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035F" w14:textId="77777777" w:rsidR="00715914" w:rsidRPr="000F6BFD" w:rsidRDefault="00DA186E" w:rsidP="00715914">
      <w:pPr>
        <w:rPr>
          <w:color w:val="000000" w:themeColor="text1"/>
          <w:sz w:val="28"/>
        </w:rPr>
      </w:pPr>
      <w:r w:rsidRPr="000F6BFD">
        <w:rPr>
          <w:noProof/>
          <w:color w:val="000000" w:themeColor="text1"/>
          <w:lang w:eastAsia="en-AU"/>
        </w:rPr>
        <w:drawing>
          <wp:inline distT="0" distB="0" distL="0" distR="0" wp14:anchorId="34460B96" wp14:editId="30FE5C5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D0F3E80" w14:textId="77777777" w:rsidR="00554826" w:rsidRPr="000F6BFD" w:rsidRDefault="00554826" w:rsidP="00814A7D">
      <w:pPr>
        <w:spacing w:before="840"/>
        <w:rPr>
          <w:color w:val="000000" w:themeColor="text1"/>
        </w:rPr>
      </w:pPr>
    </w:p>
    <w:p w14:paraId="41EEC7AC" w14:textId="7BD5DA3F" w:rsidR="00BD42A2" w:rsidRPr="000F6BFD" w:rsidRDefault="00BD42A2" w:rsidP="00BD42A2">
      <w:pPr>
        <w:pStyle w:val="ShortT"/>
        <w:rPr>
          <w:iCs/>
        </w:rPr>
      </w:pPr>
      <w:r w:rsidRPr="000F6BFD">
        <w:rPr>
          <w:color w:val="000000" w:themeColor="text1"/>
        </w:rPr>
        <w:t>Part 133 (Australian Air Transport Operations—Rotorcraft) Manual of Standards 2020</w:t>
      </w:r>
      <w:r w:rsidRPr="000F6BFD">
        <w:rPr>
          <w:iCs/>
        </w:rPr>
        <w:br/>
        <w:t>(as amended)</w:t>
      </w:r>
    </w:p>
    <w:p w14:paraId="006EEF99" w14:textId="48B68ADC" w:rsidR="00BD42A2" w:rsidRPr="000F6BFD" w:rsidRDefault="00BD42A2" w:rsidP="00BD42A2">
      <w:pPr>
        <w:pStyle w:val="LDBodytext"/>
        <w:spacing w:before="240"/>
      </w:pPr>
      <w:r w:rsidRPr="000F6BFD">
        <w:t>made under</w:t>
      </w:r>
      <w:r w:rsidRPr="000F6BFD">
        <w:rPr>
          <w:color w:val="000000" w:themeColor="text1"/>
        </w:rPr>
        <w:t xml:space="preserve"> the </w:t>
      </w:r>
      <w:r w:rsidRPr="000F6BFD">
        <w:rPr>
          <w:i/>
          <w:iCs/>
          <w:color w:val="000000" w:themeColor="text1"/>
        </w:rPr>
        <w:t>Civil Aviation Safety Regulations 1998</w:t>
      </w:r>
      <w:r w:rsidRPr="000F6BFD">
        <w:t>.</w:t>
      </w:r>
    </w:p>
    <w:p w14:paraId="3AEA7974" w14:textId="0BEFDEE7" w:rsidR="00BD42A2" w:rsidRPr="000F6BFD" w:rsidRDefault="00BD42A2" w:rsidP="00BD42A2">
      <w:pPr>
        <w:shd w:val="clear" w:color="auto" w:fill="FFFFFF"/>
        <w:spacing w:before="1000" w:after="100" w:afterAutospacing="1"/>
        <w:rPr>
          <w:sz w:val="19"/>
          <w:szCs w:val="19"/>
          <w:lang w:val="en-US" w:eastAsia="en-AU"/>
        </w:rPr>
      </w:pPr>
      <w:r w:rsidRPr="000F6BFD">
        <w:rPr>
          <w:b/>
          <w:bCs/>
          <w:sz w:val="32"/>
          <w:szCs w:val="32"/>
          <w:lang w:eastAsia="en-AU"/>
        </w:rPr>
        <w:t xml:space="preserve">Compilation No. </w:t>
      </w:r>
      <w:r w:rsidR="00955C51">
        <w:rPr>
          <w:b/>
          <w:bCs/>
          <w:sz w:val="32"/>
          <w:szCs w:val="32"/>
          <w:lang w:eastAsia="en-AU"/>
        </w:rPr>
        <w:t>3</w:t>
      </w:r>
    </w:p>
    <w:p w14:paraId="50422BCF" w14:textId="31F74030" w:rsidR="00BD42A2" w:rsidRPr="003B730F" w:rsidRDefault="00BD42A2" w:rsidP="00814A7D">
      <w:pPr>
        <w:shd w:val="clear" w:color="auto" w:fill="FFFFFF"/>
        <w:tabs>
          <w:tab w:val="left" w:pos="3544"/>
        </w:tabs>
        <w:spacing w:before="240" w:after="100" w:afterAutospacing="1" w:line="259" w:lineRule="auto"/>
        <w:rPr>
          <w:sz w:val="19"/>
          <w:szCs w:val="19"/>
          <w:lang w:val="en-US" w:eastAsia="en-AU"/>
        </w:rPr>
      </w:pPr>
      <w:r w:rsidRPr="004779B6">
        <w:rPr>
          <w:b/>
          <w:bCs/>
          <w:szCs w:val="24"/>
          <w:lang w:eastAsia="en-AU"/>
        </w:rPr>
        <w:t>Compilation date:</w:t>
      </w:r>
      <w:r w:rsidRPr="004779B6">
        <w:rPr>
          <w:b/>
          <w:bCs/>
          <w:szCs w:val="24"/>
          <w:lang w:eastAsia="en-AU"/>
        </w:rPr>
        <w:tab/>
      </w:r>
      <w:r w:rsidR="003B730F" w:rsidRPr="00D11D56">
        <w:rPr>
          <w:szCs w:val="24"/>
          <w:lang w:eastAsia="en-AU"/>
        </w:rPr>
        <w:t>10 April</w:t>
      </w:r>
      <w:r w:rsidR="00E836AD" w:rsidRPr="00D11D56">
        <w:rPr>
          <w:szCs w:val="24"/>
          <w:lang w:eastAsia="en-AU"/>
        </w:rPr>
        <w:t xml:space="preserve"> </w:t>
      </w:r>
      <w:r w:rsidR="00EA2958" w:rsidRPr="00D11D56">
        <w:rPr>
          <w:szCs w:val="24"/>
          <w:lang w:eastAsia="en-AU"/>
        </w:rPr>
        <w:t>2024</w:t>
      </w:r>
    </w:p>
    <w:p w14:paraId="1597933F" w14:textId="6BC5499E" w:rsidR="00BD42A2" w:rsidRPr="003B730F" w:rsidRDefault="00BD42A2" w:rsidP="000D49A6">
      <w:pPr>
        <w:shd w:val="clear" w:color="auto" w:fill="FFFFFF"/>
        <w:tabs>
          <w:tab w:val="left" w:pos="3544"/>
        </w:tabs>
        <w:spacing w:before="240" w:after="1000"/>
        <w:rPr>
          <w:rFonts w:cs="Times New Roman"/>
          <w:szCs w:val="18"/>
        </w:rPr>
      </w:pPr>
      <w:r w:rsidRPr="003B730F">
        <w:rPr>
          <w:rFonts w:cs="Times New Roman"/>
          <w:b/>
          <w:bCs/>
          <w:szCs w:val="24"/>
          <w:lang w:eastAsia="en-AU"/>
        </w:rPr>
        <w:t>Includes amendments up to:</w:t>
      </w:r>
      <w:r w:rsidRPr="003B730F">
        <w:rPr>
          <w:rFonts w:cs="Times New Roman"/>
          <w:b/>
          <w:bCs/>
          <w:szCs w:val="24"/>
          <w:lang w:eastAsia="en-AU"/>
        </w:rPr>
        <w:tab/>
      </w:r>
      <w:r w:rsidR="003B730F" w:rsidRPr="00D11D56">
        <w:rPr>
          <w:rFonts w:cs="Times New Roman"/>
          <w:szCs w:val="22"/>
          <w:lang w:val="en-US"/>
        </w:rPr>
        <w:t>F2024L00435</w:t>
      </w:r>
    </w:p>
    <w:p w14:paraId="1BC506C5" w14:textId="3659C2BB" w:rsidR="000D49A6" w:rsidRPr="000F6BFD" w:rsidRDefault="000D49A6" w:rsidP="000D49A6">
      <w:pPr>
        <w:pStyle w:val="CoverUpdate"/>
        <w:spacing w:after="0" w:line="240" w:lineRule="auto"/>
        <w:rPr>
          <w:szCs w:val="22"/>
        </w:rPr>
      </w:pPr>
      <w:r w:rsidRPr="000F6BFD">
        <w:rPr>
          <w:rFonts w:ascii="Times New Roman" w:hAnsi="Times New Roman"/>
          <w:color w:val="000000"/>
          <w:sz w:val="24"/>
          <w:szCs w:val="24"/>
        </w:rPr>
        <w:t>Prepared by the Advisory and Drafting Branch, Legal, International and Regulatory Affairs Division, Civil Aviation Safety Authority, Canberra.</w:t>
      </w:r>
    </w:p>
    <w:p w14:paraId="510DDA56" w14:textId="77777777" w:rsidR="00F6696E" w:rsidRPr="000F6BFD" w:rsidRDefault="00F6696E" w:rsidP="00F6696E">
      <w:pPr>
        <w:rPr>
          <w:color w:val="000000" w:themeColor="text1"/>
        </w:rPr>
        <w:sectPr w:rsidR="00F6696E" w:rsidRPr="000F6BFD" w:rsidSect="001C70D6">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720" w:footer="989" w:gutter="0"/>
          <w:pgNumType w:start="1"/>
          <w:cols w:space="708"/>
          <w:titlePg/>
          <w:docGrid w:linePitch="360"/>
        </w:sectPr>
      </w:pPr>
    </w:p>
    <w:p w14:paraId="1B7DFD65" w14:textId="77777777" w:rsidR="007500C8" w:rsidRPr="000F6BFD" w:rsidRDefault="00715914" w:rsidP="00715914">
      <w:pPr>
        <w:outlineLvl w:val="0"/>
        <w:rPr>
          <w:color w:val="000000" w:themeColor="text1"/>
          <w:sz w:val="36"/>
        </w:rPr>
      </w:pPr>
      <w:r w:rsidRPr="000F6BFD">
        <w:rPr>
          <w:color w:val="000000" w:themeColor="text1"/>
          <w:sz w:val="36"/>
        </w:rPr>
        <w:lastRenderedPageBreak/>
        <w:t>Contents</w:t>
      </w:r>
    </w:p>
    <w:p w14:paraId="030F1B34" w14:textId="787CD53A" w:rsidR="006D6A8D" w:rsidRDefault="00B418CB" w:rsidP="00F55B15">
      <w:pPr>
        <w:pStyle w:val="TOC2"/>
        <w:spacing w:before="80"/>
        <w:rPr>
          <w:rFonts w:asciiTheme="minorHAnsi" w:eastAsiaTheme="minorEastAsia" w:hAnsiTheme="minorHAnsi" w:cstheme="minorBidi"/>
          <w:b w:val="0"/>
          <w:noProof/>
          <w:kern w:val="2"/>
          <w:szCs w:val="24"/>
          <w14:ligatures w14:val="standardContextual"/>
        </w:rPr>
      </w:pPr>
      <w:r w:rsidRPr="000F6BFD">
        <w:rPr>
          <w:color w:val="000000" w:themeColor="text1"/>
        </w:rPr>
        <w:fldChar w:fldCharType="begin"/>
      </w:r>
      <w:r w:rsidRPr="000F6BFD">
        <w:rPr>
          <w:color w:val="000000" w:themeColor="text1"/>
        </w:rPr>
        <w:instrText xml:space="preserve"> TOC \o "1-9" </w:instrText>
      </w:r>
      <w:r w:rsidRPr="000F6BFD">
        <w:rPr>
          <w:color w:val="000000" w:themeColor="text1"/>
        </w:rPr>
        <w:fldChar w:fldCharType="separate"/>
      </w:r>
      <w:r w:rsidR="006D6A8D" w:rsidRPr="00351D20">
        <w:rPr>
          <w:noProof/>
          <w:color w:val="000000" w:themeColor="text1"/>
        </w:rPr>
        <w:t>Chapter 1 — Preliminary</w:t>
      </w:r>
      <w:r w:rsidR="006D6A8D">
        <w:rPr>
          <w:noProof/>
        </w:rPr>
        <w:tab/>
      </w:r>
      <w:r w:rsidR="006D6A8D">
        <w:rPr>
          <w:noProof/>
        </w:rPr>
        <w:fldChar w:fldCharType="begin"/>
      </w:r>
      <w:r w:rsidR="006D6A8D">
        <w:rPr>
          <w:noProof/>
        </w:rPr>
        <w:instrText xml:space="preserve"> PAGEREF _Toc163655895 \h </w:instrText>
      </w:r>
      <w:r w:rsidR="006D6A8D">
        <w:rPr>
          <w:noProof/>
        </w:rPr>
      </w:r>
      <w:r w:rsidR="006D6A8D">
        <w:rPr>
          <w:noProof/>
        </w:rPr>
        <w:fldChar w:fldCharType="separate"/>
      </w:r>
      <w:r w:rsidR="006D6A8D">
        <w:rPr>
          <w:noProof/>
        </w:rPr>
        <w:t>1</w:t>
      </w:r>
      <w:r w:rsidR="006D6A8D">
        <w:rPr>
          <w:noProof/>
        </w:rPr>
        <w:fldChar w:fldCharType="end"/>
      </w:r>
    </w:p>
    <w:p w14:paraId="75934678" w14:textId="7613439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  Name</w:t>
      </w:r>
      <w:r>
        <w:rPr>
          <w:noProof/>
        </w:rPr>
        <w:tab/>
      </w:r>
      <w:r>
        <w:rPr>
          <w:noProof/>
        </w:rPr>
        <w:fldChar w:fldCharType="begin"/>
      </w:r>
      <w:r>
        <w:rPr>
          <w:noProof/>
        </w:rPr>
        <w:instrText xml:space="preserve"> PAGEREF _Toc163655896 \h </w:instrText>
      </w:r>
      <w:r>
        <w:rPr>
          <w:noProof/>
        </w:rPr>
      </w:r>
      <w:r>
        <w:rPr>
          <w:noProof/>
        </w:rPr>
        <w:fldChar w:fldCharType="separate"/>
      </w:r>
      <w:r>
        <w:rPr>
          <w:noProof/>
        </w:rPr>
        <w:t>1</w:t>
      </w:r>
      <w:r>
        <w:rPr>
          <w:noProof/>
        </w:rPr>
        <w:fldChar w:fldCharType="end"/>
      </w:r>
    </w:p>
    <w:p w14:paraId="2E036CB9" w14:textId="34FA254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  Authority</w:t>
      </w:r>
      <w:r>
        <w:rPr>
          <w:noProof/>
        </w:rPr>
        <w:tab/>
      </w:r>
      <w:r>
        <w:rPr>
          <w:noProof/>
        </w:rPr>
        <w:fldChar w:fldCharType="begin"/>
      </w:r>
      <w:r>
        <w:rPr>
          <w:noProof/>
        </w:rPr>
        <w:instrText xml:space="preserve"> PAGEREF _Toc163655897 \h </w:instrText>
      </w:r>
      <w:r>
        <w:rPr>
          <w:noProof/>
        </w:rPr>
      </w:r>
      <w:r>
        <w:rPr>
          <w:noProof/>
        </w:rPr>
        <w:fldChar w:fldCharType="separate"/>
      </w:r>
      <w:r>
        <w:rPr>
          <w:noProof/>
        </w:rPr>
        <w:t>1</w:t>
      </w:r>
      <w:r>
        <w:rPr>
          <w:noProof/>
        </w:rPr>
        <w:fldChar w:fldCharType="end"/>
      </w:r>
    </w:p>
    <w:p w14:paraId="546EBAD1" w14:textId="506E883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  Definitions and abbreviations</w:t>
      </w:r>
      <w:r>
        <w:rPr>
          <w:noProof/>
        </w:rPr>
        <w:tab/>
      </w:r>
      <w:r>
        <w:rPr>
          <w:noProof/>
        </w:rPr>
        <w:fldChar w:fldCharType="begin"/>
      </w:r>
      <w:r>
        <w:rPr>
          <w:noProof/>
        </w:rPr>
        <w:instrText xml:space="preserve"> PAGEREF _Toc163655898 \h </w:instrText>
      </w:r>
      <w:r>
        <w:rPr>
          <w:noProof/>
        </w:rPr>
      </w:r>
      <w:r>
        <w:rPr>
          <w:noProof/>
        </w:rPr>
        <w:fldChar w:fldCharType="separate"/>
      </w:r>
      <w:r>
        <w:rPr>
          <w:noProof/>
        </w:rPr>
        <w:t>1</w:t>
      </w:r>
      <w:r>
        <w:rPr>
          <w:noProof/>
        </w:rPr>
        <w:fldChar w:fldCharType="end"/>
      </w:r>
    </w:p>
    <w:p w14:paraId="3701B3F3" w14:textId="58F40A8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 xml:space="preserve">1.05  Meaning of </w:t>
      </w:r>
      <w:r w:rsidRPr="00351D20">
        <w:rPr>
          <w:i/>
          <w:iCs/>
          <w:noProof/>
          <w:color w:val="000000" w:themeColor="text1"/>
        </w:rPr>
        <w:t>medical transport operating site</w:t>
      </w:r>
      <w:r>
        <w:rPr>
          <w:noProof/>
        </w:rPr>
        <w:tab/>
      </w:r>
      <w:r>
        <w:rPr>
          <w:noProof/>
        </w:rPr>
        <w:fldChar w:fldCharType="begin"/>
      </w:r>
      <w:r>
        <w:rPr>
          <w:noProof/>
        </w:rPr>
        <w:instrText xml:space="preserve"> PAGEREF _Toc163655899 \h </w:instrText>
      </w:r>
      <w:r>
        <w:rPr>
          <w:noProof/>
        </w:rPr>
      </w:r>
      <w:r>
        <w:rPr>
          <w:noProof/>
        </w:rPr>
        <w:fldChar w:fldCharType="separate"/>
      </w:r>
      <w:r>
        <w:rPr>
          <w:noProof/>
        </w:rPr>
        <w:t>3</w:t>
      </w:r>
      <w:r>
        <w:rPr>
          <w:noProof/>
        </w:rPr>
        <w:fldChar w:fldCharType="end"/>
      </w:r>
    </w:p>
    <w:p w14:paraId="57614AD1" w14:textId="328E70C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rFonts w:cs="Arial"/>
          <w:noProof/>
          <w:color w:val="000000" w:themeColor="text1"/>
        </w:rPr>
        <w:t>1.06</w:t>
      </w:r>
      <w:r w:rsidRPr="00351D20">
        <w:rPr>
          <w:noProof/>
          <w:color w:val="000000" w:themeColor="text1"/>
        </w:rPr>
        <w:t xml:space="preserve">  References to ICAO documents</w:t>
      </w:r>
      <w:r>
        <w:rPr>
          <w:noProof/>
        </w:rPr>
        <w:tab/>
      </w:r>
      <w:r>
        <w:rPr>
          <w:noProof/>
        </w:rPr>
        <w:fldChar w:fldCharType="begin"/>
      </w:r>
      <w:r>
        <w:rPr>
          <w:noProof/>
        </w:rPr>
        <w:instrText xml:space="preserve"> PAGEREF _Toc163655900 \h </w:instrText>
      </w:r>
      <w:r>
        <w:rPr>
          <w:noProof/>
        </w:rPr>
      </w:r>
      <w:r>
        <w:rPr>
          <w:noProof/>
        </w:rPr>
        <w:fldChar w:fldCharType="separate"/>
      </w:r>
      <w:r>
        <w:rPr>
          <w:noProof/>
        </w:rPr>
        <w:t>4</w:t>
      </w:r>
      <w:r>
        <w:rPr>
          <w:noProof/>
        </w:rPr>
        <w:fldChar w:fldCharType="end"/>
      </w:r>
    </w:p>
    <w:p w14:paraId="4A801016" w14:textId="526027E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rFonts w:cs="Arial"/>
          <w:noProof/>
          <w:color w:val="000000" w:themeColor="text1"/>
        </w:rPr>
        <w:t>1.07</w:t>
      </w:r>
      <w:r w:rsidRPr="00351D20">
        <w:rPr>
          <w:noProof/>
          <w:color w:val="000000" w:themeColor="text1"/>
        </w:rPr>
        <w:t xml:space="preserve">  References to AS/NZS standards, TSOs, ETSOs etc.</w:t>
      </w:r>
      <w:r>
        <w:rPr>
          <w:noProof/>
        </w:rPr>
        <w:tab/>
      </w:r>
      <w:r>
        <w:rPr>
          <w:noProof/>
        </w:rPr>
        <w:fldChar w:fldCharType="begin"/>
      </w:r>
      <w:r>
        <w:rPr>
          <w:noProof/>
        </w:rPr>
        <w:instrText xml:space="preserve"> PAGEREF _Toc163655901 \h </w:instrText>
      </w:r>
      <w:r>
        <w:rPr>
          <w:noProof/>
        </w:rPr>
      </w:r>
      <w:r>
        <w:rPr>
          <w:noProof/>
        </w:rPr>
        <w:fldChar w:fldCharType="separate"/>
      </w:r>
      <w:r>
        <w:rPr>
          <w:noProof/>
        </w:rPr>
        <w:t>4</w:t>
      </w:r>
      <w:r>
        <w:rPr>
          <w:noProof/>
        </w:rPr>
        <w:fldChar w:fldCharType="end"/>
      </w:r>
    </w:p>
    <w:p w14:paraId="2DF605DE" w14:textId="6D9DDFE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1.08  Applied, adopted or incorporated documents</w:t>
      </w:r>
      <w:r>
        <w:rPr>
          <w:noProof/>
        </w:rPr>
        <w:tab/>
      </w:r>
      <w:r>
        <w:rPr>
          <w:noProof/>
        </w:rPr>
        <w:fldChar w:fldCharType="begin"/>
      </w:r>
      <w:r>
        <w:rPr>
          <w:noProof/>
        </w:rPr>
        <w:instrText xml:space="preserve"> PAGEREF _Toc163655902 \h </w:instrText>
      </w:r>
      <w:r>
        <w:rPr>
          <w:noProof/>
        </w:rPr>
      </w:r>
      <w:r>
        <w:rPr>
          <w:noProof/>
        </w:rPr>
        <w:fldChar w:fldCharType="separate"/>
      </w:r>
      <w:r>
        <w:rPr>
          <w:noProof/>
        </w:rPr>
        <w:t>5</w:t>
      </w:r>
      <w:r>
        <w:rPr>
          <w:noProof/>
        </w:rPr>
        <w:fldChar w:fldCharType="end"/>
      </w:r>
    </w:p>
    <w:p w14:paraId="524BE260" w14:textId="62A5AE2D"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2 — Operational limitations</w:t>
      </w:r>
      <w:r>
        <w:rPr>
          <w:noProof/>
        </w:rPr>
        <w:tab/>
      </w:r>
      <w:r>
        <w:rPr>
          <w:noProof/>
        </w:rPr>
        <w:fldChar w:fldCharType="begin"/>
      </w:r>
      <w:r>
        <w:rPr>
          <w:noProof/>
        </w:rPr>
        <w:instrText xml:space="preserve"> PAGEREF _Toc163655903 \h </w:instrText>
      </w:r>
      <w:r>
        <w:rPr>
          <w:noProof/>
        </w:rPr>
      </w:r>
      <w:r>
        <w:rPr>
          <w:noProof/>
        </w:rPr>
        <w:fldChar w:fldCharType="separate"/>
      </w:r>
      <w:r>
        <w:rPr>
          <w:noProof/>
        </w:rPr>
        <w:t>6</w:t>
      </w:r>
      <w:r>
        <w:rPr>
          <w:noProof/>
        </w:rPr>
        <w:fldChar w:fldCharType="end"/>
      </w:r>
    </w:p>
    <w:p w14:paraId="443856B7" w14:textId="5FDF1D0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2.01  Permitted categories of rotorcraft</w:t>
      </w:r>
      <w:r>
        <w:rPr>
          <w:noProof/>
        </w:rPr>
        <w:tab/>
      </w:r>
      <w:r>
        <w:rPr>
          <w:noProof/>
        </w:rPr>
        <w:fldChar w:fldCharType="begin"/>
      </w:r>
      <w:r>
        <w:rPr>
          <w:noProof/>
        </w:rPr>
        <w:instrText xml:space="preserve"> PAGEREF _Toc163655904 \h </w:instrText>
      </w:r>
      <w:r>
        <w:rPr>
          <w:noProof/>
        </w:rPr>
      </w:r>
      <w:r>
        <w:rPr>
          <w:noProof/>
        </w:rPr>
        <w:fldChar w:fldCharType="separate"/>
      </w:r>
      <w:r>
        <w:rPr>
          <w:noProof/>
        </w:rPr>
        <w:t>6</w:t>
      </w:r>
      <w:r>
        <w:rPr>
          <w:noProof/>
        </w:rPr>
        <w:fldChar w:fldCharType="end"/>
      </w:r>
    </w:p>
    <w:p w14:paraId="40637C27" w14:textId="4B615DC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2.02  Requirement, or limitation, in flight manual</w:t>
      </w:r>
      <w:r>
        <w:rPr>
          <w:noProof/>
        </w:rPr>
        <w:tab/>
      </w:r>
      <w:r>
        <w:rPr>
          <w:noProof/>
        </w:rPr>
        <w:fldChar w:fldCharType="begin"/>
      </w:r>
      <w:r>
        <w:rPr>
          <w:noProof/>
        </w:rPr>
        <w:instrText xml:space="preserve"> PAGEREF _Toc163655905 \h </w:instrText>
      </w:r>
      <w:r>
        <w:rPr>
          <w:noProof/>
        </w:rPr>
      </w:r>
      <w:r>
        <w:rPr>
          <w:noProof/>
        </w:rPr>
        <w:fldChar w:fldCharType="separate"/>
      </w:r>
      <w:r>
        <w:rPr>
          <w:noProof/>
        </w:rPr>
        <w:t>6</w:t>
      </w:r>
      <w:r>
        <w:rPr>
          <w:noProof/>
        </w:rPr>
        <w:fldChar w:fldCharType="end"/>
      </w:r>
    </w:p>
    <w:p w14:paraId="439EBD8F" w14:textId="7E8468A4"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3 — Carriage of documents and information</w:t>
      </w:r>
      <w:r>
        <w:rPr>
          <w:noProof/>
        </w:rPr>
        <w:tab/>
      </w:r>
      <w:r>
        <w:rPr>
          <w:noProof/>
        </w:rPr>
        <w:fldChar w:fldCharType="begin"/>
      </w:r>
      <w:r>
        <w:rPr>
          <w:noProof/>
        </w:rPr>
        <w:instrText xml:space="preserve"> PAGEREF _Toc163655906 \h </w:instrText>
      </w:r>
      <w:r>
        <w:rPr>
          <w:noProof/>
        </w:rPr>
      </w:r>
      <w:r>
        <w:rPr>
          <w:noProof/>
        </w:rPr>
        <w:fldChar w:fldCharType="separate"/>
      </w:r>
      <w:r>
        <w:rPr>
          <w:noProof/>
        </w:rPr>
        <w:t>7</w:t>
      </w:r>
      <w:r>
        <w:rPr>
          <w:noProof/>
        </w:rPr>
        <w:fldChar w:fldCharType="end"/>
      </w:r>
    </w:p>
    <w:p w14:paraId="3BDAE52D" w14:textId="1A7A723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1—Flight-related documents</w:t>
      </w:r>
      <w:r>
        <w:rPr>
          <w:noProof/>
        </w:rPr>
        <w:tab/>
      </w:r>
      <w:r>
        <w:rPr>
          <w:noProof/>
        </w:rPr>
        <w:fldChar w:fldCharType="begin"/>
      </w:r>
      <w:r>
        <w:rPr>
          <w:noProof/>
        </w:rPr>
        <w:instrText xml:space="preserve"> PAGEREF _Toc163655907 \h </w:instrText>
      </w:r>
      <w:r>
        <w:rPr>
          <w:noProof/>
        </w:rPr>
      </w:r>
      <w:r>
        <w:rPr>
          <w:noProof/>
        </w:rPr>
        <w:fldChar w:fldCharType="separate"/>
      </w:r>
      <w:r>
        <w:rPr>
          <w:noProof/>
        </w:rPr>
        <w:t>7</w:t>
      </w:r>
      <w:r>
        <w:rPr>
          <w:noProof/>
        </w:rPr>
        <w:fldChar w:fldCharType="end"/>
      </w:r>
    </w:p>
    <w:p w14:paraId="5796BB19" w14:textId="3C8A327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3.01  Carriage of documents</w:t>
      </w:r>
      <w:r>
        <w:rPr>
          <w:noProof/>
        </w:rPr>
        <w:tab/>
      </w:r>
      <w:r>
        <w:rPr>
          <w:noProof/>
        </w:rPr>
        <w:fldChar w:fldCharType="begin"/>
      </w:r>
      <w:r>
        <w:rPr>
          <w:noProof/>
        </w:rPr>
        <w:instrText xml:space="preserve"> PAGEREF _Toc163655908 \h </w:instrText>
      </w:r>
      <w:r>
        <w:rPr>
          <w:noProof/>
        </w:rPr>
      </w:r>
      <w:r>
        <w:rPr>
          <w:noProof/>
        </w:rPr>
        <w:fldChar w:fldCharType="separate"/>
      </w:r>
      <w:r>
        <w:rPr>
          <w:noProof/>
        </w:rPr>
        <w:t>7</w:t>
      </w:r>
      <w:r>
        <w:rPr>
          <w:noProof/>
        </w:rPr>
        <w:fldChar w:fldCharType="end"/>
      </w:r>
    </w:p>
    <w:p w14:paraId="4C94A06C" w14:textId="15284EE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 xml:space="preserve">3.02  Carriage of documents—flights that </w:t>
      </w:r>
      <w:r w:rsidRPr="00351D20">
        <w:rPr>
          <w:bCs/>
          <w:noProof/>
          <w:color w:val="000000" w:themeColor="text1"/>
        </w:rPr>
        <w:t>begin, or end, outside Australian territory</w:t>
      </w:r>
      <w:r>
        <w:rPr>
          <w:noProof/>
        </w:rPr>
        <w:tab/>
      </w:r>
      <w:r>
        <w:rPr>
          <w:noProof/>
        </w:rPr>
        <w:fldChar w:fldCharType="begin"/>
      </w:r>
      <w:r>
        <w:rPr>
          <w:noProof/>
        </w:rPr>
        <w:instrText xml:space="preserve"> PAGEREF _Toc163655909 \h </w:instrText>
      </w:r>
      <w:r>
        <w:rPr>
          <w:noProof/>
        </w:rPr>
      </w:r>
      <w:r>
        <w:rPr>
          <w:noProof/>
        </w:rPr>
        <w:fldChar w:fldCharType="separate"/>
      </w:r>
      <w:r>
        <w:rPr>
          <w:noProof/>
        </w:rPr>
        <w:t>8</w:t>
      </w:r>
      <w:r>
        <w:rPr>
          <w:noProof/>
        </w:rPr>
        <w:fldChar w:fldCharType="end"/>
      </w:r>
    </w:p>
    <w:p w14:paraId="7CDB301D" w14:textId="0637650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3.03  Keeping and updating documents etc.</w:t>
      </w:r>
      <w:r>
        <w:rPr>
          <w:noProof/>
        </w:rPr>
        <w:tab/>
      </w:r>
      <w:r>
        <w:rPr>
          <w:noProof/>
        </w:rPr>
        <w:fldChar w:fldCharType="begin"/>
      </w:r>
      <w:r>
        <w:rPr>
          <w:noProof/>
        </w:rPr>
        <w:instrText xml:space="preserve"> PAGEREF _Toc163655910 \h </w:instrText>
      </w:r>
      <w:r>
        <w:rPr>
          <w:noProof/>
        </w:rPr>
      </w:r>
      <w:r>
        <w:rPr>
          <w:noProof/>
        </w:rPr>
        <w:fldChar w:fldCharType="separate"/>
      </w:r>
      <w:r>
        <w:rPr>
          <w:noProof/>
        </w:rPr>
        <w:t>8</w:t>
      </w:r>
      <w:r>
        <w:rPr>
          <w:noProof/>
        </w:rPr>
        <w:fldChar w:fldCharType="end"/>
      </w:r>
    </w:p>
    <w:p w14:paraId="7FD1C36A" w14:textId="3F783C26"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2—Emergency and survival equipment</w:t>
      </w:r>
      <w:r>
        <w:rPr>
          <w:noProof/>
        </w:rPr>
        <w:tab/>
      </w:r>
      <w:r>
        <w:rPr>
          <w:noProof/>
        </w:rPr>
        <w:fldChar w:fldCharType="begin"/>
      </w:r>
      <w:r>
        <w:rPr>
          <w:noProof/>
        </w:rPr>
        <w:instrText xml:space="preserve"> PAGEREF _Toc163655911 \h </w:instrText>
      </w:r>
      <w:r>
        <w:rPr>
          <w:noProof/>
        </w:rPr>
      </w:r>
      <w:r>
        <w:rPr>
          <w:noProof/>
        </w:rPr>
        <w:fldChar w:fldCharType="separate"/>
      </w:r>
      <w:r>
        <w:rPr>
          <w:noProof/>
        </w:rPr>
        <w:t>8</w:t>
      </w:r>
      <w:r>
        <w:rPr>
          <w:noProof/>
        </w:rPr>
        <w:fldChar w:fldCharType="end"/>
      </w:r>
    </w:p>
    <w:p w14:paraId="2D42B584" w14:textId="77C6D03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3.04  Information about emergency and survival equipment</w:t>
      </w:r>
      <w:r>
        <w:rPr>
          <w:noProof/>
        </w:rPr>
        <w:tab/>
      </w:r>
      <w:r>
        <w:rPr>
          <w:noProof/>
        </w:rPr>
        <w:fldChar w:fldCharType="begin"/>
      </w:r>
      <w:r>
        <w:rPr>
          <w:noProof/>
        </w:rPr>
        <w:instrText xml:space="preserve"> PAGEREF _Toc163655912 \h </w:instrText>
      </w:r>
      <w:r>
        <w:rPr>
          <w:noProof/>
        </w:rPr>
      </w:r>
      <w:r>
        <w:rPr>
          <w:noProof/>
        </w:rPr>
        <w:fldChar w:fldCharType="separate"/>
      </w:r>
      <w:r>
        <w:rPr>
          <w:noProof/>
        </w:rPr>
        <w:t>8</w:t>
      </w:r>
      <w:r>
        <w:rPr>
          <w:noProof/>
        </w:rPr>
        <w:fldChar w:fldCharType="end"/>
      </w:r>
    </w:p>
    <w:p w14:paraId="733A541A" w14:textId="4F2711F9"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4 — Operational flight plans</w:t>
      </w:r>
      <w:r>
        <w:rPr>
          <w:noProof/>
        </w:rPr>
        <w:tab/>
      </w:r>
      <w:r>
        <w:rPr>
          <w:noProof/>
        </w:rPr>
        <w:fldChar w:fldCharType="begin"/>
      </w:r>
      <w:r>
        <w:rPr>
          <w:noProof/>
        </w:rPr>
        <w:instrText xml:space="preserve"> PAGEREF _Toc163655913 \h </w:instrText>
      </w:r>
      <w:r>
        <w:rPr>
          <w:noProof/>
        </w:rPr>
      </w:r>
      <w:r>
        <w:rPr>
          <w:noProof/>
        </w:rPr>
        <w:fldChar w:fldCharType="separate"/>
      </w:r>
      <w:r>
        <w:rPr>
          <w:noProof/>
        </w:rPr>
        <w:t>10</w:t>
      </w:r>
      <w:r>
        <w:rPr>
          <w:noProof/>
        </w:rPr>
        <w:fldChar w:fldCharType="end"/>
      </w:r>
    </w:p>
    <w:p w14:paraId="1FB970C5" w14:textId="79FBB5E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4.01  Pre-flight content of operational flight plan</w:t>
      </w:r>
      <w:r>
        <w:rPr>
          <w:noProof/>
        </w:rPr>
        <w:tab/>
      </w:r>
      <w:r>
        <w:rPr>
          <w:noProof/>
        </w:rPr>
        <w:fldChar w:fldCharType="begin"/>
      </w:r>
      <w:r>
        <w:rPr>
          <w:noProof/>
        </w:rPr>
        <w:instrText xml:space="preserve"> PAGEREF _Toc163655914 \h </w:instrText>
      </w:r>
      <w:r>
        <w:rPr>
          <w:noProof/>
        </w:rPr>
      </w:r>
      <w:r>
        <w:rPr>
          <w:noProof/>
        </w:rPr>
        <w:fldChar w:fldCharType="separate"/>
      </w:r>
      <w:r>
        <w:rPr>
          <w:noProof/>
        </w:rPr>
        <w:t>10</w:t>
      </w:r>
      <w:r>
        <w:rPr>
          <w:noProof/>
        </w:rPr>
        <w:fldChar w:fldCharType="end"/>
      </w:r>
    </w:p>
    <w:p w14:paraId="2827EAD8" w14:textId="3809AE1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4.02  End of flight information for operational flight plans</w:t>
      </w:r>
      <w:r>
        <w:rPr>
          <w:noProof/>
        </w:rPr>
        <w:tab/>
      </w:r>
      <w:r>
        <w:rPr>
          <w:noProof/>
        </w:rPr>
        <w:fldChar w:fldCharType="begin"/>
      </w:r>
      <w:r>
        <w:rPr>
          <w:noProof/>
        </w:rPr>
        <w:instrText xml:space="preserve"> PAGEREF _Toc163655915 \h </w:instrText>
      </w:r>
      <w:r>
        <w:rPr>
          <w:noProof/>
        </w:rPr>
      </w:r>
      <w:r>
        <w:rPr>
          <w:noProof/>
        </w:rPr>
        <w:fldChar w:fldCharType="separate"/>
      </w:r>
      <w:r>
        <w:rPr>
          <w:noProof/>
        </w:rPr>
        <w:t>11</w:t>
      </w:r>
      <w:r>
        <w:rPr>
          <w:noProof/>
        </w:rPr>
        <w:fldChar w:fldCharType="end"/>
      </w:r>
    </w:p>
    <w:p w14:paraId="1E691991" w14:textId="1AE7FD30"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5 — Medical transport operations</w:t>
      </w:r>
      <w:r>
        <w:rPr>
          <w:noProof/>
        </w:rPr>
        <w:tab/>
      </w:r>
      <w:r>
        <w:rPr>
          <w:noProof/>
        </w:rPr>
        <w:fldChar w:fldCharType="begin"/>
      </w:r>
      <w:r>
        <w:rPr>
          <w:noProof/>
        </w:rPr>
        <w:instrText xml:space="preserve"> PAGEREF _Toc163655916 \h </w:instrText>
      </w:r>
      <w:r>
        <w:rPr>
          <w:noProof/>
        </w:rPr>
      </w:r>
      <w:r>
        <w:rPr>
          <w:noProof/>
        </w:rPr>
        <w:fldChar w:fldCharType="separate"/>
      </w:r>
      <w:r>
        <w:rPr>
          <w:noProof/>
        </w:rPr>
        <w:t>12</w:t>
      </w:r>
      <w:r>
        <w:rPr>
          <w:noProof/>
        </w:rPr>
        <w:fldChar w:fldCharType="end"/>
      </w:r>
    </w:p>
    <w:p w14:paraId="410692E3" w14:textId="2EAAF809"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1—External load operation conducted during medical transport operation</w:t>
      </w:r>
      <w:r>
        <w:rPr>
          <w:noProof/>
        </w:rPr>
        <w:tab/>
      </w:r>
      <w:r>
        <w:rPr>
          <w:noProof/>
        </w:rPr>
        <w:fldChar w:fldCharType="begin"/>
      </w:r>
      <w:r>
        <w:rPr>
          <w:noProof/>
        </w:rPr>
        <w:instrText xml:space="preserve"> PAGEREF _Toc163655917 \h </w:instrText>
      </w:r>
      <w:r>
        <w:rPr>
          <w:noProof/>
        </w:rPr>
      </w:r>
      <w:r>
        <w:rPr>
          <w:noProof/>
        </w:rPr>
        <w:fldChar w:fldCharType="separate"/>
      </w:r>
      <w:r>
        <w:rPr>
          <w:noProof/>
        </w:rPr>
        <w:t>12</w:t>
      </w:r>
      <w:r>
        <w:rPr>
          <w:noProof/>
        </w:rPr>
        <w:fldChar w:fldCharType="end"/>
      </w:r>
    </w:p>
    <w:p w14:paraId="343DE5AF" w14:textId="6DC8AB1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5.01  Definitions for Division 1</w:t>
      </w:r>
      <w:r>
        <w:rPr>
          <w:noProof/>
        </w:rPr>
        <w:tab/>
      </w:r>
      <w:r>
        <w:rPr>
          <w:noProof/>
        </w:rPr>
        <w:fldChar w:fldCharType="begin"/>
      </w:r>
      <w:r>
        <w:rPr>
          <w:noProof/>
        </w:rPr>
        <w:instrText xml:space="preserve"> PAGEREF _Toc163655918 \h </w:instrText>
      </w:r>
      <w:r>
        <w:rPr>
          <w:noProof/>
        </w:rPr>
      </w:r>
      <w:r>
        <w:rPr>
          <w:noProof/>
        </w:rPr>
        <w:fldChar w:fldCharType="separate"/>
      </w:r>
      <w:r>
        <w:rPr>
          <w:noProof/>
        </w:rPr>
        <w:t>12</w:t>
      </w:r>
      <w:r>
        <w:rPr>
          <w:noProof/>
        </w:rPr>
        <w:fldChar w:fldCharType="end"/>
      </w:r>
    </w:p>
    <w:p w14:paraId="45A12E89" w14:textId="56D532B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5.02  Purpose of sections 5.03 to 5.06</w:t>
      </w:r>
      <w:r>
        <w:rPr>
          <w:noProof/>
        </w:rPr>
        <w:tab/>
      </w:r>
      <w:r>
        <w:rPr>
          <w:noProof/>
        </w:rPr>
        <w:fldChar w:fldCharType="begin"/>
      </w:r>
      <w:r>
        <w:rPr>
          <w:noProof/>
        </w:rPr>
        <w:instrText xml:space="preserve"> PAGEREF _Toc163655919 \h </w:instrText>
      </w:r>
      <w:r>
        <w:rPr>
          <w:noProof/>
        </w:rPr>
      </w:r>
      <w:r>
        <w:rPr>
          <w:noProof/>
        </w:rPr>
        <w:fldChar w:fldCharType="separate"/>
      </w:r>
      <w:r>
        <w:rPr>
          <w:noProof/>
        </w:rPr>
        <w:t>12</w:t>
      </w:r>
      <w:r>
        <w:rPr>
          <w:noProof/>
        </w:rPr>
        <w:fldChar w:fldCharType="end"/>
      </w:r>
    </w:p>
    <w:p w14:paraId="53830DF1" w14:textId="7724332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5.03  Requirements generally</w:t>
      </w:r>
      <w:r>
        <w:rPr>
          <w:noProof/>
        </w:rPr>
        <w:tab/>
      </w:r>
      <w:r>
        <w:rPr>
          <w:noProof/>
        </w:rPr>
        <w:fldChar w:fldCharType="begin"/>
      </w:r>
      <w:r>
        <w:rPr>
          <w:noProof/>
        </w:rPr>
        <w:instrText xml:space="preserve"> PAGEREF _Toc163655920 \h </w:instrText>
      </w:r>
      <w:r>
        <w:rPr>
          <w:noProof/>
        </w:rPr>
      </w:r>
      <w:r>
        <w:rPr>
          <w:noProof/>
        </w:rPr>
        <w:fldChar w:fldCharType="separate"/>
      </w:r>
      <w:r>
        <w:rPr>
          <w:noProof/>
        </w:rPr>
        <w:t>12</w:t>
      </w:r>
      <w:r>
        <w:rPr>
          <w:noProof/>
        </w:rPr>
        <w:fldChar w:fldCharType="end"/>
      </w:r>
    </w:p>
    <w:p w14:paraId="65BABE06" w14:textId="1326605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5.04  Pilot in command to consider risk etc.</w:t>
      </w:r>
      <w:r>
        <w:rPr>
          <w:noProof/>
        </w:rPr>
        <w:tab/>
      </w:r>
      <w:r>
        <w:rPr>
          <w:noProof/>
        </w:rPr>
        <w:fldChar w:fldCharType="begin"/>
      </w:r>
      <w:r>
        <w:rPr>
          <w:noProof/>
        </w:rPr>
        <w:instrText xml:space="preserve"> PAGEREF _Toc163655921 \h </w:instrText>
      </w:r>
      <w:r>
        <w:rPr>
          <w:noProof/>
        </w:rPr>
      </w:r>
      <w:r>
        <w:rPr>
          <w:noProof/>
        </w:rPr>
        <w:fldChar w:fldCharType="separate"/>
      </w:r>
      <w:r>
        <w:rPr>
          <w:noProof/>
        </w:rPr>
        <w:t>13</w:t>
      </w:r>
      <w:r>
        <w:rPr>
          <w:noProof/>
        </w:rPr>
        <w:fldChar w:fldCharType="end"/>
      </w:r>
    </w:p>
    <w:p w14:paraId="4818E676" w14:textId="5DAB29C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5.05  Ongoing risk-monitoring</w:t>
      </w:r>
      <w:r>
        <w:rPr>
          <w:noProof/>
        </w:rPr>
        <w:tab/>
      </w:r>
      <w:r>
        <w:rPr>
          <w:noProof/>
        </w:rPr>
        <w:fldChar w:fldCharType="begin"/>
      </w:r>
      <w:r>
        <w:rPr>
          <w:noProof/>
        </w:rPr>
        <w:instrText xml:space="preserve"> PAGEREF _Toc163655922 \h </w:instrText>
      </w:r>
      <w:r>
        <w:rPr>
          <w:noProof/>
        </w:rPr>
      </w:r>
      <w:r>
        <w:rPr>
          <w:noProof/>
        </w:rPr>
        <w:fldChar w:fldCharType="separate"/>
      </w:r>
      <w:r>
        <w:rPr>
          <w:noProof/>
        </w:rPr>
        <w:t>13</w:t>
      </w:r>
      <w:r>
        <w:rPr>
          <w:noProof/>
        </w:rPr>
        <w:fldChar w:fldCharType="end"/>
      </w:r>
    </w:p>
    <w:p w14:paraId="7E4E277D" w14:textId="466CCE4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5.06  Compliance with, or approval under, Part 21 of CASR</w:t>
      </w:r>
      <w:r>
        <w:rPr>
          <w:noProof/>
        </w:rPr>
        <w:tab/>
      </w:r>
      <w:r>
        <w:rPr>
          <w:noProof/>
        </w:rPr>
        <w:fldChar w:fldCharType="begin"/>
      </w:r>
      <w:r>
        <w:rPr>
          <w:noProof/>
        </w:rPr>
        <w:instrText xml:space="preserve"> PAGEREF _Toc163655923 \h </w:instrText>
      </w:r>
      <w:r>
        <w:rPr>
          <w:noProof/>
        </w:rPr>
      </w:r>
      <w:r>
        <w:rPr>
          <w:noProof/>
        </w:rPr>
        <w:fldChar w:fldCharType="separate"/>
      </w:r>
      <w:r>
        <w:rPr>
          <w:noProof/>
        </w:rPr>
        <w:t>13</w:t>
      </w:r>
      <w:r>
        <w:rPr>
          <w:noProof/>
        </w:rPr>
        <w:fldChar w:fldCharType="end"/>
      </w:r>
    </w:p>
    <w:p w14:paraId="174DD276" w14:textId="5BF92E1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5.07  Operator’s exposition</w:t>
      </w:r>
      <w:r>
        <w:rPr>
          <w:noProof/>
        </w:rPr>
        <w:tab/>
      </w:r>
      <w:r>
        <w:rPr>
          <w:noProof/>
        </w:rPr>
        <w:fldChar w:fldCharType="begin"/>
      </w:r>
      <w:r>
        <w:rPr>
          <w:noProof/>
        </w:rPr>
        <w:instrText xml:space="preserve"> PAGEREF _Toc163655924 \h </w:instrText>
      </w:r>
      <w:r>
        <w:rPr>
          <w:noProof/>
        </w:rPr>
      </w:r>
      <w:r>
        <w:rPr>
          <w:noProof/>
        </w:rPr>
        <w:fldChar w:fldCharType="separate"/>
      </w:r>
      <w:r>
        <w:rPr>
          <w:noProof/>
        </w:rPr>
        <w:t>13</w:t>
      </w:r>
      <w:r>
        <w:rPr>
          <w:noProof/>
        </w:rPr>
        <w:fldChar w:fldCharType="end"/>
      </w:r>
    </w:p>
    <w:p w14:paraId="1F8FA9A6" w14:textId="064DFC0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2—Minimum height rules for medical transport operation</w:t>
      </w:r>
      <w:r>
        <w:rPr>
          <w:noProof/>
        </w:rPr>
        <w:tab/>
      </w:r>
      <w:r>
        <w:rPr>
          <w:noProof/>
        </w:rPr>
        <w:fldChar w:fldCharType="begin"/>
      </w:r>
      <w:r>
        <w:rPr>
          <w:noProof/>
        </w:rPr>
        <w:instrText xml:space="preserve"> PAGEREF _Toc163655925 \h </w:instrText>
      </w:r>
      <w:r>
        <w:rPr>
          <w:noProof/>
        </w:rPr>
      </w:r>
      <w:r>
        <w:rPr>
          <w:noProof/>
        </w:rPr>
        <w:fldChar w:fldCharType="separate"/>
      </w:r>
      <w:r>
        <w:rPr>
          <w:noProof/>
        </w:rPr>
        <w:t>14</w:t>
      </w:r>
      <w:r>
        <w:rPr>
          <w:noProof/>
        </w:rPr>
        <w:fldChar w:fldCharType="end"/>
      </w:r>
    </w:p>
    <w:p w14:paraId="656C024B" w14:textId="48C895F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5.08  Prescribed circumstances</w:t>
      </w:r>
      <w:r>
        <w:rPr>
          <w:noProof/>
        </w:rPr>
        <w:tab/>
      </w:r>
      <w:r>
        <w:rPr>
          <w:noProof/>
        </w:rPr>
        <w:fldChar w:fldCharType="begin"/>
      </w:r>
      <w:r>
        <w:rPr>
          <w:noProof/>
        </w:rPr>
        <w:instrText xml:space="preserve"> PAGEREF _Toc163655926 \h </w:instrText>
      </w:r>
      <w:r>
        <w:rPr>
          <w:noProof/>
        </w:rPr>
      </w:r>
      <w:r>
        <w:rPr>
          <w:noProof/>
        </w:rPr>
        <w:fldChar w:fldCharType="separate"/>
      </w:r>
      <w:r>
        <w:rPr>
          <w:noProof/>
        </w:rPr>
        <w:t>14</w:t>
      </w:r>
      <w:r>
        <w:rPr>
          <w:noProof/>
        </w:rPr>
        <w:fldChar w:fldCharType="end"/>
      </w:r>
    </w:p>
    <w:p w14:paraId="7BA0F1E6" w14:textId="40BFC22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5.09  Purpose of sections 5.10 to 5.12</w:t>
      </w:r>
      <w:r>
        <w:rPr>
          <w:noProof/>
        </w:rPr>
        <w:tab/>
      </w:r>
      <w:r>
        <w:rPr>
          <w:noProof/>
        </w:rPr>
        <w:fldChar w:fldCharType="begin"/>
      </w:r>
      <w:r>
        <w:rPr>
          <w:noProof/>
        </w:rPr>
        <w:instrText xml:space="preserve"> PAGEREF _Toc163655927 \h </w:instrText>
      </w:r>
      <w:r>
        <w:rPr>
          <w:noProof/>
        </w:rPr>
      </w:r>
      <w:r>
        <w:rPr>
          <w:noProof/>
        </w:rPr>
        <w:fldChar w:fldCharType="separate"/>
      </w:r>
      <w:r>
        <w:rPr>
          <w:noProof/>
        </w:rPr>
        <w:t>14</w:t>
      </w:r>
      <w:r>
        <w:rPr>
          <w:noProof/>
        </w:rPr>
        <w:fldChar w:fldCharType="end"/>
      </w:r>
    </w:p>
    <w:p w14:paraId="686D1204" w14:textId="7629E50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5.10  Requirements for IFR flight, or VFR flight at night, during medical transport operation</w:t>
      </w:r>
      <w:r>
        <w:rPr>
          <w:noProof/>
        </w:rPr>
        <w:tab/>
      </w:r>
      <w:r>
        <w:rPr>
          <w:noProof/>
        </w:rPr>
        <w:fldChar w:fldCharType="begin"/>
      </w:r>
      <w:r>
        <w:rPr>
          <w:noProof/>
        </w:rPr>
        <w:instrText xml:space="preserve"> PAGEREF _Toc163655928 \h </w:instrText>
      </w:r>
      <w:r>
        <w:rPr>
          <w:noProof/>
        </w:rPr>
      </w:r>
      <w:r>
        <w:rPr>
          <w:noProof/>
        </w:rPr>
        <w:fldChar w:fldCharType="separate"/>
      </w:r>
      <w:r>
        <w:rPr>
          <w:noProof/>
        </w:rPr>
        <w:t>14</w:t>
      </w:r>
      <w:r>
        <w:rPr>
          <w:noProof/>
        </w:rPr>
        <w:fldChar w:fldCharType="end"/>
      </w:r>
    </w:p>
    <w:p w14:paraId="3B592142" w14:textId="6C3ECFF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5.11  Requirements for flight over populous area or public gathering</w:t>
      </w:r>
      <w:r>
        <w:rPr>
          <w:noProof/>
        </w:rPr>
        <w:tab/>
      </w:r>
      <w:r>
        <w:rPr>
          <w:noProof/>
        </w:rPr>
        <w:fldChar w:fldCharType="begin"/>
      </w:r>
      <w:r>
        <w:rPr>
          <w:noProof/>
        </w:rPr>
        <w:instrText xml:space="preserve"> PAGEREF _Toc163655929 \h </w:instrText>
      </w:r>
      <w:r>
        <w:rPr>
          <w:noProof/>
        </w:rPr>
      </w:r>
      <w:r>
        <w:rPr>
          <w:noProof/>
        </w:rPr>
        <w:fldChar w:fldCharType="separate"/>
      </w:r>
      <w:r>
        <w:rPr>
          <w:noProof/>
        </w:rPr>
        <w:t>15</w:t>
      </w:r>
      <w:r>
        <w:rPr>
          <w:noProof/>
        </w:rPr>
        <w:fldChar w:fldCharType="end"/>
      </w:r>
    </w:p>
    <w:p w14:paraId="655DB9D7" w14:textId="72F986C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5.12  Requirements for flight other than over a populous area or public gathering</w:t>
      </w:r>
      <w:r>
        <w:rPr>
          <w:noProof/>
        </w:rPr>
        <w:tab/>
      </w:r>
      <w:r>
        <w:rPr>
          <w:noProof/>
        </w:rPr>
        <w:fldChar w:fldCharType="begin"/>
      </w:r>
      <w:r>
        <w:rPr>
          <w:noProof/>
        </w:rPr>
        <w:instrText xml:space="preserve"> PAGEREF _Toc163655930 \h </w:instrText>
      </w:r>
      <w:r>
        <w:rPr>
          <w:noProof/>
        </w:rPr>
      </w:r>
      <w:r>
        <w:rPr>
          <w:noProof/>
        </w:rPr>
        <w:fldChar w:fldCharType="separate"/>
      </w:r>
      <w:r>
        <w:rPr>
          <w:noProof/>
        </w:rPr>
        <w:t>16</w:t>
      </w:r>
      <w:r>
        <w:rPr>
          <w:noProof/>
        </w:rPr>
        <w:fldChar w:fldCharType="end"/>
      </w:r>
    </w:p>
    <w:p w14:paraId="57AF5747" w14:textId="441C01A6"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6 — Fuel requirements</w:t>
      </w:r>
      <w:r>
        <w:rPr>
          <w:noProof/>
        </w:rPr>
        <w:tab/>
      </w:r>
      <w:r>
        <w:rPr>
          <w:noProof/>
        </w:rPr>
        <w:fldChar w:fldCharType="begin"/>
      </w:r>
      <w:r>
        <w:rPr>
          <w:noProof/>
        </w:rPr>
        <w:instrText xml:space="preserve"> PAGEREF _Toc163655931 \h </w:instrText>
      </w:r>
      <w:r>
        <w:rPr>
          <w:noProof/>
        </w:rPr>
      </w:r>
      <w:r>
        <w:rPr>
          <w:noProof/>
        </w:rPr>
        <w:fldChar w:fldCharType="separate"/>
      </w:r>
      <w:r>
        <w:rPr>
          <w:noProof/>
        </w:rPr>
        <w:t>17</w:t>
      </w:r>
      <w:r>
        <w:rPr>
          <w:noProof/>
        </w:rPr>
        <w:fldChar w:fldCharType="end"/>
      </w:r>
    </w:p>
    <w:p w14:paraId="7CB42764" w14:textId="6726D47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6.01  Purpose of Chapter 6</w:t>
      </w:r>
      <w:r>
        <w:rPr>
          <w:noProof/>
        </w:rPr>
        <w:tab/>
      </w:r>
      <w:r>
        <w:rPr>
          <w:noProof/>
        </w:rPr>
        <w:fldChar w:fldCharType="begin"/>
      </w:r>
      <w:r>
        <w:rPr>
          <w:noProof/>
        </w:rPr>
        <w:instrText xml:space="preserve"> PAGEREF _Toc163655932 \h </w:instrText>
      </w:r>
      <w:r>
        <w:rPr>
          <w:noProof/>
        </w:rPr>
      </w:r>
      <w:r>
        <w:rPr>
          <w:noProof/>
        </w:rPr>
        <w:fldChar w:fldCharType="separate"/>
      </w:r>
      <w:r>
        <w:rPr>
          <w:noProof/>
        </w:rPr>
        <w:t>17</w:t>
      </w:r>
      <w:r>
        <w:rPr>
          <w:noProof/>
        </w:rPr>
        <w:fldChar w:fldCharType="end"/>
      </w:r>
    </w:p>
    <w:p w14:paraId="2658170C" w14:textId="0D06D49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6.02  Definitions for Chapter 6</w:t>
      </w:r>
      <w:r>
        <w:rPr>
          <w:noProof/>
        </w:rPr>
        <w:tab/>
      </w:r>
      <w:r>
        <w:rPr>
          <w:noProof/>
        </w:rPr>
        <w:fldChar w:fldCharType="begin"/>
      </w:r>
      <w:r>
        <w:rPr>
          <w:noProof/>
        </w:rPr>
        <w:instrText xml:space="preserve"> PAGEREF _Toc163655933 \h </w:instrText>
      </w:r>
      <w:r>
        <w:rPr>
          <w:noProof/>
        </w:rPr>
      </w:r>
      <w:r>
        <w:rPr>
          <w:noProof/>
        </w:rPr>
        <w:fldChar w:fldCharType="separate"/>
      </w:r>
      <w:r>
        <w:rPr>
          <w:noProof/>
        </w:rPr>
        <w:t>17</w:t>
      </w:r>
      <w:r>
        <w:rPr>
          <w:noProof/>
        </w:rPr>
        <w:fldChar w:fldCharType="end"/>
      </w:r>
    </w:p>
    <w:p w14:paraId="1C78FA9B" w14:textId="701F22D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6.03  General requirements</w:t>
      </w:r>
      <w:r>
        <w:rPr>
          <w:noProof/>
        </w:rPr>
        <w:tab/>
      </w:r>
      <w:r>
        <w:rPr>
          <w:noProof/>
        </w:rPr>
        <w:fldChar w:fldCharType="begin"/>
      </w:r>
      <w:r>
        <w:rPr>
          <w:noProof/>
        </w:rPr>
        <w:instrText xml:space="preserve"> PAGEREF _Toc163655934 \h </w:instrText>
      </w:r>
      <w:r>
        <w:rPr>
          <w:noProof/>
        </w:rPr>
      </w:r>
      <w:r>
        <w:rPr>
          <w:noProof/>
        </w:rPr>
        <w:fldChar w:fldCharType="separate"/>
      </w:r>
      <w:r>
        <w:rPr>
          <w:noProof/>
        </w:rPr>
        <w:t>19</w:t>
      </w:r>
      <w:r>
        <w:rPr>
          <w:noProof/>
        </w:rPr>
        <w:fldChar w:fldCharType="end"/>
      </w:r>
    </w:p>
    <w:p w14:paraId="6832DE94" w14:textId="79CCADF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6.04  Amounts of fuel to be carried on board for a flight</w:t>
      </w:r>
      <w:r>
        <w:rPr>
          <w:noProof/>
        </w:rPr>
        <w:tab/>
      </w:r>
      <w:r>
        <w:rPr>
          <w:noProof/>
        </w:rPr>
        <w:fldChar w:fldCharType="begin"/>
      </w:r>
      <w:r>
        <w:rPr>
          <w:noProof/>
        </w:rPr>
        <w:instrText xml:space="preserve"> PAGEREF _Toc163655935 \h </w:instrText>
      </w:r>
      <w:r>
        <w:rPr>
          <w:noProof/>
        </w:rPr>
      </w:r>
      <w:r>
        <w:rPr>
          <w:noProof/>
        </w:rPr>
        <w:fldChar w:fldCharType="separate"/>
      </w:r>
      <w:r>
        <w:rPr>
          <w:noProof/>
        </w:rPr>
        <w:t>20</w:t>
      </w:r>
      <w:r>
        <w:rPr>
          <w:noProof/>
        </w:rPr>
        <w:fldChar w:fldCharType="end"/>
      </w:r>
    </w:p>
    <w:p w14:paraId="0291BE8B" w14:textId="5FFDE09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6.05  Requirements for determining fuel before, and monitoring fuel during, flight</w:t>
      </w:r>
      <w:r>
        <w:rPr>
          <w:noProof/>
        </w:rPr>
        <w:tab/>
      </w:r>
      <w:r>
        <w:rPr>
          <w:noProof/>
        </w:rPr>
        <w:fldChar w:fldCharType="begin"/>
      </w:r>
      <w:r>
        <w:rPr>
          <w:noProof/>
        </w:rPr>
        <w:instrText xml:space="preserve"> PAGEREF _Toc163655936 \h </w:instrText>
      </w:r>
      <w:r>
        <w:rPr>
          <w:noProof/>
        </w:rPr>
      </w:r>
      <w:r>
        <w:rPr>
          <w:noProof/>
        </w:rPr>
        <w:fldChar w:fldCharType="separate"/>
      </w:r>
      <w:r>
        <w:rPr>
          <w:noProof/>
        </w:rPr>
        <w:t>21</w:t>
      </w:r>
      <w:r>
        <w:rPr>
          <w:noProof/>
        </w:rPr>
        <w:fldChar w:fldCharType="end"/>
      </w:r>
    </w:p>
    <w:p w14:paraId="2C4787C1" w14:textId="4820AEC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6.06  Procedures if fuel reaches specified amount</w:t>
      </w:r>
      <w:r>
        <w:rPr>
          <w:noProof/>
        </w:rPr>
        <w:tab/>
      </w:r>
      <w:r>
        <w:rPr>
          <w:noProof/>
        </w:rPr>
        <w:fldChar w:fldCharType="begin"/>
      </w:r>
      <w:r>
        <w:rPr>
          <w:noProof/>
        </w:rPr>
        <w:instrText xml:space="preserve"> PAGEREF _Toc163655937 \h </w:instrText>
      </w:r>
      <w:r>
        <w:rPr>
          <w:noProof/>
        </w:rPr>
      </w:r>
      <w:r>
        <w:rPr>
          <w:noProof/>
        </w:rPr>
        <w:fldChar w:fldCharType="separate"/>
      </w:r>
      <w:r>
        <w:rPr>
          <w:noProof/>
        </w:rPr>
        <w:t>21</w:t>
      </w:r>
      <w:r>
        <w:rPr>
          <w:noProof/>
        </w:rPr>
        <w:fldChar w:fldCharType="end"/>
      </w:r>
    </w:p>
    <w:p w14:paraId="4F2FC5DD" w14:textId="2070F8E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lastRenderedPageBreak/>
        <w:t>6.07  Operational variations—fuel calculations</w:t>
      </w:r>
      <w:r>
        <w:rPr>
          <w:noProof/>
        </w:rPr>
        <w:tab/>
      </w:r>
      <w:r>
        <w:rPr>
          <w:noProof/>
        </w:rPr>
        <w:fldChar w:fldCharType="begin"/>
      </w:r>
      <w:r>
        <w:rPr>
          <w:noProof/>
        </w:rPr>
        <w:instrText xml:space="preserve"> PAGEREF _Toc163655938 \h </w:instrText>
      </w:r>
      <w:r>
        <w:rPr>
          <w:noProof/>
        </w:rPr>
      </w:r>
      <w:r>
        <w:rPr>
          <w:noProof/>
        </w:rPr>
        <w:fldChar w:fldCharType="separate"/>
      </w:r>
      <w:r>
        <w:rPr>
          <w:noProof/>
        </w:rPr>
        <w:t>22</w:t>
      </w:r>
      <w:r>
        <w:rPr>
          <w:noProof/>
        </w:rPr>
        <w:fldChar w:fldCharType="end"/>
      </w:r>
    </w:p>
    <w:p w14:paraId="76C69C74" w14:textId="1B035C30"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7 — Safety briefings, instructions and demonstrations</w:t>
      </w:r>
      <w:r>
        <w:rPr>
          <w:noProof/>
        </w:rPr>
        <w:tab/>
      </w:r>
      <w:r>
        <w:rPr>
          <w:noProof/>
        </w:rPr>
        <w:fldChar w:fldCharType="begin"/>
      </w:r>
      <w:r>
        <w:rPr>
          <w:noProof/>
        </w:rPr>
        <w:instrText xml:space="preserve"> PAGEREF _Toc163655939 \h </w:instrText>
      </w:r>
      <w:r>
        <w:rPr>
          <w:noProof/>
        </w:rPr>
      </w:r>
      <w:r>
        <w:rPr>
          <w:noProof/>
        </w:rPr>
        <w:fldChar w:fldCharType="separate"/>
      </w:r>
      <w:r>
        <w:rPr>
          <w:noProof/>
        </w:rPr>
        <w:t>24</w:t>
      </w:r>
      <w:r>
        <w:rPr>
          <w:noProof/>
        </w:rPr>
        <w:fldChar w:fldCharType="end"/>
      </w:r>
    </w:p>
    <w:p w14:paraId="3C6D00EE" w14:textId="08101FF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7.01  Safety briefing card</w:t>
      </w:r>
      <w:r>
        <w:rPr>
          <w:noProof/>
        </w:rPr>
        <w:tab/>
      </w:r>
      <w:r>
        <w:rPr>
          <w:noProof/>
        </w:rPr>
        <w:fldChar w:fldCharType="begin"/>
      </w:r>
      <w:r>
        <w:rPr>
          <w:noProof/>
        </w:rPr>
        <w:instrText xml:space="preserve"> PAGEREF _Toc163655940 \h </w:instrText>
      </w:r>
      <w:r>
        <w:rPr>
          <w:noProof/>
        </w:rPr>
      </w:r>
      <w:r>
        <w:rPr>
          <w:noProof/>
        </w:rPr>
        <w:fldChar w:fldCharType="separate"/>
      </w:r>
      <w:r>
        <w:rPr>
          <w:noProof/>
        </w:rPr>
        <w:t>24</w:t>
      </w:r>
      <w:r>
        <w:rPr>
          <w:noProof/>
        </w:rPr>
        <w:fldChar w:fldCharType="end"/>
      </w:r>
    </w:p>
    <w:p w14:paraId="3CC98ECA" w14:textId="7E6D029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7.02  Safety briefings, instructions, or demonstrations, before take-off</w:t>
      </w:r>
      <w:r>
        <w:rPr>
          <w:noProof/>
        </w:rPr>
        <w:tab/>
      </w:r>
      <w:r>
        <w:rPr>
          <w:noProof/>
        </w:rPr>
        <w:fldChar w:fldCharType="begin"/>
      </w:r>
      <w:r>
        <w:rPr>
          <w:noProof/>
        </w:rPr>
        <w:instrText xml:space="preserve"> PAGEREF _Toc163655941 \h </w:instrText>
      </w:r>
      <w:r>
        <w:rPr>
          <w:noProof/>
        </w:rPr>
      </w:r>
      <w:r>
        <w:rPr>
          <w:noProof/>
        </w:rPr>
        <w:fldChar w:fldCharType="separate"/>
      </w:r>
      <w:r>
        <w:rPr>
          <w:noProof/>
        </w:rPr>
        <w:t>24</w:t>
      </w:r>
      <w:r>
        <w:rPr>
          <w:noProof/>
        </w:rPr>
        <w:fldChar w:fldCharType="end"/>
      </w:r>
    </w:p>
    <w:p w14:paraId="1B77BD8B" w14:textId="5B377F0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7.03  Safety instructions during flight</w:t>
      </w:r>
      <w:r>
        <w:rPr>
          <w:noProof/>
        </w:rPr>
        <w:tab/>
      </w:r>
      <w:r>
        <w:rPr>
          <w:noProof/>
        </w:rPr>
        <w:fldChar w:fldCharType="begin"/>
      </w:r>
      <w:r>
        <w:rPr>
          <w:noProof/>
        </w:rPr>
        <w:instrText xml:space="preserve"> PAGEREF _Toc163655942 \h </w:instrText>
      </w:r>
      <w:r>
        <w:rPr>
          <w:noProof/>
        </w:rPr>
      </w:r>
      <w:r>
        <w:rPr>
          <w:noProof/>
        </w:rPr>
        <w:fldChar w:fldCharType="separate"/>
      </w:r>
      <w:r>
        <w:rPr>
          <w:noProof/>
        </w:rPr>
        <w:t>27</w:t>
      </w:r>
      <w:r>
        <w:rPr>
          <w:noProof/>
        </w:rPr>
        <w:fldChar w:fldCharType="end"/>
      </w:r>
    </w:p>
    <w:p w14:paraId="5BAF2F06" w14:textId="6FCDA957"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 xml:space="preserve">Chapter 7A — </w:t>
      </w:r>
      <w:r w:rsidRPr="00351D20">
        <w:rPr>
          <w:bCs/>
          <w:noProof/>
          <w:color w:val="000000" w:themeColor="text1"/>
        </w:rPr>
        <w:t>Head-up display, enhanced vision system and synthetic vision system</w:t>
      </w:r>
      <w:r>
        <w:rPr>
          <w:noProof/>
        </w:rPr>
        <w:tab/>
      </w:r>
      <w:r>
        <w:rPr>
          <w:noProof/>
        </w:rPr>
        <w:fldChar w:fldCharType="begin"/>
      </w:r>
      <w:r>
        <w:rPr>
          <w:noProof/>
        </w:rPr>
        <w:instrText xml:space="preserve"> PAGEREF _Toc163655943 \h </w:instrText>
      </w:r>
      <w:r>
        <w:rPr>
          <w:noProof/>
        </w:rPr>
      </w:r>
      <w:r>
        <w:rPr>
          <w:noProof/>
        </w:rPr>
        <w:fldChar w:fldCharType="separate"/>
      </w:r>
      <w:r>
        <w:rPr>
          <w:noProof/>
        </w:rPr>
        <w:t>28</w:t>
      </w:r>
      <w:r>
        <w:rPr>
          <w:noProof/>
        </w:rPr>
        <w:fldChar w:fldCharType="end"/>
      </w:r>
    </w:p>
    <w:p w14:paraId="6AABD57D" w14:textId="650C0A0F"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7A.01  Requirements for use of head-up display, enhanced vision system and synthetic vision system</w:t>
      </w:r>
      <w:r>
        <w:rPr>
          <w:noProof/>
        </w:rPr>
        <w:tab/>
      </w:r>
      <w:r>
        <w:rPr>
          <w:noProof/>
        </w:rPr>
        <w:fldChar w:fldCharType="begin"/>
      </w:r>
      <w:r>
        <w:rPr>
          <w:noProof/>
        </w:rPr>
        <w:instrText xml:space="preserve"> PAGEREF _Toc163655944 \h </w:instrText>
      </w:r>
      <w:r>
        <w:rPr>
          <w:noProof/>
        </w:rPr>
      </w:r>
      <w:r>
        <w:rPr>
          <w:noProof/>
        </w:rPr>
        <w:fldChar w:fldCharType="separate"/>
      </w:r>
      <w:r>
        <w:rPr>
          <w:noProof/>
        </w:rPr>
        <w:t>28</w:t>
      </w:r>
      <w:r>
        <w:rPr>
          <w:noProof/>
        </w:rPr>
        <w:fldChar w:fldCharType="end"/>
      </w:r>
    </w:p>
    <w:p w14:paraId="5D2A1438" w14:textId="5879C093"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8 — NVIS flights</w:t>
      </w:r>
      <w:r>
        <w:rPr>
          <w:noProof/>
        </w:rPr>
        <w:tab/>
      </w:r>
      <w:r>
        <w:rPr>
          <w:noProof/>
        </w:rPr>
        <w:fldChar w:fldCharType="begin"/>
      </w:r>
      <w:r>
        <w:rPr>
          <w:noProof/>
        </w:rPr>
        <w:instrText xml:space="preserve"> PAGEREF _Toc163655945 \h </w:instrText>
      </w:r>
      <w:r>
        <w:rPr>
          <w:noProof/>
        </w:rPr>
      </w:r>
      <w:r>
        <w:rPr>
          <w:noProof/>
        </w:rPr>
        <w:fldChar w:fldCharType="separate"/>
      </w:r>
      <w:r>
        <w:rPr>
          <w:noProof/>
        </w:rPr>
        <w:t>29</w:t>
      </w:r>
      <w:r>
        <w:rPr>
          <w:noProof/>
        </w:rPr>
        <w:fldChar w:fldCharType="end"/>
      </w:r>
    </w:p>
    <w:p w14:paraId="32569331" w14:textId="58FD9E7D"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1—Purpose, application and definitions</w:t>
      </w:r>
      <w:r>
        <w:rPr>
          <w:noProof/>
        </w:rPr>
        <w:tab/>
      </w:r>
      <w:r>
        <w:rPr>
          <w:noProof/>
        </w:rPr>
        <w:fldChar w:fldCharType="begin"/>
      </w:r>
      <w:r>
        <w:rPr>
          <w:noProof/>
        </w:rPr>
        <w:instrText xml:space="preserve"> PAGEREF _Toc163655946 \h </w:instrText>
      </w:r>
      <w:r>
        <w:rPr>
          <w:noProof/>
        </w:rPr>
      </w:r>
      <w:r>
        <w:rPr>
          <w:noProof/>
        </w:rPr>
        <w:fldChar w:fldCharType="separate"/>
      </w:r>
      <w:r>
        <w:rPr>
          <w:noProof/>
        </w:rPr>
        <w:t>29</w:t>
      </w:r>
      <w:r>
        <w:rPr>
          <w:noProof/>
        </w:rPr>
        <w:fldChar w:fldCharType="end"/>
      </w:r>
    </w:p>
    <w:p w14:paraId="3E599964" w14:textId="391316B3"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8.01  Purpose</w:t>
      </w:r>
      <w:r>
        <w:rPr>
          <w:noProof/>
        </w:rPr>
        <w:tab/>
      </w:r>
      <w:r>
        <w:rPr>
          <w:noProof/>
        </w:rPr>
        <w:fldChar w:fldCharType="begin"/>
      </w:r>
      <w:r>
        <w:rPr>
          <w:noProof/>
        </w:rPr>
        <w:instrText xml:space="preserve"> PAGEREF _Toc163655947 \h </w:instrText>
      </w:r>
      <w:r>
        <w:rPr>
          <w:noProof/>
        </w:rPr>
      </w:r>
      <w:r>
        <w:rPr>
          <w:noProof/>
        </w:rPr>
        <w:fldChar w:fldCharType="separate"/>
      </w:r>
      <w:r>
        <w:rPr>
          <w:noProof/>
        </w:rPr>
        <w:t>29</w:t>
      </w:r>
      <w:r>
        <w:rPr>
          <w:noProof/>
        </w:rPr>
        <w:fldChar w:fldCharType="end"/>
      </w:r>
    </w:p>
    <w:p w14:paraId="0E5E5BF6" w14:textId="55453CF1"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8.01A  Application</w:t>
      </w:r>
      <w:r>
        <w:rPr>
          <w:noProof/>
        </w:rPr>
        <w:tab/>
      </w:r>
      <w:r>
        <w:rPr>
          <w:noProof/>
        </w:rPr>
        <w:fldChar w:fldCharType="begin"/>
      </w:r>
      <w:r>
        <w:rPr>
          <w:noProof/>
        </w:rPr>
        <w:instrText xml:space="preserve"> PAGEREF _Toc163655948 \h </w:instrText>
      </w:r>
      <w:r>
        <w:rPr>
          <w:noProof/>
        </w:rPr>
      </w:r>
      <w:r>
        <w:rPr>
          <w:noProof/>
        </w:rPr>
        <w:fldChar w:fldCharType="separate"/>
      </w:r>
      <w:r>
        <w:rPr>
          <w:noProof/>
        </w:rPr>
        <w:t>29</w:t>
      </w:r>
      <w:r>
        <w:rPr>
          <w:noProof/>
        </w:rPr>
        <w:fldChar w:fldCharType="end"/>
      </w:r>
    </w:p>
    <w:p w14:paraId="54FA9C8C" w14:textId="6F4E9E2B"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8.02  Definitions</w:t>
      </w:r>
      <w:r>
        <w:rPr>
          <w:noProof/>
        </w:rPr>
        <w:tab/>
      </w:r>
      <w:r>
        <w:rPr>
          <w:noProof/>
        </w:rPr>
        <w:fldChar w:fldCharType="begin"/>
      </w:r>
      <w:r>
        <w:rPr>
          <w:noProof/>
        </w:rPr>
        <w:instrText xml:space="preserve"> PAGEREF _Toc163655949 \h </w:instrText>
      </w:r>
      <w:r>
        <w:rPr>
          <w:noProof/>
        </w:rPr>
      </w:r>
      <w:r>
        <w:rPr>
          <w:noProof/>
        </w:rPr>
        <w:fldChar w:fldCharType="separate"/>
      </w:r>
      <w:r>
        <w:rPr>
          <w:noProof/>
        </w:rPr>
        <w:t>29</w:t>
      </w:r>
      <w:r>
        <w:rPr>
          <w:noProof/>
        </w:rPr>
        <w:fldChar w:fldCharType="end"/>
      </w:r>
    </w:p>
    <w:p w14:paraId="2D5478D5" w14:textId="5AAB8E23"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2—Requirements for an NVIS flight</w:t>
      </w:r>
      <w:r>
        <w:rPr>
          <w:noProof/>
        </w:rPr>
        <w:tab/>
      </w:r>
      <w:r>
        <w:rPr>
          <w:noProof/>
        </w:rPr>
        <w:fldChar w:fldCharType="begin"/>
      </w:r>
      <w:r>
        <w:rPr>
          <w:noProof/>
        </w:rPr>
        <w:instrText xml:space="preserve"> PAGEREF _Toc163655950 \h </w:instrText>
      </w:r>
      <w:r>
        <w:rPr>
          <w:noProof/>
        </w:rPr>
      </w:r>
      <w:r>
        <w:rPr>
          <w:noProof/>
        </w:rPr>
        <w:fldChar w:fldCharType="separate"/>
      </w:r>
      <w:r>
        <w:rPr>
          <w:noProof/>
        </w:rPr>
        <w:t>31</w:t>
      </w:r>
      <w:r>
        <w:rPr>
          <w:noProof/>
        </w:rPr>
        <w:fldChar w:fldCharType="end"/>
      </w:r>
    </w:p>
    <w:p w14:paraId="1CAC5248" w14:textId="06C080A8"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8.03  General requirements for NVIS flights</w:t>
      </w:r>
      <w:r>
        <w:rPr>
          <w:noProof/>
        </w:rPr>
        <w:tab/>
      </w:r>
      <w:r>
        <w:rPr>
          <w:noProof/>
        </w:rPr>
        <w:fldChar w:fldCharType="begin"/>
      </w:r>
      <w:r>
        <w:rPr>
          <w:noProof/>
        </w:rPr>
        <w:instrText xml:space="preserve"> PAGEREF _Toc163655951 \h </w:instrText>
      </w:r>
      <w:r>
        <w:rPr>
          <w:noProof/>
        </w:rPr>
      </w:r>
      <w:r>
        <w:rPr>
          <w:noProof/>
        </w:rPr>
        <w:fldChar w:fldCharType="separate"/>
      </w:r>
      <w:r>
        <w:rPr>
          <w:noProof/>
        </w:rPr>
        <w:t>31</w:t>
      </w:r>
      <w:r>
        <w:rPr>
          <w:noProof/>
        </w:rPr>
        <w:fldChar w:fldCharType="end"/>
      </w:r>
    </w:p>
    <w:p w14:paraId="19DD51E6" w14:textId="55CFB5B8"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8.04  HLS-NVIS standard</w:t>
      </w:r>
      <w:r>
        <w:rPr>
          <w:noProof/>
        </w:rPr>
        <w:tab/>
      </w:r>
      <w:r>
        <w:rPr>
          <w:noProof/>
        </w:rPr>
        <w:fldChar w:fldCharType="begin"/>
      </w:r>
      <w:r>
        <w:rPr>
          <w:noProof/>
        </w:rPr>
        <w:instrText xml:space="preserve"> PAGEREF _Toc163655952 \h </w:instrText>
      </w:r>
      <w:r>
        <w:rPr>
          <w:noProof/>
        </w:rPr>
      </w:r>
      <w:r>
        <w:rPr>
          <w:noProof/>
        </w:rPr>
        <w:fldChar w:fldCharType="separate"/>
      </w:r>
      <w:r>
        <w:rPr>
          <w:noProof/>
        </w:rPr>
        <w:t>31</w:t>
      </w:r>
      <w:r>
        <w:rPr>
          <w:noProof/>
        </w:rPr>
        <w:fldChar w:fldCharType="end"/>
      </w:r>
    </w:p>
    <w:p w14:paraId="5A9BB1CE" w14:textId="4146E959"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8.05  HLS-NVIS basic</w:t>
      </w:r>
      <w:r>
        <w:rPr>
          <w:noProof/>
        </w:rPr>
        <w:tab/>
      </w:r>
      <w:r>
        <w:rPr>
          <w:noProof/>
        </w:rPr>
        <w:fldChar w:fldCharType="begin"/>
      </w:r>
      <w:r>
        <w:rPr>
          <w:noProof/>
        </w:rPr>
        <w:instrText xml:space="preserve"> PAGEREF _Toc163655953 \h </w:instrText>
      </w:r>
      <w:r>
        <w:rPr>
          <w:noProof/>
        </w:rPr>
      </w:r>
      <w:r>
        <w:rPr>
          <w:noProof/>
        </w:rPr>
        <w:fldChar w:fldCharType="separate"/>
      </w:r>
      <w:r>
        <w:rPr>
          <w:noProof/>
        </w:rPr>
        <w:t>31</w:t>
      </w:r>
      <w:r>
        <w:rPr>
          <w:noProof/>
        </w:rPr>
        <w:fldChar w:fldCharType="end"/>
      </w:r>
    </w:p>
    <w:p w14:paraId="22011018" w14:textId="3AA9500D"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8.06  No formation flights for NVIS flights</w:t>
      </w:r>
      <w:r>
        <w:rPr>
          <w:noProof/>
        </w:rPr>
        <w:tab/>
      </w:r>
      <w:r>
        <w:rPr>
          <w:noProof/>
        </w:rPr>
        <w:fldChar w:fldCharType="begin"/>
      </w:r>
      <w:r>
        <w:rPr>
          <w:noProof/>
        </w:rPr>
        <w:instrText xml:space="preserve"> PAGEREF _Toc163655954 \h </w:instrText>
      </w:r>
      <w:r>
        <w:rPr>
          <w:noProof/>
        </w:rPr>
      </w:r>
      <w:r>
        <w:rPr>
          <w:noProof/>
        </w:rPr>
        <w:fldChar w:fldCharType="separate"/>
      </w:r>
      <w:r>
        <w:rPr>
          <w:noProof/>
        </w:rPr>
        <w:t>32</w:t>
      </w:r>
      <w:r>
        <w:rPr>
          <w:noProof/>
        </w:rPr>
        <w:fldChar w:fldCharType="end"/>
      </w:r>
    </w:p>
    <w:p w14:paraId="1DD31D8C" w14:textId="7FDECB17"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8.07  Alternate lighting requirements for NVIS flights</w:t>
      </w:r>
      <w:r>
        <w:rPr>
          <w:noProof/>
        </w:rPr>
        <w:tab/>
      </w:r>
      <w:r>
        <w:rPr>
          <w:noProof/>
        </w:rPr>
        <w:fldChar w:fldCharType="begin"/>
      </w:r>
      <w:r>
        <w:rPr>
          <w:noProof/>
        </w:rPr>
        <w:instrText xml:space="preserve"> PAGEREF _Toc163655955 \h </w:instrText>
      </w:r>
      <w:r>
        <w:rPr>
          <w:noProof/>
        </w:rPr>
      </w:r>
      <w:r>
        <w:rPr>
          <w:noProof/>
        </w:rPr>
        <w:fldChar w:fldCharType="separate"/>
      </w:r>
      <w:r>
        <w:rPr>
          <w:noProof/>
        </w:rPr>
        <w:t>32</w:t>
      </w:r>
      <w:r>
        <w:rPr>
          <w:noProof/>
        </w:rPr>
        <w:fldChar w:fldCharType="end"/>
      </w:r>
    </w:p>
    <w:p w14:paraId="47213982" w14:textId="181A71A1"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3—Additional requirements for NVIS operations</w:t>
      </w:r>
      <w:r>
        <w:rPr>
          <w:noProof/>
        </w:rPr>
        <w:tab/>
      </w:r>
      <w:r>
        <w:rPr>
          <w:noProof/>
        </w:rPr>
        <w:fldChar w:fldCharType="begin"/>
      </w:r>
      <w:r>
        <w:rPr>
          <w:noProof/>
        </w:rPr>
        <w:instrText xml:space="preserve"> PAGEREF _Toc163655956 \h </w:instrText>
      </w:r>
      <w:r>
        <w:rPr>
          <w:noProof/>
        </w:rPr>
      </w:r>
      <w:r>
        <w:rPr>
          <w:noProof/>
        </w:rPr>
        <w:fldChar w:fldCharType="separate"/>
      </w:r>
      <w:r>
        <w:rPr>
          <w:noProof/>
        </w:rPr>
        <w:t>32</w:t>
      </w:r>
      <w:r>
        <w:rPr>
          <w:noProof/>
        </w:rPr>
        <w:fldChar w:fldCharType="end"/>
      </w:r>
    </w:p>
    <w:p w14:paraId="60A80C29" w14:textId="1FE00078"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8.08  Helicopter lighting</w:t>
      </w:r>
      <w:r>
        <w:rPr>
          <w:noProof/>
        </w:rPr>
        <w:tab/>
      </w:r>
      <w:r>
        <w:rPr>
          <w:noProof/>
        </w:rPr>
        <w:fldChar w:fldCharType="begin"/>
      </w:r>
      <w:r>
        <w:rPr>
          <w:noProof/>
        </w:rPr>
        <w:instrText xml:space="preserve"> PAGEREF _Toc163655957 \h </w:instrText>
      </w:r>
      <w:r>
        <w:rPr>
          <w:noProof/>
        </w:rPr>
      </w:r>
      <w:r>
        <w:rPr>
          <w:noProof/>
        </w:rPr>
        <w:fldChar w:fldCharType="separate"/>
      </w:r>
      <w:r>
        <w:rPr>
          <w:noProof/>
        </w:rPr>
        <w:t>32</w:t>
      </w:r>
      <w:r>
        <w:rPr>
          <w:noProof/>
        </w:rPr>
        <w:fldChar w:fldCharType="end"/>
      </w:r>
    </w:p>
    <w:p w14:paraId="29E77C3A" w14:textId="5F208055"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8.09  Minimum height under the NVFR or the IFR</w:t>
      </w:r>
      <w:r>
        <w:rPr>
          <w:noProof/>
        </w:rPr>
        <w:tab/>
      </w:r>
      <w:r>
        <w:rPr>
          <w:noProof/>
        </w:rPr>
        <w:fldChar w:fldCharType="begin"/>
      </w:r>
      <w:r>
        <w:rPr>
          <w:noProof/>
        </w:rPr>
        <w:instrText xml:space="preserve"> PAGEREF _Toc163655958 \h </w:instrText>
      </w:r>
      <w:r>
        <w:rPr>
          <w:noProof/>
        </w:rPr>
      </w:r>
      <w:r>
        <w:rPr>
          <w:noProof/>
        </w:rPr>
        <w:fldChar w:fldCharType="separate"/>
      </w:r>
      <w:r>
        <w:rPr>
          <w:noProof/>
        </w:rPr>
        <w:t>33</w:t>
      </w:r>
      <w:r>
        <w:rPr>
          <w:noProof/>
        </w:rPr>
        <w:fldChar w:fldCharType="end"/>
      </w:r>
    </w:p>
    <w:p w14:paraId="30959629" w14:textId="4DC4E531"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8.10  Weather requirements — cloud</w:t>
      </w:r>
      <w:r>
        <w:rPr>
          <w:noProof/>
        </w:rPr>
        <w:tab/>
      </w:r>
      <w:r>
        <w:rPr>
          <w:noProof/>
        </w:rPr>
        <w:fldChar w:fldCharType="begin"/>
      </w:r>
      <w:r>
        <w:rPr>
          <w:noProof/>
        </w:rPr>
        <w:instrText xml:space="preserve"> PAGEREF _Toc163655959 \h </w:instrText>
      </w:r>
      <w:r>
        <w:rPr>
          <w:noProof/>
        </w:rPr>
      </w:r>
      <w:r>
        <w:rPr>
          <w:noProof/>
        </w:rPr>
        <w:fldChar w:fldCharType="separate"/>
      </w:r>
      <w:r>
        <w:rPr>
          <w:noProof/>
        </w:rPr>
        <w:t>34</w:t>
      </w:r>
      <w:r>
        <w:rPr>
          <w:noProof/>
        </w:rPr>
        <w:fldChar w:fldCharType="end"/>
      </w:r>
    </w:p>
    <w:p w14:paraId="75AE7B9B" w14:textId="7A8DE9B4"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9 —</w:t>
      </w:r>
      <w:r w:rsidRPr="00351D20">
        <w:rPr>
          <w:bCs/>
          <w:noProof/>
          <w:color w:val="000000" w:themeColor="text1"/>
        </w:rPr>
        <w:t xml:space="preserve"> Wearing of seatbelt, safety harness or restraint strap etc.</w:t>
      </w:r>
      <w:r>
        <w:rPr>
          <w:noProof/>
        </w:rPr>
        <w:tab/>
      </w:r>
      <w:r>
        <w:rPr>
          <w:noProof/>
        </w:rPr>
        <w:fldChar w:fldCharType="begin"/>
      </w:r>
      <w:r>
        <w:rPr>
          <w:noProof/>
        </w:rPr>
        <w:instrText xml:space="preserve"> PAGEREF _Toc163655960 \h </w:instrText>
      </w:r>
      <w:r>
        <w:rPr>
          <w:noProof/>
        </w:rPr>
      </w:r>
      <w:r>
        <w:rPr>
          <w:noProof/>
        </w:rPr>
        <w:fldChar w:fldCharType="separate"/>
      </w:r>
      <w:r>
        <w:rPr>
          <w:noProof/>
        </w:rPr>
        <w:t>35</w:t>
      </w:r>
      <w:r>
        <w:rPr>
          <w:noProof/>
        </w:rPr>
        <w:fldChar w:fldCharType="end"/>
      </w:r>
    </w:p>
    <w:p w14:paraId="41C8EBE9" w14:textId="11C7937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9.01  Exemption</w:t>
      </w:r>
      <w:r>
        <w:rPr>
          <w:noProof/>
        </w:rPr>
        <w:tab/>
      </w:r>
      <w:r>
        <w:rPr>
          <w:noProof/>
        </w:rPr>
        <w:fldChar w:fldCharType="begin"/>
      </w:r>
      <w:r>
        <w:rPr>
          <w:noProof/>
        </w:rPr>
        <w:instrText xml:space="preserve"> PAGEREF _Toc163655961 \h </w:instrText>
      </w:r>
      <w:r>
        <w:rPr>
          <w:noProof/>
        </w:rPr>
      </w:r>
      <w:r>
        <w:rPr>
          <w:noProof/>
        </w:rPr>
        <w:fldChar w:fldCharType="separate"/>
      </w:r>
      <w:r>
        <w:rPr>
          <w:noProof/>
        </w:rPr>
        <w:t>35</w:t>
      </w:r>
      <w:r>
        <w:rPr>
          <w:noProof/>
        </w:rPr>
        <w:fldChar w:fldCharType="end"/>
      </w:r>
    </w:p>
    <w:p w14:paraId="540F1433" w14:textId="3143646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9.02  Restraining of persons on a flight of a rotorcraft</w:t>
      </w:r>
      <w:r>
        <w:rPr>
          <w:noProof/>
        </w:rPr>
        <w:tab/>
      </w:r>
      <w:r>
        <w:rPr>
          <w:noProof/>
        </w:rPr>
        <w:fldChar w:fldCharType="begin"/>
      </w:r>
      <w:r>
        <w:rPr>
          <w:noProof/>
        </w:rPr>
        <w:instrText xml:space="preserve"> PAGEREF _Toc163655962 \h </w:instrText>
      </w:r>
      <w:r>
        <w:rPr>
          <w:noProof/>
        </w:rPr>
      </w:r>
      <w:r>
        <w:rPr>
          <w:noProof/>
        </w:rPr>
        <w:fldChar w:fldCharType="separate"/>
      </w:r>
      <w:r>
        <w:rPr>
          <w:noProof/>
        </w:rPr>
        <w:t>35</w:t>
      </w:r>
      <w:r>
        <w:rPr>
          <w:noProof/>
        </w:rPr>
        <w:fldChar w:fldCharType="end"/>
      </w:r>
    </w:p>
    <w:p w14:paraId="6186B819" w14:textId="56C7191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9.03  Fastening of seatbelt or shoulder harness — passengers</w:t>
      </w:r>
      <w:r>
        <w:rPr>
          <w:noProof/>
        </w:rPr>
        <w:tab/>
      </w:r>
      <w:r>
        <w:rPr>
          <w:noProof/>
        </w:rPr>
        <w:fldChar w:fldCharType="begin"/>
      </w:r>
      <w:r>
        <w:rPr>
          <w:noProof/>
        </w:rPr>
        <w:instrText xml:space="preserve"> PAGEREF _Toc163655963 \h </w:instrText>
      </w:r>
      <w:r>
        <w:rPr>
          <w:noProof/>
        </w:rPr>
      </w:r>
      <w:r>
        <w:rPr>
          <w:noProof/>
        </w:rPr>
        <w:fldChar w:fldCharType="separate"/>
      </w:r>
      <w:r>
        <w:rPr>
          <w:noProof/>
        </w:rPr>
        <w:t>35</w:t>
      </w:r>
      <w:r>
        <w:rPr>
          <w:noProof/>
        </w:rPr>
        <w:fldChar w:fldCharType="end"/>
      </w:r>
    </w:p>
    <w:p w14:paraId="0851938B" w14:textId="4075AA2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9.04  Wearing of safety harness and restraint strap, or restraining on stretcher etc. — medical transport operation</w:t>
      </w:r>
      <w:r>
        <w:rPr>
          <w:noProof/>
        </w:rPr>
        <w:tab/>
      </w:r>
      <w:r>
        <w:rPr>
          <w:noProof/>
        </w:rPr>
        <w:fldChar w:fldCharType="begin"/>
      </w:r>
      <w:r>
        <w:rPr>
          <w:noProof/>
        </w:rPr>
        <w:instrText xml:space="preserve"> PAGEREF _Toc163655964 \h </w:instrText>
      </w:r>
      <w:r>
        <w:rPr>
          <w:noProof/>
        </w:rPr>
      </w:r>
      <w:r>
        <w:rPr>
          <w:noProof/>
        </w:rPr>
        <w:fldChar w:fldCharType="separate"/>
      </w:r>
      <w:r>
        <w:rPr>
          <w:noProof/>
        </w:rPr>
        <w:t>35</w:t>
      </w:r>
      <w:r>
        <w:rPr>
          <w:noProof/>
        </w:rPr>
        <w:fldChar w:fldCharType="end"/>
      </w:r>
    </w:p>
    <w:p w14:paraId="3C95E3A8" w14:textId="0C58A66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9.05  Wearing of safety harness and restraint strap — certain crew members</w:t>
      </w:r>
      <w:r>
        <w:rPr>
          <w:noProof/>
        </w:rPr>
        <w:tab/>
      </w:r>
      <w:r>
        <w:rPr>
          <w:noProof/>
        </w:rPr>
        <w:fldChar w:fldCharType="begin"/>
      </w:r>
      <w:r>
        <w:rPr>
          <w:noProof/>
        </w:rPr>
        <w:instrText xml:space="preserve"> PAGEREF _Toc163655965 \h </w:instrText>
      </w:r>
      <w:r>
        <w:rPr>
          <w:noProof/>
        </w:rPr>
      </w:r>
      <w:r>
        <w:rPr>
          <w:noProof/>
        </w:rPr>
        <w:fldChar w:fldCharType="separate"/>
      </w:r>
      <w:r>
        <w:rPr>
          <w:noProof/>
        </w:rPr>
        <w:t>37</w:t>
      </w:r>
      <w:r>
        <w:rPr>
          <w:noProof/>
        </w:rPr>
        <w:fldChar w:fldCharType="end"/>
      </w:r>
    </w:p>
    <w:p w14:paraId="5D4B8BA8" w14:textId="6637E093"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10 — Performance</w:t>
      </w:r>
      <w:r>
        <w:rPr>
          <w:noProof/>
        </w:rPr>
        <w:tab/>
      </w:r>
      <w:r>
        <w:rPr>
          <w:noProof/>
        </w:rPr>
        <w:fldChar w:fldCharType="begin"/>
      </w:r>
      <w:r>
        <w:rPr>
          <w:noProof/>
        </w:rPr>
        <w:instrText xml:space="preserve"> PAGEREF _Toc163655966 \h </w:instrText>
      </w:r>
      <w:r>
        <w:rPr>
          <w:noProof/>
        </w:rPr>
      </w:r>
      <w:r>
        <w:rPr>
          <w:noProof/>
        </w:rPr>
        <w:fldChar w:fldCharType="separate"/>
      </w:r>
      <w:r>
        <w:rPr>
          <w:noProof/>
        </w:rPr>
        <w:t>39</w:t>
      </w:r>
      <w:r>
        <w:rPr>
          <w:noProof/>
        </w:rPr>
        <w:fldChar w:fldCharType="end"/>
      </w:r>
    </w:p>
    <w:p w14:paraId="36398DE3" w14:textId="617B52C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1—Preliminary</w:t>
      </w:r>
      <w:r>
        <w:rPr>
          <w:noProof/>
        </w:rPr>
        <w:tab/>
      </w:r>
      <w:r>
        <w:rPr>
          <w:noProof/>
        </w:rPr>
        <w:fldChar w:fldCharType="begin"/>
      </w:r>
      <w:r>
        <w:rPr>
          <w:noProof/>
        </w:rPr>
        <w:instrText xml:space="preserve"> PAGEREF _Toc163655967 \h </w:instrText>
      </w:r>
      <w:r>
        <w:rPr>
          <w:noProof/>
        </w:rPr>
      </w:r>
      <w:r>
        <w:rPr>
          <w:noProof/>
        </w:rPr>
        <w:fldChar w:fldCharType="separate"/>
      </w:r>
      <w:r>
        <w:rPr>
          <w:noProof/>
        </w:rPr>
        <w:t>39</w:t>
      </w:r>
      <w:r>
        <w:rPr>
          <w:noProof/>
        </w:rPr>
        <w:fldChar w:fldCharType="end"/>
      </w:r>
    </w:p>
    <w:p w14:paraId="59051FD8" w14:textId="1B52D53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10.01  Definitions for Chapter 10</w:t>
      </w:r>
      <w:r>
        <w:rPr>
          <w:noProof/>
        </w:rPr>
        <w:tab/>
      </w:r>
      <w:r>
        <w:rPr>
          <w:noProof/>
        </w:rPr>
        <w:fldChar w:fldCharType="begin"/>
      </w:r>
      <w:r>
        <w:rPr>
          <w:noProof/>
        </w:rPr>
        <w:instrText xml:space="preserve"> PAGEREF _Toc163655968 \h </w:instrText>
      </w:r>
      <w:r>
        <w:rPr>
          <w:noProof/>
        </w:rPr>
      </w:r>
      <w:r>
        <w:rPr>
          <w:noProof/>
        </w:rPr>
        <w:fldChar w:fldCharType="separate"/>
      </w:r>
      <w:r>
        <w:rPr>
          <w:noProof/>
        </w:rPr>
        <w:t>39</w:t>
      </w:r>
      <w:r>
        <w:rPr>
          <w:noProof/>
        </w:rPr>
        <w:fldChar w:fldCharType="end"/>
      </w:r>
    </w:p>
    <w:p w14:paraId="34A38E44" w14:textId="7D16B25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 xml:space="preserve">10.02  Meaning of </w:t>
      </w:r>
      <w:r w:rsidRPr="00351D20">
        <w:rPr>
          <w:i/>
          <w:noProof/>
          <w:color w:val="000000" w:themeColor="text1"/>
        </w:rPr>
        <w:t>adequate vertical margin</w:t>
      </w:r>
      <w:r>
        <w:rPr>
          <w:noProof/>
        </w:rPr>
        <w:tab/>
      </w:r>
      <w:r>
        <w:rPr>
          <w:noProof/>
        </w:rPr>
        <w:fldChar w:fldCharType="begin"/>
      </w:r>
      <w:r>
        <w:rPr>
          <w:noProof/>
        </w:rPr>
        <w:instrText xml:space="preserve"> PAGEREF _Toc163655969 \h </w:instrText>
      </w:r>
      <w:r>
        <w:rPr>
          <w:noProof/>
        </w:rPr>
      </w:r>
      <w:r>
        <w:rPr>
          <w:noProof/>
        </w:rPr>
        <w:fldChar w:fldCharType="separate"/>
      </w:r>
      <w:r>
        <w:rPr>
          <w:noProof/>
        </w:rPr>
        <w:t>41</w:t>
      </w:r>
      <w:r>
        <w:rPr>
          <w:noProof/>
        </w:rPr>
        <w:fldChar w:fldCharType="end"/>
      </w:r>
    </w:p>
    <w:p w14:paraId="019596A8" w14:textId="4E4E78C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 xml:space="preserve">10.03  Meaning of </w:t>
      </w:r>
      <w:r w:rsidRPr="00351D20">
        <w:rPr>
          <w:i/>
          <w:noProof/>
          <w:color w:val="000000" w:themeColor="text1"/>
        </w:rPr>
        <w:t>take</w:t>
      </w:r>
      <w:r w:rsidRPr="00351D20">
        <w:rPr>
          <w:i/>
          <w:noProof/>
          <w:color w:val="000000" w:themeColor="text1"/>
        </w:rPr>
        <w:noBreakHyphen/>
        <w:t>off distance required – rotorcraft</w:t>
      </w:r>
      <w:r>
        <w:rPr>
          <w:noProof/>
        </w:rPr>
        <w:tab/>
      </w:r>
      <w:r>
        <w:rPr>
          <w:noProof/>
        </w:rPr>
        <w:fldChar w:fldCharType="begin"/>
      </w:r>
      <w:r>
        <w:rPr>
          <w:noProof/>
        </w:rPr>
        <w:instrText xml:space="preserve"> PAGEREF _Toc163655970 \h </w:instrText>
      </w:r>
      <w:r>
        <w:rPr>
          <w:noProof/>
        </w:rPr>
      </w:r>
      <w:r>
        <w:rPr>
          <w:noProof/>
        </w:rPr>
        <w:fldChar w:fldCharType="separate"/>
      </w:r>
      <w:r>
        <w:rPr>
          <w:noProof/>
        </w:rPr>
        <w:t>41</w:t>
      </w:r>
      <w:r>
        <w:rPr>
          <w:noProof/>
        </w:rPr>
        <w:fldChar w:fldCharType="end"/>
      </w:r>
    </w:p>
    <w:p w14:paraId="62C1573D" w14:textId="2D55CE8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10.04  When a rotorcraft is flown in</w:t>
      </w:r>
      <w:r w:rsidRPr="00351D20">
        <w:rPr>
          <w:i/>
          <w:noProof/>
          <w:color w:val="000000" w:themeColor="text1"/>
        </w:rPr>
        <w:t xml:space="preserve"> performance class 1</w:t>
      </w:r>
      <w:r>
        <w:rPr>
          <w:noProof/>
        </w:rPr>
        <w:tab/>
      </w:r>
      <w:r>
        <w:rPr>
          <w:noProof/>
        </w:rPr>
        <w:fldChar w:fldCharType="begin"/>
      </w:r>
      <w:r>
        <w:rPr>
          <w:noProof/>
        </w:rPr>
        <w:instrText xml:space="preserve"> PAGEREF _Toc163655971 \h </w:instrText>
      </w:r>
      <w:r>
        <w:rPr>
          <w:noProof/>
        </w:rPr>
      </w:r>
      <w:r>
        <w:rPr>
          <w:noProof/>
        </w:rPr>
        <w:fldChar w:fldCharType="separate"/>
      </w:r>
      <w:r>
        <w:rPr>
          <w:noProof/>
        </w:rPr>
        <w:t>42</w:t>
      </w:r>
      <w:r>
        <w:rPr>
          <w:noProof/>
        </w:rPr>
        <w:fldChar w:fldCharType="end"/>
      </w:r>
    </w:p>
    <w:p w14:paraId="2E3C9F72" w14:textId="4A0D37E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10.05  When a rotorcraft is flown in</w:t>
      </w:r>
      <w:r w:rsidRPr="00351D20">
        <w:rPr>
          <w:i/>
          <w:noProof/>
          <w:color w:val="000000" w:themeColor="text1"/>
        </w:rPr>
        <w:t xml:space="preserve"> performance class 2</w:t>
      </w:r>
      <w:r>
        <w:rPr>
          <w:noProof/>
        </w:rPr>
        <w:tab/>
      </w:r>
      <w:r>
        <w:rPr>
          <w:noProof/>
        </w:rPr>
        <w:fldChar w:fldCharType="begin"/>
      </w:r>
      <w:r>
        <w:rPr>
          <w:noProof/>
        </w:rPr>
        <w:instrText xml:space="preserve"> PAGEREF _Toc163655972 \h </w:instrText>
      </w:r>
      <w:r>
        <w:rPr>
          <w:noProof/>
        </w:rPr>
      </w:r>
      <w:r>
        <w:rPr>
          <w:noProof/>
        </w:rPr>
        <w:fldChar w:fldCharType="separate"/>
      </w:r>
      <w:r>
        <w:rPr>
          <w:noProof/>
        </w:rPr>
        <w:t>42</w:t>
      </w:r>
      <w:r>
        <w:rPr>
          <w:noProof/>
        </w:rPr>
        <w:fldChar w:fldCharType="end"/>
      </w:r>
    </w:p>
    <w:p w14:paraId="66BDA703" w14:textId="70CE4C4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10.06  When a rotorcraft is flown in</w:t>
      </w:r>
      <w:r w:rsidRPr="00351D20">
        <w:rPr>
          <w:i/>
          <w:noProof/>
          <w:color w:val="000000" w:themeColor="text1"/>
        </w:rPr>
        <w:t xml:space="preserve"> performance class 2 with exposure</w:t>
      </w:r>
      <w:r>
        <w:rPr>
          <w:noProof/>
        </w:rPr>
        <w:tab/>
      </w:r>
      <w:r>
        <w:rPr>
          <w:noProof/>
        </w:rPr>
        <w:fldChar w:fldCharType="begin"/>
      </w:r>
      <w:r>
        <w:rPr>
          <w:noProof/>
        </w:rPr>
        <w:instrText xml:space="preserve"> PAGEREF _Toc163655973 \h </w:instrText>
      </w:r>
      <w:r>
        <w:rPr>
          <w:noProof/>
        </w:rPr>
      </w:r>
      <w:r>
        <w:rPr>
          <w:noProof/>
        </w:rPr>
        <w:fldChar w:fldCharType="separate"/>
      </w:r>
      <w:r>
        <w:rPr>
          <w:noProof/>
        </w:rPr>
        <w:t>43</w:t>
      </w:r>
      <w:r>
        <w:rPr>
          <w:noProof/>
        </w:rPr>
        <w:fldChar w:fldCharType="end"/>
      </w:r>
    </w:p>
    <w:p w14:paraId="14BD0CB0" w14:textId="108C423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10.07  When a rotorcraft is flown in</w:t>
      </w:r>
      <w:r w:rsidRPr="00351D20">
        <w:rPr>
          <w:i/>
          <w:noProof/>
          <w:color w:val="000000" w:themeColor="text1"/>
        </w:rPr>
        <w:t xml:space="preserve"> performance class 3</w:t>
      </w:r>
      <w:r>
        <w:rPr>
          <w:noProof/>
        </w:rPr>
        <w:tab/>
      </w:r>
      <w:r>
        <w:rPr>
          <w:noProof/>
        </w:rPr>
        <w:fldChar w:fldCharType="begin"/>
      </w:r>
      <w:r>
        <w:rPr>
          <w:noProof/>
        </w:rPr>
        <w:instrText xml:space="preserve"> PAGEREF _Toc163655974 \h </w:instrText>
      </w:r>
      <w:r>
        <w:rPr>
          <w:noProof/>
        </w:rPr>
      </w:r>
      <w:r>
        <w:rPr>
          <w:noProof/>
        </w:rPr>
        <w:fldChar w:fldCharType="separate"/>
      </w:r>
      <w:r>
        <w:rPr>
          <w:noProof/>
        </w:rPr>
        <w:t>43</w:t>
      </w:r>
      <w:r>
        <w:rPr>
          <w:noProof/>
        </w:rPr>
        <w:fldChar w:fldCharType="end"/>
      </w:r>
    </w:p>
    <w:p w14:paraId="339C7350" w14:textId="4D310FB9"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2—Flight in performance class 1 or 2 or performance class 2 with exposure</w:t>
      </w:r>
      <w:r>
        <w:rPr>
          <w:noProof/>
        </w:rPr>
        <w:tab/>
      </w:r>
      <w:r>
        <w:rPr>
          <w:noProof/>
        </w:rPr>
        <w:fldChar w:fldCharType="begin"/>
      </w:r>
      <w:r>
        <w:rPr>
          <w:noProof/>
        </w:rPr>
        <w:instrText xml:space="preserve"> PAGEREF _Toc163655975 \h </w:instrText>
      </w:r>
      <w:r>
        <w:rPr>
          <w:noProof/>
        </w:rPr>
      </w:r>
      <w:r>
        <w:rPr>
          <w:noProof/>
        </w:rPr>
        <w:fldChar w:fldCharType="separate"/>
      </w:r>
      <w:r>
        <w:rPr>
          <w:noProof/>
        </w:rPr>
        <w:t>43</w:t>
      </w:r>
      <w:r>
        <w:rPr>
          <w:noProof/>
        </w:rPr>
        <w:fldChar w:fldCharType="end"/>
      </w:r>
    </w:p>
    <w:p w14:paraId="14008075" w14:textId="754623D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10.08  Requirement to be a Category A rotorcraft</w:t>
      </w:r>
      <w:r>
        <w:rPr>
          <w:noProof/>
        </w:rPr>
        <w:tab/>
      </w:r>
      <w:r>
        <w:rPr>
          <w:noProof/>
        </w:rPr>
        <w:fldChar w:fldCharType="begin"/>
      </w:r>
      <w:r>
        <w:rPr>
          <w:noProof/>
        </w:rPr>
        <w:instrText xml:space="preserve"> PAGEREF _Toc163655976 \h </w:instrText>
      </w:r>
      <w:r>
        <w:rPr>
          <w:noProof/>
        </w:rPr>
      </w:r>
      <w:r>
        <w:rPr>
          <w:noProof/>
        </w:rPr>
        <w:fldChar w:fldCharType="separate"/>
      </w:r>
      <w:r>
        <w:rPr>
          <w:noProof/>
        </w:rPr>
        <w:t>43</w:t>
      </w:r>
      <w:r>
        <w:rPr>
          <w:noProof/>
        </w:rPr>
        <w:fldChar w:fldCharType="end"/>
      </w:r>
    </w:p>
    <w:p w14:paraId="724CCB6A" w14:textId="1D8E286B"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3—Flight in performance class 2 with exposure</w:t>
      </w:r>
      <w:r>
        <w:rPr>
          <w:noProof/>
        </w:rPr>
        <w:tab/>
      </w:r>
      <w:r>
        <w:rPr>
          <w:noProof/>
        </w:rPr>
        <w:fldChar w:fldCharType="begin"/>
      </w:r>
      <w:r>
        <w:rPr>
          <w:noProof/>
        </w:rPr>
        <w:instrText xml:space="preserve"> PAGEREF _Toc163655977 \h </w:instrText>
      </w:r>
      <w:r>
        <w:rPr>
          <w:noProof/>
        </w:rPr>
      </w:r>
      <w:r>
        <w:rPr>
          <w:noProof/>
        </w:rPr>
        <w:fldChar w:fldCharType="separate"/>
      </w:r>
      <w:r>
        <w:rPr>
          <w:noProof/>
        </w:rPr>
        <w:t>44</w:t>
      </w:r>
      <w:r>
        <w:rPr>
          <w:noProof/>
        </w:rPr>
        <w:fldChar w:fldCharType="end"/>
      </w:r>
    </w:p>
    <w:p w14:paraId="07248338" w14:textId="160B6D55" w:rsidR="006D6A8D" w:rsidRDefault="006D6A8D" w:rsidP="00AE5D50">
      <w:pPr>
        <w:pStyle w:val="TOC4"/>
        <w:spacing w:before="6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Subdivision 1—Preliminary</w:t>
      </w:r>
      <w:r>
        <w:rPr>
          <w:noProof/>
        </w:rPr>
        <w:tab/>
      </w:r>
      <w:r>
        <w:rPr>
          <w:noProof/>
        </w:rPr>
        <w:fldChar w:fldCharType="begin"/>
      </w:r>
      <w:r>
        <w:rPr>
          <w:noProof/>
        </w:rPr>
        <w:instrText xml:space="preserve"> PAGEREF _Toc163655978 \h </w:instrText>
      </w:r>
      <w:r>
        <w:rPr>
          <w:noProof/>
        </w:rPr>
      </w:r>
      <w:r>
        <w:rPr>
          <w:noProof/>
        </w:rPr>
        <w:fldChar w:fldCharType="separate"/>
      </w:r>
      <w:r>
        <w:rPr>
          <w:noProof/>
        </w:rPr>
        <w:t>44</w:t>
      </w:r>
      <w:r>
        <w:rPr>
          <w:noProof/>
        </w:rPr>
        <w:fldChar w:fldCharType="end"/>
      </w:r>
    </w:p>
    <w:p w14:paraId="1ECAA96D" w14:textId="5B4E09D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10.09  Definitions for Division 3</w:t>
      </w:r>
      <w:r>
        <w:rPr>
          <w:noProof/>
        </w:rPr>
        <w:tab/>
      </w:r>
      <w:r>
        <w:rPr>
          <w:noProof/>
        </w:rPr>
        <w:fldChar w:fldCharType="begin"/>
      </w:r>
      <w:r>
        <w:rPr>
          <w:noProof/>
        </w:rPr>
        <w:instrText xml:space="preserve"> PAGEREF _Toc163655979 \h </w:instrText>
      </w:r>
      <w:r>
        <w:rPr>
          <w:noProof/>
        </w:rPr>
      </w:r>
      <w:r>
        <w:rPr>
          <w:noProof/>
        </w:rPr>
        <w:fldChar w:fldCharType="separate"/>
      </w:r>
      <w:r>
        <w:rPr>
          <w:noProof/>
        </w:rPr>
        <w:t>44</w:t>
      </w:r>
      <w:r>
        <w:rPr>
          <w:noProof/>
        </w:rPr>
        <w:fldChar w:fldCharType="end"/>
      </w:r>
    </w:p>
    <w:p w14:paraId="5FD28945" w14:textId="4454296A" w:rsidR="006D6A8D" w:rsidRDefault="006D6A8D" w:rsidP="00AE5D50">
      <w:pPr>
        <w:pStyle w:val="TOC4"/>
        <w:spacing w:before="6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lastRenderedPageBreak/>
        <w:t>Subdivision 2—Requirements to be complied with</w:t>
      </w:r>
      <w:r>
        <w:rPr>
          <w:noProof/>
        </w:rPr>
        <w:tab/>
      </w:r>
      <w:r>
        <w:rPr>
          <w:noProof/>
        </w:rPr>
        <w:fldChar w:fldCharType="begin"/>
      </w:r>
      <w:r>
        <w:rPr>
          <w:noProof/>
        </w:rPr>
        <w:instrText xml:space="preserve"> PAGEREF _Toc163655980 \h </w:instrText>
      </w:r>
      <w:r>
        <w:rPr>
          <w:noProof/>
        </w:rPr>
      </w:r>
      <w:r>
        <w:rPr>
          <w:noProof/>
        </w:rPr>
        <w:fldChar w:fldCharType="separate"/>
      </w:r>
      <w:r>
        <w:rPr>
          <w:noProof/>
        </w:rPr>
        <w:t>44</w:t>
      </w:r>
      <w:r>
        <w:rPr>
          <w:noProof/>
        </w:rPr>
        <w:fldChar w:fldCharType="end"/>
      </w:r>
    </w:p>
    <w:p w14:paraId="2AE911A1" w14:textId="66A73C7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10.10  Purpose of Subdivision 2</w:t>
      </w:r>
      <w:r>
        <w:rPr>
          <w:noProof/>
        </w:rPr>
        <w:tab/>
      </w:r>
      <w:r>
        <w:rPr>
          <w:noProof/>
        </w:rPr>
        <w:fldChar w:fldCharType="begin"/>
      </w:r>
      <w:r>
        <w:rPr>
          <w:noProof/>
        </w:rPr>
        <w:instrText xml:space="preserve"> PAGEREF _Toc163655981 \h </w:instrText>
      </w:r>
      <w:r>
        <w:rPr>
          <w:noProof/>
        </w:rPr>
      </w:r>
      <w:r>
        <w:rPr>
          <w:noProof/>
        </w:rPr>
        <w:fldChar w:fldCharType="separate"/>
      </w:r>
      <w:r>
        <w:rPr>
          <w:noProof/>
        </w:rPr>
        <w:t>44</w:t>
      </w:r>
      <w:r>
        <w:rPr>
          <w:noProof/>
        </w:rPr>
        <w:fldChar w:fldCharType="end"/>
      </w:r>
    </w:p>
    <w:p w14:paraId="4A56271A" w14:textId="6A8CD4B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10.11  Maximum permitted exposure time</w:t>
      </w:r>
      <w:r>
        <w:rPr>
          <w:noProof/>
        </w:rPr>
        <w:tab/>
      </w:r>
      <w:r>
        <w:rPr>
          <w:noProof/>
        </w:rPr>
        <w:fldChar w:fldCharType="begin"/>
      </w:r>
      <w:r>
        <w:rPr>
          <w:noProof/>
        </w:rPr>
        <w:instrText xml:space="preserve"> PAGEREF _Toc163655982 \h </w:instrText>
      </w:r>
      <w:r>
        <w:rPr>
          <w:noProof/>
        </w:rPr>
      </w:r>
      <w:r>
        <w:rPr>
          <w:noProof/>
        </w:rPr>
        <w:fldChar w:fldCharType="separate"/>
      </w:r>
      <w:r>
        <w:rPr>
          <w:noProof/>
        </w:rPr>
        <w:t>44</w:t>
      </w:r>
      <w:r>
        <w:rPr>
          <w:noProof/>
        </w:rPr>
        <w:fldChar w:fldCharType="end"/>
      </w:r>
    </w:p>
    <w:p w14:paraId="6626F393" w14:textId="59F75C5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10.12  Take-off weight limitations</w:t>
      </w:r>
      <w:r>
        <w:rPr>
          <w:noProof/>
        </w:rPr>
        <w:tab/>
      </w:r>
      <w:r>
        <w:rPr>
          <w:noProof/>
        </w:rPr>
        <w:fldChar w:fldCharType="begin"/>
      </w:r>
      <w:r>
        <w:rPr>
          <w:noProof/>
        </w:rPr>
        <w:instrText xml:space="preserve"> PAGEREF _Toc163655983 \h </w:instrText>
      </w:r>
      <w:r>
        <w:rPr>
          <w:noProof/>
        </w:rPr>
      </w:r>
      <w:r>
        <w:rPr>
          <w:noProof/>
        </w:rPr>
        <w:fldChar w:fldCharType="separate"/>
      </w:r>
      <w:r>
        <w:rPr>
          <w:noProof/>
        </w:rPr>
        <w:t>45</w:t>
      </w:r>
      <w:r>
        <w:rPr>
          <w:noProof/>
        </w:rPr>
        <w:fldChar w:fldCharType="end"/>
      </w:r>
    </w:p>
    <w:p w14:paraId="7F5B3427" w14:textId="23E5E9D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10.13  Preventative maintenance</w:t>
      </w:r>
      <w:r>
        <w:rPr>
          <w:noProof/>
        </w:rPr>
        <w:tab/>
      </w:r>
      <w:r>
        <w:rPr>
          <w:noProof/>
        </w:rPr>
        <w:fldChar w:fldCharType="begin"/>
      </w:r>
      <w:r>
        <w:rPr>
          <w:noProof/>
        </w:rPr>
        <w:instrText xml:space="preserve"> PAGEREF _Toc163655984 \h </w:instrText>
      </w:r>
      <w:r>
        <w:rPr>
          <w:noProof/>
        </w:rPr>
      </w:r>
      <w:r>
        <w:rPr>
          <w:noProof/>
        </w:rPr>
        <w:fldChar w:fldCharType="separate"/>
      </w:r>
      <w:r>
        <w:rPr>
          <w:noProof/>
        </w:rPr>
        <w:t>45</w:t>
      </w:r>
      <w:r>
        <w:rPr>
          <w:noProof/>
        </w:rPr>
        <w:fldChar w:fldCharType="end"/>
      </w:r>
    </w:p>
    <w:p w14:paraId="68ECAFA1" w14:textId="64DB1B2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10.14  Risk assessments</w:t>
      </w:r>
      <w:r>
        <w:rPr>
          <w:noProof/>
        </w:rPr>
        <w:tab/>
      </w:r>
      <w:r>
        <w:rPr>
          <w:noProof/>
        </w:rPr>
        <w:fldChar w:fldCharType="begin"/>
      </w:r>
      <w:r>
        <w:rPr>
          <w:noProof/>
        </w:rPr>
        <w:instrText xml:space="preserve"> PAGEREF _Toc163655985 \h </w:instrText>
      </w:r>
      <w:r>
        <w:rPr>
          <w:noProof/>
        </w:rPr>
      </w:r>
      <w:r>
        <w:rPr>
          <w:noProof/>
        </w:rPr>
        <w:fldChar w:fldCharType="separate"/>
      </w:r>
      <w:r>
        <w:rPr>
          <w:noProof/>
        </w:rPr>
        <w:t>45</w:t>
      </w:r>
      <w:r>
        <w:rPr>
          <w:noProof/>
        </w:rPr>
        <w:fldChar w:fldCharType="end"/>
      </w:r>
    </w:p>
    <w:p w14:paraId="5B1AB03E" w14:textId="7A232E1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10.15  Flight manual and exposition</w:t>
      </w:r>
      <w:r>
        <w:rPr>
          <w:noProof/>
        </w:rPr>
        <w:tab/>
      </w:r>
      <w:r>
        <w:rPr>
          <w:noProof/>
        </w:rPr>
        <w:fldChar w:fldCharType="begin"/>
      </w:r>
      <w:r>
        <w:rPr>
          <w:noProof/>
        </w:rPr>
        <w:instrText xml:space="preserve"> PAGEREF _Toc163655986 \h </w:instrText>
      </w:r>
      <w:r>
        <w:rPr>
          <w:noProof/>
        </w:rPr>
      </w:r>
      <w:r>
        <w:rPr>
          <w:noProof/>
        </w:rPr>
        <w:fldChar w:fldCharType="separate"/>
      </w:r>
      <w:r>
        <w:rPr>
          <w:noProof/>
        </w:rPr>
        <w:t>46</w:t>
      </w:r>
      <w:r>
        <w:rPr>
          <w:noProof/>
        </w:rPr>
        <w:fldChar w:fldCharType="end"/>
      </w:r>
    </w:p>
    <w:p w14:paraId="29E824EC" w14:textId="7928F9D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10.16  Flight crew training and checking requirements</w:t>
      </w:r>
      <w:r>
        <w:rPr>
          <w:noProof/>
        </w:rPr>
        <w:tab/>
      </w:r>
      <w:r>
        <w:rPr>
          <w:noProof/>
        </w:rPr>
        <w:fldChar w:fldCharType="begin"/>
      </w:r>
      <w:r>
        <w:rPr>
          <w:noProof/>
        </w:rPr>
        <w:instrText xml:space="preserve"> PAGEREF _Toc163655987 \h </w:instrText>
      </w:r>
      <w:r>
        <w:rPr>
          <w:noProof/>
        </w:rPr>
      </w:r>
      <w:r>
        <w:rPr>
          <w:noProof/>
        </w:rPr>
        <w:fldChar w:fldCharType="separate"/>
      </w:r>
      <w:r>
        <w:rPr>
          <w:noProof/>
        </w:rPr>
        <w:t>46</w:t>
      </w:r>
      <w:r>
        <w:rPr>
          <w:noProof/>
        </w:rPr>
        <w:fldChar w:fldCharType="end"/>
      </w:r>
    </w:p>
    <w:p w14:paraId="49DD48E0" w14:textId="3404077E" w:rsidR="006D6A8D" w:rsidRDefault="006D6A8D" w:rsidP="00AE5D50">
      <w:pPr>
        <w:pStyle w:val="TOC4"/>
        <w:spacing w:before="6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Subdivision 3—Information to be included in application for approval</w:t>
      </w:r>
      <w:r>
        <w:rPr>
          <w:noProof/>
        </w:rPr>
        <w:tab/>
      </w:r>
      <w:r>
        <w:rPr>
          <w:noProof/>
        </w:rPr>
        <w:fldChar w:fldCharType="begin"/>
      </w:r>
      <w:r>
        <w:rPr>
          <w:noProof/>
        </w:rPr>
        <w:instrText xml:space="preserve"> PAGEREF _Toc163655988 \h </w:instrText>
      </w:r>
      <w:r>
        <w:rPr>
          <w:noProof/>
        </w:rPr>
      </w:r>
      <w:r>
        <w:rPr>
          <w:noProof/>
        </w:rPr>
        <w:fldChar w:fldCharType="separate"/>
      </w:r>
      <w:r>
        <w:rPr>
          <w:noProof/>
        </w:rPr>
        <w:t>46</w:t>
      </w:r>
      <w:r>
        <w:rPr>
          <w:noProof/>
        </w:rPr>
        <w:fldChar w:fldCharType="end"/>
      </w:r>
    </w:p>
    <w:p w14:paraId="49419CBB" w14:textId="63D5111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10.17  Purpose of Subdivision 3</w:t>
      </w:r>
      <w:r>
        <w:rPr>
          <w:noProof/>
        </w:rPr>
        <w:tab/>
      </w:r>
      <w:r>
        <w:rPr>
          <w:noProof/>
        </w:rPr>
        <w:fldChar w:fldCharType="begin"/>
      </w:r>
      <w:r>
        <w:rPr>
          <w:noProof/>
        </w:rPr>
        <w:instrText xml:space="preserve"> PAGEREF _Toc163655989 \h </w:instrText>
      </w:r>
      <w:r>
        <w:rPr>
          <w:noProof/>
        </w:rPr>
      </w:r>
      <w:r>
        <w:rPr>
          <w:noProof/>
        </w:rPr>
        <w:fldChar w:fldCharType="separate"/>
      </w:r>
      <w:r>
        <w:rPr>
          <w:noProof/>
        </w:rPr>
        <w:t>46</w:t>
      </w:r>
      <w:r>
        <w:rPr>
          <w:noProof/>
        </w:rPr>
        <w:fldChar w:fldCharType="end"/>
      </w:r>
    </w:p>
    <w:p w14:paraId="7526863A" w14:textId="44CBC3C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10.18  Reliability and sudden power loss</w:t>
      </w:r>
      <w:r>
        <w:rPr>
          <w:noProof/>
        </w:rPr>
        <w:tab/>
      </w:r>
      <w:r>
        <w:rPr>
          <w:noProof/>
        </w:rPr>
        <w:fldChar w:fldCharType="begin"/>
      </w:r>
      <w:r>
        <w:rPr>
          <w:noProof/>
        </w:rPr>
        <w:instrText xml:space="preserve"> PAGEREF _Toc163655990 \h </w:instrText>
      </w:r>
      <w:r>
        <w:rPr>
          <w:noProof/>
        </w:rPr>
      </w:r>
      <w:r>
        <w:rPr>
          <w:noProof/>
        </w:rPr>
        <w:fldChar w:fldCharType="separate"/>
      </w:r>
      <w:r>
        <w:rPr>
          <w:noProof/>
        </w:rPr>
        <w:t>46</w:t>
      </w:r>
      <w:r>
        <w:rPr>
          <w:noProof/>
        </w:rPr>
        <w:fldChar w:fldCharType="end"/>
      </w:r>
    </w:p>
    <w:p w14:paraId="61F8462B" w14:textId="3EC9BE8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10.19  Type certificate holder’s modification standard</w:t>
      </w:r>
      <w:r>
        <w:rPr>
          <w:noProof/>
        </w:rPr>
        <w:tab/>
      </w:r>
      <w:r>
        <w:rPr>
          <w:noProof/>
        </w:rPr>
        <w:fldChar w:fldCharType="begin"/>
      </w:r>
      <w:r>
        <w:rPr>
          <w:noProof/>
        </w:rPr>
        <w:instrText xml:space="preserve"> PAGEREF _Toc163655991 \h </w:instrText>
      </w:r>
      <w:r>
        <w:rPr>
          <w:noProof/>
        </w:rPr>
      </w:r>
      <w:r>
        <w:rPr>
          <w:noProof/>
        </w:rPr>
        <w:fldChar w:fldCharType="separate"/>
      </w:r>
      <w:r>
        <w:rPr>
          <w:noProof/>
        </w:rPr>
        <w:t>47</w:t>
      </w:r>
      <w:r>
        <w:rPr>
          <w:noProof/>
        </w:rPr>
        <w:fldChar w:fldCharType="end"/>
      </w:r>
    </w:p>
    <w:p w14:paraId="0CA8DD6E" w14:textId="38C6872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10.20  Preventative maintenance</w:t>
      </w:r>
      <w:r>
        <w:rPr>
          <w:noProof/>
        </w:rPr>
        <w:tab/>
      </w:r>
      <w:r>
        <w:rPr>
          <w:noProof/>
        </w:rPr>
        <w:fldChar w:fldCharType="begin"/>
      </w:r>
      <w:r>
        <w:rPr>
          <w:noProof/>
        </w:rPr>
        <w:instrText xml:space="preserve"> PAGEREF _Toc163655992 \h </w:instrText>
      </w:r>
      <w:r>
        <w:rPr>
          <w:noProof/>
        </w:rPr>
      </w:r>
      <w:r>
        <w:rPr>
          <w:noProof/>
        </w:rPr>
        <w:fldChar w:fldCharType="separate"/>
      </w:r>
      <w:r>
        <w:rPr>
          <w:noProof/>
        </w:rPr>
        <w:t>47</w:t>
      </w:r>
      <w:r>
        <w:rPr>
          <w:noProof/>
        </w:rPr>
        <w:fldChar w:fldCharType="end"/>
      </w:r>
    </w:p>
    <w:p w14:paraId="45437776" w14:textId="260700D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10.21  Risk assessment</w:t>
      </w:r>
      <w:r>
        <w:rPr>
          <w:noProof/>
        </w:rPr>
        <w:tab/>
      </w:r>
      <w:r>
        <w:rPr>
          <w:noProof/>
        </w:rPr>
        <w:fldChar w:fldCharType="begin"/>
      </w:r>
      <w:r>
        <w:rPr>
          <w:noProof/>
        </w:rPr>
        <w:instrText xml:space="preserve"> PAGEREF _Toc163655993 \h </w:instrText>
      </w:r>
      <w:r>
        <w:rPr>
          <w:noProof/>
        </w:rPr>
      </w:r>
      <w:r>
        <w:rPr>
          <w:noProof/>
        </w:rPr>
        <w:fldChar w:fldCharType="separate"/>
      </w:r>
      <w:r>
        <w:rPr>
          <w:noProof/>
        </w:rPr>
        <w:t>47</w:t>
      </w:r>
      <w:r>
        <w:rPr>
          <w:noProof/>
        </w:rPr>
        <w:fldChar w:fldCharType="end"/>
      </w:r>
    </w:p>
    <w:p w14:paraId="484AD40A" w14:textId="49C2C97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10.22  Usage monitoring system</w:t>
      </w:r>
      <w:r>
        <w:rPr>
          <w:noProof/>
        </w:rPr>
        <w:tab/>
      </w:r>
      <w:r>
        <w:rPr>
          <w:noProof/>
        </w:rPr>
        <w:fldChar w:fldCharType="begin"/>
      </w:r>
      <w:r>
        <w:rPr>
          <w:noProof/>
        </w:rPr>
        <w:instrText xml:space="preserve"> PAGEREF _Toc163655994 \h </w:instrText>
      </w:r>
      <w:r>
        <w:rPr>
          <w:noProof/>
        </w:rPr>
      </w:r>
      <w:r>
        <w:rPr>
          <w:noProof/>
        </w:rPr>
        <w:fldChar w:fldCharType="separate"/>
      </w:r>
      <w:r>
        <w:rPr>
          <w:noProof/>
        </w:rPr>
        <w:t>48</w:t>
      </w:r>
      <w:r>
        <w:rPr>
          <w:noProof/>
        </w:rPr>
        <w:fldChar w:fldCharType="end"/>
      </w:r>
    </w:p>
    <w:p w14:paraId="79B56C3B" w14:textId="7D4DDDD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10.23 Flight manual and operator’s exposition</w:t>
      </w:r>
      <w:r>
        <w:rPr>
          <w:noProof/>
        </w:rPr>
        <w:tab/>
      </w:r>
      <w:r>
        <w:rPr>
          <w:noProof/>
        </w:rPr>
        <w:fldChar w:fldCharType="begin"/>
      </w:r>
      <w:r>
        <w:rPr>
          <w:noProof/>
        </w:rPr>
        <w:instrText xml:space="preserve"> PAGEREF _Toc163655995 \h </w:instrText>
      </w:r>
      <w:r>
        <w:rPr>
          <w:noProof/>
        </w:rPr>
      </w:r>
      <w:r>
        <w:rPr>
          <w:noProof/>
        </w:rPr>
        <w:fldChar w:fldCharType="separate"/>
      </w:r>
      <w:r>
        <w:rPr>
          <w:noProof/>
        </w:rPr>
        <w:t>48</w:t>
      </w:r>
      <w:r>
        <w:rPr>
          <w:noProof/>
        </w:rPr>
        <w:fldChar w:fldCharType="end"/>
      </w:r>
    </w:p>
    <w:p w14:paraId="40060327" w14:textId="23EE923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10.24  Flight crew training and checking</w:t>
      </w:r>
      <w:r>
        <w:rPr>
          <w:noProof/>
        </w:rPr>
        <w:tab/>
      </w:r>
      <w:r>
        <w:rPr>
          <w:noProof/>
        </w:rPr>
        <w:fldChar w:fldCharType="begin"/>
      </w:r>
      <w:r>
        <w:rPr>
          <w:noProof/>
        </w:rPr>
        <w:instrText xml:space="preserve"> PAGEREF _Toc163655996 \h </w:instrText>
      </w:r>
      <w:r>
        <w:rPr>
          <w:noProof/>
        </w:rPr>
      </w:r>
      <w:r>
        <w:rPr>
          <w:noProof/>
        </w:rPr>
        <w:fldChar w:fldCharType="separate"/>
      </w:r>
      <w:r>
        <w:rPr>
          <w:noProof/>
        </w:rPr>
        <w:t>48</w:t>
      </w:r>
      <w:r>
        <w:rPr>
          <w:noProof/>
        </w:rPr>
        <w:fldChar w:fldCharType="end"/>
      </w:r>
    </w:p>
    <w:p w14:paraId="41B3C26A" w14:textId="0BBDF96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10.25  Incident reporting</w:t>
      </w:r>
      <w:r>
        <w:rPr>
          <w:noProof/>
        </w:rPr>
        <w:tab/>
      </w:r>
      <w:r>
        <w:rPr>
          <w:noProof/>
        </w:rPr>
        <w:fldChar w:fldCharType="begin"/>
      </w:r>
      <w:r>
        <w:rPr>
          <w:noProof/>
        </w:rPr>
        <w:instrText xml:space="preserve"> PAGEREF _Toc163655997 \h </w:instrText>
      </w:r>
      <w:r>
        <w:rPr>
          <w:noProof/>
        </w:rPr>
      </w:r>
      <w:r>
        <w:rPr>
          <w:noProof/>
        </w:rPr>
        <w:fldChar w:fldCharType="separate"/>
      </w:r>
      <w:r>
        <w:rPr>
          <w:noProof/>
        </w:rPr>
        <w:t>49</w:t>
      </w:r>
      <w:r>
        <w:rPr>
          <w:noProof/>
        </w:rPr>
        <w:fldChar w:fldCharType="end"/>
      </w:r>
    </w:p>
    <w:p w14:paraId="28362EC8" w14:textId="35BE0B90"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4—Flight in performance class 3</w:t>
      </w:r>
      <w:r>
        <w:rPr>
          <w:noProof/>
        </w:rPr>
        <w:tab/>
      </w:r>
      <w:r>
        <w:rPr>
          <w:noProof/>
        </w:rPr>
        <w:fldChar w:fldCharType="begin"/>
      </w:r>
      <w:r>
        <w:rPr>
          <w:noProof/>
        </w:rPr>
        <w:instrText xml:space="preserve"> PAGEREF _Toc163655998 \h </w:instrText>
      </w:r>
      <w:r>
        <w:rPr>
          <w:noProof/>
        </w:rPr>
      </w:r>
      <w:r>
        <w:rPr>
          <w:noProof/>
        </w:rPr>
        <w:fldChar w:fldCharType="separate"/>
      </w:r>
      <w:r>
        <w:rPr>
          <w:noProof/>
        </w:rPr>
        <w:t>49</w:t>
      </w:r>
      <w:r>
        <w:rPr>
          <w:noProof/>
        </w:rPr>
        <w:fldChar w:fldCharType="end"/>
      </w:r>
    </w:p>
    <w:p w14:paraId="41AD7311" w14:textId="23F94CB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10.26  Flight in performance class 3 over populous areas</w:t>
      </w:r>
      <w:r>
        <w:rPr>
          <w:noProof/>
        </w:rPr>
        <w:tab/>
      </w:r>
      <w:r>
        <w:rPr>
          <w:noProof/>
        </w:rPr>
        <w:fldChar w:fldCharType="begin"/>
      </w:r>
      <w:r>
        <w:rPr>
          <w:noProof/>
        </w:rPr>
        <w:instrText xml:space="preserve"> PAGEREF _Toc163655999 \h </w:instrText>
      </w:r>
      <w:r>
        <w:rPr>
          <w:noProof/>
        </w:rPr>
      </w:r>
      <w:r>
        <w:rPr>
          <w:noProof/>
        </w:rPr>
        <w:fldChar w:fldCharType="separate"/>
      </w:r>
      <w:r>
        <w:rPr>
          <w:noProof/>
        </w:rPr>
        <w:t>49</w:t>
      </w:r>
      <w:r>
        <w:rPr>
          <w:noProof/>
        </w:rPr>
        <w:fldChar w:fldCharType="end"/>
      </w:r>
    </w:p>
    <w:p w14:paraId="362426CC" w14:textId="70B2328D"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5—Rotorcraft performance — exposition — procedures for stages of flight</w:t>
      </w:r>
      <w:r>
        <w:rPr>
          <w:noProof/>
        </w:rPr>
        <w:tab/>
      </w:r>
      <w:r>
        <w:rPr>
          <w:noProof/>
        </w:rPr>
        <w:fldChar w:fldCharType="begin"/>
      </w:r>
      <w:r>
        <w:rPr>
          <w:noProof/>
        </w:rPr>
        <w:instrText xml:space="preserve"> PAGEREF _Toc163656000 \h </w:instrText>
      </w:r>
      <w:r>
        <w:rPr>
          <w:noProof/>
        </w:rPr>
      </w:r>
      <w:r>
        <w:rPr>
          <w:noProof/>
        </w:rPr>
        <w:fldChar w:fldCharType="separate"/>
      </w:r>
      <w:r>
        <w:rPr>
          <w:noProof/>
        </w:rPr>
        <w:t>49</w:t>
      </w:r>
      <w:r>
        <w:rPr>
          <w:noProof/>
        </w:rPr>
        <w:fldChar w:fldCharType="end"/>
      </w:r>
    </w:p>
    <w:p w14:paraId="23F12EDC" w14:textId="6F374F5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10.27  Exposition procedures for operations — rotorcraft flown in performance class 1</w:t>
      </w:r>
      <w:r>
        <w:rPr>
          <w:noProof/>
        </w:rPr>
        <w:tab/>
      </w:r>
      <w:r>
        <w:rPr>
          <w:noProof/>
        </w:rPr>
        <w:fldChar w:fldCharType="begin"/>
      </w:r>
      <w:r>
        <w:rPr>
          <w:noProof/>
        </w:rPr>
        <w:instrText xml:space="preserve"> PAGEREF _Toc163656001 \h </w:instrText>
      </w:r>
      <w:r>
        <w:rPr>
          <w:noProof/>
        </w:rPr>
      </w:r>
      <w:r>
        <w:rPr>
          <w:noProof/>
        </w:rPr>
        <w:fldChar w:fldCharType="separate"/>
      </w:r>
      <w:r>
        <w:rPr>
          <w:noProof/>
        </w:rPr>
        <w:t>49</w:t>
      </w:r>
      <w:r>
        <w:rPr>
          <w:noProof/>
        </w:rPr>
        <w:fldChar w:fldCharType="end"/>
      </w:r>
    </w:p>
    <w:p w14:paraId="769F8416" w14:textId="2886A61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10.28  Exposition procedures for operations — rotorcraft flown in performance class 2 or performance class 2 with exposure</w:t>
      </w:r>
      <w:r>
        <w:rPr>
          <w:noProof/>
        </w:rPr>
        <w:tab/>
      </w:r>
      <w:r>
        <w:rPr>
          <w:noProof/>
        </w:rPr>
        <w:fldChar w:fldCharType="begin"/>
      </w:r>
      <w:r>
        <w:rPr>
          <w:noProof/>
        </w:rPr>
        <w:instrText xml:space="preserve"> PAGEREF _Toc163656002 \h </w:instrText>
      </w:r>
      <w:r>
        <w:rPr>
          <w:noProof/>
        </w:rPr>
      </w:r>
      <w:r>
        <w:rPr>
          <w:noProof/>
        </w:rPr>
        <w:fldChar w:fldCharType="separate"/>
      </w:r>
      <w:r>
        <w:rPr>
          <w:noProof/>
        </w:rPr>
        <w:t>50</w:t>
      </w:r>
      <w:r>
        <w:rPr>
          <w:noProof/>
        </w:rPr>
        <w:fldChar w:fldCharType="end"/>
      </w:r>
    </w:p>
    <w:p w14:paraId="609B3BD9" w14:textId="0F57052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10.29  Exposition procedures for operations — rotorcraft flown in performance class 3</w:t>
      </w:r>
      <w:r>
        <w:rPr>
          <w:noProof/>
        </w:rPr>
        <w:tab/>
      </w:r>
      <w:r>
        <w:rPr>
          <w:noProof/>
        </w:rPr>
        <w:fldChar w:fldCharType="begin"/>
      </w:r>
      <w:r>
        <w:rPr>
          <w:noProof/>
        </w:rPr>
        <w:instrText xml:space="preserve"> PAGEREF _Toc163656003 \h </w:instrText>
      </w:r>
      <w:r>
        <w:rPr>
          <w:noProof/>
        </w:rPr>
      </w:r>
      <w:r>
        <w:rPr>
          <w:noProof/>
        </w:rPr>
        <w:fldChar w:fldCharType="separate"/>
      </w:r>
      <w:r>
        <w:rPr>
          <w:noProof/>
        </w:rPr>
        <w:t>51</w:t>
      </w:r>
      <w:r>
        <w:rPr>
          <w:noProof/>
        </w:rPr>
        <w:fldChar w:fldCharType="end"/>
      </w:r>
    </w:p>
    <w:p w14:paraId="3E53D76A" w14:textId="6335CF2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10.30  Exposition procedures for operations — general</w:t>
      </w:r>
      <w:r>
        <w:rPr>
          <w:noProof/>
        </w:rPr>
        <w:tab/>
      </w:r>
      <w:r>
        <w:rPr>
          <w:noProof/>
        </w:rPr>
        <w:fldChar w:fldCharType="begin"/>
      </w:r>
      <w:r>
        <w:rPr>
          <w:noProof/>
        </w:rPr>
        <w:instrText xml:space="preserve"> PAGEREF _Toc163656004 \h </w:instrText>
      </w:r>
      <w:r>
        <w:rPr>
          <w:noProof/>
        </w:rPr>
      </w:r>
      <w:r>
        <w:rPr>
          <w:noProof/>
        </w:rPr>
        <w:fldChar w:fldCharType="separate"/>
      </w:r>
      <w:r>
        <w:rPr>
          <w:noProof/>
        </w:rPr>
        <w:t>52</w:t>
      </w:r>
      <w:r>
        <w:rPr>
          <w:noProof/>
        </w:rPr>
        <w:fldChar w:fldCharType="end"/>
      </w:r>
    </w:p>
    <w:p w14:paraId="317BC058" w14:textId="68690AA6"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6—Rotorcraft performance — pre</w:t>
      </w:r>
      <w:r w:rsidRPr="00351D20">
        <w:rPr>
          <w:noProof/>
          <w:color w:val="000000" w:themeColor="text1"/>
        </w:rPr>
        <w:noBreakHyphen/>
        <w:t>flight</w:t>
      </w:r>
      <w:r>
        <w:rPr>
          <w:noProof/>
        </w:rPr>
        <w:tab/>
      </w:r>
      <w:r>
        <w:rPr>
          <w:noProof/>
        </w:rPr>
        <w:fldChar w:fldCharType="begin"/>
      </w:r>
      <w:r>
        <w:rPr>
          <w:noProof/>
        </w:rPr>
        <w:instrText xml:space="preserve"> PAGEREF _Toc163656005 \h </w:instrText>
      </w:r>
      <w:r>
        <w:rPr>
          <w:noProof/>
        </w:rPr>
      </w:r>
      <w:r>
        <w:rPr>
          <w:noProof/>
        </w:rPr>
        <w:fldChar w:fldCharType="separate"/>
      </w:r>
      <w:r>
        <w:rPr>
          <w:noProof/>
        </w:rPr>
        <w:t>52</w:t>
      </w:r>
      <w:r>
        <w:rPr>
          <w:noProof/>
        </w:rPr>
        <w:fldChar w:fldCharType="end"/>
      </w:r>
    </w:p>
    <w:p w14:paraId="738ECAB4" w14:textId="74E2C3A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10.31  Pre</w:t>
      </w:r>
      <w:r w:rsidRPr="00351D20">
        <w:rPr>
          <w:noProof/>
          <w:color w:val="000000" w:themeColor="text1"/>
        </w:rPr>
        <w:noBreakHyphen/>
        <w:t>flight determination of performance</w:t>
      </w:r>
      <w:r>
        <w:rPr>
          <w:noProof/>
        </w:rPr>
        <w:tab/>
      </w:r>
      <w:r>
        <w:rPr>
          <w:noProof/>
        </w:rPr>
        <w:fldChar w:fldCharType="begin"/>
      </w:r>
      <w:r>
        <w:rPr>
          <w:noProof/>
        </w:rPr>
        <w:instrText xml:space="preserve"> PAGEREF _Toc163656006 \h </w:instrText>
      </w:r>
      <w:r>
        <w:rPr>
          <w:noProof/>
        </w:rPr>
      </w:r>
      <w:r>
        <w:rPr>
          <w:noProof/>
        </w:rPr>
        <w:fldChar w:fldCharType="separate"/>
      </w:r>
      <w:r>
        <w:rPr>
          <w:noProof/>
        </w:rPr>
        <w:t>52</w:t>
      </w:r>
      <w:r>
        <w:rPr>
          <w:noProof/>
        </w:rPr>
        <w:fldChar w:fldCharType="end"/>
      </w:r>
    </w:p>
    <w:p w14:paraId="48035A52" w14:textId="2ECDAE8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10.32  Pre-flight identification of relevant obstacles</w:t>
      </w:r>
      <w:r>
        <w:rPr>
          <w:noProof/>
        </w:rPr>
        <w:tab/>
      </w:r>
      <w:r>
        <w:rPr>
          <w:noProof/>
        </w:rPr>
        <w:fldChar w:fldCharType="begin"/>
      </w:r>
      <w:r>
        <w:rPr>
          <w:noProof/>
        </w:rPr>
        <w:instrText xml:space="preserve"> PAGEREF _Toc163656007 \h </w:instrText>
      </w:r>
      <w:r>
        <w:rPr>
          <w:noProof/>
        </w:rPr>
      </w:r>
      <w:r>
        <w:rPr>
          <w:noProof/>
        </w:rPr>
        <w:fldChar w:fldCharType="separate"/>
      </w:r>
      <w:r>
        <w:rPr>
          <w:noProof/>
        </w:rPr>
        <w:t>52</w:t>
      </w:r>
      <w:r>
        <w:rPr>
          <w:noProof/>
        </w:rPr>
        <w:fldChar w:fldCharType="end"/>
      </w:r>
    </w:p>
    <w:p w14:paraId="43ACCA3D" w14:textId="515F225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7—Rotorcraft performance — performance class 1</w:t>
      </w:r>
      <w:r>
        <w:rPr>
          <w:noProof/>
        </w:rPr>
        <w:tab/>
      </w:r>
      <w:r>
        <w:rPr>
          <w:noProof/>
        </w:rPr>
        <w:fldChar w:fldCharType="begin"/>
      </w:r>
      <w:r>
        <w:rPr>
          <w:noProof/>
        </w:rPr>
        <w:instrText xml:space="preserve"> PAGEREF _Toc163656008 \h </w:instrText>
      </w:r>
      <w:r>
        <w:rPr>
          <w:noProof/>
        </w:rPr>
      </w:r>
      <w:r>
        <w:rPr>
          <w:noProof/>
        </w:rPr>
        <w:fldChar w:fldCharType="separate"/>
      </w:r>
      <w:r>
        <w:rPr>
          <w:noProof/>
        </w:rPr>
        <w:t>56</w:t>
      </w:r>
      <w:r>
        <w:rPr>
          <w:noProof/>
        </w:rPr>
        <w:fldChar w:fldCharType="end"/>
      </w:r>
    </w:p>
    <w:p w14:paraId="56D766D1" w14:textId="028660E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10.33  Performance class 1 — take</w:t>
      </w:r>
      <w:r w:rsidRPr="00351D20">
        <w:rPr>
          <w:noProof/>
          <w:color w:val="000000" w:themeColor="text1"/>
        </w:rPr>
        <w:noBreakHyphen/>
        <w:t>off</w:t>
      </w:r>
      <w:r>
        <w:rPr>
          <w:noProof/>
        </w:rPr>
        <w:tab/>
      </w:r>
      <w:r>
        <w:rPr>
          <w:noProof/>
        </w:rPr>
        <w:fldChar w:fldCharType="begin"/>
      </w:r>
      <w:r>
        <w:rPr>
          <w:noProof/>
        </w:rPr>
        <w:instrText xml:space="preserve"> PAGEREF _Toc163656009 \h </w:instrText>
      </w:r>
      <w:r>
        <w:rPr>
          <w:noProof/>
        </w:rPr>
      </w:r>
      <w:r>
        <w:rPr>
          <w:noProof/>
        </w:rPr>
        <w:fldChar w:fldCharType="separate"/>
      </w:r>
      <w:r>
        <w:rPr>
          <w:noProof/>
        </w:rPr>
        <w:t>56</w:t>
      </w:r>
      <w:r>
        <w:rPr>
          <w:noProof/>
        </w:rPr>
        <w:fldChar w:fldCharType="end"/>
      </w:r>
    </w:p>
    <w:p w14:paraId="209045E8" w14:textId="2070396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10.34  Performance class 1 — take</w:t>
      </w:r>
      <w:r w:rsidRPr="00351D20">
        <w:rPr>
          <w:noProof/>
          <w:color w:val="000000" w:themeColor="text1"/>
        </w:rPr>
        <w:noBreakHyphen/>
        <w:t>off and initial climb</w:t>
      </w:r>
      <w:r>
        <w:rPr>
          <w:noProof/>
        </w:rPr>
        <w:tab/>
      </w:r>
      <w:r>
        <w:rPr>
          <w:noProof/>
        </w:rPr>
        <w:fldChar w:fldCharType="begin"/>
      </w:r>
      <w:r>
        <w:rPr>
          <w:noProof/>
        </w:rPr>
        <w:instrText xml:space="preserve"> PAGEREF _Toc163656010 \h </w:instrText>
      </w:r>
      <w:r>
        <w:rPr>
          <w:noProof/>
        </w:rPr>
      </w:r>
      <w:r>
        <w:rPr>
          <w:noProof/>
        </w:rPr>
        <w:fldChar w:fldCharType="separate"/>
      </w:r>
      <w:r>
        <w:rPr>
          <w:noProof/>
        </w:rPr>
        <w:t>57</w:t>
      </w:r>
      <w:r>
        <w:rPr>
          <w:noProof/>
        </w:rPr>
        <w:fldChar w:fldCharType="end"/>
      </w:r>
    </w:p>
    <w:p w14:paraId="59D690EC" w14:textId="187932E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10.35  Performance class 1 — en route</w:t>
      </w:r>
      <w:r>
        <w:rPr>
          <w:noProof/>
        </w:rPr>
        <w:tab/>
      </w:r>
      <w:r>
        <w:rPr>
          <w:noProof/>
        </w:rPr>
        <w:fldChar w:fldCharType="begin"/>
      </w:r>
      <w:r>
        <w:rPr>
          <w:noProof/>
        </w:rPr>
        <w:instrText xml:space="preserve"> PAGEREF _Toc163656011 \h </w:instrText>
      </w:r>
      <w:r>
        <w:rPr>
          <w:noProof/>
        </w:rPr>
      </w:r>
      <w:r>
        <w:rPr>
          <w:noProof/>
        </w:rPr>
        <w:fldChar w:fldCharType="separate"/>
      </w:r>
      <w:r>
        <w:rPr>
          <w:noProof/>
        </w:rPr>
        <w:t>57</w:t>
      </w:r>
      <w:r>
        <w:rPr>
          <w:noProof/>
        </w:rPr>
        <w:fldChar w:fldCharType="end"/>
      </w:r>
    </w:p>
    <w:p w14:paraId="17829E0E" w14:textId="4E9E56B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10.36  Performance class 1 — approach and landing, or baulked landing</w:t>
      </w:r>
      <w:r>
        <w:rPr>
          <w:noProof/>
        </w:rPr>
        <w:tab/>
      </w:r>
      <w:r>
        <w:rPr>
          <w:noProof/>
        </w:rPr>
        <w:fldChar w:fldCharType="begin"/>
      </w:r>
      <w:r>
        <w:rPr>
          <w:noProof/>
        </w:rPr>
        <w:instrText xml:space="preserve"> PAGEREF _Toc163656012 \h </w:instrText>
      </w:r>
      <w:r>
        <w:rPr>
          <w:noProof/>
        </w:rPr>
      </w:r>
      <w:r>
        <w:rPr>
          <w:noProof/>
        </w:rPr>
        <w:fldChar w:fldCharType="separate"/>
      </w:r>
      <w:r>
        <w:rPr>
          <w:noProof/>
        </w:rPr>
        <w:t>59</w:t>
      </w:r>
      <w:r>
        <w:rPr>
          <w:noProof/>
        </w:rPr>
        <w:fldChar w:fldCharType="end"/>
      </w:r>
    </w:p>
    <w:p w14:paraId="08F63D48" w14:textId="0AD8E904"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8—Rotorcraft performance — performance class 2</w:t>
      </w:r>
      <w:r>
        <w:rPr>
          <w:noProof/>
        </w:rPr>
        <w:tab/>
      </w:r>
      <w:r>
        <w:rPr>
          <w:noProof/>
        </w:rPr>
        <w:fldChar w:fldCharType="begin"/>
      </w:r>
      <w:r>
        <w:rPr>
          <w:noProof/>
        </w:rPr>
        <w:instrText xml:space="preserve"> PAGEREF _Toc163656013 \h </w:instrText>
      </w:r>
      <w:r>
        <w:rPr>
          <w:noProof/>
        </w:rPr>
      </w:r>
      <w:r>
        <w:rPr>
          <w:noProof/>
        </w:rPr>
        <w:fldChar w:fldCharType="separate"/>
      </w:r>
      <w:r>
        <w:rPr>
          <w:noProof/>
        </w:rPr>
        <w:t>60</w:t>
      </w:r>
      <w:r>
        <w:rPr>
          <w:noProof/>
        </w:rPr>
        <w:fldChar w:fldCharType="end"/>
      </w:r>
    </w:p>
    <w:p w14:paraId="69999D7D" w14:textId="76C776C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10.37  Performance class 2 — take</w:t>
      </w:r>
      <w:r w:rsidRPr="00351D20">
        <w:rPr>
          <w:noProof/>
          <w:color w:val="000000" w:themeColor="text1"/>
        </w:rPr>
        <w:noBreakHyphen/>
        <w:t>off</w:t>
      </w:r>
      <w:r>
        <w:rPr>
          <w:noProof/>
        </w:rPr>
        <w:tab/>
      </w:r>
      <w:r>
        <w:rPr>
          <w:noProof/>
        </w:rPr>
        <w:fldChar w:fldCharType="begin"/>
      </w:r>
      <w:r>
        <w:rPr>
          <w:noProof/>
        </w:rPr>
        <w:instrText xml:space="preserve"> PAGEREF _Toc163656014 \h </w:instrText>
      </w:r>
      <w:r>
        <w:rPr>
          <w:noProof/>
        </w:rPr>
      </w:r>
      <w:r>
        <w:rPr>
          <w:noProof/>
        </w:rPr>
        <w:fldChar w:fldCharType="separate"/>
      </w:r>
      <w:r>
        <w:rPr>
          <w:noProof/>
        </w:rPr>
        <w:t>60</w:t>
      </w:r>
      <w:r>
        <w:rPr>
          <w:noProof/>
        </w:rPr>
        <w:fldChar w:fldCharType="end"/>
      </w:r>
    </w:p>
    <w:p w14:paraId="453BB64D" w14:textId="3078365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10.38  Performance class 2 — take</w:t>
      </w:r>
      <w:r w:rsidRPr="00351D20">
        <w:rPr>
          <w:noProof/>
          <w:color w:val="000000" w:themeColor="text1"/>
        </w:rPr>
        <w:noBreakHyphen/>
        <w:t>off and initial climb</w:t>
      </w:r>
      <w:r>
        <w:rPr>
          <w:noProof/>
        </w:rPr>
        <w:tab/>
      </w:r>
      <w:r>
        <w:rPr>
          <w:noProof/>
        </w:rPr>
        <w:fldChar w:fldCharType="begin"/>
      </w:r>
      <w:r>
        <w:rPr>
          <w:noProof/>
        </w:rPr>
        <w:instrText xml:space="preserve"> PAGEREF _Toc163656015 \h </w:instrText>
      </w:r>
      <w:r>
        <w:rPr>
          <w:noProof/>
        </w:rPr>
      </w:r>
      <w:r>
        <w:rPr>
          <w:noProof/>
        </w:rPr>
        <w:fldChar w:fldCharType="separate"/>
      </w:r>
      <w:r>
        <w:rPr>
          <w:noProof/>
        </w:rPr>
        <w:t>60</w:t>
      </w:r>
      <w:r>
        <w:rPr>
          <w:noProof/>
        </w:rPr>
        <w:fldChar w:fldCharType="end"/>
      </w:r>
    </w:p>
    <w:p w14:paraId="1ECD8569" w14:textId="5EFC339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10.39  Performance class 2 — en route</w:t>
      </w:r>
      <w:r>
        <w:rPr>
          <w:noProof/>
        </w:rPr>
        <w:tab/>
      </w:r>
      <w:r>
        <w:rPr>
          <w:noProof/>
        </w:rPr>
        <w:fldChar w:fldCharType="begin"/>
      </w:r>
      <w:r>
        <w:rPr>
          <w:noProof/>
        </w:rPr>
        <w:instrText xml:space="preserve"> PAGEREF _Toc163656016 \h </w:instrText>
      </w:r>
      <w:r>
        <w:rPr>
          <w:noProof/>
        </w:rPr>
      </w:r>
      <w:r>
        <w:rPr>
          <w:noProof/>
        </w:rPr>
        <w:fldChar w:fldCharType="separate"/>
      </w:r>
      <w:r>
        <w:rPr>
          <w:noProof/>
        </w:rPr>
        <w:t>60</w:t>
      </w:r>
      <w:r>
        <w:rPr>
          <w:noProof/>
        </w:rPr>
        <w:fldChar w:fldCharType="end"/>
      </w:r>
    </w:p>
    <w:p w14:paraId="4D83D407" w14:textId="26B6731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10.40  Performance class 2 — approach and landing, or baulked landing</w:t>
      </w:r>
      <w:r>
        <w:rPr>
          <w:noProof/>
        </w:rPr>
        <w:tab/>
      </w:r>
      <w:r>
        <w:rPr>
          <w:noProof/>
        </w:rPr>
        <w:fldChar w:fldCharType="begin"/>
      </w:r>
      <w:r>
        <w:rPr>
          <w:noProof/>
        </w:rPr>
        <w:instrText xml:space="preserve"> PAGEREF _Toc163656017 \h </w:instrText>
      </w:r>
      <w:r>
        <w:rPr>
          <w:noProof/>
        </w:rPr>
      </w:r>
      <w:r>
        <w:rPr>
          <w:noProof/>
        </w:rPr>
        <w:fldChar w:fldCharType="separate"/>
      </w:r>
      <w:r>
        <w:rPr>
          <w:noProof/>
        </w:rPr>
        <w:t>61</w:t>
      </w:r>
      <w:r>
        <w:rPr>
          <w:noProof/>
        </w:rPr>
        <w:fldChar w:fldCharType="end"/>
      </w:r>
    </w:p>
    <w:p w14:paraId="5569E3F0" w14:textId="46C7898B"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9—Rotorcraft performance — performance class 3</w:t>
      </w:r>
      <w:r>
        <w:rPr>
          <w:noProof/>
        </w:rPr>
        <w:tab/>
      </w:r>
      <w:r>
        <w:rPr>
          <w:noProof/>
        </w:rPr>
        <w:fldChar w:fldCharType="begin"/>
      </w:r>
      <w:r>
        <w:rPr>
          <w:noProof/>
        </w:rPr>
        <w:instrText xml:space="preserve"> PAGEREF _Toc163656018 \h </w:instrText>
      </w:r>
      <w:r>
        <w:rPr>
          <w:noProof/>
        </w:rPr>
      </w:r>
      <w:r>
        <w:rPr>
          <w:noProof/>
        </w:rPr>
        <w:fldChar w:fldCharType="separate"/>
      </w:r>
      <w:r>
        <w:rPr>
          <w:noProof/>
        </w:rPr>
        <w:t>61</w:t>
      </w:r>
      <w:r>
        <w:rPr>
          <w:noProof/>
        </w:rPr>
        <w:fldChar w:fldCharType="end"/>
      </w:r>
    </w:p>
    <w:p w14:paraId="5A5A4E65" w14:textId="7E63D5F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10.41  Performance class 3 — take</w:t>
      </w:r>
      <w:r w:rsidRPr="00351D20">
        <w:rPr>
          <w:noProof/>
          <w:color w:val="000000" w:themeColor="text1"/>
        </w:rPr>
        <w:noBreakHyphen/>
        <w:t>off</w:t>
      </w:r>
      <w:r>
        <w:rPr>
          <w:noProof/>
        </w:rPr>
        <w:tab/>
      </w:r>
      <w:r>
        <w:rPr>
          <w:noProof/>
        </w:rPr>
        <w:fldChar w:fldCharType="begin"/>
      </w:r>
      <w:r>
        <w:rPr>
          <w:noProof/>
        </w:rPr>
        <w:instrText xml:space="preserve"> PAGEREF _Toc163656019 \h </w:instrText>
      </w:r>
      <w:r>
        <w:rPr>
          <w:noProof/>
        </w:rPr>
      </w:r>
      <w:r>
        <w:rPr>
          <w:noProof/>
        </w:rPr>
        <w:fldChar w:fldCharType="separate"/>
      </w:r>
      <w:r>
        <w:rPr>
          <w:noProof/>
        </w:rPr>
        <w:t>61</w:t>
      </w:r>
      <w:r>
        <w:rPr>
          <w:noProof/>
        </w:rPr>
        <w:fldChar w:fldCharType="end"/>
      </w:r>
    </w:p>
    <w:p w14:paraId="557E5B39" w14:textId="0D1A203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10.42  Performance class 3 — take</w:t>
      </w:r>
      <w:r w:rsidRPr="00351D20">
        <w:rPr>
          <w:noProof/>
          <w:color w:val="000000" w:themeColor="text1"/>
        </w:rPr>
        <w:noBreakHyphen/>
        <w:t>off and initial climb</w:t>
      </w:r>
      <w:r>
        <w:rPr>
          <w:noProof/>
        </w:rPr>
        <w:tab/>
      </w:r>
      <w:r>
        <w:rPr>
          <w:noProof/>
        </w:rPr>
        <w:fldChar w:fldCharType="begin"/>
      </w:r>
      <w:r>
        <w:rPr>
          <w:noProof/>
        </w:rPr>
        <w:instrText xml:space="preserve"> PAGEREF _Toc163656020 \h </w:instrText>
      </w:r>
      <w:r>
        <w:rPr>
          <w:noProof/>
        </w:rPr>
      </w:r>
      <w:r>
        <w:rPr>
          <w:noProof/>
        </w:rPr>
        <w:fldChar w:fldCharType="separate"/>
      </w:r>
      <w:r>
        <w:rPr>
          <w:noProof/>
        </w:rPr>
        <w:t>62</w:t>
      </w:r>
      <w:r>
        <w:rPr>
          <w:noProof/>
        </w:rPr>
        <w:fldChar w:fldCharType="end"/>
      </w:r>
    </w:p>
    <w:p w14:paraId="6B7E6E13" w14:textId="19DB419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10.43  Performance class 3 — en route</w:t>
      </w:r>
      <w:r>
        <w:rPr>
          <w:noProof/>
        </w:rPr>
        <w:tab/>
      </w:r>
      <w:r>
        <w:rPr>
          <w:noProof/>
        </w:rPr>
        <w:fldChar w:fldCharType="begin"/>
      </w:r>
      <w:r>
        <w:rPr>
          <w:noProof/>
        </w:rPr>
        <w:instrText xml:space="preserve"> PAGEREF _Toc163656021 \h </w:instrText>
      </w:r>
      <w:r>
        <w:rPr>
          <w:noProof/>
        </w:rPr>
      </w:r>
      <w:r>
        <w:rPr>
          <w:noProof/>
        </w:rPr>
        <w:fldChar w:fldCharType="separate"/>
      </w:r>
      <w:r>
        <w:rPr>
          <w:noProof/>
        </w:rPr>
        <w:t>63</w:t>
      </w:r>
      <w:r>
        <w:rPr>
          <w:noProof/>
        </w:rPr>
        <w:fldChar w:fldCharType="end"/>
      </w:r>
    </w:p>
    <w:p w14:paraId="6C51BCF8" w14:textId="48E77F8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10.44  Performance class 3 — approach and landing, or baulked landing</w:t>
      </w:r>
      <w:r>
        <w:rPr>
          <w:noProof/>
        </w:rPr>
        <w:tab/>
      </w:r>
      <w:r>
        <w:rPr>
          <w:noProof/>
        </w:rPr>
        <w:fldChar w:fldCharType="begin"/>
      </w:r>
      <w:r>
        <w:rPr>
          <w:noProof/>
        </w:rPr>
        <w:instrText xml:space="preserve"> PAGEREF _Toc163656022 \h </w:instrText>
      </w:r>
      <w:r>
        <w:rPr>
          <w:noProof/>
        </w:rPr>
      </w:r>
      <w:r>
        <w:rPr>
          <w:noProof/>
        </w:rPr>
        <w:fldChar w:fldCharType="separate"/>
      </w:r>
      <w:r>
        <w:rPr>
          <w:noProof/>
        </w:rPr>
        <w:t>63</w:t>
      </w:r>
      <w:r>
        <w:rPr>
          <w:noProof/>
        </w:rPr>
        <w:fldChar w:fldCharType="end"/>
      </w:r>
    </w:p>
    <w:p w14:paraId="16CB6FDB" w14:textId="4717476A"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11 —</w:t>
      </w:r>
      <w:r w:rsidRPr="00351D20">
        <w:rPr>
          <w:b w:val="0"/>
          <w:bCs/>
          <w:noProof/>
          <w:color w:val="000000" w:themeColor="text1"/>
        </w:rPr>
        <w:t xml:space="preserve"> </w:t>
      </w:r>
      <w:r w:rsidRPr="00351D20">
        <w:rPr>
          <w:bCs/>
          <w:noProof/>
          <w:color w:val="000000" w:themeColor="text1"/>
        </w:rPr>
        <w:t>Equipment</w:t>
      </w:r>
      <w:r>
        <w:rPr>
          <w:noProof/>
        </w:rPr>
        <w:tab/>
      </w:r>
      <w:r>
        <w:rPr>
          <w:noProof/>
        </w:rPr>
        <w:fldChar w:fldCharType="begin"/>
      </w:r>
      <w:r>
        <w:rPr>
          <w:noProof/>
        </w:rPr>
        <w:instrText xml:space="preserve"> PAGEREF _Toc163656023 \h </w:instrText>
      </w:r>
      <w:r>
        <w:rPr>
          <w:noProof/>
        </w:rPr>
      </w:r>
      <w:r>
        <w:rPr>
          <w:noProof/>
        </w:rPr>
        <w:fldChar w:fldCharType="separate"/>
      </w:r>
      <w:r>
        <w:rPr>
          <w:noProof/>
        </w:rPr>
        <w:t>64</w:t>
      </w:r>
      <w:r>
        <w:rPr>
          <w:noProof/>
        </w:rPr>
        <w:fldChar w:fldCharType="end"/>
      </w:r>
    </w:p>
    <w:p w14:paraId="158EDE7B" w14:textId="4933C90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1—General</w:t>
      </w:r>
      <w:r>
        <w:rPr>
          <w:noProof/>
        </w:rPr>
        <w:tab/>
      </w:r>
      <w:r>
        <w:rPr>
          <w:noProof/>
        </w:rPr>
        <w:fldChar w:fldCharType="begin"/>
      </w:r>
      <w:r>
        <w:rPr>
          <w:noProof/>
        </w:rPr>
        <w:instrText xml:space="preserve"> PAGEREF _Toc163656024 \h </w:instrText>
      </w:r>
      <w:r>
        <w:rPr>
          <w:noProof/>
        </w:rPr>
      </w:r>
      <w:r>
        <w:rPr>
          <w:noProof/>
        </w:rPr>
        <w:fldChar w:fldCharType="separate"/>
      </w:r>
      <w:r>
        <w:rPr>
          <w:noProof/>
        </w:rPr>
        <w:t>64</w:t>
      </w:r>
      <w:r>
        <w:rPr>
          <w:noProof/>
        </w:rPr>
        <w:fldChar w:fldCharType="end"/>
      </w:r>
    </w:p>
    <w:p w14:paraId="24F9D7D2" w14:textId="2F79956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11.01  Purpose of Chapter 11 etc.</w:t>
      </w:r>
      <w:r>
        <w:rPr>
          <w:noProof/>
        </w:rPr>
        <w:tab/>
      </w:r>
      <w:r>
        <w:rPr>
          <w:noProof/>
        </w:rPr>
        <w:fldChar w:fldCharType="begin"/>
      </w:r>
      <w:r>
        <w:rPr>
          <w:noProof/>
        </w:rPr>
        <w:instrText xml:space="preserve"> PAGEREF _Toc163656025 \h </w:instrText>
      </w:r>
      <w:r>
        <w:rPr>
          <w:noProof/>
        </w:rPr>
      </w:r>
      <w:r>
        <w:rPr>
          <w:noProof/>
        </w:rPr>
        <w:fldChar w:fldCharType="separate"/>
      </w:r>
      <w:r>
        <w:rPr>
          <w:noProof/>
        </w:rPr>
        <w:t>64</w:t>
      </w:r>
      <w:r>
        <w:rPr>
          <w:noProof/>
        </w:rPr>
        <w:fldChar w:fldCharType="end"/>
      </w:r>
    </w:p>
    <w:p w14:paraId="1FD9638A" w14:textId="005307C5"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lastRenderedPageBreak/>
        <w:t>Division 2—Approvals, visibility and inoperability</w:t>
      </w:r>
      <w:r>
        <w:rPr>
          <w:noProof/>
        </w:rPr>
        <w:tab/>
      </w:r>
      <w:r>
        <w:rPr>
          <w:noProof/>
        </w:rPr>
        <w:fldChar w:fldCharType="begin"/>
      </w:r>
      <w:r>
        <w:rPr>
          <w:noProof/>
        </w:rPr>
        <w:instrText xml:space="preserve"> PAGEREF _Toc163656026 \h </w:instrText>
      </w:r>
      <w:r>
        <w:rPr>
          <w:noProof/>
        </w:rPr>
      </w:r>
      <w:r>
        <w:rPr>
          <w:noProof/>
        </w:rPr>
        <w:fldChar w:fldCharType="separate"/>
      </w:r>
      <w:r>
        <w:rPr>
          <w:noProof/>
        </w:rPr>
        <w:t>64</w:t>
      </w:r>
      <w:r>
        <w:rPr>
          <w:noProof/>
        </w:rPr>
        <w:fldChar w:fldCharType="end"/>
      </w:r>
    </w:p>
    <w:p w14:paraId="71CC6D36" w14:textId="0789398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11.02  Approval of rotorcraft equipment</w:t>
      </w:r>
      <w:r>
        <w:rPr>
          <w:noProof/>
        </w:rPr>
        <w:tab/>
      </w:r>
      <w:r>
        <w:rPr>
          <w:noProof/>
        </w:rPr>
        <w:fldChar w:fldCharType="begin"/>
      </w:r>
      <w:r>
        <w:rPr>
          <w:noProof/>
        </w:rPr>
        <w:instrText xml:space="preserve"> PAGEREF _Toc163656027 \h </w:instrText>
      </w:r>
      <w:r>
        <w:rPr>
          <w:noProof/>
        </w:rPr>
      </w:r>
      <w:r>
        <w:rPr>
          <w:noProof/>
        </w:rPr>
        <w:fldChar w:fldCharType="separate"/>
      </w:r>
      <w:r>
        <w:rPr>
          <w:noProof/>
        </w:rPr>
        <w:t>64</w:t>
      </w:r>
      <w:r>
        <w:rPr>
          <w:noProof/>
        </w:rPr>
        <w:fldChar w:fldCharType="end"/>
      </w:r>
    </w:p>
    <w:p w14:paraId="4A86A6C7" w14:textId="7D5A3AF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11.03  Visibility and accessibility of equipment</w:t>
      </w:r>
      <w:r>
        <w:rPr>
          <w:noProof/>
        </w:rPr>
        <w:tab/>
      </w:r>
      <w:r>
        <w:rPr>
          <w:noProof/>
        </w:rPr>
        <w:fldChar w:fldCharType="begin"/>
      </w:r>
      <w:r>
        <w:rPr>
          <w:noProof/>
        </w:rPr>
        <w:instrText xml:space="preserve"> PAGEREF _Toc163656028 \h </w:instrText>
      </w:r>
      <w:r>
        <w:rPr>
          <w:noProof/>
        </w:rPr>
      </w:r>
      <w:r>
        <w:rPr>
          <w:noProof/>
        </w:rPr>
        <w:fldChar w:fldCharType="separate"/>
      </w:r>
      <w:r>
        <w:rPr>
          <w:noProof/>
        </w:rPr>
        <w:t>65</w:t>
      </w:r>
      <w:r>
        <w:rPr>
          <w:noProof/>
        </w:rPr>
        <w:fldChar w:fldCharType="end"/>
      </w:r>
    </w:p>
    <w:p w14:paraId="2AB90B5E" w14:textId="41B3933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11.04  Serviceability of equipment</w:t>
      </w:r>
      <w:r>
        <w:rPr>
          <w:noProof/>
        </w:rPr>
        <w:tab/>
      </w:r>
      <w:r>
        <w:rPr>
          <w:noProof/>
        </w:rPr>
        <w:fldChar w:fldCharType="begin"/>
      </w:r>
      <w:r>
        <w:rPr>
          <w:noProof/>
        </w:rPr>
        <w:instrText xml:space="preserve"> PAGEREF _Toc163656029 \h </w:instrText>
      </w:r>
      <w:r>
        <w:rPr>
          <w:noProof/>
        </w:rPr>
      </w:r>
      <w:r>
        <w:rPr>
          <w:noProof/>
        </w:rPr>
        <w:fldChar w:fldCharType="separate"/>
      </w:r>
      <w:r>
        <w:rPr>
          <w:noProof/>
        </w:rPr>
        <w:t>65</w:t>
      </w:r>
      <w:r>
        <w:rPr>
          <w:noProof/>
        </w:rPr>
        <w:fldChar w:fldCharType="end"/>
      </w:r>
    </w:p>
    <w:p w14:paraId="17F5DE48" w14:textId="1ECF63B4"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3—Flight instruments</w:t>
      </w:r>
      <w:r>
        <w:rPr>
          <w:noProof/>
        </w:rPr>
        <w:tab/>
      </w:r>
      <w:r>
        <w:rPr>
          <w:noProof/>
        </w:rPr>
        <w:fldChar w:fldCharType="begin"/>
      </w:r>
      <w:r>
        <w:rPr>
          <w:noProof/>
        </w:rPr>
        <w:instrText xml:space="preserve"> PAGEREF _Toc163656030 \h </w:instrText>
      </w:r>
      <w:r>
        <w:rPr>
          <w:noProof/>
        </w:rPr>
      </w:r>
      <w:r>
        <w:rPr>
          <w:noProof/>
        </w:rPr>
        <w:fldChar w:fldCharType="separate"/>
      </w:r>
      <w:r>
        <w:rPr>
          <w:noProof/>
        </w:rPr>
        <w:t>66</w:t>
      </w:r>
      <w:r>
        <w:rPr>
          <w:noProof/>
        </w:rPr>
        <w:fldChar w:fldCharType="end"/>
      </w:r>
    </w:p>
    <w:p w14:paraId="4E5D2E6C" w14:textId="62D6828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11.05  Day VFR flight instrument requirements</w:t>
      </w:r>
      <w:r>
        <w:rPr>
          <w:noProof/>
        </w:rPr>
        <w:tab/>
      </w:r>
      <w:r>
        <w:rPr>
          <w:noProof/>
        </w:rPr>
        <w:fldChar w:fldCharType="begin"/>
      </w:r>
      <w:r>
        <w:rPr>
          <w:noProof/>
        </w:rPr>
        <w:instrText xml:space="preserve"> PAGEREF _Toc163656031 \h </w:instrText>
      </w:r>
      <w:r>
        <w:rPr>
          <w:noProof/>
        </w:rPr>
      </w:r>
      <w:r>
        <w:rPr>
          <w:noProof/>
        </w:rPr>
        <w:fldChar w:fldCharType="separate"/>
      </w:r>
      <w:r>
        <w:rPr>
          <w:noProof/>
        </w:rPr>
        <w:t>66</w:t>
      </w:r>
      <w:r>
        <w:rPr>
          <w:noProof/>
        </w:rPr>
        <w:fldChar w:fldCharType="end"/>
      </w:r>
    </w:p>
    <w:p w14:paraId="67CABCE6" w14:textId="55C5B14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11.06  Night VFR flight instrument requirements</w:t>
      </w:r>
      <w:r>
        <w:rPr>
          <w:noProof/>
        </w:rPr>
        <w:tab/>
      </w:r>
      <w:r>
        <w:rPr>
          <w:noProof/>
        </w:rPr>
        <w:fldChar w:fldCharType="begin"/>
      </w:r>
      <w:r>
        <w:rPr>
          <w:noProof/>
        </w:rPr>
        <w:instrText xml:space="preserve"> PAGEREF _Toc163656032 \h </w:instrText>
      </w:r>
      <w:r>
        <w:rPr>
          <w:noProof/>
        </w:rPr>
      </w:r>
      <w:r>
        <w:rPr>
          <w:noProof/>
        </w:rPr>
        <w:fldChar w:fldCharType="separate"/>
      </w:r>
      <w:r>
        <w:rPr>
          <w:noProof/>
        </w:rPr>
        <w:t>67</w:t>
      </w:r>
      <w:r>
        <w:rPr>
          <w:noProof/>
        </w:rPr>
        <w:fldChar w:fldCharType="end"/>
      </w:r>
    </w:p>
    <w:p w14:paraId="67BDB153" w14:textId="07B9ED7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11.07  IFR flight instruments</w:t>
      </w:r>
      <w:r>
        <w:rPr>
          <w:noProof/>
        </w:rPr>
        <w:tab/>
      </w:r>
      <w:r>
        <w:rPr>
          <w:noProof/>
        </w:rPr>
        <w:fldChar w:fldCharType="begin"/>
      </w:r>
      <w:r>
        <w:rPr>
          <w:noProof/>
        </w:rPr>
        <w:instrText xml:space="preserve"> PAGEREF _Toc163656033 \h </w:instrText>
      </w:r>
      <w:r>
        <w:rPr>
          <w:noProof/>
        </w:rPr>
      </w:r>
      <w:r>
        <w:rPr>
          <w:noProof/>
        </w:rPr>
        <w:fldChar w:fldCharType="separate"/>
      </w:r>
      <w:r>
        <w:rPr>
          <w:noProof/>
        </w:rPr>
        <w:t>69</w:t>
      </w:r>
      <w:r>
        <w:rPr>
          <w:noProof/>
        </w:rPr>
        <w:fldChar w:fldCharType="end"/>
      </w:r>
    </w:p>
    <w:p w14:paraId="73489AF6" w14:textId="6814C7D0"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4—Operational equipment</w:t>
      </w:r>
      <w:r>
        <w:rPr>
          <w:noProof/>
        </w:rPr>
        <w:tab/>
      </w:r>
      <w:r>
        <w:rPr>
          <w:noProof/>
        </w:rPr>
        <w:fldChar w:fldCharType="begin"/>
      </w:r>
      <w:r>
        <w:rPr>
          <w:noProof/>
        </w:rPr>
        <w:instrText xml:space="preserve"> PAGEREF _Toc163656034 \h </w:instrText>
      </w:r>
      <w:r>
        <w:rPr>
          <w:noProof/>
        </w:rPr>
      </w:r>
      <w:r>
        <w:rPr>
          <w:noProof/>
        </w:rPr>
        <w:fldChar w:fldCharType="separate"/>
      </w:r>
      <w:r>
        <w:rPr>
          <w:noProof/>
        </w:rPr>
        <w:t>71</w:t>
      </w:r>
      <w:r>
        <w:rPr>
          <w:noProof/>
        </w:rPr>
        <w:fldChar w:fldCharType="end"/>
      </w:r>
    </w:p>
    <w:p w14:paraId="436DB917" w14:textId="1E056E3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11.08  Radiocommunication systems</w:t>
      </w:r>
      <w:r>
        <w:rPr>
          <w:noProof/>
        </w:rPr>
        <w:tab/>
      </w:r>
      <w:r>
        <w:rPr>
          <w:noProof/>
        </w:rPr>
        <w:fldChar w:fldCharType="begin"/>
      </w:r>
      <w:r>
        <w:rPr>
          <w:noProof/>
        </w:rPr>
        <w:instrText xml:space="preserve"> PAGEREF _Toc163656035 \h </w:instrText>
      </w:r>
      <w:r>
        <w:rPr>
          <w:noProof/>
        </w:rPr>
      </w:r>
      <w:r>
        <w:rPr>
          <w:noProof/>
        </w:rPr>
        <w:fldChar w:fldCharType="separate"/>
      </w:r>
      <w:r>
        <w:rPr>
          <w:noProof/>
        </w:rPr>
        <w:t>71</w:t>
      </w:r>
      <w:r>
        <w:rPr>
          <w:noProof/>
        </w:rPr>
        <w:fldChar w:fldCharType="end"/>
      </w:r>
    </w:p>
    <w:p w14:paraId="63628C95" w14:textId="1247274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11.09  Navigation equipment</w:t>
      </w:r>
      <w:r>
        <w:rPr>
          <w:noProof/>
        </w:rPr>
        <w:tab/>
      </w:r>
      <w:r>
        <w:rPr>
          <w:noProof/>
        </w:rPr>
        <w:fldChar w:fldCharType="begin"/>
      </w:r>
      <w:r>
        <w:rPr>
          <w:noProof/>
        </w:rPr>
        <w:instrText xml:space="preserve"> PAGEREF _Toc163656036 \h </w:instrText>
      </w:r>
      <w:r>
        <w:rPr>
          <w:noProof/>
        </w:rPr>
      </w:r>
      <w:r>
        <w:rPr>
          <w:noProof/>
        </w:rPr>
        <w:fldChar w:fldCharType="separate"/>
      </w:r>
      <w:r>
        <w:rPr>
          <w:noProof/>
        </w:rPr>
        <w:t>72</w:t>
      </w:r>
      <w:r>
        <w:rPr>
          <w:noProof/>
        </w:rPr>
        <w:fldChar w:fldCharType="end"/>
      </w:r>
    </w:p>
    <w:p w14:paraId="56B8192D" w14:textId="4751B87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11.10  Automatic pilot</w:t>
      </w:r>
      <w:r>
        <w:rPr>
          <w:noProof/>
        </w:rPr>
        <w:tab/>
      </w:r>
      <w:r>
        <w:rPr>
          <w:noProof/>
        </w:rPr>
        <w:fldChar w:fldCharType="begin"/>
      </w:r>
      <w:r>
        <w:rPr>
          <w:noProof/>
        </w:rPr>
        <w:instrText xml:space="preserve"> PAGEREF _Toc163656037 \h </w:instrText>
      </w:r>
      <w:r>
        <w:rPr>
          <w:noProof/>
        </w:rPr>
      </w:r>
      <w:r>
        <w:rPr>
          <w:noProof/>
        </w:rPr>
        <w:fldChar w:fldCharType="separate"/>
      </w:r>
      <w:r>
        <w:rPr>
          <w:noProof/>
        </w:rPr>
        <w:t>73</w:t>
      </w:r>
      <w:r>
        <w:rPr>
          <w:noProof/>
        </w:rPr>
        <w:fldChar w:fldCharType="end"/>
      </w:r>
    </w:p>
    <w:p w14:paraId="6FAAC683" w14:textId="5578127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11.11  Survival equipment</w:t>
      </w:r>
      <w:r>
        <w:rPr>
          <w:noProof/>
        </w:rPr>
        <w:tab/>
      </w:r>
      <w:r>
        <w:rPr>
          <w:noProof/>
        </w:rPr>
        <w:fldChar w:fldCharType="begin"/>
      </w:r>
      <w:r>
        <w:rPr>
          <w:noProof/>
        </w:rPr>
        <w:instrText xml:space="preserve"> PAGEREF _Toc163656038 \h </w:instrText>
      </w:r>
      <w:r>
        <w:rPr>
          <w:noProof/>
        </w:rPr>
      </w:r>
      <w:r>
        <w:rPr>
          <w:noProof/>
        </w:rPr>
        <w:fldChar w:fldCharType="separate"/>
      </w:r>
      <w:r>
        <w:rPr>
          <w:noProof/>
        </w:rPr>
        <w:t>74</w:t>
      </w:r>
      <w:r>
        <w:rPr>
          <w:noProof/>
        </w:rPr>
        <w:fldChar w:fldCharType="end"/>
      </w:r>
    </w:p>
    <w:p w14:paraId="058E7067" w14:textId="7DD78930"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5—Lighting systems</w:t>
      </w:r>
      <w:r>
        <w:rPr>
          <w:noProof/>
        </w:rPr>
        <w:tab/>
      </w:r>
      <w:r>
        <w:rPr>
          <w:noProof/>
        </w:rPr>
        <w:fldChar w:fldCharType="begin"/>
      </w:r>
      <w:r>
        <w:rPr>
          <w:noProof/>
        </w:rPr>
        <w:instrText xml:space="preserve"> PAGEREF _Toc163656039 \h </w:instrText>
      </w:r>
      <w:r>
        <w:rPr>
          <w:noProof/>
        </w:rPr>
      </w:r>
      <w:r>
        <w:rPr>
          <w:noProof/>
        </w:rPr>
        <w:fldChar w:fldCharType="separate"/>
      </w:r>
      <w:r>
        <w:rPr>
          <w:noProof/>
        </w:rPr>
        <w:t>74</w:t>
      </w:r>
      <w:r>
        <w:rPr>
          <w:noProof/>
        </w:rPr>
        <w:fldChar w:fldCharType="end"/>
      </w:r>
    </w:p>
    <w:p w14:paraId="447AC69B" w14:textId="58AE11D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11.12  Cockpit, and cabin, lighting requirements</w:t>
      </w:r>
      <w:r>
        <w:rPr>
          <w:noProof/>
        </w:rPr>
        <w:tab/>
      </w:r>
      <w:r>
        <w:rPr>
          <w:noProof/>
        </w:rPr>
        <w:fldChar w:fldCharType="begin"/>
      </w:r>
      <w:r>
        <w:rPr>
          <w:noProof/>
        </w:rPr>
        <w:instrText xml:space="preserve"> PAGEREF _Toc163656040 \h </w:instrText>
      </w:r>
      <w:r>
        <w:rPr>
          <w:noProof/>
        </w:rPr>
      </w:r>
      <w:r>
        <w:rPr>
          <w:noProof/>
        </w:rPr>
        <w:fldChar w:fldCharType="separate"/>
      </w:r>
      <w:r>
        <w:rPr>
          <w:noProof/>
        </w:rPr>
        <w:t>74</w:t>
      </w:r>
      <w:r>
        <w:rPr>
          <w:noProof/>
        </w:rPr>
        <w:fldChar w:fldCharType="end"/>
      </w:r>
    </w:p>
    <w:p w14:paraId="35220213" w14:textId="3037B26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11.13  Anti-collision lights</w:t>
      </w:r>
      <w:r>
        <w:rPr>
          <w:noProof/>
        </w:rPr>
        <w:tab/>
      </w:r>
      <w:r>
        <w:rPr>
          <w:noProof/>
        </w:rPr>
        <w:fldChar w:fldCharType="begin"/>
      </w:r>
      <w:r>
        <w:rPr>
          <w:noProof/>
        </w:rPr>
        <w:instrText xml:space="preserve"> PAGEREF _Toc163656041 \h </w:instrText>
      </w:r>
      <w:r>
        <w:rPr>
          <w:noProof/>
        </w:rPr>
      </w:r>
      <w:r>
        <w:rPr>
          <w:noProof/>
        </w:rPr>
        <w:fldChar w:fldCharType="separate"/>
      </w:r>
      <w:r>
        <w:rPr>
          <w:noProof/>
        </w:rPr>
        <w:t>75</w:t>
      </w:r>
      <w:r>
        <w:rPr>
          <w:noProof/>
        </w:rPr>
        <w:fldChar w:fldCharType="end"/>
      </w:r>
    </w:p>
    <w:p w14:paraId="74B65D9A" w14:textId="5B78CDB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11.14  Landing lights</w:t>
      </w:r>
      <w:r>
        <w:rPr>
          <w:noProof/>
        </w:rPr>
        <w:tab/>
      </w:r>
      <w:r>
        <w:rPr>
          <w:noProof/>
        </w:rPr>
        <w:fldChar w:fldCharType="begin"/>
      </w:r>
      <w:r>
        <w:rPr>
          <w:noProof/>
        </w:rPr>
        <w:instrText xml:space="preserve"> PAGEREF _Toc163656042 \h </w:instrText>
      </w:r>
      <w:r>
        <w:rPr>
          <w:noProof/>
        </w:rPr>
      </w:r>
      <w:r>
        <w:rPr>
          <w:noProof/>
        </w:rPr>
        <w:fldChar w:fldCharType="separate"/>
      </w:r>
      <w:r>
        <w:rPr>
          <w:noProof/>
        </w:rPr>
        <w:t>75</w:t>
      </w:r>
      <w:r>
        <w:rPr>
          <w:noProof/>
        </w:rPr>
        <w:fldChar w:fldCharType="end"/>
      </w:r>
    </w:p>
    <w:p w14:paraId="1331E0D2" w14:textId="13C2D11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11.15  Navigation lights</w:t>
      </w:r>
      <w:r>
        <w:rPr>
          <w:noProof/>
        </w:rPr>
        <w:tab/>
      </w:r>
      <w:r>
        <w:rPr>
          <w:noProof/>
        </w:rPr>
        <w:fldChar w:fldCharType="begin"/>
      </w:r>
      <w:r>
        <w:rPr>
          <w:noProof/>
        </w:rPr>
        <w:instrText xml:space="preserve"> PAGEREF _Toc163656043 \h </w:instrText>
      </w:r>
      <w:r>
        <w:rPr>
          <w:noProof/>
        </w:rPr>
      </w:r>
      <w:r>
        <w:rPr>
          <w:noProof/>
        </w:rPr>
        <w:fldChar w:fldCharType="separate"/>
      </w:r>
      <w:r>
        <w:rPr>
          <w:noProof/>
        </w:rPr>
        <w:t>76</w:t>
      </w:r>
      <w:r>
        <w:rPr>
          <w:noProof/>
        </w:rPr>
        <w:fldChar w:fldCharType="end"/>
      </w:r>
    </w:p>
    <w:p w14:paraId="7B8AA623" w14:textId="0739684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6—Alerting and warning system requirements</w:t>
      </w:r>
      <w:r>
        <w:rPr>
          <w:noProof/>
        </w:rPr>
        <w:tab/>
      </w:r>
      <w:r>
        <w:rPr>
          <w:noProof/>
        </w:rPr>
        <w:fldChar w:fldCharType="begin"/>
      </w:r>
      <w:r>
        <w:rPr>
          <w:noProof/>
        </w:rPr>
        <w:instrText xml:space="preserve"> PAGEREF _Toc163656044 \h </w:instrText>
      </w:r>
      <w:r>
        <w:rPr>
          <w:noProof/>
        </w:rPr>
      </w:r>
      <w:r>
        <w:rPr>
          <w:noProof/>
        </w:rPr>
        <w:fldChar w:fldCharType="separate"/>
      </w:r>
      <w:r>
        <w:rPr>
          <w:noProof/>
        </w:rPr>
        <w:t>76</w:t>
      </w:r>
      <w:r>
        <w:rPr>
          <w:noProof/>
        </w:rPr>
        <w:fldChar w:fldCharType="end"/>
      </w:r>
    </w:p>
    <w:p w14:paraId="1114825B" w14:textId="31D4709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11.16  Altitude alerting equipment and assigned altitude indicator</w:t>
      </w:r>
      <w:r>
        <w:rPr>
          <w:noProof/>
        </w:rPr>
        <w:tab/>
      </w:r>
      <w:r>
        <w:rPr>
          <w:noProof/>
        </w:rPr>
        <w:fldChar w:fldCharType="begin"/>
      </w:r>
      <w:r>
        <w:rPr>
          <w:noProof/>
        </w:rPr>
        <w:instrText xml:space="preserve"> PAGEREF _Toc163656045 \h </w:instrText>
      </w:r>
      <w:r>
        <w:rPr>
          <w:noProof/>
        </w:rPr>
      </w:r>
      <w:r>
        <w:rPr>
          <w:noProof/>
        </w:rPr>
        <w:fldChar w:fldCharType="separate"/>
      </w:r>
      <w:r>
        <w:rPr>
          <w:noProof/>
        </w:rPr>
        <w:t>76</w:t>
      </w:r>
      <w:r>
        <w:rPr>
          <w:noProof/>
        </w:rPr>
        <w:fldChar w:fldCharType="end"/>
      </w:r>
    </w:p>
    <w:p w14:paraId="5AD9976D" w14:textId="2E4E8A5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11.17  Rotorcraft flown with inoperative altitude alerting equipment or assigned altitude indicator</w:t>
      </w:r>
      <w:r>
        <w:rPr>
          <w:noProof/>
        </w:rPr>
        <w:tab/>
      </w:r>
      <w:r>
        <w:rPr>
          <w:noProof/>
        </w:rPr>
        <w:fldChar w:fldCharType="begin"/>
      </w:r>
      <w:r>
        <w:rPr>
          <w:noProof/>
        </w:rPr>
        <w:instrText xml:space="preserve"> PAGEREF _Toc163656046 \h </w:instrText>
      </w:r>
      <w:r>
        <w:rPr>
          <w:noProof/>
        </w:rPr>
      </w:r>
      <w:r>
        <w:rPr>
          <w:noProof/>
        </w:rPr>
        <w:fldChar w:fldCharType="separate"/>
      </w:r>
      <w:r>
        <w:rPr>
          <w:noProof/>
        </w:rPr>
        <w:t>76</w:t>
      </w:r>
      <w:r>
        <w:rPr>
          <w:noProof/>
        </w:rPr>
        <w:fldChar w:fldCharType="end"/>
      </w:r>
    </w:p>
    <w:p w14:paraId="68931D8B" w14:textId="4D665D6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11.18  Terrain awareness and warning system (TAWS)</w:t>
      </w:r>
      <w:r>
        <w:rPr>
          <w:noProof/>
        </w:rPr>
        <w:tab/>
      </w:r>
      <w:r>
        <w:rPr>
          <w:noProof/>
        </w:rPr>
        <w:fldChar w:fldCharType="begin"/>
      </w:r>
      <w:r>
        <w:rPr>
          <w:noProof/>
        </w:rPr>
        <w:instrText xml:space="preserve"> PAGEREF _Toc163656047 \h </w:instrText>
      </w:r>
      <w:r>
        <w:rPr>
          <w:noProof/>
        </w:rPr>
      </w:r>
      <w:r>
        <w:rPr>
          <w:noProof/>
        </w:rPr>
        <w:fldChar w:fldCharType="separate"/>
      </w:r>
      <w:r>
        <w:rPr>
          <w:noProof/>
        </w:rPr>
        <w:t>76</w:t>
      </w:r>
      <w:r>
        <w:rPr>
          <w:noProof/>
        </w:rPr>
        <w:fldChar w:fldCharType="end"/>
      </w:r>
    </w:p>
    <w:p w14:paraId="6EE13B61" w14:textId="70FFA21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11.19  Flight with inoperative TAWS equipment</w:t>
      </w:r>
      <w:r>
        <w:rPr>
          <w:noProof/>
        </w:rPr>
        <w:tab/>
      </w:r>
      <w:r>
        <w:rPr>
          <w:noProof/>
        </w:rPr>
        <w:fldChar w:fldCharType="begin"/>
      </w:r>
      <w:r>
        <w:rPr>
          <w:noProof/>
        </w:rPr>
        <w:instrText xml:space="preserve"> PAGEREF _Toc163656048 \h </w:instrText>
      </w:r>
      <w:r>
        <w:rPr>
          <w:noProof/>
        </w:rPr>
      </w:r>
      <w:r>
        <w:rPr>
          <w:noProof/>
        </w:rPr>
        <w:fldChar w:fldCharType="separate"/>
      </w:r>
      <w:r>
        <w:rPr>
          <w:noProof/>
        </w:rPr>
        <w:t>77</w:t>
      </w:r>
      <w:r>
        <w:rPr>
          <w:noProof/>
        </w:rPr>
        <w:fldChar w:fldCharType="end"/>
      </w:r>
    </w:p>
    <w:p w14:paraId="51AFE8EE" w14:textId="5E3C68EF"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11.20  Airborne weather radar equipment</w:t>
      </w:r>
      <w:r>
        <w:rPr>
          <w:noProof/>
        </w:rPr>
        <w:tab/>
      </w:r>
      <w:r>
        <w:rPr>
          <w:noProof/>
        </w:rPr>
        <w:fldChar w:fldCharType="begin"/>
      </w:r>
      <w:r>
        <w:rPr>
          <w:noProof/>
        </w:rPr>
        <w:instrText xml:space="preserve"> PAGEREF _Toc163656049 \h </w:instrText>
      </w:r>
      <w:r>
        <w:rPr>
          <w:noProof/>
        </w:rPr>
      </w:r>
      <w:r>
        <w:rPr>
          <w:noProof/>
        </w:rPr>
        <w:fldChar w:fldCharType="separate"/>
      </w:r>
      <w:r>
        <w:rPr>
          <w:noProof/>
        </w:rPr>
        <w:t>77</w:t>
      </w:r>
      <w:r>
        <w:rPr>
          <w:noProof/>
        </w:rPr>
        <w:fldChar w:fldCharType="end"/>
      </w:r>
    </w:p>
    <w:p w14:paraId="6487D37E" w14:textId="3AC62B3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11.21  Flight with inoperative airborne weather radar equipment</w:t>
      </w:r>
      <w:r>
        <w:rPr>
          <w:noProof/>
        </w:rPr>
        <w:tab/>
      </w:r>
      <w:r>
        <w:rPr>
          <w:noProof/>
        </w:rPr>
        <w:fldChar w:fldCharType="begin"/>
      </w:r>
      <w:r>
        <w:rPr>
          <w:noProof/>
        </w:rPr>
        <w:instrText xml:space="preserve"> PAGEREF _Toc163656050 \h </w:instrText>
      </w:r>
      <w:r>
        <w:rPr>
          <w:noProof/>
        </w:rPr>
      </w:r>
      <w:r>
        <w:rPr>
          <w:noProof/>
        </w:rPr>
        <w:fldChar w:fldCharType="separate"/>
      </w:r>
      <w:r>
        <w:rPr>
          <w:noProof/>
        </w:rPr>
        <w:t>77</w:t>
      </w:r>
      <w:r>
        <w:rPr>
          <w:noProof/>
        </w:rPr>
        <w:fldChar w:fldCharType="end"/>
      </w:r>
    </w:p>
    <w:p w14:paraId="49C96B3B" w14:textId="7FB284E4"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7—Flight recorders</w:t>
      </w:r>
      <w:r>
        <w:rPr>
          <w:noProof/>
        </w:rPr>
        <w:tab/>
      </w:r>
      <w:r>
        <w:rPr>
          <w:noProof/>
        </w:rPr>
        <w:fldChar w:fldCharType="begin"/>
      </w:r>
      <w:r>
        <w:rPr>
          <w:noProof/>
        </w:rPr>
        <w:instrText xml:space="preserve"> PAGEREF _Toc163656051 \h </w:instrText>
      </w:r>
      <w:r>
        <w:rPr>
          <w:noProof/>
        </w:rPr>
      </w:r>
      <w:r>
        <w:rPr>
          <w:noProof/>
        </w:rPr>
        <w:fldChar w:fldCharType="separate"/>
      </w:r>
      <w:r>
        <w:rPr>
          <w:noProof/>
        </w:rPr>
        <w:t>78</w:t>
      </w:r>
      <w:r>
        <w:rPr>
          <w:noProof/>
        </w:rPr>
        <w:fldChar w:fldCharType="end"/>
      </w:r>
    </w:p>
    <w:p w14:paraId="4F2383D5" w14:textId="6DEA8CE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11.22  Definitions for Division 7</w:t>
      </w:r>
      <w:r>
        <w:rPr>
          <w:noProof/>
        </w:rPr>
        <w:tab/>
      </w:r>
      <w:r>
        <w:rPr>
          <w:noProof/>
        </w:rPr>
        <w:fldChar w:fldCharType="begin"/>
      </w:r>
      <w:r>
        <w:rPr>
          <w:noProof/>
        </w:rPr>
        <w:instrText xml:space="preserve"> PAGEREF _Toc163656052 \h </w:instrText>
      </w:r>
      <w:r>
        <w:rPr>
          <w:noProof/>
        </w:rPr>
      </w:r>
      <w:r>
        <w:rPr>
          <w:noProof/>
        </w:rPr>
        <w:fldChar w:fldCharType="separate"/>
      </w:r>
      <w:r>
        <w:rPr>
          <w:noProof/>
        </w:rPr>
        <w:t>78</w:t>
      </w:r>
      <w:r>
        <w:rPr>
          <w:noProof/>
        </w:rPr>
        <w:fldChar w:fldCharType="end"/>
      </w:r>
    </w:p>
    <w:p w14:paraId="20857492" w14:textId="6FFD82D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11.23  Flight data recorder</w:t>
      </w:r>
      <w:r>
        <w:rPr>
          <w:noProof/>
        </w:rPr>
        <w:tab/>
      </w:r>
      <w:r>
        <w:rPr>
          <w:noProof/>
        </w:rPr>
        <w:fldChar w:fldCharType="begin"/>
      </w:r>
      <w:r>
        <w:rPr>
          <w:noProof/>
        </w:rPr>
        <w:instrText xml:space="preserve"> PAGEREF _Toc163656053 \h </w:instrText>
      </w:r>
      <w:r>
        <w:rPr>
          <w:noProof/>
        </w:rPr>
      </w:r>
      <w:r>
        <w:rPr>
          <w:noProof/>
        </w:rPr>
        <w:fldChar w:fldCharType="separate"/>
      </w:r>
      <w:r>
        <w:rPr>
          <w:noProof/>
        </w:rPr>
        <w:t>78</w:t>
      </w:r>
      <w:r>
        <w:rPr>
          <w:noProof/>
        </w:rPr>
        <w:fldChar w:fldCharType="end"/>
      </w:r>
    </w:p>
    <w:p w14:paraId="3AD5D7FC" w14:textId="16E172C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11.24  Cockpit voice</w:t>
      </w:r>
      <w:r w:rsidRPr="00351D20">
        <w:rPr>
          <w:noProof/>
          <w:color w:val="000000" w:themeColor="text1"/>
          <w:spacing w:val="-10"/>
        </w:rPr>
        <w:t xml:space="preserve"> </w:t>
      </w:r>
      <w:r w:rsidRPr="00351D20">
        <w:rPr>
          <w:noProof/>
          <w:color w:val="000000" w:themeColor="text1"/>
        </w:rPr>
        <w:t>recorder</w:t>
      </w:r>
      <w:r>
        <w:rPr>
          <w:noProof/>
        </w:rPr>
        <w:tab/>
      </w:r>
      <w:r>
        <w:rPr>
          <w:noProof/>
        </w:rPr>
        <w:fldChar w:fldCharType="begin"/>
      </w:r>
      <w:r>
        <w:rPr>
          <w:noProof/>
        </w:rPr>
        <w:instrText xml:space="preserve"> PAGEREF _Toc163656054 \h </w:instrText>
      </w:r>
      <w:r>
        <w:rPr>
          <w:noProof/>
        </w:rPr>
      </w:r>
      <w:r>
        <w:rPr>
          <w:noProof/>
        </w:rPr>
        <w:fldChar w:fldCharType="separate"/>
      </w:r>
      <w:r>
        <w:rPr>
          <w:noProof/>
        </w:rPr>
        <w:t>78</w:t>
      </w:r>
      <w:r>
        <w:rPr>
          <w:noProof/>
        </w:rPr>
        <w:fldChar w:fldCharType="end"/>
      </w:r>
    </w:p>
    <w:p w14:paraId="38CBBB4F" w14:textId="0ABBF1A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11.25  Combination</w:t>
      </w:r>
      <w:r w:rsidRPr="00351D20">
        <w:rPr>
          <w:noProof/>
          <w:color w:val="000000" w:themeColor="text1"/>
          <w:spacing w:val="-10"/>
        </w:rPr>
        <w:t xml:space="preserve"> </w:t>
      </w:r>
      <w:r w:rsidRPr="00351D20">
        <w:rPr>
          <w:noProof/>
          <w:color w:val="000000" w:themeColor="text1"/>
        </w:rPr>
        <w:t>recorders</w:t>
      </w:r>
      <w:r>
        <w:rPr>
          <w:noProof/>
        </w:rPr>
        <w:tab/>
      </w:r>
      <w:r>
        <w:rPr>
          <w:noProof/>
        </w:rPr>
        <w:fldChar w:fldCharType="begin"/>
      </w:r>
      <w:r>
        <w:rPr>
          <w:noProof/>
        </w:rPr>
        <w:instrText xml:space="preserve"> PAGEREF _Toc163656055 \h </w:instrText>
      </w:r>
      <w:r>
        <w:rPr>
          <w:noProof/>
        </w:rPr>
      </w:r>
      <w:r>
        <w:rPr>
          <w:noProof/>
        </w:rPr>
        <w:fldChar w:fldCharType="separate"/>
      </w:r>
      <w:r>
        <w:rPr>
          <w:noProof/>
        </w:rPr>
        <w:t>78</w:t>
      </w:r>
      <w:r>
        <w:rPr>
          <w:noProof/>
        </w:rPr>
        <w:fldChar w:fldCharType="end"/>
      </w:r>
    </w:p>
    <w:p w14:paraId="7ADD9A97" w14:textId="22D76F6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11.26  FDR, CVR and combination recorder technical requirements</w:t>
      </w:r>
      <w:r>
        <w:rPr>
          <w:noProof/>
        </w:rPr>
        <w:tab/>
      </w:r>
      <w:r>
        <w:rPr>
          <w:noProof/>
        </w:rPr>
        <w:fldChar w:fldCharType="begin"/>
      </w:r>
      <w:r>
        <w:rPr>
          <w:noProof/>
        </w:rPr>
        <w:instrText xml:space="preserve"> PAGEREF _Toc163656056 \h </w:instrText>
      </w:r>
      <w:r>
        <w:rPr>
          <w:noProof/>
        </w:rPr>
      </w:r>
      <w:r>
        <w:rPr>
          <w:noProof/>
        </w:rPr>
        <w:fldChar w:fldCharType="separate"/>
      </w:r>
      <w:r>
        <w:rPr>
          <w:noProof/>
        </w:rPr>
        <w:t>78</w:t>
      </w:r>
      <w:r>
        <w:rPr>
          <w:noProof/>
        </w:rPr>
        <w:fldChar w:fldCharType="end"/>
      </w:r>
    </w:p>
    <w:p w14:paraId="22808B58" w14:textId="39A6154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11.27  Use of FDR, CVR and combination recorders</w:t>
      </w:r>
      <w:r>
        <w:rPr>
          <w:noProof/>
        </w:rPr>
        <w:tab/>
      </w:r>
      <w:r>
        <w:rPr>
          <w:noProof/>
        </w:rPr>
        <w:fldChar w:fldCharType="begin"/>
      </w:r>
      <w:r>
        <w:rPr>
          <w:noProof/>
        </w:rPr>
        <w:instrText xml:space="preserve"> PAGEREF _Toc163656057 \h </w:instrText>
      </w:r>
      <w:r>
        <w:rPr>
          <w:noProof/>
        </w:rPr>
      </w:r>
      <w:r>
        <w:rPr>
          <w:noProof/>
        </w:rPr>
        <w:fldChar w:fldCharType="separate"/>
      </w:r>
      <w:r>
        <w:rPr>
          <w:noProof/>
        </w:rPr>
        <w:t>79</w:t>
      </w:r>
      <w:r>
        <w:rPr>
          <w:noProof/>
        </w:rPr>
        <w:fldChar w:fldCharType="end"/>
      </w:r>
    </w:p>
    <w:p w14:paraId="386E6571" w14:textId="1A63E74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11.28  Flight with an inoperative FDR, CVR or combination recorder</w:t>
      </w:r>
      <w:r>
        <w:rPr>
          <w:noProof/>
        </w:rPr>
        <w:tab/>
      </w:r>
      <w:r>
        <w:rPr>
          <w:noProof/>
        </w:rPr>
        <w:fldChar w:fldCharType="begin"/>
      </w:r>
      <w:r>
        <w:rPr>
          <w:noProof/>
        </w:rPr>
        <w:instrText xml:space="preserve"> PAGEREF _Toc163656058 \h </w:instrText>
      </w:r>
      <w:r>
        <w:rPr>
          <w:noProof/>
        </w:rPr>
      </w:r>
      <w:r>
        <w:rPr>
          <w:noProof/>
        </w:rPr>
        <w:fldChar w:fldCharType="separate"/>
      </w:r>
      <w:r>
        <w:rPr>
          <w:noProof/>
        </w:rPr>
        <w:t>80</w:t>
      </w:r>
      <w:r>
        <w:rPr>
          <w:noProof/>
        </w:rPr>
        <w:fldChar w:fldCharType="end"/>
      </w:r>
    </w:p>
    <w:p w14:paraId="7E367BE9" w14:textId="77AB730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11.29  Data link recorder</w:t>
      </w:r>
      <w:r>
        <w:rPr>
          <w:noProof/>
        </w:rPr>
        <w:tab/>
      </w:r>
      <w:r>
        <w:rPr>
          <w:noProof/>
        </w:rPr>
        <w:fldChar w:fldCharType="begin"/>
      </w:r>
      <w:r>
        <w:rPr>
          <w:noProof/>
        </w:rPr>
        <w:instrText xml:space="preserve"> PAGEREF _Toc163656059 \h </w:instrText>
      </w:r>
      <w:r>
        <w:rPr>
          <w:noProof/>
        </w:rPr>
      </w:r>
      <w:r>
        <w:rPr>
          <w:noProof/>
        </w:rPr>
        <w:fldChar w:fldCharType="separate"/>
      </w:r>
      <w:r>
        <w:rPr>
          <w:noProof/>
        </w:rPr>
        <w:t>80</w:t>
      </w:r>
      <w:r>
        <w:rPr>
          <w:noProof/>
        </w:rPr>
        <w:fldChar w:fldCharType="end"/>
      </w:r>
    </w:p>
    <w:p w14:paraId="0B3C8E03" w14:textId="7F26BC8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8—Rotorcraft interior communication systems</w:t>
      </w:r>
      <w:r>
        <w:rPr>
          <w:noProof/>
        </w:rPr>
        <w:tab/>
      </w:r>
      <w:r>
        <w:rPr>
          <w:noProof/>
        </w:rPr>
        <w:fldChar w:fldCharType="begin"/>
      </w:r>
      <w:r>
        <w:rPr>
          <w:noProof/>
        </w:rPr>
        <w:instrText xml:space="preserve"> PAGEREF _Toc163656060 \h </w:instrText>
      </w:r>
      <w:r>
        <w:rPr>
          <w:noProof/>
        </w:rPr>
      </w:r>
      <w:r>
        <w:rPr>
          <w:noProof/>
        </w:rPr>
        <w:fldChar w:fldCharType="separate"/>
      </w:r>
      <w:r>
        <w:rPr>
          <w:noProof/>
        </w:rPr>
        <w:t>80</w:t>
      </w:r>
      <w:r>
        <w:rPr>
          <w:noProof/>
        </w:rPr>
        <w:fldChar w:fldCharType="end"/>
      </w:r>
    </w:p>
    <w:p w14:paraId="2D20C004" w14:textId="7063494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11.30  Flight crew intercommunication system</w:t>
      </w:r>
      <w:r>
        <w:rPr>
          <w:noProof/>
        </w:rPr>
        <w:tab/>
      </w:r>
      <w:r>
        <w:rPr>
          <w:noProof/>
        </w:rPr>
        <w:fldChar w:fldCharType="begin"/>
      </w:r>
      <w:r>
        <w:rPr>
          <w:noProof/>
        </w:rPr>
        <w:instrText xml:space="preserve"> PAGEREF _Toc163656061 \h </w:instrText>
      </w:r>
      <w:r>
        <w:rPr>
          <w:noProof/>
        </w:rPr>
      </w:r>
      <w:r>
        <w:rPr>
          <w:noProof/>
        </w:rPr>
        <w:fldChar w:fldCharType="separate"/>
      </w:r>
      <w:r>
        <w:rPr>
          <w:noProof/>
        </w:rPr>
        <w:t>80</w:t>
      </w:r>
      <w:r>
        <w:rPr>
          <w:noProof/>
        </w:rPr>
        <w:fldChar w:fldCharType="end"/>
      </w:r>
    </w:p>
    <w:p w14:paraId="5C731266" w14:textId="59353F9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11.31  Crew interphone system</w:t>
      </w:r>
      <w:r>
        <w:rPr>
          <w:noProof/>
        </w:rPr>
        <w:tab/>
      </w:r>
      <w:r>
        <w:rPr>
          <w:noProof/>
        </w:rPr>
        <w:fldChar w:fldCharType="begin"/>
      </w:r>
      <w:r>
        <w:rPr>
          <w:noProof/>
        </w:rPr>
        <w:instrText xml:space="preserve"> PAGEREF _Toc163656062 \h </w:instrText>
      </w:r>
      <w:r>
        <w:rPr>
          <w:noProof/>
        </w:rPr>
      </w:r>
      <w:r>
        <w:rPr>
          <w:noProof/>
        </w:rPr>
        <w:fldChar w:fldCharType="separate"/>
      </w:r>
      <w:r>
        <w:rPr>
          <w:noProof/>
        </w:rPr>
        <w:t>81</w:t>
      </w:r>
      <w:r>
        <w:rPr>
          <w:noProof/>
        </w:rPr>
        <w:fldChar w:fldCharType="end"/>
      </w:r>
    </w:p>
    <w:p w14:paraId="4595AEB1" w14:textId="1EE4010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11.32  Public address system</w:t>
      </w:r>
      <w:r>
        <w:rPr>
          <w:noProof/>
        </w:rPr>
        <w:tab/>
      </w:r>
      <w:r>
        <w:rPr>
          <w:noProof/>
        </w:rPr>
        <w:fldChar w:fldCharType="begin"/>
      </w:r>
      <w:r>
        <w:rPr>
          <w:noProof/>
        </w:rPr>
        <w:instrText xml:space="preserve"> PAGEREF _Toc163656063 \h </w:instrText>
      </w:r>
      <w:r>
        <w:rPr>
          <w:noProof/>
        </w:rPr>
      </w:r>
      <w:r>
        <w:rPr>
          <w:noProof/>
        </w:rPr>
        <w:fldChar w:fldCharType="separate"/>
      </w:r>
      <w:r>
        <w:rPr>
          <w:noProof/>
        </w:rPr>
        <w:t>81</w:t>
      </w:r>
      <w:r>
        <w:rPr>
          <w:noProof/>
        </w:rPr>
        <w:fldChar w:fldCharType="end"/>
      </w:r>
    </w:p>
    <w:p w14:paraId="1A5B9BC3" w14:textId="1751C78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9—Oxygen equipment and oxygen supplies</w:t>
      </w:r>
      <w:r>
        <w:rPr>
          <w:noProof/>
        </w:rPr>
        <w:tab/>
      </w:r>
      <w:r>
        <w:rPr>
          <w:noProof/>
        </w:rPr>
        <w:fldChar w:fldCharType="begin"/>
      </w:r>
      <w:r>
        <w:rPr>
          <w:noProof/>
        </w:rPr>
        <w:instrText xml:space="preserve"> PAGEREF _Toc163656064 \h </w:instrText>
      </w:r>
      <w:r>
        <w:rPr>
          <w:noProof/>
        </w:rPr>
      </w:r>
      <w:r>
        <w:rPr>
          <w:noProof/>
        </w:rPr>
        <w:fldChar w:fldCharType="separate"/>
      </w:r>
      <w:r>
        <w:rPr>
          <w:noProof/>
        </w:rPr>
        <w:t>82</w:t>
      </w:r>
      <w:r>
        <w:rPr>
          <w:noProof/>
        </w:rPr>
        <w:fldChar w:fldCharType="end"/>
      </w:r>
    </w:p>
    <w:p w14:paraId="47734B0D" w14:textId="1437E6A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11.33  Definitions for Division 9</w:t>
      </w:r>
      <w:r>
        <w:rPr>
          <w:noProof/>
        </w:rPr>
        <w:tab/>
      </w:r>
      <w:r>
        <w:rPr>
          <w:noProof/>
        </w:rPr>
        <w:fldChar w:fldCharType="begin"/>
      </w:r>
      <w:r>
        <w:rPr>
          <w:noProof/>
        </w:rPr>
        <w:instrText xml:space="preserve"> PAGEREF _Toc163656065 \h </w:instrText>
      </w:r>
      <w:r>
        <w:rPr>
          <w:noProof/>
        </w:rPr>
      </w:r>
      <w:r>
        <w:rPr>
          <w:noProof/>
        </w:rPr>
        <w:fldChar w:fldCharType="separate"/>
      </w:r>
      <w:r>
        <w:rPr>
          <w:noProof/>
        </w:rPr>
        <w:t>82</w:t>
      </w:r>
      <w:r>
        <w:rPr>
          <w:noProof/>
        </w:rPr>
        <w:fldChar w:fldCharType="end"/>
      </w:r>
    </w:p>
    <w:p w14:paraId="2D1308F1" w14:textId="47A6DA2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11.34  Supplemental oxygen — pressurised rotorcraft</w:t>
      </w:r>
      <w:r>
        <w:rPr>
          <w:noProof/>
        </w:rPr>
        <w:tab/>
      </w:r>
      <w:r>
        <w:rPr>
          <w:noProof/>
        </w:rPr>
        <w:fldChar w:fldCharType="begin"/>
      </w:r>
      <w:r>
        <w:rPr>
          <w:noProof/>
        </w:rPr>
        <w:instrText xml:space="preserve"> PAGEREF _Toc163656066 \h </w:instrText>
      </w:r>
      <w:r>
        <w:rPr>
          <w:noProof/>
        </w:rPr>
      </w:r>
      <w:r>
        <w:rPr>
          <w:noProof/>
        </w:rPr>
        <w:fldChar w:fldCharType="separate"/>
      </w:r>
      <w:r>
        <w:rPr>
          <w:noProof/>
        </w:rPr>
        <w:t>82</w:t>
      </w:r>
      <w:r>
        <w:rPr>
          <w:noProof/>
        </w:rPr>
        <w:fldChar w:fldCharType="end"/>
      </w:r>
    </w:p>
    <w:p w14:paraId="4E4AC983" w14:textId="4A55F35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11.35  Supplemental oxygen — unpressurised rotorcraft</w:t>
      </w:r>
      <w:r>
        <w:rPr>
          <w:noProof/>
        </w:rPr>
        <w:tab/>
      </w:r>
      <w:r>
        <w:rPr>
          <w:noProof/>
        </w:rPr>
        <w:fldChar w:fldCharType="begin"/>
      </w:r>
      <w:r>
        <w:rPr>
          <w:noProof/>
        </w:rPr>
        <w:instrText xml:space="preserve"> PAGEREF _Toc163656067 \h </w:instrText>
      </w:r>
      <w:r>
        <w:rPr>
          <w:noProof/>
        </w:rPr>
      </w:r>
      <w:r>
        <w:rPr>
          <w:noProof/>
        </w:rPr>
        <w:fldChar w:fldCharType="separate"/>
      </w:r>
      <w:r>
        <w:rPr>
          <w:noProof/>
        </w:rPr>
        <w:t>84</w:t>
      </w:r>
      <w:r>
        <w:rPr>
          <w:noProof/>
        </w:rPr>
        <w:fldChar w:fldCharType="end"/>
      </w:r>
    </w:p>
    <w:p w14:paraId="262176C4" w14:textId="4A74482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11.36  Oxygen mask — pressurised rotorcraft</w:t>
      </w:r>
      <w:r>
        <w:rPr>
          <w:noProof/>
        </w:rPr>
        <w:tab/>
      </w:r>
      <w:r>
        <w:rPr>
          <w:noProof/>
        </w:rPr>
        <w:fldChar w:fldCharType="begin"/>
      </w:r>
      <w:r>
        <w:rPr>
          <w:noProof/>
        </w:rPr>
        <w:instrText xml:space="preserve"> PAGEREF _Toc163656068 \h </w:instrText>
      </w:r>
      <w:r>
        <w:rPr>
          <w:noProof/>
        </w:rPr>
      </w:r>
      <w:r>
        <w:rPr>
          <w:noProof/>
        </w:rPr>
        <w:fldChar w:fldCharType="separate"/>
      </w:r>
      <w:r>
        <w:rPr>
          <w:noProof/>
        </w:rPr>
        <w:t>85</w:t>
      </w:r>
      <w:r>
        <w:rPr>
          <w:noProof/>
        </w:rPr>
        <w:fldChar w:fldCharType="end"/>
      </w:r>
    </w:p>
    <w:p w14:paraId="6CD5FE50" w14:textId="411BC26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11.37  Oxygen dispensing units for passengers in a pressurised rotorcraft</w:t>
      </w:r>
      <w:r>
        <w:rPr>
          <w:noProof/>
        </w:rPr>
        <w:tab/>
      </w:r>
      <w:r>
        <w:rPr>
          <w:noProof/>
        </w:rPr>
        <w:fldChar w:fldCharType="begin"/>
      </w:r>
      <w:r>
        <w:rPr>
          <w:noProof/>
        </w:rPr>
        <w:instrText xml:space="preserve"> PAGEREF _Toc163656069 \h </w:instrText>
      </w:r>
      <w:r>
        <w:rPr>
          <w:noProof/>
        </w:rPr>
      </w:r>
      <w:r>
        <w:rPr>
          <w:noProof/>
        </w:rPr>
        <w:fldChar w:fldCharType="separate"/>
      </w:r>
      <w:r>
        <w:rPr>
          <w:noProof/>
        </w:rPr>
        <w:t>85</w:t>
      </w:r>
      <w:r>
        <w:rPr>
          <w:noProof/>
        </w:rPr>
        <w:fldChar w:fldCharType="end"/>
      </w:r>
    </w:p>
    <w:p w14:paraId="688A3D58" w14:textId="2088607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11.38  Protective breathing equipment — flight crew members</w:t>
      </w:r>
      <w:r>
        <w:rPr>
          <w:noProof/>
        </w:rPr>
        <w:tab/>
      </w:r>
      <w:r>
        <w:rPr>
          <w:noProof/>
        </w:rPr>
        <w:fldChar w:fldCharType="begin"/>
      </w:r>
      <w:r>
        <w:rPr>
          <w:noProof/>
        </w:rPr>
        <w:instrText xml:space="preserve"> PAGEREF _Toc163656070 \h </w:instrText>
      </w:r>
      <w:r>
        <w:rPr>
          <w:noProof/>
        </w:rPr>
      </w:r>
      <w:r>
        <w:rPr>
          <w:noProof/>
        </w:rPr>
        <w:fldChar w:fldCharType="separate"/>
      </w:r>
      <w:r>
        <w:rPr>
          <w:noProof/>
        </w:rPr>
        <w:t>86</w:t>
      </w:r>
      <w:r>
        <w:rPr>
          <w:noProof/>
        </w:rPr>
        <w:fldChar w:fldCharType="end"/>
      </w:r>
    </w:p>
    <w:p w14:paraId="1A604398" w14:textId="3CA43C2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11.39  Portable protective breathing equipment</w:t>
      </w:r>
      <w:r>
        <w:rPr>
          <w:noProof/>
        </w:rPr>
        <w:tab/>
      </w:r>
      <w:r>
        <w:rPr>
          <w:noProof/>
        </w:rPr>
        <w:fldChar w:fldCharType="begin"/>
      </w:r>
      <w:r>
        <w:rPr>
          <w:noProof/>
        </w:rPr>
        <w:instrText xml:space="preserve"> PAGEREF _Toc163656071 \h </w:instrText>
      </w:r>
      <w:r>
        <w:rPr>
          <w:noProof/>
        </w:rPr>
      </w:r>
      <w:r>
        <w:rPr>
          <w:noProof/>
        </w:rPr>
        <w:fldChar w:fldCharType="separate"/>
      </w:r>
      <w:r>
        <w:rPr>
          <w:noProof/>
        </w:rPr>
        <w:t>86</w:t>
      </w:r>
      <w:r>
        <w:rPr>
          <w:noProof/>
        </w:rPr>
        <w:fldChar w:fldCharType="end"/>
      </w:r>
    </w:p>
    <w:p w14:paraId="7A0DE3E6" w14:textId="7A3A825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11.40  First aid oxygen equipment — pressurised rotorcraft</w:t>
      </w:r>
      <w:r>
        <w:rPr>
          <w:noProof/>
        </w:rPr>
        <w:tab/>
      </w:r>
      <w:r>
        <w:rPr>
          <w:noProof/>
        </w:rPr>
        <w:fldChar w:fldCharType="begin"/>
      </w:r>
      <w:r>
        <w:rPr>
          <w:noProof/>
        </w:rPr>
        <w:instrText xml:space="preserve"> PAGEREF _Toc163656072 \h </w:instrText>
      </w:r>
      <w:r>
        <w:rPr>
          <w:noProof/>
        </w:rPr>
      </w:r>
      <w:r>
        <w:rPr>
          <w:noProof/>
        </w:rPr>
        <w:fldChar w:fldCharType="separate"/>
      </w:r>
      <w:r>
        <w:rPr>
          <w:noProof/>
        </w:rPr>
        <w:t>87</w:t>
      </w:r>
      <w:r>
        <w:rPr>
          <w:noProof/>
        </w:rPr>
        <w:fldChar w:fldCharType="end"/>
      </w:r>
    </w:p>
    <w:p w14:paraId="01ECEBEA" w14:textId="065AE337"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lastRenderedPageBreak/>
        <w:t>Division 10—Emergency locator transmitters</w:t>
      </w:r>
      <w:r>
        <w:rPr>
          <w:noProof/>
        </w:rPr>
        <w:tab/>
      </w:r>
      <w:r>
        <w:rPr>
          <w:noProof/>
        </w:rPr>
        <w:fldChar w:fldCharType="begin"/>
      </w:r>
      <w:r>
        <w:rPr>
          <w:noProof/>
        </w:rPr>
        <w:instrText xml:space="preserve"> PAGEREF _Toc163656073 \h </w:instrText>
      </w:r>
      <w:r>
        <w:rPr>
          <w:noProof/>
        </w:rPr>
      </w:r>
      <w:r>
        <w:rPr>
          <w:noProof/>
        </w:rPr>
        <w:fldChar w:fldCharType="separate"/>
      </w:r>
      <w:r>
        <w:rPr>
          <w:noProof/>
        </w:rPr>
        <w:t>88</w:t>
      </w:r>
      <w:r>
        <w:rPr>
          <w:noProof/>
        </w:rPr>
        <w:fldChar w:fldCharType="end"/>
      </w:r>
    </w:p>
    <w:p w14:paraId="79231F22" w14:textId="7B8F0D9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11.41  Carriage of ELTs</w:t>
      </w:r>
      <w:r>
        <w:rPr>
          <w:noProof/>
        </w:rPr>
        <w:tab/>
      </w:r>
      <w:r>
        <w:rPr>
          <w:noProof/>
        </w:rPr>
        <w:fldChar w:fldCharType="begin"/>
      </w:r>
      <w:r>
        <w:rPr>
          <w:noProof/>
        </w:rPr>
        <w:instrText xml:space="preserve"> PAGEREF _Toc163656074 \h </w:instrText>
      </w:r>
      <w:r>
        <w:rPr>
          <w:noProof/>
        </w:rPr>
      </w:r>
      <w:r>
        <w:rPr>
          <w:noProof/>
        </w:rPr>
        <w:fldChar w:fldCharType="separate"/>
      </w:r>
      <w:r>
        <w:rPr>
          <w:noProof/>
        </w:rPr>
        <w:t>88</w:t>
      </w:r>
      <w:r>
        <w:rPr>
          <w:noProof/>
        </w:rPr>
        <w:fldChar w:fldCharType="end"/>
      </w:r>
    </w:p>
    <w:p w14:paraId="536E6539" w14:textId="1367AC1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11.42  ELT — basic technical requirements</w:t>
      </w:r>
      <w:r>
        <w:rPr>
          <w:noProof/>
        </w:rPr>
        <w:tab/>
      </w:r>
      <w:r>
        <w:rPr>
          <w:noProof/>
        </w:rPr>
        <w:fldChar w:fldCharType="begin"/>
      </w:r>
      <w:r>
        <w:rPr>
          <w:noProof/>
        </w:rPr>
        <w:instrText xml:space="preserve"> PAGEREF _Toc163656075 \h </w:instrText>
      </w:r>
      <w:r>
        <w:rPr>
          <w:noProof/>
        </w:rPr>
      </w:r>
      <w:r>
        <w:rPr>
          <w:noProof/>
        </w:rPr>
        <w:fldChar w:fldCharType="separate"/>
      </w:r>
      <w:r>
        <w:rPr>
          <w:noProof/>
        </w:rPr>
        <w:t>89</w:t>
      </w:r>
      <w:r>
        <w:rPr>
          <w:noProof/>
        </w:rPr>
        <w:fldChar w:fldCharType="end"/>
      </w:r>
    </w:p>
    <w:p w14:paraId="4D2E0EA7" w14:textId="538C58C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11.43  Requirements to be classed as an automatic ELT</w:t>
      </w:r>
      <w:r>
        <w:rPr>
          <w:noProof/>
        </w:rPr>
        <w:tab/>
      </w:r>
      <w:r>
        <w:rPr>
          <w:noProof/>
        </w:rPr>
        <w:fldChar w:fldCharType="begin"/>
      </w:r>
      <w:r>
        <w:rPr>
          <w:noProof/>
        </w:rPr>
        <w:instrText xml:space="preserve"> PAGEREF _Toc163656076 \h </w:instrText>
      </w:r>
      <w:r>
        <w:rPr>
          <w:noProof/>
        </w:rPr>
      </w:r>
      <w:r>
        <w:rPr>
          <w:noProof/>
        </w:rPr>
        <w:fldChar w:fldCharType="separate"/>
      </w:r>
      <w:r>
        <w:rPr>
          <w:noProof/>
        </w:rPr>
        <w:t>89</w:t>
      </w:r>
      <w:r>
        <w:rPr>
          <w:noProof/>
        </w:rPr>
        <w:fldChar w:fldCharType="end"/>
      </w:r>
    </w:p>
    <w:p w14:paraId="7AF4F96D" w14:textId="60B4BDA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11.44  Requirements to be classed as a survival ELT</w:t>
      </w:r>
      <w:r>
        <w:rPr>
          <w:noProof/>
        </w:rPr>
        <w:tab/>
      </w:r>
      <w:r>
        <w:rPr>
          <w:noProof/>
        </w:rPr>
        <w:fldChar w:fldCharType="begin"/>
      </w:r>
      <w:r>
        <w:rPr>
          <w:noProof/>
        </w:rPr>
        <w:instrText xml:space="preserve"> PAGEREF _Toc163656077 \h </w:instrText>
      </w:r>
      <w:r>
        <w:rPr>
          <w:noProof/>
        </w:rPr>
      </w:r>
      <w:r>
        <w:rPr>
          <w:noProof/>
        </w:rPr>
        <w:fldChar w:fldCharType="separate"/>
      </w:r>
      <w:r>
        <w:rPr>
          <w:noProof/>
        </w:rPr>
        <w:t>90</w:t>
      </w:r>
      <w:r>
        <w:rPr>
          <w:noProof/>
        </w:rPr>
        <w:fldChar w:fldCharType="end"/>
      </w:r>
    </w:p>
    <w:p w14:paraId="2311C5DB" w14:textId="4119707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11.45  Transitional requirements for ELTs</w:t>
      </w:r>
      <w:r>
        <w:rPr>
          <w:noProof/>
        </w:rPr>
        <w:tab/>
      </w:r>
      <w:r>
        <w:rPr>
          <w:noProof/>
        </w:rPr>
        <w:fldChar w:fldCharType="begin"/>
      </w:r>
      <w:r>
        <w:rPr>
          <w:noProof/>
        </w:rPr>
        <w:instrText xml:space="preserve"> PAGEREF _Toc163656078 \h </w:instrText>
      </w:r>
      <w:r>
        <w:rPr>
          <w:noProof/>
        </w:rPr>
      </w:r>
      <w:r>
        <w:rPr>
          <w:noProof/>
        </w:rPr>
        <w:fldChar w:fldCharType="separate"/>
      </w:r>
      <w:r>
        <w:rPr>
          <w:noProof/>
        </w:rPr>
        <w:t>90</w:t>
      </w:r>
      <w:r>
        <w:rPr>
          <w:noProof/>
        </w:rPr>
        <w:fldChar w:fldCharType="end"/>
      </w:r>
    </w:p>
    <w:p w14:paraId="7BE034C0" w14:textId="2312B3A1"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11—Portable emergency equipment</w:t>
      </w:r>
      <w:r>
        <w:rPr>
          <w:noProof/>
        </w:rPr>
        <w:tab/>
      </w:r>
      <w:r>
        <w:rPr>
          <w:noProof/>
        </w:rPr>
        <w:fldChar w:fldCharType="begin"/>
      </w:r>
      <w:r>
        <w:rPr>
          <w:noProof/>
        </w:rPr>
        <w:instrText xml:space="preserve"> PAGEREF _Toc163656079 \h </w:instrText>
      </w:r>
      <w:r>
        <w:rPr>
          <w:noProof/>
        </w:rPr>
      </w:r>
      <w:r>
        <w:rPr>
          <w:noProof/>
        </w:rPr>
        <w:fldChar w:fldCharType="separate"/>
      </w:r>
      <w:r>
        <w:rPr>
          <w:noProof/>
        </w:rPr>
        <w:t>90</w:t>
      </w:r>
      <w:r>
        <w:rPr>
          <w:noProof/>
        </w:rPr>
        <w:fldChar w:fldCharType="end"/>
      </w:r>
    </w:p>
    <w:p w14:paraId="6354B3EA" w14:textId="68E67D9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11.46  Hand-held fire extinguishers</w:t>
      </w:r>
      <w:r>
        <w:rPr>
          <w:noProof/>
        </w:rPr>
        <w:tab/>
      </w:r>
      <w:r>
        <w:rPr>
          <w:noProof/>
        </w:rPr>
        <w:fldChar w:fldCharType="begin"/>
      </w:r>
      <w:r>
        <w:rPr>
          <w:noProof/>
        </w:rPr>
        <w:instrText xml:space="preserve"> PAGEREF _Toc163656080 \h </w:instrText>
      </w:r>
      <w:r>
        <w:rPr>
          <w:noProof/>
        </w:rPr>
      </w:r>
      <w:r>
        <w:rPr>
          <w:noProof/>
        </w:rPr>
        <w:fldChar w:fldCharType="separate"/>
      </w:r>
      <w:r>
        <w:rPr>
          <w:noProof/>
        </w:rPr>
        <w:t>90</w:t>
      </w:r>
      <w:r>
        <w:rPr>
          <w:noProof/>
        </w:rPr>
        <w:fldChar w:fldCharType="end"/>
      </w:r>
    </w:p>
    <w:p w14:paraId="4387161D" w14:textId="1A73F1A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11.47  First-aid kits</w:t>
      </w:r>
      <w:r>
        <w:rPr>
          <w:noProof/>
        </w:rPr>
        <w:tab/>
      </w:r>
      <w:r>
        <w:rPr>
          <w:noProof/>
        </w:rPr>
        <w:fldChar w:fldCharType="begin"/>
      </w:r>
      <w:r>
        <w:rPr>
          <w:noProof/>
        </w:rPr>
        <w:instrText xml:space="preserve"> PAGEREF _Toc163656081 \h </w:instrText>
      </w:r>
      <w:r>
        <w:rPr>
          <w:noProof/>
        </w:rPr>
      </w:r>
      <w:r>
        <w:rPr>
          <w:noProof/>
        </w:rPr>
        <w:fldChar w:fldCharType="separate"/>
      </w:r>
      <w:r>
        <w:rPr>
          <w:noProof/>
        </w:rPr>
        <w:t>91</w:t>
      </w:r>
      <w:r>
        <w:rPr>
          <w:noProof/>
        </w:rPr>
        <w:fldChar w:fldCharType="end"/>
      </w:r>
    </w:p>
    <w:p w14:paraId="306824E9" w14:textId="17B3B002"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12—Equipment for flights over water</w:t>
      </w:r>
      <w:r>
        <w:rPr>
          <w:noProof/>
        </w:rPr>
        <w:tab/>
      </w:r>
      <w:r>
        <w:rPr>
          <w:noProof/>
        </w:rPr>
        <w:fldChar w:fldCharType="begin"/>
      </w:r>
      <w:r>
        <w:rPr>
          <w:noProof/>
        </w:rPr>
        <w:instrText xml:space="preserve"> PAGEREF _Toc163656082 \h </w:instrText>
      </w:r>
      <w:r>
        <w:rPr>
          <w:noProof/>
        </w:rPr>
      </w:r>
      <w:r>
        <w:rPr>
          <w:noProof/>
        </w:rPr>
        <w:fldChar w:fldCharType="separate"/>
      </w:r>
      <w:r>
        <w:rPr>
          <w:noProof/>
        </w:rPr>
        <w:t>91</w:t>
      </w:r>
      <w:r>
        <w:rPr>
          <w:noProof/>
        </w:rPr>
        <w:fldChar w:fldCharType="end"/>
      </w:r>
    </w:p>
    <w:p w14:paraId="265CD856" w14:textId="41048ADF"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11.48  Sea anchors etc. and sound signals — certain rotorcraft</w:t>
      </w:r>
      <w:r>
        <w:rPr>
          <w:noProof/>
        </w:rPr>
        <w:tab/>
      </w:r>
      <w:r>
        <w:rPr>
          <w:noProof/>
        </w:rPr>
        <w:fldChar w:fldCharType="begin"/>
      </w:r>
      <w:r>
        <w:rPr>
          <w:noProof/>
        </w:rPr>
        <w:instrText xml:space="preserve"> PAGEREF _Toc163656083 \h </w:instrText>
      </w:r>
      <w:r>
        <w:rPr>
          <w:noProof/>
        </w:rPr>
      </w:r>
      <w:r>
        <w:rPr>
          <w:noProof/>
        </w:rPr>
        <w:fldChar w:fldCharType="separate"/>
      </w:r>
      <w:r>
        <w:rPr>
          <w:noProof/>
        </w:rPr>
        <w:t>91</w:t>
      </w:r>
      <w:r>
        <w:rPr>
          <w:noProof/>
        </w:rPr>
        <w:fldChar w:fldCharType="end"/>
      </w:r>
    </w:p>
    <w:p w14:paraId="52E41EFA" w14:textId="57D9F0D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11.49  Life jackets and infant flotation cots</w:t>
      </w:r>
      <w:r>
        <w:rPr>
          <w:noProof/>
        </w:rPr>
        <w:tab/>
      </w:r>
      <w:r>
        <w:rPr>
          <w:noProof/>
        </w:rPr>
        <w:fldChar w:fldCharType="begin"/>
      </w:r>
      <w:r>
        <w:rPr>
          <w:noProof/>
        </w:rPr>
        <w:instrText xml:space="preserve"> PAGEREF _Toc163656084 \h </w:instrText>
      </w:r>
      <w:r>
        <w:rPr>
          <w:noProof/>
        </w:rPr>
      </w:r>
      <w:r>
        <w:rPr>
          <w:noProof/>
        </w:rPr>
        <w:fldChar w:fldCharType="separate"/>
      </w:r>
      <w:r>
        <w:rPr>
          <w:noProof/>
        </w:rPr>
        <w:t>92</w:t>
      </w:r>
      <w:r>
        <w:rPr>
          <w:noProof/>
        </w:rPr>
        <w:fldChar w:fldCharType="end"/>
      </w:r>
    </w:p>
    <w:p w14:paraId="14853E74" w14:textId="582EACFD"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11.50  Life raft carriage requirements</w:t>
      </w:r>
      <w:r>
        <w:rPr>
          <w:noProof/>
        </w:rPr>
        <w:tab/>
      </w:r>
      <w:r>
        <w:rPr>
          <w:noProof/>
        </w:rPr>
        <w:fldChar w:fldCharType="begin"/>
      </w:r>
      <w:r>
        <w:rPr>
          <w:noProof/>
        </w:rPr>
        <w:instrText xml:space="preserve"> PAGEREF _Toc163656085 \h </w:instrText>
      </w:r>
      <w:r>
        <w:rPr>
          <w:noProof/>
        </w:rPr>
      </w:r>
      <w:r>
        <w:rPr>
          <w:noProof/>
        </w:rPr>
        <w:fldChar w:fldCharType="separate"/>
      </w:r>
      <w:r>
        <w:rPr>
          <w:noProof/>
        </w:rPr>
        <w:t>92</w:t>
      </w:r>
      <w:r>
        <w:rPr>
          <w:noProof/>
        </w:rPr>
        <w:fldChar w:fldCharType="end"/>
      </w:r>
    </w:p>
    <w:p w14:paraId="56B9B59E" w14:textId="721BB0A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11.51  Emergency flotation equipment</w:t>
      </w:r>
      <w:r>
        <w:rPr>
          <w:noProof/>
        </w:rPr>
        <w:tab/>
      </w:r>
      <w:r>
        <w:rPr>
          <w:noProof/>
        </w:rPr>
        <w:fldChar w:fldCharType="begin"/>
      </w:r>
      <w:r>
        <w:rPr>
          <w:noProof/>
        </w:rPr>
        <w:instrText xml:space="preserve"> PAGEREF _Toc163656086 \h </w:instrText>
      </w:r>
      <w:r>
        <w:rPr>
          <w:noProof/>
        </w:rPr>
      </w:r>
      <w:r>
        <w:rPr>
          <w:noProof/>
        </w:rPr>
        <w:fldChar w:fldCharType="separate"/>
      </w:r>
      <w:r>
        <w:rPr>
          <w:noProof/>
        </w:rPr>
        <w:t>94</w:t>
      </w:r>
      <w:r>
        <w:rPr>
          <w:noProof/>
        </w:rPr>
        <w:fldChar w:fldCharType="end"/>
      </w:r>
    </w:p>
    <w:p w14:paraId="2D794132" w14:textId="016455DD"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13—Surveillance equipment</w:t>
      </w:r>
      <w:r>
        <w:rPr>
          <w:noProof/>
        </w:rPr>
        <w:tab/>
      </w:r>
      <w:r>
        <w:rPr>
          <w:noProof/>
        </w:rPr>
        <w:fldChar w:fldCharType="begin"/>
      </w:r>
      <w:r>
        <w:rPr>
          <w:noProof/>
        </w:rPr>
        <w:instrText xml:space="preserve"> PAGEREF _Toc163656087 \h </w:instrText>
      </w:r>
      <w:r>
        <w:rPr>
          <w:noProof/>
        </w:rPr>
      </w:r>
      <w:r>
        <w:rPr>
          <w:noProof/>
        </w:rPr>
        <w:fldChar w:fldCharType="separate"/>
      </w:r>
      <w:r>
        <w:rPr>
          <w:noProof/>
        </w:rPr>
        <w:t>95</w:t>
      </w:r>
      <w:r>
        <w:rPr>
          <w:noProof/>
        </w:rPr>
        <w:fldChar w:fldCharType="end"/>
      </w:r>
    </w:p>
    <w:p w14:paraId="1FC6E9FE" w14:textId="78EDBE5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11.52  Definitions for Division 13</w:t>
      </w:r>
      <w:r>
        <w:rPr>
          <w:noProof/>
        </w:rPr>
        <w:tab/>
      </w:r>
      <w:r>
        <w:rPr>
          <w:noProof/>
        </w:rPr>
        <w:fldChar w:fldCharType="begin"/>
      </w:r>
      <w:r>
        <w:rPr>
          <w:noProof/>
        </w:rPr>
        <w:instrText xml:space="preserve"> PAGEREF _Toc163656088 \h </w:instrText>
      </w:r>
      <w:r>
        <w:rPr>
          <w:noProof/>
        </w:rPr>
      </w:r>
      <w:r>
        <w:rPr>
          <w:noProof/>
        </w:rPr>
        <w:fldChar w:fldCharType="separate"/>
      </w:r>
      <w:r>
        <w:rPr>
          <w:noProof/>
        </w:rPr>
        <w:t>95</w:t>
      </w:r>
      <w:r>
        <w:rPr>
          <w:noProof/>
        </w:rPr>
        <w:fldChar w:fldCharType="end"/>
      </w:r>
    </w:p>
    <w:p w14:paraId="2D0B6C0C" w14:textId="76528DE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11.53  Carriage of surveillance equipment</w:t>
      </w:r>
      <w:r>
        <w:rPr>
          <w:noProof/>
        </w:rPr>
        <w:tab/>
      </w:r>
      <w:r>
        <w:rPr>
          <w:noProof/>
        </w:rPr>
        <w:fldChar w:fldCharType="begin"/>
      </w:r>
      <w:r>
        <w:rPr>
          <w:noProof/>
        </w:rPr>
        <w:instrText xml:space="preserve"> PAGEREF _Toc163656089 \h </w:instrText>
      </w:r>
      <w:r>
        <w:rPr>
          <w:noProof/>
        </w:rPr>
      </w:r>
      <w:r>
        <w:rPr>
          <w:noProof/>
        </w:rPr>
        <w:fldChar w:fldCharType="separate"/>
      </w:r>
      <w:r>
        <w:rPr>
          <w:noProof/>
        </w:rPr>
        <w:t>97</w:t>
      </w:r>
      <w:r>
        <w:rPr>
          <w:noProof/>
        </w:rPr>
        <w:fldChar w:fldCharType="end"/>
      </w:r>
    </w:p>
    <w:p w14:paraId="2A3CD9BC" w14:textId="27D615B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11.54  Operation of surveillance equipment — general requirements</w:t>
      </w:r>
      <w:r>
        <w:rPr>
          <w:noProof/>
        </w:rPr>
        <w:tab/>
      </w:r>
      <w:r>
        <w:rPr>
          <w:noProof/>
        </w:rPr>
        <w:fldChar w:fldCharType="begin"/>
      </w:r>
      <w:r>
        <w:rPr>
          <w:noProof/>
        </w:rPr>
        <w:instrText xml:space="preserve"> PAGEREF _Toc163656090 \h </w:instrText>
      </w:r>
      <w:r>
        <w:rPr>
          <w:noProof/>
        </w:rPr>
      </w:r>
      <w:r>
        <w:rPr>
          <w:noProof/>
        </w:rPr>
        <w:fldChar w:fldCharType="separate"/>
      </w:r>
      <w:r>
        <w:rPr>
          <w:noProof/>
        </w:rPr>
        <w:t>99</w:t>
      </w:r>
      <w:r>
        <w:rPr>
          <w:noProof/>
        </w:rPr>
        <w:fldChar w:fldCharType="end"/>
      </w:r>
    </w:p>
    <w:p w14:paraId="7B79BECF" w14:textId="4BEF69B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11.55  Mode S transponders and ADS-B OUT — specific requirements</w:t>
      </w:r>
      <w:r>
        <w:rPr>
          <w:noProof/>
        </w:rPr>
        <w:tab/>
      </w:r>
      <w:r>
        <w:rPr>
          <w:noProof/>
        </w:rPr>
        <w:fldChar w:fldCharType="begin"/>
      </w:r>
      <w:r>
        <w:rPr>
          <w:noProof/>
        </w:rPr>
        <w:instrText xml:space="preserve"> PAGEREF _Toc163656091 \h </w:instrText>
      </w:r>
      <w:r>
        <w:rPr>
          <w:noProof/>
        </w:rPr>
      </w:r>
      <w:r>
        <w:rPr>
          <w:noProof/>
        </w:rPr>
        <w:fldChar w:fldCharType="separate"/>
      </w:r>
      <w:r>
        <w:rPr>
          <w:noProof/>
        </w:rPr>
        <w:t>100</w:t>
      </w:r>
      <w:r>
        <w:rPr>
          <w:noProof/>
        </w:rPr>
        <w:fldChar w:fldCharType="end"/>
      </w:r>
    </w:p>
    <w:p w14:paraId="089A1047" w14:textId="671A166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11.56  Alternate GNSS position source for ADS-B OUT — requirements</w:t>
      </w:r>
      <w:r>
        <w:rPr>
          <w:noProof/>
        </w:rPr>
        <w:tab/>
      </w:r>
      <w:r>
        <w:rPr>
          <w:noProof/>
        </w:rPr>
        <w:fldChar w:fldCharType="begin"/>
      </w:r>
      <w:r>
        <w:rPr>
          <w:noProof/>
        </w:rPr>
        <w:instrText xml:space="preserve"> PAGEREF _Toc163656092 \h </w:instrText>
      </w:r>
      <w:r>
        <w:rPr>
          <w:noProof/>
        </w:rPr>
      </w:r>
      <w:r>
        <w:rPr>
          <w:noProof/>
        </w:rPr>
        <w:fldChar w:fldCharType="separate"/>
      </w:r>
      <w:r>
        <w:rPr>
          <w:noProof/>
        </w:rPr>
        <w:t>102</w:t>
      </w:r>
      <w:r>
        <w:rPr>
          <w:noProof/>
        </w:rPr>
        <w:fldChar w:fldCharType="end"/>
      </w:r>
    </w:p>
    <w:p w14:paraId="196F17B0" w14:textId="0DED426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11.57  Alternate ADS-B OUT equipment configuration — requirements</w:t>
      </w:r>
      <w:r>
        <w:rPr>
          <w:noProof/>
        </w:rPr>
        <w:tab/>
      </w:r>
      <w:r>
        <w:rPr>
          <w:noProof/>
        </w:rPr>
        <w:fldChar w:fldCharType="begin"/>
      </w:r>
      <w:r>
        <w:rPr>
          <w:noProof/>
        </w:rPr>
        <w:instrText xml:space="preserve"> PAGEREF _Toc163656093 \h </w:instrText>
      </w:r>
      <w:r>
        <w:rPr>
          <w:noProof/>
        </w:rPr>
      </w:r>
      <w:r>
        <w:rPr>
          <w:noProof/>
        </w:rPr>
        <w:fldChar w:fldCharType="separate"/>
      </w:r>
      <w:r>
        <w:rPr>
          <w:noProof/>
        </w:rPr>
        <w:t>102</w:t>
      </w:r>
      <w:r>
        <w:rPr>
          <w:noProof/>
        </w:rPr>
        <w:fldChar w:fldCharType="end"/>
      </w:r>
    </w:p>
    <w:p w14:paraId="55EC6EA3" w14:textId="2AC2DA7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11.58  Rotorcraft flown with inoperative surveillance equipment</w:t>
      </w:r>
      <w:r>
        <w:rPr>
          <w:noProof/>
        </w:rPr>
        <w:tab/>
      </w:r>
      <w:r>
        <w:rPr>
          <w:noProof/>
        </w:rPr>
        <w:fldChar w:fldCharType="begin"/>
      </w:r>
      <w:r>
        <w:rPr>
          <w:noProof/>
        </w:rPr>
        <w:instrText xml:space="preserve"> PAGEREF _Toc163656094 \h </w:instrText>
      </w:r>
      <w:r>
        <w:rPr>
          <w:noProof/>
        </w:rPr>
      </w:r>
      <w:r>
        <w:rPr>
          <w:noProof/>
        </w:rPr>
        <w:fldChar w:fldCharType="separate"/>
      </w:r>
      <w:r>
        <w:rPr>
          <w:noProof/>
        </w:rPr>
        <w:t>103</w:t>
      </w:r>
      <w:r>
        <w:rPr>
          <w:noProof/>
        </w:rPr>
        <w:fldChar w:fldCharType="end"/>
      </w:r>
    </w:p>
    <w:p w14:paraId="6A5D49CA" w14:textId="04DEC0F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AE5D50">
        <w:rPr>
          <w:noProof/>
          <w:color w:val="000000" w:themeColor="text1"/>
        </w:rPr>
        <w:t>Division</w:t>
      </w:r>
      <w:r>
        <w:rPr>
          <w:noProof/>
        </w:rPr>
        <w:t xml:space="preserve"> 14—Equipment for NVIS flights</w:t>
      </w:r>
      <w:r>
        <w:rPr>
          <w:noProof/>
        </w:rPr>
        <w:tab/>
      </w:r>
      <w:r>
        <w:rPr>
          <w:noProof/>
        </w:rPr>
        <w:fldChar w:fldCharType="begin"/>
      </w:r>
      <w:r>
        <w:rPr>
          <w:noProof/>
        </w:rPr>
        <w:instrText xml:space="preserve"> PAGEREF _Toc163656095 \h </w:instrText>
      </w:r>
      <w:r>
        <w:rPr>
          <w:noProof/>
        </w:rPr>
      </w:r>
      <w:r>
        <w:rPr>
          <w:noProof/>
        </w:rPr>
        <w:fldChar w:fldCharType="separate"/>
      </w:r>
      <w:r>
        <w:rPr>
          <w:noProof/>
        </w:rPr>
        <w:t>103</w:t>
      </w:r>
      <w:r>
        <w:rPr>
          <w:noProof/>
        </w:rPr>
        <w:fldChar w:fldCharType="end"/>
      </w:r>
    </w:p>
    <w:p w14:paraId="17E4BDC6" w14:textId="22D2084C"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11.59  Purpose</w:t>
      </w:r>
      <w:r>
        <w:rPr>
          <w:noProof/>
        </w:rPr>
        <w:tab/>
      </w:r>
      <w:r>
        <w:rPr>
          <w:noProof/>
        </w:rPr>
        <w:fldChar w:fldCharType="begin"/>
      </w:r>
      <w:r>
        <w:rPr>
          <w:noProof/>
        </w:rPr>
        <w:instrText xml:space="preserve"> PAGEREF _Toc163656096 \h </w:instrText>
      </w:r>
      <w:r>
        <w:rPr>
          <w:noProof/>
        </w:rPr>
      </w:r>
      <w:r>
        <w:rPr>
          <w:noProof/>
        </w:rPr>
        <w:fldChar w:fldCharType="separate"/>
      </w:r>
      <w:r>
        <w:rPr>
          <w:noProof/>
        </w:rPr>
        <w:t>103</w:t>
      </w:r>
      <w:r>
        <w:rPr>
          <w:noProof/>
        </w:rPr>
        <w:fldChar w:fldCharType="end"/>
      </w:r>
    </w:p>
    <w:p w14:paraId="3D512447" w14:textId="3CC4A82F"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11.59A  Application</w:t>
      </w:r>
      <w:r>
        <w:rPr>
          <w:noProof/>
        </w:rPr>
        <w:tab/>
      </w:r>
      <w:r>
        <w:rPr>
          <w:noProof/>
        </w:rPr>
        <w:fldChar w:fldCharType="begin"/>
      </w:r>
      <w:r>
        <w:rPr>
          <w:noProof/>
        </w:rPr>
        <w:instrText xml:space="preserve"> PAGEREF _Toc163656097 \h </w:instrText>
      </w:r>
      <w:r>
        <w:rPr>
          <w:noProof/>
        </w:rPr>
      </w:r>
      <w:r>
        <w:rPr>
          <w:noProof/>
        </w:rPr>
        <w:fldChar w:fldCharType="separate"/>
      </w:r>
      <w:r>
        <w:rPr>
          <w:noProof/>
        </w:rPr>
        <w:t>103</w:t>
      </w:r>
      <w:r>
        <w:rPr>
          <w:noProof/>
        </w:rPr>
        <w:fldChar w:fldCharType="end"/>
      </w:r>
    </w:p>
    <w:p w14:paraId="6CE99F57" w14:textId="493DB593"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11.60  Definitions</w:t>
      </w:r>
      <w:r>
        <w:rPr>
          <w:noProof/>
        </w:rPr>
        <w:tab/>
      </w:r>
      <w:r>
        <w:rPr>
          <w:noProof/>
        </w:rPr>
        <w:fldChar w:fldCharType="begin"/>
      </w:r>
      <w:r>
        <w:rPr>
          <w:noProof/>
        </w:rPr>
        <w:instrText xml:space="preserve"> PAGEREF _Toc163656098 \h </w:instrText>
      </w:r>
      <w:r>
        <w:rPr>
          <w:noProof/>
        </w:rPr>
      </w:r>
      <w:r>
        <w:rPr>
          <w:noProof/>
        </w:rPr>
        <w:fldChar w:fldCharType="separate"/>
      </w:r>
      <w:r>
        <w:rPr>
          <w:noProof/>
        </w:rPr>
        <w:t>103</w:t>
      </w:r>
      <w:r>
        <w:rPr>
          <w:noProof/>
        </w:rPr>
        <w:fldChar w:fldCharType="end"/>
      </w:r>
    </w:p>
    <w:p w14:paraId="5992CDDB" w14:textId="19C7DF6F"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11.61  General and lighting standards for NVIS flights</w:t>
      </w:r>
      <w:r>
        <w:rPr>
          <w:noProof/>
        </w:rPr>
        <w:tab/>
      </w:r>
      <w:r>
        <w:rPr>
          <w:noProof/>
        </w:rPr>
        <w:fldChar w:fldCharType="begin"/>
      </w:r>
      <w:r>
        <w:rPr>
          <w:noProof/>
        </w:rPr>
        <w:instrText xml:space="preserve"> PAGEREF _Toc163656099 \h </w:instrText>
      </w:r>
      <w:r>
        <w:rPr>
          <w:noProof/>
        </w:rPr>
      </w:r>
      <w:r>
        <w:rPr>
          <w:noProof/>
        </w:rPr>
        <w:fldChar w:fldCharType="separate"/>
      </w:r>
      <w:r>
        <w:rPr>
          <w:noProof/>
        </w:rPr>
        <w:t>104</w:t>
      </w:r>
      <w:r>
        <w:rPr>
          <w:noProof/>
        </w:rPr>
        <w:fldChar w:fldCharType="end"/>
      </w:r>
    </w:p>
    <w:p w14:paraId="6FF03122" w14:textId="19A9532B"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11.62  Performance and other specifications for NVG image intensifier tubes</w:t>
      </w:r>
      <w:r>
        <w:rPr>
          <w:noProof/>
        </w:rPr>
        <w:tab/>
      </w:r>
      <w:r>
        <w:rPr>
          <w:noProof/>
        </w:rPr>
        <w:fldChar w:fldCharType="begin"/>
      </w:r>
      <w:r>
        <w:rPr>
          <w:noProof/>
        </w:rPr>
        <w:instrText xml:space="preserve"> PAGEREF _Toc163656100 \h </w:instrText>
      </w:r>
      <w:r>
        <w:rPr>
          <w:noProof/>
        </w:rPr>
      </w:r>
      <w:r>
        <w:rPr>
          <w:noProof/>
        </w:rPr>
        <w:fldChar w:fldCharType="separate"/>
      </w:r>
      <w:r>
        <w:rPr>
          <w:noProof/>
        </w:rPr>
        <w:t>104</w:t>
      </w:r>
      <w:r>
        <w:rPr>
          <w:noProof/>
        </w:rPr>
        <w:fldChar w:fldCharType="end"/>
      </w:r>
    </w:p>
    <w:p w14:paraId="6C99D8BD" w14:textId="5C0D35E0"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11.63  Maintenance of the NVIS and its components</w:t>
      </w:r>
      <w:r>
        <w:rPr>
          <w:noProof/>
        </w:rPr>
        <w:tab/>
      </w:r>
      <w:r>
        <w:rPr>
          <w:noProof/>
        </w:rPr>
        <w:fldChar w:fldCharType="begin"/>
      </w:r>
      <w:r>
        <w:rPr>
          <w:noProof/>
        </w:rPr>
        <w:instrText xml:space="preserve"> PAGEREF _Toc163656101 \h </w:instrText>
      </w:r>
      <w:r>
        <w:rPr>
          <w:noProof/>
        </w:rPr>
      </w:r>
      <w:r>
        <w:rPr>
          <w:noProof/>
        </w:rPr>
        <w:fldChar w:fldCharType="separate"/>
      </w:r>
      <w:r>
        <w:rPr>
          <w:noProof/>
        </w:rPr>
        <w:t>107</w:t>
      </w:r>
      <w:r>
        <w:rPr>
          <w:noProof/>
        </w:rPr>
        <w:fldChar w:fldCharType="end"/>
      </w:r>
    </w:p>
    <w:p w14:paraId="651CC05F" w14:textId="71504FE4" w:rsidR="006D6A8D" w:rsidRDefault="006D6A8D">
      <w:pPr>
        <w:pStyle w:val="TOC5"/>
        <w:rPr>
          <w:rFonts w:asciiTheme="minorHAnsi" w:eastAsiaTheme="minorEastAsia" w:hAnsiTheme="minorHAnsi" w:cstheme="minorBidi"/>
          <w:noProof/>
          <w:kern w:val="2"/>
          <w:sz w:val="24"/>
          <w:szCs w:val="24"/>
          <w14:ligatures w14:val="standardContextual"/>
        </w:rPr>
      </w:pPr>
      <w:r>
        <w:rPr>
          <w:noProof/>
        </w:rPr>
        <w:t>11.64  Minimum equipment for NVIS flight</w:t>
      </w:r>
      <w:r>
        <w:rPr>
          <w:noProof/>
        </w:rPr>
        <w:tab/>
      </w:r>
      <w:r>
        <w:rPr>
          <w:noProof/>
        </w:rPr>
        <w:fldChar w:fldCharType="begin"/>
      </w:r>
      <w:r>
        <w:rPr>
          <w:noProof/>
        </w:rPr>
        <w:instrText xml:space="preserve"> PAGEREF _Toc163656102 \h </w:instrText>
      </w:r>
      <w:r>
        <w:rPr>
          <w:noProof/>
        </w:rPr>
      </w:r>
      <w:r>
        <w:rPr>
          <w:noProof/>
        </w:rPr>
        <w:fldChar w:fldCharType="separate"/>
      </w:r>
      <w:r>
        <w:rPr>
          <w:noProof/>
        </w:rPr>
        <w:t>109</w:t>
      </w:r>
      <w:r>
        <w:rPr>
          <w:noProof/>
        </w:rPr>
        <w:fldChar w:fldCharType="end"/>
      </w:r>
    </w:p>
    <w:p w14:paraId="1B0CE424" w14:textId="493F166E"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12 —</w:t>
      </w:r>
      <w:r w:rsidRPr="00351D20">
        <w:rPr>
          <w:b w:val="0"/>
          <w:bCs/>
          <w:noProof/>
          <w:color w:val="000000" w:themeColor="text1"/>
        </w:rPr>
        <w:t xml:space="preserve"> </w:t>
      </w:r>
      <w:r w:rsidRPr="00351D20">
        <w:rPr>
          <w:bCs/>
          <w:noProof/>
          <w:color w:val="000000" w:themeColor="text1"/>
        </w:rPr>
        <w:t>Flight crew member training and checking</w:t>
      </w:r>
      <w:r>
        <w:rPr>
          <w:noProof/>
        </w:rPr>
        <w:tab/>
      </w:r>
      <w:r>
        <w:rPr>
          <w:noProof/>
        </w:rPr>
        <w:fldChar w:fldCharType="begin"/>
      </w:r>
      <w:r>
        <w:rPr>
          <w:noProof/>
        </w:rPr>
        <w:instrText xml:space="preserve"> PAGEREF _Toc163656103 \h </w:instrText>
      </w:r>
      <w:r>
        <w:rPr>
          <w:noProof/>
        </w:rPr>
      </w:r>
      <w:r>
        <w:rPr>
          <w:noProof/>
        </w:rPr>
        <w:fldChar w:fldCharType="separate"/>
      </w:r>
      <w:r>
        <w:rPr>
          <w:noProof/>
        </w:rPr>
        <w:t>110</w:t>
      </w:r>
      <w:r>
        <w:rPr>
          <w:noProof/>
        </w:rPr>
        <w:fldChar w:fldCharType="end"/>
      </w:r>
    </w:p>
    <w:p w14:paraId="5898F492" w14:textId="035EBFD4"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1—Preliminary</w:t>
      </w:r>
      <w:r>
        <w:rPr>
          <w:noProof/>
        </w:rPr>
        <w:tab/>
      </w:r>
      <w:r>
        <w:rPr>
          <w:noProof/>
        </w:rPr>
        <w:fldChar w:fldCharType="begin"/>
      </w:r>
      <w:r>
        <w:rPr>
          <w:noProof/>
        </w:rPr>
        <w:instrText xml:space="preserve"> PAGEREF _Toc163656104 \h </w:instrText>
      </w:r>
      <w:r>
        <w:rPr>
          <w:noProof/>
        </w:rPr>
      </w:r>
      <w:r>
        <w:rPr>
          <w:noProof/>
        </w:rPr>
        <w:fldChar w:fldCharType="separate"/>
      </w:r>
      <w:r>
        <w:rPr>
          <w:noProof/>
        </w:rPr>
        <w:t>110</w:t>
      </w:r>
      <w:r>
        <w:rPr>
          <w:noProof/>
        </w:rPr>
        <w:fldChar w:fldCharType="end"/>
      </w:r>
    </w:p>
    <w:p w14:paraId="7EEB676B" w14:textId="04C4A1C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12.01  Definitions for Chapter 12</w:t>
      </w:r>
      <w:r>
        <w:rPr>
          <w:noProof/>
        </w:rPr>
        <w:tab/>
      </w:r>
      <w:r>
        <w:rPr>
          <w:noProof/>
        </w:rPr>
        <w:fldChar w:fldCharType="begin"/>
      </w:r>
      <w:r>
        <w:rPr>
          <w:noProof/>
        </w:rPr>
        <w:instrText xml:space="preserve"> PAGEREF _Toc163656105 \h </w:instrText>
      </w:r>
      <w:r>
        <w:rPr>
          <w:noProof/>
        </w:rPr>
      </w:r>
      <w:r>
        <w:rPr>
          <w:noProof/>
        </w:rPr>
        <w:fldChar w:fldCharType="separate"/>
      </w:r>
      <w:r>
        <w:rPr>
          <w:noProof/>
        </w:rPr>
        <w:t>110</w:t>
      </w:r>
      <w:r>
        <w:rPr>
          <w:noProof/>
        </w:rPr>
        <w:fldChar w:fldCharType="end"/>
      </w:r>
    </w:p>
    <w:p w14:paraId="27EB60AB" w14:textId="5F928A3A"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2—Flight crew member training and checking events</w:t>
      </w:r>
      <w:r>
        <w:rPr>
          <w:noProof/>
        </w:rPr>
        <w:tab/>
      </w:r>
      <w:r>
        <w:rPr>
          <w:noProof/>
        </w:rPr>
        <w:fldChar w:fldCharType="begin"/>
      </w:r>
      <w:r>
        <w:rPr>
          <w:noProof/>
        </w:rPr>
        <w:instrText xml:space="preserve"> PAGEREF _Toc163656106 \h </w:instrText>
      </w:r>
      <w:r>
        <w:rPr>
          <w:noProof/>
        </w:rPr>
      </w:r>
      <w:r>
        <w:rPr>
          <w:noProof/>
        </w:rPr>
        <w:fldChar w:fldCharType="separate"/>
      </w:r>
      <w:r>
        <w:rPr>
          <w:noProof/>
        </w:rPr>
        <w:t>110</w:t>
      </w:r>
      <w:r>
        <w:rPr>
          <w:noProof/>
        </w:rPr>
        <w:fldChar w:fldCharType="end"/>
      </w:r>
    </w:p>
    <w:p w14:paraId="0BE85013" w14:textId="573FAE5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12.02  Purpose of Division 2</w:t>
      </w:r>
      <w:r>
        <w:rPr>
          <w:noProof/>
        </w:rPr>
        <w:tab/>
      </w:r>
      <w:r>
        <w:rPr>
          <w:noProof/>
        </w:rPr>
        <w:fldChar w:fldCharType="begin"/>
      </w:r>
      <w:r>
        <w:rPr>
          <w:noProof/>
        </w:rPr>
        <w:instrText xml:space="preserve"> PAGEREF _Toc163656107 \h </w:instrText>
      </w:r>
      <w:r>
        <w:rPr>
          <w:noProof/>
        </w:rPr>
      </w:r>
      <w:r>
        <w:rPr>
          <w:noProof/>
        </w:rPr>
        <w:fldChar w:fldCharType="separate"/>
      </w:r>
      <w:r>
        <w:rPr>
          <w:noProof/>
        </w:rPr>
        <w:t>110</w:t>
      </w:r>
      <w:r>
        <w:rPr>
          <w:noProof/>
        </w:rPr>
        <w:fldChar w:fldCharType="end"/>
      </w:r>
    </w:p>
    <w:p w14:paraId="6A54951C" w14:textId="4FD1043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12.03  Training and checking requirements</w:t>
      </w:r>
      <w:r>
        <w:rPr>
          <w:noProof/>
        </w:rPr>
        <w:tab/>
      </w:r>
      <w:r>
        <w:rPr>
          <w:noProof/>
        </w:rPr>
        <w:fldChar w:fldCharType="begin"/>
      </w:r>
      <w:r>
        <w:rPr>
          <w:noProof/>
        </w:rPr>
        <w:instrText xml:space="preserve"> PAGEREF _Toc163656108 \h </w:instrText>
      </w:r>
      <w:r>
        <w:rPr>
          <w:noProof/>
        </w:rPr>
      </w:r>
      <w:r>
        <w:rPr>
          <w:noProof/>
        </w:rPr>
        <w:fldChar w:fldCharType="separate"/>
      </w:r>
      <w:r>
        <w:rPr>
          <w:noProof/>
        </w:rPr>
        <w:t>110</w:t>
      </w:r>
      <w:r>
        <w:rPr>
          <w:noProof/>
        </w:rPr>
        <w:fldChar w:fldCharType="end"/>
      </w:r>
    </w:p>
    <w:p w14:paraId="49E93374" w14:textId="0C25F72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12.04  General emergency training</w:t>
      </w:r>
      <w:r>
        <w:rPr>
          <w:noProof/>
        </w:rPr>
        <w:tab/>
      </w:r>
      <w:r>
        <w:rPr>
          <w:noProof/>
        </w:rPr>
        <w:fldChar w:fldCharType="begin"/>
      </w:r>
      <w:r>
        <w:rPr>
          <w:noProof/>
        </w:rPr>
        <w:instrText xml:space="preserve"> PAGEREF _Toc163656109 \h </w:instrText>
      </w:r>
      <w:r>
        <w:rPr>
          <w:noProof/>
        </w:rPr>
      </w:r>
      <w:r>
        <w:rPr>
          <w:noProof/>
        </w:rPr>
        <w:fldChar w:fldCharType="separate"/>
      </w:r>
      <w:r>
        <w:rPr>
          <w:noProof/>
        </w:rPr>
        <w:t>111</w:t>
      </w:r>
      <w:r>
        <w:rPr>
          <w:noProof/>
        </w:rPr>
        <w:fldChar w:fldCharType="end"/>
      </w:r>
    </w:p>
    <w:p w14:paraId="1267D2A5" w14:textId="2B16B25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12.05  Conversion training and flight crew member proficiency check</w:t>
      </w:r>
      <w:r>
        <w:rPr>
          <w:noProof/>
        </w:rPr>
        <w:tab/>
      </w:r>
      <w:r>
        <w:rPr>
          <w:noProof/>
        </w:rPr>
        <w:fldChar w:fldCharType="begin"/>
      </w:r>
      <w:r>
        <w:rPr>
          <w:noProof/>
        </w:rPr>
        <w:instrText xml:space="preserve"> PAGEREF _Toc163656110 \h </w:instrText>
      </w:r>
      <w:r>
        <w:rPr>
          <w:noProof/>
        </w:rPr>
      </w:r>
      <w:r>
        <w:rPr>
          <w:noProof/>
        </w:rPr>
        <w:fldChar w:fldCharType="separate"/>
      </w:r>
      <w:r>
        <w:rPr>
          <w:noProof/>
        </w:rPr>
        <w:t>111</w:t>
      </w:r>
      <w:r>
        <w:rPr>
          <w:noProof/>
        </w:rPr>
        <w:fldChar w:fldCharType="end"/>
      </w:r>
    </w:p>
    <w:p w14:paraId="3408ADD4" w14:textId="0A4568F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12.06  Line training and flight crew member line check</w:t>
      </w:r>
      <w:r>
        <w:rPr>
          <w:noProof/>
        </w:rPr>
        <w:tab/>
      </w:r>
      <w:r>
        <w:rPr>
          <w:noProof/>
        </w:rPr>
        <w:fldChar w:fldCharType="begin"/>
      </w:r>
      <w:r>
        <w:rPr>
          <w:noProof/>
        </w:rPr>
        <w:instrText xml:space="preserve"> PAGEREF _Toc163656111 \h </w:instrText>
      </w:r>
      <w:r>
        <w:rPr>
          <w:noProof/>
        </w:rPr>
      </w:r>
      <w:r>
        <w:rPr>
          <w:noProof/>
        </w:rPr>
        <w:fldChar w:fldCharType="separate"/>
      </w:r>
      <w:r>
        <w:rPr>
          <w:noProof/>
        </w:rPr>
        <w:t>111</w:t>
      </w:r>
      <w:r>
        <w:rPr>
          <w:noProof/>
        </w:rPr>
        <w:fldChar w:fldCharType="end"/>
      </w:r>
    </w:p>
    <w:p w14:paraId="4C016619" w14:textId="53F5E2C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12.07  Differences training</w:t>
      </w:r>
      <w:r>
        <w:rPr>
          <w:noProof/>
        </w:rPr>
        <w:tab/>
      </w:r>
      <w:r>
        <w:rPr>
          <w:noProof/>
        </w:rPr>
        <w:fldChar w:fldCharType="begin"/>
      </w:r>
      <w:r>
        <w:rPr>
          <w:noProof/>
        </w:rPr>
        <w:instrText xml:space="preserve"> PAGEREF _Toc163656112 \h </w:instrText>
      </w:r>
      <w:r>
        <w:rPr>
          <w:noProof/>
        </w:rPr>
      </w:r>
      <w:r>
        <w:rPr>
          <w:noProof/>
        </w:rPr>
        <w:fldChar w:fldCharType="separate"/>
      </w:r>
      <w:r>
        <w:rPr>
          <w:noProof/>
        </w:rPr>
        <w:t>112</w:t>
      </w:r>
      <w:r>
        <w:rPr>
          <w:noProof/>
        </w:rPr>
        <w:fldChar w:fldCharType="end"/>
      </w:r>
    </w:p>
    <w:p w14:paraId="6CB69CE1" w14:textId="7328F06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rPr>
        <w:t>12.08  Recurrent training and checking</w:t>
      </w:r>
      <w:r>
        <w:rPr>
          <w:noProof/>
        </w:rPr>
        <w:tab/>
      </w:r>
      <w:r>
        <w:rPr>
          <w:noProof/>
        </w:rPr>
        <w:fldChar w:fldCharType="begin"/>
      </w:r>
      <w:r>
        <w:rPr>
          <w:noProof/>
        </w:rPr>
        <w:instrText xml:space="preserve"> PAGEREF _Toc163656113 \h </w:instrText>
      </w:r>
      <w:r>
        <w:rPr>
          <w:noProof/>
        </w:rPr>
      </w:r>
      <w:r>
        <w:rPr>
          <w:noProof/>
        </w:rPr>
        <w:fldChar w:fldCharType="separate"/>
      </w:r>
      <w:r>
        <w:rPr>
          <w:noProof/>
        </w:rPr>
        <w:t>112</w:t>
      </w:r>
      <w:r>
        <w:rPr>
          <w:noProof/>
        </w:rPr>
        <w:fldChar w:fldCharType="end"/>
      </w:r>
    </w:p>
    <w:p w14:paraId="34AD4EBD" w14:textId="134512C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color w:val="000000" w:themeColor="text1"/>
        </w:rPr>
        <w:t>12.09  Remedial training</w:t>
      </w:r>
      <w:r>
        <w:rPr>
          <w:noProof/>
        </w:rPr>
        <w:tab/>
      </w:r>
      <w:r>
        <w:rPr>
          <w:noProof/>
        </w:rPr>
        <w:fldChar w:fldCharType="begin"/>
      </w:r>
      <w:r>
        <w:rPr>
          <w:noProof/>
        </w:rPr>
        <w:instrText xml:space="preserve"> PAGEREF _Toc163656114 \h </w:instrText>
      </w:r>
      <w:r>
        <w:rPr>
          <w:noProof/>
        </w:rPr>
      </w:r>
      <w:r>
        <w:rPr>
          <w:noProof/>
        </w:rPr>
        <w:fldChar w:fldCharType="separate"/>
      </w:r>
      <w:r>
        <w:rPr>
          <w:noProof/>
        </w:rPr>
        <w:t>113</w:t>
      </w:r>
      <w:r>
        <w:rPr>
          <w:noProof/>
        </w:rPr>
        <w:fldChar w:fldCharType="end"/>
      </w:r>
    </w:p>
    <w:p w14:paraId="77B26AD2" w14:textId="5F946DE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AE5D50">
        <w:rPr>
          <w:noProof/>
          <w:color w:val="000000" w:themeColor="text1"/>
        </w:rPr>
        <w:t>Division</w:t>
      </w:r>
      <w:r w:rsidRPr="00351D20">
        <w:rPr>
          <w:bCs/>
          <w:noProof/>
          <w:color w:val="000000" w:themeColor="text1"/>
        </w:rPr>
        <w:t xml:space="preserve"> 3</w:t>
      </w:r>
      <w:r w:rsidRPr="00351D20">
        <w:rPr>
          <w:noProof/>
          <w:color w:val="000000" w:themeColor="text1"/>
        </w:rPr>
        <w:t>—</w:t>
      </w:r>
      <w:r w:rsidRPr="00351D20">
        <w:rPr>
          <w:bCs/>
          <w:noProof/>
          <w:color w:val="000000" w:themeColor="text1"/>
        </w:rPr>
        <w:t>Individuals who conduct training and checking</w:t>
      </w:r>
      <w:r>
        <w:rPr>
          <w:noProof/>
        </w:rPr>
        <w:tab/>
      </w:r>
      <w:r>
        <w:rPr>
          <w:noProof/>
        </w:rPr>
        <w:fldChar w:fldCharType="begin"/>
      </w:r>
      <w:r>
        <w:rPr>
          <w:noProof/>
        </w:rPr>
        <w:instrText xml:space="preserve"> PAGEREF _Toc163656115 \h </w:instrText>
      </w:r>
      <w:r>
        <w:rPr>
          <w:noProof/>
        </w:rPr>
      </w:r>
      <w:r>
        <w:rPr>
          <w:noProof/>
        </w:rPr>
        <w:fldChar w:fldCharType="separate"/>
      </w:r>
      <w:r>
        <w:rPr>
          <w:noProof/>
        </w:rPr>
        <w:t>114</w:t>
      </w:r>
      <w:r>
        <w:rPr>
          <w:noProof/>
        </w:rPr>
        <w:fldChar w:fldCharType="end"/>
      </w:r>
    </w:p>
    <w:p w14:paraId="12B8E30B" w14:textId="4EEF4A7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12.10  Purpose of Division 3</w:t>
      </w:r>
      <w:r>
        <w:rPr>
          <w:noProof/>
        </w:rPr>
        <w:tab/>
      </w:r>
      <w:r>
        <w:rPr>
          <w:noProof/>
        </w:rPr>
        <w:fldChar w:fldCharType="begin"/>
      </w:r>
      <w:r>
        <w:rPr>
          <w:noProof/>
        </w:rPr>
        <w:instrText xml:space="preserve"> PAGEREF _Toc163656116 \h </w:instrText>
      </w:r>
      <w:r>
        <w:rPr>
          <w:noProof/>
        </w:rPr>
      </w:r>
      <w:r>
        <w:rPr>
          <w:noProof/>
        </w:rPr>
        <w:fldChar w:fldCharType="separate"/>
      </w:r>
      <w:r>
        <w:rPr>
          <w:noProof/>
        </w:rPr>
        <w:t>114</w:t>
      </w:r>
      <w:r>
        <w:rPr>
          <w:noProof/>
        </w:rPr>
        <w:fldChar w:fldCharType="end"/>
      </w:r>
    </w:p>
    <w:p w14:paraId="59EACE13" w14:textId="3544A08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12.11  Requirements for individual conducting training and checking</w:t>
      </w:r>
      <w:r>
        <w:rPr>
          <w:noProof/>
        </w:rPr>
        <w:tab/>
      </w:r>
      <w:r>
        <w:rPr>
          <w:noProof/>
        </w:rPr>
        <w:fldChar w:fldCharType="begin"/>
      </w:r>
      <w:r>
        <w:rPr>
          <w:noProof/>
        </w:rPr>
        <w:instrText xml:space="preserve"> PAGEREF _Toc163656117 \h </w:instrText>
      </w:r>
      <w:r>
        <w:rPr>
          <w:noProof/>
        </w:rPr>
      </w:r>
      <w:r>
        <w:rPr>
          <w:noProof/>
        </w:rPr>
        <w:fldChar w:fldCharType="separate"/>
      </w:r>
      <w:r>
        <w:rPr>
          <w:noProof/>
        </w:rPr>
        <w:t>114</w:t>
      </w:r>
      <w:r>
        <w:rPr>
          <w:noProof/>
        </w:rPr>
        <w:fldChar w:fldCharType="end"/>
      </w:r>
    </w:p>
    <w:p w14:paraId="1FF087C5" w14:textId="7465949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12.12  CASA may test nominated individual</w:t>
      </w:r>
      <w:r>
        <w:rPr>
          <w:noProof/>
        </w:rPr>
        <w:tab/>
      </w:r>
      <w:r>
        <w:rPr>
          <w:noProof/>
        </w:rPr>
        <w:fldChar w:fldCharType="begin"/>
      </w:r>
      <w:r>
        <w:rPr>
          <w:noProof/>
        </w:rPr>
        <w:instrText xml:space="preserve"> PAGEREF _Toc163656118 \h </w:instrText>
      </w:r>
      <w:r>
        <w:rPr>
          <w:noProof/>
        </w:rPr>
      </w:r>
      <w:r>
        <w:rPr>
          <w:noProof/>
        </w:rPr>
        <w:fldChar w:fldCharType="separate"/>
      </w:r>
      <w:r>
        <w:rPr>
          <w:noProof/>
        </w:rPr>
        <w:t>114</w:t>
      </w:r>
      <w:r>
        <w:rPr>
          <w:noProof/>
        </w:rPr>
        <w:fldChar w:fldCharType="end"/>
      </w:r>
    </w:p>
    <w:p w14:paraId="69955460" w14:textId="1CB434DB"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lastRenderedPageBreak/>
        <w:t xml:space="preserve">Division 4—Use of available </w:t>
      </w:r>
      <w:r w:rsidRPr="00351D20">
        <w:rPr>
          <w:bCs/>
          <w:noProof/>
          <w:color w:val="000000" w:themeColor="text1"/>
        </w:rPr>
        <w:t>approved</w:t>
      </w:r>
      <w:r w:rsidRPr="00351D20">
        <w:rPr>
          <w:noProof/>
          <w:color w:val="000000" w:themeColor="text1"/>
        </w:rPr>
        <w:t xml:space="preserve"> flight simulator</w:t>
      </w:r>
      <w:r>
        <w:rPr>
          <w:noProof/>
        </w:rPr>
        <w:tab/>
      </w:r>
      <w:r>
        <w:rPr>
          <w:noProof/>
        </w:rPr>
        <w:fldChar w:fldCharType="begin"/>
      </w:r>
      <w:r>
        <w:rPr>
          <w:noProof/>
        </w:rPr>
        <w:instrText xml:space="preserve"> PAGEREF _Toc163656119 \h </w:instrText>
      </w:r>
      <w:r>
        <w:rPr>
          <w:noProof/>
        </w:rPr>
      </w:r>
      <w:r>
        <w:rPr>
          <w:noProof/>
        </w:rPr>
        <w:fldChar w:fldCharType="separate"/>
      </w:r>
      <w:r>
        <w:rPr>
          <w:noProof/>
        </w:rPr>
        <w:t>116</w:t>
      </w:r>
      <w:r>
        <w:rPr>
          <w:noProof/>
        </w:rPr>
        <w:fldChar w:fldCharType="end"/>
      </w:r>
    </w:p>
    <w:p w14:paraId="20D2CF7A" w14:textId="5112495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12.13  Use of available approved flight simulator for training or checking etc.</w:t>
      </w:r>
      <w:r>
        <w:rPr>
          <w:noProof/>
        </w:rPr>
        <w:tab/>
      </w:r>
      <w:r>
        <w:rPr>
          <w:noProof/>
        </w:rPr>
        <w:fldChar w:fldCharType="begin"/>
      </w:r>
      <w:r>
        <w:rPr>
          <w:noProof/>
        </w:rPr>
        <w:instrText xml:space="preserve"> PAGEREF _Toc163656120 \h </w:instrText>
      </w:r>
      <w:r>
        <w:rPr>
          <w:noProof/>
        </w:rPr>
      </w:r>
      <w:r>
        <w:rPr>
          <w:noProof/>
        </w:rPr>
        <w:fldChar w:fldCharType="separate"/>
      </w:r>
      <w:r>
        <w:rPr>
          <w:noProof/>
        </w:rPr>
        <w:t>116</w:t>
      </w:r>
      <w:r>
        <w:rPr>
          <w:noProof/>
        </w:rPr>
        <w:fldChar w:fldCharType="end"/>
      </w:r>
    </w:p>
    <w:p w14:paraId="526E44AD" w14:textId="37F8688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5—Command training for pilot in command</w:t>
      </w:r>
      <w:r>
        <w:rPr>
          <w:noProof/>
        </w:rPr>
        <w:tab/>
      </w:r>
      <w:r>
        <w:rPr>
          <w:noProof/>
        </w:rPr>
        <w:fldChar w:fldCharType="begin"/>
      </w:r>
      <w:r>
        <w:rPr>
          <w:noProof/>
        </w:rPr>
        <w:instrText xml:space="preserve"> PAGEREF _Toc163656121 \h </w:instrText>
      </w:r>
      <w:r>
        <w:rPr>
          <w:noProof/>
        </w:rPr>
      </w:r>
      <w:r>
        <w:rPr>
          <w:noProof/>
        </w:rPr>
        <w:fldChar w:fldCharType="separate"/>
      </w:r>
      <w:r>
        <w:rPr>
          <w:noProof/>
        </w:rPr>
        <w:t>117</w:t>
      </w:r>
      <w:r>
        <w:rPr>
          <w:noProof/>
        </w:rPr>
        <w:fldChar w:fldCharType="end"/>
      </w:r>
    </w:p>
    <w:p w14:paraId="6B4D7404" w14:textId="4731BFB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12.14  Command training requirements</w:t>
      </w:r>
      <w:r>
        <w:rPr>
          <w:noProof/>
        </w:rPr>
        <w:tab/>
      </w:r>
      <w:r>
        <w:rPr>
          <w:noProof/>
        </w:rPr>
        <w:fldChar w:fldCharType="begin"/>
      </w:r>
      <w:r>
        <w:rPr>
          <w:noProof/>
        </w:rPr>
        <w:instrText xml:space="preserve"> PAGEREF _Toc163656122 \h </w:instrText>
      </w:r>
      <w:r>
        <w:rPr>
          <w:noProof/>
        </w:rPr>
      </w:r>
      <w:r>
        <w:rPr>
          <w:noProof/>
        </w:rPr>
        <w:fldChar w:fldCharType="separate"/>
      </w:r>
      <w:r>
        <w:rPr>
          <w:noProof/>
        </w:rPr>
        <w:t>117</w:t>
      </w:r>
      <w:r>
        <w:rPr>
          <w:noProof/>
        </w:rPr>
        <w:fldChar w:fldCharType="end"/>
      </w:r>
    </w:p>
    <w:p w14:paraId="1568AF1F" w14:textId="4D9F8F4F"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AE5D50">
        <w:rPr>
          <w:noProof/>
          <w:color w:val="000000" w:themeColor="text1"/>
        </w:rPr>
        <w:t>Division</w:t>
      </w:r>
      <w:r w:rsidRPr="00351D20">
        <w:rPr>
          <w:bCs/>
          <w:noProof/>
          <w:color w:val="000000" w:themeColor="text1"/>
        </w:rPr>
        <w:t xml:space="preserve"> 6—Pilot in command in non-command seat</w:t>
      </w:r>
      <w:r>
        <w:rPr>
          <w:noProof/>
        </w:rPr>
        <w:tab/>
      </w:r>
      <w:r>
        <w:rPr>
          <w:noProof/>
        </w:rPr>
        <w:fldChar w:fldCharType="begin"/>
      </w:r>
      <w:r>
        <w:rPr>
          <w:noProof/>
        </w:rPr>
        <w:instrText xml:space="preserve"> PAGEREF _Toc163656123 \h </w:instrText>
      </w:r>
      <w:r>
        <w:rPr>
          <w:noProof/>
        </w:rPr>
      </w:r>
      <w:r>
        <w:rPr>
          <w:noProof/>
        </w:rPr>
        <w:fldChar w:fldCharType="separate"/>
      </w:r>
      <w:r>
        <w:rPr>
          <w:noProof/>
        </w:rPr>
        <w:t>118</w:t>
      </w:r>
      <w:r>
        <w:rPr>
          <w:noProof/>
        </w:rPr>
        <w:fldChar w:fldCharType="end"/>
      </w:r>
    </w:p>
    <w:p w14:paraId="6C1300DD" w14:textId="7B9EB490"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color w:val="000000" w:themeColor="text1"/>
        </w:rPr>
        <w:t>12.15</w:t>
      </w:r>
      <w:r w:rsidRPr="00351D20">
        <w:rPr>
          <w:noProof/>
          <w:color w:val="000000" w:themeColor="text1"/>
        </w:rPr>
        <w:t xml:space="preserve">  </w:t>
      </w:r>
      <w:r w:rsidRPr="00351D20">
        <w:rPr>
          <w:bCs/>
          <w:noProof/>
          <w:color w:val="000000" w:themeColor="text1"/>
        </w:rPr>
        <w:t>Non-command seat proficiency check requirements</w:t>
      </w:r>
      <w:r>
        <w:rPr>
          <w:noProof/>
        </w:rPr>
        <w:tab/>
      </w:r>
      <w:r>
        <w:rPr>
          <w:noProof/>
        </w:rPr>
        <w:fldChar w:fldCharType="begin"/>
      </w:r>
      <w:r>
        <w:rPr>
          <w:noProof/>
        </w:rPr>
        <w:instrText xml:space="preserve"> PAGEREF _Toc163656124 \h </w:instrText>
      </w:r>
      <w:r>
        <w:rPr>
          <w:noProof/>
        </w:rPr>
      </w:r>
      <w:r>
        <w:rPr>
          <w:noProof/>
        </w:rPr>
        <w:fldChar w:fldCharType="separate"/>
      </w:r>
      <w:r>
        <w:rPr>
          <w:noProof/>
        </w:rPr>
        <w:t>118</w:t>
      </w:r>
      <w:r>
        <w:rPr>
          <w:noProof/>
        </w:rPr>
        <w:fldChar w:fldCharType="end"/>
      </w:r>
    </w:p>
    <w:p w14:paraId="30151EDD" w14:textId="1C2B925C"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13 —</w:t>
      </w:r>
      <w:r w:rsidRPr="00351D20">
        <w:rPr>
          <w:b w:val="0"/>
          <w:bCs/>
          <w:noProof/>
          <w:color w:val="000000" w:themeColor="text1"/>
        </w:rPr>
        <w:t xml:space="preserve"> </w:t>
      </w:r>
      <w:r w:rsidRPr="00351D20">
        <w:rPr>
          <w:bCs/>
          <w:noProof/>
          <w:color w:val="000000" w:themeColor="text1"/>
        </w:rPr>
        <w:t>Cabin crew member training and checking</w:t>
      </w:r>
      <w:r>
        <w:rPr>
          <w:noProof/>
        </w:rPr>
        <w:tab/>
      </w:r>
      <w:r>
        <w:rPr>
          <w:noProof/>
        </w:rPr>
        <w:fldChar w:fldCharType="begin"/>
      </w:r>
      <w:r>
        <w:rPr>
          <w:noProof/>
        </w:rPr>
        <w:instrText xml:space="preserve"> PAGEREF _Toc163656125 \h </w:instrText>
      </w:r>
      <w:r>
        <w:rPr>
          <w:noProof/>
        </w:rPr>
      </w:r>
      <w:r>
        <w:rPr>
          <w:noProof/>
        </w:rPr>
        <w:fldChar w:fldCharType="separate"/>
      </w:r>
      <w:r>
        <w:rPr>
          <w:noProof/>
        </w:rPr>
        <w:t>119</w:t>
      </w:r>
      <w:r>
        <w:rPr>
          <w:noProof/>
        </w:rPr>
        <w:fldChar w:fldCharType="end"/>
      </w:r>
    </w:p>
    <w:p w14:paraId="354DD270" w14:textId="3E807AF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13.01  Prescribed circumstances and number</w:t>
      </w:r>
      <w:r>
        <w:rPr>
          <w:noProof/>
        </w:rPr>
        <w:tab/>
      </w:r>
      <w:r>
        <w:rPr>
          <w:noProof/>
        </w:rPr>
        <w:fldChar w:fldCharType="begin"/>
      </w:r>
      <w:r>
        <w:rPr>
          <w:noProof/>
        </w:rPr>
        <w:instrText xml:space="preserve"> PAGEREF _Toc163656126 \h </w:instrText>
      </w:r>
      <w:r>
        <w:rPr>
          <w:noProof/>
        </w:rPr>
      </w:r>
      <w:r>
        <w:rPr>
          <w:noProof/>
        </w:rPr>
        <w:fldChar w:fldCharType="separate"/>
      </w:r>
      <w:r>
        <w:rPr>
          <w:noProof/>
        </w:rPr>
        <w:t>119</w:t>
      </w:r>
      <w:r>
        <w:rPr>
          <w:noProof/>
        </w:rPr>
        <w:fldChar w:fldCharType="end"/>
      </w:r>
    </w:p>
    <w:p w14:paraId="058ED77A" w14:textId="3E38173F"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13.02  Training and checking requirements</w:t>
      </w:r>
      <w:r>
        <w:rPr>
          <w:noProof/>
        </w:rPr>
        <w:tab/>
      </w:r>
      <w:r>
        <w:rPr>
          <w:noProof/>
        </w:rPr>
        <w:fldChar w:fldCharType="begin"/>
      </w:r>
      <w:r>
        <w:rPr>
          <w:noProof/>
        </w:rPr>
        <w:instrText xml:space="preserve"> PAGEREF _Toc163656127 \h </w:instrText>
      </w:r>
      <w:r>
        <w:rPr>
          <w:noProof/>
        </w:rPr>
      </w:r>
      <w:r>
        <w:rPr>
          <w:noProof/>
        </w:rPr>
        <w:fldChar w:fldCharType="separate"/>
      </w:r>
      <w:r>
        <w:rPr>
          <w:noProof/>
        </w:rPr>
        <w:t>119</w:t>
      </w:r>
      <w:r>
        <w:rPr>
          <w:noProof/>
        </w:rPr>
        <w:fldChar w:fldCharType="end"/>
      </w:r>
    </w:p>
    <w:p w14:paraId="53ED0D0E" w14:textId="29ED19E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13.03  Who may conduct training and checking etc.</w:t>
      </w:r>
      <w:r>
        <w:rPr>
          <w:noProof/>
        </w:rPr>
        <w:tab/>
      </w:r>
      <w:r>
        <w:rPr>
          <w:noProof/>
        </w:rPr>
        <w:fldChar w:fldCharType="begin"/>
      </w:r>
      <w:r>
        <w:rPr>
          <w:noProof/>
        </w:rPr>
        <w:instrText xml:space="preserve"> PAGEREF _Toc163656128 \h </w:instrText>
      </w:r>
      <w:r>
        <w:rPr>
          <w:noProof/>
        </w:rPr>
      </w:r>
      <w:r>
        <w:rPr>
          <w:noProof/>
        </w:rPr>
        <w:fldChar w:fldCharType="separate"/>
      </w:r>
      <w:r>
        <w:rPr>
          <w:noProof/>
        </w:rPr>
        <w:t>119</w:t>
      </w:r>
      <w:r>
        <w:rPr>
          <w:noProof/>
        </w:rPr>
        <w:fldChar w:fldCharType="end"/>
      </w:r>
    </w:p>
    <w:p w14:paraId="481AB298" w14:textId="07331228"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14 —</w:t>
      </w:r>
      <w:r w:rsidRPr="00351D20">
        <w:rPr>
          <w:b w:val="0"/>
          <w:bCs/>
          <w:noProof/>
          <w:color w:val="000000" w:themeColor="text1"/>
        </w:rPr>
        <w:t xml:space="preserve"> </w:t>
      </w:r>
      <w:r w:rsidRPr="00351D20">
        <w:rPr>
          <w:bCs/>
          <w:noProof/>
          <w:color w:val="000000" w:themeColor="text1"/>
        </w:rPr>
        <w:t>Air crew member training and checking</w:t>
      </w:r>
      <w:r>
        <w:rPr>
          <w:noProof/>
        </w:rPr>
        <w:tab/>
      </w:r>
      <w:r>
        <w:rPr>
          <w:noProof/>
        </w:rPr>
        <w:fldChar w:fldCharType="begin"/>
      </w:r>
      <w:r>
        <w:rPr>
          <w:noProof/>
        </w:rPr>
        <w:instrText xml:space="preserve"> PAGEREF _Toc163656129 \h </w:instrText>
      </w:r>
      <w:r>
        <w:rPr>
          <w:noProof/>
        </w:rPr>
      </w:r>
      <w:r>
        <w:rPr>
          <w:noProof/>
        </w:rPr>
        <w:fldChar w:fldCharType="separate"/>
      </w:r>
      <w:r>
        <w:rPr>
          <w:noProof/>
        </w:rPr>
        <w:t>120</w:t>
      </w:r>
      <w:r>
        <w:rPr>
          <w:noProof/>
        </w:rPr>
        <w:fldChar w:fldCharType="end"/>
      </w:r>
    </w:p>
    <w:p w14:paraId="43424942" w14:textId="55EC2228"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1—Preliminary</w:t>
      </w:r>
      <w:r>
        <w:rPr>
          <w:noProof/>
        </w:rPr>
        <w:tab/>
      </w:r>
      <w:r>
        <w:rPr>
          <w:noProof/>
        </w:rPr>
        <w:fldChar w:fldCharType="begin"/>
      </w:r>
      <w:r>
        <w:rPr>
          <w:noProof/>
        </w:rPr>
        <w:instrText xml:space="preserve"> PAGEREF _Toc163656130 \h </w:instrText>
      </w:r>
      <w:r>
        <w:rPr>
          <w:noProof/>
        </w:rPr>
      </w:r>
      <w:r>
        <w:rPr>
          <w:noProof/>
        </w:rPr>
        <w:fldChar w:fldCharType="separate"/>
      </w:r>
      <w:r>
        <w:rPr>
          <w:noProof/>
        </w:rPr>
        <w:t>120</w:t>
      </w:r>
      <w:r>
        <w:rPr>
          <w:noProof/>
        </w:rPr>
        <w:fldChar w:fldCharType="end"/>
      </w:r>
    </w:p>
    <w:p w14:paraId="61015339" w14:textId="51ED0DE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14.01  Definitions for Chapter 14</w:t>
      </w:r>
      <w:r>
        <w:rPr>
          <w:noProof/>
        </w:rPr>
        <w:tab/>
      </w:r>
      <w:r>
        <w:rPr>
          <w:noProof/>
        </w:rPr>
        <w:fldChar w:fldCharType="begin"/>
      </w:r>
      <w:r>
        <w:rPr>
          <w:noProof/>
        </w:rPr>
        <w:instrText xml:space="preserve"> PAGEREF _Toc163656131 \h </w:instrText>
      </w:r>
      <w:r>
        <w:rPr>
          <w:noProof/>
        </w:rPr>
      </w:r>
      <w:r>
        <w:rPr>
          <w:noProof/>
        </w:rPr>
        <w:fldChar w:fldCharType="separate"/>
      </w:r>
      <w:r>
        <w:rPr>
          <w:noProof/>
        </w:rPr>
        <w:t>120</w:t>
      </w:r>
      <w:r>
        <w:rPr>
          <w:noProof/>
        </w:rPr>
        <w:fldChar w:fldCharType="end"/>
      </w:r>
    </w:p>
    <w:p w14:paraId="0AE2A147" w14:textId="55ED0957"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2—Air crew member training and checking events</w:t>
      </w:r>
      <w:r>
        <w:rPr>
          <w:noProof/>
        </w:rPr>
        <w:tab/>
      </w:r>
      <w:r>
        <w:rPr>
          <w:noProof/>
        </w:rPr>
        <w:fldChar w:fldCharType="begin"/>
      </w:r>
      <w:r>
        <w:rPr>
          <w:noProof/>
        </w:rPr>
        <w:instrText xml:space="preserve"> PAGEREF _Toc163656132 \h </w:instrText>
      </w:r>
      <w:r>
        <w:rPr>
          <w:noProof/>
        </w:rPr>
      </w:r>
      <w:r>
        <w:rPr>
          <w:noProof/>
        </w:rPr>
        <w:fldChar w:fldCharType="separate"/>
      </w:r>
      <w:r>
        <w:rPr>
          <w:noProof/>
        </w:rPr>
        <w:t>120</w:t>
      </w:r>
      <w:r>
        <w:rPr>
          <w:noProof/>
        </w:rPr>
        <w:fldChar w:fldCharType="end"/>
      </w:r>
    </w:p>
    <w:p w14:paraId="3351E607" w14:textId="69BE760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14.02  Purpose of Division 2</w:t>
      </w:r>
      <w:r>
        <w:rPr>
          <w:noProof/>
        </w:rPr>
        <w:tab/>
      </w:r>
      <w:r>
        <w:rPr>
          <w:noProof/>
        </w:rPr>
        <w:fldChar w:fldCharType="begin"/>
      </w:r>
      <w:r>
        <w:rPr>
          <w:noProof/>
        </w:rPr>
        <w:instrText xml:space="preserve"> PAGEREF _Toc163656133 \h </w:instrText>
      </w:r>
      <w:r>
        <w:rPr>
          <w:noProof/>
        </w:rPr>
      </w:r>
      <w:r>
        <w:rPr>
          <w:noProof/>
        </w:rPr>
        <w:fldChar w:fldCharType="separate"/>
      </w:r>
      <w:r>
        <w:rPr>
          <w:noProof/>
        </w:rPr>
        <w:t>120</w:t>
      </w:r>
      <w:r>
        <w:rPr>
          <w:noProof/>
        </w:rPr>
        <w:fldChar w:fldCharType="end"/>
      </w:r>
    </w:p>
    <w:p w14:paraId="67F26E16" w14:textId="551A642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14.03  Training and checking requirements</w:t>
      </w:r>
      <w:r>
        <w:rPr>
          <w:noProof/>
        </w:rPr>
        <w:tab/>
      </w:r>
      <w:r>
        <w:rPr>
          <w:noProof/>
        </w:rPr>
        <w:fldChar w:fldCharType="begin"/>
      </w:r>
      <w:r>
        <w:rPr>
          <w:noProof/>
        </w:rPr>
        <w:instrText xml:space="preserve"> PAGEREF _Toc163656134 \h </w:instrText>
      </w:r>
      <w:r>
        <w:rPr>
          <w:noProof/>
        </w:rPr>
      </w:r>
      <w:r>
        <w:rPr>
          <w:noProof/>
        </w:rPr>
        <w:fldChar w:fldCharType="separate"/>
      </w:r>
      <w:r>
        <w:rPr>
          <w:noProof/>
        </w:rPr>
        <w:t>120</w:t>
      </w:r>
      <w:r>
        <w:rPr>
          <w:noProof/>
        </w:rPr>
        <w:fldChar w:fldCharType="end"/>
      </w:r>
    </w:p>
    <w:p w14:paraId="5A763023" w14:textId="61E8F6F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14.04  General emergency training</w:t>
      </w:r>
      <w:r>
        <w:rPr>
          <w:noProof/>
        </w:rPr>
        <w:tab/>
      </w:r>
      <w:r>
        <w:rPr>
          <w:noProof/>
        </w:rPr>
        <w:fldChar w:fldCharType="begin"/>
      </w:r>
      <w:r>
        <w:rPr>
          <w:noProof/>
        </w:rPr>
        <w:instrText xml:space="preserve"> PAGEREF _Toc163656135 \h </w:instrText>
      </w:r>
      <w:r>
        <w:rPr>
          <w:noProof/>
        </w:rPr>
      </w:r>
      <w:r>
        <w:rPr>
          <w:noProof/>
        </w:rPr>
        <w:fldChar w:fldCharType="separate"/>
      </w:r>
      <w:r>
        <w:rPr>
          <w:noProof/>
        </w:rPr>
        <w:t>121</w:t>
      </w:r>
      <w:r>
        <w:rPr>
          <w:noProof/>
        </w:rPr>
        <w:fldChar w:fldCharType="end"/>
      </w:r>
    </w:p>
    <w:p w14:paraId="03218902" w14:textId="36386119"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14.05  Conversion training and air crew member proficiency check</w:t>
      </w:r>
      <w:r>
        <w:rPr>
          <w:noProof/>
        </w:rPr>
        <w:tab/>
      </w:r>
      <w:r>
        <w:rPr>
          <w:noProof/>
        </w:rPr>
        <w:fldChar w:fldCharType="begin"/>
      </w:r>
      <w:r>
        <w:rPr>
          <w:noProof/>
        </w:rPr>
        <w:instrText xml:space="preserve"> PAGEREF _Toc163656136 \h </w:instrText>
      </w:r>
      <w:r>
        <w:rPr>
          <w:noProof/>
        </w:rPr>
      </w:r>
      <w:r>
        <w:rPr>
          <w:noProof/>
        </w:rPr>
        <w:fldChar w:fldCharType="separate"/>
      </w:r>
      <w:r>
        <w:rPr>
          <w:noProof/>
        </w:rPr>
        <w:t>121</w:t>
      </w:r>
      <w:r>
        <w:rPr>
          <w:noProof/>
        </w:rPr>
        <w:fldChar w:fldCharType="end"/>
      </w:r>
    </w:p>
    <w:p w14:paraId="3891C07C" w14:textId="0D8DA10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14.06  Line training and air crew member line check</w:t>
      </w:r>
      <w:r>
        <w:rPr>
          <w:noProof/>
        </w:rPr>
        <w:tab/>
      </w:r>
      <w:r>
        <w:rPr>
          <w:noProof/>
        </w:rPr>
        <w:fldChar w:fldCharType="begin"/>
      </w:r>
      <w:r>
        <w:rPr>
          <w:noProof/>
        </w:rPr>
        <w:instrText xml:space="preserve"> PAGEREF _Toc163656137 \h </w:instrText>
      </w:r>
      <w:r>
        <w:rPr>
          <w:noProof/>
        </w:rPr>
      </w:r>
      <w:r>
        <w:rPr>
          <w:noProof/>
        </w:rPr>
        <w:fldChar w:fldCharType="separate"/>
      </w:r>
      <w:r>
        <w:rPr>
          <w:noProof/>
        </w:rPr>
        <w:t>121</w:t>
      </w:r>
      <w:r>
        <w:rPr>
          <w:noProof/>
        </w:rPr>
        <w:fldChar w:fldCharType="end"/>
      </w:r>
    </w:p>
    <w:p w14:paraId="4A9215B6" w14:textId="0BD04CC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14.07  Differences training</w:t>
      </w:r>
      <w:r>
        <w:rPr>
          <w:noProof/>
        </w:rPr>
        <w:tab/>
      </w:r>
      <w:r>
        <w:rPr>
          <w:noProof/>
        </w:rPr>
        <w:fldChar w:fldCharType="begin"/>
      </w:r>
      <w:r>
        <w:rPr>
          <w:noProof/>
        </w:rPr>
        <w:instrText xml:space="preserve"> PAGEREF _Toc163656138 \h </w:instrText>
      </w:r>
      <w:r>
        <w:rPr>
          <w:noProof/>
        </w:rPr>
      </w:r>
      <w:r>
        <w:rPr>
          <w:noProof/>
        </w:rPr>
        <w:fldChar w:fldCharType="separate"/>
      </w:r>
      <w:r>
        <w:rPr>
          <w:noProof/>
        </w:rPr>
        <w:t>122</w:t>
      </w:r>
      <w:r>
        <w:rPr>
          <w:noProof/>
        </w:rPr>
        <w:fldChar w:fldCharType="end"/>
      </w:r>
    </w:p>
    <w:p w14:paraId="6157CE97" w14:textId="6B851AB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rPr>
        <w:t>14.08  Recurrent training and checking</w:t>
      </w:r>
      <w:r>
        <w:rPr>
          <w:noProof/>
        </w:rPr>
        <w:tab/>
      </w:r>
      <w:r>
        <w:rPr>
          <w:noProof/>
        </w:rPr>
        <w:fldChar w:fldCharType="begin"/>
      </w:r>
      <w:r>
        <w:rPr>
          <w:noProof/>
        </w:rPr>
        <w:instrText xml:space="preserve"> PAGEREF _Toc163656139 \h </w:instrText>
      </w:r>
      <w:r>
        <w:rPr>
          <w:noProof/>
        </w:rPr>
      </w:r>
      <w:r>
        <w:rPr>
          <w:noProof/>
        </w:rPr>
        <w:fldChar w:fldCharType="separate"/>
      </w:r>
      <w:r>
        <w:rPr>
          <w:noProof/>
        </w:rPr>
        <w:t>122</w:t>
      </w:r>
      <w:r>
        <w:rPr>
          <w:noProof/>
        </w:rPr>
        <w:fldChar w:fldCharType="end"/>
      </w:r>
    </w:p>
    <w:p w14:paraId="009D7125" w14:textId="667EB435"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14.09  Remedial training</w:t>
      </w:r>
      <w:r>
        <w:rPr>
          <w:noProof/>
        </w:rPr>
        <w:tab/>
      </w:r>
      <w:r>
        <w:rPr>
          <w:noProof/>
        </w:rPr>
        <w:fldChar w:fldCharType="begin"/>
      </w:r>
      <w:r>
        <w:rPr>
          <w:noProof/>
        </w:rPr>
        <w:instrText xml:space="preserve"> PAGEREF _Toc163656140 \h </w:instrText>
      </w:r>
      <w:r>
        <w:rPr>
          <w:noProof/>
        </w:rPr>
      </w:r>
      <w:r>
        <w:rPr>
          <w:noProof/>
        </w:rPr>
        <w:fldChar w:fldCharType="separate"/>
      </w:r>
      <w:r>
        <w:rPr>
          <w:noProof/>
        </w:rPr>
        <w:t>123</w:t>
      </w:r>
      <w:r>
        <w:rPr>
          <w:noProof/>
        </w:rPr>
        <w:fldChar w:fldCharType="end"/>
      </w:r>
    </w:p>
    <w:p w14:paraId="330A3657" w14:textId="34B914BC"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AE5D50">
        <w:rPr>
          <w:noProof/>
          <w:color w:val="000000" w:themeColor="text1"/>
        </w:rPr>
        <w:t>Division</w:t>
      </w:r>
      <w:r w:rsidRPr="00351D20">
        <w:rPr>
          <w:bCs/>
          <w:noProof/>
          <w:color w:val="000000" w:themeColor="text1"/>
        </w:rPr>
        <w:t xml:space="preserve"> 3</w:t>
      </w:r>
      <w:r w:rsidRPr="00351D20">
        <w:rPr>
          <w:noProof/>
          <w:color w:val="000000" w:themeColor="text1"/>
        </w:rPr>
        <w:t>—</w:t>
      </w:r>
      <w:r w:rsidRPr="00351D20">
        <w:rPr>
          <w:bCs/>
          <w:noProof/>
          <w:color w:val="000000" w:themeColor="text1"/>
        </w:rPr>
        <w:t xml:space="preserve">Individuals </w:t>
      </w:r>
      <w:r w:rsidRPr="00351D20">
        <w:rPr>
          <w:noProof/>
          <w:color w:val="000000" w:themeColor="text1"/>
        </w:rPr>
        <w:t>who</w:t>
      </w:r>
      <w:r w:rsidRPr="00351D20">
        <w:rPr>
          <w:bCs/>
          <w:noProof/>
          <w:color w:val="000000" w:themeColor="text1"/>
        </w:rPr>
        <w:t xml:space="preserve"> conduct training and checking</w:t>
      </w:r>
      <w:r>
        <w:rPr>
          <w:noProof/>
        </w:rPr>
        <w:tab/>
      </w:r>
      <w:r>
        <w:rPr>
          <w:noProof/>
        </w:rPr>
        <w:fldChar w:fldCharType="begin"/>
      </w:r>
      <w:r>
        <w:rPr>
          <w:noProof/>
        </w:rPr>
        <w:instrText xml:space="preserve"> PAGEREF _Toc163656141 \h </w:instrText>
      </w:r>
      <w:r>
        <w:rPr>
          <w:noProof/>
        </w:rPr>
      </w:r>
      <w:r>
        <w:rPr>
          <w:noProof/>
        </w:rPr>
        <w:fldChar w:fldCharType="separate"/>
      </w:r>
      <w:r>
        <w:rPr>
          <w:noProof/>
        </w:rPr>
        <w:t>123</w:t>
      </w:r>
      <w:r>
        <w:rPr>
          <w:noProof/>
        </w:rPr>
        <w:fldChar w:fldCharType="end"/>
      </w:r>
    </w:p>
    <w:p w14:paraId="29D36D4B" w14:textId="69158A4B"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14.10  Application of Division 3</w:t>
      </w:r>
      <w:r>
        <w:rPr>
          <w:noProof/>
        </w:rPr>
        <w:tab/>
      </w:r>
      <w:r>
        <w:rPr>
          <w:noProof/>
        </w:rPr>
        <w:fldChar w:fldCharType="begin"/>
      </w:r>
      <w:r>
        <w:rPr>
          <w:noProof/>
        </w:rPr>
        <w:instrText xml:space="preserve"> PAGEREF _Toc163656142 \h </w:instrText>
      </w:r>
      <w:r>
        <w:rPr>
          <w:noProof/>
        </w:rPr>
      </w:r>
      <w:r>
        <w:rPr>
          <w:noProof/>
        </w:rPr>
        <w:fldChar w:fldCharType="separate"/>
      </w:r>
      <w:r>
        <w:rPr>
          <w:noProof/>
        </w:rPr>
        <w:t>123</w:t>
      </w:r>
      <w:r>
        <w:rPr>
          <w:noProof/>
        </w:rPr>
        <w:fldChar w:fldCharType="end"/>
      </w:r>
    </w:p>
    <w:p w14:paraId="2F149261" w14:textId="165BCD42"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color w:val="000000" w:themeColor="text1"/>
        </w:rPr>
        <w:t>14.11</w:t>
      </w:r>
      <w:r w:rsidRPr="00351D20">
        <w:rPr>
          <w:noProof/>
          <w:color w:val="000000" w:themeColor="text1"/>
        </w:rPr>
        <w:t xml:space="preserve">  </w:t>
      </w:r>
      <w:r w:rsidRPr="00351D20">
        <w:rPr>
          <w:bCs/>
          <w:noProof/>
          <w:color w:val="000000" w:themeColor="text1"/>
        </w:rPr>
        <w:t>Requirements for individual conducting training and checking</w:t>
      </w:r>
      <w:r>
        <w:rPr>
          <w:noProof/>
        </w:rPr>
        <w:tab/>
      </w:r>
      <w:r>
        <w:rPr>
          <w:noProof/>
        </w:rPr>
        <w:fldChar w:fldCharType="begin"/>
      </w:r>
      <w:r>
        <w:rPr>
          <w:noProof/>
        </w:rPr>
        <w:instrText xml:space="preserve"> PAGEREF _Toc163656143 \h </w:instrText>
      </w:r>
      <w:r>
        <w:rPr>
          <w:noProof/>
        </w:rPr>
      </w:r>
      <w:r>
        <w:rPr>
          <w:noProof/>
        </w:rPr>
        <w:fldChar w:fldCharType="separate"/>
      </w:r>
      <w:r>
        <w:rPr>
          <w:noProof/>
        </w:rPr>
        <w:t>123</w:t>
      </w:r>
      <w:r>
        <w:rPr>
          <w:noProof/>
        </w:rPr>
        <w:fldChar w:fldCharType="end"/>
      </w:r>
    </w:p>
    <w:p w14:paraId="434050F1" w14:textId="04EB7A2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14.12  CASA may test nominated individual</w:t>
      </w:r>
      <w:r>
        <w:rPr>
          <w:noProof/>
        </w:rPr>
        <w:tab/>
      </w:r>
      <w:r>
        <w:rPr>
          <w:noProof/>
        </w:rPr>
        <w:fldChar w:fldCharType="begin"/>
      </w:r>
      <w:r>
        <w:rPr>
          <w:noProof/>
        </w:rPr>
        <w:instrText xml:space="preserve"> PAGEREF _Toc163656144 \h </w:instrText>
      </w:r>
      <w:r>
        <w:rPr>
          <w:noProof/>
        </w:rPr>
      </w:r>
      <w:r>
        <w:rPr>
          <w:noProof/>
        </w:rPr>
        <w:fldChar w:fldCharType="separate"/>
      </w:r>
      <w:r>
        <w:rPr>
          <w:noProof/>
        </w:rPr>
        <w:t>124</w:t>
      </w:r>
      <w:r>
        <w:rPr>
          <w:noProof/>
        </w:rPr>
        <w:fldChar w:fldCharType="end"/>
      </w:r>
    </w:p>
    <w:p w14:paraId="156E0A81" w14:textId="001C6E2C" w:rsidR="006D6A8D" w:rsidRDefault="006D6A8D" w:rsidP="00F55B15">
      <w:pPr>
        <w:pStyle w:val="TOC2"/>
        <w:spacing w:before="80"/>
        <w:rPr>
          <w:rFonts w:asciiTheme="minorHAnsi" w:eastAsiaTheme="minorEastAsia" w:hAnsiTheme="minorHAnsi" w:cstheme="minorBidi"/>
          <w:b w:val="0"/>
          <w:noProof/>
          <w:kern w:val="2"/>
          <w:szCs w:val="24"/>
          <w14:ligatures w14:val="standardContextual"/>
        </w:rPr>
      </w:pPr>
      <w:r w:rsidRPr="00351D20">
        <w:rPr>
          <w:noProof/>
          <w:color w:val="000000" w:themeColor="text1"/>
        </w:rPr>
        <w:t>Chapter 15 —</w:t>
      </w:r>
      <w:r w:rsidRPr="00351D20">
        <w:rPr>
          <w:b w:val="0"/>
          <w:bCs/>
          <w:noProof/>
          <w:color w:val="000000" w:themeColor="text1"/>
        </w:rPr>
        <w:t xml:space="preserve"> </w:t>
      </w:r>
      <w:r w:rsidRPr="00351D20">
        <w:rPr>
          <w:bCs/>
          <w:noProof/>
          <w:color w:val="000000" w:themeColor="text1"/>
        </w:rPr>
        <w:t>Medical transport specialist training and checking</w:t>
      </w:r>
      <w:r>
        <w:rPr>
          <w:noProof/>
        </w:rPr>
        <w:tab/>
      </w:r>
      <w:r>
        <w:rPr>
          <w:noProof/>
        </w:rPr>
        <w:fldChar w:fldCharType="begin"/>
      </w:r>
      <w:r>
        <w:rPr>
          <w:noProof/>
        </w:rPr>
        <w:instrText xml:space="preserve"> PAGEREF _Toc163656145 \h </w:instrText>
      </w:r>
      <w:r>
        <w:rPr>
          <w:noProof/>
        </w:rPr>
      </w:r>
      <w:r>
        <w:rPr>
          <w:noProof/>
        </w:rPr>
        <w:fldChar w:fldCharType="separate"/>
      </w:r>
      <w:r>
        <w:rPr>
          <w:noProof/>
        </w:rPr>
        <w:t>125</w:t>
      </w:r>
      <w:r>
        <w:rPr>
          <w:noProof/>
        </w:rPr>
        <w:fldChar w:fldCharType="end"/>
      </w:r>
    </w:p>
    <w:p w14:paraId="3995A3AC" w14:textId="678242EE"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AE5D50">
        <w:rPr>
          <w:noProof/>
          <w:color w:val="000000" w:themeColor="text1"/>
        </w:rPr>
        <w:t>Division</w:t>
      </w:r>
      <w:r w:rsidRPr="00351D20">
        <w:rPr>
          <w:bCs/>
          <w:noProof/>
          <w:color w:val="000000" w:themeColor="text1"/>
        </w:rPr>
        <w:t xml:space="preserve"> 1</w:t>
      </w:r>
      <w:r w:rsidRPr="00351D20">
        <w:rPr>
          <w:noProof/>
          <w:color w:val="000000" w:themeColor="text1"/>
        </w:rPr>
        <w:t>—</w:t>
      </w:r>
      <w:r w:rsidRPr="00351D20">
        <w:rPr>
          <w:bCs/>
          <w:noProof/>
          <w:color w:val="000000" w:themeColor="text1"/>
        </w:rPr>
        <w:t>Preliminary</w:t>
      </w:r>
      <w:r>
        <w:rPr>
          <w:noProof/>
        </w:rPr>
        <w:tab/>
      </w:r>
      <w:r>
        <w:rPr>
          <w:noProof/>
        </w:rPr>
        <w:fldChar w:fldCharType="begin"/>
      </w:r>
      <w:r>
        <w:rPr>
          <w:noProof/>
        </w:rPr>
        <w:instrText xml:space="preserve"> PAGEREF _Toc163656146 \h </w:instrText>
      </w:r>
      <w:r>
        <w:rPr>
          <w:noProof/>
        </w:rPr>
      </w:r>
      <w:r>
        <w:rPr>
          <w:noProof/>
        </w:rPr>
        <w:fldChar w:fldCharType="separate"/>
      </w:r>
      <w:r>
        <w:rPr>
          <w:noProof/>
        </w:rPr>
        <w:t>125</w:t>
      </w:r>
      <w:r>
        <w:rPr>
          <w:noProof/>
        </w:rPr>
        <w:fldChar w:fldCharType="end"/>
      </w:r>
    </w:p>
    <w:p w14:paraId="3CB4C8CA" w14:textId="4A11BA2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15.01  Definitions for Chapter 15</w:t>
      </w:r>
      <w:r>
        <w:rPr>
          <w:noProof/>
        </w:rPr>
        <w:tab/>
      </w:r>
      <w:r>
        <w:rPr>
          <w:noProof/>
        </w:rPr>
        <w:fldChar w:fldCharType="begin"/>
      </w:r>
      <w:r>
        <w:rPr>
          <w:noProof/>
        </w:rPr>
        <w:instrText xml:space="preserve"> PAGEREF _Toc163656147 \h </w:instrText>
      </w:r>
      <w:r>
        <w:rPr>
          <w:noProof/>
        </w:rPr>
      </w:r>
      <w:r>
        <w:rPr>
          <w:noProof/>
        </w:rPr>
        <w:fldChar w:fldCharType="separate"/>
      </w:r>
      <w:r>
        <w:rPr>
          <w:noProof/>
        </w:rPr>
        <w:t>125</w:t>
      </w:r>
      <w:r>
        <w:rPr>
          <w:noProof/>
        </w:rPr>
        <w:fldChar w:fldCharType="end"/>
      </w:r>
    </w:p>
    <w:p w14:paraId="7E87B5E9" w14:textId="6D5D9077"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2—Medical transport specialist training and checking events</w:t>
      </w:r>
      <w:r>
        <w:rPr>
          <w:noProof/>
        </w:rPr>
        <w:tab/>
      </w:r>
      <w:r>
        <w:rPr>
          <w:noProof/>
        </w:rPr>
        <w:fldChar w:fldCharType="begin"/>
      </w:r>
      <w:r>
        <w:rPr>
          <w:noProof/>
        </w:rPr>
        <w:instrText xml:space="preserve"> PAGEREF _Toc163656148 \h </w:instrText>
      </w:r>
      <w:r>
        <w:rPr>
          <w:noProof/>
        </w:rPr>
      </w:r>
      <w:r>
        <w:rPr>
          <w:noProof/>
        </w:rPr>
        <w:fldChar w:fldCharType="separate"/>
      </w:r>
      <w:r>
        <w:rPr>
          <w:noProof/>
        </w:rPr>
        <w:t>125</w:t>
      </w:r>
      <w:r>
        <w:rPr>
          <w:noProof/>
        </w:rPr>
        <w:fldChar w:fldCharType="end"/>
      </w:r>
    </w:p>
    <w:p w14:paraId="375AA541" w14:textId="44E8CAEC"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15.02  Purpose of Division 2</w:t>
      </w:r>
      <w:r>
        <w:rPr>
          <w:noProof/>
        </w:rPr>
        <w:tab/>
      </w:r>
      <w:r>
        <w:rPr>
          <w:noProof/>
        </w:rPr>
        <w:fldChar w:fldCharType="begin"/>
      </w:r>
      <w:r>
        <w:rPr>
          <w:noProof/>
        </w:rPr>
        <w:instrText xml:space="preserve"> PAGEREF _Toc163656149 \h </w:instrText>
      </w:r>
      <w:r>
        <w:rPr>
          <w:noProof/>
        </w:rPr>
      </w:r>
      <w:r>
        <w:rPr>
          <w:noProof/>
        </w:rPr>
        <w:fldChar w:fldCharType="separate"/>
      </w:r>
      <w:r>
        <w:rPr>
          <w:noProof/>
        </w:rPr>
        <w:t>125</w:t>
      </w:r>
      <w:r>
        <w:rPr>
          <w:noProof/>
        </w:rPr>
        <w:fldChar w:fldCharType="end"/>
      </w:r>
    </w:p>
    <w:p w14:paraId="2B8280F6" w14:textId="32597E6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color w:val="000000" w:themeColor="text1"/>
        </w:rPr>
        <w:t>15.03</w:t>
      </w:r>
      <w:r w:rsidRPr="00351D20">
        <w:rPr>
          <w:noProof/>
          <w:color w:val="000000" w:themeColor="text1"/>
        </w:rPr>
        <w:t xml:space="preserve">  </w:t>
      </w:r>
      <w:r w:rsidRPr="00351D20">
        <w:rPr>
          <w:bCs/>
          <w:noProof/>
          <w:color w:val="000000" w:themeColor="text1"/>
        </w:rPr>
        <w:t>Training and checking requirements</w:t>
      </w:r>
      <w:r>
        <w:rPr>
          <w:noProof/>
        </w:rPr>
        <w:tab/>
      </w:r>
      <w:r>
        <w:rPr>
          <w:noProof/>
        </w:rPr>
        <w:fldChar w:fldCharType="begin"/>
      </w:r>
      <w:r>
        <w:rPr>
          <w:noProof/>
        </w:rPr>
        <w:instrText xml:space="preserve"> PAGEREF _Toc163656150 \h </w:instrText>
      </w:r>
      <w:r>
        <w:rPr>
          <w:noProof/>
        </w:rPr>
      </w:r>
      <w:r>
        <w:rPr>
          <w:noProof/>
        </w:rPr>
        <w:fldChar w:fldCharType="separate"/>
      </w:r>
      <w:r>
        <w:rPr>
          <w:noProof/>
        </w:rPr>
        <w:t>125</w:t>
      </w:r>
      <w:r>
        <w:rPr>
          <w:noProof/>
        </w:rPr>
        <w:fldChar w:fldCharType="end"/>
      </w:r>
    </w:p>
    <w:p w14:paraId="489A28BF" w14:textId="05367356"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15.04  General emergency training</w:t>
      </w:r>
      <w:r>
        <w:rPr>
          <w:noProof/>
        </w:rPr>
        <w:tab/>
      </w:r>
      <w:r>
        <w:rPr>
          <w:noProof/>
        </w:rPr>
        <w:fldChar w:fldCharType="begin"/>
      </w:r>
      <w:r>
        <w:rPr>
          <w:noProof/>
        </w:rPr>
        <w:instrText xml:space="preserve"> PAGEREF _Toc163656151 \h </w:instrText>
      </w:r>
      <w:r>
        <w:rPr>
          <w:noProof/>
        </w:rPr>
      </w:r>
      <w:r>
        <w:rPr>
          <w:noProof/>
        </w:rPr>
        <w:fldChar w:fldCharType="separate"/>
      </w:r>
      <w:r>
        <w:rPr>
          <w:noProof/>
        </w:rPr>
        <w:t>126</w:t>
      </w:r>
      <w:r>
        <w:rPr>
          <w:noProof/>
        </w:rPr>
        <w:fldChar w:fldCharType="end"/>
      </w:r>
    </w:p>
    <w:p w14:paraId="5D19F6E2" w14:textId="0CA51D33"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color w:val="000000" w:themeColor="text1"/>
        </w:rPr>
        <w:t>15.05</w:t>
      </w:r>
      <w:r w:rsidRPr="00351D20">
        <w:rPr>
          <w:noProof/>
          <w:color w:val="000000" w:themeColor="text1"/>
        </w:rPr>
        <w:t xml:space="preserve">  </w:t>
      </w:r>
      <w:r w:rsidRPr="00351D20">
        <w:rPr>
          <w:bCs/>
          <w:noProof/>
          <w:color w:val="000000" w:themeColor="text1"/>
        </w:rPr>
        <w:t>Conversion training and medical transport specialist proficiency check</w:t>
      </w:r>
      <w:r>
        <w:rPr>
          <w:noProof/>
        </w:rPr>
        <w:tab/>
      </w:r>
      <w:r>
        <w:rPr>
          <w:noProof/>
        </w:rPr>
        <w:fldChar w:fldCharType="begin"/>
      </w:r>
      <w:r>
        <w:rPr>
          <w:noProof/>
        </w:rPr>
        <w:instrText xml:space="preserve"> PAGEREF _Toc163656152 \h </w:instrText>
      </w:r>
      <w:r>
        <w:rPr>
          <w:noProof/>
        </w:rPr>
      </w:r>
      <w:r>
        <w:rPr>
          <w:noProof/>
        </w:rPr>
        <w:fldChar w:fldCharType="separate"/>
      </w:r>
      <w:r>
        <w:rPr>
          <w:noProof/>
        </w:rPr>
        <w:t>126</w:t>
      </w:r>
      <w:r>
        <w:rPr>
          <w:noProof/>
        </w:rPr>
        <w:fldChar w:fldCharType="end"/>
      </w:r>
    </w:p>
    <w:p w14:paraId="48213197" w14:textId="726CF4D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15.06  Line training and medical transport specialist line check</w:t>
      </w:r>
      <w:r>
        <w:rPr>
          <w:noProof/>
        </w:rPr>
        <w:tab/>
      </w:r>
      <w:r>
        <w:rPr>
          <w:noProof/>
        </w:rPr>
        <w:fldChar w:fldCharType="begin"/>
      </w:r>
      <w:r>
        <w:rPr>
          <w:noProof/>
        </w:rPr>
        <w:instrText xml:space="preserve"> PAGEREF _Toc163656153 \h </w:instrText>
      </w:r>
      <w:r>
        <w:rPr>
          <w:noProof/>
        </w:rPr>
      </w:r>
      <w:r>
        <w:rPr>
          <w:noProof/>
        </w:rPr>
        <w:fldChar w:fldCharType="separate"/>
      </w:r>
      <w:r>
        <w:rPr>
          <w:noProof/>
        </w:rPr>
        <w:t>126</w:t>
      </w:r>
      <w:r>
        <w:rPr>
          <w:noProof/>
        </w:rPr>
        <w:fldChar w:fldCharType="end"/>
      </w:r>
    </w:p>
    <w:p w14:paraId="3C784080" w14:textId="329D4A84"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15.07  Differences training</w:t>
      </w:r>
      <w:r>
        <w:rPr>
          <w:noProof/>
        </w:rPr>
        <w:tab/>
      </w:r>
      <w:r>
        <w:rPr>
          <w:noProof/>
        </w:rPr>
        <w:fldChar w:fldCharType="begin"/>
      </w:r>
      <w:r>
        <w:rPr>
          <w:noProof/>
        </w:rPr>
        <w:instrText xml:space="preserve"> PAGEREF _Toc163656154 \h </w:instrText>
      </w:r>
      <w:r>
        <w:rPr>
          <w:noProof/>
        </w:rPr>
      </w:r>
      <w:r>
        <w:rPr>
          <w:noProof/>
        </w:rPr>
        <w:fldChar w:fldCharType="separate"/>
      </w:r>
      <w:r>
        <w:rPr>
          <w:noProof/>
        </w:rPr>
        <w:t>127</w:t>
      </w:r>
      <w:r>
        <w:rPr>
          <w:noProof/>
        </w:rPr>
        <w:fldChar w:fldCharType="end"/>
      </w:r>
    </w:p>
    <w:p w14:paraId="6C4F55C0" w14:textId="2CEEC111"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bCs/>
          <w:noProof/>
        </w:rPr>
        <w:t>15.08  Recurrent training and checking</w:t>
      </w:r>
      <w:r>
        <w:rPr>
          <w:noProof/>
        </w:rPr>
        <w:tab/>
      </w:r>
      <w:r>
        <w:rPr>
          <w:noProof/>
        </w:rPr>
        <w:fldChar w:fldCharType="begin"/>
      </w:r>
      <w:r>
        <w:rPr>
          <w:noProof/>
        </w:rPr>
        <w:instrText xml:space="preserve"> PAGEREF _Toc163656155 \h </w:instrText>
      </w:r>
      <w:r>
        <w:rPr>
          <w:noProof/>
        </w:rPr>
      </w:r>
      <w:r>
        <w:rPr>
          <w:noProof/>
        </w:rPr>
        <w:fldChar w:fldCharType="separate"/>
      </w:r>
      <w:r>
        <w:rPr>
          <w:noProof/>
        </w:rPr>
        <w:t>127</w:t>
      </w:r>
      <w:r>
        <w:rPr>
          <w:noProof/>
        </w:rPr>
        <w:fldChar w:fldCharType="end"/>
      </w:r>
    </w:p>
    <w:p w14:paraId="3A998C21" w14:textId="7F241807"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15.09  Remedial training</w:t>
      </w:r>
      <w:r>
        <w:rPr>
          <w:noProof/>
        </w:rPr>
        <w:tab/>
      </w:r>
      <w:r>
        <w:rPr>
          <w:noProof/>
        </w:rPr>
        <w:fldChar w:fldCharType="begin"/>
      </w:r>
      <w:r>
        <w:rPr>
          <w:noProof/>
        </w:rPr>
        <w:instrText xml:space="preserve"> PAGEREF _Toc163656156 \h </w:instrText>
      </w:r>
      <w:r>
        <w:rPr>
          <w:noProof/>
        </w:rPr>
      </w:r>
      <w:r>
        <w:rPr>
          <w:noProof/>
        </w:rPr>
        <w:fldChar w:fldCharType="separate"/>
      </w:r>
      <w:r>
        <w:rPr>
          <w:noProof/>
        </w:rPr>
        <w:t>128</w:t>
      </w:r>
      <w:r>
        <w:rPr>
          <w:noProof/>
        </w:rPr>
        <w:fldChar w:fldCharType="end"/>
      </w:r>
    </w:p>
    <w:p w14:paraId="2FA19EB0" w14:textId="44FC69BD" w:rsidR="006D6A8D" w:rsidRDefault="006D6A8D" w:rsidP="00AE5D50">
      <w:pPr>
        <w:pStyle w:val="TOC3"/>
        <w:spacing w:before="70"/>
        <w:rPr>
          <w:rFonts w:asciiTheme="minorHAnsi" w:eastAsiaTheme="minorEastAsia" w:hAnsiTheme="minorHAnsi" w:cstheme="minorBidi"/>
          <w:b w:val="0"/>
          <w:noProof/>
          <w:kern w:val="2"/>
          <w:sz w:val="24"/>
          <w:szCs w:val="24"/>
          <w14:ligatures w14:val="standardContextual"/>
        </w:rPr>
      </w:pPr>
      <w:r w:rsidRPr="00351D20">
        <w:rPr>
          <w:noProof/>
          <w:color w:val="000000" w:themeColor="text1"/>
        </w:rPr>
        <w:t>Division 3—Individuals who conduct training and checking</w:t>
      </w:r>
      <w:r>
        <w:rPr>
          <w:noProof/>
        </w:rPr>
        <w:tab/>
      </w:r>
      <w:r>
        <w:rPr>
          <w:noProof/>
        </w:rPr>
        <w:fldChar w:fldCharType="begin"/>
      </w:r>
      <w:r>
        <w:rPr>
          <w:noProof/>
        </w:rPr>
        <w:instrText xml:space="preserve"> PAGEREF _Toc163656157 \h </w:instrText>
      </w:r>
      <w:r>
        <w:rPr>
          <w:noProof/>
        </w:rPr>
      </w:r>
      <w:r>
        <w:rPr>
          <w:noProof/>
        </w:rPr>
        <w:fldChar w:fldCharType="separate"/>
      </w:r>
      <w:r>
        <w:rPr>
          <w:noProof/>
        </w:rPr>
        <w:t>128</w:t>
      </w:r>
      <w:r>
        <w:rPr>
          <w:noProof/>
        </w:rPr>
        <w:fldChar w:fldCharType="end"/>
      </w:r>
    </w:p>
    <w:p w14:paraId="66519177" w14:textId="0442757E"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15.10  Application of Division 3</w:t>
      </w:r>
      <w:r>
        <w:rPr>
          <w:noProof/>
        </w:rPr>
        <w:tab/>
      </w:r>
      <w:r>
        <w:rPr>
          <w:noProof/>
        </w:rPr>
        <w:fldChar w:fldCharType="begin"/>
      </w:r>
      <w:r>
        <w:rPr>
          <w:noProof/>
        </w:rPr>
        <w:instrText xml:space="preserve"> PAGEREF _Toc163656158 \h </w:instrText>
      </w:r>
      <w:r>
        <w:rPr>
          <w:noProof/>
        </w:rPr>
      </w:r>
      <w:r>
        <w:rPr>
          <w:noProof/>
        </w:rPr>
        <w:fldChar w:fldCharType="separate"/>
      </w:r>
      <w:r>
        <w:rPr>
          <w:noProof/>
        </w:rPr>
        <w:t>128</w:t>
      </w:r>
      <w:r>
        <w:rPr>
          <w:noProof/>
        </w:rPr>
        <w:fldChar w:fldCharType="end"/>
      </w:r>
    </w:p>
    <w:p w14:paraId="62465FAA" w14:textId="2854019A"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15.11  Requirements for individual conducting training and checking</w:t>
      </w:r>
      <w:r>
        <w:rPr>
          <w:noProof/>
        </w:rPr>
        <w:tab/>
      </w:r>
      <w:r>
        <w:rPr>
          <w:noProof/>
        </w:rPr>
        <w:fldChar w:fldCharType="begin"/>
      </w:r>
      <w:r>
        <w:rPr>
          <w:noProof/>
        </w:rPr>
        <w:instrText xml:space="preserve"> PAGEREF _Toc163656159 \h </w:instrText>
      </w:r>
      <w:r>
        <w:rPr>
          <w:noProof/>
        </w:rPr>
      </w:r>
      <w:r>
        <w:rPr>
          <w:noProof/>
        </w:rPr>
        <w:fldChar w:fldCharType="separate"/>
      </w:r>
      <w:r>
        <w:rPr>
          <w:noProof/>
        </w:rPr>
        <w:t>129</w:t>
      </w:r>
      <w:r>
        <w:rPr>
          <w:noProof/>
        </w:rPr>
        <w:fldChar w:fldCharType="end"/>
      </w:r>
    </w:p>
    <w:p w14:paraId="40D0EA01" w14:textId="37FAAAF8" w:rsidR="006D6A8D" w:rsidRDefault="006D6A8D">
      <w:pPr>
        <w:pStyle w:val="TOC5"/>
        <w:rPr>
          <w:rFonts w:asciiTheme="minorHAnsi" w:eastAsiaTheme="minorEastAsia" w:hAnsiTheme="minorHAnsi" w:cstheme="minorBidi"/>
          <w:noProof/>
          <w:kern w:val="2"/>
          <w:sz w:val="24"/>
          <w:szCs w:val="24"/>
          <w14:ligatures w14:val="standardContextual"/>
        </w:rPr>
      </w:pPr>
      <w:r w:rsidRPr="00351D20">
        <w:rPr>
          <w:noProof/>
          <w:color w:val="000000" w:themeColor="text1"/>
        </w:rPr>
        <w:t>15.12  CASA may test nominated individual</w:t>
      </w:r>
      <w:r>
        <w:rPr>
          <w:noProof/>
        </w:rPr>
        <w:tab/>
      </w:r>
      <w:r>
        <w:rPr>
          <w:noProof/>
        </w:rPr>
        <w:fldChar w:fldCharType="begin"/>
      </w:r>
      <w:r>
        <w:rPr>
          <w:noProof/>
        </w:rPr>
        <w:instrText xml:space="preserve"> PAGEREF _Toc163656160 \h </w:instrText>
      </w:r>
      <w:r>
        <w:rPr>
          <w:noProof/>
        </w:rPr>
      </w:r>
      <w:r>
        <w:rPr>
          <w:noProof/>
        </w:rPr>
        <w:fldChar w:fldCharType="separate"/>
      </w:r>
      <w:r>
        <w:rPr>
          <w:noProof/>
        </w:rPr>
        <w:t>129</w:t>
      </w:r>
      <w:r>
        <w:rPr>
          <w:noProof/>
        </w:rPr>
        <w:fldChar w:fldCharType="end"/>
      </w:r>
    </w:p>
    <w:p w14:paraId="2C9B5BA4" w14:textId="29ADFBC3" w:rsidR="00F6696E" w:rsidRPr="000F6BFD" w:rsidRDefault="00B418CB" w:rsidP="001A1207">
      <w:pPr>
        <w:pStyle w:val="TOC5"/>
        <w:rPr>
          <w:color w:val="FFFFFF" w:themeColor="background1"/>
        </w:rPr>
      </w:pPr>
      <w:r w:rsidRPr="000F6BFD">
        <w:rPr>
          <w:color w:val="000000" w:themeColor="text1"/>
        </w:rPr>
        <w:fldChar w:fldCharType="end"/>
      </w:r>
    </w:p>
    <w:p w14:paraId="2830B037" w14:textId="40C54592" w:rsidR="001D442D" w:rsidRPr="000F6BFD" w:rsidRDefault="001D442D" w:rsidP="001D442D">
      <w:pPr>
        <w:pStyle w:val="TOC5"/>
        <w:spacing w:before="0"/>
        <w:ind w:left="425" w:firstLine="0"/>
        <w:rPr>
          <w:rFonts w:eastAsiaTheme="minorHAnsi" w:cstheme="minorBidi"/>
          <w:kern w:val="0"/>
          <w:szCs w:val="18"/>
          <w:lang w:eastAsia="en-US"/>
        </w:rPr>
      </w:pPr>
      <w:r w:rsidRPr="000F6BFD">
        <w:rPr>
          <w:rFonts w:eastAsiaTheme="minorHAnsi" w:cstheme="minorBidi"/>
          <w:kern w:val="0"/>
          <w:szCs w:val="18"/>
          <w:lang w:eastAsia="en-US"/>
        </w:rPr>
        <w:t>Notes to Part 133 (Australian Air Transport Operations—Rotorcraft) Manual of Standards</w:t>
      </w:r>
      <w:r w:rsidR="00E617E7" w:rsidRPr="000F6BFD">
        <w:rPr>
          <w:rFonts w:eastAsiaTheme="minorHAnsi" w:cstheme="minorBidi"/>
          <w:kern w:val="0"/>
          <w:szCs w:val="18"/>
          <w:lang w:eastAsia="en-US"/>
        </w:rPr>
        <w:t xml:space="preserve"> </w:t>
      </w:r>
      <w:r w:rsidRPr="000F6BFD">
        <w:rPr>
          <w:rFonts w:eastAsiaTheme="minorHAnsi" w:cstheme="minorBidi"/>
          <w:kern w:val="0"/>
          <w:szCs w:val="18"/>
          <w:lang w:eastAsia="en-US"/>
        </w:rPr>
        <w:t>2020</w:t>
      </w:r>
      <w:r w:rsidRPr="000F6BFD">
        <w:rPr>
          <w:noProof/>
          <w:szCs w:val="18"/>
        </w:rPr>
        <w:tab/>
        <w:t>1</w:t>
      </w:r>
      <w:r w:rsidR="000255DD">
        <w:rPr>
          <w:noProof/>
          <w:szCs w:val="18"/>
        </w:rPr>
        <w:t>30</w:t>
      </w:r>
    </w:p>
    <w:p w14:paraId="5E85A673" w14:textId="77777777" w:rsidR="001D442D" w:rsidRPr="000F6BFD" w:rsidRDefault="001D442D" w:rsidP="001D442D">
      <w:pPr>
        <w:pStyle w:val="TOC5"/>
        <w:spacing w:before="0"/>
        <w:ind w:left="425" w:firstLine="0"/>
        <w:rPr>
          <w:rFonts w:eastAsiaTheme="minorHAnsi" w:cstheme="minorBidi"/>
          <w:kern w:val="0"/>
          <w:szCs w:val="18"/>
          <w:lang w:eastAsia="en-US"/>
        </w:rPr>
        <w:sectPr w:rsidR="001D442D" w:rsidRPr="000F6BFD" w:rsidSect="001C70D6">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14:paraId="08E6A983" w14:textId="77777777" w:rsidR="00B54AF3" w:rsidRPr="000F6BFD" w:rsidRDefault="00B54AF3" w:rsidP="0099361E">
      <w:pPr>
        <w:pStyle w:val="ActHead2"/>
        <w:ind w:left="0" w:firstLine="0"/>
        <w:rPr>
          <w:color w:val="000000" w:themeColor="text1"/>
        </w:rPr>
      </w:pPr>
      <w:bookmarkStart w:id="0" w:name="_Toc163655895"/>
      <w:bookmarkStart w:id="1" w:name="_Toc56685631"/>
      <w:r w:rsidRPr="000F6BFD">
        <w:rPr>
          <w:color w:val="000000" w:themeColor="text1"/>
        </w:rPr>
        <w:lastRenderedPageBreak/>
        <w:t>Chapter 1 — Preliminary</w:t>
      </w:r>
      <w:bookmarkEnd w:id="0"/>
    </w:p>
    <w:p w14:paraId="463238C7" w14:textId="77777777" w:rsidR="00701507" w:rsidRPr="000F6BFD" w:rsidRDefault="00701507" w:rsidP="00701507">
      <w:pPr>
        <w:pStyle w:val="ActHead5"/>
        <w:rPr>
          <w:color w:val="000000" w:themeColor="text1"/>
        </w:rPr>
      </w:pPr>
      <w:bookmarkStart w:id="2" w:name="_Toc57369041"/>
      <w:bookmarkStart w:id="3" w:name="_Toc163655896"/>
      <w:bookmarkEnd w:id="1"/>
      <w:r w:rsidRPr="000F6BFD">
        <w:rPr>
          <w:color w:val="000000" w:themeColor="text1"/>
        </w:rPr>
        <w:t>1.01  Name</w:t>
      </w:r>
      <w:bookmarkEnd w:id="2"/>
      <w:bookmarkEnd w:id="3"/>
    </w:p>
    <w:p w14:paraId="0FB90808" w14:textId="77777777" w:rsidR="00701507" w:rsidRPr="000F6BFD" w:rsidRDefault="00701507" w:rsidP="00701507">
      <w:pPr>
        <w:pStyle w:val="subsection"/>
        <w:rPr>
          <w:color w:val="000000" w:themeColor="text1"/>
        </w:rPr>
      </w:pPr>
      <w:r w:rsidRPr="000F6BFD">
        <w:rPr>
          <w:color w:val="000000" w:themeColor="text1"/>
        </w:rPr>
        <w:tab/>
        <w:t>(1)</w:t>
      </w:r>
      <w:r w:rsidRPr="000F6BFD">
        <w:rPr>
          <w:color w:val="000000" w:themeColor="text1"/>
        </w:rPr>
        <w:tab/>
        <w:t xml:space="preserve">This instrument is the </w:t>
      </w:r>
      <w:r w:rsidRPr="000F6BFD">
        <w:rPr>
          <w:i/>
          <w:color w:val="000000" w:themeColor="text1"/>
        </w:rPr>
        <w:t>Part 133 (Australian Air Transport Operations—Rotorcraft) Manual of Standards 2020</w:t>
      </w:r>
      <w:r w:rsidRPr="000F6BFD">
        <w:rPr>
          <w:color w:val="000000" w:themeColor="text1"/>
        </w:rPr>
        <w:t>.</w:t>
      </w:r>
    </w:p>
    <w:p w14:paraId="4875D74C" w14:textId="77777777" w:rsidR="00701507" w:rsidRPr="000F6BFD" w:rsidRDefault="00701507" w:rsidP="00701507">
      <w:pPr>
        <w:pStyle w:val="subsection"/>
        <w:rPr>
          <w:color w:val="000000" w:themeColor="text1"/>
          <w:szCs w:val="22"/>
        </w:rPr>
      </w:pPr>
      <w:r w:rsidRPr="000F6BFD">
        <w:rPr>
          <w:color w:val="000000" w:themeColor="text1"/>
        </w:rPr>
        <w:tab/>
      </w:r>
      <w:r w:rsidRPr="000F6BFD">
        <w:rPr>
          <w:color w:val="000000" w:themeColor="text1"/>
          <w:szCs w:val="22"/>
        </w:rPr>
        <w:t>(2)</w:t>
      </w:r>
      <w:r w:rsidRPr="000F6BFD">
        <w:rPr>
          <w:color w:val="000000" w:themeColor="text1"/>
          <w:szCs w:val="22"/>
        </w:rPr>
        <w:tab/>
        <w:t xml:space="preserve">This instrument may be cited as the </w:t>
      </w:r>
      <w:r w:rsidRPr="000F6BFD">
        <w:rPr>
          <w:i/>
          <w:color w:val="000000" w:themeColor="text1"/>
          <w:szCs w:val="22"/>
        </w:rPr>
        <w:t>Part 133 Manual of Standards</w:t>
      </w:r>
      <w:r w:rsidRPr="000F6BFD">
        <w:rPr>
          <w:color w:val="000000" w:themeColor="text1"/>
          <w:szCs w:val="22"/>
        </w:rPr>
        <w:t>.</w:t>
      </w:r>
    </w:p>
    <w:p w14:paraId="6BD167E2" w14:textId="26B4C883" w:rsidR="00701507" w:rsidRPr="000F6BFD" w:rsidRDefault="00701507" w:rsidP="00701507">
      <w:pPr>
        <w:pStyle w:val="subsection"/>
        <w:rPr>
          <w:color w:val="000000" w:themeColor="text1"/>
          <w:szCs w:val="22"/>
        </w:rPr>
      </w:pPr>
      <w:r w:rsidRPr="000F6BFD">
        <w:rPr>
          <w:color w:val="000000" w:themeColor="text1"/>
          <w:szCs w:val="22"/>
        </w:rPr>
        <w:tab/>
        <w:t>(3)</w:t>
      </w:r>
      <w:r w:rsidRPr="000F6BFD">
        <w:rPr>
          <w:color w:val="000000" w:themeColor="text1"/>
          <w:szCs w:val="22"/>
        </w:rPr>
        <w:tab/>
        <w:t xml:space="preserve">Unless the contrary intention appears, references in this instrument to “this </w:t>
      </w:r>
      <w:r w:rsidR="0076659D" w:rsidRPr="000F6BFD">
        <w:rPr>
          <w:color w:val="000000" w:themeColor="text1"/>
          <w:szCs w:val="22"/>
        </w:rPr>
        <w:t>M</w:t>
      </w:r>
      <w:r w:rsidRPr="000F6BFD">
        <w:rPr>
          <w:color w:val="000000" w:themeColor="text1"/>
          <w:szCs w:val="22"/>
        </w:rPr>
        <w:t xml:space="preserve">anual of </w:t>
      </w:r>
      <w:r w:rsidR="0076659D" w:rsidRPr="000F6BFD">
        <w:rPr>
          <w:color w:val="000000" w:themeColor="text1"/>
          <w:szCs w:val="22"/>
        </w:rPr>
        <w:t>S</w:t>
      </w:r>
      <w:r w:rsidRPr="000F6BFD">
        <w:rPr>
          <w:color w:val="000000" w:themeColor="text1"/>
          <w:szCs w:val="22"/>
        </w:rPr>
        <w:t xml:space="preserve">tandards”, “this MOS” or “this instrument” are references to the </w:t>
      </w:r>
      <w:r w:rsidRPr="000F6BFD">
        <w:rPr>
          <w:i/>
          <w:iCs/>
          <w:color w:val="000000" w:themeColor="text1"/>
          <w:szCs w:val="22"/>
        </w:rPr>
        <w:t>Part133 Manual of Standards</w:t>
      </w:r>
      <w:r w:rsidRPr="000F6BFD">
        <w:rPr>
          <w:color w:val="000000" w:themeColor="text1"/>
          <w:szCs w:val="22"/>
        </w:rPr>
        <w:t>.</w:t>
      </w:r>
    </w:p>
    <w:p w14:paraId="768847CD" w14:textId="77777777" w:rsidR="007E4E01" w:rsidRPr="000F6BFD" w:rsidRDefault="007E4E01" w:rsidP="007E4E01">
      <w:pPr>
        <w:pStyle w:val="ActHead5"/>
        <w:rPr>
          <w:color w:val="000000" w:themeColor="text1"/>
        </w:rPr>
      </w:pPr>
      <w:bookmarkStart w:id="4" w:name="_Toc56685633"/>
      <w:bookmarkStart w:id="5" w:name="_Toc57369043"/>
      <w:bookmarkStart w:id="6" w:name="_Toc163655897"/>
      <w:bookmarkStart w:id="7" w:name="_Toc56685634"/>
      <w:bookmarkStart w:id="8" w:name="_Toc57369044"/>
      <w:r w:rsidRPr="000F6BFD">
        <w:rPr>
          <w:color w:val="000000" w:themeColor="text1"/>
        </w:rPr>
        <w:t>1.03  Authority</w:t>
      </w:r>
      <w:bookmarkEnd w:id="4"/>
      <w:bookmarkEnd w:id="5"/>
      <w:bookmarkEnd w:id="6"/>
    </w:p>
    <w:p w14:paraId="653777FC" w14:textId="77777777" w:rsidR="007E4E01" w:rsidRPr="000F6BFD" w:rsidRDefault="007E4E01" w:rsidP="007E4E01">
      <w:pPr>
        <w:pStyle w:val="subsection"/>
        <w:rPr>
          <w:color w:val="000000" w:themeColor="text1"/>
        </w:rPr>
      </w:pPr>
      <w:r w:rsidRPr="000F6BFD">
        <w:rPr>
          <w:color w:val="000000" w:themeColor="text1"/>
        </w:rPr>
        <w:tab/>
      </w:r>
      <w:r w:rsidRPr="000F6BFD">
        <w:rPr>
          <w:color w:val="000000" w:themeColor="text1"/>
        </w:rPr>
        <w:tab/>
        <w:t xml:space="preserve">This instrument is made under the </w:t>
      </w:r>
      <w:r w:rsidRPr="000F6BFD">
        <w:rPr>
          <w:i/>
          <w:color w:val="000000" w:themeColor="text1"/>
        </w:rPr>
        <w:t>Civil Aviation Safety Regulations 1998</w:t>
      </w:r>
      <w:r w:rsidRPr="000F6BFD">
        <w:rPr>
          <w:color w:val="000000" w:themeColor="text1"/>
        </w:rPr>
        <w:t>.</w:t>
      </w:r>
    </w:p>
    <w:p w14:paraId="1C02E9C6" w14:textId="77777777" w:rsidR="007E4E01" w:rsidRPr="000F6BFD" w:rsidRDefault="007E4E01" w:rsidP="007E4E01">
      <w:pPr>
        <w:pStyle w:val="notetext"/>
        <w:ind w:left="2154" w:hanging="1020"/>
        <w:rPr>
          <w:color w:val="000000" w:themeColor="text1"/>
        </w:rPr>
      </w:pPr>
      <w:r w:rsidRPr="000F6BFD">
        <w:rPr>
          <w:color w:val="000000" w:themeColor="text1"/>
        </w:rPr>
        <w:t>Note:</w:t>
      </w:r>
      <w:r w:rsidRPr="000F6BFD">
        <w:rPr>
          <w:color w:val="000000" w:themeColor="text1"/>
        </w:rPr>
        <w:tab/>
        <w:t>Regulation 133.020 of CASR provides a general power for CASA to issue a Manual of Standards for the purposes of Part 133 of CASR (Australian air transport operations — rotorcraft).</w:t>
      </w:r>
    </w:p>
    <w:p w14:paraId="6D969B2A" w14:textId="77777777" w:rsidR="00701507" w:rsidRPr="000F6BFD" w:rsidRDefault="00701507" w:rsidP="00701507">
      <w:pPr>
        <w:pStyle w:val="ActHead5"/>
        <w:rPr>
          <w:color w:val="000000" w:themeColor="text1"/>
        </w:rPr>
      </w:pPr>
      <w:bookmarkStart w:id="9" w:name="_Toc163655898"/>
      <w:r w:rsidRPr="000F6BFD">
        <w:rPr>
          <w:color w:val="000000" w:themeColor="text1"/>
        </w:rPr>
        <w:t>1.04  Definitions</w:t>
      </w:r>
      <w:bookmarkEnd w:id="7"/>
      <w:r w:rsidRPr="000F6BFD">
        <w:rPr>
          <w:color w:val="000000" w:themeColor="text1"/>
        </w:rPr>
        <w:t xml:space="preserve"> and abbreviations</w:t>
      </w:r>
      <w:bookmarkEnd w:id="8"/>
      <w:bookmarkEnd w:id="9"/>
    </w:p>
    <w:p w14:paraId="45CB7BE4" w14:textId="7EEF1CB7" w:rsidR="00701507" w:rsidRPr="000F6BFD" w:rsidRDefault="00701507" w:rsidP="00701507">
      <w:pPr>
        <w:pStyle w:val="notetext"/>
        <w:ind w:left="2154" w:hanging="1020"/>
        <w:rPr>
          <w:color w:val="000000" w:themeColor="text1"/>
        </w:rPr>
      </w:pPr>
      <w:bookmarkStart w:id="10" w:name="_Hlk535318282"/>
      <w:r w:rsidRPr="000F6BFD">
        <w:rPr>
          <w:color w:val="000000" w:themeColor="text1"/>
        </w:rPr>
        <w:t>Note:</w:t>
      </w:r>
      <w:r w:rsidRPr="000F6BFD">
        <w:rPr>
          <w:color w:val="000000" w:themeColor="text1"/>
        </w:rPr>
        <w:tab/>
        <w:t xml:space="preserve">Some expressions used in this instrument are defined in section 3 of the </w:t>
      </w:r>
      <w:r w:rsidR="0076659D" w:rsidRPr="000F6BFD">
        <w:rPr>
          <w:color w:val="000000" w:themeColor="text1"/>
        </w:rPr>
        <w:br/>
      </w:r>
      <w:r w:rsidRPr="000F6BFD">
        <w:rPr>
          <w:i/>
          <w:color w:val="000000" w:themeColor="text1"/>
        </w:rPr>
        <w:t>Civil Aviation Act 1988</w:t>
      </w:r>
      <w:r w:rsidRPr="000F6BFD">
        <w:rPr>
          <w:color w:val="000000" w:themeColor="text1"/>
        </w:rPr>
        <w:t xml:space="preserve">, </w:t>
      </w:r>
      <w:bookmarkStart w:id="11" w:name="_Hlk19195476"/>
      <w:r w:rsidRPr="000F6BFD">
        <w:rPr>
          <w:color w:val="000000" w:themeColor="text1"/>
        </w:rPr>
        <w:t xml:space="preserve">the Dictionary </w:t>
      </w:r>
      <w:bookmarkStart w:id="12" w:name="_Hlk19195503"/>
      <w:r w:rsidRPr="000F6BFD">
        <w:rPr>
          <w:color w:val="000000" w:themeColor="text1"/>
        </w:rPr>
        <w:t xml:space="preserve">of the </w:t>
      </w:r>
      <w:r w:rsidRPr="000F6BFD">
        <w:rPr>
          <w:i/>
          <w:color w:val="000000" w:themeColor="text1"/>
        </w:rPr>
        <w:t>Civil Aviation Safety Regulations 1998</w:t>
      </w:r>
      <w:bookmarkEnd w:id="11"/>
      <w:r w:rsidRPr="000F6BFD">
        <w:rPr>
          <w:color w:val="000000" w:themeColor="text1"/>
        </w:rPr>
        <w:t xml:space="preserve"> </w:t>
      </w:r>
      <w:bookmarkEnd w:id="12"/>
      <w:r w:rsidRPr="000F6BFD">
        <w:rPr>
          <w:color w:val="000000" w:themeColor="text1"/>
        </w:rPr>
        <w:t xml:space="preserve">or subregulation 2(1) of the </w:t>
      </w:r>
      <w:r w:rsidRPr="000F6BFD">
        <w:rPr>
          <w:i/>
          <w:color w:val="000000" w:themeColor="text1"/>
        </w:rPr>
        <w:t>Civil Aviation Regulations 1988</w:t>
      </w:r>
      <w:r w:rsidRPr="000F6BFD">
        <w:rPr>
          <w:color w:val="000000" w:themeColor="text1"/>
        </w:rPr>
        <w:t>.</w:t>
      </w:r>
    </w:p>
    <w:bookmarkEnd w:id="10"/>
    <w:p w14:paraId="2A5CA761" w14:textId="77777777" w:rsidR="00701507" w:rsidRPr="000F6BFD" w:rsidRDefault="00701507" w:rsidP="00701507">
      <w:pPr>
        <w:pStyle w:val="subsection"/>
        <w:rPr>
          <w:color w:val="000000" w:themeColor="text1"/>
        </w:rPr>
      </w:pPr>
      <w:r w:rsidRPr="000F6BFD">
        <w:rPr>
          <w:color w:val="000000" w:themeColor="text1"/>
        </w:rPr>
        <w:tab/>
        <w:t>(1)</w:t>
      </w:r>
      <w:r w:rsidRPr="000F6BFD">
        <w:rPr>
          <w:color w:val="000000" w:themeColor="text1"/>
        </w:rPr>
        <w:tab/>
        <w:t xml:space="preserve">In this instrument, a reference to a class of airspace means the volumes of airspace of that class, as determined by CASA in or under the </w:t>
      </w:r>
      <w:r w:rsidRPr="000F6BFD">
        <w:rPr>
          <w:i/>
          <w:color w:val="000000" w:themeColor="text1"/>
        </w:rPr>
        <w:t>Determination of Airspace and Controlled Aerodromes Etc. (Designated Airspace Handbook)</w:t>
      </w:r>
      <w:r w:rsidRPr="000F6BFD">
        <w:rPr>
          <w:color w:val="000000" w:themeColor="text1"/>
        </w:rPr>
        <w:t xml:space="preserve"> </w:t>
      </w:r>
      <w:r w:rsidRPr="000F6BFD">
        <w:rPr>
          <w:i/>
          <w:color w:val="000000" w:themeColor="text1"/>
        </w:rPr>
        <w:t>Instrument</w:t>
      </w:r>
      <w:r w:rsidRPr="000F6BFD">
        <w:rPr>
          <w:color w:val="000000" w:themeColor="text1"/>
        </w:rPr>
        <w:t>, as in force from time to time.</w:t>
      </w:r>
    </w:p>
    <w:p w14:paraId="3F8E0E01" w14:textId="77777777" w:rsidR="00701507" w:rsidRPr="000F6BFD" w:rsidRDefault="00701507" w:rsidP="00701507">
      <w:pPr>
        <w:pStyle w:val="notetext"/>
        <w:rPr>
          <w:color w:val="000000" w:themeColor="text1"/>
        </w:rPr>
      </w:pPr>
      <w:r w:rsidRPr="000F6BFD">
        <w:rPr>
          <w:color w:val="000000" w:themeColor="text1"/>
        </w:rPr>
        <w:t>Note:</w:t>
      </w:r>
      <w:r w:rsidRPr="000F6BFD">
        <w:rPr>
          <w:color w:val="000000" w:themeColor="text1"/>
        </w:rPr>
        <w:tab/>
        <w:t xml:space="preserve">The </w:t>
      </w:r>
      <w:r w:rsidRPr="000F6BFD">
        <w:rPr>
          <w:i/>
          <w:iCs/>
          <w:color w:val="000000" w:themeColor="text1"/>
        </w:rPr>
        <w:t>Determination of Airspace and Controlled Aerodromes Etc. (Designated Airspace Handbook) Instrument</w:t>
      </w:r>
      <w:r w:rsidRPr="000F6BFD">
        <w:rPr>
          <w:color w:val="000000" w:themeColor="text1"/>
        </w:rPr>
        <w:t xml:space="preserve"> is a legislative instrument that is revised and reissued by CASA approximately every 6 months. Airspace details from the Determination in force at any particular time are also published by Airservices Australia in the Designated Airspace Handbook available free online at </w:t>
      </w:r>
      <w:hyperlink r:id="rId22" w:history="1">
        <w:r w:rsidRPr="000F6BFD">
          <w:rPr>
            <w:color w:val="000000" w:themeColor="text1"/>
          </w:rPr>
          <w:t>www.airservicesaustralia.com</w:t>
        </w:r>
      </w:hyperlink>
      <w:r w:rsidRPr="000F6BFD">
        <w:rPr>
          <w:color w:val="000000" w:themeColor="text1"/>
        </w:rPr>
        <w:t>.</w:t>
      </w:r>
    </w:p>
    <w:p w14:paraId="47BC0711" w14:textId="77777777" w:rsidR="00701507" w:rsidRPr="000F6BFD" w:rsidRDefault="00701507" w:rsidP="00701507">
      <w:pPr>
        <w:pStyle w:val="subsection"/>
        <w:rPr>
          <w:color w:val="000000" w:themeColor="text1"/>
        </w:rPr>
      </w:pPr>
      <w:r w:rsidRPr="000F6BFD">
        <w:rPr>
          <w:color w:val="000000" w:themeColor="text1"/>
        </w:rPr>
        <w:tab/>
        <w:t>(2)</w:t>
      </w:r>
      <w:r w:rsidRPr="000F6BFD">
        <w:rPr>
          <w:color w:val="000000" w:themeColor="text1"/>
        </w:rPr>
        <w:tab/>
        <w:t>In this instrument:</w:t>
      </w:r>
    </w:p>
    <w:p w14:paraId="1367F4B0" w14:textId="77777777" w:rsidR="00701507" w:rsidRPr="000F6BFD" w:rsidRDefault="00701507" w:rsidP="00701507">
      <w:pPr>
        <w:pStyle w:val="subsection"/>
        <w:rPr>
          <w:color w:val="000000" w:themeColor="text1"/>
        </w:rPr>
      </w:pPr>
      <w:r w:rsidRPr="000F6BFD">
        <w:rPr>
          <w:b/>
          <w:i/>
          <w:color w:val="000000" w:themeColor="text1"/>
          <w:szCs w:val="22"/>
        </w:rPr>
        <w:tab/>
      </w:r>
      <w:r w:rsidRPr="000F6BFD">
        <w:rPr>
          <w:b/>
          <w:i/>
          <w:color w:val="000000" w:themeColor="text1"/>
          <w:szCs w:val="22"/>
        </w:rPr>
        <w:tab/>
        <w:t>alternate aerodrome</w:t>
      </w:r>
      <w:r w:rsidRPr="000F6BFD">
        <w:rPr>
          <w:bCs/>
          <w:iCs/>
          <w:color w:val="000000" w:themeColor="text1"/>
          <w:szCs w:val="22"/>
        </w:rPr>
        <w:t xml:space="preserve"> has the same meaning as in Annex 2 to the Chicago Convention.</w:t>
      </w:r>
    </w:p>
    <w:p w14:paraId="1622D1CA" w14:textId="77777777" w:rsidR="00701507" w:rsidRPr="000F6BFD" w:rsidRDefault="00701507" w:rsidP="00701507">
      <w:pPr>
        <w:pStyle w:val="notetext"/>
        <w:rPr>
          <w:rStyle w:val="PageNumber"/>
          <w:color w:val="000000" w:themeColor="text1"/>
        </w:rPr>
      </w:pPr>
      <w:r w:rsidRPr="000F6BFD">
        <w:rPr>
          <w:rStyle w:val="PageNumber"/>
          <w:color w:val="000000" w:themeColor="text1"/>
        </w:rPr>
        <w:t>Note:</w:t>
      </w:r>
      <w:r w:rsidRPr="000F6BFD">
        <w:rPr>
          <w:rStyle w:val="PageNumber"/>
          <w:color w:val="000000" w:themeColor="text1"/>
        </w:rPr>
        <w:tab/>
        <w:t>At the commencement of this instrument, Chapter 1 of Annex 2 to the Chicago Convention included the following definition:</w:t>
      </w:r>
    </w:p>
    <w:p w14:paraId="50D701A8" w14:textId="77777777" w:rsidR="00701507" w:rsidRPr="000F6BFD" w:rsidRDefault="00701507" w:rsidP="00701507">
      <w:pPr>
        <w:pStyle w:val="notetext"/>
        <w:rPr>
          <w:rStyle w:val="PageNumber"/>
          <w:color w:val="000000" w:themeColor="text1"/>
        </w:rPr>
      </w:pPr>
      <w:r w:rsidRPr="000F6BFD">
        <w:rPr>
          <w:rStyle w:val="PageNumber"/>
          <w:color w:val="000000" w:themeColor="text1"/>
        </w:rPr>
        <w:tab/>
        <w:t>“</w:t>
      </w:r>
      <w:r w:rsidRPr="000F6BFD">
        <w:rPr>
          <w:rStyle w:val="PageNumber"/>
          <w:b/>
          <w:bCs/>
          <w:i/>
          <w:iCs/>
          <w:color w:val="000000" w:themeColor="text1"/>
        </w:rPr>
        <w:t>Alternate aerodrome.</w:t>
      </w:r>
      <w:r w:rsidRPr="000F6BFD">
        <w:rPr>
          <w:rStyle w:val="PageNumber"/>
          <w:color w:val="000000" w:themeColor="text1"/>
        </w:rPr>
        <w:t xml:space="preserve">  An aerodrome to which an aircraft may proceed when it becomes either impossible or inadvisable to proceed to or to land at an aerodrome of intended landing where the necessary services and facilities are available, where aircraft performance requirements can be met and which is operational at the expected time of use. Alternate aerodromes include the following:</w:t>
      </w:r>
    </w:p>
    <w:p w14:paraId="63676A9D" w14:textId="18A98A69" w:rsidR="00701507" w:rsidRPr="000F6BFD" w:rsidRDefault="00701507" w:rsidP="00701507">
      <w:pPr>
        <w:pStyle w:val="notepara"/>
        <w:spacing w:before="90"/>
        <w:ind w:left="2370" w:hanging="375"/>
        <w:rPr>
          <w:rStyle w:val="PageNumber"/>
          <w:i/>
          <w:iCs/>
          <w:color w:val="000000" w:themeColor="text1"/>
          <w:u w:val="single"/>
        </w:rPr>
      </w:pPr>
      <w:r w:rsidRPr="000F6BFD">
        <w:rPr>
          <w:rStyle w:val="PageNumber"/>
          <w:i/>
          <w:iCs/>
          <w:color w:val="000000" w:themeColor="text1"/>
        </w:rPr>
        <w:tab/>
        <w:t>Take</w:t>
      </w:r>
      <w:r w:rsidRPr="000F6BFD">
        <w:rPr>
          <w:rStyle w:val="PageNumber"/>
          <w:i/>
          <w:iCs/>
          <w:color w:val="000000" w:themeColor="text1"/>
        </w:rPr>
        <w:noBreakHyphen/>
        <w:t>off alternate</w:t>
      </w:r>
      <w:r w:rsidR="00A31101" w:rsidRPr="000F6BFD">
        <w:rPr>
          <w:rStyle w:val="PageNumber"/>
          <w:i/>
          <w:iCs/>
          <w:color w:val="000000" w:themeColor="text1"/>
        </w:rPr>
        <w:t>.</w:t>
      </w:r>
      <w:r w:rsidRPr="000F6BFD">
        <w:rPr>
          <w:rStyle w:val="PageNumber"/>
          <w:color w:val="000000" w:themeColor="text1"/>
        </w:rPr>
        <w:t xml:space="preserve">  An alternate aerodrome at which an aircraft would be able to land should this become necessary shortly after take</w:t>
      </w:r>
      <w:r w:rsidRPr="000F6BFD">
        <w:rPr>
          <w:rStyle w:val="PageNumber"/>
          <w:color w:val="000000" w:themeColor="text1"/>
        </w:rPr>
        <w:noBreakHyphen/>
        <w:t>off and it is not possible to use the aerodrome of departure.</w:t>
      </w:r>
    </w:p>
    <w:p w14:paraId="1171E80C" w14:textId="53461CA1" w:rsidR="00701507" w:rsidRPr="000F6BFD" w:rsidRDefault="00701507" w:rsidP="00701507">
      <w:pPr>
        <w:pStyle w:val="notepara"/>
        <w:spacing w:before="90"/>
        <w:ind w:left="2370" w:hanging="375"/>
        <w:rPr>
          <w:rStyle w:val="PageNumber"/>
          <w:color w:val="000000" w:themeColor="text1"/>
        </w:rPr>
      </w:pPr>
      <w:r w:rsidRPr="000F6BFD">
        <w:rPr>
          <w:rStyle w:val="PageNumber"/>
          <w:i/>
          <w:iCs/>
          <w:color w:val="000000" w:themeColor="text1"/>
        </w:rPr>
        <w:lastRenderedPageBreak/>
        <w:tab/>
        <w:t>En</w:t>
      </w:r>
      <w:r w:rsidRPr="000F6BFD">
        <w:rPr>
          <w:rStyle w:val="PageNumber"/>
          <w:i/>
          <w:iCs/>
          <w:color w:val="000000" w:themeColor="text1"/>
        </w:rPr>
        <w:noBreakHyphen/>
        <w:t>route alternate</w:t>
      </w:r>
      <w:r w:rsidR="00A31101" w:rsidRPr="000F6BFD">
        <w:rPr>
          <w:rStyle w:val="PageNumber"/>
          <w:i/>
          <w:iCs/>
          <w:color w:val="000000" w:themeColor="text1"/>
        </w:rPr>
        <w:t>.</w:t>
      </w:r>
      <w:r w:rsidRPr="000F6BFD">
        <w:rPr>
          <w:rStyle w:val="PageNumber"/>
          <w:color w:val="000000" w:themeColor="text1"/>
        </w:rPr>
        <w:t xml:space="preserve">  An alternate aerodrome at which an aircraft would be able to land in the event that a diversion becomes necessary while en route.</w:t>
      </w:r>
    </w:p>
    <w:p w14:paraId="59DFD41F" w14:textId="691183FC" w:rsidR="00701507" w:rsidRPr="000F6BFD" w:rsidRDefault="00701507" w:rsidP="00701507">
      <w:pPr>
        <w:pStyle w:val="notepara"/>
        <w:spacing w:before="90"/>
        <w:ind w:left="2370" w:hanging="375"/>
        <w:rPr>
          <w:color w:val="000000" w:themeColor="text1"/>
        </w:rPr>
      </w:pPr>
      <w:r w:rsidRPr="000F6BFD">
        <w:rPr>
          <w:rStyle w:val="PageNumber"/>
          <w:i/>
          <w:iCs/>
          <w:color w:val="000000" w:themeColor="text1"/>
        </w:rPr>
        <w:tab/>
        <w:t>Destination alternate</w:t>
      </w:r>
      <w:r w:rsidR="00A31101" w:rsidRPr="000F6BFD">
        <w:rPr>
          <w:rStyle w:val="PageNumber"/>
          <w:i/>
          <w:iCs/>
          <w:color w:val="000000" w:themeColor="text1"/>
        </w:rPr>
        <w:t>.</w:t>
      </w:r>
      <w:r w:rsidRPr="000F6BFD">
        <w:rPr>
          <w:rStyle w:val="PageNumber"/>
          <w:color w:val="000000" w:themeColor="text1"/>
        </w:rPr>
        <w:t xml:space="preserve">  An alternate aerodrome at which an aircraft would be able to land should it become either impossible or inadvisable to land at the aerodrome of intended landing.”</w:t>
      </w:r>
    </w:p>
    <w:p w14:paraId="7AD99934" w14:textId="77777777" w:rsidR="00701507" w:rsidRPr="000F6BFD" w:rsidRDefault="00701507" w:rsidP="00701507">
      <w:pPr>
        <w:pStyle w:val="Definition"/>
        <w:rPr>
          <w:b/>
          <w:i/>
          <w:color w:val="000000" w:themeColor="text1"/>
          <w:szCs w:val="22"/>
        </w:rPr>
      </w:pPr>
      <w:r w:rsidRPr="000F6BFD">
        <w:rPr>
          <w:b/>
          <w:i/>
          <w:color w:val="000000" w:themeColor="text1"/>
        </w:rPr>
        <w:t>APU</w:t>
      </w:r>
      <w:r w:rsidRPr="000F6BFD">
        <w:rPr>
          <w:i/>
          <w:color w:val="000000" w:themeColor="text1"/>
        </w:rPr>
        <w:t xml:space="preserve"> </w:t>
      </w:r>
      <w:r w:rsidRPr="000F6BFD">
        <w:rPr>
          <w:color w:val="000000" w:themeColor="text1"/>
        </w:rPr>
        <w:t>means auxiliary power unit.</w:t>
      </w:r>
    </w:p>
    <w:p w14:paraId="08D747F8" w14:textId="77777777" w:rsidR="00701507" w:rsidRPr="000F6BFD" w:rsidRDefault="00701507" w:rsidP="00701507">
      <w:pPr>
        <w:pStyle w:val="Definition"/>
        <w:rPr>
          <w:color w:val="000000" w:themeColor="text1"/>
          <w:szCs w:val="22"/>
        </w:rPr>
      </w:pPr>
      <w:r w:rsidRPr="000F6BFD">
        <w:rPr>
          <w:b/>
          <w:i/>
          <w:color w:val="000000" w:themeColor="text1"/>
          <w:szCs w:val="22"/>
        </w:rPr>
        <w:t>ATC</w:t>
      </w:r>
      <w:r w:rsidRPr="000F6BFD">
        <w:rPr>
          <w:color w:val="000000" w:themeColor="text1"/>
          <w:szCs w:val="22"/>
        </w:rPr>
        <w:t xml:space="preserve"> means air traffic control.</w:t>
      </w:r>
    </w:p>
    <w:p w14:paraId="45F0B41C" w14:textId="77777777" w:rsidR="00701507" w:rsidRPr="000F6BFD" w:rsidRDefault="00701507" w:rsidP="00701507">
      <w:pPr>
        <w:pStyle w:val="Definition"/>
        <w:rPr>
          <w:color w:val="000000" w:themeColor="text1"/>
          <w:szCs w:val="22"/>
        </w:rPr>
      </w:pPr>
      <w:bookmarkStart w:id="13" w:name="_Hlk1474989"/>
      <w:r w:rsidRPr="000F6BFD">
        <w:rPr>
          <w:b/>
          <w:i/>
          <w:color w:val="000000" w:themeColor="text1"/>
          <w:szCs w:val="22"/>
        </w:rPr>
        <w:t>ATS</w:t>
      </w:r>
      <w:r w:rsidRPr="000F6BFD">
        <w:rPr>
          <w:i/>
          <w:color w:val="000000" w:themeColor="text1"/>
          <w:szCs w:val="22"/>
        </w:rPr>
        <w:t xml:space="preserve"> </w:t>
      </w:r>
      <w:r w:rsidRPr="000F6BFD">
        <w:rPr>
          <w:color w:val="000000" w:themeColor="text1"/>
          <w:szCs w:val="22"/>
        </w:rPr>
        <w:t>means Air Traffic Services.</w:t>
      </w:r>
      <w:bookmarkEnd w:id="13"/>
    </w:p>
    <w:p w14:paraId="3E3A66CC" w14:textId="77777777" w:rsidR="00701507" w:rsidRPr="000F6BFD" w:rsidRDefault="00701507" w:rsidP="00701507">
      <w:pPr>
        <w:pStyle w:val="notetext"/>
        <w:rPr>
          <w:color w:val="000000" w:themeColor="text1"/>
          <w:szCs w:val="18"/>
        </w:rPr>
      </w:pPr>
      <w:r w:rsidRPr="000F6BFD">
        <w:rPr>
          <w:color w:val="000000" w:themeColor="text1"/>
          <w:szCs w:val="18"/>
        </w:rPr>
        <w:t>Note:</w:t>
      </w:r>
      <w:r w:rsidRPr="000F6BFD">
        <w:rPr>
          <w:color w:val="000000" w:themeColor="text1"/>
          <w:szCs w:val="18"/>
        </w:rPr>
        <w:tab/>
        <w:t xml:space="preserve">The term </w:t>
      </w:r>
      <w:r w:rsidRPr="000F6BFD">
        <w:rPr>
          <w:b/>
          <w:bCs/>
          <w:i/>
          <w:iCs/>
          <w:color w:val="000000" w:themeColor="text1"/>
          <w:szCs w:val="18"/>
        </w:rPr>
        <w:t>Air Traffic Services</w:t>
      </w:r>
      <w:r w:rsidRPr="000F6BFD">
        <w:rPr>
          <w:color w:val="000000" w:themeColor="text1"/>
          <w:szCs w:val="18"/>
        </w:rPr>
        <w:t xml:space="preserve"> is defined in the Dictionary.</w:t>
      </w:r>
    </w:p>
    <w:p w14:paraId="618664AB" w14:textId="52E23523" w:rsidR="00701507" w:rsidRPr="000F6BFD" w:rsidRDefault="00701507" w:rsidP="00701507">
      <w:pPr>
        <w:pStyle w:val="Definition"/>
        <w:rPr>
          <w:color w:val="000000" w:themeColor="text1"/>
          <w:szCs w:val="22"/>
        </w:rPr>
      </w:pPr>
      <w:r w:rsidRPr="000F6BFD">
        <w:rPr>
          <w:b/>
          <w:bCs/>
          <w:i/>
          <w:iCs/>
          <w:color w:val="000000" w:themeColor="text1"/>
          <w:szCs w:val="22"/>
        </w:rPr>
        <w:t>automatic ELT</w:t>
      </w:r>
      <w:r w:rsidRPr="000F6BFD">
        <w:rPr>
          <w:color w:val="000000" w:themeColor="text1"/>
          <w:szCs w:val="22"/>
        </w:rPr>
        <w:t>: see section 11.4</w:t>
      </w:r>
      <w:r w:rsidR="00DB7DE0" w:rsidRPr="000F6BFD">
        <w:rPr>
          <w:color w:val="000000" w:themeColor="text1"/>
          <w:szCs w:val="22"/>
        </w:rPr>
        <w:t>3</w:t>
      </w:r>
      <w:r w:rsidRPr="000F6BFD">
        <w:rPr>
          <w:color w:val="000000" w:themeColor="text1"/>
          <w:szCs w:val="22"/>
        </w:rPr>
        <w:t>.</w:t>
      </w:r>
    </w:p>
    <w:p w14:paraId="7BD0D5AD" w14:textId="77777777" w:rsidR="00701507" w:rsidRPr="000F6BFD" w:rsidRDefault="00701507" w:rsidP="00701507">
      <w:pPr>
        <w:pStyle w:val="Definition"/>
        <w:rPr>
          <w:color w:val="000000" w:themeColor="text1"/>
          <w:szCs w:val="22"/>
        </w:rPr>
      </w:pPr>
      <w:r w:rsidRPr="000F6BFD">
        <w:rPr>
          <w:b/>
          <w:bCs/>
          <w:i/>
          <w:iCs/>
          <w:color w:val="000000" w:themeColor="text1"/>
          <w:szCs w:val="22"/>
        </w:rPr>
        <w:t>avoid area of the HV envelope</w:t>
      </w:r>
      <w:r w:rsidRPr="000F6BFD">
        <w:rPr>
          <w:bCs/>
          <w:iCs/>
          <w:color w:val="000000" w:themeColor="text1"/>
          <w:szCs w:val="22"/>
        </w:rPr>
        <w:t xml:space="preserve">, of a rotorcraft, </w:t>
      </w:r>
      <w:r w:rsidRPr="000F6BFD">
        <w:rPr>
          <w:color w:val="000000" w:themeColor="text1"/>
          <w:szCs w:val="22"/>
        </w:rPr>
        <w:t>means the area delineated on the height-velocity envelope diagram in the rotorcraft’s flight manual that shows the parameters within which operations of the rotorcraft should be avoided.</w:t>
      </w:r>
    </w:p>
    <w:p w14:paraId="15A23AB9" w14:textId="77777777" w:rsidR="00701507" w:rsidRPr="000F6BFD" w:rsidRDefault="00701507" w:rsidP="00701507">
      <w:pPr>
        <w:pStyle w:val="Definition"/>
        <w:rPr>
          <w:color w:val="000000" w:themeColor="text1"/>
          <w:szCs w:val="22"/>
        </w:rPr>
      </w:pPr>
      <w:r w:rsidRPr="000F6BFD">
        <w:rPr>
          <w:b/>
          <w:i/>
          <w:color w:val="000000" w:themeColor="text1"/>
          <w:szCs w:val="22"/>
        </w:rPr>
        <w:t>destination alternate aerodrome</w:t>
      </w:r>
      <w:r w:rsidRPr="000F6BFD">
        <w:rPr>
          <w:bCs/>
          <w:iCs/>
          <w:color w:val="000000" w:themeColor="text1"/>
          <w:szCs w:val="22"/>
        </w:rPr>
        <w:t xml:space="preserve"> means an alternate aerodrome that is a destination alternate (within the meaning of Annex 2 to the Chicago Convention)</w:t>
      </w:r>
      <w:r w:rsidRPr="000F6BFD">
        <w:rPr>
          <w:color w:val="000000" w:themeColor="text1"/>
          <w:szCs w:val="22"/>
        </w:rPr>
        <w:t>.</w:t>
      </w:r>
    </w:p>
    <w:p w14:paraId="0BB37BD7" w14:textId="4A2BA971" w:rsidR="00701507" w:rsidRPr="000F6BFD" w:rsidRDefault="00701507" w:rsidP="00701507">
      <w:pPr>
        <w:pStyle w:val="Definition"/>
        <w:rPr>
          <w:color w:val="000000" w:themeColor="text1"/>
        </w:rPr>
      </w:pPr>
      <w:r w:rsidRPr="000F6BFD">
        <w:rPr>
          <w:b/>
          <w:bCs/>
          <w:i/>
          <w:color w:val="000000" w:themeColor="text1"/>
        </w:rPr>
        <w:t>ELT</w:t>
      </w:r>
      <w:r w:rsidRPr="000F6BFD">
        <w:rPr>
          <w:iCs/>
          <w:color w:val="000000" w:themeColor="text1"/>
        </w:rPr>
        <w:t>: see section 11.4</w:t>
      </w:r>
      <w:r w:rsidR="00CD5150" w:rsidRPr="000F6BFD">
        <w:rPr>
          <w:iCs/>
          <w:color w:val="000000" w:themeColor="text1"/>
        </w:rPr>
        <w:t>2</w:t>
      </w:r>
      <w:r w:rsidRPr="000F6BFD">
        <w:rPr>
          <w:color w:val="000000" w:themeColor="text1"/>
        </w:rPr>
        <w:t>.</w:t>
      </w:r>
    </w:p>
    <w:p w14:paraId="7FA29628" w14:textId="77777777" w:rsidR="00701507" w:rsidRPr="000F6BFD" w:rsidRDefault="00701507" w:rsidP="00701507">
      <w:pPr>
        <w:pStyle w:val="Definition"/>
        <w:rPr>
          <w:color w:val="000000" w:themeColor="text1"/>
          <w:szCs w:val="22"/>
        </w:rPr>
      </w:pPr>
      <w:r w:rsidRPr="000F6BFD">
        <w:rPr>
          <w:b/>
          <w:i/>
          <w:color w:val="000000" w:themeColor="text1"/>
          <w:szCs w:val="22"/>
        </w:rPr>
        <w:t>en route alternate aerodrome</w:t>
      </w:r>
      <w:r w:rsidRPr="000F6BFD">
        <w:rPr>
          <w:bCs/>
          <w:iCs/>
          <w:color w:val="000000" w:themeColor="text1"/>
          <w:szCs w:val="22"/>
        </w:rPr>
        <w:t xml:space="preserve"> </w:t>
      </w:r>
      <w:r w:rsidRPr="000F6BFD">
        <w:rPr>
          <w:rStyle w:val="PageNumber"/>
          <w:color w:val="000000" w:themeColor="text1"/>
        </w:rPr>
        <w:t>means an alternate aerodrome that is an en-route alternate</w:t>
      </w:r>
      <w:r w:rsidRPr="000F6BFD">
        <w:rPr>
          <w:rStyle w:val="PageNumber"/>
          <w:i/>
          <w:iCs/>
          <w:color w:val="000000" w:themeColor="text1"/>
        </w:rPr>
        <w:t xml:space="preserve"> </w:t>
      </w:r>
      <w:r w:rsidRPr="000F6BFD">
        <w:rPr>
          <w:rStyle w:val="PageNumber"/>
          <w:color w:val="000000" w:themeColor="text1"/>
        </w:rPr>
        <w:t xml:space="preserve">(within the meaning of Annex 2 to the </w:t>
      </w:r>
      <w:r w:rsidRPr="000F6BFD">
        <w:rPr>
          <w:color w:val="000000" w:themeColor="text1"/>
        </w:rPr>
        <w:t>Chicago Convention)</w:t>
      </w:r>
      <w:r w:rsidRPr="000F6BFD">
        <w:rPr>
          <w:color w:val="000000" w:themeColor="text1"/>
          <w:szCs w:val="22"/>
        </w:rPr>
        <w:t>.</w:t>
      </w:r>
    </w:p>
    <w:p w14:paraId="1B677F6F" w14:textId="77777777" w:rsidR="00701507" w:rsidRPr="000F6BFD" w:rsidRDefault="00701507" w:rsidP="00701507">
      <w:pPr>
        <w:pStyle w:val="Definition"/>
        <w:rPr>
          <w:color w:val="000000" w:themeColor="text1"/>
        </w:rPr>
      </w:pPr>
      <w:r w:rsidRPr="000F6BFD">
        <w:rPr>
          <w:b/>
          <w:i/>
          <w:color w:val="000000" w:themeColor="text1"/>
        </w:rPr>
        <w:t>(E)TSO</w:t>
      </w:r>
      <w:r w:rsidRPr="000F6BFD">
        <w:rPr>
          <w:color w:val="000000" w:themeColor="text1"/>
        </w:rPr>
        <w:t xml:space="preserve"> means ETSO or TSO.</w:t>
      </w:r>
    </w:p>
    <w:p w14:paraId="6C908563" w14:textId="77777777" w:rsidR="00701507" w:rsidRPr="000F6BFD" w:rsidRDefault="00701507" w:rsidP="00701507">
      <w:pPr>
        <w:pStyle w:val="Definition"/>
        <w:rPr>
          <w:color w:val="000000" w:themeColor="text1"/>
        </w:rPr>
      </w:pPr>
      <w:r w:rsidRPr="000F6BFD">
        <w:rPr>
          <w:b/>
          <w:bCs/>
          <w:i/>
          <w:iCs/>
          <w:color w:val="000000" w:themeColor="text1"/>
        </w:rPr>
        <w:t>final approach and take-off area</w:t>
      </w:r>
      <w:r w:rsidRPr="000F6BFD">
        <w:rPr>
          <w:color w:val="000000" w:themeColor="text1"/>
        </w:rPr>
        <w:t>, for a rotorcraft at an aerodrome, means the area of the aerodrome:</w:t>
      </w:r>
    </w:p>
    <w:p w14:paraId="7F5A0C6A" w14:textId="77777777" w:rsidR="00701507" w:rsidRPr="000F6BFD" w:rsidRDefault="00701507" w:rsidP="00A31101">
      <w:pPr>
        <w:pStyle w:val="paragraph"/>
        <w:rPr>
          <w:color w:val="000000" w:themeColor="text1"/>
        </w:rPr>
      </w:pPr>
      <w:r w:rsidRPr="000F6BFD">
        <w:rPr>
          <w:color w:val="000000" w:themeColor="text1"/>
        </w:rPr>
        <w:tab/>
        <w:t>(a)</w:t>
      </w:r>
      <w:r w:rsidRPr="000F6BFD">
        <w:rPr>
          <w:color w:val="000000" w:themeColor="text1"/>
        </w:rPr>
        <w:tab/>
        <w:t>from which a take-off of the rotorcraft is commenced; or</w:t>
      </w:r>
    </w:p>
    <w:p w14:paraId="3C9B3C9D" w14:textId="77777777" w:rsidR="00701507" w:rsidRPr="000F6BFD" w:rsidRDefault="00701507" w:rsidP="00A31101">
      <w:pPr>
        <w:pStyle w:val="paragraph"/>
        <w:rPr>
          <w:color w:val="000000" w:themeColor="text1"/>
        </w:rPr>
      </w:pPr>
      <w:r w:rsidRPr="000F6BFD">
        <w:rPr>
          <w:color w:val="000000" w:themeColor="text1"/>
        </w:rPr>
        <w:tab/>
        <w:t>(b)</w:t>
      </w:r>
      <w:r w:rsidRPr="000F6BFD">
        <w:rPr>
          <w:color w:val="000000" w:themeColor="text1"/>
        </w:rPr>
        <w:tab/>
        <w:t>over which the final phase of approach to hover is completed by the rotorcraft.</w:t>
      </w:r>
    </w:p>
    <w:p w14:paraId="2A71217D" w14:textId="77777777" w:rsidR="00701507" w:rsidRPr="000F6BFD" w:rsidRDefault="00701507" w:rsidP="00701507">
      <w:pPr>
        <w:pStyle w:val="Definition"/>
        <w:rPr>
          <w:color w:val="000000" w:themeColor="text1"/>
        </w:rPr>
      </w:pPr>
      <w:r w:rsidRPr="000F6BFD">
        <w:rPr>
          <w:b/>
          <w:i/>
          <w:color w:val="000000" w:themeColor="text1"/>
        </w:rPr>
        <w:t>GNSS</w:t>
      </w:r>
      <w:r w:rsidRPr="000F6BFD">
        <w:rPr>
          <w:color w:val="000000" w:themeColor="text1"/>
        </w:rPr>
        <w:t xml:space="preserve"> means global navigation satellite system.</w:t>
      </w:r>
    </w:p>
    <w:p w14:paraId="511E72B4" w14:textId="77777777" w:rsidR="00701507" w:rsidRPr="000F6BFD" w:rsidRDefault="00701507" w:rsidP="00701507">
      <w:pPr>
        <w:pStyle w:val="Definition"/>
        <w:rPr>
          <w:bCs/>
          <w:iCs/>
          <w:color w:val="000000" w:themeColor="text1"/>
          <w:szCs w:val="22"/>
        </w:rPr>
      </w:pPr>
      <w:r w:rsidRPr="000F6BFD">
        <w:rPr>
          <w:b/>
          <w:bCs/>
          <w:i/>
          <w:iCs/>
          <w:color w:val="000000" w:themeColor="text1"/>
          <w:szCs w:val="22"/>
        </w:rPr>
        <w:t>headset</w:t>
      </w:r>
      <w:r w:rsidRPr="000F6BFD">
        <w:rPr>
          <w:bCs/>
          <w:iCs/>
          <w:color w:val="000000" w:themeColor="text1"/>
          <w:szCs w:val="22"/>
        </w:rPr>
        <w:t xml:space="preserve"> </w:t>
      </w:r>
      <w:r w:rsidRPr="000F6BFD">
        <w:rPr>
          <w:color w:val="000000" w:themeColor="text1"/>
        </w:rPr>
        <w:t>includes a flying helmet that incorporates a headset</w:t>
      </w:r>
      <w:r w:rsidRPr="000F6BFD">
        <w:rPr>
          <w:bCs/>
          <w:iCs/>
          <w:color w:val="000000" w:themeColor="text1"/>
          <w:szCs w:val="22"/>
        </w:rPr>
        <w:t>.</w:t>
      </w:r>
    </w:p>
    <w:p w14:paraId="1823495F" w14:textId="77777777" w:rsidR="00701507" w:rsidRPr="000F6BFD" w:rsidRDefault="00701507" w:rsidP="00701507">
      <w:pPr>
        <w:pStyle w:val="Definition"/>
        <w:rPr>
          <w:color w:val="000000" w:themeColor="text1"/>
        </w:rPr>
      </w:pPr>
      <w:r w:rsidRPr="000F6BFD">
        <w:rPr>
          <w:b/>
          <w:i/>
          <w:color w:val="000000" w:themeColor="text1"/>
        </w:rPr>
        <w:t>landing performance requirements</w:t>
      </w:r>
      <w:r w:rsidRPr="000F6BFD">
        <w:rPr>
          <w:color w:val="000000" w:themeColor="text1"/>
        </w:rPr>
        <w:t>, for a rotorcraft, means the landing performance requirements for the rotorcraft stated in its flight manual.</w:t>
      </w:r>
    </w:p>
    <w:p w14:paraId="1CC27D28" w14:textId="77777777" w:rsidR="00701507" w:rsidRPr="000F6BFD" w:rsidRDefault="00701507" w:rsidP="00701507">
      <w:pPr>
        <w:pStyle w:val="Definition"/>
        <w:rPr>
          <w:color w:val="000000" w:themeColor="text1"/>
        </w:rPr>
      </w:pPr>
      <w:r w:rsidRPr="000F6BFD">
        <w:rPr>
          <w:b/>
          <w:i/>
          <w:color w:val="000000" w:themeColor="text1"/>
        </w:rPr>
        <w:t>LSALT</w:t>
      </w:r>
      <w:r w:rsidRPr="000F6BFD">
        <w:rPr>
          <w:color w:val="000000" w:themeColor="text1"/>
        </w:rPr>
        <w:t xml:space="preserve"> means lowest safe altitude.</w:t>
      </w:r>
    </w:p>
    <w:p w14:paraId="6C48317C" w14:textId="77777777" w:rsidR="00701507" w:rsidRPr="000F6BFD" w:rsidRDefault="00701507" w:rsidP="00917C21">
      <w:pPr>
        <w:pStyle w:val="Definition"/>
        <w:rPr>
          <w:color w:val="000000" w:themeColor="text1"/>
        </w:rPr>
      </w:pPr>
      <w:r w:rsidRPr="000F6BFD">
        <w:rPr>
          <w:b/>
          <w:i/>
          <w:color w:val="000000" w:themeColor="text1"/>
        </w:rPr>
        <w:t>minimum flight altitude</w:t>
      </w:r>
      <w:r w:rsidRPr="000F6BFD">
        <w:rPr>
          <w:color w:val="000000" w:themeColor="text1"/>
        </w:rPr>
        <w:t>, for a point on the route, or a route segment, of a flight of a rotorcraft, means:</w:t>
      </w:r>
    </w:p>
    <w:p w14:paraId="289F469A" w14:textId="77777777" w:rsidR="00701507" w:rsidRPr="000F6BFD" w:rsidRDefault="00701507" w:rsidP="00917C21">
      <w:pPr>
        <w:pStyle w:val="paragraph"/>
        <w:rPr>
          <w:color w:val="000000" w:themeColor="text1"/>
        </w:rPr>
      </w:pPr>
      <w:r w:rsidRPr="000F6BFD">
        <w:rPr>
          <w:color w:val="000000" w:themeColor="text1"/>
        </w:rPr>
        <w:tab/>
        <w:t>(a)</w:t>
      </w:r>
      <w:r w:rsidRPr="000F6BFD">
        <w:rPr>
          <w:color w:val="000000" w:themeColor="text1"/>
        </w:rPr>
        <w:tab/>
        <w:t>for an IFR flight, or VFR flight at night:</w:t>
      </w:r>
    </w:p>
    <w:p w14:paraId="016452CC" w14:textId="77777777" w:rsidR="00701507" w:rsidRPr="000F6BFD" w:rsidRDefault="00701507" w:rsidP="00917C21">
      <w:pPr>
        <w:pStyle w:val="paragraphsub"/>
        <w:rPr>
          <w:color w:val="000000" w:themeColor="text1"/>
        </w:rPr>
      </w:pPr>
      <w:r w:rsidRPr="000F6BFD">
        <w:rPr>
          <w:color w:val="000000" w:themeColor="text1"/>
        </w:rPr>
        <w:tab/>
        <w:t>(i)</w:t>
      </w:r>
      <w:r w:rsidRPr="000F6BFD">
        <w:rPr>
          <w:color w:val="000000" w:themeColor="text1"/>
        </w:rPr>
        <w:tab/>
        <w:t>the published LSALT for the route or route segment; or</w:t>
      </w:r>
    </w:p>
    <w:p w14:paraId="00C90F37" w14:textId="77777777" w:rsidR="00701507" w:rsidRPr="000F6BFD" w:rsidRDefault="00701507" w:rsidP="00917C21">
      <w:pPr>
        <w:pStyle w:val="paragraphsub"/>
        <w:rPr>
          <w:color w:val="000000" w:themeColor="text1"/>
        </w:rPr>
      </w:pPr>
      <w:r w:rsidRPr="000F6BFD">
        <w:rPr>
          <w:color w:val="000000" w:themeColor="text1"/>
        </w:rPr>
        <w:tab/>
        <w:t>(ii)</w:t>
      </w:r>
      <w:r w:rsidRPr="000F6BFD">
        <w:rPr>
          <w:color w:val="000000" w:themeColor="text1"/>
        </w:rPr>
        <w:tab/>
        <w:t>if subparagraph (i) does not apply — the LSALT for the route or route segment; or</w:t>
      </w:r>
    </w:p>
    <w:p w14:paraId="3C595FD0" w14:textId="321CCAD6" w:rsidR="00701507" w:rsidRPr="000F6BFD" w:rsidRDefault="00701507" w:rsidP="00244870">
      <w:pPr>
        <w:pStyle w:val="paragraph"/>
        <w:rPr>
          <w:color w:val="000000" w:themeColor="text1"/>
        </w:rPr>
      </w:pPr>
      <w:r w:rsidRPr="000F6BFD">
        <w:rPr>
          <w:color w:val="000000" w:themeColor="text1"/>
        </w:rPr>
        <w:lastRenderedPageBreak/>
        <w:tab/>
        <w:t>(b)</w:t>
      </w:r>
      <w:r w:rsidRPr="000F6BFD">
        <w:rPr>
          <w:color w:val="000000" w:themeColor="text1"/>
        </w:rPr>
        <w:tab/>
        <w:t>for a VFR flight at night</w:t>
      </w:r>
      <w:r w:rsidR="001121BB" w:rsidRPr="000F6BFD">
        <w:rPr>
          <w:color w:val="000000" w:themeColor="text1"/>
        </w:rPr>
        <w:t>,</w:t>
      </w:r>
      <w:r w:rsidRPr="000F6BFD">
        <w:rPr>
          <w:color w:val="000000" w:themeColor="text1"/>
        </w:rPr>
        <w:t xml:space="preserve"> when not using the LSALT determined under paragraph (a) — 1 000 ft above the </w:t>
      </w:r>
      <w:bookmarkStart w:id="14" w:name="_Hlk523318635"/>
      <w:r w:rsidRPr="000F6BFD">
        <w:rPr>
          <w:color w:val="000000" w:themeColor="text1"/>
        </w:rPr>
        <w:t xml:space="preserve">highest feature or obstacle on the ground or water </w:t>
      </w:r>
      <w:bookmarkEnd w:id="14"/>
      <w:r w:rsidRPr="000F6BFD">
        <w:rPr>
          <w:color w:val="000000" w:themeColor="text1"/>
        </w:rPr>
        <w:t>within 10 nautical miles ahead, and to either side, of the rotorcraft at that point; or</w:t>
      </w:r>
    </w:p>
    <w:p w14:paraId="4BBD81B1" w14:textId="77777777" w:rsidR="00701507" w:rsidRPr="000F6BFD" w:rsidRDefault="00701507" w:rsidP="00244870">
      <w:pPr>
        <w:pStyle w:val="paragraph"/>
        <w:rPr>
          <w:color w:val="000000" w:themeColor="text1"/>
        </w:rPr>
      </w:pPr>
      <w:r w:rsidRPr="000F6BFD">
        <w:rPr>
          <w:color w:val="000000" w:themeColor="text1"/>
        </w:rPr>
        <w:tab/>
        <w:t>(c)</w:t>
      </w:r>
      <w:r w:rsidRPr="000F6BFD">
        <w:rPr>
          <w:color w:val="000000" w:themeColor="text1"/>
        </w:rPr>
        <w:tab/>
        <w:t>for a VFR flight by day over a populous area — 1 000 ft above the highest feature or obstacle within a horizontal radius of 300 m of that point on the ground or water immediately below the rotorcraft; or</w:t>
      </w:r>
    </w:p>
    <w:p w14:paraId="40254DB3" w14:textId="1E4EAC86" w:rsidR="00701507" w:rsidRPr="000F6BFD" w:rsidRDefault="00701507" w:rsidP="00244870">
      <w:pPr>
        <w:pStyle w:val="paragraph"/>
        <w:rPr>
          <w:color w:val="000000" w:themeColor="text1"/>
        </w:rPr>
      </w:pPr>
      <w:r w:rsidRPr="000F6BFD">
        <w:rPr>
          <w:color w:val="000000" w:themeColor="text1"/>
        </w:rPr>
        <w:tab/>
        <w:t>(d)</w:t>
      </w:r>
      <w:r w:rsidRPr="000F6BFD">
        <w:rPr>
          <w:color w:val="000000" w:themeColor="text1"/>
        </w:rPr>
        <w:tab/>
        <w:t>for a VFR flight by day</w:t>
      </w:r>
      <w:r w:rsidR="001121BB" w:rsidRPr="000F6BFD">
        <w:rPr>
          <w:color w:val="000000" w:themeColor="text1"/>
        </w:rPr>
        <w:t>,</w:t>
      </w:r>
      <w:r w:rsidRPr="000F6BFD">
        <w:rPr>
          <w:color w:val="000000" w:themeColor="text1"/>
        </w:rPr>
        <w:t xml:space="preserve"> other than over a populous area — 500 ft above the highest feature or obstacle within a horizontal radius of 300 m of that point on the ground or water immediately below the rotorcraft.</w:t>
      </w:r>
    </w:p>
    <w:p w14:paraId="7222A32B" w14:textId="77777777" w:rsidR="00701507" w:rsidRPr="000F6BFD" w:rsidRDefault="00701507" w:rsidP="00701507">
      <w:pPr>
        <w:pStyle w:val="Definition"/>
        <w:rPr>
          <w:color w:val="000000" w:themeColor="text1"/>
        </w:rPr>
      </w:pPr>
      <w:r w:rsidRPr="000F6BFD">
        <w:rPr>
          <w:b/>
          <w:i/>
          <w:color w:val="000000" w:themeColor="text1"/>
        </w:rPr>
        <w:t>MTOW</w:t>
      </w:r>
      <w:r w:rsidRPr="000F6BFD">
        <w:rPr>
          <w:color w:val="000000" w:themeColor="text1"/>
        </w:rPr>
        <w:t xml:space="preserve"> means maximum take-off weight.</w:t>
      </w:r>
    </w:p>
    <w:p w14:paraId="35DA8BFA" w14:textId="77777777" w:rsidR="00701507" w:rsidRPr="000F6BFD" w:rsidRDefault="00701507" w:rsidP="00701507">
      <w:pPr>
        <w:pStyle w:val="Definition"/>
        <w:rPr>
          <w:color w:val="000000" w:themeColor="text1"/>
        </w:rPr>
      </w:pPr>
      <w:r w:rsidRPr="000F6BFD">
        <w:rPr>
          <w:b/>
          <w:i/>
          <w:color w:val="000000" w:themeColor="text1"/>
        </w:rPr>
        <w:t>NAA</w:t>
      </w:r>
      <w:r w:rsidRPr="000F6BFD">
        <w:rPr>
          <w:color w:val="000000" w:themeColor="text1"/>
        </w:rPr>
        <w:t xml:space="preserve"> means national aviation authority.</w:t>
      </w:r>
    </w:p>
    <w:p w14:paraId="1C38CA44" w14:textId="77777777" w:rsidR="00701507" w:rsidRPr="000F6BFD" w:rsidRDefault="00701507" w:rsidP="00701507">
      <w:pPr>
        <w:pStyle w:val="Definition"/>
        <w:rPr>
          <w:color w:val="000000" w:themeColor="text1"/>
        </w:rPr>
      </w:pPr>
      <w:r w:rsidRPr="000F6BFD">
        <w:rPr>
          <w:b/>
          <w:i/>
          <w:color w:val="000000" w:themeColor="text1"/>
        </w:rPr>
        <w:t>NVIS</w:t>
      </w:r>
      <w:r w:rsidRPr="000F6BFD">
        <w:rPr>
          <w:color w:val="000000" w:themeColor="text1"/>
        </w:rPr>
        <w:t xml:space="preserve"> means night vision imaging system.</w:t>
      </w:r>
    </w:p>
    <w:p w14:paraId="51F8EB6C" w14:textId="77777777" w:rsidR="00030523" w:rsidRPr="000F6BFD" w:rsidRDefault="00030523" w:rsidP="00030523">
      <w:pPr>
        <w:pStyle w:val="Definition"/>
        <w:rPr>
          <w:iCs/>
        </w:rPr>
      </w:pPr>
      <w:r w:rsidRPr="000F6BFD">
        <w:rPr>
          <w:b/>
          <w:bCs/>
          <w:i/>
        </w:rPr>
        <w:t>NVIS operation</w:t>
      </w:r>
      <w:r w:rsidRPr="000F6BFD">
        <w:rPr>
          <w:iCs/>
        </w:rPr>
        <w:t xml:space="preserve"> has the meaning given by subsection 8.02(1) of this MOS.</w:t>
      </w:r>
    </w:p>
    <w:p w14:paraId="49B46161" w14:textId="77777777" w:rsidR="00701507" w:rsidRPr="000F6BFD" w:rsidRDefault="00701507" w:rsidP="00701507">
      <w:pPr>
        <w:pStyle w:val="Definition"/>
        <w:rPr>
          <w:color w:val="000000" w:themeColor="text1"/>
        </w:rPr>
      </w:pPr>
      <w:r w:rsidRPr="000F6BFD">
        <w:rPr>
          <w:b/>
          <w:i/>
          <w:color w:val="000000" w:themeColor="text1"/>
        </w:rPr>
        <w:t>operative</w:t>
      </w:r>
      <w:r w:rsidRPr="000F6BFD">
        <w:rPr>
          <w:color w:val="000000" w:themeColor="text1"/>
        </w:rPr>
        <w:t>, for anything, means the thing is not inoperative.</w:t>
      </w:r>
    </w:p>
    <w:p w14:paraId="28089570" w14:textId="77777777" w:rsidR="00701507" w:rsidRPr="000F6BFD" w:rsidRDefault="00701507" w:rsidP="00812917">
      <w:pPr>
        <w:pStyle w:val="notetext"/>
        <w:rPr>
          <w:color w:val="000000" w:themeColor="text1"/>
          <w:szCs w:val="18"/>
        </w:rPr>
      </w:pPr>
      <w:r w:rsidRPr="000F6BFD">
        <w:rPr>
          <w:color w:val="000000" w:themeColor="text1"/>
          <w:szCs w:val="18"/>
        </w:rPr>
        <w:t>Note:</w:t>
      </w:r>
      <w:r w:rsidRPr="000F6BFD">
        <w:rPr>
          <w:color w:val="000000" w:themeColor="text1"/>
          <w:szCs w:val="18"/>
        </w:rPr>
        <w:tab/>
        <w:t xml:space="preserve">The term </w:t>
      </w:r>
      <w:r w:rsidRPr="000F6BFD">
        <w:rPr>
          <w:b/>
          <w:bCs/>
          <w:i/>
          <w:iCs/>
          <w:color w:val="000000" w:themeColor="text1"/>
          <w:szCs w:val="18"/>
        </w:rPr>
        <w:t>inoperative</w:t>
      </w:r>
      <w:r w:rsidRPr="000F6BFD">
        <w:rPr>
          <w:color w:val="000000" w:themeColor="text1"/>
          <w:szCs w:val="18"/>
        </w:rPr>
        <w:t xml:space="preserve"> is defined in the Dictionary.</w:t>
      </w:r>
    </w:p>
    <w:p w14:paraId="6C59C34D" w14:textId="3BD734F4" w:rsidR="00701507" w:rsidRPr="000F6BFD" w:rsidRDefault="00701507" w:rsidP="00701507">
      <w:pPr>
        <w:pStyle w:val="Definition"/>
        <w:rPr>
          <w:color w:val="000000" w:themeColor="text1"/>
        </w:rPr>
      </w:pPr>
      <w:r w:rsidRPr="000F6BFD">
        <w:rPr>
          <w:b/>
          <w:i/>
          <w:color w:val="000000" w:themeColor="text1"/>
        </w:rPr>
        <w:t>passenger list</w:t>
      </w:r>
      <w:r w:rsidRPr="000F6BFD">
        <w:rPr>
          <w:color w:val="000000" w:themeColor="text1"/>
        </w:rPr>
        <w:t xml:space="preserve">, for a flight, means a passenger list for the flight, or other document, stating the information </w:t>
      </w:r>
      <w:r w:rsidR="006E6317" w:rsidRPr="000F6BFD">
        <w:rPr>
          <w:color w:val="000000" w:themeColor="text1"/>
        </w:rPr>
        <w:t xml:space="preserve">stated </w:t>
      </w:r>
      <w:r w:rsidRPr="000F6BFD">
        <w:rPr>
          <w:color w:val="000000" w:themeColor="text1"/>
        </w:rPr>
        <w:t>in subregulation 133.080(2) of CASR.</w:t>
      </w:r>
    </w:p>
    <w:p w14:paraId="4AA6441A" w14:textId="77777777" w:rsidR="00701507" w:rsidRPr="000F6BFD" w:rsidRDefault="00701507" w:rsidP="00701507">
      <w:pPr>
        <w:pStyle w:val="Definition"/>
        <w:rPr>
          <w:color w:val="000000" w:themeColor="text1"/>
        </w:rPr>
      </w:pPr>
      <w:r w:rsidRPr="000F6BFD">
        <w:rPr>
          <w:b/>
          <w:i/>
          <w:color w:val="000000" w:themeColor="text1"/>
        </w:rPr>
        <w:t>performance class 1</w:t>
      </w:r>
      <w:r w:rsidRPr="000F6BFD">
        <w:rPr>
          <w:color w:val="000000" w:themeColor="text1"/>
        </w:rPr>
        <w:t>: see section 10.01.</w:t>
      </w:r>
    </w:p>
    <w:p w14:paraId="678F7F45" w14:textId="77777777" w:rsidR="00701507" w:rsidRPr="000F6BFD" w:rsidRDefault="00701507" w:rsidP="00701507">
      <w:pPr>
        <w:pStyle w:val="Definition"/>
        <w:rPr>
          <w:color w:val="000000" w:themeColor="text1"/>
          <w:szCs w:val="22"/>
        </w:rPr>
      </w:pPr>
      <w:r w:rsidRPr="000F6BFD">
        <w:rPr>
          <w:b/>
          <w:i/>
          <w:color w:val="000000" w:themeColor="text1"/>
        </w:rPr>
        <w:t>performance class 2</w:t>
      </w:r>
      <w:r w:rsidRPr="000F6BFD">
        <w:rPr>
          <w:color w:val="000000" w:themeColor="text1"/>
        </w:rPr>
        <w:t>: see section 10.01.</w:t>
      </w:r>
    </w:p>
    <w:p w14:paraId="07127481" w14:textId="77777777" w:rsidR="00701507" w:rsidRPr="000F6BFD" w:rsidRDefault="00701507" w:rsidP="00701507">
      <w:pPr>
        <w:pStyle w:val="Definition"/>
        <w:rPr>
          <w:color w:val="000000" w:themeColor="text1"/>
        </w:rPr>
      </w:pPr>
      <w:r w:rsidRPr="000F6BFD">
        <w:rPr>
          <w:b/>
          <w:i/>
          <w:color w:val="000000" w:themeColor="text1"/>
        </w:rPr>
        <w:t>performance class 2 with exposure</w:t>
      </w:r>
      <w:r w:rsidRPr="000F6BFD">
        <w:rPr>
          <w:color w:val="000000" w:themeColor="text1"/>
        </w:rPr>
        <w:t>: see section 10.01.</w:t>
      </w:r>
    </w:p>
    <w:p w14:paraId="6A0C24B2" w14:textId="77777777" w:rsidR="00701507" w:rsidRPr="000F6BFD" w:rsidRDefault="00701507" w:rsidP="00701507">
      <w:pPr>
        <w:pStyle w:val="Definition"/>
        <w:rPr>
          <w:color w:val="000000" w:themeColor="text1"/>
        </w:rPr>
      </w:pPr>
      <w:r w:rsidRPr="000F6BFD">
        <w:rPr>
          <w:b/>
          <w:i/>
          <w:color w:val="000000" w:themeColor="text1"/>
        </w:rPr>
        <w:t>performance class 3</w:t>
      </w:r>
      <w:r w:rsidRPr="000F6BFD">
        <w:rPr>
          <w:color w:val="000000" w:themeColor="text1"/>
        </w:rPr>
        <w:t>: see section 10.01.</w:t>
      </w:r>
    </w:p>
    <w:p w14:paraId="6EE8A477" w14:textId="3D350FFF" w:rsidR="00701507" w:rsidRPr="000F6BFD" w:rsidRDefault="006F4C80" w:rsidP="00701507">
      <w:pPr>
        <w:pStyle w:val="Definition"/>
        <w:rPr>
          <w:color w:val="000000" w:themeColor="text1"/>
        </w:rPr>
      </w:pPr>
      <w:r w:rsidRPr="00FE20F4">
        <w:rPr>
          <w:b/>
          <w:bCs/>
          <w:i/>
          <w:iCs/>
        </w:rPr>
        <w:t>recognised foreign State</w:t>
      </w:r>
      <w:r w:rsidRPr="00FE20F4">
        <w:t xml:space="preserve"> has the meaning given by regulation 61.010 of CASR.</w:t>
      </w:r>
    </w:p>
    <w:p w14:paraId="072394CC" w14:textId="632F72CE" w:rsidR="00701507" w:rsidRPr="000F6BFD" w:rsidRDefault="00701507" w:rsidP="00701507">
      <w:pPr>
        <w:pStyle w:val="Definition"/>
        <w:rPr>
          <w:b/>
          <w:i/>
          <w:color w:val="000000" w:themeColor="text1"/>
          <w:szCs w:val="22"/>
        </w:rPr>
      </w:pPr>
      <w:r w:rsidRPr="000F6BFD">
        <w:rPr>
          <w:b/>
          <w:bCs/>
          <w:i/>
          <w:iCs/>
          <w:color w:val="000000" w:themeColor="text1"/>
          <w:szCs w:val="22"/>
        </w:rPr>
        <w:t>survival ELT</w:t>
      </w:r>
      <w:r w:rsidRPr="000F6BFD">
        <w:rPr>
          <w:color w:val="000000" w:themeColor="text1"/>
          <w:szCs w:val="22"/>
        </w:rPr>
        <w:t>: see section 11.4</w:t>
      </w:r>
      <w:r w:rsidR="00DB7DE0" w:rsidRPr="000F6BFD">
        <w:rPr>
          <w:color w:val="000000" w:themeColor="text1"/>
          <w:szCs w:val="22"/>
        </w:rPr>
        <w:t>4</w:t>
      </w:r>
      <w:r w:rsidRPr="000F6BFD">
        <w:rPr>
          <w:color w:val="000000" w:themeColor="text1"/>
          <w:szCs w:val="22"/>
        </w:rPr>
        <w:t>.</w:t>
      </w:r>
    </w:p>
    <w:p w14:paraId="2400051E" w14:textId="77777777" w:rsidR="0014289D" w:rsidRPr="000F6BFD" w:rsidRDefault="0014289D" w:rsidP="0014289D">
      <w:pPr>
        <w:pStyle w:val="ActHead5"/>
        <w:rPr>
          <w:color w:val="000000" w:themeColor="text1"/>
          <w:szCs w:val="22"/>
        </w:rPr>
      </w:pPr>
      <w:bookmarkStart w:id="15" w:name="_Toc57369045"/>
      <w:bookmarkStart w:id="16" w:name="_Toc56685635"/>
      <w:bookmarkStart w:id="17" w:name="_Toc163655899"/>
      <w:bookmarkStart w:id="18" w:name="_Toc488151943"/>
      <w:bookmarkStart w:id="19" w:name="_Toc488154721"/>
      <w:bookmarkStart w:id="20" w:name="_Toc488155928"/>
      <w:bookmarkStart w:id="21" w:name="_Toc488156532"/>
      <w:bookmarkStart w:id="22" w:name="_Toc509472193"/>
      <w:bookmarkStart w:id="23" w:name="_Toc512862709"/>
      <w:bookmarkStart w:id="24" w:name="_Toc56685740"/>
      <w:bookmarkStart w:id="25" w:name="_Toc57369046"/>
      <w:bookmarkStart w:id="26" w:name="_Toc39038655"/>
      <w:r w:rsidRPr="000F6BFD">
        <w:rPr>
          <w:color w:val="000000" w:themeColor="text1"/>
          <w:szCs w:val="22"/>
        </w:rPr>
        <w:t xml:space="preserve">1.05  Meaning of </w:t>
      </w:r>
      <w:r w:rsidRPr="000F6BFD">
        <w:rPr>
          <w:i/>
          <w:iCs/>
          <w:color w:val="000000" w:themeColor="text1"/>
          <w:szCs w:val="22"/>
        </w:rPr>
        <w:t>medical transport operating site</w:t>
      </w:r>
      <w:bookmarkEnd w:id="15"/>
      <w:bookmarkEnd w:id="16"/>
      <w:bookmarkEnd w:id="17"/>
    </w:p>
    <w:p w14:paraId="2FD11CB4" w14:textId="77777777" w:rsidR="0014289D" w:rsidRPr="000F6BFD" w:rsidRDefault="0014289D" w:rsidP="0014289D">
      <w:pPr>
        <w:pStyle w:val="subsection"/>
        <w:rPr>
          <w:color w:val="000000" w:themeColor="text1"/>
          <w:szCs w:val="22"/>
        </w:rPr>
      </w:pPr>
      <w:r w:rsidRPr="000F6BFD">
        <w:rPr>
          <w:color w:val="000000" w:themeColor="text1"/>
        </w:rPr>
        <w:tab/>
        <w:t>(1)</w:t>
      </w:r>
      <w:r w:rsidRPr="000F6BFD">
        <w:rPr>
          <w:color w:val="000000" w:themeColor="text1"/>
        </w:rPr>
        <w:tab/>
        <w:t xml:space="preserve">Subject to subsections (2) and (3), a </w:t>
      </w:r>
      <w:r w:rsidRPr="000F6BFD">
        <w:rPr>
          <w:b/>
          <w:bCs/>
          <w:i/>
          <w:iCs/>
          <w:color w:val="000000" w:themeColor="text1"/>
        </w:rPr>
        <w:t>medical transport operating site</w:t>
      </w:r>
      <w:r w:rsidRPr="000F6BFD">
        <w:rPr>
          <w:color w:val="000000" w:themeColor="text1"/>
        </w:rPr>
        <w:t xml:space="preserve">, </w:t>
      </w:r>
      <w:r w:rsidRPr="000F6BFD">
        <w:rPr>
          <w:color w:val="000000" w:themeColor="text1"/>
          <w:szCs w:val="22"/>
        </w:rPr>
        <w:t>for a rotorcraft, is a site:</w:t>
      </w:r>
    </w:p>
    <w:p w14:paraId="0446DFD7" w14:textId="77777777" w:rsidR="0014289D" w:rsidRPr="000F6BFD" w:rsidRDefault="0014289D" w:rsidP="0014289D">
      <w:pPr>
        <w:pStyle w:val="paragraph"/>
        <w:rPr>
          <w:color w:val="000000" w:themeColor="text1"/>
          <w:szCs w:val="22"/>
        </w:rPr>
      </w:pPr>
      <w:r w:rsidRPr="000F6BFD">
        <w:rPr>
          <w:color w:val="000000" w:themeColor="text1"/>
          <w:szCs w:val="22"/>
        </w:rPr>
        <w:tab/>
        <w:t>(a)</w:t>
      </w:r>
      <w:r w:rsidRPr="000F6BFD">
        <w:rPr>
          <w:color w:val="000000" w:themeColor="text1"/>
          <w:szCs w:val="22"/>
        </w:rPr>
        <w:tab/>
        <w:t>at which a take-off or landing of the rotorcraft is, or is to be, conducted as part of a medical transport operation; or</w:t>
      </w:r>
    </w:p>
    <w:p w14:paraId="2E05E24B" w14:textId="77777777" w:rsidR="0014289D" w:rsidRPr="000F6BFD" w:rsidRDefault="0014289D" w:rsidP="0014289D">
      <w:pPr>
        <w:pStyle w:val="paragraph"/>
        <w:rPr>
          <w:color w:val="000000" w:themeColor="text1"/>
          <w:szCs w:val="22"/>
        </w:rPr>
      </w:pPr>
      <w:r w:rsidRPr="000F6BFD">
        <w:rPr>
          <w:color w:val="000000" w:themeColor="text1"/>
          <w:szCs w:val="22"/>
        </w:rPr>
        <w:tab/>
        <w:t>(b)</w:t>
      </w:r>
      <w:r w:rsidRPr="000F6BFD">
        <w:rPr>
          <w:color w:val="000000" w:themeColor="text1"/>
          <w:szCs w:val="22"/>
        </w:rPr>
        <w:tab/>
        <w:t>over which the rotorcraft is required to operate to conduct a medical transport operation.</w:t>
      </w:r>
    </w:p>
    <w:p w14:paraId="32C73103" w14:textId="77777777" w:rsidR="0014289D" w:rsidRPr="000F6BFD" w:rsidRDefault="0014289D" w:rsidP="0014289D">
      <w:pPr>
        <w:pStyle w:val="subsection"/>
        <w:rPr>
          <w:color w:val="000000" w:themeColor="text1"/>
          <w:szCs w:val="22"/>
        </w:rPr>
      </w:pPr>
      <w:r w:rsidRPr="000F6BFD">
        <w:rPr>
          <w:color w:val="000000" w:themeColor="text1"/>
          <w:szCs w:val="22"/>
        </w:rPr>
        <w:tab/>
        <w:t>(2)</w:t>
      </w:r>
      <w:r w:rsidRPr="000F6BFD">
        <w:rPr>
          <w:color w:val="000000" w:themeColor="text1"/>
          <w:szCs w:val="22"/>
        </w:rPr>
        <w:tab/>
        <w:t>A</w:t>
      </w:r>
      <w:r w:rsidRPr="000F6BFD">
        <w:rPr>
          <w:color w:val="000000" w:themeColor="text1"/>
        </w:rPr>
        <w:t xml:space="preserve"> </w:t>
      </w:r>
      <w:r w:rsidRPr="000F6BFD">
        <w:rPr>
          <w:b/>
          <w:bCs/>
          <w:i/>
          <w:iCs/>
          <w:color w:val="000000" w:themeColor="text1"/>
        </w:rPr>
        <w:t>medical transport operating site</w:t>
      </w:r>
      <w:r w:rsidRPr="000F6BFD">
        <w:rPr>
          <w:color w:val="000000" w:themeColor="text1"/>
        </w:rPr>
        <w:t xml:space="preserve">, </w:t>
      </w:r>
      <w:r w:rsidRPr="000F6BFD">
        <w:rPr>
          <w:color w:val="000000" w:themeColor="text1"/>
          <w:szCs w:val="22"/>
        </w:rPr>
        <w:t>for a rotorcraft, does not include a place that meets the requirements stated in subregulation 91.410(2) of CASR.</w:t>
      </w:r>
    </w:p>
    <w:p w14:paraId="1EB00ACC" w14:textId="77777777" w:rsidR="0014289D" w:rsidRPr="000F6BFD" w:rsidRDefault="0014289D" w:rsidP="00D11D56">
      <w:pPr>
        <w:pStyle w:val="subsection"/>
        <w:keepNext/>
        <w:rPr>
          <w:color w:val="000000" w:themeColor="text1"/>
        </w:rPr>
      </w:pPr>
      <w:r w:rsidRPr="000F6BFD">
        <w:rPr>
          <w:color w:val="000000" w:themeColor="text1"/>
          <w:szCs w:val="22"/>
        </w:rPr>
        <w:lastRenderedPageBreak/>
        <w:tab/>
        <w:t>(3)</w:t>
      </w:r>
      <w:r w:rsidRPr="000F6BFD">
        <w:rPr>
          <w:color w:val="000000" w:themeColor="text1"/>
          <w:szCs w:val="22"/>
        </w:rPr>
        <w:tab/>
        <w:t xml:space="preserve">Despite subsection (2), a place mentioned in subparagraph 91.410(2)(a)(iv) of CASR is a </w:t>
      </w:r>
      <w:r w:rsidRPr="000F6BFD">
        <w:rPr>
          <w:b/>
          <w:bCs/>
          <w:i/>
          <w:iCs/>
          <w:color w:val="000000" w:themeColor="text1"/>
        </w:rPr>
        <w:t>medical transport operating site</w:t>
      </w:r>
      <w:r w:rsidRPr="000F6BFD">
        <w:rPr>
          <w:color w:val="000000" w:themeColor="text1"/>
        </w:rPr>
        <w:t xml:space="preserve"> if the pilot in command of the rotorcraft determines the place is a medical transport operating site, after:</w:t>
      </w:r>
    </w:p>
    <w:p w14:paraId="629AEB41" w14:textId="77777777" w:rsidR="0014289D" w:rsidRPr="000F6BFD" w:rsidRDefault="0014289D" w:rsidP="0014289D">
      <w:pPr>
        <w:pStyle w:val="paragraph"/>
        <w:rPr>
          <w:szCs w:val="22"/>
        </w:rPr>
      </w:pPr>
      <w:r w:rsidRPr="000F6BFD">
        <w:rPr>
          <w:color w:val="000000" w:themeColor="text1"/>
        </w:rPr>
        <w:tab/>
        <w:t>(a)</w:t>
      </w:r>
      <w:r w:rsidRPr="000F6BFD">
        <w:rPr>
          <w:color w:val="000000" w:themeColor="text1"/>
        </w:rPr>
        <w:tab/>
        <w:t xml:space="preserve">following </w:t>
      </w:r>
      <w:r w:rsidRPr="000F6BFD">
        <w:rPr>
          <w:szCs w:val="22"/>
        </w:rPr>
        <w:t>any procedures mentioned in the rotorcraft operator’s exposition under regulation 133.170 of CASR that relate to managing the safety of operations to an unfamiliar aerodrome; and</w:t>
      </w:r>
    </w:p>
    <w:p w14:paraId="6C4010D3" w14:textId="77777777" w:rsidR="0014289D" w:rsidRPr="000F6BFD" w:rsidRDefault="0014289D" w:rsidP="0014289D">
      <w:pPr>
        <w:pStyle w:val="paragraph"/>
        <w:rPr>
          <w:color w:val="000000" w:themeColor="text1"/>
          <w:szCs w:val="22"/>
        </w:rPr>
      </w:pPr>
      <w:r w:rsidRPr="000F6BFD">
        <w:rPr>
          <w:szCs w:val="22"/>
        </w:rPr>
        <w:tab/>
        <w:t>(b)</w:t>
      </w:r>
      <w:r w:rsidRPr="000F6BFD">
        <w:rPr>
          <w:szCs w:val="22"/>
        </w:rPr>
        <w:tab/>
      </w:r>
      <w:r w:rsidRPr="000F6BFD">
        <w:rPr>
          <w:color w:val="000000" w:themeColor="text1"/>
        </w:rPr>
        <w:t xml:space="preserve">conducting a risk assessment of the </w:t>
      </w:r>
      <w:r w:rsidRPr="000F6BFD">
        <w:rPr>
          <w:color w:val="000000" w:themeColor="text1"/>
          <w:szCs w:val="22"/>
        </w:rPr>
        <w:t xml:space="preserve">medical transport </w:t>
      </w:r>
      <w:r w:rsidRPr="000F6BFD">
        <w:rPr>
          <w:color w:val="000000" w:themeColor="text1"/>
        </w:rPr>
        <w:t>operation for the place.</w:t>
      </w:r>
    </w:p>
    <w:p w14:paraId="5F9CFF55" w14:textId="77777777" w:rsidR="00701507" w:rsidRPr="000F6BFD" w:rsidRDefault="00701507" w:rsidP="00701507">
      <w:pPr>
        <w:pStyle w:val="ActHead5"/>
        <w:rPr>
          <w:color w:val="000000" w:themeColor="text1"/>
        </w:rPr>
      </w:pPr>
      <w:bookmarkStart w:id="27" w:name="_Toc163655900"/>
      <w:r w:rsidRPr="000F6BFD">
        <w:rPr>
          <w:rFonts w:cs="Arial"/>
          <w:noProof/>
          <w:color w:val="000000" w:themeColor="text1"/>
        </w:rPr>
        <w:t>1.06</w:t>
      </w:r>
      <w:r w:rsidRPr="000F6BFD">
        <w:rPr>
          <w:color w:val="000000" w:themeColor="text1"/>
        </w:rPr>
        <w:t xml:space="preserve">  </w:t>
      </w:r>
      <w:r w:rsidRPr="000F6BFD">
        <w:rPr>
          <w:color w:val="000000" w:themeColor="text1"/>
          <w:szCs w:val="24"/>
        </w:rPr>
        <w:t>References</w:t>
      </w:r>
      <w:r w:rsidRPr="000F6BFD">
        <w:rPr>
          <w:color w:val="000000" w:themeColor="text1"/>
        </w:rPr>
        <w:t xml:space="preserve"> to ICAO </w:t>
      </w:r>
      <w:r w:rsidRPr="000F6BFD">
        <w:rPr>
          <w:color w:val="000000" w:themeColor="text1"/>
          <w:szCs w:val="24"/>
        </w:rPr>
        <w:t>document</w:t>
      </w:r>
      <w:bookmarkEnd w:id="18"/>
      <w:bookmarkEnd w:id="19"/>
      <w:bookmarkEnd w:id="20"/>
      <w:bookmarkEnd w:id="21"/>
      <w:bookmarkEnd w:id="22"/>
      <w:bookmarkEnd w:id="23"/>
      <w:r w:rsidRPr="000F6BFD">
        <w:rPr>
          <w:color w:val="000000" w:themeColor="text1"/>
          <w:szCs w:val="24"/>
        </w:rPr>
        <w:t>s</w:t>
      </w:r>
      <w:bookmarkEnd w:id="24"/>
      <w:bookmarkEnd w:id="25"/>
      <w:bookmarkEnd w:id="27"/>
    </w:p>
    <w:p w14:paraId="24FC3E4A" w14:textId="77777777" w:rsidR="00701507" w:rsidRPr="000F6BFD" w:rsidRDefault="00701507" w:rsidP="00701507">
      <w:pPr>
        <w:pStyle w:val="subsection"/>
        <w:rPr>
          <w:color w:val="000000" w:themeColor="text1"/>
        </w:rPr>
      </w:pPr>
      <w:r w:rsidRPr="000F6BFD">
        <w:rPr>
          <w:color w:val="000000" w:themeColor="text1"/>
        </w:rPr>
        <w:tab/>
        <w:t>(1)</w:t>
      </w:r>
      <w:r w:rsidRPr="000F6BFD">
        <w:rPr>
          <w:color w:val="000000" w:themeColor="text1"/>
        </w:rPr>
        <w:tab/>
        <w:t>In this instrument, unless the contrary intention appears, a reference to an ICAO document, however described, is a reference to the document as in force or existing from time to time.</w:t>
      </w:r>
    </w:p>
    <w:p w14:paraId="7BEE71A0" w14:textId="77777777" w:rsidR="00701507" w:rsidRPr="000F6BFD" w:rsidRDefault="00701507" w:rsidP="00701507">
      <w:pPr>
        <w:pStyle w:val="subsection"/>
        <w:rPr>
          <w:color w:val="000000" w:themeColor="text1"/>
          <w:szCs w:val="22"/>
        </w:rPr>
      </w:pPr>
      <w:r w:rsidRPr="000F6BFD">
        <w:rPr>
          <w:color w:val="000000" w:themeColor="text1"/>
        </w:rPr>
        <w:tab/>
      </w:r>
      <w:r w:rsidRPr="000F6BFD">
        <w:rPr>
          <w:color w:val="000000" w:themeColor="text1"/>
          <w:szCs w:val="22"/>
        </w:rPr>
        <w:t>(2)</w:t>
      </w:r>
      <w:r w:rsidRPr="000F6BFD">
        <w:rPr>
          <w:color w:val="000000" w:themeColor="text1"/>
          <w:szCs w:val="22"/>
        </w:rPr>
        <w:tab/>
        <w:t xml:space="preserve">In this </w:t>
      </w:r>
      <w:r w:rsidRPr="000F6BFD">
        <w:rPr>
          <w:color w:val="000000" w:themeColor="text1"/>
        </w:rPr>
        <w:t>instrument</w:t>
      </w:r>
      <w:r w:rsidRPr="000F6BFD">
        <w:rPr>
          <w:color w:val="000000" w:themeColor="text1"/>
          <w:szCs w:val="22"/>
        </w:rPr>
        <w:t>, a reference to a numbered ICAO Annex is a reference to the Annex of that number, as in force or existing from time to time, and as included in the Chicago Convention.</w:t>
      </w:r>
    </w:p>
    <w:p w14:paraId="0589F1AD" w14:textId="77777777" w:rsidR="00701507" w:rsidRPr="000F6BFD" w:rsidRDefault="00701507" w:rsidP="00701507">
      <w:pPr>
        <w:pStyle w:val="subsection"/>
        <w:rPr>
          <w:color w:val="000000" w:themeColor="text1"/>
          <w:szCs w:val="22"/>
        </w:rPr>
      </w:pPr>
      <w:r w:rsidRPr="000F6BFD">
        <w:rPr>
          <w:color w:val="000000" w:themeColor="text1"/>
          <w:szCs w:val="22"/>
        </w:rPr>
        <w:tab/>
        <w:t>(3)</w:t>
      </w:r>
      <w:r w:rsidRPr="000F6BFD">
        <w:rPr>
          <w:color w:val="000000" w:themeColor="text1"/>
          <w:szCs w:val="22"/>
        </w:rPr>
        <w:tab/>
        <w:t xml:space="preserve">In this </w:t>
      </w:r>
      <w:r w:rsidRPr="000F6BFD">
        <w:rPr>
          <w:color w:val="000000" w:themeColor="text1"/>
        </w:rPr>
        <w:t>instrument</w:t>
      </w:r>
      <w:r w:rsidRPr="000F6BFD">
        <w:rPr>
          <w:color w:val="000000" w:themeColor="text1"/>
          <w:szCs w:val="22"/>
        </w:rPr>
        <w:t>, a reference to a numbered ICAO Manual is a reference to the Manual of that number, or later version, as in force or existing from time to time and issued by ICAO.</w:t>
      </w:r>
    </w:p>
    <w:p w14:paraId="180938B7" w14:textId="77777777" w:rsidR="00701507" w:rsidRPr="000F6BFD" w:rsidRDefault="00701507" w:rsidP="00701507">
      <w:pPr>
        <w:pStyle w:val="subsection"/>
        <w:rPr>
          <w:color w:val="000000" w:themeColor="text1"/>
          <w:szCs w:val="22"/>
        </w:rPr>
      </w:pPr>
      <w:r w:rsidRPr="000F6BFD">
        <w:rPr>
          <w:color w:val="000000" w:themeColor="text1"/>
          <w:szCs w:val="22"/>
        </w:rPr>
        <w:tab/>
        <w:t>(4)</w:t>
      </w:r>
      <w:r w:rsidRPr="000F6BFD">
        <w:rPr>
          <w:color w:val="000000" w:themeColor="text1"/>
          <w:szCs w:val="22"/>
        </w:rPr>
        <w:tab/>
        <w:t xml:space="preserve">In this </w:t>
      </w:r>
      <w:r w:rsidRPr="000F6BFD">
        <w:rPr>
          <w:color w:val="000000" w:themeColor="text1"/>
        </w:rPr>
        <w:t>instrument</w:t>
      </w:r>
      <w:r w:rsidRPr="000F6BFD">
        <w:rPr>
          <w:color w:val="000000" w:themeColor="text1"/>
          <w:szCs w:val="22"/>
        </w:rPr>
        <w:t>, a reference to a numbered ICAO Circular is a reference to the Circular of that number, or later version, as in force or existing from time to time and issued by ICAO.</w:t>
      </w:r>
    </w:p>
    <w:p w14:paraId="34D1872B" w14:textId="77777777" w:rsidR="00701507" w:rsidRPr="000F6BFD" w:rsidRDefault="00701507" w:rsidP="00701507">
      <w:pPr>
        <w:pStyle w:val="subsection"/>
        <w:rPr>
          <w:color w:val="000000" w:themeColor="text1"/>
          <w:szCs w:val="22"/>
        </w:rPr>
      </w:pPr>
      <w:r w:rsidRPr="000F6BFD">
        <w:rPr>
          <w:color w:val="000000" w:themeColor="text1"/>
          <w:szCs w:val="22"/>
        </w:rPr>
        <w:tab/>
        <w:t>(5)</w:t>
      </w:r>
      <w:r w:rsidRPr="000F6BFD">
        <w:rPr>
          <w:color w:val="000000" w:themeColor="text1"/>
          <w:szCs w:val="22"/>
        </w:rPr>
        <w:tab/>
        <w:t>If a provision of this instrument refers to an ICAO document, then, unless the contrary intention appears, the document, as in force or existing from time to time, is taken to be applied, adopted or incorporated by, into or for this instrument, as the case requires.</w:t>
      </w:r>
    </w:p>
    <w:p w14:paraId="653B496C" w14:textId="77777777" w:rsidR="00701507" w:rsidRPr="000F6BFD" w:rsidRDefault="00701507" w:rsidP="00701507">
      <w:pPr>
        <w:pStyle w:val="notetext"/>
        <w:rPr>
          <w:color w:val="000000" w:themeColor="text1"/>
          <w:szCs w:val="18"/>
        </w:rPr>
      </w:pPr>
      <w:r w:rsidRPr="000F6BFD">
        <w:rPr>
          <w:color w:val="000000" w:themeColor="text1"/>
          <w:szCs w:val="18"/>
        </w:rPr>
        <w:t>Note 1:</w:t>
      </w:r>
      <w:r w:rsidRPr="000F6BFD">
        <w:rPr>
          <w:color w:val="000000" w:themeColor="text1"/>
          <w:szCs w:val="18"/>
        </w:rPr>
        <w:tab/>
        <w:t xml:space="preserve">Relevant ICAO documents for this MOS may be accessed by navigating from the following link: </w:t>
      </w:r>
      <w:hyperlink r:id="rId23" w:history="1">
        <w:r w:rsidRPr="000F6BFD">
          <w:rPr>
            <w:color w:val="000000" w:themeColor="text1"/>
            <w:szCs w:val="18"/>
          </w:rPr>
          <w:t>http://www.icao.int/publications/Pages/default.aspx</w:t>
        </w:r>
      </w:hyperlink>
      <w:r w:rsidRPr="000F6BFD">
        <w:rPr>
          <w:color w:val="000000" w:themeColor="text1"/>
          <w:szCs w:val="18"/>
        </w:rPr>
        <w:t>.</w:t>
      </w:r>
    </w:p>
    <w:p w14:paraId="2E7C950B" w14:textId="77777777" w:rsidR="00701507" w:rsidRPr="000F6BFD" w:rsidRDefault="00701507" w:rsidP="00701507">
      <w:pPr>
        <w:pStyle w:val="notetext"/>
        <w:rPr>
          <w:color w:val="000000" w:themeColor="text1"/>
          <w:szCs w:val="18"/>
        </w:rPr>
      </w:pPr>
      <w:r w:rsidRPr="000F6BFD">
        <w:rPr>
          <w:color w:val="000000" w:themeColor="text1"/>
          <w:szCs w:val="18"/>
        </w:rPr>
        <w:t>Note 2:</w:t>
      </w:r>
      <w:r w:rsidRPr="000F6BFD">
        <w:rPr>
          <w:color w:val="000000" w:themeColor="text1"/>
          <w:szCs w:val="18"/>
        </w:rPr>
        <w:tab/>
        <w:t>A reference to an ICAO document, including an ICAO Annex, which only occurs in a Note to a provision does not have the effect that the document is taken to be applied, adopted or incorporated for this instrument, unless the contrary intention appears. Such references in Notes are to documents that may be used as guidance or background information.</w:t>
      </w:r>
    </w:p>
    <w:p w14:paraId="7C6E948B" w14:textId="77777777" w:rsidR="00701507" w:rsidRPr="000F6BFD" w:rsidRDefault="00701507" w:rsidP="00701507">
      <w:pPr>
        <w:pStyle w:val="ActHead5"/>
        <w:rPr>
          <w:color w:val="000000" w:themeColor="text1"/>
        </w:rPr>
      </w:pPr>
      <w:bookmarkStart w:id="28" w:name="_Toc57369047"/>
      <w:bookmarkStart w:id="29" w:name="_Toc163655901"/>
      <w:r w:rsidRPr="000F6BFD">
        <w:rPr>
          <w:rFonts w:cs="Arial"/>
          <w:noProof/>
          <w:color w:val="000000" w:themeColor="text1"/>
        </w:rPr>
        <w:t>1.07</w:t>
      </w:r>
      <w:r w:rsidRPr="000F6BFD">
        <w:rPr>
          <w:color w:val="000000" w:themeColor="text1"/>
        </w:rPr>
        <w:t xml:space="preserve">  References to AS/NZS standards, TSOs, ETSOs etc.</w:t>
      </w:r>
      <w:bookmarkEnd w:id="26"/>
      <w:bookmarkEnd w:id="28"/>
      <w:bookmarkEnd w:id="29"/>
    </w:p>
    <w:p w14:paraId="394598A0" w14:textId="77777777" w:rsidR="00701507" w:rsidRPr="000F6BFD" w:rsidRDefault="00701507" w:rsidP="00701507">
      <w:pPr>
        <w:pStyle w:val="subsection"/>
        <w:rPr>
          <w:color w:val="000000" w:themeColor="text1"/>
        </w:rPr>
      </w:pPr>
      <w:r w:rsidRPr="000F6BFD">
        <w:rPr>
          <w:color w:val="000000" w:themeColor="text1"/>
        </w:rPr>
        <w:tab/>
        <w:t>(1)</w:t>
      </w:r>
      <w:r w:rsidRPr="000F6BFD">
        <w:rPr>
          <w:color w:val="000000" w:themeColor="text1"/>
        </w:rPr>
        <w:tab/>
        <w:t>In this instrument, unless a contrary intention appears, a reference to a particular AS/NZS standard is a reference to the particular joint Australian and New Zealand Standard, as in force or existing from time to time.</w:t>
      </w:r>
    </w:p>
    <w:p w14:paraId="3DFCFCFB" w14:textId="77777777" w:rsidR="00701507" w:rsidRPr="000F6BFD" w:rsidRDefault="00701507" w:rsidP="00701507">
      <w:pPr>
        <w:pStyle w:val="notetext"/>
        <w:rPr>
          <w:i/>
          <w:iCs/>
          <w:color w:val="000000" w:themeColor="text1"/>
          <w:szCs w:val="18"/>
        </w:rPr>
      </w:pPr>
      <w:r w:rsidRPr="000F6BFD">
        <w:rPr>
          <w:iCs/>
          <w:color w:val="000000" w:themeColor="text1"/>
          <w:szCs w:val="18"/>
        </w:rPr>
        <w:t>Note</w:t>
      </w:r>
      <w:r w:rsidRPr="000F6BFD">
        <w:rPr>
          <w:color w:val="000000" w:themeColor="text1"/>
          <w:szCs w:val="18"/>
        </w:rPr>
        <w:t>:</w:t>
      </w:r>
      <w:r w:rsidRPr="000F6BFD">
        <w:rPr>
          <w:color w:val="000000" w:themeColor="text1"/>
          <w:szCs w:val="18"/>
        </w:rPr>
        <w:tab/>
        <w:t xml:space="preserve">For example, the joint Australian and New Zealand Standard AS/NZS 1754:2004, </w:t>
      </w:r>
      <w:r w:rsidRPr="000F6BFD">
        <w:rPr>
          <w:i/>
          <w:iCs/>
          <w:color w:val="000000" w:themeColor="text1"/>
          <w:szCs w:val="18"/>
        </w:rPr>
        <w:t>Child restraint systems for use in motor vehicles</w:t>
      </w:r>
      <w:r w:rsidRPr="000F6BFD">
        <w:rPr>
          <w:iCs/>
          <w:color w:val="000000" w:themeColor="text1"/>
          <w:szCs w:val="18"/>
        </w:rPr>
        <w:t>.</w:t>
      </w:r>
    </w:p>
    <w:p w14:paraId="2D81EE45" w14:textId="77777777" w:rsidR="00701507" w:rsidRPr="000F6BFD" w:rsidRDefault="00701507" w:rsidP="00701507">
      <w:pPr>
        <w:pStyle w:val="subsection"/>
        <w:rPr>
          <w:color w:val="000000" w:themeColor="text1"/>
        </w:rPr>
      </w:pPr>
      <w:r w:rsidRPr="000F6BFD">
        <w:rPr>
          <w:color w:val="000000" w:themeColor="text1"/>
        </w:rPr>
        <w:tab/>
        <w:t>(2)</w:t>
      </w:r>
      <w:r w:rsidRPr="000F6BFD">
        <w:rPr>
          <w:color w:val="000000" w:themeColor="text1"/>
        </w:rPr>
        <w:tab/>
        <w:t>In this instrument, unless a contrary intention appears, a reference to a particular TSO is a reference to that TSO or a later version of that TSO.</w:t>
      </w:r>
    </w:p>
    <w:p w14:paraId="6C9E92AC" w14:textId="77777777" w:rsidR="00701507" w:rsidRPr="000F6BFD" w:rsidRDefault="00701507" w:rsidP="00701507">
      <w:pPr>
        <w:pStyle w:val="subsection"/>
        <w:rPr>
          <w:color w:val="000000" w:themeColor="text1"/>
        </w:rPr>
      </w:pPr>
      <w:r w:rsidRPr="000F6BFD">
        <w:rPr>
          <w:color w:val="000000" w:themeColor="text1"/>
        </w:rPr>
        <w:lastRenderedPageBreak/>
        <w:tab/>
        <w:t>(3)</w:t>
      </w:r>
      <w:r w:rsidRPr="000F6BFD">
        <w:rPr>
          <w:color w:val="000000" w:themeColor="text1"/>
        </w:rPr>
        <w:tab/>
        <w:t>In this instrument, unless a contrary intention appears, a reference to a particular ETSO is a reference to that ETSO or a later version of that ETSO.</w:t>
      </w:r>
    </w:p>
    <w:p w14:paraId="1A6DC6E0" w14:textId="25ADDFA0" w:rsidR="00701507" w:rsidRPr="000F6BFD" w:rsidRDefault="00701507" w:rsidP="00701507">
      <w:pPr>
        <w:pStyle w:val="notetext"/>
        <w:rPr>
          <w:color w:val="000000" w:themeColor="text1"/>
        </w:rPr>
      </w:pPr>
      <w:r w:rsidRPr="000F6BFD">
        <w:rPr>
          <w:iCs/>
          <w:color w:val="000000" w:themeColor="text1"/>
        </w:rPr>
        <w:t>Note 1</w:t>
      </w:r>
      <w:r w:rsidRPr="000F6BFD">
        <w:rPr>
          <w:color w:val="000000" w:themeColor="text1"/>
        </w:rPr>
        <w:t>:</w:t>
      </w:r>
      <w:r w:rsidRPr="000F6BFD">
        <w:rPr>
          <w:color w:val="000000" w:themeColor="text1"/>
        </w:rPr>
        <w:tab/>
        <w:t>The first version of a TSO may have been issued with, or without, the notation “(0)” at the end (for example only, the citations of</w:t>
      </w:r>
      <w:r w:rsidR="00A31101" w:rsidRPr="000F6BFD">
        <w:rPr>
          <w:color w:val="000000" w:themeColor="text1"/>
          <w:szCs w:val="18"/>
        </w:rPr>
        <w:t> </w:t>
      </w:r>
      <w:r w:rsidRPr="000F6BFD">
        <w:rPr>
          <w:color w:val="000000" w:themeColor="text1"/>
        </w:rPr>
        <w:t>TSO-C129 and TSO-129(0) would refer to the same document). Therefore, for first version TSOs, either form is an acceptable citation.</w:t>
      </w:r>
    </w:p>
    <w:p w14:paraId="0073328E" w14:textId="2D525927" w:rsidR="00701507" w:rsidRPr="000F6BFD" w:rsidRDefault="00701507" w:rsidP="00701507">
      <w:pPr>
        <w:pStyle w:val="notetext"/>
        <w:rPr>
          <w:color w:val="000000" w:themeColor="text1"/>
          <w:sz w:val="20"/>
        </w:rPr>
      </w:pPr>
      <w:r w:rsidRPr="000F6BFD">
        <w:rPr>
          <w:color w:val="000000" w:themeColor="text1"/>
        </w:rPr>
        <w:t>Note 2:</w:t>
      </w:r>
      <w:r w:rsidRPr="000F6BFD">
        <w:rPr>
          <w:color w:val="000000" w:themeColor="text1"/>
        </w:rPr>
        <w:tab/>
        <w:t>TSO later versions are identified by an alphabetical letter (for example only,</w:t>
      </w:r>
      <w:r w:rsidR="00A31101" w:rsidRPr="000F6BFD">
        <w:rPr>
          <w:color w:val="000000" w:themeColor="text1"/>
          <w:szCs w:val="18"/>
        </w:rPr>
        <w:t> </w:t>
      </w:r>
      <w:r w:rsidRPr="000F6BFD">
        <w:rPr>
          <w:color w:val="000000" w:themeColor="text1"/>
        </w:rPr>
        <w:t>TSO-</w:t>
      </w:r>
      <w:r w:rsidR="00A31101" w:rsidRPr="000F6BFD">
        <w:rPr>
          <w:color w:val="000000" w:themeColor="text1"/>
          <w:szCs w:val="18"/>
        </w:rPr>
        <w:t> </w:t>
      </w:r>
      <w:r w:rsidRPr="000F6BFD">
        <w:rPr>
          <w:color w:val="000000" w:themeColor="text1"/>
        </w:rPr>
        <w:t>C129 (or TSO-C129(0) versus TSO-C129a). Unless the contrary intention appears, a reference to (for example only) TSO-C129 (or TSO-C129(0)) means that version or a later version. A reference to TSO-C129a means that version or a later version, but not the earlier version, unless a contrary intention appears.</w:t>
      </w:r>
    </w:p>
    <w:p w14:paraId="5E672762" w14:textId="77777777" w:rsidR="00701507" w:rsidRPr="000F6BFD" w:rsidRDefault="00701507" w:rsidP="00701507">
      <w:pPr>
        <w:pStyle w:val="ActHead5"/>
        <w:rPr>
          <w:color w:val="000000" w:themeColor="text1"/>
        </w:rPr>
      </w:pPr>
      <w:bookmarkStart w:id="30" w:name="_Toc57369048"/>
      <w:bookmarkStart w:id="31" w:name="_Toc163655902"/>
      <w:bookmarkStart w:id="32" w:name="_Toc54560812"/>
      <w:bookmarkStart w:id="33" w:name="_Toc54604354"/>
      <w:bookmarkStart w:id="34" w:name="_Toc54617657"/>
      <w:r w:rsidRPr="000F6BFD">
        <w:rPr>
          <w:color w:val="000000" w:themeColor="text1"/>
        </w:rPr>
        <w:t>1.08  Applied, adopted or incorporated documents</w:t>
      </w:r>
      <w:bookmarkEnd w:id="30"/>
      <w:bookmarkEnd w:id="31"/>
      <w:r w:rsidRPr="000F6BFD">
        <w:rPr>
          <w:color w:val="000000" w:themeColor="text1"/>
        </w:rPr>
        <w:t xml:space="preserve"> </w:t>
      </w:r>
      <w:bookmarkEnd w:id="32"/>
      <w:bookmarkEnd w:id="33"/>
      <w:bookmarkEnd w:id="34"/>
    </w:p>
    <w:p w14:paraId="365EC47A" w14:textId="77777777" w:rsidR="00701507" w:rsidRPr="000F6BFD" w:rsidRDefault="00701507" w:rsidP="00701507">
      <w:pPr>
        <w:pStyle w:val="subsection"/>
        <w:rPr>
          <w:color w:val="000000" w:themeColor="text1"/>
        </w:rPr>
      </w:pPr>
      <w:r w:rsidRPr="000F6BFD">
        <w:rPr>
          <w:color w:val="000000" w:themeColor="text1"/>
        </w:rPr>
        <w:tab/>
      </w:r>
      <w:r w:rsidRPr="000F6BFD">
        <w:rPr>
          <w:color w:val="000000" w:themeColor="text1"/>
        </w:rPr>
        <w:tab/>
        <w:t xml:space="preserve">In this instrument, a reference in a provision to a document that is applied, adopted or incorporated for the purposes of the provision is a reference to the document as it exists or is in force from time to time, unless the contrary intention </w:t>
      </w:r>
      <w:bookmarkStart w:id="35" w:name="_Hlk46311805"/>
      <w:r w:rsidRPr="000F6BFD">
        <w:rPr>
          <w:color w:val="000000" w:themeColor="text1"/>
        </w:rPr>
        <w:t>is expressly stated by the reference being to a specifically dated version of the document.</w:t>
      </w:r>
      <w:bookmarkEnd w:id="35"/>
    </w:p>
    <w:p w14:paraId="44926899" w14:textId="6CA45482" w:rsidR="00B54AF3" w:rsidRPr="000F6BFD" w:rsidRDefault="00701507" w:rsidP="00917C21">
      <w:pPr>
        <w:pStyle w:val="ActHead2"/>
        <w:keepNext w:val="0"/>
        <w:keepLines w:val="0"/>
        <w:rPr>
          <w:color w:val="000000" w:themeColor="text1"/>
        </w:rPr>
      </w:pPr>
      <w:r w:rsidRPr="000F6BFD">
        <w:rPr>
          <w:color w:val="000000" w:themeColor="text1"/>
        </w:rPr>
        <w:br w:type="page"/>
      </w:r>
      <w:bookmarkStart w:id="36" w:name="_Toc163655903"/>
      <w:r w:rsidR="00B54AF3" w:rsidRPr="000F6BFD">
        <w:rPr>
          <w:color w:val="000000" w:themeColor="text1"/>
        </w:rPr>
        <w:lastRenderedPageBreak/>
        <w:t>Chapter 2 — Operational limitations</w:t>
      </w:r>
      <w:bookmarkEnd w:id="36"/>
    </w:p>
    <w:p w14:paraId="7A53272E" w14:textId="77777777" w:rsidR="00285015" w:rsidRPr="000F6BFD" w:rsidRDefault="00285015" w:rsidP="00285015">
      <w:pPr>
        <w:pStyle w:val="ActHead5"/>
        <w:rPr>
          <w:color w:val="000000" w:themeColor="text1"/>
        </w:rPr>
      </w:pPr>
      <w:bookmarkStart w:id="37" w:name="_Toc57369050"/>
      <w:bookmarkStart w:id="38" w:name="_Toc163655904"/>
      <w:bookmarkStart w:id="39" w:name="_Toc56685638"/>
      <w:r w:rsidRPr="000F6BFD">
        <w:rPr>
          <w:color w:val="000000" w:themeColor="text1"/>
        </w:rPr>
        <w:t>2.01  Permitted categories of rotorcraft</w:t>
      </w:r>
      <w:bookmarkEnd w:id="37"/>
      <w:bookmarkEnd w:id="38"/>
    </w:p>
    <w:p w14:paraId="63130280" w14:textId="77777777" w:rsidR="00285015" w:rsidRPr="000F6BFD" w:rsidRDefault="00285015" w:rsidP="00285015">
      <w:pPr>
        <w:pStyle w:val="LDClause"/>
        <w:rPr>
          <w:color w:val="000000" w:themeColor="text1"/>
        </w:rPr>
      </w:pPr>
      <w:r w:rsidRPr="000F6BFD">
        <w:rPr>
          <w:rFonts w:ascii="Times New Roman" w:hAnsi="Times New Roman" w:cs="Times New Roman"/>
          <w:b/>
          <w:i/>
          <w:color w:val="000000" w:themeColor="text1"/>
        </w:rPr>
        <w:tab/>
      </w:r>
      <w:r w:rsidRPr="000F6BFD">
        <w:rPr>
          <w:rFonts w:ascii="Times New Roman" w:hAnsi="Times New Roman" w:cs="Times New Roman"/>
          <w:b/>
          <w:i/>
          <w:color w:val="000000" w:themeColor="text1"/>
        </w:rPr>
        <w:tab/>
        <w:t>RESERVED</w:t>
      </w:r>
    </w:p>
    <w:p w14:paraId="6B53CCD4" w14:textId="3B0BF8A1" w:rsidR="00285015" w:rsidRPr="000F6BFD" w:rsidRDefault="00285015" w:rsidP="00285015">
      <w:pPr>
        <w:pStyle w:val="ActHead5"/>
        <w:rPr>
          <w:color w:val="000000" w:themeColor="text1"/>
        </w:rPr>
      </w:pPr>
      <w:bookmarkStart w:id="40" w:name="_Toc57369051"/>
      <w:bookmarkStart w:id="41" w:name="_Toc163655905"/>
      <w:r w:rsidRPr="000F6BFD">
        <w:rPr>
          <w:color w:val="000000" w:themeColor="text1"/>
        </w:rPr>
        <w:t>2.02  Requirement</w:t>
      </w:r>
      <w:r w:rsidR="00A17768" w:rsidRPr="000F6BFD">
        <w:rPr>
          <w:color w:val="000000" w:themeColor="text1"/>
        </w:rPr>
        <w:t>,</w:t>
      </w:r>
      <w:r w:rsidRPr="000F6BFD">
        <w:rPr>
          <w:color w:val="000000" w:themeColor="text1"/>
        </w:rPr>
        <w:t xml:space="preserve"> or limitation</w:t>
      </w:r>
      <w:r w:rsidR="00A17768" w:rsidRPr="000F6BFD">
        <w:rPr>
          <w:color w:val="000000" w:themeColor="text1"/>
        </w:rPr>
        <w:t>,</w:t>
      </w:r>
      <w:r w:rsidRPr="000F6BFD">
        <w:rPr>
          <w:color w:val="000000" w:themeColor="text1"/>
        </w:rPr>
        <w:t xml:space="preserve"> in flight manual</w:t>
      </w:r>
      <w:bookmarkEnd w:id="39"/>
      <w:bookmarkEnd w:id="40"/>
      <w:bookmarkEnd w:id="41"/>
    </w:p>
    <w:p w14:paraId="08E5C32D" w14:textId="77777777" w:rsidR="00285015" w:rsidRPr="000F6BFD" w:rsidRDefault="00285015" w:rsidP="00285015">
      <w:pPr>
        <w:pStyle w:val="subsection"/>
        <w:rPr>
          <w:color w:val="000000" w:themeColor="text1"/>
        </w:rPr>
      </w:pPr>
      <w:r w:rsidRPr="000F6BFD">
        <w:rPr>
          <w:color w:val="000000" w:themeColor="text1"/>
        </w:rPr>
        <w:tab/>
        <w:t>(1)</w:t>
      </w:r>
      <w:r w:rsidRPr="000F6BFD">
        <w:rPr>
          <w:color w:val="000000" w:themeColor="text1"/>
        </w:rPr>
        <w:tab/>
        <w:t>For paragraph 133.030(2)(a) of CASR, each of the following circumstances are prescribed:</w:t>
      </w:r>
    </w:p>
    <w:p w14:paraId="717D4706" w14:textId="77777777" w:rsidR="00285015" w:rsidRPr="000F6BFD" w:rsidRDefault="00285015" w:rsidP="00285015">
      <w:pPr>
        <w:pStyle w:val="paragraph"/>
        <w:rPr>
          <w:color w:val="000000" w:themeColor="text1"/>
        </w:rPr>
      </w:pPr>
      <w:r w:rsidRPr="000F6BFD">
        <w:rPr>
          <w:color w:val="000000" w:themeColor="text1"/>
        </w:rPr>
        <w:tab/>
        <w:t>(a)</w:t>
      </w:r>
      <w:r w:rsidRPr="000F6BFD">
        <w:rPr>
          <w:color w:val="000000" w:themeColor="text1"/>
        </w:rPr>
        <w:tab/>
        <w:t>a rotorcraft is conducting a medical transport operation at a medical transport operating site, and the rotorcraft’s operator has risk-assessed the operation and found the site to be a suitable place to operate the rotorcraft safely;</w:t>
      </w:r>
    </w:p>
    <w:p w14:paraId="6E1A9B6D" w14:textId="77777777" w:rsidR="00285015" w:rsidRPr="000F6BFD" w:rsidRDefault="00285015" w:rsidP="00285015">
      <w:pPr>
        <w:pStyle w:val="paragraph"/>
        <w:rPr>
          <w:color w:val="000000" w:themeColor="text1"/>
        </w:rPr>
      </w:pPr>
      <w:r w:rsidRPr="000F6BFD">
        <w:rPr>
          <w:color w:val="000000" w:themeColor="text1"/>
        </w:rPr>
        <w:tab/>
        <w:t>(b)</w:t>
      </w:r>
      <w:r w:rsidRPr="000F6BFD">
        <w:rPr>
          <w:color w:val="000000" w:themeColor="text1"/>
        </w:rPr>
        <w:tab/>
        <w:t>a rotorcraft is conducting an external load operation, during a medical transport operation, involving winching a person or load, and the rotorcraft’s operator has applied the risk assessment and management processes stated in the operator’s exposition to the external load</w:t>
      </w:r>
      <w:r w:rsidRPr="000F6BFD" w:rsidDel="00656031">
        <w:rPr>
          <w:color w:val="000000" w:themeColor="text1"/>
        </w:rPr>
        <w:t xml:space="preserve"> </w:t>
      </w:r>
      <w:r w:rsidRPr="000F6BFD">
        <w:rPr>
          <w:color w:val="000000" w:themeColor="text1"/>
        </w:rPr>
        <w:t>operation;</w:t>
      </w:r>
    </w:p>
    <w:p w14:paraId="0DC99452" w14:textId="77777777" w:rsidR="00285015" w:rsidRPr="000F6BFD" w:rsidRDefault="00285015" w:rsidP="00285015">
      <w:pPr>
        <w:pStyle w:val="paragraph"/>
        <w:rPr>
          <w:color w:val="000000" w:themeColor="text1"/>
        </w:rPr>
      </w:pPr>
      <w:r w:rsidRPr="000F6BFD">
        <w:rPr>
          <w:color w:val="000000" w:themeColor="text1"/>
        </w:rPr>
        <w:tab/>
        <w:t>(c)</w:t>
      </w:r>
      <w:r w:rsidRPr="000F6BFD">
        <w:rPr>
          <w:color w:val="000000" w:themeColor="text1"/>
        </w:rPr>
        <w:tab/>
        <w:t>a rotorcraft is being flown in performance class 2 with exposure during the take-off stage, or approach and landing, or baulked landing stage, of a flight.</w:t>
      </w:r>
    </w:p>
    <w:p w14:paraId="094BBAAD" w14:textId="77777777" w:rsidR="00285015" w:rsidRPr="000F6BFD" w:rsidRDefault="00285015" w:rsidP="00285015">
      <w:pPr>
        <w:pStyle w:val="subsection"/>
        <w:rPr>
          <w:rFonts w:cstheme="minorBidi"/>
          <w:color w:val="000000" w:themeColor="text1"/>
        </w:rPr>
      </w:pPr>
      <w:r w:rsidRPr="000F6BFD">
        <w:rPr>
          <w:color w:val="000000" w:themeColor="text1"/>
        </w:rPr>
        <w:tab/>
        <w:t>(2)</w:t>
      </w:r>
      <w:r w:rsidRPr="000F6BFD">
        <w:rPr>
          <w:color w:val="000000" w:themeColor="text1"/>
        </w:rPr>
        <w:tab/>
        <w:t xml:space="preserve">For paragraph 133.030(2)(b) of CASR, the kind of requirement or limitation that is prescribed is a </w:t>
      </w:r>
      <w:r w:rsidRPr="000F6BFD">
        <w:rPr>
          <w:rFonts w:cstheme="minorBidi"/>
          <w:color w:val="000000" w:themeColor="text1"/>
        </w:rPr>
        <w:t xml:space="preserve">limitation </w:t>
      </w:r>
      <w:r w:rsidRPr="000F6BFD">
        <w:rPr>
          <w:color w:val="000000" w:themeColor="text1"/>
        </w:rPr>
        <w:t>stated</w:t>
      </w:r>
      <w:r w:rsidRPr="000F6BFD">
        <w:rPr>
          <w:rFonts w:cstheme="minorBidi"/>
          <w:color w:val="000000" w:themeColor="text1"/>
        </w:rPr>
        <w:t xml:space="preserve"> in the </w:t>
      </w:r>
      <w:r w:rsidRPr="000F6BFD">
        <w:rPr>
          <w:color w:val="000000" w:themeColor="text1"/>
        </w:rPr>
        <w:t>rotorcraft’s</w:t>
      </w:r>
      <w:r w:rsidRPr="000F6BFD">
        <w:rPr>
          <w:rFonts w:cstheme="minorBidi"/>
          <w:color w:val="000000" w:themeColor="text1"/>
        </w:rPr>
        <w:t xml:space="preserve"> flight</w:t>
      </w:r>
      <w:r w:rsidRPr="000F6BFD">
        <w:rPr>
          <w:color w:val="000000" w:themeColor="text1"/>
        </w:rPr>
        <w:t xml:space="preserve"> </w:t>
      </w:r>
      <w:r w:rsidRPr="000F6BFD">
        <w:rPr>
          <w:rFonts w:cstheme="minorBidi"/>
          <w:color w:val="000000" w:themeColor="text1"/>
        </w:rPr>
        <w:t xml:space="preserve">manual </w:t>
      </w:r>
      <w:r w:rsidRPr="000F6BFD">
        <w:rPr>
          <w:color w:val="000000" w:themeColor="text1"/>
        </w:rPr>
        <w:t xml:space="preserve">that </w:t>
      </w:r>
      <w:r w:rsidRPr="000F6BFD">
        <w:rPr>
          <w:rFonts w:cstheme="minorBidi"/>
          <w:color w:val="000000" w:themeColor="text1"/>
        </w:rPr>
        <w:t>restrict</w:t>
      </w:r>
      <w:r w:rsidRPr="000F6BFD">
        <w:rPr>
          <w:color w:val="000000" w:themeColor="text1"/>
        </w:rPr>
        <w:t>s</w:t>
      </w:r>
      <w:r w:rsidRPr="000F6BFD">
        <w:rPr>
          <w:rFonts w:cstheme="minorBidi"/>
          <w:color w:val="000000" w:themeColor="text1"/>
        </w:rPr>
        <w:t xml:space="preserve"> the operation of the rotorcraft, by its pilot in command, inside the rotorcraft’s avoid area of the HV envelope.</w:t>
      </w:r>
    </w:p>
    <w:p w14:paraId="39452AC2" w14:textId="77777777" w:rsidR="00285015" w:rsidRPr="000F6BFD" w:rsidRDefault="00285015" w:rsidP="00285015">
      <w:pPr>
        <w:pStyle w:val="subsection"/>
        <w:rPr>
          <w:rFonts w:cstheme="minorBidi"/>
          <w:color w:val="000000" w:themeColor="text1"/>
        </w:rPr>
      </w:pPr>
      <w:r w:rsidRPr="000F6BFD">
        <w:rPr>
          <w:rFonts w:cstheme="minorBidi"/>
          <w:color w:val="000000" w:themeColor="text1"/>
        </w:rPr>
        <w:tab/>
        <w:t>(3)</w:t>
      </w:r>
      <w:r w:rsidRPr="000F6BFD">
        <w:rPr>
          <w:rFonts w:cstheme="minorBidi"/>
          <w:color w:val="000000" w:themeColor="text1"/>
        </w:rPr>
        <w:tab/>
        <w:t>In this section:</w:t>
      </w:r>
    </w:p>
    <w:p w14:paraId="2D8618E3" w14:textId="77777777" w:rsidR="00285015" w:rsidRPr="000F6BFD" w:rsidRDefault="00285015" w:rsidP="00285015">
      <w:pPr>
        <w:pStyle w:val="Definition"/>
        <w:rPr>
          <w:color w:val="000000" w:themeColor="text1"/>
        </w:rPr>
      </w:pPr>
      <w:r w:rsidRPr="000F6BFD">
        <w:rPr>
          <w:b/>
          <w:bCs/>
          <w:i/>
          <w:iCs/>
          <w:color w:val="000000" w:themeColor="text1"/>
          <w:szCs w:val="22"/>
        </w:rPr>
        <w:t>winching</w:t>
      </w:r>
      <w:r w:rsidRPr="000F6BFD">
        <w:rPr>
          <w:bCs/>
          <w:i/>
          <w:iCs/>
          <w:color w:val="000000" w:themeColor="text1"/>
          <w:szCs w:val="22"/>
        </w:rPr>
        <w:t xml:space="preserve"> </w:t>
      </w:r>
      <w:r w:rsidRPr="000F6BFD">
        <w:rPr>
          <w:color w:val="000000" w:themeColor="text1"/>
          <w:szCs w:val="22"/>
        </w:rPr>
        <w:t>means the pick-up, or lowering, of an object or person to, or from, the rotorcraft by means of a winch or hoist fitted to the rotorcraft.</w:t>
      </w:r>
    </w:p>
    <w:p w14:paraId="69451AF9" w14:textId="77777777" w:rsidR="00285015" w:rsidRPr="00312220" w:rsidRDefault="00285015">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3463822B" w14:textId="32079DFF" w:rsidR="00B54AF3" w:rsidRPr="000F6BFD" w:rsidRDefault="00B54AF3" w:rsidP="00B54AF3">
      <w:pPr>
        <w:pStyle w:val="ActHead2"/>
        <w:rPr>
          <w:color w:val="000000" w:themeColor="text1"/>
        </w:rPr>
      </w:pPr>
      <w:bookmarkStart w:id="42" w:name="_Toc163655906"/>
      <w:r w:rsidRPr="000F6BFD">
        <w:rPr>
          <w:color w:val="000000" w:themeColor="text1"/>
        </w:rPr>
        <w:lastRenderedPageBreak/>
        <w:t>Chapter 3 — Carriage of documents and information</w:t>
      </w:r>
      <w:bookmarkEnd w:id="42"/>
    </w:p>
    <w:p w14:paraId="3FC920AE" w14:textId="77777777" w:rsidR="003558F2" w:rsidRPr="000F6BFD" w:rsidRDefault="003558F2" w:rsidP="003558F2">
      <w:pPr>
        <w:pStyle w:val="ActHead3"/>
        <w:ind w:left="0" w:firstLine="0"/>
        <w:rPr>
          <w:color w:val="000000" w:themeColor="text1"/>
        </w:rPr>
      </w:pPr>
      <w:bookmarkStart w:id="43" w:name="_Toc56685639"/>
      <w:bookmarkStart w:id="44" w:name="_Toc57369053"/>
      <w:bookmarkStart w:id="45" w:name="_Toc163655907"/>
      <w:r w:rsidRPr="000F6BFD">
        <w:rPr>
          <w:color w:val="000000" w:themeColor="text1"/>
        </w:rPr>
        <w:t>Division 1—Flight-related documents</w:t>
      </w:r>
      <w:bookmarkEnd w:id="43"/>
      <w:bookmarkEnd w:id="44"/>
      <w:bookmarkEnd w:id="45"/>
    </w:p>
    <w:p w14:paraId="21F78D47" w14:textId="77777777" w:rsidR="003558F2" w:rsidRPr="000F6BFD" w:rsidRDefault="003558F2" w:rsidP="003558F2">
      <w:pPr>
        <w:pStyle w:val="ActHead5"/>
        <w:rPr>
          <w:color w:val="000000" w:themeColor="text1"/>
        </w:rPr>
      </w:pPr>
      <w:bookmarkStart w:id="46" w:name="_Toc56685640"/>
      <w:bookmarkStart w:id="47" w:name="_Toc57369054"/>
      <w:bookmarkStart w:id="48" w:name="_Toc163655908"/>
      <w:r w:rsidRPr="000F6BFD">
        <w:rPr>
          <w:color w:val="000000" w:themeColor="text1"/>
        </w:rPr>
        <w:t>3.01  Carriage of documents</w:t>
      </w:r>
      <w:bookmarkEnd w:id="46"/>
      <w:bookmarkEnd w:id="47"/>
      <w:bookmarkEnd w:id="48"/>
    </w:p>
    <w:p w14:paraId="30F39D02" w14:textId="77777777" w:rsidR="003558F2" w:rsidRPr="000F6BFD" w:rsidRDefault="003558F2" w:rsidP="003558F2">
      <w:pPr>
        <w:pStyle w:val="subsection"/>
        <w:rPr>
          <w:color w:val="000000" w:themeColor="text1"/>
        </w:rPr>
      </w:pPr>
      <w:r w:rsidRPr="000F6BFD">
        <w:rPr>
          <w:color w:val="000000" w:themeColor="text1"/>
        </w:rPr>
        <w:tab/>
        <w:t>(1)</w:t>
      </w:r>
      <w:r w:rsidRPr="000F6BFD">
        <w:rPr>
          <w:color w:val="000000" w:themeColor="text1"/>
        </w:rPr>
        <w:tab/>
        <w:t>For paragraph 133.055(1)(a) of CASR, the following documents are prescribed:</w:t>
      </w:r>
    </w:p>
    <w:p w14:paraId="0CDB22C2" w14:textId="77777777" w:rsidR="003558F2" w:rsidRPr="000F6BFD" w:rsidRDefault="003558F2" w:rsidP="003558F2">
      <w:pPr>
        <w:pStyle w:val="paragraph"/>
        <w:rPr>
          <w:color w:val="000000" w:themeColor="text1"/>
        </w:rPr>
      </w:pPr>
      <w:r w:rsidRPr="000F6BFD">
        <w:rPr>
          <w:color w:val="000000" w:themeColor="text1"/>
        </w:rPr>
        <w:tab/>
        <w:t>(a)</w:t>
      </w:r>
      <w:r w:rsidRPr="000F6BFD">
        <w:rPr>
          <w:color w:val="000000" w:themeColor="text1"/>
        </w:rPr>
        <w:tab/>
        <w:t>the rotorcraft’s aircraft flight manual instructions;</w:t>
      </w:r>
    </w:p>
    <w:p w14:paraId="4DD11576" w14:textId="77777777" w:rsidR="003558F2" w:rsidRPr="000F6BFD" w:rsidRDefault="003558F2" w:rsidP="003558F2">
      <w:pPr>
        <w:pStyle w:val="paragraph"/>
        <w:rPr>
          <w:color w:val="000000" w:themeColor="text1"/>
        </w:rPr>
      </w:pPr>
      <w:r w:rsidRPr="000F6BFD">
        <w:rPr>
          <w:color w:val="000000" w:themeColor="text1"/>
        </w:rPr>
        <w:tab/>
        <w:t>(b)</w:t>
      </w:r>
      <w:r w:rsidRPr="000F6BFD">
        <w:rPr>
          <w:color w:val="000000" w:themeColor="text1"/>
        </w:rPr>
        <w:tab/>
        <w:t>either:</w:t>
      </w:r>
    </w:p>
    <w:p w14:paraId="6931376A" w14:textId="77777777" w:rsidR="003558F2" w:rsidRPr="000F6BFD" w:rsidRDefault="003558F2" w:rsidP="003558F2">
      <w:pPr>
        <w:pStyle w:val="paragraphsub"/>
        <w:rPr>
          <w:color w:val="000000" w:themeColor="text1"/>
        </w:rPr>
      </w:pPr>
      <w:r w:rsidRPr="000F6BFD">
        <w:rPr>
          <w:color w:val="000000" w:themeColor="text1"/>
        </w:rPr>
        <w:tab/>
        <w:t>(i)</w:t>
      </w:r>
      <w:r w:rsidRPr="000F6BFD">
        <w:rPr>
          <w:color w:val="000000" w:themeColor="text1"/>
        </w:rPr>
        <w:tab/>
        <w:t>the rotorcraft’s flight technical log; or</w:t>
      </w:r>
    </w:p>
    <w:p w14:paraId="2027DEC3" w14:textId="77777777" w:rsidR="003558F2" w:rsidRPr="000F6BFD" w:rsidRDefault="003558F2" w:rsidP="003558F2">
      <w:pPr>
        <w:pStyle w:val="paragraphsub"/>
        <w:rPr>
          <w:color w:val="000000" w:themeColor="text1"/>
        </w:rPr>
      </w:pPr>
      <w:r w:rsidRPr="000F6BFD">
        <w:rPr>
          <w:color w:val="000000" w:themeColor="text1"/>
        </w:rPr>
        <w:tab/>
        <w:t>(ii)</w:t>
      </w:r>
      <w:r w:rsidRPr="000F6BFD">
        <w:rPr>
          <w:color w:val="000000" w:themeColor="text1"/>
        </w:rPr>
        <w:tab/>
        <w:t>if Part 42 of CASR does not apply to the rotorcraft — the maintenance release for the rotorcraft;</w:t>
      </w:r>
    </w:p>
    <w:p w14:paraId="34999EFB" w14:textId="77777777" w:rsidR="003558F2" w:rsidRPr="000F6BFD" w:rsidRDefault="003558F2" w:rsidP="003558F2">
      <w:pPr>
        <w:pStyle w:val="paragraph"/>
        <w:rPr>
          <w:color w:val="000000" w:themeColor="text1"/>
        </w:rPr>
      </w:pPr>
      <w:r w:rsidRPr="000F6BFD">
        <w:rPr>
          <w:color w:val="000000" w:themeColor="text1"/>
        </w:rPr>
        <w:tab/>
        <w:t>(c)</w:t>
      </w:r>
      <w:r w:rsidRPr="000F6BFD">
        <w:rPr>
          <w:color w:val="000000" w:themeColor="text1"/>
        </w:rPr>
        <w:tab/>
        <w:t>if there is required to be a minimum equipment list for the rotorcraft under regulation 133.035 of CASR — the rotorcraft’s minimum equipment list;</w:t>
      </w:r>
    </w:p>
    <w:p w14:paraId="0474C93F" w14:textId="77777777" w:rsidR="003558F2" w:rsidRPr="000F6BFD" w:rsidRDefault="003558F2" w:rsidP="003558F2">
      <w:pPr>
        <w:pStyle w:val="paragraph"/>
        <w:rPr>
          <w:color w:val="000000" w:themeColor="text1"/>
        </w:rPr>
      </w:pPr>
      <w:r w:rsidRPr="000F6BFD">
        <w:rPr>
          <w:color w:val="000000" w:themeColor="text1"/>
        </w:rPr>
        <w:tab/>
        <w:t>(d)</w:t>
      </w:r>
      <w:r w:rsidRPr="000F6BFD">
        <w:rPr>
          <w:color w:val="000000" w:themeColor="text1"/>
        </w:rPr>
        <w:tab/>
        <w:t>if an operational flight plan for the flight is required under regulation 133.135 of CASR — the operational flight plan for the flight;</w:t>
      </w:r>
    </w:p>
    <w:p w14:paraId="69A05173" w14:textId="77777777" w:rsidR="003558F2" w:rsidRPr="000F6BFD" w:rsidRDefault="003558F2" w:rsidP="003558F2">
      <w:pPr>
        <w:pStyle w:val="paragraph"/>
        <w:rPr>
          <w:color w:val="000000" w:themeColor="text1"/>
        </w:rPr>
      </w:pPr>
      <w:r w:rsidRPr="000F6BFD">
        <w:rPr>
          <w:color w:val="000000" w:themeColor="text1"/>
        </w:rPr>
        <w:tab/>
        <w:t>(e)</w:t>
      </w:r>
      <w:r w:rsidRPr="000F6BFD">
        <w:rPr>
          <w:color w:val="000000" w:themeColor="text1"/>
        </w:rPr>
        <w:tab/>
        <w:t>the journey log for the flight;</w:t>
      </w:r>
    </w:p>
    <w:p w14:paraId="46618730" w14:textId="77777777" w:rsidR="003558F2" w:rsidRPr="000F6BFD" w:rsidRDefault="003558F2" w:rsidP="003558F2">
      <w:pPr>
        <w:pStyle w:val="paragraph"/>
        <w:rPr>
          <w:color w:val="000000" w:themeColor="text1"/>
        </w:rPr>
      </w:pPr>
      <w:r w:rsidRPr="000F6BFD">
        <w:rPr>
          <w:color w:val="000000" w:themeColor="text1"/>
        </w:rPr>
        <w:tab/>
        <w:t>(f)</w:t>
      </w:r>
      <w:r w:rsidRPr="000F6BFD">
        <w:rPr>
          <w:color w:val="000000" w:themeColor="text1"/>
        </w:rPr>
        <w:tab/>
        <w:t>the authorised aeronautical information for the flight;</w:t>
      </w:r>
    </w:p>
    <w:p w14:paraId="667BFC42" w14:textId="77777777" w:rsidR="003558F2" w:rsidRPr="000F6BFD" w:rsidRDefault="003558F2" w:rsidP="003558F2">
      <w:pPr>
        <w:pStyle w:val="paragraph"/>
        <w:rPr>
          <w:color w:val="000000" w:themeColor="text1"/>
        </w:rPr>
      </w:pPr>
      <w:r w:rsidRPr="000F6BFD">
        <w:rPr>
          <w:color w:val="000000" w:themeColor="text1"/>
        </w:rPr>
        <w:tab/>
        <w:t>(g)</w:t>
      </w:r>
      <w:r w:rsidRPr="000F6BFD">
        <w:rPr>
          <w:color w:val="000000" w:themeColor="text1"/>
        </w:rPr>
        <w:tab/>
        <w:t>the weight and balance documents for the flight.</w:t>
      </w:r>
    </w:p>
    <w:p w14:paraId="3D89550E" w14:textId="46C66560" w:rsidR="003558F2" w:rsidRPr="000F6BFD" w:rsidRDefault="003558F2" w:rsidP="003558F2">
      <w:pPr>
        <w:pStyle w:val="notetext"/>
        <w:rPr>
          <w:color w:val="000000" w:themeColor="text1"/>
        </w:rPr>
      </w:pPr>
      <w:r w:rsidRPr="000F6BFD">
        <w:rPr>
          <w:color w:val="000000" w:themeColor="text1"/>
        </w:rPr>
        <w:t>Note 1:</w:t>
      </w:r>
      <w:r w:rsidRPr="000F6BFD">
        <w:rPr>
          <w:color w:val="000000" w:themeColor="text1"/>
        </w:rPr>
        <w:tab/>
        <w:t xml:space="preserve">These documents are in addition to documents that are required to be carried on the rotorcraft, as </w:t>
      </w:r>
      <w:r w:rsidR="006E6317" w:rsidRPr="000F6BFD">
        <w:rPr>
          <w:color w:val="000000" w:themeColor="text1"/>
        </w:rPr>
        <w:t xml:space="preserve">stated </w:t>
      </w:r>
      <w:r w:rsidRPr="000F6BFD">
        <w:rPr>
          <w:color w:val="000000" w:themeColor="text1"/>
        </w:rPr>
        <w:t>in subregulations 133.055(2) and (3), and regulation 133.065, of CASR.</w:t>
      </w:r>
    </w:p>
    <w:p w14:paraId="5890D533" w14:textId="1338530A" w:rsidR="003558F2" w:rsidRPr="000F6BFD" w:rsidRDefault="003558F2" w:rsidP="003558F2">
      <w:pPr>
        <w:pStyle w:val="notetext"/>
        <w:rPr>
          <w:i/>
          <w:iCs/>
          <w:color w:val="000000" w:themeColor="text1"/>
        </w:rPr>
      </w:pPr>
      <w:r w:rsidRPr="000F6BFD">
        <w:rPr>
          <w:color w:val="000000" w:themeColor="text1"/>
        </w:rPr>
        <w:t>Note 2:</w:t>
      </w:r>
      <w:r w:rsidRPr="000F6BFD">
        <w:rPr>
          <w:color w:val="000000" w:themeColor="text1"/>
        </w:rPr>
        <w:tab/>
        <w:t xml:space="preserve">Other documents may also be required to be carried on the rotorcraft under other legislation. For example, documentation relating to the carriage of dangerous goods under Part 92 of CASR, or documentation relating to </w:t>
      </w:r>
      <w:r w:rsidR="0014289D" w:rsidRPr="000F6BFD">
        <w:rPr>
          <w:szCs w:val="18"/>
        </w:rPr>
        <w:t>aircraft disinsection</w:t>
      </w:r>
      <w:r w:rsidRPr="000F6BFD">
        <w:rPr>
          <w:color w:val="000000" w:themeColor="text1"/>
        </w:rPr>
        <w:t xml:space="preserve"> requirements and procedures under the </w:t>
      </w:r>
      <w:r w:rsidRPr="000F6BFD">
        <w:rPr>
          <w:i/>
          <w:iCs/>
          <w:color w:val="000000" w:themeColor="text1"/>
        </w:rPr>
        <w:t>Biosecurity Act 2015.</w:t>
      </w:r>
    </w:p>
    <w:p w14:paraId="474FDA92" w14:textId="77777777" w:rsidR="003558F2" w:rsidRPr="000F6BFD" w:rsidRDefault="003558F2" w:rsidP="00BD36B6">
      <w:pPr>
        <w:pStyle w:val="subsection"/>
        <w:rPr>
          <w:color w:val="000000" w:themeColor="text1"/>
        </w:rPr>
      </w:pPr>
      <w:r w:rsidRPr="000F6BFD">
        <w:rPr>
          <w:color w:val="000000" w:themeColor="text1"/>
        </w:rPr>
        <w:tab/>
        <w:t>(2)</w:t>
      </w:r>
      <w:r w:rsidRPr="000F6BFD">
        <w:rPr>
          <w:color w:val="000000" w:themeColor="text1"/>
        </w:rPr>
        <w:tab/>
        <w:t>Despite paragraph (1)(a), if:</w:t>
      </w:r>
    </w:p>
    <w:p w14:paraId="5D80F318" w14:textId="77777777" w:rsidR="003558F2" w:rsidRPr="000F6BFD" w:rsidRDefault="003558F2" w:rsidP="003558F2">
      <w:pPr>
        <w:pStyle w:val="paragraph"/>
        <w:rPr>
          <w:color w:val="000000" w:themeColor="text1"/>
        </w:rPr>
      </w:pPr>
      <w:r w:rsidRPr="000F6BFD">
        <w:rPr>
          <w:color w:val="000000" w:themeColor="text1"/>
        </w:rPr>
        <w:tab/>
        <w:t>(a)</w:t>
      </w:r>
      <w:r w:rsidRPr="000F6BFD">
        <w:rPr>
          <w:color w:val="000000" w:themeColor="text1"/>
        </w:rPr>
        <w:tab/>
        <w:t>the information and instructions that are required under the relevant airworthiness standards for the rotorcraft to be included in the rotorcraft’s flight manual are contained in another document; and</w:t>
      </w:r>
    </w:p>
    <w:p w14:paraId="36FADAAD" w14:textId="77777777" w:rsidR="003558F2" w:rsidRPr="000F6BFD" w:rsidRDefault="003558F2" w:rsidP="003558F2">
      <w:pPr>
        <w:pStyle w:val="paragraph"/>
        <w:rPr>
          <w:color w:val="000000" w:themeColor="text1"/>
        </w:rPr>
      </w:pPr>
      <w:r w:rsidRPr="000F6BFD">
        <w:rPr>
          <w:color w:val="000000" w:themeColor="text1"/>
        </w:rPr>
        <w:tab/>
        <w:t>(b)</w:t>
      </w:r>
      <w:r w:rsidRPr="000F6BFD">
        <w:rPr>
          <w:color w:val="000000" w:themeColor="text1"/>
        </w:rPr>
        <w:tab/>
        <w:t>the other document is carried on board the rotorcraft; and</w:t>
      </w:r>
    </w:p>
    <w:p w14:paraId="50A3FB75" w14:textId="6C603B6D" w:rsidR="003558F2" w:rsidRPr="000F6BFD" w:rsidRDefault="003558F2" w:rsidP="003558F2">
      <w:pPr>
        <w:pStyle w:val="paragraph"/>
        <w:rPr>
          <w:color w:val="000000" w:themeColor="text1"/>
        </w:rPr>
      </w:pPr>
      <w:r w:rsidRPr="000F6BFD">
        <w:rPr>
          <w:color w:val="000000" w:themeColor="text1"/>
        </w:rPr>
        <w:tab/>
        <w:t>(c)</w:t>
      </w:r>
      <w:r w:rsidRPr="000F6BFD">
        <w:rPr>
          <w:color w:val="000000" w:themeColor="text1"/>
        </w:rPr>
        <w:tab/>
        <w:t>that document does not alter, or contain anything that would conflict with, the information</w:t>
      </w:r>
      <w:r w:rsidR="00E001F4" w:rsidRPr="000F6BFD">
        <w:rPr>
          <w:color w:val="000000" w:themeColor="text1"/>
        </w:rPr>
        <w:t>,</w:t>
      </w:r>
      <w:r w:rsidRPr="000F6BFD">
        <w:rPr>
          <w:color w:val="000000" w:themeColor="text1"/>
        </w:rPr>
        <w:t xml:space="preserve"> or instructions</w:t>
      </w:r>
      <w:r w:rsidR="00E001F4" w:rsidRPr="000F6BFD">
        <w:rPr>
          <w:color w:val="000000" w:themeColor="text1"/>
        </w:rPr>
        <w:t>,</w:t>
      </w:r>
      <w:r w:rsidRPr="000F6BFD">
        <w:rPr>
          <w:color w:val="000000" w:themeColor="text1"/>
        </w:rPr>
        <w:t xml:space="preserve"> mentioned in paragraph (a);</w:t>
      </w:r>
    </w:p>
    <w:p w14:paraId="3DF2A4D3" w14:textId="6238E009" w:rsidR="003558F2" w:rsidRPr="000F6BFD" w:rsidRDefault="0071735C" w:rsidP="00BD36B6">
      <w:pPr>
        <w:pStyle w:val="subsection"/>
        <w:rPr>
          <w:color w:val="000000" w:themeColor="text1"/>
        </w:rPr>
      </w:pPr>
      <w:r w:rsidRPr="000F6BFD">
        <w:rPr>
          <w:color w:val="000000" w:themeColor="text1"/>
        </w:rPr>
        <w:tab/>
      </w:r>
      <w:r w:rsidRPr="000F6BFD">
        <w:rPr>
          <w:color w:val="000000" w:themeColor="text1"/>
        </w:rPr>
        <w:tab/>
      </w:r>
      <w:r w:rsidR="003558F2" w:rsidRPr="000F6BFD">
        <w:rPr>
          <w:color w:val="000000" w:themeColor="text1"/>
        </w:rPr>
        <w:t>the document may be carried on board the rotorcraft in place of the flight manual.</w:t>
      </w:r>
    </w:p>
    <w:p w14:paraId="20AA0D05" w14:textId="77777777" w:rsidR="003558F2" w:rsidRPr="000F6BFD" w:rsidRDefault="003558F2" w:rsidP="003558F2">
      <w:pPr>
        <w:pStyle w:val="notetext"/>
        <w:rPr>
          <w:color w:val="000000" w:themeColor="text1"/>
        </w:rPr>
      </w:pPr>
      <w:r w:rsidRPr="000F6BFD">
        <w:rPr>
          <w:color w:val="000000" w:themeColor="text1"/>
        </w:rPr>
        <w:t>Note:</w:t>
      </w:r>
      <w:r w:rsidRPr="000F6BFD">
        <w:rPr>
          <w:color w:val="000000" w:themeColor="text1"/>
        </w:rPr>
        <w:tab/>
        <w:t>An exposition that meets the requirements in subsection (2) could be carried on board instead of the flight manual.</w:t>
      </w:r>
    </w:p>
    <w:p w14:paraId="36C22E8A" w14:textId="77777777" w:rsidR="003558F2" w:rsidRPr="000F6BFD" w:rsidRDefault="003558F2" w:rsidP="003558F2">
      <w:pPr>
        <w:pStyle w:val="subsection"/>
        <w:keepNext/>
        <w:rPr>
          <w:color w:val="000000" w:themeColor="text1"/>
        </w:rPr>
      </w:pPr>
      <w:r w:rsidRPr="000F6BFD">
        <w:rPr>
          <w:color w:val="000000" w:themeColor="text1"/>
        </w:rPr>
        <w:lastRenderedPageBreak/>
        <w:tab/>
        <w:t>(3)</w:t>
      </w:r>
      <w:r w:rsidRPr="000F6BFD">
        <w:rPr>
          <w:color w:val="000000" w:themeColor="text1"/>
        </w:rPr>
        <w:tab/>
        <w:t>Also, despite paragraph (1)(a), if:</w:t>
      </w:r>
    </w:p>
    <w:p w14:paraId="5280470A" w14:textId="77777777" w:rsidR="003558F2" w:rsidRPr="000F6BFD" w:rsidRDefault="003558F2" w:rsidP="003558F2">
      <w:pPr>
        <w:pStyle w:val="paragraph"/>
        <w:keepNext/>
        <w:rPr>
          <w:color w:val="000000" w:themeColor="text1"/>
        </w:rPr>
      </w:pPr>
      <w:r w:rsidRPr="000F6BFD">
        <w:rPr>
          <w:color w:val="000000" w:themeColor="text1"/>
        </w:rPr>
        <w:tab/>
        <w:t>(a)</w:t>
      </w:r>
      <w:r w:rsidRPr="000F6BFD">
        <w:rPr>
          <w:color w:val="000000" w:themeColor="text1"/>
        </w:rPr>
        <w:tab/>
        <w:t xml:space="preserve">a checklist of the rotorcraft’s normal, abnormal and emergency procedures mentioned in paragraph (b) of the definition of </w:t>
      </w:r>
      <w:r w:rsidRPr="000F6BFD">
        <w:rPr>
          <w:b/>
          <w:bCs/>
          <w:i/>
          <w:iCs/>
          <w:color w:val="000000" w:themeColor="text1"/>
        </w:rPr>
        <w:t>aircraft flight manual instructions</w:t>
      </w:r>
      <w:r w:rsidRPr="000F6BFD">
        <w:rPr>
          <w:color w:val="000000" w:themeColor="text1"/>
        </w:rPr>
        <w:t xml:space="preserve"> in the Dictionary is contained in another document; and</w:t>
      </w:r>
    </w:p>
    <w:p w14:paraId="1E321B7C" w14:textId="77777777" w:rsidR="003558F2" w:rsidRPr="000F6BFD" w:rsidRDefault="003558F2" w:rsidP="003558F2">
      <w:pPr>
        <w:pStyle w:val="paragraph"/>
        <w:keepNext/>
        <w:spacing w:before="45"/>
        <w:ind w:left="1650" w:hanging="1650"/>
        <w:rPr>
          <w:color w:val="000000" w:themeColor="text1"/>
        </w:rPr>
      </w:pPr>
      <w:r w:rsidRPr="000F6BFD">
        <w:rPr>
          <w:color w:val="000000" w:themeColor="text1"/>
        </w:rPr>
        <w:tab/>
        <w:t>(b)</w:t>
      </w:r>
      <w:r w:rsidRPr="000F6BFD">
        <w:rPr>
          <w:color w:val="000000" w:themeColor="text1"/>
        </w:rPr>
        <w:tab/>
        <w:t>the other document is carried on board the rotorcraft; and</w:t>
      </w:r>
    </w:p>
    <w:p w14:paraId="03551727" w14:textId="77777777" w:rsidR="003558F2" w:rsidRPr="000F6BFD" w:rsidRDefault="003558F2" w:rsidP="00490927">
      <w:pPr>
        <w:pStyle w:val="paragraph"/>
        <w:keepNext/>
        <w:spacing w:before="0"/>
        <w:rPr>
          <w:color w:val="000000" w:themeColor="text1"/>
        </w:rPr>
      </w:pPr>
      <w:r w:rsidRPr="000F6BFD">
        <w:rPr>
          <w:color w:val="000000" w:themeColor="text1"/>
        </w:rPr>
        <w:tab/>
        <w:t>(c)</w:t>
      </w:r>
      <w:r w:rsidRPr="000F6BFD">
        <w:rPr>
          <w:color w:val="000000" w:themeColor="text1"/>
        </w:rPr>
        <w:tab/>
        <w:t>that document does not alter, or contain anything that would conflict with, the information or instructions in the checklist;</w:t>
      </w:r>
    </w:p>
    <w:p w14:paraId="7265E1FF" w14:textId="77777777" w:rsidR="003558F2" w:rsidRPr="000F6BFD" w:rsidRDefault="003558F2" w:rsidP="00490927">
      <w:pPr>
        <w:pStyle w:val="subsection2"/>
        <w:keepNext/>
        <w:rPr>
          <w:color w:val="000000" w:themeColor="text1"/>
        </w:rPr>
      </w:pPr>
      <w:r w:rsidRPr="000F6BFD">
        <w:rPr>
          <w:color w:val="000000" w:themeColor="text1"/>
        </w:rPr>
        <w:t>then the document may be carried on board the rotorcraft in place of the checklist.</w:t>
      </w:r>
    </w:p>
    <w:p w14:paraId="499BE1A2" w14:textId="77777777" w:rsidR="003558F2" w:rsidRPr="000F6BFD" w:rsidRDefault="003558F2" w:rsidP="003558F2">
      <w:pPr>
        <w:pStyle w:val="ActHead5"/>
        <w:rPr>
          <w:color w:val="000000" w:themeColor="text1"/>
        </w:rPr>
      </w:pPr>
      <w:bookmarkStart w:id="49" w:name="_Toc56685641"/>
      <w:bookmarkStart w:id="50" w:name="_Toc57369055"/>
      <w:bookmarkStart w:id="51" w:name="_Toc163655909"/>
      <w:r w:rsidRPr="000F6BFD">
        <w:rPr>
          <w:color w:val="000000" w:themeColor="text1"/>
        </w:rPr>
        <w:t xml:space="preserve">3.02  Carriage of documents—flights </w:t>
      </w:r>
      <w:bookmarkStart w:id="52" w:name="_Hlk1475342"/>
      <w:r w:rsidRPr="000F6BFD">
        <w:rPr>
          <w:color w:val="000000" w:themeColor="text1"/>
        </w:rPr>
        <w:t xml:space="preserve">that </w:t>
      </w:r>
      <w:r w:rsidRPr="000F6BFD">
        <w:rPr>
          <w:bCs/>
          <w:color w:val="000000" w:themeColor="text1"/>
          <w:szCs w:val="24"/>
        </w:rPr>
        <w:t>begin, or end, outside Australian territory</w:t>
      </w:r>
      <w:bookmarkEnd w:id="49"/>
      <w:bookmarkEnd w:id="50"/>
      <w:bookmarkEnd w:id="51"/>
      <w:bookmarkEnd w:id="52"/>
    </w:p>
    <w:p w14:paraId="7C2BE747" w14:textId="77777777" w:rsidR="003558F2" w:rsidRPr="000F6BFD" w:rsidRDefault="003558F2" w:rsidP="003558F2">
      <w:pPr>
        <w:pStyle w:val="subsection"/>
        <w:rPr>
          <w:color w:val="000000" w:themeColor="text1"/>
        </w:rPr>
      </w:pPr>
      <w:r w:rsidRPr="000F6BFD">
        <w:rPr>
          <w:color w:val="000000" w:themeColor="text1"/>
        </w:rPr>
        <w:tab/>
      </w:r>
      <w:r w:rsidRPr="000F6BFD">
        <w:rPr>
          <w:color w:val="000000" w:themeColor="text1"/>
        </w:rPr>
        <w:tab/>
        <w:t>For paragraph 133.065(3)(a) of CASR, the following documents are prescribed:</w:t>
      </w:r>
    </w:p>
    <w:p w14:paraId="43450959" w14:textId="77777777" w:rsidR="00AF0AA5" w:rsidRPr="00FE20F4" w:rsidRDefault="00AF0AA5" w:rsidP="00AF0AA5">
      <w:pPr>
        <w:pStyle w:val="paragraph"/>
      </w:pPr>
      <w:r w:rsidRPr="00FE20F4">
        <w:tab/>
        <w:t>(a)</w:t>
      </w:r>
      <w:r w:rsidRPr="00FE20F4">
        <w:tab/>
        <w:t>the rotorcraft’s certificate of registration;</w:t>
      </w:r>
    </w:p>
    <w:p w14:paraId="4A846F2D" w14:textId="77777777" w:rsidR="00AF0AA5" w:rsidRPr="00FE20F4" w:rsidRDefault="00AF0AA5" w:rsidP="00AF0AA5">
      <w:pPr>
        <w:pStyle w:val="paragraph"/>
      </w:pPr>
      <w:r w:rsidRPr="00FE20F4">
        <w:tab/>
        <w:t>(aa)</w:t>
      </w:r>
      <w:r w:rsidRPr="00FE20F4">
        <w:tab/>
        <w:t>for a registered rotorcraft — the rotorcraft’s certificate of airworthiness;</w:t>
      </w:r>
    </w:p>
    <w:p w14:paraId="55A9F500" w14:textId="77777777" w:rsidR="00AF0AA5" w:rsidRPr="00FE20F4" w:rsidRDefault="00AF0AA5" w:rsidP="00AF0AA5">
      <w:pPr>
        <w:pStyle w:val="paragraph"/>
      </w:pPr>
      <w:r w:rsidRPr="00FE20F4">
        <w:tab/>
        <w:t>(ab)</w:t>
      </w:r>
      <w:r w:rsidRPr="00FE20F4">
        <w:tab/>
        <w:t>for a foreign-registered rotorcraft — the rotorcraft’s authorisation (however described) that is equivalent to a certificate of airworthiness;</w:t>
      </w:r>
    </w:p>
    <w:p w14:paraId="36353C01" w14:textId="77777777" w:rsidR="003558F2" w:rsidRPr="000F6BFD" w:rsidRDefault="003558F2" w:rsidP="003558F2">
      <w:pPr>
        <w:pStyle w:val="paragraph"/>
        <w:rPr>
          <w:color w:val="000000" w:themeColor="text1"/>
        </w:rPr>
      </w:pPr>
      <w:r w:rsidRPr="000F6BFD">
        <w:rPr>
          <w:color w:val="000000" w:themeColor="text1"/>
        </w:rPr>
        <w:tab/>
        <w:t>(b)</w:t>
      </w:r>
      <w:r w:rsidRPr="000F6BFD">
        <w:rPr>
          <w:color w:val="000000" w:themeColor="text1"/>
        </w:rPr>
        <w:tab/>
        <w:t>if the rotorcraft has a radio station licence — a copy of the licence;</w:t>
      </w:r>
    </w:p>
    <w:p w14:paraId="79EF0636" w14:textId="6812F6A6" w:rsidR="003558F2" w:rsidRPr="000F6BFD" w:rsidRDefault="003558F2" w:rsidP="003558F2">
      <w:pPr>
        <w:pStyle w:val="paragraph"/>
        <w:rPr>
          <w:color w:val="000000" w:themeColor="text1"/>
        </w:rPr>
      </w:pPr>
      <w:r w:rsidRPr="000F6BFD">
        <w:rPr>
          <w:color w:val="000000" w:themeColor="text1"/>
        </w:rPr>
        <w:tab/>
        <w:t>(c)</w:t>
      </w:r>
      <w:r w:rsidRPr="000F6BFD">
        <w:rPr>
          <w:color w:val="000000" w:themeColor="text1"/>
        </w:rPr>
        <w:tab/>
        <w:t>if the flight is a passenger transport operation or medical transport operation — a document containing the information required by regulation 133.080 of CASR (Passenger lists);</w:t>
      </w:r>
    </w:p>
    <w:p w14:paraId="61CE424C" w14:textId="77777777" w:rsidR="003558F2" w:rsidRPr="000F6BFD" w:rsidRDefault="003558F2" w:rsidP="003558F2">
      <w:pPr>
        <w:pStyle w:val="paragraph"/>
        <w:rPr>
          <w:color w:val="000000" w:themeColor="text1"/>
        </w:rPr>
      </w:pPr>
      <w:r w:rsidRPr="000F6BFD">
        <w:rPr>
          <w:color w:val="000000" w:themeColor="text1"/>
        </w:rPr>
        <w:tab/>
        <w:t>(d)</w:t>
      </w:r>
      <w:r w:rsidRPr="000F6BFD">
        <w:rPr>
          <w:color w:val="000000" w:themeColor="text1"/>
        </w:rPr>
        <w:tab/>
        <w:t>if the rotorcraft is carrying cargo, other than passenger baggage:</w:t>
      </w:r>
    </w:p>
    <w:p w14:paraId="40D2410A" w14:textId="77777777" w:rsidR="003558F2" w:rsidRPr="000F6BFD" w:rsidRDefault="003558F2" w:rsidP="003558F2">
      <w:pPr>
        <w:pStyle w:val="paragraphsub"/>
        <w:rPr>
          <w:color w:val="000000" w:themeColor="text1"/>
        </w:rPr>
      </w:pPr>
      <w:r w:rsidRPr="000F6BFD">
        <w:rPr>
          <w:color w:val="000000" w:themeColor="text1"/>
        </w:rPr>
        <w:tab/>
        <w:t>(i)</w:t>
      </w:r>
      <w:r w:rsidRPr="000F6BFD">
        <w:rPr>
          <w:color w:val="000000" w:themeColor="text1"/>
        </w:rPr>
        <w:tab/>
        <w:t>a manifest and detailed declaration of the cargo; and</w:t>
      </w:r>
    </w:p>
    <w:p w14:paraId="5D15F7E5" w14:textId="77777777" w:rsidR="003558F2" w:rsidRPr="000F6BFD" w:rsidRDefault="003558F2" w:rsidP="003558F2">
      <w:pPr>
        <w:pStyle w:val="paragraphsub"/>
        <w:rPr>
          <w:color w:val="000000" w:themeColor="text1"/>
        </w:rPr>
      </w:pPr>
      <w:r w:rsidRPr="000F6BFD">
        <w:rPr>
          <w:color w:val="000000" w:themeColor="text1"/>
        </w:rPr>
        <w:tab/>
        <w:t>(ii)</w:t>
      </w:r>
      <w:r w:rsidRPr="000F6BFD">
        <w:rPr>
          <w:color w:val="000000" w:themeColor="text1"/>
        </w:rPr>
        <w:tab/>
        <w:t>a statement about whether any of the cargo may require special, or unusual, handling;</w:t>
      </w:r>
    </w:p>
    <w:p w14:paraId="2ED3EF2C" w14:textId="77777777" w:rsidR="003558F2" w:rsidRPr="000F6BFD" w:rsidRDefault="003558F2" w:rsidP="003558F2">
      <w:pPr>
        <w:pStyle w:val="paragraph"/>
        <w:rPr>
          <w:color w:val="000000" w:themeColor="text1"/>
        </w:rPr>
      </w:pPr>
      <w:r w:rsidRPr="000F6BFD">
        <w:rPr>
          <w:color w:val="000000" w:themeColor="text1"/>
        </w:rPr>
        <w:tab/>
        <w:t>(e)</w:t>
      </w:r>
      <w:r w:rsidRPr="000F6BFD">
        <w:rPr>
          <w:color w:val="000000" w:themeColor="text1"/>
        </w:rPr>
        <w:tab/>
        <w:t>a certified true copy of the operator’s Australian air transport AOC;</w:t>
      </w:r>
    </w:p>
    <w:p w14:paraId="138B42CE" w14:textId="77777777" w:rsidR="003558F2" w:rsidRPr="000F6BFD" w:rsidRDefault="003558F2" w:rsidP="003558F2">
      <w:pPr>
        <w:pStyle w:val="paragraph"/>
        <w:rPr>
          <w:color w:val="000000" w:themeColor="text1"/>
        </w:rPr>
      </w:pPr>
      <w:r w:rsidRPr="000F6BFD">
        <w:rPr>
          <w:color w:val="000000" w:themeColor="text1"/>
        </w:rPr>
        <w:tab/>
        <w:t>(f)</w:t>
      </w:r>
      <w:r w:rsidRPr="000F6BFD">
        <w:rPr>
          <w:color w:val="000000" w:themeColor="text1"/>
        </w:rPr>
        <w:tab/>
        <w:t>a copy of the operations specifications issued to the operator in relation to the operator’s Australian air transport AOC.</w:t>
      </w:r>
    </w:p>
    <w:p w14:paraId="608E87D0" w14:textId="1659373A" w:rsidR="003558F2" w:rsidRPr="000F6BFD" w:rsidRDefault="003558F2" w:rsidP="003558F2">
      <w:pPr>
        <w:pStyle w:val="notetext"/>
        <w:rPr>
          <w:color w:val="000000" w:themeColor="text1"/>
        </w:rPr>
      </w:pPr>
      <w:r w:rsidRPr="000F6BFD">
        <w:rPr>
          <w:color w:val="000000" w:themeColor="text1"/>
        </w:rPr>
        <w:t>Note 1:</w:t>
      </w:r>
      <w:r w:rsidRPr="000F6BFD">
        <w:rPr>
          <w:color w:val="000000" w:themeColor="text1"/>
        </w:rPr>
        <w:tab/>
        <w:t>These documents are in addition to documents that are required to be carried on the rotorcraft</w:t>
      </w:r>
      <w:r w:rsidR="00314B03" w:rsidRPr="000F6BFD">
        <w:rPr>
          <w:color w:val="000000" w:themeColor="text1"/>
        </w:rPr>
        <w:t>,</w:t>
      </w:r>
      <w:r w:rsidRPr="000F6BFD">
        <w:rPr>
          <w:color w:val="000000" w:themeColor="text1"/>
        </w:rPr>
        <w:t xml:space="preserve"> as </w:t>
      </w:r>
      <w:r w:rsidR="00314B03" w:rsidRPr="000F6BFD">
        <w:rPr>
          <w:color w:val="000000" w:themeColor="text1"/>
        </w:rPr>
        <w:t xml:space="preserve">stated </w:t>
      </w:r>
      <w:r w:rsidRPr="000F6BFD">
        <w:rPr>
          <w:color w:val="000000" w:themeColor="text1"/>
        </w:rPr>
        <w:t>in regulation 133.055 of CASR.</w:t>
      </w:r>
    </w:p>
    <w:p w14:paraId="56FD327E" w14:textId="77777777" w:rsidR="003558F2" w:rsidRPr="000F6BFD" w:rsidRDefault="003558F2" w:rsidP="003558F2">
      <w:pPr>
        <w:pStyle w:val="notetext"/>
        <w:rPr>
          <w:color w:val="000000" w:themeColor="text1"/>
        </w:rPr>
      </w:pPr>
      <w:r w:rsidRPr="000F6BFD">
        <w:rPr>
          <w:color w:val="000000" w:themeColor="text1"/>
        </w:rPr>
        <w:t>Note 2:</w:t>
      </w:r>
      <w:r w:rsidRPr="000F6BFD">
        <w:rPr>
          <w:color w:val="000000" w:themeColor="text1"/>
        </w:rPr>
        <w:tab/>
        <w:t>For paragraph (b): see the definition of</w:t>
      </w:r>
      <w:r w:rsidRPr="000F6BFD">
        <w:rPr>
          <w:b/>
          <w:bCs/>
          <w:i/>
          <w:iCs/>
          <w:color w:val="000000" w:themeColor="text1"/>
        </w:rPr>
        <w:t xml:space="preserve"> radio station licence</w:t>
      </w:r>
      <w:r w:rsidRPr="000F6BFD">
        <w:rPr>
          <w:color w:val="000000" w:themeColor="text1"/>
        </w:rPr>
        <w:t xml:space="preserve"> in the Dictionary.</w:t>
      </w:r>
    </w:p>
    <w:p w14:paraId="4A86F63F" w14:textId="77777777" w:rsidR="003558F2" w:rsidRPr="000F6BFD" w:rsidRDefault="003558F2" w:rsidP="00490927">
      <w:pPr>
        <w:pStyle w:val="ActHead5"/>
        <w:spacing w:before="240"/>
        <w:rPr>
          <w:color w:val="000000" w:themeColor="text1"/>
        </w:rPr>
      </w:pPr>
      <w:bookmarkStart w:id="53" w:name="_Toc56685642"/>
      <w:bookmarkStart w:id="54" w:name="_Toc57369056"/>
      <w:bookmarkStart w:id="55" w:name="_Toc163655910"/>
      <w:r w:rsidRPr="000F6BFD">
        <w:rPr>
          <w:color w:val="000000" w:themeColor="text1"/>
        </w:rPr>
        <w:t>3.03  Keeping and updating documents etc.</w:t>
      </w:r>
      <w:bookmarkEnd w:id="53"/>
      <w:bookmarkEnd w:id="54"/>
      <w:bookmarkEnd w:id="55"/>
    </w:p>
    <w:p w14:paraId="36A1ACFF" w14:textId="77777777" w:rsidR="003558F2" w:rsidRPr="000F6BFD" w:rsidRDefault="003558F2" w:rsidP="003558F2">
      <w:pPr>
        <w:pStyle w:val="subsection"/>
        <w:rPr>
          <w:color w:val="000000" w:themeColor="text1"/>
        </w:rPr>
      </w:pPr>
      <w:r w:rsidRPr="000F6BFD">
        <w:rPr>
          <w:color w:val="000000" w:themeColor="text1"/>
        </w:rPr>
        <w:tab/>
      </w:r>
      <w:r w:rsidRPr="000F6BFD">
        <w:rPr>
          <w:color w:val="000000" w:themeColor="text1"/>
        </w:rPr>
        <w:tab/>
        <w:t>For paragraph 133.070(a) of CASR, if the flight is a passenger transport operation, a copy of the passenger list for the flight is prescribed.</w:t>
      </w:r>
    </w:p>
    <w:p w14:paraId="737691DE" w14:textId="77777777" w:rsidR="003558F2" w:rsidRPr="000F6BFD" w:rsidRDefault="003558F2" w:rsidP="003558F2">
      <w:pPr>
        <w:pStyle w:val="ActHead3"/>
        <w:rPr>
          <w:color w:val="000000" w:themeColor="text1"/>
        </w:rPr>
      </w:pPr>
      <w:bookmarkStart w:id="56" w:name="_Toc56685643"/>
      <w:bookmarkStart w:id="57" w:name="_Toc57369057"/>
      <w:bookmarkStart w:id="58" w:name="_Toc163655911"/>
      <w:r w:rsidRPr="000F6BFD">
        <w:rPr>
          <w:color w:val="000000" w:themeColor="text1"/>
        </w:rPr>
        <w:t>Division 2—Emergency and survival equipment</w:t>
      </w:r>
      <w:bookmarkEnd w:id="56"/>
      <w:bookmarkEnd w:id="57"/>
      <w:bookmarkEnd w:id="58"/>
    </w:p>
    <w:p w14:paraId="26C6ECAF" w14:textId="77777777" w:rsidR="003558F2" w:rsidRPr="000F6BFD" w:rsidRDefault="003558F2" w:rsidP="003558F2">
      <w:pPr>
        <w:pStyle w:val="ActHead5"/>
        <w:rPr>
          <w:color w:val="000000" w:themeColor="text1"/>
        </w:rPr>
      </w:pPr>
      <w:bookmarkStart w:id="59" w:name="_Toc56685644"/>
      <w:bookmarkStart w:id="60" w:name="_Toc57369058"/>
      <w:bookmarkStart w:id="61" w:name="_Toc163655912"/>
      <w:r w:rsidRPr="000F6BFD">
        <w:rPr>
          <w:color w:val="000000" w:themeColor="text1"/>
        </w:rPr>
        <w:t>3.04  Information about emergency and survival equipment</w:t>
      </w:r>
      <w:bookmarkEnd w:id="59"/>
      <w:bookmarkEnd w:id="60"/>
      <w:bookmarkEnd w:id="61"/>
    </w:p>
    <w:p w14:paraId="23479853" w14:textId="558C78CF" w:rsidR="003558F2" w:rsidRPr="000F6BFD" w:rsidRDefault="003558F2" w:rsidP="00925D0C">
      <w:pPr>
        <w:pStyle w:val="subsection"/>
        <w:rPr>
          <w:color w:val="000000" w:themeColor="text1"/>
        </w:rPr>
      </w:pPr>
      <w:r w:rsidRPr="000F6BFD">
        <w:rPr>
          <w:color w:val="000000" w:themeColor="text1"/>
        </w:rPr>
        <w:tab/>
      </w:r>
      <w:r w:rsidRPr="000F6BFD">
        <w:rPr>
          <w:color w:val="000000" w:themeColor="text1"/>
        </w:rPr>
        <w:tab/>
        <w:t xml:space="preserve">For subregulation 133.105(1) of CASR, if equipment listed in column 1 of an item of the Table 3.04 is required to be carried for the flight </w:t>
      </w:r>
      <w:bookmarkStart w:id="62" w:name="_Hlk57220117"/>
      <w:r w:rsidRPr="000F6BFD">
        <w:rPr>
          <w:color w:val="000000" w:themeColor="text1"/>
        </w:rPr>
        <w:t xml:space="preserve">under </w:t>
      </w:r>
      <w:bookmarkEnd w:id="62"/>
      <w:r w:rsidRPr="000F6BFD">
        <w:rPr>
          <w:color w:val="000000" w:themeColor="text1"/>
        </w:rPr>
        <w:t>the civil aviation legislation, the information mentioned in column 2 of the item is prescribed for the equipment.</w:t>
      </w:r>
    </w:p>
    <w:p w14:paraId="0CAB7AA7" w14:textId="1C850879" w:rsidR="003558F2" w:rsidRPr="000F6BFD" w:rsidRDefault="003558F2" w:rsidP="00490927">
      <w:pPr>
        <w:pStyle w:val="subsection"/>
        <w:ind w:left="0" w:firstLine="0"/>
        <w:rPr>
          <w:color w:val="000000" w:themeColor="text1"/>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22"/>
        <w:gridCol w:w="2271"/>
        <w:gridCol w:w="5320"/>
      </w:tblGrid>
      <w:tr w:rsidR="0076659D" w:rsidRPr="000F6BFD" w14:paraId="23039A05" w14:textId="77777777" w:rsidTr="00490927">
        <w:trPr>
          <w:tblHeader/>
        </w:trPr>
        <w:tc>
          <w:tcPr>
            <w:tcW w:w="7088" w:type="dxa"/>
            <w:gridSpan w:val="3"/>
            <w:tcBorders>
              <w:top w:val="single" w:sz="12" w:space="0" w:color="auto"/>
              <w:bottom w:val="single" w:sz="6" w:space="0" w:color="auto"/>
            </w:tcBorders>
            <w:shd w:val="clear" w:color="auto" w:fill="auto"/>
          </w:tcPr>
          <w:p w14:paraId="298D0B9F" w14:textId="77777777" w:rsidR="003558F2" w:rsidRPr="000F6BFD" w:rsidRDefault="003558F2" w:rsidP="00BA1000">
            <w:pPr>
              <w:pStyle w:val="TableHeading"/>
              <w:rPr>
                <w:color w:val="000000" w:themeColor="text1"/>
              </w:rPr>
            </w:pPr>
            <w:r w:rsidRPr="000F6BFD">
              <w:rPr>
                <w:color w:val="000000" w:themeColor="text1"/>
              </w:rPr>
              <w:t>Table 3.04—Information about emergency and survival equipment</w:t>
            </w:r>
          </w:p>
        </w:tc>
      </w:tr>
      <w:tr w:rsidR="0076659D" w:rsidRPr="000F6BFD" w14:paraId="15358AEB" w14:textId="77777777" w:rsidTr="00490927">
        <w:trPr>
          <w:tblHeader/>
        </w:trPr>
        <w:tc>
          <w:tcPr>
            <w:tcW w:w="616" w:type="dxa"/>
            <w:tcBorders>
              <w:top w:val="single" w:sz="6" w:space="0" w:color="auto"/>
              <w:bottom w:val="nil"/>
            </w:tcBorders>
            <w:shd w:val="clear" w:color="auto" w:fill="auto"/>
          </w:tcPr>
          <w:p w14:paraId="5C3881B0" w14:textId="77777777" w:rsidR="003558F2" w:rsidRPr="000F6BFD" w:rsidRDefault="003558F2" w:rsidP="00BA1000">
            <w:pPr>
              <w:pStyle w:val="TableHeading"/>
              <w:rPr>
                <w:color w:val="000000" w:themeColor="text1"/>
              </w:rPr>
            </w:pPr>
            <w:r w:rsidRPr="000F6BFD">
              <w:rPr>
                <w:color w:val="000000" w:themeColor="text1"/>
              </w:rPr>
              <w:t>Item</w:t>
            </w:r>
          </w:p>
        </w:tc>
        <w:tc>
          <w:tcPr>
            <w:tcW w:w="1936" w:type="dxa"/>
            <w:tcBorders>
              <w:top w:val="single" w:sz="6" w:space="0" w:color="auto"/>
              <w:bottom w:val="nil"/>
            </w:tcBorders>
            <w:shd w:val="clear" w:color="auto" w:fill="auto"/>
          </w:tcPr>
          <w:p w14:paraId="7ED42EE6" w14:textId="77777777" w:rsidR="003558F2" w:rsidRPr="000F6BFD" w:rsidRDefault="003558F2" w:rsidP="00BA1000">
            <w:pPr>
              <w:pStyle w:val="TableHeading"/>
              <w:rPr>
                <w:color w:val="000000" w:themeColor="text1"/>
              </w:rPr>
            </w:pPr>
            <w:r w:rsidRPr="000F6BFD">
              <w:rPr>
                <w:color w:val="000000" w:themeColor="text1"/>
              </w:rPr>
              <w:t>Column 1</w:t>
            </w:r>
          </w:p>
        </w:tc>
        <w:tc>
          <w:tcPr>
            <w:tcW w:w="4536" w:type="dxa"/>
            <w:tcBorders>
              <w:top w:val="single" w:sz="6" w:space="0" w:color="auto"/>
              <w:bottom w:val="nil"/>
            </w:tcBorders>
            <w:shd w:val="clear" w:color="auto" w:fill="auto"/>
          </w:tcPr>
          <w:p w14:paraId="2D183853" w14:textId="77777777" w:rsidR="003558F2" w:rsidRPr="000F6BFD" w:rsidRDefault="003558F2" w:rsidP="00BA1000">
            <w:pPr>
              <w:pStyle w:val="TableHeading"/>
              <w:rPr>
                <w:color w:val="000000" w:themeColor="text1"/>
              </w:rPr>
            </w:pPr>
            <w:r w:rsidRPr="000F6BFD">
              <w:rPr>
                <w:color w:val="000000" w:themeColor="text1"/>
              </w:rPr>
              <w:t>Column 2</w:t>
            </w:r>
          </w:p>
        </w:tc>
      </w:tr>
      <w:tr w:rsidR="0076659D" w:rsidRPr="000F6BFD" w14:paraId="1A87A36B" w14:textId="77777777" w:rsidTr="00490927">
        <w:trPr>
          <w:tblHeader/>
        </w:trPr>
        <w:tc>
          <w:tcPr>
            <w:tcW w:w="616" w:type="dxa"/>
            <w:tcBorders>
              <w:top w:val="nil"/>
              <w:bottom w:val="single" w:sz="12" w:space="0" w:color="auto"/>
            </w:tcBorders>
            <w:shd w:val="clear" w:color="auto" w:fill="auto"/>
          </w:tcPr>
          <w:p w14:paraId="421F06C7" w14:textId="77777777" w:rsidR="003558F2" w:rsidRPr="000F6BFD" w:rsidRDefault="003558F2" w:rsidP="00BA1000">
            <w:pPr>
              <w:pStyle w:val="TableHeading"/>
              <w:rPr>
                <w:color w:val="000000" w:themeColor="text1"/>
              </w:rPr>
            </w:pPr>
          </w:p>
        </w:tc>
        <w:tc>
          <w:tcPr>
            <w:tcW w:w="1936" w:type="dxa"/>
            <w:tcBorders>
              <w:top w:val="nil"/>
              <w:bottom w:val="single" w:sz="12" w:space="0" w:color="auto"/>
            </w:tcBorders>
            <w:shd w:val="clear" w:color="auto" w:fill="auto"/>
          </w:tcPr>
          <w:p w14:paraId="3B53DCFB" w14:textId="77777777" w:rsidR="003558F2" w:rsidRPr="000F6BFD" w:rsidRDefault="003558F2" w:rsidP="00BA1000">
            <w:pPr>
              <w:pStyle w:val="TableHeading"/>
              <w:rPr>
                <w:color w:val="000000" w:themeColor="text1"/>
              </w:rPr>
            </w:pPr>
            <w:r w:rsidRPr="000F6BFD">
              <w:rPr>
                <w:color w:val="000000" w:themeColor="text1"/>
              </w:rPr>
              <w:t>Equipment</w:t>
            </w:r>
          </w:p>
        </w:tc>
        <w:tc>
          <w:tcPr>
            <w:tcW w:w="4536" w:type="dxa"/>
            <w:tcBorders>
              <w:top w:val="nil"/>
              <w:bottom w:val="single" w:sz="12" w:space="0" w:color="auto"/>
            </w:tcBorders>
            <w:shd w:val="clear" w:color="auto" w:fill="auto"/>
          </w:tcPr>
          <w:p w14:paraId="1B51571D" w14:textId="77777777" w:rsidR="003558F2" w:rsidRPr="000F6BFD" w:rsidRDefault="003558F2" w:rsidP="00BA1000">
            <w:pPr>
              <w:pStyle w:val="TableHeading"/>
              <w:rPr>
                <w:color w:val="000000" w:themeColor="text1"/>
              </w:rPr>
            </w:pPr>
            <w:r w:rsidRPr="000F6BFD">
              <w:rPr>
                <w:color w:val="000000" w:themeColor="text1"/>
              </w:rPr>
              <w:t>Information</w:t>
            </w:r>
          </w:p>
        </w:tc>
      </w:tr>
      <w:tr w:rsidR="0076659D" w:rsidRPr="000F6BFD" w14:paraId="48FD7B6F" w14:textId="77777777" w:rsidTr="00490927">
        <w:tc>
          <w:tcPr>
            <w:tcW w:w="616" w:type="dxa"/>
            <w:tcBorders>
              <w:top w:val="single" w:sz="12" w:space="0" w:color="auto"/>
            </w:tcBorders>
            <w:shd w:val="clear" w:color="auto" w:fill="auto"/>
          </w:tcPr>
          <w:p w14:paraId="6094F5F8" w14:textId="77777777" w:rsidR="003558F2" w:rsidRPr="000F6BFD" w:rsidRDefault="003558F2" w:rsidP="00BA1000">
            <w:pPr>
              <w:pStyle w:val="Tabletext"/>
              <w:rPr>
                <w:color w:val="000000" w:themeColor="text1"/>
              </w:rPr>
            </w:pPr>
            <w:r w:rsidRPr="000F6BFD">
              <w:rPr>
                <w:color w:val="000000" w:themeColor="text1"/>
              </w:rPr>
              <w:t>1</w:t>
            </w:r>
          </w:p>
        </w:tc>
        <w:tc>
          <w:tcPr>
            <w:tcW w:w="1936" w:type="dxa"/>
            <w:tcBorders>
              <w:top w:val="single" w:sz="12" w:space="0" w:color="auto"/>
            </w:tcBorders>
            <w:shd w:val="clear" w:color="auto" w:fill="auto"/>
          </w:tcPr>
          <w:p w14:paraId="4DAD0A7A" w14:textId="77777777" w:rsidR="003558F2" w:rsidRPr="000F6BFD" w:rsidRDefault="003558F2" w:rsidP="00BA1000">
            <w:pPr>
              <w:pStyle w:val="Tabletext"/>
              <w:rPr>
                <w:color w:val="000000" w:themeColor="text1"/>
              </w:rPr>
            </w:pPr>
            <w:r w:rsidRPr="000F6BFD">
              <w:rPr>
                <w:color w:val="000000" w:themeColor="text1"/>
              </w:rPr>
              <w:t>A life raft</w:t>
            </w:r>
          </w:p>
        </w:tc>
        <w:tc>
          <w:tcPr>
            <w:tcW w:w="4536" w:type="dxa"/>
            <w:tcBorders>
              <w:top w:val="single" w:sz="12" w:space="0" w:color="auto"/>
            </w:tcBorders>
            <w:shd w:val="clear" w:color="auto" w:fill="auto"/>
          </w:tcPr>
          <w:p w14:paraId="0277CCEE" w14:textId="77777777" w:rsidR="003558F2" w:rsidRPr="000F6BFD" w:rsidRDefault="003558F2" w:rsidP="00BA1000">
            <w:pPr>
              <w:pStyle w:val="Tabletext"/>
              <w:rPr>
                <w:color w:val="000000" w:themeColor="text1"/>
              </w:rPr>
            </w:pPr>
            <w:r w:rsidRPr="000F6BFD">
              <w:rPr>
                <w:color w:val="000000" w:themeColor="text1"/>
              </w:rPr>
              <w:t>The number, colour and type of each life raft carried on the rotorcraft</w:t>
            </w:r>
          </w:p>
        </w:tc>
      </w:tr>
      <w:tr w:rsidR="0076659D" w:rsidRPr="000F6BFD" w14:paraId="2C563B73" w14:textId="77777777" w:rsidTr="00490927">
        <w:tc>
          <w:tcPr>
            <w:tcW w:w="616" w:type="dxa"/>
            <w:shd w:val="clear" w:color="auto" w:fill="auto"/>
          </w:tcPr>
          <w:p w14:paraId="3F753B47" w14:textId="77777777" w:rsidR="003558F2" w:rsidRPr="000F6BFD" w:rsidRDefault="003558F2" w:rsidP="00BA1000">
            <w:pPr>
              <w:pStyle w:val="Tabletext"/>
              <w:rPr>
                <w:color w:val="000000" w:themeColor="text1"/>
              </w:rPr>
            </w:pPr>
            <w:r w:rsidRPr="000F6BFD">
              <w:rPr>
                <w:color w:val="000000" w:themeColor="text1"/>
              </w:rPr>
              <w:t>2</w:t>
            </w:r>
          </w:p>
        </w:tc>
        <w:tc>
          <w:tcPr>
            <w:tcW w:w="1936" w:type="dxa"/>
            <w:shd w:val="clear" w:color="auto" w:fill="auto"/>
          </w:tcPr>
          <w:p w14:paraId="0F6FD722" w14:textId="72D65F80" w:rsidR="003558F2" w:rsidRPr="000F6BFD" w:rsidRDefault="003558F2" w:rsidP="0014289D">
            <w:pPr>
              <w:pStyle w:val="Tabletext"/>
              <w:rPr>
                <w:color w:val="000000" w:themeColor="text1"/>
              </w:rPr>
            </w:pPr>
            <w:r w:rsidRPr="000F6BFD">
              <w:rPr>
                <w:color w:val="000000" w:themeColor="text1"/>
              </w:rPr>
              <w:t>A signalling device</w:t>
            </w:r>
          </w:p>
        </w:tc>
        <w:tc>
          <w:tcPr>
            <w:tcW w:w="4536" w:type="dxa"/>
            <w:shd w:val="clear" w:color="auto" w:fill="auto"/>
          </w:tcPr>
          <w:p w14:paraId="509CD9A4" w14:textId="1CBB410E" w:rsidR="003558F2" w:rsidRPr="000F6BFD" w:rsidRDefault="003558F2" w:rsidP="008A3759">
            <w:pPr>
              <w:pStyle w:val="Tabletext"/>
              <w:rPr>
                <w:color w:val="000000" w:themeColor="text1"/>
              </w:rPr>
            </w:pPr>
            <w:r w:rsidRPr="000F6BFD">
              <w:rPr>
                <w:color w:val="000000" w:themeColor="text1"/>
              </w:rPr>
              <w:t>The number, colour and each type of signalling device carried on the rotorcraft</w:t>
            </w:r>
          </w:p>
        </w:tc>
      </w:tr>
      <w:tr w:rsidR="0076659D" w:rsidRPr="000F6BFD" w14:paraId="29EB6EBE" w14:textId="77777777" w:rsidTr="00490927">
        <w:tc>
          <w:tcPr>
            <w:tcW w:w="616" w:type="dxa"/>
            <w:shd w:val="clear" w:color="auto" w:fill="auto"/>
          </w:tcPr>
          <w:p w14:paraId="03338093" w14:textId="77777777" w:rsidR="003558F2" w:rsidRPr="000F6BFD" w:rsidRDefault="003558F2" w:rsidP="00BA1000">
            <w:pPr>
              <w:pStyle w:val="Tabletext"/>
              <w:rPr>
                <w:color w:val="000000" w:themeColor="text1"/>
              </w:rPr>
            </w:pPr>
            <w:r w:rsidRPr="000F6BFD">
              <w:rPr>
                <w:color w:val="000000" w:themeColor="text1"/>
              </w:rPr>
              <w:t>3</w:t>
            </w:r>
          </w:p>
        </w:tc>
        <w:tc>
          <w:tcPr>
            <w:tcW w:w="1936" w:type="dxa"/>
            <w:shd w:val="clear" w:color="auto" w:fill="auto"/>
          </w:tcPr>
          <w:p w14:paraId="69D83A0D" w14:textId="77777777" w:rsidR="003558F2" w:rsidRPr="000F6BFD" w:rsidRDefault="003558F2" w:rsidP="00BA1000">
            <w:pPr>
              <w:pStyle w:val="Tabletext"/>
              <w:rPr>
                <w:color w:val="000000" w:themeColor="text1"/>
              </w:rPr>
            </w:pPr>
            <w:r w:rsidRPr="000F6BFD">
              <w:rPr>
                <w:color w:val="000000" w:themeColor="text1"/>
              </w:rPr>
              <w:t>A first-aid kit</w:t>
            </w:r>
          </w:p>
        </w:tc>
        <w:tc>
          <w:tcPr>
            <w:tcW w:w="4536" w:type="dxa"/>
            <w:shd w:val="clear" w:color="auto" w:fill="auto"/>
          </w:tcPr>
          <w:p w14:paraId="2737FCD6" w14:textId="77777777" w:rsidR="003558F2" w:rsidRPr="000F6BFD" w:rsidRDefault="003558F2" w:rsidP="00BA1000">
            <w:pPr>
              <w:pStyle w:val="Tabletext"/>
              <w:rPr>
                <w:color w:val="000000" w:themeColor="text1"/>
              </w:rPr>
            </w:pPr>
            <w:r w:rsidRPr="000F6BFD">
              <w:rPr>
                <w:color w:val="000000" w:themeColor="text1"/>
              </w:rPr>
              <w:t>Details of the emergency medical supplies in the first-aid kit</w:t>
            </w:r>
          </w:p>
        </w:tc>
      </w:tr>
      <w:tr w:rsidR="0076659D" w:rsidRPr="000F6BFD" w14:paraId="3DAA9CCD" w14:textId="77777777" w:rsidTr="00490927">
        <w:tc>
          <w:tcPr>
            <w:tcW w:w="616" w:type="dxa"/>
            <w:tcBorders>
              <w:bottom w:val="single" w:sz="4" w:space="0" w:color="auto"/>
            </w:tcBorders>
            <w:shd w:val="clear" w:color="auto" w:fill="auto"/>
          </w:tcPr>
          <w:p w14:paraId="48043010" w14:textId="77777777" w:rsidR="003558F2" w:rsidRPr="000F6BFD" w:rsidRDefault="003558F2" w:rsidP="00BA1000">
            <w:pPr>
              <w:pStyle w:val="Tabletext"/>
              <w:rPr>
                <w:color w:val="000000" w:themeColor="text1"/>
              </w:rPr>
            </w:pPr>
            <w:r w:rsidRPr="000F6BFD">
              <w:rPr>
                <w:color w:val="000000" w:themeColor="text1"/>
              </w:rPr>
              <w:t>4</w:t>
            </w:r>
          </w:p>
        </w:tc>
        <w:tc>
          <w:tcPr>
            <w:tcW w:w="1936" w:type="dxa"/>
            <w:tcBorders>
              <w:bottom w:val="single" w:sz="4" w:space="0" w:color="auto"/>
            </w:tcBorders>
            <w:shd w:val="clear" w:color="auto" w:fill="auto"/>
          </w:tcPr>
          <w:p w14:paraId="63B4A2C3" w14:textId="77777777" w:rsidR="003558F2" w:rsidRPr="000F6BFD" w:rsidRDefault="003558F2" w:rsidP="00BA1000">
            <w:pPr>
              <w:pStyle w:val="Tabletext"/>
              <w:rPr>
                <w:color w:val="000000" w:themeColor="text1"/>
              </w:rPr>
            </w:pPr>
            <w:r w:rsidRPr="000F6BFD">
              <w:rPr>
                <w:color w:val="000000" w:themeColor="text1"/>
              </w:rPr>
              <w:t>A survival ELT</w:t>
            </w:r>
          </w:p>
        </w:tc>
        <w:tc>
          <w:tcPr>
            <w:tcW w:w="4536" w:type="dxa"/>
            <w:tcBorders>
              <w:bottom w:val="single" w:sz="4" w:space="0" w:color="auto"/>
            </w:tcBorders>
            <w:shd w:val="clear" w:color="auto" w:fill="auto"/>
          </w:tcPr>
          <w:p w14:paraId="23D50196" w14:textId="77777777" w:rsidR="003558F2" w:rsidRPr="000F6BFD" w:rsidRDefault="003558F2" w:rsidP="00BA1000">
            <w:pPr>
              <w:pStyle w:val="Tabletext"/>
              <w:rPr>
                <w:color w:val="000000" w:themeColor="text1"/>
              </w:rPr>
            </w:pPr>
            <w:r w:rsidRPr="000F6BFD">
              <w:rPr>
                <w:color w:val="000000" w:themeColor="text1"/>
              </w:rPr>
              <w:t>The type and frequency of each survival ELT carried on the rotorcraft</w:t>
            </w:r>
          </w:p>
        </w:tc>
      </w:tr>
      <w:tr w:rsidR="0076659D" w:rsidRPr="000F6BFD" w14:paraId="5B01C4FC" w14:textId="77777777" w:rsidTr="00490927">
        <w:tc>
          <w:tcPr>
            <w:tcW w:w="616" w:type="dxa"/>
            <w:tcBorders>
              <w:bottom w:val="single" w:sz="12" w:space="0" w:color="auto"/>
            </w:tcBorders>
            <w:shd w:val="clear" w:color="auto" w:fill="auto"/>
          </w:tcPr>
          <w:p w14:paraId="554E3EFC" w14:textId="77777777" w:rsidR="003558F2" w:rsidRPr="000F6BFD" w:rsidRDefault="003558F2" w:rsidP="00BA1000">
            <w:pPr>
              <w:pStyle w:val="Tabletext"/>
              <w:rPr>
                <w:color w:val="000000" w:themeColor="text1"/>
              </w:rPr>
            </w:pPr>
            <w:r w:rsidRPr="000F6BFD">
              <w:rPr>
                <w:color w:val="000000" w:themeColor="text1"/>
              </w:rPr>
              <w:t>5</w:t>
            </w:r>
          </w:p>
        </w:tc>
        <w:tc>
          <w:tcPr>
            <w:tcW w:w="1936" w:type="dxa"/>
            <w:tcBorders>
              <w:bottom w:val="single" w:sz="12" w:space="0" w:color="auto"/>
            </w:tcBorders>
            <w:shd w:val="clear" w:color="auto" w:fill="auto"/>
          </w:tcPr>
          <w:p w14:paraId="35D33392" w14:textId="77777777" w:rsidR="003558F2" w:rsidRPr="000F6BFD" w:rsidRDefault="003558F2" w:rsidP="00BA1000">
            <w:pPr>
              <w:pStyle w:val="Tabletext"/>
              <w:rPr>
                <w:color w:val="000000" w:themeColor="text1"/>
              </w:rPr>
            </w:pPr>
            <w:r w:rsidRPr="000F6BFD">
              <w:rPr>
                <w:color w:val="000000" w:themeColor="text1"/>
              </w:rPr>
              <w:t>Water supplies carried as an item of survival equipment</w:t>
            </w:r>
          </w:p>
        </w:tc>
        <w:tc>
          <w:tcPr>
            <w:tcW w:w="4536" w:type="dxa"/>
            <w:tcBorders>
              <w:bottom w:val="single" w:sz="12" w:space="0" w:color="auto"/>
            </w:tcBorders>
            <w:shd w:val="clear" w:color="auto" w:fill="auto"/>
          </w:tcPr>
          <w:p w14:paraId="026E42B5" w14:textId="77777777" w:rsidR="003558F2" w:rsidRPr="000F6BFD" w:rsidRDefault="003558F2" w:rsidP="00BA1000">
            <w:pPr>
              <w:pStyle w:val="Tabletext"/>
              <w:rPr>
                <w:color w:val="000000" w:themeColor="text1"/>
              </w:rPr>
            </w:pPr>
            <w:r w:rsidRPr="000F6BFD">
              <w:rPr>
                <w:color w:val="000000" w:themeColor="text1"/>
              </w:rPr>
              <w:t>Details of water supplies carried on the rotorcraft</w:t>
            </w:r>
          </w:p>
        </w:tc>
      </w:tr>
    </w:tbl>
    <w:p w14:paraId="75EC1B02" w14:textId="77777777" w:rsidR="003558F2" w:rsidRPr="003F2276" w:rsidRDefault="003558F2">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194C88B5" w14:textId="3362F209" w:rsidR="00B54AF3" w:rsidRPr="000F6BFD" w:rsidRDefault="00B54AF3" w:rsidP="00B54AF3">
      <w:pPr>
        <w:pStyle w:val="ActHead2"/>
        <w:rPr>
          <w:color w:val="000000" w:themeColor="text1"/>
        </w:rPr>
      </w:pPr>
      <w:bookmarkStart w:id="63" w:name="_Toc163655913"/>
      <w:r w:rsidRPr="000F6BFD">
        <w:rPr>
          <w:color w:val="000000" w:themeColor="text1"/>
        </w:rPr>
        <w:lastRenderedPageBreak/>
        <w:t>Chapter 4 — Operational flight plans</w:t>
      </w:r>
      <w:bookmarkEnd w:id="63"/>
    </w:p>
    <w:p w14:paraId="00529FBA" w14:textId="77777777" w:rsidR="00581B67" w:rsidRPr="000F6BFD" w:rsidRDefault="00581B67" w:rsidP="00581B67">
      <w:pPr>
        <w:pStyle w:val="ActHead5"/>
        <w:rPr>
          <w:color w:val="000000" w:themeColor="text1"/>
        </w:rPr>
      </w:pPr>
      <w:bookmarkStart w:id="64" w:name="_Toc56685647"/>
      <w:bookmarkStart w:id="65" w:name="_Toc57369060"/>
      <w:bookmarkStart w:id="66" w:name="_Toc163655914"/>
      <w:r w:rsidRPr="000F6BFD">
        <w:rPr>
          <w:color w:val="000000" w:themeColor="text1"/>
        </w:rPr>
        <w:t>4.01  Pre-flight content of operational flight plan</w:t>
      </w:r>
      <w:bookmarkEnd w:id="64"/>
      <w:bookmarkEnd w:id="65"/>
      <w:bookmarkEnd w:id="66"/>
    </w:p>
    <w:p w14:paraId="7CC64AF4" w14:textId="77777777" w:rsidR="00581B67" w:rsidRPr="000F6BFD" w:rsidRDefault="00581B67" w:rsidP="00581B67">
      <w:pPr>
        <w:pStyle w:val="subsection"/>
        <w:rPr>
          <w:color w:val="000000" w:themeColor="text1"/>
        </w:rPr>
      </w:pPr>
      <w:r w:rsidRPr="000F6BFD">
        <w:rPr>
          <w:color w:val="000000" w:themeColor="text1"/>
        </w:rPr>
        <w:tab/>
        <w:t>(1)</w:t>
      </w:r>
      <w:r w:rsidRPr="000F6BFD">
        <w:rPr>
          <w:color w:val="000000" w:themeColor="text1"/>
        </w:rPr>
        <w:tab/>
        <w:t>This section prescribes the information for paragraph 133.135(2)(b) of CASR.</w:t>
      </w:r>
    </w:p>
    <w:p w14:paraId="5E366F2C" w14:textId="77777777" w:rsidR="00581B67" w:rsidRPr="000F6BFD" w:rsidRDefault="00581B67" w:rsidP="00581B67">
      <w:pPr>
        <w:pStyle w:val="subsection"/>
        <w:rPr>
          <w:color w:val="000000" w:themeColor="text1"/>
        </w:rPr>
      </w:pPr>
      <w:r w:rsidRPr="000F6BFD">
        <w:rPr>
          <w:i/>
          <w:iCs/>
          <w:color w:val="000000" w:themeColor="text1"/>
        </w:rPr>
        <w:tab/>
      </w:r>
      <w:r w:rsidRPr="000F6BFD">
        <w:rPr>
          <w:i/>
          <w:iCs/>
          <w:color w:val="000000" w:themeColor="text1"/>
        </w:rPr>
        <w:tab/>
        <w:t>General information requirements</w:t>
      </w:r>
    </w:p>
    <w:p w14:paraId="6953CEDD" w14:textId="77777777" w:rsidR="00581B67" w:rsidRPr="000F6BFD" w:rsidRDefault="00581B67" w:rsidP="00581B67">
      <w:pPr>
        <w:pStyle w:val="subsection"/>
        <w:rPr>
          <w:color w:val="000000" w:themeColor="text1"/>
        </w:rPr>
      </w:pPr>
      <w:r w:rsidRPr="000F6BFD">
        <w:rPr>
          <w:color w:val="000000" w:themeColor="text1"/>
        </w:rPr>
        <w:tab/>
        <w:t>(2)</w:t>
      </w:r>
      <w:r w:rsidRPr="000F6BFD">
        <w:rPr>
          <w:color w:val="000000" w:themeColor="text1"/>
        </w:rPr>
        <w:tab/>
        <w:t>The operational flight plan must include the following information:</w:t>
      </w:r>
    </w:p>
    <w:p w14:paraId="4F33D2FE" w14:textId="77777777" w:rsidR="00581B67" w:rsidRPr="000F6BFD" w:rsidRDefault="00581B67" w:rsidP="00581B67">
      <w:pPr>
        <w:pStyle w:val="paragraph"/>
        <w:rPr>
          <w:color w:val="000000" w:themeColor="text1"/>
        </w:rPr>
      </w:pPr>
      <w:r w:rsidRPr="000F6BFD">
        <w:rPr>
          <w:color w:val="000000" w:themeColor="text1"/>
        </w:rPr>
        <w:tab/>
        <w:t>(a)</w:t>
      </w:r>
      <w:r w:rsidRPr="000F6BFD">
        <w:rPr>
          <w:color w:val="000000" w:themeColor="text1"/>
        </w:rPr>
        <w:tab/>
        <w:t>the rotorcraft’s registration mark;</w:t>
      </w:r>
    </w:p>
    <w:p w14:paraId="12324AE5" w14:textId="77777777" w:rsidR="00581B67" w:rsidRPr="000F6BFD" w:rsidRDefault="00581B67" w:rsidP="00581B67">
      <w:pPr>
        <w:pStyle w:val="paragraph"/>
        <w:rPr>
          <w:color w:val="000000" w:themeColor="text1"/>
        </w:rPr>
      </w:pPr>
      <w:r w:rsidRPr="000F6BFD">
        <w:rPr>
          <w:color w:val="000000" w:themeColor="text1"/>
        </w:rPr>
        <w:tab/>
        <w:t>(b)</w:t>
      </w:r>
      <w:r w:rsidRPr="000F6BFD">
        <w:rPr>
          <w:color w:val="000000" w:themeColor="text1"/>
        </w:rPr>
        <w:tab/>
        <w:t>the flight number of the flight, if any;</w:t>
      </w:r>
    </w:p>
    <w:p w14:paraId="2E6FE6E5" w14:textId="77777777" w:rsidR="00581B67" w:rsidRPr="000F6BFD" w:rsidRDefault="00581B67" w:rsidP="00581B67">
      <w:pPr>
        <w:pStyle w:val="paragraph"/>
        <w:rPr>
          <w:color w:val="000000" w:themeColor="text1"/>
        </w:rPr>
      </w:pPr>
      <w:r w:rsidRPr="000F6BFD">
        <w:rPr>
          <w:color w:val="000000" w:themeColor="text1"/>
        </w:rPr>
        <w:tab/>
        <w:t>(c)</w:t>
      </w:r>
      <w:r w:rsidRPr="000F6BFD">
        <w:rPr>
          <w:color w:val="000000" w:themeColor="text1"/>
        </w:rPr>
        <w:tab/>
        <w:t>the date of the flight;</w:t>
      </w:r>
    </w:p>
    <w:p w14:paraId="15F99F68" w14:textId="77777777" w:rsidR="00581B67" w:rsidRPr="000F6BFD" w:rsidRDefault="00581B67" w:rsidP="00581B67">
      <w:pPr>
        <w:pStyle w:val="paragraph"/>
        <w:rPr>
          <w:color w:val="000000" w:themeColor="text1"/>
        </w:rPr>
      </w:pPr>
      <w:r w:rsidRPr="000F6BFD">
        <w:rPr>
          <w:color w:val="000000" w:themeColor="text1"/>
        </w:rPr>
        <w:tab/>
        <w:t>(d)</w:t>
      </w:r>
      <w:r w:rsidRPr="000F6BFD">
        <w:rPr>
          <w:color w:val="000000" w:themeColor="text1"/>
        </w:rPr>
        <w:tab/>
        <w:t>the name, or identification, of the departure aerodrome, and planned destination aerodrome, for the flight;</w:t>
      </w:r>
    </w:p>
    <w:p w14:paraId="246525CF" w14:textId="77777777" w:rsidR="00581B67" w:rsidRPr="000F6BFD" w:rsidRDefault="00581B67" w:rsidP="00581B67">
      <w:pPr>
        <w:pStyle w:val="paragraph"/>
        <w:rPr>
          <w:color w:val="000000" w:themeColor="text1"/>
        </w:rPr>
      </w:pPr>
      <w:r w:rsidRPr="000F6BFD">
        <w:rPr>
          <w:color w:val="000000" w:themeColor="text1"/>
        </w:rPr>
        <w:tab/>
        <w:t>(e)</w:t>
      </w:r>
      <w:r w:rsidRPr="000F6BFD">
        <w:rPr>
          <w:color w:val="000000" w:themeColor="text1"/>
        </w:rPr>
        <w:tab/>
        <w:t>whether the flight is planned, whether in whole or part, to be a VFR flight at night, an IFR flight or both;</w:t>
      </w:r>
    </w:p>
    <w:p w14:paraId="5768458C" w14:textId="77777777" w:rsidR="00581B67" w:rsidRPr="000F6BFD" w:rsidRDefault="00581B67" w:rsidP="00581B67">
      <w:pPr>
        <w:pStyle w:val="paragraph"/>
        <w:rPr>
          <w:color w:val="000000" w:themeColor="text1"/>
        </w:rPr>
      </w:pPr>
      <w:r w:rsidRPr="000F6BFD">
        <w:rPr>
          <w:color w:val="000000" w:themeColor="text1"/>
        </w:rPr>
        <w:tab/>
        <w:t>(f)</w:t>
      </w:r>
      <w:r w:rsidRPr="000F6BFD">
        <w:rPr>
          <w:color w:val="000000" w:themeColor="text1"/>
        </w:rPr>
        <w:tab/>
        <w:t>the amount of fuel required to be carried on board the rotorcraft for the flight under regulation 133.190 of CASR, and the actual amount of fuel carried on board the rotorcraft for the flight;</w:t>
      </w:r>
    </w:p>
    <w:p w14:paraId="5640F369" w14:textId="77777777" w:rsidR="00581B67" w:rsidRPr="000F6BFD" w:rsidRDefault="00581B67" w:rsidP="00581B67">
      <w:pPr>
        <w:pStyle w:val="paragraph"/>
        <w:rPr>
          <w:color w:val="000000" w:themeColor="text1"/>
        </w:rPr>
      </w:pPr>
      <w:r w:rsidRPr="000F6BFD">
        <w:rPr>
          <w:color w:val="000000" w:themeColor="text1"/>
        </w:rPr>
        <w:tab/>
        <w:t>(g)</w:t>
      </w:r>
      <w:r w:rsidRPr="000F6BFD">
        <w:rPr>
          <w:color w:val="000000" w:themeColor="text1"/>
        </w:rPr>
        <w:tab/>
        <w:t>for the planned flight route for the flight:</w:t>
      </w:r>
    </w:p>
    <w:p w14:paraId="14C6DE09" w14:textId="77777777" w:rsidR="00581B67" w:rsidRPr="000F6BFD" w:rsidRDefault="00581B67" w:rsidP="00581B67">
      <w:pPr>
        <w:pStyle w:val="paragraphsub"/>
        <w:rPr>
          <w:color w:val="000000" w:themeColor="text1"/>
        </w:rPr>
      </w:pPr>
      <w:r w:rsidRPr="000F6BFD">
        <w:rPr>
          <w:color w:val="000000" w:themeColor="text1"/>
        </w:rPr>
        <w:tab/>
        <w:t>(i)</w:t>
      </w:r>
      <w:r w:rsidRPr="000F6BFD">
        <w:rPr>
          <w:color w:val="000000" w:themeColor="text1"/>
        </w:rPr>
        <w:tab/>
        <w:t>the route and route segments of the flight, including waypoints, distances and tracks; and</w:t>
      </w:r>
    </w:p>
    <w:p w14:paraId="2C40BF69" w14:textId="77777777" w:rsidR="00581B67" w:rsidRPr="000F6BFD" w:rsidRDefault="00581B67" w:rsidP="00581B67">
      <w:pPr>
        <w:pStyle w:val="paragraphsub"/>
        <w:rPr>
          <w:color w:val="000000" w:themeColor="text1"/>
        </w:rPr>
      </w:pPr>
      <w:r w:rsidRPr="000F6BFD">
        <w:rPr>
          <w:color w:val="000000" w:themeColor="text1"/>
        </w:rPr>
        <w:tab/>
        <w:t>(ii)</w:t>
      </w:r>
      <w:r w:rsidRPr="000F6BFD">
        <w:rPr>
          <w:color w:val="000000" w:themeColor="text1"/>
        </w:rPr>
        <w:tab/>
        <w:t>for a VFR flight at night or IFR flight — the published LSALT, or LSALT, for the flight (whichever is applicable), for each route segment of the flight; and</w:t>
      </w:r>
    </w:p>
    <w:p w14:paraId="4AFBE534" w14:textId="77777777" w:rsidR="00581B67" w:rsidRPr="000F6BFD" w:rsidRDefault="00581B67" w:rsidP="00581B67">
      <w:pPr>
        <w:pStyle w:val="paragraphsub"/>
        <w:rPr>
          <w:color w:val="000000" w:themeColor="text1"/>
        </w:rPr>
      </w:pPr>
      <w:r w:rsidRPr="000F6BFD">
        <w:rPr>
          <w:color w:val="000000" w:themeColor="text1"/>
        </w:rPr>
        <w:tab/>
        <w:t>(iii)</w:t>
      </w:r>
      <w:r w:rsidRPr="000F6BFD">
        <w:rPr>
          <w:color w:val="000000" w:themeColor="text1"/>
        </w:rPr>
        <w:tab/>
        <w:t>the planned cruising speed, and flying times between waypoints, for the flight; and</w:t>
      </w:r>
    </w:p>
    <w:p w14:paraId="3C94CF5C" w14:textId="77777777" w:rsidR="00581B67" w:rsidRPr="000F6BFD" w:rsidRDefault="00581B67" w:rsidP="00581B67">
      <w:pPr>
        <w:pStyle w:val="paragraphsub"/>
        <w:rPr>
          <w:color w:val="000000" w:themeColor="text1"/>
        </w:rPr>
      </w:pPr>
      <w:r w:rsidRPr="000F6BFD">
        <w:rPr>
          <w:color w:val="000000" w:themeColor="text1"/>
        </w:rPr>
        <w:tab/>
        <w:t>(iv)</w:t>
      </w:r>
      <w:r w:rsidRPr="000F6BFD">
        <w:rPr>
          <w:color w:val="000000" w:themeColor="text1"/>
        </w:rPr>
        <w:tab/>
        <w:t>the planned altitudes or flight levels during the flight.</w:t>
      </w:r>
    </w:p>
    <w:p w14:paraId="33E3E399" w14:textId="77777777" w:rsidR="00581B67" w:rsidRPr="000F6BFD" w:rsidRDefault="00581B67" w:rsidP="00581B67">
      <w:pPr>
        <w:pStyle w:val="subsection"/>
        <w:rPr>
          <w:color w:val="000000" w:themeColor="text1"/>
        </w:rPr>
      </w:pPr>
      <w:r w:rsidRPr="000F6BFD">
        <w:rPr>
          <w:i/>
          <w:iCs/>
          <w:color w:val="000000" w:themeColor="text1"/>
        </w:rPr>
        <w:tab/>
      </w:r>
      <w:r w:rsidRPr="000F6BFD">
        <w:rPr>
          <w:i/>
          <w:iCs/>
          <w:color w:val="000000" w:themeColor="text1"/>
        </w:rPr>
        <w:tab/>
        <w:t>Information about alternate aerodromes</w:t>
      </w:r>
    </w:p>
    <w:p w14:paraId="489F42FE" w14:textId="77777777" w:rsidR="00581B67" w:rsidRPr="000F6BFD" w:rsidRDefault="00581B67" w:rsidP="006676DD">
      <w:pPr>
        <w:pStyle w:val="subsection"/>
        <w:rPr>
          <w:color w:val="000000" w:themeColor="text1"/>
        </w:rPr>
      </w:pPr>
      <w:r w:rsidRPr="000F6BFD">
        <w:rPr>
          <w:color w:val="000000" w:themeColor="text1"/>
        </w:rPr>
        <w:tab/>
        <w:t>(3)</w:t>
      </w:r>
      <w:r w:rsidRPr="000F6BFD">
        <w:rPr>
          <w:color w:val="000000" w:themeColor="text1"/>
        </w:rPr>
        <w:tab/>
        <w:t>If a destination alternate aerodrome is required for the flight, the operational flight plan must include details of the destination alternate aerodrome, and the routes, or route segments, required for the flight to the destination alternate aerodrome, unless:</w:t>
      </w:r>
    </w:p>
    <w:p w14:paraId="20D9DF05" w14:textId="77777777" w:rsidR="00581B67" w:rsidRPr="000F6BFD" w:rsidRDefault="00581B67" w:rsidP="00581B67">
      <w:pPr>
        <w:pStyle w:val="paragraph"/>
        <w:rPr>
          <w:color w:val="000000" w:themeColor="text1"/>
        </w:rPr>
      </w:pPr>
      <w:r w:rsidRPr="000F6BFD">
        <w:rPr>
          <w:color w:val="000000" w:themeColor="text1"/>
        </w:rPr>
        <w:tab/>
        <w:t>(a)</w:t>
      </w:r>
      <w:r w:rsidRPr="000F6BFD">
        <w:rPr>
          <w:color w:val="000000" w:themeColor="text1"/>
        </w:rPr>
        <w:tab/>
        <w:t>there is a last-minute change:</w:t>
      </w:r>
    </w:p>
    <w:p w14:paraId="614D8700" w14:textId="77777777" w:rsidR="00581B67" w:rsidRPr="000F6BFD" w:rsidRDefault="00581B67" w:rsidP="00581B67">
      <w:pPr>
        <w:pStyle w:val="paragraphsub"/>
        <w:rPr>
          <w:color w:val="000000" w:themeColor="text1"/>
        </w:rPr>
      </w:pPr>
      <w:r w:rsidRPr="000F6BFD">
        <w:rPr>
          <w:color w:val="000000" w:themeColor="text1"/>
        </w:rPr>
        <w:tab/>
        <w:t>(i)</w:t>
      </w:r>
      <w:r w:rsidRPr="000F6BFD">
        <w:rPr>
          <w:color w:val="000000" w:themeColor="text1"/>
        </w:rPr>
        <w:tab/>
        <w:t>to the destination alternate aerodrome required for the flight; or</w:t>
      </w:r>
    </w:p>
    <w:p w14:paraId="7640F013" w14:textId="77777777" w:rsidR="00581B67" w:rsidRPr="000F6BFD" w:rsidRDefault="00581B67" w:rsidP="00581B67">
      <w:pPr>
        <w:pStyle w:val="paragraphsub"/>
        <w:rPr>
          <w:color w:val="000000" w:themeColor="text1"/>
        </w:rPr>
      </w:pPr>
      <w:r w:rsidRPr="000F6BFD">
        <w:rPr>
          <w:color w:val="000000" w:themeColor="text1"/>
        </w:rPr>
        <w:tab/>
        <w:t>(ii)</w:t>
      </w:r>
      <w:r w:rsidRPr="000F6BFD">
        <w:rPr>
          <w:color w:val="000000" w:themeColor="text1"/>
        </w:rPr>
        <w:tab/>
        <w:t>requiring a destination alternate aerodrome to be planned for the flight; and</w:t>
      </w:r>
    </w:p>
    <w:p w14:paraId="34470A61" w14:textId="77777777" w:rsidR="00581B67" w:rsidRPr="000F6BFD" w:rsidRDefault="00581B67" w:rsidP="00581B67">
      <w:pPr>
        <w:pStyle w:val="paragraph"/>
        <w:rPr>
          <w:color w:val="000000" w:themeColor="text1"/>
        </w:rPr>
      </w:pPr>
      <w:r w:rsidRPr="000F6BFD">
        <w:rPr>
          <w:color w:val="000000" w:themeColor="text1"/>
        </w:rPr>
        <w:tab/>
        <w:t>(b)</w:t>
      </w:r>
      <w:r w:rsidRPr="000F6BFD">
        <w:rPr>
          <w:color w:val="000000" w:themeColor="text1"/>
        </w:rPr>
        <w:tab/>
        <w:t>it is not reasonably practicable in the circumstances to update the flight plan to include either or both matters; and</w:t>
      </w:r>
    </w:p>
    <w:p w14:paraId="24660049" w14:textId="77777777" w:rsidR="00581B67" w:rsidRPr="000F6BFD" w:rsidRDefault="00581B67" w:rsidP="00581B67">
      <w:pPr>
        <w:pStyle w:val="paragraph"/>
        <w:rPr>
          <w:color w:val="000000" w:themeColor="text1"/>
        </w:rPr>
      </w:pPr>
      <w:r w:rsidRPr="000F6BFD">
        <w:rPr>
          <w:color w:val="000000" w:themeColor="text1"/>
        </w:rPr>
        <w:tab/>
        <w:t>(c)</w:t>
      </w:r>
      <w:r w:rsidRPr="000F6BFD">
        <w:rPr>
          <w:color w:val="000000" w:themeColor="text1"/>
        </w:rPr>
        <w:tab/>
        <w:t>in the case where the information identifying the destination alternate aerodrome is not included — there are procedures in the rotorcraft operator’s exposition to ensure the pilot in command is notified of the details of the destination alternate aerodrome before the rotorcraft takes-off for the flight.</w:t>
      </w:r>
    </w:p>
    <w:p w14:paraId="7825AA36" w14:textId="77777777" w:rsidR="00581B67" w:rsidRPr="000F6BFD" w:rsidRDefault="00581B67" w:rsidP="00581B67">
      <w:pPr>
        <w:pStyle w:val="ActHead5"/>
        <w:rPr>
          <w:color w:val="000000" w:themeColor="text1"/>
        </w:rPr>
      </w:pPr>
      <w:bookmarkStart w:id="67" w:name="_Toc54604299"/>
      <w:bookmarkStart w:id="68" w:name="_Toc54617602"/>
      <w:bookmarkStart w:id="69" w:name="_Toc56685648"/>
      <w:bookmarkStart w:id="70" w:name="_Toc57369061"/>
      <w:bookmarkStart w:id="71" w:name="_Toc163655915"/>
      <w:r w:rsidRPr="000F6BFD">
        <w:rPr>
          <w:color w:val="000000" w:themeColor="text1"/>
        </w:rPr>
        <w:lastRenderedPageBreak/>
        <w:t>4.02  End of flight information for operational flight plans</w:t>
      </w:r>
      <w:bookmarkEnd w:id="67"/>
      <w:bookmarkEnd w:id="68"/>
      <w:bookmarkEnd w:id="69"/>
      <w:bookmarkEnd w:id="70"/>
      <w:bookmarkEnd w:id="71"/>
    </w:p>
    <w:p w14:paraId="57FFD493" w14:textId="77777777" w:rsidR="00581B67" w:rsidRPr="000F6BFD" w:rsidRDefault="00581B67" w:rsidP="00581B67">
      <w:pPr>
        <w:pStyle w:val="subsection"/>
        <w:rPr>
          <w:color w:val="000000" w:themeColor="text1"/>
        </w:rPr>
      </w:pPr>
      <w:r w:rsidRPr="000F6BFD">
        <w:rPr>
          <w:color w:val="000000" w:themeColor="text1"/>
        </w:rPr>
        <w:tab/>
      </w:r>
      <w:r w:rsidRPr="000F6BFD">
        <w:rPr>
          <w:color w:val="000000" w:themeColor="text1"/>
        </w:rPr>
        <w:tab/>
        <w:t>For paragraph 133.135(3)(a) of CASR, the following information is prescribed:</w:t>
      </w:r>
    </w:p>
    <w:p w14:paraId="0C8AE818" w14:textId="77777777" w:rsidR="00581B67" w:rsidRPr="000F6BFD" w:rsidRDefault="00581B67" w:rsidP="00581B67">
      <w:pPr>
        <w:pStyle w:val="paragraph"/>
        <w:rPr>
          <w:color w:val="000000" w:themeColor="text1"/>
        </w:rPr>
      </w:pPr>
      <w:r w:rsidRPr="000F6BFD">
        <w:rPr>
          <w:color w:val="000000" w:themeColor="text1"/>
        </w:rPr>
        <w:tab/>
        <w:t>(a)</w:t>
      </w:r>
      <w:r w:rsidRPr="000F6BFD">
        <w:rPr>
          <w:color w:val="000000" w:themeColor="text1"/>
        </w:rPr>
        <w:tab/>
        <w:t>if waypoints detailed in the flight plan are required, under regulation 91.630 of CASR, to be reported to ATS — the estimated time the rotorcraft flew over each waypoint;</w:t>
      </w:r>
    </w:p>
    <w:p w14:paraId="47F68848" w14:textId="77777777" w:rsidR="00581B67" w:rsidRPr="000F6BFD" w:rsidRDefault="00581B67" w:rsidP="00581B67">
      <w:pPr>
        <w:pStyle w:val="paragraph"/>
        <w:rPr>
          <w:color w:val="000000" w:themeColor="text1"/>
        </w:rPr>
      </w:pPr>
      <w:r w:rsidRPr="000F6BFD">
        <w:rPr>
          <w:color w:val="000000" w:themeColor="text1"/>
        </w:rPr>
        <w:tab/>
        <w:t>(b)</w:t>
      </w:r>
      <w:r w:rsidRPr="000F6BFD">
        <w:rPr>
          <w:color w:val="000000" w:themeColor="text1"/>
        </w:rPr>
        <w:tab/>
        <w:t>the fuel calculations made in compliance with the fuel requirements under Chapter 6;</w:t>
      </w:r>
    </w:p>
    <w:p w14:paraId="57D70866" w14:textId="491F977A" w:rsidR="00581B67" w:rsidRPr="000F6BFD" w:rsidRDefault="00581B67" w:rsidP="00581B67">
      <w:pPr>
        <w:pStyle w:val="paragraph"/>
        <w:rPr>
          <w:color w:val="000000" w:themeColor="text1"/>
        </w:rPr>
      </w:pPr>
      <w:r w:rsidRPr="000F6BFD">
        <w:rPr>
          <w:color w:val="000000" w:themeColor="text1"/>
        </w:rPr>
        <w:tab/>
        <w:t>(c)</w:t>
      </w:r>
      <w:r w:rsidRPr="000F6BFD">
        <w:rPr>
          <w:color w:val="000000" w:themeColor="text1"/>
        </w:rPr>
        <w:tab/>
        <w:t>the aerodrome of final landing for the flight.</w:t>
      </w:r>
    </w:p>
    <w:p w14:paraId="368794C3" w14:textId="77777777" w:rsidR="00A6705A" w:rsidRPr="003F2276" w:rsidRDefault="00A6705A">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1C5FD74C" w14:textId="67640971" w:rsidR="00B54AF3" w:rsidRPr="000F6BFD" w:rsidRDefault="00B54AF3" w:rsidP="00B54AF3">
      <w:pPr>
        <w:pStyle w:val="ActHead2"/>
        <w:rPr>
          <w:color w:val="000000" w:themeColor="text1"/>
        </w:rPr>
      </w:pPr>
      <w:bookmarkStart w:id="72" w:name="_Toc163655916"/>
      <w:r w:rsidRPr="000F6BFD">
        <w:rPr>
          <w:color w:val="000000" w:themeColor="text1"/>
        </w:rPr>
        <w:lastRenderedPageBreak/>
        <w:t>Chapter 5 — Medical transport operation</w:t>
      </w:r>
      <w:r w:rsidR="00EA6B23" w:rsidRPr="000F6BFD">
        <w:rPr>
          <w:color w:val="000000" w:themeColor="text1"/>
        </w:rPr>
        <w:t>s</w:t>
      </w:r>
      <w:bookmarkEnd w:id="72"/>
    </w:p>
    <w:p w14:paraId="67688C78" w14:textId="77777777" w:rsidR="00272C98" w:rsidRPr="000F6BFD" w:rsidRDefault="00272C98" w:rsidP="00272C98">
      <w:pPr>
        <w:pStyle w:val="ActHead3"/>
        <w:rPr>
          <w:color w:val="000000" w:themeColor="text1"/>
        </w:rPr>
      </w:pPr>
      <w:bookmarkStart w:id="73" w:name="_Toc56685670"/>
      <w:bookmarkStart w:id="74" w:name="_Toc57369063"/>
      <w:bookmarkStart w:id="75" w:name="_Toc163655917"/>
      <w:r w:rsidRPr="000F6BFD">
        <w:rPr>
          <w:color w:val="000000" w:themeColor="text1"/>
        </w:rPr>
        <w:t>Division 1—External load operation conducted during medical transport operation</w:t>
      </w:r>
      <w:bookmarkEnd w:id="73"/>
      <w:bookmarkEnd w:id="74"/>
      <w:bookmarkEnd w:id="75"/>
    </w:p>
    <w:p w14:paraId="30E1B5DB" w14:textId="77777777" w:rsidR="00272C98" w:rsidRPr="000F6BFD" w:rsidRDefault="00272C98" w:rsidP="00272C98">
      <w:pPr>
        <w:pStyle w:val="ActHead5"/>
        <w:rPr>
          <w:color w:val="000000" w:themeColor="text1"/>
        </w:rPr>
      </w:pPr>
      <w:bookmarkStart w:id="76" w:name="_Toc56685671"/>
      <w:bookmarkStart w:id="77" w:name="_Toc57369064"/>
      <w:bookmarkStart w:id="78" w:name="_Toc163655918"/>
      <w:r w:rsidRPr="000F6BFD">
        <w:rPr>
          <w:color w:val="000000" w:themeColor="text1"/>
        </w:rPr>
        <w:t xml:space="preserve">5.01  Definitions for Division </w:t>
      </w:r>
      <w:bookmarkEnd w:id="76"/>
      <w:r w:rsidRPr="000F6BFD">
        <w:rPr>
          <w:color w:val="000000" w:themeColor="text1"/>
        </w:rPr>
        <w:t>1</w:t>
      </w:r>
      <w:bookmarkEnd w:id="77"/>
      <w:bookmarkEnd w:id="78"/>
    </w:p>
    <w:p w14:paraId="5E0A705E" w14:textId="77777777"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In this Division:</w:t>
      </w:r>
    </w:p>
    <w:p w14:paraId="5185AFDF" w14:textId="77777777" w:rsidR="00272C98" w:rsidRPr="000F6BFD" w:rsidRDefault="00272C98" w:rsidP="00272C98">
      <w:pPr>
        <w:pStyle w:val="Definition"/>
        <w:rPr>
          <w:bCs/>
          <w:iCs/>
          <w:color w:val="000000" w:themeColor="text1"/>
          <w:szCs w:val="22"/>
        </w:rPr>
      </w:pPr>
      <w:r w:rsidRPr="000F6BFD">
        <w:rPr>
          <w:b/>
          <w:bCs/>
          <w:i/>
          <w:iCs/>
          <w:color w:val="000000" w:themeColor="text1"/>
          <w:szCs w:val="22"/>
        </w:rPr>
        <w:t>external load operation</w:t>
      </w:r>
      <w:r w:rsidRPr="000F6BFD">
        <w:rPr>
          <w:bCs/>
          <w:iCs/>
          <w:color w:val="000000" w:themeColor="text1"/>
          <w:szCs w:val="22"/>
        </w:rPr>
        <w:t xml:space="preserve"> includes a series of external load operations carried out at a site.</w:t>
      </w:r>
    </w:p>
    <w:p w14:paraId="10B8E32B" w14:textId="77777777" w:rsidR="00272C98" w:rsidRPr="000F6BFD" w:rsidRDefault="00272C98" w:rsidP="00272C98">
      <w:pPr>
        <w:pStyle w:val="Definition"/>
        <w:rPr>
          <w:color w:val="000000" w:themeColor="text1"/>
        </w:rPr>
      </w:pPr>
      <w:r w:rsidRPr="000F6BFD">
        <w:rPr>
          <w:b/>
          <w:i/>
          <w:color w:val="000000" w:themeColor="text1"/>
        </w:rPr>
        <w:t xml:space="preserve">risk </w:t>
      </w:r>
      <w:r w:rsidRPr="000F6BFD">
        <w:rPr>
          <w:b/>
          <w:bCs/>
          <w:i/>
          <w:iCs/>
          <w:color w:val="000000" w:themeColor="text1"/>
        </w:rPr>
        <w:t>considerations</w:t>
      </w:r>
      <w:r w:rsidRPr="000F6BFD">
        <w:rPr>
          <w:color w:val="000000" w:themeColor="text1"/>
        </w:rPr>
        <w:t>, for an external load operation, means the following considerations:</w:t>
      </w:r>
    </w:p>
    <w:p w14:paraId="1FEFA457" w14:textId="77777777" w:rsidR="00272C98" w:rsidRPr="000F6BFD" w:rsidRDefault="00272C98" w:rsidP="00272C98">
      <w:pPr>
        <w:pStyle w:val="paragraph"/>
        <w:rPr>
          <w:color w:val="000000" w:themeColor="text1"/>
        </w:rPr>
      </w:pPr>
      <w:r w:rsidRPr="000F6BFD">
        <w:rPr>
          <w:color w:val="000000" w:themeColor="text1"/>
        </w:rPr>
        <w:tab/>
        <w:t>(a)</w:t>
      </w:r>
      <w:r w:rsidRPr="000F6BFD">
        <w:rPr>
          <w:color w:val="000000" w:themeColor="text1"/>
        </w:rPr>
        <w:tab/>
        <w:t>the potential for exposure of other persons, or property, to injury or damage because of the operation;</w:t>
      </w:r>
    </w:p>
    <w:p w14:paraId="47806E87" w14:textId="77777777" w:rsidR="00272C98" w:rsidRPr="000F6BFD" w:rsidRDefault="00272C98" w:rsidP="00272C98">
      <w:pPr>
        <w:pStyle w:val="paragraph"/>
        <w:rPr>
          <w:color w:val="000000" w:themeColor="text1"/>
        </w:rPr>
      </w:pPr>
      <w:r w:rsidRPr="000F6BFD">
        <w:rPr>
          <w:color w:val="000000" w:themeColor="text1"/>
        </w:rPr>
        <w:tab/>
        <w:t>(b)</w:t>
      </w:r>
      <w:r w:rsidRPr="000F6BFD">
        <w:rPr>
          <w:color w:val="000000" w:themeColor="text1"/>
        </w:rPr>
        <w:tab/>
        <w:t>the potential for exposure of any flight crew member, air crew member, or medical transport specialist, for the flight, or medical patient on the flight, to injury because of the operation;</w:t>
      </w:r>
    </w:p>
    <w:p w14:paraId="251D117A" w14:textId="77777777" w:rsidR="00272C98" w:rsidRPr="000F6BFD" w:rsidRDefault="00272C98" w:rsidP="00272C98">
      <w:pPr>
        <w:pStyle w:val="paragraph"/>
        <w:rPr>
          <w:color w:val="000000" w:themeColor="text1"/>
        </w:rPr>
      </w:pPr>
      <w:r w:rsidRPr="000F6BFD">
        <w:rPr>
          <w:color w:val="000000" w:themeColor="text1"/>
        </w:rPr>
        <w:tab/>
        <w:t>(c)</w:t>
      </w:r>
      <w:r w:rsidRPr="000F6BFD">
        <w:rPr>
          <w:color w:val="000000" w:themeColor="text1"/>
        </w:rPr>
        <w:tab/>
        <w:t>the nature of the operation, and its characteristics;</w:t>
      </w:r>
    </w:p>
    <w:p w14:paraId="67344664" w14:textId="77777777" w:rsidR="00272C98" w:rsidRPr="000F6BFD" w:rsidRDefault="00272C98" w:rsidP="00272C98">
      <w:pPr>
        <w:pStyle w:val="paragraph"/>
        <w:rPr>
          <w:color w:val="000000" w:themeColor="text1"/>
        </w:rPr>
      </w:pPr>
      <w:r w:rsidRPr="000F6BFD">
        <w:rPr>
          <w:color w:val="000000" w:themeColor="text1"/>
        </w:rPr>
        <w:tab/>
        <w:t>(d)</w:t>
      </w:r>
      <w:r w:rsidRPr="000F6BFD">
        <w:rPr>
          <w:color w:val="000000" w:themeColor="text1"/>
        </w:rPr>
        <w:tab/>
        <w:t>the nature of the location of the operation, and its characteristics;</w:t>
      </w:r>
    </w:p>
    <w:p w14:paraId="5B7D58B2" w14:textId="77777777" w:rsidR="00272C98" w:rsidRPr="000F6BFD" w:rsidRDefault="00272C98" w:rsidP="00272C98">
      <w:pPr>
        <w:pStyle w:val="paragraph"/>
        <w:rPr>
          <w:color w:val="000000" w:themeColor="text1"/>
        </w:rPr>
      </w:pPr>
      <w:r w:rsidRPr="000F6BFD">
        <w:rPr>
          <w:color w:val="000000" w:themeColor="text1"/>
        </w:rPr>
        <w:tab/>
        <w:t>(e)</w:t>
      </w:r>
      <w:r w:rsidRPr="000F6BFD">
        <w:rPr>
          <w:color w:val="000000" w:themeColor="text1"/>
        </w:rPr>
        <w:tab/>
        <w:t>the nature of the rotorcraft to be used in the operation, its characteristics, and its performance class capabilities, if applicable;</w:t>
      </w:r>
    </w:p>
    <w:p w14:paraId="72C093DB" w14:textId="77777777" w:rsidR="00272C98" w:rsidRPr="000F6BFD" w:rsidRDefault="00272C98" w:rsidP="00272C98">
      <w:pPr>
        <w:pStyle w:val="paragraph"/>
        <w:rPr>
          <w:color w:val="000000" w:themeColor="text1"/>
        </w:rPr>
      </w:pPr>
      <w:r w:rsidRPr="000F6BFD">
        <w:rPr>
          <w:color w:val="000000" w:themeColor="text1"/>
        </w:rPr>
        <w:tab/>
        <w:t>(f)</w:t>
      </w:r>
      <w:r w:rsidRPr="000F6BFD">
        <w:rPr>
          <w:color w:val="000000" w:themeColor="text1"/>
        </w:rPr>
        <w:tab/>
        <w:t>the nature and extent of the qualifications and experience of the flight crew members, air crew members, and medical transport specialists, for the flight;</w:t>
      </w:r>
    </w:p>
    <w:p w14:paraId="60F527AD" w14:textId="77777777" w:rsidR="00272C98" w:rsidRPr="000F6BFD" w:rsidRDefault="00272C98" w:rsidP="00272C98">
      <w:pPr>
        <w:pStyle w:val="paragraph"/>
        <w:rPr>
          <w:color w:val="000000" w:themeColor="text1"/>
        </w:rPr>
      </w:pPr>
      <w:r w:rsidRPr="000F6BFD">
        <w:rPr>
          <w:color w:val="000000" w:themeColor="text1"/>
        </w:rPr>
        <w:tab/>
        <w:t>(g)</w:t>
      </w:r>
      <w:r w:rsidRPr="000F6BFD">
        <w:rPr>
          <w:color w:val="000000" w:themeColor="text1"/>
        </w:rPr>
        <w:tab/>
        <w:t>the hazards, external to the rotorcraft, which may be encountered during the operation.</w:t>
      </w:r>
    </w:p>
    <w:p w14:paraId="38000013" w14:textId="4DFF933A" w:rsidR="00272C98" w:rsidRPr="000F6BFD" w:rsidRDefault="00272C98" w:rsidP="00272C98">
      <w:pPr>
        <w:pStyle w:val="Definition"/>
        <w:rPr>
          <w:color w:val="000000" w:themeColor="text1"/>
        </w:rPr>
      </w:pPr>
      <w:r w:rsidRPr="000F6BFD">
        <w:rPr>
          <w:b/>
          <w:i/>
          <w:color w:val="000000" w:themeColor="text1"/>
        </w:rPr>
        <w:t>safe risk strategies</w:t>
      </w:r>
      <w:r w:rsidRPr="000F6BFD">
        <w:rPr>
          <w:color w:val="000000" w:themeColor="text1"/>
        </w:rPr>
        <w:t>, for an external load operation, means risk and hazard elimination, reduction</w:t>
      </w:r>
      <w:r w:rsidR="00CE3A5D" w:rsidRPr="000F6BFD">
        <w:rPr>
          <w:color w:val="000000" w:themeColor="text1"/>
        </w:rPr>
        <w:t>,</w:t>
      </w:r>
      <w:r w:rsidRPr="000F6BFD">
        <w:rPr>
          <w:color w:val="000000" w:themeColor="text1"/>
        </w:rPr>
        <w:t xml:space="preserve"> or mitigation</w:t>
      </w:r>
      <w:r w:rsidR="00CE3A5D" w:rsidRPr="000F6BFD">
        <w:rPr>
          <w:color w:val="000000" w:themeColor="text1"/>
        </w:rPr>
        <w:t>,</w:t>
      </w:r>
      <w:r w:rsidRPr="000F6BFD">
        <w:rPr>
          <w:color w:val="000000" w:themeColor="text1"/>
        </w:rPr>
        <w:t xml:space="preserve"> strategies for the operation.</w:t>
      </w:r>
    </w:p>
    <w:p w14:paraId="730FA5C7" w14:textId="77777777" w:rsidR="00272C98" w:rsidRPr="000F6BFD" w:rsidRDefault="00272C98" w:rsidP="00272C98">
      <w:pPr>
        <w:pStyle w:val="ActHead5"/>
        <w:rPr>
          <w:color w:val="000000" w:themeColor="text1"/>
        </w:rPr>
      </w:pPr>
      <w:bookmarkStart w:id="79" w:name="_Toc56685672"/>
      <w:bookmarkStart w:id="80" w:name="_Toc57369065"/>
      <w:bookmarkStart w:id="81" w:name="_Toc163655919"/>
      <w:bookmarkStart w:id="82" w:name="_Hlk19694780"/>
      <w:bookmarkStart w:id="83" w:name="_Hlk12525293"/>
      <w:r w:rsidRPr="000F6BFD">
        <w:rPr>
          <w:color w:val="000000" w:themeColor="text1"/>
        </w:rPr>
        <w:t xml:space="preserve">5.02  Purpose of sections 5.03 to </w:t>
      </w:r>
      <w:bookmarkEnd w:id="79"/>
      <w:r w:rsidRPr="000F6BFD">
        <w:rPr>
          <w:color w:val="000000" w:themeColor="text1"/>
        </w:rPr>
        <w:t>5.06</w:t>
      </w:r>
      <w:bookmarkEnd w:id="80"/>
      <w:bookmarkEnd w:id="81"/>
    </w:p>
    <w:p w14:paraId="3A57AB12" w14:textId="644B778C"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Sections 5.03 to 5.06 prescribe requirements for paragraph 133.295(</w:t>
      </w:r>
      <w:r w:rsidR="00490927" w:rsidRPr="000F6BFD">
        <w:rPr>
          <w:color w:val="000000" w:themeColor="text1"/>
        </w:rPr>
        <w:t>1</w:t>
      </w:r>
      <w:r w:rsidRPr="000F6BFD">
        <w:rPr>
          <w:color w:val="000000" w:themeColor="text1"/>
        </w:rPr>
        <w:t xml:space="preserve">)(b) of CASR in </w:t>
      </w:r>
      <w:r w:rsidRPr="000F6BFD">
        <w:rPr>
          <w:color w:val="000000" w:themeColor="text1"/>
          <w:szCs w:val="22"/>
        </w:rPr>
        <w:t>relation to an external load operation, conducted during a medical transport operation, involving winching a person</w:t>
      </w:r>
      <w:r w:rsidRPr="000F6BFD">
        <w:rPr>
          <w:color w:val="000000" w:themeColor="text1"/>
        </w:rPr>
        <w:t>.</w:t>
      </w:r>
    </w:p>
    <w:p w14:paraId="504A9B0B" w14:textId="77777777" w:rsidR="00272C98" w:rsidRPr="000F6BFD" w:rsidRDefault="00272C98" w:rsidP="003C6250">
      <w:pPr>
        <w:pStyle w:val="ActHead5"/>
        <w:rPr>
          <w:color w:val="000000" w:themeColor="text1"/>
        </w:rPr>
      </w:pPr>
      <w:bookmarkStart w:id="84" w:name="_Toc56685673"/>
      <w:bookmarkStart w:id="85" w:name="_Toc57369066"/>
      <w:bookmarkStart w:id="86" w:name="_Toc163655920"/>
      <w:bookmarkEnd w:id="82"/>
      <w:bookmarkEnd w:id="83"/>
      <w:r w:rsidRPr="000F6BFD">
        <w:rPr>
          <w:color w:val="000000" w:themeColor="text1"/>
        </w:rPr>
        <w:t>5.03  Requirements generally</w:t>
      </w:r>
      <w:bookmarkEnd w:id="84"/>
      <w:bookmarkEnd w:id="85"/>
      <w:bookmarkEnd w:id="86"/>
    </w:p>
    <w:p w14:paraId="592AD61A" w14:textId="10F1ED69" w:rsidR="00272C98" w:rsidRPr="000F6BFD" w:rsidRDefault="00272C98" w:rsidP="003C6250">
      <w:pPr>
        <w:pStyle w:val="subsection"/>
        <w:keepLines/>
        <w:rPr>
          <w:color w:val="000000" w:themeColor="text1"/>
        </w:rPr>
      </w:pPr>
      <w:r w:rsidRPr="000F6BFD">
        <w:rPr>
          <w:color w:val="000000" w:themeColor="text1"/>
        </w:rPr>
        <w:tab/>
        <w:t>(1)</w:t>
      </w:r>
      <w:r w:rsidRPr="000F6BFD">
        <w:rPr>
          <w:color w:val="000000" w:themeColor="text1"/>
        </w:rPr>
        <w:tab/>
        <w:t>The rotorcraft must have a performance capability that allows it, with 1 engine inoperative from 300 ft above the site, to carry out a positive climb of at least</w:t>
      </w:r>
      <w:r w:rsidR="003C6250" w:rsidRPr="000F6BFD">
        <w:rPr>
          <w:color w:val="000000" w:themeColor="text1"/>
        </w:rPr>
        <w:t> </w:t>
      </w:r>
      <w:r w:rsidRPr="000F6BFD">
        <w:rPr>
          <w:color w:val="000000" w:themeColor="text1"/>
        </w:rPr>
        <w:t>150 ft per minute at 1 000 ft above the medical transport operating site for the external load operation, and clear any obstacles in the flight path until it reaches the minimum flight altitude for a point on the route for the flight.</w:t>
      </w:r>
    </w:p>
    <w:p w14:paraId="5B648CDE" w14:textId="77777777" w:rsidR="00272C98" w:rsidRPr="000F6BFD" w:rsidRDefault="00272C98" w:rsidP="00533A08">
      <w:pPr>
        <w:pStyle w:val="subsection"/>
        <w:rPr>
          <w:color w:val="000000" w:themeColor="text1"/>
        </w:rPr>
      </w:pPr>
      <w:r w:rsidRPr="000F6BFD">
        <w:rPr>
          <w:color w:val="000000" w:themeColor="text1"/>
        </w:rPr>
        <w:tab/>
        <w:t>(2)</w:t>
      </w:r>
      <w:r w:rsidRPr="000F6BFD">
        <w:rPr>
          <w:color w:val="000000" w:themeColor="text1"/>
        </w:rPr>
        <w:tab/>
        <w:t>During the flight, the person must be carried outside the rotorcraft only for the minimum time necessary to achieve the operation’s objective.</w:t>
      </w:r>
    </w:p>
    <w:p w14:paraId="3B7D104B" w14:textId="77777777" w:rsidR="00272C98" w:rsidRPr="000F6BFD" w:rsidRDefault="00272C98" w:rsidP="003C6250">
      <w:pPr>
        <w:pStyle w:val="subsection"/>
        <w:keepNext/>
        <w:keepLines/>
        <w:rPr>
          <w:color w:val="000000" w:themeColor="text1"/>
        </w:rPr>
      </w:pPr>
      <w:r w:rsidRPr="000F6BFD">
        <w:rPr>
          <w:color w:val="000000" w:themeColor="text1"/>
        </w:rPr>
        <w:lastRenderedPageBreak/>
        <w:tab/>
        <w:t>(3)</w:t>
      </w:r>
      <w:r w:rsidRPr="000F6BFD">
        <w:rPr>
          <w:color w:val="000000" w:themeColor="text1"/>
        </w:rPr>
        <w:tab/>
        <w:t xml:space="preserve">The </w:t>
      </w:r>
      <w:r w:rsidRPr="000F6BFD">
        <w:rPr>
          <w:color w:val="000000" w:themeColor="text1"/>
          <w:szCs w:val="22"/>
        </w:rPr>
        <w:t xml:space="preserve">operation </w:t>
      </w:r>
      <w:r w:rsidRPr="000F6BFD">
        <w:rPr>
          <w:color w:val="000000" w:themeColor="text1"/>
        </w:rPr>
        <w:t>must meet the risk assessment requirements stated in this Division.</w:t>
      </w:r>
    </w:p>
    <w:p w14:paraId="47E6D973" w14:textId="40E752D8" w:rsidR="00272C98" w:rsidRPr="000F6BFD" w:rsidRDefault="00272C98" w:rsidP="00272C98">
      <w:pPr>
        <w:pStyle w:val="ActHead5"/>
        <w:rPr>
          <w:color w:val="000000" w:themeColor="text1"/>
        </w:rPr>
      </w:pPr>
      <w:bookmarkStart w:id="87" w:name="_Toc57369067"/>
      <w:bookmarkStart w:id="88" w:name="_Toc56685674"/>
      <w:bookmarkStart w:id="89" w:name="_Toc163655921"/>
      <w:r w:rsidRPr="000F6BFD">
        <w:rPr>
          <w:color w:val="000000" w:themeColor="text1"/>
        </w:rPr>
        <w:t>5.04  Pilot in command to consider risk etc.</w:t>
      </w:r>
      <w:bookmarkEnd w:id="87"/>
      <w:bookmarkEnd w:id="88"/>
      <w:bookmarkEnd w:id="89"/>
    </w:p>
    <w:p w14:paraId="7E30E033" w14:textId="77777777" w:rsidR="00272C98" w:rsidRPr="000F6BFD" w:rsidRDefault="00272C98" w:rsidP="00272C98">
      <w:pPr>
        <w:pStyle w:val="subsection"/>
        <w:rPr>
          <w:color w:val="000000" w:themeColor="text1"/>
        </w:rPr>
      </w:pPr>
      <w:r w:rsidRPr="000F6BFD">
        <w:rPr>
          <w:color w:val="000000" w:themeColor="text1"/>
        </w:rPr>
        <w:tab/>
        <w:t>(1)</w:t>
      </w:r>
      <w:r w:rsidRPr="000F6BFD">
        <w:rPr>
          <w:color w:val="000000" w:themeColor="text1"/>
        </w:rPr>
        <w:tab/>
        <w:t>Before and during the external load operation, the pilot in command must identify, and consider, the risks of the operation, having regard to the risk considerations.</w:t>
      </w:r>
    </w:p>
    <w:p w14:paraId="3415F30C" w14:textId="77777777" w:rsidR="00272C98" w:rsidRPr="000F6BFD" w:rsidRDefault="00272C98" w:rsidP="00272C98">
      <w:pPr>
        <w:pStyle w:val="subsection"/>
        <w:keepNext/>
        <w:rPr>
          <w:color w:val="000000" w:themeColor="text1"/>
        </w:rPr>
      </w:pPr>
      <w:r w:rsidRPr="000F6BFD">
        <w:rPr>
          <w:color w:val="000000" w:themeColor="text1"/>
        </w:rPr>
        <w:tab/>
        <w:t>(2)</w:t>
      </w:r>
      <w:r w:rsidRPr="000F6BFD">
        <w:rPr>
          <w:color w:val="000000" w:themeColor="text1"/>
        </w:rPr>
        <w:tab/>
        <w:t>Risks must be considered in the context of the nature, size and complexity of the operation, and reasonably satisfy the pilot in command that the operation:</w:t>
      </w:r>
    </w:p>
    <w:p w14:paraId="4919EA33" w14:textId="77777777" w:rsidR="00272C98" w:rsidRPr="000F6BFD" w:rsidRDefault="00272C98" w:rsidP="00272C98">
      <w:pPr>
        <w:pStyle w:val="paragraph"/>
        <w:rPr>
          <w:color w:val="000000" w:themeColor="text1"/>
        </w:rPr>
      </w:pPr>
      <w:r w:rsidRPr="000F6BFD">
        <w:rPr>
          <w:color w:val="000000" w:themeColor="text1"/>
        </w:rPr>
        <w:tab/>
        <w:t>(a)</w:t>
      </w:r>
      <w:r w:rsidRPr="000F6BFD">
        <w:rPr>
          <w:color w:val="000000" w:themeColor="text1"/>
        </w:rPr>
        <w:tab/>
        <w:t>is within the capability of the rotorcraft; and</w:t>
      </w:r>
    </w:p>
    <w:p w14:paraId="023A9460" w14:textId="77777777" w:rsidR="00272C98" w:rsidRPr="000F6BFD" w:rsidRDefault="00272C98" w:rsidP="00272C98">
      <w:pPr>
        <w:pStyle w:val="paragraph"/>
        <w:rPr>
          <w:color w:val="000000" w:themeColor="text1"/>
        </w:rPr>
      </w:pPr>
      <w:r w:rsidRPr="000F6BFD">
        <w:rPr>
          <w:color w:val="000000" w:themeColor="text1"/>
        </w:rPr>
        <w:tab/>
        <w:t>(b)</w:t>
      </w:r>
      <w:r w:rsidRPr="000F6BFD">
        <w:rPr>
          <w:color w:val="000000" w:themeColor="text1"/>
        </w:rPr>
        <w:tab/>
        <w:t>does not involve an unacceptable level of risk, as specified in the operator’s exposition.</w:t>
      </w:r>
    </w:p>
    <w:p w14:paraId="1C5AE54B" w14:textId="44A69366" w:rsidR="00272C98" w:rsidRPr="000F6BFD" w:rsidRDefault="00272C98" w:rsidP="00272C98">
      <w:pPr>
        <w:pStyle w:val="subsection"/>
        <w:keepNext/>
        <w:rPr>
          <w:color w:val="000000" w:themeColor="text1"/>
        </w:rPr>
      </w:pPr>
      <w:r w:rsidRPr="000F6BFD">
        <w:rPr>
          <w:color w:val="000000" w:themeColor="text1"/>
        </w:rPr>
        <w:tab/>
        <w:t>(3)</w:t>
      </w:r>
      <w:r w:rsidRPr="000F6BFD">
        <w:rPr>
          <w:color w:val="000000" w:themeColor="text1"/>
        </w:rPr>
        <w:tab/>
        <w:t>As a result of identified risks, the pilot in command must develop appropriate safe</w:t>
      </w:r>
      <w:r w:rsidR="00720F70" w:rsidRPr="000F6BFD">
        <w:rPr>
          <w:color w:val="000000" w:themeColor="text1"/>
        </w:rPr>
        <w:t xml:space="preserve"> </w:t>
      </w:r>
      <w:r w:rsidRPr="000F6BFD">
        <w:rPr>
          <w:color w:val="000000" w:themeColor="text1"/>
        </w:rPr>
        <w:t>risk strategies for the operation.</w:t>
      </w:r>
    </w:p>
    <w:p w14:paraId="661B2D7C" w14:textId="77777777" w:rsidR="00272C98" w:rsidRPr="000F6BFD" w:rsidRDefault="00272C98" w:rsidP="00272C98">
      <w:pPr>
        <w:pStyle w:val="ActHead5"/>
        <w:rPr>
          <w:color w:val="000000" w:themeColor="text1"/>
        </w:rPr>
      </w:pPr>
      <w:bookmarkStart w:id="90" w:name="_Toc56685675"/>
      <w:bookmarkStart w:id="91" w:name="_Toc57369068"/>
      <w:bookmarkStart w:id="92" w:name="_Toc163655922"/>
      <w:r w:rsidRPr="000F6BFD">
        <w:rPr>
          <w:color w:val="000000" w:themeColor="text1"/>
        </w:rPr>
        <w:t>5.05  Ongoing risk-monitoring</w:t>
      </w:r>
      <w:bookmarkEnd w:id="90"/>
      <w:bookmarkEnd w:id="91"/>
      <w:bookmarkEnd w:id="92"/>
    </w:p>
    <w:p w14:paraId="3BACEA94" w14:textId="45717B82"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The pilot in command must, during the external load operation:</w:t>
      </w:r>
    </w:p>
    <w:p w14:paraId="73B00542" w14:textId="77777777" w:rsidR="00272C98" w:rsidRPr="000F6BFD" w:rsidRDefault="00272C98" w:rsidP="00272C98">
      <w:pPr>
        <w:pStyle w:val="paragraph"/>
        <w:rPr>
          <w:color w:val="000000" w:themeColor="text1"/>
        </w:rPr>
      </w:pPr>
      <w:r w:rsidRPr="000F6BFD">
        <w:rPr>
          <w:color w:val="000000" w:themeColor="text1"/>
        </w:rPr>
        <w:tab/>
        <w:t>(a)</w:t>
      </w:r>
      <w:r w:rsidRPr="000F6BFD">
        <w:rPr>
          <w:color w:val="000000" w:themeColor="text1"/>
        </w:rPr>
        <w:tab/>
        <w:t>actively monitor the hazards and risks relevant to the operation; and</w:t>
      </w:r>
    </w:p>
    <w:p w14:paraId="42C6987B" w14:textId="77777777" w:rsidR="00272C98" w:rsidRPr="000F6BFD" w:rsidRDefault="00272C98" w:rsidP="00272C98">
      <w:pPr>
        <w:pStyle w:val="paragraph"/>
        <w:rPr>
          <w:color w:val="000000" w:themeColor="text1"/>
        </w:rPr>
      </w:pPr>
      <w:r w:rsidRPr="000F6BFD">
        <w:rPr>
          <w:color w:val="000000" w:themeColor="text1"/>
        </w:rPr>
        <w:tab/>
        <w:t>(b)</w:t>
      </w:r>
      <w:r w:rsidRPr="000F6BFD">
        <w:rPr>
          <w:color w:val="000000" w:themeColor="text1"/>
        </w:rPr>
        <w:tab/>
        <w:t>identify the following:</w:t>
      </w:r>
    </w:p>
    <w:p w14:paraId="57D488EA" w14:textId="2D9C00B2" w:rsidR="00272C98" w:rsidRPr="000F6BFD" w:rsidRDefault="00272C98" w:rsidP="00D81BE5">
      <w:pPr>
        <w:pStyle w:val="paragraphsub"/>
        <w:rPr>
          <w:color w:val="000000" w:themeColor="text1"/>
        </w:rPr>
      </w:pPr>
      <w:r w:rsidRPr="000F6BFD">
        <w:rPr>
          <w:color w:val="000000" w:themeColor="text1"/>
        </w:rPr>
        <w:tab/>
        <w:t>(i)</w:t>
      </w:r>
      <w:r w:rsidRPr="000F6BFD">
        <w:rPr>
          <w:color w:val="000000" w:themeColor="text1"/>
        </w:rPr>
        <w:tab/>
        <w:t>any new operationally-relevant information;</w:t>
      </w:r>
    </w:p>
    <w:p w14:paraId="0F9557DF" w14:textId="54D377AB" w:rsidR="00272C98" w:rsidRPr="000F6BFD" w:rsidRDefault="00272C98" w:rsidP="00D81BE5">
      <w:pPr>
        <w:pStyle w:val="paragraphsub"/>
        <w:rPr>
          <w:color w:val="000000" w:themeColor="text1"/>
        </w:rPr>
      </w:pPr>
      <w:r w:rsidRPr="000F6BFD">
        <w:rPr>
          <w:color w:val="000000" w:themeColor="text1"/>
        </w:rPr>
        <w:tab/>
        <w:t>(ii)</w:t>
      </w:r>
      <w:r w:rsidRPr="000F6BFD">
        <w:rPr>
          <w:color w:val="000000" w:themeColor="text1"/>
        </w:rPr>
        <w:tab/>
        <w:t>any changed considerations, assessments or circumstances arising during the operation;</w:t>
      </w:r>
    </w:p>
    <w:p w14:paraId="6F58B7D6" w14:textId="4FA2AE24" w:rsidR="00272C98" w:rsidRPr="000F6BFD" w:rsidRDefault="00272C98" w:rsidP="00D81BE5">
      <w:pPr>
        <w:pStyle w:val="paragraphsub"/>
        <w:rPr>
          <w:color w:val="000000" w:themeColor="text1"/>
        </w:rPr>
      </w:pPr>
      <w:r w:rsidRPr="000F6BFD">
        <w:rPr>
          <w:color w:val="000000" w:themeColor="text1"/>
        </w:rPr>
        <w:tab/>
        <w:t>(iii)</w:t>
      </w:r>
      <w:r w:rsidRPr="000F6BFD">
        <w:rPr>
          <w:color w:val="000000" w:themeColor="text1"/>
        </w:rPr>
        <w:tab/>
        <w:t>any unforeseen matters arising during the operation;</w:t>
      </w:r>
    </w:p>
    <w:p w14:paraId="399184EE" w14:textId="77777777" w:rsidR="00272C98" w:rsidRPr="000F6BFD" w:rsidRDefault="00272C98" w:rsidP="00D81BE5">
      <w:pPr>
        <w:pStyle w:val="paragraphsub"/>
        <w:rPr>
          <w:color w:val="000000" w:themeColor="text1"/>
        </w:rPr>
      </w:pPr>
      <w:r w:rsidRPr="000F6BFD">
        <w:rPr>
          <w:color w:val="000000" w:themeColor="text1"/>
        </w:rPr>
        <w:tab/>
        <w:t>(iv)</w:t>
      </w:r>
      <w:r w:rsidRPr="000F6BFD">
        <w:rPr>
          <w:color w:val="000000" w:themeColor="text1"/>
        </w:rPr>
        <w:tab/>
        <w:t>any new, or emerging, hazards and risks relevant to the operation, identified by the pilot in command, or that the pilot in command has been informed of by another crew member for the flight; and</w:t>
      </w:r>
    </w:p>
    <w:p w14:paraId="1EA55F6D" w14:textId="64FC6B72" w:rsidR="00272C98" w:rsidRPr="000F6BFD" w:rsidRDefault="00272C98" w:rsidP="00272C98">
      <w:pPr>
        <w:pStyle w:val="paragraph"/>
        <w:rPr>
          <w:color w:val="000000" w:themeColor="text1"/>
        </w:rPr>
      </w:pPr>
      <w:r w:rsidRPr="000F6BFD">
        <w:rPr>
          <w:color w:val="000000" w:themeColor="text1"/>
        </w:rPr>
        <w:tab/>
        <w:t>(c)</w:t>
      </w:r>
      <w:r w:rsidRPr="000F6BFD">
        <w:rPr>
          <w:color w:val="000000" w:themeColor="text1"/>
        </w:rPr>
        <w:tab/>
        <w:t>after liaising with the other crew members for the flight, modify the safe risk strategies for the operation, if necessary, to take account of the matters mentioned in paragraphs (a) and (b); and</w:t>
      </w:r>
    </w:p>
    <w:p w14:paraId="494A9E95" w14:textId="77777777" w:rsidR="00272C98" w:rsidRPr="000F6BFD" w:rsidRDefault="00272C98" w:rsidP="00272C98">
      <w:pPr>
        <w:pStyle w:val="paragraph"/>
        <w:rPr>
          <w:color w:val="000000" w:themeColor="text1"/>
        </w:rPr>
      </w:pPr>
      <w:r w:rsidRPr="000F6BFD">
        <w:rPr>
          <w:color w:val="000000" w:themeColor="text1"/>
        </w:rPr>
        <w:tab/>
        <w:t>(d)</w:t>
      </w:r>
      <w:r w:rsidRPr="000F6BFD">
        <w:rPr>
          <w:color w:val="000000" w:themeColor="text1"/>
        </w:rPr>
        <w:tab/>
        <w:t>as part of the ongoing risk-monitoring carried out by the pilot in command under paragraphs (a) to (c), determine whether the operation is safe to continue.</w:t>
      </w:r>
    </w:p>
    <w:p w14:paraId="4EB286A1" w14:textId="77777777" w:rsidR="00272C98" w:rsidRPr="000F6BFD" w:rsidRDefault="00272C98" w:rsidP="00272C98">
      <w:pPr>
        <w:pStyle w:val="ActHead5"/>
        <w:rPr>
          <w:color w:val="000000" w:themeColor="text1"/>
        </w:rPr>
      </w:pPr>
      <w:bookmarkStart w:id="93" w:name="_Toc56685676"/>
      <w:bookmarkStart w:id="94" w:name="_Toc57369069"/>
      <w:bookmarkStart w:id="95" w:name="_Toc163655923"/>
      <w:r w:rsidRPr="000F6BFD">
        <w:rPr>
          <w:color w:val="000000" w:themeColor="text1"/>
        </w:rPr>
        <w:t>5.06  Compliance with, or approval under, Part 21 of CASR</w:t>
      </w:r>
      <w:bookmarkEnd w:id="93"/>
      <w:bookmarkEnd w:id="94"/>
      <w:bookmarkEnd w:id="95"/>
    </w:p>
    <w:p w14:paraId="31E3B9C9" w14:textId="77777777"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The external load equipment, fittings, lines, safety harnesses, restraint straps and rescue harnesses must meet the requirements of, or be approved under, Part 21 of CASR.</w:t>
      </w:r>
    </w:p>
    <w:p w14:paraId="085B320F" w14:textId="77777777" w:rsidR="00272C98" w:rsidRPr="000F6BFD" w:rsidRDefault="00272C98" w:rsidP="00272C98">
      <w:pPr>
        <w:pStyle w:val="ActHead5"/>
        <w:rPr>
          <w:color w:val="000000" w:themeColor="text1"/>
        </w:rPr>
      </w:pPr>
      <w:bookmarkStart w:id="96" w:name="_Toc56685677"/>
      <w:bookmarkStart w:id="97" w:name="_Toc57369070"/>
      <w:bookmarkStart w:id="98" w:name="_Toc163655924"/>
      <w:r w:rsidRPr="000F6BFD">
        <w:rPr>
          <w:color w:val="000000" w:themeColor="text1"/>
        </w:rPr>
        <w:t>5.07  Operator’s exposition</w:t>
      </w:r>
      <w:bookmarkEnd w:id="96"/>
      <w:bookmarkEnd w:id="97"/>
      <w:bookmarkEnd w:id="98"/>
    </w:p>
    <w:p w14:paraId="2D9C1B5A" w14:textId="77777777" w:rsidR="00272C98" w:rsidRPr="000F6BFD" w:rsidRDefault="00272C98" w:rsidP="00272C98">
      <w:pPr>
        <w:pStyle w:val="subsection"/>
        <w:rPr>
          <w:color w:val="000000" w:themeColor="text1"/>
        </w:rPr>
      </w:pPr>
      <w:r w:rsidRPr="000F6BFD">
        <w:rPr>
          <w:color w:val="000000" w:themeColor="text1"/>
        </w:rPr>
        <w:tab/>
        <w:t>(1)</w:t>
      </w:r>
      <w:r w:rsidRPr="000F6BFD">
        <w:rPr>
          <w:color w:val="000000" w:themeColor="text1"/>
        </w:rPr>
        <w:tab/>
        <w:t xml:space="preserve">This section applies to an external operation, conducted during a </w:t>
      </w:r>
      <w:r w:rsidRPr="000F6BFD">
        <w:rPr>
          <w:color w:val="000000" w:themeColor="text1"/>
          <w:szCs w:val="22"/>
        </w:rPr>
        <w:t>medical transport operation</w:t>
      </w:r>
      <w:r w:rsidRPr="000F6BFD">
        <w:rPr>
          <w:color w:val="000000" w:themeColor="text1"/>
        </w:rPr>
        <w:t>, involving winching a person.</w:t>
      </w:r>
    </w:p>
    <w:p w14:paraId="58D2247C" w14:textId="77777777" w:rsidR="00272C98" w:rsidRPr="000F6BFD" w:rsidRDefault="00272C98" w:rsidP="00272C98">
      <w:pPr>
        <w:pStyle w:val="subsection"/>
        <w:rPr>
          <w:color w:val="000000" w:themeColor="text1"/>
        </w:rPr>
      </w:pPr>
      <w:r w:rsidRPr="000F6BFD">
        <w:rPr>
          <w:color w:val="000000" w:themeColor="text1"/>
        </w:rPr>
        <w:lastRenderedPageBreak/>
        <w:tab/>
        <w:t>(2)</w:t>
      </w:r>
      <w:r w:rsidRPr="000F6BFD">
        <w:rPr>
          <w:color w:val="000000" w:themeColor="text1"/>
        </w:rPr>
        <w:tab/>
        <w:t>For paragraph 119.205(1)(h) of CASR, the rotorcraft operator’s exposition must state the following:</w:t>
      </w:r>
    </w:p>
    <w:p w14:paraId="10CE8C41" w14:textId="77777777" w:rsidR="00272C98" w:rsidRPr="000F6BFD" w:rsidRDefault="00272C98" w:rsidP="00272C98">
      <w:pPr>
        <w:pStyle w:val="paragraph"/>
        <w:rPr>
          <w:color w:val="000000" w:themeColor="text1"/>
        </w:rPr>
      </w:pPr>
      <w:r w:rsidRPr="000F6BFD">
        <w:rPr>
          <w:color w:val="000000" w:themeColor="text1"/>
        </w:rPr>
        <w:tab/>
        <w:t>(a)</w:t>
      </w:r>
      <w:r w:rsidRPr="000F6BFD">
        <w:rPr>
          <w:color w:val="000000" w:themeColor="text1"/>
        </w:rPr>
        <w:tab/>
        <w:t>procedures to ensure the safe conduct of the operation;</w:t>
      </w:r>
    </w:p>
    <w:p w14:paraId="5EE75FF8" w14:textId="698C76F4" w:rsidR="00272C98" w:rsidRPr="000F6BFD" w:rsidRDefault="00272C98" w:rsidP="00272C98">
      <w:pPr>
        <w:pStyle w:val="paragraph"/>
        <w:rPr>
          <w:color w:val="000000" w:themeColor="text1"/>
        </w:rPr>
      </w:pPr>
      <w:r w:rsidRPr="000F6BFD">
        <w:rPr>
          <w:color w:val="000000" w:themeColor="text1"/>
        </w:rPr>
        <w:tab/>
        <w:t>(b)</w:t>
      </w:r>
      <w:r w:rsidRPr="000F6BFD">
        <w:rPr>
          <w:color w:val="000000" w:themeColor="text1"/>
        </w:rPr>
        <w:tab/>
        <w:t>the process</w:t>
      </w:r>
      <w:r w:rsidR="004C5178" w:rsidRPr="000F6BFD">
        <w:rPr>
          <w:color w:val="000000" w:themeColor="text1"/>
        </w:rPr>
        <w:t>es</w:t>
      </w:r>
      <w:r w:rsidRPr="000F6BFD">
        <w:rPr>
          <w:color w:val="000000" w:themeColor="text1"/>
        </w:rPr>
        <w:t xml:space="preserve"> to be followed</w:t>
      </w:r>
      <w:r w:rsidR="004C5178" w:rsidRPr="000F6BFD">
        <w:rPr>
          <w:color w:val="000000" w:themeColor="text1"/>
        </w:rPr>
        <w:t xml:space="preserve"> by the pilot in command</w:t>
      </w:r>
      <w:r w:rsidRPr="000F6BFD">
        <w:rPr>
          <w:color w:val="000000" w:themeColor="text1"/>
        </w:rPr>
        <w:t xml:space="preserve"> in </w:t>
      </w:r>
      <w:r w:rsidR="00927B7F" w:rsidRPr="000F6BFD">
        <w:rPr>
          <w:color w:val="000000" w:themeColor="text1"/>
        </w:rPr>
        <w:t>complying with the requirements</w:t>
      </w:r>
      <w:r w:rsidR="00593707" w:rsidRPr="000F6BFD">
        <w:rPr>
          <w:color w:val="000000" w:themeColor="text1"/>
        </w:rPr>
        <w:t>, for the operation,</w:t>
      </w:r>
      <w:r w:rsidR="00927B7F" w:rsidRPr="000F6BFD">
        <w:rPr>
          <w:color w:val="000000" w:themeColor="text1"/>
        </w:rPr>
        <w:t xml:space="preserve"> </w:t>
      </w:r>
      <w:r w:rsidR="00734A3A" w:rsidRPr="000F6BFD">
        <w:rPr>
          <w:color w:val="000000" w:themeColor="text1"/>
        </w:rPr>
        <w:t>stated in</w:t>
      </w:r>
      <w:r w:rsidR="00EA40F4" w:rsidRPr="000F6BFD">
        <w:rPr>
          <w:color w:val="000000" w:themeColor="text1"/>
        </w:rPr>
        <w:t xml:space="preserve"> </w:t>
      </w:r>
      <w:r w:rsidRPr="000F6BFD">
        <w:rPr>
          <w:color w:val="000000" w:themeColor="text1"/>
        </w:rPr>
        <w:t>section</w:t>
      </w:r>
      <w:r w:rsidR="008E56B4" w:rsidRPr="000F6BFD">
        <w:rPr>
          <w:color w:val="000000" w:themeColor="text1"/>
        </w:rPr>
        <w:t xml:space="preserve">s 5.04 and </w:t>
      </w:r>
      <w:r w:rsidRPr="000F6BFD">
        <w:rPr>
          <w:color w:val="000000" w:themeColor="text1"/>
        </w:rPr>
        <w:t>5.05;</w:t>
      </w:r>
    </w:p>
    <w:p w14:paraId="6D599C6F" w14:textId="4CBC5C43" w:rsidR="00272C98" w:rsidRPr="000F6BFD" w:rsidRDefault="00272C98" w:rsidP="00272C98">
      <w:pPr>
        <w:pStyle w:val="paragraph"/>
        <w:rPr>
          <w:color w:val="000000" w:themeColor="text1"/>
        </w:rPr>
      </w:pPr>
      <w:r w:rsidRPr="000F6BFD">
        <w:rPr>
          <w:color w:val="000000" w:themeColor="text1"/>
        </w:rPr>
        <w:tab/>
        <w:t>(c)</w:t>
      </w:r>
      <w:r w:rsidRPr="000F6BFD">
        <w:rPr>
          <w:color w:val="000000" w:themeColor="text1"/>
        </w:rPr>
        <w:tab/>
        <w:t>procedures to ensure the flight crew members, air crew members, and any medical transport specialists, for the flight, are familiar with the risk</w:t>
      </w:r>
      <w:r w:rsidR="00F510EB" w:rsidRPr="000F6BFD">
        <w:rPr>
          <w:color w:val="000000" w:themeColor="text1"/>
        </w:rPr>
        <w:t>s considered</w:t>
      </w:r>
      <w:r w:rsidR="007343EF" w:rsidRPr="000F6BFD">
        <w:rPr>
          <w:color w:val="000000" w:themeColor="text1"/>
        </w:rPr>
        <w:t>,</w:t>
      </w:r>
      <w:r w:rsidRPr="000F6BFD">
        <w:rPr>
          <w:color w:val="000000" w:themeColor="text1"/>
        </w:rPr>
        <w:t xml:space="preserve"> </w:t>
      </w:r>
      <w:r w:rsidR="00720F70" w:rsidRPr="000F6BFD">
        <w:rPr>
          <w:color w:val="000000" w:themeColor="text1"/>
        </w:rPr>
        <w:t xml:space="preserve">and safe risk strategies developed, for the operation, under sections </w:t>
      </w:r>
      <w:r w:rsidR="007343EF" w:rsidRPr="000F6BFD">
        <w:rPr>
          <w:color w:val="000000" w:themeColor="text1"/>
        </w:rPr>
        <w:t>5.04 and 5.05</w:t>
      </w:r>
      <w:r w:rsidRPr="000F6BFD">
        <w:rPr>
          <w:color w:val="000000" w:themeColor="text1"/>
        </w:rPr>
        <w:t>.</w:t>
      </w:r>
      <w:bookmarkStart w:id="99" w:name="_Toc56685649"/>
    </w:p>
    <w:p w14:paraId="21D34B62" w14:textId="77777777" w:rsidR="00272C98" w:rsidRPr="000F6BFD" w:rsidRDefault="00272C98" w:rsidP="00272C98">
      <w:pPr>
        <w:pStyle w:val="ActHead3"/>
        <w:rPr>
          <w:color w:val="000000" w:themeColor="text1"/>
        </w:rPr>
      </w:pPr>
      <w:bookmarkStart w:id="100" w:name="_Toc57369071"/>
      <w:bookmarkStart w:id="101" w:name="_Toc163655925"/>
      <w:r w:rsidRPr="000F6BFD">
        <w:rPr>
          <w:color w:val="000000" w:themeColor="text1"/>
        </w:rPr>
        <w:t>Division 2—Minimum height rules for medical transport operation</w:t>
      </w:r>
      <w:bookmarkEnd w:id="99"/>
      <w:bookmarkEnd w:id="100"/>
      <w:bookmarkEnd w:id="101"/>
    </w:p>
    <w:p w14:paraId="41FFA839" w14:textId="77777777" w:rsidR="00272C98" w:rsidRPr="000F6BFD" w:rsidRDefault="00272C98" w:rsidP="00272C98">
      <w:pPr>
        <w:pStyle w:val="ActHead5"/>
        <w:rPr>
          <w:color w:val="000000" w:themeColor="text1"/>
        </w:rPr>
      </w:pPr>
      <w:bookmarkStart w:id="102" w:name="_Toc56685650"/>
      <w:bookmarkStart w:id="103" w:name="_Toc57369072"/>
      <w:bookmarkStart w:id="104" w:name="_Toc163655926"/>
      <w:r w:rsidRPr="000F6BFD">
        <w:rPr>
          <w:color w:val="000000" w:themeColor="text1"/>
        </w:rPr>
        <w:t>5.08  Prescribed circumstances</w:t>
      </w:r>
      <w:bookmarkEnd w:id="102"/>
      <w:bookmarkEnd w:id="103"/>
      <w:bookmarkEnd w:id="104"/>
    </w:p>
    <w:p w14:paraId="07E56056" w14:textId="35E15A3B"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 xml:space="preserve">The circumstances prescribed for paragraph 133.167(a) of CASR are the circumstances </w:t>
      </w:r>
      <w:r w:rsidR="00314B03" w:rsidRPr="000F6BFD">
        <w:rPr>
          <w:color w:val="000000" w:themeColor="text1"/>
        </w:rPr>
        <w:t xml:space="preserve">stated </w:t>
      </w:r>
      <w:r w:rsidRPr="000F6BFD">
        <w:rPr>
          <w:color w:val="000000" w:themeColor="text1"/>
        </w:rPr>
        <w:t>in subregulation 91.265(4), 91.267(3), 91.277(3)</w:t>
      </w:r>
      <w:r w:rsidR="00AE048E" w:rsidRPr="000F6BFD">
        <w:rPr>
          <w:color w:val="000000" w:themeColor="text1"/>
        </w:rPr>
        <w:t>,</w:t>
      </w:r>
      <w:r w:rsidRPr="000F6BFD">
        <w:rPr>
          <w:color w:val="000000" w:themeColor="text1"/>
        </w:rPr>
        <w:t xml:space="preserve"> or</w:t>
      </w:r>
      <w:r w:rsidR="00353350" w:rsidRPr="000F6BFD">
        <w:rPr>
          <w:color w:val="000000" w:themeColor="text1"/>
        </w:rPr>
        <w:t> </w:t>
      </w:r>
      <w:r w:rsidRPr="000F6BFD">
        <w:rPr>
          <w:color w:val="000000" w:themeColor="text1"/>
        </w:rPr>
        <w:t>91.305(3)</w:t>
      </w:r>
      <w:r w:rsidR="00AE048E" w:rsidRPr="000F6BFD">
        <w:rPr>
          <w:color w:val="000000" w:themeColor="text1"/>
        </w:rPr>
        <w:t>,</w:t>
      </w:r>
      <w:r w:rsidRPr="000F6BFD">
        <w:rPr>
          <w:color w:val="000000" w:themeColor="text1"/>
        </w:rPr>
        <w:t xml:space="preserve"> of CASR, as the case requires.</w:t>
      </w:r>
    </w:p>
    <w:p w14:paraId="05AD7D9D" w14:textId="77777777" w:rsidR="00272C98" w:rsidRPr="000F6BFD" w:rsidRDefault="00272C98" w:rsidP="00272C98">
      <w:pPr>
        <w:pStyle w:val="ActHead5"/>
        <w:rPr>
          <w:color w:val="000000" w:themeColor="text1"/>
        </w:rPr>
      </w:pPr>
      <w:bookmarkStart w:id="105" w:name="_Toc56685651"/>
      <w:bookmarkStart w:id="106" w:name="_Toc57369073"/>
      <w:bookmarkStart w:id="107" w:name="_Toc163655927"/>
      <w:r w:rsidRPr="000F6BFD">
        <w:rPr>
          <w:color w:val="000000" w:themeColor="text1"/>
        </w:rPr>
        <w:t xml:space="preserve">5.09  Purpose of sections 5.10 to </w:t>
      </w:r>
      <w:bookmarkEnd w:id="105"/>
      <w:r w:rsidRPr="000F6BFD">
        <w:rPr>
          <w:color w:val="000000" w:themeColor="text1"/>
        </w:rPr>
        <w:t>5.12</w:t>
      </w:r>
      <w:bookmarkEnd w:id="106"/>
      <w:bookmarkEnd w:id="107"/>
    </w:p>
    <w:p w14:paraId="6BB8B69E" w14:textId="6C7040CF" w:rsidR="00272C98" w:rsidRPr="000F6BFD" w:rsidRDefault="00272C98" w:rsidP="00272C98">
      <w:pPr>
        <w:pStyle w:val="subsection"/>
        <w:rPr>
          <w:color w:val="000000" w:themeColor="text1"/>
        </w:rPr>
      </w:pPr>
      <w:r w:rsidRPr="000F6BFD">
        <w:rPr>
          <w:color w:val="000000" w:themeColor="text1"/>
        </w:rPr>
        <w:tab/>
      </w:r>
      <w:r w:rsidRPr="000F6BFD">
        <w:rPr>
          <w:color w:val="000000" w:themeColor="text1"/>
        </w:rPr>
        <w:tab/>
        <w:t>Sections 5.10 to 5.12 prescribe requirements for paragraph 133.167(b) of CASR.</w:t>
      </w:r>
    </w:p>
    <w:p w14:paraId="2842A949" w14:textId="77777777" w:rsidR="00272C98" w:rsidRPr="000F6BFD" w:rsidRDefault="00272C98" w:rsidP="00272C98">
      <w:pPr>
        <w:pStyle w:val="ActHead5"/>
        <w:rPr>
          <w:color w:val="000000" w:themeColor="text1"/>
        </w:rPr>
      </w:pPr>
      <w:bookmarkStart w:id="108" w:name="_Toc30590518"/>
      <w:bookmarkStart w:id="109" w:name="_Toc56685652"/>
      <w:bookmarkStart w:id="110" w:name="_Toc57369074"/>
      <w:bookmarkStart w:id="111" w:name="_Toc163655928"/>
      <w:r w:rsidRPr="000F6BFD">
        <w:rPr>
          <w:color w:val="000000" w:themeColor="text1"/>
        </w:rPr>
        <w:t>5.10  Requirements for IFR flight, or VFR flight at night</w:t>
      </w:r>
      <w:bookmarkEnd w:id="108"/>
      <w:r w:rsidRPr="000F6BFD">
        <w:rPr>
          <w:color w:val="000000" w:themeColor="text1"/>
        </w:rPr>
        <w:t>, during medical transport operation</w:t>
      </w:r>
      <w:bookmarkEnd w:id="109"/>
      <w:bookmarkEnd w:id="110"/>
      <w:bookmarkEnd w:id="111"/>
    </w:p>
    <w:p w14:paraId="20651FED" w14:textId="77777777" w:rsidR="00272C98" w:rsidRPr="000F6BFD" w:rsidRDefault="00272C98" w:rsidP="00272C98">
      <w:pPr>
        <w:pStyle w:val="subsection"/>
        <w:rPr>
          <w:color w:val="000000" w:themeColor="text1"/>
        </w:rPr>
      </w:pPr>
      <w:r w:rsidRPr="000F6BFD">
        <w:rPr>
          <w:color w:val="000000" w:themeColor="text1"/>
        </w:rPr>
        <w:tab/>
        <w:t>(1)</w:t>
      </w:r>
      <w:r w:rsidRPr="000F6BFD">
        <w:rPr>
          <w:color w:val="000000" w:themeColor="text1"/>
        </w:rPr>
        <w:tab/>
        <w:t>This section applies to the pilot in command of a rotorcraft that is flown as an IFR flight, or VFR flight at night, during a medical transport operation.</w:t>
      </w:r>
    </w:p>
    <w:p w14:paraId="628688BC" w14:textId="7693B4F5" w:rsidR="00272C98" w:rsidRPr="000F6BFD" w:rsidRDefault="00272C98" w:rsidP="00272C98">
      <w:pPr>
        <w:pStyle w:val="subsection"/>
        <w:rPr>
          <w:color w:val="000000" w:themeColor="text1"/>
        </w:rPr>
      </w:pPr>
      <w:r w:rsidRPr="000F6BFD">
        <w:rPr>
          <w:color w:val="000000" w:themeColor="text1"/>
        </w:rPr>
        <w:tab/>
        <w:t>(2)</w:t>
      </w:r>
      <w:r w:rsidRPr="000F6BFD">
        <w:rPr>
          <w:color w:val="000000" w:themeColor="text1"/>
        </w:rPr>
        <w:tab/>
        <w:t>T</w:t>
      </w:r>
      <w:r w:rsidRPr="000F6BFD">
        <w:rPr>
          <w:color w:val="000000" w:themeColor="text1"/>
          <w:szCs w:val="22"/>
        </w:rPr>
        <w:t>he minimum height rules stated in subregulation 91.277(2)</w:t>
      </w:r>
      <w:r w:rsidR="005C00D8" w:rsidRPr="000F6BFD">
        <w:rPr>
          <w:color w:val="000000" w:themeColor="text1"/>
          <w:szCs w:val="22"/>
        </w:rPr>
        <w:t>,</w:t>
      </w:r>
      <w:r w:rsidRPr="000F6BFD">
        <w:rPr>
          <w:color w:val="000000" w:themeColor="text1"/>
          <w:szCs w:val="22"/>
        </w:rPr>
        <w:t xml:space="preserve"> or </w:t>
      </w:r>
      <w:r w:rsidRPr="000F6BFD">
        <w:rPr>
          <w:color w:val="000000" w:themeColor="text1"/>
        </w:rPr>
        <w:t>91.305(2)</w:t>
      </w:r>
      <w:r w:rsidR="005C00D8" w:rsidRPr="000F6BFD">
        <w:rPr>
          <w:color w:val="000000" w:themeColor="text1"/>
        </w:rPr>
        <w:t>,</w:t>
      </w:r>
      <w:r w:rsidRPr="000F6BFD">
        <w:rPr>
          <w:color w:val="000000" w:themeColor="text1"/>
        </w:rPr>
        <w:t xml:space="preserve"> of CASR, as the case requires, do not apply to the flight if the requirements stated in this section are complied with.</w:t>
      </w:r>
    </w:p>
    <w:p w14:paraId="5E3872A1" w14:textId="77777777" w:rsidR="00272C98" w:rsidRPr="000F6BFD" w:rsidRDefault="00272C98" w:rsidP="00272C98">
      <w:pPr>
        <w:pStyle w:val="subsection"/>
        <w:rPr>
          <w:color w:val="000000" w:themeColor="text1"/>
        </w:rPr>
      </w:pPr>
      <w:r w:rsidRPr="000F6BFD">
        <w:rPr>
          <w:color w:val="000000" w:themeColor="text1"/>
        </w:rPr>
        <w:tab/>
        <w:t>(3)</w:t>
      </w:r>
      <w:r w:rsidRPr="000F6BFD">
        <w:rPr>
          <w:color w:val="000000" w:themeColor="text1"/>
        </w:rPr>
        <w:tab/>
        <w:t>For subsection (2), the requirements are the following:</w:t>
      </w:r>
    </w:p>
    <w:p w14:paraId="36927EA1" w14:textId="77777777" w:rsidR="00272C98" w:rsidRPr="000F6BFD" w:rsidRDefault="00272C98" w:rsidP="00272C98">
      <w:pPr>
        <w:pStyle w:val="paragraph"/>
        <w:rPr>
          <w:color w:val="000000" w:themeColor="text1"/>
        </w:rPr>
      </w:pPr>
      <w:r w:rsidRPr="000F6BFD">
        <w:rPr>
          <w:color w:val="000000" w:themeColor="text1"/>
        </w:rPr>
        <w:tab/>
        <w:t>(a)</w:t>
      </w:r>
      <w:r w:rsidRPr="000F6BFD">
        <w:rPr>
          <w:color w:val="000000" w:themeColor="text1"/>
        </w:rPr>
        <w:tab/>
        <w:t>the rotorcraft must be operated in VMC;</w:t>
      </w:r>
    </w:p>
    <w:p w14:paraId="2D10AECC" w14:textId="77777777" w:rsidR="00272C98" w:rsidRPr="000F6BFD" w:rsidRDefault="00272C98" w:rsidP="00272C98">
      <w:pPr>
        <w:pStyle w:val="paragraph"/>
        <w:rPr>
          <w:color w:val="000000" w:themeColor="text1"/>
        </w:rPr>
      </w:pPr>
      <w:r w:rsidRPr="000F6BFD">
        <w:rPr>
          <w:color w:val="000000" w:themeColor="text1"/>
        </w:rPr>
        <w:tab/>
        <w:t>(b)</w:t>
      </w:r>
      <w:r w:rsidRPr="000F6BFD">
        <w:rPr>
          <w:color w:val="000000" w:themeColor="text1"/>
        </w:rPr>
        <w:tab/>
        <w:t>subject to paragraph (g), only essential crew members may be carried;</w:t>
      </w:r>
    </w:p>
    <w:p w14:paraId="740E8672" w14:textId="56BB87C2" w:rsidR="00272C98" w:rsidRPr="000F6BFD" w:rsidRDefault="00272C98" w:rsidP="00272C98">
      <w:pPr>
        <w:pStyle w:val="paragraph"/>
        <w:rPr>
          <w:color w:val="000000" w:themeColor="text1"/>
        </w:rPr>
      </w:pPr>
      <w:r w:rsidRPr="000F6BFD">
        <w:rPr>
          <w:color w:val="000000" w:themeColor="text1"/>
        </w:rPr>
        <w:tab/>
        <w:t>(c)</w:t>
      </w:r>
      <w:r w:rsidRPr="000F6BFD">
        <w:rPr>
          <w:color w:val="000000" w:themeColor="text1"/>
        </w:rPr>
        <w:tab/>
        <w:t xml:space="preserve">before descent, the pilot in command must </w:t>
      </w:r>
      <w:r w:rsidR="0014289D" w:rsidRPr="000F6BFD">
        <w:t>be satisfied</w:t>
      </w:r>
      <w:r w:rsidR="008A3759" w:rsidRPr="000F6BFD">
        <w:t xml:space="preserve"> </w:t>
      </w:r>
      <w:r w:rsidRPr="000F6BFD">
        <w:rPr>
          <w:color w:val="000000" w:themeColor="text1"/>
        </w:rPr>
        <w:t>that the area in which the rotorcraft is to operate is clear of obstructions and obstacles that may endanger the rotorcraft;</w:t>
      </w:r>
    </w:p>
    <w:p w14:paraId="6C48C869" w14:textId="77777777" w:rsidR="00272C98" w:rsidRPr="000F6BFD" w:rsidRDefault="00272C98" w:rsidP="00272C98">
      <w:pPr>
        <w:pStyle w:val="paragraph"/>
        <w:rPr>
          <w:color w:val="000000" w:themeColor="text1"/>
        </w:rPr>
      </w:pPr>
      <w:r w:rsidRPr="000F6BFD">
        <w:rPr>
          <w:color w:val="000000" w:themeColor="text1"/>
        </w:rPr>
        <w:tab/>
        <w:t>(d)</w:t>
      </w:r>
      <w:r w:rsidRPr="000F6BFD">
        <w:rPr>
          <w:color w:val="000000" w:themeColor="text1"/>
        </w:rPr>
        <w:tab/>
        <w:t>if conditions below VMC are encountered, the rotorcraft must immediately commence a climb to resume operations above the minimum height;</w:t>
      </w:r>
    </w:p>
    <w:p w14:paraId="3F3D4DDE" w14:textId="77777777" w:rsidR="00272C98" w:rsidRPr="000F6BFD" w:rsidRDefault="00272C98" w:rsidP="00272C98">
      <w:pPr>
        <w:pStyle w:val="paragraph"/>
        <w:rPr>
          <w:color w:val="000000" w:themeColor="text1"/>
        </w:rPr>
      </w:pPr>
      <w:r w:rsidRPr="000F6BFD">
        <w:rPr>
          <w:color w:val="000000" w:themeColor="text1"/>
        </w:rPr>
        <w:tab/>
        <w:t>(e)</w:t>
      </w:r>
      <w:r w:rsidRPr="000F6BFD">
        <w:rPr>
          <w:color w:val="000000" w:themeColor="text1"/>
        </w:rPr>
        <w:tab/>
      </w:r>
      <w:r w:rsidRPr="000F6BFD">
        <w:rPr>
          <w:noProof/>
          <w:color w:val="000000" w:themeColor="text1"/>
        </w:rPr>
        <w:t>other</w:t>
      </w:r>
      <w:r w:rsidRPr="000F6BFD">
        <w:rPr>
          <w:color w:val="000000" w:themeColor="text1"/>
        </w:rPr>
        <w:t xml:space="preserve"> than at a medical transport operating site — the rotorcraft must be operated in performance class 2 with exposure or a higher performance class;</w:t>
      </w:r>
    </w:p>
    <w:p w14:paraId="2DE122E1" w14:textId="77777777" w:rsidR="00272C98" w:rsidRPr="000F6BFD" w:rsidRDefault="00272C98" w:rsidP="00272C98">
      <w:pPr>
        <w:pStyle w:val="paragraph"/>
        <w:rPr>
          <w:color w:val="000000" w:themeColor="text1"/>
        </w:rPr>
      </w:pPr>
      <w:r w:rsidRPr="000F6BFD">
        <w:rPr>
          <w:color w:val="000000" w:themeColor="text1"/>
        </w:rPr>
        <w:tab/>
        <w:t>(f)</w:t>
      </w:r>
      <w:r w:rsidRPr="000F6BFD">
        <w:rPr>
          <w:color w:val="000000" w:themeColor="text1"/>
        </w:rPr>
        <w:tab/>
        <w:t>at a medical transport operating site:</w:t>
      </w:r>
    </w:p>
    <w:p w14:paraId="3103D46D" w14:textId="77777777" w:rsidR="00272C98" w:rsidRPr="000F6BFD" w:rsidRDefault="00272C98" w:rsidP="00272C98">
      <w:pPr>
        <w:pStyle w:val="paragraphsub"/>
        <w:rPr>
          <w:color w:val="000000" w:themeColor="text1"/>
        </w:rPr>
      </w:pPr>
      <w:r w:rsidRPr="000F6BFD">
        <w:rPr>
          <w:color w:val="000000" w:themeColor="text1"/>
        </w:rPr>
        <w:tab/>
        <w:t>(i)</w:t>
      </w:r>
      <w:r w:rsidRPr="000F6BFD">
        <w:rPr>
          <w:color w:val="000000" w:themeColor="text1"/>
        </w:rPr>
        <w:tab/>
        <w:t>the rotorcraft’s operator must ensure risk consideration, risk monitoring, and risk management, procedures for such operations are stated in the operator’s exposition; and</w:t>
      </w:r>
    </w:p>
    <w:p w14:paraId="7AF92665" w14:textId="77777777" w:rsidR="00272C98" w:rsidRPr="000F6BFD" w:rsidRDefault="00272C98" w:rsidP="00272C98">
      <w:pPr>
        <w:pStyle w:val="paragraphsub"/>
        <w:rPr>
          <w:color w:val="000000" w:themeColor="text1"/>
        </w:rPr>
      </w:pPr>
      <w:r w:rsidRPr="000F6BFD">
        <w:rPr>
          <w:color w:val="000000" w:themeColor="text1"/>
        </w:rPr>
        <w:lastRenderedPageBreak/>
        <w:tab/>
        <w:t>(ii)</w:t>
      </w:r>
      <w:r w:rsidRPr="000F6BFD">
        <w:rPr>
          <w:color w:val="000000" w:themeColor="text1"/>
        </w:rPr>
        <w:tab/>
        <w:t>the operator and the pilot in command must ensure the procedures are followed for the operation;</w:t>
      </w:r>
    </w:p>
    <w:p w14:paraId="4342F7DD" w14:textId="77777777" w:rsidR="00272C98" w:rsidRPr="000F6BFD" w:rsidRDefault="00272C98" w:rsidP="00272C98">
      <w:pPr>
        <w:pStyle w:val="paragraph"/>
        <w:rPr>
          <w:color w:val="000000" w:themeColor="text1"/>
        </w:rPr>
      </w:pPr>
      <w:r w:rsidRPr="000F6BFD">
        <w:rPr>
          <w:color w:val="000000" w:themeColor="text1"/>
        </w:rPr>
        <w:tab/>
        <w:t>(g)</w:t>
      </w:r>
      <w:r w:rsidRPr="000F6BFD">
        <w:rPr>
          <w:color w:val="000000" w:themeColor="text1"/>
        </w:rPr>
        <w:tab/>
        <w:t xml:space="preserve">a </w:t>
      </w:r>
      <w:r w:rsidRPr="000F6BFD">
        <w:rPr>
          <w:noProof/>
          <w:color w:val="000000" w:themeColor="text1"/>
        </w:rPr>
        <w:t>medical</w:t>
      </w:r>
      <w:r w:rsidRPr="000F6BFD">
        <w:rPr>
          <w:color w:val="000000" w:themeColor="text1"/>
        </w:rPr>
        <w:t xml:space="preserve"> patient, or a person who is one of the medical personnel, on the flight may only be carried below the minimum height:</w:t>
      </w:r>
    </w:p>
    <w:p w14:paraId="7B2BA6D5" w14:textId="77777777" w:rsidR="00272C98" w:rsidRPr="000F6BFD" w:rsidRDefault="00272C98" w:rsidP="00272C98">
      <w:pPr>
        <w:pStyle w:val="paragraphsub"/>
        <w:rPr>
          <w:color w:val="000000" w:themeColor="text1"/>
        </w:rPr>
      </w:pPr>
      <w:r w:rsidRPr="000F6BFD">
        <w:rPr>
          <w:color w:val="000000" w:themeColor="text1"/>
        </w:rPr>
        <w:tab/>
        <w:t>(i)</w:t>
      </w:r>
      <w:r w:rsidRPr="000F6BFD">
        <w:rPr>
          <w:color w:val="000000" w:themeColor="text1"/>
        </w:rPr>
        <w:tab/>
        <w:t>for the time necessary for the rotorcraft to descend below, or climb away from below, the minimum height at a location where the purpose of the operation is to disembark, or embark, the patient or person; or</w:t>
      </w:r>
    </w:p>
    <w:p w14:paraId="54AC3981" w14:textId="253EAAAE" w:rsidR="00272C98" w:rsidRPr="000F6BFD" w:rsidRDefault="00272C98" w:rsidP="00272C98">
      <w:pPr>
        <w:pStyle w:val="paragraphsub"/>
        <w:rPr>
          <w:color w:val="000000" w:themeColor="text1"/>
          <w:sz w:val="24"/>
          <w:szCs w:val="24"/>
        </w:rPr>
      </w:pPr>
      <w:r w:rsidRPr="000F6BFD">
        <w:rPr>
          <w:color w:val="000000" w:themeColor="text1"/>
        </w:rPr>
        <w:tab/>
      </w:r>
      <w:r w:rsidRPr="000F6BFD">
        <w:rPr>
          <w:color w:val="000000" w:themeColor="text1"/>
          <w:sz w:val="24"/>
          <w:szCs w:val="24"/>
        </w:rPr>
        <w:t>(ii)</w:t>
      </w:r>
      <w:r w:rsidRPr="000F6BFD">
        <w:rPr>
          <w:color w:val="000000" w:themeColor="text1"/>
          <w:sz w:val="24"/>
          <w:szCs w:val="24"/>
        </w:rPr>
        <w:tab/>
      </w:r>
      <w:r w:rsidRPr="000F6BFD">
        <w:rPr>
          <w:color w:val="000000" w:themeColor="text1"/>
          <w:szCs w:val="22"/>
        </w:rPr>
        <w:t xml:space="preserve">for medical reasons if the pilot in command is satisfied it is </w:t>
      </w:r>
      <w:r w:rsidR="00353350" w:rsidRPr="000F6BFD">
        <w:rPr>
          <w:color w:val="000000" w:themeColor="text1"/>
          <w:szCs w:val="22"/>
        </w:rPr>
        <w:t>operationally safe</w:t>
      </w:r>
      <w:r w:rsidRPr="000F6BFD">
        <w:rPr>
          <w:color w:val="000000" w:themeColor="text1"/>
          <w:szCs w:val="22"/>
        </w:rPr>
        <w:t xml:space="preserve"> to do so;</w:t>
      </w:r>
    </w:p>
    <w:p w14:paraId="6E26FB14" w14:textId="77777777" w:rsidR="00272C98" w:rsidRPr="000F6BFD" w:rsidRDefault="00272C98" w:rsidP="00272C98">
      <w:pPr>
        <w:pStyle w:val="paragraph"/>
        <w:rPr>
          <w:color w:val="000000" w:themeColor="text1"/>
        </w:rPr>
      </w:pPr>
      <w:r w:rsidRPr="000F6BFD">
        <w:rPr>
          <w:color w:val="000000" w:themeColor="text1"/>
        </w:rPr>
        <w:tab/>
        <w:t>(h)</w:t>
      </w:r>
      <w:r w:rsidRPr="000F6BFD">
        <w:rPr>
          <w:color w:val="000000" w:themeColor="text1"/>
        </w:rPr>
        <w:tab/>
        <w:t>the flight below the minimum height must:</w:t>
      </w:r>
    </w:p>
    <w:p w14:paraId="687B19B6" w14:textId="77777777" w:rsidR="00272C98" w:rsidRPr="000F6BFD" w:rsidRDefault="00272C98" w:rsidP="00272C98">
      <w:pPr>
        <w:pStyle w:val="paragraphsub"/>
        <w:rPr>
          <w:color w:val="000000" w:themeColor="text1"/>
        </w:rPr>
      </w:pPr>
      <w:r w:rsidRPr="000F6BFD">
        <w:rPr>
          <w:color w:val="000000" w:themeColor="text1"/>
        </w:rPr>
        <w:tab/>
        <w:t>(i)</w:t>
      </w:r>
      <w:r w:rsidRPr="000F6BFD">
        <w:rPr>
          <w:color w:val="000000" w:themeColor="text1"/>
        </w:rPr>
        <w:tab/>
        <w:t>be essential for conducting the operation; and</w:t>
      </w:r>
    </w:p>
    <w:p w14:paraId="5596473D" w14:textId="77777777" w:rsidR="00272C98" w:rsidRPr="000F6BFD" w:rsidRDefault="00272C98" w:rsidP="00272C98">
      <w:pPr>
        <w:pStyle w:val="paragraphsub"/>
        <w:rPr>
          <w:color w:val="000000" w:themeColor="text1"/>
        </w:rPr>
      </w:pPr>
      <w:r w:rsidRPr="000F6BFD">
        <w:rPr>
          <w:color w:val="000000" w:themeColor="text1"/>
        </w:rPr>
        <w:tab/>
        <w:t>(ii)</w:t>
      </w:r>
      <w:r w:rsidRPr="000F6BFD">
        <w:rPr>
          <w:color w:val="000000" w:themeColor="text1"/>
        </w:rPr>
        <w:tab/>
        <w:t>be planned to minimise the time the rotorcraft is unable to achieve a suitable forced landing, or safe continuation of flight, if an engine failure occurs; and</w:t>
      </w:r>
    </w:p>
    <w:p w14:paraId="0137CD20" w14:textId="77777777" w:rsidR="00272C98" w:rsidRPr="000F6BFD" w:rsidRDefault="00272C98" w:rsidP="00272C98">
      <w:pPr>
        <w:pStyle w:val="paragraphsub"/>
        <w:rPr>
          <w:color w:val="000000" w:themeColor="text1"/>
        </w:rPr>
      </w:pPr>
      <w:r w:rsidRPr="000F6BFD">
        <w:rPr>
          <w:color w:val="000000" w:themeColor="text1"/>
        </w:rPr>
        <w:tab/>
        <w:t>(iii)</w:t>
      </w:r>
      <w:r w:rsidRPr="000F6BFD">
        <w:rPr>
          <w:color w:val="000000" w:themeColor="text1"/>
        </w:rPr>
        <w:tab/>
        <w:t>not create a hazard to other persons not involved in the operation;</w:t>
      </w:r>
    </w:p>
    <w:p w14:paraId="556C6C6B" w14:textId="42165159" w:rsidR="00030523" w:rsidRPr="000F6BFD" w:rsidRDefault="00030523" w:rsidP="00272C98">
      <w:pPr>
        <w:pStyle w:val="paragraph"/>
        <w:rPr>
          <w:color w:val="000000" w:themeColor="text1"/>
        </w:rPr>
      </w:pPr>
      <w:r w:rsidRPr="000F6BFD">
        <w:tab/>
        <w:t>(i)</w:t>
      </w:r>
      <w:r w:rsidRPr="000F6BFD">
        <w:tab/>
        <w:t>for night operations — the flight must be conducted in accordance with the requirements under this MOS for an NVIS operation.</w:t>
      </w:r>
    </w:p>
    <w:p w14:paraId="22271DDD" w14:textId="77777777" w:rsidR="00272C98" w:rsidRPr="000F6BFD" w:rsidRDefault="00272C98" w:rsidP="00272C98">
      <w:pPr>
        <w:pStyle w:val="ActHead5"/>
        <w:rPr>
          <w:color w:val="000000" w:themeColor="text1"/>
        </w:rPr>
      </w:pPr>
      <w:bookmarkStart w:id="112" w:name="_Toc30590543"/>
      <w:bookmarkStart w:id="113" w:name="_Toc56685653"/>
      <w:bookmarkStart w:id="114" w:name="_Toc57369075"/>
      <w:bookmarkStart w:id="115" w:name="_Toc163655929"/>
      <w:r w:rsidRPr="000F6BFD">
        <w:rPr>
          <w:color w:val="000000" w:themeColor="text1"/>
        </w:rPr>
        <w:t>5.11  Requirements for flight over populous area or public gathering</w:t>
      </w:r>
      <w:bookmarkEnd w:id="112"/>
      <w:bookmarkEnd w:id="113"/>
      <w:bookmarkEnd w:id="114"/>
      <w:bookmarkEnd w:id="115"/>
    </w:p>
    <w:p w14:paraId="51B16F37" w14:textId="77777777" w:rsidR="00272C98" w:rsidRPr="000F6BFD" w:rsidRDefault="00272C98" w:rsidP="00272C98">
      <w:pPr>
        <w:pStyle w:val="subsection"/>
        <w:rPr>
          <w:color w:val="000000" w:themeColor="text1"/>
        </w:rPr>
      </w:pPr>
      <w:r w:rsidRPr="000F6BFD">
        <w:rPr>
          <w:color w:val="000000" w:themeColor="text1"/>
        </w:rPr>
        <w:tab/>
        <w:t>(1)</w:t>
      </w:r>
      <w:r w:rsidRPr="000F6BFD">
        <w:rPr>
          <w:color w:val="000000" w:themeColor="text1"/>
        </w:rPr>
        <w:tab/>
        <w:t>Without limiting the other provisions in this Division, this section applies to the operator, and pilot in command, of a rotorcraft that is flown, during a medical transport operation, over a populous area or public gathering.</w:t>
      </w:r>
    </w:p>
    <w:p w14:paraId="1F047935" w14:textId="77777777" w:rsidR="00272C98" w:rsidRPr="000F6BFD" w:rsidRDefault="00272C98" w:rsidP="00272C98">
      <w:pPr>
        <w:pStyle w:val="subsection"/>
        <w:rPr>
          <w:color w:val="000000" w:themeColor="text1"/>
          <w:szCs w:val="22"/>
        </w:rPr>
      </w:pPr>
      <w:r w:rsidRPr="000F6BFD">
        <w:rPr>
          <w:color w:val="000000" w:themeColor="text1"/>
          <w:szCs w:val="22"/>
        </w:rPr>
        <w:tab/>
        <w:t>(2)</w:t>
      </w:r>
      <w:r w:rsidRPr="000F6BFD">
        <w:rPr>
          <w:color w:val="000000" w:themeColor="text1"/>
          <w:szCs w:val="22"/>
        </w:rPr>
        <w:tab/>
      </w:r>
      <w:r w:rsidRPr="000F6BFD">
        <w:rPr>
          <w:color w:val="000000" w:themeColor="text1"/>
        </w:rPr>
        <w:t>T</w:t>
      </w:r>
      <w:r w:rsidRPr="000F6BFD">
        <w:rPr>
          <w:color w:val="000000" w:themeColor="text1"/>
          <w:szCs w:val="22"/>
        </w:rPr>
        <w:t xml:space="preserve">he minimum height rules stated in paragraph </w:t>
      </w:r>
      <w:r w:rsidRPr="000F6BFD">
        <w:rPr>
          <w:color w:val="000000" w:themeColor="text1"/>
        </w:rPr>
        <w:t xml:space="preserve">91.265(3)(a) of CASR do not apply to the flight </w:t>
      </w:r>
      <w:r w:rsidRPr="000F6BFD">
        <w:rPr>
          <w:color w:val="000000" w:themeColor="text1"/>
          <w:szCs w:val="22"/>
        </w:rPr>
        <w:t>if the requirements stated in this section are complied with.</w:t>
      </w:r>
    </w:p>
    <w:p w14:paraId="09AAB322" w14:textId="77777777" w:rsidR="00272C98" w:rsidRPr="000F6BFD" w:rsidRDefault="00272C98" w:rsidP="00272C98">
      <w:pPr>
        <w:pStyle w:val="subsection"/>
        <w:rPr>
          <w:color w:val="000000" w:themeColor="text1"/>
        </w:rPr>
      </w:pPr>
      <w:r w:rsidRPr="000F6BFD">
        <w:rPr>
          <w:color w:val="000000" w:themeColor="text1"/>
          <w:szCs w:val="22"/>
        </w:rPr>
        <w:tab/>
        <w:t>(3)</w:t>
      </w:r>
      <w:r w:rsidRPr="000F6BFD">
        <w:rPr>
          <w:color w:val="000000" w:themeColor="text1"/>
          <w:szCs w:val="22"/>
        </w:rPr>
        <w:tab/>
      </w:r>
      <w:r w:rsidRPr="000F6BFD">
        <w:rPr>
          <w:color w:val="000000" w:themeColor="text1"/>
        </w:rPr>
        <w:t>For subsection (2), the requirements are the following:</w:t>
      </w:r>
    </w:p>
    <w:p w14:paraId="74A6E0C3" w14:textId="77777777" w:rsidR="00272C98" w:rsidRPr="000F6BFD" w:rsidRDefault="00272C98" w:rsidP="00272C98">
      <w:pPr>
        <w:pStyle w:val="paragraph"/>
        <w:rPr>
          <w:color w:val="000000" w:themeColor="text1"/>
          <w:szCs w:val="22"/>
        </w:rPr>
      </w:pPr>
      <w:r w:rsidRPr="000F6BFD">
        <w:rPr>
          <w:color w:val="000000" w:themeColor="text1"/>
        </w:rPr>
        <w:tab/>
        <w:t>(a)</w:t>
      </w:r>
      <w:r w:rsidRPr="000F6BFD">
        <w:rPr>
          <w:color w:val="000000" w:themeColor="text1"/>
        </w:rPr>
        <w:tab/>
        <w:t>there</w:t>
      </w:r>
      <w:r w:rsidRPr="000F6BFD">
        <w:rPr>
          <w:color w:val="000000" w:themeColor="text1"/>
          <w:szCs w:val="22"/>
        </w:rPr>
        <w:t xml:space="preserve"> must be a pre-flight risk assessment, or, for </w:t>
      </w:r>
      <w:r w:rsidRPr="000F6BFD">
        <w:rPr>
          <w:color w:val="000000" w:themeColor="text1"/>
        </w:rPr>
        <w:t>an urgent medical transport operation,</w:t>
      </w:r>
      <w:r w:rsidRPr="000F6BFD">
        <w:rPr>
          <w:color w:val="000000" w:themeColor="text1"/>
          <w:szCs w:val="22"/>
        </w:rPr>
        <w:t xml:space="preserve"> an in-flight risk assessment, for the operation;</w:t>
      </w:r>
    </w:p>
    <w:p w14:paraId="410988A2" w14:textId="77777777" w:rsidR="00272C98" w:rsidRPr="000F6BFD" w:rsidRDefault="00272C98" w:rsidP="00272C98">
      <w:pPr>
        <w:pStyle w:val="paragraph"/>
        <w:rPr>
          <w:color w:val="000000" w:themeColor="text1"/>
          <w:szCs w:val="22"/>
        </w:rPr>
      </w:pPr>
      <w:r w:rsidRPr="000F6BFD">
        <w:rPr>
          <w:color w:val="000000" w:themeColor="text1"/>
          <w:szCs w:val="22"/>
        </w:rPr>
        <w:tab/>
        <w:t>(b)</w:t>
      </w:r>
      <w:r w:rsidRPr="000F6BFD">
        <w:rPr>
          <w:color w:val="000000" w:themeColor="text1"/>
          <w:szCs w:val="22"/>
        </w:rPr>
        <w:tab/>
        <w:t>the flight must be conducted in VMC and, if the operation is conducted at night, the pilot in command must use NVIS if the pilot in command is qualified to use NVIS and it is safe to do so;</w:t>
      </w:r>
    </w:p>
    <w:p w14:paraId="25CB88FE" w14:textId="77777777" w:rsidR="00272C98" w:rsidRPr="000F6BFD" w:rsidRDefault="00272C98" w:rsidP="00272C98">
      <w:pPr>
        <w:pStyle w:val="paragraph"/>
        <w:rPr>
          <w:color w:val="000000" w:themeColor="text1"/>
          <w:szCs w:val="22"/>
        </w:rPr>
      </w:pPr>
      <w:r w:rsidRPr="000F6BFD">
        <w:rPr>
          <w:color w:val="000000" w:themeColor="text1"/>
          <w:szCs w:val="22"/>
        </w:rPr>
        <w:tab/>
        <w:t>(c)</w:t>
      </w:r>
      <w:r w:rsidRPr="000F6BFD">
        <w:rPr>
          <w:color w:val="000000" w:themeColor="text1"/>
          <w:szCs w:val="22"/>
        </w:rPr>
        <w:tab/>
      </w:r>
      <w:r w:rsidRPr="000F6BFD">
        <w:rPr>
          <w:color w:val="000000" w:themeColor="text1"/>
        </w:rPr>
        <w:t>the</w:t>
      </w:r>
      <w:r w:rsidRPr="000F6BFD">
        <w:rPr>
          <w:color w:val="000000" w:themeColor="text1"/>
          <w:szCs w:val="22"/>
        </w:rPr>
        <w:t xml:space="preserve"> rotorcraft must be operated so that it does not create a hazard to a person, or </w:t>
      </w:r>
      <w:r w:rsidRPr="000F6BFD">
        <w:rPr>
          <w:color w:val="000000" w:themeColor="text1"/>
        </w:rPr>
        <w:t>property</w:t>
      </w:r>
      <w:r w:rsidRPr="000F6BFD">
        <w:rPr>
          <w:color w:val="000000" w:themeColor="text1"/>
          <w:szCs w:val="22"/>
        </w:rPr>
        <w:t xml:space="preserve">, on the ground or water </w:t>
      </w:r>
      <w:r w:rsidRPr="000F6BFD">
        <w:rPr>
          <w:color w:val="000000" w:themeColor="text1"/>
        </w:rPr>
        <w:t>under the rotorcraft’s flight path</w:t>
      </w:r>
      <w:r w:rsidRPr="000F6BFD">
        <w:rPr>
          <w:color w:val="000000" w:themeColor="text1"/>
          <w:szCs w:val="22"/>
        </w:rPr>
        <w:t xml:space="preserve"> in the event of an engine failure or other emergency;</w:t>
      </w:r>
    </w:p>
    <w:p w14:paraId="0C533F75" w14:textId="77777777" w:rsidR="00272C98" w:rsidRPr="000F6BFD" w:rsidRDefault="00272C98" w:rsidP="00272C98">
      <w:pPr>
        <w:pStyle w:val="paragraph"/>
        <w:rPr>
          <w:color w:val="000000" w:themeColor="text1"/>
          <w:szCs w:val="22"/>
        </w:rPr>
      </w:pPr>
      <w:r w:rsidRPr="000F6BFD">
        <w:rPr>
          <w:color w:val="000000" w:themeColor="text1"/>
          <w:szCs w:val="22"/>
        </w:rPr>
        <w:tab/>
        <w:t>(d)</w:t>
      </w:r>
      <w:r w:rsidRPr="000F6BFD">
        <w:rPr>
          <w:color w:val="000000" w:themeColor="text1"/>
          <w:szCs w:val="22"/>
        </w:rPr>
        <w:tab/>
        <w:t xml:space="preserve">the rotorcraft must be flown in performance class 2 with exposure or a higher </w:t>
      </w:r>
      <w:r w:rsidRPr="000F6BFD">
        <w:rPr>
          <w:color w:val="000000" w:themeColor="text1"/>
        </w:rPr>
        <w:t>performance</w:t>
      </w:r>
      <w:r w:rsidRPr="000F6BFD">
        <w:rPr>
          <w:color w:val="000000" w:themeColor="text1"/>
          <w:szCs w:val="22"/>
        </w:rPr>
        <w:t xml:space="preserve"> class, other than at a medical transport operating site;</w:t>
      </w:r>
    </w:p>
    <w:p w14:paraId="70B63468" w14:textId="77777777" w:rsidR="00272C98" w:rsidRPr="000F6BFD" w:rsidRDefault="00272C98" w:rsidP="00272C98">
      <w:pPr>
        <w:pStyle w:val="paragraph"/>
        <w:rPr>
          <w:color w:val="000000" w:themeColor="text1"/>
          <w:szCs w:val="22"/>
        </w:rPr>
      </w:pPr>
      <w:r w:rsidRPr="000F6BFD">
        <w:rPr>
          <w:color w:val="000000" w:themeColor="text1"/>
          <w:szCs w:val="22"/>
        </w:rPr>
        <w:tab/>
        <w:t>(e)</w:t>
      </w:r>
      <w:r w:rsidRPr="000F6BFD">
        <w:rPr>
          <w:color w:val="000000" w:themeColor="text1"/>
          <w:szCs w:val="22"/>
        </w:rPr>
        <w:tab/>
        <w:t xml:space="preserve">if </w:t>
      </w:r>
      <w:r w:rsidRPr="000F6BFD">
        <w:rPr>
          <w:color w:val="000000" w:themeColor="text1"/>
        </w:rPr>
        <w:t>the</w:t>
      </w:r>
      <w:r w:rsidRPr="000F6BFD">
        <w:rPr>
          <w:color w:val="000000" w:themeColor="text1"/>
          <w:szCs w:val="22"/>
        </w:rPr>
        <w:t xml:space="preserve"> </w:t>
      </w:r>
      <w:r w:rsidRPr="000F6BFD">
        <w:rPr>
          <w:color w:val="000000" w:themeColor="text1"/>
        </w:rPr>
        <w:t>flight</w:t>
      </w:r>
      <w:r w:rsidRPr="000F6BFD">
        <w:rPr>
          <w:color w:val="000000" w:themeColor="text1"/>
          <w:szCs w:val="22"/>
        </w:rPr>
        <w:t xml:space="preserve"> involves an external load operation, conducted during a medical transport operation, involving winching a person or load, and the rotorcraft cannot be operated in performance class 2 with exposure or a higher performance class — the rotorcraft must only be flown over an area where a forced landing area is available, which, if used for a forced landing, will not create a hazard to a person, or property, on the ground or water </w:t>
      </w:r>
      <w:r w:rsidRPr="000F6BFD">
        <w:rPr>
          <w:color w:val="000000" w:themeColor="text1"/>
        </w:rPr>
        <w:t>under the rotorcraft’s flight path</w:t>
      </w:r>
      <w:r w:rsidRPr="000F6BFD">
        <w:rPr>
          <w:color w:val="000000" w:themeColor="text1"/>
          <w:szCs w:val="22"/>
        </w:rPr>
        <w:t>.</w:t>
      </w:r>
    </w:p>
    <w:p w14:paraId="19056FDF" w14:textId="77777777" w:rsidR="00272C98" w:rsidRPr="000F6BFD" w:rsidRDefault="00272C98" w:rsidP="00272C98">
      <w:pPr>
        <w:pStyle w:val="subsection"/>
        <w:rPr>
          <w:color w:val="000000" w:themeColor="text1"/>
          <w:szCs w:val="22"/>
        </w:rPr>
      </w:pPr>
      <w:r w:rsidRPr="000F6BFD">
        <w:rPr>
          <w:color w:val="000000" w:themeColor="text1"/>
          <w:szCs w:val="22"/>
        </w:rPr>
        <w:lastRenderedPageBreak/>
        <w:tab/>
        <w:t>(4)</w:t>
      </w:r>
      <w:r w:rsidRPr="000F6BFD">
        <w:rPr>
          <w:color w:val="000000" w:themeColor="text1"/>
          <w:szCs w:val="22"/>
        </w:rPr>
        <w:tab/>
        <w:t>For paragraph 3(a), the risk assessment must be appropriate to the nature, size and complexity of the operation, and confirm the operation can be conducted safely and is within the capability of the operator’s operation.</w:t>
      </w:r>
    </w:p>
    <w:p w14:paraId="00A17BAF" w14:textId="77777777" w:rsidR="00272C98" w:rsidRPr="000F6BFD" w:rsidRDefault="00272C98" w:rsidP="00272C98">
      <w:pPr>
        <w:pStyle w:val="ActHead5"/>
        <w:rPr>
          <w:color w:val="000000" w:themeColor="text1"/>
        </w:rPr>
      </w:pPr>
      <w:bookmarkStart w:id="116" w:name="_Toc56685654"/>
      <w:bookmarkStart w:id="117" w:name="_Toc57369076"/>
      <w:bookmarkStart w:id="118" w:name="_Toc163655930"/>
      <w:r w:rsidRPr="000F6BFD">
        <w:rPr>
          <w:color w:val="000000" w:themeColor="text1"/>
        </w:rPr>
        <w:t>5.12  Requirements for flight other than over a populous area or public gathering</w:t>
      </w:r>
      <w:bookmarkEnd w:id="116"/>
      <w:bookmarkEnd w:id="117"/>
      <w:bookmarkEnd w:id="118"/>
    </w:p>
    <w:p w14:paraId="4E12887E" w14:textId="77777777" w:rsidR="00272C98" w:rsidRPr="000F6BFD" w:rsidRDefault="00272C98" w:rsidP="00272C98">
      <w:pPr>
        <w:pStyle w:val="subsection"/>
        <w:rPr>
          <w:color w:val="000000" w:themeColor="text1"/>
        </w:rPr>
      </w:pPr>
      <w:r w:rsidRPr="000F6BFD">
        <w:rPr>
          <w:color w:val="000000" w:themeColor="text1"/>
        </w:rPr>
        <w:tab/>
        <w:t>(1)</w:t>
      </w:r>
      <w:r w:rsidRPr="000F6BFD">
        <w:rPr>
          <w:color w:val="000000" w:themeColor="text1"/>
        </w:rPr>
        <w:tab/>
        <w:t>Without limiting the other provisions in this Division, this section applies to the operator, and pilot in command, of a rotorcraft that is flown, during a medical transport operation, other than over a populous area or public gathering.</w:t>
      </w:r>
    </w:p>
    <w:p w14:paraId="380B3227" w14:textId="77777777" w:rsidR="00272C98" w:rsidRPr="000F6BFD" w:rsidRDefault="00272C98" w:rsidP="00272C98">
      <w:pPr>
        <w:pStyle w:val="subsection"/>
        <w:rPr>
          <w:color w:val="000000" w:themeColor="text1"/>
        </w:rPr>
      </w:pPr>
      <w:r w:rsidRPr="000F6BFD">
        <w:rPr>
          <w:color w:val="000000" w:themeColor="text1"/>
        </w:rPr>
        <w:tab/>
        <w:t>(2)</w:t>
      </w:r>
      <w:r w:rsidRPr="000F6BFD">
        <w:rPr>
          <w:color w:val="000000" w:themeColor="text1"/>
        </w:rPr>
        <w:tab/>
        <w:t>T</w:t>
      </w:r>
      <w:r w:rsidRPr="000F6BFD">
        <w:rPr>
          <w:color w:val="000000" w:themeColor="text1"/>
          <w:szCs w:val="22"/>
        </w:rPr>
        <w:t xml:space="preserve">he minimum height rules stated in paragraph </w:t>
      </w:r>
      <w:r w:rsidRPr="000F6BFD">
        <w:rPr>
          <w:color w:val="000000" w:themeColor="text1"/>
        </w:rPr>
        <w:t>91.267(2)(a) of CASR do not apply to the flight if the requirements stated in this section are complied with.</w:t>
      </w:r>
    </w:p>
    <w:p w14:paraId="208FC216" w14:textId="77777777" w:rsidR="00272C98" w:rsidRPr="000F6BFD" w:rsidRDefault="00272C98" w:rsidP="00272C98">
      <w:pPr>
        <w:pStyle w:val="subsection"/>
        <w:rPr>
          <w:color w:val="000000" w:themeColor="text1"/>
          <w:szCs w:val="22"/>
        </w:rPr>
      </w:pPr>
      <w:r w:rsidRPr="000F6BFD">
        <w:rPr>
          <w:color w:val="000000" w:themeColor="text1"/>
        </w:rPr>
        <w:tab/>
        <w:t>(3)</w:t>
      </w:r>
      <w:r w:rsidRPr="000F6BFD">
        <w:rPr>
          <w:color w:val="000000" w:themeColor="text1"/>
        </w:rPr>
        <w:tab/>
        <w:t>For subsection (2), there</w:t>
      </w:r>
      <w:r w:rsidRPr="000F6BFD">
        <w:rPr>
          <w:color w:val="000000" w:themeColor="text1"/>
          <w:szCs w:val="22"/>
        </w:rPr>
        <w:t xml:space="preserve"> must be a pre-flight risk assessment, or, for </w:t>
      </w:r>
      <w:r w:rsidRPr="000F6BFD">
        <w:rPr>
          <w:color w:val="000000" w:themeColor="text1"/>
        </w:rPr>
        <w:t>an urgent medical transport operation,</w:t>
      </w:r>
      <w:r w:rsidRPr="000F6BFD">
        <w:rPr>
          <w:color w:val="000000" w:themeColor="text1"/>
          <w:szCs w:val="22"/>
        </w:rPr>
        <w:t xml:space="preserve"> an in-flight risk assessment, for the operation.</w:t>
      </w:r>
    </w:p>
    <w:p w14:paraId="46157725" w14:textId="77777777" w:rsidR="00272C98" w:rsidRPr="000F6BFD" w:rsidRDefault="00272C98" w:rsidP="00272C98">
      <w:pPr>
        <w:pStyle w:val="subsection"/>
        <w:rPr>
          <w:color w:val="000000" w:themeColor="text1"/>
          <w:szCs w:val="22"/>
        </w:rPr>
      </w:pPr>
      <w:r w:rsidRPr="000F6BFD">
        <w:rPr>
          <w:color w:val="000000" w:themeColor="text1"/>
          <w:szCs w:val="22"/>
        </w:rPr>
        <w:tab/>
        <w:t>(4)</w:t>
      </w:r>
      <w:r w:rsidRPr="000F6BFD">
        <w:rPr>
          <w:color w:val="000000" w:themeColor="text1"/>
          <w:szCs w:val="22"/>
        </w:rPr>
        <w:tab/>
        <w:t>For subsection (3), the risk assessment must be appropriate to the nature, size and complexity of the operation, and confirm the operation can be conducted safely and is within the capability of the operator’s operation.</w:t>
      </w:r>
    </w:p>
    <w:p w14:paraId="5F07F082" w14:textId="77777777" w:rsidR="0014289D" w:rsidRPr="000F6BFD" w:rsidRDefault="0014289D" w:rsidP="0014289D">
      <w:pPr>
        <w:pStyle w:val="subsection"/>
        <w:rPr>
          <w:szCs w:val="22"/>
        </w:rPr>
      </w:pPr>
      <w:r w:rsidRPr="000F6BFD">
        <w:rPr>
          <w:szCs w:val="22"/>
        </w:rPr>
        <w:tab/>
        <w:t>(5)</w:t>
      </w:r>
      <w:r w:rsidRPr="000F6BFD">
        <w:rPr>
          <w:szCs w:val="22"/>
        </w:rPr>
        <w:tab/>
        <w:t xml:space="preserve">Also, for subsection (2), </w:t>
      </w:r>
      <w:r w:rsidRPr="000F6BFD">
        <w:t>the rotorcraft must be operated so that it does not create a hazard to a person, or property, on the ground or water under the rotorcraft’s flight path in the event of an engine failure or other emergency.</w:t>
      </w:r>
    </w:p>
    <w:p w14:paraId="479F6F00" w14:textId="77777777" w:rsidR="00272C98" w:rsidRPr="003F2276" w:rsidRDefault="00272C98" w:rsidP="00272C98">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3BB051C8" w14:textId="187D4FD0" w:rsidR="00B54AF3" w:rsidRPr="000F6BFD" w:rsidRDefault="00B54AF3" w:rsidP="00B54AF3">
      <w:pPr>
        <w:pStyle w:val="ActHead2"/>
        <w:rPr>
          <w:color w:val="000000" w:themeColor="text1"/>
        </w:rPr>
      </w:pPr>
      <w:bookmarkStart w:id="119" w:name="_Toc163655931"/>
      <w:r w:rsidRPr="000F6BFD">
        <w:rPr>
          <w:color w:val="000000" w:themeColor="text1"/>
        </w:rPr>
        <w:lastRenderedPageBreak/>
        <w:t>Chapter 6 — Fuel requirements</w:t>
      </w:r>
      <w:bookmarkEnd w:id="119"/>
    </w:p>
    <w:p w14:paraId="3AD77CAA" w14:textId="77777777" w:rsidR="00F645EC" w:rsidRPr="000F6BFD" w:rsidRDefault="00F645EC" w:rsidP="00F645EC">
      <w:pPr>
        <w:pStyle w:val="ActHead5"/>
        <w:rPr>
          <w:color w:val="000000" w:themeColor="text1"/>
        </w:rPr>
      </w:pPr>
      <w:bookmarkStart w:id="120" w:name="_Toc499193812"/>
      <w:bookmarkStart w:id="121" w:name="_Toc56685656"/>
      <w:bookmarkStart w:id="122" w:name="_Toc57369078"/>
      <w:bookmarkStart w:id="123" w:name="_Toc163655932"/>
      <w:r w:rsidRPr="000F6BFD">
        <w:rPr>
          <w:color w:val="000000" w:themeColor="text1"/>
        </w:rPr>
        <w:t xml:space="preserve">6.01  </w:t>
      </w:r>
      <w:bookmarkEnd w:id="120"/>
      <w:r w:rsidRPr="000F6BFD">
        <w:rPr>
          <w:color w:val="000000" w:themeColor="text1"/>
        </w:rPr>
        <w:t xml:space="preserve">Purpose of Chapter </w:t>
      </w:r>
      <w:bookmarkEnd w:id="121"/>
      <w:r w:rsidRPr="000F6BFD">
        <w:rPr>
          <w:color w:val="000000" w:themeColor="text1"/>
        </w:rPr>
        <w:t>6</w:t>
      </w:r>
      <w:bookmarkEnd w:id="122"/>
      <w:bookmarkEnd w:id="123"/>
    </w:p>
    <w:p w14:paraId="77D64778" w14:textId="77777777" w:rsidR="00F645EC" w:rsidRPr="000F6BFD" w:rsidRDefault="00F645EC" w:rsidP="00F645EC">
      <w:pPr>
        <w:pStyle w:val="subsection"/>
        <w:rPr>
          <w:color w:val="000000" w:themeColor="text1"/>
        </w:rPr>
      </w:pPr>
      <w:r w:rsidRPr="000F6BFD">
        <w:rPr>
          <w:color w:val="000000" w:themeColor="text1"/>
        </w:rPr>
        <w:tab/>
      </w:r>
      <w:r w:rsidRPr="000F6BFD">
        <w:rPr>
          <w:color w:val="000000" w:themeColor="text1"/>
        </w:rPr>
        <w:tab/>
        <w:t>This Chapter prescribes requirements for subregulation 133.190(1) of CASR.</w:t>
      </w:r>
    </w:p>
    <w:p w14:paraId="7280ABE5" w14:textId="77777777" w:rsidR="00F645EC" w:rsidRPr="000F6BFD" w:rsidRDefault="00F645EC" w:rsidP="00F645EC">
      <w:pPr>
        <w:pStyle w:val="ActHead5"/>
        <w:rPr>
          <w:color w:val="000000" w:themeColor="text1"/>
        </w:rPr>
      </w:pPr>
      <w:bookmarkStart w:id="124" w:name="_Toc56685657"/>
      <w:bookmarkStart w:id="125" w:name="_Toc57369079"/>
      <w:bookmarkStart w:id="126" w:name="_Toc163655933"/>
      <w:r w:rsidRPr="000F6BFD">
        <w:rPr>
          <w:color w:val="000000" w:themeColor="text1"/>
        </w:rPr>
        <w:t xml:space="preserve">6.02  Definitions for Chapter </w:t>
      </w:r>
      <w:bookmarkEnd w:id="124"/>
      <w:r w:rsidRPr="000F6BFD">
        <w:rPr>
          <w:color w:val="000000" w:themeColor="text1"/>
        </w:rPr>
        <w:t>6</w:t>
      </w:r>
      <w:bookmarkEnd w:id="125"/>
      <w:bookmarkEnd w:id="126"/>
    </w:p>
    <w:p w14:paraId="4D4F6035" w14:textId="77777777" w:rsidR="00F645EC" w:rsidRPr="000F6BFD" w:rsidRDefault="00F645EC" w:rsidP="00F645EC">
      <w:pPr>
        <w:pStyle w:val="subsection"/>
        <w:rPr>
          <w:color w:val="000000" w:themeColor="text1"/>
        </w:rPr>
      </w:pPr>
      <w:r w:rsidRPr="000F6BFD">
        <w:rPr>
          <w:color w:val="000000" w:themeColor="text1"/>
        </w:rPr>
        <w:tab/>
      </w:r>
      <w:r w:rsidRPr="000F6BFD">
        <w:rPr>
          <w:color w:val="000000" w:themeColor="text1"/>
        </w:rPr>
        <w:tab/>
        <w:t>In this Chapter:</w:t>
      </w:r>
    </w:p>
    <w:p w14:paraId="792AC05F" w14:textId="77777777" w:rsidR="00F645EC" w:rsidRPr="000F6BFD" w:rsidRDefault="00F645EC" w:rsidP="00F645EC">
      <w:pPr>
        <w:pStyle w:val="Definition"/>
        <w:rPr>
          <w:color w:val="000000" w:themeColor="text1"/>
          <w:szCs w:val="22"/>
        </w:rPr>
      </w:pPr>
      <w:r w:rsidRPr="000F6BFD">
        <w:rPr>
          <w:b/>
          <w:i/>
          <w:color w:val="000000" w:themeColor="text1"/>
          <w:szCs w:val="22"/>
        </w:rPr>
        <w:t>additional fuel</w:t>
      </w:r>
      <w:r w:rsidRPr="000F6BFD">
        <w:rPr>
          <w:i/>
          <w:color w:val="000000" w:themeColor="text1"/>
          <w:szCs w:val="22"/>
        </w:rPr>
        <w:t xml:space="preserve"> </w:t>
      </w:r>
      <w:r w:rsidRPr="000F6BFD">
        <w:rPr>
          <w:color w:val="000000" w:themeColor="text1"/>
          <w:szCs w:val="22"/>
        </w:rPr>
        <w:t>means the supplementary amount of fuel required to allow a rotorcraft that suffers engine failure, or loss of pressurisation, at the critical point along the route (whichever results in the greater subsequent fuel consumption) to:</w:t>
      </w:r>
    </w:p>
    <w:p w14:paraId="7822E4A9"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proceed to an alternate aerodrome for the flight of the rotorcraft; and</w:t>
      </w:r>
    </w:p>
    <w:p w14:paraId="6DAB13D0"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r>
      <w:r w:rsidRPr="000F6BFD">
        <w:rPr>
          <w:color w:val="000000" w:themeColor="text1"/>
        </w:rPr>
        <w:t>fly for 15 minutes at the holding speed, for the rotorcraft, at 1 500 ft above the aerodrome elevation in ISA conditions</w:t>
      </w:r>
      <w:r w:rsidRPr="000F6BFD">
        <w:rPr>
          <w:color w:val="000000" w:themeColor="text1"/>
          <w:szCs w:val="22"/>
        </w:rPr>
        <w:t>; and</w:t>
      </w:r>
    </w:p>
    <w:p w14:paraId="57240C78" w14:textId="77777777" w:rsidR="00F645EC" w:rsidRPr="000F6BFD" w:rsidRDefault="00F645EC" w:rsidP="00F645EC">
      <w:pPr>
        <w:pStyle w:val="paragraph"/>
        <w:rPr>
          <w:color w:val="000000" w:themeColor="text1"/>
          <w:szCs w:val="22"/>
        </w:rPr>
      </w:pPr>
      <w:r w:rsidRPr="000F6BFD">
        <w:rPr>
          <w:color w:val="000000" w:themeColor="text1"/>
          <w:szCs w:val="22"/>
        </w:rPr>
        <w:tab/>
        <w:t>(c)</w:t>
      </w:r>
      <w:r w:rsidRPr="000F6BFD">
        <w:rPr>
          <w:color w:val="000000" w:themeColor="text1"/>
          <w:szCs w:val="22"/>
        </w:rPr>
        <w:tab/>
        <w:t>make an approach and</w:t>
      </w:r>
      <w:r w:rsidRPr="000F6BFD">
        <w:rPr>
          <w:color w:val="000000" w:themeColor="text1"/>
          <w:spacing w:val="-5"/>
          <w:szCs w:val="22"/>
        </w:rPr>
        <w:t xml:space="preserve"> </w:t>
      </w:r>
      <w:r w:rsidRPr="000F6BFD">
        <w:rPr>
          <w:color w:val="000000" w:themeColor="text1"/>
          <w:szCs w:val="22"/>
        </w:rPr>
        <w:t>landing.</w:t>
      </w:r>
    </w:p>
    <w:p w14:paraId="1CFF45D1" w14:textId="77777777" w:rsidR="00F645EC" w:rsidRPr="000F6BFD" w:rsidRDefault="00F645EC" w:rsidP="00F645EC">
      <w:pPr>
        <w:pStyle w:val="Definition"/>
        <w:rPr>
          <w:color w:val="000000" w:themeColor="text1"/>
          <w:szCs w:val="22"/>
        </w:rPr>
      </w:pPr>
      <w:r w:rsidRPr="000F6BFD">
        <w:rPr>
          <w:b/>
          <w:i/>
          <w:color w:val="000000" w:themeColor="text1"/>
          <w:szCs w:val="22"/>
        </w:rPr>
        <w:t>contingency fuel</w:t>
      </w:r>
      <w:r w:rsidRPr="000F6BFD">
        <w:rPr>
          <w:bCs/>
          <w:iCs/>
          <w:color w:val="000000" w:themeColor="text1"/>
          <w:szCs w:val="22"/>
        </w:rPr>
        <w:t>, for a rotorcraft and flight,</w:t>
      </w:r>
      <w:r w:rsidRPr="000F6BFD">
        <w:rPr>
          <w:color w:val="000000" w:themeColor="text1"/>
          <w:szCs w:val="22"/>
        </w:rPr>
        <w:t xml:space="preserve"> means the amount of fuel required to compensate for unforeseen factors, which must not be less than the greater of the following amounts:</w:t>
      </w:r>
    </w:p>
    <w:p w14:paraId="08261DD3"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10% of the trip fuel amount for the flight;</w:t>
      </w:r>
    </w:p>
    <w:p w14:paraId="3952D24A" w14:textId="77777777" w:rsidR="00F645EC" w:rsidRPr="000F6BFD" w:rsidRDefault="00F645EC" w:rsidP="00F645EC">
      <w:pPr>
        <w:pStyle w:val="paragraph"/>
        <w:rPr>
          <w:color w:val="000000" w:themeColor="text1"/>
        </w:rPr>
      </w:pPr>
      <w:r w:rsidRPr="000F6BFD">
        <w:rPr>
          <w:color w:val="000000" w:themeColor="text1"/>
          <w:szCs w:val="22"/>
        </w:rPr>
        <w:tab/>
        <w:t>(b)</w:t>
      </w:r>
      <w:r w:rsidRPr="000F6BFD">
        <w:rPr>
          <w:color w:val="000000" w:themeColor="text1"/>
          <w:szCs w:val="22"/>
        </w:rPr>
        <w:tab/>
      </w:r>
      <w:r w:rsidRPr="000F6BFD">
        <w:rPr>
          <w:color w:val="000000" w:themeColor="text1"/>
        </w:rPr>
        <w:t>an amount of fuel required to fly, in ISA conditions, for 5 minutes at the holding speed,  for the rotorcraft, at 1 500 ft above the planned destination aerodrome.</w:t>
      </w:r>
    </w:p>
    <w:p w14:paraId="395A21EC" w14:textId="77777777" w:rsidR="00F645EC" w:rsidRPr="000F6BFD" w:rsidRDefault="00F645EC" w:rsidP="00F645EC">
      <w:pPr>
        <w:pStyle w:val="Definition"/>
        <w:rPr>
          <w:color w:val="000000" w:themeColor="text1"/>
        </w:rPr>
      </w:pPr>
      <w:r w:rsidRPr="000F6BFD">
        <w:rPr>
          <w:b/>
          <w:i/>
          <w:color w:val="000000" w:themeColor="text1"/>
          <w:szCs w:val="22"/>
        </w:rPr>
        <w:t>destination alternate</w:t>
      </w:r>
      <w:r w:rsidRPr="000F6BFD">
        <w:rPr>
          <w:b/>
          <w:i/>
          <w:color w:val="000000" w:themeColor="text1"/>
        </w:rPr>
        <w:t xml:space="preserve"> fuel</w:t>
      </w:r>
      <w:r w:rsidRPr="000F6BFD">
        <w:rPr>
          <w:i/>
          <w:color w:val="000000" w:themeColor="text1"/>
        </w:rPr>
        <w:t xml:space="preserve"> </w:t>
      </w:r>
      <w:r w:rsidRPr="000F6BFD">
        <w:rPr>
          <w:color w:val="000000" w:themeColor="text1"/>
        </w:rPr>
        <w:t>means the amount of fuel required to enable a rotorcraft to do the following in a sequence:</w:t>
      </w:r>
    </w:p>
    <w:p w14:paraId="51D427AF"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perform a missed approach at the destination aerodrome;</w:t>
      </w:r>
    </w:p>
    <w:p w14:paraId="53035351"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climb to the expected cruising altitude;</w:t>
      </w:r>
    </w:p>
    <w:p w14:paraId="41A03619" w14:textId="79697B32" w:rsidR="00F645EC" w:rsidRPr="000F6BFD" w:rsidRDefault="00F645EC" w:rsidP="00F645EC">
      <w:pPr>
        <w:pStyle w:val="paragraph"/>
        <w:rPr>
          <w:color w:val="000000" w:themeColor="text1"/>
          <w:szCs w:val="22"/>
        </w:rPr>
      </w:pPr>
      <w:r w:rsidRPr="000F6BFD">
        <w:rPr>
          <w:color w:val="000000" w:themeColor="text1"/>
          <w:szCs w:val="22"/>
        </w:rPr>
        <w:tab/>
        <w:t>(c)</w:t>
      </w:r>
      <w:r w:rsidRPr="000F6BFD">
        <w:rPr>
          <w:color w:val="000000" w:themeColor="text1"/>
          <w:szCs w:val="22"/>
        </w:rPr>
        <w:tab/>
        <w:t>fly the expected routing to the destination alternate aerodrome;</w:t>
      </w:r>
    </w:p>
    <w:p w14:paraId="3A483799" w14:textId="77777777" w:rsidR="00F645EC" w:rsidRPr="000F6BFD" w:rsidRDefault="00F645EC" w:rsidP="00F645EC">
      <w:pPr>
        <w:pStyle w:val="paragraph"/>
        <w:rPr>
          <w:color w:val="000000" w:themeColor="text1"/>
          <w:szCs w:val="22"/>
        </w:rPr>
      </w:pPr>
      <w:r w:rsidRPr="000F6BFD">
        <w:rPr>
          <w:color w:val="000000" w:themeColor="text1"/>
          <w:szCs w:val="22"/>
        </w:rPr>
        <w:tab/>
        <w:t>(d)</w:t>
      </w:r>
      <w:r w:rsidRPr="000F6BFD">
        <w:rPr>
          <w:color w:val="000000" w:themeColor="text1"/>
          <w:szCs w:val="22"/>
        </w:rPr>
        <w:tab/>
        <w:t>descend to the point where the expected approach is initiated;</w:t>
      </w:r>
    </w:p>
    <w:p w14:paraId="7F89AC3D" w14:textId="77777777" w:rsidR="00F645EC" w:rsidRPr="000F6BFD" w:rsidRDefault="00F645EC" w:rsidP="00F645EC">
      <w:pPr>
        <w:pStyle w:val="paragraph"/>
        <w:rPr>
          <w:color w:val="000000" w:themeColor="text1"/>
          <w:szCs w:val="22"/>
        </w:rPr>
      </w:pPr>
      <w:r w:rsidRPr="000F6BFD">
        <w:rPr>
          <w:color w:val="000000" w:themeColor="text1"/>
          <w:szCs w:val="22"/>
        </w:rPr>
        <w:tab/>
        <w:t>(e)</w:t>
      </w:r>
      <w:r w:rsidRPr="000F6BFD">
        <w:rPr>
          <w:color w:val="000000" w:themeColor="text1"/>
          <w:szCs w:val="22"/>
        </w:rPr>
        <w:tab/>
        <w:t>conduct the approach;</w:t>
      </w:r>
    </w:p>
    <w:p w14:paraId="5FA1A12F" w14:textId="77777777" w:rsidR="00F645EC" w:rsidRPr="000F6BFD" w:rsidRDefault="00F645EC" w:rsidP="00F645EC">
      <w:pPr>
        <w:pStyle w:val="paragraph"/>
        <w:rPr>
          <w:color w:val="000000" w:themeColor="text1"/>
          <w:szCs w:val="22"/>
        </w:rPr>
      </w:pPr>
      <w:r w:rsidRPr="000F6BFD">
        <w:rPr>
          <w:color w:val="000000" w:themeColor="text1"/>
          <w:szCs w:val="22"/>
        </w:rPr>
        <w:tab/>
        <w:t>(f)</w:t>
      </w:r>
      <w:r w:rsidRPr="000F6BFD">
        <w:rPr>
          <w:color w:val="000000" w:themeColor="text1"/>
          <w:szCs w:val="22"/>
        </w:rPr>
        <w:tab/>
        <w:t>land at the destination alternate aerodrome.</w:t>
      </w:r>
    </w:p>
    <w:p w14:paraId="56B1802F" w14:textId="77777777" w:rsidR="00F645EC" w:rsidRPr="000F6BFD" w:rsidRDefault="00F645EC" w:rsidP="00F645EC">
      <w:pPr>
        <w:pStyle w:val="Definition"/>
        <w:rPr>
          <w:color w:val="000000" w:themeColor="text1"/>
          <w:szCs w:val="22"/>
        </w:rPr>
      </w:pPr>
      <w:r w:rsidRPr="000F6BFD">
        <w:rPr>
          <w:b/>
          <w:i/>
          <w:color w:val="000000" w:themeColor="text1"/>
          <w:szCs w:val="22"/>
        </w:rPr>
        <w:t>established</w:t>
      </w:r>
      <w:r w:rsidRPr="000F6BFD">
        <w:rPr>
          <w:color w:val="000000" w:themeColor="text1"/>
          <w:szCs w:val="22"/>
        </w:rPr>
        <w:t xml:space="preserve">, for the definition of </w:t>
      </w:r>
      <w:r w:rsidRPr="000F6BFD">
        <w:rPr>
          <w:b/>
          <w:i/>
          <w:color w:val="000000" w:themeColor="text1"/>
          <w:szCs w:val="22"/>
        </w:rPr>
        <w:t>holding fuel</w:t>
      </w:r>
      <w:r w:rsidRPr="000F6BFD">
        <w:rPr>
          <w:color w:val="000000" w:themeColor="text1"/>
          <w:szCs w:val="22"/>
        </w:rPr>
        <w:t xml:space="preserve"> in this section, means any of the following:</w:t>
      </w:r>
    </w:p>
    <w:p w14:paraId="728F6B6E"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established by the rotorcraft’s manufacturer, and published in the</w:t>
      </w:r>
      <w:r w:rsidRPr="000F6BFD">
        <w:rPr>
          <w:color w:val="000000" w:themeColor="text1"/>
          <w:spacing w:val="-12"/>
          <w:szCs w:val="22"/>
        </w:rPr>
        <w:t xml:space="preserve"> </w:t>
      </w:r>
      <w:r w:rsidRPr="000F6BFD">
        <w:rPr>
          <w:color w:val="000000" w:themeColor="text1"/>
          <w:szCs w:val="22"/>
        </w:rPr>
        <w:t>rotorcraft’s flight manual;</w:t>
      </w:r>
    </w:p>
    <w:p w14:paraId="03194B6F"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established by the use of a fuel consumption monitoring system;</w:t>
      </w:r>
    </w:p>
    <w:p w14:paraId="7C6F8729" w14:textId="77777777" w:rsidR="00F645EC" w:rsidRPr="000F6BFD" w:rsidRDefault="00F645EC" w:rsidP="00F645EC">
      <w:pPr>
        <w:pStyle w:val="paragraph"/>
        <w:rPr>
          <w:color w:val="000000" w:themeColor="text1"/>
          <w:szCs w:val="22"/>
        </w:rPr>
      </w:pPr>
      <w:r w:rsidRPr="000F6BFD">
        <w:rPr>
          <w:color w:val="000000" w:themeColor="text1"/>
          <w:szCs w:val="22"/>
        </w:rPr>
        <w:tab/>
        <w:t>(c)</w:t>
      </w:r>
      <w:r w:rsidRPr="000F6BFD">
        <w:rPr>
          <w:color w:val="000000" w:themeColor="text1"/>
          <w:szCs w:val="22"/>
        </w:rPr>
        <w:tab/>
        <w:t>established by the rotorcraft’s operator and published in the operator’s exposition, along</w:t>
      </w:r>
      <w:r w:rsidRPr="000F6BFD">
        <w:rPr>
          <w:color w:val="000000" w:themeColor="text1"/>
          <w:spacing w:val="-4"/>
          <w:szCs w:val="22"/>
        </w:rPr>
        <w:t xml:space="preserve"> </w:t>
      </w:r>
      <w:r w:rsidRPr="000F6BFD">
        <w:rPr>
          <w:color w:val="000000" w:themeColor="text1"/>
          <w:szCs w:val="22"/>
        </w:rPr>
        <w:t>with:</w:t>
      </w:r>
    </w:p>
    <w:p w14:paraId="5DA125AF" w14:textId="77777777" w:rsidR="00F645EC" w:rsidRPr="000F6BFD" w:rsidRDefault="00F645EC" w:rsidP="00F645EC">
      <w:pPr>
        <w:pStyle w:val="paragraphsub"/>
        <w:rPr>
          <w:color w:val="000000" w:themeColor="text1"/>
          <w:szCs w:val="22"/>
        </w:rPr>
      </w:pPr>
      <w:r w:rsidRPr="000F6BFD">
        <w:rPr>
          <w:color w:val="000000" w:themeColor="text1"/>
          <w:szCs w:val="22"/>
        </w:rPr>
        <w:tab/>
        <w:t>(i)</w:t>
      </w:r>
      <w:r w:rsidRPr="000F6BFD">
        <w:rPr>
          <w:color w:val="000000" w:themeColor="text1"/>
          <w:szCs w:val="22"/>
        </w:rPr>
        <w:tab/>
        <w:t>the relevant data and methodology used;</w:t>
      </w:r>
      <w:r w:rsidRPr="000F6BFD">
        <w:rPr>
          <w:color w:val="000000" w:themeColor="text1"/>
          <w:spacing w:val="-8"/>
          <w:szCs w:val="22"/>
        </w:rPr>
        <w:t xml:space="preserve"> </w:t>
      </w:r>
      <w:r w:rsidRPr="000F6BFD">
        <w:rPr>
          <w:color w:val="000000" w:themeColor="text1"/>
          <w:szCs w:val="22"/>
        </w:rPr>
        <w:t>or</w:t>
      </w:r>
    </w:p>
    <w:p w14:paraId="0A2F89D0" w14:textId="77777777" w:rsidR="00F645EC" w:rsidRPr="000F6BFD" w:rsidRDefault="00F645EC" w:rsidP="00F645EC">
      <w:pPr>
        <w:pStyle w:val="paragraphsub"/>
        <w:rPr>
          <w:color w:val="000000" w:themeColor="text1"/>
          <w:szCs w:val="22"/>
        </w:rPr>
      </w:pPr>
      <w:r w:rsidRPr="000F6BFD">
        <w:rPr>
          <w:color w:val="000000" w:themeColor="text1"/>
          <w:szCs w:val="22"/>
        </w:rPr>
        <w:tab/>
        <w:t>(ii)</w:t>
      </w:r>
      <w:r w:rsidRPr="000F6BFD">
        <w:rPr>
          <w:color w:val="000000" w:themeColor="text1"/>
          <w:szCs w:val="22"/>
        </w:rPr>
        <w:tab/>
        <w:t>references to another accessible location of the data and methodology used.</w:t>
      </w:r>
    </w:p>
    <w:p w14:paraId="5CC69EDE" w14:textId="77777777" w:rsidR="00F645EC" w:rsidRPr="000F6BFD" w:rsidRDefault="00F645EC" w:rsidP="00F645EC">
      <w:pPr>
        <w:pStyle w:val="Definition"/>
        <w:rPr>
          <w:color w:val="000000" w:themeColor="text1"/>
          <w:szCs w:val="22"/>
        </w:rPr>
      </w:pPr>
      <w:r w:rsidRPr="000F6BFD">
        <w:rPr>
          <w:b/>
          <w:i/>
          <w:color w:val="000000" w:themeColor="text1"/>
          <w:szCs w:val="22"/>
        </w:rPr>
        <w:lastRenderedPageBreak/>
        <w:t>final reserve fuel</w:t>
      </w:r>
      <w:r w:rsidRPr="000F6BFD">
        <w:rPr>
          <w:i/>
          <w:color w:val="000000" w:themeColor="text1"/>
          <w:szCs w:val="22"/>
        </w:rPr>
        <w:t xml:space="preserve"> </w:t>
      </w:r>
      <w:r w:rsidRPr="000F6BFD">
        <w:rPr>
          <w:color w:val="000000" w:themeColor="text1"/>
          <w:szCs w:val="22"/>
        </w:rPr>
        <w:t>means the amount of fuel:</w:t>
      </w:r>
    </w:p>
    <w:p w14:paraId="4AC98E3A"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that</w:t>
      </w:r>
      <w:r w:rsidRPr="000F6BFD">
        <w:rPr>
          <w:color w:val="000000" w:themeColor="text1"/>
        </w:rPr>
        <w:t xml:space="preserve"> is required to fly a rotorcraft:</w:t>
      </w:r>
    </w:p>
    <w:p w14:paraId="31623045" w14:textId="77777777" w:rsidR="00F645EC" w:rsidRPr="000F6BFD" w:rsidRDefault="00F645EC" w:rsidP="00F645EC">
      <w:pPr>
        <w:pStyle w:val="paragraphsub"/>
        <w:rPr>
          <w:color w:val="000000" w:themeColor="text1"/>
        </w:rPr>
      </w:pPr>
      <w:r w:rsidRPr="000F6BFD">
        <w:rPr>
          <w:color w:val="000000" w:themeColor="text1"/>
        </w:rPr>
        <w:tab/>
        <w:t>(i)</w:t>
      </w:r>
      <w:r w:rsidRPr="000F6BFD">
        <w:rPr>
          <w:color w:val="000000" w:themeColor="text1"/>
        </w:rPr>
        <w:tab/>
        <w:t>for the kind of flight mentioned in column 1 of an item in the following table:</w:t>
      </w:r>
    </w:p>
    <w:p w14:paraId="1EE2A1CF" w14:textId="77777777" w:rsidR="00F645EC" w:rsidRPr="000F6BFD" w:rsidRDefault="00F645EC" w:rsidP="00F645EC">
      <w:pPr>
        <w:tabs>
          <w:tab w:val="right" w:pos="2722"/>
        </w:tabs>
        <w:spacing w:before="40"/>
        <w:ind w:left="2835" w:hanging="2835"/>
        <w:rPr>
          <w:color w:val="000000" w:themeColor="text1"/>
        </w:rPr>
      </w:pPr>
      <w:r w:rsidRPr="000F6BFD">
        <w:rPr>
          <w:color w:val="000000" w:themeColor="text1"/>
        </w:rPr>
        <w:tab/>
        <w:t>(A)</w:t>
      </w:r>
      <w:r w:rsidRPr="000F6BFD">
        <w:rPr>
          <w:color w:val="000000" w:themeColor="text1"/>
        </w:rPr>
        <w:tab/>
        <w:t>for the period of the flight mentioned in column 3 of the item; and</w:t>
      </w:r>
    </w:p>
    <w:p w14:paraId="77663466" w14:textId="77777777" w:rsidR="00F645EC" w:rsidRPr="000F6BFD" w:rsidRDefault="00F645EC" w:rsidP="00F645EC">
      <w:pPr>
        <w:tabs>
          <w:tab w:val="right" w:pos="2722"/>
        </w:tabs>
        <w:spacing w:before="40"/>
        <w:ind w:left="2835" w:hanging="2835"/>
        <w:rPr>
          <w:color w:val="000000" w:themeColor="text1"/>
        </w:rPr>
      </w:pPr>
      <w:r w:rsidRPr="000F6BFD">
        <w:rPr>
          <w:color w:val="000000" w:themeColor="text1"/>
        </w:rPr>
        <w:tab/>
        <w:t>(B)</w:t>
      </w:r>
      <w:r w:rsidRPr="000F6BFD">
        <w:rPr>
          <w:color w:val="000000" w:themeColor="text1"/>
        </w:rPr>
        <w:tab/>
        <w:t>at the speed mentioned in column 2 of the item for the period of the flight mentioned in column 3 of the item; and</w:t>
      </w:r>
    </w:p>
    <w:p w14:paraId="26F521B8" w14:textId="77777777" w:rsidR="00F645EC" w:rsidRPr="000F6BFD" w:rsidRDefault="00F645EC" w:rsidP="00F645EC">
      <w:pPr>
        <w:pStyle w:val="paragraphsub"/>
        <w:rPr>
          <w:color w:val="000000" w:themeColor="text1"/>
        </w:rPr>
      </w:pPr>
      <w:r w:rsidRPr="000F6BFD">
        <w:rPr>
          <w:color w:val="000000" w:themeColor="text1"/>
        </w:rPr>
        <w:tab/>
        <w:t>(ii)</w:t>
      </w:r>
      <w:r w:rsidRPr="000F6BFD">
        <w:rPr>
          <w:color w:val="000000" w:themeColor="text1"/>
        </w:rPr>
        <w:tab/>
        <w:t>at 1 500 ft above aerodrome elevation in ISA conditions;</w:t>
      </w:r>
      <w:r w:rsidRPr="000F6BFD">
        <w:rPr>
          <w:color w:val="000000" w:themeColor="text1"/>
          <w:spacing w:val="-9"/>
        </w:rPr>
        <w:t xml:space="preserve"> </w:t>
      </w:r>
      <w:r w:rsidRPr="000F6BFD">
        <w:rPr>
          <w:color w:val="000000" w:themeColor="text1"/>
        </w:rPr>
        <w:t>and</w:t>
      </w:r>
    </w:p>
    <w:p w14:paraId="251B62A4" w14:textId="77777777" w:rsidR="00F645EC" w:rsidRPr="000F6BFD" w:rsidRDefault="00F645EC" w:rsidP="00F645EC">
      <w:pPr>
        <w:pStyle w:val="paragraphsub"/>
        <w:rPr>
          <w:color w:val="000000" w:themeColor="text1"/>
        </w:rPr>
      </w:pPr>
      <w:r w:rsidRPr="000F6BFD">
        <w:rPr>
          <w:color w:val="000000" w:themeColor="text1"/>
        </w:rPr>
        <w:tab/>
        <w:t>(iii)</w:t>
      </w:r>
      <w:r w:rsidRPr="000F6BFD">
        <w:rPr>
          <w:color w:val="000000" w:themeColor="text1"/>
        </w:rPr>
        <w:tab/>
        <w:t xml:space="preserve">at the rotorcraft’s estimated weight on arrival at the destination aerodrome (the </w:t>
      </w:r>
      <w:r w:rsidRPr="000F6BFD">
        <w:rPr>
          <w:b/>
          <w:i/>
          <w:color w:val="000000" w:themeColor="text1"/>
        </w:rPr>
        <w:t>relevant aerodrome</w:t>
      </w:r>
      <w:r w:rsidRPr="000F6BFD">
        <w:rPr>
          <w:color w:val="000000" w:themeColor="text1"/>
        </w:rPr>
        <w:t xml:space="preserve">) for the flight of the rotorcraft, or the destination alternate aerodrome (also the </w:t>
      </w:r>
      <w:r w:rsidRPr="000F6BFD">
        <w:rPr>
          <w:b/>
          <w:i/>
          <w:color w:val="000000" w:themeColor="text1"/>
        </w:rPr>
        <w:t>relevant aerodrome</w:t>
      </w:r>
      <w:r w:rsidRPr="000F6BFD">
        <w:rPr>
          <w:color w:val="000000" w:themeColor="text1"/>
        </w:rPr>
        <w:t>) for the flight, if required;</w:t>
      </w:r>
      <w:r w:rsidRPr="000F6BFD">
        <w:rPr>
          <w:color w:val="000000" w:themeColor="text1"/>
          <w:spacing w:val="-5"/>
        </w:rPr>
        <w:t xml:space="preserve"> </w:t>
      </w:r>
      <w:r w:rsidRPr="000F6BFD">
        <w:rPr>
          <w:color w:val="000000" w:themeColor="text1"/>
        </w:rPr>
        <w:t>and</w:t>
      </w:r>
    </w:p>
    <w:p w14:paraId="26A3FC68" w14:textId="692B1BA3"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that is usable fuel remaining in the rotorcraft’s fuel tanks on completion of the final landing at the relevant</w:t>
      </w:r>
      <w:r w:rsidRPr="000F6BFD">
        <w:rPr>
          <w:color w:val="000000" w:themeColor="text1"/>
          <w:spacing w:val="-4"/>
        </w:rPr>
        <w:t xml:space="preserve"> </w:t>
      </w:r>
      <w:r w:rsidRPr="000F6BFD">
        <w:rPr>
          <w:color w:val="000000" w:themeColor="text1"/>
        </w:rPr>
        <w:t>aerodrome.</w:t>
      </w:r>
    </w:p>
    <w:p w14:paraId="35D0378C" w14:textId="77777777" w:rsidR="00925D0C" w:rsidRPr="000F6BFD" w:rsidRDefault="00925D0C" w:rsidP="00F645EC">
      <w:pPr>
        <w:pStyle w:val="paragraph"/>
        <w:rPr>
          <w:color w:val="000000" w:themeColor="text1"/>
        </w:rPr>
      </w:pPr>
    </w:p>
    <w:p w14:paraId="7C16D88D" w14:textId="31F5F167" w:rsidR="00F645EC" w:rsidRPr="000F6BFD" w:rsidRDefault="00F645EC" w:rsidP="00353350">
      <w:pPr>
        <w:keepNext/>
        <w:tabs>
          <w:tab w:val="right" w:pos="1134"/>
          <w:tab w:val="left" w:pos="1276"/>
          <w:tab w:val="right" w:pos="1843"/>
          <w:tab w:val="left" w:pos="1985"/>
          <w:tab w:val="right" w:pos="2552"/>
          <w:tab w:val="left" w:pos="2693"/>
        </w:tabs>
        <w:spacing w:before="120" w:after="60" w:line="240" w:lineRule="auto"/>
        <w:rPr>
          <w:rFonts w:eastAsia="Times New Roman" w:cs="Times New Roman"/>
          <w:b/>
          <w:color w:val="000000" w:themeColor="text1"/>
          <w:sz w:val="20"/>
        </w:rPr>
      </w:pPr>
      <w:r w:rsidRPr="000F6BFD">
        <w:rPr>
          <w:rFonts w:eastAsia="Times New Roman" w:cs="Times New Roman"/>
          <w:b/>
          <w:color w:val="000000" w:themeColor="text1"/>
          <w:sz w:val="20"/>
        </w:rPr>
        <w:t>Table</w:t>
      </w:r>
      <w:r w:rsidR="00757634" w:rsidRPr="000F6BFD">
        <w:rPr>
          <w:rFonts w:eastAsia="Times New Roman" w:cs="Times New Roman"/>
          <w:b/>
          <w:color w:val="000000" w:themeColor="text1"/>
          <w:sz w:val="20"/>
        </w:rPr>
        <w:t>—</w:t>
      </w:r>
      <w:r w:rsidRPr="000F6BFD">
        <w:rPr>
          <w:rFonts w:eastAsia="Times New Roman" w:cs="Times New Roman"/>
          <w:b/>
          <w:color w:val="000000" w:themeColor="text1"/>
          <w:sz w:val="20"/>
        </w:rPr>
        <w:t>Final reserve fuel requirements</w:t>
      </w:r>
    </w:p>
    <w:tbl>
      <w:tblPr>
        <w:tblStyle w:val="TableGrid"/>
        <w:tblW w:w="5000" w:type="pct"/>
        <w:tblLayout w:type="fixed"/>
        <w:tblLook w:val="04A0" w:firstRow="1" w:lastRow="0" w:firstColumn="1" w:lastColumn="0" w:noHBand="0" w:noVBand="1"/>
      </w:tblPr>
      <w:tblGrid>
        <w:gridCol w:w="858"/>
        <w:gridCol w:w="3359"/>
        <w:gridCol w:w="2043"/>
        <w:gridCol w:w="2043"/>
      </w:tblGrid>
      <w:tr w:rsidR="0076659D" w:rsidRPr="000F6BFD" w14:paraId="11AB4116" w14:textId="77777777" w:rsidTr="0014289D">
        <w:tc>
          <w:tcPr>
            <w:tcW w:w="876" w:type="dxa"/>
          </w:tcPr>
          <w:p w14:paraId="137E90F6"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0F6BFD">
              <w:rPr>
                <w:rFonts w:cs="Times New Roman"/>
                <w:b/>
                <w:color w:val="000000" w:themeColor="text1"/>
              </w:rPr>
              <w:t>Item</w:t>
            </w:r>
          </w:p>
        </w:tc>
        <w:tc>
          <w:tcPr>
            <w:tcW w:w="3455" w:type="dxa"/>
          </w:tcPr>
          <w:p w14:paraId="798BEB08"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0F6BFD">
              <w:rPr>
                <w:rFonts w:cs="Times New Roman"/>
                <w:b/>
                <w:color w:val="000000" w:themeColor="text1"/>
              </w:rPr>
              <w:t>Kind of flight (by flight rules)</w:t>
            </w:r>
          </w:p>
          <w:p w14:paraId="07C47E8E"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color w:val="000000" w:themeColor="text1"/>
              </w:rPr>
            </w:pPr>
            <w:r w:rsidRPr="000F6BFD">
              <w:rPr>
                <w:rFonts w:cs="Times New Roman"/>
                <w:color w:val="000000" w:themeColor="text1"/>
              </w:rPr>
              <w:t>Column 1</w:t>
            </w:r>
          </w:p>
        </w:tc>
        <w:tc>
          <w:tcPr>
            <w:tcW w:w="2099" w:type="dxa"/>
          </w:tcPr>
          <w:p w14:paraId="1837CFC0"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0F6BFD">
              <w:rPr>
                <w:rFonts w:cs="Times New Roman"/>
                <w:b/>
                <w:color w:val="000000" w:themeColor="text1"/>
              </w:rPr>
              <w:t>Speed</w:t>
            </w:r>
          </w:p>
          <w:p w14:paraId="3029BB23" w14:textId="77777777" w:rsidR="00F645EC" w:rsidRPr="000F6BFD" w:rsidRDefault="00F645EC" w:rsidP="00353350">
            <w:pPr>
              <w:keepNext/>
              <w:tabs>
                <w:tab w:val="right" w:pos="1134"/>
                <w:tab w:val="left" w:pos="1276"/>
                <w:tab w:val="right" w:pos="1843"/>
                <w:tab w:val="left" w:pos="1985"/>
                <w:tab w:val="right" w:pos="2552"/>
                <w:tab w:val="left" w:pos="2693"/>
              </w:tabs>
              <w:spacing w:before="360" w:after="60"/>
              <w:rPr>
                <w:rFonts w:cs="Times New Roman"/>
                <w:color w:val="000000" w:themeColor="text1"/>
              </w:rPr>
            </w:pPr>
            <w:r w:rsidRPr="000F6BFD">
              <w:rPr>
                <w:rFonts w:cs="Times New Roman"/>
                <w:color w:val="000000" w:themeColor="text1"/>
              </w:rPr>
              <w:t>Column 2</w:t>
            </w:r>
          </w:p>
        </w:tc>
        <w:tc>
          <w:tcPr>
            <w:tcW w:w="2099" w:type="dxa"/>
          </w:tcPr>
          <w:p w14:paraId="4BFD0502"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b/>
                <w:color w:val="000000" w:themeColor="text1"/>
              </w:rPr>
            </w:pPr>
            <w:r w:rsidRPr="000F6BFD">
              <w:rPr>
                <w:rFonts w:cs="Times New Roman"/>
                <w:b/>
                <w:color w:val="000000" w:themeColor="text1"/>
              </w:rPr>
              <w:t>Final reserve fuel flight time</w:t>
            </w:r>
          </w:p>
          <w:p w14:paraId="44B5E8A8" w14:textId="77777777" w:rsidR="00F645EC" w:rsidRPr="000F6BFD" w:rsidRDefault="00F645EC" w:rsidP="00BA1000">
            <w:pPr>
              <w:keepNext/>
              <w:tabs>
                <w:tab w:val="right" w:pos="1134"/>
                <w:tab w:val="left" w:pos="1276"/>
                <w:tab w:val="right" w:pos="1843"/>
                <w:tab w:val="left" w:pos="1985"/>
                <w:tab w:val="right" w:pos="2552"/>
                <w:tab w:val="left" w:pos="2693"/>
              </w:tabs>
              <w:spacing w:before="120" w:after="60"/>
              <w:rPr>
                <w:rFonts w:cs="Times New Roman"/>
                <w:color w:val="000000" w:themeColor="text1"/>
              </w:rPr>
            </w:pPr>
            <w:r w:rsidRPr="000F6BFD">
              <w:rPr>
                <w:rFonts w:cs="Times New Roman"/>
                <w:color w:val="000000" w:themeColor="text1"/>
              </w:rPr>
              <w:t>Column 3</w:t>
            </w:r>
          </w:p>
        </w:tc>
      </w:tr>
      <w:tr w:rsidR="0076659D" w:rsidRPr="000F6BFD" w14:paraId="26381090" w14:textId="77777777" w:rsidTr="0014289D">
        <w:tc>
          <w:tcPr>
            <w:tcW w:w="876" w:type="dxa"/>
          </w:tcPr>
          <w:p w14:paraId="71ECAA7A"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1</w:t>
            </w:r>
          </w:p>
        </w:tc>
        <w:tc>
          <w:tcPr>
            <w:tcW w:w="3455" w:type="dxa"/>
          </w:tcPr>
          <w:p w14:paraId="1F550115"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IFR flight</w:t>
            </w:r>
          </w:p>
        </w:tc>
        <w:tc>
          <w:tcPr>
            <w:tcW w:w="2099" w:type="dxa"/>
          </w:tcPr>
          <w:p w14:paraId="1B1758B9"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the holding speed for the rotorcraft</w:t>
            </w:r>
          </w:p>
        </w:tc>
        <w:tc>
          <w:tcPr>
            <w:tcW w:w="2099" w:type="dxa"/>
          </w:tcPr>
          <w:p w14:paraId="69B37FBB"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30 minutes</w:t>
            </w:r>
          </w:p>
        </w:tc>
      </w:tr>
      <w:tr w:rsidR="0014289D" w:rsidRPr="000F6BFD" w14:paraId="13540519" w14:textId="77777777" w:rsidTr="0014289D">
        <w:tc>
          <w:tcPr>
            <w:tcW w:w="876" w:type="dxa"/>
          </w:tcPr>
          <w:p w14:paraId="4FE01FCE" w14:textId="1849AD59" w:rsidR="0014289D" w:rsidRPr="000F6BFD" w:rsidRDefault="0014289D"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2</w:t>
            </w:r>
          </w:p>
        </w:tc>
        <w:tc>
          <w:tcPr>
            <w:tcW w:w="3455" w:type="dxa"/>
          </w:tcPr>
          <w:p w14:paraId="64310437" w14:textId="5E6B841F" w:rsidR="0014289D" w:rsidRPr="000F6BFD" w:rsidRDefault="0014289D"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VFR flight</w:t>
            </w:r>
          </w:p>
        </w:tc>
        <w:tc>
          <w:tcPr>
            <w:tcW w:w="2099" w:type="dxa"/>
          </w:tcPr>
          <w:p w14:paraId="477B9EC7" w14:textId="0CDBC7CE" w:rsidR="0014289D" w:rsidRPr="000F6BFD" w:rsidRDefault="0014289D"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the range speed for the rotorcraft</w:t>
            </w:r>
          </w:p>
        </w:tc>
        <w:tc>
          <w:tcPr>
            <w:tcW w:w="2099" w:type="dxa"/>
          </w:tcPr>
          <w:p w14:paraId="6C87083D" w14:textId="44556045" w:rsidR="0014289D" w:rsidRPr="000F6BFD" w:rsidRDefault="0014289D"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20 minutes</w:t>
            </w:r>
          </w:p>
        </w:tc>
      </w:tr>
      <w:tr w:rsidR="0076659D" w:rsidRPr="000F6BFD" w14:paraId="1DF807EB" w14:textId="77777777" w:rsidTr="0014289D">
        <w:tc>
          <w:tcPr>
            <w:tcW w:w="876" w:type="dxa"/>
          </w:tcPr>
          <w:p w14:paraId="19544A27"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3</w:t>
            </w:r>
          </w:p>
        </w:tc>
        <w:tc>
          <w:tcPr>
            <w:tcW w:w="3455" w:type="dxa"/>
          </w:tcPr>
          <w:p w14:paraId="51AD8B3D"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VFR flight by day</w:t>
            </w:r>
          </w:p>
        </w:tc>
        <w:tc>
          <w:tcPr>
            <w:tcW w:w="2099" w:type="dxa"/>
          </w:tcPr>
          <w:p w14:paraId="09C39188"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the range speed for the rotorcraft</w:t>
            </w:r>
          </w:p>
        </w:tc>
        <w:tc>
          <w:tcPr>
            <w:tcW w:w="2099" w:type="dxa"/>
          </w:tcPr>
          <w:p w14:paraId="2EB2D73D" w14:textId="77777777" w:rsidR="00F645EC" w:rsidRPr="000F6BFD" w:rsidRDefault="00F645EC" w:rsidP="00BA1000">
            <w:pPr>
              <w:tabs>
                <w:tab w:val="right" w:pos="1134"/>
                <w:tab w:val="left" w:pos="1276"/>
                <w:tab w:val="right" w:pos="1843"/>
                <w:tab w:val="left" w:pos="1985"/>
                <w:tab w:val="right" w:pos="2552"/>
                <w:tab w:val="left" w:pos="2693"/>
              </w:tabs>
              <w:spacing w:before="60" w:after="60"/>
              <w:rPr>
                <w:rFonts w:cs="Times New Roman"/>
                <w:color w:val="000000" w:themeColor="text1"/>
              </w:rPr>
            </w:pPr>
            <w:r w:rsidRPr="000F6BFD">
              <w:rPr>
                <w:rFonts w:cs="Times New Roman"/>
                <w:color w:val="000000" w:themeColor="text1"/>
              </w:rPr>
              <w:t>20 minutes</w:t>
            </w:r>
          </w:p>
        </w:tc>
      </w:tr>
    </w:tbl>
    <w:p w14:paraId="4F548428" w14:textId="77777777" w:rsidR="00F645EC" w:rsidRPr="000F6BFD" w:rsidRDefault="00F645EC" w:rsidP="00F645EC">
      <w:pPr>
        <w:pStyle w:val="Definition"/>
        <w:rPr>
          <w:color w:val="000000" w:themeColor="text1"/>
          <w:szCs w:val="22"/>
        </w:rPr>
      </w:pPr>
      <w:r w:rsidRPr="000F6BFD">
        <w:rPr>
          <w:b/>
          <w:i/>
          <w:color w:val="000000" w:themeColor="text1"/>
          <w:szCs w:val="22"/>
        </w:rPr>
        <w:t>holding fuel</w:t>
      </w:r>
      <w:r w:rsidRPr="000F6BFD">
        <w:rPr>
          <w:i/>
          <w:color w:val="000000" w:themeColor="text1"/>
          <w:szCs w:val="22"/>
        </w:rPr>
        <w:t xml:space="preserve"> </w:t>
      </w:r>
      <w:r w:rsidRPr="000F6BFD">
        <w:rPr>
          <w:color w:val="000000" w:themeColor="text1"/>
          <w:szCs w:val="22"/>
        </w:rPr>
        <w:t>means the amount of fuel required by a rotorcraft to fly for the period anticipated for holding (taking into account the operating conditions), calculated at the holding fuel consumption rate established for the rotorcraft for the anticipated meteorological conditions, or ISA conditions.</w:t>
      </w:r>
    </w:p>
    <w:p w14:paraId="785EDECD" w14:textId="77777777" w:rsidR="00F645EC" w:rsidRPr="000F6BFD" w:rsidRDefault="00F645EC" w:rsidP="00F645EC">
      <w:pPr>
        <w:pStyle w:val="notetext"/>
        <w:spacing w:line="240" w:lineRule="auto"/>
        <w:rPr>
          <w:color w:val="000000" w:themeColor="text1"/>
          <w:szCs w:val="18"/>
        </w:rPr>
      </w:pPr>
      <w:r w:rsidRPr="000F6BFD">
        <w:rPr>
          <w:color w:val="000000" w:themeColor="text1"/>
          <w:szCs w:val="18"/>
        </w:rPr>
        <w:t>Note:</w:t>
      </w:r>
      <w:r w:rsidRPr="000F6BFD">
        <w:rPr>
          <w:color w:val="000000" w:themeColor="text1"/>
          <w:szCs w:val="18"/>
        </w:rPr>
        <w:tab/>
        <w:t xml:space="preserve">See the definition of </w:t>
      </w:r>
      <w:r w:rsidRPr="000F6BFD">
        <w:rPr>
          <w:b/>
          <w:i/>
          <w:color w:val="000000" w:themeColor="text1"/>
          <w:szCs w:val="18"/>
        </w:rPr>
        <w:t>established</w:t>
      </w:r>
      <w:r w:rsidRPr="000F6BFD">
        <w:rPr>
          <w:bCs/>
          <w:iCs/>
          <w:color w:val="000000" w:themeColor="text1"/>
          <w:szCs w:val="18"/>
        </w:rPr>
        <w:t xml:space="preserve"> in this section</w:t>
      </w:r>
      <w:r w:rsidRPr="000F6BFD">
        <w:rPr>
          <w:color w:val="000000" w:themeColor="text1"/>
          <w:szCs w:val="18"/>
        </w:rPr>
        <w:t>.</w:t>
      </w:r>
    </w:p>
    <w:p w14:paraId="6A964A5E" w14:textId="77777777" w:rsidR="00F645EC" w:rsidRPr="000F6BFD" w:rsidRDefault="00F645EC" w:rsidP="00F645EC">
      <w:pPr>
        <w:pStyle w:val="Definition"/>
        <w:rPr>
          <w:color w:val="000000" w:themeColor="text1"/>
        </w:rPr>
      </w:pPr>
      <w:r w:rsidRPr="000F6BFD">
        <w:rPr>
          <w:b/>
          <w:i/>
          <w:color w:val="000000" w:themeColor="text1"/>
        </w:rPr>
        <w:t>ISA</w:t>
      </w:r>
      <w:r w:rsidRPr="000F6BFD">
        <w:rPr>
          <w:i/>
          <w:color w:val="000000" w:themeColor="text1"/>
        </w:rPr>
        <w:t xml:space="preserve"> </w:t>
      </w:r>
      <w:r w:rsidRPr="000F6BFD">
        <w:rPr>
          <w:color w:val="000000" w:themeColor="text1"/>
        </w:rPr>
        <w:t>means International Standard Atmosphere.</w:t>
      </w:r>
    </w:p>
    <w:p w14:paraId="51538356" w14:textId="77777777" w:rsidR="00F645EC" w:rsidRPr="000F6BFD" w:rsidRDefault="00F645EC" w:rsidP="00F645EC">
      <w:pPr>
        <w:pStyle w:val="Definition"/>
        <w:rPr>
          <w:color w:val="000000" w:themeColor="text1"/>
        </w:rPr>
      </w:pPr>
      <w:r w:rsidRPr="000F6BFD">
        <w:rPr>
          <w:b/>
          <w:i/>
          <w:color w:val="000000" w:themeColor="text1"/>
        </w:rPr>
        <w:t>point of in-flight replanning</w:t>
      </w:r>
      <w:r w:rsidRPr="000F6BFD">
        <w:rPr>
          <w:bCs/>
          <w:iCs/>
          <w:color w:val="000000" w:themeColor="text1"/>
        </w:rPr>
        <w:t xml:space="preserve"> means a point en route during a flight of a rotorcraft, determined by the operator or pilot in command for the flight before the flight commences, at which a rotorcraft can:</w:t>
      </w:r>
    </w:p>
    <w:p w14:paraId="0BE25608" w14:textId="77777777" w:rsidR="00F645EC" w:rsidRPr="000F6BFD" w:rsidRDefault="00F645EC" w:rsidP="00F645EC">
      <w:pPr>
        <w:pStyle w:val="paragraph"/>
        <w:rPr>
          <w:color w:val="000000" w:themeColor="text1"/>
          <w:szCs w:val="22"/>
        </w:rPr>
      </w:pPr>
      <w:r w:rsidRPr="000F6BFD">
        <w:rPr>
          <w:color w:val="000000" w:themeColor="text1"/>
        </w:rPr>
        <w:tab/>
        <w:t>(a)</w:t>
      </w:r>
      <w:r w:rsidRPr="000F6BFD">
        <w:rPr>
          <w:color w:val="000000" w:themeColor="text1"/>
        </w:rPr>
        <w:tab/>
        <w:t>if the flight arrives at the point with adequate fuel to complete the flight to the planned destination aerodrome while maintaining the fuel required by subsection 6.04 (2) —continue to that aerodrome; or</w:t>
      </w:r>
    </w:p>
    <w:p w14:paraId="050B37F1"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otherwise — divert to an en route alternate aerodrome while maintaining the fuel required by subsection 6.04 (3).</w:t>
      </w:r>
    </w:p>
    <w:p w14:paraId="1A6DD386" w14:textId="77777777" w:rsidR="00F645EC" w:rsidRPr="000F6BFD" w:rsidRDefault="00F645EC" w:rsidP="00F645EC">
      <w:pPr>
        <w:pStyle w:val="Definition"/>
        <w:rPr>
          <w:color w:val="000000" w:themeColor="text1"/>
        </w:rPr>
      </w:pPr>
      <w:r w:rsidRPr="000F6BFD">
        <w:rPr>
          <w:b/>
          <w:i/>
          <w:color w:val="000000" w:themeColor="text1"/>
        </w:rPr>
        <w:lastRenderedPageBreak/>
        <w:t>taxi fuel</w:t>
      </w:r>
      <w:r w:rsidRPr="000F6BFD">
        <w:rPr>
          <w:i/>
          <w:color w:val="000000" w:themeColor="text1"/>
        </w:rPr>
        <w:t xml:space="preserve"> </w:t>
      </w:r>
      <w:r w:rsidRPr="000F6BFD">
        <w:rPr>
          <w:color w:val="000000" w:themeColor="text1"/>
        </w:rPr>
        <w:t xml:space="preserve">means the amount of fuel expected to be used for start, hover and taxi operations before </w:t>
      </w:r>
      <w:bookmarkStart w:id="127" w:name="_Hlk511298882"/>
      <w:r w:rsidRPr="000F6BFD">
        <w:rPr>
          <w:color w:val="000000" w:themeColor="text1"/>
        </w:rPr>
        <w:t xml:space="preserve">commencement of the </w:t>
      </w:r>
      <w:bookmarkEnd w:id="127"/>
      <w:r w:rsidRPr="000F6BFD">
        <w:rPr>
          <w:color w:val="000000" w:themeColor="text1"/>
        </w:rPr>
        <w:t xml:space="preserve">take-off </w:t>
      </w:r>
      <w:bookmarkStart w:id="128" w:name="_Hlk511298894"/>
      <w:r w:rsidRPr="000F6BFD">
        <w:rPr>
          <w:color w:val="000000" w:themeColor="text1"/>
        </w:rPr>
        <w:t>stage of a flight</w:t>
      </w:r>
      <w:bookmarkEnd w:id="128"/>
      <w:r w:rsidRPr="000F6BFD">
        <w:rPr>
          <w:color w:val="000000" w:themeColor="text1"/>
        </w:rPr>
        <w:t>, taking into account:</w:t>
      </w:r>
    </w:p>
    <w:p w14:paraId="02586D49" w14:textId="77777777" w:rsidR="00F645EC" w:rsidRPr="000F6BFD" w:rsidRDefault="00F645EC" w:rsidP="00F645EC">
      <w:pPr>
        <w:pStyle w:val="paragraph"/>
        <w:rPr>
          <w:color w:val="000000" w:themeColor="text1"/>
          <w:szCs w:val="22"/>
        </w:rPr>
      </w:pPr>
      <w:r w:rsidRPr="000F6BFD">
        <w:rPr>
          <w:color w:val="000000" w:themeColor="text1"/>
        </w:rPr>
        <w:tab/>
        <w:t>(a)</w:t>
      </w:r>
      <w:r w:rsidRPr="000F6BFD">
        <w:rPr>
          <w:color w:val="000000" w:themeColor="text1"/>
        </w:rPr>
        <w:tab/>
        <w:t>local</w:t>
      </w:r>
      <w:r w:rsidRPr="000F6BFD">
        <w:rPr>
          <w:color w:val="000000" w:themeColor="text1"/>
          <w:szCs w:val="22"/>
        </w:rPr>
        <w:t xml:space="preserve"> conditions at the departure aerodrome;</w:t>
      </w:r>
      <w:r w:rsidRPr="000F6BFD">
        <w:rPr>
          <w:color w:val="000000" w:themeColor="text1"/>
          <w:spacing w:val="-6"/>
          <w:szCs w:val="22"/>
        </w:rPr>
        <w:t xml:space="preserve"> </w:t>
      </w:r>
      <w:r w:rsidRPr="000F6BFD">
        <w:rPr>
          <w:color w:val="000000" w:themeColor="text1"/>
          <w:szCs w:val="22"/>
        </w:rPr>
        <w:t>and</w:t>
      </w:r>
    </w:p>
    <w:p w14:paraId="15654670"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APU consumption, if</w:t>
      </w:r>
      <w:r w:rsidRPr="000F6BFD">
        <w:rPr>
          <w:color w:val="000000" w:themeColor="text1"/>
          <w:spacing w:val="-6"/>
          <w:szCs w:val="22"/>
        </w:rPr>
        <w:t xml:space="preserve"> </w:t>
      </w:r>
      <w:r w:rsidRPr="000F6BFD">
        <w:rPr>
          <w:color w:val="000000" w:themeColor="text1"/>
          <w:szCs w:val="22"/>
        </w:rPr>
        <w:t>applicable.</w:t>
      </w:r>
    </w:p>
    <w:p w14:paraId="694C0403" w14:textId="77777777" w:rsidR="00F645EC" w:rsidRPr="000F6BFD" w:rsidRDefault="00F645EC" w:rsidP="00F645EC">
      <w:pPr>
        <w:pStyle w:val="Definition"/>
        <w:rPr>
          <w:color w:val="000000" w:themeColor="text1"/>
        </w:rPr>
      </w:pPr>
      <w:r w:rsidRPr="000F6BFD">
        <w:rPr>
          <w:b/>
          <w:i/>
          <w:color w:val="000000" w:themeColor="text1"/>
        </w:rPr>
        <w:t>trip fuel</w:t>
      </w:r>
      <w:r w:rsidRPr="000F6BFD">
        <w:rPr>
          <w:color w:val="000000" w:themeColor="text1"/>
        </w:rPr>
        <w:t xml:space="preserve"> means the amount of fuel required to enable a rotorcraft to fly from any point along the route until landing at a destination aerodrome, including the following:</w:t>
      </w:r>
    </w:p>
    <w:p w14:paraId="2442E951"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fuel for take-off and climb from the departure aerodrome to initial cruising level or altitude, taking into account the expected departure routing;</w:t>
      </w:r>
    </w:p>
    <w:p w14:paraId="35FD966D"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fuel for cruise from top of climb to top of descent, including any step climb or</w:t>
      </w:r>
      <w:r w:rsidRPr="000F6BFD">
        <w:rPr>
          <w:color w:val="000000" w:themeColor="text1"/>
          <w:spacing w:val="-5"/>
          <w:szCs w:val="22"/>
        </w:rPr>
        <w:t xml:space="preserve"> </w:t>
      </w:r>
      <w:r w:rsidRPr="000F6BFD">
        <w:rPr>
          <w:color w:val="000000" w:themeColor="text1"/>
          <w:szCs w:val="22"/>
        </w:rPr>
        <w:t>descent;</w:t>
      </w:r>
    </w:p>
    <w:p w14:paraId="5C80B0CF" w14:textId="77777777" w:rsidR="00F645EC" w:rsidRPr="000F6BFD" w:rsidRDefault="00F645EC" w:rsidP="00F645EC">
      <w:pPr>
        <w:pStyle w:val="paragraph"/>
        <w:rPr>
          <w:color w:val="000000" w:themeColor="text1"/>
          <w:szCs w:val="22"/>
        </w:rPr>
      </w:pPr>
      <w:r w:rsidRPr="000F6BFD">
        <w:rPr>
          <w:color w:val="000000" w:themeColor="text1"/>
          <w:szCs w:val="22"/>
        </w:rPr>
        <w:tab/>
        <w:t>(c)</w:t>
      </w:r>
      <w:r w:rsidRPr="000F6BFD">
        <w:rPr>
          <w:color w:val="000000" w:themeColor="text1"/>
          <w:szCs w:val="22"/>
        </w:rPr>
        <w:tab/>
        <w:t>fuel from top of descent to the point where the approach is initiated, taking into account the expected arrival</w:t>
      </w:r>
      <w:r w:rsidRPr="000F6BFD">
        <w:rPr>
          <w:color w:val="000000" w:themeColor="text1"/>
          <w:spacing w:val="-8"/>
          <w:szCs w:val="22"/>
        </w:rPr>
        <w:t xml:space="preserve"> </w:t>
      </w:r>
      <w:r w:rsidRPr="000F6BFD">
        <w:rPr>
          <w:color w:val="000000" w:themeColor="text1"/>
          <w:szCs w:val="22"/>
        </w:rPr>
        <w:t>procedure;</w:t>
      </w:r>
    </w:p>
    <w:p w14:paraId="500BCD8A" w14:textId="77777777" w:rsidR="00F645EC" w:rsidRPr="000F6BFD" w:rsidRDefault="00F645EC" w:rsidP="00F645EC">
      <w:pPr>
        <w:pStyle w:val="paragraph"/>
        <w:rPr>
          <w:color w:val="000000" w:themeColor="text1"/>
          <w:szCs w:val="22"/>
        </w:rPr>
      </w:pPr>
      <w:r w:rsidRPr="000F6BFD">
        <w:rPr>
          <w:color w:val="000000" w:themeColor="text1"/>
          <w:szCs w:val="22"/>
        </w:rPr>
        <w:tab/>
        <w:t>(d)</w:t>
      </w:r>
      <w:r w:rsidRPr="000F6BFD">
        <w:rPr>
          <w:color w:val="000000" w:themeColor="text1"/>
          <w:szCs w:val="22"/>
        </w:rPr>
        <w:tab/>
        <w:t>fuel for executing an approach and landing.</w:t>
      </w:r>
    </w:p>
    <w:p w14:paraId="6FD906E3" w14:textId="77777777" w:rsidR="00F645EC" w:rsidRPr="000F6BFD" w:rsidRDefault="00F645EC" w:rsidP="00F645EC">
      <w:pPr>
        <w:pStyle w:val="Definition"/>
        <w:rPr>
          <w:color w:val="000000" w:themeColor="text1"/>
        </w:rPr>
      </w:pPr>
      <w:bookmarkStart w:id="129" w:name="_Hlk1475562"/>
      <w:r w:rsidRPr="000F6BFD">
        <w:rPr>
          <w:b/>
          <w:i/>
          <w:color w:val="000000" w:themeColor="text1"/>
        </w:rPr>
        <w:t>unforeseen factors</w:t>
      </w:r>
      <w:r w:rsidRPr="000F6BFD">
        <w:rPr>
          <w:color w:val="000000" w:themeColor="text1"/>
        </w:rPr>
        <w:t xml:space="preserve">  means factors that could have an influence on a rotorcraft’s fuel consumption to the destination aerodrome, for the flight, including the following:</w:t>
      </w:r>
    </w:p>
    <w:p w14:paraId="73EA37E9" w14:textId="77777777" w:rsidR="00F645EC" w:rsidRPr="000F6BFD" w:rsidRDefault="00F645EC" w:rsidP="00F645EC">
      <w:pPr>
        <w:pStyle w:val="paragraph"/>
        <w:rPr>
          <w:color w:val="000000" w:themeColor="text1"/>
          <w:szCs w:val="22"/>
        </w:rPr>
      </w:pPr>
      <w:r w:rsidRPr="000F6BFD">
        <w:rPr>
          <w:color w:val="000000" w:themeColor="text1"/>
        </w:rPr>
        <w:tab/>
      </w:r>
      <w:r w:rsidRPr="000F6BFD">
        <w:rPr>
          <w:color w:val="000000" w:themeColor="text1"/>
          <w:szCs w:val="22"/>
        </w:rPr>
        <w:t>(a)</w:t>
      </w:r>
      <w:r w:rsidRPr="000F6BFD">
        <w:rPr>
          <w:color w:val="000000" w:themeColor="text1"/>
          <w:szCs w:val="22"/>
        </w:rPr>
        <w:tab/>
        <w:t>the rotorcraft’s deviation from the expected fuel consumption data for a rotorcraft of that type;</w:t>
      </w:r>
    </w:p>
    <w:p w14:paraId="0BF7686E" w14:textId="5E51FC20" w:rsidR="00F645EC" w:rsidRPr="000F6BFD" w:rsidRDefault="00F645EC" w:rsidP="00F645EC">
      <w:pPr>
        <w:pStyle w:val="paragraph"/>
        <w:rPr>
          <w:color w:val="000000" w:themeColor="text1"/>
        </w:rPr>
      </w:pPr>
      <w:r w:rsidRPr="000F6BFD">
        <w:rPr>
          <w:color w:val="000000" w:themeColor="text1"/>
          <w:szCs w:val="22"/>
        </w:rPr>
        <w:tab/>
        <w:t>(b)</w:t>
      </w:r>
      <w:r w:rsidR="00353350" w:rsidRPr="000F6BFD">
        <w:rPr>
          <w:color w:val="000000" w:themeColor="text1"/>
          <w:szCs w:val="22"/>
        </w:rPr>
        <w:tab/>
      </w:r>
      <w:r w:rsidRPr="000F6BFD">
        <w:rPr>
          <w:color w:val="000000" w:themeColor="text1"/>
          <w:szCs w:val="22"/>
        </w:rPr>
        <w:t>extended delays and deviations from planned routings or cruising levels.</w:t>
      </w:r>
      <w:bookmarkStart w:id="130" w:name="_Hlk36116491"/>
      <w:bookmarkEnd w:id="129"/>
    </w:p>
    <w:p w14:paraId="2D6E08F9" w14:textId="77777777" w:rsidR="00F645EC" w:rsidRPr="000F6BFD" w:rsidRDefault="00F645EC" w:rsidP="00F645EC">
      <w:pPr>
        <w:pStyle w:val="ActHead5"/>
        <w:rPr>
          <w:color w:val="000000" w:themeColor="text1"/>
        </w:rPr>
      </w:pPr>
      <w:bookmarkStart w:id="131" w:name="_Toc57369080"/>
      <w:bookmarkStart w:id="132" w:name="_Toc56685658"/>
      <w:bookmarkStart w:id="133" w:name="_Toc163655934"/>
      <w:bookmarkEnd w:id="130"/>
      <w:r w:rsidRPr="000F6BFD">
        <w:rPr>
          <w:color w:val="000000" w:themeColor="text1"/>
        </w:rPr>
        <w:t>6.03  General requirements</w:t>
      </w:r>
      <w:bookmarkEnd w:id="131"/>
      <w:bookmarkEnd w:id="132"/>
      <w:bookmarkEnd w:id="133"/>
    </w:p>
    <w:p w14:paraId="715AF718" w14:textId="77777777" w:rsidR="00F645EC" w:rsidRPr="000F6BFD" w:rsidRDefault="00F645EC" w:rsidP="00F645EC">
      <w:pPr>
        <w:pStyle w:val="subsection"/>
        <w:rPr>
          <w:color w:val="000000" w:themeColor="text1"/>
        </w:rPr>
      </w:pPr>
      <w:r w:rsidRPr="000F6BFD">
        <w:rPr>
          <w:color w:val="000000" w:themeColor="text1"/>
        </w:rPr>
        <w:tab/>
      </w:r>
      <w:r w:rsidRPr="000F6BFD">
        <w:rPr>
          <w:color w:val="000000" w:themeColor="text1"/>
        </w:rPr>
        <w:tab/>
      </w:r>
      <w:r w:rsidRPr="000F6BFD">
        <w:rPr>
          <w:i/>
          <w:iCs/>
          <w:color w:val="000000" w:themeColor="text1"/>
        </w:rPr>
        <w:t>Fuel consumption data</w:t>
      </w:r>
    </w:p>
    <w:p w14:paraId="49C64E3A" w14:textId="77777777" w:rsidR="00F645EC" w:rsidRPr="000F6BFD" w:rsidRDefault="00F645EC" w:rsidP="00F645EC">
      <w:pPr>
        <w:pStyle w:val="subsection"/>
        <w:rPr>
          <w:color w:val="000000" w:themeColor="text1"/>
        </w:rPr>
      </w:pPr>
      <w:r w:rsidRPr="000F6BFD">
        <w:rPr>
          <w:color w:val="000000" w:themeColor="text1"/>
        </w:rPr>
        <w:tab/>
        <w:t>(1)</w:t>
      </w:r>
      <w:r w:rsidRPr="000F6BFD">
        <w:rPr>
          <w:color w:val="000000" w:themeColor="text1"/>
        </w:rPr>
        <w:tab/>
        <w:t>When determining the quantity of usable fuel required under this Chapter for a flight of a rotorcraft, the operator, and pilot in command, must each use the following fuel consumption data sources:</w:t>
      </w:r>
    </w:p>
    <w:p w14:paraId="57B3E04F"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the most recent rotorcraft-specific fuel consumption data derived from a fuel consumption monitoring system used by the operator, if available;</w:t>
      </w:r>
    </w:p>
    <w:p w14:paraId="2AB11D5A"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the rotorcraft’s manufacturer’s data for the rotorcraft.</w:t>
      </w:r>
    </w:p>
    <w:p w14:paraId="67BFD9B0" w14:textId="77777777" w:rsidR="00F645EC" w:rsidRPr="000F6BFD" w:rsidRDefault="00F645EC" w:rsidP="00F645EC">
      <w:pPr>
        <w:pStyle w:val="notetext"/>
        <w:rPr>
          <w:color w:val="000000" w:themeColor="text1"/>
        </w:rPr>
      </w:pPr>
      <w:r w:rsidRPr="000F6BFD">
        <w:rPr>
          <w:color w:val="000000" w:themeColor="text1"/>
        </w:rPr>
        <w:t>Note:</w:t>
      </w:r>
      <w:r w:rsidRPr="000F6BFD">
        <w:rPr>
          <w:color w:val="000000" w:themeColor="text1"/>
        </w:rPr>
        <w:tab/>
        <w:t>The rotorcraft manufacturer’s data includes electronic flight planning data. The manufacturer’s data may be in the flight manual, cruise performance manuals or other publications.</w:t>
      </w:r>
    </w:p>
    <w:p w14:paraId="460F2687" w14:textId="280F94A6" w:rsidR="00F645EC" w:rsidRPr="000F6BFD" w:rsidRDefault="00F645EC" w:rsidP="00F645EC">
      <w:pPr>
        <w:pStyle w:val="subsection"/>
        <w:rPr>
          <w:color w:val="000000" w:themeColor="text1"/>
        </w:rPr>
      </w:pPr>
      <w:r w:rsidRPr="000F6BFD">
        <w:rPr>
          <w:color w:val="000000" w:themeColor="text1"/>
        </w:rPr>
        <w:tab/>
      </w:r>
      <w:r w:rsidRPr="000F6BFD">
        <w:rPr>
          <w:color w:val="000000" w:themeColor="text1"/>
        </w:rPr>
        <w:tab/>
      </w:r>
      <w:r w:rsidRPr="000F6BFD">
        <w:rPr>
          <w:i/>
          <w:iCs/>
          <w:color w:val="000000" w:themeColor="text1"/>
        </w:rPr>
        <w:t>Operational conditions etc</w:t>
      </w:r>
      <w:r w:rsidR="007A4908" w:rsidRPr="000F6BFD">
        <w:rPr>
          <w:i/>
          <w:iCs/>
          <w:color w:val="000000" w:themeColor="text1"/>
        </w:rPr>
        <w:t>.</w:t>
      </w:r>
    </w:p>
    <w:p w14:paraId="4E45F0F8" w14:textId="77777777" w:rsidR="00F645EC" w:rsidRPr="000F6BFD" w:rsidRDefault="00F645EC" w:rsidP="00F645EC">
      <w:pPr>
        <w:pStyle w:val="subsection"/>
        <w:rPr>
          <w:color w:val="000000" w:themeColor="text1"/>
        </w:rPr>
      </w:pPr>
      <w:r w:rsidRPr="000F6BFD">
        <w:rPr>
          <w:color w:val="000000" w:themeColor="text1"/>
        </w:rPr>
        <w:tab/>
        <w:t>(2)</w:t>
      </w:r>
      <w:r w:rsidRPr="000F6BFD">
        <w:rPr>
          <w:color w:val="000000" w:themeColor="text1"/>
        </w:rPr>
        <w:tab/>
        <w:t>In determining the quantity of usable fuel required under this Chapter, the operator, and pilot in command, must each</w:t>
      </w:r>
      <w:r w:rsidRPr="000F6BFD">
        <w:rPr>
          <w:i/>
          <w:iCs/>
          <w:color w:val="000000" w:themeColor="text1"/>
        </w:rPr>
        <w:t xml:space="preserve"> </w:t>
      </w:r>
      <w:r w:rsidRPr="000F6BFD">
        <w:rPr>
          <w:color w:val="000000" w:themeColor="text1"/>
        </w:rPr>
        <w:t>consider the effect of the following matters:</w:t>
      </w:r>
    </w:p>
    <w:p w14:paraId="6C3A3175" w14:textId="77777777" w:rsidR="00F645EC" w:rsidRPr="000F6BFD" w:rsidRDefault="00F645EC" w:rsidP="00F645EC">
      <w:pPr>
        <w:pStyle w:val="paragraph"/>
        <w:keepNext/>
        <w:rPr>
          <w:color w:val="000000" w:themeColor="text1"/>
        </w:rPr>
      </w:pPr>
      <w:r w:rsidRPr="000F6BFD">
        <w:rPr>
          <w:color w:val="000000" w:themeColor="text1"/>
        </w:rPr>
        <w:tab/>
        <w:t>(a)</w:t>
      </w:r>
      <w:r w:rsidRPr="000F6BFD">
        <w:rPr>
          <w:color w:val="000000" w:themeColor="text1"/>
        </w:rPr>
        <w:tab/>
        <w:t>the operating conditions for the proposed flight, including the following:</w:t>
      </w:r>
    </w:p>
    <w:p w14:paraId="0F884DC4" w14:textId="77777777" w:rsidR="00F645EC" w:rsidRPr="000F6BFD" w:rsidRDefault="00F645EC" w:rsidP="00F645EC">
      <w:pPr>
        <w:pStyle w:val="paragraphsub"/>
        <w:rPr>
          <w:color w:val="000000" w:themeColor="text1"/>
        </w:rPr>
      </w:pPr>
      <w:r w:rsidRPr="000F6BFD">
        <w:rPr>
          <w:color w:val="000000" w:themeColor="text1"/>
        </w:rPr>
        <w:tab/>
        <w:t>(i)</w:t>
      </w:r>
      <w:r w:rsidRPr="000F6BFD">
        <w:rPr>
          <w:color w:val="000000" w:themeColor="text1"/>
        </w:rPr>
        <w:tab/>
        <w:t>the actual (if known or available), or anticipated, weight of the rotorcraft;</w:t>
      </w:r>
    </w:p>
    <w:p w14:paraId="7B1C2035" w14:textId="77777777" w:rsidR="00F645EC" w:rsidRPr="000F6BFD" w:rsidRDefault="00F645EC" w:rsidP="00F645EC">
      <w:pPr>
        <w:pStyle w:val="paragraphsub"/>
        <w:rPr>
          <w:color w:val="000000" w:themeColor="text1"/>
        </w:rPr>
      </w:pPr>
      <w:r w:rsidRPr="000F6BFD">
        <w:rPr>
          <w:color w:val="000000" w:themeColor="text1"/>
        </w:rPr>
        <w:tab/>
        <w:t>(ii)</w:t>
      </w:r>
      <w:r w:rsidRPr="000F6BFD">
        <w:rPr>
          <w:color w:val="000000" w:themeColor="text1"/>
        </w:rPr>
        <w:tab/>
        <w:t>relevant NOTAMs;</w:t>
      </w:r>
    </w:p>
    <w:p w14:paraId="010C8074" w14:textId="77777777" w:rsidR="00F645EC" w:rsidRPr="000F6BFD" w:rsidRDefault="00F645EC" w:rsidP="00F645EC">
      <w:pPr>
        <w:pStyle w:val="paragraphsub"/>
        <w:rPr>
          <w:color w:val="000000" w:themeColor="text1"/>
        </w:rPr>
      </w:pPr>
      <w:r w:rsidRPr="000F6BFD">
        <w:rPr>
          <w:color w:val="000000" w:themeColor="text1"/>
        </w:rPr>
        <w:tab/>
        <w:t>(iii)</w:t>
      </w:r>
      <w:r w:rsidRPr="000F6BFD">
        <w:rPr>
          <w:color w:val="000000" w:themeColor="text1"/>
        </w:rPr>
        <w:tab/>
        <w:t xml:space="preserve">relevant </w:t>
      </w:r>
      <w:bookmarkStart w:id="134" w:name="_Hlk522884106"/>
      <w:r w:rsidRPr="000F6BFD">
        <w:rPr>
          <w:color w:val="000000" w:themeColor="text1"/>
        </w:rPr>
        <w:t xml:space="preserve">meteorological reports and </w:t>
      </w:r>
      <w:bookmarkEnd w:id="134"/>
      <w:r w:rsidRPr="000F6BFD">
        <w:rPr>
          <w:color w:val="000000" w:themeColor="text1"/>
        </w:rPr>
        <w:t>forecasts;</w:t>
      </w:r>
    </w:p>
    <w:p w14:paraId="57A88488" w14:textId="77777777" w:rsidR="00F645EC" w:rsidRPr="000F6BFD" w:rsidRDefault="00F645EC" w:rsidP="00F645EC">
      <w:pPr>
        <w:pStyle w:val="paragraphsub"/>
        <w:rPr>
          <w:color w:val="000000" w:themeColor="text1"/>
        </w:rPr>
      </w:pPr>
      <w:r w:rsidRPr="000F6BFD">
        <w:rPr>
          <w:color w:val="000000" w:themeColor="text1"/>
        </w:rPr>
        <w:lastRenderedPageBreak/>
        <w:tab/>
        <w:t>(iv)</w:t>
      </w:r>
      <w:r w:rsidRPr="000F6BFD">
        <w:rPr>
          <w:color w:val="000000" w:themeColor="text1"/>
        </w:rPr>
        <w:tab/>
        <w:t>relevant ATS procedures, restrictions and anticipated delays;</w:t>
      </w:r>
    </w:p>
    <w:p w14:paraId="76F13D8E" w14:textId="77777777" w:rsidR="00F645EC" w:rsidRPr="000F6BFD" w:rsidRDefault="00F645EC" w:rsidP="00F645EC">
      <w:pPr>
        <w:pStyle w:val="paragraphsub"/>
        <w:rPr>
          <w:color w:val="000000" w:themeColor="text1"/>
        </w:rPr>
      </w:pPr>
      <w:r w:rsidRPr="000F6BFD">
        <w:rPr>
          <w:color w:val="000000" w:themeColor="text1"/>
        </w:rPr>
        <w:tab/>
        <w:t>(v)</w:t>
      </w:r>
      <w:r w:rsidRPr="000F6BFD">
        <w:rPr>
          <w:color w:val="000000" w:themeColor="text1"/>
        </w:rPr>
        <w:tab/>
        <w:t>the effects of deferred maintenance items and configuration deviations;</w:t>
      </w:r>
    </w:p>
    <w:p w14:paraId="1FD36853"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the potential for deviations from the planned flight because of unforeseen factors.</w:t>
      </w:r>
    </w:p>
    <w:p w14:paraId="0C55F5D2" w14:textId="77777777" w:rsidR="00F645EC" w:rsidRPr="000F6BFD" w:rsidRDefault="00F645EC" w:rsidP="00F645EC">
      <w:pPr>
        <w:pStyle w:val="ActHead5"/>
        <w:rPr>
          <w:color w:val="000000" w:themeColor="text1"/>
        </w:rPr>
      </w:pPr>
      <w:bookmarkStart w:id="135" w:name="_Toc384394009"/>
      <w:bookmarkStart w:id="136" w:name="_Toc56685659"/>
      <w:bookmarkStart w:id="137" w:name="_Toc57369081"/>
      <w:bookmarkStart w:id="138" w:name="_Toc163655935"/>
      <w:r w:rsidRPr="000F6BFD">
        <w:rPr>
          <w:rStyle w:val="CharSectno"/>
          <w:color w:val="000000" w:themeColor="text1"/>
        </w:rPr>
        <w:t>6.04</w:t>
      </w:r>
      <w:r w:rsidRPr="000F6BFD">
        <w:rPr>
          <w:color w:val="000000" w:themeColor="text1"/>
        </w:rPr>
        <w:t xml:space="preserve">  Amounts of fuel </w:t>
      </w:r>
      <w:bookmarkEnd w:id="135"/>
      <w:r w:rsidRPr="000F6BFD">
        <w:rPr>
          <w:color w:val="000000" w:themeColor="text1"/>
        </w:rPr>
        <w:t>to be carried on board for a flight</w:t>
      </w:r>
      <w:bookmarkEnd w:id="136"/>
      <w:bookmarkEnd w:id="137"/>
      <w:bookmarkEnd w:id="138"/>
    </w:p>
    <w:p w14:paraId="58C43F92" w14:textId="77777777" w:rsidR="00F645EC" w:rsidRPr="000F6BFD" w:rsidRDefault="00F645EC" w:rsidP="00F645EC">
      <w:pPr>
        <w:pStyle w:val="subsection"/>
        <w:rPr>
          <w:color w:val="000000" w:themeColor="text1"/>
        </w:rPr>
      </w:pPr>
      <w:r w:rsidRPr="000F6BFD">
        <w:rPr>
          <w:color w:val="000000" w:themeColor="text1"/>
        </w:rPr>
        <w:tab/>
        <w:t>(1)</w:t>
      </w:r>
      <w:r w:rsidRPr="000F6BFD">
        <w:rPr>
          <w:color w:val="000000" w:themeColor="text1"/>
        </w:rPr>
        <w:tab/>
        <w:t>The operator, and pilot in command, of a rotorcraft must each ensure that, when a flight of the rotorcraft commences, the rotorcraft is carrying on board at least the total of the following amounts of usable fuel:</w:t>
      </w:r>
    </w:p>
    <w:p w14:paraId="7BC7AC69"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taxi fuel;</w:t>
      </w:r>
    </w:p>
    <w:p w14:paraId="362E3952"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trip fuel;</w:t>
      </w:r>
    </w:p>
    <w:p w14:paraId="2659DE53"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destination alternate fuel, if required;</w:t>
      </w:r>
    </w:p>
    <w:p w14:paraId="60B2E054" w14:textId="77777777" w:rsidR="00F645EC" w:rsidRPr="000F6BFD" w:rsidRDefault="00F645EC" w:rsidP="00F645EC">
      <w:pPr>
        <w:pStyle w:val="paragraph"/>
        <w:rPr>
          <w:color w:val="000000" w:themeColor="text1"/>
        </w:rPr>
      </w:pPr>
      <w:r w:rsidRPr="000F6BFD">
        <w:rPr>
          <w:color w:val="000000" w:themeColor="text1"/>
        </w:rPr>
        <w:tab/>
        <w:t>(d)</w:t>
      </w:r>
      <w:r w:rsidRPr="000F6BFD">
        <w:rPr>
          <w:color w:val="000000" w:themeColor="text1"/>
        </w:rPr>
        <w:tab/>
        <w:t>holding fuel, if required;</w:t>
      </w:r>
    </w:p>
    <w:p w14:paraId="4954EFF9" w14:textId="77777777" w:rsidR="00F645EC" w:rsidRPr="000F6BFD" w:rsidRDefault="00F645EC" w:rsidP="00F645EC">
      <w:pPr>
        <w:pStyle w:val="paragraph"/>
        <w:rPr>
          <w:color w:val="000000" w:themeColor="text1"/>
        </w:rPr>
      </w:pPr>
      <w:r w:rsidRPr="000F6BFD">
        <w:rPr>
          <w:color w:val="000000" w:themeColor="text1"/>
        </w:rPr>
        <w:tab/>
        <w:t>(e)</w:t>
      </w:r>
      <w:r w:rsidRPr="000F6BFD">
        <w:rPr>
          <w:color w:val="000000" w:themeColor="text1"/>
        </w:rPr>
        <w:tab/>
        <w:t>contingency fuel;</w:t>
      </w:r>
    </w:p>
    <w:p w14:paraId="5A870E27" w14:textId="77777777" w:rsidR="00F645EC" w:rsidRPr="000F6BFD" w:rsidRDefault="00F645EC" w:rsidP="00F645EC">
      <w:pPr>
        <w:pStyle w:val="paragraph"/>
        <w:rPr>
          <w:color w:val="000000" w:themeColor="text1"/>
        </w:rPr>
      </w:pPr>
      <w:r w:rsidRPr="000F6BFD">
        <w:rPr>
          <w:color w:val="000000" w:themeColor="text1"/>
        </w:rPr>
        <w:tab/>
        <w:t>(f)</w:t>
      </w:r>
      <w:r w:rsidRPr="000F6BFD">
        <w:rPr>
          <w:color w:val="000000" w:themeColor="text1"/>
        </w:rPr>
        <w:tab/>
        <w:t>final reserve fuel;</w:t>
      </w:r>
    </w:p>
    <w:p w14:paraId="0A36E130" w14:textId="77777777" w:rsidR="00F645EC" w:rsidRPr="000F6BFD" w:rsidRDefault="00F645EC" w:rsidP="00F645EC">
      <w:pPr>
        <w:pStyle w:val="paragraph"/>
        <w:rPr>
          <w:color w:val="000000" w:themeColor="text1"/>
        </w:rPr>
      </w:pPr>
      <w:r w:rsidRPr="000F6BFD">
        <w:rPr>
          <w:color w:val="000000" w:themeColor="text1"/>
        </w:rPr>
        <w:tab/>
        <w:t>(g)</w:t>
      </w:r>
      <w:r w:rsidRPr="000F6BFD">
        <w:rPr>
          <w:color w:val="000000" w:themeColor="text1"/>
        </w:rPr>
        <w:tab/>
        <w:t>additional fuel, if applicable.</w:t>
      </w:r>
    </w:p>
    <w:p w14:paraId="76699AF1" w14:textId="77777777" w:rsidR="00F645EC" w:rsidRPr="000F6BFD" w:rsidRDefault="00F645EC" w:rsidP="00F645EC">
      <w:pPr>
        <w:pStyle w:val="subsection"/>
        <w:rPr>
          <w:color w:val="000000" w:themeColor="text1"/>
        </w:rPr>
      </w:pPr>
      <w:r w:rsidRPr="000F6BFD">
        <w:rPr>
          <w:color w:val="000000" w:themeColor="text1"/>
        </w:rPr>
        <w:tab/>
        <w:t>(2)</w:t>
      </w:r>
      <w:r w:rsidRPr="000F6BFD">
        <w:rPr>
          <w:color w:val="000000" w:themeColor="text1"/>
        </w:rPr>
        <w:tab/>
        <w:t>The operator, and pilot in command, must each ensure, at any point of in-flight replanning, the rotorcraft is carrying on board at least the following amounts of usable fuel:</w:t>
      </w:r>
    </w:p>
    <w:p w14:paraId="4C6A0BB5"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trip fuel from that point;</w:t>
      </w:r>
    </w:p>
    <w:p w14:paraId="1B4FF7D9"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destination alternate fuel, if required;</w:t>
      </w:r>
    </w:p>
    <w:p w14:paraId="65E3F22F"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holding fuel, if required;</w:t>
      </w:r>
    </w:p>
    <w:p w14:paraId="74CED14F" w14:textId="77777777" w:rsidR="00F645EC" w:rsidRPr="000F6BFD" w:rsidRDefault="00F645EC" w:rsidP="00F645EC">
      <w:pPr>
        <w:pStyle w:val="paragraph"/>
        <w:rPr>
          <w:color w:val="000000" w:themeColor="text1"/>
        </w:rPr>
      </w:pPr>
      <w:r w:rsidRPr="000F6BFD">
        <w:rPr>
          <w:color w:val="000000" w:themeColor="text1"/>
        </w:rPr>
        <w:tab/>
        <w:t>(d)</w:t>
      </w:r>
      <w:r w:rsidRPr="000F6BFD">
        <w:rPr>
          <w:color w:val="000000" w:themeColor="text1"/>
        </w:rPr>
        <w:tab/>
        <w:t>contingency fuel;</w:t>
      </w:r>
    </w:p>
    <w:p w14:paraId="3D40B48B" w14:textId="77777777" w:rsidR="00F645EC" w:rsidRPr="000F6BFD" w:rsidRDefault="00F645EC" w:rsidP="00F645EC">
      <w:pPr>
        <w:pStyle w:val="paragraph"/>
        <w:rPr>
          <w:color w:val="000000" w:themeColor="text1"/>
        </w:rPr>
      </w:pPr>
      <w:r w:rsidRPr="000F6BFD">
        <w:rPr>
          <w:color w:val="000000" w:themeColor="text1"/>
        </w:rPr>
        <w:tab/>
        <w:t>(e)</w:t>
      </w:r>
      <w:r w:rsidRPr="000F6BFD">
        <w:rPr>
          <w:color w:val="000000" w:themeColor="text1"/>
        </w:rPr>
        <w:tab/>
        <w:t>final reserve fuel;</w:t>
      </w:r>
    </w:p>
    <w:p w14:paraId="765B0140" w14:textId="77777777" w:rsidR="00F645EC" w:rsidRPr="000F6BFD" w:rsidRDefault="00F645EC" w:rsidP="00F645EC">
      <w:pPr>
        <w:pStyle w:val="paragraph"/>
        <w:rPr>
          <w:color w:val="000000" w:themeColor="text1"/>
        </w:rPr>
      </w:pPr>
      <w:r w:rsidRPr="000F6BFD">
        <w:rPr>
          <w:color w:val="000000" w:themeColor="text1"/>
        </w:rPr>
        <w:tab/>
        <w:t>(f)</w:t>
      </w:r>
      <w:r w:rsidRPr="000F6BFD">
        <w:rPr>
          <w:color w:val="000000" w:themeColor="text1"/>
        </w:rPr>
        <w:tab/>
        <w:t>additional fuel, if applicable.</w:t>
      </w:r>
    </w:p>
    <w:p w14:paraId="1C4BDC67" w14:textId="77777777" w:rsidR="00F645EC" w:rsidRPr="000F6BFD" w:rsidRDefault="00F645EC" w:rsidP="00F645EC">
      <w:pPr>
        <w:pStyle w:val="subsection"/>
        <w:rPr>
          <w:color w:val="000000" w:themeColor="text1"/>
        </w:rPr>
      </w:pPr>
      <w:r w:rsidRPr="000F6BFD">
        <w:rPr>
          <w:color w:val="000000" w:themeColor="text1"/>
        </w:rPr>
        <w:tab/>
        <w:t>(3)</w:t>
      </w:r>
      <w:r w:rsidRPr="000F6BFD">
        <w:rPr>
          <w:color w:val="000000" w:themeColor="text1"/>
        </w:rPr>
        <w:tab/>
        <w:t>The operator, and pilot in command, must each ensure the rotorcraft is carrying on board at least the following amounts of usable fuel, required at any time to continue the flight safely:</w:t>
      </w:r>
    </w:p>
    <w:p w14:paraId="2553217A"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trip fuel from that time;</w:t>
      </w:r>
    </w:p>
    <w:p w14:paraId="013818CB"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destination alternate fuel, if required;</w:t>
      </w:r>
    </w:p>
    <w:p w14:paraId="601BE48F"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holding fuel, if required;</w:t>
      </w:r>
    </w:p>
    <w:p w14:paraId="291C205D" w14:textId="77777777" w:rsidR="00F645EC" w:rsidRPr="000F6BFD" w:rsidRDefault="00F645EC" w:rsidP="00F645EC">
      <w:pPr>
        <w:pStyle w:val="paragraph"/>
        <w:rPr>
          <w:color w:val="000000" w:themeColor="text1"/>
        </w:rPr>
      </w:pPr>
      <w:r w:rsidRPr="000F6BFD">
        <w:rPr>
          <w:color w:val="000000" w:themeColor="text1"/>
        </w:rPr>
        <w:tab/>
        <w:t>(d)</w:t>
      </w:r>
      <w:r w:rsidRPr="000F6BFD">
        <w:rPr>
          <w:color w:val="000000" w:themeColor="text1"/>
        </w:rPr>
        <w:tab/>
        <w:t>final reserve fuel;</w:t>
      </w:r>
    </w:p>
    <w:p w14:paraId="371249A1" w14:textId="77777777" w:rsidR="00F645EC" w:rsidRPr="000F6BFD" w:rsidRDefault="00F645EC" w:rsidP="00F645EC">
      <w:pPr>
        <w:pStyle w:val="paragraph"/>
        <w:rPr>
          <w:color w:val="000000" w:themeColor="text1"/>
        </w:rPr>
      </w:pPr>
      <w:r w:rsidRPr="000F6BFD">
        <w:rPr>
          <w:color w:val="000000" w:themeColor="text1"/>
        </w:rPr>
        <w:tab/>
        <w:t>(e)</w:t>
      </w:r>
      <w:r w:rsidRPr="000F6BFD">
        <w:rPr>
          <w:color w:val="000000" w:themeColor="text1"/>
        </w:rPr>
        <w:tab/>
        <w:t>additional fuel, if applicable.</w:t>
      </w:r>
    </w:p>
    <w:p w14:paraId="539F8805" w14:textId="77777777" w:rsidR="00F645EC" w:rsidRPr="000F6BFD" w:rsidRDefault="00F645EC" w:rsidP="00F645EC">
      <w:pPr>
        <w:pStyle w:val="subsection"/>
        <w:rPr>
          <w:color w:val="000000" w:themeColor="text1"/>
        </w:rPr>
      </w:pPr>
      <w:r w:rsidRPr="000F6BFD">
        <w:rPr>
          <w:color w:val="000000" w:themeColor="text1"/>
        </w:rPr>
        <w:tab/>
        <w:t>(4)</w:t>
      </w:r>
      <w:r w:rsidRPr="000F6BFD">
        <w:rPr>
          <w:color w:val="000000" w:themeColor="text1"/>
        </w:rPr>
        <w:tab/>
        <w:t>If, after the commencement of the flight, fuel is used for a purpose other than that originally intended during pre-flight planning, the pilot in command must re</w:t>
      </w:r>
      <w:r w:rsidRPr="000F6BFD">
        <w:rPr>
          <w:color w:val="000000" w:themeColor="text1"/>
        </w:rPr>
        <w:noBreakHyphen/>
        <w:t>analyse the planned use of fuel for the remainder of the flight, and adjust the parameters of the flight if that is necessary to continue to meet the requirements of this Chapter.</w:t>
      </w:r>
    </w:p>
    <w:p w14:paraId="2A31FC30" w14:textId="77777777" w:rsidR="00F645EC" w:rsidRPr="000F6BFD" w:rsidRDefault="00F645EC" w:rsidP="00F645EC">
      <w:pPr>
        <w:pStyle w:val="subsection"/>
        <w:rPr>
          <w:color w:val="000000" w:themeColor="text1"/>
        </w:rPr>
      </w:pPr>
      <w:r w:rsidRPr="000F6BFD">
        <w:rPr>
          <w:color w:val="000000" w:themeColor="text1"/>
        </w:rPr>
        <w:tab/>
        <w:t>(5)</w:t>
      </w:r>
      <w:r w:rsidRPr="000F6BFD">
        <w:rPr>
          <w:color w:val="000000" w:themeColor="text1"/>
        </w:rPr>
        <w:tab/>
        <w:t>Subsection (6) applies if a rotorcraft:</w:t>
      </w:r>
    </w:p>
    <w:p w14:paraId="5AA48524"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has been unable to land at the planned destination aerodrome; and</w:t>
      </w:r>
    </w:p>
    <w:p w14:paraId="7494AFC2" w14:textId="77777777" w:rsidR="00F645EC" w:rsidRPr="000F6BFD" w:rsidRDefault="00F645EC" w:rsidP="00F645EC">
      <w:pPr>
        <w:pStyle w:val="paragraph"/>
        <w:rPr>
          <w:color w:val="000000" w:themeColor="text1"/>
        </w:rPr>
      </w:pPr>
      <w:r w:rsidRPr="000F6BFD">
        <w:rPr>
          <w:color w:val="000000" w:themeColor="text1"/>
        </w:rPr>
        <w:lastRenderedPageBreak/>
        <w:tab/>
        <w:t>(b)</w:t>
      </w:r>
      <w:r w:rsidRPr="000F6BFD">
        <w:rPr>
          <w:color w:val="000000" w:themeColor="text1"/>
        </w:rPr>
        <w:tab/>
        <w:t>is diverting to the planned destination alternate aerodrome.</w:t>
      </w:r>
    </w:p>
    <w:p w14:paraId="0727A515" w14:textId="77777777" w:rsidR="00F645EC" w:rsidRPr="000F6BFD" w:rsidRDefault="00F645EC" w:rsidP="00F645EC">
      <w:pPr>
        <w:pStyle w:val="subsection"/>
        <w:rPr>
          <w:color w:val="000000" w:themeColor="text1"/>
        </w:rPr>
      </w:pPr>
      <w:r w:rsidRPr="000F6BFD">
        <w:rPr>
          <w:color w:val="000000" w:themeColor="text1"/>
        </w:rPr>
        <w:tab/>
        <w:t>(6)</w:t>
      </w:r>
      <w:r w:rsidRPr="000F6BFD">
        <w:rPr>
          <w:color w:val="000000" w:themeColor="text1"/>
        </w:rPr>
        <w:tab/>
        <w:t>Despite subsection (3), the operator, and pilot in command, must each ensure the rotorcraft is carrying at least the following amounts of usable fuel:</w:t>
      </w:r>
    </w:p>
    <w:p w14:paraId="16F4D6FF"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destination alternate fuel from that time;</w:t>
      </w:r>
    </w:p>
    <w:p w14:paraId="49E8A93C"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holding fuel, if required;</w:t>
      </w:r>
    </w:p>
    <w:p w14:paraId="7DB15043"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final reserve fuel.</w:t>
      </w:r>
    </w:p>
    <w:p w14:paraId="16612902" w14:textId="77777777" w:rsidR="00F645EC" w:rsidRPr="000F6BFD" w:rsidRDefault="00F645EC" w:rsidP="00F645EC">
      <w:pPr>
        <w:pStyle w:val="ActHead5"/>
        <w:rPr>
          <w:color w:val="000000" w:themeColor="text1"/>
        </w:rPr>
      </w:pPr>
      <w:bookmarkStart w:id="139" w:name="_Toc7525710"/>
      <w:bookmarkStart w:id="140" w:name="_Toc30590554"/>
      <w:bookmarkStart w:id="141" w:name="_Toc54265361"/>
      <w:bookmarkStart w:id="142" w:name="_Toc54604313"/>
      <w:bookmarkStart w:id="143" w:name="_Toc54617616"/>
      <w:bookmarkStart w:id="144" w:name="_Toc56685660"/>
      <w:bookmarkStart w:id="145" w:name="_Toc57369082"/>
      <w:bookmarkStart w:id="146" w:name="_Toc163655936"/>
      <w:r w:rsidRPr="000F6BFD">
        <w:rPr>
          <w:color w:val="000000" w:themeColor="text1"/>
        </w:rPr>
        <w:t>6.05  Requirements for determining fuel before, and monitoring fuel during, flight</w:t>
      </w:r>
      <w:bookmarkEnd w:id="139"/>
      <w:bookmarkEnd w:id="140"/>
      <w:bookmarkEnd w:id="141"/>
      <w:bookmarkEnd w:id="142"/>
      <w:bookmarkEnd w:id="143"/>
      <w:bookmarkEnd w:id="144"/>
      <w:bookmarkEnd w:id="145"/>
      <w:bookmarkEnd w:id="146"/>
    </w:p>
    <w:p w14:paraId="286EDF36" w14:textId="77777777" w:rsidR="00F645EC" w:rsidRPr="000F6BFD" w:rsidRDefault="00F645EC" w:rsidP="00F645EC">
      <w:pPr>
        <w:pStyle w:val="subsection"/>
        <w:rPr>
          <w:i/>
          <w:iCs/>
          <w:color w:val="000000" w:themeColor="text1"/>
        </w:rPr>
      </w:pPr>
      <w:r w:rsidRPr="000F6BFD">
        <w:rPr>
          <w:i/>
          <w:iCs/>
          <w:color w:val="000000" w:themeColor="text1"/>
        </w:rPr>
        <w:tab/>
      </w:r>
      <w:r w:rsidRPr="000F6BFD">
        <w:rPr>
          <w:color w:val="000000" w:themeColor="text1"/>
        </w:rPr>
        <w:t>(1)</w:t>
      </w:r>
      <w:r w:rsidRPr="000F6BFD">
        <w:rPr>
          <w:i/>
          <w:iCs/>
          <w:color w:val="000000" w:themeColor="text1"/>
        </w:rPr>
        <w:tab/>
      </w:r>
      <w:r w:rsidRPr="000F6BFD">
        <w:rPr>
          <w:color w:val="000000" w:themeColor="text1"/>
        </w:rPr>
        <w:t>The operator, and pilot in command, of a rotorcraft must each ensure that for a flight of the rotorcraft</w:t>
      </w:r>
      <w:r w:rsidRPr="000F6BFD">
        <w:rPr>
          <w:i/>
          <w:iCs/>
          <w:color w:val="000000" w:themeColor="text1"/>
        </w:rPr>
        <w:t>:</w:t>
      </w:r>
    </w:p>
    <w:p w14:paraId="4075D7E9"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the amount of usable fuel on board the rotorcraft is determined before the flight commences, and recorded; and</w:t>
      </w:r>
    </w:p>
    <w:p w14:paraId="03E8CF74"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regular in-flight fuel amount checks are conducted.</w:t>
      </w:r>
    </w:p>
    <w:p w14:paraId="156B4566" w14:textId="7F4616C8" w:rsidR="00F645EC" w:rsidRPr="000F6BFD" w:rsidRDefault="00F645EC" w:rsidP="00F645EC">
      <w:pPr>
        <w:pStyle w:val="notetext"/>
        <w:rPr>
          <w:color w:val="000000" w:themeColor="text1"/>
        </w:rPr>
      </w:pPr>
      <w:r w:rsidRPr="000F6BFD">
        <w:rPr>
          <w:color w:val="000000" w:themeColor="text1"/>
        </w:rPr>
        <w:t>Note:</w:t>
      </w:r>
      <w:r w:rsidRPr="000F6BFD">
        <w:rPr>
          <w:color w:val="000000" w:themeColor="text1"/>
        </w:rPr>
        <w:tab/>
        <w:t>Procedures to ensure that a flight of the rotorcraft is conducted in accordance with the fuel requirements in this Chapter, including procedures for how regular in-flight fuel amount checks will be conducted for a flight, must be included in the operator’s exposition: see regulation 133.180, and paragraphs 119.205(1)(h) and</w:t>
      </w:r>
      <w:r w:rsidR="00353350" w:rsidRPr="000F6BFD">
        <w:rPr>
          <w:color w:val="000000" w:themeColor="text1"/>
        </w:rPr>
        <w:t xml:space="preserve"> </w:t>
      </w:r>
      <w:r w:rsidRPr="000F6BFD">
        <w:rPr>
          <w:color w:val="000000" w:themeColor="text1"/>
        </w:rPr>
        <w:t>(o), of CASR.</w:t>
      </w:r>
    </w:p>
    <w:p w14:paraId="4F520CA1" w14:textId="77777777" w:rsidR="00F645EC" w:rsidRPr="000F6BFD" w:rsidRDefault="00F645EC" w:rsidP="00F645EC">
      <w:pPr>
        <w:pStyle w:val="subsection"/>
        <w:rPr>
          <w:color w:val="000000" w:themeColor="text1"/>
        </w:rPr>
      </w:pPr>
      <w:r w:rsidRPr="000F6BFD">
        <w:rPr>
          <w:color w:val="000000" w:themeColor="text1"/>
        </w:rPr>
        <w:tab/>
        <w:t>(2)</w:t>
      </w:r>
      <w:r w:rsidRPr="000F6BFD">
        <w:rPr>
          <w:color w:val="000000" w:themeColor="text1"/>
        </w:rPr>
        <w:tab/>
        <w:t>The pilot in command must do all the following at each in-flight fuel amount check:</w:t>
      </w:r>
    </w:p>
    <w:p w14:paraId="19BB6DA2"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determine the amount of usable fuel remaining;</w:t>
      </w:r>
    </w:p>
    <w:p w14:paraId="46699DF8"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compare planned fuel consumption with actual fuel consumption;</w:t>
      </w:r>
    </w:p>
    <w:p w14:paraId="5CDDFCD2"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determine whether the remaining usable fuel is sufficient to meet:</w:t>
      </w:r>
    </w:p>
    <w:p w14:paraId="4B38FA4D" w14:textId="77777777" w:rsidR="00F645EC" w:rsidRPr="000F6BFD" w:rsidRDefault="00F645EC" w:rsidP="00F645EC">
      <w:pPr>
        <w:pStyle w:val="paragraphsub"/>
        <w:rPr>
          <w:color w:val="000000" w:themeColor="text1"/>
        </w:rPr>
      </w:pPr>
      <w:r w:rsidRPr="000F6BFD">
        <w:rPr>
          <w:color w:val="000000" w:themeColor="text1"/>
        </w:rPr>
        <w:tab/>
        <w:t>(i)</w:t>
      </w:r>
      <w:r w:rsidRPr="000F6BFD">
        <w:rPr>
          <w:color w:val="000000" w:themeColor="text1"/>
        </w:rPr>
        <w:tab/>
        <w:t>if a point of in-flight replanning has been specified by the operator for the flight and the flight has not proceeded past the point — the requirements of subsection 6.04(2); and</w:t>
      </w:r>
    </w:p>
    <w:p w14:paraId="63E73908" w14:textId="77777777" w:rsidR="00F645EC" w:rsidRPr="000F6BFD" w:rsidRDefault="00F645EC" w:rsidP="00F645EC">
      <w:pPr>
        <w:pStyle w:val="paragraphsub"/>
        <w:rPr>
          <w:color w:val="000000" w:themeColor="text1"/>
        </w:rPr>
      </w:pPr>
      <w:r w:rsidRPr="000F6BFD">
        <w:rPr>
          <w:color w:val="000000" w:themeColor="text1"/>
        </w:rPr>
        <w:tab/>
        <w:t>(ii)</w:t>
      </w:r>
      <w:r w:rsidRPr="000F6BFD">
        <w:rPr>
          <w:color w:val="000000" w:themeColor="text1"/>
        </w:rPr>
        <w:tab/>
        <w:t>otherwise — the requirements of subsection 6.04(3);</w:t>
      </w:r>
    </w:p>
    <w:p w14:paraId="3883D8AD" w14:textId="77777777" w:rsidR="00F645EC" w:rsidRPr="000F6BFD" w:rsidRDefault="00F645EC" w:rsidP="00F645EC">
      <w:pPr>
        <w:pStyle w:val="paragraph"/>
        <w:rPr>
          <w:color w:val="000000" w:themeColor="text1"/>
        </w:rPr>
      </w:pPr>
      <w:r w:rsidRPr="000F6BFD">
        <w:rPr>
          <w:color w:val="000000" w:themeColor="text1"/>
        </w:rPr>
        <w:tab/>
        <w:t>(d)</w:t>
      </w:r>
      <w:r w:rsidRPr="000F6BFD">
        <w:rPr>
          <w:color w:val="000000" w:themeColor="text1"/>
        </w:rPr>
        <w:tab/>
        <w:t>determine the amount of usable fuel expected to be remaining when the rotorcraft lands at the destination aerodrome.</w:t>
      </w:r>
    </w:p>
    <w:p w14:paraId="351C267C" w14:textId="77777777" w:rsidR="00F645EC" w:rsidRPr="000F6BFD" w:rsidRDefault="00F645EC" w:rsidP="00F645EC">
      <w:pPr>
        <w:pStyle w:val="ActHead5"/>
        <w:rPr>
          <w:color w:val="000000" w:themeColor="text1"/>
        </w:rPr>
      </w:pPr>
      <w:bookmarkStart w:id="147" w:name="_Toc57369083"/>
      <w:bookmarkStart w:id="148" w:name="_Toc56685661"/>
      <w:bookmarkStart w:id="149" w:name="_Toc163655937"/>
      <w:r w:rsidRPr="000F6BFD">
        <w:rPr>
          <w:rStyle w:val="CharSectno"/>
          <w:color w:val="000000" w:themeColor="text1"/>
        </w:rPr>
        <w:t>6.06</w:t>
      </w:r>
      <w:r w:rsidRPr="000F6BFD">
        <w:rPr>
          <w:color w:val="000000" w:themeColor="text1"/>
        </w:rPr>
        <w:t xml:space="preserve">  Procedures if fuel reaches specified amount</w:t>
      </w:r>
      <w:bookmarkEnd w:id="147"/>
      <w:bookmarkEnd w:id="148"/>
      <w:bookmarkEnd w:id="149"/>
    </w:p>
    <w:p w14:paraId="13FD4162" w14:textId="77777777" w:rsidR="00F645EC" w:rsidRPr="000F6BFD" w:rsidRDefault="00F645EC" w:rsidP="00F645EC">
      <w:pPr>
        <w:pStyle w:val="subsection"/>
        <w:rPr>
          <w:color w:val="000000" w:themeColor="text1"/>
        </w:rPr>
      </w:pPr>
      <w:r w:rsidRPr="000F6BFD">
        <w:rPr>
          <w:color w:val="000000" w:themeColor="text1"/>
        </w:rPr>
        <w:tab/>
        <w:t>(1)</w:t>
      </w:r>
      <w:r w:rsidRPr="000F6BFD">
        <w:rPr>
          <w:color w:val="000000" w:themeColor="text1"/>
        </w:rPr>
        <w:tab/>
        <w:t>If the pilot in command of a rotorcraft for a flight becomes aware that the amount of usable fuel in the rotorcraft on landing at the destination aerodrome would be less than the fuel required under subsection 6.04(3), the pilot in command must:</w:t>
      </w:r>
    </w:p>
    <w:p w14:paraId="75C21A60"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take into account the traffic and operational conditions likely to be prevailing on arrival at:</w:t>
      </w:r>
    </w:p>
    <w:p w14:paraId="327AC38C" w14:textId="77777777" w:rsidR="00F645EC" w:rsidRPr="000F6BFD" w:rsidRDefault="00F645EC" w:rsidP="00F645EC">
      <w:pPr>
        <w:pStyle w:val="paragraphsub"/>
        <w:rPr>
          <w:color w:val="000000" w:themeColor="text1"/>
        </w:rPr>
      </w:pPr>
      <w:r w:rsidRPr="000F6BFD">
        <w:rPr>
          <w:color w:val="000000" w:themeColor="text1"/>
        </w:rPr>
        <w:tab/>
        <w:t>(i)</w:t>
      </w:r>
      <w:r w:rsidRPr="000F6BFD">
        <w:rPr>
          <w:color w:val="000000" w:themeColor="text1"/>
        </w:rPr>
        <w:tab/>
        <w:t>the destination aerodrome; and</w:t>
      </w:r>
    </w:p>
    <w:p w14:paraId="2AAC9047" w14:textId="1E4A5871" w:rsidR="00F645EC" w:rsidRPr="000F6BFD" w:rsidRDefault="00F645EC" w:rsidP="00F645EC">
      <w:pPr>
        <w:pStyle w:val="paragraphsub"/>
        <w:rPr>
          <w:color w:val="000000" w:themeColor="text1"/>
        </w:rPr>
      </w:pPr>
      <w:r w:rsidRPr="000F6BFD">
        <w:rPr>
          <w:color w:val="000000" w:themeColor="text1"/>
        </w:rPr>
        <w:tab/>
        <w:t>(ii)</w:t>
      </w:r>
      <w:r w:rsidRPr="000F6BFD">
        <w:rPr>
          <w:color w:val="000000" w:themeColor="text1"/>
        </w:rPr>
        <w:tab/>
        <w:t>if a destination alternate aerodrome is required for the flight</w:t>
      </w:r>
      <w:r w:rsidR="00353350" w:rsidRPr="000F6BFD">
        <w:rPr>
          <w:color w:val="000000" w:themeColor="text1"/>
        </w:rPr>
        <w:t xml:space="preserve"> </w:t>
      </w:r>
      <w:r w:rsidRPr="000F6BFD">
        <w:rPr>
          <w:color w:val="000000" w:themeColor="text1"/>
        </w:rPr>
        <w:t>—</w:t>
      </w:r>
      <w:r w:rsidR="00353350" w:rsidRPr="000F6BFD">
        <w:rPr>
          <w:color w:val="000000" w:themeColor="text1"/>
        </w:rPr>
        <w:t xml:space="preserve"> </w:t>
      </w:r>
      <w:r w:rsidRPr="000F6BFD">
        <w:rPr>
          <w:color w:val="000000" w:themeColor="text1"/>
        </w:rPr>
        <w:t>the destination alternate aerodrome; and</w:t>
      </w:r>
    </w:p>
    <w:p w14:paraId="3927B308" w14:textId="77777777" w:rsidR="00F645EC" w:rsidRPr="000F6BFD" w:rsidRDefault="00F645EC" w:rsidP="00F645EC">
      <w:pPr>
        <w:pStyle w:val="paragraphsub"/>
        <w:rPr>
          <w:color w:val="000000" w:themeColor="text1"/>
        </w:rPr>
      </w:pPr>
      <w:r w:rsidRPr="000F6BFD">
        <w:rPr>
          <w:color w:val="000000" w:themeColor="text1"/>
        </w:rPr>
        <w:tab/>
        <w:t>(iii)</w:t>
      </w:r>
      <w:r w:rsidRPr="000F6BFD">
        <w:rPr>
          <w:color w:val="000000" w:themeColor="text1"/>
        </w:rPr>
        <w:tab/>
        <w:t>any</w:t>
      </w:r>
      <w:r w:rsidRPr="000F6BFD">
        <w:rPr>
          <w:i/>
          <w:iCs/>
          <w:color w:val="000000" w:themeColor="text1"/>
        </w:rPr>
        <w:t xml:space="preserve"> </w:t>
      </w:r>
      <w:r w:rsidRPr="000F6BFD">
        <w:rPr>
          <w:color w:val="000000" w:themeColor="text1"/>
        </w:rPr>
        <w:t>en</w:t>
      </w:r>
      <w:r w:rsidRPr="000F6BFD">
        <w:rPr>
          <w:color w:val="000000" w:themeColor="text1"/>
        </w:rPr>
        <w:noBreakHyphen/>
        <w:t>route alternate aerodrome; and</w:t>
      </w:r>
    </w:p>
    <w:p w14:paraId="430C1F6F"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proceed to an aerodrome mentioned in paragraph (a) that enables the pilot in command to continue to meet the requirements in section 6.04.</w:t>
      </w:r>
    </w:p>
    <w:p w14:paraId="431EC3E2" w14:textId="77777777" w:rsidR="00F645EC" w:rsidRPr="000F6BFD" w:rsidRDefault="00F645EC" w:rsidP="00F645EC">
      <w:pPr>
        <w:pStyle w:val="subsection"/>
        <w:rPr>
          <w:color w:val="000000" w:themeColor="text1"/>
          <w:szCs w:val="22"/>
        </w:rPr>
      </w:pPr>
      <w:r w:rsidRPr="000F6BFD">
        <w:rPr>
          <w:color w:val="000000" w:themeColor="text1"/>
        </w:rPr>
        <w:lastRenderedPageBreak/>
        <w:tab/>
        <w:t>(2)</w:t>
      </w:r>
      <w:r w:rsidRPr="000F6BFD">
        <w:rPr>
          <w:color w:val="000000" w:themeColor="text1"/>
        </w:rPr>
        <w:tab/>
        <w:t>The pilot in command must request from ATS the duration of any likely delay in landing if unforeseen factors could result in the rotorcraft landing at the destination aerodrome with less than the following amounts of fuel remaining</w:t>
      </w:r>
      <w:r w:rsidRPr="000F6BFD">
        <w:rPr>
          <w:color w:val="000000" w:themeColor="text1"/>
          <w:szCs w:val="22"/>
        </w:rPr>
        <w:t>:</w:t>
      </w:r>
    </w:p>
    <w:p w14:paraId="0E4D97C9" w14:textId="77777777" w:rsidR="00F645EC" w:rsidRPr="000F6BFD" w:rsidRDefault="00F645EC" w:rsidP="00F645EC">
      <w:pPr>
        <w:pStyle w:val="paragraph"/>
        <w:rPr>
          <w:color w:val="000000" w:themeColor="text1"/>
          <w:szCs w:val="22"/>
        </w:rPr>
      </w:pPr>
      <w:r w:rsidRPr="000F6BFD">
        <w:rPr>
          <w:color w:val="000000" w:themeColor="text1"/>
          <w:szCs w:val="22"/>
        </w:rPr>
        <w:tab/>
        <w:t>(a)</w:t>
      </w:r>
      <w:r w:rsidRPr="000F6BFD">
        <w:rPr>
          <w:color w:val="000000" w:themeColor="text1"/>
          <w:szCs w:val="22"/>
        </w:rPr>
        <w:tab/>
        <w:t>final reserve fuel;</w:t>
      </w:r>
    </w:p>
    <w:p w14:paraId="51C4B5F6" w14:textId="77777777" w:rsidR="00F645EC" w:rsidRPr="000F6BFD" w:rsidRDefault="00F645EC" w:rsidP="00F645EC">
      <w:pPr>
        <w:pStyle w:val="paragraph"/>
        <w:rPr>
          <w:color w:val="000000" w:themeColor="text1"/>
          <w:szCs w:val="22"/>
        </w:rPr>
      </w:pPr>
      <w:r w:rsidRPr="000F6BFD">
        <w:rPr>
          <w:color w:val="000000" w:themeColor="text1"/>
          <w:szCs w:val="22"/>
        </w:rPr>
        <w:tab/>
        <w:t>(b)</w:t>
      </w:r>
      <w:r w:rsidRPr="000F6BFD">
        <w:rPr>
          <w:color w:val="000000" w:themeColor="text1"/>
          <w:szCs w:val="22"/>
        </w:rPr>
        <w:tab/>
        <w:t>destination alternate fuel, if required.</w:t>
      </w:r>
    </w:p>
    <w:p w14:paraId="02858433" w14:textId="77777777" w:rsidR="00F645EC" w:rsidRPr="000F6BFD" w:rsidRDefault="00F645EC" w:rsidP="00F645EC">
      <w:pPr>
        <w:pStyle w:val="subsection"/>
        <w:rPr>
          <w:color w:val="000000" w:themeColor="text1"/>
        </w:rPr>
      </w:pPr>
      <w:r w:rsidRPr="000F6BFD">
        <w:rPr>
          <w:color w:val="000000" w:themeColor="text1"/>
        </w:rPr>
        <w:tab/>
        <w:t>(3)</w:t>
      </w:r>
      <w:r w:rsidRPr="000F6BFD">
        <w:rPr>
          <w:color w:val="000000" w:themeColor="text1"/>
        </w:rPr>
        <w:tab/>
      </w:r>
      <w:r w:rsidRPr="000F6BFD">
        <w:rPr>
          <w:color w:val="000000" w:themeColor="text1"/>
          <w:szCs w:val="22"/>
        </w:rPr>
        <w:t xml:space="preserve">The pilot in command must </w:t>
      </w:r>
      <w:r w:rsidRPr="000F6BFD">
        <w:rPr>
          <w:color w:val="000000" w:themeColor="text1"/>
        </w:rPr>
        <w:t>declare to ATS a “minimum fuel” state if:</w:t>
      </w:r>
    </w:p>
    <w:p w14:paraId="572D463C"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the pilot in command is committed to land the rotorcraft at an aerodrome in accordance with this section; and</w:t>
      </w:r>
    </w:p>
    <w:p w14:paraId="7EEC3DFE" w14:textId="10761D44"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it is calculated that if there is any change to the existing air traffic control clearance issued to the rotorcraft in relation to that aerodrome, the rotorcraft will land with less than the final reserve fuel remaining.</w:t>
      </w:r>
    </w:p>
    <w:p w14:paraId="48133415" w14:textId="77777777" w:rsidR="00F645EC" w:rsidRPr="000F6BFD" w:rsidRDefault="00F645EC" w:rsidP="00F645EC">
      <w:pPr>
        <w:pStyle w:val="notetext"/>
        <w:spacing w:line="240" w:lineRule="auto"/>
        <w:rPr>
          <w:color w:val="000000" w:themeColor="text1"/>
          <w:szCs w:val="18"/>
        </w:rPr>
      </w:pPr>
      <w:r w:rsidRPr="000F6BFD">
        <w:rPr>
          <w:iCs/>
          <w:color w:val="000000" w:themeColor="text1"/>
          <w:szCs w:val="18"/>
        </w:rPr>
        <w:t>Note 1:</w:t>
      </w:r>
      <w:r w:rsidRPr="000F6BFD">
        <w:rPr>
          <w:iCs/>
          <w:color w:val="000000" w:themeColor="text1"/>
          <w:szCs w:val="18"/>
        </w:rPr>
        <w:tab/>
      </w:r>
      <w:r w:rsidRPr="000F6BFD">
        <w:rPr>
          <w:color w:val="000000" w:themeColor="text1"/>
          <w:szCs w:val="18"/>
        </w:rPr>
        <w:t>The declaration of “minimum fuel” informs ATS that all planned aerodrome options have been reduced to a specific aerodrome of intended landing and any change to the existing clearance may result in landing with less than final reserve fuel. This is not an emergency situation, but an indication that an emergency situation is possible should any additional delay happen.</w:t>
      </w:r>
    </w:p>
    <w:p w14:paraId="23C1D861" w14:textId="77777777" w:rsidR="00F645EC" w:rsidRPr="000F6BFD" w:rsidRDefault="00F645EC" w:rsidP="00F645EC">
      <w:pPr>
        <w:pStyle w:val="notetext"/>
        <w:spacing w:line="240" w:lineRule="auto"/>
        <w:rPr>
          <w:color w:val="000000" w:themeColor="text1"/>
          <w:szCs w:val="18"/>
        </w:rPr>
      </w:pPr>
      <w:r w:rsidRPr="000F6BFD">
        <w:rPr>
          <w:iCs/>
          <w:color w:val="000000" w:themeColor="text1"/>
          <w:szCs w:val="18"/>
        </w:rPr>
        <w:t>Note 2</w:t>
      </w:r>
      <w:r w:rsidRPr="000F6BFD">
        <w:rPr>
          <w:i/>
          <w:iCs/>
          <w:color w:val="000000" w:themeColor="text1"/>
          <w:szCs w:val="18"/>
        </w:rPr>
        <w:t>:</w:t>
      </w:r>
      <w:r w:rsidRPr="000F6BFD">
        <w:rPr>
          <w:i/>
          <w:iCs/>
          <w:color w:val="000000" w:themeColor="text1"/>
          <w:szCs w:val="18"/>
        </w:rPr>
        <w:tab/>
      </w:r>
      <w:r w:rsidRPr="000F6BFD">
        <w:rPr>
          <w:color w:val="000000" w:themeColor="text1"/>
          <w:szCs w:val="18"/>
        </w:rPr>
        <w:t>Pilots in command should not expect any form of priority handling because of a “minimum fuel” declaration. ATS will, however, advise the flight crew of any additional expected delays, and coordinate when transferring control of the rotorcraft to ensure other ATS units are aware of the flight’s fuel state.</w:t>
      </w:r>
    </w:p>
    <w:p w14:paraId="5E96D767" w14:textId="5329FD0A" w:rsidR="00F645EC" w:rsidRPr="000F6BFD" w:rsidRDefault="00F645EC" w:rsidP="00F645EC">
      <w:pPr>
        <w:pStyle w:val="subsection"/>
        <w:rPr>
          <w:color w:val="000000" w:themeColor="text1"/>
        </w:rPr>
      </w:pPr>
      <w:r w:rsidRPr="000F6BFD">
        <w:rPr>
          <w:color w:val="000000" w:themeColor="text1"/>
        </w:rPr>
        <w:tab/>
        <w:t>(</w:t>
      </w:r>
      <w:r w:rsidR="00CB4605" w:rsidRPr="000F6BFD">
        <w:rPr>
          <w:color w:val="000000" w:themeColor="text1"/>
        </w:rPr>
        <w:t>4</w:t>
      </w:r>
      <w:r w:rsidRPr="000F6BFD">
        <w:rPr>
          <w:color w:val="000000" w:themeColor="text1"/>
        </w:rPr>
        <w:t>)</w:t>
      </w:r>
      <w:r w:rsidRPr="000F6BFD">
        <w:rPr>
          <w:color w:val="000000" w:themeColor="text1"/>
        </w:rPr>
        <w:tab/>
        <w:t>If the pilot in command of a rotorcraft for a flight becomes aware that the amount of useable fuel remaining on landing at the nearest aerodrome where a safe landing can be made would be less than the final reserve fuel, the pilot in command must declare a situation of “emergency fuel” by broadcasting “MAYDAY, MAYDAY, MAYDAY FUEL”.</w:t>
      </w:r>
    </w:p>
    <w:p w14:paraId="5BD28646" w14:textId="77777777" w:rsidR="00F645EC" w:rsidRPr="000F6BFD" w:rsidRDefault="00F645EC" w:rsidP="00F645EC">
      <w:pPr>
        <w:pStyle w:val="notetext"/>
        <w:rPr>
          <w:color w:val="000000" w:themeColor="text1"/>
        </w:rPr>
      </w:pPr>
      <w:r w:rsidRPr="000F6BFD">
        <w:rPr>
          <w:iCs/>
          <w:color w:val="000000" w:themeColor="text1"/>
        </w:rPr>
        <w:t>Note:</w:t>
      </w:r>
      <w:r w:rsidRPr="000F6BFD">
        <w:rPr>
          <w:iCs/>
          <w:color w:val="000000" w:themeColor="text1"/>
        </w:rPr>
        <w:tab/>
      </w:r>
      <w:r w:rsidRPr="000F6BFD">
        <w:rPr>
          <w:color w:val="000000" w:themeColor="text1"/>
        </w:rPr>
        <w:t>The fuel emergency declaration is a distress message.</w:t>
      </w:r>
    </w:p>
    <w:p w14:paraId="36760EEF" w14:textId="77777777" w:rsidR="00F645EC" w:rsidRPr="000F6BFD" w:rsidRDefault="00F645EC" w:rsidP="00F645EC">
      <w:pPr>
        <w:pStyle w:val="ActHead5"/>
        <w:rPr>
          <w:color w:val="000000" w:themeColor="text1"/>
        </w:rPr>
      </w:pPr>
      <w:bookmarkStart w:id="150" w:name="_Toc7525716"/>
      <w:bookmarkStart w:id="151" w:name="_Toc30590559"/>
      <w:bookmarkStart w:id="152" w:name="_Hlk3555821"/>
      <w:bookmarkStart w:id="153" w:name="_Toc54265363"/>
      <w:bookmarkStart w:id="154" w:name="_Toc54688016"/>
      <w:bookmarkStart w:id="155" w:name="_Toc56180116"/>
      <w:bookmarkStart w:id="156" w:name="_Toc57369084"/>
      <w:bookmarkStart w:id="157" w:name="_Toc163655938"/>
      <w:bookmarkStart w:id="158" w:name="_Hlk56791725"/>
      <w:r w:rsidRPr="000F6BFD">
        <w:rPr>
          <w:color w:val="000000" w:themeColor="text1"/>
        </w:rPr>
        <w:t>6.07  Operational variations</w:t>
      </w:r>
      <w:bookmarkEnd w:id="150"/>
      <w:bookmarkEnd w:id="151"/>
      <w:bookmarkEnd w:id="152"/>
      <w:r w:rsidRPr="000F6BFD">
        <w:rPr>
          <w:color w:val="000000" w:themeColor="text1"/>
        </w:rPr>
        <w:t>—fuel calculations</w:t>
      </w:r>
      <w:bookmarkEnd w:id="153"/>
      <w:bookmarkEnd w:id="154"/>
      <w:bookmarkEnd w:id="155"/>
      <w:bookmarkEnd w:id="156"/>
      <w:bookmarkEnd w:id="157"/>
    </w:p>
    <w:p w14:paraId="6A27C90E" w14:textId="77777777" w:rsidR="00F645EC" w:rsidRPr="000F6BFD" w:rsidRDefault="00F645EC" w:rsidP="00F645EC">
      <w:pPr>
        <w:pStyle w:val="subsection"/>
        <w:rPr>
          <w:color w:val="000000" w:themeColor="text1"/>
        </w:rPr>
      </w:pPr>
      <w:r w:rsidRPr="000F6BFD">
        <w:rPr>
          <w:color w:val="000000" w:themeColor="text1"/>
        </w:rPr>
        <w:tab/>
        <w:t>(1)</w:t>
      </w:r>
      <w:r w:rsidRPr="000F6BFD">
        <w:rPr>
          <w:color w:val="000000" w:themeColor="text1"/>
        </w:rPr>
        <w:tab/>
        <w:t>Despite sections 6.03 and 6.04, a rotorcraft operator may use an operational variation, stated in the operator’s exposition for the purpose of this section, that relates to the calculation of any of the following, if the requirements in subsections (3) and (5) are met:</w:t>
      </w:r>
    </w:p>
    <w:p w14:paraId="1358FCF3" w14:textId="77777777" w:rsidR="00F645EC" w:rsidRPr="000F6BFD" w:rsidRDefault="00F645EC" w:rsidP="00F645EC">
      <w:pPr>
        <w:pStyle w:val="paragraph"/>
        <w:rPr>
          <w:color w:val="000000" w:themeColor="text1"/>
        </w:rPr>
      </w:pPr>
      <w:r w:rsidRPr="000F6BFD">
        <w:rPr>
          <w:color w:val="000000" w:themeColor="text1"/>
        </w:rPr>
        <w:tab/>
        <w:t>(a)</w:t>
      </w:r>
      <w:r w:rsidRPr="000F6BFD">
        <w:rPr>
          <w:color w:val="000000" w:themeColor="text1"/>
        </w:rPr>
        <w:tab/>
        <w:t>taxi fuel;</w:t>
      </w:r>
    </w:p>
    <w:p w14:paraId="57ECA81B"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trip fuel;</w:t>
      </w:r>
    </w:p>
    <w:p w14:paraId="2CF9E5A2" w14:textId="77777777" w:rsidR="00F645EC" w:rsidRPr="000F6BFD" w:rsidRDefault="00F645EC" w:rsidP="00F645EC">
      <w:pPr>
        <w:pStyle w:val="paragraph"/>
        <w:rPr>
          <w:color w:val="000000" w:themeColor="text1"/>
        </w:rPr>
      </w:pPr>
      <w:r w:rsidRPr="000F6BFD">
        <w:rPr>
          <w:color w:val="000000" w:themeColor="text1"/>
        </w:rPr>
        <w:tab/>
        <w:t>(c)</w:t>
      </w:r>
      <w:r w:rsidRPr="000F6BFD">
        <w:rPr>
          <w:color w:val="000000" w:themeColor="text1"/>
        </w:rPr>
        <w:tab/>
        <w:t>contingency fuel;</w:t>
      </w:r>
    </w:p>
    <w:p w14:paraId="09EB38D1" w14:textId="77777777" w:rsidR="00F645EC" w:rsidRPr="000F6BFD" w:rsidRDefault="00F645EC" w:rsidP="00F645EC">
      <w:pPr>
        <w:pStyle w:val="paragraph"/>
        <w:rPr>
          <w:color w:val="000000" w:themeColor="text1"/>
        </w:rPr>
      </w:pPr>
      <w:r w:rsidRPr="000F6BFD">
        <w:rPr>
          <w:color w:val="000000" w:themeColor="text1"/>
        </w:rPr>
        <w:tab/>
        <w:t>(d)</w:t>
      </w:r>
      <w:r w:rsidRPr="000F6BFD">
        <w:rPr>
          <w:color w:val="000000" w:themeColor="text1"/>
        </w:rPr>
        <w:tab/>
        <w:t>destination</w:t>
      </w:r>
      <w:r w:rsidRPr="000F6BFD">
        <w:rPr>
          <w:i/>
          <w:iCs/>
          <w:color w:val="000000" w:themeColor="text1"/>
        </w:rPr>
        <w:t xml:space="preserve"> </w:t>
      </w:r>
      <w:r w:rsidRPr="000F6BFD">
        <w:rPr>
          <w:color w:val="000000" w:themeColor="text1"/>
        </w:rPr>
        <w:t>alternate fuel;</w:t>
      </w:r>
    </w:p>
    <w:p w14:paraId="1FEF6FE9" w14:textId="77777777" w:rsidR="00F645EC" w:rsidRPr="000F6BFD" w:rsidRDefault="00F645EC" w:rsidP="00F645EC">
      <w:pPr>
        <w:pStyle w:val="paragraph"/>
        <w:rPr>
          <w:color w:val="000000" w:themeColor="text1"/>
        </w:rPr>
      </w:pPr>
      <w:r w:rsidRPr="000F6BFD">
        <w:rPr>
          <w:color w:val="000000" w:themeColor="text1"/>
        </w:rPr>
        <w:tab/>
        <w:t>(e)</w:t>
      </w:r>
      <w:r w:rsidRPr="000F6BFD">
        <w:rPr>
          <w:color w:val="000000" w:themeColor="text1"/>
        </w:rPr>
        <w:tab/>
        <w:t>additional fuel.</w:t>
      </w:r>
    </w:p>
    <w:p w14:paraId="3FA50A26" w14:textId="77777777" w:rsidR="00F645EC" w:rsidRPr="000F6BFD" w:rsidRDefault="00F645EC" w:rsidP="00F645EC">
      <w:pPr>
        <w:pStyle w:val="subsection"/>
        <w:rPr>
          <w:color w:val="000000" w:themeColor="text1"/>
        </w:rPr>
      </w:pPr>
      <w:r w:rsidRPr="000F6BFD">
        <w:rPr>
          <w:color w:val="000000" w:themeColor="text1"/>
        </w:rPr>
        <w:tab/>
        <w:t>(2)</w:t>
      </w:r>
      <w:r w:rsidRPr="000F6BFD">
        <w:rPr>
          <w:color w:val="000000" w:themeColor="text1"/>
        </w:rPr>
        <w:tab/>
        <w:t>To avoid doubt, an operational variation mentioned in subsection (1) cannot relate to the calculation of holding fuel or final reserve fuel.</w:t>
      </w:r>
    </w:p>
    <w:p w14:paraId="398318BD" w14:textId="77777777" w:rsidR="00F645EC" w:rsidRPr="000F6BFD" w:rsidRDefault="00F645EC" w:rsidP="00E617E7">
      <w:pPr>
        <w:pStyle w:val="subsection"/>
        <w:keepNext/>
        <w:keepLines/>
        <w:rPr>
          <w:color w:val="000000" w:themeColor="text1"/>
        </w:rPr>
      </w:pPr>
      <w:r w:rsidRPr="000F6BFD">
        <w:rPr>
          <w:color w:val="000000" w:themeColor="text1"/>
        </w:rPr>
        <w:lastRenderedPageBreak/>
        <w:tab/>
        <w:t>(3)</w:t>
      </w:r>
      <w:r w:rsidRPr="000F6BFD">
        <w:rPr>
          <w:color w:val="000000" w:themeColor="text1"/>
        </w:rPr>
        <w:tab/>
        <w:t>The operator must have submitted to CASA, at least 28 days before using an operational variation:</w:t>
      </w:r>
    </w:p>
    <w:p w14:paraId="7558E8B1" w14:textId="77777777" w:rsidR="00F645EC" w:rsidRPr="000F6BFD" w:rsidRDefault="00F645EC" w:rsidP="00E617E7">
      <w:pPr>
        <w:pStyle w:val="paragraph"/>
        <w:keepNext/>
        <w:keepLines/>
        <w:rPr>
          <w:color w:val="000000" w:themeColor="text1"/>
        </w:rPr>
      </w:pPr>
      <w:r w:rsidRPr="000F6BFD">
        <w:rPr>
          <w:color w:val="000000" w:themeColor="text1"/>
        </w:rPr>
        <w:tab/>
        <w:t>(a)</w:t>
      </w:r>
      <w:r w:rsidRPr="000F6BFD">
        <w:rPr>
          <w:color w:val="000000" w:themeColor="text1"/>
        </w:rPr>
        <w:tab/>
        <w:t>evidence of at least one of the following, that demonstrates how the operational variation will maintain, or improve, aviation safety:</w:t>
      </w:r>
    </w:p>
    <w:p w14:paraId="6EE3CCED" w14:textId="77777777" w:rsidR="00F645EC" w:rsidRPr="000F6BFD" w:rsidRDefault="00F645EC" w:rsidP="00F645EC">
      <w:pPr>
        <w:pStyle w:val="paragraphsub"/>
        <w:rPr>
          <w:color w:val="000000" w:themeColor="text1"/>
        </w:rPr>
      </w:pPr>
      <w:r w:rsidRPr="000F6BFD">
        <w:rPr>
          <w:color w:val="000000" w:themeColor="text1"/>
        </w:rPr>
        <w:tab/>
        <w:t>(i)</w:t>
      </w:r>
      <w:r w:rsidRPr="000F6BFD">
        <w:rPr>
          <w:color w:val="000000" w:themeColor="text1"/>
        </w:rPr>
        <w:tab/>
        <w:t>documented in-service experience;</w:t>
      </w:r>
    </w:p>
    <w:p w14:paraId="34399F67" w14:textId="77777777" w:rsidR="00F645EC" w:rsidRPr="000F6BFD" w:rsidRDefault="00F645EC" w:rsidP="00F645EC">
      <w:pPr>
        <w:pStyle w:val="paragraphsub"/>
        <w:rPr>
          <w:color w:val="000000" w:themeColor="text1"/>
        </w:rPr>
      </w:pPr>
      <w:r w:rsidRPr="000F6BFD">
        <w:rPr>
          <w:color w:val="000000" w:themeColor="text1"/>
        </w:rPr>
        <w:tab/>
        <w:t>(ii)</w:t>
      </w:r>
      <w:r w:rsidRPr="000F6BFD">
        <w:rPr>
          <w:color w:val="000000" w:themeColor="text1"/>
        </w:rPr>
        <w:tab/>
        <w:t>the results of a specific safety risk assessment conducted by the operator that meets the requirements of subsection (4); and</w:t>
      </w:r>
    </w:p>
    <w:p w14:paraId="21A4FD46" w14:textId="77777777" w:rsidR="00F645EC" w:rsidRPr="000F6BFD" w:rsidRDefault="00F645EC" w:rsidP="00F645EC">
      <w:pPr>
        <w:pStyle w:val="paragraph"/>
        <w:rPr>
          <w:color w:val="000000" w:themeColor="text1"/>
        </w:rPr>
      </w:pPr>
      <w:r w:rsidRPr="000F6BFD">
        <w:rPr>
          <w:color w:val="000000" w:themeColor="text1"/>
        </w:rPr>
        <w:tab/>
        <w:t>(b)</w:t>
      </w:r>
      <w:r w:rsidRPr="000F6BFD">
        <w:rPr>
          <w:color w:val="000000" w:themeColor="text1"/>
        </w:rPr>
        <w:tab/>
        <w:t>details of the operational variation, including procedures in relation to the use of the operational variation, proposed for inclusion in the operator’s exposition.</w:t>
      </w:r>
    </w:p>
    <w:p w14:paraId="51952B83" w14:textId="77777777" w:rsidR="00F645EC" w:rsidRPr="000F6BFD" w:rsidRDefault="00F645EC" w:rsidP="00F645EC">
      <w:pPr>
        <w:pStyle w:val="notetext"/>
        <w:rPr>
          <w:color w:val="000000" w:themeColor="text1"/>
        </w:rPr>
      </w:pPr>
      <w:r w:rsidRPr="000F6BFD">
        <w:rPr>
          <w:color w:val="000000" w:themeColor="text1"/>
        </w:rPr>
        <w:t>Note:</w:t>
      </w:r>
      <w:r w:rsidRPr="000F6BFD">
        <w:rPr>
          <w:color w:val="000000" w:themeColor="text1"/>
        </w:rPr>
        <w:tab/>
        <w:t>Under regulation 119.105 of CASR, CASA may direct the operator to remove from the operator’s exposition, or revise in the exposition, the operational variation if CASA were to find there was insufficient evidence the operational variation would maintain, or improve, aviation safety.</w:t>
      </w:r>
    </w:p>
    <w:p w14:paraId="62B32C8F" w14:textId="77777777" w:rsidR="00F645EC" w:rsidRPr="000F6BFD" w:rsidRDefault="00F645EC" w:rsidP="00F645EC">
      <w:pPr>
        <w:pStyle w:val="subsection"/>
        <w:rPr>
          <w:color w:val="000000" w:themeColor="text1"/>
        </w:rPr>
      </w:pPr>
      <w:r w:rsidRPr="000F6BFD">
        <w:rPr>
          <w:color w:val="000000" w:themeColor="text1"/>
        </w:rPr>
        <w:tab/>
        <w:t>(4)</w:t>
      </w:r>
      <w:r w:rsidRPr="000F6BFD">
        <w:rPr>
          <w:color w:val="000000" w:themeColor="text1"/>
        </w:rPr>
        <w:tab/>
        <w:t>For the purposes of subparagraph (3)(a)(ii), the specific safety risk assessment must include at least the following:</w:t>
      </w:r>
    </w:p>
    <w:p w14:paraId="0EC16057" w14:textId="77777777" w:rsidR="00F645EC" w:rsidRPr="000F6BFD" w:rsidRDefault="00F645EC" w:rsidP="00F645EC">
      <w:pPr>
        <w:pStyle w:val="paragraph"/>
        <w:keepNext/>
        <w:keepLines/>
        <w:rPr>
          <w:color w:val="000000" w:themeColor="text1"/>
        </w:rPr>
      </w:pPr>
      <w:r w:rsidRPr="000F6BFD">
        <w:rPr>
          <w:color w:val="000000" w:themeColor="text1"/>
        </w:rPr>
        <w:tab/>
        <w:t>(a)</w:t>
      </w:r>
      <w:r w:rsidRPr="000F6BFD">
        <w:rPr>
          <w:color w:val="000000" w:themeColor="text1"/>
        </w:rPr>
        <w:tab/>
        <w:t>flight fuel calculations;</w:t>
      </w:r>
    </w:p>
    <w:p w14:paraId="2B999CC8" w14:textId="77777777" w:rsidR="00F645EC" w:rsidRPr="000F6BFD" w:rsidRDefault="00F645EC" w:rsidP="00F645EC">
      <w:pPr>
        <w:pStyle w:val="paragraph"/>
        <w:keepNext/>
        <w:keepLines/>
        <w:rPr>
          <w:color w:val="000000" w:themeColor="text1"/>
        </w:rPr>
      </w:pPr>
      <w:r w:rsidRPr="000F6BFD">
        <w:rPr>
          <w:color w:val="000000" w:themeColor="text1"/>
        </w:rPr>
        <w:tab/>
        <w:t>(b)</w:t>
      </w:r>
      <w:r w:rsidRPr="000F6BFD">
        <w:rPr>
          <w:color w:val="000000" w:themeColor="text1"/>
        </w:rPr>
        <w:tab/>
        <w:t>the capabilities of the operator, including:</w:t>
      </w:r>
    </w:p>
    <w:p w14:paraId="3F2080D2" w14:textId="77777777" w:rsidR="00F645EC" w:rsidRPr="000F6BFD" w:rsidRDefault="00F645EC" w:rsidP="00F645EC">
      <w:pPr>
        <w:pStyle w:val="paragraphsub"/>
        <w:keepNext/>
        <w:keepLines/>
        <w:rPr>
          <w:color w:val="000000" w:themeColor="text1"/>
        </w:rPr>
      </w:pPr>
      <w:r w:rsidRPr="000F6BFD">
        <w:rPr>
          <w:color w:val="000000" w:themeColor="text1"/>
        </w:rPr>
        <w:tab/>
        <w:t>(i)</w:t>
      </w:r>
      <w:r w:rsidRPr="000F6BFD">
        <w:rPr>
          <w:color w:val="000000" w:themeColor="text1"/>
        </w:rPr>
        <w:tab/>
        <w:t>a data-driven method that includes a fuel consumption monitoring program; and</w:t>
      </w:r>
    </w:p>
    <w:p w14:paraId="5CFABBCC" w14:textId="77777777" w:rsidR="00F645EC" w:rsidRPr="000F6BFD" w:rsidRDefault="00F645EC" w:rsidP="00F645EC">
      <w:pPr>
        <w:pStyle w:val="paragraphsub"/>
        <w:keepNext/>
        <w:keepLines/>
        <w:rPr>
          <w:color w:val="000000" w:themeColor="text1"/>
        </w:rPr>
      </w:pPr>
      <w:r w:rsidRPr="000F6BFD">
        <w:rPr>
          <w:color w:val="000000" w:themeColor="text1"/>
        </w:rPr>
        <w:tab/>
        <w:t>(ii)</w:t>
      </w:r>
      <w:r w:rsidRPr="000F6BFD">
        <w:rPr>
          <w:color w:val="000000" w:themeColor="text1"/>
        </w:rPr>
        <w:tab/>
        <w:t>the use of sophisticated techniques for determining the suitability of alternate aerodromes; and</w:t>
      </w:r>
    </w:p>
    <w:p w14:paraId="1A037434" w14:textId="77777777" w:rsidR="00F645EC" w:rsidRPr="000F6BFD" w:rsidRDefault="00F645EC" w:rsidP="00F645EC">
      <w:pPr>
        <w:pStyle w:val="paragraphsub"/>
        <w:keepNext/>
        <w:keepLines/>
        <w:rPr>
          <w:color w:val="000000" w:themeColor="text1"/>
        </w:rPr>
      </w:pPr>
      <w:r w:rsidRPr="000F6BFD">
        <w:rPr>
          <w:color w:val="000000" w:themeColor="text1"/>
        </w:rPr>
        <w:tab/>
        <w:t>(iii)</w:t>
      </w:r>
      <w:r w:rsidRPr="000F6BFD">
        <w:rPr>
          <w:color w:val="000000" w:themeColor="text1"/>
        </w:rPr>
        <w:tab/>
        <w:t>specific risk-mitigating measures.</w:t>
      </w:r>
    </w:p>
    <w:p w14:paraId="019AC1D3" w14:textId="245AB6F2" w:rsidR="00F645EC" w:rsidRPr="000F6BFD" w:rsidRDefault="00F645EC" w:rsidP="00E617E7">
      <w:pPr>
        <w:pStyle w:val="subsection"/>
        <w:rPr>
          <w:color w:val="000000" w:themeColor="text1"/>
        </w:rPr>
      </w:pPr>
      <w:r w:rsidRPr="000F6BFD">
        <w:rPr>
          <w:color w:val="000000" w:themeColor="text1"/>
        </w:rPr>
        <w:tab/>
        <w:t>(5)</w:t>
      </w:r>
      <w:r w:rsidRPr="000F6BFD">
        <w:rPr>
          <w:color w:val="000000" w:themeColor="text1"/>
        </w:rPr>
        <w:tab/>
        <w:t>For the purposes of subsection (1), the operator’s exposition must include procedures in relation to the use of the operational variation.</w:t>
      </w:r>
      <w:bookmarkEnd w:id="158"/>
    </w:p>
    <w:p w14:paraId="290A6EAE" w14:textId="3CCCBDA4" w:rsidR="00F645EC" w:rsidRPr="003F2276" w:rsidRDefault="00F645EC" w:rsidP="00F645EC">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0B8F1489" w14:textId="433ACC11" w:rsidR="00B54AF3" w:rsidRPr="000F6BFD" w:rsidRDefault="00B54AF3" w:rsidP="00B54AF3">
      <w:pPr>
        <w:pStyle w:val="ActHead2"/>
        <w:rPr>
          <w:color w:val="000000" w:themeColor="text1"/>
        </w:rPr>
      </w:pPr>
      <w:bookmarkStart w:id="159" w:name="_Toc163655939"/>
      <w:r w:rsidRPr="000F6BFD">
        <w:rPr>
          <w:color w:val="000000" w:themeColor="text1"/>
        </w:rPr>
        <w:lastRenderedPageBreak/>
        <w:t>Chapter 7 — Safety briefings</w:t>
      </w:r>
      <w:r w:rsidR="00483983" w:rsidRPr="000F6BFD">
        <w:rPr>
          <w:color w:val="000000" w:themeColor="text1"/>
        </w:rPr>
        <w:t>,</w:t>
      </w:r>
      <w:r w:rsidRPr="000F6BFD">
        <w:rPr>
          <w:color w:val="000000" w:themeColor="text1"/>
        </w:rPr>
        <w:t xml:space="preserve"> instructions</w:t>
      </w:r>
      <w:r w:rsidR="00483983" w:rsidRPr="000F6BFD">
        <w:rPr>
          <w:color w:val="000000" w:themeColor="text1"/>
        </w:rPr>
        <w:t xml:space="preserve"> and demonstrations</w:t>
      </w:r>
      <w:bookmarkEnd w:id="159"/>
    </w:p>
    <w:p w14:paraId="09555F69" w14:textId="7CA1823E" w:rsidR="00B54AF3" w:rsidRPr="000F6BFD" w:rsidRDefault="001773CA" w:rsidP="00683B98">
      <w:pPr>
        <w:pStyle w:val="ActHead5"/>
        <w:rPr>
          <w:color w:val="000000" w:themeColor="text1"/>
        </w:rPr>
      </w:pPr>
      <w:bookmarkStart w:id="160" w:name="_Toc56685663"/>
      <w:bookmarkStart w:id="161" w:name="_Toc163655940"/>
      <w:r w:rsidRPr="000F6BFD">
        <w:rPr>
          <w:color w:val="000000" w:themeColor="text1"/>
        </w:rPr>
        <w:t>7.01</w:t>
      </w:r>
      <w:r w:rsidR="00B54AF3" w:rsidRPr="000F6BFD">
        <w:rPr>
          <w:color w:val="000000" w:themeColor="text1"/>
        </w:rPr>
        <w:t xml:space="preserve">  Safety briefing card</w:t>
      </w:r>
      <w:bookmarkEnd w:id="160"/>
      <w:bookmarkEnd w:id="161"/>
    </w:p>
    <w:p w14:paraId="74495EA9" w14:textId="67780AEB" w:rsidR="00394603" w:rsidRPr="000F6BFD" w:rsidRDefault="00744F18" w:rsidP="00394603">
      <w:pPr>
        <w:pStyle w:val="subsection"/>
        <w:rPr>
          <w:color w:val="000000" w:themeColor="text1"/>
        </w:rPr>
      </w:pPr>
      <w:r w:rsidRPr="000F6BFD">
        <w:rPr>
          <w:color w:val="000000" w:themeColor="text1"/>
        </w:rPr>
        <w:tab/>
      </w:r>
      <w:r w:rsidR="00394603" w:rsidRPr="000F6BFD">
        <w:rPr>
          <w:color w:val="000000" w:themeColor="text1"/>
        </w:rPr>
        <w:t>(1)</w:t>
      </w:r>
      <w:r w:rsidR="00394603" w:rsidRPr="000F6BFD">
        <w:rPr>
          <w:color w:val="000000" w:themeColor="text1"/>
        </w:rPr>
        <w:tab/>
      </w:r>
      <w:r w:rsidR="00927F09" w:rsidRPr="00FE20F4">
        <w:rPr>
          <w:color w:val="000000" w:themeColor="text1"/>
        </w:rPr>
        <w:t>For</w:t>
      </w:r>
      <w:r w:rsidR="00927F09" w:rsidRPr="000F6BFD">
        <w:rPr>
          <w:color w:val="000000" w:themeColor="text1"/>
        </w:rPr>
        <w:t xml:space="preserve"> </w:t>
      </w:r>
      <w:r w:rsidR="00394603" w:rsidRPr="000F6BFD">
        <w:rPr>
          <w:color w:val="000000" w:themeColor="text1"/>
        </w:rPr>
        <w:t>paragraph 133.235(4)(a) of CASR, the following information is prescribed:</w:t>
      </w:r>
    </w:p>
    <w:p w14:paraId="3DC1800B" w14:textId="77777777" w:rsidR="00394603" w:rsidRPr="000F6BFD" w:rsidRDefault="00394603" w:rsidP="00394603">
      <w:pPr>
        <w:pStyle w:val="paragraph"/>
        <w:rPr>
          <w:color w:val="000000" w:themeColor="text1"/>
        </w:rPr>
      </w:pPr>
      <w:r w:rsidRPr="000F6BFD">
        <w:rPr>
          <w:color w:val="000000" w:themeColor="text1"/>
        </w:rPr>
        <w:tab/>
        <w:t>(a)</w:t>
      </w:r>
      <w:r w:rsidRPr="000F6BFD">
        <w:rPr>
          <w:color w:val="000000" w:themeColor="text1"/>
        </w:rPr>
        <w:tab/>
        <w:t>how to use and adjust seatbelts (other than extension belts);</w:t>
      </w:r>
    </w:p>
    <w:p w14:paraId="4359E935" w14:textId="345FBB46" w:rsidR="00394603" w:rsidRPr="000F6BFD" w:rsidRDefault="00394603" w:rsidP="00394603">
      <w:pPr>
        <w:pStyle w:val="paragraph"/>
        <w:rPr>
          <w:color w:val="000000" w:themeColor="text1"/>
        </w:rPr>
      </w:pPr>
      <w:r w:rsidRPr="000F6BFD">
        <w:rPr>
          <w:color w:val="000000" w:themeColor="text1"/>
        </w:rPr>
        <w:tab/>
        <w:t>(b)</w:t>
      </w:r>
      <w:r w:rsidRPr="000F6BFD">
        <w:rPr>
          <w:color w:val="000000" w:themeColor="text1"/>
        </w:rPr>
        <w:tab/>
        <w:t xml:space="preserve">if the </w:t>
      </w:r>
      <w:r w:rsidR="00ED67DC" w:rsidRPr="000F6BFD">
        <w:rPr>
          <w:color w:val="000000" w:themeColor="text1"/>
        </w:rPr>
        <w:t>rotorcraft</w:t>
      </w:r>
      <w:r w:rsidRPr="000F6BFD">
        <w:rPr>
          <w:color w:val="000000" w:themeColor="text1"/>
        </w:rPr>
        <w:t xml:space="preserve">’s seats are adjustable — when to adjust the back of the seat to an upright position, or other position permitted by the </w:t>
      </w:r>
      <w:r w:rsidR="00ED67DC" w:rsidRPr="000F6BFD">
        <w:rPr>
          <w:color w:val="000000" w:themeColor="text1"/>
        </w:rPr>
        <w:t>rotorcraft</w:t>
      </w:r>
      <w:r w:rsidRPr="000F6BFD">
        <w:rPr>
          <w:color w:val="000000" w:themeColor="text1"/>
        </w:rPr>
        <w:t>’s aircraft flight manual instructions;</w:t>
      </w:r>
    </w:p>
    <w:p w14:paraId="6B546D78" w14:textId="1C3A6FA2" w:rsidR="00394603" w:rsidRPr="000F6BFD" w:rsidRDefault="00394603" w:rsidP="00394603">
      <w:pPr>
        <w:pStyle w:val="paragraph"/>
        <w:rPr>
          <w:color w:val="000000" w:themeColor="text1"/>
        </w:rPr>
      </w:pPr>
      <w:r w:rsidRPr="000F6BFD">
        <w:rPr>
          <w:color w:val="000000" w:themeColor="text1"/>
        </w:rPr>
        <w:tab/>
        <w:t>(c)</w:t>
      </w:r>
      <w:r w:rsidRPr="000F6BFD">
        <w:rPr>
          <w:color w:val="000000" w:themeColor="text1"/>
        </w:rPr>
        <w:tab/>
        <w:t xml:space="preserve">if the </w:t>
      </w:r>
      <w:r w:rsidR="00ED67DC" w:rsidRPr="000F6BFD">
        <w:rPr>
          <w:color w:val="000000" w:themeColor="text1"/>
        </w:rPr>
        <w:t>rotorcraft</w:t>
      </w:r>
      <w:r w:rsidRPr="000F6BFD">
        <w:rPr>
          <w:color w:val="000000" w:themeColor="text1"/>
        </w:rPr>
        <w:t>’s seats have attachments (for example, tray tables or footrests) — when the attachment must be in its stowed position;</w:t>
      </w:r>
    </w:p>
    <w:p w14:paraId="20F87EEB" w14:textId="592BFCE2" w:rsidR="00394603" w:rsidRPr="000F6BFD" w:rsidRDefault="00394603" w:rsidP="00394603">
      <w:pPr>
        <w:pStyle w:val="paragraph"/>
        <w:rPr>
          <w:color w:val="000000" w:themeColor="text1"/>
        </w:rPr>
      </w:pPr>
      <w:r w:rsidRPr="000F6BFD">
        <w:rPr>
          <w:color w:val="000000" w:themeColor="text1"/>
        </w:rPr>
        <w:tab/>
        <w:t>(d)</w:t>
      </w:r>
      <w:r w:rsidRPr="000F6BFD">
        <w:rPr>
          <w:color w:val="000000" w:themeColor="text1"/>
        </w:rPr>
        <w:tab/>
        <w:t xml:space="preserve">if the </w:t>
      </w:r>
      <w:r w:rsidR="00ED67DC" w:rsidRPr="000F6BFD">
        <w:rPr>
          <w:color w:val="000000" w:themeColor="text1"/>
        </w:rPr>
        <w:t>rotorcraft</w:t>
      </w:r>
      <w:r w:rsidRPr="000F6BFD">
        <w:rPr>
          <w:color w:val="000000" w:themeColor="text1"/>
        </w:rPr>
        <w:t xml:space="preserve"> has an attachment, permanently fixed on an interior cabin structure, which is intended to be manipulated, or used, by passengers during flight (for example, a tray table or bassinet) — when the attachment must be in its stowed position;</w:t>
      </w:r>
    </w:p>
    <w:p w14:paraId="7829CD9E" w14:textId="77777777" w:rsidR="00394603" w:rsidRPr="000F6BFD" w:rsidRDefault="00394603" w:rsidP="00394603">
      <w:pPr>
        <w:pStyle w:val="paragraph"/>
        <w:rPr>
          <w:color w:val="000000" w:themeColor="text1"/>
        </w:rPr>
      </w:pPr>
      <w:r w:rsidRPr="000F6BFD">
        <w:rPr>
          <w:color w:val="000000" w:themeColor="text1"/>
        </w:rPr>
        <w:tab/>
        <w:t>(e)</w:t>
      </w:r>
      <w:r w:rsidRPr="000F6BFD">
        <w:rPr>
          <w:color w:val="000000" w:themeColor="text1"/>
        </w:rPr>
        <w:tab/>
        <w:t>where to stow, or otherwise secure, carry-on baggage and personal effects, and the periods during flight when these items must be stowed or secured;</w:t>
      </w:r>
    </w:p>
    <w:p w14:paraId="76C214D7" w14:textId="77777777" w:rsidR="00394603" w:rsidRPr="000F6BFD" w:rsidRDefault="00394603" w:rsidP="00394603">
      <w:pPr>
        <w:pStyle w:val="paragraph"/>
        <w:rPr>
          <w:color w:val="000000" w:themeColor="text1"/>
        </w:rPr>
      </w:pPr>
      <w:r w:rsidRPr="000F6BFD">
        <w:rPr>
          <w:color w:val="000000" w:themeColor="text1"/>
        </w:rPr>
        <w:tab/>
        <w:t>(f)</w:t>
      </w:r>
      <w:r w:rsidRPr="000F6BFD">
        <w:rPr>
          <w:color w:val="000000" w:themeColor="text1"/>
        </w:rPr>
        <w:tab/>
        <w:t>where the emergency exits are located, and how to use them;</w:t>
      </w:r>
    </w:p>
    <w:p w14:paraId="0EA6726C" w14:textId="739B8DE4" w:rsidR="00394603" w:rsidRPr="000F6BFD" w:rsidRDefault="00394603" w:rsidP="00394603">
      <w:pPr>
        <w:pStyle w:val="paragraph"/>
        <w:rPr>
          <w:color w:val="000000" w:themeColor="text1"/>
        </w:rPr>
      </w:pPr>
      <w:r w:rsidRPr="000F6BFD">
        <w:rPr>
          <w:color w:val="000000" w:themeColor="text1"/>
        </w:rPr>
        <w:tab/>
        <w:t>(g)</w:t>
      </w:r>
      <w:r w:rsidRPr="000F6BFD">
        <w:rPr>
          <w:color w:val="000000" w:themeColor="text1"/>
        </w:rPr>
        <w:tab/>
        <w:t xml:space="preserve">if the </w:t>
      </w:r>
      <w:r w:rsidR="00ED67DC" w:rsidRPr="000F6BFD">
        <w:rPr>
          <w:color w:val="000000" w:themeColor="text1"/>
        </w:rPr>
        <w:t>rotorcraft</w:t>
      </w:r>
      <w:r w:rsidRPr="000F6BFD">
        <w:rPr>
          <w:color w:val="000000" w:themeColor="text1"/>
        </w:rPr>
        <w:t xml:space="preserve"> is equipped with an escape path lighting system — the form, function, colour,</w:t>
      </w:r>
      <w:r w:rsidR="00F83872" w:rsidRPr="000F6BFD">
        <w:rPr>
          <w:color w:val="000000" w:themeColor="text1"/>
        </w:rPr>
        <w:t xml:space="preserve"> </w:t>
      </w:r>
      <w:r w:rsidRPr="000F6BFD">
        <w:rPr>
          <w:color w:val="000000" w:themeColor="text1"/>
        </w:rPr>
        <w:t>and location, of the system;</w:t>
      </w:r>
    </w:p>
    <w:p w14:paraId="22804585" w14:textId="77777777" w:rsidR="00394603" w:rsidRPr="000F6BFD" w:rsidRDefault="00394603" w:rsidP="00394603">
      <w:pPr>
        <w:pStyle w:val="paragraph"/>
        <w:rPr>
          <w:color w:val="000000" w:themeColor="text1"/>
        </w:rPr>
      </w:pPr>
      <w:r w:rsidRPr="000F6BFD">
        <w:rPr>
          <w:color w:val="000000" w:themeColor="text1"/>
        </w:rPr>
        <w:tab/>
        <w:t>(h)</w:t>
      </w:r>
      <w:r w:rsidRPr="000F6BFD">
        <w:rPr>
          <w:color w:val="000000" w:themeColor="text1"/>
        </w:rPr>
        <w:tab/>
        <w:t>how to assume the brace position, including the position for passengers with infants;</w:t>
      </w:r>
    </w:p>
    <w:p w14:paraId="2DF7C035" w14:textId="315C3B0B" w:rsidR="00394603" w:rsidRPr="000F6BFD" w:rsidRDefault="00394603" w:rsidP="00394603">
      <w:pPr>
        <w:pStyle w:val="paragraph"/>
        <w:rPr>
          <w:color w:val="000000" w:themeColor="text1"/>
        </w:rPr>
      </w:pPr>
      <w:r w:rsidRPr="000F6BFD">
        <w:rPr>
          <w:color w:val="000000" w:themeColor="text1"/>
        </w:rPr>
        <w:tab/>
        <w:t>(i)</w:t>
      </w:r>
      <w:r w:rsidRPr="000F6BFD">
        <w:rPr>
          <w:color w:val="000000" w:themeColor="text1"/>
        </w:rPr>
        <w:tab/>
        <w:t xml:space="preserve">the information mentioned in subsection (2) in relation to equipment mentioned in the provision that is required to be carried on the </w:t>
      </w:r>
      <w:r w:rsidR="00ED67DC" w:rsidRPr="000F6BFD">
        <w:rPr>
          <w:color w:val="000000" w:themeColor="text1"/>
        </w:rPr>
        <w:t>rotorcraft</w:t>
      </w:r>
      <w:r w:rsidRPr="000F6BFD">
        <w:rPr>
          <w:color w:val="000000" w:themeColor="text1"/>
        </w:rPr>
        <w:t xml:space="preserve"> for the flight under Chapter 11;</w:t>
      </w:r>
    </w:p>
    <w:p w14:paraId="14957046" w14:textId="77777777" w:rsidR="00394603" w:rsidRPr="000F6BFD" w:rsidRDefault="00394603" w:rsidP="00394603">
      <w:pPr>
        <w:pStyle w:val="paragraph"/>
        <w:rPr>
          <w:color w:val="000000" w:themeColor="text1"/>
        </w:rPr>
      </w:pPr>
      <w:r w:rsidRPr="000F6BFD">
        <w:rPr>
          <w:color w:val="000000" w:themeColor="text1"/>
        </w:rPr>
        <w:tab/>
        <w:t>(j)</w:t>
      </w:r>
      <w:r w:rsidRPr="000F6BFD">
        <w:rPr>
          <w:color w:val="000000" w:themeColor="text1"/>
        </w:rPr>
        <w:tab/>
        <w:t>that smoking is not permitted during the flight.</w:t>
      </w:r>
    </w:p>
    <w:p w14:paraId="4400D7B0" w14:textId="77777777" w:rsidR="00394603" w:rsidRPr="000F6BFD" w:rsidRDefault="00394603" w:rsidP="00394603">
      <w:pPr>
        <w:pStyle w:val="subsection"/>
        <w:rPr>
          <w:color w:val="000000" w:themeColor="text1"/>
        </w:rPr>
      </w:pPr>
      <w:r w:rsidRPr="000F6BFD">
        <w:rPr>
          <w:color w:val="000000" w:themeColor="text1"/>
        </w:rPr>
        <w:tab/>
        <w:t>(2)</w:t>
      </w:r>
      <w:r w:rsidRPr="000F6BFD">
        <w:rPr>
          <w:color w:val="000000" w:themeColor="text1"/>
        </w:rPr>
        <w:tab/>
        <w:t>For the purposes of paragraph (1)(i), the information is:</w:t>
      </w:r>
    </w:p>
    <w:p w14:paraId="6F5F65DC" w14:textId="77777777" w:rsidR="00394603" w:rsidRPr="000F6BFD" w:rsidRDefault="00394603" w:rsidP="00394603">
      <w:pPr>
        <w:pStyle w:val="paragraph"/>
        <w:rPr>
          <w:color w:val="000000" w:themeColor="text1"/>
        </w:rPr>
      </w:pPr>
      <w:r w:rsidRPr="000F6BFD">
        <w:rPr>
          <w:color w:val="000000" w:themeColor="text1"/>
        </w:rPr>
        <w:tab/>
        <w:t>(a)</w:t>
      </w:r>
      <w:r w:rsidRPr="000F6BFD">
        <w:rPr>
          <w:color w:val="000000" w:themeColor="text1"/>
        </w:rPr>
        <w:tab/>
        <w:t>if passenger-operated equipment to dispense oxygen is required to be carried under Division 9 of Chapter 11 — the location of the equipment and how to use it; and</w:t>
      </w:r>
    </w:p>
    <w:p w14:paraId="39D38A7B" w14:textId="753A35D4" w:rsidR="00394603" w:rsidRPr="000F6BFD" w:rsidRDefault="00394603" w:rsidP="00394603">
      <w:pPr>
        <w:pStyle w:val="paragraph"/>
        <w:rPr>
          <w:color w:val="000000" w:themeColor="text1"/>
        </w:rPr>
      </w:pPr>
      <w:r w:rsidRPr="000F6BFD">
        <w:rPr>
          <w:color w:val="000000" w:themeColor="text1"/>
        </w:rPr>
        <w:tab/>
        <w:t>(b)</w:t>
      </w:r>
      <w:r w:rsidRPr="000F6BFD">
        <w:rPr>
          <w:color w:val="000000" w:themeColor="text1"/>
        </w:rPr>
        <w:tab/>
        <w:t>if life jackets are required to be carried</w:t>
      </w:r>
      <w:r w:rsidR="00246E49" w:rsidRPr="000F6BFD">
        <w:rPr>
          <w:color w:val="000000" w:themeColor="text1"/>
        </w:rPr>
        <w:t>, and worn,</w:t>
      </w:r>
      <w:r w:rsidRPr="000F6BFD">
        <w:rPr>
          <w:color w:val="000000" w:themeColor="text1"/>
        </w:rPr>
        <w:t xml:space="preserve"> on the </w:t>
      </w:r>
      <w:r w:rsidR="00ED67DC" w:rsidRPr="000F6BFD">
        <w:rPr>
          <w:color w:val="000000" w:themeColor="text1"/>
        </w:rPr>
        <w:t>rotorcraft</w:t>
      </w:r>
      <w:r w:rsidRPr="000F6BFD">
        <w:rPr>
          <w:color w:val="000000" w:themeColor="text1"/>
        </w:rPr>
        <w:t xml:space="preserve"> under section</w:t>
      </w:r>
      <w:r w:rsidR="00FA4E3D" w:rsidRPr="000F6BFD">
        <w:rPr>
          <w:color w:val="000000" w:themeColor="text1"/>
        </w:rPr>
        <w:t> </w:t>
      </w:r>
      <w:r w:rsidRPr="000F6BFD">
        <w:rPr>
          <w:color w:val="000000" w:themeColor="text1"/>
        </w:rPr>
        <w:t>11.</w:t>
      </w:r>
      <w:r w:rsidR="003A2A35" w:rsidRPr="000F6BFD">
        <w:rPr>
          <w:color w:val="000000" w:themeColor="text1"/>
        </w:rPr>
        <w:t>49</w:t>
      </w:r>
      <w:r w:rsidRPr="000F6BFD">
        <w:rPr>
          <w:color w:val="000000" w:themeColor="text1"/>
        </w:rPr>
        <w:t>:</w:t>
      </w:r>
    </w:p>
    <w:p w14:paraId="03745758" w14:textId="77777777" w:rsidR="00394603" w:rsidRPr="000F6BFD" w:rsidRDefault="00394603" w:rsidP="00394603">
      <w:pPr>
        <w:pStyle w:val="paragraphsub"/>
        <w:rPr>
          <w:color w:val="000000" w:themeColor="text1"/>
        </w:rPr>
      </w:pPr>
      <w:r w:rsidRPr="000F6BFD">
        <w:rPr>
          <w:color w:val="000000" w:themeColor="text1"/>
        </w:rPr>
        <w:tab/>
        <w:t>(i)</w:t>
      </w:r>
      <w:r w:rsidRPr="000F6BFD">
        <w:rPr>
          <w:color w:val="000000" w:themeColor="text1"/>
        </w:rPr>
        <w:tab/>
        <w:t>where life jackets (other than infant life jackets) are located; and</w:t>
      </w:r>
    </w:p>
    <w:p w14:paraId="21478976" w14:textId="77777777" w:rsidR="00394603" w:rsidRPr="000F6BFD" w:rsidRDefault="00394603" w:rsidP="00394603">
      <w:pPr>
        <w:pStyle w:val="paragraphsub"/>
        <w:rPr>
          <w:color w:val="000000" w:themeColor="text1"/>
        </w:rPr>
      </w:pPr>
      <w:r w:rsidRPr="000F6BFD">
        <w:rPr>
          <w:color w:val="000000" w:themeColor="text1"/>
        </w:rPr>
        <w:tab/>
        <w:t>(ii)</w:t>
      </w:r>
      <w:r w:rsidRPr="000F6BFD">
        <w:rPr>
          <w:color w:val="000000" w:themeColor="text1"/>
        </w:rPr>
        <w:tab/>
        <w:t>how to use life jackets (including infant life jackets); and</w:t>
      </w:r>
    </w:p>
    <w:p w14:paraId="14DFACD2" w14:textId="499B8A07" w:rsidR="00394603" w:rsidRPr="000F6BFD" w:rsidRDefault="00394603" w:rsidP="00744F18">
      <w:pPr>
        <w:pStyle w:val="paragraph"/>
        <w:rPr>
          <w:color w:val="000000" w:themeColor="text1"/>
        </w:rPr>
      </w:pPr>
      <w:r w:rsidRPr="000F6BFD">
        <w:rPr>
          <w:color w:val="000000" w:themeColor="text1"/>
        </w:rPr>
        <w:tab/>
        <w:t>(c)</w:t>
      </w:r>
      <w:r w:rsidRPr="000F6BFD">
        <w:rPr>
          <w:color w:val="000000" w:themeColor="text1"/>
        </w:rPr>
        <w:tab/>
        <w:t xml:space="preserve">if life rafts are required to be carried on the </w:t>
      </w:r>
      <w:r w:rsidR="00ED67DC" w:rsidRPr="000F6BFD">
        <w:rPr>
          <w:color w:val="000000" w:themeColor="text1"/>
        </w:rPr>
        <w:t>rotorcraft</w:t>
      </w:r>
      <w:r w:rsidRPr="000F6BFD">
        <w:rPr>
          <w:color w:val="000000" w:themeColor="text1"/>
        </w:rPr>
        <w:t xml:space="preserve"> under section</w:t>
      </w:r>
      <w:r w:rsidR="00744F18" w:rsidRPr="000F6BFD">
        <w:rPr>
          <w:color w:val="000000" w:themeColor="text1"/>
        </w:rPr>
        <w:t> </w:t>
      </w:r>
      <w:r w:rsidRPr="000F6BFD">
        <w:rPr>
          <w:color w:val="000000" w:themeColor="text1"/>
        </w:rPr>
        <w:t>11.5</w:t>
      </w:r>
      <w:r w:rsidR="003A2A35" w:rsidRPr="000F6BFD">
        <w:rPr>
          <w:color w:val="000000" w:themeColor="text1"/>
        </w:rPr>
        <w:t>0</w:t>
      </w:r>
      <w:r w:rsidRPr="000F6BFD">
        <w:rPr>
          <w:color w:val="000000" w:themeColor="text1"/>
        </w:rPr>
        <w:t xml:space="preserve"> — where they are located and how to use them during an initial evacuation of the </w:t>
      </w:r>
      <w:r w:rsidR="00ED67DC" w:rsidRPr="000F6BFD">
        <w:rPr>
          <w:color w:val="000000" w:themeColor="text1"/>
        </w:rPr>
        <w:t>rotorcraft</w:t>
      </w:r>
      <w:r w:rsidRPr="000F6BFD">
        <w:rPr>
          <w:color w:val="000000" w:themeColor="text1"/>
        </w:rPr>
        <w:t>.</w:t>
      </w:r>
    </w:p>
    <w:p w14:paraId="2B39FE16" w14:textId="0C492032" w:rsidR="00B54AF3" w:rsidRPr="000F6BFD" w:rsidRDefault="001773CA" w:rsidP="003F2276">
      <w:pPr>
        <w:pStyle w:val="ActHead5"/>
        <w:keepNext w:val="0"/>
        <w:keepLines w:val="0"/>
        <w:rPr>
          <w:color w:val="000000" w:themeColor="text1"/>
        </w:rPr>
      </w:pPr>
      <w:bookmarkStart w:id="162" w:name="_Toc56685664"/>
      <w:bookmarkStart w:id="163" w:name="_Toc163655941"/>
      <w:r w:rsidRPr="000F6BFD">
        <w:rPr>
          <w:color w:val="000000" w:themeColor="text1"/>
        </w:rPr>
        <w:t>7.02</w:t>
      </w:r>
      <w:r w:rsidR="00B54AF3" w:rsidRPr="000F6BFD">
        <w:rPr>
          <w:color w:val="000000" w:themeColor="text1"/>
        </w:rPr>
        <w:t xml:space="preserve">  Safety briefings, instructions</w:t>
      </w:r>
      <w:r w:rsidR="000955B5" w:rsidRPr="000F6BFD">
        <w:rPr>
          <w:color w:val="000000" w:themeColor="text1"/>
        </w:rPr>
        <w:t>,</w:t>
      </w:r>
      <w:r w:rsidR="00B54AF3" w:rsidRPr="000F6BFD">
        <w:rPr>
          <w:color w:val="000000" w:themeColor="text1"/>
        </w:rPr>
        <w:t xml:space="preserve"> or demonstrations</w:t>
      </w:r>
      <w:bookmarkEnd w:id="162"/>
      <w:r w:rsidR="000955B5" w:rsidRPr="000F6BFD">
        <w:rPr>
          <w:color w:val="000000" w:themeColor="text1"/>
        </w:rPr>
        <w:t>,</w:t>
      </w:r>
      <w:r w:rsidR="00C56510" w:rsidRPr="000F6BFD">
        <w:rPr>
          <w:color w:val="000000" w:themeColor="text1"/>
        </w:rPr>
        <w:t xml:space="preserve"> before take-off</w:t>
      </w:r>
      <w:bookmarkEnd w:id="163"/>
    </w:p>
    <w:p w14:paraId="6AD55BA5" w14:textId="60C8A791" w:rsidR="00B54AF3" w:rsidRPr="000F6BFD" w:rsidRDefault="00B54AF3" w:rsidP="003F2276">
      <w:pPr>
        <w:pStyle w:val="subsection"/>
        <w:rPr>
          <w:color w:val="000000" w:themeColor="text1"/>
        </w:rPr>
      </w:pPr>
      <w:r w:rsidRPr="000F6BFD">
        <w:rPr>
          <w:color w:val="000000" w:themeColor="text1"/>
        </w:rPr>
        <w:tab/>
        <w:t>(1)</w:t>
      </w:r>
      <w:r w:rsidRPr="000F6BFD">
        <w:rPr>
          <w:color w:val="000000" w:themeColor="text1"/>
        </w:rPr>
        <w:tab/>
        <w:t>This section prescribes requirements for subregulation 133.240(1) of CASR.</w:t>
      </w:r>
    </w:p>
    <w:p w14:paraId="2CA0E450" w14:textId="77777777" w:rsidR="00007409" w:rsidRPr="00FE20F4" w:rsidRDefault="00007409" w:rsidP="003F2276">
      <w:pPr>
        <w:pStyle w:val="subsection"/>
        <w:keepNext/>
      </w:pPr>
      <w:r w:rsidRPr="00FE20F4">
        <w:lastRenderedPageBreak/>
        <w:tab/>
        <w:t>(2)</w:t>
      </w:r>
      <w:r w:rsidRPr="00FE20F4">
        <w:tab/>
        <w:t>A safety briefing, instruction or demonstration mentioned in this section must be given to a passenger as follows:</w:t>
      </w:r>
    </w:p>
    <w:p w14:paraId="33638EF4" w14:textId="77777777" w:rsidR="00007409" w:rsidRPr="00FE20F4" w:rsidRDefault="00007409" w:rsidP="00007409">
      <w:pPr>
        <w:pStyle w:val="paragraph"/>
      </w:pPr>
      <w:r w:rsidRPr="00FE20F4">
        <w:tab/>
        <w:t>(a)</w:t>
      </w:r>
      <w:r w:rsidRPr="00FE20F4">
        <w:tab/>
        <w:t>before the passenger boards the rotorcraft — following the operator’s pre</w:t>
      </w:r>
      <w:r w:rsidRPr="00FE20F4">
        <w:noBreakHyphen/>
        <w:t>flight boarding procedures; or</w:t>
      </w:r>
    </w:p>
    <w:p w14:paraId="0D7001D5" w14:textId="77777777" w:rsidR="00007409" w:rsidRPr="00FE20F4" w:rsidRDefault="00007409" w:rsidP="00007409">
      <w:pPr>
        <w:pStyle w:val="paragraph"/>
      </w:pPr>
      <w:r w:rsidRPr="00FE20F4">
        <w:tab/>
        <w:t>(b)</w:t>
      </w:r>
      <w:r w:rsidRPr="00FE20F4">
        <w:tab/>
        <w:t>with the passenger on board the rotorcraft — before the rotorcraft’s engines are started for the flight; or</w:t>
      </w:r>
    </w:p>
    <w:p w14:paraId="1D02FE08" w14:textId="77777777" w:rsidR="00007409" w:rsidRPr="00FE20F4" w:rsidRDefault="00007409" w:rsidP="00007409">
      <w:pPr>
        <w:pStyle w:val="paragraph"/>
      </w:pPr>
      <w:r w:rsidRPr="00FE20F4">
        <w:tab/>
        <w:t>(c)</w:t>
      </w:r>
      <w:r w:rsidRPr="00FE20F4">
        <w:tab/>
        <w:t>with the passenger on board the rotorcraft and the rotorcraft’s engines started for the flight — before take-off but only if the rotorcraft is carrying a crew member (other than the pilot in command) who can give the safety briefing, instruction or demonstration without otherwise affecting the safety of the rotorcraft.</w:t>
      </w:r>
    </w:p>
    <w:p w14:paraId="757783EC" w14:textId="418DE623" w:rsidR="0013359B" w:rsidRPr="000F6BFD" w:rsidRDefault="0013359B" w:rsidP="0013359B">
      <w:pPr>
        <w:pStyle w:val="subsection"/>
        <w:rPr>
          <w:color w:val="000000" w:themeColor="text1"/>
        </w:rPr>
      </w:pPr>
      <w:r w:rsidRPr="000F6BFD">
        <w:rPr>
          <w:color w:val="000000" w:themeColor="text1"/>
        </w:rPr>
        <w:tab/>
        <w:t>(3)</w:t>
      </w:r>
      <w:r w:rsidRPr="000F6BFD">
        <w:rPr>
          <w:color w:val="000000" w:themeColor="text1"/>
        </w:rPr>
        <w:tab/>
        <w:t>The safety briefing, instruction or demonstration must be given in a form that facilitates the application of the procedures applicable in the event of an emergency.</w:t>
      </w:r>
    </w:p>
    <w:p w14:paraId="050CF41E" w14:textId="750AA7D6" w:rsidR="0013359B" w:rsidRPr="000F6BFD" w:rsidRDefault="0013359B" w:rsidP="0013359B">
      <w:pPr>
        <w:pStyle w:val="subsection"/>
        <w:rPr>
          <w:color w:val="000000" w:themeColor="text1"/>
        </w:rPr>
      </w:pPr>
      <w:r w:rsidRPr="000F6BFD">
        <w:rPr>
          <w:color w:val="000000" w:themeColor="text1"/>
        </w:rPr>
        <w:tab/>
        <w:t>(4)</w:t>
      </w:r>
      <w:r w:rsidRPr="000F6BFD">
        <w:rPr>
          <w:color w:val="000000" w:themeColor="text1"/>
        </w:rPr>
        <w:tab/>
        <w:t xml:space="preserve">A specific safety briefing must be provided directly to any passenger with reduced mobility on the flight, and any person (the </w:t>
      </w:r>
      <w:r w:rsidRPr="000F6BFD">
        <w:rPr>
          <w:b/>
          <w:bCs/>
          <w:i/>
          <w:iCs/>
          <w:color w:val="000000" w:themeColor="text1"/>
        </w:rPr>
        <w:t>accompanying person</w:t>
      </w:r>
      <w:r w:rsidRPr="000F6BFD">
        <w:rPr>
          <w:color w:val="000000" w:themeColor="text1"/>
        </w:rPr>
        <w:t>) accompanying, or assisting, the passenger, and the safety briefing must:</w:t>
      </w:r>
    </w:p>
    <w:p w14:paraId="5CFDCE48" w14:textId="49258A19" w:rsidR="0013359B" w:rsidRPr="000F6BFD" w:rsidRDefault="0013359B" w:rsidP="0013359B">
      <w:pPr>
        <w:pStyle w:val="paragraph"/>
        <w:rPr>
          <w:color w:val="000000" w:themeColor="text1"/>
        </w:rPr>
      </w:pPr>
      <w:r w:rsidRPr="000F6BFD">
        <w:rPr>
          <w:color w:val="000000" w:themeColor="text1"/>
        </w:rPr>
        <w:tab/>
        <w:t>(a)</w:t>
      </w:r>
      <w:r w:rsidRPr="000F6BFD">
        <w:rPr>
          <w:color w:val="000000" w:themeColor="text1"/>
        </w:rPr>
        <w:tab/>
        <w:t xml:space="preserve">include what to do if an emergency evacuation of the </w:t>
      </w:r>
      <w:r w:rsidR="000E11BF" w:rsidRPr="000F6BFD">
        <w:rPr>
          <w:color w:val="000000" w:themeColor="text1"/>
        </w:rPr>
        <w:t>rotorcraft</w:t>
      </w:r>
      <w:r w:rsidRPr="000F6BFD">
        <w:rPr>
          <w:color w:val="000000" w:themeColor="text1"/>
        </w:rPr>
        <w:t xml:space="preserve"> is necessary; and</w:t>
      </w:r>
    </w:p>
    <w:p w14:paraId="0FDF8084" w14:textId="0014B914" w:rsidR="0013359B" w:rsidRPr="000F6BFD" w:rsidRDefault="0013359B" w:rsidP="0013359B">
      <w:pPr>
        <w:pStyle w:val="paragraph"/>
        <w:rPr>
          <w:color w:val="000000" w:themeColor="text1"/>
        </w:rPr>
      </w:pPr>
      <w:r w:rsidRPr="000F6BFD">
        <w:rPr>
          <w:color w:val="000000" w:themeColor="text1"/>
        </w:rPr>
        <w:tab/>
        <w:t>(b)</w:t>
      </w:r>
      <w:r w:rsidRPr="000F6BFD">
        <w:rPr>
          <w:color w:val="000000" w:themeColor="text1"/>
        </w:rPr>
        <w:tab/>
        <w:t>be given in a form appropriate to the passenger and accompanying person.</w:t>
      </w:r>
    </w:p>
    <w:p w14:paraId="0C521210" w14:textId="3BCF5208" w:rsidR="0013359B" w:rsidRPr="000F6BFD" w:rsidRDefault="0013359B" w:rsidP="0013359B">
      <w:pPr>
        <w:pStyle w:val="subsection"/>
        <w:rPr>
          <w:color w:val="000000" w:themeColor="text1"/>
        </w:rPr>
      </w:pPr>
      <w:r w:rsidRPr="000F6BFD">
        <w:rPr>
          <w:color w:val="000000" w:themeColor="text1"/>
        </w:rPr>
        <w:tab/>
        <w:t>(5)</w:t>
      </w:r>
      <w:r w:rsidRPr="000F6BFD">
        <w:rPr>
          <w:color w:val="000000" w:themeColor="text1"/>
        </w:rPr>
        <w:tab/>
        <w:t>A specific safety briefing must be provided directly to any passenger responsible for an infant on the flight</w:t>
      </w:r>
      <w:r w:rsidR="00F83872" w:rsidRPr="000F6BFD">
        <w:rPr>
          <w:color w:val="000000" w:themeColor="text1"/>
        </w:rPr>
        <w:t xml:space="preserve"> </w:t>
      </w:r>
      <w:r w:rsidR="00C51E36" w:rsidRPr="000F6BFD">
        <w:rPr>
          <w:color w:val="000000" w:themeColor="text1"/>
        </w:rPr>
        <w:t>which</w:t>
      </w:r>
      <w:r w:rsidRPr="000F6BFD">
        <w:rPr>
          <w:color w:val="000000" w:themeColor="text1"/>
        </w:rPr>
        <w:t xml:space="preserve"> outlines:</w:t>
      </w:r>
    </w:p>
    <w:p w14:paraId="438B9594" w14:textId="77777777" w:rsidR="0013359B" w:rsidRPr="000F6BFD" w:rsidRDefault="0013359B" w:rsidP="0013359B">
      <w:pPr>
        <w:pStyle w:val="paragraph"/>
        <w:rPr>
          <w:color w:val="000000" w:themeColor="text1"/>
        </w:rPr>
      </w:pPr>
      <w:r w:rsidRPr="000F6BFD">
        <w:rPr>
          <w:color w:val="000000" w:themeColor="text1"/>
        </w:rPr>
        <w:tab/>
        <w:t>(a)</w:t>
      </w:r>
      <w:r w:rsidRPr="000F6BFD">
        <w:rPr>
          <w:color w:val="000000" w:themeColor="text1"/>
        </w:rPr>
        <w:tab/>
        <w:t>when, and how, the infant must be restrained; and</w:t>
      </w:r>
    </w:p>
    <w:p w14:paraId="5CF61738" w14:textId="4B1D2DF3" w:rsidR="0013359B" w:rsidRPr="000F6BFD" w:rsidRDefault="0013359B" w:rsidP="0013359B">
      <w:pPr>
        <w:pStyle w:val="paragraph"/>
        <w:rPr>
          <w:color w:val="000000" w:themeColor="text1"/>
        </w:rPr>
      </w:pPr>
      <w:r w:rsidRPr="000F6BFD">
        <w:rPr>
          <w:color w:val="000000" w:themeColor="text1"/>
        </w:rPr>
        <w:tab/>
        <w:t>(b)</w:t>
      </w:r>
      <w:r w:rsidRPr="000F6BFD">
        <w:rPr>
          <w:color w:val="000000" w:themeColor="text1"/>
        </w:rPr>
        <w:tab/>
        <w:t>the location of infant life jackets, if required to be carried under section</w:t>
      </w:r>
      <w:r w:rsidR="00E51BE6" w:rsidRPr="000F6BFD">
        <w:rPr>
          <w:color w:val="000000" w:themeColor="text1"/>
        </w:rPr>
        <w:t> </w:t>
      </w:r>
      <w:r w:rsidRPr="000F6BFD">
        <w:rPr>
          <w:color w:val="000000" w:themeColor="text1"/>
        </w:rPr>
        <w:t>11.</w:t>
      </w:r>
      <w:r w:rsidR="00E51BE6" w:rsidRPr="000F6BFD">
        <w:rPr>
          <w:color w:val="000000" w:themeColor="text1"/>
        </w:rPr>
        <w:t>49</w:t>
      </w:r>
      <w:r w:rsidRPr="000F6BFD">
        <w:rPr>
          <w:color w:val="000000" w:themeColor="text1"/>
        </w:rPr>
        <w:t>.</w:t>
      </w:r>
    </w:p>
    <w:p w14:paraId="67E5B1FB" w14:textId="77777777" w:rsidR="0013359B" w:rsidRPr="000F6BFD" w:rsidRDefault="0013359B" w:rsidP="0013359B">
      <w:pPr>
        <w:pStyle w:val="subsection"/>
        <w:rPr>
          <w:color w:val="000000" w:themeColor="text1"/>
        </w:rPr>
      </w:pPr>
      <w:r w:rsidRPr="000F6BFD">
        <w:rPr>
          <w:color w:val="000000" w:themeColor="text1"/>
        </w:rPr>
        <w:tab/>
        <w:t>(6)</w:t>
      </w:r>
      <w:r w:rsidRPr="000F6BFD">
        <w:rPr>
          <w:color w:val="000000" w:themeColor="text1"/>
        </w:rPr>
        <w:tab/>
        <w:t>Subject to subsection (7), a specific safety briefing must be provided directly to any passenger on the flight who is seated in an emergency exit row, which outlines what to do if it becomes necessary to use the exit.</w:t>
      </w:r>
    </w:p>
    <w:p w14:paraId="71E9E6F0" w14:textId="77777777" w:rsidR="0013359B" w:rsidRPr="000F6BFD" w:rsidRDefault="0013359B" w:rsidP="0013359B">
      <w:pPr>
        <w:pStyle w:val="subsection"/>
        <w:rPr>
          <w:color w:val="000000" w:themeColor="text1"/>
        </w:rPr>
      </w:pPr>
      <w:r w:rsidRPr="000F6BFD">
        <w:rPr>
          <w:color w:val="000000" w:themeColor="text1"/>
        </w:rPr>
        <w:tab/>
        <w:t>(7)</w:t>
      </w:r>
      <w:r w:rsidRPr="000F6BFD">
        <w:rPr>
          <w:color w:val="000000" w:themeColor="text1"/>
        </w:rPr>
        <w:tab/>
        <w:t>Subsection (6) does not apply if:</w:t>
      </w:r>
    </w:p>
    <w:p w14:paraId="354D6F96" w14:textId="77777777" w:rsidR="0013359B" w:rsidRPr="000F6BFD" w:rsidRDefault="0013359B" w:rsidP="0013359B">
      <w:pPr>
        <w:pStyle w:val="paragraph"/>
        <w:rPr>
          <w:color w:val="000000" w:themeColor="text1"/>
        </w:rPr>
      </w:pPr>
      <w:r w:rsidRPr="000F6BFD">
        <w:rPr>
          <w:color w:val="000000" w:themeColor="text1"/>
        </w:rPr>
        <w:tab/>
        <w:t>(a)</w:t>
      </w:r>
      <w:r w:rsidRPr="000F6BFD">
        <w:rPr>
          <w:color w:val="000000" w:themeColor="text1"/>
        </w:rPr>
        <w:tab/>
        <w:t>a crew member who has been assigned to the flight is seated in a crew station adjacent to the exit; and</w:t>
      </w:r>
    </w:p>
    <w:p w14:paraId="76BEA4A1" w14:textId="77777777" w:rsidR="0013359B" w:rsidRPr="000F6BFD" w:rsidRDefault="0013359B" w:rsidP="0013359B">
      <w:pPr>
        <w:pStyle w:val="paragraph"/>
        <w:rPr>
          <w:i/>
          <w:iCs/>
          <w:color w:val="000000" w:themeColor="text1"/>
        </w:rPr>
      </w:pPr>
      <w:r w:rsidRPr="000F6BFD">
        <w:rPr>
          <w:color w:val="000000" w:themeColor="text1"/>
        </w:rPr>
        <w:tab/>
        <w:t>(b)</w:t>
      </w:r>
      <w:r w:rsidRPr="000F6BFD">
        <w:rPr>
          <w:color w:val="000000" w:themeColor="text1"/>
        </w:rPr>
        <w:tab/>
        <w:t>the crew member has been assigned emergency evacuation responsibilities for the exit in accordance with the operator’s exposition</w:t>
      </w:r>
      <w:r w:rsidRPr="000F6BFD">
        <w:rPr>
          <w:i/>
          <w:iCs/>
          <w:color w:val="000000" w:themeColor="text1"/>
        </w:rPr>
        <w:t>.</w:t>
      </w:r>
    </w:p>
    <w:p w14:paraId="0ABEBE36" w14:textId="5342C8A7" w:rsidR="0013359B" w:rsidRPr="000F6BFD" w:rsidRDefault="0013359B" w:rsidP="0013359B">
      <w:pPr>
        <w:pStyle w:val="subsection"/>
        <w:rPr>
          <w:color w:val="000000" w:themeColor="text1"/>
        </w:rPr>
      </w:pPr>
      <w:r w:rsidRPr="000F6BFD">
        <w:rPr>
          <w:color w:val="000000" w:themeColor="text1"/>
        </w:rPr>
        <w:tab/>
        <w:t>(8)</w:t>
      </w:r>
      <w:r w:rsidRPr="000F6BFD">
        <w:rPr>
          <w:color w:val="000000" w:themeColor="text1"/>
        </w:rPr>
        <w:tab/>
        <w:t>If life jackets are required to be carried</w:t>
      </w:r>
      <w:r w:rsidR="00AF2F3C" w:rsidRPr="000F6BFD">
        <w:rPr>
          <w:color w:val="000000" w:themeColor="text1"/>
        </w:rPr>
        <w:t>, and worn,</w:t>
      </w:r>
      <w:r w:rsidRPr="000F6BFD">
        <w:rPr>
          <w:color w:val="000000" w:themeColor="text1"/>
        </w:rPr>
        <w:t xml:space="preserve"> on the </w:t>
      </w:r>
      <w:r w:rsidR="000E11BF" w:rsidRPr="000F6BFD">
        <w:rPr>
          <w:color w:val="000000" w:themeColor="text1"/>
        </w:rPr>
        <w:t>rotorcraft</w:t>
      </w:r>
      <w:r w:rsidRPr="000F6BFD">
        <w:rPr>
          <w:color w:val="000000" w:themeColor="text1"/>
        </w:rPr>
        <w:t xml:space="preserve"> under section</w:t>
      </w:r>
      <w:r w:rsidR="00E16E7A" w:rsidRPr="000F6BFD">
        <w:rPr>
          <w:color w:val="000000" w:themeColor="text1"/>
        </w:rPr>
        <w:t> </w:t>
      </w:r>
      <w:r w:rsidRPr="000F6BFD">
        <w:rPr>
          <w:color w:val="000000" w:themeColor="text1"/>
        </w:rPr>
        <w:t>11.</w:t>
      </w:r>
      <w:r w:rsidR="00AF2F3C" w:rsidRPr="000F6BFD">
        <w:rPr>
          <w:color w:val="000000" w:themeColor="text1"/>
        </w:rPr>
        <w:t>49</w:t>
      </w:r>
      <w:r w:rsidRPr="000F6BFD">
        <w:rPr>
          <w:color w:val="000000" w:themeColor="text1"/>
        </w:rPr>
        <w:t>, there must be a demonstration of the method of donning, and inflating, a life jacket.</w:t>
      </w:r>
    </w:p>
    <w:p w14:paraId="5293CBB3" w14:textId="77777777" w:rsidR="0013359B" w:rsidRPr="000F6BFD" w:rsidRDefault="0013359B" w:rsidP="0013359B">
      <w:pPr>
        <w:pStyle w:val="subsection"/>
        <w:rPr>
          <w:color w:val="000000" w:themeColor="text1"/>
        </w:rPr>
      </w:pPr>
      <w:r w:rsidRPr="000F6BFD">
        <w:rPr>
          <w:color w:val="000000" w:themeColor="text1"/>
        </w:rPr>
        <w:tab/>
        <w:t>(9)</w:t>
      </w:r>
      <w:r w:rsidRPr="000F6BFD">
        <w:rPr>
          <w:color w:val="000000" w:themeColor="text1"/>
        </w:rPr>
        <w:tab/>
        <w:t>A safety briefing that addresses the following matters must be given:</w:t>
      </w:r>
    </w:p>
    <w:p w14:paraId="0AFA60B5" w14:textId="77777777" w:rsidR="0013359B" w:rsidRPr="000F6BFD" w:rsidRDefault="0013359B" w:rsidP="0013359B">
      <w:pPr>
        <w:pStyle w:val="paragraph"/>
        <w:rPr>
          <w:color w:val="000000" w:themeColor="text1"/>
        </w:rPr>
      </w:pPr>
      <w:r w:rsidRPr="000F6BFD">
        <w:rPr>
          <w:color w:val="000000" w:themeColor="text1"/>
        </w:rPr>
        <w:tab/>
        <w:t>(a)</w:t>
      </w:r>
      <w:r w:rsidRPr="000F6BFD">
        <w:rPr>
          <w:color w:val="000000" w:themeColor="text1"/>
        </w:rPr>
        <w:tab/>
        <w:t>when seatbelts must be worn during the flight, and how to use them;</w:t>
      </w:r>
    </w:p>
    <w:p w14:paraId="425CA897" w14:textId="2C1D0C02" w:rsidR="0013359B" w:rsidRPr="000F6BFD" w:rsidRDefault="0013359B" w:rsidP="0013359B">
      <w:pPr>
        <w:pStyle w:val="paragraph"/>
        <w:rPr>
          <w:color w:val="000000" w:themeColor="text1"/>
        </w:rPr>
      </w:pPr>
      <w:r w:rsidRPr="000F6BFD">
        <w:rPr>
          <w:color w:val="000000" w:themeColor="text1"/>
        </w:rPr>
        <w:tab/>
        <w:t>(b)</w:t>
      </w:r>
      <w:r w:rsidRPr="000F6BFD">
        <w:rPr>
          <w:color w:val="000000" w:themeColor="text1"/>
        </w:rPr>
        <w:tab/>
        <w:t xml:space="preserve">if the </w:t>
      </w:r>
      <w:r w:rsidR="000E11BF" w:rsidRPr="000F6BFD">
        <w:rPr>
          <w:color w:val="000000" w:themeColor="text1"/>
        </w:rPr>
        <w:t>rotorcraft</w:t>
      </w:r>
      <w:r w:rsidRPr="000F6BFD">
        <w:rPr>
          <w:color w:val="000000" w:themeColor="text1"/>
        </w:rPr>
        <w:t xml:space="preserve">’s seats are adjustable — when to adjust the back of the seat to an upright position, or other position permitted by the </w:t>
      </w:r>
      <w:r w:rsidR="000E11BF" w:rsidRPr="000F6BFD">
        <w:rPr>
          <w:color w:val="000000" w:themeColor="text1"/>
        </w:rPr>
        <w:t>rotorcraft</w:t>
      </w:r>
      <w:r w:rsidRPr="000F6BFD">
        <w:rPr>
          <w:color w:val="000000" w:themeColor="text1"/>
        </w:rPr>
        <w:t>’s aircraft flight manual instructions;</w:t>
      </w:r>
    </w:p>
    <w:p w14:paraId="77BC8277" w14:textId="17C04E74" w:rsidR="0013359B" w:rsidRPr="000F6BFD" w:rsidRDefault="0013359B" w:rsidP="0013359B">
      <w:pPr>
        <w:pStyle w:val="paragraph"/>
        <w:rPr>
          <w:color w:val="000000" w:themeColor="text1"/>
        </w:rPr>
      </w:pPr>
      <w:r w:rsidRPr="000F6BFD">
        <w:rPr>
          <w:color w:val="000000" w:themeColor="text1"/>
        </w:rPr>
        <w:lastRenderedPageBreak/>
        <w:tab/>
        <w:t>(c)</w:t>
      </w:r>
      <w:r w:rsidRPr="000F6BFD">
        <w:rPr>
          <w:color w:val="000000" w:themeColor="text1"/>
        </w:rPr>
        <w:tab/>
        <w:t xml:space="preserve">if the </w:t>
      </w:r>
      <w:r w:rsidR="000E11BF" w:rsidRPr="000F6BFD">
        <w:rPr>
          <w:color w:val="000000" w:themeColor="text1"/>
        </w:rPr>
        <w:t>rotorcraft</w:t>
      </w:r>
      <w:r w:rsidRPr="000F6BFD">
        <w:rPr>
          <w:color w:val="000000" w:themeColor="text1"/>
        </w:rPr>
        <w:t>’s seats have attachments (for example, tray tables or footrests) — when the attachment must be in its stowed position;</w:t>
      </w:r>
    </w:p>
    <w:p w14:paraId="15E618BA" w14:textId="3F83C9E5" w:rsidR="0013359B" w:rsidRPr="000F6BFD" w:rsidRDefault="0013359B" w:rsidP="0013359B">
      <w:pPr>
        <w:pStyle w:val="paragraph"/>
        <w:rPr>
          <w:color w:val="000000" w:themeColor="text1"/>
        </w:rPr>
      </w:pPr>
      <w:r w:rsidRPr="000F6BFD">
        <w:rPr>
          <w:color w:val="000000" w:themeColor="text1"/>
        </w:rPr>
        <w:tab/>
        <w:t>(d)</w:t>
      </w:r>
      <w:r w:rsidRPr="000F6BFD">
        <w:rPr>
          <w:color w:val="000000" w:themeColor="text1"/>
        </w:rPr>
        <w:tab/>
        <w:t xml:space="preserve">if the </w:t>
      </w:r>
      <w:r w:rsidR="000E11BF" w:rsidRPr="000F6BFD">
        <w:rPr>
          <w:color w:val="000000" w:themeColor="text1"/>
        </w:rPr>
        <w:t>rotorcraft</w:t>
      </w:r>
      <w:r w:rsidRPr="000F6BFD">
        <w:rPr>
          <w:color w:val="000000" w:themeColor="text1"/>
        </w:rPr>
        <w:t xml:space="preserve"> has an attachment, permanently fixed on an interior cabin structure, which is intended to be used, or manipulated, by passengers during flight (for example, a tray table or bassinet) — when the attachment must be in its stowed position;</w:t>
      </w:r>
    </w:p>
    <w:p w14:paraId="374F5709" w14:textId="77777777" w:rsidR="0013359B" w:rsidRPr="000F6BFD" w:rsidRDefault="0013359B" w:rsidP="0013359B">
      <w:pPr>
        <w:pStyle w:val="paragraph"/>
        <w:rPr>
          <w:color w:val="000000" w:themeColor="text1"/>
        </w:rPr>
      </w:pPr>
      <w:r w:rsidRPr="000F6BFD">
        <w:rPr>
          <w:color w:val="000000" w:themeColor="text1"/>
        </w:rPr>
        <w:tab/>
        <w:t>(e)</w:t>
      </w:r>
      <w:r w:rsidRPr="000F6BFD">
        <w:rPr>
          <w:color w:val="000000" w:themeColor="text1"/>
        </w:rPr>
        <w:tab/>
        <w:t>where to stow, or otherwise secure, carry-on baggage and personal effects, and the periods during flight when these items must be stowed or secured;</w:t>
      </w:r>
    </w:p>
    <w:p w14:paraId="79CAC856" w14:textId="77777777" w:rsidR="0013359B" w:rsidRPr="000F6BFD" w:rsidRDefault="0013359B" w:rsidP="0013359B">
      <w:pPr>
        <w:pStyle w:val="paragraph"/>
        <w:rPr>
          <w:color w:val="000000" w:themeColor="text1"/>
        </w:rPr>
      </w:pPr>
      <w:r w:rsidRPr="000F6BFD">
        <w:rPr>
          <w:color w:val="000000" w:themeColor="text1"/>
        </w:rPr>
        <w:tab/>
        <w:t>(f)</w:t>
      </w:r>
      <w:r w:rsidRPr="000F6BFD">
        <w:rPr>
          <w:color w:val="000000" w:themeColor="text1"/>
        </w:rPr>
        <w:tab/>
        <w:t>where the emergency exits are located;</w:t>
      </w:r>
    </w:p>
    <w:p w14:paraId="737483CD" w14:textId="1DC3A552" w:rsidR="0013359B" w:rsidRPr="000F6BFD" w:rsidRDefault="0013359B" w:rsidP="0013359B">
      <w:pPr>
        <w:pStyle w:val="paragraph"/>
        <w:rPr>
          <w:color w:val="000000" w:themeColor="text1"/>
        </w:rPr>
      </w:pPr>
      <w:r w:rsidRPr="000F6BFD">
        <w:rPr>
          <w:color w:val="000000" w:themeColor="text1"/>
        </w:rPr>
        <w:tab/>
        <w:t>(g)</w:t>
      </w:r>
      <w:r w:rsidRPr="000F6BFD">
        <w:rPr>
          <w:color w:val="000000" w:themeColor="text1"/>
        </w:rPr>
        <w:tab/>
        <w:t xml:space="preserve">if the </w:t>
      </w:r>
      <w:r w:rsidR="000E11BF" w:rsidRPr="000F6BFD">
        <w:rPr>
          <w:color w:val="000000" w:themeColor="text1"/>
        </w:rPr>
        <w:t>rotorcraft</w:t>
      </w:r>
      <w:r w:rsidRPr="000F6BFD">
        <w:rPr>
          <w:color w:val="000000" w:themeColor="text1"/>
        </w:rPr>
        <w:t xml:space="preserve"> is equipped with an escape-path lighting system — where it is;</w:t>
      </w:r>
    </w:p>
    <w:p w14:paraId="57F1335A" w14:textId="14F263B0" w:rsidR="0013359B" w:rsidRPr="000F6BFD" w:rsidRDefault="0013359B" w:rsidP="0013359B">
      <w:pPr>
        <w:pStyle w:val="paragraph"/>
        <w:rPr>
          <w:i/>
          <w:iCs/>
          <w:color w:val="000000" w:themeColor="text1"/>
        </w:rPr>
      </w:pPr>
      <w:r w:rsidRPr="000F6BFD">
        <w:rPr>
          <w:color w:val="000000" w:themeColor="text1"/>
        </w:rPr>
        <w:tab/>
        <w:t>(h)</w:t>
      </w:r>
      <w:r w:rsidRPr="000F6BFD">
        <w:rPr>
          <w:color w:val="000000" w:themeColor="text1"/>
        </w:rPr>
        <w:tab/>
        <w:t xml:space="preserve">if equipment to dispense supplemental oxygen is required to be carried on the </w:t>
      </w:r>
      <w:r w:rsidR="000E11BF" w:rsidRPr="000F6BFD">
        <w:rPr>
          <w:color w:val="000000" w:themeColor="text1"/>
        </w:rPr>
        <w:t>rotorcraft</w:t>
      </w:r>
      <w:r w:rsidRPr="000F6BFD">
        <w:rPr>
          <w:color w:val="000000" w:themeColor="text1"/>
        </w:rPr>
        <w:t xml:space="preserve"> for the flight under Division 9 of Chapter 11 — the location of the equipment and how to use it;</w:t>
      </w:r>
    </w:p>
    <w:p w14:paraId="5B4BE27A" w14:textId="13F4525A" w:rsidR="0013359B" w:rsidRPr="000F6BFD" w:rsidRDefault="0013359B" w:rsidP="0013359B">
      <w:pPr>
        <w:pStyle w:val="paragraph"/>
        <w:rPr>
          <w:color w:val="000000" w:themeColor="text1"/>
        </w:rPr>
      </w:pPr>
      <w:r w:rsidRPr="000F6BFD">
        <w:rPr>
          <w:color w:val="000000" w:themeColor="text1"/>
        </w:rPr>
        <w:tab/>
        <w:t>(i)</w:t>
      </w:r>
      <w:r w:rsidRPr="000F6BFD">
        <w:rPr>
          <w:color w:val="000000" w:themeColor="text1"/>
        </w:rPr>
        <w:tab/>
        <w:t>if life jackets are required to be carried</w:t>
      </w:r>
      <w:r w:rsidR="00A76243" w:rsidRPr="000F6BFD">
        <w:rPr>
          <w:color w:val="000000" w:themeColor="text1"/>
        </w:rPr>
        <w:t>, and worn,</w:t>
      </w:r>
      <w:r w:rsidRPr="000F6BFD">
        <w:rPr>
          <w:color w:val="000000" w:themeColor="text1"/>
        </w:rPr>
        <w:t xml:space="preserve"> on the </w:t>
      </w:r>
      <w:r w:rsidR="000E11BF" w:rsidRPr="000F6BFD">
        <w:rPr>
          <w:color w:val="000000" w:themeColor="text1"/>
        </w:rPr>
        <w:t>rotorcraft</w:t>
      </w:r>
      <w:r w:rsidRPr="000F6BFD">
        <w:rPr>
          <w:color w:val="000000" w:themeColor="text1"/>
        </w:rPr>
        <w:t xml:space="preserve"> for the flight under section 11.</w:t>
      </w:r>
      <w:r w:rsidR="00A76243" w:rsidRPr="000F6BFD">
        <w:rPr>
          <w:color w:val="000000" w:themeColor="text1"/>
        </w:rPr>
        <w:t>49</w:t>
      </w:r>
      <w:r w:rsidRPr="000F6BFD">
        <w:rPr>
          <w:color w:val="000000" w:themeColor="text1"/>
        </w:rPr>
        <w:t>:</w:t>
      </w:r>
    </w:p>
    <w:p w14:paraId="093C59E9" w14:textId="77777777" w:rsidR="0013359B" w:rsidRPr="000F6BFD" w:rsidRDefault="0013359B" w:rsidP="0013359B">
      <w:pPr>
        <w:pStyle w:val="paragraphsub"/>
        <w:rPr>
          <w:color w:val="000000" w:themeColor="text1"/>
        </w:rPr>
      </w:pPr>
      <w:r w:rsidRPr="000F6BFD">
        <w:rPr>
          <w:color w:val="000000" w:themeColor="text1"/>
        </w:rPr>
        <w:tab/>
        <w:t>(i)</w:t>
      </w:r>
      <w:r w:rsidRPr="000F6BFD">
        <w:rPr>
          <w:color w:val="000000" w:themeColor="text1"/>
        </w:rPr>
        <w:tab/>
        <w:t>where they are located and how to use them; and</w:t>
      </w:r>
    </w:p>
    <w:p w14:paraId="6B51EF39" w14:textId="1361EB66" w:rsidR="0013359B" w:rsidRPr="000F6BFD" w:rsidRDefault="0013359B" w:rsidP="0013359B">
      <w:pPr>
        <w:pStyle w:val="paragraphsub"/>
        <w:rPr>
          <w:color w:val="000000" w:themeColor="text1"/>
        </w:rPr>
      </w:pPr>
      <w:r w:rsidRPr="000F6BFD">
        <w:rPr>
          <w:color w:val="000000" w:themeColor="text1"/>
        </w:rPr>
        <w:tab/>
        <w:t>(ii)</w:t>
      </w:r>
      <w:r w:rsidRPr="000F6BFD">
        <w:rPr>
          <w:color w:val="000000" w:themeColor="text1"/>
        </w:rPr>
        <w:tab/>
        <w:t xml:space="preserve">the giving of a warning that life jackets must not be inflated inside the </w:t>
      </w:r>
      <w:r w:rsidR="000E11BF" w:rsidRPr="000F6BFD">
        <w:rPr>
          <w:color w:val="000000" w:themeColor="text1"/>
        </w:rPr>
        <w:t>rotorcraft</w:t>
      </w:r>
      <w:r w:rsidRPr="000F6BFD">
        <w:rPr>
          <w:color w:val="000000" w:themeColor="text1"/>
        </w:rPr>
        <w:t>;</w:t>
      </w:r>
    </w:p>
    <w:p w14:paraId="415344A9" w14:textId="5F5974AD" w:rsidR="0013359B" w:rsidRPr="000F6BFD" w:rsidRDefault="0013359B" w:rsidP="0013359B">
      <w:pPr>
        <w:pStyle w:val="paragraph"/>
        <w:rPr>
          <w:color w:val="000000" w:themeColor="text1"/>
        </w:rPr>
      </w:pPr>
      <w:r w:rsidRPr="000F6BFD">
        <w:rPr>
          <w:color w:val="000000" w:themeColor="text1"/>
        </w:rPr>
        <w:tab/>
        <w:t>(j)</w:t>
      </w:r>
      <w:r w:rsidRPr="000F6BFD">
        <w:rPr>
          <w:color w:val="000000" w:themeColor="text1"/>
        </w:rPr>
        <w:tab/>
        <w:t>if life rafts are required to be carried</w:t>
      </w:r>
      <w:r w:rsidR="00A76243" w:rsidRPr="000F6BFD">
        <w:rPr>
          <w:color w:val="000000" w:themeColor="text1"/>
        </w:rPr>
        <w:t xml:space="preserve"> </w:t>
      </w:r>
      <w:r w:rsidRPr="000F6BFD">
        <w:rPr>
          <w:color w:val="000000" w:themeColor="text1"/>
        </w:rPr>
        <w:t xml:space="preserve">on the </w:t>
      </w:r>
      <w:r w:rsidR="000E11BF" w:rsidRPr="000F6BFD">
        <w:rPr>
          <w:color w:val="000000" w:themeColor="text1"/>
        </w:rPr>
        <w:t>rotorcraft</w:t>
      </w:r>
      <w:r w:rsidRPr="000F6BFD">
        <w:rPr>
          <w:color w:val="000000" w:themeColor="text1"/>
        </w:rPr>
        <w:t xml:space="preserve"> for the flight under section 11.</w:t>
      </w:r>
      <w:r w:rsidR="00A76243" w:rsidRPr="000F6BFD">
        <w:rPr>
          <w:color w:val="000000" w:themeColor="text1"/>
        </w:rPr>
        <w:t>50</w:t>
      </w:r>
      <w:r w:rsidRPr="000F6BFD">
        <w:rPr>
          <w:color w:val="000000" w:themeColor="text1"/>
        </w:rPr>
        <w:t>:</w:t>
      </w:r>
    </w:p>
    <w:p w14:paraId="327DD10D" w14:textId="77777777" w:rsidR="0013359B" w:rsidRPr="000F6BFD" w:rsidRDefault="0013359B" w:rsidP="0013359B">
      <w:pPr>
        <w:pStyle w:val="paragraphsub"/>
        <w:rPr>
          <w:color w:val="000000" w:themeColor="text1"/>
        </w:rPr>
      </w:pPr>
      <w:r w:rsidRPr="000F6BFD">
        <w:rPr>
          <w:color w:val="000000" w:themeColor="text1"/>
        </w:rPr>
        <w:tab/>
        <w:t>(i)</w:t>
      </w:r>
      <w:r w:rsidRPr="000F6BFD">
        <w:rPr>
          <w:color w:val="000000" w:themeColor="text1"/>
        </w:rPr>
        <w:tab/>
        <w:t>where they are located; and</w:t>
      </w:r>
    </w:p>
    <w:p w14:paraId="1FC9A868" w14:textId="09155F22" w:rsidR="0013359B" w:rsidRPr="000F6BFD" w:rsidRDefault="0013359B" w:rsidP="0013359B">
      <w:pPr>
        <w:pStyle w:val="paragraphsub"/>
        <w:rPr>
          <w:color w:val="000000" w:themeColor="text1"/>
        </w:rPr>
      </w:pPr>
      <w:r w:rsidRPr="000F6BFD">
        <w:rPr>
          <w:color w:val="000000" w:themeColor="text1"/>
        </w:rPr>
        <w:tab/>
        <w:t>(ii)</w:t>
      </w:r>
      <w:r w:rsidRPr="000F6BFD">
        <w:rPr>
          <w:color w:val="000000" w:themeColor="text1"/>
        </w:rPr>
        <w:tab/>
        <w:t xml:space="preserve">if a life raft is intended to be used by a passenger without instructions at the time of use — how to </w:t>
      </w:r>
      <w:r w:rsidR="00307311" w:rsidRPr="000F6BFD">
        <w:rPr>
          <w:color w:val="000000" w:themeColor="text1"/>
        </w:rPr>
        <w:t>deploy</w:t>
      </w:r>
      <w:r w:rsidRPr="000F6BFD">
        <w:rPr>
          <w:color w:val="000000" w:themeColor="text1"/>
        </w:rPr>
        <w:t xml:space="preserve"> it;</w:t>
      </w:r>
    </w:p>
    <w:p w14:paraId="164E589A" w14:textId="0295E4CA" w:rsidR="0013359B" w:rsidRPr="000F6BFD" w:rsidRDefault="0013359B" w:rsidP="0013359B">
      <w:pPr>
        <w:pStyle w:val="paragraph"/>
        <w:rPr>
          <w:color w:val="000000" w:themeColor="text1"/>
        </w:rPr>
      </w:pPr>
      <w:r w:rsidRPr="000F6BFD">
        <w:rPr>
          <w:color w:val="000000" w:themeColor="text1"/>
        </w:rPr>
        <w:tab/>
        <w:t>(k)</w:t>
      </w:r>
      <w:r w:rsidRPr="000F6BFD">
        <w:rPr>
          <w:color w:val="000000" w:themeColor="text1"/>
        </w:rPr>
        <w:tab/>
        <w:t xml:space="preserve">that smoking is prohibited on board the </w:t>
      </w:r>
      <w:r w:rsidR="000E11BF" w:rsidRPr="000F6BFD">
        <w:rPr>
          <w:color w:val="000000" w:themeColor="text1"/>
        </w:rPr>
        <w:t>rotorcraft</w:t>
      </w:r>
      <w:r w:rsidRPr="000F6BFD">
        <w:rPr>
          <w:color w:val="000000" w:themeColor="text1"/>
        </w:rPr>
        <w:t xml:space="preserve"> under legislation;</w:t>
      </w:r>
    </w:p>
    <w:p w14:paraId="56A9D5F9" w14:textId="77777777" w:rsidR="0013359B" w:rsidRPr="000F6BFD" w:rsidRDefault="0013359B" w:rsidP="0013359B">
      <w:pPr>
        <w:pStyle w:val="paragraph"/>
        <w:rPr>
          <w:color w:val="000000" w:themeColor="text1"/>
        </w:rPr>
      </w:pPr>
      <w:r w:rsidRPr="000F6BFD">
        <w:rPr>
          <w:color w:val="000000" w:themeColor="text1"/>
        </w:rPr>
        <w:tab/>
        <w:t>(l)</w:t>
      </w:r>
      <w:r w:rsidRPr="000F6BFD">
        <w:rPr>
          <w:color w:val="000000" w:themeColor="text1"/>
        </w:rPr>
        <w:tab/>
        <w:t>that carry-on baggage must be left behind in the event of an emergency evacuation;</w:t>
      </w:r>
    </w:p>
    <w:p w14:paraId="4C829CFB" w14:textId="77777777" w:rsidR="0013359B" w:rsidRPr="000F6BFD" w:rsidRDefault="0013359B" w:rsidP="0013359B">
      <w:pPr>
        <w:pStyle w:val="paragraph"/>
        <w:rPr>
          <w:color w:val="000000" w:themeColor="text1"/>
        </w:rPr>
      </w:pPr>
      <w:r w:rsidRPr="000F6BFD">
        <w:rPr>
          <w:color w:val="000000" w:themeColor="text1"/>
        </w:rPr>
        <w:tab/>
        <w:t>(m)</w:t>
      </w:r>
      <w:r w:rsidRPr="000F6BFD">
        <w:rPr>
          <w:color w:val="000000" w:themeColor="text1"/>
        </w:rPr>
        <w:tab/>
        <w:t>the requirement to comply with any safety directions and instructions given by a crew member;</w:t>
      </w:r>
    </w:p>
    <w:p w14:paraId="49CD15C3" w14:textId="3F24D36D" w:rsidR="0013359B" w:rsidRPr="000F6BFD" w:rsidRDefault="0013359B" w:rsidP="0013359B">
      <w:pPr>
        <w:pStyle w:val="paragraph"/>
        <w:rPr>
          <w:color w:val="000000" w:themeColor="text1"/>
        </w:rPr>
      </w:pPr>
      <w:r w:rsidRPr="000F6BFD">
        <w:rPr>
          <w:color w:val="000000" w:themeColor="text1"/>
        </w:rPr>
        <w:tab/>
        <w:t>(n)</w:t>
      </w:r>
      <w:r w:rsidRPr="000F6BFD">
        <w:rPr>
          <w:color w:val="000000" w:themeColor="text1"/>
        </w:rPr>
        <w:tab/>
        <w:t xml:space="preserve">if a safety briefing card, for the </w:t>
      </w:r>
      <w:r w:rsidR="000E11BF" w:rsidRPr="000F6BFD">
        <w:rPr>
          <w:color w:val="000000" w:themeColor="text1"/>
        </w:rPr>
        <w:t>rotorcraft</w:t>
      </w:r>
      <w:r w:rsidRPr="000F6BFD">
        <w:rPr>
          <w:color w:val="000000" w:themeColor="text1"/>
        </w:rPr>
        <w:t>, is required to be available to each passenger under subregulation 13</w:t>
      </w:r>
      <w:r w:rsidR="00C8139B" w:rsidRPr="000F6BFD">
        <w:rPr>
          <w:color w:val="000000" w:themeColor="text1"/>
        </w:rPr>
        <w:t>3</w:t>
      </w:r>
      <w:r w:rsidRPr="000F6BFD">
        <w:rPr>
          <w:color w:val="000000" w:themeColor="text1"/>
        </w:rPr>
        <w:t>.2</w:t>
      </w:r>
      <w:r w:rsidR="00C8139B" w:rsidRPr="000F6BFD">
        <w:rPr>
          <w:color w:val="000000" w:themeColor="text1"/>
        </w:rPr>
        <w:t>3</w:t>
      </w:r>
      <w:r w:rsidRPr="000F6BFD">
        <w:rPr>
          <w:color w:val="000000" w:themeColor="text1"/>
        </w:rPr>
        <w:t>5(2) of CASR:</w:t>
      </w:r>
    </w:p>
    <w:p w14:paraId="5BC8A5BE" w14:textId="77777777" w:rsidR="0013359B" w:rsidRPr="000F6BFD" w:rsidRDefault="0013359B" w:rsidP="0013359B">
      <w:pPr>
        <w:pStyle w:val="paragraphsub"/>
        <w:rPr>
          <w:color w:val="000000" w:themeColor="text1"/>
        </w:rPr>
      </w:pPr>
      <w:r w:rsidRPr="000F6BFD">
        <w:rPr>
          <w:color w:val="000000" w:themeColor="text1"/>
        </w:rPr>
        <w:tab/>
        <w:t>(i)</w:t>
      </w:r>
      <w:r w:rsidRPr="000F6BFD">
        <w:rPr>
          <w:color w:val="000000" w:themeColor="text1"/>
        </w:rPr>
        <w:tab/>
        <w:t>where to find it; and</w:t>
      </w:r>
    </w:p>
    <w:p w14:paraId="3B8B43F0" w14:textId="09E650E6" w:rsidR="0013359B" w:rsidRPr="000F6BFD" w:rsidRDefault="0013359B" w:rsidP="0013359B">
      <w:pPr>
        <w:pStyle w:val="paragraphsub"/>
        <w:rPr>
          <w:color w:val="000000" w:themeColor="text1"/>
        </w:rPr>
      </w:pPr>
      <w:r w:rsidRPr="000F6BFD">
        <w:rPr>
          <w:color w:val="000000" w:themeColor="text1"/>
        </w:rPr>
        <w:tab/>
        <w:t>(ii)</w:t>
      </w:r>
      <w:r w:rsidRPr="000F6BFD">
        <w:rPr>
          <w:color w:val="000000" w:themeColor="text1"/>
        </w:rPr>
        <w:tab/>
        <w:t xml:space="preserve">if it sets out different seating configurations for the </w:t>
      </w:r>
      <w:r w:rsidR="000E11BF" w:rsidRPr="000F6BFD">
        <w:rPr>
          <w:color w:val="000000" w:themeColor="text1"/>
        </w:rPr>
        <w:t>rotorcraft</w:t>
      </w:r>
      <w:r w:rsidRPr="000F6BFD">
        <w:rPr>
          <w:color w:val="000000" w:themeColor="text1"/>
        </w:rPr>
        <w:t> — which configuration is in use for the flight;</w:t>
      </w:r>
    </w:p>
    <w:p w14:paraId="68BA26D3" w14:textId="1212A4CB" w:rsidR="0013359B" w:rsidRPr="000F6BFD" w:rsidRDefault="0013359B" w:rsidP="0013359B">
      <w:pPr>
        <w:pStyle w:val="paragraph"/>
        <w:rPr>
          <w:color w:val="000000" w:themeColor="text1"/>
        </w:rPr>
      </w:pPr>
      <w:r w:rsidRPr="000F6BFD">
        <w:rPr>
          <w:color w:val="000000" w:themeColor="text1"/>
        </w:rPr>
        <w:tab/>
      </w:r>
      <w:bookmarkStart w:id="164" w:name="_Hlk58243523"/>
      <w:r w:rsidRPr="000F6BFD">
        <w:rPr>
          <w:color w:val="000000" w:themeColor="text1"/>
        </w:rPr>
        <w:t>(o)</w:t>
      </w:r>
      <w:r w:rsidRPr="000F6BFD">
        <w:rPr>
          <w:color w:val="000000" w:themeColor="text1"/>
        </w:rPr>
        <w:tab/>
        <w:t xml:space="preserve">if special survival equipment relevant to a specific environment is intended to be used by a passenger — the location of the equipment and </w:t>
      </w:r>
      <w:r w:rsidR="00523DB9" w:rsidRPr="000F6BFD">
        <w:rPr>
          <w:color w:val="000000" w:themeColor="text1"/>
        </w:rPr>
        <w:t xml:space="preserve">location of </w:t>
      </w:r>
      <w:r w:rsidR="00D82F6D" w:rsidRPr="000F6BFD">
        <w:rPr>
          <w:color w:val="000000" w:themeColor="text1"/>
        </w:rPr>
        <w:t xml:space="preserve">written </w:t>
      </w:r>
      <w:r w:rsidR="00523DB9" w:rsidRPr="000F6BFD">
        <w:rPr>
          <w:color w:val="000000" w:themeColor="text1"/>
        </w:rPr>
        <w:t xml:space="preserve">instructions for its </w:t>
      </w:r>
      <w:r w:rsidR="004F0B78" w:rsidRPr="000F6BFD">
        <w:rPr>
          <w:color w:val="000000" w:themeColor="text1"/>
        </w:rPr>
        <w:t>u</w:t>
      </w:r>
      <w:r w:rsidRPr="000F6BFD">
        <w:rPr>
          <w:color w:val="000000" w:themeColor="text1"/>
        </w:rPr>
        <w:t>se</w:t>
      </w:r>
      <w:r w:rsidR="004F0B78" w:rsidRPr="000F6BFD">
        <w:rPr>
          <w:color w:val="000000" w:themeColor="text1"/>
        </w:rPr>
        <w:t>;</w:t>
      </w:r>
      <w:bookmarkEnd w:id="164"/>
    </w:p>
    <w:p w14:paraId="48706849" w14:textId="1F40A926" w:rsidR="0013359B" w:rsidRPr="000F6BFD" w:rsidRDefault="0013359B" w:rsidP="0013359B">
      <w:pPr>
        <w:pStyle w:val="paragraph"/>
        <w:rPr>
          <w:color w:val="000000" w:themeColor="text1"/>
        </w:rPr>
      </w:pPr>
      <w:r w:rsidRPr="000F6BFD">
        <w:rPr>
          <w:color w:val="000000" w:themeColor="text1"/>
        </w:rPr>
        <w:tab/>
        <w:t>(p)</w:t>
      </w:r>
      <w:r w:rsidRPr="000F6BFD">
        <w:rPr>
          <w:color w:val="000000" w:themeColor="text1"/>
        </w:rPr>
        <w:tab/>
        <w:t>when, and how, to assume the brace position, including the position for passengers with infants.</w:t>
      </w:r>
    </w:p>
    <w:p w14:paraId="1B5D871F" w14:textId="703DD23C" w:rsidR="0013359B" w:rsidRPr="000F6BFD" w:rsidRDefault="0013359B" w:rsidP="0013359B">
      <w:pPr>
        <w:pStyle w:val="notetext"/>
        <w:rPr>
          <w:color w:val="000000" w:themeColor="text1"/>
        </w:rPr>
      </w:pPr>
      <w:r w:rsidRPr="000F6BFD">
        <w:rPr>
          <w:color w:val="000000" w:themeColor="text1"/>
        </w:rPr>
        <w:t>Note 1:</w:t>
      </w:r>
      <w:r w:rsidRPr="000F6BFD">
        <w:rPr>
          <w:color w:val="000000" w:themeColor="text1"/>
        </w:rPr>
        <w:tab/>
        <w:t xml:space="preserve">Smoking on the </w:t>
      </w:r>
      <w:r w:rsidR="000E11BF" w:rsidRPr="000F6BFD">
        <w:rPr>
          <w:color w:val="000000" w:themeColor="text1"/>
        </w:rPr>
        <w:t>rotorcraft</w:t>
      </w:r>
      <w:r w:rsidRPr="000F6BFD">
        <w:rPr>
          <w:color w:val="000000" w:themeColor="text1"/>
        </w:rPr>
        <w:t xml:space="preserve"> during the flight is prohibited under section 37 of the </w:t>
      </w:r>
      <w:r w:rsidRPr="000F6BFD">
        <w:rPr>
          <w:i/>
          <w:iCs/>
          <w:color w:val="000000" w:themeColor="text1"/>
        </w:rPr>
        <w:t>Air Navigation Regulations 2016</w:t>
      </w:r>
      <w:r w:rsidRPr="000F6BFD">
        <w:rPr>
          <w:color w:val="000000" w:themeColor="text1"/>
        </w:rPr>
        <w:t>.</w:t>
      </w:r>
    </w:p>
    <w:p w14:paraId="6B6B383E" w14:textId="3782B90A" w:rsidR="00B54AF3" w:rsidRPr="000F6BFD" w:rsidRDefault="00683B98" w:rsidP="003D6655">
      <w:pPr>
        <w:pStyle w:val="notetext"/>
        <w:rPr>
          <w:color w:val="000000" w:themeColor="text1"/>
        </w:rPr>
      </w:pPr>
      <w:r w:rsidRPr="000F6BFD">
        <w:rPr>
          <w:color w:val="000000" w:themeColor="text1"/>
        </w:rPr>
        <w:t>Note</w:t>
      </w:r>
      <w:r w:rsidR="00564182" w:rsidRPr="000F6BFD">
        <w:rPr>
          <w:color w:val="000000" w:themeColor="text1"/>
        </w:rPr>
        <w:t xml:space="preserve"> 2:</w:t>
      </w:r>
      <w:r w:rsidR="00564182" w:rsidRPr="000F6BFD">
        <w:rPr>
          <w:color w:val="000000" w:themeColor="text1"/>
        </w:rPr>
        <w:tab/>
      </w:r>
      <w:r w:rsidR="0013359B" w:rsidRPr="000F6BFD">
        <w:rPr>
          <w:color w:val="000000" w:themeColor="text1"/>
        </w:rPr>
        <w:t>Certain directions to passengers, in relation to seats, are required to be given under regulation 91.570 of CASR.</w:t>
      </w:r>
    </w:p>
    <w:p w14:paraId="0AA8011B" w14:textId="6591514D" w:rsidR="006A7E98" w:rsidRPr="000F6BFD" w:rsidRDefault="006A7E98" w:rsidP="006A7E98">
      <w:pPr>
        <w:pStyle w:val="ActHead5"/>
        <w:rPr>
          <w:color w:val="000000" w:themeColor="text1"/>
        </w:rPr>
      </w:pPr>
      <w:bookmarkStart w:id="165" w:name="_Toc39846309"/>
      <w:bookmarkStart w:id="166" w:name="_Toc57989838"/>
      <w:bookmarkStart w:id="167" w:name="_Toc54688023"/>
      <w:bookmarkStart w:id="168" w:name="_Toc57217906"/>
      <w:bookmarkStart w:id="169" w:name="_Toc163655942"/>
      <w:r w:rsidRPr="000F6BFD">
        <w:rPr>
          <w:color w:val="000000" w:themeColor="text1"/>
        </w:rPr>
        <w:lastRenderedPageBreak/>
        <w:t xml:space="preserve">7.03  Safety </w:t>
      </w:r>
      <w:bookmarkEnd w:id="165"/>
      <w:r w:rsidRPr="000F6BFD">
        <w:rPr>
          <w:color w:val="000000" w:themeColor="text1"/>
        </w:rPr>
        <w:t>instructions during flight</w:t>
      </w:r>
      <w:bookmarkEnd w:id="166"/>
      <w:bookmarkEnd w:id="167"/>
      <w:bookmarkEnd w:id="168"/>
      <w:bookmarkEnd w:id="169"/>
    </w:p>
    <w:p w14:paraId="6A3F13E4" w14:textId="0EB12D85" w:rsidR="006A7E98" w:rsidRPr="000F6BFD" w:rsidRDefault="006A7E98" w:rsidP="006A7E98">
      <w:pPr>
        <w:pStyle w:val="subsection"/>
        <w:keepNext/>
        <w:rPr>
          <w:color w:val="000000" w:themeColor="text1"/>
        </w:rPr>
      </w:pPr>
      <w:r w:rsidRPr="000F6BFD">
        <w:rPr>
          <w:color w:val="000000" w:themeColor="text1"/>
        </w:rPr>
        <w:tab/>
        <w:t>(1)</w:t>
      </w:r>
      <w:r w:rsidRPr="000F6BFD">
        <w:rPr>
          <w:color w:val="000000" w:themeColor="text1"/>
        </w:rPr>
        <w:tab/>
        <w:t>This section prescribes requirements for subregulation 133.240(1) of CASR.</w:t>
      </w:r>
    </w:p>
    <w:p w14:paraId="10EAFCAE" w14:textId="2079E569" w:rsidR="006A7E98" w:rsidRPr="000F6BFD" w:rsidRDefault="006A7E98" w:rsidP="006A7E98">
      <w:pPr>
        <w:pStyle w:val="subsection"/>
        <w:rPr>
          <w:color w:val="000000" w:themeColor="text1"/>
        </w:rPr>
      </w:pPr>
      <w:r w:rsidRPr="000F6BFD">
        <w:rPr>
          <w:color w:val="000000" w:themeColor="text1"/>
        </w:rPr>
        <w:tab/>
        <w:t>(2)</w:t>
      </w:r>
      <w:r w:rsidRPr="000F6BFD">
        <w:rPr>
          <w:color w:val="000000" w:themeColor="text1"/>
        </w:rPr>
        <w:tab/>
        <w:t>The safety instructions mentioned in this section must be given to a passenger at a time, before the landing of the rotorcraft, at which the passenger could be reasonably expected to remember the instructions before the flight ends.</w:t>
      </w:r>
    </w:p>
    <w:p w14:paraId="21EC5370" w14:textId="77777777" w:rsidR="006A7E98" w:rsidRPr="000F6BFD" w:rsidRDefault="006A7E98" w:rsidP="006A7E98">
      <w:pPr>
        <w:pStyle w:val="subsection"/>
        <w:rPr>
          <w:color w:val="000000" w:themeColor="text1"/>
        </w:rPr>
      </w:pPr>
      <w:r w:rsidRPr="000F6BFD">
        <w:rPr>
          <w:color w:val="000000" w:themeColor="text1"/>
        </w:rPr>
        <w:tab/>
        <w:t>(3)</w:t>
      </w:r>
      <w:r w:rsidRPr="000F6BFD">
        <w:rPr>
          <w:color w:val="000000" w:themeColor="text1"/>
        </w:rPr>
        <w:tab/>
        <w:t>A safety instruction that addresses the following must be given:</w:t>
      </w:r>
    </w:p>
    <w:p w14:paraId="0249BA52" w14:textId="77777777" w:rsidR="006A7E98" w:rsidRPr="000F6BFD" w:rsidRDefault="006A7E98" w:rsidP="006A7E98">
      <w:pPr>
        <w:pStyle w:val="paragraph"/>
        <w:rPr>
          <w:color w:val="000000" w:themeColor="text1"/>
        </w:rPr>
      </w:pPr>
      <w:r w:rsidRPr="000F6BFD">
        <w:rPr>
          <w:color w:val="000000" w:themeColor="text1"/>
        </w:rPr>
        <w:tab/>
        <w:t>(a)</w:t>
      </w:r>
      <w:r w:rsidRPr="000F6BFD">
        <w:rPr>
          <w:color w:val="000000" w:themeColor="text1"/>
        </w:rPr>
        <w:tab/>
        <w:t>that seatbelts and restraint systems must be securely fastened for landing;</w:t>
      </w:r>
    </w:p>
    <w:p w14:paraId="617D8BF7" w14:textId="77777777" w:rsidR="006A7E98" w:rsidRPr="000F6BFD" w:rsidRDefault="006A7E98" w:rsidP="006A7E98">
      <w:pPr>
        <w:pStyle w:val="paragraph"/>
        <w:rPr>
          <w:color w:val="000000" w:themeColor="text1"/>
        </w:rPr>
      </w:pPr>
      <w:r w:rsidRPr="000F6BFD">
        <w:rPr>
          <w:color w:val="000000" w:themeColor="text1"/>
        </w:rPr>
        <w:tab/>
        <w:t>(b)</w:t>
      </w:r>
      <w:r w:rsidRPr="000F6BFD">
        <w:rPr>
          <w:color w:val="000000" w:themeColor="text1"/>
        </w:rPr>
        <w:tab/>
        <w:t>that seat backs must be in the upright position or, for a person who is ill or incapacitated, another position approved by the pilot in command;</w:t>
      </w:r>
    </w:p>
    <w:p w14:paraId="286F7B12" w14:textId="5F2D1B48" w:rsidR="006A7E98" w:rsidRPr="000F6BFD" w:rsidRDefault="006A7E98" w:rsidP="006A7E98">
      <w:pPr>
        <w:pStyle w:val="paragraph"/>
        <w:rPr>
          <w:color w:val="000000" w:themeColor="text1"/>
        </w:rPr>
      </w:pPr>
      <w:r w:rsidRPr="000F6BFD">
        <w:rPr>
          <w:color w:val="000000" w:themeColor="text1"/>
        </w:rPr>
        <w:tab/>
        <w:t>(c)</w:t>
      </w:r>
      <w:r w:rsidRPr="000F6BFD">
        <w:rPr>
          <w:color w:val="000000" w:themeColor="text1"/>
        </w:rPr>
        <w:tab/>
        <w:t>that any attachments to a seat</w:t>
      </w:r>
      <w:r w:rsidRPr="000F6BFD">
        <w:rPr>
          <w:iCs/>
          <w:color w:val="000000" w:themeColor="text1"/>
        </w:rPr>
        <w:t xml:space="preserve">, </w:t>
      </w:r>
      <w:r w:rsidRPr="000F6BFD">
        <w:rPr>
          <w:color w:val="000000" w:themeColor="text1"/>
        </w:rPr>
        <w:t>including a tray table or footrest, must be stowed;</w:t>
      </w:r>
    </w:p>
    <w:p w14:paraId="57D12114" w14:textId="77777777" w:rsidR="006A7E98" w:rsidRPr="000F6BFD" w:rsidRDefault="006A7E98" w:rsidP="006A7E98">
      <w:pPr>
        <w:pStyle w:val="paragraph"/>
        <w:rPr>
          <w:color w:val="000000" w:themeColor="text1"/>
        </w:rPr>
      </w:pPr>
      <w:r w:rsidRPr="000F6BFD">
        <w:rPr>
          <w:color w:val="000000" w:themeColor="text1"/>
        </w:rPr>
        <w:tab/>
        <w:t>(d)</w:t>
      </w:r>
      <w:r w:rsidRPr="000F6BFD">
        <w:rPr>
          <w:color w:val="000000" w:themeColor="text1"/>
        </w:rPr>
        <w:tab/>
        <w:t>that any attachment on an interior cabin structure that is intended to be used, or manipulated, by passengers during flight (for example, a tray table or bassinet) must be stowed.</w:t>
      </w:r>
    </w:p>
    <w:p w14:paraId="0CEED74F" w14:textId="4309FC2B" w:rsidR="006A7E98" w:rsidRPr="000F6BFD" w:rsidRDefault="006A7E98" w:rsidP="006A7E98">
      <w:pPr>
        <w:pStyle w:val="notetext"/>
        <w:rPr>
          <w:color w:val="000000" w:themeColor="text1"/>
        </w:rPr>
      </w:pPr>
      <w:r w:rsidRPr="000F6BFD">
        <w:rPr>
          <w:color w:val="000000" w:themeColor="text1"/>
        </w:rPr>
        <w:t>Note 1:</w:t>
      </w:r>
      <w:r w:rsidRPr="000F6BFD">
        <w:rPr>
          <w:color w:val="000000" w:themeColor="text1"/>
        </w:rPr>
        <w:tab/>
        <w:t>Regulation 13</w:t>
      </w:r>
      <w:r w:rsidR="00926028" w:rsidRPr="000F6BFD">
        <w:rPr>
          <w:color w:val="000000" w:themeColor="text1"/>
        </w:rPr>
        <w:t>3</w:t>
      </w:r>
      <w:r w:rsidRPr="000F6BFD">
        <w:rPr>
          <w:color w:val="000000" w:themeColor="text1"/>
        </w:rPr>
        <w:t>.2</w:t>
      </w:r>
      <w:r w:rsidR="00926028" w:rsidRPr="000F6BFD">
        <w:rPr>
          <w:color w:val="000000" w:themeColor="text1"/>
        </w:rPr>
        <w:t>1</w:t>
      </w:r>
      <w:r w:rsidRPr="000F6BFD">
        <w:rPr>
          <w:color w:val="000000" w:themeColor="text1"/>
        </w:rPr>
        <w:t>5 of CASR requires a rotorcraft operator’s exposition to include procedures for giving instructions to passengers about securely stowing carry-on baggage, including before the landing of the rotorcraft.</w:t>
      </w:r>
    </w:p>
    <w:p w14:paraId="0EBAB2A5" w14:textId="43CBB99B" w:rsidR="006A7E98" w:rsidRPr="000F6BFD" w:rsidRDefault="006A7E98" w:rsidP="006A7E98">
      <w:pPr>
        <w:pStyle w:val="notetext"/>
        <w:rPr>
          <w:color w:val="000000" w:themeColor="text1"/>
        </w:rPr>
      </w:pPr>
      <w:r w:rsidRPr="000F6BFD">
        <w:rPr>
          <w:color w:val="000000" w:themeColor="text1"/>
        </w:rPr>
        <w:t>Note 2:</w:t>
      </w:r>
      <w:r w:rsidRPr="000F6BFD">
        <w:rPr>
          <w:color w:val="000000" w:themeColor="text1"/>
        </w:rPr>
        <w:tab/>
        <w:t>Regulation 13</w:t>
      </w:r>
      <w:r w:rsidR="00926028" w:rsidRPr="000F6BFD">
        <w:rPr>
          <w:color w:val="000000" w:themeColor="text1"/>
        </w:rPr>
        <w:t>3</w:t>
      </w:r>
      <w:r w:rsidRPr="000F6BFD">
        <w:rPr>
          <w:color w:val="000000" w:themeColor="text1"/>
        </w:rPr>
        <w:t>.</w:t>
      </w:r>
      <w:r w:rsidR="00926028" w:rsidRPr="000F6BFD">
        <w:rPr>
          <w:color w:val="000000" w:themeColor="text1"/>
        </w:rPr>
        <w:t>280</w:t>
      </w:r>
      <w:r w:rsidRPr="000F6BFD">
        <w:rPr>
          <w:color w:val="000000" w:themeColor="text1"/>
        </w:rPr>
        <w:t xml:space="preserve"> of CASR requires a rotorcraft operator’s exposition to include procedures for the operation of portable electronic devices for a flight of the rotorcraft</w:t>
      </w:r>
      <w:r w:rsidRPr="000F6BFD">
        <w:rPr>
          <w:i/>
          <w:iCs/>
          <w:color w:val="000000" w:themeColor="text1"/>
        </w:rPr>
        <w:t xml:space="preserve">. </w:t>
      </w:r>
      <w:r w:rsidRPr="000F6BFD">
        <w:rPr>
          <w:color w:val="000000" w:themeColor="text1"/>
        </w:rPr>
        <w:t>Regulation 91.170 of CASR makes provision in relation to the operation of such devices during a flight</w:t>
      </w:r>
      <w:r w:rsidRPr="000F6BFD">
        <w:rPr>
          <w:i/>
          <w:iCs/>
          <w:color w:val="000000" w:themeColor="text1"/>
        </w:rPr>
        <w:t>.</w:t>
      </w:r>
    </w:p>
    <w:p w14:paraId="5DDB87F0" w14:textId="77777777" w:rsidR="001773CA" w:rsidRPr="003F2276" w:rsidRDefault="001773CA">
      <w:pPr>
        <w:spacing w:line="240" w:lineRule="auto"/>
        <w:rPr>
          <w:rFonts w:eastAsia="Times New Roman" w:cs="Times New Roman"/>
          <w:bCs/>
          <w:color w:val="000000" w:themeColor="text1"/>
          <w:kern w:val="28"/>
          <w:sz w:val="24"/>
          <w:szCs w:val="24"/>
          <w:lang w:eastAsia="en-AU"/>
        </w:rPr>
      </w:pPr>
      <w:bookmarkStart w:id="170" w:name="_Hlk54014684"/>
      <w:r w:rsidRPr="000F6BFD">
        <w:rPr>
          <w:color w:val="000000" w:themeColor="text1"/>
        </w:rPr>
        <w:br w:type="page"/>
      </w:r>
    </w:p>
    <w:p w14:paraId="045DDA87" w14:textId="77777777" w:rsidR="00030523" w:rsidRPr="000F6BFD" w:rsidRDefault="00030523" w:rsidP="00030523">
      <w:pPr>
        <w:pStyle w:val="ActHead2"/>
        <w:rPr>
          <w:bCs/>
          <w:color w:val="000000" w:themeColor="text1"/>
        </w:rPr>
      </w:pPr>
      <w:bookmarkStart w:id="171" w:name="_Toc58481565"/>
      <w:bookmarkStart w:id="172" w:name="_Toc163655943"/>
      <w:r w:rsidRPr="000F6BFD">
        <w:rPr>
          <w:color w:val="000000" w:themeColor="text1"/>
        </w:rPr>
        <w:lastRenderedPageBreak/>
        <w:t xml:space="preserve">Chapter 7A — </w:t>
      </w:r>
      <w:r w:rsidRPr="000F6BFD">
        <w:rPr>
          <w:bCs/>
          <w:color w:val="000000" w:themeColor="text1"/>
        </w:rPr>
        <w:t>Head-up display, enhanced vision system and synthetic vision system</w:t>
      </w:r>
      <w:bookmarkEnd w:id="171"/>
      <w:bookmarkEnd w:id="172"/>
    </w:p>
    <w:p w14:paraId="1F950D31" w14:textId="77777777" w:rsidR="00030523" w:rsidRPr="000F6BFD" w:rsidRDefault="00030523" w:rsidP="00030523">
      <w:pPr>
        <w:pStyle w:val="ActHead5"/>
      </w:pPr>
      <w:bookmarkStart w:id="173" w:name="_Toc163655944"/>
      <w:r w:rsidRPr="000F6BFD">
        <w:t>7A.01  Requirements for use of head-up display, enhanced vision system and synthetic vision system</w:t>
      </w:r>
      <w:bookmarkEnd w:id="173"/>
    </w:p>
    <w:p w14:paraId="3427C15B" w14:textId="77777777" w:rsidR="00030523" w:rsidRPr="000F6BFD" w:rsidRDefault="00030523" w:rsidP="00030523">
      <w:pPr>
        <w:pStyle w:val="LDClause"/>
        <w:rPr>
          <w:b/>
          <w:bCs/>
          <w:i/>
        </w:rPr>
      </w:pPr>
      <w:r w:rsidRPr="000F6BFD">
        <w:tab/>
      </w:r>
      <w:r w:rsidRPr="000F6BFD">
        <w:tab/>
      </w:r>
      <w:r w:rsidRPr="000F6BFD">
        <w:rPr>
          <w:b/>
          <w:bCs/>
          <w:i/>
        </w:rPr>
        <w:t>RESERVED</w:t>
      </w:r>
    </w:p>
    <w:p w14:paraId="74318E81" w14:textId="77777777" w:rsidR="00030523" w:rsidRPr="000F6BFD" w:rsidRDefault="00030523" w:rsidP="00030523">
      <w:pPr>
        <w:pStyle w:val="notetext"/>
      </w:pPr>
      <w:r w:rsidRPr="000F6BFD">
        <w:rPr>
          <w:iCs/>
        </w:rPr>
        <w:t>Note</w:t>
      </w:r>
      <w:r w:rsidRPr="000F6BFD">
        <w:tab/>
        <w:t>Regulation 133.255 of CASR permits the Part 133 MOS to prescribe requirements for the use of a head-up display, enhanced vision system or synthetic vision system for a flight of a rotorcraft. This section has been reserved for any future provisions that would be appropriate following consultation.</w:t>
      </w:r>
    </w:p>
    <w:p w14:paraId="229F1772" w14:textId="77777777" w:rsidR="00030523" w:rsidRPr="003F2276" w:rsidRDefault="00030523">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001639E7" w14:textId="77777777" w:rsidR="00030523" w:rsidRPr="000F6BFD" w:rsidRDefault="00030523" w:rsidP="00030523">
      <w:pPr>
        <w:pStyle w:val="ActHead2"/>
        <w:rPr>
          <w:color w:val="000000" w:themeColor="text1"/>
        </w:rPr>
      </w:pPr>
      <w:bookmarkStart w:id="174" w:name="_Toc163655945"/>
      <w:bookmarkEnd w:id="170"/>
      <w:r w:rsidRPr="000F6BFD">
        <w:rPr>
          <w:color w:val="000000" w:themeColor="text1"/>
        </w:rPr>
        <w:lastRenderedPageBreak/>
        <w:t>Chapter 8 — NVIS flights</w:t>
      </w:r>
      <w:bookmarkEnd w:id="174"/>
    </w:p>
    <w:p w14:paraId="6FB815FA" w14:textId="77777777" w:rsidR="00030523" w:rsidRPr="000F6BFD" w:rsidRDefault="00030523" w:rsidP="00030523">
      <w:pPr>
        <w:pStyle w:val="ActHead3"/>
        <w:ind w:left="0" w:firstLine="0"/>
        <w:rPr>
          <w:color w:val="000000" w:themeColor="text1"/>
        </w:rPr>
      </w:pPr>
      <w:bookmarkStart w:id="175" w:name="_Toc163655946"/>
      <w:r w:rsidRPr="000F6BFD">
        <w:rPr>
          <w:color w:val="000000" w:themeColor="text1"/>
        </w:rPr>
        <w:t>Division 1—Purpose, application and definitions</w:t>
      </w:r>
      <w:bookmarkEnd w:id="175"/>
    </w:p>
    <w:p w14:paraId="04300778" w14:textId="77777777" w:rsidR="00030523" w:rsidRPr="000F6BFD" w:rsidRDefault="00030523" w:rsidP="00030523">
      <w:pPr>
        <w:pStyle w:val="ActHead5"/>
      </w:pPr>
      <w:bookmarkStart w:id="176" w:name="_Toc163655947"/>
      <w:r w:rsidRPr="000F6BFD">
        <w:t>8.01  Purpose</w:t>
      </w:r>
      <w:bookmarkEnd w:id="176"/>
    </w:p>
    <w:p w14:paraId="419B3A38" w14:textId="77777777" w:rsidR="00030523" w:rsidRPr="000F6BFD" w:rsidRDefault="00030523" w:rsidP="00030523">
      <w:pPr>
        <w:pStyle w:val="subsection"/>
        <w:rPr>
          <w:color w:val="000000" w:themeColor="text1"/>
        </w:rPr>
      </w:pPr>
      <w:r w:rsidRPr="000F6BFD">
        <w:rPr>
          <w:color w:val="000000" w:themeColor="text1"/>
        </w:rPr>
        <w:tab/>
      </w:r>
      <w:r w:rsidRPr="000F6BFD">
        <w:rPr>
          <w:color w:val="000000" w:themeColor="text1"/>
        </w:rPr>
        <w:tab/>
        <w:t>For subregulation 133.265(3), this Chapter prescribes requirements for the use of an NVIS for a flight of a rotorcraft.</w:t>
      </w:r>
    </w:p>
    <w:p w14:paraId="7B1555F3" w14:textId="77777777" w:rsidR="00030523" w:rsidRPr="000F6BFD" w:rsidRDefault="00030523" w:rsidP="00030523">
      <w:pPr>
        <w:pStyle w:val="ActHead5"/>
      </w:pPr>
      <w:bookmarkStart w:id="177" w:name="_Toc163655948"/>
      <w:r w:rsidRPr="000F6BFD">
        <w:t>8.01A  Application</w:t>
      </w:r>
      <w:bookmarkEnd w:id="177"/>
    </w:p>
    <w:p w14:paraId="7C8F42C9" w14:textId="77777777" w:rsidR="00030523" w:rsidRPr="000F6BFD" w:rsidRDefault="00030523" w:rsidP="00030523">
      <w:pPr>
        <w:pStyle w:val="subsection"/>
        <w:rPr>
          <w:color w:val="000000" w:themeColor="text1"/>
        </w:rPr>
      </w:pPr>
      <w:r w:rsidRPr="000F6BFD">
        <w:rPr>
          <w:color w:val="000000" w:themeColor="text1"/>
        </w:rPr>
        <w:tab/>
        <w:t>(1)</w:t>
      </w:r>
      <w:r w:rsidRPr="000F6BFD">
        <w:rPr>
          <w:color w:val="000000" w:themeColor="text1"/>
        </w:rPr>
        <w:tab/>
        <w:t>This Chapter applies in relation to the use of NVIS by a flight crew member of an aircraft in an NVIS flight.</w:t>
      </w:r>
    </w:p>
    <w:p w14:paraId="1F020E6F" w14:textId="77777777" w:rsidR="00030523" w:rsidRPr="000F6BFD" w:rsidRDefault="00030523" w:rsidP="00030523">
      <w:pPr>
        <w:pStyle w:val="subsection"/>
        <w:rPr>
          <w:color w:val="000000" w:themeColor="text1"/>
        </w:rPr>
      </w:pPr>
      <w:r w:rsidRPr="000F6BFD">
        <w:rPr>
          <w:color w:val="000000" w:themeColor="text1"/>
        </w:rPr>
        <w:tab/>
        <w:t>(2)</w:t>
      </w:r>
      <w:r w:rsidRPr="000F6BFD">
        <w:rPr>
          <w:color w:val="000000" w:themeColor="text1"/>
        </w:rPr>
        <w:tab/>
        <w:t>This Chapter does not apply in relation to the use of NVIS by a person on an NVIS flight who is not a flight crew member, unless the person is involved in air navigation or terrain avoidance functions.</w:t>
      </w:r>
    </w:p>
    <w:p w14:paraId="2CF08414" w14:textId="77777777" w:rsidR="00030523" w:rsidRPr="000F6BFD" w:rsidRDefault="00030523" w:rsidP="00030523">
      <w:pPr>
        <w:pStyle w:val="ActHead5"/>
      </w:pPr>
      <w:bookmarkStart w:id="178" w:name="_Toc163655949"/>
      <w:r w:rsidRPr="000F6BFD">
        <w:t>8.02  Definitions</w:t>
      </w:r>
      <w:bookmarkEnd w:id="178"/>
    </w:p>
    <w:p w14:paraId="2207BF3F" w14:textId="77777777" w:rsidR="00030523" w:rsidRPr="000F6BFD" w:rsidRDefault="00030523" w:rsidP="00030523">
      <w:pPr>
        <w:pStyle w:val="subsection"/>
      </w:pPr>
      <w:r w:rsidRPr="000F6BFD">
        <w:tab/>
        <w:t>(1)</w:t>
      </w:r>
      <w:r w:rsidRPr="000F6BFD">
        <w:tab/>
        <w:t>In this Chapter:</w:t>
      </w:r>
    </w:p>
    <w:p w14:paraId="1E408E68" w14:textId="77777777" w:rsidR="00030523" w:rsidRPr="000F6BFD" w:rsidRDefault="00030523" w:rsidP="00030523">
      <w:pPr>
        <w:pStyle w:val="Definition"/>
        <w:rPr>
          <w:szCs w:val="22"/>
        </w:rPr>
      </w:pPr>
      <w:r w:rsidRPr="000F6BFD">
        <w:rPr>
          <w:b/>
          <w:bCs/>
          <w:i/>
          <w:szCs w:val="22"/>
        </w:rPr>
        <w:t>final approach and take-off area</w:t>
      </w:r>
      <w:r w:rsidRPr="000F6BFD">
        <w:rPr>
          <w:iCs/>
          <w:szCs w:val="22"/>
        </w:rPr>
        <w:t xml:space="preserve">, or </w:t>
      </w:r>
      <w:r w:rsidRPr="000F6BFD">
        <w:rPr>
          <w:b/>
          <w:bCs/>
          <w:i/>
          <w:szCs w:val="22"/>
        </w:rPr>
        <w:t>FATO</w:t>
      </w:r>
      <w:r w:rsidRPr="000F6BFD">
        <w:rPr>
          <w:iCs/>
          <w:szCs w:val="22"/>
        </w:rPr>
        <w:t>, has the meaning given by the CASR Dictionary.</w:t>
      </w:r>
    </w:p>
    <w:p w14:paraId="2DA4004D" w14:textId="77777777" w:rsidR="00030523" w:rsidRPr="000F6BFD" w:rsidRDefault="00030523" w:rsidP="00030523">
      <w:pPr>
        <w:pStyle w:val="Definition"/>
        <w:rPr>
          <w:iCs/>
          <w:szCs w:val="22"/>
        </w:rPr>
      </w:pPr>
      <w:r w:rsidRPr="000F6BFD">
        <w:rPr>
          <w:b/>
          <w:bCs/>
          <w:i/>
          <w:szCs w:val="22"/>
        </w:rPr>
        <w:t>HLS</w:t>
      </w:r>
      <w:r w:rsidRPr="000F6BFD">
        <w:rPr>
          <w:iCs/>
          <w:szCs w:val="22"/>
        </w:rPr>
        <w:t xml:space="preserve"> means helicopter landing site.</w:t>
      </w:r>
    </w:p>
    <w:p w14:paraId="07AC5F9F" w14:textId="77777777" w:rsidR="00030523" w:rsidRPr="000F6BFD" w:rsidRDefault="00030523" w:rsidP="00030523">
      <w:pPr>
        <w:pStyle w:val="Definition"/>
        <w:rPr>
          <w:szCs w:val="22"/>
        </w:rPr>
      </w:pPr>
      <w:r w:rsidRPr="000F6BFD">
        <w:rPr>
          <w:b/>
          <w:bCs/>
          <w:i/>
          <w:szCs w:val="22"/>
        </w:rPr>
        <w:t xml:space="preserve">HLS-NVIS basic </w:t>
      </w:r>
      <w:r w:rsidRPr="000F6BFD">
        <w:rPr>
          <w:iCs/>
          <w:szCs w:val="22"/>
        </w:rPr>
        <w:t xml:space="preserve">means an HLS that </w:t>
      </w:r>
      <w:r w:rsidRPr="000F6BFD">
        <w:rPr>
          <w:szCs w:val="22"/>
        </w:rPr>
        <w:t>does not conform to the requirement of an HLS</w:t>
      </w:r>
      <w:r w:rsidRPr="000F6BFD">
        <w:rPr>
          <w:szCs w:val="22"/>
        </w:rPr>
        <w:noBreakHyphen/>
        <w:t>NVIS standard.</w:t>
      </w:r>
    </w:p>
    <w:p w14:paraId="7ADCFB79" w14:textId="77777777" w:rsidR="00030523" w:rsidRPr="000F6BFD" w:rsidRDefault="00030523" w:rsidP="00030523">
      <w:pPr>
        <w:pStyle w:val="Definition"/>
        <w:rPr>
          <w:szCs w:val="22"/>
          <w:lang w:eastAsia="en-US"/>
        </w:rPr>
      </w:pPr>
      <w:r w:rsidRPr="000F6BFD">
        <w:rPr>
          <w:b/>
          <w:bCs/>
          <w:i/>
          <w:szCs w:val="22"/>
        </w:rPr>
        <w:t>HLS-NVIS standard</w:t>
      </w:r>
      <w:r w:rsidRPr="000F6BFD">
        <w:rPr>
          <w:iCs/>
          <w:szCs w:val="22"/>
        </w:rPr>
        <w:t xml:space="preserve"> </w:t>
      </w:r>
      <w:r w:rsidRPr="000F6BFD">
        <w:rPr>
          <w:szCs w:val="22"/>
        </w:rPr>
        <w:t>has the same meaning as in section 8.05.</w:t>
      </w:r>
    </w:p>
    <w:p w14:paraId="0AA85150" w14:textId="77777777" w:rsidR="00030523" w:rsidRPr="000F6BFD" w:rsidRDefault="00030523" w:rsidP="00030523">
      <w:pPr>
        <w:pStyle w:val="Definition"/>
        <w:rPr>
          <w:iCs/>
          <w:szCs w:val="22"/>
        </w:rPr>
      </w:pPr>
      <w:r w:rsidRPr="000F6BFD">
        <w:rPr>
          <w:b/>
          <w:bCs/>
          <w:i/>
          <w:szCs w:val="22"/>
        </w:rPr>
        <w:t>IFR capable</w:t>
      </w:r>
      <w:r w:rsidRPr="000F6BFD">
        <w:rPr>
          <w:iCs/>
          <w:szCs w:val="22"/>
        </w:rPr>
        <w:t>, for a rotorcraft, describes a circumstance in which the rotorcraft is:</w:t>
      </w:r>
    </w:p>
    <w:p w14:paraId="76442361" w14:textId="77777777" w:rsidR="00030523" w:rsidRPr="000F6BFD" w:rsidRDefault="00030523" w:rsidP="00030523">
      <w:pPr>
        <w:pStyle w:val="paragraph"/>
      </w:pPr>
      <w:r w:rsidRPr="000F6BFD">
        <w:tab/>
        <w:t>(a)</w:t>
      </w:r>
      <w:r w:rsidRPr="000F6BFD">
        <w:tab/>
        <w:t>equipped for IFR flight in accordance with the regulations; and</w:t>
      </w:r>
    </w:p>
    <w:p w14:paraId="2F0E3EB8" w14:textId="77777777" w:rsidR="00030523" w:rsidRPr="000F6BFD" w:rsidRDefault="00030523" w:rsidP="00030523">
      <w:pPr>
        <w:pStyle w:val="paragraph"/>
        <w:rPr>
          <w:iCs/>
        </w:rPr>
      </w:pPr>
      <w:r w:rsidRPr="000F6BFD">
        <w:tab/>
        <w:t>(b)</w:t>
      </w:r>
      <w:r w:rsidRPr="000F6BFD">
        <w:tab/>
        <w:t>operated by a crew who meet the relevant requirements for IFR flight under Part 61 of CASR.</w:t>
      </w:r>
    </w:p>
    <w:p w14:paraId="5088E3B2" w14:textId="77777777" w:rsidR="00030523" w:rsidRPr="000F6BFD" w:rsidRDefault="00030523" w:rsidP="00030523">
      <w:pPr>
        <w:pStyle w:val="Definition"/>
        <w:rPr>
          <w:szCs w:val="22"/>
        </w:rPr>
      </w:pPr>
      <w:r w:rsidRPr="000F6BFD">
        <w:rPr>
          <w:b/>
          <w:bCs/>
          <w:i/>
          <w:iCs/>
          <w:szCs w:val="22"/>
        </w:rPr>
        <w:t>MOS</w:t>
      </w:r>
      <w:r w:rsidRPr="000F6BFD">
        <w:rPr>
          <w:szCs w:val="22"/>
        </w:rPr>
        <w:t xml:space="preserve"> is short for Manual of Standards.</w:t>
      </w:r>
    </w:p>
    <w:p w14:paraId="2E940F1D" w14:textId="77777777" w:rsidR="00030523" w:rsidRPr="000F6BFD" w:rsidRDefault="00030523" w:rsidP="00030523">
      <w:pPr>
        <w:pStyle w:val="Definition"/>
        <w:rPr>
          <w:iCs/>
          <w:szCs w:val="22"/>
        </w:rPr>
      </w:pPr>
      <w:r w:rsidRPr="000F6BFD">
        <w:rPr>
          <w:b/>
          <w:bCs/>
          <w:i/>
          <w:szCs w:val="22"/>
        </w:rPr>
        <w:t>NVFR capable</w:t>
      </w:r>
      <w:r w:rsidRPr="000F6BFD">
        <w:rPr>
          <w:iCs/>
          <w:szCs w:val="22"/>
        </w:rPr>
        <w:t>, for a rotorcraft, describes a circumstance in which the rotorcraft is:</w:t>
      </w:r>
    </w:p>
    <w:p w14:paraId="01149126" w14:textId="77777777" w:rsidR="00030523" w:rsidRPr="000F6BFD" w:rsidRDefault="00030523" w:rsidP="00030523">
      <w:pPr>
        <w:pStyle w:val="paragraph"/>
      </w:pPr>
      <w:r w:rsidRPr="000F6BFD">
        <w:tab/>
        <w:t>(a)</w:t>
      </w:r>
      <w:r w:rsidRPr="000F6BFD">
        <w:tab/>
        <w:t>equipped for flight at night under the VFR in accordance with the regulations; and</w:t>
      </w:r>
    </w:p>
    <w:p w14:paraId="0D110878" w14:textId="77777777" w:rsidR="00030523" w:rsidRPr="000F6BFD" w:rsidRDefault="00030523" w:rsidP="00030523">
      <w:pPr>
        <w:pStyle w:val="paragraph"/>
      </w:pPr>
      <w:r w:rsidRPr="000F6BFD">
        <w:tab/>
        <w:t>(b)</w:t>
      </w:r>
      <w:r w:rsidRPr="000F6BFD">
        <w:tab/>
        <w:t>operated by a crew, each member of which meets the relevant requirements for a VFR flight by night under Part 61 of CASR.</w:t>
      </w:r>
    </w:p>
    <w:p w14:paraId="617E96C5" w14:textId="77777777" w:rsidR="00030523" w:rsidRPr="000F6BFD" w:rsidRDefault="00030523" w:rsidP="00030523">
      <w:pPr>
        <w:pStyle w:val="Definition"/>
        <w:rPr>
          <w:iCs/>
          <w:szCs w:val="22"/>
        </w:rPr>
      </w:pPr>
      <w:r w:rsidRPr="000F6BFD">
        <w:rPr>
          <w:b/>
          <w:bCs/>
          <w:i/>
          <w:szCs w:val="22"/>
        </w:rPr>
        <w:t>NVIS</w:t>
      </w:r>
      <w:r w:rsidRPr="000F6BFD">
        <w:rPr>
          <w:iCs/>
          <w:szCs w:val="22"/>
        </w:rPr>
        <w:t xml:space="preserve"> is short for night vision imaging system.</w:t>
      </w:r>
    </w:p>
    <w:p w14:paraId="506AEB3B" w14:textId="77777777" w:rsidR="00030523" w:rsidRPr="000F6BFD" w:rsidRDefault="00030523" w:rsidP="00077CF8">
      <w:pPr>
        <w:pStyle w:val="Definition"/>
        <w:keepNext/>
        <w:rPr>
          <w:iCs/>
          <w:szCs w:val="22"/>
        </w:rPr>
      </w:pPr>
      <w:r w:rsidRPr="000F6BFD">
        <w:rPr>
          <w:b/>
          <w:bCs/>
          <w:i/>
          <w:szCs w:val="22"/>
        </w:rPr>
        <w:lastRenderedPageBreak/>
        <w:t>NVIS air crew member</w:t>
      </w:r>
      <w:r w:rsidRPr="000F6BFD">
        <w:rPr>
          <w:bCs/>
          <w:szCs w:val="22"/>
        </w:rPr>
        <w:t>,</w:t>
      </w:r>
      <w:r w:rsidRPr="000F6BFD">
        <w:rPr>
          <w:iCs/>
          <w:szCs w:val="22"/>
        </w:rPr>
        <w:t xml:space="preserve"> for a particular NVIS operation, means an air crew member:</w:t>
      </w:r>
    </w:p>
    <w:p w14:paraId="30CF088E" w14:textId="77777777" w:rsidR="00030523" w:rsidRPr="000F6BFD" w:rsidRDefault="00030523" w:rsidP="00030523">
      <w:pPr>
        <w:pStyle w:val="paragraph"/>
      </w:pPr>
      <w:r w:rsidRPr="000F6BFD">
        <w:rPr>
          <w:lang w:eastAsia="en-US"/>
        </w:rPr>
        <w:tab/>
        <w:t>(a)</w:t>
      </w:r>
      <w:r w:rsidRPr="000F6BFD">
        <w:rPr>
          <w:lang w:eastAsia="en-US"/>
        </w:rPr>
        <w:tab/>
        <w:t>of an NVIS operator who holds an AOC for the NVIS operation; and</w:t>
      </w:r>
    </w:p>
    <w:p w14:paraId="11880C6D" w14:textId="77777777" w:rsidR="00030523" w:rsidRPr="000F6BFD" w:rsidRDefault="00030523" w:rsidP="00030523">
      <w:pPr>
        <w:pStyle w:val="paragraph"/>
      </w:pPr>
      <w:r w:rsidRPr="000F6BFD">
        <w:rPr>
          <w:lang w:eastAsia="en-US"/>
        </w:rPr>
        <w:tab/>
        <w:t>(b)</w:t>
      </w:r>
      <w:r w:rsidRPr="000F6BFD">
        <w:rPr>
          <w:lang w:eastAsia="en-US"/>
        </w:rPr>
        <w:tab/>
        <w:t>who is qualified (however described) to carry out the person’s assigned functions as an air crew member for the operation in accordance with this Chapter.</w:t>
      </w:r>
    </w:p>
    <w:p w14:paraId="2B516719" w14:textId="77777777" w:rsidR="00030523" w:rsidRPr="000F6BFD" w:rsidRDefault="00030523" w:rsidP="00030523">
      <w:pPr>
        <w:pStyle w:val="Definition"/>
        <w:rPr>
          <w:iCs/>
          <w:szCs w:val="22"/>
        </w:rPr>
      </w:pPr>
      <w:r w:rsidRPr="000F6BFD">
        <w:rPr>
          <w:b/>
          <w:bCs/>
          <w:i/>
          <w:szCs w:val="22"/>
        </w:rPr>
        <w:t xml:space="preserve">NVIS crew member </w:t>
      </w:r>
      <w:r w:rsidRPr="000F6BFD">
        <w:rPr>
          <w:iCs/>
          <w:szCs w:val="22"/>
        </w:rPr>
        <w:t>means an NVIS pilot or an NVIS air crew member.</w:t>
      </w:r>
    </w:p>
    <w:p w14:paraId="6CECF814" w14:textId="77777777" w:rsidR="00030523" w:rsidRPr="000F6BFD" w:rsidRDefault="00030523" w:rsidP="00030523">
      <w:pPr>
        <w:pStyle w:val="Definition"/>
        <w:rPr>
          <w:iCs/>
          <w:szCs w:val="22"/>
        </w:rPr>
      </w:pPr>
      <w:r w:rsidRPr="000F6BFD">
        <w:rPr>
          <w:b/>
          <w:bCs/>
          <w:i/>
          <w:szCs w:val="22"/>
        </w:rPr>
        <w:t>NVIS endorsement</w:t>
      </w:r>
      <w:r w:rsidRPr="000F6BFD">
        <w:rPr>
          <w:iCs/>
          <w:szCs w:val="22"/>
        </w:rPr>
        <w:t xml:space="preserve"> means an endorsement mentioned in column 2 of item 1 or item 2 in Table 61.1025 of CASR.</w:t>
      </w:r>
    </w:p>
    <w:p w14:paraId="59F61AD7" w14:textId="77777777" w:rsidR="00030523" w:rsidRPr="000F6BFD" w:rsidRDefault="00030523" w:rsidP="00030523">
      <w:pPr>
        <w:pStyle w:val="Definition"/>
        <w:rPr>
          <w:iCs/>
          <w:szCs w:val="22"/>
        </w:rPr>
      </w:pPr>
      <w:r w:rsidRPr="000F6BFD">
        <w:rPr>
          <w:b/>
          <w:bCs/>
          <w:i/>
          <w:szCs w:val="22"/>
        </w:rPr>
        <w:t>NVIS flight</w:t>
      </w:r>
      <w:r w:rsidRPr="000F6BFD">
        <w:rPr>
          <w:iCs/>
          <w:szCs w:val="22"/>
        </w:rPr>
        <w:t xml:space="preserve"> has the meaning given by the CASR Dictionary.</w:t>
      </w:r>
    </w:p>
    <w:p w14:paraId="51708272" w14:textId="77777777" w:rsidR="00030523" w:rsidRPr="000F6BFD" w:rsidRDefault="00030523" w:rsidP="00030523">
      <w:pPr>
        <w:pStyle w:val="notetext"/>
      </w:pPr>
      <w:r w:rsidRPr="000F6BFD">
        <w:t>Note</w:t>
      </w:r>
      <w:r w:rsidRPr="000F6BFD">
        <w:tab/>
        <w:t>NVIS flight means a flight conducted using a night vision imaging system.</w:t>
      </w:r>
    </w:p>
    <w:p w14:paraId="64492F2C" w14:textId="77777777" w:rsidR="00030523" w:rsidRPr="000F6BFD" w:rsidRDefault="00030523" w:rsidP="00030523">
      <w:pPr>
        <w:pStyle w:val="Definition"/>
        <w:rPr>
          <w:szCs w:val="22"/>
        </w:rPr>
      </w:pPr>
      <w:r w:rsidRPr="000F6BFD">
        <w:rPr>
          <w:b/>
          <w:bCs/>
          <w:i/>
          <w:iCs/>
          <w:szCs w:val="22"/>
        </w:rPr>
        <w:t>NVIS operation</w:t>
      </w:r>
      <w:r w:rsidRPr="000F6BFD">
        <w:rPr>
          <w:szCs w:val="22"/>
        </w:rPr>
        <w:t xml:space="preserve"> means an NVIS flight that is a medical transport operation</w:t>
      </w:r>
      <w:r w:rsidRPr="000F6BFD">
        <w:rPr>
          <w:iCs/>
          <w:szCs w:val="22"/>
        </w:rPr>
        <w:t>.</w:t>
      </w:r>
    </w:p>
    <w:p w14:paraId="66A38A11" w14:textId="77777777" w:rsidR="00030523" w:rsidRPr="000F6BFD" w:rsidRDefault="00030523" w:rsidP="00030523">
      <w:pPr>
        <w:pStyle w:val="Definition"/>
        <w:rPr>
          <w:szCs w:val="22"/>
        </w:rPr>
      </w:pPr>
      <w:r w:rsidRPr="000F6BFD">
        <w:rPr>
          <w:b/>
          <w:bCs/>
          <w:i/>
          <w:iCs/>
          <w:szCs w:val="22"/>
        </w:rPr>
        <w:t>NVIS operator</w:t>
      </w:r>
      <w:r w:rsidRPr="000F6BFD">
        <w:rPr>
          <w:szCs w:val="22"/>
        </w:rPr>
        <w:t xml:space="preserve"> means the operator for an NVIS operation.</w:t>
      </w:r>
    </w:p>
    <w:p w14:paraId="2AF49B46" w14:textId="77777777" w:rsidR="00030523" w:rsidRPr="000F6BFD" w:rsidRDefault="00030523" w:rsidP="00030523">
      <w:pPr>
        <w:pStyle w:val="Definition"/>
        <w:keepNext/>
        <w:rPr>
          <w:iCs/>
          <w:szCs w:val="22"/>
        </w:rPr>
      </w:pPr>
      <w:r w:rsidRPr="000F6BFD">
        <w:rPr>
          <w:b/>
          <w:bCs/>
          <w:i/>
          <w:szCs w:val="22"/>
        </w:rPr>
        <w:t>NVIS pilot</w:t>
      </w:r>
      <w:r w:rsidRPr="000F6BFD">
        <w:rPr>
          <w:iCs/>
          <w:szCs w:val="22"/>
        </w:rPr>
        <w:t>, for an NVIS flight, means a pilot who:</w:t>
      </w:r>
    </w:p>
    <w:p w14:paraId="04F591E4" w14:textId="77777777" w:rsidR="00030523" w:rsidRPr="000F6BFD" w:rsidRDefault="00030523" w:rsidP="00030523">
      <w:pPr>
        <w:pStyle w:val="paragraph"/>
      </w:pPr>
      <w:r w:rsidRPr="000F6BFD">
        <w:rPr>
          <w:lang w:eastAsia="en-US"/>
        </w:rPr>
        <w:tab/>
        <w:t>(a)</w:t>
      </w:r>
      <w:r w:rsidRPr="000F6BFD">
        <w:rPr>
          <w:lang w:eastAsia="en-US"/>
        </w:rPr>
        <w:tab/>
        <w:t>holds each of the licences, ratings and endorsements required for the NVIS flight by Part 61 of CASR; or</w:t>
      </w:r>
    </w:p>
    <w:p w14:paraId="5BEA99EA" w14:textId="77777777" w:rsidR="00030523" w:rsidRPr="000F6BFD" w:rsidRDefault="00030523" w:rsidP="00030523">
      <w:pPr>
        <w:pStyle w:val="paragraph"/>
      </w:pPr>
      <w:r w:rsidRPr="000F6BFD">
        <w:tab/>
        <w:t>(b)</w:t>
      </w:r>
      <w:r w:rsidRPr="000F6BFD">
        <w:tab/>
        <w:t>if the rotorcraft is a foreign-registered rotorcraft — is authorised by the rotorcraft’s State of registry to pilot the rotorcraft for the NVIS flight</w:t>
      </w:r>
      <w:r w:rsidRPr="000F6BFD">
        <w:rPr>
          <w:lang w:eastAsia="en-US"/>
        </w:rPr>
        <w:t>.</w:t>
      </w:r>
    </w:p>
    <w:p w14:paraId="521F87CA" w14:textId="77777777" w:rsidR="00030523" w:rsidRPr="000F6BFD" w:rsidRDefault="00030523" w:rsidP="00030523">
      <w:pPr>
        <w:pStyle w:val="Definition"/>
        <w:rPr>
          <w:szCs w:val="22"/>
        </w:rPr>
      </w:pPr>
      <w:r w:rsidRPr="000F6BFD">
        <w:rPr>
          <w:b/>
          <w:bCs/>
          <w:i/>
          <w:iCs/>
          <w:szCs w:val="22"/>
        </w:rPr>
        <w:t>NVIS proficiency check</w:t>
      </w:r>
      <w:r w:rsidRPr="000F6BFD">
        <w:rPr>
          <w:szCs w:val="22"/>
        </w:rPr>
        <w:t xml:space="preserve"> has the meaning given by regulation 61.010 for </w:t>
      </w:r>
      <w:r w:rsidRPr="000F6BFD">
        <w:rPr>
          <w:b/>
          <w:i/>
          <w:szCs w:val="22"/>
        </w:rPr>
        <w:t>night vision imaging system proficiency check</w:t>
      </w:r>
      <w:r w:rsidRPr="000F6BFD">
        <w:rPr>
          <w:szCs w:val="22"/>
        </w:rPr>
        <w:t>.</w:t>
      </w:r>
    </w:p>
    <w:p w14:paraId="1EA92BCC" w14:textId="77777777" w:rsidR="00030523" w:rsidRPr="000F6BFD" w:rsidRDefault="00030523" w:rsidP="00030523">
      <w:pPr>
        <w:pStyle w:val="Definition"/>
        <w:rPr>
          <w:szCs w:val="22"/>
        </w:rPr>
      </w:pPr>
      <w:r w:rsidRPr="000F6BFD">
        <w:rPr>
          <w:b/>
          <w:bCs/>
          <w:i/>
          <w:iCs/>
          <w:szCs w:val="22"/>
        </w:rPr>
        <w:t>NVIS rating</w:t>
      </w:r>
      <w:r w:rsidRPr="000F6BFD">
        <w:rPr>
          <w:szCs w:val="22"/>
        </w:rPr>
        <w:t xml:space="preserve"> means a rating mentioned in column 2 of item 4 in Table 61.375 of CASR.</w:t>
      </w:r>
    </w:p>
    <w:p w14:paraId="5B01FBA9" w14:textId="77777777" w:rsidR="00030523" w:rsidRPr="000F6BFD" w:rsidRDefault="00030523" w:rsidP="00030523">
      <w:pPr>
        <w:pStyle w:val="Definition"/>
        <w:rPr>
          <w:iCs/>
          <w:sz w:val="24"/>
          <w:szCs w:val="24"/>
        </w:rPr>
      </w:pPr>
      <w:r w:rsidRPr="000F6BFD">
        <w:rPr>
          <w:b/>
          <w:bCs/>
          <w:i/>
          <w:szCs w:val="22"/>
        </w:rPr>
        <w:t>operator</w:t>
      </w:r>
      <w:r w:rsidRPr="000F6BFD">
        <w:rPr>
          <w:iCs/>
          <w:szCs w:val="22"/>
        </w:rPr>
        <w:t xml:space="preserve"> has the meaning given by the CASR Dictionary.</w:t>
      </w:r>
    </w:p>
    <w:p w14:paraId="76207854" w14:textId="77777777" w:rsidR="00030523" w:rsidRPr="000F6BFD" w:rsidRDefault="00030523" w:rsidP="00030523">
      <w:pPr>
        <w:pStyle w:val="notetext"/>
      </w:pPr>
      <w:r w:rsidRPr="000F6BFD">
        <w:rPr>
          <w:iCs/>
        </w:rPr>
        <w:t>Note</w:t>
      </w:r>
      <w:r w:rsidRPr="000F6BFD">
        <w:tab/>
        <w:t>Operator, of a rotorcraft, means:</w:t>
      </w:r>
    </w:p>
    <w:p w14:paraId="56B52AF8" w14:textId="77777777" w:rsidR="00030523" w:rsidRPr="000F6BFD" w:rsidRDefault="00030523" w:rsidP="00030523">
      <w:pPr>
        <w:pStyle w:val="paragraph"/>
        <w:rPr>
          <w:sz w:val="18"/>
          <w:szCs w:val="18"/>
        </w:rPr>
      </w:pPr>
      <w:r w:rsidRPr="000F6BFD">
        <w:rPr>
          <w:sz w:val="18"/>
          <w:szCs w:val="18"/>
        </w:rPr>
        <w:tab/>
        <w:t>(a)</w:t>
      </w:r>
      <w:r w:rsidRPr="000F6BFD">
        <w:rPr>
          <w:sz w:val="18"/>
          <w:szCs w:val="18"/>
        </w:rPr>
        <w:tab/>
        <w:t>if the operation of the rotorcraft is authorised by an AOC, a Part 141 certificate or an aerial work certificate — the holder of the AOC or the certificate; or</w:t>
      </w:r>
    </w:p>
    <w:p w14:paraId="7F3E610E" w14:textId="77777777" w:rsidR="00030523" w:rsidRPr="000F6BFD" w:rsidRDefault="00030523" w:rsidP="00030523">
      <w:pPr>
        <w:pStyle w:val="paragraph"/>
        <w:rPr>
          <w:sz w:val="18"/>
          <w:szCs w:val="18"/>
        </w:rPr>
      </w:pPr>
      <w:r w:rsidRPr="000F6BFD">
        <w:rPr>
          <w:sz w:val="18"/>
          <w:szCs w:val="18"/>
        </w:rPr>
        <w:tab/>
        <w:t>(b)</w:t>
      </w:r>
      <w:r w:rsidRPr="000F6BFD">
        <w:rPr>
          <w:sz w:val="18"/>
          <w:szCs w:val="18"/>
        </w:rPr>
        <w:tab/>
        <w:t>otherwise — the person, organisation or enterprise engaged in rotorcraft operations involving the rotorcraft.</w:t>
      </w:r>
    </w:p>
    <w:p w14:paraId="171E44AF" w14:textId="77777777" w:rsidR="00030523" w:rsidRPr="000F6BFD" w:rsidRDefault="00030523" w:rsidP="00030523">
      <w:pPr>
        <w:pStyle w:val="Definition"/>
        <w:rPr>
          <w:iCs/>
          <w:sz w:val="24"/>
          <w:szCs w:val="24"/>
        </w:rPr>
      </w:pPr>
      <w:r w:rsidRPr="000F6BFD">
        <w:rPr>
          <w:b/>
          <w:bCs/>
          <w:i/>
          <w:szCs w:val="22"/>
        </w:rPr>
        <w:t>safety area</w:t>
      </w:r>
      <w:r w:rsidRPr="000F6BFD">
        <w:rPr>
          <w:iCs/>
          <w:szCs w:val="22"/>
        </w:rPr>
        <w:t xml:space="preserve"> means</w:t>
      </w:r>
      <w:r w:rsidRPr="000F6BFD">
        <w:rPr>
          <w:iCs/>
        </w:rPr>
        <w:t xml:space="preserve"> an area:</w:t>
      </w:r>
    </w:p>
    <w:p w14:paraId="7F3DA4F1" w14:textId="77777777" w:rsidR="00030523" w:rsidRPr="000F6BFD" w:rsidRDefault="00030523" w:rsidP="00030523">
      <w:pPr>
        <w:pStyle w:val="paragraph"/>
      </w:pPr>
      <w:r w:rsidRPr="000F6BFD">
        <w:tab/>
        <w:t>(a)</w:t>
      </w:r>
      <w:r w:rsidRPr="000F6BFD">
        <w:tab/>
        <w:t>that is free of obstacles, other than those:</w:t>
      </w:r>
    </w:p>
    <w:p w14:paraId="7AEDBAAB" w14:textId="77777777" w:rsidR="00030523" w:rsidRPr="000F6BFD" w:rsidRDefault="00030523" w:rsidP="00030523">
      <w:pPr>
        <w:pStyle w:val="paragraphsub"/>
      </w:pPr>
      <w:r w:rsidRPr="000F6BFD">
        <w:tab/>
        <w:t>(i)</w:t>
      </w:r>
      <w:r w:rsidRPr="000F6BFD">
        <w:tab/>
        <w:t>with a height not exceeding 25 cm above the surface level of the area; or</w:t>
      </w:r>
    </w:p>
    <w:p w14:paraId="0D1F1B8C" w14:textId="77777777" w:rsidR="00030523" w:rsidRPr="000F6BFD" w:rsidRDefault="00030523" w:rsidP="00030523">
      <w:pPr>
        <w:pStyle w:val="paragraphsub"/>
      </w:pPr>
      <w:r w:rsidRPr="000F6BFD">
        <w:tab/>
        <w:t>(ii)</w:t>
      </w:r>
      <w:r w:rsidRPr="000F6BFD">
        <w:tab/>
        <w:t>that are required for air navigation purposes; and</w:t>
      </w:r>
    </w:p>
    <w:p w14:paraId="7D709336" w14:textId="77777777" w:rsidR="00030523" w:rsidRPr="000F6BFD" w:rsidRDefault="00030523" w:rsidP="00030523">
      <w:pPr>
        <w:pStyle w:val="notetext"/>
        <w:rPr>
          <w:iCs/>
        </w:rPr>
      </w:pPr>
      <w:r w:rsidRPr="000F6BFD">
        <w:rPr>
          <w:iCs/>
        </w:rPr>
        <w:t>Note</w:t>
      </w:r>
      <w:r w:rsidRPr="000F6BFD">
        <w:rPr>
          <w:iCs/>
        </w:rPr>
        <w:tab/>
        <w:t>Obstacles required for air navigation include, for example, a wind direction indicator.</w:t>
      </w:r>
    </w:p>
    <w:p w14:paraId="62CC7826" w14:textId="77777777" w:rsidR="00030523" w:rsidRPr="000F6BFD" w:rsidRDefault="00030523" w:rsidP="00030523">
      <w:pPr>
        <w:pStyle w:val="paragraph"/>
      </w:pPr>
      <w:r w:rsidRPr="000F6BFD">
        <w:tab/>
        <w:t>(b)</w:t>
      </w:r>
      <w:r w:rsidRPr="000F6BFD">
        <w:tab/>
        <w:t>whose purpose is to reduce the risk of damage to a rotorcraft if it accidentally diverges from the load-bearing area primarily intended for landing or take-off.</w:t>
      </w:r>
    </w:p>
    <w:p w14:paraId="592A3B9F" w14:textId="77777777" w:rsidR="00030523" w:rsidRPr="000F6BFD" w:rsidRDefault="00030523" w:rsidP="00030523">
      <w:pPr>
        <w:pStyle w:val="notetext"/>
      </w:pPr>
      <w:r w:rsidRPr="000F6BFD">
        <w:rPr>
          <w:iCs/>
        </w:rPr>
        <w:t>Note</w:t>
      </w:r>
      <w:r w:rsidRPr="000F6BFD">
        <w:rPr>
          <w:iCs/>
        </w:rPr>
        <w:tab/>
      </w:r>
      <w:r w:rsidRPr="000F6BFD">
        <w:t>The safety area does not need to be a solid surface. For example, a perforated metal deck may constitute part, or all, of a safety area.</w:t>
      </w:r>
    </w:p>
    <w:p w14:paraId="443E193B" w14:textId="77777777" w:rsidR="00030523" w:rsidRPr="000F6BFD" w:rsidRDefault="00030523" w:rsidP="00030523">
      <w:pPr>
        <w:pStyle w:val="Definition"/>
        <w:rPr>
          <w:iCs/>
          <w:szCs w:val="22"/>
        </w:rPr>
      </w:pPr>
      <w:r w:rsidRPr="000F6BFD">
        <w:rPr>
          <w:b/>
          <w:bCs/>
          <w:i/>
          <w:szCs w:val="22"/>
        </w:rPr>
        <w:lastRenderedPageBreak/>
        <w:t>used</w:t>
      </w:r>
      <w:r w:rsidRPr="000F6BFD">
        <w:rPr>
          <w:iCs/>
          <w:szCs w:val="22"/>
        </w:rPr>
        <w:t xml:space="preserve">, </w:t>
      </w:r>
      <w:r w:rsidRPr="000F6BFD">
        <w:rPr>
          <w:b/>
          <w:bCs/>
          <w:i/>
          <w:szCs w:val="22"/>
        </w:rPr>
        <w:t>using</w:t>
      </w:r>
      <w:r w:rsidRPr="000F6BFD">
        <w:rPr>
          <w:iCs/>
          <w:szCs w:val="22"/>
        </w:rPr>
        <w:t xml:space="preserve"> or </w:t>
      </w:r>
      <w:r w:rsidRPr="000F6BFD">
        <w:rPr>
          <w:b/>
          <w:bCs/>
          <w:i/>
          <w:szCs w:val="22"/>
        </w:rPr>
        <w:t>uses</w:t>
      </w:r>
      <w:r w:rsidRPr="000F6BFD">
        <w:rPr>
          <w:iCs/>
          <w:szCs w:val="22"/>
        </w:rPr>
        <w:t>, in relation to the use of NVIS, means used as the primary means of terrain avoidance for safe air navigation by means of visual surface reference external to the rotorcraft conducting the operation.</w:t>
      </w:r>
    </w:p>
    <w:p w14:paraId="1D5AB770" w14:textId="77777777" w:rsidR="00030523" w:rsidRPr="000F6BFD" w:rsidRDefault="00030523" w:rsidP="00030523">
      <w:pPr>
        <w:pStyle w:val="subsection"/>
      </w:pPr>
      <w:r w:rsidRPr="000F6BFD">
        <w:tab/>
        <w:t>(2)</w:t>
      </w:r>
      <w:r w:rsidRPr="000F6BFD">
        <w:tab/>
        <w:t>Subject to subsection (1), in this instrument words and phrases have the same meaning as in CASR.</w:t>
      </w:r>
    </w:p>
    <w:p w14:paraId="3C3C16B5" w14:textId="77777777" w:rsidR="00030523" w:rsidRPr="000F6BFD" w:rsidRDefault="00030523" w:rsidP="00030523">
      <w:pPr>
        <w:pStyle w:val="ActHead3"/>
        <w:ind w:left="0" w:firstLine="0"/>
        <w:rPr>
          <w:color w:val="000000" w:themeColor="text1"/>
        </w:rPr>
      </w:pPr>
      <w:bookmarkStart w:id="179" w:name="_Toc163655950"/>
      <w:r w:rsidRPr="000F6BFD">
        <w:rPr>
          <w:color w:val="000000" w:themeColor="text1"/>
        </w:rPr>
        <w:t>Division 2—Requirements for an NVIS flight</w:t>
      </w:r>
      <w:bookmarkEnd w:id="179"/>
    </w:p>
    <w:p w14:paraId="6840017B" w14:textId="77777777" w:rsidR="00030523" w:rsidRPr="000F6BFD" w:rsidRDefault="00030523" w:rsidP="00030523">
      <w:pPr>
        <w:pStyle w:val="ActHead5"/>
      </w:pPr>
      <w:bookmarkStart w:id="180" w:name="_Toc163655951"/>
      <w:r w:rsidRPr="000F6BFD">
        <w:t>8.03  General requirements for NVIS flights</w:t>
      </w:r>
      <w:bookmarkEnd w:id="180"/>
    </w:p>
    <w:p w14:paraId="7A85C2D1" w14:textId="77777777" w:rsidR="00030523" w:rsidRPr="000F6BFD" w:rsidRDefault="00030523" w:rsidP="00030523">
      <w:pPr>
        <w:pStyle w:val="subsection"/>
      </w:pPr>
      <w:r w:rsidRPr="000F6BFD">
        <w:tab/>
        <w:t>(1)</w:t>
      </w:r>
      <w:r w:rsidRPr="000F6BFD">
        <w:tab/>
        <w:t>A rotorcraft in an NVIS flight may only take off from and land on:</w:t>
      </w:r>
    </w:p>
    <w:p w14:paraId="788FC4C8" w14:textId="77777777" w:rsidR="00030523" w:rsidRPr="000F6BFD" w:rsidRDefault="00030523" w:rsidP="00030523">
      <w:pPr>
        <w:pStyle w:val="paragraph"/>
      </w:pPr>
      <w:r w:rsidRPr="000F6BFD">
        <w:tab/>
        <w:t>(a)</w:t>
      </w:r>
      <w:r w:rsidRPr="000F6BFD">
        <w:tab/>
        <w:t>an HLS-NVIS standard; or</w:t>
      </w:r>
    </w:p>
    <w:p w14:paraId="3E7D2C69" w14:textId="77777777" w:rsidR="00030523" w:rsidRPr="000F6BFD" w:rsidRDefault="00030523" w:rsidP="00030523">
      <w:pPr>
        <w:pStyle w:val="paragraph"/>
      </w:pPr>
      <w:r w:rsidRPr="000F6BFD">
        <w:tab/>
        <w:t>(b)</w:t>
      </w:r>
      <w:r w:rsidRPr="000F6BFD">
        <w:tab/>
        <w:t>subject to section 8.05 — an HLS-NVIS basic.</w:t>
      </w:r>
    </w:p>
    <w:p w14:paraId="631D8671" w14:textId="77777777" w:rsidR="00030523" w:rsidRPr="000F6BFD" w:rsidRDefault="00030523" w:rsidP="00030523">
      <w:pPr>
        <w:pStyle w:val="subsection"/>
      </w:pPr>
      <w:r w:rsidRPr="000F6BFD">
        <w:tab/>
        <w:t>(2)</w:t>
      </w:r>
      <w:r w:rsidRPr="000F6BFD">
        <w:tab/>
        <w:t>A pilot in an NVIS flight must be an NVIS pilot.</w:t>
      </w:r>
    </w:p>
    <w:p w14:paraId="7EBB9622" w14:textId="77777777" w:rsidR="00030523" w:rsidRPr="000F6BFD" w:rsidRDefault="00030523" w:rsidP="00030523">
      <w:pPr>
        <w:pStyle w:val="subsection"/>
        <w:keepNext/>
      </w:pPr>
      <w:r w:rsidRPr="000F6BFD">
        <w:tab/>
        <w:t>(3)</w:t>
      </w:r>
      <w:r w:rsidRPr="000F6BFD">
        <w:tab/>
        <w:t>Each air crew member who uses NVIS in an NVIS flight must be:</w:t>
      </w:r>
    </w:p>
    <w:p w14:paraId="7D7B8491" w14:textId="77777777" w:rsidR="00030523" w:rsidRPr="000F6BFD" w:rsidRDefault="00030523" w:rsidP="00030523">
      <w:pPr>
        <w:pStyle w:val="paragraph"/>
      </w:pPr>
      <w:r w:rsidRPr="000F6BFD">
        <w:tab/>
        <w:t>(a)</w:t>
      </w:r>
      <w:r w:rsidRPr="000F6BFD">
        <w:tab/>
        <w:t>an NVIS air crew member; or</w:t>
      </w:r>
    </w:p>
    <w:p w14:paraId="0699B660" w14:textId="77777777" w:rsidR="00030523" w:rsidRPr="000F6BFD" w:rsidRDefault="00030523" w:rsidP="00030523">
      <w:pPr>
        <w:pStyle w:val="paragraph"/>
      </w:pPr>
      <w:r w:rsidRPr="000F6BFD">
        <w:tab/>
        <w:t>(b)</w:t>
      </w:r>
      <w:r w:rsidRPr="000F6BFD">
        <w:tab/>
        <w:t>a person, otherwise qualified for the flight, who is under flight training or flight testing to become an NVIS air crew member.</w:t>
      </w:r>
    </w:p>
    <w:p w14:paraId="51F6328D" w14:textId="77777777" w:rsidR="00030523" w:rsidRPr="000F6BFD" w:rsidRDefault="00030523" w:rsidP="00030523">
      <w:pPr>
        <w:pStyle w:val="ActHead5"/>
      </w:pPr>
      <w:bookmarkStart w:id="181" w:name="_Toc163655952"/>
      <w:r w:rsidRPr="000F6BFD">
        <w:t>8.04  HLS-NVIS standard</w:t>
      </w:r>
      <w:bookmarkEnd w:id="181"/>
    </w:p>
    <w:p w14:paraId="6CFE3578" w14:textId="77777777" w:rsidR="00030523" w:rsidRPr="000F6BFD" w:rsidRDefault="00030523" w:rsidP="00030523">
      <w:pPr>
        <w:pStyle w:val="subsection"/>
      </w:pPr>
      <w:r w:rsidRPr="000F6BFD">
        <w:tab/>
        <w:t>(1)</w:t>
      </w:r>
      <w:r w:rsidRPr="000F6BFD">
        <w:tab/>
        <w:t>Subject to subsection (2), an HLS-NVIS standard is an HLS that meets all of the following requirements:</w:t>
      </w:r>
    </w:p>
    <w:p w14:paraId="6F562C29" w14:textId="77777777" w:rsidR="00030523" w:rsidRPr="000F6BFD" w:rsidRDefault="00030523" w:rsidP="00030523">
      <w:pPr>
        <w:pStyle w:val="paragraph"/>
      </w:pPr>
      <w:r w:rsidRPr="000F6BFD">
        <w:tab/>
        <w:t>(a)</w:t>
      </w:r>
      <w:r w:rsidRPr="000F6BFD">
        <w:tab/>
        <w:t>the FATO must at least:</w:t>
      </w:r>
    </w:p>
    <w:p w14:paraId="57E90C91" w14:textId="77777777" w:rsidR="00030523" w:rsidRPr="000F6BFD" w:rsidRDefault="00030523" w:rsidP="00030523">
      <w:pPr>
        <w:pStyle w:val="paragraphsub"/>
      </w:pPr>
      <w:r w:rsidRPr="000F6BFD">
        <w:tab/>
        <w:t>(i)</w:t>
      </w:r>
      <w:r w:rsidRPr="000F6BFD">
        <w:tab/>
        <w:t>be capable of enclosing a circle with a diameter equal to one and a half times the D-Value (1.5 x D) of the rotorcraft; and</w:t>
      </w:r>
    </w:p>
    <w:p w14:paraId="2293F144" w14:textId="77777777" w:rsidR="00030523" w:rsidRPr="000F6BFD" w:rsidRDefault="00030523" w:rsidP="00030523">
      <w:pPr>
        <w:pStyle w:val="paragraphsub"/>
      </w:pPr>
      <w:r w:rsidRPr="000F6BFD">
        <w:tab/>
        <w:t>(ii)</w:t>
      </w:r>
      <w:r w:rsidRPr="000F6BFD">
        <w:tab/>
        <w:t>be free of obstacles likely to interfere with the manoeuvring of the rotorcraft; and</w:t>
      </w:r>
    </w:p>
    <w:p w14:paraId="209B8855" w14:textId="77777777" w:rsidR="00030523" w:rsidRPr="000F6BFD" w:rsidRDefault="00030523" w:rsidP="00030523">
      <w:pPr>
        <w:pStyle w:val="paragraphsub"/>
      </w:pPr>
      <w:r w:rsidRPr="000F6BFD">
        <w:tab/>
        <w:t>(iii)</w:t>
      </w:r>
      <w:r w:rsidRPr="000F6BFD">
        <w:tab/>
        <w:t>incorporate a safety area of 0.25 x D, or 3 m around the FATO, whichever is larger;</w:t>
      </w:r>
    </w:p>
    <w:p w14:paraId="09C9FB6D" w14:textId="77777777" w:rsidR="00030523" w:rsidRPr="000F6BFD" w:rsidRDefault="00030523" w:rsidP="00030523">
      <w:pPr>
        <w:pStyle w:val="paragraph"/>
      </w:pPr>
      <w:r w:rsidRPr="000F6BFD">
        <w:tab/>
        <w:t>(b)</w:t>
      </w:r>
      <w:r w:rsidRPr="000F6BFD">
        <w:tab/>
        <w:t>a TLOF must be at least:</w:t>
      </w:r>
    </w:p>
    <w:p w14:paraId="24BF3035" w14:textId="77777777" w:rsidR="00030523" w:rsidRPr="000F6BFD" w:rsidRDefault="00030523" w:rsidP="00030523">
      <w:pPr>
        <w:pStyle w:val="paragraphsub"/>
      </w:pPr>
      <w:r w:rsidRPr="000F6BFD">
        <w:tab/>
        <w:t>(i)</w:t>
      </w:r>
      <w:r w:rsidRPr="000F6BFD">
        <w:tab/>
        <w:t>a cleared and stable area capable of bearing the dynamic loads which may be imposed by the rotorcraft; and</w:t>
      </w:r>
    </w:p>
    <w:p w14:paraId="55A93027" w14:textId="77777777" w:rsidR="00030523" w:rsidRPr="000F6BFD" w:rsidRDefault="00030523" w:rsidP="00030523">
      <w:pPr>
        <w:pStyle w:val="paragraphsub"/>
      </w:pPr>
      <w:r w:rsidRPr="000F6BFD">
        <w:tab/>
        <w:t>(ii)</w:t>
      </w:r>
      <w:r w:rsidRPr="000F6BFD">
        <w:tab/>
        <w:t>an area of 0.83 x D.</w:t>
      </w:r>
    </w:p>
    <w:p w14:paraId="56A92C45" w14:textId="77777777" w:rsidR="00030523" w:rsidRPr="000F6BFD" w:rsidRDefault="00030523" w:rsidP="00030523">
      <w:pPr>
        <w:pStyle w:val="subsection"/>
      </w:pPr>
      <w:r w:rsidRPr="000F6BFD">
        <w:tab/>
        <w:t>(2)</w:t>
      </w:r>
      <w:r w:rsidRPr="000F6BFD">
        <w:tab/>
        <w:t>For an NVIS operation only, an HLS-NVIS standard also includes an HLS that meets the FATO and TLOF criteria determined by the NVIS operator through a risk assessment, provided that the FATO and the TLOF so determined will deliver a level of safety that is at least equivalent to that which would otherwise arise from compliance with paragraphs (1)(a) and (b).</w:t>
      </w:r>
    </w:p>
    <w:p w14:paraId="331446AF" w14:textId="77777777" w:rsidR="00030523" w:rsidRPr="000F6BFD" w:rsidRDefault="00030523" w:rsidP="00030523">
      <w:pPr>
        <w:pStyle w:val="ActHead5"/>
      </w:pPr>
      <w:bookmarkStart w:id="182" w:name="_Toc163655953"/>
      <w:r w:rsidRPr="000F6BFD">
        <w:t>8.05  HLS-NVIS basic</w:t>
      </w:r>
      <w:bookmarkEnd w:id="182"/>
    </w:p>
    <w:p w14:paraId="2BE86577" w14:textId="77777777" w:rsidR="00030523" w:rsidRPr="000F6BFD" w:rsidRDefault="00030523" w:rsidP="00030523">
      <w:pPr>
        <w:pStyle w:val="subsection"/>
      </w:pPr>
      <w:r w:rsidRPr="000F6BFD">
        <w:tab/>
        <w:t>(1)</w:t>
      </w:r>
      <w:r w:rsidRPr="000F6BFD">
        <w:tab/>
        <w:t>A rotorcraft for an NVIS flight must not land on or take off from an HLS-NVIS basic except in the course of an NVIS operation.</w:t>
      </w:r>
    </w:p>
    <w:p w14:paraId="0D89616C" w14:textId="77777777" w:rsidR="00030523" w:rsidRPr="000F6BFD" w:rsidRDefault="00030523" w:rsidP="00030523">
      <w:pPr>
        <w:pStyle w:val="subsection"/>
      </w:pPr>
      <w:r w:rsidRPr="000F6BFD">
        <w:lastRenderedPageBreak/>
        <w:tab/>
        <w:t>(2)</w:t>
      </w:r>
      <w:r w:rsidRPr="000F6BFD">
        <w:tab/>
        <w:t>For subsection (1), the NVIS crew must consist of:</w:t>
      </w:r>
    </w:p>
    <w:p w14:paraId="6A6B21E1" w14:textId="77777777" w:rsidR="00030523" w:rsidRPr="000F6BFD" w:rsidRDefault="00030523" w:rsidP="00030523">
      <w:pPr>
        <w:pStyle w:val="paragraph"/>
      </w:pPr>
      <w:r w:rsidRPr="000F6BFD">
        <w:tab/>
        <w:t>(a)</w:t>
      </w:r>
      <w:r w:rsidRPr="000F6BFD">
        <w:tab/>
        <w:t>at least 2 NVIS pilots; or</w:t>
      </w:r>
    </w:p>
    <w:p w14:paraId="2AFFB70A" w14:textId="77777777" w:rsidR="00030523" w:rsidRPr="000F6BFD" w:rsidRDefault="00030523" w:rsidP="00030523">
      <w:pPr>
        <w:pStyle w:val="paragraph"/>
      </w:pPr>
      <w:r w:rsidRPr="000F6BFD">
        <w:tab/>
        <w:t>(b)</w:t>
      </w:r>
      <w:r w:rsidRPr="000F6BFD">
        <w:tab/>
        <w:t>1 NVIS pilot and at least 1 NVIS air crew member; or</w:t>
      </w:r>
    </w:p>
    <w:p w14:paraId="25B22009" w14:textId="77777777" w:rsidR="00030523" w:rsidRPr="000F6BFD" w:rsidRDefault="00030523" w:rsidP="00030523">
      <w:pPr>
        <w:pStyle w:val="paragraph"/>
      </w:pPr>
      <w:r w:rsidRPr="000F6BFD">
        <w:tab/>
        <w:t>(d)</w:t>
      </w:r>
      <w:r w:rsidRPr="000F6BFD">
        <w:tab/>
        <w:t>1 NVIS pilot, but only if the flight is conducted by an operator who holds a CASA approval under regulation 133.015 that is based on the applicant’s detailed risk assessment.</w:t>
      </w:r>
    </w:p>
    <w:p w14:paraId="3D83D1FC" w14:textId="77777777" w:rsidR="00030523" w:rsidRPr="000F6BFD" w:rsidRDefault="00030523" w:rsidP="00030523">
      <w:pPr>
        <w:pStyle w:val="ActHead5"/>
      </w:pPr>
      <w:bookmarkStart w:id="183" w:name="_Toc163655954"/>
      <w:r w:rsidRPr="000F6BFD">
        <w:t>8.06  No formation flights for NVIS flights</w:t>
      </w:r>
      <w:bookmarkEnd w:id="183"/>
    </w:p>
    <w:p w14:paraId="051B8CCA" w14:textId="77777777" w:rsidR="00030523" w:rsidRPr="000F6BFD" w:rsidRDefault="00030523" w:rsidP="00030523">
      <w:pPr>
        <w:pStyle w:val="subsection"/>
      </w:pPr>
      <w:r w:rsidRPr="000F6BFD">
        <w:tab/>
      </w:r>
      <w:r w:rsidRPr="000F6BFD">
        <w:tab/>
        <w:t>The pilot in command of an aircraft for an NVIS flight must not engage in formation flight with another aircraft.</w:t>
      </w:r>
    </w:p>
    <w:p w14:paraId="0CF4C580" w14:textId="77777777" w:rsidR="00030523" w:rsidRPr="000F6BFD" w:rsidRDefault="00030523" w:rsidP="00030523">
      <w:pPr>
        <w:pStyle w:val="ActHead5"/>
      </w:pPr>
      <w:bookmarkStart w:id="184" w:name="_Toc163655955"/>
      <w:r w:rsidRPr="000F6BFD">
        <w:t>8.07  Alternate lighting requirements for NVIS flights</w:t>
      </w:r>
      <w:bookmarkEnd w:id="184"/>
    </w:p>
    <w:p w14:paraId="2549881C" w14:textId="77777777" w:rsidR="00030523" w:rsidRPr="000F6BFD" w:rsidRDefault="00030523" w:rsidP="00030523">
      <w:pPr>
        <w:pStyle w:val="subsection"/>
      </w:pPr>
      <w:r w:rsidRPr="000F6BFD">
        <w:tab/>
        <w:t>(1)</w:t>
      </w:r>
      <w:r w:rsidRPr="000F6BFD">
        <w:tab/>
        <w:t>Subject to subsection (2), if an NVIS flight is conducted to a planned destination aerodrome that does not have runway or HLS lighting, then the pilot must nominate a destination alternate aerodrome with lighting for the runway or HLS.</w:t>
      </w:r>
    </w:p>
    <w:p w14:paraId="10F74E07" w14:textId="77777777" w:rsidR="00030523" w:rsidRPr="000F6BFD" w:rsidRDefault="00030523" w:rsidP="00030523">
      <w:pPr>
        <w:pStyle w:val="subsection"/>
      </w:pPr>
      <w:r w:rsidRPr="000F6BFD">
        <w:tab/>
        <w:t>(2)</w:t>
      </w:r>
      <w:r w:rsidRPr="000F6BFD">
        <w:tab/>
        <w:t>Subsection (1) does not apply if the NVIS flight is:</w:t>
      </w:r>
    </w:p>
    <w:p w14:paraId="7A790A54" w14:textId="77777777" w:rsidR="00030523" w:rsidRPr="000F6BFD" w:rsidRDefault="00030523" w:rsidP="00030523">
      <w:pPr>
        <w:pStyle w:val="paragraph"/>
      </w:pPr>
      <w:r w:rsidRPr="000F6BFD">
        <w:tab/>
        <w:t>(a)</w:t>
      </w:r>
      <w:r w:rsidRPr="000F6BFD">
        <w:tab/>
        <w:t>an NVIS operation; and</w:t>
      </w:r>
    </w:p>
    <w:p w14:paraId="108E23AB" w14:textId="77777777" w:rsidR="00030523" w:rsidRPr="000F6BFD" w:rsidRDefault="00030523" w:rsidP="00030523">
      <w:pPr>
        <w:pStyle w:val="paragraph"/>
      </w:pPr>
      <w:r w:rsidRPr="000F6BFD">
        <w:tab/>
        <w:t>(b)</w:t>
      </w:r>
      <w:r w:rsidRPr="000F6BFD">
        <w:tab/>
        <w:t>conducted by:</w:t>
      </w:r>
    </w:p>
    <w:p w14:paraId="37FB0102" w14:textId="77777777" w:rsidR="00030523" w:rsidRPr="000F6BFD" w:rsidRDefault="00030523" w:rsidP="00030523">
      <w:pPr>
        <w:pStyle w:val="paragraphsub"/>
      </w:pPr>
      <w:r w:rsidRPr="000F6BFD">
        <w:tab/>
        <w:t>(i)</w:t>
      </w:r>
      <w:r w:rsidRPr="000F6BFD">
        <w:tab/>
        <w:t>at least 2 NVIS pilots; or</w:t>
      </w:r>
    </w:p>
    <w:p w14:paraId="336271CF" w14:textId="77777777" w:rsidR="00030523" w:rsidRPr="000F6BFD" w:rsidRDefault="00030523" w:rsidP="00030523">
      <w:pPr>
        <w:pStyle w:val="paragraphsub"/>
      </w:pPr>
      <w:r w:rsidRPr="000F6BFD">
        <w:tab/>
        <w:t>(ii)</w:t>
      </w:r>
      <w:r w:rsidRPr="000F6BFD">
        <w:tab/>
        <w:t>1 NVIS pilot and 1 NVIS trainee pilot; or</w:t>
      </w:r>
    </w:p>
    <w:p w14:paraId="62B4E1FF" w14:textId="77777777" w:rsidR="00030523" w:rsidRPr="000F6BFD" w:rsidRDefault="00030523" w:rsidP="00030523">
      <w:pPr>
        <w:pStyle w:val="paragraphsub"/>
      </w:pPr>
      <w:r w:rsidRPr="000F6BFD">
        <w:tab/>
        <w:t>(iii)</w:t>
      </w:r>
      <w:r w:rsidRPr="000F6BFD">
        <w:tab/>
        <w:t>1 NVIS pilot and at least 1 NVIS air crew member.</w:t>
      </w:r>
    </w:p>
    <w:p w14:paraId="504EDEA2" w14:textId="77777777" w:rsidR="00030523" w:rsidRPr="000F6BFD" w:rsidRDefault="00030523" w:rsidP="00134363">
      <w:pPr>
        <w:pStyle w:val="ActHead3"/>
        <w:ind w:left="0" w:firstLine="0"/>
        <w:rPr>
          <w:color w:val="000000" w:themeColor="text1"/>
        </w:rPr>
      </w:pPr>
      <w:bookmarkStart w:id="185" w:name="_Toc163655956"/>
      <w:r w:rsidRPr="000F6BFD">
        <w:rPr>
          <w:color w:val="000000" w:themeColor="text1"/>
        </w:rPr>
        <w:t>Division 3—Additional requirements for NVIS operations</w:t>
      </w:r>
      <w:bookmarkEnd w:id="185"/>
    </w:p>
    <w:p w14:paraId="7CBFD560" w14:textId="77777777" w:rsidR="00030523" w:rsidRPr="000F6BFD" w:rsidRDefault="00030523" w:rsidP="00030523">
      <w:pPr>
        <w:pStyle w:val="notetext"/>
      </w:pPr>
      <w:r w:rsidRPr="000F6BFD">
        <w:rPr>
          <w:iCs/>
        </w:rPr>
        <w:t>Note</w:t>
      </w:r>
      <w:r w:rsidRPr="000F6BFD">
        <w:rPr>
          <w:iCs/>
        </w:rPr>
        <w:tab/>
      </w:r>
      <w:r w:rsidRPr="000F6BFD">
        <w:t>An NVIS operation means an NVIS flight that is a medical transport operation —  see subsection 8.02(1).</w:t>
      </w:r>
    </w:p>
    <w:p w14:paraId="6669AC9F" w14:textId="77777777" w:rsidR="00030523" w:rsidRPr="000F6BFD" w:rsidRDefault="00030523" w:rsidP="00030523">
      <w:pPr>
        <w:pStyle w:val="ActHead5"/>
      </w:pPr>
      <w:bookmarkStart w:id="186" w:name="_Toc163655957"/>
      <w:r w:rsidRPr="000F6BFD">
        <w:t>8.08  Helicopter lighting</w:t>
      </w:r>
      <w:bookmarkEnd w:id="186"/>
    </w:p>
    <w:p w14:paraId="7F104D90" w14:textId="77777777" w:rsidR="00030523" w:rsidRPr="000F6BFD" w:rsidRDefault="00030523" w:rsidP="00030523">
      <w:pPr>
        <w:pStyle w:val="subsection"/>
      </w:pPr>
      <w:r w:rsidRPr="000F6BFD">
        <w:tab/>
      </w:r>
      <w:r w:rsidRPr="000F6BFD">
        <w:tab/>
        <w:t>If, in an NVIS operation, the optimum performance of the NVIS is affected, or is likely to be affected, by the rotorcraft’s exterior lighting, the pilot in command must:</w:t>
      </w:r>
    </w:p>
    <w:p w14:paraId="2F7C8C8B" w14:textId="77777777" w:rsidR="00030523" w:rsidRPr="000F6BFD" w:rsidRDefault="00030523" w:rsidP="00030523">
      <w:pPr>
        <w:pStyle w:val="paragraph"/>
      </w:pPr>
      <w:r w:rsidRPr="000F6BFD">
        <w:rPr>
          <w:sz w:val="24"/>
          <w:szCs w:val="24"/>
        </w:rPr>
        <w:tab/>
        <w:t>(a)</w:t>
      </w:r>
      <w:r w:rsidRPr="000F6BFD">
        <w:rPr>
          <w:sz w:val="24"/>
          <w:szCs w:val="24"/>
        </w:rPr>
        <w:tab/>
        <w:t>if satisfied that there is no risk of collision with another aircraft — turn off the exterior lighting; or</w:t>
      </w:r>
    </w:p>
    <w:p w14:paraId="58287474" w14:textId="77777777" w:rsidR="00030523" w:rsidRPr="000F6BFD" w:rsidRDefault="00030523" w:rsidP="00030523">
      <w:pPr>
        <w:pStyle w:val="paragraph"/>
      </w:pPr>
      <w:r w:rsidRPr="000F6BFD">
        <w:rPr>
          <w:sz w:val="24"/>
          <w:szCs w:val="24"/>
        </w:rPr>
        <w:tab/>
        <w:t>(b)</w:t>
      </w:r>
      <w:r w:rsidRPr="000F6BFD">
        <w:rPr>
          <w:sz w:val="24"/>
          <w:szCs w:val="24"/>
        </w:rPr>
        <w:tab/>
        <w:t>if satisfied that there is such a risk — immediately cease the NVIS operation.</w:t>
      </w:r>
    </w:p>
    <w:p w14:paraId="38DEB436" w14:textId="77777777" w:rsidR="00527B86" w:rsidRPr="00FE20F4" w:rsidRDefault="00527B86" w:rsidP="00527B86">
      <w:pPr>
        <w:pStyle w:val="notetext"/>
        <w:rPr>
          <w:iCs/>
          <w:color w:val="000000" w:themeColor="text1"/>
        </w:rPr>
      </w:pPr>
      <w:r w:rsidRPr="00FE20F4">
        <w:rPr>
          <w:iCs/>
          <w:color w:val="000000" w:themeColor="text1"/>
        </w:rPr>
        <w:t>Note 1</w:t>
      </w:r>
      <w:r w:rsidRPr="00FE20F4">
        <w:rPr>
          <w:iCs/>
          <w:color w:val="000000" w:themeColor="text1"/>
        </w:rPr>
        <w:tab/>
        <w:t>On ceasing the relevant NVIS operation, the pilot in command, if at a lower altitude, must immediately climb to at least the minimum altitude for a VFR flight at night, or an IFR flight, conducted without the use of NVIS.</w:t>
      </w:r>
    </w:p>
    <w:p w14:paraId="52B45AA0" w14:textId="77777777" w:rsidR="00527B86" w:rsidRPr="00FE20F4" w:rsidRDefault="00527B86" w:rsidP="00527B86">
      <w:pPr>
        <w:pStyle w:val="notetext"/>
        <w:rPr>
          <w:iCs/>
          <w:color w:val="000000" w:themeColor="text1"/>
        </w:rPr>
      </w:pPr>
      <w:r w:rsidRPr="00FE20F4">
        <w:rPr>
          <w:iCs/>
          <w:color w:val="000000" w:themeColor="text1"/>
        </w:rPr>
        <w:t>Note 2</w:t>
      </w:r>
      <w:r w:rsidRPr="00FE20F4">
        <w:rPr>
          <w:iCs/>
          <w:color w:val="000000" w:themeColor="text1"/>
        </w:rPr>
        <w:tab/>
        <w:t>See also Division 5 of Chapter 11 for rules relating to the fitment and use of rotorcraft exterior lighting.</w:t>
      </w:r>
    </w:p>
    <w:p w14:paraId="17A3E054" w14:textId="77777777" w:rsidR="00030523" w:rsidRPr="000F6BFD" w:rsidRDefault="00030523" w:rsidP="007E4E01">
      <w:pPr>
        <w:pStyle w:val="ActHead5"/>
      </w:pPr>
      <w:bookmarkStart w:id="187" w:name="_Toc163655958"/>
      <w:r w:rsidRPr="000F6BFD">
        <w:lastRenderedPageBreak/>
        <w:t>8.09  Minimum height under the NVFR or the IFR</w:t>
      </w:r>
      <w:bookmarkEnd w:id="187"/>
    </w:p>
    <w:p w14:paraId="04E1A413" w14:textId="77777777" w:rsidR="00030523" w:rsidRPr="000F6BFD" w:rsidRDefault="00030523" w:rsidP="007E4E01">
      <w:pPr>
        <w:pStyle w:val="notetext"/>
        <w:keepNext/>
        <w:keepLines/>
      </w:pPr>
      <w:r w:rsidRPr="000F6BFD">
        <w:t>Note</w:t>
      </w:r>
      <w:r w:rsidRPr="000F6BFD">
        <w:tab/>
        <w:t>Section 5.10 in Division 2 of Chapter 5 of this MOS outlines the requirements for helicopter IFR flight and VFR flight at night below the minimum height.</w:t>
      </w:r>
    </w:p>
    <w:p w14:paraId="5F603129" w14:textId="77777777" w:rsidR="00030523" w:rsidRPr="000F6BFD" w:rsidRDefault="00030523" w:rsidP="00030523">
      <w:pPr>
        <w:pStyle w:val="subsection"/>
      </w:pPr>
      <w:bookmarkStart w:id="188" w:name="_Hlk80886285"/>
      <w:r w:rsidRPr="000F6BFD">
        <w:tab/>
        <w:t>(1)</w:t>
      </w:r>
      <w:r w:rsidRPr="000F6BFD">
        <w:tab/>
        <w:t>If an NVIS operation is conducted at a height below that prescribed under regulation 91.277 or 91.305 (as applicable to the flight) then, subject to subsections (4) and (5), NVIS must be used by each NVIS pilot and each NVIS air crew member who is involved in the operation.</w:t>
      </w:r>
    </w:p>
    <w:p w14:paraId="084ADDF2" w14:textId="77777777" w:rsidR="00030523" w:rsidRPr="000F6BFD" w:rsidRDefault="00030523" w:rsidP="00030523">
      <w:pPr>
        <w:pStyle w:val="subsection"/>
      </w:pPr>
      <w:r w:rsidRPr="000F6BFD">
        <w:tab/>
        <w:t>(2)</w:t>
      </w:r>
      <w:r w:rsidRPr="000F6BFD">
        <w:tab/>
        <w:t>If a single NVIS pilot is the only NVIS crew member in an NVIS operation then, subject to subsection (3), the operation must be conducted at or above 1 000 ft AGL (except for manoeuvres necessary for take-off and landing).</w:t>
      </w:r>
    </w:p>
    <w:p w14:paraId="3B313D8B" w14:textId="77777777" w:rsidR="00030523" w:rsidRPr="000F6BFD" w:rsidRDefault="00030523" w:rsidP="00030523">
      <w:pPr>
        <w:pStyle w:val="subsection"/>
      </w:pPr>
      <w:r w:rsidRPr="000F6BFD">
        <w:tab/>
        <w:t>(3)</w:t>
      </w:r>
      <w:r w:rsidRPr="000F6BFD">
        <w:tab/>
        <w:t>Except for manoeuvres necessary for take-off and landing, an NVIS operation mentioned in subsection (2) may be conducted below 1 000 ft AGL only if it is:</w:t>
      </w:r>
    </w:p>
    <w:p w14:paraId="6B12D2E9" w14:textId="77777777" w:rsidR="00030523" w:rsidRPr="000F6BFD" w:rsidRDefault="00030523" w:rsidP="00030523">
      <w:pPr>
        <w:pStyle w:val="paragraph"/>
      </w:pPr>
      <w:r w:rsidRPr="000F6BFD">
        <w:tab/>
        <w:t>(a)</w:t>
      </w:r>
      <w:r w:rsidRPr="000F6BFD">
        <w:tab/>
        <w:t>operationally necessary; and</w:t>
      </w:r>
    </w:p>
    <w:p w14:paraId="4C32378B" w14:textId="77777777" w:rsidR="00030523" w:rsidRPr="000F6BFD" w:rsidRDefault="00030523" w:rsidP="00030523">
      <w:pPr>
        <w:pStyle w:val="paragraph"/>
      </w:pPr>
      <w:r w:rsidRPr="000F6BFD">
        <w:tab/>
        <w:t>(b)</w:t>
      </w:r>
      <w:r w:rsidRPr="000F6BFD">
        <w:tab/>
        <w:t>not conducted below 500 ft AGL; and</w:t>
      </w:r>
    </w:p>
    <w:p w14:paraId="3D89B5EC" w14:textId="77777777" w:rsidR="00030523" w:rsidRPr="000F6BFD" w:rsidRDefault="00030523" w:rsidP="00030523">
      <w:pPr>
        <w:pStyle w:val="paragraph"/>
      </w:pPr>
      <w:r w:rsidRPr="000F6BFD">
        <w:tab/>
        <w:t>(c)</w:t>
      </w:r>
      <w:r w:rsidRPr="000F6BFD">
        <w:tab/>
        <w:t>the subject of the operator’s detailed risk assessment given to CASA; and</w:t>
      </w:r>
    </w:p>
    <w:p w14:paraId="6715042F" w14:textId="77777777" w:rsidR="00030523" w:rsidRPr="000F6BFD" w:rsidRDefault="00030523" w:rsidP="00030523">
      <w:pPr>
        <w:pStyle w:val="paragraph"/>
      </w:pPr>
      <w:r w:rsidRPr="000F6BFD">
        <w:tab/>
        <w:t>(d)</w:t>
      </w:r>
      <w:r w:rsidRPr="000F6BFD">
        <w:tab/>
        <w:t>conducted by an AOC holder who holds a CASA approval for the operation under regulation 133.015 that is based on the risk assessment.</w:t>
      </w:r>
    </w:p>
    <w:p w14:paraId="2C4E7D08" w14:textId="77777777" w:rsidR="00030523" w:rsidRPr="000F6BFD" w:rsidRDefault="00030523" w:rsidP="00030523">
      <w:pPr>
        <w:pStyle w:val="subsection"/>
      </w:pPr>
      <w:r w:rsidRPr="000F6BFD">
        <w:tab/>
        <w:t>(4)</w:t>
      </w:r>
      <w:r w:rsidRPr="000F6BFD">
        <w:tab/>
        <w:t>If, for subsection (1), an NVIS operation (other than one conducted by a single NVIS pilot as the only NVIS crew member) is conducted below 500 ft AGL in the hover then, despite any other provision in this Chapter, the pilot in command may do any of the following:</w:t>
      </w:r>
    </w:p>
    <w:p w14:paraId="5A1F5C58" w14:textId="77777777" w:rsidR="00030523" w:rsidRPr="000F6BFD" w:rsidRDefault="00030523" w:rsidP="00030523">
      <w:pPr>
        <w:pStyle w:val="paragraph"/>
      </w:pPr>
      <w:r w:rsidRPr="000F6BFD">
        <w:tab/>
        <w:t>(a)</w:t>
      </w:r>
      <w:r w:rsidRPr="000F6BFD">
        <w:tab/>
        <w:t>degoggle as an individual;</w:t>
      </w:r>
    </w:p>
    <w:p w14:paraId="00267DE7" w14:textId="77777777" w:rsidR="00030523" w:rsidRPr="000F6BFD" w:rsidRDefault="00030523" w:rsidP="00030523">
      <w:pPr>
        <w:pStyle w:val="paragraph"/>
      </w:pPr>
      <w:r w:rsidRPr="000F6BFD">
        <w:tab/>
        <w:t>(b)</w:t>
      </w:r>
      <w:r w:rsidRPr="000F6BFD">
        <w:tab/>
        <w:t>permit all or any particular NVIS air crew member to degoggle;</w:t>
      </w:r>
    </w:p>
    <w:p w14:paraId="5FB8C9E7" w14:textId="77777777" w:rsidR="00030523" w:rsidRPr="000F6BFD" w:rsidRDefault="00030523" w:rsidP="00030523">
      <w:pPr>
        <w:pStyle w:val="subsection2"/>
        <w:keepNext/>
        <w:rPr>
          <w:color w:val="000000" w:themeColor="text1"/>
        </w:rPr>
      </w:pPr>
      <w:r w:rsidRPr="000F6BFD">
        <w:rPr>
          <w:color w:val="000000" w:themeColor="text1"/>
        </w:rPr>
        <w:t>but only if, and for so long as, the degoggling enhances operational safety.</w:t>
      </w:r>
    </w:p>
    <w:p w14:paraId="4F268B98" w14:textId="77777777" w:rsidR="00030523" w:rsidRPr="000F6BFD" w:rsidRDefault="00030523" w:rsidP="00030523">
      <w:pPr>
        <w:pStyle w:val="subsection"/>
      </w:pPr>
      <w:r w:rsidRPr="000F6BFD">
        <w:tab/>
        <w:t>(5)</w:t>
      </w:r>
      <w:r w:rsidRPr="000F6BFD">
        <w:tab/>
        <w:t>If, for subsection (1), in an NVIS operation (other than one conducted by a single NVIS pilot as the only NVIS crew member):</w:t>
      </w:r>
    </w:p>
    <w:p w14:paraId="14C624EE" w14:textId="77777777" w:rsidR="00030523" w:rsidRPr="000F6BFD" w:rsidRDefault="00030523" w:rsidP="00030523">
      <w:pPr>
        <w:pStyle w:val="paragraph"/>
      </w:pPr>
      <w:r w:rsidRPr="000F6BFD">
        <w:tab/>
        <w:t>(a)</w:t>
      </w:r>
      <w:r w:rsidRPr="000F6BFD">
        <w:tab/>
        <w:t>the performance of the NVIS used by an NVIS pilot or NVIS air crew member is degraded because of extensive illumination in the area being overflown; and</w:t>
      </w:r>
    </w:p>
    <w:p w14:paraId="108388B8" w14:textId="77777777" w:rsidR="00030523" w:rsidRPr="000F6BFD" w:rsidRDefault="00030523" w:rsidP="00030523">
      <w:pPr>
        <w:pStyle w:val="paragraph"/>
      </w:pPr>
      <w:r w:rsidRPr="000F6BFD">
        <w:tab/>
        <w:t>(b)</w:t>
      </w:r>
      <w:r w:rsidRPr="000F6BFD">
        <w:tab/>
        <w:t>the continued use of the NVIS in such circumstances is likely to affect operational safety; and</w:t>
      </w:r>
    </w:p>
    <w:p w14:paraId="2120AE8C" w14:textId="77777777" w:rsidR="00030523" w:rsidRPr="000F6BFD" w:rsidRDefault="00030523" w:rsidP="00030523">
      <w:pPr>
        <w:pStyle w:val="paragraph"/>
      </w:pPr>
      <w:r w:rsidRPr="000F6BFD">
        <w:tab/>
        <w:t>(c)</w:t>
      </w:r>
      <w:r w:rsidRPr="000F6BFD">
        <w:tab/>
        <w:t>terrain and obstacles in the area may be visually identified and avoided;</w:t>
      </w:r>
    </w:p>
    <w:p w14:paraId="7DD4F112" w14:textId="77777777" w:rsidR="00030523" w:rsidRPr="000F6BFD" w:rsidRDefault="00030523" w:rsidP="00030523">
      <w:pPr>
        <w:pStyle w:val="subsection2"/>
        <w:keepNext/>
        <w:rPr>
          <w:color w:val="000000" w:themeColor="text1"/>
        </w:rPr>
      </w:pPr>
      <w:r w:rsidRPr="000F6BFD">
        <w:rPr>
          <w:color w:val="000000" w:themeColor="text1"/>
        </w:rPr>
        <w:t>then the pilot in command may do any of the following in accordance with procedures in the operations manual:</w:t>
      </w:r>
    </w:p>
    <w:p w14:paraId="6D3132ED" w14:textId="77777777" w:rsidR="00030523" w:rsidRPr="000F6BFD" w:rsidRDefault="00030523" w:rsidP="00030523">
      <w:pPr>
        <w:pStyle w:val="paragraph"/>
      </w:pPr>
      <w:r w:rsidRPr="000F6BFD">
        <w:tab/>
        <w:t>(d)</w:t>
      </w:r>
      <w:r w:rsidRPr="000F6BFD">
        <w:tab/>
        <w:t>degoggle as an individual;</w:t>
      </w:r>
    </w:p>
    <w:p w14:paraId="137BA3D0" w14:textId="77777777" w:rsidR="00030523" w:rsidRPr="000F6BFD" w:rsidRDefault="00030523" w:rsidP="00434AD6">
      <w:pPr>
        <w:pStyle w:val="paragraph"/>
        <w:keepNext/>
        <w:keepLines/>
      </w:pPr>
      <w:r w:rsidRPr="000F6BFD">
        <w:lastRenderedPageBreak/>
        <w:tab/>
        <w:t>(e)</w:t>
      </w:r>
      <w:r w:rsidRPr="000F6BFD">
        <w:tab/>
        <w:t>permit all or any particular NVIS pilot or NVIS air crew member to degoggle;</w:t>
      </w:r>
    </w:p>
    <w:p w14:paraId="094823D4" w14:textId="77777777" w:rsidR="00030523" w:rsidRPr="000F6BFD" w:rsidRDefault="00030523" w:rsidP="00030523">
      <w:pPr>
        <w:pStyle w:val="subsection2"/>
        <w:keepNext/>
        <w:rPr>
          <w:color w:val="000000" w:themeColor="text1"/>
        </w:rPr>
      </w:pPr>
      <w:r w:rsidRPr="000F6BFD">
        <w:rPr>
          <w:color w:val="000000" w:themeColor="text1"/>
        </w:rPr>
        <w:t>but only if, and for so long as, the degoggling enhances operational safety.</w:t>
      </w:r>
    </w:p>
    <w:p w14:paraId="2F933783" w14:textId="77777777" w:rsidR="00030523" w:rsidRPr="000F6BFD" w:rsidRDefault="00030523" w:rsidP="00434AD6">
      <w:pPr>
        <w:pStyle w:val="ActHead5"/>
      </w:pPr>
      <w:bookmarkStart w:id="189" w:name="_Toc163655959"/>
      <w:bookmarkEnd w:id="188"/>
      <w:r w:rsidRPr="000F6BFD">
        <w:t>8.10  Weather requirements — cloud</w:t>
      </w:r>
      <w:bookmarkEnd w:id="189"/>
    </w:p>
    <w:p w14:paraId="3DC5589C" w14:textId="77777777" w:rsidR="00030523" w:rsidRPr="000F6BFD" w:rsidRDefault="00030523" w:rsidP="00434AD6">
      <w:pPr>
        <w:pStyle w:val="subsection"/>
        <w:keepNext/>
        <w:keepLines/>
      </w:pPr>
      <w:r w:rsidRPr="000F6BFD">
        <w:tab/>
        <w:t>(1)</w:t>
      </w:r>
      <w:r w:rsidRPr="000F6BFD">
        <w:tab/>
        <w:t>The pilot in command of a rotorcraft for an NVIS operation must comply with 1 of the following for the operation:</w:t>
      </w:r>
    </w:p>
    <w:p w14:paraId="56E51F1A" w14:textId="4CCD148E" w:rsidR="00030523" w:rsidRPr="000F6BFD" w:rsidRDefault="00030523" w:rsidP="00030523">
      <w:pPr>
        <w:pStyle w:val="paragraph"/>
      </w:pPr>
      <w:r w:rsidRPr="000F6BFD">
        <w:tab/>
        <w:t>(a)</w:t>
      </w:r>
      <w:r w:rsidRPr="000F6BFD">
        <w:tab/>
        <w:t xml:space="preserve">the in-flight cloud requirements set out in </w:t>
      </w:r>
      <w:r w:rsidR="00D665EF" w:rsidRPr="00FE20F4">
        <w:t>Table 8.10(1)</w:t>
      </w:r>
      <w:r w:rsidRPr="000F6BFD">
        <w:t xml:space="preserve"> of this MOS;</w:t>
      </w:r>
    </w:p>
    <w:p w14:paraId="2EE71EC2" w14:textId="77777777" w:rsidR="00030523" w:rsidRPr="000F6BFD" w:rsidRDefault="00030523" w:rsidP="00030523">
      <w:pPr>
        <w:pStyle w:val="paragraph"/>
      </w:pPr>
      <w:r w:rsidRPr="000F6BFD">
        <w:tab/>
        <w:t>(b)</w:t>
      </w:r>
      <w:r w:rsidRPr="000F6BFD">
        <w:tab/>
        <w:t>the in-flight cloud requirements approved by CASA under subsection (3).</w:t>
      </w:r>
    </w:p>
    <w:p w14:paraId="7393CB0B" w14:textId="729A6606" w:rsidR="00030523" w:rsidRPr="000F6BFD" w:rsidRDefault="00030523" w:rsidP="00030523">
      <w:pPr>
        <w:pStyle w:val="subsection"/>
      </w:pPr>
      <w:r w:rsidRPr="000F6BFD">
        <w:tab/>
        <w:t>(2)</w:t>
      </w:r>
      <w:r w:rsidRPr="000F6BFD">
        <w:tab/>
        <w:t xml:space="preserve">For </w:t>
      </w:r>
      <w:r w:rsidR="00504411" w:rsidRPr="00FE20F4">
        <w:t>Table 8.10(1)</w:t>
      </w:r>
      <w:r w:rsidRPr="000F6BFD">
        <w:t>, for an NVIS helicopter and crew mentioned in an item of column 1 of the Table, that is conducting an NVIS operation of a kind mentioned in column 2 of the item, the minimum in-flight cloud requirements are set out in column 3 of the item.</w:t>
      </w:r>
    </w:p>
    <w:p w14:paraId="07E16BA5" w14:textId="77777777" w:rsidR="00030523" w:rsidRPr="000F6BFD" w:rsidRDefault="00030523" w:rsidP="00030523">
      <w:pPr>
        <w:pStyle w:val="LDScheduleClauseHead"/>
        <w:tabs>
          <w:tab w:val="left" w:pos="2139"/>
        </w:tabs>
        <w:spacing w:before="60"/>
        <w:ind w:left="2160" w:hanging="21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4"/>
        <w:gridCol w:w="2564"/>
        <w:gridCol w:w="1843"/>
        <w:gridCol w:w="3252"/>
      </w:tblGrid>
      <w:tr w:rsidR="00030523" w:rsidRPr="000F6BFD" w14:paraId="793B1B62" w14:textId="77777777" w:rsidTr="00030523">
        <w:tc>
          <w:tcPr>
            <w:tcW w:w="9240" w:type="dxa"/>
            <w:gridSpan w:val="4"/>
            <w:tcBorders>
              <w:top w:val="single" w:sz="4" w:space="0" w:color="auto"/>
              <w:left w:val="single" w:sz="4" w:space="0" w:color="auto"/>
              <w:bottom w:val="single" w:sz="4" w:space="0" w:color="auto"/>
              <w:right w:val="single" w:sz="4" w:space="0" w:color="auto"/>
            </w:tcBorders>
            <w:hideMark/>
          </w:tcPr>
          <w:p w14:paraId="6DEB5C26" w14:textId="2848D73D" w:rsidR="00030523" w:rsidRPr="000F6BFD" w:rsidRDefault="00E81D3E">
            <w:pPr>
              <w:spacing w:before="60" w:after="60" w:line="240" w:lineRule="auto"/>
              <w:ind w:left="33"/>
              <w:rPr>
                <w:rFonts w:cs="Times New Roman"/>
                <w:b/>
                <w:bCs/>
                <w:szCs w:val="22"/>
              </w:rPr>
            </w:pPr>
            <w:r w:rsidRPr="00FE20F4">
              <w:rPr>
                <w:rFonts w:eastAsia="Times New Roman" w:cs="Times New Roman"/>
              </w:rPr>
              <w:t>Table 8.10(1)</w:t>
            </w:r>
            <w:r w:rsidR="00030523" w:rsidRPr="000F6BFD">
              <w:t>—In-flight cloud requirements</w:t>
            </w:r>
          </w:p>
        </w:tc>
      </w:tr>
      <w:tr w:rsidR="00030523" w:rsidRPr="000F6BFD" w14:paraId="2903EBE5" w14:textId="77777777" w:rsidTr="00030523">
        <w:tc>
          <w:tcPr>
            <w:tcW w:w="652" w:type="dxa"/>
            <w:tcBorders>
              <w:top w:val="single" w:sz="4" w:space="0" w:color="auto"/>
              <w:left w:val="single" w:sz="4" w:space="0" w:color="auto"/>
              <w:bottom w:val="single" w:sz="4" w:space="0" w:color="auto"/>
              <w:right w:val="single" w:sz="4" w:space="0" w:color="auto"/>
            </w:tcBorders>
            <w:hideMark/>
          </w:tcPr>
          <w:p w14:paraId="6B9668EC" w14:textId="77777777" w:rsidR="00030523" w:rsidRPr="000F6BFD" w:rsidRDefault="00030523">
            <w:pPr>
              <w:spacing w:before="60" w:after="60" w:line="240" w:lineRule="auto"/>
              <w:ind w:left="720" w:hanging="720"/>
              <w:rPr>
                <w:rFonts w:cs="Times New Roman"/>
                <w:b/>
                <w:bCs/>
                <w:szCs w:val="22"/>
              </w:rPr>
            </w:pPr>
            <w:r w:rsidRPr="000F6BFD">
              <w:rPr>
                <w:rFonts w:cs="Times New Roman"/>
                <w:b/>
                <w:bCs/>
              </w:rPr>
              <w:t>Item</w:t>
            </w:r>
          </w:p>
        </w:tc>
        <w:tc>
          <w:tcPr>
            <w:tcW w:w="2835" w:type="dxa"/>
            <w:tcBorders>
              <w:top w:val="single" w:sz="4" w:space="0" w:color="auto"/>
              <w:left w:val="single" w:sz="4" w:space="0" w:color="auto"/>
              <w:bottom w:val="single" w:sz="4" w:space="0" w:color="auto"/>
              <w:right w:val="single" w:sz="4" w:space="0" w:color="auto"/>
            </w:tcBorders>
            <w:hideMark/>
          </w:tcPr>
          <w:p w14:paraId="04441C5A" w14:textId="77777777" w:rsidR="00030523" w:rsidRPr="000F6BFD" w:rsidRDefault="00030523">
            <w:pPr>
              <w:spacing w:before="60" w:after="60" w:line="240" w:lineRule="auto"/>
              <w:ind w:left="33"/>
              <w:rPr>
                <w:rFonts w:cs="Times New Roman"/>
                <w:b/>
                <w:bCs/>
              </w:rPr>
            </w:pPr>
            <w:r w:rsidRPr="000F6BFD">
              <w:rPr>
                <w:rFonts w:cs="Times New Roman"/>
                <w:b/>
                <w:bCs/>
              </w:rPr>
              <w:t>Column 1</w:t>
            </w:r>
          </w:p>
          <w:p w14:paraId="44004A7D" w14:textId="77777777" w:rsidR="00030523" w:rsidRPr="000F6BFD" w:rsidRDefault="00030523">
            <w:pPr>
              <w:spacing w:before="60" w:after="60" w:line="240" w:lineRule="auto"/>
              <w:ind w:left="33"/>
              <w:rPr>
                <w:rFonts w:cs="Times New Roman"/>
                <w:b/>
                <w:bCs/>
                <w:szCs w:val="22"/>
              </w:rPr>
            </w:pPr>
            <w:r w:rsidRPr="000F6BFD">
              <w:rPr>
                <w:rFonts w:cs="Times New Roman"/>
                <w:b/>
                <w:bCs/>
              </w:rPr>
              <w:t>NVIS rotorcraft and crew</w:t>
            </w:r>
          </w:p>
        </w:tc>
        <w:tc>
          <w:tcPr>
            <w:tcW w:w="1985" w:type="dxa"/>
            <w:tcBorders>
              <w:top w:val="single" w:sz="4" w:space="0" w:color="auto"/>
              <w:left w:val="single" w:sz="4" w:space="0" w:color="auto"/>
              <w:bottom w:val="single" w:sz="4" w:space="0" w:color="auto"/>
              <w:right w:val="single" w:sz="4" w:space="0" w:color="auto"/>
            </w:tcBorders>
            <w:hideMark/>
          </w:tcPr>
          <w:p w14:paraId="5A36742D" w14:textId="77777777" w:rsidR="00030523" w:rsidRPr="000F6BFD" w:rsidRDefault="00030523">
            <w:pPr>
              <w:spacing w:before="60" w:after="60" w:line="240" w:lineRule="auto"/>
              <w:ind w:left="33"/>
              <w:rPr>
                <w:rFonts w:cs="Times New Roman"/>
                <w:b/>
                <w:bCs/>
              </w:rPr>
            </w:pPr>
            <w:r w:rsidRPr="000F6BFD">
              <w:rPr>
                <w:rFonts w:cs="Times New Roman"/>
                <w:b/>
                <w:bCs/>
              </w:rPr>
              <w:t>Column 2</w:t>
            </w:r>
          </w:p>
          <w:p w14:paraId="7613C939" w14:textId="77777777" w:rsidR="00030523" w:rsidRPr="000F6BFD" w:rsidRDefault="00030523">
            <w:pPr>
              <w:spacing w:before="60" w:after="60" w:line="240" w:lineRule="auto"/>
              <w:ind w:left="6" w:hanging="6"/>
              <w:rPr>
                <w:rFonts w:cs="Times New Roman"/>
                <w:b/>
                <w:bCs/>
                <w:szCs w:val="22"/>
              </w:rPr>
            </w:pPr>
            <w:r w:rsidRPr="000F6BFD">
              <w:rPr>
                <w:rFonts w:cs="Times New Roman"/>
                <w:b/>
                <w:bCs/>
              </w:rPr>
              <w:t>Kind of NVIS operation</w:t>
            </w:r>
          </w:p>
        </w:tc>
        <w:tc>
          <w:tcPr>
            <w:tcW w:w="3768" w:type="dxa"/>
            <w:tcBorders>
              <w:top w:val="single" w:sz="4" w:space="0" w:color="auto"/>
              <w:left w:val="single" w:sz="4" w:space="0" w:color="auto"/>
              <w:bottom w:val="single" w:sz="4" w:space="0" w:color="auto"/>
              <w:right w:val="single" w:sz="4" w:space="0" w:color="auto"/>
            </w:tcBorders>
            <w:hideMark/>
          </w:tcPr>
          <w:p w14:paraId="701B789B" w14:textId="77777777" w:rsidR="00030523" w:rsidRPr="000F6BFD" w:rsidRDefault="00030523">
            <w:pPr>
              <w:spacing w:before="60" w:after="60" w:line="240" w:lineRule="auto"/>
              <w:ind w:left="33"/>
              <w:rPr>
                <w:rFonts w:cs="Times New Roman"/>
                <w:b/>
                <w:bCs/>
              </w:rPr>
            </w:pPr>
            <w:r w:rsidRPr="000F6BFD">
              <w:rPr>
                <w:rFonts w:cs="Times New Roman"/>
                <w:b/>
                <w:bCs/>
              </w:rPr>
              <w:t>Column 3</w:t>
            </w:r>
          </w:p>
          <w:p w14:paraId="68EEB789" w14:textId="77777777" w:rsidR="00030523" w:rsidRPr="000F6BFD" w:rsidRDefault="00030523">
            <w:pPr>
              <w:spacing w:before="60" w:after="60" w:line="240" w:lineRule="auto"/>
              <w:rPr>
                <w:rFonts w:cs="Times New Roman"/>
                <w:b/>
                <w:bCs/>
                <w:szCs w:val="22"/>
              </w:rPr>
            </w:pPr>
            <w:r w:rsidRPr="000F6BFD">
              <w:rPr>
                <w:rFonts w:cs="Times New Roman"/>
                <w:b/>
                <w:bCs/>
              </w:rPr>
              <w:t>Minimum in-flight cloud requirement</w:t>
            </w:r>
          </w:p>
        </w:tc>
      </w:tr>
      <w:tr w:rsidR="00030523" w:rsidRPr="000F6BFD" w14:paraId="6B77126A" w14:textId="77777777" w:rsidTr="00030523">
        <w:tc>
          <w:tcPr>
            <w:tcW w:w="652" w:type="dxa"/>
            <w:tcBorders>
              <w:top w:val="single" w:sz="4" w:space="0" w:color="auto"/>
              <w:left w:val="single" w:sz="4" w:space="0" w:color="auto"/>
              <w:bottom w:val="single" w:sz="4" w:space="0" w:color="auto"/>
              <w:right w:val="single" w:sz="4" w:space="0" w:color="auto"/>
            </w:tcBorders>
            <w:hideMark/>
          </w:tcPr>
          <w:p w14:paraId="167D83F7" w14:textId="77777777" w:rsidR="00030523" w:rsidRPr="000F6BFD" w:rsidRDefault="00030523">
            <w:pPr>
              <w:spacing w:before="60" w:after="60" w:line="240" w:lineRule="auto"/>
              <w:ind w:left="720" w:hanging="720"/>
              <w:rPr>
                <w:rFonts w:cs="Times New Roman"/>
                <w:szCs w:val="22"/>
              </w:rPr>
            </w:pPr>
            <w:r w:rsidRPr="000F6BFD">
              <w:rPr>
                <w:rFonts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14:paraId="683C510D" w14:textId="77777777" w:rsidR="00030523" w:rsidRPr="000F6BFD" w:rsidRDefault="00030523">
            <w:pPr>
              <w:spacing w:before="60" w:after="60" w:line="240" w:lineRule="auto"/>
              <w:rPr>
                <w:rFonts w:cs="Times New Roman"/>
                <w:szCs w:val="22"/>
              </w:rPr>
            </w:pPr>
            <w:r w:rsidRPr="000F6BFD">
              <w:rPr>
                <w:rFonts w:cs="Times New Roman"/>
              </w:rPr>
              <w:t>NVFR capable with 2 NVIS crew members</w:t>
            </w:r>
          </w:p>
        </w:tc>
        <w:tc>
          <w:tcPr>
            <w:tcW w:w="1985" w:type="dxa"/>
            <w:tcBorders>
              <w:top w:val="single" w:sz="4" w:space="0" w:color="auto"/>
              <w:left w:val="single" w:sz="4" w:space="0" w:color="auto"/>
              <w:bottom w:val="single" w:sz="4" w:space="0" w:color="auto"/>
              <w:right w:val="single" w:sz="4" w:space="0" w:color="auto"/>
            </w:tcBorders>
            <w:hideMark/>
          </w:tcPr>
          <w:p w14:paraId="6CFE5402" w14:textId="77777777" w:rsidR="00030523" w:rsidRPr="000F6BFD" w:rsidRDefault="00030523">
            <w:pPr>
              <w:spacing w:before="60" w:after="60" w:line="240" w:lineRule="auto"/>
              <w:ind w:left="720" w:hanging="720"/>
              <w:rPr>
                <w:rFonts w:cs="Times New Roman"/>
                <w:szCs w:val="22"/>
              </w:rPr>
            </w:pPr>
            <w:r w:rsidRPr="000F6BFD">
              <w:rPr>
                <w:rFonts w:cs="Times New Roman"/>
              </w:rPr>
              <w:t>Under the VFR</w:t>
            </w:r>
          </w:p>
        </w:tc>
        <w:tc>
          <w:tcPr>
            <w:tcW w:w="3768" w:type="dxa"/>
            <w:tcBorders>
              <w:top w:val="single" w:sz="4" w:space="0" w:color="auto"/>
              <w:left w:val="single" w:sz="4" w:space="0" w:color="auto"/>
              <w:bottom w:val="single" w:sz="4" w:space="0" w:color="auto"/>
              <w:right w:val="single" w:sz="4" w:space="0" w:color="auto"/>
            </w:tcBorders>
            <w:hideMark/>
          </w:tcPr>
          <w:p w14:paraId="73E9CD54" w14:textId="77777777" w:rsidR="00030523" w:rsidRPr="000F6BFD" w:rsidRDefault="00030523">
            <w:pPr>
              <w:spacing w:before="60" w:after="60" w:line="240" w:lineRule="auto"/>
              <w:rPr>
                <w:rFonts w:cs="Times New Roman"/>
                <w:szCs w:val="22"/>
              </w:rPr>
            </w:pPr>
            <w:r w:rsidRPr="000F6BFD">
              <w:rPr>
                <w:rFonts w:cs="Times New Roman"/>
              </w:rPr>
              <w:t>No more than scattered cloud up to 2 000 ft AGL within 2 NM either side of track.</w:t>
            </w:r>
          </w:p>
        </w:tc>
      </w:tr>
      <w:tr w:rsidR="00030523" w:rsidRPr="000F6BFD" w14:paraId="6984F25E" w14:textId="77777777" w:rsidTr="00030523">
        <w:tc>
          <w:tcPr>
            <w:tcW w:w="652" w:type="dxa"/>
            <w:tcBorders>
              <w:top w:val="single" w:sz="4" w:space="0" w:color="auto"/>
              <w:left w:val="single" w:sz="4" w:space="0" w:color="auto"/>
              <w:bottom w:val="single" w:sz="4" w:space="0" w:color="auto"/>
              <w:right w:val="single" w:sz="4" w:space="0" w:color="auto"/>
            </w:tcBorders>
            <w:hideMark/>
          </w:tcPr>
          <w:p w14:paraId="520A52EF" w14:textId="77777777" w:rsidR="00030523" w:rsidRPr="000F6BFD" w:rsidRDefault="00030523">
            <w:pPr>
              <w:spacing w:before="60" w:after="60" w:line="240" w:lineRule="auto"/>
              <w:ind w:left="720" w:hanging="720"/>
              <w:rPr>
                <w:rFonts w:cs="Times New Roman"/>
                <w:szCs w:val="22"/>
              </w:rPr>
            </w:pPr>
            <w:r w:rsidRPr="000F6BFD">
              <w:rPr>
                <w:rFonts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14:paraId="711C8059" w14:textId="77777777" w:rsidR="00030523" w:rsidRPr="000F6BFD" w:rsidRDefault="00030523">
            <w:pPr>
              <w:spacing w:before="60" w:after="60" w:line="240" w:lineRule="auto"/>
              <w:ind w:left="720" w:hanging="720"/>
              <w:rPr>
                <w:rFonts w:cs="Times New Roman"/>
                <w:szCs w:val="22"/>
              </w:rPr>
            </w:pPr>
            <w:r w:rsidRPr="000F6BFD">
              <w:rPr>
                <w:rFonts w:cs="Times New Roman"/>
              </w:rPr>
              <w:t>IFR capable</w:t>
            </w:r>
          </w:p>
        </w:tc>
        <w:tc>
          <w:tcPr>
            <w:tcW w:w="1985" w:type="dxa"/>
            <w:tcBorders>
              <w:top w:val="single" w:sz="4" w:space="0" w:color="auto"/>
              <w:left w:val="single" w:sz="4" w:space="0" w:color="auto"/>
              <w:bottom w:val="single" w:sz="4" w:space="0" w:color="auto"/>
              <w:right w:val="single" w:sz="4" w:space="0" w:color="auto"/>
            </w:tcBorders>
            <w:hideMark/>
          </w:tcPr>
          <w:p w14:paraId="6D74DB41" w14:textId="77777777" w:rsidR="00030523" w:rsidRPr="000F6BFD" w:rsidRDefault="00030523">
            <w:pPr>
              <w:spacing w:before="60" w:after="60" w:line="240" w:lineRule="auto"/>
              <w:rPr>
                <w:rFonts w:cs="Times New Roman"/>
                <w:szCs w:val="22"/>
              </w:rPr>
            </w:pPr>
            <w:r w:rsidRPr="000F6BFD">
              <w:rPr>
                <w:rFonts w:cs="Times New Roman"/>
              </w:rPr>
              <w:t>Under the VFR</w:t>
            </w:r>
          </w:p>
        </w:tc>
        <w:tc>
          <w:tcPr>
            <w:tcW w:w="3768" w:type="dxa"/>
            <w:tcBorders>
              <w:top w:val="single" w:sz="4" w:space="0" w:color="auto"/>
              <w:left w:val="single" w:sz="4" w:space="0" w:color="auto"/>
              <w:bottom w:val="single" w:sz="4" w:space="0" w:color="auto"/>
              <w:right w:val="single" w:sz="4" w:space="0" w:color="auto"/>
            </w:tcBorders>
            <w:hideMark/>
          </w:tcPr>
          <w:p w14:paraId="370C2F72" w14:textId="77777777" w:rsidR="00030523" w:rsidRPr="000F6BFD" w:rsidRDefault="00030523">
            <w:pPr>
              <w:spacing w:before="60" w:after="60" w:line="240" w:lineRule="auto"/>
              <w:rPr>
                <w:rFonts w:cs="Times New Roman"/>
                <w:szCs w:val="22"/>
              </w:rPr>
            </w:pPr>
            <w:r w:rsidRPr="000F6BFD">
              <w:rPr>
                <w:rFonts w:cs="Times New Roman"/>
              </w:rPr>
              <w:t>No more than scattered cloud up to 1 000 ft AGL within 2 NM either side of track</w:t>
            </w:r>
          </w:p>
        </w:tc>
      </w:tr>
      <w:tr w:rsidR="00030523" w:rsidRPr="000F6BFD" w14:paraId="4FA57604" w14:textId="77777777" w:rsidTr="00030523">
        <w:tc>
          <w:tcPr>
            <w:tcW w:w="652" w:type="dxa"/>
            <w:tcBorders>
              <w:top w:val="single" w:sz="4" w:space="0" w:color="auto"/>
              <w:left w:val="single" w:sz="4" w:space="0" w:color="auto"/>
              <w:bottom w:val="single" w:sz="4" w:space="0" w:color="auto"/>
              <w:right w:val="single" w:sz="4" w:space="0" w:color="auto"/>
            </w:tcBorders>
            <w:hideMark/>
          </w:tcPr>
          <w:p w14:paraId="2C52E4B4" w14:textId="77777777" w:rsidR="00030523" w:rsidRPr="000F6BFD" w:rsidRDefault="00030523">
            <w:pPr>
              <w:spacing w:before="60" w:after="60" w:line="240" w:lineRule="auto"/>
              <w:ind w:left="720" w:hanging="720"/>
              <w:rPr>
                <w:rFonts w:cs="Times New Roman"/>
                <w:szCs w:val="22"/>
              </w:rPr>
            </w:pPr>
            <w:r w:rsidRPr="000F6BFD">
              <w:rPr>
                <w:rFonts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14:paraId="031C9E18" w14:textId="77777777" w:rsidR="00030523" w:rsidRPr="000F6BFD" w:rsidRDefault="00030523">
            <w:pPr>
              <w:spacing w:before="60" w:after="60" w:line="240" w:lineRule="auto"/>
              <w:ind w:left="720" w:hanging="720"/>
              <w:rPr>
                <w:rFonts w:cs="Times New Roman"/>
                <w:szCs w:val="22"/>
              </w:rPr>
            </w:pPr>
            <w:r w:rsidRPr="000F6BFD">
              <w:rPr>
                <w:rFonts w:cs="Times New Roman"/>
              </w:rPr>
              <w:t>IFR capable</w:t>
            </w:r>
          </w:p>
        </w:tc>
        <w:tc>
          <w:tcPr>
            <w:tcW w:w="1985" w:type="dxa"/>
            <w:tcBorders>
              <w:top w:val="single" w:sz="4" w:space="0" w:color="auto"/>
              <w:left w:val="single" w:sz="4" w:space="0" w:color="auto"/>
              <w:bottom w:val="single" w:sz="4" w:space="0" w:color="auto"/>
              <w:right w:val="single" w:sz="4" w:space="0" w:color="auto"/>
            </w:tcBorders>
            <w:hideMark/>
          </w:tcPr>
          <w:p w14:paraId="7BE9A3E1" w14:textId="77777777" w:rsidR="00030523" w:rsidRPr="000F6BFD" w:rsidRDefault="00030523">
            <w:pPr>
              <w:spacing w:before="60" w:after="60" w:line="240" w:lineRule="auto"/>
              <w:rPr>
                <w:rFonts w:cs="Times New Roman"/>
                <w:szCs w:val="22"/>
              </w:rPr>
            </w:pPr>
            <w:r w:rsidRPr="000F6BFD">
              <w:rPr>
                <w:rFonts w:cs="Times New Roman"/>
              </w:rPr>
              <w:t>Under the IFR below LSALT</w:t>
            </w:r>
          </w:p>
        </w:tc>
        <w:tc>
          <w:tcPr>
            <w:tcW w:w="3768" w:type="dxa"/>
            <w:tcBorders>
              <w:top w:val="single" w:sz="4" w:space="0" w:color="auto"/>
              <w:left w:val="single" w:sz="4" w:space="0" w:color="auto"/>
              <w:bottom w:val="single" w:sz="4" w:space="0" w:color="auto"/>
              <w:right w:val="single" w:sz="4" w:space="0" w:color="auto"/>
            </w:tcBorders>
            <w:hideMark/>
          </w:tcPr>
          <w:p w14:paraId="4D40F28A" w14:textId="77777777" w:rsidR="00030523" w:rsidRPr="000F6BFD" w:rsidRDefault="00030523">
            <w:pPr>
              <w:spacing w:before="60" w:after="60" w:line="240" w:lineRule="auto"/>
              <w:rPr>
                <w:rFonts w:cs="Times New Roman"/>
                <w:szCs w:val="22"/>
              </w:rPr>
            </w:pPr>
            <w:r w:rsidRPr="000F6BFD">
              <w:rPr>
                <w:rFonts w:cs="Times New Roman"/>
              </w:rPr>
              <w:t>No more than scattered cloud up to 1 000 ft AGL within 2 NM either side of track.</w:t>
            </w:r>
          </w:p>
        </w:tc>
      </w:tr>
    </w:tbl>
    <w:p w14:paraId="19AD6826" w14:textId="77777777" w:rsidR="00030523" w:rsidRPr="000F6BFD" w:rsidRDefault="00030523" w:rsidP="00030523">
      <w:pPr>
        <w:pStyle w:val="notetext"/>
      </w:pPr>
      <w:r w:rsidRPr="000F6BFD">
        <w:t>Note</w:t>
      </w:r>
      <w:r w:rsidRPr="000F6BFD">
        <w:tab/>
      </w:r>
      <w:r w:rsidRPr="000F6BFD">
        <w:rPr>
          <w:b/>
          <w:i/>
        </w:rPr>
        <w:t>NVFR capable</w:t>
      </w:r>
      <w:r w:rsidRPr="000F6BFD">
        <w:t xml:space="preserve"> and </w:t>
      </w:r>
      <w:r w:rsidRPr="000F6BFD">
        <w:rPr>
          <w:b/>
          <w:i/>
        </w:rPr>
        <w:t>IFR capable</w:t>
      </w:r>
      <w:r w:rsidRPr="000F6BFD">
        <w:t xml:space="preserve"> are defined in section 8.02, Definitions.</w:t>
      </w:r>
    </w:p>
    <w:p w14:paraId="2C81347A" w14:textId="77777777" w:rsidR="00030523" w:rsidRPr="000F6BFD" w:rsidRDefault="00030523" w:rsidP="00030523">
      <w:pPr>
        <w:pStyle w:val="subsection"/>
      </w:pPr>
      <w:r w:rsidRPr="000F6BFD">
        <w:tab/>
        <w:t>(3)</w:t>
      </w:r>
      <w:r w:rsidRPr="000F6BFD">
        <w:tab/>
        <w:t>An NVIS operation may comply with in-flight cloud requirements lower than those provided for under paragraph (1)(a) (</w:t>
      </w:r>
      <w:r w:rsidRPr="000F6BFD">
        <w:rPr>
          <w:b/>
          <w:bCs/>
          <w:i/>
          <w:iCs/>
        </w:rPr>
        <w:t>reduced in-flight cloud requirements</w:t>
      </w:r>
      <w:r w:rsidRPr="000F6BFD">
        <w:t>) but only if the lower requirements are:</w:t>
      </w:r>
    </w:p>
    <w:p w14:paraId="73C6E869" w14:textId="77777777" w:rsidR="00030523" w:rsidRPr="000F6BFD" w:rsidRDefault="00030523" w:rsidP="00030523">
      <w:pPr>
        <w:pStyle w:val="paragraph"/>
      </w:pPr>
      <w:r w:rsidRPr="000F6BFD">
        <w:tab/>
        <w:t>(a)</w:t>
      </w:r>
      <w:r w:rsidRPr="000F6BFD">
        <w:tab/>
        <w:t>operationally necessary; and</w:t>
      </w:r>
    </w:p>
    <w:p w14:paraId="30CEF7E9" w14:textId="77777777" w:rsidR="00030523" w:rsidRPr="000F6BFD" w:rsidRDefault="00030523" w:rsidP="00030523">
      <w:pPr>
        <w:pStyle w:val="paragraph"/>
      </w:pPr>
      <w:r w:rsidRPr="000F6BFD">
        <w:tab/>
        <w:t>(b)</w:t>
      </w:r>
      <w:r w:rsidRPr="000F6BFD">
        <w:tab/>
        <w:t>the subject of a detailed risk assessment given to CASA; and</w:t>
      </w:r>
    </w:p>
    <w:p w14:paraId="0F09718D" w14:textId="77777777" w:rsidR="00030523" w:rsidRPr="000F6BFD" w:rsidRDefault="00030523" w:rsidP="00030523">
      <w:pPr>
        <w:pStyle w:val="paragraph"/>
      </w:pPr>
      <w:r w:rsidRPr="000F6BFD">
        <w:tab/>
        <w:t>(c)</w:t>
      </w:r>
      <w:r w:rsidRPr="000F6BFD">
        <w:tab/>
        <w:t>the AOC operator holds a CASA approval under regulation 133.015.</w:t>
      </w:r>
    </w:p>
    <w:p w14:paraId="7855E1C5" w14:textId="77777777" w:rsidR="00030523" w:rsidRPr="000F6BFD" w:rsidRDefault="00030523" w:rsidP="00030523">
      <w:pPr>
        <w:pStyle w:val="subsection"/>
      </w:pPr>
      <w:r w:rsidRPr="000F6BFD">
        <w:tab/>
        <w:t>(4)</w:t>
      </w:r>
      <w:r w:rsidRPr="000F6BFD">
        <w:tab/>
        <w:t>If:</w:t>
      </w:r>
    </w:p>
    <w:p w14:paraId="11C34193" w14:textId="77777777" w:rsidR="00030523" w:rsidRPr="000F6BFD" w:rsidRDefault="00030523" w:rsidP="00030523">
      <w:pPr>
        <w:pStyle w:val="paragraph"/>
      </w:pPr>
      <w:r w:rsidRPr="000F6BFD">
        <w:tab/>
        <w:t>(a)</w:t>
      </w:r>
      <w:r w:rsidRPr="000F6BFD">
        <w:tab/>
        <w:t>an NVIS operation is NVFR capable; but</w:t>
      </w:r>
    </w:p>
    <w:p w14:paraId="0AB75363" w14:textId="77777777" w:rsidR="00030523" w:rsidRPr="000F6BFD" w:rsidRDefault="00030523" w:rsidP="00030523">
      <w:pPr>
        <w:pStyle w:val="paragraph"/>
      </w:pPr>
      <w:r w:rsidRPr="000F6BFD">
        <w:tab/>
        <w:t>(b)</w:t>
      </w:r>
      <w:r w:rsidRPr="000F6BFD">
        <w:tab/>
        <w:t>the NVIS crew is only a single NVIS pilot;</w:t>
      </w:r>
    </w:p>
    <w:p w14:paraId="3606AC2C" w14:textId="77777777" w:rsidR="00030523" w:rsidRPr="000F6BFD" w:rsidRDefault="00030523" w:rsidP="00030523">
      <w:pPr>
        <w:pStyle w:val="subsection2"/>
        <w:keepNext/>
        <w:rPr>
          <w:color w:val="000000" w:themeColor="text1"/>
        </w:rPr>
      </w:pPr>
      <w:r w:rsidRPr="000F6BFD">
        <w:rPr>
          <w:color w:val="000000" w:themeColor="text1"/>
        </w:rPr>
        <w:t>then the NVIS pilot must comply with night VFR weather minima.</w:t>
      </w:r>
    </w:p>
    <w:p w14:paraId="769A11BA" w14:textId="77777777" w:rsidR="001773CA" w:rsidRPr="003F2276" w:rsidRDefault="001773CA">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7FA4E863" w14:textId="2FF33AAF" w:rsidR="00B54AF3" w:rsidRPr="000F6BFD" w:rsidRDefault="00570A79" w:rsidP="00B54AF3">
      <w:pPr>
        <w:pStyle w:val="ActHead2"/>
        <w:rPr>
          <w:bCs/>
          <w:color w:val="000000" w:themeColor="text1"/>
        </w:rPr>
      </w:pPr>
      <w:bookmarkStart w:id="190" w:name="_Toc163655960"/>
      <w:r w:rsidRPr="000F6BFD">
        <w:rPr>
          <w:color w:val="000000" w:themeColor="text1"/>
        </w:rPr>
        <w:lastRenderedPageBreak/>
        <w:t>Chapter 9 —</w:t>
      </w:r>
      <w:r w:rsidRPr="000F6BFD">
        <w:rPr>
          <w:bCs/>
          <w:color w:val="000000" w:themeColor="text1"/>
        </w:rPr>
        <w:t xml:space="preserve"> Wearing of seatbelt, safety harness or restraint strap etc.</w:t>
      </w:r>
      <w:bookmarkEnd w:id="190"/>
    </w:p>
    <w:p w14:paraId="747424C2" w14:textId="740E7D3F" w:rsidR="00B54AF3" w:rsidRPr="000F6BFD" w:rsidRDefault="001773CA" w:rsidP="00B54AF3">
      <w:pPr>
        <w:pStyle w:val="ActHead5"/>
        <w:rPr>
          <w:color w:val="000000" w:themeColor="text1"/>
        </w:rPr>
      </w:pPr>
      <w:bookmarkStart w:id="191" w:name="_Toc56685666"/>
      <w:bookmarkStart w:id="192" w:name="_Toc163655961"/>
      <w:r w:rsidRPr="000F6BFD">
        <w:rPr>
          <w:color w:val="000000" w:themeColor="text1"/>
        </w:rPr>
        <w:t>9.01</w:t>
      </w:r>
      <w:r w:rsidR="00B54AF3" w:rsidRPr="000F6BFD">
        <w:rPr>
          <w:color w:val="000000" w:themeColor="text1"/>
        </w:rPr>
        <w:t xml:space="preserve">  Exemption</w:t>
      </w:r>
      <w:bookmarkEnd w:id="191"/>
      <w:bookmarkEnd w:id="192"/>
    </w:p>
    <w:p w14:paraId="26B31DFD" w14:textId="0F03E94F"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r>
      <w:r w:rsidR="00570A79" w:rsidRPr="000F6BFD">
        <w:t xml:space="preserve">Subject to subsection (2), a crew member </w:t>
      </w:r>
      <w:r w:rsidRPr="000F6BFD">
        <w:rPr>
          <w:color w:val="000000" w:themeColor="text1"/>
        </w:rPr>
        <w:t>for a flight of a rotorcraft is exempt, under regulation 11.160 of CASR, from compliance with subregulation 91.555(1) of CASR.</w:t>
      </w:r>
    </w:p>
    <w:p w14:paraId="47B86549" w14:textId="77777777" w:rsidR="00570A79" w:rsidRPr="000F6BFD" w:rsidRDefault="00570A79" w:rsidP="00570A79">
      <w:pPr>
        <w:pStyle w:val="subsection"/>
      </w:pPr>
      <w:r w:rsidRPr="000F6BFD">
        <w:tab/>
        <w:t>(2)</w:t>
      </w:r>
      <w:r w:rsidRPr="000F6BFD">
        <w:tab/>
        <w:t>Subsection (1) does not apply to an air crew member who is assigned duties, during the flight, requiring the air crew member to occupy a crew station in the rotorcraft’s cockpit.</w:t>
      </w:r>
    </w:p>
    <w:p w14:paraId="409241F6" w14:textId="19B3787E" w:rsidR="00B54AF3" w:rsidRPr="000F6BFD" w:rsidRDefault="00B54AF3" w:rsidP="00B54AF3">
      <w:pPr>
        <w:pStyle w:val="subsection"/>
        <w:rPr>
          <w:color w:val="000000" w:themeColor="text1"/>
        </w:rPr>
      </w:pPr>
      <w:r w:rsidRPr="000F6BFD">
        <w:rPr>
          <w:color w:val="000000" w:themeColor="text1"/>
        </w:rPr>
        <w:tab/>
        <w:t>(</w:t>
      </w:r>
      <w:r w:rsidR="00570A79" w:rsidRPr="000F6BFD">
        <w:rPr>
          <w:color w:val="000000" w:themeColor="text1"/>
        </w:rPr>
        <w:t>3</w:t>
      </w:r>
      <w:r w:rsidRPr="000F6BFD">
        <w:rPr>
          <w:color w:val="000000" w:themeColor="text1"/>
        </w:rPr>
        <w:t>)</w:t>
      </w:r>
      <w:r w:rsidRPr="000F6BFD">
        <w:rPr>
          <w:color w:val="000000" w:themeColor="text1"/>
        </w:rPr>
        <w:tab/>
        <w:t xml:space="preserve">The exemption is repealed at the end of </w:t>
      </w:r>
      <w:r w:rsidRPr="000F6BFD">
        <w:rPr>
          <w:color w:val="000000" w:themeColor="text1"/>
          <w:szCs w:val="22"/>
        </w:rPr>
        <w:t>1 December 2024.</w:t>
      </w:r>
    </w:p>
    <w:p w14:paraId="0723E44F" w14:textId="77777777" w:rsidR="00420992" w:rsidRPr="00995806" w:rsidRDefault="00420992" w:rsidP="00420992">
      <w:pPr>
        <w:pStyle w:val="ActHead5"/>
        <w:rPr>
          <w:color w:val="000000" w:themeColor="text1"/>
        </w:rPr>
      </w:pPr>
      <w:bookmarkStart w:id="193" w:name="_Toc163655962"/>
      <w:bookmarkStart w:id="194" w:name="_Toc56685678"/>
      <w:r w:rsidRPr="00995806">
        <w:rPr>
          <w:color w:val="000000" w:themeColor="text1"/>
        </w:rPr>
        <w:t>9.02</w:t>
      </w:r>
      <w:r>
        <w:rPr>
          <w:color w:val="000000" w:themeColor="text1"/>
        </w:rPr>
        <w:t xml:space="preserve">  </w:t>
      </w:r>
      <w:r w:rsidRPr="00995806">
        <w:rPr>
          <w:color w:val="000000" w:themeColor="text1"/>
        </w:rPr>
        <w:t>Restraining of persons on a flight of a rotorcraft</w:t>
      </w:r>
      <w:bookmarkEnd w:id="193"/>
    </w:p>
    <w:p w14:paraId="06FA6BF7" w14:textId="77777777" w:rsidR="00420992" w:rsidRPr="00FE20F4" w:rsidRDefault="00420992" w:rsidP="00420992">
      <w:pPr>
        <w:pStyle w:val="subsection"/>
        <w:rPr>
          <w:color w:val="000000" w:themeColor="text1"/>
        </w:rPr>
      </w:pPr>
      <w:r w:rsidRPr="00FE20F4">
        <w:rPr>
          <w:color w:val="000000" w:themeColor="text1"/>
        </w:rPr>
        <w:tab/>
        <w:t>(1)</w:t>
      </w:r>
      <w:r w:rsidRPr="00FE20F4">
        <w:rPr>
          <w:color w:val="000000" w:themeColor="text1"/>
        </w:rPr>
        <w:tab/>
        <w:t>Each person on a flight of a rotorcraft must be restrained or carried (as applicable), in accordance with section 9.03, 9.04 or 9.05, when:</w:t>
      </w:r>
    </w:p>
    <w:p w14:paraId="500C9E39" w14:textId="77777777" w:rsidR="00420992" w:rsidRPr="00FE20F4" w:rsidRDefault="00420992" w:rsidP="00420992">
      <w:pPr>
        <w:pStyle w:val="paragraph"/>
        <w:rPr>
          <w:color w:val="000000" w:themeColor="text1"/>
        </w:rPr>
      </w:pPr>
      <w:r w:rsidRPr="00FE20F4">
        <w:rPr>
          <w:color w:val="000000" w:themeColor="text1"/>
        </w:rPr>
        <w:tab/>
        <w:t>(a)</w:t>
      </w:r>
      <w:r w:rsidRPr="00FE20F4">
        <w:rPr>
          <w:color w:val="000000" w:themeColor="text1"/>
        </w:rPr>
        <w:tab/>
        <w:t>for a VFR flight by day — the rotorcraft flies below 1 000 ft AGL; or</w:t>
      </w:r>
    </w:p>
    <w:p w14:paraId="0F1ED317" w14:textId="77777777" w:rsidR="00420992" w:rsidRPr="00FE20F4" w:rsidRDefault="00420992" w:rsidP="00420992">
      <w:pPr>
        <w:pStyle w:val="paragraph"/>
        <w:rPr>
          <w:color w:val="000000" w:themeColor="text1"/>
        </w:rPr>
      </w:pPr>
      <w:r w:rsidRPr="00FE20F4">
        <w:rPr>
          <w:color w:val="000000" w:themeColor="text1"/>
        </w:rPr>
        <w:tab/>
        <w:t>(b)</w:t>
      </w:r>
      <w:r w:rsidRPr="00FE20F4">
        <w:rPr>
          <w:color w:val="000000" w:themeColor="text1"/>
        </w:rPr>
        <w:tab/>
        <w:t>for a VFR flight at night — the rotorcraft is flown along a route, or route segment, at a height lower than the minimum height mentioned in subregulation 91.277(2) of CASR; or</w:t>
      </w:r>
    </w:p>
    <w:p w14:paraId="2C94DFCA" w14:textId="77777777" w:rsidR="00420992" w:rsidRPr="00FE20F4" w:rsidRDefault="00420992" w:rsidP="00420992">
      <w:pPr>
        <w:pStyle w:val="paragraph"/>
        <w:ind w:right="-143"/>
        <w:rPr>
          <w:color w:val="000000" w:themeColor="text1"/>
        </w:rPr>
      </w:pPr>
      <w:r w:rsidRPr="00FE20F4">
        <w:rPr>
          <w:color w:val="000000" w:themeColor="text1"/>
        </w:rPr>
        <w:tab/>
        <w:t>(c)</w:t>
      </w:r>
      <w:r w:rsidRPr="00FE20F4">
        <w:rPr>
          <w:color w:val="000000" w:themeColor="text1"/>
        </w:rPr>
        <w:tab/>
        <w:t>for an IFR flight — the rotorcraft is flown along a route, or route segment, at a height lower than the minimum height mentioned in subregulation</w:t>
      </w:r>
      <w:r>
        <w:rPr>
          <w:color w:val="000000" w:themeColor="text1"/>
        </w:rPr>
        <w:t xml:space="preserve"> </w:t>
      </w:r>
      <w:r w:rsidRPr="00FE20F4">
        <w:rPr>
          <w:color w:val="000000" w:themeColor="text1"/>
        </w:rPr>
        <w:t>91.305(2) of CASR; or</w:t>
      </w:r>
    </w:p>
    <w:p w14:paraId="665A1854" w14:textId="77777777" w:rsidR="00420992" w:rsidRPr="00FE20F4" w:rsidRDefault="00420992" w:rsidP="00420992">
      <w:pPr>
        <w:pStyle w:val="paragraph"/>
        <w:rPr>
          <w:color w:val="000000" w:themeColor="text1"/>
        </w:rPr>
      </w:pPr>
      <w:r w:rsidRPr="00FE20F4">
        <w:rPr>
          <w:color w:val="000000" w:themeColor="text1"/>
        </w:rPr>
        <w:tab/>
        <w:t>(d)</w:t>
      </w:r>
      <w:r w:rsidRPr="00FE20F4">
        <w:rPr>
          <w:color w:val="000000" w:themeColor="text1"/>
        </w:rPr>
        <w:tab/>
        <w:t>the pilot in command of the rotorcraft, acting in accordance with the rotorcraft operator’s exposition, directs that the person be restrained.</w:t>
      </w:r>
    </w:p>
    <w:p w14:paraId="29644774" w14:textId="77777777" w:rsidR="00420992" w:rsidRPr="00FE20F4" w:rsidRDefault="00420992" w:rsidP="00420992">
      <w:pPr>
        <w:pStyle w:val="subsection"/>
        <w:rPr>
          <w:color w:val="000000" w:themeColor="text1"/>
        </w:rPr>
      </w:pPr>
      <w:r w:rsidRPr="00FE20F4">
        <w:rPr>
          <w:color w:val="000000" w:themeColor="text1"/>
        </w:rPr>
        <w:tab/>
        <w:t>(2)</w:t>
      </w:r>
      <w:r w:rsidRPr="00FE20F4">
        <w:rPr>
          <w:color w:val="000000" w:themeColor="text1"/>
        </w:rPr>
        <w:tab/>
        <w:t>The requirements stated in this section are directions to the person for the purposes of regulation 11.245 of CASR.</w:t>
      </w:r>
    </w:p>
    <w:p w14:paraId="0715E710" w14:textId="77777777" w:rsidR="00420992" w:rsidRPr="00FE20F4" w:rsidRDefault="00420992" w:rsidP="00420992">
      <w:pPr>
        <w:pStyle w:val="subsection"/>
        <w:rPr>
          <w:color w:val="000000" w:themeColor="text1"/>
        </w:rPr>
      </w:pPr>
      <w:r w:rsidRPr="00FE20F4">
        <w:rPr>
          <w:color w:val="000000" w:themeColor="text1"/>
        </w:rPr>
        <w:tab/>
        <w:t>(3)</w:t>
      </w:r>
      <w:r w:rsidRPr="00FE20F4">
        <w:rPr>
          <w:color w:val="000000" w:themeColor="text1"/>
        </w:rPr>
        <w:tab/>
        <w:t>The directions cease to be in force at the end of 31 January 2027.</w:t>
      </w:r>
    </w:p>
    <w:p w14:paraId="552A8749" w14:textId="77777777" w:rsidR="00570A79" w:rsidRPr="000F6BFD" w:rsidRDefault="00570A79" w:rsidP="00570A79">
      <w:pPr>
        <w:pStyle w:val="ActHead5"/>
        <w:rPr>
          <w:color w:val="000000" w:themeColor="text1"/>
          <w:szCs w:val="22"/>
        </w:rPr>
      </w:pPr>
      <w:bookmarkStart w:id="195" w:name="_Toc163655963"/>
      <w:r w:rsidRPr="000F6BFD">
        <w:rPr>
          <w:color w:val="000000" w:themeColor="text1"/>
          <w:szCs w:val="22"/>
        </w:rPr>
        <w:t>9.03  Fastening of seatbelt or shoulder harness — passengers</w:t>
      </w:r>
      <w:bookmarkEnd w:id="195"/>
    </w:p>
    <w:p w14:paraId="5B94E35E" w14:textId="77777777" w:rsidR="00570A79" w:rsidRPr="000F6BFD" w:rsidRDefault="00570A79" w:rsidP="00570A79">
      <w:pPr>
        <w:pStyle w:val="subsection"/>
      </w:pPr>
      <w:r w:rsidRPr="000F6BFD">
        <w:tab/>
      </w:r>
      <w:r w:rsidRPr="000F6BFD">
        <w:tab/>
        <w:t xml:space="preserve">A passenger of a rotorcraft for a flight is taken to </w:t>
      </w:r>
      <w:r w:rsidRPr="000F6BFD">
        <w:rPr>
          <w:color w:val="000000" w:themeColor="text1"/>
        </w:rPr>
        <w:t>comply with section 9.02 if</w:t>
      </w:r>
      <w:r w:rsidRPr="000F6BFD">
        <w:t xml:space="preserve"> the passenger fastens the passenger’s seatbelt or shoulder harness, and keeps it fastened, during the period the passenger must be restrained under the section.</w:t>
      </w:r>
    </w:p>
    <w:p w14:paraId="79E383E8" w14:textId="77777777" w:rsidR="00570A79" w:rsidRPr="000F6BFD" w:rsidRDefault="00570A79" w:rsidP="00570A79">
      <w:pPr>
        <w:pStyle w:val="ActHead5"/>
        <w:rPr>
          <w:color w:val="000000" w:themeColor="text1"/>
        </w:rPr>
      </w:pPr>
      <w:bookmarkStart w:id="196" w:name="_Toc56685668"/>
      <w:bookmarkStart w:id="197" w:name="_Toc163655964"/>
      <w:bookmarkStart w:id="198" w:name="_Hlk88736136"/>
      <w:r w:rsidRPr="000F6BFD">
        <w:rPr>
          <w:color w:val="000000" w:themeColor="text1"/>
        </w:rPr>
        <w:t>9.04  Wearing of safety harness and restraint strap, or restraining on stretcher etc. — medical transport operation</w:t>
      </w:r>
      <w:bookmarkEnd w:id="196"/>
      <w:bookmarkEnd w:id="197"/>
    </w:p>
    <w:p w14:paraId="284857AA" w14:textId="3E192252" w:rsidR="00570A79" w:rsidRPr="000F6BFD" w:rsidRDefault="00570A79" w:rsidP="00570A79">
      <w:pPr>
        <w:pStyle w:val="subsection"/>
        <w:rPr>
          <w:color w:val="000000" w:themeColor="text1"/>
        </w:rPr>
      </w:pPr>
      <w:r w:rsidRPr="000F6BFD">
        <w:rPr>
          <w:color w:val="000000" w:themeColor="text1"/>
        </w:rPr>
        <w:tab/>
        <w:t>(1)</w:t>
      </w:r>
      <w:r w:rsidRPr="000F6BFD">
        <w:rPr>
          <w:color w:val="000000" w:themeColor="text1"/>
        </w:rPr>
        <w:tab/>
        <w:t xml:space="preserve">Subject to subsection (2), a medical patient, a person who is one of the medical personnel, or a crew member on a flight of a rotorcraft that is a medical transport operation is taken to comply with section 9.02 if the medical patient, person, or crew member </w:t>
      </w:r>
      <w:r w:rsidR="00144111" w:rsidRPr="00FE20F4">
        <w:t>is restrained or carried (as applicable)</w:t>
      </w:r>
      <w:r w:rsidR="00C36F70">
        <w:t xml:space="preserve"> </w:t>
      </w:r>
      <w:r w:rsidRPr="000F6BFD">
        <w:rPr>
          <w:color w:val="000000" w:themeColor="text1"/>
        </w:rPr>
        <w:t>in accordance with this section.</w:t>
      </w:r>
    </w:p>
    <w:p w14:paraId="3C213A02" w14:textId="77777777" w:rsidR="00602EF0" w:rsidRPr="00FE20F4" w:rsidRDefault="00602EF0" w:rsidP="00602EF0">
      <w:pPr>
        <w:pStyle w:val="notetext"/>
        <w:rPr>
          <w:color w:val="000000" w:themeColor="text1"/>
        </w:rPr>
      </w:pPr>
      <w:r w:rsidRPr="00FE20F4">
        <w:rPr>
          <w:color w:val="000000" w:themeColor="text1"/>
        </w:rPr>
        <w:lastRenderedPageBreak/>
        <w:t>Note</w:t>
      </w:r>
      <w:r w:rsidRPr="00FE20F4">
        <w:rPr>
          <w:color w:val="000000" w:themeColor="text1"/>
        </w:rPr>
        <w:tab/>
        <w:t>Being restrained refers to use of a safety harness and a restraint strap, or stretcher straps.</w:t>
      </w:r>
    </w:p>
    <w:p w14:paraId="7A57DC50" w14:textId="77777777" w:rsidR="00570A79" w:rsidRPr="000F6BFD" w:rsidRDefault="00570A79" w:rsidP="00570A79">
      <w:pPr>
        <w:pStyle w:val="subsection"/>
        <w:rPr>
          <w:color w:val="000000" w:themeColor="text1"/>
        </w:rPr>
      </w:pPr>
      <w:r w:rsidRPr="000F6BFD">
        <w:rPr>
          <w:color w:val="000000" w:themeColor="text1"/>
        </w:rPr>
        <w:tab/>
        <w:t>(2)</w:t>
      </w:r>
      <w:r w:rsidRPr="000F6BFD">
        <w:rPr>
          <w:color w:val="000000" w:themeColor="text1"/>
        </w:rPr>
        <w:tab/>
        <w:t>A medical patient, a person who is one of the medical personnel, or a crew member on a flight of a rotorcraft that is a medical transport operation must, during the operation:</w:t>
      </w:r>
    </w:p>
    <w:p w14:paraId="17ABD4D0" w14:textId="77777777" w:rsidR="00570A79" w:rsidRPr="000F6BFD" w:rsidRDefault="00570A79" w:rsidP="00570A79">
      <w:pPr>
        <w:pStyle w:val="paragraph"/>
        <w:rPr>
          <w:color w:val="000000" w:themeColor="text1"/>
        </w:rPr>
      </w:pPr>
      <w:r w:rsidRPr="000F6BFD">
        <w:rPr>
          <w:sz w:val="23"/>
          <w:szCs w:val="23"/>
        </w:rPr>
        <w:tab/>
        <w:t>(a)</w:t>
      </w:r>
      <w:r w:rsidRPr="000F6BFD">
        <w:rPr>
          <w:sz w:val="23"/>
          <w:szCs w:val="23"/>
        </w:rPr>
        <w:tab/>
        <w:t xml:space="preserve">for </w:t>
      </w:r>
      <w:r w:rsidRPr="000F6BFD">
        <w:rPr>
          <w:color w:val="000000" w:themeColor="text1"/>
        </w:rPr>
        <w:t xml:space="preserve">a crew member, other than a flight crew member or an air crew member </w:t>
      </w:r>
      <w:r w:rsidRPr="000F6BFD">
        <w:t>who is assigned duties, during the operation, requiring the air crew member to occupy a crew station in the rotorcraft’s cockpit</w:t>
      </w:r>
      <w:r w:rsidRPr="000F6BFD">
        <w:rPr>
          <w:color w:val="000000" w:themeColor="text1"/>
        </w:rPr>
        <w:t> —</w:t>
      </w:r>
      <w:r w:rsidRPr="000F6BFD">
        <w:rPr>
          <w:sz w:val="23"/>
          <w:szCs w:val="23"/>
        </w:rPr>
        <w:t xml:space="preserve"> wear a safety harness and a restraint strap; or</w:t>
      </w:r>
    </w:p>
    <w:p w14:paraId="360FEAD5" w14:textId="77777777" w:rsidR="00570A79" w:rsidRPr="000F6BFD" w:rsidRDefault="00570A79" w:rsidP="00570A79">
      <w:pPr>
        <w:pStyle w:val="paragraph"/>
        <w:rPr>
          <w:sz w:val="23"/>
          <w:szCs w:val="23"/>
        </w:rPr>
      </w:pPr>
      <w:r w:rsidRPr="000F6BFD">
        <w:rPr>
          <w:color w:val="000000" w:themeColor="text1"/>
        </w:rPr>
        <w:tab/>
        <w:t>(b)</w:t>
      </w:r>
      <w:r w:rsidRPr="000F6BFD">
        <w:rPr>
          <w:color w:val="000000" w:themeColor="text1"/>
        </w:rPr>
        <w:tab/>
      </w:r>
      <w:r w:rsidRPr="000F6BFD">
        <w:rPr>
          <w:sz w:val="23"/>
          <w:szCs w:val="23"/>
        </w:rPr>
        <w:t>for a medical patient for whom paragraph (a) is not practicable — be restrained on a stretcher, in accordance with the procedures mentioned in the rotorcraft operator’s exposition; or</w:t>
      </w:r>
    </w:p>
    <w:p w14:paraId="1BB0BADB" w14:textId="654686D8" w:rsidR="00570A79" w:rsidRPr="000F6BFD" w:rsidRDefault="00570A79" w:rsidP="00570A79">
      <w:pPr>
        <w:pStyle w:val="paragraph"/>
        <w:rPr>
          <w:sz w:val="23"/>
          <w:szCs w:val="23"/>
        </w:rPr>
      </w:pPr>
      <w:r w:rsidRPr="000F6BFD">
        <w:rPr>
          <w:color w:val="000000" w:themeColor="text1"/>
        </w:rPr>
        <w:tab/>
        <w:t>(c)</w:t>
      </w:r>
      <w:r w:rsidRPr="000F6BFD">
        <w:rPr>
          <w:color w:val="000000" w:themeColor="text1"/>
        </w:rPr>
        <w:tab/>
        <w:t>for</w:t>
      </w:r>
      <w:r w:rsidRPr="000F6BFD">
        <w:rPr>
          <w:sz w:val="23"/>
          <w:szCs w:val="23"/>
        </w:rPr>
        <w:t xml:space="preserve"> a medical patient who is an infant, for whom paragraph (a) is considered by the medical or nursing authority responsible for conducting the transport to be detrimental to the infant’s medical condition or the general situation inside the rotorcraft — be carried inside an incubator, humidicrib or other neonatal transport unit, or in the arms or on the lap of an adult occupying a </w:t>
      </w:r>
      <w:r w:rsidR="00CD6F35" w:rsidRPr="00FE20F4">
        <w:t>seat or stretcher</w:t>
      </w:r>
      <w:r w:rsidRPr="000F6BFD">
        <w:rPr>
          <w:sz w:val="23"/>
          <w:szCs w:val="23"/>
        </w:rPr>
        <w:t>, in accordance with the procedures mentioned in the rotorcraft operator’s exposition; or</w:t>
      </w:r>
    </w:p>
    <w:p w14:paraId="65FD365A" w14:textId="5DAFEB40" w:rsidR="00570A79" w:rsidRPr="000F6BFD" w:rsidRDefault="00570A79" w:rsidP="00570A79">
      <w:pPr>
        <w:pStyle w:val="paragraph"/>
        <w:rPr>
          <w:sz w:val="23"/>
          <w:szCs w:val="23"/>
        </w:rPr>
      </w:pPr>
      <w:r w:rsidRPr="000F6BFD">
        <w:rPr>
          <w:color w:val="000000" w:themeColor="text1"/>
        </w:rPr>
        <w:tab/>
        <w:t>(d)</w:t>
      </w:r>
      <w:r w:rsidRPr="000F6BFD">
        <w:rPr>
          <w:color w:val="000000" w:themeColor="text1"/>
        </w:rPr>
        <w:tab/>
      </w:r>
      <w:r w:rsidRPr="000F6BFD">
        <w:rPr>
          <w:sz w:val="23"/>
          <w:szCs w:val="23"/>
        </w:rPr>
        <w:t xml:space="preserve">for a medical patient who is a child under the age of 6, for whom paragraph (a) is considered by the medical or nursing authority responsible for conducting the transport to be detrimental to the child’s medical condition or the general situation inside the rotorcraft — be carried in the arms, or on the lap, of an adult occupying a </w:t>
      </w:r>
      <w:r w:rsidR="00F10D8C" w:rsidRPr="00FE20F4">
        <w:t>seat or stretcher</w:t>
      </w:r>
      <w:r w:rsidRPr="000F6BFD">
        <w:rPr>
          <w:sz w:val="23"/>
          <w:szCs w:val="23"/>
        </w:rPr>
        <w:t>, in accordance with the procedures mentioned in the rotorcraft operator’s exposition.</w:t>
      </w:r>
    </w:p>
    <w:bookmarkEnd w:id="198"/>
    <w:p w14:paraId="3E1B0FE2" w14:textId="101100B0" w:rsidR="00570A79" w:rsidRPr="000F6BFD" w:rsidRDefault="00570A79" w:rsidP="00570A79">
      <w:pPr>
        <w:pStyle w:val="subsection"/>
        <w:rPr>
          <w:color w:val="000000" w:themeColor="text1"/>
        </w:rPr>
      </w:pPr>
      <w:r w:rsidRPr="000F6BFD">
        <w:rPr>
          <w:color w:val="000000" w:themeColor="text1"/>
        </w:rPr>
        <w:tab/>
        <w:t>(3)</w:t>
      </w:r>
      <w:r w:rsidRPr="000F6BFD">
        <w:rPr>
          <w:color w:val="000000" w:themeColor="text1"/>
        </w:rPr>
        <w:tab/>
        <w:t xml:space="preserve">For paragraph (2)(b), before the medical transport operation commences, a crew member, for the flight, who fits the </w:t>
      </w:r>
      <w:r w:rsidR="002117C3" w:rsidRPr="00FE20F4">
        <w:rPr>
          <w:szCs w:val="22"/>
        </w:rPr>
        <w:t>restraint equipment</w:t>
      </w:r>
      <w:r w:rsidRPr="000F6BFD">
        <w:rPr>
          <w:color w:val="000000" w:themeColor="text1"/>
        </w:rPr>
        <w:t xml:space="preserve"> to the medical patient must ensure the requirements stated in the rotorcraft operator’s exposition about the fitting of the </w:t>
      </w:r>
      <w:r w:rsidR="00E53A7F" w:rsidRPr="00FE20F4">
        <w:rPr>
          <w:szCs w:val="22"/>
        </w:rPr>
        <w:t>restraint equipment</w:t>
      </w:r>
      <w:r w:rsidRPr="000F6BFD">
        <w:rPr>
          <w:color w:val="000000" w:themeColor="text1"/>
        </w:rPr>
        <w:t xml:space="preserve"> to the medical patient are complied with.</w:t>
      </w:r>
    </w:p>
    <w:p w14:paraId="2F3D2E3D" w14:textId="77542086" w:rsidR="00570A79" w:rsidRPr="000F6BFD" w:rsidRDefault="00570A79" w:rsidP="00570A79">
      <w:pPr>
        <w:pStyle w:val="subsection"/>
        <w:rPr>
          <w:color w:val="000000" w:themeColor="text1"/>
        </w:rPr>
      </w:pPr>
      <w:r w:rsidRPr="000F6BFD">
        <w:rPr>
          <w:color w:val="000000" w:themeColor="text1"/>
        </w:rPr>
        <w:tab/>
        <w:t>(4)</w:t>
      </w:r>
      <w:r w:rsidRPr="000F6BFD">
        <w:rPr>
          <w:color w:val="000000" w:themeColor="text1"/>
        </w:rPr>
        <w:tab/>
        <w:t xml:space="preserve">For paragraph (2)(b), before the medical transport operation commences, the rotorcraft’s operator must ensure </w:t>
      </w:r>
      <w:r w:rsidR="001C4760" w:rsidRPr="00FE20F4">
        <w:rPr>
          <w:szCs w:val="22"/>
        </w:rPr>
        <w:t>that, except in relation to any potential flammability of cushioning material, the equipment for the restraint of a person on a stretcher:</w:t>
      </w:r>
    </w:p>
    <w:p w14:paraId="5923AB88" w14:textId="77777777" w:rsidR="00570A79" w:rsidRPr="000F6BFD" w:rsidRDefault="00570A79" w:rsidP="00570A79">
      <w:pPr>
        <w:pStyle w:val="paragraph"/>
        <w:rPr>
          <w:color w:val="000000" w:themeColor="text1"/>
        </w:rPr>
      </w:pPr>
      <w:r w:rsidRPr="000F6BFD">
        <w:rPr>
          <w:color w:val="000000" w:themeColor="text1"/>
        </w:rPr>
        <w:tab/>
        <w:t>(a)</w:t>
      </w:r>
      <w:r w:rsidRPr="000F6BFD">
        <w:rPr>
          <w:color w:val="000000" w:themeColor="text1"/>
        </w:rPr>
        <w:tab/>
        <w:t>is fit for the particular purpose of the operation; and</w:t>
      </w:r>
    </w:p>
    <w:p w14:paraId="48786449" w14:textId="77777777" w:rsidR="00570A79" w:rsidRPr="000F6BFD" w:rsidRDefault="00570A79" w:rsidP="00570A79">
      <w:pPr>
        <w:pStyle w:val="paragraph"/>
        <w:rPr>
          <w:color w:val="000000" w:themeColor="text1"/>
        </w:rPr>
      </w:pPr>
      <w:r w:rsidRPr="000F6BFD">
        <w:rPr>
          <w:color w:val="000000" w:themeColor="text1"/>
        </w:rPr>
        <w:tab/>
        <w:t>(b)</w:t>
      </w:r>
      <w:r w:rsidRPr="000F6BFD">
        <w:rPr>
          <w:color w:val="000000" w:themeColor="text1"/>
        </w:rPr>
        <w:tab/>
        <w:t>meets the requirements of, or is approved under, Part 21 of CASR; and</w:t>
      </w:r>
    </w:p>
    <w:p w14:paraId="4DAC233A" w14:textId="77777777" w:rsidR="00570A79" w:rsidRPr="000F6BFD" w:rsidRDefault="00570A79" w:rsidP="00570A79">
      <w:pPr>
        <w:pStyle w:val="paragraph"/>
        <w:rPr>
          <w:color w:val="000000" w:themeColor="text1"/>
        </w:rPr>
      </w:pPr>
      <w:r w:rsidRPr="000F6BFD">
        <w:rPr>
          <w:color w:val="000000" w:themeColor="text1"/>
        </w:rPr>
        <w:tab/>
        <w:t>(c)</w:t>
      </w:r>
      <w:r w:rsidRPr="000F6BFD">
        <w:rPr>
          <w:color w:val="000000" w:themeColor="text1"/>
        </w:rPr>
        <w:tab/>
        <w:t>is serviceable.</w:t>
      </w:r>
    </w:p>
    <w:p w14:paraId="5FD058B0" w14:textId="77777777" w:rsidR="00570A79" w:rsidRPr="000F6BFD" w:rsidRDefault="00570A79" w:rsidP="00570A79">
      <w:pPr>
        <w:pStyle w:val="subsection"/>
        <w:rPr>
          <w:color w:val="000000" w:themeColor="text1"/>
        </w:rPr>
      </w:pPr>
      <w:r w:rsidRPr="000F6BFD">
        <w:rPr>
          <w:color w:val="000000" w:themeColor="text1"/>
        </w:rPr>
        <w:tab/>
        <w:t>(5)</w:t>
      </w:r>
      <w:r w:rsidRPr="000F6BFD">
        <w:rPr>
          <w:color w:val="000000" w:themeColor="text1"/>
        </w:rPr>
        <w:tab/>
        <w:t>For subsection (3), before the medical transport operation commences, the rotorcraft’s operator must ensure the crew member has been trained in the fitting of the equipment and assessed as competent to fit the equipment.</w:t>
      </w:r>
    </w:p>
    <w:p w14:paraId="56E73200" w14:textId="77777777" w:rsidR="00570A79" w:rsidRPr="000F6BFD" w:rsidRDefault="00570A79" w:rsidP="00570A79">
      <w:pPr>
        <w:pStyle w:val="subsection"/>
        <w:rPr>
          <w:color w:val="000000" w:themeColor="text1"/>
          <w:szCs w:val="22"/>
        </w:rPr>
      </w:pPr>
      <w:r w:rsidRPr="000F6BFD">
        <w:rPr>
          <w:color w:val="000000" w:themeColor="text1"/>
          <w:szCs w:val="22"/>
        </w:rPr>
        <w:tab/>
        <w:t>(6)</w:t>
      </w:r>
      <w:r w:rsidRPr="000F6BFD">
        <w:rPr>
          <w:color w:val="000000" w:themeColor="text1"/>
          <w:szCs w:val="22"/>
        </w:rPr>
        <w:tab/>
        <w:t>The requirements stated in subsections (2) to (5) are directions to the affected person for the purposes of regulation 11.245 of CASR.</w:t>
      </w:r>
    </w:p>
    <w:p w14:paraId="7E761093" w14:textId="77777777" w:rsidR="00570A79" w:rsidRPr="000F6BFD" w:rsidRDefault="00570A79" w:rsidP="00570A79">
      <w:pPr>
        <w:pStyle w:val="subsection"/>
        <w:rPr>
          <w:color w:val="000000" w:themeColor="text1"/>
          <w:szCs w:val="22"/>
        </w:rPr>
      </w:pPr>
      <w:r w:rsidRPr="000F6BFD">
        <w:rPr>
          <w:color w:val="000000" w:themeColor="text1"/>
          <w:szCs w:val="22"/>
        </w:rPr>
        <w:lastRenderedPageBreak/>
        <w:tab/>
        <w:t>(7)</w:t>
      </w:r>
      <w:r w:rsidRPr="000F6BFD">
        <w:rPr>
          <w:color w:val="000000" w:themeColor="text1"/>
          <w:szCs w:val="22"/>
        </w:rPr>
        <w:tab/>
        <w:t>The directions cease to be in force at the end of 1 December 2024.</w:t>
      </w:r>
    </w:p>
    <w:p w14:paraId="1266CACC" w14:textId="77777777" w:rsidR="00570A79" w:rsidRPr="000F6BFD" w:rsidRDefault="00570A79" w:rsidP="00570A79">
      <w:pPr>
        <w:pStyle w:val="ActHead5"/>
        <w:rPr>
          <w:color w:val="000000" w:themeColor="text1"/>
        </w:rPr>
      </w:pPr>
      <w:bookmarkStart w:id="199" w:name="_Toc56685669"/>
      <w:bookmarkStart w:id="200" w:name="_Toc163655965"/>
      <w:r w:rsidRPr="000F6BFD">
        <w:rPr>
          <w:color w:val="000000" w:themeColor="text1"/>
        </w:rPr>
        <w:t>9.05  Wearing of safety harness and restraint strap — certain crew member</w:t>
      </w:r>
      <w:bookmarkEnd w:id="199"/>
      <w:r w:rsidRPr="000F6BFD">
        <w:rPr>
          <w:color w:val="000000" w:themeColor="text1"/>
        </w:rPr>
        <w:t>s</w:t>
      </w:r>
      <w:bookmarkEnd w:id="200"/>
    </w:p>
    <w:p w14:paraId="0C7E9D19" w14:textId="77777777" w:rsidR="00570A79" w:rsidRPr="000F6BFD" w:rsidRDefault="00570A79" w:rsidP="00570A79">
      <w:pPr>
        <w:pStyle w:val="subsection"/>
        <w:rPr>
          <w:color w:val="000000" w:themeColor="text1"/>
        </w:rPr>
      </w:pPr>
      <w:r w:rsidRPr="000F6BFD">
        <w:rPr>
          <w:color w:val="000000" w:themeColor="text1"/>
        </w:rPr>
        <w:tab/>
        <w:t>(1)</w:t>
      </w:r>
      <w:r w:rsidRPr="000F6BFD">
        <w:rPr>
          <w:color w:val="000000" w:themeColor="text1"/>
        </w:rPr>
        <w:tab/>
        <w:t xml:space="preserve">A crew member for a flight of a rotorcraft, other than a flight crew member or an air crew member </w:t>
      </w:r>
      <w:r w:rsidRPr="000F6BFD">
        <w:t>who is assigned duties, during the operation, requiring the air crew member to occupy a crew station in the rotorcraft’s cockpit</w:t>
      </w:r>
      <w:r w:rsidRPr="000F6BFD">
        <w:rPr>
          <w:color w:val="000000" w:themeColor="text1"/>
        </w:rPr>
        <w:t xml:space="preserve">, is taken to comply with section 9.02 if the crew member wears a safety harness and a restraint strap (the </w:t>
      </w:r>
      <w:r w:rsidRPr="000F6BFD">
        <w:rPr>
          <w:b/>
          <w:i/>
          <w:color w:val="000000" w:themeColor="text1"/>
        </w:rPr>
        <w:t>equipment</w:t>
      </w:r>
      <w:r w:rsidRPr="000F6BFD">
        <w:rPr>
          <w:color w:val="000000" w:themeColor="text1"/>
        </w:rPr>
        <w:t xml:space="preserve">) during </w:t>
      </w:r>
      <w:r w:rsidRPr="000F6BFD">
        <w:t xml:space="preserve">the period the </w:t>
      </w:r>
      <w:r w:rsidRPr="000F6BFD">
        <w:rPr>
          <w:color w:val="000000" w:themeColor="text1"/>
        </w:rPr>
        <w:t xml:space="preserve">crew member </w:t>
      </w:r>
      <w:r w:rsidRPr="000F6BFD">
        <w:t>must be restrained under the section</w:t>
      </w:r>
      <w:r w:rsidRPr="000F6BFD">
        <w:rPr>
          <w:color w:val="000000" w:themeColor="text1"/>
        </w:rPr>
        <w:t>.</w:t>
      </w:r>
    </w:p>
    <w:p w14:paraId="705D8944" w14:textId="77777777" w:rsidR="00570A79" w:rsidRPr="000F6BFD" w:rsidRDefault="00570A79" w:rsidP="00570A79">
      <w:pPr>
        <w:pStyle w:val="subsection"/>
        <w:rPr>
          <w:color w:val="000000" w:themeColor="text1"/>
        </w:rPr>
      </w:pPr>
      <w:r w:rsidRPr="000F6BFD">
        <w:rPr>
          <w:color w:val="000000" w:themeColor="text1"/>
        </w:rPr>
        <w:tab/>
        <w:t>(2)</w:t>
      </w:r>
      <w:r w:rsidRPr="000F6BFD">
        <w:rPr>
          <w:color w:val="000000" w:themeColor="text1"/>
        </w:rPr>
        <w:tab/>
        <w:t>Before the operation commences, the crew member must ensure the requirements stated in the rotorcraft operator’s exposition about the wearing of the equipment are complied with.</w:t>
      </w:r>
    </w:p>
    <w:p w14:paraId="4F67F6F4" w14:textId="77777777" w:rsidR="00570A79" w:rsidRPr="000F6BFD" w:rsidRDefault="00570A79" w:rsidP="00570A79">
      <w:pPr>
        <w:pStyle w:val="subsection"/>
        <w:rPr>
          <w:color w:val="000000" w:themeColor="text1"/>
        </w:rPr>
      </w:pPr>
      <w:r w:rsidRPr="000F6BFD">
        <w:rPr>
          <w:color w:val="000000" w:themeColor="text1"/>
        </w:rPr>
        <w:tab/>
        <w:t>(3)</w:t>
      </w:r>
      <w:r w:rsidRPr="000F6BFD">
        <w:rPr>
          <w:color w:val="000000" w:themeColor="text1"/>
        </w:rPr>
        <w:tab/>
        <w:t>Without limiting subsection (2), before the operation commences, the crew member must ensure the equipment is:</w:t>
      </w:r>
    </w:p>
    <w:p w14:paraId="6279D537" w14:textId="77777777" w:rsidR="00570A79" w:rsidRPr="000F6BFD" w:rsidRDefault="00570A79" w:rsidP="00570A79">
      <w:pPr>
        <w:pStyle w:val="paragraph"/>
        <w:rPr>
          <w:color w:val="000000" w:themeColor="text1"/>
        </w:rPr>
      </w:pPr>
      <w:r w:rsidRPr="000F6BFD">
        <w:rPr>
          <w:color w:val="000000" w:themeColor="text1"/>
        </w:rPr>
        <w:tab/>
        <w:t>(a)</w:t>
      </w:r>
      <w:r w:rsidRPr="000F6BFD">
        <w:rPr>
          <w:color w:val="000000" w:themeColor="text1"/>
        </w:rPr>
        <w:tab/>
        <w:t>correctly fitted, worn, and adjusted, to prevent injury to the crew member; and</w:t>
      </w:r>
    </w:p>
    <w:p w14:paraId="76F5925E" w14:textId="77777777" w:rsidR="00570A79" w:rsidRPr="000F6BFD" w:rsidRDefault="00570A79" w:rsidP="00570A79">
      <w:pPr>
        <w:pStyle w:val="paragraph"/>
        <w:rPr>
          <w:color w:val="000000" w:themeColor="text1"/>
        </w:rPr>
      </w:pPr>
      <w:r w:rsidRPr="000F6BFD">
        <w:rPr>
          <w:color w:val="000000" w:themeColor="text1"/>
        </w:rPr>
        <w:tab/>
        <w:t>(b)</w:t>
      </w:r>
      <w:r w:rsidRPr="000F6BFD">
        <w:rPr>
          <w:color w:val="000000" w:themeColor="text1"/>
        </w:rPr>
        <w:tab/>
        <w:t>correctly adjusted to prevent the crew member, while wearing the equipment, from completely exiting the rotorcraft; and</w:t>
      </w:r>
    </w:p>
    <w:p w14:paraId="45FD15DC" w14:textId="77777777" w:rsidR="00570A79" w:rsidRPr="000F6BFD" w:rsidRDefault="00570A79" w:rsidP="00570A79">
      <w:pPr>
        <w:pStyle w:val="paragraph"/>
        <w:rPr>
          <w:color w:val="000000" w:themeColor="text1"/>
        </w:rPr>
      </w:pPr>
      <w:r w:rsidRPr="000F6BFD">
        <w:rPr>
          <w:color w:val="000000" w:themeColor="text1"/>
        </w:rPr>
        <w:tab/>
        <w:t>(c)</w:t>
      </w:r>
      <w:r w:rsidRPr="000F6BFD">
        <w:rPr>
          <w:color w:val="000000" w:themeColor="text1"/>
        </w:rPr>
        <w:tab/>
        <w:t>secured, via the restraint strap, to a hard point of the rotorcraft in accordance with the relevant approved data; and</w:t>
      </w:r>
    </w:p>
    <w:p w14:paraId="193C808D" w14:textId="77777777" w:rsidR="00570A79" w:rsidRPr="000F6BFD" w:rsidRDefault="00570A79" w:rsidP="00570A79">
      <w:pPr>
        <w:pStyle w:val="paragraph"/>
        <w:rPr>
          <w:color w:val="000000" w:themeColor="text1"/>
        </w:rPr>
      </w:pPr>
      <w:r w:rsidRPr="000F6BFD">
        <w:rPr>
          <w:color w:val="000000" w:themeColor="text1"/>
        </w:rPr>
        <w:tab/>
        <w:t>(d)</w:t>
      </w:r>
      <w:r w:rsidRPr="000F6BFD">
        <w:rPr>
          <w:color w:val="000000" w:themeColor="text1"/>
        </w:rPr>
        <w:tab/>
        <w:t>available always to be worn by the crew member.</w:t>
      </w:r>
    </w:p>
    <w:p w14:paraId="411C5CB7" w14:textId="77777777" w:rsidR="00570A79" w:rsidRPr="000F6BFD" w:rsidRDefault="00570A79" w:rsidP="00570A79">
      <w:pPr>
        <w:pStyle w:val="subsection"/>
        <w:rPr>
          <w:color w:val="000000" w:themeColor="text1"/>
        </w:rPr>
      </w:pPr>
      <w:r w:rsidRPr="000F6BFD">
        <w:rPr>
          <w:color w:val="000000" w:themeColor="text1"/>
        </w:rPr>
        <w:tab/>
        <w:t>(4)</w:t>
      </w:r>
      <w:r w:rsidRPr="000F6BFD">
        <w:rPr>
          <w:color w:val="000000" w:themeColor="text1"/>
        </w:rPr>
        <w:tab/>
        <w:t>Before the operation commences, the pilot in command, of the rotorcraft, must confirm the requirements stated in subsection (3) have been complied with.</w:t>
      </w:r>
    </w:p>
    <w:p w14:paraId="781DBADC" w14:textId="77777777" w:rsidR="00570A79" w:rsidRPr="000F6BFD" w:rsidRDefault="00570A79" w:rsidP="00570A79">
      <w:pPr>
        <w:pStyle w:val="subsection"/>
        <w:rPr>
          <w:color w:val="000000" w:themeColor="text1"/>
        </w:rPr>
      </w:pPr>
      <w:r w:rsidRPr="000F6BFD">
        <w:rPr>
          <w:color w:val="000000" w:themeColor="text1"/>
        </w:rPr>
        <w:tab/>
        <w:t>(5)</w:t>
      </w:r>
      <w:r w:rsidRPr="000F6BFD">
        <w:rPr>
          <w:color w:val="000000" w:themeColor="text1"/>
        </w:rPr>
        <w:tab/>
        <w:t>Before the operation commences, the rotorcraft’s operator must ensure the equipment:</w:t>
      </w:r>
    </w:p>
    <w:p w14:paraId="279676B8" w14:textId="77777777" w:rsidR="00570A79" w:rsidRPr="000F6BFD" w:rsidRDefault="00570A79" w:rsidP="00570A79">
      <w:pPr>
        <w:pStyle w:val="paragraph"/>
        <w:rPr>
          <w:color w:val="000000" w:themeColor="text1"/>
        </w:rPr>
      </w:pPr>
      <w:r w:rsidRPr="000F6BFD">
        <w:rPr>
          <w:color w:val="000000" w:themeColor="text1"/>
        </w:rPr>
        <w:tab/>
        <w:t>(a)</w:t>
      </w:r>
      <w:r w:rsidRPr="000F6BFD">
        <w:rPr>
          <w:color w:val="000000" w:themeColor="text1"/>
        </w:rPr>
        <w:tab/>
        <w:t>is fit for the particular purpose of the operation; and</w:t>
      </w:r>
    </w:p>
    <w:p w14:paraId="525540CB" w14:textId="77777777" w:rsidR="00570A79" w:rsidRPr="000F6BFD" w:rsidRDefault="00570A79" w:rsidP="00570A79">
      <w:pPr>
        <w:pStyle w:val="paragraph"/>
        <w:rPr>
          <w:color w:val="000000" w:themeColor="text1"/>
        </w:rPr>
      </w:pPr>
      <w:r w:rsidRPr="000F6BFD">
        <w:rPr>
          <w:color w:val="000000" w:themeColor="text1"/>
        </w:rPr>
        <w:tab/>
        <w:t>(b)</w:t>
      </w:r>
      <w:r w:rsidRPr="000F6BFD">
        <w:rPr>
          <w:color w:val="000000" w:themeColor="text1"/>
        </w:rPr>
        <w:tab/>
        <w:t>meets the requirements of, or is approved under, Part 21 of CASR; and</w:t>
      </w:r>
    </w:p>
    <w:p w14:paraId="2BA37E52" w14:textId="77777777" w:rsidR="00570A79" w:rsidRPr="000F6BFD" w:rsidRDefault="00570A79" w:rsidP="00570A79">
      <w:pPr>
        <w:pStyle w:val="paragraph"/>
        <w:rPr>
          <w:color w:val="000000" w:themeColor="text1"/>
        </w:rPr>
      </w:pPr>
      <w:r w:rsidRPr="000F6BFD">
        <w:rPr>
          <w:color w:val="000000" w:themeColor="text1"/>
        </w:rPr>
        <w:tab/>
        <w:t>(c)</w:t>
      </w:r>
      <w:r w:rsidRPr="000F6BFD">
        <w:rPr>
          <w:color w:val="000000" w:themeColor="text1"/>
        </w:rPr>
        <w:tab/>
        <w:t>is serviceable.</w:t>
      </w:r>
    </w:p>
    <w:p w14:paraId="3A31C9B6" w14:textId="77777777" w:rsidR="00570A79" w:rsidRPr="000F6BFD" w:rsidRDefault="00570A79" w:rsidP="00570A79">
      <w:pPr>
        <w:pStyle w:val="subsection"/>
        <w:rPr>
          <w:color w:val="000000" w:themeColor="text1"/>
        </w:rPr>
      </w:pPr>
      <w:r w:rsidRPr="000F6BFD">
        <w:rPr>
          <w:color w:val="000000" w:themeColor="text1"/>
        </w:rPr>
        <w:tab/>
        <w:t>(6)</w:t>
      </w:r>
      <w:r w:rsidRPr="000F6BFD">
        <w:rPr>
          <w:color w:val="000000" w:themeColor="text1"/>
        </w:rPr>
        <w:tab/>
        <w:t>Before the operation commences, the rotorcraft’s operator must ensure the crew member has been trained in the use of the equipment and assessed as competent to use the equipment.</w:t>
      </w:r>
    </w:p>
    <w:p w14:paraId="23140E41" w14:textId="77777777" w:rsidR="00570A79" w:rsidRPr="000F6BFD" w:rsidRDefault="00570A79" w:rsidP="00570A79">
      <w:pPr>
        <w:pStyle w:val="subsection"/>
        <w:rPr>
          <w:color w:val="000000" w:themeColor="text1"/>
        </w:rPr>
      </w:pPr>
      <w:r w:rsidRPr="000F6BFD">
        <w:rPr>
          <w:color w:val="000000" w:themeColor="text1"/>
        </w:rPr>
        <w:tab/>
      </w:r>
      <w:bookmarkStart w:id="201" w:name="_Hlk13814983"/>
      <w:r w:rsidRPr="000F6BFD">
        <w:rPr>
          <w:color w:val="000000" w:themeColor="text1"/>
        </w:rPr>
        <w:t>(7)</w:t>
      </w:r>
      <w:r w:rsidRPr="000F6BFD">
        <w:rPr>
          <w:color w:val="000000" w:themeColor="text1"/>
        </w:rPr>
        <w:tab/>
        <w:t>If the crew member intends, in-flight, to transfer from a seatbelt to the equipment, the crew member must be secured by the equipment before the crew member unfastens the seatbelt.</w:t>
      </w:r>
      <w:bookmarkEnd w:id="201"/>
    </w:p>
    <w:p w14:paraId="5373A3DC" w14:textId="77777777" w:rsidR="00570A79" w:rsidRPr="000F6BFD" w:rsidRDefault="00570A79" w:rsidP="00570A79">
      <w:pPr>
        <w:pStyle w:val="subsection"/>
        <w:rPr>
          <w:color w:val="000000" w:themeColor="text1"/>
        </w:rPr>
      </w:pPr>
      <w:r w:rsidRPr="000F6BFD">
        <w:rPr>
          <w:color w:val="000000" w:themeColor="text1"/>
        </w:rPr>
        <w:tab/>
      </w:r>
      <w:bookmarkStart w:id="202" w:name="_Hlk13815062"/>
      <w:r w:rsidRPr="000F6BFD">
        <w:rPr>
          <w:color w:val="000000" w:themeColor="text1"/>
        </w:rPr>
        <w:t>(8)</w:t>
      </w:r>
      <w:r w:rsidRPr="000F6BFD">
        <w:rPr>
          <w:color w:val="000000" w:themeColor="text1"/>
        </w:rPr>
        <w:tab/>
        <w:t>The pilot in command, of the rotorcraft, must not manoeuvre the rotorcraft, in</w:t>
      </w:r>
      <w:r w:rsidRPr="000F6BFD">
        <w:rPr>
          <w:color w:val="000000" w:themeColor="text1"/>
        </w:rPr>
        <w:noBreakHyphen/>
        <w:t>flight, in a way that subjects the crew member to additional flight loads, unless the crew member has been briefed on the manoeuvre by the pilot in command beforehand.</w:t>
      </w:r>
      <w:bookmarkEnd w:id="202"/>
    </w:p>
    <w:p w14:paraId="16621D5E" w14:textId="77777777" w:rsidR="00570A79" w:rsidRPr="000F6BFD" w:rsidRDefault="00570A79" w:rsidP="00570A79">
      <w:pPr>
        <w:pStyle w:val="subsection"/>
        <w:rPr>
          <w:color w:val="000000" w:themeColor="text1"/>
        </w:rPr>
      </w:pPr>
      <w:r w:rsidRPr="000F6BFD">
        <w:rPr>
          <w:color w:val="000000" w:themeColor="text1"/>
        </w:rPr>
        <w:tab/>
        <w:t>(9)</w:t>
      </w:r>
      <w:r w:rsidRPr="000F6BFD">
        <w:rPr>
          <w:color w:val="000000" w:themeColor="text1"/>
        </w:rPr>
        <w:tab/>
        <w:t>The crew member must:</w:t>
      </w:r>
    </w:p>
    <w:p w14:paraId="4D0D6EF2" w14:textId="77777777" w:rsidR="00570A79" w:rsidRPr="000F6BFD" w:rsidRDefault="00570A79" w:rsidP="00570A79">
      <w:pPr>
        <w:pStyle w:val="paragraph"/>
        <w:rPr>
          <w:color w:val="000000" w:themeColor="text1"/>
        </w:rPr>
      </w:pPr>
      <w:r w:rsidRPr="000F6BFD">
        <w:rPr>
          <w:color w:val="000000" w:themeColor="text1"/>
        </w:rPr>
        <w:tab/>
        <w:t>(a)</w:t>
      </w:r>
      <w:r w:rsidRPr="000F6BFD">
        <w:rPr>
          <w:color w:val="000000" w:themeColor="text1"/>
        </w:rPr>
        <w:tab/>
        <w:t>advise the pilot in command, of the rotorcraft, of the crew member’s proposed movements in the cabin in-flight; and</w:t>
      </w:r>
    </w:p>
    <w:p w14:paraId="176624EA" w14:textId="77777777" w:rsidR="00570A79" w:rsidRPr="000F6BFD" w:rsidRDefault="00570A79" w:rsidP="00570A79">
      <w:pPr>
        <w:pStyle w:val="paragraph"/>
        <w:rPr>
          <w:color w:val="000000" w:themeColor="text1"/>
        </w:rPr>
      </w:pPr>
      <w:r w:rsidRPr="000F6BFD">
        <w:rPr>
          <w:color w:val="000000" w:themeColor="text1"/>
        </w:rPr>
        <w:lastRenderedPageBreak/>
        <w:tab/>
        <w:t>(b)</w:t>
      </w:r>
      <w:r w:rsidRPr="000F6BFD">
        <w:rPr>
          <w:color w:val="000000" w:themeColor="text1"/>
        </w:rPr>
        <w:tab/>
        <w:t>not adversely affect the rotorcraft’s centre of gravity or controllability during any movements by the crew member in the cabin in-flight.</w:t>
      </w:r>
    </w:p>
    <w:p w14:paraId="44A2E72B" w14:textId="77777777" w:rsidR="00570A79" w:rsidRPr="000F6BFD" w:rsidRDefault="00570A79" w:rsidP="00570A79">
      <w:pPr>
        <w:pStyle w:val="subsection"/>
        <w:rPr>
          <w:color w:val="000000" w:themeColor="text1"/>
          <w:szCs w:val="22"/>
        </w:rPr>
      </w:pPr>
      <w:r w:rsidRPr="000F6BFD">
        <w:rPr>
          <w:color w:val="000000" w:themeColor="text1"/>
        </w:rPr>
        <w:tab/>
        <w:t>(10)</w:t>
      </w:r>
      <w:r w:rsidRPr="000F6BFD">
        <w:rPr>
          <w:color w:val="000000" w:themeColor="text1"/>
        </w:rPr>
        <w:tab/>
      </w:r>
      <w:r w:rsidRPr="000F6BFD">
        <w:rPr>
          <w:color w:val="000000" w:themeColor="text1"/>
          <w:szCs w:val="22"/>
        </w:rPr>
        <w:t>The requirements stated in subsections (2) to (9) are directions to the affected person for the purposes of regulation 11.245 of CASR.</w:t>
      </w:r>
    </w:p>
    <w:p w14:paraId="388B455F" w14:textId="77777777" w:rsidR="00570A79" w:rsidRPr="000F6BFD" w:rsidRDefault="00570A79" w:rsidP="00570A79">
      <w:pPr>
        <w:pStyle w:val="subsection"/>
        <w:rPr>
          <w:color w:val="000000" w:themeColor="text1"/>
        </w:rPr>
      </w:pPr>
      <w:r w:rsidRPr="000F6BFD">
        <w:rPr>
          <w:color w:val="000000" w:themeColor="text1"/>
          <w:szCs w:val="22"/>
        </w:rPr>
        <w:tab/>
        <w:t>(11)</w:t>
      </w:r>
      <w:r w:rsidRPr="000F6BFD">
        <w:rPr>
          <w:color w:val="000000" w:themeColor="text1"/>
          <w:szCs w:val="22"/>
        </w:rPr>
        <w:tab/>
        <w:t>The directions cease to be in force at the end of 1 December 2024.</w:t>
      </w:r>
    </w:p>
    <w:p w14:paraId="51F124CD" w14:textId="77777777" w:rsidR="00570A79" w:rsidRPr="000F6BFD" w:rsidRDefault="00570A79" w:rsidP="00570A79">
      <w:pPr>
        <w:pStyle w:val="subsection"/>
        <w:keepNext/>
        <w:rPr>
          <w:color w:val="000000" w:themeColor="text1"/>
        </w:rPr>
      </w:pPr>
      <w:r w:rsidRPr="000F6BFD">
        <w:rPr>
          <w:color w:val="000000" w:themeColor="text1"/>
        </w:rPr>
        <w:tab/>
        <w:t>(12)</w:t>
      </w:r>
      <w:r w:rsidRPr="000F6BFD">
        <w:rPr>
          <w:color w:val="000000" w:themeColor="text1"/>
        </w:rPr>
        <w:tab/>
        <w:t>In this section:</w:t>
      </w:r>
    </w:p>
    <w:p w14:paraId="2B1DBDC4" w14:textId="77777777" w:rsidR="00570A79" w:rsidRPr="000F6BFD" w:rsidRDefault="00570A79" w:rsidP="00570A79">
      <w:pPr>
        <w:pStyle w:val="Definition"/>
        <w:rPr>
          <w:color w:val="000000" w:themeColor="text1"/>
        </w:rPr>
      </w:pPr>
      <w:r w:rsidRPr="000F6BFD">
        <w:rPr>
          <w:b/>
          <w:bCs/>
          <w:i/>
          <w:iCs/>
          <w:color w:val="000000" w:themeColor="text1"/>
        </w:rPr>
        <w:t>relevant approved data</w:t>
      </w:r>
      <w:r w:rsidRPr="000F6BFD">
        <w:rPr>
          <w:color w:val="000000" w:themeColor="text1"/>
        </w:rPr>
        <w:t xml:space="preserve"> means:</w:t>
      </w:r>
    </w:p>
    <w:p w14:paraId="2F05D442" w14:textId="77777777" w:rsidR="00570A79" w:rsidRPr="000F6BFD" w:rsidRDefault="00570A79" w:rsidP="00570A79">
      <w:pPr>
        <w:pStyle w:val="paragraph"/>
        <w:rPr>
          <w:color w:val="000000" w:themeColor="text1"/>
        </w:rPr>
      </w:pPr>
      <w:r w:rsidRPr="000F6BFD">
        <w:rPr>
          <w:color w:val="000000" w:themeColor="text1"/>
        </w:rPr>
        <w:tab/>
        <w:t>(a)</w:t>
      </w:r>
      <w:r w:rsidRPr="000F6BFD">
        <w:rPr>
          <w:color w:val="000000" w:themeColor="text1"/>
        </w:rPr>
        <w:tab/>
        <w:t>the manufacturer’s fitment and use instructions for the equipment; and</w:t>
      </w:r>
    </w:p>
    <w:p w14:paraId="0DACA978" w14:textId="77777777" w:rsidR="00570A79" w:rsidRPr="000F6BFD" w:rsidRDefault="00570A79" w:rsidP="00570A79">
      <w:pPr>
        <w:pStyle w:val="paragraph"/>
        <w:rPr>
          <w:color w:val="000000" w:themeColor="text1"/>
        </w:rPr>
      </w:pPr>
      <w:r w:rsidRPr="000F6BFD">
        <w:rPr>
          <w:color w:val="000000" w:themeColor="text1"/>
        </w:rPr>
        <w:tab/>
        <w:t>(b)</w:t>
      </w:r>
      <w:r w:rsidRPr="000F6BFD">
        <w:rPr>
          <w:color w:val="000000" w:themeColor="text1"/>
        </w:rPr>
        <w:tab/>
        <w:t>any instructions in the rotorcraft’s flight manual about hard points, and securing mechanisms, of the rotorcraft.</w:t>
      </w:r>
    </w:p>
    <w:p w14:paraId="44C0633B" w14:textId="77777777" w:rsidR="001773CA" w:rsidRPr="003F2276" w:rsidRDefault="001773CA">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0E68D76F" w14:textId="0B76E8F9" w:rsidR="00B54AF3" w:rsidRPr="000F6BFD" w:rsidRDefault="00B54AF3" w:rsidP="00B54AF3">
      <w:pPr>
        <w:pStyle w:val="ActHead2"/>
        <w:rPr>
          <w:color w:val="000000" w:themeColor="text1"/>
        </w:rPr>
      </w:pPr>
      <w:bookmarkStart w:id="203" w:name="_Toc163655966"/>
      <w:r w:rsidRPr="000F6BFD">
        <w:rPr>
          <w:color w:val="000000" w:themeColor="text1"/>
        </w:rPr>
        <w:lastRenderedPageBreak/>
        <w:t>Chapter 10</w:t>
      </w:r>
      <w:r w:rsidR="007308EF">
        <w:rPr>
          <w:color w:val="000000" w:themeColor="text1"/>
        </w:rPr>
        <w:t> </w:t>
      </w:r>
      <w:r w:rsidRPr="000F6BFD">
        <w:rPr>
          <w:color w:val="000000" w:themeColor="text1"/>
        </w:rPr>
        <w:t>— Performance</w:t>
      </w:r>
      <w:bookmarkEnd w:id="194"/>
      <w:bookmarkEnd w:id="203"/>
    </w:p>
    <w:p w14:paraId="671D6D93" w14:textId="4EB49C92" w:rsidR="00B54AF3" w:rsidRPr="000F6BFD" w:rsidRDefault="00B54AF3" w:rsidP="00B54AF3">
      <w:pPr>
        <w:pStyle w:val="ActHead3"/>
        <w:rPr>
          <w:i/>
          <w:color w:val="000000" w:themeColor="text1"/>
        </w:rPr>
      </w:pPr>
      <w:bookmarkStart w:id="204" w:name="_Toc56685679"/>
      <w:bookmarkStart w:id="205" w:name="_Toc163655967"/>
      <w:r w:rsidRPr="000F6BFD">
        <w:rPr>
          <w:color w:val="000000" w:themeColor="text1"/>
        </w:rPr>
        <w:t>Division 1—Preliminary</w:t>
      </w:r>
      <w:bookmarkEnd w:id="204"/>
      <w:bookmarkEnd w:id="205"/>
    </w:p>
    <w:p w14:paraId="6F019FB4" w14:textId="5CC77CC8" w:rsidR="00B54AF3" w:rsidRPr="000F6BFD" w:rsidRDefault="00133C1C" w:rsidP="00B54AF3">
      <w:pPr>
        <w:pStyle w:val="ActHead5"/>
        <w:rPr>
          <w:color w:val="000000" w:themeColor="text1"/>
        </w:rPr>
      </w:pPr>
      <w:bookmarkStart w:id="206" w:name="_Toc56685680"/>
      <w:bookmarkStart w:id="207" w:name="_Toc163655968"/>
      <w:r w:rsidRPr="000F6BFD">
        <w:rPr>
          <w:color w:val="000000" w:themeColor="text1"/>
        </w:rPr>
        <w:t>10.01</w:t>
      </w:r>
      <w:r w:rsidR="00B54AF3" w:rsidRPr="000F6BFD">
        <w:rPr>
          <w:color w:val="000000" w:themeColor="text1"/>
        </w:rPr>
        <w:t xml:space="preserve">  Definitions for Chapter </w:t>
      </w:r>
      <w:bookmarkEnd w:id="206"/>
      <w:r w:rsidR="00B54AF3" w:rsidRPr="000F6BFD">
        <w:rPr>
          <w:color w:val="000000" w:themeColor="text1"/>
        </w:rPr>
        <w:t>10</w:t>
      </w:r>
      <w:bookmarkEnd w:id="207"/>
    </w:p>
    <w:p w14:paraId="2C58AD89"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In this Chapter:</w:t>
      </w:r>
    </w:p>
    <w:p w14:paraId="61061F09" w14:textId="1F1038F9" w:rsidR="00B54AF3" w:rsidRPr="000F6BFD" w:rsidRDefault="00B54AF3" w:rsidP="00B54AF3">
      <w:pPr>
        <w:pStyle w:val="Definition"/>
        <w:rPr>
          <w:color w:val="000000" w:themeColor="text1"/>
        </w:rPr>
      </w:pPr>
      <w:r w:rsidRPr="000F6BFD">
        <w:rPr>
          <w:b/>
          <w:i/>
          <w:color w:val="000000" w:themeColor="text1"/>
        </w:rPr>
        <w:t>adequate vertical margin</w:t>
      </w:r>
      <w:r w:rsidRPr="000F6BFD">
        <w:rPr>
          <w:color w:val="000000" w:themeColor="text1"/>
        </w:rPr>
        <w:t>: see section </w:t>
      </w:r>
      <w:r w:rsidR="00315CBA" w:rsidRPr="000F6BFD">
        <w:rPr>
          <w:color w:val="000000" w:themeColor="text1"/>
        </w:rPr>
        <w:t>10.02</w:t>
      </w:r>
      <w:r w:rsidRPr="000F6BFD">
        <w:rPr>
          <w:color w:val="000000" w:themeColor="text1"/>
        </w:rPr>
        <w:t>.</w:t>
      </w:r>
    </w:p>
    <w:p w14:paraId="42E173F0" w14:textId="77777777" w:rsidR="00B54AF3" w:rsidRPr="000F6BFD" w:rsidRDefault="00B54AF3" w:rsidP="00B54AF3">
      <w:pPr>
        <w:pStyle w:val="Definition"/>
        <w:rPr>
          <w:color w:val="000000" w:themeColor="text1"/>
        </w:rPr>
      </w:pPr>
      <w:r w:rsidRPr="000F6BFD">
        <w:rPr>
          <w:b/>
          <w:i/>
          <w:color w:val="000000" w:themeColor="text1"/>
        </w:rPr>
        <w:t>Category A</w:t>
      </w:r>
      <w:r w:rsidRPr="000F6BFD">
        <w:rPr>
          <w:color w:val="000000" w:themeColor="text1"/>
        </w:rPr>
        <w:t>, in relation to a rotorcraft, means a multi</w:t>
      </w:r>
      <w:r w:rsidRPr="000F6BFD">
        <w:rPr>
          <w:color w:val="000000" w:themeColor="text1"/>
        </w:rPr>
        <w:noBreakHyphen/>
        <w:t>engine rotorcraft that is:</w:t>
      </w:r>
    </w:p>
    <w:p w14:paraId="5E298598"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designed with engine and system isolation features stated for Category A requirements in any of the following:</w:t>
      </w:r>
    </w:p>
    <w:p w14:paraId="79F6F607" w14:textId="77777777" w:rsidR="00B54AF3" w:rsidRPr="000F6BFD" w:rsidRDefault="00B54AF3" w:rsidP="00B54AF3">
      <w:pPr>
        <w:pStyle w:val="paragraphsub"/>
        <w:rPr>
          <w:color w:val="000000" w:themeColor="text1"/>
        </w:rPr>
      </w:pPr>
      <w:r w:rsidRPr="000F6BFD">
        <w:rPr>
          <w:color w:val="000000" w:themeColor="text1"/>
        </w:rPr>
        <w:t xml:space="preserve"> </w:t>
      </w:r>
      <w:r w:rsidRPr="000F6BFD">
        <w:rPr>
          <w:color w:val="000000" w:themeColor="text1"/>
        </w:rPr>
        <w:tab/>
        <w:t>(i)</w:t>
      </w:r>
      <w:r w:rsidRPr="000F6BFD">
        <w:rPr>
          <w:color w:val="000000" w:themeColor="text1"/>
        </w:rPr>
        <w:tab/>
        <w:t>Part 27 of the FARs;</w:t>
      </w:r>
    </w:p>
    <w:p w14:paraId="12495445" w14:textId="77777777" w:rsidR="00B54AF3" w:rsidRPr="000F6BFD" w:rsidRDefault="00B54AF3" w:rsidP="00B54AF3">
      <w:pPr>
        <w:pStyle w:val="paragraphsub"/>
        <w:rPr>
          <w:color w:val="000000" w:themeColor="text1"/>
        </w:rPr>
      </w:pPr>
      <w:r w:rsidRPr="000F6BFD">
        <w:rPr>
          <w:color w:val="000000" w:themeColor="text1"/>
        </w:rPr>
        <w:tab/>
        <w:t>(ii)</w:t>
      </w:r>
      <w:r w:rsidRPr="000F6BFD">
        <w:rPr>
          <w:color w:val="000000" w:themeColor="text1"/>
        </w:rPr>
        <w:tab/>
        <w:t>Part 29 of the FARs;</w:t>
      </w:r>
    </w:p>
    <w:p w14:paraId="223299EF" w14:textId="77777777" w:rsidR="00B54AF3" w:rsidRPr="007D19DD" w:rsidRDefault="00B54AF3" w:rsidP="00B54AF3">
      <w:pPr>
        <w:pStyle w:val="paragraphsub"/>
        <w:rPr>
          <w:color w:val="000000" w:themeColor="text1"/>
          <w:lang w:val="fr-FR"/>
        </w:rPr>
      </w:pPr>
      <w:r w:rsidRPr="000F6BFD">
        <w:rPr>
          <w:color w:val="000000" w:themeColor="text1"/>
        </w:rPr>
        <w:tab/>
      </w:r>
      <w:r w:rsidRPr="007D19DD">
        <w:rPr>
          <w:color w:val="000000" w:themeColor="text1"/>
          <w:lang w:val="fr-FR"/>
        </w:rPr>
        <w:t>(iii)</w:t>
      </w:r>
      <w:r w:rsidRPr="007D19DD">
        <w:rPr>
          <w:color w:val="000000" w:themeColor="text1"/>
          <w:lang w:val="fr-FR"/>
        </w:rPr>
        <w:tab/>
        <w:t>EASA CS — 27;</w:t>
      </w:r>
    </w:p>
    <w:p w14:paraId="0A482884" w14:textId="77777777" w:rsidR="00B54AF3" w:rsidRPr="007D19DD" w:rsidRDefault="00B54AF3" w:rsidP="00B54AF3">
      <w:pPr>
        <w:pStyle w:val="paragraphsub"/>
        <w:rPr>
          <w:color w:val="000000" w:themeColor="text1"/>
          <w:lang w:val="fr-FR"/>
        </w:rPr>
      </w:pPr>
      <w:r w:rsidRPr="007D19DD">
        <w:rPr>
          <w:color w:val="000000" w:themeColor="text1"/>
          <w:lang w:val="fr-FR"/>
        </w:rPr>
        <w:tab/>
        <w:t>(iv)</w:t>
      </w:r>
      <w:r w:rsidRPr="007D19DD">
        <w:rPr>
          <w:color w:val="000000" w:themeColor="text1"/>
          <w:lang w:val="fr-FR"/>
        </w:rPr>
        <w:tab/>
        <w:t>EASA CS — 29;</w:t>
      </w:r>
    </w:p>
    <w:p w14:paraId="0D46F665" w14:textId="77777777" w:rsidR="00B54AF3" w:rsidRPr="000F6BFD" w:rsidRDefault="00B54AF3" w:rsidP="00B54AF3">
      <w:pPr>
        <w:pStyle w:val="paragraphsub"/>
        <w:rPr>
          <w:color w:val="000000" w:themeColor="text1"/>
        </w:rPr>
      </w:pPr>
      <w:r w:rsidRPr="007D19DD">
        <w:rPr>
          <w:color w:val="000000" w:themeColor="text1"/>
          <w:lang w:val="fr-FR"/>
        </w:rPr>
        <w:tab/>
      </w:r>
      <w:r w:rsidRPr="000F6BFD">
        <w:rPr>
          <w:color w:val="000000" w:themeColor="text1"/>
        </w:rPr>
        <w:t>(v)</w:t>
      </w:r>
      <w:r w:rsidRPr="000F6BFD">
        <w:rPr>
          <w:color w:val="000000" w:themeColor="text1"/>
        </w:rPr>
        <w:tab/>
        <w:t>an equivalent airworthiness certification code of a Contracting State; and</w:t>
      </w:r>
    </w:p>
    <w:p w14:paraId="76673B22"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capable of operation using take</w:t>
      </w:r>
      <w:r w:rsidRPr="000F6BFD">
        <w:rPr>
          <w:color w:val="000000" w:themeColor="text1"/>
        </w:rPr>
        <w:noBreakHyphen/>
        <w:t>off and landing data scheduled under a critical engine failure concept, which assures adequate designated ground or water area and adequate performance capability for continued safe flight or safe rejected take</w:t>
      </w:r>
      <w:r w:rsidRPr="000F6BFD">
        <w:rPr>
          <w:color w:val="000000" w:themeColor="text1"/>
        </w:rPr>
        <w:noBreakHyphen/>
        <w:t>off in the event of engine failure, as mentioned in the rotorcraft’s flight manual.</w:t>
      </w:r>
    </w:p>
    <w:p w14:paraId="71547B43" w14:textId="77777777" w:rsidR="00B54AF3" w:rsidRPr="000F6BFD" w:rsidRDefault="00B54AF3" w:rsidP="00B54AF3">
      <w:pPr>
        <w:pStyle w:val="notetext"/>
        <w:rPr>
          <w:color w:val="000000" w:themeColor="text1"/>
        </w:rPr>
      </w:pPr>
      <w:r w:rsidRPr="000F6BFD">
        <w:rPr>
          <w:color w:val="000000" w:themeColor="text1"/>
        </w:rPr>
        <w:t>Note:</w:t>
      </w:r>
      <w:r w:rsidRPr="000F6BFD">
        <w:rPr>
          <w:color w:val="000000" w:themeColor="text1"/>
        </w:rPr>
        <w:tab/>
        <w:t xml:space="preserve">This definition is based on the ICAO, FAA and EASA definitions of the term </w:t>
      </w:r>
      <w:r w:rsidRPr="000F6BFD">
        <w:rPr>
          <w:b/>
          <w:i/>
          <w:color w:val="000000" w:themeColor="text1"/>
        </w:rPr>
        <w:t>Category A</w:t>
      </w:r>
      <w:r w:rsidRPr="000F6BFD">
        <w:rPr>
          <w:color w:val="000000" w:themeColor="text1"/>
        </w:rPr>
        <w:t xml:space="preserve"> in relation to rotorcraft.</w:t>
      </w:r>
    </w:p>
    <w:p w14:paraId="5109B98B" w14:textId="77777777" w:rsidR="00B54AF3" w:rsidRPr="000F6BFD" w:rsidRDefault="00B54AF3" w:rsidP="00B54AF3">
      <w:pPr>
        <w:pStyle w:val="Definition"/>
        <w:rPr>
          <w:color w:val="000000" w:themeColor="text1"/>
        </w:rPr>
      </w:pPr>
      <w:r w:rsidRPr="000F6BFD">
        <w:rPr>
          <w:b/>
          <w:i/>
          <w:color w:val="000000" w:themeColor="text1"/>
        </w:rPr>
        <w:t xml:space="preserve">Category A rotorcraft </w:t>
      </w:r>
      <w:r w:rsidRPr="000F6BFD">
        <w:rPr>
          <w:color w:val="000000" w:themeColor="text1"/>
        </w:rPr>
        <w:t>means a rotorcraft that:</w:t>
      </w:r>
    </w:p>
    <w:p w14:paraId="7D1FDB3D"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 xml:space="preserve">meets the requirements stated in the definition of </w:t>
      </w:r>
      <w:r w:rsidRPr="000F6BFD">
        <w:rPr>
          <w:b/>
          <w:i/>
          <w:color w:val="000000" w:themeColor="text1"/>
        </w:rPr>
        <w:t>Category A</w:t>
      </w:r>
      <w:r w:rsidRPr="000F6BFD">
        <w:rPr>
          <w:color w:val="000000" w:themeColor="text1"/>
        </w:rPr>
        <w:t>; and</w:t>
      </w:r>
    </w:p>
    <w:p w14:paraId="4A2AB9E2"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is type-certificated in accordance with any of the following:</w:t>
      </w:r>
    </w:p>
    <w:p w14:paraId="6429DD5B" w14:textId="77777777" w:rsidR="00B54AF3" w:rsidRPr="000F6BFD" w:rsidRDefault="00B54AF3" w:rsidP="00B54AF3">
      <w:pPr>
        <w:pStyle w:val="paragraphsub"/>
        <w:rPr>
          <w:color w:val="000000" w:themeColor="text1"/>
        </w:rPr>
      </w:pPr>
      <w:r w:rsidRPr="000F6BFD">
        <w:rPr>
          <w:color w:val="000000" w:themeColor="text1"/>
        </w:rPr>
        <w:tab/>
        <w:t>(i)</w:t>
      </w:r>
      <w:r w:rsidRPr="000F6BFD">
        <w:rPr>
          <w:color w:val="000000" w:themeColor="text1"/>
        </w:rPr>
        <w:tab/>
        <w:t>Part 27 of the FARs;</w:t>
      </w:r>
    </w:p>
    <w:p w14:paraId="351DC620" w14:textId="77777777" w:rsidR="00B54AF3" w:rsidRPr="000F6BFD" w:rsidRDefault="00B54AF3" w:rsidP="00B54AF3">
      <w:pPr>
        <w:pStyle w:val="paragraphsub"/>
        <w:rPr>
          <w:color w:val="000000" w:themeColor="text1"/>
        </w:rPr>
      </w:pPr>
      <w:r w:rsidRPr="000F6BFD">
        <w:rPr>
          <w:color w:val="000000" w:themeColor="text1"/>
        </w:rPr>
        <w:tab/>
        <w:t>(ii)</w:t>
      </w:r>
      <w:r w:rsidRPr="000F6BFD">
        <w:rPr>
          <w:color w:val="000000" w:themeColor="text1"/>
        </w:rPr>
        <w:tab/>
        <w:t>Part 29 of the FARs;</w:t>
      </w:r>
    </w:p>
    <w:p w14:paraId="524679D6" w14:textId="77777777" w:rsidR="00B54AF3" w:rsidRPr="007D19DD" w:rsidRDefault="00B54AF3" w:rsidP="00B54AF3">
      <w:pPr>
        <w:pStyle w:val="paragraphsub"/>
        <w:rPr>
          <w:color w:val="000000" w:themeColor="text1"/>
          <w:lang w:val="fr-FR"/>
        </w:rPr>
      </w:pPr>
      <w:r w:rsidRPr="000F6BFD">
        <w:rPr>
          <w:color w:val="000000" w:themeColor="text1"/>
        </w:rPr>
        <w:tab/>
      </w:r>
      <w:r w:rsidRPr="007D19DD">
        <w:rPr>
          <w:color w:val="000000" w:themeColor="text1"/>
          <w:lang w:val="fr-FR"/>
        </w:rPr>
        <w:t>(iii)</w:t>
      </w:r>
      <w:r w:rsidRPr="007D19DD">
        <w:rPr>
          <w:color w:val="000000" w:themeColor="text1"/>
          <w:lang w:val="fr-FR"/>
        </w:rPr>
        <w:tab/>
        <w:t>EASA CS — 27;</w:t>
      </w:r>
    </w:p>
    <w:p w14:paraId="74BCFA21" w14:textId="77777777" w:rsidR="00B54AF3" w:rsidRPr="007D19DD" w:rsidRDefault="00B54AF3" w:rsidP="00B54AF3">
      <w:pPr>
        <w:pStyle w:val="paragraphsub"/>
        <w:rPr>
          <w:color w:val="000000" w:themeColor="text1"/>
          <w:lang w:val="fr-FR"/>
        </w:rPr>
      </w:pPr>
      <w:r w:rsidRPr="007D19DD">
        <w:rPr>
          <w:color w:val="000000" w:themeColor="text1"/>
          <w:lang w:val="fr-FR"/>
        </w:rPr>
        <w:tab/>
        <w:t>(iv)</w:t>
      </w:r>
      <w:r w:rsidRPr="007D19DD">
        <w:rPr>
          <w:color w:val="000000" w:themeColor="text1"/>
          <w:lang w:val="fr-FR"/>
        </w:rPr>
        <w:tab/>
        <w:t>EASA CS — 29;</w:t>
      </w:r>
    </w:p>
    <w:p w14:paraId="10D4B9B4" w14:textId="77777777" w:rsidR="00B54AF3" w:rsidRPr="000F6BFD" w:rsidRDefault="00B54AF3" w:rsidP="00B54AF3">
      <w:pPr>
        <w:pStyle w:val="paragraphsub"/>
        <w:rPr>
          <w:color w:val="000000" w:themeColor="text1"/>
        </w:rPr>
      </w:pPr>
      <w:r w:rsidRPr="007D19DD">
        <w:rPr>
          <w:color w:val="000000" w:themeColor="text1"/>
          <w:lang w:val="fr-FR"/>
        </w:rPr>
        <w:tab/>
      </w:r>
      <w:r w:rsidRPr="000F6BFD">
        <w:rPr>
          <w:color w:val="000000" w:themeColor="text1"/>
        </w:rPr>
        <w:t>(v)</w:t>
      </w:r>
      <w:r w:rsidRPr="000F6BFD">
        <w:rPr>
          <w:color w:val="000000" w:themeColor="text1"/>
        </w:rPr>
        <w:tab/>
        <w:t>an equivalent airworthiness certification code of a Contracting State.</w:t>
      </w:r>
    </w:p>
    <w:p w14:paraId="4BE4EFA7" w14:textId="77777777" w:rsidR="00B54AF3" w:rsidRPr="000F6BFD" w:rsidRDefault="00B54AF3" w:rsidP="00B54AF3">
      <w:pPr>
        <w:pStyle w:val="Definition"/>
        <w:rPr>
          <w:color w:val="000000" w:themeColor="text1"/>
        </w:rPr>
      </w:pPr>
      <w:r w:rsidRPr="000F6BFD">
        <w:rPr>
          <w:b/>
          <w:i/>
          <w:color w:val="000000" w:themeColor="text1"/>
        </w:rPr>
        <w:t>D</w:t>
      </w:r>
      <w:r w:rsidRPr="000F6BFD">
        <w:rPr>
          <w:color w:val="000000" w:themeColor="text1"/>
        </w:rPr>
        <w:t>, for a rotorcraft, means the maximum dimension of the rotorcraft.</w:t>
      </w:r>
    </w:p>
    <w:p w14:paraId="28CABB87" w14:textId="77777777" w:rsidR="00B54AF3" w:rsidRPr="000F6BFD" w:rsidRDefault="00B54AF3" w:rsidP="00B54AF3">
      <w:pPr>
        <w:pStyle w:val="Definition"/>
        <w:rPr>
          <w:color w:val="000000" w:themeColor="text1"/>
        </w:rPr>
      </w:pPr>
      <w:r w:rsidRPr="000F6BFD">
        <w:rPr>
          <w:b/>
          <w:i/>
          <w:color w:val="000000" w:themeColor="text1"/>
        </w:rPr>
        <w:t>defined point before landing</w:t>
      </w:r>
      <w:r w:rsidRPr="000F6BFD">
        <w:rPr>
          <w:color w:val="000000" w:themeColor="text1"/>
        </w:rPr>
        <w:t>, for a rotorcraft flying in performance class 2 or performance class 2 with exposure, means the point in the approach and landing stage of the flight after which:</w:t>
      </w:r>
    </w:p>
    <w:p w14:paraId="0488E611"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rotorcraft may not be able to continue the flight safely with 1 engine inoperative; and</w:t>
      </w:r>
    </w:p>
    <w:p w14:paraId="12EEBA40"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a forced landing may be required.</w:t>
      </w:r>
    </w:p>
    <w:p w14:paraId="6B6BD2D5" w14:textId="77777777" w:rsidR="00B54AF3" w:rsidRPr="000F6BFD" w:rsidRDefault="00B54AF3" w:rsidP="00B54AF3">
      <w:pPr>
        <w:pStyle w:val="Definition"/>
        <w:rPr>
          <w:color w:val="000000" w:themeColor="text1"/>
        </w:rPr>
      </w:pPr>
      <w:r w:rsidRPr="000F6BFD">
        <w:rPr>
          <w:b/>
          <w:i/>
          <w:color w:val="000000" w:themeColor="text1"/>
        </w:rPr>
        <w:lastRenderedPageBreak/>
        <w:t>exposure time</w:t>
      </w:r>
      <w:r w:rsidRPr="000F6BFD">
        <w:rPr>
          <w:color w:val="000000" w:themeColor="text1"/>
        </w:rPr>
        <w:t>, for a rotorcraft that is flying in still air, means the period during which the rotorcraft, with 1 engine inoperative, may not be able to achieve a safe forced landing or continue the flight safely.</w:t>
      </w:r>
    </w:p>
    <w:p w14:paraId="43F1937F" w14:textId="3D315065" w:rsidR="00B54AF3" w:rsidRPr="000F6BFD" w:rsidRDefault="00B54AF3" w:rsidP="00B54AF3">
      <w:pPr>
        <w:pStyle w:val="Definition"/>
        <w:rPr>
          <w:color w:val="000000" w:themeColor="text1"/>
        </w:rPr>
      </w:pPr>
      <w:r w:rsidRPr="000F6BFD">
        <w:rPr>
          <w:b/>
          <w:i/>
          <w:color w:val="000000" w:themeColor="text1"/>
        </w:rPr>
        <w:t>landing decision point</w:t>
      </w:r>
      <w:r w:rsidRPr="000F6BFD">
        <w:rPr>
          <w:color w:val="000000" w:themeColor="text1"/>
        </w:rPr>
        <w:t xml:space="preserve">, for a landing of a rotorcraft at an aerodrome, means the </w:t>
      </w:r>
      <w:r w:rsidR="00972B2D" w:rsidRPr="000F6BFD">
        <w:rPr>
          <w:color w:val="000000" w:themeColor="text1"/>
        </w:rPr>
        <w:t xml:space="preserve">last </w:t>
      </w:r>
      <w:r w:rsidRPr="000F6BFD">
        <w:rPr>
          <w:color w:val="000000" w:themeColor="text1"/>
        </w:rPr>
        <w:t>point, mentioned in the rotorcraft’s flight manual, from which, if an engine failure is recognised:</w:t>
      </w:r>
    </w:p>
    <w:p w14:paraId="25B44036"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a baulked landing may be initiated; or</w:t>
      </w:r>
    </w:p>
    <w:p w14:paraId="0F101FA0"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the landing may be continued safely.</w:t>
      </w:r>
    </w:p>
    <w:p w14:paraId="789A05F4" w14:textId="77777777" w:rsidR="00B54AF3" w:rsidRPr="000F6BFD" w:rsidRDefault="00B54AF3" w:rsidP="00B54AF3">
      <w:pPr>
        <w:pStyle w:val="Definition"/>
        <w:rPr>
          <w:color w:val="000000" w:themeColor="text1"/>
        </w:rPr>
      </w:pPr>
      <w:r w:rsidRPr="000F6BFD">
        <w:rPr>
          <w:b/>
          <w:i/>
          <w:color w:val="000000" w:themeColor="text1"/>
        </w:rPr>
        <w:t>landing distance available</w:t>
      </w:r>
      <w:r w:rsidRPr="000F6BFD">
        <w:rPr>
          <w:color w:val="000000" w:themeColor="text1"/>
        </w:rPr>
        <w:t>, for a landing of a rotorcraft at an aerodrome, means the total of the following that are available for the rotorcraft to complete the landing from the height, mentioned in the rotorcraft’s flight manual for the landing procedure being used, above the final approach and take</w:t>
      </w:r>
      <w:r w:rsidRPr="000F6BFD">
        <w:rPr>
          <w:color w:val="000000" w:themeColor="text1"/>
        </w:rPr>
        <w:noBreakHyphen/>
        <w:t>off area for the aerodrome:</w:t>
      </w:r>
    </w:p>
    <w:p w14:paraId="47E350C2"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length of the final approach and take</w:t>
      </w:r>
      <w:r w:rsidRPr="000F6BFD">
        <w:rPr>
          <w:color w:val="000000" w:themeColor="text1"/>
        </w:rPr>
        <w:noBreakHyphen/>
        <w:t>off area;</w:t>
      </w:r>
    </w:p>
    <w:p w14:paraId="769E0AB3"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the length of the area that is available and suitable for the rotorcraft to complete a landing on.</w:t>
      </w:r>
    </w:p>
    <w:p w14:paraId="280D6845" w14:textId="77777777" w:rsidR="00B54AF3" w:rsidRPr="000F6BFD" w:rsidRDefault="00B54AF3" w:rsidP="00B54AF3">
      <w:pPr>
        <w:spacing w:before="180"/>
        <w:ind w:left="1134"/>
        <w:rPr>
          <w:rFonts w:eastAsia="Times New Roman" w:cs="Times New Roman"/>
          <w:color w:val="000000" w:themeColor="text1"/>
          <w:lang w:eastAsia="en-AU"/>
        </w:rPr>
      </w:pPr>
      <w:r w:rsidRPr="000F6BFD">
        <w:rPr>
          <w:rFonts w:eastAsia="Times New Roman" w:cs="Times New Roman"/>
          <w:b/>
          <w:i/>
          <w:color w:val="000000" w:themeColor="text1"/>
          <w:lang w:eastAsia="en-AU"/>
        </w:rPr>
        <w:t>landing distance required</w:t>
      </w:r>
      <w:r w:rsidRPr="000F6BFD">
        <w:rPr>
          <w:rFonts w:eastAsia="Times New Roman" w:cs="Times New Roman"/>
          <w:color w:val="000000" w:themeColor="text1"/>
          <w:lang w:eastAsia="en-AU"/>
        </w:rPr>
        <w:t>, for a landing of a rotorcraft at an aerodrome, means the horizontal distance required for the rotorcraft to land and come to a full stop from a point 50 ft</w:t>
      </w:r>
      <w:r w:rsidRPr="000F6BFD">
        <w:rPr>
          <w:rFonts w:eastAsia="Times New Roman" w:cs="Times New Roman"/>
          <w:i/>
          <w:color w:val="000000" w:themeColor="text1"/>
          <w:lang w:eastAsia="en-AU"/>
        </w:rPr>
        <w:t xml:space="preserve"> </w:t>
      </w:r>
      <w:r w:rsidRPr="000F6BFD">
        <w:rPr>
          <w:rFonts w:eastAsia="Times New Roman" w:cs="Times New Roman"/>
          <w:color w:val="000000" w:themeColor="text1"/>
          <w:lang w:eastAsia="en-AU"/>
        </w:rPr>
        <w:t>above the aerodrome.</w:t>
      </w:r>
    </w:p>
    <w:p w14:paraId="2565E0A1" w14:textId="4039205A" w:rsidR="00B54AF3" w:rsidRPr="000F6BFD" w:rsidRDefault="00B54AF3" w:rsidP="00B54AF3">
      <w:pPr>
        <w:pStyle w:val="Definition"/>
        <w:rPr>
          <w:color w:val="000000" w:themeColor="text1"/>
        </w:rPr>
      </w:pPr>
      <w:r w:rsidRPr="000F6BFD">
        <w:rPr>
          <w:b/>
          <w:i/>
          <w:color w:val="000000" w:themeColor="text1"/>
        </w:rPr>
        <w:t>performance class 1</w:t>
      </w:r>
      <w:r w:rsidRPr="000F6BFD">
        <w:rPr>
          <w:color w:val="000000" w:themeColor="text1"/>
        </w:rPr>
        <w:t>, for a stage of a flight of a rotorcraft: see section </w:t>
      </w:r>
      <w:r w:rsidR="00777DE5" w:rsidRPr="000F6BFD">
        <w:rPr>
          <w:color w:val="000000" w:themeColor="text1"/>
        </w:rPr>
        <w:t>10.04</w:t>
      </w:r>
      <w:r w:rsidRPr="000F6BFD">
        <w:rPr>
          <w:color w:val="000000" w:themeColor="text1"/>
        </w:rPr>
        <w:t>.</w:t>
      </w:r>
    </w:p>
    <w:p w14:paraId="506757DB" w14:textId="5C4E5714" w:rsidR="00B54AF3" w:rsidRPr="000F6BFD" w:rsidRDefault="00B54AF3" w:rsidP="00B54AF3">
      <w:pPr>
        <w:pStyle w:val="Definition"/>
        <w:rPr>
          <w:color w:val="000000" w:themeColor="text1"/>
        </w:rPr>
      </w:pPr>
      <w:r w:rsidRPr="000F6BFD">
        <w:rPr>
          <w:b/>
          <w:i/>
          <w:color w:val="000000" w:themeColor="text1"/>
        </w:rPr>
        <w:t>performance class 2</w:t>
      </w:r>
      <w:r w:rsidRPr="000F6BFD">
        <w:rPr>
          <w:color w:val="000000" w:themeColor="text1"/>
        </w:rPr>
        <w:t>, for a stage of a flight of a rotorcraft: see section </w:t>
      </w:r>
      <w:r w:rsidR="007A140C" w:rsidRPr="000F6BFD">
        <w:rPr>
          <w:color w:val="000000" w:themeColor="text1"/>
        </w:rPr>
        <w:t>10.05</w:t>
      </w:r>
      <w:r w:rsidRPr="000F6BFD">
        <w:rPr>
          <w:color w:val="000000" w:themeColor="text1"/>
        </w:rPr>
        <w:t>.</w:t>
      </w:r>
    </w:p>
    <w:p w14:paraId="27A23E75" w14:textId="013B9084" w:rsidR="00B54AF3" w:rsidRPr="000F6BFD" w:rsidRDefault="00B54AF3" w:rsidP="00B54AF3">
      <w:pPr>
        <w:pStyle w:val="Definition"/>
        <w:rPr>
          <w:color w:val="000000" w:themeColor="text1"/>
        </w:rPr>
      </w:pPr>
      <w:r w:rsidRPr="000F6BFD">
        <w:rPr>
          <w:b/>
          <w:i/>
          <w:color w:val="000000" w:themeColor="text1"/>
        </w:rPr>
        <w:t>performance class 2 with exposure</w:t>
      </w:r>
      <w:r w:rsidRPr="000F6BFD">
        <w:rPr>
          <w:color w:val="000000" w:themeColor="text1"/>
        </w:rPr>
        <w:t>, for a stage of a flight of a rotorcraft: see section </w:t>
      </w:r>
      <w:r w:rsidR="00E9209D" w:rsidRPr="000F6BFD">
        <w:rPr>
          <w:color w:val="000000" w:themeColor="text1"/>
        </w:rPr>
        <w:t>10.06</w:t>
      </w:r>
      <w:r w:rsidRPr="000F6BFD">
        <w:rPr>
          <w:color w:val="000000" w:themeColor="text1"/>
        </w:rPr>
        <w:t>.</w:t>
      </w:r>
    </w:p>
    <w:p w14:paraId="1642D670" w14:textId="4622BD56" w:rsidR="00B54AF3" w:rsidRPr="000F6BFD" w:rsidRDefault="00B54AF3" w:rsidP="00B54AF3">
      <w:pPr>
        <w:pStyle w:val="Definition"/>
        <w:rPr>
          <w:color w:val="000000" w:themeColor="text1"/>
        </w:rPr>
      </w:pPr>
      <w:r w:rsidRPr="000F6BFD">
        <w:rPr>
          <w:b/>
          <w:i/>
          <w:color w:val="000000" w:themeColor="text1"/>
        </w:rPr>
        <w:t>performance class 3</w:t>
      </w:r>
      <w:r w:rsidRPr="000F6BFD">
        <w:rPr>
          <w:color w:val="000000" w:themeColor="text1"/>
        </w:rPr>
        <w:t>, for a stage of a flight of a rotorcraft: see section </w:t>
      </w:r>
      <w:r w:rsidR="007A140C" w:rsidRPr="000F6BFD">
        <w:rPr>
          <w:color w:val="000000" w:themeColor="text1"/>
        </w:rPr>
        <w:t>10.</w:t>
      </w:r>
      <w:r w:rsidR="00FA5AB3" w:rsidRPr="000F6BFD">
        <w:rPr>
          <w:color w:val="000000" w:themeColor="text1"/>
        </w:rPr>
        <w:t>0</w:t>
      </w:r>
      <w:r w:rsidR="007A140C" w:rsidRPr="000F6BFD">
        <w:rPr>
          <w:color w:val="000000" w:themeColor="text1"/>
        </w:rPr>
        <w:t>7</w:t>
      </w:r>
      <w:r w:rsidRPr="000F6BFD">
        <w:rPr>
          <w:color w:val="000000" w:themeColor="text1"/>
        </w:rPr>
        <w:t>.</w:t>
      </w:r>
    </w:p>
    <w:p w14:paraId="1D29488D" w14:textId="77777777" w:rsidR="00B54AF3" w:rsidRPr="000F6BFD" w:rsidRDefault="00B54AF3" w:rsidP="00B54AF3">
      <w:pPr>
        <w:pStyle w:val="Definition"/>
        <w:rPr>
          <w:color w:val="000000" w:themeColor="text1"/>
        </w:rPr>
      </w:pPr>
      <w:r w:rsidRPr="000F6BFD">
        <w:rPr>
          <w:b/>
          <w:i/>
          <w:color w:val="000000" w:themeColor="text1"/>
        </w:rPr>
        <w:t>R</w:t>
      </w:r>
      <w:r w:rsidRPr="000F6BFD">
        <w:rPr>
          <w:color w:val="000000" w:themeColor="text1"/>
        </w:rPr>
        <w:t>, for a rotorcraft, means the largest radius of the rotorcraft’s main rotor disc, as mentioned in the rotorcraft’s flight manual.</w:t>
      </w:r>
    </w:p>
    <w:p w14:paraId="53D11619" w14:textId="77777777" w:rsidR="00B54AF3" w:rsidRPr="000F6BFD" w:rsidRDefault="00B54AF3" w:rsidP="00B54AF3">
      <w:pPr>
        <w:pStyle w:val="Definition"/>
        <w:rPr>
          <w:color w:val="000000" w:themeColor="text1"/>
        </w:rPr>
      </w:pPr>
      <w:r w:rsidRPr="000F6BFD">
        <w:rPr>
          <w:b/>
          <w:i/>
          <w:color w:val="000000" w:themeColor="text1"/>
        </w:rPr>
        <w:t>rejected take</w:t>
      </w:r>
      <w:r w:rsidRPr="000F6BFD">
        <w:rPr>
          <w:b/>
          <w:i/>
          <w:color w:val="000000" w:themeColor="text1"/>
        </w:rPr>
        <w:noBreakHyphen/>
        <w:t>off distance available – rotorcraft</w:t>
      </w:r>
      <w:r w:rsidRPr="000F6BFD">
        <w:rPr>
          <w:color w:val="000000" w:themeColor="text1"/>
        </w:rPr>
        <w:t>, for a take</w:t>
      </w:r>
      <w:r w:rsidRPr="000F6BFD">
        <w:rPr>
          <w:color w:val="000000" w:themeColor="text1"/>
        </w:rPr>
        <w:noBreakHyphen/>
        <w:t>off of a rotorcraft at an aerodrome, means the total of the following that are available for the rotorcraft to use to stop following an engine failure and rejection of the take</w:t>
      </w:r>
      <w:r w:rsidRPr="000F6BFD">
        <w:rPr>
          <w:color w:val="000000" w:themeColor="text1"/>
        </w:rPr>
        <w:noBreakHyphen/>
        <w:t>off at the take</w:t>
      </w:r>
      <w:r w:rsidRPr="000F6BFD">
        <w:rPr>
          <w:color w:val="000000" w:themeColor="text1"/>
        </w:rPr>
        <w:noBreakHyphen/>
        <w:t>off decision point for the take-off:</w:t>
      </w:r>
    </w:p>
    <w:p w14:paraId="1749A4DC"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length of the final approach and take</w:t>
      </w:r>
      <w:r w:rsidRPr="000F6BFD">
        <w:rPr>
          <w:color w:val="000000" w:themeColor="text1"/>
        </w:rPr>
        <w:noBreakHyphen/>
        <w:t>off area for the aerodrome;</w:t>
      </w:r>
    </w:p>
    <w:p w14:paraId="7F465559"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the length of the area that is available and suitable for the rotorcraft to complete a landing on.</w:t>
      </w:r>
    </w:p>
    <w:p w14:paraId="484537D5" w14:textId="77777777" w:rsidR="00B54AF3" w:rsidRPr="000F6BFD" w:rsidRDefault="00B54AF3" w:rsidP="00B54AF3">
      <w:pPr>
        <w:pStyle w:val="Definition"/>
        <w:rPr>
          <w:color w:val="000000" w:themeColor="text1"/>
        </w:rPr>
      </w:pPr>
      <w:r w:rsidRPr="000F6BFD">
        <w:rPr>
          <w:b/>
          <w:i/>
          <w:color w:val="000000" w:themeColor="text1"/>
        </w:rPr>
        <w:t>rejected take</w:t>
      </w:r>
      <w:r w:rsidRPr="000F6BFD">
        <w:rPr>
          <w:b/>
          <w:i/>
          <w:color w:val="000000" w:themeColor="text1"/>
        </w:rPr>
        <w:noBreakHyphen/>
        <w:t>off distance required – rotorcraft</w:t>
      </w:r>
      <w:r w:rsidRPr="000F6BFD">
        <w:rPr>
          <w:color w:val="000000" w:themeColor="text1"/>
        </w:rPr>
        <w:t>, for a take-off of a rotorcraft at an aerodrome, means the horizontal distance required to fully contain the rotorcraft from the start of the take</w:t>
      </w:r>
      <w:r w:rsidRPr="000F6BFD">
        <w:rPr>
          <w:color w:val="000000" w:themeColor="text1"/>
        </w:rPr>
        <w:noBreakHyphen/>
        <w:t>off to the point where the rotorcraft comes to a full stop following an engine failure and rejection of the take</w:t>
      </w:r>
      <w:r w:rsidRPr="000F6BFD">
        <w:rPr>
          <w:color w:val="000000" w:themeColor="text1"/>
        </w:rPr>
        <w:noBreakHyphen/>
        <w:t>off at the take</w:t>
      </w:r>
      <w:r w:rsidRPr="000F6BFD">
        <w:rPr>
          <w:color w:val="000000" w:themeColor="text1"/>
        </w:rPr>
        <w:noBreakHyphen/>
        <w:t>off decision point for the take-off.</w:t>
      </w:r>
    </w:p>
    <w:p w14:paraId="227BD400" w14:textId="1858F50C" w:rsidR="00B54AF3" w:rsidRPr="000F6BFD" w:rsidRDefault="00B54AF3" w:rsidP="00B54AF3">
      <w:pPr>
        <w:pStyle w:val="Definition"/>
        <w:rPr>
          <w:color w:val="000000" w:themeColor="text1"/>
        </w:rPr>
      </w:pPr>
      <w:r w:rsidRPr="000F6BFD">
        <w:rPr>
          <w:b/>
          <w:i/>
          <w:color w:val="000000" w:themeColor="text1"/>
        </w:rPr>
        <w:t>relevant obstacle</w:t>
      </w:r>
      <w:r w:rsidRPr="000F6BFD">
        <w:rPr>
          <w:color w:val="000000" w:themeColor="text1"/>
        </w:rPr>
        <w:t>, for the take</w:t>
      </w:r>
      <w:r w:rsidRPr="000F6BFD">
        <w:rPr>
          <w:color w:val="000000" w:themeColor="text1"/>
        </w:rPr>
        <w:noBreakHyphen/>
        <w:t xml:space="preserve">off stage, or the approach and landing, or baulked landing stage, of a flight of a rotorcraft flying in performance class 1 or 2, or </w:t>
      </w:r>
      <w:r w:rsidRPr="000F6BFD">
        <w:rPr>
          <w:color w:val="000000" w:themeColor="text1"/>
        </w:rPr>
        <w:lastRenderedPageBreak/>
        <w:t>performance class 2 with exposure, means an obstacle that is relevant, within the meaning of section </w:t>
      </w:r>
      <w:r w:rsidR="00A87128" w:rsidRPr="000F6BFD">
        <w:rPr>
          <w:color w:val="000000" w:themeColor="text1"/>
        </w:rPr>
        <w:t>10.32</w:t>
      </w:r>
      <w:r w:rsidRPr="000F6BFD">
        <w:rPr>
          <w:color w:val="000000" w:themeColor="text1"/>
        </w:rPr>
        <w:t>, to that stage of the flight.</w:t>
      </w:r>
    </w:p>
    <w:p w14:paraId="0380D3E1" w14:textId="77777777" w:rsidR="00B54AF3" w:rsidRPr="000F6BFD" w:rsidRDefault="00B54AF3" w:rsidP="00B54AF3">
      <w:pPr>
        <w:pStyle w:val="Definition"/>
        <w:rPr>
          <w:color w:val="000000" w:themeColor="text1"/>
        </w:rPr>
      </w:pPr>
      <w:r w:rsidRPr="000F6BFD">
        <w:rPr>
          <w:b/>
          <w:i/>
          <w:color w:val="000000" w:themeColor="text1"/>
        </w:rPr>
        <w:t>S</w:t>
      </w:r>
      <w:r w:rsidRPr="000F6BFD">
        <w:rPr>
          <w:color w:val="000000" w:themeColor="text1"/>
        </w:rPr>
        <w:t>, for a point in a flight of a rotorcraft, means:</w:t>
      </w:r>
    </w:p>
    <w:p w14:paraId="004D03FB" w14:textId="48290135"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for the take-off and initial climb stage of the flight — the horizontal distance the rotorcraft has travelled from the end of the take</w:t>
      </w:r>
      <w:r w:rsidRPr="000F6BFD">
        <w:rPr>
          <w:color w:val="000000" w:themeColor="text1"/>
        </w:rPr>
        <w:noBreakHyphen/>
        <w:t>off distance available</w:t>
      </w:r>
      <w:r w:rsidR="0011587B" w:rsidRPr="000F6BFD">
        <w:rPr>
          <w:color w:val="000000" w:themeColor="text1"/>
        </w:rPr>
        <w:t xml:space="preserve"> – </w:t>
      </w:r>
      <w:r w:rsidRPr="000F6BFD">
        <w:rPr>
          <w:color w:val="000000" w:themeColor="text1"/>
        </w:rPr>
        <w:t>rotorcraft, for a take-off of the rotorcraft at an aerodrome, to that point; or</w:t>
      </w:r>
    </w:p>
    <w:p w14:paraId="259E723A"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 xml:space="preserve">for the approach and landing, or baulked landing stage of a flight — the horizontal distance the rotorcraft (the </w:t>
      </w:r>
      <w:r w:rsidRPr="000F6BFD">
        <w:rPr>
          <w:b/>
          <w:i/>
          <w:color w:val="000000" w:themeColor="text1"/>
        </w:rPr>
        <w:t>relevant rotorcraft</w:t>
      </w:r>
      <w:r w:rsidRPr="000F6BFD">
        <w:rPr>
          <w:color w:val="000000" w:themeColor="text1"/>
        </w:rPr>
        <w:t>) has travelled from the end of the take</w:t>
      </w:r>
      <w:r w:rsidRPr="000F6BFD">
        <w:rPr>
          <w:color w:val="000000" w:themeColor="text1"/>
        </w:rPr>
        <w:noBreakHyphen/>
        <w:t>off distance available – rotorcraft, for a take-off of a rotorcraft at an aerodrome at which a baulked landing of the relevant rotorcraft is being conducted, to that point.</w:t>
      </w:r>
    </w:p>
    <w:p w14:paraId="4A90DDD5" w14:textId="3784F43E" w:rsidR="00B54AF3" w:rsidRPr="000F6BFD" w:rsidRDefault="00B54AF3" w:rsidP="00B54AF3">
      <w:pPr>
        <w:pStyle w:val="Definition"/>
        <w:keepNext/>
        <w:keepLines/>
        <w:rPr>
          <w:color w:val="000000" w:themeColor="text1"/>
        </w:rPr>
      </w:pPr>
      <w:r w:rsidRPr="000F6BFD">
        <w:rPr>
          <w:b/>
          <w:i/>
          <w:color w:val="000000" w:themeColor="text1"/>
        </w:rPr>
        <w:t>take</w:t>
      </w:r>
      <w:r w:rsidRPr="000F6BFD">
        <w:rPr>
          <w:b/>
          <w:i/>
          <w:color w:val="000000" w:themeColor="text1"/>
        </w:rPr>
        <w:noBreakHyphen/>
        <w:t>off decision point</w:t>
      </w:r>
      <w:r w:rsidRPr="000F6BFD">
        <w:rPr>
          <w:color w:val="000000" w:themeColor="text1"/>
        </w:rPr>
        <w:t>, for a take</w:t>
      </w:r>
      <w:r w:rsidRPr="000F6BFD">
        <w:rPr>
          <w:color w:val="000000" w:themeColor="text1"/>
        </w:rPr>
        <w:noBreakHyphen/>
        <w:t>off of a rotorcraft at an aerodrome, means the point mentioned in the rotorcraft’s flight manual, if an engine failure is recognised:</w:t>
      </w:r>
    </w:p>
    <w:p w14:paraId="329B1689" w14:textId="0EB090E8"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r>
      <w:r w:rsidR="004C2C07" w:rsidRPr="000F6BFD">
        <w:rPr>
          <w:color w:val="000000" w:themeColor="text1"/>
        </w:rPr>
        <w:t>up to, and at</w:t>
      </w:r>
      <w:r w:rsidR="006D6D34" w:rsidRPr="000F6BFD">
        <w:rPr>
          <w:color w:val="000000" w:themeColor="text1"/>
        </w:rPr>
        <w:t>,</w:t>
      </w:r>
      <w:r w:rsidR="004C2C07" w:rsidRPr="000F6BFD">
        <w:rPr>
          <w:color w:val="000000" w:themeColor="text1"/>
        </w:rPr>
        <w:t xml:space="preserve"> which </w:t>
      </w:r>
      <w:r w:rsidRPr="000F6BFD">
        <w:rPr>
          <w:color w:val="000000" w:themeColor="text1"/>
        </w:rPr>
        <w:t>the take</w:t>
      </w:r>
      <w:r w:rsidRPr="000F6BFD">
        <w:rPr>
          <w:color w:val="000000" w:themeColor="text1"/>
        </w:rPr>
        <w:noBreakHyphen/>
        <w:t>off may be safely rejected; or</w:t>
      </w:r>
    </w:p>
    <w:p w14:paraId="02BC5DAA" w14:textId="557A0FCE"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r>
      <w:r w:rsidR="004C2C07" w:rsidRPr="000F6BFD">
        <w:rPr>
          <w:color w:val="000000" w:themeColor="text1"/>
        </w:rPr>
        <w:t>at, and after</w:t>
      </w:r>
      <w:r w:rsidR="006D6D34" w:rsidRPr="000F6BFD">
        <w:rPr>
          <w:color w:val="000000" w:themeColor="text1"/>
        </w:rPr>
        <w:t>,</w:t>
      </w:r>
      <w:r w:rsidR="004C2C07" w:rsidRPr="000F6BFD">
        <w:rPr>
          <w:color w:val="000000" w:themeColor="text1"/>
        </w:rPr>
        <w:t xml:space="preserve"> which </w:t>
      </w:r>
      <w:r w:rsidRPr="000F6BFD">
        <w:rPr>
          <w:color w:val="000000" w:themeColor="text1"/>
        </w:rPr>
        <w:t>the take</w:t>
      </w:r>
      <w:r w:rsidRPr="000F6BFD">
        <w:rPr>
          <w:color w:val="000000" w:themeColor="text1"/>
        </w:rPr>
        <w:noBreakHyphen/>
        <w:t>off may be continued safely.</w:t>
      </w:r>
    </w:p>
    <w:p w14:paraId="0F61F8B6" w14:textId="77777777" w:rsidR="00B54AF3" w:rsidRPr="000F6BFD" w:rsidRDefault="00B54AF3" w:rsidP="00B54AF3">
      <w:pPr>
        <w:pStyle w:val="Definition"/>
        <w:keepNext/>
        <w:rPr>
          <w:color w:val="000000" w:themeColor="text1"/>
        </w:rPr>
      </w:pPr>
      <w:r w:rsidRPr="000F6BFD">
        <w:rPr>
          <w:b/>
          <w:i/>
          <w:color w:val="000000" w:themeColor="text1"/>
        </w:rPr>
        <w:t>take</w:t>
      </w:r>
      <w:r w:rsidRPr="000F6BFD">
        <w:rPr>
          <w:b/>
          <w:i/>
          <w:color w:val="000000" w:themeColor="text1"/>
        </w:rPr>
        <w:noBreakHyphen/>
        <w:t>off distance available – rotorcraft</w:t>
      </w:r>
      <w:r w:rsidRPr="000F6BFD">
        <w:rPr>
          <w:color w:val="000000" w:themeColor="text1"/>
        </w:rPr>
        <w:t>, for a take</w:t>
      </w:r>
      <w:r w:rsidRPr="000F6BFD">
        <w:rPr>
          <w:color w:val="000000" w:themeColor="text1"/>
        </w:rPr>
        <w:noBreakHyphen/>
        <w:t>off of a rotorcraft at an aerodrome, means the total of the following that are available for the rotorcraft to complete the take</w:t>
      </w:r>
      <w:r w:rsidRPr="000F6BFD">
        <w:rPr>
          <w:color w:val="000000" w:themeColor="text1"/>
        </w:rPr>
        <w:noBreakHyphen/>
        <w:t>off:</w:t>
      </w:r>
    </w:p>
    <w:p w14:paraId="3C8F0934"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length of the final approach and take</w:t>
      </w:r>
      <w:r w:rsidRPr="000F6BFD">
        <w:rPr>
          <w:color w:val="000000" w:themeColor="text1"/>
        </w:rPr>
        <w:noBreakHyphen/>
        <w:t>off area for the aerodrome;</w:t>
      </w:r>
    </w:p>
    <w:p w14:paraId="5660EB61" w14:textId="148AE4FB"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 xml:space="preserve">the length of any </w:t>
      </w:r>
      <w:r w:rsidR="00570A79" w:rsidRPr="000F6BFD">
        <w:rPr>
          <w:color w:val="000000" w:themeColor="text1"/>
        </w:rPr>
        <w:t xml:space="preserve">additional area, in relation to </w:t>
      </w:r>
      <w:r w:rsidRPr="000F6BFD">
        <w:rPr>
          <w:color w:val="000000" w:themeColor="text1"/>
        </w:rPr>
        <w:t>the aerodrome, that is suitable for the rotorcraft to overfly after the take-off decision point, for the take-off, and accelerate.</w:t>
      </w:r>
    </w:p>
    <w:p w14:paraId="5F32B9C2" w14:textId="2BF74393" w:rsidR="00B54AF3" w:rsidRPr="000F6BFD" w:rsidRDefault="00B54AF3" w:rsidP="00B54AF3">
      <w:pPr>
        <w:pStyle w:val="Definition"/>
        <w:rPr>
          <w:color w:val="000000" w:themeColor="text1"/>
        </w:rPr>
      </w:pPr>
      <w:r w:rsidRPr="000F6BFD">
        <w:rPr>
          <w:b/>
          <w:i/>
          <w:color w:val="000000" w:themeColor="text1"/>
        </w:rPr>
        <w:t>take</w:t>
      </w:r>
      <w:r w:rsidRPr="000F6BFD">
        <w:rPr>
          <w:b/>
          <w:i/>
          <w:color w:val="000000" w:themeColor="text1"/>
        </w:rPr>
        <w:noBreakHyphen/>
        <w:t>off distance required – rotorcraft</w:t>
      </w:r>
      <w:r w:rsidRPr="000F6BFD">
        <w:rPr>
          <w:color w:val="000000" w:themeColor="text1"/>
        </w:rPr>
        <w:t xml:space="preserve">: see section </w:t>
      </w:r>
      <w:r w:rsidR="006D62C6" w:rsidRPr="000F6BFD">
        <w:rPr>
          <w:color w:val="000000" w:themeColor="text1"/>
        </w:rPr>
        <w:t>10.03</w:t>
      </w:r>
      <w:r w:rsidRPr="000F6BFD">
        <w:rPr>
          <w:color w:val="000000" w:themeColor="text1"/>
        </w:rPr>
        <w:t>.</w:t>
      </w:r>
    </w:p>
    <w:p w14:paraId="380D394B" w14:textId="742ED25D" w:rsidR="00B54AF3" w:rsidRPr="000F6BFD" w:rsidRDefault="00B54AF3" w:rsidP="00B54AF3">
      <w:pPr>
        <w:pStyle w:val="Definition"/>
        <w:rPr>
          <w:color w:val="000000" w:themeColor="text1"/>
        </w:rPr>
      </w:pPr>
      <w:r w:rsidRPr="000F6BFD">
        <w:rPr>
          <w:b/>
          <w:i/>
          <w:color w:val="000000" w:themeColor="text1"/>
        </w:rPr>
        <w:t>transition point</w:t>
      </w:r>
      <w:r w:rsidRPr="000F6BFD">
        <w:rPr>
          <w:color w:val="000000" w:themeColor="text1"/>
        </w:rPr>
        <w:t>, for a flight of a rotorcraft that begins in VMC but is not conducted wholly in VMC, means the point in the flight at which the rotorcraft stops flying in VMC and starts to fly in IMC</w:t>
      </w:r>
      <w:r w:rsidR="0076659D" w:rsidRPr="000F6BFD">
        <w:rPr>
          <w:color w:val="000000" w:themeColor="text1"/>
        </w:rPr>
        <w:t>.</w:t>
      </w:r>
    </w:p>
    <w:p w14:paraId="6E5BC8B6" w14:textId="77777777" w:rsidR="00B54AF3" w:rsidRPr="000F6BFD" w:rsidRDefault="00B54AF3" w:rsidP="00B54AF3">
      <w:pPr>
        <w:pStyle w:val="Definition"/>
        <w:rPr>
          <w:color w:val="000000" w:themeColor="text1"/>
        </w:rPr>
      </w:pPr>
      <w:r w:rsidRPr="000F6BFD">
        <w:rPr>
          <w:b/>
          <w:i/>
          <w:color w:val="000000" w:themeColor="text1"/>
        </w:rPr>
        <w:t>V</w:t>
      </w:r>
      <w:r w:rsidRPr="000F6BFD">
        <w:rPr>
          <w:b/>
          <w:i/>
          <w:color w:val="000000" w:themeColor="text1"/>
          <w:vertAlign w:val="subscript"/>
        </w:rPr>
        <w:t>TOSS</w:t>
      </w:r>
      <w:r w:rsidRPr="000F6BFD">
        <w:rPr>
          <w:color w:val="000000" w:themeColor="text1"/>
        </w:rPr>
        <w:t>, for a rotorcraft, means the minimum speed at which climb of the rotorcraft is achieved with 1 engine inoperative and the remaining engines operating within the operating limits mentioned in the rotorcraft’s flight manual for a take</w:t>
      </w:r>
      <w:r w:rsidRPr="000F6BFD">
        <w:rPr>
          <w:color w:val="000000" w:themeColor="text1"/>
        </w:rPr>
        <w:noBreakHyphen/>
        <w:t>off.</w:t>
      </w:r>
      <w:bookmarkStart w:id="208" w:name="_Toc384393821"/>
    </w:p>
    <w:p w14:paraId="522FDF7C" w14:textId="3528D789" w:rsidR="00B54AF3" w:rsidRPr="000F6BFD" w:rsidRDefault="00133C1C" w:rsidP="00B54AF3">
      <w:pPr>
        <w:pStyle w:val="ActHead5"/>
        <w:rPr>
          <w:b w:val="0"/>
          <w:i/>
          <w:color w:val="000000" w:themeColor="text1"/>
        </w:rPr>
      </w:pPr>
      <w:bookmarkStart w:id="209" w:name="_Toc56685681"/>
      <w:bookmarkStart w:id="210" w:name="_Toc163655969"/>
      <w:r w:rsidRPr="000F6BFD">
        <w:rPr>
          <w:color w:val="000000" w:themeColor="text1"/>
        </w:rPr>
        <w:t>10.02</w:t>
      </w:r>
      <w:r w:rsidR="00B54AF3" w:rsidRPr="000F6BFD">
        <w:rPr>
          <w:color w:val="000000" w:themeColor="text1"/>
        </w:rPr>
        <w:t xml:space="preserve">  Meaning of </w:t>
      </w:r>
      <w:r w:rsidR="00B54AF3" w:rsidRPr="000F6BFD">
        <w:rPr>
          <w:i/>
          <w:color w:val="000000" w:themeColor="text1"/>
        </w:rPr>
        <w:t>adequate vertical margin</w:t>
      </w:r>
      <w:bookmarkEnd w:id="208"/>
      <w:bookmarkEnd w:id="209"/>
      <w:bookmarkEnd w:id="210"/>
    </w:p>
    <w:p w14:paraId="119D6B25"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 xml:space="preserve">The </w:t>
      </w:r>
      <w:r w:rsidRPr="000F6BFD">
        <w:rPr>
          <w:b/>
          <w:i/>
          <w:color w:val="000000" w:themeColor="text1"/>
        </w:rPr>
        <w:t>adequate vertical margin</w:t>
      </w:r>
      <w:r w:rsidRPr="000F6BFD">
        <w:rPr>
          <w:color w:val="000000" w:themeColor="text1"/>
        </w:rPr>
        <w:t>, for a rotorcraft, is the minimum vertical distance the rotorcraft must be from an object during a stage of a flight mentioned in:</w:t>
      </w:r>
    </w:p>
    <w:p w14:paraId="5F242EC6"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rotorcraft’s flight manual; or</w:t>
      </w:r>
    </w:p>
    <w:p w14:paraId="3011B2F7" w14:textId="6391CAEB" w:rsidR="0076659D"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if paragraph (a) does not apply — the rotorcraft operator’s exposition.</w:t>
      </w:r>
    </w:p>
    <w:p w14:paraId="087E9ACA" w14:textId="3D015C90" w:rsidR="00B54AF3" w:rsidRPr="000F6BFD" w:rsidRDefault="00133C1C" w:rsidP="00B54AF3">
      <w:pPr>
        <w:pStyle w:val="ActHead5"/>
        <w:rPr>
          <w:b w:val="0"/>
          <w:i/>
          <w:color w:val="000000" w:themeColor="text1"/>
        </w:rPr>
      </w:pPr>
      <w:bookmarkStart w:id="211" w:name="_Toc384393822"/>
      <w:bookmarkStart w:id="212" w:name="_Toc56685682"/>
      <w:bookmarkStart w:id="213" w:name="_Toc163655970"/>
      <w:r w:rsidRPr="000F6BFD">
        <w:rPr>
          <w:color w:val="000000" w:themeColor="text1"/>
        </w:rPr>
        <w:t>10.03</w:t>
      </w:r>
      <w:r w:rsidR="00B54AF3" w:rsidRPr="000F6BFD">
        <w:rPr>
          <w:color w:val="000000" w:themeColor="text1"/>
        </w:rPr>
        <w:t xml:space="preserve">  Meaning of </w:t>
      </w:r>
      <w:r w:rsidR="00B54AF3" w:rsidRPr="000F6BFD">
        <w:rPr>
          <w:i/>
          <w:color w:val="000000" w:themeColor="text1"/>
        </w:rPr>
        <w:t>take</w:t>
      </w:r>
      <w:r w:rsidR="00B54AF3" w:rsidRPr="000F6BFD">
        <w:rPr>
          <w:i/>
          <w:color w:val="000000" w:themeColor="text1"/>
        </w:rPr>
        <w:noBreakHyphen/>
        <w:t>off distance required</w:t>
      </w:r>
      <w:bookmarkEnd w:id="211"/>
      <w:r w:rsidR="00B54AF3" w:rsidRPr="000F6BFD">
        <w:rPr>
          <w:i/>
          <w:color w:val="000000" w:themeColor="text1"/>
        </w:rPr>
        <w:t xml:space="preserve"> – rotorcraft</w:t>
      </w:r>
      <w:bookmarkEnd w:id="212"/>
      <w:bookmarkEnd w:id="213"/>
    </w:p>
    <w:p w14:paraId="7C04E6CF" w14:textId="77777777" w:rsidR="00B54AF3" w:rsidRPr="000F6BFD" w:rsidRDefault="00B54AF3" w:rsidP="00B54AF3">
      <w:pPr>
        <w:pStyle w:val="subsection"/>
        <w:rPr>
          <w:color w:val="000000" w:themeColor="text1"/>
        </w:rPr>
      </w:pPr>
      <w:r w:rsidRPr="000F6BFD">
        <w:rPr>
          <w:b/>
          <w:i/>
          <w:color w:val="000000" w:themeColor="text1"/>
        </w:rPr>
        <w:tab/>
      </w:r>
      <w:r w:rsidRPr="000F6BFD">
        <w:rPr>
          <w:color w:val="000000" w:themeColor="text1"/>
        </w:rPr>
        <w:t>(1)</w:t>
      </w:r>
      <w:r w:rsidRPr="000F6BFD">
        <w:rPr>
          <w:b/>
          <w:i/>
          <w:color w:val="000000" w:themeColor="text1"/>
        </w:rPr>
        <w:tab/>
      </w:r>
      <w:r w:rsidRPr="000F6BFD">
        <w:rPr>
          <w:color w:val="000000" w:themeColor="text1"/>
        </w:rPr>
        <w:t>For a take</w:t>
      </w:r>
      <w:r w:rsidRPr="000F6BFD">
        <w:rPr>
          <w:color w:val="000000" w:themeColor="text1"/>
        </w:rPr>
        <w:noBreakHyphen/>
        <w:t>off of a multi</w:t>
      </w:r>
      <w:r w:rsidRPr="000F6BFD">
        <w:rPr>
          <w:color w:val="000000" w:themeColor="text1"/>
        </w:rPr>
        <w:noBreakHyphen/>
        <w:t xml:space="preserve">engine rotorcraft, the </w:t>
      </w:r>
      <w:r w:rsidRPr="000F6BFD">
        <w:rPr>
          <w:b/>
          <w:i/>
          <w:color w:val="000000" w:themeColor="text1"/>
        </w:rPr>
        <w:t>take</w:t>
      </w:r>
      <w:r w:rsidRPr="000F6BFD">
        <w:rPr>
          <w:b/>
          <w:i/>
          <w:color w:val="000000" w:themeColor="text1"/>
        </w:rPr>
        <w:noBreakHyphen/>
        <w:t xml:space="preserve">off distance required – rotorcraft </w:t>
      </w:r>
      <w:r w:rsidRPr="000F6BFD">
        <w:rPr>
          <w:color w:val="000000" w:themeColor="text1"/>
        </w:rPr>
        <w:t xml:space="preserve">is the distance, calculated in accordance with the factors mentioned in </w:t>
      </w:r>
      <w:r w:rsidRPr="000F6BFD">
        <w:rPr>
          <w:color w:val="000000" w:themeColor="text1"/>
        </w:rPr>
        <w:lastRenderedPageBreak/>
        <w:t>subsection (2), from the start of the take</w:t>
      </w:r>
      <w:r w:rsidRPr="000F6BFD">
        <w:rPr>
          <w:color w:val="000000" w:themeColor="text1"/>
        </w:rPr>
        <w:noBreakHyphen/>
        <w:t>off to the point at which the rotorcraft achieves all of the following:</w:t>
      </w:r>
    </w:p>
    <w:p w14:paraId="63179293"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VTOSS for the rotorcraft;</w:t>
      </w:r>
    </w:p>
    <w:p w14:paraId="1A5F0984"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a height of 35 ft above the take</w:t>
      </w:r>
      <w:r w:rsidRPr="000F6BFD">
        <w:rPr>
          <w:color w:val="000000" w:themeColor="text1"/>
        </w:rPr>
        <w:noBreakHyphen/>
        <w:t>off aerodrome;</w:t>
      </w:r>
    </w:p>
    <w:p w14:paraId="4AFCC6F3" w14:textId="77777777" w:rsidR="00B54AF3" w:rsidRPr="000F6BFD" w:rsidRDefault="00B54AF3" w:rsidP="00B54AF3">
      <w:pPr>
        <w:pStyle w:val="paragraph"/>
        <w:rPr>
          <w:color w:val="000000" w:themeColor="text1"/>
        </w:rPr>
      </w:pPr>
      <w:r w:rsidRPr="000F6BFD">
        <w:rPr>
          <w:color w:val="000000" w:themeColor="text1"/>
        </w:rPr>
        <w:tab/>
        <w:t>(c)</w:t>
      </w:r>
      <w:r w:rsidRPr="000F6BFD">
        <w:rPr>
          <w:color w:val="000000" w:themeColor="text1"/>
        </w:rPr>
        <w:tab/>
        <w:t>a positive climb gradient.</w:t>
      </w:r>
    </w:p>
    <w:p w14:paraId="5E692261" w14:textId="77777777"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r>
      <w:r w:rsidRPr="000F6BFD">
        <w:rPr>
          <w:bCs/>
          <w:iCs/>
          <w:color w:val="000000" w:themeColor="text1"/>
        </w:rPr>
        <w:t>For</w:t>
      </w:r>
      <w:r w:rsidRPr="000F6BFD">
        <w:rPr>
          <w:color w:val="000000" w:themeColor="text1"/>
        </w:rPr>
        <w:t xml:space="preserve"> subsection (1), the factors are that:</w:t>
      </w:r>
    </w:p>
    <w:p w14:paraId="0258D5BC"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1 engine of the rotorcraft is inoperative at the take</w:t>
      </w:r>
      <w:r w:rsidRPr="000F6BFD">
        <w:rPr>
          <w:color w:val="000000" w:themeColor="text1"/>
        </w:rPr>
        <w:noBreakHyphen/>
        <w:t>off decision point for the take-off; and</w:t>
      </w:r>
    </w:p>
    <w:p w14:paraId="250C2F64"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the remaining engines of the rotorcraft are operating within the operating limits mentioned in the rotorcraft’s flight manual for a take</w:t>
      </w:r>
      <w:r w:rsidRPr="000F6BFD">
        <w:rPr>
          <w:color w:val="000000" w:themeColor="text1"/>
        </w:rPr>
        <w:noBreakHyphen/>
        <w:t>off.</w:t>
      </w:r>
    </w:p>
    <w:p w14:paraId="5F82DB9B" w14:textId="356A72F5" w:rsidR="00B54AF3" w:rsidRPr="000F6BFD" w:rsidRDefault="00133C1C" w:rsidP="00B54AF3">
      <w:pPr>
        <w:pStyle w:val="ActHead5"/>
        <w:rPr>
          <w:b w:val="0"/>
          <w:color w:val="000000" w:themeColor="text1"/>
        </w:rPr>
      </w:pPr>
      <w:bookmarkStart w:id="214" w:name="_Toc384393823"/>
      <w:bookmarkStart w:id="215" w:name="_Toc56685683"/>
      <w:bookmarkStart w:id="216" w:name="_Toc163655971"/>
      <w:r w:rsidRPr="000F6BFD">
        <w:rPr>
          <w:color w:val="000000" w:themeColor="text1"/>
        </w:rPr>
        <w:t>10.04</w:t>
      </w:r>
      <w:r w:rsidR="00B54AF3" w:rsidRPr="000F6BFD">
        <w:rPr>
          <w:color w:val="000000" w:themeColor="text1"/>
        </w:rPr>
        <w:t xml:space="preserve">  When a rotorcraft is flown in</w:t>
      </w:r>
      <w:r w:rsidR="00B54AF3" w:rsidRPr="000F6BFD">
        <w:rPr>
          <w:i/>
          <w:color w:val="000000" w:themeColor="text1"/>
        </w:rPr>
        <w:t xml:space="preserve"> performance class 1</w:t>
      </w:r>
      <w:bookmarkEnd w:id="214"/>
      <w:bookmarkEnd w:id="215"/>
      <w:bookmarkEnd w:id="216"/>
    </w:p>
    <w:p w14:paraId="3A2FB6B4"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A multi</w:t>
      </w:r>
      <w:r w:rsidRPr="000F6BFD">
        <w:rPr>
          <w:color w:val="000000" w:themeColor="text1"/>
        </w:rPr>
        <w:noBreakHyphen/>
        <w:t>engine rotorcraft is flown in</w:t>
      </w:r>
      <w:r w:rsidRPr="000F6BFD">
        <w:rPr>
          <w:b/>
          <w:i/>
          <w:color w:val="000000" w:themeColor="text1"/>
        </w:rPr>
        <w:t xml:space="preserve"> performance class 1</w:t>
      </w:r>
      <w:r w:rsidRPr="000F6BF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5380F8B9" w14:textId="77777777" w:rsidR="00B54AF3" w:rsidRPr="000F6BF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0F6BFD" w14:paraId="4DB0E044" w14:textId="77777777" w:rsidTr="0011587B">
        <w:trPr>
          <w:tblHeader/>
        </w:trPr>
        <w:tc>
          <w:tcPr>
            <w:tcW w:w="7088" w:type="dxa"/>
            <w:gridSpan w:val="3"/>
            <w:tcBorders>
              <w:top w:val="single" w:sz="12" w:space="0" w:color="auto"/>
              <w:left w:val="nil"/>
              <w:bottom w:val="single" w:sz="6" w:space="0" w:color="auto"/>
              <w:right w:val="nil"/>
            </w:tcBorders>
            <w:hideMark/>
          </w:tcPr>
          <w:p w14:paraId="15D2A92D"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Table — Performance class 1 requirements</w:t>
            </w:r>
          </w:p>
        </w:tc>
      </w:tr>
      <w:tr w:rsidR="0076659D" w:rsidRPr="000F6BFD" w14:paraId="032C9675" w14:textId="77777777" w:rsidTr="0011587B">
        <w:trPr>
          <w:tblHeader/>
        </w:trPr>
        <w:tc>
          <w:tcPr>
            <w:tcW w:w="851" w:type="dxa"/>
            <w:tcBorders>
              <w:top w:val="single" w:sz="6" w:space="0" w:color="auto"/>
              <w:left w:val="nil"/>
              <w:bottom w:val="nil"/>
              <w:right w:val="nil"/>
            </w:tcBorders>
            <w:hideMark/>
          </w:tcPr>
          <w:p w14:paraId="15985E08"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115C1DC5"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15EEBF46"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2</w:t>
            </w:r>
          </w:p>
        </w:tc>
      </w:tr>
      <w:tr w:rsidR="0076659D" w:rsidRPr="000F6BFD" w14:paraId="3D0A79F3" w14:textId="77777777" w:rsidTr="0011587B">
        <w:trPr>
          <w:tblHeader/>
        </w:trPr>
        <w:tc>
          <w:tcPr>
            <w:tcW w:w="851" w:type="dxa"/>
            <w:tcBorders>
              <w:top w:val="nil"/>
              <w:left w:val="nil"/>
              <w:bottom w:val="single" w:sz="12" w:space="0" w:color="auto"/>
              <w:right w:val="nil"/>
            </w:tcBorders>
          </w:tcPr>
          <w:p w14:paraId="6094B88E"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44790651"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71F41D07"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Provision</w:t>
            </w:r>
          </w:p>
        </w:tc>
      </w:tr>
      <w:tr w:rsidR="0076659D" w:rsidRPr="000F6BFD" w14:paraId="1C804ABD" w14:textId="77777777" w:rsidTr="0011587B">
        <w:tc>
          <w:tcPr>
            <w:tcW w:w="851" w:type="dxa"/>
            <w:tcBorders>
              <w:top w:val="single" w:sz="12" w:space="0" w:color="auto"/>
              <w:left w:val="nil"/>
              <w:bottom w:val="single" w:sz="4" w:space="0" w:color="auto"/>
              <w:right w:val="nil"/>
            </w:tcBorders>
            <w:hideMark/>
          </w:tcPr>
          <w:p w14:paraId="55F5220A"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3827AD67"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6534251A" w14:textId="5CE75416"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957DF6" w:rsidRPr="000F6BFD">
              <w:rPr>
                <w:rFonts w:eastAsia="Times New Roman" w:cs="Times New Roman"/>
                <w:color w:val="000000" w:themeColor="text1"/>
                <w:sz w:val="20"/>
                <w:lang w:eastAsia="en-AU"/>
              </w:rPr>
              <w:t>10.33</w:t>
            </w:r>
          </w:p>
        </w:tc>
      </w:tr>
      <w:tr w:rsidR="0076659D" w:rsidRPr="000F6BFD" w14:paraId="21D21E04" w14:textId="77777777" w:rsidTr="0011587B">
        <w:tc>
          <w:tcPr>
            <w:tcW w:w="851" w:type="dxa"/>
            <w:tcBorders>
              <w:top w:val="single" w:sz="4" w:space="0" w:color="auto"/>
              <w:left w:val="nil"/>
              <w:bottom w:val="single" w:sz="4" w:space="0" w:color="auto"/>
              <w:right w:val="nil"/>
            </w:tcBorders>
            <w:hideMark/>
          </w:tcPr>
          <w:p w14:paraId="00BFE48B"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5CAF5E98"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4ECCCC9A" w14:textId="71CED772"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957DF6" w:rsidRPr="000F6BFD">
              <w:rPr>
                <w:rFonts w:eastAsia="Times New Roman" w:cs="Times New Roman"/>
                <w:color w:val="000000" w:themeColor="text1"/>
                <w:sz w:val="20"/>
                <w:lang w:eastAsia="en-AU"/>
              </w:rPr>
              <w:t>1</w:t>
            </w:r>
            <w:r w:rsidRPr="000F6BFD">
              <w:rPr>
                <w:rFonts w:eastAsia="Times New Roman" w:cs="Times New Roman"/>
                <w:color w:val="000000" w:themeColor="text1"/>
                <w:sz w:val="20"/>
                <w:lang w:eastAsia="en-AU"/>
              </w:rPr>
              <w:t>0</w:t>
            </w:r>
            <w:r w:rsidR="00957DF6" w:rsidRPr="000F6BFD">
              <w:rPr>
                <w:rFonts w:eastAsia="Times New Roman" w:cs="Times New Roman"/>
                <w:color w:val="000000" w:themeColor="text1"/>
                <w:sz w:val="20"/>
                <w:lang w:eastAsia="en-AU"/>
              </w:rPr>
              <w:t>.34</w:t>
            </w:r>
          </w:p>
        </w:tc>
      </w:tr>
      <w:tr w:rsidR="0076659D" w:rsidRPr="000F6BFD" w14:paraId="32015093" w14:textId="77777777" w:rsidTr="0011587B">
        <w:tc>
          <w:tcPr>
            <w:tcW w:w="851" w:type="dxa"/>
            <w:tcBorders>
              <w:top w:val="single" w:sz="4" w:space="0" w:color="auto"/>
              <w:left w:val="nil"/>
              <w:bottom w:val="single" w:sz="4" w:space="0" w:color="auto"/>
              <w:right w:val="nil"/>
            </w:tcBorders>
            <w:hideMark/>
          </w:tcPr>
          <w:p w14:paraId="14D652C7"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7D324F2A"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0E140B47" w14:textId="72406A8C"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1</w:t>
            </w:r>
            <w:r w:rsidR="00793FDA" w:rsidRPr="000F6BFD">
              <w:rPr>
                <w:rFonts w:eastAsia="Times New Roman" w:cs="Times New Roman"/>
                <w:color w:val="000000" w:themeColor="text1"/>
                <w:sz w:val="20"/>
                <w:lang w:eastAsia="en-AU"/>
              </w:rPr>
              <w:t>0.35</w:t>
            </w:r>
          </w:p>
        </w:tc>
      </w:tr>
      <w:tr w:rsidR="0076659D" w:rsidRPr="000F6BFD" w14:paraId="68846FDB" w14:textId="77777777" w:rsidTr="0011587B">
        <w:tc>
          <w:tcPr>
            <w:tcW w:w="851" w:type="dxa"/>
            <w:tcBorders>
              <w:top w:val="single" w:sz="4" w:space="0" w:color="auto"/>
              <w:left w:val="nil"/>
              <w:bottom w:val="single" w:sz="12" w:space="0" w:color="auto"/>
              <w:right w:val="nil"/>
            </w:tcBorders>
            <w:hideMark/>
          </w:tcPr>
          <w:p w14:paraId="777CF090"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0F25CA5D"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37D1039D" w14:textId="382AFC73"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793FDA" w:rsidRPr="000F6BFD">
              <w:rPr>
                <w:rFonts w:eastAsia="Times New Roman" w:cs="Times New Roman"/>
                <w:color w:val="000000" w:themeColor="text1"/>
                <w:sz w:val="20"/>
                <w:lang w:eastAsia="en-AU"/>
              </w:rPr>
              <w:t>10.36</w:t>
            </w:r>
          </w:p>
        </w:tc>
      </w:tr>
    </w:tbl>
    <w:p w14:paraId="3BC40BE3" w14:textId="7B9FA232" w:rsidR="00B54AF3" w:rsidRPr="000F6BFD" w:rsidRDefault="00133C1C" w:rsidP="00B54AF3">
      <w:pPr>
        <w:pStyle w:val="ActHead5"/>
        <w:rPr>
          <w:b w:val="0"/>
          <w:color w:val="000000" w:themeColor="text1"/>
        </w:rPr>
      </w:pPr>
      <w:bookmarkStart w:id="217" w:name="_Toc384393824"/>
      <w:bookmarkStart w:id="218" w:name="_Toc56685684"/>
      <w:bookmarkStart w:id="219" w:name="_Toc163655972"/>
      <w:r w:rsidRPr="000F6BFD">
        <w:rPr>
          <w:color w:val="000000" w:themeColor="text1"/>
        </w:rPr>
        <w:t>10.05</w:t>
      </w:r>
      <w:r w:rsidR="00B54AF3" w:rsidRPr="000F6BFD">
        <w:rPr>
          <w:color w:val="000000" w:themeColor="text1"/>
        </w:rPr>
        <w:t xml:space="preserve">  When a rotorcraft is flown in</w:t>
      </w:r>
      <w:r w:rsidR="00B54AF3" w:rsidRPr="000F6BFD">
        <w:rPr>
          <w:i/>
          <w:color w:val="000000" w:themeColor="text1"/>
        </w:rPr>
        <w:t xml:space="preserve"> performance class 2</w:t>
      </w:r>
      <w:bookmarkEnd w:id="217"/>
      <w:bookmarkEnd w:id="218"/>
      <w:bookmarkEnd w:id="219"/>
    </w:p>
    <w:p w14:paraId="6B08C972"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A multi</w:t>
      </w:r>
      <w:r w:rsidRPr="000F6BFD">
        <w:rPr>
          <w:color w:val="000000" w:themeColor="text1"/>
        </w:rPr>
        <w:noBreakHyphen/>
        <w:t xml:space="preserve">engine rotorcraft is flown in </w:t>
      </w:r>
      <w:r w:rsidRPr="000F6BFD">
        <w:rPr>
          <w:b/>
          <w:i/>
          <w:color w:val="000000" w:themeColor="text1"/>
        </w:rPr>
        <w:t>performance class 2</w:t>
      </w:r>
      <w:r w:rsidRPr="000F6BF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4B250D47" w14:textId="77777777" w:rsidR="00B54AF3" w:rsidRPr="000F6BF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0F6BFD" w14:paraId="7F8C5842" w14:textId="77777777" w:rsidTr="0011587B">
        <w:trPr>
          <w:tblHeader/>
        </w:trPr>
        <w:tc>
          <w:tcPr>
            <w:tcW w:w="7088" w:type="dxa"/>
            <w:gridSpan w:val="3"/>
            <w:tcBorders>
              <w:top w:val="single" w:sz="12" w:space="0" w:color="auto"/>
              <w:left w:val="nil"/>
              <w:bottom w:val="single" w:sz="6" w:space="0" w:color="auto"/>
              <w:right w:val="nil"/>
            </w:tcBorders>
            <w:hideMark/>
          </w:tcPr>
          <w:p w14:paraId="677B482A"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Table — Performance class 2 requirements</w:t>
            </w:r>
          </w:p>
        </w:tc>
      </w:tr>
      <w:tr w:rsidR="0076659D" w:rsidRPr="000F6BFD" w14:paraId="066812FC" w14:textId="77777777" w:rsidTr="0011587B">
        <w:trPr>
          <w:tblHeader/>
        </w:trPr>
        <w:tc>
          <w:tcPr>
            <w:tcW w:w="851" w:type="dxa"/>
            <w:tcBorders>
              <w:top w:val="single" w:sz="6" w:space="0" w:color="auto"/>
              <w:left w:val="nil"/>
              <w:bottom w:val="nil"/>
              <w:right w:val="nil"/>
            </w:tcBorders>
            <w:hideMark/>
          </w:tcPr>
          <w:p w14:paraId="4622D67C"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418B2C49"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132ED32D"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2</w:t>
            </w:r>
          </w:p>
        </w:tc>
      </w:tr>
      <w:tr w:rsidR="0076659D" w:rsidRPr="000F6BFD" w14:paraId="042BD92F" w14:textId="77777777" w:rsidTr="0011587B">
        <w:trPr>
          <w:tblHeader/>
        </w:trPr>
        <w:tc>
          <w:tcPr>
            <w:tcW w:w="851" w:type="dxa"/>
            <w:tcBorders>
              <w:top w:val="nil"/>
              <w:left w:val="nil"/>
              <w:bottom w:val="single" w:sz="12" w:space="0" w:color="auto"/>
              <w:right w:val="nil"/>
            </w:tcBorders>
          </w:tcPr>
          <w:p w14:paraId="61ACF269"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42DC8E12"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22431FE8"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Provision</w:t>
            </w:r>
          </w:p>
        </w:tc>
      </w:tr>
      <w:tr w:rsidR="0076659D" w:rsidRPr="000F6BFD" w14:paraId="0C8164E5" w14:textId="77777777" w:rsidTr="0011587B">
        <w:tc>
          <w:tcPr>
            <w:tcW w:w="851" w:type="dxa"/>
            <w:tcBorders>
              <w:top w:val="single" w:sz="12" w:space="0" w:color="auto"/>
              <w:left w:val="nil"/>
              <w:bottom w:val="single" w:sz="4" w:space="0" w:color="auto"/>
              <w:right w:val="nil"/>
            </w:tcBorders>
            <w:hideMark/>
          </w:tcPr>
          <w:p w14:paraId="213781A5"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697558CD"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55DCA3B6" w14:textId="182F28DF"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264079" w:rsidRPr="000F6BFD">
              <w:rPr>
                <w:rFonts w:eastAsia="Times New Roman" w:cs="Times New Roman"/>
                <w:color w:val="000000" w:themeColor="text1"/>
                <w:sz w:val="20"/>
                <w:lang w:eastAsia="en-AU"/>
              </w:rPr>
              <w:t>10.37</w:t>
            </w:r>
          </w:p>
        </w:tc>
      </w:tr>
      <w:tr w:rsidR="0076659D" w:rsidRPr="000F6BFD" w14:paraId="01E55A81" w14:textId="77777777" w:rsidTr="0011587B">
        <w:tc>
          <w:tcPr>
            <w:tcW w:w="851" w:type="dxa"/>
            <w:tcBorders>
              <w:top w:val="single" w:sz="4" w:space="0" w:color="auto"/>
              <w:left w:val="nil"/>
              <w:bottom w:val="single" w:sz="4" w:space="0" w:color="auto"/>
              <w:right w:val="nil"/>
            </w:tcBorders>
            <w:hideMark/>
          </w:tcPr>
          <w:p w14:paraId="5B086E9F"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6D88A3E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2E049C1A" w14:textId="430796A6"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264079" w:rsidRPr="000F6BFD">
              <w:rPr>
                <w:rFonts w:eastAsia="Times New Roman" w:cs="Times New Roman"/>
                <w:color w:val="000000" w:themeColor="text1"/>
                <w:sz w:val="20"/>
                <w:lang w:eastAsia="en-AU"/>
              </w:rPr>
              <w:t>10.38</w:t>
            </w:r>
          </w:p>
        </w:tc>
      </w:tr>
      <w:tr w:rsidR="0076659D" w:rsidRPr="000F6BFD" w14:paraId="172149F1" w14:textId="77777777" w:rsidTr="0011587B">
        <w:tc>
          <w:tcPr>
            <w:tcW w:w="851" w:type="dxa"/>
            <w:tcBorders>
              <w:top w:val="single" w:sz="4" w:space="0" w:color="auto"/>
              <w:left w:val="nil"/>
              <w:bottom w:val="single" w:sz="4" w:space="0" w:color="auto"/>
              <w:right w:val="nil"/>
            </w:tcBorders>
            <w:hideMark/>
          </w:tcPr>
          <w:p w14:paraId="56CDBE29"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2E0506AF"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11DE459D" w14:textId="543391E3"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264079" w:rsidRPr="000F6BFD">
              <w:rPr>
                <w:rFonts w:eastAsia="Times New Roman" w:cs="Times New Roman"/>
                <w:color w:val="000000" w:themeColor="text1"/>
                <w:sz w:val="20"/>
                <w:lang w:eastAsia="en-AU"/>
              </w:rPr>
              <w:t>10.3</w:t>
            </w:r>
            <w:r w:rsidR="008E53EF" w:rsidRPr="000F6BFD">
              <w:rPr>
                <w:rFonts w:eastAsia="Times New Roman" w:cs="Times New Roman"/>
                <w:color w:val="000000" w:themeColor="text1"/>
                <w:sz w:val="20"/>
                <w:lang w:eastAsia="en-AU"/>
              </w:rPr>
              <w:t>9</w:t>
            </w:r>
          </w:p>
        </w:tc>
      </w:tr>
      <w:tr w:rsidR="0076659D" w:rsidRPr="000F6BFD" w14:paraId="5692FEF9" w14:textId="77777777" w:rsidTr="0011587B">
        <w:tc>
          <w:tcPr>
            <w:tcW w:w="851" w:type="dxa"/>
            <w:tcBorders>
              <w:top w:val="single" w:sz="4" w:space="0" w:color="auto"/>
              <w:left w:val="nil"/>
              <w:bottom w:val="single" w:sz="12" w:space="0" w:color="auto"/>
              <w:right w:val="nil"/>
            </w:tcBorders>
            <w:hideMark/>
          </w:tcPr>
          <w:p w14:paraId="731E54FA"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6DAEDE0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688878E6" w14:textId="5BD5E87B" w:rsidR="00B54AF3" w:rsidRPr="000F6BFD" w:rsidRDefault="005776CD"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w:t>
            </w:r>
            <w:r w:rsidR="00B54AF3" w:rsidRPr="000F6BFD">
              <w:rPr>
                <w:rFonts w:eastAsia="Times New Roman" w:cs="Times New Roman"/>
                <w:color w:val="000000" w:themeColor="text1"/>
                <w:sz w:val="20"/>
                <w:lang w:eastAsia="en-AU"/>
              </w:rPr>
              <w:t>ection</w:t>
            </w:r>
            <w:r>
              <w:rPr>
                <w:rFonts w:eastAsia="Times New Roman" w:cs="Times New Roman"/>
                <w:color w:val="000000" w:themeColor="text1"/>
                <w:sz w:val="20"/>
                <w:lang w:eastAsia="en-AU"/>
              </w:rPr>
              <w:t> </w:t>
            </w:r>
            <w:r w:rsidR="008E53EF" w:rsidRPr="000F6BFD">
              <w:rPr>
                <w:rFonts w:eastAsia="Times New Roman" w:cs="Times New Roman"/>
                <w:color w:val="000000" w:themeColor="text1"/>
                <w:sz w:val="20"/>
                <w:lang w:eastAsia="en-AU"/>
              </w:rPr>
              <w:t>10.40</w:t>
            </w:r>
          </w:p>
        </w:tc>
      </w:tr>
    </w:tbl>
    <w:p w14:paraId="604C741E" w14:textId="0D93104A" w:rsidR="00B54AF3" w:rsidRPr="000F6BFD" w:rsidRDefault="00133C1C" w:rsidP="00B54AF3">
      <w:pPr>
        <w:pStyle w:val="ActHead5"/>
        <w:rPr>
          <w:b w:val="0"/>
          <w:color w:val="000000" w:themeColor="text1"/>
        </w:rPr>
      </w:pPr>
      <w:bookmarkStart w:id="220" w:name="_Toc384393825"/>
      <w:bookmarkStart w:id="221" w:name="_Toc56685685"/>
      <w:bookmarkStart w:id="222" w:name="_Toc163655973"/>
      <w:r w:rsidRPr="000F6BFD">
        <w:rPr>
          <w:color w:val="000000" w:themeColor="text1"/>
        </w:rPr>
        <w:lastRenderedPageBreak/>
        <w:t>10.06</w:t>
      </w:r>
      <w:r w:rsidR="00B54AF3" w:rsidRPr="000F6BFD">
        <w:rPr>
          <w:color w:val="000000" w:themeColor="text1"/>
        </w:rPr>
        <w:t xml:space="preserve">  When a rotorcraft is flown in</w:t>
      </w:r>
      <w:r w:rsidR="00B54AF3" w:rsidRPr="000F6BFD">
        <w:rPr>
          <w:i/>
          <w:color w:val="000000" w:themeColor="text1"/>
        </w:rPr>
        <w:t xml:space="preserve"> performance class 2 with exposure</w:t>
      </w:r>
      <w:bookmarkEnd w:id="220"/>
      <w:bookmarkEnd w:id="221"/>
      <w:bookmarkEnd w:id="222"/>
    </w:p>
    <w:p w14:paraId="700F7EAF" w14:textId="71F42F38"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A multi</w:t>
      </w:r>
      <w:r w:rsidR="00570A79" w:rsidRPr="000F6BFD">
        <w:rPr>
          <w:color w:val="000000" w:themeColor="text1"/>
        </w:rPr>
        <w:t>-</w:t>
      </w:r>
      <w:r w:rsidRPr="000F6BFD">
        <w:rPr>
          <w:color w:val="000000" w:themeColor="text1"/>
        </w:rPr>
        <w:t xml:space="preserve">engine rotorcraft is flown in </w:t>
      </w:r>
      <w:r w:rsidRPr="000F6BFD">
        <w:rPr>
          <w:b/>
          <w:i/>
          <w:color w:val="000000" w:themeColor="text1"/>
        </w:rPr>
        <w:t>performance class 2 with exposure</w:t>
      </w:r>
      <w:r w:rsidRPr="000F6BFD">
        <w:rPr>
          <w:color w:val="000000" w:themeColor="text1"/>
        </w:rPr>
        <w:t xml:space="preserve"> during the take</w:t>
      </w:r>
      <w:r w:rsidR="00570A79" w:rsidRPr="000F6BFD">
        <w:rPr>
          <w:color w:val="000000" w:themeColor="text1"/>
        </w:rPr>
        <w:t>-</w:t>
      </w:r>
      <w:r w:rsidRPr="000F6BFD">
        <w:rPr>
          <w:color w:val="000000" w:themeColor="text1"/>
        </w:rPr>
        <w:t xml:space="preserve">off </w:t>
      </w:r>
      <w:r w:rsidR="00570A79" w:rsidRPr="000F6BFD">
        <w:rPr>
          <w:color w:val="000000" w:themeColor="text1"/>
        </w:rPr>
        <w:t>stage, or take-off and initial climb stage,</w:t>
      </w:r>
      <w:r w:rsidRPr="000F6BFD">
        <w:rPr>
          <w:color w:val="000000" w:themeColor="text1"/>
        </w:rPr>
        <w:t xml:space="preserve"> of a flight if, whilst it is being flown in </w:t>
      </w:r>
      <w:r w:rsidR="00F16BD4" w:rsidRPr="000F6BFD">
        <w:rPr>
          <w:color w:val="000000" w:themeColor="text1"/>
        </w:rPr>
        <w:t>accordance with the requirements stated in section 10.37, other than paragraph 10.37(3)(b)</w:t>
      </w:r>
      <w:r w:rsidRPr="000F6BFD">
        <w:rPr>
          <w:color w:val="000000" w:themeColor="text1"/>
        </w:rPr>
        <w:t>, a suitable forced landing area, for the flight, is not available to the rotorcraft from the beginning of the take</w:t>
      </w:r>
      <w:r w:rsidR="00570A79" w:rsidRPr="000F6BFD">
        <w:rPr>
          <w:color w:val="000000" w:themeColor="text1"/>
        </w:rPr>
        <w:t>-</w:t>
      </w:r>
      <w:r w:rsidRPr="000F6BFD">
        <w:rPr>
          <w:color w:val="000000" w:themeColor="text1"/>
        </w:rPr>
        <w:t>off to the lower of the following:</w:t>
      </w:r>
    </w:p>
    <w:p w14:paraId="1D7BECF9" w14:textId="6CACE450"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the defined point after take</w:t>
      </w:r>
      <w:r w:rsidR="00570A79" w:rsidRPr="000F6BFD">
        <w:rPr>
          <w:color w:val="000000" w:themeColor="text1"/>
        </w:rPr>
        <w:t>-</w:t>
      </w:r>
      <w:r w:rsidRPr="000F6BFD">
        <w:rPr>
          <w:color w:val="000000" w:themeColor="text1"/>
        </w:rPr>
        <w:t>off;</w:t>
      </w:r>
    </w:p>
    <w:p w14:paraId="363EC76D"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300 ft above the departure aerodrome for the flight.</w:t>
      </w:r>
    </w:p>
    <w:p w14:paraId="21757891" w14:textId="3CE5CE36"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Also, a multi</w:t>
      </w:r>
      <w:r w:rsidR="00570A79" w:rsidRPr="000F6BFD">
        <w:rPr>
          <w:color w:val="000000" w:themeColor="text1"/>
        </w:rPr>
        <w:t>-</w:t>
      </w:r>
      <w:r w:rsidRPr="000F6BFD">
        <w:rPr>
          <w:color w:val="000000" w:themeColor="text1"/>
        </w:rPr>
        <w:t xml:space="preserve">engine rotorcraft is flown in </w:t>
      </w:r>
      <w:r w:rsidRPr="000F6BFD">
        <w:rPr>
          <w:b/>
          <w:i/>
          <w:color w:val="000000" w:themeColor="text1"/>
        </w:rPr>
        <w:t>performance class 2 with exposure</w:t>
      </w:r>
      <w:r w:rsidRPr="000F6BFD">
        <w:rPr>
          <w:color w:val="000000" w:themeColor="text1"/>
        </w:rPr>
        <w:t xml:space="preserve"> during the approach and landing, or baulked landing stage of a flight if, whilst it is being flown in </w:t>
      </w:r>
      <w:r w:rsidR="009C107C" w:rsidRPr="000F6BFD">
        <w:rPr>
          <w:color w:val="000000" w:themeColor="text1"/>
        </w:rPr>
        <w:t>accordance with the requirements stated in section 10.40, other than subsection 10.40(5)</w:t>
      </w:r>
      <w:r w:rsidRPr="000F6BFD">
        <w:rPr>
          <w:color w:val="000000" w:themeColor="text1"/>
        </w:rPr>
        <w:t>, a suitable forced landing area, for the flight, is not available to the rotorcraft after the defined point before landing to the point at which a safe landing is assured.</w:t>
      </w:r>
    </w:p>
    <w:p w14:paraId="329F0F98" w14:textId="3CC3EB37" w:rsidR="00B54AF3" w:rsidRPr="000F6BFD" w:rsidRDefault="00133C1C" w:rsidP="00B54AF3">
      <w:pPr>
        <w:pStyle w:val="ActHead5"/>
        <w:rPr>
          <w:b w:val="0"/>
          <w:color w:val="000000" w:themeColor="text1"/>
        </w:rPr>
      </w:pPr>
      <w:bookmarkStart w:id="223" w:name="_Toc384393826"/>
      <w:bookmarkStart w:id="224" w:name="_Toc56685686"/>
      <w:bookmarkStart w:id="225" w:name="_Toc163655974"/>
      <w:r w:rsidRPr="000F6BFD">
        <w:rPr>
          <w:color w:val="000000" w:themeColor="text1"/>
        </w:rPr>
        <w:t>10.07</w:t>
      </w:r>
      <w:r w:rsidR="00B54AF3" w:rsidRPr="000F6BFD">
        <w:rPr>
          <w:color w:val="000000" w:themeColor="text1"/>
        </w:rPr>
        <w:t xml:space="preserve">  When a rotorcraft is flown in</w:t>
      </w:r>
      <w:r w:rsidR="00B54AF3" w:rsidRPr="000F6BFD">
        <w:rPr>
          <w:i/>
          <w:color w:val="000000" w:themeColor="text1"/>
        </w:rPr>
        <w:t xml:space="preserve"> performance class 3</w:t>
      </w:r>
      <w:bookmarkEnd w:id="223"/>
      <w:bookmarkEnd w:id="224"/>
      <w:bookmarkEnd w:id="225"/>
    </w:p>
    <w:p w14:paraId="1B26078C"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 xml:space="preserve">A rotorcraft is flown in </w:t>
      </w:r>
      <w:r w:rsidRPr="000F6BFD">
        <w:rPr>
          <w:b/>
          <w:i/>
          <w:color w:val="000000" w:themeColor="text1"/>
        </w:rPr>
        <w:t>performance class 3</w:t>
      </w:r>
      <w:r w:rsidRPr="000F6BFD">
        <w:rPr>
          <w:color w:val="000000" w:themeColor="text1"/>
        </w:rPr>
        <w:t>, during the stage of flight mentioned in column 1 of an item in the following table if the rotorcraft is flown, during the stage, in accordance with the requirements stated in the provision mentioned in column 2 of the item.</w:t>
      </w:r>
    </w:p>
    <w:p w14:paraId="1CFC4AB9" w14:textId="77777777" w:rsidR="00B54AF3" w:rsidRPr="000F6BFD" w:rsidRDefault="00B54AF3" w:rsidP="00B54AF3">
      <w:pPr>
        <w:pStyle w:val="Tabletext"/>
        <w:rPr>
          <w:color w:val="000000" w:themeColor="text1"/>
          <w:sz w:val="16"/>
          <w:szCs w:val="16"/>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998"/>
        <w:gridCol w:w="3990"/>
        <w:gridCol w:w="3325"/>
      </w:tblGrid>
      <w:tr w:rsidR="0076659D" w:rsidRPr="000F6BFD" w14:paraId="332C0608" w14:textId="77777777" w:rsidTr="00E944EC">
        <w:trPr>
          <w:tblHeader/>
        </w:trPr>
        <w:tc>
          <w:tcPr>
            <w:tcW w:w="7088" w:type="dxa"/>
            <w:gridSpan w:val="3"/>
            <w:tcBorders>
              <w:top w:val="single" w:sz="12" w:space="0" w:color="auto"/>
              <w:left w:val="nil"/>
              <w:bottom w:val="single" w:sz="6" w:space="0" w:color="auto"/>
              <w:right w:val="nil"/>
            </w:tcBorders>
            <w:hideMark/>
          </w:tcPr>
          <w:p w14:paraId="15CB4BEA"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Table — Performance class 3 requirements</w:t>
            </w:r>
          </w:p>
        </w:tc>
      </w:tr>
      <w:tr w:rsidR="0076659D" w:rsidRPr="000F6BFD" w14:paraId="4B86A57A" w14:textId="77777777" w:rsidTr="00E944EC">
        <w:trPr>
          <w:tblHeader/>
        </w:trPr>
        <w:tc>
          <w:tcPr>
            <w:tcW w:w="851" w:type="dxa"/>
            <w:tcBorders>
              <w:top w:val="single" w:sz="6" w:space="0" w:color="auto"/>
              <w:left w:val="nil"/>
              <w:bottom w:val="nil"/>
              <w:right w:val="nil"/>
            </w:tcBorders>
            <w:hideMark/>
          </w:tcPr>
          <w:p w14:paraId="3AF03953"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Item</w:t>
            </w:r>
          </w:p>
        </w:tc>
        <w:tc>
          <w:tcPr>
            <w:tcW w:w="3402" w:type="dxa"/>
            <w:tcBorders>
              <w:top w:val="single" w:sz="6" w:space="0" w:color="auto"/>
              <w:left w:val="nil"/>
              <w:bottom w:val="nil"/>
              <w:right w:val="nil"/>
            </w:tcBorders>
            <w:hideMark/>
          </w:tcPr>
          <w:p w14:paraId="2CD3E584"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1</w:t>
            </w:r>
          </w:p>
        </w:tc>
        <w:tc>
          <w:tcPr>
            <w:tcW w:w="2835" w:type="dxa"/>
            <w:tcBorders>
              <w:top w:val="single" w:sz="6" w:space="0" w:color="auto"/>
              <w:left w:val="nil"/>
              <w:bottom w:val="nil"/>
              <w:right w:val="nil"/>
            </w:tcBorders>
            <w:hideMark/>
          </w:tcPr>
          <w:p w14:paraId="5818D3EA"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2</w:t>
            </w:r>
          </w:p>
        </w:tc>
      </w:tr>
      <w:tr w:rsidR="0076659D" w:rsidRPr="000F6BFD" w14:paraId="361C1A89" w14:textId="77777777" w:rsidTr="00E944EC">
        <w:trPr>
          <w:tblHeader/>
        </w:trPr>
        <w:tc>
          <w:tcPr>
            <w:tcW w:w="851" w:type="dxa"/>
            <w:tcBorders>
              <w:top w:val="nil"/>
              <w:left w:val="nil"/>
              <w:bottom w:val="single" w:sz="12" w:space="0" w:color="auto"/>
              <w:right w:val="nil"/>
            </w:tcBorders>
          </w:tcPr>
          <w:p w14:paraId="078721A0"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p>
        </w:tc>
        <w:tc>
          <w:tcPr>
            <w:tcW w:w="3402" w:type="dxa"/>
            <w:tcBorders>
              <w:top w:val="nil"/>
              <w:left w:val="nil"/>
              <w:bottom w:val="single" w:sz="12" w:space="0" w:color="auto"/>
              <w:right w:val="nil"/>
            </w:tcBorders>
            <w:hideMark/>
          </w:tcPr>
          <w:p w14:paraId="6621A49B"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Stage of flight</w:t>
            </w:r>
          </w:p>
        </w:tc>
        <w:tc>
          <w:tcPr>
            <w:tcW w:w="2835" w:type="dxa"/>
            <w:tcBorders>
              <w:top w:val="nil"/>
              <w:left w:val="nil"/>
              <w:bottom w:val="single" w:sz="12" w:space="0" w:color="auto"/>
              <w:right w:val="nil"/>
            </w:tcBorders>
            <w:hideMark/>
          </w:tcPr>
          <w:p w14:paraId="33B4B1F7"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Provision</w:t>
            </w:r>
          </w:p>
        </w:tc>
      </w:tr>
      <w:tr w:rsidR="0076659D" w:rsidRPr="000F6BFD" w14:paraId="6342A4CC" w14:textId="77777777" w:rsidTr="00E944EC">
        <w:tc>
          <w:tcPr>
            <w:tcW w:w="851" w:type="dxa"/>
            <w:tcBorders>
              <w:top w:val="single" w:sz="12" w:space="0" w:color="auto"/>
              <w:left w:val="nil"/>
              <w:bottom w:val="single" w:sz="4" w:space="0" w:color="auto"/>
              <w:right w:val="nil"/>
            </w:tcBorders>
            <w:hideMark/>
          </w:tcPr>
          <w:p w14:paraId="6F32D062"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1</w:t>
            </w:r>
          </w:p>
        </w:tc>
        <w:tc>
          <w:tcPr>
            <w:tcW w:w="3402" w:type="dxa"/>
            <w:tcBorders>
              <w:top w:val="single" w:sz="12" w:space="0" w:color="auto"/>
              <w:left w:val="nil"/>
              <w:bottom w:val="single" w:sz="4" w:space="0" w:color="auto"/>
              <w:right w:val="nil"/>
            </w:tcBorders>
            <w:hideMark/>
          </w:tcPr>
          <w:p w14:paraId="0B713EE9"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w:t>
            </w:r>
          </w:p>
        </w:tc>
        <w:tc>
          <w:tcPr>
            <w:tcW w:w="2835" w:type="dxa"/>
            <w:tcBorders>
              <w:top w:val="single" w:sz="12" w:space="0" w:color="auto"/>
              <w:left w:val="nil"/>
              <w:bottom w:val="single" w:sz="4" w:space="0" w:color="auto"/>
              <w:right w:val="nil"/>
            </w:tcBorders>
            <w:hideMark/>
          </w:tcPr>
          <w:p w14:paraId="12871523" w14:textId="59FDE5C8"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E80492" w:rsidRPr="000F6BFD">
              <w:rPr>
                <w:rFonts w:eastAsia="Times New Roman" w:cs="Times New Roman"/>
                <w:color w:val="000000" w:themeColor="text1"/>
                <w:sz w:val="20"/>
                <w:lang w:eastAsia="en-AU"/>
              </w:rPr>
              <w:t>10.41</w:t>
            </w:r>
          </w:p>
        </w:tc>
      </w:tr>
      <w:tr w:rsidR="0076659D" w:rsidRPr="000F6BFD" w14:paraId="1F2CE47E" w14:textId="77777777" w:rsidTr="00E944EC">
        <w:tc>
          <w:tcPr>
            <w:tcW w:w="851" w:type="dxa"/>
            <w:tcBorders>
              <w:top w:val="single" w:sz="4" w:space="0" w:color="auto"/>
              <w:left w:val="nil"/>
              <w:bottom w:val="single" w:sz="4" w:space="0" w:color="auto"/>
              <w:right w:val="nil"/>
            </w:tcBorders>
            <w:hideMark/>
          </w:tcPr>
          <w:p w14:paraId="0EB9121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2</w:t>
            </w:r>
          </w:p>
        </w:tc>
        <w:tc>
          <w:tcPr>
            <w:tcW w:w="3402" w:type="dxa"/>
            <w:tcBorders>
              <w:top w:val="single" w:sz="4" w:space="0" w:color="auto"/>
              <w:left w:val="nil"/>
              <w:bottom w:val="single" w:sz="4" w:space="0" w:color="auto"/>
              <w:right w:val="nil"/>
            </w:tcBorders>
            <w:hideMark/>
          </w:tcPr>
          <w:p w14:paraId="6CF77FA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Take</w:t>
            </w:r>
            <w:r w:rsidRPr="000F6BFD">
              <w:rPr>
                <w:rFonts w:eastAsia="Times New Roman" w:cs="Times New Roman"/>
                <w:color w:val="000000" w:themeColor="text1"/>
                <w:sz w:val="20"/>
                <w:lang w:eastAsia="en-AU"/>
              </w:rPr>
              <w:noBreakHyphen/>
              <w:t>off and initial climb</w:t>
            </w:r>
          </w:p>
        </w:tc>
        <w:tc>
          <w:tcPr>
            <w:tcW w:w="2835" w:type="dxa"/>
            <w:tcBorders>
              <w:top w:val="single" w:sz="4" w:space="0" w:color="auto"/>
              <w:left w:val="nil"/>
              <w:bottom w:val="single" w:sz="4" w:space="0" w:color="auto"/>
              <w:right w:val="nil"/>
            </w:tcBorders>
            <w:hideMark/>
          </w:tcPr>
          <w:p w14:paraId="6DE90334" w14:textId="728FBD69"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E80492" w:rsidRPr="000F6BFD">
              <w:rPr>
                <w:rFonts w:eastAsia="Times New Roman" w:cs="Times New Roman"/>
                <w:color w:val="000000" w:themeColor="text1"/>
                <w:sz w:val="20"/>
                <w:lang w:eastAsia="en-AU"/>
              </w:rPr>
              <w:t>10.42</w:t>
            </w:r>
          </w:p>
        </w:tc>
      </w:tr>
      <w:tr w:rsidR="0076659D" w:rsidRPr="000F6BFD" w14:paraId="0957C84E" w14:textId="77777777" w:rsidTr="00E944EC">
        <w:tc>
          <w:tcPr>
            <w:tcW w:w="851" w:type="dxa"/>
            <w:tcBorders>
              <w:top w:val="single" w:sz="4" w:space="0" w:color="auto"/>
              <w:left w:val="nil"/>
              <w:bottom w:val="single" w:sz="4" w:space="0" w:color="auto"/>
              <w:right w:val="nil"/>
            </w:tcBorders>
            <w:hideMark/>
          </w:tcPr>
          <w:p w14:paraId="18468054"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3</w:t>
            </w:r>
          </w:p>
        </w:tc>
        <w:tc>
          <w:tcPr>
            <w:tcW w:w="3402" w:type="dxa"/>
            <w:tcBorders>
              <w:top w:val="single" w:sz="4" w:space="0" w:color="auto"/>
              <w:left w:val="nil"/>
              <w:bottom w:val="single" w:sz="4" w:space="0" w:color="auto"/>
              <w:right w:val="nil"/>
            </w:tcBorders>
            <w:hideMark/>
          </w:tcPr>
          <w:p w14:paraId="63B5E61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En route</w:t>
            </w:r>
          </w:p>
        </w:tc>
        <w:tc>
          <w:tcPr>
            <w:tcW w:w="2835" w:type="dxa"/>
            <w:tcBorders>
              <w:top w:val="single" w:sz="4" w:space="0" w:color="auto"/>
              <w:left w:val="nil"/>
              <w:bottom w:val="single" w:sz="4" w:space="0" w:color="auto"/>
              <w:right w:val="nil"/>
            </w:tcBorders>
            <w:hideMark/>
          </w:tcPr>
          <w:p w14:paraId="5448D672" w14:textId="5EE8E0DD"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E80492" w:rsidRPr="000F6BFD">
              <w:rPr>
                <w:rFonts w:eastAsia="Times New Roman" w:cs="Times New Roman"/>
                <w:color w:val="000000" w:themeColor="text1"/>
                <w:sz w:val="20"/>
                <w:lang w:eastAsia="en-AU"/>
              </w:rPr>
              <w:t>10.43</w:t>
            </w:r>
          </w:p>
        </w:tc>
      </w:tr>
      <w:tr w:rsidR="0076659D" w:rsidRPr="000F6BFD" w14:paraId="410D9C0C" w14:textId="77777777" w:rsidTr="00E944EC">
        <w:tc>
          <w:tcPr>
            <w:tcW w:w="851" w:type="dxa"/>
            <w:tcBorders>
              <w:top w:val="single" w:sz="4" w:space="0" w:color="auto"/>
              <w:left w:val="nil"/>
              <w:bottom w:val="single" w:sz="12" w:space="0" w:color="auto"/>
              <w:right w:val="nil"/>
            </w:tcBorders>
            <w:hideMark/>
          </w:tcPr>
          <w:p w14:paraId="07AC199A"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4</w:t>
            </w:r>
          </w:p>
        </w:tc>
        <w:tc>
          <w:tcPr>
            <w:tcW w:w="3402" w:type="dxa"/>
            <w:tcBorders>
              <w:top w:val="single" w:sz="4" w:space="0" w:color="auto"/>
              <w:left w:val="nil"/>
              <w:bottom w:val="single" w:sz="12" w:space="0" w:color="auto"/>
              <w:right w:val="nil"/>
            </w:tcBorders>
            <w:hideMark/>
          </w:tcPr>
          <w:p w14:paraId="705EE470"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Approach and landing, or baulked landing</w:t>
            </w:r>
          </w:p>
        </w:tc>
        <w:tc>
          <w:tcPr>
            <w:tcW w:w="2835" w:type="dxa"/>
            <w:tcBorders>
              <w:top w:val="single" w:sz="4" w:space="0" w:color="auto"/>
              <w:left w:val="nil"/>
              <w:bottom w:val="single" w:sz="12" w:space="0" w:color="auto"/>
              <w:right w:val="nil"/>
            </w:tcBorders>
            <w:hideMark/>
          </w:tcPr>
          <w:p w14:paraId="036E7F13" w14:textId="04850015"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section </w:t>
            </w:r>
            <w:r w:rsidR="00E80492" w:rsidRPr="000F6BFD">
              <w:rPr>
                <w:rFonts w:eastAsia="Times New Roman" w:cs="Times New Roman"/>
                <w:color w:val="000000" w:themeColor="text1"/>
                <w:sz w:val="20"/>
                <w:lang w:eastAsia="en-AU"/>
              </w:rPr>
              <w:t>10.44</w:t>
            </w:r>
          </w:p>
        </w:tc>
      </w:tr>
    </w:tbl>
    <w:p w14:paraId="42284F47" w14:textId="543CFAF5" w:rsidR="00B54AF3" w:rsidRPr="000F6BFD" w:rsidRDefault="00B54AF3" w:rsidP="00B54AF3">
      <w:pPr>
        <w:pStyle w:val="ActHead3"/>
        <w:rPr>
          <w:color w:val="000000" w:themeColor="text1"/>
        </w:rPr>
      </w:pPr>
      <w:bookmarkStart w:id="226" w:name="_Toc56685687"/>
      <w:bookmarkStart w:id="227" w:name="_Toc163655975"/>
      <w:bookmarkStart w:id="228" w:name="_Toc384393827"/>
      <w:r w:rsidRPr="000F6BFD">
        <w:rPr>
          <w:color w:val="000000" w:themeColor="text1"/>
        </w:rPr>
        <w:t>Division 2—Flight in performance class 1 or 2 or performance class 2 with exposure</w:t>
      </w:r>
      <w:bookmarkEnd w:id="226"/>
      <w:bookmarkEnd w:id="227"/>
    </w:p>
    <w:p w14:paraId="1F76253F" w14:textId="35CEA7AA" w:rsidR="00B54AF3" w:rsidRPr="000F6BFD" w:rsidRDefault="00133C1C" w:rsidP="00B54AF3">
      <w:pPr>
        <w:pStyle w:val="ActHead5"/>
        <w:rPr>
          <w:b w:val="0"/>
          <w:color w:val="000000" w:themeColor="text1"/>
        </w:rPr>
      </w:pPr>
      <w:bookmarkStart w:id="229" w:name="_Toc56685688"/>
      <w:bookmarkStart w:id="230" w:name="_Toc163655976"/>
      <w:r w:rsidRPr="000F6BFD">
        <w:rPr>
          <w:color w:val="000000" w:themeColor="text1"/>
        </w:rPr>
        <w:t>10.08</w:t>
      </w:r>
      <w:r w:rsidR="00B54AF3" w:rsidRPr="000F6BFD">
        <w:rPr>
          <w:color w:val="000000" w:themeColor="text1"/>
        </w:rPr>
        <w:t xml:space="preserve">  Requirement to be a Category A rotorcraft</w:t>
      </w:r>
      <w:bookmarkEnd w:id="229"/>
      <w:bookmarkEnd w:id="230"/>
    </w:p>
    <w:p w14:paraId="09CD8AAC" w14:textId="0C1C03BA" w:rsidR="00133C1C" w:rsidRPr="000F6BFD" w:rsidRDefault="00B54AF3" w:rsidP="00A6705A">
      <w:pPr>
        <w:pStyle w:val="subsection"/>
        <w:rPr>
          <w:color w:val="000000" w:themeColor="text1"/>
        </w:rPr>
      </w:pPr>
      <w:r w:rsidRPr="000F6BFD">
        <w:rPr>
          <w:color w:val="000000" w:themeColor="text1"/>
        </w:rPr>
        <w:tab/>
      </w:r>
      <w:r w:rsidRPr="000F6BFD">
        <w:rPr>
          <w:color w:val="000000" w:themeColor="text1"/>
        </w:rPr>
        <w:tab/>
        <w:t>For subregulation 133.320(2) of CASR, a Category A rotorcraft is prescribed.</w:t>
      </w:r>
      <w:bookmarkStart w:id="231" w:name="_Toc56685689"/>
    </w:p>
    <w:p w14:paraId="449776B0" w14:textId="59C91883" w:rsidR="00B54AF3" w:rsidRPr="000F6BFD" w:rsidRDefault="00B54AF3" w:rsidP="00B54AF3">
      <w:pPr>
        <w:pStyle w:val="ActHead3"/>
        <w:rPr>
          <w:b w:val="0"/>
          <w:color w:val="000000" w:themeColor="text1"/>
        </w:rPr>
      </w:pPr>
      <w:bookmarkStart w:id="232" w:name="_Toc163655977"/>
      <w:r w:rsidRPr="000F6BFD">
        <w:rPr>
          <w:color w:val="000000" w:themeColor="text1"/>
        </w:rPr>
        <w:lastRenderedPageBreak/>
        <w:t>Division 3—Flight in performance</w:t>
      </w:r>
      <w:bookmarkEnd w:id="228"/>
      <w:r w:rsidRPr="000F6BFD">
        <w:rPr>
          <w:color w:val="000000" w:themeColor="text1"/>
        </w:rPr>
        <w:t xml:space="preserve"> class 2 with exposure</w:t>
      </w:r>
      <w:bookmarkEnd w:id="231"/>
      <w:bookmarkEnd w:id="232"/>
    </w:p>
    <w:p w14:paraId="01B11FF3" w14:textId="49FCD091" w:rsidR="00B54AF3" w:rsidRPr="000F6BFD" w:rsidRDefault="00B54AF3" w:rsidP="00B54AF3">
      <w:pPr>
        <w:pStyle w:val="ActHead4"/>
        <w:rPr>
          <w:color w:val="000000" w:themeColor="text1"/>
          <w:sz w:val="24"/>
        </w:rPr>
      </w:pPr>
      <w:bookmarkStart w:id="233" w:name="_Toc56685690"/>
      <w:bookmarkStart w:id="234" w:name="_Toc163655978"/>
      <w:bookmarkStart w:id="235" w:name="_Toc384393834"/>
      <w:r w:rsidRPr="000F6BFD">
        <w:rPr>
          <w:color w:val="000000" w:themeColor="text1"/>
          <w:sz w:val="24"/>
        </w:rPr>
        <w:t>Subdivision 1—Preliminary</w:t>
      </w:r>
      <w:bookmarkEnd w:id="233"/>
      <w:bookmarkEnd w:id="234"/>
    </w:p>
    <w:p w14:paraId="032350DF" w14:textId="14CC67F7" w:rsidR="00B54AF3" w:rsidRPr="000F6BFD" w:rsidRDefault="00133C1C" w:rsidP="00B54AF3">
      <w:pPr>
        <w:pStyle w:val="ActHead5"/>
        <w:rPr>
          <w:color w:val="000000" w:themeColor="text1"/>
        </w:rPr>
      </w:pPr>
      <w:bookmarkStart w:id="236" w:name="_Toc56685691"/>
      <w:bookmarkStart w:id="237" w:name="_Toc163655979"/>
      <w:r w:rsidRPr="000F6BFD">
        <w:rPr>
          <w:color w:val="000000" w:themeColor="text1"/>
        </w:rPr>
        <w:t>10.09</w:t>
      </w:r>
      <w:r w:rsidR="00B54AF3" w:rsidRPr="000F6BFD">
        <w:rPr>
          <w:color w:val="000000" w:themeColor="text1"/>
        </w:rPr>
        <w:t xml:space="preserve">  Definitions for Division 3</w:t>
      </w:r>
      <w:bookmarkEnd w:id="236"/>
      <w:bookmarkEnd w:id="237"/>
    </w:p>
    <w:p w14:paraId="7CE23933" w14:textId="77777777" w:rsidR="00B54AF3" w:rsidRPr="000F6BFD" w:rsidRDefault="00B54AF3" w:rsidP="00B54AF3">
      <w:pPr>
        <w:pStyle w:val="subsection"/>
        <w:rPr>
          <w:color w:val="000000" w:themeColor="text1"/>
        </w:rPr>
      </w:pPr>
      <w:r w:rsidRPr="000F6BFD">
        <w:rPr>
          <w:color w:val="000000" w:themeColor="text1"/>
        </w:rPr>
        <w:tab/>
      </w:r>
      <w:r w:rsidRPr="000F6BFD">
        <w:rPr>
          <w:color w:val="000000" w:themeColor="text1"/>
        </w:rPr>
        <w:tab/>
        <w:t>In this Division:</w:t>
      </w:r>
    </w:p>
    <w:p w14:paraId="0DB96797" w14:textId="61DE81DF" w:rsidR="00B54AF3" w:rsidRPr="000F6BFD" w:rsidRDefault="00B54AF3" w:rsidP="00B54AF3">
      <w:pPr>
        <w:pStyle w:val="Definition"/>
        <w:rPr>
          <w:color w:val="000000" w:themeColor="text1"/>
        </w:rPr>
      </w:pPr>
      <w:r w:rsidRPr="000F6BFD">
        <w:rPr>
          <w:b/>
          <w:i/>
          <w:color w:val="000000" w:themeColor="text1"/>
        </w:rPr>
        <w:t>PC2WE flight</w:t>
      </w:r>
      <w:r w:rsidRPr="000F6BFD">
        <w:rPr>
          <w:color w:val="000000" w:themeColor="text1"/>
        </w:rPr>
        <w:t xml:space="preserve"> means a flight, of a rotorcraft, in performance class 2 with exposure </w:t>
      </w:r>
      <w:bookmarkStart w:id="238" w:name="_Hlk10812778"/>
      <w:r w:rsidR="005A48E5" w:rsidRPr="000F6BFD">
        <w:rPr>
          <w:color w:val="000000" w:themeColor="text1"/>
        </w:rPr>
        <w:t xml:space="preserve">during the take-off stage, </w:t>
      </w:r>
      <w:r w:rsidRPr="000F6BFD">
        <w:rPr>
          <w:color w:val="000000" w:themeColor="text1"/>
        </w:rPr>
        <w:t>take</w:t>
      </w:r>
      <w:r w:rsidR="005A48E5" w:rsidRPr="000F6BFD">
        <w:rPr>
          <w:color w:val="000000" w:themeColor="text1"/>
        </w:rPr>
        <w:t>-</w:t>
      </w:r>
      <w:r w:rsidRPr="000F6BFD">
        <w:rPr>
          <w:color w:val="000000" w:themeColor="text1"/>
        </w:rPr>
        <w:t>off and initial climb stage, or approach and landing, or baulked landing stage, of the flight</w:t>
      </w:r>
      <w:bookmarkEnd w:id="238"/>
      <w:r w:rsidRPr="000F6BFD">
        <w:rPr>
          <w:color w:val="000000" w:themeColor="text1"/>
        </w:rPr>
        <w:t>.</w:t>
      </w:r>
    </w:p>
    <w:p w14:paraId="1CC7C6D4" w14:textId="77777777" w:rsidR="00B54AF3" w:rsidRPr="000F6BFD" w:rsidRDefault="00B54AF3" w:rsidP="00B54AF3">
      <w:pPr>
        <w:pStyle w:val="Definition"/>
        <w:rPr>
          <w:color w:val="000000" w:themeColor="text1"/>
        </w:rPr>
      </w:pPr>
      <w:r w:rsidRPr="000F6BFD">
        <w:rPr>
          <w:b/>
          <w:i/>
          <w:color w:val="000000" w:themeColor="text1"/>
        </w:rPr>
        <w:t>preventative maintenance actions</w:t>
      </w:r>
      <w:r w:rsidRPr="000F6BFD">
        <w:rPr>
          <w:color w:val="000000" w:themeColor="text1"/>
        </w:rPr>
        <w:t xml:space="preserve"> means any of the following:</w:t>
      </w:r>
    </w:p>
    <w:p w14:paraId="3723649E" w14:textId="77777777" w:rsidR="00B54AF3" w:rsidRPr="000F6BFD" w:rsidRDefault="00B54AF3" w:rsidP="00B54AF3">
      <w:pPr>
        <w:pStyle w:val="paragraph"/>
        <w:rPr>
          <w:color w:val="000000" w:themeColor="text1"/>
        </w:rPr>
      </w:pPr>
      <w:r w:rsidRPr="000F6BFD">
        <w:rPr>
          <w:color w:val="000000" w:themeColor="text1"/>
        </w:rPr>
        <w:tab/>
        <w:t>(a)</w:t>
      </w:r>
      <w:r w:rsidRPr="000F6BFD">
        <w:rPr>
          <w:color w:val="000000" w:themeColor="text1"/>
        </w:rPr>
        <w:tab/>
        <w:t>engine oil spectrometric, and debris, analysis;</w:t>
      </w:r>
    </w:p>
    <w:p w14:paraId="63D7E4AD" w14:textId="77777777" w:rsidR="00B54AF3" w:rsidRPr="000F6BFD" w:rsidRDefault="00B54AF3" w:rsidP="00B54AF3">
      <w:pPr>
        <w:pStyle w:val="paragraph"/>
        <w:rPr>
          <w:color w:val="000000" w:themeColor="text1"/>
        </w:rPr>
      </w:pPr>
      <w:r w:rsidRPr="000F6BFD">
        <w:rPr>
          <w:color w:val="000000" w:themeColor="text1"/>
        </w:rPr>
        <w:tab/>
        <w:t>(b)</w:t>
      </w:r>
      <w:r w:rsidRPr="000F6BFD">
        <w:rPr>
          <w:color w:val="000000" w:themeColor="text1"/>
        </w:rPr>
        <w:tab/>
        <w:t>engine-trend monitoring, based on available power assurance checks;</w:t>
      </w:r>
    </w:p>
    <w:p w14:paraId="6C6CB489" w14:textId="77777777" w:rsidR="00B54AF3" w:rsidRPr="000F6BFD" w:rsidRDefault="00B54AF3" w:rsidP="00B54AF3">
      <w:pPr>
        <w:pStyle w:val="paragraph"/>
        <w:rPr>
          <w:color w:val="000000" w:themeColor="text1"/>
        </w:rPr>
      </w:pPr>
      <w:r w:rsidRPr="000F6BFD">
        <w:rPr>
          <w:color w:val="000000" w:themeColor="text1"/>
        </w:rPr>
        <w:tab/>
        <w:t>(c)</w:t>
      </w:r>
      <w:r w:rsidRPr="000F6BFD">
        <w:rPr>
          <w:color w:val="000000" w:themeColor="text1"/>
        </w:rPr>
        <w:tab/>
        <w:t>vibration analysis;</w:t>
      </w:r>
    </w:p>
    <w:p w14:paraId="2156D6FE" w14:textId="77777777" w:rsidR="00B54AF3" w:rsidRPr="000F6BFD" w:rsidRDefault="00B54AF3" w:rsidP="00B54AF3">
      <w:pPr>
        <w:pStyle w:val="paragraph"/>
        <w:rPr>
          <w:color w:val="000000" w:themeColor="text1"/>
        </w:rPr>
      </w:pPr>
      <w:r w:rsidRPr="000F6BFD">
        <w:rPr>
          <w:color w:val="000000" w:themeColor="text1"/>
        </w:rPr>
        <w:tab/>
        <w:t>(d)</w:t>
      </w:r>
      <w:r w:rsidRPr="000F6BFD">
        <w:rPr>
          <w:color w:val="000000" w:themeColor="text1"/>
        </w:rPr>
        <w:tab/>
        <w:t>oil-consumption monitoring.</w:t>
      </w:r>
    </w:p>
    <w:p w14:paraId="1B82A56B" w14:textId="0610E625" w:rsidR="00B54AF3" w:rsidRPr="000F6BFD" w:rsidRDefault="00B54AF3" w:rsidP="00B54AF3">
      <w:pPr>
        <w:pStyle w:val="ActHead4"/>
        <w:rPr>
          <w:color w:val="000000" w:themeColor="text1"/>
          <w:sz w:val="24"/>
        </w:rPr>
      </w:pPr>
      <w:bookmarkStart w:id="239" w:name="_Toc56685692"/>
      <w:bookmarkStart w:id="240" w:name="_Toc163655980"/>
      <w:r w:rsidRPr="000F6BFD">
        <w:rPr>
          <w:color w:val="000000" w:themeColor="text1"/>
          <w:sz w:val="24"/>
        </w:rPr>
        <w:t>Subdivision 2—Requirements to be complied with</w:t>
      </w:r>
      <w:bookmarkEnd w:id="239"/>
      <w:bookmarkEnd w:id="240"/>
    </w:p>
    <w:p w14:paraId="7E10B6DC" w14:textId="1A8E8C10" w:rsidR="00B54AF3" w:rsidRPr="000F6BFD" w:rsidRDefault="00133C1C" w:rsidP="00B54AF3">
      <w:pPr>
        <w:pStyle w:val="ActHead5"/>
        <w:rPr>
          <w:color w:val="000000" w:themeColor="text1"/>
        </w:rPr>
      </w:pPr>
      <w:bookmarkStart w:id="241" w:name="_Toc56685693"/>
      <w:bookmarkStart w:id="242" w:name="_Toc163655981"/>
      <w:r w:rsidRPr="000F6BFD">
        <w:rPr>
          <w:color w:val="000000" w:themeColor="text1"/>
        </w:rPr>
        <w:t>10.10</w:t>
      </w:r>
      <w:r w:rsidR="00B54AF3" w:rsidRPr="000F6BFD">
        <w:rPr>
          <w:color w:val="000000" w:themeColor="text1"/>
        </w:rPr>
        <w:t xml:space="preserve">  Purpose of Subdivision 2</w:t>
      </w:r>
      <w:bookmarkEnd w:id="241"/>
      <w:bookmarkEnd w:id="242"/>
    </w:p>
    <w:p w14:paraId="62441094" w14:textId="33E9084D" w:rsidR="00B54AF3" w:rsidRPr="000F6BFD" w:rsidRDefault="00B54AF3" w:rsidP="006A6E87">
      <w:pPr>
        <w:pStyle w:val="subsection"/>
        <w:rPr>
          <w:color w:val="000000" w:themeColor="text1"/>
        </w:rPr>
      </w:pPr>
      <w:r w:rsidRPr="000F6BFD">
        <w:rPr>
          <w:color w:val="000000" w:themeColor="text1"/>
        </w:rPr>
        <w:tab/>
      </w:r>
      <w:r w:rsidRPr="000F6BFD">
        <w:rPr>
          <w:color w:val="000000" w:themeColor="text1"/>
        </w:rPr>
        <w:tab/>
        <w:t>This Subdivision prescribes requirements for paragraph 133.325(2)(a) of CASR.</w:t>
      </w:r>
    </w:p>
    <w:p w14:paraId="683CE4F1" w14:textId="3BDCC91F" w:rsidR="00B54AF3" w:rsidRPr="000F6BFD" w:rsidRDefault="00133C1C" w:rsidP="00B54AF3">
      <w:pPr>
        <w:pStyle w:val="ActHead5"/>
        <w:rPr>
          <w:color w:val="000000" w:themeColor="text1"/>
        </w:rPr>
      </w:pPr>
      <w:bookmarkStart w:id="243" w:name="_Toc56685694"/>
      <w:bookmarkStart w:id="244" w:name="_Toc163655982"/>
      <w:r w:rsidRPr="000F6BFD">
        <w:rPr>
          <w:color w:val="000000" w:themeColor="text1"/>
        </w:rPr>
        <w:t>10.11</w:t>
      </w:r>
      <w:r w:rsidR="00B54AF3" w:rsidRPr="000F6BFD">
        <w:rPr>
          <w:color w:val="000000" w:themeColor="text1"/>
        </w:rPr>
        <w:t xml:space="preserve">  Maximum permitted exposure time</w:t>
      </w:r>
      <w:bookmarkEnd w:id="243"/>
      <w:bookmarkEnd w:id="244"/>
    </w:p>
    <w:p w14:paraId="0327CFF7" w14:textId="77777777" w:rsidR="00B54AF3" w:rsidRPr="000F6BFD" w:rsidRDefault="00B54AF3" w:rsidP="006A6E87">
      <w:pPr>
        <w:pStyle w:val="subsection"/>
        <w:rPr>
          <w:color w:val="000000" w:themeColor="text1"/>
        </w:rPr>
      </w:pPr>
      <w:r w:rsidRPr="000F6BFD">
        <w:rPr>
          <w:color w:val="000000" w:themeColor="text1"/>
        </w:rPr>
        <w:tab/>
        <w:t>(1)</w:t>
      </w:r>
      <w:r w:rsidRPr="000F6BFD">
        <w:rPr>
          <w:color w:val="000000" w:themeColor="text1"/>
        </w:rPr>
        <w:tab/>
        <w:t>The rotorcraft may only be flown during each of the following stages of the flight if the exposure time is not more than the time, in seconds, stated in the approval under regulation 133.015 of CASR for the rotorcraft to be flown during that stage of the flight:</w:t>
      </w:r>
    </w:p>
    <w:p w14:paraId="779322FA" w14:textId="77777777" w:rsidR="005A48E5" w:rsidRPr="000F6BFD" w:rsidRDefault="005A48E5" w:rsidP="005A48E5">
      <w:pPr>
        <w:pStyle w:val="paragraph"/>
        <w:rPr>
          <w:color w:val="000000" w:themeColor="text1"/>
        </w:rPr>
      </w:pPr>
      <w:r w:rsidRPr="000F6BFD">
        <w:rPr>
          <w:color w:val="000000" w:themeColor="text1"/>
        </w:rPr>
        <w:tab/>
        <w:t>(a)</w:t>
      </w:r>
      <w:r w:rsidRPr="000F6BFD">
        <w:rPr>
          <w:color w:val="000000" w:themeColor="text1"/>
        </w:rPr>
        <w:tab/>
        <w:t>take-off;</w:t>
      </w:r>
    </w:p>
    <w:p w14:paraId="62B1D01F" w14:textId="77777777" w:rsidR="005A48E5" w:rsidRPr="000F6BFD" w:rsidRDefault="005A48E5" w:rsidP="005A48E5">
      <w:pPr>
        <w:pStyle w:val="paragraph"/>
        <w:rPr>
          <w:color w:val="000000" w:themeColor="text1"/>
        </w:rPr>
      </w:pPr>
      <w:r w:rsidRPr="000F6BFD">
        <w:rPr>
          <w:color w:val="000000" w:themeColor="text1"/>
        </w:rPr>
        <w:tab/>
        <w:t>(b)</w:t>
      </w:r>
      <w:r w:rsidRPr="000F6BFD">
        <w:rPr>
          <w:color w:val="000000" w:themeColor="text1"/>
        </w:rPr>
        <w:tab/>
        <w:t>take-off and initial climb;</w:t>
      </w:r>
    </w:p>
    <w:p w14:paraId="5A8A267A" w14:textId="77777777" w:rsidR="005A48E5" w:rsidRPr="000F6BFD" w:rsidRDefault="005A48E5" w:rsidP="005A48E5">
      <w:pPr>
        <w:pStyle w:val="paragraph"/>
        <w:rPr>
          <w:color w:val="000000" w:themeColor="text1"/>
        </w:rPr>
      </w:pPr>
      <w:r w:rsidRPr="000F6BFD">
        <w:rPr>
          <w:color w:val="000000" w:themeColor="text1"/>
        </w:rPr>
        <w:tab/>
        <w:t>(c)</w:t>
      </w:r>
      <w:r w:rsidRPr="000F6BFD">
        <w:rPr>
          <w:color w:val="000000" w:themeColor="text1"/>
        </w:rPr>
        <w:tab/>
        <w:t>approach and landing, or baulked landing.</w:t>
      </w:r>
    </w:p>
    <w:p w14:paraId="197587ED" w14:textId="77777777" w:rsidR="00B54AF3" w:rsidRPr="000F6BFD" w:rsidRDefault="00B54AF3" w:rsidP="006A6E87">
      <w:pPr>
        <w:pStyle w:val="subsection"/>
        <w:rPr>
          <w:color w:val="000000" w:themeColor="text1"/>
        </w:rPr>
      </w:pPr>
      <w:r w:rsidRPr="000F6BFD">
        <w:rPr>
          <w:color w:val="000000" w:themeColor="text1"/>
        </w:rPr>
        <w:tab/>
        <w:t>(1A)</w:t>
      </w:r>
      <w:r w:rsidRPr="000F6BFD">
        <w:rPr>
          <w:color w:val="000000" w:themeColor="text1"/>
        </w:rPr>
        <w:tab/>
        <w:t>The exposure time, determined by CASA under the approval, must not be more than 36 seconds.</w:t>
      </w:r>
    </w:p>
    <w:p w14:paraId="4CEC6125" w14:textId="5425AFBB" w:rsidR="00B54AF3" w:rsidRPr="000F6BFD" w:rsidRDefault="00B54AF3" w:rsidP="000A0B6C">
      <w:pPr>
        <w:pStyle w:val="notetext"/>
        <w:rPr>
          <w:color w:val="000000" w:themeColor="text1"/>
          <w:szCs w:val="18"/>
        </w:rPr>
      </w:pPr>
      <w:r w:rsidRPr="000F6BFD">
        <w:rPr>
          <w:color w:val="000000" w:themeColor="text1"/>
          <w:szCs w:val="18"/>
        </w:rPr>
        <w:t>Note 1:</w:t>
      </w:r>
      <w:r w:rsidRPr="000F6BFD">
        <w:rPr>
          <w:color w:val="000000" w:themeColor="text1"/>
          <w:szCs w:val="18"/>
        </w:rPr>
        <w:tab/>
        <w:t>In determining the exposure time, CASA takes into account the engine reliability data, for the rotorcraft, provided by the original equipment manufacturer, or type certificate holder, for the rotorcraft.</w:t>
      </w:r>
    </w:p>
    <w:p w14:paraId="23579E50" w14:textId="150ADAED" w:rsidR="00B54AF3" w:rsidRPr="000F6BFD" w:rsidRDefault="00B54AF3" w:rsidP="000A0B6C">
      <w:pPr>
        <w:pStyle w:val="notetext"/>
        <w:rPr>
          <w:color w:val="000000" w:themeColor="text1"/>
        </w:rPr>
      </w:pPr>
      <w:r w:rsidRPr="000F6BFD">
        <w:rPr>
          <w:color w:val="000000" w:themeColor="text1"/>
          <w:szCs w:val="18"/>
        </w:rPr>
        <w:t>Note 2:</w:t>
      </w:r>
      <w:r w:rsidRPr="000F6BFD">
        <w:rPr>
          <w:color w:val="000000" w:themeColor="text1"/>
          <w:szCs w:val="18"/>
        </w:rPr>
        <w:tab/>
        <w:t>CASA may determine an exposure time of more than 9 seconds, but not more than 36</w:t>
      </w:r>
      <w:r w:rsidR="001A3B6D" w:rsidRPr="000F6BFD">
        <w:rPr>
          <w:color w:val="000000" w:themeColor="text1"/>
          <w:szCs w:val="18"/>
        </w:rPr>
        <w:t> </w:t>
      </w:r>
      <w:r w:rsidRPr="000F6BFD">
        <w:rPr>
          <w:color w:val="000000" w:themeColor="text1"/>
          <w:szCs w:val="18"/>
        </w:rPr>
        <w:t>seconds, on the basis of proportional reductions in engine failure rates for the rotorcraft of less than 1 for 100 000 engine hours.</w:t>
      </w:r>
    </w:p>
    <w:p w14:paraId="73611CAE" w14:textId="03470B4F"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 xml:space="preserve">For </w:t>
      </w:r>
      <w:r w:rsidR="005A48E5" w:rsidRPr="000F6BFD">
        <w:rPr>
          <w:color w:val="000000" w:themeColor="text1"/>
        </w:rPr>
        <w:t xml:space="preserve">paragraphs (1)(a) and (b), the exposure time in relation to the take-off, and take-off and initial climb, stages of the flight must be measured from the point during the flight </w:t>
      </w:r>
      <w:r w:rsidRPr="000F6BFD">
        <w:rPr>
          <w:color w:val="000000" w:themeColor="text1"/>
        </w:rPr>
        <w:t>where the rotorcraft is no longer able to land in a suitable forced landing area, for the flight, until the rotorcraft’s gradient of climb with 1 engine inoperative is equal to the gradient of the obstacle-clear take-off surface.</w:t>
      </w:r>
    </w:p>
    <w:p w14:paraId="6F963333" w14:textId="5B3C1F10" w:rsidR="00B54AF3" w:rsidRPr="000F6BFD" w:rsidRDefault="00B54AF3" w:rsidP="00B54AF3">
      <w:pPr>
        <w:pStyle w:val="subsection"/>
        <w:rPr>
          <w:color w:val="000000" w:themeColor="text1"/>
        </w:rPr>
      </w:pPr>
      <w:r w:rsidRPr="000F6BFD">
        <w:rPr>
          <w:color w:val="000000" w:themeColor="text1"/>
        </w:rPr>
        <w:lastRenderedPageBreak/>
        <w:tab/>
        <w:t>(3)</w:t>
      </w:r>
      <w:r w:rsidRPr="000F6BFD">
        <w:rPr>
          <w:color w:val="000000" w:themeColor="text1"/>
        </w:rPr>
        <w:tab/>
        <w:t xml:space="preserve">For paragraph </w:t>
      </w:r>
      <w:r w:rsidR="005A48E5" w:rsidRPr="000F6BFD">
        <w:rPr>
          <w:color w:val="000000" w:themeColor="text1"/>
        </w:rPr>
        <w:t xml:space="preserve">(1)(c), the exposure time in relation to </w:t>
      </w:r>
      <w:r w:rsidRPr="000F6BFD">
        <w:rPr>
          <w:color w:val="000000" w:themeColor="text1"/>
        </w:rPr>
        <w:t>the approach and landing, or baulked landing stage of the flight must be measured from the defined point before landing, for the rotorcraft, until the rotorcraft is able to make a safe landing.</w:t>
      </w:r>
    </w:p>
    <w:p w14:paraId="70370C42" w14:textId="0524B7CB" w:rsidR="00B54AF3" w:rsidRPr="000F6BFD" w:rsidRDefault="00133C1C" w:rsidP="00B54AF3">
      <w:pPr>
        <w:pStyle w:val="ActHead5"/>
        <w:rPr>
          <w:color w:val="000000" w:themeColor="text1"/>
        </w:rPr>
      </w:pPr>
      <w:bookmarkStart w:id="245" w:name="_Toc56685695"/>
      <w:bookmarkStart w:id="246" w:name="_Toc163655983"/>
      <w:r w:rsidRPr="000F6BFD">
        <w:rPr>
          <w:color w:val="000000" w:themeColor="text1"/>
        </w:rPr>
        <w:t>10.12</w:t>
      </w:r>
      <w:r w:rsidR="00B54AF3" w:rsidRPr="000F6BFD">
        <w:rPr>
          <w:color w:val="000000" w:themeColor="text1"/>
        </w:rPr>
        <w:t xml:space="preserve">  Take-off weight limitations</w:t>
      </w:r>
      <w:bookmarkEnd w:id="245"/>
      <w:bookmarkEnd w:id="246"/>
    </w:p>
    <w:p w14:paraId="0ADE2D00" w14:textId="77777777" w:rsidR="00B54AF3" w:rsidRPr="000F6BFD" w:rsidRDefault="00B54AF3" w:rsidP="000A0B6C">
      <w:pPr>
        <w:pStyle w:val="subsection"/>
        <w:rPr>
          <w:color w:val="000000" w:themeColor="text1"/>
        </w:rPr>
      </w:pPr>
      <w:r w:rsidRPr="000F6BFD">
        <w:rPr>
          <w:color w:val="000000" w:themeColor="text1"/>
        </w:rPr>
        <w:tab/>
      </w:r>
      <w:r w:rsidRPr="000F6BFD">
        <w:rPr>
          <w:color w:val="000000" w:themeColor="text1"/>
        </w:rPr>
        <w:tab/>
        <w:t>The rotorcraft must have a maximum weight at take-off, for the flight, which does not exceed the lowest of the following weights:</w:t>
      </w:r>
    </w:p>
    <w:p w14:paraId="08711792" w14:textId="77777777" w:rsidR="00B54AF3" w:rsidRPr="000F6BFD" w:rsidRDefault="00B54AF3" w:rsidP="000A0B6C">
      <w:pPr>
        <w:pStyle w:val="paragraph"/>
        <w:rPr>
          <w:bCs/>
          <w:color w:val="000000" w:themeColor="text1"/>
        </w:rPr>
      </w:pPr>
      <w:r w:rsidRPr="000F6BFD">
        <w:rPr>
          <w:color w:val="000000" w:themeColor="text1"/>
        </w:rPr>
        <w:tab/>
        <w:t>(a)</w:t>
      </w:r>
      <w:r w:rsidRPr="000F6BFD">
        <w:rPr>
          <w:color w:val="000000" w:themeColor="text1"/>
        </w:rPr>
        <w:tab/>
        <w:t>t</w:t>
      </w:r>
      <w:r w:rsidRPr="000F6BFD">
        <w:rPr>
          <w:bCs/>
          <w:color w:val="000000" w:themeColor="text1"/>
        </w:rPr>
        <w:t>he MTOW for the rotorcraft;</w:t>
      </w:r>
    </w:p>
    <w:p w14:paraId="75A1E2D9" w14:textId="77777777" w:rsidR="00B54AF3" w:rsidRPr="000F6BFD" w:rsidRDefault="00B54AF3" w:rsidP="000A0B6C">
      <w:pPr>
        <w:pStyle w:val="paragraph"/>
        <w:rPr>
          <w:bCs/>
          <w:color w:val="000000" w:themeColor="text1"/>
        </w:rPr>
      </w:pPr>
      <w:r w:rsidRPr="000F6BFD">
        <w:rPr>
          <w:bCs/>
          <w:color w:val="000000" w:themeColor="text1"/>
        </w:rPr>
        <w:tab/>
        <w:t>(b)</w:t>
      </w:r>
      <w:r w:rsidRPr="000F6BFD">
        <w:rPr>
          <w:bCs/>
          <w:color w:val="000000" w:themeColor="text1"/>
        </w:rPr>
        <w:tab/>
        <w:t>the all engines operative (AEO) hover out of ground effect (HOGE) weight that would allow acceleration from a vertical take-off profile for the environment;</w:t>
      </w:r>
    </w:p>
    <w:p w14:paraId="5E88A27B" w14:textId="2E5954CB" w:rsidR="00B54AF3" w:rsidRPr="000F6BFD" w:rsidRDefault="00B54AF3" w:rsidP="000A0B6C">
      <w:pPr>
        <w:pStyle w:val="paragraph"/>
        <w:rPr>
          <w:color w:val="000000" w:themeColor="text1"/>
        </w:rPr>
      </w:pPr>
      <w:r w:rsidRPr="000F6BFD">
        <w:rPr>
          <w:bCs/>
          <w:color w:val="000000" w:themeColor="text1"/>
        </w:rPr>
        <w:tab/>
        <w:t>(c)</w:t>
      </w:r>
      <w:r w:rsidRPr="000F6BFD">
        <w:rPr>
          <w:bCs/>
          <w:color w:val="000000" w:themeColor="text1"/>
        </w:rPr>
        <w:tab/>
        <w:t xml:space="preserve">the </w:t>
      </w:r>
      <w:r w:rsidRPr="000F6BFD">
        <w:rPr>
          <w:color w:val="000000" w:themeColor="text1"/>
        </w:rPr>
        <w:t>weight at which the rate of climb with 1 engine inoperative would be</w:t>
      </w:r>
      <w:r w:rsidR="00E944EC" w:rsidRPr="000F6BFD">
        <w:rPr>
          <w:color w:val="000000" w:themeColor="text1"/>
        </w:rPr>
        <w:t> </w:t>
      </w:r>
      <w:r w:rsidRPr="000F6BFD">
        <w:rPr>
          <w:color w:val="000000" w:themeColor="text1"/>
        </w:rPr>
        <w:t>150 ft per minute at a height of 1 000 ft above the departure aerodrome for the flight;</w:t>
      </w:r>
    </w:p>
    <w:p w14:paraId="3ACE2811" w14:textId="77777777" w:rsidR="00B54AF3" w:rsidRPr="000F6BFD" w:rsidRDefault="00B54AF3" w:rsidP="000A0B6C">
      <w:pPr>
        <w:pStyle w:val="paragraph"/>
        <w:rPr>
          <w:color w:val="000000" w:themeColor="text1"/>
        </w:rPr>
      </w:pPr>
      <w:r w:rsidRPr="000F6BFD">
        <w:rPr>
          <w:color w:val="000000" w:themeColor="text1"/>
        </w:rPr>
        <w:tab/>
        <w:t>(d)</w:t>
      </w:r>
      <w:r w:rsidRPr="000F6BFD">
        <w:rPr>
          <w:color w:val="000000" w:themeColor="text1"/>
        </w:rPr>
        <w:tab/>
        <w:t>t</w:t>
      </w:r>
      <w:r w:rsidRPr="000F6BFD">
        <w:rPr>
          <w:bCs/>
          <w:color w:val="000000" w:themeColor="text1"/>
        </w:rPr>
        <w:t xml:space="preserve">he </w:t>
      </w:r>
      <w:r w:rsidRPr="000F6BFD">
        <w:rPr>
          <w:color w:val="000000" w:themeColor="text1"/>
        </w:rPr>
        <w:t>weight at which, with 1 engine inoperative:</w:t>
      </w:r>
    </w:p>
    <w:p w14:paraId="11E3F6C9" w14:textId="77777777" w:rsidR="00B54AF3" w:rsidRPr="000F6BFD" w:rsidRDefault="00B54AF3" w:rsidP="00B54AF3">
      <w:pPr>
        <w:pStyle w:val="paragraphsub"/>
        <w:rPr>
          <w:color w:val="000000" w:themeColor="text1"/>
        </w:rPr>
      </w:pPr>
      <w:r w:rsidRPr="000F6BFD">
        <w:rPr>
          <w:color w:val="000000" w:themeColor="text1"/>
        </w:rPr>
        <w:tab/>
        <w:t>(i)</w:t>
      </w:r>
      <w:r w:rsidRPr="000F6BFD">
        <w:rPr>
          <w:color w:val="000000" w:themeColor="text1"/>
        </w:rPr>
        <w:tab/>
        <w:t xml:space="preserve">at the defined point after take-off for the rotorcraft; or </w:t>
      </w:r>
    </w:p>
    <w:p w14:paraId="717F31FE" w14:textId="77777777" w:rsidR="00B54AF3" w:rsidRPr="000F6BFD" w:rsidRDefault="00B54AF3" w:rsidP="00B54AF3">
      <w:pPr>
        <w:pStyle w:val="paragraphsub"/>
        <w:rPr>
          <w:color w:val="000000" w:themeColor="text1"/>
        </w:rPr>
      </w:pPr>
      <w:r w:rsidRPr="000F6BFD">
        <w:rPr>
          <w:color w:val="000000" w:themeColor="text1"/>
        </w:rPr>
        <w:tab/>
        <w:t>(ii)</w:t>
      </w:r>
      <w:r w:rsidRPr="000F6BFD">
        <w:rPr>
          <w:color w:val="000000" w:themeColor="text1"/>
        </w:rPr>
        <w:tab/>
        <w:t>at a height of 300 ft;</w:t>
      </w:r>
    </w:p>
    <w:p w14:paraId="37ADC739" w14:textId="77777777" w:rsidR="00B54AF3" w:rsidRPr="000F6BFD" w:rsidRDefault="00B54AF3" w:rsidP="002E77C8">
      <w:pPr>
        <w:pStyle w:val="paragraph"/>
        <w:rPr>
          <w:color w:val="000000" w:themeColor="text1"/>
        </w:rPr>
      </w:pPr>
      <w:r w:rsidRPr="000F6BFD">
        <w:rPr>
          <w:color w:val="000000" w:themeColor="text1"/>
        </w:rPr>
        <w:tab/>
      </w:r>
      <w:r w:rsidRPr="000F6BFD">
        <w:rPr>
          <w:color w:val="000000" w:themeColor="text1"/>
        </w:rPr>
        <w:tab/>
        <w:t>the gradient of climb would be equal to the gradient of the obstacle-clear take-off surface;</w:t>
      </w:r>
    </w:p>
    <w:p w14:paraId="20C0A98E" w14:textId="77777777" w:rsidR="00B54AF3" w:rsidRPr="000F6BFD" w:rsidRDefault="00B54AF3" w:rsidP="00C556F7">
      <w:pPr>
        <w:pStyle w:val="paragraph"/>
        <w:rPr>
          <w:color w:val="000000" w:themeColor="text1"/>
        </w:rPr>
      </w:pPr>
      <w:r w:rsidRPr="000F6BFD">
        <w:rPr>
          <w:color w:val="000000" w:themeColor="text1"/>
        </w:rPr>
        <w:tab/>
        <w:t>(e)</w:t>
      </w:r>
      <w:r w:rsidRPr="000F6BFD">
        <w:rPr>
          <w:color w:val="000000" w:themeColor="text1"/>
        </w:rPr>
        <w:tab/>
        <w:t>t</w:t>
      </w:r>
      <w:r w:rsidRPr="000F6BFD">
        <w:rPr>
          <w:bCs/>
          <w:color w:val="000000" w:themeColor="text1"/>
        </w:rPr>
        <w:t xml:space="preserve">he </w:t>
      </w:r>
      <w:r w:rsidRPr="000F6BFD">
        <w:rPr>
          <w:color w:val="000000" w:themeColor="text1"/>
        </w:rPr>
        <w:t>weight that, with 1 engine inoperative in the en route configuration, would allow a rate of climb of 50 ft per minute at the minimum flight altitude for each point in the en route stage of the flight;</w:t>
      </w:r>
    </w:p>
    <w:p w14:paraId="1A3569E1" w14:textId="4302B61C" w:rsidR="00B54AF3" w:rsidRPr="000F6BFD" w:rsidRDefault="00B54AF3" w:rsidP="00C556F7">
      <w:pPr>
        <w:pStyle w:val="paragraph"/>
        <w:rPr>
          <w:bCs/>
          <w:color w:val="000000" w:themeColor="text1"/>
        </w:rPr>
      </w:pPr>
      <w:r w:rsidRPr="000F6BFD">
        <w:rPr>
          <w:color w:val="000000" w:themeColor="text1"/>
        </w:rPr>
        <w:tab/>
        <w:t>(f)</w:t>
      </w:r>
      <w:r w:rsidRPr="000F6BFD">
        <w:rPr>
          <w:color w:val="000000" w:themeColor="text1"/>
        </w:rPr>
        <w:tab/>
        <w:t>the</w:t>
      </w:r>
      <w:r w:rsidRPr="000F6BFD">
        <w:rPr>
          <w:bCs/>
          <w:color w:val="000000" w:themeColor="text1"/>
        </w:rPr>
        <w:t xml:space="preserve"> </w:t>
      </w:r>
      <w:r w:rsidRPr="000F6BFD">
        <w:rPr>
          <w:color w:val="000000" w:themeColor="text1"/>
        </w:rPr>
        <w:t xml:space="preserve">weight that, allowing for normal consumption of fuel in-flight to the </w:t>
      </w:r>
      <w:r w:rsidR="00BB1627" w:rsidRPr="000F6BFD">
        <w:rPr>
          <w:color w:val="000000" w:themeColor="text1"/>
        </w:rPr>
        <w:t xml:space="preserve">planned </w:t>
      </w:r>
      <w:r w:rsidRPr="000F6BFD">
        <w:rPr>
          <w:color w:val="000000" w:themeColor="text1"/>
        </w:rPr>
        <w:t xml:space="preserve">destination aerodrome for the flight or </w:t>
      </w:r>
      <w:r w:rsidR="0027180A" w:rsidRPr="000F6BFD">
        <w:rPr>
          <w:color w:val="000000" w:themeColor="text1"/>
        </w:rPr>
        <w:t xml:space="preserve">destination </w:t>
      </w:r>
      <w:r w:rsidRPr="000F6BFD">
        <w:rPr>
          <w:color w:val="000000" w:themeColor="text1"/>
        </w:rPr>
        <w:t>alternate aerodrome, if required, for the flight, would allow the following with</w:t>
      </w:r>
      <w:r w:rsidR="00E944EC" w:rsidRPr="000F6BFD">
        <w:rPr>
          <w:color w:val="000000" w:themeColor="text1"/>
        </w:rPr>
        <w:t> </w:t>
      </w:r>
      <w:r w:rsidRPr="000F6BFD">
        <w:rPr>
          <w:color w:val="000000" w:themeColor="text1"/>
        </w:rPr>
        <w:t>1</w:t>
      </w:r>
      <w:r w:rsidR="00696EBB" w:rsidRPr="000F6BFD">
        <w:rPr>
          <w:color w:val="000000" w:themeColor="text1"/>
        </w:rPr>
        <w:t> </w:t>
      </w:r>
      <w:r w:rsidRPr="000F6BFD">
        <w:rPr>
          <w:color w:val="000000" w:themeColor="text1"/>
        </w:rPr>
        <w:t>engine inoperative:</w:t>
      </w:r>
    </w:p>
    <w:p w14:paraId="0E2BA68C" w14:textId="68A371B5" w:rsidR="00B54AF3" w:rsidRPr="000F6BFD" w:rsidRDefault="00B54AF3" w:rsidP="00B54AF3">
      <w:pPr>
        <w:pStyle w:val="paragraphsub"/>
        <w:rPr>
          <w:bCs/>
          <w:color w:val="000000" w:themeColor="text1"/>
        </w:rPr>
      </w:pPr>
      <w:r w:rsidRPr="000F6BFD">
        <w:rPr>
          <w:color w:val="000000" w:themeColor="text1"/>
        </w:rPr>
        <w:tab/>
        <w:t>(i)</w:t>
      </w:r>
      <w:r w:rsidRPr="000F6BFD">
        <w:rPr>
          <w:color w:val="000000" w:themeColor="text1"/>
        </w:rPr>
        <w:tab/>
        <w:t xml:space="preserve">a rate of climb of 150 ft per minute at a height of 1 000 ft above the </w:t>
      </w:r>
      <w:r w:rsidR="0027180A" w:rsidRPr="000F6BFD">
        <w:rPr>
          <w:color w:val="000000" w:themeColor="text1"/>
        </w:rPr>
        <w:t xml:space="preserve">planned </w:t>
      </w:r>
      <w:r w:rsidRPr="000F6BFD">
        <w:rPr>
          <w:color w:val="000000" w:themeColor="text1"/>
        </w:rPr>
        <w:t>destination aerodrome or</w:t>
      </w:r>
      <w:r w:rsidR="0027180A" w:rsidRPr="000F6BFD">
        <w:rPr>
          <w:color w:val="000000" w:themeColor="text1"/>
        </w:rPr>
        <w:t xml:space="preserve"> destination</w:t>
      </w:r>
      <w:r w:rsidRPr="000F6BFD">
        <w:rPr>
          <w:color w:val="000000" w:themeColor="text1"/>
        </w:rPr>
        <w:t xml:space="preserve"> alternate aerodrome;</w:t>
      </w:r>
    </w:p>
    <w:p w14:paraId="3BA0F91D" w14:textId="2B554247" w:rsidR="00B54AF3" w:rsidRPr="000F6BFD" w:rsidRDefault="00B54AF3" w:rsidP="00B54AF3">
      <w:pPr>
        <w:pStyle w:val="paragraphsub"/>
        <w:rPr>
          <w:bCs/>
          <w:color w:val="000000" w:themeColor="text1"/>
        </w:rPr>
      </w:pPr>
      <w:r w:rsidRPr="000F6BFD">
        <w:rPr>
          <w:color w:val="000000" w:themeColor="text1"/>
        </w:rPr>
        <w:tab/>
        <w:t>(ii)</w:t>
      </w:r>
      <w:r w:rsidRPr="000F6BFD">
        <w:rPr>
          <w:color w:val="000000" w:themeColor="text1"/>
        </w:rPr>
        <w:tab/>
        <w:t xml:space="preserve">the landing distance required, for a landing of the rotorcraft, to equal the landing distance available, for a landing of the rotorcraft, at the </w:t>
      </w:r>
      <w:r w:rsidR="0027180A" w:rsidRPr="000F6BFD">
        <w:rPr>
          <w:color w:val="000000" w:themeColor="text1"/>
        </w:rPr>
        <w:t xml:space="preserve">planned </w:t>
      </w:r>
      <w:r w:rsidRPr="000F6BFD">
        <w:rPr>
          <w:color w:val="000000" w:themeColor="text1"/>
        </w:rPr>
        <w:t xml:space="preserve">destination aerodrome or </w:t>
      </w:r>
      <w:r w:rsidR="0027180A" w:rsidRPr="000F6BFD">
        <w:rPr>
          <w:color w:val="000000" w:themeColor="text1"/>
        </w:rPr>
        <w:t xml:space="preserve">destination </w:t>
      </w:r>
      <w:r w:rsidRPr="000F6BFD">
        <w:rPr>
          <w:color w:val="000000" w:themeColor="text1"/>
        </w:rPr>
        <w:t>alternate aerodrome.</w:t>
      </w:r>
    </w:p>
    <w:p w14:paraId="2981A67A" w14:textId="60181342" w:rsidR="00B54AF3" w:rsidRPr="000F6BFD" w:rsidRDefault="00133C1C" w:rsidP="00B54AF3">
      <w:pPr>
        <w:pStyle w:val="ActHead5"/>
        <w:rPr>
          <w:color w:val="000000" w:themeColor="text1"/>
        </w:rPr>
      </w:pPr>
      <w:bookmarkStart w:id="247" w:name="_Toc56685696"/>
      <w:bookmarkStart w:id="248" w:name="_Toc163655984"/>
      <w:r w:rsidRPr="000F6BFD">
        <w:rPr>
          <w:color w:val="000000" w:themeColor="text1"/>
        </w:rPr>
        <w:t>10.13</w:t>
      </w:r>
      <w:r w:rsidR="00B54AF3" w:rsidRPr="000F6BFD">
        <w:rPr>
          <w:color w:val="000000" w:themeColor="text1"/>
        </w:rPr>
        <w:t xml:space="preserve">  Preventative maintenance</w:t>
      </w:r>
      <w:bookmarkEnd w:id="247"/>
      <w:bookmarkEnd w:id="248"/>
    </w:p>
    <w:p w14:paraId="6DDC6119" w14:textId="0361743C" w:rsidR="00B54AF3" w:rsidRPr="000F6BFD" w:rsidRDefault="00B54AF3" w:rsidP="003B433E">
      <w:pPr>
        <w:pStyle w:val="subsection"/>
        <w:rPr>
          <w:color w:val="000000" w:themeColor="text1"/>
        </w:rPr>
      </w:pPr>
      <w:r w:rsidRPr="000F6BFD">
        <w:rPr>
          <w:color w:val="000000" w:themeColor="text1"/>
        </w:rPr>
        <w:tab/>
      </w:r>
      <w:r w:rsidRPr="000F6BFD">
        <w:rPr>
          <w:color w:val="000000" w:themeColor="text1"/>
        </w:rPr>
        <w:tab/>
        <w:t>The rotorcraft must have had all preventative maintenance actions completed for the rotorcraft and its engines, before the flight, as recommended</w:t>
      </w:r>
      <w:r w:rsidR="00D255FA" w:rsidRPr="000F6BFD">
        <w:rPr>
          <w:color w:val="000000" w:themeColor="text1"/>
        </w:rPr>
        <w:t>, or required,</w:t>
      </w:r>
      <w:r w:rsidRPr="000F6BFD">
        <w:rPr>
          <w:color w:val="000000" w:themeColor="text1"/>
        </w:rPr>
        <w:t xml:space="preserve"> for the rotorcraft and its engines by the holder of the rotorcraft’s type certificate, or the holders of the type certificates for the rotorcraft and its engines.</w:t>
      </w:r>
    </w:p>
    <w:p w14:paraId="3A85E090" w14:textId="6FF6B13F" w:rsidR="00B54AF3" w:rsidRPr="000F6BFD" w:rsidRDefault="00133C1C" w:rsidP="00B54AF3">
      <w:pPr>
        <w:pStyle w:val="ActHead5"/>
        <w:rPr>
          <w:color w:val="000000" w:themeColor="text1"/>
        </w:rPr>
      </w:pPr>
      <w:bookmarkStart w:id="249" w:name="_Toc56685697"/>
      <w:bookmarkStart w:id="250" w:name="_Toc163655985"/>
      <w:r w:rsidRPr="000F6BFD">
        <w:rPr>
          <w:color w:val="000000" w:themeColor="text1"/>
        </w:rPr>
        <w:t>10.14</w:t>
      </w:r>
      <w:r w:rsidR="00B54AF3" w:rsidRPr="000F6BFD">
        <w:rPr>
          <w:color w:val="000000" w:themeColor="text1"/>
        </w:rPr>
        <w:t xml:space="preserve">  Risk assessments</w:t>
      </w:r>
      <w:bookmarkEnd w:id="249"/>
      <w:bookmarkEnd w:id="250"/>
    </w:p>
    <w:p w14:paraId="3D04BE1E" w14:textId="77777777" w:rsidR="00B54AF3" w:rsidRPr="000F6BFD" w:rsidRDefault="00B54AF3" w:rsidP="003B433E">
      <w:pPr>
        <w:pStyle w:val="subsection"/>
        <w:rPr>
          <w:color w:val="000000" w:themeColor="text1"/>
        </w:rPr>
      </w:pPr>
      <w:r w:rsidRPr="000F6BFD">
        <w:rPr>
          <w:color w:val="000000" w:themeColor="text1"/>
        </w:rPr>
        <w:tab/>
      </w:r>
      <w:r w:rsidRPr="000F6BFD">
        <w:rPr>
          <w:color w:val="000000" w:themeColor="text1"/>
        </w:rPr>
        <w:tab/>
        <w:t>The rotorcraft may only be flown in accordance with:</w:t>
      </w:r>
    </w:p>
    <w:p w14:paraId="79FE5B83" w14:textId="77777777" w:rsidR="00B54AF3" w:rsidRPr="000F6BFD" w:rsidRDefault="00B54AF3" w:rsidP="002E77C8">
      <w:pPr>
        <w:pStyle w:val="paragraph"/>
        <w:rPr>
          <w:color w:val="000000" w:themeColor="text1"/>
        </w:rPr>
      </w:pPr>
      <w:r w:rsidRPr="000F6BFD">
        <w:rPr>
          <w:color w:val="000000" w:themeColor="text1"/>
        </w:rPr>
        <w:tab/>
        <w:t>(a)</w:t>
      </w:r>
      <w:r w:rsidRPr="000F6BFD">
        <w:rPr>
          <w:color w:val="000000" w:themeColor="text1"/>
        </w:rPr>
        <w:tab/>
        <w:t>the rotorcraft operator’s risk assessment procedures for PC2WE flight risks relevant to the rotorcraft; and</w:t>
      </w:r>
    </w:p>
    <w:p w14:paraId="2E09AFE5" w14:textId="77777777" w:rsidR="00B54AF3" w:rsidRPr="000F6BFD" w:rsidRDefault="00B54AF3" w:rsidP="002E77C8">
      <w:pPr>
        <w:pStyle w:val="paragraph"/>
        <w:rPr>
          <w:color w:val="000000" w:themeColor="text1"/>
        </w:rPr>
      </w:pPr>
      <w:r w:rsidRPr="000F6BFD">
        <w:rPr>
          <w:color w:val="000000" w:themeColor="text1"/>
        </w:rPr>
        <w:lastRenderedPageBreak/>
        <w:tab/>
        <w:t>(b)</w:t>
      </w:r>
      <w:r w:rsidRPr="000F6BFD">
        <w:rPr>
          <w:color w:val="000000" w:themeColor="text1"/>
        </w:rPr>
        <w:tab/>
        <w:t>the rotorcraft operator’s operational and airworthiness measures, which are used to mitigate identified risks.</w:t>
      </w:r>
    </w:p>
    <w:p w14:paraId="44ADAF0B" w14:textId="30DEA734" w:rsidR="00B54AF3" w:rsidRPr="000F6BFD" w:rsidRDefault="00133C1C" w:rsidP="00B54AF3">
      <w:pPr>
        <w:pStyle w:val="ActHead5"/>
        <w:rPr>
          <w:color w:val="000000" w:themeColor="text1"/>
        </w:rPr>
      </w:pPr>
      <w:bookmarkStart w:id="251" w:name="_Toc56685698"/>
      <w:bookmarkStart w:id="252" w:name="_Toc163655986"/>
      <w:r w:rsidRPr="000F6BFD">
        <w:rPr>
          <w:color w:val="000000" w:themeColor="text1"/>
        </w:rPr>
        <w:t>10.15</w:t>
      </w:r>
      <w:r w:rsidR="00B54AF3" w:rsidRPr="000F6BFD">
        <w:rPr>
          <w:color w:val="000000" w:themeColor="text1"/>
        </w:rPr>
        <w:t xml:space="preserve">  Flight manual and exposition</w:t>
      </w:r>
      <w:bookmarkEnd w:id="251"/>
      <w:bookmarkEnd w:id="252"/>
    </w:p>
    <w:p w14:paraId="56212471" w14:textId="77777777" w:rsidR="00B54AF3" w:rsidRPr="000F6BFD" w:rsidRDefault="00B54AF3" w:rsidP="003B433E">
      <w:pPr>
        <w:pStyle w:val="subsection"/>
        <w:rPr>
          <w:color w:val="000000" w:themeColor="text1"/>
        </w:rPr>
      </w:pPr>
      <w:r w:rsidRPr="000F6BFD">
        <w:rPr>
          <w:color w:val="000000" w:themeColor="text1"/>
        </w:rPr>
        <w:tab/>
      </w:r>
      <w:r w:rsidRPr="000F6BFD">
        <w:rPr>
          <w:color w:val="000000" w:themeColor="text1"/>
        </w:rPr>
        <w:tab/>
        <w:t>The rotorcraft may only be flown in accordance with:</w:t>
      </w:r>
    </w:p>
    <w:p w14:paraId="507FEF06" w14:textId="77777777" w:rsidR="00B54AF3" w:rsidRPr="000F6BFD" w:rsidRDefault="00B54AF3" w:rsidP="002E77C8">
      <w:pPr>
        <w:pStyle w:val="paragraph"/>
        <w:rPr>
          <w:color w:val="000000" w:themeColor="text1"/>
        </w:rPr>
      </w:pPr>
      <w:r w:rsidRPr="000F6BFD">
        <w:rPr>
          <w:color w:val="000000" w:themeColor="text1"/>
        </w:rPr>
        <w:tab/>
        <w:t>(a)</w:t>
      </w:r>
      <w:r w:rsidRPr="000F6BFD">
        <w:rPr>
          <w:color w:val="000000" w:themeColor="text1"/>
        </w:rPr>
        <w:tab/>
        <w:t xml:space="preserve">the rotorcraft’s flight manual procedures, if any, for PC2WE flights; and </w:t>
      </w:r>
    </w:p>
    <w:p w14:paraId="57018934" w14:textId="77777777" w:rsidR="00B54AF3" w:rsidRPr="000F6BFD" w:rsidRDefault="00B54AF3" w:rsidP="002E77C8">
      <w:pPr>
        <w:pStyle w:val="paragraph"/>
        <w:rPr>
          <w:color w:val="000000" w:themeColor="text1"/>
        </w:rPr>
      </w:pPr>
      <w:r w:rsidRPr="000F6BFD">
        <w:rPr>
          <w:color w:val="000000" w:themeColor="text1"/>
        </w:rPr>
        <w:tab/>
        <w:t>(b)</w:t>
      </w:r>
      <w:r w:rsidRPr="000F6BFD">
        <w:rPr>
          <w:color w:val="000000" w:themeColor="text1"/>
        </w:rPr>
        <w:tab/>
        <w:t>the operator’s exposition procedures for PC2WE flights.</w:t>
      </w:r>
    </w:p>
    <w:p w14:paraId="70F9696D" w14:textId="46FD6B8D" w:rsidR="00B54AF3" w:rsidRPr="000F6BFD" w:rsidRDefault="00133C1C" w:rsidP="00B54AF3">
      <w:pPr>
        <w:pStyle w:val="ActHead5"/>
        <w:rPr>
          <w:color w:val="000000" w:themeColor="text1"/>
        </w:rPr>
      </w:pPr>
      <w:bookmarkStart w:id="253" w:name="_Toc56685699"/>
      <w:bookmarkStart w:id="254" w:name="_Toc163655987"/>
      <w:bookmarkStart w:id="255" w:name="_Hlk511303401"/>
      <w:r w:rsidRPr="000F6BFD">
        <w:rPr>
          <w:color w:val="000000" w:themeColor="text1"/>
        </w:rPr>
        <w:t>10.16</w:t>
      </w:r>
      <w:r w:rsidR="00B54AF3" w:rsidRPr="000F6BFD">
        <w:rPr>
          <w:color w:val="000000" w:themeColor="text1"/>
        </w:rPr>
        <w:t xml:space="preserve">  Flight crew training and checking requirements</w:t>
      </w:r>
      <w:bookmarkEnd w:id="253"/>
      <w:bookmarkEnd w:id="254"/>
    </w:p>
    <w:p w14:paraId="2B4E7D20" w14:textId="77777777" w:rsidR="00B54AF3" w:rsidRPr="000F6BFD" w:rsidRDefault="00B54AF3" w:rsidP="003B433E">
      <w:pPr>
        <w:pStyle w:val="subsection"/>
        <w:rPr>
          <w:color w:val="000000" w:themeColor="text1"/>
        </w:rPr>
      </w:pPr>
      <w:r w:rsidRPr="000F6BFD">
        <w:rPr>
          <w:color w:val="000000" w:themeColor="text1"/>
        </w:rPr>
        <w:tab/>
        <w:t>(1)</w:t>
      </w:r>
      <w:r w:rsidRPr="000F6BFD">
        <w:rPr>
          <w:color w:val="000000" w:themeColor="text1"/>
        </w:rPr>
        <w:tab/>
        <w:t>The rotorcraft may only be flown with flight crew members who have successfully completed all approved flight crew training and competency checking requirements.</w:t>
      </w:r>
    </w:p>
    <w:p w14:paraId="7D22F848" w14:textId="77777777" w:rsidR="00B54AF3" w:rsidRPr="000F6BFD" w:rsidRDefault="00B54AF3" w:rsidP="003B433E">
      <w:pPr>
        <w:pStyle w:val="subsection"/>
        <w:rPr>
          <w:color w:val="000000" w:themeColor="text1"/>
        </w:rPr>
      </w:pPr>
      <w:r w:rsidRPr="000F6BFD">
        <w:rPr>
          <w:color w:val="000000" w:themeColor="text1"/>
        </w:rPr>
        <w:tab/>
        <w:t>(2)</w:t>
      </w:r>
      <w:r w:rsidRPr="000F6BFD">
        <w:rPr>
          <w:color w:val="000000" w:themeColor="text1"/>
        </w:rPr>
        <w:tab/>
        <w:t>In this section:</w:t>
      </w:r>
    </w:p>
    <w:p w14:paraId="419BE32F" w14:textId="77777777" w:rsidR="00B54AF3" w:rsidRPr="000F6BFD" w:rsidRDefault="00B54AF3" w:rsidP="00B54AF3">
      <w:pPr>
        <w:pStyle w:val="Definition"/>
        <w:rPr>
          <w:color w:val="000000" w:themeColor="text1"/>
        </w:rPr>
      </w:pPr>
      <w:r w:rsidRPr="000F6BFD">
        <w:rPr>
          <w:b/>
          <w:i/>
          <w:color w:val="000000" w:themeColor="text1"/>
        </w:rPr>
        <w:t xml:space="preserve">approved flight crew training and competency checking requirements </w:t>
      </w:r>
      <w:r w:rsidRPr="000F6BFD">
        <w:rPr>
          <w:color w:val="000000" w:themeColor="text1"/>
        </w:rPr>
        <w:t>means flight crew training and competency checking requirements for PC2WE flights with the rotorcraft, based on which CASA issued its approval to the rotorcraft’s operator to conduct PC2WE flights with the rotorcraft.</w:t>
      </w:r>
    </w:p>
    <w:p w14:paraId="146753D3" w14:textId="146CE792" w:rsidR="00B54AF3" w:rsidRPr="000F6BFD" w:rsidRDefault="00B54AF3" w:rsidP="00B54AF3">
      <w:pPr>
        <w:pStyle w:val="ActHead4"/>
        <w:rPr>
          <w:color w:val="000000" w:themeColor="text1"/>
        </w:rPr>
      </w:pPr>
      <w:bookmarkStart w:id="256" w:name="_Toc56685700"/>
      <w:bookmarkStart w:id="257" w:name="_Toc163655988"/>
      <w:bookmarkEnd w:id="255"/>
      <w:r w:rsidRPr="000F6BFD">
        <w:rPr>
          <w:color w:val="000000" w:themeColor="text1"/>
          <w:sz w:val="24"/>
        </w:rPr>
        <w:t>Subdivision 3—Information to be included in application for approval</w:t>
      </w:r>
      <w:bookmarkEnd w:id="256"/>
      <w:bookmarkEnd w:id="257"/>
    </w:p>
    <w:p w14:paraId="5B077FA5" w14:textId="72AC7C9F" w:rsidR="00B54AF3" w:rsidRPr="000F6BFD" w:rsidRDefault="00133C1C" w:rsidP="00B54AF3">
      <w:pPr>
        <w:pStyle w:val="ActHead5"/>
        <w:rPr>
          <w:color w:val="000000" w:themeColor="text1"/>
        </w:rPr>
      </w:pPr>
      <w:bookmarkStart w:id="258" w:name="_Toc56685701"/>
      <w:bookmarkStart w:id="259" w:name="_Toc163655989"/>
      <w:r w:rsidRPr="000F6BFD">
        <w:rPr>
          <w:color w:val="000000" w:themeColor="text1"/>
        </w:rPr>
        <w:t>10.17</w:t>
      </w:r>
      <w:r w:rsidR="00B54AF3" w:rsidRPr="000F6BFD">
        <w:rPr>
          <w:color w:val="000000" w:themeColor="text1"/>
        </w:rPr>
        <w:t xml:space="preserve">  Purpose of Subdivision 3</w:t>
      </w:r>
      <w:bookmarkEnd w:id="258"/>
      <w:bookmarkEnd w:id="259"/>
    </w:p>
    <w:p w14:paraId="49B8CD69" w14:textId="77777777" w:rsidR="00B54AF3" w:rsidRPr="000F6BFD" w:rsidRDefault="00B54AF3" w:rsidP="003B433E">
      <w:pPr>
        <w:pStyle w:val="subsection"/>
        <w:rPr>
          <w:color w:val="000000" w:themeColor="text1"/>
        </w:rPr>
      </w:pPr>
      <w:r w:rsidRPr="000F6BFD">
        <w:rPr>
          <w:color w:val="000000" w:themeColor="text1"/>
        </w:rPr>
        <w:tab/>
      </w:r>
      <w:r w:rsidRPr="000F6BFD">
        <w:rPr>
          <w:color w:val="000000" w:themeColor="text1"/>
        </w:rPr>
        <w:tab/>
        <w:t>This Subdivision states the information that must be included in an application by a rotorcraft’s operator for an approval, under regulation 133.015 of CASR, to conduct PC2WE flights with the rotorcraft.</w:t>
      </w:r>
    </w:p>
    <w:p w14:paraId="51AD0145" w14:textId="29795E0F" w:rsidR="00B54AF3" w:rsidRPr="000F6BFD" w:rsidRDefault="00133C1C" w:rsidP="00B54AF3">
      <w:pPr>
        <w:pStyle w:val="ActHead5"/>
        <w:rPr>
          <w:color w:val="000000" w:themeColor="text1"/>
        </w:rPr>
      </w:pPr>
      <w:bookmarkStart w:id="260" w:name="_Toc56685702"/>
      <w:bookmarkStart w:id="261" w:name="_Toc163655990"/>
      <w:r w:rsidRPr="000F6BFD">
        <w:rPr>
          <w:color w:val="000000" w:themeColor="text1"/>
        </w:rPr>
        <w:t>10.18</w:t>
      </w:r>
      <w:r w:rsidR="00B54AF3" w:rsidRPr="000F6BFD">
        <w:rPr>
          <w:color w:val="000000" w:themeColor="text1"/>
        </w:rPr>
        <w:t xml:space="preserve">  Reliability and sudden power loss</w:t>
      </w:r>
      <w:bookmarkEnd w:id="260"/>
      <w:bookmarkEnd w:id="261"/>
    </w:p>
    <w:p w14:paraId="7516A2E2" w14:textId="77777777"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Subject to subsection (4), the information to be provided must be the information mentioned in subsection (2) or (3).</w:t>
      </w:r>
    </w:p>
    <w:p w14:paraId="0073AABF" w14:textId="77777777"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The information is that:</w:t>
      </w:r>
    </w:p>
    <w:p w14:paraId="706A1190" w14:textId="77777777" w:rsidR="00B54AF3" w:rsidRPr="000F6BFD" w:rsidRDefault="00B54AF3" w:rsidP="003B433E">
      <w:pPr>
        <w:pStyle w:val="paragraph"/>
        <w:rPr>
          <w:color w:val="000000" w:themeColor="text1"/>
        </w:rPr>
      </w:pPr>
      <w:r w:rsidRPr="000F6BFD">
        <w:rPr>
          <w:color w:val="000000" w:themeColor="text1"/>
        </w:rPr>
        <w:tab/>
        <w:t>(a)</w:t>
      </w:r>
      <w:r w:rsidRPr="000F6BFD">
        <w:rPr>
          <w:color w:val="000000" w:themeColor="text1"/>
        </w:rPr>
        <w:tab/>
        <w:t>an assessment has been made of the incidence of sudden power loss in rotorcraft of the same type and in engines of the same type; and</w:t>
      </w:r>
    </w:p>
    <w:p w14:paraId="3030B9A6" w14:textId="77777777" w:rsidR="00B54AF3" w:rsidRPr="000F6BFD" w:rsidRDefault="00B54AF3" w:rsidP="00B54AF3">
      <w:pPr>
        <w:tabs>
          <w:tab w:val="right" w:pos="1531"/>
        </w:tabs>
        <w:spacing w:before="40"/>
        <w:ind w:left="1644" w:hanging="1644"/>
        <w:rPr>
          <w:color w:val="000000" w:themeColor="text1"/>
        </w:rPr>
      </w:pPr>
      <w:r w:rsidRPr="000F6BFD">
        <w:rPr>
          <w:rFonts w:eastAsia="Times New Roman" w:cs="Times New Roman"/>
          <w:color w:val="000000" w:themeColor="text1"/>
        </w:rPr>
        <w:tab/>
        <w:t>(b)</w:t>
      </w:r>
      <w:r w:rsidRPr="000F6BFD">
        <w:rPr>
          <w:rFonts w:eastAsia="Times New Roman" w:cs="Times New Roman"/>
          <w:color w:val="000000" w:themeColor="text1"/>
        </w:rPr>
        <w:tab/>
        <w:t xml:space="preserve">as a result of the assessment, rotorcraft of the same type, with engines of the same type, have been approved to conduct a PC2WE flight </w:t>
      </w:r>
      <w:r w:rsidRPr="000F6BFD">
        <w:rPr>
          <w:color w:val="000000" w:themeColor="text1"/>
        </w:rPr>
        <w:t>by:</w:t>
      </w:r>
    </w:p>
    <w:p w14:paraId="584EEFBE" w14:textId="77777777" w:rsidR="00B54AF3" w:rsidRPr="000F6BFD" w:rsidRDefault="00B54AF3" w:rsidP="00B54AF3">
      <w:pPr>
        <w:pStyle w:val="paragraphsub"/>
        <w:rPr>
          <w:color w:val="000000" w:themeColor="text1"/>
        </w:rPr>
      </w:pPr>
      <w:r w:rsidRPr="000F6BFD">
        <w:rPr>
          <w:color w:val="000000" w:themeColor="text1"/>
        </w:rPr>
        <w:tab/>
        <w:t>(i)</w:t>
      </w:r>
      <w:r w:rsidRPr="000F6BFD">
        <w:rPr>
          <w:color w:val="000000" w:themeColor="text1"/>
        </w:rPr>
        <w:tab/>
        <w:t>CASA under regulation 133.015 of CASR, or</w:t>
      </w:r>
    </w:p>
    <w:p w14:paraId="67502F14" w14:textId="72E18A23" w:rsidR="00B54AF3" w:rsidRPr="000F6BFD" w:rsidRDefault="00B54AF3" w:rsidP="00B54AF3">
      <w:pPr>
        <w:pStyle w:val="paragraphsub"/>
        <w:rPr>
          <w:color w:val="000000" w:themeColor="text1"/>
        </w:rPr>
      </w:pPr>
      <w:r w:rsidRPr="000F6BFD">
        <w:rPr>
          <w:color w:val="000000" w:themeColor="text1"/>
        </w:rPr>
        <w:tab/>
      </w:r>
      <w:r w:rsidR="008174B8" w:rsidRPr="00FE20F4">
        <w:rPr>
          <w:color w:val="000000" w:themeColor="text1"/>
        </w:rPr>
        <w:t>(ii)</w:t>
      </w:r>
      <w:r w:rsidR="008174B8" w:rsidRPr="00FE20F4">
        <w:rPr>
          <w:color w:val="000000" w:themeColor="text1"/>
        </w:rPr>
        <w:tab/>
        <w:t xml:space="preserve">the </w:t>
      </w:r>
      <w:r w:rsidR="008174B8" w:rsidRPr="00FE20F4">
        <w:t xml:space="preserve">NAA </w:t>
      </w:r>
      <w:r w:rsidR="008174B8" w:rsidRPr="00FE20F4">
        <w:rPr>
          <w:color w:val="000000" w:themeColor="text1"/>
        </w:rPr>
        <w:t>of a recognised foreign State under EASA</w:t>
      </w:r>
      <w:r w:rsidR="008174B8" w:rsidRPr="00FE20F4">
        <w:rPr>
          <w:rFonts w:ascii="Arial" w:hAnsi="Arial" w:cs="Arial"/>
          <w:color w:val="000000" w:themeColor="text1"/>
          <w:szCs w:val="22"/>
        </w:rPr>
        <w:t>-</w:t>
      </w:r>
      <w:r w:rsidR="008174B8" w:rsidRPr="00FE20F4">
        <w:rPr>
          <w:color w:val="000000" w:themeColor="text1"/>
          <w:lang w:eastAsia="en-US"/>
        </w:rPr>
        <w:t>OPS Part CAT (EU</w:t>
      </w:r>
      <w:r w:rsidR="008174B8" w:rsidRPr="00FE20F4">
        <w:rPr>
          <w:rFonts w:ascii="Arial" w:hAnsi="Arial" w:cs="Arial"/>
          <w:color w:val="000000" w:themeColor="text1"/>
          <w:szCs w:val="22"/>
        </w:rPr>
        <w:t xml:space="preserve"> </w:t>
      </w:r>
      <w:r w:rsidR="008174B8" w:rsidRPr="00FE20F4">
        <w:rPr>
          <w:color w:val="000000" w:themeColor="text1"/>
          <w:szCs w:val="22"/>
        </w:rPr>
        <w:t>Regulation n 965/2012), AMC1</w:t>
      </w:r>
      <w:r w:rsidR="008174B8" w:rsidRPr="00FE20F4">
        <w:rPr>
          <w:rFonts w:ascii="Arial" w:hAnsi="Arial" w:cs="Arial"/>
          <w:color w:val="000000" w:themeColor="text1"/>
          <w:sz w:val="21"/>
          <w:szCs w:val="21"/>
        </w:rPr>
        <w:t xml:space="preserve"> </w:t>
      </w:r>
      <w:r w:rsidR="008174B8" w:rsidRPr="00FE20F4">
        <w:rPr>
          <w:color w:val="000000" w:themeColor="text1"/>
        </w:rPr>
        <w:t>CAT.POL.H.305 or an equivalent standard.</w:t>
      </w:r>
    </w:p>
    <w:p w14:paraId="0A2AF10E" w14:textId="77777777" w:rsidR="00B54AF3" w:rsidRPr="000F6BFD" w:rsidRDefault="00B54AF3" w:rsidP="00B54AF3">
      <w:pPr>
        <w:pStyle w:val="subsection"/>
        <w:rPr>
          <w:color w:val="000000" w:themeColor="text1"/>
        </w:rPr>
      </w:pPr>
      <w:r w:rsidRPr="000F6BFD">
        <w:rPr>
          <w:color w:val="000000" w:themeColor="text1"/>
        </w:rPr>
        <w:tab/>
        <w:t>(3)</w:t>
      </w:r>
      <w:r w:rsidRPr="000F6BFD">
        <w:rPr>
          <w:color w:val="000000" w:themeColor="text1"/>
        </w:rPr>
        <w:tab/>
        <w:t>The information is power plant reliability statistics for rotorcraft of the same type, and engines of the same type, which demonstrate:</w:t>
      </w:r>
    </w:p>
    <w:p w14:paraId="2C6E50F2" w14:textId="590762E6" w:rsidR="00B54AF3" w:rsidRPr="000F6BFD" w:rsidRDefault="00B54AF3" w:rsidP="004F6E82">
      <w:pPr>
        <w:pStyle w:val="paragraph"/>
        <w:rPr>
          <w:color w:val="000000" w:themeColor="text1"/>
        </w:rPr>
      </w:pPr>
      <w:r w:rsidRPr="000F6BFD">
        <w:rPr>
          <w:color w:val="000000" w:themeColor="text1"/>
        </w:rPr>
        <w:tab/>
        <w:t>(a)</w:t>
      </w:r>
      <w:r w:rsidRPr="000F6BFD">
        <w:rPr>
          <w:color w:val="000000" w:themeColor="text1"/>
        </w:rPr>
        <w:tab/>
        <w:t>the incidence of sudden power loss in the 5</w:t>
      </w:r>
      <w:r w:rsidR="00173535" w:rsidRPr="000F6BFD">
        <w:rPr>
          <w:color w:val="000000" w:themeColor="text1"/>
        </w:rPr>
        <w:t>-</w:t>
      </w:r>
      <w:r w:rsidRPr="000F6BFD">
        <w:rPr>
          <w:color w:val="000000" w:themeColor="text1"/>
        </w:rPr>
        <w:t>year period ending on the day of the application does not exceed 1 for 100 000 engine hours; or</w:t>
      </w:r>
    </w:p>
    <w:p w14:paraId="1F2429DC" w14:textId="12088102" w:rsidR="00B54AF3" w:rsidRPr="000F6BFD" w:rsidRDefault="00B54AF3" w:rsidP="004F6E82">
      <w:pPr>
        <w:pStyle w:val="paragraph"/>
        <w:rPr>
          <w:color w:val="000000" w:themeColor="text1"/>
        </w:rPr>
      </w:pPr>
      <w:r w:rsidRPr="000F6BFD">
        <w:rPr>
          <w:color w:val="000000" w:themeColor="text1"/>
        </w:rPr>
        <w:lastRenderedPageBreak/>
        <w:tab/>
        <w:t>(b)</w:t>
      </w:r>
      <w:r w:rsidRPr="000F6BFD">
        <w:rPr>
          <w:color w:val="000000" w:themeColor="text1"/>
        </w:rPr>
        <w:tab/>
        <w:t>the incidence of sudden power loss in the 5</w:t>
      </w:r>
      <w:r w:rsidR="00173535" w:rsidRPr="000F6BFD">
        <w:rPr>
          <w:color w:val="000000" w:themeColor="text1"/>
        </w:rPr>
        <w:t>-</w:t>
      </w:r>
      <w:r w:rsidRPr="000F6BFD">
        <w:rPr>
          <w:color w:val="000000" w:themeColor="text1"/>
        </w:rPr>
        <w:t>year period ending on the day of the application does not exceed 3 for 100 000 engine hours, and the incidence is trending downwards.</w:t>
      </w:r>
    </w:p>
    <w:p w14:paraId="49669D83" w14:textId="2CAC85B1" w:rsidR="00B54AF3" w:rsidRPr="000F6BFD" w:rsidRDefault="00B54AF3" w:rsidP="00B54AF3">
      <w:pPr>
        <w:pStyle w:val="subsection"/>
        <w:rPr>
          <w:color w:val="000000" w:themeColor="text1"/>
        </w:rPr>
      </w:pPr>
      <w:r w:rsidRPr="000F6BFD">
        <w:rPr>
          <w:color w:val="000000" w:themeColor="text1"/>
        </w:rPr>
        <w:tab/>
        <w:t>(4)</w:t>
      </w:r>
      <w:r w:rsidRPr="000F6BFD">
        <w:rPr>
          <w:color w:val="000000" w:themeColor="text1"/>
        </w:rPr>
        <w:tab/>
        <w:t>This section does not apply if neither the information mentioned in subsection</w:t>
      </w:r>
      <w:r w:rsidR="002371D0" w:rsidRPr="000F6BFD">
        <w:rPr>
          <w:color w:val="000000" w:themeColor="text1"/>
        </w:rPr>
        <w:t> </w:t>
      </w:r>
      <w:r w:rsidRPr="000F6BFD">
        <w:rPr>
          <w:color w:val="000000" w:themeColor="text1"/>
        </w:rPr>
        <w:t>(2) nor the information mentioned in subsection (3) exists.</w:t>
      </w:r>
    </w:p>
    <w:p w14:paraId="00B57419" w14:textId="77777777" w:rsidR="00B54AF3" w:rsidRPr="000F6BFD" w:rsidRDefault="00B54AF3" w:rsidP="00612D96">
      <w:pPr>
        <w:pStyle w:val="notetext"/>
        <w:rPr>
          <w:color w:val="000000" w:themeColor="text1"/>
        </w:rPr>
      </w:pPr>
      <w:r w:rsidRPr="000F6BFD">
        <w:rPr>
          <w:color w:val="000000" w:themeColor="text1"/>
          <w:szCs w:val="18"/>
        </w:rPr>
        <w:t>Note:</w:t>
      </w:r>
      <w:r w:rsidRPr="000F6BFD">
        <w:rPr>
          <w:color w:val="000000" w:themeColor="text1"/>
          <w:szCs w:val="18"/>
        </w:rPr>
        <w:tab/>
        <w:t>If this section does not apply, CASA will conduct a risk assessment of the power plant reliability of the rotorcraft and its engines when dealing with the application for the approval.</w:t>
      </w:r>
    </w:p>
    <w:p w14:paraId="4C339DD3" w14:textId="3D624739" w:rsidR="00B54AF3" w:rsidRPr="000F6BFD" w:rsidRDefault="00133C1C" w:rsidP="00B54AF3">
      <w:pPr>
        <w:pStyle w:val="ActHead5"/>
        <w:rPr>
          <w:color w:val="000000" w:themeColor="text1"/>
        </w:rPr>
      </w:pPr>
      <w:bookmarkStart w:id="262" w:name="_Toc56685703"/>
      <w:bookmarkStart w:id="263" w:name="_Toc163655991"/>
      <w:r w:rsidRPr="000F6BFD">
        <w:rPr>
          <w:color w:val="000000" w:themeColor="text1"/>
        </w:rPr>
        <w:t>10.19</w:t>
      </w:r>
      <w:r w:rsidR="00B54AF3" w:rsidRPr="000F6BFD">
        <w:rPr>
          <w:color w:val="000000" w:themeColor="text1"/>
        </w:rPr>
        <w:t xml:space="preserve">  Type certificate holder’s modification standard</w:t>
      </w:r>
      <w:bookmarkEnd w:id="262"/>
      <w:bookmarkEnd w:id="263"/>
    </w:p>
    <w:p w14:paraId="733A9113" w14:textId="77777777"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The information to be provided must be the information mentioned in subsection (2) or (3).</w:t>
      </w:r>
    </w:p>
    <w:p w14:paraId="28DC8103" w14:textId="77777777"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The information is a statement from the holder of the rotorcraft’s type certificate, or the holders of the type certificates for the rotorcraft and its engines, of the modification standard designated by the holder or holders to enhance the reliability of the rotorcraft and its engines during an operation.</w:t>
      </w:r>
    </w:p>
    <w:p w14:paraId="2E4E145A" w14:textId="77777777" w:rsidR="00B54AF3" w:rsidRPr="000F6BFD" w:rsidRDefault="00B54AF3" w:rsidP="00B54AF3">
      <w:pPr>
        <w:pStyle w:val="subsection"/>
        <w:rPr>
          <w:color w:val="000000" w:themeColor="text1"/>
        </w:rPr>
      </w:pPr>
      <w:r w:rsidRPr="000F6BFD">
        <w:rPr>
          <w:color w:val="000000" w:themeColor="text1"/>
        </w:rPr>
        <w:tab/>
        <w:t>(3)</w:t>
      </w:r>
      <w:r w:rsidRPr="000F6BFD">
        <w:rPr>
          <w:color w:val="000000" w:themeColor="text1"/>
        </w:rPr>
        <w:tab/>
        <w:t>The information is a statement from the holder of the rotorcraft’s type certificate, or the holders of the type certificates for the rotorcraft and its engines, that no modification standard has been designated to enhance the reliability of the rotorcraft and its engines during an operation.</w:t>
      </w:r>
    </w:p>
    <w:p w14:paraId="046F8662" w14:textId="77777777" w:rsidR="00B54AF3" w:rsidRPr="000F6BFD" w:rsidRDefault="00B54AF3" w:rsidP="00B54AF3">
      <w:pPr>
        <w:pStyle w:val="subsection"/>
        <w:rPr>
          <w:color w:val="000000" w:themeColor="text1"/>
        </w:rPr>
      </w:pPr>
      <w:r w:rsidRPr="000F6BFD">
        <w:rPr>
          <w:color w:val="000000" w:themeColor="text1"/>
        </w:rPr>
        <w:tab/>
        <w:t>(4)</w:t>
      </w:r>
      <w:r w:rsidRPr="000F6BFD">
        <w:rPr>
          <w:color w:val="000000" w:themeColor="text1"/>
        </w:rPr>
        <w:tab/>
        <w:t>If the information mentioned in subsection (2) is provided, the applicant must also provide information demonstrating that the rotorcraft, or the rotorcraft and its engines, conform to the designated modification standard.</w:t>
      </w:r>
    </w:p>
    <w:p w14:paraId="45830E3B" w14:textId="6BD98C04" w:rsidR="00B54AF3" w:rsidRPr="000F6BFD" w:rsidRDefault="00133C1C" w:rsidP="00B54AF3">
      <w:pPr>
        <w:pStyle w:val="ActHead5"/>
        <w:rPr>
          <w:color w:val="000000" w:themeColor="text1"/>
        </w:rPr>
      </w:pPr>
      <w:bookmarkStart w:id="264" w:name="_Toc56685704"/>
      <w:bookmarkStart w:id="265" w:name="_Toc163655992"/>
      <w:r w:rsidRPr="000F6BFD">
        <w:rPr>
          <w:color w:val="000000" w:themeColor="text1"/>
        </w:rPr>
        <w:t>10.20</w:t>
      </w:r>
      <w:r w:rsidR="00B54AF3" w:rsidRPr="000F6BFD">
        <w:rPr>
          <w:color w:val="000000" w:themeColor="text1"/>
        </w:rPr>
        <w:t xml:space="preserve">  Preventative maintenance</w:t>
      </w:r>
      <w:bookmarkEnd w:id="264"/>
      <w:bookmarkEnd w:id="265"/>
    </w:p>
    <w:p w14:paraId="4FC5C2DA" w14:textId="77777777" w:rsidR="00B54AF3" w:rsidRPr="000F6BFD" w:rsidRDefault="00B54AF3" w:rsidP="000D5168">
      <w:pPr>
        <w:pStyle w:val="subsection"/>
        <w:rPr>
          <w:color w:val="000000" w:themeColor="text1"/>
        </w:rPr>
      </w:pPr>
      <w:r w:rsidRPr="000F6BFD">
        <w:rPr>
          <w:color w:val="000000" w:themeColor="text1"/>
        </w:rPr>
        <w:tab/>
      </w:r>
      <w:r w:rsidRPr="000F6BFD">
        <w:rPr>
          <w:color w:val="000000" w:themeColor="text1"/>
        </w:rPr>
        <w:tab/>
        <w:t>The information to be provided must be:</w:t>
      </w:r>
    </w:p>
    <w:p w14:paraId="70D101BB" w14:textId="2C6B48DE" w:rsidR="00B54AF3" w:rsidRPr="000F6BFD" w:rsidRDefault="00B54AF3" w:rsidP="000D5168">
      <w:pPr>
        <w:pStyle w:val="paragraph"/>
        <w:rPr>
          <w:color w:val="000000" w:themeColor="text1"/>
        </w:rPr>
      </w:pPr>
      <w:r w:rsidRPr="000F6BFD">
        <w:rPr>
          <w:color w:val="000000" w:themeColor="text1"/>
        </w:rPr>
        <w:tab/>
        <w:t>(a)</w:t>
      </w:r>
      <w:r w:rsidRPr="000F6BFD">
        <w:rPr>
          <w:color w:val="000000" w:themeColor="text1"/>
        </w:rPr>
        <w:tab/>
        <w:t>details of the preventative maintenance actions recommended</w:t>
      </w:r>
      <w:r w:rsidR="00D255FA" w:rsidRPr="000F6BFD">
        <w:rPr>
          <w:color w:val="000000" w:themeColor="text1"/>
        </w:rPr>
        <w:t>, or required,</w:t>
      </w:r>
      <w:r w:rsidRPr="000F6BFD">
        <w:rPr>
          <w:color w:val="000000" w:themeColor="text1"/>
        </w:rPr>
        <w:t xml:space="preserve"> for the rotorcraft and its engines by the holder of the rotorcraft’s type certificate, or the holders of the type certificates for the rotorcraft and its engines; and</w:t>
      </w:r>
    </w:p>
    <w:p w14:paraId="1D3C494A" w14:textId="77777777" w:rsidR="00B54AF3" w:rsidRPr="000F6BFD" w:rsidRDefault="00B54AF3" w:rsidP="000D5168">
      <w:pPr>
        <w:pStyle w:val="paragraph"/>
        <w:rPr>
          <w:color w:val="000000" w:themeColor="text1"/>
        </w:rPr>
      </w:pPr>
      <w:r w:rsidRPr="000F6BFD">
        <w:rPr>
          <w:color w:val="000000" w:themeColor="text1"/>
        </w:rPr>
        <w:tab/>
        <w:t>(b)</w:t>
      </w:r>
      <w:r w:rsidRPr="000F6BFD">
        <w:rPr>
          <w:color w:val="000000" w:themeColor="text1"/>
        </w:rPr>
        <w:tab/>
        <w:t>information demonstrating that details of the preventative maintenance actions are included in the rotorcraft’s approved system of maintenance.</w:t>
      </w:r>
    </w:p>
    <w:p w14:paraId="2CD45428" w14:textId="7F2C7D52" w:rsidR="00B54AF3" w:rsidRPr="000F6BFD" w:rsidRDefault="00133C1C" w:rsidP="00B54AF3">
      <w:pPr>
        <w:pStyle w:val="ActHead5"/>
        <w:rPr>
          <w:color w:val="000000" w:themeColor="text1"/>
        </w:rPr>
      </w:pPr>
      <w:bookmarkStart w:id="266" w:name="_Toc56685705"/>
      <w:bookmarkStart w:id="267" w:name="_Toc163655993"/>
      <w:r w:rsidRPr="000F6BFD">
        <w:rPr>
          <w:color w:val="000000" w:themeColor="text1"/>
        </w:rPr>
        <w:t>10.21</w:t>
      </w:r>
      <w:r w:rsidR="00B54AF3" w:rsidRPr="000F6BFD">
        <w:rPr>
          <w:color w:val="000000" w:themeColor="text1"/>
        </w:rPr>
        <w:t xml:space="preserve">  Risk assessment</w:t>
      </w:r>
      <w:bookmarkEnd w:id="266"/>
      <w:bookmarkEnd w:id="267"/>
    </w:p>
    <w:p w14:paraId="68AD45D1" w14:textId="77777777"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The information to be provided must be a statement of the operator about the following:</w:t>
      </w:r>
    </w:p>
    <w:p w14:paraId="5A5C411C" w14:textId="77777777" w:rsidR="00B54AF3" w:rsidRPr="000F6BFD" w:rsidRDefault="00B54AF3" w:rsidP="000D5168">
      <w:pPr>
        <w:pStyle w:val="paragraph"/>
        <w:rPr>
          <w:color w:val="000000" w:themeColor="text1"/>
        </w:rPr>
      </w:pPr>
      <w:r w:rsidRPr="000F6BFD">
        <w:rPr>
          <w:color w:val="000000" w:themeColor="text1"/>
        </w:rPr>
        <w:tab/>
        <w:t>(a)</w:t>
      </w:r>
      <w:r w:rsidRPr="000F6BFD">
        <w:rPr>
          <w:color w:val="000000" w:themeColor="text1"/>
        </w:rPr>
        <w:tab/>
        <w:t>risk assessment procedures for PC2WE flight risks relevant to the rotorcraft;</w:t>
      </w:r>
    </w:p>
    <w:p w14:paraId="203AB560" w14:textId="77777777" w:rsidR="00B54AF3" w:rsidRPr="000F6BFD" w:rsidRDefault="00B54AF3" w:rsidP="000D5168">
      <w:pPr>
        <w:pStyle w:val="paragraph"/>
        <w:rPr>
          <w:color w:val="000000" w:themeColor="text1"/>
        </w:rPr>
      </w:pPr>
      <w:r w:rsidRPr="000F6BFD">
        <w:rPr>
          <w:color w:val="000000" w:themeColor="text1"/>
        </w:rPr>
        <w:tab/>
        <w:t>(b)</w:t>
      </w:r>
      <w:r w:rsidRPr="000F6BFD">
        <w:rPr>
          <w:color w:val="000000" w:themeColor="text1"/>
        </w:rPr>
        <w:tab/>
        <w:t>the operational measures used to mitigate the identified risks;</w:t>
      </w:r>
    </w:p>
    <w:p w14:paraId="074CF46D" w14:textId="013DD89F" w:rsidR="00B54AF3" w:rsidRPr="000F6BFD" w:rsidRDefault="00B54AF3" w:rsidP="000D5168">
      <w:pPr>
        <w:pStyle w:val="paragraph"/>
        <w:rPr>
          <w:color w:val="000000" w:themeColor="text1"/>
        </w:rPr>
      </w:pPr>
      <w:r w:rsidRPr="000F6BFD">
        <w:rPr>
          <w:color w:val="000000" w:themeColor="text1"/>
        </w:rPr>
        <w:tab/>
        <w:t>(c)</w:t>
      </w:r>
      <w:r w:rsidRPr="000F6BFD">
        <w:rPr>
          <w:color w:val="000000" w:themeColor="text1"/>
        </w:rPr>
        <w:tab/>
        <w:t>the airworthiness measures used to mitigate the identified risks.</w:t>
      </w:r>
    </w:p>
    <w:p w14:paraId="2E49B731" w14:textId="25F79A42" w:rsidR="00B54AF3" w:rsidRPr="000F6BFD" w:rsidRDefault="00B54AF3" w:rsidP="00A32C43">
      <w:pPr>
        <w:pStyle w:val="subsection"/>
        <w:keepNext/>
        <w:rPr>
          <w:color w:val="000000" w:themeColor="text1"/>
        </w:rPr>
      </w:pPr>
      <w:r w:rsidRPr="000F6BFD">
        <w:rPr>
          <w:color w:val="000000" w:themeColor="text1"/>
        </w:rPr>
        <w:lastRenderedPageBreak/>
        <w:tab/>
        <w:t>(2)</w:t>
      </w:r>
      <w:r w:rsidRPr="000F6BFD">
        <w:rPr>
          <w:color w:val="000000" w:themeColor="text1"/>
        </w:rPr>
        <w:tab/>
        <w:t>For paragraph (1)(b), the information about the measures must include information about the following:</w:t>
      </w:r>
    </w:p>
    <w:p w14:paraId="5D05921D" w14:textId="77777777" w:rsidR="00B54AF3" w:rsidRPr="000F6BFD" w:rsidRDefault="00B54AF3" w:rsidP="000D5168">
      <w:pPr>
        <w:pStyle w:val="paragraph"/>
        <w:rPr>
          <w:color w:val="000000" w:themeColor="text1"/>
        </w:rPr>
      </w:pPr>
      <w:r w:rsidRPr="000F6BFD">
        <w:rPr>
          <w:color w:val="000000" w:themeColor="text1"/>
        </w:rPr>
        <w:tab/>
        <w:t>(a)</w:t>
      </w:r>
      <w:r w:rsidRPr="000F6BFD">
        <w:rPr>
          <w:color w:val="000000" w:themeColor="text1"/>
        </w:rPr>
        <w:tab/>
        <w:t>appropriate PC2WE flight procedures;</w:t>
      </w:r>
    </w:p>
    <w:p w14:paraId="39C34F08" w14:textId="77777777" w:rsidR="00B54AF3" w:rsidRPr="000F6BFD" w:rsidRDefault="00B54AF3" w:rsidP="000D5168">
      <w:pPr>
        <w:pStyle w:val="paragraph"/>
        <w:rPr>
          <w:color w:val="000000" w:themeColor="text1"/>
        </w:rPr>
      </w:pPr>
      <w:r w:rsidRPr="000F6BFD">
        <w:rPr>
          <w:color w:val="000000" w:themeColor="text1"/>
        </w:rPr>
        <w:tab/>
        <w:t>(b)</w:t>
      </w:r>
      <w:r w:rsidRPr="000F6BFD">
        <w:rPr>
          <w:color w:val="000000" w:themeColor="text1"/>
        </w:rPr>
        <w:tab/>
        <w:t>flight crew training and competency checking.</w:t>
      </w:r>
    </w:p>
    <w:p w14:paraId="14BBC059" w14:textId="79357E98" w:rsidR="00B54AF3" w:rsidRPr="000F6BFD" w:rsidRDefault="00B54AF3" w:rsidP="00B54AF3">
      <w:pPr>
        <w:pStyle w:val="subsection"/>
        <w:rPr>
          <w:color w:val="000000" w:themeColor="text1"/>
        </w:rPr>
      </w:pPr>
      <w:r w:rsidRPr="000F6BFD">
        <w:rPr>
          <w:color w:val="000000" w:themeColor="text1"/>
        </w:rPr>
        <w:tab/>
        <w:t>(3)</w:t>
      </w:r>
      <w:r w:rsidRPr="000F6BFD">
        <w:rPr>
          <w:color w:val="000000" w:themeColor="text1"/>
        </w:rPr>
        <w:tab/>
        <w:t>For paragraph (1)(c), the information about the measures must include information about the following:</w:t>
      </w:r>
    </w:p>
    <w:p w14:paraId="01CED307" w14:textId="77777777" w:rsidR="00B54AF3" w:rsidRPr="000F6BFD" w:rsidRDefault="00B54AF3" w:rsidP="000D5168">
      <w:pPr>
        <w:pStyle w:val="paragraph"/>
        <w:rPr>
          <w:color w:val="000000" w:themeColor="text1"/>
        </w:rPr>
      </w:pPr>
      <w:r w:rsidRPr="000F6BFD">
        <w:rPr>
          <w:color w:val="000000" w:themeColor="text1"/>
        </w:rPr>
        <w:tab/>
        <w:t>(a)</w:t>
      </w:r>
      <w:r w:rsidRPr="000F6BFD">
        <w:rPr>
          <w:color w:val="000000" w:themeColor="text1"/>
        </w:rPr>
        <w:tab/>
        <w:t>compliance with the rotorcraft manufacturer’s safety modifications;</w:t>
      </w:r>
    </w:p>
    <w:p w14:paraId="76826BF6" w14:textId="77777777" w:rsidR="00B54AF3" w:rsidRPr="000F6BFD" w:rsidRDefault="00B54AF3" w:rsidP="000D5168">
      <w:pPr>
        <w:pStyle w:val="paragraph"/>
        <w:rPr>
          <w:color w:val="000000" w:themeColor="text1"/>
        </w:rPr>
      </w:pPr>
      <w:r w:rsidRPr="000F6BFD">
        <w:rPr>
          <w:color w:val="000000" w:themeColor="text1"/>
        </w:rPr>
        <w:tab/>
        <w:t>(b)</w:t>
      </w:r>
      <w:r w:rsidRPr="000F6BFD">
        <w:rPr>
          <w:color w:val="000000" w:themeColor="text1"/>
        </w:rPr>
        <w:tab/>
        <w:t>compliance with the operator’s incident reporting procedures;</w:t>
      </w:r>
    </w:p>
    <w:p w14:paraId="0474B3F6" w14:textId="77777777" w:rsidR="00B54AF3" w:rsidRPr="000F6BFD" w:rsidRDefault="00B54AF3" w:rsidP="000D5168">
      <w:pPr>
        <w:pStyle w:val="paragraph"/>
        <w:rPr>
          <w:color w:val="000000" w:themeColor="text1"/>
        </w:rPr>
      </w:pPr>
      <w:r w:rsidRPr="000F6BFD">
        <w:rPr>
          <w:color w:val="000000" w:themeColor="text1"/>
        </w:rPr>
        <w:tab/>
        <w:t>(c)</w:t>
      </w:r>
      <w:r w:rsidRPr="000F6BFD">
        <w:rPr>
          <w:color w:val="000000" w:themeColor="text1"/>
        </w:rPr>
        <w:tab/>
        <w:t>implementation of the operator’s usage monitoring system.</w:t>
      </w:r>
    </w:p>
    <w:p w14:paraId="0C2884AA" w14:textId="53EB670E" w:rsidR="00B54AF3" w:rsidRPr="000F6BFD" w:rsidRDefault="00133C1C" w:rsidP="00B54AF3">
      <w:pPr>
        <w:pStyle w:val="ActHead5"/>
        <w:rPr>
          <w:color w:val="000000" w:themeColor="text1"/>
        </w:rPr>
      </w:pPr>
      <w:bookmarkStart w:id="268" w:name="_Toc56685706"/>
      <w:bookmarkStart w:id="269" w:name="_Toc163655994"/>
      <w:r w:rsidRPr="000F6BFD">
        <w:rPr>
          <w:color w:val="000000" w:themeColor="text1"/>
        </w:rPr>
        <w:t>10.22</w:t>
      </w:r>
      <w:r w:rsidR="00B54AF3" w:rsidRPr="000F6BFD">
        <w:rPr>
          <w:color w:val="000000" w:themeColor="text1"/>
        </w:rPr>
        <w:t xml:space="preserve">  Usage monitoring system</w:t>
      </w:r>
      <w:bookmarkEnd w:id="268"/>
      <w:bookmarkEnd w:id="269"/>
    </w:p>
    <w:p w14:paraId="09762C40" w14:textId="77777777" w:rsidR="00B54AF3" w:rsidRPr="000F6BFD" w:rsidRDefault="00B54AF3" w:rsidP="0069353F">
      <w:pPr>
        <w:pStyle w:val="subsection"/>
        <w:rPr>
          <w:color w:val="000000" w:themeColor="text1"/>
        </w:rPr>
      </w:pPr>
      <w:r w:rsidRPr="000F6BFD">
        <w:rPr>
          <w:color w:val="000000" w:themeColor="text1"/>
        </w:rPr>
        <w:tab/>
      </w:r>
      <w:r w:rsidRPr="000F6BFD">
        <w:rPr>
          <w:color w:val="000000" w:themeColor="text1"/>
        </w:rPr>
        <w:tab/>
        <w:t>The information to be provided must be the following:</w:t>
      </w:r>
    </w:p>
    <w:p w14:paraId="1B6581DF" w14:textId="77777777" w:rsidR="00827DEA" w:rsidRPr="00FE20F4" w:rsidRDefault="00827DEA" w:rsidP="00827DEA">
      <w:pPr>
        <w:pStyle w:val="paragraph"/>
        <w:rPr>
          <w:color w:val="000000" w:themeColor="text1"/>
        </w:rPr>
      </w:pPr>
      <w:r w:rsidRPr="00FE20F4">
        <w:rPr>
          <w:color w:val="000000" w:themeColor="text1"/>
        </w:rPr>
        <w:tab/>
        <w:t>(a)</w:t>
      </w:r>
      <w:r w:rsidRPr="00FE20F4">
        <w:rPr>
          <w:color w:val="000000" w:themeColor="text1"/>
        </w:rPr>
        <w:tab/>
        <w:t>a detailed description of the operator’s usage monitoring system that is used to record and store data relating to:</w:t>
      </w:r>
    </w:p>
    <w:p w14:paraId="2034145E" w14:textId="77777777" w:rsidR="00827DEA" w:rsidRPr="00FE20F4" w:rsidRDefault="00827DEA" w:rsidP="00827DEA">
      <w:pPr>
        <w:pStyle w:val="paragraphsub"/>
      </w:pPr>
      <w:r w:rsidRPr="00FE20F4">
        <w:tab/>
        <w:t>(i)</w:t>
      </w:r>
      <w:r w:rsidRPr="00FE20F4">
        <w:tab/>
        <w:t>the rotorcraft’s engines; and</w:t>
      </w:r>
    </w:p>
    <w:p w14:paraId="08FE1126" w14:textId="77777777" w:rsidR="00827DEA" w:rsidRPr="00FE20F4" w:rsidRDefault="00827DEA" w:rsidP="00827DEA">
      <w:pPr>
        <w:pStyle w:val="paragraphsub"/>
      </w:pPr>
      <w:r w:rsidRPr="00FE20F4">
        <w:tab/>
        <w:t>(ii)</w:t>
      </w:r>
      <w:r w:rsidRPr="00FE20F4">
        <w:tab/>
        <w:t>its transmission systems (where applicable);</w:t>
      </w:r>
    </w:p>
    <w:p w14:paraId="4450BEE9" w14:textId="77777777" w:rsidR="00B54AF3" w:rsidRPr="000F6BFD" w:rsidRDefault="00B54AF3" w:rsidP="0069353F">
      <w:pPr>
        <w:pStyle w:val="paragraph"/>
        <w:rPr>
          <w:color w:val="000000" w:themeColor="text1"/>
        </w:rPr>
      </w:pPr>
      <w:r w:rsidRPr="000F6BFD">
        <w:rPr>
          <w:color w:val="000000" w:themeColor="text1"/>
        </w:rPr>
        <w:tab/>
        <w:t>(b)</w:t>
      </w:r>
      <w:r w:rsidRPr="000F6BFD">
        <w:rPr>
          <w:color w:val="000000" w:themeColor="text1"/>
        </w:rPr>
        <w:tab/>
        <w:t>information demonstrating that the usage monitoring system is, and is likely to remain, a reliable, accurate, comprehensive and continuously</w:t>
      </w:r>
      <w:r w:rsidRPr="000F6BFD">
        <w:rPr>
          <w:color w:val="000000" w:themeColor="text1"/>
        </w:rPr>
        <w:noBreakHyphen/>
        <w:t>operating system unless modified to enhance it.</w:t>
      </w:r>
    </w:p>
    <w:p w14:paraId="68B8CF94" w14:textId="3EEBE408" w:rsidR="00B54AF3" w:rsidRPr="000F6BFD" w:rsidRDefault="00133C1C" w:rsidP="00B54AF3">
      <w:pPr>
        <w:pStyle w:val="ActHead5"/>
        <w:rPr>
          <w:color w:val="000000" w:themeColor="text1"/>
        </w:rPr>
      </w:pPr>
      <w:bookmarkStart w:id="270" w:name="_Toc56685707"/>
      <w:bookmarkStart w:id="271" w:name="_Toc163655995"/>
      <w:r w:rsidRPr="000F6BFD">
        <w:rPr>
          <w:color w:val="000000" w:themeColor="text1"/>
        </w:rPr>
        <w:t>10.23</w:t>
      </w:r>
      <w:r w:rsidR="00B54AF3" w:rsidRPr="000F6BFD">
        <w:rPr>
          <w:color w:val="000000" w:themeColor="text1"/>
        </w:rPr>
        <w:t xml:space="preserve"> Flight manual and operator’s exposition</w:t>
      </w:r>
      <w:bookmarkEnd w:id="270"/>
      <w:bookmarkEnd w:id="271"/>
    </w:p>
    <w:p w14:paraId="15003FED" w14:textId="77777777"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The information to be provided must be:</w:t>
      </w:r>
    </w:p>
    <w:p w14:paraId="45A134CC" w14:textId="77777777" w:rsidR="00B54AF3" w:rsidRPr="000F6BFD" w:rsidRDefault="00B54AF3" w:rsidP="0069353F">
      <w:pPr>
        <w:pStyle w:val="paragraph"/>
        <w:rPr>
          <w:color w:val="000000" w:themeColor="text1"/>
        </w:rPr>
      </w:pPr>
      <w:r w:rsidRPr="000F6BFD">
        <w:rPr>
          <w:color w:val="000000" w:themeColor="text1"/>
        </w:rPr>
        <w:tab/>
        <w:t>(a)</w:t>
      </w:r>
      <w:r w:rsidRPr="000F6BFD">
        <w:rPr>
          <w:color w:val="000000" w:themeColor="text1"/>
        </w:rPr>
        <w:tab/>
        <w:t>a copy of the rotorcraft’s flight manual, stating procedures for a PC2WE flight with the rotorcraft; and</w:t>
      </w:r>
    </w:p>
    <w:p w14:paraId="54735DCF" w14:textId="77777777" w:rsidR="00B54AF3" w:rsidRPr="000F6BFD" w:rsidRDefault="00B54AF3" w:rsidP="0069353F">
      <w:pPr>
        <w:pStyle w:val="paragraph"/>
        <w:rPr>
          <w:color w:val="000000" w:themeColor="text1"/>
        </w:rPr>
      </w:pPr>
      <w:r w:rsidRPr="000F6BFD">
        <w:rPr>
          <w:color w:val="000000" w:themeColor="text1"/>
        </w:rPr>
        <w:tab/>
        <w:t>(b)</w:t>
      </w:r>
      <w:r w:rsidRPr="000F6BFD">
        <w:rPr>
          <w:color w:val="000000" w:themeColor="text1"/>
        </w:rPr>
        <w:tab/>
        <w:t>relevant excerpts from the operator’s exposition in which the procedures mentioned in paragraph (a) are clearly referenced.</w:t>
      </w:r>
    </w:p>
    <w:p w14:paraId="68E2B706" w14:textId="77777777"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However, if procedures for a PC2WE flight with the rotorcraft are not stated in the rotorcraft’s flight manual, the information to be provided must be relevant excerpts from the operator’s exposition in which the procedures are stated.</w:t>
      </w:r>
    </w:p>
    <w:p w14:paraId="5C943F70" w14:textId="1F2DBD9E" w:rsidR="00B54AF3" w:rsidRPr="000F6BFD" w:rsidRDefault="00133C1C" w:rsidP="00B54AF3">
      <w:pPr>
        <w:pStyle w:val="ActHead5"/>
        <w:rPr>
          <w:rFonts w:ascii="Arial" w:hAnsi="Arial" w:cs="Arial"/>
          <w:color w:val="000000" w:themeColor="text1"/>
        </w:rPr>
      </w:pPr>
      <w:bookmarkStart w:id="272" w:name="_Toc56685708"/>
      <w:bookmarkStart w:id="273" w:name="_Toc163655996"/>
      <w:r w:rsidRPr="000F6BFD">
        <w:rPr>
          <w:color w:val="000000" w:themeColor="text1"/>
        </w:rPr>
        <w:t>10.24</w:t>
      </w:r>
      <w:r w:rsidR="00B54AF3" w:rsidRPr="000F6BFD">
        <w:rPr>
          <w:color w:val="000000" w:themeColor="text1"/>
        </w:rPr>
        <w:t xml:space="preserve">  Flight crew training and checking</w:t>
      </w:r>
      <w:bookmarkEnd w:id="272"/>
      <w:bookmarkEnd w:id="273"/>
    </w:p>
    <w:p w14:paraId="3E5298DC" w14:textId="77777777" w:rsidR="00B54AF3" w:rsidRPr="000F6BFD" w:rsidRDefault="00B54AF3" w:rsidP="00B54AF3">
      <w:pPr>
        <w:pStyle w:val="subsection"/>
        <w:rPr>
          <w:color w:val="000000" w:themeColor="text1"/>
        </w:rPr>
      </w:pPr>
      <w:r w:rsidRPr="000F6BFD">
        <w:rPr>
          <w:color w:val="000000" w:themeColor="text1"/>
        </w:rPr>
        <w:tab/>
        <w:t>(1)</w:t>
      </w:r>
      <w:r w:rsidRPr="000F6BFD">
        <w:rPr>
          <w:color w:val="000000" w:themeColor="text1"/>
        </w:rPr>
        <w:tab/>
        <w:t>The information to be provided must be details of the procedures of the operator, or a Part 142 operator engaged by the operator, for the mandatory training and competency checking of each flight crew member who performs, or is likely to perform, a PC2WE flight with the rotorcraft.</w:t>
      </w:r>
    </w:p>
    <w:p w14:paraId="01BEFC5A" w14:textId="77777777" w:rsidR="00B54AF3" w:rsidRPr="000F6BFD" w:rsidRDefault="00B54AF3" w:rsidP="00B54AF3">
      <w:pPr>
        <w:pStyle w:val="subsection"/>
        <w:rPr>
          <w:color w:val="000000" w:themeColor="text1"/>
        </w:rPr>
      </w:pPr>
      <w:r w:rsidRPr="000F6BFD">
        <w:rPr>
          <w:color w:val="000000" w:themeColor="text1"/>
        </w:rPr>
        <w:tab/>
        <w:t>(2)</w:t>
      </w:r>
      <w:r w:rsidRPr="000F6BFD">
        <w:rPr>
          <w:color w:val="000000" w:themeColor="text1"/>
        </w:rPr>
        <w:tab/>
        <w:t>For subsection (1), the training and competency checking must include training in, and competency checking of, flight crew techniques required to minimise risks when conducting PC2WE flights.</w:t>
      </w:r>
    </w:p>
    <w:p w14:paraId="16E3C6AA" w14:textId="2284D84E" w:rsidR="00B54AF3" w:rsidRPr="000F6BFD" w:rsidRDefault="00133C1C" w:rsidP="00B54AF3">
      <w:pPr>
        <w:pStyle w:val="ActHead5"/>
        <w:rPr>
          <w:color w:val="000000" w:themeColor="text1"/>
        </w:rPr>
      </w:pPr>
      <w:bookmarkStart w:id="274" w:name="_Toc56685709"/>
      <w:bookmarkStart w:id="275" w:name="_Toc163655997"/>
      <w:r w:rsidRPr="000F6BFD">
        <w:rPr>
          <w:color w:val="000000" w:themeColor="text1"/>
        </w:rPr>
        <w:lastRenderedPageBreak/>
        <w:t>10.25</w:t>
      </w:r>
      <w:r w:rsidR="00B54AF3" w:rsidRPr="000F6BFD">
        <w:rPr>
          <w:color w:val="000000" w:themeColor="text1"/>
        </w:rPr>
        <w:t xml:space="preserve">  Incident reporting</w:t>
      </w:r>
      <w:bookmarkEnd w:id="274"/>
      <w:bookmarkEnd w:id="275"/>
    </w:p>
    <w:p w14:paraId="3B49238E" w14:textId="77777777" w:rsidR="00B54AF3" w:rsidRPr="000F6BFD" w:rsidRDefault="00B54AF3" w:rsidP="00B54AF3">
      <w:pPr>
        <w:pStyle w:val="subsection"/>
        <w:keepNext/>
        <w:rPr>
          <w:color w:val="000000" w:themeColor="text1"/>
        </w:rPr>
      </w:pPr>
      <w:r w:rsidRPr="000F6BFD">
        <w:rPr>
          <w:color w:val="000000" w:themeColor="text1"/>
        </w:rPr>
        <w:tab/>
        <w:t>(1)</w:t>
      </w:r>
      <w:r w:rsidRPr="000F6BFD">
        <w:rPr>
          <w:color w:val="000000" w:themeColor="text1"/>
        </w:rPr>
        <w:tab/>
        <w:t>The information to be provided must be details of the operator’s mandatory procedures for reporting to the holder of the rotorcraft’s type certificate, or the holders of the type certificates for the rotorcraft and its engines, any of the following arising during a PC2WE flight with the rotorcraft:</w:t>
      </w:r>
    </w:p>
    <w:p w14:paraId="7FE5C71D" w14:textId="77777777" w:rsidR="00B54AF3" w:rsidRPr="000F6BFD" w:rsidRDefault="00B54AF3" w:rsidP="000C130D">
      <w:pPr>
        <w:pStyle w:val="paragraph"/>
        <w:rPr>
          <w:color w:val="000000" w:themeColor="text1"/>
        </w:rPr>
      </w:pPr>
      <w:r w:rsidRPr="000F6BFD">
        <w:rPr>
          <w:color w:val="000000" w:themeColor="text1"/>
        </w:rPr>
        <w:tab/>
        <w:t>(a)</w:t>
      </w:r>
      <w:r w:rsidRPr="000F6BFD">
        <w:rPr>
          <w:color w:val="000000" w:themeColor="text1"/>
        </w:rPr>
        <w:tab/>
        <w:t xml:space="preserve">loss of power control; </w:t>
      </w:r>
    </w:p>
    <w:p w14:paraId="2D149D25" w14:textId="77777777" w:rsidR="00B54AF3" w:rsidRPr="000F6BFD" w:rsidRDefault="00B54AF3" w:rsidP="000C130D">
      <w:pPr>
        <w:pStyle w:val="paragraph"/>
        <w:rPr>
          <w:color w:val="000000" w:themeColor="text1"/>
        </w:rPr>
      </w:pPr>
      <w:r w:rsidRPr="000F6BFD">
        <w:rPr>
          <w:color w:val="000000" w:themeColor="text1"/>
        </w:rPr>
        <w:tab/>
        <w:t>(b)</w:t>
      </w:r>
      <w:r w:rsidRPr="000F6BFD">
        <w:rPr>
          <w:color w:val="000000" w:themeColor="text1"/>
        </w:rPr>
        <w:tab/>
        <w:t>engine shutdown, including a precautionary shutdown;</w:t>
      </w:r>
    </w:p>
    <w:p w14:paraId="0ADD66CB" w14:textId="77777777" w:rsidR="00B54AF3" w:rsidRPr="000F6BFD" w:rsidRDefault="00B54AF3" w:rsidP="000C130D">
      <w:pPr>
        <w:pStyle w:val="paragraph"/>
        <w:rPr>
          <w:color w:val="000000" w:themeColor="text1"/>
        </w:rPr>
      </w:pPr>
      <w:r w:rsidRPr="000F6BFD">
        <w:rPr>
          <w:color w:val="000000" w:themeColor="text1"/>
        </w:rPr>
        <w:tab/>
        <w:t>(c)</w:t>
      </w:r>
      <w:r w:rsidRPr="000F6BFD">
        <w:rPr>
          <w:color w:val="000000" w:themeColor="text1"/>
        </w:rPr>
        <w:tab/>
        <w:t>power unit failure for any cause, but excluding simulation of power unit failure during training.</w:t>
      </w:r>
    </w:p>
    <w:p w14:paraId="178A1A55" w14:textId="412FF4ED" w:rsidR="00133C1C" w:rsidRPr="000F6BFD" w:rsidRDefault="00B54AF3" w:rsidP="00A6705A">
      <w:pPr>
        <w:pStyle w:val="subsection"/>
        <w:rPr>
          <w:color w:val="000000" w:themeColor="text1"/>
        </w:rPr>
      </w:pPr>
      <w:r w:rsidRPr="000F6BFD">
        <w:rPr>
          <w:color w:val="000000" w:themeColor="text1"/>
        </w:rPr>
        <w:tab/>
        <w:t>(2)</w:t>
      </w:r>
      <w:r w:rsidRPr="000F6BFD">
        <w:rPr>
          <w:color w:val="000000" w:themeColor="text1"/>
        </w:rPr>
        <w:tab/>
        <w:t>The information mentioned in subsection (1) must demonstrate that the procedures are, and are likely to remain, reliable, accurate, comprehensive and continuous, unless modified to enhance them.</w:t>
      </w:r>
      <w:bookmarkStart w:id="276" w:name="_Toc56685710"/>
    </w:p>
    <w:p w14:paraId="7451EE56" w14:textId="75CA485E" w:rsidR="00B54AF3" w:rsidRPr="000F6BFD" w:rsidRDefault="00B54AF3" w:rsidP="00B54AF3">
      <w:pPr>
        <w:pStyle w:val="ActHead3"/>
        <w:rPr>
          <w:strike/>
          <w:color w:val="000000" w:themeColor="text1"/>
        </w:rPr>
      </w:pPr>
      <w:bookmarkStart w:id="277" w:name="_Toc163655998"/>
      <w:r w:rsidRPr="000F6BFD">
        <w:rPr>
          <w:color w:val="000000" w:themeColor="text1"/>
        </w:rPr>
        <w:t>Division 4—Flight in performance class 3</w:t>
      </w:r>
      <w:bookmarkEnd w:id="276"/>
      <w:bookmarkEnd w:id="277"/>
    </w:p>
    <w:p w14:paraId="06314EBC" w14:textId="27EB7756" w:rsidR="00B54AF3" w:rsidRPr="000F6BFD" w:rsidRDefault="00133C1C" w:rsidP="00B54AF3">
      <w:pPr>
        <w:pStyle w:val="ActHead5"/>
        <w:rPr>
          <w:color w:val="000000" w:themeColor="text1"/>
        </w:rPr>
      </w:pPr>
      <w:bookmarkStart w:id="278" w:name="_Toc56685711"/>
      <w:bookmarkStart w:id="279" w:name="_Toc163655999"/>
      <w:r w:rsidRPr="000F6BFD">
        <w:rPr>
          <w:color w:val="000000" w:themeColor="text1"/>
        </w:rPr>
        <w:t>10</w:t>
      </w:r>
      <w:r w:rsidR="00A901BF" w:rsidRPr="000F6BFD">
        <w:rPr>
          <w:color w:val="000000" w:themeColor="text1"/>
        </w:rPr>
        <w:t>.26</w:t>
      </w:r>
      <w:r w:rsidR="00B54AF3" w:rsidRPr="000F6BFD">
        <w:rPr>
          <w:color w:val="000000" w:themeColor="text1"/>
        </w:rPr>
        <w:t xml:space="preserve">  Flight in performance class 3 over populous areas</w:t>
      </w:r>
      <w:bookmarkEnd w:id="235"/>
      <w:bookmarkEnd w:id="278"/>
      <w:bookmarkEnd w:id="279"/>
    </w:p>
    <w:p w14:paraId="2CA62E95" w14:textId="3BC07A9C" w:rsidR="00B54AF3" w:rsidRPr="000F6BFD" w:rsidRDefault="00B54AF3" w:rsidP="000C130D">
      <w:pPr>
        <w:pStyle w:val="subsection"/>
        <w:rPr>
          <w:color w:val="000000" w:themeColor="text1"/>
        </w:rPr>
      </w:pPr>
      <w:r w:rsidRPr="000F6BFD">
        <w:rPr>
          <w:color w:val="000000" w:themeColor="text1"/>
        </w:rPr>
        <w:tab/>
      </w:r>
      <w:r w:rsidRPr="000F6BFD">
        <w:rPr>
          <w:color w:val="000000" w:themeColor="text1"/>
        </w:rPr>
        <w:tab/>
        <w:t>For paragraph 133.340 (1)(c) of CASR, the following requirements are prescribed:</w:t>
      </w:r>
    </w:p>
    <w:p w14:paraId="48770CC7" w14:textId="77777777" w:rsidR="002D0DF9" w:rsidRPr="00FE20F4" w:rsidRDefault="002D0DF9" w:rsidP="002D0DF9">
      <w:pPr>
        <w:pStyle w:val="paragraph"/>
      </w:pPr>
      <w:bookmarkStart w:id="280" w:name="_Hlk157061618"/>
      <w:r w:rsidRPr="00FE20F4">
        <w:tab/>
        <w:t>(a)</w:t>
      </w:r>
      <w:r w:rsidRPr="00FE20F4">
        <w:tab/>
        <w:t xml:space="preserve">for flight over a populous area, the pilot in command must operate the </w:t>
      </w:r>
      <w:r w:rsidRPr="00FE20F4">
        <w:rPr>
          <w:color w:val="000000" w:themeColor="text1"/>
        </w:rPr>
        <w:t>rotorcraft</w:t>
      </w:r>
      <w:r w:rsidRPr="00FE20F4">
        <w:t xml:space="preserve"> to maximise the availability of suitable forced landing areas;</w:t>
      </w:r>
    </w:p>
    <w:p w14:paraId="1A321AA4" w14:textId="77777777" w:rsidR="002D0DF9" w:rsidRPr="00FE20F4" w:rsidRDefault="002D0DF9" w:rsidP="002D0DF9">
      <w:pPr>
        <w:pStyle w:val="notetext"/>
        <w:spacing w:line="240" w:lineRule="auto"/>
      </w:pPr>
      <w:r w:rsidRPr="00FE20F4">
        <w:rPr>
          <w:color w:val="000000" w:themeColor="text1"/>
          <w:szCs w:val="18"/>
        </w:rPr>
        <w:t>Note</w:t>
      </w:r>
      <w:r w:rsidRPr="00FE20F4">
        <w:rPr>
          <w:color w:val="000000" w:themeColor="text1"/>
          <w:szCs w:val="18"/>
        </w:rPr>
        <w:tab/>
        <w:t>Regulation 91.055 of CASR also requires the pilot in command to ensure that the rotorcraft is</w:t>
      </w:r>
      <w:r w:rsidRPr="00FE20F4">
        <w:t xml:space="preserve"> operated in a manner that does not create a hazard to another aircraft, a person or </w:t>
      </w:r>
      <w:r w:rsidRPr="00FE20F4">
        <w:rPr>
          <w:color w:val="000000" w:themeColor="text1"/>
          <w:szCs w:val="18"/>
        </w:rPr>
        <w:t>property</w:t>
      </w:r>
      <w:r w:rsidRPr="00FE20F4">
        <w:t>.</w:t>
      </w:r>
    </w:p>
    <w:bookmarkEnd w:id="280"/>
    <w:p w14:paraId="6D02E513" w14:textId="77777777" w:rsidR="00B54AF3" w:rsidRPr="000F6BFD" w:rsidRDefault="00B54AF3" w:rsidP="000C130D">
      <w:pPr>
        <w:pStyle w:val="paragraph"/>
        <w:rPr>
          <w:color w:val="000000" w:themeColor="text1"/>
        </w:rPr>
      </w:pPr>
      <w:r w:rsidRPr="000F6BFD">
        <w:rPr>
          <w:color w:val="000000" w:themeColor="text1"/>
        </w:rPr>
        <w:tab/>
        <w:t>(c)</w:t>
      </w:r>
      <w:r w:rsidRPr="000F6BFD">
        <w:rPr>
          <w:color w:val="000000" w:themeColor="text1"/>
        </w:rPr>
        <w:tab/>
        <w:t>the rotorcraft must be equipped with a particle detection system that:</w:t>
      </w:r>
    </w:p>
    <w:p w14:paraId="231AFBCC" w14:textId="77777777" w:rsidR="00B54AF3" w:rsidRPr="000F6BFD" w:rsidRDefault="00B54AF3" w:rsidP="000C130D">
      <w:pPr>
        <w:pStyle w:val="paragraphsub"/>
        <w:rPr>
          <w:color w:val="000000" w:themeColor="text1"/>
        </w:rPr>
      </w:pPr>
      <w:r w:rsidRPr="000F6BFD">
        <w:rPr>
          <w:color w:val="000000" w:themeColor="text1"/>
        </w:rPr>
        <w:tab/>
        <w:t>(i)</w:t>
      </w:r>
      <w:r w:rsidRPr="000F6BFD">
        <w:rPr>
          <w:color w:val="000000" w:themeColor="text1"/>
        </w:rPr>
        <w:tab/>
        <w:t>monitors the main and tail rotor transmission gearboxes; and</w:t>
      </w:r>
    </w:p>
    <w:p w14:paraId="5D3A782E" w14:textId="52D1F7DE" w:rsidR="00B54AF3" w:rsidRPr="000F6BFD" w:rsidRDefault="00B54AF3" w:rsidP="000C130D">
      <w:pPr>
        <w:pStyle w:val="paragraphsub"/>
        <w:rPr>
          <w:color w:val="000000" w:themeColor="text1"/>
        </w:rPr>
      </w:pPr>
      <w:r w:rsidRPr="000F6BFD">
        <w:rPr>
          <w:color w:val="000000" w:themeColor="text1"/>
        </w:rPr>
        <w:tab/>
        <w:t>(ii)</w:t>
      </w:r>
      <w:r w:rsidRPr="000F6BFD">
        <w:rPr>
          <w:color w:val="000000" w:themeColor="text1"/>
        </w:rPr>
        <w:tab/>
        <w:t xml:space="preserve">from </w:t>
      </w:r>
      <w:r w:rsidR="006324B1" w:rsidRPr="000F6BFD">
        <w:rPr>
          <w:color w:val="000000" w:themeColor="text1"/>
        </w:rPr>
        <w:t xml:space="preserve">the beginning of </w:t>
      </w:r>
      <w:r w:rsidRPr="000F6BFD">
        <w:rPr>
          <w:color w:val="000000" w:themeColor="text1"/>
        </w:rPr>
        <w:t xml:space="preserve">2 </w:t>
      </w:r>
      <w:r w:rsidR="007270B9" w:rsidRPr="000F6BFD">
        <w:rPr>
          <w:color w:val="000000" w:themeColor="text1"/>
        </w:rPr>
        <w:t>December</w:t>
      </w:r>
      <w:r w:rsidRPr="000F6BFD">
        <w:rPr>
          <w:color w:val="000000" w:themeColor="text1"/>
        </w:rPr>
        <w:t xml:space="preserve"> 2023 — includes a flight deck caution indicator for each gearbox mentioned in subparagraph</w:t>
      </w:r>
      <w:r w:rsidR="001A3B6D" w:rsidRPr="000F6BFD">
        <w:rPr>
          <w:color w:val="000000" w:themeColor="text1"/>
        </w:rPr>
        <w:t xml:space="preserve"> </w:t>
      </w:r>
      <w:r w:rsidRPr="000F6BFD">
        <w:rPr>
          <w:color w:val="000000" w:themeColor="text1"/>
        </w:rPr>
        <w:t>(i).</w:t>
      </w:r>
    </w:p>
    <w:p w14:paraId="47EAAF66" w14:textId="08BD53D5" w:rsidR="00B54AF3" w:rsidRPr="000F6BFD" w:rsidRDefault="00B54AF3" w:rsidP="00B54AF3">
      <w:pPr>
        <w:pStyle w:val="ActHead3"/>
        <w:rPr>
          <w:color w:val="000000" w:themeColor="text1"/>
        </w:rPr>
      </w:pPr>
      <w:bookmarkStart w:id="281" w:name="_Toc384393835"/>
      <w:bookmarkStart w:id="282" w:name="_Toc56685712"/>
      <w:bookmarkStart w:id="283" w:name="_Toc163656000"/>
      <w:r w:rsidRPr="000F6BFD">
        <w:rPr>
          <w:color w:val="000000" w:themeColor="text1"/>
        </w:rPr>
        <w:t>Division 5—Rotorcraft performance — exposition — procedures for stages of flight</w:t>
      </w:r>
      <w:bookmarkEnd w:id="281"/>
      <w:bookmarkEnd w:id="282"/>
      <w:bookmarkEnd w:id="283"/>
    </w:p>
    <w:p w14:paraId="1157BC44" w14:textId="4AF531E8" w:rsidR="00B54AF3" w:rsidRPr="000F6BFD" w:rsidRDefault="00A901BF" w:rsidP="00B54AF3">
      <w:pPr>
        <w:pStyle w:val="ActHead5"/>
        <w:rPr>
          <w:b w:val="0"/>
          <w:color w:val="000000" w:themeColor="text1"/>
        </w:rPr>
      </w:pPr>
      <w:bookmarkStart w:id="284" w:name="_Toc384393836"/>
      <w:bookmarkStart w:id="285" w:name="_Toc56685713"/>
      <w:bookmarkStart w:id="286" w:name="_Toc163656001"/>
      <w:r w:rsidRPr="000F6BFD">
        <w:rPr>
          <w:color w:val="000000" w:themeColor="text1"/>
        </w:rPr>
        <w:t>10.27</w:t>
      </w:r>
      <w:r w:rsidR="00B54AF3" w:rsidRPr="000F6BFD">
        <w:rPr>
          <w:color w:val="000000" w:themeColor="text1"/>
        </w:rPr>
        <w:t xml:space="preserve">  Exposition procedures for operations — rotorcraft flown in performance class 1</w:t>
      </w:r>
      <w:bookmarkEnd w:id="284"/>
      <w:bookmarkEnd w:id="285"/>
      <w:bookmarkEnd w:id="286"/>
    </w:p>
    <w:p w14:paraId="6DDE38DE" w14:textId="5033883D" w:rsidR="00B54AF3" w:rsidRPr="000F6BFD" w:rsidRDefault="00B54AF3" w:rsidP="004E2AC0">
      <w:pPr>
        <w:pStyle w:val="subsection"/>
        <w:rPr>
          <w:color w:val="000000" w:themeColor="text1"/>
        </w:rPr>
      </w:pPr>
      <w:r w:rsidRPr="000F6BFD">
        <w:rPr>
          <w:color w:val="000000" w:themeColor="text1"/>
        </w:rPr>
        <w:tab/>
        <w:t>(1)</w:t>
      </w:r>
      <w:r w:rsidRPr="000F6BFD">
        <w:rPr>
          <w:color w:val="000000" w:themeColor="text1"/>
        </w:rPr>
        <w:tab/>
        <w:t>This section applies if a rotorcraft is, or will be, used to conduct a flight during a stage of which it is flown in performance class 1,</w:t>
      </w:r>
      <w:r w:rsidRPr="000F6BFD">
        <w:rPr>
          <w:bCs/>
          <w:color w:val="000000" w:themeColor="text1"/>
        </w:rPr>
        <w:t xml:space="preserve"> </w:t>
      </w:r>
      <w:r w:rsidRPr="000F6BFD">
        <w:rPr>
          <w:color w:val="000000" w:themeColor="text1"/>
        </w:rPr>
        <w:t>whether or not Part 133 of CASR</w:t>
      </w:r>
      <w:r w:rsidR="00A809E8" w:rsidRPr="000F6BFD">
        <w:rPr>
          <w:color w:val="000000" w:themeColor="text1"/>
        </w:rPr>
        <w:t>,</w:t>
      </w:r>
      <w:r w:rsidRPr="000F6BFD">
        <w:rPr>
          <w:color w:val="000000" w:themeColor="text1"/>
        </w:rPr>
        <w:t xml:space="preserve"> or this </w:t>
      </w:r>
      <w:r w:rsidR="0076659D" w:rsidRPr="000F6BFD">
        <w:rPr>
          <w:color w:val="000000" w:themeColor="text1"/>
        </w:rPr>
        <w:t>M</w:t>
      </w:r>
      <w:r w:rsidRPr="000F6BFD">
        <w:rPr>
          <w:color w:val="000000" w:themeColor="text1"/>
        </w:rPr>
        <w:t xml:space="preserve">anual of </w:t>
      </w:r>
      <w:r w:rsidR="0076659D" w:rsidRPr="000F6BFD">
        <w:rPr>
          <w:color w:val="000000" w:themeColor="text1"/>
        </w:rPr>
        <w:t>S</w:t>
      </w:r>
      <w:r w:rsidRPr="000F6BFD">
        <w:rPr>
          <w:color w:val="000000" w:themeColor="text1"/>
        </w:rPr>
        <w:t>tandards</w:t>
      </w:r>
      <w:r w:rsidR="00A809E8" w:rsidRPr="000F6BFD">
        <w:rPr>
          <w:color w:val="000000" w:themeColor="text1"/>
        </w:rPr>
        <w:t>,</w:t>
      </w:r>
      <w:r w:rsidRPr="000F6BFD">
        <w:rPr>
          <w:color w:val="000000" w:themeColor="text1"/>
        </w:rPr>
        <w:t xml:space="preserve"> requires it to be flown in performance class 1 during that stage of the flight</w:t>
      </w:r>
      <w:r w:rsidRPr="000F6BFD">
        <w:rPr>
          <w:i/>
          <w:color w:val="000000" w:themeColor="text1"/>
        </w:rPr>
        <w:t>.</w:t>
      </w:r>
    </w:p>
    <w:p w14:paraId="01389763" w14:textId="2CA98CCC" w:rsidR="00B54AF3" w:rsidRPr="000F6BFD" w:rsidRDefault="00B54AF3" w:rsidP="004E2AC0">
      <w:pPr>
        <w:pStyle w:val="subsection"/>
        <w:rPr>
          <w:color w:val="000000" w:themeColor="text1"/>
        </w:rPr>
      </w:pPr>
      <w:r w:rsidRPr="000F6BFD">
        <w:rPr>
          <w:color w:val="000000" w:themeColor="text1"/>
        </w:rPr>
        <w:tab/>
        <w:t>(2)</w:t>
      </w:r>
      <w:r w:rsidRPr="000F6BFD">
        <w:rPr>
          <w:color w:val="000000" w:themeColor="text1"/>
        </w:rPr>
        <w:tab/>
        <w:t>For paragraph 119.205(1)(h) of CASR, the rotorcraft operator’s exposition must state the procedures mentioned in subsection (3) that relate to each stage of flight during which the rotorcraft is flown in performance class 1.</w:t>
      </w:r>
    </w:p>
    <w:p w14:paraId="73145274" w14:textId="77777777" w:rsidR="00B54AF3" w:rsidRPr="000F6BFD" w:rsidRDefault="00B54AF3" w:rsidP="003F2276">
      <w:pPr>
        <w:pStyle w:val="subsection"/>
        <w:keepNext/>
        <w:rPr>
          <w:color w:val="000000" w:themeColor="text1"/>
        </w:rPr>
      </w:pPr>
      <w:r w:rsidRPr="000F6BFD">
        <w:rPr>
          <w:color w:val="000000" w:themeColor="text1"/>
        </w:rPr>
        <w:lastRenderedPageBreak/>
        <w:tab/>
        <w:t>(3)</w:t>
      </w:r>
      <w:r w:rsidRPr="000F6BFD">
        <w:rPr>
          <w:color w:val="000000" w:themeColor="text1"/>
        </w:rPr>
        <w:tab/>
        <w:t>For subsection (2), the procedures are the following:</w:t>
      </w:r>
    </w:p>
    <w:p w14:paraId="6DAC33C2" w14:textId="77777777" w:rsidR="00B54AF3" w:rsidRPr="000F6BFD" w:rsidRDefault="00B54AF3" w:rsidP="004E2AC0">
      <w:pPr>
        <w:pStyle w:val="paragraph"/>
        <w:rPr>
          <w:color w:val="000000" w:themeColor="text1"/>
        </w:rPr>
      </w:pPr>
      <w:r w:rsidRPr="000F6BFD">
        <w:rPr>
          <w:color w:val="000000" w:themeColor="text1"/>
        </w:rPr>
        <w:tab/>
        <w:t>(a)</w:t>
      </w:r>
      <w:r w:rsidRPr="000F6BFD">
        <w:rPr>
          <w:color w:val="000000" w:themeColor="text1"/>
        </w:rPr>
        <w:tab/>
        <w:t>procedures for the pilot in command of the rotorcraft for a flight to determine whether the rotorcraft’s take</w:t>
      </w:r>
      <w:r w:rsidRPr="000F6BFD">
        <w:rPr>
          <w:color w:val="000000" w:themeColor="text1"/>
        </w:rPr>
        <w:noBreakHyphen/>
        <w:t>off weight for the flight is within the limits required to comply with the requirements stated in Division 7;</w:t>
      </w:r>
    </w:p>
    <w:p w14:paraId="024A9C61" w14:textId="77777777" w:rsidR="00B54AF3" w:rsidRPr="000F6BFD" w:rsidRDefault="00B54AF3" w:rsidP="004E2AC0">
      <w:pPr>
        <w:pStyle w:val="paragraph"/>
        <w:rPr>
          <w:color w:val="000000" w:themeColor="text1"/>
        </w:rPr>
      </w:pPr>
      <w:r w:rsidRPr="000F6BFD">
        <w:rPr>
          <w:color w:val="000000" w:themeColor="text1"/>
        </w:rPr>
        <w:tab/>
        <w:t>(b)</w:t>
      </w:r>
      <w:r w:rsidRPr="000F6BFD">
        <w:rPr>
          <w:color w:val="000000" w:themeColor="text1"/>
        </w:rPr>
        <w:tab/>
        <w:t>procedures for the pilot in command to determine the following for the flight:</w:t>
      </w:r>
    </w:p>
    <w:p w14:paraId="035DF54E" w14:textId="77777777" w:rsidR="00B54AF3" w:rsidRPr="000F6BFD" w:rsidRDefault="00B54AF3" w:rsidP="004E2AC0">
      <w:pPr>
        <w:pStyle w:val="paragraphsub"/>
        <w:rPr>
          <w:color w:val="000000" w:themeColor="text1"/>
        </w:rPr>
      </w:pPr>
      <w:r w:rsidRPr="000F6BFD">
        <w:rPr>
          <w:color w:val="000000" w:themeColor="text1"/>
        </w:rPr>
        <w:tab/>
        <w:t>(i)</w:t>
      </w:r>
      <w:r w:rsidRPr="000F6BFD">
        <w:rPr>
          <w:color w:val="000000" w:themeColor="text1"/>
        </w:rPr>
        <w:tab/>
        <w:t>the most suitable flight path and track for take</w:t>
      </w:r>
      <w:r w:rsidRPr="000F6BFD">
        <w:rPr>
          <w:color w:val="000000" w:themeColor="text1"/>
        </w:rPr>
        <w:noBreakHyphen/>
        <w:t>off;</w:t>
      </w:r>
    </w:p>
    <w:p w14:paraId="4698706E" w14:textId="77777777" w:rsidR="00B54AF3" w:rsidRPr="000F6BFD" w:rsidRDefault="00B54AF3" w:rsidP="004E2AC0">
      <w:pPr>
        <w:pStyle w:val="paragraphsub"/>
        <w:rPr>
          <w:color w:val="000000" w:themeColor="text1"/>
        </w:rPr>
      </w:pPr>
      <w:r w:rsidRPr="000F6BFD">
        <w:rPr>
          <w:color w:val="000000" w:themeColor="text1"/>
        </w:rPr>
        <w:tab/>
        <w:t>(ii)</w:t>
      </w:r>
      <w:r w:rsidRPr="000F6BFD">
        <w:rPr>
          <w:color w:val="000000" w:themeColor="text1"/>
        </w:rPr>
        <w:tab/>
        <w:t>take</w:t>
      </w:r>
      <w:r w:rsidRPr="000F6BFD">
        <w:rPr>
          <w:color w:val="000000" w:themeColor="text1"/>
        </w:rPr>
        <w:noBreakHyphen/>
        <w:t>off obstacle clearance requirements;</w:t>
      </w:r>
    </w:p>
    <w:p w14:paraId="611DF42E" w14:textId="77777777" w:rsidR="00B54AF3" w:rsidRPr="000F6BFD" w:rsidRDefault="00B54AF3" w:rsidP="004E2AC0">
      <w:pPr>
        <w:pStyle w:val="paragraphsub"/>
        <w:rPr>
          <w:color w:val="000000" w:themeColor="text1"/>
        </w:rPr>
      </w:pPr>
      <w:r w:rsidRPr="000F6BFD">
        <w:rPr>
          <w:color w:val="000000" w:themeColor="text1"/>
        </w:rPr>
        <w:tab/>
        <w:t>(iii)</w:t>
      </w:r>
      <w:r w:rsidRPr="000F6BFD">
        <w:rPr>
          <w:color w:val="000000" w:themeColor="text1"/>
        </w:rPr>
        <w:tab/>
        <w:t>the take</w:t>
      </w:r>
      <w:r w:rsidRPr="000F6BFD">
        <w:rPr>
          <w:color w:val="000000" w:themeColor="text1"/>
        </w:rPr>
        <w:noBreakHyphen/>
        <w:t>off decision point for the take</w:t>
      </w:r>
      <w:r w:rsidRPr="000F6BFD">
        <w:rPr>
          <w:color w:val="000000" w:themeColor="text1"/>
        </w:rPr>
        <w:noBreakHyphen/>
        <w:t>off of the rotorcraft;</w:t>
      </w:r>
    </w:p>
    <w:p w14:paraId="552D7D86" w14:textId="77777777" w:rsidR="00B54AF3" w:rsidRPr="00646E16" w:rsidRDefault="00B54AF3" w:rsidP="004E2AC0">
      <w:pPr>
        <w:pStyle w:val="paragraphsub"/>
        <w:rPr>
          <w:color w:val="000000" w:themeColor="text1"/>
          <w:lang w:val="fr-FR"/>
        </w:rPr>
      </w:pPr>
      <w:r w:rsidRPr="000F6BFD">
        <w:rPr>
          <w:color w:val="000000" w:themeColor="text1"/>
        </w:rPr>
        <w:tab/>
      </w:r>
      <w:r w:rsidRPr="00646E16">
        <w:rPr>
          <w:color w:val="000000" w:themeColor="text1"/>
          <w:lang w:val="fr-FR"/>
        </w:rPr>
        <w:t>(iv)</w:t>
      </w:r>
      <w:r w:rsidRPr="00646E16">
        <w:rPr>
          <w:color w:val="000000" w:themeColor="text1"/>
          <w:lang w:val="fr-FR"/>
        </w:rPr>
        <w:tab/>
        <w:t>en route obstacle clearance requirements;</w:t>
      </w:r>
    </w:p>
    <w:p w14:paraId="4D355E56" w14:textId="77777777" w:rsidR="00B54AF3" w:rsidRPr="000F6BFD" w:rsidRDefault="00B54AF3" w:rsidP="004E2AC0">
      <w:pPr>
        <w:pStyle w:val="paragraphsub"/>
        <w:rPr>
          <w:color w:val="000000" w:themeColor="text1"/>
        </w:rPr>
      </w:pPr>
      <w:r w:rsidRPr="00646E16">
        <w:rPr>
          <w:color w:val="000000" w:themeColor="text1"/>
          <w:lang w:val="fr-FR"/>
        </w:rPr>
        <w:tab/>
      </w:r>
      <w:r w:rsidRPr="000F6BFD">
        <w:rPr>
          <w:color w:val="000000" w:themeColor="text1"/>
        </w:rPr>
        <w:t>(v)</w:t>
      </w:r>
      <w:r w:rsidRPr="000F6BFD">
        <w:rPr>
          <w:color w:val="000000" w:themeColor="text1"/>
        </w:rPr>
        <w:tab/>
        <w:t>the most suitable flight path and track for the approach and landing, or baulked landing of the rotorcraft;</w:t>
      </w:r>
    </w:p>
    <w:p w14:paraId="1370EF39" w14:textId="77777777" w:rsidR="00B54AF3" w:rsidRPr="000F6BFD" w:rsidRDefault="00B54AF3" w:rsidP="004E2AC0">
      <w:pPr>
        <w:pStyle w:val="paragraphsub"/>
        <w:rPr>
          <w:color w:val="000000" w:themeColor="text1"/>
        </w:rPr>
      </w:pPr>
      <w:r w:rsidRPr="000F6BFD">
        <w:rPr>
          <w:color w:val="000000" w:themeColor="text1"/>
        </w:rPr>
        <w:tab/>
        <w:t>(vi)</w:t>
      </w:r>
      <w:r w:rsidRPr="000F6BFD">
        <w:rPr>
          <w:color w:val="000000" w:themeColor="text1"/>
        </w:rPr>
        <w:tab/>
        <w:t>baulked landing obstacle clearance requirements;</w:t>
      </w:r>
    </w:p>
    <w:p w14:paraId="6E961959" w14:textId="77777777" w:rsidR="00B54AF3" w:rsidRPr="000F6BFD" w:rsidRDefault="00B54AF3" w:rsidP="004E2AC0">
      <w:pPr>
        <w:pStyle w:val="paragraphsub"/>
        <w:rPr>
          <w:color w:val="000000" w:themeColor="text1"/>
        </w:rPr>
      </w:pPr>
      <w:r w:rsidRPr="000F6BFD">
        <w:rPr>
          <w:color w:val="000000" w:themeColor="text1"/>
        </w:rPr>
        <w:tab/>
        <w:t>(vii)</w:t>
      </w:r>
      <w:r w:rsidRPr="000F6BFD">
        <w:rPr>
          <w:color w:val="000000" w:themeColor="text1"/>
        </w:rPr>
        <w:tab/>
        <w:t>the landing decision point for the landing of the rotorcraft.</w:t>
      </w:r>
    </w:p>
    <w:p w14:paraId="0F575BA7" w14:textId="3E160CEC" w:rsidR="00B54AF3" w:rsidRPr="000F6BFD" w:rsidRDefault="00A901BF" w:rsidP="00B54AF3">
      <w:pPr>
        <w:pStyle w:val="ActHead5"/>
        <w:rPr>
          <w:b w:val="0"/>
          <w:color w:val="000000" w:themeColor="text1"/>
        </w:rPr>
      </w:pPr>
      <w:bookmarkStart w:id="287" w:name="_Toc384393837"/>
      <w:bookmarkStart w:id="288" w:name="_Toc56685714"/>
      <w:bookmarkStart w:id="289" w:name="_Toc163656002"/>
      <w:bookmarkStart w:id="290" w:name="_Hlk9342115"/>
      <w:r w:rsidRPr="000F6BFD">
        <w:rPr>
          <w:color w:val="000000" w:themeColor="text1"/>
        </w:rPr>
        <w:t>10.28</w:t>
      </w:r>
      <w:r w:rsidR="00B54AF3" w:rsidRPr="000F6BFD">
        <w:rPr>
          <w:color w:val="000000" w:themeColor="text1"/>
        </w:rPr>
        <w:t xml:space="preserve">  Exposition procedures for operations — rotorcraft flown in performance class 2 or performance class 2 with exposure</w:t>
      </w:r>
      <w:bookmarkEnd w:id="287"/>
      <w:bookmarkEnd w:id="288"/>
      <w:bookmarkEnd w:id="289"/>
    </w:p>
    <w:p w14:paraId="2563D3EF" w14:textId="77777777" w:rsidR="00B54AF3" w:rsidRPr="000F6BFD" w:rsidRDefault="00B54AF3" w:rsidP="004E2AC0">
      <w:pPr>
        <w:pStyle w:val="subsection"/>
        <w:rPr>
          <w:color w:val="000000" w:themeColor="text1"/>
        </w:rPr>
      </w:pPr>
      <w:r w:rsidRPr="000F6BFD">
        <w:rPr>
          <w:color w:val="000000" w:themeColor="text1"/>
        </w:rPr>
        <w:tab/>
        <w:t>(1)</w:t>
      </w:r>
      <w:r w:rsidRPr="000F6BFD">
        <w:rPr>
          <w:color w:val="000000" w:themeColor="text1"/>
        </w:rPr>
        <w:tab/>
        <w:t>This section applies if a rotorcraft:</w:t>
      </w:r>
    </w:p>
    <w:p w14:paraId="01C64F7F" w14:textId="57F19198" w:rsidR="00B54AF3" w:rsidRPr="000F6BFD" w:rsidRDefault="00B54AF3" w:rsidP="004E2AC0">
      <w:pPr>
        <w:pStyle w:val="paragraph"/>
        <w:rPr>
          <w:color w:val="000000" w:themeColor="text1"/>
        </w:rPr>
      </w:pPr>
      <w:r w:rsidRPr="000F6BFD">
        <w:rPr>
          <w:color w:val="000000" w:themeColor="text1"/>
        </w:rPr>
        <w:tab/>
        <w:t>(a)</w:t>
      </w:r>
      <w:r w:rsidRPr="000F6BFD">
        <w:rPr>
          <w:color w:val="000000" w:themeColor="text1"/>
        </w:rPr>
        <w:tab/>
        <w:t>is, or will be, used</w:t>
      </w:r>
      <w:r w:rsidRPr="000F6BFD">
        <w:rPr>
          <w:b/>
          <w:color w:val="000000" w:themeColor="text1"/>
        </w:rPr>
        <w:t xml:space="preserve"> </w:t>
      </w:r>
      <w:r w:rsidRPr="000F6BFD">
        <w:rPr>
          <w:color w:val="000000" w:themeColor="text1"/>
        </w:rPr>
        <w:t>to</w:t>
      </w:r>
      <w:r w:rsidRPr="000F6BFD">
        <w:rPr>
          <w:b/>
          <w:color w:val="000000" w:themeColor="text1"/>
        </w:rPr>
        <w:t xml:space="preserve"> </w:t>
      </w:r>
      <w:r w:rsidRPr="000F6BFD">
        <w:rPr>
          <w:color w:val="000000" w:themeColor="text1"/>
        </w:rPr>
        <w:t>conduct a flight during a stage of which it is flown in performance class 2, whether or not Part 133 of CASR</w:t>
      </w:r>
      <w:r w:rsidR="00A809E8" w:rsidRPr="000F6BFD">
        <w:rPr>
          <w:color w:val="000000" w:themeColor="text1"/>
        </w:rPr>
        <w:t>,</w:t>
      </w:r>
      <w:r w:rsidRPr="000F6BFD">
        <w:rPr>
          <w:color w:val="000000" w:themeColor="text1"/>
        </w:rPr>
        <w:t xml:space="preserve"> or this </w:t>
      </w:r>
      <w:r w:rsidR="0076659D" w:rsidRPr="000F6BFD">
        <w:rPr>
          <w:color w:val="000000" w:themeColor="text1"/>
        </w:rPr>
        <w:t>M</w:t>
      </w:r>
      <w:r w:rsidRPr="000F6BFD">
        <w:rPr>
          <w:color w:val="000000" w:themeColor="text1"/>
        </w:rPr>
        <w:t xml:space="preserve">anual of </w:t>
      </w:r>
      <w:r w:rsidR="0076659D" w:rsidRPr="000F6BFD">
        <w:rPr>
          <w:color w:val="000000" w:themeColor="text1"/>
        </w:rPr>
        <w:t>S</w:t>
      </w:r>
      <w:r w:rsidRPr="000F6BFD">
        <w:rPr>
          <w:color w:val="000000" w:themeColor="text1"/>
        </w:rPr>
        <w:t>tandards</w:t>
      </w:r>
      <w:r w:rsidR="00A809E8" w:rsidRPr="000F6BFD">
        <w:rPr>
          <w:color w:val="000000" w:themeColor="text1"/>
        </w:rPr>
        <w:t>,</w:t>
      </w:r>
      <w:r w:rsidRPr="000F6BFD">
        <w:rPr>
          <w:color w:val="000000" w:themeColor="text1"/>
        </w:rPr>
        <w:t xml:space="preserve"> requires it to be flown in performance class 2 during that stage of the flight; or</w:t>
      </w:r>
    </w:p>
    <w:p w14:paraId="2FE45C2E" w14:textId="77777777" w:rsidR="00B54AF3" w:rsidRPr="000F6BFD" w:rsidRDefault="00B54AF3" w:rsidP="004E2AC0">
      <w:pPr>
        <w:pStyle w:val="paragraph"/>
        <w:rPr>
          <w:color w:val="000000" w:themeColor="text1"/>
        </w:rPr>
      </w:pPr>
      <w:r w:rsidRPr="000F6BFD">
        <w:rPr>
          <w:color w:val="000000" w:themeColor="text1"/>
        </w:rPr>
        <w:tab/>
        <w:t>(b)</w:t>
      </w:r>
      <w:r w:rsidRPr="000F6BFD">
        <w:rPr>
          <w:color w:val="000000" w:themeColor="text1"/>
        </w:rPr>
        <w:tab/>
        <w:t>is, or will be, used to conduct a flight during a stage of which it is flown in performance class 2 with exposure.</w:t>
      </w:r>
    </w:p>
    <w:p w14:paraId="66B12E85" w14:textId="263DEC3F" w:rsidR="00B54AF3" w:rsidRPr="000F6BFD" w:rsidRDefault="00B54AF3" w:rsidP="004E2AC0">
      <w:pPr>
        <w:pStyle w:val="subsection"/>
        <w:rPr>
          <w:color w:val="000000" w:themeColor="text1"/>
        </w:rPr>
      </w:pPr>
      <w:r w:rsidRPr="000F6BFD">
        <w:rPr>
          <w:color w:val="000000" w:themeColor="text1"/>
        </w:rPr>
        <w:tab/>
        <w:t>(2)</w:t>
      </w:r>
      <w:r w:rsidRPr="000F6BFD">
        <w:rPr>
          <w:color w:val="000000" w:themeColor="text1"/>
        </w:rPr>
        <w:tab/>
        <w:t>For paragraph 119.205(1)(h) of CASR, the rotorcraft operator’s exposition must state the procedures mentioned in subsection (3) that relate to each stage of flight during which the rotorcraft is flown in performance class 2 or performance class</w:t>
      </w:r>
      <w:r w:rsidR="00E34921" w:rsidRPr="000F6BFD">
        <w:rPr>
          <w:color w:val="000000" w:themeColor="text1"/>
        </w:rPr>
        <w:t> </w:t>
      </w:r>
      <w:r w:rsidRPr="000F6BFD">
        <w:rPr>
          <w:color w:val="000000" w:themeColor="text1"/>
        </w:rPr>
        <w:t>2 with exposure.</w:t>
      </w:r>
    </w:p>
    <w:p w14:paraId="3652A50B" w14:textId="77777777" w:rsidR="00B54AF3" w:rsidRPr="000F6BFD" w:rsidRDefault="00B54AF3" w:rsidP="006F677A">
      <w:pPr>
        <w:pStyle w:val="subsection"/>
        <w:rPr>
          <w:color w:val="000000" w:themeColor="text1"/>
        </w:rPr>
      </w:pPr>
      <w:r w:rsidRPr="000F6BFD">
        <w:rPr>
          <w:color w:val="000000" w:themeColor="text1"/>
        </w:rPr>
        <w:tab/>
        <w:t>(3)</w:t>
      </w:r>
      <w:r w:rsidRPr="000F6BFD">
        <w:rPr>
          <w:color w:val="000000" w:themeColor="text1"/>
        </w:rPr>
        <w:tab/>
        <w:t>For subsection (2), the procedures are the following:</w:t>
      </w:r>
    </w:p>
    <w:p w14:paraId="1B927316" w14:textId="77777777" w:rsidR="00B54AF3" w:rsidRPr="000F6BFD" w:rsidRDefault="00B54AF3" w:rsidP="006F677A">
      <w:pPr>
        <w:pStyle w:val="paragraph"/>
        <w:rPr>
          <w:color w:val="000000" w:themeColor="text1"/>
        </w:rPr>
      </w:pPr>
      <w:r w:rsidRPr="000F6BFD">
        <w:rPr>
          <w:color w:val="000000" w:themeColor="text1"/>
        </w:rPr>
        <w:tab/>
        <w:t>(a)</w:t>
      </w:r>
      <w:r w:rsidRPr="000F6BFD">
        <w:rPr>
          <w:color w:val="000000" w:themeColor="text1"/>
        </w:rPr>
        <w:tab/>
        <w:t>procedures for the pilot in command of the rotorcraft for a flight to determine whether the rotorcraft’s take</w:t>
      </w:r>
      <w:r w:rsidRPr="000F6BFD">
        <w:rPr>
          <w:color w:val="000000" w:themeColor="text1"/>
        </w:rPr>
        <w:noBreakHyphen/>
        <w:t>off weight for the flight is within the limits required to comply with the requirements stated in Division 8;</w:t>
      </w:r>
    </w:p>
    <w:p w14:paraId="5C55CF88" w14:textId="3CD2FFEC" w:rsidR="00B54AF3" w:rsidRPr="000F6BFD" w:rsidRDefault="00B54AF3" w:rsidP="006F677A">
      <w:pPr>
        <w:pStyle w:val="paragraph"/>
        <w:rPr>
          <w:color w:val="000000" w:themeColor="text1"/>
        </w:rPr>
      </w:pPr>
      <w:r w:rsidRPr="000F6BFD">
        <w:rPr>
          <w:color w:val="000000" w:themeColor="text1"/>
        </w:rPr>
        <w:tab/>
        <w:t>(b)</w:t>
      </w:r>
      <w:r w:rsidRPr="000F6BFD">
        <w:rPr>
          <w:color w:val="000000" w:themeColor="text1"/>
        </w:rPr>
        <w:tab/>
        <w:t>procedures for the pilot in command to identify relevant obstacles for the flight under subsection </w:t>
      </w:r>
      <w:r w:rsidR="00A87128" w:rsidRPr="000F6BFD">
        <w:rPr>
          <w:color w:val="000000" w:themeColor="text1"/>
        </w:rPr>
        <w:t>10.32</w:t>
      </w:r>
      <w:r w:rsidRPr="000F6BFD">
        <w:rPr>
          <w:color w:val="000000" w:themeColor="text1"/>
        </w:rPr>
        <w:t>(6);</w:t>
      </w:r>
    </w:p>
    <w:p w14:paraId="63078B9E" w14:textId="77777777" w:rsidR="00B54AF3" w:rsidRPr="000F6BFD" w:rsidRDefault="00B54AF3" w:rsidP="006F677A">
      <w:pPr>
        <w:pStyle w:val="paragraph"/>
        <w:rPr>
          <w:color w:val="000000" w:themeColor="text1"/>
        </w:rPr>
      </w:pPr>
      <w:r w:rsidRPr="000F6BFD">
        <w:rPr>
          <w:color w:val="000000" w:themeColor="text1"/>
        </w:rPr>
        <w:tab/>
        <w:t>(c)</w:t>
      </w:r>
      <w:r w:rsidRPr="000F6BFD">
        <w:rPr>
          <w:color w:val="000000" w:themeColor="text1"/>
        </w:rPr>
        <w:tab/>
        <w:t>procedures for the pilot in command to determine the following for the flight:</w:t>
      </w:r>
    </w:p>
    <w:p w14:paraId="338405DD" w14:textId="77777777" w:rsidR="00B54AF3" w:rsidRPr="000F6BFD" w:rsidRDefault="00B54AF3" w:rsidP="006F677A">
      <w:pPr>
        <w:pStyle w:val="paragraphsub"/>
        <w:rPr>
          <w:color w:val="000000" w:themeColor="text1"/>
        </w:rPr>
      </w:pPr>
      <w:r w:rsidRPr="000F6BFD">
        <w:rPr>
          <w:color w:val="000000" w:themeColor="text1"/>
        </w:rPr>
        <w:tab/>
        <w:t>(i)</w:t>
      </w:r>
      <w:r w:rsidRPr="000F6BFD">
        <w:rPr>
          <w:color w:val="000000" w:themeColor="text1"/>
        </w:rPr>
        <w:tab/>
        <w:t>the most suitable flight path and track for take</w:t>
      </w:r>
      <w:r w:rsidRPr="000F6BFD">
        <w:rPr>
          <w:color w:val="000000" w:themeColor="text1"/>
        </w:rPr>
        <w:noBreakHyphen/>
        <w:t>off;</w:t>
      </w:r>
    </w:p>
    <w:p w14:paraId="6AE1C47A" w14:textId="77777777" w:rsidR="00B54AF3" w:rsidRPr="000F6BFD" w:rsidRDefault="00B54AF3" w:rsidP="006F677A">
      <w:pPr>
        <w:pStyle w:val="paragraphsub"/>
        <w:rPr>
          <w:color w:val="000000" w:themeColor="text1"/>
        </w:rPr>
      </w:pPr>
      <w:r w:rsidRPr="000F6BFD">
        <w:rPr>
          <w:color w:val="000000" w:themeColor="text1"/>
        </w:rPr>
        <w:tab/>
        <w:t>(ii)</w:t>
      </w:r>
      <w:r w:rsidRPr="000F6BFD">
        <w:rPr>
          <w:color w:val="000000" w:themeColor="text1"/>
        </w:rPr>
        <w:tab/>
        <w:t>take</w:t>
      </w:r>
      <w:r w:rsidRPr="000F6BFD">
        <w:rPr>
          <w:color w:val="000000" w:themeColor="text1"/>
        </w:rPr>
        <w:noBreakHyphen/>
        <w:t>off obstacle clearance requirements;</w:t>
      </w:r>
    </w:p>
    <w:p w14:paraId="723B6A50" w14:textId="77777777" w:rsidR="00B54AF3" w:rsidRPr="000F6BFD" w:rsidRDefault="00B54AF3" w:rsidP="006F677A">
      <w:pPr>
        <w:pStyle w:val="paragraphsub"/>
        <w:rPr>
          <w:color w:val="000000" w:themeColor="text1"/>
        </w:rPr>
      </w:pPr>
      <w:r w:rsidRPr="000F6BFD">
        <w:rPr>
          <w:color w:val="000000" w:themeColor="text1"/>
        </w:rPr>
        <w:tab/>
        <w:t>(iii)</w:t>
      </w:r>
      <w:r w:rsidRPr="000F6BFD">
        <w:rPr>
          <w:color w:val="000000" w:themeColor="text1"/>
        </w:rPr>
        <w:tab/>
        <w:t>the defined point after take</w:t>
      </w:r>
      <w:r w:rsidRPr="000F6BFD">
        <w:rPr>
          <w:color w:val="000000" w:themeColor="text1"/>
        </w:rPr>
        <w:noBreakHyphen/>
        <w:t>off for the rotorcraft;</w:t>
      </w:r>
    </w:p>
    <w:p w14:paraId="6C6A71C6" w14:textId="77777777" w:rsidR="00B54AF3" w:rsidRPr="00646E16" w:rsidRDefault="00B54AF3" w:rsidP="006F677A">
      <w:pPr>
        <w:pStyle w:val="paragraphsub"/>
        <w:rPr>
          <w:color w:val="000000" w:themeColor="text1"/>
          <w:lang w:val="fr-FR"/>
        </w:rPr>
      </w:pPr>
      <w:r w:rsidRPr="000F6BFD">
        <w:rPr>
          <w:color w:val="000000" w:themeColor="text1"/>
        </w:rPr>
        <w:tab/>
      </w:r>
      <w:r w:rsidRPr="00646E16">
        <w:rPr>
          <w:color w:val="000000" w:themeColor="text1"/>
          <w:lang w:val="fr-FR"/>
        </w:rPr>
        <w:t>(iv)</w:t>
      </w:r>
      <w:r w:rsidRPr="00646E16">
        <w:rPr>
          <w:color w:val="000000" w:themeColor="text1"/>
          <w:lang w:val="fr-FR"/>
        </w:rPr>
        <w:tab/>
        <w:t>en route obstacle clearance requirements;</w:t>
      </w:r>
    </w:p>
    <w:p w14:paraId="4A9BBCBA" w14:textId="77777777" w:rsidR="00B54AF3" w:rsidRPr="000F6BFD" w:rsidRDefault="00B54AF3" w:rsidP="006F677A">
      <w:pPr>
        <w:pStyle w:val="paragraphsub"/>
        <w:rPr>
          <w:color w:val="000000" w:themeColor="text1"/>
        </w:rPr>
      </w:pPr>
      <w:r w:rsidRPr="00646E16">
        <w:rPr>
          <w:color w:val="000000" w:themeColor="text1"/>
          <w:lang w:val="fr-FR"/>
        </w:rPr>
        <w:tab/>
      </w:r>
      <w:r w:rsidRPr="000F6BFD">
        <w:rPr>
          <w:color w:val="000000" w:themeColor="text1"/>
        </w:rPr>
        <w:t>(v)</w:t>
      </w:r>
      <w:r w:rsidRPr="000F6BFD">
        <w:rPr>
          <w:color w:val="000000" w:themeColor="text1"/>
        </w:rPr>
        <w:tab/>
        <w:t>the most suitable flight path and track for the approach, landing and baulked landing, if any;</w:t>
      </w:r>
    </w:p>
    <w:p w14:paraId="53A418E4" w14:textId="77777777" w:rsidR="00B54AF3" w:rsidRPr="000F6BFD" w:rsidRDefault="00B54AF3" w:rsidP="006F677A">
      <w:pPr>
        <w:pStyle w:val="paragraphsub"/>
        <w:rPr>
          <w:color w:val="000000" w:themeColor="text1"/>
        </w:rPr>
      </w:pPr>
      <w:r w:rsidRPr="000F6BFD">
        <w:rPr>
          <w:color w:val="000000" w:themeColor="text1"/>
        </w:rPr>
        <w:tab/>
        <w:t>(vi)</w:t>
      </w:r>
      <w:r w:rsidRPr="000F6BFD">
        <w:rPr>
          <w:color w:val="000000" w:themeColor="text1"/>
        </w:rPr>
        <w:tab/>
        <w:t>baulked landing obstacle clearance requirements;</w:t>
      </w:r>
    </w:p>
    <w:p w14:paraId="595BBD31" w14:textId="77777777" w:rsidR="00B54AF3" w:rsidRPr="000F6BFD" w:rsidRDefault="00B54AF3" w:rsidP="006F677A">
      <w:pPr>
        <w:pStyle w:val="paragraphsub"/>
        <w:rPr>
          <w:color w:val="000000" w:themeColor="text1"/>
        </w:rPr>
      </w:pPr>
      <w:r w:rsidRPr="000F6BFD">
        <w:rPr>
          <w:color w:val="000000" w:themeColor="text1"/>
        </w:rPr>
        <w:lastRenderedPageBreak/>
        <w:tab/>
        <w:t>(vii)</w:t>
      </w:r>
      <w:r w:rsidRPr="000F6BFD">
        <w:rPr>
          <w:color w:val="000000" w:themeColor="text1"/>
        </w:rPr>
        <w:tab/>
        <w:t>the defined point before landing for the rotorcraft;</w:t>
      </w:r>
    </w:p>
    <w:p w14:paraId="2F75DCE4" w14:textId="77777777" w:rsidR="00B54AF3" w:rsidRPr="000F6BFD" w:rsidRDefault="00B54AF3" w:rsidP="006F677A">
      <w:pPr>
        <w:pStyle w:val="paragraph"/>
        <w:rPr>
          <w:color w:val="000000" w:themeColor="text1"/>
        </w:rPr>
      </w:pPr>
      <w:r w:rsidRPr="000F6BFD">
        <w:rPr>
          <w:color w:val="000000" w:themeColor="text1"/>
        </w:rPr>
        <w:tab/>
        <w:t>(d)</w:t>
      </w:r>
      <w:r w:rsidRPr="000F6BFD">
        <w:rPr>
          <w:color w:val="000000" w:themeColor="text1"/>
        </w:rPr>
        <w:tab/>
        <w:t xml:space="preserve">for a rotorcraft flown in performance class 2 — procedures for the pilot in command to determine a contingency plan for the failure of an engine during </w:t>
      </w:r>
      <w:bookmarkStart w:id="291" w:name="_Hlk10806971"/>
      <w:r w:rsidRPr="000F6BFD">
        <w:rPr>
          <w:color w:val="000000" w:themeColor="text1"/>
        </w:rPr>
        <w:t>the take</w:t>
      </w:r>
      <w:r w:rsidRPr="000F6BFD">
        <w:rPr>
          <w:color w:val="000000" w:themeColor="text1"/>
        </w:rPr>
        <w:noBreakHyphen/>
        <w:t>off stage, take</w:t>
      </w:r>
      <w:r w:rsidRPr="000F6BFD">
        <w:rPr>
          <w:color w:val="000000" w:themeColor="text1"/>
        </w:rPr>
        <w:noBreakHyphen/>
        <w:t>off and initial climb stage, or approach and landing, or baulked landing stage, of the flight</w:t>
      </w:r>
      <w:bookmarkEnd w:id="291"/>
      <w:r w:rsidRPr="000F6BFD">
        <w:rPr>
          <w:color w:val="000000" w:themeColor="text1"/>
        </w:rPr>
        <w:t>, including a procedure to identify a suitable forced landing area for the flight:</w:t>
      </w:r>
    </w:p>
    <w:p w14:paraId="57A7D35E" w14:textId="77777777" w:rsidR="00B54AF3" w:rsidRPr="000F6BFD" w:rsidRDefault="00B54AF3" w:rsidP="006F677A">
      <w:pPr>
        <w:pStyle w:val="paragraphsub"/>
        <w:rPr>
          <w:color w:val="000000" w:themeColor="text1"/>
        </w:rPr>
      </w:pPr>
      <w:r w:rsidRPr="000F6BFD">
        <w:rPr>
          <w:color w:val="000000" w:themeColor="text1"/>
        </w:rPr>
        <w:tab/>
        <w:t>(i)</w:t>
      </w:r>
      <w:r w:rsidRPr="000F6BFD">
        <w:rPr>
          <w:color w:val="000000" w:themeColor="text1"/>
        </w:rPr>
        <w:tab/>
        <w:t>for an engine failure during take</w:t>
      </w:r>
      <w:r w:rsidRPr="000F6BFD">
        <w:rPr>
          <w:color w:val="000000" w:themeColor="text1"/>
        </w:rPr>
        <w:noBreakHyphen/>
        <w:t>off — before the defined point after take</w:t>
      </w:r>
      <w:r w:rsidRPr="000F6BFD">
        <w:rPr>
          <w:color w:val="000000" w:themeColor="text1"/>
        </w:rPr>
        <w:noBreakHyphen/>
        <w:t>off for the rotorcraft; and</w:t>
      </w:r>
    </w:p>
    <w:p w14:paraId="5C64B45C" w14:textId="77777777" w:rsidR="00B54AF3" w:rsidRPr="000F6BFD" w:rsidRDefault="00B54AF3" w:rsidP="006F677A">
      <w:pPr>
        <w:pStyle w:val="paragraphsub"/>
        <w:rPr>
          <w:color w:val="000000" w:themeColor="text1"/>
        </w:rPr>
      </w:pPr>
      <w:r w:rsidRPr="000F6BFD">
        <w:rPr>
          <w:color w:val="000000" w:themeColor="text1"/>
        </w:rPr>
        <w:tab/>
        <w:t>(ii)</w:t>
      </w:r>
      <w:r w:rsidRPr="000F6BFD">
        <w:rPr>
          <w:color w:val="000000" w:themeColor="text1"/>
        </w:rPr>
        <w:tab/>
        <w:t>for an engine failure during landing — after the defined point before landing for the rotorcraft;</w:t>
      </w:r>
    </w:p>
    <w:p w14:paraId="1E6806E3" w14:textId="77777777" w:rsidR="00B54AF3" w:rsidRPr="000F6BFD" w:rsidRDefault="00B54AF3" w:rsidP="006F677A">
      <w:pPr>
        <w:pStyle w:val="paragraph"/>
        <w:rPr>
          <w:color w:val="000000" w:themeColor="text1"/>
        </w:rPr>
      </w:pPr>
      <w:r w:rsidRPr="000F6BFD">
        <w:rPr>
          <w:color w:val="000000" w:themeColor="text1"/>
        </w:rPr>
        <w:tab/>
        <w:t>(e)</w:t>
      </w:r>
      <w:r w:rsidRPr="000F6BFD">
        <w:rPr>
          <w:color w:val="000000" w:themeColor="text1"/>
        </w:rPr>
        <w:tab/>
        <w:t>for a rotorcraft flown in performance class 2 with exposure:</w:t>
      </w:r>
    </w:p>
    <w:p w14:paraId="17DD07A9" w14:textId="77777777" w:rsidR="00B54AF3" w:rsidRPr="000F6BFD" w:rsidRDefault="00B54AF3" w:rsidP="006F677A">
      <w:pPr>
        <w:pStyle w:val="paragraphsub"/>
        <w:rPr>
          <w:color w:val="000000" w:themeColor="text1"/>
        </w:rPr>
      </w:pPr>
      <w:r w:rsidRPr="000F6BFD">
        <w:rPr>
          <w:color w:val="000000" w:themeColor="text1"/>
        </w:rPr>
        <w:tab/>
        <w:t>(i)</w:t>
      </w:r>
      <w:r w:rsidRPr="000F6BFD">
        <w:rPr>
          <w:color w:val="000000" w:themeColor="text1"/>
        </w:rPr>
        <w:tab/>
        <w:t>procedures for the take</w:t>
      </w:r>
      <w:r w:rsidRPr="000F6BFD">
        <w:rPr>
          <w:color w:val="000000" w:themeColor="text1"/>
        </w:rPr>
        <w:noBreakHyphen/>
        <w:t>off stage, the take</w:t>
      </w:r>
      <w:r w:rsidRPr="000F6BFD">
        <w:rPr>
          <w:color w:val="000000" w:themeColor="text1"/>
        </w:rPr>
        <w:noBreakHyphen/>
        <w:t>off and initial climb stage, or approach and landing, or baulked landing stage, of the flight, which meet the requirements stated in Division 3, Subdivision 2; and</w:t>
      </w:r>
    </w:p>
    <w:p w14:paraId="157BA607" w14:textId="136823EA" w:rsidR="00B54AF3" w:rsidRPr="000F6BFD" w:rsidRDefault="00B54AF3" w:rsidP="006F677A">
      <w:pPr>
        <w:pStyle w:val="paragraphsub"/>
        <w:rPr>
          <w:color w:val="000000" w:themeColor="text1"/>
        </w:rPr>
      </w:pPr>
      <w:r w:rsidRPr="000F6BFD">
        <w:rPr>
          <w:color w:val="000000" w:themeColor="text1"/>
        </w:rPr>
        <w:tab/>
        <w:t>(ii)</w:t>
      </w:r>
      <w:r w:rsidRPr="000F6BFD">
        <w:rPr>
          <w:color w:val="000000" w:themeColor="text1"/>
        </w:rPr>
        <w:tab/>
        <w:t>a procedure for the operator to ensure the rotorcraft is operated within the maximum permitted exposure time, for the rotorcraft, stated in section </w:t>
      </w:r>
      <w:r w:rsidR="003C53E7" w:rsidRPr="000F6BFD">
        <w:rPr>
          <w:color w:val="000000" w:themeColor="text1"/>
        </w:rPr>
        <w:t>10.11</w:t>
      </w:r>
      <w:r w:rsidRPr="000F6BFD">
        <w:rPr>
          <w:color w:val="000000" w:themeColor="text1"/>
        </w:rPr>
        <w:t>.</w:t>
      </w:r>
    </w:p>
    <w:p w14:paraId="439D26E5" w14:textId="161EA38A" w:rsidR="00B54AF3" w:rsidRPr="000F6BFD" w:rsidRDefault="00A901BF" w:rsidP="00B54AF3">
      <w:pPr>
        <w:pStyle w:val="ActHead5"/>
        <w:rPr>
          <w:b w:val="0"/>
          <w:color w:val="000000" w:themeColor="text1"/>
        </w:rPr>
      </w:pPr>
      <w:bookmarkStart w:id="292" w:name="_Toc384393838"/>
      <w:bookmarkStart w:id="293" w:name="_Toc56685715"/>
      <w:bookmarkStart w:id="294" w:name="_Toc163656003"/>
      <w:bookmarkEnd w:id="290"/>
      <w:r w:rsidRPr="000F6BFD">
        <w:rPr>
          <w:color w:val="000000" w:themeColor="text1"/>
        </w:rPr>
        <w:t>10.29</w:t>
      </w:r>
      <w:r w:rsidR="00B54AF3" w:rsidRPr="000F6BFD">
        <w:rPr>
          <w:color w:val="000000" w:themeColor="text1"/>
        </w:rPr>
        <w:t xml:space="preserve">  Exposition procedures for operations — rotorcraft flown in performance class 3</w:t>
      </w:r>
      <w:bookmarkEnd w:id="292"/>
      <w:bookmarkEnd w:id="293"/>
      <w:bookmarkEnd w:id="294"/>
    </w:p>
    <w:p w14:paraId="7EE9FC8C" w14:textId="77777777" w:rsidR="00B54AF3" w:rsidRPr="000F6BFD" w:rsidRDefault="00B54AF3" w:rsidP="006F677A">
      <w:pPr>
        <w:pStyle w:val="subsection"/>
        <w:rPr>
          <w:color w:val="000000" w:themeColor="text1"/>
        </w:rPr>
      </w:pPr>
      <w:r w:rsidRPr="000F6BFD">
        <w:rPr>
          <w:color w:val="000000" w:themeColor="text1"/>
        </w:rPr>
        <w:tab/>
        <w:t>(1)</w:t>
      </w:r>
      <w:r w:rsidRPr="000F6BFD">
        <w:rPr>
          <w:color w:val="000000" w:themeColor="text1"/>
        </w:rPr>
        <w:tab/>
        <w:t>Subsection (2) applies if a rotorcraft is, or will be, used to conduct a flight during a stage of which it is flown in performance class 3.</w:t>
      </w:r>
    </w:p>
    <w:p w14:paraId="718A937F" w14:textId="7F5B93DD" w:rsidR="00B54AF3" w:rsidRPr="000F6BFD" w:rsidRDefault="00B54AF3" w:rsidP="006F677A">
      <w:pPr>
        <w:pStyle w:val="subsection"/>
        <w:rPr>
          <w:color w:val="000000" w:themeColor="text1"/>
        </w:rPr>
      </w:pPr>
      <w:r w:rsidRPr="000F6BFD">
        <w:rPr>
          <w:color w:val="000000" w:themeColor="text1"/>
        </w:rPr>
        <w:tab/>
        <w:t>(2)</w:t>
      </w:r>
      <w:r w:rsidRPr="000F6BFD">
        <w:rPr>
          <w:color w:val="000000" w:themeColor="text1"/>
        </w:rPr>
        <w:tab/>
        <w:t>For paragraph 119.205(1)(h) of CASR, the rotorcraft operator’s exposition must state the following:</w:t>
      </w:r>
    </w:p>
    <w:p w14:paraId="6C496D17" w14:textId="77777777" w:rsidR="00B54AF3" w:rsidRPr="000F6BFD" w:rsidRDefault="00B54AF3" w:rsidP="006F677A">
      <w:pPr>
        <w:pStyle w:val="paragraph"/>
        <w:rPr>
          <w:color w:val="000000" w:themeColor="text1"/>
        </w:rPr>
      </w:pPr>
      <w:r w:rsidRPr="000F6BFD">
        <w:rPr>
          <w:color w:val="000000" w:themeColor="text1"/>
        </w:rPr>
        <w:tab/>
        <w:t>(a)</w:t>
      </w:r>
      <w:r w:rsidRPr="000F6BFD">
        <w:rPr>
          <w:color w:val="000000" w:themeColor="text1"/>
        </w:rPr>
        <w:tab/>
        <w:t>procedures for the pilot in command of the rotorcraft for a flight to determine whether the rotorcraft’s take</w:t>
      </w:r>
      <w:r w:rsidRPr="000F6BFD">
        <w:rPr>
          <w:color w:val="000000" w:themeColor="text1"/>
        </w:rPr>
        <w:noBreakHyphen/>
        <w:t>off weight is within the limits required to comply with the requirements stated in Division 9;</w:t>
      </w:r>
    </w:p>
    <w:p w14:paraId="57EAF23B" w14:textId="77777777" w:rsidR="00B54AF3" w:rsidRPr="000F6BFD" w:rsidRDefault="00B54AF3" w:rsidP="006F677A">
      <w:pPr>
        <w:pStyle w:val="paragraph"/>
        <w:rPr>
          <w:color w:val="000000" w:themeColor="text1"/>
        </w:rPr>
      </w:pPr>
      <w:r w:rsidRPr="000F6BFD">
        <w:rPr>
          <w:color w:val="000000" w:themeColor="text1"/>
        </w:rPr>
        <w:tab/>
        <w:t>(b)</w:t>
      </w:r>
      <w:r w:rsidRPr="000F6BFD">
        <w:rPr>
          <w:color w:val="000000" w:themeColor="text1"/>
        </w:rPr>
        <w:tab/>
        <w:t>procedures for the pilot in command to determine the following for the flight:</w:t>
      </w:r>
    </w:p>
    <w:p w14:paraId="6B5BAA68" w14:textId="77777777" w:rsidR="00B54AF3" w:rsidRPr="000F6BFD" w:rsidRDefault="00B54AF3" w:rsidP="006F677A">
      <w:pPr>
        <w:pStyle w:val="paragraphsub"/>
        <w:rPr>
          <w:color w:val="000000" w:themeColor="text1"/>
        </w:rPr>
      </w:pPr>
      <w:r w:rsidRPr="000F6BFD">
        <w:rPr>
          <w:color w:val="000000" w:themeColor="text1"/>
        </w:rPr>
        <w:tab/>
        <w:t>(i)</w:t>
      </w:r>
      <w:r w:rsidRPr="000F6BFD">
        <w:rPr>
          <w:color w:val="000000" w:themeColor="text1"/>
        </w:rPr>
        <w:tab/>
        <w:t>the most suitable flight path and track for take</w:t>
      </w:r>
      <w:r w:rsidRPr="000F6BFD">
        <w:rPr>
          <w:color w:val="000000" w:themeColor="text1"/>
        </w:rPr>
        <w:noBreakHyphen/>
        <w:t>off;</w:t>
      </w:r>
    </w:p>
    <w:p w14:paraId="36A543FB" w14:textId="77777777" w:rsidR="00B54AF3" w:rsidRPr="000F6BFD" w:rsidRDefault="00B54AF3" w:rsidP="006F677A">
      <w:pPr>
        <w:pStyle w:val="paragraphsub"/>
        <w:rPr>
          <w:color w:val="000000" w:themeColor="text1"/>
        </w:rPr>
      </w:pPr>
      <w:r w:rsidRPr="000F6BFD">
        <w:rPr>
          <w:color w:val="000000" w:themeColor="text1"/>
        </w:rPr>
        <w:tab/>
        <w:t>(ii)</w:t>
      </w:r>
      <w:r w:rsidRPr="000F6BFD">
        <w:rPr>
          <w:color w:val="000000" w:themeColor="text1"/>
        </w:rPr>
        <w:tab/>
        <w:t>take</w:t>
      </w:r>
      <w:r w:rsidRPr="000F6BFD">
        <w:rPr>
          <w:color w:val="000000" w:themeColor="text1"/>
        </w:rPr>
        <w:noBreakHyphen/>
        <w:t>off obstacle clearance requirements;</w:t>
      </w:r>
    </w:p>
    <w:p w14:paraId="7D2DB2BF" w14:textId="77777777" w:rsidR="00B54AF3" w:rsidRPr="000F6BFD" w:rsidRDefault="00B54AF3" w:rsidP="006F677A">
      <w:pPr>
        <w:pStyle w:val="paragraphsub"/>
        <w:rPr>
          <w:color w:val="000000" w:themeColor="text1"/>
        </w:rPr>
      </w:pPr>
      <w:r w:rsidRPr="000F6BFD">
        <w:rPr>
          <w:color w:val="000000" w:themeColor="text1"/>
        </w:rPr>
        <w:tab/>
        <w:t>(iii)</w:t>
      </w:r>
      <w:r w:rsidRPr="000F6BFD">
        <w:rPr>
          <w:color w:val="000000" w:themeColor="text1"/>
        </w:rPr>
        <w:tab/>
        <w:t>the location of suitable forced landing areas for the flight;</w:t>
      </w:r>
    </w:p>
    <w:p w14:paraId="5D2F3CED" w14:textId="77777777" w:rsidR="00B54AF3" w:rsidRPr="00646E16" w:rsidRDefault="00B54AF3" w:rsidP="006F677A">
      <w:pPr>
        <w:pStyle w:val="paragraphsub"/>
        <w:rPr>
          <w:color w:val="000000" w:themeColor="text1"/>
          <w:lang w:val="fr-FR"/>
        </w:rPr>
      </w:pPr>
      <w:r w:rsidRPr="000F6BFD">
        <w:rPr>
          <w:color w:val="000000" w:themeColor="text1"/>
        </w:rPr>
        <w:tab/>
      </w:r>
      <w:r w:rsidRPr="00646E16">
        <w:rPr>
          <w:color w:val="000000" w:themeColor="text1"/>
          <w:lang w:val="fr-FR"/>
        </w:rPr>
        <w:t>(iv)</w:t>
      </w:r>
      <w:r w:rsidRPr="00646E16">
        <w:rPr>
          <w:color w:val="000000" w:themeColor="text1"/>
          <w:lang w:val="fr-FR"/>
        </w:rPr>
        <w:tab/>
        <w:t>en route obstacle clearance requirements;</w:t>
      </w:r>
    </w:p>
    <w:p w14:paraId="78412D88" w14:textId="77777777" w:rsidR="00B54AF3" w:rsidRPr="000F6BFD" w:rsidRDefault="00B54AF3" w:rsidP="006F677A">
      <w:pPr>
        <w:pStyle w:val="paragraphsub"/>
        <w:rPr>
          <w:color w:val="000000" w:themeColor="text1"/>
        </w:rPr>
      </w:pPr>
      <w:r w:rsidRPr="00646E16">
        <w:rPr>
          <w:color w:val="000000" w:themeColor="text1"/>
          <w:lang w:val="fr-FR"/>
        </w:rPr>
        <w:tab/>
      </w:r>
      <w:r w:rsidRPr="000F6BFD">
        <w:rPr>
          <w:color w:val="000000" w:themeColor="text1"/>
        </w:rPr>
        <w:t>(v)</w:t>
      </w:r>
      <w:r w:rsidRPr="000F6BFD">
        <w:rPr>
          <w:color w:val="000000" w:themeColor="text1"/>
        </w:rPr>
        <w:tab/>
        <w:t>the most suitable flight path and track for the approach and landing, or baulked landing, if any;</w:t>
      </w:r>
    </w:p>
    <w:p w14:paraId="777CA7A6" w14:textId="77777777" w:rsidR="00B54AF3" w:rsidRPr="000F6BFD" w:rsidRDefault="00B54AF3" w:rsidP="006F677A">
      <w:pPr>
        <w:pStyle w:val="paragraphsub"/>
        <w:rPr>
          <w:color w:val="000000" w:themeColor="text1"/>
        </w:rPr>
      </w:pPr>
      <w:r w:rsidRPr="000F6BFD">
        <w:rPr>
          <w:color w:val="000000" w:themeColor="text1"/>
        </w:rPr>
        <w:tab/>
        <w:t>(vi)</w:t>
      </w:r>
      <w:r w:rsidRPr="000F6BFD">
        <w:rPr>
          <w:color w:val="000000" w:themeColor="text1"/>
        </w:rPr>
        <w:tab/>
        <w:t>baulked landing obstacle clearance requirements.</w:t>
      </w:r>
    </w:p>
    <w:p w14:paraId="04388538" w14:textId="77777777" w:rsidR="00B54AF3" w:rsidRPr="000F6BFD" w:rsidRDefault="00B54AF3" w:rsidP="006F677A">
      <w:pPr>
        <w:pStyle w:val="subsection"/>
        <w:rPr>
          <w:color w:val="000000" w:themeColor="text1"/>
        </w:rPr>
      </w:pPr>
      <w:r w:rsidRPr="000F6BFD">
        <w:rPr>
          <w:color w:val="000000" w:themeColor="text1"/>
        </w:rPr>
        <w:tab/>
        <w:t>(3)</w:t>
      </w:r>
      <w:r w:rsidRPr="000F6BFD">
        <w:rPr>
          <w:color w:val="000000" w:themeColor="text1"/>
        </w:rPr>
        <w:tab/>
        <w:t>Subsection (4) applies if a rotorcraft is, or will be, used to conduct a flight during a stage of which it is flown in performance class 3 over a populous area, and a suitable forced landing area is not available to the rotorcraft.</w:t>
      </w:r>
    </w:p>
    <w:p w14:paraId="075B56D7" w14:textId="69639604" w:rsidR="00B54AF3" w:rsidRPr="000F6BFD" w:rsidRDefault="00B54AF3" w:rsidP="006F677A">
      <w:pPr>
        <w:pStyle w:val="subsection"/>
        <w:rPr>
          <w:color w:val="000000" w:themeColor="text1"/>
        </w:rPr>
      </w:pPr>
      <w:r w:rsidRPr="000F6BFD">
        <w:rPr>
          <w:color w:val="000000" w:themeColor="text1"/>
        </w:rPr>
        <w:tab/>
        <w:t>(4)</w:t>
      </w:r>
      <w:r w:rsidRPr="000F6BFD">
        <w:rPr>
          <w:color w:val="000000" w:themeColor="text1"/>
        </w:rPr>
        <w:tab/>
        <w:t>For paragraph 119.205(1)(h) of CASR, the rotorcraft operator’s exposition must state the following:</w:t>
      </w:r>
    </w:p>
    <w:p w14:paraId="561F3100" w14:textId="77777777" w:rsidR="00B54AF3" w:rsidRPr="000F6BFD" w:rsidRDefault="00B54AF3" w:rsidP="006F677A">
      <w:pPr>
        <w:pStyle w:val="paragraph"/>
        <w:rPr>
          <w:color w:val="000000" w:themeColor="text1"/>
        </w:rPr>
      </w:pPr>
      <w:r w:rsidRPr="000F6BFD">
        <w:rPr>
          <w:color w:val="000000" w:themeColor="text1"/>
        </w:rPr>
        <w:tab/>
        <w:t>(a)</w:t>
      </w:r>
      <w:r w:rsidRPr="000F6BFD">
        <w:rPr>
          <w:color w:val="000000" w:themeColor="text1"/>
        </w:rPr>
        <w:tab/>
        <w:t>risk assessment, and risk management, procedures for flights over populous areas;</w:t>
      </w:r>
    </w:p>
    <w:p w14:paraId="05A79E00" w14:textId="77777777" w:rsidR="00B54AF3" w:rsidRPr="000F6BFD" w:rsidRDefault="00B54AF3" w:rsidP="006F677A">
      <w:pPr>
        <w:pStyle w:val="paragraph"/>
        <w:rPr>
          <w:color w:val="000000" w:themeColor="text1"/>
        </w:rPr>
      </w:pPr>
      <w:r w:rsidRPr="000F6BFD">
        <w:rPr>
          <w:color w:val="000000" w:themeColor="text1"/>
        </w:rPr>
        <w:lastRenderedPageBreak/>
        <w:tab/>
        <w:t>(b)</w:t>
      </w:r>
      <w:r w:rsidRPr="000F6BFD">
        <w:rPr>
          <w:color w:val="000000" w:themeColor="text1"/>
        </w:rPr>
        <w:tab/>
        <w:t>details of training for the operator’s pilots in conducting autorotative descents with the rotorcraft to locations with limited access to a suitable forced landing area for a flight of the rotorcraft.</w:t>
      </w:r>
    </w:p>
    <w:p w14:paraId="0A65270B" w14:textId="5450C8AA" w:rsidR="00B54AF3" w:rsidRPr="000F6BFD" w:rsidRDefault="00A901BF" w:rsidP="00B54AF3">
      <w:pPr>
        <w:pStyle w:val="ActHead5"/>
        <w:rPr>
          <w:color w:val="000000" w:themeColor="text1"/>
        </w:rPr>
      </w:pPr>
      <w:bookmarkStart w:id="295" w:name="_Toc56685716"/>
      <w:bookmarkStart w:id="296" w:name="_Toc163656004"/>
      <w:r w:rsidRPr="000F6BFD">
        <w:rPr>
          <w:color w:val="000000" w:themeColor="text1"/>
        </w:rPr>
        <w:t>10.30</w:t>
      </w:r>
      <w:r w:rsidR="00B54AF3" w:rsidRPr="000F6BFD">
        <w:rPr>
          <w:color w:val="000000" w:themeColor="text1"/>
        </w:rPr>
        <w:t xml:space="preserve">  Exposition procedures for operations — general</w:t>
      </w:r>
      <w:bookmarkEnd w:id="295"/>
      <w:bookmarkEnd w:id="296"/>
    </w:p>
    <w:p w14:paraId="65977795" w14:textId="08C5D388" w:rsidR="00B54AF3" w:rsidRPr="000F6BFD" w:rsidRDefault="00B54AF3" w:rsidP="006F677A">
      <w:pPr>
        <w:pStyle w:val="subsection"/>
        <w:rPr>
          <w:color w:val="000000" w:themeColor="text1"/>
        </w:rPr>
      </w:pPr>
      <w:r w:rsidRPr="000F6BFD">
        <w:rPr>
          <w:color w:val="000000" w:themeColor="text1"/>
        </w:rPr>
        <w:tab/>
      </w:r>
      <w:r w:rsidRPr="000F6BFD">
        <w:rPr>
          <w:color w:val="000000" w:themeColor="text1"/>
        </w:rPr>
        <w:tab/>
        <w:t>If a rotorcraft’s flight manual does not state details of the minimum distance the rotorcraft must be from an object during a stage of flight, for paragraph</w:t>
      </w:r>
      <w:r w:rsidR="008B63F6" w:rsidRPr="000F6BFD">
        <w:rPr>
          <w:color w:val="000000" w:themeColor="text1"/>
        </w:rPr>
        <w:t> </w:t>
      </w:r>
      <w:r w:rsidRPr="000F6BFD">
        <w:rPr>
          <w:color w:val="000000" w:themeColor="text1"/>
        </w:rPr>
        <w:t>119.205(1)(h) of CASR, the rotorcraft operator’s exposition must state the details.</w:t>
      </w:r>
    </w:p>
    <w:p w14:paraId="7ED37DDF" w14:textId="1642CA14" w:rsidR="00B54AF3" w:rsidRPr="000F6BFD" w:rsidRDefault="00B54AF3" w:rsidP="00B54AF3">
      <w:pPr>
        <w:pStyle w:val="ActHead3"/>
        <w:rPr>
          <w:color w:val="000000" w:themeColor="text1"/>
        </w:rPr>
      </w:pPr>
      <w:bookmarkStart w:id="297" w:name="_Toc384393839"/>
      <w:bookmarkStart w:id="298" w:name="_Toc56685717"/>
      <w:bookmarkStart w:id="299" w:name="_Toc163656005"/>
      <w:r w:rsidRPr="000F6BFD">
        <w:rPr>
          <w:color w:val="000000" w:themeColor="text1"/>
        </w:rPr>
        <w:t>Division 6—Rotorcraft performance — pre</w:t>
      </w:r>
      <w:r w:rsidRPr="000F6BFD">
        <w:rPr>
          <w:color w:val="000000" w:themeColor="text1"/>
        </w:rPr>
        <w:noBreakHyphen/>
        <w:t>flight</w:t>
      </w:r>
      <w:bookmarkEnd w:id="297"/>
      <w:bookmarkEnd w:id="298"/>
      <w:bookmarkEnd w:id="299"/>
    </w:p>
    <w:p w14:paraId="1290BFB0" w14:textId="37A34B05" w:rsidR="00B54AF3" w:rsidRPr="000F6BFD" w:rsidRDefault="00A901BF" w:rsidP="00B54AF3">
      <w:pPr>
        <w:pStyle w:val="ActHead5"/>
        <w:rPr>
          <w:b w:val="0"/>
          <w:color w:val="000000" w:themeColor="text1"/>
        </w:rPr>
      </w:pPr>
      <w:bookmarkStart w:id="300" w:name="_Toc384393840"/>
      <w:bookmarkStart w:id="301" w:name="_Toc56685718"/>
      <w:bookmarkStart w:id="302" w:name="_Toc163656006"/>
      <w:bookmarkStart w:id="303" w:name="_Hlk35252536"/>
      <w:r w:rsidRPr="000F6BFD">
        <w:rPr>
          <w:color w:val="000000" w:themeColor="text1"/>
        </w:rPr>
        <w:t>10.31</w:t>
      </w:r>
      <w:r w:rsidR="00B54AF3" w:rsidRPr="000F6BFD">
        <w:rPr>
          <w:color w:val="000000" w:themeColor="text1"/>
        </w:rPr>
        <w:t xml:space="preserve">  Pre</w:t>
      </w:r>
      <w:r w:rsidR="00B54AF3" w:rsidRPr="000F6BFD">
        <w:rPr>
          <w:color w:val="000000" w:themeColor="text1"/>
        </w:rPr>
        <w:noBreakHyphen/>
        <w:t>flight determination of performance</w:t>
      </w:r>
      <w:bookmarkEnd w:id="300"/>
      <w:bookmarkEnd w:id="301"/>
      <w:bookmarkEnd w:id="302"/>
    </w:p>
    <w:p w14:paraId="56167729" w14:textId="77777777" w:rsidR="00B54AF3" w:rsidRPr="000F6BFD" w:rsidRDefault="00B54AF3" w:rsidP="006F677A">
      <w:pPr>
        <w:pStyle w:val="subsection"/>
        <w:rPr>
          <w:color w:val="000000" w:themeColor="text1"/>
        </w:rPr>
      </w:pPr>
      <w:r w:rsidRPr="000F6BFD">
        <w:rPr>
          <w:color w:val="000000" w:themeColor="text1"/>
        </w:rPr>
        <w:tab/>
        <w:t>(1)</w:t>
      </w:r>
      <w:r w:rsidRPr="000F6BFD">
        <w:rPr>
          <w:color w:val="000000" w:themeColor="text1"/>
        </w:rPr>
        <w:tab/>
        <w:t>Before a rotorcraft begins a take</w:t>
      </w:r>
      <w:r w:rsidRPr="000F6BFD">
        <w:rPr>
          <w:color w:val="000000" w:themeColor="text1"/>
        </w:rPr>
        <w:noBreakHyphen/>
        <w:t>off from, or landing at, an aerodrome, the pilot in command must be satisfied the take-off or landing can be carried out safely, having regard to:</w:t>
      </w:r>
    </w:p>
    <w:p w14:paraId="36E650E3" w14:textId="77777777" w:rsidR="00B54AF3" w:rsidRPr="000F6BFD" w:rsidRDefault="00B54AF3" w:rsidP="002441A5">
      <w:pPr>
        <w:pStyle w:val="paragraph"/>
        <w:rPr>
          <w:color w:val="000000" w:themeColor="text1"/>
        </w:rPr>
      </w:pPr>
      <w:r w:rsidRPr="000F6BFD">
        <w:rPr>
          <w:color w:val="000000" w:themeColor="text1"/>
        </w:rPr>
        <w:tab/>
        <w:t>(a)</w:t>
      </w:r>
      <w:r w:rsidRPr="000F6BFD">
        <w:rPr>
          <w:color w:val="000000" w:themeColor="text1"/>
        </w:rPr>
        <w:tab/>
        <w:t>the factors mentioned in subsection (2); and</w:t>
      </w:r>
    </w:p>
    <w:p w14:paraId="3CB9EB02" w14:textId="77777777" w:rsidR="00B54AF3" w:rsidRPr="000F6BFD" w:rsidRDefault="00B54AF3" w:rsidP="002441A5">
      <w:pPr>
        <w:pStyle w:val="paragraph"/>
        <w:rPr>
          <w:color w:val="000000" w:themeColor="text1"/>
        </w:rPr>
      </w:pPr>
      <w:r w:rsidRPr="000F6BFD">
        <w:rPr>
          <w:color w:val="000000" w:themeColor="text1"/>
        </w:rPr>
        <w:tab/>
        <w:t>(b)</w:t>
      </w:r>
      <w:r w:rsidRPr="000F6BFD">
        <w:rPr>
          <w:color w:val="000000" w:themeColor="text1"/>
        </w:rPr>
        <w:tab/>
        <w:t>any calculations made under subsection (4).</w:t>
      </w:r>
    </w:p>
    <w:p w14:paraId="43797DB3" w14:textId="74416A74" w:rsidR="00B54AF3" w:rsidRPr="000F6BFD" w:rsidRDefault="00B54AF3" w:rsidP="002441A5">
      <w:pPr>
        <w:pStyle w:val="subsection"/>
        <w:rPr>
          <w:color w:val="000000" w:themeColor="text1"/>
        </w:rPr>
      </w:pPr>
      <w:r w:rsidRPr="000F6BFD">
        <w:rPr>
          <w:color w:val="000000" w:themeColor="text1"/>
        </w:rPr>
        <w:tab/>
        <w:t>(2)</w:t>
      </w:r>
      <w:r w:rsidRPr="000F6BFD">
        <w:rPr>
          <w:color w:val="000000" w:themeColor="text1"/>
        </w:rPr>
        <w:tab/>
        <w:t>For paragraph (1)(a), the factors are the following, for the aerodrome:</w:t>
      </w:r>
    </w:p>
    <w:p w14:paraId="26D80AEE" w14:textId="77777777" w:rsidR="00B54AF3" w:rsidRPr="000F6BFD" w:rsidRDefault="00B54AF3" w:rsidP="002441A5">
      <w:pPr>
        <w:pStyle w:val="paragraph"/>
        <w:rPr>
          <w:color w:val="000000" w:themeColor="text1"/>
        </w:rPr>
      </w:pPr>
      <w:r w:rsidRPr="000F6BFD">
        <w:rPr>
          <w:color w:val="000000" w:themeColor="text1"/>
        </w:rPr>
        <w:tab/>
        <w:t>(a)</w:t>
      </w:r>
      <w:r w:rsidRPr="000F6BFD">
        <w:rPr>
          <w:color w:val="000000" w:themeColor="text1"/>
        </w:rPr>
        <w:tab/>
        <w:t>pressure altitude;</w:t>
      </w:r>
    </w:p>
    <w:p w14:paraId="49280A34" w14:textId="77777777" w:rsidR="00B54AF3" w:rsidRPr="000F6BFD" w:rsidRDefault="00B54AF3" w:rsidP="002441A5">
      <w:pPr>
        <w:pStyle w:val="paragraph"/>
        <w:rPr>
          <w:color w:val="000000" w:themeColor="text1"/>
        </w:rPr>
      </w:pPr>
      <w:r w:rsidRPr="000F6BFD">
        <w:rPr>
          <w:color w:val="000000" w:themeColor="text1"/>
        </w:rPr>
        <w:tab/>
        <w:t>(b)</w:t>
      </w:r>
      <w:r w:rsidRPr="000F6BFD">
        <w:rPr>
          <w:color w:val="000000" w:themeColor="text1"/>
        </w:rPr>
        <w:tab/>
        <w:t>temperature, according to an authorised weather report;</w:t>
      </w:r>
    </w:p>
    <w:p w14:paraId="201C3A25" w14:textId="77777777" w:rsidR="00B54AF3" w:rsidRPr="000F6BFD" w:rsidRDefault="00B54AF3" w:rsidP="002441A5">
      <w:pPr>
        <w:pStyle w:val="paragraph"/>
        <w:rPr>
          <w:color w:val="000000" w:themeColor="text1"/>
        </w:rPr>
      </w:pPr>
      <w:r w:rsidRPr="000F6BFD">
        <w:rPr>
          <w:color w:val="000000" w:themeColor="text1"/>
        </w:rPr>
        <w:tab/>
        <w:t>(c)</w:t>
      </w:r>
      <w:r w:rsidRPr="000F6BFD">
        <w:rPr>
          <w:color w:val="000000" w:themeColor="text1"/>
        </w:rPr>
        <w:tab/>
        <w:t>wind speed and wind direction.</w:t>
      </w:r>
    </w:p>
    <w:p w14:paraId="75EF5B54" w14:textId="44D9551E" w:rsidR="00B54AF3" w:rsidRPr="000F6BFD" w:rsidRDefault="00B54AF3" w:rsidP="00804401">
      <w:pPr>
        <w:pStyle w:val="subsection"/>
        <w:rPr>
          <w:color w:val="000000" w:themeColor="text1"/>
        </w:rPr>
      </w:pPr>
      <w:r w:rsidRPr="000F6BFD">
        <w:rPr>
          <w:color w:val="000000" w:themeColor="text1"/>
        </w:rPr>
        <w:tab/>
        <w:t>(3)</w:t>
      </w:r>
      <w:r w:rsidRPr="000F6BFD">
        <w:rPr>
          <w:color w:val="000000" w:themeColor="text1"/>
        </w:rPr>
        <w:tab/>
        <w:t xml:space="preserve">For the factor mentioned in paragraph (2)(c), the details of the wind speed and direction must be from an authorised weather report provided by an entity mentioned in subparagraph </w:t>
      </w:r>
      <w:r w:rsidR="00C65E71" w:rsidRPr="00FE20F4">
        <w:t>(i), (ii), (iii), (iv) or (v)</w:t>
      </w:r>
      <w:r w:rsidRPr="000F6BFD">
        <w:rPr>
          <w:color w:val="000000" w:themeColor="text1"/>
        </w:rPr>
        <w:t xml:space="preserve"> of paragraph (a) of the definition of </w:t>
      </w:r>
      <w:r w:rsidRPr="000F6BFD">
        <w:rPr>
          <w:b/>
          <w:i/>
          <w:color w:val="000000" w:themeColor="text1"/>
        </w:rPr>
        <w:t>authorised weather report</w:t>
      </w:r>
      <w:r w:rsidRPr="000F6BFD">
        <w:rPr>
          <w:color w:val="000000" w:themeColor="text1"/>
        </w:rPr>
        <w:t>.</w:t>
      </w:r>
    </w:p>
    <w:p w14:paraId="7A8FA710" w14:textId="4C6895FF" w:rsidR="00B54AF3" w:rsidRPr="000F6BFD" w:rsidRDefault="00B54AF3" w:rsidP="00804401">
      <w:pPr>
        <w:pStyle w:val="subsection"/>
        <w:rPr>
          <w:color w:val="000000" w:themeColor="text1"/>
        </w:rPr>
      </w:pPr>
      <w:r w:rsidRPr="000F6BFD">
        <w:rPr>
          <w:color w:val="000000" w:themeColor="text1"/>
        </w:rPr>
        <w:tab/>
        <w:t>(4)</w:t>
      </w:r>
      <w:r w:rsidRPr="000F6BFD">
        <w:rPr>
          <w:color w:val="000000" w:themeColor="text1"/>
        </w:rPr>
        <w:tab/>
        <w:t>For paragraph (1)(b), the pilot in command must calculate:</w:t>
      </w:r>
    </w:p>
    <w:p w14:paraId="74091343" w14:textId="77777777" w:rsidR="00B54AF3" w:rsidRPr="000F6BFD" w:rsidRDefault="00B54AF3" w:rsidP="00804401">
      <w:pPr>
        <w:pStyle w:val="paragraph"/>
        <w:rPr>
          <w:color w:val="000000" w:themeColor="text1"/>
        </w:rPr>
      </w:pPr>
      <w:r w:rsidRPr="000F6BFD">
        <w:rPr>
          <w:color w:val="000000" w:themeColor="text1"/>
        </w:rPr>
        <w:tab/>
        <w:t>(a)</w:t>
      </w:r>
      <w:r w:rsidRPr="000F6BFD">
        <w:rPr>
          <w:color w:val="000000" w:themeColor="text1"/>
        </w:rPr>
        <w:tab/>
        <w:t>if the headwind is more than 5 knots — a headwind component of not more than 50% of the headwind; and</w:t>
      </w:r>
    </w:p>
    <w:p w14:paraId="1B34D453" w14:textId="77777777" w:rsidR="00B54AF3" w:rsidRPr="000F6BFD" w:rsidRDefault="00B54AF3" w:rsidP="00804401">
      <w:pPr>
        <w:pStyle w:val="paragraph"/>
        <w:rPr>
          <w:color w:val="000000" w:themeColor="text1"/>
        </w:rPr>
      </w:pPr>
      <w:r w:rsidRPr="000F6BFD">
        <w:rPr>
          <w:color w:val="000000" w:themeColor="text1"/>
        </w:rPr>
        <w:tab/>
        <w:t>(b)</w:t>
      </w:r>
      <w:r w:rsidRPr="000F6BFD">
        <w:rPr>
          <w:color w:val="000000" w:themeColor="text1"/>
        </w:rPr>
        <w:tab/>
        <w:t>if a tailwind component is permitted, in the rotorcraft’s flight manual, for take</w:t>
      </w:r>
      <w:r w:rsidRPr="000F6BFD">
        <w:rPr>
          <w:color w:val="000000" w:themeColor="text1"/>
        </w:rPr>
        <w:noBreakHyphen/>
        <w:t>off or landing — a tailwind component of at least 150% of the tailwind.</w:t>
      </w:r>
    </w:p>
    <w:p w14:paraId="54C225AE" w14:textId="4CF9E000" w:rsidR="00B54AF3" w:rsidRPr="000F6BFD" w:rsidRDefault="00A901BF" w:rsidP="00B54AF3">
      <w:pPr>
        <w:pStyle w:val="ActHead5"/>
        <w:rPr>
          <w:b w:val="0"/>
          <w:color w:val="000000" w:themeColor="text1"/>
        </w:rPr>
      </w:pPr>
      <w:bookmarkStart w:id="304" w:name="_Toc384393841"/>
      <w:bookmarkStart w:id="305" w:name="_Toc56685719"/>
      <w:bookmarkStart w:id="306" w:name="_Toc163656007"/>
      <w:bookmarkEnd w:id="303"/>
      <w:r w:rsidRPr="000F6BFD">
        <w:rPr>
          <w:color w:val="000000" w:themeColor="text1"/>
        </w:rPr>
        <w:t>10.</w:t>
      </w:r>
      <w:r w:rsidR="00C04693" w:rsidRPr="000F6BFD">
        <w:rPr>
          <w:color w:val="000000" w:themeColor="text1"/>
        </w:rPr>
        <w:t>32</w:t>
      </w:r>
      <w:r w:rsidR="00B54AF3" w:rsidRPr="000F6BFD">
        <w:rPr>
          <w:color w:val="000000" w:themeColor="text1"/>
        </w:rPr>
        <w:t xml:space="preserve">  Pre</w:t>
      </w:r>
      <w:r w:rsidR="007E4E01" w:rsidRPr="000F6BFD">
        <w:rPr>
          <w:color w:val="000000" w:themeColor="text1"/>
        </w:rPr>
        <w:t>-</w:t>
      </w:r>
      <w:r w:rsidR="00B54AF3" w:rsidRPr="000F6BFD">
        <w:rPr>
          <w:color w:val="000000" w:themeColor="text1"/>
        </w:rPr>
        <w:t>flight identification of relevant obstacles</w:t>
      </w:r>
      <w:bookmarkEnd w:id="304"/>
      <w:bookmarkEnd w:id="305"/>
      <w:bookmarkEnd w:id="306"/>
    </w:p>
    <w:p w14:paraId="372C6086" w14:textId="72699BA8" w:rsidR="00B54AF3" w:rsidRPr="000F6BFD" w:rsidRDefault="00B54AF3" w:rsidP="00804401">
      <w:pPr>
        <w:pStyle w:val="subsection"/>
        <w:rPr>
          <w:color w:val="000000" w:themeColor="text1"/>
        </w:rPr>
      </w:pPr>
      <w:r w:rsidRPr="000F6BFD">
        <w:rPr>
          <w:color w:val="000000" w:themeColor="text1"/>
        </w:rPr>
        <w:tab/>
        <w:t>(1)</w:t>
      </w:r>
      <w:r w:rsidRPr="000F6BFD">
        <w:rPr>
          <w:color w:val="000000" w:themeColor="text1"/>
        </w:rPr>
        <w:tab/>
        <w:t xml:space="preserve">This section applies to a rotorcraft that under, Subpart 133.F of CASR and section </w:t>
      </w:r>
      <w:r w:rsidR="004F6051" w:rsidRPr="000F6BFD">
        <w:rPr>
          <w:color w:val="000000" w:themeColor="text1"/>
        </w:rPr>
        <w:t>10.08</w:t>
      </w:r>
      <w:r w:rsidRPr="000F6BFD">
        <w:rPr>
          <w:color w:val="000000" w:themeColor="text1"/>
        </w:rPr>
        <w:t xml:space="preserve"> must be flown in performance class 1 or 2, or performance class 2 with exposure.</w:t>
      </w:r>
    </w:p>
    <w:p w14:paraId="3C7FC621" w14:textId="77777777" w:rsidR="00B54AF3" w:rsidRPr="000F6BFD" w:rsidRDefault="00B54AF3" w:rsidP="00804401">
      <w:pPr>
        <w:pStyle w:val="subsection"/>
        <w:rPr>
          <w:color w:val="000000" w:themeColor="text1"/>
        </w:rPr>
      </w:pPr>
      <w:r w:rsidRPr="000F6BFD">
        <w:rPr>
          <w:color w:val="000000" w:themeColor="text1"/>
        </w:rPr>
        <w:tab/>
        <w:t>(1A)</w:t>
      </w:r>
      <w:r w:rsidRPr="000F6BFD">
        <w:rPr>
          <w:color w:val="000000" w:themeColor="text1"/>
        </w:rPr>
        <w:tab/>
        <w:t>However, this section does not apply to a rotorcraft that:</w:t>
      </w:r>
    </w:p>
    <w:p w14:paraId="0CE0A47A" w14:textId="77777777" w:rsidR="00B54AF3" w:rsidRPr="000F6BFD" w:rsidRDefault="00B54AF3" w:rsidP="00804401">
      <w:pPr>
        <w:pStyle w:val="paragraph"/>
        <w:rPr>
          <w:color w:val="000000" w:themeColor="text1"/>
        </w:rPr>
      </w:pPr>
      <w:r w:rsidRPr="000F6BFD">
        <w:rPr>
          <w:color w:val="000000" w:themeColor="text1"/>
        </w:rPr>
        <w:tab/>
        <w:t>(a)</w:t>
      </w:r>
      <w:r w:rsidRPr="000F6BFD">
        <w:rPr>
          <w:color w:val="000000" w:themeColor="text1"/>
        </w:rPr>
        <w:tab/>
        <w:t>is taking off from, or landing at, a certified aerodrome or registered aerodrome; and;</w:t>
      </w:r>
    </w:p>
    <w:p w14:paraId="2112908C" w14:textId="5119513E" w:rsidR="00B54AF3" w:rsidRPr="000F6BFD" w:rsidRDefault="00B54AF3" w:rsidP="00804401">
      <w:pPr>
        <w:pStyle w:val="paragraph"/>
        <w:rPr>
          <w:color w:val="000000" w:themeColor="text1"/>
        </w:rPr>
      </w:pPr>
      <w:r w:rsidRPr="000F6BFD">
        <w:rPr>
          <w:color w:val="000000" w:themeColor="text1"/>
        </w:rPr>
        <w:lastRenderedPageBreak/>
        <w:tab/>
        <w:t>(b)</w:t>
      </w:r>
      <w:r w:rsidRPr="000F6BFD">
        <w:rPr>
          <w:color w:val="000000" w:themeColor="text1"/>
        </w:rPr>
        <w:tab/>
        <w:t>while taking off or landing at the aerodrome, is flying within the aerodrome’s obstacle-protected-environment, as determined under Chapter</w:t>
      </w:r>
      <w:r w:rsidR="004F6051" w:rsidRPr="000F6BFD">
        <w:rPr>
          <w:color w:val="000000" w:themeColor="text1"/>
        </w:rPr>
        <w:t> </w:t>
      </w:r>
      <w:r w:rsidRPr="000F6BFD">
        <w:rPr>
          <w:color w:val="000000" w:themeColor="text1"/>
        </w:rPr>
        <w:t>7 of the Part 139 Manual of Standards.</w:t>
      </w:r>
    </w:p>
    <w:p w14:paraId="6040157C" w14:textId="77777777" w:rsidR="00B54AF3" w:rsidRPr="000F6BFD" w:rsidRDefault="00B54AF3" w:rsidP="00804401">
      <w:pPr>
        <w:pStyle w:val="subsection"/>
        <w:rPr>
          <w:color w:val="000000" w:themeColor="text1"/>
        </w:rPr>
      </w:pPr>
      <w:r w:rsidRPr="000F6BFD">
        <w:rPr>
          <w:color w:val="000000" w:themeColor="text1"/>
        </w:rPr>
        <w:tab/>
        <w:t>(2)</w:t>
      </w:r>
      <w:r w:rsidRPr="000F6BFD">
        <w:rPr>
          <w:color w:val="000000" w:themeColor="text1"/>
        </w:rPr>
        <w:tab/>
        <w:t xml:space="preserve">In determining whether </w:t>
      </w:r>
      <w:bookmarkStart w:id="307" w:name="_Hlk9341006"/>
      <w:r w:rsidRPr="000F6BFD">
        <w:rPr>
          <w:color w:val="000000" w:themeColor="text1"/>
        </w:rPr>
        <w:t xml:space="preserve">an obstacle is </w:t>
      </w:r>
      <w:r w:rsidRPr="000F6BFD">
        <w:rPr>
          <w:b/>
          <w:i/>
          <w:color w:val="000000" w:themeColor="text1"/>
        </w:rPr>
        <w:t>relevant</w:t>
      </w:r>
      <w:r w:rsidRPr="000F6BFD">
        <w:rPr>
          <w:color w:val="000000" w:themeColor="text1"/>
        </w:rPr>
        <w:t xml:space="preserve"> to the take</w:t>
      </w:r>
      <w:r w:rsidRPr="000F6BFD">
        <w:rPr>
          <w:color w:val="000000" w:themeColor="text1"/>
        </w:rPr>
        <w:noBreakHyphen/>
        <w:t>off stage of a flight, or the baulked landing component of the approach and landing, or baulked landing stage of a flight,</w:t>
      </w:r>
      <w:bookmarkEnd w:id="307"/>
      <w:r w:rsidRPr="000F6BFD">
        <w:rPr>
          <w:color w:val="000000" w:themeColor="text1"/>
        </w:rPr>
        <w:t xml:space="preserve"> either subsection (3) or (5) must be applied.</w:t>
      </w:r>
    </w:p>
    <w:p w14:paraId="158532F5" w14:textId="77777777" w:rsidR="00B54AF3" w:rsidRPr="000F6BFD" w:rsidRDefault="00B54AF3" w:rsidP="00BC11F9">
      <w:pPr>
        <w:pStyle w:val="notetext"/>
        <w:rPr>
          <w:color w:val="000000" w:themeColor="text1"/>
          <w:szCs w:val="18"/>
        </w:rPr>
      </w:pPr>
      <w:r w:rsidRPr="000F6BFD">
        <w:rPr>
          <w:color w:val="000000" w:themeColor="text1"/>
          <w:szCs w:val="18"/>
        </w:rPr>
        <w:t>Note:</w:t>
      </w:r>
      <w:r w:rsidRPr="000F6BFD">
        <w:rPr>
          <w:color w:val="000000" w:themeColor="text1"/>
          <w:szCs w:val="18"/>
        </w:rPr>
        <w:tab/>
        <w:t>An obstacle is not relevant to the stage of the flight if the obstacle’s position is outside the relevant area determined under subsection (3) or (5).</w:t>
      </w:r>
    </w:p>
    <w:p w14:paraId="32008C9D" w14:textId="77777777" w:rsidR="00B54AF3" w:rsidRPr="000F6BFD" w:rsidRDefault="00B54AF3" w:rsidP="00BC11F9">
      <w:pPr>
        <w:pStyle w:val="subsection"/>
        <w:rPr>
          <w:color w:val="000000" w:themeColor="text1"/>
        </w:rPr>
      </w:pPr>
      <w:r w:rsidRPr="000F6BFD">
        <w:rPr>
          <w:color w:val="000000" w:themeColor="text1"/>
        </w:rPr>
        <w:tab/>
        <w:t>(3)</w:t>
      </w:r>
      <w:r w:rsidRPr="000F6BFD">
        <w:rPr>
          <w:color w:val="000000" w:themeColor="text1"/>
        </w:rPr>
        <w:tab/>
        <w:t xml:space="preserve">An obstacle is </w:t>
      </w:r>
      <w:r w:rsidRPr="000F6BFD">
        <w:rPr>
          <w:b/>
          <w:i/>
          <w:color w:val="000000" w:themeColor="text1"/>
        </w:rPr>
        <w:t>relevant</w:t>
      </w:r>
      <w:r w:rsidRPr="000F6BFD">
        <w:rPr>
          <w:color w:val="000000" w:themeColor="text1"/>
        </w:rPr>
        <w:t xml:space="preserve"> to the take</w:t>
      </w:r>
      <w:r w:rsidRPr="000F6BFD">
        <w:rPr>
          <w:color w:val="000000" w:themeColor="text1"/>
        </w:rPr>
        <w:noBreakHyphen/>
        <w:t>off stage of a flight, or the baulked landing component of the approach and landing, or baulked landing stage of a flight, if:</w:t>
      </w:r>
    </w:p>
    <w:p w14:paraId="5A1F31EF" w14:textId="77777777" w:rsidR="00B54AF3" w:rsidRPr="000F6BFD" w:rsidRDefault="00B54AF3" w:rsidP="00BC11F9">
      <w:pPr>
        <w:pStyle w:val="paragraph"/>
        <w:rPr>
          <w:color w:val="000000" w:themeColor="text1"/>
        </w:rPr>
      </w:pPr>
      <w:r w:rsidRPr="000F6BFD">
        <w:rPr>
          <w:color w:val="000000" w:themeColor="text1"/>
        </w:rPr>
        <w:tab/>
        <w:t>(a)</w:t>
      </w:r>
      <w:r w:rsidRPr="000F6BFD">
        <w:rPr>
          <w:color w:val="000000" w:themeColor="text1"/>
        </w:rPr>
        <w:tab/>
        <w:t>during the stage of the flight, the flight is of the kind mentioned in column 1 of an item in the following table; and</w:t>
      </w:r>
    </w:p>
    <w:p w14:paraId="79CB81ED" w14:textId="77777777" w:rsidR="00B54AF3" w:rsidRPr="000F6BFD" w:rsidRDefault="00B54AF3" w:rsidP="00BC11F9">
      <w:pPr>
        <w:pStyle w:val="paragraph"/>
        <w:rPr>
          <w:color w:val="000000" w:themeColor="text1"/>
        </w:rPr>
      </w:pPr>
      <w:r w:rsidRPr="000F6BFD">
        <w:rPr>
          <w:color w:val="000000" w:themeColor="text1"/>
        </w:rPr>
        <w:tab/>
        <w:t>(b)</w:t>
      </w:r>
      <w:r w:rsidRPr="000F6BFD">
        <w:rPr>
          <w:color w:val="000000" w:themeColor="text1"/>
        </w:rPr>
        <w:tab/>
        <w:t>the shortest distance between the obstacle and a point on the ground or water below the intended flight path for the flight is not more than the distance calculated in accordance with column 2 of the item; and</w:t>
      </w:r>
    </w:p>
    <w:p w14:paraId="0F4454B7" w14:textId="77777777" w:rsidR="00B54AF3" w:rsidRPr="000F6BFD" w:rsidRDefault="00B54AF3" w:rsidP="00BC11F9">
      <w:pPr>
        <w:pStyle w:val="paragraph"/>
        <w:rPr>
          <w:color w:val="000000" w:themeColor="text1"/>
        </w:rPr>
      </w:pPr>
      <w:r w:rsidRPr="000F6BFD">
        <w:rPr>
          <w:color w:val="000000" w:themeColor="text1"/>
        </w:rPr>
        <w:tab/>
        <w:t>(c)</w:t>
      </w:r>
      <w:r w:rsidRPr="000F6BFD">
        <w:rPr>
          <w:color w:val="000000" w:themeColor="text1"/>
        </w:rPr>
        <w:tab/>
        <w:t>at a stage of the flight, the obstacle is not less limiting to the flight than another obstacle along the planned flight path at that stage of the flight.</w:t>
      </w:r>
    </w:p>
    <w:p w14:paraId="4B72AE72" w14:textId="64DE3CA5" w:rsidR="00B54AF3" w:rsidRPr="000F6BFD" w:rsidRDefault="00B54AF3" w:rsidP="00BC11F9">
      <w:pPr>
        <w:pStyle w:val="subsection"/>
        <w:rPr>
          <w:color w:val="000000" w:themeColor="text1"/>
        </w:rPr>
      </w:pPr>
      <w:r w:rsidRPr="000F6BFD">
        <w:rPr>
          <w:color w:val="000000" w:themeColor="text1"/>
        </w:rPr>
        <w:tab/>
        <w:t>(4)</w:t>
      </w:r>
      <w:r w:rsidRPr="000F6BFD">
        <w:rPr>
          <w:color w:val="000000" w:themeColor="text1"/>
        </w:rPr>
        <w:tab/>
        <w:t xml:space="preserve">When considering whether an obstacle is </w:t>
      </w:r>
      <w:r w:rsidRPr="000F6BFD">
        <w:rPr>
          <w:b/>
          <w:i/>
          <w:color w:val="000000" w:themeColor="text1"/>
        </w:rPr>
        <w:t>relevant</w:t>
      </w:r>
      <w:r w:rsidRPr="000F6BFD">
        <w:rPr>
          <w:color w:val="000000" w:themeColor="text1"/>
        </w:rPr>
        <w:t xml:space="preserve"> to the baulked landing component of the approach and landing, or baulked landing stage of a flight, the divergence of the area, as determined under paragraph (3)(b), for the </w:t>
      </w:r>
      <w:r w:rsidR="00306C8C" w:rsidRPr="000F6BFD">
        <w:rPr>
          <w:color w:val="000000" w:themeColor="text1"/>
        </w:rPr>
        <w:t xml:space="preserve">planned </w:t>
      </w:r>
      <w:r w:rsidRPr="000F6BFD">
        <w:rPr>
          <w:color w:val="000000" w:themeColor="text1"/>
        </w:rPr>
        <w:t>destination aerodrome for the flight only applies after the end of the take-off distance available – rotorcraft for a take-off of a rotorcraft at the aerodrome.</w:t>
      </w:r>
    </w:p>
    <w:p w14:paraId="099B2D93" w14:textId="77777777" w:rsidR="00B54AF3" w:rsidRPr="000F6BFD" w:rsidRDefault="00B54AF3" w:rsidP="00B061EC">
      <w:pPr>
        <w:pStyle w:val="Tabletext"/>
        <w:rPr>
          <w:color w:val="000000" w:themeColor="text1"/>
        </w:rPr>
      </w:pPr>
    </w:p>
    <w:tbl>
      <w:tblPr>
        <w:tblW w:w="5000" w:type="pct"/>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6"/>
        <w:gridCol w:w="1973"/>
        <w:gridCol w:w="5634"/>
      </w:tblGrid>
      <w:tr w:rsidR="0076659D" w:rsidRPr="00AB7FA8" w14:paraId="4C2CB3C6" w14:textId="77777777" w:rsidTr="008B63F6">
        <w:trPr>
          <w:tblHeader/>
        </w:trPr>
        <w:tc>
          <w:tcPr>
            <w:tcW w:w="8364" w:type="dxa"/>
            <w:gridSpan w:val="3"/>
            <w:tcBorders>
              <w:top w:val="single" w:sz="12" w:space="0" w:color="auto"/>
              <w:left w:val="nil"/>
              <w:bottom w:val="single" w:sz="6" w:space="0" w:color="auto"/>
              <w:right w:val="nil"/>
            </w:tcBorders>
            <w:hideMark/>
          </w:tcPr>
          <w:p w14:paraId="213011EF" w14:textId="77777777" w:rsidR="00B54AF3" w:rsidRPr="00646E16" w:rsidRDefault="00B54AF3" w:rsidP="00B266FA">
            <w:pPr>
              <w:keepNext/>
              <w:spacing w:before="60" w:line="240" w:lineRule="atLeast"/>
              <w:rPr>
                <w:rFonts w:eastAsia="Times New Roman" w:cs="Times New Roman"/>
                <w:b/>
                <w:color w:val="000000" w:themeColor="text1"/>
                <w:sz w:val="20"/>
                <w:lang w:val="fr-FR" w:eastAsia="en-AU"/>
              </w:rPr>
            </w:pPr>
            <w:r w:rsidRPr="00646E16">
              <w:rPr>
                <w:rFonts w:eastAsia="Times New Roman" w:cs="Times New Roman"/>
                <w:b/>
                <w:color w:val="000000" w:themeColor="text1"/>
                <w:sz w:val="20"/>
                <w:lang w:val="fr-FR" w:eastAsia="en-AU"/>
              </w:rPr>
              <w:t>Table — Relevant obstacles — distance requirements</w:t>
            </w:r>
          </w:p>
        </w:tc>
      </w:tr>
      <w:tr w:rsidR="0076659D" w:rsidRPr="000F6BFD" w14:paraId="2F02CCBD" w14:textId="77777777" w:rsidTr="008B63F6">
        <w:trPr>
          <w:tblHeader/>
        </w:trPr>
        <w:tc>
          <w:tcPr>
            <w:tcW w:w="709" w:type="dxa"/>
            <w:tcBorders>
              <w:top w:val="single" w:sz="6" w:space="0" w:color="auto"/>
              <w:left w:val="nil"/>
              <w:bottom w:val="nil"/>
              <w:right w:val="nil"/>
            </w:tcBorders>
            <w:hideMark/>
          </w:tcPr>
          <w:p w14:paraId="69F98460"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Item</w:t>
            </w:r>
          </w:p>
        </w:tc>
        <w:tc>
          <w:tcPr>
            <w:tcW w:w="1985" w:type="dxa"/>
            <w:tcBorders>
              <w:top w:val="single" w:sz="6" w:space="0" w:color="auto"/>
              <w:left w:val="nil"/>
              <w:bottom w:val="nil"/>
              <w:right w:val="nil"/>
            </w:tcBorders>
            <w:hideMark/>
          </w:tcPr>
          <w:p w14:paraId="245841BA"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1</w:t>
            </w:r>
          </w:p>
        </w:tc>
        <w:tc>
          <w:tcPr>
            <w:tcW w:w="5670" w:type="dxa"/>
            <w:tcBorders>
              <w:top w:val="single" w:sz="6" w:space="0" w:color="auto"/>
              <w:left w:val="nil"/>
              <w:bottom w:val="nil"/>
              <w:right w:val="nil"/>
            </w:tcBorders>
            <w:hideMark/>
          </w:tcPr>
          <w:p w14:paraId="68DE30CB"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Column 2</w:t>
            </w:r>
          </w:p>
        </w:tc>
      </w:tr>
      <w:tr w:rsidR="0076659D" w:rsidRPr="000F6BFD" w14:paraId="267DDD2E" w14:textId="77777777" w:rsidTr="008B63F6">
        <w:trPr>
          <w:tblHeader/>
        </w:trPr>
        <w:tc>
          <w:tcPr>
            <w:tcW w:w="709" w:type="dxa"/>
            <w:tcBorders>
              <w:top w:val="nil"/>
              <w:left w:val="nil"/>
              <w:bottom w:val="single" w:sz="12" w:space="0" w:color="auto"/>
              <w:right w:val="nil"/>
            </w:tcBorders>
          </w:tcPr>
          <w:p w14:paraId="19754534"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p>
        </w:tc>
        <w:tc>
          <w:tcPr>
            <w:tcW w:w="1985" w:type="dxa"/>
            <w:tcBorders>
              <w:top w:val="nil"/>
              <w:left w:val="nil"/>
              <w:bottom w:val="single" w:sz="12" w:space="0" w:color="auto"/>
              <w:right w:val="nil"/>
            </w:tcBorders>
            <w:hideMark/>
          </w:tcPr>
          <w:p w14:paraId="42ECADDD"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Kind of flight</w:t>
            </w:r>
          </w:p>
        </w:tc>
        <w:tc>
          <w:tcPr>
            <w:tcW w:w="5670" w:type="dxa"/>
            <w:tcBorders>
              <w:top w:val="nil"/>
              <w:left w:val="nil"/>
              <w:bottom w:val="single" w:sz="12" w:space="0" w:color="auto"/>
              <w:right w:val="nil"/>
            </w:tcBorders>
            <w:hideMark/>
          </w:tcPr>
          <w:p w14:paraId="0CD6C630" w14:textId="77777777" w:rsidR="00B54AF3" w:rsidRPr="000F6BFD" w:rsidRDefault="00B54AF3" w:rsidP="00B266FA">
            <w:pPr>
              <w:keepNext/>
              <w:spacing w:before="60" w:line="240" w:lineRule="atLeast"/>
              <w:rPr>
                <w:rFonts w:eastAsia="Times New Roman" w:cs="Times New Roman"/>
                <w:b/>
                <w:color w:val="000000" w:themeColor="text1"/>
                <w:sz w:val="20"/>
                <w:lang w:eastAsia="en-AU"/>
              </w:rPr>
            </w:pPr>
            <w:r w:rsidRPr="000F6BFD">
              <w:rPr>
                <w:rFonts w:eastAsia="Times New Roman" w:cs="Times New Roman"/>
                <w:b/>
                <w:color w:val="000000" w:themeColor="text1"/>
                <w:sz w:val="20"/>
                <w:lang w:eastAsia="en-AU"/>
              </w:rPr>
              <w:t>Distance</w:t>
            </w:r>
          </w:p>
        </w:tc>
      </w:tr>
      <w:tr w:rsidR="0076659D" w:rsidRPr="000F6BFD" w14:paraId="55195E4E" w14:textId="77777777" w:rsidTr="008B63F6">
        <w:tc>
          <w:tcPr>
            <w:tcW w:w="709" w:type="dxa"/>
            <w:tcBorders>
              <w:top w:val="single" w:sz="12" w:space="0" w:color="auto"/>
              <w:left w:val="nil"/>
              <w:bottom w:val="single" w:sz="4" w:space="0" w:color="auto"/>
              <w:right w:val="nil"/>
            </w:tcBorders>
            <w:hideMark/>
          </w:tcPr>
          <w:p w14:paraId="459AFAF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1</w:t>
            </w:r>
          </w:p>
        </w:tc>
        <w:tc>
          <w:tcPr>
            <w:tcW w:w="1985" w:type="dxa"/>
            <w:tcBorders>
              <w:top w:val="single" w:sz="12" w:space="0" w:color="auto"/>
              <w:left w:val="nil"/>
              <w:bottom w:val="single" w:sz="4" w:space="0" w:color="auto"/>
              <w:right w:val="nil"/>
            </w:tcBorders>
            <w:hideMark/>
          </w:tcPr>
          <w:p w14:paraId="659A939F"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VFR flight by day</w:t>
            </w:r>
          </w:p>
        </w:tc>
        <w:tc>
          <w:tcPr>
            <w:tcW w:w="5670" w:type="dxa"/>
            <w:tcBorders>
              <w:top w:val="single" w:sz="12" w:space="0" w:color="auto"/>
              <w:left w:val="nil"/>
              <w:bottom w:val="single" w:sz="4" w:space="0" w:color="auto"/>
              <w:right w:val="nil"/>
            </w:tcBorders>
            <w:hideMark/>
          </w:tcPr>
          <w:p w14:paraId="761E15F2"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7B3CE749"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either:</w:t>
            </w:r>
          </w:p>
          <w:p w14:paraId="6A81DDD1"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if the rotorcraft’s flight manual defines the final approach and take</w:t>
            </w:r>
            <w:r w:rsidRPr="000F6BFD">
              <w:rPr>
                <w:rFonts w:eastAsia="Times New Roman" w:cs="Times New Roman"/>
                <w:color w:val="000000" w:themeColor="text1"/>
                <w:sz w:val="20"/>
                <w:lang w:eastAsia="en-AU"/>
              </w:rPr>
              <w:noBreakHyphen/>
              <w:t>off area for the rotorcraft — 0.5 of the minimum width of the final approach and take</w:t>
            </w:r>
            <w:r w:rsidRPr="000F6BFD">
              <w:rPr>
                <w:rFonts w:eastAsia="Times New Roman" w:cs="Times New Roman"/>
                <w:color w:val="000000" w:themeColor="text1"/>
                <w:sz w:val="20"/>
                <w:lang w:eastAsia="en-AU"/>
              </w:rPr>
              <w:noBreakHyphen/>
              <w:t>off area; or</w:t>
            </w:r>
          </w:p>
          <w:p w14:paraId="13279656"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if subparagraph (i) does not apply — 0.75 x D, for the rotorcraft; and</w:t>
            </w:r>
          </w:p>
          <w:p w14:paraId="70BF1AEF"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the greater of the following:</w:t>
            </w:r>
          </w:p>
          <w:p w14:paraId="6E793DC7"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0.25 x D, for the rotorcraft;</w:t>
            </w:r>
          </w:p>
          <w:p w14:paraId="3C43FE58"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3 m; and</w:t>
            </w:r>
          </w:p>
          <w:p w14:paraId="178143F9"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(c) 0.10 x S, for the point</w:t>
            </w:r>
          </w:p>
        </w:tc>
      </w:tr>
      <w:tr w:rsidR="0076659D" w:rsidRPr="000F6BFD" w14:paraId="6C97FEE8" w14:textId="77777777" w:rsidTr="008B63F6">
        <w:tc>
          <w:tcPr>
            <w:tcW w:w="709" w:type="dxa"/>
            <w:tcBorders>
              <w:top w:val="single" w:sz="4" w:space="0" w:color="auto"/>
              <w:left w:val="nil"/>
              <w:bottom w:val="single" w:sz="4" w:space="0" w:color="auto"/>
              <w:right w:val="nil"/>
            </w:tcBorders>
            <w:hideMark/>
          </w:tcPr>
          <w:p w14:paraId="4943AEAD"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2</w:t>
            </w:r>
          </w:p>
        </w:tc>
        <w:tc>
          <w:tcPr>
            <w:tcW w:w="1985" w:type="dxa"/>
            <w:tcBorders>
              <w:top w:val="single" w:sz="4" w:space="0" w:color="auto"/>
              <w:left w:val="nil"/>
              <w:bottom w:val="single" w:sz="4" w:space="0" w:color="auto"/>
              <w:right w:val="nil"/>
            </w:tcBorders>
            <w:hideMark/>
          </w:tcPr>
          <w:p w14:paraId="4491029B"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VFR flight at night</w:t>
            </w:r>
          </w:p>
        </w:tc>
        <w:tc>
          <w:tcPr>
            <w:tcW w:w="5670" w:type="dxa"/>
            <w:tcBorders>
              <w:top w:val="single" w:sz="4" w:space="0" w:color="auto"/>
              <w:left w:val="nil"/>
              <w:bottom w:val="single" w:sz="4" w:space="0" w:color="auto"/>
              <w:right w:val="nil"/>
            </w:tcBorders>
            <w:hideMark/>
          </w:tcPr>
          <w:p w14:paraId="0A1DD365"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3543906D"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either:</w:t>
            </w:r>
          </w:p>
          <w:p w14:paraId="7C086B0E"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if the rotorcraft’s flight manual defines the final approach and take</w:t>
            </w:r>
            <w:r w:rsidRPr="000F6BFD">
              <w:rPr>
                <w:rFonts w:eastAsia="Times New Roman" w:cs="Times New Roman"/>
                <w:color w:val="000000" w:themeColor="text1"/>
                <w:sz w:val="20"/>
                <w:lang w:eastAsia="en-AU"/>
              </w:rPr>
              <w:noBreakHyphen/>
              <w:t>off area for the rotorcraft — 0.5 of the minimum width of the final approach and take</w:t>
            </w:r>
            <w:r w:rsidRPr="000F6BFD">
              <w:rPr>
                <w:rFonts w:eastAsia="Times New Roman" w:cs="Times New Roman"/>
                <w:color w:val="000000" w:themeColor="text1"/>
                <w:sz w:val="20"/>
                <w:lang w:eastAsia="en-AU"/>
              </w:rPr>
              <w:noBreakHyphen/>
              <w:t>off area; or</w:t>
            </w:r>
          </w:p>
          <w:p w14:paraId="69FFE089"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lastRenderedPageBreak/>
              <w:t>(ii) if subparagraph (i) does not apply — 0.75 x D, for the rotorcraft; and</w:t>
            </w:r>
          </w:p>
          <w:p w14:paraId="1855C9B4"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the greater of the following:</w:t>
            </w:r>
          </w:p>
          <w:p w14:paraId="2E27C161"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0.25 x D, for the rotorcraft;</w:t>
            </w:r>
          </w:p>
          <w:p w14:paraId="4632688D"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3 m; and</w:t>
            </w:r>
          </w:p>
          <w:p w14:paraId="16E1B98C"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(c) 0.15 x S, for the point</w:t>
            </w:r>
          </w:p>
        </w:tc>
      </w:tr>
      <w:tr w:rsidR="0076659D" w:rsidRPr="000F6BFD" w14:paraId="4FFB236B" w14:textId="77777777" w:rsidTr="008B63F6">
        <w:tc>
          <w:tcPr>
            <w:tcW w:w="709" w:type="dxa"/>
            <w:tcBorders>
              <w:top w:val="single" w:sz="4" w:space="0" w:color="auto"/>
              <w:left w:val="nil"/>
              <w:bottom w:val="single" w:sz="4" w:space="0" w:color="auto"/>
              <w:right w:val="nil"/>
            </w:tcBorders>
            <w:hideMark/>
          </w:tcPr>
          <w:p w14:paraId="1E1AFC53"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lastRenderedPageBreak/>
              <w:t>3</w:t>
            </w:r>
          </w:p>
        </w:tc>
        <w:tc>
          <w:tcPr>
            <w:tcW w:w="1985" w:type="dxa"/>
            <w:tcBorders>
              <w:top w:val="single" w:sz="4" w:space="0" w:color="auto"/>
              <w:left w:val="nil"/>
              <w:bottom w:val="single" w:sz="4" w:space="0" w:color="auto"/>
              <w:right w:val="nil"/>
            </w:tcBorders>
            <w:hideMark/>
          </w:tcPr>
          <w:p w14:paraId="0C4EC151"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An IFR flight using precision instrument navigation guidance</w:t>
            </w:r>
          </w:p>
        </w:tc>
        <w:tc>
          <w:tcPr>
            <w:tcW w:w="5670" w:type="dxa"/>
            <w:tcBorders>
              <w:top w:val="single" w:sz="4" w:space="0" w:color="auto"/>
              <w:left w:val="nil"/>
              <w:bottom w:val="single" w:sz="4" w:space="0" w:color="auto"/>
              <w:right w:val="nil"/>
            </w:tcBorders>
            <w:hideMark/>
          </w:tcPr>
          <w:p w14:paraId="445AE6A4"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6E4EED7A"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the greater of the following:</w:t>
            </w:r>
          </w:p>
          <w:p w14:paraId="64F96198"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1.5 x D, for the rotorcraft;</w:t>
            </w:r>
          </w:p>
          <w:p w14:paraId="4E220339"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30 m; and</w:t>
            </w:r>
          </w:p>
          <w:p w14:paraId="09E276FB"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0.10 x S, for the point</w:t>
            </w:r>
          </w:p>
        </w:tc>
      </w:tr>
      <w:tr w:rsidR="0076659D" w:rsidRPr="000F6BFD" w14:paraId="5C1A5D67" w14:textId="77777777" w:rsidTr="008B63F6">
        <w:tc>
          <w:tcPr>
            <w:tcW w:w="709" w:type="dxa"/>
            <w:tcBorders>
              <w:top w:val="single" w:sz="4" w:space="0" w:color="auto"/>
              <w:left w:val="nil"/>
              <w:bottom w:val="single" w:sz="4" w:space="0" w:color="auto"/>
              <w:right w:val="nil"/>
            </w:tcBorders>
            <w:hideMark/>
          </w:tcPr>
          <w:p w14:paraId="708AAE76"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4</w:t>
            </w:r>
          </w:p>
        </w:tc>
        <w:tc>
          <w:tcPr>
            <w:tcW w:w="1985" w:type="dxa"/>
            <w:tcBorders>
              <w:top w:val="single" w:sz="4" w:space="0" w:color="auto"/>
              <w:left w:val="nil"/>
              <w:bottom w:val="single" w:sz="4" w:space="0" w:color="auto"/>
              <w:right w:val="nil"/>
            </w:tcBorders>
            <w:hideMark/>
          </w:tcPr>
          <w:p w14:paraId="1353E8F8"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An IFR flight using non</w:t>
            </w:r>
            <w:r w:rsidRPr="000F6BFD">
              <w:rPr>
                <w:rFonts w:eastAsia="Times New Roman" w:cs="Times New Roman"/>
                <w:color w:val="000000" w:themeColor="text1"/>
                <w:sz w:val="20"/>
                <w:lang w:eastAsia="en-AU"/>
              </w:rPr>
              <w:noBreakHyphen/>
              <w:t>precision instrument navigation guidance</w:t>
            </w:r>
          </w:p>
        </w:tc>
        <w:tc>
          <w:tcPr>
            <w:tcW w:w="5670" w:type="dxa"/>
            <w:tcBorders>
              <w:top w:val="single" w:sz="4" w:space="0" w:color="auto"/>
              <w:left w:val="nil"/>
              <w:bottom w:val="single" w:sz="4" w:space="0" w:color="auto"/>
              <w:right w:val="nil"/>
            </w:tcBorders>
            <w:hideMark/>
          </w:tcPr>
          <w:p w14:paraId="151D2E90"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1B901432"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the greater of the following:</w:t>
            </w:r>
          </w:p>
          <w:p w14:paraId="01637964"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1.5 x D, for the rotorcraft;</w:t>
            </w:r>
          </w:p>
          <w:p w14:paraId="60349FC8"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30 m; and</w:t>
            </w:r>
          </w:p>
          <w:p w14:paraId="5DE2AD2C"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0.15 x S, for the point</w:t>
            </w:r>
          </w:p>
        </w:tc>
      </w:tr>
      <w:tr w:rsidR="0076659D" w:rsidRPr="000F6BFD" w14:paraId="7C7B7BA1" w14:textId="77777777" w:rsidTr="008B63F6">
        <w:tc>
          <w:tcPr>
            <w:tcW w:w="709" w:type="dxa"/>
            <w:tcBorders>
              <w:top w:val="single" w:sz="4" w:space="0" w:color="auto"/>
              <w:left w:val="nil"/>
              <w:bottom w:val="single" w:sz="4" w:space="0" w:color="auto"/>
              <w:right w:val="nil"/>
            </w:tcBorders>
            <w:hideMark/>
          </w:tcPr>
          <w:p w14:paraId="7A7E3240"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5</w:t>
            </w:r>
          </w:p>
        </w:tc>
        <w:tc>
          <w:tcPr>
            <w:tcW w:w="1985" w:type="dxa"/>
            <w:tcBorders>
              <w:top w:val="single" w:sz="4" w:space="0" w:color="auto"/>
              <w:left w:val="nil"/>
              <w:bottom w:val="single" w:sz="4" w:space="0" w:color="auto"/>
              <w:right w:val="nil"/>
            </w:tcBorders>
            <w:hideMark/>
          </w:tcPr>
          <w:p w14:paraId="565AA86D"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An IFR flight not mentioned in item 3 or 4</w:t>
            </w:r>
          </w:p>
        </w:tc>
        <w:tc>
          <w:tcPr>
            <w:tcW w:w="5670" w:type="dxa"/>
            <w:tcBorders>
              <w:top w:val="single" w:sz="4" w:space="0" w:color="auto"/>
              <w:left w:val="nil"/>
              <w:bottom w:val="single" w:sz="4" w:space="0" w:color="auto"/>
              <w:right w:val="nil"/>
            </w:tcBorders>
            <w:hideMark/>
          </w:tcPr>
          <w:p w14:paraId="6EFC3C14"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5D99CD57"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the greater of the following:</w:t>
            </w:r>
          </w:p>
          <w:p w14:paraId="70676908"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1.5 x D, for the rotorcraft;</w:t>
            </w:r>
          </w:p>
          <w:p w14:paraId="4A353D5C"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30 m; and</w:t>
            </w:r>
          </w:p>
          <w:p w14:paraId="777FCA29"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0.30 x S, for the point</w:t>
            </w:r>
          </w:p>
        </w:tc>
      </w:tr>
      <w:tr w:rsidR="0076659D" w:rsidRPr="000F6BFD" w14:paraId="55AB0F3C" w14:textId="77777777" w:rsidTr="008B63F6">
        <w:tc>
          <w:tcPr>
            <w:tcW w:w="709" w:type="dxa"/>
            <w:tcBorders>
              <w:top w:val="single" w:sz="4" w:space="0" w:color="auto"/>
              <w:left w:val="nil"/>
              <w:bottom w:val="single" w:sz="4" w:space="0" w:color="auto"/>
              <w:right w:val="nil"/>
            </w:tcBorders>
            <w:hideMark/>
          </w:tcPr>
          <w:p w14:paraId="2842CFB1"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6</w:t>
            </w:r>
          </w:p>
        </w:tc>
        <w:tc>
          <w:tcPr>
            <w:tcW w:w="1985" w:type="dxa"/>
            <w:tcBorders>
              <w:top w:val="single" w:sz="4" w:space="0" w:color="auto"/>
              <w:left w:val="nil"/>
              <w:bottom w:val="single" w:sz="4" w:space="0" w:color="auto"/>
              <w:right w:val="nil"/>
            </w:tcBorders>
            <w:hideMark/>
          </w:tcPr>
          <w:p w14:paraId="26268B0D"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flight in VMC up to the transition point for the flight</w:t>
            </w:r>
          </w:p>
        </w:tc>
        <w:tc>
          <w:tcPr>
            <w:tcW w:w="5670" w:type="dxa"/>
            <w:tcBorders>
              <w:top w:val="single" w:sz="4" w:space="0" w:color="auto"/>
              <w:left w:val="nil"/>
              <w:bottom w:val="single" w:sz="4" w:space="0" w:color="auto"/>
              <w:right w:val="nil"/>
            </w:tcBorders>
            <w:hideMark/>
          </w:tcPr>
          <w:p w14:paraId="2FB12BB8"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Either:</w:t>
            </w:r>
          </w:p>
          <w:p w14:paraId="3AE6FBF3"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for a VFR flight by day — the distance calculated in accordance with item 1; or</w:t>
            </w:r>
          </w:p>
          <w:p w14:paraId="4A5C6567" w14:textId="77777777" w:rsidR="00B54AF3" w:rsidRPr="000F6BFD" w:rsidRDefault="00B54AF3" w:rsidP="00B266FA">
            <w:pPr>
              <w:spacing w:before="4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for a VFR flight at night — the distance calculated in accordance with item 2</w:t>
            </w:r>
          </w:p>
        </w:tc>
      </w:tr>
      <w:tr w:rsidR="0076659D" w:rsidRPr="000F6BFD" w14:paraId="70563549" w14:textId="77777777" w:rsidTr="008B63F6">
        <w:tc>
          <w:tcPr>
            <w:tcW w:w="709" w:type="dxa"/>
            <w:tcBorders>
              <w:top w:val="single" w:sz="4" w:space="0" w:color="auto"/>
              <w:left w:val="nil"/>
              <w:bottom w:val="single" w:sz="4" w:space="0" w:color="auto"/>
              <w:right w:val="nil"/>
            </w:tcBorders>
            <w:hideMark/>
          </w:tcPr>
          <w:p w14:paraId="1E746371"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7</w:t>
            </w:r>
          </w:p>
        </w:tc>
        <w:tc>
          <w:tcPr>
            <w:tcW w:w="1985" w:type="dxa"/>
            <w:tcBorders>
              <w:top w:val="single" w:sz="4" w:space="0" w:color="auto"/>
              <w:left w:val="nil"/>
              <w:bottom w:val="single" w:sz="4" w:space="0" w:color="auto"/>
              <w:right w:val="nil"/>
            </w:tcBorders>
            <w:hideMark/>
          </w:tcPr>
          <w:p w14:paraId="72179614"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flight in IMC after the transition point for the flight</w:t>
            </w:r>
          </w:p>
        </w:tc>
        <w:tc>
          <w:tcPr>
            <w:tcW w:w="5670" w:type="dxa"/>
            <w:tcBorders>
              <w:top w:val="single" w:sz="4" w:space="0" w:color="auto"/>
              <w:left w:val="nil"/>
              <w:bottom w:val="single" w:sz="4" w:space="0" w:color="auto"/>
              <w:right w:val="nil"/>
            </w:tcBorders>
            <w:hideMark/>
          </w:tcPr>
          <w:p w14:paraId="0DE567AB"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Whichever of the following is applicable:</w:t>
            </w:r>
          </w:p>
          <w:p w14:paraId="34C6BBE7"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for an IFR flight using precision instrument navigation guidance — the distance calculated in accordance with item 3;</w:t>
            </w:r>
          </w:p>
          <w:p w14:paraId="472349E9"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for an IFR flight using non</w:t>
            </w:r>
            <w:r w:rsidRPr="000F6BFD">
              <w:rPr>
                <w:rFonts w:eastAsia="Times New Roman" w:cs="Times New Roman"/>
                <w:color w:val="000000" w:themeColor="text1"/>
                <w:sz w:val="20"/>
                <w:lang w:eastAsia="en-AU"/>
              </w:rPr>
              <w:noBreakHyphen/>
              <w:t>precision instrument navigation guidance — the distance calculated in accordance with item 4;</w:t>
            </w:r>
          </w:p>
          <w:p w14:paraId="2FD743F1"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(c) for an IFR flight not mentioned in paragraph (a) or (b) — the distance calculated in accordance with item 5</w:t>
            </w:r>
          </w:p>
        </w:tc>
      </w:tr>
      <w:tr w:rsidR="0076659D" w:rsidRPr="000F6BFD" w14:paraId="59C333EC" w14:textId="77777777" w:rsidTr="008B63F6">
        <w:tc>
          <w:tcPr>
            <w:tcW w:w="709" w:type="dxa"/>
            <w:tcBorders>
              <w:top w:val="single" w:sz="4" w:space="0" w:color="auto"/>
              <w:left w:val="nil"/>
              <w:bottom w:val="single" w:sz="12" w:space="0" w:color="auto"/>
              <w:right w:val="nil"/>
            </w:tcBorders>
            <w:hideMark/>
          </w:tcPr>
          <w:p w14:paraId="36472F53"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8</w:t>
            </w:r>
          </w:p>
        </w:tc>
        <w:tc>
          <w:tcPr>
            <w:tcW w:w="1985" w:type="dxa"/>
            <w:tcBorders>
              <w:top w:val="single" w:sz="4" w:space="0" w:color="auto"/>
              <w:left w:val="nil"/>
              <w:bottom w:val="single" w:sz="12" w:space="0" w:color="auto"/>
              <w:right w:val="nil"/>
            </w:tcBorders>
            <w:hideMark/>
          </w:tcPr>
          <w:p w14:paraId="63EF5C17"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For a flight involving a back</w:t>
            </w:r>
            <w:r w:rsidRPr="000F6BFD">
              <w:rPr>
                <w:rFonts w:eastAsia="Times New Roman" w:cs="Times New Roman"/>
                <w:color w:val="000000" w:themeColor="text1"/>
                <w:sz w:val="20"/>
                <w:lang w:eastAsia="en-AU"/>
              </w:rPr>
              <w:noBreakHyphen/>
              <w:t>up take</w:t>
            </w:r>
            <w:r w:rsidRPr="000F6BFD">
              <w:rPr>
                <w:rFonts w:eastAsia="Times New Roman" w:cs="Times New Roman"/>
                <w:color w:val="000000" w:themeColor="text1"/>
                <w:sz w:val="20"/>
                <w:lang w:eastAsia="en-AU"/>
              </w:rPr>
              <w:noBreakHyphen/>
              <w:t>off procedure, or with a lateral transition take</w:t>
            </w:r>
            <w:r w:rsidRPr="000F6BFD">
              <w:rPr>
                <w:rFonts w:eastAsia="Times New Roman" w:cs="Times New Roman"/>
                <w:color w:val="000000" w:themeColor="text1"/>
                <w:sz w:val="20"/>
                <w:lang w:eastAsia="en-AU"/>
              </w:rPr>
              <w:noBreakHyphen/>
              <w:t>off procedure — the back</w:t>
            </w:r>
            <w:r w:rsidRPr="000F6BFD">
              <w:rPr>
                <w:rFonts w:eastAsia="Times New Roman" w:cs="Times New Roman"/>
                <w:color w:val="000000" w:themeColor="text1"/>
                <w:sz w:val="20"/>
                <w:lang w:eastAsia="en-AU"/>
              </w:rPr>
              <w:noBreakHyphen/>
              <w:t>up take</w:t>
            </w:r>
            <w:r w:rsidRPr="000F6BFD">
              <w:rPr>
                <w:rFonts w:eastAsia="Times New Roman" w:cs="Times New Roman"/>
                <w:color w:val="000000" w:themeColor="text1"/>
                <w:sz w:val="20"/>
                <w:lang w:eastAsia="en-AU"/>
              </w:rPr>
              <w:noBreakHyphen/>
              <w:t>off procedure, or lateral transition take-off procedure, part of the flight</w:t>
            </w:r>
          </w:p>
        </w:tc>
        <w:tc>
          <w:tcPr>
            <w:tcW w:w="5670" w:type="dxa"/>
            <w:tcBorders>
              <w:top w:val="single" w:sz="4" w:space="0" w:color="auto"/>
              <w:left w:val="nil"/>
              <w:bottom w:val="single" w:sz="12" w:space="0" w:color="auto"/>
              <w:right w:val="nil"/>
            </w:tcBorders>
            <w:hideMark/>
          </w:tcPr>
          <w:p w14:paraId="70ACCF7F" w14:textId="77777777" w:rsidR="00B54AF3" w:rsidRPr="000F6BFD" w:rsidRDefault="00B54AF3" w:rsidP="00B266FA">
            <w:pPr>
              <w:spacing w:before="60" w:line="240" w:lineRule="atLeast"/>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The total of:</w:t>
            </w:r>
          </w:p>
          <w:p w14:paraId="30A11F9E" w14:textId="77777777" w:rsidR="00B54AF3" w:rsidRPr="000F6BFD" w:rsidRDefault="00B54AF3" w:rsidP="00B266FA">
            <w:pPr>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(a) either:</w:t>
            </w:r>
          </w:p>
          <w:p w14:paraId="3046BA34"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if the rotorcraft’s flight manual defines the final approach and take</w:t>
            </w:r>
            <w:r w:rsidRPr="000F6BFD">
              <w:rPr>
                <w:rFonts w:eastAsia="Times New Roman" w:cs="Times New Roman"/>
                <w:color w:val="000000" w:themeColor="text1"/>
                <w:sz w:val="20"/>
                <w:lang w:eastAsia="en-AU"/>
              </w:rPr>
              <w:noBreakHyphen/>
              <w:t>off area for the rotorcraft — 0.5 of the minimum width of the final approach and take</w:t>
            </w:r>
            <w:r w:rsidRPr="000F6BFD">
              <w:rPr>
                <w:rFonts w:eastAsia="Times New Roman" w:cs="Times New Roman"/>
                <w:color w:val="000000" w:themeColor="text1"/>
                <w:sz w:val="20"/>
                <w:lang w:eastAsia="en-AU"/>
              </w:rPr>
              <w:noBreakHyphen/>
              <w:t>off area; or</w:t>
            </w:r>
          </w:p>
          <w:p w14:paraId="24623382"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 if subparagraph (i) does not apply — 0.75 x D, for the rotorcraft; and</w:t>
            </w:r>
          </w:p>
          <w:p w14:paraId="665EDB2A" w14:textId="77777777" w:rsidR="00B54AF3" w:rsidRPr="000F6BFD" w:rsidRDefault="00B54AF3" w:rsidP="00B266FA">
            <w:pPr>
              <w:spacing w:before="4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(b) the greater of the following:</w:t>
            </w:r>
          </w:p>
          <w:p w14:paraId="600ACB66"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 0.25 x D, for the rotorcraft;</w:t>
            </w:r>
          </w:p>
          <w:p w14:paraId="1929EC89" w14:textId="77777777" w:rsidR="00B54AF3" w:rsidRPr="000F6BFD" w:rsidRDefault="00B54AF3" w:rsidP="00B266FA">
            <w:pPr>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lastRenderedPageBreak/>
              <w:t>(ii) 3 m; and</w:t>
            </w:r>
          </w:p>
          <w:p w14:paraId="78640D7F" w14:textId="77777777" w:rsidR="00B54AF3" w:rsidRPr="000F6BFD" w:rsidRDefault="00B54AF3" w:rsidP="00434AD6">
            <w:pPr>
              <w:keepNext/>
              <w:keepLines/>
              <w:spacing w:before="60" w:line="240" w:lineRule="auto"/>
              <w:ind w:left="284"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(c) either:</w:t>
            </w:r>
          </w:p>
          <w:p w14:paraId="3166B726" w14:textId="77777777" w:rsidR="00B54AF3" w:rsidRPr="000F6BFD" w:rsidRDefault="00B54AF3" w:rsidP="00434AD6">
            <w:pPr>
              <w:keepNext/>
              <w:keepLines/>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w:t>
            </w:r>
            <w:r w:rsidRPr="000F6BFD">
              <w:rPr>
                <w:rFonts w:eastAsia="Times New Roman" w:cs="Times New Roman"/>
                <w:color w:val="000000" w:themeColor="text1"/>
                <w:sz w:val="20"/>
                <w:lang w:eastAsia="en-AU"/>
              </w:rPr>
              <w:tab/>
              <w:t>for a VFR flight by day — 0.10 of the distance travelled from the back of the final approach and take</w:t>
            </w:r>
            <w:r w:rsidRPr="000F6BFD">
              <w:rPr>
                <w:rFonts w:eastAsia="Times New Roman" w:cs="Times New Roman"/>
                <w:color w:val="000000" w:themeColor="text1"/>
                <w:sz w:val="20"/>
                <w:lang w:eastAsia="en-AU"/>
              </w:rPr>
              <w:noBreakHyphen/>
              <w:t>off area</w:t>
            </w:r>
            <w:r w:rsidRPr="000F6BFD">
              <w:rPr>
                <w:rFonts w:eastAsia="Times New Roman" w:cs="Times New Roman"/>
                <w:b/>
                <w:i/>
                <w:color w:val="000000" w:themeColor="text1"/>
                <w:sz w:val="20"/>
                <w:lang w:eastAsia="en-AU"/>
              </w:rPr>
              <w:t xml:space="preserve"> </w:t>
            </w:r>
            <w:r w:rsidRPr="000F6BFD">
              <w:rPr>
                <w:rFonts w:eastAsia="Times New Roman" w:cs="Times New Roman"/>
                <w:color w:val="000000" w:themeColor="text1"/>
                <w:sz w:val="20"/>
                <w:lang w:eastAsia="en-AU"/>
              </w:rPr>
              <w:t>to the take</w:t>
            </w:r>
            <w:r w:rsidRPr="000F6BFD">
              <w:rPr>
                <w:rFonts w:eastAsia="Times New Roman" w:cs="Times New Roman"/>
                <w:color w:val="000000" w:themeColor="text1"/>
                <w:sz w:val="20"/>
                <w:lang w:eastAsia="en-AU"/>
              </w:rPr>
              <w:noBreakHyphen/>
              <w:t>off decision point for the flight; or</w:t>
            </w:r>
          </w:p>
          <w:p w14:paraId="4C8D09F1" w14:textId="77777777" w:rsidR="00B54AF3" w:rsidRPr="000F6BFD" w:rsidRDefault="00B54AF3" w:rsidP="00434AD6">
            <w:pPr>
              <w:keepNext/>
              <w:keepLines/>
              <w:tabs>
                <w:tab w:val="left" w:pos="-6543"/>
                <w:tab w:val="left" w:pos="-6260"/>
                <w:tab w:val="right" w:pos="970"/>
              </w:tabs>
              <w:spacing w:line="240" w:lineRule="exact"/>
              <w:ind w:left="828" w:hanging="284"/>
              <w:rPr>
                <w:rFonts w:eastAsia="Times New Roman" w:cs="Times New Roman"/>
                <w:color w:val="000000" w:themeColor="text1"/>
                <w:sz w:val="20"/>
                <w:lang w:eastAsia="en-AU"/>
              </w:rPr>
            </w:pPr>
            <w:r w:rsidRPr="000F6BFD">
              <w:rPr>
                <w:rFonts w:eastAsia="Times New Roman" w:cs="Times New Roman"/>
                <w:color w:val="000000" w:themeColor="text1"/>
                <w:sz w:val="20"/>
                <w:lang w:eastAsia="en-AU"/>
              </w:rPr>
              <w:t>(ii)</w:t>
            </w:r>
            <w:r w:rsidRPr="000F6BFD">
              <w:rPr>
                <w:rFonts w:eastAsia="Times New Roman" w:cs="Times New Roman"/>
                <w:color w:val="000000" w:themeColor="text1"/>
                <w:sz w:val="20"/>
                <w:lang w:eastAsia="en-AU"/>
              </w:rPr>
              <w:tab/>
              <w:t>for a VFR flight at night or the visual departure phase of an IFR flight — 0.15 of the distance travelled from the back of the final approach and take</w:t>
            </w:r>
            <w:r w:rsidRPr="000F6BFD">
              <w:rPr>
                <w:rFonts w:eastAsia="Times New Roman" w:cs="Times New Roman"/>
                <w:color w:val="000000" w:themeColor="text1"/>
                <w:sz w:val="20"/>
                <w:lang w:eastAsia="en-AU"/>
              </w:rPr>
              <w:noBreakHyphen/>
              <w:t>off area to the take</w:t>
            </w:r>
            <w:r w:rsidRPr="000F6BFD">
              <w:rPr>
                <w:rFonts w:eastAsia="Times New Roman" w:cs="Times New Roman"/>
                <w:color w:val="000000" w:themeColor="text1"/>
                <w:sz w:val="20"/>
                <w:lang w:eastAsia="en-AU"/>
              </w:rPr>
              <w:noBreakHyphen/>
              <w:t>off decision point for the flight</w:t>
            </w:r>
          </w:p>
        </w:tc>
      </w:tr>
    </w:tbl>
    <w:p w14:paraId="30ABC89D" w14:textId="77777777" w:rsidR="00B54AF3" w:rsidRPr="000F6BFD" w:rsidRDefault="00B54AF3" w:rsidP="00B061EC">
      <w:pPr>
        <w:pStyle w:val="subsection"/>
        <w:rPr>
          <w:color w:val="000000" w:themeColor="text1"/>
        </w:rPr>
      </w:pPr>
      <w:r w:rsidRPr="000F6BFD">
        <w:rPr>
          <w:color w:val="000000" w:themeColor="text1"/>
        </w:rPr>
        <w:lastRenderedPageBreak/>
        <w:tab/>
      </w:r>
      <w:r w:rsidRPr="000F6BFD">
        <w:rPr>
          <w:color w:val="000000" w:themeColor="text1"/>
          <w:sz w:val="24"/>
          <w:szCs w:val="24"/>
        </w:rPr>
        <w:t>(5</w:t>
      </w:r>
      <w:r w:rsidRPr="000F6BFD">
        <w:rPr>
          <w:color w:val="000000" w:themeColor="text1"/>
        </w:rPr>
        <w:t>)</w:t>
      </w:r>
      <w:r w:rsidRPr="000F6BFD">
        <w:rPr>
          <w:color w:val="000000" w:themeColor="text1"/>
        </w:rPr>
        <w:tab/>
        <w:t xml:space="preserve">An obstacle is </w:t>
      </w:r>
      <w:r w:rsidRPr="000F6BFD">
        <w:rPr>
          <w:b/>
          <w:i/>
          <w:color w:val="000000" w:themeColor="text1"/>
        </w:rPr>
        <w:t>relevant</w:t>
      </w:r>
      <w:r w:rsidRPr="000F6BFD">
        <w:rPr>
          <w:color w:val="000000" w:themeColor="text1"/>
        </w:rPr>
        <w:t xml:space="preserve"> to the take</w:t>
      </w:r>
      <w:r w:rsidRPr="000F6BFD">
        <w:rPr>
          <w:color w:val="000000" w:themeColor="text1"/>
        </w:rPr>
        <w:noBreakHyphen/>
        <w:t>off stage of a flight, or the baulked landing component of the approach and landing, or baulked landing stage of a flight, if the shortest distance between the obstacle and a point on the ground or water below the intended flight path for the flight, as determined by the pilot in command of the rotorcraft, is not more than:</w:t>
      </w:r>
    </w:p>
    <w:p w14:paraId="493C0DBF" w14:textId="7CB681C8" w:rsidR="00B54AF3" w:rsidRPr="000F6BFD" w:rsidRDefault="00B54AF3" w:rsidP="00B061EC">
      <w:pPr>
        <w:pStyle w:val="paragraph"/>
        <w:rPr>
          <w:color w:val="000000" w:themeColor="text1"/>
        </w:rPr>
      </w:pPr>
      <w:r w:rsidRPr="000F6BFD">
        <w:rPr>
          <w:color w:val="000000" w:themeColor="text1"/>
        </w:rPr>
        <w:tab/>
        <w:t>(a)</w:t>
      </w:r>
      <w:r w:rsidRPr="000F6BFD">
        <w:rPr>
          <w:color w:val="000000" w:themeColor="text1"/>
        </w:rPr>
        <w:tab/>
        <w:t>for a flight by day in which navigational accuracy can be achieved by reference to visual cues during the climb or landing of the rotorcraft</w:t>
      </w:r>
      <w:r w:rsidR="008B63F6" w:rsidRPr="000F6BFD">
        <w:rPr>
          <w:color w:val="000000" w:themeColor="text1"/>
        </w:rPr>
        <w:t> </w:t>
      </w:r>
      <w:r w:rsidRPr="000F6BFD">
        <w:rPr>
          <w:color w:val="000000" w:themeColor="text1"/>
        </w:rPr>
        <w:t>—</w:t>
      </w:r>
      <w:r w:rsidR="008B63F6" w:rsidRPr="000F6BFD">
        <w:rPr>
          <w:color w:val="000000" w:themeColor="text1"/>
        </w:rPr>
        <w:t> </w:t>
      </w:r>
      <w:r w:rsidRPr="000F6BFD">
        <w:rPr>
          <w:color w:val="000000" w:themeColor="text1"/>
        </w:rPr>
        <w:t>7 x R, for the rotorcraft; or</w:t>
      </w:r>
    </w:p>
    <w:p w14:paraId="1FE822A5" w14:textId="34C11B0E" w:rsidR="00B54AF3" w:rsidRPr="000F6BFD" w:rsidRDefault="00B54AF3" w:rsidP="00B061EC">
      <w:pPr>
        <w:pStyle w:val="paragraph"/>
        <w:rPr>
          <w:color w:val="000000" w:themeColor="text1"/>
        </w:rPr>
      </w:pPr>
      <w:r w:rsidRPr="000F6BFD">
        <w:rPr>
          <w:color w:val="000000" w:themeColor="text1"/>
        </w:rPr>
        <w:tab/>
        <w:t>(b)</w:t>
      </w:r>
      <w:r w:rsidRPr="000F6BFD">
        <w:rPr>
          <w:color w:val="000000" w:themeColor="text1"/>
        </w:rPr>
        <w:tab/>
        <w:t>for a flight at night in which navigational accuracy can be achieved by reference to visual cues during the climb or landing of the rotorcraft</w:t>
      </w:r>
      <w:r w:rsidR="008B63F6" w:rsidRPr="000F6BFD">
        <w:rPr>
          <w:color w:val="000000" w:themeColor="text1"/>
        </w:rPr>
        <w:t> </w:t>
      </w:r>
      <w:r w:rsidRPr="000F6BFD">
        <w:rPr>
          <w:color w:val="000000" w:themeColor="text1"/>
        </w:rPr>
        <w:t>—</w:t>
      </w:r>
      <w:r w:rsidR="008B63F6" w:rsidRPr="000F6BFD">
        <w:rPr>
          <w:color w:val="000000" w:themeColor="text1"/>
        </w:rPr>
        <w:t> </w:t>
      </w:r>
      <w:r w:rsidRPr="000F6BFD">
        <w:rPr>
          <w:color w:val="000000" w:themeColor="text1"/>
        </w:rPr>
        <w:t>10 x R, for the rotorcraft; or</w:t>
      </w:r>
    </w:p>
    <w:p w14:paraId="2785C7A5" w14:textId="77777777" w:rsidR="00B54AF3" w:rsidRPr="000F6BFD" w:rsidRDefault="00B54AF3" w:rsidP="00B061EC">
      <w:pPr>
        <w:pStyle w:val="paragraph"/>
        <w:rPr>
          <w:color w:val="000000" w:themeColor="text1"/>
        </w:rPr>
      </w:pPr>
      <w:r w:rsidRPr="000F6BFD">
        <w:rPr>
          <w:color w:val="000000" w:themeColor="text1"/>
        </w:rPr>
        <w:tab/>
        <w:t>(c)</w:t>
      </w:r>
      <w:r w:rsidRPr="000F6BFD">
        <w:rPr>
          <w:color w:val="000000" w:themeColor="text1"/>
        </w:rPr>
        <w:tab/>
        <w:t>for a flight in which navigational accuracy can be achieved by navigation aids — 300 m; or</w:t>
      </w:r>
    </w:p>
    <w:p w14:paraId="5248C527" w14:textId="77777777" w:rsidR="00B54AF3" w:rsidRPr="000F6BFD" w:rsidRDefault="00B54AF3" w:rsidP="00B54AF3">
      <w:pPr>
        <w:tabs>
          <w:tab w:val="right" w:pos="1531"/>
        </w:tabs>
        <w:spacing w:before="40"/>
        <w:ind w:left="1644" w:hanging="1644"/>
        <w:rPr>
          <w:rFonts w:eastAsia="Times New Roman" w:cs="Times New Roman"/>
          <w:color w:val="000000" w:themeColor="text1"/>
          <w:lang w:eastAsia="en-AU"/>
        </w:rPr>
      </w:pPr>
      <w:r w:rsidRPr="000F6BFD">
        <w:rPr>
          <w:rFonts w:eastAsia="Times New Roman" w:cs="Times New Roman"/>
          <w:color w:val="000000" w:themeColor="text1"/>
          <w:lang w:eastAsia="en-AU"/>
        </w:rPr>
        <w:tab/>
        <w:t>(d)</w:t>
      </w:r>
      <w:r w:rsidRPr="000F6BFD">
        <w:rPr>
          <w:rFonts w:eastAsia="Times New Roman" w:cs="Times New Roman"/>
          <w:color w:val="000000" w:themeColor="text1"/>
          <w:lang w:eastAsia="en-AU"/>
        </w:rPr>
        <w:tab/>
        <w:t>for any other flight — 900 m.</w:t>
      </w:r>
    </w:p>
    <w:p w14:paraId="4CC05C8F" w14:textId="77777777" w:rsidR="00B54AF3" w:rsidRPr="000F6BFD" w:rsidRDefault="00B54AF3" w:rsidP="00B061EC">
      <w:pPr>
        <w:pStyle w:val="subsection"/>
        <w:rPr>
          <w:color w:val="000000" w:themeColor="text1"/>
        </w:rPr>
      </w:pPr>
      <w:r w:rsidRPr="000F6BFD">
        <w:rPr>
          <w:color w:val="000000" w:themeColor="text1"/>
        </w:rPr>
        <w:tab/>
        <w:t>(6)</w:t>
      </w:r>
      <w:r w:rsidRPr="000F6BFD">
        <w:rPr>
          <w:color w:val="000000" w:themeColor="text1"/>
        </w:rPr>
        <w:tab/>
        <w:t>For a flight of a rotorcraft in performance class 2, or performance class 2 with exposure, the pre-flight identification of relevant obstacles may be carried out by a pilot survey using an operator’s risk-based obstacle survey process, which includes the following risk control measures for operations beyond the defined point after take-off for the rotorcraft:</w:t>
      </w:r>
    </w:p>
    <w:p w14:paraId="0AABA94D" w14:textId="56498D80" w:rsidR="00B54AF3" w:rsidRPr="000F6BFD" w:rsidRDefault="00B54AF3" w:rsidP="00B061EC">
      <w:pPr>
        <w:pStyle w:val="paragraph"/>
        <w:rPr>
          <w:color w:val="000000" w:themeColor="text1"/>
        </w:rPr>
      </w:pPr>
      <w:r w:rsidRPr="000F6BFD">
        <w:rPr>
          <w:color w:val="000000" w:themeColor="text1"/>
        </w:rPr>
        <w:tab/>
        <w:t>(a)</w:t>
      </w:r>
      <w:r w:rsidRPr="000F6BFD">
        <w:rPr>
          <w:color w:val="000000" w:themeColor="text1"/>
        </w:rPr>
        <w:tab/>
        <w:t>for an IFR flight — that no entry into IMC is planned below the LSALT, unless flying in IMC can be carried out safely, using the operator’s risk</w:t>
      </w:r>
      <w:r w:rsidR="002B183E">
        <w:rPr>
          <w:color w:val="000000" w:themeColor="text1"/>
        </w:rPr>
        <w:noBreakHyphen/>
      </w:r>
      <w:r w:rsidRPr="000F6BFD">
        <w:rPr>
          <w:color w:val="000000" w:themeColor="text1"/>
        </w:rPr>
        <w:t>assessed procedures for obstacle avoidance stated in the operator’s exposition, until the rotorcraft reaches the minimum flight altitude for a point on the route for the flight;</w:t>
      </w:r>
    </w:p>
    <w:p w14:paraId="768AB028" w14:textId="39D1AAEB" w:rsidR="00B54AF3" w:rsidRPr="000F6BFD" w:rsidRDefault="00B54AF3" w:rsidP="00B061EC">
      <w:pPr>
        <w:pStyle w:val="paragraph"/>
        <w:rPr>
          <w:color w:val="000000" w:themeColor="text1"/>
        </w:rPr>
      </w:pPr>
      <w:r w:rsidRPr="000F6BFD">
        <w:rPr>
          <w:color w:val="000000" w:themeColor="text1"/>
        </w:rPr>
        <w:tab/>
        <w:t>(b)</w:t>
      </w:r>
      <w:r w:rsidRPr="000F6BFD">
        <w:rPr>
          <w:color w:val="000000" w:themeColor="text1"/>
        </w:rPr>
        <w:tab/>
        <w:t xml:space="preserve">unless the flight is conducted </w:t>
      </w:r>
      <w:r w:rsidR="00077CF8" w:rsidRPr="000F6BFD">
        <w:t>as an NVIS flight,</w:t>
      </w:r>
      <w:r w:rsidRPr="000F6BFD">
        <w:rPr>
          <w:color w:val="000000" w:themeColor="text1"/>
        </w:rPr>
        <w:t xml:space="preserve"> that the flight can only be flown at night if the survey for the location was, or has been previously, completed by day;</w:t>
      </w:r>
    </w:p>
    <w:p w14:paraId="4194EFC8" w14:textId="77777777" w:rsidR="00B54AF3" w:rsidRPr="000F6BFD" w:rsidRDefault="00B54AF3" w:rsidP="00B061EC">
      <w:pPr>
        <w:pStyle w:val="paragraph"/>
        <w:rPr>
          <w:color w:val="000000" w:themeColor="text1"/>
        </w:rPr>
      </w:pPr>
      <w:r w:rsidRPr="000F6BFD">
        <w:rPr>
          <w:color w:val="000000" w:themeColor="text1"/>
        </w:rPr>
        <w:tab/>
        <w:t>(c)</w:t>
      </w:r>
      <w:r w:rsidRPr="000F6BFD">
        <w:rPr>
          <w:color w:val="000000" w:themeColor="text1"/>
        </w:rPr>
        <w:tab/>
        <w:t>the use of maps or visual observation to identify the climb track that provides the shallowest obstacle-free gradient from the final approach and take-off area, for the relevant aerodrome, and from the defined point after take-off for the rotorcraft;</w:t>
      </w:r>
    </w:p>
    <w:p w14:paraId="09BFB23D" w14:textId="77777777" w:rsidR="00B54AF3" w:rsidRPr="000F6BFD" w:rsidRDefault="00B54AF3" w:rsidP="00D96FF7">
      <w:pPr>
        <w:pStyle w:val="paragraph"/>
        <w:rPr>
          <w:color w:val="000000" w:themeColor="text1"/>
        </w:rPr>
      </w:pPr>
      <w:r w:rsidRPr="000F6BFD">
        <w:rPr>
          <w:color w:val="000000" w:themeColor="text1"/>
        </w:rPr>
        <w:tab/>
        <w:t>(d)</w:t>
      </w:r>
      <w:r w:rsidRPr="000F6BFD">
        <w:rPr>
          <w:color w:val="000000" w:themeColor="text1"/>
        </w:rPr>
        <w:tab/>
        <w:t>the use of maps, or visual observation, to identify the height, distance and gradient of the critical obstacle for the climb;</w:t>
      </w:r>
    </w:p>
    <w:p w14:paraId="1A2574D3" w14:textId="4404C238" w:rsidR="00B54AF3" w:rsidRPr="000F6BFD" w:rsidRDefault="00B54AF3" w:rsidP="00D96FF7">
      <w:pPr>
        <w:pStyle w:val="paragraph"/>
        <w:rPr>
          <w:color w:val="000000" w:themeColor="text1"/>
        </w:rPr>
      </w:pPr>
      <w:r w:rsidRPr="000F6BFD">
        <w:rPr>
          <w:color w:val="000000" w:themeColor="text1"/>
        </w:rPr>
        <w:lastRenderedPageBreak/>
        <w:tab/>
        <w:t>(e)</w:t>
      </w:r>
      <w:r w:rsidRPr="000F6BFD">
        <w:rPr>
          <w:color w:val="000000" w:themeColor="text1"/>
        </w:rPr>
        <w:tab/>
        <w:t>if a turn is needed to align with the best 1-engine-inoperative departure track, a turn is permitted once at 200 ft above obstacles by day in VMC</w:t>
      </w:r>
      <w:r w:rsidR="002A582C" w:rsidRPr="000F6BFD">
        <w:rPr>
          <w:color w:val="000000" w:themeColor="text1"/>
        </w:rPr>
        <w:t>,</w:t>
      </w:r>
      <w:r w:rsidRPr="000F6BFD">
        <w:rPr>
          <w:color w:val="000000" w:themeColor="text1"/>
        </w:rPr>
        <w:t xml:space="preserve"> or at night </w:t>
      </w:r>
      <w:r w:rsidR="00077CF8" w:rsidRPr="000F6BFD">
        <w:t>if the flight is an NVIS flight,</w:t>
      </w:r>
      <w:r w:rsidRPr="000F6BFD">
        <w:rPr>
          <w:color w:val="000000" w:themeColor="text1"/>
        </w:rPr>
        <w:t xml:space="preserve"> or 500 ft above obstacles at night, provided the pilot in command of the rotorcraft is satisfied the rotorcraft can clear further terrain</w:t>
      </w:r>
      <w:r w:rsidR="002A582C" w:rsidRPr="000F6BFD">
        <w:rPr>
          <w:color w:val="000000" w:themeColor="text1"/>
        </w:rPr>
        <w:t>,</w:t>
      </w:r>
      <w:r w:rsidRPr="000F6BFD">
        <w:rPr>
          <w:color w:val="000000" w:themeColor="text1"/>
        </w:rPr>
        <w:t xml:space="preserve"> as necessary</w:t>
      </w:r>
      <w:r w:rsidR="002A582C" w:rsidRPr="000F6BFD">
        <w:rPr>
          <w:color w:val="000000" w:themeColor="text1"/>
        </w:rPr>
        <w:t>,</w:t>
      </w:r>
      <w:r w:rsidRPr="000F6BFD">
        <w:rPr>
          <w:color w:val="000000" w:themeColor="text1"/>
        </w:rPr>
        <w:t xml:space="preserve"> to reach the LSALT.</w:t>
      </w:r>
    </w:p>
    <w:p w14:paraId="29FF9201" w14:textId="299A22AB" w:rsidR="00B54AF3" w:rsidRPr="000F6BFD" w:rsidRDefault="00B54AF3" w:rsidP="00A6705A">
      <w:pPr>
        <w:pStyle w:val="ActHead3"/>
        <w:ind w:left="0" w:firstLine="0"/>
        <w:rPr>
          <w:color w:val="000000" w:themeColor="text1"/>
        </w:rPr>
      </w:pPr>
      <w:bookmarkStart w:id="308" w:name="_Toc56685720"/>
      <w:bookmarkStart w:id="309" w:name="_Toc163656008"/>
      <w:r w:rsidRPr="000F6BFD">
        <w:rPr>
          <w:color w:val="000000" w:themeColor="text1"/>
        </w:rPr>
        <w:t>Division 7—Rotorcraft performance — performance class 1</w:t>
      </w:r>
      <w:bookmarkEnd w:id="308"/>
      <w:bookmarkEnd w:id="309"/>
    </w:p>
    <w:p w14:paraId="4C90F18D" w14:textId="7EA8DC38" w:rsidR="00B54AF3" w:rsidRPr="000F6BFD" w:rsidRDefault="00181A7F" w:rsidP="00B54AF3">
      <w:pPr>
        <w:pStyle w:val="ActHead5"/>
        <w:rPr>
          <w:b w:val="0"/>
          <w:color w:val="000000" w:themeColor="text1"/>
        </w:rPr>
      </w:pPr>
      <w:bookmarkStart w:id="310" w:name="_Toc384393843"/>
      <w:bookmarkStart w:id="311" w:name="_Toc56685721"/>
      <w:bookmarkStart w:id="312" w:name="_Toc163656009"/>
      <w:r w:rsidRPr="000F6BFD">
        <w:rPr>
          <w:color w:val="000000" w:themeColor="text1"/>
        </w:rPr>
        <w:t>10.33</w:t>
      </w:r>
      <w:r w:rsidR="00B54AF3" w:rsidRPr="000F6BFD">
        <w:rPr>
          <w:color w:val="000000" w:themeColor="text1"/>
        </w:rPr>
        <w:t xml:space="preserve">  Performance class 1 — take</w:t>
      </w:r>
      <w:r w:rsidR="00B54AF3" w:rsidRPr="000F6BFD">
        <w:rPr>
          <w:color w:val="000000" w:themeColor="text1"/>
        </w:rPr>
        <w:noBreakHyphen/>
        <w:t>off</w:t>
      </w:r>
      <w:bookmarkEnd w:id="310"/>
      <w:bookmarkEnd w:id="311"/>
      <w:bookmarkEnd w:id="312"/>
    </w:p>
    <w:p w14:paraId="6F8F891C" w14:textId="0F85D8F7" w:rsidR="00B54AF3" w:rsidRPr="000F6BFD" w:rsidRDefault="00B54AF3" w:rsidP="00D96FF7">
      <w:pPr>
        <w:pStyle w:val="subsection"/>
        <w:rPr>
          <w:color w:val="000000" w:themeColor="text1"/>
        </w:rPr>
      </w:pPr>
      <w:r w:rsidRPr="000F6BFD">
        <w:rPr>
          <w:color w:val="000000" w:themeColor="text1"/>
        </w:rPr>
        <w:tab/>
        <w:t>(1)</w:t>
      </w:r>
      <w:r w:rsidRPr="000F6BFD">
        <w:rPr>
          <w:color w:val="000000" w:themeColor="text1"/>
        </w:rPr>
        <w:tab/>
        <w:t xml:space="preserve">For item 1 of the table in section </w:t>
      </w:r>
      <w:r w:rsidR="008D2B98" w:rsidRPr="000F6BFD">
        <w:rPr>
          <w:color w:val="000000" w:themeColor="text1"/>
        </w:rPr>
        <w:t>10.04</w:t>
      </w:r>
      <w:r w:rsidRPr="000F6BFD">
        <w:rPr>
          <w:color w:val="000000" w:themeColor="text1"/>
        </w:rPr>
        <w:t>, the requirements for the take</w:t>
      </w:r>
      <w:r w:rsidRPr="000F6BFD">
        <w:rPr>
          <w:color w:val="000000" w:themeColor="text1"/>
        </w:rPr>
        <w:noBreakHyphen/>
        <w:t>off stage of a flight of a rotorcraft are the requirements stated in this section.</w:t>
      </w:r>
    </w:p>
    <w:p w14:paraId="708BDDAC" w14:textId="77777777" w:rsidR="00B54AF3" w:rsidRPr="000F6BFD" w:rsidRDefault="00B54AF3" w:rsidP="00D96FF7">
      <w:pPr>
        <w:pStyle w:val="subsection"/>
        <w:rPr>
          <w:color w:val="000000" w:themeColor="text1"/>
        </w:rPr>
      </w:pPr>
      <w:r w:rsidRPr="000F6BFD">
        <w:rPr>
          <w:color w:val="000000" w:themeColor="text1"/>
        </w:rPr>
        <w:tab/>
        <w:t>(2)</w:t>
      </w:r>
      <w:r w:rsidRPr="000F6BFD">
        <w:rPr>
          <w:color w:val="000000" w:themeColor="text1"/>
        </w:rPr>
        <w:tab/>
        <w:t>The take</w:t>
      </w:r>
      <w:r w:rsidRPr="000F6BFD">
        <w:rPr>
          <w:color w:val="000000" w:themeColor="text1"/>
        </w:rPr>
        <w:noBreakHyphen/>
        <w:t>off weight of the rotorcraft must not exceed the maximum weight, mentioned in the rotorcraft’s flight manual, required:</w:t>
      </w:r>
    </w:p>
    <w:p w14:paraId="40C3FBE8" w14:textId="77777777" w:rsidR="00B54AF3" w:rsidRPr="000F6BFD" w:rsidRDefault="00B54AF3" w:rsidP="00D96FF7">
      <w:pPr>
        <w:pStyle w:val="paragraph"/>
        <w:rPr>
          <w:color w:val="000000" w:themeColor="text1"/>
        </w:rPr>
      </w:pPr>
      <w:r w:rsidRPr="000F6BFD">
        <w:rPr>
          <w:color w:val="000000" w:themeColor="text1"/>
        </w:rPr>
        <w:tab/>
        <w:t>(a)</w:t>
      </w:r>
      <w:r w:rsidRPr="000F6BFD">
        <w:rPr>
          <w:color w:val="000000" w:themeColor="text1"/>
        </w:rPr>
        <w:tab/>
        <w:t>for the type of take</w:t>
      </w:r>
      <w:r w:rsidRPr="000F6BFD">
        <w:rPr>
          <w:color w:val="000000" w:themeColor="text1"/>
        </w:rPr>
        <w:noBreakHyphen/>
        <w:t>off procedure to be used; and</w:t>
      </w:r>
    </w:p>
    <w:p w14:paraId="39A3C6D4" w14:textId="77777777" w:rsidR="00B54AF3" w:rsidRPr="000F6BFD" w:rsidRDefault="00B54AF3" w:rsidP="00D96FF7">
      <w:pPr>
        <w:pStyle w:val="paragraph"/>
        <w:rPr>
          <w:color w:val="000000" w:themeColor="text1"/>
        </w:rPr>
      </w:pPr>
      <w:r w:rsidRPr="000F6BFD">
        <w:rPr>
          <w:color w:val="000000" w:themeColor="text1"/>
        </w:rPr>
        <w:tab/>
        <w:t>(b)</w:t>
      </w:r>
      <w:r w:rsidRPr="000F6BFD">
        <w:rPr>
          <w:color w:val="000000" w:themeColor="text1"/>
        </w:rPr>
        <w:tab/>
        <w:t>to achieve the following rates of climb, with 1 engine inoperative:</w:t>
      </w:r>
    </w:p>
    <w:p w14:paraId="5B0F7ACC" w14:textId="77777777" w:rsidR="00B54AF3" w:rsidRPr="000F6BFD" w:rsidRDefault="00B54AF3" w:rsidP="00D96FF7">
      <w:pPr>
        <w:pStyle w:val="paragraphsub"/>
        <w:rPr>
          <w:color w:val="000000" w:themeColor="text1"/>
        </w:rPr>
      </w:pPr>
      <w:r w:rsidRPr="000F6BFD">
        <w:rPr>
          <w:color w:val="000000" w:themeColor="text1"/>
        </w:rPr>
        <w:tab/>
        <w:t>(i)</w:t>
      </w:r>
      <w:r w:rsidRPr="000F6BFD">
        <w:rPr>
          <w:color w:val="000000" w:themeColor="text1"/>
        </w:rPr>
        <w:tab/>
        <w:t>100 ft per minute at 200 ft above the departure aerodrome, for the flight, at V</w:t>
      </w:r>
      <w:r w:rsidRPr="000F6BFD">
        <w:rPr>
          <w:color w:val="000000" w:themeColor="text1"/>
          <w:vertAlign w:val="subscript"/>
        </w:rPr>
        <w:t>TOSS</w:t>
      </w:r>
      <w:r w:rsidRPr="000F6BFD">
        <w:rPr>
          <w:color w:val="000000" w:themeColor="text1"/>
        </w:rPr>
        <w:t xml:space="preserve"> for the rotorcraft;</w:t>
      </w:r>
    </w:p>
    <w:p w14:paraId="7BE6BE65" w14:textId="77777777" w:rsidR="00B54AF3" w:rsidRPr="000F6BFD" w:rsidRDefault="00B54AF3" w:rsidP="00D96FF7">
      <w:pPr>
        <w:pStyle w:val="paragraphsub"/>
        <w:rPr>
          <w:color w:val="000000" w:themeColor="text1"/>
        </w:rPr>
      </w:pPr>
      <w:r w:rsidRPr="000F6BFD">
        <w:rPr>
          <w:color w:val="000000" w:themeColor="text1"/>
        </w:rPr>
        <w:tab/>
        <w:t>(ii)</w:t>
      </w:r>
      <w:r w:rsidRPr="000F6BFD">
        <w:rPr>
          <w:color w:val="000000" w:themeColor="text1"/>
        </w:rPr>
        <w:tab/>
        <w:t>150 ft per minute at 1 000 ft above the departure aerodrome.</w:t>
      </w:r>
    </w:p>
    <w:p w14:paraId="5E23242C" w14:textId="77777777" w:rsidR="00B54AF3" w:rsidRPr="000F6BFD" w:rsidRDefault="00B54AF3" w:rsidP="00D96FF7">
      <w:pPr>
        <w:pStyle w:val="subsection"/>
        <w:rPr>
          <w:color w:val="000000" w:themeColor="text1"/>
        </w:rPr>
      </w:pPr>
      <w:r w:rsidRPr="000F6BFD">
        <w:rPr>
          <w:color w:val="000000" w:themeColor="text1"/>
        </w:rPr>
        <w:tab/>
        <w:t>(3)</w:t>
      </w:r>
      <w:r w:rsidRPr="000F6BFD">
        <w:rPr>
          <w:color w:val="000000" w:themeColor="text1"/>
        </w:rPr>
        <w:tab/>
        <w:t>The take</w:t>
      </w:r>
      <w:r w:rsidRPr="000F6BFD">
        <w:rPr>
          <w:color w:val="000000" w:themeColor="text1"/>
        </w:rPr>
        <w:noBreakHyphen/>
        <w:t>off weight of the rotorcraft must not exceed the maximum weight, mentioned in the rotorcraft’s flight manual, required to ensure:</w:t>
      </w:r>
    </w:p>
    <w:p w14:paraId="052F9304" w14:textId="77777777" w:rsidR="00B54AF3" w:rsidRPr="000F6BFD" w:rsidRDefault="00B54AF3" w:rsidP="00D96FF7">
      <w:pPr>
        <w:pStyle w:val="paragraph"/>
        <w:rPr>
          <w:color w:val="000000" w:themeColor="text1"/>
        </w:rPr>
      </w:pPr>
      <w:r w:rsidRPr="000F6BFD">
        <w:rPr>
          <w:color w:val="000000" w:themeColor="text1"/>
        </w:rPr>
        <w:tab/>
        <w:t>(a)</w:t>
      </w:r>
      <w:r w:rsidRPr="000F6BFD">
        <w:rPr>
          <w:color w:val="000000" w:themeColor="text1"/>
        </w:rPr>
        <w:tab/>
        <w:t>the rejected take</w:t>
      </w:r>
      <w:r w:rsidRPr="000F6BFD">
        <w:rPr>
          <w:color w:val="000000" w:themeColor="text1"/>
        </w:rPr>
        <w:noBreakHyphen/>
        <w:t>off distance required – rotorcraft, for the take-off, does not exceed the rejected take</w:t>
      </w:r>
      <w:r w:rsidRPr="000F6BFD">
        <w:rPr>
          <w:color w:val="000000" w:themeColor="text1"/>
        </w:rPr>
        <w:noBreakHyphen/>
        <w:t>off distance available – rotorcraft for the take-off; and</w:t>
      </w:r>
    </w:p>
    <w:p w14:paraId="0D27AA91" w14:textId="77777777" w:rsidR="00B54AF3" w:rsidRPr="000F6BFD" w:rsidRDefault="00B54AF3" w:rsidP="00D96FF7">
      <w:pPr>
        <w:pStyle w:val="paragraph"/>
        <w:rPr>
          <w:color w:val="000000" w:themeColor="text1"/>
        </w:rPr>
      </w:pPr>
      <w:r w:rsidRPr="000F6BFD">
        <w:rPr>
          <w:color w:val="000000" w:themeColor="text1"/>
        </w:rPr>
        <w:tab/>
        <w:t>(b)</w:t>
      </w:r>
      <w:r w:rsidRPr="000F6BFD">
        <w:rPr>
          <w:color w:val="000000" w:themeColor="text1"/>
        </w:rPr>
        <w:tab/>
        <w:t>either:</w:t>
      </w:r>
    </w:p>
    <w:p w14:paraId="45C7334C" w14:textId="77777777" w:rsidR="00B54AF3" w:rsidRPr="000F6BFD" w:rsidRDefault="00B54AF3" w:rsidP="00D96FF7">
      <w:pPr>
        <w:pStyle w:val="paragraphsub"/>
        <w:rPr>
          <w:color w:val="000000" w:themeColor="text1"/>
        </w:rPr>
      </w:pPr>
      <w:r w:rsidRPr="000F6BFD">
        <w:rPr>
          <w:color w:val="000000" w:themeColor="text1"/>
        </w:rPr>
        <w:tab/>
        <w:t>(i)</w:t>
      </w:r>
      <w:r w:rsidRPr="000F6BFD">
        <w:rPr>
          <w:color w:val="000000" w:themeColor="text1"/>
        </w:rPr>
        <w:tab/>
        <w:t>the take</w:t>
      </w:r>
      <w:r w:rsidRPr="000F6BFD">
        <w:rPr>
          <w:color w:val="000000" w:themeColor="text1"/>
        </w:rPr>
        <w:noBreakHyphen/>
        <w:t>off distance required – rotorcraft does not exceed the take</w:t>
      </w:r>
      <w:r w:rsidRPr="000F6BFD">
        <w:rPr>
          <w:color w:val="000000" w:themeColor="text1"/>
        </w:rPr>
        <w:noBreakHyphen/>
        <w:t>off distance available – rotorcraft for the take-off; or</w:t>
      </w:r>
    </w:p>
    <w:p w14:paraId="0607D469" w14:textId="77777777" w:rsidR="00B54AF3" w:rsidRPr="000F6BFD" w:rsidRDefault="00B54AF3" w:rsidP="00D96FF7">
      <w:pPr>
        <w:pStyle w:val="paragraphsub"/>
        <w:rPr>
          <w:color w:val="000000" w:themeColor="text1"/>
        </w:rPr>
      </w:pPr>
      <w:r w:rsidRPr="000F6BFD">
        <w:rPr>
          <w:color w:val="000000" w:themeColor="text1"/>
        </w:rPr>
        <w:tab/>
        <w:t>(ii)</w:t>
      </w:r>
      <w:r w:rsidRPr="000F6BFD">
        <w:rPr>
          <w:color w:val="000000" w:themeColor="text1"/>
        </w:rPr>
        <w:tab/>
        <w:t>if the take</w:t>
      </w:r>
      <w:r w:rsidRPr="000F6BFD">
        <w:rPr>
          <w:color w:val="000000" w:themeColor="text1"/>
        </w:rPr>
        <w:noBreakHyphen/>
        <w:t>off distance required – rotorcraft exceeds the take</w:t>
      </w:r>
      <w:r w:rsidRPr="000F6BFD">
        <w:rPr>
          <w:color w:val="000000" w:themeColor="text1"/>
        </w:rPr>
        <w:noBreakHyphen/>
        <w:t>off distance available – rotorcraft for the take-off:</w:t>
      </w:r>
    </w:p>
    <w:p w14:paraId="756C85E6"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(A)</w:t>
      </w:r>
      <w:r w:rsidRPr="000F6BFD">
        <w:rPr>
          <w:rFonts w:eastAsia="Times New Roman" w:cs="Times New Roman"/>
          <w:color w:val="000000" w:themeColor="text1"/>
          <w:lang w:eastAsia="en-AU"/>
        </w:rPr>
        <w:tab/>
        <w:t>the rotorcraft must be able to clear an obstacle from the take</w:t>
      </w:r>
      <w:r w:rsidRPr="000F6BFD">
        <w:rPr>
          <w:rFonts w:eastAsia="Times New Roman" w:cs="Times New Roman"/>
          <w:color w:val="000000" w:themeColor="text1"/>
          <w:lang w:eastAsia="en-AU"/>
        </w:rPr>
        <w:noBreakHyphen/>
        <w:t>off decision point, for the take-off, with 1 engine inoperative, by at least 35 ft; and</w:t>
      </w:r>
    </w:p>
    <w:p w14:paraId="5F59CCE0" w14:textId="63A3D03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(B)</w:t>
      </w:r>
      <w:r w:rsidRPr="000F6BFD">
        <w:rPr>
          <w:rFonts w:eastAsia="Times New Roman" w:cs="Times New Roman"/>
          <w:color w:val="000000" w:themeColor="text1"/>
          <w:lang w:eastAsia="en-AU"/>
        </w:rPr>
        <w:tab/>
        <w:t>if the take</w:t>
      </w:r>
      <w:r w:rsidRPr="000F6BFD">
        <w:rPr>
          <w:rFonts w:eastAsia="Times New Roman" w:cs="Times New Roman"/>
          <w:color w:val="000000" w:themeColor="text1"/>
          <w:lang w:eastAsia="en-AU"/>
        </w:rPr>
        <w:noBreakHyphen/>
        <w:t>off is from an elevated aerodrome, the rotorcraft must be able to clear the edge of the aerodrome by at least</w:t>
      </w:r>
      <w:r w:rsidR="008B63F6" w:rsidRPr="000F6BFD">
        <w:rPr>
          <w:color w:val="000000" w:themeColor="text1"/>
        </w:rPr>
        <w:t> </w:t>
      </w:r>
      <w:r w:rsidRPr="000F6BFD">
        <w:rPr>
          <w:rFonts w:eastAsia="Times New Roman" w:cs="Times New Roman"/>
          <w:color w:val="000000" w:themeColor="text1"/>
          <w:lang w:eastAsia="en-AU"/>
        </w:rPr>
        <w:t>4.5 m.</w:t>
      </w:r>
    </w:p>
    <w:p w14:paraId="1315A530" w14:textId="77777777" w:rsidR="00B54AF3" w:rsidRPr="000F6BFD" w:rsidRDefault="00B54AF3" w:rsidP="00D96FF7">
      <w:pPr>
        <w:pStyle w:val="subsection"/>
        <w:rPr>
          <w:color w:val="000000" w:themeColor="text1"/>
        </w:rPr>
      </w:pPr>
      <w:r w:rsidRPr="000F6BFD">
        <w:rPr>
          <w:color w:val="000000" w:themeColor="text1"/>
        </w:rPr>
        <w:tab/>
        <w:t>(4)</w:t>
      </w:r>
      <w:r w:rsidRPr="000F6BFD">
        <w:rPr>
          <w:color w:val="000000" w:themeColor="text1"/>
        </w:rPr>
        <w:tab/>
        <w:t>If an engine becomes inoperative before the take</w:t>
      </w:r>
      <w:r w:rsidRPr="000F6BFD">
        <w:rPr>
          <w:color w:val="000000" w:themeColor="text1"/>
        </w:rPr>
        <w:noBreakHyphen/>
        <w:t>off decision point for the take</w:t>
      </w:r>
      <w:r w:rsidRPr="000F6BFD">
        <w:rPr>
          <w:color w:val="000000" w:themeColor="text1"/>
        </w:rPr>
        <w:noBreakHyphen/>
        <w:t>off, the rotorcraft must be able to safely land and stop within the rejected take</w:t>
      </w:r>
      <w:r w:rsidRPr="000F6BFD">
        <w:rPr>
          <w:color w:val="000000" w:themeColor="text1"/>
        </w:rPr>
        <w:noBreakHyphen/>
        <w:t>off distance available – rotorcraft for the take-off.</w:t>
      </w:r>
    </w:p>
    <w:p w14:paraId="406EE6EC" w14:textId="77777777" w:rsidR="00B54AF3" w:rsidRPr="000F6BFD" w:rsidRDefault="00B54AF3" w:rsidP="00D96FF7">
      <w:pPr>
        <w:pStyle w:val="subsection"/>
        <w:rPr>
          <w:color w:val="000000" w:themeColor="text1"/>
        </w:rPr>
      </w:pPr>
      <w:r w:rsidRPr="000F6BFD">
        <w:rPr>
          <w:color w:val="000000" w:themeColor="text1"/>
        </w:rPr>
        <w:tab/>
        <w:t>(5)</w:t>
      </w:r>
      <w:r w:rsidRPr="000F6BFD">
        <w:rPr>
          <w:color w:val="000000" w:themeColor="text1"/>
        </w:rPr>
        <w:tab/>
        <w:t>If an engine becomes inoperative while the rotorcraft is conducting a back</w:t>
      </w:r>
      <w:r w:rsidRPr="000F6BFD">
        <w:rPr>
          <w:color w:val="000000" w:themeColor="text1"/>
        </w:rPr>
        <w:noBreakHyphen/>
        <w:t>up take</w:t>
      </w:r>
      <w:r w:rsidRPr="000F6BFD">
        <w:rPr>
          <w:color w:val="000000" w:themeColor="text1"/>
        </w:rPr>
        <w:noBreakHyphen/>
        <w:t>off procedure or a lateral transition take</w:t>
      </w:r>
      <w:r w:rsidRPr="000F6BFD">
        <w:rPr>
          <w:color w:val="000000" w:themeColor="text1"/>
        </w:rPr>
        <w:noBreakHyphen/>
        <w:t>off procedure, the rotorcraft must be able to clear a relevant obstacle under the flight path for the procedure or transition by at least the adequate vertical margin, for the rotorcraft, for the take</w:t>
      </w:r>
      <w:r w:rsidRPr="000F6BFD">
        <w:rPr>
          <w:color w:val="000000" w:themeColor="text1"/>
        </w:rPr>
        <w:noBreakHyphen/>
        <w:t>off stage of the flight.</w:t>
      </w:r>
    </w:p>
    <w:p w14:paraId="799DC652" w14:textId="77777777" w:rsidR="00B54AF3" w:rsidRPr="000F6BFD" w:rsidRDefault="00B54AF3" w:rsidP="00D96FF7">
      <w:pPr>
        <w:pStyle w:val="subsection"/>
        <w:rPr>
          <w:color w:val="000000" w:themeColor="text1"/>
        </w:rPr>
      </w:pPr>
      <w:r w:rsidRPr="000F6BFD">
        <w:rPr>
          <w:color w:val="000000" w:themeColor="text1"/>
        </w:rPr>
        <w:lastRenderedPageBreak/>
        <w:tab/>
        <w:t>(6)</w:t>
      </w:r>
      <w:r w:rsidRPr="000F6BFD">
        <w:rPr>
          <w:color w:val="000000" w:themeColor="text1"/>
        </w:rPr>
        <w:tab/>
        <w:t>The dimensions of the final approach and take</w:t>
      </w:r>
      <w:r w:rsidRPr="000F6BFD">
        <w:rPr>
          <w:color w:val="000000" w:themeColor="text1"/>
        </w:rPr>
        <w:noBreakHyphen/>
        <w:t>off area, for the aerodrome, must be at least the larger of the following:</w:t>
      </w:r>
    </w:p>
    <w:p w14:paraId="34CE28C8" w14:textId="77777777" w:rsidR="00B54AF3" w:rsidRPr="000F6BFD" w:rsidRDefault="00B54AF3" w:rsidP="00D96FF7">
      <w:pPr>
        <w:pStyle w:val="paragraph"/>
        <w:rPr>
          <w:color w:val="000000" w:themeColor="text1"/>
        </w:rPr>
      </w:pPr>
      <w:r w:rsidRPr="000F6BFD">
        <w:rPr>
          <w:color w:val="000000" w:themeColor="text1"/>
        </w:rPr>
        <w:tab/>
        <w:t>(a)</w:t>
      </w:r>
      <w:r w:rsidRPr="000F6BFD">
        <w:rPr>
          <w:color w:val="000000" w:themeColor="text1"/>
        </w:rPr>
        <w:tab/>
        <w:t>the dimensions of the final approach and take</w:t>
      </w:r>
      <w:r w:rsidRPr="000F6BFD">
        <w:rPr>
          <w:color w:val="000000" w:themeColor="text1"/>
        </w:rPr>
        <w:noBreakHyphen/>
        <w:t>off area, as mentioned in the rotorcraft’s flight manual;</w:t>
      </w:r>
    </w:p>
    <w:p w14:paraId="63FF5732" w14:textId="77777777" w:rsidR="00B54AF3" w:rsidRPr="000F6BFD" w:rsidRDefault="00B54AF3" w:rsidP="00D96FF7">
      <w:pPr>
        <w:pStyle w:val="paragraph"/>
        <w:rPr>
          <w:color w:val="000000" w:themeColor="text1"/>
        </w:rPr>
      </w:pPr>
      <w:r w:rsidRPr="000F6BFD">
        <w:rPr>
          <w:color w:val="000000" w:themeColor="text1"/>
        </w:rPr>
        <w:tab/>
        <w:t>(b)</w:t>
      </w:r>
      <w:r w:rsidRPr="000F6BFD">
        <w:rPr>
          <w:color w:val="000000" w:themeColor="text1"/>
        </w:rPr>
        <w:tab/>
        <w:t>1.5 x D, for the rotorcraft.</w:t>
      </w:r>
    </w:p>
    <w:p w14:paraId="55C1117F" w14:textId="77777777" w:rsidR="00B54AF3" w:rsidRPr="000F6BFD" w:rsidRDefault="00B54AF3" w:rsidP="00D96FF7">
      <w:pPr>
        <w:pStyle w:val="subsection"/>
        <w:rPr>
          <w:color w:val="000000" w:themeColor="text1"/>
        </w:rPr>
      </w:pPr>
      <w:r w:rsidRPr="000F6BFD">
        <w:rPr>
          <w:color w:val="000000" w:themeColor="text1"/>
        </w:rPr>
        <w:tab/>
        <w:t>(7)</w:t>
      </w:r>
      <w:r w:rsidRPr="000F6BFD">
        <w:rPr>
          <w:color w:val="000000" w:themeColor="text1"/>
        </w:rPr>
        <w:tab/>
        <w:t>In this section:</w:t>
      </w:r>
    </w:p>
    <w:p w14:paraId="6AC92A66" w14:textId="264E79CB" w:rsidR="00B54AF3" w:rsidRPr="000F6BFD" w:rsidRDefault="00B54AF3" w:rsidP="00B54AF3">
      <w:pPr>
        <w:pStyle w:val="Definition"/>
        <w:rPr>
          <w:color w:val="000000" w:themeColor="text1"/>
        </w:rPr>
      </w:pPr>
      <w:r w:rsidRPr="000F6BFD">
        <w:rPr>
          <w:b/>
          <w:i/>
          <w:color w:val="000000" w:themeColor="text1"/>
        </w:rPr>
        <w:t>elevated aerodrome</w:t>
      </w:r>
      <w:r w:rsidRPr="000F6BFD">
        <w:rPr>
          <w:color w:val="000000" w:themeColor="text1"/>
        </w:rPr>
        <w:t xml:space="preserve"> means an aerodrome situated on a raised structure.</w:t>
      </w:r>
    </w:p>
    <w:p w14:paraId="426C6F29" w14:textId="626B8DAC" w:rsidR="00B54AF3" w:rsidRPr="000F6BFD" w:rsidRDefault="00181A7F" w:rsidP="00B54AF3">
      <w:pPr>
        <w:pStyle w:val="ActHead5"/>
        <w:rPr>
          <w:b w:val="0"/>
          <w:color w:val="000000" w:themeColor="text1"/>
        </w:rPr>
      </w:pPr>
      <w:bookmarkStart w:id="313" w:name="_Toc384393844"/>
      <w:bookmarkStart w:id="314" w:name="_Toc56685722"/>
      <w:bookmarkStart w:id="315" w:name="_Toc163656010"/>
      <w:r w:rsidRPr="000F6BFD">
        <w:rPr>
          <w:color w:val="000000" w:themeColor="text1"/>
        </w:rPr>
        <w:t>10.34</w:t>
      </w:r>
      <w:r w:rsidR="00B54AF3" w:rsidRPr="000F6BFD">
        <w:rPr>
          <w:color w:val="000000" w:themeColor="text1"/>
        </w:rPr>
        <w:t xml:space="preserve">  Performance class 1 — take</w:t>
      </w:r>
      <w:r w:rsidR="00B54AF3" w:rsidRPr="000F6BFD">
        <w:rPr>
          <w:color w:val="000000" w:themeColor="text1"/>
        </w:rPr>
        <w:noBreakHyphen/>
        <w:t>off and initial climb</w:t>
      </w:r>
      <w:bookmarkEnd w:id="313"/>
      <w:bookmarkEnd w:id="314"/>
      <w:bookmarkEnd w:id="315"/>
    </w:p>
    <w:p w14:paraId="54F14525" w14:textId="756218E7" w:rsidR="00B54AF3" w:rsidRPr="000F6BFD" w:rsidRDefault="00B54AF3" w:rsidP="005B2F15">
      <w:pPr>
        <w:pStyle w:val="subsection"/>
        <w:rPr>
          <w:color w:val="000000" w:themeColor="text1"/>
        </w:rPr>
      </w:pPr>
      <w:r w:rsidRPr="000F6BFD">
        <w:rPr>
          <w:color w:val="000000" w:themeColor="text1"/>
        </w:rPr>
        <w:tab/>
        <w:t>(1)</w:t>
      </w:r>
      <w:r w:rsidRPr="000F6BFD">
        <w:rPr>
          <w:color w:val="000000" w:themeColor="text1"/>
        </w:rPr>
        <w:tab/>
        <w:t xml:space="preserve">For item 2 of the table in section </w:t>
      </w:r>
      <w:r w:rsidR="000D5932" w:rsidRPr="000F6BFD">
        <w:rPr>
          <w:color w:val="000000" w:themeColor="text1"/>
        </w:rPr>
        <w:t>10.04</w:t>
      </w:r>
      <w:r w:rsidRPr="000F6BFD">
        <w:rPr>
          <w:color w:val="000000" w:themeColor="text1"/>
        </w:rPr>
        <w:t>, the requirements for the take</w:t>
      </w:r>
      <w:r w:rsidRPr="000F6BFD">
        <w:rPr>
          <w:color w:val="000000" w:themeColor="text1"/>
        </w:rPr>
        <w:noBreakHyphen/>
        <w:t>off and initial climb stage of a flight of a rotorcraft are the requirements stated in this section.</w:t>
      </w:r>
    </w:p>
    <w:p w14:paraId="46F680B2" w14:textId="113CC99F" w:rsidR="00B54AF3" w:rsidRPr="000F6BFD" w:rsidRDefault="00B54AF3" w:rsidP="005B2F15">
      <w:pPr>
        <w:pStyle w:val="subsection"/>
        <w:rPr>
          <w:color w:val="000000" w:themeColor="text1"/>
        </w:rPr>
      </w:pPr>
      <w:r w:rsidRPr="000F6BFD">
        <w:rPr>
          <w:color w:val="000000" w:themeColor="text1"/>
        </w:rPr>
        <w:tab/>
        <w:t>(2)</w:t>
      </w:r>
      <w:r w:rsidRPr="000F6BFD">
        <w:rPr>
          <w:color w:val="000000" w:themeColor="text1"/>
        </w:rPr>
        <w:tab/>
        <w:t>If an engine becomes inoperative after the take</w:t>
      </w:r>
      <w:r w:rsidRPr="000F6BFD">
        <w:rPr>
          <w:color w:val="000000" w:themeColor="text1"/>
        </w:rPr>
        <w:noBreakHyphen/>
        <w:t xml:space="preserve">off decision point, for the take-off, the rotorcraft must be able to achieve the rates of climb </w:t>
      </w:r>
      <w:r w:rsidR="00C01545" w:rsidRPr="000F6BFD">
        <w:rPr>
          <w:color w:val="000000" w:themeColor="text1"/>
        </w:rPr>
        <w:t xml:space="preserve">stated </w:t>
      </w:r>
      <w:r w:rsidRPr="000F6BFD">
        <w:rPr>
          <w:color w:val="000000" w:themeColor="text1"/>
        </w:rPr>
        <w:t>in paragraph </w:t>
      </w:r>
      <w:r w:rsidR="008A4982" w:rsidRPr="000F6BFD">
        <w:rPr>
          <w:color w:val="000000" w:themeColor="text1"/>
        </w:rPr>
        <w:t>10.33</w:t>
      </w:r>
      <w:r w:rsidRPr="000F6BFD">
        <w:rPr>
          <w:color w:val="000000" w:themeColor="text1"/>
        </w:rPr>
        <w:t>(2)(b).</w:t>
      </w:r>
    </w:p>
    <w:p w14:paraId="79B407D9" w14:textId="77777777" w:rsidR="00B54AF3" w:rsidRPr="000F6BFD" w:rsidRDefault="00B54AF3" w:rsidP="005B2F15">
      <w:pPr>
        <w:pStyle w:val="subsection"/>
        <w:rPr>
          <w:color w:val="000000" w:themeColor="text1"/>
        </w:rPr>
      </w:pPr>
      <w:r w:rsidRPr="000F6BFD">
        <w:rPr>
          <w:color w:val="000000" w:themeColor="text1"/>
        </w:rPr>
        <w:tab/>
        <w:t>(3)</w:t>
      </w:r>
      <w:r w:rsidRPr="000F6BFD">
        <w:rPr>
          <w:color w:val="000000" w:themeColor="text1"/>
        </w:rPr>
        <w:tab/>
        <w:t>If an engine becomes inoperative after the take</w:t>
      </w:r>
      <w:r w:rsidRPr="000F6BFD">
        <w:rPr>
          <w:color w:val="000000" w:themeColor="text1"/>
        </w:rPr>
        <w:noBreakHyphen/>
        <w:t>off decision point, for the take-off, the rotorcraft must be able, from the end of the take</w:t>
      </w:r>
      <w:r w:rsidRPr="000F6BFD">
        <w:rPr>
          <w:color w:val="000000" w:themeColor="text1"/>
        </w:rPr>
        <w:noBreakHyphen/>
        <w:t>off distance required – rotorcraft for the take</w:t>
      </w:r>
      <w:r w:rsidRPr="000F6BFD">
        <w:rPr>
          <w:color w:val="000000" w:themeColor="text1"/>
        </w:rPr>
        <w:noBreakHyphen/>
        <w:t>off until the rotorcraft reaches the minimum flight altitude for each point in the take</w:t>
      </w:r>
      <w:r w:rsidRPr="000F6BFD">
        <w:rPr>
          <w:color w:val="000000" w:themeColor="text1"/>
        </w:rPr>
        <w:noBreakHyphen/>
        <w:t>off and initial climb stage of the flight, to clear a relevant obstacle under the flight path by a margin of at least:</w:t>
      </w:r>
    </w:p>
    <w:p w14:paraId="0A9E1236" w14:textId="77777777" w:rsidR="00B54AF3" w:rsidRPr="000F6BFD" w:rsidRDefault="00B54AF3" w:rsidP="005B2F15">
      <w:pPr>
        <w:pStyle w:val="paragraph"/>
        <w:rPr>
          <w:color w:val="000000" w:themeColor="text1"/>
        </w:rPr>
      </w:pPr>
      <w:r w:rsidRPr="000F6BFD">
        <w:rPr>
          <w:color w:val="000000" w:themeColor="text1"/>
        </w:rPr>
        <w:tab/>
        <w:t>(a)</w:t>
      </w:r>
      <w:r w:rsidRPr="000F6BFD">
        <w:rPr>
          <w:color w:val="000000" w:themeColor="text1"/>
        </w:rPr>
        <w:tab/>
        <w:t>for a VFR flight — 35 ft; and</w:t>
      </w:r>
    </w:p>
    <w:p w14:paraId="6D2D5730" w14:textId="77777777" w:rsidR="00B54AF3" w:rsidRPr="000F6BFD" w:rsidRDefault="00B54AF3" w:rsidP="005B2F15">
      <w:pPr>
        <w:pStyle w:val="paragraph"/>
        <w:rPr>
          <w:color w:val="000000" w:themeColor="text1"/>
        </w:rPr>
      </w:pPr>
      <w:r w:rsidRPr="000F6BFD">
        <w:rPr>
          <w:color w:val="000000" w:themeColor="text1"/>
        </w:rPr>
        <w:tab/>
        <w:t>(b)</w:t>
      </w:r>
      <w:r w:rsidRPr="000F6BFD">
        <w:rPr>
          <w:color w:val="000000" w:themeColor="text1"/>
        </w:rPr>
        <w:tab/>
        <w:t>for an IFR flight — the total of:</w:t>
      </w:r>
    </w:p>
    <w:p w14:paraId="7F76C7C4" w14:textId="77777777" w:rsidR="00B54AF3" w:rsidRPr="000F6BFD" w:rsidRDefault="00B54AF3" w:rsidP="005B2F15">
      <w:pPr>
        <w:pStyle w:val="paragraphsub"/>
        <w:rPr>
          <w:color w:val="000000" w:themeColor="text1"/>
        </w:rPr>
      </w:pPr>
      <w:r w:rsidRPr="000F6BFD">
        <w:rPr>
          <w:color w:val="000000" w:themeColor="text1"/>
        </w:rPr>
        <w:tab/>
        <w:t>(i)</w:t>
      </w:r>
      <w:r w:rsidRPr="000F6BFD">
        <w:rPr>
          <w:color w:val="000000" w:themeColor="text1"/>
        </w:rPr>
        <w:tab/>
        <w:t>35 ft; and</w:t>
      </w:r>
    </w:p>
    <w:p w14:paraId="0ADAA9CF" w14:textId="77777777" w:rsidR="00B54AF3" w:rsidRPr="000F6BFD" w:rsidRDefault="00B54AF3" w:rsidP="005B2F15">
      <w:pPr>
        <w:pStyle w:val="paragraphsub"/>
        <w:rPr>
          <w:color w:val="000000" w:themeColor="text1"/>
        </w:rPr>
      </w:pPr>
      <w:r w:rsidRPr="000F6BFD">
        <w:rPr>
          <w:color w:val="000000" w:themeColor="text1"/>
        </w:rPr>
        <w:tab/>
        <w:t>(ii)</w:t>
      </w:r>
      <w:r w:rsidRPr="000F6BFD">
        <w:rPr>
          <w:color w:val="000000" w:themeColor="text1"/>
        </w:rPr>
        <w:tab/>
        <w:t>0.01 x S, for the point.</w:t>
      </w:r>
    </w:p>
    <w:p w14:paraId="01B12A91" w14:textId="77777777" w:rsidR="00B54AF3" w:rsidRPr="000F6BFD" w:rsidRDefault="00B54AF3" w:rsidP="005B2F15">
      <w:pPr>
        <w:pStyle w:val="subsection"/>
        <w:rPr>
          <w:color w:val="000000" w:themeColor="text1"/>
        </w:rPr>
      </w:pPr>
      <w:r w:rsidRPr="000F6BFD">
        <w:rPr>
          <w:color w:val="000000" w:themeColor="text1"/>
        </w:rPr>
        <w:tab/>
        <w:t>(4)</w:t>
      </w:r>
      <w:r w:rsidRPr="000F6BFD">
        <w:rPr>
          <w:color w:val="000000" w:themeColor="text1"/>
        </w:rPr>
        <w:tab/>
        <w:t>For subsection (3), if a change of direction of more than 15 degrees is required to achieve the margin, the rotorcraft must be able, during the change of direction, to clear the relevant obstacle by at least the total of:</w:t>
      </w:r>
    </w:p>
    <w:p w14:paraId="04BAB148" w14:textId="77777777" w:rsidR="00B54AF3" w:rsidRPr="000F6BFD" w:rsidRDefault="00B54AF3" w:rsidP="005B2F15">
      <w:pPr>
        <w:pStyle w:val="paragraph"/>
        <w:rPr>
          <w:color w:val="000000" w:themeColor="text1"/>
        </w:rPr>
      </w:pPr>
      <w:r w:rsidRPr="000F6BFD">
        <w:rPr>
          <w:color w:val="000000" w:themeColor="text1"/>
        </w:rPr>
        <w:tab/>
        <w:t>(a)</w:t>
      </w:r>
      <w:r w:rsidRPr="000F6BFD">
        <w:rPr>
          <w:color w:val="000000" w:themeColor="text1"/>
        </w:rPr>
        <w:tab/>
        <w:t>the margin; and</w:t>
      </w:r>
    </w:p>
    <w:p w14:paraId="092FB7E8" w14:textId="77777777" w:rsidR="00B54AF3" w:rsidRPr="000F6BFD" w:rsidRDefault="00B54AF3" w:rsidP="005B2F15">
      <w:pPr>
        <w:pStyle w:val="paragraph"/>
        <w:rPr>
          <w:color w:val="000000" w:themeColor="text1"/>
        </w:rPr>
      </w:pPr>
      <w:r w:rsidRPr="000F6BFD">
        <w:rPr>
          <w:color w:val="000000" w:themeColor="text1"/>
        </w:rPr>
        <w:tab/>
        <w:t>(b)</w:t>
      </w:r>
      <w:r w:rsidRPr="000F6BFD">
        <w:rPr>
          <w:color w:val="000000" w:themeColor="text1"/>
        </w:rPr>
        <w:tab/>
        <w:t>15 ft.</w:t>
      </w:r>
    </w:p>
    <w:p w14:paraId="06AEF1DA" w14:textId="77777777" w:rsidR="00B54AF3" w:rsidRPr="000F6BFD" w:rsidRDefault="00B54AF3" w:rsidP="005B2F15">
      <w:pPr>
        <w:pStyle w:val="subsection"/>
        <w:rPr>
          <w:color w:val="000000" w:themeColor="text1"/>
        </w:rPr>
      </w:pPr>
      <w:r w:rsidRPr="000F6BFD">
        <w:rPr>
          <w:color w:val="000000" w:themeColor="text1"/>
        </w:rPr>
        <w:tab/>
        <w:t>(5)</w:t>
      </w:r>
      <w:r w:rsidRPr="000F6BFD">
        <w:rPr>
          <w:color w:val="000000" w:themeColor="text1"/>
        </w:rPr>
        <w:tab/>
        <w:t>For subsection (4), the rotorcraft may change direction by more than 15 degrees only if the rotorcraft is permitted to do so under its flight manual.</w:t>
      </w:r>
    </w:p>
    <w:p w14:paraId="0080F3B8" w14:textId="79581358" w:rsidR="00B54AF3" w:rsidRPr="000F6BFD" w:rsidRDefault="00181A7F" w:rsidP="00B54AF3">
      <w:pPr>
        <w:pStyle w:val="ActHead5"/>
        <w:rPr>
          <w:b w:val="0"/>
          <w:color w:val="000000" w:themeColor="text1"/>
        </w:rPr>
      </w:pPr>
      <w:bookmarkStart w:id="316" w:name="_Toc384393845"/>
      <w:bookmarkStart w:id="317" w:name="_Toc56685723"/>
      <w:bookmarkStart w:id="318" w:name="_Toc163656011"/>
      <w:r w:rsidRPr="000F6BFD">
        <w:rPr>
          <w:color w:val="000000" w:themeColor="text1"/>
        </w:rPr>
        <w:t>10.35</w:t>
      </w:r>
      <w:r w:rsidR="00B54AF3" w:rsidRPr="000F6BFD">
        <w:rPr>
          <w:color w:val="000000" w:themeColor="text1"/>
        </w:rPr>
        <w:t xml:space="preserve">  Performance class 1 — en route</w:t>
      </w:r>
      <w:bookmarkEnd w:id="316"/>
      <w:bookmarkEnd w:id="317"/>
      <w:bookmarkEnd w:id="318"/>
    </w:p>
    <w:p w14:paraId="6E129D44" w14:textId="51533FCC" w:rsidR="00B54AF3" w:rsidRPr="000F6BFD" w:rsidRDefault="00B54AF3" w:rsidP="005B2F15">
      <w:pPr>
        <w:pStyle w:val="subsection"/>
        <w:rPr>
          <w:color w:val="000000" w:themeColor="text1"/>
        </w:rPr>
      </w:pPr>
      <w:r w:rsidRPr="000F6BFD">
        <w:rPr>
          <w:color w:val="000000" w:themeColor="text1"/>
        </w:rPr>
        <w:tab/>
        <w:t>(1)</w:t>
      </w:r>
      <w:r w:rsidRPr="000F6BFD">
        <w:rPr>
          <w:color w:val="000000" w:themeColor="text1"/>
        </w:rPr>
        <w:tab/>
        <w:t xml:space="preserve">For item 3 of the table in section </w:t>
      </w:r>
      <w:r w:rsidR="008D2B98" w:rsidRPr="000F6BFD">
        <w:rPr>
          <w:color w:val="000000" w:themeColor="text1"/>
        </w:rPr>
        <w:t>10.04</w:t>
      </w:r>
      <w:r w:rsidRPr="000F6BFD">
        <w:rPr>
          <w:color w:val="000000" w:themeColor="text1"/>
        </w:rPr>
        <w:t>, the requirements for the en route stage of a flight of a rotorcraft are, if an engine becomes inoperative during that stage of the flight:</w:t>
      </w:r>
    </w:p>
    <w:p w14:paraId="5B283CEE" w14:textId="640F9647" w:rsidR="00B54AF3" w:rsidRPr="000F6BFD" w:rsidRDefault="00B54AF3" w:rsidP="005B2F15">
      <w:pPr>
        <w:pStyle w:val="paragraph"/>
        <w:rPr>
          <w:color w:val="000000" w:themeColor="text1"/>
        </w:rPr>
      </w:pPr>
      <w:r w:rsidRPr="000F6BFD">
        <w:rPr>
          <w:color w:val="000000" w:themeColor="text1"/>
        </w:rPr>
        <w:tab/>
        <w:t>(a)</w:t>
      </w:r>
      <w:r w:rsidRPr="000F6BFD">
        <w:rPr>
          <w:color w:val="000000" w:themeColor="text1"/>
        </w:rPr>
        <w:tab/>
        <w:t>the rotorcraft must be able to achieve and maintain a rate of climb of at least 50 ft per minute at the minimum flight altitude for each point in the en</w:t>
      </w:r>
      <w:r w:rsidR="00C01545" w:rsidRPr="000F6BFD">
        <w:rPr>
          <w:color w:val="000000" w:themeColor="text1"/>
        </w:rPr>
        <w:t> </w:t>
      </w:r>
      <w:r w:rsidRPr="000F6BFD">
        <w:rPr>
          <w:color w:val="000000" w:themeColor="text1"/>
        </w:rPr>
        <w:t>route stage of the flight; or</w:t>
      </w:r>
    </w:p>
    <w:p w14:paraId="31B66548" w14:textId="77777777" w:rsidR="00B54AF3" w:rsidRPr="000F6BFD" w:rsidRDefault="00B54AF3" w:rsidP="005B2F15">
      <w:pPr>
        <w:pStyle w:val="paragraph"/>
        <w:rPr>
          <w:color w:val="000000" w:themeColor="text1"/>
        </w:rPr>
      </w:pPr>
      <w:r w:rsidRPr="000F6BFD">
        <w:rPr>
          <w:color w:val="000000" w:themeColor="text1"/>
        </w:rPr>
        <w:tab/>
        <w:t>(b)</w:t>
      </w:r>
      <w:r w:rsidRPr="000F6BFD">
        <w:rPr>
          <w:color w:val="000000" w:themeColor="text1"/>
        </w:rPr>
        <w:tab/>
        <w:t>the requirements stated in subsection (2), as applicable.</w:t>
      </w:r>
    </w:p>
    <w:p w14:paraId="3D58476F" w14:textId="2CE8BAF2" w:rsidR="00B54AF3" w:rsidRPr="000F6BFD" w:rsidRDefault="00B54AF3" w:rsidP="005B2F15">
      <w:pPr>
        <w:pStyle w:val="subsection"/>
        <w:rPr>
          <w:color w:val="000000" w:themeColor="text1"/>
        </w:rPr>
      </w:pPr>
      <w:r w:rsidRPr="000F6BFD">
        <w:rPr>
          <w:color w:val="000000" w:themeColor="text1"/>
        </w:rPr>
        <w:lastRenderedPageBreak/>
        <w:tab/>
        <w:t>(2)</w:t>
      </w:r>
      <w:r w:rsidRPr="000F6BFD">
        <w:rPr>
          <w:color w:val="000000" w:themeColor="text1"/>
        </w:rPr>
        <w:tab/>
        <w:t>For paragraph (1)(b), the requirements are:</w:t>
      </w:r>
    </w:p>
    <w:p w14:paraId="7EB943B7" w14:textId="77777777" w:rsidR="00B54AF3" w:rsidRPr="000F6BFD" w:rsidRDefault="00B54AF3" w:rsidP="005B2F15">
      <w:pPr>
        <w:pStyle w:val="paragraph"/>
        <w:rPr>
          <w:color w:val="000000" w:themeColor="text1"/>
        </w:rPr>
      </w:pPr>
      <w:r w:rsidRPr="000F6BFD">
        <w:rPr>
          <w:color w:val="000000" w:themeColor="text1"/>
        </w:rPr>
        <w:tab/>
        <w:t>(a)</w:t>
      </w:r>
      <w:r w:rsidRPr="000F6BFD">
        <w:rPr>
          <w:color w:val="000000" w:themeColor="text1"/>
        </w:rPr>
        <w:tab/>
        <w:t>the pilot in command of the rotorcraft for the flight must be permitted under subsection (3) to conduct a drift-down manoeuvre; and</w:t>
      </w:r>
    </w:p>
    <w:p w14:paraId="2467ADE1" w14:textId="77777777" w:rsidR="00B54AF3" w:rsidRPr="000F6BFD" w:rsidRDefault="00B54AF3" w:rsidP="005B2F15">
      <w:pPr>
        <w:pStyle w:val="paragraph"/>
        <w:rPr>
          <w:color w:val="000000" w:themeColor="text1"/>
        </w:rPr>
      </w:pPr>
      <w:r w:rsidRPr="000F6BFD">
        <w:rPr>
          <w:color w:val="000000" w:themeColor="text1"/>
        </w:rPr>
        <w:tab/>
        <w:t>(b)</w:t>
      </w:r>
      <w:r w:rsidRPr="000F6BFD">
        <w:rPr>
          <w:color w:val="000000" w:themeColor="text1"/>
        </w:rPr>
        <w:tab/>
        <w:t>the rotorcraft must be able to comply with the requirements for conducting a drift-down manoeuvre mentioned in:</w:t>
      </w:r>
    </w:p>
    <w:p w14:paraId="388667E1" w14:textId="77777777" w:rsidR="00B54AF3" w:rsidRPr="000F6BFD" w:rsidRDefault="00B54AF3" w:rsidP="005B2F15">
      <w:pPr>
        <w:pStyle w:val="paragraphsub"/>
        <w:rPr>
          <w:color w:val="000000" w:themeColor="text1"/>
        </w:rPr>
      </w:pPr>
      <w:r w:rsidRPr="000F6BFD">
        <w:rPr>
          <w:color w:val="000000" w:themeColor="text1"/>
        </w:rPr>
        <w:tab/>
        <w:t>(i)</w:t>
      </w:r>
      <w:r w:rsidRPr="000F6BFD">
        <w:rPr>
          <w:color w:val="000000" w:themeColor="text1"/>
        </w:rPr>
        <w:tab/>
        <w:t>for an IFR flight — subsection (4); or</w:t>
      </w:r>
    </w:p>
    <w:p w14:paraId="174C0619" w14:textId="77777777" w:rsidR="00B54AF3" w:rsidRPr="000F6BFD" w:rsidRDefault="00B54AF3" w:rsidP="005B2F15">
      <w:pPr>
        <w:pStyle w:val="paragraphsub"/>
        <w:rPr>
          <w:color w:val="000000" w:themeColor="text1"/>
        </w:rPr>
      </w:pPr>
      <w:r w:rsidRPr="000F6BFD">
        <w:rPr>
          <w:color w:val="000000" w:themeColor="text1"/>
        </w:rPr>
        <w:tab/>
        <w:t>(ii)</w:t>
      </w:r>
      <w:r w:rsidRPr="000F6BFD">
        <w:rPr>
          <w:color w:val="000000" w:themeColor="text1"/>
        </w:rPr>
        <w:tab/>
        <w:t>for a VFR flight at night — subsection (5); or</w:t>
      </w:r>
    </w:p>
    <w:p w14:paraId="5A929B03" w14:textId="77777777" w:rsidR="00B54AF3" w:rsidRPr="000F6BFD" w:rsidRDefault="00B54AF3" w:rsidP="005B2F15">
      <w:pPr>
        <w:pStyle w:val="paragraphsub"/>
        <w:rPr>
          <w:color w:val="000000" w:themeColor="text1"/>
        </w:rPr>
      </w:pPr>
      <w:r w:rsidRPr="000F6BFD">
        <w:rPr>
          <w:color w:val="000000" w:themeColor="text1"/>
        </w:rPr>
        <w:tab/>
        <w:t>(iii)</w:t>
      </w:r>
      <w:r w:rsidRPr="000F6BFD">
        <w:rPr>
          <w:color w:val="000000" w:themeColor="text1"/>
        </w:rPr>
        <w:tab/>
        <w:t>for a VFR flight by day — subsection (6); and</w:t>
      </w:r>
    </w:p>
    <w:p w14:paraId="4551A931" w14:textId="2E89DC17" w:rsidR="00B54AF3" w:rsidRPr="000F6BFD" w:rsidRDefault="00B54AF3" w:rsidP="005B2F15">
      <w:pPr>
        <w:pStyle w:val="paragraph"/>
        <w:rPr>
          <w:color w:val="000000" w:themeColor="text1"/>
        </w:rPr>
      </w:pPr>
      <w:r w:rsidRPr="000F6BFD">
        <w:rPr>
          <w:color w:val="000000" w:themeColor="text1"/>
        </w:rPr>
        <w:tab/>
        <w:t>(c)</w:t>
      </w:r>
      <w:r w:rsidRPr="000F6BFD">
        <w:rPr>
          <w:color w:val="000000" w:themeColor="text1"/>
        </w:rPr>
        <w:tab/>
        <w:t xml:space="preserve">the rotorcraft must be able to approach and land, or conduct a baulked landing, in accordance with the requirements stated in section </w:t>
      </w:r>
      <w:r w:rsidR="00306A69" w:rsidRPr="000F6BFD">
        <w:rPr>
          <w:color w:val="000000" w:themeColor="text1"/>
        </w:rPr>
        <w:t>10.36</w:t>
      </w:r>
      <w:r w:rsidRPr="000F6BFD">
        <w:rPr>
          <w:color w:val="000000" w:themeColor="text1"/>
        </w:rPr>
        <w:t>.</w:t>
      </w:r>
    </w:p>
    <w:p w14:paraId="68D4943D" w14:textId="7F5ADA99" w:rsidR="00B54AF3" w:rsidRPr="000F6BFD" w:rsidRDefault="00B54AF3" w:rsidP="000C38DF">
      <w:pPr>
        <w:pStyle w:val="subsection"/>
        <w:rPr>
          <w:color w:val="000000" w:themeColor="text1"/>
        </w:rPr>
      </w:pPr>
      <w:r w:rsidRPr="000F6BFD">
        <w:rPr>
          <w:color w:val="000000" w:themeColor="text1"/>
        </w:rPr>
        <w:tab/>
        <w:t>(3)</w:t>
      </w:r>
      <w:r w:rsidRPr="000F6BFD">
        <w:rPr>
          <w:color w:val="000000" w:themeColor="text1"/>
        </w:rPr>
        <w:tab/>
        <w:t>For paragraph (2)(a), the pilot in command is permitted to conduct a drift-down manoeuvre if:</w:t>
      </w:r>
    </w:p>
    <w:p w14:paraId="3E47E764"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the flight planning for the flight has taken into account the effect of wind on the flight path; and</w:t>
      </w:r>
    </w:p>
    <w:p w14:paraId="6784AB23"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navigational accuracy for the rotorcraft’s track for the drift-down manoeuvre can be maintained:</w:t>
      </w:r>
    </w:p>
    <w:p w14:paraId="67A64650" w14:textId="77777777" w:rsidR="00B54AF3" w:rsidRPr="000F6BFD" w:rsidRDefault="00B54AF3" w:rsidP="000C38DF">
      <w:pPr>
        <w:pStyle w:val="paragraphsub"/>
        <w:rPr>
          <w:color w:val="000000" w:themeColor="text1"/>
        </w:rPr>
      </w:pPr>
      <w:r w:rsidRPr="000F6BFD">
        <w:rPr>
          <w:color w:val="000000" w:themeColor="text1"/>
        </w:rPr>
        <w:tab/>
        <w:t>(i)</w:t>
      </w:r>
      <w:r w:rsidRPr="000F6BFD">
        <w:rPr>
          <w:color w:val="000000" w:themeColor="text1"/>
        </w:rPr>
        <w:tab/>
        <w:t>for an IFR flight, or a VFR flight at night — using navigation aids; or</w:t>
      </w:r>
    </w:p>
    <w:p w14:paraId="70E45AC7" w14:textId="77777777" w:rsidR="00B54AF3" w:rsidRPr="000F6BFD" w:rsidRDefault="00B54AF3" w:rsidP="000C38DF">
      <w:pPr>
        <w:pStyle w:val="paragraphsub"/>
        <w:rPr>
          <w:color w:val="000000" w:themeColor="text1"/>
        </w:rPr>
      </w:pPr>
      <w:r w:rsidRPr="000F6BFD">
        <w:rPr>
          <w:color w:val="000000" w:themeColor="text1"/>
        </w:rPr>
        <w:tab/>
        <w:t>(ii)</w:t>
      </w:r>
      <w:r w:rsidRPr="000F6BFD">
        <w:rPr>
          <w:color w:val="000000" w:themeColor="text1"/>
        </w:rPr>
        <w:tab/>
        <w:t>for a VFR flight by day — using visual navigation and navigation aids, if any; and</w:t>
      </w:r>
    </w:p>
    <w:p w14:paraId="037B7DD5" w14:textId="77777777" w:rsidR="00B54AF3" w:rsidRPr="000F6BFD" w:rsidRDefault="00B54AF3" w:rsidP="000C38DF">
      <w:pPr>
        <w:pStyle w:val="paragraph"/>
        <w:rPr>
          <w:color w:val="000000" w:themeColor="text1"/>
        </w:rPr>
      </w:pPr>
      <w:r w:rsidRPr="000F6BFD">
        <w:rPr>
          <w:color w:val="000000" w:themeColor="text1"/>
        </w:rPr>
        <w:tab/>
        <w:t>(c)</w:t>
      </w:r>
      <w:r w:rsidRPr="000F6BFD">
        <w:rPr>
          <w:color w:val="000000" w:themeColor="text1"/>
        </w:rPr>
        <w:tab/>
        <w:t>for a VFR flight — VMC exist.</w:t>
      </w:r>
    </w:p>
    <w:p w14:paraId="3396F978" w14:textId="050DAE6A" w:rsidR="00B54AF3" w:rsidRPr="000F6BFD" w:rsidRDefault="00B54AF3" w:rsidP="000C38DF">
      <w:pPr>
        <w:pStyle w:val="subsection"/>
        <w:rPr>
          <w:color w:val="000000" w:themeColor="text1"/>
        </w:rPr>
      </w:pPr>
      <w:r w:rsidRPr="000F6BFD">
        <w:rPr>
          <w:color w:val="000000" w:themeColor="text1"/>
        </w:rPr>
        <w:tab/>
        <w:t>(4)</w:t>
      </w:r>
      <w:r w:rsidRPr="000F6BFD">
        <w:rPr>
          <w:color w:val="000000" w:themeColor="text1"/>
        </w:rPr>
        <w:tab/>
        <w:t>For subparagraph (2)(b)(i), the requirements for conducting a drift-down manoeuvre for an IFR flight are that the rotorcraft must be able to:</w:t>
      </w:r>
    </w:p>
    <w:p w14:paraId="41ED4710"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descend to a height of 1 500 ft above an aerodrome that is suitable for the rotorcraft to land at; and</w:t>
      </w:r>
    </w:p>
    <w:p w14:paraId="46CBFBD1"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fly at a height that ensures that the pilot in command does not contravene any provision of Part 91 of CASR dealing with minimum heights for IFR flights for the rotorcraft’s track for the drift-down manoeuvre to the aerodrome.</w:t>
      </w:r>
    </w:p>
    <w:p w14:paraId="1A8853F3" w14:textId="4275364C" w:rsidR="00B54AF3" w:rsidRPr="000F6BFD" w:rsidRDefault="00B54AF3" w:rsidP="000C38DF">
      <w:pPr>
        <w:pStyle w:val="subsection"/>
        <w:rPr>
          <w:color w:val="000000" w:themeColor="text1"/>
        </w:rPr>
      </w:pPr>
      <w:r w:rsidRPr="000F6BFD">
        <w:rPr>
          <w:color w:val="000000" w:themeColor="text1"/>
        </w:rPr>
        <w:tab/>
        <w:t>(5)</w:t>
      </w:r>
      <w:r w:rsidRPr="000F6BFD">
        <w:rPr>
          <w:color w:val="000000" w:themeColor="text1"/>
        </w:rPr>
        <w:tab/>
        <w:t>For subparagraph (2)(b)(ii), the requirements for conducting a drift-down manoeuvre for a VFR flight at night are that the rotorcraft must be able to:</w:t>
      </w:r>
    </w:p>
    <w:p w14:paraId="7B094EA4"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descend to a height of 1 500 ft above an aerodrome that is suitable for the rotorcraft to land at in VMC; and</w:t>
      </w:r>
    </w:p>
    <w:p w14:paraId="2F1AE0B7"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fly at a height that ensures that the pilot in command does not contravene any provision of Part 91 of CASR dealing with minimum heights for VFR flights at night for the rotorcraft’s track for the drift-down manoeuvre to the aerodrome.</w:t>
      </w:r>
    </w:p>
    <w:p w14:paraId="352B9F21" w14:textId="2F731FB3" w:rsidR="00B54AF3" w:rsidRPr="000F6BFD" w:rsidRDefault="00B54AF3" w:rsidP="000C38DF">
      <w:pPr>
        <w:pStyle w:val="subsection"/>
        <w:rPr>
          <w:color w:val="000000" w:themeColor="text1"/>
        </w:rPr>
      </w:pPr>
      <w:r w:rsidRPr="000F6BFD">
        <w:rPr>
          <w:color w:val="000000" w:themeColor="text1"/>
        </w:rPr>
        <w:tab/>
        <w:t>(6)</w:t>
      </w:r>
      <w:r w:rsidRPr="000F6BFD">
        <w:rPr>
          <w:color w:val="000000" w:themeColor="text1"/>
        </w:rPr>
        <w:tab/>
        <w:t>For subparagraph (2)(b</w:t>
      </w:r>
      <w:r w:rsidR="006923E7" w:rsidRPr="000F6BFD">
        <w:rPr>
          <w:color w:val="000000" w:themeColor="text1"/>
        </w:rPr>
        <w:t>)</w:t>
      </w:r>
      <w:r w:rsidRPr="000F6BFD">
        <w:rPr>
          <w:color w:val="000000" w:themeColor="text1"/>
        </w:rPr>
        <w:t>(iii), the requirements for conducting a drift-down manoeuvre for a VFR flight by day are that the rotorcraft must be able to:</w:t>
      </w:r>
    </w:p>
    <w:p w14:paraId="658475E0"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descend to a height of 1 000 ft above an aerodrome that is suitable for the rotorcraft to land at; and</w:t>
      </w:r>
    </w:p>
    <w:p w14:paraId="25AAF7C1"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fly at least 1 000 ft above the highest obstacle on the ground or water within 900 m ahead of, and to either side of, the rotorcraft at each point on the rotorcraft’s track for the drift-down manoeuvre to the aerodrome.</w:t>
      </w:r>
    </w:p>
    <w:p w14:paraId="2AEF77BD" w14:textId="2DF2C3D8" w:rsidR="00B54AF3" w:rsidRPr="000F6BFD" w:rsidRDefault="00181A7F" w:rsidP="00B54AF3">
      <w:pPr>
        <w:pStyle w:val="ActHead5"/>
        <w:rPr>
          <w:b w:val="0"/>
          <w:color w:val="000000" w:themeColor="text1"/>
        </w:rPr>
      </w:pPr>
      <w:bookmarkStart w:id="319" w:name="_Toc384393846"/>
      <w:bookmarkStart w:id="320" w:name="_Toc56685724"/>
      <w:bookmarkStart w:id="321" w:name="_Toc163656012"/>
      <w:r w:rsidRPr="000F6BFD">
        <w:rPr>
          <w:color w:val="000000" w:themeColor="text1"/>
        </w:rPr>
        <w:lastRenderedPageBreak/>
        <w:t>10.36</w:t>
      </w:r>
      <w:r w:rsidR="00B54AF3" w:rsidRPr="000F6BFD">
        <w:rPr>
          <w:color w:val="000000" w:themeColor="text1"/>
        </w:rPr>
        <w:t xml:space="preserve">  Performance class 1 — approach and landing, or baulked landing</w:t>
      </w:r>
      <w:bookmarkEnd w:id="319"/>
      <w:bookmarkEnd w:id="320"/>
      <w:bookmarkEnd w:id="321"/>
    </w:p>
    <w:p w14:paraId="3FD15238" w14:textId="2B8A27A2" w:rsidR="00B54AF3" w:rsidRPr="000F6BFD" w:rsidRDefault="00B54AF3" w:rsidP="000C38DF">
      <w:pPr>
        <w:pStyle w:val="subsection"/>
        <w:rPr>
          <w:color w:val="000000" w:themeColor="text1"/>
        </w:rPr>
      </w:pPr>
      <w:r w:rsidRPr="000F6BFD">
        <w:rPr>
          <w:color w:val="000000" w:themeColor="text1"/>
        </w:rPr>
        <w:tab/>
        <w:t>(1)</w:t>
      </w:r>
      <w:r w:rsidRPr="000F6BFD">
        <w:rPr>
          <w:color w:val="000000" w:themeColor="text1"/>
        </w:rPr>
        <w:tab/>
        <w:t xml:space="preserve">For item 4 of the table in section </w:t>
      </w:r>
      <w:r w:rsidR="006923E7" w:rsidRPr="000F6BFD">
        <w:rPr>
          <w:color w:val="000000" w:themeColor="text1"/>
        </w:rPr>
        <w:t>10.04</w:t>
      </w:r>
      <w:r w:rsidRPr="000F6BFD">
        <w:rPr>
          <w:color w:val="000000" w:themeColor="text1"/>
        </w:rPr>
        <w:t>, the requirements for the approach and landing, or baulked landing stage of a flight of a rotorcraft are the requirements stated in this section.</w:t>
      </w:r>
    </w:p>
    <w:p w14:paraId="5C4C0FE6" w14:textId="77777777" w:rsidR="00B54AF3" w:rsidRPr="000F6BFD" w:rsidRDefault="00B54AF3" w:rsidP="000C38DF">
      <w:pPr>
        <w:pStyle w:val="subsection"/>
        <w:rPr>
          <w:color w:val="000000" w:themeColor="text1"/>
        </w:rPr>
      </w:pPr>
      <w:r w:rsidRPr="000F6BFD">
        <w:rPr>
          <w:color w:val="000000" w:themeColor="text1"/>
        </w:rPr>
        <w:tab/>
        <w:t>(2)</w:t>
      </w:r>
      <w:r w:rsidRPr="000F6BFD">
        <w:rPr>
          <w:color w:val="000000" w:themeColor="text1"/>
        </w:rPr>
        <w:tab/>
        <w:t>The landing weight of the rotorcraft must not exceed the maximum weight, mentioned in the rotorcraft’s flight manual, required:</w:t>
      </w:r>
    </w:p>
    <w:p w14:paraId="6D0AD76C"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for the type of approach procedure to be used; and</w:t>
      </w:r>
    </w:p>
    <w:p w14:paraId="53F74783"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to achieve the following rates of climb with 1 engine inoperative:</w:t>
      </w:r>
    </w:p>
    <w:p w14:paraId="507F6167" w14:textId="77777777" w:rsidR="00B54AF3" w:rsidRPr="000F6BFD" w:rsidRDefault="00B54AF3" w:rsidP="000C38DF">
      <w:pPr>
        <w:pStyle w:val="paragraphsub"/>
        <w:rPr>
          <w:color w:val="000000" w:themeColor="text1"/>
        </w:rPr>
      </w:pPr>
      <w:r w:rsidRPr="000F6BFD">
        <w:rPr>
          <w:color w:val="000000" w:themeColor="text1"/>
        </w:rPr>
        <w:tab/>
        <w:t>(i)</w:t>
      </w:r>
      <w:r w:rsidRPr="000F6BFD">
        <w:rPr>
          <w:color w:val="000000" w:themeColor="text1"/>
        </w:rPr>
        <w:tab/>
        <w:t>100 ft per minute at 200 ft above the aerodrome;</w:t>
      </w:r>
    </w:p>
    <w:p w14:paraId="41C88D13" w14:textId="77777777" w:rsidR="00B54AF3" w:rsidRPr="000F6BFD" w:rsidRDefault="00B54AF3" w:rsidP="000C38DF">
      <w:pPr>
        <w:pStyle w:val="paragraphsub"/>
        <w:rPr>
          <w:color w:val="000000" w:themeColor="text1"/>
        </w:rPr>
      </w:pPr>
      <w:r w:rsidRPr="000F6BFD">
        <w:rPr>
          <w:color w:val="000000" w:themeColor="text1"/>
        </w:rPr>
        <w:tab/>
        <w:t>(ii)</w:t>
      </w:r>
      <w:r w:rsidRPr="000F6BFD">
        <w:rPr>
          <w:color w:val="000000" w:themeColor="text1"/>
        </w:rPr>
        <w:tab/>
        <w:t>150 ft per minute at 1 000 ft above the aerodrome.</w:t>
      </w:r>
    </w:p>
    <w:p w14:paraId="45D8F7E1" w14:textId="77777777" w:rsidR="00B54AF3" w:rsidRPr="000F6BFD" w:rsidRDefault="00B54AF3" w:rsidP="000C38DF">
      <w:pPr>
        <w:pStyle w:val="subsection"/>
        <w:rPr>
          <w:color w:val="000000" w:themeColor="text1"/>
        </w:rPr>
      </w:pPr>
      <w:r w:rsidRPr="000F6BFD">
        <w:rPr>
          <w:color w:val="000000" w:themeColor="text1"/>
        </w:rPr>
        <w:tab/>
        <w:t>(3)</w:t>
      </w:r>
      <w:r w:rsidRPr="000F6BFD">
        <w:rPr>
          <w:color w:val="000000" w:themeColor="text1"/>
        </w:rPr>
        <w:tab/>
        <w:t>The landing weight of the rotorcraft must not exceed the maximum weight, mentioned in the rotorcraft’s flight manual, required for the rotorcraft to safely land and stop with 1 engine inoperative within the landing distance available for a landing of the rotorcraft at the aerodrome.</w:t>
      </w:r>
    </w:p>
    <w:p w14:paraId="2FAA54BF" w14:textId="02009AD5" w:rsidR="00B54AF3" w:rsidRPr="000F6BFD" w:rsidRDefault="00B54AF3" w:rsidP="000C38DF">
      <w:pPr>
        <w:pStyle w:val="subsection"/>
        <w:rPr>
          <w:color w:val="000000" w:themeColor="text1"/>
        </w:rPr>
      </w:pPr>
      <w:r w:rsidRPr="000F6BFD">
        <w:rPr>
          <w:color w:val="000000" w:themeColor="text1"/>
        </w:rPr>
        <w:tab/>
        <w:t>(4)</w:t>
      </w:r>
      <w:r w:rsidRPr="000F6BFD">
        <w:rPr>
          <w:color w:val="000000" w:themeColor="text1"/>
        </w:rPr>
        <w:tab/>
        <w:t>If an engine becomes inoperative before</w:t>
      </w:r>
      <w:r w:rsidR="007F650A" w:rsidRPr="000F6BFD">
        <w:rPr>
          <w:color w:val="000000" w:themeColor="text1"/>
        </w:rPr>
        <w:t>, or at,</w:t>
      </w:r>
      <w:r w:rsidRPr="000F6BFD">
        <w:rPr>
          <w:color w:val="000000" w:themeColor="text1"/>
        </w:rPr>
        <w:t xml:space="preserve"> the landing decision point for the landing, the rotorcraft must be able to:</w:t>
      </w:r>
    </w:p>
    <w:p w14:paraId="3481ED58" w14:textId="77777777" w:rsidR="00B54AF3" w:rsidRPr="000F6BFD" w:rsidRDefault="00B54AF3" w:rsidP="000C38DF">
      <w:pPr>
        <w:pStyle w:val="paragraph"/>
        <w:rPr>
          <w:color w:val="000000" w:themeColor="text1"/>
        </w:rPr>
      </w:pPr>
      <w:r w:rsidRPr="000F6BFD">
        <w:rPr>
          <w:color w:val="000000" w:themeColor="text1"/>
        </w:rPr>
        <w:tab/>
        <w:t>(a)</w:t>
      </w:r>
      <w:r w:rsidRPr="000F6BFD">
        <w:rPr>
          <w:color w:val="000000" w:themeColor="text1"/>
        </w:rPr>
        <w:tab/>
        <w:t>safely land and stop within the final approach and take</w:t>
      </w:r>
      <w:r w:rsidRPr="000F6BFD">
        <w:rPr>
          <w:color w:val="000000" w:themeColor="text1"/>
        </w:rPr>
        <w:noBreakHyphen/>
        <w:t>off area for the aerodrome; or</w:t>
      </w:r>
    </w:p>
    <w:p w14:paraId="777B0728" w14:textId="77777777" w:rsidR="00B54AF3" w:rsidRPr="000F6BFD" w:rsidRDefault="00B54AF3" w:rsidP="000C38DF">
      <w:pPr>
        <w:pStyle w:val="paragraph"/>
        <w:rPr>
          <w:color w:val="000000" w:themeColor="text1"/>
        </w:rPr>
      </w:pPr>
      <w:r w:rsidRPr="000F6BFD">
        <w:rPr>
          <w:color w:val="000000" w:themeColor="text1"/>
        </w:rPr>
        <w:tab/>
        <w:t>(b)</w:t>
      </w:r>
      <w:r w:rsidRPr="000F6BFD">
        <w:rPr>
          <w:color w:val="000000" w:themeColor="text1"/>
        </w:rPr>
        <w:tab/>
        <w:t>both:</w:t>
      </w:r>
    </w:p>
    <w:p w14:paraId="45CE8098" w14:textId="77777777" w:rsidR="00B54AF3" w:rsidRPr="000F6BFD" w:rsidRDefault="00B54AF3" w:rsidP="000C38DF">
      <w:pPr>
        <w:pStyle w:val="paragraphsub"/>
        <w:rPr>
          <w:color w:val="000000" w:themeColor="text1"/>
        </w:rPr>
      </w:pPr>
      <w:r w:rsidRPr="000F6BFD">
        <w:rPr>
          <w:color w:val="000000" w:themeColor="text1"/>
        </w:rPr>
        <w:tab/>
        <w:t>(i)</w:t>
      </w:r>
      <w:r w:rsidRPr="000F6BFD">
        <w:rPr>
          <w:color w:val="000000" w:themeColor="text1"/>
        </w:rPr>
        <w:tab/>
        <w:t>conduct a baulked landing; and</w:t>
      </w:r>
    </w:p>
    <w:p w14:paraId="1E2812D3" w14:textId="77777777" w:rsidR="00B54AF3" w:rsidRPr="000F6BFD" w:rsidRDefault="00B54AF3" w:rsidP="000C38DF">
      <w:pPr>
        <w:pStyle w:val="paragraphsub"/>
        <w:rPr>
          <w:color w:val="000000" w:themeColor="text1"/>
        </w:rPr>
      </w:pPr>
      <w:r w:rsidRPr="000F6BFD">
        <w:rPr>
          <w:color w:val="000000" w:themeColor="text1"/>
        </w:rPr>
        <w:tab/>
        <w:t>(ii)</w:t>
      </w:r>
      <w:r w:rsidRPr="000F6BFD">
        <w:rPr>
          <w:color w:val="000000" w:themeColor="text1"/>
        </w:rPr>
        <w:tab/>
        <w:t>clear a relevant obstacle, if any, under the baulked landing climb flight path by a margin of at least:</w:t>
      </w:r>
    </w:p>
    <w:p w14:paraId="0266E6B2"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(A)</w:t>
      </w:r>
      <w:r w:rsidRPr="000F6BFD">
        <w:rPr>
          <w:rFonts w:eastAsia="Times New Roman" w:cs="Times New Roman"/>
          <w:color w:val="000000" w:themeColor="text1"/>
          <w:lang w:eastAsia="en-AU"/>
        </w:rPr>
        <w:tab/>
        <w:t>for a VFR flight — 35 ft; and</w:t>
      </w:r>
    </w:p>
    <w:p w14:paraId="40ACFD6D"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(B)</w:t>
      </w:r>
      <w:r w:rsidRPr="000F6BFD">
        <w:rPr>
          <w:rFonts w:eastAsia="Times New Roman" w:cs="Times New Roman"/>
          <w:color w:val="000000" w:themeColor="text1"/>
          <w:lang w:eastAsia="en-AU"/>
        </w:rPr>
        <w:tab/>
        <w:t>for an IFR flight — the total of 35 ft and (0.01 x S, for the point).</w:t>
      </w:r>
    </w:p>
    <w:p w14:paraId="4783125F" w14:textId="77777777" w:rsidR="00B54AF3" w:rsidRPr="000F6BFD" w:rsidRDefault="00B54AF3" w:rsidP="000C38DF">
      <w:pPr>
        <w:pStyle w:val="subsection"/>
        <w:rPr>
          <w:color w:val="000000" w:themeColor="text1"/>
        </w:rPr>
      </w:pPr>
      <w:r w:rsidRPr="000F6BFD">
        <w:rPr>
          <w:color w:val="000000" w:themeColor="text1"/>
        </w:rPr>
        <w:tab/>
        <w:t>(5)</w:t>
      </w:r>
      <w:r w:rsidRPr="000F6BFD">
        <w:rPr>
          <w:color w:val="000000" w:themeColor="text1"/>
        </w:rPr>
        <w:tab/>
        <w:t>For subsection (4), if a change of direction of more than 15 degrees is required to achieve the margin, the rotorcraft must be able, during the change of direction, to clear the relevant obstacle by at least the total of:</w:t>
      </w:r>
    </w:p>
    <w:p w14:paraId="0A6493D7" w14:textId="77777777" w:rsidR="00B54AF3" w:rsidRPr="000F6BFD" w:rsidRDefault="00B54AF3" w:rsidP="007C0A3C">
      <w:pPr>
        <w:pStyle w:val="paragraph"/>
        <w:rPr>
          <w:color w:val="000000" w:themeColor="text1"/>
        </w:rPr>
      </w:pPr>
      <w:r w:rsidRPr="000F6BFD">
        <w:rPr>
          <w:color w:val="000000" w:themeColor="text1"/>
        </w:rPr>
        <w:tab/>
        <w:t>(a)</w:t>
      </w:r>
      <w:r w:rsidRPr="000F6BFD">
        <w:rPr>
          <w:color w:val="000000" w:themeColor="text1"/>
        </w:rPr>
        <w:tab/>
        <w:t>the margin; and</w:t>
      </w:r>
    </w:p>
    <w:p w14:paraId="4F8863F7" w14:textId="77777777" w:rsidR="00B54AF3" w:rsidRPr="000F6BFD" w:rsidRDefault="00B54AF3" w:rsidP="007C0A3C">
      <w:pPr>
        <w:pStyle w:val="paragraph"/>
        <w:rPr>
          <w:color w:val="000000" w:themeColor="text1"/>
        </w:rPr>
      </w:pPr>
      <w:r w:rsidRPr="000F6BFD">
        <w:rPr>
          <w:color w:val="000000" w:themeColor="text1"/>
        </w:rPr>
        <w:tab/>
        <w:t>(b)</w:t>
      </w:r>
      <w:r w:rsidRPr="000F6BFD">
        <w:rPr>
          <w:color w:val="000000" w:themeColor="text1"/>
        </w:rPr>
        <w:tab/>
        <w:t>15 ft.</w:t>
      </w:r>
    </w:p>
    <w:p w14:paraId="3E6FD1CC" w14:textId="77777777" w:rsidR="00B54AF3" w:rsidRPr="000F6BFD" w:rsidRDefault="00B54AF3" w:rsidP="007C0A3C">
      <w:pPr>
        <w:pStyle w:val="subsection"/>
        <w:rPr>
          <w:color w:val="000000" w:themeColor="text1"/>
        </w:rPr>
      </w:pPr>
      <w:r w:rsidRPr="000F6BFD">
        <w:rPr>
          <w:color w:val="000000" w:themeColor="text1"/>
        </w:rPr>
        <w:tab/>
        <w:t>(6)</w:t>
      </w:r>
      <w:r w:rsidRPr="000F6BFD">
        <w:rPr>
          <w:color w:val="000000" w:themeColor="text1"/>
        </w:rPr>
        <w:tab/>
        <w:t>If an engine becomes inoperative at or after the landing decision point for the landing, the rotorcraft must be able to safely land and stop within the final approach and take</w:t>
      </w:r>
      <w:r w:rsidRPr="000F6BFD">
        <w:rPr>
          <w:color w:val="000000" w:themeColor="text1"/>
        </w:rPr>
        <w:noBreakHyphen/>
        <w:t>off area for the aerodrome.</w:t>
      </w:r>
    </w:p>
    <w:p w14:paraId="62D05B7F" w14:textId="77777777" w:rsidR="00B54AF3" w:rsidRPr="000F6BFD" w:rsidRDefault="00B54AF3" w:rsidP="007C0A3C">
      <w:pPr>
        <w:pStyle w:val="subsection"/>
        <w:rPr>
          <w:color w:val="000000" w:themeColor="text1"/>
        </w:rPr>
      </w:pPr>
      <w:r w:rsidRPr="000F6BFD">
        <w:rPr>
          <w:color w:val="000000" w:themeColor="text1"/>
        </w:rPr>
        <w:tab/>
        <w:t>(7)</w:t>
      </w:r>
      <w:r w:rsidRPr="000F6BFD">
        <w:rPr>
          <w:color w:val="000000" w:themeColor="text1"/>
        </w:rPr>
        <w:tab/>
        <w:t>The dimensions of the final approach and take</w:t>
      </w:r>
      <w:r w:rsidRPr="000F6BFD">
        <w:rPr>
          <w:color w:val="000000" w:themeColor="text1"/>
        </w:rPr>
        <w:noBreakHyphen/>
        <w:t>off area, for the aerodrome, must be at least the larger of the following:</w:t>
      </w:r>
    </w:p>
    <w:p w14:paraId="6E52EF8D" w14:textId="77777777" w:rsidR="00B54AF3" w:rsidRPr="000F6BFD" w:rsidRDefault="00B54AF3" w:rsidP="007C0A3C">
      <w:pPr>
        <w:pStyle w:val="paragraph"/>
        <w:rPr>
          <w:color w:val="000000" w:themeColor="text1"/>
        </w:rPr>
      </w:pPr>
      <w:r w:rsidRPr="000F6BFD">
        <w:rPr>
          <w:color w:val="000000" w:themeColor="text1"/>
        </w:rPr>
        <w:tab/>
        <w:t>(a)</w:t>
      </w:r>
      <w:r w:rsidRPr="000F6BFD">
        <w:rPr>
          <w:color w:val="000000" w:themeColor="text1"/>
        </w:rPr>
        <w:tab/>
        <w:t>the dimensions of the final approach and take</w:t>
      </w:r>
      <w:r w:rsidRPr="000F6BFD">
        <w:rPr>
          <w:color w:val="000000" w:themeColor="text1"/>
        </w:rPr>
        <w:noBreakHyphen/>
        <w:t>off area, as mentioned in the rotorcraft’s flight manual;</w:t>
      </w:r>
    </w:p>
    <w:p w14:paraId="7EBCDAF2" w14:textId="77777777" w:rsidR="00B54AF3" w:rsidRPr="000F6BFD" w:rsidRDefault="00B54AF3" w:rsidP="007C0A3C">
      <w:pPr>
        <w:pStyle w:val="paragraph"/>
        <w:rPr>
          <w:color w:val="000000" w:themeColor="text1"/>
        </w:rPr>
      </w:pPr>
      <w:r w:rsidRPr="000F6BFD">
        <w:rPr>
          <w:color w:val="000000" w:themeColor="text1"/>
        </w:rPr>
        <w:tab/>
        <w:t>(b)</w:t>
      </w:r>
      <w:r w:rsidRPr="000F6BFD">
        <w:rPr>
          <w:color w:val="000000" w:themeColor="text1"/>
        </w:rPr>
        <w:tab/>
        <w:t>1.5 x D, for the rotorcraft.</w:t>
      </w:r>
    </w:p>
    <w:p w14:paraId="2E287751" w14:textId="0951A8BD" w:rsidR="00B54AF3" w:rsidRPr="000F6BFD" w:rsidRDefault="00B54AF3" w:rsidP="00B54AF3">
      <w:pPr>
        <w:pStyle w:val="ActHead3"/>
        <w:rPr>
          <w:color w:val="000000" w:themeColor="text1"/>
        </w:rPr>
      </w:pPr>
      <w:bookmarkStart w:id="322" w:name="_Toc56685725"/>
      <w:bookmarkStart w:id="323" w:name="_Toc163656013"/>
      <w:r w:rsidRPr="000F6BFD">
        <w:rPr>
          <w:color w:val="000000" w:themeColor="text1"/>
        </w:rPr>
        <w:lastRenderedPageBreak/>
        <w:t>Division 8—Rotorcraft performance — performance class 2</w:t>
      </w:r>
      <w:bookmarkEnd w:id="322"/>
      <w:bookmarkEnd w:id="323"/>
    </w:p>
    <w:p w14:paraId="61762C93" w14:textId="104B49D7" w:rsidR="00B54AF3" w:rsidRPr="000F6BFD" w:rsidRDefault="005A3815" w:rsidP="00B54AF3">
      <w:pPr>
        <w:pStyle w:val="ActHead5"/>
        <w:rPr>
          <w:b w:val="0"/>
          <w:color w:val="000000" w:themeColor="text1"/>
        </w:rPr>
      </w:pPr>
      <w:bookmarkStart w:id="324" w:name="_Toc384393848"/>
      <w:bookmarkStart w:id="325" w:name="_Toc56685726"/>
      <w:bookmarkStart w:id="326" w:name="_Toc163656014"/>
      <w:r w:rsidRPr="000F6BFD">
        <w:rPr>
          <w:color w:val="000000" w:themeColor="text1"/>
        </w:rPr>
        <w:t>10.37</w:t>
      </w:r>
      <w:r w:rsidR="00B54AF3" w:rsidRPr="000F6BFD">
        <w:rPr>
          <w:color w:val="000000" w:themeColor="text1"/>
        </w:rPr>
        <w:t xml:space="preserve">  Performance class 2 — take</w:t>
      </w:r>
      <w:r w:rsidR="00B54AF3" w:rsidRPr="000F6BFD">
        <w:rPr>
          <w:color w:val="000000" w:themeColor="text1"/>
        </w:rPr>
        <w:noBreakHyphen/>
        <w:t>off</w:t>
      </w:r>
      <w:bookmarkEnd w:id="324"/>
      <w:bookmarkEnd w:id="325"/>
      <w:bookmarkEnd w:id="326"/>
    </w:p>
    <w:p w14:paraId="0D98EE8E" w14:textId="787CB5B4" w:rsidR="00B54AF3" w:rsidRPr="000F6BFD" w:rsidRDefault="00B54AF3" w:rsidP="007C0A3C">
      <w:pPr>
        <w:pStyle w:val="subsection"/>
        <w:rPr>
          <w:color w:val="000000" w:themeColor="text1"/>
        </w:rPr>
      </w:pPr>
      <w:r w:rsidRPr="000F6BFD">
        <w:rPr>
          <w:color w:val="000000" w:themeColor="text1"/>
        </w:rPr>
        <w:tab/>
        <w:t>(1)</w:t>
      </w:r>
      <w:r w:rsidRPr="000F6BFD">
        <w:rPr>
          <w:color w:val="000000" w:themeColor="text1"/>
        </w:rPr>
        <w:tab/>
        <w:t xml:space="preserve">For item 1 of the table in section </w:t>
      </w:r>
      <w:r w:rsidR="005B1E43" w:rsidRPr="000F6BFD">
        <w:rPr>
          <w:color w:val="000000" w:themeColor="text1"/>
        </w:rPr>
        <w:t>10.05</w:t>
      </w:r>
      <w:r w:rsidRPr="000F6BFD">
        <w:rPr>
          <w:color w:val="000000" w:themeColor="text1"/>
        </w:rPr>
        <w:t>, the requirements for the take</w:t>
      </w:r>
      <w:r w:rsidRPr="000F6BFD">
        <w:rPr>
          <w:color w:val="000000" w:themeColor="text1"/>
        </w:rPr>
        <w:noBreakHyphen/>
        <w:t>off stage of a flight of a rotorcraft are the requirements stated in this section.</w:t>
      </w:r>
    </w:p>
    <w:p w14:paraId="3F046752" w14:textId="77777777" w:rsidR="00B54AF3" w:rsidRPr="000F6BFD" w:rsidRDefault="00B54AF3" w:rsidP="00B74C1A">
      <w:pPr>
        <w:pStyle w:val="subsection"/>
        <w:rPr>
          <w:color w:val="000000" w:themeColor="text1"/>
        </w:rPr>
      </w:pPr>
      <w:r w:rsidRPr="000F6BFD">
        <w:rPr>
          <w:color w:val="000000" w:themeColor="text1"/>
        </w:rPr>
        <w:tab/>
        <w:t>(2)</w:t>
      </w:r>
      <w:r w:rsidRPr="000F6BFD">
        <w:rPr>
          <w:color w:val="000000" w:themeColor="text1"/>
        </w:rPr>
        <w:tab/>
        <w:t>The take</w:t>
      </w:r>
      <w:r w:rsidRPr="000F6BFD">
        <w:rPr>
          <w:color w:val="000000" w:themeColor="text1"/>
        </w:rPr>
        <w:noBreakHyphen/>
        <w:t>off weight of the rotorcraft must not exceed the maximum weight, mentioned in the rotorcraft’s flight manual, required:</w:t>
      </w:r>
    </w:p>
    <w:p w14:paraId="26FC954C"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for the type of take</w:t>
      </w:r>
      <w:r w:rsidRPr="000F6BFD">
        <w:rPr>
          <w:color w:val="000000" w:themeColor="text1"/>
        </w:rPr>
        <w:noBreakHyphen/>
        <w:t>off procedure to be used; and</w:t>
      </w:r>
    </w:p>
    <w:p w14:paraId="42F85CA6" w14:textId="7490C91E"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to achieve a rate of climb, with 1 engine inoperative, of 150 ft per minute at</w:t>
      </w:r>
      <w:r w:rsidR="008B63F6" w:rsidRPr="000F6BFD">
        <w:rPr>
          <w:color w:val="000000" w:themeColor="text1"/>
        </w:rPr>
        <w:t> </w:t>
      </w:r>
      <w:r w:rsidRPr="000F6BFD">
        <w:rPr>
          <w:color w:val="000000" w:themeColor="text1"/>
        </w:rPr>
        <w:t>1 000 ft above the departure aerodrome for the flight.</w:t>
      </w:r>
    </w:p>
    <w:p w14:paraId="4D07368D" w14:textId="77777777" w:rsidR="00B54AF3" w:rsidRPr="000F6BFD" w:rsidRDefault="00B54AF3" w:rsidP="00B74C1A">
      <w:pPr>
        <w:pStyle w:val="subsection"/>
        <w:rPr>
          <w:color w:val="000000" w:themeColor="text1"/>
        </w:rPr>
      </w:pPr>
      <w:r w:rsidRPr="000F6BFD">
        <w:rPr>
          <w:color w:val="000000" w:themeColor="text1"/>
        </w:rPr>
        <w:tab/>
        <w:t>(3)</w:t>
      </w:r>
      <w:r w:rsidRPr="000F6BFD">
        <w:rPr>
          <w:color w:val="000000" w:themeColor="text1"/>
        </w:rPr>
        <w:tab/>
        <w:t>If an engine becomes inoperative before the defined point after take</w:t>
      </w:r>
      <w:r w:rsidRPr="000F6BFD">
        <w:rPr>
          <w:color w:val="000000" w:themeColor="text1"/>
        </w:rPr>
        <w:noBreakHyphen/>
        <w:t>off, the rotorcraft must be able to do one of the following without creating a hazard to a person under the flight path:</w:t>
      </w:r>
    </w:p>
    <w:p w14:paraId="28C4AECB"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safely continue the climb out;</w:t>
      </w:r>
    </w:p>
    <w:p w14:paraId="1C7266FB" w14:textId="77777777"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safely land on a suitable forced landing area for the flight.</w:t>
      </w:r>
    </w:p>
    <w:p w14:paraId="6BE57EBA" w14:textId="7414F992" w:rsidR="00B54AF3" w:rsidRPr="000F6BFD" w:rsidRDefault="00586D7D" w:rsidP="00B54AF3">
      <w:pPr>
        <w:pStyle w:val="ActHead5"/>
        <w:rPr>
          <w:b w:val="0"/>
          <w:color w:val="000000" w:themeColor="text1"/>
        </w:rPr>
      </w:pPr>
      <w:bookmarkStart w:id="327" w:name="_Toc384393849"/>
      <w:bookmarkStart w:id="328" w:name="_Toc56685727"/>
      <w:bookmarkStart w:id="329" w:name="_Toc163656015"/>
      <w:r w:rsidRPr="000F6BFD">
        <w:rPr>
          <w:color w:val="000000" w:themeColor="text1"/>
        </w:rPr>
        <w:t>10.38</w:t>
      </w:r>
      <w:r w:rsidR="00B54AF3" w:rsidRPr="000F6BFD">
        <w:rPr>
          <w:color w:val="000000" w:themeColor="text1"/>
        </w:rPr>
        <w:t xml:space="preserve">  Performance class 2 — take</w:t>
      </w:r>
      <w:r w:rsidR="00B54AF3" w:rsidRPr="000F6BFD">
        <w:rPr>
          <w:color w:val="000000" w:themeColor="text1"/>
        </w:rPr>
        <w:noBreakHyphen/>
        <w:t>off and initial climb</w:t>
      </w:r>
      <w:bookmarkEnd w:id="327"/>
      <w:bookmarkEnd w:id="328"/>
      <w:bookmarkEnd w:id="329"/>
    </w:p>
    <w:p w14:paraId="5E3B93B7" w14:textId="2508F40E" w:rsidR="00B54AF3" w:rsidRPr="000F6BFD" w:rsidRDefault="00B54AF3" w:rsidP="00B74C1A">
      <w:pPr>
        <w:pStyle w:val="subsection"/>
        <w:rPr>
          <w:color w:val="000000" w:themeColor="text1"/>
        </w:rPr>
      </w:pPr>
      <w:r w:rsidRPr="000F6BFD">
        <w:rPr>
          <w:color w:val="000000" w:themeColor="text1"/>
        </w:rPr>
        <w:tab/>
        <w:t>(1)</w:t>
      </w:r>
      <w:r w:rsidRPr="000F6BFD">
        <w:rPr>
          <w:color w:val="000000" w:themeColor="text1"/>
        </w:rPr>
        <w:tab/>
        <w:t xml:space="preserve">For item 2 of the table in section </w:t>
      </w:r>
      <w:r w:rsidR="005B1E43" w:rsidRPr="000F6BFD">
        <w:rPr>
          <w:color w:val="000000" w:themeColor="text1"/>
        </w:rPr>
        <w:t>10.05</w:t>
      </w:r>
      <w:r w:rsidRPr="000F6BFD">
        <w:rPr>
          <w:color w:val="000000" w:themeColor="text1"/>
        </w:rPr>
        <w:t>, the requirements for the take</w:t>
      </w:r>
      <w:r w:rsidRPr="000F6BFD">
        <w:rPr>
          <w:color w:val="000000" w:themeColor="text1"/>
        </w:rPr>
        <w:noBreakHyphen/>
        <w:t>off and initial climb stage of a flight of a rotorcraft are that, if an engine becomes inoperative at the lower of the following:</w:t>
      </w:r>
    </w:p>
    <w:p w14:paraId="2E9EADEC"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the defined point after take</w:t>
      </w:r>
      <w:r w:rsidRPr="000F6BFD">
        <w:rPr>
          <w:color w:val="000000" w:themeColor="text1"/>
        </w:rPr>
        <w:noBreakHyphen/>
        <w:t>off for the rotorcraft;</w:t>
      </w:r>
    </w:p>
    <w:p w14:paraId="1882F36E" w14:textId="77777777"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300 ft above the departure aerodrome for the flight;</w:t>
      </w:r>
    </w:p>
    <w:p w14:paraId="72C17B61" w14:textId="74EA57FE" w:rsidR="00B54AF3" w:rsidRPr="000F6BFD" w:rsidRDefault="00B54AF3" w:rsidP="00B74C1A">
      <w:pPr>
        <w:pStyle w:val="subsection"/>
        <w:rPr>
          <w:color w:val="000000" w:themeColor="text1"/>
        </w:rPr>
      </w:pPr>
      <w:r w:rsidRPr="000F6BFD">
        <w:rPr>
          <w:color w:val="000000" w:themeColor="text1"/>
        </w:rPr>
        <w:tab/>
      </w:r>
      <w:r w:rsidRPr="000F6BFD">
        <w:rPr>
          <w:color w:val="000000" w:themeColor="text1"/>
        </w:rPr>
        <w:tab/>
        <w:t xml:space="preserve">the rotorcraft must be able to </w:t>
      </w:r>
      <w:r w:rsidR="00ED3656" w:rsidRPr="000F6BFD">
        <w:rPr>
          <w:color w:val="000000" w:themeColor="text1"/>
        </w:rPr>
        <w:t xml:space="preserve">achieve the rate of climb </w:t>
      </w:r>
      <w:r w:rsidR="007E6705" w:rsidRPr="000F6BFD">
        <w:rPr>
          <w:color w:val="000000" w:themeColor="text1"/>
        </w:rPr>
        <w:t>stated</w:t>
      </w:r>
      <w:r w:rsidR="00ED3656" w:rsidRPr="000F6BFD">
        <w:rPr>
          <w:color w:val="000000" w:themeColor="text1"/>
        </w:rPr>
        <w:t xml:space="preserve"> in paragraph 10.37(2)(b), and </w:t>
      </w:r>
      <w:r w:rsidRPr="000F6BFD">
        <w:rPr>
          <w:color w:val="000000" w:themeColor="text1"/>
        </w:rPr>
        <w:t>clear a relevant obstacle, if any, under the flight path by a margin of at least:</w:t>
      </w:r>
    </w:p>
    <w:p w14:paraId="03A72FD4" w14:textId="77777777" w:rsidR="00B54AF3" w:rsidRPr="000F6BFD" w:rsidRDefault="00B54AF3" w:rsidP="00B74C1A">
      <w:pPr>
        <w:pStyle w:val="paragraphsub"/>
        <w:rPr>
          <w:color w:val="000000" w:themeColor="text1"/>
        </w:rPr>
      </w:pPr>
      <w:r w:rsidRPr="000F6BFD">
        <w:rPr>
          <w:color w:val="000000" w:themeColor="text1"/>
        </w:rPr>
        <w:tab/>
        <w:t>(i)</w:t>
      </w:r>
      <w:r w:rsidRPr="000F6BFD">
        <w:rPr>
          <w:color w:val="000000" w:themeColor="text1"/>
        </w:rPr>
        <w:tab/>
        <w:t>for a VFR flight — 35 ft; or</w:t>
      </w:r>
    </w:p>
    <w:p w14:paraId="3FE28798" w14:textId="77777777" w:rsidR="00B54AF3" w:rsidRPr="000F6BFD" w:rsidRDefault="00B54AF3" w:rsidP="00B74C1A">
      <w:pPr>
        <w:pStyle w:val="paragraphsub"/>
        <w:rPr>
          <w:color w:val="000000" w:themeColor="text1"/>
        </w:rPr>
      </w:pPr>
      <w:r w:rsidRPr="000F6BFD">
        <w:rPr>
          <w:color w:val="000000" w:themeColor="text1"/>
        </w:rPr>
        <w:tab/>
        <w:t>(ii)</w:t>
      </w:r>
      <w:r w:rsidRPr="000F6BFD">
        <w:rPr>
          <w:color w:val="000000" w:themeColor="text1"/>
        </w:rPr>
        <w:tab/>
        <w:t>for an IFR flight — the total of:</w:t>
      </w:r>
    </w:p>
    <w:p w14:paraId="7078B92B"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(A)</w:t>
      </w:r>
      <w:r w:rsidRPr="000F6BFD">
        <w:rPr>
          <w:rFonts w:eastAsia="Times New Roman" w:cs="Times New Roman"/>
          <w:color w:val="000000" w:themeColor="text1"/>
          <w:lang w:eastAsia="en-AU"/>
        </w:rPr>
        <w:tab/>
        <w:t>35 ft; and</w:t>
      </w:r>
    </w:p>
    <w:p w14:paraId="6264967D"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(B)</w:t>
      </w:r>
      <w:r w:rsidRPr="000F6BFD">
        <w:rPr>
          <w:rFonts w:eastAsia="Times New Roman" w:cs="Times New Roman"/>
          <w:color w:val="000000" w:themeColor="text1"/>
          <w:lang w:eastAsia="en-AU"/>
        </w:rPr>
        <w:tab/>
        <w:t>0.01 x S, for the point.</w:t>
      </w:r>
    </w:p>
    <w:p w14:paraId="47EE1A98" w14:textId="77777777" w:rsidR="00B54AF3" w:rsidRPr="000F6BFD" w:rsidRDefault="00B54AF3" w:rsidP="00B74C1A">
      <w:pPr>
        <w:pStyle w:val="subsection"/>
        <w:rPr>
          <w:color w:val="000000" w:themeColor="text1"/>
        </w:rPr>
      </w:pPr>
      <w:r w:rsidRPr="000F6BFD">
        <w:rPr>
          <w:color w:val="000000" w:themeColor="text1"/>
        </w:rPr>
        <w:tab/>
        <w:t>(2)</w:t>
      </w:r>
      <w:r w:rsidRPr="000F6BFD">
        <w:rPr>
          <w:color w:val="000000" w:themeColor="text1"/>
        </w:rPr>
        <w:tab/>
        <w:t>For subsection (1), if a change of direction of more than 15 degrees is required to achieve the margin, the rotorcraft must be able, during the change of direction, to clear the relevant obstacle by at least the total of:</w:t>
      </w:r>
    </w:p>
    <w:p w14:paraId="147F0340"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the margin; and</w:t>
      </w:r>
    </w:p>
    <w:p w14:paraId="67AC7368" w14:textId="77777777"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15 ft.</w:t>
      </w:r>
    </w:p>
    <w:p w14:paraId="5DD44FB8" w14:textId="3758D139" w:rsidR="00B54AF3" w:rsidRPr="000F6BFD" w:rsidRDefault="0072067D" w:rsidP="00B54AF3">
      <w:pPr>
        <w:pStyle w:val="ActHead5"/>
        <w:rPr>
          <w:b w:val="0"/>
          <w:color w:val="000000" w:themeColor="text1"/>
        </w:rPr>
      </w:pPr>
      <w:bookmarkStart w:id="330" w:name="_Toc384393850"/>
      <w:bookmarkStart w:id="331" w:name="_Toc56685728"/>
      <w:bookmarkStart w:id="332" w:name="_Toc163656016"/>
      <w:r w:rsidRPr="000F6BFD">
        <w:rPr>
          <w:color w:val="000000" w:themeColor="text1"/>
        </w:rPr>
        <w:t>10.39</w:t>
      </w:r>
      <w:r w:rsidR="00B54AF3" w:rsidRPr="000F6BFD">
        <w:rPr>
          <w:color w:val="000000" w:themeColor="text1"/>
        </w:rPr>
        <w:t xml:space="preserve">  Performance class 2 — en route</w:t>
      </w:r>
      <w:bookmarkEnd w:id="330"/>
      <w:bookmarkEnd w:id="331"/>
      <w:bookmarkEnd w:id="332"/>
    </w:p>
    <w:p w14:paraId="3503381C" w14:textId="33772E2D" w:rsidR="00B54AF3" w:rsidRPr="000F6BFD" w:rsidRDefault="00B54AF3" w:rsidP="00B74C1A">
      <w:pPr>
        <w:pStyle w:val="subsection"/>
        <w:rPr>
          <w:color w:val="000000" w:themeColor="text1"/>
        </w:rPr>
      </w:pPr>
      <w:r w:rsidRPr="000F6BFD">
        <w:rPr>
          <w:color w:val="000000" w:themeColor="text1"/>
        </w:rPr>
        <w:tab/>
      </w:r>
      <w:r w:rsidRPr="000F6BFD">
        <w:rPr>
          <w:color w:val="000000" w:themeColor="text1"/>
        </w:rPr>
        <w:tab/>
        <w:t xml:space="preserve">For item 3 of the table in section </w:t>
      </w:r>
      <w:r w:rsidR="005B1E43" w:rsidRPr="000F6BFD">
        <w:rPr>
          <w:color w:val="000000" w:themeColor="text1"/>
        </w:rPr>
        <w:t>10.05</w:t>
      </w:r>
      <w:r w:rsidRPr="000F6BFD">
        <w:rPr>
          <w:color w:val="000000" w:themeColor="text1"/>
        </w:rPr>
        <w:t xml:space="preserve">, the requirements for the en route stage of a flight of a rotorcraft are, if an engine becomes inoperative during that stage of the flight, the same requirements as those stated in subsection </w:t>
      </w:r>
      <w:r w:rsidR="003E1066" w:rsidRPr="000F6BFD">
        <w:rPr>
          <w:color w:val="000000" w:themeColor="text1"/>
        </w:rPr>
        <w:t>10.35</w:t>
      </w:r>
      <w:r w:rsidRPr="000F6BFD">
        <w:rPr>
          <w:color w:val="000000" w:themeColor="text1"/>
        </w:rPr>
        <w:t>(1).</w:t>
      </w:r>
    </w:p>
    <w:p w14:paraId="578C6416" w14:textId="3E1FB0BD" w:rsidR="00B54AF3" w:rsidRPr="000F6BFD" w:rsidRDefault="00B54AF3" w:rsidP="00B54AF3">
      <w:pPr>
        <w:pStyle w:val="notetext"/>
        <w:spacing w:line="240" w:lineRule="auto"/>
        <w:rPr>
          <w:color w:val="000000" w:themeColor="text1"/>
        </w:rPr>
      </w:pPr>
      <w:r w:rsidRPr="000F6BFD">
        <w:rPr>
          <w:color w:val="000000" w:themeColor="text1"/>
        </w:rPr>
        <w:lastRenderedPageBreak/>
        <w:t>Note:</w:t>
      </w:r>
      <w:r w:rsidRPr="000F6BFD">
        <w:rPr>
          <w:color w:val="000000" w:themeColor="text1"/>
        </w:rPr>
        <w:tab/>
        <w:t xml:space="preserve">Subsection </w:t>
      </w:r>
      <w:r w:rsidR="003E1066" w:rsidRPr="000F6BFD">
        <w:rPr>
          <w:color w:val="000000" w:themeColor="text1"/>
        </w:rPr>
        <w:t>10.35</w:t>
      </w:r>
      <w:r w:rsidRPr="000F6BFD">
        <w:rPr>
          <w:color w:val="000000" w:themeColor="text1"/>
        </w:rPr>
        <w:t xml:space="preserve"> (1) states the performance class 1 requirements for the en route stage of a flight of a rotorcraft if an engine becomes inoperative during that stage of the flight.</w:t>
      </w:r>
    </w:p>
    <w:p w14:paraId="3FE878A2" w14:textId="14797606" w:rsidR="00B54AF3" w:rsidRPr="000F6BFD" w:rsidRDefault="00D64E98" w:rsidP="00B54AF3">
      <w:pPr>
        <w:pStyle w:val="ActHead5"/>
        <w:rPr>
          <w:b w:val="0"/>
          <w:color w:val="000000" w:themeColor="text1"/>
        </w:rPr>
      </w:pPr>
      <w:bookmarkStart w:id="333" w:name="_Toc384393851"/>
      <w:bookmarkStart w:id="334" w:name="_Toc56685729"/>
      <w:bookmarkStart w:id="335" w:name="_Toc163656017"/>
      <w:r w:rsidRPr="000F6BFD">
        <w:rPr>
          <w:color w:val="000000" w:themeColor="text1"/>
        </w:rPr>
        <w:t>10.40</w:t>
      </w:r>
      <w:r w:rsidR="00B54AF3" w:rsidRPr="000F6BFD">
        <w:rPr>
          <w:color w:val="000000" w:themeColor="text1"/>
        </w:rPr>
        <w:t xml:space="preserve">  Performance class 2 — approach and landing, or baulked landing</w:t>
      </w:r>
      <w:bookmarkEnd w:id="333"/>
      <w:bookmarkEnd w:id="334"/>
      <w:bookmarkEnd w:id="335"/>
    </w:p>
    <w:p w14:paraId="5468B41E" w14:textId="2BE39ADD" w:rsidR="00B54AF3" w:rsidRPr="000F6BFD" w:rsidRDefault="00B54AF3" w:rsidP="00B74C1A">
      <w:pPr>
        <w:pStyle w:val="subsection"/>
        <w:rPr>
          <w:color w:val="000000" w:themeColor="text1"/>
        </w:rPr>
      </w:pPr>
      <w:r w:rsidRPr="000F6BFD">
        <w:rPr>
          <w:color w:val="000000" w:themeColor="text1"/>
        </w:rPr>
        <w:tab/>
        <w:t>(1)</w:t>
      </w:r>
      <w:r w:rsidRPr="000F6BFD">
        <w:rPr>
          <w:color w:val="000000" w:themeColor="text1"/>
        </w:rPr>
        <w:tab/>
        <w:t xml:space="preserve">For item 4 of the table in section </w:t>
      </w:r>
      <w:r w:rsidR="005B1E43" w:rsidRPr="000F6BFD">
        <w:rPr>
          <w:color w:val="000000" w:themeColor="text1"/>
        </w:rPr>
        <w:t>10.05</w:t>
      </w:r>
      <w:r w:rsidRPr="000F6BFD">
        <w:rPr>
          <w:color w:val="000000" w:themeColor="text1"/>
        </w:rPr>
        <w:t>, the requirements for the approach and landing, or baulked landing stage of a flight of a rotorcraft are the requirements stated in this section.</w:t>
      </w:r>
    </w:p>
    <w:p w14:paraId="4FD2D7DC" w14:textId="77777777" w:rsidR="00B54AF3" w:rsidRPr="000F6BFD" w:rsidRDefault="00B54AF3" w:rsidP="00B74C1A">
      <w:pPr>
        <w:pStyle w:val="subsection"/>
        <w:rPr>
          <w:color w:val="000000" w:themeColor="text1"/>
        </w:rPr>
      </w:pPr>
      <w:r w:rsidRPr="000F6BFD">
        <w:rPr>
          <w:color w:val="000000" w:themeColor="text1"/>
        </w:rPr>
        <w:tab/>
        <w:t>(2)</w:t>
      </w:r>
      <w:r w:rsidRPr="000F6BFD">
        <w:rPr>
          <w:color w:val="000000" w:themeColor="text1"/>
        </w:rPr>
        <w:tab/>
        <w:t>The landing weight of the rotorcraft must not exceed the maximum weight, mentioned in the rotorcraft’s flight manual, required:</w:t>
      </w:r>
    </w:p>
    <w:p w14:paraId="66B00184"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for the type of approach procedure to be used; and</w:t>
      </w:r>
    </w:p>
    <w:p w14:paraId="093702B1" w14:textId="5D428899"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to achieve a rate of climb, with 1 engine inoperative, of 150 ft per minute at</w:t>
      </w:r>
      <w:r w:rsidR="008B63F6" w:rsidRPr="000F6BFD">
        <w:rPr>
          <w:color w:val="000000" w:themeColor="text1"/>
        </w:rPr>
        <w:t> </w:t>
      </w:r>
      <w:r w:rsidRPr="000F6BFD">
        <w:rPr>
          <w:color w:val="000000" w:themeColor="text1"/>
        </w:rPr>
        <w:t>1 000 ft above the landing aerodrome; and</w:t>
      </w:r>
    </w:p>
    <w:p w14:paraId="1E6EFCB2" w14:textId="77777777" w:rsidR="00B54AF3" w:rsidRPr="000F6BFD" w:rsidRDefault="00B54AF3" w:rsidP="00B74C1A">
      <w:pPr>
        <w:pStyle w:val="paragraph"/>
        <w:rPr>
          <w:color w:val="000000" w:themeColor="text1"/>
        </w:rPr>
      </w:pPr>
      <w:r w:rsidRPr="000F6BFD">
        <w:rPr>
          <w:color w:val="000000" w:themeColor="text1"/>
        </w:rPr>
        <w:tab/>
        <w:t>(c)</w:t>
      </w:r>
      <w:r w:rsidRPr="000F6BFD">
        <w:rPr>
          <w:color w:val="000000" w:themeColor="text1"/>
        </w:rPr>
        <w:tab/>
        <w:t>for the rotorcraft to safely land within the landing distance available for a landing of the rotorcraft at the aerodrome.</w:t>
      </w:r>
    </w:p>
    <w:p w14:paraId="22E0FB94" w14:textId="77777777" w:rsidR="00B54AF3" w:rsidRPr="000F6BFD" w:rsidRDefault="00B54AF3" w:rsidP="00B74C1A">
      <w:pPr>
        <w:pStyle w:val="subsection"/>
        <w:rPr>
          <w:color w:val="000000" w:themeColor="text1"/>
        </w:rPr>
      </w:pPr>
      <w:r w:rsidRPr="000F6BFD">
        <w:rPr>
          <w:color w:val="000000" w:themeColor="text1"/>
        </w:rPr>
        <w:tab/>
        <w:t>(3)</w:t>
      </w:r>
      <w:r w:rsidRPr="000F6BFD">
        <w:rPr>
          <w:color w:val="000000" w:themeColor="text1"/>
        </w:rPr>
        <w:tab/>
        <w:t>If an engine becomes inoperative before the defined point before landing for the rotorcraft, the rotorcraft must be able to:</w:t>
      </w:r>
    </w:p>
    <w:p w14:paraId="2C20181C"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conduct a baulked landing; and</w:t>
      </w:r>
    </w:p>
    <w:p w14:paraId="6649BE9D" w14:textId="77777777"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clear a relevant obstacle, if any, under the baulked landing climb flight path by a margin of at least:</w:t>
      </w:r>
    </w:p>
    <w:p w14:paraId="36228213" w14:textId="77777777" w:rsidR="00B54AF3" w:rsidRPr="000F6BFD" w:rsidRDefault="00B54AF3" w:rsidP="00B74C1A">
      <w:pPr>
        <w:pStyle w:val="paragraphsub"/>
        <w:rPr>
          <w:color w:val="000000" w:themeColor="text1"/>
        </w:rPr>
      </w:pPr>
      <w:r w:rsidRPr="000F6BFD">
        <w:rPr>
          <w:color w:val="000000" w:themeColor="text1"/>
        </w:rPr>
        <w:tab/>
        <w:t>(i)</w:t>
      </w:r>
      <w:r w:rsidRPr="000F6BFD">
        <w:rPr>
          <w:color w:val="000000" w:themeColor="text1"/>
        </w:rPr>
        <w:tab/>
        <w:t>for a VFR flight — 35 ft; or</w:t>
      </w:r>
    </w:p>
    <w:p w14:paraId="64E4E21A" w14:textId="45050081" w:rsidR="00B54AF3" w:rsidRPr="000F6BFD" w:rsidRDefault="00B54AF3" w:rsidP="00B54AF3">
      <w:pPr>
        <w:tabs>
          <w:tab w:val="right" w:pos="1985"/>
        </w:tabs>
        <w:spacing w:before="40"/>
        <w:ind w:left="2098" w:hanging="2098"/>
        <w:rPr>
          <w:rFonts w:eastAsia="Times New Roman" w:cs="Times New Roman"/>
          <w:color w:val="000000" w:themeColor="text1"/>
          <w:lang w:eastAsia="en-AU"/>
        </w:rPr>
      </w:pPr>
      <w:r w:rsidRPr="000F6BFD">
        <w:rPr>
          <w:rFonts w:eastAsia="Times New Roman" w:cs="Times New Roman"/>
          <w:color w:val="000000" w:themeColor="text1"/>
          <w:lang w:eastAsia="en-AU"/>
        </w:rPr>
        <w:tab/>
        <w:t>(ii)</w:t>
      </w:r>
      <w:r w:rsidRPr="000F6BFD">
        <w:rPr>
          <w:rFonts w:eastAsia="Times New Roman" w:cs="Times New Roman"/>
          <w:color w:val="000000" w:themeColor="text1"/>
          <w:lang w:eastAsia="en-AU"/>
        </w:rPr>
        <w:tab/>
        <w:t>for an IFR flight — the total of:</w:t>
      </w:r>
    </w:p>
    <w:p w14:paraId="3BC2D90F"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(A)</w:t>
      </w:r>
      <w:r w:rsidRPr="000F6BFD">
        <w:rPr>
          <w:rFonts w:eastAsia="Times New Roman" w:cs="Times New Roman"/>
          <w:color w:val="000000" w:themeColor="text1"/>
          <w:lang w:eastAsia="en-AU"/>
        </w:rPr>
        <w:tab/>
        <w:t>35 ft; and</w:t>
      </w:r>
    </w:p>
    <w:p w14:paraId="3D0DF794" w14:textId="77777777" w:rsidR="00B54AF3" w:rsidRPr="000F6BFD" w:rsidRDefault="00B54AF3" w:rsidP="00B54AF3">
      <w:pPr>
        <w:tabs>
          <w:tab w:val="right" w:pos="2722"/>
        </w:tabs>
        <w:spacing w:before="40"/>
        <w:ind w:left="2835" w:hanging="2835"/>
        <w:rPr>
          <w:rFonts w:eastAsia="Times New Roman" w:cs="Times New Roman"/>
          <w:color w:val="000000" w:themeColor="text1"/>
          <w:lang w:eastAsia="en-AU"/>
        </w:rPr>
      </w:pPr>
      <w:r w:rsidRPr="000F6BFD">
        <w:rPr>
          <w:rFonts w:eastAsia="Times New Roman" w:cs="Times New Roman"/>
          <w:color w:val="000000" w:themeColor="text1"/>
          <w:lang w:eastAsia="en-AU"/>
        </w:rPr>
        <w:tab/>
        <w:t>(B)</w:t>
      </w:r>
      <w:r w:rsidRPr="000F6BFD">
        <w:rPr>
          <w:rFonts w:eastAsia="Times New Roman" w:cs="Times New Roman"/>
          <w:color w:val="000000" w:themeColor="text1"/>
          <w:lang w:eastAsia="en-AU"/>
        </w:rPr>
        <w:tab/>
        <w:t>0.01 x S, for the point.</w:t>
      </w:r>
    </w:p>
    <w:p w14:paraId="5BDFCE84" w14:textId="77777777" w:rsidR="00B54AF3" w:rsidRPr="000F6BFD" w:rsidRDefault="00B54AF3" w:rsidP="00B74C1A">
      <w:pPr>
        <w:pStyle w:val="subsection"/>
        <w:rPr>
          <w:color w:val="000000" w:themeColor="text1"/>
        </w:rPr>
      </w:pPr>
      <w:r w:rsidRPr="000F6BFD">
        <w:rPr>
          <w:color w:val="000000" w:themeColor="text1"/>
        </w:rPr>
        <w:tab/>
        <w:t>(4)</w:t>
      </w:r>
      <w:r w:rsidRPr="000F6BFD">
        <w:rPr>
          <w:color w:val="000000" w:themeColor="text1"/>
        </w:rPr>
        <w:tab/>
        <w:t>For subsection (3), if a change of direction of more than 15 degrees is required to achieve the margin, the rotorcraft must be able, during the change of direction, to clear the relevant obstacle by at least the total of:</w:t>
      </w:r>
    </w:p>
    <w:p w14:paraId="3402916B"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the margin; and</w:t>
      </w:r>
    </w:p>
    <w:p w14:paraId="61918C30" w14:textId="77777777" w:rsidR="00B54AF3" w:rsidRPr="000F6BFD" w:rsidRDefault="00B54AF3" w:rsidP="00B74C1A">
      <w:pPr>
        <w:pStyle w:val="paragraph"/>
        <w:rPr>
          <w:color w:val="000000" w:themeColor="text1"/>
        </w:rPr>
      </w:pPr>
      <w:r w:rsidRPr="000F6BFD">
        <w:rPr>
          <w:color w:val="000000" w:themeColor="text1"/>
        </w:rPr>
        <w:tab/>
        <w:t>(b)</w:t>
      </w:r>
      <w:r w:rsidRPr="000F6BFD">
        <w:rPr>
          <w:color w:val="000000" w:themeColor="text1"/>
        </w:rPr>
        <w:tab/>
        <w:t>15 ft.</w:t>
      </w:r>
    </w:p>
    <w:p w14:paraId="27BBF0DF" w14:textId="77777777" w:rsidR="00B54AF3" w:rsidRPr="000F6BFD" w:rsidRDefault="00B54AF3" w:rsidP="00B74C1A">
      <w:pPr>
        <w:pStyle w:val="subsection"/>
        <w:rPr>
          <w:color w:val="000000" w:themeColor="text1"/>
        </w:rPr>
      </w:pPr>
      <w:r w:rsidRPr="000F6BFD">
        <w:rPr>
          <w:color w:val="000000" w:themeColor="text1"/>
        </w:rPr>
        <w:tab/>
        <w:t>(5)</w:t>
      </w:r>
      <w:r w:rsidRPr="000F6BFD">
        <w:rPr>
          <w:color w:val="000000" w:themeColor="text1"/>
        </w:rPr>
        <w:tab/>
        <w:t>During the part of the flight after the defined point before landing for the rotorcraft until the point of landing, a suitable forced landing area for the flight must be available to the rotorcraft.</w:t>
      </w:r>
    </w:p>
    <w:p w14:paraId="70144FE9" w14:textId="59F0CD1C" w:rsidR="00B54AF3" w:rsidRPr="000F6BFD" w:rsidRDefault="00B54AF3" w:rsidP="00B54AF3">
      <w:pPr>
        <w:pStyle w:val="ActHead3"/>
        <w:rPr>
          <w:color w:val="000000" w:themeColor="text1"/>
        </w:rPr>
      </w:pPr>
      <w:bookmarkStart w:id="336" w:name="_Toc56685730"/>
      <w:bookmarkStart w:id="337" w:name="_Toc163656018"/>
      <w:bookmarkStart w:id="338" w:name="_Toc384393852"/>
      <w:r w:rsidRPr="000F6BFD">
        <w:rPr>
          <w:color w:val="000000" w:themeColor="text1"/>
        </w:rPr>
        <w:t>Division 9—Rotorcraft performance — performance class 3</w:t>
      </w:r>
      <w:bookmarkEnd w:id="336"/>
      <w:bookmarkEnd w:id="337"/>
    </w:p>
    <w:p w14:paraId="564A80A0" w14:textId="2F6DCF34" w:rsidR="00B54AF3" w:rsidRPr="000F6BFD" w:rsidRDefault="008C1AF7" w:rsidP="00B54AF3">
      <w:pPr>
        <w:pStyle w:val="ActHead5"/>
        <w:rPr>
          <w:b w:val="0"/>
          <w:color w:val="000000" w:themeColor="text1"/>
        </w:rPr>
      </w:pPr>
      <w:bookmarkStart w:id="339" w:name="_Toc384393853"/>
      <w:bookmarkStart w:id="340" w:name="_Toc56685731"/>
      <w:bookmarkStart w:id="341" w:name="_Toc163656019"/>
      <w:bookmarkEnd w:id="338"/>
      <w:r w:rsidRPr="000F6BFD">
        <w:rPr>
          <w:color w:val="000000" w:themeColor="text1"/>
        </w:rPr>
        <w:t>10.41</w:t>
      </w:r>
      <w:r w:rsidR="00B54AF3" w:rsidRPr="000F6BFD">
        <w:rPr>
          <w:color w:val="000000" w:themeColor="text1"/>
        </w:rPr>
        <w:t xml:space="preserve">  Performance class 3 — take</w:t>
      </w:r>
      <w:r w:rsidR="00B54AF3" w:rsidRPr="000F6BFD">
        <w:rPr>
          <w:color w:val="000000" w:themeColor="text1"/>
        </w:rPr>
        <w:noBreakHyphen/>
        <w:t>off</w:t>
      </w:r>
      <w:bookmarkEnd w:id="339"/>
      <w:bookmarkEnd w:id="340"/>
      <w:bookmarkEnd w:id="341"/>
    </w:p>
    <w:p w14:paraId="03355205" w14:textId="40F4BC93" w:rsidR="00B54AF3" w:rsidRPr="000F6BFD" w:rsidRDefault="00B54AF3" w:rsidP="00B74C1A">
      <w:pPr>
        <w:pStyle w:val="subsection"/>
        <w:rPr>
          <w:color w:val="000000" w:themeColor="text1"/>
        </w:rPr>
      </w:pPr>
      <w:r w:rsidRPr="000F6BFD">
        <w:rPr>
          <w:color w:val="000000" w:themeColor="text1"/>
        </w:rPr>
        <w:tab/>
        <w:t>(1)</w:t>
      </w:r>
      <w:r w:rsidRPr="000F6BFD">
        <w:rPr>
          <w:color w:val="000000" w:themeColor="text1"/>
        </w:rPr>
        <w:tab/>
        <w:t xml:space="preserve">For item 1 of the table in section </w:t>
      </w:r>
      <w:r w:rsidR="00085081" w:rsidRPr="000F6BFD">
        <w:rPr>
          <w:color w:val="000000" w:themeColor="text1"/>
        </w:rPr>
        <w:t>10.07</w:t>
      </w:r>
      <w:r w:rsidRPr="000F6BFD">
        <w:rPr>
          <w:color w:val="000000" w:themeColor="text1"/>
        </w:rPr>
        <w:t>, the requirements for the take</w:t>
      </w:r>
      <w:r w:rsidRPr="000F6BFD">
        <w:rPr>
          <w:color w:val="000000" w:themeColor="text1"/>
        </w:rPr>
        <w:noBreakHyphen/>
        <w:t>off stage of a flight of a rotorcraft are the requirements stated in this section.</w:t>
      </w:r>
    </w:p>
    <w:p w14:paraId="2F983FC4" w14:textId="77777777" w:rsidR="00B54AF3" w:rsidRPr="000F6BFD" w:rsidRDefault="00B54AF3" w:rsidP="00B74C1A">
      <w:pPr>
        <w:pStyle w:val="subsection"/>
        <w:rPr>
          <w:color w:val="000000" w:themeColor="text1"/>
        </w:rPr>
      </w:pPr>
      <w:r w:rsidRPr="000F6BFD">
        <w:rPr>
          <w:color w:val="000000" w:themeColor="text1"/>
        </w:rPr>
        <w:tab/>
        <w:t>(2)</w:t>
      </w:r>
      <w:r w:rsidRPr="000F6BFD">
        <w:rPr>
          <w:color w:val="000000" w:themeColor="text1"/>
        </w:rPr>
        <w:tab/>
        <w:t>The take</w:t>
      </w:r>
      <w:r w:rsidRPr="000F6BFD">
        <w:rPr>
          <w:color w:val="000000" w:themeColor="text1"/>
        </w:rPr>
        <w:noBreakHyphen/>
        <w:t>off weight of the rotorcraft must not exceed the maximum weight, mentioned in the rotorcraft’s flight manual, required:</w:t>
      </w:r>
    </w:p>
    <w:p w14:paraId="7ED313A6" w14:textId="77777777" w:rsidR="00B54AF3" w:rsidRPr="000F6BFD" w:rsidRDefault="00B54AF3" w:rsidP="00B74C1A">
      <w:pPr>
        <w:pStyle w:val="paragraph"/>
        <w:rPr>
          <w:color w:val="000000" w:themeColor="text1"/>
        </w:rPr>
      </w:pPr>
      <w:r w:rsidRPr="000F6BFD">
        <w:rPr>
          <w:color w:val="000000" w:themeColor="text1"/>
        </w:rPr>
        <w:tab/>
        <w:t>(a)</w:t>
      </w:r>
      <w:r w:rsidRPr="000F6BFD">
        <w:rPr>
          <w:color w:val="000000" w:themeColor="text1"/>
        </w:rPr>
        <w:tab/>
        <w:t>for the type of take</w:t>
      </w:r>
      <w:r w:rsidRPr="000F6BFD">
        <w:rPr>
          <w:color w:val="000000" w:themeColor="text1"/>
        </w:rPr>
        <w:noBreakHyphen/>
        <w:t>off procedure to be used; and</w:t>
      </w:r>
    </w:p>
    <w:p w14:paraId="02A5C929" w14:textId="7FAA2653" w:rsidR="00B54AF3" w:rsidRPr="000F6BFD" w:rsidRDefault="00B54AF3" w:rsidP="001D3261">
      <w:pPr>
        <w:pStyle w:val="paragraph"/>
        <w:rPr>
          <w:color w:val="000000" w:themeColor="text1"/>
        </w:rPr>
      </w:pPr>
      <w:r w:rsidRPr="000F6BFD">
        <w:rPr>
          <w:color w:val="000000" w:themeColor="text1"/>
        </w:rPr>
        <w:lastRenderedPageBreak/>
        <w:tab/>
        <w:t>(b)</w:t>
      </w:r>
      <w:r w:rsidRPr="000F6BFD">
        <w:rPr>
          <w:color w:val="000000" w:themeColor="text1"/>
        </w:rPr>
        <w:tab/>
        <w:t>to:</w:t>
      </w:r>
    </w:p>
    <w:p w14:paraId="2D22D521" w14:textId="77777777" w:rsidR="00B54AF3" w:rsidRPr="000F6BFD" w:rsidRDefault="00B54AF3" w:rsidP="00B74C1A">
      <w:pPr>
        <w:pStyle w:val="paragraphsub"/>
        <w:rPr>
          <w:color w:val="000000" w:themeColor="text1"/>
        </w:rPr>
      </w:pPr>
      <w:r w:rsidRPr="000F6BFD">
        <w:rPr>
          <w:color w:val="000000" w:themeColor="text1"/>
        </w:rPr>
        <w:tab/>
        <w:t>(i)</w:t>
      </w:r>
      <w:r w:rsidRPr="000F6BFD">
        <w:rPr>
          <w:color w:val="000000" w:themeColor="text1"/>
        </w:rPr>
        <w:tab/>
        <w:t xml:space="preserve">hover in ground effect, with the rotorcraft’s engines operating at the power required for hover in ground effect, in the </w:t>
      </w:r>
      <w:r w:rsidRPr="000F6BFD">
        <w:rPr>
          <w:color w:val="000000" w:themeColor="text1"/>
          <w:szCs w:val="22"/>
        </w:rPr>
        <w:t xml:space="preserve">meteorological </w:t>
      </w:r>
      <w:r w:rsidRPr="000F6BFD">
        <w:rPr>
          <w:color w:val="000000" w:themeColor="text1"/>
        </w:rPr>
        <w:t>conditions existing at the time of take</w:t>
      </w:r>
      <w:r w:rsidRPr="000F6BFD">
        <w:rPr>
          <w:color w:val="000000" w:themeColor="text1"/>
        </w:rPr>
        <w:noBreakHyphen/>
        <w:t>off; or</w:t>
      </w:r>
    </w:p>
    <w:p w14:paraId="2C57256A" w14:textId="77777777" w:rsidR="00B54AF3" w:rsidRPr="000F6BFD" w:rsidRDefault="00B54AF3" w:rsidP="001D3261">
      <w:pPr>
        <w:pStyle w:val="paragraphsub"/>
        <w:rPr>
          <w:color w:val="000000" w:themeColor="text1"/>
        </w:rPr>
      </w:pPr>
      <w:r w:rsidRPr="000F6BFD">
        <w:rPr>
          <w:color w:val="000000" w:themeColor="text1"/>
        </w:rPr>
        <w:tab/>
        <w:t>(ii)</w:t>
      </w:r>
      <w:r w:rsidRPr="000F6BFD">
        <w:rPr>
          <w:color w:val="000000" w:themeColor="text1"/>
        </w:rPr>
        <w:tab/>
        <w:t xml:space="preserve">if the rotorcraft cannot hover in ground effect due to the location of, or the terrain at, the departure aerodrome for the flight — hover out of ground effect, with the rotorcraft’s engines operating at the power required for hover out of ground effect, in the </w:t>
      </w:r>
      <w:r w:rsidRPr="000F6BFD">
        <w:rPr>
          <w:color w:val="000000" w:themeColor="text1"/>
          <w:szCs w:val="22"/>
        </w:rPr>
        <w:t xml:space="preserve">meteorological </w:t>
      </w:r>
      <w:r w:rsidRPr="000F6BFD">
        <w:rPr>
          <w:color w:val="000000" w:themeColor="text1"/>
        </w:rPr>
        <w:t>conditions existing at the time of take</w:t>
      </w:r>
      <w:r w:rsidRPr="000F6BFD">
        <w:rPr>
          <w:color w:val="000000" w:themeColor="text1"/>
        </w:rPr>
        <w:noBreakHyphen/>
        <w:t>off; and</w:t>
      </w:r>
    </w:p>
    <w:p w14:paraId="2643167F" w14:textId="77777777" w:rsidR="00B54AF3" w:rsidRPr="000F6BFD" w:rsidRDefault="00B54AF3" w:rsidP="001D3261">
      <w:pPr>
        <w:pStyle w:val="paragraph"/>
        <w:rPr>
          <w:color w:val="000000" w:themeColor="text1"/>
        </w:rPr>
      </w:pPr>
      <w:r w:rsidRPr="000F6BFD">
        <w:rPr>
          <w:color w:val="000000" w:themeColor="text1"/>
        </w:rPr>
        <w:tab/>
        <w:t>(c)</w:t>
      </w:r>
      <w:r w:rsidRPr="000F6BFD">
        <w:rPr>
          <w:color w:val="000000" w:themeColor="text1"/>
        </w:rPr>
        <w:tab/>
        <w:t>to have enough additional power available for the type of take</w:t>
      </w:r>
      <w:r w:rsidRPr="000F6BFD">
        <w:rPr>
          <w:color w:val="000000" w:themeColor="text1"/>
        </w:rPr>
        <w:noBreakHyphen/>
        <w:t>off procedure to be used while hovering in ground effect or out of ground effect.</w:t>
      </w:r>
    </w:p>
    <w:p w14:paraId="76C2C872" w14:textId="77777777" w:rsidR="00B54AF3" w:rsidRPr="000F6BFD" w:rsidRDefault="00B54AF3" w:rsidP="001D3261">
      <w:pPr>
        <w:pStyle w:val="subsection"/>
        <w:rPr>
          <w:color w:val="000000" w:themeColor="text1"/>
        </w:rPr>
      </w:pPr>
      <w:r w:rsidRPr="000F6BFD">
        <w:rPr>
          <w:color w:val="000000" w:themeColor="text1"/>
        </w:rPr>
        <w:tab/>
        <w:t>(3)</w:t>
      </w:r>
      <w:r w:rsidRPr="000F6BFD">
        <w:rPr>
          <w:color w:val="000000" w:themeColor="text1"/>
        </w:rPr>
        <w:tab/>
        <w:t>The rotorcraft must:</w:t>
      </w:r>
    </w:p>
    <w:p w14:paraId="2990B41A" w14:textId="7777777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remain outside the rotorcraft’s avoid area of the HV envelope; or</w:t>
      </w:r>
    </w:p>
    <w:p w14:paraId="2F5A187F"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p>
    <w:p w14:paraId="2E6A8BD1" w14:textId="616CD8BE" w:rsidR="00B54AF3" w:rsidRPr="000F6BFD" w:rsidRDefault="009A4295" w:rsidP="00B54AF3">
      <w:pPr>
        <w:pStyle w:val="ActHead5"/>
        <w:rPr>
          <w:b w:val="0"/>
          <w:color w:val="000000" w:themeColor="text1"/>
        </w:rPr>
      </w:pPr>
      <w:bookmarkStart w:id="342" w:name="_Toc384393854"/>
      <w:bookmarkStart w:id="343" w:name="_Toc56685732"/>
      <w:bookmarkStart w:id="344" w:name="_Toc163656020"/>
      <w:r w:rsidRPr="000F6BFD">
        <w:rPr>
          <w:color w:val="000000" w:themeColor="text1"/>
        </w:rPr>
        <w:t>10.42</w:t>
      </w:r>
      <w:r w:rsidR="00B54AF3" w:rsidRPr="000F6BFD">
        <w:rPr>
          <w:color w:val="000000" w:themeColor="text1"/>
        </w:rPr>
        <w:t xml:space="preserve">  Performance class 3 — take</w:t>
      </w:r>
      <w:r w:rsidR="00B54AF3" w:rsidRPr="000F6BFD">
        <w:rPr>
          <w:color w:val="000000" w:themeColor="text1"/>
        </w:rPr>
        <w:noBreakHyphen/>
        <w:t>off and initial climb</w:t>
      </w:r>
      <w:bookmarkEnd w:id="342"/>
      <w:bookmarkEnd w:id="343"/>
      <w:bookmarkEnd w:id="344"/>
    </w:p>
    <w:p w14:paraId="488295EF" w14:textId="1376CAED" w:rsidR="00B54AF3" w:rsidRPr="000F6BFD" w:rsidRDefault="00B54AF3" w:rsidP="001D3261">
      <w:pPr>
        <w:pStyle w:val="subsection"/>
        <w:rPr>
          <w:color w:val="000000" w:themeColor="text1"/>
        </w:rPr>
      </w:pPr>
      <w:r w:rsidRPr="000F6BFD">
        <w:rPr>
          <w:color w:val="000000" w:themeColor="text1"/>
        </w:rPr>
        <w:tab/>
        <w:t>(1)</w:t>
      </w:r>
      <w:r w:rsidRPr="000F6BFD">
        <w:rPr>
          <w:color w:val="000000" w:themeColor="text1"/>
        </w:rPr>
        <w:tab/>
        <w:t xml:space="preserve">For item 2 of the table in section </w:t>
      </w:r>
      <w:r w:rsidR="00085081" w:rsidRPr="000F6BFD">
        <w:rPr>
          <w:color w:val="000000" w:themeColor="text1"/>
        </w:rPr>
        <w:t>10.07</w:t>
      </w:r>
      <w:r w:rsidRPr="000F6BFD">
        <w:rPr>
          <w:color w:val="000000" w:themeColor="text1"/>
        </w:rPr>
        <w:t>, the requirements for the take</w:t>
      </w:r>
      <w:r w:rsidRPr="000F6BFD">
        <w:rPr>
          <w:color w:val="000000" w:themeColor="text1"/>
        </w:rPr>
        <w:noBreakHyphen/>
        <w:t>off and initial climb stage of a flight of a rotorcraft are the requirements stated in this section.</w:t>
      </w:r>
    </w:p>
    <w:p w14:paraId="54BED6D4" w14:textId="77777777" w:rsidR="00B54AF3" w:rsidRPr="000F6BFD" w:rsidRDefault="00B54AF3" w:rsidP="001D3261">
      <w:pPr>
        <w:pStyle w:val="subsection"/>
        <w:rPr>
          <w:color w:val="000000" w:themeColor="text1"/>
        </w:rPr>
      </w:pPr>
      <w:r w:rsidRPr="000F6BFD">
        <w:rPr>
          <w:color w:val="000000" w:themeColor="text1"/>
        </w:rPr>
        <w:tab/>
        <w:t>(2)</w:t>
      </w:r>
      <w:r w:rsidRPr="000F6BFD">
        <w:rPr>
          <w:color w:val="000000" w:themeColor="text1"/>
        </w:rPr>
        <w:tab/>
        <w:t>The rotorcraft must clear an obstacle, if any, under the take</w:t>
      </w:r>
      <w:r w:rsidRPr="000F6BFD">
        <w:rPr>
          <w:color w:val="000000" w:themeColor="text1"/>
        </w:rPr>
        <w:noBreakHyphen/>
        <w:t>off flight path by at least the adequate vertical margin, for the rotorcraft, for the take</w:t>
      </w:r>
      <w:r w:rsidRPr="000F6BFD">
        <w:rPr>
          <w:color w:val="000000" w:themeColor="text1"/>
        </w:rPr>
        <w:noBreakHyphen/>
        <w:t>off and initial climb stage of the flight.</w:t>
      </w:r>
    </w:p>
    <w:p w14:paraId="38445729" w14:textId="77777777" w:rsidR="00B54AF3" w:rsidRPr="000F6BFD" w:rsidRDefault="00B54AF3" w:rsidP="001D3261">
      <w:pPr>
        <w:pStyle w:val="subsection"/>
        <w:rPr>
          <w:color w:val="000000" w:themeColor="text1"/>
        </w:rPr>
      </w:pPr>
      <w:r w:rsidRPr="000F6BFD">
        <w:rPr>
          <w:color w:val="000000" w:themeColor="text1"/>
        </w:rPr>
        <w:tab/>
        <w:t>(3)</w:t>
      </w:r>
      <w:r w:rsidRPr="000F6BFD">
        <w:rPr>
          <w:color w:val="000000" w:themeColor="text1"/>
        </w:rPr>
        <w:tab/>
        <w:t>If:</w:t>
      </w:r>
    </w:p>
    <w:p w14:paraId="30D0990F" w14:textId="3763228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the rotorcraft is operating over a populous area and the requirements stated in section </w:t>
      </w:r>
      <w:r w:rsidR="00C914C4" w:rsidRPr="000F6BFD">
        <w:rPr>
          <w:color w:val="000000" w:themeColor="text1"/>
        </w:rPr>
        <w:t>10.26</w:t>
      </w:r>
      <w:r w:rsidRPr="000F6BFD">
        <w:rPr>
          <w:color w:val="000000" w:themeColor="text1"/>
        </w:rPr>
        <w:t xml:space="preserve"> are not met; and</w:t>
      </w:r>
    </w:p>
    <w:p w14:paraId="4D8CB422"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an engine becomes inoperative;</w:t>
      </w:r>
    </w:p>
    <w:p w14:paraId="16741061" w14:textId="77777777" w:rsidR="00DC2808" w:rsidRPr="000F6BFD" w:rsidRDefault="00B54AF3" w:rsidP="001D3261">
      <w:pPr>
        <w:pStyle w:val="subsection"/>
        <w:rPr>
          <w:color w:val="000000" w:themeColor="text1"/>
        </w:rPr>
      </w:pPr>
      <w:r w:rsidRPr="000F6BFD">
        <w:rPr>
          <w:color w:val="000000" w:themeColor="text1"/>
        </w:rPr>
        <w:tab/>
      </w:r>
      <w:r w:rsidRPr="000F6BFD">
        <w:rPr>
          <w:color w:val="000000" w:themeColor="text1"/>
        </w:rPr>
        <w:tab/>
        <w:t>then, until the rotorcraft reaches the minimum safe height for the flight under Part 91 of CASR or the Part 91 Manual of Standards, the rotorcraft must clear an obstacle, if any, under the flight path to a suitable forced landing area for the flight by at least the adequate vertical margin for the rotorcraft for the take</w:t>
      </w:r>
      <w:r w:rsidRPr="000F6BFD">
        <w:rPr>
          <w:color w:val="000000" w:themeColor="text1"/>
        </w:rPr>
        <w:noBreakHyphen/>
        <w:t>off and initial climb stage of the flight.</w:t>
      </w:r>
    </w:p>
    <w:p w14:paraId="29E75478" w14:textId="2D07CE6F" w:rsidR="00B54AF3" w:rsidRPr="000F6BFD" w:rsidRDefault="00DC2808" w:rsidP="00DC2808">
      <w:pPr>
        <w:pStyle w:val="subsection"/>
        <w:rPr>
          <w:color w:val="000000" w:themeColor="text1"/>
        </w:rPr>
      </w:pPr>
      <w:r w:rsidRPr="000F6BFD">
        <w:rPr>
          <w:color w:val="000000" w:themeColor="text1"/>
        </w:rPr>
        <w:tab/>
      </w:r>
      <w:r w:rsidR="00B54AF3" w:rsidRPr="000F6BFD">
        <w:rPr>
          <w:color w:val="000000" w:themeColor="text1"/>
        </w:rPr>
        <w:t>(4)</w:t>
      </w:r>
      <w:r w:rsidR="00B54AF3" w:rsidRPr="000F6BFD">
        <w:rPr>
          <w:color w:val="000000" w:themeColor="text1"/>
        </w:rPr>
        <w:tab/>
        <w:t>The rotorcraft must:</w:t>
      </w:r>
    </w:p>
    <w:p w14:paraId="2AA04A73" w14:textId="7777777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remain outside the rotorcraft’s avoid area of the HV envelope; or</w:t>
      </w:r>
    </w:p>
    <w:p w14:paraId="6254E2DC"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p>
    <w:p w14:paraId="6D8FFDE4" w14:textId="00100976" w:rsidR="00B54AF3" w:rsidRPr="000F6BFD" w:rsidRDefault="009A4295" w:rsidP="00B54AF3">
      <w:pPr>
        <w:pStyle w:val="ActHead5"/>
        <w:rPr>
          <w:b w:val="0"/>
          <w:color w:val="000000" w:themeColor="text1"/>
        </w:rPr>
      </w:pPr>
      <w:bookmarkStart w:id="345" w:name="_Toc384393855"/>
      <w:bookmarkStart w:id="346" w:name="_Toc56685733"/>
      <w:bookmarkStart w:id="347" w:name="_Toc163656021"/>
      <w:r w:rsidRPr="000F6BFD">
        <w:rPr>
          <w:color w:val="000000" w:themeColor="text1"/>
        </w:rPr>
        <w:lastRenderedPageBreak/>
        <w:t>10.43</w:t>
      </w:r>
      <w:r w:rsidR="00B54AF3" w:rsidRPr="000F6BFD">
        <w:rPr>
          <w:color w:val="000000" w:themeColor="text1"/>
        </w:rPr>
        <w:t xml:space="preserve">  Performance class 3 — en route</w:t>
      </w:r>
      <w:bookmarkEnd w:id="345"/>
      <w:bookmarkEnd w:id="346"/>
      <w:bookmarkEnd w:id="347"/>
    </w:p>
    <w:p w14:paraId="480C0A37" w14:textId="66775412" w:rsidR="00B54AF3" w:rsidRPr="000F6BFD" w:rsidRDefault="00B54AF3" w:rsidP="001D3261">
      <w:pPr>
        <w:pStyle w:val="subsection"/>
        <w:rPr>
          <w:color w:val="000000" w:themeColor="text1"/>
        </w:rPr>
      </w:pPr>
      <w:r w:rsidRPr="000F6BFD">
        <w:rPr>
          <w:color w:val="000000" w:themeColor="text1"/>
        </w:rPr>
        <w:tab/>
      </w:r>
      <w:r w:rsidRPr="000F6BFD">
        <w:rPr>
          <w:color w:val="000000" w:themeColor="text1"/>
        </w:rPr>
        <w:tab/>
        <w:t xml:space="preserve">For item 3 of the table in section </w:t>
      </w:r>
      <w:r w:rsidR="00D73677" w:rsidRPr="000F6BFD">
        <w:rPr>
          <w:color w:val="000000" w:themeColor="text1"/>
        </w:rPr>
        <w:t>10.07</w:t>
      </w:r>
      <w:r w:rsidRPr="000F6BFD">
        <w:rPr>
          <w:color w:val="000000" w:themeColor="text1"/>
        </w:rPr>
        <w:t>, the requirements for the en route stage of a flight of a rotorcraft are the following:</w:t>
      </w:r>
    </w:p>
    <w:p w14:paraId="10F0B986" w14:textId="7777777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the weight of the rotorcraft must allow the rotorcraft, with all engines operating, to achieve the minimum flight altitude for each point in the en route stage of the flight;</w:t>
      </w:r>
    </w:p>
    <w:p w14:paraId="7E09FF7A"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the rotorcraft must be flown in a way that minimises the time during the en route stage of the flight in which a suitable forced landing area, for the flight, is not available.</w:t>
      </w:r>
    </w:p>
    <w:p w14:paraId="609AD531" w14:textId="54E81617" w:rsidR="00B54AF3" w:rsidRPr="000F6BFD" w:rsidRDefault="004C541C" w:rsidP="00B54AF3">
      <w:pPr>
        <w:pStyle w:val="ActHead5"/>
        <w:rPr>
          <w:b w:val="0"/>
          <w:color w:val="000000" w:themeColor="text1"/>
        </w:rPr>
      </w:pPr>
      <w:bookmarkStart w:id="348" w:name="_Toc384393856"/>
      <w:bookmarkStart w:id="349" w:name="_Toc56685734"/>
      <w:bookmarkStart w:id="350" w:name="_Toc163656022"/>
      <w:r w:rsidRPr="000F6BFD">
        <w:rPr>
          <w:color w:val="000000" w:themeColor="text1"/>
        </w:rPr>
        <w:t>10.44</w:t>
      </w:r>
      <w:r w:rsidR="00B54AF3" w:rsidRPr="000F6BFD">
        <w:rPr>
          <w:color w:val="000000" w:themeColor="text1"/>
        </w:rPr>
        <w:t xml:space="preserve">  Performance class 3 — approach and landing, or baulked landing</w:t>
      </w:r>
      <w:bookmarkEnd w:id="348"/>
      <w:bookmarkEnd w:id="349"/>
      <w:bookmarkEnd w:id="350"/>
    </w:p>
    <w:p w14:paraId="2EF1ABF8" w14:textId="0DC93F2C" w:rsidR="00B54AF3" w:rsidRPr="000F6BFD" w:rsidRDefault="00B54AF3" w:rsidP="001D3261">
      <w:pPr>
        <w:pStyle w:val="subsection"/>
        <w:rPr>
          <w:color w:val="000000" w:themeColor="text1"/>
        </w:rPr>
      </w:pPr>
      <w:r w:rsidRPr="000F6BFD">
        <w:rPr>
          <w:color w:val="000000" w:themeColor="text1"/>
        </w:rPr>
        <w:tab/>
        <w:t>(1)</w:t>
      </w:r>
      <w:r w:rsidRPr="000F6BFD">
        <w:rPr>
          <w:color w:val="000000" w:themeColor="text1"/>
        </w:rPr>
        <w:tab/>
        <w:t xml:space="preserve">For item 4 of the table in section </w:t>
      </w:r>
      <w:r w:rsidR="00D73677" w:rsidRPr="000F6BFD">
        <w:rPr>
          <w:color w:val="000000" w:themeColor="text1"/>
        </w:rPr>
        <w:t>10.07</w:t>
      </w:r>
      <w:r w:rsidRPr="000F6BFD">
        <w:rPr>
          <w:color w:val="000000" w:themeColor="text1"/>
        </w:rPr>
        <w:t>, the requirements for the approach and landing, or baulked landing stage of a flight of a rotorcraft are the requirements stated in this section.</w:t>
      </w:r>
    </w:p>
    <w:p w14:paraId="085F038B" w14:textId="77777777" w:rsidR="00B54AF3" w:rsidRPr="000F6BFD" w:rsidRDefault="00B54AF3" w:rsidP="001D3261">
      <w:pPr>
        <w:pStyle w:val="subsection"/>
        <w:rPr>
          <w:color w:val="000000" w:themeColor="text1"/>
        </w:rPr>
      </w:pPr>
      <w:r w:rsidRPr="000F6BFD">
        <w:rPr>
          <w:color w:val="000000" w:themeColor="text1"/>
        </w:rPr>
        <w:tab/>
        <w:t>(2)</w:t>
      </w:r>
      <w:r w:rsidRPr="000F6BFD">
        <w:rPr>
          <w:color w:val="000000" w:themeColor="text1"/>
        </w:rPr>
        <w:tab/>
        <w:t>The landing weight of the rotorcraft must not exceed the maximum weight, mentioned in the rotorcraft’s flight manual, required:</w:t>
      </w:r>
    </w:p>
    <w:p w14:paraId="401792AF" w14:textId="7777777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for the type of approach procedure to be used; and</w:t>
      </w:r>
    </w:p>
    <w:p w14:paraId="63631D56"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to achieve:</w:t>
      </w:r>
    </w:p>
    <w:p w14:paraId="6C695D4E" w14:textId="77777777" w:rsidR="00B54AF3" w:rsidRPr="000F6BFD" w:rsidRDefault="00B54AF3" w:rsidP="001D3261">
      <w:pPr>
        <w:pStyle w:val="paragraphsub"/>
        <w:rPr>
          <w:color w:val="000000" w:themeColor="text1"/>
        </w:rPr>
      </w:pPr>
      <w:r w:rsidRPr="000F6BFD">
        <w:rPr>
          <w:color w:val="000000" w:themeColor="text1"/>
        </w:rPr>
        <w:tab/>
        <w:t>(i)</w:t>
      </w:r>
      <w:r w:rsidRPr="000F6BFD">
        <w:rPr>
          <w:color w:val="000000" w:themeColor="text1"/>
        </w:rPr>
        <w:tab/>
        <w:t>a hover in ground effect, with the rotorcraft’s engines operating at the power required for landing; or</w:t>
      </w:r>
    </w:p>
    <w:p w14:paraId="212D7D36" w14:textId="77777777" w:rsidR="00B54AF3" w:rsidRPr="000F6BFD" w:rsidRDefault="00B54AF3" w:rsidP="001D3261">
      <w:pPr>
        <w:pStyle w:val="paragraphsub"/>
        <w:rPr>
          <w:color w:val="000000" w:themeColor="text1"/>
        </w:rPr>
      </w:pPr>
      <w:r w:rsidRPr="000F6BFD">
        <w:rPr>
          <w:color w:val="000000" w:themeColor="text1"/>
        </w:rPr>
        <w:tab/>
        <w:t>(ii)</w:t>
      </w:r>
      <w:r w:rsidRPr="000F6BFD">
        <w:rPr>
          <w:color w:val="000000" w:themeColor="text1"/>
        </w:rPr>
        <w:tab/>
        <w:t>if the rotorcraft cannot achieve a hover in ground effect due to the location of, or the terrain at, the aerodrome — a hover out of ground effect, with all engines operating; and</w:t>
      </w:r>
    </w:p>
    <w:p w14:paraId="69294E77" w14:textId="77777777" w:rsidR="00B54AF3" w:rsidRPr="000F6BFD" w:rsidRDefault="00B54AF3" w:rsidP="001D3261">
      <w:pPr>
        <w:pStyle w:val="paragraph"/>
        <w:rPr>
          <w:color w:val="000000" w:themeColor="text1"/>
        </w:rPr>
      </w:pPr>
      <w:r w:rsidRPr="000F6BFD">
        <w:rPr>
          <w:color w:val="000000" w:themeColor="text1"/>
        </w:rPr>
        <w:tab/>
        <w:t>(c)</w:t>
      </w:r>
      <w:r w:rsidRPr="000F6BFD">
        <w:rPr>
          <w:color w:val="000000" w:themeColor="text1"/>
        </w:rPr>
        <w:tab/>
        <w:t>to achieve a baulked landing, with all the rotorcraft’s engines operating, at any point of the flight path for the approach and landing; and</w:t>
      </w:r>
    </w:p>
    <w:p w14:paraId="70B420DE" w14:textId="77777777" w:rsidR="00B54AF3" w:rsidRPr="000F6BFD" w:rsidRDefault="00B54AF3" w:rsidP="009D1823">
      <w:pPr>
        <w:pStyle w:val="paragraph"/>
        <w:ind w:right="-334"/>
        <w:rPr>
          <w:color w:val="000000" w:themeColor="text1"/>
        </w:rPr>
      </w:pPr>
      <w:r w:rsidRPr="000F6BFD">
        <w:rPr>
          <w:color w:val="000000" w:themeColor="text1"/>
        </w:rPr>
        <w:tab/>
        <w:t>(d)</w:t>
      </w:r>
      <w:r w:rsidRPr="000F6BFD">
        <w:rPr>
          <w:color w:val="000000" w:themeColor="text1"/>
        </w:rPr>
        <w:tab/>
        <w:t>to clear an obstacle, if any, by at least the adequate vertical margin, for the rotorcraft, for the approach and landing, or baulked landing stage of the flight.</w:t>
      </w:r>
    </w:p>
    <w:p w14:paraId="495DC53B" w14:textId="77777777" w:rsidR="00B54AF3" w:rsidRPr="000F6BFD" w:rsidRDefault="00B54AF3" w:rsidP="001D3261">
      <w:pPr>
        <w:pStyle w:val="subsection"/>
        <w:rPr>
          <w:color w:val="000000" w:themeColor="text1"/>
        </w:rPr>
      </w:pPr>
      <w:r w:rsidRPr="000F6BFD">
        <w:rPr>
          <w:color w:val="000000" w:themeColor="text1"/>
        </w:rPr>
        <w:tab/>
        <w:t>(3)</w:t>
      </w:r>
      <w:r w:rsidRPr="000F6BFD">
        <w:rPr>
          <w:color w:val="000000" w:themeColor="text1"/>
        </w:rPr>
        <w:tab/>
        <w:t>If:</w:t>
      </w:r>
    </w:p>
    <w:p w14:paraId="2D644785" w14:textId="5017E9A9"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the rotorcraft is operating over a populous area and the requirements stated in section </w:t>
      </w:r>
      <w:r w:rsidR="00C914C4" w:rsidRPr="000F6BFD">
        <w:rPr>
          <w:color w:val="000000" w:themeColor="text1"/>
        </w:rPr>
        <w:t>10.26</w:t>
      </w:r>
      <w:r w:rsidRPr="000F6BFD">
        <w:rPr>
          <w:color w:val="000000" w:themeColor="text1"/>
        </w:rPr>
        <w:t xml:space="preserve"> are not met; and</w:t>
      </w:r>
    </w:p>
    <w:p w14:paraId="7B18800C" w14:textId="77777777" w:rsidR="00B54AF3" w:rsidRPr="000F6BFD" w:rsidRDefault="00B54AF3" w:rsidP="001D3261">
      <w:pPr>
        <w:pStyle w:val="paragraph"/>
        <w:rPr>
          <w:color w:val="000000" w:themeColor="text1"/>
        </w:rPr>
      </w:pPr>
      <w:r w:rsidRPr="000F6BFD">
        <w:rPr>
          <w:color w:val="000000" w:themeColor="text1"/>
        </w:rPr>
        <w:tab/>
        <w:t>(b)</w:t>
      </w:r>
      <w:r w:rsidRPr="000F6BFD">
        <w:rPr>
          <w:color w:val="000000" w:themeColor="text1"/>
        </w:rPr>
        <w:tab/>
        <w:t>an engine becomes inoperative;</w:t>
      </w:r>
    </w:p>
    <w:p w14:paraId="75F5382E" w14:textId="3398C17A" w:rsidR="00B54AF3" w:rsidRPr="000F6BFD" w:rsidRDefault="00007203" w:rsidP="001D3261">
      <w:pPr>
        <w:pStyle w:val="subsection"/>
        <w:rPr>
          <w:color w:val="000000" w:themeColor="text1"/>
        </w:rPr>
      </w:pPr>
      <w:r w:rsidRPr="000F6BFD">
        <w:rPr>
          <w:color w:val="000000" w:themeColor="text1"/>
        </w:rPr>
        <w:tab/>
      </w:r>
      <w:r w:rsidRPr="000F6BFD">
        <w:rPr>
          <w:color w:val="000000" w:themeColor="text1"/>
        </w:rPr>
        <w:tab/>
      </w:r>
      <w:r w:rsidR="00B54AF3" w:rsidRPr="000F6BFD">
        <w:rPr>
          <w:color w:val="000000" w:themeColor="text1"/>
        </w:rPr>
        <w:t>then, until the rotorcraft reaches a point in the flight from which it may land at an aerodrome with the engine inoperative, the rotorcraft must clear an obstacle, if any, under the flight path to a suitable forced landing area for the flight by at least the adequate vertical margin for the rotorcraft for the approach and landing, or baulked landing stage of the flight.</w:t>
      </w:r>
    </w:p>
    <w:p w14:paraId="5B79253C" w14:textId="77777777" w:rsidR="00B54AF3" w:rsidRPr="000F6BFD" w:rsidRDefault="00B54AF3" w:rsidP="001D3261">
      <w:pPr>
        <w:pStyle w:val="subsection"/>
        <w:rPr>
          <w:color w:val="000000" w:themeColor="text1"/>
        </w:rPr>
      </w:pPr>
      <w:r w:rsidRPr="000F6BFD">
        <w:rPr>
          <w:color w:val="000000" w:themeColor="text1"/>
        </w:rPr>
        <w:tab/>
        <w:t>(4)</w:t>
      </w:r>
      <w:r w:rsidRPr="000F6BFD">
        <w:rPr>
          <w:color w:val="000000" w:themeColor="text1"/>
        </w:rPr>
        <w:tab/>
        <w:t>The rotorcraft must:</w:t>
      </w:r>
    </w:p>
    <w:p w14:paraId="5196579F" w14:textId="77777777" w:rsidR="00B54AF3" w:rsidRPr="000F6BFD" w:rsidRDefault="00B54AF3" w:rsidP="001D3261">
      <w:pPr>
        <w:pStyle w:val="paragraph"/>
        <w:rPr>
          <w:color w:val="000000" w:themeColor="text1"/>
        </w:rPr>
      </w:pPr>
      <w:r w:rsidRPr="000F6BFD">
        <w:rPr>
          <w:color w:val="000000" w:themeColor="text1"/>
        </w:rPr>
        <w:tab/>
        <w:t>(a)</w:t>
      </w:r>
      <w:r w:rsidRPr="000F6BFD">
        <w:rPr>
          <w:color w:val="000000" w:themeColor="text1"/>
        </w:rPr>
        <w:tab/>
        <w:t>remain outside the rotorcraft’s avoid area of the HV envelope; or</w:t>
      </w:r>
    </w:p>
    <w:p w14:paraId="77B67EDB" w14:textId="3BF998E1" w:rsidR="003733DB" w:rsidRPr="003F2276" w:rsidRDefault="00B54AF3" w:rsidP="003F2276">
      <w:pPr>
        <w:pStyle w:val="paragraph"/>
        <w:rPr>
          <w:bCs/>
          <w:color w:val="000000" w:themeColor="text1"/>
          <w:kern w:val="28"/>
          <w:sz w:val="24"/>
          <w:szCs w:val="24"/>
        </w:rPr>
      </w:pPr>
      <w:r w:rsidRPr="000F6BFD">
        <w:rPr>
          <w:color w:val="000000" w:themeColor="text1"/>
        </w:rPr>
        <w:tab/>
        <w:t>(b)</w:t>
      </w:r>
      <w:r w:rsidRPr="000F6BFD">
        <w:rPr>
          <w:color w:val="000000" w:themeColor="text1"/>
        </w:rPr>
        <w:tab/>
        <w:t>if it is necessary for the rotorcraft to enter the rotorcraft’s avoid area of the HV envelope to avoid an accident or incident — not remain inside that area for longer than the minimum period necessary to avoid the accident or incident.</w:t>
      </w:r>
      <w:bookmarkStart w:id="351" w:name="_Toc56858676"/>
      <w:r w:rsidR="003733DB" w:rsidRPr="000F6BFD">
        <w:rPr>
          <w:color w:val="000000" w:themeColor="text1"/>
        </w:rPr>
        <w:br w:type="page"/>
      </w:r>
    </w:p>
    <w:p w14:paraId="4D72E44D" w14:textId="7D48819C" w:rsidR="00870B90" w:rsidRPr="000F6BFD" w:rsidRDefault="00870B90" w:rsidP="0087455B">
      <w:pPr>
        <w:pStyle w:val="ActHead2"/>
        <w:rPr>
          <w:bCs/>
          <w:color w:val="000000" w:themeColor="text1"/>
        </w:rPr>
      </w:pPr>
      <w:bookmarkStart w:id="352" w:name="_Toc163656023"/>
      <w:bookmarkStart w:id="353" w:name="_Toc9324601"/>
      <w:bookmarkStart w:id="354" w:name="_Toc54560810"/>
      <w:bookmarkStart w:id="355" w:name="_Toc56858677"/>
      <w:bookmarkEnd w:id="351"/>
      <w:r w:rsidRPr="000F6BFD">
        <w:rPr>
          <w:color w:val="000000" w:themeColor="text1"/>
        </w:rPr>
        <w:lastRenderedPageBreak/>
        <w:t>Chapter 11 —</w:t>
      </w:r>
      <w:r w:rsidRPr="000F6BFD">
        <w:rPr>
          <w:b w:val="0"/>
          <w:bCs/>
          <w:color w:val="000000" w:themeColor="text1"/>
        </w:rPr>
        <w:t xml:space="preserve"> </w:t>
      </w:r>
      <w:r w:rsidRPr="000F6BFD">
        <w:rPr>
          <w:bCs/>
          <w:color w:val="000000" w:themeColor="text1"/>
        </w:rPr>
        <w:t>Equipment</w:t>
      </w:r>
      <w:bookmarkEnd w:id="352"/>
    </w:p>
    <w:p w14:paraId="0C7F14B5" w14:textId="216C2923" w:rsidR="00870B90" w:rsidRPr="000F6BFD" w:rsidRDefault="00870B90" w:rsidP="00870B90">
      <w:pPr>
        <w:pStyle w:val="ActHead3"/>
        <w:rPr>
          <w:color w:val="000000" w:themeColor="text1"/>
        </w:rPr>
      </w:pPr>
      <w:bookmarkStart w:id="356" w:name="_Toc163656024"/>
      <w:r w:rsidRPr="000F6BFD">
        <w:rPr>
          <w:color w:val="000000" w:themeColor="text1"/>
        </w:rPr>
        <w:t>Division 1—General</w:t>
      </w:r>
      <w:bookmarkEnd w:id="353"/>
      <w:bookmarkEnd w:id="354"/>
      <w:bookmarkEnd w:id="355"/>
      <w:bookmarkEnd w:id="356"/>
    </w:p>
    <w:p w14:paraId="024A253F" w14:textId="606DA75B" w:rsidR="00870B90" w:rsidRPr="000F6BFD" w:rsidRDefault="00870B90" w:rsidP="00870B90">
      <w:pPr>
        <w:pStyle w:val="ActHead5"/>
        <w:rPr>
          <w:color w:val="000000" w:themeColor="text1"/>
        </w:rPr>
      </w:pPr>
      <w:bookmarkStart w:id="357" w:name="_Toc9324602"/>
      <w:bookmarkStart w:id="358" w:name="_Toc54560811"/>
      <w:bookmarkStart w:id="359" w:name="_Toc56858678"/>
      <w:bookmarkStart w:id="360" w:name="_Toc163656025"/>
      <w:r w:rsidRPr="000F6BFD">
        <w:rPr>
          <w:color w:val="000000" w:themeColor="text1"/>
        </w:rPr>
        <w:t>11.01  Purpose</w:t>
      </w:r>
      <w:bookmarkEnd w:id="357"/>
      <w:bookmarkEnd w:id="358"/>
      <w:bookmarkEnd w:id="359"/>
      <w:r w:rsidR="00B83730" w:rsidRPr="000F6BFD">
        <w:rPr>
          <w:color w:val="000000" w:themeColor="text1"/>
        </w:rPr>
        <w:t xml:space="preserve"> </w:t>
      </w:r>
      <w:r w:rsidR="00893DE8" w:rsidRPr="000F6BFD">
        <w:rPr>
          <w:color w:val="000000" w:themeColor="text1"/>
        </w:rPr>
        <w:t xml:space="preserve">of Chapter 11 </w:t>
      </w:r>
      <w:r w:rsidR="00B83730" w:rsidRPr="000F6BFD">
        <w:rPr>
          <w:color w:val="000000" w:themeColor="text1"/>
        </w:rPr>
        <w:t>etc.</w:t>
      </w:r>
      <w:bookmarkEnd w:id="360"/>
    </w:p>
    <w:p w14:paraId="71838BEB" w14:textId="776B1CF0"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Chapter prescribes requirements for subregulation 133.360(1) of CASR.</w:t>
      </w:r>
    </w:p>
    <w:p w14:paraId="5E9BB2C1" w14:textId="77777777" w:rsidR="00870B90" w:rsidRPr="000F6BFD" w:rsidRDefault="00870B90" w:rsidP="00870B90">
      <w:pPr>
        <w:pStyle w:val="subsection"/>
        <w:rPr>
          <w:color w:val="000000" w:themeColor="text1"/>
        </w:rPr>
      </w:pPr>
      <w:bookmarkStart w:id="361" w:name="_Hlk54598146"/>
      <w:r w:rsidRPr="000F6BFD">
        <w:rPr>
          <w:color w:val="000000" w:themeColor="text1"/>
        </w:rPr>
        <w:tab/>
        <w:t>(2)</w:t>
      </w:r>
      <w:r w:rsidRPr="000F6BFD">
        <w:rPr>
          <w:color w:val="000000" w:themeColor="text1"/>
        </w:rPr>
        <w:tab/>
        <w:t>The requirements apply to the rotorcraft’s operator, unless a provision of this Chapter states that a requirement applies to another person, in which case it applies to the operator and other person.</w:t>
      </w:r>
    </w:p>
    <w:p w14:paraId="162574C0"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In addition to the operator, the requirements stated in the following provisions also apply to the pilot in command of the rotorcraft:</w:t>
      </w:r>
    </w:p>
    <w:p w14:paraId="35FCAD09" w14:textId="3A277546"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subsections 11.1</w:t>
      </w:r>
      <w:r w:rsidR="007021B7" w:rsidRPr="000F6BFD">
        <w:rPr>
          <w:color w:val="000000" w:themeColor="text1"/>
        </w:rPr>
        <w:t>3</w:t>
      </w:r>
      <w:r w:rsidRPr="000F6BFD">
        <w:rPr>
          <w:color w:val="000000" w:themeColor="text1"/>
        </w:rPr>
        <w:t>(3) to (</w:t>
      </w:r>
      <w:r w:rsidR="007021B7" w:rsidRPr="000F6BFD">
        <w:rPr>
          <w:color w:val="000000" w:themeColor="text1"/>
        </w:rPr>
        <w:t>5</w:t>
      </w:r>
      <w:r w:rsidRPr="000F6BFD">
        <w:rPr>
          <w:color w:val="000000" w:themeColor="text1"/>
        </w:rPr>
        <w:t>);</w:t>
      </w:r>
    </w:p>
    <w:p w14:paraId="39871075" w14:textId="6EE693BA"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subsection 11.1</w:t>
      </w:r>
      <w:r w:rsidR="00D90FEF" w:rsidRPr="000F6BFD">
        <w:rPr>
          <w:color w:val="000000" w:themeColor="text1"/>
        </w:rPr>
        <w:t>5</w:t>
      </w:r>
      <w:r w:rsidRPr="000F6BFD">
        <w:rPr>
          <w:color w:val="000000" w:themeColor="text1"/>
        </w:rPr>
        <w:t>(2);</w:t>
      </w:r>
    </w:p>
    <w:p w14:paraId="0D8F1859" w14:textId="282339AD"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paragraph 11.3</w:t>
      </w:r>
      <w:r w:rsidR="00D90FEF" w:rsidRPr="000F6BFD">
        <w:rPr>
          <w:color w:val="000000" w:themeColor="text1"/>
        </w:rPr>
        <w:t>6</w:t>
      </w:r>
      <w:r w:rsidRPr="000F6BFD">
        <w:rPr>
          <w:color w:val="000000" w:themeColor="text1"/>
        </w:rPr>
        <w:t>(3)(b);</w:t>
      </w:r>
    </w:p>
    <w:p w14:paraId="45A5B884" w14:textId="79C195E3"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subsections 11.</w:t>
      </w:r>
      <w:r w:rsidR="00D90FEF" w:rsidRPr="000F6BFD">
        <w:rPr>
          <w:color w:val="000000" w:themeColor="text1"/>
        </w:rPr>
        <w:t>49</w:t>
      </w:r>
      <w:r w:rsidRPr="000F6BFD">
        <w:rPr>
          <w:color w:val="000000" w:themeColor="text1"/>
        </w:rPr>
        <w:t>(3) and (4);</w:t>
      </w:r>
    </w:p>
    <w:p w14:paraId="01A483E9" w14:textId="460E747F"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subsections 11.</w:t>
      </w:r>
      <w:r w:rsidR="00D90FEF" w:rsidRPr="000F6BFD">
        <w:rPr>
          <w:color w:val="000000" w:themeColor="text1"/>
        </w:rPr>
        <w:t>5</w:t>
      </w:r>
      <w:r w:rsidRPr="000F6BFD">
        <w:rPr>
          <w:color w:val="000000" w:themeColor="text1"/>
        </w:rPr>
        <w:t>4(1) to (7);</w:t>
      </w:r>
    </w:p>
    <w:p w14:paraId="1F6540F6" w14:textId="29EA6235"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subsections 11.</w:t>
      </w:r>
      <w:r w:rsidR="00D90FEF" w:rsidRPr="000F6BFD">
        <w:rPr>
          <w:color w:val="000000" w:themeColor="text1"/>
        </w:rPr>
        <w:t>5</w:t>
      </w:r>
      <w:r w:rsidRPr="000F6BFD">
        <w:rPr>
          <w:color w:val="000000" w:themeColor="text1"/>
        </w:rPr>
        <w:t>5(1) and (2).</w:t>
      </w:r>
    </w:p>
    <w:p w14:paraId="1FC6489F" w14:textId="5C4BA566" w:rsidR="005B4C53" w:rsidRPr="000F6BFD" w:rsidRDefault="005B4C53" w:rsidP="005B4C53">
      <w:pPr>
        <w:pStyle w:val="subsection"/>
        <w:rPr>
          <w:color w:val="000000" w:themeColor="text1"/>
        </w:rPr>
      </w:pPr>
      <w:r w:rsidRPr="000F6BFD">
        <w:rPr>
          <w:color w:val="000000" w:themeColor="text1"/>
        </w:rPr>
        <w:tab/>
        <w:t>(4)</w:t>
      </w:r>
      <w:r w:rsidRPr="000F6BFD">
        <w:rPr>
          <w:color w:val="000000" w:themeColor="text1"/>
        </w:rPr>
        <w:tab/>
        <w:t xml:space="preserve">A person other than the operator, or, for the provisions mentioned in subsection (3), the pilot in command, may also be subject to a requirement </w:t>
      </w:r>
      <w:r w:rsidR="00D43492" w:rsidRPr="000F6BFD">
        <w:rPr>
          <w:color w:val="000000" w:themeColor="text1"/>
        </w:rPr>
        <w:t>stated</w:t>
      </w:r>
      <w:r w:rsidRPr="000F6BFD">
        <w:rPr>
          <w:color w:val="000000" w:themeColor="text1"/>
        </w:rPr>
        <w:t xml:space="preserve"> in a provision of this Chapter, as s</w:t>
      </w:r>
      <w:r w:rsidR="006F247F" w:rsidRPr="000F6BFD">
        <w:rPr>
          <w:color w:val="000000" w:themeColor="text1"/>
        </w:rPr>
        <w:t>tat</w:t>
      </w:r>
      <w:r w:rsidRPr="000F6BFD">
        <w:rPr>
          <w:color w:val="000000" w:themeColor="text1"/>
        </w:rPr>
        <w:t>ed in the provision setting out the requirement.</w:t>
      </w:r>
    </w:p>
    <w:p w14:paraId="0A79E381" w14:textId="0FCAA584" w:rsidR="00870B90" w:rsidRPr="000F6BFD" w:rsidRDefault="00870B90" w:rsidP="00870B90">
      <w:pPr>
        <w:pStyle w:val="subsection"/>
        <w:rPr>
          <w:color w:val="000000" w:themeColor="text1"/>
        </w:rPr>
      </w:pPr>
      <w:r w:rsidRPr="000F6BFD">
        <w:rPr>
          <w:color w:val="000000" w:themeColor="text1"/>
        </w:rPr>
        <w:tab/>
        <w:t>(</w:t>
      </w:r>
      <w:r w:rsidR="00C8020A" w:rsidRPr="000F6BFD">
        <w:rPr>
          <w:color w:val="000000" w:themeColor="text1"/>
        </w:rPr>
        <w:t>5</w:t>
      </w:r>
      <w:r w:rsidRPr="000F6BFD">
        <w:rPr>
          <w:color w:val="000000" w:themeColor="text1"/>
        </w:rPr>
        <w:t>)</w:t>
      </w:r>
      <w:r w:rsidRPr="000F6BFD">
        <w:rPr>
          <w:color w:val="000000" w:themeColor="text1"/>
        </w:rPr>
        <w:tab/>
        <w:t>In this Chapter, unless the contrary intention appears in</w:t>
      </w:r>
      <w:r w:rsidR="00501CF9" w:rsidRPr="000F6BFD">
        <w:rPr>
          <w:color w:val="000000" w:themeColor="text1"/>
        </w:rPr>
        <w:t>,</w:t>
      </w:r>
      <w:r w:rsidRPr="000F6BFD">
        <w:rPr>
          <w:color w:val="000000" w:themeColor="text1"/>
        </w:rPr>
        <w:t xml:space="preserve"> or for</w:t>
      </w:r>
      <w:r w:rsidR="00501CF9" w:rsidRPr="000F6BFD">
        <w:rPr>
          <w:color w:val="000000" w:themeColor="text1"/>
        </w:rPr>
        <w:t>,</w:t>
      </w:r>
      <w:r w:rsidRPr="000F6BFD">
        <w:rPr>
          <w:color w:val="000000" w:themeColor="text1"/>
        </w:rPr>
        <w:t xml:space="preserve"> a particular provision:</w:t>
      </w:r>
    </w:p>
    <w:bookmarkEnd w:id="361"/>
    <w:p w14:paraId="01198B7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 reference to a pilot seeing, or viewing, anything from a pilot’s seat is taken to mean that the thing is seen or viewed from the pilot’s normal sitting position in the seat; and</w:t>
      </w:r>
    </w:p>
    <w:p w14:paraId="33CEA461" w14:textId="77777777" w:rsidR="006E7512" w:rsidRPr="00FE20F4" w:rsidRDefault="006E7512" w:rsidP="006E7512">
      <w:pPr>
        <w:pStyle w:val="paragraph"/>
      </w:pPr>
      <w:r w:rsidRPr="00FE20F4">
        <w:tab/>
        <w:t>(b)</w:t>
      </w:r>
      <w:r w:rsidRPr="00FE20F4">
        <w:tab/>
        <w:t>any mention of feet (or ft) in the context of an altitude is taken to mean feet above mean sea level (AMSL), unless otherwise stated.</w:t>
      </w:r>
    </w:p>
    <w:p w14:paraId="36F25FF8" w14:textId="77777777" w:rsidR="00870B90" w:rsidRPr="000F6BFD" w:rsidRDefault="00870B90" w:rsidP="00870B90">
      <w:pPr>
        <w:pStyle w:val="ActHead3"/>
        <w:rPr>
          <w:color w:val="000000" w:themeColor="text1"/>
        </w:rPr>
      </w:pPr>
      <w:bookmarkStart w:id="362" w:name="_Toc54560813"/>
      <w:bookmarkStart w:id="363" w:name="_Toc56858679"/>
      <w:bookmarkStart w:id="364" w:name="_Toc163656026"/>
      <w:bookmarkStart w:id="365" w:name="_Toc9324603"/>
      <w:r w:rsidRPr="000F6BFD">
        <w:rPr>
          <w:color w:val="000000" w:themeColor="text1"/>
        </w:rPr>
        <w:t>Division 2—Approvals, visibility and inoperability</w:t>
      </w:r>
      <w:bookmarkEnd w:id="362"/>
      <w:bookmarkEnd w:id="363"/>
      <w:bookmarkEnd w:id="364"/>
    </w:p>
    <w:p w14:paraId="0B587028" w14:textId="77777777" w:rsidR="00870B90" w:rsidRPr="000F6BFD" w:rsidRDefault="00870B90" w:rsidP="00870B90">
      <w:pPr>
        <w:pStyle w:val="ActHead5"/>
        <w:rPr>
          <w:color w:val="000000" w:themeColor="text1"/>
        </w:rPr>
      </w:pPr>
      <w:bookmarkStart w:id="366" w:name="_Toc54560814"/>
      <w:bookmarkStart w:id="367" w:name="_Toc56858680"/>
      <w:bookmarkStart w:id="368" w:name="_Toc163656027"/>
      <w:r w:rsidRPr="000F6BFD">
        <w:rPr>
          <w:color w:val="000000" w:themeColor="text1"/>
        </w:rPr>
        <w:t>11.02  Approval of rotorcraft</w:t>
      </w:r>
      <w:bookmarkEnd w:id="365"/>
      <w:r w:rsidRPr="000F6BFD">
        <w:rPr>
          <w:color w:val="000000" w:themeColor="text1"/>
        </w:rPr>
        <w:t xml:space="preserve"> equipment</w:t>
      </w:r>
      <w:bookmarkEnd w:id="366"/>
      <w:bookmarkEnd w:id="367"/>
      <w:bookmarkEnd w:id="368"/>
    </w:p>
    <w:p w14:paraId="5AD377CF"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Before a registered rotorcraft begins a flight, any equipment that is required to be fitted to, or carried on, the rotorcraft under this Chapter must meet the requirements of, or be approved under, Part 21 of CASR.</w:t>
      </w:r>
    </w:p>
    <w:p w14:paraId="7DA832C3"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Subsection (1) does not apply to any of the following:</w:t>
      </w:r>
    </w:p>
    <w:p w14:paraId="38B058A1"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an item of equipment used to display the</w:t>
      </w:r>
      <w:r w:rsidRPr="000F6BFD">
        <w:rPr>
          <w:color w:val="000000" w:themeColor="text1"/>
          <w:spacing w:val="-13"/>
        </w:rPr>
        <w:t xml:space="preserve"> </w:t>
      </w:r>
      <w:r w:rsidRPr="000F6BFD">
        <w:rPr>
          <w:color w:val="000000" w:themeColor="text1"/>
        </w:rPr>
        <w:t>time;</w:t>
      </w:r>
    </w:p>
    <w:p w14:paraId="6044E0A5"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an independent portable light, for example, a flashlight or torch;</w:t>
      </w:r>
    </w:p>
    <w:p w14:paraId="4D6AF0B5"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a headset;</w:t>
      </w:r>
    </w:p>
    <w:p w14:paraId="1AA136A2"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a portable megaphone;</w:t>
      </w:r>
    </w:p>
    <w:p w14:paraId="35B9A764" w14:textId="77777777" w:rsidR="00870B90" w:rsidRPr="000F6BFD" w:rsidRDefault="00870B90" w:rsidP="00870B90">
      <w:pPr>
        <w:pStyle w:val="paragraph"/>
        <w:rPr>
          <w:color w:val="000000" w:themeColor="text1"/>
        </w:rPr>
      </w:pPr>
      <w:r w:rsidRPr="000F6BFD">
        <w:rPr>
          <w:color w:val="000000" w:themeColor="text1"/>
        </w:rPr>
        <w:lastRenderedPageBreak/>
        <w:tab/>
        <w:t>(e)</w:t>
      </w:r>
      <w:r w:rsidRPr="000F6BFD">
        <w:rPr>
          <w:color w:val="000000" w:themeColor="text1"/>
        </w:rPr>
        <w:tab/>
        <w:t>a sea anchor and other equipment for mooring;</w:t>
      </w:r>
    </w:p>
    <w:p w14:paraId="2E576632"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a first-aid kit, an emergency medical kit or a universal precaution kit;</w:t>
      </w:r>
    </w:p>
    <w:p w14:paraId="69F84ED9" w14:textId="77777777" w:rsidR="00870B90" w:rsidRPr="000F6BFD" w:rsidRDefault="00870B90" w:rsidP="00870B90">
      <w:pPr>
        <w:pStyle w:val="paragraph"/>
        <w:rPr>
          <w:color w:val="000000" w:themeColor="text1"/>
        </w:rPr>
      </w:pPr>
      <w:r w:rsidRPr="000F6BFD">
        <w:rPr>
          <w:color w:val="000000" w:themeColor="text1"/>
        </w:rPr>
        <w:tab/>
        <w:t>(g)</w:t>
      </w:r>
      <w:r w:rsidRPr="000F6BFD">
        <w:rPr>
          <w:color w:val="000000" w:themeColor="text1"/>
        </w:rPr>
        <w:tab/>
        <w:t>survival equipment, including signalling equipment.</w:t>
      </w:r>
    </w:p>
    <w:p w14:paraId="75F5CDFE" w14:textId="2B2536F8"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 xml:space="preserve">Before a foreign-registered rotorcraft begins a flight, the equipment required by this Chapter </w:t>
      </w:r>
      <w:r w:rsidR="00497E17" w:rsidRPr="00FE20F4">
        <w:rPr>
          <w:szCs w:val="22"/>
        </w:rPr>
        <w:t>to be fitted</w:t>
      </w:r>
      <w:r w:rsidR="00497E17" w:rsidRPr="000F6BFD">
        <w:rPr>
          <w:color w:val="000000" w:themeColor="text1"/>
        </w:rPr>
        <w:t xml:space="preserve"> </w:t>
      </w:r>
      <w:r w:rsidRPr="000F6BFD">
        <w:rPr>
          <w:color w:val="000000" w:themeColor="text1"/>
        </w:rPr>
        <w:t>to, or carried on, the rotorcraft must have been approved by the NAA of the rotorcraft’s State of registry.</w:t>
      </w:r>
    </w:p>
    <w:p w14:paraId="71EC9071"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If equipment is carried on a rotorcraft, although not required by this Chapter to be fitted or carried, then:</w:t>
      </w:r>
    </w:p>
    <w:p w14:paraId="1B6E32F8"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equipment need not meet the requirements of, or be approved under, Part 21 of CASR; and</w:t>
      </w:r>
    </w:p>
    <w:p w14:paraId="6DA6079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for a foreign-registered rotorcraft — the equipment need not have been approved by the NAA of the rotorcraft’s State of registry; and</w:t>
      </w:r>
    </w:p>
    <w:p w14:paraId="157D3DB7"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no information, or data, provided by the equipment may be used by a flight crew member, of the rotorcraft, to comply with any requirement of the civil aviation legislation in relation to communications or navigation; and</w:t>
      </w:r>
    </w:p>
    <w:p w14:paraId="00B548A9" w14:textId="7EE5482A"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 xml:space="preserve">the equipment, whether functional or otherwise, must not at any time affect the airworthiness of the </w:t>
      </w:r>
      <w:r w:rsidR="00BF702F" w:rsidRPr="000F6BFD">
        <w:t>rotorcraft; and</w:t>
      </w:r>
    </w:p>
    <w:p w14:paraId="5C3B49ED" w14:textId="77777777" w:rsidR="00BF702F" w:rsidRPr="000F6BFD" w:rsidRDefault="00BF702F" w:rsidP="00BF702F">
      <w:pPr>
        <w:pStyle w:val="paragraph"/>
        <w:rPr>
          <w:color w:val="000000" w:themeColor="text1"/>
        </w:rPr>
      </w:pPr>
      <w:bookmarkStart w:id="369" w:name="_Toc9324604"/>
      <w:bookmarkStart w:id="370" w:name="_Toc54560815"/>
      <w:bookmarkStart w:id="371" w:name="_Toc56858681"/>
      <w:r w:rsidRPr="000F6BFD">
        <w:rPr>
          <w:color w:val="000000" w:themeColor="text1"/>
        </w:rPr>
        <w:tab/>
        <w:t>(e)</w:t>
      </w:r>
      <w:r w:rsidRPr="000F6BFD">
        <w:rPr>
          <w:color w:val="000000" w:themeColor="text1"/>
        </w:rPr>
        <w:tab/>
        <w:t xml:space="preserve">if the equipment is surveillance equipment — the equipment, whether functional or </w:t>
      </w:r>
      <w:r w:rsidRPr="000F6BFD">
        <w:t>otherwise</w:t>
      </w:r>
      <w:r w:rsidRPr="000F6BFD">
        <w:rPr>
          <w:color w:val="000000" w:themeColor="text1"/>
        </w:rPr>
        <w:t>, must not at any time adversely affect the safety of other aircraft or interfere with the proper functioning of an air traffic service.</w:t>
      </w:r>
    </w:p>
    <w:p w14:paraId="45B13131" w14:textId="77777777" w:rsidR="00870B90" w:rsidRPr="000F6BFD" w:rsidRDefault="00870B90" w:rsidP="00870B90">
      <w:pPr>
        <w:pStyle w:val="ActHead5"/>
        <w:rPr>
          <w:color w:val="000000" w:themeColor="text1"/>
        </w:rPr>
      </w:pPr>
      <w:bookmarkStart w:id="372" w:name="_Toc163656028"/>
      <w:r w:rsidRPr="000F6BFD">
        <w:rPr>
          <w:color w:val="000000" w:themeColor="text1"/>
        </w:rPr>
        <w:t xml:space="preserve">11.03  Visibility and accessibility of </w:t>
      </w:r>
      <w:bookmarkEnd w:id="369"/>
      <w:r w:rsidRPr="000F6BFD">
        <w:rPr>
          <w:color w:val="000000" w:themeColor="text1"/>
        </w:rPr>
        <w:t>equipment</w:t>
      </w:r>
      <w:bookmarkEnd w:id="370"/>
      <w:bookmarkEnd w:id="371"/>
      <w:bookmarkEnd w:id="372"/>
    </w:p>
    <w:p w14:paraId="39B90EAD"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in relation to equipment that is required, under this Chapter, to be fitted to, or carried on, a rotorcraft for a flight.</w:t>
      </w:r>
    </w:p>
    <w:p w14:paraId="0B74DB0B"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Any equipment that is for a pilot’s manual or visual use in, or from, the cockpit must be visible to, and usable by, the pilot from the pilot’s seat in the rotorcraft.</w:t>
      </w:r>
    </w:p>
    <w:p w14:paraId="1D03E075"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Emergency equipment that is required under this Chapter to be fitted to, or carried on, a rotorcraft for a flight must be easily accessible for immediate use in the event of an emergency.</w:t>
      </w:r>
    </w:p>
    <w:p w14:paraId="311FE434" w14:textId="138F2BCE" w:rsidR="00BF702F" w:rsidRPr="000F6BFD" w:rsidRDefault="00BF702F" w:rsidP="00F3026F">
      <w:pPr>
        <w:pStyle w:val="ActHead5"/>
        <w:rPr>
          <w:color w:val="000000" w:themeColor="text1"/>
        </w:rPr>
      </w:pPr>
      <w:bookmarkStart w:id="373" w:name="_Toc57289509"/>
      <w:bookmarkStart w:id="374" w:name="_Toc163656029"/>
      <w:bookmarkStart w:id="375" w:name="_Toc9324607"/>
      <w:r w:rsidRPr="000F6BFD">
        <w:rPr>
          <w:color w:val="000000" w:themeColor="text1"/>
        </w:rPr>
        <w:t>11.04</w:t>
      </w:r>
      <w:r w:rsidR="00A70F53" w:rsidRPr="000F6BFD">
        <w:rPr>
          <w:color w:val="000000" w:themeColor="text1"/>
        </w:rPr>
        <w:t xml:space="preserve">  </w:t>
      </w:r>
      <w:r w:rsidRPr="000F6BFD">
        <w:rPr>
          <w:color w:val="000000" w:themeColor="text1"/>
        </w:rPr>
        <w:t>Serviceability of equipment</w:t>
      </w:r>
      <w:bookmarkEnd w:id="373"/>
      <w:bookmarkEnd w:id="374"/>
    </w:p>
    <w:p w14:paraId="2F826F71" w14:textId="77777777" w:rsidR="00BF702F" w:rsidRPr="000F6BFD" w:rsidRDefault="00BF702F" w:rsidP="00BF702F">
      <w:pPr>
        <w:pStyle w:val="LDClause"/>
        <w:rPr>
          <w:rFonts w:ascii="Times New Roman" w:hAnsi="Times New Roman" w:cs="Times New Roman"/>
          <w:sz w:val="22"/>
          <w:szCs w:val="22"/>
        </w:rPr>
      </w:pPr>
      <w:bookmarkStart w:id="376" w:name="_Hlk75553266"/>
      <w:r w:rsidRPr="000F6BFD">
        <w:rPr>
          <w:rFonts w:ascii="Times New Roman" w:hAnsi="Times New Roman" w:cs="Times New Roman"/>
        </w:rPr>
        <w:tab/>
      </w:r>
      <w:r w:rsidRPr="000F6BFD">
        <w:rPr>
          <w:rFonts w:ascii="Times New Roman" w:hAnsi="Times New Roman" w:cs="Times New Roman"/>
          <w:sz w:val="22"/>
          <w:szCs w:val="22"/>
        </w:rPr>
        <w:tab/>
        <w:t>Any equipment required by this Chapter to be fitted to, or carried on, an aircraft for a flight must be operative unless:</w:t>
      </w:r>
    </w:p>
    <w:p w14:paraId="39F9FFA4" w14:textId="77777777" w:rsidR="00BF702F" w:rsidRPr="000F6BFD" w:rsidRDefault="00BF702F" w:rsidP="00BF702F">
      <w:pPr>
        <w:pStyle w:val="LDP1a"/>
        <w:rPr>
          <w:rFonts w:ascii="Times New Roman" w:hAnsi="Times New Roman" w:cs="Times New Roman"/>
          <w:sz w:val="22"/>
          <w:szCs w:val="22"/>
        </w:rPr>
      </w:pPr>
      <w:r w:rsidRPr="000F6BFD">
        <w:rPr>
          <w:rFonts w:ascii="Times New Roman" w:hAnsi="Times New Roman" w:cs="Times New Roman"/>
          <w:sz w:val="22"/>
          <w:szCs w:val="22"/>
        </w:rPr>
        <w:t>(a)</w:t>
      </w:r>
      <w:r w:rsidRPr="000F6BFD">
        <w:rPr>
          <w:rFonts w:ascii="Times New Roman" w:hAnsi="Times New Roman" w:cs="Times New Roman"/>
          <w:sz w:val="22"/>
          <w:szCs w:val="22"/>
        </w:rPr>
        <w:tab/>
        <w:t>another section of this Chapter provides otherwise; or</w:t>
      </w:r>
    </w:p>
    <w:p w14:paraId="46D11C41" w14:textId="77777777" w:rsidR="00BF702F" w:rsidRPr="000F6BFD" w:rsidRDefault="00BF702F" w:rsidP="00BF702F">
      <w:pPr>
        <w:pStyle w:val="notetext"/>
        <w:rPr>
          <w:szCs w:val="18"/>
        </w:rPr>
      </w:pPr>
      <w:r w:rsidRPr="000F6BFD">
        <w:rPr>
          <w:szCs w:val="18"/>
        </w:rPr>
        <w:t>Note:</w:t>
      </w:r>
      <w:r w:rsidRPr="000F6BFD">
        <w:rPr>
          <w:szCs w:val="18"/>
        </w:rPr>
        <w:tab/>
        <w:t xml:space="preserve">A minimum equipment list (a </w:t>
      </w:r>
      <w:r w:rsidRPr="000F6BFD">
        <w:rPr>
          <w:b/>
          <w:bCs/>
          <w:i/>
          <w:iCs/>
          <w:szCs w:val="18"/>
        </w:rPr>
        <w:t>MEL</w:t>
      </w:r>
      <w:r w:rsidRPr="000F6BFD">
        <w:rPr>
          <w:szCs w:val="18"/>
        </w:rPr>
        <w:t>), approved under regulation 91.935 of CASR, may only permit equipment required to be fitted to, or carried on, an aircraft by this Chapter, to be unserviceable within the limits of the requirements stated in this Chapter. For example, section 11.21 provides for an allowable period of 72 hours in relation to flights of a rotorcraft with inoperative altitude alerting equipment. An MEL would not be approved if it contained a maximum period for altitude alerting equipment to be inoperative that was greater than the period specified by either a master minimum equipment list (MMEL) or the legislation.</w:t>
      </w:r>
    </w:p>
    <w:bookmarkEnd w:id="376"/>
    <w:p w14:paraId="5F35D61C" w14:textId="4C7DD6E5" w:rsidR="00BF702F" w:rsidRPr="000F6BFD" w:rsidRDefault="00BF702F" w:rsidP="003F2276">
      <w:pPr>
        <w:pStyle w:val="LDP1a"/>
        <w:keepNext/>
        <w:tabs>
          <w:tab w:val="left" w:pos="6682"/>
        </w:tabs>
        <w:rPr>
          <w:rFonts w:ascii="Times New Roman" w:hAnsi="Times New Roman" w:cs="Times New Roman"/>
          <w:sz w:val="22"/>
          <w:szCs w:val="22"/>
        </w:rPr>
      </w:pPr>
      <w:r w:rsidRPr="000F6BFD">
        <w:rPr>
          <w:rFonts w:ascii="Times New Roman" w:hAnsi="Times New Roman" w:cs="Times New Roman"/>
          <w:sz w:val="22"/>
          <w:szCs w:val="22"/>
        </w:rPr>
        <w:lastRenderedPageBreak/>
        <w:t>(b)</w:t>
      </w:r>
      <w:r w:rsidRPr="000F6BFD">
        <w:rPr>
          <w:rFonts w:ascii="Times New Roman" w:hAnsi="Times New Roman" w:cs="Times New Roman"/>
          <w:sz w:val="22"/>
          <w:szCs w:val="22"/>
        </w:rPr>
        <w:tab/>
        <w:t>the equipment:</w:t>
      </w:r>
    </w:p>
    <w:p w14:paraId="2F63CA9D" w14:textId="77777777" w:rsidR="00BF702F" w:rsidRPr="000F6BFD" w:rsidRDefault="00BF702F" w:rsidP="00BF702F">
      <w:pPr>
        <w:pStyle w:val="LDP2i"/>
        <w:ind w:left="1559" w:hanging="1105"/>
        <w:rPr>
          <w:sz w:val="22"/>
          <w:szCs w:val="22"/>
        </w:rPr>
      </w:pPr>
      <w:r w:rsidRPr="000F6BFD">
        <w:rPr>
          <w:sz w:val="22"/>
          <w:szCs w:val="22"/>
        </w:rPr>
        <w:tab/>
        <w:t>(i)</w:t>
      </w:r>
      <w:r w:rsidRPr="000F6BFD">
        <w:rPr>
          <w:sz w:val="22"/>
          <w:szCs w:val="22"/>
        </w:rPr>
        <w:tab/>
        <w:t>is inoperative because of a defect that has been approved as a permissible unserviceability for the aircraft for the flight; and</w:t>
      </w:r>
    </w:p>
    <w:p w14:paraId="2260A5BB" w14:textId="77777777" w:rsidR="00BF702F" w:rsidRPr="000F6BFD" w:rsidRDefault="00BF702F" w:rsidP="00BF702F">
      <w:pPr>
        <w:pStyle w:val="LDP2i"/>
        <w:ind w:left="1559" w:hanging="1105"/>
        <w:rPr>
          <w:sz w:val="22"/>
          <w:szCs w:val="22"/>
        </w:rPr>
      </w:pPr>
      <w:r w:rsidRPr="000F6BFD">
        <w:rPr>
          <w:sz w:val="22"/>
          <w:szCs w:val="22"/>
        </w:rPr>
        <w:tab/>
        <w:t>(ii)</w:t>
      </w:r>
      <w:r w:rsidRPr="000F6BFD">
        <w:rPr>
          <w:sz w:val="22"/>
          <w:szCs w:val="22"/>
        </w:rPr>
        <w:tab/>
        <w:t>is fitted, or carried, in accordance with the permissible unserviceability.</w:t>
      </w:r>
    </w:p>
    <w:p w14:paraId="2DF24F90" w14:textId="77777777" w:rsidR="00870B90" w:rsidRPr="000F6BFD" w:rsidRDefault="00870B90" w:rsidP="00870B90">
      <w:pPr>
        <w:pStyle w:val="ActHead3"/>
        <w:rPr>
          <w:color w:val="000000" w:themeColor="text1"/>
        </w:rPr>
      </w:pPr>
      <w:bookmarkStart w:id="377" w:name="_Toc54560817"/>
      <w:bookmarkStart w:id="378" w:name="_Toc56858683"/>
      <w:bookmarkStart w:id="379" w:name="_Toc163656030"/>
      <w:r w:rsidRPr="000F6BFD">
        <w:rPr>
          <w:color w:val="000000" w:themeColor="text1"/>
        </w:rPr>
        <w:t>Division 3—Flight instruments</w:t>
      </w:r>
      <w:bookmarkEnd w:id="375"/>
      <w:bookmarkEnd w:id="377"/>
      <w:bookmarkEnd w:id="378"/>
      <w:bookmarkEnd w:id="379"/>
    </w:p>
    <w:p w14:paraId="43E3043B" w14:textId="1A1EAF25" w:rsidR="00870B90" w:rsidRPr="000F6BFD" w:rsidRDefault="00870B90" w:rsidP="00870B90">
      <w:pPr>
        <w:pStyle w:val="ActHead5"/>
        <w:rPr>
          <w:color w:val="000000" w:themeColor="text1"/>
        </w:rPr>
      </w:pPr>
      <w:bookmarkStart w:id="380" w:name="_Toc56858684"/>
      <w:bookmarkStart w:id="381" w:name="_Toc163656031"/>
      <w:bookmarkStart w:id="382" w:name="_Toc9324611"/>
      <w:bookmarkStart w:id="383" w:name="_Toc54560818"/>
      <w:r w:rsidRPr="000F6BFD">
        <w:rPr>
          <w:color w:val="000000" w:themeColor="text1"/>
        </w:rPr>
        <w:t>11.0</w:t>
      </w:r>
      <w:r w:rsidR="009916B0" w:rsidRPr="000F6BFD">
        <w:rPr>
          <w:color w:val="000000" w:themeColor="text1"/>
        </w:rPr>
        <w:t>5</w:t>
      </w:r>
      <w:r w:rsidRPr="000F6BFD">
        <w:rPr>
          <w:color w:val="000000" w:themeColor="text1"/>
        </w:rPr>
        <w:t xml:space="preserve">  Day VFR flight instrument requirements</w:t>
      </w:r>
      <w:bookmarkEnd w:id="380"/>
      <w:bookmarkEnd w:id="381"/>
    </w:p>
    <w:p w14:paraId="772618C2"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 in an operation under the VFR by day must be fitted with equipment for measuring and displaying the following flight information:</w:t>
      </w:r>
    </w:p>
    <w:p w14:paraId="0B90B5B4"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49976B2B"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50F733FA"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magnetic heading;</w:t>
      </w:r>
    </w:p>
    <w:p w14:paraId="3691D21E"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time;</w:t>
      </w:r>
    </w:p>
    <w:p w14:paraId="133689A4"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slip;</w:t>
      </w:r>
    </w:p>
    <w:p w14:paraId="2E4B09A8"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outside air temperature.</w:t>
      </w:r>
    </w:p>
    <w:p w14:paraId="0FBE4AE6"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rotorcraft in an operation under the VFR by day,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124C1D5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0D0F616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2217DC52"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slip.</w:t>
      </w:r>
    </w:p>
    <w:p w14:paraId="086C08F7" w14:textId="11151EA2"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Despite subsections (1) and (2), for a rotorcraft in an operation under the VFR by day, the equipment for measuring and displaying the flight information mentioned in column 1 of an item in Table 11.0</w:t>
      </w:r>
      <w:r w:rsidR="00C92E67" w:rsidRPr="000F6BFD">
        <w:rPr>
          <w:color w:val="000000" w:themeColor="text1"/>
        </w:rPr>
        <w:t>5</w:t>
      </w:r>
      <w:r w:rsidRPr="000F6BFD">
        <w:rPr>
          <w:color w:val="000000" w:themeColor="text1"/>
        </w:rPr>
        <w:t>(3) must meet the requirements mentioned in column 2 of the same item.</w:t>
      </w:r>
    </w:p>
    <w:p w14:paraId="33A090AC" w14:textId="77777777" w:rsidR="00870B90" w:rsidRPr="000F6BF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0F6BFD" w14:paraId="34AA6FB3" w14:textId="77777777" w:rsidTr="00326DE2">
        <w:trPr>
          <w:cantSplit/>
          <w:trHeight w:val="397"/>
          <w:tblHeader/>
        </w:trPr>
        <w:tc>
          <w:tcPr>
            <w:tcW w:w="5000" w:type="pct"/>
            <w:gridSpan w:val="4"/>
            <w:tcBorders>
              <w:top w:val="single" w:sz="12" w:space="0" w:color="auto"/>
              <w:bottom w:val="single" w:sz="4" w:space="0" w:color="auto"/>
            </w:tcBorders>
            <w:shd w:val="clear" w:color="auto" w:fill="FFFFFF"/>
          </w:tcPr>
          <w:p w14:paraId="31DADF04" w14:textId="24BA25A7" w:rsidR="00870B90" w:rsidRPr="000F6BFD" w:rsidRDefault="00870B90" w:rsidP="000D5FEF">
            <w:pPr>
              <w:pStyle w:val="TableHeading"/>
              <w:rPr>
                <w:color w:val="000000" w:themeColor="text1"/>
              </w:rPr>
            </w:pPr>
            <w:r w:rsidRPr="000F6BFD">
              <w:rPr>
                <w:color w:val="000000" w:themeColor="text1"/>
              </w:rPr>
              <w:t>Table 11.0</w:t>
            </w:r>
            <w:r w:rsidR="009916B0" w:rsidRPr="000F6BFD">
              <w:rPr>
                <w:color w:val="000000" w:themeColor="text1"/>
              </w:rPr>
              <w:t>5</w:t>
            </w:r>
            <w:r w:rsidRPr="000F6BFD">
              <w:rPr>
                <w:color w:val="000000" w:themeColor="text1"/>
              </w:rPr>
              <w:t>(3)—Requirements for flight instruments – VFR flight by day</w:t>
            </w:r>
          </w:p>
        </w:tc>
      </w:tr>
      <w:tr w:rsidR="0076659D" w:rsidRPr="000F6BFD" w14:paraId="0FCFFF38" w14:textId="77777777" w:rsidTr="00326DE2">
        <w:trPr>
          <w:cantSplit/>
          <w:trHeight w:val="397"/>
          <w:tblHeader/>
        </w:trPr>
        <w:tc>
          <w:tcPr>
            <w:tcW w:w="514" w:type="pct"/>
            <w:tcBorders>
              <w:top w:val="single" w:sz="4" w:space="0" w:color="auto"/>
              <w:bottom w:val="single" w:sz="12" w:space="0" w:color="auto"/>
            </w:tcBorders>
            <w:shd w:val="clear" w:color="auto" w:fill="FFFFFF"/>
          </w:tcPr>
          <w:p w14:paraId="098BF84D" w14:textId="77777777" w:rsidR="00870B90" w:rsidRPr="000F6BFD" w:rsidRDefault="00870B90" w:rsidP="000D5FEF">
            <w:pPr>
              <w:pStyle w:val="TableHeading"/>
              <w:rPr>
                <w:color w:val="000000" w:themeColor="text1"/>
              </w:rPr>
            </w:pPr>
            <w:r w:rsidRPr="000F6BFD">
              <w:rPr>
                <w:color w:val="000000" w:themeColor="text1"/>
              </w:rPr>
              <w:t>Item</w:t>
            </w:r>
          </w:p>
        </w:tc>
        <w:tc>
          <w:tcPr>
            <w:tcW w:w="1018" w:type="pct"/>
            <w:tcBorders>
              <w:top w:val="single" w:sz="4" w:space="0" w:color="auto"/>
              <w:bottom w:val="single" w:sz="12" w:space="0" w:color="auto"/>
            </w:tcBorders>
            <w:shd w:val="clear" w:color="auto" w:fill="FFFFFF"/>
          </w:tcPr>
          <w:p w14:paraId="59C16662" w14:textId="77777777" w:rsidR="00870B90" w:rsidRPr="000F6BFD" w:rsidRDefault="00870B90" w:rsidP="000D5FEF">
            <w:pPr>
              <w:pStyle w:val="TableHeading"/>
              <w:rPr>
                <w:color w:val="000000" w:themeColor="text1"/>
              </w:rPr>
            </w:pPr>
            <w:r w:rsidRPr="000F6BFD">
              <w:rPr>
                <w:color w:val="000000" w:themeColor="text1"/>
              </w:rPr>
              <w:t>Column 1</w:t>
            </w:r>
          </w:p>
          <w:p w14:paraId="6B819138" w14:textId="77777777" w:rsidR="00870B90" w:rsidRPr="000F6BFD" w:rsidRDefault="00870B90" w:rsidP="000D5FEF">
            <w:pPr>
              <w:pStyle w:val="TableHeading"/>
              <w:rPr>
                <w:color w:val="000000" w:themeColor="text1"/>
              </w:rPr>
            </w:pPr>
            <w:r w:rsidRPr="000F6BFD">
              <w:rPr>
                <w:color w:val="000000" w:themeColor="text1"/>
              </w:rPr>
              <w:t>Flight information</w:t>
            </w:r>
          </w:p>
        </w:tc>
        <w:tc>
          <w:tcPr>
            <w:tcW w:w="2345" w:type="pct"/>
            <w:tcBorders>
              <w:top w:val="single" w:sz="4" w:space="0" w:color="auto"/>
              <w:bottom w:val="single" w:sz="12" w:space="0" w:color="auto"/>
            </w:tcBorders>
            <w:shd w:val="clear" w:color="auto" w:fill="FFFFFF"/>
          </w:tcPr>
          <w:p w14:paraId="64AD0674" w14:textId="77777777" w:rsidR="00870B90" w:rsidRPr="000F6BFD" w:rsidRDefault="00870B90" w:rsidP="000D5FEF">
            <w:pPr>
              <w:pStyle w:val="TableHeading"/>
              <w:ind w:left="141"/>
              <w:rPr>
                <w:color w:val="000000" w:themeColor="text1"/>
              </w:rPr>
            </w:pPr>
            <w:r w:rsidRPr="000F6BFD">
              <w:rPr>
                <w:color w:val="000000" w:themeColor="text1"/>
              </w:rPr>
              <w:t>Column 2</w:t>
            </w:r>
          </w:p>
          <w:p w14:paraId="5CDD8CBF" w14:textId="77777777" w:rsidR="00870B90" w:rsidRPr="000F6BFD" w:rsidRDefault="00870B90" w:rsidP="000D5FEF">
            <w:pPr>
              <w:pStyle w:val="TableHeading"/>
              <w:ind w:left="141"/>
              <w:rPr>
                <w:color w:val="000000" w:themeColor="text1"/>
              </w:rPr>
            </w:pPr>
            <w:r w:rsidRPr="000F6BFD">
              <w:rPr>
                <w:color w:val="000000" w:themeColor="text1"/>
              </w:rPr>
              <w:t>Requirements</w:t>
            </w:r>
          </w:p>
        </w:tc>
        <w:tc>
          <w:tcPr>
            <w:tcW w:w="1123" w:type="pct"/>
            <w:tcBorders>
              <w:top w:val="single" w:sz="4" w:space="0" w:color="auto"/>
              <w:bottom w:val="single" w:sz="12" w:space="0" w:color="auto"/>
            </w:tcBorders>
            <w:shd w:val="clear" w:color="auto" w:fill="FFFFFF"/>
          </w:tcPr>
          <w:p w14:paraId="3A6D57D9" w14:textId="77777777" w:rsidR="00870B90" w:rsidRPr="000F6BFD" w:rsidRDefault="00870B90" w:rsidP="000D5FEF">
            <w:pPr>
              <w:pStyle w:val="TableHeading"/>
              <w:ind w:left="141"/>
              <w:rPr>
                <w:color w:val="000000" w:themeColor="text1"/>
              </w:rPr>
            </w:pPr>
          </w:p>
        </w:tc>
      </w:tr>
      <w:tr w:rsidR="0076659D" w:rsidRPr="000F6BFD" w14:paraId="0C5C9559" w14:textId="77777777" w:rsidTr="00326DE2">
        <w:trPr>
          <w:cantSplit/>
        </w:trPr>
        <w:tc>
          <w:tcPr>
            <w:tcW w:w="514" w:type="pct"/>
            <w:tcBorders>
              <w:top w:val="single" w:sz="4" w:space="0" w:color="auto"/>
              <w:bottom w:val="single" w:sz="4" w:space="0" w:color="auto"/>
            </w:tcBorders>
            <w:shd w:val="clear" w:color="auto" w:fill="FFFFFF"/>
          </w:tcPr>
          <w:p w14:paraId="397EC396" w14:textId="77777777" w:rsidR="00870B90" w:rsidRPr="000F6BFD" w:rsidRDefault="00870B90" w:rsidP="000D5FEF">
            <w:pPr>
              <w:pStyle w:val="Tabletext"/>
              <w:rPr>
                <w:color w:val="000000" w:themeColor="text1"/>
              </w:rPr>
            </w:pPr>
            <w:r w:rsidRPr="000F6BFD">
              <w:rPr>
                <w:color w:val="000000" w:themeColor="text1"/>
              </w:rPr>
              <w:t>1</w:t>
            </w:r>
          </w:p>
        </w:tc>
        <w:tc>
          <w:tcPr>
            <w:tcW w:w="1018" w:type="pct"/>
            <w:tcBorders>
              <w:top w:val="single" w:sz="4" w:space="0" w:color="auto"/>
              <w:bottom w:val="single" w:sz="4" w:space="0" w:color="auto"/>
            </w:tcBorders>
            <w:shd w:val="clear" w:color="auto" w:fill="FFFFFF"/>
          </w:tcPr>
          <w:p w14:paraId="4F222CD4" w14:textId="77777777" w:rsidR="00870B90" w:rsidRPr="000F6BFD" w:rsidRDefault="00870B90" w:rsidP="000D5FEF">
            <w:pPr>
              <w:pStyle w:val="Tabletext"/>
              <w:rPr>
                <w:color w:val="000000" w:themeColor="text1"/>
              </w:rPr>
            </w:pPr>
            <w:r w:rsidRPr="000F6BF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6D1EAAF6" w14:textId="77777777" w:rsidR="00870B90" w:rsidRPr="000F6BFD" w:rsidRDefault="00870B90" w:rsidP="000D5FEF">
            <w:pPr>
              <w:pStyle w:val="Tabletext"/>
              <w:rPr>
                <w:color w:val="000000" w:themeColor="text1"/>
              </w:rPr>
            </w:pPr>
            <w:r w:rsidRPr="000F6BFD">
              <w:rPr>
                <w:color w:val="000000" w:themeColor="text1"/>
              </w:rPr>
              <w:t>The equipment must:</w:t>
            </w:r>
          </w:p>
          <w:p w14:paraId="4C91996D" w14:textId="77777777" w:rsidR="00870B90" w:rsidRPr="000F6BFD" w:rsidRDefault="00870B90" w:rsidP="000D5FEF">
            <w:pPr>
              <w:pStyle w:val="Tablea"/>
              <w:rPr>
                <w:color w:val="000000" w:themeColor="text1"/>
              </w:rPr>
            </w:pPr>
            <w:r w:rsidRPr="000F6BFD">
              <w:rPr>
                <w:color w:val="000000" w:themeColor="text1"/>
              </w:rPr>
              <w:t>(a) have an adjustable datum scale calibrated in millibars or hPa; and</w:t>
            </w:r>
          </w:p>
          <w:p w14:paraId="08B7C065" w14:textId="77777777" w:rsidR="00870B90" w:rsidRPr="000F6BFD" w:rsidRDefault="00870B90" w:rsidP="000D5FEF">
            <w:pPr>
              <w:pStyle w:val="Tablea"/>
              <w:rPr>
                <w:color w:val="000000" w:themeColor="text1"/>
              </w:rPr>
            </w:pPr>
            <w:r w:rsidRPr="000F6BF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tc>
      </w:tr>
      <w:tr w:rsidR="0076659D" w:rsidRPr="000F6BFD" w14:paraId="195360C0" w14:textId="77777777" w:rsidTr="00326DE2">
        <w:trPr>
          <w:cantSplit/>
        </w:trPr>
        <w:tc>
          <w:tcPr>
            <w:tcW w:w="514" w:type="pct"/>
            <w:tcBorders>
              <w:top w:val="single" w:sz="4" w:space="0" w:color="auto"/>
              <w:bottom w:val="single" w:sz="4" w:space="0" w:color="auto"/>
            </w:tcBorders>
            <w:shd w:val="clear" w:color="auto" w:fill="FFFFFF"/>
          </w:tcPr>
          <w:p w14:paraId="56DA22B7" w14:textId="77777777" w:rsidR="00870B90" w:rsidRPr="000F6BFD" w:rsidRDefault="00870B90" w:rsidP="000D5FEF">
            <w:pPr>
              <w:pStyle w:val="Tabletext"/>
              <w:rPr>
                <w:color w:val="000000" w:themeColor="text1"/>
              </w:rPr>
            </w:pPr>
            <w:r w:rsidRPr="000F6BFD">
              <w:rPr>
                <w:color w:val="000000" w:themeColor="text1"/>
              </w:rPr>
              <w:lastRenderedPageBreak/>
              <w:t>2</w:t>
            </w:r>
          </w:p>
        </w:tc>
        <w:tc>
          <w:tcPr>
            <w:tcW w:w="1018" w:type="pct"/>
            <w:tcBorders>
              <w:top w:val="single" w:sz="4" w:space="0" w:color="auto"/>
              <w:bottom w:val="single" w:sz="4" w:space="0" w:color="auto"/>
            </w:tcBorders>
            <w:shd w:val="clear" w:color="auto" w:fill="FFFFFF"/>
          </w:tcPr>
          <w:p w14:paraId="0972A6D8" w14:textId="77777777" w:rsidR="00870B90" w:rsidRPr="000F6BFD" w:rsidRDefault="00870B90" w:rsidP="000D5FEF">
            <w:pPr>
              <w:pStyle w:val="Tabletext"/>
              <w:rPr>
                <w:color w:val="000000" w:themeColor="text1"/>
              </w:rPr>
            </w:pPr>
            <w:r w:rsidRPr="000F6BF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0E775037" w14:textId="77777777" w:rsidR="00870B90" w:rsidRPr="000F6BFD" w:rsidRDefault="00870B90" w:rsidP="000D5FEF">
            <w:pPr>
              <w:pStyle w:val="Tabletext"/>
              <w:rPr>
                <w:color w:val="000000" w:themeColor="text1"/>
              </w:rPr>
            </w:pPr>
            <w:r w:rsidRPr="000F6BFD">
              <w:rPr>
                <w:color w:val="000000" w:themeColor="text1"/>
              </w:rPr>
              <w:t>The equipment must be:</w:t>
            </w:r>
          </w:p>
          <w:p w14:paraId="124CF3BF" w14:textId="77777777" w:rsidR="00870B90" w:rsidRPr="000F6BFD" w:rsidRDefault="00870B90" w:rsidP="000D5FEF">
            <w:pPr>
              <w:pStyle w:val="Tablea"/>
              <w:rPr>
                <w:color w:val="000000" w:themeColor="text1"/>
              </w:rPr>
            </w:pPr>
            <w:r w:rsidRPr="000F6BFD">
              <w:rPr>
                <w:color w:val="000000" w:themeColor="text1"/>
              </w:rPr>
              <w:t>(a) a direct reading magnetic compass; or</w:t>
            </w:r>
          </w:p>
          <w:p w14:paraId="2D2FAED8" w14:textId="77777777" w:rsidR="00870B90" w:rsidRPr="000F6BFD" w:rsidRDefault="00870B90" w:rsidP="000D5FEF">
            <w:pPr>
              <w:pStyle w:val="Tabletext"/>
              <w:rPr>
                <w:color w:val="000000" w:themeColor="text1"/>
              </w:rPr>
            </w:pPr>
            <w:r w:rsidRPr="000F6BFD">
              <w:rPr>
                <w:color w:val="000000" w:themeColor="text1"/>
              </w:rPr>
              <w:t>(b) a remote indicating compass and standby direct reading magnetic compass.</w:t>
            </w:r>
          </w:p>
        </w:tc>
      </w:tr>
      <w:tr w:rsidR="0076659D" w:rsidRPr="000F6BFD" w14:paraId="693D57CD" w14:textId="77777777" w:rsidTr="00326DE2">
        <w:trPr>
          <w:cantSplit/>
        </w:trPr>
        <w:tc>
          <w:tcPr>
            <w:tcW w:w="514" w:type="pct"/>
            <w:tcBorders>
              <w:top w:val="single" w:sz="4" w:space="0" w:color="auto"/>
              <w:bottom w:val="single" w:sz="4" w:space="0" w:color="auto"/>
            </w:tcBorders>
            <w:shd w:val="clear" w:color="auto" w:fill="FFFFFF"/>
          </w:tcPr>
          <w:p w14:paraId="2EB355C8" w14:textId="77777777" w:rsidR="00870B90" w:rsidRPr="000F6BFD" w:rsidRDefault="00870B90" w:rsidP="000D5FEF">
            <w:pPr>
              <w:pStyle w:val="Tabletext"/>
              <w:rPr>
                <w:color w:val="000000" w:themeColor="text1"/>
              </w:rPr>
            </w:pPr>
            <w:r w:rsidRPr="000F6BFD">
              <w:rPr>
                <w:color w:val="000000" w:themeColor="text1"/>
              </w:rPr>
              <w:t>3</w:t>
            </w:r>
          </w:p>
        </w:tc>
        <w:tc>
          <w:tcPr>
            <w:tcW w:w="1018" w:type="pct"/>
            <w:tcBorders>
              <w:top w:val="single" w:sz="4" w:space="0" w:color="auto"/>
              <w:bottom w:val="single" w:sz="4" w:space="0" w:color="auto"/>
            </w:tcBorders>
            <w:shd w:val="clear" w:color="auto" w:fill="FFFFFF"/>
          </w:tcPr>
          <w:p w14:paraId="30EE9DB1" w14:textId="77777777" w:rsidR="00870B90" w:rsidRPr="000F6BFD" w:rsidRDefault="00870B90" w:rsidP="000D5FEF">
            <w:pPr>
              <w:pStyle w:val="Tabletext"/>
              <w:rPr>
                <w:color w:val="000000" w:themeColor="text1"/>
              </w:rPr>
            </w:pPr>
            <w:r w:rsidRPr="000F6BF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4D246671" w14:textId="77777777" w:rsidR="00870B90" w:rsidRPr="000F6BFD" w:rsidRDefault="00870B90" w:rsidP="000D5FEF">
            <w:pPr>
              <w:pStyle w:val="Tabletext"/>
              <w:rPr>
                <w:color w:val="000000" w:themeColor="text1"/>
              </w:rPr>
            </w:pPr>
            <w:r w:rsidRPr="000F6BFD">
              <w:rPr>
                <w:color w:val="000000" w:themeColor="text1"/>
              </w:rPr>
              <w:t>1. The equipment must display accurate time in hours, minutes and seconds.</w:t>
            </w:r>
          </w:p>
          <w:p w14:paraId="087AE069" w14:textId="77777777" w:rsidR="00870B90" w:rsidRPr="000F6BFD" w:rsidRDefault="00870B90" w:rsidP="000D5FEF">
            <w:pPr>
              <w:pStyle w:val="Tabletext"/>
              <w:rPr>
                <w:color w:val="000000" w:themeColor="text1"/>
              </w:rPr>
            </w:pPr>
            <w:r w:rsidRPr="000F6BFD">
              <w:rPr>
                <w:color w:val="000000" w:themeColor="text1"/>
              </w:rPr>
              <w:t>2. The equipment must be:</w:t>
            </w:r>
          </w:p>
          <w:p w14:paraId="6CFFCA13" w14:textId="77777777" w:rsidR="00870B90" w:rsidRPr="000F6BFD" w:rsidRDefault="00870B90" w:rsidP="000D5FEF">
            <w:pPr>
              <w:pStyle w:val="Tablea"/>
              <w:rPr>
                <w:color w:val="000000" w:themeColor="text1"/>
              </w:rPr>
            </w:pPr>
            <w:r w:rsidRPr="000F6BFD">
              <w:rPr>
                <w:color w:val="000000" w:themeColor="text1"/>
              </w:rPr>
              <w:t>(a) fitted to the rotorcraft; or</w:t>
            </w:r>
          </w:p>
          <w:p w14:paraId="2BF82201" w14:textId="77777777" w:rsidR="00870B90" w:rsidRPr="000F6BFD" w:rsidRDefault="00870B90" w:rsidP="000D5FEF">
            <w:pPr>
              <w:pStyle w:val="Tablea"/>
              <w:rPr>
                <w:color w:val="000000" w:themeColor="text1"/>
              </w:rPr>
            </w:pPr>
            <w:r w:rsidRPr="000F6BFD">
              <w:rPr>
                <w:color w:val="000000" w:themeColor="text1"/>
              </w:rPr>
              <w:t>(b) worn by, or be immediately accessible to, the pilot for the duration of the flight.</w:t>
            </w:r>
          </w:p>
        </w:tc>
      </w:tr>
    </w:tbl>
    <w:p w14:paraId="715E52B3" w14:textId="7A80551B" w:rsidR="00870B90" w:rsidRPr="000F6BFD" w:rsidRDefault="00870B90" w:rsidP="00870B90">
      <w:pPr>
        <w:pStyle w:val="ActHead5"/>
        <w:rPr>
          <w:color w:val="000000" w:themeColor="text1"/>
        </w:rPr>
      </w:pPr>
      <w:bookmarkStart w:id="384" w:name="_Toc56858685"/>
      <w:bookmarkStart w:id="385" w:name="_Toc163656032"/>
      <w:r w:rsidRPr="000F6BFD">
        <w:rPr>
          <w:color w:val="000000" w:themeColor="text1"/>
        </w:rPr>
        <w:t>11.0</w:t>
      </w:r>
      <w:r w:rsidR="009916B0" w:rsidRPr="000F6BFD">
        <w:rPr>
          <w:color w:val="000000" w:themeColor="text1"/>
        </w:rPr>
        <w:t>6</w:t>
      </w:r>
      <w:r w:rsidRPr="000F6BFD">
        <w:rPr>
          <w:color w:val="000000" w:themeColor="text1"/>
        </w:rPr>
        <w:t xml:space="preserve">  Night VFR flight instrument requirements</w:t>
      </w:r>
      <w:bookmarkEnd w:id="384"/>
      <w:bookmarkEnd w:id="385"/>
    </w:p>
    <w:p w14:paraId="4A978733"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 in an operation under the VFR at night must be fitted with equipment for measuring, and displaying, the following flight information:</w:t>
      </w:r>
    </w:p>
    <w:p w14:paraId="322A9834"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271DD33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3E3CB408"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magnetic heading;</w:t>
      </w:r>
    </w:p>
    <w:p w14:paraId="39D36296"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time;</w:t>
      </w:r>
    </w:p>
    <w:p w14:paraId="7D79D97F"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slip;</w:t>
      </w:r>
    </w:p>
    <w:p w14:paraId="4699E881"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attitude;</w:t>
      </w:r>
    </w:p>
    <w:p w14:paraId="19797103" w14:textId="77777777" w:rsidR="00870B90" w:rsidRPr="000F6BFD" w:rsidRDefault="00870B90" w:rsidP="00870B90">
      <w:pPr>
        <w:pStyle w:val="paragraph"/>
        <w:rPr>
          <w:color w:val="000000" w:themeColor="text1"/>
        </w:rPr>
      </w:pPr>
      <w:r w:rsidRPr="000F6BFD">
        <w:rPr>
          <w:color w:val="000000" w:themeColor="text1"/>
        </w:rPr>
        <w:tab/>
        <w:t>(g)</w:t>
      </w:r>
      <w:r w:rsidRPr="000F6BFD">
        <w:rPr>
          <w:color w:val="000000" w:themeColor="text1"/>
        </w:rPr>
        <w:tab/>
        <w:t>standby attitude or turn;</w:t>
      </w:r>
    </w:p>
    <w:p w14:paraId="62F132E4" w14:textId="77777777" w:rsidR="00870B90" w:rsidRPr="000F6BFD" w:rsidRDefault="00870B90" w:rsidP="00870B90">
      <w:pPr>
        <w:pStyle w:val="paragraph"/>
        <w:rPr>
          <w:color w:val="000000" w:themeColor="text1"/>
        </w:rPr>
      </w:pPr>
      <w:r w:rsidRPr="000F6BFD">
        <w:rPr>
          <w:color w:val="000000" w:themeColor="text1"/>
        </w:rPr>
        <w:tab/>
        <w:t>(h)</w:t>
      </w:r>
      <w:r w:rsidRPr="000F6BFD">
        <w:rPr>
          <w:color w:val="000000" w:themeColor="text1"/>
        </w:rPr>
        <w:tab/>
        <w:t>vertical speed;</w:t>
      </w:r>
    </w:p>
    <w:p w14:paraId="5A3A3483" w14:textId="77777777" w:rsidR="00870B90" w:rsidRPr="000F6BFD" w:rsidRDefault="00870B90" w:rsidP="00870B90">
      <w:pPr>
        <w:pStyle w:val="paragraph"/>
        <w:rPr>
          <w:color w:val="000000" w:themeColor="text1"/>
        </w:rPr>
      </w:pPr>
      <w:r w:rsidRPr="000F6BFD">
        <w:rPr>
          <w:color w:val="000000" w:themeColor="text1"/>
        </w:rPr>
        <w:tab/>
        <w:t>(i)</w:t>
      </w:r>
      <w:r w:rsidRPr="000F6BFD">
        <w:rPr>
          <w:color w:val="000000" w:themeColor="text1"/>
        </w:rPr>
        <w:tab/>
        <w:t>stabilised heading;</w:t>
      </w:r>
    </w:p>
    <w:p w14:paraId="05FD5DB6" w14:textId="77777777" w:rsidR="00870B90" w:rsidRPr="000F6BFD" w:rsidRDefault="00870B90" w:rsidP="00870B90">
      <w:pPr>
        <w:pStyle w:val="paragraph"/>
        <w:rPr>
          <w:color w:val="000000" w:themeColor="text1"/>
          <w:sz w:val="18"/>
          <w:szCs w:val="18"/>
        </w:rPr>
      </w:pPr>
      <w:r w:rsidRPr="000F6BFD">
        <w:rPr>
          <w:color w:val="000000" w:themeColor="text1"/>
        </w:rPr>
        <w:tab/>
      </w:r>
      <w:r w:rsidRPr="000F6BFD">
        <w:rPr>
          <w:color w:val="000000" w:themeColor="text1"/>
          <w:sz w:val="18"/>
          <w:szCs w:val="18"/>
        </w:rPr>
        <w:t>Note:</w:t>
      </w:r>
      <w:r w:rsidRPr="000F6BFD">
        <w:rPr>
          <w:color w:val="000000" w:themeColor="text1"/>
          <w:sz w:val="18"/>
          <w:szCs w:val="18"/>
        </w:rPr>
        <w:tab/>
        <w:t>A gyro-magnetic type of remote indicating compass meets the requirement to fit equipment in relation to this flight information if it has a primary power supply and alternate power supply.</w:t>
      </w:r>
    </w:p>
    <w:p w14:paraId="6400B39B" w14:textId="77777777" w:rsidR="00870B90" w:rsidRPr="000F6BFD" w:rsidRDefault="00870B90" w:rsidP="00870B90">
      <w:pPr>
        <w:pStyle w:val="paragraph"/>
        <w:rPr>
          <w:color w:val="000000" w:themeColor="text1"/>
        </w:rPr>
      </w:pPr>
      <w:r w:rsidRPr="000F6BFD">
        <w:rPr>
          <w:color w:val="000000" w:themeColor="text1"/>
        </w:rPr>
        <w:tab/>
        <w:t>(j)</w:t>
      </w:r>
      <w:r w:rsidRPr="000F6BFD">
        <w:rPr>
          <w:color w:val="000000" w:themeColor="text1"/>
        </w:rPr>
        <w:tab/>
        <w:t>outside air temperature;</w:t>
      </w:r>
    </w:p>
    <w:p w14:paraId="09F72CC2" w14:textId="77777777" w:rsidR="00870B90" w:rsidRPr="000F6BFD" w:rsidRDefault="00870B90" w:rsidP="00870B90">
      <w:pPr>
        <w:pStyle w:val="paragraph"/>
        <w:rPr>
          <w:color w:val="000000" w:themeColor="text1"/>
        </w:rPr>
      </w:pPr>
      <w:r w:rsidRPr="000F6BFD">
        <w:rPr>
          <w:color w:val="000000" w:themeColor="text1"/>
        </w:rPr>
        <w:tab/>
        <w:t>(k)</w:t>
      </w:r>
      <w:r w:rsidRPr="000F6BFD">
        <w:rPr>
          <w:color w:val="000000" w:themeColor="text1"/>
        </w:rPr>
        <w:tab/>
        <w:t>whether the supply of power to gyroscopic instruments, if any, is adequate.</w:t>
      </w:r>
    </w:p>
    <w:p w14:paraId="6A7CD415"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rotorcraft in an operation under the VFR at night,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51E12004"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449612FE"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4C63766F"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turn and slip;</w:t>
      </w:r>
    </w:p>
    <w:p w14:paraId="1EC36A33"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attitude;</w:t>
      </w:r>
    </w:p>
    <w:p w14:paraId="49CDF341"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vertical speed;</w:t>
      </w:r>
    </w:p>
    <w:p w14:paraId="7CF9DE73"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stabilised heading.</w:t>
      </w:r>
    </w:p>
    <w:p w14:paraId="18D7D9D1" w14:textId="09B32929" w:rsidR="00870B90" w:rsidRPr="000F6BFD" w:rsidRDefault="00870B90" w:rsidP="00870B90">
      <w:pPr>
        <w:pStyle w:val="paragraph"/>
        <w:rPr>
          <w:color w:val="000000" w:themeColor="text1"/>
          <w:sz w:val="18"/>
          <w:szCs w:val="18"/>
        </w:rPr>
      </w:pPr>
      <w:r w:rsidRPr="000F6BFD">
        <w:rPr>
          <w:color w:val="000000" w:themeColor="text1"/>
          <w:sz w:val="18"/>
          <w:szCs w:val="18"/>
        </w:rPr>
        <w:lastRenderedPageBreak/>
        <w:tab/>
        <w:t>Note:</w:t>
      </w:r>
      <w:r w:rsidRPr="000F6BFD">
        <w:rPr>
          <w:color w:val="000000" w:themeColor="text1"/>
          <w:sz w:val="18"/>
          <w:szCs w:val="18"/>
        </w:rPr>
        <w:tab/>
        <w:t>A gyro-magnetic type of remote indicating compass meets the requirement to fit equipment in relation to the flight information mentioned in paragraph (f) if it has a primary power supply and alternate power supply.</w:t>
      </w:r>
    </w:p>
    <w:p w14:paraId="393EC7CA" w14:textId="77777777" w:rsidR="0076659D" w:rsidRPr="000F6BFD" w:rsidRDefault="0076659D" w:rsidP="00870B90">
      <w:pPr>
        <w:pStyle w:val="paragraph"/>
        <w:rPr>
          <w:color w:val="000000" w:themeColor="text1"/>
          <w:sz w:val="18"/>
          <w:szCs w:val="18"/>
        </w:rPr>
      </w:pPr>
    </w:p>
    <w:p w14:paraId="2BCBDA1A" w14:textId="51322D7B"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Despite subsections (1) and (2), for a rotorcraft in an operation under the VFR at night, the equipment for measuring and displaying the flight information mentioned in column 1 of an item in Table 11.0</w:t>
      </w:r>
      <w:r w:rsidR="009916B0" w:rsidRPr="000F6BFD">
        <w:rPr>
          <w:color w:val="000000" w:themeColor="text1"/>
        </w:rPr>
        <w:t>6</w:t>
      </w:r>
      <w:r w:rsidRPr="000F6BFD">
        <w:rPr>
          <w:color w:val="000000" w:themeColor="text1"/>
        </w:rPr>
        <w:t>(3) must meet the requirements mentioned in column 2 of the same item.</w:t>
      </w:r>
    </w:p>
    <w:p w14:paraId="467AF39B" w14:textId="77777777" w:rsidR="00870B90" w:rsidRPr="000F6BF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0F6BFD" w14:paraId="3D7CB6CD" w14:textId="77777777" w:rsidTr="00860D94">
        <w:trPr>
          <w:cantSplit/>
          <w:trHeight w:val="397"/>
          <w:tblHeader/>
        </w:trPr>
        <w:tc>
          <w:tcPr>
            <w:tcW w:w="5000" w:type="pct"/>
            <w:gridSpan w:val="4"/>
            <w:tcBorders>
              <w:top w:val="single" w:sz="12" w:space="0" w:color="auto"/>
              <w:bottom w:val="single" w:sz="4" w:space="0" w:color="auto"/>
            </w:tcBorders>
            <w:shd w:val="clear" w:color="auto" w:fill="FFFFFF"/>
          </w:tcPr>
          <w:p w14:paraId="75E06B2E" w14:textId="5F770278" w:rsidR="00870B90" w:rsidRPr="000F6BFD" w:rsidRDefault="00870B90" w:rsidP="000D5FEF">
            <w:pPr>
              <w:pStyle w:val="TableHeading"/>
              <w:rPr>
                <w:color w:val="000000" w:themeColor="text1"/>
              </w:rPr>
            </w:pPr>
            <w:r w:rsidRPr="000F6BFD">
              <w:rPr>
                <w:color w:val="000000" w:themeColor="text1"/>
              </w:rPr>
              <w:t>Table 11.0</w:t>
            </w:r>
            <w:r w:rsidR="009916B0" w:rsidRPr="000F6BFD">
              <w:rPr>
                <w:color w:val="000000" w:themeColor="text1"/>
              </w:rPr>
              <w:t>6</w:t>
            </w:r>
            <w:r w:rsidRPr="000F6BFD">
              <w:rPr>
                <w:color w:val="000000" w:themeColor="text1"/>
              </w:rPr>
              <w:t>(3)—Requirements for flight instruments – VFR flight at night</w:t>
            </w:r>
          </w:p>
        </w:tc>
      </w:tr>
      <w:tr w:rsidR="0076659D" w:rsidRPr="000F6BFD" w14:paraId="122BEECD" w14:textId="77777777" w:rsidTr="00860D94">
        <w:trPr>
          <w:cantSplit/>
          <w:trHeight w:val="397"/>
          <w:tblHeader/>
        </w:trPr>
        <w:tc>
          <w:tcPr>
            <w:tcW w:w="514" w:type="pct"/>
            <w:tcBorders>
              <w:top w:val="single" w:sz="4" w:space="0" w:color="auto"/>
              <w:bottom w:val="single" w:sz="12" w:space="0" w:color="auto"/>
            </w:tcBorders>
            <w:shd w:val="clear" w:color="auto" w:fill="FFFFFF"/>
          </w:tcPr>
          <w:p w14:paraId="747DB04F" w14:textId="77777777" w:rsidR="00870B90" w:rsidRPr="000F6BFD" w:rsidRDefault="00870B90" w:rsidP="000D5FEF">
            <w:pPr>
              <w:pStyle w:val="TableHeading"/>
              <w:rPr>
                <w:color w:val="000000" w:themeColor="text1"/>
              </w:rPr>
            </w:pPr>
            <w:r w:rsidRPr="000F6BFD">
              <w:rPr>
                <w:color w:val="000000" w:themeColor="text1"/>
              </w:rPr>
              <w:t>Item</w:t>
            </w:r>
          </w:p>
        </w:tc>
        <w:tc>
          <w:tcPr>
            <w:tcW w:w="1018" w:type="pct"/>
            <w:tcBorders>
              <w:top w:val="single" w:sz="4" w:space="0" w:color="auto"/>
              <w:bottom w:val="single" w:sz="12" w:space="0" w:color="auto"/>
            </w:tcBorders>
            <w:shd w:val="clear" w:color="auto" w:fill="FFFFFF"/>
          </w:tcPr>
          <w:p w14:paraId="14E1BEBD" w14:textId="77777777" w:rsidR="00870B90" w:rsidRPr="000F6BFD" w:rsidRDefault="00870B90" w:rsidP="000D5FEF">
            <w:pPr>
              <w:pStyle w:val="TableHeading"/>
              <w:rPr>
                <w:color w:val="000000" w:themeColor="text1"/>
              </w:rPr>
            </w:pPr>
            <w:r w:rsidRPr="000F6BFD">
              <w:rPr>
                <w:color w:val="000000" w:themeColor="text1"/>
              </w:rPr>
              <w:t>Column 1</w:t>
            </w:r>
          </w:p>
          <w:p w14:paraId="335F0BD6" w14:textId="77777777" w:rsidR="00870B90" w:rsidRPr="000F6BFD" w:rsidRDefault="00870B90" w:rsidP="000D5FEF">
            <w:pPr>
              <w:pStyle w:val="TableHeading"/>
              <w:rPr>
                <w:color w:val="000000" w:themeColor="text1"/>
              </w:rPr>
            </w:pPr>
            <w:r w:rsidRPr="000F6BFD">
              <w:rPr>
                <w:color w:val="000000" w:themeColor="text1"/>
              </w:rPr>
              <w:t>Flight information</w:t>
            </w:r>
          </w:p>
        </w:tc>
        <w:tc>
          <w:tcPr>
            <w:tcW w:w="2345" w:type="pct"/>
            <w:tcBorders>
              <w:top w:val="single" w:sz="4" w:space="0" w:color="auto"/>
              <w:bottom w:val="single" w:sz="12" w:space="0" w:color="auto"/>
            </w:tcBorders>
            <w:shd w:val="clear" w:color="auto" w:fill="FFFFFF"/>
          </w:tcPr>
          <w:p w14:paraId="6055ECE7" w14:textId="77777777" w:rsidR="00870B90" w:rsidRPr="000F6BFD" w:rsidRDefault="00870B90" w:rsidP="000D5FEF">
            <w:pPr>
              <w:pStyle w:val="TableHeading"/>
              <w:ind w:left="141"/>
              <w:rPr>
                <w:color w:val="000000" w:themeColor="text1"/>
              </w:rPr>
            </w:pPr>
            <w:r w:rsidRPr="000F6BFD">
              <w:rPr>
                <w:color w:val="000000" w:themeColor="text1"/>
              </w:rPr>
              <w:t>Column 2</w:t>
            </w:r>
          </w:p>
          <w:p w14:paraId="5B6E43CA" w14:textId="77777777" w:rsidR="00870B90" w:rsidRPr="000F6BFD" w:rsidRDefault="00870B90" w:rsidP="000D5FEF">
            <w:pPr>
              <w:pStyle w:val="TableHeading"/>
              <w:ind w:left="141"/>
              <w:rPr>
                <w:color w:val="000000" w:themeColor="text1"/>
              </w:rPr>
            </w:pPr>
            <w:r w:rsidRPr="000F6BFD">
              <w:rPr>
                <w:color w:val="000000" w:themeColor="text1"/>
              </w:rPr>
              <w:t>Requirements</w:t>
            </w:r>
          </w:p>
        </w:tc>
        <w:tc>
          <w:tcPr>
            <w:tcW w:w="1123" w:type="pct"/>
            <w:tcBorders>
              <w:top w:val="single" w:sz="4" w:space="0" w:color="auto"/>
              <w:bottom w:val="single" w:sz="12" w:space="0" w:color="auto"/>
            </w:tcBorders>
            <w:shd w:val="clear" w:color="auto" w:fill="FFFFFF"/>
          </w:tcPr>
          <w:p w14:paraId="302B8F79" w14:textId="77777777" w:rsidR="00870B90" w:rsidRPr="000F6BFD" w:rsidRDefault="00870B90" w:rsidP="000D5FEF">
            <w:pPr>
              <w:pStyle w:val="TableHeading"/>
              <w:ind w:left="141"/>
              <w:rPr>
                <w:color w:val="000000" w:themeColor="text1"/>
              </w:rPr>
            </w:pPr>
          </w:p>
        </w:tc>
      </w:tr>
      <w:tr w:rsidR="0076659D" w:rsidRPr="000F6BFD" w14:paraId="02C65740" w14:textId="77777777" w:rsidTr="00860D94">
        <w:trPr>
          <w:cantSplit/>
        </w:trPr>
        <w:tc>
          <w:tcPr>
            <w:tcW w:w="514" w:type="pct"/>
            <w:tcBorders>
              <w:top w:val="single" w:sz="4" w:space="0" w:color="auto"/>
              <w:bottom w:val="single" w:sz="4" w:space="0" w:color="auto"/>
            </w:tcBorders>
            <w:shd w:val="clear" w:color="auto" w:fill="FFFFFF"/>
          </w:tcPr>
          <w:p w14:paraId="3A74D9C8" w14:textId="77777777" w:rsidR="00870B90" w:rsidRPr="000F6BFD" w:rsidRDefault="00870B90" w:rsidP="000D5FEF">
            <w:pPr>
              <w:pStyle w:val="Tabletext"/>
              <w:rPr>
                <w:color w:val="000000" w:themeColor="text1"/>
              </w:rPr>
            </w:pPr>
          </w:p>
        </w:tc>
        <w:tc>
          <w:tcPr>
            <w:tcW w:w="1018" w:type="pct"/>
            <w:tcBorders>
              <w:top w:val="single" w:sz="4" w:space="0" w:color="auto"/>
              <w:bottom w:val="single" w:sz="4" w:space="0" w:color="auto"/>
            </w:tcBorders>
            <w:shd w:val="clear" w:color="auto" w:fill="FFFFFF"/>
          </w:tcPr>
          <w:p w14:paraId="2FD3A70C" w14:textId="77777777" w:rsidR="00870B90" w:rsidRPr="000F6BFD" w:rsidRDefault="00870B90" w:rsidP="000D5FEF">
            <w:pPr>
              <w:pStyle w:val="Tabletext"/>
              <w:rPr>
                <w:color w:val="000000" w:themeColor="text1"/>
              </w:rPr>
            </w:pPr>
          </w:p>
        </w:tc>
        <w:tc>
          <w:tcPr>
            <w:tcW w:w="3468" w:type="pct"/>
            <w:gridSpan w:val="2"/>
            <w:tcBorders>
              <w:top w:val="single" w:sz="4" w:space="0" w:color="auto"/>
              <w:bottom w:val="single" w:sz="4" w:space="0" w:color="auto"/>
            </w:tcBorders>
            <w:shd w:val="clear" w:color="auto" w:fill="FFFFFF"/>
          </w:tcPr>
          <w:p w14:paraId="65BC4595" w14:textId="77777777" w:rsidR="00870B90" w:rsidRPr="000F6BFD" w:rsidRDefault="00870B90" w:rsidP="000D5FEF">
            <w:pPr>
              <w:pStyle w:val="Tablea"/>
              <w:rPr>
                <w:color w:val="000000" w:themeColor="text1"/>
              </w:rPr>
            </w:pPr>
          </w:p>
        </w:tc>
      </w:tr>
      <w:tr w:rsidR="0076659D" w:rsidRPr="000F6BFD" w14:paraId="15FDCE80" w14:textId="77777777" w:rsidTr="00860D94">
        <w:trPr>
          <w:cantSplit/>
        </w:trPr>
        <w:tc>
          <w:tcPr>
            <w:tcW w:w="514" w:type="pct"/>
            <w:tcBorders>
              <w:top w:val="single" w:sz="4" w:space="0" w:color="auto"/>
              <w:bottom w:val="single" w:sz="4" w:space="0" w:color="auto"/>
            </w:tcBorders>
            <w:shd w:val="clear" w:color="auto" w:fill="FFFFFF"/>
          </w:tcPr>
          <w:p w14:paraId="0E0DD7DE" w14:textId="77777777" w:rsidR="00870B90" w:rsidRPr="000F6BFD" w:rsidRDefault="00870B90" w:rsidP="000D5FEF">
            <w:pPr>
              <w:pStyle w:val="Tabletext"/>
              <w:rPr>
                <w:color w:val="000000" w:themeColor="text1"/>
              </w:rPr>
            </w:pPr>
            <w:r w:rsidRPr="000F6BFD">
              <w:rPr>
                <w:color w:val="000000" w:themeColor="text1"/>
              </w:rPr>
              <w:t>1</w:t>
            </w:r>
          </w:p>
        </w:tc>
        <w:tc>
          <w:tcPr>
            <w:tcW w:w="1018" w:type="pct"/>
            <w:tcBorders>
              <w:top w:val="single" w:sz="4" w:space="0" w:color="auto"/>
              <w:bottom w:val="single" w:sz="4" w:space="0" w:color="auto"/>
            </w:tcBorders>
            <w:shd w:val="clear" w:color="auto" w:fill="FFFFFF"/>
          </w:tcPr>
          <w:p w14:paraId="441F1A2B" w14:textId="77777777" w:rsidR="00870B90" w:rsidRPr="000F6BFD" w:rsidRDefault="00870B90" w:rsidP="000D5FEF">
            <w:pPr>
              <w:pStyle w:val="Tabletext"/>
              <w:rPr>
                <w:color w:val="000000" w:themeColor="text1"/>
              </w:rPr>
            </w:pPr>
            <w:r w:rsidRPr="000F6BF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783BCF24" w14:textId="77777777" w:rsidR="00870B90" w:rsidRPr="000F6BFD" w:rsidRDefault="00870B90" w:rsidP="000D5FEF">
            <w:pPr>
              <w:pStyle w:val="Tabletext"/>
              <w:rPr>
                <w:color w:val="000000" w:themeColor="text1"/>
              </w:rPr>
            </w:pPr>
            <w:r w:rsidRPr="000F6BFD">
              <w:rPr>
                <w:color w:val="000000" w:themeColor="text1"/>
              </w:rPr>
              <w:t>The equipment must:</w:t>
            </w:r>
          </w:p>
          <w:p w14:paraId="29868B05" w14:textId="77777777" w:rsidR="00870B90" w:rsidRPr="000F6BFD" w:rsidRDefault="00870B90" w:rsidP="000D5FEF">
            <w:pPr>
              <w:pStyle w:val="Tablea"/>
              <w:rPr>
                <w:color w:val="000000" w:themeColor="text1"/>
              </w:rPr>
            </w:pPr>
            <w:r w:rsidRPr="000F6BFD">
              <w:rPr>
                <w:color w:val="000000" w:themeColor="text1"/>
              </w:rPr>
              <w:t>(a) have an adjustable datum scale calibrated in millibars or hPa; and</w:t>
            </w:r>
          </w:p>
          <w:p w14:paraId="29900ADF" w14:textId="77777777" w:rsidR="00870B90" w:rsidRPr="000F6BFD" w:rsidRDefault="00870B90" w:rsidP="000D5FEF">
            <w:pPr>
              <w:pStyle w:val="Tablea"/>
              <w:rPr>
                <w:color w:val="000000" w:themeColor="text1"/>
              </w:rPr>
            </w:pPr>
            <w:r w:rsidRPr="000F6BF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tc>
      </w:tr>
      <w:tr w:rsidR="0076659D" w:rsidRPr="000F6BFD" w14:paraId="031F8115" w14:textId="77777777" w:rsidTr="003C62F6">
        <w:trPr>
          <w:cantSplit/>
          <w:trHeight w:val="1134"/>
        </w:trPr>
        <w:tc>
          <w:tcPr>
            <w:tcW w:w="514" w:type="pct"/>
            <w:tcBorders>
              <w:top w:val="single" w:sz="4" w:space="0" w:color="auto"/>
              <w:bottom w:val="single" w:sz="4" w:space="0" w:color="auto"/>
            </w:tcBorders>
            <w:shd w:val="clear" w:color="auto" w:fill="FFFFFF"/>
          </w:tcPr>
          <w:p w14:paraId="44E7D4E6" w14:textId="77777777" w:rsidR="00870B90" w:rsidRPr="000F6BFD" w:rsidRDefault="00870B90" w:rsidP="000D5FEF">
            <w:pPr>
              <w:pStyle w:val="Tabletext"/>
              <w:rPr>
                <w:color w:val="000000" w:themeColor="text1"/>
              </w:rPr>
            </w:pPr>
            <w:r w:rsidRPr="000F6BFD">
              <w:rPr>
                <w:color w:val="000000" w:themeColor="text1"/>
              </w:rPr>
              <w:t>2</w:t>
            </w:r>
          </w:p>
        </w:tc>
        <w:tc>
          <w:tcPr>
            <w:tcW w:w="1018" w:type="pct"/>
            <w:tcBorders>
              <w:top w:val="single" w:sz="4" w:space="0" w:color="auto"/>
              <w:bottom w:val="single" w:sz="4" w:space="0" w:color="auto"/>
            </w:tcBorders>
            <w:shd w:val="clear" w:color="auto" w:fill="FFFFFF"/>
          </w:tcPr>
          <w:p w14:paraId="0CDF5193" w14:textId="77777777" w:rsidR="00870B90" w:rsidRPr="000F6BFD" w:rsidRDefault="00870B90" w:rsidP="000D5FEF">
            <w:pPr>
              <w:pStyle w:val="Tabletext"/>
              <w:rPr>
                <w:color w:val="000000" w:themeColor="text1"/>
              </w:rPr>
            </w:pPr>
            <w:r w:rsidRPr="000F6BF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6E493BF5" w14:textId="77777777" w:rsidR="00870B90" w:rsidRPr="000F6BFD" w:rsidRDefault="00870B90" w:rsidP="003C62F6">
            <w:pPr>
              <w:pStyle w:val="Tabletext"/>
              <w:rPr>
                <w:color w:val="000000" w:themeColor="text1"/>
              </w:rPr>
            </w:pPr>
            <w:r w:rsidRPr="000F6BFD">
              <w:rPr>
                <w:color w:val="000000" w:themeColor="text1"/>
              </w:rPr>
              <w:t>The equipment must be:</w:t>
            </w:r>
          </w:p>
          <w:p w14:paraId="0A8E11C1" w14:textId="77777777" w:rsidR="00870B90" w:rsidRPr="000F6BFD" w:rsidRDefault="00870B90" w:rsidP="003C62F6">
            <w:pPr>
              <w:pStyle w:val="Tablea"/>
              <w:rPr>
                <w:color w:val="000000" w:themeColor="text1"/>
              </w:rPr>
            </w:pPr>
            <w:r w:rsidRPr="000F6BFD">
              <w:rPr>
                <w:color w:val="000000" w:themeColor="text1"/>
              </w:rPr>
              <w:t>(a) a direct reading magnetic compass; or</w:t>
            </w:r>
          </w:p>
          <w:p w14:paraId="074BD463" w14:textId="77777777" w:rsidR="00870B90" w:rsidRPr="000F6BFD" w:rsidRDefault="00870B90" w:rsidP="003C62F6">
            <w:pPr>
              <w:pStyle w:val="Tabletext"/>
              <w:rPr>
                <w:color w:val="000000" w:themeColor="text1"/>
              </w:rPr>
            </w:pPr>
            <w:r w:rsidRPr="000F6BFD">
              <w:rPr>
                <w:color w:val="000000" w:themeColor="text1"/>
              </w:rPr>
              <w:t>(b) a remote indicating compass and a standby direct reading magnetic compass.</w:t>
            </w:r>
          </w:p>
        </w:tc>
      </w:tr>
      <w:tr w:rsidR="0076659D" w:rsidRPr="000F6BFD" w14:paraId="3B7478A5" w14:textId="77777777" w:rsidTr="003C62F6">
        <w:trPr>
          <w:cantSplit/>
          <w:trHeight w:val="1134"/>
        </w:trPr>
        <w:tc>
          <w:tcPr>
            <w:tcW w:w="514" w:type="pct"/>
            <w:tcBorders>
              <w:top w:val="single" w:sz="4" w:space="0" w:color="auto"/>
              <w:bottom w:val="single" w:sz="4" w:space="0" w:color="auto"/>
            </w:tcBorders>
            <w:shd w:val="clear" w:color="auto" w:fill="FFFFFF"/>
          </w:tcPr>
          <w:p w14:paraId="6AA7AF0F" w14:textId="77777777" w:rsidR="00870B90" w:rsidRPr="000F6BFD" w:rsidRDefault="00870B90" w:rsidP="000D5FEF">
            <w:pPr>
              <w:pStyle w:val="Tabletext"/>
              <w:rPr>
                <w:color w:val="000000" w:themeColor="text1"/>
              </w:rPr>
            </w:pPr>
            <w:r w:rsidRPr="000F6BFD">
              <w:rPr>
                <w:color w:val="000000" w:themeColor="text1"/>
              </w:rPr>
              <w:t>3</w:t>
            </w:r>
          </w:p>
        </w:tc>
        <w:tc>
          <w:tcPr>
            <w:tcW w:w="1018" w:type="pct"/>
            <w:tcBorders>
              <w:top w:val="single" w:sz="4" w:space="0" w:color="auto"/>
              <w:bottom w:val="single" w:sz="4" w:space="0" w:color="auto"/>
            </w:tcBorders>
            <w:shd w:val="clear" w:color="auto" w:fill="FFFFFF"/>
          </w:tcPr>
          <w:p w14:paraId="3DF3C7A4" w14:textId="77777777" w:rsidR="00870B90" w:rsidRPr="000F6BFD" w:rsidRDefault="00870B90" w:rsidP="000D5FEF">
            <w:pPr>
              <w:pStyle w:val="Tabletext"/>
              <w:rPr>
                <w:color w:val="000000" w:themeColor="text1"/>
              </w:rPr>
            </w:pPr>
            <w:r w:rsidRPr="000F6BF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4C3EAC5A" w14:textId="77777777" w:rsidR="00870B90" w:rsidRPr="000F6BFD" w:rsidRDefault="00870B90" w:rsidP="003C62F6">
            <w:pPr>
              <w:pStyle w:val="Tabletext"/>
              <w:rPr>
                <w:color w:val="000000" w:themeColor="text1"/>
              </w:rPr>
            </w:pPr>
            <w:r w:rsidRPr="000F6BFD">
              <w:rPr>
                <w:color w:val="000000" w:themeColor="text1"/>
              </w:rPr>
              <w:t>1. The equipment must display accurate time in hours, minutes and seconds.</w:t>
            </w:r>
          </w:p>
          <w:p w14:paraId="1B66E75E" w14:textId="77777777" w:rsidR="00870B90" w:rsidRPr="000F6BFD" w:rsidRDefault="00870B90" w:rsidP="003C62F6">
            <w:pPr>
              <w:pStyle w:val="Tabletext"/>
              <w:rPr>
                <w:color w:val="000000" w:themeColor="text1"/>
              </w:rPr>
            </w:pPr>
            <w:r w:rsidRPr="000F6BFD">
              <w:rPr>
                <w:color w:val="000000" w:themeColor="text1"/>
              </w:rPr>
              <w:t>2. The equipment must be:</w:t>
            </w:r>
          </w:p>
          <w:p w14:paraId="55C6BF7D" w14:textId="77777777" w:rsidR="00870B90" w:rsidRPr="000F6BFD" w:rsidRDefault="00870B90" w:rsidP="003C62F6">
            <w:pPr>
              <w:pStyle w:val="Tablea"/>
              <w:rPr>
                <w:color w:val="000000" w:themeColor="text1"/>
              </w:rPr>
            </w:pPr>
            <w:r w:rsidRPr="000F6BFD">
              <w:rPr>
                <w:color w:val="000000" w:themeColor="text1"/>
              </w:rPr>
              <w:t>(a) fitted to the rotorcraft; or</w:t>
            </w:r>
          </w:p>
          <w:p w14:paraId="44ACFD0B" w14:textId="77777777" w:rsidR="00870B90" w:rsidRPr="000F6BFD" w:rsidRDefault="00870B90" w:rsidP="003C62F6">
            <w:pPr>
              <w:pStyle w:val="Tablea"/>
              <w:rPr>
                <w:color w:val="000000" w:themeColor="text1"/>
              </w:rPr>
            </w:pPr>
            <w:r w:rsidRPr="000F6BFD">
              <w:rPr>
                <w:color w:val="000000" w:themeColor="text1"/>
              </w:rPr>
              <w:t>(b) worn by, or be immediately accessible to, the pilot for the duration of the flight.</w:t>
            </w:r>
          </w:p>
        </w:tc>
      </w:tr>
      <w:tr w:rsidR="0076659D" w:rsidRPr="000F6BFD" w14:paraId="0CDD8245" w14:textId="77777777" w:rsidTr="00860D94">
        <w:trPr>
          <w:cantSplit/>
        </w:trPr>
        <w:tc>
          <w:tcPr>
            <w:tcW w:w="514" w:type="pct"/>
            <w:tcBorders>
              <w:top w:val="single" w:sz="4" w:space="0" w:color="auto"/>
              <w:bottom w:val="single" w:sz="4" w:space="0" w:color="auto"/>
            </w:tcBorders>
            <w:shd w:val="clear" w:color="auto" w:fill="FFFFFF"/>
          </w:tcPr>
          <w:p w14:paraId="7E45301F" w14:textId="77777777" w:rsidR="00870B90" w:rsidRPr="000F6BFD" w:rsidRDefault="00870B90" w:rsidP="000D5FEF">
            <w:pPr>
              <w:pStyle w:val="Tabletext"/>
              <w:rPr>
                <w:color w:val="000000" w:themeColor="text1"/>
              </w:rPr>
            </w:pPr>
            <w:r w:rsidRPr="000F6BFD">
              <w:rPr>
                <w:color w:val="000000" w:themeColor="text1"/>
              </w:rPr>
              <w:t>4</w:t>
            </w:r>
          </w:p>
        </w:tc>
        <w:tc>
          <w:tcPr>
            <w:tcW w:w="1018" w:type="pct"/>
            <w:tcBorders>
              <w:top w:val="single" w:sz="4" w:space="0" w:color="auto"/>
              <w:bottom w:val="single" w:sz="4" w:space="0" w:color="auto"/>
            </w:tcBorders>
            <w:shd w:val="clear" w:color="auto" w:fill="FFFFFF"/>
          </w:tcPr>
          <w:p w14:paraId="3F5421D4" w14:textId="77777777" w:rsidR="00870B90" w:rsidRPr="000F6BFD" w:rsidRDefault="00870B90" w:rsidP="000D5FEF">
            <w:pPr>
              <w:pStyle w:val="Tabletext"/>
              <w:rPr>
                <w:color w:val="000000" w:themeColor="text1"/>
              </w:rPr>
            </w:pPr>
            <w:r w:rsidRPr="000F6BFD">
              <w:rPr>
                <w:color w:val="000000" w:themeColor="text1"/>
              </w:rPr>
              <w:t>Attitude</w:t>
            </w:r>
          </w:p>
        </w:tc>
        <w:tc>
          <w:tcPr>
            <w:tcW w:w="3468" w:type="pct"/>
            <w:gridSpan w:val="2"/>
            <w:tcBorders>
              <w:top w:val="single" w:sz="4" w:space="0" w:color="auto"/>
              <w:bottom w:val="single" w:sz="4" w:space="0" w:color="auto"/>
            </w:tcBorders>
            <w:shd w:val="clear" w:color="auto" w:fill="FFFFFF"/>
          </w:tcPr>
          <w:p w14:paraId="19A29291" w14:textId="0012F472" w:rsidR="00870B90" w:rsidRPr="000F6BFD" w:rsidRDefault="00870B90" w:rsidP="003C62F6">
            <w:pPr>
              <w:pStyle w:val="Tablea"/>
              <w:rPr>
                <w:color w:val="000000" w:themeColor="text1"/>
              </w:rPr>
            </w:pPr>
            <w:r w:rsidRPr="000F6BFD">
              <w:rPr>
                <w:color w:val="000000" w:themeColor="text1"/>
              </w:rPr>
              <w:t>The equipment power supply must be independent of the power</w:t>
            </w:r>
            <w:r w:rsidR="003C62F6" w:rsidRPr="000F6BFD">
              <w:rPr>
                <w:color w:val="000000" w:themeColor="text1"/>
              </w:rPr>
              <w:t xml:space="preserve"> </w:t>
            </w:r>
            <w:r w:rsidRPr="000F6BFD">
              <w:rPr>
                <w:color w:val="000000" w:themeColor="text1"/>
              </w:rPr>
              <w:t>source for the standby attitude or turn (as applicable) information.</w:t>
            </w:r>
          </w:p>
        </w:tc>
      </w:tr>
      <w:tr w:rsidR="0076659D" w:rsidRPr="000F6BFD" w14:paraId="7BACAA5A" w14:textId="77777777" w:rsidTr="00860D94">
        <w:trPr>
          <w:cantSplit/>
        </w:trPr>
        <w:tc>
          <w:tcPr>
            <w:tcW w:w="514" w:type="pct"/>
            <w:tcBorders>
              <w:top w:val="single" w:sz="4" w:space="0" w:color="auto"/>
              <w:bottom w:val="single" w:sz="4" w:space="0" w:color="auto"/>
            </w:tcBorders>
            <w:shd w:val="clear" w:color="auto" w:fill="FFFFFF"/>
          </w:tcPr>
          <w:p w14:paraId="28DB5062" w14:textId="77777777" w:rsidR="00870B90" w:rsidRPr="000F6BFD" w:rsidRDefault="00870B90" w:rsidP="000D5FEF">
            <w:pPr>
              <w:pStyle w:val="Tabletext"/>
              <w:rPr>
                <w:color w:val="000000" w:themeColor="text1"/>
              </w:rPr>
            </w:pPr>
            <w:r w:rsidRPr="000F6BFD">
              <w:rPr>
                <w:color w:val="000000" w:themeColor="text1"/>
              </w:rPr>
              <w:t>5</w:t>
            </w:r>
          </w:p>
        </w:tc>
        <w:tc>
          <w:tcPr>
            <w:tcW w:w="1018" w:type="pct"/>
            <w:tcBorders>
              <w:top w:val="single" w:sz="4" w:space="0" w:color="auto"/>
              <w:bottom w:val="single" w:sz="4" w:space="0" w:color="auto"/>
            </w:tcBorders>
            <w:shd w:val="clear" w:color="auto" w:fill="FFFFFF"/>
          </w:tcPr>
          <w:p w14:paraId="00A785BD" w14:textId="77777777" w:rsidR="00870B90" w:rsidRPr="000F6BFD" w:rsidRDefault="00870B90" w:rsidP="000D5FEF">
            <w:pPr>
              <w:pStyle w:val="Tabletext"/>
              <w:rPr>
                <w:color w:val="000000" w:themeColor="text1"/>
              </w:rPr>
            </w:pPr>
            <w:r w:rsidRPr="000F6BFD">
              <w:rPr>
                <w:color w:val="000000" w:themeColor="text1"/>
              </w:rPr>
              <w:t>Standby attitude or turn</w:t>
            </w:r>
          </w:p>
        </w:tc>
        <w:tc>
          <w:tcPr>
            <w:tcW w:w="3468" w:type="pct"/>
            <w:gridSpan w:val="2"/>
            <w:tcBorders>
              <w:top w:val="single" w:sz="4" w:space="0" w:color="auto"/>
              <w:bottom w:val="single" w:sz="4" w:space="0" w:color="auto"/>
            </w:tcBorders>
            <w:shd w:val="clear" w:color="auto" w:fill="FFFFFF"/>
          </w:tcPr>
          <w:p w14:paraId="35C257BC" w14:textId="77777777" w:rsidR="00870B90" w:rsidRPr="000F6BFD" w:rsidRDefault="00870B90" w:rsidP="000D5FEF">
            <w:pPr>
              <w:pStyle w:val="Tabletext"/>
              <w:rPr>
                <w:color w:val="000000" w:themeColor="text1"/>
              </w:rPr>
            </w:pPr>
            <w:r w:rsidRPr="000F6BFD">
              <w:rPr>
                <w:color w:val="000000" w:themeColor="text1"/>
              </w:rPr>
              <w:t>The equipment power supply must be independent of the power source for the attitude information.</w:t>
            </w:r>
          </w:p>
        </w:tc>
      </w:tr>
      <w:tr w:rsidR="0076659D" w:rsidRPr="000F6BFD" w14:paraId="13223317" w14:textId="77777777" w:rsidTr="00860D94">
        <w:trPr>
          <w:cantSplit/>
        </w:trPr>
        <w:tc>
          <w:tcPr>
            <w:tcW w:w="514" w:type="pct"/>
            <w:tcBorders>
              <w:top w:val="single" w:sz="4" w:space="0" w:color="auto"/>
              <w:bottom w:val="single" w:sz="4" w:space="0" w:color="auto"/>
            </w:tcBorders>
            <w:shd w:val="clear" w:color="auto" w:fill="FFFFFF"/>
          </w:tcPr>
          <w:p w14:paraId="2A1028F2" w14:textId="77777777" w:rsidR="00870B90" w:rsidRPr="000F6BFD" w:rsidRDefault="00870B90" w:rsidP="000D5FEF">
            <w:pPr>
              <w:pStyle w:val="Tabletext"/>
              <w:rPr>
                <w:color w:val="000000" w:themeColor="text1"/>
              </w:rPr>
            </w:pPr>
            <w:r w:rsidRPr="000F6BFD">
              <w:rPr>
                <w:color w:val="000000" w:themeColor="text1"/>
              </w:rPr>
              <w:t>6</w:t>
            </w:r>
          </w:p>
        </w:tc>
        <w:tc>
          <w:tcPr>
            <w:tcW w:w="1018" w:type="pct"/>
            <w:tcBorders>
              <w:top w:val="single" w:sz="4" w:space="0" w:color="auto"/>
              <w:bottom w:val="single" w:sz="4" w:space="0" w:color="auto"/>
            </w:tcBorders>
            <w:shd w:val="clear" w:color="auto" w:fill="FFFFFF"/>
          </w:tcPr>
          <w:p w14:paraId="48FF9545" w14:textId="77777777" w:rsidR="00870B90" w:rsidRPr="000F6BFD" w:rsidRDefault="00870B90" w:rsidP="000D5FEF">
            <w:pPr>
              <w:pStyle w:val="Tabletext"/>
              <w:rPr>
                <w:color w:val="000000" w:themeColor="text1"/>
              </w:rPr>
            </w:pPr>
            <w:r w:rsidRPr="000F6BFD">
              <w:rPr>
                <w:color w:val="000000" w:themeColor="text1"/>
              </w:rPr>
              <w:t>Vertical speed</w:t>
            </w:r>
          </w:p>
        </w:tc>
        <w:tc>
          <w:tcPr>
            <w:tcW w:w="3468" w:type="pct"/>
            <w:gridSpan w:val="2"/>
            <w:tcBorders>
              <w:top w:val="single" w:sz="4" w:space="0" w:color="auto"/>
              <w:bottom w:val="single" w:sz="4" w:space="0" w:color="auto"/>
            </w:tcBorders>
            <w:shd w:val="clear" w:color="auto" w:fill="FFFFFF"/>
          </w:tcPr>
          <w:p w14:paraId="100E4B3D" w14:textId="77777777" w:rsidR="00870B90" w:rsidRPr="000F6BFD" w:rsidRDefault="00870B90" w:rsidP="000D5FEF">
            <w:pPr>
              <w:pStyle w:val="Tabletext"/>
              <w:rPr>
                <w:color w:val="000000" w:themeColor="text1"/>
              </w:rPr>
            </w:pPr>
            <w:r w:rsidRPr="000F6BFD">
              <w:rPr>
                <w:color w:val="000000" w:themeColor="text1"/>
              </w:rPr>
              <w:t>If the rotorcraft is operated to, or from, vessels or platforms at sea at night, or over an area where the rotorcraft’s attitude cannot be maintained by use of visual external surface cues, the system must:</w:t>
            </w:r>
          </w:p>
          <w:p w14:paraId="0F692E77" w14:textId="77777777" w:rsidR="00870B90" w:rsidRPr="000F6BFD" w:rsidRDefault="00870B90" w:rsidP="000D5FEF">
            <w:pPr>
              <w:pStyle w:val="Tablea"/>
              <w:rPr>
                <w:color w:val="000000" w:themeColor="text1"/>
              </w:rPr>
            </w:pPr>
            <w:r w:rsidRPr="000F6BFD">
              <w:rPr>
                <w:color w:val="000000" w:themeColor="text1"/>
              </w:rPr>
              <w:t>(a) be an instantaneous vertical speed indicator (</w:t>
            </w:r>
            <w:r w:rsidRPr="000F6BFD">
              <w:rPr>
                <w:b/>
                <w:bCs/>
                <w:i/>
                <w:iCs/>
                <w:color w:val="000000" w:themeColor="text1"/>
              </w:rPr>
              <w:t>IVSI</w:t>
            </w:r>
            <w:r w:rsidRPr="000F6BFD">
              <w:rPr>
                <w:color w:val="000000" w:themeColor="text1"/>
              </w:rPr>
              <w:t>); or</w:t>
            </w:r>
          </w:p>
          <w:p w14:paraId="512853C3" w14:textId="77777777" w:rsidR="00870B90" w:rsidRPr="000F6BFD" w:rsidRDefault="00870B90" w:rsidP="000D5FEF">
            <w:pPr>
              <w:pStyle w:val="Tabletext"/>
              <w:rPr>
                <w:color w:val="000000" w:themeColor="text1"/>
              </w:rPr>
            </w:pPr>
            <w:r w:rsidRPr="000F6BFD">
              <w:rPr>
                <w:color w:val="000000" w:themeColor="text1"/>
              </w:rPr>
              <w:t>(b) meet performance requirements for acceleration sensitivity equivalent to an IVSI.</w:t>
            </w:r>
          </w:p>
        </w:tc>
      </w:tr>
    </w:tbl>
    <w:p w14:paraId="35842354" w14:textId="4A7DA3E0" w:rsidR="00870B90" w:rsidRPr="000F6BFD" w:rsidRDefault="00870B90" w:rsidP="00870B90">
      <w:pPr>
        <w:pStyle w:val="ActHead5"/>
        <w:rPr>
          <w:color w:val="000000" w:themeColor="text1"/>
        </w:rPr>
      </w:pPr>
      <w:bookmarkStart w:id="386" w:name="_Toc56858686"/>
      <w:bookmarkStart w:id="387" w:name="_Toc163656033"/>
      <w:r w:rsidRPr="000F6BFD">
        <w:rPr>
          <w:color w:val="000000" w:themeColor="text1"/>
        </w:rPr>
        <w:lastRenderedPageBreak/>
        <w:t>11.0</w:t>
      </w:r>
      <w:r w:rsidR="009916B0" w:rsidRPr="000F6BFD">
        <w:rPr>
          <w:color w:val="000000" w:themeColor="text1"/>
        </w:rPr>
        <w:t>7</w:t>
      </w:r>
      <w:r w:rsidRPr="000F6BFD">
        <w:rPr>
          <w:color w:val="000000" w:themeColor="text1"/>
        </w:rPr>
        <w:t xml:space="preserve">  IFR flight instruments</w:t>
      </w:r>
      <w:bookmarkEnd w:id="382"/>
      <w:bookmarkEnd w:id="383"/>
      <w:bookmarkEnd w:id="386"/>
      <w:bookmarkEnd w:id="387"/>
    </w:p>
    <w:p w14:paraId="294C13A6"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 in an operation under the IFR must be fitted with equipment for measuring and displaying the following flight information:</w:t>
      </w:r>
    </w:p>
    <w:p w14:paraId="669AA1B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553BD914"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7403B30C"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magnetic heading;</w:t>
      </w:r>
    </w:p>
    <w:p w14:paraId="4CF8CAF2"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time;</w:t>
      </w:r>
    </w:p>
    <w:p w14:paraId="7F8E7BDA"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slip;</w:t>
      </w:r>
    </w:p>
    <w:p w14:paraId="18326783"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attitude;</w:t>
      </w:r>
    </w:p>
    <w:p w14:paraId="60B9D63E" w14:textId="77777777" w:rsidR="00870B90" w:rsidRPr="000F6BFD" w:rsidRDefault="00870B90" w:rsidP="00870B90">
      <w:pPr>
        <w:pStyle w:val="paragraph"/>
        <w:rPr>
          <w:color w:val="000000" w:themeColor="text1"/>
        </w:rPr>
      </w:pPr>
      <w:r w:rsidRPr="000F6BFD">
        <w:rPr>
          <w:color w:val="000000" w:themeColor="text1"/>
        </w:rPr>
        <w:tab/>
        <w:t>(g)</w:t>
      </w:r>
      <w:r w:rsidRPr="000F6BFD">
        <w:rPr>
          <w:color w:val="000000" w:themeColor="text1"/>
        </w:rPr>
        <w:tab/>
        <w:t>vertical speed;</w:t>
      </w:r>
    </w:p>
    <w:p w14:paraId="545CF791" w14:textId="77777777" w:rsidR="00870B90" w:rsidRPr="000F6BFD" w:rsidRDefault="00870B90" w:rsidP="00870B90">
      <w:pPr>
        <w:pStyle w:val="paragraph"/>
        <w:rPr>
          <w:color w:val="000000" w:themeColor="text1"/>
        </w:rPr>
      </w:pPr>
      <w:r w:rsidRPr="000F6BFD">
        <w:rPr>
          <w:color w:val="000000" w:themeColor="text1"/>
        </w:rPr>
        <w:tab/>
        <w:t>(h)</w:t>
      </w:r>
      <w:r w:rsidRPr="000F6BFD">
        <w:rPr>
          <w:color w:val="000000" w:themeColor="text1"/>
        </w:rPr>
        <w:tab/>
        <w:t>stabilised heading;</w:t>
      </w:r>
    </w:p>
    <w:p w14:paraId="0D9256DC" w14:textId="77777777" w:rsidR="00870B90" w:rsidRPr="000F6BFD" w:rsidRDefault="00870B90" w:rsidP="00870B90">
      <w:pPr>
        <w:pStyle w:val="paragraph"/>
        <w:rPr>
          <w:color w:val="000000" w:themeColor="text1"/>
        </w:rPr>
      </w:pPr>
      <w:r w:rsidRPr="000F6BFD">
        <w:rPr>
          <w:color w:val="000000" w:themeColor="text1"/>
        </w:rPr>
        <w:tab/>
        <w:t>(i)</w:t>
      </w:r>
      <w:r w:rsidRPr="000F6BFD">
        <w:rPr>
          <w:color w:val="000000" w:themeColor="text1"/>
        </w:rPr>
        <w:tab/>
        <w:t>standby attitude;</w:t>
      </w:r>
    </w:p>
    <w:p w14:paraId="421AFFF4" w14:textId="77777777" w:rsidR="00870B90" w:rsidRPr="000F6BFD" w:rsidRDefault="00870B90" w:rsidP="00870B90">
      <w:pPr>
        <w:pStyle w:val="paragraph"/>
        <w:rPr>
          <w:color w:val="000000" w:themeColor="text1"/>
        </w:rPr>
      </w:pPr>
      <w:r w:rsidRPr="000F6BFD">
        <w:rPr>
          <w:color w:val="000000" w:themeColor="text1"/>
        </w:rPr>
        <w:tab/>
        <w:t>(j)</w:t>
      </w:r>
      <w:r w:rsidRPr="000F6BFD">
        <w:rPr>
          <w:color w:val="000000" w:themeColor="text1"/>
        </w:rPr>
        <w:tab/>
        <w:t>outside air temperature;</w:t>
      </w:r>
    </w:p>
    <w:p w14:paraId="20D9F8CD" w14:textId="77777777" w:rsidR="00870B90" w:rsidRPr="000F6BFD" w:rsidRDefault="00870B90" w:rsidP="00870B90">
      <w:pPr>
        <w:pStyle w:val="paragraph"/>
        <w:rPr>
          <w:color w:val="000000" w:themeColor="text1"/>
        </w:rPr>
      </w:pPr>
      <w:r w:rsidRPr="000F6BFD">
        <w:rPr>
          <w:color w:val="000000" w:themeColor="text1"/>
        </w:rPr>
        <w:tab/>
        <w:t>(k)</w:t>
      </w:r>
      <w:r w:rsidRPr="000F6BFD">
        <w:rPr>
          <w:color w:val="000000" w:themeColor="text1"/>
        </w:rPr>
        <w:tab/>
        <w:t>whether the supply of power to gyroscopic instruments, if any, is adequate.</w:t>
      </w:r>
    </w:p>
    <w:p w14:paraId="652A9D0C"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rotorcraft in an operation under the IFR, for which only a single pilot is required under the civil aviation legislation or rotorcraft’s flight manual, must be fitted with equipment, separate from, and independent of, the corresponding equipment mentioned in subsection (1), for measuring and displaying pressure altitude.</w:t>
      </w:r>
    </w:p>
    <w:p w14:paraId="2ED7C7A0"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A rotorcraft in an operation under the IFR, for which 2 pilots are required under the civil aviation legislation or rotorcraft’s flight manual, must be fitted with equipment, separate from, and independent of, the corresponding equipment mentioned in subsection (1), for measuring and displaying the following flight information:</w:t>
      </w:r>
    </w:p>
    <w:p w14:paraId="27121F0A"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indicated airspeed;</w:t>
      </w:r>
    </w:p>
    <w:p w14:paraId="7D3D9B45"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pressure altitude;</w:t>
      </w:r>
    </w:p>
    <w:p w14:paraId="3F7AA1B3"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slip;</w:t>
      </w:r>
    </w:p>
    <w:p w14:paraId="5E9A1EC7"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attitude;</w:t>
      </w:r>
    </w:p>
    <w:p w14:paraId="599B8E76"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vertical speed;</w:t>
      </w:r>
    </w:p>
    <w:p w14:paraId="3FB51A5C"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stabilised heading.</w:t>
      </w:r>
    </w:p>
    <w:p w14:paraId="08CC4C55" w14:textId="45403A39" w:rsidR="00870B90" w:rsidRPr="000F6BFD" w:rsidRDefault="00870B90" w:rsidP="003F2276">
      <w:pPr>
        <w:pStyle w:val="subsection"/>
        <w:rPr>
          <w:color w:val="000000" w:themeColor="text1"/>
        </w:rPr>
      </w:pPr>
      <w:r w:rsidRPr="000F6BFD">
        <w:rPr>
          <w:color w:val="000000" w:themeColor="text1"/>
        </w:rPr>
        <w:tab/>
        <w:t>(4)</w:t>
      </w:r>
      <w:r w:rsidRPr="000F6BFD">
        <w:rPr>
          <w:color w:val="000000" w:themeColor="text1"/>
        </w:rPr>
        <w:tab/>
        <w:t>Despite subsections (1) to (3), for a rotorcraft in an operation under the IFR, the equipment for measuring and displaying the flight information mentioned in column 1 of an item in Table 11.0</w:t>
      </w:r>
      <w:r w:rsidR="009916B0" w:rsidRPr="000F6BFD">
        <w:rPr>
          <w:color w:val="000000" w:themeColor="text1"/>
        </w:rPr>
        <w:t>7</w:t>
      </w:r>
      <w:r w:rsidRPr="000F6BFD">
        <w:rPr>
          <w:color w:val="000000" w:themeColor="text1"/>
        </w:rPr>
        <w:t>(4) must meet the requirements mentioned in column 2 of the same item.</w:t>
      </w:r>
    </w:p>
    <w:tbl>
      <w:tblPr>
        <w:tblW w:w="5000" w:type="pct"/>
        <w:shd w:val="clear" w:color="auto" w:fill="FFFFFF"/>
        <w:tblLayout w:type="fixed"/>
        <w:tblLook w:val="0000" w:firstRow="0" w:lastRow="0" w:firstColumn="0" w:lastColumn="0" w:noHBand="0" w:noVBand="0"/>
      </w:tblPr>
      <w:tblGrid>
        <w:gridCol w:w="854"/>
        <w:gridCol w:w="1693"/>
        <w:gridCol w:w="3899"/>
        <w:gridCol w:w="1867"/>
      </w:tblGrid>
      <w:tr w:rsidR="0076659D" w:rsidRPr="000F6BFD" w14:paraId="2B3C6811" w14:textId="77777777" w:rsidTr="003C62F6">
        <w:trPr>
          <w:cantSplit/>
          <w:trHeight w:val="397"/>
          <w:tblHeader/>
        </w:trPr>
        <w:tc>
          <w:tcPr>
            <w:tcW w:w="5000" w:type="pct"/>
            <w:gridSpan w:val="4"/>
            <w:tcBorders>
              <w:top w:val="single" w:sz="12" w:space="0" w:color="auto"/>
              <w:bottom w:val="single" w:sz="4" w:space="0" w:color="auto"/>
            </w:tcBorders>
            <w:shd w:val="clear" w:color="auto" w:fill="FFFFFF"/>
          </w:tcPr>
          <w:p w14:paraId="20991161" w14:textId="64D4AD46" w:rsidR="00870B90" w:rsidRPr="000F6BFD" w:rsidRDefault="00870B90" w:rsidP="000D5FEF">
            <w:pPr>
              <w:pStyle w:val="TableHeading"/>
              <w:rPr>
                <w:color w:val="000000" w:themeColor="text1"/>
              </w:rPr>
            </w:pPr>
            <w:r w:rsidRPr="000F6BFD">
              <w:rPr>
                <w:color w:val="000000" w:themeColor="text1"/>
              </w:rPr>
              <w:lastRenderedPageBreak/>
              <w:t>Table 11.0</w:t>
            </w:r>
            <w:r w:rsidR="009916B0" w:rsidRPr="000F6BFD">
              <w:rPr>
                <w:color w:val="000000" w:themeColor="text1"/>
              </w:rPr>
              <w:t>7</w:t>
            </w:r>
            <w:r w:rsidRPr="000F6BFD">
              <w:rPr>
                <w:color w:val="000000" w:themeColor="text1"/>
              </w:rPr>
              <w:t>(4)—Requirements for flight instruments – IFR flight</w:t>
            </w:r>
          </w:p>
        </w:tc>
      </w:tr>
      <w:tr w:rsidR="0076659D" w:rsidRPr="000F6BFD" w14:paraId="41AB761C" w14:textId="77777777" w:rsidTr="003C62F6">
        <w:trPr>
          <w:cantSplit/>
          <w:trHeight w:val="397"/>
          <w:tblHeader/>
        </w:trPr>
        <w:tc>
          <w:tcPr>
            <w:tcW w:w="514" w:type="pct"/>
            <w:tcBorders>
              <w:top w:val="single" w:sz="4" w:space="0" w:color="auto"/>
              <w:bottom w:val="single" w:sz="12" w:space="0" w:color="auto"/>
            </w:tcBorders>
            <w:shd w:val="clear" w:color="auto" w:fill="FFFFFF"/>
          </w:tcPr>
          <w:p w14:paraId="477125FF" w14:textId="77777777" w:rsidR="00870B90" w:rsidRPr="000F6BFD" w:rsidRDefault="00870B90" w:rsidP="000D5FEF">
            <w:pPr>
              <w:pStyle w:val="TableHeading"/>
              <w:rPr>
                <w:color w:val="000000" w:themeColor="text1"/>
              </w:rPr>
            </w:pPr>
            <w:r w:rsidRPr="000F6BFD">
              <w:rPr>
                <w:color w:val="000000" w:themeColor="text1"/>
              </w:rPr>
              <w:t>Item</w:t>
            </w:r>
          </w:p>
        </w:tc>
        <w:tc>
          <w:tcPr>
            <w:tcW w:w="1018" w:type="pct"/>
            <w:tcBorders>
              <w:top w:val="single" w:sz="4" w:space="0" w:color="auto"/>
              <w:bottom w:val="single" w:sz="12" w:space="0" w:color="auto"/>
            </w:tcBorders>
            <w:shd w:val="clear" w:color="auto" w:fill="FFFFFF"/>
          </w:tcPr>
          <w:p w14:paraId="5ACB8EF6" w14:textId="77777777" w:rsidR="00870B90" w:rsidRPr="000F6BFD" w:rsidRDefault="00870B90" w:rsidP="000D5FEF">
            <w:pPr>
              <w:pStyle w:val="TableHeading"/>
              <w:rPr>
                <w:color w:val="000000" w:themeColor="text1"/>
              </w:rPr>
            </w:pPr>
            <w:r w:rsidRPr="000F6BFD">
              <w:rPr>
                <w:color w:val="000000" w:themeColor="text1"/>
              </w:rPr>
              <w:t>Column 1</w:t>
            </w:r>
          </w:p>
          <w:p w14:paraId="4E385FB7" w14:textId="77777777" w:rsidR="00870B90" w:rsidRPr="000F6BFD" w:rsidRDefault="00870B90" w:rsidP="000D5FEF">
            <w:pPr>
              <w:pStyle w:val="TableHeading"/>
              <w:rPr>
                <w:color w:val="000000" w:themeColor="text1"/>
              </w:rPr>
            </w:pPr>
            <w:r w:rsidRPr="000F6BFD">
              <w:rPr>
                <w:color w:val="000000" w:themeColor="text1"/>
              </w:rPr>
              <w:t>Flight information</w:t>
            </w:r>
          </w:p>
        </w:tc>
        <w:tc>
          <w:tcPr>
            <w:tcW w:w="2345" w:type="pct"/>
            <w:tcBorders>
              <w:top w:val="single" w:sz="4" w:space="0" w:color="auto"/>
              <w:bottom w:val="single" w:sz="12" w:space="0" w:color="auto"/>
            </w:tcBorders>
            <w:shd w:val="clear" w:color="auto" w:fill="FFFFFF"/>
          </w:tcPr>
          <w:p w14:paraId="63BCBBFB" w14:textId="77777777" w:rsidR="00870B90" w:rsidRPr="000F6BFD" w:rsidRDefault="00870B90" w:rsidP="000D5FEF">
            <w:pPr>
              <w:pStyle w:val="TableHeading"/>
              <w:ind w:left="141"/>
              <w:rPr>
                <w:color w:val="000000" w:themeColor="text1"/>
              </w:rPr>
            </w:pPr>
            <w:r w:rsidRPr="000F6BFD">
              <w:rPr>
                <w:color w:val="000000" w:themeColor="text1"/>
              </w:rPr>
              <w:t>Column 2</w:t>
            </w:r>
          </w:p>
          <w:p w14:paraId="5A84777B" w14:textId="77777777" w:rsidR="00870B90" w:rsidRPr="000F6BFD" w:rsidRDefault="00870B90" w:rsidP="000D5FEF">
            <w:pPr>
              <w:pStyle w:val="TableHeading"/>
              <w:ind w:left="141"/>
              <w:rPr>
                <w:color w:val="000000" w:themeColor="text1"/>
              </w:rPr>
            </w:pPr>
            <w:r w:rsidRPr="000F6BFD">
              <w:rPr>
                <w:color w:val="000000" w:themeColor="text1"/>
              </w:rPr>
              <w:t>Requirements</w:t>
            </w:r>
          </w:p>
        </w:tc>
        <w:tc>
          <w:tcPr>
            <w:tcW w:w="1123" w:type="pct"/>
            <w:tcBorders>
              <w:top w:val="single" w:sz="4" w:space="0" w:color="auto"/>
              <w:bottom w:val="single" w:sz="12" w:space="0" w:color="auto"/>
            </w:tcBorders>
            <w:shd w:val="clear" w:color="auto" w:fill="FFFFFF"/>
          </w:tcPr>
          <w:p w14:paraId="26E887B8" w14:textId="77777777" w:rsidR="00870B90" w:rsidRPr="000F6BFD" w:rsidRDefault="00870B90" w:rsidP="000D5FEF">
            <w:pPr>
              <w:pStyle w:val="TableHeading"/>
              <w:ind w:left="141"/>
              <w:rPr>
                <w:color w:val="000000" w:themeColor="text1"/>
              </w:rPr>
            </w:pPr>
          </w:p>
        </w:tc>
      </w:tr>
      <w:tr w:rsidR="0076659D" w:rsidRPr="000F6BFD" w14:paraId="5D26D060" w14:textId="77777777" w:rsidTr="003C62F6">
        <w:trPr>
          <w:cantSplit/>
        </w:trPr>
        <w:tc>
          <w:tcPr>
            <w:tcW w:w="514" w:type="pct"/>
            <w:tcBorders>
              <w:top w:val="single" w:sz="4" w:space="0" w:color="auto"/>
              <w:bottom w:val="single" w:sz="4" w:space="0" w:color="auto"/>
            </w:tcBorders>
            <w:shd w:val="clear" w:color="auto" w:fill="FFFFFF"/>
          </w:tcPr>
          <w:p w14:paraId="69DEE8F6" w14:textId="77777777" w:rsidR="00870B90" w:rsidRPr="000F6BFD" w:rsidRDefault="00870B90" w:rsidP="000D5FEF">
            <w:pPr>
              <w:pStyle w:val="Tabletext"/>
              <w:rPr>
                <w:color w:val="000000" w:themeColor="text1"/>
              </w:rPr>
            </w:pPr>
            <w:r w:rsidRPr="000F6BFD">
              <w:rPr>
                <w:color w:val="000000" w:themeColor="text1"/>
              </w:rPr>
              <w:t>1</w:t>
            </w:r>
          </w:p>
        </w:tc>
        <w:tc>
          <w:tcPr>
            <w:tcW w:w="1018" w:type="pct"/>
            <w:tcBorders>
              <w:top w:val="single" w:sz="4" w:space="0" w:color="auto"/>
              <w:bottom w:val="single" w:sz="4" w:space="0" w:color="auto"/>
            </w:tcBorders>
            <w:shd w:val="clear" w:color="auto" w:fill="FFFFFF"/>
          </w:tcPr>
          <w:p w14:paraId="279C0893" w14:textId="77777777" w:rsidR="00870B90" w:rsidRPr="000F6BFD" w:rsidRDefault="00870B90" w:rsidP="000D5FEF">
            <w:pPr>
              <w:pStyle w:val="Tabletext"/>
              <w:rPr>
                <w:color w:val="000000" w:themeColor="text1"/>
              </w:rPr>
            </w:pPr>
            <w:r w:rsidRPr="000F6BFD">
              <w:rPr>
                <w:color w:val="000000" w:themeColor="text1"/>
              </w:rPr>
              <w:t>Indicated airspeed</w:t>
            </w:r>
          </w:p>
        </w:tc>
        <w:tc>
          <w:tcPr>
            <w:tcW w:w="3468" w:type="pct"/>
            <w:gridSpan w:val="2"/>
            <w:tcBorders>
              <w:top w:val="single" w:sz="4" w:space="0" w:color="auto"/>
              <w:bottom w:val="single" w:sz="4" w:space="0" w:color="auto"/>
            </w:tcBorders>
            <w:shd w:val="clear" w:color="auto" w:fill="FFFFFF"/>
          </w:tcPr>
          <w:p w14:paraId="2801B5C3" w14:textId="77777777" w:rsidR="00870B90" w:rsidRPr="000F6BFD" w:rsidRDefault="00870B90" w:rsidP="000D5FEF">
            <w:pPr>
              <w:pStyle w:val="Tablea"/>
              <w:rPr>
                <w:color w:val="000000" w:themeColor="text1"/>
              </w:rPr>
            </w:pPr>
            <w:r w:rsidRPr="000F6BFD">
              <w:rPr>
                <w:color w:val="000000" w:themeColor="text1"/>
              </w:rPr>
              <w:t>1. The equipment must be capable of being connected to:</w:t>
            </w:r>
          </w:p>
          <w:p w14:paraId="64A6C2D1" w14:textId="77777777" w:rsidR="00870B90" w:rsidRPr="000F6BFD" w:rsidRDefault="00870B90" w:rsidP="000D5FEF">
            <w:pPr>
              <w:pStyle w:val="Tablei"/>
              <w:rPr>
                <w:color w:val="000000" w:themeColor="text1"/>
              </w:rPr>
            </w:pPr>
            <w:r w:rsidRPr="000F6BFD">
              <w:rPr>
                <w:color w:val="000000" w:themeColor="text1"/>
              </w:rPr>
              <w:t>(a) an alternate source of static pressure</w:t>
            </w:r>
            <w:r w:rsidRPr="000F6BFD" w:rsidDel="003B42E3">
              <w:rPr>
                <w:color w:val="000000" w:themeColor="text1"/>
              </w:rPr>
              <w:t xml:space="preserve"> </w:t>
            </w:r>
            <w:r w:rsidRPr="000F6BFD">
              <w:rPr>
                <w:color w:val="000000" w:themeColor="text1"/>
              </w:rPr>
              <w:t>that is selectable by a pilot and includes a selector that can open, or block, the rotorcraft’s static source and alternative status source at the same time; or</w:t>
            </w:r>
          </w:p>
          <w:p w14:paraId="6C8CC8FB" w14:textId="77777777" w:rsidR="00870B90" w:rsidRPr="000F6BFD" w:rsidRDefault="00870B90" w:rsidP="000D5FEF">
            <w:pPr>
              <w:pStyle w:val="Tablei"/>
              <w:rPr>
                <w:color w:val="000000" w:themeColor="text1"/>
              </w:rPr>
            </w:pPr>
            <w:r w:rsidRPr="000F6BFD">
              <w:rPr>
                <w:color w:val="000000" w:themeColor="text1"/>
              </w:rPr>
              <w:t>(b) a balanced pair of flush static ports.</w:t>
            </w:r>
          </w:p>
          <w:p w14:paraId="70072517" w14:textId="77777777" w:rsidR="00870B90" w:rsidRPr="000F6BFD" w:rsidRDefault="00870B90" w:rsidP="000D5FEF">
            <w:pPr>
              <w:pStyle w:val="Tablea"/>
              <w:rPr>
                <w:color w:val="000000" w:themeColor="text1"/>
              </w:rPr>
            </w:pPr>
            <w:r w:rsidRPr="000F6BFD">
              <w:rPr>
                <w:color w:val="000000" w:themeColor="text1"/>
              </w:rPr>
              <w:t>2. At least 1 unit of equipment for indicated airspeed must include a means of preventing malfunction due to condensation or icing.</w:t>
            </w:r>
          </w:p>
        </w:tc>
      </w:tr>
      <w:tr w:rsidR="0076659D" w:rsidRPr="000F6BFD" w14:paraId="1634DFDF" w14:textId="77777777" w:rsidTr="003C62F6">
        <w:trPr>
          <w:cantSplit/>
        </w:trPr>
        <w:tc>
          <w:tcPr>
            <w:tcW w:w="514" w:type="pct"/>
            <w:tcBorders>
              <w:top w:val="single" w:sz="4" w:space="0" w:color="auto"/>
              <w:bottom w:val="single" w:sz="4" w:space="0" w:color="auto"/>
            </w:tcBorders>
            <w:shd w:val="clear" w:color="auto" w:fill="FFFFFF"/>
          </w:tcPr>
          <w:p w14:paraId="3514D7CE" w14:textId="77777777" w:rsidR="00870B90" w:rsidRPr="000F6BFD" w:rsidRDefault="00870B90" w:rsidP="000D5FEF">
            <w:pPr>
              <w:pStyle w:val="Tabletext"/>
              <w:rPr>
                <w:color w:val="000000" w:themeColor="text1"/>
              </w:rPr>
            </w:pPr>
            <w:r w:rsidRPr="000F6BFD">
              <w:rPr>
                <w:color w:val="000000" w:themeColor="text1"/>
              </w:rPr>
              <w:t>2</w:t>
            </w:r>
          </w:p>
        </w:tc>
        <w:tc>
          <w:tcPr>
            <w:tcW w:w="1018" w:type="pct"/>
            <w:tcBorders>
              <w:top w:val="single" w:sz="4" w:space="0" w:color="auto"/>
              <w:bottom w:val="single" w:sz="4" w:space="0" w:color="auto"/>
            </w:tcBorders>
            <w:shd w:val="clear" w:color="auto" w:fill="FFFFFF"/>
          </w:tcPr>
          <w:p w14:paraId="7BA7C702" w14:textId="77777777" w:rsidR="00870B90" w:rsidRPr="000F6BFD" w:rsidRDefault="00870B90" w:rsidP="000D5FEF">
            <w:pPr>
              <w:pStyle w:val="Tabletext"/>
              <w:rPr>
                <w:color w:val="000000" w:themeColor="text1"/>
              </w:rPr>
            </w:pPr>
            <w:r w:rsidRPr="000F6BFD">
              <w:rPr>
                <w:color w:val="000000" w:themeColor="text1"/>
              </w:rPr>
              <w:t>Pressure altitude</w:t>
            </w:r>
          </w:p>
        </w:tc>
        <w:tc>
          <w:tcPr>
            <w:tcW w:w="3468" w:type="pct"/>
            <w:gridSpan w:val="2"/>
            <w:tcBorders>
              <w:top w:val="single" w:sz="4" w:space="0" w:color="auto"/>
              <w:bottom w:val="single" w:sz="4" w:space="0" w:color="auto"/>
            </w:tcBorders>
            <w:shd w:val="clear" w:color="auto" w:fill="FFFFFF"/>
          </w:tcPr>
          <w:p w14:paraId="6E8A9B60" w14:textId="77777777" w:rsidR="00870B90" w:rsidRPr="000F6BFD" w:rsidRDefault="00870B90" w:rsidP="000D5FEF">
            <w:pPr>
              <w:pStyle w:val="Tabletext"/>
              <w:rPr>
                <w:color w:val="000000" w:themeColor="text1"/>
              </w:rPr>
            </w:pPr>
            <w:r w:rsidRPr="000F6BFD">
              <w:rPr>
                <w:color w:val="000000" w:themeColor="text1"/>
              </w:rPr>
              <w:t>1. The equipment must:</w:t>
            </w:r>
          </w:p>
          <w:p w14:paraId="56779142" w14:textId="77777777" w:rsidR="00870B90" w:rsidRPr="000F6BFD" w:rsidRDefault="00870B90" w:rsidP="000D5FEF">
            <w:pPr>
              <w:pStyle w:val="Tablea"/>
              <w:rPr>
                <w:color w:val="000000" w:themeColor="text1"/>
              </w:rPr>
            </w:pPr>
            <w:r w:rsidRPr="000F6BFD">
              <w:rPr>
                <w:color w:val="000000" w:themeColor="text1"/>
              </w:rPr>
              <w:t>(a) have an adjustable datum scale calibrated in millibars or hPa; and</w:t>
            </w:r>
          </w:p>
          <w:p w14:paraId="440C73A8" w14:textId="77777777" w:rsidR="00870B90" w:rsidRPr="000F6BFD" w:rsidRDefault="00870B90" w:rsidP="000D5FEF">
            <w:pPr>
              <w:pStyle w:val="Tablea"/>
              <w:rPr>
                <w:color w:val="000000" w:themeColor="text1"/>
              </w:rPr>
            </w:pPr>
            <w:r w:rsidRPr="000F6BFD">
              <w:rPr>
                <w:color w:val="000000" w:themeColor="text1"/>
              </w:rPr>
              <w:t>(b) be calibrated in feet, except that, if a flight is conducted in a foreign country that measures flight levels or altitudes in metres, the equipment must be calibrated in metres or fitted with a conversion placard or device.</w:t>
            </w:r>
          </w:p>
          <w:p w14:paraId="2CBDD657" w14:textId="77777777" w:rsidR="00870B90" w:rsidRPr="000F6BFD" w:rsidRDefault="00870B90" w:rsidP="000D5FEF">
            <w:pPr>
              <w:pStyle w:val="Tabletext"/>
              <w:rPr>
                <w:color w:val="000000" w:themeColor="text1"/>
              </w:rPr>
            </w:pPr>
            <w:r w:rsidRPr="000F6BFD">
              <w:rPr>
                <w:color w:val="000000" w:themeColor="text1"/>
              </w:rPr>
              <w:t>2. The equipment must be capable of being connected to:</w:t>
            </w:r>
          </w:p>
          <w:p w14:paraId="09D48713" w14:textId="77777777" w:rsidR="00870B90" w:rsidRPr="000F6BFD" w:rsidRDefault="00870B90" w:rsidP="000D5FEF">
            <w:pPr>
              <w:pStyle w:val="Tablea"/>
              <w:rPr>
                <w:color w:val="000000" w:themeColor="text1"/>
              </w:rPr>
            </w:pPr>
            <w:r w:rsidRPr="000F6BFD">
              <w:rPr>
                <w:color w:val="000000" w:themeColor="text1"/>
              </w:rPr>
              <w:t>(a) an alternate source of static pressure</w:t>
            </w:r>
            <w:r w:rsidRPr="000F6BFD" w:rsidDel="003B42E3">
              <w:rPr>
                <w:color w:val="000000" w:themeColor="text1"/>
              </w:rPr>
              <w:t xml:space="preserve"> </w:t>
            </w:r>
            <w:r w:rsidRPr="000F6BFD">
              <w:rPr>
                <w:color w:val="000000" w:themeColor="text1"/>
              </w:rPr>
              <w:t>that is selectable by a pilot and includes a selector that can open, or block, the rotorcraft’s static source and alternative status source at the same time; or</w:t>
            </w:r>
          </w:p>
          <w:p w14:paraId="394E919C" w14:textId="77777777" w:rsidR="00870B90" w:rsidRPr="000F6BFD" w:rsidRDefault="00870B90" w:rsidP="000D5FEF">
            <w:pPr>
              <w:pStyle w:val="Tablea"/>
              <w:rPr>
                <w:color w:val="000000" w:themeColor="text1"/>
              </w:rPr>
            </w:pPr>
            <w:r w:rsidRPr="000F6BFD">
              <w:rPr>
                <w:color w:val="000000" w:themeColor="text1"/>
              </w:rPr>
              <w:t>(b) a balanced pair of flush static ports.</w:t>
            </w:r>
          </w:p>
        </w:tc>
      </w:tr>
      <w:tr w:rsidR="0076659D" w:rsidRPr="000F6BFD" w14:paraId="73E28448" w14:textId="77777777" w:rsidTr="003C62F6">
        <w:trPr>
          <w:cantSplit/>
        </w:trPr>
        <w:tc>
          <w:tcPr>
            <w:tcW w:w="514" w:type="pct"/>
            <w:tcBorders>
              <w:top w:val="single" w:sz="4" w:space="0" w:color="auto"/>
              <w:bottom w:val="single" w:sz="4" w:space="0" w:color="auto"/>
            </w:tcBorders>
            <w:shd w:val="clear" w:color="auto" w:fill="FFFFFF"/>
          </w:tcPr>
          <w:p w14:paraId="057D2B75" w14:textId="77777777" w:rsidR="00870B90" w:rsidRPr="000F6BFD" w:rsidRDefault="00870B90" w:rsidP="000D5FEF">
            <w:pPr>
              <w:pStyle w:val="Tabletext"/>
              <w:rPr>
                <w:color w:val="000000" w:themeColor="text1"/>
              </w:rPr>
            </w:pPr>
            <w:r w:rsidRPr="000F6BFD">
              <w:rPr>
                <w:color w:val="000000" w:themeColor="text1"/>
              </w:rPr>
              <w:t>3</w:t>
            </w:r>
          </w:p>
        </w:tc>
        <w:tc>
          <w:tcPr>
            <w:tcW w:w="1018" w:type="pct"/>
            <w:tcBorders>
              <w:top w:val="single" w:sz="4" w:space="0" w:color="auto"/>
              <w:bottom w:val="single" w:sz="4" w:space="0" w:color="auto"/>
            </w:tcBorders>
            <w:shd w:val="clear" w:color="auto" w:fill="FFFFFF"/>
          </w:tcPr>
          <w:p w14:paraId="2DF8D8E2" w14:textId="77777777" w:rsidR="00870B90" w:rsidRPr="000F6BFD" w:rsidRDefault="00870B90" w:rsidP="000D5FEF">
            <w:pPr>
              <w:pStyle w:val="Tabletext"/>
              <w:rPr>
                <w:color w:val="000000" w:themeColor="text1"/>
              </w:rPr>
            </w:pPr>
            <w:r w:rsidRPr="000F6BFD">
              <w:rPr>
                <w:color w:val="000000" w:themeColor="text1"/>
              </w:rPr>
              <w:t>Magnetic heading</w:t>
            </w:r>
          </w:p>
        </w:tc>
        <w:tc>
          <w:tcPr>
            <w:tcW w:w="3468" w:type="pct"/>
            <w:gridSpan w:val="2"/>
            <w:tcBorders>
              <w:top w:val="single" w:sz="4" w:space="0" w:color="auto"/>
              <w:bottom w:val="single" w:sz="4" w:space="0" w:color="auto"/>
            </w:tcBorders>
            <w:shd w:val="clear" w:color="auto" w:fill="FFFFFF"/>
          </w:tcPr>
          <w:p w14:paraId="3EA5247A" w14:textId="77777777" w:rsidR="00870B90" w:rsidRPr="000F6BFD" w:rsidRDefault="00870B90" w:rsidP="000D5FEF">
            <w:pPr>
              <w:pStyle w:val="Tabletext"/>
              <w:rPr>
                <w:color w:val="000000" w:themeColor="text1"/>
              </w:rPr>
            </w:pPr>
            <w:r w:rsidRPr="000F6BFD">
              <w:rPr>
                <w:color w:val="000000" w:themeColor="text1"/>
              </w:rPr>
              <w:t>The system must be:</w:t>
            </w:r>
          </w:p>
          <w:p w14:paraId="60753602" w14:textId="77777777" w:rsidR="00870B90" w:rsidRPr="000F6BFD" w:rsidRDefault="00870B90" w:rsidP="000D5FEF">
            <w:pPr>
              <w:pStyle w:val="Tabletext"/>
              <w:rPr>
                <w:color w:val="000000" w:themeColor="text1"/>
              </w:rPr>
            </w:pPr>
            <w:r w:rsidRPr="000F6BFD">
              <w:rPr>
                <w:color w:val="000000" w:themeColor="text1"/>
              </w:rPr>
              <w:t>(a) a direct reading magnetic compass; or</w:t>
            </w:r>
          </w:p>
          <w:p w14:paraId="0BA5D4D4" w14:textId="77777777" w:rsidR="00870B90" w:rsidRPr="000F6BFD" w:rsidRDefault="00870B90" w:rsidP="000D5FEF">
            <w:pPr>
              <w:pStyle w:val="Tablea"/>
              <w:rPr>
                <w:color w:val="000000" w:themeColor="text1"/>
              </w:rPr>
            </w:pPr>
            <w:r w:rsidRPr="000F6BFD">
              <w:rPr>
                <w:color w:val="000000" w:themeColor="text1"/>
              </w:rPr>
              <w:t>(b) a remote indicating compass and standby direct reading magnetic compass.</w:t>
            </w:r>
          </w:p>
        </w:tc>
      </w:tr>
      <w:tr w:rsidR="0076659D" w:rsidRPr="000F6BFD" w14:paraId="3C1A0B8F" w14:textId="77777777" w:rsidTr="003C62F6">
        <w:trPr>
          <w:cantSplit/>
        </w:trPr>
        <w:tc>
          <w:tcPr>
            <w:tcW w:w="514" w:type="pct"/>
            <w:tcBorders>
              <w:top w:val="single" w:sz="4" w:space="0" w:color="auto"/>
              <w:bottom w:val="single" w:sz="4" w:space="0" w:color="auto"/>
            </w:tcBorders>
            <w:shd w:val="clear" w:color="auto" w:fill="FFFFFF"/>
          </w:tcPr>
          <w:p w14:paraId="53F9B1FF" w14:textId="77777777" w:rsidR="00870B90" w:rsidRPr="000F6BFD" w:rsidRDefault="00870B90" w:rsidP="000D5FEF">
            <w:pPr>
              <w:pStyle w:val="Tabletext"/>
              <w:rPr>
                <w:color w:val="000000" w:themeColor="text1"/>
              </w:rPr>
            </w:pPr>
            <w:r w:rsidRPr="000F6BFD">
              <w:rPr>
                <w:color w:val="000000" w:themeColor="text1"/>
              </w:rPr>
              <w:t>4</w:t>
            </w:r>
          </w:p>
        </w:tc>
        <w:tc>
          <w:tcPr>
            <w:tcW w:w="1018" w:type="pct"/>
            <w:tcBorders>
              <w:top w:val="single" w:sz="4" w:space="0" w:color="auto"/>
              <w:bottom w:val="single" w:sz="4" w:space="0" w:color="auto"/>
            </w:tcBorders>
            <w:shd w:val="clear" w:color="auto" w:fill="FFFFFF"/>
          </w:tcPr>
          <w:p w14:paraId="2D2E5695" w14:textId="77777777" w:rsidR="00870B90" w:rsidRPr="000F6BFD" w:rsidRDefault="00870B90" w:rsidP="000D5FEF">
            <w:pPr>
              <w:pStyle w:val="Tabletext"/>
              <w:rPr>
                <w:color w:val="000000" w:themeColor="text1"/>
              </w:rPr>
            </w:pPr>
            <w:r w:rsidRPr="000F6BFD">
              <w:rPr>
                <w:color w:val="000000" w:themeColor="text1"/>
              </w:rPr>
              <w:t xml:space="preserve">Time </w:t>
            </w:r>
          </w:p>
        </w:tc>
        <w:tc>
          <w:tcPr>
            <w:tcW w:w="3468" w:type="pct"/>
            <w:gridSpan w:val="2"/>
            <w:tcBorders>
              <w:top w:val="single" w:sz="4" w:space="0" w:color="auto"/>
              <w:bottom w:val="single" w:sz="4" w:space="0" w:color="auto"/>
            </w:tcBorders>
            <w:shd w:val="clear" w:color="auto" w:fill="FFFFFF"/>
          </w:tcPr>
          <w:p w14:paraId="65BC6EE3" w14:textId="77777777" w:rsidR="00870B90" w:rsidRPr="000F6BFD" w:rsidRDefault="00870B90" w:rsidP="000D5FEF">
            <w:pPr>
              <w:pStyle w:val="Tabletext"/>
              <w:rPr>
                <w:color w:val="000000" w:themeColor="text1"/>
              </w:rPr>
            </w:pPr>
            <w:r w:rsidRPr="000F6BFD">
              <w:rPr>
                <w:color w:val="000000" w:themeColor="text1"/>
              </w:rPr>
              <w:t>1. The equipment must display accurate time in hours, minutes and seconds.</w:t>
            </w:r>
          </w:p>
          <w:p w14:paraId="08F6F5BA" w14:textId="77777777" w:rsidR="00870B90" w:rsidRPr="000F6BFD" w:rsidRDefault="00870B90" w:rsidP="000D5FEF">
            <w:pPr>
              <w:pStyle w:val="Tabletext"/>
              <w:rPr>
                <w:color w:val="000000" w:themeColor="text1"/>
              </w:rPr>
            </w:pPr>
            <w:r w:rsidRPr="000F6BFD">
              <w:rPr>
                <w:color w:val="000000" w:themeColor="text1"/>
              </w:rPr>
              <w:t>2. The equipment must be:</w:t>
            </w:r>
          </w:p>
          <w:p w14:paraId="053D8C55" w14:textId="77777777" w:rsidR="00870B90" w:rsidRPr="000F6BFD" w:rsidRDefault="00870B90" w:rsidP="000D5FEF">
            <w:pPr>
              <w:pStyle w:val="Tablea"/>
              <w:rPr>
                <w:color w:val="000000" w:themeColor="text1"/>
              </w:rPr>
            </w:pPr>
            <w:r w:rsidRPr="000F6BFD">
              <w:rPr>
                <w:color w:val="000000" w:themeColor="text1"/>
              </w:rPr>
              <w:t>(a) fitted to the rotorcraft; or</w:t>
            </w:r>
          </w:p>
          <w:p w14:paraId="253D4F5B" w14:textId="77777777" w:rsidR="00870B90" w:rsidRPr="000F6BFD" w:rsidRDefault="00870B90" w:rsidP="000D5FEF">
            <w:pPr>
              <w:pStyle w:val="Tablea"/>
              <w:rPr>
                <w:color w:val="000000" w:themeColor="text1"/>
              </w:rPr>
            </w:pPr>
            <w:r w:rsidRPr="000F6BFD">
              <w:rPr>
                <w:color w:val="000000" w:themeColor="text1"/>
              </w:rPr>
              <w:t>(b) worn by, or be immediately accessible to, the pilot for the duration of the flight.</w:t>
            </w:r>
          </w:p>
        </w:tc>
      </w:tr>
      <w:tr w:rsidR="0076659D" w:rsidRPr="000F6BFD" w14:paraId="2C02ED83" w14:textId="77777777" w:rsidTr="003C62F6">
        <w:trPr>
          <w:cantSplit/>
        </w:trPr>
        <w:tc>
          <w:tcPr>
            <w:tcW w:w="514" w:type="pct"/>
            <w:tcBorders>
              <w:top w:val="single" w:sz="4" w:space="0" w:color="auto"/>
              <w:bottom w:val="single" w:sz="4" w:space="0" w:color="auto"/>
            </w:tcBorders>
            <w:shd w:val="clear" w:color="auto" w:fill="FFFFFF"/>
          </w:tcPr>
          <w:p w14:paraId="4E3A3AF3" w14:textId="77777777" w:rsidR="00870B90" w:rsidRPr="000F6BFD" w:rsidRDefault="00870B90" w:rsidP="000D5FEF">
            <w:pPr>
              <w:pStyle w:val="Tabletext"/>
              <w:rPr>
                <w:color w:val="000000" w:themeColor="text1"/>
              </w:rPr>
            </w:pPr>
            <w:r w:rsidRPr="000F6BFD">
              <w:rPr>
                <w:color w:val="000000" w:themeColor="text1"/>
              </w:rPr>
              <w:t>5</w:t>
            </w:r>
          </w:p>
        </w:tc>
        <w:tc>
          <w:tcPr>
            <w:tcW w:w="1018" w:type="pct"/>
            <w:tcBorders>
              <w:top w:val="single" w:sz="4" w:space="0" w:color="auto"/>
              <w:bottom w:val="single" w:sz="4" w:space="0" w:color="auto"/>
            </w:tcBorders>
            <w:shd w:val="clear" w:color="auto" w:fill="FFFFFF"/>
          </w:tcPr>
          <w:p w14:paraId="2AF4597D" w14:textId="77777777" w:rsidR="00870B90" w:rsidRPr="000F6BFD" w:rsidRDefault="00870B90" w:rsidP="000D5FEF">
            <w:pPr>
              <w:pStyle w:val="Tabletext"/>
              <w:rPr>
                <w:color w:val="000000" w:themeColor="text1"/>
              </w:rPr>
            </w:pPr>
            <w:r w:rsidRPr="000F6BFD">
              <w:rPr>
                <w:color w:val="000000" w:themeColor="text1"/>
              </w:rPr>
              <w:t>Attitude</w:t>
            </w:r>
          </w:p>
        </w:tc>
        <w:tc>
          <w:tcPr>
            <w:tcW w:w="3468" w:type="pct"/>
            <w:gridSpan w:val="2"/>
            <w:tcBorders>
              <w:top w:val="single" w:sz="4" w:space="0" w:color="auto"/>
              <w:bottom w:val="single" w:sz="4" w:space="0" w:color="auto"/>
            </w:tcBorders>
            <w:shd w:val="clear" w:color="auto" w:fill="FFFFFF"/>
          </w:tcPr>
          <w:p w14:paraId="7B19E8BF" w14:textId="77777777" w:rsidR="00870B90" w:rsidRPr="000F6BFD" w:rsidRDefault="00870B90" w:rsidP="000D5FEF">
            <w:pPr>
              <w:pStyle w:val="Tablea"/>
              <w:rPr>
                <w:color w:val="000000" w:themeColor="text1"/>
              </w:rPr>
            </w:pPr>
            <w:r w:rsidRPr="000F6BFD">
              <w:rPr>
                <w:color w:val="000000" w:themeColor="text1"/>
              </w:rPr>
              <w:t>The equipment must have an alternate power supply in addition to its primary power supply.</w:t>
            </w:r>
          </w:p>
        </w:tc>
      </w:tr>
      <w:tr w:rsidR="0076659D" w:rsidRPr="000F6BFD" w14:paraId="6A55F68F" w14:textId="77777777" w:rsidTr="003C62F6">
        <w:trPr>
          <w:cantSplit/>
        </w:trPr>
        <w:tc>
          <w:tcPr>
            <w:tcW w:w="514" w:type="pct"/>
            <w:tcBorders>
              <w:top w:val="single" w:sz="4" w:space="0" w:color="auto"/>
              <w:bottom w:val="single" w:sz="4" w:space="0" w:color="auto"/>
            </w:tcBorders>
            <w:shd w:val="clear" w:color="auto" w:fill="FFFFFF"/>
          </w:tcPr>
          <w:p w14:paraId="075E7377" w14:textId="77777777" w:rsidR="00870B90" w:rsidRPr="000F6BFD" w:rsidRDefault="00870B90" w:rsidP="000D5FEF">
            <w:pPr>
              <w:pStyle w:val="Tabletext"/>
              <w:rPr>
                <w:color w:val="000000" w:themeColor="text1"/>
              </w:rPr>
            </w:pPr>
            <w:r w:rsidRPr="000F6BFD">
              <w:rPr>
                <w:color w:val="000000" w:themeColor="text1"/>
              </w:rPr>
              <w:t>6</w:t>
            </w:r>
          </w:p>
        </w:tc>
        <w:tc>
          <w:tcPr>
            <w:tcW w:w="1018" w:type="pct"/>
            <w:tcBorders>
              <w:top w:val="single" w:sz="4" w:space="0" w:color="auto"/>
              <w:bottom w:val="single" w:sz="4" w:space="0" w:color="auto"/>
            </w:tcBorders>
            <w:shd w:val="clear" w:color="auto" w:fill="FFFFFF"/>
          </w:tcPr>
          <w:p w14:paraId="4D804A89" w14:textId="77777777" w:rsidR="00870B90" w:rsidRPr="000F6BFD" w:rsidRDefault="00870B90" w:rsidP="000D5FEF">
            <w:pPr>
              <w:pStyle w:val="Tabletext"/>
              <w:rPr>
                <w:color w:val="000000" w:themeColor="text1"/>
              </w:rPr>
            </w:pPr>
            <w:r w:rsidRPr="000F6BFD">
              <w:rPr>
                <w:color w:val="000000" w:themeColor="text1"/>
              </w:rPr>
              <w:t>Vertical speed</w:t>
            </w:r>
          </w:p>
        </w:tc>
        <w:tc>
          <w:tcPr>
            <w:tcW w:w="3468" w:type="pct"/>
            <w:gridSpan w:val="2"/>
            <w:tcBorders>
              <w:top w:val="single" w:sz="4" w:space="0" w:color="auto"/>
              <w:bottom w:val="single" w:sz="4" w:space="0" w:color="auto"/>
            </w:tcBorders>
            <w:shd w:val="clear" w:color="auto" w:fill="FFFFFF"/>
          </w:tcPr>
          <w:p w14:paraId="4DB84D59" w14:textId="77777777" w:rsidR="00870B90" w:rsidRPr="000F6BFD" w:rsidRDefault="00870B90" w:rsidP="000D5FEF">
            <w:pPr>
              <w:pStyle w:val="Tabletext"/>
              <w:rPr>
                <w:color w:val="000000" w:themeColor="text1"/>
              </w:rPr>
            </w:pPr>
            <w:r w:rsidRPr="000F6BFD">
              <w:rPr>
                <w:color w:val="000000" w:themeColor="text1"/>
              </w:rPr>
              <w:t>1. The equipment must be capable of being connected to:</w:t>
            </w:r>
          </w:p>
          <w:p w14:paraId="327C3888" w14:textId="77777777" w:rsidR="00870B90" w:rsidRPr="000F6BFD" w:rsidRDefault="00870B90" w:rsidP="000D5FEF">
            <w:pPr>
              <w:pStyle w:val="Tablea"/>
              <w:rPr>
                <w:color w:val="000000" w:themeColor="text1"/>
              </w:rPr>
            </w:pPr>
            <w:r w:rsidRPr="000F6BFD">
              <w:rPr>
                <w:color w:val="000000" w:themeColor="text1"/>
              </w:rPr>
              <w:t>(a) an alternate source of static pressure</w:t>
            </w:r>
            <w:r w:rsidRPr="000F6BFD" w:rsidDel="003B42E3">
              <w:rPr>
                <w:color w:val="000000" w:themeColor="text1"/>
              </w:rPr>
              <w:t xml:space="preserve"> </w:t>
            </w:r>
            <w:r w:rsidRPr="000F6BFD">
              <w:rPr>
                <w:color w:val="000000" w:themeColor="text1"/>
              </w:rPr>
              <w:t>that is selectable by a pilot and includes a selector that can open, or block, the rotorcraft’s static source and alternative status source at the same time; or</w:t>
            </w:r>
          </w:p>
          <w:p w14:paraId="62919425" w14:textId="77777777" w:rsidR="00870B90" w:rsidRPr="000F6BFD" w:rsidRDefault="00870B90" w:rsidP="000D5FEF">
            <w:pPr>
              <w:pStyle w:val="Tabletext"/>
              <w:rPr>
                <w:color w:val="000000" w:themeColor="text1"/>
              </w:rPr>
            </w:pPr>
            <w:r w:rsidRPr="000F6BFD">
              <w:rPr>
                <w:color w:val="000000" w:themeColor="text1"/>
              </w:rPr>
              <w:t>(b) a balanced pair of flush static ports.</w:t>
            </w:r>
          </w:p>
          <w:p w14:paraId="05ED2803" w14:textId="77777777" w:rsidR="00870B90" w:rsidRPr="000F6BFD" w:rsidRDefault="00870B90" w:rsidP="000D5FEF">
            <w:pPr>
              <w:pStyle w:val="Tabletext"/>
              <w:rPr>
                <w:color w:val="000000" w:themeColor="text1"/>
              </w:rPr>
            </w:pPr>
            <w:r w:rsidRPr="000F6BFD">
              <w:rPr>
                <w:color w:val="000000" w:themeColor="text1"/>
              </w:rPr>
              <w:t xml:space="preserve">2. </w:t>
            </w:r>
            <w:r w:rsidRPr="000F6BFD">
              <w:rPr>
                <w:color w:val="000000" w:themeColor="text1"/>
                <w:szCs w:val="22"/>
              </w:rPr>
              <w:t>T</w:t>
            </w:r>
            <w:r w:rsidRPr="000F6BFD">
              <w:rPr>
                <w:color w:val="000000" w:themeColor="text1"/>
                <w:szCs w:val="24"/>
              </w:rPr>
              <w:t>he equipment must:</w:t>
            </w:r>
          </w:p>
          <w:p w14:paraId="7624A306" w14:textId="77777777" w:rsidR="00870B90" w:rsidRPr="000F6BFD" w:rsidRDefault="00870B90" w:rsidP="000D5FEF">
            <w:pPr>
              <w:pStyle w:val="Tablea"/>
              <w:rPr>
                <w:color w:val="000000" w:themeColor="text1"/>
              </w:rPr>
            </w:pPr>
            <w:r w:rsidRPr="000F6BFD">
              <w:rPr>
                <w:color w:val="000000" w:themeColor="text1"/>
              </w:rPr>
              <w:t xml:space="preserve">(a) </w:t>
            </w:r>
            <w:r w:rsidRPr="000F6BFD">
              <w:rPr>
                <w:color w:val="000000" w:themeColor="text1"/>
                <w:szCs w:val="24"/>
              </w:rPr>
              <w:t>be an instantaneous vertical speed indicator (</w:t>
            </w:r>
            <w:r w:rsidRPr="000F6BFD">
              <w:rPr>
                <w:b/>
                <w:i/>
                <w:color w:val="000000" w:themeColor="text1"/>
                <w:szCs w:val="24"/>
              </w:rPr>
              <w:t>IVSI</w:t>
            </w:r>
            <w:r w:rsidRPr="000F6BFD">
              <w:rPr>
                <w:color w:val="000000" w:themeColor="text1"/>
                <w:szCs w:val="24"/>
              </w:rPr>
              <w:t>); or</w:t>
            </w:r>
          </w:p>
          <w:p w14:paraId="768F1643" w14:textId="77777777" w:rsidR="00870B90" w:rsidRPr="000F6BFD" w:rsidRDefault="00870B90" w:rsidP="000D5FEF">
            <w:pPr>
              <w:pStyle w:val="Tabletext"/>
              <w:rPr>
                <w:color w:val="000000" w:themeColor="text1"/>
              </w:rPr>
            </w:pPr>
            <w:r w:rsidRPr="000F6BFD">
              <w:rPr>
                <w:color w:val="000000" w:themeColor="text1"/>
              </w:rPr>
              <w:t xml:space="preserve">(b) </w:t>
            </w:r>
            <w:r w:rsidRPr="000F6BFD">
              <w:rPr>
                <w:color w:val="000000" w:themeColor="text1"/>
                <w:szCs w:val="24"/>
              </w:rPr>
              <w:t>meet performance requirements for acceleration sensitivity equivalent to an IVSI.</w:t>
            </w:r>
          </w:p>
        </w:tc>
      </w:tr>
      <w:tr w:rsidR="0076659D" w:rsidRPr="000F6BFD" w14:paraId="1A10E34C" w14:textId="77777777" w:rsidTr="003C62F6">
        <w:trPr>
          <w:cantSplit/>
        </w:trPr>
        <w:tc>
          <w:tcPr>
            <w:tcW w:w="514" w:type="pct"/>
            <w:tcBorders>
              <w:top w:val="single" w:sz="4" w:space="0" w:color="auto"/>
              <w:bottom w:val="single" w:sz="4" w:space="0" w:color="auto"/>
            </w:tcBorders>
            <w:shd w:val="clear" w:color="auto" w:fill="FFFFFF"/>
          </w:tcPr>
          <w:p w14:paraId="7EE0AD47" w14:textId="77777777" w:rsidR="00870B90" w:rsidRPr="000F6BFD" w:rsidRDefault="00870B90" w:rsidP="000D5FEF">
            <w:pPr>
              <w:pStyle w:val="Tabletext"/>
              <w:rPr>
                <w:color w:val="000000" w:themeColor="text1"/>
              </w:rPr>
            </w:pPr>
            <w:r w:rsidRPr="000F6BFD">
              <w:rPr>
                <w:color w:val="000000" w:themeColor="text1"/>
              </w:rPr>
              <w:lastRenderedPageBreak/>
              <w:t>7</w:t>
            </w:r>
          </w:p>
        </w:tc>
        <w:tc>
          <w:tcPr>
            <w:tcW w:w="1018" w:type="pct"/>
            <w:tcBorders>
              <w:top w:val="single" w:sz="4" w:space="0" w:color="auto"/>
              <w:bottom w:val="single" w:sz="4" w:space="0" w:color="auto"/>
            </w:tcBorders>
            <w:shd w:val="clear" w:color="auto" w:fill="FFFFFF"/>
          </w:tcPr>
          <w:p w14:paraId="0C647B20" w14:textId="77777777" w:rsidR="00870B90" w:rsidRPr="000F6BFD" w:rsidRDefault="00870B90" w:rsidP="000D5FEF">
            <w:pPr>
              <w:pStyle w:val="Tabletext"/>
              <w:rPr>
                <w:color w:val="000000" w:themeColor="text1"/>
              </w:rPr>
            </w:pPr>
            <w:r w:rsidRPr="000F6BFD">
              <w:rPr>
                <w:color w:val="000000" w:themeColor="text1"/>
              </w:rPr>
              <w:t>Stabilised heading</w:t>
            </w:r>
          </w:p>
        </w:tc>
        <w:tc>
          <w:tcPr>
            <w:tcW w:w="3468" w:type="pct"/>
            <w:gridSpan w:val="2"/>
            <w:tcBorders>
              <w:top w:val="single" w:sz="4" w:space="0" w:color="auto"/>
              <w:bottom w:val="single" w:sz="4" w:space="0" w:color="auto"/>
            </w:tcBorders>
            <w:shd w:val="clear" w:color="auto" w:fill="FFFFFF"/>
          </w:tcPr>
          <w:p w14:paraId="05D437B2" w14:textId="77777777" w:rsidR="00870B90" w:rsidRPr="000F6BFD" w:rsidRDefault="00870B90" w:rsidP="000D5FEF">
            <w:pPr>
              <w:pStyle w:val="Tabletext"/>
              <w:rPr>
                <w:color w:val="000000" w:themeColor="text1"/>
              </w:rPr>
            </w:pPr>
            <w:r w:rsidRPr="000F6BFD">
              <w:rPr>
                <w:color w:val="000000" w:themeColor="text1"/>
              </w:rPr>
              <w:t>The equipment must have an alternate power supply in addition to its primary power supply.</w:t>
            </w:r>
          </w:p>
          <w:p w14:paraId="39695C90" w14:textId="77777777" w:rsidR="00870B90" w:rsidRPr="000F6BFD" w:rsidRDefault="00870B90" w:rsidP="000D5FEF">
            <w:pPr>
              <w:pStyle w:val="notetext"/>
              <w:ind w:left="851"/>
              <w:rPr>
                <w:color w:val="000000" w:themeColor="text1"/>
              </w:rPr>
            </w:pPr>
            <w:r w:rsidRPr="000F6BFD">
              <w:rPr>
                <w:color w:val="000000" w:themeColor="text1"/>
              </w:rPr>
              <w:t>Note:</w:t>
            </w:r>
            <w:r w:rsidRPr="000F6BFD">
              <w:rPr>
                <w:color w:val="000000" w:themeColor="text1"/>
              </w:rPr>
              <w:tab/>
              <w:t>A gyro-magnetic type of remote indicating compass meets this requirement if it has a primary power supply and alternate power supply.</w:t>
            </w:r>
          </w:p>
        </w:tc>
      </w:tr>
      <w:tr w:rsidR="0076659D" w:rsidRPr="000F6BFD" w14:paraId="489C8439" w14:textId="77777777" w:rsidTr="003C62F6">
        <w:trPr>
          <w:cantSplit/>
        </w:trPr>
        <w:tc>
          <w:tcPr>
            <w:tcW w:w="514" w:type="pct"/>
            <w:tcBorders>
              <w:top w:val="single" w:sz="4" w:space="0" w:color="auto"/>
              <w:bottom w:val="single" w:sz="12" w:space="0" w:color="auto"/>
            </w:tcBorders>
            <w:shd w:val="clear" w:color="auto" w:fill="FFFFFF"/>
          </w:tcPr>
          <w:p w14:paraId="14EC8C11" w14:textId="77777777" w:rsidR="00870B90" w:rsidRPr="000F6BFD" w:rsidRDefault="00870B90" w:rsidP="000D5FEF">
            <w:pPr>
              <w:pStyle w:val="Tabletext"/>
              <w:rPr>
                <w:color w:val="000000" w:themeColor="text1"/>
              </w:rPr>
            </w:pPr>
            <w:r w:rsidRPr="000F6BFD">
              <w:rPr>
                <w:color w:val="000000" w:themeColor="text1"/>
              </w:rPr>
              <w:t>8</w:t>
            </w:r>
          </w:p>
        </w:tc>
        <w:tc>
          <w:tcPr>
            <w:tcW w:w="1018" w:type="pct"/>
            <w:tcBorders>
              <w:top w:val="single" w:sz="4" w:space="0" w:color="auto"/>
              <w:bottom w:val="single" w:sz="12" w:space="0" w:color="auto"/>
            </w:tcBorders>
            <w:shd w:val="clear" w:color="auto" w:fill="FFFFFF"/>
          </w:tcPr>
          <w:p w14:paraId="51C61728" w14:textId="77777777" w:rsidR="00870B90" w:rsidRPr="000F6BFD" w:rsidRDefault="00870B90" w:rsidP="000D5FEF">
            <w:pPr>
              <w:pStyle w:val="Tabletext"/>
              <w:rPr>
                <w:color w:val="000000" w:themeColor="text1"/>
              </w:rPr>
            </w:pPr>
            <w:r w:rsidRPr="000F6BFD">
              <w:rPr>
                <w:color w:val="000000" w:themeColor="text1"/>
              </w:rPr>
              <w:t>Standby attitude</w:t>
            </w:r>
          </w:p>
        </w:tc>
        <w:tc>
          <w:tcPr>
            <w:tcW w:w="3468" w:type="pct"/>
            <w:gridSpan w:val="2"/>
            <w:tcBorders>
              <w:top w:val="single" w:sz="4" w:space="0" w:color="auto"/>
              <w:bottom w:val="single" w:sz="12" w:space="0" w:color="auto"/>
            </w:tcBorders>
            <w:shd w:val="clear" w:color="auto" w:fill="FFFFFF"/>
          </w:tcPr>
          <w:p w14:paraId="37732F1A" w14:textId="77777777" w:rsidR="00870B90" w:rsidRPr="000F6BFD" w:rsidRDefault="00870B90" w:rsidP="000D5FEF">
            <w:pPr>
              <w:pStyle w:val="Tabletext"/>
              <w:rPr>
                <w:color w:val="000000" w:themeColor="text1"/>
              </w:rPr>
            </w:pPr>
            <w:r w:rsidRPr="000F6BFD">
              <w:rPr>
                <w:color w:val="000000" w:themeColor="text1"/>
              </w:rPr>
              <w:t>The system must:</w:t>
            </w:r>
          </w:p>
          <w:p w14:paraId="58E2BC8E" w14:textId="77777777" w:rsidR="00870B90" w:rsidRPr="000F6BFD" w:rsidRDefault="00870B90" w:rsidP="000D5FEF">
            <w:pPr>
              <w:pStyle w:val="Tabletext"/>
              <w:rPr>
                <w:color w:val="000000" w:themeColor="text1"/>
              </w:rPr>
            </w:pPr>
            <w:r w:rsidRPr="000F6BFD">
              <w:rPr>
                <w:color w:val="000000" w:themeColor="text1"/>
              </w:rPr>
              <w:t>(a) have a source of power independent of the electrical generating system; and</w:t>
            </w:r>
          </w:p>
          <w:p w14:paraId="0D6871B3" w14:textId="77777777" w:rsidR="00870B90" w:rsidRPr="000F6BFD" w:rsidRDefault="00870B90" w:rsidP="000D5FEF">
            <w:pPr>
              <w:pStyle w:val="Tabletext"/>
              <w:rPr>
                <w:color w:val="000000" w:themeColor="text1"/>
              </w:rPr>
            </w:pPr>
            <w:r w:rsidRPr="000F6BFD">
              <w:rPr>
                <w:color w:val="000000" w:themeColor="text1"/>
              </w:rPr>
              <w:t>(b) operate independently of other attitude systems; and</w:t>
            </w:r>
          </w:p>
          <w:p w14:paraId="7ADE98E5" w14:textId="77777777" w:rsidR="00870B90" w:rsidRPr="000F6BFD" w:rsidRDefault="00870B90" w:rsidP="000D5FEF">
            <w:pPr>
              <w:pStyle w:val="Tabletext"/>
              <w:rPr>
                <w:color w:val="000000" w:themeColor="text1"/>
              </w:rPr>
            </w:pPr>
            <w:r w:rsidRPr="000F6BFD">
              <w:rPr>
                <w:color w:val="000000" w:themeColor="text1"/>
              </w:rPr>
              <w:t>(c) continue to operate, without any action by a flight crew member, for a period of 30 minutes following the failure of the electrical power generating system.</w:t>
            </w:r>
          </w:p>
        </w:tc>
      </w:tr>
    </w:tbl>
    <w:p w14:paraId="7FCD085C" w14:textId="77777777" w:rsidR="00870B90" w:rsidRPr="000F6BFD" w:rsidRDefault="00870B90" w:rsidP="00870B90">
      <w:pPr>
        <w:pStyle w:val="ActHead3"/>
        <w:rPr>
          <w:color w:val="000000" w:themeColor="text1"/>
        </w:rPr>
      </w:pPr>
      <w:bookmarkStart w:id="388" w:name="_Toc54560819"/>
      <w:bookmarkStart w:id="389" w:name="_Toc56858687"/>
      <w:bookmarkStart w:id="390" w:name="_Toc163656034"/>
      <w:bookmarkStart w:id="391" w:name="_Toc9241167"/>
      <w:r w:rsidRPr="000F6BFD">
        <w:rPr>
          <w:color w:val="000000" w:themeColor="text1"/>
        </w:rPr>
        <w:t>Division 4—Operational equipment</w:t>
      </w:r>
      <w:bookmarkEnd w:id="388"/>
      <w:bookmarkEnd w:id="389"/>
      <w:bookmarkEnd w:id="390"/>
    </w:p>
    <w:p w14:paraId="77C6B119" w14:textId="3D2EBD2D" w:rsidR="00870B90" w:rsidRPr="000F6BFD" w:rsidRDefault="00870B90" w:rsidP="00870B90">
      <w:pPr>
        <w:pStyle w:val="ActHead5"/>
        <w:rPr>
          <w:color w:val="000000" w:themeColor="text1"/>
        </w:rPr>
      </w:pPr>
      <w:bookmarkStart w:id="392" w:name="_Toc54560820"/>
      <w:bookmarkStart w:id="393" w:name="_Toc56858688"/>
      <w:bookmarkStart w:id="394" w:name="_Toc163656035"/>
      <w:bookmarkStart w:id="395" w:name="_Toc9324613"/>
      <w:bookmarkEnd w:id="391"/>
      <w:r w:rsidRPr="000F6BFD">
        <w:rPr>
          <w:color w:val="000000" w:themeColor="text1"/>
        </w:rPr>
        <w:t>11.0</w:t>
      </w:r>
      <w:r w:rsidR="009916B0" w:rsidRPr="000F6BFD">
        <w:rPr>
          <w:color w:val="000000" w:themeColor="text1"/>
        </w:rPr>
        <w:t>8</w:t>
      </w:r>
      <w:r w:rsidRPr="000F6BFD">
        <w:rPr>
          <w:color w:val="000000" w:themeColor="text1"/>
        </w:rPr>
        <w:t xml:space="preserve">  Radiocommunication systems</w:t>
      </w:r>
      <w:bookmarkEnd w:id="392"/>
      <w:bookmarkEnd w:id="393"/>
      <w:bookmarkEnd w:id="394"/>
    </w:p>
    <w:p w14:paraId="1C84F9B4" w14:textId="387DA9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w:t>
      </w:r>
      <w:r w:rsidR="00BF702F" w:rsidRPr="000F6BFD">
        <w:t>, for a flight</w:t>
      </w:r>
      <w:r w:rsidRPr="000F6BFD">
        <w:rPr>
          <w:color w:val="000000" w:themeColor="text1"/>
        </w:rPr>
        <w:t xml:space="preserve">, must be fitted with 1 radiocommunication system that is capable of continuous communication on all frequencies necessary to meet reporting, broadcast and listening-watch requirements under regulations </w:t>
      </w:r>
      <w:r w:rsidR="00F11B1C" w:rsidRPr="000F6BFD">
        <w:rPr>
          <w:color w:val="000000" w:themeColor="text1"/>
        </w:rPr>
        <w:t> </w:t>
      </w:r>
      <w:r w:rsidRPr="000F6BFD">
        <w:rPr>
          <w:color w:val="000000" w:themeColor="text1"/>
        </w:rPr>
        <w:t xml:space="preserve">91.630, </w:t>
      </w:r>
      <w:r w:rsidR="00F11B1C" w:rsidRPr="000F6BFD">
        <w:rPr>
          <w:color w:val="000000" w:themeColor="text1"/>
        </w:rPr>
        <w:t> </w:t>
      </w:r>
      <w:r w:rsidRPr="000F6BFD">
        <w:rPr>
          <w:color w:val="000000" w:themeColor="text1"/>
        </w:rPr>
        <w:t>91.635, 91.640</w:t>
      </w:r>
      <w:r w:rsidR="008F5331" w:rsidRPr="000F6BFD">
        <w:rPr>
          <w:color w:val="000000" w:themeColor="text1"/>
        </w:rPr>
        <w:t>,</w:t>
      </w:r>
      <w:r w:rsidRPr="000F6BFD">
        <w:rPr>
          <w:color w:val="000000" w:themeColor="text1"/>
        </w:rPr>
        <w:t xml:space="preserve"> and 91.675 of CASR.</w:t>
      </w:r>
    </w:p>
    <w:p w14:paraId="346C3E57" w14:textId="47DB0AA1"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Subject to subsection (3), and without limiting subsection (1), for a flight in any class of airspace, a rotorcraft must be fitted with at least 2 independent radiocommunication systems:</w:t>
      </w:r>
    </w:p>
    <w:p w14:paraId="37A0622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each capable, under normal operating conditions, of communicating with an appropriate ground station from any point on the route, including in the event of any diversion; and</w:t>
      </w:r>
    </w:p>
    <w:p w14:paraId="1EE338A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each capable of receiving meteorological information at any time during the flight; and</w:t>
      </w:r>
    </w:p>
    <w:p w14:paraId="0E0061FE"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at least one of which must have two-way voice communication capability; and</w:t>
      </w:r>
    </w:p>
    <w:p w14:paraId="3FBBF729"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at least one of which must provide for communication on the aeronautical emergency frequency 121.5 MHz.</w:t>
      </w:r>
    </w:p>
    <w:p w14:paraId="2905A7FA" w14:textId="77777777" w:rsidR="00870B90" w:rsidRPr="000F6BFD" w:rsidRDefault="00870B90" w:rsidP="00870B90">
      <w:pPr>
        <w:pStyle w:val="subsection"/>
        <w:rPr>
          <w:color w:val="000000" w:themeColor="text1"/>
        </w:rPr>
      </w:pPr>
      <w:bookmarkStart w:id="396" w:name="_Toc54560821"/>
      <w:r w:rsidRPr="000F6BFD">
        <w:rPr>
          <w:color w:val="000000" w:themeColor="text1"/>
        </w:rPr>
        <w:tab/>
        <w:t>(3)</w:t>
      </w:r>
      <w:r w:rsidRPr="000F6BFD">
        <w:rPr>
          <w:color w:val="000000" w:themeColor="text1"/>
        </w:rPr>
        <w:tab/>
        <w:t>Despite subsection (2), a rotorcraft for a VFR flight by day must be fitted with the following radiocommunication systems:</w:t>
      </w:r>
    </w:p>
    <w:p w14:paraId="5909F19E" w14:textId="2C529CC4"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at least 1 VHF radiocommunication system;</w:t>
      </w:r>
    </w:p>
    <w:p w14:paraId="50860AA4" w14:textId="77777777" w:rsidR="00E6160A" w:rsidRPr="000F6BFD" w:rsidRDefault="00E6160A" w:rsidP="00E6160A">
      <w:pPr>
        <w:pStyle w:val="paragraph"/>
        <w:keepNext/>
      </w:pPr>
      <w:r w:rsidRPr="000F6BFD">
        <w:tab/>
        <w:t>(b)</w:t>
      </w:r>
      <w:r w:rsidRPr="000F6BFD">
        <w:tab/>
        <w:t>if a VHF radiocommunication system would not allow for continuous communication with ATS at all stages of the flight — one of the following:</w:t>
      </w:r>
    </w:p>
    <w:p w14:paraId="41530946" w14:textId="77777777" w:rsidR="00E6160A" w:rsidRPr="000F6BFD" w:rsidRDefault="00E6160A" w:rsidP="00E6160A">
      <w:pPr>
        <w:pStyle w:val="paragraphsub"/>
      </w:pPr>
      <w:r w:rsidRPr="000F6BFD">
        <w:tab/>
        <w:t>(i)</w:t>
      </w:r>
      <w:r w:rsidRPr="000F6BFD">
        <w:tab/>
        <w:t>an additional radiocommunication system capable of continuous two</w:t>
      </w:r>
      <w:r w:rsidRPr="000F6BFD">
        <w:noBreakHyphen/>
        <w:t>way communications with ATS or the rotorcraft’s operator;</w:t>
      </w:r>
    </w:p>
    <w:p w14:paraId="29979826" w14:textId="77777777" w:rsidR="00E6160A" w:rsidRPr="000F6BFD" w:rsidRDefault="00E6160A" w:rsidP="00E6160A">
      <w:pPr>
        <w:pStyle w:val="paragraphsub"/>
        <w:keepNext/>
        <w:keepLines/>
      </w:pPr>
      <w:r w:rsidRPr="000F6BFD">
        <w:lastRenderedPageBreak/>
        <w:tab/>
        <w:t>(ii)</w:t>
      </w:r>
      <w:r w:rsidRPr="000F6BFD">
        <w:tab/>
        <w:t>an additional radiocommunication system capable of, after activation of the system by a crew member of the rotorcraft, sending an automatic notification to the rotorcraft’s operator, or a person nominated by the operator, which:</w:t>
      </w:r>
    </w:p>
    <w:p w14:paraId="37B4BBDA" w14:textId="77777777" w:rsidR="00E6160A" w:rsidRPr="000F6BFD" w:rsidRDefault="00E6160A" w:rsidP="00E6160A">
      <w:pPr>
        <w:pStyle w:val="paragraphsub"/>
        <w:numPr>
          <w:ilvl w:val="0"/>
          <w:numId w:val="28"/>
        </w:numPr>
      </w:pPr>
      <w:r w:rsidRPr="000F6BFD">
        <w:t>notifies the operator or person of an emergency situation during the flight; and</w:t>
      </w:r>
    </w:p>
    <w:p w14:paraId="2B977011" w14:textId="77777777" w:rsidR="00E6160A" w:rsidRPr="000F6BFD" w:rsidRDefault="00E6160A" w:rsidP="00E6160A">
      <w:pPr>
        <w:pStyle w:val="paragraphsub"/>
        <w:numPr>
          <w:ilvl w:val="0"/>
          <w:numId w:val="28"/>
        </w:numPr>
      </w:pPr>
      <w:r w:rsidRPr="000F6BFD">
        <w:t>includes information about the rotorcraft’s general location.</w:t>
      </w:r>
    </w:p>
    <w:p w14:paraId="6BB2F5CB" w14:textId="77777777" w:rsidR="00E6160A" w:rsidRPr="000F6BFD" w:rsidRDefault="00E6160A" w:rsidP="00E6160A">
      <w:pPr>
        <w:pStyle w:val="notetext"/>
        <w:ind w:left="2949"/>
      </w:pPr>
      <w:r w:rsidRPr="000F6BFD">
        <w:rPr>
          <w:iCs/>
        </w:rPr>
        <w:t>Note:</w:t>
      </w:r>
      <w:r w:rsidRPr="000F6BFD">
        <w:rPr>
          <w:iCs/>
        </w:rPr>
        <w:tab/>
        <w:t xml:space="preserve">The notification may involve a signal from the </w:t>
      </w:r>
      <w:r w:rsidRPr="000F6BFD">
        <w:t>radiocommunication system</w:t>
      </w:r>
      <w:r w:rsidRPr="000F6BFD">
        <w:rPr>
          <w:iCs/>
        </w:rPr>
        <w:t xml:space="preserve"> being relayed via multiple communication technologies, for example, satellite relays or mobile phone networks</w:t>
      </w:r>
      <w:r w:rsidRPr="000F6BFD">
        <w:t>.</w:t>
      </w:r>
    </w:p>
    <w:p w14:paraId="2C3D8958" w14:textId="77777777" w:rsidR="00E6160A" w:rsidRPr="000F6BFD" w:rsidRDefault="00E6160A" w:rsidP="00E6160A">
      <w:pPr>
        <w:pStyle w:val="subsection"/>
      </w:pPr>
      <w:r w:rsidRPr="000F6BFD">
        <w:tab/>
        <w:t>(4)</w:t>
      </w:r>
      <w:r w:rsidRPr="000F6BFD">
        <w:tab/>
        <w:t>If an additional radiocommunication system is fitted to the rotorcraft under paragraph (3)(b), the system must only be used for communications with ATS, the rotorcraft’s operator or a person nominated by the operator, during the flight, when VHF communications with ATS are not available.</w:t>
      </w:r>
    </w:p>
    <w:p w14:paraId="7E5432CD" w14:textId="0597875E"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If a flight crew member, of a rotorcraft for a flight, is required to wear a headset under section 11.3</w:t>
      </w:r>
      <w:r w:rsidR="009C73D6" w:rsidRPr="000F6BFD">
        <w:rPr>
          <w:color w:val="000000" w:themeColor="text1"/>
        </w:rPr>
        <w:t>0</w:t>
      </w:r>
      <w:r w:rsidRPr="000F6BFD">
        <w:rPr>
          <w:color w:val="000000" w:themeColor="text1"/>
        </w:rPr>
        <w:t>, the flight crew member must use the headset as the primary device to communicate with ATS.</w:t>
      </w:r>
    </w:p>
    <w:p w14:paraId="7F2DE72B" w14:textId="4BC6F7B2" w:rsidR="00870B90" w:rsidRPr="000F6BFD" w:rsidRDefault="00870B90" w:rsidP="00870B90">
      <w:pPr>
        <w:pStyle w:val="ActHead5"/>
        <w:rPr>
          <w:color w:val="000000" w:themeColor="text1"/>
        </w:rPr>
      </w:pPr>
      <w:bookmarkStart w:id="397" w:name="_Toc56858689"/>
      <w:bookmarkStart w:id="398" w:name="_Toc163656036"/>
      <w:r w:rsidRPr="000F6BFD">
        <w:rPr>
          <w:color w:val="000000" w:themeColor="text1"/>
        </w:rPr>
        <w:t>11.0</w:t>
      </w:r>
      <w:r w:rsidR="009916B0" w:rsidRPr="000F6BFD">
        <w:rPr>
          <w:color w:val="000000" w:themeColor="text1"/>
        </w:rPr>
        <w:t>9</w:t>
      </w:r>
      <w:r w:rsidRPr="000F6BFD">
        <w:rPr>
          <w:color w:val="000000" w:themeColor="text1"/>
        </w:rPr>
        <w:t xml:space="preserve">  Navigation equipment</w:t>
      </w:r>
      <w:bookmarkEnd w:id="396"/>
      <w:bookmarkEnd w:id="397"/>
      <w:bookmarkEnd w:id="398"/>
    </w:p>
    <w:p w14:paraId="4E839499" w14:textId="487FE377" w:rsidR="00E6160A" w:rsidRPr="000F6BFD" w:rsidRDefault="00E6160A" w:rsidP="00E6160A">
      <w:pPr>
        <w:pStyle w:val="notetext"/>
      </w:pPr>
      <w:r w:rsidRPr="000F6BFD">
        <w:t>Note:</w:t>
      </w:r>
      <w:r w:rsidRPr="000F6BFD">
        <w:tab/>
        <w:t xml:space="preserve">For an aircraft entering oceanic airspace with RNP 2, RNP 4, or RNP 10, navigation specification capability, see subsections 11.03(1B) and (1C) of the Part 91 Manual of Standards in relation to long-range navigation systems (LRNS) operability requirements. The term </w:t>
      </w:r>
      <w:r w:rsidRPr="000F6BFD">
        <w:rPr>
          <w:b/>
          <w:bCs/>
          <w:i/>
          <w:iCs/>
        </w:rPr>
        <w:t>oceanic airspace</w:t>
      </w:r>
      <w:r w:rsidRPr="000F6BFD">
        <w:t xml:space="preserve"> is defined in subsection 11.01(2) of the Part</w:t>
      </w:r>
      <w:r w:rsidR="00FB046C" w:rsidRPr="000F6BFD">
        <w:t> </w:t>
      </w:r>
      <w:r w:rsidRPr="000F6BFD">
        <w:t>91 Manual of Standards.</w:t>
      </w:r>
    </w:p>
    <w:p w14:paraId="1F0A50D6"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In this section:</w:t>
      </w:r>
    </w:p>
    <w:p w14:paraId="69CBF117" w14:textId="77777777" w:rsidR="00870B90" w:rsidRPr="000F6BFD" w:rsidRDefault="00870B90" w:rsidP="00870B90">
      <w:pPr>
        <w:pStyle w:val="Definition"/>
        <w:rPr>
          <w:color w:val="000000" w:themeColor="text1"/>
        </w:rPr>
      </w:pPr>
      <w:r w:rsidRPr="000F6BFD">
        <w:rPr>
          <w:b/>
          <w:bCs/>
          <w:i/>
          <w:iCs/>
          <w:color w:val="000000" w:themeColor="text1"/>
        </w:rPr>
        <w:t>approved GNSS</w:t>
      </w:r>
      <w:r w:rsidRPr="000F6BFD">
        <w:rPr>
          <w:color w:val="000000" w:themeColor="text1"/>
        </w:rPr>
        <w:t xml:space="preserve"> means:</w:t>
      </w:r>
    </w:p>
    <w:p w14:paraId="4FECE6E8"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 GNSS system that is authorised in accordance with one of the following:</w:t>
      </w:r>
    </w:p>
    <w:p w14:paraId="22EF545D" w14:textId="057080A7" w:rsidR="00B76C64" w:rsidRPr="000F6BFD" w:rsidRDefault="00870B90" w:rsidP="00B76C64">
      <w:pPr>
        <w:pStyle w:val="paragraphsub"/>
        <w:rPr>
          <w:color w:val="000000" w:themeColor="text1"/>
        </w:rPr>
      </w:pPr>
      <w:r w:rsidRPr="000F6BFD">
        <w:rPr>
          <w:color w:val="000000" w:themeColor="text1"/>
        </w:rPr>
        <w:tab/>
      </w:r>
      <w:r w:rsidR="00B76C64" w:rsidRPr="000F6BFD">
        <w:rPr>
          <w:color w:val="000000" w:themeColor="text1"/>
        </w:rPr>
        <w:t>(i)</w:t>
      </w:r>
      <w:r w:rsidR="00B76C64" w:rsidRPr="000F6BFD">
        <w:rPr>
          <w:color w:val="000000" w:themeColor="text1"/>
        </w:rPr>
        <w:tab/>
        <w:t>(E)TSO-C129;</w:t>
      </w:r>
    </w:p>
    <w:p w14:paraId="4E632D2B" w14:textId="58A7BF07" w:rsidR="00870B90" w:rsidRPr="000F6BFD" w:rsidRDefault="00B76C64" w:rsidP="00870B90">
      <w:pPr>
        <w:pStyle w:val="paragraphsub"/>
        <w:rPr>
          <w:color w:val="000000" w:themeColor="text1"/>
        </w:rPr>
      </w:pPr>
      <w:r w:rsidRPr="000F6BFD">
        <w:rPr>
          <w:color w:val="000000" w:themeColor="text1"/>
        </w:rPr>
        <w:tab/>
      </w:r>
      <w:r w:rsidR="00870B90" w:rsidRPr="000F6BFD">
        <w:rPr>
          <w:color w:val="000000" w:themeColor="text1"/>
        </w:rPr>
        <w:t>(i</w:t>
      </w:r>
      <w:r w:rsidRPr="000F6BFD">
        <w:rPr>
          <w:color w:val="000000" w:themeColor="text1"/>
        </w:rPr>
        <w:t>i</w:t>
      </w:r>
      <w:r w:rsidR="00870B90" w:rsidRPr="000F6BFD">
        <w:rPr>
          <w:color w:val="000000" w:themeColor="text1"/>
        </w:rPr>
        <w:t>)</w:t>
      </w:r>
      <w:r w:rsidR="00870B90" w:rsidRPr="000F6BFD">
        <w:rPr>
          <w:color w:val="000000" w:themeColor="text1"/>
        </w:rPr>
        <w:tab/>
        <w:t>(E)TSO-C145;</w:t>
      </w:r>
    </w:p>
    <w:p w14:paraId="4DC8B11F" w14:textId="779D28B8" w:rsidR="00870B90" w:rsidRPr="000F6BFD" w:rsidRDefault="00870B90" w:rsidP="00870B90">
      <w:pPr>
        <w:pStyle w:val="paragraphsub"/>
        <w:rPr>
          <w:color w:val="000000" w:themeColor="text1"/>
        </w:rPr>
      </w:pPr>
      <w:r w:rsidRPr="000F6BFD">
        <w:rPr>
          <w:color w:val="000000" w:themeColor="text1"/>
        </w:rPr>
        <w:tab/>
        <w:t>(ii</w:t>
      </w:r>
      <w:r w:rsidR="00B76C64" w:rsidRPr="000F6BFD">
        <w:rPr>
          <w:color w:val="000000" w:themeColor="text1"/>
        </w:rPr>
        <w:t>i</w:t>
      </w:r>
      <w:r w:rsidRPr="000F6BFD">
        <w:rPr>
          <w:color w:val="000000" w:themeColor="text1"/>
        </w:rPr>
        <w:t>)</w:t>
      </w:r>
      <w:r w:rsidRPr="000F6BFD">
        <w:rPr>
          <w:color w:val="000000" w:themeColor="text1"/>
        </w:rPr>
        <w:tab/>
        <w:t>(E)TSO-C146;</w:t>
      </w:r>
    </w:p>
    <w:p w14:paraId="273FDEAF" w14:textId="69BEA15E" w:rsidR="00870B90" w:rsidRPr="000F6BFD" w:rsidRDefault="00870B90" w:rsidP="00870B90">
      <w:pPr>
        <w:pStyle w:val="paragraphsub"/>
        <w:rPr>
          <w:color w:val="000000" w:themeColor="text1"/>
        </w:rPr>
      </w:pPr>
      <w:r w:rsidRPr="000F6BFD">
        <w:rPr>
          <w:color w:val="000000" w:themeColor="text1"/>
        </w:rPr>
        <w:tab/>
        <w:t>(i</w:t>
      </w:r>
      <w:r w:rsidR="00B76C64" w:rsidRPr="000F6BFD">
        <w:rPr>
          <w:color w:val="000000" w:themeColor="text1"/>
        </w:rPr>
        <w:t>v</w:t>
      </w:r>
      <w:r w:rsidRPr="000F6BFD">
        <w:rPr>
          <w:color w:val="000000" w:themeColor="text1"/>
        </w:rPr>
        <w:t>)</w:t>
      </w:r>
      <w:r w:rsidRPr="000F6BFD">
        <w:rPr>
          <w:color w:val="000000" w:themeColor="text1"/>
        </w:rPr>
        <w:tab/>
        <w:t>(E)TSO-C196a; or</w:t>
      </w:r>
    </w:p>
    <w:p w14:paraId="66FF425A" w14:textId="608F5A8C" w:rsidR="00BE2F84" w:rsidRPr="000F6BFD" w:rsidRDefault="00BE2F84" w:rsidP="00BE2F84">
      <w:pPr>
        <w:pStyle w:val="notetext"/>
        <w:rPr>
          <w:color w:val="000000" w:themeColor="text1"/>
        </w:rPr>
      </w:pPr>
      <w:r w:rsidRPr="000F6BFD">
        <w:rPr>
          <w:iCs/>
          <w:color w:val="000000" w:themeColor="text1"/>
        </w:rPr>
        <w:t>Note:</w:t>
      </w:r>
      <w:r w:rsidRPr="000F6BFD">
        <w:rPr>
          <w:iCs/>
          <w:color w:val="000000" w:themeColor="text1"/>
        </w:rPr>
        <w:tab/>
      </w:r>
      <w:r w:rsidRPr="000F6BFD">
        <w:rPr>
          <w:color w:val="000000" w:themeColor="text1"/>
        </w:rPr>
        <w:t>GNSS equipment authorised in accordance with (E)TSO-C129 is unlikely to support ADS-B position source equipment requirements.</w:t>
      </w:r>
    </w:p>
    <w:p w14:paraId="584EB30B"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 multi-sensor navigation system that:</w:t>
      </w:r>
    </w:p>
    <w:p w14:paraId="5E37942C"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includes GNSS and inertial integration; and</w:t>
      </w:r>
    </w:p>
    <w:p w14:paraId="153C3A66" w14:textId="51418078"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is approved</w:t>
      </w:r>
      <w:r w:rsidR="001F7A3A" w:rsidRPr="000F6BFD">
        <w:rPr>
          <w:color w:val="000000" w:themeColor="text1"/>
        </w:rPr>
        <w:t>,</w:t>
      </w:r>
      <w:r w:rsidRPr="000F6BFD">
        <w:rPr>
          <w:color w:val="000000" w:themeColor="text1"/>
        </w:rPr>
        <w:t xml:space="preserve"> </w:t>
      </w:r>
      <w:r w:rsidR="001F7A3A" w:rsidRPr="000F6BFD">
        <w:rPr>
          <w:color w:val="000000" w:themeColor="text1"/>
        </w:rPr>
        <w:t xml:space="preserve">under Part 21 of CASR, </w:t>
      </w:r>
      <w:r w:rsidRPr="000F6BFD">
        <w:rPr>
          <w:color w:val="000000" w:themeColor="text1"/>
        </w:rPr>
        <w:t xml:space="preserve">as providing a level of performance equivalent to a GNSS system mentioned in </w:t>
      </w:r>
      <w:r w:rsidR="001F7A3A" w:rsidRPr="000F6BFD">
        <w:rPr>
          <w:color w:val="000000" w:themeColor="text1"/>
        </w:rPr>
        <w:t>sub</w:t>
      </w:r>
      <w:r w:rsidRPr="000F6BFD">
        <w:rPr>
          <w:color w:val="000000" w:themeColor="text1"/>
        </w:rPr>
        <w:t>paragraph (a)</w:t>
      </w:r>
      <w:r w:rsidR="001F7A3A" w:rsidRPr="000F6BFD">
        <w:rPr>
          <w:color w:val="000000" w:themeColor="text1"/>
        </w:rPr>
        <w:t> (ii), (iii) or (iv)</w:t>
      </w:r>
      <w:r w:rsidRPr="000F6BFD">
        <w:rPr>
          <w:color w:val="000000" w:themeColor="text1"/>
        </w:rPr>
        <w:t>.</w:t>
      </w:r>
    </w:p>
    <w:p w14:paraId="4299096F" w14:textId="77777777" w:rsidR="00870B90" w:rsidRPr="000F6BFD" w:rsidRDefault="00870B90" w:rsidP="00E6160A">
      <w:pPr>
        <w:pStyle w:val="subsection"/>
        <w:keepNext/>
        <w:rPr>
          <w:color w:val="000000" w:themeColor="text1"/>
        </w:rPr>
      </w:pPr>
      <w:r w:rsidRPr="000F6BFD">
        <w:rPr>
          <w:color w:val="000000" w:themeColor="text1"/>
        </w:rPr>
        <w:tab/>
        <w:t>(2)</w:t>
      </w:r>
      <w:r w:rsidRPr="000F6BFD">
        <w:rPr>
          <w:color w:val="000000" w:themeColor="text1"/>
        </w:rPr>
        <w:tab/>
        <w:t>Without limiting the requirements under subsections (5) and (6), a rotorcraft for a VFR flight at night must be fitted with:</w:t>
      </w:r>
    </w:p>
    <w:p w14:paraId="040BD1E0"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an approved GNSS; or</w:t>
      </w:r>
    </w:p>
    <w:p w14:paraId="547F3D1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an ADF or VOR.</w:t>
      </w:r>
    </w:p>
    <w:p w14:paraId="30577678" w14:textId="58EA55F5" w:rsidR="00870B90" w:rsidRPr="000F6BFD" w:rsidRDefault="00870B90" w:rsidP="00870B90">
      <w:pPr>
        <w:pStyle w:val="subsection"/>
        <w:rPr>
          <w:color w:val="000000" w:themeColor="text1"/>
        </w:rPr>
      </w:pPr>
      <w:r w:rsidRPr="000F6BFD">
        <w:rPr>
          <w:color w:val="000000" w:themeColor="text1"/>
        </w:rPr>
        <w:lastRenderedPageBreak/>
        <w:tab/>
        <w:t>(3)</w:t>
      </w:r>
      <w:r w:rsidRPr="000F6BFD">
        <w:rPr>
          <w:color w:val="000000" w:themeColor="text1"/>
        </w:rPr>
        <w:tab/>
      </w:r>
      <w:r w:rsidR="0074564A" w:rsidRPr="000F6BFD">
        <w:rPr>
          <w:color w:val="000000" w:themeColor="text1"/>
        </w:rPr>
        <w:t>Subject to subsections (7) and (8), and w</w:t>
      </w:r>
      <w:r w:rsidRPr="000F6BFD">
        <w:rPr>
          <w:color w:val="000000" w:themeColor="text1"/>
        </w:rPr>
        <w:t>ithout limiting the requirements under subsections (5) and (6), a rotorcraft for an IFR flight must be fitted with at least:</w:t>
      </w:r>
      <w:bookmarkStart w:id="399" w:name="_Toc9241173"/>
      <w:bookmarkEnd w:id="395"/>
    </w:p>
    <w:p w14:paraId="2668AEA4"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2 approved GNSS; or</w:t>
      </w:r>
    </w:p>
    <w:p w14:paraId="1900834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1 approved GNSS and either:</w:t>
      </w:r>
    </w:p>
    <w:p w14:paraId="43B8E906"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1 ADF; or</w:t>
      </w:r>
    </w:p>
    <w:p w14:paraId="27D067CB"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1 VOR.</w:t>
      </w:r>
    </w:p>
    <w:p w14:paraId="012A9DB5"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 xml:space="preserve">For subsections (2) and (3), if an approved GNSS unit is provided with the automatic barometric aiding options stated in any of the following (the </w:t>
      </w:r>
      <w:r w:rsidRPr="000F6BFD">
        <w:rPr>
          <w:b/>
          <w:bCs/>
          <w:i/>
          <w:iCs/>
          <w:color w:val="000000" w:themeColor="text1"/>
        </w:rPr>
        <w:t>relevant options</w:t>
      </w:r>
      <w:r w:rsidRPr="000F6BFD">
        <w:rPr>
          <w:color w:val="000000" w:themeColor="text1"/>
        </w:rPr>
        <w:t>):</w:t>
      </w:r>
    </w:p>
    <w:p w14:paraId="4EA03A49" w14:textId="46E56E58" w:rsidR="0074564A" w:rsidRPr="000F6BFD" w:rsidRDefault="00870B90" w:rsidP="00BE2F84">
      <w:pPr>
        <w:pStyle w:val="paragraph"/>
        <w:rPr>
          <w:color w:val="000000" w:themeColor="text1"/>
        </w:rPr>
      </w:pPr>
      <w:r w:rsidRPr="000F6BFD">
        <w:rPr>
          <w:color w:val="000000" w:themeColor="text1"/>
        </w:rPr>
        <w:tab/>
      </w:r>
      <w:r w:rsidR="0074564A" w:rsidRPr="000F6BFD">
        <w:rPr>
          <w:color w:val="000000" w:themeColor="text1"/>
        </w:rPr>
        <w:t>(a)</w:t>
      </w:r>
      <w:r w:rsidR="0074564A" w:rsidRPr="000F6BFD">
        <w:rPr>
          <w:color w:val="000000" w:themeColor="text1"/>
        </w:rPr>
        <w:tab/>
        <w:t>(E)TSO-C129a;</w:t>
      </w:r>
    </w:p>
    <w:p w14:paraId="5AF0DCC1" w14:textId="30F07418" w:rsidR="00870B90" w:rsidRPr="000F6BFD" w:rsidRDefault="0074564A" w:rsidP="00870B90">
      <w:pPr>
        <w:pStyle w:val="paragraph"/>
        <w:rPr>
          <w:color w:val="000000" w:themeColor="text1"/>
        </w:rPr>
      </w:pPr>
      <w:r w:rsidRPr="000F6BFD">
        <w:rPr>
          <w:color w:val="000000" w:themeColor="text1"/>
        </w:rPr>
        <w:tab/>
      </w:r>
      <w:r w:rsidR="00870B90" w:rsidRPr="000F6BFD">
        <w:rPr>
          <w:color w:val="000000" w:themeColor="text1"/>
        </w:rPr>
        <w:t>(</w:t>
      </w:r>
      <w:r w:rsidRPr="000F6BFD">
        <w:rPr>
          <w:color w:val="000000" w:themeColor="text1"/>
        </w:rPr>
        <w:t>b</w:t>
      </w:r>
      <w:r w:rsidR="00870B90" w:rsidRPr="000F6BFD">
        <w:rPr>
          <w:color w:val="000000" w:themeColor="text1"/>
        </w:rPr>
        <w:t>)</w:t>
      </w:r>
      <w:r w:rsidR="00870B90" w:rsidRPr="000F6BFD">
        <w:rPr>
          <w:color w:val="000000" w:themeColor="text1"/>
        </w:rPr>
        <w:tab/>
        <w:t>(E)TSO-C145a;</w:t>
      </w:r>
    </w:p>
    <w:p w14:paraId="6551B433" w14:textId="13A27944" w:rsidR="00870B90" w:rsidRPr="000F6BFD" w:rsidRDefault="00870B90" w:rsidP="00870B90">
      <w:pPr>
        <w:pStyle w:val="paragraph"/>
        <w:rPr>
          <w:color w:val="000000" w:themeColor="text1"/>
        </w:rPr>
      </w:pPr>
      <w:r w:rsidRPr="000F6BFD">
        <w:rPr>
          <w:color w:val="000000" w:themeColor="text1"/>
        </w:rPr>
        <w:tab/>
        <w:t>(</w:t>
      </w:r>
      <w:r w:rsidR="0074564A" w:rsidRPr="000F6BFD">
        <w:rPr>
          <w:color w:val="000000" w:themeColor="text1"/>
        </w:rPr>
        <w:t>c</w:t>
      </w:r>
      <w:r w:rsidRPr="000F6BFD">
        <w:rPr>
          <w:color w:val="000000" w:themeColor="text1"/>
        </w:rPr>
        <w:t>)</w:t>
      </w:r>
      <w:r w:rsidRPr="000F6BFD">
        <w:rPr>
          <w:color w:val="000000" w:themeColor="text1"/>
        </w:rPr>
        <w:tab/>
        <w:t>(E)TSO-C146a;</w:t>
      </w:r>
    </w:p>
    <w:p w14:paraId="0A7AF6E6" w14:textId="5B12D030" w:rsidR="00870B90" w:rsidRPr="000F6BFD" w:rsidRDefault="00870B90" w:rsidP="00870B90">
      <w:pPr>
        <w:pStyle w:val="paragraph"/>
        <w:rPr>
          <w:color w:val="000000" w:themeColor="text1"/>
        </w:rPr>
      </w:pPr>
      <w:r w:rsidRPr="000F6BFD">
        <w:rPr>
          <w:color w:val="000000" w:themeColor="text1"/>
        </w:rPr>
        <w:tab/>
        <w:t>(</w:t>
      </w:r>
      <w:r w:rsidR="0074564A" w:rsidRPr="000F6BFD">
        <w:rPr>
          <w:color w:val="000000" w:themeColor="text1"/>
        </w:rPr>
        <w:t>d</w:t>
      </w:r>
      <w:r w:rsidRPr="000F6BFD">
        <w:rPr>
          <w:color w:val="000000" w:themeColor="text1"/>
        </w:rPr>
        <w:t>)</w:t>
      </w:r>
      <w:r w:rsidRPr="000F6BFD">
        <w:rPr>
          <w:color w:val="000000" w:themeColor="text1"/>
        </w:rPr>
        <w:tab/>
        <w:t>(E)TSO-C196a;</w:t>
      </w:r>
    </w:p>
    <w:p w14:paraId="2A5E9E63" w14:textId="77777777"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then the relevant options must be connected.</w:t>
      </w:r>
    </w:p>
    <w:p w14:paraId="0AEF04B9"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The navigation equipment fitted to a rotorcraft must be such that, in the event of the failure of any navigation equipment at any stage of a flight, sufficient navigation equipment remains to enable the rotorcraft to navigate in accordance with:</w:t>
      </w:r>
    </w:p>
    <w:p w14:paraId="0E94EEF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rotorcraft’s operational flight plan; and</w:t>
      </w:r>
    </w:p>
    <w:p w14:paraId="02A1728D"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 xml:space="preserve"> the requirements of:</w:t>
      </w:r>
    </w:p>
    <w:p w14:paraId="06B42A66"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ATS; and</w:t>
      </w:r>
    </w:p>
    <w:p w14:paraId="48CB2DC0"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the airspace in which the rotorcraft is planned to be flown.</w:t>
      </w:r>
    </w:p>
    <w:p w14:paraId="35A6ED0B"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For any aerodrome at which it is planned, or intended, that a rotorcraft may land in IMC, the rotorcraft’s equipment must be capable of providing guidance to a point from which a safe visual, or instrument, landing may be conducted.</w:t>
      </w:r>
    </w:p>
    <w:p w14:paraId="5FE0826E" w14:textId="27A35C4F" w:rsidR="00870B90" w:rsidRPr="000F6BFD" w:rsidRDefault="00870B90" w:rsidP="00870B90">
      <w:pPr>
        <w:pStyle w:val="subsection"/>
        <w:rPr>
          <w:color w:val="000000" w:themeColor="text1"/>
        </w:rPr>
      </w:pPr>
      <w:r w:rsidRPr="000F6BFD">
        <w:rPr>
          <w:color w:val="000000" w:themeColor="text1"/>
        </w:rPr>
        <w:tab/>
        <w:t>(7)</w:t>
      </w:r>
      <w:r w:rsidRPr="000F6BFD">
        <w:rPr>
          <w:color w:val="000000" w:themeColor="text1"/>
        </w:rPr>
        <w:tab/>
        <w:t>For paragraph (</w:t>
      </w:r>
      <w:r w:rsidR="00A0650F" w:rsidRPr="000F6BFD">
        <w:rPr>
          <w:color w:val="000000" w:themeColor="text1"/>
        </w:rPr>
        <w:t>3</w:t>
      </w:r>
      <w:r w:rsidRPr="000F6BFD">
        <w:rPr>
          <w:color w:val="000000" w:themeColor="text1"/>
        </w:rPr>
        <w:t>)(a), an approved GNSS used to comply with th</w:t>
      </w:r>
      <w:r w:rsidR="00A0650F" w:rsidRPr="000F6BFD">
        <w:rPr>
          <w:color w:val="000000" w:themeColor="text1"/>
        </w:rPr>
        <w:t>at</w:t>
      </w:r>
      <w:r w:rsidRPr="000F6BFD">
        <w:rPr>
          <w:color w:val="000000" w:themeColor="text1"/>
        </w:rPr>
        <w:t xml:space="preserve"> paragraph may</w:t>
      </w:r>
      <w:r w:rsidR="006577EF" w:rsidRPr="000F6BFD">
        <w:rPr>
          <w:color w:val="000000" w:themeColor="text1"/>
        </w:rPr>
        <w:t xml:space="preserve"> not</w:t>
      </w:r>
      <w:r w:rsidRPr="000F6BFD">
        <w:rPr>
          <w:color w:val="000000" w:themeColor="text1"/>
        </w:rPr>
        <w:t xml:space="preserve"> be authorised in accordance with (E)TSO-C129.</w:t>
      </w:r>
    </w:p>
    <w:p w14:paraId="2D376E3C" w14:textId="7EB339A1" w:rsidR="00F4048E" w:rsidRPr="000F6BFD" w:rsidRDefault="005A1B4F" w:rsidP="00BE2F84">
      <w:pPr>
        <w:pStyle w:val="subsection"/>
        <w:rPr>
          <w:color w:val="000000" w:themeColor="text1"/>
        </w:rPr>
      </w:pPr>
      <w:r w:rsidRPr="000F6BFD">
        <w:rPr>
          <w:color w:val="000000" w:themeColor="text1"/>
        </w:rPr>
        <w:tab/>
      </w:r>
      <w:bookmarkStart w:id="400" w:name="_Hlk57996085"/>
      <w:r w:rsidRPr="000F6BFD">
        <w:rPr>
          <w:color w:val="000000" w:themeColor="text1"/>
        </w:rPr>
        <w:t>(8)</w:t>
      </w:r>
      <w:r w:rsidRPr="000F6BFD">
        <w:rPr>
          <w:color w:val="000000" w:themeColor="text1"/>
        </w:rPr>
        <w:tab/>
        <w:t xml:space="preserve">For paragraph (3)(b), </w:t>
      </w:r>
      <w:r w:rsidR="00F4048E" w:rsidRPr="000F6BFD">
        <w:rPr>
          <w:color w:val="000000" w:themeColor="text1"/>
        </w:rPr>
        <w:t>an</w:t>
      </w:r>
      <w:r w:rsidRPr="000F6BFD">
        <w:rPr>
          <w:color w:val="000000" w:themeColor="text1"/>
        </w:rPr>
        <w:t xml:space="preserve"> approved GNSS fitted to the rotorcraft m</w:t>
      </w:r>
      <w:r w:rsidR="00F4048E" w:rsidRPr="000F6BFD">
        <w:rPr>
          <w:color w:val="000000" w:themeColor="text1"/>
        </w:rPr>
        <w:t>ust</w:t>
      </w:r>
      <w:r w:rsidRPr="000F6BFD">
        <w:rPr>
          <w:color w:val="000000" w:themeColor="text1"/>
        </w:rPr>
        <w:t xml:space="preserve"> not be </w:t>
      </w:r>
      <w:r w:rsidR="00F4048E" w:rsidRPr="000F6BFD">
        <w:rPr>
          <w:color w:val="000000" w:themeColor="text1"/>
        </w:rPr>
        <w:t xml:space="preserve">one </w:t>
      </w:r>
      <w:r w:rsidRPr="000F6BFD">
        <w:rPr>
          <w:color w:val="000000" w:themeColor="text1"/>
        </w:rPr>
        <w:t>authorised in accordance with (E)TSO-C129</w:t>
      </w:r>
      <w:r w:rsidR="00F4048E" w:rsidRPr="000F6BFD">
        <w:rPr>
          <w:color w:val="000000" w:themeColor="text1"/>
        </w:rPr>
        <w:t>, unless:</w:t>
      </w:r>
    </w:p>
    <w:p w14:paraId="008839AE" w14:textId="731A394E" w:rsidR="00F4048E" w:rsidRPr="000F6BFD" w:rsidRDefault="00F4048E" w:rsidP="00F4048E">
      <w:pPr>
        <w:pStyle w:val="paragraph"/>
        <w:rPr>
          <w:color w:val="000000" w:themeColor="text1"/>
        </w:rPr>
      </w:pPr>
      <w:r w:rsidRPr="000F6BFD">
        <w:rPr>
          <w:color w:val="000000" w:themeColor="text1"/>
        </w:rPr>
        <w:tab/>
        <w:t>(a)</w:t>
      </w:r>
      <w:r w:rsidRPr="000F6BFD">
        <w:rPr>
          <w:color w:val="000000" w:themeColor="text1"/>
        </w:rPr>
        <w:tab/>
        <w:t>the rotorcraft was manufactured before 6 February 2014; and</w:t>
      </w:r>
    </w:p>
    <w:p w14:paraId="1FA06C2B" w14:textId="784E67DB" w:rsidR="005A1B4F" w:rsidRPr="000F6BFD" w:rsidRDefault="00F4048E" w:rsidP="004537D6">
      <w:pPr>
        <w:pStyle w:val="paragraph"/>
        <w:rPr>
          <w:color w:val="000000" w:themeColor="text1"/>
        </w:rPr>
      </w:pPr>
      <w:r w:rsidRPr="000F6BFD">
        <w:rPr>
          <w:color w:val="000000" w:themeColor="text1"/>
        </w:rPr>
        <w:tab/>
        <w:t>(b)</w:t>
      </w:r>
      <w:r w:rsidRPr="000F6BFD">
        <w:rPr>
          <w:color w:val="000000" w:themeColor="text1"/>
        </w:rPr>
        <w:tab/>
        <w:t xml:space="preserve">the GNSS </w:t>
      </w:r>
      <w:r w:rsidR="006E655F" w:rsidRPr="000F6BFD">
        <w:rPr>
          <w:color w:val="000000" w:themeColor="text1"/>
        </w:rPr>
        <w:t>was</w:t>
      </w:r>
      <w:r w:rsidRPr="000F6BFD">
        <w:rPr>
          <w:color w:val="000000" w:themeColor="text1"/>
        </w:rPr>
        <w:t xml:space="preserve"> installed before 6 February 2014</w:t>
      </w:r>
      <w:r w:rsidR="005A1B4F" w:rsidRPr="000F6BFD">
        <w:rPr>
          <w:color w:val="000000" w:themeColor="text1"/>
        </w:rPr>
        <w:t>.</w:t>
      </w:r>
      <w:bookmarkEnd w:id="400"/>
    </w:p>
    <w:p w14:paraId="6CE7E992" w14:textId="77777777" w:rsidR="00E6160A" w:rsidRPr="000F6BFD" w:rsidRDefault="00E6160A" w:rsidP="00E6160A">
      <w:pPr>
        <w:pStyle w:val="ActHead5"/>
        <w:rPr>
          <w:color w:val="000000" w:themeColor="text1"/>
        </w:rPr>
      </w:pPr>
      <w:bookmarkStart w:id="401" w:name="_Toc56858690"/>
      <w:bookmarkStart w:id="402" w:name="_Toc163656037"/>
      <w:bookmarkStart w:id="403" w:name="_Toc54560822"/>
      <w:bookmarkStart w:id="404" w:name="_Toc54560824"/>
      <w:bookmarkStart w:id="405" w:name="_Toc56858691"/>
      <w:r w:rsidRPr="000F6BFD">
        <w:rPr>
          <w:color w:val="000000" w:themeColor="text1"/>
        </w:rPr>
        <w:t>11.10  Automatic pilot</w:t>
      </w:r>
      <w:bookmarkEnd w:id="401"/>
      <w:bookmarkEnd w:id="402"/>
    </w:p>
    <w:p w14:paraId="17F87922" w14:textId="77777777" w:rsidR="00E6160A" w:rsidRPr="000F6BFD" w:rsidRDefault="00E6160A" w:rsidP="00E6160A">
      <w:pPr>
        <w:pStyle w:val="subsection"/>
        <w:rPr>
          <w:color w:val="000000" w:themeColor="text1"/>
        </w:rPr>
      </w:pPr>
      <w:r w:rsidRPr="000F6BFD">
        <w:rPr>
          <w:color w:val="000000" w:themeColor="text1"/>
        </w:rPr>
        <w:tab/>
      </w:r>
      <w:r w:rsidRPr="000F6BFD">
        <w:rPr>
          <w:color w:val="000000" w:themeColor="text1"/>
        </w:rPr>
        <w:tab/>
      </w:r>
      <w:r w:rsidRPr="000F6BFD">
        <w:rPr>
          <w:color w:val="000000" w:themeColor="text1"/>
          <w:szCs w:val="22"/>
        </w:rPr>
        <w:t>A rotorcraft flight that is:</w:t>
      </w:r>
    </w:p>
    <w:p w14:paraId="324BC0D4" w14:textId="77777777" w:rsidR="00E6160A" w:rsidRPr="000F6BFD" w:rsidRDefault="00E6160A" w:rsidP="00E6160A">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an IFR flight; or</w:t>
      </w:r>
    </w:p>
    <w:p w14:paraId="1F3156B1" w14:textId="77777777" w:rsidR="00E6160A" w:rsidRPr="000F6BFD" w:rsidRDefault="00E6160A" w:rsidP="00E6160A">
      <w:pPr>
        <w:pStyle w:val="paragraph"/>
        <w:rPr>
          <w:color w:val="000000" w:themeColor="text1"/>
        </w:rPr>
      </w:pPr>
      <w:r w:rsidRPr="000F6BFD">
        <w:rPr>
          <w:color w:val="000000" w:themeColor="text1"/>
        </w:rPr>
        <w:tab/>
        <w:t>(b)</w:t>
      </w:r>
      <w:r w:rsidRPr="000F6BFD">
        <w:rPr>
          <w:color w:val="000000" w:themeColor="text1"/>
        </w:rPr>
        <w:tab/>
      </w:r>
      <w:r w:rsidRPr="000F6BFD">
        <w:rPr>
          <w:color w:val="000000" w:themeColor="text1"/>
          <w:szCs w:val="22"/>
        </w:rPr>
        <w:t>a VFR flight at night, which is:</w:t>
      </w:r>
    </w:p>
    <w:p w14:paraId="42D77754" w14:textId="77777777" w:rsidR="00E6160A" w:rsidRPr="000F6BFD" w:rsidRDefault="00E6160A" w:rsidP="00E6160A">
      <w:pPr>
        <w:pStyle w:val="paragraphsub"/>
        <w:rPr>
          <w:color w:val="000000" w:themeColor="text1"/>
        </w:rPr>
      </w:pPr>
      <w:r w:rsidRPr="000F6BFD">
        <w:rPr>
          <w:color w:val="000000" w:themeColor="text1"/>
        </w:rPr>
        <w:tab/>
        <w:t>(i)</w:t>
      </w:r>
      <w:r w:rsidRPr="000F6BFD">
        <w:rPr>
          <w:color w:val="000000" w:themeColor="text1"/>
        </w:rPr>
        <w:tab/>
        <w:t>operated by a single pilot</w:t>
      </w:r>
      <w:r w:rsidRPr="000F6BFD">
        <w:rPr>
          <w:color w:val="000000" w:themeColor="text1"/>
          <w:szCs w:val="22"/>
        </w:rPr>
        <w:t>; and</w:t>
      </w:r>
    </w:p>
    <w:p w14:paraId="5F099FBD" w14:textId="77777777" w:rsidR="00E6160A" w:rsidRPr="000F6BFD" w:rsidRDefault="00E6160A" w:rsidP="003F2276">
      <w:pPr>
        <w:pStyle w:val="paragraphsub"/>
        <w:keepNext/>
        <w:rPr>
          <w:color w:val="000000" w:themeColor="text1"/>
          <w:szCs w:val="22"/>
        </w:rPr>
      </w:pPr>
      <w:r w:rsidRPr="000F6BFD">
        <w:rPr>
          <w:color w:val="000000" w:themeColor="text1"/>
        </w:rPr>
        <w:lastRenderedPageBreak/>
        <w:tab/>
        <w:t>(ii)</w:t>
      </w:r>
      <w:r w:rsidRPr="000F6BFD">
        <w:rPr>
          <w:color w:val="000000" w:themeColor="text1"/>
        </w:rPr>
        <w:tab/>
        <w:t xml:space="preserve">conducted </w:t>
      </w:r>
      <w:r w:rsidRPr="000F6BFD">
        <w:rPr>
          <w:color w:val="000000" w:themeColor="text1"/>
          <w:szCs w:val="22"/>
        </w:rPr>
        <w:t>over an area where the rotorcraft’s attitude cannot be maintained by use of visual external surface cues</w:t>
      </w:r>
      <w:r w:rsidRPr="000F6BFD">
        <w:rPr>
          <w:color w:val="000000" w:themeColor="text1"/>
        </w:rPr>
        <w:t xml:space="preserve"> provided by lights on the ground, celestial illumination or lighting fitted to the rotorcraft</w:t>
      </w:r>
      <w:r w:rsidRPr="000F6BFD">
        <w:rPr>
          <w:color w:val="000000" w:themeColor="text1"/>
          <w:szCs w:val="22"/>
        </w:rPr>
        <w:t>;</w:t>
      </w:r>
    </w:p>
    <w:p w14:paraId="0F4207C7" w14:textId="77777777" w:rsidR="00E6160A" w:rsidRPr="000F6BFD" w:rsidRDefault="00E6160A" w:rsidP="00E6160A">
      <w:pPr>
        <w:pStyle w:val="subsection"/>
        <w:spacing w:before="120"/>
        <w:rPr>
          <w:color w:val="000000" w:themeColor="text1"/>
        </w:rPr>
      </w:pPr>
      <w:r w:rsidRPr="000F6BFD">
        <w:rPr>
          <w:color w:val="000000" w:themeColor="text1"/>
        </w:rPr>
        <w:tab/>
      </w:r>
      <w:r w:rsidRPr="000F6BFD">
        <w:rPr>
          <w:color w:val="000000" w:themeColor="text1"/>
        </w:rPr>
        <w:tab/>
      </w:r>
      <w:r w:rsidRPr="000F6BFD">
        <w:rPr>
          <w:color w:val="000000" w:themeColor="text1"/>
          <w:szCs w:val="22"/>
        </w:rPr>
        <w:t>must be fitted with an automatic pilot or automatic stabilisation system.</w:t>
      </w:r>
    </w:p>
    <w:bookmarkEnd w:id="403"/>
    <w:p w14:paraId="73312944" w14:textId="77777777" w:rsidR="00E6160A" w:rsidRPr="000F6BFD" w:rsidRDefault="00E6160A" w:rsidP="00E6160A">
      <w:pPr>
        <w:pStyle w:val="notetext"/>
        <w:rPr>
          <w:color w:val="000000" w:themeColor="text1"/>
          <w:szCs w:val="18"/>
        </w:rPr>
      </w:pPr>
      <w:r w:rsidRPr="000F6BFD">
        <w:rPr>
          <w:color w:val="000000" w:themeColor="text1"/>
          <w:szCs w:val="18"/>
        </w:rPr>
        <w:t>Note:</w:t>
      </w:r>
      <w:r w:rsidRPr="000F6BFD">
        <w:rPr>
          <w:color w:val="000000" w:themeColor="text1"/>
          <w:szCs w:val="18"/>
        </w:rPr>
        <w:tab/>
        <w:t>Visual external surface cues can be established by unaided sight or with the use of an aided system, for example, NVIS or an enhanced vision system.</w:t>
      </w:r>
    </w:p>
    <w:p w14:paraId="4F823305" w14:textId="77777777" w:rsidR="00870B90" w:rsidRPr="000F6BFD" w:rsidRDefault="00870B90" w:rsidP="00870B90">
      <w:pPr>
        <w:pStyle w:val="ActHead5"/>
        <w:rPr>
          <w:color w:val="000000" w:themeColor="text1"/>
        </w:rPr>
      </w:pPr>
      <w:bookmarkStart w:id="406" w:name="_Toc163656038"/>
      <w:r w:rsidRPr="000F6BFD">
        <w:rPr>
          <w:color w:val="000000" w:themeColor="text1"/>
        </w:rPr>
        <w:t>11.11  Survival equipment</w:t>
      </w:r>
      <w:bookmarkEnd w:id="404"/>
      <w:bookmarkEnd w:id="405"/>
      <w:bookmarkEnd w:id="406"/>
    </w:p>
    <w:p w14:paraId="50EC27C6"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flight of a rotorcraft that will be conducted in, or through, an area defined by the Part 91 Manual of Standards as a remote area must carry survival equipment that is appropriate for sustaining life in the area in, or through which, the flight will be conducted.</w:t>
      </w:r>
    </w:p>
    <w:p w14:paraId="0EBEB26C"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flight of a rotorcraft that will be conducted over water where the rotorcraft is required to carry a life raft under Division 11 must carry the following:</w:t>
      </w:r>
    </w:p>
    <w:p w14:paraId="44CF8465"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survival equipment that is appropriate for sustaining life in the area in, or through which, the flight will be conducted;</w:t>
      </w:r>
    </w:p>
    <w:p w14:paraId="50EE7BE8" w14:textId="6A5BA76C" w:rsidR="00870B90" w:rsidRPr="000F6BFD" w:rsidRDefault="00870B90" w:rsidP="009916B0">
      <w:pPr>
        <w:pStyle w:val="paragraph"/>
        <w:rPr>
          <w:color w:val="000000" w:themeColor="text1"/>
        </w:rPr>
      </w:pPr>
      <w:r w:rsidRPr="000F6BFD">
        <w:rPr>
          <w:color w:val="000000" w:themeColor="text1"/>
        </w:rPr>
        <w:tab/>
        <w:t>(b)</w:t>
      </w:r>
      <w:r w:rsidRPr="000F6BFD">
        <w:rPr>
          <w:color w:val="000000" w:themeColor="text1"/>
        </w:rPr>
        <w:tab/>
        <w:t xml:space="preserve">signalling equipment such that the distress signals set out in Appendix 1 to ICAO Annex 2, </w:t>
      </w:r>
      <w:r w:rsidRPr="000F6BFD">
        <w:rPr>
          <w:i/>
          <w:color w:val="000000" w:themeColor="text1"/>
        </w:rPr>
        <w:t>Rules of the Air,</w:t>
      </w:r>
      <w:r w:rsidRPr="000F6BFD">
        <w:rPr>
          <w:color w:val="000000" w:themeColor="text1"/>
        </w:rPr>
        <w:t xml:space="preserve"> can be made, if required.</w:t>
      </w:r>
      <w:bookmarkStart w:id="407" w:name="_Toc9324625"/>
      <w:bookmarkStart w:id="408" w:name="_Toc54560826"/>
      <w:bookmarkEnd w:id="399"/>
    </w:p>
    <w:p w14:paraId="681464A5" w14:textId="77777777" w:rsidR="00870B90" w:rsidRPr="000F6BFD" w:rsidRDefault="00870B90" w:rsidP="00870B90">
      <w:pPr>
        <w:pStyle w:val="ActHead3"/>
        <w:rPr>
          <w:color w:val="000000" w:themeColor="text1"/>
        </w:rPr>
      </w:pPr>
      <w:bookmarkStart w:id="409" w:name="_Toc56858692"/>
      <w:bookmarkStart w:id="410" w:name="_Toc163656039"/>
      <w:r w:rsidRPr="000F6BFD">
        <w:rPr>
          <w:color w:val="000000" w:themeColor="text1"/>
        </w:rPr>
        <w:t>Division 5—Lighting systems</w:t>
      </w:r>
      <w:bookmarkEnd w:id="407"/>
      <w:bookmarkEnd w:id="408"/>
      <w:bookmarkEnd w:id="409"/>
      <w:bookmarkEnd w:id="410"/>
    </w:p>
    <w:p w14:paraId="71660753" w14:textId="140DCC86" w:rsidR="00870B90" w:rsidRPr="000F6BFD" w:rsidRDefault="00870B90" w:rsidP="00870B90">
      <w:pPr>
        <w:pStyle w:val="ActHead5"/>
        <w:rPr>
          <w:color w:val="000000" w:themeColor="text1"/>
        </w:rPr>
      </w:pPr>
      <w:bookmarkStart w:id="411" w:name="_Toc9324626"/>
      <w:bookmarkStart w:id="412" w:name="_Toc54560827"/>
      <w:bookmarkStart w:id="413" w:name="_Toc56858693"/>
      <w:bookmarkStart w:id="414" w:name="_Toc163656040"/>
      <w:r w:rsidRPr="000F6BFD">
        <w:rPr>
          <w:color w:val="000000" w:themeColor="text1"/>
        </w:rPr>
        <w:t>11.1</w:t>
      </w:r>
      <w:r w:rsidR="009916B0" w:rsidRPr="000F6BFD">
        <w:rPr>
          <w:color w:val="000000" w:themeColor="text1"/>
        </w:rPr>
        <w:t>2</w:t>
      </w:r>
      <w:r w:rsidRPr="000F6BFD">
        <w:rPr>
          <w:color w:val="000000" w:themeColor="text1"/>
        </w:rPr>
        <w:t xml:space="preserve">  </w:t>
      </w:r>
      <w:r w:rsidR="00E6160A" w:rsidRPr="000F6BFD">
        <w:rPr>
          <w:color w:val="000000" w:themeColor="text1"/>
        </w:rPr>
        <w:t xml:space="preserve">Cockpit, and cabin, </w:t>
      </w:r>
      <w:r w:rsidRPr="000F6BFD">
        <w:rPr>
          <w:color w:val="000000" w:themeColor="text1"/>
        </w:rPr>
        <w:t>lighting requirements</w:t>
      </w:r>
      <w:bookmarkEnd w:id="411"/>
      <w:bookmarkEnd w:id="412"/>
      <w:bookmarkEnd w:id="413"/>
      <w:bookmarkEnd w:id="414"/>
    </w:p>
    <w:p w14:paraId="7233DEE1"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 operating at night must be fitted with (or carry, as applicable) the following lighting equipment:</w:t>
      </w:r>
    </w:p>
    <w:p w14:paraId="4AFA54F3"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cockpit lighting that meets the requirements mentioned in subsection (2);</w:t>
      </w:r>
    </w:p>
    <w:p w14:paraId="0099C7D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cabin lighting that enables each occupant of the rotorcraft to see and use:</w:t>
      </w:r>
    </w:p>
    <w:p w14:paraId="26937917"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the occupant’s seatbelt and oxygen facilities, if any; and</w:t>
      </w:r>
    </w:p>
    <w:p w14:paraId="02992ADF"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the normal and emergency exits;</w:t>
      </w:r>
    </w:p>
    <w:p w14:paraId="490E5EE0"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for each flight crew member — an independent portable light</w:t>
      </w:r>
      <w:r w:rsidRPr="000F6BFD">
        <w:rPr>
          <w:b/>
          <w:i/>
          <w:color w:val="000000" w:themeColor="text1"/>
        </w:rPr>
        <w:t xml:space="preserve"> </w:t>
      </w:r>
      <w:r w:rsidRPr="000F6BFD">
        <w:rPr>
          <w:color w:val="000000" w:themeColor="text1"/>
        </w:rPr>
        <w:t>accessible to the flight crew member from the flight crew member’s normal seat in the rotorcraft;</w:t>
      </w:r>
    </w:p>
    <w:p w14:paraId="475A9FDD"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for each other crew member, if any — an independent portable light accessible to the crew member at the crew member’s crew station.</w:t>
      </w:r>
    </w:p>
    <w:p w14:paraId="7AB3CA55"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Cockpit lighting equipment of a rotorcraft operating at night must:</w:t>
      </w:r>
    </w:p>
    <w:p w14:paraId="5E66120B"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illuminate each item of equipment that may be used by a flight crew member; and</w:t>
      </w:r>
    </w:p>
    <w:p w14:paraId="0CCF10E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illuminate the documents that may be used by a flight crew member, including checklists and flight documents; and</w:t>
      </w:r>
    </w:p>
    <w:p w14:paraId="7EC75C41"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be compatible with</w:t>
      </w:r>
      <w:r w:rsidRPr="000F6BFD">
        <w:rPr>
          <w:b/>
          <w:i/>
          <w:color w:val="000000" w:themeColor="text1"/>
        </w:rPr>
        <w:t xml:space="preserve"> </w:t>
      </w:r>
      <w:r w:rsidRPr="000F6BFD">
        <w:rPr>
          <w:color w:val="000000" w:themeColor="text1"/>
        </w:rPr>
        <w:t>each item of equipment that may be used by a flight crew member; and</w:t>
      </w:r>
    </w:p>
    <w:p w14:paraId="412B259F" w14:textId="77777777" w:rsidR="00870B90" w:rsidRPr="000F6BFD" w:rsidRDefault="00870B90" w:rsidP="003F2276">
      <w:pPr>
        <w:pStyle w:val="paragraph"/>
        <w:keepNext/>
        <w:rPr>
          <w:color w:val="000000" w:themeColor="text1"/>
        </w:rPr>
      </w:pPr>
      <w:r w:rsidRPr="000F6BFD">
        <w:rPr>
          <w:color w:val="000000" w:themeColor="text1"/>
        </w:rPr>
        <w:lastRenderedPageBreak/>
        <w:tab/>
        <w:t>(d)</w:t>
      </w:r>
      <w:r w:rsidRPr="000F6BFD">
        <w:rPr>
          <w:color w:val="000000" w:themeColor="text1"/>
        </w:rPr>
        <w:tab/>
        <w:t>be arranged in a way that:</w:t>
      </w:r>
    </w:p>
    <w:p w14:paraId="2F4F0FEB"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enables all placards and instrument markings to be read from each flight crew member’s normal sitting position in a flight crew member’s seat in the rotorcraft; and</w:t>
      </w:r>
    </w:p>
    <w:p w14:paraId="072264F8"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each flight crew member’s eyes are shielded from direct and reflected light; and</w:t>
      </w:r>
    </w:p>
    <w:p w14:paraId="4D883338"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be adjustable so that the intensity of the lighting can be varied for the light conditions.</w:t>
      </w:r>
    </w:p>
    <w:p w14:paraId="3C60742D" w14:textId="77777777" w:rsidR="00E6160A" w:rsidRPr="000F6BFD" w:rsidRDefault="00E6160A" w:rsidP="00E6160A">
      <w:pPr>
        <w:pStyle w:val="subsection"/>
        <w:rPr>
          <w:iCs/>
          <w:color w:val="000000" w:themeColor="text1"/>
        </w:rPr>
      </w:pPr>
      <w:bookmarkStart w:id="415" w:name="_Toc9324627"/>
      <w:bookmarkStart w:id="416" w:name="_Toc54560828"/>
      <w:bookmarkStart w:id="417" w:name="_Toc56858694"/>
      <w:r w:rsidRPr="000F6BFD">
        <w:rPr>
          <w:i/>
          <w:color w:val="000000" w:themeColor="text1"/>
        </w:rPr>
        <w:tab/>
      </w:r>
      <w:r w:rsidRPr="000F6BFD">
        <w:rPr>
          <w:iCs/>
          <w:color w:val="000000" w:themeColor="text1"/>
        </w:rPr>
        <w:t>(3)</w:t>
      </w:r>
      <w:r w:rsidRPr="000F6BFD">
        <w:rPr>
          <w:iCs/>
          <w:color w:val="000000" w:themeColor="text1"/>
        </w:rPr>
        <w:tab/>
        <w:t>If natural light does not adequately illuminate the items of equipment and documents mentioned in paragraphs (2)(a) and (b), c</w:t>
      </w:r>
      <w:r w:rsidRPr="000F6BFD">
        <w:rPr>
          <w:color w:val="000000" w:themeColor="text1"/>
        </w:rPr>
        <w:t>ockpit lighting equipment of</w:t>
      </w:r>
      <w:r w:rsidRPr="000F6BFD">
        <w:rPr>
          <w:iCs/>
          <w:color w:val="000000" w:themeColor="text1"/>
        </w:rPr>
        <w:t xml:space="preserve"> a rotorcraft operating by day must illuminate the items of equipment and documents and be compatible</w:t>
      </w:r>
      <w:r w:rsidRPr="000F6BFD">
        <w:rPr>
          <w:color w:val="000000" w:themeColor="text1"/>
        </w:rPr>
        <w:t xml:space="preserve"> with</w:t>
      </w:r>
      <w:r w:rsidRPr="000F6BFD">
        <w:rPr>
          <w:b/>
          <w:i/>
          <w:color w:val="000000" w:themeColor="text1"/>
        </w:rPr>
        <w:t xml:space="preserve"> </w:t>
      </w:r>
      <w:r w:rsidRPr="000F6BFD">
        <w:rPr>
          <w:color w:val="000000" w:themeColor="text1"/>
        </w:rPr>
        <w:t>each item of equipment that may be used by a flight crew member</w:t>
      </w:r>
      <w:r w:rsidRPr="000F6BFD">
        <w:rPr>
          <w:iCs/>
          <w:color w:val="000000" w:themeColor="text1"/>
        </w:rPr>
        <w:t>.</w:t>
      </w:r>
    </w:p>
    <w:p w14:paraId="12575C1B" w14:textId="223785D6" w:rsidR="00870B90" w:rsidRPr="000F6BFD" w:rsidRDefault="00870B90" w:rsidP="00870B90">
      <w:pPr>
        <w:pStyle w:val="ActHead5"/>
        <w:rPr>
          <w:color w:val="000000" w:themeColor="text1"/>
        </w:rPr>
      </w:pPr>
      <w:bookmarkStart w:id="418" w:name="_Toc163656041"/>
      <w:r w:rsidRPr="000F6BFD">
        <w:rPr>
          <w:color w:val="000000" w:themeColor="text1"/>
        </w:rPr>
        <w:t>11.1</w:t>
      </w:r>
      <w:r w:rsidR="009916B0" w:rsidRPr="000F6BFD">
        <w:rPr>
          <w:color w:val="000000" w:themeColor="text1"/>
        </w:rPr>
        <w:t>3</w:t>
      </w:r>
      <w:r w:rsidRPr="000F6BFD">
        <w:rPr>
          <w:color w:val="000000" w:themeColor="text1"/>
        </w:rPr>
        <w:t xml:space="preserve">  Anti-collision lights</w:t>
      </w:r>
      <w:bookmarkEnd w:id="415"/>
      <w:bookmarkEnd w:id="416"/>
      <w:bookmarkEnd w:id="417"/>
      <w:bookmarkEnd w:id="418"/>
    </w:p>
    <w:p w14:paraId="1DF50C2F" w14:textId="68DB1C87" w:rsidR="008D26E3" w:rsidRPr="000F6BFD" w:rsidRDefault="008D26E3" w:rsidP="008D26E3">
      <w:pPr>
        <w:pStyle w:val="subsection"/>
        <w:rPr>
          <w:color w:val="000000" w:themeColor="text1"/>
        </w:rPr>
      </w:pPr>
      <w:bookmarkStart w:id="419" w:name="_Hlk57720988"/>
      <w:r w:rsidRPr="000F6BFD">
        <w:rPr>
          <w:color w:val="000000" w:themeColor="text1"/>
        </w:rPr>
        <w:tab/>
        <w:t>(1)</w:t>
      </w:r>
      <w:r w:rsidRPr="000F6BFD">
        <w:rPr>
          <w:color w:val="000000" w:themeColor="text1"/>
        </w:rPr>
        <w:tab/>
        <w:t>A rotorcraft operating by day, or at night</w:t>
      </w:r>
      <w:r w:rsidR="007D0CC7" w:rsidRPr="000F6BFD">
        <w:rPr>
          <w:color w:val="000000" w:themeColor="text1"/>
        </w:rPr>
        <w:t>,</w:t>
      </w:r>
      <w:r w:rsidRPr="000F6BFD">
        <w:rPr>
          <w:color w:val="000000" w:themeColor="text1"/>
        </w:rPr>
        <w:t xml:space="preserve"> must be fitted with anti-collision lights.</w:t>
      </w:r>
    </w:p>
    <w:p w14:paraId="5CE122CA" w14:textId="77777777" w:rsidR="008D26E3" w:rsidRPr="000F6BFD" w:rsidRDefault="008D26E3" w:rsidP="008D26E3">
      <w:pPr>
        <w:pStyle w:val="subsection"/>
        <w:rPr>
          <w:rFonts w:eastAsia="Calibri"/>
          <w:color w:val="000000" w:themeColor="text1"/>
        </w:rPr>
      </w:pPr>
      <w:r w:rsidRPr="000F6BFD">
        <w:rPr>
          <w:color w:val="000000" w:themeColor="text1"/>
        </w:rPr>
        <w:tab/>
      </w:r>
      <w:r w:rsidRPr="000F6BFD">
        <w:rPr>
          <w:rFonts w:eastAsia="Calibri"/>
          <w:color w:val="000000" w:themeColor="text1"/>
        </w:rPr>
        <w:t>(2)</w:t>
      </w:r>
      <w:r w:rsidRPr="000F6BFD">
        <w:rPr>
          <w:rFonts w:eastAsia="Calibri"/>
          <w:color w:val="000000" w:themeColor="text1"/>
        </w:rPr>
        <w:tab/>
        <w:t xml:space="preserve">The anti-collision light </w:t>
      </w:r>
      <w:r w:rsidRPr="000F6BFD">
        <w:rPr>
          <w:color w:val="000000" w:themeColor="text1"/>
        </w:rPr>
        <w:t>equipment</w:t>
      </w:r>
      <w:r w:rsidRPr="000F6BFD">
        <w:rPr>
          <w:rFonts w:eastAsia="Calibri"/>
          <w:color w:val="000000" w:themeColor="text1"/>
        </w:rPr>
        <w:t xml:space="preserve"> fitted to a rotorcraft must consist of:</w:t>
      </w:r>
    </w:p>
    <w:p w14:paraId="440096AB" w14:textId="77777777" w:rsidR="008D26E3" w:rsidRPr="000F6BFD" w:rsidRDefault="008D26E3" w:rsidP="008D26E3">
      <w:pPr>
        <w:pStyle w:val="paragraph"/>
        <w:rPr>
          <w:color w:val="000000" w:themeColor="text1"/>
        </w:rPr>
      </w:pPr>
      <w:r w:rsidRPr="000F6BFD">
        <w:rPr>
          <w:color w:val="000000" w:themeColor="text1"/>
        </w:rPr>
        <w:tab/>
        <w:t>(a)</w:t>
      </w:r>
      <w:r w:rsidRPr="000F6BFD">
        <w:rPr>
          <w:color w:val="000000" w:themeColor="text1"/>
        </w:rPr>
        <w:tab/>
        <w:t>at least 1 red beacon light; or</w:t>
      </w:r>
    </w:p>
    <w:p w14:paraId="65A0FE8D" w14:textId="77777777" w:rsidR="008D26E3" w:rsidRPr="000F6BFD" w:rsidRDefault="008D26E3" w:rsidP="008D26E3">
      <w:pPr>
        <w:pStyle w:val="paragraph"/>
        <w:rPr>
          <w:color w:val="000000" w:themeColor="text1"/>
        </w:rPr>
      </w:pPr>
      <w:r w:rsidRPr="000F6BFD">
        <w:rPr>
          <w:color w:val="000000" w:themeColor="text1"/>
        </w:rPr>
        <w:tab/>
        <w:t>(b)</w:t>
      </w:r>
      <w:r w:rsidRPr="000F6BFD">
        <w:rPr>
          <w:color w:val="000000" w:themeColor="text1"/>
        </w:rPr>
        <w:tab/>
        <w:t>at least 2 white strobe lights; or</w:t>
      </w:r>
    </w:p>
    <w:p w14:paraId="6C525EA8" w14:textId="77777777" w:rsidR="008D26E3" w:rsidRPr="000F6BFD" w:rsidRDefault="008D26E3" w:rsidP="008D26E3">
      <w:pPr>
        <w:pStyle w:val="paragraph"/>
        <w:rPr>
          <w:color w:val="000000" w:themeColor="text1"/>
        </w:rPr>
      </w:pPr>
      <w:r w:rsidRPr="000F6BFD">
        <w:rPr>
          <w:color w:val="000000" w:themeColor="text1"/>
        </w:rPr>
        <w:tab/>
        <w:t>(c)</w:t>
      </w:r>
      <w:r w:rsidRPr="000F6BFD">
        <w:rPr>
          <w:color w:val="000000" w:themeColor="text1"/>
        </w:rPr>
        <w:tab/>
        <w:t>a combination of all of the lights mentioned in paragraphs (a) and (b).</w:t>
      </w:r>
    </w:p>
    <w:p w14:paraId="2F064167" w14:textId="77777777" w:rsidR="008D26E3" w:rsidRPr="000F6BFD" w:rsidRDefault="008D26E3" w:rsidP="008D26E3">
      <w:pPr>
        <w:pStyle w:val="subsection"/>
        <w:rPr>
          <w:rFonts w:eastAsia="Calibri"/>
          <w:color w:val="000000" w:themeColor="text1"/>
        </w:rPr>
      </w:pPr>
      <w:r w:rsidRPr="000F6BFD">
        <w:rPr>
          <w:rFonts w:eastAsia="Calibri"/>
          <w:color w:val="000000" w:themeColor="text1"/>
        </w:rPr>
        <w:tab/>
        <w:t>(3)</w:t>
      </w:r>
      <w:r w:rsidRPr="000F6BFD">
        <w:rPr>
          <w:rFonts w:eastAsia="Calibri"/>
          <w:color w:val="000000" w:themeColor="text1"/>
        </w:rPr>
        <w:tab/>
        <w:t>The anti-collision light lights must be displayed from immediately before the engines are started until the time the engines are shut down at the end of the flight.</w:t>
      </w:r>
    </w:p>
    <w:p w14:paraId="1E07D553" w14:textId="77777777" w:rsidR="008D26E3" w:rsidRPr="000F6BFD" w:rsidRDefault="008D26E3" w:rsidP="008D26E3">
      <w:pPr>
        <w:pStyle w:val="subsection"/>
        <w:rPr>
          <w:rFonts w:eastAsia="Calibri"/>
          <w:color w:val="000000" w:themeColor="text1"/>
        </w:rPr>
      </w:pPr>
      <w:r w:rsidRPr="000F6BFD">
        <w:rPr>
          <w:rFonts w:eastAsia="Calibri"/>
          <w:color w:val="000000" w:themeColor="text1"/>
        </w:rPr>
        <w:tab/>
        <w:t>(4)</w:t>
      </w:r>
      <w:r w:rsidRPr="000F6BFD">
        <w:rPr>
          <w:rFonts w:eastAsia="Calibri"/>
          <w:color w:val="000000" w:themeColor="text1"/>
        </w:rPr>
        <w:tab/>
        <w:t xml:space="preserve">For anti-collision light </w:t>
      </w:r>
      <w:r w:rsidRPr="000F6BFD">
        <w:rPr>
          <w:color w:val="000000" w:themeColor="text1"/>
        </w:rPr>
        <w:t>equipment</w:t>
      </w:r>
      <w:r w:rsidRPr="000F6BFD">
        <w:rPr>
          <w:rFonts w:eastAsia="Calibri"/>
          <w:color w:val="000000" w:themeColor="text1"/>
        </w:rPr>
        <w:t xml:space="preserve"> consisting of a combination of red beacon lights and white strobe lights, the lights must be displayed as follows:</w:t>
      </w:r>
    </w:p>
    <w:p w14:paraId="2D8FA0E1" w14:textId="77777777" w:rsidR="008D26E3" w:rsidRPr="000F6BFD" w:rsidRDefault="008D26E3" w:rsidP="008D26E3">
      <w:pPr>
        <w:pStyle w:val="paragraph"/>
        <w:rPr>
          <w:rFonts w:eastAsia="Calibri"/>
          <w:color w:val="000000" w:themeColor="text1"/>
        </w:rPr>
      </w:pPr>
      <w:r w:rsidRPr="000F6BFD">
        <w:rPr>
          <w:rFonts w:eastAsia="Calibri"/>
          <w:color w:val="000000" w:themeColor="text1"/>
        </w:rPr>
        <w:tab/>
        <w:t>(a)</w:t>
      </w:r>
      <w:r w:rsidRPr="000F6BFD">
        <w:rPr>
          <w:rFonts w:eastAsia="Calibri"/>
          <w:color w:val="000000" w:themeColor="text1"/>
        </w:rPr>
        <w:tab/>
        <w:t>when the rotorcraft is taxiing and crossing a runway, or final approach and take-off area for the aerodrome, which is in use for take-offs, or approach and landings;</w:t>
      </w:r>
    </w:p>
    <w:p w14:paraId="7A1B9567" w14:textId="77777777" w:rsidR="008D26E3" w:rsidRPr="000F6BFD" w:rsidRDefault="008D26E3" w:rsidP="008D26E3">
      <w:pPr>
        <w:pStyle w:val="paragraph"/>
        <w:rPr>
          <w:rFonts w:eastAsia="Calibri"/>
          <w:color w:val="000000" w:themeColor="text1"/>
        </w:rPr>
      </w:pPr>
      <w:r w:rsidRPr="000F6BFD">
        <w:rPr>
          <w:rFonts w:eastAsia="Calibri"/>
          <w:color w:val="000000" w:themeColor="text1"/>
        </w:rPr>
        <w:tab/>
        <w:t>(b)</w:t>
      </w:r>
      <w:r w:rsidRPr="000F6BFD">
        <w:rPr>
          <w:rFonts w:eastAsia="Calibri"/>
          <w:color w:val="000000" w:themeColor="text1"/>
        </w:rPr>
        <w:tab/>
        <w:t>from the time the rotorcraft first enters the runway, or final approach and take-off area for the aerodrome, from which it will take off until the time the rotorcraft leaves the runway, or final approach and take-off area, to which it made its approach for a landing.</w:t>
      </w:r>
    </w:p>
    <w:p w14:paraId="4A73E69B" w14:textId="5F1A65E8" w:rsidR="00CE0C83" w:rsidRPr="000F6BFD" w:rsidRDefault="008D26E3" w:rsidP="00CE0C83">
      <w:pPr>
        <w:pStyle w:val="subsection"/>
        <w:rPr>
          <w:rFonts w:eastAsia="Calibri"/>
          <w:color w:val="000000" w:themeColor="text1"/>
        </w:rPr>
      </w:pPr>
      <w:r w:rsidRPr="000F6BFD">
        <w:rPr>
          <w:rFonts w:eastAsia="Calibri"/>
          <w:color w:val="000000" w:themeColor="text1"/>
        </w:rPr>
        <w:tab/>
        <w:t>(5)</w:t>
      </w:r>
      <w:r w:rsidRPr="000F6BFD">
        <w:rPr>
          <w:rFonts w:eastAsia="Calibri"/>
          <w:color w:val="000000" w:themeColor="text1"/>
        </w:rPr>
        <w:tab/>
        <w:t>Subsections (3) and (4) do not apply if the pilot in command reasonably believes that, in the circumstances, reflection or glare from the anti-collision lights may cause a hazard to an aircraft.</w:t>
      </w:r>
      <w:bookmarkEnd w:id="419"/>
    </w:p>
    <w:p w14:paraId="36737364" w14:textId="77777777" w:rsidR="00AB01D8" w:rsidRPr="000F6BFD" w:rsidRDefault="00AB01D8" w:rsidP="00AB01D8">
      <w:pPr>
        <w:pStyle w:val="ActHead5"/>
        <w:rPr>
          <w:color w:val="000000" w:themeColor="text1"/>
        </w:rPr>
      </w:pPr>
      <w:bookmarkStart w:id="420" w:name="_Toc163656042"/>
      <w:bookmarkStart w:id="421" w:name="_Toc9324629"/>
      <w:bookmarkStart w:id="422" w:name="_Toc54560831"/>
      <w:bookmarkStart w:id="423" w:name="_Toc56858697"/>
      <w:r w:rsidRPr="000F6BFD">
        <w:rPr>
          <w:color w:val="000000" w:themeColor="text1"/>
        </w:rPr>
        <w:t>11.14  Landing lights</w:t>
      </w:r>
      <w:bookmarkEnd w:id="420"/>
    </w:p>
    <w:p w14:paraId="061EA497" w14:textId="77777777" w:rsidR="00AB01D8" w:rsidRPr="000F6BFD" w:rsidRDefault="00AB01D8" w:rsidP="00AB01D8">
      <w:pPr>
        <w:pStyle w:val="subsection"/>
        <w:rPr>
          <w:color w:val="000000" w:themeColor="text1"/>
        </w:rPr>
      </w:pPr>
      <w:r w:rsidRPr="000F6BFD">
        <w:rPr>
          <w:color w:val="000000" w:themeColor="text1"/>
        </w:rPr>
        <w:tab/>
      </w:r>
      <w:r w:rsidRPr="000F6BFD">
        <w:rPr>
          <w:color w:val="000000" w:themeColor="text1"/>
        </w:rPr>
        <w:tab/>
        <w:t>A rotorcraft operating at night must be fitted with at least:</w:t>
      </w:r>
    </w:p>
    <w:p w14:paraId="609CDF7D" w14:textId="77777777" w:rsidR="00AB01D8" w:rsidRPr="000F6BFD" w:rsidRDefault="00AB01D8" w:rsidP="00AB01D8">
      <w:pPr>
        <w:pStyle w:val="paragraph"/>
        <w:rPr>
          <w:color w:val="000000" w:themeColor="text1"/>
        </w:rPr>
      </w:pPr>
      <w:r w:rsidRPr="000F6BFD">
        <w:rPr>
          <w:color w:val="000000" w:themeColor="text1"/>
        </w:rPr>
        <w:tab/>
        <w:t>(a)</w:t>
      </w:r>
      <w:r w:rsidRPr="000F6BFD">
        <w:rPr>
          <w:color w:val="000000" w:themeColor="text1"/>
        </w:rPr>
        <w:tab/>
        <w:t>2 landing lights; or</w:t>
      </w:r>
    </w:p>
    <w:p w14:paraId="7D36A5CF" w14:textId="77777777" w:rsidR="00AB01D8" w:rsidRPr="000F6BFD" w:rsidRDefault="00AB01D8" w:rsidP="00AB01D8">
      <w:pPr>
        <w:pStyle w:val="paragraph"/>
        <w:rPr>
          <w:color w:val="000000" w:themeColor="text1"/>
        </w:rPr>
      </w:pPr>
      <w:r w:rsidRPr="000F6BFD">
        <w:rPr>
          <w:color w:val="000000" w:themeColor="text1"/>
        </w:rPr>
        <w:tab/>
        <w:t>(b)</w:t>
      </w:r>
      <w:r w:rsidRPr="000F6BFD">
        <w:rPr>
          <w:color w:val="000000" w:themeColor="text1"/>
        </w:rPr>
        <w:tab/>
        <w:t>a single landing light, having 2 independent and separately-energised illumination sources.</w:t>
      </w:r>
    </w:p>
    <w:p w14:paraId="3483E984" w14:textId="77777777" w:rsidR="00AB01D8" w:rsidRPr="000F6BFD" w:rsidRDefault="00AB01D8" w:rsidP="00AB01D8">
      <w:pPr>
        <w:pStyle w:val="ActHead5"/>
        <w:rPr>
          <w:color w:val="000000" w:themeColor="text1"/>
        </w:rPr>
      </w:pPr>
      <w:bookmarkStart w:id="424" w:name="_Toc54560830"/>
      <w:bookmarkStart w:id="425" w:name="_Toc56858696"/>
      <w:bookmarkStart w:id="426" w:name="_Toc57719013"/>
      <w:bookmarkStart w:id="427" w:name="_Toc163656043"/>
      <w:r w:rsidRPr="000F6BFD">
        <w:rPr>
          <w:color w:val="000000" w:themeColor="text1"/>
        </w:rPr>
        <w:lastRenderedPageBreak/>
        <w:t>11.15  Navigation lights</w:t>
      </w:r>
      <w:bookmarkEnd w:id="424"/>
      <w:bookmarkEnd w:id="425"/>
      <w:bookmarkEnd w:id="426"/>
      <w:bookmarkEnd w:id="427"/>
    </w:p>
    <w:p w14:paraId="43A23569" w14:textId="7BD3BE2C" w:rsidR="00AB01D8" w:rsidRPr="000F6BFD" w:rsidRDefault="00AB01D8" w:rsidP="00AB01D8">
      <w:pPr>
        <w:pStyle w:val="subsection"/>
        <w:rPr>
          <w:color w:val="000000" w:themeColor="text1"/>
        </w:rPr>
      </w:pPr>
      <w:r w:rsidRPr="000F6BFD">
        <w:rPr>
          <w:color w:val="000000" w:themeColor="text1"/>
        </w:rPr>
        <w:tab/>
        <w:t>(1)</w:t>
      </w:r>
      <w:r w:rsidRPr="000F6BFD">
        <w:rPr>
          <w:color w:val="000000" w:themeColor="text1"/>
        </w:rPr>
        <w:tab/>
        <w:t>A rotorcraft operating at night must be fitted with navigation lights.</w:t>
      </w:r>
    </w:p>
    <w:p w14:paraId="40E7C96C" w14:textId="010A3D64" w:rsidR="00AB01D8" w:rsidRPr="000F6BFD" w:rsidRDefault="00AB01D8" w:rsidP="00AB01D8">
      <w:pPr>
        <w:pStyle w:val="subsection"/>
        <w:rPr>
          <w:color w:val="000000" w:themeColor="text1"/>
        </w:rPr>
      </w:pPr>
      <w:r w:rsidRPr="000F6BFD">
        <w:rPr>
          <w:color w:val="000000" w:themeColor="text1"/>
        </w:rPr>
        <w:tab/>
        <w:t>(2)</w:t>
      </w:r>
      <w:r w:rsidRPr="000F6BFD">
        <w:rPr>
          <w:color w:val="000000" w:themeColor="text1"/>
        </w:rPr>
        <w:tab/>
      </w:r>
      <w:r w:rsidR="00D41822" w:rsidRPr="00FE20F4">
        <w:rPr>
          <w:szCs w:val="22"/>
        </w:rPr>
        <w:t>Subject to section 8.08, when required</w:t>
      </w:r>
      <w:r w:rsidR="00D41822" w:rsidRPr="000F6BFD" w:rsidDel="00D41822">
        <w:rPr>
          <w:color w:val="000000" w:themeColor="text1"/>
        </w:rPr>
        <w:t xml:space="preserve"> </w:t>
      </w:r>
      <w:r w:rsidRPr="000F6BFD">
        <w:rPr>
          <w:color w:val="000000" w:themeColor="text1"/>
        </w:rPr>
        <w:t>to be fitted, navigation lights must be displayed during a flight or on the movement area of an aerodrome.</w:t>
      </w:r>
    </w:p>
    <w:p w14:paraId="423F88DB" w14:textId="77777777" w:rsidR="00870B90" w:rsidRPr="000F6BFD" w:rsidRDefault="00870B90" w:rsidP="00870B90">
      <w:pPr>
        <w:pStyle w:val="ActHead3"/>
        <w:rPr>
          <w:color w:val="000000" w:themeColor="text1"/>
        </w:rPr>
      </w:pPr>
      <w:bookmarkStart w:id="428" w:name="_Toc163656044"/>
      <w:r w:rsidRPr="000F6BFD">
        <w:rPr>
          <w:color w:val="000000" w:themeColor="text1"/>
        </w:rPr>
        <w:t>Division 6—Alerting and warning system requirements</w:t>
      </w:r>
      <w:bookmarkEnd w:id="421"/>
      <w:bookmarkEnd w:id="422"/>
      <w:bookmarkEnd w:id="423"/>
      <w:bookmarkEnd w:id="428"/>
    </w:p>
    <w:p w14:paraId="1A72186C" w14:textId="2071F981" w:rsidR="00870B90" w:rsidRPr="000F6BFD" w:rsidRDefault="00870B90" w:rsidP="00870B90">
      <w:pPr>
        <w:pStyle w:val="ActHead5"/>
        <w:rPr>
          <w:color w:val="000000" w:themeColor="text1"/>
        </w:rPr>
      </w:pPr>
      <w:bookmarkStart w:id="429" w:name="_Toc9324630"/>
      <w:bookmarkStart w:id="430" w:name="_Toc54560832"/>
      <w:bookmarkStart w:id="431" w:name="_Toc56858698"/>
      <w:bookmarkStart w:id="432" w:name="_Toc163656045"/>
      <w:r w:rsidRPr="000F6BFD">
        <w:rPr>
          <w:color w:val="000000" w:themeColor="text1"/>
        </w:rPr>
        <w:t>11.1</w:t>
      </w:r>
      <w:r w:rsidR="007C22B1" w:rsidRPr="000F6BFD">
        <w:rPr>
          <w:color w:val="000000" w:themeColor="text1"/>
        </w:rPr>
        <w:t>6</w:t>
      </w:r>
      <w:r w:rsidRPr="000F6BFD">
        <w:rPr>
          <w:color w:val="000000" w:themeColor="text1"/>
        </w:rPr>
        <w:t xml:space="preserve">  Altitude alerting equipment and assigned altitude indicator</w:t>
      </w:r>
      <w:bookmarkEnd w:id="429"/>
      <w:bookmarkEnd w:id="430"/>
      <w:bookmarkEnd w:id="431"/>
      <w:bookmarkEnd w:id="432"/>
    </w:p>
    <w:p w14:paraId="261F9910" w14:textId="77777777" w:rsidR="00870B90" w:rsidRPr="000F6BFD" w:rsidRDefault="00870B90" w:rsidP="00870B90">
      <w:pPr>
        <w:pStyle w:val="subsection"/>
        <w:rPr>
          <w:color w:val="000000" w:themeColor="text1"/>
        </w:rPr>
      </w:pPr>
      <w:r w:rsidRPr="000F6BFD">
        <w:rPr>
          <w:color w:val="000000" w:themeColor="text1"/>
        </w:rPr>
        <w:tab/>
      </w:r>
      <w:r w:rsidRPr="000F6BFD">
        <w:rPr>
          <w:rFonts w:eastAsia="Calibri"/>
          <w:color w:val="000000" w:themeColor="text1"/>
        </w:rPr>
        <w:t>(1)</w:t>
      </w:r>
      <w:r w:rsidRPr="000F6BFD">
        <w:rPr>
          <w:rFonts w:eastAsia="Calibri"/>
          <w:color w:val="000000" w:themeColor="text1"/>
        </w:rPr>
        <w:tab/>
      </w:r>
      <w:r w:rsidRPr="000F6BFD">
        <w:rPr>
          <w:rFonts w:eastAsia="Calibri"/>
          <w:color w:val="000000" w:themeColor="text1"/>
          <w:szCs w:val="22"/>
        </w:rPr>
        <w:t xml:space="preserve">A pressurised rotorcraft </w:t>
      </w:r>
      <w:r w:rsidRPr="000F6BFD">
        <w:rPr>
          <w:color w:val="000000" w:themeColor="text1"/>
        </w:rPr>
        <w:t>must be fitted with altitude alerting equipment in accordance with subsection (3).</w:t>
      </w:r>
    </w:p>
    <w:p w14:paraId="253FCCA3" w14:textId="77777777" w:rsidR="00870B90" w:rsidRPr="000F6BFD" w:rsidRDefault="00870B90" w:rsidP="00870B90">
      <w:pPr>
        <w:pStyle w:val="subsection"/>
        <w:rPr>
          <w:color w:val="000000" w:themeColor="text1"/>
        </w:rPr>
      </w:pPr>
      <w:r w:rsidRPr="000F6BFD">
        <w:rPr>
          <w:color w:val="000000" w:themeColor="text1"/>
        </w:rPr>
        <w:tab/>
      </w:r>
      <w:r w:rsidRPr="000F6BFD">
        <w:rPr>
          <w:rFonts w:eastAsia="Calibri"/>
          <w:color w:val="000000" w:themeColor="text1"/>
        </w:rPr>
        <w:t>(2)</w:t>
      </w:r>
      <w:r w:rsidRPr="000F6BFD">
        <w:rPr>
          <w:rFonts w:eastAsia="Calibri"/>
          <w:color w:val="000000" w:themeColor="text1"/>
        </w:rPr>
        <w:tab/>
      </w:r>
      <w:r w:rsidRPr="000F6BFD">
        <w:rPr>
          <w:rFonts w:eastAsia="Calibri"/>
          <w:color w:val="000000" w:themeColor="text1"/>
          <w:szCs w:val="22"/>
        </w:rPr>
        <w:t>A rotorcraft, other than a pressurised rotorcraft, for an IFR flight, or a VFR flight at night, must be fitted with:</w:t>
      </w:r>
    </w:p>
    <w:p w14:paraId="1B9A4A2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an assigned altitude indicator; or</w:t>
      </w:r>
    </w:p>
    <w:p w14:paraId="091C8CB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r>
      <w:r w:rsidRPr="000F6BFD">
        <w:rPr>
          <w:color w:val="000000" w:themeColor="text1"/>
          <w:szCs w:val="22"/>
        </w:rPr>
        <w:t>altitude alerting equipment in accordance with subsection (3).</w:t>
      </w:r>
    </w:p>
    <w:p w14:paraId="274E552B"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For subsection (1) or paragraph (2)(b), the</w:t>
      </w:r>
      <w:r w:rsidRPr="000F6BFD">
        <w:rPr>
          <w:iCs/>
          <w:color w:val="000000" w:themeColor="text1"/>
        </w:rPr>
        <w:t xml:space="preserve"> altitude alerting </w:t>
      </w:r>
      <w:r w:rsidRPr="000F6BFD">
        <w:rPr>
          <w:color w:val="000000" w:themeColor="text1"/>
        </w:rPr>
        <w:t>equipment</w:t>
      </w:r>
      <w:r w:rsidRPr="000F6BFD">
        <w:rPr>
          <w:iCs/>
          <w:color w:val="000000" w:themeColor="text1"/>
        </w:rPr>
        <w:t xml:space="preserve"> must:</w:t>
      </w:r>
    </w:p>
    <w:p w14:paraId="0326178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include an assigned altitude indicator;</w:t>
      </w:r>
      <w:r w:rsidRPr="000F6BFD">
        <w:rPr>
          <w:color w:val="000000" w:themeColor="text1"/>
          <w:spacing w:val="-3"/>
        </w:rPr>
        <w:t xml:space="preserve"> </w:t>
      </w:r>
      <w:r w:rsidRPr="000F6BFD">
        <w:rPr>
          <w:color w:val="000000" w:themeColor="text1"/>
        </w:rPr>
        <w:t>and</w:t>
      </w:r>
    </w:p>
    <w:p w14:paraId="6762809E"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alert the flight crew if the rotorcraft approaches a preselected altitude;</w:t>
      </w:r>
      <w:r w:rsidRPr="000F6BFD">
        <w:rPr>
          <w:color w:val="000000" w:themeColor="text1"/>
          <w:spacing w:val="-3"/>
        </w:rPr>
        <w:t xml:space="preserve"> </w:t>
      </w:r>
      <w:r w:rsidRPr="000F6BFD">
        <w:rPr>
          <w:color w:val="000000" w:themeColor="text1"/>
        </w:rPr>
        <w:t>and</w:t>
      </w:r>
    </w:p>
    <w:p w14:paraId="48ED2C08" w14:textId="3FA2DE5C"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 xml:space="preserve">alert the flight crew, including by </w:t>
      </w:r>
      <w:r w:rsidR="00004ADD" w:rsidRPr="00FE20F4">
        <w:rPr>
          <w:szCs w:val="22"/>
        </w:rPr>
        <w:t>an aural or visual warning</w:t>
      </w:r>
      <w:r w:rsidRPr="000F6BFD">
        <w:rPr>
          <w:color w:val="000000" w:themeColor="text1"/>
        </w:rPr>
        <w:t>, if the rotorcraft deviates from a preselected altitude.</w:t>
      </w:r>
    </w:p>
    <w:p w14:paraId="4DBEF856" w14:textId="562C5D5D"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This section applies subject to section 11.1</w:t>
      </w:r>
      <w:r w:rsidR="007C22B1" w:rsidRPr="000F6BFD">
        <w:rPr>
          <w:color w:val="000000" w:themeColor="text1"/>
        </w:rPr>
        <w:t>7</w:t>
      </w:r>
      <w:r w:rsidRPr="000F6BFD">
        <w:rPr>
          <w:color w:val="000000" w:themeColor="text1"/>
        </w:rPr>
        <w:t>.</w:t>
      </w:r>
    </w:p>
    <w:p w14:paraId="3249D562" w14:textId="2C0E31E9" w:rsidR="00870B90" w:rsidRPr="000F6BFD" w:rsidRDefault="00870B90" w:rsidP="00870B90">
      <w:pPr>
        <w:pStyle w:val="ActHead5"/>
        <w:rPr>
          <w:color w:val="000000" w:themeColor="text1"/>
        </w:rPr>
      </w:pPr>
      <w:bookmarkStart w:id="433" w:name="_Toc54560833"/>
      <w:bookmarkStart w:id="434" w:name="_Toc56858699"/>
      <w:bookmarkStart w:id="435" w:name="_Toc163656046"/>
      <w:r w:rsidRPr="000F6BFD">
        <w:rPr>
          <w:color w:val="000000" w:themeColor="text1"/>
        </w:rPr>
        <w:t>11.1</w:t>
      </w:r>
      <w:r w:rsidR="007C22B1" w:rsidRPr="000F6BFD">
        <w:rPr>
          <w:color w:val="000000" w:themeColor="text1"/>
        </w:rPr>
        <w:t>7</w:t>
      </w:r>
      <w:r w:rsidRPr="000F6BFD">
        <w:rPr>
          <w:color w:val="000000" w:themeColor="text1"/>
        </w:rPr>
        <w:t xml:space="preserve">  Rotorcraft flown with inoperative altitude alerting equipment or assigned altitude indicator</w:t>
      </w:r>
      <w:bookmarkEnd w:id="433"/>
      <w:bookmarkEnd w:id="434"/>
      <w:bookmarkEnd w:id="435"/>
    </w:p>
    <w:p w14:paraId="558BD7C8" w14:textId="6A8EE8CD"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 xml:space="preserve">Altitude alerting equipment (the </w:t>
      </w:r>
      <w:r w:rsidRPr="000F6BFD">
        <w:rPr>
          <w:b/>
          <w:bCs/>
          <w:i/>
          <w:iCs/>
          <w:color w:val="000000" w:themeColor="text1"/>
        </w:rPr>
        <w:t>equipment</w:t>
      </w:r>
      <w:r w:rsidRPr="000F6BFD">
        <w:rPr>
          <w:color w:val="000000" w:themeColor="text1"/>
        </w:rPr>
        <w:t xml:space="preserve">) or an assigned altitude indicator (the </w:t>
      </w:r>
      <w:r w:rsidRPr="000F6BFD">
        <w:rPr>
          <w:b/>
          <w:bCs/>
          <w:i/>
          <w:iCs/>
          <w:color w:val="000000" w:themeColor="text1"/>
        </w:rPr>
        <w:t>indicator</w:t>
      </w:r>
      <w:r w:rsidRPr="000F6BFD">
        <w:rPr>
          <w:color w:val="000000" w:themeColor="text1"/>
        </w:rPr>
        <w:t>), fitted to a rotorcraft under section 11.1</w:t>
      </w:r>
      <w:r w:rsidR="007C22B1" w:rsidRPr="000F6BFD">
        <w:rPr>
          <w:color w:val="000000" w:themeColor="text1"/>
        </w:rPr>
        <w:t>6</w:t>
      </w:r>
      <w:r w:rsidRPr="000F6BFD">
        <w:rPr>
          <w:color w:val="000000" w:themeColor="text1"/>
        </w:rPr>
        <w:t>, may be inoperative at the beginning of a flight of the rotorcraft, but only if the flight begins:</w:t>
      </w:r>
    </w:p>
    <w:p w14:paraId="70E202E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within 72 hours of the time the equipment, or indicator, was found to be inoperative; and</w:t>
      </w:r>
    </w:p>
    <w:p w14:paraId="29970DD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from an aerodrome at which there is no facility for the equipment, or indicator, to be repaired or replaced.</w:t>
      </w:r>
    </w:p>
    <w:p w14:paraId="22FA1552" w14:textId="1347335C" w:rsidR="00870B90" w:rsidRPr="000F6BFD" w:rsidRDefault="00870B90" w:rsidP="00870B90">
      <w:pPr>
        <w:pStyle w:val="ActHead5"/>
        <w:rPr>
          <w:color w:val="000000" w:themeColor="text1"/>
        </w:rPr>
      </w:pPr>
      <w:bookmarkStart w:id="436" w:name="_Toc54560837"/>
      <w:bookmarkStart w:id="437" w:name="_Toc56858700"/>
      <w:bookmarkStart w:id="438" w:name="_Toc163656047"/>
      <w:bookmarkStart w:id="439" w:name="_Toc9241191"/>
      <w:r w:rsidRPr="000F6BFD">
        <w:rPr>
          <w:color w:val="000000" w:themeColor="text1"/>
        </w:rPr>
        <w:t>11.</w:t>
      </w:r>
      <w:r w:rsidR="004F331B" w:rsidRPr="000F6BFD">
        <w:rPr>
          <w:color w:val="000000" w:themeColor="text1"/>
        </w:rPr>
        <w:t>18</w:t>
      </w:r>
      <w:r w:rsidRPr="000F6BFD">
        <w:rPr>
          <w:color w:val="000000" w:themeColor="text1"/>
        </w:rPr>
        <w:t xml:space="preserve">  Terrain awareness and warning system (TAWS)</w:t>
      </w:r>
      <w:bookmarkEnd w:id="436"/>
      <w:bookmarkEnd w:id="437"/>
      <w:bookmarkEnd w:id="438"/>
    </w:p>
    <w:p w14:paraId="6F10B112"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In this section:</w:t>
      </w:r>
    </w:p>
    <w:p w14:paraId="6E65E7E9" w14:textId="77777777" w:rsidR="00870B90" w:rsidRPr="000F6BFD" w:rsidRDefault="00870B90" w:rsidP="00870B90">
      <w:pPr>
        <w:pStyle w:val="Definition"/>
        <w:rPr>
          <w:bCs/>
          <w:iCs/>
          <w:color w:val="000000" w:themeColor="text1"/>
        </w:rPr>
      </w:pPr>
      <w:r w:rsidRPr="000F6BFD">
        <w:rPr>
          <w:b/>
          <w:bCs/>
          <w:i/>
          <w:iCs/>
          <w:color w:val="000000" w:themeColor="text1"/>
        </w:rPr>
        <w:t>approved HTAWS</w:t>
      </w:r>
      <w:r w:rsidRPr="000F6BFD">
        <w:rPr>
          <w:bCs/>
          <w:iCs/>
          <w:color w:val="000000" w:themeColor="text1"/>
        </w:rPr>
        <w:t xml:space="preserve"> means a HTAWS that is authorised by CASA, or the NAA of a recognised country, in accordance with (E)TSO-C194.</w:t>
      </w:r>
    </w:p>
    <w:p w14:paraId="567ED6E5" w14:textId="77777777" w:rsidR="00870B90" w:rsidRPr="000F6BFD" w:rsidRDefault="00870B90" w:rsidP="00870B90">
      <w:pPr>
        <w:pStyle w:val="Definition"/>
        <w:rPr>
          <w:color w:val="000000" w:themeColor="text1"/>
        </w:rPr>
      </w:pPr>
      <w:r w:rsidRPr="000F6BFD">
        <w:rPr>
          <w:b/>
          <w:i/>
          <w:color w:val="000000" w:themeColor="text1"/>
        </w:rPr>
        <w:t>HTAWS</w:t>
      </w:r>
      <w:r w:rsidRPr="000F6BFD">
        <w:rPr>
          <w:color w:val="000000" w:themeColor="text1"/>
        </w:rPr>
        <w:t xml:space="preserve"> means</w:t>
      </w:r>
      <w:r w:rsidRPr="000F6BFD">
        <w:rPr>
          <w:b/>
          <w:i/>
          <w:color w:val="000000" w:themeColor="text1"/>
        </w:rPr>
        <w:t xml:space="preserve"> </w:t>
      </w:r>
      <w:r w:rsidRPr="000F6BFD">
        <w:rPr>
          <w:color w:val="000000" w:themeColor="text1"/>
        </w:rPr>
        <w:t>helicopter terrain awareness and warning system.</w:t>
      </w:r>
    </w:p>
    <w:p w14:paraId="5B06F5C4" w14:textId="77777777" w:rsidR="00870B90" w:rsidRPr="000F6BFD" w:rsidRDefault="00870B90" w:rsidP="003F2276">
      <w:pPr>
        <w:pStyle w:val="subsection"/>
        <w:keepNext/>
        <w:rPr>
          <w:color w:val="000000" w:themeColor="text1"/>
        </w:rPr>
      </w:pPr>
      <w:r w:rsidRPr="000F6BFD">
        <w:rPr>
          <w:color w:val="000000" w:themeColor="text1"/>
        </w:rPr>
        <w:lastRenderedPageBreak/>
        <w:tab/>
        <w:t>(2)</w:t>
      </w:r>
      <w:r w:rsidRPr="000F6BFD">
        <w:rPr>
          <w:color w:val="000000" w:themeColor="text1"/>
        </w:rPr>
        <w:tab/>
        <w:t>This section applies to a rotorcraft for an IFR flight:</w:t>
      </w:r>
    </w:p>
    <w:p w14:paraId="350F5398"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with a maximum operational passenger seat configuration of more than 9; and</w:t>
      </w:r>
    </w:p>
    <w:p w14:paraId="2806BD9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that is conducting a passenger transport operation</w:t>
      </w:r>
      <w:r w:rsidRPr="000F6BFD">
        <w:rPr>
          <w:i/>
          <w:color w:val="000000" w:themeColor="text1"/>
        </w:rPr>
        <w:t>.</w:t>
      </w:r>
    </w:p>
    <w:p w14:paraId="25A34B3B"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This section also applies to a rotorcraft, for an IFR flight, conducting a medical transport operation.</w:t>
      </w:r>
    </w:p>
    <w:p w14:paraId="0489CAF6"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With effect from the beginning of 2 December 2023, a rotorcraft must be fitted with an approved HTAWS.</w:t>
      </w:r>
    </w:p>
    <w:p w14:paraId="353BFF82" w14:textId="6262B7DA"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This section applies subject to section 11.</w:t>
      </w:r>
      <w:r w:rsidR="00D86493" w:rsidRPr="000F6BFD">
        <w:rPr>
          <w:color w:val="000000" w:themeColor="text1"/>
        </w:rPr>
        <w:t>19</w:t>
      </w:r>
      <w:r w:rsidRPr="000F6BFD">
        <w:rPr>
          <w:color w:val="000000" w:themeColor="text1"/>
        </w:rPr>
        <w:t>.</w:t>
      </w:r>
    </w:p>
    <w:p w14:paraId="59C5E449" w14:textId="3E88EBAA" w:rsidR="00870B90" w:rsidRPr="000F6BFD" w:rsidRDefault="00870B90" w:rsidP="00870B90">
      <w:pPr>
        <w:pStyle w:val="ActHead5"/>
        <w:rPr>
          <w:color w:val="000000" w:themeColor="text1"/>
        </w:rPr>
      </w:pPr>
      <w:bookmarkStart w:id="440" w:name="_Toc54560838"/>
      <w:bookmarkStart w:id="441" w:name="_Toc56858701"/>
      <w:bookmarkStart w:id="442" w:name="_Toc163656048"/>
      <w:r w:rsidRPr="000F6BFD">
        <w:rPr>
          <w:color w:val="000000" w:themeColor="text1"/>
        </w:rPr>
        <w:t>11.</w:t>
      </w:r>
      <w:r w:rsidR="00D86493" w:rsidRPr="000F6BFD">
        <w:rPr>
          <w:color w:val="000000" w:themeColor="text1"/>
        </w:rPr>
        <w:t>19</w:t>
      </w:r>
      <w:r w:rsidRPr="000F6BFD">
        <w:rPr>
          <w:color w:val="000000" w:themeColor="text1"/>
        </w:rPr>
        <w:t xml:space="preserve">  Flight with inoperative</w:t>
      </w:r>
      <w:r w:rsidRPr="000F6BFD">
        <w:rPr>
          <w:color w:val="000000" w:themeColor="text1"/>
          <w:sz w:val="28"/>
          <w:szCs w:val="28"/>
        </w:rPr>
        <w:t xml:space="preserve"> TAWS</w:t>
      </w:r>
      <w:r w:rsidRPr="000F6BFD">
        <w:rPr>
          <w:color w:val="000000" w:themeColor="text1"/>
        </w:rPr>
        <w:t xml:space="preserve"> equipment</w:t>
      </w:r>
      <w:bookmarkEnd w:id="440"/>
      <w:bookmarkEnd w:id="441"/>
      <w:bookmarkEnd w:id="442"/>
    </w:p>
    <w:p w14:paraId="17D397FE" w14:textId="7FBFEAEB"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A HTAWS, fitted to a rotorcraft under section 11.</w:t>
      </w:r>
      <w:r w:rsidR="00D86493" w:rsidRPr="000F6BFD">
        <w:rPr>
          <w:color w:val="000000" w:themeColor="text1"/>
        </w:rPr>
        <w:t>18</w:t>
      </w:r>
      <w:r w:rsidRPr="000F6BFD">
        <w:rPr>
          <w:color w:val="000000" w:themeColor="text1"/>
        </w:rPr>
        <w:t>, may be inoperative at the beginning of a flight of the rotorcraft, but only if the flight begins:</w:t>
      </w:r>
    </w:p>
    <w:p w14:paraId="2B7AAC17"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from an aerodrome at which there is no facility for the HTAWS to be repaired or replaced; and</w:t>
      </w:r>
    </w:p>
    <w:p w14:paraId="1C28A668"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within 24 hours of the time the HTAWS was found to be inoperative.</w:t>
      </w:r>
    </w:p>
    <w:p w14:paraId="5E849229" w14:textId="5A4C59E1" w:rsidR="00870B90" w:rsidRPr="000F6BFD" w:rsidRDefault="00870B90" w:rsidP="00870B90">
      <w:pPr>
        <w:pStyle w:val="ActHead5"/>
        <w:rPr>
          <w:color w:val="000000" w:themeColor="text1"/>
        </w:rPr>
      </w:pPr>
      <w:bookmarkStart w:id="443" w:name="_Toc54560839"/>
      <w:bookmarkStart w:id="444" w:name="_Toc56858702"/>
      <w:bookmarkStart w:id="445" w:name="_Toc163656049"/>
      <w:r w:rsidRPr="000F6BFD">
        <w:rPr>
          <w:color w:val="000000" w:themeColor="text1"/>
        </w:rPr>
        <w:t>11.2</w:t>
      </w:r>
      <w:r w:rsidR="006769C2" w:rsidRPr="000F6BFD">
        <w:rPr>
          <w:color w:val="000000" w:themeColor="text1"/>
        </w:rPr>
        <w:t>0</w:t>
      </w:r>
      <w:r w:rsidRPr="000F6BFD">
        <w:rPr>
          <w:color w:val="000000" w:themeColor="text1"/>
        </w:rPr>
        <w:t xml:space="preserve">  Airborne weather radar equipment</w:t>
      </w:r>
      <w:bookmarkEnd w:id="443"/>
      <w:bookmarkEnd w:id="444"/>
      <w:bookmarkEnd w:id="445"/>
    </w:p>
    <w:p w14:paraId="1EE81972"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to a rotorcraft, for an IFR flight, which:</w:t>
      </w:r>
    </w:p>
    <w:p w14:paraId="4924E921"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has an MTOW of more than 5 700 kg; and</w:t>
      </w:r>
    </w:p>
    <w:p w14:paraId="2810721A"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is a passenger transport operation or medical transport operation.</w:t>
      </w:r>
    </w:p>
    <w:p w14:paraId="19F6247E"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rotorcraft must be fitted with airborne weather radar equipment.</w:t>
      </w:r>
    </w:p>
    <w:p w14:paraId="12E2AF79" w14:textId="1A9F28AB"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This section applies subject to section 11.2</w:t>
      </w:r>
      <w:r w:rsidR="006769C2" w:rsidRPr="000F6BFD">
        <w:rPr>
          <w:color w:val="000000" w:themeColor="text1"/>
        </w:rPr>
        <w:t>1</w:t>
      </w:r>
      <w:r w:rsidRPr="000F6BFD">
        <w:rPr>
          <w:color w:val="000000" w:themeColor="text1"/>
        </w:rPr>
        <w:t>.</w:t>
      </w:r>
    </w:p>
    <w:p w14:paraId="1D726331" w14:textId="522AF4B5" w:rsidR="00870B90" w:rsidRPr="000F6BFD" w:rsidRDefault="00870B90" w:rsidP="00870B90">
      <w:pPr>
        <w:pStyle w:val="ActHead5"/>
        <w:rPr>
          <w:color w:val="000000" w:themeColor="text1"/>
        </w:rPr>
      </w:pPr>
      <w:bookmarkStart w:id="446" w:name="_Toc54560840"/>
      <w:bookmarkStart w:id="447" w:name="_Toc56858703"/>
      <w:bookmarkStart w:id="448" w:name="_Toc163656050"/>
      <w:r w:rsidRPr="000F6BFD">
        <w:rPr>
          <w:color w:val="000000" w:themeColor="text1"/>
        </w:rPr>
        <w:t>11.2</w:t>
      </w:r>
      <w:r w:rsidR="006769C2" w:rsidRPr="000F6BFD">
        <w:rPr>
          <w:color w:val="000000" w:themeColor="text1"/>
        </w:rPr>
        <w:t>1</w:t>
      </w:r>
      <w:r w:rsidRPr="000F6BFD">
        <w:rPr>
          <w:color w:val="000000" w:themeColor="text1"/>
        </w:rPr>
        <w:t xml:space="preserve">  Flight with inoperative airborne weather radar equipment</w:t>
      </w:r>
      <w:bookmarkEnd w:id="446"/>
      <w:bookmarkEnd w:id="447"/>
      <w:bookmarkEnd w:id="448"/>
    </w:p>
    <w:p w14:paraId="4854050C" w14:textId="54AF0BD9"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Airborne weather radar equipment, fitted to a rotorcraft under section 11.2</w:t>
      </w:r>
      <w:r w:rsidR="006769C2" w:rsidRPr="000F6BFD">
        <w:rPr>
          <w:color w:val="000000" w:themeColor="text1"/>
        </w:rPr>
        <w:t>0</w:t>
      </w:r>
      <w:r w:rsidRPr="000F6BFD">
        <w:rPr>
          <w:color w:val="000000" w:themeColor="text1"/>
        </w:rPr>
        <w:t xml:space="preserve">, may be inoperative at the beginning of a flight only if none of the </w:t>
      </w:r>
      <w:r w:rsidRPr="000F6BFD">
        <w:rPr>
          <w:bCs/>
          <w:color w:val="000000" w:themeColor="text1"/>
        </w:rPr>
        <w:t>relevant forecasts or reports</w:t>
      </w:r>
      <w:r w:rsidRPr="000F6BFD">
        <w:rPr>
          <w:color w:val="000000" w:themeColor="text1"/>
        </w:rPr>
        <w:t xml:space="preserve"> indicate that </w:t>
      </w:r>
      <w:r w:rsidRPr="000F6BFD">
        <w:rPr>
          <w:bCs/>
          <w:color w:val="000000" w:themeColor="text1"/>
        </w:rPr>
        <w:t>potentially hazardous weather conditions</w:t>
      </w:r>
      <w:r w:rsidRPr="000F6BFD">
        <w:rPr>
          <w:color w:val="000000" w:themeColor="text1"/>
        </w:rPr>
        <w:t xml:space="preserve"> exist:</w:t>
      </w:r>
    </w:p>
    <w:p w14:paraId="5A528AA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in the flight path along which the rotorcraft will be flown; or</w:t>
      </w:r>
    </w:p>
    <w:p w14:paraId="2B9F0F93" w14:textId="30F365EC"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if the operational flight plan for the flight includes a</w:t>
      </w:r>
      <w:r w:rsidR="007477A8" w:rsidRPr="000F6BFD">
        <w:rPr>
          <w:color w:val="000000" w:themeColor="text1"/>
        </w:rPr>
        <w:t xml:space="preserve"> destination </w:t>
      </w:r>
      <w:r w:rsidR="00C0616E" w:rsidRPr="000F6BFD">
        <w:rPr>
          <w:color w:val="000000" w:themeColor="text1"/>
        </w:rPr>
        <w:t xml:space="preserve">alternate </w:t>
      </w:r>
      <w:r w:rsidRPr="000F6BFD">
        <w:rPr>
          <w:color w:val="000000" w:themeColor="text1"/>
        </w:rPr>
        <w:t xml:space="preserve">aerodrome — in the flight path to </w:t>
      </w:r>
      <w:r w:rsidR="007477A8" w:rsidRPr="000F6BFD">
        <w:rPr>
          <w:color w:val="000000" w:themeColor="text1"/>
        </w:rPr>
        <w:t>that</w:t>
      </w:r>
      <w:r w:rsidRPr="000F6BFD">
        <w:rPr>
          <w:color w:val="000000" w:themeColor="text1"/>
        </w:rPr>
        <w:t xml:space="preserve"> aerodrome.</w:t>
      </w:r>
    </w:p>
    <w:p w14:paraId="1025567E"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In this section:</w:t>
      </w:r>
    </w:p>
    <w:p w14:paraId="0373DC52" w14:textId="77777777" w:rsidR="00870B90" w:rsidRPr="000F6BFD" w:rsidRDefault="00870B90" w:rsidP="00870B90">
      <w:pPr>
        <w:pStyle w:val="Definition"/>
        <w:rPr>
          <w:color w:val="000000" w:themeColor="text1"/>
        </w:rPr>
      </w:pPr>
      <w:r w:rsidRPr="000F6BFD">
        <w:rPr>
          <w:b/>
          <w:bCs/>
          <w:i/>
          <w:iCs/>
          <w:color w:val="000000" w:themeColor="text1"/>
        </w:rPr>
        <w:t>potentially hazardous weather conditions</w:t>
      </w:r>
      <w:r w:rsidRPr="000F6BFD">
        <w:rPr>
          <w:color w:val="000000" w:themeColor="text1"/>
        </w:rPr>
        <w:t xml:space="preserve"> means such potential weather conditions as can be detected by airborne weather radar equipment.</w:t>
      </w:r>
    </w:p>
    <w:p w14:paraId="0ED7E047" w14:textId="77777777" w:rsidR="00870B90" w:rsidRPr="000F6BFD" w:rsidRDefault="00870B90" w:rsidP="00870B90">
      <w:pPr>
        <w:pStyle w:val="Definition"/>
        <w:rPr>
          <w:color w:val="000000" w:themeColor="text1"/>
        </w:rPr>
      </w:pPr>
      <w:r w:rsidRPr="000F6BFD">
        <w:rPr>
          <w:b/>
          <w:bCs/>
          <w:i/>
          <w:iCs/>
          <w:color w:val="000000" w:themeColor="text1"/>
        </w:rPr>
        <w:t>relevant forecasts or reports</w:t>
      </w:r>
      <w:r w:rsidRPr="000F6BFD">
        <w:rPr>
          <w:color w:val="000000" w:themeColor="text1"/>
        </w:rPr>
        <w:t xml:space="preserve"> means any of the following:</w:t>
      </w:r>
    </w:p>
    <w:p w14:paraId="0AC3B6E6"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an authorised weather forecast in relation to the flight;</w:t>
      </w:r>
    </w:p>
    <w:p w14:paraId="35E85199" w14:textId="14F8846F" w:rsidR="00870B90" w:rsidRPr="000F6BFD" w:rsidRDefault="00870B90" w:rsidP="006769C2">
      <w:pPr>
        <w:pStyle w:val="paragraph"/>
        <w:rPr>
          <w:color w:val="000000" w:themeColor="text1"/>
        </w:rPr>
      </w:pPr>
      <w:r w:rsidRPr="000F6BFD">
        <w:rPr>
          <w:color w:val="000000" w:themeColor="text1"/>
        </w:rPr>
        <w:tab/>
        <w:t>(b)</w:t>
      </w:r>
      <w:r w:rsidRPr="000F6BFD">
        <w:rPr>
          <w:color w:val="000000" w:themeColor="text1"/>
        </w:rPr>
        <w:tab/>
        <w:t>an authorised weather report in relation to the flight.</w:t>
      </w:r>
      <w:bookmarkStart w:id="449" w:name="_Toc9324633"/>
      <w:bookmarkStart w:id="450" w:name="_Toc54560841"/>
      <w:bookmarkEnd w:id="439"/>
    </w:p>
    <w:p w14:paraId="2C8F26EF" w14:textId="77777777" w:rsidR="00870B90" w:rsidRPr="000F6BFD" w:rsidRDefault="00870B90" w:rsidP="00870B90">
      <w:pPr>
        <w:pStyle w:val="ActHead3"/>
        <w:rPr>
          <w:color w:val="000000" w:themeColor="text1"/>
        </w:rPr>
      </w:pPr>
      <w:bookmarkStart w:id="451" w:name="_Toc56858704"/>
      <w:bookmarkStart w:id="452" w:name="_Toc163656051"/>
      <w:r w:rsidRPr="000F6BFD">
        <w:rPr>
          <w:color w:val="000000" w:themeColor="text1"/>
        </w:rPr>
        <w:lastRenderedPageBreak/>
        <w:t>Division 7—Flight recorders</w:t>
      </w:r>
      <w:bookmarkEnd w:id="449"/>
      <w:bookmarkEnd w:id="450"/>
      <w:bookmarkEnd w:id="451"/>
      <w:bookmarkEnd w:id="452"/>
    </w:p>
    <w:p w14:paraId="0AD57C30" w14:textId="34E9C35D" w:rsidR="00870B90" w:rsidRPr="000F6BFD" w:rsidRDefault="00870B90" w:rsidP="00870B90">
      <w:pPr>
        <w:pStyle w:val="ActHead5"/>
        <w:rPr>
          <w:color w:val="000000" w:themeColor="text1"/>
        </w:rPr>
      </w:pPr>
      <w:bookmarkStart w:id="453" w:name="_Toc56858705"/>
      <w:bookmarkStart w:id="454" w:name="_Toc163656052"/>
      <w:bookmarkStart w:id="455" w:name="_Toc9324634"/>
      <w:bookmarkStart w:id="456" w:name="_Toc54560842"/>
      <w:r w:rsidRPr="000F6BFD">
        <w:rPr>
          <w:color w:val="000000" w:themeColor="text1"/>
        </w:rPr>
        <w:t>11.2</w:t>
      </w:r>
      <w:r w:rsidR="00B90AFA" w:rsidRPr="000F6BFD">
        <w:rPr>
          <w:color w:val="000000" w:themeColor="text1"/>
        </w:rPr>
        <w:t>2</w:t>
      </w:r>
      <w:r w:rsidRPr="000F6BFD">
        <w:rPr>
          <w:color w:val="000000" w:themeColor="text1"/>
        </w:rPr>
        <w:t xml:space="preserve">  Definitions</w:t>
      </w:r>
      <w:bookmarkEnd w:id="453"/>
      <w:r w:rsidR="00B53B36" w:rsidRPr="000F6BFD">
        <w:rPr>
          <w:color w:val="000000" w:themeColor="text1"/>
        </w:rPr>
        <w:t xml:space="preserve"> for Division 7</w:t>
      </w:r>
      <w:bookmarkEnd w:id="454"/>
    </w:p>
    <w:p w14:paraId="3B09FD5A" w14:textId="77777777"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In this Division:</w:t>
      </w:r>
    </w:p>
    <w:p w14:paraId="09493D37" w14:textId="77777777" w:rsidR="00870B90" w:rsidRPr="000F6BFD" w:rsidRDefault="00870B90" w:rsidP="00870B90">
      <w:pPr>
        <w:pStyle w:val="Definition"/>
        <w:rPr>
          <w:color w:val="000000" w:themeColor="text1"/>
        </w:rPr>
      </w:pPr>
      <w:r w:rsidRPr="000F6BFD">
        <w:rPr>
          <w:b/>
          <w:i/>
          <w:color w:val="000000" w:themeColor="text1"/>
        </w:rPr>
        <w:t>combination recorder</w:t>
      </w:r>
      <w:r w:rsidRPr="000F6BFD">
        <w:rPr>
          <w:color w:val="000000" w:themeColor="text1"/>
        </w:rPr>
        <w:t xml:space="preserve"> means a single recording system combining the capabilities and the functions of an FDR and CVR.</w:t>
      </w:r>
    </w:p>
    <w:p w14:paraId="59BE2073" w14:textId="77777777" w:rsidR="00870B90" w:rsidRPr="000F6BFD" w:rsidRDefault="00870B90" w:rsidP="00870B90">
      <w:pPr>
        <w:pStyle w:val="Definition"/>
        <w:rPr>
          <w:color w:val="000000" w:themeColor="text1"/>
        </w:rPr>
      </w:pPr>
      <w:r w:rsidRPr="000F6BFD">
        <w:rPr>
          <w:b/>
          <w:i/>
          <w:color w:val="000000" w:themeColor="text1"/>
        </w:rPr>
        <w:t>CVR</w:t>
      </w:r>
      <w:r w:rsidRPr="000F6BFD">
        <w:rPr>
          <w:color w:val="000000" w:themeColor="text1"/>
        </w:rPr>
        <w:t xml:space="preserve"> means cockpit voice recorder.</w:t>
      </w:r>
    </w:p>
    <w:p w14:paraId="6DEFC1D4" w14:textId="77777777" w:rsidR="00870B90" w:rsidRPr="000F6BFD" w:rsidRDefault="00870B90" w:rsidP="00870B90">
      <w:pPr>
        <w:pStyle w:val="Definition"/>
        <w:rPr>
          <w:color w:val="000000" w:themeColor="text1"/>
        </w:rPr>
      </w:pPr>
      <w:r w:rsidRPr="000F6BFD">
        <w:rPr>
          <w:b/>
          <w:i/>
          <w:color w:val="000000" w:themeColor="text1"/>
        </w:rPr>
        <w:t>FDR</w:t>
      </w:r>
      <w:r w:rsidRPr="000F6BFD">
        <w:rPr>
          <w:color w:val="000000" w:themeColor="text1"/>
        </w:rPr>
        <w:t xml:space="preserve"> means flight data</w:t>
      </w:r>
      <w:r w:rsidRPr="000F6BFD">
        <w:rPr>
          <w:color w:val="000000" w:themeColor="text1"/>
          <w:spacing w:val="-10"/>
        </w:rPr>
        <w:t xml:space="preserve"> </w:t>
      </w:r>
      <w:r w:rsidRPr="000F6BFD">
        <w:rPr>
          <w:color w:val="000000" w:themeColor="text1"/>
        </w:rPr>
        <w:t>recorder.</w:t>
      </w:r>
    </w:p>
    <w:p w14:paraId="6044D49E" w14:textId="77777777" w:rsidR="00E6160A" w:rsidRPr="000F6BFD" w:rsidRDefault="00E6160A" w:rsidP="00E6160A">
      <w:pPr>
        <w:pStyle w:val="ActHead5"/>
        <w:rPr>
          <w:color w:val="000000" w:themeColor="text1"/>
        </w:rPr>
      </w:pPr>
      <w:bookmarkStart w:id="457" w:name="_Toc56858706"/>
      <w:bookmarkStart w:id="458" w:name="_Toc163656053"/>
      <w:bookmarkStart w:id="459" w:name="_Toc9324635"/>
      <w:bookmarkStart w:id="460" w:name="_Toc54560843"/>
      <w:bookmarkStart w:id="461" w:name="_Toc56858707"/>
      <w:bookmarkEnd w:id="455"/>
      <w:bookmarkEnd w:id="456"/>
      <w:r w:rsidRPr="000F6BFD">
        <w:rPr>
          <w:color w:val="000000" w:themeColor="text1"/>
        </w:rPr>
        <w:t>11.23  Flight data recorder</w:t>
      </w:r>
      <w:bookmarkEnd w:id="457"/>
      <w:bookmarkEnd w:id="458"/>
    </w:p>
    <w:p w14:paraId="4B9DA0D1" w14:textId="77777777" w:rsidR="00E6160A" w:rsidRPr="000F6BFD" w:rsidRDefault="00E6160A" w:rsidP="00E6160A">
      <w:pPr>
        <w:pStyle w:val="subsection"/>
      </w:pPr>
      <w:r w:rsidRPr="000F6BFD">
        <w:tab/>
      </w:r>
      <w:r w:rsidRPr="000F6BFD">
        <w:tab/>
        <w:t xml:space="preserve">One </w:t>
      </w:r>
      <w:r w:rsidRPr="000F6BFD">
        <w:rPr>
          <w:bCs/>
          <w:iCs/>
        </w:rPr>
        <w:t>FDR</w:t>
      </w:r>
      <w:r w:rsidRPr="000F6BFD">
        <w:t xml:space="preserve"> must be fitted to a rotorcraft that has an MTOW of more than 5 700 kg and is:</w:t>
      </w:r>
    </w:p>
    <w:p w14:paraId="792F4F95" w14:textId="77777777" w:rsidR="00E6160A" w:rsidRPr="000F6BFD" w:rsidRDefault="00E6160A" w:rsidP="00E6160A">
      <w:pPr>
        <w:pStyle w:val="paragraph"/>
      </w:pPr>
      <w:r w:rsidRPr="000F6BFD">
        <w:tab/>
        <w:t>(a)</w:t>
      </w:r>
      <w:r w:rsidRPr="000F6BFD">
        <w:tab/>
        <w:t>turbine-powered;</w:t>
      </w:r>
      <w:r w:rsidRPr="000F6BFD">
        <w:rPr>
          <w:spacing w:val="-8"/>
        </w:rPr>
        <w:t xml:space="preserve"> </w:t>
      </w:r>
      <w:r w:rsidRPr="000F6BFD">
        <w:t>or</w:t>
      </w:r>
    </w:p>
    <w:p w14:paraId="270D0948" w14:textId="77777777" w:rsidR="00E6160A" w:rsidRPr="000F6BFD" w:rsidRDefault="00E6160A" w:rsidP="00E6160A">
      <w:pPr>
        <w:pStyle w:val="paragraph"/>
        <w:rPr>
          <w:sz w:val="23"/>
          <w:szCs w:val="23"/>
        </w:rPr>
      </w:pPr>
      <w:r w:rsidRPr="000F6BFD">
        <w:tab/>
        <w:t>(b)</w:t>
      </w:r>
      <w:r w:rsidRPr="000F6BFD">
        <w:tab/>
      </w:r>
      <w:r w:rsidRPr="000F6BFD">
        <w:rPr>
          <w:sz w:val="23"/>
          <w:szCs w:val="23"/>
        </w:rPr>
        <w:t>of a type first certificated in its country of manufacture on, or after, 1 July 1965.</w:t>
      </w:r>
    </w:p>
    <w:p w14:paraId="59740A4E" w14:textId="5CAB53F1" w:rsidR="00870B90" w:rsidRPr="000F6BFD" w:rsidRDefault="00870B90" w:rsidP="00870B90">
      <w:pPr>
        <w:pStyle w:val="ActHead5"/>
        <w:rPr>
          <w:color w:val="000000" w:themeColor="text1"/>
        </w:rPr>
      </w:pPr>
      <w:bookmarkStart w:id="462" w:name="_Toc163656054"/>
      <w:r w:rsidRPr="000F6BFD">
        <w:rPr>
          <w:color w:val="000000" w:themeColor="text1"/>
        </w:rPr>
        <w:t>11.2</w:t>
      </w:r>
      <w:r w:rsidR="00CC2D62" w:rsidRPr="000F6BFD">
        <w:rPr>
          <w:color w:val="000000" w:themeColor="text1"/>
        </w:rPr>
        <w:t>4</w:t>
      </w:r>
      <w:r w:rsidRPr="000F6BFD">
        <w:rPr>
          <w:color w:val="000000" w:themeColor="text1"/>
        </w:rPr>
        <w:t xml:space="preserve">  Cockpit voice</w:t>
      </w:r>
      <w:r w:rsidRPr="000F6BFD">
        <w:rPr>
          <w:color w:val="000000" w:themeColor="text1"/>
          <w:spacing w:val="-10"/>
        </w:rPr>
        <w:t xml:space="preserve"> </w:t>
      </w:r>
      <w:r w:rsidRPr="000F6BFD">
        <w:rPr>
          <w:color w:val="000000" w:themeColor="text1"/>
        </w:rPr>
        <w:t>recorder</w:t>
      </w:r>
      <w:bookmarkEnd w:id="459"/>
      <w:bookmarkEnd w:id="460"/>
      <w:bookmarkEnd w:id="461"/>
      <w:bookmarkEnd w:id="462"/>
    </w:p>
    <w:p w14:paraId="53BC3517" w14:textId="77777777" w:rsidR="00870B90" w:rsidRPr="000F6BFD" w:rsidRDefault="00870B90" w:rsidP="00870B90">
      <w:pPr>
        <w:pStyle w:val="subsection"/>
        <w:rPr>
          <w:color w:val="000000" w:themeColor="text1"/>
        </w:rPr>
      </w:pPr>
      <w:r w:rsidRPr="000F6BFD">
        <w:rPr>
          <w:color w:val="000000" w:themeColor="text1"/>
        </w:rPr>
        <w:tab/>
      </w:r>
      <w:r w:rsidRPr="000F6BFD">
        <w:rPr>
          <w:rFonts w:eastAsia="Calibri"/>
          <w:color w:val="000000" w:themeColor="text1"/>
        </w:rPr>
        <w:tab/>
      </w:r>
      <w:r w:rsidRPr="000F6BFD">
        <w:rPr>
          <w:color w:val="000000" w:themeColor="text1"/>
        </w:rPr>
        <w:t>One CVR must be fitted to the following:</w:t>
      </w:r>
    </w:p>
    <w:p w14:paraId="423D62FE" w14:textId="77777777" w:rsidR="00E6160A" w:rsidRPr="000F6BFD" w:rsidRDefault="00E6160A" w:rsidP="00E6160A">
      <w:pPr>
        <w:pStyle w:val="paragraph"/>
      </w:pPr>
      <w:r w:rsidRPr="000F6BFD">
        <w:tab/>
        <w:t>(a)</w:t>
      </w:r>
      <w:r w:rsidRPr="000F6BFD">
        <w:tab/>
        <w:t>a rotorcraft</w:t>
      </w:r>
      <w:r w:rsidRPr="000F6BFD">
        <w:rPr>
          <w:spacing w:val="-2"/>
        </w:rPr>
        <w:t xml:space="preserve"> </w:t>
      </w:r>
      <w:r w:rsidRPr="000F6BFD">
        <w:t>that has an MTOW of more than 5 700 kg and is:</w:t>
      </w:r>
    </w:p>
    <w:p w14:paraId="480B6FBB" w14:textId="77777777" w:rsidR="00E6160A" w:rsidRPr="000F6BFD" w:rsidRDefault="00E6160A" w:rsidP="00E6160A">
      <w:pPr>
        <w:pStyle w:val="paragraphsub"/>
      </w:pPr>
      <w:r w:rsidRPr="000F6BFD">
        <w:tab/>
        <w:t>(i)</w:t>
      </w:r>
      <w:r w:rsidRPr="000F6BFD">
        <w:tab/>
        <w:t>turbine-powered;</w:t>
      </w:r>
      <w:r w:rsidRPr="000F6BFD">
        <w:rPr>
          <w:spacing w:val="-8"/>
        </w:rPr>
        <w:t xml:space="preserve"> </w:t>
      </w:r>
      <w:r w:rsidRPr="000F6BFD">
        <w:t>or</w:t>
      </w:r>
    </w:p>
    <w:p w14:paraId="79CA4161" w14:textId="77777777" w:rsidR="00E6160A" w:rsidRPr="000F6BFD" w:rsidRDefault="00E6160A" w:rsidP="00E6160A">
      <w:pPr>
        <w:pStyle w:val="paragraphsub"/>
      </w:pPr>
      <w:r w:rsidRPr="000F6BFD">
        <w:tab/>
        <w:t>(ii)</w:t>
      </w:r>
      <w:r w:rsidRPr="000F6BFD">
        <w:tab/>
      </w:r>
      <w:r w:rsidRPr="000F6BFD">
        <w:rPr>
          <w:sz w:val="23"/>
          <w:szCs w:val="23"/>
        </w:rPr>
        <w:t>of a type first certificated in its country of manufacture</w:t>
      </w:r>
      <w:r w:rsidRPr="000F6BFD">
        <w:t xml:space="preserve"> on, or after, 1 July 1965;</w:t>
      </w:r>
    </w:p>
    <w:p w14:paraId="1B9E9759"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 multi-engine turbine-powered rotorcraft that:</w:t>
      </w:r>
    </w:p>
    <w:p w14:paraId="2E210088"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has an MTOW of 5 700 kg or less; and</w:t>
      </w:r>
    </w:p>
    <w:p w14:paraId="431E3B05"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is pressurised; and</w:t>
      </w:r>
    </w:p>
    <w:p w14:paraId="79CB11F1" w14:textId="77777777" w:rsidR="00870B90" w:rsidRPr="000F6BFD" w:rsidRDefault="00870B90" w:rsidP="00870B90">
      <w:pPr>
        <w:pStyle w:val="paragraphsub"/>
        <w:rPr>
          <w:color w:val="000000" w:themeColor="text1"/>
        </w:rPr>
      </w:pPr>
      <w:r w:rsidRPr="000F6BFD">
        <w:rPr>
          <w:color w:val="000000" w:themeColor="text1"/>
        </w:rPr>
        <w:tab/>
        <w:t>(iii)</w:t>
      </w:r>
      <w:r w:rsidRPr="000F6BFD">
        <w:rPr>
          <w:color w:val="000000" w:themeColor="text1"/>
        </w:rPr>
        <w:tab/>
        <w:t>is type certificated in its country of manufacture for operation with more than 11 seats, including seats specifically designed for the use of crew members; and</w:t>
      </w:r>
    </w:p>
    <w:p w14:paraId="7E7C56AA" w14:textId="77777777" w:rsidR="00870B90" w:rsidRPr="000F6BFD" w:rsidRDefault="00870B90" w:rsidP="00870B90">
      <w:pPr>
        <w:pStyle w:val="paragraphsub"/>
        <w:rPr>
          <w:color w:val="000000" w:themeColor="text1"/>
        </w:rPr>
      </w:pPr>
      <w:r w:rsidRPr="000F6BFD">
        <w:rPr>
          <w:color w:val="000000" w:themeColor="text1"/>
        </w:rPr>
        <w:tab/>
        <w:t>(iv)</w:t>
      </w:r>
      <w:r w:rsidRPr="000F6BFD">
        <w:rPr>
          <w:color w:val="000000" w:themeColor="text1"/>
        </w:rPr>
        <w:tab/>
        <w:t>was first issued with a certificate of airworthiness after 1 January 1988.</w:t>
      </w:r>
    </w:p>
    <w:p w14:paraId="0315AB60" w14:textId="7223BE16" w:rsidR="00870B90" w:rsidRPr="000F6BFD" w:rsidRDefault="00870B90" w:rsidP="00870B90">
      <w:pPr>
        <w:pStyle w:val="ActHead5"/>
        <w:rPr>
          <w:color w:val="000000" w:themeColor="text1"/>
        </w:rPr>
      </w:pPr>
      <w:bookmarkStart w:id="463" w:name="_Toc9324638"/>
      <w:bookmarkStart w:id="464" w:name="_Toc54560844"/>
      <w:bookmarkStart w:id="465" w:name="_Toc56858708"/>
      <w:bookmarkStart w:id="466" w:name="_Toc163656055"/>
      <w:r w:rsidRPr="000F6BFD">
        <w:rPr>
          <w:color w:val="000000" w:themeColor="text1"/>
        </w:rPr>
        <w:t>11.2</w:t>
      </w:r>
      <w:r w:rsidR="00CC2D62" w:rsidRPr="000F6BFD">
        <w:rPr>
          <w:color w:val="000000" w:themeColor="text1"/>
        </w:rPr>
        <w:t>5</w:t>
      </w:r>
      <w:r w:rsidRPr="000F6BFD">
        <w:rPr>
          <w:color w:val="000000" w:themeColor="text1"/>
        </w:rPr>
        <w:t xml:space="preserve">  Combination</w:t>
      </w:r>
      <w:r w:rsidRPr="000F6BFD">
        <w:rPr>
          <w:color w:val="000000" w:themeColor="text1"/>
          <w:spacing w:val="-10"/>
        </w:rPr>
        <w:t xml:space="preserve"> </w:t>
      </w:r>
      <w:r w:rsidRPr="000F6BFD">
        <w:rPr>
          <w:color w:val="000000" w:themeColor="text1"/>
        </w:rPr>
        <w:t>recorders</w:t>
      </w:r>
      <w:bookmarkEnd w:id="463"/>
      <w:bookmarkEnd w:id="464"/>
      <w:bookmarkEnd w:id="465"/>
      <w:bookmarkEnd w:id="466"/>
    </w:p>
    <w:p w14:paraId="715C3FD7" w14:textId="4AAFDC46" w:rsidR="00870B90" w:rsidRPr="000F6BFD" w:rsidRDefault="00870B90" w:rsidP="00870B90">
      <w:pPr>
        <w:pStyle w:val="subsection"/>
        <w:rPr>
          <w:color w:val="000000" w:themeColor="text1"/>
        </w:rPr>
      </w:pPr>
      <w:r w:rsidRPr="000F6BFD">
        <w:rPr>
          <w:color w:val="000000" w:themeColor="text1"/>
        </w:rPr>
        <w:tab/>
      </w:r>
      <w:r w:rsidRPr="000F6BFD">
        <w:rPr>
          <w:rFonts w:eastAsia="Calibri"/>
          <w:color w:val="000000" w:themeColor="text1"/>
        </w:rPr>
        <w:tab/>
        <w:t xml:space="preserve">If the combined effect of </w:t>
      </w:r>
      <w:r w:rsidRPr="000F6BFD">
        <w:rPr>
          <w:color w:val="000000" w:themeColor="text1"/>
        </w:rPr>
        <w:t>sections 11.2</w:t>
      </w:r>
      <w:r w:rsidR="00CC2D62" w:rsidRPr="000F6BFD">
        <w:rPr>
          <w:color w:val="000000" w:themeColor="text1"/>
        </w:rPr>
        <w:t>3</w:t>
      </w:r>
      <w:r w:rsidRPr="000F6BFD">
        <w:rPr>
          <w:color w:val="000000" w:themeColor="text1"/>
        </w:rPr>
        <w:t xml:space="preserve"> and 11.2</w:t>
      </w:r>
      <w:r w:rsidR="00CC2D62" w:rsidRPr="000F6BFD">
        <w:rPr>
          <w:color w:val="000000" w:themeColor="text1"/>
        </w:rPr>
        <w:t>4</w:t>
      </w:r>
      <w:r w:rsidRPr="000F6BFD">
        <w:rPr>
          <w:color w:val="000000" w:themeColor="text1"/>
        </w:rPr>
        <w:t xml:space="preserve"> is that the rotorcraft must be fitted with both 1 FDR and 1 CVR, the requirements may be met by the fitment of 1 combination recorder.</w:t>
      </w:r>
    </w:p>
    <w:p w14:paraId="7B09FD43" w14:textId="616E647F" w:rsidR="00870B90" w:rsidRPr="000F6BFD" w:rsidRDefault="00870B90" w:rsidP="00870B90">
      <w:pPr>
        <w:pStyle w:val="ActHead5"/>
        <w:rPr>
          <w:color w:val="000000" w:themeColor="text1"/>
        </w:rPr>
      </w:pPr>
      <w:bookmarkStart w:id="467" w:name="_Toc9324639"/>
      <w:bookmarkStart w:id="468" w:name="_Toc54560845"/>
      <w:bookmarkStart w:id="469" w:name="_Toc56858709"/>
      <w:bookmarkStart w:id="470" w:name="_Toc163656056"/>
      <w:r w:rsidRPr="000F6BFD">
        <w:rPr>
          <w:color w:val="000000" w:themeColor="text1"/>
        </w:rPr>
        <w:t>11.2</w:t>
      </w:r>
      <w:r w:rsidR="00CC2D62" w:rsidRPr="000F6BFD">
        <w:rPr>
          <w:color w:val="000000" w:themeColor="text1"/>
        </w:rPr>
        <w:t>6</w:t>
      </w:r>
      <w:r w:rsidRPr="000F6BFD">
        <w:rPr>
          <w:color w:val="000000" w:themeColor="text1"/>
        </w:rPr>
        <w:t xml:space="preserve">  FDR, CVR and combination recorder</w:t>
      </w:r>
      <w:r w:rsidRPr="000F6BFD" w:rsidDel="00350947">
        <w:rPr>
          <w:color w:val="000000" w:themeColor="text1"/>
        </w:rPr>
        <w:t xml:space="preserve"> </w:t>
      </w:r>
      <w:r w:rsidRPr="000F6BFD">
        <w:rPr>
          <w:color w:val="000000" w:themeColor="text1"/>
        </w:rPr>
        <w:t>technical requirements</w:t>
      </w:r>
      <w:bookmarkEnd w:id="467"/>
      <w:bookmarkEnd w:id="468"/>
      <w:bookmarkEnd w:id="469"/>
      <w:bookmarkEnd w:id="470"/>
    </w:p>
    <w:p w14:paraId="4945E24F"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An FDR, or combination recorder, must comply with one of the following:</w:t>
      </w:r>
    </w:p>
    <w:p w14:paraId="1907CAF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the requirements of </w:t>
      </w:r>
      <w:r w:rsidRPr="000F6BFD">
        <w:rPr>
          <w:i/>
          <w:iCs/>
          <w:color w:val="000000" w:themeColor="text1"/>
        </w:rPr>
        <w:t>Civil Aviation Order 103.19</w:t>
      </w:r>
      <w:r w:rsidRPr="000F6BFD">
        <w:rPr>
          <w:color w:val="000000" w:themeColor="text1"/>
        </w:rPr>
        <w:t>;</w:t>
      </w:r>
    </w:p>
    <w:p w14:paraId="5B03210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(E)TSO-C124a.</w:t>
      </w:r>
    </w:p>
    <w:p w14:paraId="2216F092" w14:textId="77777777" w:rsidR="00870B90" w:rsidRPr="000F6BFD" w:rsidRDefault="00870B90" w:rsidP="00870B90">
      <w:pPr>
        <w:pStyle w:val="notetext"/>
        <w:rPr>
          <w:color w:val="000000" w:themeColor="text1"/>
        </w:rPr>
      </w:pPr>
      <w:r w:rsidRPr="000F6BFD">
        <w:rPr>
          <w:color w:val="000000" w:themeColor="text1"/>
        </w:rPr>
        <w:lastRenderedPageBreak/>
        <w:t>Note:</w:t>
      </w:r>
      <w:r w:rsidRPr="000F6BFD">
        <w:rPr>
          <w:color w:val="000000" w:themeColor="text1"/>
        </w:rPr>
        <w:tab/>
        <w:t>These standards include the minimum recording time requirements.</w:t>
      </w:r>
    </w:p>
    <w:p w14:paraId="6517E183"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CVR, or combination recorder, must comply with one of the following:</w:t>
      </w:r>
    </w:p>
    <w:p w14:paraId="60333B93"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the requirements of </w:t>
      </w:r>
      <w:r w:rsidRPr="000F6BFD">
        <w:rPr>
          <w:i/>
          <w:iCs/>
          <w:color w:val="000000" w:themeColor="text1"/>
        </w:rPr>
        <w:t>Civil Aviation Order 103.20</w:t>
      </w:r>
      <w:r w:rsidRPr="000F6BFD">
        <w:rPr>
          <w:color w:val="000000" w:themeColor="text1"/>
        </w:rPr>
        <w:t>;</w:t>
      </w:r>
    </w:p>
    <w:p w14:paraId="28816034"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(E)TSO-C123a.</w:t>
      </w:r>
    </w:p>
    <w:p w14:paraId="065470A7" w14:textId="77777777" w:rsidR="00870B90" w:rsidRPr="000F6BFD" w:rsidRDefault="00870B90" w:rsidP="00870B90">
      <w:pPr>
        <w:pStyle w:val="notetext"/>
        <w:rPr>
          <w:color w:val="000000" w:themeColor="text1"/>
        </w:rPr>
      </w:pPr>
      <w:r w:rsidRPr="000F6BFD">
        <w:rPr>
          <w:color w:val="000000" w:themeColor="text1"/>
        </w:rPr>
        <w:t>Note:</w:t>
      </w:r>
      <w:r w:rsidRPr="000F6BFD">
        <w:rPr>
          <w:color w:val="000000" w:themeColor="text1"/>
        </w:rPr>
        <w:tab/>
        <w:t>These standards include the minimum recording time requirements.</w:t>
      </w:r>
    </w:p>
    <w:p w14:paraId="70726E43" w14:textId="77777777" w:rsidR="00870B90" w:rsidRPr="000F6BFD" w:rsidRDefault="00870B90" w:rsidP="00870B90">
      <w:pPr>
        <w:pStyle w:val="subsection"/>
        <w:rPr>
          <w:color w:val="000000" w:themeColor="text1"/>
        </w:rPr>
      </w:pPr>
      <w:bookmarkStart w:id="471" w:name="_Hlk13726976"/>
      <w:r w:rsidRPr="000F6BFD">
        <w:rPr>
          <w:color w:val="000000" w:themeColor="text1"/>
        </w:rPr>
        <w:tab/>
        <w:t>(3)</w:t>
      </w:r>
      <w:r w:rsidRPr="000F6BFD">
        <w:rPr>
          <w:color w:val="000000" w:themeColor="text1"/>
        </w:rPr>
        <w:tab/>
        <w:t>The operator of a rotorcraft that is required to be fitted with any of the following must ensure that, at any time:</w:t>
      </w:r>
    </w:p>
    <w:p w14:paraId="70FCF7FF" w14:textId="31B735D3"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for an FDR or combination recorder — the recorder retains its last 25 hours of flight data recording;</w:t>
      </w:r>
    </w:p>
    <w:p w14:paraId="33C2F4FD" w14:textId="362C9DDA"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for a CVR or combination recorder — the recorder retains its last 30</w:t>
      </w:r>
      <w:r w:rsidR="00FB046C" w:rsidRPr="000F6BFD">
        <w:rPr>
          <w:color w:val="000000" w:themeColor="text1"/>
        </w:rPr>
        <w:t> </w:t>
      </w:r>
      <w:r w:rsidRPr="000F6BFD">
        <w:rPr>
          <w:color w:val="000000" w:themeColor="text1"/>
        </w:rPr>
        <w:t>minutes of cockpit voice recording;</w:t>
      </w:r>
    </w:p>
    <w:p w14:paraId="593D516B"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for an FDR or combination recorder — the recorder data is preserved from the last 2 occasions on which flight data recording was calibrated.</w:t>
      </w:r>
    </w:p>
    <w:p w14:paraId="206968F7" w14:textId="0BBD0F3B" w:rsidR="00870B90" w:rsidRPr="000F6BFD" w:rsidRDefault="00870B90" w:rsidP="00870B90">
      <w:pPr>
        <w:pStyle w:val="notetext"/>
        <w:rPr>
          <w:color w:val="000000" w:themeColor="text1"/>
        </w:rPr>
      </w:pPr>
      <w:r w:rsidRPr="000F6BFD">
        <w:rPr>
          <w:iCs/>
          <w:color w:val="000000" w:themeColor="text1"/>
        </w:rPr>
        <w:t>Note:</w:t>
      </w:r>
      <w:r w:rsidRPr="000F6BFD">
        <w:rPr>
          <w:iCs/>
          <w:color w:val="000000" w:themeColor="text1"/>
        </w:rPr>
        <w:tab/>
      </w:r>
      <w:r w:rsidRPr="000F6BFD">
        <w:rPr>
          <w:color w:val="000000" w:themeColor="text1"/>
        </w:rPr>
        <w:t xml:space="preserve">The purpose of paragraph (c) is to enable </w:t>
      </w:r>
      <w:r w:rsidR="0016657E" w:rsidRPr="000F6BFD">
        <w:rPr>
          <w:color w:val="000000" w:themeColor="text1"/>
        </w:rPr>
        <w:t xml:space="preserve">the </w:t>
      </w:r>
      <w:r w:rsidRPr="000F6BFD">
        <w:rPr>
          <w:color w:val="000000" w:themeColor="text1"/>
        </w:rPr>
        <w:t>determination of the accuracy of recorded data.</w:t>
      </w:r>
    </w:p>
    <w:p w14:paraId="06EC7F36" w14:textId="73D5CBAD" w:rsidR="00870B90" w:rsidRPr="000F6BFD" w:rsidRDefault="00870B90" w:rsidP="00870B90">
      <w:pPr>
        <w:pStyle w:val="ActHead5"/>
        <w:rPr>
          <w:color w:val="000000" w:themeColor="text1"/>
        </w:rPr>
      </w:pPr>
      <w:bookmarkStart w:id="472" w:name="_Toc54560846"/>
      <w:bookmarkStart w:id="473" w:name="_Toc56858710"/>
      <w:bookmarkStart w:id="474" w:name="_Toc163656057"/>
      <w:bookmarkStart w:id="475" w:name="_Toc9324640"/>
      <w:bookmarkEnd w:id="471"/>
      <w:r w:rsidRPr="000F6BFD">
        <w:rPr>
          <w:color w:val="000000" w:themeColor="text1"/>
        </w:rPr>
        <w:t>11.</w:t>
      </w:r>
      <w:r w:rsidR="0011358B" w:rsidRPr="000F6BFD">
        <w:rPr>
          <w:color w:val="000000" w:themeColor="text1"/>
        </w:rPr>
        <w:t>27</w:t>
      </w:r>
      <w:r w:rsidRPr="000F6BFD">
        <w:rPr>
          <w:color w:val="000000" w:themeColor="text1"/>
        </w:rPr>
        <w:t xml:space="preserve">  Use of FDR, CVR and combination recorders</w:t>
      </w:r>
      <w:bookmarkEnd w:id="472"/>
      <w:bookmarkEnd w:id="473"/>
      <w:bookmarkEnd w:id="474"/>
    </w:p>
    <w:p w14:paraId="39D8E5ED"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Subject to subsection (4), an FDR fitted to a rotorcraft under this Division must record continuously from the time when the rotorcraft first begins moving under its own power, until the time the flight is terminated and the rotorcraft can no longer move under its own power.</w:t>
      </w:r>
    </w:p>
    <w:p w14:paraId="50F98E7D"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Subject to subsection (4), a CVR fitted to a rotorcraft under this Division must:</w:t>
      </w:r>
    </w:p>
    <w:p w14:paraId="10DC1FA3"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start to record before the rotorcraft first begins moving under its own power for a flight;</w:t>
      </w:r>
    </w:p>
    <w:p w14:paraId="67B67BF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as far as practicable, if electrical power is available, start to record as early as possible during the cockpit checks before the engines are started at the beginning of the flight; and</w:t>
      </w:r>
    </w:p>
    <w:p w14:paraId="5EBEA512"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record continuously until the termination of the flight when the rotorcraft is no longer capable of moving under its own power and the engines have been shut down; and</w:t>
      </w:r>
    </w:p>
    <w:p w14:paraId="52CF846C"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as far as practicable, if electrical power is available, continue recording until as close as possible to the  conclusion of the cockpit checks immediately following engine shutdown at the end of the flight.</w:t>
      </w:r>
    </w:p>
    <w:p w14:paraId="7E17F7C0"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The FDR and the CVR within a combination recorder, fitted to a rotorcraft under this Division, must record continuously during the same periods as an FDR and CVR are required to operate under subsections (1) and (2).</w:t>
      </w:r>
    </w:p>
    <w:p w14:paraId="78887CC1"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If:</w:t>
      </w:r>
    </w:p>
    <w:p w14:paraId="2726E9A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there is no APU, or other alternative power source, for the rotorcraft; and</w:t>
      </w:r>
    </w:p>
    <w:p w14:paraId="1ADDA686"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it is reasonably necessary to preserve the rotorcraft’s primary power source in order to start the rotorcraft’s engines; and</w:t>
      </w:r>
    </w:p>
    <w:p w14:paraId="444A1EC6" w14:textId="77777777" w:rsidR="00870B90" w:rsidRPr="000F6BFD" w:rsidRDefault="00870B90" w:rsidP="00870B90">
      <w:pPr>
        <w:pStyle w:val="paragraph"/>
        <w:rPr>
          <w:color w:val="000000" w:themeColor="text1"/>
        </w:rPr>
      </w:pPr>
      <w:r w:rsidRPr="000F6BFD">
        <w:rPr>
          <w:color w:val="000000" w:themeColor="text1"/>
        </w:rPr>
        <w:lastRenderedPageBreak/>
        <w:tab/>
        <w:t>(c)</w:t>
      </w:r>
      <w:r w:rsidRPr="000F6BFD">
        <w:rPr>
          <w:color w:val="000000" w:themeColor="text1"/>
        </w:rPr>
        <w:tab/>
        <w:t>the FDR is operated continuously during the period beginning just before the engines are started for take-off and ending when the final pilot checklist is completed at the end of the flight;</w:t>
      </w:r>
    </w:p>
    <w:p w14:paraId="6A8B5F54" w14:textId="77777777" w:rsidR="00870B90" w:rsidRPr="000F6BFD" w:rsidRDefault="00870B90" w:rsidP="00870B90">
      <w:pPr>
        <w:pStyle w:val="subsection2"/>
        <w:rPr>
          <w:color w:val="000000" w:themeColor="text1"/>
        </w:rPr>
      </w:pPr>
      <w:r w:rsidRPr="000F6BFD">
        <w:rPr>
          <w:color w:val="000000" w:themeColor="text1"/>
        </w:rPr>
        <w:t>then, a CVR, fitted to a rotorcraft under this Division, must record continuously during the period:</w:t>
      </w:r>
    </w:p>
    <w:p w14:paraId="7FD50BB4"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beginning after the engines are started for the flight; and</w:t>
      </w:r>
    </w:p>
    <w:p w14:paraId="2B2EF1B3"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ending when the final pilot checklist is completed at the end of the flight.</w:t>
      </w:r>
    </w:p>
    <w:p w14:paraId="42FB3CDD"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An FDR or combination recorder, fitted to a rotorcraft under this Division, must not be operated during the maintenance of the rotorcraft or an aeronautical product fitted to the rotorcraft, except if the maintenance is to the recorder or an engine.</w:t>
      </w:r>
    </w:p>
    <w:p w14:paraId="3B5AC626"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For subsection (5), an APU fitted to the rotorcraft is not an engine, unless it is capable of propelling the rotorcraft.</w:t>
      </w:r>
    </w:p>
    <w:p w14:paraId="24706DCF" w14:textId="390DA27E" w:rsidR="00870B90" w:rsidRPr="000F6BFD" w:rsidRDefault="00870B90" w:rsidP="00870B90">
      <w:pPr>
        <w:pStyle w:val="subsection"/>
        <w:rPr>
          <w:color w:val="000000" w:themeColor="text1"/>
        </w:rPr>
      </w:pPr>
      <w:r w:rsidRPr="000F6BFD">
        <w:rPr>
          <w:color w:val="000000" w:themeColor="text1"/>
        </w:rPr>
        <w:tab/>
        <w:t>(7)</w:t>
      </w:r>
      <w:r w:rsidRPr="000F6BFD">
        <w:rPr>
          <w:color w:val="000000" w:themeColor="text1"/>
        </w:rPr>
        <w:tab/>
        <w:t>This section applies subject to section 11.</w:t>
      </w:r>
      <w:r w:rsidR="000D5FEF" w:rsidRPr="000F6BFD">
        <w:rPr>
          <w:color w:val="000000" w:themeColor="text1"/>
        </w:rPr>
        <w:t>28</w:t>
      </w:r>
      <w:r w:rsidRPr="000F6BFD">
        <w:rPr>
          <w:color w:val="000000" w:themeColor="text1"/>
        </w:rPr>
        <w:t>.</w:t>
      </w:r>
    </w:p>
    <w:p w14:paraId="0831550D" w14:textId="3185B2AB" w:rsidR="00870B90" w:rsidRPr="000F6BFD" w:rsidRDefault="00870B90" w:rsidP="00870B90">
      <w:pPr>
        <w:pStyle w:val="ActHead5"/>
        <w:rPr>
          <w:color w:val="000000" w:themeColor="text1"/>
        </w:rPr>
      </w:pPr>
      <w:bookmarkStart w:id="476" w:name="_Toc54560847"/>
      <w:bookmarkStart w:id="477" w:name="_Toc56858711"/>
      <w:bookmarkStart w:id="478" w:name="_Toc163656058"/>
      <w:r w:rsidRPr="000F6BFD">
        <w:rPr>
          <w:color w:val="000000" w:themeColor="text1"/>
        </w:rPr>
        <w:t>11.</w:t>
      </w:r>
      <w:r w:rsidR="000D5FEF" w:rsidRPr="000F6BFD">
        <w:rPr>
          <w:color w:val="000000" w:themeColor="text1"/>
        </w:rPr>
        <w:t>28</w:t>
      </w:r>
      <w:r w:rsidRPr="000F6BFD">
        <w:rPr>
          <w:color w:val="000000" w:themeColor="text1"/>
        </w:rPr>
        <w:t xml:space="preserve">  Flight with an inoperative FDR, CVR or combination recorder</w:t>
      </w:r>
      <w:bookmarkEnd w:id="476"/>
      <w:bookmarkEnd w:id="477"/>
      <w:bookmarkEnd w:id="478"/>
      <w:r w:rsidRPr="000F6BFD" w:rsidDel="004C70F0">
        <w:rPr>
          <w:color w:val="000000" w:themeColor="text1"/>
        </w:rPr>
        <w:t xml:space="preserve"> </w:t>
      </w:r>
      <w:bookmarkEnd w:id="475"/>
    </w:p>
    <w:p w14:paraId="679885B3" w14:textId="77777777"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An FDR, CVR or combination recorder, fitted to a rotorcraft under this Division, may be inoperative at the beginning of a flight only if:</w:t>
      </w:r>
    </w:p>
    <w:p w14:paraId="614E03C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flight begins from a departure aerodrome with no facility for the recorder to be repaired or</w:t>
      </w:r>
      <w:r w:rsidRPr="000F6BFD">
        <w:rPr>
          <w:color w:val="000000" w:themeColor="text1"/>
          <w:spacing w:val="-13"/>
        </w:rPr>
        <w:t xml:space="preserve"> </w:t>
      </w:r>
      <w:r w:rsidRPr="000F6BFD">
        <w:rPr>
          <w:color w:val="000000" w:themeColor="text1"/>
        </w:rPr>
        <w:t>replaced; and</w:t>
      </w:r>
    </w:p>
    <w:p w14:paraId="08F4151B" w14:textId="77777777" w:rsidR="00870B90" w:rsidRPr="000F6BFD" w:rsidRDefault="00870B90" w:rsidP="00870B90">
      <w:pPr>
        <w:pStyle w:val="paragraph"/>
        <w:rPr>
          <w:color w:val="000000" w:themeColor="text1"/>
        </w:rPr>
      </w:pPr>
      <w:bookmarkStart w:id="479" w:name="_Toc9324643"/>
      <w:bookmarkStart w:id="480" w:name="_Toc54560848"/>
      <w:r w:rsidRPr="000F6BFD">
        <w:rPr>
          <w:color w:val="000000" w:themeColor="text1"/>
        </w:rPr>
        <w:tab/>
        <w:t>(b)</w:t>
      </w:r>
      <w:r w:rsidRPr="000F6BFD">
        <w:rPr>
          <w:color w:val="000000" w:themeColor="text1"/>
        </w:rPr>
        <w:tab/>
        <w:t>the rotorcraft is only required to be fitted with 1 CVR or 1 FDR — the inoperative recorder has not been inoperative for more than 21</w:t>
      </w:r>
      <w:r w:rsidRPr="000F6BFD">
        <w:rPr>
          <w:color w:val="000000" w:themeColor="text1"/>
          <w:spacing w:val="-8"/>
        </w:rPr>
        <w:t xml:space="preserve"> </w:t>
      </w:r>
      <w:r w:rsidRPr="000F6BFD">
        <w:rPr>
          <w:color w:val="000000" w:themeColor="text1"/>
        </w:rPr>
        <w:t>days; and</w:t>
      </w:r>
    </w:p>
    <w:p w14:paraId="16DA738B"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rotorcraft is required to be fitted with 1 CVR and 1 FDR:</w:t>
      </w:r>
    </w:p>
    <w:p w14:paraId="558F60F4" w14:textId="673B6B8A"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the inoperative</w:t>
      </w:r>
      <w:r w:rsidRPr="000F6BFD" w:rsidDel="00A81901">
        <w:rPr>
          <w:color w:val="000000" w:themeColor="text1"/>
        </w:rPr>
        <w:t xml:space="preserve"> </w:t>
      </w:r>
      <w:r w:rsidRPr="000F6BFD">
        <w:rPr>
          <w:color w:val="000000" w:themeColor="text1"/>
        </w:rPr>
        <w:t>recorder has not been inoperative</w:t>
      </w:r>
      <w:r w:rsidRPr="000F6BFD" w:rsidDel="00A81901">
        <w:rPr>
          <w:color w:val="000000" w:themeColor="text1"/>
        </w:rPr>
        <w:t xml:space="preserve"> </w:t>
      </w:r>
      <w:r w:rsidRPr="000F6BFD">
        <w:rPr>
          <w:color w:val="000000" w:themeColor="text1"/>
        </w:rPr>
        <w:t>for more than 21</w:t>
      </w:r>
      <w:r w:rsidR="001A3B6D" w:rsidRPr="000F6BFD">
        <w:rPr>
          <w:color w:val="000000" w:themeColor="text1"/>
        </w:rPr>
        <w:t> </w:t>
      </w:r>
      <w:r w:rsidRPr="000F6BFD">
        <w:rPr>
          <w:color w:val="000000" w:themeColor="text1"/>
        </w:rPr>
        <w:t>days;</w:t>
      </w:r>
      <w:r w:rsidRPr="000F6BFD">
        <w:rPr>
          <w:color w:val="000000" w:themeColor="text1"/>
          <w:spacing w:val="-3"/>
        </w:rPr>
        <w:t xml:space="preserve"> </w:t>
      </w:r>
      <w:r w:rsidRPr="000F6BFD">
        <w:rPr>
          <w:color w:val="000000" w:themeColor="text1"/>
        </w:rPr>
        <w:t>and</w:t>
      </w:r>
    </w:p>
    <w:p w14:paraId="78875916"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the other recorder is</w:t>
      </w:r>
      <w:r w:rsidRPr="000F6BFD">
        <w:rPr>
          <w:color w:val="000000" w:themeColor="text1"/>
          <w:spacing w:val="-2"/>
        </w:rPr>
        <w:t xml:space="preserve"> </w:t>
      </w:r>
      <w:r w:rsidRPr="000F6BFD">
        <w:rPr>
          <w:color w:val="000000" w:themeColor="text1"/>
        </w:rPr>
        <w:t>operative; and</w:t>
      </w:r>
    </w:p>
    <w:p w14:paraId="7B71A922"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the rotorcraft is fitted with 1 combination recorder — the inoperative</w:t>
      </w:r>
      <w:r w:rsidRPr="000F6BFD" w:rsidDel="00A81901">
        <w:rPr>
          <w:color w:val="000000" w:themeColor="text1"/>
        </w:rPr>
        <w:t xml:space="preserve"> </w:t>
      </w:r>
      <w:r w:rsidRPr="000F6BFD">
        <w:rPr>
          <w:color w:val="000000" w:themeColor="text1"/>
        </w:rPr>
        <w:t>recorder must not have been inoperative for more than 3</w:t>
      </w:r>
      <w:r w:rsidRPr="000F6BFD">
        <w:rPr>
          <w:color w:val="000000" w:themeColor="text1"/>
          <w:spacing w:val="-6"/>
        </w:rPr>
        <w:t xml:space="preserve"> </w:t>
      </w:r>
      <w:r w:rsidRPr="000F6BFD">
        <w:rPr>
          <w:color w:val="000000" w:themeColor="text1"/>
        </w:rPr>
        <w:t>days; and</w:t>
      </w:r>
    </w:p>
    <w:p w14:paraId="52727F34"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the rotorcraft is fitted with more than 1 combination recorder:</w:t>
      </w:r>
    </w:p>
    <w:p w14:paraId="0D86BF7E"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an inoperative combination recorder has not been inoperative for more than 21 days;</w:t>
      </w:r>
      <w:r w:rsidRPr="000F6BFD">
        <w:rPr>
          <w:color w:val="000000" w:themeColor="text1"/>
          <w:spacing w:val="-3"/>
        </w:rPr>
        <w:t xml:space="preserve"> </w:t>
      </w:r>
      <w:r w:rsidRPr="000F6BFD">
        <w:rPr>
          <w:color w:val="000000" w:themeColor="text1"/>
        </w:rPr>
        <w:t>and</w:t>
      </w:r>
    </w:p>
    <w:p w14:paraId="056CF0D6"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at least one combination recorder is operative.</w:t>
      </w:r>
    </w:p>
    <w:p w14:paraId="3F5FEDBA" w14:textId="467EDB5B" w:rsidR="00870B90" w:rsidRPr="000F6BFD" w:rsidRDefault="00870B90" w:rsidP="00870B90">
      <w:pPr>
        <w:pStyle w:val="ActHead5"/>
        <w:rPr>
          <w:color w:val="000000" w:themeColor="text1"/>
        </w:rPr>
      </w:pPr>
      <w:bookmarkStart w:id="481" w:name="_Toc56858712"/>
      <w:bookmarkStart w:id="482" w:name="_Toc163656059"/>
      <w:r w:rsidRPr="000F6BFD">
        <w:rPr>
          <w:color w:val="000000" w:themeColor="text1"/>
        </w:rPr>
        <w:t>11.</w:t>
      </w:r>
      <w:r w:rsidR="000D5FEF" w:rsidRPr="000F6BFD">
        <w:rPr>
          <w:color w:val="000000" w:themeColor="text1"/>
        </w:rPr>
        <w:t>29</w:t>
      </w:r>
      <w:r w:rsidRPr="000F6BFD">
        <w:rPr>
          <w:color w:val="000000" w:themeColor="text1"/>
        </w:rPr>
        <w:t xml:space="preserve">  Data link recorder</w:t>
      </w:r>
      <w:bookmarkEnd w:id="479"/>
      <w:bookmarkEnd w:id="480"/>
      <w:bookmarkEnd w:id="481"/>
      <w:bookmarkEnd w:id="482"/>
    </w:p>
    <w:p w14:paraId="697D10C6" w14:textId="60B8FE7E" w:rsidR="00870B90" w:rsidRPr="000F6BFD" w:rsidRDefault="00870B90" w:rsidP="000D5FEF">
      <w:pPr>
        <w:pStyle w:val="subsection"/>
        <w:rPr>
          <w:color w:val="000000" w:themeColor="text1"/>
          <w:sz w:val="24"/>
          <w:szCs w:val="24"/>
        </w:rPr>
      </w:pPr>
      <w:r w:rsidRPr="000F6BFD">
        <w:rPr>
          <w:color w:val="000000" w:themeColor="text1"/>
        </w:rPr>
        <w:tab/>
      </w:r>
      <w:r w:rsidRPr="000F6BFD">
        <w:rPr>
          <w:color w:val="000000" w:themeColor="text1"/>
        </w:rPr>
        <w:tab/>
        <w:t>RESERVED</w:t>
      </w:r>
      <w:bookmarkStart w:id="483" w:name="_Toc9324645"/>
      <w:bookmarkStart w:id="484" w:name="_Toc54560849"/>
    </w:p>
    <w:p w14:paraId="7DF9716A" w14:textId="77777777" w:rsidR="00870B90" w:rsidRPr="000F6BFD" w:rsidRDefault="00870B90" w:rsidP="00870B90">
      <w:pPr>
        <w:pStyle w:val="ActHead3"/>
        <w:rPr>
          <w:color w:val="000000" w:themeColor="text1"/>
        </w:rPr>
      </w:pPr>
      <w:bookmarkStart w:id="485" w:name="_Toc56858713"/>
      <w:bookmarkStart w:id="486" w:name="_Toc163656060"/>
      <w:r w:rsidRPr="000F6BFD">
        <w:rPr>
          <w:color w:val="000000" w:themeColor="text1"/>
        </w:rPr>
        <w:t>Division 8—Rotorcraft interior communication systems</w:t>
      </w:r>
      <w:bookmarkEnd w:id="483"/>
      <w:bookmarkEnd w:id="484"/>
      <w:bookmarkEnd w:id="485"/>
      <w:bookmarkEnd w:id="486"/>
    </w:p>
    <w:p w14:paraId="6580E884" w14:textId="26B3A6D8" w:rsidR="00870B90" w:rsidRPr="000F6BFD" w:rsidRDefault="00870B90" w:rsidP="00870B90">
      <w:pPr>
        <w:pStyle w:val="ActHead5"/>
        <w:rPr>
          <w:color w:val="000000" w:themeColor="text1"/>
        </w:rPr>
      </w:pPr>
      <w:bookmarkStart w:id="487" w:name="_Toc9324647"/>
      <w:bookmarkStart w:id="488" w:name="_Toc54560850"/>
      <w:bookmarkStart w:id="489" w:name="_Toc56858714"/>
      <w:bookmarkStart w:id="490" w:name="_Toc163656061"/>
      <w:r w:rsidRPr="000F6BFD">
        <w:rPr>
          <w:color w:val="000000" w:themeColor="text1"/>
        </w:rPr>
        <w:t>11.3</w:t>
      </w:r>
      <w:r w:rsidR="000D5FEF" w:rsidRPr="000F6BFD">
        <w:rPr>
          <w:color w:val="000000" w:themeColor="text1"/>
        </w:rPr>
        <w:t>0</w:t>
      </w:r>
      <w:r w:rsidRPr="000F6BFD">
        <w:rPr>
          <w:color w:val="000000" w:themeColor="text1"/>
        </w:rPr>
        <w:t xml:space="preserve">  Flight crew intercommunication system</w:t>
      </w:r>
      <w:bookmarkEnd w:id="487"/>
      <w:bookmarkEnd w:id="488"/>
      <w:bookmarkEnd w:id="489"/>
      <w:bookmarkEnd w:id="490"/>
    </w:p>
    <w:p w14:paraId="1D64F748"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Subject to subsections (2) and (3), a rotorcraft must be fitted with a flight crew intercommunication system that consists of 1 headset, and 1 microphone that is not of the hand-held type, for each pilot for the flight.</w:t>
      </w:r>
    </w:p>
    <w:p w14:paraId="456F4B24" w14:textId="77777777" w:rsidR="00870B90" w:rsidRPr="000F6BFD" w:rsidRDefault="00870B90" w:rsidP="00870B90">
      <w:pPr>
        <w:pStyle w:val="subsection"/>
        <w:rPr>
          <w:color w:val="000000" w:themeColor="text1"/>
        </w:rPr>
      </w:pPr>
      <w:r w:rsidRPr="000F6BFD">
        <w:rPr>
          <w:color w:val="000000" w:themeColor="text1"/>
        </w:rPr>
        <w:lastRenderedPageBreak/>
        <w:tab/>
        <w:t>(2)</w:t>
      </w:r>
      <w:r w:rsidRPr="000F6BFD">
        <w:rPr>
          <w:color w:val="000000" w:themeColor="text1"/>
        </w:rPr>
        <w:tab/>
        <w:t>A rotorcraft that is only required, by the civil aviation legislation or rotorcraft’s flight manual, to conduct a flight with a single pilot must be fitted with another headset, and another microphone that is not of the hand-held type.</w:t>
      </w:r>
    </w:p>
    <w:p w14:paraId="59A27094"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A rotorcraft that is only required, by the civil aviation legislation or rotorcraft’s flight manual, to conduct a flight with 2 pilots must be fitted with, or carry, another headset, and another microphone that is not of the hand-held type.</w:t>
      </w:r>
    </w:p>
    <w:p w14:paraId="47C5C910"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Subject to subsection (5), a flight crew member of a rotorcraft for a flight must wear a headset at any time when the rotorcraft is operating from the completion of the starting of the engines until the engines are shut down and the flight crew member is occupying the flight crew member’s crew station.</w:t>
      </w:r>
    </w:p>
    <w:p w14:paraId="09BF48DA"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A flight crew member may remove the headset for a short period if the flight crew member reasonably believes it is not necessary, for the safe operation of the rotorcraft, to wear the headset during the period.</w:t>
      </w:r>
    </w:p>
    <w:p w14:paraId="0A5A851A" w14:textId="71EF4564" w:rsidR="00870B90" w:rsidRPr="000F6BFD" w:rsidRDefault="00870B90" w:rsidP="00870B90">
      <w:pPr>
        <w:pStyle w:val="ActHead5"/>
        <w:rPr>
          <w:color w:val="000000" w:themeColor="text1"/>
        </w:rPr>
      </w:pPr>
      <w:bookmarkStart w:id="491" w:name="_Toc54560851"/>
      <w:bookmarkStart w:id="492" w:name="_Toc56858715"/>
      <w:bookmarkStart w:id="493" w:name="_Toc163656062"/>
      <w:r w:rsidRPr="000F6BFD">
        <w:rPr>
          <w:color w:val="000000" w:themeColor="text1"/>
        </w:rPr>
        <w:t>11.3</w:t>
      </w:r>
      <w:r w:rsidR="000D5FEF" w:rsidRPr="000F6BFD">
        <w:rPr>
          <w:color w:val="000000" w:themeColor="text1"/>
        </w:rPr>
        <w:t>1</w:t>
      </w:r>
      <w:r w:rsidRPr="000F6BFD">
        <w:rPr>
          <w:color w:val="000000" w:themeColor="text1"/>
        </w:rPr>
        <w:t xml:space="preserve">  Crew interphone system</w:t>
      </w:r>
      <w:bookmarkEnd w:id="491"/>
      <w:bookmarkEnd w:id="492"/>
      <w:bookmarkEnd w:id="493"/>
    </w:p>
    <w:p w14:paraId="4DB0E8DF"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if:</w:t>
      </w:r>
    </w:p>
    <w:p w14:paraId="16E29638"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 cabin crew member is required to be carried on a rotorcraft for a flight; or</w:t>
      </w:r>
    </w:p>
    <w:p w14:paraId="0DA9A8B4"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 crew member occupies a crew station separate to the flight deck compartment.</w:t>
      </w:r>
    </w:p>
    <w:p w14:paraId="40B9CA5F"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 xml:space="preserve">A rotorcraft must be fitted with a crew interphone system (the </w:t>
      </w:r>
      <w:r w:rsidRPr="000F6BFD">
        <w:rPr>
          <w:b/>
          <w:bCs/>
          <w:i/>
          <w:iCs/>
          <w:color w:val="000000" w:themeColor="text1"/>
        </w:rPr>
        <w:t>system</w:t>
      </w:r>
      <w:r w:rsidRPr="000F6BFD">
        <w:rPr>
          <w:color w:val="000000" w:themeColor="text1"/>
        </w:rPr>
        <w:t>) in accordance with this section.</w:t>
      </w:r>
    </w:p>
    <w:p w14:paraId="32957534"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The system must be readily accessible for use by:</w:t>
      </w:r>
    </w:p>
    <w:p w14:paraId="2ABE2BC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each flight crew member from the flight crew member’s seat in the flight crew compartment; and</w:t>
      </w:r>
    </w:p>
    <w:p w14:paraId="5CA31E2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each crew member at the crew member’s crew station.</w:t>
      </w:r>
    </w:p>
    <w:p w14:paraId="78C7BCD7"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The system must provide 2-way communication between the flight crew compartment and each crew station in another rotorcraft compartment.</w:t>
      </w:r>
    </w:p>
    <w:p w14:paraId="21A470AE" w14:textId="39A6132F" w:rsidR="00870B90" w:rsidRPr="000F6BFD" w:rsidRDefault="00870B90" w:rsidP="00870B90">
      <w:pPr>
        <w:pStyle w:val="ActHead5"/>
        <w:rPr>
          <w:color w:val="000000" w:themeColor="text1"/>
        </w:rPr>
      </w:pPr>
      <w:bookmarkStart w:id="494" w:name="_Toc9324648"/>
      <w:bookmarkStart w:id="495" w:name="_Toc54560852"/>
      <w:bookmarkStart w:id="496" w:name="_Toc56858716"/>
      <w:bookmarkStart w:id="497" w:name="_Toc163656063"/>
      <w:r w:rsidRPr="000F6BFD">
        <w:rPr>
          <w:color w:val="000000" w:themeColor="text1"/>
        </w:rPr>
        <w:t>11.3</w:t>
      </w:r>
      <w:r w:rsidR="000D5FEF" w:rsidRPr="000F6BFD">
        <w:rPr>
          <w:color w:val="000000" w:themeColor="text1"/>
        </w:rPr>
        <w:t>2</w:t>
      </w:r>
      <w:r w:rsidRPr="000F6BFD">
        <w:rPr>
          <w:color w:val="000000" w:themeColor="text1"/>
        </w:rPr>
        <w:t xml:space="preserve">  Public address system</w:t>
      </w:r>
      <w:bookmarkEnd w:id="494"/>
      <w:bookmarkEnd w:id="495"/>
      <w:bookmarkEnd w:id="496"/>
      <w:bookmarkEnd w:id="497"/>
    </w:p>
    <w:p w14:paraId="3C837E54"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to a rotorcraft, for a flight, that has a maximum operational passenger seat configuration of more than 9, unless:</w:t>
      </w:r>
    </w:p>
    <w:p w14:paraId="1B92426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flight crew members and passengers occupy the same compartment; and</w:t>
      </w:r>
    </w:p>
    <w:p w14:paraId="550ADDE8"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each flight crew member’s voice is clearly audible from all passenger seats during a flight.</w:t>
      </w:r>
    </w:p>
    <w:p w14:paraId="1CF001B9"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 xml:space="preserve">A rotorcraft must be fitted with a public-address system (the </w:t>
      </w:r>
      <w:r w:rsidRPr="000F6BFD">
        <w:rPr>
          <w:b/>
          <w:bCs/>
          <w:i/>
          <w:iCs/>
          <w:color w:val="000000" w:themeColor="text1"/>
        </w:rPr>
        <w:t>system</w:t>
      </w:r>
      <w:r w:rsidRPr="000F6BFD">
        <w:rPr>
          <w:color w:val="000000" w:themeColor="text1"/>
        </w:rPr>
        <w:t>), in accordance with this section, to enable crew members to address the passengers whether the rotorcraft is in flight or on the ground.</w:t>
      </w:r>
    </w:p>
    <w:p w14:paraId="3E7ED406" w14:textId="77777777" w:rsidR="00870B90" w:rsidRPr="000F6BFD" w:rsidRDefault="00870B90" w:rsidP="00E6160A">
      <w:pPr>
        <w:pStyle w:val="subsection"/>
        <w:keepNext/>
        <w:rPr>
          <w:color w:val="000000" w:themeColor="text1"/>
        </w:rPr>
      </w:pPr>
      <w:r w:rsidRPr="000F6BFD">
        <w:rPr>
          <w:color w:val="000000" w:themeColor="text1"/>
        </w:rPr>
        <w:lastRenderedPageBreak/>
        <w:tab/>
        <w:t>(3)</w:t>
      </w:r>
      <w:r w:rsidRPr="000F6BFD">
        <w:rPr>
          <w:color w:val="000000" w:themeColor="text1"/>
        </w:rPr>
        <w:tab/>
        <w:t>The system, other than handsets, headsets, microphones, selector switches and signalling devices, must operate independently of:</w:t>
      </w:r>
    </w:p>
    <w:p w14:paraId="2298BE67" w14:textId="7C6AC749"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flight crew intercommunication system required by section 11.3</w:t>
      </w:r>
      <w:r w:rsidR="000D5FEF" w:rsidRPr="000F6BFD">
        <w:rPr>
          <w:color w:val="000000" w:themeColor="text1"/>
        </w:rPr>
        <w:t>0</w:t>
      </w:r>
      <w:r w:rsidRPr="000F6BFD">
        <w:rPr>
          <w:color w:val="000000" w:themeColor="text1"/>
        </w:rPr>
        <w:t>; and</w:t>
      </w:r>
    </w:p>
    <w:p w14:paraId="58CD2F30" w14:textId="73BD1AAC"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crew interphone system required by section 11.3</w:t>
      </w:r>
      <w:r w:rsidR="000D5FEF" w:rsidRPr="000F6BFD">
        <w:rPr>
          <w:color w:val="000000" w:themeColor="text1"/>
        </w:rPr>
        <w:t>1</w:t>
      </w:r>
      <w:r w:rsidRPr="000F6BFD">
        <w:rPr>
          <w:color w:val="000000" w:themeColor="text1"/>
        </w:rPr>
        <w:t>, if any.</w:t>
      </w:r>
    </w:p>
    <w:p w14:paraId="52982000"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The system must be readily accessible for use by each flight crew member from the flight crew member’s seat in the flight crew compartment.</w:t>
      </w:r>
    </w:p>
    <w:p w14:paraId="5FEB411B" w14:textId="28D25D09" w:rsidR="00870B90" w:rsidRPr="000F6BFD" w:rsidRDefault="00870B90" w:rsidP="00475224">
      <w:pPr>
        <w:pStyle w:val="subsection"/>
        <w:rPr>
          <w:color w:val="000000" w:themeColor="text1"/>
        </w:rPr>
      </w:pPr>
      <w:r w:rsidRPr="000F6BFD">
        <w:rPr>
          <w:color w:val="000000" w:themeColor="text1"/>
        </w:rPr>
        <w:tab/>
        <w:t>(5)</w:t>
      </w:r>
      <w:r w:rsidRPr="000F6BFD">
        <w:rPr>
          <w:color w:val="000000" w:themeColor="text1"/>
        </w:rPr>
        <w:tab/>
        <w:t xml:space="preserve">At each emergency exit with an adjacent cabin crew, or air crew member, seat on the same level as a passenger compartment (a </w:t>
      </w:r>
      <w:r w:rsidRPr="000F6BFD">
        <w:rPr>
          <w:b/>
          <w:bCs/>
          <w:i/>
          <w:iCs/>
          <w:color w:val="000000" w:themeColor="text1"/>
        </w:rPr>
        <w:t>relevant location</w:t>
      </w:r>
      <w:r w:rsidRPr="000F6BFD">
        <w:rPr>
          <w:color w:val="000000" w:themeColor="text1"/>
        </w:rPr>
        <w:t>), there must be a handset or microphone operable by a cabin crew member, or air crew member, while seated.</w:t>
      </w:r>
    </w:p>
    <w:p w14:paraId="5F2D7FA6"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The system must be operable within 10 seconds of activation by a cabin crew member, or air crew member, at each relevant location.</w:t>
      </w:r>
    </w:p>
    <w:p w14:paraId="26DE2396" w14:textId="65BE81D8" w:rsidR="00870B90" w:rsidRPr="000F6BFD" w:rsidRDefault="00870B90" w:rsidP="000D5FEF">
      <w:pPr>
        <w:pStyle w:val="subsection"/>
        <w:rPr>
          <w:color w:val="000000" w:themeColor="text1"/>
        </w:rPr>
      </w:pPr>
      <w:r w:rsidRPr="000F6BFD">
        <w:rPr>
          <w:color w:val="000000" w:themeColor="text1"/>
        </w:rPr>
        <w:tab/>
        <w:t>(7)</w:t>
      </w:r>
      <w:r w:rsidRPr="000F6BFD">
        <w:rPr>
          <w:color w:val="000000" w:themeColor="text1"/>
        </w:rPr>
        <w:tab/>
        <w:t>Announcements made using the system must be audible at all passenger seats.</w:t>
      </w:r>
      <w:bookmarkStart w:id="498" w:name="_Toc9324649"/>
      <w:bookmarkStart w:id="499" w:name="_Toc54560853"/>
    </w:p>
    <w:p w14:paraId="3307F0CF" w14:textId="77777777" w:rsidR="00870B90" w:rsidRPr="000F6BFD" w:rsidRDefault="00870B90" w:rsidP="00870B90">
      <w:pPr>
        <w:pStyle w:val="ActHead3"/>
        <w:rPr>
          <w:color w:val="000000" w:themeColor="text1"/>
        </w:rPr>
      </w:pPr>
      <w:bookmarkStart w:id="500" w:name="_Toc56858717"/>
      <w:bookmarkStart w:id="501" w:name="_Toc163656064"/>
      <w:r w:rsidRPr="000F6BFD">
        <w:rPr>
          <w:color w:val="000000" w:themeColor="text1"/>
        </w:rPr>
        <w:t>Division 9—Oxygen equipment and oxygen supplies</w:t>
      </w:r>
      <w:bookmarkEnd w:id="498"/>
      <w:bookmarkEnd w:id="499"/>
      <w:bookmarkEnd w:id="500"/>
      <w:bookmarkEnd w:id="501"/>
    </w:p>
    <w:p w14:paraId="52ADFB55" w14:textId="4D591EFD" w:rsidR="00870B90" w:rsidRPr="000F6BFD" w:rsidRDefault="00870B90" w:rsidP="00870B90">
      <w:pPr>
        <w:pStyle w:val="ActHead5"/>
        <w:rPr>
          <w:color w:val="000000" w:themeColor="text1"/>
        </w:rPr>
      </w:pPr>
      <w:bookmarkStart w:id="502" w:name="_Toc54560854"/>
      <w:bookmarkStart w:id="503" w:name="_Toc56858718"/>
      <w:bookmarkStart w:id="504" w:name="_Toc163656065"/>
      <w:bookmarkStart w:id="505" w:name="_Toc9324650"/>
      <w:r w:rsidRPr="000F6BFD">
        <w:rPr>
          <w:color w:val="000000" w:themeColor="text1"/>
        </w:rPr>
        <w:t>11.3</w:t>
      </w:r>
      <w:r w:rsidR="000D5FEF" w:rsidRPr="000F6BFD">
        <w:rPr>
          <w:color w:val="000000" w:themeColor="text1"/>
        </w:rPr>
        <w:t>3</w:t>
      </w:r>
      <w:r w:rsidRPr="000F6BFD">
        <w:rPr>
          <w:color w:val="000000" w:themeColor="text1"/>
        </w:rPr>
        <w:t xml:space="preserve">  Definitions for Division 9</w:t>
      </w:r>
      <w:bookmarkEnd w:id="502"/>
      <w:bookmarkEnd w:id="503"/>
      <w:bookmarkEnd w:id="504"/>
    </w:p>
    <w:p w14:paraId="778FC650" w14:textId="77777777"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In this Division:</w:t>
      </w:r>
    </w:p>
    <w:p w14:paraId="61B7F47B" w14:textId="77777777" w:rsidR="00870B90" w:rsidRPr="000F6BFD" w:rsidRDefault="00870B90" w:rsidP="00870B90">
      <w:pPr>
        <w:pStyle w:val="Definition"/>
        <w:rPr>
          <w:color w:val="000000" w:themeColor="text1"/>
        </w:rPr>
      </w:pPr>
      <w:r w:rsidRPr="000F6BFD">
        <w:rPr>
          <w:b/>
          <w:bCs/>
          <w:i/>
          <w:iCs/>
          <w:color w:val="000000" w:themeColor="text1"/>
        </w:rPr>
        <w:t>assisting crew member</w:t>
      </w:r>
      <w:r w:rsidRPr="000F6BFD">
        <w:rPr>
          <w:color w:val="000000" w:themeColor="text1"/>
        </w:rPr>
        <w:t xml:space="preserve"> means a crew member who assists flight crew members with the fight crew member’s duties.</w:t>
      </w:r>
    </w:p>
    <w:p w14:paraId="692AF19E" w14:textId="77777777" w:rsidR="00870B90" w:rsidRPr="000F6BFD" w:rsidRDefault="00870B90" w:rsidP="00870B90">
      <w:pPr>
        <w:pStyle w:val="Definition"/>
        <w:rPr>
          <w:color w:val="000000" w:themeColor="text1"/>
        </w:rPr>
      </w:pPr>
      <w:r w:rsidRPr="000F6BFD">
        <w:rPr>
          <w:b/>
          <w:i/>
          <w:color w:val="000000" w:themeColor="text1"/>
        </w:rPr>
        <w:t>quick-donning mask</w:t>
      </w:r>
      <w:r w:rsidRPr="000F6BFD">
        <w:rPr>
          <w:color w:val="000000" w:themeColor="text1"/>
        </w:rPr>
        <w:t xml:space="preserve"> means an oxygen mask that:</w:t>
      </w:r>
    </w:p>
    <w:p w14:paraId="2F84198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is for a flight crew member’s personal use; and</w:t>
      </w:r>
    </w:p>
    <w:p w14:paraId="79D550A6"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within 5 seconds of it being deployed and ready for use, the flight crew member can, with 1 hand, place over the flight crew member’s face, secure and seal.</w:t>
      </w:r>
    </w:p>
    <w:p w14:paraId="0783D802" w14:textId="77777777" w:rsidR="00870B90" w:rsidRPr="000F6BFD" w:rsidRDefault="00870B90" w:rsidP="00870B90">
      <w:pPr>
        <w:pStyle w:val="Definition"/>
        <w:rPr>
          <w:color w:val="000000" w:themeColor="text1"/>
        </w:rPr>
      </w:pPr>
      <w:r w:rsidRPr="000F6BFD">
        <w:rPr>
          <w:b/>
          <w:i/>
          <w:color w:val="000000" w:themeColor="text1"/>
        </w:rPr>
        <w:t>standard temperature and pressure</w:t>
      </w:r>
      <w:r w:rsidRPr="000F6BFD">
        <w:rPr>
          <w:color w:val="000000" w:themeColor="text1"/>
        </w:rPr>
        <w:t xml:space="preserve"> means 0 degrees Celsius at a pressure of 760 mm Hg.</w:t>
      </w:r>
    </w:p>
    <w:p w14:paraId="68028730" w14:textId="77777777" w:rsidR="00870B90" w:rsidRPr="000F6BFD" w:rsidRDefault="00870B90" w:rsidP="00870B90">
      <w:pPr>
        <w:pStyle w:val="Definition"/>
        <w:rPr>
          <w:color w:val="000000" w:themeColor="text1"/>
        </w:rPr>
      </w:pPr>
      <w:r w:rsidRPr="000F6BFD">
        <w:rPr>
          <w:b/>
          <w:i/>
          <w:color w:val="000000" w:themeColor="text1"/>
        </w:rPr>
        <w:t>STPD</w:t>
      </w:r>
      <w:r w:rsidRPr="000F6BFD">
        <w:rPr>
          <w:color w:val="000000" w:themeColor="text1"/>
        </w:rPr>
        <w:t xml:space="preserve"> means standard temperature and pressure dry.</w:t>
      </w:r>
    </w:p>
    <w:p w14:paraId="44091AB3" w14:textId="11D84244" w:rsidR="00870B90" w:rsidRPr="000F6BFD" w:rsidRDefault="00870B90" w:rsidP="00870B90">
      <w:pPr>
        <w:pStyle w:val="ActHead5"/>
        <w:rPr>
          <w:color w:val="000000" w:themeColor="text1"/>
        </w:rPr>
      </w:pPr>
      <w:bookmarkStart w:id="506" w:name="_Toc23498060"/>
      <w:bookmarkStart w:id="507" w:name="_Toc54560855"/>
      <w:bookmarkStart w:id="508" w:name="_Toc56858719"/>
      <w:bookmarkStart w:id="509" w:name="_Toc163656066"/>
      <w:r w:rsidRPr="000F6BFD">
        <w:rPr>
          <w:color w:val="000000" w:themeColor="text1"/>
        </w:rPr>
        <w:t>11.</w:t>
      </w:r>
      <w:r w:rsidR="00396CB1" w:rsidRPr="000F6BFD">
        <w:rPr>
          <w:color w:val="000000" w:themeColor="text1"/>
        </w:rPr>
        <w:t>34</w:t>
      </w:r>
      <w:r w:rsidRPr="000F6BFD">
        <w:rPr>
          <w:color w:val="000000" w:themeColor="text1"/>
        </w:rPr>
        <w:t xml:space="preserve">  Supplemental oxygen</w:t>
      </w:r>
      <w:bookmarkEnd w:id="506"/>
      <w:r w:rsidRPr="000F6BFD">
        <w:rPr>
          <w:color w:val="000000" w:themeColor="text1"/>
        </w:rPr>
        <w:t xml:space="preserve"> — pressurised rotorcraft</w:t>
      </w:r>
      <w:bookmarkEnd w:id="507"/>
      <w:bookmarkEnd w:id="508"/>
      <w:bookmarkEnd w:id="509"/>
    </w:p>
    <w:p w14:paraId="2C520BD6" w14:textId="57F9AE6F"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 xml:space="preserve">A pressurised rotorcraft operated at a pressure altitude above 10 000 ft (a </w:t>
      </w:r>
      <w:r w:rsidRPr="000F6BFD">
        <w:rPr>
          <w:b/>
          <w:bCs/>
          <w:i/>
          <w:iCs/>
          <w:color w:val="000000" w:themeColor="text1"/>
        </w:rPr>
        <w:t>relevant rotorcraft</w:t>
      </w:r>
      <w:r w:rsidRPr="000F6BFD">
        <w:rPr>
          <w:color w:val="000000" w:themeColor="text1"/>
        </w:rPr>
        <w:t xml:space="preserve">) must </w:t>
      </w:r>
      <w:r w:rsidR="00FC2837" w:rsidRPr="00FE20F4">
        <w:rPr>
          <w:szCs w:val="22"/>
        </w:rPr>
        <w:t>be fitted with or carry</w:t>
      </w:r>
      <w:r w:rsidR="00FC2837" w:rsidRPr="000F6BFD" w:rsidDel="00FC2837">
        <w:rPr>
          <w:color w:val="000000" w:themeColor="text1"/>
        </w:rPr>
        <w:t xml:space="preserve"> </w:t>
      </w:r>
      <w:r w:rsidRPr="000F6BFD">
        <w:rPr>
          <w:color w:val="000000" w:themeColor="text1"/>
        </w:rPr>
        <w:t>supplemental oxygen equipment capable of storing and dispensing supplemental oxygen to crew members and passengers.</w:t>
      </w:r>
    </w:p>
    <w:p w14:paraId="629CDD2B" w14:textId="72FDBC64"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Subject to subsection (3), a relevant rotorcraft must carry sufficient supplemental oxygen to meet the requirements set out in Table 11.3</w:t>
      </w:r>
      <w:r w:rsidR="00396CB1" w:rsidRPr="000F6BFD">
        <w:rPr>
          <w:color w:val="000000" w:themeColor="text1"/>
        </w:rPr>
        <w:t>4</w:t>
      </w:r>
      <w:r w:rsidRPr="000F6BFD">
        <w:rPr>
          <w:color w:val="000000" w:themeColor="text1"/>
        </w:rPr>
        <w:t>(2).</w:t>
      </w:r>
    </w:p>
    <w:p w14:paraId="36DD9EF3" w14:textId="77777777" w:rsidR="00870B90" w:rsidRPr="000F6BFD" w:rsidRDefault="00870B90" w:rsidP="00870B90">
      <w:pPr>
        <w:pStyle w:val="subsection"/>
        <w:rPr>
          <w:color w:val="000000" w:themeColor="text1"/>
        </w:rPr>
      </w:pPr>
      <w:r w:rsidRPr="000F6BFD">
        <w:rPr>
          <w:b/>
          <w:bCs/>
          <w:color w:val="000000" w:themeColor="text1"/>
        </w:rPr>
        <w:tab/>
      </w:r>
      <w:r w:rsidRPr="000F6BFD">
        <w:rPr>
          <w:color w:val="000000" w:themeColor="text1"/>
        </w:rPr>
        <w:t>(3)</w:t>
      </w:r>
      <w:r w:rsidRPr="000F6BFD">
        <w:rPr>
          <w:color w:val="000000" w:themeColor="text1"/>
        </w:rPr>
        <w:tab/>
        <w:t>For a flight of a pressurised rotorcraft that:</w:t>
      </w:r>
    </w:p>
    <w:p w14:paraId="6F27B26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 xml:space="preserve">during the flight will be flown above </w:t>
      </w:r>
      <w:r w:rsidRPr="000F6BFD">
        <w:rPr>
          <w:color w:val="000000" w:themeColor="text1"/>
        </w:rPr>
        <w:t xml:space="preserve">13 000 ft, </w:t>
      </w:r>
      <w:r w:rsidRPr="000F6BFD">
        <w:rPr>
          <w:color w:val="000000" w:themeColor="text1"/>
          <w:szCs w:val="22"/>
        </w:rPr>
        <w:t>but not above FL250; and</w:t>
      </w:r>
    </w:p>
    <w:p w14:paraId="60F52437" w14:textId="77777777" w:rsidR="00870B90" w:rsidRPr="000F6BFD" w:rsidRDefault="00870B90" w:rsidP="00870B90">
      <w:pPr>
        <w:pStyle w:val="paragraph"/>
        <w:rPr>
          <w:color w:val="000000" w:themeColor="text1"/>
        </w:rPr>
      </w:pPr>
      <w:r w:rsidRPr="000F6BFD">
        <w:rPr>
          <w:color w:val="000000" w:themeColor="text1"/>
        </w:rPr>
        <w:lastRenderedPageBreak/>
        <w:tab/>
        <w:t>(b)</w:t>
      </w:r>
      <w:r w:rsidRPr="000F6BFD">
        <w:rPr>
          <w:color w:val="000000" w:themeColor="text1"/>
        </w:rPr>
        <w:tab/>
      </w:r>
      <w:r w:rsidRPr="000F6BFD">
        <w:rPr>
          <w:color w:val="000000" w:themeColor="text1"/>
          <w:szCs w:val="22"/>
        </w:rPr>
        <w:t>at all points along the route of the flight, the rotorcraft will be able to:</w:t>
      </w:r>
    </w:p>
    <w:p w14:paraId="377B2E5E"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r>
      <w:r w:rsidRPr="000F6BFD">
        <w:rPr>
          <w:color w:val="000000" w:themeColor="text1"/>
          <w:szCs w:val="22"/>
        </w:rPr>
        <w:t xml:space="preserve">descend safely to </w:t>
      </w:r>
      <w:r w:rsidRPr="000F6BFD">
        <w:rPr>
          <w:color w:val="000000" w:themeColor="text1"/>
        </w:rPr>
        <w:t xml:space="preserve">13 000 ft </w:t>
      </w:r>
      <w:r w:rsidRPr="000F6BFD">
        <w:rPr>
          <w:color w:val="000000" w:themeColor="text1"/>
          <w:szCs w:val="22"/>
        </w:rPr>
        <w:t>within 4 minutes; and</w:t>
      </w:r>
    </w:p>
    <w:p w14:paraId="0BAEA491"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complete the planned flight, or land at an aerodrome that is suitable for the rotorcraft to land at;</w:t>
      </w:r>
    </w:p>
    <w:p w14:paraId="45EC0F0A" w14:textId="14B33E2C" w:rsidR="00870B90" w:rsidRPr="000F6BFD" w:rsidRDefault="00870B90" w:rsidP="00870B90">
      <w:pPr>
        <w:pStyle w:val="subsection"/>
        <w:spacing w:before="120" w:after="120"/>
        <w:rPr>
          <w:color w:val="000000" w:themeColor="text1"/>
        </w:rPr>
      </w:pPr>
      <w:r w:rsidRPr="000F6BFD">
        <w:rPr>
          <w:color w:val="000000" w:themeColor="text1"/>
        </w:rPr>
        <w:tab/>
      </w:r>
      <w:r w:rsidRPr="000F6BFD">
        <w:rPr>
          <w:color w:val="000000" w:themeColor="text1"/>
        </w:rPr>
        <w:tab/>
        <w:t>the amount of supplemental oxygen required for the passengers, if any, is either:</w:t>
      </w:r>
    </w:p>
    <w:p w14:paraId="0C09CD99" w14:textId="609DC82A"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that which is sufficient to meet the passenger requirements set out in Table11.3</w:t>
      </w:r>
      <w:r w:rsidR="00396CB1" w:rsidRPr="000F6BFD">
        <w:rPr>
          <w:color w:val="000000" w:themeColor="text1"/>
        </w:rPr>
        <w:t>4</w:t>
      </w:r>
      <w:r w:rsidRPr="000F6BFD">
        <w:rPr>
          <w:color w:val="000000" w:themeColor="text1"/>
        </w:rPr>
        <w:t>(2); or</w:t>
      </w:r>
    </w:p>
    <w:p w14:paraId="6F212DB0"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r>
      <w:r w:rsidRPr="000F6BFD">
        <w:rPr>
          <w:color w:val="000000" w:themeColor="text1"/>
          <w:szCs w:val="22"/>
        </w:rPr>
        <w:t xml:space="preserve">an amount of supplemental oxygen enough to supply 10% of the passengers for the flight for the period while the rotorcraft’s cabin pressure altitude exceeds 10 000 ft and does not exceed </w:t>
      </w:r>
      <w:r w:rsidRPr="000F6BFD">
        <w:rPr>
          <w:color w:val="000000" w:themeColor="text1"/>
        </w:rPr>
        <w:t>13 000 ft</w:t>
      </w:r>
      <w:r w:rsidRPr="000F6BFD">
        <w:rPr>
          <w:color w:val="000000" w:themeColor="text1"/>
          <w:szCs w:val="22"/>
        </w:rPr>
        <w:t>.</w:t>
      </w:r>
    </w:p>
    <w:p w14:paraId="66E2A13C" w14:textId="13BC5CE6"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 xml:space="preserve">For a person mentioned </w:t>
      </w:r>
      <w:r w:rsidR="006E6317" w:rsidRPr="000F6BFD">
        <w:rPr>
          <w:color w:val="000000" w:themeColor="text1"/>
        </w:rPr>
        <w:t xml:space="preserve">in </w:t>
      </w:r>
      <w:r w:rsidRPr="000F6BFD">
        <w:rPr>
          <w:color w:val="000000" w:themeColor="text1"/>
        </w:rPr>
        <w:t>column 1 of an item in Table 11.3</w:t>
      </w:r>
      <w:r w:rsidR="00396CB1" w:rsidRPr="000F6BFD">
        <w:rPr>
          <w:color w:val="000000" w:themeColor="text1"/>
        </w:rPr>
        <w:t>4</w:t>
      </w:r>
      <w:r w:rsidRPr="000F6BFD">
        <w:rPr>
          <w:color w:val="000000" w:themeColor="text1"/>
        </w:rPr>
        <w:t>(2), supplemental oxygen must be made available through an oxygen dispensing unit in accordance with the supply requirements mentioned for the item in column 2.</w:t>
      </w:r>
    </w:p>
    <w:p w14:paraId="1F507502" w14:textId="51538659" w:rsidR="00870B90" w:rsidRPr="000F6BFD" w:rsidRDefault="00870B90" w:rsidP="00366AEC">
      <w:pPr>
        <w:pStyle w:val="subsection"/>
        <w:spacing w:after="180"/>
        <w:rPr>
          <w:color w:val="000000" w:themeColor="text1"/>
        </w:rPr>
      </w:pPr>
      <w:r w:rsidRPr="000F6BFD">
        <w:rPr>
          <w:color w:val="000000" w:themeColor="text1"/>
        </w:rPr>
        <w:tab/>
      </w:r>
      <w:bookmarkStart w:id="510" w:name="_Hlk58481080"/>
      <w:r w:rsidRPr="000F6BFD">
        <w:rPr>
          <w:color w:val="000000" w:themeColor="text1"/>
        </w:rPr>
        <w:t>(5)</w:t>
      </w:r>
      <w:r w:rsidRPr="000F6BFD">
        <w:rPr>
          <w:color w:val="000000" w:themeColor="text1"/>
        </w:rPr>
        <w:tab/>
        <w:t xml:space="preserve">Each flight crew member, </w:t>
      </w:r>
      <w:r w:rsidR="00A82DAD" w:rsidRPr="000F6BFD">
        <w:rPr>
          <w:color w:val="000000" w:themeColor="text1"/>
        </w:rPr>
        <w:t>an</w:t>
      </w:r>
      <w:r w:rsidR="005D55C5" w:rsidRPr="000F6BFD">
        <w:rPr>
          <w:color w:val="000000" w:themeColor="text1"/>
        </w:rPr>
        <w:t>d</w:t>
      </w:r>
      <w:r w:rsidR="00A82DAD" w:rsidRPr="000F6BFD">
        <w:rPr>
          <w:color w:val="000000" w:themeColor="text1"/>
        </w:rPr>
        <w:t xml:space="preserve"> any </w:t>
      </w:r>
      <w:r w:rsidRPr="000F6BFD">
        <w:rPr>
          <w:color w:val="000000" w:themeColor="text1"/>
        </w:rPr>
        <w:t>assisting crew member</w:t>
      </w:r>
      <w:r w:rsidR="00FF3BA0" w:rsidRPr="000F6BFD">
        <w:rPr>
          <w:color w:val="000000" w:themeColor="text1"/>
        </w:rPr>
        <w:t>,</w:t>
      </w:r>
      <w:r w:rsidRPr="000F6BFD">
        <w:rPr>
          <w:color w:val="000000" w:themeColor="text1"/>
        </w:rPr>
        <w:t xml:space="preserve"> must use the supplemental oxygen that is made available to each of them, in accordance with the supply requirements mentioned in column 2 of item 1 of Table 11.3</w:t>
      </w:r>
      <w:r w:rsidR="00396CB1" w:rsidRPr="000F6BFD">
        <w:rPr>
          <w:color w:val="000000" w:themeColor="text1"/>
        </w:rPr>
        <w:t>4</w:t>
      </w:r>
      <w:r w:rsidRPr="000F6BFD">
        <w:rPr>
          <w:color w:val="000000" w:themeColor="text1"/>
        </w:rPr>
        <w:t>(2), when the rotorcraft’s cabin pressure altitude exceeds</w:t>
      </w:r>
      <w:r w:rsidRPr="000F6BFD">
        <w:rPr>
          <w:color w:val="000000" w:themeColor="text1"/>
          <w:szCs w:val="22"/>
        </w:rPr>
        <w:t xml:space="preserve"> 10</w:t>
      </w:r>
      <w:r w:rsidRPr="000F6BFD">
        <w:rPr>
          <w:color w:val="000000" w:themeColor="text1"/>
        </w:rPr>
        <w:t> </w:t>
      </w:r>
      <w:r w:rsidRPr="000F6BFD">
        <w:rPr>
          <w:color w:val="000000" w:themeColor="text1"/>
          <w:szCs w:val="22"/>
        </w:rPr>
        <w:t>000 ft</w:t>
      </w:r>
      <w:r w:rsidRPr="000F6BFD">
        <w:rPr>
          <w:color w:val="000000" w:themeColor="text1"/>
        </w:rPr>
        <w:t>.</w:t>
      </w:r>
      <w:bookmarkEnd w:id="510"/>
    </w:p>
    <w:tbl>
      <w:tblPr>
        <w:tblW w:w="5000" w:type="pct"/>
        <w:shd w:val="clear" w:color="auto" w:fill="FFFFFF"/>
        <w:tblLayout w:type="fixed"/>
        <w:tblLook w:val="0000" w:firstRow="0" w:lastRow="0" w:firstColumn="0" w:lastColumn="0" w:noHBand="0" w:noVBand="0"/>
      </w:tblPr>
      <w:tblGrid>
        <w:gridCol w:w="863"/>
        <w:gridCol w:w="2003"/>
        <w:gridCol w:w="146"/>
        <w:gridCol w:w="5013"/>
        <w:gridCol w:w="288"/>
      </w:tblGrid>
      <w:tr w:rsidR="0076659D" w:rsidRPr="000F6BFD" w14:paraId="25D3089F" w14:textId="77777777" w:rsidTr="00F11B1C">
        <w:trPr>
          <w:cantSplit/>
          <w:trHeight w:val="397"/>
          <w:tblHeader/>
        </w:trPr>
        <w:tc>
          <w:tcPr>
            <w:tcW w:w="5000" w:type="pct"/>
            <w:gridSpan w:val="5"/>
            <w:tcBorders>
              <w:top w:val="single" w:sz="12" w:space="0" w:color="auto"/>
              <w:bottom w:val="single" w:sz="4" w:space="0" w:color="auto"/>
            </w:tcBorders>
            <w:shd w:val="clear" w:color="auto" w:fill="FFFFFF"/>
          </w:tcPr>
          <w:p w14:paraId="6CA58B04" w14:textId="2B7A15C3" w:rsidR="00870B90" w:rsidRPr="000F6BFD" w:rsidRDefault="00870B90" w:rsidP="000D5FEF">
            <w:pPr>
              <w:pStyle w:val="TableHeading"/>
              <w:rPr>
                <w:color w:val="000000" w:themeColor="text1"/>
              </w:rPr>
            </w:pPr>
            <w:r w:rsidRPr="000F6BFD">
              <w:rPr>
                <w:color w:val="000000" w:themeColor="text1"/>
                <w:lang w:val="en-US"/>
              </w:rPr>
              <w:t>Table 11.</w:t>
            </w:r>
            <w:r w:rsidR="00396CB1" w:rsidRPr="000F6BFD">
              <w:rPr>
                <w:color w:val="000000" w:themeColor="text1"/>
                <w:lang w:val="en-US"/>
              </w:rPr>
              <w:t>34</w:t>
            </w:r>
            <w:r w:rsidRPr="000F6BFD">
              <w:rPr>
                <w:color w:val="000000" w:themeColor="text1"/>
                <w:lang w:val="en-US"/>
              </w:rPr>
              <w:t>(2) – Supplemental oxygen – requirements for pressurised rotorcraft</w:t>
            </w:r>
          </w:p>
        </w:tc>
      </w:tr>
      <w:tr w:rsidR="0076659D" w:rsidRPr="000F6BFD" w14:paraId="10D73DCD" w14:textId="77777777" w:rsidTr="00F11B1C">
        <w:trPr>
          <w:cantSplit/>
          <w:trHeight w:val="397"/>
          <w:tblHeader/>
        </w:trPr>
        <w:tc>
          <w:tcPr>
            <w:tcW w:w="519" w:type="pct"/>
            <w:tcBorders>
              <w:top w:val="single" w:sz="4" w:space="0" w:color="auto"/>
              <w:bottom w:val="single" w:sz="12" w:space="0" w:color="auto"/>
            </w:tcBorders>
            <w:shd w:val="clear" w:color="auto" w:fill="FFFFFF"/>
          </w:tcPr>
          <w:p w14:paraId="2BFE9275" w14:textId="77777777" w:rsidR="00870B90" w:rsidRPr="000F6BFD" w:rsidRDefault="00870B90" w:rsidP="000D5FEF">
            <w:pPr>
              <w:pStyle w:val="TableHeading"/>
              <w:rPr>
                <w:color w:val="000000" w:themeColor="text1"/>
              </w:rPr>
            </w:pPr>
            <w:r w:rsidRPr="000F6BFD">
              <w:rPr>
                <w:color w:val="000000" w:themeColor="text1"/>
              </w:rPr>
              <w:t>Item</w:t>
            </w:r>
          </w:p>
        </w:tc>
        <w:tc>
          <w:tcPr>
            <w:tcW w:w="1205" w:type="pct"/>
            <w:tcBorders>
              <w:top w:val="single" w:sz="4" w:space="0" w:color="auto"/>
              <w:bottom w:val="single" w:sz="12" w:space="0" w:color="auto"/>
            </w:tcBorders>
            <w:shd w:val="clear" w:color="auto" w:fill="FFFFFF"/>
          </w:tcPr>
          <w:p w14:paraId="60454C0C" w14:textId="77777777" w:rsidR="00870B90" w:rsidRPr="000F6BFD" w:rsidRDefault="00870B90" w:rsidP="000D5FEF">
            <w:pPr>
              <w:pStyle w:val="TableHeading"/>
              <w:rPr>
                <w:color w:val="000000" w:themeColor="text1"/>
              </w:rPr>
            </w:pPr>
            <w:r w:rsidRPr="000F6BFD">
              <w:rPr>
                <w:color w:val="000000" w:themeColor="text1"/>
              </w:rPr>
              <w:t>Column 1</w:t>
            </w:r>
          </w:p>
          <w:p w14:paraId="5D835561" w14:textId="77777777" w:rsidR="00870B90" w:rsidRPr="000F6BFD" w:rsidRDefault="00870B90" w:rsidP="000D5FEF">
            <w:pPr>
              <w:pStyle w:val="TableHeading"/>
              <w:rPr>
                <w:color w:val="000000" w:themeColor="text1"/>
              </w:rPr>
            </w:pPr>
            <w:r w:rsidRPr="000F6BFD">
              <w:rPr>
                <w:color w:val="000000" w:themeColor="text1"/>
              </w:rPr>
              <w:t>Person</w:t>
            </w:r>
          </w:p>
        </w:tc>
        <w:tc>
          <w:tcPr>
            <w:tcW w:w="3103" w:type="pct"/>
            <w:gridSpan w:val="2"/>
            <w:tcBorders>
              <w:top w:val="single" w:sz="4" w:space="0" w:color="auto"/>
              <w:bottom w:val="single" w:sz="12" w:space="0" w:color="auto"/>
            </w:tcBorders>
            <w:shd w:val="clear" w:color="auto" w:fill="FFFFFF"/>
          </w:tcPr>
          <w:p w14:paraId="126F4F18" w14:textId="77777777" w:rsidR="00870B90" w:rsidRPr="000F6BFD" w:rsidRDefault="00870B90" w:rsidP="000D5FEF">
            <w:pPr>
              <w:pStyle w:val="TableHeading"/>
              <w:ind w:left="141"/>
              <w:rPr>
                <w:color w:val="000000" w:themeColor="text1"/>
              </w:rPr>
            </w:pPr>
            <w:r w:rsidRPr="000F6BFD">
              <w:rPr>
                <w:color w:val="000000" w:themeColor="text1"/>
              </w:rPr>
              <w:t>Column 2</w:t>
            </w:r>
          </w:p>
          <w:p w14:paraId="533A11ED" w14:textId="77777777" w:rsidR="00870B90" w:rsidRPr="000F6BFD" w:rsidRDefault="00870B90" w:rsidP="000D5FEF">
            <w:pPr>
              <w:pStyle w:val="TableHeading"/>
              <w:ind w:left="141"/>
              <w:rPr>
                <w:color w:val="000000" w:themeColor="text1"/>
              </w:rPr>
            </w:pPr>
            <w:r w:rsidRPr="000F6BFD">
              <w:rPr>
                <w:color w:val="000000" w:themeColor="text1"/>
              </w:rPr>
              <w:t>Supplemental oxygen supply requirements</w:t>
            </w:r>
          </w:p>
        </w:tc>
        <w:tc>
          <w:tcPr>
            <w:tcW w:w="173" w:type="pct"/>
            <w:tcBorders>
              <w:top w:val="single" w:sz="4" w:space="0" w:color="auto"/>
              <w:bottom w:val="single" w:sz="12" w:space="0" w:color="auto"/>
            </w:tcBorders>
            <w:shd w:val="clear" w:color="auto" w:fill="FFFFFF"/>
          </w:tcPr>
          <w:p w14:paraId="75CE9280" w14:textId="77777777" w:rsidR="00870B90" w:rsidRPr="000F6BFD" w:rsidRDefault="00870B90" w:rsidP="000D5FEF">
            <w:pPr>
              <w:pStyle w:val="TableHeading"/>
              <w:ind w:left="141"/>
              <w:rPr>
                <w:color w:val="000000" w:themeColor="text1"/>
              </w:rPr>
            </w:pPr>
          </w:p>
        </w:tc>
      </w:tr>
      <w:tr w:rsidR="0076659D" w:rsidRPr="000F6BFD" w14:paraId="0E571F3D" w14:textId="77777777" w:rsidTr="00F11B1C">
        <w:trPr>
          <w:cantSplit/>
        </w:trPr>
        <w:tc>
          <w:tcPr>
            <w:tcW w:w="519" w:type="pct"/>
            <w:tcBorders>
              <w:top w:val="single" w:sz="4" w:space="0" w:color="auto"/>
              <w:bottom w:val="single" w:sz="4" w:space="0" w:color="auto"/>
            </w:tcBorders>
            <w:shd w:val="clear" w:color="auto" w:fill="FFFFFF"/>
          </w:tcPr>
          <w:p w14:paraId="2C6A9A58" w14:textId="77777777" w:rsidR="00870B90" w:rsidRPr="000F6BFD" w:rsidRDefault="00870B90" w:rsidP="000D5FEF">
            <w:pPr>
              <w:pStyle w:val="Tabletext"/>
              <w:rPr>
                <w:color w:val="000000" w:themeColor="text1"/>
              </w:rPr>
            </w:pPr>
            <w:r w:rsidRPr="000F6BFD">
              <w:rPr>
                <w:color w:val="000000" w:themeColor="text1"/>
              </w:rPr>
              <w:t>1</w:t>
            </w:r>
          </w:p>
        </w:tc>
        <w:tc>
          <w:tcPr>
            <w:tcW w:w="1293" w:type="pct"/>
            <w:gridSpan w:val="2"/>
            <w:tcBorders>
              <w:top w:val="single" w:sz="4" w:space="0" w:color="auto"/>
              <w:bottom w:val="single" w:sz="4" w:space="0" w:color="auto"/>
            </w:tcBorders>
            <w:shd w:val="clear" w:color="auto" w:fill="FFFFFF"/>
          </w:tcPr>
          <w:p w14:paraId="10AFF6A4" w14:textId="77777777" w:rsidR="00870B90" w:rsidRPr="000F6BFD" w:rsidRDefault="00870B90" w:rsidP="000D5FEF">
            <w:pPr>
              <w:pStyle w:val="Tabletext"/>
              <w:rPr>
                <w:color w:val="000000" w:themeColor="text1"/>
              </w:rPr>
            </w:pPr>
            <w:r w:rsidRPr="000F6BFD">
              <w:rPr>
                <w:color w:val="000000" w:themeColor="text1"/>
              </w:rPr>
              <w:t>Flight crew members or assisting crew members</w:t>
            </w:r>
          </w:p>
        </w:tc>
        <w:tc>
          <w:tcPr>
            <w:tcW w:w="3188" w:type="pct"/>
            <w:gridSpan w:val="2"/>
            <w:tcBorders>
              <w:top w:val="single" w:sz="4" w:space="0" w:color="auto"/>
              <w:bottom w:val="single" w:sz="4" w:space="0" w:color="auto"/>
            </w:tcBorders>
            <w:shd w:val="clear" w:color="auto" w:fill="FFFFFF"/>
          </w:tcPr>
          <w:p w14:paraId="4995AECB" w14:textId="77777777" w:rsidR="00870B90" w:rsidRPr="000F6BFD" w:rsidRDefault="00870B90" w:rsidP="000D5FEF">
            <w:pPr>
              <w:pStyle w:val="Tabletext"/>
              <w:rPr>
                <w:color w:val="000000" w:themeColor="text1"/>
              </w:rPr>
            </w:pPr>
            <w:r w:rsidRPr="000F6BFD">
              <w:rPr>
                <w:color w:val="000000" w:themeColor="text1"/>
              </w:rPr>
              <w:t>1. There must be supply for each flight crew member, or assisting crew member, for the period that is the greater of the following:</w:t>
            </w:r>
          </w:p>
          <w:p w14:paraId="0E5F8AF3" w14:textId="77777777" w:rsidR="00870B90" w:rsidRPr="000F6BFD" w:rsidRDefault="00870B90" w:rsidP="000D5FEF">
            <w:pPr>
              <w:pStyle w:val="Tablea"/>
              <w:rPr>
                <w:color w:val="000000" w:themeColor="text1"/>
              </w:rPr>
            </w:pPr>
            <w:r w:rsidRPr="000F6BFD">
              <w:rPr>
                <w:color w:val="000000" w:themeColor="text1"/>
              </w:rPr>
              <w:t>(a) 30 minutes;</w:t>
            </w:r>
          </w:p>
          <w:p w14:paraId="026240A8" w14:textId="77777777" w:rsidR="00870B90" w:rsidRPr="000F6BFD" w:rsidRDefault="00870B90" w:rsidP="000D5FEF">
            <w:pPr>
              <w:pStyle w:val="Tablea"/>
              <w:rPr>
                <w:color w:val="000000" w:themeColor="text1"/>
              </w:rPr>
            </w:pPr>
            <w:r w:rsidRPr="000F6BFD">
              <w:rPr>
                <w:color w:val="000000" w:themeColor="text1"/>
              </w:rPr>
              <w:t>(b) the period while the rotorcraft’s cabin pressure altitude exceeds 10 000 ft.</w:t>
            </w:r>
          </w:p>
        </w:tc>
      </w:tr>
      <w:tr w:rsidR="0076659D" w:rsidRPr="000F6BFD" w14:paraId="5FFA4232" w14:textId="77777777" w:rsidTr="00F11B1C">
        <w:trPr>
          <w:cantSplit/>
        </w:trPr>
        <w:tc>
          <w:tcPr>
            <w:tcW w:w="519" w:type="pct"/>
            <w:tcBorders>
              <w:top w:val="single" w:sz="4" w:space="0" w:color="auto"/>
              <w:bottom w:val="single" w:sz="4" w:space="0" w:color="auto"/>
            </w:tcBorders>
            <w:shd w:val="clear" w:color="auto" w:fill="FFFFFF"/>
          </w:tcPr>
          <w:p w14:paraId="3F560F1A" w14:textId="77777777" w:rsidR="00870B90" w:rsidRPr="000F6BFD" w:rsidRDefault="00870B90" w:rsidP="000D5FEF">
            <w:pPr>
              <w:pStyle w:val="Tabletext"/>
              <w:rPr>
                <w:color w:val="000000" w:themeColor="text1"/>
              </w:rPr>
            </w:pPr>
            <w:r w:rsidRPr="000F6BFD">
              <w:rPr>
                <w:color w:val="000000" w:themeColor="text1"/>
              </w:rPr>
              <w:t>2</w:t>
            </w:r>
          </w:p>
        </w:tc>
        <w:tc>
          <w:tcPr>
            <w:tcW w:w="1293" w:type="pct"/>
            <w:gridSpan w:val="2"/>
            <w:tcBorders>
              <w:top w:val="single" w:sz="4" w:space="0" w:color="auto"/>
              <w:bottom w:val="single" w:sz="4" w:space="0" w:color="auto"/>
            </w:tcBorders>
            <w:shd w:val="clear" w:color="auto" w:fill="FFFFFF"/>
          </w:tcPr>
          <w:p w14:paraId="638E1BCE" w14:textId="77777777" w:rsidR="00870B90" w:rsidRPr="000F6BFD" w:rsidRDefault="00870B90" w:rsidP="000D5FEF">
            <w:pPr>
              <w:pStyle w:val="Tabletext"/>
              <w:rPr>
                <w:color w:val="000000" w:themeColor="text1"/>
              </w:rPr>
            </w:pPr>
            <w:r w:rsidRPr="000F6BFD">
              <w:rPr>
                <w:color w:val="000000" w:themeColor="text1"/>
              </w:rPr>
              <w:t>Cabin crew members or air crew members</w:t>
            </w:r>
          </w:p>
        </w:tc>
        <w:tc>
          <w:tcPr>
            <w:tcW w:w="3188" w:type="pct"/>
            <w:gridSpan w:val="2"/>
            <w:tcBorders>
              <w:top w:val="single" w:sz="4" w:space="0" w:color="auto"/>
              <w:bottom w:val="single" w:sz="4" w:space="0" w:color="auto"/>
            </w:tcBorders>
            <w:shd w:val="clear" w:color="auto" w:fill="FFFFFF"/>
          </w:tcPr>
          <w:p w14:paraId="5DCD92FD" w14:textId="77777777" w:rsidR="00870B90" w:rsidRPr="000F6BFD" w:rsidRDefault="00870B90" w:rsidP="000D5FEF">
            <w:pPr>
              <w:pStyle w:val="Tablea"/>
              <w:rPr>
                <w:color w:val="000000" w:themeColor="text1"/>
              </w:rPr>
            </w:pPr>
            <w:r w:rsidRPr="000F6BFD">
              <w:rPr>
                <w:color w:val="000000" w:themeColor="text1"/>
              </w:rPr>
              <w:t>1. For any period exceeding 30 minutes when the cabin pressure altitude exceeds 10 000 ft, but does not exceed 13 000 ft, there must be supply for each cabin crew member, or air crew member,</w:t>
            </w:r>
            <w:r w:rsidRPr="000F6BFD">
              <w:rPr>
                <w:color w:val="000000" w:themeColor="text1"/>
                <w:szCs w:val="24"/>
              </w:rPr>
              <w:t xml:space="preserve"> for the entire period.</w:t>
            </w:r>
          </w:p>
          <w:p w14:paraId="328CD5FE" w14:textId="31AB6925" w:rsidR="00870B90" w:rsidRPr="000F6BFD" w:rsidRDefault="00870B90" w:rsidP="001A3B6D">
            <w:pPr>
              <w:pStyle w:val="Tabletext"/>
              <w:rPr>
                <w:color w:val="000000" w:themeColor="text1"/>
              </w:rPr>
            </w:pPr>
            <w:r w:rsidRPr="000F6BFD">
              <w:rPr>
                <w:color w:val="000000" w:themeColor="text1"/>
              </w:rPr>
              <w:t xml:space="preserve">2. There must be supply for each cabin crew member, or air crew member, for the entire period (the </w:t>
            </w:r>
            <w:r w:rsidRPr="000F6BFD">
              <w:rPr>
                <w:b/>
                <w:bCs/>
                <w:i/>
                <w:iCs/>
                <w:color w:val="000000" w:themeColor="text1"/>
              </w:rPr>
              <w:t>relevant period</w:t>
            </w:r>
            <w:r w:rsidRPr="000F6BFD">
              <w:rPr>
                <w:color w:val="000000" w:themeColor="text1"/>
              </w:rPr>
              <w:t>) the cabin pressure altitude exceeds 13 000 ft. There must be at least 30</w:t>
            </w:r>
            <w:r w:rsidR="001A3B6D" w:rsidRPr="000F6BFD">
              <w:rPr>
                <w:color w:val="000000" w:themeColor="text1"/>
              </w:rPr>
              <w:t> </w:t>
            </w:r>
            <w:r w:rsidRPr="000F6BFD">
              <w:rPr>
                <w:color w:val="000000" w:themeColor="text1"/>
              </w:rPr>
              <w:t>minutes supply for each cabin crew member, or air crew member, even if the relevant period is less than 30 minutes.</w:t>
            </w:r>
          </w:p>
        </w:tc>
      </w:tr>
      <w:tr w:rsidR="0076659D" w:rsidRPr="000F6BFD" w14:paraId="46BAA7B9" w14:textId="77777777" w:rsidTr="00F11B1C">
        <w:trPr>
          <w:cantSplit/>
        </w:trPr>
        <w:tc>
          <w:tcPr>
            <w:tcW w:w="519" w:type="pct"/>
            <w:tcBorders>
              <w:top w:val="single" w:sz="4" w:space="0" w:color="auto"/>
              <w:bottom w:val="single" w:sz="4" w:space="0" w:color="auto"/>
            </w:tcBorders>
            <w:shd w:val="clear" w:color="auto" w:fill="FFFFFF"/>
          </w:tcPr>
          <w:p w14:paraId="1ECA5899" w14:textId="77777777" w:rsidR="00870B90" w:rsidRPr="000F6BFD" w:rsidRDefault="00870B90" w:rsidP="000D5FEF">
            <w:pPr>
              <w:pStyle w:val="Tabletext"/>
              <w:rPr>
                <w:color w:val="000000" w:themeColor="text1"/>
              </w:rPr>
            </w:pPr>
            <w:r w:rsidRPr="000F6BFD">
              <w:rPr>
                <w:color w:val="000000" w:themeColor="text1"/>
              </w:rPr>
              <w:lastRenderedPageBreak/>
              <w:t>3</w:t>
            </w:r>
          </w:p>
        </w:tc>
        <w:tc>
          <w:tcPr>
            <w:tcW w:w="1293" w:type="pct"/>
            <w:gridSpan w:val="2"/>
            <w:tcBorders>
              <w:top w:val="single" w:sz="4" w:space="0" w:color="auto"/>
              <w:bottom w:val="single" w:sz="4" w:space="0" w:color="auto"/>
            </w:tcBorders>
            <w:shd w:val="clear" w:color="auto" w:fill="FFFFFF"/>
          </w:tcPr>
          <w:p w14:paraId="53B5B6A7" w14:textId="77777777" w:rsidR="00870B90" w:rsidRPr="000F6BFD" w:rsidRDefault="00870B90" w:rsidP="000D5FEF">
            <w:pPr>
              <w:pStyle w:val="Tabletext"/>
              <w:rPr>
                <w:color w:val="000000" w:themeColor="text1"/>
              </w:rPr>
            </w:pPr>
            <w:r w:rsidRPr="000F6BFD">
              <w:rPr>
                <w:color w:val="000000" w:themeColor="text1"/>
              </w:rPr>
              <w:t>Passenger</w:t>
            </w:r>
          </w:p>
        </w:tc>
        <w:tc>
          <w:tcPr>
            <w:tcW w:w="3188" w:type="pct"/>
            <w:gridSpan w:val="2"/>
            <w:tcBorders>
              <w:top w:val="single" w:sz="4" w:space="0" w:color="auto"/>
              <w:bottom w:val="single" w:sz="4" w:space="0" w:color="auto"/>
            </w:tcBorders>
            <w:shd w:val="clear" w:color="auto" w:fill="FFFFFF"/>
          </w:tcPr>
          <w:p w14:paraId="7D2D1309" w14:textId="77777777" w:rsidR="00870B90" w:rsidRPr="000F6BFD" w:rsidRDefault="00870B90" w:rsidP="000D5FEF">
            <w:pPr>
              <w:pStyle w:val="Tabletext"/>
              <w:rPr>
                <w:color w:val="000000" w:themeColor="text1"/>
              </w:rPr>
            </w:pPr>
            <w:r w:rsidRPr="000F6BFD">
              <w:rPr>
                <w:color w:val="000000" w:themeColor="text1"/>
              </w:rPr>
              <w:t>1. During the period when the rotorcraft’s cabin pressure altitude exceeds 15 000 ft, there must be supply for each passenger for the greater of the following periods:</w:t>
            </w:r>
          </w:p>
          <w:p w14:paraId="45402F77" w14:textId="44C777F5" w:rsidR="00870B90" w:rsidRPr="000F6BFD" w:rsidRDefault="00870B90" w:rsidP="000D5FEF">
            <w:pPr>
              <w:pStyle w:val="Tablea"/>
              <w:rPr>
                <w:color w:val="000000" w:themeColor="text1"/>
              </w:rPr>
            </w:pPr>
            <w:r w:rsidRPr="000F6BFD">
              <w:rPr>
                <w:color w:val="000000" w:themeColor="text1"/>
              </w:rPr>
              <w:t>(a) 10 minutes;</w:t>
            </w:r>
          </w:p>
          <w:p w14:paraId="4A69B0FC" w14:textId="77777777" w:rsidR="00870B90" w:rsidRPr="000F6BFD" w:rsidRDefault="00870B90" w:rsidP="000D5FEF">
            <w:pPr>
              <w:pStyle w:val="Tablea"/>
              <w:rPr>
                <w:color w:val="000000" w:themeColor="text1"/>
              </w:rPr>
            </w:pPr>
            <w:r w:rsidRPr="000F6BFD">
              <w:rPr>
                <w:color w:val="000000" w:themeColor="text1"/>
              </w:rPr>
              <w:t xml:space="preserve">(b) the period while the rotorcraft’s cabin pressure altitude exceeds 15 000 ft. </w:t>
            </w:r>
          </w:p>
          <w:p w14:paraId="53B79BB2" w14:textId="77777777" w:rsidR="00870B90" w:rsidRPr="000F6BFD" w:rsidRDefault="00870B90" w:rsidP="000D5FEF">
            <w:pPr>
              <w:pStyle w:val="Tabletext"/>
              <w:rPr>
                <w:color w:val="000000" w:themeColor="text1"/>
              </w:rPr>
            </w:pPr>
            <w:r w:rsidRPr="000F6BFD">
              <w:rPr>
                <w:color w:val="000000" w:themeColor="text1"/>
              </w:rPr>
              <w:t>2. For any period when the cabin pressure altitude exceeds 14 000  ft, but does not exceed 15 000 ft, there must be supply for the entire period for at least 30% of the passengers.</w:t>
            </w:r>
          </w:p>
          <w:p w14:paraId="45DCE7EF" w14:textId="0FF2B16B" w:rsidR="00870B90" w:rsidRPr="000F6BFD" w:rsidRDefault="00870B90" w:rsidP="001A3B6D">
            <w:pPr>
              <w:pStyle w:val="Tabletext"/>
              <w:rPr>
                <w:color w:val="000000" w:themeColor="text1"/>
              </w:rPr>
            </w:pPr>
            <w:r w:rsidRPr="000F6BFD">
              <w:rPr>
                <w:color w:val="000000" w:themeColor="text1"/>
              </w:rPr>
              <w:t xml:space="preserve">3. For any period when the rotorcraft’s cabin pressure altitude exceeds 10 000 ft, but does not exceed 14 000 ft, for more than 30 minutes (the </w:t>
            </w:r>
            <w:r w:rsidRPr="000F6BFD">
              <w:rPr>
                <w:b/>
                <w:i/>
                <w:color w:val="000000" w:themeColor="text1"/>
              </w:rPr>
              <w:t>first 30 minutes</w:t>
            </w:r>
            <w:r w:rsidRPr="000F6BFD">
              <w:rPr>
                <w:color w:val="000000" w:themeColor="text1"/>
              </w:rPr>
              <w:t>), there must be supply for the period, for at least 10% of the passengers, after the first 30</w:t>
            </w:r>
            <w:r w:rsidR="001A3B6D" w:rsidRPr="000F6BFD">
              <w:rPr>
                <w:color w:val="000000" w:themeColor="text1"/>
              </w:rPr>
              <w:t> </w:t>
            </w:r>
            <w:r w:rsidRPr="000F6BFD">
              <w:rPr>
                <w:color w:val="000000" w:themeColor="text1"/>
              </w:rPr>
              <w:t>minutes.</w:t>
            </w:r>
          </w:p>
        </w:tc>
      </w:tr>
    </w:tbl>
    <w:p w14:paraId="01C12D44" w14:textId="49ADF960" w:rsidR="00870B90" w:rsidRPr="000F6BFD" w:rsidRDefault="00870B90" w:rsidP="00870B90">
      <w:pPr>
        <w:pStyle w:val="ActHead5"/>
        <w:rPr>
          <w:color w:val="000000" w:themeColor="text1"/>
        </w:rPr>
      </w:pPr>
      <w:bookmarkStart w:id="511" w:name="_Toc54560856"/>
      <w:bookmarkStart w:id="512" w:name="_Toc56858720"/>
      <w:bookmarkStart w:id="513" w:name="_Toc163656067"/>
      <w:r w:rsidRPr="000F6BFD">
        <w:rPr>
          <w:color w:val="000000" w:themeColor="text1"/>
        </w:rPr>
        <w:t>11.3</w:t>
      </w:r>
      <w:r w:rsidR="00396CB1" w:rsidRPr="000F6BFD">
        <w:rPr>
          <w:color w:val="000000" w:themeColor="text1"/>
        </w:rPr>
        <w:t>5</w:t>
      </w:r>
      <w:r w:rsidRPr="000F6BFD">
        <w:rPr>
          <w:color w:val="000000" w:themeColor="text1"/>
        </w:rPr>
        <w:t xml:space="preserve">  Supplemental oxygen — unpressurised rotorcraft</w:t>
      </w:r>
      <w:bookmarkEnd w:id="511"/>
      <w:bookmarkEnd w:id="512"/>
      <w:bookmarkEnd w:id="513"/>
    </w:p>
    <w:p w14:paraId="5A8ACB67" w14:textId="77777777" w:rsidR="00CC06A0" w:rsidRPr="00FE20F4" w:rsidRDefault="00CC06A0" w:rsidP="00CC06A0">
      <w:pPr>
        <w:pStyle w:val="subsection"/>
      </w:pPr>
      <w:r w:rsidRPr="00FE20F4">
        <w:rPr>
          <w:color w:val="000000" w:themeColor="text1"/>
        </w:rPr>
        <w:tab/>
        <w:t>(1)</w:t>
      </w:r>
      <w:r w:rsidRPr="00FE20F4">
        <w:rPr>
          <w:color w:val="000000" w:themeColor="text1"/>
        </w:rPr>
        <w:tab/>
        <w:t>An unpressurised rotorcraft operated at a pressure altitude above 10 000 ft (a</w:t>
      </w:r>
      <w:r w:rsidRPr="00FE20F4">
        <w:t xml:space="preserve"> </w:t>
      </w:r>
      <w:r w:rsidRPr="00FE20F4">
        <w:rPr>
          <w:b/>
          <w:bCs/>
          <w:i/>
          <w:iCs/>
        </w:rPr>
        <w:t>relevant rotorcraft</w:t>
      </w:r>
      <w:r w:rsidRPr="00FE20F4">
        <w:t>) must be fitted with or carry sufficient supplemental oxygen to meet the requirements set out in Table 11.35(1).</w:t>
      </w:r>
    </w:p>
    <w:p w14:paraId="19AA0902" w14:textId="77777777" w:rsidR="00CC06A0" w:rsidRPr="00FE20F4" w:rsidRDefault="00CC06A0" w:rsidP="00CC06A0">
      <w:pPr>
        <w:pStyle w:val="subsection"/>
      </w:pPr>
      <w:r w:rsidRPr="00FE20F4">
        <w:tab/>
        <w:t>(2)</w:t>
      </w:r>
      <w:r w:rsidRPr="00FE20F4">
        <w:tab/>
        <w:t>For a person mentioned in column 1 of an item in Table 11.35(1), supplemental oxygen must be made available in accordance with the supply requirements mentioned for the item in column 2.</w:t>
      </w:r>
    </w:p>
    <w:p w14:paraId="2B285C5B" w14:textId="77777777" w:rsidR="00CC06A0" w:rsidRPr="00FE20F4" w:rsidRDefault="00CC06A0" w:rsidP="00CC06A0">
      <w:pPr>
        <w:pStyle w:val="subsection"/>
      </w:pPr>
      <w:r w:rsidRPr="00FE20F4">
        <w:tab/>
        <w:t>(3)</w:t>
      </w:r>
      <w:r w:rsidRPr="00FE20F4">
        <w:tab/>
        <w:t>Each flight crew member, and each other crew member, must use the supplemental oxygen made available to them under subsection (2):</w:t>
      </w:r>
    </w:p>
    <w:p w14:paraId="466BE59A" w14:textId="77777777" w:rsidR="00CC06A0" w:rsidRPr="00FE20F4" w:rsidRDefault="00CC06A0" w:rsidP="00CC06A0">
      <w:pPr>
        <w:pStyle w:val="paragraph"/>
      </w:pPr>
      <w:r w:rsidRPr="00FE20F4">
        <w:tab/>
        <w:t>(a)</w:t>
      </w:r>
      <w:r w:rsidRPr="00FE20F4">
        <w:tab/>
        <w:t>when the rotorcraft’s cabin pressure altitude exceeds 13 000 ft; and</w:t>
      </w:r>
    </w:p>
    <w:p w14:paraId="345416EB" w14:textId="77777777" w:rsidR="00CC06A0" w:rsidRPr="00FE20F4" w:rsidRDefault="00CC06A0" w:rsidP="00CC06A0">
      <w:pPr>
        <w:pStyle w:val="paragraph"/>
      </w:pPr>
      <w:r w:rsidRPr="00FE20F4">
        <w:tab/>
        <w:t>(b)</w:t>
      </w:r>
      <w:r w:rsidRPr="00FE20F4">
        <w:tab/>
        <w:t>if the rotorcraft’s cabin pressure altitude exceeds 10 000 ft for a period of, or periods totalling, 30 minutes — during any further period when the cabin pressure exceeds 10 000 ft.</w:t>
      </w:r>
    </w:p>
    <w:p w14:paraId="19000446" w14:textId="77777777" w:rsidR="00CC06A0" w:rsidRPr="00FE20F4" w:rsidRDefault="00CC06A0" w:rsidP="00CC06A0">
      <w:pPr>
        <w:pStyle w:val="subsection"/>
      </w:pPr>
      <w:r w:rsidRPr="00FE20F4">
        <w:tab/>
        <w:t>(4)</w:t>
      </w:r>
      <w:r w:rsidRPr="00FE20F4">
        <w:tab/>
        <w:t>A relevant rotorcraft must be fitted with or carry supplemental oxygen equipment capable of storing and dispensing supplemental oxygen to crew members and passengers under this section.</w:t>
      </w:r>
    </w:p>
    <w:p w14:paraId="581DCFC4" w14:textId="77777777" w:rsidR="00870B90" w:rsidRPr="000F6BFD" w:rsidRDefault="00870B90" w:rsidP="00870B90">
      <w:pPr>
        <w:pStyle w:val="subsection"/>
        <w:rPr>
          <w:color w:val="000000" w:themeColor="text1"/>
        </w:rPr>
      </w:pPr>
    </w:p>
    <w:tbl>
      <w:tblPr>
        <w:tblW w:w="5000" w:type="pct"/>
        <w:shd w:val="clear" w:color="auto" w:fill="FFFFFF"/>
        <w:tblLayout w:type="fixed"/>
        <w:tblLook w:val="0000" w:firstRow="0" w:lastRow="0" w:firstColumn="0" w:lastColumn="0" w:noHBand="0" w:noVBand="0"/>
      </w:tblPr>
      <w:tblGrid>
        <w:gridCol w:w="770"/>
        <w:gridCol w:w="2462"/>
        <w:gridCol w:w="4773"/>
        <w:gridCol w:w="308"/>
      </w:tblGrid>
      <w:tr w:rsidR="0076659D" w:rsidRPr="000F6BFD" w14:paraId="62B095AA" w14:textId="77777777" w:rsidTr="00F11B1C">
        <w:trPr>
          <w:cantSplit/>
          <w:trHeight w:val="397"/>
          <w:tblHeader/>
        </w:trPr>
        <w:tc>
          <w:tcPr>
            <w:tcW w:w="5000" w:type="pct"/>
            <w:gridSpan w:val="4"/>
            <w:tcBorders>
              <w:top w:val="single" w:sz="12" w:space="0" w:color="auto"/>
              <w:bottom w:val="single" w:sz="4" w:space="0" w:color="auto"/>
            </w:tcBorders>
            <w:shd w:val="clear" w:color="auto" w:fill="FFFFFF"/>
          </w:tcPr>
          <w:p w14:paraId="0AB87D6E" w14:textId="454249F5" w:rsidR="00870B90" w:rsidRPr="000F6BFD" w:rsidRDefault="003842A0" w:rsidP="000D5FEF">
            <w:pPr>
              <w:pStyle w:val="TableHeading"/>
              <w:rPr>
                <w:color w:val="000000" w:themeColor="text1"/>
              </w:rPr>
            </w:pPr>
            <w:r w:rsidRPr="0084767E">
              <w:rPr>
                <w:bCs/>
              </w:rPr>
              <w:t>Table 11.35(1)</w:t>
            </w:r>
            <w:r w:rsidR="00870B90" w:rsidRPr="000F6BFD">
              <w:rPr>
                <w:color w:val="000000" w:themeColor="text1"/>
                <w:lang w:val="en-US"/>
              </w:rPr>
              <w:t> – Supplemental oxygen – requirements for unpressurised rotorcraft</w:t>
            </w:r>
          </w:p>
        </w:tc>
      </w:tr>
      <w:tr w:rsidR="0076659D" w:rsidRPr="000F6BFD" w14:paraId="40334071" w14:textId="77777777" w:rsidTr="00F11B1C">
        <w:trPr>
          <w:cantSplit/>
          <w:trHeight w:val="397"/>
          <w:tblHeader/>
        </w:trPr>
        <w:tc>
          <w:tcPr>
            <w:tcW w:w="463" w:type="pct"/>
            <w:tcBorders>
              <w:top w:val="single" w:sz="4" w:space="0" w:color="auto"/>
              <w:bottom w:val="single" w:sz="12" w:space="0" w:color="auto"/>
            </w:tcBorders>
            <w:shd w:val="clear" w:color="auto" w:fill="FFFFFF"/>
          </w:tcPr>
          <w:p w14:paraId="2B6A7725" w14:textId="77777777" w:rsidR="00870B90" w:rsidRPr="000F6BFD" w:rsidRDefault="00870B90" w:rsidP="000D5FEF">
            <w:pPr>
              <w:pStyle w:val="TableHeading"/>
              <w:rPr>
                <w:color w:val="000000" w:themeColor="text1"/>
              </w:rPr>
            </w:pPr>
            <w:r w:rsidRPr="000F6BFD">
              <w:rPr>
                <w:color w:val="000000" w:themeColor="text1"/>
              </w:rPr>
              <w:t>Item</w:t>
            </w:r>
          </w:p>
        </w:tc>
        <w:tc>
          <w:tcPr>
            <w:tcW w:w="1481" w:type="pct"/>
            <w:tcBorders>
              <w:top w:val="single" w:sz="4" w:space="0" w:color="auto"/>
              <w:bottom w:val="single" w:sz="12" w:space="0" w:color="auto"/>
            </w:tcBorders>
            <w:shd w:val="clear" w:color="auto" w:fill="FFFFFF"/>
          </w:tcPr>
          <w:p w14:paraId="2E699EDC" w14:textId="77777777" w:rsidR="00870B90" w:rsidRPr="000F6BFD" w:rsidRDefault="00870B90" w:rsidP="000D5FEF">
            <w:pPr>
              <w:pStyle w:val="TableHeading"/>
              <w:rPr>
                <w:color w:val="000000" w:themeColor="text1"/>
              </w:rPr>
            </w:pPr>
            <w:r w:rsidRPr="000F6BFD">
              <w:rPr>
                <w:color w:val="000000" w:themeColor="text1"/>
              </w:rPr>
              <w:t>Column 1</w:t>
            </w:r>
          </w:p>
          <w:p w14:paraId="25001E4A" w14:textId="77777777" w:rsidR="00870B90" w:rsidRPr="000F6BFD" w:rsidRDefault="00870B90" w:rsidP="000D5FEF">
            <w:pPr>
              <w:pStyle w:val="TableHeading"/>
              <w:rPr>
                <w:color w:val="000000" w:themeColor="text1"/>
              </w:rPr>
            </w:pPr>
            <w:r w:rsidRPr="000F6BFD">
              <w:rPr>
                <w:color w:val="000000" w:themeColor="text1"/>
              </w:rPr>
              <w:t>Person</w:t>
            </w:r>
          </w:p>
        </w:tc>
        <w:tc>
          <w:tcPr>
            <w:tcW w:w="2871" w:type="pct"/>
            <w:tcBorders>
              <w:top w:val="single" w:sz="4" w:space="0" w:color="auto"/>
              <w:bottom w:val="single" w:sz="12" w:space="0" w:color="auto"/>
            </w:tcBorders>
            <w:shd w:val="clear" w:color="auto" w:fill="FFFFFF"/>
          </w:tcPr>
          <w:p w14:paraId="1096B17C" w14:textId="77777777" w:rsidR="00870B90" w:rsidRPr="000F6BFD" w:rsidRDefault="00870B90" w:rsidP="000D5FEF">
            <w:pPr>
              <w:pStyle w:val="TableHeading"/>
              <w:ind w:left="141"/>
              <w:rPr>
                <w:color w:val="000000" w:themeColor="text1"/>
              </w:rPr>
            </w:pPr>
            <w:r w:rsidRPr="000F6BFD">
              <w:rPr>
                <w:color w:val="000000" w:themeColor="text1"/>
              </w:rPr>
              <w:t>Column 2</w:t>
            </w:r>
          </w:p>
          <w:p w14:paraId="0023A928" w14:textId="77777777" w:rsidR="00870B90" w:rsidRPr="000F6BFD" w:rsidRDefault="00870B90" w:rsidP="000D5FEF">
            <w:pPr>
              <w:pStyle w:val="TableHeading"/>
              <w:ind w:left="141"/>
              <w:rPr>
                <w:color w:val="000000" w:themeColor="text1"/>
              </w:rPr>
            </w:pPr>
            <w:r w:rsidRPr="000F6BFD">
              <w:rPr>
                <w:color w:val="000000" w:themeColor="text1"/>
              </w:rPr>
              <w:t>Supplemental oxygen supply requirements</w:t>
            </w:r>
          </w:p>
        </w:tc>
        <w:tc>
          <w:tcPr>
            <w:tcW w:w="185" w:type="pct"/>
            <w:tcBorders>
              <w:top w:val="single" w:sz="4" w:space="0" w:color="auto"/>
              <w:bottom w:val="single" w:sz="12" w:space="0" w:color="auto"/>
            </w:tcBorders>
            <w:shd w:val="clear" w:color="auto" w:fill="FFFFFF"/>
          </w:tcPr>
          <w:p w14:paraId="731D2577" w14:textId="77777777" w:rsidR="00870B90" w:rsidRPr="000F6BFD" w:rsidRDefault="00870B90" w:rsidP="000D5FEF">
            <w:pPr>
              <w:pStyle w:val="TableHeading"/>
              <w:ind w:left="141"/>
              <w:rPr>
                <w:color w:val="000000" w:themeColor="text1"/>
              </w:rPr>
            </w:pPr>
          </w:p>
        </w:tc>
      </w:tr>
      <w:tr w:rsidR="0076659D" w:rsidRPr="000F6BFD" w14:paraId="032CA1F0" w14:textId="77777777" w:rsidTr="00F11B1C">
        <w:trPr>
          <w:cantSplit/>
        </w:trPr>
        <w:tc>
          <w:tcPr>
            <w:tcW w:w="463" w:type="pct"/>
            <w:tcBorders>
              <w:top w:val="single" w:sz="4" w:space="0" w:color="auto"/>
              <w:bottom w:val="single" w:sz="4" w:space="0" w:color="auto"/>
            </w:tcBorders>
            <w:shd w:val="clear" w:color="auto" w:fill="FFFFFF"/>
          </w:tcPr>
          <w:p w14:paraId="093BFACF" w14:textId="77777777" w:rsidR="00870B90" w:rsidRPr="000F6BFD" w:rsidRDefault="00870B90" w:rsidP="000D5FEF">
            <w:pPr>
              <w:pStyle w:val="Tabletext"/>
              <w:rPr>
                <w:color w:val="000000" w:themeColor="text1"/>
              </w:rPr>
            </w:pPr>
            <w:r w:rsidRPr="000F6BFD">
              <w:rPr>
                <w:color w:val="000000" w:themeColor="text1"/>
              </w:rPr>
              <w:t>1</w:t>
            </w:r>
          </w:p>
        </w:tc>
        <w:tc>
          <w:tcPr>
            <w:tcW w:w="1481" w:type="pct"/>
            <w:tcBorders>
              <w:top w:val="single" w:sz="4" w:space="0" w:color="auto"/>
              <w:bottom w:val="single" w:sz="4" w:space="0" w:color="auto"/>
            </w:tcBorders>
            <w:shd w:val="clear" w:color="auto" w:fill="FFFFFF"/>
          </w:tcPr>
          <w:p w14:paraId="5D117CD0" w14:textId="77777777" w:rsidR="00870B90" w:rsidRPr="000F6BFD" w:rsidRDefault="00870B90" w:rsidP="000D5FEF">
            <w:pPr>
              <w:pStyle w:val="Tabletext"/>
              <w:rPr>
                <w:color w:val="000000" w:themeColor="text1"/>
              </w:rPr>
            </w:pPr>
            <w:r w:rsidRPr="000F6BFD">
              <w:rPr>
                <w:color w:val="000000" w:themeColor="text1"/>
                <w:szCs w:val="24"/>
              </w:rPr>
              <w:t xml:space="preserve">Flight crew members or </w:t>
            </w:r>
            <w:r w:rsidRPr="000F6BFD">
              <w:rPr>
                <w:color w:val="000000" w:themeColor="text1"/>
              </w:rPr>
              <w:t xml:space="preserve">assisting </w:t>
            </w:r>
            <w:r w:rsidRPr="000F6BFD">
              <w:rPr>
                <w:color w:val="000000" w:themeColor="text1"/>
                <w:szCs w:val="24"/>
              </w:rPr>
              <w:t>crew members</w:t>
            </w:r>
          </w:p>
        </w:tc>
        <w:tc>
          <w:tcPr>
            <w:tcW w:w="3056" w:type="pct"/>
            <w:gridSpan w:val="2"/>
            <w:tcBorders>
              <w:top w:val="single" w:sz="4" w:space="0" w:color="auto"/>
              <w:bottom w:val="single" w:sz="4" w:space="0" w:color="auto"/>
            </w:tcBorders>
            <w:shd w:val="clear" w:color="auto" w:fill="FFFFFF"/>
          </w:tcPr>
          <w:p w14:paraId="02EE1873" w14:textId="77777777" w:rsidR="00870B90" w:rsidRPr="000F6BFD" w:rsidRDefault="00870B90" w:rsidP="000D5FEF">
            <w:pPr>
              <w:pStyle w:val="Tabletext"/>
              <w:rPr>
                <w:color w:val="000000" w:themeColor="text1"/>
              </w:rPr>
            </w:pPr>
            <w:r w:rsidRPr="000F6BFD">
              <w:rPr>
                <w:color w:val="000000" w:themeColor="text1"/>
              </w:rPr>
              <w:t xml:space="preserve">For any period when the rotorcraft’s cabin pressure altitude exceeds 10 000 ft, but does not exceed 13 000 ft, for more than 30 minutes (the </w:t>
            </w:r>
            <w:r w:rsidRPr="000F6BFD">
              <w:rPr>
                <w:b/>
                <w:i/>
                <w:color w:val="000000" w:themeColor="text1"/>
              </w:rPr>
              <w:t>first 30 minutes</w:t>
            </w:r>
            <w:r w:rsidRPr="000F6BFD">
              <w:rPr>
                <w:color w:val="000000" w:themeColor="text1"/>
              </w:rPr>
              <w:t>), there must be supply for the period, after the first 30 minutes.</w:t>
            </w:r>
          </w:p>
        </w:tc>
      </w:tr>
      <w:tr w:rsidR="0076659D" w:rsidRPr="000F6BFD" w14:paraId="30A45268" w14:textId="77777777" w:rsidTr="00F11B1C">
        <w:trPr>
          <w:cantSplit/>
        </w:trPr>
        <w:tc>
          <w:tcPr>
            <w:tcW w:w="463" w:type="pct"/>
            <w:tcBorders>
              <w:top w:val="single" w:sz="4" w:space="0" w:color="auto"/>
              <w:bottom w:val="single" w:sz="4" w:space="0" w:color="auto"/>
            </w:tcBorders>
            <w:shd w:val="clear" w:color="auto" w:fill="FFFFFF"/>
          </w:tcPr>
          <w:p w14:paraId="624D2378" w14:textId="77777777" w:rsidR="00870B90" w:rsidRPr="000F6BFD" w:rsidRDefault="00870B90" w:rsidP="000D5FEF">
            <w:pPr>
              <w:pStyle w:val="Tabletext"/>
              <w:rPr>
                <w:color w:val="000000" w:themeColor="text1"/>
              </w:rPr>
            </w:pPr>
            <w:r w:rsidRPr="000F6BFD">
              <w:rPr>
                <w:color w:val="000000" w:themeColor="text1"/>
              </w:rPr>
              <w:lastRenderedPageBreak/>
              <w:t>2</w:t>
            </w:r>
          </w:p>
        </w:tc>
        <w:tc>
          <w:tcPr>
            <w:tcW w:w="1481" w:type="pct"/>
            <w:tcBorders>
              <w:top w:val="single" w:sz="4" w:space="0" w:color="auto"/>
              <w:bottom w:val="single" w:sz="4" w:space="0" w:color="auto"/>
            </w:tcBorders>
            <w:shd w:val="clear" w:color="auto" w:fill="FFFFFF"/>
          </w:tcPr>
          <w:p w14:paraId="445694AC" w14:textId="77777777" w:rsidR="00870B90" w:rsidRPr="000F6BFD" w:rsidRDefault="00870B90" w:rsidP="000D5FEF">
            <w:pPr>
              <w:pStyle w:val="Tabletext"/>
              <w:rPr>
                <w:color w:val="000000" w:themeColor="text1"/>
              </w:rPr>
            </w:pPr>
            <w:r w:rsidRPr="000F6BFD">
              <w:rPr>
                <w:color w:val="000000" w:themeColor="text1"/>
              </w:rPr>
              <w:t>Crew members or passengers</w:t>
            </w:r>
          </w:p>
        </w:tc>
        <w:tc>
          <w:tcPr>
            <w:tcW w:w="3056" w:type="pct"/>
            <w:gridSpan w:val="2"/>
            <w:tcBorders>
              <w:top w:val="single" w:sz="4" w:space="0" w:color="auto"/>
              <w:bottom w:val="single" w:sz="4" w:space="0" w:color="auto"/>
            </w:tcBorders>
            <w:shd w:val="clear" w:color="auto" w:fill="FFFFFF"/>
          </w:tcPr>
          <w:p w14:paraId="489253C4" w14:textId="77777777" w:rsidR="00870B90" w:rsidRPr="000F6BFD" w:rsidRDefault="00870B90" w:rsidP="000D5FEF">
            <w:pPr>
              <w:pStyle w:val="Tabletext"/>
              <w:rPr>
                <w:color w:val="000000" w:themeColor="text1"/>
              </w:rPr>
            </w:pPr>
            <w:r w:rsidRPr="000F6BFD">
              <w:rPr>
                <w:color w:val="000000" w:themeColor="text1"/>
              </w:rPr>
              <w:t>There must be supply for each crew member, or passenger, for the entire period the cabin pressure altitude exceeds 13 000 ft.</w:t>
            </w:r>
          </w:p>
        </w:tc>
      </w:tr>
      <w:tr w:rsidR="0076659D" w:rsidRPr="000F6BFD" w14:paraId="51B20785" w14:textId="77777777" w:rsidTr="00F11B1C">
        <w:trPr>
          <w:cantSplit/>
        </w:trPr>
        <w:tc>
          <w:tcPr>
            <w:tcW w:w="463" w:type="pct"/>
            <w:tcBorders>
              <w:top w:val="single" w:sz="4" w:space="0" w:color="auto"/>
              <w:bottom w:val="single" w:sz="12" w:space="0" w:color="auto"/>
            </w:tcBorders>
            <w:shd w:val="clear" w:color="auto" w:fill="FFFFFF"/>
          </w:tcPr>
          <w:p w14:paraId="2AFA2F35" w14:textId="77777777" w:rsidR="00870B90" w:rsidRPr="000F6BFD" w:rsidRDefault="00870B90" w:rsidP="000D5FEF">
            <w:pPr>
              <w:pStyle w:val="Tabletext"/>
              <w:rPr>
                <w:color w:val="000000" w:themeColor="text1"/>
              </w:rPr>
            </w:pPr>
            <w:r w:rsidRPr="000F6BFD">
              <w:rPr>
                <w:color w:val="000000" w:themeColor="text1"/>
              </w:rPr>
              <w:t>3</w:t>
            </w:r>
          </w:p>
        </w:tc>
        <w:tc>
          <w:tcPr>
            <w:tcW w:w="1481" w:type="pct"/>
            <w:tcBorders>
              <w:top w:val="single" w:sz="4" w:space="0" w:color="auto"/>
              <w:bottom w:val="single" w:sz="12" w:space="0" w:color="auto"/>
            </w:tcBorders>
            <w:shd w:val="clear" w:color="auto" w:fill="FFFFFF"/>
          </w:tcPr>
          <w:p w14:paraId="5AF1CC69" w14:textId="77777777" w:rsidR="00870B90" w:rsidRPr="000F6BFD" w:rsidRDefault="00870B90" w:rsidP="000D5FEF">
            <w:pPr>
              <w:pStyle w:val="Tabletext"/>
              <w:rPr>
                <w:color w:val="000000" w:themeColor="text1"/>
              </w:rPr>
            </w:pPr>
            <w:r w:rsidRPr="000F6BFD">
              <w:rPr>
                <w:color w:val="000000" w:themeColor="text1"/>
              </w:rPr>
              <w:t>Passengers</w:t>
            </w:r>
          </w:p>
        </w:tc>
        <w:tc>
          <w:tcPr>
            <w:tcW w:w="3056" w:type="pct"/>
            <w:gridSpan w:val="2"/>
            <w:tcBorders>
              <w:top w:val="single" w:sz="4" w:space="0" w:color="auto"/>
              <w:bottom w:val="single" w:sz="12" w:space="0" w:color="auto"/>
            </w:tcBorders>
            <w:shd w:val="clear" w:color="auto" w:fill="FFFFFF"/>
          </w:tcPr>
          <w:p w14:paraId="093BAEEA" w14:textId="77777777" w:rsidR="00870B90" w:rsidRPr="000F6BFD" w:rsidRDefault="00870B90" w:rsidP="000D5FEF">
            <w:pPr>
              <w:pStyle w:val="Tabletext"/>
              <w:rPr>
                <w:color w:val="000000" w:themeColor="text1"/>
              </w:rPr>
            </w:pPr>
            <w:r w:rsidRPr="000F6BFD">
              <w:rPr>
                <w:color w:val="000000" w:themeColor="text1"/>
              </w:rPr>
              <w:t xml:space="preserve">For any period when the rotorcraft’s cabin pressure altitude exceeds 10 000 ft, but does not exceed 13 000 ft, for more than 30 minutes (the </w:t>
            </w:r>
            <w:r w:rsidRPr="000F6BFD">
              <w:rPr>
                <w:b/>
                <w:i/>
                <w:color w:val="000000" w:themeColor="text1"/>
              </w:rPr>
              <w:t>first 30 minutes</w:t>
            </w:r>
            <w:r w:rsidRPr="000F6BFD">
              <w:rPr>
                <w:color w:val="000000" w:themeColor="text1"/>
              </w:rPr>
              <w:t>), there must be supply for the period, for at least 10% of the passengers, after the first 30 minutes.</w:t>
            </w:r>
          </w:p>
        </w:tc>
      </w:tr>
    </w:tbl>
    <w:p w14:paraId="22DFBD36" w14:textId="6C2EE252" w:rsidR="00870B90" w:rsidRPr="000F6BFD" w:rsidRDefault="00870B90" w:rsidP="00870B90">
      <w:pPr>
        <w:pStyle w:val="ActHead5"/>
        <w:rPr>
          <w:color w:val="000000" w:themeColor="text1"/>
        </w:rPr>
      </w:pPr>
      <w:bookmarkStart w:id="514" w:name="_Toc23498061"/>
      <w:bookmarkStart w:id="515" w:name="_Toc54560857"/>
      <w:bookmarkStart w:id="516" w:name="_Toc56858721"/>
      <w:bookmarkStart w:id="517" w:name="_Toc163656068"/>
      <w:r w:rsidRPr="000F6BFD">
        <w:rPr>
          <w:color w:val="000000" w:themeColor="text1"/>
        </w:rPr>
        <w:t>11.3</w:t>
      </w:r>
      <w:r w:rsidR="00FE6E81" w:rsidRPr="000F6BFD">
        <w:rPr>
          <w:color w:val="000000" w:themeColor="text1"/>
        </w:rPr>
        <w:t>6</w:t>
      </w:r>
      <w:r w:rsidRPr="000F6BFD">
        <w:rPr>
          <w:color w:val="000000" w:themeColor="text1"/>
        </w:rPr>
        <w:t xml:space="preserve">  Oxygen mask — pressurised rotorcraft</w:t>
      </w:r>
      <w:bookmarkEnd w:id="514"/>
      <w:bookmarkEnd w:id="515"/>
      <w:bookmarkEnd w:id="516"/>
      <w:bookmarkEnd w:id="517"/>
    </w:p>
    <w:p w14:paraId="7C6A834D"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for a flight of a pressurised rotorcraft.</w:t>
      </w:r>
    </w:p>
    <w:p w14:paraId="1D3C1424"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An oxygen mask, for use by each pilot who is in a pilot seat, must:</w:t>
      </w:r>
    </w:p>
    <w:p w14:paraId="24DD639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be fitted to the rotorcraft; and</w:t>
      </w:r>
    </w:p>
    <w:p w14:paraId="5C42B91A"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be within immediate reach of a pilot who is in a pilot seat.</w:t>
      </w:r>
    </w:p>
    <w:p w14:paraId="06C3F018"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If, during the flight, the rotorcraft will be flown above flight level 250, the following requirements must be met:</w:t>
      </w:r>
    </w:p>
    <w:p w14:paraId="25DE6D6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oxygen mask fitted to the rotorcraft under subsection (1) must be a quick-donning mask;</w:t>
      </w:r>
    </w:p>
    <w:p w14:paraId="61191550"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while the rotorcraft is flown above flight level 250, at least 1 pilot who is in a pilot seat must wear and use a quick-donning mask.</w:t>
      </w:r>
    </w:p>
    <w:p w14:paraId="1A537DAC" w14:textId="1CFCFEDE" w:rsidR="00870B90" w:rsidRPr="000F6BFD" w:rsidRDefault="00870B90" w:rsidP="00870B90">
      <w:pPr>
        <w:pStyle w:val="ActHead5"/>
        <w:rPr>
          <w:color w:val="000000" w:themeColor="text1"/>
        </w:rPr>
      </w:pPr>
      <w:bookmarkStart w:id="518" w:name="_Toc54560858"/>
      <w:bookmarkStart w:id="519" w:name="_Toc56858722"/>
      <w:bookmarkStart w:id="520" w:name="_Toc163656069"/>
      <w:r w:rsidRPr="000F6BFD">
        <w:rPr>
          <w:color w:val="000000" w:themeColor="text1"/>
        </w:rPr>
        <w:t>11.</w:t>
      </w:r>
      <w:r w:rsidR="000B3CBD" w:rsidRPr="000F6BFD">
        <w:rPr>
          <w:color w:val="000000" w:themeColor="text1"/>
        </w:rPr>
        <w:t>37</w:t>
      </w:r>
      <w:r w:rsidRPr="000F6BFD">
        <w:rPr>
          <w:color w:val="000000" w:themeColor="text1"/>
        </w:rPr>
        <w:t xml:space="preserve">  Oxygen dispensing units for passengers in a pressurised </w:t>
      </w:r>
      <w:bookmarkEnd w:id="518"/>
      <w:r w:rsidRPr="000F6BFD">
        <w:rPr>
          <w:color w:val="000000" w:themeColor="text1"/>
        </w:rPr>
        <w:t>rotorcraft</w:t>
      </w:r>
      <w:bookmarkEnd w:id="519"/>
      <w:bookmarkEnd w:id="520"/>
    </w:p>
    <w:p w14:paraId="100900A3" w14:textId="1157283E" w:rsidR="00870B90" w:rsidRPr="000F6BFD" w:rsidRDefault="00870B90" w:rsidP="00870B90">
      <w:pPr>
        <w:pStyle w:val="subsection"/>
        <w:rPr>
          <w:color w:val="000000" w:themeColor="text1"/>
        </w:rPr>
      </w:pPr>
      <w:r w:rsidRPr="000F6BFD">
        <w:rPr>
          <w:b/>
          <w:bCs/>
          <w:color w:val="000000" w:themeColor="text1"/>
        </w:rPr>
        <w:tab/>
      </w:r>
      <w:r w:rsidRPr="000F6BFD">
        <w:rPr>
          <w:color w:val="000000" w:themeColor="text1"/>
        </w:rPr>
        <w:t>(1)</w:t>
      </w:r>
      <w:r w:rsidRPr="000F6BFD">
        <w:rPr>
          <w:color w:val="000000" w:themeColor="text1"/>
        </w:rPr>
        <w:tab/>
        <w:t>This section prescribes the requirements relating to oxygen dispensing units required to be fitted to a pressurised rotorcraft under section 11.3</w:t>
      </w:r>
      <w:r w:rsidR="000B3CBD" w:rsidRPr="000F6BFD">
        <w:rPr>
          <w:color w:val="000000" w:themeColor="text1"/>
        </w:rPr>
        <w:t>4</w:t>
      </w:r>
      <w:r w:rsidRPr="000F6BFD">
        <w:rPr>
          <w:color w:val="000000" w:themeColor="text1"/>
        </w:rPr>
        <w:t>.</w:t>
      </w:r>
    </w:p>
    <w:p w14:paraId="446A15D3"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Subsection (3) applies if the rotorcraft:</w:t>
      </w:r>
    </w:p>
    <w:p w14:paraId="4FFE3952" w14:textId="2A2B5376" w:rsidR="00E6160A" w:rsidRPr="000F6BFD" w:rsidRDefault="00E6160A" w:rsidP="00E6160A">
      <w:pPr>
        <w:pStyle w:val="paragraph"/>
      </w:pPr>
      <w:r w:rsidRPr="000F6BFD">
        <w:tab/>
        <w:t>(a)</w:t>
      </w:r>
      <w:r w:rsidRPr="000F6BFD">
        <w:tab/>
        <w:t>is of a type that was first issued with a certificate of airworthiness, or an authorisation (however described) equivalent to a certificate of airworthiness issued by the NAA of a Contracting State, on, or after, 9</w:t>
      </w:r>
      <w:r w:rsidR="00C7597E" w:rsidRPr="000F6BFD">
        <w:t> </w:t>
      </w:r>
      <w:r w:rsidRPr="000F6BFD">
        <w:t>November 1998; and</w:t>
      </w:r>
    </w:p>
    <w:p w14:paraId="4A77EAB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either:</w:t>
      </w:r>
    </w:p>
    <w:p w14:paraId="7573B9A7"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is flown at or above FL 250 at any time during the flight; or</w:t>
      </w:r>
    </w:p>
    <w:p w14:paraId="73A639B2" w14:textId="4A201312"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if flown below FL 250 — cannot safely descend from its flight level to a cabin pressure altitude of less than 13 000 ft within a period of 4</w:t>
      </w:r>
      <w:r w:rsidR="00E6160A" w:rsidRPr="000F6BFD">
        <w:rPr>
          <w:color w:val="000000" w:themeColor="text1"/>
        </w:rPr>
        <w:t> </w:t>
      </w:r>
      <w:r w:rsidRPr="000F6BFD">
        <w:rPr>
          <w:color w:val="000000" w:themeColor="text1"/>
        </w:rPr>
        <w:t>minutes in the event of a cabin depressurisation.</w:t>
      </w:r>
    </w:p>
    <w:p w14:paraId="4B004F95"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For passengers:</w:t>
      </w:r>
    </w:p>
    <w:p w14:paraId="65F9F2F3"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oxygen dispensing units must be automatically deployable; and</w:t>
      </w:r>
    </w:p>
    <w:p w14:paraId="40EA3CBA"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units must be immediately available to each passenger on the flight, wherever seated; and</w:t>
      </w:r>
    </w:p>
    <w:p w14:paraId="75288D59" w14:textId="77777777" w:rsidR="00870B90" w:rsidRPr="000F6BFD" w:rsidRDefault="00870B90" w:rsidP="00870B90">
      <w:pPr>
        <w:pStyle w:val="paragraph"/>
        <w:rPr>
          <w:color w:val="000000" w:themeColor="text1"/>
        </w:rPr>
      </w:pPr>
      <w:r w:rsidRPr="000F6BFD">
        <w:rPr>
          <w:color w:val="000000" w:themeColor="text1"/>
        </w:rPr>
        <w:lastRenderedPageBreak/>
        <w:tab/>
        <w:t>(c)</w:t>
      </w:r>
      <w:r w:rsidRPr="000F6BFD">
        <w:rPr>
          <w:color w:val="000000" w:themeColor="text1"/>
        </w:rPr>
        <w:tab/>
        <w:t xml:space="preserve">the number of dispensing units must exceed the number of passenger seats by 10% (the </w:t>
      </w:r>
      <w:r w:rsidRPr="000F6BFD">
        <w:rPr>
          <w:b/>
          <w:bCs/>
          <w:i/>
          <w:iCs/>
          <w:color w:val="000000" w:themeColor="text1"/>
        </w:rPr>
        <w:t>additional units</w:t>
      </w:r>
      <w:r w:rsidRPr="000F6BFD">
        <w:rPr>
          <w:color w:val="000000" w:themeColor="text1"/>
        </w:rPr>
        <w:t>); and</w:t>
      </w:r>
    </w:p>
    <w:p w14:paraId="2FC3911C"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the additional units must be evenly distributed throughout the rotorcraft’s passenger compartments.</w:t>
      </w:r>
    </w:p>
    <w:p w14:paraId="7CA2A9B9" w14:textId="77777777" w:rsidR="00870B90" w:rsidRPr="000F6BFD" w:rsidRDefault="00870B90" w:rsidP="00870B90">
      <w:pPr>
        <w:pStyle w:val="subsection"/>
        <w:rPr>
          <w:color w:val="000000" w:themeColor="text1"/>
        </w:rPr>
      </w:pPr>
      <w:bookmarkStart w:id="521" w:name="_Toc23498063"/>
      <w:bookmarkStart w:id="522" w:name="_Toc54560859"/>
      <w:r w:rsidRPr="000F6BFD">
        <w:rPr>
          <w:b/>
          <w:bCs/>
          <w:color w:val="000000" w:themeColor="text1"/>
        </w:rPr>
        <w:tab/>
      </w:r>
      <w:r w:rsidRPr="000F6BFD">
        <w:rPr>
          <w:color w:val="000000" w:themeColor="text1"/>
        </w:rPr>
        <w:t>(4)</w:t>
      </w:r>
      <w:r w:rsidRPr="000F6BFD">
        <w:rPr>
          <w:color w:val="000000" w:themeColor="text1"/>
        </w:rPr>
        <w:tab/>
        <w:t>Subsection (5) applies if the rotorcraft is not one mentioned in subsection (2).</w:t>
      </w:r>
    </w:p>
    <w:p w14:paraId="07561426"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For the passengers:</w:t>
      </w:r>
    </w:p>
    <w:p w14:paraId="0C4FA5B0"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oxygen dispensing units must be immediately available to each passenger on the flight, wherever seated; and</w:t>
      </w:r>
    </w:p>
    <w:p w14:paraId="66940709"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 xml:space="preserve">the number of dispensing units must exceed the number of passenger seats by 10% (the </w:t>
      </w:r>
      <w:r w:rsidRPr="000F6BFD">
        <w:rPr>
          <w:b/>
          <w:bCs/>
          <w:i/>
          <w:iCs/>
          <w:color w:val="000000" w:themeColor="text1"/>
        </w:rPr>
        <w:t>additional units</w:t>
      </w:r>
      <w:r w:rsidRPr="000F6BFD">
        <w:rPr>
          <w:color w:val="000000" w:themeColor="text1"/>
        </w:rPr>
        <w:t>); and</w:t>
      </w:r>
    </w:p>
    <w:p w14:paraId="57DEC3A7"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additional units must be evenly distributed throughout the rotorcraft’s passenger compartments.</w:t>
      </w:r>
    </w:p>
    <w:p w14:paraId="1804C047" w14:textId="7AF306C0" w:rsidR="00870B90" w:rsidRPr="000F6BFD" w:rsidRDefault="00870B90" w:rsidP="00870B90">
      <w:pPr>
        <w:pStyle w:val="ActHead5"/>
        <w:rPr>
          <w:color w:val="000000" w:themeColor="text1"/>
        </w:rPr>
      </w:pPr>
      <w:bookmarkStart w:id="523" w:name="_Toc56858723"/>
      <w:bookmarkStart w:id="524" w:name="_Toc163656070"/>
      <w:r w:rsidRPr="000F6BFD">
        <w:rPr>
          <w:color w:val="000000" w:themeColor="text1"/>
        </w:rPr>
        <w:t>11.</w:t>
      </w:r>
      <w:r w:rsidR="000B3CBD" w:rsidRPr="000F6BFD">
        <w:rPr>
          <w:color w:val="000000" w:themeColor="text1"/>
        </w:rPr>
        <w:t>38</w:t>
      </w:r>
      <w:r w:rsidRPr="000F6BFD">
        <w:rPr>
          <w:color w:val="000000" w:themeColor="text1"/>
        </w:rPr>
        <w:t xml:space="preserve">  Protective breathing equipment — flight crew members</w:t>
      </w:r>
      <w:bookmarkEnd w:id="521"/>
      <w:bookmarkEnd w:id="522"/>
      <w:bookmarkEnd w:id="523"/>
      <w:bookmarkEnd w:id="524"/>
    </w:p>
    <w:p w14:paraId="095118C5"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 xml:space="preserve">When a pressurised rotorcraft begins a flight, it must be carrying protective breathing equipment (the </w:t>
      </w:r>
      <w:r w:rsidRPr="000F6BFD">
        <w:rPr>
          <w:b/>
          <w:bCs/>
          <w:i/>
          <w:iCs/>
          <w:color w:val="000000" w:themeColor="text1"/>
        </w:rPr>
        <w:t>PBE</w:t>
      </w:r>
      <w:r w:rsidRPr="000F6BFD">
        <w:rPr>
          <w:color w:val="000000" w:themeColor="text1"/>
        </w:rPr>
        <w:t>) for each flight crew member in accordance with this section.</w:t>
      </w:r>
    </w:p>
    <w:p w14:paraId="07300128"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The PBE must meet the following requirements:</w:t>
      </w:r>
    </w:p>
    <w:p w14:paraId="57A908D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must protect the wearer’s eyes, nose and mouth;</w:t>
      </w:r>
    </w:p>
    <w:p w14:paraId="0AC5DC0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part protecting the wearer’s eyes:</w:t>
      </w:r>
    </w:p>
    <w:p w14:paraId="6395E468"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must not adversely affect vision in any noticeable way; and</w:t>
      </w:r>
    </w:p>
    <w:p w14:paraId="08686604"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must allow corrective glasses to be worn in a normal position;</w:t>
      </w:r>
    </w:p>
    <w:p w14:paraId="281E6113"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it must be able to supply oxygen continuously for at least 15 minutes.</w:t>
      </w:r>
    </w:p>
    <w:p w14:paraId="307EE388" w14:textId="5590A9B4" w:rsidR="00870B90" w:rsidRPr="000F6BFD" w:rsidRDefault="00870B90" w:rsidP="00870B90">
      <w:pPr>
        <w:pStyle w:val="notetext"/>
        <w:rPr>
          <w:color w:val="000000" w:themeColor="text1"/>
        </w:rPr>
      </w:pPr>
      <w:r w:rsidRPr="000F6BFD">
        <w:rPr>
          <w:color w:val="000000" w:themeColor="text1"/>
        </w:rPr>
        <w:t>Note:</w:t>
      </w:r>
      <w:r w:rsidRPr="000F6BFD">
        <w:rPr>
          <w:color w:val="000000" w:themeColor="text1"/>
        </w:rPr>
        <w:tab/>
        <w:t>The oxygen supply for the PBE for each flight crew member can be provided by the supplemental oxygen equipment required to be fitted to the rotorcraft under section</w:t>
      </w:r>
      <w:r w:rsidR="00B0565C">
        <w:rPr>
          <w:color w:val="000000" w:themeColor="text1"/>
        </w:rPr>
        <w:t> </w:t>
      </w:r>
      <w:r w:rsidRPr="000F6BFD">
        <w:rPr>
          <w:color w:val="000000" w:themeColor="text1"/>
        </w:rPr>
        <w:t>11.3</w:t>
      </w:r>
      <w:r w:rsidR="009B41C9" w:rsidRPr="000F6BFD">
        <w:rPr>
          <w:color w:val="000000" w:themeColor="text1"/>
        </w:rPr>
        <w:t>4</w:t>
      </w:r>
      <w:r w:rsidRPr="000F6BFD">
        <w:rPr>
          <w:color w:val="000000" w:themeColor="text1"/>
        </w:rPr>
        <w:t xml:space="preserve"> or 11.3</w:t>
      </w:r>
      <w:r w:rsidR="009B41C9" w:rsidRPr="000F6BFD">
        <w:rPr>
          <w:color w:val="000000" w:themeColor="text1"/>
        </w:rPr>
        <w:t>5</w:t>
      </w:r>
      <w:r w:rsidRPr="000F6BFD">
        <w:rPr>
          <w:color w:val="000000" w:themeColor="text1"/>
        </w:rPr>
        <w:t>, as applicable to the flight.</w:t>
      </w:r>
    </w:p>
    <w:p w14:paraId="0EEB92C7"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The protective breathing equipment for a flight crew member must be accessible for immediate use at the flight crew member’s crew station.</w:t>
      </w:r>
    </w:p>
    <w:p w14:paraId="7E6AA2DF" w14:textId="7D8170C0"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 xml:space="preserve">The PBE must not prevent, or be likely to prevent, a flight crew member from effectively using any crew intercommunications, </w:t>
      </w:r>
      <w:r w:rsidR="00C54391" w:rsidRPr="000F6BFD">
        <w:t>or radiocommunications, equipment</w:t>
      </w:r>
      <w:r w:rsidRPr="000F6BFD">
        <w:rPr>
          <w:color w:val="000000" w:themeColor="text1"/>
        </w:rPr>
        <w:t xml:space="preserve"> fitted to, or carried on, the rotorcraft.</w:t>
      </w:r>
    </w:p>
    <w:p w14:paraId="5BF74942" w14:textId="592D133C" w:rsidR="00870B90" w:rsidRPr="000F6BFD" w:rsidRDefault="00870B90" w:rsidP="00870B90">
      <w:pPr>
        <w:pStyle w:val="ActHead5"/>
        <w:rPr>
          <w:color w:val="000000" w:themeColor="text1"/>
        </w:rPr>
      </w:pPr>
      <w:bookmarkStart w:id="525" w:name="_Toc23498064"/>
      <w:bookmarkStart w:id="526" w:name="_Toc54560860"/>
      <w:bookmarkStart w:id="527" w:name="_Toc56858724"/>
      <w:bookmarkStart w:id="528" w:name="_Toc163656071"/>
      <w:r w:rsidRPr="000F6BFD">
        <w:rPr>
          <w:color w:val="000000" w:themeColor="text1"/>
        </w:rPr>
        <w:t>11.</w:t>
      </w:r>
      <w:r w:rsidR="000B3CBD" w:rsidRPr="000F6BFD">
        <w:rPr>
          <w:color w:val="000000" w:themeColor="text1"/>
        </w:rPr>
        <w:t>39</w:t>
      </w:r>
      <w:r w:rsidRPr="000F6BFD">
        <w:rPr>
          <w:color w:val="000000" w:themeColor="text1"/>
        </w:rPr>
        <w:t xml:space="preserve">  Portable protective breathing equipment</w:t>
      </w:r>
      <w:bookmarkEnd w:id="525"/>
      <w:bookmarkEnd w:id="526"/>
      <w:bookmarkEnd w:id="527"/>
      <w:bookmarkEnd w:id="528"/>
    </w:p>
    <w:p w14:paraId="38C259BF" w14:textId="7F775739"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When a pressurised rotorcraft that is required by its flight manual to be flown by</w:t>
      </w:r>
      <w:r w:rsidR="00F11B1C" w:rsidRPr="000F6BFD">
        <w:rPr>
          <w:color w:val="000000" w:themeColor="text1"/>
        </w:rPr>
        <w:t> </w:t>
      </w:r>
      <w:r w:rsidRPr="000F6BFD">
        <w:rPr>
          <w:color w:val="000000" w:themeColor="text1"/>
        </w:rPr>
        <w:t>2 pilots begins a flight, it must be carrying portable protective breathing equipment (</w:t>
      </w:r>
      <w:r w:rsidRPr="000F6BFD">
        <w:rPr>
          <w:b/>
          <w:bCs/>
          <w:i/>
          <w:iCs/>
          <w:color w:val="000000" w:themeColor="text1"/>
        </w:rPr>
        <w:t>portable PBE units</w:t>
      </w:r>
      <w:r w:rsidRPr="000F6BFD">
        <w:rPr>
          <w:color w:val="000000" w:themeColor="text1"/>
        </w:rPr>
        <w:t>) in accordance with this section.</w:t>
      </w:r>
    </w:p>
    <w:p w14:paraId="12F9B607"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 portable PBE unit is required for each pilot.</w:t>
      </w:r>
    </w:p>
    <w:p w14:paraId="10C8E285"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Each portable PBE unit must meet the following requirements:</w:t>
      </w:r>
    </w:p>
    <w:p w14:paraId="05A6AFB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must protect the wearer’s eyes, nose and mouth;</w:t>
      </w:r>
    </w:p>
    <w:p w14:paraId="66B0613D" w14:textId="77777777" w:rsidR="00870B90" w:rsidRPr="000F6BFD" w:rsidRDefault="00870B90" w:rsidP="003F2276">
      <w:pPr>
        <w:pStyle w:val="paragraph"/>
        <w:keepNext/>
        <w:rPr>
          <w:color w:val="000000" w:themeColor="text1"/>
        </w:rPr>
      </w:pPr>
      <w:r w:rsidRPr="000F6BFD">
        <w:rPr>
          <w:color w:val="000000" w:themeColor="text1"/>
        </w:rPr>
        <w:lastRenderedPageBreak/>
        <w:tab/>
        <w:t>(b)</w:t>
      </w:r>
      <w:r w:rsidRPr="000F6BFD">
        <w:rPr>
          <w:color w:val="000000" w:themeColor="text1"/>
        </w:rPr>
        <w:tab/>
        <w:t>the part protecting the wearer’s eyes:</w:t>
      </w:r>
    </w:p>
    <w:p w14:paraId="178F45DE"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must not adversely affect vision in any noticeable way; and</w:t>
      </w:r>
    </w:p>
    <w:p w14:paraId="6E780DEB"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must allow corrective glasses to be worn in a normal position;</w:t>
      </w:r>
    </w:p>
    <w:p w14:paraId="0EBADA06"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it must be able to supply oxygen, or a mixture of oxygen and another suitable gas, continuously for at least 15 minutes.</w:t>
      </w:r>
    </w:p>
    <w:p w14:paraId="314AD027"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 xml:space="preserve">Portable PBE units must be located in, or as close as is practicable to, the rotorcraft’s cockpit. </w:t>
      </w:r>
    </w:p>
    <w:p w14:paraId="1E2035F2" w14:textId="35774DFA" w:rsidR="00870B90" w:rsidRPr="000F6BFD" w:rsidRDefault="00870B90" w:rsidP="00870B90">
      <w:pPr>
        <w:pStyle w:val="ActHead5"/>
        <w:rPr>
          <w:color w:val="000000" w:themeColor="text1"/>
        </w:rPr>
      </w:pPr>
      <w:bookmarkStart w:id="529" w:name="_Toc23498065"/>
      <w:bookmarkStart w:id="530" w:name="_Toc54560861"/>
      <w:bookmarkStart w:id="531" w:name="_Toc56858725"/>
      <w:bookmarkStart w:id="532" w:name="_Toc163656072"/>
      <w:r w:rsidRPr="000F6BFD">
        <w:rPr>
          <w:color w:val="000000" w:themeColor="text1"/>
        </w:rPr>
        <w:t>11.4</w:t>
      </w:r>
      <w:r w:rsidR="000B3CBD" w:rsidRPr="000F6BFD">
        <w:rPr>
          <w:color w:val="000000" w:themeColor="text1"/>
        </w:rPr>
        <w:t>0</w:t>
      </w:r>
      <w:r w:rsidRPr="000F6BFD">
        <w:rPr>
          <w:color w:val="000000" w:themeColor="text1"/>
        </w:rPr>
        <w:t xml:space="preserve">  First aid oxygen equipment — pressurised </w:t>
      </w:r>
      <w:bookmarkEnd w:id="529"/>
      <w:bookmarkEnd w:id="530"/>
      <w:r w:rsidRPr="000F6BFD">
        <w:rPr>
          <w:color w:val="000000" w:themeColor="text1"/>
        </w:rPr>
        <w:t>rotorcraft</w:t>
      </w:r>
      <w:bookmarkEnd w:id="531"/>
      <w:bookmarkEnd w:id="532"/>
    </w:p>
    <w:p w14:paraId="54C24D38"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In this section:</w:t>
      </w:r>
    </w:p>
    <w:p w14:paraId="3D19420C" w14:textId="77777777" w:rsidR="00870B90" w:rsidRPr="000F6BFD" w:rsidRDefault="00870B90" w:rsidP="00870B90">
      <w:pPr>
        <w:pStyle w:val="Definition"/>
        <w:rPr>
          <w:color w:val="000000" w:themeColor="text1"/>
        </w:rPr>
      </w:pPr>
      <w:r w:rsidRPr="000F6BFD">
        <w:rPr>
          <w:b/>
          <w:bCs/>
          <w:i/>
          <w:iCs/>
          <w:color w:val="000000" w:themeColor="text1"/>
        </w:rPr>
        <w:t>first aid oxygen</w:t>
      </w:r>
      <w:r w:rsidRPr="000F6BFD">
        <w:rPr>
          <w:color w:val="000000" w:themeColor="text1"/>
        </w:rPr>
        <w:t xml:space="preserve"> means a supply of undiluted oxygen for a passenger who, for physiological reasons, may still require oxygen when:</w:t>
      </w:r>
    </w:p>
    <w:p w14:paraId="0D07A4F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there has been a cabin depressurisation; and</w:t>
      </w:r>
    </w:p>
    <w:p w14:paraId="79518DEB"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amounts of supplemental oxygen supply, otherwise required under this Division, have been exhausted.</w:t>
      </w:r>
    </w:p>
    <w:p w14:paraId="48BE74EB"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Until immediately before 2 December 2023, a rotorcraft must comply with the requirements related to first aid oxygen, however described, in accordance with:</w:t>
      </w:r>
    </w:p>
    <w:p w14:paraId="4D9841A6" w14:textId="77777777" w:rsidR="00870B90" w:rsidRPr="000F6BFD" w:rsidRDefault="00870B90" w:rsidP="00870B90">
      <w:pPr>
        <w:pStyle w:val="paragraph"/>
        <w:rPr>
          <w:color w:val="000000" w:themeColor="text1"/>
        </w:rPr>
      </w:pPr>
      <w:r w:rsidRPr="000F6BFD">
        <w:rPr>
          <w:color w:val="000000" w:themeColor="text1"/>
        </w:rPr>
        <w:tab/>
        <w:t>(a)</w:t>
      </w:r>
      <w:r w:rsidRPr="000F6BFD">
        <w:rPr>
          <w:i/>
          <w:iCs/>
          <w:color w:val="000000" w:themeColor="text1"/>
        </w:rPr>
        <w:tab/>
        <w:t>Civil Aviation Order 20.4</w:t>
      </w:r>
      <w:r w:rsidRPr="000F6BFD">
        <w:rPr>
          <w:color w:val="000000" w:themeColor="text1"/>
        </w:rPr>
        <w:t xml:space="preserve"> and </w:t>
      </w:r>
      <w:r w:rsidRPr="000F6BFD">
        <w:rPr>
          <w:i/>
          <w:iCs/>
          <w:color w:val="000000" w:themeColor="text1"/>
        </w:rPr>
        <w:t>Civil Aviation Order 108.26,</w:t>
      </w:r>
      <w:r w:rsidRPr="000F6BFD">
        <w:rPr>
          <w:color w:val="000000" w:themeColor="text1"/>
        </w:rPr>
        <w:t xml:space="preserve"> as each is in force immediately before the commencement of this instrument; or</w:t>
      </w:r>
    </w:p>
    <w:p w14:paraId="651B54D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this section.</w:t>
      </w:r>
    </w:p>
    <w:p w14:paraId="6491DC1F"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With effect from the beginning of 2 December 2023, a rotorcraft must be fitted with, or carry, first aid oxygen in accordance with this section.</w:t>
      </w:r>
    </w:p>
    <w:p w14:paraId="4AB67750" w14:textId="77777777" w:rsidR="00870B90" w:rsidRPr="000F6BFD" w:rsidRDefault="00870B90" w:rsidP="00D70ADA">
      <w:pPr>
        <w:pStyle w:val="subsection"/>
        <w:keepNext/>
        <w:rPr>
          <w:color w:val="000000" w:themeColor="text1"/>
        </w:rPr>
      </w:pPr>
      <w:r w:rsidRPr="000F6BFD">
        <w:rPr>
          <w:color w:val="000000" w:themeColor="text1"/>
        </w:rPr>
        <w:tab/>
        <w:t>(4)</w:t>
      </w:r>
      <w:r w:rsidRPr="000F6BFD">
        <w:rPr>
          <w:color w:val="000000" w:themeColor="text1"/>
        </w:rPr>
        <w:tab/>
        <w:t>This section applies to a pressurised rotorcraft that:</w:t>
      </w:r>
    </w:p>
    <w:p w14:paraId="550C210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is flown above FL 250 at any stage during the flight; and</w:t>
      </w:r>
    </w:p>
    <w:p w14:paraId="4D5C427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is conducting a passenger transport operation; and</w:t>
      </w:r>
    </w:p>
    <w:p w14:paraId="676EB428" w14:textId="1A639D3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rotorcraft is required by its flight manual to be flown by more than</w:t>
      </w:r>
      <w:r w:rsidR="00F11B1C" w:rsidRPr="000F6BFD">
        <w:rPr>
          <w:color w:val="000000" w:themeColor="text1"/>
        </w:rPr>
        <w:t> </w:t>
      </w:r>
      <w:r w:rsidRPr="000F6BFD">
        <w:rPr>
          <w:color w:val="000000" w:themeColor="text1"/>
        </w:rPr>
        <w:t>1 pilot.</w:t>
      </w:r>
    </w:p>
    <w:p w14:paraId="1D025613" w14:textId="758871D8"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When the rotorcraft begins the flight, it must carry, for use in first aid, such a volume of first aid oxygen as will provide an average oxygen gas flow rate, calculated assuming dry oxygen gas at standard temperature and pressure, of</w:t>
      </w:r>
      <w:r w:rsidR="00F11B1C" w:rsidRPr="000F6BFD">
        <w:rPr>
          <w:color w:val="000000" w:themeColor="text1"/>
        </w:rPr>
        <w:t> </w:t>
      </w:r>
      <w:r w:rsidRPr="000F6BFD">
        <w:rPr>
          <w:color w:val="000000" w:themeColor="text1"/>
        </w:rPr>
        <w:t>3 litres a minute for each</w:t>
      </w:r>
      <w:r w:rsidRPr="000F6BFD">
        <w:rPr>
          <w:color w:val="000000" w:themeColor="text1"/>
          <w:spacing w:val="-15"/>
        </w:rPr>
        <w:t xml:space="preserve"> </w:t>
      </w:r>
      <w:r w:rsidRPr="000F6BFD">
        <w:rPr>
          <w:color w:val="000000" w:themeColor="text1"/>
        </w:rPr>
        <w:t>person:</w:t>
      </w:r>
    </w:p>
    <w:p w14:paraId="7DACCDD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for whichever of the following is the greater number of persons:</w:t>
      </w:r>
    </w:p>
    <w:p w14:paraId="6960F6F5"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2% of the number of passengers carried on the</w:t>
      </w:r>
      <w:r w:rsidRPr="000F6BFD">
        <w:rPr>
          <w:color w:val="000000" w:themeColor="text1"/>
          <w:spacing w:val="-2"/>
        </w:rPr>
        <w:t xml:space="preserve"> </w:t>
      </w:r>
      <w:r w:rsidRPr="000F6BFD">
        <w:rPr>
          <w:color w:val="000000" w:themeColor="text1"/>
        </w:rPr>
        <w:t>flight;</w:t>
      </w:r>
    </w:p>
    <w:p w14:paraId="47EF1701"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1 person; and</w:t>
      </w:r>
    </w:p>
    <w:p w14:paraId="3A5260D3" w14:textId="6A3BA84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for the flight period after a cabin depressurisation event during which the rotorcraft’s cabin pressure altitude exceeds 8 000 ft, but does not exceed</w:t>
      </w:r>
      <w:r w:rsidR="00E42B29">
        <w:rPr>
          <w:color w:val="000000" w:themeColor="text1"/>
        </w:rPr>
        <w:t xml:space="preserve"> </w:t>
      </w:r>
      <w:r w:rsidRPr="000F6BFD">
        <w:rPr>
          <w:color w:val="000000" w:themeColor="text1"/>
        </w:rPr>
        <w:t>15 000 ft.</w:t>
      </w:r>
    </w:p>
    <w:p w14:paraId="055941DE"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When the rotorcraft begins the flight, it must carry, for use in dispensing first aid oxygen, a sufficient number of specific first aid oxygen dispensing units relative to the number of passengers on board, but in no case less than 2 such units.</w:t>
      </w:r>
    </w:p>
    <w:p w14:paraId="4C409280" w14:textId="77777777" w:rsidR="00870B90" w:rsidRPr="000F6BFD" w:rsidRDefault="00870B90" w:rsidP="00870B90">
      <w:pPr>
        <w:pStyle w:val="subsection"/>
        <w:rPr>
          <w:color w:val="000000" w:themeColor="text1"/>
        </w:rPr>
      </w:pPr>
      <w:r w:rsidRPr="000F6BFD">
        <w:rPr>
          <w:color w:val="000000" w:themeColor="text1"/>
        </w:rPr>
        <w:lastRenderedPageBreak/>
        <w:tab/>
        <w:t>(7)</w:t>
      </w:r>
      <w:r w:rsidRPr="000F6BFD">
        <w:rPr>
          <w:color w:val="000000" w:themeColor="text1"/>
        </w:rPr>
        <w:tab/>
        <w:t>An oxygen dispensing unit:</w:t>
      </w:r>
    </w:p>
    <w:p w14:paraId="644122D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must be capable of generating a flow rate, calculated assuming dry oxygen gas at standard temperature and pressure, of at least 4 litres a minute for each person STPD; and</w:t>
      </w:r>
    </w:p>
    <w:p w14:paraId="3DE22E21" w14:textId="71831F7A" w:rsidR="00870B90" w:rsidRPr="000F6BFD" w:rsidRDefault="00870B90" w:rsidP="00A01D16">
      <w:pPr>
        <w:pStyle w:val="paragraph"/>
        <w:rPr>
          <w:color w:val="000000" w:themeColor="text1"/>
        </w:rPr>
      </w:pPr>
      <w:r w:rsidRPr="000F6BFD">
        <w:rPr>
          <w:color w:val="000000" w:themeColor="text1"/>
        </w:rPr>
        <w:tab/>
        <w:t>(b)</w:t>
      </w:r>
      <w:r w:rsidRPr="000F6BFD">
        <w:rPr>
          <w:color w:val="000000" w:themeColor="text1"/>
        </w:rPr>
        <w:tab/>
        <w:t>may have a means of reducing the flow to not less than 2 litres a minute for each person STPD at any altitude.</w:t>
      </w:r>
      <w:bookmarkStart w:id="533" w:name="_Toc9324656"/>
      <w:bookmarkStart w:id="534" w:name="_Toc54560862"/>
      <w:bookmarkEnd w:id="505"/>
    </w:p>
    <w:p w14:paraId="29107BE9" w14:textId="77777777" w:rsidR="00870B90" w:rsidRPr="000F6BFD" w:rsidRDefault="00870B90" w:rsidP="00870B90">
      <w:pPr>
        <w:pStyle w:val="ActHead3"/>
        <w:rPr>
          <w:color w:val="000000" w:themeColor="text1"/>
        </w:rPr>
      </w:pPr>
      <w:bookmarkStart w:id="535" w:name="_Toc56858726"/>
      <w:bookmarkStart w:id="536" w:name="_Toc163656073"/>
      <w:r w:rsidRPr="000F6BFD">
        <w:rPr>
          <w:color w:val="000000" w:themeColor="text1"/>
        </w:rPr>
        <w:t>Division 10—Emergency locator transmitters</w:t>
      </w:r>
      <w:bookmarkEnd w:id="533"/>
      <w:bookmarkEnd w:id="534"/>
      <w:bookmarkEnd w:id="535"/>
      <w:bookmarkEnd w:id="536"/>
    </w:p>
    <w:p w14:paraId="786E5DE7" w14:textId="34C5AA07" w:rsidR="00870B90" w:rsidRPr="000F6BFD" w:rsidRDefault="00870B90" w:rsidP="00870B90">
      <w:pPr>
        <w:pStyle w:val="ActHead5"/>
        <w:rPr>
          <w:noProof/>
          <w:color w:val="000000" w:themeColor="text1"/>
        </w:rPr>
      </w:pPr>
      <w:bookmarkStart w:id="537" w:name="_Toc54560863"/>
      <w:bookmarkStart w:id="538" w:name="_Toc56858727"/>
      <w:bookmarkStart w:id="539" w:name="_Toc163656074"/>
      <w:r w:rsidRPr="000F6BFD">
        <w:rPr>
          <w:noProof/>
          <w:color w:val="000000" w:themeColor="text1"/>
        </w:rPr>
        <w:t>11.4</w:t>
      </w:r>
      <w:r w:rsidR="00A01D16" w:rsidRPr="000F6BFD">
        <w:rPr>
          <w:noProof/>
          <w:color w:val="000000" w:themeColor="text1"/>
        </w:rPr>
        <w:t>1</w:t>
      </w:r>
      <w:r w:rsidRPr="000F6BFD">
        <w:rPr>
          <w:noProof/>
          <w:color w:val="000000" w:themeColor="text1"/>
        </w:rPr>
        <w:t xml:space="preserve">  Carriage of ELTs</w:t>
      </w:r>
      <w:bookmarkEnd w:id="537"/>
      <w:bookmarkEnd w:id="538"/>
      <w:bookmarkEnd w:id="539"/>
    </w:p>
    <w:p w14:paraId="3D1552F7" w14:textId="77777777" w:rsidR="00870B90" w:rsidRPr="000F6BFD" w:rsidRDefault="00870B90" w:rsidP="00870B90">
      <w:pPr>
        <w:pStyle w:val="subsection"/>
        <w:rPr>
          <w:i/>
          <w:iCs/>
          <w:color w:val="000000" w:themeColor="text1"/>
        </w:rPr>
      </w:pPr>
      <w:bookmarkStart w:id="540" w:name="_Toc9324657"/>
      <w:bookmarkStart w:id="541" w:name="_Toc54560864"/>
      <w:r w:rsidRPr="000F6BFD">
        <w:rPr>
          <w:color w:val="000000" w:themeColor="text1"/>
        </w:rPr>
        <w:tab/>
      </w:r>
      <w:r w:rsidRPr="000F6BFD">
        <w:rPr>
          <w:color w:val="000000" w:themeColor="text1"/>
        </w:rPr>
        <w:tab/>
      </w:r>
      <w:r w:rsidRPr="000F6BFD">
        <w:rPr>
          <w:i/>
          <w:iCs/>
          <w:color w:val="000000" w:themeColor="text1"/>
        </w:rPr>
        <w:t>Automatic ELT</w:t>
      </w:r>
    </w:p>
    <w:p w14:paraId="761CA4DE"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Subject to subsections (3) and (4), when a rotorcraft begins a flight, it must be fitted with an automatic ELT.</w:t>
      </w:r>
    </w:p>
    <w:p w14:paraId="43EDE25E"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For subsection (1), if the automatic ELT has a switch marked, however described, as ‘armed’, the pilot in command must ensure the switch is set to this position at the time the flight begins.</w:t>
      </w:r>
    </w:p>
    <w:p w14:paraId="18120498"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Subsection (1) only applies to a rotorcraft that:</w:t>
      </w:r>
    </w:p>
    <w:p w14:paraId="064709E6" w14:textId="1FFF4899"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has a maximum operational </w:t>
      </w:r>
      <w:r w:rsidR="00ED6B0F">
        <w:t>passenger seat</w:t>
      </w:r>
      <w:r w:rsidR="00ED6B0F" w:rsidRPr="000F6BFD">
        <w:rPr>
          <w:color w:val="000000" w:themeColor="text1"/>
        </w:rPr>
        <w:t xml:space="preserve"> </w:t>
      </w:r>
      <w:r w:rsidRPr="000F6BFD">
        <w:rPr>
          <w:color w:val="000000" w:themeColor="text1"/>
        </w:rPr>
        <w:t>configuration of more than 3; or</w:t>
      </w:r>
    </w:p>
    <w:p w14:paraId="6E53656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during a flight is flown more than 50 nautical miles from the departure aerodrome for the flight.</w:t>
      </w:r>
    </w:p>
    <w:p w14:paraId="106586F2" w14:textId="77777777" w:rsidR="00870B90" w:rsidRPr="000F6BFD" w:rsidRDefault="00870B90" w:rsidP="00D70ADA">
      <w:pPr>
        <w:pStyle w:val="subsection"/>
        <w:keepNext/>
        <w:rPr>
          <w:color w:val="000000" w:themeColor="text1"/>
        </w:rPr>
      </w:pPr>
      <w:r w:rsidRPr="000F6BFD">
        <w:rPr>
          <w:color w:val="000000" w:themeColor="text1"/>
        </w:rPr>
        <w:tab/>
        <w:t>(4)</w:t>
      </w:r>
      <w:r w:rsidRPr="000F6BFD">
        <w:rPr>
          <w:color w:val="000000" w:themeColor="text1"/>
        </w:rPr>
        <w:tab/>
        <w:t>Subsection (1) does not apply to a flight of a rotorcraft if:</w:t>
      </w:r>
    </w:p>
    <w:p w14:paraId="21F6AEA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r>
      <w:r w:rsidRPr="000F6BFD">
        <w:rPr>
          <w:color w:val="000000" w:themeColor="text1"/>
          <w:szCs w:val="22"/>
        </w:rPr>
        <w:t>the rotorcraft is fitted with an inoperative automatic ELT, and the flight is for the purpose of taking the rotorcraft to a place for the repair, or re-fitting, of the ELT; and</w:t>
      </w:r>
    </w:p>
    <w:p w14:paraId="0F982EF8"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r>
      <w:r w:rsidRPr="000F6BFD">
        <w:rPr>
          <w:color w:val="000000" w:themeColor="text1"/>
          <w:szCs w:val="22"/>
        </w:rPr>
        <w:t>a survival ELT is carried on the rotorcraft during the flight; and</w:t>
      </w:r>
    </w:p>
    <w:p w14:paraId="5C4E86D5"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r>
      <w:r w:rsidRPr="000F6BFD">
        <w:rPr>
          <w:color w:val="000000" w:themeColor="text1"/>
          <w:szCs w:val="22"/>
        </w:rPr>
        <w:t>no passengers are carried on the flight.</w:t>
      </w:r>
    </w:p>
    <w:p w14:paraId="4B976FB2" w14:textId="77777777" w:rsidR="00870B90" w:rsidRPr="000F6BFD" w:rsidRDefault="00870B90" w:rsidP="00870B90">
      <w:pPr>
        <w:pStyle w:val="subsection"/>
        <w:rPr>
          <w:i/>
          <w:iCs/>
          <w:color w:val="000000" w:themeColor="text1"/>
        </w:rPr>
      </w:pPr>
      <w:r w:rsidRPr="000F6BFD">
        <w:rPr>
          <w:color w:val="000000" w:themeColor="text1"/>
        </w:rPr>
        <w:tab/>
      </w:r>
      <w:r w:rsidRPr="000F6BFD">
        <w:rPr>
          <w:color w:val="000000" w:themeColor="text1"/>
        </w:rPr>
        <w:tab/>
      </w:r>
      <w:r w:rsidRPr="000F6BFD">
        <w:rPr>
          <w:i/>
          <w:iCs/>
          <w:color w:val="000000" w:themeColor="text1"/>
        </w:rPr>
        <w:t>Survival ELT</w:t>
      </w:r>
    </w:p>
    <w:p w14:paraId="0BA4E319"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Subject to subsection (6), when a rotorcraft begins a flight, it must be fitted with, or carry, a survival ELT.</w:t>
      </w:r>
    </w:p>
    <w:p w14:paraId="4FA8EAFB"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Subsection (5) only applies to a rotorcraft that:</w:t>
      </w:r>
    </w:p>
    <w:p w14:paraId="1E4B822B" w14:textId="1F90D9C5"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has a maximum operational </w:t>
      </w:r>
      <w:r w:rsidR="00755BFC">
        <w:t>passenger seat</w:t>
      </w:r>
      <w:r w:rsidR="00755BFC" w:rsidRPr="000F6BFD">
        <w:rPr>
          <w:color w:val="000000" w:themeColor="text1"/>
        </w:rPr>
        <w:t xml:space="preserve"> </w:t>
      </w:r>
      <w:r w:rsidRPr="000F6BFD">
        <w:rPr>
          <w:color w:val="000000" w:themeColor="text1"/>
        </w:rPr>
        <w:t>configuration of 3 or less; and</w:t>
      </w:r>
    </w:p>
    <w:p w14:paraId="51CD5D13"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during a flight is flown 50 nautical miles or less from the departure aerodrome for the flight; and</w:t>
      </w:r>
    </w:p>
    <w:p w14:paraId="4E78773F"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rotorcraft is not fitted with an automatic ELT.</w:t>
      </w:r>
    </w:p>
    <w:p w14:paraId="7E838174" w14:textId="77777777" w:rsidR="00870B90" w:rsidRPr="000F6BFD" w:rsidRDefault="00870B90" w:rsidP="00870B90">
      <w:pPr>
        <w:pStyle w:val="subsection"/>
        <w:rPr>
          <w:i/>
          <w:iCs/>
          <w:color w:val="000000" w:themeColor="text1"/>
        </w:rPr>
      </w:pPr>
      <w:r w:rsidRPr="000F6BFD">
        <w:rPr>
          <w:color w:val="000000" w:themeColor="text1"/>
        </w:rPr>
        <w:tab/>
      </w:r>
      <w:r w:rsidRPr="000F6BFD">
        <w:rPr>
          <w:color w:val="000000" w:themeColor="text1"/>
        </w:rPr>
        <w:tab/>
      </w:r>
      <w:r w:rsidRPr="000F6BFD">
        <w:rPr>
          <w:i/>
          <w:iCs/>
          <w:color w:val="000000" w:themeColor="text1"/>
        </w:rPr>
        <w:t>Additional ELT requirements</w:t>
      </w:r>
    </w:p>
    <w:p w14:paraId="160A299E" w14:textId="77777777" w:rsidR="00870B90" w:rsidRPr="000F6BFD" w:rsidRDefault="00870B90" w:rsidP="00870B90">
      <w:pPr>
        <w:pStyle w:val="subsection"/>
        <w:rPr>
          <w:color w:val="000000" w:themeColor="text1"/>
        </w:rPr>
      </w:pPr>
      <w:r w:rsidRPr="000F6BFD">
        <w:rPr>
          <w:color w:val="000000" w:themeColor="text1"/>
        </w:rPr>
        <w:tab/>
        <w:t>(7)</w:t>
      </w:r>
      <w:r w:rsidRPr="000F6BFD">
        <w:rPr>
          <w:color w:val="000000" w:themeColor="text1"/>
        </w:rPr>
        <w:tab/>
        <w:t>For subsections (4) and (5), a survival ELT must be carried in one of the following locations on the rotorcraft:</w:t>
      </w:r>
    </w:p>
    <w:p w14:paraId="1EEB4A3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on the person of a crew member;</w:t>
      </w:r>
    </w:p>
    <w:p w14:paraId="438B2C8C"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in, or adjacent to, a life raft;</w:t>
      </w:r>
    </w:p>
    <w:p w14:paraId="4D38C768" w14:textId="77777777" w:rsidR="00870B90" w:rsidRPr="000F6BFD" w:rsidRDefault="00870B90" w:rsidP="00870B90">
      <w:pPr>
        <w:pStyle w:val="paragraph"/>
        <w:rPr>
          <w:color w:val="000000" w:themeColor="text1"/>
        </w:rPr>
      </w:pPr>
      <w:r w:rsidRPr="000F6BFD">
        <w:rPr>
          <w:color w:val="000000" w:themeColor="text1"/>
        </w:rPr>
        <w:lastRenderedPageBreak/>
        <w:tab/>
        <w:t>(c)</w:t>
      </w:r>
      <w:r w:rsidRPr="000F6BFD">
        <w:rPr>
          <w:color w:val="000000" w:themeColor="text1"/>
        </w:rPr>
        <w:tab/>
        <w:t>adjacent to an emergency exit used for evacuation of the rotorcraft in an emergency.</w:t>
      </w:r>
    </w:p>
    <w:p w14:paraId="1646C4BD" w14:textId="77777777" w:rsidR="00870B90" w:rsidRPr="000F6BFD" w:rsidRDefault="00870B90" w:rsidP="00870B90">
      <w:pPr>
        <w:pStyle w:val="subsection"/>
        <w:rPr>
          <w:color w:val="000000" w:themeColor="text1"/>
        </w:rPr>
      </w:pPr>
      <w:r w:rsidRPr="000F6BFD">
        <w:rPr>
          <w:color w:val="000000" w:themeColor="text1"/>
        </w:rPr>
        <w:tab/>
        <w:t>(8)</w:t>
      </w:r>
      <w:r w:rsidRPr="000F6BFD">
        <w:rPr>
          <w:color w:val="000000" w:themeColor="text1"/>
        </w:rPr>
        <w:tab/>
        <w:t>If the rotorcraft is required to carry a life raft equipped with a survival ELT under Division 11, the requirement under that Division is additional to the requirement under subsection (5).</w:t>
      </w:r>
    </w:p>
    <w:p w14:paraId="33F645FA" w14:textId="5F27D213" w:rsidR="00870B90" w:rsidRPr="000F6BFD" w:rsidRDefault="00870B90" w:rsidP="00870B90">
      <w:pPr>
        <w:pStyle w:val="ActHead5"/>
        <w:rPr>
          <w:color w:val="000000" w:themeColor="text1"/>
        </w:rPr>
      </w:pPr>
      <w:bookmarkStart w:id="542" w:name="_Toc56858728"/>
      <w:bookmarkStart w:id="543" w:name="_Toc163656075"/>
      <w:r w:rsidRPr="000F6BFD">
        <w:rPr>
          <w:color w:val="000000" w:themeColor="text1"/>
        </w:rPr>
        <w:t>11.4</w:t>
      </w:r>
      <w:r w:rsidR="00E35605" w:rsidRPr="000F6BFD">
        <w:rPr>
          <w:color w:val="000000" w:themeColor="text1"/>
        </w:rPr>
        <w:t>2</w:t>
      </w:r>
      <w:r w:rsidRPr="000F6BFD">
        <w:rPr>
          <w:color w:val="000000" w:themeColor="text1"/>
        </w:rPr>
        <w:t xml:space="preserve">  ELT — basic technical requirements</w:t>
      </w:r>
      <w:bookmarkEnd w:id="540"/>
      <w:bookmarkEnd w:id="541"/>
      <w:bookmarkEnd w:id="542"/>
      <w:bookmarkEnd w:id="543"/>
    </w:p>
    <w:p w14:paraId="09E74DF5" w14:textId="69CF6A69" w:rsidR="00870B90" w:rsidRPr="000F6BFD" w:rsidRDefault="00870B90" w:rsidP="00FF3BA0">
      <w:pPr>
        <w:pStyle w:val="subsection"/>
        <w:rPr>
          <w:color w:val="000000" w:themeColor="text1"/>
        </w:rPr>
      </w:pPr>
      <w:r w:rsidRPr="000F6BFD">
        <w:rPr>
          <w:color w:val="000000" w:themeColor="text1"/>
        </w:rPr>
        <w:tab/>
      </w:r>
      <w:r w:rsidR="00FF3BA0" w:rsidRPr="000F6BFD">
        <w:rPr>
          <w:color w:val="000000" w:themeColor="text1"/>
        </w:rPr>
        <w:tab/>
      </w:r>
      <w:r w:rsidRPr="000F6BFD">
        <w:rPr>
          <w:color w:val="000000" w:themeColor="text1"/>
        </w:rPr>
        <w:t xml:space="preserve">In this Division, an </w:t>
      </w:r>
      <w:r w:rsidRPr="000F6BFD">
        <w:rPr>
          <w:b/>
          <w:bCs/>
          <w:i/>
          <w:iCs/>
          <w:color w:val="000000" w:themeColor="text1"/>
        </w:rPr>
        <w:t>ELT</w:t>
      </w:r>
      <w:r w:rsidRPr="000F6BFD">
        <w:rPr>
          <w:color w:val="000000" w:themeColor="text1"/>
        </w:rPr>
        <w:t xml:space="preserve"> is a transmitter that meets the following requirements:</w:t>
      </w:r>
    </w:p>
    <w:p w14:paraId="09A66415" w14:textId="77777777" w:rsidR="00870B90" w:rsidRPr="000F6BFD" w:rsidRDefault="00870B90" w:rsidP="00FF3BA0">
      <w:pPr>
        <w:pStyle w:val="paragraph"/>
        <w:rPr>
          <w:color w:val="000000" w:themeColor="text1"/>
        </w:rPr>
      </w:pPr>
      <w:r w:rsidRPr="000F6BFD">
        <w:rPr>
          <w:color w:val="000000" w:themeColor="text1"/>
        </w:rPr>
        <w:tab/>
        <w:t>(a)</w:t>
      </w:r>
      <w:r w:rsidRPr="000F6BFD">
        <w:rPr>
          <w:color w:val="000000" w:themeColor="text1"/>
        </w:rPr>
        <w:tab/>
        <w:t>if the transmitter is activated — the transmitter must transmit</w:t>
      </w:r>
      <w:r w:rsidRPr="000F6BFD">
        <w:rPr>
          <w:color w:val="000000" w:themeColor="text1"/>
          <w:spacing w:val="-6"/>
        </w:rPr>
        <w:t xml:space="preserve"> </w:t>
      </w:r>
      <w:r w:rsidRPr="000F6BFD">
        <w:rPr>
          <w:color w:val="000000" w:themeColor="text1"/>
        </w:rPr>
        <w:t>simultaneously on 121.5 MHz and 406 MHz;</w:t>
      </w:r>
    </w:p>
    <w:p w14:paraId="4F5A3652" w14:textId="77777777" w:rsidR="00870B90" w:rsidRPr="000F6BFD" w:rsidRDefault="00870B90" w:rsidP="00FF3BA0">
      <w:pPr>
        <w:pStyle w:val="paragraph"/>
        <w:rPr>
          <w:color w:val="000000" w:themeColor="text1"/>
        </w:rPr>
      </w:pPr>
      <w:r w:rsidRPr="000F6BFD">
        <w:rPr>
          <w:color w:val="000000" w:themeColor="text1"/>
        </w:rPr>
        <w:tab/>
        <w:t>(b)</w:t>
      </w:r>
      <w:r w:rsidRPr="000F6BFD">
        <w:rPr>
          <w:color w:val="000000" w:themeColor="text1"/>
        </w:rPr>
        <w:tab/>
        <w:t>if the transmitter is fitted to, or carried on, an Australian rotorcraft — the transmitter must be registered with the Australian Maritime Safety Authority</w:t>
      </w:r>
      <w:r w:rsidRPr="000F6BFD" w:rsidDel="00037806">
        <w:rPr>
          <w:color w:val="000000" w:themeColor="text1"/>
        </w:rPr>
        <w:t xml:space="preserve"> </w:t>
      </w:r>
      <w:r w:rsidRPr="000F6BFD">
        <w:rPr>
          <w:color w:val="000000" w:themeColor="text1"/>
        </w:rPr>
        <w:t>(</w:t>
      </w:r>
      <w:r w:rsidRPr="000F6BFD">
        <w:rPr>
          <w:b/>
          <w:i/>
          <w:color w:val="000000" w:themeColor="text1"/>
        </w:rPr>
        <w:t>AMSA</w:t>
      </w:r>
      <w:r w:rsidRPr="000F6BFD">
        <w:rPr>
          <w:color w:val="000000" w:themeColor="text1"/>
        </w:rPr>
        <w:t>) and with no other authority;</w:t>
      </w:r>
    </w:p>
    <w:p w14:paraId="52E2C693" w14:textId="77777777" w:rsidR="00870B90" w:rsidRPr="000F6BFD" w:rsidRDefault="00870B90" w:rsidP="00FF3BA0">
      <w:pPr>
        <w:pStyle w:val="paragraph"/>
        <w:rPr>
          <w:color w:val="000000" w:themeColor="text1"/>
        </w:rPr>
      </w:pPr>
      <w:r w:rsidRPr="000F6BFD">
        <w:rPr>
          <w:color w:val="000000" w:themeColor="text1"/>
        </w:rPr>
        <w:tab/>
        <w:t>(c)</w:t>
      </w:r>
      <w:r w:rsidRPr="000F6BFD">
        <w:rPr>
          <w:color w:val="000000" w:themeColor="text1"/>
        </w:rPr>
        <w:tab/>
        <w:t>if the transmitter is fitted to, or carried on, a foreign-registered rotorcraft — the transmitter must be registered with the authority of the rotorcraft’s State of registry that is responsible for search and rescue services, and not with AMSA;</w:t>
      </w:r>
    </w:p>
    <w:p w14:paraId="60E8C69F" w14:textId="712C0557" w:rsidR="00870B90" w:rsidRPr="000F6BFD" w:rsidRDefault="00870B90" w:rsidP="00FF3BA0">
      <w:pPr>
        <w:pStyle w:val="paragraph"/>
        <w:rPr>
          <w:color w:val="000000" w:themeColor="text1"/>
        </w:rPr>
      </w:pPr>
      <w:r w:rsidRPr="000F6BFD">
        <w:rPr>
          <w:color w:val="000000" w:themeColor="text1"/>
        </w:rPr>
        <w:tab/>
        <w:t>(d)</w:t>
      </w:r>
      <w:r w:rsidRPr="000F6BFD">
        <w:rPr>
          <w:color w:val="000000" w:themeColor="text1"/>
        </w:rPr>
        <w:tab/>
        <w:t>the transmitter must, for identification purposes, be coded in accordance with the requirements for the transmitter in Appendix 1 to Chapter 5 of Part</w:t>
      </w:r>
      <w:r w:rsidR="00F11B1C" w:rsidRPr="000F6BFD">
        <w:rPr>
          <w:color w:val="000000" w:themeColor="text1"/>
        </w:rPr>
        <w:t> </w:t>
      </w:r>
      <w:r w:rsidRPr="000F6BFD">
        <w:rPr>
          <w:color w:val="000000" w:themeColor="text1"/>
        </w:rPr>
        <w:t>II, Voice Communications, in Volume III of ICAO Annex 10, Aeronautical Telecommunications;</w:t>
      </w:r>
    </w:p>
    <w:p w14:paraId="5D18BE11" w14:textId="669881D3" w:rsidR="00870B90" w:rsidRPr="000F6BFD" w:rsidRDefault="00870B90" w:rsidP="00FF3BA0">
      <w:pPr>
        <w:pStyle w:val="paragraph"/>
        <w:rPr>
          <w:color w:val="000000" w:themeColor="text1"/>
        </w:rPr>
      </w:pPr>
      <w:r w:rsidRPr="000F6BFD">
        <w:rPr>
          <w:color w:val="000000" w:themeColor="text1"/>
        </w:rPr>
        <w:tab/>
        <w:t>(e)</w:t>
      </w:r>
      <w:r w:rsidRPr="000F6BFD">
        <w:rPr>
          <w:color w:val="000000" w:themeColor="text1"/>
        </w:rPr>
        <w:tab/>
        <w:t>if the transmitter is fitted with a lithium-sulphur dioxide battery — the battery must be authorised by the FAA, or EASA, in accordance with</w:t>
      </w:r>
      <w:r w:rsidR="00F11B1C" w:rsidRPr="000F6BFD">
        <w:rPr>
          <w:color w:val="000000" w:themeColor="text1"/>
        </w:rPr>
        <w:t> </w:t>
      </w:r>
      <w:r w:rsidRPr="000F6BFD">
        <w:rPr>
          <w:color w:val="000000" w:themeColor="text1"/>
        </w:rPr>
        <w:t>(E)TSO-C142a.</w:t>
      </w:r>
    </w:p>
    <w:p w14:paraId="19407921" w14:textId="52731C00" w:rsidR="00870B90" w:rsidRPr="000F6BFD" w:rsidRDefault="00870B90" w:rsidP="00870B90">
      <w:pPr>
        <w:pStyle w:val="ActHead5"/>
        <w:rPr>
          <w:color w:val="000000" w:themeColor="text1"/>
        </w:rPr>
      </w:pPr>
      <w:bookmarkStart w:id="544" w:name="_Toc9324658"/>
      <w:bookmarkStart w:id="545" w:name="_Toc54560865"/>
      <w:bookmarkStart w:id="546" w:name="_Toc56858729"/>
      <w:bookmarkStart w:id="547" w:name="_Toc163656076"/>
      <w:r w:rsidRPr="000F6BFD">
        <w:rPr>
          <w:color w:val="000000" w:themeColor="text1"/>
        </w:rPr>
        <w:t>11.4</w:t>
      </w:r>
      <w:r w:rsidR="00E35605" w:rsidRPr="000F6BFD">
        <w:rPr>
          <w:color w:val="000000" w:themeColor="text1"/>
        </w:rPr>
        <w:t>3</w:t>
      </w:r>
      <w:r w:rsidRPr="000F6BFD">
        <w:rPr>
          <w:color w:val="000000" w:themeColor="text1"/>
        </w:rPr>
        <w:t xml:space="preserve">  Requirements to be classed as an automatic ELT</w:t>
      </w:r>
      <w:bookmarkEnd w:id="544"/>
      <w:bookmarkEnd w:id="545"/>
      <w:bookmarkEnd w:id="546"/>
      <w:bookmarkEnd w:id="547"/>
    </w:p>
    <w:p w14:paraId="5973B07E"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In this Division:</w:t>
      </w:r>
    </w:p>
    <w:p w14:paraId="4646B2E1" w14:textId="6F835E20" w:rsidR="00870B90" w:rsidRPr="000F6BFD" w:rsidRDefault="00870B90" w:rsidP="00870B90">
      <w:pPr>
        <w:pStyle w:val="Definition"/>
        <w:rPr>
          <w:color w:val="000000" w:themeColor="text1"/>
        </w:rPr>
      </w:pPr>
      <w:r w:rsidRPr="000F6BFD">
        <w:rPr>
          <w:b/>
          <w:bCs/>
          <w:i/>
          <w:iCs/>
          <w:color w:val="000000" w:themeColor="text1"/>
        </w:rPr>
        <w:t>automatic ELT</w:t>
      </w:r>
      <w:r w:rsidRPr="000F6BFD">
        <w:rPr>
          <w:color w:val="000000" w:themeColor="text1"/>
        </w:rPr>
        <w:t xml:space="preserve"> is an ELT that meets the requirements mentioned in subsection</w:t>
      </w:r>
      <w:r w:rsidR="0034104F" w:rsidRPr="000F6BFD">
        <w:rPr>
          <w:color w:val="000000" w:themeColor="text1"/>
          <w:spacing w:val="-20"/>
        </w:rPr>
        <w:t> </w:t>
      </w:r>
      <w:r w:rsidRPr="000F6BFD">
        <w:rPr>
          <w:color w:val="000000" w:themeColor="text1"/>
        </w:rPr>
        <w:t>(2).</w:t>
      </w:r>
    </w:p>
    <w:p w14:paraId="21494B2A"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For subsection (1), the ELT:</w:t>
      </w:r>
    </w:p>
    <w:p w14:paraId="13D5538A"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must be automatically activated on</w:t>
      </w:r>
      <w:r w:rsidRPr="000F6BFD">
        <w:rPr>
          <w:color w:val="000000" w:themeColor="text1"/>
          <w:spacing w:val="-5"/>
        </w:rPr>
        <w:t xml:space="preserve"> </w:t>
      </w:r>
      <w:r w:rsidRPr="000F6BFD">
        <w:rPr>
          <w:color w:val="000000" w:themeColor="text1"/>
        </w:rPr>
        <w:t>impact; and</w:t>
      </w:r>
    </w:p>
    <w:p w14:paraId="79F2A155"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must be one of the following types:</w:t>
      </w:r>
    </w:p>
    <w:p w14:paraId="6C242FAA" w14:textId="77CF4278"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 type authorised by the FAA, or EASA, in accordance with (E)TSO</w:t>
      </w:r>
      <w:r w:rsidR="001A3B6D" w:rsidRPr="000F6BFD">
        <w:rPr>
          <w:color w:val="000000" w:themeColor="text1"/>
        </w:rPr>
        <w:noBreakHyphen/>
      </w:r>
      <w:r w:rsidRPr="000F6BFD">
        <w:rPr>
          <w:color w:val="000000" w:themeColor="text1"/>
        </w:rPr>
        <w:t>C126;</w:t>
      </w:r>
    </w:p>
    <w:p w14:paraId="43457B47"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a type authorised by EASA in accordance</w:t>
      </w:r>
      <w:r w:rsidRPr="000F6BFD">
        <w:rPr>
          <w:color w:val="000000" w:themeColor="text1"/>
          <w:spacing w:val="-4"/>
        </w:rPr>
        <w:t xml:space="preserve"> </w:t>
      </w:r>
      <w:r w:rsidRPr="000F6BFD">
        <w:rPr>
          <w:color w:val="000000" w:themeColor="text1"/>
        </w:rPr>
        <w:t>with:</w:t>
      </w:r>
    </w:p>
    <w:p w14:paraId="5B9729A2" w14:textId="77777777" w:rsidR="00870B90" w:rsidRPr="000F6BFD" w:rsidRDefault="00870B90" w:rsidP="00870B90">
      <w:pPr>
        <w:pStyle w:val="paragraphsub-sub"/>
        <w:rPr>
          <w:color w:val="000000" w:themeColor="text1"/>
        </w:rPr>
      </w:pPr>
      <w:r w:rsidRPr="000F6BFD">
        <w:rPr>
          <w:color w:val="000000" w:themeColor="text1"/>
        </w:rPr>
        <w:tab/>
        <w:t>(A)</w:t>
      </w:r>
      <w:r w:rsidRPr="000F6BFD">
        <w:rPr>
          <w:color w:val="000000" w:themeColor="text1"/>
        </w:rPr>
        <w:tab/>
        <w:t>for operation on 121.5 MHz — ETSO-2C91a;</w:t>
      </w:r>
      <w:r w:rsidRPr="000F6BFD">
        <w:rPr>
          <w:color w:val="000000" w:themeColor="text1"/>
          <w:spacing w:val="-4"/>
        </w:rPr>
        <w:t xml:space="preserve"> </w:t>
      </w:r>
      <w:r w:rsidRPr="000F6BFD">
        <w:rPr>
          <w:color w:val="000000" w:themeColor="text1"/>
        </w:rPr>
        <w:t>and</w:t>
      </w:r>
    </w:p>
    <w:p w14:paraId="512519B2" w14:textId="77777777" w:rsidR="00870B90" w:rsidRPr="000F6BFD" w:rsidRDefault="00870B90" w:rsidP="00870B90">
      <w:pPr>
        <w:pStyle w:val="paragraphsub-sub"/>
        <w:rPr>
          <w:color w:val="000000" w:themeColor="text1"/>
        </w:rPr>
      </w:pPr>
      <w:r w:rsidRPr="000F6BFD">
        <w:rPr>
          <w:color w:val="000000" w:themeColor="text1"/>
        </w:rPr>
        <w:tab/>
        <w:t>(B)</w:t>
      </w:r>
      <w:r w:rsidRPr="000F6BFD">
        <w:rPr>
          <w:color w:val="000000" w:themeColor="text1"/>
        </w:rPr>
        <w:tab/>
        <w:t>for operation on 406</w:t>
      </w:r>
      <w:r w:rsidRPr="000F6BFD">
        <w:rPr>
          <w:color w:val="000000" w:themeColor="text1"/>
          <w:spacing w:val="-5"/>
        </w:rPr>
        <w:t xml:space="preserve"> </w:t>
      </w:r>
      <w:r w:rsidRPr="000F6BFD">
        <w:rPr>
          <w:color w:val="000000" w:themeColor="text1"/>
        </w:rPr>
        <w:t>MHz — ETSO-2C126;</w:t>
      </w:r>
    </w:p>
    <w:p w14:paraId="1757A672" w14:textId="0941FBB9" w:rsidR="00870B90" w:rsidRPr="000F6BFD" w:rsidRDefault="00870B90" w:rsidP="00870B90">
      <w:pPr>
        <w:pStyle w:val="paragraphsub"/>
        <w:rPr>
          <w:color w:val="000000" w:themeColor="text1"/>
        </w:rPr>
      </w:pPr>
      <w:r w:rsidRPr="000F6BFD">
        <w:rPr>
          <w:color w:val="000000" w:themeColor="text1"/>
        </w:rPr>
        <w:tab/>
        <w:t>(iii)</w:t>
      </w:r>
      <w:r w:rsidRPr="000F6BFD">
        <w:rPr>
          <w:color w:val="000000" w:themeColor="text1"/>
        </w:rPr>
        <w:tab/>
        <w:t>a type approved in writing by CASA as having a level of performance equivalent to a type of transmitter mentioned in subparagraph (i) or</w:t>
      </w:r>
      <w:r w:rsidRPr="000F6BFD">
        <w:rPr>
          <w:color w:val="000000" w:themeColor="text1"/>
          <w:spacing w:val="-23"/>
        </w:rPr>
        <w:t xml:space="preserve"> </w:t>
      </w:r>
      <w:r w:rsidRPr="000F6BFD">
        <w:rPr>
          <w:color w:val="000000" w:themeColor="text1"/>
        </w:rPr>
        <w:t>(ii).</w:t>
      </w:r>
    </w:p>
    <w:p w14:paraId="189922A8" w14:textId="1DBEE8FD" w:rsidR="00870B90" w:rsidRPr="000F6BFD" w:rsidRDefault="00870B90" w:rsidP="00870B90">
      <w:pPr>
        <w:pStyle w:val="ActHead5"/>
        <w:rPr>
          <w:color w:val="000000" w:themeColor="text1"/>
        </w:rPr>
      </w:pPr>
      <w:bookmarkStart w:id="548" w:name="_Toc9324659"/>
      <w:bookmarkStart w:id="549" w:name="_Toc54560866"/>
      <w:bookmarkStart w:id="550" w:name="_Toc56858730"/>
      <w:bookmarkStart w:id="551" w:name="_Toc163656077"/>
      <w:r w:rsidRPr="000F6BFD">
        <w:rPr>
          <w:color w:val="000000" w:themeColor="text1"/>
        </w:rPr>
        <w:lastRenderedPageBreak/>
        <w:t>11.4</w:t>
      </w:r>
      <w:r w:rsidR="000327BC" w:rsidRPr="000F6BFD">
        <w:rPr>
          <w:color w:val="000000" w:themeColor="text1"/>
        </w:rPr>
        <w:t>4</w:t>
      </w:r>
      <w:r w:rsidRPr="000F6BFD">
        <w:rPr>
          <w:color w:val="000000" w:themeColor="text1"/>
        </w:rPr>
        <w:t xml:space="preserve">  Requirements to be classed as a </w:t>
      </w:r>
      <w:r w:rsidR="00501CF9" w:rsidRPr="000F6BFD">
        <w:rPr>
          <w:color w:val="000000" w:themeColor="text1"/>
        </w:rPr>
        <w:t>s</w:t>
      </w:r>
      <w:r w:rsidRPr="000F6BFD">
        <w:rPr>
          <w:color w:val="000000" w:themeColor="text1"/>
        </w:rPr>
        <w:t>urvival ELT</w:t>
      </w:r>
      <w:bookmarkEnd w:id="548"/>
      <w:bookmarkEnd w:id="549"/>
      <w:bookmarkEnd w:id="550"/>
      <w:bookmarkEnd w:id="551"/>
    </w:p>
    <w:p w14:paraId="45D34632"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In this Division:</w:t>
      </w:r>
    </w:p>
    <w:p w14:paraId="5538CAB9" w14:textId="77777777" w:rsidR="00870B90" w:rsidRPr="000F6BFD" w:rsidRDefault="00870B90" w:rsidP="00870B90">
      <w:pPr>
        <w:pStyle w:val="Definition"/>
        <w:rPr>
          <w:color w:val="000000" w:themeColor="text1"/>
        </w:rPr>
      </w:pPr>
      <w:r w:rsidRPr="000F6BFD">
        <w:rPr>
          <w:b/>
          <w:bCs/>
          <w:i/>
          <w:iCs/>
          <w:color w:val="000000" w:themeColor="text1"/>
        </w:rPr>
        <w:t>survival ELT</w:t>
      </w:r>
      <w:r w:rsidRPr="000F6BFD">
        <w:rPr>
          <w:color w:val="000000" w:themeColor="text1"/>
        </w:rPr>
        <w:t xml:space="preserve"> is an ELT that meets the requirements mentioned in subsection</w:t>
      </w:r>
      <w:r w:rsidRPr="000F6BFD">
        <w:rPr>
          <w:color w:val="000000" w:themeColor="text1"/>
          <w:spacing w:val="-20"/>
        </w:rPr>
        <w:t xml:space="preserve"> </w:t>
      </w:r>
      <w:r w:rsidRPr="000F6BFD">
        <w:rPr>
          <w:color w:val="000000" w:themeColor="text1"/>
        </w:rPr>
        <w:t>(2).</w:t>
      </w:r>
    </w:p>
    <w:p w14:paraId="7EC5FDE2"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For subsection (1), the ELT must be:</w:t>
      </w:r>
    </w:p>
    <w:p w14:paraId="0CA9CFC6"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removable from the rotorcraft; and</w:t>
      </w:r>
    </w:p>
    <w:p w14:paraId="69949E64"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one of the following types:</w:t>
      </w:r>
    </w:p>
    <w:p w14:paraId="058D5CC4"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an emergency position-indicating radio beacon of a type that meets the requirements of AS/NZS 4280.1:2003;</w:t>
      </w:r>
    </w:p>
    <w:p w14:paraId="1B2C770A"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a personal locator beacon of a type that meets the requirements of AS/NZS</w:t>
      </w:r>
      <w:r w:rsidRPr="000F6BFD">
        <w:rPr>
          <w:color w:val="000000" w:themeColor="text1"/>
          <w:spacing w:val="-5"/>
        </w:rPr>
        <w:t> </w:t>
      </w:r>
      <w:r w:rsidRPr="000F6BFD">
        <w:rPr>
          <w:color w:val="000000" w:themeColor="text1"/>
        </w:rPr>
        <w:t>4280.2:2003;</w:t>
      </w:r>
    </w:p>
    <w:p w14:paraId="13DF7814" w14:textId="5E3FFFD2" w:rsidR="00870B90" w:rsidRPr="000F6BFD" w:rsidRDefault="00870B90" w:rsidP="00870B90">
      <w:pPr>
        <w:pStyle w:val="paragraphsub"/>
        <w:rPr>
          <w:color w:val="000000" w:themeColor="text1"/>
        </w:rPr>
      </w:pPr>
      <w:r w:rsidRPr="000F6BFD">
        <w:rPr>
          <w:color w:val="000000" w:themeColor="text1"/>
        </w:rPr>
        <w:tab/>
        <w:t>(iii)</w:t>
      </w:r>
      <w:r w:rsidRPr="000F6BFD">
        <w:rPr>
          <w:color w:val="000000" w:themeColor="text1"/>
        </w:rPr>
        <w:tab/>
        <w:t>a type authorised by the FAA, or EASA, in accordance with</w:t>
      </w:r>
      <w:r w:rsidR="001A3B6D" w:rsidRPr="000F6BFD">
        <w:rPr>
          <w:color w:val="000000" w:themeColor="text1"/>
        </w:rPr>
        <w:t xml:space="preserve"> </w:t>
      </w:r>
      <w:r w:rsidRPr="000F6BFD">
        <w:rPr>
          <w:color w:val="000000" w:themeColor="text1"/>
        </w:rPr>
        <w:t>(E)TSO</w:t>
      </w:r>
      <w:r w:rsidR="001A3B6D" w:rsidRPr="000F6BFD">
        <w:rPr>
          <w:color w:val="000000" w:themeColor="text1"/>
        </w:rPr>
        <w:noBreakHyphen/>
      </w:r>
      <w:r w:rsidRPr="000F6BFD">
        <w:rPr>
          <w:color w:val="000000" w:themeColor="text1"/>
        </w:rPr>
        <w:t>C126;</w:t>
      </w:r>
    </w:p>
    <w:p w14:paraId="7F0E48A4" w14:textId="77777777" w:rsidR="00870B90" w:rsidRPr="000F6BFD" w:rsidRDefault="00870B90" w:rsidP="00870B90">
      <w:pPr>
        <w:pStyle w:val="paragraphsub"/>
        <w:rPr>
          <w:color w:val="000000" w:themeColor="text1"/>
        </w:rPr>
      </w:pPr>
      <w:r w:rsidRPr="000F6BFD">
        <w:rPr>
          <w:color w:val="000000" w:themeColor="text1"/>
        </w:rPr>
        <w:tab/>
        <w:t>(iv)</w:t>
      </w:r>
      <w:r w:rsidRPr="000F6BFD">
        <w:rPr>
          <w:color w:val="000000" w:themeColor="text1"/>
        </w:rPr>
        <w:tab/>
        <w:t>a type authorised by EASA in accordance</w:t>
      </w:r>
      <w:r w:rsidRPr="000F6BFD">
        <w:rPr>
          <w:color w:val="000000" w:themeColor="text1"/>
          <w:spacing w:val="-4"/>
        </w:rPr>
        <w:t xml:space="preserve"> </w:t>
      </w:r>
      <w:r w:rsidRPr="000F6BFD">
        <w:rPr>
          <w:color w:val="000000" w:themeColor="text1"/>
        </w:rPr>
        <w:t>with:</w:t>
      </w:r>
    </w:p>
    <w:p w14:paraId="6205B051" w14:textId="77777777" w:rsidR="00870B90" w:rsidRPr="000F6BFD" w:rsidRDefault="00870B90" w:rsidP="00870B90">
      <w:pPr>
        <w:pStyle w:val="paragraphsub-sub"/>
        <w:rPr>
          <w:color w:val="000000" w:themeColor="text1"/>
        </w:rPr>
      </w:pPr>
      <w:r w:rsidRPr="000F6BFD">
        <w:rPr>
          <w:color w:val="000000" w:themeColor="text1"/>
        </w:rPr>
        <w:tab/>
        <w:t>(A)</w:t>
      </w:r>
      <w:r w:rsidRPr="000F6BFD">
        <w:rPr>
          <w:color w:val="000000" w:themeColor="text1"/>
        </w:rPr>
        <w:tab/>
        <w:t>for operation on 121.5 MHz  — ETSO-2C91a;</w:t>
      </w:r>
      <w:r w:rsidRPr="000F6BFD">
        <w:rPr>
          <w:color w:val="000000" w:themeColor="text1"/>
          <w:spacing w:val="-4"/>
        </w:rPr>
        <w:t xml:space="preserve"> </w:t>
      </w:r>
      <w:r w:rsidRPr="000F6BFD">
        <w:rPr>
          <w:color w:val="000000" w:themeColor="text1"/>
        </w:rPr>
        <w:t>and</w:t>
      </w:r>
    </w:p>
    <w:p w14:paraId="0F49ED45" w14:textId="77777777" w:rsidR="00870B90" w:rsidRPr="000F6BFD" w:rsidRDefault="00870B90" w:rsidP="00870B90">
      <w:pPr>
        <w:pStyle w:val="paragraphsub-sub"/>
        <w:rPr>
          <w:color w:val="000000" w:themeColor="text1"/>
        </w:rPr>
      </w:pPr>
      <w:r w:rsidRPr="000F6BFD">
        <w:rPr>
          <w:color w:val="000000" w:themeColor="text1"/>
        </w:rPr>
        <w:tab/>
        <w:t>(B)</w:t>
      </w:r>
      <w:r w:rsidRPr="000F6BFD">
        <w:rPr>
          <w:color w:val="000000" w:themeColor="text1"/>
        </w:rPr>
        <w:tab/>
        <w:t>for operation on 406</w:t>
      </w:r>
      <w:r w:rsidRPr="000F6BFD">
        <w:rPr>
          <w:color w:val="000000" w:themeColor="text1"/>
          <w:spacing w:val="-5"/>
        </w:rPr>
        <w:t xml:space="preserve"> </w:t>
      </w:r>
      <w:r w:rsidRPr="000F6BFD">
        <w:rPr>
          <w:color w:val="000000" w:themeColor="text1"/>
        </w:rPr>
        <w:t>MHz  — ETSO-2C126;</w:t>
      </w:r>
    </w:p>
    <w:p w14:paraId="22201B61" w14:textId="77777777" w:rsidR="00870B90" w:rsidRPr="000F6BFD" w:rsidRDefault="00870B90" w:rsidP="00870B90">
      <w:pPr>
        <w:pStyle w:val="paragraphsub"/>
        <w:rPr>
          <w:color w:val="000000" w:themeColor="text1"/>
        </w:rPr>
      </w:pPr>
      <w:r w:rsidRPr="000F6BFD">
        <w:rPr>
          <w:color w:val="000000" w:themeColor="text1"/>
        </w:rPr>
        <w:tab/>
        <w:t>(v)</w:t>
      </w:r>
      <w:r w:rsidRPr="000F6BFD">
        <w:rPr>
          <w:color w:val="000000" w:themeColor="text1"/>
        </w:rPr>
        <w:tab/>
        <w:t>a type approved in writing by CASA as having a level of performance equivalent</w:t>
      </w:r>
      <w:r w:rsidRPr="000F6BFD">
        <w:rPr>
          <w:color w:val="000000" w:themeColor="text1"/>
          <w:spacing w:val="-4"/>
        </w:rPr>
        <w:t xml:space="preserve"> </w:t>
      </w:r>
      <w:r w:rsidRPr="000F6BFD">
        <w:rPr>
          <w:color w:val="000000" w:themeColor="text1"/>
        </w:rPr>
        <w:t>to a type mentioned in subparagraph (i), (ii), (iii) or (iv).</w:t>
      </w:r>
    </w:p>
    <w:p w14:paraId="44C70B44" w14:textId="508319AD" w:rsidR="00870B90" w:rsidRPr="000F6BFD" w:rsidRDefault="00870B90" w:rsidP="00870B90">
      <w:pPr>
        <w:pStyle w:val="ActHead5"/>
        <w:rPr>
          <w:noProof/>
          <w:color w:val="000000" w:themeColor="text1"/>
        </w:rPr>
      </w:pPr>
      <w:bookmarkStart w:id="552" w:name="_Toc56858731"/>
      <w:bookmarkStart w:id="553" w:name="_Toc163656078"/>
      <w:r w:rsidRPr="000F6BFD">
        <w:rPr>
          <w:noProof/>
          <w:color w:val="000000" w:themeColor="text1"/>
        </w:rPr>
        <w:t>11.4</w:t>
      </w:r>
      <w:r w:rsidR="000327BC" w:rsidRPr="000F6BFD">
        <w:rPr>
          <w:noProof/>
          <w:color w:val="000000" w:themeColor="text1"/>
        </w:rPr>
        <w:t>5</w:t>
      </w:r>
      <w:r w:rsidRPr="000F6BFD">
        <w:rPr>
          <w:noProof/>
          <w:color w:val="000000" w:themeColor="text1"/>
        </w:rPr>
        <w:t xml:space="preserve">  Transitional requirements for ELTs</w:t>
      </w:r>
      <w:bookmarkEnd w:id="552"/>
      <w:bookmarkEnd w:id="553"/>
    </w:p>
    <w:p w14:paraId="2307FDEE"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 xml:space="preserve">Until immediately before 2 December 2023, a rotorcraft for a flight must be fitted with, or carry, </w:t>
      </w:r>
      <w:r w:rsidRPr="000F6BFD">
        <w:rPr>
          <w:bCs/>
          <w:iCs/>
          <w:color w:val="000000" w:themeColor="text1"/>
        </w:rPr>
        <w:t>ELTs</w:t>
      </w:r>
      <w:r w:rsidRPr="000F6BFD">
        <w:rPr>
          <w:color w:val="000000" w:themeColor="text1"/>
        </w:rPr>
        <w:t xml:space="preserve"> in accordance with:</w:t>
      </w:r>
    </w:p>
    <w:p w14:paraId="04A55F38"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regulation 252A of CAR, and subsection 6 of </w:t>
      </w:r>
      <w:r w:rsidRPr="000F6BFD">
        <w:rPr>
          <w:i/>
          <w:iCs/>
          <w:color w:val="000000" w:themeColor="text1"/>
        </w:rPr>
        <w:t>Civil Aviation Order 20.11</w:t>
      </w:r>
      <w:r w:rsidRPr="000F6BFD">
        <w:rPr>
          <w:iCs/>
          <w:color w:val="000000" w:themeColor="text1"/>
        </w:rPr>
        <w:t>,</w:t>
      </w:r>
      <w:r w:rsidRPr="000F6BFD">
        <w:rPr>
          <w:i/>
          <w:iCs/>
          <w:color w:val="000000" w:themeColor="text1"/>
        </w:rPr>
        <w:t xml:space="preserve"> </w:t>
      </w:r>
      <w:r w:rsidRPr="000F6BFD">
        <w:rPr>
          <w:color w:val="000000" w:themeColor="text1"/>
        </w:rPr>
        <w:t>as it applies to ELTs, as each of those provisions is in force immediately before the commencement of this instrument; or</w:t>
      </w:r>
    </w:p>
    <w:p w14:paraId="57428CF5"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this Division.</w:t>
      </w:r>
    </w:p>
    <w:p w14:paraId="2F2673E3"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For paragraph (1)(a), if immediately before 2 December 2021, the rotorcraft flight would have been:</w:t>
      </w:r>
    </w:p>
    <w:p w14:paraId="71389FFB"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classed as a charter flight — the ELT requirements are those that would have applied to such a charter flight; and</w:t>
      </w:r>
    </w:p>
    <w:p w14:paraId="245E5C3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classed as a regular public transport (</w:t>
      </w:r>
      <w:r w:rsidRPr="000F6BFD">
        <w:rPr>
          <w:b/>
          <w:bCs/>
          <w:i/>
          <w:iCs/>
          <w:color w:val="000000" w:themeColor="text1"/>
        </w:rPr>
        <w:t>RPT</w:t>
      </w:r>
      <w:r w:rsidRPr="000F6BFD">
        <w:rPr>
          <w:color w:val="000000" w:themeColor="text1"/>
        </w:rPr>
        <w:t>) flight — the ELT requirements are those that would have applied to such an RPT flight.</w:t>
      </w:r>
    </w:p>
    <w:p w14:paraId="4A900799" w14:textId="6ECC6E19" w:rsidR="00870B90" w:rsidRPr="000F6BFD" w:rsidRDefault="00870B90" w:rsidP="00733807">
      <w:pPr>
        <w:pStyle w:val="subsection"/>
        <w:rPr>
          <w:color w:val="000000" w:themeColor="text1"/>
        </w:rPr>
      </w:pPr>
      <w:r w:rsidRPr="000F6BFD">
        <w:rPr>
          <w:color w:val="000000" w:themeColor="text1"/>
        </w:rPr>
        <w:tab/>
        <w:t>(3)</w:t>
      </w:r>
      <w:r w:rsidRPr="000F6BFD">
        <w:rPr>
          <w:color w:val="000000" w:themeColor="text1"/>
        </w:rPr>
        <w:tab/>
        <w:t xml:space="preserve">With effect from the beginning of 2 December 2023, a rotorcraft must be fitted with, or carry, </w:t>
      </w:r>
      <w:r w:rsidRPr="000F6BFD">
        <w:rPr>
          <w:bCs/>
          <w:iCs/>
          <w:color w:val="000000" w:themeColor="text1"/>
        </w:rPr>
        <w:t>ELTs</w:t>
      </w:r>
      <w:r w:rsidRPr="000F6BFD">
        <w:rPr>
          <w:color w:val="000000" w:themeColor="text1"/>
        </w:rPr>
        <w:t xml:space="preserve"> in accordance with this Division.</w:t>
      </w:r>
      <w:bookmarkStart w:id="554" w:name="_Toc9324663"/>
      <w:bookmarkStart w:id="555" w:name="_Toc54560868"/>
    </w:p>
    <w:p w14:paraId="12805413" w14:textId="77777777" w:rsidR="00870B90" w:rsidRPr="000F6BFD" w:rsidRDefault="00870B90" w:rsidP="00870B90">
      <w:pPr>
        <w:pStyle w:val="ActHead3"/>
        <w:rPr>
          <w:color w:val="000000" w:themeColor="text1"/>
        </w:rPr>
      </w:pPr>
      <w:bookmarkStart w:id="556" w:name="_Toc56858732"/>
      <w:bookmarkStart w:id="557" w:name="_Toc163656079"/>
      <w:r w:rsidRPr="000F6BFD">
        <w:rPr>
          <w:color w:val="000000" w:themeColor="text1"/>
        </w:rPr>
        <w:t>Division 11</w:t>
      </w:r>
      <w:bookmarkEnd w:id="554"/>
      <w:r w:rsidRPr="000F6BFD">
        <w:rPr>
          <w:color w:val="000000" w:themeColor="text1"/>
        </w:rPr>
        <w:t>—Portable emergency equipment</w:t>
      </w:r>
      <w:bookmarkEnd w:id="555"/>
      <w:bookmarkEnd w:id="556"/>
      <w:bookmarkEnd w:id="557"/>
    </w:p>
    <w:p w14:paraId="6026080F" w14:textId="49B4BA34" w:rsidR="00870B90" w:rsidRPr="000F6BFD" w:rsidRDefault="00870B90" w:rsidP="00870B90">
      <w:pPr>
        <w:pStyle w:val="ActHead5"/>
        <w:rPr>
          <w:color w:val="000000" w:themeColor="text1"/>
        </w:rPr>
      </w:pPr>
      <w:bookmarkStart w:id="558" w:name="_Toc9324664"/>
      <w:bookmarkStart w:id="559" w:name="_Toc54560869"/>
      <w:bookmarkStart w:id="560" w:name="_Toc56858733"/>
      <w:bookmarkStart w:id="561" w:name="_Toc163656080"/>
      <w:r w:rsidRPr="000F6BFD">
        <w:rPr>
          <w:color w:val="000000" w:themeColor="text1"/>
        </w:rPr>
        <w:t>11.4</w:t>
      </w:r>
      <w:r w:rsidR="000327BC" w:rsidRPr="000F6BFD">
        <w:rPr>
          <w:color w:val="000000" w:themeColor="text1"/>
        </w:rPr>
        <w:t>6</w:t>
      </w:r>
      <w:r w:rsidRPr="000F6BFD">
        <w:rPr>
          <w:color w:val="000000" w:themeColor="text1"/>
        </w:rPr>
        <w:t xml:space="preserve">  Hand-held fire extinguishers</w:t>
      </w:r>
      <w:bookmarkEnd w:id="558"/>
      <w:bookmarkEnd w:id="559"/>
      <w:bookmarkEnd w:id="560"/>
      <w:bookmarkEnd w:id="561"/>
    </w:p>
    <w:p w14:paraId="2E101944"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 rotorcraft must carry at least the following number of hand-held fire extinguishers:</w:t>
      </w:r>
    </w:p>
    <w:p w14:paraId="3AA61C2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1 in the flight crew compartment;</w:t>
      </w:r>
    </w:p>
    <w:p w14:paraId="11938EFE" w14:textId="77777777" w:rsidR="00870B90" w:rsidRPr="000F6BFD" w:rsidRDefault="00870B90" w:rsidP="00870B90">
      <w:pPr>
        <w:pStyle w:val="paragraph"/>
        <w:rPr>
          <w:color w:val="000000" w:themeColor="text1"/>
        </w:rPr>
      </w:pPr>
      <w:r w:rsidRPr="000F6BFD">
        <w:rPr>
          <w:color w:val="000000" w:themeColor="text1"/>
        </w:rPr>
        <w:lastRenderedPageBreak/>
        <w:tab/>
        <w:t>(b)</w:t>
      </w:r>
      <w:r w:rsidRPr="000F6BFD">
        <w:rPr>
          <w:color w:val="000000" w:themeColor="text1"/>
        </w:rPr>
        <w:tab/>
        <w:t>for a rotorcraft that has a maximum operational passenger seat configuration of 7 or more — at least 1 hand</w:t>
      </w:r>
      <w:r w:rsidRPr="000F6BFD">
        <w:rPr>
          <w:color w:val="000000" w:themeColor="text1"/>
        </w:rPr>
        <w:noBreakHyphen/>
        <w:t>held fire extinguisher must be located in the rotorcraft’s passenger compartment;</w:t>
      </w:r>
    </w:p>
    <w:p w14:paraId="64E152EE" w14:textId="098AE618"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for a cargo or luggage compartment of the rotorcraft that is accessible in</w:t>
      </w:r>
      <w:r w:rsidR="00FB046C" w:rsidRPr="000F6BFD">
        <w:rPr>
          <w:color w:val="000000" w:themeColor="text1"/>
        </w:rPr>
        <w:noBreakHyphen/>
      </w:r>
      <w:r w:rsidRPr="000F6BFD">
        <w:rPr>
          <w:color w:val="000000" w:themeColor="text1"/>
        </w:rPr>
        <w:t>flight and is not fitted with a fixed fire and smoke detection and extinguishing system — at least 1 hand</w:t>
      </w:r>
      <w:r w:rsidRPr="000F6BFD">
        <w:rPr>
          <w:color w:val="000000" w:themeColor="text1"/>
        </w:rPr>
        <w:noBreakHyphen/>
        <w:t>held fire extinguisher must be located in, or as close as is practicable to, the compartment.</w:t>
      </w:r>
    </w:p>
    <w:p w14:paraId="33375831"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The type and quantity of extinguishing agent for the required fire extinguishers must:</w:t>
      </w:r>
    </w:p>
    <w:p w14:paraId="6D3F209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be suitable for the type of fire likely to occur in the compartment where the extinguisher is intended to be used; and</w:t>
      </w:r>
    </w:p>
    <w:p w14:paraId="29D179E6"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such as to minimise the hazard of toxic gas concentration in compartments occupied by persons.</w:t>
      </w:r>
    </w:p>
    <w:p w14:paraId="643E45F1" w14:textId="2693FE0D" w:rsidR="00870B90" w:rsidRPr="000F6BFD" w:rsidRDefault="00870B90" w:rsidP="00870B90">
      <w:pPr>
        <w:pStyle w:val="ActHead5"/>
        <w:rPr>
          <w:color w:val="000000" w:themeColor="text1"/>
        </w:rPr>
      </w:pPr>
      <w:bookmarkStart w:id="562" w:name="_Toc54560870"/>
      <w:bookmarkStart w:id="563" w:name="_Toc56858734"/>
      <w:bookmarkStart w:id="564" w:name="_Toc163656081"/>
      <w:bookmarkStart w:id="565" w:name="_Toc9241229"/>
      <w:r w:rsidRPr="000F6BFD">
        <w:rPr>
          <w:color w:val="000000" w:themeColor="text1"/>
        </w:rPr>
        <w:t>11.</w:t>
      </w:r>
      <w:r w:rsidR="00733807" w:rsidRPr="000F6BFD">
        <w:rPr>
          <w:color w:val="000000" w:themeColor="text1"/>
        </w:rPr>
        <w:t>4</w:t>
      </w:r>
      <w:r w:rsidR="000327BC" w:rsidRPr="000F6BFD">
        <w:rPr>
          <w:color w:val="000000" w:themeColor="text1"/>
        </w:rPr>
        <w:t>7</w:t>
      </w:r>
      <w:r w:rsidRPr="000F6BFD">
        <w:rPr>
          <w:color w:val="000000" w:themeColor="text1"/>
        </w:rPr>
        <w:t xml:space="preserve">  First-aid kits</w:t>
      </w:r>
      <w:bookmarkEnd w:id="562"/>
      <w:bookmarkEnd w:id="563"/>
      <w:bookmarkEnd w:id="564"/>
    </w:p>
    <w:p w14:paraId="440E2324"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from the beginning of 2 December 2023.</w:t>
      </w:r>
    </w:p>
    <w:p w14:paraId="6D66E7D4" w14:textId="77777777" w:rsidR="00870B90" w:rsidRPr="000F6BFD" w:rsidRDefault="00870B90" w:rsidP="00D70ADA">
      <w:pPr>
        <w:pStyle w:val="subsection"/>
        <w:keepNext/>
        <w:rPr>
          <w:color w:val="000000" w:themeColor="text1"/>
        </w:rPr>
      </w:pPr>
      <w:r w:rsidRPr="000F6BFD">
        <w:rPr>
          <w:color w:val="000000" w:themeColor="text1"/>
        </w:rPr>
        <w:tab/>
        <w:t>(2)</w:t>
      </w:r>
      <w:r w:rsidRPr="000F6BFD">
        <w:rPr>
          <w:color w:val="000000" w:themeColor="text1"/>
        </w:rPr>
        <w:tab/>
        <w:t>A first aid kit that meets the following requirements must be carried on a flight of a rotorcraft:</w:t>
      </w:r>
    </w:p>
    <w:p w14:paraId="1FD8A25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first-aid kit must contain enough supplies for the number of persons to be carried on the flight;</w:t>
      </w:r>
    </w:p>
    <w:p w14:paraId="54D95E1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first-aid kid must be readily recognisable as a first-aid kit;</w:t>
      </w:r>
    </w:p>
    <w:p w14:paraId="17A34AF7" w14:textId="21A56541" w:rsidR="00870B90" w:rsidRPr="000F6BFD" w:rsidRDefault="00870B90" w:rsidP="00733807">
      <w:pPr>
        <w:pStyle w:val="paragraph"/>
        <w:rPr>
          <w:color w:val="000000" w:themeColor="text1"/>
        </w:rPr>
      </w:pPr>
      <w:r w:rsidRPr="000F6BFD">
        <w:rPr>
          <w:color w:val="000000" w:themeColor="text1"/>
        </w:rPr>
        <w:tab/>
        <w:t>(c)</w:t>
      </w:r>
      <w:r w:rsidRPr="000F6BFD">
        <w:rPr>
          <w:color w:val="000000" w:themeColor="text1"/>
        </w:rPr>
        <w:tab/>
        <w:t>the first-aid kit must be readily accessible by each crew member and adult</w:t>
      </w:r>
      <w:r w:rsidRPr="000F6BFD">
        <w:rPr>
          <w:i/>
          <w:color w:val="000000" w:themeColor="text1"/>
        </w:rPr>
        <w:t xml:space="preserve"> </w:t>
      </w:r>
      <w:r w:rsidRPr="000F6BFD">
        <w:rPr>
          <w:color w:val="000000" w:themeColor="text1"/>
        </w:rPr>
        <w:t xml:space="preserve">passenger, if any, for the flight </w:t>
      </w:r>
      <w:bookmarkStart w:id="566" w:name="_Hlk509328893"/>
      <w:r w:rsidRPr="000F6BFD">
        <w:rPr>
          <w:color w:val="000000" w:themeColor="text1"/>
        </w:rPr>
        <w:t>when the rotorcraft is on the ground or water, and not in operation</w:t>
      </w:r>
      <w:bookmarkEnd w:id="566"/>
      <w:r w:rsidRPr="000F6BFD">
        <w:rPr>
          <w:color w:val="000000" w:themeColor="text1"/>
        </w:rPr>
        <w:t>.</w:t>
      </w:r>
      <w:bookmarkEnd w:id="565"/>
    </w:p>
    <w:p w14:paraId="6E7FB18E" w14:textId="77777777" w:rsidR="00870B90" w:rsidRPr="000F6BFD" w:rsidRDefault="00870B90" w:rsidP="00870B90">
      <w:pPr>
        <w:pStyle w:val="ActHead3"/>
        <w:rPr>
          <w:color w:val="000000" w:themeColor="text1"/>
        </w:rPr>
      </w:pPr>
      <w:bookmarkStart w:id="567" w:name="_Toc9324666"/>
      <w:bookmarkStart w:id="568" w:name="_Toc54560875"/>
      <w:bookmarkStart w:id="569" w:name="_Toc56858735"/>
      <w:bookmarkStart w:id="570" w:name="_Toc163656082"/>
      <w:r w:rsidRPr="000F6BFD">
        <w:rPr>
          <w:color w:val="000000" w:themeColor="text1"/>
        </w:rPr>
        <w:t>Division 12—Equipment for flights over water</w:t>
      </w:r>
      <w:bookmarkEnd w:id="567"/>
      <w:bookmarkEnd w:id="568"/>
      <w:bookmarkEnd w:id="569"/>
      <w:bookmarkEnd w:id="570"/>
    </w:p>
    <w:p w14:paraId="33CB8DE5" w14:textId="2A8F7130" w:rsidR="00870B90" w:rsidRPr="000F6BFD" w:rsidRDefault="00870B90" w:rsidP="00870B90">
      <w:pPr>
        <w:pStyle w:val="ActHead5"/>
        <w:rPr>
          <w:color w:val="000000" w:themeColor="text1"/>
        </w:rPr>
      </w:pPr>
      <w:bookmarkStart w:id="571" w:name="_Toc9324667"/>
      <w:bookmarkStart w:id="572" w:name="_Toc54560876"/>
      <w:bookmarkStart w:id="573" w:name="_Toc56858736"/>
      <w:bookmarkStart w:id="574" w:name="_Toc163656083"/>
      <w:r w:rsidRPr="000F6BFD">
        <w:rPr>
          <w:color w:val="000000" w:themeColor="text1"/>
        </w:rPr>
        <w:t>11.</w:t>
      </w:r>
      <w:r w:rsidR="00733807" w:rsidRPr="000F6BFD">
        <w:rPr>
          <w:color w:val="000000" w:themeColor="text1"/>
        </w:rPr>
        <w:t>4</w:t>
      </w:r>
      <w:r w:rsidR="000327BC" w:rsidRPr="000F6BFD">
        <w:rPr>
          <w:color w:val="000000" w:themeColor="text1"/>
        </w:rPr>
        <w:t>8</w:t>
      </w:r>
      <w:r w:rsidRPr="000F6BFD">
        <w:rPr>
          <w:color w:val="000000" w:themeColor="text1"/>
        </w:rPr>
        <w:t xml:space="preserve">  Sea anchors etc. and sound signals — </w:t>
      </w:r>
      <w:bookmarkEnd w:id="571"/>
      <w:bookmarkEnd w:id="572"/>
      <w:bookmarkEnd w:id="573"/>
      <w:r w:rsidR="00C54391" w:rsidRPr="000F6BFD">
        <w:rPr>
          <w:color w:val="000000" w:themeColor="text1"/>
        </w:rPr>
        <w:t>certain rotorcraft</w:t>
      </w:r>
      <w:bookmarkEnd w:id="574"/>
    </w:p>
    <w:p w14:paraId="230F6708"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This section applies to a flight of a rotorcraft if:</w:t>
      </w:r>
    </w:p>
    <w:p w14:paraId="20F05368" w14:textId="010D248E" w:rsidR="00870B90" w:rsidRPr="000F6BFD" w:rsidRDefault="00870B90" w:rsidP="00870B90">
      <w:pPr>
        <w:pStyle w:val="paragraph"/>
        <w:rPr>
          <w:color w:val="000000" w:themeColor="text1"/>
        </w:rPr>
      </w:pPr>
      <w:r w:rsidRPr="000F6BFD">
        <w:rPr>
          <w:color w:val="000000" w:themeColor="text1"/>
        </w:rPr>
        <w:tab/>
      </w:r>
      <w:r w:rsidR="00C54391" w:rsidRPr="000F6BFD">
        <w:rPr>
          <w:color w:val="000000" w:themeColor="text1"/>
        </w:rPr>
        <w:t>(a)</w:t>
      </w:r>
      <w:r w:rsidR="00C54391" w:rsidRPr="000F6BFD">
        <w:rPr>
          <w:color w:val="000000" w:themeColor="text1"/>
        </w:rPr>
        <w:tab/>
      </w:r>
      <w:bookmarkStart w:id="575" w:name="_Hlk78963757"/>
      <w:r w:rsidR="00C54391" w:rsidRPr="000F6BFD">
        <w:rPr>
          <w:color w:val="000000" w:themeColor="text1"/>
        </w:rPr>
        <w:t xml:space="preserve">the rotorcraft is </w:t>
      </w:r>
      <w:bookmarkStart w:id="576" w:name="_Hlk78963783"/>
      <w:r w:rsidR="00C54391" w:rsidRPr="000F6BFD">
        <w:rPr>
          <w:color w:val="000000" w:themeColor="text1"/>
        </w:rPr>
        <w:t xml:space="preserve">designed to take-off from, and land on, land or water; </w:t>
      </w:r>
      <w:bookmarkEnd w:id="575"/>
      <w:bookmarkEnd w:id="576"/>
      <w:r w:rsidR="00C54391" w:rsidRPr="000F6BFD">
        <w:rPr>
          <w:color w:val="000000" w:themeColor="text1"/>
        </w:rPr>
        <w:t>and</w:t>
      </w:r>
    </w:p>
    <w:p w14:paraId="3EBC8AC8"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flight involves a take-off from, or landing on, water.</w:t>
      </w:r>
    </w:p>
    <w:p w14:paraId="6224F7DE"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When the rotorcraft begins the flight, it must carry the following:</w:t>
      </w:r>
    </w:p>
    <w:p w14:paraId="3F45D7F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 sea anchor;</w:t>
      </w:r>
    </w:p>
    <w:p w14:paraId="757BE4AA"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other equipment for mooring.</w:t>
      </w:r>
    </w:p>
    <w:p w14:paraId="2D005335"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If the flight is conducted on, or over, water to which the International Regulations apply, the rotorcraft must carry equipment for making the sound signals required by the International Regulations for the flight.</w:t>
      </w:r>
    </w:p>
    <w:p w14:paraId="0084DF11" w14:textId="41EA32F8" w:rsidR="00870B90" w:rsidRPr="000F6BFD" w:rsidRDefault="00870B90" w:rsidP="00870B90">
      <w:pPr>
        <w:pStyle w:val="notetext"/>
        <w:rPr>
          <w:color w:val="000000" w:themeColor="text1"/>
        </w:rPr>
      </w:pPr>
      <w:r w:rsidRPr="000F6BFD">
        <w:rPr>
          <w:iCs/>
          <w:color w:val="000000" w:themeColor="text1"/>
        </w:rPr>
        <w:t>Note:</w:t>
      </w:r>
      <w:r w:rsidRPr="000F6BFD">
        <w:rPr>
          <w:iCs/>
          <w:color w:val="000000" w:themeColor="text1"/>
        </w:rPr>
        <w:tab/>
      </w:r>
      <w:r w:rsidRPr="000F6BFD">
        <w:rPr>
          <w:color w:val="000000" w:themeColor="text1"/>
        </w:rPr>
        <w:t xml:space="preserve">The expression </w:t>
      </w:r>
      <w:r w:rsidRPr="000F6BFD">
        <w:rPr>
          <w:b/>
          <w:i/>
          <w:color w:val="000000" w:themeColor="text1"/>
        </w:rPr>
        <w:t>International Regulations</w:t>
      </w:r>
      <w:r w:rsidRPr="000F6BFD">
        <w:rPr>
          <w:color w:val="000000" w:themeColor="text1"/>
        </w:rPr>
        <w:t xml:space="preserve"> is defined in the Dictionary.</w:t>
      </w:r>
    </w:p>
    <w:p w14:paraId="046E353E" w14:textId="368C4FFB" w:rsidR="00870B90" w:rsidRPr="000F6BFD" w:rsidRDefault="00870B90" w:rsidP="005C5E91">
      <w:pPr>
        <w:pStyle w:val="ActHead5"/>
        <w:rPr>
          <w:color w:val="000000" w:themeColor="text1"/>
        </w:rPr>
      </w:pPr>
      <w:bookmarkStart w:id="577" w:name="_Toc9324669"/>
      <w:bookmarkStart w:id="578" w:name="_Toc54560877"/>
      <w:bookmarkStart w:id="579" w:name="_Toc56858737"/>
      <w:bookmarkStart w:id="580" w:name="_Toc163656084"/>
      <w:r w:rsidRPr="000F6BFD">
        <w:rPr>
          <w:color w:val="000000" w:themeColor="text1"/>
        </w:rPr>
        <w:lastRenderedPageBreak/>
        <w:t>11.</w:t>
      </w:r>
      <w:bookmarkStart w:id="581" w:name="_Toc9324670"/>
      <w:bookmarkEnd w:id="577"/>
      <w:r w:rsidR="00733807" w:rsidRPr="000F6BFD">
        <w:rPr>
          <w:color w:val="000000" w:themeColor="text1"/>
        </w:rPr>
        <w:t>4</w:t>
      </w:r>
      <w:r w:rsidR="000327BC" w:rsidRPr="000F6BFD">
        <w:rPr>
          <w:color w:val="000000" w:themeColor="text1"/>
        </w:rPr>
        <w:t>9</w:t>
      </w:r>
      <w:r w:rsidRPr="000F6BFD">
        <w:rPr>
          <w:color w:val="000000" w:themeColor="text1"/>
        </w:rPr>
        <w:t xml:space="preserve">  Life jackets and infant flotation cots</w:t>
      </w:r>
      <w:bookmarkEnd w:id="578"/>
      <w:bookmarkEnd w:id="579"/>
      <w:bookmarkEnd w:id="580"/>
      <w:bookmarkEnd w:id="581"/>
    </w:p>
    <w:p w14:paraId="12FD497E" w14:textId="77777777" w:rsidR="00870B90" w:rsidRPr="000F6BFD" w:rsidRDefault="00870B90" w:rsidP="003F2276">
      <w:pPr>
        <w:pStyle w:val="subsection"/>
        <w:keepNext/>
        <w:keepLines/>
        <w:rPr>
          <w:color w:val="000000" w:themeColor="text1"/>
        </w:rPr>
      </w:pPr>
      <w:r w:rsidRPr="000F6BFD">
        <w:rPr>
          <w:color w:val="000000" w:themeColor="text1"/>
        </w:rPr>
        <w:tab/>
        <w:t>(1)</w:t>
      </w:r>
      <w:r w:rsidRPr="000F6BFD">
        <w:rPr>
          <w:color w:val="000000" w:themeColor="text1"/>
        </w:rPr>
        <w:tab/>
        <w:t xml:space="preserve">This section applies to a flight of a rotorcraft (a </w:t>
      </w:r>
      <w:r w:rsidRPr="000F6BFD">
        <w:rPr>
          <w:b/>
          <w:bCs/>
          <w:i/>
          <w:iCs/>
          <w:color w:val="000000" w:themeColor="text1"/>
        </w:rPr>
        <w:t>relevant flight</w:t>
      </w:r>
      <w:r w:rsidRPr="000F6BFD">
        <w:rPr>
          <w:color w:val="000000" w:themeColor="text1"/>
        </w:rPr>
        <w:t>) if:</w:t>
      </w:r>
    </w:p>
    <w:p w14:paraId="19F92E11"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for a single</w:t>
      </w:r>
      <w:r w:rsidRPr="000F6BFD">
        <w:rPr>
          <w:color w:val="000000" w:themeColor="text1"/>
        </w:rPr>
        <w:noBreakHyphen/>
        <w:t>engine rotorcraft, or a multi</w:t>
      </w:r>
      <w:r w:rsidRPr="000F6BFD">
        <w:rPr>
          <w:color w:val="000000" w:themeColor="text1"/>
        </w:rPr>
        <w:noBreakHyphen/>
        <w:t>engine rotorcraft, flown in performance class 3 — the rotorcraft will be flown further over water than the distance from which, with 1 engine inoperative, the rotorcraft could reach land; or</w:t>
      </w:r>
    </w:p>
    <w:p w14:paraId="0768FABB"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for a multi</w:t>
      </w:r>
      <w:r w:rsidRPr="000F6BFD">
        <w:rPr>
          <w:color w:val="000000" w:themeColor="text1"/>
        </w:rPr>
        <w:noBreakHyphen/>
        <w:t>engine rotorcraft — the rotorcraft will be flown over water more than 50 nautical miles from land; or</w:t>
      </w:r>
    </w:p>
    <w:p w14:paraId="61679894"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in the event of an emergency happening during the take</w:t>
      </w:r>
      <w:r w:rsidRPr="000F6BFD">
        <w:rPr>
          <w:color w:val="000000" w:themeColor="text1"/>
        </w:rPr>
        <w:noBreakHyphen/>
        <w:t>off and initial climb stage, or approach and landing, or baulked landing stage, of the flight — the rotorcraft is reasonably likely to land in water; or</w:t>
      </w:r>
    </w:p>
    <w:p w14:paraId="5E553E16"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the flight is to, or from, a helideck.</w:t>
      </w:r>
    </w:p>
    <w:p w14:paraId="073BB99F"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Subject to subsection (5), when a relevant flight begins, the rotorcraft must carry the following:</w:t>
      </w:r>
    </w:p>
    <w:p w14:paraId="194CC44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for each infant on board — a life jacket, or another equally effective flotation</w:t>
      </w:r>
      <w:r w:rsidRPr="000F6BFD">
        <w:rPr>
          <w:color w:val="000000" w:themeColor="text1"/>
          <w:spacing w:val="-7"/>
        </w:rPr>
        <w:t xml:space="preserve"> </w:t>
      </w:r>
      <w:r w:rsidRPr="000F6BFD">
        <w:rPr>
          <w:color w:val="000000" w:themeColor="text1"/>
        </w:rPr>
        <w:t>device, which may have a whistle;</w:t>
      </w:r>
    </w:p>
    <w:p w14:paraId="3111D3FF"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for each other person on board — a life jacket that must have a whistle.</w:t>
      </w:r>
    </w:p>
    <w:p w14:paraId="13FEA413"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Subject to subsection (5), during a relevant flight, each person for whom a life jacket is required to be carried by this section must wear the life jacket.</w:t>
      </w:r>
    </w:p>
    <w:p w14:paraId="2AE9167D"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Despite subsections (2) and (3), if an infant is in an infant flotation cot during a relevant flight, the rotorcraft does not need to carry a life jacket for the infant and the infant does not have to wear a life jacket.</w:t>
      </w:r>
    </w:p>
    <w:p w14:paraId="4B108BFB"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This section does not apply if:</w:t>
      </w:r>
    </w:p>
    <w:p w14:paraId="54D6FC77"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rotorcraft is flown over water for the purpose of climbing after take-off from, or descending to land at, an aerodrome;</w:t>
      </w:r>
      <w:r w:rsidRPr="000F6BFD">
        <w:rPr>
          <w:color w:val="000000" w:themeColor="text1"/>
          <w:spacing w:val="-9"/>
        </w:rPr>
        <w:t xml:space="preserve"> </w:t>
      </w:r>
      <w:r w:rsidRPr="000F6BFD">
        <w:rPr>
          <w:color w:val="000000" w:themeColor="text1"/>
        </w:rPr>
        <w:t>and</w:t>
      </w:r>
    </w:p>
    <w:p w14:paraId="56A04ABA" w14:textId="3CE7139A"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 is flown in accordance with a navigational procedure that is normal</w:t>
      </w:r>
      <w:r w:rsidR="008508A2" w:rsidRPr="000F6BFD">
        <w:rPr>
          <w:color w:val="000000" w:themeColor="text1"/>
        </w:rPr>
        <w:t>;</w:t>
      </w:r>
    </w:p>
    <w:p w14:paraId="5E5FB82E"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for the take-off, or take-off and initial climb, stage of the flight; or</w:t>
      </w:r>
    </w:p>
    <w:p w14:paraId="1929AB28"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from 1 000 ft during the approach and landing, or baulked landing stage of the flight.</w:t>
      </w:r>
    </w:p>
    <w:p w14:paraId="6E97ED54" w14:textId="3F53B8F1" w:rsidR="00870B90" w:rsidRPr="000F6BFD" w:rsidRDefault="00870B90" w:rsidP="00870B90">
      <w:pPr>
        <w:pStyle w:val="ActHead5"/>
        <w:rPr>
          <w:color w:val="000000" w:themeColor="text1"/>
        </w:rPr>
      </w:pPr>
      <w:bookmarkStart w:id="582" w:name="_Toc9324675"/>
      <w:bookmarkStart w:id="583" w:name="_Toc54560880"/>
      <w:bookmarkStart w:id="584" w:name="_Toc56858738"/>
      <w:bookmarkStart w:id="585" w:name="_Toc163656085"/>
      <w:r w:rsidRPr="000F6BFD">
        <w:rPr>
          <w:color w:val="000000" w:themeColor="text1"/>
        </w:rPr>
        <w:t>11.</w:t>
      </w:r>
      <w:r w:rsidR="000327BC" w:rsidRPr="000F6BFD">
        <w:rPr>
          <w:color w:val="000000" w:themeColor="text1"/>
        </w:rPr>
        <w:t>50</w:t>
      </w:r>
      <w:r w:rsidRPr="000F6BFD">
        <w:rPr>
          <w:color w:val="000000" w:themeColor="text1"/>
        </w:rPr>
        <w:t xml:space="preserve">  Life raft carriage requirements</w:t>
      </w:r>
      <w:bookmarkEnd w:id="582"/>
      <w:bookmarkEnd w:id="583"/>
      <w:bookmarkEnd w:id="584"/>
      <w:bookmarkEnd w:id="585"/>
    </w:p>
    <w:p w14:paraId="55789A83" w14:textId="77777777" w:rsidR="00870B90" w:rsidRPr="000F6BFD" w:rsidRDefault="00870B90" w:rsidP="00870B90">
      <w:pPr>
        <w:pStyle w:val="subsection"/>
        <w:rPr>
          <w:i/>
          <w:iCs/>
          <w:color w:val="000000" w:themeColor="text1"/>
        </w:rPr>
      </w:pPr>
      <w:r w:rsidRPr="000F6BFD">
        <w:rPr>
          <w:color w:val="000000" w:themeColor="text1"/>
        </w:rPr>
        <w:tab/>
      </w:r>
      <w:r w:rsidRPr="000F6BFD">
        <w:rPr>
          <w:color w:val="000000" w:themeColor="text1"/>
        </w:rPr>
        <w:tab/>
      </w:r>
      <w:r w:rsidRPr="000F6BFD">
        <w:rPr>
          <w:i/>
          <w:iCs/>
          <w:color w:val="000000" w:themeColor="text1"/>
        </w:rPr>
        <w:t>Application of this section</w:t>
      </w:r>
    </w:p>
    <w:p w14:paraId="0ECC7C1E"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Subject to subsection (2), this section applies to a flight of a rotorcraft if the flight is a passenger transport operation and during the flight, the rotorcraft will be flown further, over water, from a suitable forced landing area situated on land, then a distance that is:</w:t>
      </w:r>
    </w:p>
    <w:p w14:paraId="55C24D4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for a multi</w:t>
      </w:r>
      <w:r w:rsidRPr="000F6BFD">
        <w:rPr>
          <w:color w:val="000000" w:themeColor="text1"/>
        </w:rPr>
        <w:noBreakHyphen/>
        <w:t>engine rotorcraft — the shorter of the following:</w:t>
      </w:r>
    </w:p>
    <w:p w14:paraId="1A1BC0D0"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the distance the rotorcraft would fly in 30 minutes at the planned cruising speed, for the flight, in still air;</w:t>
      </w:r>
    </w:p>
    <w:p w14:paraId="35C0B67E"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50 nautical miles; or</w:t>
      </w:r>
    </w:p>
    <w:p w14:paraId="3D25CBD3" w14:textId="77777777" w:rsidR="00870B90" w:rsidRPr="000F6BFD" w:rsidRDefault="00870B90" w:rsidP="00870B90">
      <w:pPr>
        <w:pStyle w:val="paragraph"/>
        <w:rPr>
          <w:color w:val="000000" w:themeColor="text1"/>
        </w:rPr>
      </w:pPr>
      <w:r w:rsidRPr="000F6BFD">
        <w:rPr>
          <w:color w:val="000000" w:themeColor="text1"/>
        </w:rPr>
        <w:lastRenderedPageBreak/>
        <w:tab/>
        <w:t>(b)</w:t>
      </w:r>
      <w:r w:rsidRPr="000F6BFD">
        <w:rPr>
          <w:color w:val="000000" w:themeColor="text1"/>
        </w:rPr>
        <w:tab/>
        <w:t>for a single</w:t>
      </w:r>
      <w:r w:rsidRPr="000F6BFD">
        <w:rPr>
          <w:color w:val="000000" w:themeColor="text1"/>
        </w:rPr>
        <w:noBreakHyphen/>
        <w:t>engine rotorcraft with operational control that would enable, in the event of an emergency, an immediate initiation of a response to the emergency by a search and rescue body — 25 nautical miles; or</w:t>
      </w:r>
    </w:p>
    <w:p w14:paraId="6E094580"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for a single</w:t>
      </w:r>
      <w:r w:rsidRPr="000F6BFD">
        <w:rPr>
          <w:color w:val="000000" w:themeColor="text1"/>
        </w:rPr>
        <w:noBreakHyphen/>
        <w:t>engine rotorcraft to which paragraph (b) does not apply — the distance the rotorcraft would fly in 5 minutes at the normal cruising speed, for the flight, in still air.</w:t>
      </w:r>
    </w:p>
    <w:p w14:paraId="74BC3642"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Despite subsection (1), this section does not apply to a flight of a rotorcraft if:</w:t>
      </w:r>
    </w:p>
    <w:p w14:paraId="737A7E6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rotorcraft has a maximum operational passenger seat configuration of not more than 5; and</w:t>
      </w:r>
    </w:p>
    <w:p w14:paraId="3D5136ED"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 will be flown less than 10 nautical miles over water from land; and</w:t>
      </w:r>
    </w:p>
    <w:p w14:paraId="6FB4EA67"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rotorcraft has operational control that would enable, in the event of an emergency, an immediate initiation of a response to the emergency by a search and rescue body.</w:t>
      </w:r>
    </w:p>
    <w:p w14:paraId="0A915620" w14:textId="77777777" w:rsidR="00870B90" w:rsidRPr="000F6BFD" w:rsidRDefault="00870B90" w:rsidP="003F2276">
      <w:pPr>
        <w:pStyle w:val="subsection"/>
        <w:keepNext/>
        <w:keepLines/>
        <w:rPr>
          <w:i/>
          <w:iCs/>
          <w:color w:val="000000" w:themeColor="text1"/>
        </w:rPr>
      </w:pPr>
      <w:r w:rsidRPr="000F6BFD">
        <w:rPr>
          <w:color w:val="000000" w:themeColor="text1"/>
        </w:rPr>
        <w:tab/>
      </w:r>
      <w:r w:rsidRPr="000F6BFD">
        <w:rPr>
          <w:color w:val="000000" w:themeColor="text1"/>
        </w:rPr>
        <w:tab/>
      </w:r>
      <w:r w:rsidRPr="000F6BFD">
        <w:rPr>
          <w:i/>
          <w:iCs/>
          <w:color w:val="000000" w:themeColor="text1"/>
        </w:rPr>
        <w:t>Life raft carriage requirements</w:t>
      </w:r>
    </w:p>
    <w:p w14:paraId="04A1C1E6" w14:textId="77777777" w:rsidR="00870B90" w:rsidRPr="000F6BFD" w:rsidRDefault="00870B90" w:rsidP="003F2276">
      <w:pPr>
        <w:pStyle w:val="subsection"/>
        <w:keepNext/>
        <w:rPr>
          <w:color w:val="000000" w:themeColor="text1"/>
        </w:rPr>
      </w:pPr>
      <w:r w:rsidRPr="000F6BFD">
        <w:rPr>
          <w:color w:val="000000" w:themeColor="text1"/>
        </w:rPr>
        <w:tab/>
        <w:t>(3)</w:t>
      </w:r>
      <w:r w:rsidRPr="000F6BFD">
        <w:rPr>
          <w:color w:val="000000" w:themeColor="text1"/>
        </w:rPr>
        <w:tab/>
        <w:t>For a flight of a rotorcraft with not more than 11 persons onboard the rotorcraft, life raft equipment must be carried in accordance with the following requirements:</w:t>
      </w:r>
    </w:p>
    <w:p w14:paraId="4C9857D7"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rotorcraft must carry at least 1 life raft that has the capacity to provide a place for each person on board the rotorcraft;</w:t>
      </w:r>
    </w:p>
    <w:p w14:paraId="0B6EB14B"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each life raft carried on the rotorcraft must be equipped with:</w:t>
      </w:r>
    </w:p>
    <w:p w14:paraId="30944A16"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 survivor locator light; and</w:t>
      </w:r>
    </w:p>
    <w:p w14:paraId="43EAFE8A"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a survival ELT;</w:t>
      </w:r>
    </w:p>
    <w:p w14:paraId="2933D817"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each life raft must be stowed in a manner so that it can be readily deployed if the rotorcraft must ditch;</w:t>
      </w:r>
    </w:p>
    <w:p w14:paraId="44F5A9AB"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if a life raft is stowed in a compartment or container, the compartment or container must be conspicuously marked as containing the life raft.</w:t>
      </w:r>
    </w:p>
    <w:p w14:paraId="1F7AF19F" w14:textId="77777777"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For a flight of a rotorcraft with more than 11 persons onboard the rotorcraft, life raft equipment must be carried in accordance with the following requirements:</w:t>
      </w:r>
    </w:p>
    <w:p w14:paraId="4A9414D6"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rotorcraft must carry at least 2 life rafts that collectively have the capacity to provide a place for each person on board the rotorcraft;</w:t>
      </w:r>
    </w:p>
    <w:p w14:paraId="2DF038CC"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there must be a place on a life raft for each person, other than an infant, on board the rotorcraft:</w:t>
      </w:r>
    </w:p>
    <w:p w14:paraId="73BFC8E4"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assuming the life raft with the greatest rated-capacity cannot be used; and</w:t>
      </w:r>
    </w:p>
    <w:p w14:paraId="1F8ACA6A"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based on the overload capacity of the other life rafts;</w:t>
      </w:r>
    </w:p>
    <w:p w14:paraId="7C27C525" w14:textId="77777777" w:rsidR="00C74B3F" w:rsidRPr="00FE20F4" w:rsidRDefault="00C74B3F" w:rsidP="00C74B3F">
      <w:pPr>
        <w:pStyle w:val="paragraph"/>
      </w:pPr>
      <w:r w:rsidRPr="00FE20F4">
        <w:tab/>
        <w:t>(c)</w:t>
      </w:r>
      <w:r w:rsidRPr="00FE20F4">
        <w:tab/>
        <w:t>for a rotorcraft which, on or after 1 January 1991, was first issued with a certificate of airworthiness, or an authorisation (however described) equivalent to a certificate of airworthiness issued by the NAA of a Contracting State</w:t>
      </w:r>
      <w:r>
        <w:t>.</w:t>
      </w:r>
    </w:p>
    <w:p w14:paraId="28F794BB"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at least 50% of the life rafts carried on the rotorcraft must be deployable by remote control; and</w:t>
      </w:r>
    </w:p>
    <w:p w14:paraId="3D119370" w14:textId="57082B6E" w:rsidR="00870B90" w:rsidRPr="000F6BFD" w:rsidRDefault="00870B90" w:rsidP="00870B90">
      <w:pPr>
        <w:pStyle w:val="paragraphsub"/>
        <w:rPr>
          <w:color w:val="000000" w:themeColor="text1"/>
        </w:rPr>
      </w:pPr>
      <w:r w:rsidRPr="000F6BFD">
        <w:rPr>
          <w:color w:val="000000" w:themeColor="text1"/>
        </w:rPr>
        <w:lastRenderedPageBreak/>
        <w:tab/>
        <w:t>(ii)</w:t>
      </w:r>
      <w:r w:rsidRPr="000F6BFD">
        <w:rPr>
          <w:color w:val="000000" w:themeColor="text1"/>
        </w:rPr>
        <w:tab/>
        <w:t>if a life raft is not deployable by remote control and weighs more than</w:t>
      </w:r>
      <w:r w:rsidR="00F11B1C" w:rsidRPr="000F6BFD">
        <w:rPr>
          <w:color w:val="000000" w:themeColor="text1"/>
        </w:rPr>
        <w:t> </w:t>
      </w:r>
      <w:r w:rsidRPr="000F6BFD">
        <w:rPr>
          <w:color w:val="000000" w:themeColor="text1"/>
        </w:rPr>
        <w:t>40 kg — the life raft must be equipped with a means of mechanically-assisted deployment;</w:t>
      </w:r>
    </w:p>
    <w:p w14:paraId="665210CB"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each life raft carried on the rotorcraft must be equipped with:</w:t>
      </w:r>
    </w:p>
    <w:p w14:paraId="755B252B"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a survivor locator light; and</w:t>
      </w:r>
    </w:p>
    <w:p w14:paraId="44ADD244"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a survival ELT;</w:t>
      </w:r>
    </w:p>
    <w:p w14:paraId="5B68470E" w14:textId="77777777" w:rsidR="00870B90" w:rsidRPr="000F6BFD" w:rsidRDefault="00870B90" w:rsidP="00870B90">
      <w:pPr>
        <w:pStyle w:val="paragraph"/>
        <w:rPr>
          <w:color w:val="000000" w:themeColor="text1"/>
        </w:rPr>
      </w:pPr>
      <w:r w:rsidRPr="000F6BFD">
        <w:rPr>
          <w:color w:val="000000" w:themeColor="text1"/>
        </w:rPr>
        <w:tab/>
        <w:t>(e)</w:t>
      </w:r>
      <w:r w:rsidRPr="000F6BFD">
        <w:rPr>
          <w:color w:val="000000" w:themeColor="text1"/>
        </w:rPr>
        <w:tab/>
        <w:t>each life raft must be stowed in a manner so that it can be readily deployed if the rotorcraft must ditch;</w:t>
      </w:r>
    </w:p>
    <w:p w14:paraId="4A7AC172" w14:textId="77777777" w:rsidR="00870B90" w:rsidRPr="000F6BFD" w:rsidRDefault="00870B90" w:rsidP="00870B90">
      <w:pPr>
        <w:pStyle w:val="paragraph"/>
        <w:rPr>
          <w:color w:val="000000" w:themeColor="text1"/>
        </w:rPr>
      </w:pPr>
      <w:r w:rsidRPr="000F6BFD">
        <w:rPr>
          <w:color w:val="000000" w:themeColor="text1"/>
        </w:rPr>
        <w:tab/>
        <w:t>(f)</w:t>
      </w:r>
      <w:r w:rsidRPr="000F6BFD">
        <w:rPr>
          <w:color w:val="000000" w:themeColor="text1"/>
        </w:rPr>
        <w:tab/>
        <w:t>if a life raft is stowed in a compartment or container, the compartment or container must be conspicuously marked as containing the life raft.</w:t>
      </w:r>
    </w:p>
    <w:p w14:paraId="625C18B0" w14:textId="77777777" w:rsidR="00870B90" w:rsidRPr="000F6BFD" w:rsidRDefault="00870B90" w:rsidP="00870B90">
      <w:pPr>
        <w:pStyle w:val="subsection"/>
        <w:rPr>
          <w:i/>
          <w:iCs/>
          <w:color w:val="000000" w:themeColor="text1"/>
        </w:rPr>
      </w:pPr>
      <w:r w:rsidRPr="000F6BFD">
        <w:rPr>
          <w:color w:val="000000" w:themeColor="text1"/>
        </w:rPr>
        <w:tab/>
      </w:r>
      <w:r w:rsidRPr="000F6BFD">
        <w:rPr>
          <w:color w:val="000000" w:themeColor="text1"/>
        </w:rPr>
        <w:tab/>
      </w:r>
      <w:r w:rsidRPr="000F6BFD">
        <w:rPr>
          <w:i/>
          <w:iCs/>
          <w:color w:val="000000" w:themeColor="text1"/>
        </w:rPr>
        <w:t>Transitional life raft carriage requirements</w:t>
      </w:r>
    </w:p>
    <w:p w14:paraId="022C15D2"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Until immediately before 2 December 2023, a rotorcraft for a flight must be fitted with, or carry, life rafts in accordance with:</w:t>
      </w:r>
    </w:p>
    <w:p w14:paraId="704DD2C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regulation 252 of CAR, and subsection 5 of </w:t>
      </w:r>
      <w:r w:rsidRPr="000F6BFD">
        <w:rPr>
          <w:i/>
          <w:iCs/>
          <w:color w:val="000000" w:themeColor="text1"/>
        </w:rPr>
        <w:t xml:space="preserve">Civil Aviation Order </w:t>
      </w:r>
      <w:r w:rsidRPr="000F6BFD">
        <w:rPr>
          <w:color w:val="000000" w:themeColor="text1"/>
        </w:rPr>
        <w:t>20.11. as it applies to life rafts, as each of those provisions is in force immediately before the commencement of this instrument; or</w:t>
      </w:r>
    </w:p>
    <w:p w14:paraId="749B428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this section.</w:t>
      </w:r>
    </w:p>
    <w:p w14:paraId="03543519" w14:textId="77777777"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With effect from the beginning of 2 December 2023, a rotorcraft must be fitted with, or carry, life rafts in accordance with this section.</w:t>
      </w:r>
    </w:p>
    <w:p w14:paraId="5085C3E4" w14:textId="1245A351" w:rsidR="00870B90" w:rsidRPr="000F6BFD" w:rsidRDefault="00870B90" w:rsidP="00870B90">
      <w:pPr>
        <w:pStyle w:val="ActHead5"/>
        <w:rPr>
          <w:color w:val="000000" w:themeColor="text1"/>
        </w:rPr>
      </w:pPr>
      <w:bookmarkStart w:id="586" w:name="_Toc56858739"/>
      <w:bookmarkStart w:id="587" w:name="_Toc163656086"/>
      <w:bookmarkStart w:id="588" w:name="_Toc54560882"/>
      <w:bookmarkStart w:id="589" w:name="_Toc9241243"/>
      <w:r w:rsidRPr="000F6BFD">
        <w:rPr>
          <w:color w:val="000000" w:themeColor="text1"/>
        </w:rPr>
        <w:t>11.</w:t>
      </w:r>
      <w:r w:rsidR="00733807" w:rsidRPr="000F6BFD">
        <w:rPr>
          <w:color w:val="000000" w:themeColor="text1"/>
        </w:rPr>
        <w:t>5</w:t>
      </w:r>
      <w:r w:rsidR="000327BC" w:rsidRPr="000F6BFD">
        <w:rPr>
          <w:color w:val="000000" w:themeColor="text1"/>
        </w:rPr>
        <w:t>1</w:t>
      </w:r>
      <w:r w:rsidRPr="000F6BFD">
        <w:rPr>
          <w:color w:val="000000" w:themeColor="text1"/>
        </w:rPr>
        <w:t xml:space="preserve">  Emergency flotation equipment</w:t>
      </w:r>
      <w:bookmarkEnd w:id="586"/>
      <w:bookmarkEnd w:id="587"/>
    </w:p>
    <w:p w14:paraId="3A96CD03" w14:textId="77777777" w:rsidR="00C54391" w:rsidRPr="000F6BFD" w:rsidRDefault="00C54391" w:rsidP="00C54391">
      <w:pPr>
        <w:pStyle w:val="subsection"/>
        <w:rPr>
          <w:color w:val="000000" w:themeColor="text1"/>
        </w:rPr>
      </w:pPr>
      <w:r w:rsidRPr="000F6BFD">
        <w:rPr>
          <w:color w:val="000000" w:themeColor="text1"/>
        </w:rPr>
        <w:tab/>
        <w:t>(1)</w:t>
      </w:r>
      <w:r w:rsidRPr="000F6BFD">
        <w:rPr>
          <w:color w:val="000000" w:themeColor="text1"/>
        </w:rPr>
        <w:tab/>
        <w:t>This section applies to a flight of a rotorcraft, other than a rotorcraft designed to take-off from and land on water, which is a passenger transport operation.</w:t>
      </w:r>
    </w:p>
    <w:p w14:paraId="4643BEBC" w14:textId="77777777" w:rsidR="00C54391" w:rsidRPr="000F6BFD" w:rsidRDefault="00C54391" w:rsidP="00C54391">
      <w:pPr>
        <w:pStyle w:val="notetext"/>
        <w:rPr>
          <w:color w:val="000000" w:themeColor="text1"/>
        </w:rPr>
      </w:pPr>
      <w:r w:rsidRPr="000F6BFD">
        <w:rPr>
          <w:color w:val="000000" w:themeColor="text1"/>
        </w:rPr>
        <w:t>Note:</w:t>
      </w:r>
      <w:r w:rsidRPr="000F6BFD">
        <w:rPr>
          <w:color w:val="000000" w:themeColor="text1"/>
        </w:rPr>
        <w:tab/>
        <w:t>An example of a rotorcraft designed to take-off from, and land on, water is a rotorcraft fitted with fixed floats.</w:t>
      </w:r>
    </w:p>
    <w:p w14:paraId="2FF9198D" w14:textId="77777777" w:rsidR="00C54391" w:rsidRPr="000F6BFD" w:rsidRDefault="00C54391" w:rsidP="00533A08">
      <w:pPr>
        <w:pStyle w:val="subsection"/>
        <w:keepNext/>
        <w:keepLines/>
        <w:rPr>
          <w:color w:val="000000" w:themeColor="text1"/>
        </w:rPr>
      </w:pPr>
      <w:r w:rsidRPr="000F6BFD">
        <w:rPr>
          <w:color w:val="000000" w:themeColor="text1"/>
        </w:rPr>
        <w:tab/>
        <w:t>(2)</w:t>
      </w:r>
      <w:r w:rsidRPr="000F6BFD">
        <w:rPr>
          <w:color w:val="000000" w:themeColor="text1"/>
        </w:rPr>
        <w:tab/>
        <w:t>Subject to subsection (3), the rotorcraft must be fitted with emergency flotation equipment if one or more of the following applies to the flight:</w:t>
      </w:r>
    </w:p>
    <w:p w14:paraId="0255F53E" w14:textId="77777777" w:rsidR="00C54391" w:rsidRPr="000F6BFD" w:rsidRDefault="00C54391" w:rsidP="00C54391">
      <w:pPr>
        <w:pStyle w:val="paragraph"/>
        <w:rPr>
          <w:color w:val="000000" w:themeColor="text1"/>
        </w:rPr>
      </w:pPr>
      <w:r w:rsidRPr="000F6BFD">
        <w:rPr>
          <w:color w:val="000000" w:themeColor="text1"/>
        </w:rPr>
        <w:tab/>
        <w:t>(a)</w:t>
      </w:r>
      <w:r w:rsidRPr="000F6BFD">
        <w:rPr>
          <w:color w:val="000000" w:themeColor="text1"/>
        </w:rPr>
        <w:tab/>
        <w:t>the flight:</w:t>
      </w:r>
    </w:p>
    <w:p w14:paraId="36ADF5C9" w14:textId="77777777" w:rsidR="00C54391" w:rsidRPr="000F6BFD" w:rsidRDefault="00C54391" w:rsidP="00C54391">
      <w:pPr>
        <w:pStyle w:val="paragraphsub"/>
        <w:rPr>
          <w:color w:val="000000" w:themeColor="text1"/>
        </w:rPr>
      </w:pPr>
      <w:r w:rsidRPr="000F6BFD">
        <w:rPr>
          <w:color w:val="000000" w:themeColor="text1"/>
        </w:rPr>
        <w:tab/>
        <w:t>(i)</w:t>
      </w:r>
      <w:r w:rsidRPr="000F6BFD">
        <w:rPr>
          <w:color w:val="000000" w:themeColor="text1"/>
        </w:rPr>
        <w:tab/>
        <w:t>is to, or from, a helideck on a vessel or other offshore facility; and</w:t>
      </w:r>
    </w:p>
    <w:p w14:paraId="4ABAE495" w14:textId="77777777" w:rsidR="00C54391" w:rsidRPr="000F6BFD" w:rsidRDefault="00C54391" w:rsidP="00C54391">
      <w:pPr>
        <w:pStyle w:val="paragraphsub"/>
        <w:rPr>
          <w:b/>
          <w:bCs/>
          <w:i/>
          <w:iCs/>
          <w:color w:val="000000" w:themeColor="text1"/>
        </w:rPr>
      </w:pPr>
      <w:r w:rsidRPr="000F6BFD">
        <w:rPr>
          <w:color w:val="000000" w:themeColor="text1"/>
        </w:rPr>
        <w:tab/>
        <w:t>(ii)</w:t>
      </w:r>
      <w:r w:rsidRPr="000F6BFD">
        <w:rPr>
          <w:color w:val="000000" w:themeColor="text1"/>
        </w:rPr>
        <w:tab/>
        <w:t>will have an approach and landing or baulked landing stage, or a take</w:t>
      </w:r>
      <w:r w:rsidRPr="000F6BFD">
        <w:rPr>
          <w:color w:val="000000" w:themeColor="text1"/>
        </w:rPr>
        <w:noBreakHyphen/>
        <w:t>off and initial climb stage, over water;</w:t>
      </w:r>
    </w:p>
    <w:p w14:paraId="7EDFFA52" w14:textId="77777777" w:rsidR="00C54391" w:rsidRPr="000F6BFD" w:rsidRDefault="00C54391" w:rsidP="00C54391">
      <w:pPr>
        <w:pStyle w:val="paragraph"/>
        <w:rPr>
          <w:color w:val="000000" w:themeColor="text1"/>
        </w:rPr>
      </w:pPr>
      <w:r w:rsidRPr="000F6BFD">
        <w:rPr>
          <w:color w:val="000000" w:themeColor="text1"/>
        </w:rPr>
        <w:tab/>
        <w:t>(b)</w:t>
      </w:r>
      <w:r w:rsidRPr="000F6BFD">
        <w:rPr>
          <w:color w:val="000000" w:themeColor="text1"/>
        </w:rPr>
        <w:tab/>
        <w:t>the rotorcraft will be flown further over water from land than the distance in which, with 1 engine inoperative, the rotorcraft could reach a suitable forced landing area, for the flight, on land.</w:t>
      </w:r>
    </w:p>
    <w:p w14:paraId="719325F4" w14:textId="77777777" w:rsidR="00C54391" w:rsidRPr="000F6BFD" w:rsidRDefault="00C54391" w:rsidP="00C54391">
      <w:pPr>
        <w:pStyle w:val="notetext"/>
        <w:rPr>
          <w:color w:val="000000" w:themeColor="text1"/>
        </w:rPr>
      </w:pPr>
      <w:r w:rsidRPr="000F6BFD">
        <w:rPr>
          <w:color w:val="000000" w:themeColor="text1"/>
        </w:rPr>
        <w:t>Note:</w:t>
      </w:r>
      <w:r w:rsidRPr="000F6BFD">
        <w:rPr>
          <w:color w:val="000000" w:themeColor="text1"/>
        </w:rPr>
        <w:tab/>
        <w:t>For example, if a flight of a rotorcraft is over solid ice that is of suitable density to permit a safe rejected take-off, or a suitable forced landing or an emergency landing, of the rotorcraft, the rotorcraft is not required to be fitted with emergency flotation equipment.</w:t>
      </w:r>
    </w:p>
    <w:p w14:paraId="0ECE3C1E"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Despite paragraph (2)(b), the flight over water is permitted without having to fit emergency flotation equipment if:</w:t>
      </w:r>
    </w:p>
    <w:p w14:paraId="18E5130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is in a rotorcraft access lane mentioned in the AIP; or</w:t>
      </w:r>
    </w:p>
    <w:p w14:paraId="2718D6DB" w14:textId="77777777" w:rsidR="00870B90" w:rsidRPr="000F6BFD" w:rsidRDefault="00870B90" w:rsidP="003F2276">
      <w:pPr>
        <w:pStyle w:val="paragraph"/>
        <w:keepNext/>
        <w:rPr>
          <w:color w:val="000000" w:themeColor="text1"/>
        </w:rPr>
      </w:pPr>
      <w:r w:rsidRPr="000F6BFD">
        <w:rPr>
          <w:color w:val="000000" w:themeColor="text1"/>
        </w:rPr>
        <w:lastRenderedPageBreak/>
        <w:tab/>
        <w:t>(b)</w:t>
      </w:r>
      <w:r w:rsidRPr="000F6BFD">
        <w:rPr>
          <w:color w:val="000000" w:themeColor="text1"/>
        </w:rPr>
        <w:tab/>
        <w:t>both:</w:t>
      </w:r>
    </w:p>
    <w:p w14:paraId="7EF75011"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it is to comply with an ATC instruction; and</w:t>
      </w:r>
    </w:p>
    <w:p w14:paraId="3708CCEB" w14:textId="78BA27A3" w:rsidR="00870B90" w:rsidRPr="000F6BFD" w:rsidRDefault="00870B90" w:rsidP="00EF16F8">
      <w:pPr>
        <w:pStyle w:val="paragraphsub"/>
        <w:rPr>
          <w:color w:val="000000" w:themeColor="text1"/>
        </w:rPr>
      </w:pPr>
      <w:r w:rsidRPr="000F6BFD">
        <w:rPr>
          <w:color w:val="000000" w:themeColor="text1"/>
        </w:rPr>
        <w:tab/>
        <w:t>(ii)</w:t>
      </w:r>
      <w:r w:rsidRPr="000F6BFD">
        <w:rPr>
          <w:color w:val="000000" w:themeColor="text1"/>
        </w:rPr>
        <w:tab/>
        <w:t>it is for no longer than 2 minutes at normal cruising speed in still air.</w:t>
      </w:r>
      <w:bookmarkStart w:id="590" w:name="_Toc9324702"/>
      <w:bookmarkStart w:id="591" w:name="_Toc54560883"/>
      <w:bookmarkEnd w:id="588"/>
      <w:bookmarkEnd w:id="589"/>
    </w:p>
    <w:p w14:paraId="40DE3394" w14:textId="348139BD" w:rsidR="00443497" w:rsidRPr="007A75E3" w:rsidRDefault="00443497" w:rsidP="007A75E3">
      <w:pPr>
        <w:pStyle w:val="ActHead3"/>
        <w:rPr>
          <w:color w:val="000000" w:themeColor="text1"/>
        </w:rPr>
      </w:pPr>
      <w:bookmarkStart w:id="592" w:name="_Toc163656087"/>
      <w:bookmarkEnd w:id="590"/>
      <w:bookmarkEnd w:id="591"/>
      <w:r w:rsidRPr="007A75E3">
        <w:rPr>
          <w:color w:val="000000" w:themeColor="text1"/>
        </w:rPr>
        <w:t>Division 13—Surveillance equipment</w:t>
      </w:r>
      <w:bookmarkEnd w:id="592"/>
    </w:p>
    <w:p w14:paraId="031FEA20" w14:textId="1B6A4409" w:rsidR="00870B90" w:rsidRPr="000F6BFD" w:rsidRDefault="00870B90" w:rsidP="00870B90">
      <w:pPr>
        <w:pStyle w:val="ActHead5"/>
        <w:rPr>
          <w:color w:val="000000" w:themeColor="text1"/>
        </w:rPr>
      </w:pPr>
      <w:bookmarkStart w:id="593" w:name="_Toc9324703"/>
      <w:bookmarkStart w:id="594" w:name="_Toc54560884"/>
      <w:bookmarkStart w:id="595" w:name="_Toc56858741"/>
      <w:bookmarkStart w:id="596" w:name="_Toc163656088"/>
      <w:r w:rsidRPr="000F6BFD">
        <w:rPr>
          <w:color w:val="000000" w:themeColor="text1"/>
        </w:rPr>
        <w:t>11.</w:t>
      </w:r>
      <w:r w:rsidR="00EF16F8" w:rsidRPr="000F6BFD">
        <w:rPr>
          <w:color w:val="000000" w:themeColor="text1"/>
        </w:rPr>
        <w:t>5</w:t>
      </w:r>
      <w:r w:rsidR="000327BC" w:rsidRPr="000F6BFD">
        <w:rPr>
          <w:color w:val="000000" w:themeColor="text1"/>
        </w:rPr>
        <w:t>2</w:t>
      </w:r>
      <w:r w:rsidRPr="000F6BFD">
        <w:rPr>
          <w:color w:val="000000" w:themeColor="text1"/>
        </w:rPr>
        <w:t xml:space="preserve">  Definitions</w:t>
      </w:r>
      <w:bookmarkEnd w:id="593"/>
      <w:bookmarkEnd w:id="594"/>
      <w:bookmarkEnd w:id="595"/>
      <w:r w:rsidR="007D41A2" w:rsidRPr="000F6BFD">
        <w:rPr>
          <w:color w:val="000000" w:themeColor="text1"/>
        </w:rPr>
        <w:t xml:space="preserve"> for Division 13</w:t>
      </w:r>
      <w:bookmarkEnd w:id="596"/>
    </w:p>
    <w:p w14:paraId="7A6583F2" w14:textId="77777777"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t>In this Division:</w:t>
      </w:r>
    </w:p>
    <w:p w14:paraId="2383CF35" w14:textId="77777777" w:rsidR="00870B90" w:rsidRPr="000F6BFD" w:rsidRDefault="00870B90" w:rsidP="00870B90">
      <w:pPr>
        <w:pStyle w:val="Definition"/>
        <w:rPr>
          <w:color w:val="000000" w:themeColor="text1"/>
        </w:rPr>
      </w:pPr>
      <w:r w:rsidRPr="000F6BFD">
        <w:rPr>
          <w:b/>
          <w:bCs/>
          <w:i/>
          <w:iCs/>
          <w:color w:val="000000" w:themeColor="text1"/>
        </w:rPr>
        <w:t>ADS-B</w:t>
      </w:r>
      <w:r w:rsidRPr="000F6BFD">
        <w:rPr>
          <w:bCs/>
          <w:i/>
          <w:iCs/>
          <w:color w:val="000000" w:themeColor="text1"/>
        </w:rPr>
        <w:t xml:space="preserve"> </w:t>
      </w:r>
      <w:r w:rsidRPr="000F6BFD">
        <w:rPr>
          <w:color w:val="000000" w:themeColor="text1"/>
        </w:rPr>
        <w:t>means automatic dependent surveillance – broadcast.</w:t>
      </w:r>
    </w:p>
    <w:p w14:paraId="12B0EB37" w14:textId="77777777" w:rsidR="00870B90" w:rsidRPr="000F6BFD" w:rsidRDefault="00870B90" w:rsidP="00870B90">
      <w:pPr>
        <w:pStyle w:val="Definition"/>
        <w:rPr>
          <w:color w:val="000000" w:themeColor="text1"/>
        </w:rPr>
      </w:pPr>
      <w:r w:rsidRPr="000F6BFD">
        <w:rPr>
          <w:b/>
          <w:bCs/>
          <w:i/>
          <w:iCs/>
          <w:color w:val="000000" w:themeColor="text1"/>
        </w:rPr>
        <w:t>ADS-B OUT</w:t>
      </w:r>
      <w:r w:rsidRPr="000F6BFD">
        <w:rPr>
          <w:bCs/>
          <w:iCs/>
          <w:color w:val="000000" w:themeColor="text1"/>
        </w:rPr>
        <w:t xml:space="preserve"> means the functional capability of an aircraft or vehicle to periodically broadcast its state vector (position and velocity) and other information derived from on-board systems in a format suitable for ADS-B IN capable receivers.</w:t>
      </w:r>
    </w:p>
    <w:p w14:paraId="283C50FC" w14:textId="77777777" w:rsidR="00870B90" w:rsidRPr="000F6BFD" w:rsidRDefault="00870B90" w:rsidP="00870B90">
      <w:pPr>
        <w:pStyle w:val="Definition"/>
        <w:rPr>
          <w:color w:val="000000" w:themeColor="text1"/>
        </w:rPr>
      </w:pPr>
      <w:r w:rsidRPr="000F6BFD">
        <w:rPr>
          <w:b/>
          <w:i/>
          <w:color w:val="000000" w:themeColor="text1"/>
        </w:rPr>
        <w:t>aircraft address</w:t>
      </w:r>
      <w:r w:rsidRPr="000F6BFD">
        <w:rPr>
          <w:color w:val="000000" w:themeColor="text1"/>
        </w:rPr>
        <w:t xml:space="preserve"> means a unique combination of 24 bits available for assignment to an aircraft for the purpose of air-ground communications, navigation and surveillance.</w:t>
      </w:r>
    </w:p>
    <w:p w14:paraId="2CFB8946" w14:textId="77777777" w:rsidR="00870B90" w:rsidRPr="000F6BFD" w:rsidRDefault="00870B90" w:rsidP="00870B90">
      <w:pPr>
        <w:pStyle w:val="Definition"/>
        <w:rPr>
          <w:color w:val="000000" w:themeColor="text1"/>
        </w:rPr>
      </w:pPr>
      <w:r w:rsidRPr="000F6BFD">
        <w:rPr>
          <w:b/>
          <w:bCs/>
          <w:i/>
          <w:iCs/>
          <w:color w:val="000000" w:themeColor="text1"/>
        </w:rPr>
        <w:t>alternate ADS-B OUT equipment configuration</w:t>
      </w:r>
      <w:r w:rsidRPr="000F6BFD">
        <w:rPr>
          <w:color w:val="000000" w:themeColor="text1"/>
        </w:rPr>
        <w:t xml:space="preserve">: see paragraph (b) of the definition of </w:t>
      </w:r>
      <w:r w:rsidRPr="000F6BFD">
        <w:rPr>
          <w:b/>
          <w:bCs/>
          <w:i/>
          <w:iCs/>
          <w:color w:val="000000" w:themeColor="text1"/>
        </w:rPr>
        <w:t>approved ADS-B OUT equipment configuration</w:t>
      </w:r>
      <w:r w:rsidRPr="000F6BFD">
        <w:rPr>
          <w:color w:val="000000" w:themeColor="text1"/>
        </w:rPr>
        <w:t>.</w:t>
      </w:r>
    </w:p>
    <w:p w14:paraId="48CDFEF9" w14:textId="77777777" w:rsidR="00870B90" w:rsidRPr="000F6BFD" w:rsidRDefault="00870B90" w:rsidP="00870B90">
      <w:pPr>
        <w:pStyle w:val="Definition"/>
        <w:rPr>
          <w:bCs/>
          <w:iCs/>
          <w:color w:val="000000" w:themeColor="text1"/>
        </w:rPr>
      </w:pPr>
      <w:r w:rsidRPr="000F6BFD">
        <w:rPr>
          <w:b/>
          <w:bCs/>
          <w:i/>
          <w:iCs/>
          <w:color w:val="000000" w:themeColor="text1"/>
        </w:rPr>
        <w:t>approved ADS-B OUT equipment configuration</w:t>
      </w:r>
      <w:r w:rsidRPr="000F6BFD">
        <w:rPr>
          <w:bCs/>
          <w:iCs/>
          <w:color w:val="000000" w:themeColor="text1"/>
        </w:rPr>
        <w:t xml:space="preserve"> means an equipment configuration capable of ADS-B OUT operation on the ground and in flight, and that is one of the following:</w:t>
      </w:r>
    </w:p>
    <w:p w14:paraId="21BB674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an approved Mode S transponder with ADS-B capability connected to an approved GNSS position source;</w:t>
      </w:r>
    </w:p>
    <w:p w14:paraId="2D76F4CD" w14:textId="5BF0745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 xml:space="preserve">an alternate ADS-B OUT equipment configuration meeting the requirements </w:t>
      </w:r>
      <w:r w:rsidR="0034104F" w:rsidRPr="000F6BFD">
        <w:rPr>
          <w:color w:val="000000" w:themeColor="text1"/>
        </w:rPr>
        <w:t xml:space="preserve">stated </w:t>
      </w:r>
      <w:r w:rsidRPr="000F6BFD">
        <w:rPr>
          <w:color w:val="000000" w:themeColor="text1"/>
        </w:rPr>
        <w:t>in section 11.</w:t>
      </w:r>
      <w:r w:rsidR="009B41C9" w:rsidRPr="000F6BFD">
        <w:rPr>
          <w:color w:val="000000" w:themeColor="text1"/>
        </w:rPr>
        <w:t>5</w:t>
      </w:r>
      <w:r w:rsidRPr="000F6BFD">
        <w:rPr>
          <w:color w:val="000000" w:themeColor="text1"/>
        </w:rPr>
        <w:t>7;</w:t>
      </w:r>
    </w:p>
    <w:p w14:paraId="479A31AA" w14:textId="77777777" w:rsidR="00870B90" w:rsidRPr="000F6BFD" w:rsidRDefault="00870B90" w:rsidP="00870B90">
      <w:pPr>
        <w:pStyle w:val="paragraph"/>
        <w:rPr>
          <w:b/>
          <w:bCs/>
          <w:i/>
          <w:iCs/>
          <w:color w:val="000000" w:themeColor="text1"/>
        </w:rPr>
      </w:pPr>
      <w:r w:rsidRPr="000F6BFD">
        <w:rPr>
          <w:color w:val="000000" w:themeColor="text1"/>
        </w:rPr>
        <w:tab/>
        <w:t>(c)</w:t>
      </w:r>
      <w:r w:rsidRPr="000F6BFD">
        <w:rPr>
          <w:color w:val="000000" w:themeColor="text1"/>
        </w:rPr>
        <w:tab/>
        <w:t>another system approved in writing by CASA as having a level of performance equivalent to a system mentioned in paragraph (a) or (b).</w:t>
      </w:r>
    </w:p>
    <w:p w14:paraId="017034C2" w14:textId="77777777" w:rsidR="00870B90" w:rsidRPr="000F6BFD" w:rsidRDefault="00870B90" w:rsidP="00870B90">
      <w:pPr>
        <w:pStyle w:val="Definition"/>
        <w:rPr>
          <w:color w:val="000000" w:themeColor="text1"/>
        </w:rPr>
      </w:pPr>
      <w:r w:rsidRPr="000F6BFD">
        <w:rPr>
          <w:b/>
          <w:i/>
          <w:color w:val="000000" w:themeColor="text1"/>
        </w:rPr>
        <w:t>approved GNSS position source</w:t>
      </w:r>
      <w:r w:rsidRPr="000F6BFD">
        <w:rPr>
          <w:color w:val="000000" w:themeColor="text1"/>
        </w:rPr>
        <w:t xml:space="preserve"> means a GNSS position source that is:</w:t>
      </w:r>
    </w:p>
    <w:p w14:paraId="48A49C77"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authorised by the FAA, or EASA, in accordance with one of the following:</w:t>
      </w:r>
    </w:p>
    <w:p w14:paraId="6E135E97"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(E)TSO-C145a;</w:t>
      </w:r>
    </w:p>
    <w:p w14:paraId="7820B898"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(E)TSO-C146a;</w:t>
      </w:r>
    </w:p>
    <w:p w14:paraId="1A56953C" w14:textId="77777777" w:rsidR="00870B90" w:rsidRPr="000F6BFD" w:rsidRDefault="00870B90" w:rsidP="00870B90">
      <w:pPr>
        <w:pStyle w:val="paragraphsub"/>
        <w:rPr>
          <w:color w:val="000000" w:themeColor="text1"/>
        </w:rPr>
      </w:pPr>
      <w:r w:rsidRPr="000F6BFD">
        <w:rPr>
          <w:color w:val="000000" w:themeColor="text1"/>
        </w:rPr>
        <w:tab/>
        <w:t>(iii)</w:t>
      </w:r>
      <w:r w:rsidRPr="000F6BFD">
        <w:rPr>
          <w:color w:val="000000" w:themeColor="text1"/>
        </w:rPr>
        <w:tab/>
        <w:t>(E)TSO-C196a; or</w:t>
      </w:r>
    </w:p>
    <w:p w14:paraId="06A7D593" w14:textId="32AC13CF"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 xml:space="preserve">an alternate GNSS position source meeting the requirements </w:t>
      </w:r>
      <w:r w:rsidR="0034104F" w:rsidRPr="000F6BFD">
        <w:rPr>
          <w:color w:val="000000" w:themeColor="text1"/>
        </w:rPr>
        <w:t xml:space="preserve">stated </w:t>
      </w:r>
      <w:r w:rsidRPr="000F6BFD">
        <w:rPr>
          <w:color w:val="000000" w:themeColor="text1"/>
        </w:rPr>
        <w:t>in section 11.</w:t>
      </w:r>
      <w:r w:rsidR="009B41C9" w:rsidRPr="000F6BFD">
        <w:rPr>
          <w:color w:val="000000" w:themeColor="text1"/>
        </w:rPr>
        <w:t>5</w:t>
      </w:r>
      <w:r w:rsidRPr="000F6BFD">
        <w:rPr>
          <w:color w:val="000000" w:themeColor="text1"/>
        </w:rPr>
        <w:t>6; or</w:t>
      </w:r>
    </w:p>
    <w:p w14:paraId="6FB91369"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another system approved in writing by CASA as having a level of performance equivalent to performance in accordance with paragraph (a) or (b).</w:t>
      </w:r>
    </w:p>
    <w:p w14:paraId="2A2A8707" w14:textId="77777777" w:rsidR="00870B90" w:rsidRPr="000F6BFD" w:rsidRDefault="00870B90" w:rsidP="00870B90">
      <w:pPr>
        <w:pStyle w:val="Definition"/>
        <w:rPr>
          <w:color w:val="000000" w:themeColor="text1"/>
        </w:rPr>
      </w:pPr>
      <w:r w:rsidRPr="000F6BFD">
        <w:rPr>
          <w:b/>
          <w:i/>
          <w:color w:val="000000" w:themeColor="text1"/>
        </w:rPr>
        <w:t>approved Mode A/C transponder</w:t>
      </w:r>
      <w:r w:rsidRPr="000F6BFD">
        <w:rPr>
          <w:color w:val="000000" w:themeColor="text1"/>
        </w:rPr>
        <w:t xml:space="preserve"> means a Mode A transponder, or Mode C transponder, which is authorised:</w:t>
      </w:r>
    </w:p>
    <w:p w14:paraId="3C8ACFF7" w14:textId="7D774CFF"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by CASA, or the NAA of a recognised country, in accordance with TSO</w:t>
      </w:r>
      <w:r w:rsidRPr="000F6BFD">
        <w:rPr>
          <w:color w:val="000000" w:themeColor="text1"/>
        </w:rPr>
        <w:noBreakHyphen/>
        <w:t>C74</w:t>
      </w:r>
      <w:r w:rsidR="008502DC" w:rsidRPr="000F6BFD">
        <w:rPr>
          <w:color w:val="000000" w:themeColor="text1"/>
        </w:rPr>
        <w:t>c or ETSO-C74d</w:t>
      </w:r>
      <w:r w:rsidRPr="000F6BFD">
        <w:rPr>
          <w:color w:val="000000" w:themeColor="text1"/>
        </w:rPr>
        <w:t>; or</w:t>
      </w:r>
    </w:p>
    <w:p w14:paraId="345907F4" w14:textId="77777777" w:rsidR="00870B90" w:rsidRPr="000F6BFD" w:rsidRDefault="00870B90" w:rsidP="00870B90">
      <w:pPr>
        <w:pStyle w:val="paragraph"/>
        <w:rPr>
          <w:color w:val="000000" w:themeColor="text1"/>
        </w:rPr>
      </w:pPr>
      <w:r w:rsidRPr="000F6BFD">
        <w:rPr>
          <w:color w:val="000000" w:themeColor="text1"/>
        </w:rPr>
        <w:lastRenderedPageBreak/>
        <w:tab/>
        <w:t>(b)</w:t>
      </w:r>
      <w:r w:rsidRPr="000F6BFD">
        <w:rPr>
          <w:color w:val="000000" w:themeColor="text1"/>
        </w:rPr>
        <w:tab/>
        <w:t>by CASA in accordance with ATSO-1C74c.</w:t>
      </w:r>
    </w:p>
    <w:p w14:paraId="5692F195" w14:textId="77777777" w:rsidR="00870B90" w:rsidRPr="000F6BFD" w:rsidRDefault="00870B90" w:rsidP="00870B90">
      <w:pPr>
        <w:pStyle w:val="Definition"/>
        <w:rPr>
          <w:color w:val="000000" w:themeColor="text1"/>
        </w:rPr>
      </w:pPr>
      <w:r w:rsidRPr="000F6BFD">
        <w:rPr>
          <w:b/>
          <w:i/>
          <w:color w:val="000000" w:themeColor="text1"/>
        </w:rPr>
        <w:t>approved Mode S transponder</w:t>
      </w:r>
      <w:r w:rsidRPr="000F6BFD">
        <w:rPr>
          <w:color w:val="000000" w:themeColor="text1"/>
        </w:rPr>
        <w:t xml:space="preserve"> means a Mode S transponder that is:</w:t>
      </w:r>
    </w:p>
    <w:p w14:paraId="5E4AC814" w14:textId="11C1B122"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authorised by CASA, or the NAA of a recognised country, in accordance with </w:t>
      </w:r>
      <w:r w:rsidR="008502DC" w:rsidRPr="000F6BFD">
        <w:rPr>
          <w:color w:val="000000" w:themeColor="text1"/>
        </w:rPr>
        <w:t>TSO-C112 or ETSO-2C112a</w:t>
      </w:r>
      <w:r w:rsidRPr="000F6BFD">
        <w:rPr>
          <w:color w:val="000000" w:themeColor="text1"/>
        </w:rPr>
        <w:t>; or</w:t>
      </w:r>
    </w:p>
    <w:p w14:paraId="75EA972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another system approved in writing by CASA as having a level of performance equivalent to a system mentioned in paragraph (a).</w:t>
      </w:r>
    </w:p>
    <w:p w14:paraId="43B4D475" w14:textId="0F5B1ED8" w:rsidR="00870B90" w:rsidRPr="000F6BFD" w:rsidRDefault="00870B90" w:rsidP="00870B90">
      <w:pPr>
        <w:pStyle w:val="Definition"/>
        <w:rPr>
          <w:color w:val="000000" w:themeColor="text1"/>
        </w:rPr>
      </w:pPr>
      <w:r w:rsidRPr="000F6BFD">
        <w:rPr>
          <w:b/>
          <w:bCs/>
          <w:i/>
          <w:iCs/>
          <w:color w:val="000000" w:themeColor="text1"/>
        </w:rPr>
        <w:t>approved Mode S transponder with ADS-B capability</w:t>
      </w:r>
      <w:r w:rsidRPr="000F6BFD">
        <w:rPr>
          <w:color w:val="000000" w:themeColor="text1"/>
        </w:rPr>
        <w:t xml:space="preserve"> means an approved Mode</w:t>
      </w:r>
      <w:r w:rsidR="001A3B6D" w:rsidRPr="000F6BFD">
        <w:rPr>
          <w:color w:val="000000" w:themeColor="text1"/>
        </w:rPr>
        <w:t> </w:t>
      </w:r>
      <w:r w:rsidRPr="000F6BFD">
        <w:rPr>
          <w:color w:val="000000" w:themeColor="text1"/>
        </w:rPr>
        <w:t>S transponder that is:</w:t>
      </w:r>
    </w:p>
    <w:p w14:paraId="0B4775E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authorised by CASA, or the NAA of a recognised country, in accordance with (E)TSO-C166; or</w:t>
      </w:r>
    </w:p>
    <w:p w14:paraId="4F83F4BD" w14:textId="77777777" w:rsidR="00870B90" w:rsidRPr="000F6BFD" w:rsidRDefault="00870B90" w:rsidP="00870B90">
      <w:pPr>
        <w:pStyle w:val="paragraph"/>
        <w:rPr>
          <w:b/>
          <w:bCs/>
          <w:i/>
          <w:iCs/>
          <w:color w:val="000000" w:themeColor="text1"/>
        </w:rPr>
      </w:pPr>
      <w:r w:rsidRPr="000F6BFD">
        <w:rPr>
          <w:color w:val="000000" w:themeColor="text1"/>
        </w:rPr>
        <w:tab/>
        <w:t>(b)</w:t>
      </w:r>
      <w:r w:rsidRPr="000F6BFD">
        <w:rPr>
          <w:color w:val="000000" w:themeColor="text1"/>
        </w:rPr>
        <w:tab/>
        <w:t>another system approved in writing by CASA as having a level of performance equivalent to a system mentioned in paragraph (a).</w:t>
      </w:r>
    </w:p>
    <w:p w14:paraId="1450E93A" w14:textId="0E80BCC0" w:rsidR="00870B90" w:rsidRPr="000F6BFD" w:rsidRDefault="00870B90" w:rsidP="00870B90">
      <w:pPr>
        <w:pStyle w:val="Definition"/>
        <w:rPr>
          <w:color w:val="000000" w:themeColor="text1"/>
        </w:rPr>
      </w:pPr>
      <w:r w:rsidRPr="000F6BFD">
        <w:rPr>
          <w:b/>
          <w:i/>
          <w:color w:val="000000" w:themeColor="text1"/>
        </w:rPr>
        <w:t>approved transponder</w:t>
      </w:r>
      <w:r w:rsidRPr="000F6BFD">
        <w:rPr>
          <w:color w:val="000000" w:themeColor="text1"/>
        </w:rPr>
        <w:t xml:space="preserve"> means an approved Mode A/C transponder or approved Mode S transponder.</w:t>
      </w:r>
    </w:p>
    <w:p w14:paraId="7F10257E" w14:textId="77777777" w:rsidR="00870B90" w:rsidRPr="000F6BFD" w:rsidRDefault="00870B90" w:rsidP="00870B90">
      <w:pPr>
        <w:pStyle w:val="Definition"/>
        <w:rPr>
          <w:color w:val="000000" w:themeColor="text1"/>
        </w:rPr>
      </w:pPr>
      <w:r w:rsidRPr="000F6BFD">
        <w:rPr>
          <w:b/>
          <w:i/>
          <w:color w:val="000000" w:themeColor="text1"/>
        </w:rPr>
        <w:t>assigned aircraft address</w:t>
      </w:r>
      <w:r w:rsidRPr="000F6BFD">
        <w:rPr>
          <w:color w:val="000000" w:themeColor="text1"/>
        </w:rPr>
        <w:t xml:space="preserve"> means an aircraft address that is assigned to an aircraft by:</w:t>
      </w:r>
    </w:p>
    <w:p w14:paraId="297B414B"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when the aircraft is registered on the Australian Civil Aircraft Register — CASA; or</w:t>
      </w:r>
    </w:p>
    <w:p w14:paraId="7884B116"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when the aircraft is a foreign-registered aircraft — the relevant NAA.</w:t>
      </w:r>
    </w:p>
    <w:p w14:paraId="158A86D7" w14:textId="77777777" w:rsidR="00870B90" w:rsidRPr="000F6BFD" w:rsidRDefault="00870B90" w:rsidP="00870B90">
      <w:pPr>
        <w:pStyle w:val="Definition"/>
        <w:rPr>
          <w:color w:val="000000" w:themeColor="text1"/>
        </w:rPr>
      </w:pPr>
      <w:r w:rsidRPr="000F6BFD">
        <w:rPr>
          <w:b/>
          <w:bCs/>
          <w:i/>
          <w:iCs/>
          <w:color w:val="000000" w:themeColor="text1"/>
        </w:rPr>
        <w:t>DAPs</w:t>
      </w:r>
      <w:r w:rsidRPr="000F6BFD">
        <w:rPr>
          <w:bCs/>
          <w:iCs/>
          <w:color w:val="000000" w:themeColor="text1"/>
        </w:rPr>
        <w:t xml:space="preserve"> </w:t>
      </w:r>
      <w:r w:rsidRPr="000F6BFD">
        <w:rPr>
          <w:color w:val="000000" w:themeColor="text1"/>
        </w:rPr>
        <w:t>means Mode S EHS downlink aircraft parameters.</w:t>
      </w:r>
    </w:p>
    <w:p w14:paraId="7E63A4AB" w14:textId="77777777" w:rsidR="00870B90" w:rsidRPr="000F6BFD" w:rsidRDefault="00870B90" w:rsidP="00870B90">
      <w:pPr>
        <w:pStyle w:val="Definition"/>
        <w:rPr>
          <w:color w:val="000000" w:themeColor="text1"/>
        </w:rPr>
      </w:pPr>
      <w:r w:rsidRPr="000F6BFD">
        <w:rPr>
          <w:b/>
          <w:bCs/>
          <w:i/>
          <w:iCs/>
          <w:color w:val="000000" w:themeColor="text1"/>
        </w:rPr>
        <w:t>EASA AMC 20-24</w:t>
      </w:r>
      <w:r w:rsidRPr="000F6BFD">
        <w:rPr>
          <w:bCs/>
          <w:iCs/>
          <w:color w:val="000000" w:themeColor="text1"/>
        </w:rPr>
        <w:t xml:space="preserve"> means Annex II to ED Decision 2008/004/R titled </w:t>
      </w:r>
      <w:r w:rsidRPr="000F6BFD">
        <w:rPr>
          <w:bCs/>
          <w:i/>
          <w:iCs/>
          <w:color w:val="000000" w:themeColor="text1"/>
        </w:rPr>
        <w:t>Certification Considerations for the Enhanced ATS in Non-Radar Areas using ADS-B Surveillance (ADS-B-NRA) Application via 1090 MHz Extended Squitter</w:t>
      </w:r>
      <w:r w:rsidRPr="000F6BFD">
        <w:rPr>
          <w:bCs/>
          <w:iCs/>
          <w:color w:val="000000" w:themeColor="text1"/>
        </w:rPr>
        <w:t>, dated 2 May 2008, of EASA.</w:t>
      </w:r>
    </w:p>
    <w:p w14:paraId="4FB127A9" w14:textId="052FF4ED" w:rsidR="00870B90" w:rsidRPr="000F6BFD" w:rsidRDefault="00870B90" w:rsidP="00870B90">
      <w:pPr>
        <w:pStyle w:val="Definition"/>
        <w:rPr>
          <w:color w:val="000000" w:themeColor="text1"/>
        </w:rPr>
      </w:pPr>
      <w:r w:rsidRPr="000F6BFD">
        <w:rPr>
          <w:b/>
          <w:i/>
          <w:iCs/>
          <w:color w:val="000000" w:themeColor="text1"/>
        </w:rPr>
        <w:t>EASA CS-ACNS</w:t>
      </w:r>
      <w:r w:rsidRPr="000F6BFD">
        <w:rPr>
          <w:color w:val="000000" w:themeColor="text1"/>
        </w:rPr>
        <w:t xml:space="preserve"> means Annex I to ED Decision 2013/031/R titled </w:t>
      </w:r>
      <w:r w:rsidRPr="000F6BFD">
        <w:rPr>
          <w:i/>
          <w:iCs/>
          <w:color w:val="000000" w:themeColor="text1"/>
        </w:rPr>
        <w:t>Certification Specifications and Acceptable Means of Compliance for Airborne Communications</w:t>
      </w:r>
      <w:r w:rsidRPr="000F6BFD">
        <w:rPr>
          <w:color w:val="000000" w:themeColor="text1"/>
        </w:rPr>
        <w:t xml:space="preserve">, Navigation and Surveillance CS-ACNS, dated 17 December 2013, </w:t>
      </w:r>
      <w:r w:rsidR="00C54391" w:rsidRPr="000F6BFD">
        <w:rPr>
          <w:bCs/>
          <w:iCs/>
          <w:color w:val="000000" w:themeColor="text1"/>
        </w:rPr>
        <w:t>of EASA, or any later version</w:t>
      </w:r>
      <w:r w:rsidRPr="000F6BFD">
        <w:rPr>
          <w:color w:val="000000" w:themeColor="text1"/>
        </w:rPr>
        <w:t>.</w:t>
      </w:r>
    </w:p>
    <w:p w14:paraId="5A4B5BD4" w14:textId="77777777" w:rsidR="00870B90" w:rsidRPr="000F6BFD" w:rsidRDefault="00870B90" w:rsidP="00870B90">
      <w:pPr>
        <w:pStyle w:val="Definition"/>
        <w:rPr>
          <w:color w:val="000000" w:themeColor="text1"/>
        </w:rPr>
      </w:pPr>
      <w:r w:rsidRPr="000F6BFD">
        <w:rPr>
          <w:b/>
          <w:i/>
          <w:iCs/>
          <w:color w:val="000000" w:themeColor="text1"/>
        </w:rPr>
        <w:t>FDE</w:t>
      </w:r>
      <w:r w:rsidRPr="000F6BFD">
        <w:rPr>
          <w:color w:val="000000" w:themeColor="text1"/>
        </w:rPr>
        <w:t xml:space="preserve"> means fault detection and exclusion, a feature of a GNSS receiver that excludes faulty satellites from position computation.</w:t>
      </w:r>
    </w:p>
    <w:p w14:paraId="180EC144" w14:textId="77777777" w:rsidR="00870B90" w:rsidRPr="000F6BFD" w:rsidRDefault="00870B90" w:rsidP="00870B90">
      <w:pPr>
        <w:pStyle w:val="Definition"/>
        <w:rPr>
          <w:color w:val="000000" w:themeColor="text1"/>
        </w:rPr>
      </w:pPr>
      <w:r w:rsidRPr="000F6BFD">
        <w:rPr>
          <w:b/>
          <w:i/>
          <w:iCs/>
          <w:color w:val="000000" w:themeColor="text1"/>
        </w:rPr>
        <w:t>HPL</w:t>
      </w:r>
      <w:r w:rsidRPr="000F6BFD">
        <w:rPr>
          <w:color w:val="000000" w:themeColor="text1"/>
        </w:rPr>
        <w:t xml:space="preserve"> means the horizontal protection level of the GNSS position of an aircraft as an output of the GNSS receiver or system.</w:t>
      </w:r>
    </w:p>
    <w:p w14:paraId="0918FABD" w14:textId="77777777" w:rsidR="00870B90" w:rsidRPr="000F6BFD" w:rsidRDefault="00870B90" w:rsidP="00870B90">
      <w:pPr>
        <w:pStyle w:val="Definition"/>
        <w:rPr>
          <w:color w:val="000000" w:themeColor="text1"/>
        </w:rPr>
      </w:pPr>
      <w:r w:rsidRPr="000F6BFD">
        <w:rPr>
          <w:b/>
          <w:i/>
          <w:iCs/>
          <w:color w:val="000000" w:themeColor="text1"/>
        </w:rPr>
        <w:t>Mode A</w:t>
      </w:r>
      <w:r w:rsidRPr="000F6BFD">
        <w:rPr>
          <w:color w:val="000000" w:themeColor="text1"/>
        </w:rPr>
        <w:t xml:space="preserve"> is a transponder function that transmits a 4-digit octal identification code for an aircraft’s identity when interrogated by an SSR.</w:t>
      </w:r>
    </w:p>
    <w:p w14:paraId="1E57DE82" w14:textId="77777777" w:rsidR="00870B90" w:rsidRPr="000F6BFD" w:rsidRDefault="00870B90" w:rsidP="00870B90">
      <w:pPr>
        <w:pStyle w:val="Definition"/>
        <w:rPr>
          <w:color w:val="000000" w:themeColor="text1"/>
        </w:rPr>
      </w:pPr>
      <w:r w:rsidRPr="000F6BFD">
        <w:rPr>
          <w:b/>
          <w:bCs/>
          <w:i/>
          <w:iCs/>
          <w:color w:val="000000" w:themeColor="text1"/>
        </w:rPr>
        <w:t>Mode A code</w:t>
      </w:r>
      <w:r w:rsidRPr="000F6BFD">
        <w:rPr>
          <w:bCs/>
          <w:iCs/>
          <w:color w:val="000000" w:themeColor="text1"/>
        </w:rPr>
        <w:t xml:space="preserve"> </w:t>
      </w:r>
      <w:r w:rsidRPr="000F6BFD">
        <w:rPr>
          <w:color w:val="000000" w:themeColor="text1"/>
        </w:rPr>
        <w:t>is the 4-digit octal identification code transmitted by a Mode A transponder function.</w:t>
      </w:r>
    </w:p>
    <w:p w14:paraId="2BFFDD65" w14:textId="77777777" w:rsidR="00870B90" w:rsidRPr="000F6BFD" w:rsidRDefault="00870B90" w:rsidP="00870B90">
      <w:pPr>
        <w:pStyle w:val="Definition"/>
        <w:rPr>
          <w:color w:val="000000" w:themeColor="text1"/>
        </w:rPr>
      </w:pPr>
      <w:r w:rsidRPr="000F6BFD">
        <w:rPr>
          <w:b/>
          <w:bCs/>
          <w:i/>
          <w:iCs/>
          <w:color w:val="000000" w:themeColor="text1"/>
        </w:rPr>
        <w:t>Mode C</w:t>
      </w:r>
      <w:r w:rsidRPr="000F6BFD">
        <w:rPr>
          <w:bCs/>
          <w:iCs/>
          <w:color w:val="000000" w:themeColor="text1"/>
        </w:rPr>
        <w:t xml:space="preserve"> </w:t>
      </w:r>
      <w:r w:rsidRPr="000F6BFD">
        <w:rPr>
          <w:color w:val="000000" w:themeColor="text1"/>
        </w:rPr>
        <w:t>is a transponder function that transmits a 4-digit octal identification code for an aircraft’s pressure altitude when interrogated by an SSR.</w:t>
      </w:r>
    </w:p>
    <w:p w14:paraId="11DD4010" w14:textId="77777777" w:rsidR="00870B90" w:rsidRPr="000F6BFD" w:rsidRDefault="00870B90" w:rsidP="00870B90">
      <w:pPr>
        <w:pStyle w:val="Definition"/>
        <w:rPr>
          <w:color w:val="000000" w:themeColor="text1"/>
        </w:rPr>
      </w:pPr>
      <w:r w:rsidRPr="000F6BFD">
        <w:rPr>
          <w:b/>
          <w:bCs/>
          <w:i/>
          <w:iCs/>
          <w:color w:val="000000" w:themeColor="text1"/>
        </w:rPr>
        <w:lastRenderedPageBreak/>
        <w:t>Mode S</w:t>
      </w:r>
      <w:r w:rsidRPr="000F6BFD">
        <w:rPr>
          <w:bCs/>
          <w:iCs/>
          <w:color w:val="000000" w:themeColor="text1"/>
        </w:rPr>
        <w:t xml:space="preserve"> </w:t>
      </w:r>
      <w:r w:rsidRPr="000F6BFD">
        <w:rPr>
          <w:color w:val="000000" w:themeColor="text1"/>
        </w:rPr>
        <w:t>is a transponder function that uses a unique aircraft address to selectively call individual aircraft, and supports advanced surveillance using Mode S EHS, Mode S ELS, or Mode S ES capabilities.</w:t>
      </w:r>
    </w:p>
    <w:p w14:paraId="6FEF6D84" w14:textId="77777777" w:rsidR="00870B90" w:rsidRPr="000F6BFD" w:rsidRDefault="00870B90" w:rsidP="00870B90">
      <w:pPr>
        <w:pStyle w:val="Definition"/>
        <w:rPr>
          <w:bCs/>
          <w:iCs/>
          <w:color w:val="000000" w:themeColor="text1"/>
        </w:rPr>
      </w:pPr>
      <w:r w:rsidRPr="000F6BFD">
        <w:rPr>
          <w:b/>
          <w:bCs/>
          <w:i/>
          <w:iCs/>
          <w:color w:val="000000" w:themeColor="text1"/>
        </w:rPr>
        <w:t>Mode S EHS</w:t>
      </w:r>
      <w:r w:rsidRPr="000F6BFD">
        <w:rPr>
          <w:bCs/>
          <w:iCs/>
          <w:color w:val="000000" w:themeColor="text1"/>
        </w:rPr>
        <w:t xml:space="preserve"> means Mode S enhanced surveillance, which is a data transmission capability of a Mode S transponder.</w:t>
      </w:r>
    </w:p>
    <w:p w14:paraId="4F495AA3" w14:textId="77777777" w:rsidR="00870B90" w:rsidRPr="000F6BFD" w:rsidRDefault="00870B90" w:rsidP="00870B90">
      <w:pPr>
        <w:pStyle w:val="Definition"/>
        <w:rPr>
          <w:bCs/>
          <w:iCs/>
          <w:color w:val="000000" w:themeColor="text1"/>
        </w:rPr>
      </w:pPr>
      <w:r w:rsidRPr="000F6BFD">
        <w:rPr>
          <w:b/>
          <w:bCs/>
          <w:i/>
          <w:iCs/>
          <w:color w:val="000000" w:themeColor="text1"/>
        </w:rPr>
        <w:t>Mode S ELS</w:t>
      </w:r>
      <w:r w:rsidRPr="000F6BFD">
        <w:rPr>
          <w:bCs/>
          <w:iCs/>
          <w:color w:val="000000" w:themeColor="text1"/>
        </w:rPr>
        <w:t xml:space="preserve"> means Mode S elementary surveillance, which is a data transmission capability of a Mode S transponder.</w:t>
      </w:r>
    </w:p>
    <w:p w14:paraId="4C26F874" w14:textId="77777777" w:rsidR="00870B90" w:rsidRPr="000F6BFD" w:rsidRDefault="00870B90" w:rsidP="00870B90">
      <w:pPr>
        <w:pStyle w:val="Definition"/>
        <w:rPr>
          <w:bCs/>
          <w:iCs/>
          <w:color w:val="000000" w:themeColor="text1"/>
        </w:rPr>
      </w:pPr>
      <w:r w:rsidRPr="000F6BFD">
        <w:rPr>
          <w:b/>
          <w:bCs/>
          <w:i/>
          <w:iCs/>
          <w:color w:val="000000" w:themeColor="text1"/>
        </w:rPr>
        <w:t>Mode S ES</w:t>
      </w:r>
      <w:r w:rsidRPr="000F6BFD">
        <w:rPr>
          <w:bCs/>
          <w:iCs/>
          <w:color w:val="000000" w:themeColor="text1"/>
        </w:rPr>
        <w:t xml:space="preserve"> means Mode S extended squitter, which is a data transmission capability of a Mode S transponder used to transmit ADS-B OUT information.</w:t>
      </w:r>
    </w:p>
    <w:p w14:paraId="0E1660CC" w14:textId="77777777" w:rsidR="00870B90" w:rsidRPr="000F6BFD" w:rsidRDefault="00870B90" w:rsidP="00870B90">
      <w:pPr>
        <w:pStyle w:val="Definition"/>
        <w:rPr>
          <w:color w:val="000000" w:themeColor="text1"/>
        </w:rPr>
      </w:pPr>
      <w:r w:rsidRPr="000F6BFD">
        <w:rPr>
          <w:b/>
          <w:bCs/>
          <w:i/>
          <w:iCs/>
          <w:color w:val="000000" w:themeColor="text1"/>
        </w:rPr>
        <w:t>NACp</w:t>
      </w:r>
      <w:r w:rsidRPr="000F6BFD">
        <w:rPr>
          <w:bCs/>
          <w:iCs/>
          <w:color w:val="000000" w:themeColor="text1"/>
        </w:rPr>
        <w:t xml:space="preserve"> means Navigation Accuracy Category </w:t>
      </w:r>
      <w:r w:rsidRPr="000F6BFD">
        <w:rPr>
          <w:color w:val="000000" w:themeColor="text1"/>
        </w:rPr>
        <w:t>–</w:t>
      </w:r>
      <w:r w:rsidRPr="000F6BFD">
        <w:rPr>
          <w:bCs/>
          <w:iCs/>
          <w:color w:val="000000" w:themeColor="text1"/>
        </w:rPr>
        <w:t xml:space="preserve"> Position, as specified in paragraph 2.4.3.2.7.2.7 of RTCA/DO-260B.</w:t>
      </w:r>
    </w:p>
    <w:p w14:paraId="0B8C1FBF" w14:textId="036E1B75" w:rsidR="00870B90" w:rsidRPr="000F6BFD" w:rsidRDefault="00870B90" w:rsidP="00870B90">
      <w:pPr>
        <w:pStyle w:val="Definition"/>
        <w:rPr>
          <w:color w:val="000000" w:themeColor="text1"/>
        </w:rPr>
      </w:pPr>
      <w:r w:rsidRPr="000F6BFD">
        <w:rPr>
          <w:b/>
          <w:bCs/>
          <w:i/>
          <w:iCs/>
          <w:color w:val="000000" w:themeColor="text1"/>
        </w:rPr>
        <w:t xml:space="preserve">NIC </w:t>
      </w:r>
      <w:r w:rsidRPr="000F6BFD">
        <w:rPr>
          <w:color w:val="000000" w:themeColor="text1"/>
        </w:rPr>
        <w:t xml:space="preserve">means Navigation Integrity Category, as specified in paragraph </w:t>
      </w:r>
      <w:r w:rsidR="006D332F" w:rsidRPr="000F6BFD">
        <w:t xml:space="preserve">2.2.8.1.16 </w:t>
      </w:r>
      <w:r w:rsidR="006D332F" w:rsidRPr="000F6BFD">
        <w:rPr>
          <w:color w:val="000000" w:themeColor="text1"/>
        </w:rPr>
        <w:t>of RTCA/DO-260B</w:t>
      </w:r>
      <w:r w:rsidRPr="000F6BFD">
        <w:rPr>
          <w:color w:val="000000" w:themeColor="text1"/>
        </w:rPr>
        <w:t>.</w:t>
      </w:r>
    </w:p>
    <w:p w14:paraId="19AA8741" w14:textId="77777777" w:rsidR="00870B90" w:rsidRPr="000F6BFD" w:rsidRDefault="00870B90" w:rsidP="00870B90">
      <w:pPr>
        <w:pStyle w:val="Definition"/>
        <w:rPr>
          <w:color w:val="000000" w:themeColor="text1"/>
        </w:rPr>
      </w:pPr>
      <w:r w:rsidRPr="000F6BFD">
        <w:rPr>
          <w:b/>
          <w:bCs/>
          <w:i/>
          <w:iCs/>
          <w:color w:val="000000" w:themeColor="text1"/>
        </w:rPr>
        <w:t>NUCp</w:t>
      </w:r>
      <w:r w:rsidRPr="000F6BFD">
        <w:rPr>
          <w:bCs/>
          <w:iCs/>
          <w:color w:val="000000" w:themeColor="text1"/>
        </w:rPr>
        <w:t xml:space="preserve"> </w:t>
      </w:r>
      <w:r w:rsidRPr="000F6BFD">
        <w:rPr>
          <w:color w:val="000000" w:themeColor="text1"/>
        </w:rPr>
        <w:t>means Navigation Uncertainty Category – Position, as specified in paragraph 2.2.8.1.5 of RTCA/DO-260.</w:t>
      </w:r>
    </w:p>
    <w:p w14:paraId="3E138A2D" w14:textId="77777777" w:rsidR="00870B90" w:rsidRPr="000F6BFD" w:rsidRDefault="00870B90" w:rsidP="00870B90">
      <w:pPr>
        <w:pStyle w:val="Definition"/>
        <w:rPr>
          <w:color w:val="000000" w:themeColor="text1"/>
        </w:rPr>
      </w:pPr>
      <w:r w:rsidRPr="000F6BFD">
        <w:rPr>
          <w:b/>
          <w:bCs/>
          <w:i/>
          <w:iCs/>
          <w:color w:val="000000" w:themeColor="text1"/>
        </w:rPr>
        <w:t>RTCA/DO-229D</w:t>
      </w:r>
      <w:r w:rsidRPr="000F6BFD">
        <w:rPr>
          <w:bCs/>
          <w:iCs/>
          <w:color w:val="000000" w:themeColor="text1"/>
        </w:rPr>
        <w:t xml:space="preserve"> </w:t>
      </w:r>
      <w:r w:rsidRPr="000F6BFD">
        <w:rPr>
          <w:color w:val="000000" w:themeColor="text1"/>
        </w:rPr>
        <w:t xml:space="preserve">means document RTCA/DO-229D titled </w:t>
      </w:r>
      <w:r w:rsidRPr="000F6BFD">
        <w:rPr>
          <w:i/>
          <w:iCs/>
          <w:color w:val="000000" w:themeColor="text1"/>
        </w:rPr>
        <w:t>Minimum Operational Performance Standards for Global Positioning System/Wide Area Augmentation System Airborne Equipment</w:t>
      </w:r>
      <w:r w:rsidRPr="000F6BFD">
        <w:rPr>
          <w:color w:val="000000" w:themeColor="text1"/>
        </w:rPr>
        <w:t>, dated 13 December 2006, of the RTCA Inc. of Washington D.C. USA (</w:t>
      </w:r>
      <w:r w:rsidRPr="000F6BFD">
        <w:rPr>
          <w:b/>
          <w:bCs/>
          <w:i/>
          <w:iCs/>
          <w:color w:val="000000" w:themeColor="text1"/>
        </w:rPr>
        <w:t>RTCA Inc.</w:t>
      </w:r>
      <w:r w:rsidRPr="000F6BFD">
        <w:rPr>
          <w:color w:val="000000" w:themeColor="text1"/>
        </w:rPr>
        <w:t>).</w:t>
      </w:r>
    </w:p>
    <w:p w14:paraId="0EA8B7B8" w14:textId="77777777" w:rsidR="00870B90" w:rsidRPr="000F6BFD" w:rsidRDefault="00870B90" w:rsidP="00870B90">
      <w:pPr>
        <w:pStyle w:val="Definition"/>
        <w:rPr>
          <w:color w:val="000000" w:themeColor="text1"/>
        </w:rPr>
      </w:pPr>
      <w:r w:rsidRPr="000F6BFD">
        <w:rPr>
          <w:b/>
          <w:bCs/>
          <w:i/>
          <w:iCs/>
          <w:color w:val="000000" w:themeColor="text1"/>
        </w:rPr>
        <w:t>RTCA/DO-260</w:t>
      </w:r>
      <w:r w:rsidRPr="000F6BFD">
        <w:rPr>
          <w:bCs/>
          <w:iCs/>
          <w:color w:val="000000" w:themeColor="text1"/>
        </w:rPr>
        <w:t xml:space="preserve"> </w:t>
      </w:r>
      <w:r w:rsidRPr="000F6BFD">
        <w:rPr>
          <w:color w:val="000000" w:themeColor="text1"/>
        </w:rPr>
        <w:t xml:space="preserve">means RTCA Inc. document RTCA/DO-260 titled </w:t>
      </w:r>
      <w:r w:rsidRPr="000F6BFD">
        <w:rPr>
          <w:i/>
          <w:iCs/>
          <w:color w:val="000000" w:themeColor="text1"/>
        </w:rPr>
        <w:t>Minimum Operational Performance Standards for 1090 MHz Automatic Dependent Surveillance – Broadcast (ADS-B)</w:t>
      </w:r>
      <w:r w:rsidRPr="000F6BFD">
        <w:rPr>
          <w:color w:val="000000" w:themeColor="text1"/>
        </w:rPr>
        <w:t>, dated 13 September 2000.</w:t>
      </w:r>
    </w:p>
    <w:p w14:paraId="799CB960" w14:textId="77777777" w:rsidR="00870B90" w:rsidRPr="000F6BFD" w:rsidRDefault="00870B90" w:rsidP="00870B90">
      <w:pPr>
        <w:pStyle w:val="Definition"/>
        <w:rPr>
          <w:color w:val="000000" w:themeColor="text1"/>
        </w:rPr>
      </w:pPr>
      <w:r w:rsidRPr="000F6BFD">
        <w:rPr>
          <w:b/>
          <w:bCs/>
          <w:i/>
          <w:iCs/>
          <w:color w:val="000000" w:themeColor="text1"/>
        </w:rPr>
        <w:t>RTCA/DO-260B</w:t>
      </w:r>
      <w:r w:rsidRPr="000F6BFD">
        <w:rPr>
          <w:bCs/>
          <w:iCs/>
          <w:color w:val="000000" w:themeColor="text1"/>
        </w:rPr>
        <w:t xml:space="preserve"> </w:t>
      </w:r>
      <w:r w:rsidRPr="000F6BFD">
        <w:rPr>
          <w:color w:val="000000" w:themeColor="text1"/>
        </w:rPr>
        <w:t xml:space="preserve">means RTCA Inc. document RTCA/DO-260B titled </w:t>
      </w:r>
      <w:r w:rsidRPr="000F6BFD">
        <w:rPr>
          <w:i/>
          <w:iCs/>
          <w:color w:val="000000" w:themeColor="text1"/>
        </w:rPr>
        <w:t>Minimum Operational Performance Standards for 1090 MHz Extended Squitter Automatic Dependent Surveillance – Broadcast (ADS-B) and Traffic Information Services – Broadcast (TIS-B)</w:t>
      </w:r>
      <w:r w:rsidRPr="000F6BFD">
        <w:rPr>
          <w:color w:val="000000" w:themeColor="text1"/>
        </w:rPr>
        <w:t>, dated 2 December 2009.</w:t>
      </w:r>
    </w:p>
    <w:p w14:paraId="0C80862C" w14:textId="77777777" w:rsidR="00870B90" w:rsidRPr="000F6BFD" w:rsidRDefault="00870B90" w:rsidP="00870B90">
      <w:pPr>
        <w:pStyle w:val="Definition"/>
        <w:rPr>
          <w:color w:val="000000" w:themeColor="text1"/>
        </w:rPr>
      </w:pPr>
      <w:r w:rsidRPr="000F6BFD">
        <w:rPr>
          <w:rStyle w:val="LDCitation"/>
          <w:b/>
          <w:color w:val="000000" w:themeColor="text1"/>
        </w:rPr>
        <w:t>secondary surveillance radar</w:t>
      </w:r>
      <w:r w:rsidRPr="000F6BFD">
        <w:rPr>
          <w:rStyle w:val="LDCitation"/>
          <w:color w:val="000000" w:themeColor="text1"/>
        </w:rPr>
        <w:t xml:space="preserve"> </w:t>
      </w:r>
      <w:r w:rsidRPr="000F6BFD">
        <w:rPr>
          <w:rStyle w:val="LDCitation"/>
          <w:i w:val="0"/>
          <w:iCs w:val="0"/>
          <w:color w:val="000000" w:themeColor="text1"/>
        </w:rPr>
        <w:t>(</w:t>
      </w:r>
      <w:r w:rsidRPr="000F6BFD">
        <w:rPr>
          <w:rStyle w:val="LDCitation"/>
          <w:b/>
          <w:bCs/>
          <w:color w:val="000000" w:themeColor="text1"/>
        </w:rPr>
        <w:t>SSR</w:t>
      </w:r>
      <w:r w:rsidRPr="000F6BFD">
        <w:rPr>
          <w:rStyle w:val="LDCitation"/>
          <w:i w:val="0"/>
          <w:iCs w:val="0"/>
          <w:color w:val="000000" w:themeColor="text1"/>
        </w:rPr>
        <w:t>)</w:t>
      </w:r>
      <w:r w:rsidRPr="000F6BFD">
        <w:rPr>
          <w:i/>
          <w:color w:val="000000" w:themeColor="text1"/>
        </w:rPr>
        <w:t xml:space="preserve"> </w:t>
      </w:r>
      <w:r w:rsidRPr="000F6BFD">
        <w:rPr>
          <w:color w:val="000000" w:themeColor="text1"/>
        </w:rPr>
        <w:t>means a surveillance radar system, which uses transmitters/receivers (interrogators) and transponders.</w:t>
      </w:r>
    </w:p>
    <w:p w14:paraId="39A807D9" w14:textId="77777777" w:rsidR="00870B90" w:rsidRPr="000F6BFD" w:rsidRDefault="00870B90" w:rsidP="00870B90">
      <w:pPr>
        <w:pStyle w:val="Definition"/>
        <w:rPr>
          <w:i/>
          <w:iCs/>
          <w:color w:val="000000" w:themeColor="text1"/>
        </w:rPr>
      </w:pPr>
      <w:r w:rsidRPr="000F6BFD">
        <w:rPr>
          <w:rStyle w:val="LDCitation"/>
          <w:b/>
          <w:color w:val="000000" w:themeColor="text1"/>
        </w:rPr>
        <w:t>SIL</w:t>
      </w:r>
      <w:r w:rsidRPr="000F6BFD">
        <w:rPr>
          <w:rStyle w:val="LDCitation"/>
          <w:color w:val="000000" w:themeColor="text1"/>
        </w:rPr>
        <w:t xml:space="preserve"> </w:t>
      </w:r>
      <w:r w:rsidRPr="000F6BFD">
        <w:rPr>
          <w:rStyle w:val="LDCitation"/>
          <w:i w:val="0"/>
          <w:iCs w:val="0"/>
          <w:color w:val="000000" w:themeColor="text1"/>
        </w:rPr>
        <w:t>means</w:t>
      </w:r>
      <w:r w:rsidRPr="000F6BFD">
        <w:rPr>
          <w:rStyle w:val="LDCitation"/>
          <w:color w:val="000000" w:themeColor="text1"/>
        </w:rPr>
        <w:t xml:space="preserve"> </w:t>
      </w:r>
      <w:r w:rsidRPr="000F6BFD">
        <w:rPr>
          <w:rStyle w:val="LDCitation"/>
          <w:bCs/>
          <w:i w:val="0"/>
          <w:iCs w:val="0"/>
          <w:color w:val="000000" w:themeColor="text1"/>
        </w:rPr>
        <w:t>Source Integrity Level,</w:t>
      </w:r>
      <w:r w:rsidRPr="000F6BFD">
        <w:rPr>
          <w:rStyle w:val="LDCitation"/>
          <w:color w:val="000000" w:themeColor="text1"/>
        </w:rPr>
        <w:t xml:space="preserve"> </w:t>
      </w:r>
      <w:r w:rsidRPr="000F6BFD">
        <w:rPr>
          <w:rStyle w:val="LDCitation"/>
          <w:i w:val="0"/>
          <w:iCs w:val="0"/>
          <w:color w:val="000000" w:themeColor="text1"/>
        </w:rPr>
        <w:t>as specified in paragraph 2.2.3.2.7.2.9 of RTCA/DO-260B</w:t>
      </w:r>
      <w:r w:rsidRPr="000F6BFD">
        <w:rPr>
          <w:rStyle w:val="LDCitation"/>
          <w:color w:val="000000" w:themeColor="text1"/>
        </w:rPr>
        <w:t>.</w:t>
      </w:r>
    </w:p>
    <w:p w14:paraId="7E41DCB4" w14:textId="77777777" w:rsidR="00870B90" w:rsidRPr="000F6BFD" w:rsidRDefault="00870B90" w:rsidP="00870B90">
      <w:pPr>
        <w:pStyle w:val="Definition"/>
        <w:rPr>
          <w:rStyle w:val="LDCitation"/>
          <w:i w:val="0"/>
          <w:color w:val="000000" w:themeColor="text1"/>
        </w:rPr>
      </w:pPr>
      <w:r w:rsidRPr="000F6BFD">
        <w:rPr>
          <w:rStyle w:val="LDCitation"/>
          <w:b/>
          <w:color w:val="000000" w:themeColor="text1"/>
        </w:rPr>
        <w:t>surveillance radar</w:t>
      </w:r>
      <w:r w:rsidRPr="000F6BFD">
        <w:rPr>
          <w:rStyle w:val="LDCitation"/>
          <w:color w:val="000000" w:themeColor="text1"/>
        </w:rPr>
        <w:t xml:space="preserve"> </w:t>
      </w:r>
      <w:r w:rsidRPr="000F6BFD">
        <w:rPr>
          <w:rStyle w:val="LDCitation"/>
          <w:i w:val="0"/>
          <w:iCs w:val="0"/>
          <w:color w:val="000000" w:themeColor="text1"/>
        </w:rPr>
        <w:t>means radar equipment used to determine the position of an aircraft, in range and azimuth.</w:t>
      </w:r>
    </w:p>
    <w:p w14:paraId="3FBCF388" w14:textId="77777777" w:rsidR="00870B90" w:rsidRPr="000F6BFD" w:rsidRDefault="00870B90" w:rsidP="00870B90">
      <w:pPr>
        <w:pStyle w:val="Definition"/>
        <w:rPr>
          <w:i/>
          <w:color w:val="000000" w:themeColor="text1"/>
        </w:rPr>
      </w:pPr>
      <w:r w:rsidRPr="000F6BFD">
        <w:rPr>
          <w:rStyle w:val="LDCitation"/>
          <w:b/>
          <w:color w:val="000000" w:themeColor="text1"/>
        </w:rPr>
        <w:t>transponder</w:t>
      </w:r>
      <w:r w:rsidRPr="000F6BFD">
        <w:rPr>
          <w:rStyle w:val="LDCitation"/>
          <w:color w:val="000000" w:themeColor="text1"/>
        </w:rPr>
        <w:t xml:space="preserve"> </w:t>
      </w:r>
      <w:r w:rsidRPr="000F6BFD">
        <w:rPr>
          <w:rStyle w:val="LDCitation"/>
          <w:i w:val="0"/>
          <w:iCs w:val="0"/>
          <w:color w:val="000000" w:themeColor="text1"/>
        </w:rPr>
        <w:t>means an aircraft’s SSR transponder.</w:t>
      </w:r>
    </w:p>
    <w:p w14:paraId="4ED771E9" w14:textId="3D892701" w:rsidR="00870B90" w:rsidRPr="000F6BFD" w:rsidRDefault="00B32D56" w:rsidP="00870B90">
      <w:pPr>
        <w:pStyle w:val="ActHead5"/>
        <w:rPr>
          <w:color w:val="000000" w:themeColor="text1"/>
        </w:rPr>
      </w:pPr>
      <w:bookmarkStart w:id="597" w:name="_Toc163656089"/>
      <w:r w:rsidRPr="0021407E">
        <w:rPr>
          <w:color w:val="000000" w:themeColor="text1"/>
        </w:rPr>
        <w:t>11.53  Carriage of surveillance equipment</w:t>
      </w:r>
      <w:bookmarkEnd w:id="597"/>
    </w:p>
    <w:p w14:paraId="583D272C" w14:textId="3CAC0E1A"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r>
      <w:r w:rsidR="00B26FA1">
        <w:rPr>
          <w:color w:val="000000" w:themeColor="text1"/>
        </w:rPr>
        <w:t xml:space="preserve">A </w:t>
      </w:r>
      <w:r w:rsidRPr="000F6BFD">
        <w:rPr>
          <w:color w:val="000000" w:themeColor="text1"/>
        </w:rPr>
        <w:t>rotorcraft in an operation mentioned in column 1 of an item in Table 11.</w:t>
      </w:r>
      <w:r w:rsidR="00EF16F8" w:rsidRPr="000F6BFD">
        <w:rPr>
          <w:color w:val="000000" w:themeColor="text1"/>
        </w:rPr>
        <w:t>5</w:t>
      </w:r>
      <w:r w:rsidR="00F36DEB" w:rsidRPr="000F6BFD">
        <w:rPr>
          <w:color w:val="000000" w:themeColor="text1"/>
        </w:rPr>
        <w:t>3</w:t>
      </w:r>
      <w:r w:rsidRPr="000F6BFD">
        <w:rPr>
          <w:color w:val="000000" w:themeColor="text1"/>
        </w:rPr>
        <w:t xml:space="preserve">(2), in the class of airspace mentioned in column 2 of the item, must be fitted with </w:t>
      </w:r>
      <w:r w:rsidRPr="000F6BFD">
        <w:rPr>
          <w:color w:val="000000" w:themeColor="text1"/>
        </w:rPr>
        <w:lastRenderedPageBreak/>
        <w:t>surveillance equipment meeting the requirements mentioned in column 3 of the item.</w:t>
      </w:r>
    </w:p>
    <w:p w14:paraId="3D14B2A1" w14:textId="77777777" w:rsidR="00870B90" w:rsidRPr="000F6BFD" w:rsidRDefault="00870B90" w:rsidP="00870B90">
      <w:pPr>
        <w:pStyle w:val="subsection"/>
        <w:rPr>
          <w:rFonts w:ascii="Arial" w:hAnsi="Arial" w:cs="Arial"/>
          <w:color w:val="000000" w:themeColor="text1"/>
        </w:rPr>
      </w:pPr>
    </w:p>
    <w:tbl>
      <w:tblPr>
        <w:tblW w:w="4690" w:type="pct"/>
        <w:tblInd w:w="426" w:type="dxa"/>
        <w:shd w:val="clear" w:color="auto" w:fill="FFFFFF"/>
        <w:tblLayout w:type="fixed"/>
        <w:tblLook w:val="0000" w:firstRow="0" w:lastRow="0" w:firstColumn="0" w:lastColumn="0" w:noHBand="0" w:noVBand="0"/>
      </w:tblPr>
      <w:tblGrid>
        <w:gridCol w:w="713"/>
        <w:gridCol w:w="1700"/>
        <w:gridCol w:w="2548"/>
        <w:gridCol w:w="2837"/>
      </w:tblGrid>
      <w:tr w:rsidR="0076659D" w:rsidRPr="000F6BFD" w14:paraId="7D42D3B9" w14:textId="77777777" w:rsidTr="00162772">
        <w:trPr>
          <w:cantSplit/>
          <w:tblHeader/>
        </w:trPr>
        <w:tc>
          <w:tcPr>
            <w:tcW w:w="5000" w:type="pct"/>
            <w:gridSpan w:val="4"/>
            <w:tcBorders>
              <w:top w:val="single" w:sz="12" w:space="0" w:color="auto"/>
              <w:bottom w:val="single" w:sz="4" w:space="0" w:color="auto"/>
            </w:tcBorders>
            <w:shd w:val="clear" w:color="auto" w:fill="FFFFFF"/>
          </w:tcPr>
          <w:p w14:paraId="5E1596B0" w14:textId="5A9F948E" w:rsidR="00870B90" w:rsidRPr="000F6BFD" w:rsidRDefault="00870B90" w:rsidP="000D5FEF">
            <w:pPr>
              <w:pStyle w:val="TableHeading"/>
              <w:ind w:left="141"/>
              <w:rPr>
                <w:color w:val="000000" w:themeColor="text1"/>
              </w:rPr>
            </w:pPr>
            <w:bookmarkStart w:id="598" w:name="_Toc9324705"/>
            <w:bookmarkStart w:id="599" w:name="_Toc54560886"/>
            <w:r w:rsidRPr="000F6BFD">
              <w:rPr>
                <w:color w:val="000000" w:themeColor="text1"/>
                <w:lang w:val="en-US"/>
              </w:rPr>
              <w:t>Table 11.</w:t>
            </w:r>
            <w:r w:rsidR="00E35605" w:rsidRPr="000F6BFD">
              <w:rPr>
                <w:color w:val="000000" w:themeColor="text1"/>
                <w:lang w:val="en-US"/>
              </w:rPr>
              <w:t>5</w:t>
            </w:r>
            <w:r w:rsidR="00F36DEB" w:rsidRPr="000F6BFD">
              <w:rPr>
                <w:color w:val="000000" w:themeColor="text1"/>
                <w:lang w:val="en-US"/>
              </w:rPr>
              <w:t>3</w:t>
            </w:r>
            <w:r w:rsidRPr="000F6BFD">
              <w:rPr>
                <w:color w:val="000000" w:themeColor="text1"/>
                <w:lang w:val="en-US"/>
              </w:rPr>
              <w:t>(2)—Surveillance equipment requirements</w:t>
            </w:r>
          </w:p>
        </w:tc>
      </w:tr>
      <w:tr w:rsidR="0076659D" w:rsidRPr="000F6BFD" w14:paraId="361FCFC1" w14:textId="77777777" w:rsidTr="00162772">
        <w:trPr>
          <w:cantSplit/>
          <w:tblHeader/>
        </w:trPr>
        <w:tc>
          <w:tcPr>
            <w:tcW w:w="457" w:type="pct"/>
            <w:tcBorders>
              <w:top w:val="single" w:sz="4" w:space="0" w:color="auto"/>
              <w:bottom w:val="single" w:sz="12" w:space="0" w:color="auto"/>
            </w:tcBorders>
            <w:shd w:val="clear" w:color="auto" w:fill="FFFFFF"/>
          </w:tcPr>
          <w:p w14:paraId="07C14EBB" w14:textId="77777777" w:rsidR="00870B90" w:rsidRPr="000F6BFD" w:rsidRDefault="00870B90" w:rsidP="000D5FEF">
            <w:pPr>
              <w:pStyle w:val="Tabletext"/>
              <w:rPr>
                <w:color w:val="000000" w:themeColor="text1"/>
              </w:rPr>
            </w:pPr>
            <w:r w:rsidRPr="000F6BFD">
              <w:rPr>
                <w:color w:val="000000" w:themeColor="text1"/>
              </w:rPr>
              <w:t>Item</w:t>
            </w:r>
          </w:p>
        </w:tc>
        <w:tc>
          <w:tcPr>
            <w:tcW w:w="1090" w:type="pct"/>
            <w:tcBorders>
              <w:top w:val="single" w:sz="4" w:space="0" w:color="auto"/>
              <w:bottom w:val="single" w:sz="12" w:space="0" w:color="auto"/>
            </w:tcBorders>
            <w:shd w:val="clear" w:color="auto" w:fill="FFFFFF"/>
          </w:tcPr>
          <w:p w14:paraId="1DF60C6A" w14:textId="77777777" w:rsidR="00870B90" w:rsidRPr="000F6BFD" w:rsidRDefault="00870B90" w:rsidP="000D5FEF">
            <w:pPr>
              <w:pStyle w:val="TableHeading"/>
              <w:rPr>
                <w:color w:val="000000" w:themeColor="text1"/>
              </w:rPr>
            </w:pPr>
            <w:r w:rsidRPr="000F6BFD">
              <w:rPr>
                <w:color w:val="000000" w:themeColor="text1"/>
              </w:rPr>
              <w:t>Column 1</w:t>
            </w:r>
          </w:p>
          <w:p w14:paraId="034705FE" w14:textId="77777777" w:rsidR="00870B90" w:rsidRPr="000F6BFD" w:rsidRDefault="00870B90" w:rsidP="000D5FEF">
            <w:pPr>
              <w:pStyle w:val="Tabletext"/>
              <w:rPr>
                <w:color w:val="000000" w:themeColor="text1"/>
                <w:szCs w:val="24"/>
              </w:rPr>
            </w:pPr>
            <w:r w:rsidRPr="000F6BFD">
              <w:rPr>
                <w:color w:val="000000" w:themeColor="text1"/>
              </w:rPr>
              <w:t>Operation</w:t>
            </w:r>
          </w:p>
        </w:tc>
        <w:tc>
          <w:tcPr>
            <w:tcW w:w="1634" w:type="pct"/>
            <w:tcBorders>
              <w:top w:val="single" w:sz="4" w:space="0" w:color="auto"/>
              <w:bottom w:val="single" w:sz="12" w:space="0" w:color="auto"/>
            </w:tcBorders>
            <w:shd w:val="clear" w:color="auto" w:fill="FFFFFF"/>
          </w:tcPr>
          <w:p w14:paraId="56BD9FB0" w14:textId="77777777" w:rsidR="00870B90" w:rsidRPr="000F6BFD" w:rsidRDefault="00870B90" w:rsidP="000D5FEF">
            <w:pPr>
              <w:pStyle w:val="TableHeading"/>
              <w:ind w:left="141"/>
              <w:rPr>
                <w:color w:val="000000" w:themeColor="text1"/>
              </w:rPr>
            </w:pPr>
            <w:r w:rsidRPr="000F6BFD">
              <w:rPr>
                <w:color w:val="000000" w:themeColor="text1"/>
              </w:rPr>
              <w:t>Column 2</w:t>
            </w:r>
          </w:p>
          <w:p w14:paraId="43A4088B" w14:textId="77777777" w:rsidR="00870B90" w:rsidRPr="000F6BFD" w:rsidRDefault="00870B90" w:rsidP="000D5FEF">
            <w:pPr>
              <w:pStyle w:val="Tabletext"/>
              <w:rPr>
                <w:color w:val="000000" w:themeColor="text1"/>
              </w:rPr>
            </w:pPr>
            <w:r w:rsidRPr="000F6BFD">
              <w:rPr>
                <w:color w:val="000000" w:themeColor="text1"/>
              </w:rPr>
              <w:t>Class of airspace</w:t>
            </w:r>
          </w:p>
        </w:tc>
        <w:tc>
          <w:tcPr>
            <w:tcW w:w="1819" w:type="pct"/>
            <w:tcBorders>
              <w:top w:val="single" w:sz="4" w:space="0" w:color="auto"/>
              <w:bottom w:val="single" w:sz="12" w:space="0" w:color="auto"/>
            </w:tcBorders>
            <w:shd w:val="clear" w:color="auto" w:fill="FFFFFF"/>
          </w:tcPr>
          <w:p w14:paraId="06E892AB" w14:textId="77777777" w:rsidR="00870B90" w:rsidRPr="000F6BFD" w:rsidRDefault="00870B90" w:rsidP="000D5FEF">
            <w:pPr>
              <w:pStyle w:val="TableHeading"/>
              <w:ind w:left="141"/>
              <w:rPr>
                <w:color w:val="000000" w:themeColor="text1"/>
              </w:rPr>
            </w:pPr>
            <w:r w:rsidRPr="000F6BFD">
              <w:rPr>
                <w:color w:val="000000" w:themeColor="text1"/>
              </w:rPr>
              <w:t>Column 3</w:t>
            </w:r>
          </w:p>
          <w:p w14:paraId="234F5941" w14:textId="77777777" w:rsidR="00870B90" w:rsidRPr="000F6BFD" w:rsidRDefault="00870B90" w:rsidP="000D5FEF">
            <w:pPr>
              <w:pStyle w:val="Tabletext"/>
              <w:rPr>
                <w:color w:val="000000" w:themeColor="text1"/>
                <w:szCs w:val="24"/>
              </w:rPr>
            </w:pPr>
            <w:r w:rsidRPr="000F6BFD">
              <w:rPr>
                <w:color w:val="000000" w:themeColor="text1"/>
              </w:rPr>
              <w:t>Requirements</w:t>
            </w:r>
          </w:p>
        </w:tc>
      </w:tr>
      <w:tr w:rsidR="0076659D" w:rsidRPr="000F6BFD" w14:paraId="20F5C703" w14:textId="77777777" w:rsidTr="000D5FEF">
        <w:trPr>
          <w:cantSplit/>
        </w:trPr>
        <w:tc>
          <w:tcPr>
            <w:tcW w:w="457" w:type="pct"/>
            <w:tcBorders>
              <w:top w:val="single" w:sz="12" w:space="0" w:color="auto"/>
              <w:bottom w:val="single" w:sz="4" w:space="0" w:color="auto"/>
            </w:tcBorders>
            <w:shd w:val="clear" w:color="auto" w:fill="FFFFFF"/>
          </w:tcPr>
          <w:p w14:paraId="7D720157" w14:textId="77777777" w:rsidR="00870B90" w:rsidRPr="000F6BFD" w:rsidRDefault="00870B90" w:rsidP="000D5FEF">
            <w:pPr>
              <w:pStyle w:val="Tabletext"/>
              <w:rPr>
                <w:color w:val="000000" w:themeColor="text1"/>
              </w:rPr>
            </w:pPr>
            <w:r w:rsidRPr="000F6BFD">
              <w:rPr>
                <w:color w:val="000000" w:themeColor="text1"/>
              </w:rPr>
              <w:t>1</w:t>
            </w:r>
          </w:p>
        </w:tc>
        <w:tc>
          <w:tcPr>
            <w:tcW w:w="1090" w:type="pct"/>
            <w:tcBorders>
              <w:top w:val="single" w:sz="12" w:space="0" w:color="auto"/>
              <w:bottom w:val="single" w:sz="4" w:space="0" w:color="auto"/>
            </w:tcBorders>
            <w:shd w:val="clear" w:color="auto" w:fill="FFFFFF"/>
          </w:tcPr>
          <w:p w14:paraId="19AA6BD5" w14:textId="77777777" w:rsidR="00870B90" w:rsidRPr="000F6BFD" w:rsidRDefault="00870B90" w:rsidP="000D5FEF">
            <w:pPr>
              <w:pStyle w:val="Tabletext"/>
              <w:rPr>
                <w:color w:val="000000" w:themeColor="text1"/>
              </w:rPr>
            </w:pPr>
            <w:r w:rsidRPr="000F6BFD">
              <w:rPr>
                <w:color w:val="000000" w:themeColor="text1"/>
                <w:szCs w:val="24"/>
              </w:rPr>
              <w:t>IFR</w:t>
            </w:r>
          </w:p>
        </w:tc>
        <w:tc>
          <w:tcPr>
            <w:tcW w:w="1634" w:type="pct"/>
            <w:tcBorders>
              <w:top w:val="single" w:sz="12" w:space="0" w:color="auto"/>
              <w:bottom w:val="single" w:sz="4" w:space="0" w:color="auto"/>
            </w:tcBorders>
            <w:shd w:val="clear" w:color="auto" w:fill="FFFFFF"/>
          </w:tcPr>
          <w:p w14:paraId="39F77C5B" w14:textId="77777777" w:rsidR="00870B90" w:rsidRPr="000F6BFD" w:rsidRDefault="00870B90" w:rsidP="000D5FEF">
            <w:pPr>
              <w:pStyle w:val="Tabletext"/>
              <w:rPr>
                <w:color w:val="000000" w:themeColor="text1"/>
              </w:rPr>
            </w:pPr>
            <w:r w:rsidRPr="000F6BFD">
              <w:rPr>
                <w:color w:val="000000" w:themeColor="text1"/>
              </w:rPr>
              <w:t>Any (Classes A, B, C, D, E and G)</w:t>
            </w:r>
          </w:p>
        </w:tc>
        <w:tc>
          <w:tcPr>
            <w:tcW w:w="1819" w:type="pct"/>
            <w:tcBorders>
              <w:top w:val="single" w:sz="12" w:space="0" w:color="auto"/>
              <w:bottom w:val="single" w:sz="4" w:space="0" w:color="auto"/>
            </w:tcBorders>
            <w:shd w:val="clear" w:color="auto" w:fill="FFFFFF"/>
          </w:tcPr>
          <w:p w14:paraId="666A8ED1" w14:textId="77777777" w:rsidR="00870B90" w:rsidRPr="000F6BFD" w:rsidRDefault="00870B90" w:rsidP="000D5FEF">
            <w:pPr>
              <w:pStyle w:val="Tabletext"/>
              <w:rPr>
                <w:color w:val="000000" w:themeColor="text1"/>
              </w:rPr>
            </w:pPr>
            <w:r w:rsidRPr="000F6BFD">
              <w:rPr>
                <w:color w:val="000000" w:themeColor="text1"/>
                <w:szCs w:val="24"/>
              </w:rPr>
              <w:t>At least 1 approved ADS-B OUT equipment configuration.</w:t>
            </w:r>
          </w:p>
        </w:tc>
      </w:tr>
      <w:tr w:rsidR="0076659D" w:rsidRPr="000F6BFD" w14:paraId="5B22DCE3" w14:textId="77777777" w:rsidTr="00D70ADA">
        <w:trPr>
          <w:cantSplit/>
        </w:trPr>
        <w:tc>
          <w:tcPr>
            <w:tcW w:w="457" w:type="pct"/>
            <w:tcBorders>
              <w:top w:val="single" w:sz="4" w:space="0" w:color="auto"/>
              <w:bottom w:val="single" w:sz="4" w:space="0" w:color="auto"/>
            </w:tcBorders>
            <w:shd w:val="clear" w:color="auto" w:fill="FFFFFF"/>
          </w:tcPr>
          <w:p w14:paraId="0FE084D3" w14:textId="77777777" w:rsidR="00870B90" w:rsidRPr="000F6BFD" w:rsidRDefault="00870B90" w:rsidP="000D5FEF">
            <w:pPr>
              <w:pStyle w:val="Tabletext"/>
              <w:rPr>
                <w:color w:val="000000" w:themeColor="text1"/>
              </w:rPr>
            </w:pPr>
            <w:r w:rsidRPr="000F6BFD">
              <w:rPr>
                <w:color w:val="000000" w:themeColor="text1"/>
              </w:rPr>
              <w:t>2</w:t>
            </w:r>
          </w:p>
        </w:tc>
        <w:tc>
          <w:tcPr>
            <w:tcW w:w="1090" w:type="pct"/>
            <w:tcBorders>
              <w:top w:val="single" w:sz="4" w:space="0" w:color="auto"/>
              <w:bottom w:val="single" w:sz="4" w:space="0" w:color="auto"/>
            </w:tcBorders>
            <w:shd w:val="clear" w:color="auto" w:fill="FFFFFF"/>
          </w:tcPr>
          <w:p w14:paraId="3354581D" w14:textId="77777777" w:rsidR="00870B90" w:rsidRPr="000F6BFD" w:rsidRDefault="00870B90" w:rsidP="000D5FEF">
            <w:pPr>
              <w:pStyle w:val="Tabletext"/>
              <w:rPr>
                <w:color w:val="000000" w:themeColor="text1"/>
              </w:rPr>
            </w:pPr>
            <w:r w:rsidRPr="000F6BFD">
              <w:rPr>
                <w:color w:val="000000" w:themeColor="text1"/>
                <w:szCs w:val="24"/>
              </w:rPr>
              <w:t>Any (IFR or VFR)</w:t>
            </w:r>
          </w:p>
        </w:tc>
        <w:tc>
          <w:tcPr>
            <w:tcW w:w="1634" w:type="pct"/>
            <w:tcBorders>
              <w:top w:val="single" w:sz="4" w:space="0" w:color="auto"/>
              <w:bottom w:val="single" w:sz="4" w:space="0" w:color="auto"/>
            </w:tcBorders>
            <w:shd w:val="clear" w:color="auto" w:fill="FFFFFF"/>
          </w:tcPr>
          <w:p w14:paraId="45C5129F" w14:textId="77777777" w:rsidR="00870B90" w:rsidRPr="000F6BFD" w:rsidRDefault="00870B90" w:rsidP="000D5FEF">
            <w:pPr>
              <w:pStyle w:val="Tabletext"/>
              <w:rPr>
                <w:color w:val="000000" w:themeColor="text1"/>
              </w:rPr>
            </w:pPr>
            <w:r w:rsidRPr="000F6BFD">
              <w:rPr>
                <w:color w:val="000000" w:themeColor="text1"/>
              </w:rPr>
              <w:t>Class B or C — at certain aerodromes</w:t>
            </w:r>
          </w:p>
        </w:tc>
        <w:tc>
          <w:tcPr>
            <w:tcW w:w="1819" w:type="pct"/>
            <w:tcBorders>
              <w:top w:val="single" w:sz="4" w:space="0" w:color="auto"/>
              <w:bottom w:val="single" w:sz="4" w:space="0" w:color="auto"/>
            </w:tcBorders>
            <w:shd w:val="clear" w:color="auto" w:fill="FFFFFF"/>
          </w:tcPr>
          <w:p w14:paraId="34683F8B" w14:textId="77777777" w:rsidR="00870B90" w:rsidRPr="000F6BFD" w:rsidRDefault="00870B90" w:rsidP="000D5FEF">
            <w:pPr>
              <w:pStyle w:val="LDP1a"/>
              <w:ind w:left="0" w:firstLine="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For a rotorcraft operating at one of the following aerodromes:</w:t>
            </w:r>
          </w:p>
          <w:p w14:paraId="1E5A92E9" w14:textId="77777777" w:rsidR="00870B90" w:rsidRPr="000F6BF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Brisbane (YBBN);</w:t>
            </w:r>
          </w:p>
          <w:p w14:paraId="13C2BF34" w14:textId="77777777" w:rsidR="00870B90" w:rsidRPr="000F6BF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Sydney (YSSY);</w:t>
            </w:r>
          </w:p>
          <w:p w14:paraId="312DD71A" w14:textId="77777777" w:rsidR="00870B90" w:rsidRPr="000F6BF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Melbourne (YMML);</w:t>
            </w:r>
          </w:p>
          <w:p w14:paraId="46A1D68A" w14:textId="77777777" w:rsidR="00870B90" w:rsidRPr="000F6BFD" w:rsidRDefault="00870B90" w:rsidP="000D5FEF">
            <w:pPr>
              <w:pStyle w:val="LDP1a"/>
              <w:numPr>
                <w:ilvl w:val="0"/>
                <w:numId w:val="25"/>
              </w:numPr>
              <w:tabs>
                <w:tab w:val="clear" w:pos="1191"/>
                <w:tab w:val="left" w:pos="442"/>
              </w:tabs>
              <w:ind w:hanging="72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Perth (YPPH);</w:t>
            </w:r>
          </w:p>
          <w:p w14:paraId="49B03AA8" w14:textId="77777777" w:rsidR="00870B90" w:rsidRPr="000F6BFD" w:rsidRDefault="00870B90" w:rsidP="000D5FEF">
            <w:pPr>
              <w:pStyle w:val="LDP1a"/>
              <w:ind w:left="0" w:firstLine="0"/>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at least 1 approved Mode S transponder.</w:t>
            </w:r>
          </w:p>
          <w:p w14:paraId="08C726A9" w14:textId="77777777" w:rsidR="00870B90" w:rsidRPr="000F6BFD" w:rsidRDefault="00870B90" w:rsidP="000D5FEF">
            <w:pPr>
              <w:pStyle w:val="Tablea"/>
              <w:ind w:left="0" w:firstLine="0"/>
              <w:rPr>
                <w:color w:val="000000" w:themeColor="text1"/>
              </w:rPr>
            </w:pPr>
            <w:r w:rsidRPr="000F6BFD">
              <w:rPr>
                <w:rStyle w:val="LDCitation"/>
                <w:color w:val="000000" w:themeColor="text1"/>
                <w:sz w:val="18"/>
                <w:szCs w:val="18"/>
              </w:rPr>
              <w:t>Note</w:t>
            </w:r>
            <w:r w:rsidRPr="000F6BFD">
              <w:rPr>
                <w:color w:val="000000" w:themeColor="text1"/>
                <w:sz w:val="18"/>
                <w:szCs w:val="18"/>
              </w:rPr>
              <w:t>   An approved Mode S transponder with ADS-B capability is not required to transmit ADS-B OUT for a VFR flight.</w:t>
            </w:r>
          </w:p>
        </w:tc>
      </w:tr>
      <w:tr w:rsidR="0076659D" w:rsidRPr="000F6BFD" w14:paraId="1989BB79" w14:textId="77777777" w:rsidTr="000D5FEF">
        <w:trPr>
          <w:cantSplit/>
        </w:trPr>
        <w:tc>
          <w:tcPr>
            <w:tcW w:w="457" w:type="pct"/>
            <w:tcBorders>
              <w:top w:val="single" w:sz="4" w:space="0" w:color="auto"/>
              <w:bottom w:val="single" w:sz="4" w:space="0" w:color="auto"/>
            </w:tcBorders>
            <w:shd w:val="clear" w:color="auto" w:fill="FFFFFF"/>
          </w:tcPr>
          <w:p w14:paraId="6380D2D8" w14:textId="77777777" w:rsidR="00870B90" w:rsidRPr="000F6BFD" w:rsidRDefault="00870B90" w:rsidP="000D5FEF">
            <w:pPr>
              <w:pStyle w:val="Tabletext"/>
              <w:rPr>
                <w:color w:val="000000" w:themeColor="text1"/>
              </w:rPr>
            </w:pPr>
            <w:r w:rsidRPr="000F6BFD">
              <w:rPr>
                <w:color w:val="000000" w:themeColor="text1"/>
              </w:rPr>
              <w:t>3</w:t>
            </w:r>
          </w:p>
        </w:tc>
        <w:tc>
          <w:tcPr>
            <w:tcW w:w="1090" w:type="pct"/>
            <w:tcBorders>
              <w:top w:val="single" w:sz="4" w:space="0" w:color="auto"/>
              <w:bottom w:val="single" w:sz="4" w:space="0" w:color="auto"/>
            </w:tcBorders>
            <w:shd w:val="clear" w:color="auto" w:fill="FFFFFF"/>
          </w:tcPr>
          <w:p w14:paraId="60259543" w14:textId="77777777" w:rsidR="00870B90" w:rsidRPr="000F6BFD" w:rsidRDefault="00870B90" w:rsidP="000D5FEF">
            <w:pPr>
              <w:pStyle w:val="Tabletext"/>
              <w:rPr>
                <w:color w:val="000000" w:themeColor="text1"/>
              </w:rPr>
            </w:pPr>
            <w:r w:rsidRPr="000F6BFD">
              <w:rPr>
                <w:color w:val="000000" w:themeColor="text1"/>
              </w:rPr>
              <w:t>VFR</w:t>
            </w:r>
          </w:p>
        </w:tc>
        <w:tc>
          <w:tcPr>
            <w:tcW w:w="1634" w:type="pct"/>
            <w:tcBorders>
              <w:top w:val="single" w:sz="4" w:space="0" w:color="auto"/>
              <w:bottom w:val="single" w:sz="4" w:space="0" w:color="auto"/>
            </w:tcBorders>
            <w:shd w:val="clear" w:color="auto" w:fill="FFFFFF"/>
          </w:tcPr>
          <w:p w14:paraId="1CDC21A7" w14:textId="77777777" w:rsidR="00870B90" w:rsidRPr="000F6BFD" w:rsidRDefault="00870B90" w:rsidP="000D5FEF">
            <w:pPr>
              <w:pStyle w:val="Tabletext"/>
              <w:rPr>
                <w:color w:val="000000" w:themeColor="text1"/>
              </w:rPr>
            </w:pPr>
            <w:r w:rsidRPr="000F6BFD">
              <w:rPr>
                <w:color w:val="000000" w:themeColor="text1"/>
              </w:rPr>
              <w:t>Class A, B, C or E</w:t>
            </w:r>
          </w:p>
        </w:tc>
        <w:tc>
          <w:tcPr>
            <w:tcW w:w="1819" w:type="pct"/>
            <w:tcBorders>
              <w:top w:val="single" w:sz="4" w:space="0" w:color="auto"/>
              <w:bottom w:val="single" w:sz="4" w:space="0" w:color="auto"/>
            </w:tcBorders>
            <w:shd w:val="clear" w:color="auto" w:fill="FFFFFF"/>
          </w:tcPr>
          <w:p w14:paraId="4403D63D" w14:textId="06E942F9" w:rsidR="00870B90" w:rsidRPr="000F6BF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(a)</w:t>
            </w:r>
            <w:r w:rsidRPr="000F6BFD">
              <w:rPr>
                <w:rFonts w:ascii="Times New Roman" w:hAnsi="Times New Roman" w:cs="Times New Roman"/>
                <w:color w:val="000000" w:themeColor="text1"/>
                <w:sz w:val="20"/>
                <w:szCs w:val="20"/>
              </w:rPr>
              <w:tab/>
              <w:t xml:space="preserve">For a rotorcraft first </w:t>
            </w:r>
            <w:r w:rsidR="00277F16" w:rsidRPr="003F2276">
              <w:rPr>
                <w:rFonts w:ascii="Times New Roman" w:hAnsi="Times New Roman" w:cs="Times New Roman"/>
                <w:sz w:val="20"/>
              </w:rPr>
              <w:t>certificated in its country of manufacture</w:t>
            </w:r>
            <w:r w:rsidR="00277F16" w:rsidRPr="000F6BFD">
              <w:rPr>
                <w:rFonts w:ascii="Times New Roman" w:hAnsi="Times New Roman" w:cs="Times New Roman"/>
                <w:color w:val="000000" w:themeColor="text1"/>
                <w:sz w:val="20"/>
                <w:szCs w:val="20"/>
              </w:rPr>
              <w:t xml:space="preserve"> </w:t>
            </w:r>
            <w:r w:rsidRPr="000F6BFD">
              <w:rPr>
                <w:rFonts w:ascii="Times New Roman" w:hAnsi="Times New Roman" w:cs="Times New Roman"/>
                <w:color w:val="000000" w:themeColor="text1"/>
                <w:sz w:val="20"/>
                <w:szCs w:val="20"/>
              </w:rPr>
              <w:t>on, or after, 6 February 2014, or modified by having its transponder replaced on, or after, 6 February 2014</w:t>
            </w:r>
            <w:r w:rsidR="008E59DD">
              <w:rPr>
                <w:rFonts w:ascii="Times New Roman" w:hAnsi="Times New Roman" w:cs="Times New Roman"/>
                <w:color w:val="000000" w:themeColor="text1"/>
                <w:sz w:val="20"/>
                <w:szCs w:val="20"/>
              </w:rPr>
              <w:t> </w:t>
            </w:r>
            <w:r w:rsidRPr="000F6BFD">
              <w:rPr>
                <w:rFonts w:ascii="Times New Roman" w:hAnsi="Times New Roman" w:cs="Times New Roman"/>
                <w:color w:val="000000" w:themeColor="text1"/>
                <w:sz w:val="20"/>
                <w:szCs w:val="20"/>
              </w:rPr>
              <w:t>— at least 1</w:t>
            </w:r>
            <w:r w:rsidR="001B7F39">
              <w:rPr>
                <w:rFonts w:ascii="Times New Roman" w:hAnsi="Times New Roman" w:cs="Times New Roman"/>
                <w:color w:val="000000" w:themeColor="text1"/>
                <w:sz w:val="20"/>
                <w:szCs w:val="20"/>
              </w:rPr>
              <w:t> </w:t>
            </w:r>
            <w:r w:rsidRPr="000F6BFD">
              <w:rPr>
                <w:rFonts w:ascii="Times New Roman" w:hAnsi="Times New Roman" w:cs="Times New Roman"/>
                <w:color w:val="000000" w:themeColor="text1"/>
                <w:sz w:val="20"/>
                <w:szCs w:val="20"/>
              </w:rPr>
              <w:t>approved Mode S transponder with ADS-B capability; or</w:t>
            </w:r>
          </w:p>
          <w:p w14:paraId="623EC271" w14:textId="77777777" w:rsidR="00870B90" w:rsidRPr="000F6BF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(b)</w:t>
            </w:r>
            <w:r w:rsidRPr="000F6BFD">
              <w:rPr>
                <w:rFonts w:ascii="Times New Roman" w:hAnsi="Times New Roman" w:cs="Times New Roman"/>
                <w:color w:val="000000" w:themeColor="text1"/>
                <w:sz w:val="20"/>
                <w:szCs w:val="20"/>
              </w:rPr>
              <w:tab/>
              <w:t>for any other rotorcraft — at least 1 approved transponder.</w:t>
            </w:r>
          </w:p>
          <w:p w14:paraId="1CB6528D" w14:textId="77777777" w:rsidR="00870B90" w:rsidRPr="000F6BFD" w:rsidRDefault="00870B90" w:rsidP="000D5FEF">
            <w:pPr>
              <w:pStyle w:val="Tablea"/>
              <w:ind w:left="0" w:firstLine="0"/>
              <w:rPr>
                <w:color w:val="000000" w:themeColor="text1"/>
              </w:rPr>
            </w:pPr>
            <w:r w:rsidRPr="000F6BFD">
              <w:rPr>
                <w:rStyle w:val="LDCitation"/>
                <w:color w:val="000000" w:themeColor="text1"/>
                <w:sz w:val="18"/>
                <w:szCs w:val="18"/>
              </w:rPr>
              <w:t>Note</w:t>
            </w:r>
            <w:r w:rsidRPr="000F6BFD">
              <w:rPr>
                <w:color w:val="000000" w:themeColor="text1"/>
                <w:sz w:val="18"/>
                <w:szCs w:val="18"/>
              </w:rPr>
              <w:t>   An approved Mode S transponder with ADS-B capability is not required to transmit ADS-B OUT for a VFR flight.</w:t>
            </w:r>
          </w:p>
        </w:tc>
      </w:tr>
      <w:tr w:rsidR="0076659D" w:rsidRPr="000F6BFD" w14:paraId="747D3B99" w14:textId="77777777" w:rsidTr="00D70ADA">
        <w:trPr>
          <w:cantSplit/>
        </w:trPr>
        <w:tc>
          <w:tcPr>
            <w:tcW w:w="457" w:type="pct"/>
            <w:tcBorders>
              <w:top w:val="single" w:sz="4" w:space="0" w:color="auto"/>
              <w:bottom w:val="single" w:sz="4" w:space="0" w:color="auto"/>
            </w:tcBorders>
            <w:shd w:val="clear" w:color="auto" w:fill="FFFFFF"/>
          </w:tcPr>
          <w:p w14:paraId="53E9D90A" w14:textId="77777777" w:rsidR="00870B90" w:rsidRPr="000F6BFD" w:rsidRDefault="00870B90" w:rsidP="000D5FEF">
            <w:pPr>
              <w:pStyle w:val="Tabletext"/>
              <w:rPr>
                <w:color w:val="000000" w:themeColor="text1"/>
              </w:rPr>
            </w:pPr>
            <w:r w:rsidRPr="000F6BFD">
              <w:rPr>
                <w:color w:val="000000" w:themeColor="text1"/>
              </w:rPr>
              <w:lastRenderedPageBreak/>
              <w:t>4</w:t>
            </w:r>
          </w:p>
        </w:tc>
        <w:tc>
          <w:tcPr>
            <w:tcW w:w="1090" w:type="pct"/>
            <w:tcBorders>
              <w:top w:val="single" w:sz="4" w:space="0" w:color="auto"/>
              <w:bottom w:val="single" w:sz="4" w:space="0" w:color="auto"/>
            </w:tcBorders>
            <w:shd w:val="clear" w:color="auto" w:fill="FFFFFF"/>
          </w:tcPr>
          <w:p w14:paraId="4D38246E" w14:textId="77777777" w:rsidR="00870B90" w:rsidRPr="000F6BFD" w:rsidRDefault="00870B90" w:rsidP="000D5FEF">
            <w:pPr>
              <w:pStyle w:val="Tabletext"/>
              <w:rPr>
                <w:color w:val="000000" w:themeColor="text1"/>
              </w:rPr>
            </w:pPr>
            <w:r w:rsidRPr="000F6BFD">
              <w:rPr>
                <w:color w:val="000000" w:themeColor="text1"/>
              </w:rPr>
              <w:t>VFR</w:t>
            </w:r>
          </w:p>
        </w:tc>
        <w:tc>
          <w:tcPr>
            <w:tcW w:w="1634" w:type="pct"/>
            <w:tcBorders>
              <w:top w:val="single" w:sz="4" w:space="0" w:color="auto"/>
              <w:bottom w:val="single" w:sz="4" w:space="0" w:color="auto"/>
            </w:tcBorders>
            <w:shd w:val="clear" w:color="auto" w:fill="FFFFFF"/>
          </w:tcPr>
          <w:p w14:paraId="7DDA7AF5" w14:textId="77777777" w:rsidR="00870B90" w:rsidRPr="000F6BFD" w:rsidRDefault="00870B90" w:rsidP="000D5FEF">
            <w:pPr>
              <w:pStyle w:val="Tabletext"/>
              <w:rPr>
                <w:color w:val="000000" w:themeColor="text1"/>
              </w:rPr>
            </w:pPr>
            <w:r w:rsidRPr="000F6BFD">
              <w:rPr>
                <w:color w:val="000000" w:themeColor="text1"/>
              </w:rPr>
              <w:t>Class G — from 10 000 ft and above</w:t>
            </w:r>
          </w:p>
        </w:tc>
        <w:tc>
          <w:tcPr>
            <w:tcW w:w="1819" w:type="pct"/>
            <w:tcBorders>
              <w:top w:val="single" w:sz="4" w:space="0" w:color="auto"/>
              <w:bottom w:val="single" w:sz="4" w:space="0" w:color="auto"/>
            </w:tcBorders>
            <w:shd w:val="clear" w:color="auto" w:fill="FFFFFF"/>
          </w:tcPr>
          <w:p w14:paraId="41ABF187" w14:textId="3DBB0174" w:rsidR="00870B90" w:rsidRPr="000F6BF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0F6BFD">
              <w:rPr>
                <w:color w:val="000000" w:themeColor="text1"/>
                <w:sz w:val="20"/>
                <w:szCs w:val="20"/>
              </w:rPr>
              <w:t>(</w:t>
            </w:r>
            <w:r w:rsidRPr="000F6BFD">
              <w:rPr>
                <w:rFonts w:ascii="Times New Roman" w:hAnsi="Times New Roman" w:cs="Times New Roman"/>
                <w:color w:val="000000" w:themeColor="text1"/>
                <w:sz w:val="20"/>
                <w:szCs w:val="20"/>
              </w:rPr>
              <w:t>a)</w:t>
            </w:r>
            <w:r w:rsidRPr="000F6BFD">
              <w:rPr>
                <w:rFonts w:ascii="Times New Roman" w:hAnsi="Times New Roman" w:cs="Times New Roman"/>
                <w:color w:val="000000" w:themeColor="text1"/>
                <w:sz w:val="20"/>
                <w:szCs w:val="20"/>
              </w:rPr>
              <w:tab/>
              <w:t xml:space="preserve">For a rotorcraft first </w:t>
            </w:r>
            <w:r w:rsidR="00DA5BA6" w:rsidRPr="003F2276">
              <w:rPr>
                <w:rFonts w:ascii="Times New Roman" w:hAnsi="Times New Roman" w:cs="Times New Roman"/>
                <w:sz w:val="20"/>
              </w:rPr>
              <w:t>certificated in its country of manufacture</w:t>
            </w:r>
            <w:r w:rsidRPr="000F6BFD" w:rsidDel="00CE3978">
              <w:rPr>
                <w:rFonts w:ascii="Times New Roman" w:hAnsi="Times New Roman" w:cs="Times New Roman"/>
                <w:color w:val="000000" w:themeColor="text1"/>
                <w:sz w:val="20"/>
                <w:szCs w:val="20"/>
              </w:rPr>
              <w:t xml:space="preserve"> </w:t>
            </w:r>
            <w:r w:rsidRPr="000F6BFD">
              <w:rPr>
                <w:rFonts w:ascii="Times New Roman" w:hAnsi="Times New Roman" w:cs="Times New Roman"/>
                <w:color w:val="000000" w:themeColor="text1"/>
                <w:sz w:val="20"/>
                <w:szCs w:val="20"/>
              </w:rPr>
              <w:t>on, or after, 6 February 2014, or modified by having its transponder replaced on, or after, 6 February 2014 — at least 1 approved Mode S transponder with ADS-B capability; or</w:t>
            </w:r>
          </w:p>
          <w:p w14:paraId="7C5DB0DD" w14:textId="77777777" w:rsidR="00870B90" w:rsidRPr="000F6BFD" w:rsidRDefault="00870B90" w:rsidP="000D5FEF">
            <w:pPr>
              <w:pStyle w:val="LDP1a"/>
              <w:tabs>
                <w:tab w:val="clear" w:pos="1191"/>
                <w:tab w:val="left" w:pos="442"/>
              </w:tabs>
              <w:ind w:left="442" w:hanging="442"/>
              <w:rPr>
                <w:rFonts w:ascii="Times New Roman" w:hAnsi="Times New Roman" w:cs="Times New Roman"/>
                <w:color w:val="000000" w:themeColor="text1"/>
                <w:sz w:val="20"/>
                <w:szCs w:val="20"/>
              </w:rPr>
            </w:pPr>
            <w:r w:rsidRPr="000F6BFD">
              <w:rPr>
                <w:rFonts w:ascii="Times New Roman" w:hAnsi="Times New Roman" w:cs="Times New Roman"/>
                <w:color w:val="000000" w:themeColor="text1"/>
                <w:sz w:val="20"/>
                <w:szCs w:val="20"/>
              </w:rPr>
              <w:t>(b)</w:t>
            </w:r>
            <w:r w:rsidRPr="000F6BFD">
              <w:rPr>
                <w:rFonts w:ascii="Times New Roman" w:hAnsi="Times New Roman" w:cs="Times New Roman"/>
                <w:color w:val="000000" w:themeColor="text1"/>
                <w:sz w:val="20"/>
                <w:szCs w:val="20"/>
              </w:rPr>
              <w:tab/>
              <w:t>for any other rotorcraft — at least 1 approved transponder.</w:t>
            </w:r>
          </w:p>
          <w:p w14:paraId="315712E9" w14:textId="77777777" w:rsidR="00870B90" w:rsidRPr="000F6BFD" w:rsidRDefault="00870B90" w:rsidP="000D5FEF">
            <w:pPr>
              <w:pStyle w:val="Tablea"/>
              <w:rPr>
                <w:color w:val="000000" w:themeColor="text1"/>
              </w:rPr>
            </w:pPr>
            <w:r w:rsidRPr="000F6BFD">
              <w:rPr>
                <w:rStyle w:val="LDCitation"/>
                <w:color w:val="000000" w:themeColor="text1"/>
                <w:sz w:val="18"/>
                <w:szCs w:val="18"/>
              </w:rPr>
              <w:t>Note   </w:t>
            </w:r>
            <w:r w:rsidRPr="000F6BFD">
              <w:rPr>
                <w:color w:val="000000" w:themeColor="text1"/>
                <w:sz w:val="18"/>
                <w:szCs w:val="18"/>
              </w:rPr>
              <w:t>An approved Mode S transponder with ADS-B capability is not required to transmit ADS-B OUT for a VFR flight.</w:t>
            </w:r>
          </w:p>
        </w:tc>
      </w:tr>
      <w:tr w:rsidR="0076659D" w:rsidRPr="000F6BFD" w14:paraId="513771C9" w14:textId="77777777" w:rsidTr="00D70ADA">
        <w:trPr>
          <w:cantSplit/>
        </w:trPr>
        <w:tc>
          <w:tcPr>
            <w:tcW w:w="457" w:type="pct"/>
            <w:tcBorders>
              <w:top w:val="single" w:sz="4" w:space="0" w:color="auto"/>
              <w:bottom w:val="single" w:sz="12" w:space="0" w:color="auto"/>
            </w:tcBorders>
            <w:shd w:val="clear" w:color="auto" w:fill="FFFFFF"/>
          </w:tcPr>
          <w:p w14:paraId="03645D50" w14:textId="77777777" w:rsidR="00870B90" w:rsidRPr="000F6BFD" w:rsidRDefault="00870B90" w:rsidP="000D5FEF">
            <w:pPr>
              <w:pStyle w:val="Tabletext"/>
              <w:rPr>
                <w:color w:val="000000" w:themeColor="text1"/>
              </w:rPr>
            </w:pPr>
            <w:r w:rsidRPr="000F6BFD">
              <w:rPr>
                <w:color w:val="000000" w:themeColor="text1"/>
              </w:rPr>
              <w:t>5</w:t>
            </w:r>
          </w:p>
        </w:tc>
        <w:tc>
          <w:tcPr>
            <w:tcW w:w="1090" w:type="pct"/>
            <w:tcBorders>
              <w:top w:val="single" w:sz="4" w:space="0" w:color="auto"/>
              <w:bottom w:val="single" w:sz="12" w:space="0" w:color="auto"/>
            </w:tcBorders>
            <w:shd w:val="clear" w:color="auto" w:fill="FFFFFF"/>
          </w:tcPr>
          <w:p w14:paraId="3C5C7BF0" w14:textId="77777777" w:rsidR="00870B90" w:rsidRPr="000F6BFD" w:rsidRDefault="00870B90" w:rsidP="000D5FEF">
            <w:pPr>
              <w:pStyle w:val="Tabletext"/>
              <w:rPr>
                <w:color w:val="000000" w:themeColor="text1"/>
              </w:rPr>
            </w:pPr>
            <w:r w:rsidRPr="000F6BFD">
              <w:rPr>
                <w:color w:val="000000" w:themeColor="text1"/>
              </w:rPr>
              <w:t>VFR</w:t>
            </w:r>
          </w:p>
        </w:tc>
        <w:tc>
          <w:tcPr>
            <w:tcW w:w="1634" w:type="pct"/>
            <w:tcBorders>
              <w:top w:val="single" w:sz="4" w:space="0" w:color="auto"/>
              <w:bottom w:val="single" w:sz="12" w:space="0" w:color="auto"/>
            </w:tcBorders>
            <w:shd w:val="clear" w:color="auto" w:fill="FFFFFF"/>
          </w:tcPr>
          <w:p w14:paraId="430B70AB" w14:textId="77777777" w:rsidR="00870B90" w:rsidRPr="000F6BFD" w:rsidRDefault="00870B90" w:rsidP="000D5FEF">
            <w:pPr>
              <w:pStyle w:val="Tabletext"/>
              <w:rPr>
                <w:color w:val="000000" w:themeColor="text1"/>
              </w:rPr>
            </w:pPr>
            <w:r w:rsidRPr="000F6BFD">
              <w:rPr>
                <w:color w:val="000000" w:themeColor="text1"/>
              </w:rPr>
              <w:t>Class A — from FL 290 and above</w:t>
            </w:r>
          </w:p>
        </w:tc>
        <w:tc>
          <w:tcPr>
            <w:tcW w:w="1819" w:type="pct"/>
            <w:tcBorders>
              <w:top w:val="single" w:sz="4" w:space="0" w:color="auto"/>
              <w:bottom w:val="single" w:sz="12" w:space="0" w:color="auto"/>
            </w:tcBorders>
            <w:shd w:val="clear" w:color="auto" w:fill="FFFFFF"/>
          </w:tcPr>
          <w:p w14:paraId="28EE18BA" w14:textId="77777777" w:rsidR="00870B90" w:rsidRPr="000F6BFD" w:rsidRDefault="00870B90" w:rsidP="000D5FEF">
            <w:pPr>
              <w:pStyle w:val="Tablea"/>
              <w:ind w:left="0" w:firstLine="0"/>
              <w:rPr>
                <w:color w:val="000000" w:themeColor="text1"/>
              </w:rPr>
            </w:pPr>
            <w:r w:rsidRPr="000F6BFD">
              <w:rPr>
                <w:color w:val="000000" w:themeColor="text1"/>
              </w:rPr>
              <w:t>At least 1 approved ADS-B OUT equipment configuration.</w:t>
            </w:r>
          </w:p>
        </w:tc>
      </w:tr>
    </w:tbl>
    <w:p w14:paraId="5714FA2B" w14:textId="1710522A" w:rsidR="00870B90" w:rsidRPr="000F6BFD" w:rsidRDefault="003226F6" w:rsidP="00870B90">
      <w:pPr>
        <w:pStyle w:val="ActHead5"/>
        <w:rPr>
          <w:color w:val="000000" w:themeColor="text1"/>
        </w:rPr>
      </w:pPr>
      <w:bookmarkStart w:id="600" w:name="_Toc163656090"/>
      <w:bookmarkEnd w:id="598"/>
      <w:bookmarkEnd w:id="599"/>
      <w:r w:rsidRPr="00FE20F4">
        <w:rPr>
          <w:color w:val="000000" w:themeColor="text1"/>
        </w:rPr>
        <w:t>11.54  Operation of surveillance equipment — general requirements</w:t>
      </w:r>
      <w:bookmarkEnd w:id="600"/>
    </w:p>
    <w:p w14:paraId="6BFC61A5" w14:textId="77777777" w:rsidR="005B5DB0" w:rsidRPr="00E16F65" w:rsidRDefault="005B5DB0" w:rsidP="005B5DB0">
      <w:pPr>
        <w:pStyle w:val="subsection"/>
        <w:rPr>
          <w:szCs w:val="22"/>
        </w:rPr>
      </w:pPr>
      <w:r w:rsidRPr="00E16F65">
        <w:rPr>
          <w:szCs w:val="22"/>
        </w:rPr>
        <w:tab/>
        <w:t>(1)</w:t>
      </w:r>
      <w:r w:rsidRPr="00E16F65">
        <w:rPr>
          <w:szCs w:val="22"/>
        </w:rPr>
        <w:tab/>
        <w:t>The requirements of this section are subject to section 11.58.</w:t>
      </w:r>
    </w:p>
    <w:p w14:paraId="4C3AE995" w14:textId="77777777" w:rsidR="005B5DB0" w:rsidRPr="00E16F65" w:rsidRDefault="005B5DB0" w:rsidP="005B5DB0">
      <w:pPr>
        <w:pStyle w:val="subsection"/>
        <w:rPr>
          <w:szCs w:val="22"/>
        </w:rPr>
      </w:pPr>
      <w:r w:rsidRPr="00E16F65">
        <w:rPr>
          <w:szCs w:val="22"/>
        </w:rPr>
        <w:tab/>
        <w:t>(2)</w:t>
      </w:r>
      <w:r w:rsidRPr="00E16F65">
        <w:rPr>
          <w:szCs w:val="22"/>
        </w:rPr>
        <w:tab/>
        <w:t>Surveillance equipment required to be fitted to, or carried on, a rotorcraft by section 11.53 must be continuously operated during the circumstances mentioned in section 11.53.</w:t>
      </w:r>
    </w:p>
    <w:p w14:paraId="0B1FCFAD" w14:textId="77777777" w:rsidR="005B5DB0" w:rsidRPr="00FE20F4" w:rsidRDefault="005B5DB0" w:rsidP="005B5DB0">
      <w:pPr>
        <w:pStyle w:val="notetext"/>
        <w:rPr>
          <w:color w:val="000000" w:themeColor="text1"/>
        </w:rPr>
      </w:pPr>
      <w:r w:rsidRPr="00FE20F4">
        <w:rPr>
          <w:color w:val="000000" w:themeColor="text1"/>
        </w:rPr>
        <w:t>Note</w:t>
      </w:r>
      <w:r w:rsidRPr="00FE20F4">
        <w:rPr>
          <w:color w:val="000000" w:themeColor="text1"/>
        </w:rPr>
        <w:tab/>
        <w:t>Continuous operation for a transponder means that the equipment must be operated in a mode that enables an SSR response to be transmitted.</w:t>
      </w:r>
    </w:p>
    <w:p w14:paraId="5E6ECB74" w14:textId="77777777" w:rsidR="005B5DB0" w:rsidRPr="00FE20F4" w:rsidRDefault="005B5DB0" w:rsidP="005B5DB0">
      <w:pPr>
        <w:pStyle w:val="subsection"/>
      </w:pPr>
      <w:r w:rsidRPr="00FE20F4">
        <w:tab/>
        <w:t>(3)</w:t>
      </w:r>
      <w:r w:rsidRPr="00FE20F4">
        <w:tab/>
        <w:t>Subsection (2) does not apply if ATC has issued an instruction that the surveillance equipment is not to be operated.</w:t>
      </w:r>
    </w:p>
    <w:p w14:paraId="5B801667" w14:textId="77777777" w:rsidR="005B5DB0" w:rsidRPr="00FE20F4" w:rsidRDefault="005B5DB0" w:rsidP="005B5DB0">
      <w:pPr>
        <w:pStyle w:val="subsection"/>
      </w:pPr>
      <w:r w:rsidRPr="00FE20F4">
        <w:tab/>
        <w:t>(4)</w:t>
      </w:r>
      <w:r w:rsidRPr="00FE20F4">
        <w:tab/>
        <w:t>If a rotorcraft is fitted with more than 1 approved transponder, only 1</w:t>
      </w:r>
      <w:r>
        <w:t xml:space="preserve"> </w:t>
      </w:r>
      <w:r w:rsidRPr="00FE20F4">
        <w:t>transponder is to be operated at any time.</w:t>
      </w:r>
    </w:p>
    <w:p w14:paraId="25572C46"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For each transponder, the Mode A code must be set:</w:t>
      </w:r>
    </w:p>
    <w:p w14:paraId="1C4A42C9"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to the transponder code assigned by ATC for the flight; or</w:t>
      </w:r>
    </w:p>
    <w:p w14:paraId="67F0EC30" w14:textId="7266599E"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if no transponder code is assigned by ATC for the flight — to the relevant standard code in Table 11.</w:t>
      </w:r>
      <w:r w:rsidR="00F36DEB" w:rsidRPr="000F6BFD">
        <w:rPr>
          <w:color w:val="000000" w:themeColor="text1"/>
        </w:rPr>
        <w:t>5</w:t>
      </w:r>
      <w:r w:rsidRPr="000F6BFD">
        <w:rPr>
          <w:color w:val="000000" w:themeColor="text1"/>
        </w:rPr>
        <w:t>4(5)(b).</w:t>
      </w:r>
    </w:p>
    <w:p w14:paraId="20A1DF1B" w14:textId="017A8730"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For paragraph (5)(b), for a situation mentioned in column 1 of an item in Table 11.</w:t>
      </w:r>
      <w:r w:rsidR="00F36DEB" w:rsidRPr="000F6BFD">
        <w:rPr>
          <w:color w:val="000000" w:themeColor="text1"/>
        </w:rPr>
        <w:t>5</w:t>
      </w:r>
      <w:r w:rsidRPr="000F6BFD">
        <w:rPr>
          <w:color w:val="000000" w:themeColor="text1"/>
        </w:rPr>
        <w:t>4(5)(b), the Mode A code is the number mentioned in column 2 for the item.</w:t>
      </w:r>
    </w:p>
    <w:p w14:paraId="7CF8D756" w14:textId="77777777" w:rsidR="00870B90" w:rsidRPr="000F6BFD" w:rsidRDefault="00870B90" w:rsidP="00870B90">
      <w:pPr>
        <w:pStyle w:val="subsection"/>
        <w:rPr>
          <w:color w:val="000000" w:themeColor="text1"/>
        </w:rPr>
      </w:pPr>
      <w:r w:rsidRPr="000F6BFD">
        <w:rPr>
          <w:color w:val="000000" w:themeColor="text1"/>
        </w:rPr>
        <w:lastRenderedPageBreak/>
        <w:tab/>
        <w:t>(7)</w:t>
      </w:r>
      <w:r w:rsidRPr="000F6BFD">
        <w:rPr>
          <w:color w:val="000000" w:themeColor="text1"/>
        </w:rPr>
        <w:tab/>
        <w:t>If an approved transponder capable of reporting pressure altitude is fitted to a rotorcraft for a flight, it must be operated with altitude reporting enabled.</w:t>
      </w:r>
    </w:p>
    <w:p w14:paraId="7E5B5112" w14:textId="77777777" w:rsidR="00E65625" w:rsidRPr="00FE20F4" w:rsidRDefault="00E65625" w:rsidP="00E65625">
      <w:pPr>
        <w:pStyle w:val="subsection"/>
        <w:keepNext/>
        <w:keepLines/>
      </w:pPr>
      <w:r w:rsidRPr="00FE20F4">
        <w:tab/>
        <w:t>(8)</w:t>
      </w:r>
      <w:r w:rsidRPr="00FE20F4">
        <w:tab/>
        <w:t>Pressure altitude information reported by an approved transponder or an approved ADS-B OUT equipment configuration must be determined by:</w:t>
      </w:r>
    </w:p>
    <w:p w14:paraId="1042140E" w14:textId="77777777" w:rsidR="00E65625" w:rsidRPr="00FE20F4" w:rsidRDefault="00E65625" w:rsidP="00E65625">
      <w:pPr>
        <w:pStyle w:val="paragraph"/>
        <w:keepNext/>
        <w:keepLines/>
      </w:pPr>
      <w:r w:rsidRPr="00FE20F4">
        <w:tab/>
        <w:t>(a)</w:t>
      </w:r>
      <w:r w:rsidRPr="00FE20F4">
        <w:tab/>
        <w:t>a barometric encoder of a type authorised by CASA or the NAA of a recognised country in accordance with (E)TSO-C88a; or</w:t>
      </w:r>
    </w:p>
    <w:p w14:paraId="520821F2" w14:textId="77777777" w:rsidR="00E65625" w:rsidRPr="00FE20F4" w:rsidRDefault="00E65625" w:rsidP="00E65625">
      <w:pPr>
        <w:pStyle w:val="paragraph"/>
      </w:pPr>
      <w:r w:rsidRPr="00FE20F4">
        <w:tab/>
        <w:t>(b)</w:t>
      </w:r>
      <w:r w:rsidRPr="00FE20F4">
        <w:tab/>
        <w:t>another system approved under Part 21 of CASR as having a level of performance equivalent to a system mentioned in paragraph (a).</w:t>
      </w:r>
    </w:p>
    <w:p w14:paraId="0956388C" w14:textId="77777777" w:rsidR="00870B90" w:rsidRPr="000F6BFD" w:rsidRDefault="00870B90" w:rsidP="00870B90">
      <w:pPr>
        <w:pStyle w:val="Tabletext"/>
        <w:rPr>
          <w:color w:val="000000" w:themeColor="text1"/>
        </w:rPr>
      </w:pPr>
    </w:p>
    <w:tbl>
      <w:tblPr>
        <w:tblW w:w="5000" w:type="pct"/>
        <w:shd w:val="clear" w:color="auto" w:fill="FFFFFF"/>
        <w:tblLayout w:type="fixed"/>
        <w:tblLook w:val="0000" w:firstRow="0" w:lastRow="0" w:firstColumn="0" w:lastColumn="0" w:noHBand="0" w:noVBand="0"/>
      </w:tblPr>
      <w:tblGrid>
        <w:gridCol w:w="1019"/>
        <w:gridCol w:w="4580"/>
        <w:gridCol w:w="168"/>
        <w:gridCol w:w="2213"/>
        <w:gridCol w:w="333"/>
      </w:tblGrid>
      <w:tr w:rsidR="0076659D" w:rsidRPr="00AB7FA8" w14:paraId="380BFBBF" w14:textId="77777777" w:rsidTr="00F11B1C">
        <w:trPr>
          <w:cantSplit/>
          <w:trHeight w:val="397"/>
          <w:tblHeader/>
        </w:trPr>
        <w:tc>
          <w:tcPr>
            <w:tcW w:w="5000" w:type="pct"/>
            <w:gridSpan w:val="5"/>
            <w:tcBorders>
              <w:top w:val="single" w:sz="12" w:space="0" w:color="auto"/>
              <w:bottom w:val="single" w:sz="4" w:space="0" w:color="auto"/>
            </w:tcBorders>
            <w:shd w:val="clear" w:color="auto" w:fill="FFFFFF"/>
          </w:tcPr>
          <w:p w14:paraId="4BC3F7F3" w14:textId="4563DC6F" w:rsidR="00870B90" w:rsidRPr="00646E16" w:rsidRDefault="00870B90" w:rsidP="000D5FEF">
            <w:pPr>
              <w:pStyle w:val="TableHeading"/>
              <w:rPr>
                <w:color w:val="000000" w:themeColor="text1"/>
                <w:lang w:val="fr-FR"/>
              </w:rPr>
            </w:pPr>
            <w:r w:rsidRPr="00646E16">
              <w:rPr>
                <w:color w:val="000000" w:themeColor="text1"/>
                <w:lang w:val="fr-FR"/>
              </w:rPr>
              <w:t>Table 11.</w:t>
            </w:r>
            <w:r w:rsidR="00F36DEB" w:rsidRPr="00646E16">
              <w:rPr>
                <w:color w:val="000000" w:themeColor="text1"/>
                <w:lang w:val="fr-FR"/>
              </w:rPr>
              <w:t>5</w:t>
            </w:r>
            <w:r w:rsidRPr="00646E16">
              <w:rPr>
                <w:color w:val="000000" w:themeColor="text1"/>
                <w:lang w:val="fr-FR"/>
              </w:rPr>
              <w:t>4(5)(b)—Transponders: Mode A standard codes</w:t>
            </w:r>
          </w:p>
        </w:tc>
      </w:tr>
      <w:tr w:rsidR="0076659D" w:rsidRPr="000F6BFD" w14:paraId="51E4F754" w14:textId="77777777" w:rsidTr="00F11B1C">
        <w:trPr>
          <w:cantSplit/>
          <w:trHeight w:val="397"/>
          <w:tblHeader/>
        </w:trPr>
        <w:tc>
          <w:tcPr>
            <w:tcW w:w="613" w:type="pct"/>
            <w:tcBorders>
              <w:top w:val="single" w:sz="4" w:space="0" w:color="auto"/>
              <w:bottom w:val="single" w:sz="12" w:space="0" w:color="auto"/>
            </w:tcBorders>
            <w:shd w:val="clear" w:color="auto" w:fill="FFFFFF"/>
          </w:tcPr>
          <w:p w14:paraId="3EC59964" w14:textId="77777777" w:rsidR="00870B90" w:rsidRPr="000F6BFD" w:rsidRDefault="00870B90" w:rsidP="000D5FEF">
            <w:pPr>
              <w:pStyle w:val="TableHeading"/>
              <w:rPr>
                <w:color w:val="000000" w:themeColor="text1"/>
              </w:rPr>
            </w:pPr>
            <w:r w:rsidRPr="000F6BFD">
              <w:rPr>
                <w:color w:val="000000" w:themeColor="text1"/>
              </w:rPr>
              <w:t>Item</w:t>
            </w:r>
          </w:p>
        </w:tc>
        <w:tc>
          <w:tcPr>
            <w:tcW w:w="2755" w:type="pct"/>
            <w:tcBorders>
              <w:top w:val="single" w:sz="4" w:space="0" w:color="auto"/>
              <w:bottom w:val="single" w:sz="12" w:space="0" w:color="auto"/>
            </w:tcBorders>
            <w:shd w:val="clear" w:color="auto" w:fill="FFFFFF"/>
          </w:tcPr>
          <w:p w14:paraId="3D9A6459" w14:textId="77777777" w:rsidR="00870B90" w:rsidRPr="000F6BFD" w:rsidRDefault="00870B90" w:rsidP="000D5FEF">
            <w:pPr>
              <w:pStyle w:val="TableHeading"/>
              <w:rPr>
                <w:color w:val="000000" w:themeColor="text1"/>
              </w:rPr>
            </w:pPr>
            <w:r w:rsidRPr="000F6BFD">
              <w:rPr>
                <w:color w:val="000000" w:themeColor="text1"/>
              </w:rPr>
              <w:t>Column 1</w:t>
            </w:r>
          </w:p>
          <w:p w14:paraId="67088E0F" w14:textId="77777777" w:rsidR="00870B90" w:rsidRPr="000F6BFD" w:rsidRDefault="00870B90" w:rsidP="000D5FEF">
            <w:pPr>
              <w:pStyle w:val="TableHeading"/>
              <w:rPr>
                <w:color w:val="000000" w:themeColor="text1"/>
              </w:rPr>
            </w:pPr>
            <w:r w:rsidRPr="000F6BFD">
              <w:rPr>
                <w:color w:val="000000" w:themeColor="text1"/>
              </w:rPr>
              <w:t>Situation</w:t>
            </w:r>
          </w:p>
        </w:tc>
        <w:tc>
          <w:tcPr>
            <w:tcW w:w="1432" w:type="pct"/>
            <w:gridSpan w:val="2"/>
            <w:tcBorders>
              <w:top w:val="single" w:sz="4" w:space="0" w:color="auto"/>
              <w:bottom w:val="single" w:sz="12" w:space="0" w:color="auto"/>
            </w:tcBorders>
            <w:shd w:val="clear" w:color="auto" w:fill="FFFFFF"/>
          </w:tcPr>
          <w:p w14:paraId="4E3ECC96" w14:textId="77777777" w:rsidR="00870B90" w:rsidRPr="000F6BFD" w:rsidRDefault="00870B90" w:rsidP="000D5FEF">
            <w:pPr>
              <w:pStyle w:val="TableHeading"/>
              <w:ind w:left="141"/>
              <w:rPr>
                <w:color w:val="000000" w:themeColor="text1"/>
              </w:rPr>
            </w:pPr>
            <w:r w:rsidRPr="000F6BFD">
              <w:rPr>
                <w:color w:val="000000" w:themeColor="text1"/>
              </w:rPr>
              <w:t>Column 2</w:t>
            </w:r>
          </w:p>
          <w:p w14:paraId="5A3B68FD" w14:textId="77777777" w:rsidR="00870B90" w:rsidRPr="000F6BFD" w:rsidRDefault="00870B90" w:rsidP="000D5FEF">
            <w:pPr>
              <w:pStyle w:val="TableHeading"/>
              <w:ind w:left="141"/>
              <w:rPr>
                <w:color w:val="000000" w:themeColor="text1"/>
              </w:rPr>
            </w:pPr>
            <w:r w:rsidRPr="000F6BFD">
              <w:rPr>
                <w:color w:val="000000" w:themeColor="text1"/>
              </w:rPr>
              <w:t>Mode A code</w:t>
            </w:r>
          </w:p>
        </w:tc>
        <w:tc>
          <w:tcPr>
            <w:tcW w:w="200" w:type="pct"/>
            <w:tcBorders>
              <w:top w:val="single" w:sz="4" w:space="0" w:color="auto"/>
              <w:bottom w:val="single" w:sz="12" w:space="0" w:color="auto"/>
            </w:tcBorders>
            <w:shd w:val="clear" w:color="auto" w:fill="FFFFFF"/>
          </w:tcPr>
          <w:p w14:paraId="34378B3A" w14:textId="77777777" w:rsidR="00870B90" w:rsidRPr="000F6BFD" w:rsidRDefault="00870B90" w:rsidP="000D5FEF">
            <w:pPr>
              <w:pStyle w:val="TableHeading"/>
              <w:ind w:left="141"/>
              <w:rPr>
                <w:color w:val="000000" w:themeColor="text1"/>
              </w:rPr>
            </w:pPr>
          </w:p>
        </w:tc>
      </w:tr>
      <w:tr w:rsidR="0076659D" w:rsidRPr="000F6BFD" w14:paraId="23FA6CEB" w14:textId="77777777" w:rsidTr="00F11B1C">
        <w:trPr>
          <w:cantSplit/>
        </w:trPr>
        <w:tc>
          <w:tcPr>
            <w:tcW w:w="613" w:type="pct"/>
            <w:tcBorders>
              <w:top w:val="single" w:sz="4" w:space="0" w:color="auto"/>
              <w:bottom w:val="single" w:sz="4" w:space="0" w:color="auto"/>
            </w:tcBorders>
            <w:shd w:val="clear" w:color="auto" w:fill="FFFFFF"/>
          </w:tcPr>
          <w:p w14:paraId="57F12163" w14:textId="77777777" w:rsidR="00870B90" w:rsidRPr="000F6BFD" w:rsidRDefault="00870B90" w:rsidP="000D5FEF">
            <w:pPr>
              <w:pStyle w:val="Tabletext"/>
              <w:rPr>
                <w:color w:val="000000" w:themeColor="text1"/>
              </w:rPr>
            </w:pPr>
            <w:r w:rsidRPr="000F6BFD">
              <w:rPr>
                <w:color w:val="000000" w:themeColor="text1"/>
              </w:rPr>
              <w:t>1</w:t>
            </w:r>
          </w:p>
        </w:tc>
        <w:tc>
          <w:tcPr>
            <w:tcW w:w="2856" w:type="pct"/>
            <w:gridSpan w:val="2"/>
            <w:tcBorders>
              <w:top w:val="single" w:sz="4" w:space="0" w:color="auto"/>
              <w:bottom w:val="single" w:sz="4" w:space="0" w:color="auto"/>
            </w:tcBorders>
            <w:shd w:val="clear" w:color="auto" w:fill="FFFFFF"/>
          </w:tcPr>
          <w:p w14:paraId="589AC4EE" w14:textId="77777777" w:rsidR="00870B90" w:rsidRPr="000F6BFD" w:rsidRDefault="00870B90" w:rsidP="000D5FEF">
            <w:pPr>
              <w:pStyle w:val="Tablea"/>
              <w:rPr>
                <w:color w:val="000000" w:themeColor="text1"/>
              </w:rPr>
            </w:pPr>
            <w:r w:rsidRPr="000F6BFD">
              <w:rPr>
                <w:color w:val="000000" w:themeColor="text1"/>
              </w:rPr>
              <w:t>(a)</w:t>
            </w:r>
            <w:r w:rsidRPr="000F6BFD">
              <w:rPr>
                <w:color w:val="000000" w:themeColor="text1"/>
              </w:rPr>
              <w:tab/>
              <w:t>Flights in Class A, B, C or D airspace;</w:t>
            </w:r>
          </w:p>
          <w:p w14:paraId="4481C2DD" w14:textId="77777777" w:rsidR="00870B90" w:rsidRPr="000F6BFD" w:rsidRDefault="00870B90" w:rsidP="000D5FEF">
            <w:pPr>
              <w:pStyle w:val="Tabletext"/>
              <w:ind w:left="284" w:hanging="284"/>
              <w:rPr>
                <w:color w:val="000000" w:themeColor="text1"/>
              </w:rPr>
            </w:pPr>
            <w:r w:rsidRPr="000F6BFD">
              <w:rPr>
                <w:color w:val="000000" w:themeColor="text1"/>
              </w:rPr>
              <w:t>(b)</w:t>
            </w:r>
            <w:r w:rsidRPr="000F6BFD">
              <w:rPr>
                <w:color w:val="000000" w:themeColor="text1"/>
              </w:rPr>
              <w:tab/>
              <w:t>IFR flights in Class E airspace.</w:t>
            </w:r>
          </w:p>
        </w:tc>
        <w:tc>
          <w:tcPr>
            <w:tcW w:w="1531" w:type="pct"/>
            <w:gridSpan w:val="2"/>
            <w:tcBorders>
              <w:top w:val="single" w:sz="4" w:space="0" w:color="auto"/>
              <w:bottom w:val="single" w:sz="4" w:space="0" w:color="auto"/>
            </w:tcBorders>
            <w:shd w:val="clear" w:color="auto" w:fill="FFFFFF"/>
          </w:tcPr>
          <w:p w14:paraId="411D8169" w14:textId="77777777" w:rsidR="00870B90" w:rsidRPr="000F6BFD" w:rsidRDefault="00870B90" w:rsidP="000D5FEF">
            <w:pPr>
              <w:pStyle w:val="Tabletext"/>
              <w:rPr>
                <w:color w:val="000000" w:themeColor="text1"/>
              </w:rPr>
            </w:pPr>
            <w:r w:rsidRPr="000F6BFD">
              <w:rPr>
                <w:color w:val="000000" w:themeColor="text1"/>
                <w:lang w:val="fr-FR"/>
              </w:rPr>
              <w:t>3000</w:t>
            </w:r>
          </w:p>
        </w:tc>
      </w:tr>
      <w:tr w:rsidR="0076659D" w:rsidRPr="000F6BFD" w14:paraId="28AB6D8C" w14:textId="77777777" w:rsidTr="00F11B1C">
        <w:trPr>
          <w:cantSplit/>
        </w:trPr>
        <w:tc>
          <w:tcPr>
            <w:tcW w:w="613" w:type="pct"/>
            <w:tcBorders>
              <w:top w:val="single" w:sz="4" w:space="0" w:color="auto"/>
              <w:bottom w:val="single" w:sz="4" w:space="0" w:color="auto"/>
            </w:tcBorders>
            <w:shd w:val="clear" w:color="auto" w:fill="FFFFFF"/>
          </w:tcPr>
          <w:p w14:paraId="593129B1" w14:textId="77777777" w:rsidR="00870B90" w:rsidRPr="000F6BFD" w:rsidRDefault="00870B90" w:rsidP="000D5FEF">
            <w:pPr>
              <w:pStyle w:val="Tabletext"/>
              <w:rPr>
                <w:color w:val="000000" w:themeColor="text1"/>
              </w:rPr>
            </w:pPr>
            <w:r w:rsidRPr="000F6BFD">
              <w:rPr>
                <w:color w:val="000000" w:themeColor="text1"/>
              </w:rPr>
              <w:t>2</w:t>
            </w:r>
          </w:p>
        </w:tc>
        <w:tc>
          <w:tcPr>
            <w:tcW w:w="2856" w:type="pct"/>
            <w:gridSpan w:val="2"/>
            <w:tcBorders>
              <w:top w:val="single" w:sz="4" w:space="0" w:color="auto"/>
              <w:bottom w:val="single" w:sz="4" w:space="0" w:color="auto"/>
            </w:tcBorders>
            <w:shd w:val="clear" w:color="auto" w:fill="FFFFFF"/>
          </w:tcPr>
          <w:p w14:paraId="4E195F97" w14:textId="77777777" w:rsidR="00870B90" w:rsidRPr="000F6BFD" w:rsidRDefault="00870B90" w:rsidP="000D5FEF">
            <w:pPr>
              <w:pStyle w:val="Tabletext"/>
              <w:rPr>
                <w:color w:val="000000" w:themeColor="text1"/>
              </w:rPr>
            </w:pPr>
            <w:r w:rsidRPr="000F6BFD">
              <w:rPr>
                <w:color w:val="000000" w:themeColor="text1"/>
              </w:rPr>
              <w:t>IFR flights in Class G airspace.</w:t>
            </w:r>
          </w:p>
        </w:tc>
        <w:tc>
          <w:tcPr>
            <w:tcW w:w="1531" w:type="pct"/>
            <w:gridSpan w:val="2"/>
            <w:tcBorders>
              <w:top w:val="single" w:sz="4" w:space="0" w:color="auto"/>
              <w:bottom w:val="single" w:sz="4" w:space="0" w:color="auto"/>
            </w:tcBorders>
            <w:shd w:val="clear" w:color="auto" w:fill="FFFFFF"/>
          </w:tcPr>
          <w:p w14:paraId="3E74FA19" w14:textId="77777777" w:rsidR="00870B90" w:rsidRPr="000F6BFD" w:rsidRDefault="00870B90" w:rsidP="000D5FEF">
            <w:pPr>
              <w:pStyle w:val="Tabletext"/>
              <w:rPr>
                <w:color w:val="000000" w:themeColor="text1"/>
              </w:rPr>
            </w:pPr>
            <w:r w:rsidRPr="000F6BFD">
              <w:rPr>
                <w:color w:val="000000" w:themeColor="text1"/>
              </w:rPr>
              <w:t>2000</w:t>
            </w:r>
          </w:p>
        </w:tc>
      </w:tr>
      <w:tr w:rsidR="0076659D" w:rsidRPr="000F6BFD" w14:paraId="27C8FF49" w14:textId="77777777" w:rsidTr="00F11B1C">
        <w:trPr>
          <w:cantSplit/>
        </w:trPr>
        <w:tc>
          <w:tcPr>
            <w:tcW w:w="613" w:type="pct"/>
            <w:tcBorders>
              <w:top w:val="single" w:sz="4" w:space="0" w:color="auto"/>
              <w:bottom w:val="single" w:sz="4" w:space="0" w:color="auto"/>
            </w:tcBorders>
            <w:shd w:val="clear" w:color="auto" w:fill="FFFFFF"/>
          </w:tcPr>
          <w:p w14:paraId="53964CE1" w14:textId="77777777" w:rsidR="00870B90" w:rsidRPr="000F6BFD" w:rsidRDefault="00870B90" w:rsidP="000D5FEF">
            <w:pPr>
              <w:pStyle w:val="Tabletext"/>
              <w:rPr>
                <w:color w:val="000000" w:themeColor="text1"/>
              </w:rPr>
            </w:pPr>
            <w:r w:rsidRPr="000F6BFD">
              <w:rPr>
                <w:color w:val="000000" w:themeColor="text1"/>
              </w:rPr>
              <w:t>3</w:t>
            </w:r>
          </w:p>
        </w:tc>
        <w:tc>
          <w:tcPr>
            <w:tcW w:w="2856" w:type="pct"/>
            <w:gridSpan w:val="2"/>
            <w:tcBorders>
              <w:top w:val="single" w:sz="4" w:space="0" w:color="auto"/>
              <w:bottom w:val="single" w:sz="4" w:space="0" w:color="auto"/>
            </w:tcBorders>
            <w:shd w:val="clear" w:color="auto" w:fill="FFFFFF"/>
          </w:tcPr>
          <w:p w14:paraId="48103658" w14:textId="77777777" w:rsidR="00870B90" w:rsidRPr="000F6BFD" w:rsidRDefault="00870B90" w:rsidP="000D5FEF">
            <w:pPr>
              <w:pStyle w:val="Tabletext"/>
              <w:rPr>
                <w:color w:val="000000" w:themeColor="text1"/>
              </w:rPr>
            </w:pPr>
            <w:r w:rsidRPr="000F6BFD">
              <w:rPr>
                <w:color w:val="000000" w:themeColor="text1"/>
              </w:rPr>
              <w:t>VFR flights in Class E or Class G airspace.</w:t>
            </w:r>
          </w:p>
        </w:tc>
        <w:tc>
          <w:tcPr>
            <w:tcW w:w="1531" w:type="pct"/>
            <w:gridSpan w:val="2"/>
            <w:tcBorders>
              <w:top w:val="single" w:sz="4" w:space="0" w:color="auto"/>
              <w:bottom w:val="single" w:sz="4" w:space="0" w:color="auto"/>
            </w:tcBorders>
            <w:shd w:val="clear" w:color="auto" w:fill="FFFFFF"/>
          </w:tcPr>
          <w:p w14:paraId="3101A94F" w14:textId="77777777" w:rsidR="00870B90" w:rsidRPr="000F6BFD" w:rsidRDefault="00870B90" w:rsidP="000D5FEF">
            <w:pPr>
              <w:pStyle w:val="Tabletext"/>
              <w:rPr>
                <w:color w:val="000000" w:themeColor="text1"/>
              </w:rPr>
            </w:pPr>
            <w:r w:rsidRPr="000F6BFD">
              <w:rPr>
                <w:color w:val="000000" w:themeColor="text1"/>
                <w:lang w:val="fr-FR"/>
              </w:rPr>
              <w:t>1200</w:t>
            </w:r>
          </w:p>
        </w:tc>
      </w:tr>
      <w:tr w:rsidR="0076659D" w:rsidRPr="000F6BFD" w14:paraId="38CF8DC5" w14:textId="77777777" w:rsidTr="00F11B1C">
        <w:trPr>
          <w:cantSplit/>
        </w:trPr>
        <w:tc>
          <w:tcPr>
            <w:tcW w:w="613" w:type="pct"/>
            <w:tcBorders>
              <w:top w:val="single" w:sz="4" w:space="0" w:color="auto"/>
              <w:bottom w:val="single" w:sz="4" w:space="0" w:color="auto"/>
            </w:tcBorders>
            <w:shd w:val="clear" w:color="auto" w:fill="FFFFFF"/>
          </w:tcPr>
          <w:p w14:paraId="64F66736" w14:textId="77777777" w:rsidR="00870B90" w:rsidRPr="000F6BFD" w:rsidRDefault="00870B90" w:rsidP="000D5FEF">
            <w:pPr>
              <w:pStyle w:val="Tabletext"/>
              <w:rPr>
                <w:color w:val="000000" w:themeColor="text1"/>
              </w:rPr>
            </w:pPr>
            <w:r w:rsidRPr="000F6BFD">
              <w:rPr>
                <w:color w:val="000000" w:themeColor="text1"/>
              </w:rPr>
              <w:t>4</w:t>
            </w:r>
          </w:p>
        </w:tc>
        <w:tc>
          <w:tcPr>
            <w:tcW w:w="2856" w:type="pct"/>
            <w:gridSpan w:val="2"/>
            <w:tcBorders>
              <w:top w:val="single" w:sz="4" w:space="0" w:color="auto"/>
              <w:bottom w:val="single" w:sz="4" w:space="0" w:color="auto"/>
            </w:tcBorders>
            <w:shd w:val="clear" w:color="auto" w:fill="FFFFFF"/>
          </w:tcPr>
          <w:p w14:paraId="5BE27EB2" w14:textId="77777777" w:rsidR="00870B90" w:rsidRPr="000F6BFD" w:rsidRDefault="00870B90" w:rsidP="000D5FEF">
            <w:pPr>
              <w:pStyle w:val="Tabletext"/>
              <w:rPr>
                <w:color w:val="000000" w:themeColor="text1"/>
              </w:rPr>
            </w:pPr>
            <w:r w:rsidRPr="000F6BFD">
              <w:rPr>
                <w:color w:val="000000" w:themeColor="text1"/>
              </w:rPr>
              <w:t>Flights in Class G over water at a distance greater than 15 nautical miles from shore.</w:t>
            </w:r>
          </w:p>
        </w:tc>
        <w:tc>
          <w:tcPr>
            <w:tcW w:w="1531" w:type="pct"/>
            <w:gridSpan w:val="2"/>
            <w:tcBorders>
              <w:top w:val="single" w:sz="4" w:space="0" w:color="auto"/>
              <w:bottom w:val="single" w:sz="4" w:space="0" w:color="auto"/>
            </w:tcBorders>
            <w:shd w:val="clear" w:color="auto" w:fill="FFFFFF"/>
          </w:tcPr>
          <w:p w14:paraId="1B236B14" w14:textId="77777777" w:rsidR="00870B90" w:rsidRPr="000F6BFD" w:rsidRDefault="00870B90" w:rsidP="000D5FEF">
            <w:pPr>
              <w:pStyle w:val="Tabletext"/>
              <w:rPr>
                <w:color w:val="000000" w:themeColor="text1"/>
              </w:rPr>
            </w:pPr>
            <w:r w:rsidRPr="000F6BFD">
              <w:rPr>
                <w:color w:val="000000" w:themeColor="text1"/>
              </w:rPr>
              <w:t>4000</w:t>
            </w:r>
          </w:p>
        </w:tc>
      </w:tr>
      <w:tr w:rsidR="0076659D" w:rsidRPr="000F6BFD" w14:paraId="0CE12643" w14:textId="77777777" w:rsidTr="00F11B1C">
        <w:trPr>
          <w:cantSplit/>
        </w:trPr>
        <w:tc>
          <w:tcPr>
            <w:tcW w:w="613" w:type="pct"/>
            <w:tcBorders>
              <w:top w:val="single" w:sz="4" w:space="0" w:color="auto"/>
              <w:bottom w:val="single" w:sz="4" w:space="0" w:color="auto"/>
            </w:tcBorders>
            <w:shd w:val="clear" w:color="auto" w:fill="FFFFFF"/>
          </w:tcPr>
          <w:p w14:paraId="0D7E9E8E" w14:textId="77777777" w:rsidR="00870B90" w:rsidRPr="000F6BFD" w:rsidRDefault="00870B90" w:rsidP="000D5FEF">
            <w:pPr>
              <w:pStyle w:val="Tabletext"/>
              <w:rPr>
                <w:color w:val="000000" w:themeColor="text1"/>
              </w:rPr>
            </w:pPr>
            <w:r w:rsidRPr="000F6BFD">
              <w:rPr>
                <w:color w:val="000000" w:themeColor="text1"/>
              </w:rPr>
              <w:t>5</w:t>
            </w:r>
          </w:p>
        </w:tc>
        <w:tc>
          <w:tcPr>
            <w:tcW w:w="2856" w:type="pct"/>
            <w:gridSpan w:val="2"/>
            <w:tcBorders>
              <w:top w:val="single" w:sz="4" w:space="0" w:color="auto"/>
              <w:bottom w:val="single" w:sz="4" w:space="0" w:color="auto"/>
            </w:tcBorders>
            <w:shd w:val="clear" w:color="auto" w:fill="FFFFFF"/>
          </w:tcPr>
          <w:p w14:paraId="4D9554D9" w14:textId="77777777" w:rsidR="00870B90" w:rsidRPr="000F6BFD" w:rsidRDefault="00870B90" w:rsidP="000D5FEF">
            <w:pPr>
              <w:pStyle w:val="Tabletext"/>
              <w:rPr>
                <w:color w:val="000000" w:themeColor="text1"/>
              </w:rPr>
            </w:pPr>
            <w:r w:rsidRPr="000F6BFD">
              <w:rPr>
                <w:color w:val="000000" w:themeColor="text1"/>
              </w:rPr>
              <w:t>Flights engaged in coastal surveillance.</w:t>
            </w:r>
          </w:p>
        </w:tc>
        <w:tc>
          <w:tcPr>
            <w:tcW w:w="1531" w:type="pct"/>
            <w:gridSpan w:val="2"/>
            <w:tcBorders>
              <w:top w:val="single" w:sz="4" w:space="0" w:color="auto"/>
              <w:bottom w:val="single" w:sz="4" w:space="0" w:color="auto"/>
            </w:tcBorders>
            <w:shd w:val="clear" w:color="auto" w:fill="FFFFFF"/>
          </w:tcPr>
          <w:p w14:paraId="74E4E990" w14:textId="77777777" w:rsidR="00870B90" w:rsidRPr="000F6BFD" w:rsidRDefault="00870B90" w:rsidP="000D5FEF">
            <w:pPr>
              <w:pStyle w:val="Tabletext"/>
              <w:rPr>
                <w:color w:val="000000" w:themeColor="text1"/>
              </w:rPr>
            </w:pPr>
            <w:r w:rsidRPr="000F6BFD">
              <w:rPr>
                <w:color w:val="000000" w:themeColor="text1"/>
              </w:rPr>
              <w:t>7615</w:t>
            </w:r>
          </w:p>
        </w:tc>
      </w:tr>
      <w:tr w:rsidR="0076659D" w:rsidRPr="000F6BFD" w14:paraId="73F8CA09" w14:textId="77777777" w:rsidTr="00F11B1C">
        <w:trPr>
          <w:cantSplit/>
        </w:trPr>
        <w:tc>
          <w:tcPr>
            <w:tcW w:w="613" w:type="pct"/>
            <w:tcBorders>
              <w:top w:val="single" w:sz="4" w:space="0" w:color="auto"/>
              <w:bottom w:val="single" w:sz="4" w:space="0" w:color="auto"/>
            </w:tcBorders>
            <w:shd w:val="clear" w:color="auto" w:fill="FFFFFF"/>
          </w:tcPr>
          <w:p w14:paraId="34859003" w14:textId="77777777" w:rsidR="00870B90" w:rsidRPr="000F6BFD" w:rsidRDefault="00870B90" w:rsidP="000D5FEF">
            <w:pPr>
              <w:pStyle w:val="Tabletext"/>
              <w:rPr>
                <w:color w:val="000000" w:themeColor="text1"/>
              </w:rPr>
            </w:pPr>
            <w:r w:rsidRPr="000F6BFD">
              <w:rPr>
                <w:color w:val="000000" w:themeColor="text1"/>
              </w:rPr>
              <w:t>6</w:t>
            </w:r>
          </w:p>
        </w:tc>
        <w:tc>
          <w:tcPr>
            <w:tcW w:w="2856" w:type="pct"/>
            <w:gridSpan w:val="2"/>
            <w:tcBorders>
              <w:top w:val="single" w:sz="4" w:space="0" w:color="auto"/>
              <w:bottom w:val="single" w:sz="4" w:space="0" w:color="auto"/>
            </w:tcBorders>
            <w:shd w:val="clear" w:color="auto" w:fill="FFFFFF"/>
          </w:tcPr>
          <w:p w14:paraId="02F29B5C" w14:textId="77777777" w:rsidR="00870B90" w:rsidRPr="000F6BFD" w:rsidRDefault="00870B90" w:rsidP="000D5FEF">
            <w:pPr>
              <w:pStyle w:val="Tabletext"/>
              <w:rPr>
                <w:color w:val="000000" w:themeColor="text1"/>
              </w:rPr>
            </w:pPr>
            <w:r w:rsidRPr="000F6BFD">
              <w:rPr>
                <w:color w:val="000000" w:themeColor="text1"/>
              </w:rPr>
              <w:t>Ground testing by aircraft maintenance staff.</w:t>
            </w:r>
          </w:p>
        </w:tc>
        <w:tc>
          <w:tcPr>
            <w:tcW w:w="1531" w:type="pct"/>
            <w:gridSpan w:val="2"/>
            <w:tcBorders>
              <w:top w:val="single" w:sz="4" w:space="0" w:color="auto"/>
              <w:bottom w:val="single" w:sz="4" w:space="0" w:color="auto"/>
            </w:tcBorders>
            <w:shd w:val="clear" w:color="auto" w:fill="FFFFFF"/>
          </w:tcPr>
          <w:p w14:paraId="303ECADA" w14:textId="77777777" w:rsidR="00870B90" w:rsidRPr="000F6BFD" w:rsidRDefault="00870B90" w:rsidP="000D5FEF">
            <w:pPr>
              <w:pStyle w:val="Tabletext"/>
              <w:rPr>
                <w:color w:val="000000" w:themeColor="text1"/>
              </w:rPr>
            </w:pPr>
            <w:r w:rsidRPr="000F6BFD">
              <w:rPr>
                <w:color w:val="000000" w:themeColor="text1"/>
              </w:rPr>
              <w:t>2100</w:t>
            </w:r>
          </w:p>
        </w:tc>
      </w:tr>
      <w:tr w:rsidR="0076659D" w:rsidRPr="000F6BFD" w14:paraId="7D08FA46" w14:textId="77777777" w:rsidTr="00F11B1C">
        <w:trPr>
          <w:cantSplit/>
        </w:trPr>
        <w:tc>
          <w:tcPr>
            <w:tcW w:w="613" w:type="pct"/>
            <w:tcBorders>
              <w:top w:val="single" w:sz="4" w:space="0" w:color="auto"/>
              <w:bottom w:val="single" w:sz="4" w:space="0" w:color="auto"/>
            </w:tcBorders>
            <w:shd w:val="clear" w:color="auto" w:fill="FFFFFF"/>
          </w:tcPr>
          <w:p w14:paraId="2A6BBEFF" w14:textId="77777777" w:rsidR="00870B90" w:rsidRPr="000F6BFD" w:rsidRDefault="00870B90" w:rsidP="000D5FEF">
            <w:pPr>
              <w:pStyle w:val="Tabletext"/>
              <w:rPr>
                <w:color w:val="000000" w:themeColor="text1"/>
              </w:rPr>
            </w:pPr>
            <w:r w:rsidRPr="000F6BFD">
              <w:rPr>
                <w:color w:val="000000" w:themeColor="text1"/>
              </w:rPr>
              <w:t>7</w:t>
            </w:r>
          </w:p>
        </w:tc>
        <w:tc>
          <w:tcPr>
            <w:tcW w:w="2856" w:type="pct"/>
            <w:gridSpan w:val="2"/>
            <w:tcBorders>
              <w:top w:val="single" w:sz="4" w:space="0" w:color="auto"/>
              <w:bottom w:val="single" w:sz="4" w:space="0" w:color="auto"/>
            </w:tcBorders>
            <w:shd w:val="clear" w:color="auto" w:fill="FFFFFF"/>
          </w:tcPr>
          <w:p w14:paraId="028AFCB4" w14:textId="77777777" w:rsidR="00870B90" w:rsidRPr="000F6BFD" w:rsidRDefault="00870B90" w:rsidP="000D5FEF">
            <w:pPr>
              <w:pStyle w:val="Tabletext"/>
              <w:rPr>
                <w:color w:val="000000" w:themeColor="text1"/>
              </w:rPr>
            </w:pPr>
            <w:r w:rsidRPr="000F6BFD">
              <w:rPr>
                <w:color w:val="000000" w:themeColor="text1"/>
              </w:rPr>
              <w:t>Unlawful interference.</w:t>
            </w:r>
          </w:p>
        </w:tc>
        <w:tc>
          <w:tcPr>
            <w:tcW w:w="1531" w:type="pct"/>
            <w:gridSpan w:val="2"/>
            <w:tcBorders>
              <w:top w:val="single" w:sz="4" w:space="0" w:color="auto"/>
              <w:bottom w:val="single" w:sz="4" w:space="0" w:color="auto"/>
            </w:tcBorders>
            <w:shd w:val="clear" w:color="auto" w:fill="FFFFFF"/>
          </w:tcPr>
          <w:p w14:paraId="290D447B" w14:textId="77777777" w:rsidR="00870B90" w:rsidRPr="000F6BFD" w:rsidRDefault="00870B90" w:rsidP="000D5FEF">
            <w:pPr>
              <w:pStyle w:val="Tabletext"/>
              <w:rPr>
                <w:color w:val="000000" w:themeColor="text1"/>
              </w:rPr>
            </w:pPr>
            <w:r w:rsidRPr="000F6BFD">
              <w:rPr>
                <w:color w:val="000000" w:themeColor="text1"/>
              </w:rPr>
              <w:t>7500</w:t>
            </w:r>
          </w:p>
        </w:tc>
      </w:tr>
      <w:tr w:rsidR="0076659D" w:rsidRPr="000F6BFD" w14:paraId="51F5BD2A" w14:textId="77777777" w:rsidTr="00F11B1C">
        <w:trPr>
          <w:cantSplit/>
        </w:trPr>
        <w:tc>
          <w:tcPr>
            <w:tcW w:w="613" w:type="pct"/>
            <w:tcBorders>
              <w:top w:val="single" w:sz="4" w:space="0" w:color="auto"/>
              <w:bottom w:val="single" w:sz="4" w:space="0" w:color="auto"/>
            </w:tcBorders>
            <w:shd w:val="clear" w:color="auto" w:fill="FFFFFF"/>
          </w:tcPr>
          <w:p w14:paraId="5C764D3C" w14:textId="77777777" w:rsidR="00870B90" w:rsidRPr="000F6BFD" w:rsidRDefault="00870B90" w:rsidP="000D5FEF">
            <w:pPr>
              <w:pStyle w:val="Tabletext"/>
              <w:rPr>
                <w:color w:val="000000" w:themeColor="text1"/>
              </w:rPr>
            </w:pPr>
            <w:r w:rsidRPr="000F6BFD">
              <w:rPr>
                <w:color w:val="000000" w:themeColor="text1"/>
              </w:rPr>
              <w:t>8</w:t>
            </w:r>
          </w:p>
        </w:tc>
        <w:tc>
          <w:tcPr>
            <w:tcW w:w="2856" w:type="pct"/>
            <w:gridSpan w:val="2"/>
            <w:tcBorders>
              <w:top w:val="single" w:sz="4" w:space="0" w:color="auto"/>
              <w:bottom w:val="single" w:sz="4" w:space="0" w:color="auto"/>
            </w:tcBorders>
            <w:shd w:val="clear" w:color="auto" w:fill="FFFFFF"/>
          </w:tcPr>
          <w:p w14:paraId="417DCFBD" w14:textId="77777777" w:rsidR="00870B90" w:rsidRPr="000F6BFD" w:rsidRDefault="00870B90" w:rsidP="000D5FEF">
            <w:pPr>
              <w:pStyle w:val="Tabletext"/>
              <w:rPr>
                <w:color w:val="000000" w:themeColor="text1"/>
              </w:rPr>
            </w:pPr>
            <w:r w:rsidRPr="000F6BFD">
              <w:rPr>
                <w:color w:val="000000" w:themeColor="text1"/>
              </w:rPr>
              <w:t>Loss of radiocommunication.</w:t>
            </w:r>
          </w:p>
        </w:tc>
        <w:tc>
          <w:tcPr>
            <w:tcW w:w="1531" w:type="pct"/>
            <w:gridSpan w:val="2"/>
            <w:tcBorders>
              <w:top w:val="single" w:sz="4" w:space="0" w:color="auto"/>
              <w:bottom w:val="single" w:sz="4" w:space="0" w:color="auto"/>
            </w:tcBorders>
            <w:shd w:val="clear" w:color="auto" w:fill="FFFFFF"/>
          </w:tcPr>
          <w:p w14:paraId="12975071" w14:textId="77777777" w:rsidR="00870B90" w:rsidRPr="000F6BFD" w:rsidRDefault="00870B90" w:rsidP="000D5FEF">
            <w:pPr>
              <w:pStyle w:val="Tabletext"/>
              <w:rPr>
                <w:color w:val="000000" w:themeColor="text1"/>
              </w:rPr>
            </w:pPr>
            <w:r w:rsidRPr="000F6BFD">
              <w:rPr>
                <w:color w:val="000000" w:themeColor="text1"/>
              </w:rPr>
              <w:t>7600</w:t>
            </w:r>
          </w:p>
        </w:tc>
      </w:tr>
      <w:tr w:rsidR="0076659D" w:rsidRPr="000F6BFD" w14:paraId="4E56D64F" w14:textId="77777777" w:rsidTr="00F11B1C">
        <w:trPr>
          <w:cantSplit/>
        </w:trPr>
        <w:tc>
          <w:tcPr>
            <w:tcW w:w="613" w:type="pct"/>
            <w:tcBorders>
              <w:top w:val="single" w:sz="4" w:space="0" w:color="auto"/>
              <w:bottom w:val="single" w:sz="12" w:space="0" w:color="auto"/>
            </w:tcBorders>
            <w:shd w:val="clear" w:color="auto" w:fill="FFFFFF"/>
          </w:tcPr>
          <w:p w14:paraId="5B66E459" w14:textId="77777777" w:rsidR="00870B90" w:rsidRPr="000F6BFD" w:rsidRDefault="00870B90" w:rsidP="000D5FEF">
            <w:pPr>
              <w:pStyle w:val="Tabletext"/>
              <w:rPr>
                <w:color w:val="000000" w:themeColor="text1"/>
              </w:rPr>
            </w:pPr>
            <w:r w:rsidRPr="000F6BFD">
              <w:rPr>
                <w:color w:val="000000" w:themeColor="text1"/>
              </w:rPr>
              <w:t>9</w:t>
            </w:r>
          </w:p>
        </w:tc>
        <w:tc>
          <w:tcPr>
            <w:tcW w:w="2856" w:type="pct"/>
            <w:gridSpan w:val="2"/>
            <w:tcBorders>
              <w:top w:val="single" w:sz="4" w:space="0" w:color="auto"/>
              <w:bottom w:val="single" w:sz="12" w:space="0" w:color="auto"/>
            </w:tcBorders>
            <w:shd w:val="clear" w:color="auto" w:fill="FFFFFF"/>
          </w:tcPr>
          <w:p w14:paraId="15532059" w14:textId="77777777" w:rsidR="00870B90" w:rsidRPr="000F6BFD" w:rsidRDefault="00870B90" w:rsidP="000D5FEF">
            <w:pPr>
              <w:pStyle w:val="Tabletext"/>
              <w:rPr>
                <w:color w:val="000000" w:themeColor="text1"/>
              </w:rPr>
            </w:pPr>
            <w:r w:rsidRPr="000F6BFD">
              <w:rPr>
                <w:color w:val="000000" w:themeColor="text1"/>
              </w:rPr>
              <w:t>In flight emergency, unless otherwise instructed by ATC.</w:t>
            </w:r>
          </w:p>
        </w:tc>
        <w:tc>
          <w:tcPr>
            <w:tcW w:w="1530" w:type="pct"/>
            <w:gridSpan w:val="2"/>
            <w:tcBorders>
              <w:top w:val="single" w:sz="4" w:space="0" w:color="auto"/>
              <w:bottom w:val="single" w:sz="12" w:space="0" w:color="auto"/>
            </w:tcBorders>
            <w:shd w:val="clear" w:color="auto" w:fill="FFFFFF"/>
          </w:tcPr>
          <w:p w14:paraId="310CAD08" w14:textId="77777777" w:rsidR="00870B90" w:rsidRPr="000F6BFD" w:rsidRDefault="00870B90" w:rsidP="000D5FEF">
            <w:pPr>
              <w:pStyle w:val="Tabletext"/>
              <w:rPr>
                <w:color w:val="000000" w:themeColor="text1"/>
              </w:rPr>
            </w:pPr>
            <w:r w:rsidRPr="000F6BFD">
              <w:rPr>
                <w:color w:val="000000" w:themeColor="text1"/>
              </w:rPr>
              <w:t>7700</w:t>
            </w:r>
          </w:p>
        </w:tc>
      </w:tr>
    </w:tbl>
    <w:p w14:paraId="6784BD5C" w14:textId="1A93A792" w:rsidR="00870B90" w:rsidRPr="000F6BFD" w:rsidRDefault="00360F4F" w:rsidP="00870B90">
      <w:pPr>
        <w:pStyle w:val="ActHead5"/>
        <w:rPr>
          <w:color w:val="000000" w:themeColor="text1"/>
        </w:rPr>
      </w:pPr>
      <w:bookmarkStart w:id="601" w:name="_Toc163656091"/>
      <w:r w:rsidRPr="00FE20F4">
        <w:rPr>
          <w:color w:val="000000" w:themeColor="text1"/>
        </w:rPr>
        <w:t>11.55  Mode S transponders and ADS-B OUT — specific requirements</w:t>
      </w:r>
      <w:bookmarkEnd w:id="601"/>
    </w:p>
    <w:p w14:paraId="6A6166A2"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An approved Mode S transponder fitted to a rotorcraft for a flight must be configured in accordance with the following:</w:t>
      </w:r>
    </w:p>
    <w:p w14:paraId="35AB4A7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assigned aircraft address must be entered into the equipment;</w:t>
      </w:r>
    </w:p>
    <w:p w14:paraId="07557DFF"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as far as practicable for the equipment — with one of the following forms of aircraft flight identification entered into the equipment:</w:t>
      </w:r>
    </w:p>
    <w:p w14:paraId="75CF5848" w14:textId="637ABCC1"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if a flight notification is filed with AT</w:t>
      </w:r>
      <w:r w:rsidR="006D332F" w:rsidRPr="000F6BFD">
        <w:rPr>
          <w:color w:val="000000" w:themeColor="text1"/>
        </w:rPr>
        <w:t>S</w:t>
      </w:r>
      <w:r w:rsidRPr="000F6BFD">
        <w:rPr>
          <w:color w:val="000000" w:themeColor="text1"/>
        </w:rPr>
        <w:t xml:space="preserve"> for the flight — the aircraft identification mentioned in the flight notification;</w:t>
      </w:r>
    </w:p>
    <w:p w14:paraId="2E7AA849" w14:textId="76A821D6"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if no flight notification is filed with AT</w:t>
      </w:r>
      <w:r w:rsidR="006D332F" w:rsidRPr="000F6BFD">
        <w:rPr>
          <w:color w:val="000000" w:themeColor="text1"/>
        </w:rPr>
        <w:t>S</w:t>
      </w:r>
      <w:r w:rsidRPr="000F6BFD">
        <w:rPr>
          <w:color w:val="000000" w:themeColor="text1"/>
        </w:rPr>
        <w:t xml:space="preserve"> for the flight — the aircraft registration mark.</w:t>
      </w:r>
    </w:p>
    <w:p w14:paraId="3296C22D"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An approved ADS-B OUT equipment configuration fitted to a rotorcraft for a flight must be configured in accordance with the following:</w:t>
      </w:r>
    </w:p>
    <w:p w14:paraId="5CA40107"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assigned aircraft address must be entered into the equipment;</w:t>
      </w:r>
    </w:p>
    <w:p w14:paraId="1AC84ABA" w14:textId="77777777" w:rsidR="00870B90" w:rsidRPr="000F6BFD" w:rsidRDefault="00870B90" w:rsidP="002753EB">
      <w:pPr>
        <w:pStyle w:val="paragraph"/>
        <w:keepNext/>
        <w:rPr>
          <w:color w:val="000000" w:themeColor="text1"/>
        </w:rPr>
      </w:pPr>
      <w:r w:rsidRPr="000F6BFD">
        <w:rPr>
          <w:color w:val="000000" w:themeColor="text1"/>
        </w:rPr>
        <w:lastRenderedPageBreak/>
        <w:tab/>
        <w:t>(b)</w:t>
      </w:r>
      <w:r w:rsidRPr="000F6BFD">
        <w:rPr>
          <w:color w:val="000000" w:themeColor="text1"/>
        </w:rPr>
        <w:tab/>
        <w:t>with one of the following forms of aircraft flight identification entered into the equipment:</w:t>
      </w:r>
    </w:p>
    <w:p w14:paraId="10E78B9A" w14:textId="2B26F3E6"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if a flight notification is filed with AT</w:t>
      </w:r>
      <w:r w:rsidR="006D332F" w:rsidRPr="000F6BFD">
        <w:rPr>
          <w:color w:val="000000" w:themeColor="text1"/>
        </w:rPr>
        <w:t>S</w:t>
      </w:r>
      <w:r w:rsidRPr="000F6BFD">
        <w:rPr>
          <w:color w:val="000000" w:themeColor="text1"/>
        </w:rPr>
        <w:t xml:space="preserve"> for the flight — the aircraft identification mentioned in the flight notification;</w:t>
      </w:r>
    </w:p>
    <w:p w14:paraId="1DE3581B" w14:textId="10677A6D"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if no flight notification is filed with AT</w:t>
      </w:r>
      <w:r w:rsidR="006D332F" w:rsidRPr="000F6BFD">
        <w:rPr>
          <w:color w:val="000000" w:themeColor="text1"/>
        </w:rPr>
        <w:t>S</w:t>
      </w:r>
      <w:r w:rsidRPr="000F6BFD">
        <w:rPr>
          <w:color w:val="000000" w:themeColor="text1"/>
        </w:rPr>
        <w:t xml:space="preserve"> for the flight — the aircraft registration mark.</w:t>
      </w:r>
    </w:p>
    <w:p w14:paraId="35B7D063" w14:textId="77777777" w:rsidR="00870B90" w:rsidRPr="000F6BFD" w:rsidRDefault="00870B90" w:rsidP="00870B90">
      <w:pPr>
        <w:pStyle w:val="subsection"/>
        <w:rPr>
          <w:color w:val="000000" w:themeColor="text1"/>
        </w:rPr>
      </w:pPr>
      <w:r w:rsidRPr="000F6BFD">
        <w:rPr>
          <w:color w:val="000000" w:themeColor="text1"/>
        </w:rPr>
        <w:tab/>
        <w:t>(3)</w:t>
      </w:r>
      <w:r w:rsidRPr="000F6BFD">
        <w:rPr>
          <w:color w:val="000000" w:themeColor="text1"/>
        </w:rPr>
        <w:tab/>
        <w:t>An approved Mode S transponder must transmit each of the following when interrogated on the manoeuvring area of an aerodrome or in flight:</w:t>
      </w:r>
    </w:p>
    <w:p w14:paraId="67C231D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the assigned aircraft address;</w:t>
      </w:r>
    </w:p>
    <w:p w14:paraId="1FFFEB9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Mode A code;</w:t>
      </w:r>
    </w:p>
    <w:p w14:paraId="37FCCBF4"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the Mode C code;</w:t>
      </w:r>
    </w:p>
    <w:p w14:paraId="782924E8" w14:textId="77777777"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subject to subsection (4) — the aircraft flight identification.</w:t>
      </w:r>
    </w:p>
    <w:p w14:paraId="5D79CD3E" w14:textId="45752A48" w:rsidR="00870B90" w:rsidRPr="000F6BFD" w:rsidRDefault="00870B90" w:rsidP="00870B90">
      <w:pPr>
        <w:pStyle w:val="subsection"/>
        <w:rPr>
          <w:color w:val="000000" w:themeColor="text1"/>
        </w:rPr>
      </w:pPr>
      <w:r w:rsidRPr="000F6BFD">
        <w:rPr>
          <w:color w:val="000000" w:themeColor="text1"/>
        </w:rPr>
        <w:tab/>
        <w:t>(4)</w:t>
      </w:r>
      <w:r w:rsidRPr="000F6BFD">
        <w:rPr>
          <w:color w:val="000000" w:themeColor="text1"/>
        </w:rPr>
        <w:tab/>
        <w:t xml:space="preserve">Transmission of the aircraft flight identification by an approved Mode S transponder is optional for a rotorcraft that was first </w:t>
      </w:r>
      <w:r w:rsidR="0039130A" w:rsidRPr="00FE20F4">
        <w:rPr>
          <w:szCs w:val="22"/>
        </w:rPr>
        <w:t>certificated in its country of manufacture</w:t>
      </w:r>
      <w:r w:rsidRPr="000F6BFD">
        <w:rPr>
          <w:color w:val="000000" w:themeColor="text1"/>
        </w:rPr>
        <w:t xml:space="preserve"> before 9 February 2012 (an </w:t>
      </w:r>
      <w:r w:rsidRPr="000F6BFD">
        <w:rPr>
          <w:b/>
          <w:bCs/>
          <w:i/>
          <w:iCs/>
          <w:color w:val="000000" w:themeColor="text1"/>
        </w:rPr>
        <w:t>older rotorcraft</w:t>
      </w:r>
      <w:r w:rsidRPr="000F6BFD">
        <w:rPr>
          <w:color w:val="000000" w:themeColor="text1"/>
        </w:rPr>
        <w:t>).</w:t>
      </w:r>
    </w:p>
    <w:p w14:paraId="24C3B232" w14:textId="77777777" w:rsidR="00870B90" w:rsidRPr="000F6BFD" w:rsidRDefault="00870B90" w:rsidP="00870B90">
      <w:pPr>
        <w:pStyle w:val="notetext"/>
        <w:rPr>
          <w:color w:val="000000" w:themeColor="text1"/>
        </w:rPr>
      </w:pPr>
      <w:r w:rsidRPr="000F6BFD">
        <w:rPr>
          <w:color w:val="000000" w:themeColor="text1"/>
        </w:rPr>
        <w:t>Note:</w:t>
      </w:r>
      <w:r w:rsidRPr="000F6BFD">
        <w:rPr>
          <w:color w:val="000000" w:themeColor="text1"/>
        </w:rPr>
        <w:tab/>
        <w:t>An older rotorcraft that is equipped to transmit its aircraft flight identification may transmit this.</w:t>
      </w:r>
    </w:p>
    <w:p w14:paraId="0297E682" w14:textId="77777777" w:rsidR="00870B90" w:rsidRPr="000F6BFD" w:rsidRDefault="00870B90" w:rsidP="00870B90">
      <w:pPr>
        <w:pStyle w:val="subsection"/>
        <w:rPr>
          <w:color w:val="000000" w:themeColor="text1"/>
        </w:rPr>
      </w:pPr>
      <w:r w:rsidRPr="000F6BFD">
        <w:rPr>
          <w:color w:val="000000" w:themeColor="text1"/>
        </w:rPr>
        <w:tab/>
        <w:t>(5)</w:t>
      </w:r>
      <w:r w:rsidRPr="000F6BFD">
        <w:rPr>
          <w:color w:val="000000" w:themeColor="text1"/>
        </w:rPr>
        <w:tab/>
        <w:t>If an approved Mode S transponder transmits any Mode S EHS DAPs, the transmitted DAPs must comply with the standards stated in paragraph 3.1.2.10.5.2.3 and Table 3</w:t>
      </w:r>
      <w:r w:rsidRPr="000F6BFD">
        <w:rPr>
          <w:color w:val="000000" w:themeColor="text1"/>
        </w:rPr>
        <w:noBreakHyphen/>
        <w:t>10 of Volume IV, Surveillance and Collision Avoidance Systems, of ICAO Annex 10.</w:t>
      </w:r>
    </w:p>
    <w:p w14:paraId="1872C180" w14:textId="77777777" w:rsidR="00870B90" w:rsidRPr="000F6BFD" w:rsidRDefault="00870B90" w:rsidP="00870B90">
      <w:pPr>
        <w:pStyle w:val="notetext"/>
        <w:rPr>
          <w:color w:val="000000" w:themeColor="text1"/>
        </w:rPr>
      </w:pPr>
      <w:r w:rsidRPr="000F6BFD">
        <w:rPr>
          <w:color w:val="000000" w:themeColor="text1"/>
        </w:rPr>
        <w:t>Note 1:</w:t>
      </w:r>
      <w:r w:rsidRPr="000F6BFD">
        <w:rPr>
          <w:color w:val="000000" w:themeColor="text1"/>
        </w:rPr>
        <w:tab/>
        <w:t>Paragraph 3.1.2.10.5.2.3 includes paragraphs 3.1.2.10.5.2.3.1, 3.1.2.10.5.2.3.2 and 3.1.2.10.5.2.3.3.</w:t>
      </w:r>
    </w:p>
    <w:p w14:paraId="05760ECB" w14:textId="77777777" w:rsidR="00870B90" w:rsidRPr="000F6BFD" w:rsidRDefault="00870B90" w:rsidP="00870B90">
      <w:pPr>
        <w:pStyle w:val="notetext"/>
        <w:rPr>
          <w:color w:val="000000" w:themeColor="text1"/>
        </w:rPr>
      </w:pPr>
      <w:r w:rsidRPr="000F6BFD">
        <w:rPr>
          <w:color w:val="000000" w:themeColor="text1"/>
        </w:rPr>
        <w:t>Note 2:</w:t>
      </w:r>
      <w:r w:rsidRPr="000F6BFD">
        <w:rPr>
          <w:color w:val="000000" w:themeColor="text1"/>
        </w:rPr>
        <w:tab/>
        <w:t>Australian Mode S SSR supports EHS DAPs. Transmission of Mode S EHS DAPs that are not in accordance with the ICAO standards may provide misleading information to ATC. Operators need to ensure that EHS DAPs are being transmitted.</w:t>
      </w:r>
    </w:p>
    <w:p w14:paraId="1D222A36" w14:textId="3AE3DA15" w:rsidR="00870B90" w:rsidRPr="000F6BFD" w:rsidRDefault="00870B90" w:rsidP="00870B90">
      <w:pPr>
        <w:pStyle w:val="subsection"/>
        <w:rPr>
          <w:color w:val="000000" w:themeColor="text1"/>
        </w:rPr>
      </w:pPr>
      <w:r w:rsidRPr="000F6BFD">
        <w:rPr>
          <w:color w:val="000000" w:themeColor="text1"/>
        </w:rPr>
        <w:tab/>
        <w:t>(6)</w:t>
      </w:r>
      <w:r w:rsidRPr="000F6BFD">
        <w:rPr>
          <w:color w:val="000000" w:themeColor="text1"/>
        </w:rPr>
        <w:tab/>
        <w:t xml:space="preserve">If an approved Mode S transponder is fitted to a rotorcraft first </w:t>
      </w:r>
      <w:r w:rsidR="008A4E30" w:rsidRPr="00FE20F4">
        <w:rPr>
          <w:szCs w:val="22"/>
        </w:rPr>
        <w:t>certificated in its country of manufacture</w:t>
      </w:r>
      <w:r w:rsidRPr="000F6BFD">
        <w:rPr>
          <w:color w:val="000000" w:themeColor="text1"/>
        </w:rPr>
        <w:t xml:space="preserve"> on, or after, 9 February 2012:</w:t>
      </w:r>
    </w:p>
    <w:p w14:paraId="42BA1064"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having a certificated MTOW above 5 700 kg; or</w:t>
      </w:r>
    </w:p>
    <w:p w14:paraId="77139DB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that is capable of normal operation at a maximum cruising true airspeed above 250 kts;</w:t>
      </w:r>
    </w:p>
    <w:p w14:paraId="4695BFE8" w14:textId="77777777" w:rsidR="00870B90" w:rsidRPr="000F6BFD" w:rsidRDefault="00870B90" w:rsidP="00870B90">
      <w:pPr>
        <w:pStyle w:val="paragraph"/>
        <w:rPr>
          <w:color w:val="000000" w:themeColor="text1"/>
        </w:rPr>
      </w:pPr>
      <w:r w:rsidRPr="000F6BFD">
        <w:rPr>
          <w:color w:val="000000" w:themeColor="text1"/>
        </w:rPr>
        <w:tab/>
      </w:r>
      <w:r w:rsidRPr="000F6BFD">
        <w:rPr>
          <w:color w:val="000000" w:themeColor="text1"/>
        </w:rPr>
        <w:tab/>
        <w:t>the transponder’s receiving and transmitting antennae must:</w:t>
      </w:r>
    </w:p>
    <w:p w14:paraId="79F00610" w14:textId="77777777"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be located in the upper and lower fuselage; and</w:t>
      </w:r>
    </w:p>
    <w:p w14:paraId="08258B67" w14:textId="3F74A1E8" w:rsidR="00870B90" w:rsidRPr="000F6BFD" w:rsidRDefault="00870B90" w:rsidP="00870B90">
      <w:pPr>
        <w:pStyle w:val="paragraph"/>
        <w:rPr>
          <w:color w:val="000000" w:themeColor="text1"/>
        </w:rPr>
      </w:pPr>
      <w:r w:rsidRPr="000F6BFD">
        <w:rPr>
          <w:color w:val="000000" w:themeColor="text1"/>
        </w:rPr>
        <w:tab/>
        <w:t>(d)</w:t>
      </w:r>
      <w:r w:rsidRPr="000F6BFD">
        <w:rPr>
          <w:color w:val="000000" w:themeColor="text1"/>
        </w:rPr>
        <w:tab/>
        <w:t>operate in diversity, as stated in paragraphs</w:t>
      </w:r>
      <w:r w:rsidR="008F66C4">
        <w:rPr>
          <w:color w:val="000000" w:themeColor="text1"/>
        </w:rPr>
        <w:t xml:space="preserve"> </w:t>
      </w:r>
      <w:r w:rsidRPr="000F6BFD">
        <w:rPr>
          <w:color w:val="000000" w:themeColor="text1"/>
        </w:rPr>
        <w:t>3.1.2.10.4 to</w:t>
      </w:r>
      <w:r w:rsidR="008F66C4">
        <w:rPr>
          <w:color w:val="000000" w:themeColor="text1"/>
        </w:rPr>
        <w:t xml:space="preserve"> </w:t>
      </w:r>
      <w:r w:rsidRPr="000F6BFD">
        <w:rPr>
          <w:color w:val="000000" w:themeColor="text1"/>
        </w:rPr>
        <w:t xml:space="preserve">3.1.2.10.4.5 (inclusive) of Volume IV, </w:t>
      </w:r>
      <w:r w:rsidRPr="000F6BFD">
        <w:rPr>
          <w:i/>
          <w:iCs/>
          <w:color w:val="000000" w:themeColor="text1"/>
        </w:rPr>
        <w:t>Surveillance and Collision Avoidance Systems,</w:t>
      </w:r>
      <w:r w:rsidRPr="000F6BFD">
        <w:rPr>
          <w:color w:val="000000" w:themeColor="text1"/>
        </w:rPr>
        <w:t xml:space="preserve"> of ICAO Annex 10.</w:t>
      </w:r>
    </w:p>
    <w:p w14:paraId="23619E00" w14:textId="17FDB0F4" w:rsidR="00870B90" w:rsidRPr="000F6BFD" w:rsidRDefault="00870B90" w:rsidP="00870B90">
      <w:pPr>
        <w:pStyle w:val="notetext"/>
        <w:rPr>
          <w:color w:val="000000" w:themeColor="text1"/>
        </w:rPr>
      </w:pPr>
      <w:r w:rsidRPr="000F6BFD">
        <w:rPr>
          <w:color w:val="000000" w:themeColor="text1"/>
        </w:rPr>
        <w:t>Note:</w:t>
      </w:r>
      <w:r w:rsidRPr="000F6BFD">
        <w:rPr>
          <w:color w:val="000000" w:themeColor="text1"/>
        </w:rPr>
        <w:tab/>
        <w:t>Paragraph 3.1.2.10.4.2.1 is only</w:t>
      </w:r>
      <w:r w:rsidR="00FF3BA0" w:rsidRPr="000F6BFD">
        <w:rPr>
          <w:color w:val="000000" w:themeColor="text1"/>
        </w:rPr>
        <w:t xml:space="preserve"> recommended</w:t>
      </w:r>
      <w:r w:rsidRPr="000F6BFD">
        <w:rPr>
          <w:color w:val="000000" w:themeColor="text1"/>
        </w:rPr>
        <w:t>.</w:t>
      </w:r>
    </w:p>
    <w:p w14:paraId="72F72696" w14:textId="77777777" w:rsidR="00870B90" w:rsidRPr="000F6BFD" w:rsidRDefault="00870B90" w:rsidP="00870B90">
      <w:pPr>
        <w:pStyle w:val="subsection"/>
        <w:rPr>
          <w:color w:val="000000" w:themeColor="text1"/>
        </w:rPr>
      </w:pPr>
      <w:r w:rsidRPr="000F6BFD">
        <w:rPr>
          <w:color w:val="000000" w:themeColor="text1"/>
        </w:rPr>
        <w:tab/>
        <w:t>(7)</w:t>
      </w:r>
      <w:r w:rsidRPr="000F6BFD">
        <w:rPr>
          <w:color w:val="000000" w:themeColor="text1"/>
        </w:rPr>
        <w:tab/>
        <w:t>A rotorcraft must not fly in Australian territory if it is fitted with Mode S transponder equipment other than an approved ADS-B OUT equipment configuration, unless the equipment is:</w:t>
      </w:r>
    </w:p>
    <w:p w14:paraId="0E90385D"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deactivated; or</w:t>
      </w:r>
    </w:p>
    <w:p w14:paraId="4DCF029A"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set to transmit only a value of zero for the NUCp, NACp, NIC or SIL.</w:t>
      </w:r>
    </w:p>
    <w:p w14:paraId="19A3BE57" w14:textId="77777777" w:rsidR="00870B90" w:rsidRPr="000F6BFD" w:rsidRDefault="00870B90" w:rsidP="00870B90">
      <w:pPr>
        <w:pStyle w:val="notetext"/>
        <w:rPr>
          <w:color w:val="000000" w:themeColor="text1"/>
        </w:rPr>
      </w:pPr>
      <w:r w:rsidRPr="000F6BFD">
        <w:rPr>
          <w:color w:val="000000" w:themeColor="text1"/>
        </w:rPr>
        <w:lastRenderedPageBreak/>
        <w:t>Note:</w:t>
      </w:r>
      <w:r w:rsidRPr="000F6BFD">
        <w:rPr>
          <w:color w:val="000000" w:themeColor="text1"/>
        </w:rPr>
        <w:tab/>
        <w:t>It is considered equivalent to deactivation if NUCp, NACp, NIC or SIL is set to continually transmit only a value of zero.</w:t>
      </w:r>
    </w:p>
    <w:p w14:paraId="39C9D4C4" w14:textId="2AC7B95C" w:rsidR="00870B90" w:rsidRPr="000F6BFD" w:rsidRDefault="00870B90" w:rsidP="00870B90">
      <w:pPr>
        <w:pStyle w:val="ActHead5"/>
        <w:rPr>
          <w:color w:val="000000" w:themeColor="text1"/>
        </w:rPr>
      </w:pPr>
      <w:bookmarkStart w:id="602" w:name="_Toc9324707"/>
      <w:bookmarkStart w:id="603" w:name="_Toc54560888"/>
      <w:bookmarkStart w:id="604" w:name="_Toc56858745"/>
      <w:bookmarkStart w:id="605" w:name="_Toc163656092"/>
      <w:r w:rsidRPr="000F6BFD">
        <w:rPr>
          <w:color w:val="000000" w:themeColor="text1"/>
        </w:rPr>
        <w:t>11.</w:t>
      </w:r>
      <w:r w:rsidR="00294475" w:rsidRPr="000F6BFD">
        <w:rPr>
          <w:color w:val="000000" w:themeColor="text1"/>
        </w:rPr>
        <w:t>5</w:t>
      </w:r>
      <w:r w:rsidRPr="000F6BFD">
        <w:rPr>
          <w:color w:val="000000" w:themeColor="text1"/>
        </w:rPr>
        <w:t>6  Alternate GNSS position source for ADS-B OUT — requirements</w:t>
      </w:r>
      <w:bookmarkEnd w:id="602"/>
      <w:bookmarkEnd w:id="603"/>
      <w:bookmarkEnd w:id="604"/>
      <w:bookmarkEnd w:id="605"/>
    </w:p>
    <w:p w14:paraId="0EF42FC8" w14:textId="52322DDF"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 xml:space="preserve">For a rotorcraft first </w:t>
      </w:r>
      <w:r w:rsidR="007A65EC" w:rsidRPr="00FE20F4">
        <w:rPr>
          <w:szCs w:val="22"/>
        </w:rPr>
        <w:t>certificated in its country of manufacture</w:t>
      </w:r>
      <w:r w:rsidRPr="000F6BFD">
        <w:rPr>
          <w:color w:val="000000" w:themeColor="text1"/>
        </w:rPr>
        <w:t xml:space="preserve"> on, or after, 8 December 2016, an alternate GNSS position source is acceptable if the source:</w:t>
      </w:r>
    </w:p>
    <w:p w14:paraId="48D9D78F"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is certified by CASA, or the NAA of a recognised country, for use in an IFR flight; and</w:t>
      </w:r>
    </w:p>
    <w:p w14:paraId="682F62DC"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has included in its specification and operation the following:</w:t>
      </w:r>
    </w:p>
    <w:p w14:paraId="7CF090EC" w14:textId="77777777" w:rsidR="00870B90" w:rsidRPr="000F6BFD" w:rsidRDefault="00870B90" w:rsidP="00870B90">
      <w:pPr>
        <w:pStyle w:val="paragraphsub"/>
        <w:rPr>
          <w:color w:val="000000" w:themeColor="text1"/>
        </w:rPr>
      </w:pPr>
      <w:r w:rsidRPr="000F6BFD">
        <w:rPr>
          <w:color w:val="000000" w:themeColor="text1"/>
        </w:rPr>
        <w:tab/>
        <w:t>(i)</w:t>
      </w:r>
      <w:r w:rsidRPr="000F6BFD">
        <w:rPr>
          <w:color w:val="000000" w:themeColor="text1"/>
        </w:rPr>
        <w:tab/>
        <w:t>FDE, computed in accordance with the definition of the term at paragraph 1.7.3 of RTCA/DO-229D;</w:t>
      </w:r>
    </w:p>
    <w:p w14:paraId="33F4A95E" w14:textId="77777777" w:rsidR="00870B90" w:rsidRPr="000F6BFD" w:rsidRDefault="00870B90" w:rsidP="00870B90">
      <w:pPr>
        <w:pStyle w:val="paragraphsub"/>
        <w:rPr>
          <w:color w:val="000000" w:themeColor="text1"/>
        </w:rPr>
      </w:pPr>
      <w:r w:rsidRPr="000F6BFD">
        <w:rPr>
          <w:color w:val="000000" w:themeColor="text1"/>
        </w:rPr>
        <w:tab/>
        <w:t>(ii)</w:t>
      </w:r>
      <w:r w:rsidRPr="000F6BFD">
        <w:rPr>
          <w:color w:val="000000" w:themeColor="text1"/>
        </w:rPr>
        <w:tab/>
        <w:t>the output function HPL, computed in accordance with the definition of the term at paragraph 1.7.2 of RTCA/DO-229D;</w:t>
      </w:r>
    </w:p>
    <w:p w14:paraId="4C1249E6" w14:textId="45D40945" w:rsidR="00870B90" w:rsidRPr="000F6BFD" w:rsidRDefault="00870B90" w:rsidP="00870B90">
      <w:pPr>
        <w:pStyle w:val="paragraphsub"/>
        <w:rPr>
          <w:color w:val="000000" w:themeColor="text1"/>
        </w:rPr>
      </w:pPr>
      <w:r w:rsidRPr="000F6BFD">
        <w:rPr>
          <w:color w:val="000000" w:themeColor="text1"/>
        </w:rPr>
        <w:tab/>
        <w:t>(iii)</w:t>
      </w:r>
      <w:r w:rsidRPr="000F6BFD">
        <w:rPr>
          <w:color w:val="000000" w:themeColor="text1"/>
        </w:rPr>
        <w:tab/>
        <w:t>functionality that, for the purpose of HPL computation, accounts for the absence of the SA of the GPS in accordance with paragraph</w:t>
      </w:r>
      <w:r w:rsidR="00425728">
        <w:rPr>
          <w:color w:val="000000" w:themeColor="text1"/>
        </w:rPr>
        <w:t> </w:t>
      </w:r>
      <w:r w:rsidRPr="000F6BFD">
        <w:rPr>
          <w:color w:val="000000" w:themeColor="text1"/>
        </w:rPr>
        <w:t>1.8.1.1 of RTCA/DO-229D.</w:t>
      </w:r>
    </w:p>
    <w:p w14:paraId="74A9D2B8" w14:textId="6A16A079"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 xml:space="preserve">For a rotorcraft first </w:t>
      </w:r>
      <w:r w:rsidR="0041589D" w:rsidRPr="00FE20F4">
        <w:rPr>
          <w:szCs w:val="22"/>
        </w:rPr>
        <w:t>certificated in its country of manufacture</w:t>
      </w:r>
      <w:r w:rsidRPr="000F6BFD">
        <w:rPr>
          <w:color w:val="000000" w:themeColor="text1"/>
        </w:rPr>
        <w:t xml:space="preserve"> before 8 December 2016, an alternate GNSS position source is acceptable if it meets the requirements of subsection (1), other than subparagraph (1)(b)(iii), which is optional.</w:t>
      </w:r>
    </w:p>
    <w:p w14:paraId="3205D8B4" w14:textId="5E54D309" w:rsidR="00870B90" w:rsidRPr="000F6BFD" w:rsidRDefault="00870B90" w:rsidP="00870B90">
      <w:pPr>
        <w:pStyle w:val="ActHead5"/>
        <w:rPr>
          <w:color w:val="000000" w:themeColor="text1"/>
        </w:rPr>
      </w:pPr>
      <w:bookmarkStart w:id="606" w:name="_Toc9324708"/>
      <w:bookmarkStart w:id="607" w:name="_Toc54560889"/>
      <w:bookmarkStart w:id="608" w:name="_Toc56858746"/>
      <w:bookmarkStart w:id="609" w:name="_Toc163656093"/>
      <w:r w:rsidRPr="000F6BFD">
        <w:rPr>
          <w:color w:val="000000" w:themeColor="text1"/>
        </w:rPr>
        <w:t>11.</w:t>
      </w:r>
      <w:r w:rsidR="009A6293" w:rsidRPr="000F6BFD">
        <w:rPr>
          <w:color w:val="000000" w:themeColor="text1"/>
        </w:rPr>
        <w:t>5</w:t>
      </w:r>
      <w:r w:rsidRPr="000F6BFD">
        <w:rPr>
          <w:color w:val="000000" w:themeColor="text1"/>
        </w:rPr>
        <w:t>7  Alternate ADS-B OUT equipment configuration — requirements</w:t>
      </w:r>
      <w:bookmarkEnd w:id="606"/>
      <w:bookmarkEnd w:id="607"/>
      <w:bookmarkEnd w:id="608"/>
      <w:bookmarkEnd w:id="609"/>
    </w:p>
    <w:p w14:paraId="25572E9C" w14:textId="77777777" w:rsidR="00870B90" w:rsidRPr="000F6BFD" w:rsidRDefault="00870B90" w:rsidP="00870B90">
      <w:pPr>
        <w:pStyle w:val="subsection"/>
        <w:rPr>
          <w:color w:val="000000" w:themeColor="text1"/>
        </w:rPr>
      </w:pPr>
      <w:r w:rsidRPr="000F6BFD">
        <w:rPr>
          <w:color w:val="000000" w:themeColor="text1"/>
        </w:rPr>
        <w:tab/>
        <w:t>(1)</w:t>
      </w:r>
      <w:r w:rsidRPr="000F6BFD">
        <w:rPr>
          <w:color w:val="000000" w:themeColor="text1"/>
        </w:rPr>
        <w:tab/>
        <w:t>An alternate ADS-B OUT equipment configuration is acceptable if:</w:t>
      </w:r>
    </w:p>
    <w:p w14:paraId="1CA3D983"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has been certified by CASA or the NAA of a recognised country, during type certification, as meeting the standards of EASA AMC 20-24 or EASA CS</w:t>
      </w:r>
      <w:r w:rsidRPr="000F6BFD">
        <w:rPr>
          <w:color w:val="000000" w:themeColor="text1"/>
        </w:rPr>
        <w:noBreakHyphen/>
        <w:t>ACNS; and</w:t>
      </w:r>
    </w:p>
    <w:p w14:paraId="54DC2AF7"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rotorcraft’s flight manual or flight manual supplement attests to the certification; and</w:t>
      </w:r>
    </w:p>
    <w:p w14:paraId="1D691E4C" w14:textId="7BD5CF56"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 xml:space="preserve">the GNSS system meets the performance requirements </w:t>
      </w:r>
      <w:r w:rsidR="0034104F" w:rsidRPr="000F6BFD">
        <w:rPr>
          <w:color w:val="000000" w:themeColor="text1"/>
        </w:rPr>
        <w:t xml:space="preserve">stated </w:t>
      </w:r>
      <w:r w:rsidRPr="000F6BFD">
        <w:rPr>
          <w:color w:val="000000" w:themeColor="text1"/>
        </w:rPr>
        <w:t>in subsection 11.</w:t>
      </w:r>
      <w:r w:rsidR="009B41C9" w:rsidRPr="000F6BFD">
        <w:rPr>
          <w:color w:val="000000" w:themeColor="text1"/>
        </w:rPr>
        <w:t>5</w:t>
      </w:r>
      <w:r w:rsidRPr="000F6BFD">
        <w:rPr>
          <w:color w:val="000000" w:themeColor="text1"/>
        </w:rPr>
        <w:t>6(1).</w:t>
      </w:r>
    </w:p>
    <w:p w14:paraId="64BC17E8" w14:textId="77777777" w:rsidR="00870B90" w:rsidRPr="000F6BFD" w:rsidRDefault="00870B90" w:rsidP="00870B90">
      <w:pPr>
        <w:pStyle w:val="subsection"/>
        <w:rPr>
          <w:color w:val="000000" w:themeColor="text1"/>
        </w:rPr>
      </w:pPr>
      <w:r w:rsidRPr="000F6BFD">
        <w:rPr>
          <w:color w:val="000000" w:themeColor="text1"/>
        </w:rPr>
        <w:tab/>
        <w:t>(2)</w:t>
      </w:r>
      <w:r w:rsidRPr="000F6BFD">
        <w:rPr>
          <w:color w:val="000000" w:themeColor="text1"/>
        </w:rPr>
        <w:tab/>
        <w:t>An alternate ADS-B OUT equipment configuration is acceptable if:</w:t>
      </w:r>
    </w:p>
    <w:p w14:paraId="1EEE185E"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has been certified by EASA, during type certification, as meeting the standards of EASA AMC 20-24; and</w:t>
      </w:r>
    </w:p>
    <w:p w14:paraId="2F29960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rotorcraft’s flight manual attests to the certification; and</w:t>
      </w:r>
    </w:p>
    <w:p w14:paraId="696C859E" w14:textId="54802248"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 xml:space="preserve">the GNSS system meets the performance requirements </w:t>
      </w:r>
      <w:r w:rsidR="0034104F" w:rsidRPr="000F6BFD">
        <w:rPr>
          <w:color w:val="000000" w:themeColor="text1"/>
        </w:rPr>
        <w:t xml:space="preserve">stated </w:t>
      </w:r>
      <w:r w:rsidRPr="000F6BFD">
        <w:rPr>
          <w:color w:val="000000" w:themeColor="text1"/>
        </w:rPr>
        <w:t>in subsection 11.</w:t>
      </w:r>
      <w:r w:rsidR="009B41C9" w:rsidRPr="000F6BFD">
        <w:rPr>
          <w:color w:val="000000" w:themeColor="text1"/>
        </w:rPr>
        <w:t>5</w:t>
      </w:r>
      <w:r w:rsidRPr="000F6BFD">
        <w:rPr>
          <w:color w:val="000000" w:themeColor="text1"/>
        </w:rPr>
        <w:t>6(1).</w:t>
      </w:r>
    </w:p>
    <w:p w14:paraId="034EF5C3" w14:textId="01172158" w:rsidR="00870B90" w:rsidRPr="000F6BFD" w:rsidRDefault="00870B90" w:rsidP="00A32C43">
      <w:pPr>
        <w:pStyle w:val="subsection"/>
        <w:keepNext/>
        <w:keepLines/>
        <w:rPr>
          <w:color w:val="000000" w:themeColor="text1"/>
        </w:rPr>
      </w:pPr>
      <w:r w:rsidRPr="000F6BFD">
        <w:rPr>
          <w:color w:val="000000" w:themeColor="text1"/>
        </w:rPr>
        <w:tab/>
        <w:t>(3)</w:t>
      </w:r>
      <w:r w:rsidRPr="000F6BFD">
        <w:rPr>
          <w:color w:val="000000" w:themeColor="text1"/>
        </w:rPr>
        <w:tab/>
        <w:t xml:space="preserve">For a rotorcraft first </w:t>
      </w:r>
      <w:r w:rsidR="00781497" w:rsidRPr="00727C12">
        <w:rPr>
          <w:szCs w:val="22"/>
        </w:rPr>
        <w:t>certificated in its country of manufacture</w:t>
      </w:r>
      <w:r w:rsidR="00781497" w:rsidRPr="000F6BFD">
        <w:rPr>
          <w:color w:val="000000" w:themeColor="text1"/>
        </w:rPr>
        <w:t xml:space="preserve"> </w:t>
      </w:r>
      <w:r w:rsidRPr="000F6BFD">
        <w:rPr>
          <w:color w:val="000000" w:themeColor="text1"/>
        </w:rPr>
        <w:t>on, or after, 8 December 2016, an equipment configuration is acceptable if:</w:t>
      </w:r>
    </w:p>
    <w:p w14:paraId="0736FAE2"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has been certified by the FAA, during type certification, as meeting the standards of 14 CFR 91.227; and</w:t>
      </w:r>
    </w:p>
    <w:p w14:paraId="634356B1"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rotorcraft’s flight manual attests to the certification; and</w:t>
      </w:r>
    </w:p>
    <w:p w14:paraId="2961A3AD" w14:textId="52B010BA"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 xml:space="preserve">the GNSS system meets the performance requirements </w:t>
      </w:r>
      <w:r w:rsidR="0034104F" w:rsidRPr="000F6BFD">
        <w:rPr>
          <w:color w:val="000000" w:themeColor="text1"/>
        </w:rPr>
        <w:t xml:space="preserve">stated </w:t>
      </w:r>
      <w:r w:rsidRPr="000F6BFD">
        <w:rPr>
          <w:color w:val="000000" w:themeColor="text1"/>
        </w:rPr>
        <w:t>in subsection 11.</w:t>
      </w:r>
      <w:r w:rsidR="009B41C9" w:rsidRPr="000F6BFD">
        <w:rPr>
          <w:color w:val="000000" w:themeColor="text1"/>
        </w:rPr>
        <w:t>5</w:t>
      </w:r>
      <w:r w:rsidRPr="000F6BFD">
        <w:rPr>
          <w:color w:val="000000" w:themeColor="text1"/>
        </w:rPr>
        <w:t>6(1).</w:t>
      </w:r>
    </w:p>
    <w:p w14:paraId="21D0F72C" w14:textId="6F66E935" w:rsidR="00870B90" w:rsidRPr="000F6BFD" w:rsidRDefault="00870B90" w:rsidP="00870B90">
      <w:pPr>
        <w:pStyle w:val="subsection"/>
        <w:rPr>
          <w:color w:val="000000" w:themeColor="text1"/>
        </w:rPr>
      </w:pPr>
      <w:r w:rsidRPr="000F6BFD">
        <w:rPr>
          <w:color w:val="000000" w:themeColor="text1"/>
        </w:rPr>
        <w:lastRenderedPageBreak/>
        <w:tab/>
        <w:t>(4)</w:t>
      </w:r>
      <w:r w:rsidRPr="000F6BFD">
        <w:rPr>
          <w:color w:val="000000" w:themeColor="text1"/>
        </w:rPr>
        <w:tab/>
        <w:t xml:space="preserve">For a rotorcraft first </w:t>
      </w:r>
      <w:r w:rsidR="007261FE" w:rsidRPr="00FE20F4">
        <w:rPr>
          <w:szCs w:val="22"/>
        </w:rPr>
        <w:t>certificated in its country of manufacture</w:t>
      </w:r>
      <w:r w:rsidRPr="000F6BFD">
        <w:rPr>
          <w:color w:val="000000" w:themeColor="text1"/>
        </w:rPr>
        <w:t xml:space="preserve"> before 8 December 2016, an equipment configuration is acceptable if:</w:t>
      </w:r>
    </w:p>
    <w:p w14:paraId="68A705DC" w14:textId="77777777"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it has been certified by the FAA, during type certification, as meeting the standards of 14 CFR 91.227; and</w:t>
      </w:r>
    </w:p>
    <w:p w14:paraId="6A98AF92" w14:textId="77777777"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the rotorcraft’s flight manual attests to the certification; and</w:t>
      </w:r>
    </w:p>
    <w:p w14:paraId="7E946E65" w14:textId="477E90FA" w:rsidR="00870B90" w:rsidRPr="000F6BFD" w:rsidRDefault="00870B90" w:rsidP="00870B90">
      <w:pPr>
        <w:pStyle w:val="paragraph"/>
        <w:rPr>
          <w:color w:val="000000" w:themeColor="text1"/>
        </w:rPr>
      </w:pPr>
      <w:r w:rsidRPr="000F6BFD">
        <w:rPr>
          <w:color w:val="000000" w:themeColor="text1"/>
        </w:rPr>
        <w:tab/>
        <w:t>(c)</w:t>
      </w:r>
      <w:r w:rsidRPr="000F6BFD">
        <w:rPr>
          <w:color w:val="000000" w:themeColor="text1"/>
        </w:rPr>
        <w:tab/>
        <w:t xml:space="preserve">the GNSS system meets the performance requirements </w:t>
      </w:r>
      <w:r w:rsidR="0034104F" w:rsidRPr="000F6BFD">
        <w:rPr>
          <w:color w:val="000000" w:themeColor="text1"/>
        </w:rPr>
        <w:t xml:space="preserve">stated </w:t>
      </w:r>
      <w:r w:rsidRPr="000F6BFD">
        <w:rPr>
          <w:color w:val="000000" w:themeColor="text1"/>
        </w:rPr>
        <w:t>in subsection 11.</w:t>
      </w:r>
      <w:r w:rsidR="009B41C9" w:rsidRPr="000F6BFD">
        <w:rPr>
          <w:color w:val="000000" w:themeColor="text1"/>
        </w:rPr>
        <w:t>5</w:t>
      </w:r>
      <w:r w:rsidRPr="000F6BFD">
        <w:rPr>
          <w:color w:val="000000" w:themeColor="text1"/>
        </w:rPr>
        <w:t>6(2).</w:t>
      </w:r>
    </w:p>
    <w:p w14:paraId="1F5C0A49" w14:textId="3C1CE181" w:rsidR="00870B90" w:rsidRPr="000F6BFD" w:rsidRDefault="002705E3" w:rsidP="00870B90">
      <w:pPr>
        <w:pStyle w:val="ActHead5"/>
        <w:rPr>
          <w:color w:val="000000" w:themeColor="text1"/>
        </w:rPr>
      </w:pPr>
      <w:bookmarkStart w:id="610" w:name="_Toc163656094"/>
      <w:r w:rsidRPr="00FE20F4">
        <w:rPr>
          <w:color w:val="000000" w:themeColor="text1"/>
        </w:rPr>
        <w:t>11.58  Rotorcraft flown with inoperative surveillance equipment</w:t>
      </w:r>
      <w:bookmarkEnd w:id="610"/>
    </w:p>
    <w:p w14:paraId="29035415" w14:textId="48C57A68" w:rsidR="00870B90" w:rsidRPr="000F6BFD" w:rsidRDefault="00870B90" w:rsidP="00870B90">
      <w:pPr>
        <w:pStyle w:val="subsection"/>
        <w:rPr>
          <w:color w:val="000000" w:themeColor="text1"/>
        </w:rPr>
      </w:pPr>
      <w:r w:rsidRPr="000F6BFD">
        <w:rPr>
          <w:color w:val="000000" w:themeColor="text1"/>
        </w:rPr>
        <w:tab/>
      </w:r>
      <w:r w:rsidRPr="000F6BFD">
        <w:rPr>
          <w:color w:val="000000" w:themeColor="text1"/>
        </w:rPr>
        <w:tab/>
      </w:r>
      <w:r w:rsidR="00161FE2" w:rsidRPr="00FE20F4">
        <w:rPr>
          <w:szCs w:val="22"/>
        </w:rPr>
        <w:t>Surveillance equipment</w:t>
      </w:r>
      <w:r w:rsidR="00161FE2" w:rsidRPr="000F6BFD" w:rsidDel="00161FE2">
        <w:rPr>
          <w:color w:val="000000" w:themeColor="text1"/>
        </w:rPr>
        <w:t xml:space="preserve"> </w:t>
      </w:r>
      <w:r w:rsidRPr="000F6BFD">
        <w:rPr>
          <w:color w:val="000000" w:themeColor="text1"/>
        </w:rPr>
        <w:t>may be inoperative at the beginning of a flight of a rotorcraft if the flight:</w:t>
      </w:r>
    </w:p>
    <w:p w14:paraId="7FBD80FE" w14:textId="5AF5C30B" w:rsidR="00870B90" w:rsidRPr="000F6BFD" w:rsidRDefault="00870B90" w:rsidP="00870B90">
      <w:pPr>
        <w:pStyle w:val="paragraph"/>
        <w:rPr>
          <w:color w:val="000000" w:themeColor="text1"/>
        </w:rPr>
      </w:pPr>
      <w:r w:rsidRPr="000F6BFD">
        <w:rPr>
          <w:color w:val="000000" w:themeColor="text1"/>
        </w:rPr>
        <w:tab/>
        <w:t>(a)</w:t>
      </w:r>
      <w:r w:rsidRPr="000F6BFD">
        <w:rPr>
          <w:color w:val="000000" w:themeColor="text1"/>
        </w:rPr>
        <w:tab/>
        <w:t xml:space="preserve">begins from an aerodrome at which there is no facility for the </w:t>
      </w:r>
      <w:r w:rsidR="00A6762C" w:rsidRPr="00FE20F4">
        <w:rPr>
          <w:szCs w:val="22"/>
        </w:rPr>
        <w:t>surveillance equipment</w:t>
      </w:r>
      <w:r w:rsidRPr="000F6BFD">
        <w:rPr>
          <w:color w:val="000000" w:themeColor="text1"/>
        </w:rPr>
        <w:t xml:space="preserve"> to be repaired or replaced; and</w:t>
      </w:r>
    </w:p>
    <w:p w14:paraId="240A8889" w14:textId="21485FFB" w:rsidR="00870B90" w:rsidRPr="000F6BFD" w:rsidRDefault="00870B90" w:rsidP="00870B90">
      <w:pPr>
        <w:pStyle w:val="paragraph"/>
        <w:rPr>
          <w:color w:val="000000" w:themeColor="text1"/>
        </w:rPr>
      </w:pPr>
      <w:r w:rsidRPr="000F6BFD">
        <w:rPr>
          <w:color w:val="000000" w:themeColor="text1"/>
        </w:rPr>
        <w:tab/>
        <w:t>(b)</w:t>
      </w:r>
      <w:r w:rsidRPr="000F6BFD">
        <w:rPr>
          <w:color w:val="000000" w:themeColor="text1"/>
        </w:rPr>
        <w:tab/>
        <w:t xml:space="preserve">ends not more than 72 hours after the time the </w:t>
      </w:r>
      <w:r w:rsidR="00FF7A17" w:rsidRPr="00FE20F4">
        <w:rPr>
          <w:szCs w:val="22"/>
        </w:rPr>
        <w:t>surveillance equipment</w:t>
      </w:r>
      <w:r w:rsidRPr="000F6BFD">
        <w:rPr>
          <w:color w:val="000000" w:themeColor="text1"/>
        </w:rPr>
        <w:t xml:space="preserve"> was found to be inoperative.</w:t>
      </w:r>
    </w:p>
    <w:p w14:paraId="7CE935E3" w14:textId="77777777" w:rsidR="00FB6202" w:rsidRPr="00FE20F4" w:rsidRDefault="00FB6202" w:rsidP="00FB6202">
      <w:pPr>
        <w:pStyle w:val="notetext"/>
      </w:pPr>
      <w:bookmarkStart w:id="611" w:name="_Toc56858748"/>
      <w:r w:rsidRPr="00FE20F4">
        <w:t>Note</w:t>
      </w:r>
      <w:r w:rsidRPr="00FE20F4">
        <w:tab/>
        <w:t>See also section 11.04 for additional requirements related to a flight with inoperative equipment. For a flight with inoperative surveillance equipment, within controlled airspace or at a controlled aerodrome, Division 11.2 of the Part 91 Manual of Standards has requirements related to ATC clearances. Whether a clearance is issued, or when a clearance may be issued, could be affected by the flight not being conducted with operative surveillance equipment.</w:t>
      </w:r>
    </w:p>
    <w:p w14:paraId="2F3D0DD6" w14:textId="77777777" w:rsidR="00077CF8" w:rsidRPr="000F6BFD" w:rsidRDefault="00077CF8" w:rsidP="0064176A">
      <w:pPr>
        <w:pStyle w:val="ActHead3"/>
        <w:rPr>
          <w:szCs w:val="28"/>
        </w:rPr>
      </w:pPr>
      <w:bookmarkStart w:id="612" w:name="_Toc163656095"/>
      <w:r w:rsidRPr="000F6BFD">
        <w:rPr>
          <w:szCs w:val="28"/>
        </w:rPr>
        <w:t>Division 14—Equipment for NVIS flights</w:t>
      </w:r>
      <w:bookmarkEnd w:id="612"/>
    </w:p>
    <w:p w14:paraId="544896F1" w14:textId="77777777" w:rsidR="00077CF8" w:rsidRPr="000F6BFD" w:rsidRDefault="00077CF8" w:rsidP="00077CF8">
      <w:pPr>
        <w:pStyle w:val="ActHead5"/>
      </w:pPr>
      <w:bookmarkStart w:id="613" w:name="_Toc163656096"/>
      <w:r w:rsidRPr="000F6BFD">
        <w:t>11.59  Purpose</w:t>
      </w:r>
      <w:bookmarkEnd w:id="613"/>
    </w:p>
    <w:p w14:paraId="7FD39156" w14:textId="77777777" w:rsidR="00077CF8" w:rsidRPr="000F6BFD" w:rsidRDefault="00077CF8" w:rsidP="00077CF8">
      <w:pPr>
        <w:pStyle w:val="subsection"/>
      </w:pPr>
      <w:r w:rsidRPr="000F6BFD">
        <w:tab/>
      </w:r>
      <w:r w:rsidRPr="000F6BFD">
        <w:tab/>
        <w:t>For regulation 133.360, this Division prescribes requirements relating to:</w:t>
      </w:r>
    </w:p>
    <w:p w14:paraId="727B7EC2" w14:textId="77777777" w:rsidR="00077CF8" w:rsidRPr="000F6BFD" w:rsidRDefault="00077CF8" w:rsidP="00077CF8">
      <w:pPr>
        <w:pStyle w:val="paragraph"/>
      </w:pPr>
      <w:r w:rsidRPr="000F6BFD">
        <w:tab/>
        <w:t>(a)</w:t>
      </w:r>
      <w:r w:rsidRPr="000F6BFD">
        <w:tab/>
        <w:t xml:space="preserve">the fitment and non-fitment of NVIS equipment to a </w:t>
      </w:r>
      <w:bookmarkStart w:id="614" w:name="_Hlk83040716"/>
      <w:r w:rsidRPr="000F6BFD">
        <w:t>rotorcraft</w:t>
      </w:r>
      <w:bookmarkEnd w:id="614"/>
      <w:r w:rsidRPr="000F6BFD">
        <w:t>; and</w:t>
      </w:r>
    </w:p>
    <w:p w14:paraId="06BAD5B0" w14:textId="77777777" w:rsidR="00077CF8" w:rsidRPr="000F6BFD" w:rsidRDefault="00077CF8" w:rsidP="00077CF8">
      <w:pPr>
        <w:pStyle w:val="paragraph"/>
      </w:pPr>
      <w:r w:rsidRPr="000F6BFD">
        <w:tab/>
        <w:t>(b)</w:t>
      </w:r>
      <w:r w:rsidRPr="000F6BFD">
        <w:tab/>
        <w:t>the carrying of NVIS equipment on a rotorcraft; and</w:t>
      </w:r>
    </w:p>
    <w:p w14:paraId="48A46221" w14:textId="77777777" w:rsidR="00077CF8" w:rsidRPr="000F6BFD" w:rsidRDefault="00077CF8" w:rsidP="00077CF8">
      <w:pPr>
        <w:pStyle w:val="paragraph"/>
      </w:pPr>
      <w:r w:rsidRPr="000F6BFD">
        <w:tab/>
        <w:t>(c)</w:t>
      </w:r>
      <w:r w:rsidRPr="000F6BFD">
        <w:tab/>
        <w:t>NVIS equipment that is fitted to, or carried on, a rotorcraft.</w:t>
      </w:r>
    </w:p>
    <w:p w14:paraId="655577BC" w14:textId="77777777" w:rsidR="00077CF8" w:rsidRPr="000F6BFD" w:rsidRDefault="00077CF8" w:rsidP="00077CF8">
      <w:pPr>
        <w:pStyle w:val="ActHead5"/>
      </w:pPr>
      <w:bookmarkStart w:id="615" w:name="_Toc163656097"/>
      <w:r w:rsidRPr="000F6BFD">
        <w:t>11.59A  Application</w:t>
      </w:r>
      <w:bookmarkEnd w:id="615"/>
    </w:p>
    <w:p w14:paraId="1ADF48C8" w14:textId="77777777" w:rsidR="00077CF8" w:rsidRPr="000F6BFD" w:rsidRDefault="00077CF8" w:rsidP="00077CF8">
      <w:pPr>
        <w:pStyle w:val="subsection"/>
      </w:pPr>
      <w:r w:rsidRPr="000F6BFD">
        <w:tab/>
        <w:t>(1)</w:t>
      </w:r>
      <w:r w:rsidRPr="000F6BFD">
        <w:tab/>
        <w:t>This Division applies in relation to the use of NVIS by a flight crew member of an aircraft in an NVIS flight.</w:t>
      </w:r>
    </w:p>
    <w:p w14:paraId="02F7E033" w14:textId="77777777" w:rsidR="00077CF8" w:rsidRPr="000F6BFD" w:rsidRDefault="00077CF8" w:rsidP="00077CF8">
      <w:pPr>
        <w:pStyle w:val="subsection"/>
      </w:pPr>
      <w:r w:rsidRPr="000F6BFD">
        <w:tab/>
        <w:t>(2)</w:t>
      </w:r>
      <w:r w:rsidRPr="000F6BFD">
        <w:tab/>
        <w:t>This Division does not apply in relation to the use of NVIS by a person on an NVIS flight who is not a flight crew member, unless the person is involved in air navigation or terrain avoidance functions.</w:t>
      </w:r>
    </w:p>
    <w:p w14:paraId="7A60B933" w14:textId="74ACC27B" w:rsidR="00077CF8" w:rsidRPr="000F6BFD" w:rsidRDefault="00077CF8" w:rsidP="00077CF8">
      <w:pPr>
        <w:pStyle w:val="ActHead5"/>
      </w:pPr>
      <w:bookmarkStart w:id="616" w:name="_Toc163656098"/>
      <w:r w:rsidRPr="000F6BFD">
        <w:t>11.60</w:t>
      </w:r>
      <w:r w:rsidR="009B1E78">
        <w:t xml:space="preserve">  </w:t>
      </w:r>
      <w:r w:rsidRPr="000F6BFD">
        <w:t>Definitions</w:t>
      </w:r>
      <w:bookmarkEnd w:id="616"/>
    </w:p>
    <w:p w14:paraId="6BADCDF7" w14:textId="77777777" w:rsidR="00077CF8" w:rsidRPr="000F6BFD" w:rsidRDefault="00077CF8" w:rsidP="00077CF8">
      <w:pPr>
        <w:pStyle w:val="Definition"/>
      </w:pPr>
      <w:r w:rsidRPr="000F6BFD">
        <w:rPr>
          <w:b/>
          <w:i/>
          <w:szCs w:val="22"/>
        </w:rPr>
        <w:t>adverse event</w:t>
      </w:r>
      <w:r w:rsidRPr="000F6BFD">
        <w:rPr>
          <w:szCs w:val="22"/>
        </w:rPr>
        <w:t xml:space="preserve"> means any event or incident in which life or property is:</w:t>
      </w:r>
    </w:p>
    <w:p w14:paraId="05C377FE" w14:textId="77777777" w:rsidR="00077CF8" w:rsidRPr="000F6BFD" w:rsidRDefault="00077CF8" w:rsidP="00077CF8">
      <w:pPr>
        <w:pStyle w:val="paragraph"/>
        <w:rPr>
          <w:szCs w:val="22"/>
        </w:rPr>
      </w:pPr>
      <w:r w:rsidRPr="000F6BFD">
        <w:rPr>
          <w:szCs w:val="22"/>
        </w:rPr>
        <w:tab/>
        <w:t>(a)</w:t>
      </w:r>
      <w:r w:rsidRPr="000F6BFD">
        <w:rPr>
          <w:szCs w:val="22"/>
        </w:rPr>
        <w:tab/>
        <w:t>lost, injured or damaged in, on or by a rotorcraft in which NVIS are used; or</w:t>
      </w:r>
    </w:p>
    <w:p w14:paraId="36DEF71B" w14:textId="77777777" w:rsidR="00077CF8" w:rsidRPr="000F6BFD" w:rsidRDefault="00077CF8" w:rsidP="00077CF8">
      <w:pPr>
        <w:pStyle w:val="paragraph"/>
      </w:pPr>
      <w:r w:rsidRPr="000F6BFD">
        <w:rPr>
          <w:szCs w:val="22"/>
        </w:rPr>
        <w:tab/>
        <w:t>(b)</w:t>
      </w:r>
      <w:r w:rsidRPr="000F6BFD">
        <w:rPr>
          <w:szCs w:val="22"/>
        </w:rPr>
        <w:tab/>
        <w:t>at significant risk</w:t>
      </w:r>
      <w:r w:rsidRPr="000F6BFD">
        <w:rPr>
          <w:sz w:val="24"/>
          <w:szCs w:val="24"/>
        </w:rPr>
        <w:t xml:space="preserve"> of loss or damage in, on or by a rotorcraft.</w:t>
      </w:r>
    </w:p>
    <w:p w14:paraId="22BAAA9D" w14:textId="77777777" w:rsidR="00077CF8" w:rsidRPr="000F6BFD" w:rsidRDefault="00077CF8" w:rsidP="00077CF8">
      <w:pPr>
        <w:pStyle w:val="notetext"/>
      </w:pPr>
      <w:r w:rsidRPr="000F6BFD">
        <w:lastRenderedPageBreak/>
        <w:t>Note</w:t>
      </w:r>
      <w:r w:rsidRPr="000F6BFD">
        <w:tab/>
        <w:t>The following are some examples of significant risks: a near miss; NVIS equipment failure, malfunction or abnormal operation; the failure, malfunction or abnormal operation of NVIS</w:t>
      </w:r>
      <w:r w:rsidRPr="000F6BFD">
        <w:noBreakHyphen/>
        <w:t>related or affected equipment; unintentional IMC penetration; inadvertent loss of visibility; abnormal degree or accelerated onset of fatigue.</w:t>
      </w:r>
    </w:p>
    <w:p w14:paraId="6E3020C6" w14:textId="77777777" w:rsidR="00077CF8" w:rsidRPr="000F6BFD" w:rsidRDefault="00077CF8" w:rsidP="00077CF8">
      <w:pPr>
        <w:pStyle w:val="Definition"/>
        <w:rPr>
          <w:szCs w:val="22"/>
        </w:rPr>
      </w:pPr>
      <w:r w:rsidRPr="000F6BFD">
        <w:rPr>
          <w:b/>
          <w:bCs/>
          <w:i/>
          <w:iCs/>
          <w:szCs w:val="22"/>
        </w:rPr>
        <w:t>NVIS certified</w:t>
      </w:r>
      <w:r w:rsidRPr="000F6BFD">
        <w:rPr>
          <w:szCs w:val="22"/>
        </w:rPr>
        <w:t xml:space="preserve"> means that a rotorcraft has been modified for NVIS operations by 1 of the following:</w:t>
      </w:r>
    </w:p>
    <w:p w14:paraId="476640AB" w14:textId="77777777" w:rsidR="00077CF8" w:rsidRPr="000F6BFD" w:rsidRDefault="00077CF8" w:rsidP="00077CF8">
      <w:pPr>
        <w:pStyle w:val="paragraph"/>
      </w:pPr>
      <w:r w:rsidRPr="000F6BFD">
        <w:tab/>
        <w:t>(a)</w:t>
      </w:r>
      <w:r w:rsidRPr="000F6BFD">
        <w:tab/>
        <w:t>an approval under Part 21 of CASR;</w:t>
      </w:r>
    </w:p>
    <w:p w14:paraId="38CBB9F6" w14:textId="77777777" w:rsidR="00077CF8" w:rsidRPr="000F6BFD" w:rsidRDefault="00077CF8" w:rsidP="00077CF8">
      <w:pPr>
        <w:pStyle w:val="paragraph"/>
        <w:rPr>
          <w:iCs/>
        </w:rPr>
      </w:pPr>
      <w:r w:rsidRPr="000F6BFD">
        <w:rPr>
          <w:iCs/>
        </w:rPr>
        <w:tab/>
        <w:t>(b)</w:t>
      </w:r>
      <w:r w:rsidRPr="000F6BFD">
        <w:rPr>
          <w:iCs/>
        </w:rPr>
        <w:tab/>
        <w:t>the type certificate holder under the type certificate;</w:t>
      </w:r>
    </w:p>
    <w:p w14:paraId="7AA9E409" w14:textId="77777777" w:rsidR="00077CF8" w:rsidRPr="000F6BFD" w:rsidRDefault="00077CF8" w:rsidP="00077CF8">
      <w:pPr>
        <w:pStyle w:val="paragraph"/>
        <w:rPr>
          <w:iCs/>
        </w:rPr>
      </w:pPr>
      <w:r w:rsidRPr="000F6BFD">
        <w:rPr>
          <w:iCs/>
        </w:rPr>
        <w:tab/>
        <w:t>(c)</w:t>
      </w:r>
      <w:r w:rsidRPr="000F6BFD">
        <w:rPr>
          <w:iCs/>
        </w:rPr>
        <w:tab/>
        <w:t>a supplemental type certificate.</w:t>
      </w:r>
    </w:p>
    <w:p w14:paraId="629E2D05" w14:textId="77777777" w:rsidR="00077CF8" w:rsidRPr="000F6BFD" w:rsidRDefault="00077CF8" w:rsidP="00077CF8">
      <w:pPr>
        <w:pStyle w:val="Definition"/>
        <w:rPr>
          <w:szCs w:val="22"/>
        </w:rPr>
      </w:pPr>
      <w:r w:rsidRPr="000F6BFD">
        <w:rPr>
          <w:b/>
          <w:bCs/>
          <w:i/>
          <w:szCs w:val="22"/>
        </w:rPr>
        <w:t xml:space="preserve">NVIS compatible lighting </w:t>
      </w:r>
      <w:r w:rsidRPr="000F6BFD">
        <w:rPr>
          <w:bCs/>
          <w:szCs w:val="22"/>
        </w:rPr>
        <w:t>means rotorcraft</w:t>
      </w:r>
      <w:r w:rsidRPr="000F6BFD">
        <w:rPr>
          <w:szCs w:val="22"/>
        </w:rPr>
        <w:t xml:space="preserve"> interior or exterior lighting:</w:t>
      </w:r>
    </w:p>
    <w:p w14:paraId="69320D7A" w14:textId="77777777" w:rsidR="00077CF8" w:rsidRPr="000F6BFD" w:rsidRDefault="00077CF8" w:rsidP="00077CF8">
      <w:pPr>
        <w:pStyle w:val="paragraph"/>
        <w:rPr>
          <w:szCs w:val="22"/>
        </w:rPr>
      </w:pPr>
      <w:r w:rsidRPr="000F6BFD">
        <w:rPr>
          <w:szCs w:val="22"/>
        </w:rPr>
        <w:tab/>
        <w:t>(a)</w:t>
      </w:r>
      <w:r w:rsidRPr="000F6BFD">
        <w:rPr>
          <w:szCs w:val="22"/>
        </w:rPr>
        <w:tab/>
        <w:t>with spectral wavelength, colour, luminance level and uniformity, that has been modified, or designed, for use with NVIS; and</w:t>
      </w:r>
    </w:p>
    <w:p w14:paraId="403BFA68" w14:textId="77777777" w:rsidR="00077CF8" w:rsidRPr="000F6BFD" w:rsidRDefault="00077CF8" w:rsidP="00077CF8">
      <w:pPr>
        <w:pStyle w:val="paragraph"/>
        <w:rPr>
          <w:szCs w:val="22"/>
        </w:rPr>
      </w:pPr>
      <w:r w:rsidRPr="000F6BFD">
        <w:rPr>
          <w:szCs w:val="22"/>
        </w:rPr>
        <w:tab/>
        <w:t>(b)</w:t>
      </w:r>
      <w:r w:rsidRPr="000F6BFD">
        <w:rPr>
          <w:szCs w:val="22"/>
        </w:rPr>
        <w:tab/>
        <w:t>that does not degrade or interfere with the image intensification capability performance of the NVIS beyond acceptable standards mentioned in subsection 11.61(2).</w:t>
      </w:r>
    </w:p>
    <w:p w14:paraId="58022FA3" w14:textId="77777777" w:rsidR="00077CF8" w:rsidRPr="000F6BFD" w:rsidRDefault="00077CF8" w:rsidP="00077CF8">
      <w:pPr>
        <w:pStyle w:val="ActHead5"/>
      </w:pPr>
      <w:bookmarkStart w:id="617" w:name="_Toc163656099"/>
      <w:r w:rsidRPr="000F6BFD">
        <w:t>11.61  General and lighting standards for NVIS flights</w:t>
      </w:r>
      <w:bookmarkEnd w:id="617"/>
    </w:p>
    <w:p w14:paraId="66EA6178" w14:textId="77777777" w:rsidR="00077CF8" w:rsidRPr="000F6BFD" w:rsidRDefault="00077CF8" w:rsidP="00077CF8">
      <w:pPr>
        <w:pStyle w:val="subsection"/>
      </w:pPr>
      <w:r w:rsidRPr="000F6BFD">
        <w:tab/>
        <w:t>(1)</w:t>
      </w:r>
      <w:r w:rsidRPr="000F6BFD">
        <w:tab/>
        <w:t>A rotorcraft for an NVIS flight must be NVIS certified.</w:t>
      </w:r>
    </w:p>
    <w:p w14:paraId="48AA2FF4" w14:textId="77777777" w:rsidR="00077CF8" w:rsidRPr="000F6BFD" w:rsidRDefault="00077CF8" w:rsidP="00077CF8">
      <w:pPr>
        <w:pStyle w:val="notetext"/>
      </w:pPr>
      <w:r w:rsidRPr="000F6BFD">
        <w:rPr>
          <w:iCs/>
        </w:rPr>
        <w:t>Note</w:t>
      </w:r>
      <w:r w:rsidRPr="000F6BFD">
        <w:tab/>
        <w:t>NVIS certification means that the rotorcraft also has NVIS compatible lighting.</w:t>
      </w:r>
    </w:p>
    <w:p w14:paraId="43FE8B0B" w14:textId="77777777" w:rsidR="00077CF8" w:rsidRPr="000F6BFD" w:rsidRDefault="00077CF8" w:rsidP="00077CF8">
      <w:pPr>
        <w:pStyle w:val="subsection"/>
      </w:pPr>
      <w:r w:rsidRPr="000F6BFD">
        <w:tab/>
        <w:t>(2)</w:t>
      </w:r>
      <w:r w:rsidRPr="000F6BFD">
        <w:tab/>
        <w:t>The design of a required aircraft lighting system modification for an NVIS flight must be based on the requirements of:</w:t>
      </w:r>
    </w:p>
    <w:p w14:paraId="1728F1F3" w14:textId="77777777" w:rsidR="00077CF8" w:rsidRPr="000F6BFD" w:rsidRDefault="00077CF8" w:rsidP="00077CF8">
      <w:pPr>
        <w:pStyle w:val="paragraph"/>
      </w:pPr>
      <w:r w:rsidRPr="000F6BFD">
        <w:tab/>
        <w:t>(a)</w:t>
      </w:r>
      <w:r w:rsidRPr="000F6BFD">
        <w:tab/>
        <w:t>RTCA/DO-275, as in force from time to time; or</w:t>
      </w:r>
    </w:p>
    <w:p w14:paraId="18D6BFA9" w14:textId="77777777" w:rsidR="00077CF8" w:rsidRPr="000F6BFD" w:rsidRDefault="00077CF8" w:rsidP="00077CF8">
      <w:pPr>
        <w:pStyle w:val="paragraph"/>
      </w:pPr>
      <w:r w:rsidRPr="000F6BFD">
        <w:tab/>
        <w:t>(b)</w:t>
      </w:r>
      <w:r w:rsidRPr="000F6BFD">
        <w:tab/>
        <w:t>MIL-STD-3009, Lighting, Aircraft, NVIS Compatible, of the US Department of Defense, as in force from time to time.</w:t>
      </w:r>
    </w:p>
    <w:p w14:paraId="01837BB5" w14:textId="77777777" w:rsidR="00077CF8" w:rsidRPr="000F6BFD" w:rsidRDefault="00077CF8" w:rsidP="00077CF8">
      <w:pPr>
        <w:pStyle w:val="ActHead5"/>
      </w:pPr>
      <w:bookmarkStart w:id="618" w:name="_Toc163656100"/>
      <w:r w:rsidRPr="000F6BFD">
        <w:t>11.62  Performance and other specifications for NVG image intensifier tubes</w:t>
      </w:r>
      <w:bookmarkEnd w:id="618"/>
    </w:p>
    <w:p w14:paraId="2C2D82E8" w14:textId="77777777" w:rsidR="00077CF8" w:rsidRPr="000F6BFD" w:rsidRDefault="00077CF8" w:rsidP="00077CF8">
      <w:pPr>
        <w:pStyle w:val="subsection"/>
      </w:pPr>
      <w:r w:rsidRPr="000F6BFD">
        <w:tab/>
        <w:t>(1)</w:t>
      </w:r>
      <w:r w:rsidRPr="000F6BFD">
        <w:tab/>
        <w:t>NVG image intensifier tubes for an NVIS flight must meet the minimum operational performance specification that is:</w:t>
      </w:r>
    </w:p>
    <w:p w14:paraId="6903C1F1" w14:textId="77777777" w:rsidR="00077CF8" w:rsidRPr="000F6BFD" w:rsidRDefault="00077CF8" w:rsidP="00077CF8">
      <w:pPr>
        <w:pStyle w:val="paragraph"/>
      </w:pPr>
      <w:r w:rsidRPr="000F6BFD">
        <w:tab/>
        <w:t>(a)</w:t>
      </w:r>
      <w:r w:rsidRPr="000F6BFD">
        <w:tab/>
        <w:t>defined in RTCA/DO 275, as in force from time to time, as modified in accordance with subsection (5); or</w:t>
      </w:r>
    </w:p>
    <w:p w14:paraId="503420B7" w14:textId="77777777" w:rsidR="00077CF8" w:rsidRPr="000F6BFD" w:rsidRDefault="00077CF8" w:rsidP="00077CF8">
      <w:pPr>
        <w:pStyle w:val="paragraph"/>
      </w:pPr>
      <w:r w:rsidRPr="000F6BFD">
        <w:tab/>
        <w:t>(b)</w:t>
      </w:r>
      <w:r w:rsidRPr="000F6BFD">
        <w:tab/>
        <w:t>approved in writing by CASA as equivalent to that under paragraph (a) in terms of tube resolution, system resolution, system luminance gain, photosensitivity and signal to noise ratio.</w:t>
      </w:r>
    </w:p>
    <w:p w14:paraId="7AD7ECAF" w14:textId="77777777" w:rsidR="00077CF8" w:rsidRPr="000F6BFD" w:rsidRDefault="00077CF8" w:rsidP="00077CF8">
      <w:pPr>
        <w:pStyle w:val="subsection"/>
      </w:pPr>
      <w:r w:rsidRPr="000F6BFD">
        <w:tab/>
        <w:t>(2)</w:t>
      </w:r>
      <w:r w:rsidRPr="000F6BFD">
        <w:tab/>
        <w:t xml:space="preserve">Each NVG image intensifier tube and associated NVIS equipment (the </w:t>
      </w:r>
      <w:r w:rsidRPr="000F6BFD">
        <w:rPr>
          <w:b/>
          <w:i/>
        </w:rPr>
        <w:t>NVG tubes and equipment</w:t>
      </w:r>
      <w:r w:rsidRPr="000F6BFD">
        <w:t>) must be:</w:t>
      </w:r>
    </w:p>
    <w:p w14:paraId="489FFE78" w14:textId="77777777" w:rsidR="00077CF8" w:rsidRPr="000F6BFD" w:rsidRDefault="00077CF8" w:rsidP="00077CF8">
      <w:pPr>
        <w:pStyle w:val="paragraph"/>
      </w:pPr>
      <w:r w:rsidRPr="000F6BFD">
        <w:tab/>
        <w:t>(a)</w:t>
      </w:r>
      <w:r w:rsidRPr="000F6BFD">
        <w:tab/>
        <w:t>certified by its manufacturer as being for aviation use; and</w:t>
      </w:r>
    </w:p>
    <w:p w14:paraId="3CF2160A" w14:textId="77777777" w:rsidR="00077CF8" w:rsidRPr="000F6BFD" w:rsidRDefault="00077CF8" w:rsidP="00077CF8">
      <w:pPr>
        <w:pStyle w:val="paragraph"/>
      </w:pPr>
      <w:r w:rsidRPr="000F6BFD">
        <w:tab/>
        <w:t>(b)</w:t>
      </w:r>
      <w:r w:rsidRPr="000F6BFD">
        <w:tab/>
        <w:t>identified by the manufacturer’s unique serial number; and</w:t>
      </w:r>
    </w:p>
    <w:p w14:paraId="2E444C4F" w14:textId="77777777" w:rsidR="00077CF8" w:rsidRPr="000F6BFD" w:rsidRDefault="00077CF8" w:rsidP="00077CF8">
      <w:pPr>
        <w:pStyle w:val="paragraph"/>
      </w:pPr>
      <w:r w:rsidRPr="000F6BFD">
        <w:tab/>
        <w:t>(c)</w:t>
      </w:r>
      <w:r w:rsidRPr="000F6BFD">
        <w:tab/>
        <w:t>acquired (with or without valuable consideration) by the rotorcraft operator directly from:</w:t>
      </w:r>
    </w:p>
    <w:p w14:paraId="0D3041E7" w14:textId="77777777" w:rsidR="00077CF8" w:rsidRPr="000F6BFD" w:rsidRDefault="00077CF8" w:rsidP="00077CF8">
      <w:pPr>
        <w:pStyle w:val="paragraphsub"/>
      </w:pPr>
      <w:r w:rsidRPr="000F6BFD">
        <w:tab/>
        <w:t>(i)</w:t>
      </w:r>
      <w:r w:rsidRPr="000F6BFD">
        <w:tab/>
        <w:t xml:space="preserve">the manufacturer or the manufacturer’s official supplier (an </w:t>
      </w:r>
      <w:r w:rsidRPr="000F6BFD">
        <w:rPr>
          <w:b/>
          <w:i/>
        </w:rPr>
        <w:t>official source</w:t>
      </w:r>
      <w:r w:rsidRPr="000F6BFD">
        <w:t>); or</w:t>
      </w:r>
    </w:p>
    <w:p w14:paraId="0F5CEE2C" w14:textId="77777777" w:rsidR="00077CF8" w:rsidRPr="000F6BFD" w:rsidRDefault="00077CF8" w:rsidP="00077CF8">
      <w:pPr>
        <w:pStyle w:val="paragraphsub"/>
      </w:pPr>
      <w:r w:rsidRPr="000F6BFD">
        <w:lastRenderedPageBreak/>
        <w:tab/>
        <w:t>(ii)</w:t>
      </w:r>
      <w:r w:rsidRPr="000F6BFD">
        <w:tab/>
        <w:t xml:space="preserve">a person who acquired it directly from an official source (the </w:t>
      </w:r>
      <w:r w:rsidRPr="000F6BFD">
        <w:rPr>
          <w:b/>
          <w:i/>
        </w:rPr>
        <w:t>initial acquirer</w:t>
      </w:r>
      <w:r w:rsidRPr="000F6BFD">
        <w:t>); or</w:t>
      </w:r>
    </w:p>
    <w:p w14:paraId="7B29CABF" w14:textId="77777777" w:rsidR="00077CF8" w:rsidRPr="000F6BFD" w:rsidRDefault="00077CF8" w:rsidP="00077CF8">
      <w:pPr>
        <w:pStyle w:val="paragraphsub"/>
      </w:pPr>
      <w:r w:rsidRPr="000F6BFD">
        <w:tab/>
        <w:t>(iii)</w:t>
      </w:r>
      <w:r w:rsidRPr="000F6BFD">
        <w:tab/>
        <w:t xml:space="preserve">a person who acquired it as the first or later acquirer in a line of direct and provable acquisitions originating from the initial acquirer (a </w:t>
      </w:r>
      <w:r w:rsidRPr="000F6BFD">
        <w:rPr>
          <w:b/>
          <w:i/>
        </w:rPr>
        <w:t>subsequent acquirer</w:t>
      </w:r>
      <w:r w:rsidRPr="000F6BFD">
        <w:t>); and</w:t>
      </w:r>
    </w:p>
    <w:p w14:paraId="0D540D82" w14:textId="77777777" w:rsidR="00077CF8" w:rsidRPr="000F6BFD" w:rsidRDefault="00077CF8" w:rsidP="00077CF8">
      <w:pPr>
        <w:pStyle w:val="notetext"/>
      </w:pPr>
      <w:r w:rsidRPr="000F6BFD">
        <w:rPr>
          <w:iCs/>
        </w:rPr>
        <w:t>Note 1</w:t>
      </w:r>
      <w:r w:rsidRPr="000F6BFD">
        <w:tab/>
        <w:t>In this subsection, “acquired (with or without valuable consideration)” refers to, for example, an acquisition through a purchase or a donation or in any other way.</w:t>
      </w:r>
    </w:p>
    <w:p w14:paraId="6C96DB1D" w14:textId="77777777" w:rsidR="00077CF8" w:rsidRPr="000F6BFD" w:rsidRDefault="00077CF8" w:rsidP="00077CF8">
      <w:pPr>
        <w:pStyle w:val="notetext"/>
      </w:pPr>
      <w:r w:rsidRPr="000F6BFD">
        <w:rPr>
          <w:iCs/>
        </w:rPr>
        <w:t xml:space="preserve">Note </w:t>
      </w:r>
      <w:r w:rsidRPr="000F6BFD">
        <w:t>2</w:t>
      </w:r>
      <w:r w:rsidRPr="000F6BFD">
        <w:rPr>
          <w:i/>
        </w:rPr>
        <w:tab/>
      </w:r>
      <w:r w:rsidRPr="000F6BFD">
        <w:t>CASA considers the source of second-hand NVG tubes and equipment to be a matter that may affect safety.</w:t>
      </w:r>
    </w:p>
    <w:p w14:paraId="7260CBC9" w14:textId="77777777" w:rsidR="00077CF8" w:rsidRPr="000F6BFD" w:rsidRDefault="00077CF8" w:rsidP="00077CF8">
      <w:pPr>
        <w:pStyle w:val="paragraph"/>
      </w:pPr>
      <w:r w:rsidRPr="000F6BFD">
        <w:tab/>
        <w:t>(d)</w:t>
      </w:r>
      <w:r w:rsidRPr="000F6BFD">
        <w:tab/>
        <w:t>in the case of replacement of NVG image intensifier tubes with tubes that are sourced from other than an official source — as follows:</w:t>
      </w:r>
    </w:p>
    <w:p w14:paraId="0676DFB9" w14:textId="77777777" w:rsidR="00077CF8" w:rsidRPr="000F6BFD" w:rsidRDefault="00077CF8" w:rsidP="00077CF8">
      <w:pPr>
        <w:pStyle w:val="paragraphsub"/>
      </w:pPr>
      <w:r w:rsidRPr="000F6BFD">
        <w:tab/>
        <w:t>(i)</w:t>
      </w:r>
      <w:r w:rsidRPr="000F6BFD">
        <w:tab/>
        <w:t>replaced as a pair;</w:t>
      </w:r>
    </w:p>
    <w:p w14:paraId="19717FDF" w14:textId="77777777" w:rsidR="00077CF8" w:rsidRPr="000F6BFD" w:rsidRDefault="00077CF8" w:rsidP="00077CF8">
      <w:pPr>
        <w:pStyle w:val="paragraphsub"/>
      </w:pPr>
      <w:r w:rsidRPr="000F6BFD">
        <w:tab/>
        <w:t>(ii)</w:t>
      </w:r>
      <w:r w:rsidRPr="000F6BFD">
        <w:tab/>
        <w:t>of the same form, fit and function as the tubes being replaced;</w:t>
      </w:r>
    </w:p>
    <w:p w14:paraId="32434250" w14:textId="77777777" w:rsidR="00077CF8" w:rsidRPr="000F6BFD" w:rsidRDefault="00077CF8" w:rsidP="00077CF8">
      <w:pPr>
        <w:pStyle w:val="paragraphsub"/>
      </w:pPr>
      <w:r w:rsidRPr="000F6BFD">
        <w:tab/>
        <w:t>(iii)</w:t>
      </w:r>
      <w:r w:rsidRPr="000F6BFD">
        <w:tab/>
        <w:t>such that the replacement does not to involve modification of the NVIS mounting frame or optical components;</w:t>
      </w:r>
    </w:p>
    <w:p w14:paraId="5953C8A8" w14:textId="77777777" w:rsidR="00077CF8" w:rsidRPr="000F6BFD" w:rsidRDefault="00077CF8" w:rsidP="00077CF8">
      <w:pPr>
        <w:pStyle w:val="paragraphsub"/>
      </w:pPr>
      <w:r w:rsidRPr="000F6BFD">
        <w:tab/>
        <w:t>(iv)</w:t>
      </w:r>
      <w:r w:rsidRPr="000F6BFD">
        <w:tab/>
        <w:t>compliant with paragraph (1)(a).</w:t>
      </w:r>
    </w:p>
    <w:p w14:paraId="7E45CDD0" w14:textId="77777777" w:rsidR="00077CF8" w:rsidRPr="000F6BFD" w:rsidRDefault="00077CF8" w:rsidP="00077CF8">
      <w:pPr>
        <w:pStyle w:val="notetext"/>
      </w:pPr>
      <w:r w:rsidRPr="000F6BFD">
        <w:rPr>
          <w:iCs/>
        </w:rPr>
        <w:t>Note</w:t>
      </w:r>
      <w:r w:rsidRPr="000F6BFD">
        <w:rPr>
          <w:iCs/>
        </w:rPr>
        <w:tab/>
      </w:r>
      <w:r w:rsidRPr="000F6BFD">
        <w:t>For guidance only, US AN/AVS 9 NVIS, although manufactured by different manufacturers, are produced to the same US Department of Defense specification and, therefore, these tubes are interchangeable.</w:t>
      </w:r>
    </w:p>
    <w:p w14:paraId="56F59D45" w14:textId="77777777" w:rsidR="00077CF8" w:rsidRPr="000F6BFD" w:rsidRDefault="00077CF8" w:rsidP="00077CF8">
      <w:pPr>
        <w:pStyle w:val="subsection"/>
      </w:pPr>
      <w:r w:rsidRPr="000F6BFD">
        <w:rPr>
          <w:bCs/>
        </w:rPr>
        <w:tab/>
        <w:t>(3)</w:t>
      </w:r>
      <w:r w:rsidRPr="000F6BFD">
        <w:rPr>
          <w:bCs/>
        </w:rPr>
        <w:tab/>
        <w:t>If</w:t>
      </w:r>
      <w:r w:rsidRPr="000F6BFD">
        <w:t xml:space="preserve"> 2 or more NVIS pilots on an NVIS flight use dissimilar </w:t>
      </w:r>
      <w:r w:rsidRPr="000F6BFD">
        <w:rPr>
          <w:bCs/>
          <w:iCs/>
        </w:rPr>
        <w:t xml:space="preserve">NVG </w:t>
      </w:r>
      <w:r w:rsidRPr="000F6BFD">
        <w:t>image intensifier</w:t>
      </w:r>
      <w:r w:rsidRPr="000F6BFD">
        <w:rPr>
          <w:bCs/>
          <w:iCs/>
        </w:rPr>
        <w:t xml:space="preserve"> tubes and equipment</w:t>
      </w:r>
      <w:r w:rsidRPr="000F6BFD">
        <w:t xml:space="preserve">, the pilot in command must use the highest level of NVIS </w:t>
      </w:r>
      <w:r w:rsidRPr="000F6BFD">
        <w:rPr>
          <w:bCs/>
          <w:iCs/>
        </w:rPr>
        <w:t>tubes and equipment</w:t>
      </w:r>
      <w:r w:rsidRPr="000F6BFD">
        <w:t xml:space="preserve"> in terms of resolution, gain and acuity.</w:t>
      </w:r>
    </w:p>
    <w:p w14:paraId="279F51E2" w14:textId="77777777" w:rsidR="00077CF8" w:rsidRPr="000F6BFD" w:rsidRDefault="00077CF8" w:rsidP="00077CF8">
      <w:pPr>
        <w:pStyle w:val="notetext"/>
        <w:rPr>
          <w:iCs/>
          <w:szCs w:val="18"/>
        </w:rPr>
      </w:pPr>
      <w:r w:rsidRPr="000F6BFD">
        <w:rPr>
          <w:iCs/>
          <w:szCs w:val="18"/>
        </w:rPr>
        <w:t>Note</w:t>
      </w:r>
      <w:r w:rsidRPr="000F6BFD">
        <w:rPr>
          <w:iCs/>
          <w:szCs w:val="18"/>
        </w:rPr>
        <w:tab/>
        <w:t>Use of dissimilar NVIS does not remove the requirement that the minimum standard of any set used must be in accordance with subsections (1) and (2).</w:t>
      </w:r>
    </w:p>
    <w:p w14:paraId="26152192" w14:textId="77777777" w:rsidR="00077CF8" w:rsidRPr="000F6BFD" w:rsidRDefault="00077CF8" w:rsidP="00077CF8">
      <w:pPr>
        <w:pStyle w:val="subsection"/>
      </w:pPr>
      <w:r w:rsidRPr="000F6BFD">
        <w:tab/>
        <w:t>(4)</w:t>
      </w:r>
      <w:r w:rsidRPr="000F6BFD">
        <w:tab/>
        <w:t>An NVIS pilot who occupies a control seat of a rotorcraft during an NVIS operation must use the NVIS manufacturer’s approved helmet mounted attachment device for the NVIS.</w:t>
      </w:r>
    </w:p>
    <w:p w14:paraId="13B5A90C" w14:textId="15C3F57B" w:rsidR="00077CF8" w:rsidRPr="000F6BFD" w:rsidRDefault="00077CF8" w:rsidP="00077CF8">
      <w:pPr>
        <w:pStyle w:val="subsection"/>
      </w:pPr>
      <w:r w:rsidRPr="000F6BFD">
        <w:tab/>
        <w:t>(5)</w:t>
      </w:r>
      <w:r w:rsidRPr="000F6BFD">
        <w:tab/>
        <w:t>For paragraph (1)(a), column 3 of each item of Table 11.62(5)(a) shows how a relevant operational performance specification in the paragraph of RTCA/DO</w:t>
      </w:r>
      <w:r w:rsidR="00425728">
        <w:noBreakHyphen/>
      </w:r>
      <w:r w:rsidRPr="000F6BFD">
        <w:t>275 mentioned in column 1 of the item, and summarised (if any) in column 2 of the item, is modified.</w:t>
      </w:r>
    </w:p>
    <w:p w14:paraId="3B22DE04" w14:textId="77777777" w:rsidR="00077CF8" w:rsidRPr="000F6BFD" w:rsidRDefault="00077CF8" w:rsidP="00077CF8"/>
    <w:tbl>
      <w:tblPr>
        <w:tblW w:w="9215" w:type="dxa"/>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10"/>
        <w:gridCol w:w="1985"/>
        <w:gridCol w:w="3402"/>
        <w:gridCol w:w="3118"/>
      </w:tblGrid>
      <w:tr w:rsidR="00077CF8" w:rsidRPr="000F6BFD" w14:paraId="3DCE92D9" w14:textId="77777777" w:rsidTr="00077CF8">
        <w:trPr>
          <w:tblHeader/>
        </w:trPr>
        <w:tc>
          <w:tcPr>
            <w:tcW w:w="9215" w:type="dxa"/>
            <w:gridSpan w:val="4"/>
            <w:tcBorders>
              <w:top w:val="single" w:sz="12" w:space="0" w:color="auto"/>
              <w:left w:val="nil"/>
              <w:bottom w:val="single" w:sz="4" w:space="0" w:color="auto"/>
              <w:right w:val="nil"/>
            </w:tcBorders>
            <w:hideMark/>
          </w:tcPr>
          <w:p w14:paraId="43AC232F"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Table 11.62(5)—</w:t>
            </w:r>
            <w:r w:rsidRPr="000F6BFD">
              <w:rPr>
                <w:sz w:val="22"/>
                <w:szCs w:val="22"/>
              </w:rPr>
              <w:tab/>
              <w:t>Modifications of RTCA/DO 275</w:t>
            </w:r>
          </w:p>
        </w:tc>
      </w:tr>
      <w:tr w:rsidR="00077CF8" w:rsidRPr="000F6BFD" w14:paraId="7AD884F4" w14:textId="77777777" w:rsidTr="00077CF8">
        <w:trPr>
          <w:tblHeader/>
        </w:trPr>
        <w:tc>
          <w:tcPr>
            <w:tcW w:w="710" w:type="dxa"/>
            <w:tcBorders>
              <w:top w:val="single" w:sz="4" w:space="0" w:color="auto"/>
              <w:left w:val="nil"/>
              <w:bottom w:val="nil"/>
              <w:right w:val="single" w:sz="4" w:space="0" w:color="auto"/>
            </w:tcBorders>
          </w:tcPr>
          <w:p w14:paraId="38E46154"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p>
        </w:tc>
        <w:tc>
          <w:tcPr>
            <w:tcW w:w="1985" w:type="dxa"/>
            <w:tcBorders>
              <w:top w:val="single" w:sz="4" w:space="0" w:color="auto"/>
              <w:left w:val="single" w:sz="4" w:space="0" w:color="auto"/>
              <w:bottom w:val="nil"/>
              <w:right w:val="single" w:sz="4" w:space="0" w:color="auto"/>
            </w:tcBorders>
            <w:hideMark/>
          </w:tcPr>
          <w:p w14:paraId="2C76ACD5"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Column 1</w:t>
            </w:r>
          </w:p>
        </w:tc>
        <w:tc>
          <w:tcPr>
            <w:tcW w:w="3402" w:type="dxa"/>
            <w:tcBorders>
              <w:top w:val="single" w:sz="4" w:space="0" w:color="auto"/>
              <w:left w:val="single" w:sz="4" w:space="0" w:color="auto"/>
              <w:bottom w:val="nil"/>
              <w:right w:val="single" w:sz="4" w:space="0" w:color="auto"/>
            </w:tcBorders>
            <w:hideMark/>
          </w:tcPr>
          <w:p w14:paraId="5FD12EA2"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Column 2</w:t>
            </w:r>
          </w:p>
        </w:tc>
        <w:tc>
          <w:tcPr>
            <w:tcW w:w="3118" w:type="dxa"/>
            <w:tcBorders>
              <w:top w:val="single" w:sz="4" w:space="0" w:color="auto"/>
              <w:left w:val="single" w:sz="4" w:space="0" w:color="auto"/>
              <w:bottom w:val="nil"/>
              <w:right w:val="nil"/>
            </w:tcBorders>
            <w:hideMark/>
          </w:tcPr>
          <w:p w14:paraId="76F6F316"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Column 3</w:t>
            </w:r>
          </w:p>
        </w:tc>
      </w:tr>
      <w:tr w:rsidR="00077CF8" w:rsidRPr="000F6BFD" w14:paraId="2FF871A5" w14:textId="77777777" w:rsidTr="00077CF8">
        <w:trPr>
          <w:tblHeader/>
        </w:trPr>
        <w:tc>
          <w:tcPr>
            <w:tcW w:w="710" w:type="dxa"/>
            <w:tcBorders>
              <w:top w:val="nil"/>
              <w:left w:val="nil"/>
              <w:bottom w:val="single" w:sz="12" w:space="0" w:color="auto"/>
              <w:right w:val="single" w:sz="4" w:space="0" w:color="auto"/>
            </w:tcBorders>
            <w:hideMark/>
          </w:tcPr>
          <w:p w14:paraId="5F718F7B"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Item</w:t>
            </w:r>
          </w:p>
        </w:tc>
        <w:tc>
          <w:tcPr>
            <w:tcW w:w="1985" w:type="dxa"/>
            <w:tcBorders>
              <w:top w:val="nil"/>
              <w:left w:val="single" w:sz="4" w:space="0" w:color="auto"/>
              <w:bottom w:val="single" w:sz="12" w:space="0" w:color="auto"/>
              <w:right w:val="single" w:sz="4" w:space="0" w:color="auto"/>
            </w:tcBorders>
            <w:hideMark/>
          </w:tcPr>
          <w:p w14:paraId="229A51DA"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RTCA/DO-275</w:t>
            </w:r>
            <w:r w:rsidRPr="000F6BFD">
              <w:rPr>
                <w:sz w:val="22"/>
                <w:szCs w:val="22"/>
              </w:rPr>
              <w:br/>
              <w:t xml:space="preserve">(as in force from time to time) </w:t>
            </w:r>
          </w:p>
        </w:tc>
        <w:tc>
          <w:tcPr>
            <w:tcW w:w="3402" w:type="dxa"/>
            <w:tcBorders>
              <w:top w:val="nil"/>
              <w:left w:val="single" w:sz="4" w:space="0" w:color="auto"/>
              <w:bottom w:val="single" w:sz="12" w:space="0" w:color="auto"/>
              <w:right w:val="single" w:sz="4" w:space="0" w:color="auto"/>
            </w:tcBorders>
            <w:hideMark/>
          </w:tcPr>
          <w:p w14:paraId="1542EED1"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Summary</w:t>
            </w:r>
          </w:p>
        </w:tc>
        <w:tc>
          <w:tcPr>
            <w:tcW w:w="3118" w:type="dxa"/>
            <w:tcBorders>
              <w:top w:val="nil"/>
              <w:left w:val="single" w:sz="4" w:space="0" w:color="auto"/>
              <w:bottom w:val="single" w:sz="12" w:space="0" w:color="auto"/>
              <w:right w:val="nil"/>
            </w:tcBorders>
            <w:hideMark/>
          </w:tcPr>
          <w:p w14:paraId="43D07A81" w14:textId="77777777" w:rsidR="00077CF8" w:rsidRPr="000F6BFD" w:rsidRDefault="00077CF8">
            <w:pPr>
              <w:pStyle w:val="LDTableheading"/>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Amended performance requirement</w:t>
            </w:r>
          </w:p>
        </w:tc>
      </w:tr>
      <w:tr w:rsidR="00077CF8" w:rsidRPr="000F6BFD" w14:paraId="3B07D2D5" w14:textId="77777777" w:rsidTr="00077CF8">
        <w:tc>
          <w:tcPr>
            <w:tcW w:w="710" w:type="dxa"/>
            <w:tcBorders>
              <w:top w:val="single" w:sz="12" w:space="0" w:color="auto"/>
              <w:left w:val="nil"/>
              <w:bottom w:val="single" w:sz="4" w:space="0" w:color="auto"/>
              <w:right w:val="single" w:sz="4" w:space="0" w:color="auto"/>
            </w:tcBorders>
            <w:hideMark/>
          </w:tcPr>
          <w:p w14:paraId="692C850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w:t>
            </w:r>
          </w:p>
        </w:tc>
        <w:tc>
          <w:tcPr>
            <w:tcW w:w="1985" w:type="dxa"/>
            <w:tcBorders>
              <w:top w:val="single" w:sz="12" w:space="0" w:color="auto"/>
              <w:left w:val="single" w:sz="4" w:space="0" w:color="auto"/>
              <w:bottom w:val="single" w:sz="4" w:space="0" w:color="auto"/>
              <w:right w:val="single" w:sz="4" w:space="0" w:color="auto"/>
            </w:tcBorders>
            <w:hideMark/>
          </w:tcPr>
          <w:p w14:paraId="6BF95A2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2.2.1.1 System Resolution</w:t>
            </w:r>
          </w:p>
        </w:tc>
        <w:tc>
          <w:tcPr>
            <w:tcW w:w="3402" w:type="dxa"/>
            <w:tcBorders>
              <w:top w:val="single" w:sz="12" w:space="0" w:color="auto"/>
              <w:left w:val="single" w:sz="4" w:space="0" w:color="auto"/>
              <w:bottom w:val="single" w:sz="4" w:space="0" w:color="auto"/>
              <w:right w:val="single" w:sz="4" w:space="0" w:color="auto"/>
            </w:tcBorders>
            <w:hideMark/>
          </w:tcPr>
          <w:p w14:paraId="5805665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1.0 cycles per milliradian (cy/mr).</w:t>
            </w:r>
          </w:p>
          <w:p w14:paraId="6234B48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At 14º off axis = 0.81 cy/mr</w:t>
            </w:r>
          </w:p>
          <w:p w14:paraId="1AFFA353"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With a variable focus @ through infinity = 0.49cy/mr</w:t>
            </w:r>
          </w:p>
        </w:tc>
        <w:tc>
          <w:tcPr>
            <w:tcW w:w="3118" w:type="dxa"/>
            <w:tcBorders>
              <w:top w:val="single" w:sz="12" w:space="0" w:color="auto"/>
              <w:left w:val="single" w:sz="4" w:space="0" w:color="auto"/>
              <w:bottom w:val="single" w:sz="4" w:space="0" w:color="auto"/>
              <w:right w:val="nil"/>
            </w:tcBorders>
            <w:hideMark/>
          </w:tcPr>
          <w:p w14:paraId="5C2964A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1.3 cy/mr </w:t>
            </w:r>
          </w:p>
        </w:tc>
      </w:tr>
      <w:tr w:rsidR="00077CF8" w:rsidRPr="000F6BFD" w14:paraId="1000CF63" w14:textId="77777777" w:rsidTr="00077CF8">
        <w:tc>
          <w:tcPr>
            <w:tcW w:w="710" w:type="dxa"/>
            <w:tcBorders>
              <w:top w:val="single" w:sz="4" w:space="0" w:color="auto"/>
              <w:left w:val="nil"/>
              <w:bottom w:val="single" w:sz="4" w:space="0" w:color="auto"/>
              <w:right w:val="single" w:sz="4" w:space="0" w:color="auto"/>
            </w:tcBorders>
            <w:hideMark/>
          </w:tcPr>
          <w:p w14:paraId="362FFFA2"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14:paraId="6A6EC3EA"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2.2.1.2 System Luminance Gain – Filmed non</w:t>
            </w:r>
            <w:r w:rsidRPr="000F6BFD">
              <w:rPr>
                <w:sz w:val="22"/>
                <w:szCs w:val="22"/>
              </w:rPr>
              <w:noBreakHyphen/>
              <w:t>autogating</w:t>
            </w:r>
          </w:p>
        </w:tc>
        <w:tc>
          <w:tcPr>
            <w:tcW w:w="3402" w:type="dxa"/>
            <w:tcBorders>
              <w:top w:val="single" w:sz="4" w:space="0" w:color="auto"/>
              <w:left w:val="single" w:sz="4" w:space="0" w:color="auto"/>
              <w:bottom w:val="single" w:sz="4" w:space="0" w:color="auto"/>
              <w:right w:val="single" w:sz="4" w:space="0" w:color="auto"/>
            </w:tcBorders>
            <w:hideMark/>
          </w:tcPr>
          <w:p w14:paraId="365ECE9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2 500 foot-Lamberts (fL) per fL at an input light level of 1 x 10</w:t>
            </w:r>
            <w:r w:rsidRPr="000F6BFD">
              <w:rPr>
                <w:sz w:val="22"/>
                <w:szCs w:val="22"/>
                <w:vertAlign w:val="superscript"/>
              </w:rPr>
              <w:t>-4</w:t>
            </w:r>
            <w:r w:rsidRPr="000F6BFD">
              <w:rPr>
                <w:sz w:val="22"/>
                <w:szCs w:val="22"/>
              </w:rPr>
              <w:t xml:space="preserve"> fL</w:t>
            </w:r>
          </w:p>
        </w:tc>
        <w:tc>
          <w:tcPr>
            <w:tcW w:w="3118" w:type="dxa"/>
            <w:tcBorders>
              <w:top w:val="single" w:sz="4" w:space="0" w:color="auto"/>
              <w:left w:val="single" w:sz="4" w:space="0" w:color="auto"/>
              <w:bottom w:val="single" w:sz="4" w:space="0" w:color="auto"/>
              <w:right w:val="nil"/>
            </w:tcBorders>
            <w:hideMark/>
          </w:tcPr>
          <w:p w14:paraId="6E281D8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5 500 foot-Lamberts (fL) per fL at an input light level of 1 x 10</w:t>
            </w:r>
            <w:r w:rsidRPr="000F6BFD">
              <w:rPr>
                <w:sz w:val="22"/>
                <w:szCs w:val="22"/>
                <w:vertAlign w:val="superscript"/>
              </w:rPr>
              <w:t>-4</w:t>
            </w:r>
            <w:r w:rsidRPr="000F6BFD">
              <w:rPr>
                <w:sz w:val="22"/>
                <w:szCs w:val="22"/>
              </w:rPr>
              <w:t xml:space="preserve"> fL</w:t>
            </w:r>
          </w:p>
          <w:p w14:paraId="140146A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1750 cd/m</w:t>
            </w:r>
            <w:r w:rsidRPr="000F6BFD">
              <w:rPr>
                <w:sz w:val="22"/>
                <w:szCs w:val="22"/>
                <w:vertAlign w:val="superscript"/>
              </w:rPr>
              <w:t>2</w:t>
            </w:r>
            <w:r w:rsidRPr="000F6BFD">
              <w:rPr>
                <w:sz w:val="22"/>
                <w:szCs w:val="22"/>
              </w:rPr>
              <w:t>/lx at an input light level of 1.1 x 10</w:t>
            </w:r>
            <w:r w:rsidRPr="000F6BFD">
              <w:rPr>
                <w:sz w:val="22"/>
                <w:szCs w:val="22"/>
                <w:vertAlign w:val="superscript"/>
              </w:rPr>
              <w:t>-3</w:t>
            </w:r>
            <w:r w:rsidRPr="000F6BFD">
              <w:rPr>
                <w:sz w:val="22"/>
                <w:szCs w:val="22"/>
              </w:rPr>
              <w:t xml:space="preserve"> lx</w:t>
            </w:r>
          </w:p>
        </w:tc>
      </w:tr>
      <w:tr w:rsidR="00077CF8" w:rsidRPr="000F6BFD" w14:paraId="34B9A26F" w14:textId="77777777" w:rsidTr="00077CF8">
        <w:tc>
          <w:tcPr>
            <w:tcW w:w="710" w:type="dxa"/>
            <w:tcBorders>
              <w:top w:val="single" w:sz="4" w:space="0" w:color="auto"/>
              <w:left w:val="nil"/>
              <w:bottom w:val="single" w:sz="4" w:space="0" w:color="auto"/>
              <w:right w:val="single" w:sz="4" w:space="0" w:color="auto"/>
            </w:tcBorders>
            <w:hideMark/>
          </w:tcPr>
          <w:p w14:paraId="0A20C47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61D9EE3"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System Luminance Gain – Filmless autogating</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96530E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p>
        </w:tc>
        <w:tc>
          <w:tcPr>
            <w:tcW w:w="3118" w:type="dxa"/>
            <w:tcBorders>
              <w:top w:val="single" w:sz="4" w:space="0" w:color="auto"/>
              <w:left w:val="single" w:sz="4" w:space="0" w:color="auto"/>
              <w:bottom w:val="single" w:sz="4" w:space="0" w:color="auto"/>
              <w:right w:val="nil"/>
            </w:tcBorders>
            <w:hideMark/>
          </w:tcPr>
          <w:p w14:paraId="1A11B781"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=16 000 cd/m</w:t>
            </w:r>
            <w:r w:rsidRPr="000F6BFD">
              <w:rPr>
                <w:sz w:val="22"/>
                <w:szCs w:val="22"/>
                <w:vertAlign w:val="superscript"/>
              </w:rPr>
              <w:t>2</w:t>
            </w:r>
            <w:r w:rsidRPr="000F6BFD">
              <w:rPr>
                <w:sz w:val="22"/>
                <w:szCs w:val="22"/>
              </w:rPr>
              <w:t>/lx at an input light level of 2 x 10</w:t>
            </w:r>
            <w:r w:rsidRPr="000F6BFD">
              <w:rPr>
                <w:sz w:val="22"/>
                <w:szCs w:val="22"/>
                <w:vertAlign w:val="superscript"/>
              </w:rPr>
              <w:t>-5</w:t>
            </w:r>
            <w:r w:rsidRPr="000F6BFD">
              <w:rPr>
                <w:sz w:val="22"/>
                <w:szCs w:val="22"/>
              </w:rPr>
              <w:t xml:space="preserve"> lx</w:t>
            </w:r>
          </w:p>
        </w:tc>
      </w:tr>
      <w:tr w:rsidR="00077CF8" w:rsidRPr="000F6BFD" w14:paraId="2376E6DF" w14:textId="77777777" w:rsidTr="00077CF8">
        <w:tc>
          <w:tcPr>
            <w:tcW w:w="710" w:type="dxa"/>
            <w:tcBorders>
              <w:top w:val="single" w:sz="4" w:space="0" w:color="auto"/>
              <w:left w:val="nil"/>
              <w:bottom w:val="single" w:sz="4" w:space="0" w:color="auto"/>
              <w:right w:val="single" w:sz="4" w:space="0" w:color="auto"/>
            </w:tcBorders>
            <w:hideMark/>
          </w:tcPr>
          <w:p w14:paraId="50995C9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4</w:t>
            </w:r>
          </w:p>
        </w:tc>
        <w:tc>
          <w:tcPr>
            <w:tcW w:w="1985" w:type="dxa"/>
            <w:tcBorders>
              <w:top w:val="single" w:sz="4" w:space="0" w:color="auto"/>
              <w:left w:val="single" w:sz="4" w:space="0" w:color="auto"/>
              <w:bottom w:val="single" w:sz="4" w:space="0" w:color="auto"/>
              <w:right w:val="single" w:sz="4" w:space="0" w:color="auto"/>
            </w:tcBorders>
            <w:hideMark/>
          </w:tcPr>
          <w:p w14:paraId="26828FC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2.2.1.3 Field</w:t>
            </w:r>
            <w:r w:rsidRPr="000F6BFD">
              <w:rPr>
                <w:sz w:val="22"/>
                <w:szCs w:val="22"/>
              </w:rPr>
              <w:noBreakHyphen/>
              <w:t>of-View</w:t>
            </w:r>
          </w:p>
        </w:tc>
        <w:tc>
          <w:tcPr>
            <w:tcW w:w="3402" w:type="dxa"/>
            <w:tcBorders>
              <w:top w:val="single" w:sz="4" w:space="0" w:color="auto"/>
              <w:left w:val="single" w:sz="4" w:space="0" w:color="auto"/>
              <w:bottom w:val="single" w:sz="4" w:space="0" w:color="auto"/>
              <w:right w:val="single" w:sz="4" w:space="0" w:color="auto"/>
            </w:tcBorders>
            <w:hideMark/>
          </w:tcPr>
          <w:p w14:paraId="79D3C872"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38º vertical and horizontal</w:t>
            </w:r>
          </w:p>
        </w:tc>
        <w:tc>
          <w:tcPr>
            <w:tcW w:w="3118" w:type="dxa"/>
            <w:tcBorders>
              <w:top w:val="single" w:sz="4" w:space="0" w:color="auto"/>
              <w:left w:val="single" w:sz="4" w:space="0" w:color="auto"/>
              <w:bottom w:val="single" w:sz="4" w:space="0" w:color="auto"/>
              <w:right w:val="nil"/>
            </w:tcBorders>
            <w:hideMark/>
          </w:tcPr>
          <w:p w14:paraId="4CBDABD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40º</w:t>
            </w:r>
          </w:p>
        </w:tc>
      </w:tr>
      <w:tr w:rsidR="00077CF8" w:rsidRPr="000F6BFD" w14:paraId="5E178DE1" w14:textId="77777777" w:rsidTr="00077CF8">
        <w:tc>
          <w:tcPr>
            <w:tcW w:w="710" w:type="dxa"/>
            <w:tcBorders>
              <w:top w:val="single" w:sz="4" w:space="0" w:color="auto"/>
              <w:left w:val="nil"/>
              <w:bottom w:val="single" w:sz="4" w:space="0" w:color="auto"/>
              <w:right w:val="single" w:sz="4" w:space="0" w:color="auto"/>
            </w:tcBorders>
            <w:hideMark/>
          </w:tcPr>
          <w:p w14:paraId="2383CB9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5</w:t>
            </w:r>
          </w:p>
        </w:tc>
        <w:tc>
          <w:tcPr>
            <w:tcW w:w="1985" w:type="dxa"/>
            <w:tcBorders>
              <w:top w:val="single" w:sz="4" w:space="0" w:color="auto"/>
              <w:left w:val="single" w:sz="4" w:space="0" w:color="auto"/>
              <w:bottom w:val="single" w:sz="4" w:space="0" w:color="auto"/>
              <w:right w:val="single" w:sz="4" w:space="0" w:color="auto"/>
            </w:tcBorders>
            <w:hideMark/>
          </w:tcPr>
          <w:p w14:paraId="1225F36A"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2.2.1.4 Magnification</w:t>
            </w:r>
          </w:p>
        </w:tc>
        <w:tc>
          <w:tcPr>
            <w:tcW w:w="3402" w:type="dxa"/>
            <w:tcBorders>
              <w:top w:val="single" w:sz="4" w:space="0" w:color="auto"/>
              <w:left w:val="single" w:sz="4" w:space="0" w:color="auto"/>
              <w:bottom w:val="single" w:sz="4" w:space="0" w:color="auto"/>
              <w:right w:val="single" w:sz="4" w:space="0" w:color="auto"/>
            </w:tcBorders>
            <w:hideMark/>
          </w:tcPr>
          <w:p w14:paraId="54F7ECA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1:1 +/- 2%</w:t>
            </w:r>
          </w:p>
        </w:tc>
        <w:tc>
          <w:tcPr>
            <w:tcW w:w="3118" w:type="dxa"/>
            <w:tcBorders>
              <w:top w:val="single" w:sz="4" w:space="0" w:color="auto"/>
              <w:left w:val="single" w:sz="4" w:space="0" w:color="auto"/>
              <w:bottom w:val="single" w:sz="4" w:space="0" w:color="auto"/>
              <w:right w:val="nil"/>
            </w:tcBorders>
            <w:hideMark/>
          </w:tcPr>
          <w:p w14:paraId="463E4631"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1:1</w:t>
            </w:r>
          </w:p>
        </w:tc>
      </w:tr>
      <w:tr w:rsidR="00077CF8" w:rsidRPr="000F6BFD" w14:paraId="71433F01" w14:textId="77777777" w:rsidTr="00077CF8">
        <w:tc>
          <w:tcPr>
            <w:tcW w:w="710" w:type="dxa"/>
            <w:tcBorders>
              <w:top w:val="single" w:sz="4" w:space="0" w:color="auto"/>
              <w:left w:val="nil"/>
              <w:bottom w:val="single" w:sz="4" w:space="0" w:color="auto"/>
              <w:right w:val="single" w:sz="4" w:space="0" w:color="auto"/>
            </w:tcBorders>
            <w:hideMark/>
          </w:tcPr>
          <w:p w14:paraId="48AAE6E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14:paraId="5F68F08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2.2.1.7.1 Spectral Transmission</w:t>
            </w:r>
          </w:p>
        </w:tc>
        <w:tc>
          <w:tcPr>
            <w:tcW w:w="3402" w:type="dxa"/>
            <w:tcBorders>
              <w:top w:val="single" w:sz="4" w:space="0" w:color="auto"/>
              <w:left w:val="single" w:sz="4" w:space="0" w:color="auto"/>
              <w:bottom w:val="single" w:sz="4" w:space="0" w:color="auto"/>
              <w:right w:val="single" w:sz="4" w:space="0" w:color="auto"/>
            </w:tcBorders>
            <w:hideMark/>
          </w:tcPr>
          <w:p w14:paraId="57E139B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Meet Class B filter requirements</w:t>
            </w:r>
          </w:p>
        </w:tc>
        <w:tc>
          <w:tcPr>
            <w:tcW w:w="3118" w:type="dxa"/>
            <w:tcBorders>
              <w:top w:val="single" w:sz="4" w:space="0" w:color="auto"/>
              <w:left w:val="single" w:sz="4" w:space="0" w:color="auto"/>
              <w:bottom w:val="single" w:sz="4" w:space="0" w:color="auto"/>
              <w:right w:val="nil"/>
            </w:tcBorders>
            <w:hideMark/>
          </w:tcPr>
          <w:p w14:paraId="76713D22"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Class B filter</w:t>
            </w:r>
          </w:p>
        </w:tc>
      </w:tr>
      <w:tr w:rsidR="00077CF8" w:rsidRPr="000F6BFD" w14:paraId="25A03238" w14:textId="77777777" w:rsidTr="00077CF8">
        <w:tc>
          <w:tcPr>
            <w:tcW w:w="710" w:type="dxa"/>
            <w:tcBorders>
              <w:top w:val="single" w:sz="4" w:space="0" w:color="auto"/>
              <w:left w:val="nil"/>
              <w:bottom w:val="single" w:sz="4" w:space="0" w:color="auto"/>
              <w:right w:val="single" w:sz="4" w:space="0" w:color="auto"/>
            </w:tcBorders>
            <w:hideMark/>
          </w:tcPr>
          <w:p w14:paraId="3BD4FAB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7</w:t>
            </w:r>
          </w:p>
        </w:tc>
        <w:tc>
          <w:tcPr>
            <w:tcW w:w="1985" w:type="dxa"/>
            <w:tcBorders>
              <w:top w:val="single" w:sz="4" w:space="0" w:color="auto"/>
              <w:left w:val="single" w:sz="4" w:space="0" w:color="auto"/>
              <w:bottom w:val="single" w:sz="4" w:space="0" w:color="auto"/>
              <w:right w:val="single" w:sz="4" w:space="0" w:color="auto"/>
            </w:tcBorders>
            <w:hideMark/>
          </w:tcPr>
          <w:p w14:paraId="74A3AB07"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2.2.1.10 Eyepiece Diopter Range</w:t>
            </w:r>
          </w:p>
        </w:tc>
        <w:tc>
          <w:tcPr>
            <w:tcW w:w="3402" w:type="dxa"/>
            <w:tcBorders>
              <w:top w:val="single" w:sz="4" w:space="0" w:color="auto"/>
              <w:left w:val="single" w:sz="4" w:space="0" w:color="auto"/>
              <w:bottom w:val="single" w:sz="4" w:space="0" w:color="auto"/>
              <w:right w:val="single" w:sz="4" w:space="0" w:color="auto"/>
            </w:tcBorders>
            <w:hideMark/>
          </w:tcPr>
          <w:p w14:paraId="45E5163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Adjustable +1.0 to –2.0, or </w:t>
            </w:r>
            <w:r w:rsidRPr="000F6BFD">
              <w:rPr>
                <w:sz w:val="22"/>
                <w:szCs w:val="22"/>
              </w:rPr>
              <w:br/>
              <w:t>Fixed –0.5 and –1.0</w:t>
            </w:r>
          </w:p>
        </w:tc>
        <w:tc>
          <w:tcPr>
            <w:tcW w:w="3118" w:type="dxa"/>
            <w:tcBorders>
              <w:top w:val="single" w:sz="4" w:space="0" w:color="auto"/>
              <w:left w:val="single" w:sz="4" w:space="0" w:color="auto"/>
              <w:bottom w:val="single" w:sz="4" w:space="0" w:color="auto"/>
              <w:right w:val="nil"/>
            </w:tcBorders>
            <w:hideMark/>
          </w:tcPr>
          <w:p w14:paraId="0093152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 to -6</w:t>
            </w:r>
          </w:p>
        </w:tc>
      </w:tr>
      <w:tr w:rsidR="00077CF8" w:rsidRPr="000F6BFD" w14:paraId="586D5F34" w14:textId="77777777" w:rsidTr="00077CF8">
        <w:tc>
          <w:tcPr>
            <w:tcW w:w="710" w:type="dxa"/>
            <w:tcBorders>
              <w:top w:val="single" w:sz="4" w:space="0" w:color="auto"/>
              <w:left w:val="nil"/>
              <w:bottom w:val="single" w:sz="4" w:space="0" w:color="auto"/>
              <w:right w:val="single" w:sz="4" w:space="0" w:color="auto"/>
            </w:tcBorders>
            <w:hideMark/>
          </w:tcPr>
          <w:p w14:paraId="0DB3642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8</w:t>
            </w:r>
          </w:p>
        </w:tc>
        <w:tc>
          <w:tcPr>
            <w:tcW w:w="1985" w:type="dxa"/>
            <w:tcBorders>
              <w:top w:val="single" w:sz="4" w:space="0" w:color="auto"/>
              <w:left w:val="single" w:sz="4" w:space="0" w:color="auto"/>
              <w:bottom w:val="single" w:sz="4" w:space="0" w:color="auto"/>
              <w:right w:val="single" w:sz="4" w:space="0" w:color="auto"/>
            </w:tcBorders>
            <w:hideMark/>
          </w:tcPr>
          <w:p w14:paraId="3615773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Para 2.2.1.12 Objective Focus Range </w:t>
            </w:r>
          </w:p>
        </w:tc>
        <w:tc>
          <w:tcPr>
            <w:tcW w:w="3402" w:type="dxa"/>
            <w:tcBorders>
              <w:top w:val="single" w:sz="4" w:space="0" w:color="auto"/>
              <w:left w:val="single" w:sz="4" w:space="0" w:color="auto"/>
              <w:bottom w:val="single" w:sz="4" w:space="0" w:color="auto"/>
              <w:right w:val="single" w:sz="4" w:space="0" w:color="auto"/>
            </w:tcBorders>
            <w:hideMark/>
          </w:tcPr>
          <w:p w14:paraId="708BF2D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Adjustable from beyond infinity to no greater than 45 cm close range</w:t>
            </w:r>
          </w:p>
        </w:tc>
        <w:tc>
          <w:tcPr>
            <w:tcW w:w="3118" w:type="dxa"/>
            <w:tcBorders>
              <w:top w:val="single" w:sz="4" w:space="0" w:color="auto"/>
              <w:left w:val="single" w:sz="4" w:space="0" w:color="auto"/>
              <w:bottom w:val="single" w:sz="4" w:space="0" w:color="auto"/>
              <w:right w:val="nil"/>
            </w:tcBorders>
            <w:hideMark/>
          </w:tcPr>
          <w:p w14:paraId="43EF8FD3"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25 cm close </w:t>
            </w:r>
          </w:p>
        </w:tc>
      </w:tr>
      <w:tr w:rsidR="00077CF8" w:rsidRPr="000F6BFD" w14:paraId="20501E6D" w14:textId="77777777" w:rsidTr="00077CF8">
        <w:tc>
          <w:tcPr>
            <w:tcW w:w="710" w:type="dxa"/>
            <w:tcBorders>
              <w:top w:val="single" w:sz="4" w:space="0" w:color="auto"/>
              <w:left w:val="nil"/>
              <w:bottom w:val="single" w:sz="4" w:space="0" w:color="auto"/>
              <w:right w:val="single" w:sz="4" w:space="0" w:color="auto"/>
            </w:tcBorders>
            <w:hideMark/>
          </w:tcPr>
          <w:p w14:paraId="76EA27A7"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14:paraId="100022B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Para 2.2.13 Exit Pupil/Eye Relief </w:t>
            </w:r>
          </w:p>
        </w:tc>
        <w:tc>
          <w:tcPr>
            <w:tcW w:w="3402" w:type="dxa"/>
            <w:tcBorders>
              <w:top w:val="single" w:sz="4" w:space="0" w:color="auto"/>
              <w:left w:val="single" w:sz="4" w:space="0" w:color="auto"/>
              <w:bottom w:val="single" w:sz="4" w:space="0" w:color="auto"/>
              <w:right w:val="single" w:sz="4" w:space="0" w:color="auto"/>
            </w:tcBorders>
            <w:hideMark/>
          </w:tcPr>
          <w:p w14:paraId="704163E1"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Type I – 25 mm,</w:t>
            </w:r>
          </w:p>
          <w:p w14:paraId="17A1A9E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Type II – 20 mm</w:t>
            </w:r>
          </w:p>
        </w:tc>
        <w:tc>
          <w:tcPr>
            <w:tcW w:w="3118" w:type="dxa"/>
            <w:tcBorders>
              <w:top w:val="single" w:sz="4" w:space="0" w:color="auto"/>
              <w:left w:val="single" w:sz="4" w:space="0" w:color="auto"/>
              <w:bottom w:val="single" w:sz="4" w:space="0" w:color="auto"/>
              <w:right w:val="nil"/>
            </w:tcBorders>
            <w:hideMark/>
          </w:tcPr>
          <w:p w14:paraId="30008DE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25 mm</w:t>
            </w:r>
          </w:p>
        </w:tc>
      </w:tr>
      <w:tr w:rsidR="00077CF8" w:rsidRPr="000F6BFD" w14:paraId="1B95A454" w14:textId="77777777" w:rsidTr="00077CF8">
        <w:tc>
          <w:tcPr>
            <w:tcW w:w="710" w:type="dxa"/>
            <w:tcBorders>
              <w:top w:val="single" w:sz="4" w:space="0" w:color="auto"/>
              <w:left w:val="nil"/>
              <w:bottom w:val="single" w:sz="4" w:space="0" w:color="auto"/>
              <w:right w:val="single" w:sz="4" w:space="0" w:color="auto"/>
            </w:tcBorders>
            <w:hideMark/>
          </w:tcPr>
          <w:p w14:paraId="3CABF0B9"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10</w:t>
            </w:r>
          </w:p>
        </w:tc>
        <w:tc>
          <w:tcPr>
            <w:tcW w:w="1985" w:type="dxa"/>
            <w:tcBorders>
              <w:top w:val="single" w:sz="4" w:space="0" w:color="auto"/>
              <w:left w:val="single" w:sz="4" w:space="0" w:color="auto"/>
              <w:bottom w:val="single" w:sz="4" w:space="0" w:color="auto"/>
              <w:right w:val="single" w:sz="4" w:space="0" w:color="auto"/>
            </w:tcBorders>
            <w:hideMark/>
          </w:tcPr>
          <w:p w14:paraId="2B3EBABB"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2.2.2.3 Flip</w:t>
            </w:r>
            <w:r w:rsidRPr="000F6BFD">
              <w:rPr>
                <w:sz w:val="22"/>
                <w:szCs w:val="22"/>
              </w:rPr>
              <w:noBreakHyphen/>
              <w:t xml:space="preserve">Up/Flip Down </w:t>
            </w:r>
          </w:p>
        </w:tc>
        <w:tc>
          <w:tcPr>
            <w:tcW w:w="3402" w:type="dxa"/>
            <w:tcBorders>
              <w:top w:val="single" w:sz="4" w:space="0" w:color="auto"/>
              <w:left w:val="single" w:sz="4" w:space="0" w:color="auto"/>
              <w:bottom w:val="single" w:sz="4" w:space="0" w:color="auto"/>
              <w:right w:val="single" w:sz="4" w:space="0" w:color="auto"/>
            </w:tcBorders>
            <w:hideMark/>
          </w:tcPr>
          <w:p w14:paraId="208E6363"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Required capability</w:t>
            </w:r>
          </w:p>
        </w:tc>
        <w:tc>
          <w:tcPr>
            <w:tcW w:w="3118" w:type="dxa"/>
            <w:tcBorders>
              <w:top w:val="single" w:sz="4" w:space="0" w:color="auto"/>
              <w:left w:val="single" w:sz="4" w:space="0" w:color="auto"/>
              <w:bottom w:val="single" w:sz="4" w:space="0" w:color="auto"/>
              <w:right w:val="nil"/>
            </w:tcBorders>
            <w:hideMark/>
          </w:tcPr>
          <w:p w14:paraId="1187A36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Push button</w:t>
            </w:r>
          </w:p>
        </w:tc>
      </w:tr>
      <w:tr w:rsidR="00077CF8" w:rsidRPr="000F6BFD" w14:paraId="47F9EB69" w14:textId="77777777" w:rsidTr="00077CF8">
        <w:tc>
          <w:tcPr>
            <w:tcW w:w="710" w:type="dxa"/>
            <w:tcBorders>
              <w:top w:val="single" w:sz="4" w:space="0" w:color="auto"/>
              <w:left w:val="nil"/>
              <w:bottom w:val="single" w:sz="4" w:space="0" w:color="auto"/>
              <w:right w:val="single" w:sz="4" w:space="0" w:color="auto"/>
            </w:tcBorders>
            <w:hideMark/>
          </w:tcPr>
          <w:p w14:paraId="56CDFD89"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11</w:t>
            </w:r>
          </w:p>
        </w:tc>
        <w:tc>
          <w:tcPr>
            <w:tcW w:w="1985" w:type="dxa"/>
            <w:tcBorders>
              <w:top w:val="single" w:sz="4" w:space="0" w:color="auto"/>
              <w:left w:val="single" w:sz="4" w:space="0" w:color="auto"/>
              <w:bottom w:val="single" w:sz="4" w:space="0" w:color="auto"/>
              <w:right w:val="single" w:sz="4" w:space="0" w:color="auto"/>
            </w:tcBorders>
            <w:hideMark/>
          </w:tcPr>
          <w:p w14:paraId="37845480"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2.2.2.4 Fore</w:t>
            </w:r>
            <w:r w:rsidRPr="000F6BFD">
              <w:rPr>
                <w:sz w:val="22"/>
                <w:szCs w:val="22"/>
              </w:rPr>
              <w:noBreakHyphen/>
              <w:t>and-Aft Adjustment</w:t>
            </w:r>
          </w:p>
        </w:tc>
        <w:tc>
          <w:tcPr>
            <w:tcW w:w="3402" w:type="dxa"/>
            <w:tcBorders>
              <w:top w:val="single" w:sz="4" w:space="0" w:color="auto"/>
              <w:left w:val="single" w:sz="4" w:space="0" w:color="auto"/>
              <w:bottom w:val="single" w:sz="4" w:space="0" w:color="auto"/>
              <w:right w:val="single" w:sz="4" w:space="0" w:color="auto"/>
            </w:tcBorders>
            <w:hideMark/>
          </w:tcPr>
          <w:p w14:paraId="6AAA834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Sufficient to align with users’ eyes</w:t>
            </w:r>
          </w:p>
        </w:tc>
        <w:tc>
          <w:tcPr>
            <w:tcW w:w="3118" w:type="dxa"/>
            <w:tcBorders>
              <w:top w:val="single" w:sz="4" w:space="0" w:color="auto"/>
              <w:left w:val="single" w:sz="4" w:space="0" w:color="auto"/>
              <w:bottom w:val="single" w:sz="4" w:space="0" w:color="auto"/>
              <w:right w:val="nil"/>
            </w:tcBorders>
            <w:hideMark/>
          </w:tcPr>
          <w:p w14:paraId="2A7AE6E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27 mm total</w:t>
            </w:r>
          </w:p>
        </w:tc>
      </w:tr>
      <w:tr w:rsidR="00077CF8" w:rsidRPr="000F6BFD" w14:paraId="5B53CDD9" w14:textId="77777777" w:rsidTr="00077CF8">
        <w:tc>
          <w:tcPr>
            <w:tcW w:w="710" w:type="dxa"/>
            <w:tcBorders>
              <w:top w:val="single" w:sz="4" w:space="0" w:color="auto"/>
              <w:left w:val="nil"/>
              <w:bottom w:val="single" w:sz="4" w:space="0" w:color="auto"/>
              <w:right w:val="single" w:sz="4" w:space="0" w:color="auto"/>
            </w:tcBorders>
            <w:hideMark/>
          </w:tcPr>
          <w:p w14:paraId="59C908C3"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14:paraId="1062171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2.2.2.4 Tilt Adjustment</w:t>
            </w:r>
          </w:p>
        </w:tc>
        <w:tc>
          <w:tcPr>
            <w:tcW w:w="3402" w:type="dxa"/>
            <w:tcBorders>
              <w:top w:val="single" w:sz="4" w:space="0" w:color="auto"/>
              <w:left w:val="single" w:sz="4" w:space="0" w:color="auto"/>
              <w:bottom w:val="single" w:sz="4" w:space="0" w:color="auto"/>
              <w:right w:val="single" w:sz="4" w:space="0" w:color="auto"/>
            </w:tcBorders>
            <w:hideMark/>
          </w:tcPr>
          <w:p w14:paraId="1E1C25D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Sufficient to align with users’ eyes</w:t>
            </w:r>
          </w:p>
        </w:tc>
        <w:tc>
          <w:tcPr>
            <w:tcW w:w="3118" w:type="dxa"/>
            <w:tcBorders>
              <w:top w:val="single" w:sz="4" w:space="0" w:color="auto"/>
              <w:left w:val="single" w:sz="4" w:space="0" w:color="auto"/>
              <w:bottom w:val="single" w:sz="4" w:space="0" w:color="auto"/>
              <w:right w:val="nil"/>
            </w:tcBorders>
            <w:hideMark/>
          </w:tcPr>
          <w:p w14:paraId="38E59A0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10º</w:t>
            </w:r>
          </w:p>
        </w:tc>
      </w:tr>
      <w:tr w:rsidR="00077CF8" w:rsidRPr="000F6BFD" w14:paraId="3132714F" w14:textId="77777777" w:rsidTr="00077CF8">
        <w:tc>
          <w:tcPr>
            <w:tcW w:w="710" w:type="dxa"/>
            <w:tcBorders>
              <w:top w:val="single" w:sz="4" w:space="0" w:color="auto"/>
              <w:left w:val="nil"/>
              <w:bottom w:val="single" w:sz="4" w:space="0" w:color="auto"/>
              <w:right w:val="single" w:sz="4" w:space="0" w:color="auto"/>
            </w:tcBorders>
            <w:hideMark/>
          </w:tcPr>
          <w:p w14:paraId="390CD19A" w14:textId="77777777" w:rsidR="00077CF8" w:rsidRPr="000F6BFD" w:rsidRDefault="00077CF8">
            <w:pPr>
              <w:pStyle w:val="LDTabletext"/>
              <w:keepN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13</w:t>
            </w:r>
          </w:p>
        </w:tc>
        <w:tc>
          <w:tcPr>
            <w:tcW w:w="1985" w:type="dxa"/>
            <w:tcBorders>
              <w:top w:val="single" w:sz="4" w:space="0" w:color="auto"/>
              <w:left w:val="single" w:sz="4" w:space="0" w:color="auto"/>
              <w:bottom w:val="single" w:sz="4" w:space="0" w:color="auto"/>
              <w:right w:val="single" w:sz="4" w:space="0" w:color="auto"/>
            </w:tcBorders>
            <w:hideMark/>
          </w:tcPr>
          <w:p w14:paraId="3BD1DDA2" w14:textId="77777777" w:rsidR="00077CF8" w:rsidRPr="000F6BFD" w:rsidRDefault="00077CF8">
            <w:pPr>
              <w:pStyle w:val="LDTabletext"/>
              <w:keepN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Para 2.2.2.5 Interpupillary Adjustment</w:t>
            </w:r>
          </w:p>
        </w:tc>
        <w:tc>
          <w:tcPr>
            <w:tcW w:w="3402" w:type="dxa"/>
            <w:tcBorders>
              <w:top w:val="single" w:sz="4" w:space="0" w:color="auto"/>
              <w:left w:val="single" w:sz="4" w:space="0" w:color="auto"/>
              <w:bottom w:val="single" w:sz="4" w:space="0" w:color="auto"/>
              <w:right w:val="single" w:sz="4" w:space="0" w:color="auto"/>
            </w:tcBorders>
            <w:hideMark/>
          </w:tcPr>
          <w:p w14:paraId="7D305DC6" w14:textId="77777777" w:rsidR="00077CF8" w:rsidRPr="000F6BFD" w:rsidRDefault="00077CF8">
            <w:pPr>
              <w:pStyle w:val="LDTabletext"/>
              <w:keepN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Desired but not required. If not installed, exit pupil must be large enough to see full FOV</w:t>
            </w:r>
          </w:p>
        </w:tc>
        <w:tc>
          <w:tcPr>
            <w:tcW w:w="3118" w:type="dxa"/>
            <w:tcBorders>
              <w:top w:val="single" w:sz="4" w:space="0" w:color="auto"/>
              <w:left w:val="single" w:sz="4" w:space="0" w:color="auto"/>
              <w:bottom w:val="single" w:sz="4" w:space="0" w:color="auto"/>
              <w:right w:val="nil"/>
            </w:tcBorders>
            <w:hideMark/>
          </w:tcPr>
          <w:p w14:paraId="438A7189" w14:textId="77777777" w:rsidR="00077CF8" w:rsidRPr="000F6BFD" w:rsidRDefault="00077CF8">
            <w:pPr>
              <w:pStyle w:val="LDTabletext"/>
              <w:keepN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51 to 72 mm</w:t>
            </w:r>
          </w:p>
        </w:tc>
      </w:tr>
      <w:tr w:rsidR="00077CF8" w:rsidRPr="000F6BFD" w14:paraId="58F6BDF3" w14:textId="77777777" w:rsidTr="00077CF8">
        <w:tc>
          <w:tcPr>
            <w:tcW w:w="710" w:type="dxa"/>
            <w:tcBorders>
              <w:top w:val="single" w:sz="4" w:space="0" w:color="auto"/>
              <w:left w:val="nil"/>
              <w:bottom w:val="single" w:sz="4" w:space="0" w:color="auto"/>
              <w:right w:val="single" w:sz="4" w:space="0" w:color="auto"/>
            </w:tcBorders>
            <w:hideMark/>
          </w:tcPr>
          <w:p w14:paraId="7731A3A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14</w:t>
            </w:r>
          </w:p>
        </w:tc>
        <w:tc>
          <w:tcPr>
            <w:tcW w:w="1985" w:type="dxa"/>
            <w:tcBorders>
              <w:top w:val="single" w:sz="4" w:space="0" w:color="auto"/>
              <w:left w:val="single" w:sz="4" w:space="0" w:color="auto"/>
              <w:bottom w:val="single" w:sz="4" w:space="0" w:color="auto"/>
              <w:right w:val="single" w:sz="4" w:space="0" w:color="auto"/>
            </w:tcBorders>
            <w:hideMark/>
          </w:tcPr>
          <w:p w14:paraId="4661756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 xml:space="preserve">Para 2.2.2.6 Voltage Required </w:t>
            </w:r>
          </w:p>
        </w:tc>
        <w:tc>
          <w:tcPr>
            <w:tcW w:w="3402" w:type="dxa"/>
            <w:tcBorders>
              <w:top w:val="single" w:sz="4" w:space="0" w:color="auto"/>
              <w:left w:val="single" w:sz="4" w:space="0" w:color="auto"/>
              <w:bottom w:val="single" w:sz="4" w:space="0" w:color="auto"/>
              <w:right w:val="single" w:sz="4" w:space="0" w:color="auto"/>
            </w:tcBorders>
            <w:hideMark/>
          </w:tcPr>
          <w:p w14:paraId="23E28C0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2.7 – 3.0 V DC 50mA nominal Backup power supply required</w:t>
            </w:r>
          </w:p>
        </w:tc>
        <w:tc>
          <w:tcPr>
            <w:tcW w:w="3118" w:type="dxa"/>
            <w:tcBorders>
              <w:top w:val="single" w:sz="4" w:space="0" w:color="auto"/>
              <w:left w:val="single" w:sz="4" w:space="0" w:color="auto"/>
              <w:bottom w:val="single" w:sz="4" w:space="0" w:color="auto"/>
              <w:right w:val="nil"/>
            </w:tcBorders>
            <w:hideMark/>
          </w:tcPr>
          <w:p w14:paraId="4522893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2.7 – 3.0 V DC 50mA nominal</w:t>
            </w:r>
            <w:r w:rsidRPr="000F6BFD">
              <w:rPr>
                <w:sz w:val="22"/>
                <w:szCs w:val="22"/>
              </w:rPr>
              <w:br/>
              <w:t>Backup available</w:t>
            </w:r>
          </w:p>
        </w:tc>
      </w:tr>
      <w:tr w:rsidR="00077CF8" w:rsidRPr="000F6BFD" w14:paraId="6838EE0A" w14:textId="77777777" w:rsidTr="00077CF8">
        <w:tc>
          <w:tcPr>
            <w:tcW w:w="710" w:type="dxa"/>
            <w:tcBorders>
              <w:top w:val="single" w:sz="4" w:space="0" w:color="auto"/>
              <w:left w:val="nil"/>
              <w:bottom w:val="single" w:sz="4" w:space="0" w:color="auto"/>
              <w:right w:val="single" w:sz="4" w:space="0" w:color="auto"/>
            </w:tcBorders>
            <w:hideMark/>
          </w:tcPr>
          <w:p w14:paraId="0CE1EB3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15</w:t>
            </w:r>
          </w:p>
        </w:tc>
        <w:tc>
          <w:tcPr>
            <w:tcW w:w="1985" w:type="dxa"/>
            <w:tcBorders>
              <w:top w:val="single" w:sz="4" w:space="0" w:color="auto"/>
              <w:left w:val="single" w:sz="4" w:space="0" w:color="auto"/>
              <w:bottom w:val="single" w:sz="4" w:space="0" w:color="auto"/>
              <w:right w:val="single" w:sz="4" w:space="0" w:color="auto"/>
            </w:tcBorders>
            <w:hideMark/>
          </w:tcPr>
          <w:p w14:paraId="520A8CC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Technology</w:t>
            </w:r>
          </w:p>
        </w:tc>
        <w:tc>
          <w:tcPr>
            <w:tcW w:w="3402" w:type="dxa"/>
            <w:tcBorders>
              <w:top w:val="single" w:sz="4" w:space="0" w:color="auto"/>
              <w:left w:val="single" w:sz="4" w:space="0" w:color="auto"/>
              <w:bottom w:val="single" w:sz="4" w:space="0" w:color="auto"/>
              <w:right w:val="single" w:sz="4" w:space="0" w:color="auto"/>
            </w:tcBorders>
            <w:hideMark/>
          </w:tcPr>
          <w:p w14:paraId="79C88829"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Intensifier tubes not specified</w:t>
            </w:r>
          </w:p>
        </w:tc>
        <w:tc>
          <w:tcPr>
            <w:tcW w:w="3118" w:type="dxa"/>
            <w:tcBorders>
              <w:top w:val="single" w:sz="4" w:space="0" w:color="auto"/>
              <w:left w:val="single" w:sz="4" w:space="0" w:color="auto"/>
              <w:bottom w:val="single" w:sz="4" w:space="0" w:color="auto"/>
              <w:right w:val="nil"/>
            </w:tcBorders>
            <w:hideMark/>
          </w:tcPr>
          <w:p w14:paraId="1D1C781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Not specified</w:t>
            </w:r>
          </w:p>
        </w:tc>
      </w:tr>
      <w:tr w:rsidR="00077CF8" w:rsidRPr="000F6BFD" w14:paraId="0838AFA0" w14:textId="77777777" w:rsidTr="00077CF8">
        <w:tc>
          <w:tcPr>
            <w:tcW w:w="710" w:type="dxa"/>
            <w:tcBorders>
              <w:top w:val="single" w:sz="4" w:space="0" w:color="auto"/>
              <w:left w:val="nil"/>
              <w:bottom w:val="single" w:sz="4" w:space="0" w:color="auto"/>
              <w:right w:val="single" w:sz="4" w:space="0" w:color="auto"/>
            </w:tcBorders>
            <w:hideMark/>
          </w:tcPr>
          <w:p w14:paraId="6B10D8F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16</w:t>
            </w:r>
          </w:p>
        </w:tc>
        <w:tc>
          <w:tcPr>
            <w:tcW w:w="1985" w:type="dxa"/>
            <w:tcBorders>
              <w:top w:val="single" w:sz="4" w:space="0" w:color="auto"/>
              <w:left w:val="single" w:sz="4" w:space="0" w:color="auto"/>
              <w:bottom w:val="single" w:sz="4" w:space="0" w:color="auto"/>
              <w:right w:val="single" w:sz="4" w:space="0" w:color="auto"/>
            </w:tcBorders>
            <w:hideMark/>
          </w:tcPr>
          <w:p w14:paraId="0061363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Photosensitivity – Filmed non</w:t>
            </w:r>
            <w:r w:rsidRPr="000F6BFD">
              <w:rPr>
                <w:sz w:val="22"/>
                <w:szCs w:val="22"/>
              </w:rPr>
              <w:noBreakHyphen/>
              <w:t>autogating</w:t>
            </w:r>
          </w:p>
        </w:tc>
        <w:tc>
          <w:tcPr>
            <w:tcW w:w="3402" w:type="dxa"/>
            <w:tcBorders>
              <w:top w:val="single" w:sz="4" w:space="0" w:color="auto"/>
              <w:left w:val="single" w:sz="4" w:space="0" w:color="auto"/>
              <w:bottom w:val="single" w:sz="4" w:space="0" w:color="auto"/>
              <w:right w:val="single" w:sz="4" w:space="0" w:color="auto"/>
            </w:tcBorders>
            <w:hideMark/>
          </w:tcPr>
          <w:p w14:paraId="2C695012"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Not specified</w:t>
            </w:r>
          </w:p>
        </w:tc>
        <w:tc>
          <w:tcPr>
            <w:tcW w:w="3118" w:type="dxa"/>
            <w:tcBorders>
              <w:top w:val="single" w:sz="4" w:space="0" w:color="auto"/>
              <w:left w:val="single" w:sz="4" w:space="0" w:color="auto"/>
              <w:bottom w:val="single" w:sz="4" w:space="0" w:color="auto"/>
              <w:right w:val="nil"/>
            </w:tcBorders>
            <w:hideMark/>
          </w:tcPr>
          <w:p w14:paraId="5F317A9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1 800 µA/lm</w:t>
            </w:r>
          </w:p>
        </w:tc>
      </w:tr>
      <w:tr w:rsidR="00077CF8" w:rsidRPr="000F6BFD" w14:paraId="4BB53E8B" w14:textId="77777777" w:rsidTr="00077CF8">
        <w:tc>
          <w:tcPr>
            <w:tcW w:w="710" w:type="dxa"/>
            <w:tcBorders>
              <w:top w:val="single" w:sz="4" w:space="0" w:color="auto"/>
              <w:left w:val="nil"/>
              <w:bottom w:val="single" w:sz="4" w:space="0" w:color="auto"/>
              <w:right w:val="single" w:sz="4" w:space="0" w:color="auto"/>
            </w:tcBorders>
            <w:hideMark/>
          </w:tcPr>
          <w:p w14:paraId="01B64C8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A2310E"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Photosensitivity – Filmless autogating</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E40BC67"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p>
        </w:tc>
        <w:tc>
          <w:tcPr>
            <w:tcW w:w="3118" w:type="dxa"/>
            <w:tcBorders>
              <w:top w:val="single" w:sz="4" w:space="0" w:color="auto"/>
              <w:left w:val="single" w:sz="4" w:space="0" w:color="auto"/>
              <w:bottom w:val="single" w:sz="4" w:space="0" w:color="auto"/>
              <w:right w:val="nil"/>
            </w:tcBorders>
            <w:hideMark/>
          </w:tcPr>
          <w:p w14:paraId="4488B5DA"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800 µA/lm</w:t>
            </w:r>
          </w:p>
        </w:tc>
      </w:tr>
      <w:tr w:rsidR="00077CF8" w:rsidRPr="000F6BFD" w14:paraId="323D9CDD" w14:textId="77777777" w:rsidTr="00077CF8">
        <w:tc>
          <w:tcPr>
            <w:tcW w:w="710" w:type="dxa"/>
            <w:tcBorders>
              <w:top w:val="single" w:sz="4" w:space="0" w:color="auto"/>
              <w:left w:val="nil"/>
              <w:bottom w:val="single" w:sz="4" w:space="0" w:color="auto"/>
              <w:right w:val="single" w:sz="4" w:space="0" w:color="auto"/>
            </w:tcBorders>
            <w:hideMark/>
          </w:tcPr>
          <w:p w14:paraId="032D25E1"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18</w:t>
            </w:r>
          </w:p>
        </w:tc>
        <w:tc>
          <w:tcPr>
            <w:tcW w:w="1985" w:type="dxa"/>
            <w:tcBorders>
              <w:top w:val="single" w:sz="4" w:space="0" w:color="auto"/>
              <w:left w:val="single" w:sz="4" w:space="0" w:color="auto"/>
              <w:bottom w:val="single" w:sz="4" w:space="0" w:color="auto"/>
              <w:right w:val="single" w:sz="4" w:space="0" w:color="auto"/>
            </w:tcBorders>
            <w:hideMark/>
          </w:tcPr>
          <w:p w14:paraId="7612D1DF"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Tube Resolution</w:t>
            </w:r>
          </w:p>
        </w:tc>
        <w:tc>
          <w:tcPr>
            <w:tcW w:w="3402" w:type="dxa"/>
            <w:tcBorders>
              <w:top w:val="single" w:sz="4" w:space="0" w:color="auto"/>
              <w:left w:val="single" w:sz="4" w:space="0" w:color="auto"/>
              <w:bottom w:val="single" w:sz="4" w:space="0" w:color="auto"/>
              <w:right w:val="single" w:sz="4" w:space="0" w:color="auto"/>
            </w:tcBorders>
            <w:hideMark/>
          </w:tcPr>
          <w:p w14:paraId="4B0A4D80"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Not specified</w:t>
            </w:r>
          </w:p>
        </w:tc>
        <w:tc>
          <w:tcPr>
            <w:tcW w:w="3118" w:type="dxa"/>
            <w:tcBorders>
              <w:top w:val="single" w:sz="4" w:space="0" w:color="auto"/>
              <w:left w:val="single" w:sz="4" w:space="0" w:color="auto"/>
              <w:bottom w:val="single" w:sz="4" w:space="0" w:color="auto"/>
              <w:right w:val="nil"/>
            </w:tcBorders>
            <w:hideMark/>
          </w:tcPr>
          <w:p w14:paraId="654C1139"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64 line pairs per millimetre (lp/mm)</w:t>
            </w:r>
          </w:p>
        </w:tc>
      </w:tr>
      <w:tr w:rsidR="00077CF8" w:rsidRPr="000F6BFD" w14:paraId="46713699" w14:textId="77777777" w:rsidTr="00077CF8">
        <w:tc>
          <w:tcPr>
            <w:tcW w:w="710" w:type="dxa"/>
            <w:tcBorders>
              <w:top w:val="single" w:sz="4" w:space="0" w:color="auto"/>
              <w:left w:val="nil"/>
              <w:bottom w:val="single" w:sz="4" w:space="0" w:color="auto"/>
              <w:right w:val="single" w:sz="4" w:space="0" w:color="auto"/>
            </w:tcBorders>
            <w:hideMark/>
          </w:tcPr>
          <w:p w14:paraId="00B78602"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19</w:t>
            </w:r>
          </w:p>
        </w:tc>
        <w:tc>
          <w:tcPr>
            <w:tcW w:w="1985" w:type="dxa"/>
            <w:tcBorders>
              <w:top w:val="single" w:sz="4" w:space="0" w:color="auto"/>
              <w:left w:val="single" w:sz="4" w:space="0" w:color="auto"/>
              <w:bottom w:val="single" w:sz="4" w:space="0" w:color="auto"/>
              <w:right w:val="single" w:sz="4" w:space="0" w:color="auto"/>
            </w:tcBorders>
            <w:hideMark/>
          </w:tcPr>
          <w:p w14:paraId="1B9CA54A"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Signal to Noise Ratio – Filmed non</w:t>
            </w:r>
            <w:r w:rsidRPr="000F6BFD">
              <w:rPr>
                <w:sz w:val="22"/>
                <w:szCs w:val="22"/>
              </w:rPr>
              <w:noBreakHyphen/>
              <w:t>autogating</w:t>
            </w:r>
          </w:p>
        </w:tc>
        <w:tc>
          <w:tcPr>
            <w:tcW w:w="3402" w:type="dxa"/>
            <w:tcBorders>
              <w:top w:val="single" w:sz="4" w:space="0" w:color="auto"/>
              <w:left w:val="single" w:sz="4" w:space="0" w:color="auto"/>
              <w:bottom w:val="single" w:sz="4" w:space="0" w:color="auto"/>
              <w:right w:val="single" w:sz="4" w:space="0" w:color="auto"/>
            </w:tcBorders>
            <w:hideMark/>
          </w:tcPr>
          <w:p w14:paraId="637DC1F4"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Not specified</w:t>
            </w:r>
          </w:p>
        </w:tc>
        <w:tc>
          <w:tcPr>
            <w:tcW w:w="3118" w:type="dxa"/>
            <w:tcBorders>
              <w:top w:val="single" w:sz="4" w:space="0" w:color="auto"/>
              <w:left w:val="single" w:sz="4" w:space="0" w:color="auto"/>
              <w:bottom w:val="single" w:sz="4" w:space="0" w:color="auto"/>
              <w:right w:val="nil"/>
            </w:tcBorders>
            <w:hideMark/>
          </w:tcPr>
          <w:p w14:paraId="6A868A36"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21:1</w:t>
            </w:r>
          </w:p>
        </w:tc>
      </w:tr>
      <w:tr w:rsidR="00077CF8" w:rsidRPr="000F6BFD" w14:paraId="325E3E7C" w14:textId="77777777" w:rsidTr="00077CF8">
        <w:tc>
          <w:tcPr>
            <w:tcW w:w="710" w:type="dxa"/>
            <w:tcBorders>
              <w:top w:val="single" w:sz="4" w:space="0" w:color="auto"/>
              <w:left w:val="nil"/>
              <w:bottom w:val="single" w:sz="12" w:space="0" w:color="auto"/>
              <w:right w:val="single" w:sz="4" w:space="0" w:color="auto"/>
            </w:tcBorders>
            <w:hideMark/>
          </w:tcPr>
          <w:p w14:paraId="00486487"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20</w:t>
            </w:r>
          </w:p>
        </w:tc>
        <w:tc>
          <w:tcPr>
            <w:tcW w:w="1985" w:type="dxa"/>
            <w:tcBorders>
              <w:top w:val="single" w:sz="4" w:space="0" w:color="auto"/>
              <w:left w:val="single" w:sz="4" w:space="0" w:color="auto"/>
              <w:bottom w:val="single" w:sz="12" w:space="0" w:color="auto"/>
              <w:right w:val="single" w:sz="4" w:space="0" w:color="auto"/>
            </w:tcBorders>
            <w:shd w:val="clear" w:color="auto" w:fill="FFFFFF"/>
            <w:hideMark/>
          </w:tcPr>
          <w:p w14:paraId="74453375"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Signal to Noise Ratio – Filmless autogating</w:t>
            </w:r>
          </w:p>
        </w:tc>
        <w:tc>
          <w:tcPr>
            <w:tcW w:w="3402" w:type="dxa"/>
            <w:tcBorders>
              <w:top w:val="single" w:sz="4" w:space="0" w:color="auto"/>
              <w:left w:val="single" w:sz="4" w:space="0" w:color="auto"/>
              <w:bottom w:val="single" w:sz="12" w:space="0" w:color="auto"/>
              <w:right w:val="single" w:sz="4" w:space="0" w:color="auto"/>
            </w:tcBorders>
            <w:shd w:val="clear" w:color="auto" w:fill="FFFFFF"/>
          </w:tcPr>
          <w:p w14:paraId="1DD3F3FD"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p>
        </w:tc>
        <w:tc>
          <w:tcPr>
            <w:tcW w:w="3118" w:type="dxa"/>
            <w:tcBorders>
              <w:top w:val="single" w:sz="4" w:space="0" w:color="auto"/>
              <w:left w:val="single" w:sz="4" w:space="0" w:color="auto"/>
              <w:bottom w:val="single" w:sz="12" w:space="0" w:color="auto"/>
              <w:right w:val="nil"/>
            </w:tcBorders>
            <w:hideMark/>
          </w:tcPr>
          <w:p w14:paraId="6743E2BC" w14:textId="77777777" w:rsidR="00077CF8" w:rsidRPr="000F6BFD" w:rsidRDefault="00077CF8">
            <w:pPr>
              <w:pStyle w:val="LDTabletext"/>
              <w:tabs>
                <w:tab w:val="left" w:pos="567"/>
              </w:tabs>
              <w:overflowPunct w:val="0"/>
              <w:autoSpaceDE w:val="0"/>
              <w:autoSpaceDN w:val="0"/>
              <w:adjustRightInd w:val="0"/>
              <w:spacing w:before="80" w:after="80" w:line="276" w:lineRule="auto"/>
              <w:textAlignment w:val="baseline"/>
              <w:rPr>
                <w:sz w:val="22"/>
                <w:szCs w:val="22"/>
              </w:rPr>
            </w:pPr>
            <w:r w:rsidRPr="000F6BFD">
              <w:rPr>
                <w:sz w:val="22"/>
                <w:szCs w:val="22"/>
              </w:rPr>
              <w:t>25:1</w:t>
            </w:r>
          </w:p>
        </w:tc>
      </w:tr>
    </w:tbl>
    <w:p w14:paraId="648FDC02" w14:textId="77777777" w:rsidR="00077CF8" w:rsidRPr="000F6BFD" w:rsidRDefault="00077CF8" w:rsidP="00077CF8">
      <w:pPr>
        <w:pStyle w:val="ActHead5"/>
      </w:pPr>
      <w:bookmarkStart w:id="619" w:name="_Toc163656101"/>
      <w:r w:rsidRPr="000F6BFD">
        <w:t>11.63  Maintenance of the NVIS and its components</w:t>
      </w:r>
      <w:bookmarkEnd w:id="619"/>
    </w:p>
    <w:p w14:paraId="7DF82512" w14:textId="77777777" w:rsidR="00077CF8" w:rsidRPr="000F6BFD" w:rsidRDefault="00077CF8" w:rsidP="00077CF8">
      <w:pPr>
        <w:pStyle w:val="subsection"/>
      </w:pPr>
      <w:r w:rsidRPr="000F6BFD">
        <w:tab/>
        <w:t>(1)</w:t>
      </w:r>
      <w:r w:rsidRPr="000F6BFD">
        <w:tab/>
        <w:t>For an NVIS flight, the NVIS equipment must be maintained, stored, and checked for serviceability, in accordance with the manufacturer’s requirements and procedures.</w:t>
      </w:r>
    </w:p>
    <w:p w14:paraId="33B31668" w14:textId="77777777" w:rsidR="00077CF8" w:rsidRPr="000F6BFD" w:rsidRDefault="00077CF8" w:rsidP="00077CF8">
      <w:pPr>
        <w:pStyle w:val="subsection"/>
      </w:pPr>
      <w:r w:rsidRPr="000F6BFD">
        <w:tab/>
        <w:t>(2)</w:t>
      </w:r>
      <w:r w:rsidRPr="000F6BFD">
        <w:tab/>
        <w:t>NVIS equipment must have a documented maintenance program to ensure that:</w:t>
      </w:r>
    </w:p>
    <w:p w14:paraId="786F58C9" w14:textId="77777777" w:rsidR="00077CF8" w:rsidRPr="000F6BFD" w:rsidRDefault="00077CF8" w:rsidP="00077CF8">
      <w:pPr>
        <w:pStyle w:val="paragraph"/>
      </w:pPr>
      <w:r w:rsidRPr="000F6BFD">
        <w:tab/>
        <w:t>(a)</w:t>
      </w:r>
      <w:r w:rsidRPr="000F6BFD">
        <w:tab/>
        <w:t>maintenance, inspection, and serviceability standards for the NVIS are met; and</w:t>
      </w:r>
    </w:p>
    <w:p w14:paraId="62AE2262" w14:textId="77777777" w:rsidR="00077CF8" w:rsidRPr="000F6BFD" w:rsidRDefault="00077CF8" w:rsidP="00077CF8">
      <w:pPr>
        <w:pStyle w:val="paragraph"/>
      </w:pPr>
      <w:r w:rsidRPr="000F6BFD">
        <w:lastRenderedPageBreak/>
        <w:tab/>
        <w:t>(b)</w:t>
      </w:r>
      <w:r w:rsidRPr="000F6BFD">
        <w:tab/>
        <w:t>a biennial assessment is made to identify and rectify any degradation in the compatibility of a rotorcraft’s lighting systems with the NVIS.</w:t>
      </w:r>
    </w:p>
    <w:p w14:paraId="4D6A041C" w14:textId="77777777" w:rsidR="00077CF8" w:rsidRPr="000F6BFD" w:rsidRDefault="00077CF8" w:rsidP="00077CF8">
      <w:pPr>
        <w:pStyle w:val="notetext"/>
      </w:pPr>
      <w:r w:rsidRPr="000F6BFD">
        <w:rPr>
          <w:iCs/>
        </w:rPr>
        <w:t>Note</w:t>
      </w:r>
      <w:r w:rsidRPr="000F6BFD">
        <w:tab/>
        <w:t>RTCA/DO-275 (as in force from time to time) provides guidance for the ongoing maintenance of installed NVIS compatible systems.</w:t>
      </w:r>
    </w:p>
    <w:p w14:paraId="772C7F55" w14:textId="77777777" w:rsidR="00077CF8" w:rsidRPr="000F6BFD" w:rsidRDefault="00077CF8" w:rsidP="00077CF8">
      <w:pPr>
        <w:pStyle w:val="subsection"/>
      </w:pPr>
      <w:r w:rsidRPr="000F6BFD">
        <w:tab/>
        <w:t>(3)</w:t>
      </w:r>
      <w:r w:rsidRPr="000F6BFD">
        <w:tab/>
        <w:t>The maintenance program must include a method for assessing NVIS compatibility with any subsequent rotorcraft modification, equipment introduction or repair that may have an effect on the rotorcraft’s NVIS compatibility.</w:t>
      </w:r>
    </w:p>
    <w:p w14:paraId="011DE5EE" w14:textId="77777777" w:rsidR="00077CF8" w:rsidRPr="000F6BFD" w:rsidRDefault="00077CF8" w:rsidP="00077CF8">
      <w:pPr>
        <w:pStyle w:val="subsection"/>
      </w:pPr>
      <w:r w:rsidRPr="000F6BFD">
        <w:tab/>
        <w:t>(4)</w:t>
      </w:r>
      <w:r w:rsidRPr="000F6BFD">
        <w:tab/>
        <w:t>Any item of equipment other than NVIS equipment, that is fitted to, or carried on, the rotorcraft must not at any time adversely affect the safe operation of the rotorcraft in an NVIS operation.</w:t>
      </w:r>
    </w:p>
    <w:p w14:paraId="730A8D49" w14:textId="77777777" w:rsidR="00077CF8" w:rsidRPr="000F6BFD" w:rsidRDefault="00077CF8" w:rsidP="00077CF8">
      <w:pPr>
        <w:pStyle w:val="subsection"/>
      </w:pPr>
      <w:r w:rsidRPr="000F6BFD">
        <w:tab/>
        <w:t>(5)</w:t>
      </w:r>
      <w:r w:rsidRPr="000F6BFD">
        <w:tab/>
        <w:t>Maintenance of NVIS must be carried out by an organisation that:</w:t>
      </w:r>
    </w:p>
    <w:p w14:paraId="76DB21B4" w14:textId="77777777" w:rsidR="00077CF8" w:rsidRPr="000F6BFD" w:rsidRDefault="00077CF8" w:rsidP="00077CF8">
      <w:pPr>
        <w:pStyle w:val="paragraph"/>
      </w:pPr>
      <w:r w:rsidRPr="000F6BFD">
        <w:tab/>
        <w:t>(a)</w:t>
      </w:r>
      <w:r w:rsidRPr="000F6BFD">
        <w:tab/>
        <w:t>complies with regulation 30 of CAR or Part 145 of CASR as if the regulation or the Part applied to the organisation for the maintenance of NVIS and its related equipment; and</w:t>
      </w:r>
    </w:p>
    <w:p w14:paraId="4FA8E941" w14:textId="77777777" w:rsidR="00077CF8" w:rsidRPr="000F6BFD" w:rsidRDefault="00077CF8" w:rsidP="00077CF8">
      <w:pPr>
        <w:pStyle w:val="paragraph"/>
      </w:pPr>
      <w:r w:rsidRPr="000F6BFD">
        <w:tab/>
        <w:t>(b)</w:t>
      </w:r>
      <w:r w:rsidRPr="000F6BFD">
        <w:tab/>
        <w:t>is endorsed in writing by the manufacturer of the NVIS as an appropriate organisation to carry out maintenance on the NVIS.</w:t>
      </w:r>
    </w:p>
    <w:p w14:paraId="1E094DFD" w14:textId="77777777" w:rsidR="00077CF8" w:rsidRPr="000F6BFD" w:rsidRDefault="00077CF8" w:rsidP="00077CF8">
      <w:pPr>
        <w:pStyle w:val="subsection"/>
      </w:pPr>
      <w:r w:rsidRPr="000F6BFD">
        <w:tab/>
        <w:t>(6)</w:t>
      </w:r>
      <w:r w:rsidRPr="000F6BFD">
        <w:tab/>
        <w:t>To avoid doubt, for subsection (5), maintenance includes routine scheduled servicing of NVIS.</w:t>
      </w:r>
    </w:p>
    <w:p w14:paraId="6601A18C" w14:textId="77777777" w:rsidR="00077CF8" w:rsidRPr="000F6BFD" w:rsidRDefault="00077CF8" w:rsidP="00077CF8">
      <w:pPr>
        <w:pStyle w:val="subsection"/>
      </w:pPr>
      <w:r w:rsidRPr="000F6BFD">
        <w:tab/>
        <w:t>(7)</w:t>
      </w:r>
      <w:r w:rsidRPr="000F6BFD">
        <w:tab/>
        <w:t xml:space="preserve">An organisation endorsed by a manufacturer under paragraph (5)(b) for any particular NVIS manufactured in the United States (the </w:t>
      </w:r>
      <w:r w:rsidRPr="000F6BFD">
        <w:rPr>
          <w:b/>
          <w:bCs/>
          <w:i/>
          <w:iCs/>
        </w:rPr>
        <w:t>US</w:t>
      </w:r>
      <w:r w:rsidRPr="000F6BFD">
        <w:t>) that complies with the specification mentioned in paragraph 11.62(1)(a) is taken to be endorsed for any other NVIS that:</w:t>
      </w:r>
    </w:p>
    <w:p w14:paraId="679F725D" w14:textId="77777777" w:rsidR="00077CF8" w:rsidRPr="000F6BFD" w:rsidRDefault="00077CF8" w:rsidP="00077CF8">
      <w:pPr>
        <w:pStyle w:val="paragraph"/>
      </w:pPr>
      <w:r w:rsidRPr="000F6BFD">
        <w:tab/>
        <w:t>(a)</w:t>
      </w:r>
      <w:r w:rsidRPr="000F6BFD">
        <w:tab/>
        <w:t>is manufactured in the US and is available in Australia; and</w:t>
      </w:r>
    </w:p>
    <w:p w14:paraId="6AF35950" w14:textId="77777777" w:rsidR="00077CF8" w:rsidRPr="000F6BFD" w:rsidRDefault="00077CF8" w:rsidP="00077CF8">
      <w:pPr>
        <w:pStyle w:val="paragraph"/>
      </w:pPr>
      <w:r w:rsidRPr="000F6BFD">
        <w:tab/>
        <w:t>(b)</w:t>
      </w:r>
      <w:r w:rsidRPr="000F6BFD">
        <w:tab/>
        <w:t>complies with the specification mentioned in paragraph 11.62(1)(a).</w:t>
      </w:r>
    </w:p>
    <w:p w14:paraId="14B631C0" w14:textId="77777777" w:rsidR="00077CF8" w:rsidRPr="000F6BFD" w:rsidRDefault="00077CF8" w:rsidP="00077CF8">
      <w:pPr>
        <w:pStyle w:val="notetext"/>
      </w:pPr>
      <w:r w:rsidRPr="000F6BFD">
        <w:rPr>
          <w:iCs/>
        </w:rPr>
        <w:t>Note</w:t>
      </w:r>
      <w:r w:rsidRPr="000F6BFD">
        <w:tab/>
        <w:t>This provision is to ensure that an endorsement given to an organisation by an original US manufacturer of paragraph 11.62(1)(a)-compliant NVIS, is taken to be an endorsement for any other US manufactured NVIS available in Australia that complies with paragraph 11.62(1)(a).</w:t>
      </w:r>
    </w:p>
    <w:p w14:paraId="2C9F4494" w14:textId="77777777" w:rsidR="00077CF8" w:rsidRPr="000F6BFD" w:rsidRDefault="00077CF8" w:rsidP="00077CF8">
      <w:pPr>
        <w:pStyle w:val="subsection"/>
      </w:pPr>
      <w:r w:rsidRPr="000F6BFD">
        <w:tab/>
        <w:t>(8)</w:t>
      </w:r>
      <w:r w:rsidRPr="000F6BFD">
        <w:tab/>
        <w:t>If:</w:t>
      </w:r>
    </w:p>
    <w:p w14:paraId="7516B396" w14:textId="77777777" w:rsidR="00077CF8" w:rsidRPr="000F6BFD" w:rsidRDefault="00077CF8" w:rsidP="00077CF8">
      <w:pPr>
        <w:pStyle w:val="paragraph"/>
      </w:pPr>
      <w:r w:rsidRPr="000F6BFD">
        <w:tab/>
        <w:t>(a)</w:t>
      </w:r>
      <w:r w:rsidRPr="000F6BFD">
        <w:tab/>
        <w:t>1 or more image intensification tubes (</w:t>
      </w:r>
      <w:r w:rsidRPr="000F6BFD">
        <w:rPr>
          <w:b/>
          <w:i/>
        </w:rPr>
        <w:t>tubes</w:t>
      </w:r>
      <w:r w:rsidRPr="000F6BFD">
        <w:t>) fail for any reason during an NVIS operation; or</w:t>
      </w:r>
    </w:p>
    <w:p w14:paraId="02F468D3" w14:textId="77777777" w:rsidR="00077CF8" w:rsidRPr="000F6BFD" w:rsidRDefault="00077CF8" w:rsidP="00077CF8">
      <w:pPr>
        <w:pStyle w:val="paragraph"/>
      </w:pPr>
      <w:r w:rsidRPr="000F6BFD">
        <w:tab/>
        <w:t>(b)</w:t>
      </w:r>
      <w:r w:rsidRPr="000F6BFD">
        <w:tab/>
        <w:t>1 or more tubes fail at any time as a result of a suspected error in maintenance;</w:t>
      </w:r>
    </w:p>
    <w:p w14:paraId="75660658" w14:textId="77777777" w:rsidR="00077CF8" w:rsidRPr="000F6BFD" w:rsidRDefault="00077CF8" w:rsidP="00077CF8">
      <w:pPr>
        <w:pStyle w:val="subsection2"/>
        <w:keepNext/>
      </w:pPr>
      <w:r w:rsidRPr="000F6BFD">
        <w:t>then the operator must, within 28 days of the failure, report the failure to CASA through the Service Difficulty Reporting System using ATA Code 2590.</w:t>
      </w:r>
    </w:p>
    <w:p w14:paraId="660E57CD" w14:textId="77777777" w:rsidR="00077CF8" w:rsidRPr="000F6BFD" w:rsidRDefault="00077CF8" w:rsidP="00077CF8">
      <w:pPr>
        <w:pStyle w:val="subsection"/>
      </w:pPr>
      <w:r w:rsidRPr="000F6BFD">
        <w:tab/>
        <w:t>(9)</w:t>
      </w:r>
      <w:r w:rsidRPr="000F6BFD">
        <w:tab/>
        <w:t>For paragraph (5)(b):</w:t>
      </w:r>
    </w:p>
    <w:p w14:paraId="4F4B51BA" w14:textId="77777777" w:rsidR="00077CF8" w:rsidRPr="000F6BFD" w:rsidRDefault="00077CF8" w:rsidP="00077CF8">
      <w:pPr>
        <w:pStyle w:val="Definition"/>
        <w:rPr>
          <w:szCs w:val="22"/>
        </w:rPr>
      </w:pPr>
      <w:r w:rsidRPr="000F6BFD">
        <w:rPr>
          <w:b/>
          <w:i/>
          <w:szCs w:val="22"/>
        </w:rPr>
        <w:t>manufacturer</w:t>
      </w:r>
      <w:r w:rsidRPr="000F6BFD">
        <w:rPr>
          <w:szCs w:val="22"/>
        </w:rPr>
        <w:t xml:space="preserve"> means the person who is:</w:t>
      </w:r>
    </w:p>
    <w:p w14:paraId="178B28E2" w14:textId="77777777" w:rsidR="00077CF8" w:rsidRPr="000F6BFD" w:rsidRDefault="00077CF8" w:rsidP="00077CF8">
      <w:pPr>
        <w:pStyle w:val="paragraph"/>
      </w:pPr>
      <w:r w:rsidRPr="000F6BFD">
        <w:tab/>
        <w:t>(a)</w:t>
      </w:r>
      <w:r w:rsidRPr="000F6BFD">
        <w:tab/>
        <w:t>the original manufacturer of the NVIS; or</w:t>
      </w:r>
    </w:p>
    <w:p w14:paraId="50AC378C" w14:textId="77777777" w:rsidR="00077CF8" w:rsidRPr="000F6BFD" w:rsidRDefault="00077CF8" w:rsidP="00077CF8">
      <w:pPr>
        <w:pStyle w:val="paragraph"/>
      </w:pPr>
      <w:r w:rsidRPr="000F6BFD">
        <w:tab/>
        <w:t>(b)</w:t>
      </w:r>
      <w:r w:rsidRPr="000F6BFD">
        <w:tab/>
        <w:t>the original manufacturer of the NVG image intensification tubes fitted to the NVIS; or</w:t>
      </w:r>
    </w:p>
    <w:p w14:paraId="79DBE0B4" w14:textId="77777777" w:rsidR="00077CF8" w:rsidRPr="000F6BFD" w:rsidRDefault="00077CF8" w:rsidP="00077CF8">
      <w:pPr>
        <w:pStyle w:val="paragraph"/>
      </w:pPr>
      <w:r w:rsidRPr="000F6BFD">
        <w:lastRenderedPageBreak/>
        <w:tab/>
        <w:t>(c)</w:t>
      </w:r>
      <w:r w:rsidRPr="000F6BFD">
        <w:tab/>
        <w:t>if parts of the NVIS are manufactured by different persons — the person who makes the final assembly of the parts into the NVIS.</w:t>
      </w:r>
    </w:p>
    <w:p w14:paraId="03485A59" w14:textId="77777777" w:rsidR="00077CF8" w:rsidRPr="000F6BFD" w:rsidRDefault="00077CF8" w:rsidP="00077CF8">
      <w:pPr>
        <w:pStyle w:val="ActHead5"/>
      </w:pPr>
      <w:bookmarkStart w:id="620" w:name="_Toc163656102"/>
      <w:r w:rsidRPr="000F6BFD">
        <w:t>11.64  Minimum equipment for NVIS flight</w:t>
      </w:r>
      <w:bookmarkEnd w:id="620"/>
    </w:p>
    <w:p w14:paraId="09BEACAD" w14:textId="77777777" w:rsidR="00077CF8" w:rsidRPr="000F6BFD" w:rsidRDefault="00077CF8" w:rsidP="00077CF8">
      <w:pPr>
        <w:pStyle w:val="subsection"/>
      </w:pPr>
      <w:r w:rsidRPr="000F6BFD">
        <w:tab/>
        <w:t>(1)</w:t>
      </w:r>
      <w:r w:rsidRPr="000F6BFD">
        <w:tab/>
        <w:t>Subject to subsection (2), before an NVIS flight, the rotorcraft must be fitted with a serviceable radio altimeter that:</w:t>
      </w:r>
    </w:p>
    <w:p w14:paraId="72F31FFF" w14:textId="77777777" w:rsidR="00077CF8" w:rsidRPr="000F6BFD" w:rsidRDefault="00077CF8" w:rsidP="00077CF8">
      <w:pPr>
        <w:pStyle w:val="paragraph"/>
      </w:pPr>
      <w:r w:rsidRPr="000F6BFD">
        <w:tab/>
        <w:t>(a)</w:t>
      </w:r>
      <w:r w:rsidRPr="000F6BFD">
        <w:tab/>
        <w:t>conforms to the following requirements:</w:t>
      </w:r>
    </w:p>
    <w:p w14:paraId="741F5E7A" w14:textId="77777777" w:rsidR="00077CF8" w:rsidRPr="000F6BFD" w:rsidRDefault="00077CF8" w:rsidP="00077CF8">
      <w:pPr>
        <w:pStyle w:val="paragraphsub"/>
      </w:pPr>
      <w:r w:rsidRPr="000F6BFD">
        <w:tab/>
        <w:t>(i)</w:t>
      </w:r>
      <w:r w:rsidRPr="000F6BFD">
        <w:tab/>
        <w:t>it must have a presentation that requires minimal interpretation for both an instantaneous impression of absolute height and rate of change of height;</w:t>
      </w:r>
    </w:p>
    <w:p w14:paraId="7278721E" w14:textId="77777777" w:rsidR="00077CF8" w:rsidRPr="000F6BFD" w:rsidRDefault="00077CF8" w:rsidP="00077CF8">
      <w:pPr>
        <w:pStyle w:val="paragraphsub"/>
      </w:pPr>
      <w:r w:rsidRPr="000F6BFD">
        <w:tab/>
        <w:t>(ii)</w:t>
      </w:r>
      <w:r w:rsidRPr="000F6BFD">
        <w:tab/>
        <w:t>it must be positioned to be instantly visible and discernible to each NVIS crew member from the person’s station in the cockpit;</w:t>
      </w:r>
    </w:p>
    <w:p w14:paraId="11BED639" w14:textId="77777777" w:rsidR="00077CF8" w:rsidRPr="000F6BFD" w:rsidRDefault="00077CF8" w:rsidP="00077CF8">
      <w:pPr>
        <w:pStyle w:val="paragraphsub"/>
      </w:pPr>
      <w:r w:rsidRPr="000F6BFD">
        <w:tab/>
        <w:t>(iii)</w:t>
      </w:r>
      <w:r w:rsidRPr="000F6BFD">
        <w:tab/>
        <w:t>it must have an integral audio and visual low height warning that operates at a height selectable by the pilot;</w:t>
      </w:r>
    </w:p>
    <w:p w14:paraId="612CFCC8" w14:textId="77777777" w:rsidR="00077CF8" w:rsidRPr="000F6BFD" w:rsidRDefault="00077CF8" w:rsidP="00077CF8">
      <w:pPr>
        <w:pStyle w:val="paragraphsub"/>
      </w:pPr>
      <w:r w:rsidRPr="000F6BFD">
        <w:tab/>
        <w:t>(iv)</w:t>
      </w:r>
      <w:r w:rsidRPr="000F6BFD">
        <w:tab/>
        <w:t>it must provide unambiguous warning to each NVIS crew member of radio altimeter failure; and</w:t>
      </w:r>
    </w:p>
    <w:p w14:paraId="15EA67B7" w14:textId="77777777" w:rsidR="00077CF8" w:rsidRPr="000F6BFD" w:rsidRDefault="00077CF8" w:rsidP="00077CF8">
      <w:pPr>
        <w:pStyle w:val="paragraph"/>
      </w:pPr>
      <w:r w:rsidRPr="000F6BFD">
        <w:tab/>
        <w:t>(b)</w:t>
      </w:r>
      <w:r w:rsidRPr="000F6BFD">
        <w:tab/>
        <w:t>has a visual warning system that provides clear visual warning at each cockpit crew station of height below the pilot-selectable height; and</w:t>
      </w:r>
    </w:p>
    <w:p w14:paraId="5C998FE6" w14:textId="77777777" w:rsidR="00077CF8" w:rsidRPr="000F6BFD" w:rsidRDefault="00077CF8" w:rsidP="00077CF8">
      <w:pPr>
        <w:pStyle w:val="paragraph"/>
      </w:pPr>
      <w:r w:rsidRPr="000F6BFD">
        <w:tab/>
        <w:t>(c)</w:t>
      </w:r>
      <w:r w:rsidRPr="000F6BFD">
        <w:tab/>
        <w:t>has an audio warning system that:</w:t>
      </w:r>
    </w:p>
    <w:p w14:paraId="0A326225" w14:textId="77777777" w:rsidR="00077CF8" w:rsidRPr="000F6BFD" w:rsidRDefault="00077CF8" w:rsidP="00077CF8">
      <w:pPr>
        <w:pStyle w:val="paragraphsub"/>
      </w:pPr>
      <w:r w:rsidRPr="000F6BFD">
        <w:tab/>
        <w:t>(i)</w:t>
      </w:r>
      <w:r w:rsidRPr="000F6BFD">
        <w:tab/>
        <w:t>is unambiguous and readily cancellable; and</w:t>
      </w:r>
    </w:p>
    <w:p w14:paraId="49EBD505" w14:textId="77777777" w:rsidR="00077CF8" w:rsidRPr="000F6BFD" w:rsidRDefault="00077CF8" w:rsidP="00077CF8">
      <w:pPr>
        <w:pStyle w:val="paragraphsub"/>
      </w:pPr>
      <w:r w:rsidRPr="000F6BFD">
        <w:tab/>
        <w:t>(ii)</w:t>
      </w:r>
      <w:r w:rsidRPr="000F6BFD">
        <w:tab/>
        <w:t>when cancelled — does not extinguish any visual low height warnings; and</w:t>
      </w:r>
    </w:p>
    <w:p w14:paraId="775807C4" w14:textId="77777777" w:rsidR="00077CF8" w:rsidRPr="000F6BFD" w:rsidRDefault="00077CF8" w:rsidP="00077CF8">
      <w:pPr>
        <w:pStyle w:val="paragraphsub"/>
      </w:pPr>
      <w:r w:rsidRPr="000F6BFD">
        <w:tab/>
        <w:t>(iii)</w:t>
      </w:r>
      <w:r w:rsidRPr="000F6BFD">
        <w:tab/>
        <w:t>operates at the same pilot-selectable height as the visual warning.</w:t>
      </w:r>
    </w:p>
    <w:p w14:paraId="072EDA13" w14:textId="77777777" w:rsidR="00077CF8" w:rsidRPr="000F6BFD" w:rsidRDefault="00077CF8" w:rsidP="00077CF8">
      <w:pPr>
        <w:pStyle w:val="subsection"/>
      </w:pPr>
      <w:r w:rsidRPr="000F6BFD">
        <w:tab/>
        <w:t>(2)</w:t>
      </w:r>
      <w:r w:rsidRPr="000F6BFD">
        <w:tab/>
        <w:t>CASA may approve an alternative visual and audio warning system that must be fitted to a rotorcraft before an operation, but only if the system produces warnings at least equivalent to those mentioned in paragraphs (1)(b) and (c).</w:t>
      </w:r>
    </w:p>
    <w:p w14:paraId="2B70C5B9" w14:textId="77777777" w:rsidR="00077CF8" w:rsidRPr="000F6BFD" w:rsidRDefault="00077CF8" w:rsidP="00077CF8">
      <w:pPr>
        <w:pStyle w:val="subsection"/>
      </w:pPr>
      <w:r w:rsidRPr="000F6BFD">
        <w:tab/>
        <w:t>(3)</w:t>
      </w:r>
      <w:r w:rsidRPr="000F6BFD">
        <w:tab/>
        <w:t>Before an NVIS flight, the rotorcraft must be fitted with a serviceable pilot-steerable searchlight, adjustable in both pitch and azimuth from the flight controls.</w:t>
      </w:r>
    </w:p>
    <w:p w14:paraId="205E143D" w14:textId="77777777" w:rsidR="00077CF8" w:rsidRPr="000F6BFD" w:rsidRDefault="00077CF8" w:rsidP="00077CF8">
      <w:pPr>
        <w:pStyle w:val="subsection"/>
      </w:pPr>
      <w:r w:rsidRPr="000F6BFD">
        <w:tab/>
        <w:t>(4)</w:t>
      </w:r>
      <w:r w:rsidRPr="000F6BFD">
        <w:tab/>
        <w:t>Before an NVIS flight, the operator and the pilot in command must be satisfied that:</w:t>
      </w:r>
    </w:p>
    <w:p w14:paraId="543B2D51" w14:textId="77777777" w:rsidR="00077CF8" w:rsidRPr="000F6BFD" w:rsidRDefault="00077CF8" w:rsidP="00077CF8">
      <w:pPr>
        <w:pStyle w:val="paragraph"/>
      </w:pPr>
      <w:r w:rsidRPr="000F6BFD">
        <w:tab/>
        <w:t>(a)</w:t>
      </w:r>
      <w:r w:rsidRPr="000F6BFD">
        <w:tab/>
        <w:t>in an NVIS operation below 500 ft AGL; or</w:t>
      </w:r>
    </w:p>
    <w:p w14:paraId="7D466F5D" w14:textId="77777777" w:rsidR="00077CF8" w:rsidRPr="000F6BFD" w:rsidRDefault="00077CF8" w:rsidP="00974557">
      <w:pPr>
        <w:pStyle w:val="paragraph"/>
        <w:keepNext/>
      </w:pPr>
      <w:r w:rsidRPr="000F6BFD">
        <w:tab/>
        <w:t>(b)</w:t>
      </w:r>
      <w:r w:rsidRPr="000F6BFD">
        <w:tab/>
        <w:t>in an NVIS operation from an HLS-NVIS basic using a searchlight with an NVIS compatible IR filter;</w:t>
      </w:r>
    </w:p>
    <w:p w14:paraId="122B350E" w14:textId="77777777" w:rsidR="00077CF8" w:rsidRPr="000F6BFD" w:rsidRDefault="00077CF8" w:rsidP="00077CF8">
      <w:pPr>
        <w:pStyle w:val="subsection2"/>
        <w:keepNext/>
      </w:pPr>
      <w:r w:rsidRPr="000F6BFD">
        <w:t>the risk of an adverse event as a result of NVIS failure below 500 ft AGL is controlled by:</w:t>
      </w:r>
    </w:p>
    <w:p w14:paraId="1E9F0DB7" w14:textId="77777777" w:rsidR="00077CF8" w:rsidRPr="000F6BFD" w:rsidRDefault="00077CF8" w:rsidP="00077CF8">
      <w:pPr>
        <w:pStyle w:val="paragraph"/>
      </w:pPr>
      <w:r w:rsidRPr="000F6BFD">
        <w:tab/>
        <w:t>(c)</w:t>
      </w:r>
      <w:r w:rsidRPr="000F6BFD">
        <w:tab/>
        <w:t>the rotorcraft’s capacity to revert immediately to a non-filtered search or landing light; or</w:t>
      </w:r>
    </w:p>
    <w:p w14:paraId="56DDDEBA" w14:textId="77777777" w:rsidR="00077CF8" w:rsidRPr="000F6BFD" w:rsidRDefault="00077CF8" w:rsidP="00077CF8">
      <w:pPr>
        <w:pStyle w:val="paragraph"/>
      </w:pPr>
      <w:r w:rsidRPr="000F6BFD">
        <w:tab/>
        <w:t>(d)</w:t>
      </w:r>
      <w:r w:rsidRPr="000F6BFD">
        <w:tab/>
        <w:t>the presence of 2 pilots, each of whom:</w:t>
      </w:r>
    </w:p>
    <w:p w14:paraId="18B656B8" w14:textId="77777777" w:rsidR="00077CF8" w:rsidRPr="000F6BFD" w:rsidRDefault="00077CF8" w:rsidP="00077CF8">
      <w:pPr>
        <w:pStyle w:val="paragraphsub"/>
      </w:pPr>
      <w:r w:rsidRPr="000F6BFD">
        <w:tab/>
        <w:t>(i)</w:t>
      </w:r>
      <w:r w:rsidRPr="000F6BFD">
        <w:tab/>
        <w:t>is NVIS qualified and NVIS equipped; and</w:t>
      </w:r>
    </w:p>
    <w:p w14:paraId="26299FD2" w14:textId="77777777" w:rsidR="00077CF8" w:rsidRPr="000F6BFD" w:rsidRDefault="00077CF8" w:rsidP="00077CF8">
      <w:pPr>
        <w:pStyle w:val="paragraphsub"/>
      </w:pPr>
      <w:r w:rsidRPr="000F6BFD">
        <w:tab/>
        <w:t>(ii)</w:t>
      </w:r>
      <w:r w:rsidRPr="000F6BFD">
        <w:tab/>
        <w:t>has access to dual flight controls.</w:t>
      </w:r>
    </w:p>
    <w:bookmarkEnd w:id="611"/>
    <w:p w14:paraId="41E5B543" w14:textId="57F6EC54" w:rsidR="007477A8" w:rsidRPr="003F2276" w:rsidRDefault="007477A8">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1BAB480B" w14:textId="0057C323" w:rsidR="00B54AF3" w:rsidRPr="000F6BFD" w:rsidRDefault="00B54AF3" w:rsidP="00B54AF3">
      <w:pPr>
        <w:pStyle w:val="ActHead2"/>
        <w:rPr>
          <w:bCs/>
          <w:color w:val="000000" w:themeColor="text1"/>
        </w:rPr>
      </w:pPr>
      <w:bookmarkStart w:id="621" w:name="_Toc163656103"/>
      <w:r w:rsidRPr="000F6BFD">
        <w:rPr>
          <w:color w:val="000000" w:themeColor="text1"/>
        </w:rPr>
        <w:lastRenderedPageBreak/>
        <w:t>Chapter 12 —</w:t>
      </w:r>
      <w:r w:rsidRPr="000F6BFD">
        <w:rPr>
          <w:b w:val="0"/>
          <w:bCs/>
          <w:color w:val="000000" w:themeColor="text1"/>
        </w:rPr>
        <w:t xml:space="preserve"> </w:t>
      </w:r>
      <w:r w:rsidRPr="000F6BFD">
        <w:rPr>
          <w:bCs/>
          <w:color w:val="000000" w:themeColor="text1"/>
        </w:rPr>
        <w:t>Flight crew member training and checking</w:t>
      </w:r>
      <w:bookmarkEnd w:id="621"/>
    </w:p>
    <w:p w14:paraId="14F79B66" w14:textId="77777777" w:rsidR="00B54AF3" w:rsidRPr="000F6BFD" w:rsidRDefault="00B54AF3" w:rsidP="00B54AF3">
      <w:pPr>
        <w:pStyle w:val="ActHead3"/>
        <w:rPr>
          <w:color w:val="000000" w:themeColor="text1"/>
        </w:rPr>
      </w:pPr>
      <w:bookmarkStart w:id="622" w:name="_Toc163656104"/>
      <w:bookmarkStart w:id="623" w:name="_Hlk55301036"/>
      <w:bookmarkStart w:id="624" w:name="_Hlk55217090"/>
      <w:bookmarkStart w:id="625" w:name="_Hlk55301013"/>
      <w:r w:rsidRPr="000F6BFD">
        <w:rPr>
          <w:color w:val="000000" w:themeColor="text1"/>
        </w:rPr>
        <w:t>Division 1—</w:t>
      </w:r>
      <w:bookmarkStart w:id="626" w:name="_Hlk55393629"/>
      <w:r w:rsidRPr="000F6BFD">
        <w:rPr>
          <w:color w:val="000000" w:themeColor="text1"/>
        </w:rPr>
        <w:t>Preliminary</w:t>
      </w:r>
      <w:bookmarkEnd w:id="622"/>
    </w:p>
    <w:p w14:paraId="7A1163E1" w14:textId="33F5A3BB" w:rsidR="00B54AF3" w:rsidRPr="000F6BFD" w:rsidRDefault="00B54AF3" w:rsidP="00B54AF3">
      <w:pPr>
        <w:pStyle w:val="ActHead5"/>
        <w:rPr>
          <w:color w:val="000000" w:themeColor="text1"/>
        </w:rPr>
      </w:pPr>
      <w:bookmarkStart w:id="627" w:name="_Toc163656105"/>
      <w:bookmarkEnd w:id="623"/>
      <w:bookmarkEnd w:id="626"/>
      <w:r w:rsidRPr="000F6BFD">
        <w:rPr>
          <w:color w:val="000000" w:themeColor="text1"/>
        </w:rPr>
        <w:t>12.01</w:t>
      </w:r>
      <w:r w:rsidR="00171D11" w:rsidRPr="000F6BFD">
        <w:rPr>
          <w:color w:val="000000" w:themeColor="text1"/>
        </w:rPr>
        <w:t xml:space="preserve">  </w:t>
      </w:r>
      <w:r w:rsidRPr="000F6BFD">
        <w:rPr>
          <w:color w:val="000000" w:themeColor="text1"/>
        </w:rPr>
        <w:t>Definitions for Chapter 12</w:t>
      </w:r>
      <w:bookmarkEnd w:id="627"/>
    </w:p>
    <w:p w14:paraId="0831A80D" w14:textId="77777777" w:rsidR="00B54AF3" w:rsidRPr="000F6BFD" w:rsidRDefault="00B54AF3" w:rsidP="00312FC6">
      <w:pPr>
        <w:pStyle w:val="subsection"/>
        <w:spacing w:before="40"/>
        <w:rPr>
          <w:color w:val="000000" w:themeColor="text1"/>
          <w:sz w:val="20"/>
        </w:rPr>
      </w:pPr>
      <w:r w:rsidRPr="000F6BFD">
        <w:rPr>
          <w:color w:val="000000" w:themeColor="text1"/>
        </w:rPr>
        <w:tab/>
      </w:r>
      <w:r w:rsidRPr="000F6BFD">
        <w:rPr>
          <w:color w:val="000000" w:themeColor="text1"/>
        </w:rPr>
        <w:tab/>
      </w:r>
      <w:bookmarkStart w:id="628" w:name="_Hlk55220144"/>
      <w:bookmarkEnd w:id="624"/>
      <w:bookmarkEnd w:id="625"/>
      <w:r w:rsidRPr="000F6BFD">
        <w:rPr>
          <w:color w:val="000000" w:themeColor="text1"/>
        </w:rPr>
        <w:t>In this Chapter:</w:t>
      </w:r>
    </w:p>
    <w:p w14:paraId="7408B131" w14:textId="77777777" w:rsidR="00B54AF3" w:rsidRPr="000F6BFD" w:rsidRDefault="00B54AF3" w:rsidP="00312FC6">
      <w:pPr>
        <w:pStyle w:val="Definition"/>
        <w:spacing w:before="40"/>
        <w:rPr>
          <w:color w:val="000000" w:themeColor="text1"/>
        </w:rPr>
      </w:pPr>
      <w:r w:rsidRPr="000F6BFD">
        <w:rPr>
          <w:b/>
          <w:bCs/>
          <w:i/>
          <w:iCs/>
          <w:color w:val="000000" w:themeColor="text1"/>
        </w:rPr>
        <w:t>flight crew member general emergency check of competency</w:t>
      </w:r>
      <w:r w:rsidRPr="000F6BFD">
        <w:rPr>
          <w:color w:val="000000" w:themeColor="text1"/>
        </w:rPr>
        <w:t xml:space="preserve"> means an assessment, conducted by a rotorcraft’s operator in accordance with the operator’s exposition, of whether a person is competent, as a flight crew member in the rotorcraft, in relation to the matters mentioned in subsection 12.04(2).</w:t>
      </w:r>
    </w:p>
    <w:p w14:paraId="0C82A708" w14:textId="77777777" w:rsidR="00B54AF3" w:rsidRPr="000F6BFD" w:rsidRDefault="00B54AF3" w:rsidP="00312FC6">
      <w:pPr>
        <w:pStyle w:val="Definition"/>
        <w:spacing w:before="40"/>
        <w:rPr>
          <w:color w:val="000000" w:themeColor="text1"/>
        </w:rPr>
      </w:pPr>
      <w:r w:rsidRPr="000F6BFD">
        <w:rPr>
          <w:b/>
          <w:bCs/>
          <w:i/>
          <w:iCs/>
          <w:color w:val="000000" w:themeColor="text1"/>
        </w:rPr>
        <w:t>flight crew member</w:t>
      </w:r>
      <w:r w:rsidRPr="000F6BFD">
        <w:rPr>
          <w:color w:val="000000" w:themeColor="text1"/>
        </w:rPr>
        <w:t xml:space="preserve"> </w:t>
      </w:r>
      <w:r w:rsidRPr="000F6BFD">
        <w:rPr>
          <w:b/>
          <w:bCs/>
          <w:i/>
          <w:iCs/>
          <w:color w:val="000000" w:themeColor="text1"/>
        </w:rPr>
        <w:t>line check</w:t>
      </w:r>
      <w:r w:rsidRPr="000F6BFD">
        <w:rPr>
          <w:color w:val="000000" w:themeColor="text1"/>
        </w:rPr>
        <w:t xml:space="preserve"> means an assessment, conducted by a rotorcraft’s operator in accordance with the operator’s exposition, </w:t>
      </w:r>
      <w:bookmarkStart w:id="629" w:name="_Hlk55386815"/>
      <w:r w:rsidRPr="000F6BFD">
        <w:rPr>
          <w:color w:val="000000" w:themeColor="text1"/>
        </w:rPr>
        <w:t>of whether a person is competent to safely carry out the person’s duties as a flight crew member in the rotorcraft</w:t>
      </w:r>
      <w:bookmarkEnd w:id="629"/>
      <w:r w:rsidRPr="000F6BFD">
        <w:rPr>
          <w:color w:val="000000" w:themeColor="text1"/>
        </w:rPr>
        <w:t>, which relates to the matters mentioned in subsection 12.06(2).</w:t>
      </w:r>
    </w:p>
    <w:p w14:paraId="0B4E85B2" w14:textId="58091CBD" w:rsidR="00B54AF3" w:rsidRPr="000F6BFD" w:rsidRDefault="00B54AF3" w:rsidP="00312FC6">
      <w:pPr>
        <w:pStyle w:val="Definition"/>
        <w:spacing w:before="40"/>
        <w:rPr>
          <w:color w:val="000000" w:themeColor="text1"/>
        </w:rPr>
      </w:pPr>
      <w:r w:rsidRPr="000F6BFD">
        <w:rPr>
          <w:b/>
          <w:bCs/>
          <w:i/>
          <w:iCs/>
          <w:color w:val="000000" w:themeColor="text1"/>
        </w:rPr>
        <w:t>flight crew member proficiency check</w:t>
      </w:r>
      <w:r w:rsidRPr="000F6BFD">
        <w:rPr>
          <w:color w:val="000000" w:themeColor="text1"/>
        </w:rPr>
        <w:t xml:space="preserve"> means an assessment, conducted by a rotorcraft’s operator in accordance with the operator’s exposition, of whether a person is competent to safely carry out the person’s duties as a flight crew member in the rotorcraft, which relates to the matters mentioned in subsection</w:t>
      </w:r>
      <w:r w:rsidR="00CF1064" w:rsidRPr="000F6BFD">
        <w:rPr>
          <w:color w:val="000000" w:themeColor="text1"/>
        </w:rPr>
        <w:t> </w:t>
      </w:r>
      <w:r w:rsidRPr="000F6BFD">
        <w:rPr>
          <w:color w:val="000000" w:themeColor="text1"/>
        </w:rPr>
        <w:t>12.05(2).</w:t>
      </w:r>
    </w:p>
    <w:p w14:paraId="5E6BC272" w14:textId="1D12F5D4" w:rsidR="00B54AF3" w:rsidRPr="000F6BFD" w:rsidRDefault="00B54AF3" w:rsidP="00B54AF3">
      <w:pPr>
        <w:pStyle w:val="ActHead3"/>
        <w:rPr>
          <w:color w:val="000000" w:themeColor="text1"/>
        </w:rPr>
      </w:pPr>
      <w:bookmarkStart w:id="630" w:name="_Toc163656106"/>
      <w:bookmarkEnd w:id="628"/>
      <w:r w:rsidRPr="000F6BFD">
        <w:rPr>
          <w:color w:val="000000" w:themeColor="text1"/>
        </w:rPr>
        <w:t>Division 2</w:t>
      </w:r>
      <w:r w:rsidRPr="000F6BFD">
        <w:rPr>
          <w:color w:val="000000" w:themeColor="text1"/>
          <w:szCs w:val="24"/>
        </w:rPr>
        <w:t>—</w:t>
      </w:r>
      <w:r w:rsidRPr="000F6BFD">
        <w:rPr>
          <w:color w:val="000000" w:themeColor="text1"/>
        </w:rPr>
        <w:t>Flight crew member training and checking events</w:t>
      </w:r>
      <w:bookmarkEnd w:id="630"/>
    </w:p>
    <w:p w14:paraId="670F85E0" w14:textId="4D1095B4" w:rsidR="00B54AF3" w:rsidRPr="000F6BFD" w:rsidRDefault="00B54AF3" w:rsidP="00B54AF3">
      <w:pPr>
        <w:pStyle w:val="ActHead5"/>
        <w:rPr>
          <w:color w:val="000000" w:themeColor="text1"/>
        </w:rPr>
      </w:pPr>
      <w:bookmarkStart w:id="631" w:name="_Toc163656107"/>
      <w:r w:rsidRPr="000F6BFD">
        <w:rPr>
          <w:color w:val="000000" w:themeColor="text1"/>
        </w:rPr>
        <w:t>12.02</w:t>
      </w:r>
      <w:r w:rsidR="00171D11" w:rsidRPr="000F6BFD">
        <w:rPr>
          <w:color w:val="000000" w:themeColor="text1"/>
        </w:rPr>
        <w:t xml:space="preserve">  </w:t>
      </w:r>
      <w:r w:rsidRPr="000F6BFD">
        <w:rPr>
          <w:color w:val="000000" w:themeColor="text1"/>
        </w:rPr>
        <w:t>Purpose of Division 2</w:t>
      </w:r>
      <w:bookmarkEnd w:id="631"/>
    </w:p>
    <w:p w14:paraId="598FC2E2" w14:textId="77777777" w:rsidR="00B54AF3" w:rsidRPr="000F6BFD" w:rsidRDefault="00B54AF3" w:rsidP="00312FC6">
      <w:pPr>
        <w:pStyle w:val="subsection"/>
        <w:spacing w:before="40"/>
        <w:rPr>
          <w:color w:val="000000" w:themeColor="text1"/>
        </w:rPr>
      </w:pPr>
      <w:r w:rsidRPr="000F6BFD">
        <w:rPr>
          <w:color w:val="000000" w:themeColor="text1"/>
        </w:rPr>
        <w:tab/>
      </w:r>
      <w:r w:rsidRPr="000F6BFD">
        <w:rPr>
          <w:color w:val="000000" w:themeColor="text1"/>
        </w:rPr>
        <w:tab/>
        <w:t>This Division prescribes requirements for subregulation 133.370(4) of CASR.</w:t>
      </w:r>
    </w:p>
    <w:p w14:paraId="7B343024" w14:textId="2F8B5F67" w:rsidR="00B54AF3" w:rsidRPr="000F6BFD" w:rsidRDefault="00B54AF3" w:rsidP="00312FC6">
      <w:pPr>
        <w:pStyle w:val="notetext"/>
        <w:spacing w:before="40"/>
        <w:rPr>
          <w:color w:val="000000" w:themeColor="text1"/>
        </w:rPr>
      </w:pPr>
      <w:r w:rsidRPr="000F6BFD">
        <w:rPr>
          <w:iCs/>
          <w:color w:val="000000" w:themeColor="text1"/>
        </w:rPr>
        <w:t>Note:</w:t>
      </w:r>
      <w:r w:rsidRPr="000F6BFD">
        <w:rPr>
          <w:iCs/>
          <w:color w:val="000000" w:themeColor="text1"/>
        </w:rPr>
        <w:tab/>
        <w:t>Paragraph</w:t>
      </w:r>
      <w:r w:rsidRPr="000F6BFD">
        <w:rPr>
          <w:color w:val="000000" w:themeColor="text1"/>
        </w:rPr>
        <w:t xml:space="preserve"> 119.205(1)(h)</w:t>
      </w:r>
      <w:r w:rsidR="00301BF1" w:rsidRPr="000F6BFD">
        <w:rPr>
          <w:color w:val="000000" w:themeColor="text1"/>
        </w:rPr>
        <w:t xml:space="preserve"> of CASR</w:t>
      </w:r>
      <w:r w:rsidRPr="000F6BFD">
        <w:rPr>
          <w:color w:val="000000" w:themeColor="text1"/>
        </w:rPr>
        <w:t xml:space="preserve"> requires an Australian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1C27BF54" w14:textId="59EB0F90" w:rsidR="00B54AF3" w:rsidRPr="000F6BFD" w:rsidRDefault="00B54AF3" w:rsidP="00B54AF3">
      <w:pPr>
        <w:pStyle w:val="ActHead5"/>
        <w:rPr>
          <w:color w:val="000000" w:themeColor="text1"/>
        </w:rPr>
      </w:pPr>
      <w:bookmarkStart w:id="632" w:name="_Toc163656108"/>
      <w:r w:rsidRPr="000F6BFD">
        <w:rPr>
          <w:color w:val="000000" w:themeColor="text1"/>
        </w:rPr>
        <w:t>12.03</w:t>
      </w:r>
      <w:r w:rsidR="00171D11" w:rsidRPr="000F6BFD">
        <w:rPr>
          <w:color w:val="000000" w:themeColor="text1"/>
        </w:rPr>
        <w:t xml:space="preserve">  </w:t>
      </w:r>
      <w:r w:rsidRPr="000F6BFD">
        <w:rPr>
          <w:color w:val="000000" w:themeColor="text1"/>
        </w:rPr>
        <w:t>Training and checking requirements</w:t>
      </w:r>
      <w:bookmarkEnd w:id="632"/>
    </w:p>
    <w:p w14:paraId="3BE3C2DF" w14:textId="77777777" w:rsidR="00B54AF3" w:rsidRPr="000F6BFD" w:rsidRDefault="00B54AF3" w:rsidP="00312FC6">
      <w:pPr>
        <w:pStyle w:val="subsection"/>
        <w:spacing w:before="40"/>
        <w:rPr>
          <w:color w:val="000000" w:themeColor="text1"/>
        </w:rPr>
      </w:pPr>
      <w:r w:rsidRPr="000F6BFD">
        <w:rPr>
          <w:color w:val="000000" w:themeColor="text1"/>
        </w:rPr>
        <w:tab/>
      </w:r>
      <w:r w:rsidRPr="000F6BFD">
        <w:rPr>
          <w:color w:val="000000" w:themeColor="text1"/>
        </w:rPr>
        <w:tab/>
        <w:t>A flight crew member meets the training and checking requirements for the flight crew member and flight if:</w:t>
      </w:r>
    </w:p>
    <w:p w14:paraId="2BB7B82F" w14:textId="77777777" w:rsidR="00B54AF3" w:rsidRPr="000F6BFD" w:rsidRDefault="00B54AF3" w:rsidP="00312FC6">
      <w:pPr>
        <w:pStyle w:val="paragraph"/>
        <w:rPr>
          <w:color w:val="000000" w:themeColor="text1"/>
        </w:rPr>
      </w:pPr>
      <w:bookmarkStart w:id="633" w:name="_Hlk55394425"/>
      <w:r w:rsidRPr="000F6BFD">
        <w:rPr>
          <w:color w:val="000000" w:themeColor="text1"/>
        </w:rPr>
        <w:tab/>
        <w:t>(a)</w:t>
      </w:r>
      <w:r w:rsidRPr="000F6BFD">
        <w:rPr>
          <w:color w:val="000000" w:themeColor="text1"/>
        </w:rPr>
        <w:tab/>
        <w:t>the flight crew member has successfully completed the operator’s general emergency training under section 12.04 and the operator’s flight crew member general emergency check of competency; and</w:t>
      </w:r>
    </w:p>
    <w:p w14:paraId="4221AE61" w14:textId="77777777" w:rsidR="00B54AF3" w:rsidRPr="000F6BFD" w:rsidRDefault="00B54AF3" w:rsidP="00312FC6">
      <w:pPr>
        <w:pStyle w:val="paragraph"/>
        <w:rPr>
          <w:color w:val="000000" w:themeColor="text1"/>
        </w:rPr>
      </w:pPr>
      <w:r w:rsidRPr="000F6BFD">
        <w:rPr>
          <w:color w:val="000000" w:themeColor="text1"/>
        </w:rPr>
        <w:tab/>
        <w:t>(b)</w:t>
      </w:r>
      <w:r w:rsidRPr="000F6BFD">
        <w:rPr>
          <w:color w:val="000000" w:themeColor="text1"/>
        </w:rPr>
        <w:tab/>
        <w:t>the flight crew member has successfully completed the operator’s conversion training under section 12.05 and the operator’s flight crew member proficiency check; and</w:t>
      </w:r>
    </w:p>
    <w:p w14:paraId="212B87C5" w14:textId="77777777" w:rsidR="00B54AF3" w:rsidRPr="000F6BFD" w:rsidRDefault="00B54AF3" w:rsidP="00312FC6">
      <w:pPr>
        <w:pStyle w:val="paragraph"/>
        <w:rPr>
          <w:color w:val="000000" w:themeColor="text1"/>
        </w:rPr>
      </w:pPr>
      <w:r w:rsidRPr="000F6BFD">
        <w:rPr>
          <w:color w:val="000000" w:themeColor="text1"/>
        </w:rPr>
        <w:tab/>
        <w:t>(c)</w:t>
      </w:r>
      <w:r w:rsidRPr="000F6BFD">
        <w:rPr>
          <w:color w:val="000000" w:themeColor="text1"/>
        </w:rPr>
        <w:tab/>
        <w:t>the flight crew member is undertaking, or has successfully completed, the operator’s line training under section 12.06 and the operator’s flight crew member line check; and</w:t>
      </w:r>
    </w:p>
    <w:p w14:paraId="1E0463D0" w14:textId="77777777" w:rsidR="00B54AF3" w:rsidRPr="000F6BFD" w:rsidRDefault="00B54AF3" w:rsidP="00312FC6">
      <w:pPr>
        <w:pStyle w:val="paragraph"/>
        <w:rPr>
          <w:color w:val="000000" w:themeColor="text1"/>
        </w:rPr>
      </w:pPr>
      <w:r w:rsidRPr="000F6BFD">
        <w:rPr>
          <w:color w:val="000000" w:themeColor="text1"/>
        </w:rPr>
        <w:tab/>
        <w:t>(d)</w:t>
      </w:r>
      <w:r w:rsidRPr="000F6BFD">
        <w:rPr>
          <w:color w:val="000000" w:themeColor="text1"/>
        </w:rPr>
        <w:tab/>
        <w:t>if required, the flight crew member has successfully completed the operator’s differences training under section 12.07; and</w:t>
      </w:r>
    </w:p>
    <w:p w14:paraId="2975F4D6" w14:textId="77777777" w:rsidR="00B54AF3" w:rsidRPr="000F6BFD" w:rsidRDefault="00B54AF3" w:rsidP="00B54AF3">
      <w:pPr>
        <w:pStyle w:val="paragraph"/>
        <w:rPr>
          <w:color w:val="000000" w:themeColor="text1"/>
        </w:rPr>
      </w:pPr>
      <w:r w:rsidRPr="000F6BFD">
        <w:rPr>
          <w:color w:val="000000" w:themeColor="text1"/>
        </w:rPr>
        <w:tab/>
        <w:t>(e)</w:t>
      </w:r>
      <w:r w:rsidRPr="000F6BFD">
        <w:rPr>
          <w:color w:val="000000" w:themeColor="text1"/>
        </w:rPr>
        <w:tab/>
        <w:t>the flight crew member has successfully completed the operator’s recurrent training and checking under section 12.08; and</w:t>
      </w:r>
    </w:p>
    <w:bookmarkEnd w:id="633"/>
    <w:p w14:paraId="2D3E7A27" w14:textId="77777777" w:rsidR="00B54AF3" w:rsidRPr="000F6BFD" w:rsidRDefault="00B54AF3" w:rsidP="00B54AF3">
      <w:pPr>
        <w:pStyle w:val="paragraph"/>
        <w:rPr>
          <w:color w:val="000000" w:themeColor="text1"/>
        </w:rPr>
      </w:pPr>
      <w:r w:rsidRPr="000F6BFD">
        <w:rPr>
          <w:color w:val="000000" w:themeColor="text1"/>
        </w:rPr>
        <w:lastRenderedPageBreak/>
        <w:tab/>
        <w:t>(f)</w:t>
      </w:r>
      <w:r w:rsidRPr="000F6BFD">
        <w:rPr>
          <w:color w:val="000000" w:themeColor="text1"/>
        </w:rPr>
        <w:tab/>
        <w:t>if required, the flight crew member has successfully completed the operator’s remedial training under section 12.09.</w:t>
      </w:r>
    </w:p>
    <w:p w14:paraId="50E0FDCA" w14:textId="3E3826BB" w:rsidR="00B54AF3" w:rsidRPr="000F6BFD" w:rsidRDefault="00B54AF3" w:rsidP="00FC0FC8">
      <w:pPr>
        <w:pStyle w:val="ActHead5"/>
        <w:rPr>
          <w:color w:val="000000" w:themeColor="text1"/>
        </w:rPr>
      </w:pPr>
      <w:bookmarkStart w:id="634" w:name="_Toc163656109"/>
      <w:bookmarkStart w:id="635" w:name="_Hlk55219777"/>
      <w:r w:rsidRPr="000F6BFD">
        <w:rPr>
          <w:color w:val="000000" w:themeColor="text1"/>
        </w:rPr>
        <w:t>12.04</w:t>
      </w:r>
      <w:bookmarkStart w:id="636" w:name="_Hlk48913323"/>
      <w:r w:rsidR="00171D11" w:rsidRPr="000F6BFD">
        <w:rPr>
          <w:color w:val="000000" w:themeColor="text1"/>
        </w:rPr>
        <w:t xml:space="preserve">  </w:t>
      </w:r>
      <w:r w:rsidRPr="000F6BFD">
        <w:rPr>
          <w:color w:val="000000" w:themeColor="text1"/>
        </w:rPr>
        <w:t>General emergency training</w:t>
      </w:r>
      <w:bookmarkEnd w:id="634"/>
    </w:p>
    <w:bookmarkEnd w:id="636"/>
    <w:p w14:paraId="6274FD21" w14:textId="77777777" w:rsidR="00B54AF3" w:rsidRPr="000F6BFD" w:rsidRDefault="00B54AF3" w:rsidP="00B04151">
      <w:pPr>
        <w:pStyle w:val="subsection"/>
        <w:spacing w:before="40"/>
        <w:rPr>
          <w:color w:val="000000" w:themeColor="text1"/>
        </w:rPr>
      </w:pPr>
      <w:r w:rsidRPr="000F6BFD">
        <w:rPr>
          <w:color w:val="000000" w:themeColor="text1"/>
        </w:rPr>
        <w:tab/>
        <w:t>(1)</w:t>
      </w:r>
      <w:r w:rsidRPr="000F6BFD">
        <w:rPr>
          <w:color w:val="000000" w:themeColor="text1"/>
        </w:rPr>
        <w:tab/>
        <w:t>The flight crew member must have successfully completed the operator’s general emergency training for the rotorcraft.</w:t>
      </w:r>
    </w:p>
    <w:p w14:paraId="3D1FD785" w14:textId="77777777" w:rsidR="00B54AF3" w:rsidRPr="000F6BFD" w:rsidRDefault="00B54AF3" w:rsidP="00B04151">
      <w:pPr>
        <w:pStyle w:val="subsection"/>
        <w:spacing w:before="40"/>
        <w:rPr>
          <w:color w:val="000000" w:themeColor="text1"/>
        </w:rPr>
      </w:pPr>
      <w:r w:rsidRPr="000F6BFD">
        <w:rPr>
          <w:color w:val="000000" w:themeColor="text1"/>
        </w:rPr>
        <w:tab/>
        <w:t>(2)</w:t>
      </w:r>
      <w:r w:rsidRPr="000F6BFD">
        <w:rPr>
          <w:color w:val="000000" w:themeColor="text1"/>
        </w:rPr>
        <w:tab/>
        <w:t>The training must deal with the following:</w:t>
      </w:r>
    </w:p>
    <w:p w14:paraId="099BDED0" w14:textId="46F6C44B"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(a)</w:t>
      </w:r>
      <w:r w:rsidR="00B54AF3" w:rsidRPr="000F6BFD">
        <w:rPr>
          <w:color w:val="000000" w:themeColor="text1"/>
        </w:rPr>
        <w:tab/>
        <w:t>training in general emergency and survival procedures;</w:t>
      </w:r>
    </w:p>
    <w:p w14:paraId="3BBF8EB4" w14:textId="52197AD5"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(b)</w:t>
      </w:r>
      <w:r w:rsidR="00B54AF3" w:rsidRPr="000F6BFD">
        <w:rPr>
          <w:color w:val="000000" w:themeColor="text1"/>
        </w:rPr>
        <w:tab/>
        <w:t>training in aerodrome and rotorcraft security procedures;</w:t>
      </w:r>
    </w:p>
    <w:p w14:paraId="3ED2719F" w14:textId="08D2A6D2"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(c)</w:t>
      </w:r>
      <w:r w:rsidR="00B54AF3" w:rsidRPr="000F6BFD">
        <w:rPr>
          <w:color w:val="000000" w:themeColor="text1"/>
        </w:rPr>
        <w:tab/>
        <w:t>training in procedures for the location of, access to, and use of, the emergency and safety equipment on the rotorcraft;</w:t>
      </w:r>
    </w:p>
    <w:p w14:paraId="2A5DBF9F" w14:textId="12A6E087"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(d)</w:t>
      </w:r>
      <w:r w:rsidR="00B54AF3" w:rsidRPr="000F6BFD">
        <w:rPr>
          <w:color w:val="000000" w:themeColor="text1"/>
        </w:rPr>
        <w:tab/>
        <w:t>if life jackets and life rafts are required to be carried on the rotorcraft for the flight under regulation 133.360 of CASR — training in ditching procedures, and training, including in-water practical training, in underwater escape and the use of life jackets and life rafts;</w:t>
      </w:r>
    </w:p>
    <w:p w14:paraId="698D0EF3" w14:textId="2FCF5F4B"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(e)</w:t>
      </w:r>
      <w:r w:rsidR="00B54AF3" w:rsidRPr="000F6BFD">
        <w:rPr>
          <w:color w:val="000000" w:themeColor="text1"/>
        </w:rPr>
        <w:tab/>
        <w:t>for a flight to which paragraph (d) does not apply, but for which life jackets are required to be carried on the rotorcraft under regulation 133.360 of CASR — training in ditching procedures, and training, including in-water practical training, in underwater escape and the use of life jackets.</w:t>
      </w:r>
    </w:p>
    <w:p w14:paraId="63837876" w14:textId="7EE08CE6" w:rsidR="00B54AF3" w:rsidRPr="000F6BFD" w:rsidRDefault="00B54AF3" w:rsidP="00FC0FC8">
      <w:pPr>
        <w:pStyle w:val="ActHead5"/>
        <w:rPr>
          <w:color w:val="000000" w:themeColor="text1"/>
          <w:szCs w:val="24"/>
        </w:rPr>
      </w:pPr>
      <w:bookmarkStart w:id="637" w:name="_Toc163656110"/>
      <w:bookmarkStart w:id="638" w:name="_Hlk55219922"/>
      <w:bookmarkEnd w:id="635"/>
      <w:r w:rsidRPr="000F6BFD">
        <w:rPr>
          <w:color w:val="000000" w:themeColor="text1"/>
          <w:szCs w:val="24"/>
        </w:rPr>
        <w:t>12.05</w:t>
      </w:r>
      <w:r w:rsidR="00171D11" w:rsidRPr="000F6BFD">
        <w:rPr>
          <w:color w:val="000000" w:themeColor="text1"/>
        </w:rPr>
        <w:t xml:space="preserve">  </w:t>
      </w:r>
      <w:r w:rsidRPr="000F6BFD">
        <w:rPr>
          <w:color w:val="000000" w:themeColor="text1"/>
          <w:szCs w:val="24"/>
        </w:rPr>
        <w:t>Conversion training and flight crew member proficiency check</w:t>
      </w:r>
      <w:bookmarkEnd w:id="637"/>
    </w:p>
    <w:p w14:paraId="45B12E31" w14:textId="77777777" w:rsidR="00B54AF3" w:rsidRPr="000F6BFD" w:rsidRDefault="00B54AF3" w:rsidP="00B04151">
      <w:pPr>
        <w:pStyle w:val="subsection"/>
        <w:spacing w:before="40"/>
        <w:rPr>
          <w:color w:val="000000" w:themeColor="text1"/>
        </w:rPr>
      </w:pPr>
      <w:r w:rsidRPr="000F6BFD">
        <w:rPr>
          <w:color w:val="000000" w:themeColor="text1"/>
        </w:rPr>
        <w:tab/>
        <w:t>(1)</w:t>
      </w:r>
      <w:r w:rsidRPr="000F6BFD">
        <w:rPr>
          <w:color w:val="000000" w:themeColor="text1"/>
        </w:rPr>
        <w:tab/>
        <w:t>The flight crew member must have successfully completed the operator’s conversion training, and flight crew member proficiency check, for the rotorcraft.</w:t>
      </w:r>
    </w:p>
    <w:p w14:paraId="3945FA26" w14:textId="77777777" w:rsidR="00B54AF3" w:rsidRPr="000F6BFD" w:rsidRDefault="00B54AF3" w:rsidP="00B04151">
      <w:pPr>
        <w:pStyle w:val="subsection"/>
        <w:spacing w:before="40"/>
        <w:rPr>
          <w:color w:val="000000" w:themeColor="text1"/>
        </w:rPr>
      </w:pPr>
      <w:r w:rsidRPr="000F6BFD">
        <w:rPr>
          <w:color w:val="000000" w:themeColor="text1"/>
        </w:rPr>
        <w:tab/>
        <w:t>(2)</w:t>
      </w:r>
      <w:r w:rsidRPr="000F6BFD">
        <w:rPr>
          <w:color w:val="000000" w:themeColor="text1"/>
        </w:rPr>
        <w:tab/>
        <w:t>The training must deal with the following:</w:t>
      </w:r>
    </w:p>
    <w:p w14:paraId="4C9A504E" w14:textId="1AAA06ED"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(a)</w:t>
      </w:r>
      <w:r w:rsidR="00B54AF3" w:rsidRPr="000F6BFD">
        <w:rPr>
          <w:color w:val="000000" w:themeColor="text1"/>
        </w:rPr>
        <w:tab/>
        <w:t>training in the duties and responsibilities for the flight crew member’s position;</w:t>
      </w:r>
    </w:p>
    <w:p w14:paraId="5707ABA2" w14:textId="1D0B89B7"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(b)</w:t>
      </w:r>
      <w:r w:rsidR="00B54AF3" w:rsidRPr="000F6BFD">
        <w:rPr>
          <w:color w:val="000000" w:themeColor="text1"/>
        </w:rPr>
        <w:tab/>
        <w:t>training in the standard operating procedures for the type or class of rotorcraft used for the flight;</w:t>
      </w:r>
    </w:p>
    <w:p w14:paraId="5C5043E3" w14:textId="66D7C913"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(c)</w:t>
      </w:r>
      <w:r w:rsidR="00B54AF3" w:rsidRPr="000F6BFD">
        <w:rPr>
          <w:color w:val="000000" w:themeColor="text1"/>
        </w:rPr>
        <w:tab/>
        <w:t>training in the normal, non-normal and emergency procedures for a rotorcraft of that type or class;</w:t>
      </w:r>
    </w:p>
    <w:p w14:paraId="0E4933BC" w14:textId="065DF8B7" w:rsidR="00B54AF3" w:rsidRPr="000F6BFD" w:rsidRDefault="0030293D" w:rsidP="00B04151">
      <w:pPr>
        <w:pStyle w:val="paragraph"/>
        <w:rPr>
          <w:color w:val="000000" w:themeColor="text1"/>
        </w:rPr>
      </w:pPr>
      <w:r w:rsidRPr="000F6BFD">
        <w:rPr>
          <w:color w:val="000000" w:themeColor="text1"/>
        </w:rPr>
        <w:tab/>
      </w:r>
      <w:r w:rsidR="00B54AF3" w:rsidRPr="000F6BFD">
        <w:rPr>
          <w:color w:val="000000" w:themeColor="text1"/>
        </w:rPr>
        <w:t>(d)</w:t>
      </w:r>
      <w:r w:rsidR="00B54AF3" w:rsidRPr="000F6BFD">
        <w:rPr>
          <w:color w:val="000000" w:themeColor="text1"/>
        </w:rPr>
        <w:tab/>
        <w:t>training in any flight procedures or manoeuvres, conducted in a rotorcraft of that type or class, for which the operator holds an approval under regulation 91.045 or 133.015 of CASR;</w:t>
      </w:r>
    </w:p>
    <w:p w14:paraId="295265BA" w14:textId="35FEBF56" w:rsidR="00B54AF3" w:rsidRPr="000F6BFD" w:rsidRDefault="00B54AF3" w:rsidP="00B04151">
      <w:pPr>
        <w:pStyle w:val="notetext"/>
        <w:spacing w:before="40"/>
        <w:rPr>
          <w:color w:val="000000" w:themeColor="text1"/>
          <w:szCs w:val="18"/>
        </w:rPr>
      </w:pPr>
      <w:r w:rsidRPr="000F6BFD">
        <w:rPr>
          <w:color w:val="000000" w:themeColor="text1"/>
          <w:szCs w:val="18"/>
        </w:rPr>
        <w:t>Note</w:t>
      </w:r>
      <w:r w:rsidR="00D46AEA" w:rsidRPr="000F6BFD">
        <w:rPr>
          <w:color w:val="000000" w:themeColor="text1"/>
          <w:szCs w:val="18"/>
        </w:rPr>
        <w:t>:</w:t>
      </w:r>
      <w:r w:rsidR="005053DC" w:rsidRPr="000F6BFD">
        <w:rPr>
          <w:color w:val="000000" w:themeColor="text1"/>
        </w:rPr>
        <w:tab/>
      </w:r>
      <w:r w:rsidRPr="000F6BFD">
        <w:rPr>
          <w:color w:val="000000" w:themeColor="text1"/>
          <w:szCs w:val="18"/>
        </w:rPr>
        <w:t>Examples of approvals issued under regulation 91.045</w:t>
      </w:r>
      <w:r w:rsidR="008F5331" w:rsidRPr="000F6BFD">
        <w:rPr>
          <w:color w:val="000000" w:themeColor="text1"/>
          <w:szCs w:val="18"/>
        </w:rPr>
        <w:t>,</w:t>
      </w:r>
      <w:r w:rsidRPr="000F6BFD">
        <w:rPr>
          <w:color w:val="000000" w:themeColor="text1"/>
          <w:szCs w:val="18"/>
        </w:rPr>
        <w:t xml:space="preserve"> or 133.015</w:t>
      </w:r>
      <w:r w:rsidR="008F5331" w:rsidRPr="000F6BFD">
        <w:rPr>
          <w:color w:val="000000" w:themeColor="text1"/>
          <w:szCs w:val="18"/>
        </w:rPr>
        <w:t>,</w:t>
      </w:r>
      <w:r w:rsidRPr="000F6BFD">
        <w:rPr>
          <w:color w:val="000000" w:themeColor="text1"/>
          <w:szCs w:val="18"/>
        </w:rPr>
        <w:t xml:space="preserve"> of CASR include approvals to conduct flights using certain PBN navigation specifications.</w:t>
      </w:r>
    </w:p>
    <w:p w14:paraId="59154D69" w14:textId="0DA90179"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training in the procedures for any other operations conducted by the operator in a rotorcraft of that type or class that the flight crew member has not previously experienced, for example, offshore airborne radar approach operations or NVIS operations.</w:t>
      </w:r>
    </w:p>
    <w:p w14:paraId="2147A1DE" w14:textId="685AC409" w:rsidR="00B54AF3" w:rsidRPr="000F6BFD" w:rsidRDefault="00B54AF3" w:rsidP="00A55DB2">
      <w:pPr>
        <w:pStyle w:val="ActHead5"/>
        <w:rPr>
          <w:color w:val="000000" w:themeColor="text1"/>
          <w:szCs w:val="24"/>
        </w:rPr>
      </w:pPr>
      <w:bookmarkStart w:id="639" w:name="_Toc163656111"/>
      <w:bookmarkEnd w:id="638"/>
      <w:r w:rsidRPr="000F6BFD">
        <w:rPr>
          <w:color w:val="000000" w:themeColor="text1"/>
          <w:szCs w:val="24"/>
        </w:rPr>
        <w:t>12.06</w:t>
      </w:r>
      <w:r w:rsidR="006845BB" w:rsidRPr="000F6BFD">
        <w:rPr>
          <w:color w:val="000000" w:themeColor="text1"/>
        </w:rPr>
        <w:t xml:space="preserve">  </w:t>
      </w:r>
      <w:r w:rsidRPr="000F6BFD">
        <w:rPr>
          <w:color w:val="000000" w:themeColor="text1"/>
          <w:szCs w:val="24"/>
        </w:rPr>
        <w:t>Line training and flight crew member line check</w:t>
      </w:r>
      <w:bookmarkEnd w:id="639"/>
    </w:p>
    <w:p w14:paraId="54198AA1"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flight crew member must be undertaking, or have successfully completed, the operator’s line training, and flight crew member line check, for the rotorcraft.</w:t>
      </w:r>
    </w:p>
    <w:p w14:paraId="72E8192D"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4D1AD99E" w14:textId="73528705"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the operator’s safety management system’s risk assessment and management practices;</w:t>
      </w:r>
    </w:p>
    <w:p w14:paraId="1A1B6F6C" w14:textId="72A40464" w:rsidR="00B54AF3" w:rsidRPr="000F6BFD" w:rsidRDefault="0030293D" w:rsidP="00B04151">
      <w:pPr>
        <w:pStyle w:val="paragraph"/>
        <w:rPr>
          <w:color w:val="000000" w:themeColor="text1"/>
          <w:szCs w:val="22"/>
        </w:rPr>
      </w:pPr>
      <w:r w:rsidRPr="000F6BFD">
        <w:rPr>
          <w:color w:val="000000" w:themeColor="text1"/>
          <w:szCs w:val="22"/>
        </w:rPr>
        <w:lastRenderedPageBreak/>
        <w:tab/>
      </w:r>
      <w:r w:rsidR="00B54AF3" w:rsidRPr="000F6BFD">
        <w:rPr>
          <w:color w:val="000000" w:themeColor="text1"/>
          <w:szCs w:val="22"/>
        </w:rPr>
        <w:t>(b)</w:t>
      </w:r>
      <w:r w:rsidR="00B54AF3" w:rsidRPr="000F6BFD">
        <w:rPr>
          <w:color w:val="000000" w:themeColor="text1"/>
          <w:szCs w:val="22"/>
        </w:rPr>
        <w:tab/>
        <w:t>training in the procedures for the conduct of line operations;</w:t>
      </w:r>
    </w:p>
    <w:p w14:paraId="298E40BA" w14:textId="00469C93"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training in the procedures related to aerodrome ground handling, rotorcraft parking and public safety;</w:t>
      </w:r>
    </w:p>
    <w:p w14:paraId="5155E5C7" w14:textId="07684150"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passengers are carried on the flight — training in the conduct of passenger handling, briefings and safety demonstrations;</w:t>
      </w:r>
    </w:p>
    <w:p w14:paraId="675CE4B3" w14:textId="1B111964"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training specific to the operator’s area of operations, or routes if the operator’s exposition describes the area of operations as a specific route or a number of routes;</w:t>
      </w:r>
    </w:p>
    <w:p w14:paraId="71BE85F5" w14:textId="4AFC670D"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(f)</w:t>
      </w:r>
      <w:r w:rsidR="00B54AF3" w:rsidRPr="000F6BFD">
        <w:rPr>
          <w:color w:val="000000" w:themeColor="text1"/>
          <w:szCs w:val="22"/>
        </w:rPr>
        <w:tab/>
        <w:t>training in pre-flight, and post-flight, activities relating to line operations.</w:t>
      </w:r>
    </w:p>
    <w:p w14:paraId="35260D87"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Also, for a pilot in command of the rotorcraft, if under regulation 133.400 of CASR, the operator’s exposition includes details of training requirements in relation to a particular aerodrome for the flight, the training must deal with the requirements.</w:t>
      </w:r>
    </w:p>
    <w:p w14:paraId="0FE1C1E6" w14:textId="6E1049B7" w:rsidR="00B54AF3" w:rsidRPr="000F6BFD" w:rsidRDefault="00B54AF3" w:rsidP="003E5898">
      <w:pPr>
        <w:pStyle w:val="ActHead5"/>
        <w:rPr>
          <w:color w:val="000000" w:themeColor="text1"/>
          <w:szCs w:val="24"/>
        </w:rPr>
      </w:pPr>
      <w:bookmarkStart w:id="640" w:name="_Toc163656112"/>
      <w:r w:rsidRPr="000F6BFD">
        <w:rPr>
          <w:color w:val="000000" w:themeColor="text1"/>
          <w:szCs w:val="24"/>
        </w:rPr>
        <w:t>12.07</w:t>
      </w:r>
      <w:r w:rsidR="006845BB" w:rsidRPr="000F6BFD">
        <w:rPr>
          <w:color w:val="000000" w:themeColor="text1"/>
        </w:rPr>
        <w:t xml:space="preserve">  </w:t>
      </w:r>
      <w:r w:rsidRPr="000F6BFD">
        <w:rPr>
          <w:color w:val="000000" w:themeColor="text1"/>
          <w:szCs w:val="24"/>
        </w:rPr>
        <w:t>Differences training</w:t>
      </w:r>
      <w:bookmarkEnd w:id="640"/>
    </w:p>
    <w:p w14:paraId="62D83D77"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(1)</w:t>
      </w:r>
      <w:r w:rsidRPr="000F6BFD">
        <w:rPr>
          <w:color w:val="000000" w:themeColor="text1"/>
          <w:szCs w:val="22"/>
        </w:rPr>
        <w:tab/>
        <w:t>If required, the flight crew member must have successfully completed the operator’s differences training for the rotorcraft.</w:t>
      </w:r>
    </w:p>
    <w:p w14:paraId="1CBADED1" w14:textId="54A596C7"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successful completion of the training is evidenced by a course completion certificate given to the flight crew member, under paragraph</w:t>
      </w:r>
      <w:r w:rsidR="00A45802" w:rsidRPr="000F6BFD">
        <w:rPr>
          <w:color w:val="000000" w:themeColor="text1"/>
          <w:szCs w:val="22"/>
        </w:rPr>
        <w:t> </w:t>
      </w:r>
      <w:r w:rsidRPr="000F6BFD">
        <w:rPr>
          <w:color w:val="000000" w:themeColor="text1"/>
          <w:szCs w:val="22"/>
        </w:rPr>
        <w:t>61.200(e) of CASR, in relation to the training.</w:t>
      </w:r>
    </w:p>
    <w:p w14:paraId="4FF0DA41" w14:textId="77777777" w:rsidR="006D332F" w:rsidRPr="000F6BFD" w:rsidRDefault="006D332F" w:rsidP="006D332F">
      <w:pPr>
        <w:pStyle w:val="ActHead5"/>
        <w:rPr>
          <w:bCs/>
          <w:szCs w:val="24"/>
        </w:rPr>
      </w:pPr>
      <w:bookmarkStart w:id="641" w:name="_Toc520900629"/>
      <w:bookmarkStart w:id="642" w:name="_Toc7525849"/>
      <w:bookmarkStart w:id="643" w:name="_Toc38546164"/>
      <w:bookmarkStart w:id="644" w:name="_Toc58583214"/>
      <w:bookmarkStart w:id="645" w:name="_Toc163656113"/>
      <w:bookmarkStart w:id="646" w:name="_Hlk51657596"/>
      <w:bookmarkStart w:id="647" w:name="_Hlk55222797"/>
      <w:bookmarkStart w:id="648" w:name="_Toc7525852"/>
      <w:bookmarkStart w:id="649" w:name="_Toc38546168"/>
      <w:bookmarkStart w:id="650" w:name="_Hlk48913794"/>
      <w:r w:rsidRPr="000F6BFD">
        <w:rPr>
          <w:bCs/>
          <w:szCs w:val="24"/>
        </w:rPr>
        <w:t>12.08</w:t>
      </w:r>
      <w:bookmarkStart w:id="651" w:name="_Hlk48913305"/>
      <w:r w:rsidRPr="000F6BFD">
        <w:rPr>
          <w:bCs/>
          <w:szCs w:val="24"/>
        </w:rPr>
        <w:t xml:space="preserve">  Recurrent training and checking</w:t>
      </w:r>
      <w:bookmarkEnd w:id="641"/>
      <w:bookmarkEnd w:id="642"/>
      <w:bookmarkEnd w:id="643"/>
      <w:bookmarkEnd w:id="644"/>
      <w:bookmarkEnd w:id="645"/>
    </w:p>
    <w:bookmarkEnd w:id="651"/>
    <w:p w14:paraId="65F1CBD9" w14:textId="77777777" w:rsidR="006D332F" w:rsidRPr="000F6BFD" w:rsidRDefault="006D332F" w:rsidP="006D332F">
      <w:pPr>
        <w:pStyle w:val="subsection"/>
        <w:rPr>
          <w:szCs w:val="22"/>
        </w:rPr>
      </w:pPr>
      <w:r w:rsidRPr="000F6BFD">
        <w:rPr>
          <w:sz w:val="24"/>
          <w:szCs w:val="24"/>
        </w:rPr>
        <w:tab/>
      </w:r>
      <w:r w:rsidRPr="000F6BFD">
        <w:rPr>
          <w:szCs w:val="22"/>
        </w:rPr>
        <w:t>(1)</w:t>
      </w:r>
      <w:r w:rsidRPr="000F6BFD">
        <w:rPr>
          <w:szCs w:val="22"/>
        </w:rPr>
        <w:tab/>
        <w:t>The flight crew member must have successfully completed the operator’s recurrent training and checking for the rotorcraft, in accordance with the requirements stated in subsections (3) and (4).</w:t>
      </w:r>
    </w:p>
    <w:p w14:paraId="082634AE" w14:textId="77777777" w:rsidR="006D332F" w:rsidRPr="000F6BFD" w:rsidRDefault="006D332F" w:rsidP="006D332F">
      <w:pPr>
        <w:pStyle w:val="subsection"/>
        <w:rPr>
          <w:szCs w:val="22"/>
        </w:rPr>
      </w:pPr>
      <w:r w:rsidRPr="000F6BFD">
        <w:rPr>
          <w:szCs w:val="22"/>
        </w:rPr>
        <w:tab/>
        <w:t>(2)</w:t>
      </w:r>
      <w:r w:rsidRPr="000F6BFD">
        <w:rPr>
          <w:szCs w:val="22"/>
        </w:rPr>
        <w:tab/>
        <w:t>The operator’s recurrent training and checking, for the rotorcraft, in relation to the use of life rafts or life jackets does not need to include in-water practical training.</w:t>
      </w:r>
    </w:p>
    <w:p w14:paraId="3CBF9974" w14:textId="77777777" w:rsidR="006D332F" w:rsidRPr="000F6BFD" w:rsidRDefault="006D332F" w:rsidP="006D332F">
      <w:pPr>
        <w:pStyle w:val="subsection"/>
        <w:rPr>
          <w:szCs w:val="22"/>
        </w:rPr>
      </w:pPr>
      <w:r w:rsidRPr="000F6BFD">
        <w:rPr>
          <w:szCs w:val="22"/>
        </w:rPr>
        <w:tab/>
        <w:t>(3)</w:t>
      </w:r>
      <w:r w:rsidRPr="000F6BFD">
        <w:rPr>
          <w:szCs w:val="22"/>
        </w:rPr>
        <w:tab/>
        <w:t>The flight crew member must successfully undertake the operator’s flight crew member general emergency check of competency, for the relevant type or class of rotorcraft, as follows:</w:t>
      </w:r>
    </w:p>
    <w:p w14:paraId="1D6ED15B" w14:textId="77777777" w:rsidR="006D332F" w:rsidRPr="000F6BFD" w:rsidRDefault="006D332F" w:rsidP="006D332F">
      <w:pPr>
        <w:pStyle w:val="paragraph"/>
        <w:rPr>
          <w:szCs w:val="22"/>
        </w:rPr>
      </w:pPr>
      <w:r w:rsidRPr="000F6BFD">
        <w:rPr>
          <w:szCs w:val="22"/>
        </w:rPr>
        <w:tab/>
        <w:t>(a)</w:t>
      </w:r>
      <w:r w:rsidRPr="000F6BFD">
        <w:rPr>
          <w:szCs w:val="22"/>
        </w:rPr>
        <w:tab/>
        <w:t xml:space="preserve">in relation to </w:t>
      </w:r>
      <w:r w:rsidRPr="000F6BFD">
        <w:rPr>
          <w:color w:val="000000" w:themeColor="text1"/>
        </w:rPr>
        <w:t xml:space="preserve">underwater escape or </w:t>
      </w:r>
      <w:r w:rsidRPr="000F6BFD">
        <w:rPr>
          <w:szCs w:val="22"/>
        </w:rPr>
        <w:t>the use of life rafts — subject to subsection (5), at intervals of not more than 3 years after the previous check;</w:t>
      </w:r>
    </w:p>
    <w:p w14:paraId="3F625E36" w14:textId="77777777" w:rsidR="006D332F" w:rsidRPr="000F6BFD" w:rsidRDefault="006D332F" w:rsidP="006D332F">
      <w:pPr>
        <w:pStyle w:val="paragraph"/>
        <w:rPr>
          <w:szCs w:val="22"/>
        </w:rPr>
      </w:pPr>
      <w:r w:rsidRPr="000F6BFD">
        <w:rPr>
          <w:szCs w:val="22"/>
        </w:rPr>
        <w:tab/>
        <w:t>(b)</w:t>
      </w:r>
      <w:r w:rsidRPr="000F6BFD">
        <w:rPr>
          <w:szCs w:val="22"/>
        </w:rPr>
        <w:tab/>
        <w:t>otherwise — subject to subsection (5), at intervals of not more than 1 year after the previous check.</w:t>
      </w:r>
    </w:p>
    <w:p w14:paraId="3BC50267" w14:textId="77777777" w:rsidR="006D332F" w:rsidRPr="000F6BFD" w:rsidRDefault="006D332F" w:rsidP="006D332F">
      <w:pPr>
        <w:pStyle w:val="subsection"/>
        <w:rPr>
          <w:szCs w:val="22"/>
        </w:rPr>
      </w:pPr>
      <w:r w:rsidRPr="000F6BFD">
        <w:rPr>
          <w:szCs w:val="22"/>
        </w:rPr>
        <w:tab/>
      </w:r>
      <w:bookmarkStart w:id="652" w:name="_Hlk55379912"/>
      <w:r w:rsidRPr="000F6BFD">
        <w:rPr>
          <w:szCs w:val="22"/>
        </w:rPr>
        <w:t>(4)</w:t>
      </w:r>
      <w:r w:rsidRPr="000F6BFD">
        <w:rPr>
          <w:szCs w:val="22"/>
        </w:rPr>
        <w:tab/>
        <w:t xml:space="preserve">The flight crew member must successfully undertake the operator’s </w:t>
      </w:r>
      <w:bookmarkStart w:id="653" w:name="_Hlk55375464"/>
      <w:r w:rsidRPr="000F6BFD">
        <w:rPr>
          <w:szCs w:val="22"/>
        </w:rPr>
        <w:t xml:space="preserve">flight crew member proficiency check, for the relevant type or class of rotorcraft, </w:t>
      </w:r>
      <w:bookmarkEnd w:id="653"/>
      <w:r w:rsidRPr="000F6BFD">
        <w:rPr>
          <w:szCs w:val="22"/>
        </w:rPr>
        <w:t>as follows:</w:t>
      </w:r>
    </w:p>
    <w:p w14:paraId="0FF9F985" w14:textId="77777777" w:rsidR="006D332F" w:rsidRPr="000F6BFD" w:rsidRDefault="006D332F" w:rsidP="006D332F">
      <w:pPr>
        <w:pStyle w:val="paragraph"/>
        <w:rPr>
          <w:szCs w:val="22"/>
        </w:rPr>
      </w:pPr>
      <w:r w:rsidRPr="000F6BFD">
        <w:rPr>
          <w:szCs w:val="22"/>
        </w:rPr>
        <w:tab/>
        <w:t>(a)</w:t>
      </w:r>
      <w:r w:rsidRPr="000F6BFD">
        <w:rPr>
          <w:szCs w:val="22"/>
        </w:rPr>
        <w:tab/>
        <w:t>for a flight crew member only conducting a flight under the VFR by day — subject to subsections (5) and (6), initially 6 months after first commencing unsupervised line operations for the operator, and then at intervals of 1 year after the previous proficiency check;</w:t>
      </w:r>
    </w:p>
    <w:p w14:paraId="03E61D77" w14:textId="77777777" w:rsidR="006D332F" w:rsidRPr="000F6BFD" w:rsidRDefault="006D332F" w:rsidP="006D332F">
      <w:pPr>
        <w:pStyle w:val="paragraph"/>
        <w:rPr>
          <w:szCs w:val="22"/>
        </w:rPr>
      </w:pPr>
      <w:r w:rsidRPr="000F6BFD">
        <w:lastRenderedPageBreak/>
        <w:tab/>
      </w:r>
      <w:r w:rsidRPr="000F6BFD">
        <w:rPr>
          <w:szCs w:val="22"/>
        </w:rPr>
        <w:t>(b)</w:t>
      </w:r>
      <w:r w:rsidRPr="000F6BFD">
        <w:rPr>
          <w:szCs w:val="22"/>
        </w:rPr>
        <w:tab/>
        <w:t>otherwise — subject to subsections (5) and (6), initially 6 months after first commencing unsupervised line operations for the operator, and then at intervals of 6 months after the previous proficiency check.</w:t>
      </w:r>
    </w:p>
    <w:bookmarkEnd w:id="652"/>
    <w:p w14:paraId="2E050FE9" w14:textId="77777777" w:rsidR="006D332F" w:rsidRPr="000F6BFD" w:rsidRDefault="006D332F" w:rsidP="006D332F">
      <w:pPr>
        <w:pStyle w:val="subsection"/>
        <w:rPr>
          <w:szCs w:val="22"/>
        </w:rPr>
      </w:pPr>
      <w:r w:rsidRPr="000F6BFD">
        <w:rPr>
          <w:szCs w:val="22"/>
        </w:rPr>
        <w:tab/>
        <w:t>(5)</w:t>
      </w:r>
      <w:r w:rsidRPr="000F6BFD">
        <w:rPr>
          <w:szCs w:val="22"/>
        </w:rPr>
        <w:tab/>
        <w:t>Any check of competency or proficiency mentioned in this section, required to be completed at intervals of 1 or 3 years, successfully completed within 90 days before, or after, its due date is taken to meet the requirements stated in this section as if it had been completed on the due date.</w:t>
      </w:r>
    </w:p>
    <w:p w14:paraId="13402188" w14:textId="77777777" w:rsidR="006D332F" w:rsidRPr="000F6BFD" w:rsidRDefault="006D332F" w:rsidP="006D332F">
      <w:pPr>
        <w:pStyle w:val="subsection"/>
        <w:rPr>
          <w:szCs w:val="22"/>
        </w:rPr>
      </w:pPr>
      <w:r w:rsidRPr="000F6BFD">
        <w:rPr>
          <w:szCs w:val="22"/>
        </w:rPr>
        <w:tab/>
        <w:t>(6)</w:t>
      </w:r>
      <w:r w:rsidRPr="000F6BFD">
        <w:rPr>
          <w:szCs w:val="22"/>
        </w:rPr>
        <w:tab/>
        <w:t>Any check of competency or proficiency mentioned in this section, required to be completed at intervals of 6 months, successfully completed within 30 days before, or after, its due date is taken to meet the requirements stated in this section as if it had been completed on the due date.</w:t>
      </w:r>
    </w:p>
    <w:p w14:paraId="1E53279D" w14:textId="77777777" w:rsidR="006D332F" w:rsidRPr="000F6BFD" w:rsidRDefault="006D332F" w:rsidP="006D332F">
      <w:pPr>
        <w:pStyle w:val="subsection"/>
        <w:rPr>
          <w:szCs w:val="22"/>
        </w:rPr>
      </w:pPr>
      <w:r w:rsidRPr="000F6BFD">
        <w:rPr>
          <w:szCs w:val="22"/>
        </w:rPr>
        <w:tab/>
        <w:t>(7)</w:t>
      </w:r>
      <w:r w:rsidRPr="000F6BFD">
        <w:rPr>
          <w:szCs w:val="22"/>
        </w:rPr>
        <w:tab/>
      </w:r>
      <w:r w:rsidRPr="000F6BFD">
        <w:rPr>
          <w:iCs/>
          <w:szCs w:val="22"/>
        </w:rPr>
        <w:t>A flight crew member</w:t>
      </w:r>
      <w:r w:rsidRPr="000F6BFD">
        <w:rPr>
          <w:szCs w:val="22"/>
        </w:rPr>
        <w:t xml:space="preserve"> who fails to demonstrate competency or continuing competency, for the relevant type or class of rotorcraft, under this section must not conduct a line operation with the relevant type or class of rotorcraft unless the </w:t>
      </w:r>
      <w:r w:rsidRPr="000F6BFD">
        <w:rPr>
          <w:iCs/>
          <w:szCs w:val="22"/>
        </w:rPr>
        <w:t>flight crew member</w:t>
      </w:r>
      <w:r w:rsidRPr="000F6BFD">
        <w:rPr>
          <w:szCs w:val="22"/>
        </w:rPr>
        <w:t xml:space="preserve"> has met the remedial training requirements stated in section 12.09.</w:t>
      </w:r>
    </w:p>
    <w:p w14:paraId="77237744" w14:textId="77777777" w:rsidR="006D332F" w:rsidRPr="000F6BFD" w:rsidRDefault="006D332F" w:rsidP="006D332F">
      <w:pPr>
        <w:pStyle w:val="notetext"/>
        <w:rPr>
          <w:szCs w:val="18"/>
        </w:rPr>
      </w:pPr>
      <w:r w:rsidRPr="000F6BFD">
        <w:rPr>
          <w:iCs/>
          <w:szCs w:val="18"/>
        </w:rPr>
        <w:t>Note:</w:t>
      </w:r>
      <w:r w:rsidRPr="000F6BFD">
        <w:rPr>
          <w:szCs w:val="18"/>
        </w:rPr>
        <w:tab/>
        <w:t>The operator of a rotorcraft for a flight commits an offence if the operator assigns a person to duty as a flight crew member for the flight and the person has not been assessed by the operator, in accordance with the operator’s training and checking system, as competent to perform the duties assigned to the person for the flight: see regulation 133.375 of CASR.</w:t>
      </w:r>
    </w:p>
    <w:p w14:paraId="5D0026B3" w14:textId="56C8C0A8" w:rsidR="00B54AF3" w:rsidRPr="000F6BFD" w:rsidRDefault="00B54AF3" w:rsidP="00B547E9">
      <w:pPr>
        <w:pStyle w:val="ActHead5"/>
        <w:rPr>
          <w:bCs/>
          <w:color w:val="000000" w:themeColor="text1"/>
          <w:szCs w:val="24"/>
        </w:rPr>
      </w:pPr>
      <w:bookmarkStart w:id="654" w:name="_Toc163656114"/>
      <w:r w:rsidRPr="000F6BFD">
        <w:rPr>
          <w:bCs/>
          <w:color w:val="000000" w:themeColor="text1"/>
          <w:szCs w:val="24"/>
        </w:rPr>
        <w:t>12.09</w:t>
      </w:r>
      <w:r w:rsidR="006845BB" w:rsidRPr="000F6BFD">
        <w:rPr>
          <w:bCs/>
          <w:color w:val="000000" w:themeColor="text1"/>
        </w:rPr>
        <w:t xml:space="preserve">  </w:t>
      </w:r>
      <w:r w:rsidRPr="000F6BFD">
        <w:rPr>
          <w:bCs/>
          <w:color w:val="000000" w:themeColor="text1"/>
          <w:szCs w:val="24"/>
        </w:rPr>
        <w:t>Remedial training</w:t>
      </w:r>
      <w:bookmarkEnd w:id="654"/>
    </w:p>
    <w:p w14:paraId="69D9831B"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This section applies if a flight crew member fails the operator’s flight crew member general emergency check of competency, or flight crew member proficiency check, under section 12.08 for a specific type or class of rotorcraft.</w:t>
      </w:r>
    </w:p>
    <w:p w14:paraId="58879A18"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flight crew member must have successfully completed the operator’s remedial training for the relevant type or class of rotorcraft, in accordance with subsection (3).</w:t>
      </w:r>
    </w:p>
    <w:p w14:paraId="652F6B26"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Before being assigned by the operator to duty as a flight crew member for a flight in the relevant type or class of rotorcraft, the flight crew member must:</w:t>
      </w:r>
    </w:p>
    <w:p w14:paraId="672E883D" w14:textId="03B0E201"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successfully complete a program of remedial training in relation to the matters in which the flight crew member failed to demonstrate competency for the relevant type or class of rotorcraft, as identified in the flight crew member general emergency check of competency or flight crew member proficiency check, as the case requires; and</w:t>
      </w:r>
    </w:p>
    <w:p w14:paraId="7F2D7A87" w14:textId="21383B5E"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then successfully complete the operator’s flight crew member general emergency check of competency or flight crew member proficiency check, as the case requires, for the relevant type or class of rotorcraft; and</w:t>
      </w:r>
    </w:p>
    <w:p w14:paraId="4F14789B" w14:textId="26A3659D" w:rsidR="00FF3BA0" w:rsidRPr="000F6BFD" w:rsidRDefault="0030293D" w:rsidP="006D332F">
      <w:pPr>
        <w:pStyle w:val="paragraph"/>
        <w:rPr>
          <w:bCs/>
          <w:color w:val="000000" w:themeColor="text1"/>
          <w:szCs w:val="28"/>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then have the status of a flight crew member eligible to carry out unsupervised operations in the relevant type or class of rotorcraft reinstated by the operator.</w:t>
      </w:r>
      <w:bookmarkStart w:id="655" w:name="_Hlk55396329"/>
      <w:bookmarkEnd w:id="646"/>
      <w:bookmarkEnd w:id="647"/>
    </w:p>
    <w:p w14:paraId="35908381" w14:textId="77777777" w:rsidR="00FF3BA0" w:rsidRPr="003F2276" w:rsidRDefault="00FF3BA0">
      <w:pPr>
        <w:spacing w:line="240" w:lineRule="auto"/>
        <w:rPr>
          <w:rFonts w:eastAsia="Times New Roman" w:cs="Times New Roman"/>
          <w:color w:val="000000" w:themeColor="text1"/>
          <w:kern w:val="28"/>
          <w:sz w:val="24"/>
          <w:szCs w:val="24"/>
          <w:lang w:eastAsia="en-AU"/>
        </w:rPr>
      </w:pPr>
      <w:r w:rsidRPr="000F6BFD">
        <w:rPr>
          <w:bCs/>
          <w:color w:val="000000" w:themeColor="text1"/>
          <w:szCs w:val="28"/>
        </w:rPr>
        <w:br w:type="page"/>
      </w:r>
    </w:p>
    <w:p w14:paraId="5624F8EA" w14:textId="0F3313EF" w:rsidR="00B54AF3" w:rsidRPr="000F6BFD" w:rsidRDefault="00B54AF3" w:rsidP="00D9778C">
      <w:pPr>
        <w:pStyle w:val="ActHead3"/>
        <w:rPr>
          <w:bCs/>
          <w:color w:val="000000" w:themeColor="text1"/>
          <w:szCs w:val="28"/>
        </w:rPr>
      </w:pPr>
      <w:bookmarkStart w:id="656" w:name="_Toc163656115"/>
      <w:r w:rsidRPr="000F6BFD">
        <w:rPr>
          <w:bCs/>
          <w:color w:val="000000" w:themeColor="text1"/>
          <w:szCs w:val="28"/>
        </w:rPr>
        <w:lastRenderedPageBreak/>
        <w:t>Division 3</w:t>
      </w:r>
      <w:r w:rsidRPr="000F6BFD">
        <w:rPr>
          <w:color w:val="000000" w:themeColor="text1"/>
          <w:szCs w:val="28"/>
        </w:rPr>
        <w:t>—</w:t>
      </w:r>
      <w:r w:rsidRPr="000F6BFD">
        <w:rPr>
          <w:bCs/>
          <w:color w:val="000000" w:themeColor="text1"/>
          <w:szCs w:val="28"/>
        </w:rPr>
        <w:t>Individuals who conduct training and checking</w:t>
      </w:r>
      <w:bookmarkEnd w:id="656"/>
    </w:p>
    <w:p w14:paraId="636E1128" w14:textId="42C4C02E" w:rsidR="00B54AF3" w:rsidRPr="000F6BFD" w:rsidRDefault="00B54AF3" w:rsidP="00E261CB">
      <w:pPr>
        <w:pStyle w:val="ActHead5"/>
        <w:rPr>
          <w:color w:val="000000" w:themeColor="text1"/>
          <w:szCs w:val="24"/>
        </w:rPr>
      </w:pPr>
      <w:bookmarkStart w:id="657" w:name="_Toc163656116"/>
      <w:bookmarkEnd w:id="655"/>
      <w:r w:rsidRPr="000F6BFD">
        <w:rPr>
          <w:color w:val="000000" w:themeColor="text1"/>
          <w:szCs w:val="24"/>
        </w:rPr>
        <w:t>12.10</w:t>
      </w:r>
      <w:r w:rsidR="006845BB" w:rsidRPr="000F6BFD">
        <w:rPr>
          <w:color w:val="000000" w:themeColor="text1"/>
        </w:rPr>
        <w:t xml:space="preserve">  </w:t>
      </w:r>
      <w:r w:rsidRPr="000F6BFD">
        <w:rPr>
          <w:color w:val="000000" w:themeColor="text1"/>
          <w:szCs w:val="24"/>
        </w:rPr>
        <w:t>Purpose of Division 3</w:t>
      </w:r>
      <w:bookmarkEnd w:id="657"/>
    </w:p>
    <w:p w14:paraId="109517CE" w14:textId="565BAACB" w:rsidR="00B54AF3" w:rsidRPr="000F6BFD" w:rsidRDefault="00B54AF3" w:rsidP="00B04151">
      <w:pPr>
        <w:pStyle w:val="subsection"/>
        <w:spacing w:before="40"/>
        <w:rPr>
          <w:color w:val="000000" w:themeColor="text1"/>
          <w:szCs w:val="22"/>
        </w:rPr>
      </w:pPr>
      <w:r w:rsidRPr="000F6BFD">
        <w:rPr>
          <w:color w:val="000000" w:themeColor="text1"/>
          <w:szCs w:val="22"/>
        </w:rPr>
        <w:tab/>
      </w:r>
      <w:r w:rsidRPr="000F6BFD">
        <w:rPr>
          <w:color w:val="000000" w:themeColor="text1"/>
          <w:szCs w:val="22"/>
        </w:rPr>
        <w:tab/>
        <w:t>This Division prescribes the requirements for subparagraph</w:t>
      </w:r>
      <w:r w:rsidR="0073563C" w:rsidRPr="000F6BFD">
        <w:rPr>
          <w:color w:val="000000" w:themeColor="text1"/>
          <w:szCs w:val="22"/>
        </w:rPr>
        <w:t> </w:t>
      </w:r>
      <w:r w:rsidRPr="000F6BFD">
        <w:rPr>
          <w:color w:val="000000" w:themeColor="text1"/>
          <w:szCs w:val="22"/>
        </w:rPr>
        <w:t>133.377(2)(a)(ii) of CASR.</w:t>
      </w:r>
    </w:p>
    <w:p w14:paraId="42BEFF5F" w14:textId="30D570F7" w:rsidR="00B54AF3" w:rsidRPr="000F6BFD" w:rsidRDefault="00B54AF3" w:rsidP="00F74BED">
      <w:pPr>
        <w:pStyle w:val="ActHead5"/>
        <w:rPr>
          <w:color w:val="000000" w:themeColor="text1"/>
          <w:szCs w:val="24"/>
        </w:rPr>
      </w:pPr>
      <w:bookmarkStart w:id="658" w:name="_Toc163656117"/>
      <w:r w:rsidRPr="000F6BFD">
        <w:rPr>
          <w:color w:val="000000" w:themeColor="text1"/>
          <w:szCs w:val="24"/>
        </w:rPr>
        <w:t>12.11</w:t>
      </w:r>
      <w:r w:rsidR="006845BB" w:rsidRPr="000F6BFD">
        <w:rPr>
          <w:color w:val="000000" w:themeColor="text1"/>
        </w:rPr>
        <w:t xml:space="preserve">  </w:t>
      </w:r>
      <w:r w:rsidRPr="000F6BFD">
        <w:rPr>
          <w:color w:val="000000" w:themeColor="text1"/>
          <w:szCs w:val="24"/>
        </w:rPr>
        <w:t>Requirements for individual conducting training and checking</w:t>
      </w:r>
      <w:bookmarkEnd w:id="648"/>
      <w:bookmarkEnd w:id="649"/>
      <w:bookmarkEnd w:id="658"/>
    </w:p>
    <w:p w14:paraId="3457A891"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t>(</w:t>
      </w:r>
      <w:r w:rsidRPr="000F6BFD">
        <w:rPr>
          <w:color w:val="000000" w:themeColor="text1"/>
          <w:szCs w:val="22"/>
        </w:rPr>
        <w:t>1)</w:t>
      </w:r>
      <w:r w:rsidRPr="000F6BFD">
        <w:rPr>
          <w:color w:val="000000" w:themeColor="text1"/>
          <w:szCs w:val="22"/>
        </w:rPr>
        <w:tab/>
        <w:t>The training or check must be conducted by an individual who:</w:t>
      </w:r>
    </w:p>
    <w:p w14:paraId="21EAA057" w14:textId="4D83AA71"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has met the minimum experience and entry control requirements, stated in the operator’s exposition, for a training pilot, check pilot, or training and check pilot, as applicable; and</w:t>
      </w:r>
    </w:p>
    <w:p w14:paraId="4115DF08" w14:textId="5D453275"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has completed the training program, for a training pilot, check pilot, or training and check pilot, as applicable, included in the operator’s exposition; and</w:t>
      </w:r>
    </w:p>
    <w:p w14:paraId="69F63BEE" w14:textId="77777777" w:rsidR="001F0EE0" w:rsidRPr="002E6F80" w:rsidRDefault="001F0EE0" w:rsidP="001F0EE0">
      <w:pPr>
        <w:pStyle w:val="paragraph"/>
        <w:rPr>
          <w:szCs w:val="22"/>
        </w:rPr>
      </w:pPr>
      <w:r>
        <w:rPr>
          <w:szCs w:val="22"/>
        </w:rPr>
        <w:tab/>
      </w:r>
      <w:r w:rsidRPr="002E6F80">
        <w:rPr>
          <w:szCs w:val="22"/>
        </w:rPr>
        <w:t>(c)</w:t>
      </w:r>
      <w:r w:rsidRPr="002E6F80">
        <w:rPr>
          <w:szCs w:val="22"/>
        </w:rPr>
        <w:tab/>
        <w:t>has met the relevant recency or proficiency requirements that are required for the conduct of the training or check, as stated in the operator’s exposition; and</w:t>
      </w:r>
    </w:p>
    <w:p w14:paraId="23096485" w14:textId="076EAEEF" w:rsidR="00B54AF3" w:rsidRPr="000F6BFD" w:rsidRDefault="0030293D"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r>
      <w:r w:rsidR="00D54A93" w:rsidRPr="00E064A3">
        <w:rPr>
          <w:szCs w:val="22"/>
        </w:rPr>
        <w:t>subject to subsection (3), has been nominated</w:t>
      </w:r>
      <w:r w:rsidR="00B54AF3" w:rsidRPr="000F6BFD">
        <w:rPr>
          <w:color w:val="000000" w:themeColor="text1"/>
          <w:szCs w:val="22"/>
        </w:rPr>
        <w:t xml:space="preserve"> by the operator to be a training pilot, check pilot, or training and check pilot, as applicable, for the operator’s training and checking system.</w:t>
      </w:r>
    </w:p>
    <w:p w14:paraId="3A621A5C" w14:textId="3C39BF8C"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For paragraph (1)(d), the nomination must be made by an entry in the operator’s exposition and state that the individual meets the requirements stated in paragraphs</w:t>
      </w:r>
      <w:r w:rsidR="001A3B6D" w:rsidRPr="000F6BFD">
        <w:rPr>
          <w:color w:val="000000" w:themeColor="text1"/>
          <w:szCs w:val="22"/>
        </w:rPr>
        <w:t xml:space="preserve"> </w:t>
      </w:r>
      <w:r w:rsidRPr="000F6BFD">
        <w:rPr>
          <w:color w:val="000000" w:themeColor="text1"/>
          <w:szCs w:val="22"/>
        </w:rPr>
        <w:t>(1)(a) to (c).</w:t>
      </w:r>
    </w:p>
    <w:p w14:paraId="15403296" w14:textId="77777777" w:rsidR="009C796F" w:rsidRPr="00253E6D" w:rsidRDefault="009C796F" w:rsidP="009C796F">
      <w:pPr>
        <w:pStyle w:val="subsection"/>
        <w:spacing w:before="40"/>
        <w:rPr>
          <w:szCs w:val="22"/>
        </w:rPr>
      </w:pPr>
      <w:bookmarkStart w:id="659" w:name="_Toc53492489"/>
      <w:bookmarkStart w:id="660" w:name="_Hlk55215102"/>
      <w:r w:rsidRPr="00253E6D">
        <w:rPr>
          <w:szCs w:val="22"/>
        </w:rPr>
        <w:tab/>
        <w:t>(3)</w:t>
      </w:r>
      <w:r w:rsidRPr="00253E6D">
        <w:rPr>
          <w:szCs w:val="22"/>
        </w:rPr>
        <w:tab/>
        <w:t>An individual is not required to be nominated under paragraph (1)(d) if the individual holds any of the following:</w:t>
      </w:r>
    </w:p>
    <w:p w14:paraId="5AE16EF8" w14:textId="77777777" w:rsidR="009C796F" w:rsidRPr="00253E6D" w:rsidRDefault="009C796F" w:rsidP="009C796F">
      <w:pPr>
        <w:pStyle w:val="paragraph"/>
        <w:rPr>
          <w:szCs w:val="22"/>
        </w:rPr>
      </w:pPr>
      <w:r w:rsidRPr="00253E6D">
        <w:rPr>
          <w:szCs w:val="22"/>
        </w:rPr>
        <w:tab/>
        <w:t>(a)</w:t>
      </w:r>
      <w:r w:rsidRPr="00253E6D">
        <w:rPr>
          <w:szCs w:val="22"/>
        </w:rPr>
        <w:tab/>
        <w:t>a Part 61 flight instructor rating with an appropriate training endorsement and current flight proficiency check in the class or type of rotorcraft to be used for the relevant training or check;</w:t>
      </w:r>
    </w:p>
    <w:p w14:paraId="156B0F11" w14:textId="77777777" w:rsidR="009C796F" w:rsidRPr="00253E6D" w:rsidRDefault="009C796F" w:rsidP="009C796F">
      <w:pPr>
        <w:pStyle w:val="paragraph"/>
        <w:rPr>
          <w:szCs w:val="22"/>
        </w:rPr>
      </w:pPr>
      <w:r w:rsidRPr="00253E6D">
        <w:rPr>
          <w:szCs w:val="22"/>
        </w:rPr>
        <w:tab/>
        <w:t>(b)</w:t>
      </w:r>
      <w:r w:rsidRPr="00253E6D">
        <w:rPr>
          <w:szCs w:val="22"/>
        </w:rPr>
        <w:tab/>
        <w:t>a Part 61 flight examiner rating with an appropriate flight examiner endorsement and current examiner proficiency check in the class or type of rotorcraft to be used for the relevant training or check;</w:t>
      </w:r>
    </w:p>
    <w:p w14:paraId="472DB307" w14:textId="77777777" w:rsidR="009C796F" w:rsidRPr="00253E6D" w:rsidRDefault="009C796F" w:rsidP="009C796F">
      <w:pPr>
        <w:pStyle w:val="paragraph"/>
        <w:rPr>
          <w:szCs w:val="22"/>
        </w:rPr>
      </w:pPr>
      <w:r w:rsidRPr="00253E6D">
        <w:rPr>
          <w:szCs w:val="22"/>
        </w:rPr>
        <w:tab/>
        <w:t>(c)</w:t>
      </w:r>
      <w:r w:rsidRPr="00253E6D">
        <w:rPr>
          <w:szCs w:val="22"/>
        </w:rPr>
        <w:tab/>
        <w:t>an approval under regulation 61.040 that confers privileges equivalent to those under paragraph (a) or (b) for the relevant training or check.</w:t>
      </w:r>
    </w:p>
    <w:p w14:paraId="6099FF4E" w14:textId="4B6D55F6" w:rsidR="00B54AF3" w:rsidRPr="000F6BFD" w:rsidRDefault="00B54AF3" w:rsidP="00DD5DCD">
      <w:pPr>
        <w:pStyle w:val="ActHead5"/>
        <w:rPr>
          <w:color w:val="000000" w:themeColor="text1"/>
          <w:szCs w:val="24"/>
        </w:rPr>
      </w:pPr>
      <w:bookmarkStart w:id="661" w:name="_Toc163656118"/>
      <w:r w:rsidRPr="000F6BFD">
        <w:rPr>
          <w:color w:val="000000" w:themeColor="text1"/>
          <w:szCs w:val="24"/>
        </w:rPr>
        <w:t>12.12</w:t>
      </w:r>
      <w:bookmarkEnd w:id="659"/>
      <w:r w:rsidR="00CF6B04" w:rsidRPr="000F6BFD">
        <w:rPr>
          <w:color w:val="000000" w:themeColor="text1"/>
        </w:rPr>
        <w:t xml:space="preserve">  </w:t>
      </w:r>
      <w:r w:rsidRPr="000F6BFD">
        <w:rPr>
          <w:color w:val="000000" w:themeColor="text1"/>
          <w:szCs w:val="24"/>
        </w:rPr>
        <w:t>CASA may test nominated individual</w:t>
      </w:r>
      <w:bookmarkEnd w:id="661"/>
    </w:p>
    <w:bookmarkEnd w:id="660"/>
    <w:p w14:paraId="0EE442E8" w14:textId="408803A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CASA may test an individual nominated by the operator under paragraph</w:t>
      </w:r>
      <w:r w:rsidR="0030293D" w:rsidRPr="000F6BFD">
        <w:rPr>
          <w:color w:val="000000" w:themeColor="text1"/>
          <w:szCs w:val="22"/>
        </w:rPr>
        <w:t> </w:t>
      </w:r>
      <w:r w:rsidRPr="000F6BFD">
        <w:rPr>
          <w:color w:val="000000" w:themeColor="text1"/>
          <w:szCs w:val="22"/>
        </w:rPr>
        <w:t>12.11(1)(d) to be a training pilot, check pilot, or training and check pilot, as applicable, to assess the individual’s competency in the role.</w:t>
      </w:r>
    </w:p>
    <w:p w14:paraId="65E78383" w14:textId="055C3B15" w:rsidR="00B54AF3" w:rsidRPr="000F6BFD" w:rsidRDefault="00711EF6" w:rsidP="00B04151">
      <w:pPr>
        <w:pStyle w:val="notetext"/>
        <w:spacing w:before="40"/>
        <w:rPr>
          <w:color w:val="000000" w:themeColor="text1"/>
          <w:szCs w:val="18"/>
        </w:rPr>
      </w:pPr>
      <w:r w:rsidRPr="000F6BFD">
        <w:rPr>
          <w:color w:val="000000" w:themeColor="text1"/>
          <w:szCs w:val="18"/>
        </w:rPr>
        <w:t>Note:</w:t>
      </w:r>
      <w:r w:rsidRPr="000F6BFD">
        <w:rPr>
          <w:color w:val="000000" w:themeColor="text1"/>
          <w:szCs w:val="18"/>
        </w:rPr>
        <w:tab/>
      </w:r>
      <w:r w:rsidR="00B54AF3" w:rsidRPr="000F6BFD">
        <w:rPr>
          <w:color w:val="000000" w:themeColor="text1"/>
          <w:szCs w:val="18"/>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7DAD327F"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For subsection (1), CASA must give the individual written notice of the test.</w:t>
      </w:r>
    </w:p>
    <w:p w14:paraId="78772047" w14:textId="61A9E65E" w:rsidR="00B54AF3" w:rsidRPr="000F6BFD" w:rsidRDefault="00B54AF3" w:rsidP="00B04151">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The date, time and location of the test stated in a notice under subsection</w:t>
      </w:r>
      <w:r w:rsidR="001A3B6D" w:rsidRPr="000F6BFD">
        <w:rPr>
          <w:color w:val="000000" w:themeColor="text1"/>
          <w:szCs w:val="22"/>
        </w:rPr>
        <w:t xml:space="preserve"> </w:t>
      </w:r>
      <w:r w:rsidRPr="000F6BFD">
        <w:rPr>
          <w:color w:val="000000" w:themeColor="text1"/>
          <w:szCs w:val="22"/>
        </w:rPr>
        <w:t>(2) must be reasonable in the circumstances.</w:t>
      </w:r>
    </w:p>
    <w:p w14:paraId="0D1E4499" w14:textId="2E968A19" w:rsidR="00B54AF3" w:rsidRPr="000F6BFD" w:rsidRDefault="00B54AF3" w:rsidP="00B04151">
      <w:pPr>
        <w:pStyle w:val="subsection"/>
        <w:spacing w:before="40"/>
        <w:rPr>
          <w:color w:val="000000" w:themeColor="text1"/>
          <w:szCs w:val="22"/>
        </w:rPr>
      </w:pPr>
      <w:r w:rsidRPr="000F6BFD">
        <w:rPr>
          <w:color w:val="000000" w:themeColor="text1"/>
          <w:szCs w:val="22"/>
        </w:rPr>
        <w:lastRenderedPageBreak/>
        <w:tab/>
        <w:t>(4)</w:t>
      </w:r>
      <w:r w:rsidRPr="000F6BFD">
        <w:rPr>
          <w:color w:val="000000" w:themeColor="text1"/>
          <w:szCs w:val="22"/>
        </w:rPr>
        <w:tab/>
        <w:t>CASA must give the individual a copy of the result of the test, including the CASA testing officer’s assessment of the individual’s competency in the role.</w:t>
      </w:r>
      <w:bookmarkStart w:id="662" w:name="_Hlk55223155"/>
      <w:bookmarkEnd w:id="650"/>
    </w:p>
    <w:p w14:paraId="7222DE31" w14:textId="77777777" w:rsidR="00FF3BA0" w:rsidRPr="003F2276" w:rsidRDefault="00FF3BA0">
      <w:pPr>
        <w:spacing w:line="240" w:lineRule="auto"/>
        <w:rPr>
          <w:rFonts w:eastAsia="Times New Roman" w:cs="Times New Roman"/>
          <w:bCs/>
          <w:color w:val="000000" w:themeColor="text1"/>
          <w:kern w:val="28"/>
          <w:sz w:val="24"/>
          <w:szCs w:val="24"/>
          <w:lang w:eastAsia="en-AU"/>
        </w:rPr>
      </w:pPr>
      <w:bookmarkStart w:id="663" w:name="_Hlk55397544"/>
      <w:bookmarkStart w:id="664" w:name="_Toc54691392"/>
      <w:bookmarkEnd w:id="662"/>
      <w:r w:rsidRPr="000F6BFD">
        <w:rPr>
          <w:color w:val="000000" w:themeColor="text1"/>
          <w:szCs w:val="28"/>
        </w:rPr>
        <w:br w:type="page"/>
      </w:r>
    </w:p>
    <w:p w14:paraId="5D3A5E59" w14:textId="699781EB" w:rsidR="00B54AF3" w:rsidRPr="000F6BFD" w:rsidRDefault="00B54AF3" w:rsidP="000A3BF7">
      <w:pPr>
        <w:pStyle w:val="ActHead3"/>
        <w:rPr>
          <w:color w:val="000000" w:themeColor="text1"/>
          <w:szCs w:val="28"/>
        </w:rPr>
      </w:pPr>
      <w:bookmarkStart w:id="665" w:name="_Toc163656119"/>
      <w:r w:rsidRPr="000F6BFD">
        <w:rPr>
          <w:color w:val="000000" w:themeColor="text1"/>
          <w:szCs w:val="28"/>
        </w:rPr>
        <w:lastRenderedPageBreak/>
        <w:t xml:space="preserve">Division 4—Use of available </w:t>
      </w:r>
      <w:r w:rsidR="006D332F" w:rsidRPr="000F6BFD">
        <w:rPr>
          <w:bCs/>
          <w:color w:val="000000" w:themeColor="text1"/>
          <w:szCs w:val="28"/>
        </w:rPr>
        <w:t>approved</w:t>
      </w:r>
      <w:r w:rsidRPr="000F6BFD">
        <w:rPr>
          <w:color w:val="000000" w:themeColor="text1"/>
          <w:szCs w:val="28"/>
        </w:rPr>
        <w:t xml:space="preserve"> flight simulator</w:t>
      </w:r>
      <w:bookmarkEnd w:id="665"/>
    </w:p>
    <w:p w14:paraId="23426216" w14:textId="4689C260" w:rsidR="00B54AF3" w:rsidRPr="000F6BFD" w:rsidRDefault="00B54AF3" w:rsidP="000A3BF7">
      <w:pPr>
        <w:pStyle w:val="ActHead5"/>
        <w:rPr>
          <w:color w:val="000000" w:themeColor="text1"/>
          <w:szCs w:val="24"/>
        </w:rPr>
      </w:pPr>
      <w:bookmarkStart w:id="666" w:name="_Toc163656120"/>
      <w:bookmarkEnd w:id="663"/>
      <w:r w:rsidRPr="000F6BFD">
        <w:rPr>
          <w:color w:val="000000" w:themeColor="text1"/>
          <w:szCs w:val="24"/>
        </w:rPr>
        <w:t>12.13</w:t>
      </w:r>
      <w:r w:rsidR="00CF6B04" w:rsidRPr="000F6BFD">
        <w:rPr>
          <w:color w:val="000000" w:themeColor="text1"/>
        </w:rPr>
        <w:t xml:space="preserve">  </w:t>
      </w:r>
      <w:r w:rsidRPr="000F6BFD">
        <w:rPr>
          <w:color w:val="000000" w:themeColor="text1"/>
          <w:szCs w:val="24"/>
        </w:rPr>
        <w:t xml:space="preserve">Use of available </w:t>
      </w:r>
      <w:r w:rsidR="006D332F" w:rsidRPr="000F6BFD">
        <w:rPr>
          <w:color w:val="000000" w:themeColor="text1"/>
          <w:szCs w:val="24"/>
        </w:rPr>
        <w:t xml:space="preserve">approved </w:t>
      </w:r>
      <w:r w:rsidRPr="000F6BFD">
        <w:rPr>
          <w:color w:val="000000" w:themeColor="text1"/>
          <w:szCs w:val="24"/>
        </w:rPr>
        <w:t>flight simulator for training or checking etc.</w:t>
      </w:r>
      <w:bookmarkEnd w:id="664"/>
      <w:bookmarkEnd w:id="666"/>
    </w:p>
    <w:p w14:paraId="44B9B318"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(1)</w:t>
      </w:r>
      <w:r w:rsidRPr="000F6BFD">
        <w:rPr>
          <w:color w:val="000000" w:themeColor="text1"/>
          <w:szCs w:val="22"/>
        </w:rPr>
        <w:tab/>
        <w:t>This section applies to a flight crew member for a flight of a rotorcraft of a type mentioned in the following table.</w:t>
      </w:r>
    </w:p>
    <w:p w14:paraId="2318760A" w14:textId="0B2E915C" w:rsidR="00B54AF3" w:rsidRPr="000F6BFD" w:rsidRDefault="00B54AF3" w:rsidP="00366AEC">
      <w:pPr>
        <w:pStyle w:val="Tabletext"/>
        <w:keepNext/>
        <w:spacing w:after="60"/>
        <w:rPr>
          <w:b/>
          <w:color w:val="000000" w:themeColor="text1"/>
          <w:sz w:val="24"/>
          <w:szCs w:val="24"/>
        </w:rPr>
      </w:pPr>
      <w:r w:rsidRPr="000F6BFD">
        <w:rPr>
          <w:b/>
          <w:color w:val="000000" w:themeColor="text1"/>
          <w:sz w:val="24"/>
          <w:szCs w:val="24"/>
        </w:rPr>
        <w:t>Table</w:t>
      </w:r>
      <w:r w:rsidRPr="000F6BFD">
        <w:rPr>
          <w:b/>
          <w:color w:val="000000" w:themeColor="text1"/>
          <w:sz w:val="24"/>
          <w:szCs w:val="24"/>
        </w:rPr>
        <w:tab/>
        <w:t>Types of rotorcraft</w:t>
      </w:r>
    </w:p>
    <w:tbl>
      <w:tblPr>
        <w:tblStyle w:val="TableGrid1"/>
        <w:tblW w:w="5000" w:type="pct"/>
        <w:tblLook w:val="04A0" w:firstRow="1" w:lastRow="0" w:firstColumn="1" w:lastColumn="0" w:noHBand="0" w:noVBand="1"/>
      </w:tblPr>
      <w:tblGrid>
        <w:gridCol w:w="4182"/>
        <w:gridCol w:w="4121"/>
      </w:tblGrid>
      <w:tr w:rsidR="0076659D" w:rsidRPr="000F6BFD" w14:paraId="6E799A03" w14:textId="77777777" w:rsidTr="00F11B1C">
        <w:tc>
          <w:tcPr>
            <w:tcW w:w="3970" w:type="dxa"/>
          </w:tcPr>
          <w:p w14:paraId="7C751AB2" w14:textId="77777777" w:rsidR="00B54AF3" w:rsidRPr="000F6BFD" w:rsidRDefault="00B54AF3" w:rsidP="00B266FA">
            <w:pPr>
              <w:tabs>
                <w:tab w:val="right" w:pos="1021"/>
              </w:tabs>
              <w:spacing w:before="180"/>
              <w:rPr>
                <w:rFonts w:eastAsia="Times New Roman" w:cs="Times New Roman"/>
                <w:b/>
                <w:color w:val="000000" w:themeColor="text1"/>
                <w:szCs w:val="22"/>
                <w:lang w:eastAsia="en-AU"/>
              </w:rPr>
            </w:pPr>
            <w:r w:rsidRPr="000F6BFD">
              <w:rPr>
                <w:rFonts w:eastAsia="Times New Roman" w:cs="Times New Roman"/>
                <w:b/>
                <w:color w:val="000000" w:themeColor="text1"/>
                <w:szCs w:val="22"/>
                <w:lang w:eastAsia="en-AU"/>
              </w:rPr>
              <w:t>Rotorcraft type certificate holder or manufacturer</w:t>
            </w:r>
          </w:p>
        </w:tc>
        <w:tc>
          <w:tcPr>
            <w:tcW w:w="3912" w:type="dxa"/>
          </w:tcPr>
          <w:p w14:paraId="338E204B" w14:textId="77777777" w:rsidR="00B54AF3" w:rsidRPr="000F6BFD" w:rsidRDefault="00B54AF3" w:rsidP="00B266FA">
            <w:pPr>
              <w:tabs>
                <w:tab w:val="right" w:pos="1021"/>
              </w:tabs>
              <w:spacing w:before="180"/>
              <w:rPr>
                <w:rFonts w:eastAsia="Times New Roman" w:cs="Times New Roman"/>
                <w:b/>
                <w:color w:val="000000" w:themeColor="text1"/>
                <w:szCs w:val="22"/>
                <w:lang w:eastAsia="en-AU"/>
              </w:rPr>
            </w:pPr>
            <w:r w:rsidRPr="000F6BFD">
              <w:rPr>
                <w:rFonts w:eastAsia="Times New Roman" w:cs="Times New Roman"/>
                <w:b/>
                <w:color w:val="000000" w:themeColor="text1"/>
                <w:szCs w:val="22"/>
                <w:lang w:eastAsia="en-AU"/>
              </w:rPr>
              <w:t>Rotorcraft models and variants</w:t>
            </w:r>
          </w:p>
        </w:tc>
      </w:tr>
      <w:tr w:rsidR="0076659D" w:rsidRPr="000F6BFD" w14:paraId="590DD514" w14:textId="77777777" w:rsidTr="00F11B1C">
        <w:tc>
          <w:tcPr>
            <w:tcW w:w="3970" w:type="dxa"/>
          </w:tcPr>
          <w:p w14:paraId="4A164AD8"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Agusta Westland</w:t>
            </w:r>
          </w:p>
          <w:p w14:paraId="54420DB8"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Agusta Bell</w:t>
            </w:r>
          </w:p>
        </w:tc>
        <w:tc>
          <w:tcPr>
            <w:tcW w:w="3912" w:type="dxa"/>
          </w:tcPr>
          <w:p w14:paraId="0515301A"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AB/AW 139</w:t>
            </w:r>
          </w:p>
          <w:p w14:paraId="18E30A46"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AW 189</w:t>
            </w:r>
          </w:p>
        </w:tc>
      </w:tr>
      <w:tr w:rsidR="0076659D" w:rsidRPr="000F6BFD" w14:paraId="3D1286B2" w14:textId="77777777" w:rsidTr="00F11B1C">
        <w:tc>
          <w:tcPr>
            <w:tcW w:w="3970" w:type="dxa"/>
          </w:tcPr>
          <w:p w14:paraId="02B43C35"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Airbus Helicopters</w:t>
            </w:r>
          </w:p>
          <w:p w14:paraId="57766BDC"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Aerospatiale</w:t>
            </w:r>
          </w:p>
          <w:p w14:paraId="7514B003"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Eurocopter or EADS</w:t>
            </w:r>
          </w:p>
        </w:tc>
        <w:tc>
          <w:tcPr>
            <w:tcW w:w="3912" w:type="dxa"/>
          </w:tcPr>
          <w:p w14:paraId="35B152CF"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AS 332 L</w:t>
            </w:r>
          </w:p>
          <w:p w14:paraId="6EC2A271"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AS 332 L2</w:t>
            </w:r>
          </w:p>
          <w:p w14:paraId="3BDEC1B0"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EC225</w:t>
            </w:r>
          </w:p>
          <w:p w14:paraId="6BB9417F"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EC175</w:t>
            </w:r>
          </w:p>
        </w:tc>
      </w:tr>
      <w:tr w:rsidR="0076659D" w:rsidRPr="000F6BFD" w14:paraId="46DD15EA" w14:textId="77777777" w:rsidTr="00F11B1C">
        <w:tc>
          <w:tcPr>
            <w:tcW w:w="3970" w:type="dxa"/>
          </w:tcPr>
          <w:p w14:paraId="0AC62153"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Sikorsky</w:t>
            </w:r>
          </w:p>
        </w:tc>
        <w:tc>
          <w:tcPr>
            <w:tcW w:w="3912" w:type="dxa"/>
          </w:tcPr>
          <w:p w14:paraId="6DF92BA4"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76A series</w:t>
            </w:r>
          </w:p>
          <w:p w14:paraId="0B0C1F27"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76B series</w:t>
            </w:r>
          </w:p>
          <w:p w14:paraId="6B13D649"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76C series</w:t>
            </w:r>
          </w:p>
          <w:p w14:paraId="7310946B"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76D series</w:t>
            </w:r>
          </w:p>
          <w:p w14:paraId="5E1ACE45"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70</w:t>
            </w:r>
          </w:p>
          <w:p w14:paraId="45682194" w14:textId="77777777" w:rsidR="00B54AF3" w:rsidRPr="000F6BFD" w:rsidRDefault="00B54AF3" w:rsidP="00B266FA">
            <w:pPr>
              <w:rPr>
                <w:rFonts w:eastAsia="Calibri" w:cs="Times New Roman"/>
                <w:color w:val="000000" w:themeColor="text1"/>
                <w:szCs w:val="22"/>
              </w:rPr>
            </w:pPr>
            <w:r w:rsidRPr="000F6BFD">
              <w:rPr>
                <w:rFonts w:eastAsia="Calibri" w:cs="Times New Roman"/>
                <w:color w:val="000000" w:themeColor="text1"/>
                <w:szCs w:val="22"/>
              </w:rPr>
              <w:t>S 92</w:t>
            </w:r>
          </w:p>
        </w:tc>
      </w:tr>
    </w:tbl>
    <w:p w14:paraId="2A9E821C" w14:textId="1DEF8A3A" w:rsidR="00B54AF3" w:rsidRPr="000F6BFD" w:rsidRDefault="00B54AF3" w:rsidP="00B04151">
      <w:pPr>
        <w:pStyle w:val="subsection"/>
        <w:spacing w:before="40"/>
        <w:rPr>
          <w:color w:val="000000" w:themeColor="text1"/>
          <w:szCs w:val="22"/>
        </w:rPr>
      </w:pPr>
      <w:r w:rsidRPr="000F6BFD">
        <w:rPr>
          <w:color w:val="000000" w:themeColor="text1"/>
        </w:rPr>
        <w:tab/>
        <w:t>(</w:t>
      </w:r>
      <w:r w:rsidRPr="000F6BFD">
        <w:rPr>
          <w:color w:val="000000" w:themeColor="text1"/>
          <w:szCs w:val="22"/>
        </w:rPr>
        <w:t>2)</w:t>
      </w:r>
      <w:r w:rsidRPr="000F6BFD">
        <w:rPr>
          <w:color w:val="000000" w:themeColor="text1"/>
          <w:szCs w:val="22"/>
        </w:rPr>
        <w:tab/>
        <w:t>Without limiting the requirements stated in section 12.05, the flight crew member must undertake the rotorcraft operator’s conversion training under section 12.05, and flight crew member proficiency check, for the rotorcraft in relation to the flight component of the matters mentioned in subsection 12.05(2) in:</w:t>
      </w:r>
    </w:p>
    <w:p w14:paraId="1DF22652" w14:textId="4D9DE13C"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 xml:space="preserve">an available </w:t>
      </w:r>
      <w:r w:rsidR="00B34FE9" w:rsidRPr="000F6BFD">
        <w:rPr>
          <w:color w:val="000000" w:themeColor="text1"/>
        </w:rPr>
        <w:t>approved</w:t>
      </w:r>
      <w:r w:rsidRPr="000F6BFD">
        <w:rPr>
          <w:color w:val="000000" w:themeColor="text1"/>
          <w:szCs w:val="22"/>
        </w:rPr>
        <w:t xml:space="preserve"> flight simulator; or</w:t>
      </w:r>
    </w:p>
    <w:p w14:paraId="6DB4C977" w14:textId="77777777" w:rsidR="00B54AF3" w:rsidRPr="000F6BFD" w:rsidRDefault="00B54AF3" w:rsidP="00B04151">
      <w:pPr>
        <w:pStyle w:val="paragraph"/>
        <w:rPr>
          <w:color w:val="000000" w:themeColor="text1"/>
          <w:szCs w:val="22"/>
        </w:rPr>
      </w:pPr>
      <w:r w:rsidRPr="000F6BFD">
        <w:rPr>
          <w:color w:val="000000" w:themeColor="text1"/>
          <w:szCs w:val="22"/>
        </w:rPr>
        <w:tab/>
        <w:t>(b)</w:t>
      </w:r>
      <w:r w:rsidRPr="000F6BFD">
        <w:rPr>
          <w:color w:val="000000" w:themeColor="text1"/>
          <w:szCs w:val="22"/>
        </w:rPr>
        <w:tab/>
        <w:t>the rotorcraft, subject to the conditions mentioned in subsection (3) being met.</w:t>
      </w:r>
    </w:p>
    <w:p w14:paraId="4BA1C47A" w14:textId="55BD55F7" w:rsidR="00B54AF3" w:rsidRPr="000F6BFD" w:rsidRDefault="00B54AF3" w:rsidP="00B04151">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For paragraph (2)(b), the conditions are the following:</w:t>
      </w:r>
    </w:p>
    <w:p w14:paraId="17FB6C0B" w14:textId="77777777"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the training or check must not require the carrying out of any non-normal exercises that disable a vital system of the rotorcraft in-flight;</w:t>
      </w:r>
    </w:p>
    <w:p w14:paraId="236C8ECE" w14:textId="77777777" w:rsidR="00B54AF3" w:rsidRPr="000F6BFD" w:rsidRDefault="00B54AF3" w:rsidP="00B04151">
      <w:pPr>
        <w:pStyle w:val="paragraph"/>
        <w:rPr>
          <w:color w:val="000000" w:themeColor="text1"/>
          <w:szCs w:val="22"/>
        </w:rPr>
      </w:pPr>
      <w:r w:rsidRPr="000F6BFD">
        <w:rPr>
          <w:color w:val="000000" w:themeColor="text1"/>
          <w:szCs w:val="22"/>
        </w:rPr>
        <w:tab/>
        <w:t>(b)</w:t>
      </w:r>
      <w:r w:rsidRPr="000F6BFD">
        <w:rPr>
          <w:color w:val="000000" w:themeColor="text1"/>
          <w:szCs w:val="22"/>
        </w:rPr>
        <w:tab/>
        <w:t>any simulated non-normal exercises, carried out as part of the training or check, must be carried out using the rotorcraft’s 1 engine inoperative training mode selector switch;</w:t>
      </w:r>
    </w:p>
    <w:p w14:paraId="16AF4024" w14:textId="77777777" w:rsidR="00B54AF3" w:rsidRPr="000F6BFD" w:rsidRDefault="00B54AF3" w:rsidP="00B04151">
      <w:pPr>
        <w:pStyle w:val="paragraph"/>
        <w:rPr>
          <w:color w:val="000000" w:themeColor="text1"/>
          <w:szCs w:val="22"/>
        </w:rPr>
      </w:pPr>
      <w:r w:rsidRPr="000F6BFD">
        <w:rPr>
          <w:color w:val="000000" w:themeColor="text1"/>
          <w:szCs w:val="22"/>
        </w:rPr>
        <w:tab/>
        <w:t>(c)</w:t>
      </w:r>
      <w:r w:rsidRPr="000F6BFD">
        <w:rPr>
          <w:color w:val="000000" w:themeColor="text1"/>
          <w:szCs w:val="22"/>
        </w:rPr>
        <w:tab/>
        <w:t>the training or check must have been risk-assessed, and managed, by the operator in accordance with the operator’s risk assessment and management processes stated in the operator’s exposition.</w:t>
      </w:r>
    </w:p>
    <w:p w14:paraId="5C3C6D9B"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(4)</w:t>
      </w:r>
      <w:r w:rsidRPr="000F6BFD">
        <w:rPr>
          <w:color w:val="000000" w:themeColor="text1"/>
          <w:szCs w:val="22"/>
        </w:rPr>
        <w:tab/>
        <w:t>If the flight crew member undertook the operator’s conversion training under section 12.05, and flight crew member proficiency check, for the rotorcraft, mentioned in subsection (2) in the rotorcraft, the flight crew member must:</w:t>
      </w:r>
    </w:p>
    <w:p w14:paraId="1545CCEC" w14:textId="43CBE8A4"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 xml:space="preserve">undertake the next flight crew member proficiency check, for the rotorcraft, under subsection </w:t>
      </w:r>
      <w:r w:rsidR="00E634BD" w:rsidRPr="00FE20F4">
        <w:t>12.08(4)</w:t>
      </w:r>
      <w:r w:rsidRPr="000F6BFD">
        <w:rPr>
          <w:color w:val="000000" w:themeColor="text1"/>
          <w:szCs w:val="22"/>
        </w:rPr>
        <w:t xml:space="preserve"> in an available </w:t>
      </w:r>
      <w:r w:rsidR="00B34FE9" w:rsidRPr="000F6BFD">
        <w:rPr>
          <w:color w:val="000000" w:themeColor="text1"/>
        </w:rPr>
        <w:t>approved</w:t>
      </w:r>
      <w:r w:rsidRPr="000F6BFD">
        <w:rPr>
          <w:color w:val="000000" w:themeColor="text1"/>
          <w:szCs w:val="22"/>
        </w:rPr>
        <w:t xml:space="preserve"> flight simulator; and</w:t>
      </w:r>
    </w:p>
    <w:p w14:paraId="31D325A5" w14:textId="00A8C02C" w:rsidR="00B54AF3" w:rsidRPr="000F6BFD" w:rsidRDefault="00B54AF3" w:rsidP="00B04151">
      <w:pPr>
        <w:pStyle w:val="paragraph"/>
        <w:rPr>
          <w:color w:val="000000" w:themeColor="text1"/>
          <w:szCs w:val="22"/>
        </w:rPr>
      </w:pPr>
      <w:r w:rsidRPr="000F6BFD">
        <w:rPr>
          <w:color w:val="000000" w:themeColor="text1"/>
          <w:szCs w:val="22"/>
        </w:rPr>
        <w:lastRenderedPageBreak/>
        <w:tab/>
        <w:t>(b)</w:t>
      </w:r>
      <w:r w:rsidRPr="000F6BFD">
        <w:rPr>
          <w:color w:val="000000" w:themeColor="text1"/>
          <w:szCs w:val="22"/>
        </w:rPr>
        <w:tab/>
        <w:t xml:space="preserve">undertake at least one of the flight crew member proficiency checks, for the rotorcraft, under subsection </w:t>
      </w:r>
      <w:r w:rsidR="00E634BD" w:rsidRPr="00FE20F4">
        <w:t>12.08(4)</w:t>
      </w:r>
      <w:r w:rsidRPr="000F6BFD">
        <w:rPr>
          <w:color w:val="000000" w:themeColor="text1"/>
          <w:szCs w:val="22"/>
        </w:rPr>
        <w:t xml:space="preserve"> in each of the following years in an available </w:t>
      </w:r>
      <w:r w:rsidR="00B34FE9" w:rsidRPr="000F6BFD">
        <w:rPr>
          <w:color w:val="000000" w:themeColor="text1"/>
        </w:rPr>
        <w:t>approved</w:t>
      </w:r>
      <w:r w:rsidRPr="000F6BFD">
        <w:rPr>
          <w:color w:val="000000" w:themeColor="text1"/>
          <w:szCs w:val="22"/>
        </w:rPr>
        <w:t xml:space="preserve"> flight simulator.</w:t>
      </w:r>
    </w:p>
    <w:p w14:paraId="0C57EF5B" w14:textId="2AE6FB25" w:rsidR="00B54AF3" w:rsidRPr="000F6BFD" w:rsidRDefault="00B54AF3" w:rsidP="00B04151">
      <w:pPr>
        <w:pStyle w:val="subsection"/>
        <w:spacing w:before="40"/>
        <w:rPr>
          <w:color w:val="000000" w:themeColor="text1"/>
          <w:szCs w:val="22"/>
        </w:rPr>
      </w:pPr>
      <w:r w:rsidRPr="000F6BFD">
        <w:rPr>
          <w:color w:val="000000" w:themeColor="text1"/>
          <w:szCs w:val="22"/>
        </w:rPr>
        <w:tab/>
        <w:t>(5)</w:t>
      </w:r>
      <w:r w:rsidRPr="000F6BFD">
        <w:rPr>
          <w:color w:val="000000" w:themeColor="text1"/>
          <w:szCs w:val="22"/>
        </w:rPr>
        <w:tab/>
        <w:t xml:space="preserve">If the flight crew member undertook the operator’s conversion training under section 12.05, and flight crew member proficiency check, for the rotorcraft, mentioned in subsection (2) in an available </w:t>
      </w:r>
      <w:r w:rsidR="00B34FE9" w:rsidRPr="000F6BFD">
        <w:rPr>
          <w:color w:val="000000" w:themeColor="text1"/>
        </w:rPr>
        <w:t>approved</w:t>
      </w:r>
      <w:r w:rsidRPr="000F6BFD">
        <w:rPr>
          <w:color w:val="000000" w:themeColor="text1"/>
          <w:szCs w:val="22"/>
        </w:rPr>
        <w:t xml:space="preserve"> flight simulator, the flight crew member:</w:t>
      </w:r>
    </w:p>
    <w:p w14:paraId="24862351" w14:textId="64E10204"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 xml:space="preserve">may undertake the next flight crew member proficiency check, for the rotorcraft, under subsection </w:t>
      </w:r>
      <w:r w:rsidR="00E634BD" w:rsidRPr="00FE20F4">
        <w:t>12.08(4)</w:t>
      </w:r>
      <w:r w:rsidRPr="000F6BFD">
        <w:rPr>
          <w:color w:val="000000" w:themeColor="text1"/>
          <w:szCs w:val="22"/>
        </w:rPr>
        <w:t xml:space="preserve"> in an available </w:t>
      </w:r>
      <w:r w:rsidR="00B34FE9" w:rsidRPr="000F6BFD">
        <w:rPr>
          <w:color w:val="000000" w:themeColor="text1"/>
        </w:rPr>
        <w:t>approved</w:t>
      </w:r>
      <w:r w:rsidRPr="000F6BFD">
        <w:rPr>
          <w:color w:val="000000" w:themeColor="text1"/>
          <w:szCs w:val="22"/>
        </w:rPr>
        <w:t xml:space="preserve"> flight simulator or the rotorcraft; and</w:t>
      </w:r>
    </w:p>
    <w:p w14:paraId="4905A92D" w14:textId="27174FD6" w:rsidR="00B54AF3" w:rsidRPr="000F6BFD" w:rsidRDefault="00B54AF3" w:rsidP="00B04151">
      <w:pPr>
        <w:pStyle w:val="paragraph"/>
        <w:rPr>
          <w:color w:val="000000" w:themeColor="text1"/>
          <w:szCs w:val="22"/>
        </w:rPr>
      </w:pPr>
      <w:r w:rsidRPr="000F6BFD">
        <w:rPr>
          <w:color w:val="000000" w:themeColor="text1"/>
          <w:szCs w:val="22"/>
        </w:rPr>
        <w:tab/>
        <w:t>(b)</w:t>
      </w:r>
      <w:r w:rsidRPr="000F6BFD">
        <w:rPr>
          <w:color w:val="000000" w:themeColor="text1"/>
          <w:szCs w:val="22"/>
        </w:rPr>
        <w:tab/>
        <w:t xml:space="preserve">must undertake at least one of the flight crew member proficiency checks, for the rotorcraft, under subsection </w:t>
      </w:r>
      <w:r w:rsidR="001C766F" w:rsidRPr="00FE20F4">
        <w:t>12.08(4)</w:t>
      </w:r>
      <w:r w:rsidRPr="000F6BFD">
        <w:rPr>
          <w:color w:val="000000" w:themeColor="text1"/>
          <w:szCs w:val="22"/>
        </w:rPr>
        <w:t xml:space="preserve"> undertaken in each of the following years in an available </w:t>
      </w:r>
      <w:r w:rsidR="00B34FE9" w:rsidRPr="000F6BFD">
        <w:rPr>
          <w:color w:val="000000" w:themeColor="text1"/>
        </w:rPr>
        <w:t>approved</w:t>
      </w:r>
      <w:r w:rsidRPr="000F6BFD">
        <w:rPr>
          <w:color w:val="000000" w:themeColor="text1"/>
          <w:szCs w:val="22"/>
        </w:rPr>
        <w:t xml:space="preserve"> flight simulator.</w:t>
      </w:r>
    </w:p>
    <w:p w14:paraId="7937F983"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(6)</w:t>
      </w:r>
      <w:r w:rsidRPr="000F6BFD">
        <w:rPr>
          <w:color w:val="000000" w:themeColor="text1"/>
          <w:szCs w:val="22"/>
        </w:rPr>
        <w:tab/>
        <w:t>In this section:</w:t>
      </w:r>
    </w:p>
    <w:p w14:paraId="736C1272" w14:textId="7CC473FF" w:rsidR="00B54AF3" w:rsidRPr="000F6BFD" w:rsidRDefault="00B54AF3" w:rsidP="00B04151">
      <w:pPr>
        <w:pStyle w:val="Definition"/>
        <w:spacing w:before="40"/>
        <w:rPr>
          <w:color w:val="000000" w:themeColor="text1"/>
          <w:szCs w:val="22"/>
        </w:rPr>
      </w:pPr>
      <w:r w:rsidRPr="000F6BFD">
        <w:rPr>
          <w:b/>
          <w:i/>
          <w:color w:val="000000" w:themeColor="text1"/>
          <w:szCs w:val="22"/>
        </w:rPr>
        <w:t>available</w:t>
      </w:r>
      <w:r w:rsidRPr="000F6BFD">
        <w:rPr>
          <w:color w:val="000000" w:themeColor="text1"/>
          <w:szCs w:val="22"/>
        </w:rPr>
        <w:t xml:space="preserve">, in relation to </w:t>
      </w:r>
      <w:r w:rsidR="00B34FE9" w:rsidRPr="000F6BFD">
        <w:rPr>
          <w:color w:val="000000" w:themeColor="text1"/>
        </w:rPr>
        <w:t>an approved</w:t>
      </w:r>
      <w:r w:rsidR="007C1F5D" w:rsidRPr="000F6BFD">
        <w:rPr>
          <w:color w:val="000000" w:themeColor="text1"/>
        </w:rPr>
        <w:t xml:space="preserve"> </w:t>
      </w:r>
      <w:r w:rsidRPr="000F6BFD">
        <w:rPr>
          <w:color w:val="000000" w:themeColor="text1"/>
          <w:szCs w:val="22"/>
        </w:rPr>
        <w:t>flight simulator, means the flight simulator:</w:t>
      </w:r>
    </w:p>
    <w:p w14:paraId="140C82FF" w14:textId="77777777"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exists in Australia or a recognised foreign State; and</w:t>
      </w:r>
    </w:p>
    <w:p w14:paraId="3F0A338C" w14:textId="77777777" w:rsidR="00B54AF3" w:rsidRPr="000F6BFD" w:rsidRDefault="00B54AF3" w:rsidP="00B04151">
      <w:pPr>
        <w:pStyle w:val="paragraph"/>
        <w:rPr>
          <w:color w:val="000000" w:themeColor="text1"/>
          <w:szCs w:val="22"/>
        </w:rPr>
      </w:pPr>
      <w:r w:rsidRPr="000F6BFD">
        <w:rPr>
          <w:color w:val="000000" w:themeColor="text1"/>
          <w:szCs w:val="22"/>
        </w:rPr>
        <w:tab/>
        <w:t>(b)</w:t>
      </w:r>
      <w:r w:rsidRPr="000F6BFD">
        <w:rPr>
          <w:color w:val="000000" w:themeColor="text1"/>
          <w:szCs w:val="22"/>
        </w:rPr>
        <w:tab/>
        <w:t>is offered for use on a commercial basis; and</w:t>
      </w:r>
    </w:p>
    <w:p w14:paraId="05686392" w14:textId="77777777" w:rsidR="00B54AF3" w:rsidRPr="000F6BFD" w:rsidRDefault="00B54AF3" w:rsidP="00B04151">
      <w:pPr>
        <w:pStyle w:val="paragraph"/>
        <w:rPr>
          <w:color w:val="000000" w:themeColor="text1"/>
          <w:szCs w:val="22"/>
        </w:rPr>
      </w:pPr>
      <w:r w:rsidRPr="000F6BFD">
        <w:rPr>
          <w:color w:val="000000" w:themeColor="text1"/>
          <w:szCs w:val="22"/>
        </w:rPr>
        <w:tab/>
        <w:t>(c)</w:t>
      </w:r>
      <w:r w:rsidRPr="000F6BFD">
        <w:rPr>
          <w:color w:val="000000" w:themeColor="text1"/>
          <w:szCs w:val="22"/>
        </w:rPr>
        <w:tab/>
        <w:t>is serviceable; and</w:t>
      </w:r>
    </w:p>
    <w:p w14:paraId="10C08620" w14:textId="77777777" w:rsidR="00B54AF3" w:rsidRPr="000F6BFD" w:rsidRDefault="00B54AF3" w:rsidP="00B04151">
      <w:pPr>
        <w:pStyle w:val="paragraph"/>
        <w:rPr>
          <w:color w:val="000000" w:themeColor="text1"/>
          <w:szCs w:val="22"/>
        </w:rPr>
      </w:pPr>
      <w:r w:rsidRPr="000F6BFD">
        <w:rPr>
          <w:color w:val="000000" w:themeColor="text1"/>
          <w:szCs w:val="22"/>
        </w:rPr>
        <w:tab/>
        <w:t>(d)</w:t>
      </w:r>
      <w:r w:rsidRPr="000F6BFD">
        <w:rPr>
          <w:color w:val="000000" w:themeColor="text1"/>
          <w:szCs w:val="22"/>
        </w:rPr>
        <w:tab/>
        <w:t>is available to the operator to reserve and use.</w:t>
      </w:r>
    </w:p>
    <w:p w14:paraId="44E621F0" w14:textId="77777777" w:rsidR="00B54AF3" w:rsidRPr="000F6BFD" w:rsidRDefault="00B54AF3" w:rsidP="00B04151">
      <w:pPr>
        <w:pStyle w:val="Definition"/>
        <w:spacing w:before="40"/>
        <w:rPr>
          <w:color w:val="000000" w:themeColor="text1"/>
          <w:szCs w:val="22"/>
        </w:rPr>
      </w:pPr>
      <w:r w:rsidRPr="000F6BFD">
        <w:rPr>
          <w:b/>
          <w:i/>
          <w:color w:val="000000" w:themeColor="text1"/>
          <w:szCs w:val="22"/>
        </w:rPr>
        <w:t>non-normal exercise</w:t>
      </w:r>
      <w:r w:rsidRPr="000F6BFD">
        <w:rPr>
          <w:color w:val="000000" w:themeColor="text1"/>
          <w:szCs w:val="22"/>
        </w:rPr>
        <w:t xml:space="preserve"> means an aircraft operation that involves a simulated system failure of a kind that affects, or would be likely to affect, the flying performance, or handling characteristics, of the aircraft beyond the parameters of normal operation.</w:t>
      </w:r>
    </w:p>
    <w:p w14:paraId="41073CF2" w14:textId="2DF7CE8D" w:rsidR="00B54AF3" w:rsidRPr="000F6BFD" w:rsidRDefault="00B54AF3" w:rsidP="00B04151">
      <w:pPr>
        <w:pStyle w:val="Definition"/>
        <w:spacing w:before="40"/>
        <w:rPr>
          <w:color w:val="000000" w:themeColor="text1"/>
          <w:szCs w:val="22"/>
        </w:rPr>
      </w:pPr>
      <w:r w:rsidRPr="000F6BFD">
        <w:rPr>
          <w:b/>
          <w:i/>
          <w:color w:val="000000" w:themeColor="text1"/>
          <w:szCs w:val="22"/>
        </w:rPr>
        <w:t>vital system</w:t>
      </w:r>
      <w:r w:rsidRPr="000F6BFD">
        <w:rPr>
          <w:color w:val="000000" w:themeColor="text1"/>
          <w:szCs w:val="22"/>
        </w:rPr>
        <w:t>, of a rotorcraft, means a system that if operated in a simulated failed-state would reasonably be considered to cause a reduction in safety of the rotorcraft in-flight.</w:t>
      </w:r>
    </w:p>
    <w:p w14:paraId="4DB9DD2A" w14:textId="152A355F" w:rsidR="00B54AF3" w:rsidRPr="000F6BFD" w:rsidRDefault="00B54AF3" w:rsidP="00B9542F">
      <w:pPr>
        <w:pStyle w:val="ActHead3"/>
        <w:rPr>
          <w:color w:val="000000" w:themeColor="text1"/>
          <w:szCs w:val="28"/>
        </w:rPr>
      </w:pPr>
      <w:bookmarkStart w:id="667" w:name="_Toc54691396"/>
      <w:bookmarkStart w:id="668" w:name="_Toc163656121"/>
      <w:bookmarkStart w:id="669" w:name="_Hlk55396514"/>
      <w:r w:rsidRPr="000F6BFD">
        <w:rPr>
          <w:color w:val="000000" w:themeColor="text1"/>
          <w:szCs w:val="28"/>
        </w:rPr>
        <w:t>Division 5—Command training for pilot in command</w:t>
      </w:r>
      <w:bookmarkEnd w:id="667"/>
      <w:bookmarkEnd w:id="668"/>
    </w:p>
    <w:p w14:paraId="6E667882" w14:textId="5F0E0839" w:rsidR="00B54AF3" w:rsidRPr="000F6BFD" w:rsidRDefault="00B54AF3" w:rsidP="00787033">
      <w:pPr>
        <w:pStyle w:val="ActHead5"/>
        <w:rPr>
          <w:color w:val="000000" w:themeColor="text1"/>
        </w:rPr>
      </w:pPr>
      <w:bookmarkStart w:id="670" w:name="_Toc163656122"/>
      <w:bookmarkStart w:id="671" w:name="_Toc54691397"/>
      <w:bookmarkStart w:id="672" w:name="_Hlk55374529"/>
      <w:bookmarkEnd w:id="669"/>
      <w:r w:rsidRPr="000F6BFD">
        <w:rPr>
          <w:color w:val="000000" w:themeColor="text1"/>
        </w:rPr>
        <w:t>12.14</w:t>
      </w:r>
      <w:r w:rsidR="00CF6B04" w:rsidRPr="000F6BFD">
        <w:rPr>
          <w:color w:val="000000" w:themeColor="text1"/>
        </w:rPr>
        <w:t xml:space="preserve">  </w:t>
      </w:r>
      <w:r w:rsidRPr="000F6BFD">
        <w:rPr>
          <w:color w:val="000000" w:themeColor="text1"/>
        </w:rPr>
        <w:t>Command training requirements</w:t>
      </w:r>
      <w:bookmarkEnd w:id="670"/>
    </w:p>
    <w:bookmarkEnd w:id="671"/>
    <w:p w14:paraId="6C2A14C6" w14:textId="302D4819" w:rsidR="00B54AF3" w:rsidRPr="000F6BFD" w:rsidRDefault="00B54AF3" w:rsidP="00302859">
      <w:pPr>
        <w:pStyle w:val="subsection"/>
        <w:rPr>
          <w:rFonts w:eastAsia="Calibri"/>
          <w:color w:val="000000" w:themeColor="text1"/>
          <w:szCs w:val="22"/>
        </w:rPr>
      </w:pPr>
      <w:r w:rsidRPr="000F6BFD">
        <w:rPr>
          <w:rFonts w:eastAsia="Calibri"/>
          <w:color w:val="000000" w:themeColor="text1"/>
          <w:szCs w:val="22"/>
        </w:rPr>
        <w:tab/>
      </w:r>
      <w:r w:rsidRPr="000F6BFD">
        <w:rPr>
          <w:rFonts w:eastAsia="Calibri"/>
          <w:color w:val="000000" w:themeColor="text1"/>
          <w:szCs w:val="22"/>
        </w:rPr>
        <w:tab/>
        <w:t>For paragraph 133.385(1)(c) of CASR, the following requirements are prescribed:</w:t>
      </w:r>
    </w:p>
    <w:p w14:paraId="256BF262" w14:textId="77777777" w:rsidR="00B54AF3" w:rsidRPr="000F6BFD" w:rsidRDefault="00B54AF3" w:rsidP="00302859">
      <w:pPr>
        <w:pStyle w:val="paragraph"/>
        <w:rPr>
          <w:color w:val="000000" w:themeColor="text1"/>
          <w:szCs w:val="22"/>
        </w:rPr>
      </w:pPr>
      <w:r w:rsidRPr="000F6BFD">
        <w:rPr>
          <w:color w:val="000000" w:themeColor="text1"/>
          <w:szCs w:val="22"/>
        </w:rPr>
        <w:tab/>
        <w:t>(a)</w:t>
      </w:r>
      <w:r w:rsidRPr="000F6BFD">
        <w:rPr>
          <w:color w:val="000000" w:themeColor="text1"/>
          <w:szCs w:val="22"/>
        </w:rPr>
        <w:tab/>
        <w:t>training in the responsibilities of the pilot in command of a rotorcraft of that type or class;</w:t>
      </w:r>
    </w:p>
    <w:p w14:paraId="393E5638" w14:textId="77777777" w:rsidR="00B54AF3" w:rsidRPr="000F6BFD" w:rsidRDefault="00B54AF3" w:rsidP="00302859">
      <w:pPr>
        <w:pStyle w:val="paragraph"/>
        <w:rPr>
          <w:color w:val="000000" w:themeColor="text1"/>
          <w:szCs w:val="22"/>
        </w:rPr>
      </w:pPr>
      <w:r w:rsidRPr="000F6BFD">
        <w:rPr>
          <w:color w:val="000000" w:themeColor="text1"/>
          <w:szCs w:val="22"/>
        </w:rPr>
        <w:tab/>
        <w:t>(b)</w:t>
      </w:r>
      <w:r w:rsidRPr="000F6BFD">
        <w:rPr>
          <w:color w:val="000000" w:themeColor="text1"/>
          <w:szCs w:val="22"/>
        </w:rPr>
        <w:tab/>
        <w:t>supervised line flying as pilot in command under supervision for the required number of flight hours mentioned in the rotorcraft operator’s exposition.</w:t>
      </w:r>
    </w:p>
    <w:p w14:paraId="277E7A29" w14:textId="64E15B82" w:rsidR="00B54AF3" w:rsidRPr="000F6BFD" w:rsidRDefault="00B54AF3" w:rsidP="007B41BA">
      <w:pPr>
        <w:pStyle w:val="notetext"/>
        <w:rPr>
          <w:color w:val="000000" w:themeColor="text1"/>
          <w:szCs w:val="18"/>
        </w:rPr>
      </w:pPr>
      <w:r w:rsidRPr="000F6BFD">
        <w:rPr>
          <w:color w:val="000000" w:themeColor="text1"/>
          <w:szCs w:val="18"/>
        </w:rPr>
        <w:t>Note:</w:t>
      </w:r>
      <w:r w:rsidRPr="000F6BFD">
        <w:rPr>
          <w:color w:val="000000" w:themeColor="text1"/>
          <w:szCs w:val="18"/>
        </w:rPr>
        <w:tab/>
        <w:t>Before the pilot can operate the rotorcraft as pilot in command, the pilot is also required to have successfully completed the operator’s flight crew member proficiency check, and flight crew member line check, for the rotorcraft, relating to a pilot in command of the rotorcraft.</w:t>
      </w:r>
      <w:bookmarkEnd w:id="672"/>
    </w:p>
    <w:p w14:paraId="3A214C3D" w14:textId="0DBA52E5" w:rsidR="00B54AF3" w:rsidRPr="000F6BFD" w:rsidRDefault="00B54AF3" w:rsidP="00F104A2">
      <w:pPr>
        <w:pStyle w:val="ActHead3"/>
        <w:rPr>
          <w:bCs/>
          <w:color w:val="000000" w:themeColor="text1"/>
          <w:szCs w:val="28"/>
        </w:rPr>
      </w:pPr>
      <w:bookmarkStart w:id="673" w:name="_Toc163656123"/>
      <w:bookmarkStart w:id="674" w:name="_Hlk55397622"/>
      <w:bookmarkStart w:id="675" w:name="_Hlk55554735"/>
      <w:r w:rsidRPr="000F6BFD">
        <w:rPr>
          <w:bCs/>
          <w:color w:val="000000" w:themeColor="text1"/>
          <w:szCs w:val="28"/>
        </w:rPr>
        <w:lastRenderedPageBreak/>
        <w:t>Division 6—Pilot in command in non-command seat</w:t>
      </w:r>
      <w:bookmarkEnd w:id="673"/>
    </w:p>
    <w:p w14:paraId="2A7695BB" w14:textId="173F20AE" w:rsidR="00B54AF3" w:rsidRPr="000F6BFD" w:rsidRDefault="00B54AF3" w:rsidP="00F104A2">
      <w:pPr>
        <w:pStyle w:val="ActHead5"/>
        <w:rPr>
          <w:bCs/>
          <w:color w:val="000000" w:themeColor="text1"/>
          <w:szCs w:val="24"/>
        </w:rPr>
      </w:pPr>
      <w:bookmarkStart w:id="676" w:name="_Toc163656124"/>
      <w:bookmarkEnd w:id="674"/>
      <w:r w:rsidRPr="000F6BFD">
        <w:rPr>
          <w:bCs/>
          <w:color w:val="000000" w:themeColor="text1"/>
          <w:szCs w:val="24"/>
        </w:rPr>
        <w:t>12.15</w:t>
      </w:r>
      <w:r w:rsidR="00CF6B04" w:rsidRPr="000F6BFD">
        <w:rPr>
          <w:color w:val="000000" w:themeColor="text1"/>
        </w:rPr>
        <w:t xml:space="preserve">  </w:t>
      </w:r>
      <w:r w:rsidRPr="000F6BFD">
        <w:rPr>
          <w:bCs/>
          <w:color w:val="000000" w:themeColor="text1"/>
          <w:szCs w:val="24"/>
        </w:rPr>
        <w:t>Non-command seat proficiency check requirements</w:t>
      </w:r>
      <w:bookmarkEnd w:id="676"/>
    </w:p>
    <w:p w14:paraId="225AEB0C" w14:textId="3461ED93" w:rsidR="00B54AF3" w:rsidRPr="000F6BFD" w:rsidRDefault="00B54AF3" w:rsidP="00B04151">
      <w:pPr>
        <w:pStyle w:val="subsection"/>
        <w:spacing w:before="40"/>
        <w:rPr>
          <w:rFonts w:eastAsia="Calibri"/>
          <w:color w:val="000000" w:themeColor="text1"/>
          <w:szCs w:val="22"/>
        </w:rPr>
      </w:pPr>
      <w:r w:rsidRPr="000F6BFD">
        <w:rPr>
          <w:rFonts w:eastAsia="Calibri"/>
          <w:color w:val="000000" w:themeColor="text1"/>
        </w:rPr>
        <w:tab/>
      </w:r>
      <w:r w:rsidR="00C31800" w:rsidRPr="000F6BFD">
        <w:rPr>
          <w:rFonts w:eastAsia="Calibri"/>
          <w:color w:val="000000" w:themeColor="text1"/>
          <w:szCs w:val="22"/>
        </w:rPr>
        <w:tab/>
      </w:r>
      <w:r w:rsidRPr="000F6BFD">
        <w:rPr>
          <w:rFonts w:eastAsia="Calibri"/>
          <w:color w:val="000000" w:themeColor="text1"/>
          <w:szCs w:val="22"/>
        </w:rPr>
        <w:t>For paragraphs 133.395(1)(b)</w:t>
      </w:r>
      <w:r w:rsidR="00183C20" w:rsidRPr="000F6BFD">
        <w:rPr>
          <w:rFonts w:eastAsia="Calibri"/>
          <w:color w:val="000000" w:themeColor="text1"/>
          <w:szCs w:val="22"/>
        </w:rPr>
        <w:t>,</w:t>
      </w:r>
      <w:r w:rsidRPr="000F6BFD">
        <w:rPr>
          <w:rFonts w:eastAsia="Calibri"/>
          <w:color w:val="000000" w:themeColor="text1"/>
          <w:szCs w:val="22"/>
        </w:rPr>
        <w:t xml:space="preserve"> and (2)(b)</w:t>
      </w:r>
      <w:r w:rsidR="00183C20" w:rsidRPr="000F6BFD">
        <w:rPr>
          <w:rFonts w:eastAsia="Calibri"/>
          <w:color w:val="000000" w:themeColor="text1"/>
          <w:szCs w:val="22"/>
        </w:rPr>
        <w:t>,</w:t>
      </w:r>
      <w:r w:rsidRPr="000F6BFD">
        <w:rPr>
          <w:rFonts w:eastAsia="Calibri"/>
          <w:color w:val="000000" w:themeColor="text1"/>
          <w:szCs w:val="22"/>
        </w:rPr>
        <w:t xml:space="preserve"> of CASR, the following requirements are prescribed:</w:t>
      </w:r>
    </w:p>
    <w:p w14:paraId="14F7E31C" w14:textId="77777777"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 xml:space="preserve">the pilot in command must complete a relevant part of </w:t>
      </w:r>
      <w:bookmarkStart w:id="677" w:name="_Hlk55375180"/>
      <w:r w:rsidRPr="000F6BFD">
        <w:rPr>
          <w:color w:val="000000" w:themeColor="text1"/>
          <w:szCs w:val="22"/>
        </w:rPr>
        <w:t xml:space="preserve">the operator’s flight crew member proficiency check under section 12.08 </w:t>
      </w:r>
      <w:bookmarkEnd w:id="677"/>
      <w:r w:rsidRPr="000F6BFD">
        <w:rPr>
          <w:color w:val="000000" w:themeColor="text1"/>
          <w:szCs w:val="22"/>
        </w:rPr>
        <w:t>while operating the rotorcraft from the non-command seat as pilot in command or in command under supervision;</w:t>
      </w:r>
    </w:p>
    <w:p w14:paraId="04D0620C" w14:textId="2CF12221" w:rsidR="00B54AF3" w:rsidRPr="000F6BFD" w:rsidRDefault="00B54AF3" w:rsidP="00B04151">
      <w:pPr>
        <w:pStyle w:val="paragraph"/>
        <w:rPr>
          <w:color w:val="000000" w:themeColor="text1"/>
          <w:szCs w:val="22"/>
        </w:rPr>
      </w:pPr>
      <w:r w:rsidRPr="000F6BFD">
        <w:rPr>
          <w:color w:val="000000" w:themeColor="text1"/>
          <w:szCs w:val="22"/>
        </w:rPr>
        <w:tab/>
      </w:r>
      <w:bookmarkStart w:id="678" w:name="_Hlk55375658"/>
      <w:r w:rsidRPr="000F6BFD">
        <w:rPr>
          <w:color w:val="000000" w:themeColor="text1"/>
          <w:szCs w:val="22"/>
        </w:rPr>
        <w:t>(b)</w:t>
      </w:r>
      <w:r w:rsidRPr="000F6BFD">
        <w:rPr>
          <w:color w:val="000000" w:themeColor="text1"/>
          <w:szCs w:val="22"/>
        </w:rPr>
        <w:tab/>
        <w:t xml:space="preserve">the relevant part of the flight crew member proficiency check must check that the </w:t>
      </w:r>
      <w:bookmarkEnd w:id="678"/>
      <w:r w:rsidRPr="000F6BFD">
        <w:rPr>
          <w:color w:val="000000" w:themeColor="text1"/>
          <w:szCs w:val="22"/>
        </w:rPr>
        <w:t>pilot in command is competent to carry out the required non</w:t>
      </w:r>
      <w:r w:rsidR="00974557" w:rsidRPr="000F6BFD">
        <w:rPr>
          <w:color w:val="000000" w:themeColor="text1"/>
          <w:szCs w:val="22"/>
        </w:rPr>
        <w:noBreakHyphen/>
      </w:r>
      <w:r w:rsidRPr="000F6BFD">
        <w:rPr>
          <w:color w:val="000000" w:themeColor="text1"/>
          <w:szCs w:val="22"/>
        </w:rPr>
        <w:t>command seat flight crew member’s duties in the rotorcraft.</w:t>
      </w:r>
    </w:p>
    <w:p w14:paraId="766EED7D" w14:textId="77777777" w:rsidR="002379F4" w:rsidRPr="003F2276" w:rsidRDefault="002379F4">
      <w:pPr>
        <w:spacing w:line="240" w:lineRule="auto"/>
        <w:rPr>
          <w:rFonts w:eastAsia="Times New Roman" w:cs="Times New Roman"/>
          <w:bCs/>
          <w:color w:val="000000" w:themeColor="text1"/>
          <w:kern w:val="28"/>
          <w:sz w:val="24"/>
          <w:szCs w:val="24"/>
          <w:lang w:eastAsia="en-AU"/>
        </w:rPr>
      </w:pPr>
      <w:bookmarkStart w:id="679" w:name="_Toc54691399"/>
      <w:bookmarkEnd w:id="675"/>
      <w:r w:rsidRPr="000F6BFD">
        <w:rPr>
          <w:color w:val="000000" w:themeColor="text1"/>
        </w:rPr>
        <w:br w:type="page"/>
      </w:r>
    </w:p>
    <w:p w14:paraId="494E14AA" w14:textId="7DF33616" w:rsidR="00B54AF3" w:rsidRPr="000F6BFD" w:rsidRDefault="00B54AF3" w:rsidP="00B54AF3">
      <w:pPr>
        <w:pStyle w:val="ActHead2"/>
        <w:rPr>
          <w:bCs/>
          <w:color w:val="000000" w:themeColor="text1"/>
        </w:rPr>
      </w:pPr>
      <w:bookmarkStart w:id="680" w:name="_Toc163656125"/>
      <w:r w:rsidRPr="000F6BFD">
        <w:rPr>
          <w:color w:val="000000" w:themeColor="text1"/>
        </w:rPr>
        <w:lastRenderedPageBreak/>
        <w:t>Chapter 13 —</w:t>
      </w:r>
      <w:r w:rsidRPr="000F6BFD">
        <w:rPr>
          <w:b w:val="0"/>
          <w:bCs/>
          <w:color w:val="000000" w:themeColor="text1"/>
        </w:rPr>
        <w:t xml:space="preserve"> </w:t>
      </w:r>
      <w:r w:rsidRPr="000F6BFD">
        <w:rPr>
          <w:bCs/>
          <w:color w:val="000000" w:themeColor="text1"/>
        </w:rPr>
        <w:t>Cabin crew member training and checking</w:t>
      </w:r>
      <w:bookmarkEnd w:id="680"/>
    </w:p>
    <w:p w14:paraId="537BA156" w14:textId="66ACEA5D" w:rsidR="00B54AF3" w:rsidRPr="000F6BFD" w:rsidRDefault="00B54AF3" w:rsidP="00D719CB">
      <w:pPr>
        <w:pStyle w:val="ActHead5"/>
        <w:rPr>
          <w:color w:val="000000" w:themeColor="text1"/>
          <w:szCs w:val="24"/>
        </w:rPr>
      </w:pPr>
      <w:bookmarkStart w:id="681" w:name="_Toc163656126"/>
      <w:r w:rsidRPr="000F6BFD">
        <w:rPr>
          <w:color w:val="000000" w:themeColor="text1"/>
          <w:szCs w:val="24"/>
        </w:rPr>
        <w:t>13.01</w:t>
      </w:r>
      <w:r w:rsidR="00CF6B04" w:rsidRPr="000F6BFD">
        <w:rPr>
          <w:color w:val="000000" w:themeColor="text1"/>
        </w:rPr>
        <w:t xml:space="preserve">  </w:t>
      </w:r>
      <w:r w:rsidRPr="000F6BFD">
        <w:rPr>
          <w:color w:val="000000" w:themeColor="text1"/>
          <w:szCs w:val="24"/>
        </w:rPr>
        <w:t>Prescribed circumstances and number</w:t>
      </w:r>
      <w:bookmarkEnd w:id="681"/>
    </w:p>
    <w:bookmarkEnd w:id="679"/>
    <w:p w14:paraId="48E94971" w14:textId="3A365531" w:rsidR="00B54AF3" w:rsidRPr="000F6BFD" w:rsidRDefault="00B54AF3" w:rsidP="00B04151">
      <w:pPr>
        <w:pStyle w:val="subsection"/>
        <w:spacing w:before="40"/>
        <w:rPr>
          <w:color w:val="000000" w:themeColor="text1"/>
          <w:szCs w:val="22"/>
        </w:rPr>
      </w:pPr>
      <w:r w:rsidRPr="000F6BFD">
        <w:rPr>
          <w:color w:val="000000" w:themeColor="text1"/>
          <w:szCs w:val="22"/>
        </w:rPr>
        <w:tab/>
      </w:r>
      <w:bookmarkStart w:id="682" w:name="_Hlk55217445"/>
      <w:r w:rsidRPr="000F6BFD">
        <w:rPr>
          <w:color w:val="000000" w:themeColor="text1"/>
          <w:szCs w:val="22"/>
        </w:rPr>
        <w:t>(1)</w:t>
      </w:r>
      <w:r w:rsidRPr="000F6BFD">
        <w:rPr>
          <w:color w:val="000000" w:themeColor="text1"/>
          <w:szCs w:val="22"/>
        </w:rPr>
        <w:tab/>
        <w:t>For subregulation 133.425(2) of CASR, the following circumstances are prescribed:</w:t>
      </w:r>
      <w:bookmarkEnd w:id="682"/>
    </w:p>
    <w:p w14:paraId="38B34ECA" w14:textId="13590336" w:rsidR="00B54AF3" w:rsidRPr="000F6BFD" w:rsidRDefault="00B54AF3" w:rsidP="00B04151">
      <w:pPr>
        <w:pStyle w:val="paragraph"/>
        <w:rPr>
          <w:color w:val="000000" w:themeColor="text1"/>
          <w:szCs w:val="22"/>
        </w:rPr>
      </w:pPr>
      <w:r w:rsidRPr="000F6BFD">
        <w:rPr>
          <w:color w:val="000000" w:themeColor="text1"/>
          <w:szCs w:val="22"/>
        </w:rPr>
        <w:tab/>
        <w:t>(a)</w:t>
      </w:r>
      <w:r w:rsidRPr="000F6BFD">
        <w:rPr>
          <w:color w:val="000000" w:themeColor="text1"/>
          <w:szCs w:val="22"/>
        </w:rPr>
        <w:tab/>
        <w:t>the rotorcraft’s passenger seating compartment is configured in a way so that there is a longitudinal aisle between the rows of seating;</w:t>
      </w:r>
      <w:r w:rsidR="00FF3BA0" w:rsidRPr="000F6BFD">
        <w:rPr>
          <w:color w:val="000000" w:themeColor="text1"/>
          <w:szCs w:val="22"/>
        </w:rPr>
        <w:t xml:space="preserve"> and</w:t>
      </w:r>
    </w:p>
    <w:p w14:paraId="51E273F3" w14:textId="77777777" w:rsidR="00B54AF3" w:rsidRPr="000F6BFD" w:rsidRDefault="00B54AF3" w:rsidP="00B04151">
      <w:pPr>
        <w:pStyle w:val="paragraph"/>
        <w:rPr>
          <w:color w:val="000000" w:themeColor="text1"/>
          <w:szCs w:val="22"/>
        </w:rPr>
      </w:pPr>
      <w:r w:rsidRPr="000F6BFD">
        <w:rPr>
          <w:color w:val="000000" w:themeColor="text1"/>
          <w:szCs w:val="22"/>
        </w:rPr>
        <w:tab/>
        <w:t>(b)</w:t>
      </w:r>
      <w:r w:rsidRPr="000F6BFD">
        <w:rPr>
          <w:color w:val="000000" w:themeColor="text1"/>
          <w:szCs w:val="22"/>
        </w:rPr>
        <w:tab/>
        <w:t>there are at least 20 passengers carried on the flight.</w:t>
      </w:r>
    </w:p>
    <w:p w14:paraId="7786FF93" w14:textId="3BE8988F"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For paragraph 133.425(3)(a) of CASR, the number prescribed is 1.</w:t>
      </w:r>
    </w:p>
    <w:p w14:paraId="1107A37D" w14:textId="01247531" w:rsidR="00B54AF3" w:rsidRPr="000F6BFD" w:rsidRDefault="00B54AF3" w:rsidP="00DB5500">
      <w:pPr>
        <w:pStyle w:val="ActHead5"/>
        <w:rPr>
          <w:color w:val="000000" w:themeColor="text1"/>
          <w:szCs w:val="24"/>
        </w:rPr>
      </w:pPr>
      <w:bookmarkStart w:id="683" w:name="_Toc54691400"/>
      <w:bookmarkStart w:id="684" w:name="_Toc163656127"/>
      <w:r w:rsidRPr="000F6BFD">
        <w:rPr>
          <w:color w:val="000000" w:themeColor="text1"/>
          <w:szCs w:val="24"/>
        </w:rPr>
        <w:t>13.02</w:t>
      </w:r>
      <w:r w:rsidR="00CF6B04" w:rsidRPr="000F6BFD">
        <w:rPr>
          <w:color w:val="000000" w:themeColor="text1"/>
        </w:rPr>
        <w:t xml:space="preserve">  </w:t>
      </w:r>
      <w:r w:rsidRPr="000F6BFD">
        <w:rPr>
          <w:color w:val="000000" w:themeColor="text1"/>
          <w:szCs w:val="24"/>
        </w:rPr>
        <w:t>Training and checking requirements</w:t>
      </w:r>
      <w:bookmarkEnd w:id="683"/>
      <w:bookmarkEnd w:id="684"/>
    </w:p>
    <w:p w14:paraId="6D17BA44" w14:textId="4BE4AAB5" w:rsidR="00B54AF3" w:rsidRPr="000F6BFD" w:rsidRDefault="00B54AF3" w:rsidP="00B04151">
      <w:pPr>
        <w:pStyle w:val="subsection"/>
        <w:spacing w:before="40"/>
        <w:rPr>
          <w:color w:val="000000" w:themeColor="text1"/>
          <w:kern w:val="28"/>
          <w:szCs w:val="22"/>
        </w:rPr>
      </w:pPr>
      <w:r w:rsidRPr="000F6BFD">
        <w:rPr>
          <w:b/>
          <w:color w:val="000000" w:themeColor="text1"/>
          <w:kern w:val="28"/>
          <w:szCs w:val="22"/>
        </w:rPr>
        <w:tab/>
      </w:r>
      <w:r w:rsidRPr="000F6BFD">
        <w:rPr>
          <w:color w:val="000000" w:themeColor="text1"/>
          <w:kern w:val="28"/>
          <w:szCs w:val="22"/>
        </w:rPr>
        <w:tab/>
        <w:t>For subregulation 133.425(4) of CASR, the requirements prescribed are the same as the requirements prescribed for an air crew member under Divisions 1 and 2 of Chapter 14, as if:</w:t>
      </w:r>
    </w:p>
    <w:p w14:paraId="4251A3F6" w14:textId="77777777" w:rsidR="00B54AF3" w:rsidRPr="000F6BFD" w:rsidRDefault="00B54AF3" w:rsidP="00B04151">
      <w:pPr>
        <w:pStyle w:val="paragraph"/>
        <w:rPr>
          <w:color w:val="000000" w:themeColor="text1"/>
          <w:kern w:val="28"/>
          <w:szCs w:val="22"/>
        </w:rPr>
      </w:pPr>
      <w:bookmarkStart w:id="685" w:name="_Hlk3199804"/>
      <w:r w:rsidRPr="000F6BFD">
        <w:rPr>
          <w:color w:val="000000" w:themeColor="text1"/>
          <w:kern w:val="28"/>
          <w:szCs w:val="22"/>
        </w:rPr>
        <w:tab/>
        <w:t>(a)</w:t>
      </w:r>
      <w:r w:rsidRPr="000F6BFD">
        <w:rPr>
          <w:color w:val="000000" w:themeColor="text1"/>
          <w:kern w:val="28"/>
          <w:szCs w:val="22"/>
        </w:rPr>
        <w:tab/>
        <w:t>a reference in those Divisions to an air crew member is a reference to a cabin crew member</w:t>
      </w:r>
      <w:bookmarkEnd w:id="685"/>
      <w:r w:rsidRPr="000F6BFD">
        <w:rPr>
          <w:color w:val="000000" w:themeColor="text1"/>
          <w:kern w:val="28"/>
          <w:szCs w:val="22"/>
        </w:rPr>
        <w:t>; and</w:t>
      </w:r>
    </w:p>
    <w:p w14:paraId="510BE584" w14:textId="77777777" w:rsidR="00B54AF3" w:rsidRPr="000F6BFD" w:rsidRDefault="00B54AF3" w:rsidP="00B04151">
      <w:pPr>
        <w:pStyle w:val="paragraph"/>
        <w:rPr>
          <w:color w:val="000000" w:themeColor="text1"/>
          <w:kern w:val="28"/>
          <w:szCs w:val="22"/>
        </w:rPr>
      </w:pPr>
      <w:r w:rsidRPr="000F6BFD">
        <w:rPr>
          <w:color w:val="000000" w:themeColor="text1"/>
          <w:kern w:val="28"/>
          <w:szCs w:val="22"/>
        </w:rPr>
        <w:tab/>
        <w:t>(b)</w:t>
      </w:r>
      <w:r w:rsidRPr="000F6BFD">
        <w:rPr>
          <w:color w:val="000000" w:themeColor="text1"/>
          <w:kern w:val="28"/>
          <w:szCs w:val="22"/>
        </w:rPr>
        <w:tab/>
        <w:t xml:space="preserve">a reference in those Divisions to an air crew member </w:t>
      </w:r>
      <w:r w:rsidRPr="000F6BFD">
        <w:rPr>
          <w:color w:val="000000" w:themeColor="text1"/>
          <w:szCs w:val="22"/>
        </w:rPr>
        <w:t>general emergency check of competency</w:t>
      </w:r>
      <w:r w:rsidRPr="000F6BFD">
        <w:rPr>
          <w:color w:val="000000" w:themeColor="text1"/>
          <w:kern w:val="28"/>
          <w:szCs w:val="22"/>
        </w:rPr>
        <w:t xml:space="preserve"> is a reference to a cabin crew member </w:t>
      </w:r>
      <w:r w:rsidRPr="000F6BFD">
        <w:rPr>
          <w:color w:val="000000" w:themeColor="text1"/>
          <w:szCs w:val="22"/>
        </w:rPr>
        <w:t>general emergency check of competency</w:t>
      </w:r>
      <w:r w:rsidRPr="000F6BFD">
        <w:rPr>
          <w:color w:val="000000" w:themeColor="text1"/>
          <w:kern w:val="28"/>
          <w:szCs w:val="22"/>
        </w:rPr>
        <w:t>; and</w:t>
      </w:r>
    </w:p>
    <w:p w14:paraId="5070C7ED" w14:textId="77777777" w:rsidR="00B54AF3" w:rsidRPr="000F6BFD" w:rsidRDefault="00B54AF3" w:rsidP="00B04151">
      <w:pPr>
        <w:pStyle w:val="paragraph"/>
        <w:rPr>
          <w:color w:val="000000" w:themeColor="text1"/>
          <w:kern w:val="28"/>
          <w:szCs w:val="22"/>
        </w:rPr>
      </w:pPr>
      <w:r w:rsidRPr="000F6BFD">
        <w:rPr>
          <w:color w:val="000000" w:themeColor="text1"/>
          <w:kern w:val="28"/>
          <w:szCs w:val="22"/>
        </w:rPr>
        <w:tab/>
        <w:t>(c)</w:t>
      </w:r>
      <w:r w:rsidRPr="000F6BFD">
        <w:rPr>
          <w:color w:val="000000" w:themeColor="text1"/>
          <w:kern w:val="28"/>
          <w:szCs w:val="22"/>
        </w:rPr>
        <w:tab/>
        <w:t xml:space="preserve">a reference in those Divisions to an air crew member </w:t>
      </w:r>
      <w:r w:rsidRPr="000F6BFD">
        <w:rPr>
          <w:color w:val="000000" w:themeColor="text1"/>
          <w:szCs w:val="22"/>
        </w:rPr>
        <w:t xml:space="preserve">line check </w:t>
      </w:r>
      <w:r w:rsidRPr="000F6BFD">
        <w:rPr>
          <w:color w:val="000000" w:themeColor="text1"/>
          <w:kern w:val="28"/>
          <w:szCs w:val="22"/>
        </w:rPr>
        <w:t xml:space="preserve">is a reference to a cabin crew member </w:t>
      </w:r>
      <w:r w:rsidRPr="000F6BFD">
        <w:rPr>
          <w:color w:val="000000" w:themeColor="text1"/>
          <w:szCs w:val="22"/>
        </w:rPr>
        <w:t>line check</w:t>
      </w:r>
      <w:r w:rsidRPr="000F6BFD">
        <w:rPr>
          <w:color w:val="000000" w:themeColor="text1"/>
          <w:kern w:val="28"/>
          <w:szCs w:val="22"/>
        </w:rPr>
        <w:t>; and</w:t>
      </w:r>
    </w:p>
    <w:p w14:paraId="11B2BA2C" w14:textId="77777777" w:rsidR="00B54AF3" w:rsidRPr="000F6BFD" w:rsidRDefault="00B54AF3" w:rsidP="00B04151">
      <w:pPr>
        <w:pStyle w:val="paragraph"/>
        <w:rPr>
          <w:color w:val="000000" w:themeColor="text1"/>
          <w:kern w:val="28"/>
          <w:szCs w:val="22"/>
        </w:rPr>
      </w:pPr>
      <w:r w:rsidRPr="000F6BFD">
        <w:rPr>
          <w:color w:val="000000" w:themeColor="text1"/>
          <w:kern w:val="28"/>
          <w:szCs w:val="22"/>
        </w:rPr>
        <w:tab/>
        <w:t>(d)</w:t>
      </w:r>
      <w:r w:rsidRPr="000F6BFD">
        <w:rPr>
          <w:color w:val="000000" w:themeColor="text1"/>
          <w:kern w:val="28"/>
          <w:szCs w:val="22"/>
        </w:rPr>
        <w:tab/>
        <w:t xml:space="preserve">a reference in those Divisions to an air crew member </w:t>
      </w:r>
      <w:r w:rsidRPr="000F6BFD">
        <w:rPr>
          <w:color w:val="000000" w:themeColor="text1"/>
          <w:szCs w:val="22"/>
        </w:rPr>
        <w:t xml:space="preserve">proficiency check </w:t>
      </w:r>
      <w:r w:rsidRPr="000F6BFD">
        <w:rPr>
          <w:color w:val="000000" w:themeColor="text1"/>
          <w:kern w:val="28"/>
          <w:szCs w:val="22"/>
        </w:rPr>
        <w:t xml:space="preserve">is a reference to a cabin crew member </w:t>
      </w:r>
      <w:r w:rsidRPr="000F6BFD">
        <w:rPr>
          <w:color w:val="000000" w:themeColor="text1"/>
          <w:szCs w:val="22"/>
        </w:rPr>
        <w:t>proficiency check</w:t>
      </w:r>
      <w:r w:rsidRPr="000F6BFD">
        <w:rPr>
          <w:color w:val="000000" w:themeColor="text1"/>
          <w:kern w:val="28"/>
          <w:szCs w:val="22"/>
        </w:rPr>
        <w:t>.</w:t>
      </w:r>
    </w:p>
    <w:p w14:paraId="109CF31E" w14:textId="3CEDD0BD" w:rsidR="00B54AF3" w:rsidRPr="000F6BFD" w:rsidRDefault="00B54AF3" w:rsidP="0083207B">
      <w:pPr>
        <w:pStyle w:val="ActHead5"/>
        <w:rPr>
          <w:color w:val="000000" w:themeColor="text1"/>
          <w:szCs w:val="24"/>
        </w:rPr>
      </w:pPr>
      <w:bookmarkStart w:id="686" w:name="_Toc54691401"/>
      <w:bookmarkStart w:id="687" w:name="_Toc163656128"/>
      <w:bookmarkStart w:id="688" w:name="_Hlk56071210"/>
      <w:r w:rsidRPr="000F6BFD">
        <w:rPr>
          <w:color w:val="000000" w:themeColor="text1"/>
          <w:szCs w:val="24"/>
        </w:rPr>
        <w:t>13.03</w:t>
      </w:r>
      <w:r w:rsidR="00CF6B04" w:rsidRPr="000F6BFD">
        <w:rPr>
          <w:color w:val="000000" w:themeColor="text1"/>
        </w:rPr>
        <w:t xml:space="preserve">  </w:t>
      </w:r>
      <w:r w:rsidRPr="000F6BFD">
        <w:rPr>
          <w:color w:val="000000" w:themeColor="text1"/>
          <w:szCs w:val="24"/>
        </w:rPr>
        <w:t>Who may conduct training and checking</w:t>
      </w:r>
      <w:bookmarkEnd w:id="686"/>
      <w:r w:rsidRPr="000F6BFD">
        <w:rPr>
          <w:color w:val="000000" w:themeColor="text1"/>
          <w:szCs w:val="24"/>
        </w:rPr>
        <w:t xml:space="preserve"> etc.</w:t>
      </w:r>
      <w:bookmarkEnd w:id="687"/>
    </w:p>
    <w:p w14:paraId="70278429" w14:textId="200202CB" w:rsidR="00B54AF3" w:rsidRPr="000F6BFD" w:rsidRDefault="00D64728" w:rsidP="00B04151">
      <w:pPr>
        <w:pStyle w:val="subsection"/>
        <w:spacing w:before="40"/>
        <w:rPr>
          <w:color w:val="000000" w:themeColor="text1"/>
          <w:szCs w:val="22"/>
        </w:rPr>
      </w:pPr>
      <w:r w:rsidRPr="000F6BFD">
        <w:rPr>
          <w:color w:val="000000" w:themeColor="text1"/>
          <w:sz w:val="24"/>
          <w:szCs w:val="24"/>
        </w:rPr>
        <w:tab/>
      </w:r>
      <w:r w:rsidR="00B54AF3" w:rsidRPr="000F6BFD">
        <w:rPr>
          <w:color w:val="000000" w:themeColor="text1"/>
          <w:szCs w:val="22"/>
        </w:rPr>
        <w:t>(1)</w:t>
      </w:r>
      <w:r w:rsidR="00B54AF3" w:rsidRPr="000F6BFD">
        <w:rPr>
          <w:color w:val="000000" w:themeColor="text1"/>
          <w:szCs w:val="22"/>
        </w:rPr>
        <w:tab/>
        <w:t>This section applies if a cabin crew member of a rotorcraft operator’s personnel undertakes training, or a check, that is required under regulation</w:t>
      </w:r>
      <w:r w:rsidR="00A45802" w:rsidRPr="000F6BFD">
        <w:rPr>
          <w:color w:val="000000" w:themeColor="text1"/>
          <w:szCs w:val="22"/>
        </w:rPr>
        <w:t> </w:t>
      </w:r>
      <w:r w:rsidR="00B54AF3" w:rsidRPr="000F6BFD">
        <w:rPr>
          <w:color w:val="000000" w:themeColor="text1"/>
          <w:szCs w:val="22"/>
        </w:rPr>
        <w:t>133.425 of CASR or section 13.02.</w:t>
      </w:r>
    </w:p>
    <w:p w14:paraId="370616ED" w14:textId="4C20CDD5" w:rsidR="00B54AF3" w:rsidRPr="000F6BFD" w:rsidRDefault="002971F0" w:rsidP="00B04151">
      <w:pPr>
        <w:pStyle w:val="subsection"/>
        <w:spacing w:before="40"/>
        <w:rPr>
          <w:color w:val="000000" w:themeColor="text1"/>
          <w:szCs w:val="22"/>
        </w:rPr>
      </w:pPr>
      <w:r w:rsidRPr="000F6BFD">
        <w:rPr>
          <w:color w:val="000000" w:themeColor="text1"/>
          <w:szCs w:val="22"/>
        </w:rPr>
        <w:tab/>
      </w:r>
      <w:r w:rsidR="00B54AF3" w:rsidRPr="000F6BFD">
        <w:rPr>
          <w:color w:val="000000" w:themeColor="text1"/>
          <w:szCs w:val="22"/>
        </w:rPr>
        <w:t>(2)</w:t>
      </w:r>
      <w:r w:rsidR="00B54AF3" w:rsidRPr="000F6BFD">
        <w:rPr>
          <w:color w:val="000000" w:themeColor="text1"/>
          <w:szCs w:val="22"/>
        </w:rPr>
        <w:tab/>
        <w:t>Sections 14.11 and 14.12 apply as if:</w:t>
      </w:r>
    </w:p>
    <w:p w14:paraId="7FAA49A7" w14:textId="77777777" w:rsidR="00B54AF3" w:rsidRPr="000F6BFD" w:rsidRDefault="00B54AF3" w:rsidP="00B04151">
      <w:pPr>
        <w:pStyle w:val="paragraph"/>
        <w:rPr>
          <w:color w:val="000000" w:themeColor="text1"/>
          <w:kern w:val="28"/>
          <w:szCs w:val="22"/>
        </w:rPr>
      </w:pPr>
      <w:r w:rsidRPr="000F6BFD">
        <w:rPr>
          <w:color w:val="000000" w:themeColor="text1"/>
          <w:szCs w:val="22"/>
        </w:rPr>
        <w:tab/>
        <w:t>(a)</w:t>
      </w:r>
      <w:r w:rsidRPr="000F6BFD">
        <w:rPr>
          <w:color w:val="000000" w:themeColor="text1"/>
          <w:szCs w:val="22"/>
        </w:rPr>
        <w:tab/>
      </w:r>
      <w:r w:rsidRPr="000F6BFD">
        <w:rPr>
          <w:color w:val="000000" w:themeColor="text1"/>
          <w:kern w:val="28"/>
          <w:szCs w:val="22"/>
        </w:rPr>
        <w:t>a reference in those sections to a training air crew member is a reference to a training cabin crew member; and</w:t>
      </w:r>
    </w:p>
    <w:p w14:paraId="42D8776A" w14:textId="77777777" w:rsidR="00B54AF3" w:rsidRPr="000F6BFD" w:rsidRDefault="00B54AF3" w:rsidP="00B04151">
      <w:pPr>
        <w:pStyle w:val="paragraph"/>
        <w:rPr>
          <w:color w:val="000000" w:themeColor="text1"/>
          <w:kern w:val="28"/>
          <w:szCs w:val="22"/>
        </w:rPr>
      </w:pPr>
      <w:r w:rsidRPr="000F6BFD">
        <w:rPr>
          <w:color w:val="000000" w:themeColor="text1"/>
          <w:kern w:val="28"/>
          <w:szCs w:val="22"/>
        </w:rPr>
        <w:tab/>
        <w:t>(b)</w:t>
      </w:r>
      <w:r w:rsidRPr="000F6BFD">
        <w:rPr>
          <w:color w:val="000000" w:themeColor="text1"/>
          <w:kern w:val="28"/>
          <w:szCs w:val="22"/>
        </w:rPr>
        <w:tab/>
        <w:t>a reference in those sections to a check air crew member is a reference to a check cabin crew member; and</w:t>
      </w:r>
    </w:p>
    <w:p w14:paraId="0569FF25" w14:textId="77777777" w:rsidR="00B54AF3" w:rsidRPr="000F6BFD" w:rsidRDefault="00B54AF3" w:rsidP="00B04151">
      <w:pPr>
        <w:pStyle w:val="paragraph"/>
        <w:rPr>
          <w:color w:val="000000" w:themeColor="text1"/>
          <w:kern w:val="28"/>
          <w:szCs w:val="22"/>
        </w:rPr>
      </w:pPr>
      <w:r w:rsidRPr="000F6BFD">
        <w:rPr>
          <w:color w:val="000000" w:themeColor="text1"/>
          <w:kern w:val="28"/>
          <w:szCs w:val="22"/>
        </w:rPr>
        <w:tab/>
        <w:t>(c)</w:t>
      </w:r>
      <w:r w:rsidRPr="000F6BFD">
        <w:rPr>
          <w:color w:val="000000" w:themeColor="text1"/>
          <w:kern w:val="28"/>
          <w:szCs w:val="22"/>
        </w:rPr>
        <w:tab/>
        <w:t xml:space="preserve">a reference in those sections to a </w:t>
      </w:r>
      <w:r w:rsidRPr="000F6BFD">
        <w:rPr>
          <w:color w:val="000000" w:themeColor="text1"/>
          <w:szCs w:val="22"/>
        </w:rPr>
        <w:t xml:space="preserve">training and check </w:t>
      </w:r>
      <w:r w:rsidRPr="000F6BFD">
        <w:rPr>
          <w:color w:val="000000" w:themeColor="text1"/>
          <w:kern w:val="28"/>
          <w:szCs w:val="22"/>
        </w:rPr>
        <w:t xml:space="preserve">air crew member is a reference to a </w:t>
      </w:r>
      <w:r w:rsidRPr="000F6BFD">
        <w:rPr>
          <w:color w:val="000000" w:themeColor="text1"/>
          <w:szCs w:val="22"/>
        </w:rPr>
        <w:t xml:space="preserve">training and check </w:t>
      </w:r>
      <w:r w:rsidRPr="000F6BFD">
        <w:rPr>
          <w:color w:val="000000" w:themeColor="text1"/>
          <w:kern w:val="28"/>
          <w:szCs w:val="22"/>
        </w:rPr>
        <w:t>cabin crew member.</w:t>
      </w:r>
    </w:p>
    <w:p w14:paraId="5A6A5934" w14:textId="77777777" w:rsidR="002379F4" w:rsidRPr="003F2276" w:rsidRDefault="002379F4">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4E6DD58E" w14:textId="6A946818" w:rsidR="00B54AF3" w:rsidRPr="000F6BFD" w:rsidRDefault="00B54AF3" w:rsidP="00B54AF3">
      <w:pPr>
        <w:pStyle w:val="ActHead2"/>
        <w:rPr>
          <w:bCs/>
          <w:color w:val="000000" w:themeColor="text1"/>
        </w:rPr>
      </w:pPr>
      <w:bookmarkStart w:id="689" w:name="_Toc163656129"/>
      <w:r w:rsidRPr="000F6BFD">
        <w:rPr>
          <w:color w:val="000000" w:themeColor="text1"/>
        </w:rPr>
        <w:lastRenderedPageBreak/>
        <w:t>Chapter 14 —</w:t>
      </w:r>
      <w:r w:rsidRPr="000F6BFD">
        <w:rPr>
          <w:b w:val="0"/>
          <w:bCs/>
          <w:color w:val="000000" w:themeColor="text1"/>
        </w:rPr>
        <w:t xml:space="preserve"> </w:t>
      </w:r>
      <w:r w:rsidRPr="000F6BFD">
        <w:rPr>
          <w:bCs/>
          <w:color w:val="000000" w:themeColor="text1"/>
        </w:rPr>
        <w:t>Air crew member training and checking</w:t>
      </w:r>
      <w:bookmarkEnd w:id="689"/>
    </w:p>
    <w:p w14:paraId="66A67B61" w14:textId="77777777" w:rsidR="00B54AF3" w:rsidRPr="000F6BFD" w:rsidRDefault="00B54AF3" w:rsidP="0025343E">
      <w:pPr>
        <w:pStyle w:val="ActHead3"/>
        <w:rPr>
          <w:color w:val="000000" w:themeColor="text1"/>
        </w:rPr>
      </w:pPr>
      <w:bookmarkStart w:id="690" w:name="_Toc163656130"/>
      <w:r w:rsidRPr="000F6BFD">
        <w:rPr>
          <w:color w:val="000000" w:themeColor="text1"/>
        </w:rPr>
        <w:t>Division 1—Preliminary</w:t>
      </w:r>
      <w:bookmarkEnd w:id="690"/>
    </w:p>
    <w:p w14:paraId="1BD82D6E" w14:textId="73922243" w:rsidR="00B54AF3" w:rsidRPr="000F6BFD" w:rsidRDefault="00B54AF3" w:rsidP="0083207B">
      <w:pPr>
        <w:pStyle w:val="ActHead5"/>
        <w:rPr>
          <w:color w:val="000000" w:themeColor="text1"/>
          <w:szCs w:val="24"/>
        </w:rPr>
      </w:pPr>
      <w:bookmarkStart w:id="691" w:name="_Toc163656131"/>
      <w:r w:rsidRPr="000F6BFD">
        <w:rPr>
          <w:color w:val="000000" w:themeColor="text1"/>
          <w:szCs w:val="24"/>
        </w:rPr>
        <w:t>14.01</w:t>
      </w:r>
      <w:r w:rsidR="00CF6B04" w:rsidRPr="000F6BFD">
        <w:rPr>
          <w:color w:val="000000" w:themeColor="text1"/>
        </w:rPr>
        <w:t xml:space="preserve">  </w:t>
      </w:r>
      <w:r w:rsidRPr="000F6BFD">
        <w:rPr>
          <w:color w:val="000000" w:themeColor="text1"/>
          <w:szCs w:val="24"/>
        </w:rPr>
        <w:t>Definitions for Chapter 14</w:t>
      </w:r>
      <w:bookmarkEnd w:id="691"/>
    </w:p>
    <w:p w14:paraId="4F538BBC"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ab/>
        <w:t>In this Chapter:</w:t>
      </w:r>
    </w:p>
    <w:p w14:paraId="53247CAB" w14:textId="71BB3613" w:rsidR="00B54AF3" w:rsidRPr="000F6BFD" w:rsidRDefault="00B54AF3" w:rsidP="00B04151">
      <w:pPr>
        <w:pStyle w:val="Definition"/>
        <w:spacing w:before="40"/>
        <w:rPr>
          <w:color w:val="000000" w:themeColor="text1"/>
          <w:szCs w:val="22"/>
        </w:rPr>
      </w:pPr>
      <w:r w:rsidRPr="000F6BFD">
        <w:rPr>
          <w:b/>
          <w:bCs/>
          <w:i/>
          <w:iCs/>
          <w:color w:val="000000" w:themeColor="text1"/>
          <w:szCs w:val="22"/>
        </w:rPr>
        <w:t>air crew member general emergency check of competency</w:t>
      </w:r>
      <w:r w:rsidRPr="000F6BFD">
        <w:rPr>
          <w:color w:val="000000" w:themeColor="text1"/>
          <w:szCs w:val="22"/>
        </w:rPr>
        <w:t xml:space="preserve"> operator means an assessment, conducted by a rotorcraft’s operator in accordance with the operator’s exposition, of whether a person is competent, as an air crew member in the rotorcraft, in relation to the matters mentioned in subsection 14.04(2).</w:t>
      </w:r>
    </w:p>
    <w:p w14:paraId="39CF9000" w14:textId="1C2F6FF0" w:rsidR="00B54AF3" w:rsidRPr="000F6BFD" w:rsidRDefault="00B54AF3" w:rsidP="00B04151">
      <w:pPr>
        <w:pStyle w:val="Definition"/>
        <w:spacing w:before="40"/>
        <w:rPr>
          <w:color w:val="000000" w:themeColor="text1"/>
          <w:szCs w:val="22"/>
        </w:rPr>
      </w:pPr>
      <w:r w:rsidRPr="000F6BFD">
        <w:rPr>
          <w:b/>
          <w:bCs/>
          <w:i/>
          <w:iCs/>
          <w:color w:val="000000" w:themeColor="text1"/>
          <w:szCs w:val="22"/>
        </w:rPr>
        <w:t>air crew member line check</w:t>
      </w:r>
      <w:r w:rsidRPr="000F6BFD">
        <w:rPr>
          <w:color w:val="000000" w:themeColor="text1"/>
          <w:szCs w:val="22"/>
        </w:rPr>
        <w:t xml:space="preserve"> means an assessment, conducted by a rotorcraft’s operator in accordance with the operator’s exposition, of whether a person is competent to safely carry out the person’s duties as an air crew member in the rotorcraft, which relates to the matters mentioned in subsection 14.06(2).</w:t>
      </w:r>
    </w:p>
    <w:p w14:paraId="6AD42EB5" w14:textId="01F7F615" w:rsidR="00B54AF3" w:rsidRPr="000F6BFD" w:rsidRDefault="00B54AF3" w:rsidP="00B04151">
      <w:pPr>
        <w:pStyle w:val="Definition"/>
        <w:spacing w:before="40"/>
        <w:rPr>
          <w:color w:val="000000" w:themeColor="text1"/>
          <w:szCs w:val="22"/>
        </w:rPr>
      </w:pPr>
      <w:r w:rsidRPr="000F6BFD">
        <w:rPr>
          <w:b/>
          <w:bCs/>
          <w:i/>
          <w:iCs/>
          <w:color w:val="000000" w:themeColor="text1"/>
          <w:szCs w:val="22"/>
        </w:rPr>
        <w:t>air crew member proficiency check</w:t>
      </w:r>
      <w:r w:rsidRPr="000F6BFD">
        <w:rPr>
          <w:color w:val="000000" w:themeColor="text1"/>
          <w:szCs w:val="22"/>
        </w:rPr>
        <w:t xml:space="preserve"> means an assessment, conducted by a rotorcraft’s operator in accordance with the operator’s exposition, of whether a person is competent to safely carry out the person’s duties as an air crew member in the rotorcraft, which relates to the matters mentioned in subsection 14.05(2).</w:t>
      </w:r>
    </w:p>
    <w:p w14:paraId="6910C65E" w14:textId="07F3D58E" w:rsidR="00B54AF3" w:rsidRPr="000F6BFD" w:rsidRDefault="00B54AF3" w:rsidP="00816269">
      <w:pPr>
        <w:pStyle w:val="ActHead3"/>
        <w:rPr>
          <w:color w:val="000000" w:themeColor="text1"/>
        </w:rPr>
      </w:pPr>
      <w:bookmarkStart w:id="692" w:name="_Toc163656132"/>
      <w:r w:rsidRPr="000F6BFD">
        <w:rPr>
          <w:color w:val="000000" w:themeColor="text1"/>
        </w:rPr>
        <w:t>Division 2</w:t>
      </w:r>
      <w:r w:rsidR="00802D35" w:rsidRPr="000F6BFD">
        <w:rPr>
          <w:color w:val="000000" w:themeColor="text1"/>
        </w:rPr>
        <w:t>—</w:t>
      </w:r>
      <w:r w:rsidRPr="000F6BFD">
        <w:rPr>
          <w:color w:val="000000" w:themeColor="text1"/>
        </w:rPr>
        <w:t>Air crew member training and checking events</w:t>
      </w:r>
      <w:bookmarkEnd w:id="692"/>
    </w:p>
    <w:p w14:paraId="439704A7" w14:textId="38EDCB87" w:rsidR="00B54AF3" w:rsidRPr="000F6BFD" w:rsidRDefault="00B54AF3" w:rsidP="00816269">
      <w:pPr>
        <w:pStyle w:val="ActHead5"/>
        <w:rPr>
          <w:color w:val="000000" w:themeColor="text1"/>
          <w:szCs w:val="24"/>
        </w:rPr>
      </w:pPr>
      <w:bookmarkStart w:id="693" w:name="_Toc163656133"/>
      <w:r w:rsidRPr="000F6BFD">
        <w:rPr>
          <w:color w:val="000000" w:themeColor="text1"/>
          <w:szCs w:val="24"/>
        </w:rPr>
        <w:t>14.02</w:t>
      </w:r>
      <w:r w:rsidR="00802D35" w:rsidRPr="000F6BFD">
        <w:rPr>
          <w:color w:val="000000" w:themeColor="text1"/>
        </w:rPr>
        <w:t xml:space="preserve">  </w:t>
      </w:r>
      <w:r w:rsidRPr="000F6BFD">
        <w:rPr>
          <w:color w:val="000000" w:themeColor="text1"/>
          <w:szCs w:val="24"/>
        </w:rPr>
        <w:t>Purpose of Division 2</w:t>
      </w:r>
      <w:bookmarkEnd w:id="693"/>
    </w:p>
    <w:p w14:paraId="139A41DA" w14:textId="2C05827E" w:rsidR="00B54AF3" w:rsidRPr="000F6BFD" w:rsidRDefault="00B54AF3" w:rsidP="00B04151">
      <w:pPr>
        <w:pStyle w:val="subsection"/>
        <w:spacing w:before="40"/>
        <w:rPr>
          <w:color w:val="000000" w:themeColor="text1"/>
          <w:szCs w:val="22"/>
        </w:rPr>
      </w:pPr>
      <w:r w:rsidRPr="000F6BFD">
        <w:rPr>
          <w:color w:val="000000" w:themeColor="text1"/>
          <w:szCs w:val="22"/>
        </w:rPr>
        <w:tab/>
      </w:r>
      <w:r w:rsidRPr="000F6BFD">
        <w:rPr>
          <w:color w:val="000000" w:themeColor="text1"/>
          <w:szCs w:val="22"/>
        </w:rPr>
        <w:tab/>
        <w:t>This Division prescribes requirements for subregulation 133.455(2) of CASR.</w:t>
      </w:r>
    </w:p>
    <w:p w14:paraId="1FDD111A" w14:textId="6A01DB94" w:rsidR="00B54AF3" w:rsidRPr="000F6BFD" w:rsidRDefault="00711EF6" w:rsidP="00B04151">
      <w:pPr>
        <w:pStyle w:val="notetext"/>
        <w:spacing w:before="40"/>
        <w:rPr>
          <w:color w:val="000000" w:themeColor="text1"/>
          <w:szCs w:val="18"/>
        </w:rPr>
      </w:pPr>
      <w:r w:rsidRPr="000F6BFD">
        <w:rPr>
          <w:color w:val="000000" w:themeColor="text1"/>
          <w:szCs w:val="18"/>
        </w:rPr>
        <w:t>Note:</w:t>
      </w:r>
      <w:r w:rsidRPr="000F6BFD">
        <w:rPr>
          <w:color w:val="000000" w:themeColor="text1"/>
          <w:szCs w:val="18"/>
        </w:rPr>
        <w:tab/>
      </w:r>
      <w:r w:rsidR="00B54AF3" w:rsidRPr="000F6BFD">
        <w:rPr>
          <w:color w:val="000000" w:themeColor="text1"/>
          <w:szCs w:val="18"/>
        </w:rPr>
        <w:t xml:space="preserve">Paragraph 119.205(1)(h) </w:t>
      </w:r>
      <w:r w:rsidR="00301BF1" w:rsidRPr="000F6BFD">
        <w:rPr>
          <w:color w:val="000000" w:themeColor="text1"/>
          <w:szCs w:val="18"/>
        </w:rPr>
        <w:t xml:space="preserve">of CASR </w:t>
      </w:r>
      <w:r w:rsidR="00B54AF3" w:rsidRPr="000F6BFD">
        <w:rPr>
          <w:color w:val="000000" w:themeColor="text1"/>
          <w:szCs w:val="18"/>
        </w:rPr>
        <w:t>requires an Australian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7EE5E22A" w14:textId="3EFA0D3B" w:rsidR="00B54AF3" w:rsidRPr="000F6BFD" w:rsidRDefault="00B54AF3" w:rsidP="00FD6E32">
      <w:pPr>
        <w:pStyle w:val="ActHead5"/>
        <w:rPr>
          <w:color w:val="000000" w:themeColor="text1"/>
          <w:szCs w:val="24"/>
        </w:rPr>
      </w:pPr>
      <w:bookmarkStart w:id="694" w:name="_Toc163656134"/>
      <w:r w:rsidRPr="000F6BFD">
        <w:rPr>
          <w:color w:val="000000" w:themeColor="text1"/>
          <w:szCs w:val="24"/>
        </w:rPr>
        <w:t>14.03</w:t>
      </w:r>
      <w:r w:rsidR="00802D35" w:rsidRPr="000F6BFD">
        <w:rPr>
          <w:color w:val="000000" w:themeColor="text1"/>
        </w:rPr>
        <w:t xml:space="preserve">  </w:t>
      </w:r>
      <w:r w:rsidRPr="000F6BFD">
        <w:rPr>
          <w:color w:val="000000" w:themeColor="text1"/>
          <w:szCs w:val="24"/>
        </w:rPr>
        <w:t>Training and checking requirements</w:t>
      </w:r>
      <w:bookmarkEnd w:id="694"/>
    </w:p>
    <w:p w14:paraId="54226FA6"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ab/>
        <w:t>An air crew member meets the training and checking requirements for the air crew member and flight if:</w:t>
      </w:r>
    </w:p>
    <w:p w14:paraId="48222007" w14:textId="7803B1D6"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the air crew member has successfully completed the operator’s general emergency training under section 14.04 and the operator’s air crew member general emergency check of competency; and</w:t>
      </w:r>
    </w:p>
    <w:p w14:paraId="60337586" w14:textId="00E71AD9"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the air crew member has successfully completed the operator’s conversion training under section 14.05 and the operator’s air crew member proficiency check; and</w:t>
      </w:r>
    </w:p>
    <w:p w14:paraId="31306C5F" w14:textId="0828BB5A"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the air crew member is undertaking, or has successfully completed, the operator’s line training under section 14.06 and the operator’s air crew member line check; and</w:t>
      </w:r>
    </w:p>
    <w:p w14:paraId="29BA586C" w14:textId="46ACF815"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required, the air crew member has successfully completed the operator’s differences training under section 14.07; and</w:t>
      </w:r>
    </w:p>
    <w:p w14:paraId="6CDEEDE4" w14:textId="46973EDE"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the air crew member has successfully completed the operator’s recurrent training and checking under section 14.08; and</w:t>
      </w:r>
    </w:p>
    <w:p w14:paraId="3F5928AF" w14:textId="3CEE2B5F" w:rsidR="00B54AF3" w:rsidRPr="000F6BFD" w:rsidRDefault="00FC3047" w:rsidP="00FD6E32">
      <w:pPr>
        <w:pStyle w:val="paragraph"/>
        <w:rPr>
          <w:color w:val="000000" w:themeColor="text1"/>
          <w:szCs w:val="22"/>
        </w:rPr>
      </w:pPr>
      <w:r w:rsidRPr="000F6BFD">
        <w:rPr>
          <w:color w:val="000000" w:themeColor="text1"/>
          <w:szCs w:val="22"/>
        </w:rPr>
        <w:tab/>
      </w:r>
      <w:r w:rsidR="00B54AF3" w:rsidRPr="000F6BFD">
        <w:rPr>
          <w:color w:val="000000" w:themeColor="text1"/>
          <w:szCs w:val="22"/>
        </w:rPr>
        <w:t>(f)</w:t>
      </w:r>
      <w:r w:rsidR="00B54AF3" w:rsidRPr="000F6BFD">
        <w:rPr>
          <w:color w:val="000000" w:themeColor="text1"/>
          <w:szCs w:val="22"/>
        </w:rPr>
        <w:tab/>
        <w:t>if required, the air crew member has successfully completed the operator’s remedial training under section 14.09.</w:t>
      </w:r>
    </w:p>
    <w:p w14:paraId="5A7A87EE" w14:textId="32F1E06D" w:rsidR="00B54AF3" w:rsidRPr="000F6BFD" w:rsidRDefault="00B54AF3" w:rsidP="00FD6E32">
      <w:pPr>
        <w:pStyle w:val="ActHead5"/>
        <w:rPr>
          <w:color w:val="000000" w:themeColor="text1"/>
          <w:szCs w:val="24"/>
        </w:rPr>
      </w:pPr>
      <w:bookmarkStart w:id="695" w:name="_Toc163656135"/>
      <w:r w:rsidRPr="000F6BFD">
        <w:rPr>
          <w:color w:val="000000" w:themeColor="text1"/>
          <w:szCs w:val="24"/>
        </w:rPr>
        <w:lastRenderedPageBreak/>
        <w:t>14.04</w:t>
      </w:r>
      <w:r w:rsidR="00802D35" w:rsidRPr="000F6BFD">
        <w:rPr>
          <w:color w:val="000000" w:themeColor="text1"/>
        </w:rPr>
        <w:t xml:space="preserve">  </w:t>
      </w:r>
      <w:r w:rsidRPr="000F6BFD">
        <w:rPr>
          <w:color w:val="000000" w:themeColor="text1"/>
          <w:szCs w:val="24"/>
        </w:rPr>
        <w:t>General emergency training</w:t>
      </w:r>
      <w:bookmarkEnd w:id="695"/>
    </w:p>
    <w:p w14:paraId="29BDA4CE" w14:textId="77777777" w:rsidR="00B54AF3" w:rsidRPr="000F6BFD" w:rsidRDefault="00B54AF3" w:rsidP="00B04151">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air crew member must have successfully completed the operator’s general emergency training for the rotorcraft.</w:t>
      </w:r>
    </w:p>
    <w:p w14:paraId="6B684987" w14:textId="77777777" w:rsidR="00B54AF3" w:rsidRPr="000F6BFD" w:rsidRDefault="00B54AF3" w:rsidP="00B04151">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1AD99FF4" w14:textId="44734163"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general emergency and survival procedures;</w:t>
      </w:r>
    </w:p>
    <w:p w14:paraId="29DA1A4D" w14:textId="766DF3C5"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training in aerodrome and rotorcraft security procedures;</w:t>
      </w:r>
    </w:p>
    <w:p w14:paraId="2F2FBA77" w14:textId="3C9F29B5"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training in procedures for the location of, access to, and use of, the emergency and safety equipment on the rotorcraft;</w:t>
      </w:r>
    </w:p>
    <w:p w14:paraId="55112D70" w14:textId="5458A112"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life jackets and life rafts are required to be carried on the rotorcraft for the flight under regulation 133.360 of CASR — training in ditching procedures, and training, including in-water practical training, in underwater escape and the use of life jackets and life rafts;</w:t>
      </w:r>
    </w:p>
    <w:p w14:paraId="0F090319" w14:textId="78353C59" w:rsidR="00B54AF3" w:rsidRPr="000F6BFD" w:rsidRDefault="00FC3047" w:rsidP="00B04151">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for a flight to which paragraph (d) does not apply, but for which life jackets are required to be carried on the rotorcraft under regulation</w:t>
      </w:r>
      <w:r w:rsidR="00FB27CE" w:rsidRPr="000F6BFD">
        <w:rPr>
          <w:color w:val="000000" w:themeColor="text1"/>
          <w:szCs w:val="22"/>
        </w:rPr>
        <w:t> </w:t>
      </w:r>
      <w:r w:rsidR="00B54AF3" w:rsidRPr="000F6BFD">
        <w:rPr>
          <w:color w:val="000000" w:themeColor="text1"/>
          <w:szCs w:val="22"/>
        </w:rPr>
        <w:t>133.360 of CASR — training in ditching procedures, and training, including in-water practical training, in underwater escape and the use of life jackets.</w:t>
      </w:r>
    </w:p>
    <w:p w14:paraId="67C88EA7" w14:textId="34C568C3" w:rsidR="00B54AF3" w:rsidRPr="000F6BFD" w:rsidRDefault="00B54AF3" w:rsidP="009D6316">
      <w:pPr>
        <w:pStyle w:val="ActHead5"/>
        <w:rPr>
          <w:color w:val="000000" w:themeColor="text1"/>
          <w:szCs w:val="24"/>
        </w:rPr>
      </w:pPr>
      <w:bookmarkStart w:id="696" w:name="_Toc163656136"/>
      <w:r w:rsidRPr="000F6BFD">
        <w:rPr>
          <w:color w:val="000000" w:themeColor="text1"/>
          <w:szCs w:val="24"/>
        </w:rPr>
        <w:t>14.05</w:t>
      </w:r>
      <w:r w:rsidR="00802D35" w:rsidRPr="000F6BFD">
        <w:rPr>
          <w:color w:val="000000" w:themeColor="text1"/>
        </w:rPr>
        <w:t xml:space="preserve">  </w:t>
      </w:r>
      <w:r w:rsidRPr="000F6BFD">
        <w:rPr>
          <w:color w:val="000000" w:themeColor="text1"/>
          <w:szCs w:val="24"/>
        </w:rPr>
        <w:t>Conversion training and air crew member proficiency check</w:t>
      </w:r>
      <w:bookmarkEnd w:id="696"/>
    </w:p>
    <w:p w14:paraId="14157BD4"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t>(1)</w:t>
      </w:r>
      <w:r w:rsidRPr="000F6BFD">
        <w:rPr>
          <w:color w:val="000000" w:themeColor="text1"/>
          <w:szCs w:val="22"/>
        </w:rPr>
        <w:tab/>
        <w:t>The air crew member must have successfully completed the operator’s conversion training, and air crew member proficiency check, for the rotorcraft.</w:t>
      </w:r>
    </w:p>
    <w:p w14:paraId="173C41B8"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7DB1F12E" w14:textId="71659C52"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the duties and responsibilities for the air crew member’s position;</w:t>
      </w:r>
    </w:p>
    <w:p w14:paraId="2E7E5A89" w14:textId="35D578EE"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training in the standard operating procedures for the kind of rotorcraft used for the flight;</w:t>
      </w:r>
    </w:p>
    <w:p w14:paraId="4064181B" w14:textId="356DCB72"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training in the normal, non-normal and emergency procedures for a rotorcraft of that kind;</w:t>
      </w:r>
    </w:p>
    <w:p w14:paraId="5AFD9195" w14:textId="261B7CDD"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training in the procedures for any other operations conducted by the operator in a rotorcraft of that kind that the air crew member has not previously experienced, for example, auto-hover search and rescue operations or NVIS operations.</w:t>
      </w:r>
    </w:p>
    <w:p w14:paraId="4CC6EFCC" w14:textId="63B2BDE4" w:rsidR="00B54AF3" w:rsidRPr="000F6BFD" w:rsidRDefault="00B54AF3" w:rsidP="009D6316">
      <w:pPr>
        <w:pStyle w:val="ActHead5"/>
        <w:rPr>
          <w:color w:val="000000" w:themeColor="text1"/>
          <w:szCs w:val="24"/>
        </w:rPr>
      </w:pPr>
      <w:bookmarkStart w:id="697" w:name="_Toc163656137"/>
      <w:r w:rsidRPr="000F6BFD">
        <w:rPr>
          <w:color w:val="000000" w:themeColor="text1"/>
          <w:szCs w:val="24"/>
        </w:rPr>
        <w:t>14.06</w:t>
      </w:r>
      <w:r w:rsidR="00802D35" w:rsidRPr="000F6BFD">
        <w:rPr>
          <w:color w:val="000000" w:themeColor="text1"/>
        </w:rPr>
        <w:t xml:space="preserve">  </w:t>
      </w:r>
      <w:r w:rsidRPr="000F6BFD">
        <w:rPr>
          <w:color w:val="000000" w:themeColor="text1"/>
          <w:szCs w:val="24"/>
        </w:rPr>
        <w:t>Line training and air crew member line check</w:t>
      </w:r>
      <w:bookmarkEnd w:id="697"/>
    </w:p>
    <w:p w14:paraId="06EA49D1"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air crew member must be undertaking, or have successfully completed, the operator’s line training, and air crew member line check, for the rotorcraft.</w:t>
      </w:r>
    </w:p>
    <w:p w14:paraId="651E8F32"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60685AD0" w14:textId="5A60C079"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the operator’s safety management system’s risk assessment and management practices;</w:t>
      </w:r>
    </w:p>
    <w:p w14:paraId="1E70BBC0" w14:textId="62B70143"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training in the procedures for the conduct of line operations;</w:t>
      </w:r>
    </w:p>
    <w:p w14:paraId="65DF7496" w14:textId="3D41A83B"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training in the procedures related to aerodrome ground handling, rotorcraft parking and public safety;</w:t>
      </w:r>
    </w:p>
    <w:p w14:paraId="48889567" w14:textId="3C39A6CA"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passengers are carried on the flight — training in the conduct of passenger handling, briefings and safety demonstrations;</w:t>
      </w:r>
    </w:p>
    <w:p w14:paraId="3AD8745F" w14:textId="60886D78"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training specific to the operator’s area of operations;</w:t>
      </w:r>
    </w:p>
    <w:p w14:paraId="1CF54631" w14:textId="69E65E60"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(f)</w:t>
      </w:r>
      <w:r w:rsidR="00B54AF3" w:rsidRPr="000F6BFD">
        <w:rPr>
          <w:color w:val="000000" w:themeColor="text1"/>
          <w:szCs w:val="22"/>
        </w:rPr>
        <w:tab/>
        <w:t>training in pre-flight, and post-flight, activities relating to line operations.</w:t>
      </w:r>
    </w:p>
    <w:p w14:paraId="08928BF0" w14:textId="6AD6BC3F" w:rsidR="00B54AF3" w:rsidRPr="000F6BFD" w:rsidRDefault="00B54AF3" w:rsidP="009D6316">
      <w:pPr>
        <w:pStyle w:val="ActHead5"/>
        <w:rPr>
          <w:color w:val="000000" w:themeColor="text1"/>
          <w:szCs w:val="24"/>
        </w:rPr>
      </w:pPr>
      <w:bookmarkStart w:id="698" w:name="_Toc163656138"/>
      <w:r w:rsidRPr="000F6BFD">
        <w:rPr>
          <w:color w:val="000000" w:themeColor="text1"/>
          <w:szCs w:val="24"/>
        </w:rPr>
        <w:lastRenderedPageBreak/>
        <w:t>14.07</w:t>
      </w:r>
      <w:r w:rsidR="00802D35" w:rsidRPr="000F6BFD">
        <w:rPr>
          <w:color w:val="000000" w:themeColor="text1"/>
        </w:rPr>
        <w:t xml:space="preserve">  </w:t>
      </w:r>
      <w:r w:rsidRPr="000F6BFD">
        <w:rPr>
          <w:color w:val="000000" w:themeColor="text1"/>
          <w:szCs w:val="24"/>
        </w:rPr>
        <w:t>Differences training</w:t>
      </w:r>
      <w:bookmarkEnd w:id="698"/>
    </w:p>
    <w:p w14:paraId="790F2A42"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If required, the air crew member must have successfully completed the operator’s differences training for the rotorcraft.</w:t>
      </w:r>
    </w:p>
    <w:p w14:paraId="55D52F65"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6E88149F" w14:textId="4F71441B"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if the limitations or systems of a rotorcraft of that kind are of a kind that the air crew member has not previously received training for — training in the limitations or systems;</w:t>
      </w:r>
    </w:p>
    <w:p w14:paraId="758C1D48" w14:textId="457701E8"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if the equipment on a rotorcraft of that kind is of a kind that the air crew member has not previously received training for — training in the location, and use, of the equipment;</w:t>
      </w:r>
    </w:p>
    <w:p w14:paraId="1B4C475F" w14:textId="47630AA3"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if the normal and emergency procedures for a rotorcraft of that kind are of a kind that the air crew member has not previously received training for — training in the procedures.</w:t>
      </w:r>
    </w:p>
    <w:p w14:paraId="65A9892D" w14:textId="77777777" w:rsidR="00B34FE9" w:rsidRPr="000F6BFD" w:rsidRDefault="00B34FE9" w:rsidP="00B34FE9">
      <w:pPr>
        <w:pStyle w:val="ActHead5"/>
        <w:rPr>
          <w:bCs/>
          <w:szCs w:val="24"/>
        </w:rPr>
      </w:pPr>
      <w:bookmarkStart w:id="699" w:name="_Toc58583234"/>
      <w:bookmarkStart w:id="700" w:name="_Toc163656139"/>
      <w:r w:rsidRPr="000F6BFD">
        <w:rPr>
          <w:bCs/>
          <w:szCs w:val="24"/>
        </w:rPr>
        <w:t>14.08  Recurrent training and checking</w:t>
      </w:r>
      <w:bookmarkEnd w:id="699"/>
      <w:bookmarkEnd w:id="700"/>
    </w:p>
    <w:p w14:paraId="340082CD" w14:textId="77777777" w:rsidR="00B34FE9" w:rsidRPr="000F6BFD" w:rsidRDefault="00B34FE9" w:rsidP="00B34FE9">
      <w:pPr>
        <w:pStyle w:val="subsection"/>
        <w:rPr>
          <w:szCs w:val="22"/>
        </w:rPr>
      </w:pPr>
      <w:r w:rsidRPr="000F6BFD">
        <w:rPr>
          <w:szCs w:val="22"/>
        </w:rPr>
        <w:tab/>
        <w:t>(1)</w:t>
      </w:r>
      <w:r w:rsidRPr="000F6BFD">
        <w:rPr>
          <w:szCs w:val="22"/>
        </w:rPr>
        <w:tab/>
        <w:t>The air crew member must have successfully completed the operator’s recurrent training and checking for the rotorcraft, in accordance with the requirements stated in subsections (3) and (4).</w:t>
      </w:r>
    </w:p>
    <w:p w14:paraId="12A6CB31" w14:textId="77777777" w:rsidR="00B34FE9" w:rsidRPr="000F6BFD" w:rsidRDefault="00B34FE9" w:rsidP="00B34FE9">
      <w:pPr>
        <w:pStyle w:val="subsection"/>
        <w:rPr>
          <w:szCs w:val="22"/>
        </w:rPr>
      </w:pPr>
      <w:r w:rsidRPr="000F6BFD">
        <w:rPr>
          <w:szCs w:val="22"/>
        </w:rPr>
        <w:tab/>
        <w:t>(2)</w:t>
      </w:r>
      <w:r w:rsidRPr="000F6BFD">
        <w:rPr>
          <w:szCs w:val="22"/>
        </w:rPr>
        <w:tab/>
        <w:t>The operator’s recurrent training and checking, for the rotorcraft, in relation to the use of life rafts or life jackets does not need to include in-water practical training.</w:t>
      </w:r>
    </w:p>
    <w:p w14:paraId="23CDCCAD" w14:textId="77777777" w:rsidR="00B34FE9" w:rsidRPr="000F6BFD" w:rsidRDefault="00B34FE9" w:rsidP="00B34FE9">
      <w:pPr>
        <w:pStyle w:val="subsection"/>
        <w:rPr>
          <w:szCs w:val="22"/>
        </w:rPr>
      </w:pPr>
      <w:r w:rsidRPr="000F6BFD">
        <w:rPr>
          <w:szCs w:val="22"/>
        </w:rPr>
        <w:tab/>
        <w:t>(3)</w:t>
      </w:r>
      <w:r w:rsidRPr="000F6BFD">
        <w:rPr>
          <w:szCs w:val="22"/>
        </w:rPr>
        <w:tab/>
        <w:t>The air crew member must successfully undertake the operator’s air crew member general emergency check of competency, for the relevant kind of rotorcraft, as follows:</w:t>
      </w:r>
    </w:p>
    <w:p w14:paraId="2931D354" w14:textId="77777777" w:rsidR="00B34FE9" w:rsidRPr="000F6BFD" w:rsidRDefault="00B34FE9" w:rsidP="00B34FE9">
      <w:pPr>
        <w:pStyle w:val="paragraph"/>
        <w:rPr>
          <w:szCs w:val="22"/>
        </w:rPr>
      </w:pPr>
      <w:r w:rsidRPr="000F6BFD">
        <w:rPr>
          <w:szCs w:val="22"/>
        </w:rPr>
        <w:tab/>
        <w:t>(a)</w:t>
      </w:r>
      <w:r w:rsidRPr="000F6BFD">
        <w:rPr>
          <w:szCs w:val="22"/>
        </w:rPr>
        <w:tab/>
        <w:t>in relation to</w:t>
      </w:r>
      <w:r w:rsidRPr="000F6BFD">
        <w:rPr>
          <w:color w:val="000000" w:themeColor="text1"/>
        </w:rPr>
        <w:t xml:space="preserve"> underwater escape or</w:t>
      </w:r>
      <w:r w:rsidRPr="000F6BFD">
        <w:rPr>
          <w:szCs w:val="22"/>
        </w:rPr>
        <w:t xml:space="preserve"> the use of life rafts — subject to subsection (5), at intervals of not more than 3 years after the previous check;</w:t>
      </w:r>
    </w:p>
    <w:p w14:paraId="7785061E" w14:textId="77777777" w:rsidR="00B34FE9" w:rsidRPr="000F6BFD" w:rsidRDefault="00B34FE9" w:rsidP="00B34FE9">
      <w:pPr>
        <w:pStyle w:val="paragraph"/>
        <w:rPr>
          <w:szCs w:val="22"/>
        </w:rPr>
      </w:pPr>
      <w:r w:rsidRPr="000F6BFD">
        <w:rPr>
          <w:szCs w:val="22"/>
        </w:rPr>
        <w:tab/>
        <w:t>(b)</w:t>
      </w:r>
      <w:r w:rsidRPr="000F6BFD">
        <w:rPr>
          <w:szCs w:val="22"/>
        </w:rPr>
        <w:tab/>
        <w:t>otherwise — subject to subsection (5), at intervals of not more than 1 year after the previous check.</w:t>
      </w:r>
    </w:p>
    <w:p w14:paraId="4548AD7A" w14:textId="77777777" w:rsidR="00B34FE9" w:rsidRPr="000F6BFD" w:rsidRDefault="00B34FE9" w:rsidP="00B34FE9">
      <w:pPr>
        <w:pStyle w:val="subsection"/>
        <w:rPr>
          <w:szCs w:val="22"/>
        </w:rPr>
      </w:pPr>
      <w:r w:rsidRPr="000F6BFD">
        <w:rPr>
          <w:szCs w:val="22"/>
        </w:rPr>
        <w:tab/>
        <w:t>(4)</w:t>
      </w:r>
      <w:r w:rsidRPr="000F6BFD">
        <w:rPr>
          <w:szCs w:val="22"/>
        </w:rPr>
        <w:tab/>
        <w:t>Subject to subsection (5), the air crew member must successfully undertake the operator’s air crew member proficiency check, for the relevant kind of rotorcraft, initially 1 year after first commencing unsupervised line operations for the operator, and then at intervals of 1 year after the previous proficiency check.</w:t>
      </w:r>
    </w:p>
    <w:p w14:paraId="1033EF79" w14:textId="77777777" w:rsidR="00B34FE9" w:rsidRPr="000F6BFD" w:rsidRDefault="00B34FE9" w:rsidP="00B34FE9">
      <w:pPr>
        <w:pStyle w:val="subsection"/>
        <w:rPr>
          <w:szCs w:val="22"/>
        </w:rPr>
      </w:pPr>
      <w:r w:rsidRPr="000F6BFD">
        <w:rPr>
          <w:szCs w:val="22"/>
        </w:rPr>
        <w:tab/>
        <w:t>(5)</w:t>
      </w:r>
      <w:r w:rsidRPr="000F6BFD">
        <w:rPr>
          <w:szCs w:val="22"/>
        </w:rPr>
        <w:tab/>
        <w:t>Any check of competency or proficiency mentioned in this section, required to be completed at intervals of 1 or 3 years, successfully completed within 90 days before, or after, its due date is taken to meet the requirements stated in this section as if it had been completed on the due date.</w:t>
      </w:r>
    </w:p>
    <w:p w14:paraId="3376B9BE" w14:textId="3993DDA7" w:rsidR="00B34FE9" w:rsidRPr="000F6BFD" w:rsidRDefault="00B34FE9" w:rsidP="00B34FE9">
      <w:pPr>
        <w:pStyle w:val="subsection"/>
        <w:rPr>
          <w:szCs w:val="22"/>
        </w:rPr>
      </w:pPr>
      <w:r w:rsidRPr="000F6BFD">
        <w:rPr>
          <w:szCs w:val="22"/>
        </w:rPr>
        <w:tab/>
        <w:t>(6)</w:t>
      </w:r>
      <w:r w:rsidRPr="000F6BFD">
        <w:rPr>
          <w:szCs w:val="22"/>
        </w:rPr>
        <w:tab/>
      </w:r>
      <w:r w:rsidRPr="000F6BFD">
        <w:rPr>
          <w:iCs/>
          <w:szCs w:val="22"/>
        </w:rPr>
        <w:t xml:space="preserve">An </w:t>
      </w:r>
      <w:r w:rsidRPr="000F6BFD">
        <w:rPr>
          <w:szCs w:val="22"/>
        </w:rPr>
        <w:t>air crew member who fails to demonstrate competency or continuing competency, for the relevant kind of rotorcraft, under this section must not perform the duties of an air crew member in the relevant kind of rotorcraft unless the air crew member has met the remedial training requirements stated in section</w:t>
      </w:r>
      <w:r w:rsidR="001A3B6D" w:rsidRPr="000F6BFD">
        <w:rPr>
          <w:szCs w:val="22"/>
        </w:rPr>
        <w:t> </w:t>
      </w:r>
      <w:r w:rsidRPr="000F6BFD">
        <w:rPr>
          <w:szCs w:val="22"/>
        </w:rPr>
        <w:t>13.09.</w:t>
      </w:r>
    </w:p>
    <w:p w14:paraId="6CC07E1F" w14:textId="77777777" w:rsidR="00B34FE9" w:rsidRPr="000F6BFD" w:rsidRDefault="00B34FE9" w:rsidP="00B34FE9">
      <w:pPr>
        <w:pStyle w:val="notetext"/>
        <w:rPr>
          <w:szCs w:val="18"/>
        </w:rPr>
      </w:pPr>
      <w:r w:rsidRPr="000F6BFD">
        <w:rPr>
          <w:iCs/>
          <w:szCs w:val="18"/>
        </w:rPr>
        <w:lastRenderedPageBreak/>
        <w:t>Note:</w:t>
      </w:r>
      <w:r w:rsidRPr="000F6BFD">
        <w:rPr>
          <w:szCs w:val="18"/>
        </w:rPr>
        <w:tab/>
        <w:t>The operator of a rotorcraft for a flight commits an offence if the operator assigns a person to duty as an air crew member for the flight and the person has not been assessed by the operator, in accordance with the operator’s exposition, as competent to perform the duties assigned to the person for the flight: see regulation 133.460 of CASR.</w:t>
      </w:r>
    </w:p>
    <w:p w14:paraId="755F961C" w14:textId="4B20C593" w:rsidR="00B54AF3" w:rsidRPr="000F6BFD" w:rsidRDefault="00B54AF3" w:rsidP="00832A34">
      <w:pPr>
        <w:pStyle w:val="ActHead5"/>
        <w:rPr>
          <w:color w:val="000000" w:themeColor="text1"/>
          <w:szCs w:val="24"/>
        </w:rPr>
      </w:pPr>
      <w:bookmarkStart w:id="701" w:name="_Toc163656140"/>
      <w:r w:rsidRPr="000F6BFD">
        <w:rPr>
          <w:color w:val="000000" w:themeColor="text1"/>
          <w:szCs w:val="24"/>
        </w:rPr>
        <w:t>14.09</w:t>
      </w:r>
      <w:r w:rsidR="00802D35" w:rsidRPr="000F6BFD">
        <w:rPr>
          <w:color w:val="000000" w:themeColor="text1"/>
        </w:rPr>
        <w:t xml:space="preserve">  </w:t>
      </w:r>
      <w:r w:rsidRPr="000F6BFD">
        <w:rPr>
          <w:color w:val="000000" w:themeColor="text1"/>
          <w:szCs w:val="24"/>
        </w:rPr>
        <w:t>Remedial training</w:t>
      </w:r>
      <w:bookmarkEnd w:id="701"/>
    </w:p>
    <w:p w14:paraId="6F0E9B77" w14:textId="77777777" w:rsidR="00B54AF3" w:rsidRPr="000F6BFD" w:rsidRDefault="00B54AF3" w:rsidP="005332A0">
      <w:pPr>
        <w:pStyle w:val="subsection"/>
        <w:spacing w:before="40"/>
        <w:rPr>
          <w:color w:val="000000" w:themeColor="text1"/>
          <w:szCs w:val="22"/>
        </w:rPr>
      </w:pPr>
      <w:r w:rsidRPr="000F6BFD">
        <w:rPr>
          <w:color w:val="000000" w:themeColor="text1"/>
        </w:rPr>
        <w:tab/>
        <w:t>(1)</w:t>
      </w:r>
      <w:r w:rsidRPr="000F6BFD">
        <w:rPr>
          <w:color w:val="000000" w:themeColor="text1"/>
        </w:rPr>
        <w:tab/>
      </w:r>
      <w:r w:rsidRPr="000F6BFD">
        <w:rPr>
          <w:color w:val="000000" w:themeColor="text1"/>
          <w:szCs w:val="22"/>
        </w:rPr>
        <w:t>This section applies if an air crew member fails the operator’s air crew member general emergency check of competency, or air crew member proficiency check, under section 14.08 for a specific kind of rotorcraft.</w:t>
      </w:r>
    </w:p>
    <w:p w14:paraId="1E6F28A2"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air crew member must have successfully completed the operator’s remedial training for the relevant kind of rotorcraft, in accordance with subsection (3).</w:t>
      </w:r>
    </w:p>
    <w:p w14:paraId="297680D5"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Before being assigned by the operator to duty as an air crew member for a flight in the relevant kind of rotorcraft, the air crew member must:</w:t>
      </w:r>
    </w:p>
    <w:p w14:paraId="423924C6" w14:textId="02FB4DB3"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successfully complete a program of remedial training in relation to the matters in which the air crew member failed to demonstrate competency for the relevant kind of rotorcraft, as identified in the air crew member general emergency check of competency or air crew member proficiency check, as the case requires; and</w:t>
      </w:r>
    </w:p>
    <w:p w14:paraId="25449F04" w14:textId="6426AA7B" w:rsidR="00B54AF3"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then successfully complete the operator’s air crew member general emergency check of competency or air crew member proficiency check, as the case requires, for the relevant kind of rotorcraft; and</w:t>
      </w:r>
    </w:p>
    <w:p w14:paraId="4FE9B7E0" w14:textId="102092B4" w:rsidR="00444670" w:rsidRPr="000F6BFD" w:rsidRDefault="00FC3047"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then have the status of an air crew member eligible to perform the duties of an air crew member in the relevant kind of rotorcraft reinstated by the operator.</w:t>
      </w:r>
    </w:p>
    <w:p w14:paraId="7873ADE5" w14:textId="15DCBA74" w:rsidR="00B54AF3" w:rsidRPr="000F6BFD" w:rsidRDefault="00B54AF3" w:rsidP="00CC32E1">
      <w:pPr>
        <w:pStyle w:val="ActHead3"/>
        <w:rPr>
          <w:bCs/>
          <w:color w:val="000000" w:themeColor="text1"/>
          <w:szCs w:val="28"/>
        </w:rPr>
      </w:pPr>
      <w:bookmarkStart w:id="702" w:name="_Toc163656141"/>
      <w:r w:rsidRPr="000F6BFD">
        <w:rPr>
          <w:bCs/>
          <w:color w:val="000000" w:themeColor="text1"/>
          <w:szCs w:val="28"/>
        </w:rPr>
        <w:t>Division 3</w:t>
      </w:r>
      <w:r w:rsidRPr="000F6BFD">
        <w:rPr>
          <w:color w:val="000000" w:themeColor="text1"/>
          <w:szCs w:val="28"/>
        </w:rPr>
        <w:t>—</w:t>
      </w:r>
      <w:r w:rsidRPr="000F6BFD">
        <w:rPr>
          <w:bCs/>
          <w:color w:val="000000" w:themeColor="text1"/>
          <w:szCs w:val="28"/>
        </w:rPr>
        <w:t xml:space="preserve">Individuals </w:t>
      </w:r>
      <w:r w:rsidRPr="000F6BFD">
        <w:rPr>
          <w:color w:val="000000" w:themeColor="text1"/>
          <w:szCs w:val="28"/>
        </w:rPr>
        <w:t>who</w:t>
      </w:r>
      <w:r w:rsidRPr="000F6BFD">
        <w:rPr>
          <w:bCs/>
          <w:color w:val="000000" w:themeColor="text1"/>
          <w:szCs w:val="28"/>
        </w:rPr>
        <w:t xml:space="preserve"> conduct training and checking</w:t>
      </w:r>
      <w:bookmarkEnd w:id="702"/>
    </w:p>
    <w:p w14:paraId="08E312A5" w14:textId="6122C65B" w:rsidR="00B54AF3" w:rsidRPr="000F6BFD" w:rsidRDefault="00B54AF3" w:rsidP="009353FB">
      <w:pPr>
        <w:pStyle w:val="ActHead5"/>
        <w:rPr>
          <w:color w:val="000000" w:themeColor="text1"/>
        </w:rPr>
      </w:pPr>
      <w:bookmarkStart w:id="703" w:name="_Toc163656142"/>
      <w:r w:rsidRPr="000F6BFD">
        <w:rPr>
          <w:color w:val="000000" w:themeColor="text1"/>
        </w:rPr>
        <w:t>14.10</w:t>
      </w:r>
      <w:r w:rsidR="00C43D24" w:rsidRPr="000F6BFD">
        <w:rPr>
          <w:color w:val="000000" w:themeColor="text1"/>
        </w:rPr>
        <w:t xml:space="preserve">  </w:t>
      </w:r>
      <w:r w:rsidRPr="000F6BFD">
        <w:rPr>
          <w:color w:val="000000" w:themeColor="text1"/>
        </w:rPr>
        <w:t>Application of Division 3</w:t>
      </w:r>
      <w:bookmarkEnd w:id="703"/>
    </w:p>
    <w:p w14:paraId="0A4EFF83" w14:textId="13B5472B" w:rsidR="00B54AF3" w:rsidRPr="000F6BFD" w:rsidRDefault="00B54AF3" w:rsidP="005332A0">
      <w:pPr>
        <w:pStyle w:val="subsection"/>
        <w:spacing w:before="40"/>
        <w:rPr>
          <w:color w:val="000000" w:themeColor="text1"/>
          <w:szCs w:val="22"/>
        </w:rPr>
      </w:pPr>
      <w:r w:rsidRPr="000F6BFD">
        <w:rPr>
          <w:color w:val="000000" w:themeColor="text1"/>
          <w:szCs w:val="22"/>
        </w:rPr>
        <w:tab/>
      </w:r>
      <w:r w:rsidRPr="000F6BFD">
        <w:rPr>
          <w:color w:val="000000" w:themeColor="text1"/>
          <w:szCs w:val="22"/>
        </w:rPr>
        <w:tab/>
        <w:t>This Division applies if an air crew member of a rotorcraft operator’s personnel undertakes training or, a check, that is required under regulation</w:t>
      </w:r>
      <w:r w:rsidR="009E25BF" w:rsidRPr="000F6BFD">
        <w:rPr>
          <w:color w:val="000000" w:themeColor="text1"/>
          <w:szCs w:val="22"/>
        </w:rPr>
        <w:t> </w:t>
      </w:r>
      <w:r w:rsidRPr="000F6BFD">
        <w:rPr>
          <w:color w:val="000000" w:themeColor="text1"/>
          <w:szCs w:val="22"/>
        </w:rPr>
        <w:t>133.455 of CASR or Division 2.</w:t>
      </w:r>
    </w:p>
    <w:p w14:paraId="13AD0794" w14:textId="65F09D70" w:rsidR="00B54AF3" w:rsidRPr="000F6BFD" w:rsidRDefault="00B54AF3" w:rsidP="00B42F03">
      <w:pPr>
        <w:pStyle w:val="ActHead5"/>
        <w:rPr>
          <w:bCs/>
          <w:color w:val="000000" w:themeColor="text1"/>
        </w:rPr>
      </w:pPr>
      <w:bookmarkStart w:id="704" w:name="_Toc163656143"/>
      <w:r w:rsidRPr="000F6BFD">
        <w:rPr>
          <w:bCs/>
          <w:color w:val="000000" w:themeColor="text1"/>
          <w:szCs w:val="24"/>
        </w:rPr>
        <w:t>14.</w:t>
      </w:r>
      <w:r w:rsidRPr="000F6BFD">
        <w:rPr>
          <w:bCs/>
          <w:color w:val="000000" w:themeColor="text1"/>
        </w:rPr>
        <w:t>11</w:t>
      </w:r>
      <w:r w:rsidR="00D250E2" w:rsidRPr="000F6BFD">
        <w:rPr>
          <w:color w:val="000000" w:themeColor="text1"/>
        </w:rPr>
        <w:t xml:space="preserve">  </w:t>
      </w:r>
      <w:r w:rsidRPr="000F6BFD">
        <w:rPr>
          <w:bCs/>
          <w:color w:val="000000" w:themeColor="text1"/>
          <w:szCs w:val="24"/>
        </w:rPr>
        <w:t>Requirements for individual conducting training and checking</w:t>
      </w:r>
      <w:bookmarkEnd w:id="704"/>
    </w:p>
    <w:p w14:paraId="70087B13"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training or check must be conducted by an individual who:</w:t>
      </w:r>
    </w:p>
    <w:p w14:paraId="10667E98" w14:textId="713474E8" w:rsidR="00B54AF3" w:rsidRPr="000F6BFD" w:rsidRDefault="0030293D"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has met the minimum experience and entry control requirements, stated in the operator’s exposition, for a training air crew member, check air crew member, or training and check air crew member, as applicable; and</w:t>
      </w:r>
    </w:p>
    <w:p w14:paraId="471335E8" w14:textId="3F4DDACF" w:rsidR="00B54AF3" w:rsidRPr="000F6BFD" w:rsidRDefault="0030293D"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has completed the training program, for a training air crew member, check air crew member, or training and check air crew member, as applicable, included in the operator’s exposition; and</w:t>
      </w:r>
    </w:p>
    <w:p w14:paraId="5A5B36CE" w14:textId="77777777" w:rsidR="00E37D0A" w:rsidRPr="00E064A3" w:rsidRDefault="00E37D0A" w:rsidP="00E37D0A">
      <w:pPr>
        <w:pStyle w:val="paragraph"/>
        <w:rPr>
          <w:color w:val="000000" w:themeColor="text1"/>
          <w:szCs w:val="22"/>
        </w:rPr>
      </w:pPr>
      <w:r>
        <w:rPr>
          <w:color w:val="000000" w:themeColor="text1"/>
          <w:szCs w:val="22"/>
        </w:rPr>
        <w:tab/>
      </w:r>
      <w:r w:rsidRPr="00E064A3">
        <w:rPr>
          <w:color w:val="000000" w:themeColor="text1"/>
          <w:szCs w:val="22"/>
        </w:rPr>
        <w:t>(c)</w:t>
      </w:r>
      <w:r w:rsidRPr="00E064A3">
        <w:rPr>
          <w:color w:val="000000" w:themeColor="text1"/>
          <w:szCs w:val="22"/>
        </w:rPr>
        <w:tab/>
        <w:t>has met the relevant recency or proficiency requirements that are required for the conduct of the training or check, as stated in the operator’s exposition; and</w:t>
      </w:r>
    </w:p>
    <w:p w14:paraId="11E83261" w14:textId="36975431" w:rsidR="00B54AF3" w:rsidRPr="000F6BFD" w:rsidRDefault="0030293D"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r>
      <w:r w:rsidR="0093752B" w:rsidRPr="00E064A3">
        <w:rPr>
          <w:szCs w:val="22"/>
        </w:rPr>
        <w:t>has been nominated</w:t>
      </w:r>
      <w:r w:rsidR="00B54AF3" w:rsidRPr="000F6BFD">
        <w:rPr>
          <w:color w:val="000000" w:themeColor="text1"/>
          <w:szCs w:val="22"/>
        </w:rPr>
        <w:t xml:space="preserve"> by the operator to be a training air crew member, check air crew member, or training and check air crew member, as applicable, for the operator’s training and checking system.</w:t>
      </w:r>
    </w:p>
    <w:p w14:paraId="13E171E2" w14:textId="6685BF4E" w:rsidR="00B54AF3" w:rsidRPr="000F6BFD" w:rsidRDefault="00B54AF3" w:rsidP="005332A0">
      <w:pPr>
        <w:pStyle w:val="subsection"/>
        <w:spacing w:before="40"/>
        <w:rPr>
          <w:color w:val="000000" w:themeColor="text1"/>
          <w:szCs w:val="22"/>
        </w:rPr>
      </w:pPr>
      <w:r w:rsidRPr="000F6BFD">
        <w:rPr>
          <w:color w:val="000000" w:themeColor="text1"/>
          <w:szCs w:val="22"/>
        </w:rPr>
        <w:lastRenderedPageBreak/>
        <w:tab/>
        <w:t>(2)</w:t>
      </w:r>
      <w:r w:rsidRPr="000F6BFD">
        <w:rPr>
          <w:color w:val="000000" w:themeColor="text1"/>
          <w:szCs w:val="22"/>
        </w:rPr>
        <w:tab/>
        <w:t>For paragraph (1)(d), the nomination must be made by an entry in the operator’s exposition and state that the individual meets the requirements stated in paragraphs (1)(a) to (c).</w:t>
      </w:r>
    </w:p>
    <w:p w14:paraId="4ADA98E2"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The requirements of this section are directions to the operator for the purposes of regulation 11.245 of CASR.</w:t>
      </w:r>
    </w:p>
    <w:p w14:paraId="3F27EF44" w14:textId="3408F591" w:rsidR="00B54AF3" w:rsidRPr="000F6BFD" w:rsidRDefault="00B54AF3" w:rsidP="005332A0">
      <w:pPr>
        <w:pStyle w:val="subsection"/>
        <w:spacing w:before="40"/>
        <w:rPr>
          <w:color w:val="000000" w:themeColor="text1"/>
          <w:sz w:val="24"/>
          <w:szCs w:val="24"/>
        </w:rPr>
      </w:pPr>
      <w:r w:rsidRPr="000F6BFD">
        <w:rPr>
          <w:color w:val="000000" w:themeColor="text1"/>
          <w:szCs w:val="22"/>
        </w:rPr>
        <w:tab/>
        <w:t>(4)</w:t>
      </w:r>
      <w:r w:rsidRPr="000F6BFD">
        <w:rPr>
          <w:color w:val="000000" w:themeColor="text1"/>
          <w:szCs w:val="22"/>
        </w:rPr>
        <w:tab/>
        <w:t xml:space="preserve">The directions cease to be in force at the end of </w:t>
      </w:r>
      <w:r w:rsidR="00C646CD" w:rsidRPr="00E064A3">
        <w:rPr>
          <w:szCs w:val="22"/>
        </w:rPr>
        <w:t>1 December 2027</w:t>
      </w:r>
      <w:r w:rsidRPr="000F6BFD">
        <w:rPr>
          <w:color w:val="000000" w:themeColor="text1"/>
          <w:sz w:val="24"/>
          <w:szCs w:val="24"/>
        </w:rPr>
        <w:t>.</w:t>
      </w:r>
    </w:p>
    <w:p w14:paraId="7A12E362" w14:textId="0538D054" w:rsidR="00B54AF3" w:rsidRPr="000F6BFD" w:rsidRDefault="00B54AF3" w:rsidP="00AA2A64">
      <w:pPr>
        <w:pStyle w:val="ActHead5"/>
        <w:rPr>
          <w:color w:val="000000" w:themeColor="text1"/>
          <w:szCs w:val="24"/>
        </w:rPr>
      </w:pPr>
      <w:bookmarkStart w:id="705" w:name="_Toc163656144"/>
      <w:r w:rsidRPr="000F6BFD">
        <w:rPr>
          <w:color w:val="000000" w:themeColor="text1"/>
          <w:szCs w:val="24"/>
        </w:rPr>
        <w:t>14.12</w:t>
      </w:r>
      <w:r w:rsidR="00D250E2" w:rsidRPr="000F6BFD">
        <w:rPr>
          <w:color w:val="000000" w:themeColor="text1"/>
        </w:rPr>
        <w:t xml:space="preserve">  </w:t>
      </w:r>
      <w:r w:rsidRPr="000F6BFD">
        <w:rPr>
          <w:color w:val="000000" w:themeColor="text1"/>
          <w:szCs w:val="24"/>
        </w:rPr>
        <w:t>CASA may test nominated individual</w:t>
      </w:r>
      <w:bookmarkEnd w:id="705"/>
    </w:p>
    <w:p w14:paraId="41AA2515" w14:textId="1BC9C51B" w:rsidR="00B54AF3" w:rsidRPr="000F6BFD" w:rsidRDefault="00B54AF3" w:rsidP="005332A0">
      <w:pPr>
        <w:pStyle w:val="subsection"/>
        <w:spacing w:before="40"/>
        <w:rPr>
          <w:color w:val="000000" w:themeColor="text1"/>
          <w:szCs w:val="22"/>
        </w:rPr>
      </w:pPr>
      <w:r w:rsidRPr="000F6BFD">
        <w:rPr>
          <w:color w:val="000000" w:themeColor="text1"/>
          <w:szCs w:val="22"/>
        </w:rPr>
        <w:tab/>
        <w:t>(1)</w:t>
      </w:r>
      <w:r w:rsidRPr="000F6BFD">
        <w:rPr>
          <w:color w:val="000000" w:themeColor="text1"/>
          <w:szCs w:val="22"/>
        </w:rPr>
        <w:tab/>
        <w:t>CASA may test an individual nominated by the operator under paragraph</w:t>
      </w:r>
      <w:r w:rsidR="009E25BF" w:rsidRPr="000F6BFD">
        <w:rPr>
          <w:color w:val="000000" w:themeColor="text1"/>
          <w:szCs w:val="22"/>
        </w:rPr>
        <w:t> </w:t>
      </w:r>
      <w:r w:rsidRPr="000F6BFD">
        <w:rPr>
          <w:color w:val="000000" w:themeColor="text1"/>
          <w:szCs w:val="22"/>
        </w:rPr>
        <w:t>14.11(1)(d) to be a training air crew member, check air crew member, or training and check air crew member, as applicable, to assess the individual’s competency in the role.</w:t>
      </w:r>
    </w:p>
    <w:p w14:paraId="375D617C" w14:textId="50BD5E6F" w:rsidR="00B54AF3" w:rsidRPr="000F6BFD" w:rsidRDefault="00540A41" w:rsidP="005332A0">
      <w:pPr>
        <w:pStyle w:val="notetext"/>
        <w:spacing w:before="40"/>
        <w:rPr>
          <w:iCs/>
          <w:color w:val="000000" w:themeColor="text1"/>
        </w:rPr>
      </w:pPr>
      <w:r w:rsidRPr="000F6BFD">
        <w:rPr>
          <w:iCs/>
          <w:color w:val="000000" w:themeColor="text1"/>
        </w:rPr>
        <w:tab/>
      </w:r>
      <w:r w:rsidR="00711EF6" w:rsidRPr="000F6BFD">
        <w:rPr>
          <w:iCs/>
          <w:color w:val="000000" w:themeColor="text1"/>
        </w:rPr>
        <w:t>Note:</w:t>
      </w:r>
      <w:r w:rsidR="00711EF6" w:rsidRPr="000F6BFD">
        <w:rPr>
          <w:iCs/>
          <w:color w:val="000000" w:themeColor="text1"/>
        </w:rPr>
        <w:tab/>
      </w:r>
      <w:r w:rsidR="00B54AF3" w:rsidRPr="000F6BFD">
        <w:rPr>
          <w:iCs/>
          <w:color w:val="000000" w:themeColor="text1"/>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14719722"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(2)</w:t>
      </w:r>
      <w:r w:rsidRPr="000F6BFD">
        <w:rPr>
          <w:color w:val="000000" w:themeColor="text1"/>
          <w:szCs w:val="22"/>
        </w:rPr>
        <w:tab/>
        <w:t>For subsection (1), CASA must give the individual written notice of the test.</w:t>
      </w:r>
    </w:p>
    <w:p w14:paraId="64BFB8F5" w14:textId="2AE4D5EA"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The date, time and location of the test stated in a notice under subsection</w:t>
      </w:r>
      <w:r w:rsidR="00533A08" w:rsidRPr="000F6BFD">
        <w:rPr>
          <w:color w:val="000000" w:themeColor="text1"/>
          <w:szCs w:val="22"/>
        </w:rPr>
        <w:t xml:space="preserve"> </w:t>
      </w:r>
      <w:r w:rsidRPr="000F6BFD">
        <w:rPr>
          <w:color w:val="000000" w:themeColor="text1"/>
          <w:szCs w:val="22"/>
        </w:rPr>
        <w:t>(2) must be reasonable in the circumstances.</w:t>
      </w:r>
    </w:p>
    <w:p w14:paraId="2A278564"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(4)</w:t>
      </w:r>
      <w:r w:rsidRPr="000F6BFD">
        <w:rPr>
          <w:color w:val="000000" w:themeColor="text1"/>
          <w:szCs w:val="22"/>
        </w:rPr>
        <w:tab/>
        <w:t>CASA must give the individual a copy of the result of the test, including the CASA testing officer’s assessment of the individual’s competency in the role.</w:t>
      </w:r>
    </w:p>
    <w:p w14:paraId="12923853" w14:textId="77777777" w:rsidR="002E4EB3" w:rsidRPr="003F2276" w:rsidRDefault="002E4EB3">
      <w:pPr>
        <w:spacing w:line="240" w:lineRule="auto"/>
        <w:rPr>
          <w:rFonts w:eastAsia="Times New Roman" w:cs="Times New Roman"/>
          <w:bCs/>
          <w:color w:val="000000" w:themeColor="text1"/>
          <w:kern w:val="28"/>
          <w:sz w:val="24"/>
          <w:szCs w:val="24"/>
          <w:lang w:eastAsia="en-AU"/>
        </w:rPr>
      </w:pPr>
      <w:r w:rsidRPr="000F6BFD">
        <w:rPr>
          <w:color w:val="000000" w:themeColor="text1"/>
        </w:rPr>
        <w:br w:type="page"/>
      </w:r>
    </w:p>
    <w:p w14:paraId="493526DE" w14:textId="7B3DF2A2" w:rsidR="00B54AF3" w:rsidRPr="000F6BFD" w:rsidRDefault="00B54AF3" w:rsidP="00B54AF3">
      <w:pPr>
        <w:pStyle w:val="ActHead2"/>
        <w:rPr>
          <w:bCs/>
          <w:color w:val="000000" w:themeColor="text1"/>
        </w:rPr>
      </w:pPr>
      <w:bookmarkStart w:id="706" w:name="_Toc163656145"/>
      <w:r w:rsidRPr="000F6BFD">
        <w:rPr>
          <w:color w:val="000000" w:themeColor="text1"/>
        </w:rPr>
        <w:lastRenderedPageBreak/>
        <w:t>Chapter 15 —</w:t>
      </w:r>
      <w:r w:rsidRPr="000F6BFD">
        <w:rPr>
          <w:b w:val="0"/>
          <w:bCs/>
          <w:color w:val="000000" w:themeColor="text1"/>
        </w:rPr>
        <w:t xml:space="preserve"> </w:t>
      </w:r>
      <w:r w:rsidRPr="000F6BFD">
        <w:rPr>
          <w:bCs/>
          <w:color w:val="000000" w:themeColor="text1"/>
        </w:rPr>
        <w:t>Medical transport specialist training and checking</w:t>
      </w:r>
      <w:bookmarkEnd w:id="706"/>
    </w:p>
    <w:p w14:paraId="1720EED0" w14:textId="77777777" w:rsidR="00B54AF3" w:rsidRPr="000F6BFD" w:rsidRDefault="00B54AF3" w:rsidP="00C7619B">
      <w:pPr>
        <w:pStyle w:val="ActHead3"/>
        <w:rPr>
          <w:bCs/>
          <w:color w:val="000000" w:themeColor="text1"/>
          <w:szCs w:val="28"/>
        </w:rPr>
      </w:pPr>
      <w:bookmarkStart w:id="707" w:name="_Toc163656146"/>
      <w:r w:rsidRPr="000F6BFD">
        <w:rPr>
          <w:bCs/>
          <w:color w:val="000000" w:themeColor="text1"/>
          <w:szCs w:val="28"/>
        </w:rPr>
        <w:t>Division 1</w:t>
      </w:r>
      <w:r w:rsidRPr="000F6BFD">
        <w:rPr>
          <w:color w:val="000000" w:themeColor="text1"/>
          <w:szCs w:val="28"/>
        </w:rPr>
        <w:t>—</w:t>
      </w:r>
      <w:r w:rsidRPr="000F6BFD">
        <w:rPr>
          <w:bCs/>
          <w:color w:val="000000" w:themeColor="text1"/>
          <w:szCs w:val="28"/>
        </w:rPr>
        <w:t>Preliminary</w:t>
      </w:r>
      <w:bookmarkEnd w:id="707"/>
    </w:p>
    <w:p w14:paraId="65766512" w14:textId="7F49D80B" w:rsidR="00B54AF3" w:rsidRPr="000F6BFD" w:rsidRDefault="00B54AF3" w:rsidP="00C401A0">
      <w:pPr>
        <w:pStyle w:val="ActHead5"/>
        <w:rPr>
          <w:color w:val="000000" w:themeColor="text1"/>
          <w:szCs w:val="24"/>
        </w:rPr>
      </w:pPr>
      <w:bookmarkStart w:id="708" w:name="_Toc163656147"/>
      <w:r w:rsidRPr="000F6BFD">
        <w:rPr>
          <w:color w:val="000000" w:themeColor="text1"/>
          <w:szCs w:val="24"/>
        </w:rPr>
        <w:t>15.01</w:t>
      </w:r>
      <w:r w:rsidR="00D250E2" w:rsidRPr="000F6BFD">
        <w:rPr>
          <w:color w:val="000000" w:themeColor="text1"/>
        </w:rPr>
        <w:t xml:space="preserve">  </w:t>
      </w:r>
      <w:r w:rsidRPr="000F6BFD">
        <w:rPr>
          <w:color w:val="000000" w:themeColor="text1"/>
          <w:szCs w:val="24"/>
        </w:rPr>
        <w:t>Definitions for Chapter 15</w:t>
      </w:r>
      <w:bookmarkEnd w:id="708"/>
    </w:p>
    <w:p w14:paraId="0A1056A2"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ab/>
        <w:t>In this Chapter:</w:t>
      </w:r>
    </w:p>
    <w:p w14:paraId="2FD83854" w14:textId="7081BC19" w:rsidR="00B54AF3" w:rsidRPr="000F6BFD" w:rsidRDefault="00B54AF3" w:rsidP="005332A0">
      <w:pPr>
        <w:pStyle w:val="Definition"/>
        <w:spacing w:before="40"/>
        <w:rPr>
          <w:color w:val="000000" w:themeColor="text1"/>
          <w:szCs w:val="22"/>
        </w:rPr>
      </w:pPr>
      <w:r w:rsidRPr="000F6BFD">
        <w:rPr>
          <w:b/>
          <w:bCs/>
          <w:i/>
          <w:iCs/>
          <w:color w:val="000000" w:themeColor="text1"/>
          <w:szCs w:val="22"/>
        </w:rPr>
        <w:t>medical transport specialist general emergency check of competency</w:t>
      </w:r>
      <w:r w:rsidRPr="000F6BFD">
        <w:rPr>
          <w:color w:val="000000" w:themeColor="text1"/>
          <w:szCs w:val="22"/>
        </w:rPr>
        <w:t xml:space="preserve"> means an assessment, conducted by a rotorcraft’s operator in accordance with the operator’s exposition, of whether a person is competent, as a medical transport specialist, in relation to the matters mentioned in subsection 15.04(2).</w:t>
      </w:r>
    </w:p>
    <w:p w14:paraId="14F5C031" w14:textId="3A46FFAA" w:rsidR="00B54AF3" w:rsidRPr="000F6BFD" w:rsidRDefault="00B54AF3" w:rsidP="005332A0">
      <w:pPr>
        <w:pStyle w:val="Definition"/>
        <w:spacing w:before="40"/>
        <w:rPr>
          <w:color w:val="000000" w:themeColor="text1"/>
          <w:szCs w:val="22"/>
        </w:rPr>
      </w:pPr>
      <w:r w:rsidRPr="000F6BFD">
        <w:rPr>
          <w:b/>
          <w:bCs/>
          <w:i/>
          <w:iCs/>
          <w:color w:val="000000" w:themeColor="text1"/>
          <w:szCs w:val="22"/>
        </w:rPr>
        <w:t>medical transport specialist line check</w:t>
      </w:r>
      <w:r w:rsidRPr="000F6BFD">
        <w:rPr>
          <w:color w:val="000000" w:themeColor="text1"/>
          <w:szCs w:val="22"/>
        </w:rPr>
        <w:t xml:space="preserve"> means an assessment, conducted by a rotorcraft’s operator in accordance with the operator’s exposition, of whether a person is competent to safely carry out the person’s duties as a medical transport specialist in the rotorcraft, which relates to the matters mentioned in subsection 15.06(2).</w:t>
      </w:r>
    </w:p>
    <w:p w14:paraId="32DACAD4" w14:textId="3B46A446" w:rsidR="00B54AF3" w:rsidRPr="000F6BFD" w:rsidRDefault="00B54AF3" w:rsidP="005332A0">
      <w:pPr>
        <w:pStyle w:val="Definition"/>
        <w:spacing w:before="40"/>
        <w:rPr>
          <w:color w:val="000000" w:themeColor="text1"/>
          <w:szCs w:val="22"/>
        </w:rPr>
      </w:pPr>
      <w:r w:rsidRPr="000F6BFD">
        <w:rPr>
          <w:b/>
          <w:bCs/>
          <w:i/>
          <w:iCs/>
          <w:color w:val="000000" w:themeColor="text1"/>
          <w:szCs w:val="22"/>
        </w:rPr>
        <w:t>medical transport specialist proficiency check</w:t>
      </w:r>
      <w:r w:rsidRPr="000F6BFD">
        <w:rPr>
          <w:color w:val="000000" w:themeColor="text1"/>
          <w:szCs w:val="22"/>
        </w:rPr>
        <w:t xml:space="preserve"> means an assessment, conducted by a rotorcraft’s operator in accordance with the operator’s exposition, of whether a person is competent to safely carry out the person’s duties as a medical transport specialist in the rotorcraft, which relates to the matters mentioned in subsection 15.05(2).</w:t>
      </w:r>
    </w:p>
    <w:p w14:paraId="0EA3F53E" w14:textId="411A7F74" w:rsidR="00B54AF3" w:rsidRPr="000F6BFD" w:rsidRDefault="00B54AF3" w:rsidP="005D01D5">
      <w:pPr>
        <w:pStyle w:val="ActHead3"/>
        <w:rPr>
          <w:color w:val="000000" w:themeColor="text1"/>
        </w:rPr>
      </w:pPr>
      <w:bookmarkStart w:id="709" w:name="_Toc163656148"/>
      <w:r w:rsidRPr="000F6BFD">
        <w:rPr>
          <w:color w:val="000000" w:themeColor="text1"/>
        </w:rPr>
        <w:t>Division 2—Medical transport specialist training and checking events</w:t>
      </w:r>
      <w:bookmarkEnd w:id="709"/>
    </w:p>
    <w:p w14:paraId="43041747" w14:textId="19473A21" w:rsidR="00B54AF3" w:rsidRPr="000F6BFD" w:rsidRDefault="00B54AF3" w:rsidP="00E95BA4">
      <w:pPr>
        <w:pStyle w:val="ActHead5"/>
        <w:rPr>
          <w:color w:val="000000" w:themeColor="text1"/>
        </w:rPr>
      </w:pPr>
      <w:bookmarkStart w:id="710" w:name="_Toc163656149"/>
      <w:r w:rsidRPr="000F6BFD">
        <w:rPr>
          <w:color w:val="000000" w:themeColor="text1"/>
        </w:rPr>
        <w:t>15.02</w:t>
      </w:r>
      <w:r w:rsidR="007815A2" w:rsidRPr="000F6BFD">
        <w:rPr>
          <w:color w:val="000000" w:themeColor="text1"/>
        </w:rPr>
        <w:t xml:space="preserve">  </w:t>
      </w:r>
      <w:r w:rsidRPr="000F6BFD">
        <w:rPr>
          <w:color w:val="000000" w:themeColor="text1"/>
        </w:rPr>
        <w:t>Purpose of Division 2</w:t>
      </w:r>
      <w:bookmarkEnd w:id="710"/>
    </w:p>
    <w:p w14:paraId="0EFDCAC6" w14:textId="5834120E"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ab/>
        <w:t>This Division prescribes requirements for subregulation 133.470(2) of CASR.</w:t>
      </w:r>
    </w:p>
    <w:p w14:paraId="3958C873" w14:textId="11F72415" w:rsidR="00B54AF3" w:rsidRPr="000F6BFD" w:rsidRDefault="006B157E" w:rsidP="005332A0">
      <w:pPr>
        <w:pStyle w:val="notetext"/>
        <w:spacing w:before="40"/>
        <w:rPr>
          <w:color w:val="000000" w:themeColor="text1"/>
        </w:rPr>
      </w:pPr>
      <w:r w:rsidRPr="000F6BFD">
        <w:rPr>
          <w:color w:val="000000" w:themeColor="text1"/>
          <w:szCs w:val="18"/>
        </w:rPr>
        <w:t>Note:</w:t>
      </w:r>
      <w:r w:rsidRPr="000F6BFD">
        <w:rPr>
          <w:color w:val="000000" w:themeColor="text1"/>
          <w:szCs w:val="18"/>
        </w:rPr>
        <w:tab/>
      </w:r>
      <w:r w:rsidR="00B54AF3" w:rsidRPr="000F6BFD">
        <w:rPr>
          <w:iCs/>
          <w:color w:val="000000" w:themeColor="text1"/>
        </w:rPr>
        <w:t xml:space="preserve">Paragraph 119.205(1)(h) </w:t>
      </w:r>
      <w:r w:rsidR="00301BF1" w:rsidRPr="000F6BFD">
        <w:rPr>
          <w:iCs/>
          <w:color w:val="000000" w:themeColor="text1"/>
        </w:rPr>
        <w:t xml:space="preserve">of CASR </w:t>
      </w:r>
      <w:r w:rsidR="00B54AF3" w:rsidRPr="000F6BFD">
        <w:rPr>
          <w:iCs/>
          <w:color w:val="000000" w:themeColor="text1"/>
        </w:rPr>
        <w:t>requires an Australian</w:t>
      </w:r>
      <w:r w:rsidR="00B54AF3" w:rsidRPr="000F6BFD">
        <w:rPr>
          <w:color w:val="000000" w:themeColor="text1"/>
        </w:rPr>
        <w:t xml:space="preserve"> air transport operator to include in the operator’s exposition details of each plan, process, procedure, program and system implemented by the operator to safely conduct and manage the operator’s Australian air transport operations in compliance with the civil aviation legislation.</w:t>
      </w:r>
    </w:p>
    <w:p w14:paraId="1E0EB84D" w14:textId="20080408" w:rsidR="00B54AF3" w:rsidRPr="000F6BFD" w:rsidRDefault="00B54AF3" w:rsidP="003F4CFF">
      <w:pPr>
        <w:pStyle w:val="ActHead5"/>
        <w:rPr>
          <w:bCs/>
          <w:color w:val="000000" w:themeColor="text1"/>
          <w:szCs w:val="24"/>
        </w:rPr>
      </w:pPr>
      <w:bookmarkStart w:id="711" w:name="_Toc163656150"/>
      <w:r w:rsidRPr="000F6BFD">
        <w:rPr>
          <w:bCs/>
          <w:color w:val="000000" w:themeColor="text1"/>
          <w:szCs w:val="24"/>
        </w:rPr>
        <w:t>15.03</w:t>
      </w:r>
      <w:r w:rsidR="007815A2" w:rsidRPr="000F6BFD">
        <w:rPr>
          <w:color w:val="000000" w:themeColor="text1"/>
        </w:rPr>
        <w:t xml:space="preserve">  </w:t>
      </w:r>
      <w:r w:rsidRPr="000F6BFD">
        <w:rPr>
          <w:bCs/>
          <w:color w:val="000000" w:themeColor="text1"/>
          <w:szCs w:val="24"/>
        </w:rPr>
        <w:t>Training and checking requirements</w:t>
      </w:r>
      <w:bookmarkEnd w:id="711"/>
    </w:p>
    <w:p w14:paraId="35C11141"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ab/>
        <w:t>A medical transport specialist meets the training and checking requirements for the medical transport specialist and flight if:</w:t>
      </w:r>
    </w:p>
    <w:p w14:paraId="4ABFB5B1" w14:textId="14BB6600"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the medical transport specialist has successfully completed the operator’s general emergency training under section 15.04 and the operator’s medical transport specialist general emergency check of competency; and</w:t>
      </w:r>
    </w:p>
    <w:p w14:paraId="37AA214A" w14:textId="6AEB2CD7"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the medical transport specialist has successfully completed the operator’s conversion training under section 15.05 and the operator’s medical transport specialist proficiency check; and</w:t>
      </w:r>
    </w:p>
    <w:p w14:paraId="14CBF37F" w14:textId="1BF1A842"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the medical transport specialist is undertaking, or has successfully completed, the operator’s line training under section 15.06 and the operator’s medical transport specialist line check; and</w:t>
      </w:r>
    </w:p>
    <w:p w14:paraId="6F48F9EB" w14:textId="56E0B10A"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required, the medical transport specialist has successfully completed the operator’s differences training under section 15.07; and</w:t>
      </w:r>
    </w:p>
    <w:p w14:paraId="5DA8A1B5" w14:textId="503BD136" w:rsidR="00B54AF3" w:rsidRPr="000F6BFD" w:rsidRDefault="00035DA9" w:rsidP="000C6AD1">
      <w:pPr>
        <w:pStyle w:val="paragraph"/>
        <w:rPr>
          <w:color w:val="000000" w:themeColor="text1"/>
        </w:rPr>
      </w:pPr>
      <w:r w:rsidRPr="000F6BFD">
        <w:rPr>
          <w:color w:val="000000" w:themeColor="text1"/>
        </w:rPr>
        <w:lastRenderedPageBreak/>
        <w:tab/>
      </w:r>
      <w:r w:rsidR="00B54AF3" w:rsidRPr="000F6BFD">
        <w:rPr>
          <w:color w:val="000000" w:themeColor="text1"/>
        </w:rPr>
        <w:t>(e)</w:t>
      </w:r>
      <w:r w:rsidR="00B54AF3" w:rsidRPr="000F6BFD">
        <w:rPr>
          <w:color w:val="000000" w:themeColor="text1"/>
        </w:rPr>
        <w:tab/>
        <w:t>the medical transport specialist has successfully completed the operator’s recurrent training and checking under section 15.08; and</w:t>
      </w:r>
    </w:p>
    <w:p w14:paraId="295087FA" w14:textId="056E8557" w:rsidR="00B54AF3" w:rsidRPr="000F6BFD" w:rsidRDefault="00035DA9" w:rsidP="000C6AD1">
      <w:pPr>
        <w:pStyle w:val="paragraph"/>
        <w:rPr>
          <w:color w:val="000000" w:themeColor="text1"/>
        </w:rPr>
      </w:pPr>
      <w:r w:rsidRPr="000F6BFD">
        <w:rPr>
          <w:color w:val="000000" w:themeColor="text1"/>
        </w:rPr>
        <w:tab/>
      </w:r>
      <w:r w:rsidR="00B54AF3" w:rsidRPr="000F6BFD">
        <w:rPr>
          <w:color w:val="000000" w:themeColor="text1"/>
        </w:rPr>
        <w:t>(f)</w:t>
      </w:r>
      <w:r w:rsidR="00B54AF3" w:rsidRPr="000F6BFD">
        <w:rPr>
          <w:color w:val="000000" w:themeColor="text1"/>
        </w:rPr>
        <w:tab/>
        <w:t>if required, the medical transport specialist has successfully completed the operator’s remedial training under section 15.09.</w:t>
      </w:r>
    </w:p>
    <w:p w14:paraId="117D58E4" w14:textId="3F851374" w:rsidR="00B54AF3" w:rsidRPr="000F6BFD" w:rsidRDefault="00B54AF3" w:rsidP="00945C8B">
      <w:pPr>
        <w:pStyle w:val="ActHead5"/>
        <w:rPr>
          <w:color w:val="000000" w:themeColor="text1"/>
          <w:szCs w:val="24"/>
        </w:rPr>
      </w:pPr>
      <w:bookmarkStart w:id="712" w:name="_Toc163656151"/>
      <w:r w:rsidRPr="000F6BFD">
        <w:rPr>
          <w:color w:val="000000" w:themeColor="text1"/>
          <w:szCs w:val="24"/>
        </w:rPr>
        <w:t>15.04</w:t>
      </w:r>
      <w:r w:rsidR="007815A2" w:rsidRPr="000F6BFD">
        <w:rPr>
          <w:color w:val="000000" w:themeColor="text1"/>
        </w:rPr>
        <w:t xml:space="preserve">  </w:t>
      </w:r>
      <w:r w:rsidRPr="000F6BFD">
        <w:rPr>
          <w:color w:val="000000" w:themeColor="text1"/>
          <w:szCs w:val="24"/>
        </w:rPr>
        <w:t>General emergency training</w:t>
      </w:r>
      <w:bookmarkEnd w:id="712"/>
    </w:p>
    <w:p w14:paraId="10C7D8DB" w14:textId="77777777" w:rsidR="00B54AF3" w:rsidRPr="000F6BFD" w:rsidRDefault="00B54AF3" w:rsidP="005332A0">
      <w:pPr>
        <w:pStyle w:val="subsection"/>
        <w:spacing w:before="40"/>
        <w:rPr>
          <w:color w:val="000000" w:themeColor="text1"/>
        </w:rPr>
      </w:pPr>
      <w:r w:rsidRPr="000F6BFD">
        <w:rPr>
          <w:color w:val="000000" w:themeColor="text1"/>
        </w:rPr>
        <w:tab/>
        <w:t>(1)</w:t>
      </w:r>
      <w:r w:rsidRPr="000F6BFD">
        <w:rPr>
          <w:color w:val="000000" w:themeColor="text1"/>
        </w:rPr>
        <w:tab/>
        <w:t>The medical transport specialist must have successfully completed the operator’s general emergency training for the rotorcraft.</w:t>
      </w:r>
    </w:p>
    <w:p w14:paraId="5DD6FB9C" w14:textId="77777777" w:rsidR="00B54AF3" w:rsidRPr="000F6BFD" w:rsidRDefault="00B54AF3" w:rsidP="005332A0">
      <w:pPr>
        <w:pStyle w:val="subsection"/>
        <w:spacing w:before="40"/>
        <w:rPr>
          <w:color w:val="000000" w:themeColor="text1"/>
        </w:rPr>
      </w:pPr>
      <w:r w:rsidRPr="000F6BFD">
        <w:rPr>
          <w:color w:val="000000" w:themeColor="text1"/>
        </w:rPr>
        <w:tab/>
        <w:t>(2)</w:t>
      </w:r>
      <w:r w:rsidRPr="000F6BFD">
        <w:rPr>
          <w:color w:val="000000" w:themeColor="text1"/>
        </w:rPr>
        <w:tab/>
        <w:t>The training must deal with the following:</w:t>
      </w:r>
    </w:p>
    <w:p w14:paraId="1B7F7667" w14:textId="75DE1B2E" w:rsidR="00B54AF3" w:rsidRPr="000F6BFD" w:rsidRDefault="00035DA9" w:rsidP="005332A0">
      <w:pPr>
        <w:pStyle w:val="paragraph"/>
        <w:rPr>
          <w:color w:val="000000" w:themeColor="text1"/>
        </w:rPr>
      </w:pPr>
      <w:r w:rsidRPr="000F6BFD">
        <w:rPr>
          <w:color w:val="000000" w:themeColor="text1"/>
        </w:rPr>
        <w:tab/>
      </w:r>
      <w:r w:rsidR="00B54AF3" w:rsidRPr="000F6BFD">
        <w:rPr>
          <w:color w:val="000000" w:themeColor="text1"/>
        </w:rPr>
        <w:t>(a)</w:t>
      </w:r>
      <w:r w:rsidR="00B54AF3" w:rsidRPr="000F6BFD">
        <w:rPr>
          <w:color w:val="000000" w:themeColor="text1"/>
        </w:rPr>
        <w:tab/>
        <w:t>training in general emergency and survival procedures;</w:t>
      </w:r>
    </w:p>
    <w:p w14:paraId="03EE0206" w14:textId="2DDC1DC3" w:rsidR="00B54AF3" w:rsidRPr="000F6BFD" w:rsidRDefault="00035DA9" w:rsidP="005332A0">
      <w:pPr>
        <w:pStyle w:val="paragraph"/>
        <w:rPr>
          <w:color w:val="000000" w:themeColor="text1"/>
        </w:rPr>
      </w:pPr>
      <w:r w:rsidRPr="000F6BFD">
        <w:rPr>
          <w:color w:val="000000" w:themeColor="text1"/>
        </w:rPr>
        <w:tab/>
      </w:r>
      <w:r w:rsidR="00B54AF3" w:rsidRPr="000F6BFD">
        <w:rPr>
          <w:color w:val="000000" w:themeColor="text1"/>
        </w:rPr>
        <w:t>(b)</w:t>
      </w:r>
      <w:r w:rsidR="00B54AF3" w:rsidRPr="000F6BFD">
        <w:rPr>
          <w:color w:val="000000" w:themeColor="text1"/>
        </w:rPr>
        <w:tab/>
        <w:t>training in aerodrome and rotorcraft security procedures;</w:t>
      </w:r>
    </w:p>
    <w:p w14:paraId="5CD040EC" w14:textId="1E657696" w:rsidR="00B54AF3" w:rsidRPr="000F6BFD" w:rsidRDefault="00035DA9" w:rsidP="005332A0">
      <w:pPr>
        <w:pStyle w:val="paragraph"/>
        <w:rPr>
          <w:color w:val="000000" w:themeColor="text1"/>
        </w:rPr>
      </w:pPr>
      <w:r w:rsidRPr="000F6BFD">
        <w:rPr>
          <w:color w:val="000000" w:themeColor="text1"/>
        </w:rPr>
        <w:tab/>
      </w:r>
      <w:r w:rsidR="00B54AF3" w:rsidRPr="000F6BFD">
        <w:rPr>
          <w:color w:val="000000" w:themeColor="text1"/>
        </w:rPr>
        <w:t>(c)</w:t>
      </w:r>
      <w:r w:rsidR="00B54AF3" w:rsidRPr="000F6BFD">
        <w:rPr>
          <w:color w:val="000000" w:themeColor="text1"/>
        </w:rPr>
        <w:tab/>
        <w:t>training in procedures for the location of, access to, and use of, the emergency and safety equipment on the rotorcraft;</w:t>
      </w:r>
    </w:p>
    <w:p w14:paraId="3C578609" w14:textId="560C420C" w:rsidR="00B54AF3" w:rsidRPr="000F6BFD" w:rsidRDefault="00035DA9" w:rsidP="005332A0">
      <w:pPr>
        <w:pStyle w:val="paragraph"/>
        <w:rPr>
          <w:color w:val="000000" w:themeColor="text1"/>
        </w:rPr>
      </w:pPr>
      <w:r w:rsidRPr="000F6BFD">
        <w:rPr>
          <w:color w:val="000000" w:themeColor="text1"/>
        </w:rPr>
        <w:tab/>
      </w:r>
      <w:r w:rsidR="00B54AF3" w:rsidRPr="000F6BFD">
        <w:rPr>
          <w:color w:val="000000" w:themeColor="text1"/>
        </w:rPr>
        <w:t>(d)</w:t>
      </w:r>
      <w:r w:rsidR="00B54AF3" w:rsidRPr="000F6BFD">
        <w:rPr>
          <w:color w:val="000000" w:themeColor="text1"/>
        </w:rPr>
        <w:tab/>
      </w:r>
      <w:r w:rsidR="00B34FE9" w:rsidRPr="000F6BFD">
        <w:t>if life jackets and life rafts are required to be carried on the rotorcraft for the flight</w:t>
      </w:r>
      <w:r w:rsidR="00540A41" w:rsidRPr="000F6BFD">
        <w:rPr>
          <w:color w:val="000000" w:themeColor="text1"/>
        </w:rPr>
        <w:t xml:space="preserve"> </w:t>
      </w:r>
      <w:r w:rsidR="00B54AF3" w:rsidRPr="000F6BFD">
        <w:rPr>
          <w:color w:val="000000" w:themeColor="text1"/>
        </w:rPr>
        <w:t>under regulation 133.360 of CASR — training in ditching procedures, and training, including in-water practical training, in underwater escape and the use of life jackets and life rafts;</w:t>
      </w:r>
    </w:p>
    <w:p w14:paraId="04BDDB1E" w14:textId="23DEB06E" w:rsidR="00B54AF3" w:rsidRPr="000F6BFD" w:rsidRDefault="00035DA9" w:rsidP="005332A0">
      <w:pPr>
        <w:pStyle w:val="paragraph"/>
        <w:rPr>
          <w:color w:val="000000" w:themeColor="text1"/>
        </w:rPr>
      </w:pPr>
      <w:r w:rsidRPr="000F6BFD">
        <w:rPr>
          <w:color w:val="000000" w:themeColor="text1"/>
        </w:rPr>
        <w:tab/>
      </w:r>
      <w:r w:rsidR="00B54AF3" w:rsidRPr="000F6BFD">
        <w:rPr>
          <w:color w:val="000000" w:themeColor="text1"/>
        </w:rPr>
        <w:t>(e)</w:t>
      </w:r>
      <w:r w:rsidR="00B54AF3" w:rsidRPr="000F6BFD">
        <w:rPr>
          <w:color w:val="000000" w:themeColor="text1"/>
        </w:rPr>
        <w:tab/>
        <w:t>for a flight to which paragraph (d) does not apply, but for which life jackets are required to be carried on the rotorcraft under regulation 133.360 of CASR — training in ditching procedures, and training, including in-water practical training, in underwater escape and the use of life jackets.</w:t>
      </w:r>
    </w:p>
    <w:p w14:paraId="028BCB32" w14:textId="06AA17A6" w:rsidR="00B54AF3" w:rsidRPr="000F6BFD" w:rsidRDefault="00B54AF3" w:rsidP="00192534">
      <w:pPr>
        <w:pStyle w:val="ActHead5"/>
        <w:rPr>
          <w:bCs/>
          <w:color w:val="000000" w:themeColor="text1"/>
          <w:szCs w:val="24"/>
        </w:rPr>
      </w:pPr>
      <w:bookmarkStart w:id="713" w:name="_Toc163656152"/>
      <w:r w:rsidRPr="000F6BFD">
        <w:rPr>
          <w:bCs/>
          <w:color w:val="000000" w:themeColor="text1"/>
          <w:szCs w:val="24"/>
        </w:rPr>
        <w:t>15.05</w:t>
      </w:r>
      <w:r w:rsidR="007815A2" w:rsidRPr="000F6BFD">
        <w:rPr>
          <w:color w:val="000000" w:themeColor="text1"/>
        </w:rPr>
        <w:t xml:space="preserve">  </w:t>
      </w:r>
      <w:r w:rsidRPr="000F6BFD">
        <w:rPr>
          <w:bCs/>
          <w:color w:val="000000" w:themeColor="text1"/>
          <w:szCs w:val="24"/>
        </w:rPr>
        <w:t>Conversion training and medical transport specialist proficiency check</w:t>
      </w:r>
      <w:bookmarkEnd w:id="713"/>
    </w:p>
    <w:p w14:paraId="47FEE09B"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medical transport specialist must have successfully completed the operator’s conversion training, and medical transport specialist proficiency check, for the rotorcraft.</w:t>
      </w:r>
    </w:p>
    <w:p w14:paraId="17FB70EE"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2428240B" w14:textId="2ADB2423"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the duties and responsibilities for the medical transport specialist’s position;</w:t>
      </w:r>
    </w:p>
    <w:p w14:paraId="32FB7BB6" w14:textId="3B4B82E1" w:rsidR="00B54AF3" w:rsidRPr="000F6BFD" w:rsidRDefault="0083069C" w:rsidP="005332A0">
      <w:pPr>
        <w:pStyle w:val="paragraph"/>
        <w:rPr>
          <w:color w:val="000000" w:themeColor="text1"/>
          <w:szCs w:val="22"/>
        </w:rPr>
      </w:pPr>
      <w:r w:rsidRPr="000F6BFD">
        <w:rPr>
          <w:color w:val="000000" w:themeColor="text1"/>
          <w:szCs w:val="22"/>
        </w:rPr>
        <w:tab/>
        <w:t>(</w:t>
      </w:r>
      <w:r w:rsidR="00B54AF3" w:rsidRPr="000F6BFD">
        <w:rPr>
          <w:color w:val="000000" w:themeColor="text1"/>
          <w:szCs w:val="22"/>
        </w:rPr>
        <w:t>b)</w:t>
      </w:r>
      <w:r w:rsidRPr="000F6BFD">
        <w:rPr>
          <w:color w:val="000000" w:themeColor="text1"/>
          <w:szCs w:val="22"/>
        </w:rPr>
        <w:tab/>
      </w:r>
      <w:r w:rsidR="00540A41" w:rsidRPr="000F6BFD">
        <w:rPr>
          <w:color w:val="000000" w:themeColor="text1"/>
          <w:szCs w:val="22"/>
        </w:rPr>
        <w:t>t</w:t>
      </w:r>
      <w:r w:rsidR="00B54AF3" w:rsidRPr="000F6BFD">
        <w:rPr>
          <w:color w:val="000000" w:themeColor="text1"/>
          <w:szCs w:val="22"/>
        </w:rPr>
        <w:t>raining in the standard operating procedures for the kind of rotorcraft used for the flight;</w:t>
      </w:r>
    </w:p>
    <w:p w14:paraId="74C5B40E" w14:textId="13945C79"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training in the normal, non-normal and emergency procedures for a rotorcraft of that kind;</w:t>
      </w:r>
    </w:p>
    <w:p w14:paraId="5F996D1A" w14:textId="3666E71A"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training in the procedures for any other operations conducted by the operator in a rotorcraft of that kind that the medical transport specialist has not previously experienced, for example, winching operations.</w:t>
      </w:r>
    </w:p>
    <w:p w14:paraId="1BFB6D91" w14:textId="40F1E806" w:rsidR="00B54AF3" w:rsidRPr="000F6BFD" w:rsidRDefault="00B54AF3" w:rsidP="0041297C">
      <w:pPr>
        <w:pStyle w:val="ActHead5"/>
        <w:rPr>
          <w:color w:val="000000" w:themeColor="text1"/>
          <w:szCs w:val="24"/>
        </w:rPr>
      </w:pPr>
      <w:bookmarkStart w:id="714" w:name="_Toc163656153"/>
      <w:r w:rsidRPr="000F6BFD">
        <w:rPr>
          <w:color w:val="000000" w:themeColor="text1"/>
          <w:szCs w:val="24"/>
        </w:rPr>
        <w:t>15.06</w:t>
      </w:r>
      <w:r w:rsidR="007815A2" w:rsidRPr="000F6BFD">
        <w:rPr>
          <w:color w:val="000000" w:themeColor="text1"/>
        </w:rPr>
        <w:t xml:space="preserve">  </w:t>
      </w:r>
      <w:r w:rsidRPr="000F6BFD">
        <w:rPr>
          <w:color w:val="000000" w:themeColor="text1"/>
          <w:szCs w:val="24"/>
        </w:rPr>
        <w:t>Line training and medical transport specialist line check</w:t>
      </w:r>
      <w:bookmarkEnd w:id="714"/>
    </w:p>
    <w:p w14:paraId="17A71577"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r>
      <w:r w:rsidRPr="000F6BFD">
        <w:rPr>
          <w:color w:val="000000" w:themeColor="text1"/>
          <w:szCs w:val="22"/>
        </w:rPr>
        <w:t>(1)</w:t>
      </w:r>
      <w:r w:rsidRPr="000F6BFD">
        <w:rPr>
          <w:color w:val="000000" w:themeColor="text1"/>
          <w:szCs w:val="22"/>
        </w:rPr>
        <w:tab/>
        <w:t>The medical transport specialist must be undertaking, or have successfully completed, the operator’s line training, and medical transport specialist line check, for the rotorcraft.</w:t>
      </w:r>
    </w:p>
    <w:p w14:paraId="7FEF3C23"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17E2F69D" w14:textId="495E7EE5"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training in the operator’s safety management system’s risk assessment and management practices;</w:t>
      </w:r>
    </w:p>
    <w:p w14:paraId="791BAE16" w14:textId="5117182E" w:rsidR="00B54AF3" w:rsidRPr="000F6BFD" w:rsidRDefault="00035DA9" w:rsidP="0041297C">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training in the procedures for the conduct of line operations;</w:t>
      </w:r>
    </w:p>
    <w:p w14:paraId="35F28604" w14:textId="57B53CF8" w:rsidR="00B54AF3" w:rsidRPr="000F6BFD" w:rsidRDefault="00035DA9" w:rsidP="0041297C">
      <w:pPr>
        <w:pStyle w:val="paragraph"/>
        <w:rPr>
          <w:color w:val="000000" w:themeColor="text1"/>
          <w:szCs w:val="22"/>
        </w:rPr>
      </w:pPr>
      <w:r w:rsidRPr="000F6BFD">
        <w:rPr>
          <w:color w:val="000000" w:themeColor="text1"/>
          <w:szCs w:val="22"/>
        </w:rPr>
        <w:lastRenderedPageBreak/>
        <w:tab/>
      </w:r>
      <w:r w:rsidR="00B54AF3" w:rsidRPr="000F6BFD">
        <w:rPr>
          <w:color w:val="000000" w:themeColor="text1"/>
          <w:szCs w:val="22"/>
        </w:rPr>
        <w:t>(c)</w:t>
      </w:r>
      <w:r w:rsidR="00B54AF3" w:rsidRPr="000F6BFD">
        <w:rPr>
          <w:color w:val="000000" w:themeColor="text1"/>
          <w:szCs w:val="22"/>
        </w:rPr>
        <w:tab/>
        <w:t>training in the procedures related to aerodrome ground handling, rotorcraft parking and public safety;</w:t>
      </w:r>
    </w:p>
    <w:p w14:paraId="340C2364" w14:textId="39D07AD8" w:rsidR="00B54AF3" w:rsidRPr="000F6BFD" w:rsidRDefault="00035DA9" w:rsidP="0041297C">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t>if medical patients are carried on the flight — training in the conduct of medical patient handling, briefings and safety demonstrations;</w:t>
      </w:r>
    </w:p>
    <w:p w14:paraId="50B6884C" w14:textId="6A2D29FD" w:rsidR="00B54AF3" w:rsidRPr="000F6BFD" w:rsidRDefault="00035DA9" w:rsidP="0041297C">
      <w:pPr>
        <w:pStyle w:val="paragraph"/>
        <w:rPr>
          <w:color w:val="000000" w:themeColor="text1"/>
          <w:szCs w:val="22"/>
        </w:rPr>
      </w:pPr>
      <w:r w:rsidRPr="000F6BFD">
        <w:rPr>
          <w:color w:val="000000" w:themeColor="text1"/>
          <w:szCs w:val="22"/>
        </w:rPr>
        <w:tab/>
      </w:r>
      <w:r w:rsidR="00B54AF3" w:rsidRPr="000F6BFD">
        <w:rPr>
          <w:color w:val="000000" w:themeColor="text1"/>
          <w:szCs w:val="22"/>
        </w:rPr>
        <w:t>(e)</w:t>
      </w:r>
      <w:r w:rsidR="00B54AF3" w:rsidRPr="000F6BFD">
        <w:rPr>
          <w:color w:val="000000" w:themeColor="text1"/>
          <w:szCs w:val="22"/>
        </w:rPr>
        <w:tab/>
        <w:t>if required, training specific to the operator’s area of operations;</w:t>
      </w:r>
    </w:p>
    <w:p w14:paraId="0597A4B4" w14:textId="68C69155" w:rsidR="00B54AF3" w:rsidRPr="000F6BFD" w:rsidRDefault="00035DA9" w:rsidP="0041297C">
      <w:pPr>
        <w:pStyle w:val="paragraph"/>
        <w:rPr>
          <w:color w:val="000000" w:themeColor="text1"/>
          <w:szCs w:val="22"/>
        </w:rPr>
      </w:pPr>
      <w:r w:rsidRPr="000F6BFD">
        <w:rPr>
          <w:color w:val="000000" w:themeColor="text1"/>
          <w:szCs w:val="22"/>
        </w:rPr>
        <w:tab/>
      </w:r>
      <w:r w:rsidR="00B54AF3" w:rsidRPr="000F6BFD">
        <w:rPr>
          <w:color w:val="000000" w:themeColor="text1"/>
          <w:szCs w:val="22"/>
        </w:rPr>
        <w:t>(f)</w:t>
      </w:r>
      <w:r w:rsidR="00B54AF3" w:rsidRPr="000F6BFD">
        <w:rPr>
          <w:color w:val="000000" w:themeColor="text1"/>
          <w:szCs w:val="22"/>
        </w:rPr>
        <w:tab/>
        <w:t>training in pre-flight, and post-flight, activities relating to line operations.</w:t>
      </w:r>
    </w:p>
    <w:p w14:paraId="25963FBF" w14:textId="397D8F52" w:rsidR="00B54AF3" w:rsidRPr="000F6BFD" w:rsidRDefault="00B54AF3" w:rsidP="0041297C">
      <w:pPr>
        <w:pStyle w:val="ActHead5"/>
        <w:rPr>
          <w:color w:val="000000" w:themeColor="text1"/>
          <w:szCs w:val="24"/>
        </w:rPr>
      </w:pPr>
      <w:bookmarkStart w:id="715" w:name="_Toc163656154"/>
      <w:r w:rsidRPr="000F6BFD">
        <w:rPr>
          <w:color w:val="000000" w:themeColor="text1"/>
          <w:szCs w:val="24"/>
        </w:rPr>
        <w:t>15.07</w:t>
      </w:r>
      <w:r w:rsidR="007815A2" w:rsidRPr="000F6BFD">
        <w:rPr>
          <w:color w:val="000000" w:themeColor="text1"/>
        </w:rPr>
        <w:t xml:space="preserve">  </w:t>
      </w:r>
      <w:r w:rsidRPr="000F6BFD">
        <w:rPr>
          <w:color w:val="000000" w:themeColor="text1"/>
          <w:szCs w:val="24"/>
        </w:rPr>
        <w:t>Differences training</w:t>
      </w:r>
      <w:bookmarkEnd w:id="715"/>
    </w:p>
    <w:p w14:paraId="10183843"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(1)</w:t>
      </w:r>
      <w:r w:rsidRPr="000F6BFD">
        <w:rPr>
          <w:color w:val="000000" w:themeColor="text1"/>
          <w:szCs w:val="22"/>
        </w:rPr>
        <w:tab/>
        <w:t>If required, the medical transport specialist must have successfully completed the operator’s differences training for the rotorcraft.</w:t>
      </w:r>
    </w:p>
    <w:p w14:paraId="0C332CD2"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training must deal with the following:</w:t>
      </w:r>
    </w:p>
    <w:p w14:paraId="224B3CE6" w14:textId="694057EE"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if the limitations or systems of a rotorcraft of that kind are of a kind that the medical transport specialist has not previously received training for — training in the limitations or systems;</w:t>
      </w:r>
    </w:p>
    <w:p w14:paraId="3B6BF768" w14:textId="20A50A5B"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if the equipment on a rotorcraft of that kind is of a kind that the medical transport specialist has not previously received training for — training in the location, and use, of the equipment;</w:t>
      </w:r>
    </w:p>
    <w:p w14:paraId="37FF1EEF" w14:textId="1F0E07F9"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if the normal and emergency procedures for a rotorcraft of that kind are of a kind that the medical transport specialist has not previously received training for — training in the procedures.</w:t>
      </w:r>
    </w:p>
    <w:p w14:paraId="06C77C71" w14:textId="77777777" w:rsidR="00B34FE9" w:rsidRPr="000F6BFD" w:rsidRDefault="00B34FE9" w:rsidP="00B34FE9">
      <w:pPr>
        <w:pStyle w:val="ActHead5"/>
        <w:rPr>
          <w:bCs/>
          <w:szCs w:val="24"/>
        </w:rPr>
      </w:pPr>
      <w:bookmarkStart w:id="716" w:name="_Toc163656155"/>
      <w:r w:rsidRPr="000F6BFD">
        <w:rPr>
          <w:bCs/>
          <w:szCs w:val="24"/>
        </w:rPr>
        <w:t>15.08  Recurrent training and checking</w:t>
      </w:r>
      <w:bookmarkEnd w:id="716"/>
    </w:p>
    <w:p w14:paraId="2DFDA4F0" w14:textId="77777777" w:rsidR="00B34FE9" w:rsidRPr="000F6BFD" w:rsidRDefault="00B34FE9" w:rsidP="00B34FE9">
      <w:pPr>
        <w:pStyle w:val="subsection"/>
        <w:rPr>
          <w:szCs w:val="22"/>
        </w:rPr>
      </w:pPr>
      <w:r w:rsidRPr="000F6BFD">
        <w:rPr>
          <w:sz w:val="24"/>
          <w:szCs w:val="24"/>
        </w:rPr>
        <w:tab/>
      </w:r>
      <w:r w:rsidRPr="000F6BFD">
        <w:rPr>
          <w:szCs w:val="22"/>
        </w:rPr>
        <w:t>(1)</w:t>
      </w:r>
      <w:r w:rsidRPr="000F6BFD">
        <w:rPr>
          <w:szCs w:val="22"/>
        </w:rPr>
        <w:tab/>
        <w:t>The medical transport specialist must have successfully completed the operator’s recurrent training and checking for the rotorcraft, in accordance with the requirements stated in subsections (3) and (4).</w:t>
      </w:r>
    </w:p>
    <w:p w14:paraId="76AD5344" w14:textId="77777777" w:rsidR="00B34FE9" w:rsidRPr="000F6BFD" w:rsidRDefault="00B34FE9" w:rsidP="00B34FE9">
      <w:pPr>
        <w:pStyle w:val="subsection"/>
        <w:rPr>
          <w:szCs w:val="22"/>
        </w:rPr>
      </w:pPr>
      <w:r w:rsidRPr="000F6BFD">
        <w:rPr>
          <w:szCs w:val="22"/>
        </w:rPr>
        <w:tab/>
        <w:t>(2)</w:t>
      </w:r>
      <w:r w:rsidRPr="000F6BFD">
        <w:rPr>
          <w:szCs w:val="22"/>
        </w:rPr>
        <w:tab/>
        <w:t>The operator’s recurrent training and checking, for the rotorcraft, in relation to the use of life rafts or life jackets does not need to include in-water practical training.</w:t>
      </w:r>
    </w:p>
    <w:p w14:paraId="72604DDD" w14:textId="77777777" w:rsidR="00B34FE9" w:rsidRPr="000F6BFD" w:rsidRDefault="00B34FE9" w:rsidP="00B34FE9">
      <w:pPr>
        <w:pStyle w:val="subsection"/>
        <w:rPr>
          <w:szCs w:val="22"/>
        </w:rPr>
      </w:pPr>
      <w:r w:rsidRPr="000F6BFD">
        <w:rPr>
          <w:szCs w:val="22"/>
        </w:rPr>
        <w:tab/>
        <w:t>(3)</w:t>
      </w:r>
      <w:r w:rsidRPr="000F6BFD">
        <w:rPr>
          <w:szCs w:val="22"/>
        </w:rPr>
        <w:tab/>
        <w:t>The medical transport specialist must successfully undertake the operator’s medical transport specialist general emergency check of competency, for the relevant kind of rotorcraft, as follows:</w:t>
      </w:r>
    </w:p>
    <w:p w14:paraId="7398025B" w14:textId="77777777" w:rsidR="00B34FE9" w:rsidRPr="000F6BFD" w:rsidRDefault="00B34FE9" w:rsidP="00B34FE9">
      <w:pPr>
        <w:pStyle w:val="paragraph"/>
        <w:rPr>
          <w:szCs w:val="22"/>
        </w:rPr>
      </w:pPr>
      <w:r w:rsidRPr="000F6BFD">
        <w:rPr>
          <w:szCs w:val="22"/>
        </w:rPr>
        <w:tab/>
        <w:t>(a)</w:t>
      </w:r>
      <w:r w:rsidRPr="000F6BFD">
        <w:rPr>
          <w:szCs w:val="22"/>
        </w:rPr>
        <w:tab/>
        <w:t xml:space="preserve">in relation to </w:t>
      </w:r>
      <w:r w:rsidRPr="000F6BFD">
        <w:rPr>
          <w:color w:val="000000" w:themeColor="text1"/>
        </w:rPr>
        <w:t xml:space="preserve">underwater escape or </w:t>
      </w:r>
      <w:r w:rsidRPr="000F6BFD">
        <w:rPr>
          <w:szCs w:val="22"/>
        </w:rPr>
        <w:t>the use of life rafts — subject to subsection (5), at intervals of not more than 3 years after the previous check;</w:t>
      </w:r>
    </w:p>
    <w:p w14:paraId="299F4CA1" w14:textId="77777777" w:rsidR="00B34FE9" w:rsidRPr="000F6BFD" w:rsidRDefault="00B34FE9" w:rsidP="00B34FE9">
      <w:pPr>
        <w:pStyle w:val="paragraph"/>
        <w:rPr>
          <w:szCs w:val="22"/>
        </w:rPr>
      </w:pPr>
      <w:r w:rsidRPr="000F6BFD">
        <w:rPr>
          <w:szCs w:val="22"/>
        </w:rPr>
        <w:tab/>
        <w:t>(b)</w:t>
      </w:r>
      <w:r w:rsidRPr="000F6BFD">
        <w:rPr>
          <w:szCs w:val="22"/>
        </w:rPr>
        <w:tab/>
        <w:t>otherwise — subject to subsection (5), at intervals of not more than 1 year after the previous check.</w:t>
      </w:r>
    </w:p>
    <w:p w14:paraId="5F4B81CC" w14:textId="77777777" w:rsidR="00B34FE9" w:rsidRPr="000F6BFD" w:rsidRDefault="00B34FE9" w:rsidP="00B34FE9">
      <w:pPr>
        <w:pStyle w:val="subsection"/>
        <w:rPr>
          <w:szCs w:val="22"/>
        </w:rPr>
      </w:pPr>
      <w:r w:rsidRPr="000F6BFD">
        <w:rPr>
          <w:szCs w:val="22"/>
        </w:rPr>
        <w:tab/>
        <w:t>(4)</w:t>
      </w:r>
      <w:r w:rsidRPr="000F6BFD">
        <w:rPr>
          <w:szCs w:val="22"/>
        </w:rPr>
        <w:tab/>
        <w:t>Subject to subsection (5), the medical transport specialist must successfully undertake the operator’s medical transport specialist proficiency check, for the relevant kind of rotorcraft, initially 1 year after first commencing unsupervised line operations for the operator, and then at intervals of 1 year after the previous proficiency check.</w:t>
      </w:r>
    </w:p>
    <w:p w14:paraId="6EBF499F" w14:textId="3E701303" w:rsidR="00B34FE9" w:rsidRPr="000F6BFD" w:rsidRDefault="00B34FE9" w:rsidP="00B34FE9">
      <w:pPr>
        <w:pStyle w:val="subsection"/>
        <w:rPr>
          <w:szCs w:val="22"/>
        </w:rPr>
      </w:pPr>
      <w:r w:rsidRPr="000F6BFD">
        <w:rPr>
          <w:szCs w:val="22"/>
        </w:rPr>
        <w:tab/>
        <w:t>(5)</w:t>
      </w:r>
      <w:r w:rsidRPr="000F6BFD">
        <w:rPr>
          <w:szCs w:val="22"/>
        </w:rPr>
        <w:tab/>
        <w:t>Any check of competency or proficiency mentioned in this section, required to be completed at intervals of 1 or 3 years, successfully completed within 90</w:t>
      </w:r>
      <w:r w:rsidR="00974557" w:rsidRPr="000F6BFD">
        <w:rPr>
          <w:szCs w:val="22"/>
        </w:rPr>
        <w:t xml:space="preserve"> </w:t>
      </w:r>
      <w:r w:rsidRPr="000F6BFD">
        <w:rPr>
          <w:szCs w:val="22"/>
        </w:rPr>
        <w:t xml:space="preserve">days </w:t>
      </w:r>
      <w:r w:rsidRPr="000F6BFD">
        <w:rPr>
          <w:szCs w:val="22"/>
        </w:rPr>
        <w:lastRenderedPageBreak/>
        <w:t>before, or after, its due date is taken to meet the requirements stated in this section as if it had been completed on the due date.</w:t>
      </w:r>
    </w:p>
    <w:p w14:paraId="3B7842C9" w14:textId="77777777" w:rsidR="00B34FE9" w:rsidRPr="000F6BFD" w:rsidRDefault="00B34FE9" w:rsidP="00B34FE9">
      <w:pPr>
        <w:pStyle w:val="subsection"/>
        <w:rPr>
          <w:szCs w:val="22"/>
        </w:rPr>
      </w:pPr>
      <w:r w:rsidRPr="000F6BFD">
        <w:rPr>
          <w:szCs w:val="22"/>
        </w:rPr>
        <w:tab/>
        <w:t>(6)</w:t>
      </w:r>
      <w:r w:rsidRPr="000F6BFD">
        <w:rPr>
          <w:szCs w:val="22"/>
        </w:rPr>
        <w:tab/>
      </w:r>
      <w:r w:rsidRPr="000F6BFD">
        <w:rPr>
          <w:iCs/>
          <w:szCs w:val="22"/>
        </w:rPr>
        <w:t xml:space="preserve">A </w:t>
      </w:r>
      <w:r w:rsidRPr="000F6BFD">
        <w:rPr>
          <w:szCs w:val="22"/>
        </w:rPr>
        <w:t>medical transport specialist who fails to demonstrate competency or continuing competency, for the relevant kind of rotorcraft, under this section must not perform the duties of a medical transport specialist in the relevant kind of rotorcraft unless the medical transport specialist has met the remedial training requirements stated in section 14.09.</w:t>
      </w:r>
    </w:p>
    <w:p w14:paraId="0FA6F3C3" w14:textId="77777777" w:rsidR="00B34FE9" w:rsidRPr="000F6BFD" w:rsidRDefault="00B34FE9" w:rsidP="00B34FE9">
      <w:pPr>
        <w:pStyle w:val="notetext"/>
        <w:rPr>
          <w:szCs w:val="18"/>
        </w:rPr>
      </w:pPr>
      <w:r w:rsidRPr="000F6BFD">
        <w:rPr>
          <w:iCs/>
          <w:szCs w:val="18"/>
        </w:rPr>
        <w:t>Note:</w:t>
      </w:r>
      <w:r w:rsidRPr="000F6BFD">
        <w:rPr>
          <w:szCs w:val="18"/>
        </w:rPr>
        <w:tab/>
        <w:t>The operator of a rotorcraft for a flight commits an offence if the operator assigns a person to duty as a</w:t>
      </w:r>
      <w:r w:rsidRPr="000F6BFD">
        <w:rPr>
          <w:szCs w:val="22"/>
        </w:rPr>
        <w:t xml:space="preserve"> medical transport specialist</w:t>
      </w:r>
      <w:r w:rsidRPr="000F6BFD">
        <w:rPr>
          <w:szCs w:val="18"/>
        </w:rPr>
        <w:t xml:space="preserve"> for the flight and the person has not been assessed by the operator, in accordance with the operator’s exposition, as competent to perform the duties assigned to the person for the flight: see regulation 133.475 of CASR.</w:t>
      </w:r>
    </w:p>
    <w:p w14:paraId="1E99EE96" w14:textId="07FBB320" w:rsidR="00B54AF3" w:rsidRPr="000F6BFD" w:rsidRDefault="00B54AF3" w:rsidP="00740639">
      <w:pPr>
        <w:pStyle w:val="ActHead5"/>
        <w:rPr>
          <w:color w:val="000000" w:themeColor="text1"/>
          <w:szCs w:val="24"/>
        </w:rPr>
      </w:pPr>
      <w:bookmarkStart w:id="717" w:name="_Toc163656156"/>
      <w:r w:rsidRPr="000F6BFD">
        <w:rPr>
          <w:color w:val="000000" w:themeColor="text1"/>
          <w:szCs w:val="24"/>
        </w:rPr>
        <w:t>15.09</w:t>
      </w:r>
      <w:r w:rsidR="007815A2" w:rsidRPr="000F6BFD">
        <w:rPr>
          <w:color w:val="000000" w:themeColor="text1"/>
        </w:rPr>
        <w:t xml:space="preserve">  </w:t>
      </w:r>
      <w:r w:rsidRPr="000F6BFD">
        <w:rPr>
          <w:color w:val="000000" w:themeColor="text1"/>
          <w:szCs w:val="24"/>
        </w:rPr>
        <w:t>Remedial training</w:t>
      </w:r>
      <w:bookmarkEnd w:id="717"/>
    </w:p>
    <w:p w14:paraId="1262A458"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2"/>
        </w:rPr>
        <w:tab/>
      </w:r>
      <w:r w:rsidRPr="000F6BFD">
        <w:rPr>
          <w:color w:val="000000" w:themeColor="text1"/>
          <w:szCs w:val="22"/>
        </w:rPr>
        <w:t>(1)</w:t>
      </w:r>
      <w:r w:rsidRPr="000F6BFD">
        <w:rPr>
          <w:color w:val="000000" w:themeColor="text1"/>
          <w:szCs w:val="22"/>
        </w:rPr>
        <w:tab/>
        <w:t>This section applies if a medical transport specialist fails the operator’s medical transport specialist general emergency check of competency, or medical transport specialist proficiency check, under section 15.08 for a specific kind of rotorcraft.</w:t>
      </w:r>
    </w:p>
    <w:p w14:paraId="6D47921E"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The medical transport specialist must have successfully completed the operator’s remedial training for the relevant kind of rotorcraft, in accordance with subsection (3).</w:t>
      </w:r>
    </w:p>
    <w:p w14:paraId="6DBD740B"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Before being assigned by the operator to duty as a medical transport specialist for a flight in the relevant kind of rotorcraft, the medical transport specialist must:</w:t>
      </w:r>
    </w:p>
    <w:p w14:paraId="1819C09C" w14:textId="7D295E58" w:rsidR="00B54AF3" w:rsidRPr="000F6BFD" w:rsidRDefault="00035DA9"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successfully complete a program of remedial training in relation to the matters in which the medical transport specialist failed to demonstrate competency for the relevant kind of rotorcraft, as identified in the medical transport specialist general emergency check of competency or medical transport specialist proficiency check, as the case requires; and</w:t>
      </w:r>
    </w:p>
    <w:p w14:paraId="2EFEE8D4" w14:textId="79B007C9" w:rsidR="00B54AF3" w:rsidRPr="000F6BFD" w:rsidRDefault="00540A41"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then successfully complete the operator’s medical transport specialist general emergency check of competency or medical transport specialist proficiency check, as the case requires, for the relevant kind of rotorcraft; and</w:t>
      </w:r>
    </w:p>
    <w:p w14:paraId="0436E3C9" w14:textId="4F22779E" w:rsidR="00B54AF3" w:rsidRPr="000F6BFD" w:rsidRDefault="00540A41"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(c)</w:t>
      </w:r>
      <w:r w:rsidR="00B54AF3" w:rsidRPr="000F6BFD">
        <w:rPr>
          <w:color w:val="000000" w:themeColor="text1"/>
          <w:szCs w:val="22"/>
        </w:rPr>
        <w:tab/>
        <w:t>then have the status of a medical transport specialist eligible perform the duties of a medical transport specialist in the relevant kind of rotorcraft reinstated by the operator.</w:t>
      </w:r>
    </w:p>
    <w:p w14:paraId="48CD5688" w14:textId="2292454E" w:rsidR="00B54AF3" w:rsidRPr="000F6BFD" w:rsidRDefault="00B54AF3" w:rsidP="00FB6CFA">
      <w:pPr>
        <w:pStyle w:val="ActHead3"/>
        <w:rPr>
          <w:color w:val="000000" w:themeColor="text1"/>
        </w:rPr>
      </w:pPr>
      <w:bookmarkStart w:id="718" w:name="_Toc163656157"/>
      <w:r w:rsidRPr="000F6BFD">
        <w:rPr>
          <w:color w:val="000000" w:themeColor="text1"/>
        </w:rPr>
        <w:t>Division 3—Individuals who conduct training and checking</w:t>
      </w:r>
      <w:bookmarkEnd w:id="718"/>
    </w:p>
    <w:p w14:paraId="087D884F" w14:textId="457FCAC2" w:rsidR="00B54AF3" w:rsidRPr="000F6BFD" w:rsidRDefault="00B54AF3" w:rsidP="001033D2">
      <w:pPr>
        <w:pStyle w:val="ActHead5"/>
        <w:rPr>
          <w:color w:val="000000" w:themeColor="text1"/>
          <w:szCs w:val="24"/>
        </w:rPr>
      </w:pPr>
      <w:bookmarkStart w:id="719" w:name="_Toc163656158"/>
      <w:r w:rsidRPr="000F6BFD">
        <w:rPr>
          <w:color w:val="000000" w:themeColor="text1"/>
          <w:szCs w:val="24"/>
        </w:rPr>
        <w:t>15.10</w:t>
      </w:r>
      <w:r w:rsidR="007815A2" w:rsidRPr="000F6BFD">
        <w:rPr>
          <w:color w:val="000000" w:themeColor="text1"/>
        </w:rPr>
        <w:t xml:space="preserve">  </w:t>
      </w:r>
      <w:r w:rsidRPr="000F6BFD">
        <w:rPr>
          <w:color w:val="000000" w:themeColor="text1"/>
          <w:szCs w:val="24"/>
        </w:rPr>
        <w:t>Application of Division 3</w:t>
      </w:r>
      <w:bookmarkEnd w:id="719"/>
    </w:p>
    <w:p w14:paraId="52E2FD90" w14:textId="0EDD53E4" w:rsidR="00B54AF3" w:rsidRPr="000F6BFD" w:rsidRDefault="00B54AF3" w:rsidP="001033D2">
      <w:pPr>
        <w:pStyle w:val="subsection"/>
        <w:rPr>
          <w:color w:val="000000" w:themeColor="text1"/>
          <w:szCs w:val="22"/>
        </w:rPr>
      </w:pPr>
      <w:r w:rsidRPr="000F6BFD">
        <w:rPr>
          <w:color w:val="000000" w:themeColor="text1"/>
          <w:szCs w:val="22"/>
        </w:rPr>
        <w:tab/>
      </w:r>
      <w:r w:rsidRPr="000F6BFD">
        <w:rPr>
          <w:color w:val="000000" w:themeColor="text1"/>
          <w:szCs w:val="22"/>
        </w:rPr>
        <w:tab/>
        <w:t>This Division applies if a medical transport specialist of a rotorcraft operator’s personnel undertakes training, or a check, that is required under regulation</w:t>
      </w:r>
      <w:r w:rsidR="00533A08" w:rsidRPr="000F6BFD">
        <w:rPr>
          <w:color w:val="000000" w:themeColor="text1"/>
          <w:szCs w:val="22"/>
        </w:rPr>
        <w:t> </w:t>
      </w:r>
      <w:r w:rsidRPr="000F6BFD">
        <w:rPr>
          <w:color w:val="000000" w:themeColor="text1"/>
          <w:szCs w:val="22"/>
        </w:rPr>
        <w:t>133.470 of CASR or Division 2.</w:t>
      </w:r>
    </w:p>
    <w:p w14:paraId="6926665C" w14:textId="0A0CE293" w:rsidR="00B54AF3" w:rsidRPr="000F6BFD" w:rsidRDefault="00B54AF3" w:rsidP="00432165">
      <w:pPr>
        <w:pStyle w:val="ActHead5"/>
        <w:rPr>
          <w:bCs/>
          <w:color w:val="000000" w:themeColor="text1"/>
        </w:rPr>
      </w:pPr>
      <w:bookmarkStart w:id="720" w:name="_Toc163656159"/>
      <w:r w:rsidRPr="000F6BFD">
        <w:rPr>
          <w:color w:val="000000" w:themeColor="text1"/>
          <w:szCs w:val="24"/>
        </w:rPr>
        <w:lastRenderedPageBreak/>
        <w:t>15.11</w:t>
      </w:r>
      <w:r w:rsidR="007815A2" w:rsidRPr="000F6BFD">
        <w:rPr>
          <w:color w:val="000000" w:themeColor="text1"/>
        </w:rPr>
        <w:t xml:space="preserve">  </w:t>
      </w:r>
      <w:r w:rsidRPr="000F6BFD">
        <w:rPr>
          <w:color w:val="000000" w:themeColor="text1"/>
          <w:szCs w:val="24"/>
        </w:rPr>
        <w:t>Requirements for individual conducting training and checking</w:t>
      </w:r>
      <w:bookmarkEnd w:id="720"/>
    </w:p>
    <w:p w14:paraId="0131CA97" w14:textId="77777777" w:rsidR="00B54AF3" w:rsidRPr="000F6BFD" w:rsidRDefault="00B54AF3" w:rsidP="00432165">
      <w:pPr>
        <w:pStyle w:val="subsection"/>
        <w:keepNext/>
        <w:keepLines/>
        <w:spacing w:before="40"/>
        <w:rPr>
          <w:color w:val="000000" w:themeColor="text1"/>
          <w:szCs w:val="22"/>
        </w:rPr>
      </w:pPr>
      <w:r w:rsidRPr="000F6BFD">
        <w:rPr>
          <w:color w:val="000000" w:themeColor="text1"/>
          <w:szCs w:val="22"/>
        </w:rPr>
        <w:tab/>
        <w:t>(1)</w:t>
      </w:r>
      <w:r w:rsidRPr="000F6BFD">
        <w:rPr>
          <w:color w:val="000000" w:themeColor="text1"/>
          <w:szCs w:val="22"/>
        </w:rPr>
        <w:tab/>
        <w:t>The training or check must be conducted by an individual who:</w:t>
      </w:r>
    </w:p>
    <w:p w14:paraId="6E35BD4C" w14:textId="1B76B595" w:rsidR="00B54AF3" w:rsidRPr="000F6BFD" w:rsidRDefault="00540A41"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(a)</w:t>
      </w:r>
      <w:r w:rsidR="00B54AF3" w:rsidRPr="000F6BFD">
        <w:rPr>
          <w:color w:val="000000" w:themeColor="text1"/>
          <w:szCs w:val="22"/>
        </w:rPr>
        <w:tab/>
        <w:t>has met the minimum experience and entry control requirements, stated in the operator’s exposition, for a training medical transport specialist, check medical transport specialist, or training and check medical transport specialist, as applicable; and</w:t>
      </w:r>
    </w:p>
    <w:p w14:paraId="1EAC0087" w14:textId="0A9E09C5" w:rsidR="00B54AF3" w:rsidRPr="000F6BFD" w:rsidRDefault="00540A41"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(b)</w:t>
      </w:r>
      <w:r w:rsidR="00B54AF3" w:rsidRPr="000F6BFD">
        <w:rPr>
          <w:color w:val="000000" w:themeColor="text1"/>
          <w:szCs w:val="22"/>
        </w:rPr>
        <w:tab/>
        <w:t>has completed the training program, for a training medical transport specialist, check medical transport specialist, or training and check medical transport specialist, as applicable, included in the operator’s exposition; and</w:t>
      </w:r>
    </w:p>
    <w:p w14:paraId="7D594C6E" w14:textId="77777777" w:rsidR="00DC17B1" w:rsidRPr="00E064A3" w:rsidRDefault="00DC17B1" w:rsidP="00DC17B1">
      <w:pPr>
        <w:pStyle w:val="paragraph"/>
        <w:rPr>
          <w:color w:val="000000" w:themeColor="text1"/>
          <w:szCs w:val="22"/>
        </w:rPr>
      </w:pPr>
      <w:r>
        <w:rPr>
          <w:color w:val="000000" w:themeColor="text1"/>
          <w:szCs w:val="22"/>
        </w:rPr>
        <w:tab/>
      </w:r>
      <w:r w:rsidRPr="00E064A3">
        <w:rPr>
          <w:color w:val="000000" w:themeColor="text1"/>
          <w:szCs w:val="22"/>
        </w:rPr>
        <w:t>(c)</w:t>
      </w:r>
      <w:r w:rsidRPr="00E064A3">
        <w:rPr>
          <w:color w:val="000000" w:themeColor="text1"/>
          <w:szCs w:val="22"/>
        </w:rPr>
        <w:tab/>
        <w:t>has met the relevant recency or proficiency requirements that are required for the conduct of the training or check, as stated in the operator’s exposition; and</w:t>
      </w:r>
    </w:p>
    <w:p w14:paraId="6C31E212" w14:textId="6EDBD2F0" w:rsidR="00B54AF3" w:rsidRPr="000F6BFD" w:rsidRDefault="00540A41" w:rsidP="005332A0">
      <w:pPr>
        <w:pStyle w:val="paragraph"/>
        <w:rPr>
          <w:color w:val="000000" w:themeColor="text1"/>
          <w:szCs w:val="22"/>
        </w:rPr>
      </w:pPr>
      <w:r w:rsidRPr="000F6BFD">
        <w:rPr>
          <w:color w:val="000000" w:themeColor="text1"/>
          <w:szCs w:val="22"/>
        </w:rPr>
        <w:tab/>
      </w:r>
      <w:r w:rsidR="00B54AF3" w:rsidRPr="000F6BFD">
        <w:rPr>
          <w:color w:val="000000" w:themeColor="text1"/>
          <w:szCs w:val="22"/>
        </w:rPr>
        <w:t>(d)</w:t>
      </w:r>
      <w:r w:rsidR="00B54AF3" w:rsidRPr="000F6BFD">
        <w:rPr>
          <w:color w:val="000000" w:themeColor="text1"/>
          <w:szCs w:val="22"/>
        </w:rPr>
        <w:tab/>
      </w:r>
      <w:r w:rsidR="0058705B" w:rsidRPr="00E064A3">
        <w:rPr>
          <w:szCs w:val="22"/>
        </w:rPr>
        <w:t>has been nominated</w:t>
      </w:r>
      <w:r w:rsidR="0058705B" w:rsidRPr="000F6BFD" w:rsidDel="0058705B">
        <w:rPr>
          <w:color w:val="000000" w:themeColor="text1"/>
          <w:szCs w:val="22"/>
        </w:rPr>
        <w:t xml:space="preserve"> </w:t>
      </w:r>
      <w:r w:rsidR="00B54AF3" w:rsidRPr="000F6BFD">
        <w:rPr>
          <w:color w:val="000000" w:themeColor="text1"/>
          <w:szCs w:val="22"/>
        </w:rPr>
        <w:t>by the operator to be a training medical transport specialist, check medical transport specialist, or training and check medical transport specialist, as applicable, for the operator’s training and checking system.</w:t>
      </w:r>
    </w:p>
    <w:p w14:paraId="50BAB776" w14:textId="02382C7D" w:rsidR="00B54AF3" w:rsidRPr="000F6BFD" w:rsidRDefault="00B54AF3" w:rsidP="005332A0">
      <w:pPr>
        <w:pStyle w:val="subsection"/>
        <w:spacing w:before="40"/>
        <w:rPr>
          <w:color w:val="000000" w:themeColor="text1"/>
          <w:szCs w:val="22"/>
        </w:rPr>
      </w:pPr>
      <w:r w:rsidRPr="000F6BFD">
        <w:rPr>
          <w:color w:val="000000" w:themeColor="text1"/>
          <w:szCs w:val="22"/>
        </w:rPr>
        <w:tab/>
        <w:t>(2)</w:t>
      </w:r>
      <w:r w:rsidRPr="000F6BFD">
        <w:rPr>
          <w:color w:val="000000" w:themeColor="text1"/>
          <w:szCs w:val="22"/>
        </w:rPr>
        <w:tab/>
        <w:t>For paragraph (1)(d), the nomination must be made by an entry in the operator’s exposition and state that the individual meets the requirements stated in paragraphs</w:t>
      </w:r>
      <w:r w:rsidR="00A77934" w:rsidRPr="000F6BFD">
        <w:rPr>
          <w:color w:val="000000" w:themeColor="text1"/>
          <w:szCs w:val="22"/>
        </w:rPr>
        <w:t> </w:t>
      </w:r>
      <w:r w:rsidRPr="000F6BFD">
        <w:rPr>
          <w:color w:val="000000" w:themeColor="text1"/>
          <w:szCs w:val="22"/>
        </w:rPr>
        <w:t>(1)(a) to (c).</w:t>
      </w:r>
    </w:p>
    <w:p w14:paraId="261D0B80"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The requirements of this section are directions to the operator for the purposes of regulation 11.245 of CASR.</w:t>
      </w:r>
    </w:p>
    <w:p w14:paraId="434EFAFA" w14:textId="400F6F15" w:rsidR="00B54AF3" w:rsidRPr="000F6BFD" w:rsidRDefault="00B54AF3" w:rsidP="005332A0">
      <w:pPr>
        <w:pStyle w:val="subsection"/>
        <w:spacing w:before="40"/>
        <w:rPr>
          <w:color w:val="000000" w:themeColor="text1"/>
          <w:szCs w:val="22"/>
        </w:rPr>
      </w:pPr>
      <w:r w:rsidRPr="000F6BFD">
        <w:rPr>
          <w:color w:val="000000" w:themeColor="text1"/>
          <w:szCs w:val="22"/>
        </w:rPr>
        <w:tab/>
        <w:t>(4)</w:t>
      </w:r>
      <w:r w:rsidRPr="000F6BFD">
        <w:rPr>
          <w:color w:val="000000" w:themeColor="text1"/>
          <w:szCs w:val="22"/>
        </w:rPr>
        <w:tab/>
        <w:t xml:space="preserve">The directions cease to be in force at the end of </w:t>
      </w:r>
      <w:r w:rsidR="0082688A" w:rsidRPr="00E064A3">
        <w:rPr>
          <w:szCs w:val="22"/>
        </w:rPr>
        <w:t>1 December 2027</w:t>
      </w:r>
      <w:r w:rsidRPr="000F6BFD">
        <w:rPr>
          <w:color w:val="000000" w:themeColor="text1"/>
          <w:szCs w:val="22"/>
        </w:rPr>
        <w:t>.</w:t>
      </w:r>
    </w:p>
    <w:p w14:paraId="47FF1B9E" w14:textId="34E196EB" w:rsidR="00B54AF3" w:rsidRPr="000F6BFD" w:rsidRDefault="00B54AF3" w:rsidP="00D011B4">
      <w:pPr>
        <w:pStyle w:val="ActHead5"/>
        <w:rPr>
          <w:color w:val="000000" w:themeColor="text1"/>
          <w:szCs w:val="24"/>
        </w:rPr>
      </w:pPr>
      <w:bookmarkStart w:id="721" w:name="_Toc163656160"/>
      <w:r w:rsidRPr="000F6BFD">
        <w:rPr>
          <w:color w:val="000000" w:themeColor="text1"/>
          <w:szCs w:val="24"/>
        </w:rPr>
        <w:t>15.12</w:t>
      </w:r>
      <w:r w:rsidR="00B16B5E" w:rsidRPr="000F6BFD">
        <w:rPr>
          <w:color w:val="000000" w:themeColor="text1"/>
        </w:rPr>
        <w:t xml:space="preserve">  </w:t>
      </w:r>
      <w:r w:rsidRPr="000F6BFD">
        <w:rPr>
          <w:color w:val="000000" w:themeColor="text1"/>
          <w:szCs w:val="24"/>
        </w:rPr>
        <w:t>CASA may test nominated individual</w:t>
      </w:r>
      <w:bookmarkEnd w:id="721"/>
    </w:p>
    <w:p w14:paraId="20D34B3A" w14:textId="009928F9" w:rsidR="00B54AF3" w:rsidRPr="000F6BFD" w:rsidRDefault="00B54AF3" w:rsidP="005332A0">
      <w:pPr>
        <w:pStyle w:val="subsection"/>
        <w:spacing w:before="40"/>
        <w:rPr>
          <w:color w:val="000000" w:themeColor="text1"/>
          <w:szCs w:val="22"/>
        </w:rPr>
      </w:pPr>
      <w:r w:rsidRPr="000F6BFD">
        <w:rPr>
          <w:color w:val="000000" w:themeColor="text1"/>
          <w:szCs w:val="22"/>
        </w:rPr>
        <w:tab/>
        <w:t>(1)</w:t>
      </w:r>
      <w:r w:rsidRPr="000F6BFD">
        <w:rPr>
          <w:color w:val="000000" w:themeColor="text1"/>
          <w:szCs w:val="22"/>
        </w:rPr>
        <w:tab/>
        <w:t>CASA may test an individual nominated by the operator under paragraph</w:t>
      </w:r>
      <w:r w:rsidR="00A77934" w:rsidRPr="000F6BFD">
        <w:rPr>
          <w:color w:val="000000" w:themeColor="text1"/>
          <w:szCs w:val="22"/>
        </w:rPr>
        <w:t> </w:t>
      </w:r>
      <w:r w:rsidRPr="000F6BFD">
        <w:rPr>
          <w:color w:val="000000" w:themeColor="text1"/>
          <w:szCs w:val="22"/>
        </w:rPr>
        <w:t>15.11(1)(d) to be a training medical transport specialist, check medical transport specialist, or training and check medical transport specialist, as applicable, to assess the individual’s competency in the role.</w:t>
      </w:r>
    </w:p>
    <w:p w14:paraId="64F9A6D7" w14:textId="31D916F6" w:rsidR="00B54AF3" w:rsidRPr="000F6BFD" w:rsidRDefault="00E15CED" w:rsidP="005332A0">
      <w:pPr>
        <w:pStyle w:val="notetext"/>
        <w:spacing w:before="40"/>
        <w:rPr>
          <w:color w:val="000000" w:themeColor="text1"/>
          <w:szCs w:val="18"/>
        </w:rPr>
      </w:pPr>
      <w:r w:rsidRPr="000F6BFD">
        <w:rPr>
          <w:color w:val="000000" w:themeColor="text1"/>
          <w:szCs w:val="18"/>
        </w:rPr>
        <w:t>Note:</w:t>
      </w:r>
      <w:r w:rsidRPr="000F6BFD">
        <w:rPr>
          <w:color w:val="000000" w:themeColor="text1"/>
          <w:szCs w:val="18"/>
        </w:rPr>
        <w:tab/>
      </w:r>
      <w:r w:rsidR="00B54AF3" w:rsidRPr="000F6BFD">
        <w:rPr>
          <w:color w:val="000000" w:themeColor="text1"/>
          <w:szCs w:val="18"/>
        </w:rPr>
        <w:t>If CASA conducts a test of the individual and determines that the individual should not be permitted to conduct training or checks under this Chapter, then CASA has the power under Subpart 11.G of CASR to direct the individual to undertake further training before commencing, or continuing, in the role.</w:t>
      </w:r>
    </w:p>
    <w:p w14:paraId="58827DD7" w14:textId="77777777" w:rsidR="00B54AF3" w:rsidRPr="000F6BFD" w:rsidRDefault="00B54AF3" w:rsidP="005332A0">
      <w:pPr>
        <w:pStyle w:val="subsection"/>
        <w:spacing w:before="40"/>
        <w:rPr>
          <w:color w:val="000000" w:themeColor="text1"/>
          <w:szCs w:val="22"/>
        </w:rPr>
      </w:pPr>
      <w:r w:rsidRPr="000F6BFD">
        <w:rPr>
          <w:color w:val="000000" w:themeColor="text1"/>
          <w:sz w:val="24"/>
          <w:szCs w:val="24"/>
        </w:rPr>
        <w:tab/>
        <w:t>(</w:t>
      </w:r>
      <w:r w:rsidRPr="000F6BFD">
        <w:rPr>
          <w:color w:val="000000" w:themeColor="text1"/>
          <w:szCs w:val="22"/>
        </w:rPr>
        <w:t>2)</w:t>
      </w:r>
      <w:r w:rsidRPr="000F6BFD">
        <w:rPr>
          <w:color w:val="000000" w:themeColor="text1"/>
          <w:szCs w:val="22"/>
        </w:rPr>
        <w:tab/>
        <w:t>For subsection (1), CASA must give the individual written notice of the test.</w:t>
      </w:r>
    </w:p>
    <w:p w14:paraId="212284FD" w14:textId="728A2BB1" w:rsidR="00B54AF3" w:rsidRPr="000F6BFD" w:rsidRDefault="00B54AF3" w:rsidP="005332A0">
      <w:pPr>
        <w:pStyle w:val="subsection"/>
        <w:spacing w:before="40"/>
        <w:rPr>
          <w:color w:val="000000" w:themeColor="text1"/>
          <w:szCs w:val="22"/>
        </w:rPr>
      </w:pPr>
      <w:r w:rsidRPr="000F6BFD">
        <w:rPr>
          <w:color w:val="000000" w:themeColor="text1"/>
          <w:szCs w:val="22"/>
        </w:rPr>
        <w:tab/>
        <w:t>(3)</w:t>
      </w:r>
      <w:r w:rsidRPr="000F6BFD">
        <w:rPr>
          <w:color w:val="000000" w:themeColor="text1"/>
          <w:szCs w:val="22"/>
        </w:rPr>
        <w:tab/>
        <w:t>The date, time and location of the test stated in a notice under subsection</w:t>
      </w:r>
      <w:r w:rsidR="00533A08" w:rsidRPr="000F6BFD">
        <w:rPr>
          <w:color w:val="000000" w:themeColor="text1"/>
          <w:szCs w:val="22"/>
        </w:rPr>
        <w:t xml:space="preserve"> </w:t>
      </w:r>
      <w:r w:rsidRPr="000F6BFD">
        <w:rPr>
          <w:color w:val="000000" w:themeColor="text1"/>
          <w:szCs w:val="22"/>
        </w:rPr>
        <w:t>(2) must be reasonable in the circumstances.</w:t>
      </w:r>
    </w:p>
    <w:p w14:paraId="44549642" w14:textId="77777777" w:rsidR="00B54AF3" w:rsidRPr="000F6BFD" w:rsidRDefault="00B54AF3" w:rsidP="005332A0">
      <w:pPr>
        <w:pStyle w:val="subsection"/>
        <w:spacing w:before="40"/>
        <w:rPr>
          <w:color w:val="000000" w:themeColor="text1"/>
          <w:szCs w:val="22"/>
        </w:rPr>
      </w:pPr>
      <w:r w:rsidRPr="000F6BFD">
        <w:rPr>
          <w:color w:val="000000" w:themeColor="text1"/>
          <w:szCs w:val="22"/>
        </w:rPr>
        <w:tab/>
        <w:t>(4)</w:t>
      </w:r>
      <w:r w:rsidRPr="000F6BFD">
        <w:rPr>
          <w:color w:val="000000" w:themeColor="text1"/>
          <w:szCs w:val="22"/>
        </w:rPr>
        <w:tab/>
        <w:t>CASA must give the individual a copy of the result of the test, including the CASA testing officer’s assessment of the individual’s competency in the role.</w:t>
      </w:r>
      <w:bookmarkEnd w:id="688"/>
    </w:p>
    <w:p w14:paraId="21E1D5DB" w14:textId="77777777" w:rsidR="00155DA1" w:rsidRPr="000F6BFD" w:rsidRDefault="00155DA1" w:rsidP="005332A0">
      <w:pPr>
        <w:pStyle w:val="BodyPara"/>
        <w:numPr>
          <w:ilvl w:val="0"/>
          <w:numId w:val="0"/>
        </w:numPr>
        <w:spacing w:before="40"/>
        <w:rPr>
          <w:color w:val="000000" w:themeColor="text1"/>
          <w:sz w:val="22"/>
          <w:szCs w:val="22"/>
        </w:rPr>
      </w:pPr>
    </w:p>
    <w:p w14:paraId="4F31D95F" w14:textId="7F77E90A" w:rsidR="004A2D36" w:rsidRPr="000F6BFD" w:rsidRDefault="004A2D36">
      <w:pPr>
        <w:spacing w:line="240" w:lineRule="auto"/>
        <w:rPr>
          <w:rFonts w:eastAsia="Times New Roman" w:cs="Times New Roman"/>
          <w:color w:val="000000" w:themeColor="text1"/>
          <w:szCs w:val="22"/>
          <w:lang w:eastAsia="en-AU"/>
        </w:rPr>
      </w:pPr>
      <w:r w:rsidRPr="000F6BFD">
        <w:rPr>
          <w:color w:val="000000" w:themeColor="text1"/>
          <w:szCs w:val="22"/>
        </w:rPr>
        <w:br w:type="page"/>
      </w:r>
    </w:p>
    <w:p w14:paraId="0AEBA6AE" w14:textId="16CEF7E9" w:rsidR="004A2D36" w:rsidRPr="000F6BFD" w:rsidRDefault="004A2D36" w:rsidP="001A1207">
      <w:pPr>
        <w:pStyle w:val="A1"/>
        <w:pageBreakBefore/>
        <w:spacing w:before="0" w:line="240" w:lineRule="auto"/>
        <w:ind w:left="0" w:firstLine="0"/>
        <w:jc w:val="left"/>
        <w:rPr>
          <w:rStyle w:val="CharNotesReg"/>
          <w:sz w:val="28"/>
        </w:rPr>
      </w:pPr>
      <w:r w:rsidRPr="000F6BFD">
        <w:rPr>
          <w:rStyle w:val="CharNotesReg"/>
          <w:sz w:val="28"/>
        </w:rPr>
        <w:lastRenderedPageBreak/>
        <w:t>Notes</w:t>
      </w:r>
      <w:r w:rsidR="003656C7" w:rsidRPr="000F6BFD">
        <w:rPr>
          <w:rStyle w:val="CharNotesReg"/>
          <w:sz w:val="28"/>
        </w:rPr>
        <w:t xml:space="preserve"> </w:t>
      </w:r>
      <w:r w:rsidRPr="000F6BFD">
        <w:rPr>
          <w:rStyle w:val="CharNotesReg"/>
          <w:sz w:val="28"/>
        </w:rPr>
        <w:t>to</w:t>
      </w:r>
      <w:r w:rsidR="001A1207" w:rsidRPr="000F6BFD">
        <w:rPr>
          <w:rStyle w:val="CharNotesReg"/>
          <w:sz w:val="28"/>
        </w:rPr>
        <w:t xml:space="preserve"> </w:t>
      </w:r>
      <w:r w:rsidRPr="000F6BFD">
        <w:rPr>
          <w:rStyle w:val="CharNotesReg"/>
          <w:sz w:val="28"/>
        </w:rPr>
        <w:t>Part</w:t>
      </w:r>
      <w:r w:rsidR="000F6BFD" w:rsidRPr="000F6BFD">
        <w:rPr>
          <w:rStyle w:val="CharNotesReg"/>
          <w:sz w:val="28"/>
        </w:rPr>
        <w:t xml:space="preserve"> </w:t>
      </w:r>
      <w:r w:rsidRPr="000F6BFD">
        <w:rPr>
          <w:rStyle w:val="CharNotesReg"/>
          <w:sz w:val="28"/>
        </w:rPr>
        <w:t>133 (Australian Air Transport Operations—Rotorcraft) Manual of Standards</w:t>
      </w:r>
      <w:r w:rsidR="007E07A2" w:rsidRPr="000F6BFD">
        <w:rPr>
          <w:rStyle w:val="CharNotesReg"/>
          <w:sz w:val="28"/>
        </w:rPr>
        <w:t xml:space="preserve"> </w:t>
      </w:r>
      <w:r w:rsidRPr="000F6BFD">
        <w:rPr>
          <w:rStyle w:val="CharNotesReg"/>
          <w:sz w:val="28"/>
        </w:rPr>
        <w:t>2020</w:t>
      </w:r>
    </w:p>
    <w:p w14:paraId="6770A8BC" w14:textId="77777777" w:rsidR="006F274F" w:rsidRDefault="004A2D36" w:rsidP="00991112">
      <w:pPr>
        <w:pStyle w:val="EndNote"/>
        <w:spacing w:before="240" w:after="240" w:line="240" w:lineRule="auto"/>
        <w:rPr>
          <w:rFonts w:cs="Times New Roman"/>
          <w:szCs w:val="24"/>
        </w:rPr>
      </w:pPr>
      <w:r w:rsidRPr="000F6BFD">
        <w:rPr>
          <w:rFonts w:cs="Times New Roman"/>
          <w:szCs w:val="24"/>
        </w:rPr>
        <w:t xml:space="preserve">The </w:t>
      </w:r>
      <w:r w:rsidRPr="000F6BFD">
        <w:rPr>
          <w:rFonts w:cs="Times New Roman"/>
          <w:i/>
          <w:color w:val="000000" w:themeColor="text1"/>
          <w:szCs w:val="24"/>
        </w:rPr>
        <w:t>Part 133 Manual of Standards</w:t>
      </w:r>
      <w:r w:rsidRPr="000F6BFD">
        <w:rPr>
          <w:rFonts w:cs="Times New Roman"/>
          <w:szCs w:val="24"/>
        </w:rPr>
        <w:t xml:space="preserve"> (in force under the </w:t>
      </w:r>
      <w:r w:rsidRPr="000F6BFD">
        <w:rPr>
          <w:rFonts w:cs="Times New Roman"/>
          <w:i/>
          <w:color w:val="000000"/>
          <w:szCs w:val="24"/>
        </w:rPr>
        <w:t>Civil Aviation Safety Regulations</w:t>
      </w:r>
      <w:r w:rsidR="007E07A2" w:rsidRPr="000F6BFD">
        <w:rPr>
          <w:rFonts w:cs="Times New Roman"/>
          <w:i/>
          <w:color w:val="000000"/>
          <w:szCs w:val="24"/>
        </w:rPr>
        <w:t> </w:t>
      </w:r>
      <w:r w:rsidRPr="000F6BFD">
        <w:rPr>
          <w:rFonts w:cs="Times New Roman"/>
          <w:i/>
          <w:color w:val="000000"/>
          <w:szCs w:val="24"/>
        </w:rPr>
        <w:t>1998</w:t>
      </w:r>
      <w:r w:rsidRPr="000F6BFD">
        <w:rPr>
          <w:rFonts w:cs="Times New Roman"/>
          <w:szCs w:val="24"/>
        </w:rPr>
        <w:t>) as shown in this compilation comprises</w:t>
      </w:r>
      <w:r w:rsidR="007E07A2" w:rsidRPr="000F6BFD">
        <w:rPr>
          <w:rFonts w:cs="Times New Roman"/>
          <w:szCs w:val="24"/>
        </w:rPr>
        <w:t xml:space="preserve"> the</w:t>
      </w:r>
      <w:r w:rsidRPr="000F6BFD">
        <w:rPr>
          <w:rFonts w:cs="Times New Roman"/>
          <w:szCs w:val="24"/>
        </w:rPr>
        <w:t xml:space="preserve"> </w:t>
      </w:r>
      <w:r w:rsidR="00856BE2" w:rsidRPr="000F6BFD">
        <w:rPr>
          <w:rFonts w:cs="Times New Roman"/>
          <w:i/>
          <w:szCs w:val="24"/>
        </w:rPr>
        <w:t>Part 133 (Australian Air Transport Operations—Rotorcraft) Manual of Standards 2020</w:t>
      </w:r>
      <w:r w:rsidR="007E07A2" w:rsidRPr="000F6BFD">
        <w:rPr>
          <w:rFonts w:cs="Times New Roman"/>
          <w:szCs w:val="24"/>
        </w:rPr>
        <w:t xml:space="preserve"> </w:t>
      </w:r>
      <w:r w:rsidRPr="000F6BFD">
        <w:rPr>
          <w:rFonts w:cs="Times New Roman"/>
          <w:szCs w:val="24"/>
        </w:rPr>
        <w:t>amended as indicated in the Tables below.</w:t>
      </w:r>
    </w:p>
    <w:p w14:paraId="52722995" w14:textId="4BA10327" w:rsidR="004A2D36" w:rsidRPr="006F274F" w:rsidRDefault="004A2D36" w:rsidP="00991112">
      <w:pPr>
        <w:pStyle w:val="EndNote"/>
        <w:spacing w:before="240" w:after="240" w:line="240" w:lineRule="auto"/>
        <w:rPr>
          <w:rStyle w:val="CharENotesHeading"/>
          <w:rFonts w:ascii="Arial" w:hAnsi="Arial" w:cs="Arial"/>
          <w:b/>
          <w:sz w:val="20"/>
        </w:rPr>
      </w:pPr>
      <w:r w:rsidRPr="006F274F">
        <w:rPr>
          <w:rStyle w:val="CharENotesHeading"/>
          <w:rFonts w:ascii="Arial" w:hAnsi="Arial" w:cs="Arial"/>
          <w:b/>
          <w:sz w:val="20"/>
        </w:rPr>
        <w:t>Table of Manuals of Standards</w:t>
      </w:r>
    </w:p>
    <w:tbl>
      <w:tblPr>
        <w:tblW w:w="4800" w:type="pct"/>
        <w:tblLayout w:type="fixed"/>
        <w:tblLook w:val="0000" w:firstRow="0" w:lastRow="0" w:firstColumn="0" w:lastColumn="0" w:noHBand="0" w:noVBand="0"/>
      </w:tblPr>
      <w:tblGrid>
        <w:gridCol w:w="2586"/>
        <w:gridCol w:w="1872"/>
        <w:gridCol w:w="1872"/>
        <w:gridCol w:w="1650"/>
      </w:tblGrid>
      <w:tr w:rsidR="004A2D36" w:rsidRPr="000F6BFD" w14:paraId="46D7E8FB" w14:textId="77777777" w:rsidTr="00F05FD3">
        <w:trPr>
          <w:cantSplit/>
        </w:trPr>
        <w:tc>
          <w:tcPr>
            <w:tcW w:w="2586" w:type="dxa"/>
            <w:tcBorders>
              <w:bottom w:val="single" w:sz="4" w:space="0" w:color="auto"/>
            </w:tcBorders>
          </w:tcPr>
          <w:p w14:paraId="00B20855" w14:textId="2A871DC7" w:rsidR="004A2D36" w:rsidRPr="000F6BFD" w:rsidRDefault="004A2D36" w:rsidP="006338BF">
            <w:pPr>
              <w:pStyle w:val="TableColHead"/>
              <w:rPr>
                <w:rFonts w:cs="Arial"/>
                <w:sz w:val="20"/>
              </w:rPr>
            </w:pPr>
            <w:r w:rsidRPr="000F6BFD">
              <w:rPr>
                <w:rFonts w:cs="Arial"/>
                <w:sz w:val="20"/>
              </w:rPr>
              <w:t>Year and number</w:t>
            </w:r>
          </w:p>
        </w:tc>
        <w:tc>
          <w:tcPr>
            <w:tcW w:w="1872" w:type="dxa"/>
            <w:tcBorders>
              <w:bottom w:val="single" w:sz="4" w:space="0" w:color="auto"/>
            </w:tcBorders>
          </w:tcPr>
          <w:p w14:paraId="48F65821" w14:textId="77777777" w:rsidR="004A2D36" w:rsidRPr="000F6BFD" w:rsidRDefault="004A2D36" w:rsidP="004A2D36">
            <w:pPr>
              <w:pStyle w:val="TableColHead"/>
              <w:rPr>
                <w:rFonts w:cs="Arial"/>
                <w:i/>
                <w:sz w:val="20"/>
              </w:rPr>
            </w:pPr>
            <w:r w:rsidRPr="000F6BFD">
              <w:rPr>
                <w:rFonts w:cs="Arial"/>
                <w:sz w:val="20"/>
              </w:rPr>
              <w:t>Date of registration on FRL</w:t>
            </w:r>
          </w:p>
        </w:tc>
        <w:tc>
          <w:tcPr>
            <w:tcW w:w="1872" w:type="dxa"/>
            <w:tcBorders>
              <w:bottom w:val="single" w:sz="4" w:space="0" w:color="auto"/>
            </w:tcBorders>
          </w:tcPr>
          <w:p w14:paraId="2D9FCD1F" w14:textId="6A67CDA0" w:rsidR="004A2D36" w:rsidRPr="000F6BFD" w:rsidRDefault="004A2D36" w:rsidP="004A2D36">
            <w:pPr>
              <w:pStyle w:val="TableColHead"/>
              <w:rPr>
                <w:rFonts w:cs="Arial"/>
                <w:sz w:val="20"/>
              </w:rPr>
            </w:pPr>
            <w:r w:rsidRPr="000F6BFD">
              <w:rPr>
                <w:rFonts w:cs="Arial"/>
                <w:sz w:val="20"/>
              </w:rPr>
              <w:t>Date of</w:t>
            </w:r>
            <w:r w:rsidR="002362D3">
              <w:rPr>
                <w:rFonts w:cs="Arial"/>
                <w:sz w:val="20"/>
              </w:rPr>
              <w:t xml:space="preserve"> </w:t>
            </w:r>
            <w:r w:rsidRPr="000F6BFD">
              <w:rPr>
                <w:rFonts w:cs="Arial"/>
                <w:sz w:val="20"/>
              </w:rPr>
              <w:t>commencement</w:t>
            </w:r>
          </w:p>
        </w:tc>
        <w:tc>
          <w:tcPr>
            <w:tcW w:w="1650" w:type="dxa"/>
            <w:tcBorders>
              <w:bottom w:val="single" w:sz="4" w:space="0" w:color="auto"/>
            </w:tcBorders>
          </w:tcPr>
          <w:p w14:paraId="668CE91D" w14:textId="6A438510" w:rsidR="004A2D36" w:rsidRPr="000F6BFD" w:rsidRDefault="004A2D36" w:rsidP="004A2D36">
            <w:pPr>
              <w:pStyle w:val="TableColHead"/>
              <w:rPr>
                <w:rFonts w:cs="Arial"/>
                <w:sz w:val="20"/>
              </w:rPr>
            </w:pPr>
            <w:r w:rsidRPr="000F6BFD">
              <w:rPr>
                <w:rFonts w:cs="Arial"/>
                <w:sz w:val="20"/>
              </w:rPr>
              <w:t>Application, saving or</w:t>
            </w:r>
            <w:r w:rsidR="002362D3">
              <w:rPr>
                <w:rFonts w:cs="Arial"/>
                <w:sz w:val="20"/>
              </w:rPr>
              <w:t xml:space="preserve"> </w:t>
            </w:r>
            <w:r w:rsidRPr="000F6BFD">
              <w:rPr>
                <w:rFonts w:cs="Arial"/>
                <w:sz w:val="20"/>
              </w:rPr>
              <w:t>transitional provisions</w:t>
            </w:r>
          </w:p>
        </w:tc>
      </w:tr>
      <w:tr w:rsidR="009553D8" w:rsidRPr="000F6BFD" w14:paraId="64D18125" w14:textId="77777777" w:rsidTr="00F05FD3">
        <w:trPr>
          <w:cantSplit/>
        </w:trPr>
        <w:tc>
          <w:tcPr>
            <w:tcW w:w="2586" w:type="dxa"/>
          </w:tcPr>
          <w:p w14:paraId="32B42D58" w14:textId="7FCB88AD" w:rsidR="009553D8" w:rsidRPr="000F6BFD" w:rsidRDefault="009553D8" w:rsidP="009553D8">
            <w:pPr>
              <w:pStyle w:val="TableColHead"/>
              <w:spacing w:before="60" w:line="240" w:lineRule="auto"/>
              <w:rPr>
                <w:rFonts w:cs="Arial"/>
                <w:b w:val="0"/>
                <w:sz w:val="20"/>
              </w:rPr>
            </w:pPr>
            <w:r w:rsidRPr="000F6BFD">
              <w:rPr>
                <w:rFonts w:cs="Arial"/>
                <w:b w:val="0"/>
                <w:szCs w:val="18"/>
              </w:rPr>
              <w:t>Part 133 (Australian Air Transport Operations—Rotorcraft) Manual of Standards 2020</w:t>
            </w:r>
          </w:p>
        </w:tc>
        <w:tc>
          <w:tcPr>
            <w:tcW w:w="1872" w:type="dxa"/>
          </w:tcPr>
          <w:p w14:paraId="453C4510" w14:textId="0CE26CDF" w:rsidR="009553D8" w:rsidRPr="000F6BFD" w:rsidRDefault="009553D8" w:rsidP="007E07A2">
            <w:pPr>
              <w:pStyle w:val="TableColHead"/>
              <w:spacing w:before="60" w:line="240" w:lineRule="auto"/>
              <w:rPr>
                <w:rFonts w:cs="Arial"/>
                <w:b w:val="0"/>
                <w:sz w:val="20"/>
              </w:rPr>
            </w:pPr>
            <w:r w:rsidRPr="000F6BFD">
              <w:rPr>
                <w:rFonts w:cs="Arial"/>
                <w:b w:val="0"/>
                <w:szCs w:val="18"/>
              </w:rPr>
              <w:t>15 Dec 2020</w:t>
            </w:r>
            <w:r w:rsidRPr="000F6BFD">
              <w:rPr>
                <w:rFonts w:cs="Arial"/>
                <w:b w:val="0"/>
                <w:szCs w:val="18"/>
              </w:rPr>
              <w:br/>
              <w:t>(F2020L01614)</w:t>
            </w:r>
          </w:p>
        </w:tc>
        <w:tc>
          <w:tcPr>
            <w:tcW w:w="1872" w:type="dxa"/>
          </w:tcPr>
          <w:p w14:paraId="34324437" w14:textId="56AF3EFC" w:rsidR="009553D8" w:rsidRPr="000F6BFD" w:rsidRDefault="009553D8" w:rsidP="00AC5420">
            <w:pPr>
              <w:pStyle w:val="TableColHead"/>
              <w:spacing w:before="60" w:line="240" w:lineRule="auto"/>
              <w:rPr>
                <w:rFonts w:cs="Arial"/>
                <w:b w:val="0"/>
                <w:sz w:val="20"/>
              </w:rPr>
            </w:pPr>
            <w:r w:rsidRPr="000F6BFD">
              <w:rPr>
                <w:rFonts w:cs="Arial"/>
                <w:b w:val="0"/>
                <w:szCs w:val="18"/>
              </w:rPr>
              <w:t>2 December 2021</w:t>
            </w:r>
            <w:r w:rsidR="00AC5420" w:rsidRPr="000F6BFD">
              <w:rPr>
                <w:rFonts w:cs="Arial"/>
                <w:b w:val="0"/>
                <w:szCs w:val="18"/>
              </w:rPr>
              <w:br/>
            </w:r>
            <w:r w:rsidRPr="000F6BFD">
              <w:rPr>
                <w:rFonts w:cs="Arial"/>
                <w:b w:val="0"/>
                <w:szCs w:val="18"/>
              </w:rPr>
              <w:t>(see s.</w:t>
            </w:r>
            <w:r w:rsidR="007E07A2" w:rsidRPr="000F6BFD">
              <w:rPr>
                <w:rFonts w:cs="Arial"/>
                <w:b w:val="0"/>
                <w:szCs w:val="18"/>
              </w:rPr>
              <w:t xml:space="preserve"> </w:t>
            </w:r>
            <w:r w:rsidRPr="000F6BFD">
              <w:rPr>
                <w:rFonts w:cs="Arial"/>
                <w:b w:val="0"/>
                <w:szCs w:val="18"/>
              </w:rPr>
              <w:t>2)</w:t>
            </w:r>
          </w:p>
        </w:tc>
        <w:tc>
          <w:tcPr>
            <w:tcW w:w="1650" w:type="dxa"/>
          </w:tcPr>
          <w:p w14:paraId="076FBDD0" w14:textId="13FA32B9" w:rsidR="009553D8" w:rsidRPr="000F6BFD" w:rsidRDefault="00CC4AC5" w:rsidP="009553D8">
            <w:pPr>
              <w:pStyle w:val="TableColHead"/>
              <w:spacing w:before="60" w:line="240" w:lineRule="auto"/>
              <w:rPr>
                <w:rFonts w:cs="Arial"/>
                <w:b w:val="0"/>
                <w:sz w:val="20"/>
              </w:rPr>
            </w:pPr>
            <w:r w:rsidRPr="000F6BFD">
              <w:rPr>
                <w:rFonts w:cs="Arial"/>
                <w:b w:val="0"/>
                <w:sz w:val="20"/>
              </w:rPr>
              <w:t>—</w:t>
            </w:r>
          </w:p>
        </w:tc>
      </w:tr>
      <w:tr w:rsidR="009553D8" w:rsidRPr="000F6BFD" w14:paraId="0F4A32E0" w14:textId="77777777" w:rsidTr="00F05FD3">
        <w:trPr>
          <w:cantSplit/>
        </w:trPr>
        <w:tc>
          <w:tcPr>
            <w:tcW w:w="2586" w:type="dxa"/>
          </w:tcPr>
          <w:p w14:paraId="54544534" w14:textId="4A1C011D" w:rsidR="009553D8" w:rsidRPr="000F6BFD" w:rsidRDefault="009553D8" w:rsidP="009553D8">
            <w:pPr>
              <w:pStyle w:val="TableColHead"/>
              <w:spacing w:before="60" w:line="240" w:lineRule="auto"/>
              <w:rPr>
                <w:rFonts w:cs="Arial"/>
                <w:b w:val="0"/>
                <w:sz w:val="20"/>
              </w:rPr>
            </w:pPr>
            <w:r w:rsidRPr="000F6BFD">
              <w:rPr>
                <w:rFonts w:cs="Arial"/>
                <w:b w:val="0"/>
                <w:szCs w:val="18"/>
              </w:rPr>
              <w:t>Part 133 Manual of Standards Amendment Instrument 2021 (No. 1)</w:t>
            </w:r>
          </w:p>
        </w:tc>
        <w:tc>
          <w:tcPr>
            <w:tcW w:w="1872" w:type="dxa"/>
          </w:tcPr>
          <w:p w14:paraId="3FEFB0C9" w14:textId="33F06038" w:rsidR="009553D8" w:rsidRPr="000F6BFD" w:rsidRDefault="009553D8" w:rsidP="00B35839">
            <w:pPr>
              <w:pStyle w:val="TableOfStatRules"/>
              <w:spacing w:after="60" w:line="240" w:lineRule="auto"/>
              <w:rPr>
                <w:rFonts w:cs="Arial"/>
                <w:b/>
                <w:sz w:val="20"/>
              </w:rPr>
            </w:pPr>
            <w:r w:rsidRPr="000F6BFD">
              <w:rPr>
                <w:rFonts w:cs="Arial"/>
                <w:szCs w:val="18"/>
              </w:rPr>
              <w:t>1 December 2021</w:t>
            </w:r>
            <w:r w:rsidR="00B35839" w:rsidRPr="000F6BFD">
              <w:rPr>
                <w:rFonts w:cs="Arial"/>
                <w:szCs w:val="18"/>
              </w:rPr>
              <w:br/>
            </w:r>
            <w:r w:rsidRPr="000F6BFD">
              <w:rPr>
                <w:rFonts w:cs="Arial"/>
                <w:szCs w:val="18"/>
              </w:rPr>
              <w:t>(F2021L01688)</w:t>
            </w:r>
          </w:p>
        </w:tc>
        <w:tc>
          <w:tcPr>
            <w:tcW w:w="1872" w:type="dxa"/>
          </w:tcPr>
          <w:p w14:paraId="695DE124" w14:textId="2DA4EA9A" w:rsidR="009553D8" w:rsidRPr="000F6BFD" w:rsidRDefault="009553D8" w:rsidP="004918FA">
            <w:pPr>
              <w:pStyle w:val="TableColHead"/>
              <w:spacing w:before="60" w:line="240" w:lineRule="auto"/>
              <w:rPr>
                <w:rFonts w:cs="Arial"/>
                <w:b w:val="0"/>
                <w:sz w:val="20"/>
              </w:rPr>
            </w:pPr>
            <w:r w:rsidRPr="000F6BFD">
              <w:rPr>
                <w:rFonts w:cs="Arial"/>
                <w:b w:val="0"/>
                <w:szCs w:val="18"/>
              </w:rPr>
              <w:t>1 December 2021</w:t>
            </w:r>
            <w:r w:rsidR="00AC5420" w:rsidRPr="000F6BFD">
              <w:rPr>
                <w:rFonts w:cs="Arial"/>
                <w:b w:val="0"/>
                <w:szCs w:val="18"/>
              </w:rPr>
              <w:br/>
            </w:r>
            <w:r w:rsidRPr="000F6BFD">
              <w:rPr>
                <w:rFonts w:cs="Arial"/>
                <w:b w:val="0"/>
                <w:szCs w:val="18"/>
              </w:rPr>
              <w:t>(see s.</w:t>
            </w:r>
            <w:r w:rsidR="004918FA" w:rsidRPr="000F6BFD">
              <w:rPr>
                <w:rFonts w:cs="Arial"/>
                <w:b w:val="0"/>
                <w:szCs w:val="18"/>
              </w:rPr>
              <w:t xml:space="preserve"> </w:t>
            </w:r>
            <w:r w:rsidRPr="000F6BFD">
              <w:rPr>
                <w:rFonts w:cs="Arial"/>
                <w:b w:val="0"/>
                <w:szCs w:val="18"/>
              </w:rPr>
              <w:t>2)</w:t>
            </w:r>
          </w:p>
        </w:tc>
        <w:tc>
          <w:tcPr>
            <w:tcW w:w="1650" w:type="dxa"/>
          </w:tcPr>
          <w:p w14:paraId="5192FEEA" w14:textId="007894E4" w:rsidR="009553D8" w:rsidRPr="000F6BFD" w:rsidRDefault="00CC4AC5" w:rsidP="009553D8">
            <w:pPr>
              <w:pStyle w:val="TableColHead"/>
              <w:spacing w:before="60" w:line="240" w:lineRule="auto"/>
              <w:rPr>
                <w:rFonts w:cs="Arial"/>
                <w:b w:val="0"/>
                <w:sz w:val="20"/>
              </w:rPr>
            </w:pPr>
            <w:r w:rsidRPr="000F6BFD">
              <w:rPr>
                <w:rFonts w:cs="Arial"/>
                <w:b w:val="0"/>
                <w:sz w:val="20"/>
              </w:rPr>
              <w:t>—</w:t>
            </w:r>
          </w:p>
        </w:tc>
      </w:tr>
      <w:tr w:rsidR="00AC5420" w:rsidRPr="000F6BFD" w14:paraId="0F40036B" w14:textId="77777777" w:rsidTr="00F05FD3">
        <w:trPr>
          <w:cantSplit/>
        </w:trPr>
        <w:tc>
          <w:tcPr>
            <w:tcW w:w="2586" w:type="dxa"/>
          </w:tcPr>
          <w:p w14:paraId="282DEA56" w14:textId="67430ABC" w:rsidR="00AC5420" w:rsidRPr="000F6BFD" w:rsidRDefault="00AC5420" w:rsidP="00B04E45">
            <w:pPr>
              <w:pStyle w:val="TableColHead"/>
              <w:spacing w:before="60" w:line="240" w:lineRule="auto"/>
              <w:rPr>
                <w:rFonts w:cs="Arial"/>
                <w:b w:val="0"/>
                <w:szCs w:val="18"/>
              </w:rPr>
            </w:pPr>
            <w:r w:rsidRPr="000F6BFD">
              <w:rPr>
                <w:rFonts w:cs="Arial"/>
                <w:b w:val="0"/>
                <w:szCs w:val="18"/>
              </w:rPr>
              <w:t>Part 91, Part 133 and Part</w:t>
            </w:r>
            <w:r w:rsidR="00B04E45" w:rsidRPr="000F6BFD">
              <w:rPr>
                <w:rFonts w:cs="Arial"/>
                <w:b w:val="0"/>
                <w:szCs w:val="18"/>
              </w:rPr>
              <w:t> </w:t>
            </w:r>
            <w:r w:rsidRPr="000F6BFD">
              <w:rPr>
                <w:rFonts w:cs="Arial"/>
                <w:b w:val="0"/>
                <w:szCs w:val="18"/>
              </w:rPr>
              <w:t>138 Manuals of Standards</w:t>
            </w:r>
            <w:r w:rsidR="00B04E45" w:rsidRPr="000F6BFD">
              <w:rPr>
                <w:rFonts w:cs="Arial"/>
                <w:b w:val="0"/>
                <w:szCs w:val="18"/>
              </w:rPr>
              <w:t> </w:t>
            </w:r>
            <w:r w:rsidRPr="000F6BFD">
              <w:rPr>
                <w:rFonts w:cs="Arial"/>
                <w:b w:val="0"/>
                <w:szCs w:val="18"/>
              </w:rPr>
              <w:t>— NVIS Amendments Instrument</w:t>
            </w:r>
            <w:r w:rsidR="00B04E45" w:rsidRPr="000F6BFD">
              <w:rPr>
                <w:rFonts w:cs="Arial"/>
                <w:b w:val="0"/>
                <w:szCs w:val="18"/>
              </w:rPr>
              <w:t xml:space="preserve"> </w:t>
            </w:r>
            <w:r w:rsidRPr="000F6BFD">
              <w:rPr>
                <w:rFonts w:cs="Arial"/>
                <w:b w:val="0"/>
                <w:szCs w:val="18"/>
              </w:rPr>
              <w:t>2021 (No. 1)</w:t>
            </w:r>
          </w:p>
        </w:tc>
        <w:tc>
          <w:tcPr>
            <w:tcW w:w="1872" w:type="dxa"/>
          </w:tcPr>
          <w:p w14:paraId="0483AEFA" w14:textId="5D1D3037" w:rsidR="00AC5420" w:rsidRPr="000F6BFD" w:rsidRDefault="00AC5420" w:rsidP="00AC5420">
            <w:pPr>
              <w:pStyle w:val="TableColHead"/>
              <w:spacing w:before="60" w:line="240" w:lineRule="auto"/>
              <w:rPr>
                <w:rFonts w:cs="Arial"/>
                <w:b w:val="0"/>
                <w:szCs w:val="18"/>
              </w:rPr>
            </w:pPr>
            <w:r w:rsidRPr="000F6BFD">
              <w:rPr>
                <w:rFonts w:cs="Arial"/>
                <w:b w:val="0"/>
                <w:szCs w:val="18"/>
              </w:rPr>
              <w:t>24 November 2021</w:t>
            </w:r>
            <w:r w:rsidRPr="000F6BFD">
              <w:rPr>
                <w:rFonts w:cs="Arial"/>
                <w:b w:val="0"/>
                <w:szCs w:val="18"/>
              </w:rPr>
              <w:br/>
              <w:t>(F2021L01591)</w:t>
            </w:r>
          </w:p>
        </w:tc>
        <w:tc>
          <w:tcPr>
            <w:tcW w:w="1872" w:type="dxa"/>
          </w:tcPr>
          <w:p w14:paraId="4ADC561B" w14:textId="75BB70B2" w:rsidR="00AC5420" w:rsidRPr="000F6BFD" w:rsidRDefault="00AC5420" w:rsidP="004918FA">
            <w:pPr>
              <w:pStyle w:val="TableColHead"/>
              <w:spacing w:before="60" w:line="240" w:lineRule="auto"/>
              <w:rPr>
                <w:rFonts w:cs="Arial"/>
                <w:b w:val="0"/>
                <w:szCs w:val="18"/>
              </w:rPr>
            </w:pPr>
            <w:r w:rsidRPr="000F6BFD">
              <w:rPr>
                <w:rFonts w:cs="Arial"/>
                <w:b w:val="0"/>
                <w:szCs w:val="18"/>
              </w:rPr>
              <w:t>2 December 2021</w:t>
            </w:r>
            <w:r w:rsidRPr="000F6BFD">
              <w:rPr>
                <w:rFonts w:cs="Arial"/>
                <w:b w:val="0"/>
                <w:szCs w:val="18"/>
              </w:rPr>
              <w:br/>
              <w:t>(see s.</w:t>
            </w:r>
            <w:r w:rsidR="004918FA" w:rsidRPr="000F6BFD">
              <w:rPr>
                <w:rFonts w:cs="Arial"/>
                <w:b w:val="0"/>
                <w:szCs w:val="18"/>
              </w:rPr>
              <w:t xml:space="preserve"> </w:t>
            </w:r>
            <w:r w:rsidRPr="000F6BFD">
              <w:rPr>
                <w:rFonts w:cs="Arial"/>
                <w:b w:val="0"/>
                <w:szCs w:val="18"/>
              </w:rPr>
              <w:t>2)</w:t>
            </w:r>
          </w:p>
        </w:tc>
        <w:tc>
          <w:tcPr>
            <w:tcW w:w="1650" w:type="dxa"/>
          </w:tcPr>
          <w:p w14:paraId="01E026E0" w14:textId="1468F34E" w:rsidR="00AC5420" w:rsidRPr="000F6BFD" w:rsidRDefault="00C708ED" w:rsidP="009553D8">
            <w:pPr>
              <w:pStyle w:val="TableColHead"/>
              <w:spacing w:before="60" w:line="240" w:lineRule="auto"/>
              <w:rPr>
                <w:rFonts w:cs="Arial"/>
                <w:b w:val="0"/>
                <w:sz w:val="20"/>
              </w:rPr>
            </w:pPr>
            <w:r w:rsidRPr="000F6BFD">
              <w:rPr>
                <w:rFonts w:cs="Arial"/>
                <w:b w:val="0"/>
                <w:sz w:val="20"/>
              </w:rPr>
              <w:t>—</w:t>
            </w:r>
          </w:p>
        </w:tc>
      </w:tr>
      <w:tr w:rsidR="00331785" w:rsidRPr="000F6BFD" w14:paraId="36BA5668" w14:textId="77777777" w:rsidTr="00D11D56">
        <w:trPr>
          <w:cantSplit/>
        </w:trPr>
        <w:tc>
          <w:tcPr>
            <w:tcW w:w="2586" w:type="dxa"/>
          </w:tcPr>
          <w:p w14:paraId="564EBF38" w14:textId="5CA9B92B" w:rsidR="00331785" w:rsidRPr="00D2709D" w:rsidRDefault="00597108" w:rsidP="00B04E45">
            <w:pPr>
              <w:pStyle w:val="TableColHead"/>
              <w:spacing w:before="60" w:line="240" w:lineRule="auto"/>
              <w:rPr>
                <w:rFonts w:cs="Arial"/>
                <w:b w:val="0"/>
                <w:bCs/>
                <w:iCs/>
                <w:szCs w:val="18"/>
              </w:rPr>
            </w:pPr>
            <w:bookmarkStart w:id="722" w:name="OLE_LINK3"/>
            <w:r w:rsidRPr="00D2709D">
              <w:rPr>
                <w:b w:val="0"/>
                <w:bCs/>
                <w:iCs/>
              </w:rPr>
              <w:t>Part 133 Manual of Standards Amendment Instrument 2024</w:t>
            </w:r>
            <w:bookmarkEnd w:id="722"/>
            <w:r w:rsidRPr="00D2709D">
              <w:rPr>
                <w:b w:val="0"/>
                <w:bCs/>
                <w:iCs/>
              </w:rPr>
              <w:t xml:space="preserve"> (No. 1)</w:t>
            </w:r>
          </w:p>
        </w:tc>
        <w:tc>
          <w:tcPr>
            <w:tcW w:w="1872" w:type="dxa"/>
          </w:tcPr>
          <w:p w14:paraId="260A9A11" w14:textId="5B64B607" w:rsidR="00331785" w:rsidRPr="000F6BFD" w:rsidRDefault="005E11B3" w:rsidP="00AC5420">
            <w:pPr>
              <w:pStyle w:val="TableColHead"/>
              <w:spacing w:before="60" w:line="240" w:lineRule="auto"/>
              <w:rPr>
                <w:rFonts w:cs="Arial"/>
                <w:b w:val="0"/>
                <w:szCs w:val="18"/>
              </w:rPr>
            </w:pPr>
            <w:r>
              <w:rPr>
                <w:rFonts w:cs="Arial"/>
                <w:b w:val="0"/>
                <w:szCs w:val="18"/>
              </w:rPr>
              <w:t>14 February 2024</w:t>
            </w:r>
            <w:r>
              <w:rPr>
                <w:rFonts w:cs="Arial"/>
                <w:b w:val="0"/>
                <w:szCs w:val="18"/>
              </w:rPr>
              <w:br/>
              <w:t>(</w:t>
            </w:r>
            <w:r w:rsidR="0029080F" w:rsidRPr="0029080F">
              <w:rPr>
                <w:rFonts w:cs="Arial"/>
                <w:b w:val="0"/>
                <w:szCs w:val="18"/>
              </w:rPr>
              <w:t>F2024L00168</w:t>
            </w:r>
            <w:r w:rsidR="0029080F">
              <w:rPr>
                <w:rFonts w:cs="Arial"/>
                <w:b w:val="0"/>
                <w:szCs w:val="18"/>
              </w:rPr>
              <w:t>)</w:t>
            </w:r>
          </w:p>
        </w:tc>
        <w:tc>
          <w:tcPr>
            <w:tcW w:w="1872" w:type="dxa"/>
          </w:tcPr>
          <w:p w14:paraId="7FC54607" w14:textId="1992CA7A" w:rsidR="00331785" w:rsidRPr="003F2276" w:rsidRDefault="0029080F" w:rsidP="004918FA">
            <w:pPr>
              <w:pStyle w:val="TableColHead"/>
              <w:spacing w:before="60" w:line="240" w:lineRule="auto"/>
              <w:rPr>
                <w:rFonts w:cs="Arial"/>
                <w:bCs/>
                <w:szCs w:val="18"/>
              </w:rPr>
            </w:pPr>
            <w:r>
              <w:rPr>
                <w:rFonts w:cs="Arial"/>
                <w:b w:val="0"/>
                <w:szCs w:val="18"/>
              </w:rPr>
              <w:t>15 February 2024</w:t>
            </w:r>
            <w:r>
              <w:rPr>
                <w:rFonts w:cs="Arial"/>
                <w:b w:val="0"/>
                <w:szCs w:val="18"/>
              </w:rPr>
              <w:br/>
            </w:r>
            <w:r w:rsidRPr="000F6BFD">
              <w:rPr>
                <w:rFonts w:cs="Arial"/>
                <w:b w:val="0"/>
                <w:szCs w:val="18"/>
              </w:rPr>
              <w:t>(see s. 2)</w:t>
            </w:r>
          </w:p>
        </w:tc>
        <w:tc>
          <w:tcPr>
            <w:tcW w:w="1650" w:type="dxa"/>
          </w:tcPr>
          <w:p w14:paraId="4E1C822A" w14:textId="195076A4" w:rsidR="00331785" w:rsidRPr="000F6BFD" w:rsidRDefault="0029080F" w:rsidP="009553D8">
            <w:pPr>
              <w:pStyle w:val="TableColHead"/>
              <w:spacing w:before="60" w:line="240" w:lineRule="auto"/>
              <w:rPr>
                <w:rFonts w:cs="Arial"/>
                <w:b w:val="0"/>
                <w:sz w:val="20"/>
              </w:rPr>
            </w:pPr>
            <w:r>
              <w:rPr>
                <w:rFonts w:cs="Arial"/>
                <w:b w:val="0"/>
                <w:sz w:val="20"/>
              </w:rPr>
              <w:t>—</w:t>
            </w:r>
          </w:p>
        </w:tc>
      </w:tr>
      <w:tr w:rsidR="00F05FD3" w:rsidRPr="000F6BFD" w14:paraId="4ABACF4E" w14:textId="77777777" w:rsidTr="00F05FD3">
        <w:trPr>
          <w:cantSplit/>
        </w:trPr>
        <w:tc>
          <w:tcPr>
            <w:tcW w:w="2586" w:type="dxa"/>
            <w:tcBorders>
              <w:bottom w:val="single" w:sz="4" w:space="0" w:color="auto"/>
            </w:tcBorders>
          </w:tcPr>
          <w:p w14:paraId="74151B3F" w14:textId="2CACF468" w:rsidR="00F05FD3" w:rsidRPr="00D2709D" w:rsidRDefault="009C0C69" w:rsidP="00F05FD3">
            <w:pPr>
              <w:pStyle w:val="TableColHead"/>
              <w:spacing w:before="60" w:line="240" w:lineRule="auto"/>
              <w:rPr>
                <w:b w:val="0"/>
                <w:bCs/>
                <w:iCs/>
              </w:rPr>
            </w:pPr>
            <w:r w:rsidRPr="00D11D56">
              <w:rPr>
                <w:b w:val="0"/>
                <w:bCs/>
                <w:iCs/>
              </w:rPr>
              <w:t>Part 133, Part 135 and Part 138 Manuals of Standards – Miscellaneous Minor Matters – Amendment Instrument 2024</w:t>
            </w:r>
          </w:p>
        </w:tc>
        <w:tc>
          <w:tcPr>
            <w:tcW w:w="1872" w:type="dxa"/>
            <w:tcBorders>
              <w:bottom w:val="single" w:sz="4" w:space="0" w:color="auto"/>
            </w:tcBorders>
          </w:tcPr>
          <w:p w14:paraId="68C32EDA" w14:textId="500E8285" w:rsidR="00F05FD3" w:rsidRDefault="002B6EC5" w:rsidP="00F05FD3">
            <w:pPr>
              <w:pStyle w:val="TableColHead"/>
              <w:spacing w:before="60" w:line="240" w:lineRule="auto"/>
              <w:rPr>
                <w:rFonts w:cs="Arial"/>
                <w:b w:val="0"/>
                <w:szCs w:val="18"/>
              </w:rPr>
            </w:pPr>
            <w:r>
              <w:rPr>
                <w:rFonts w:cs="Arial"/>
                <w:b w:val="0"/>
                <w:szCs w:val="18"/>
              </w:rPr>
              <w:t>9</w:t>
            </w:r>
            <w:r w:rsidR="00F05FD3">
              <w:rPr>
                <w:rFonts w:cs="Arial"/>
                <w:b w:val="0"/>
                <w:szCs w:val="18"/>
              </w:rPr>
              <w:t xml:space="preserve"> April 2024</w:t>
            </w:r>
            <w:r w:rsidR="00F05FD3">
              <w:rPr>
                <w:rFonts w:cs="Arial"/>
                <w:b w:val="0"/>
                <w:szCs w:val="18"/>
              </w:rPr>
              <w:br/>
              <w:t>(</w:t>
            </w:r>
            <w:r w:rsidR="00F05FD3" w:rsidRPr="00D11D56">
              <w:rPr>
                <w:rFonts w:cs="Arial"/>
                <w:b w:val="0"/>
                <w:szCs w:val="18"/>
              </w:rPr>
              <w:t>F2024L00435)</w:t>
            </w:r>
          </w:p>
        </w:tc>
        <w:tc>
          <w:tcPr>
            <w:tcW w:w="1872" w:type="dxa"/>
            <w:tcBorders>
              <w:bottom w:val="single" w:sz="4" w:space="0" w:color="auto"/>
            </w:tcBorders>
          </w:tcPr>
          <w:p w14:paraId="22E961D9" w14:textId="7322E5C6" w:rsidR="00F05FD3" w:rsidRDefault="00F05FD3" w:rsidP="00F05FD3">
            <w:pPr>
              <w:pStyle w:val="TableColHead"/>
              <w:spacing w:before="60" w:line="240" w:lineRule="auto"/>
              <w:rPr>
                <w:rFonts w:cs="Arial"/>
                <w:b w:val="0"/>
                <w:szCs w:val="18"/>
              </w:rPr>
            </w:pPr>
            <w:r>
              <w:rPr>
                <w:rFonts w:cs="Arial"/>
                <w:b w:val="0"/>
                <w:szCs w:val="18"/>
              </w:rPr>
              <w:t>10 April 2024</w:t>
            </w:r>
            <w:r>
              <w:rPr>
                <w:rFonts w:cs="Arial"/>
                <w:b w:val="0"/>
                <w:szCs w:val="18"/>
              </w:rPr>
              <w:br/>
              <w:t xml:space="preserve">(see s. </w:t>
            </w:r>
            <w:r w:rsidR="002B6EC5">
              <w:rPr>
                <w:rFonts w:cs="Arial"/>
                <w:b w:val="0"/>
                <w:szCs w:val="18"/>
              </w:rPr>
              <w:t>2</w:t>
            </w:r>
            <w:r w:rsidRPr="00D11D56">
              <w:rPr>
                <w:rFonts w:cs="Arial"/>
                <w:b w:val="0"/>
                <w:szCs w:val="18"/>
              </w:rPr>
              <w:t>)</w:t>
            </w:r>
          </w:p>
        </w:tc>
        <w:tc>
          <w:tcPr>
            <w:tcW w:w="1650" w:type="dxa"/>
            <w:tcBorders>
              <w:bottom w:val="single" w:sz="4" w:space="0" w:color="auto"/>
            </w:tcBorders>
          </w:tcPr>
          <w:p w14:paraId="6E5B96F3" w14:textId="33DF7C3B" w:rsidR="00F05FD3" w:rsidRDefault="009C0C69" w:rsidP="00F05FD3">
            <w:pPr>
              <w:pStyle w:val="TableColHead"/>
              <w:spacing w:before="60" w:line="240" w:lineRule="auto"/>
              <w:rPr>
                <w:rFonts w:cs="Arial"/>
                <w:b w:val="0"/>
                <w:sz w:val="20"/>
              </w:rPr>
            </w:pPr>
            <w:r>
              <w:rPr>
                <w:rFonts w:cs="Arial"/>
                <w:b w:val="0"/>
                <w:sz w:val="20"/>
              </w:rPr>
              <w:t>—</w:t>
            </w:r>
          </w:p>
        </w:tc>
      </w:tr>
    </w:tbl>
    <w:p w14:paraId="3F0DA157" w14:textId="77777777" w:rsidR="004A2D36" w:rsidRPr="000F6BFD" w:rsidRDefault="004A2D36" w:rsidP="004A2D36">
      <w:pPr>
        <w:pStyle w:val="TableOfStatRules"/>
        <w:spacing w:after="60"/>
        <w:rPr>
          <w:rFonts w:ascii="Times New Roman" w:hAnsi="Times New Roman"/>
        </w:rPr>
      </w:pPr>
    </w:p>
    <w:tbl>
      <w:tblPr>
        <w:tblW w:w="8188" w:type="dxa"/>
        <w:tblLayout w:type="fixed"/>
        <w:tblLook w:val="0000" w:firstRow="0" w:lastRow="0" w:firstColumn="0" w:lastColumn="0" w:noHBand="0" w:noVBand="0"/>
      </w:tblPr>
      <w:tblGrid>
        <w:gridCol w:w="2376"/>
        <w:gridCol w:w="5812"/>
      </w:tblGrid>
      <w:tr w:rsidR="004A2D36" w:rsidRPr="000F6BFD" w14:paraId="4BF628DB" w14:textId="77777777" w:rsidTr="00B04E45">
        <w:trPr>
          <w:cantSplit/>
          <w:tblHeader/>
        </w:trPr>
        <w:tc>
          <w:tcPr>
            <w:tcW w:w="8188" w:type="dxa"/>
            <w:gridSpan w:val="2"/>
          </w:tcPr>
          <w:p w14:paraId="79E7C825" w14:textId="3992CF27" w:rsidR="004A2D36" w:rsidRPr="000F6BFD" w:rsidRDefault="004A2D36" w:rsidP="002362D3">
            <w:pPr>
              <w:pStyle w:val="TableOfAmendHead"/>
            </w:pPr>
            <w:r w:rsidRPr="000F6BFD">
              <w:br w:type="page"/>
            </w:r>
            <w:r w:rsidR="00F436DC" w:rsidRPr="000F6BFD">
              <w:rPr>
                <w:rStyle w:val="CharENotesHeading"/>
                <w:rFonts w:cs="Arial"/>
                <w:b/>
                <w:bCs/>
                <w:sz w:val="20"/>
              </w:rPr>
              <w:t>Table of Amendments</w:t>
            </w:r>
          </w:p>
        </w:tc>
      </w:tr>
      <w:tr w:rsidR="00F436DC" w:rsidRPr="000F6BFD" w14:paraId="3B7D725E" w14:textId="77777777" w:rsidTr="00B04E45">
        <w:trPr>
          <w:cantSplit/>
          <w:tblHeader/>
        </w:trPr>
        <w:tc>
          <w:tcPr>
            <w:tcW w:w="8188" w:type="dxa"/>
            <w:gridSpan w:val="2"/>
          </w:tcPr>
          <w:p w14:paraId="07F7762E" w14:textId="38B7D0AD" w:rsidR="00F436DC" w:rsidRPr="000F6BFD" w:rsidRDefault="00F436DC" w:rsidP="004A2D36">
            <w:pPr>
              <w:pStyle w:val="TableOfAmendHead"/>
            </w:pPr>
            <w:r w:rsidRPr="000F6BFD">
              <w:t>ad. = added or inserted     am. = amended     rep. = repealed     rs. = repealed and substituted</w:t>
            </w:r>
          </w:p>
        </w:tc>
      </w:tr>
      <w:tr w:rsidR="004A2D36" w:rsidRPr="000F6BFD" w14:paraId="0AAD7285" w14:textId="77777777" w:rsidTr="00B04E45">
        <w:trPr>
          <w:cantSplit/>
          <w:tblHeader/>
        </w:trPr>
        <w:tc>
          <w:tcPr>
            <w:tcW w:w="2376" w:type="dxa"/>
            <w:tcBorders>
              <w:top w:val="single" w:sz="6" w:space="0" w:color="auto"/>
              <w:bottom w:val="single" w:sz="6" w:space="0" w:color="auto"/>
            </w:tcBorders>
          </w:tcPr>
          <w:p w14:paraId="3D8A2550" w14:textId="77777777" w:rsidR="004A2D36" w:rsidRPr="000F6BFD" w:rsidRDefault="004A2D36" w:rsidP="004A2D36">
            <w:pPr>
              <w:pStyle w:val="TableOfAmend"/>
              <w:spacing w:after="60"/>
            </w:pPr>
            <w:r w:rsidRPr="000F6BFD">
              <w:t>Provision affected</w:t>
            </w:r>
          </w:p>
        </w:tc>
        <w:tc>
          <w:tcPr>
            <w:tcW w:w="5812" w:type="dxa"/>
            <w:tcBorders>
              <w:top w:val="single" w:sz="6" w:space="0" w:color="auto"/>
              <w:bottom w:val="single" w:sz="6" w:space="0" w:color="auto"/>
            </w:tcBorders>
          </w:tcPr>
          <w:p w14:paraId="77C63A09" w14:textId="77777777" w:rsidR="004A2D36" w:rsidRPr="000F6BFD" w:rsidRDefault="004A2D36" w:rsidP="004A2D36">
            <w:pPr>
              <w:pStyle w:val="TableOfAmend"/>
            </w:pPr>
            <w:r w:rsidRPr="000F6BFD">
              <w:t>How affected</w:t>
            </w:r>
          </w:p>
        </w:tc>
      </w:tr>
      <w:tr w:rsidR="00767FF0" w:rsidRPr="000F6BFD" w14:paraId="75D55D1F" w14:textId="77777777" w:rsidTr="00B04E45">
        <w:trPr>
          <w:cantSplit/>
        </w:trPr>
        <w:tc>
          <w:tcPr>
            <w:tcW w:w="2376" w:type="dxa"/>
          </w:tcPr>
          <w:p w14:paraId="0FDD7BF0" w14:textId="5E0B8297" w:rsidR="00767FF0" w:rsidRPr="000F6BFD" w:rsidRDefault="00767FF0" w:rsidP="00E6699D">
            <w:pPr>
              <w:pStyle w:val="TableOfAmend"/>
              <w:spacing w:after="60"/>
              <w:rPr>
                <w:szCs w:val="18"/>
              </w:rPr>
            </w:pPr>
            <w:r w:rsidRPr="000F6BFD">
              <w:rPr>
                <w:szCs w:val="18"/>
              </w:rPr>
              <w:t>s. 1.02</w:t>
            </w:r>
          </w:p>
        </w:tc>
        <w:tc>
          <w:tcPr>
            <w:tcW w:w="5812" w:type="dxa"/>
          </w:tcPr>
          <w:p w14:paraId="3EE86E1E" w14:textId="7A9DBFEE" w:rsidR="00767FF0" w:rsidRPr="000F6BFD" w:rsidRDefault="00767FF0" w:rsidP="00271459">
            <w:pPr>
              <w:pStyle w:val="TableOfAmend"/>
              <w:spacing w:after="60"/>
              <w:rPr>
                <w:szCs w:val="18"/>
              </w:rPr>
            </w:pPr>
            <w:r w:rsidRPr="000F6BFD">
              <w:rPr>
                <w:color w:val="000000"/>
              </w:rPr>
              <w:t xml:space="preserve">rep. </w:t>
            </w:r>
            <w:r w:rsidRPr="000F6BFD">
              <w:rPr>
                <w:rFonts w:cs="Arial"/>
                <w:i/>
                <w:iCs/>
              </w:rPr>
              <w:t>Legislation Act 2003</w:t>
            </w:r>
            <w:r w:rsidRPr="000F6BFD">
              <w:rPr>
                <w:rFonts w:ascii="Helvetica Neue" w:hAnsi="Helvetica Neue"/>
              </w:rPr>
              <w:t>,</w:t>
            </w:r>
            <w:r w:rsidRPr="000F6BFD">
              <w:rPr>
                <w:color w:val="000000"/>
              </w:rPr>
              <w:t xml:space="preserve"> s. 48D</w:t>
            </w:r>
          </w:p>
        </w:tc>
      </w:tr>
      <w:tr w:rsidR="00767FF0" w:rsidRPr="00304F9B" w14:paraId="1ED61CA6" w14:textId="77777777" w:rsidTr="00B04E45">
        <w:trPr>
          <w:cantSplit/>
        </w:trPr>
        <w:tc>
          <w:tcPr>
            <w:tcW w:w="2376" w:type="dxa"/>
          </w:tcPr>
          <w:p w14:paraId="0E4739F4" w14:textId="7096B06A" w:rsidR="00767FF0" w:rsidRPr="00304F9B" w:rsidRDefault="00767FF0" w:rsidP="00E6699D">
            <w:pPr>
              <w:pStyle w:val="TableOfAmend"/>
              <w:spacing w:after="60"/>
              <w:rPr>
                <w:szCs w:val="18"/>
              </w:rPr>
            </w:pPr>
            <w:r w:rsidRPr="00304F9B">
              <w:rPr>
                <w:szCs w:val="18"/>
              </w:rPr>
              <w:t>s. 1.04</w:t>
            </w:r>
          </w:p>
        </w:tc>
        <w:tc>
          <w:tcPr>
            <w:tcW w:w="5812" w:type="dxa"/>
          </w:tcPr>
          <w:p w14:paraId="5D86FE49" w14:textId="4E053A1C" w:rsidR="00767FF0" w:rsidRPr="00304F9B" w:rsidRDefault="00767FF0" w:rsidP="00271459">
            <w:pPr>
              <w:pStyle w:val="TableOfAmend"/>
              <w:spacing w:after="60"/>
              <w:rPr>
                <w:szCs w:val="18"/>
              </w:rPr>
            </w:pPr>
            <w:r w:rsidRPr="00304F9B">
              <w:rPr>
                <w:szCs w:val="18"/>
              </w:rPr>
              <w:t xml:space="preserve">am. </w:t>
            </w:r>
            <w:r w:rsidRPr="00304F9B">
              <w:rPr>
                <w:rFonts w:cs="Arial"/>
                <w:szCs w:val="18"/>
              </w:rPr>
              <w:t>F2021L01591</w:t>
            </w:r>
            <w:r w:rsidR="005930A5" w:rsidRPr="00304F9B">
              <w:rPr>
                <w:rFonts w:cs="Arial"/>
                <w:szCs w:val="18"/>
              </w:rPr>
              <w:t>, F2024L00168</w:t>
            </w:r>
          </w:p>
        </w:tc>
      </w:tr>
      <w:tr w:rsidR="00767FF0" w:rsidRPr="00304F9B" w14:paraId="0D470C25" w14:textId="77777777" w:rsidTr="00B04E45">
        <w:trPr>
          <w:cantSplit/>
        </w:trPr>
        <w:tc>
          <w:tcPr>
            <w:tcW w:w="2376" w:type="dxa"/>
          </w:tcPr>
          <w:p w14:paraId="49BBDBBC" w14:textId="1BEDB511" w:rsidR="00767FF0" w:rsidRPr="00304F9B" w:rsidRDefault="00767FF0" w:rsidP="00E6699D">
            <w:pPr>
              <w:pStyle w:val="TableOfAmend"/>
              <w:spacing w:after="60"/>
              <w:rPr>
                <w:szCs w:val="18"/>
              </w:rPr>
            </w:pPr>
            <w:r w:rsidRPr="00304F9B">
              <w:rPr>
                <w:szCs w:val="18"/>
              </w:rPr>
              <w:t>s. 1.05</w:t>
            </w:r>
          </w:p>
        </w:tc>
        <w:tc>
          <w:tcPr>
            <w:tcW w:w="5812" w:type="dxa"/>
          </w:tcPr>
          <w:p w14:paraId="46E9AAB7" w14:textId="1A2DE6A3" w:rsidR="00767FF0" w:rsidRPr="00304F9B" w:rsidRDefault="00767FF0" w:rsidP="009166AD">
            <w:pPr>
              <w:pStyle w:val="TableOfAmend"/>
              <w:spacing w:after="60"/>
              <w:rPr>
                <w:szCs w:val="18"/>
              </w:rPr>
            </w:pPr>
            <w:r w:rsidRPr="00304F9B">
              <w:rPr>
                <w:szCs w:val="18"/>
              </w:rPr>
              <w:t xml:space="preserve">rs. </w:t>
            </w:r>
            <w:r w:rsidRPr="00304F9B">
              <w:rPr>
                <w:rFonts w:cs="Arial"/>
                <w:szCs w:val="18"/>
              </w:rPr>
              <w:t>F2021L01688</w:t>
            </w:r>
          </w:p>
        </w:tc>
      </w:tr>
      <w:tr w:rsidR="00767FF0" w:rsidRPr="00304F9B" w14:paraId="2DCCEB4B" w14:textId="77777777" w:rsidTr="00B04E45">
        <w:trPr>
          <w:cantSplit/>
        </w:trPr>
        <w:tc>
          <w:tcPr>
            <w:tcW w:w="2376" w:type="dxa"/>
          </w:tcPr>
          <w:p w14:paraId="4F4D4493" w14:textId="69BD8E4A" w:rsidR="00767FF0" w:rsidRPr="00304F9B" w:rsidRDefault="00767FF0" w:rsidP="009166AD">
            <w:pPr>
              <w:pStyle w:val="TableOfAmend"/>
              <w:spacing w:after="60"/>
              <w:rPr>
                <w:szCs w:val="18"/>
              </w:rPr>
            </w:pPr>
            <w:r w:rsidRPr="00304F9B">
              <w:rPr>
                <w:szCs w:val="18"/>
              </w:rPr>
              <w:t>s. 3.01</w:t>
            </w:r>
          </w:p>
        </w:tc>
        <w:tc>
          <w:tcPr>
            <w:tcW w:w="5812" w:type="dxa"/>
          </w:tcPr>
          <w:p w14:paraId="624C8D13" w14:textId="149BEBA4"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55195" w:rsidRPr="00304F9B" w14:paraId="21AA33B6" w14:textId="77777777" w:rsidTr="00B04E45">
        <w:trPr>
          <w:cantSplit/>
        </w:trPr>
        <w:tc>
          <w:tcPr>
            <w:tcW w:w="2376" w:type="dxa"/>
          </w:tcPr>
          <w:p w14:paraId="4A21A35F" w14:textId="63C1F282" w:rsidR="00755195" w:rsidRPr="00304F9B" w:rsidRDefault="00755195" w:rsidP="009166AD">
            <w:pPr>
              <w:pStyle w:val="TableOfAmend"/>
              <w:spacing w:after="60"/>
              <w:rPr>
                <w:szCs w:val="18"/>
              </w:rPr>
            </w:pPr>
            <w:r w:rsidRPr="00304F9B">
              <w:rPr>
                <w:szCs w:val="18"/>
              </w:rPr>
              <w:t>s. 3.02</w:t>
            </w:r>
          </w:p>
        </w:tc>
        <w:tc>
          <w:tcPr>
            <w:tcW w:w="5812" w:type="dxa"/>
          </w:tcPr>
          <w:p w14:paraId="078558BE" w14:textId="229D3E9C" w:rsidR="00755195" w:rsidRPr="00304F9B" w:rsidRDefault="00755195" w:rsidP="009166AD">
            <w:pPr>
              <w:pStyle w:val="TableOfAmend"/>
              <w:spacing w:after="60"/>
              <w:rPr>
                <w:szCs w:val="18"/>
              </w:rPr>
            </w:pPr>
            <w:r w:rsidRPr="00304F9B">
              <w:rPr>
                <w:szCs w:val="18"/>
              </w:rPr>
              <w:t xml:space="preserve">am. </w:t>
            </w:r>
            <w:r w:rsidRPr="00304F9B">
              <w:rPr>
                <w:rFonts w:cs="Arial"/>
                <w:szCs w:val="18"/>
              </w:rPr>
              <w:t>F2024L00168</w:t>
            </w:r>
          </w:p>
        </w:tc>
      </w:tr>
      <w:tr w:rsidR="00767FF0" w:rsidRPr="00304F9B" w14:paraId="752A6517" w14:textId="77777777" w:rsidTr="00B04E45">
        <w:trPr>
          <w:cantSplit/>
        </w:trPr>
        <w:tc>
          <w:tcPr>
            <w:tcW w:w="2376" w:type="dxa"/>
          </w:tcPr>
          <w:p w14:paraId="296B6A79" w14:textId="18D4F544" w:rsidR="00767FF0" w:rsidRPr="00304F9B" w:rsidRDefault="00767FF0" w:rsidP="009166AD">
            <w:pPr>
              <w:pStyle w:val="TableOfAmend"/>
              <w:spacing w:after="60"/>
              <w:rPr>
                <w:szCs w:val="18"/>
              </w:rPr>
            </w:pPr>
            <w:r w:rsidRPr="00304F9B">
              <w:rPr>
                <w:szCs w:val="18"/>
              </w:rPr>
              <w:t>s. 3.04</w:t>
            </w:r>
          </w:p>
        </w:tc>
        <w:tc>
          <w:tcPr>
            <w:tcW w:w="5812" w:type="dxa"/>
          </w:tcPr>
          <w:p w14:paraId="18E06FB6" w14:textId="201C981D"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239CCCD2" w14:textId="77777777" w:rsidTr="00B04E45">
        <w:trPr>
          <w:cantSplit/>
        </w:trPr>
        <w:tc>
          <w:tcPr>
            <w:tcW w:w="2376" w:type="dxa"/>
          </w:tcPr>
          <w:p w14:paraId="76752A99" w14:textId="6CA0A55C" w:rsidR="00767FF0" w:rsidRPr="00304F9B" w:rsidRDefault="00767FF0" w:rsidP="009166AD">
            <w:pPr>
              <w:pStyle w:val="TableOfAmend"/>
              <w:spacing w:after="60"/>
              <w:rPr>
                <w:szCs w:val="18"/>
              </w:rPr>
            </w:pPr>
            <w:r w:rsidRPr="00304F9B">
              <w:rPr>
                <w:szCs w:val="18"/>
              </w:rPr>
              <w:t>s. 5.10</w:t>
            </w:r>
          </w:p>
        </w:tc>
        <w:tc>
          <w:tcPr>
            <w:tcW w:w="5812" w:type="dxa"/>
          </w:tcPr>
          <w:p w14:paraId="07F02A8B" w14:textId="0326340D"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 F2021L01591</w:t>
            </w:r>
          </w:p>
        </w:tc>
      </w:tr>
      <w:tr w:rsidR="00767FF0" w:rsidRPr="00304F9B" w14:paraId="27969D2C" w14:textId="77777777" w:rsidTr="00B04E45">
        <w:trPr>
          <w:cantSplit/>
        </w:trPr>
        <w:tc>
          <w:tcPr>
            <w:tcW w:w="2376" w:type="dxa"/>
          </w:tcPr>
          <w:p w14:paraId="516A6237" w14:textId="6847548B" w:rsidR="00767FF0" w:rsidRPr="00304F9B" w:rsidRDefault="00767FF0" w:rsidP="009166AD">
            <w:pPr>
              <w:pStyle w:val="TableOfAmend"/>
              <w:spacing w:after="60"/>
              <w:rPr>
                <w:szCs w:val="18"/>
              </w:rPr>
            </w:pPr>
            <w:r w:rsidRPr="00304F9B">
              <w:rPr>
                <w:szCs w:val="18"/>
              </w:rPr>
              <w:t>s. 5.12</w:t>
            </w:r>
          </w:p>
        </w:tc>
        <w:tc>
          <w:tcPr>
            <w:tcW w:w="5812" w:type="dxa"/>
          </w:tcPr>
          <w:p w14:paraId="7946AE38" w14:textId="6BBA467F"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063B6B37" w14:textId="77777777" w:rsidTr="00B04E45">
        <w:trPr>
          <w:cantSplit/>
        </w:trPr>
        <w:tc>
          <w:tcPr>
            <w:tcW w:w="2376" w:type="dxa"/>
          </w:tcPr>
          <w:p w14:paraId="58185A27" w14:textId="52C9CFDB" w:rsidR="00767FF0" w:rsidRPr="00304F9B" w:rsidRDefault="00767FF0" w:rsidP="009166AD">
            <w:pPr>
              <w:pStyle w:val="TableOfAmend"/>
              <w:spacing w:after="60"/>
              <w:rPr>
                <w:szCs w:val="18"/>
              </w:rPr>
            </w:pPr>
            <w:r w:rsidRPr="00304F9B">
              <w:rPr>
                <w:szCs w:val="18"/>
              </w:rPr>
              <w:lastRenderedPageBreak/>
              <w:t>s. 6.02</w:t>
            </w:r>
          </w:p>
        </w:tc>
        <w:tc>
          <w:tcPr>
            <w:tcW w:w="5812" w:type="dxa"/>
          </w:tcPr>
          <w:p w14:paraId="39477AB6" w14:textId="08945F1E"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0F6BFD" w14:paraId="2678AB23" w14:textId="77777777" w:rsidTr="00B04E45">
        <w:trPr>
          <w:cantSplit/>
        </w:trPr>
        <w:tc>
          <w:tcPr>
            <w:tcW w:w="2376" w:type="dxa"/>
          </w:tcPr>
          <w:p w14:paraId="308CE151" w14:textId="21B11937" w:rsidR="00767FF0" w:rsidRPr="00304F9B" w:rsidRDefault="00767FF0" w:rsidP="009166AD">
            <w:pPr>
              <w:pStyle w:val="TableOfAmend"/>
              <w:spacing w:after="60"/>
              <w:rPr>
                <w:szCs w:val="18"/>
              </w:rPr>
            </w:pPr>
            <w:r w:rsidRPr="00304F9B">
              <w:rPr>
                <w:szCs w:val="18"/>
              </w:rPr>
              <w:t>s. 7.01</w:t>
            </w:r>
          </w:p>
        </w:tc>
        <w:tc>
          <w:tcPr>
            <w:tcW w:w="5812" w:type="dxa"/>
          </w:tcPr>
          <w:p w14:paraId="27ACAD14" w14:textId="388C33BD" w:rsidR="00767FF0" w:rsidRPr="000F6BFD" w:rsidRDefault="00767FF0" w:rsidP="009166AD">
            <w:pPr>
              <w:pStyle w:val="TableOfAmend"/>
              <w:spacing w:after="60"/>
              <w:rPr>
                <w:szCs w:val="18"/>
              </w:rPr>
            </w:pPr>
            <w:r w:rsidRPr="00304F9B">
              <w:rPr>
                <w:szCs w:val="18"/>
              </w:rPr>
              <w:t xml:space="preserve">am. </w:t>
            </w:r>
            <w:r w:rsidRPr="00304F9B">
              <w:rPr>
                <w:rFonts w:cs="Arial"/>
                <w:szCs w:val="18"/>
              </w:rPr>
              <w:t>F2021L01688</w:t>
            </w:r>
            <w:r w:rsidR="004B1795" w:rsidRPr="00304F9B">
              <w:rPr>
                <w:rFonts w:cs="Arial"/>
                <w:szCs w:val="18"/>
              </w:rPr>
              <w:t>,</w:t>
            </w:r>
            <w:r w:rsidR="005C3811" w:rsidRPr="00304F9B">
              <w:rPr>
                <w:rFonts w:cs="Arial"/>
                <w:szCs w:val="18"/>
              </w:rPr>
              <w:t xml:space="preserve"> F2024L00168</w:t>
            </w:r>
          </w:p>
        </w:tc>
      </w:tr>
      <w:tr w:rsidR="00767FF0" w:rsidRPr="000F6BFD" w14:paraId="47753B48" w14:textId="77777777" w:rsidTr="00B04E45">
        <w:trPr>
          <w:cantSplit/>
        </w:trPr>
        <w:tc>
          <w:tcPr>
            <w:tcW w:w="2376" w:type="dxa"/>
          </w:tcPr>
          <w:p w14:paraId="0B740130" w14:textId="1E2FA9F1" w:rsidR="00767FF0" w:rsidRPr="000F6BFD" w:rsidRDefault="00767FF0" w:rsidP="009166AD">
            <w:pPr>
              <w:pStyle w:val="TableOfAmend"/>
              <w:spacing w:after="60"/>
              <w:rPr>
                <w:szCs w:val="18"/>
              </w:rPr>
            </w:pPr>
            <w:r w:rsidRPr="000F6BFD">
              <w:rPr>
                <w:szCs w:val="18"/>
              </w:rPr>
              <w:t>s. 7A.01</w:t>
            </w:r>
          </w:p>
        </w:tc>
        <w:tc>
          <w:tcPr>
            <w:tcW w:w="5812" w:type="dxa"/>
          </w:tcPr>
          <w:p w14:paraId="7C5E4475" w14:textId="52692F83" w:rsidR="00767FF0" w:rsidRPr="000F6BFD" w:rsidRDefault="00767FF0" w:rsidP="009166AD">
            <w:pPr>
              <w:pStyle w:val="TableOfAmend"/>
              <w:spacing w:after="60"/>
              <w:rPr>
                <w:szCs w:val="18"/>
              </w:rPr>
            </w:pPr>
            <w:r w:rsidRPr="000F6BFD">
              <w:rPr>
                <w:szCs w:val="18"/>
              </w:rPr>
              <w:t xml:space="preserve">ad. </w:t>
            </w:r>
            <w:r w:rsidRPr="000F6BFD">
              <w:rPr>
                <w:rFonts w:cs="Arial"/>
                <w:szCs w:val="18"/>
              </w:rPr>
              <w:t>F2021L01591</w:t>
            </w:r>
          </w:p>
        </w:tc>
      </w:tr>
      <w:tr w:rsidR="00CB3142" w:rsidRPr="00304F9B" w14:paraId="3BDA0924" w14:textId="77777777" w:rsidTr="00B04E45">
        <w:trPr>
          <w:cantSplit/>
        </w:trPr>
        <w:tc>
          <w:tcPr>
            <w:tcW w:w="2376" w:type="dxa"/>
          </w:tcPr>
          <w:p w14:paraId="7180B178" w14:textId="55C977C9" w:rsidR="00CB3142" w:rsidRPr="00304F9B" w:rsidRDefault="00CB3142" w:rsidP="009166AD">
            <w:pPr>
              <w:pStyle w:val="TableOfAmend"/>
              <w:spacing w:after="60"/>
              <w:rPr>
                <w:szCs w:val="18"/>
              </w:rPr>
            </w:pPr>
            <w:r w:rsidRPr="00304F9B">
              <w:rPr>
                <w:szCs w:val="18"/>
              </w:rPr>
              <w:t>s. 7.02</w:t>
            </w:r>
          </w:p>
        </w:tc>
        <w:tc>
          <w:tcPr>
            <w:tcW w:w="5812" w:type="dxa"/>
          </w:tcPr>
          <w:p w14:paraId="712537C9" w14:textId="5306C387" w:rsidR="00CB3142" w:rsidRPr="00304F9B" w:rsidRDefault="00CB3142" w:rsidP="009166AD">
            <w:pPr>
              <w:pStyle w:val="TableOfAmend"/>
              <w:spacing w:after="60"/>
              <w:rPr>
                <w:szCs w:val="18"/>
              </w:rPr>
            </w:pPr>
            <w:r w:rsidRPr="00304F9B">
              <w:rPr>
                <w:szCs w:val="18"/>
              </w:rPr>
              <w:t xml:space="preserve">am. </w:t>
            </w:r>
            <w:r w:rsidR="004B1795" w:rsidRPr="00304F9B">
              <w:rPr>
                <w:rFonts w:cs="Arial"/>
                <w:szCs w:val="18"/>
              </w:rPr>
              <w:t>F2024L00168</w:t>
            </w:r>
          </w:p>
        </w:tc>
      </w:tr>
      <w:tr w:rsidR="00767FF0" w:rsidRPr="00304F9B" w14:paraId="523A347E" w14:textId="77777777" w:rsidTr="00B04E45">
        <w:trPr>
          <w:cantSplit/>
        </w:trPr>
        <w:tc>
          <w:tcPr>
            <w:tcW w:w="2376" w:type="dxa"/>
          </w:tcPr>
          <w:p w14:paraId="51D57E47" w14:textId="21E28D9E" w:rsidR="00767FF0" w:rsidRPr="00304F9B" w:rsidRDefault="00767FF0" w:rsidP="004A3CFF">
            <w:pPr>
              <w:pStyle w:val="TableOfAmend"/>
              <w:spacing w:after="60"/>
              <w:rPr>
                <w:szCs w:val="18"/>
              </w:rPr>
            </w:pPr>
            <w:r w:rsidRPr="00304F9B">
              <w:rPr>
                <w:szCs w:val="18"/>
              </w:rPr>
              <w:t>Chapter 8, heading</w:t>
            </w:r>
          </w:p>
        </w:tc>
        <w:tc>
          <w:tcPr>
            <w:tcW w:w="5812" w:type="dxa"/>
          </w:tcPr>
          <w:p w14:paraId="065A534C" w14:textId="7454E439" w:rsidR="00767FF0" w:rsidRPr="00304F9B" w:rsidRDefault="00767FF0" w:rsidP="004A3CFF">
            <w:pPr>
              <w:pStyle w:val="TableOfAmend"/>
              <w:spacing w:after="60"/>
              <w:rPr>
                <w:szCs w:val="18"/>
              </w:rPr>
            </w:pPr>
            <w:r w:rsidRPr="00304F9B">
              <w:rPr>
                <w:szCs w:val="18"/>
              </w:rPr>
              <w:t xml:space="preserve">rs. </w:t>
            </w:r>
            <w:r w:rsidRPr="00304F9B">
              <w:rPr>
                <w:rFonts w:cs="Arial"/>
                <w:szCs w:val="18"/>
              </w:rPr>
              <w:t>F2021L01591</w:t>
            </w:r>
          </w:p>
        </w:tc>
      </w:tr>
      <w:tr w:rsidR="00767FF0" w:rsidRPr="00304F9B" w14:paraId="13D0E3AA" w14:textId="77777777" w:rsidTr="00B04E45">
        <w:trPr>
          <w:cantSplit/>
        </w:trPr>
        <w:tc>
          <w:tcPr>
            <w:tcW w:w="2376" w:type="dxa"/>
          </w:tcPr>
          <w:p w14:paraId="7313C89E" w14:textId="20FBF5BD" w:rsidR="00767FF0" w:rsidRPr="00304F9B" w:rsidRDefault="00767FF0" w:rsidP="004A3CFF">
            <w:pPr>
              <w:pStyle w:val="TableOfAmend"/>
              <w:spacing w:after="60"/>
              <w:rPr>
                <w:szCs w:val="18"/>
              </w:rPr>
            </w:pPr>
            <w:r w:rsidRPr="00304F9B">
              <w:rPr>
                <w:szCs w:val="18"/>
              </w:rPr>
              <w:t>Division 1, heading</w:t>
            </w:r>
          </w:p>
        </w:tc>
        <w:tc>
          <w:tcPr>
            <w:tcW w:w="5812" w:type="dxa"/>
          </w:tcPr>
          <w:p w14:paraId="590444D1" w14:textId="7D0F0EA0" w:rsidR="00767FF0" w:rsidRPr="00304F9B" w:rsidRDefault="00767FF0" w:rsidP="004161B8">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551D11EB" w14:textId="77777777" w:rsidTr="007E4E01">
        <w:trPr>
          <w:cantSplit/>
        </w:trPr>
        <w:tc>
          <w:tcPr>
            <w:tcW w:w="2376" w:type="dxa"/>
          </w:tcPr>
          <w:p w14:paraId="58FC1795" w14:textId="5EDC8E36" w:rsidR="00767FF0" w:rsidRPr="00304F9B" w:rsidRDefault="00767FF0" w:rsidP="00907614">
            <w:pPr>
              <w:pStyle w:val="TableOfAmend"/>
              <w:spacing w:after="60"/>
              <w:rPr>
                <w:szCs w:val="18"/>
              </w:rPr>
            </w:pPr>
            <w:r w:rsidRPr="00304F9B">
              <w:rPr>
                <w:szCs w:val="18"/>
              </w:rPr>
              <w:t>s. 8.01</w:t>
            </w:r>
          </w:p>
        </w:tc>
        <w:tc>
          <w:tcPr>
            <w:tcW w:w="5812" w:type="dxa"/>
          </w:tcPr>
          <w:p w14:paraId="5A21934F" w14:textId="752B5262" w:rsidR="00767FF0" w:rsidRPr="00304F9B" w:rsidRDefault="00767FF0" w:rsidP="00907614">
            <w:pPr>
              <w:pStyle w:val="TableOfAmend"/>
              <w:spacing w:after="60"/>
              <w:rPr>
                <w:szCs w:val="18"/>
              </w:rPr>
            </w:pPr>
            <w:r w:rsidRPr="00304F9B">
              <w:rPr>
                <w:szCs w:val="18"/>
              </w:rPr>
              <w:t xml:space="preserve">rs. </w:t>
            </w:r>
            <w:r w:rsidRPr="00304F9B">
              <w:rPr>
                <w:rFonts w:cs="Arial"/>
                <w:szCs w:val="18"/>
              </w:rPr>
              <w:t>F2021L01591</w:t>
            </w:r>
          </w:p>
        </w:tc>
      </w:tr>
      <w:tr w:rsidR="00767FF0" w:rsidRPr="00304F9B" w14:paraId="21850217" w14:textId="77777777" w:rsidTr="007E4E01">
        <w:trPr>
          <w:cantSplit/>
        </w:trPr>
        <w:tc>
          <w:tcPr>
            <w:tcW w:w="2376" w:type="dxa"/>
          </w:tcPr>
          <w:p w14:paraId="57454481" w14:textId="5438AEDC" w:rsidR="00767FF0" w:rsidRPr="00304F9B" w:rsidRDefault="00767FF0" w:rsidP="007E4E01">
            <w:pPr>
              <w:pStyle w:val="TableOfAmend"/>
              <w:spacing w:after="60"/>
              <w:rPr>
                <w:szCs w:val="18"/>
              </w:rPr>
            </w:pPr>
            <w:r w:rsidRPr="00304F9B">
              <w:rPr>
                <w:szCs w:val="18"/>
              </w:rPr>
              <w:t>s. 8.01A</w:t>
            </w:r>
          </w:p>
        </w:tc>
        <w:tc>
          <w:tcPr>
            <w:tcW w:w="5812" w:type="dxa"/>
          </w:tcPr>
          <w:p w14:paraId="1761E46E" w14:textId="2850A06A"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42682923" w14:textId="77777777" w:rsidTr="007E4E01">
        <w:trPr>
          <w:cantSplit/>
        </w:trPr>
        <w:tc>
          <w:tcPr>
            <w:tcW w:w="2376" w:type="dxa"/>
          </w:tcPr>
          <w:p w14:paraId="06ADF3B1" w14:textId="390C4F32" w:rsidR="00767FF0" w:rsidRPr="00304F9B" w:rsidRDefault="00767FF0" w:rsidP="00907614">
            <w:pPr>
              <w:pStyle w:val="TableOfAmend"/>
              <w:spacing w:after="60"/>
              <w:rPr>
                <w:szCs w:val="18"/>
              </w:rPr>
            </w:pPr>
            <w:r w:rsidRPr="00304F9B">
              <w:rPr>
                <w:szCs w:val="18"/>
              </w:rPr>
              <w:t>s. 8.02</w:t>
            </w:r>
          </w:p>
        </w:tc>
        <w:tc>
          <w:tcPr>
            <w:tcW w:w="5812" w:type="dxa"/>
          </w:tcPr>
          <w:p w14:paraId="5A6A7DC7" w14:textId="776E8B7A" w:rsidR="00767FF0" w:rsidRPr="00304F9B" w:rsidRDefault="00767FF0" w:rsidP="00907614">
            <w:pPr>
              <w:pStyle w:val="TableOfAmend"/>
              <w:spacing w:after="60"/>
              <w:rPr>
                <w:szCs w:val="18"/>
              </w:rPr>
            </w:pPr>
            <w:r w:rsidRPr="00304F9B">
              <w:rPr>
                <w:szCs w:val="18"/>
              </w:rPr>
              <w:t xml:space="preserve">rs. </w:t>
            </w:r>
            <w:r w:rsidRPr="00304F9B">
              <w:rPr>
                <w:rFonts w:cs="Arial"/>
                <w:szCs w:val="18"/>
              </w:rPr>
              <w:t>F2021L01591</w:t>
            </w:r>
          </w:p>
        </w:tc>
      </w:tr>
      <w:tr w:rsidR="00767FF0" w:rsidRPr="00304F9B" w14:paraId="41D90B35" w14:textId="77777777" w:rsidTr="007E4E01">
        <w:trPr>
          <w:cantSplit/>
        </w:trPr>
        <w:tc>
          <w:tcPr>
            <w:tcW w:w="2376" w:type="dxa"/>
          </w:tcPr>
          <w:p w14:paraId="7054396F" w14:textId="75220D86" w:rsidR="00767FF0" w:rsidRPr="00304F9B" w:rsidRDefault="00767FF0" w:rsidP="004161B8">
            <w:pPr>
              <w:pStyle w:val="TableOfAmend"/>
              <w:spacing w:after="60"/>
              <w:rPr>
                <w:szCs w:val="18"/>
              </w:rPr>
            </w:pPr>
            <w:r w:rsidRPr="00304F9B">
              <w:rPr>
                <w:szCs w:val="18"/>
              </w:rPr>
              <w:t>Division 2, heading</w:t>
            </w:r>
          </w:p>
        </w:tc>
        <w:tc>
          <w:tcPr>
            <w:tcW w:w="5812" w:type="dxa"/>
          </w:tcPr>
          <w:p w14:paraId="6A2C5580" w14:textId="52A2E8D9"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0A7D8DE9" w14:textId="77777777" w:rsidTr="007E4E01">
        <w:trPr>
          <w:cantSplit/>
        </w:trPr>
        <w:tc>
          <w:tcPr>
            <w:tcW w:w="2376" w:type="dxa"/>
          </w:tcPr>
          <w:p w14:paraId="3C7974C9" w14:textId="77777777" w:rsidR="00767FF0" w:rsidRPr="00304F9B" w:rsidRDefault="00767FF0" w:rsidP="007E4E01">
            <w:pPr>
              <w:pStyle w:val="TableOfAmend"/>
              <w:spacing w:after="60"/>
              <w:rPr>
                <w:szCs w:val="18"/>
              </w:rPr>
            </w:pPr>
            <w:r w:rsidRPr="00304F9B">
              <w:rPr>
                <w:szCs w:val="18"/>
              </w:rPr>
              <w:t>s. 8.03</w:t>
            </w:r>
          </w:p>
        </w:tc>
        <w:tc>
          <w:tcPr>
            <w:tcW w:w="5812" w:type="dxa"/>
          </w:tcPr>
          <w:p w14:paraId="1A820EC6" w14:textId="77777777"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698C38EF" w14:textId="77777777" w:rsidTr="007E4E01">
        <w:trPr>
          <w:cantSplit/>
        </w:trPr>
        <w:tc>
          <w:tcPr>
            <w:tcW w:w="2376" w:type="dxa"/>
          </w:tcPr>
          <w:p w14:paraId="0DB9DE2B" w14:textId="6E755119" w:rsidR="00767FF0" w:rsidRPr="00304F9B" w:rsidRDefault="00767FF0" w:rsidP="00907614">
            <w:pPr>
              <w:pStyle w:val="TableOfAmend"/>
              <w:spacing w:after="60"/>
              <w:rPr>
                <w:szCs w:val="18"/>
              </w:rPr>
            </w:pPr>
            <w:r w:rsidRPr="00304F9B">
              <w:rPr>
                <w:szCs w:val="18"/>
              </w:rPr>
              <w:t>s. 8.04</w:t>
            </w:r>
          </w:p>
        </w:tc>
        <w:tc>
          <w:tcPr>
            <w:tcW w:w="5812" w:type="dxa"/>
          </w:tcPr>
          <w:p w14:paraId="2E8CC5C7" w14:textId="77777777"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380171E9" w14:textId="77777777" w:rsidTr="007E4E01">
        <w:trPr>
          <w:cantSplit/>
        </w:trPr>
        <w:tc>
          <w:tcPr>
            <w:tcW w:w="2376" w:type="dxa"/>
          </w:tcPr>
          <w:p w14:paraId="43711A44" w14:textId="2F4EC246" w:rsidR="00767FF0" w:rsidRPr="00304F9B" w:rsidRDefault="00767FF0" w:rsidP="00907614">
            <w:pPr>
              <w:pStyle w:val="TableOfAmend"/>
              <w:spacing w:after="60"/>
              <w:rPr>
                <w:szCs w:val="18"/>
              </w:rPr>
            </w:pPr>
            <w:r w:rsidRPr="00304F9B">
              <w:rPr>
                <w:szCs w:val="18"/>
              </w:rPr>
              <w:t>s. 8.05</w:t>
            </w:r>
          </w:p>
        </w:tc>
        <w:tc>
          <w:tcPr>
            <w:tcW w:w="5812" w:type="dxa"/>
          </w:tcPr>
          <w:p w14:paraId="566D79B6" w14:textId="77777777" w:rsidR="00767FF0" w:rsidRPr="00304F9B" w:rsidRDefault="00767FF0" w:rsidP="007E4E01">
            <w:pPr>
              <w:pStyle w:val="TableOfAmend"/>
              <w:spacing w:after="60"/>
              <w:rPr>
                <w:rFonts w:cs="Arial"/>
                <w:szCs w:val="18"/>
              </w:rPr>
            </w:pPr>
            <w:r w:rsidRPr="00304F9B">
              <w:rPr>
                <w:szCs w:val="18"/>
              </w:rPr>
              <w:t xml:space="preserve">ad. </w:t>
            </w:r>
            <w:r w:rsidRPr="00304F9B">
              <w:rPr>
                <w:rFonts w:cs="Arial"/>
                <w:szCs w:val="18"/>
              </w:rPr>
              <w:t>F2021L01591</w:t>
            </w:r>
          </w:p>
          <w:p w14:paraId="65097CB1" w14:textId="65B20E5E" w:rsidR="00AA3D71" w:rsidRPr="00304F9B" w:rsidRDefault="00AA3D71" w:rsidP="007E4E01">
            <w:pPr>
              <w:pStyle w:val="TableOfAmend"/>
              <w:spacing w:after="60"/>
              <w:rPr>
                <w:szCs w:val="18"/>
              </w:rPr>
            </w:pPr>
            <w:r w:rsidRPr="00304F9B">
              <w:rPr>
                <w:rFonts w:cs="Arial"/>
                <w:szCs w:val="18"/>
              </w:rPr>
              <w:t>am. F2024L00168</w:t>
            </w:r>
          </w:p>
        </w:tc>
      </w:tr>
      <w:tr w:rsidR="00767FF0" w:rsidRPr="00304F9B" w14:paraId="5A5097EA" w14:textId="77777777" w:rsidTr="007E4E01">
        <w:trPr>
          <w:cantSplit/>
        </w:trPr>
        <w:tc>
          <w:tcPr>
            <w:tcW w:w="2376" w:type="dxa"/>
          </w:tcPr>
          <w:p w14:paraId="2A7BC8CB" w14:textId="714FB874" w:rsidR="00767FF0" w:rsidRPr="00304F9B" w:rsidRDefault="00767FF0" w:rsidP="00907614">
            <w:pPr>
              <w:pStyle w:val="TableOfAmend"/>
              <w:spacing w:after="60"/>
              <w:rPr>
                <w:szCs w:val="18"/>
              </w:rPr>
            </w:pPr>
            <w:r w:rsidRPr="00304F9B">
              <w:rPr>
                <w:szCs w:val="18"/>
              </w:rPr>
              <w:t>s. 8.06</w:t>
            </w:r>
          </w:p>
        </w:tc>
        <w:tc>
          <w:tcPr>
            <w:tcW w:w="5812" w:type="dxa"/>
          </w:tcPr>
          <w:p w14:paraId="69D2E2B8" w14:textId="77777777"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2FC5A3A8" w14:textId="77777777" w:rsidTr="007E4E01">
        <w:trPr>
          <w:cantSplit/>
        </w:trPr>
        <w:tc>
          <w:tcPr>
            <w:tcW w:w="2376" w:type="dxa"/>
          </w:tcPr>
          <w:p w14:paraId="60E0DB80" w14:textId="0DC985A4" w:rsidR="00767FF0" w:rsidRPr="00304F9B" w:rsidRDefault="00767FF0" w:rsidP="00907614">
            <w:pPr>
              <w:pStyle w:val="TableOfAmend"/>
              <w:spacing w:after="60"/>
              <w:rPr>
                <w:szCs w:val="18"/>
              </w:rPr>
            </w:pPr>
            <w:r w:rsidRPr="00304F9B">
              <w:rPr>
                <w:szCs w:val="18"/>
              </w:rPr>
              <w:t>s. 8.07</w:t>
            </w:r>
          </w:p>
        </w:tc>
        <w:tc>
          <w:tcPr>
            <w:tcW w:w="5812" w:type="dxa"/>
          </w:tcPr>
          <w:p w14:paraId="2D51A221" w14:textId="63A8AC7F"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2F7F1F5E" w14:textId="77777777" w:rsidTr="007E4E01">
        <w:trPr>
          <w:cantSplit/>
        </w:trPr>
        <w:tc>
          <w:tcPr>
            <w:tcW w:w="2376" w:type="dxa"/>
          </w:tcPr>
          <w:p w14:paraId="780631F3" w14:textId="346EAC93" w:rsidR="00767FF0" w:rsidRPr="00304F9B" w:rsidRDefault="00767FF0" w:rsidP="004161B8">
            <w:pPr>
              <w:pStyle w:val="TableOfAmend"/>
              <w:spacing w:after="60"/>
              <w:rPr>
                <w:szCs w:val="18"/>
              </w:rPr>
            </w:pPr>
            <w:r w:rsidRPr="00304F9B">
              <w:rPr>
                <w:szCs w:val="18"/>
              </w:rPr>
              <w:t>Division 3 heading</w:t>
            </w:r>
          </w:p>
        </w:tc>
        <w:tc>
          <w:tcPr>
            <w:tcW w:w="5812" w:type="dxa"/>
          </w:tcPr>
          <w:p w14:paraId="20B73529" w14:textId="4DF425A2"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6CAE02DC" w14:textId="77777777" w:rsidTr="007E4E01">
        <w:trPr>
          <w:cantSplit/>
        </w:trPr>
        <w:tc>
          <w:tcPr>
            <w:tcW w:w="2376" w:type="dxa"/>
          </w:tcPr>
          <w:p w14:paraId="4C242B70" w14:textId="53749AF1" w:rsidR="00767FF0" w:rsidRPr="00304F9B" w:rsidRDefault="00767FF0" w:rsidP="00907614">
            <w:pPr>
              <w:pStyle w:val="TableOfAmend"/>
              <w:spacing w:after="60"/>
              <w:rPr>
                <w:szCs w:val="18"/>
              </w:rPr>
            </w:pPr>
            <w:r w:rsidRPr="00304F9B">
              <w:rPr>
                <w:szCs w:val="18"/>
              </w:rPr>
              <w:t>s. 8.08</w:t>
            </w:r>
          </w:p>
        </w:tc>
        <w:tc>
          <w:tcPr>
            <w:tcW w:w="5812" w:type="dxa"/>
          </w:tcPr>
          <w:p w14:paraId="26FEDDC9" w14:textId="77777777" w:rsidR="00767FF0" w:rsidRPr="00304F9B" w:rsidRDefault="00767FF0" w:rsidP="007E4E01">
            <w:pPr>
              <w:pStyle w:val="TableOfAmend"/>
              <w:spacing w:after="60"/>
              <w:rPr>
                <w:rFonts w:cs="Arial"/>
                <w:szCs w:val="18"/>
              </w:rPr>
            </w:pPr>
            <w:r w:rsidRPr="00304F9B">
              <w:rPr>
                <w:szCs w:val="18"/>
              </w:rPr>
              <w:t xml:space="preserve">ad. </w:t>
            </w:r>
            <w:r w:rsidRPr="00304F9B">
              <w:rPr>
                <w:rFonts w:cs="Arial"/>
                <w:szCs w:val="18"/>
              </w:rPr>
              <w:t>F2021L01591</w:t>
            </w:r>
          </w:p>
          <w:p w14:paraId="22A34580" w14:textId="3D0BEF28" w:rsidR="0021114D" w:rsidRPr="00304F9B" w:rsidRDefault="0021114D" w:rsidP="007E4E01">
            <w:pPr>
              <w:pStyle w:val="TableOfAmend"/>
              <w:spacing w:after="60"/>
              <w:rPr>
                <w:szCs w:val="18"/>
              </w:rPr>
            </w:pPr>
            <w:r w:rsidRPr="00304F9B">
              <w:rPr>
                <w:rFonts w:cs="Arial"/>
                <w:szCs w:val="18"/>
              </w:rPr>
              <w:t>am. F2024L00168</w:t>
            </w:r>
          </w:p>
        </w:tc>
      </w:tr>
      <w:tr w:rsidR="00767FF0" w:rsidRPr="00304F9B" w14:paraId="12AC7537" w14:textId="77777777" w:rsidTr="007E4E01">
        <w:trPr>
          <w:cantSplit/>
        </w:trPr>
        <w:tc>
          <w:tcPr>
            <w:tcW w:w="2376" w:type="dxa"/>
          </w:tcPr>
          <w:p w14:paraId="6AB09713" w14:textId="433E8DF5" w:rsidR="00767FF0" w:rsidRPr="00304F9B" w:rsidRDefault="00767FF0" w:rsidP="00907614">
            <w:pPr>
              <w:pStyle w:val="TableOfAmend"/>
              <w:spacing w:after="60"/>
              <w:rPr>
                <w:szCs w:val="18"/>
              </w:rPr>
            </w:pPr>
            <w:r w:rsidRPr="00304F9B">
              <w:rPr>
                <w:szCs w:val="18"/>
              </w:rPr>
              <w:t>s. 8.09</w:t>
            </w:r>
          </w:p>
        </w:tc>
        <w:tc>
          <w:tcPr>
            <w:tcW w:w="5812" w:type="dxa"/>
          </w:tcPr>
          <w:p w14:paraId="13A09623" w14:textId="77777777" w:rsidR="00767FF0" w:rsidRPr="00304F9B" w:rsidRDefault="00767FF0" w:rsidP="007E4E01">
            <w:pPr>
              <w:pStyle w:val="TableOfAmend"/>
              <w:spacing w:after="60"/>
              <w:rPr>
                <w:szCs w:val="18"/>
              </w:rPr>
            </w:pPr>
            <w:r w:rsidRPr="00304F9B">
              <w:rPr>
                <w:szCs w:val="18"/>
              </w:rPr>
              <w:t xml:space="preserve">ad. </w:t>
            </w:r>
            <w:r w:rsidRPr="00304F9B">
              <w:rPr>
                <w:rFonts w:cs="Arial"/>
                <w:szCs w:val="18"/>
              </w:rPr>
              <w:t>F2021L01591</w:t>
            </w:r>
          </w:p>
        </w:tc>
      </w:tr>
      <w:tr w:rsidR="00767FF0" w:rsidRPr="00304F9B" w14:paraId="0C8DB225" w14:textId="77777777" w:rsidTr="007E4E01">
        <w:trPr>
          <w:cantSplit/>
        </w:trPr>
        <w:tc>
          <w:tcPr>
            <w:tcW w:w="2376" w:type="dxa"/>
          </w:tcPr>
          <w:p w14:paraId="7D1970CE" w14:textId="17E2E4BB" w:rsidR="00767FF0" w:rsidRPr="00304F9B" w:rsidRDefault="00767FF0" w:rsidP="00907614">
            <w:pPr>
              <w:pStyle w:val="TableOfAmend"/>
              <w:spacing w:after="60"/>
              <w:rPr>
                <w:szCs w:val="18"/>
              </w:rPr>
            </w:pPr>
            <w:r w:rsidRPr="00304F9B">
              <w:rPr>
                <w:szCs w:val="18"/>
              </w:rPr>
              <w:t>s. 8.10</w:t>
            </w:r>
          </w:p>
        </w:tc>
        <w:tc>
          <w:tcPr>
            <w:tcW w:w="5812" w:type="dxa"/>
          </w:tcPr>
          <w:p w14:paraId="16025F57" w14:textId="77777777" w:rsidR="00767FF0" w:rsidRPr="00304F9B" w:rsidRDefault="00767FF0" w:rsidP="007E4E01">
            <w:pPr>
              <w:pStyle w:val="TableOfAmend"/>
              <w:spacing w:after="60"/>
              <w:rPr>
                <w:rFonts w:cs="Arial"/>
                <w:szCs w:val="18"/>
              </w:rPr>
            </w:pPr>
            <w:r w:rsidRPr="00304F9B">
              <w:rPr>
                <w:szCs w:val="18"/>
              </w:rPr>
              <w:t xml:space="preserve">ad. </w:t>
            </w:r>
            <w:r w:rsidRPr="00304F9B">
              <w:rPr>
                <w:rFonts w:cs="Arial"/>
                <w:szCs w:val="18"/>
              </w:rPr>
              <w:t>F2021L01591</w:t>
            </w:r>
          </w:p>
          <w:p w14:paraId="54098705" w14:textId="2FDFE00F" w:rsidR="001E662A" w:rsidRPr="00304F9B" w:rsidRDefault="001E662A" w:rsidP="007E4E01">
            <w:pPr>
              <w:pStyle w:val="TableOfAmend"/>
              <w:spacing w:after="60"/>
              <w:rPr>
                <w:szCs w:val="18"/>
              </w:rPr>
            </w:pPr>
            <w:r w:rsidRPr="00304F9B">
              <w:rPr>
                <w:rFonts w:cs="Arial"/>
                <w:szCs w:val="18"/>
              </w:rPr>
              <w:t>am. F2024L00168</w:t>
            </w:r>
          </w:p>
        </w:tc>
      </w:tr>
      <w:tr w:rsidR="00767FF0" w:rsidRPr="00304F9B" w14:paraId="3F35AB45" w14:textId="77777777" w:rsidTr="00B04E45">
        <w:trPr>
          <w:cantSplit/>
        </w:trPr>
        <w:tc>
          <w:tcPr>
            <w:tcW w:w="2376" w:type="dxa"/>
          </w:tcPr>
          <w:p w14:paraId="7E4A3381" w14:textId="7BBB0E4A" w:rsidR="00767FF0" w:rsidRPr="00304F9B" w:rsidRDefault="00767FF0" w:rsidP="009166AD">
            <w:pPr>
              <w:pStyle w:val="TableOfAmend"/>
              <w:spacing w:after="60"/>
              <w:rPr>
                <w:szCs w:val="18"/>
              </w:rPr>
            </w:pPr>
            <w:r w:rsidRPr="00304F9B">
              <w:rPr>
                <w:szCs w:val="18"/>
              </w:rPr>
              <w:t>Chapter 9, heading</w:t>
            </w:r>
          </w:p>
        </w:tc>
        <w:tc>
          <w:tcPr>
            <w:tcW w:w="5812" w:type="dxa"/>
          </w:tcPr>
          <w:p w14:paraId="7FA6DB3D" w14:textId="76FCDC1D" w:rsidR="00767FF0" w:rsidRPr="00304F9B" w:rsidRDefault="00767FF0" w:rsidP="009166AD">
            <w:pPr>
              <w:pStyle w:val="TableOfAmend"/>
              <w:spacing w:after="60"/>
              <w:rPr>
                <w:szCs w:val="18"/>
              </w:rPr>
            </w:pPr>
            <w:r w:rsidRPr="00304F9B">
              <w:rPr>
                <w:szCs w:val="18"/>
              </w:rPr>
              <w:t xml:space="preserve">rs. </w:t>
            </w:r>
            <w:r w:rsidRPr="00304F9B">
              <w:rPr>
                <w:rFonts w:cs="Arial"/>
                <w:szCs w:val="18"/>
              </w:rPr>
              <w:t>F2021L01688</w:t>
            </w:r>
          </w:p>
        </w:tc>
      </w:tr>
      <w:tr w:rsidR="00767FF0" w:rsidRPr="00304F9B" w14:paraId="4215F869" w14:textId="77777777" w:rsidTr="00B04E45">
        <w:trPr>
          <w:cantSplit/>
        </w:trPr>
        <w:tc>
          <w:tcPr>
            <w:tcW w:w="2376" w:type="dxa"/>
          </w:tcPr>
          <w:p w14:paraId="08F85681" w14:textId="2A0BC3B4" w:rsidR="00767FF0" w:rsidRPr="00304F9B" w:rsidRDefault="00767FF0" w:rsidP="00E6699D">
            <w:pPr>
              <w:pStyle w:val="TableOfAmend"/>
              <w:spacing w:after="60"/>
              <w:rPr>
                <w:szCs w:val="18"/>
              </w:rPr>
            </w:pPr>
            <w:r w:rsidRPr="00304F9B">
              <w:rPr>
                <w:szCs w:val="18"/>
              </w:rPr>
              <w:t>s. 9.01</w:t>
            </w:r>
          </w:p>
        </w:tc>
        <w:tc>
          <w:tcPr>
            <w:tcW w:w="5812" w:type="dxa"/>
          </w:tcPr>
          <w:p w14:paraId="3A1B3D93" w14:textId="2F0D3E4D"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0F6BFD" w14:paraId="20C34E8E" w14:textId="77777777" w:rsidTr="00B04E45">
        <w:trPr>
          <w:cantSplit/>
        </w:trPr>
        <w:tc>
          <w:tcPr>
            <w:tcW w:w="2376" w:type="dxa"/>
          </w:tcPr>
          <w:p w14:paraId="5FE79CF9" w14:textId="6ACC0EC8" w:rsidR="00767FF0" w:rsidRPr="00304F9B" w:rsidRDefault="00767FF0" w:rsidP="009166AD">
            <w:pPr>
              <w:pStyle w:val="TableOfAmend"/>
              <w:spacing w:after="60"/>
              <w:rPr>
                <w:szCs w:val="18"/>
              </w:rPr>
            </w:pPr>
            <w:r w:rsidRPr="00304F9B">
              <w:rPr>
                <w:szCs w:val="18"/>
              </w:rPr>
              <w:t>s. 9.02</w:t>
            </w:r>
          </w:p>
        </w:tc>
        <w:tc>
          <w:tcPr>
            <w:tcW w:w="5812" w:type="dxa"/>
          </w:tcPr>
          <w:p w14:paraId="537DEB93" w14:textId="1384B257" w:rsidR="00767FF0" w:rsidRPr="000F6BFD" w:rsidRDefault="00767FF0" w:rsidP="009166AD">
            <w:pPr>
              <w:pStyle w:val="TableOfAmend"/>
              <w:spacing w:after="60"/>
              <w:rPr>
                <w:szCs w:val="18"/>
              </w:rPr>
            </w:pPr>
            <w:r w:rsidRPr="00304F9B">
              <w:rPr>
                <w:szCs w:val="18"/>
              </w:rPr>
              <w:t xml:space="preserve">rs. </w:t>
            </w:r>
            <w:r w:rsidRPr="00304F9B">
              <w:rPr>
                <w:rFonts w:cs="Arial"/>
                <w:szCs w:val="18"/>
              </w:rPr>
              <w:t>F2021L01688</w:t>
            </w:r>
            <w:r w:rsidR="001D00DC" w:rsidRPr="00304F9B">
              <w:rPr>
                <w:rFonts w:cs="Arial"/>
                <w:szCs w:val="18"/>
              </w:rPr>
              <w:t>, F2024L00168</w:t>
            </w:r>
          </w:p>
        </w:tc>
      </w:tr>
      <w:tr w:rsidR="00767FF0" w:rsidRPr="000F6BFD" w14:paraId="5537C38A" w14:textId="77777777" w:rsidTr="00B04E45">
        <w:trPr>
          <w:cantSplit/>
        </w:trPr>
        <w:tc>
          <w:tcPr>
            <w:tcW w:w="2376" w:type="dxa"/>
          </w:tcPr>
          <w:p w14:paraId="7FA9637E" w14:textId="295197E9" w:rsidR="00767FF0" w:rsidRPr="000F6BFD" w:rsidRDefault="00767FF0" w:rsidP="009166AD">
            <w:pPr>
              <w:pStyle w:val="TableOfAmend"/>
              <w:spacing w:after="60"/>
              <w:rPr>
                <w:szCs w:val="18"/>
              </w:rPr>
            </w:pPr>
            <w:r w:rsidRPr="000F6BFD">
              <w:rPr>
                <w:szCs w:val="18"/>
              </w:rPr>
              <w:t>s. 9.03</w:t>
            </w:r>
          </w:p>
        </w:tc>
        <w:tc>
          <w:tcPr>
            <w:tcW w:w="5812" w:type="dxa"/>
          </w:tcPr>
          <w:p w14:paraId="205AC4AC" w14:textId="60F59945" w:rsidR="00767FF0" w:rsidRPr="000F6BFD" w:rsidRDefault="00767FF0" w:rsidP="009166AD">
            <w:pPr>
              <w:pStyle w:val="TableOfAmend"/>
              <w:spacing w:after="60"/>
              <w:rPr>
                <w:szCs w:val="18"/>
              </w:rPr>
            </w:pPr>
            <w:r w:rsidRPr="000F6BFD">
              <w:rPr>
                <w:szCs w:val="18"/>
              </w:rPr>
              <w:t xml:space="preserve">rs. </w:t>
            </w:r>
            <w:r w:rsidRPr="000F6BFD">
              <w:rPr>
                <w:rFonts w:cs="Arial"/>
                <w:szCs w:val="18"/>
              </w:rPr>
              <w:t>F2021L01688</w:t>
            </w:r>
          </w:p>
        </w:tc>
      </w:tr>
      <w:tr w:rsidR="00767FF0" w:rsidRPr="00304F9B" w14:paraId="1FC80BCE" w14:textId="77777777" w:rsidTr="00B04E45">
        <w:trPr>
          <w:cantSplit/>
        </w:trPr>
        <w:tc>
          <w:tcPr>
            <w:tcW w:w="2376" w:type="dxa"/>
          </w:tcPr>
          <w:p w14:paraId="575562CB" w14:textId="19A9C591" w:rsidR="00767FF0" w:rsidRPr="00304F9B" w:rsidRDefault="00767FF0" w:rsidP="009166AD">
            <w:pPr>
              <w:pStyle w:val="TableOfAmend"/>
              <w:spacing w:after="60"/>
              <w:rPr>
                <w:szCs w:val="18"/>
              </w:rPr>
            </w:pPr>
            <w:r w:rsidRPr="00304F9B">
              <w:rPr>
                <w:szCs w:val="18"/>
              </w:rPr>
              <w:t>s. 9.04</w:t>
            </w:r>
          </w:p>
        </w:tc>
        <w:tc>
          <w:tcPr>
            <w:tcW w:w="5812" w:type="dxa"/>
          </w:tcPr>
          <w:p w14:paraId="507F363F" w14:textId="77777777" w:rsidR="00767FF0" w:rsidRPr="00304F9B" w:rsidRDefault="00767FF0" w:rsidP="009166AD">
            <w:pPr>
              <w:pStyle w:val="TableOfAmend"/>
              <w:spacing w:after="60"/>
              <w:rPr>
                <w:rFonts w:cs="Arial"/>
                <w:szCs w:val="18"/>
              </w:rPr>
            </w:pPr>
            <w:r w:rsidRPr="00304F9B">
              <w:rPr>
                <w:szCs w:val="18"/>
              </w:rPr>
              <w:t xml:space="preserve">rs. </w:t>
            </w:r>
            <w:r w:rsidRPr="00304F9B">
              <w:rPr>
                <w:rFonts w:cs="Arial"/>
                <w:szCs w:val="18"/>
              </w:rPr>
              <w:t>F2021L01688</w:t>
            </w:r>
          </w:p>
          <w:p w14:paraId="01BBE18A" w14:textId="75968120" w:rsidR="002E3578" w:rsidRPr="00304F9B" w:rsidRDefault="002E3578" w:rsidP="009166AD">
            <w:pPr>
              <w:pStyle w:val="TableOfAmend"/>
              <w:spacing w:after="60"/>
              <w:rPr>
                <w:szCs w:val="18"/>
              </w:rPr>
            </w:pPr>
            <w:r w:rsidRPr="00304F9B">
              <w:rPr>
                <w:rFonts w:cs="Arial"/>
                <w:szCs w:val="18"/>
              </w:rPr>
              <w:t>am. F2024L00168</w:t>
            </w:r>
          </w:p>
        </w:tc>
      </w:tr>
      <w:tr w:rsidR="00767FF0" w:rsidRPr="00304F9B" w14:paraId="1F338A0D" w14:textId="77777777" w:rsidTr="00B04E45">
        <w:trPr>
          <w:cantSplit/>
        </w:trPr>
        <w:tc>
          <w:tcPr>
            <w:tcW w:w="2376" w:type="dxa"/>
          </w:tcPr>
          <w:p w14:paraId="587998CE" w14:textId="251F48EC" w:rsidR="00767FF0" w:rsidRPr="00304F9B" w:rsidRDefault="00767FF0" w:rsidP="009166AD">
            <w:pPr>
              <w:pStyle w:val="TableOfAmend"/>
              <w:spacing w:after="60"/>
              <w:rPr>
                <w:szCs w:val="18"/>
              </w:rPr>
            </w:pPr>
            <w:r w:rsidRPr="00304F9B">
              <w:rPr>
                <w:szCs w:val="18"/>
              </w:rPr>
              <w:t>s. 9.05</w:t>
            </w:r>
          </w:p>
        </w:tc>
        <w:tc>
          <w:tcPr>
            <w:tcW w:w="5812" w:type="dxa"/>
          </w:tcPr>
          <w:p w14:paraId="4BE805CE" w14:textId="15890A1E" w:rsidR="00767FF0" w:rsidRPr="00304F9B" w:rsidRDefault="00767FF0" w:rsidP="009166AD">
            <w:pPr>
              <w:pStyle w:val="TableOfAmend"/>
              <w:spacing w:after="60"/>
              <w:rPr>
                <w:szCs w:val="18"/>
              </w:rPr>
            </w:pPr>
            <w:r w:rsidRPr="00304F9B">
              <w:rPr>
                <w:szCs w:val="18"/>
              </w:rPr>
              <w:t xml:space="preserve">ad. </w:t>
            </w:r>
            <w:r w:rsidRPr="00304F9B">
              <w:rPr>
                <w:rFonts w:cs="Arial"/>
                <w:szCs w:val="18"/>
              </w:rPr>
              <w:t>F2021L01688</w:t>
            </w:r>
          </w:p>
        </w:tc>
      </w:tr>
      <w:tr w:rsidR="00767FF0" w:rsidRPr="00304F9B" w14:paraId="5BD2A4FE" w14:textId="77777777" w:rsidTr="00B04E45">
        <w:trPr>
          <w:cantSplit/>
        </w:trPr>
        <w:tc>
          <w:tcPr>
            <w:tcW w:w="2376" w:type="dxa"/>
          </w:tcPr>
          <w:p w14:paraId="1743E2E0" w14:textId="50749287" w:rsidR="00767FF0" w:rsidRPr="00304F9B" w:rsidRDefault="00767FF0" w:rsidP="009166AD">
            <w:pPr>
              <w:pStyle w:val="TableOfAmend"/>
              <w:spacing w:after="60"/>
              <w:rPr>
                <w:szCs w:val="18"/>
              </w:rPr>
            </w:pPr>
            <w:r w:rsidRPr="00304F9B">
              <w:rPr>
                <w:szCs w:val="18"/>
              </w:rPr>
              <w:t>s. 10.01</w:t>
            </w:r>
          </w:p>
        </w:tc>
        <w:tc>
          <w:tcPr>
            <w:tcW w:w="5812" w:type="dxa"/>
          </w:tcPr>
          <w:p w14:paraId="22637029" w14:textId="365C7CEE"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6200CAE9" w14:textId="77777777" w:rsidTr="00B04E45">
        <w:trPr>
          <w:cantSplit/>
        </w:trPr>
        <w:tc>
          <w:tcPr>
            <w:tcW w:w="2376" w:type="dxa"/>
          </w:tcPr>
          <w:p w14:paraId="3B1084C8" w14:textId="765F64B6" w:rsidR="00767FF0" w:rsidRPr="00304F9B" w:rsidRDefault="00767FF0" w:rsidP="009166AD">
            <w:pPr>
              <w:pStyle w:val="TableOfAmend"/>
              <w:spacing w:after="60"/>
              <w:rPr>
                <w:szCs w:val="18"/>
              </w:rPr>
            </w:pPr>
            <w:r w:rsidRPr="00304F9B">
              <w:rPr>
                <w:szCs w:val="18"/>
              </w:rPr>
              <w:t>s. 10.06</w:t>
            </w:r>
          </w:p>
        </w:tc>
        <w:tc>
          <w:tcPr>
            <w:tcW w:w="5812" w:type="dxa"/>
          </w:tcPr>
          <w:p w14:paraId="03C2C4B3" w14:textId="27ECFD7E"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513370AB" w14:textId="77777777" w:rsidTr="00B04E45">
        <w:trPr>
          <w:cantSplit/>
        </w:trPr>
        <w:tc>
          <w:tcPr>
            <w:tcW w:w="2376" w:type="dxa"/>
          </w:tcPr>
          <w:p w14:paraId="422EB6D3" w14:textId="15E423F7" w:rsidR="00767FF0" w:rsidRPr="00304F9B" w:rsidRDefault="00767FF0" w:rsidP="009166AD">
            <w:pPr>
              <w:pStyle w:val="TableOfAmend"/>
              <w:spacing w:after="60"/>
              <w:rPr>
                <w:szCs w:val="18"/>
              </w:rPr>
            </w:pPr>
            <w:r w:rsidRPr="00304F9B">
              <w:rPr>
                <w:szCs w:val="18"/>
              </w:rPr>
              <w:t>s. 10.09</w:t>
            </w:r>
          </w:p>
        </w:tc>
        <w:tc>
          <w:tcPr>
            <w:tcW w:w="5812" w:type="dxa"/>
          </w:tcPr>
          <w:p w14:paraId="152896F2" w14:textId="7C6D0733"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4188E9C7" w14:textId="77777777" w:rsidTr="00B04E45">
        <w:trPr>
          <w:cantSplit/>
        </w:trPr>
        <w:tc>
          <w:tcPr>
            <w:tcW w:w="2376" w:type="dxa"/>
          </w:tcPr>
          <w:p w14:paraId="3D763726" w14:textId="5C2173BD" w:rsidR="00767FF0" w:rsidRPr="00304F9B" w:rsidRDefault="00767FF0" w:rsidP="009166AD">
            <w:pPr>
              <w:pStyle w:val="TableOfAmend"/>
              <w:spacing w:after="60"/>
              <w:rPr>
                <w:szCs w:val="18"/>
              </w:rPr>
            </w:pPr>
            <w:r w:rsidRPr="00304F9B">
              <w:rPr>
                <w:szCs w:val="18"/>
              </w:rPr>
              <w:t>s. 10.11</w:t>
            </w:r>
          </w:p>
        </w:tc>
        <w:tc>
          <w:tcPr>
            <w:tcW w:w="5812" w:type="dxa"/>
          </w:tcPr>
          <w:p w14:paraId="7B2E7D46" w14:textId="67958F68"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p>
        </w:tc>
      </w:tr>
      <w:tr w:rsidR="00767FF0" w:rsidRPr="00304F9B" w14:paraId="3A59DF2C" w14:textId="77777777" w:rsidTr="00B04E45">
        <w:trPr>
          <w:cantSplit/>
        </w:trPr>
        <w:tc>
          <w:tcPr>
            <w:tcW w:w="2376" w:type="dxa"/>
          </w:tcPr>
          <w:p w14:paraId="3C7D612B" w14:textId="58F2855C" w:rsidR="00767FF0" w:rsidRPr="00304F9B" w:rsidRDefault="00767FF0" w:rsidP="009166AD">
            <w:pPr>
              <w:pStyle w:val="TableOfAmend"/>
              <w:spacing w:after="60"/>
              <w:rPr>
                <w:szCs w:val="18"/>
              </w:rPr>
            </w:pPr>
            <w:r w:rsidRPr="00304F9B">
              <w:rPr>
                <w:szCs w:val="18"/>
              </w:rPr>
              <w:t>s. 10.18</w:t>
            </w:r>
          </w:p>
        </w:tc>
        <w:tc>
          <w:tcPr>
            <w:tcW w:w="5812" w:type="dxa"/>
          </w:tcPr>
          <w:p w14:paraId="31057B59" w14:textId="09385504" w:rsidR="00767FF0" w:rsidRPr="00304F9B" w:rsidRDefault="00767FF0" w:rsidP="009166AD">
            <w:pPr>
              <w:pStyle w:val="TableOfAmend"/>
              <w:spacing w:after="60"/>
              <w:rPr>
                <w:szCs w:val="18"/>
              </w:rPr>
            </w:pPr>
            <w:r w:rsidRPr="00304F9B">
              <w:rPr>
                <w:szCs w:val="18"/>
              </w:rPr>
              <w:t xml:space="preserve">am. </w:t>
            </w:r>
            <w:r w:rsidRPr="00304F9B">
              <w:rPr>
                <w:rFonts w:cs="Arial"/>
                <w:szCs w:val="18"/>
              </w:rPr>
              <w:t>F2021L01688</w:t>
            </w:r>
            <w:r w:rsidR="007B6271" w:rsidRPr="00304F9B">
              <w:rPr>
                <w:rFonts w:cs="Arial"/>
                <w:szCs w:val="18"/>
              </w:rPr>
              <w:t>, F2024L00168</w:t>
            </w:r>
          </w:p>
        </w:tc>
      </w:tr>
      <w:tr w:rsidR="00B25716" w:rsidRPr="00304F9B" w14:paraId="53E5CE25" w14:textId="77777777" w:rsidTr="00B04E45">
        <w:trPr>
          <w:cantSplit/>
        </w:trPr>
        <w:tc>
          <w:tcPr>
            <w:tcW w:w="2376" w:type="dxa"/>
          </w:tcPr>
          <w:p w14:paraId="0E29C930" w14:textId="30302661" w:rsidR="00B25716" w:rsidRPr="00304F9B" w:rsidRDefault="00B25716" w:rsidP="009166AD">
            <w:pPr>
              <w:pStyle w:val="TableOfAmend"/>
              <w:spacing w:after="60"/>
              <w:rPr>
                <w:szCs w:val="18"/>
              </w:rPr>
            </w:pPr>
            <w:r w:rsidRPr="00304F9B">
              <w:rPr>
                <w:szCs w:val="18"/>
              </w:rPr>
              <w:t>s. 10.22</w:t>
            </w:r>
          </w:p>
        </w:tc>
        <w:tc>
          <w:tcPr>
            <w:tcW w:w="5812" w:type="dxa"/>
          </w:tcPr>
          <w:p w14:paraId="7417E62A" w14:textId="0398CF68" w:rsidR="00B25716" w:rsidRPr="00304F9B" w:rsidRDefault="00B25716" w:rsidP="009166AD">
            <w:pPr>
              <w:pStyle w:val="TableOfAmend"/>
              <w:spacing w:after="60"/>
              <w:rPr>
                <w:szCs w:val="18"/>
              </w:rPr>
            </w:pPr>
            <w:r w:rsidRPr="00304F9B">
              <w:rPr>
                <w:szCs w:val="18"/>
              </w:rPr>
              <w:t xml:space="preserve">am. </w:t>
            </w:r>
            <w:r w:rsidRPr="00304F9B">
              <w:rPr>
                <w:rFonts w:cs="Arial"/>
                <w:szCs w:val="18"/>
              </w:rPr>
              <w:t>F2024L00168</w:t>
            </w:r>
          </w:p>
        </w:tc>
      </w:tr>
      <w:tr w:rsidR="00730F3F" w:rsidRPr="00304F9B" w14:paraId="67C7AAF2" w14:textId="77777777" w:rsidTr="00B04E45">
        <w:trPr>
          <w:cantSplit/>
        </w:trPr>
        <w:tc>
          <w:tcPr>
            <w:tcW w:w="2376" w:type="dxa"/>
          </w:tcPr>
          <w:p w14:paraId="19F40403" w14:textId="3276D6AF" w:rsidR="00730F3F" w:rsidRPr="00304F9B" w:rsidRDefault="00730F3F" w:rsidP="009166AD">
            <w:pPr>
              <w:pStyle w:val="TableOfAmend"/>
              <w:spacing w:after="60"/>
              <w:rPr>
                <w:szCs w:val="18"/>
              </w:rPr>
            </w:pPr>
            <w:r w:rsidRPr="00304F9B">
              <w:rPr>
                <w:szCs w:val="18"/>
              </w:rPr>
              <w:t>10.26</w:t>
            </w:r>
          </w:p>
        </w:tc>
        <w:tc>
          <w:tcPr>
            <w:tcW w:w="5812" w:type="dxa"/>
          </w:tcPr>
          <w:p w14:paraId="414AA5CE" w14:textId="046E568D" w:rsidR="00730F3F" w:rsidRPr="00304F9B" w:rsidRDefault="00730F3F" w:rsidP="009166AD">
            <w:pPr>
              <w:pStyle w:val="TableOfAmend"/>
              <w:spacing w:after="60"/>
              <w:rPr>
                <w:szCs w:val="18"/>
              </w:rPr>
            </w:pPr>
            <w:r w:rsidRPr="00304F9B">
              <w:rPr>
                <w:szCs w:val="18"/>
              </w:rPr>
              <w:t xml:space="preserve">am. </w:t>
            </w:r>
            <w:r w:rsidRPr="00304F9B">
              <w:rPr>
                <w:rFonts w:cs="Arial"/>
                <w:szCs w:val="18"/>
              </w:rPr>
              <w:t>F2024L00168</w:t>
            </w:r>
          </w:p>
        </w:tc>
      </w:tr>
      <w:tr w:rsidR="00730F3F" w:rsidRPr="000F6BFD" w14:paraId="65FB1158" w14:textId="77777777" w:rsidTr="00B04E45">
        <w:trPr>
          <w:cantSplit/>
        </w:trPr>
        <w:tc>
          <w:tcPr>
            <w:tcW w:w="2376" w:type="dxa"/>
          </w:tcPr>
          <w:p w14:paraId="2E56D0AE" w14:textId="22C6BA47" w:rsidR="00730F3F" w:rsidRPr="00304F9B" w:rsidRDefault="007D402E" w:rsidP="009166AD">
            <w:pPr>
              <w:pStyle w:val="TableOfAmend"/>
              <w:spacing w:after="60"/>
              <w:rPr>
                <w:szCs w:val="18"/>
              </w:rPr>
            </w:pPr>
            <w:r w:rsidRPr="00304F9B">
              <w:rPr>
                <w:szCs w:val="18"/>
              </w:rPr>
              <w:lastRenderedPageBreak/>
              <w:t>10.31</w:t>
            </w:r>
          </w:p>
        </w:tc>
        <w:tc>
          <w:tcPr>
            <w:tcW w:w="5812" w:type="dxa"/>
          </w:tcPr>
          <w:p w14:paraId="53906838" w14:textId="3C8C8B2C" w:rsidR="00730F3F" w:rsidRDefault="007D402E" w:rsidP="009166AD">
            <w:pPr>
              <w:pStyle w:val="TableOfAmend"/>
              <w:spacing w:after="60"/>
              <w:rPr>
                <w:szCs w:val="18"/>
              </w:rPr>
            </w:pPr>
            <w:r w:rsidRPr="00304F9B">
              <w:rPr>
                <w:szCs w:val="18"/>
              </w:rPr>
              <w:t xml:space="preserve">am. </w:t>
            </w:r>
            <w:r w:rsidRPr="00304F9B">
              <w:rPr>
                <w:rFonts w:cs="Arial"/>
                <w:szCs w:val="18"/>
              </w:rPr>
              <w:t>F2024L00168</w:t>
            </w:r>
          </w:p>
        </w:tc>
      </w:tr>
      <w:tr w:rsidR="00767FF0" w:rsidRPr="000F6BFD" w14:paraId="1D403C3E" w14:textId="77777777" w:rsidTr="007E4E01">
        <w:trPr>
          <w:cantSplit/>
        </w:trPr>
        <w:tc>
          <w:tcPr>
            <w:tcW w:w="2376" w:type="dxa"/>
          </w:tcPr>
          <w:p w14:paraId="2D40D515" w14:textId="729263EA" w:rsidR="00767FF0" w:rsidRPr="000F6BFD" w:rsidRDefault="00767FF0" w:rsidP="00907614">
            <w:pPr>
              <w:pStyle w:val="TableOfAmend"/>
              <w:spacing w:after="60"/>
              <w:rPr>
                <w:szCs w:val="18"/>
              </w:rPr>
            </w:pPr>
            <w:r w:rsidRPr="000F6BFD">
              <w:rPr>
                <w:szCs w:val="18"/>
              </w:rPr>
              <w:t>s. 10.32</w:t>
            </w:r>
          </w:p>
        </w:tc>
        <w:tc>
          <w:tcPr>
            <w:tcW w:w="5812" w:type="dxa"/>
          </w:tcPr>
          <w:p w14:paraId="2B3B4E86" w14:textId="01E71F14" w:rsidR="00767FF0" w:rsidRPr="000F6BFD" w:rsidRDefault="00767FF0" w:rsidP="00907614">
            <w:pPr>
              <w:pStyle w:val="TableOfAmend"/>
              <w:spacing w:after="60"/>
              <w:rPr>
                <w:szCs w:val="18"/>
              </w:rPr>
            </w:pPr>
            <w:r w:rsidRPr="000F6BFD">
              <w:rPr>
                <w:szCs w:val="18"/>
              </w:rPr>
              <w:t xml:space="preserve">am. </w:t>
            </w:r>
            <w:r w:rsidRPr="000F6BFD">
              <w:rPr>
                <w:rFonts w:cs="Arial"/>
                <w:szCs w:val="18"/>
              </w:rPr>
              <w:t>F2021L01591</w:t>
            </w:r>
          </w:p>
        </w:tc>
      </w:tr>
      <w:tr w:rsidR="00767FF0" w:rsidRPr="000F6BFD" w14:paraId="318CF776" w14:textId="77777777" w:rsidTr="00B04E45">
        <w:trPr>
          <w:cantSplit/>
        </w:trPr>
        <w:tc>
          <w:tcPr>
            <w:tcW w:w="2376" w:type="dxa"/>
          </w:tcPr>
          <w:p w14:paraId="24D36CA8" w14:textId="168DD6C6" w:rsidR="00767FF0" w:rsidRPr="000F6BFD" w:rsidRDefault="00767FF0" w:rsidP="009166AD">
            <w:pPr>
              <w:pStyle w:val="TableOfAmend"/>
              <w:spacing w:after="60"/>
              <w:rPr>
                <w:szCs w:val="18"/>
              </w:rPr>
            </w:pPr>
            <w:r w:rsidRPr="000F6BFD">
              <w:rPr>
                <w:szCs w:val="18"/>
              </w:rPr>
              <w:t>s. 10.33</w:t>
            </w:r>
          </w:p>
        </w:tc>
        <w:tc>
          <w:tcPr>
            <w:tcW w:w="5812" w:type="dxa"/>
          </w:tcPr>
          <w:p w14:paraId="5DFC426B" w14:textId="22622703" w:rsidR="00767FF0" w:rsidRPr="000F6BFD" w:rsidRDefault="00767FF0" w:rsidP="009166AD">
            <w:pPr>
              <w:pStyle w:val="TableOfAmend"/>
              <w:spacing w:after="60"/>
              <w:rPr>
                <w:szCs w:val="18"/>
              </w:rPr>
            </w:pPr>
            <w:r w:rsidRPr="000F6BFD">
              <w:rPr>
                <w:szCs w:val="18"/>
              </w:rPr>
              <w:t xml:space="preserve">am. </w:t>
            </w:r>
            <w:r w:rsidRPr="000F6BFD">
              <w:rPr>
                <w:rFonts w:cs="Arial"/>
                <w:szCs w:val="18"/>
              </w:rPr>
              <w:t>F2021L01688</w:t>
            </w:r>
          </w:p>
        </w:tc>
      </w:tr>
      <w:tr w:rsidR="00FB0BD7" w:rsidRPr="00286702" w14:paraId="52A6E5AE" w14:textId="77777777" w:rsidTr="00B04E45">
        <w:trPr>
          <w:cantSplit/>
        </w:trPr>
        <w:tc>
          <w:tcPr>
            <w:tcW w:w="2376" w:type="dxa"/>
          </w:tcPr>
          <w:p w14:paraId="0DD0F00F" w14:textId="2221B1CD" w:rsidR="00FB0BD7" w:rsidRPr="00286702" w:rsidRDefault="00FB0BD7" w:rsidP="009166AD">
            <w:pPr>
              <w:pStyle w:val="TableOfAmend"/>
              <w:spacing w:after="60"/>
              <w:rPr>
                <w:szCs w:val="18"/>
              </w:rPr>
            </w:pPr>
            <w:r w:rsidRPr="00286702">
              <w:rPr>
                <w:szCs w:val="18"/>
              </w:rPr>
              <w:t>s. 11.01</w:t>
            </w:r>
          </w:p>
        </w:tc>
        <w:tc>
          <w:tcPr>
            <w:tcW w:w="5812" w:type="dxa"/>
          </w:tcPr>
          <w:p w14:paraId="239628C5" w14:textId="76857806" w:rsidR="00FB0BD7" w:rsidRPr="00286702" w:rsidRDefault="00FB0BD7" w:rsidP="009166AD">
            <w:pPr>
              <w:pStyle w:val="TableOfAmend"/>
              <w:spacing w:after="60"/>
              <w:rPr>
                <w:szCs w:val="18"/>
              </w:rPr>
            </w:pPr>
            <w:r w:rsidRPr="00286702">
              <w:rPr>
                <w:szCs w:val="18"/>
              </w:rPr>
              <w:t xml:space="preserve">am. </w:t>
            </w:r>
            <w:r w:rsidRPr="00286702">
              <w:rPr>
                <w:rFonts w:cs="Arial"/>
                <w:szCs w:val="18"/>
              </w:rPr>
              <w:t>F2024L00168</w:t>
            </w:r>
          </w:p>
        </w:tc>
      </w:tr>
      <w:tr w:rsidR="00767FF0" w:rsidRPr="00286702" w14:paraId="65C9938A" w14:textId="77777777" w:rsidTr="00B04E45">
        <w:trPr>
          <w:cantSplit/>
        </w:trPr>
        <w:tc>
          <w:tcPr>
            <w:tcW w:w="2376" w:type="dxa"/>
          </w:tcPr>
          <w:p w14:paraId="07FE35A0" w14:textId="4535F2D1" w:rsidR="00767FF0" w:rsidRPr="00286702" w:rsidRDefault="00767FF0" w:rsidP="009166AD">
            <w:pPr>
              <w:pStyle w:val="TableOfAmend"/>
              <w:spacing w:after="60"/>
              <w:rPr>
                <w:szCs w:val="18"/>
              </w:rPr>
            </w:pPr>
            <w:r w:rsidRPr="00286702">
              <w:rPr>
                <w:szCs w:val="18"/>
              </w:rPr>
              <w:t>s. 11.02</w:t>
            </w:r>
          </w:p>
        </w:tc>
        <w:tc>
          <w:tcPr>
            <w:tcW w:w="5812" w:type="dxa"/>
          </w:tcPr>
          <w:p w14:paraId="3E5BE0BD" w14:textId="230A7B8E" w:rsidR="00767FF0" w:rsidRPr="00286702" w:rsidRDefault="00767FF0" w:rsidP="009166AD">
            <w:pPr>
              <w:pStyle w:val="TableOfAmend"/>
              <w:spacing w:after="60"/>
              <w:rPr>
                <w:szCs w:val="18"/>
              </w:rPr>
            </w:pPr>
            <w:r w:rsidRPr="00286702">
              <w:rPr>
                <w:szCs w:val="18"/>
              </w:rPr>
              <w:t xml:space="preserve">am. </w:t>
            </w:r>
            <w:r w:rsidRPr="00286702">
              <w:rPr>
                <w:rFonts w:cs="Arial"/>
                <w:szCs w:val="18"/>
              </w:rPr>
              <w:t>F2021L01688</w:t>
            </w:r>
            <w:r w:rsidR="00FB0BD7" w:rsidRPr="00286702">
              <w:rPr>
                <w:rFonts w:cs="Arial"/>
                <w:szCs w:val="18"/>
              </w:rPr>
              <w:t>, F2024L00168</w:t>
            </w:r>
          </w:p>
        </w:tc>
      </w:tr>
      <w:tr w:rsidR="00767FF0" w:rsidRPr="00286702" w14:paraId="4C666D29" w14:textId="77777777" w:rsidTr="00B04E45">
        <w:trPr>
          <w:cantSplit/>
        </w:trPr>
        <w:tc>
          <w:tcPr>
            <w:tcW w:w="2376" w:type="dxa"/>
          </w:tcPr>
          <w:p w14:paraId="012E1005" w14:textId="40F059A3" w:rsidR="00767FF0" w:rsidRPr="00286702" w:rsidRDefault="00767FF0" w:rsidP="009166AD">
            <w:pPr>
              <w:pStyle w:val="TableOfAmend"/>
              <w:spacing w:after="60"/>
              <w:rPr>
                <w:szCs w:val="18"/>
              </w:rPr>
            </w:pPr>
            <w:r w:rsidRPr="00286702">
              <w:rPr>
                <w:szCs w:val="18"/>
              </w:rPr>
              <w:t>s. 11.04</w:t>
            </w:r>
          </w:p>
        </w:tc>
        <w:tc>
          <w:tcPr>
            <w:tcW w:w="5812" w:type="dxa"/>
          </w:tcPr>
          <w:p w14:paraId="5F293F18" w14:textId="51895D12" w:rsidR="00767FF0" w:rsidRPr="00286702" w:rsidRDefault="00767FF0" w:rsidP="009166AD">
            <w:pPr>
              <w:pStyle w:val="TableOfAmend"/>
              <w:spacing w:after="60"/>
              <w:rPr>
                <w:szCs w:val="18"/>
              </w:rPr>
            </w:pPr>
            <w:r w:rsidRPr="00286702">
              <w:rPr>
                <w:szCs w:val="18"/>
              </w:rPr>
              <w:t xml:space="preserve">rs. </w:t>
            </w:r>
            <w:r w:rsidRPr="00286702">
              <w:rPr>
                <w:rFonts w:cs="Arial"/>
                <w:szCs w:val="18"/>
              </w:rPr>
              <w:t>F2021L01688</w:t>
            </w:r>
          </w:p>
        </w:tc>
      </w:tr>
      <w:tr w:rsidR="00767FF0" w:rsidRPr="00286702" w14:paraId="76DD9888" w14:textId="77777777" w:rsidTr="00B04E45">
        <w:trPr>
          <w:cantSplit/>
        </w:trPr>
        <w:tc>
          <w:tcPr>
            <w:tcW w:w="2376" w:type="dxa"/>
          </w:tcPr>
          <w:p w14:paraId="1076A35A" w14:textId="1187AAD8" w:rsidR="00767FF0" w:rsidRPr="00286702" w:rsidRDefault="00767FF0" w:rsidP="009166AD">
            <w:pPr>
              <w:pStyle w:val="TableOfAmend"/>
              <w:spacing w:after="60"/>
              <w:rPr>
                <w:szCs w:val="18"/>
              </w:rPr>
            </w:pPr>
            <w:r w:rsidRPr="00286702">
              <w:rPr>
                <w:szCs w:val="18"/>
              </w:rPr>
              <w:t>s. 11.08</w:t>
            </w:r>
          </w:p>
        </w:tc>
        <w:tc>
          <w:tcPr>
            <w:tcW w:w="5812" w:type="dxa"/>
          </w:tcPr>
          <w:p w14:paraId="326564ED" w14:textId="55A09D7E" w:rsidR="00767FF0" w:rsidRPr="00286702" w:rsidRDefault="00767FF0" w:rsidP="009166AD">
            <w:pPr>
              <w:pStyle w:val="TableOfAmend"/>
              <w:spacing w:after="60"/>
              <w:rPr>
                <w:szCs w:val="18"/>
              </w:rPr>
            </w:pPr>
            <w:r w:rsidRPr="00286702">
              <w:rPr>
                <w:szCs w:val="18"/>
              </w:rPr>
              <w:t xml:space="preserve">am. </w:t>
            </w:r>
            <w:r w:rsidRPr="00286702">
              <w:rPr>
                <w:rFonts w:cs="Arial"/>
                <w:szCs w:val="18"/>
              </w:rPr>
              <w:t>F2021L01688</w:t>
            </w:r>
          </w:p>
        </w:tc>
      </w:tr>
      <w:tr w:rsidR="00767FF0" w:rsidRPr="00286702" w14:paraId="6649E06B" w14:textId="77777777" w:rsidTr="00B04E45">
        <w:trPr>
          <w:cantSplit/>
        </w:trPr>
        <w:tc>
          <w:tcPr>
            <w:tcW w:w="2376" w:type="dxa"/>
          </w:tcPr>
          <w:p w14:paraId="2E31A1B4" w14:textId="6C030942" w:rsidR="00767FF0" w:rsidRPr="00286702" w:rsidRDefault="00767FF0" w:rsidP="009166AD">
            <w:pPr>
              <w:pStyle w:val="TableOfAmend"/>
              <w:spacing w:after="60"/>
              <w:rPr>
                <w:szCs w:val="18"/>
              </w:rPr>
            </w:pPr>
            <w:r w:rsidRPr="00286702">
              <w:rPr>
                <w:szCs w:val="18"/>
              </w:rPr>
              <w:t>s. 11.09</w:t>
            </w:r>
          </w:p>
        </w:tc>
        <w:tc>
          <w:tcPr>
            <w:tcW w:w="5812" w:type="dxa"/>
          </w:tcPr>
          <w:p w14:paraId="41153974" w14:textId="1D7FEC10" w:rsidR="00767FF0" w:rsidRPr="00286702" w:rsidRDefault="00767FF0" w:rsidP="009166AD">
            <w:pPr>
              <w:pStyle w:val="TableOfAmend"/>
              <w:spacing w:after="60"/>
              <w:rPr>
                <w:szCs w:val="18"/>
              </w:rPr>
            </w:pPr>
            <w:r w:rsidRPr="00286702">
              <w:rPr>
                <w:szCs w:val="18"/>
              </w:rPr>
              <w:t xml:space="preserve">am. </w:t>
            </w:r>
            <w:r w:rsidRPr="00286702">
              <w:rPr>
                <w:rFonts w:cs="Arial"/>
                <w:szCs w:val="18"/>
              </w:rPr>
              <w:t>F2021L01688</w:t>
            </w:r>
          </w:p>
        </w:tc>
      </w:tr>
      <w:tr w:rsidR="00767FF0" w:rsidRPr="00286702" w14:paraId="107C6FFB" w14:textId="77777777" w:rsidTr="00B04E45">
        <w:trPr>
          <w:cantSplit/>
        </w:trPr>
        <w:tc>
          <w:tcPr>
            <w:tcW w:w="2376" w:type="dxa"/>
          </w:tcPr>
          <w:p w14:paraId="7AA0FB67" w14:textId="77777777" w:rsidR="00767FF0" w:rsidRPr="00286702" w:rsidRDefault="00767FF0" w:rsidP="00C67357">
            <w:pPr>
              <w:pStyle w:val="TableOfAmend"/>
              <w:spacing w:after="60"/>
              <w:rPr>
                <w:szCs w:val="18"/>
              </w:rPr>
            </w:pPr>
            <w:r w:rsidRPr="00286702">
              <w:rPr>
                <w:szCs w:val="18"/>
              </w:rPr>
              <w:t>s. 11.10</w:t>
            </w:r>
          </w:p>
        </w:tc>
        <w:tc>
          <w:tcPr>
            <w:tcW w:w="5812" w:type="dxa"/>
          </w:tcPr>
          <w:p w14:paraId="0CD9897E" w14:textId="1CE8DCF6" w:rsidR="00767FF0" w:rsidRPr="00286702" w:rsidRDefault="00767FF0" w:rsidP="00C67357">
            <w:pPr>
              <w:pStyle w:val="TableOfAmend"/>
              <w:spacing w:after="60"/>
              <w:rPr>
                <w:szCs w:val="18"/>
              </w:rPr>
            </w:pPr>
            <w:r w:rsidRPr="00286702">
              <w:rPr>
                <w:szCs w:val="18"/>
              </w:rPr>
              <w:t>rs. F2021L01688</w:t>
            </w:r>
          </w:p>
        </w:tc>
      </w:tr>
      <w:tr w:rsidR="00767FF0" w:rsidRPr="00286702" w14:paraId="6E4FD9A6" w14:textId="77777777" w:rsidTr="00B04E45">
        <w:trPr>
          <w:cantSplit/>
        </w:trPr>
        <w:tc>
          <w:tcPr>
            <w:tcW w:w="2376" w:type="dxa"/>
          </w:tcPr>
          <w:p w14:paraId="10E0B56C" w14:textId="1A6D2985" w:rsidR="00767FF0" w:rsidRPr="00286702" w:rsidRDefault="00767FF0" w:rsidP="00C67357">
            <w:pPr>
              <w:pStyle w:val="TableOfAmend"/>
              <w:spacing w:after="60"/>
              <w:rPr>
                <w:szCs w:val="18"/>
              </w:rPr>
            </w:pPr>
            <w:r w:rsidRPr="00286702">
              <w:rPr>
                <w:szCs w:val="18"/>
              </w:rPr>
              <w:t>s. 11.12</w:t>
            </w:r>
          </w:p>
        </w:tc>
        <w:tc>
          <w:tcPr>
            <w:tcW w:w="5812" w:type="dxa"/>
          </w:tcPr>
          <w:p w14:paraId="179C9D6B" w14:textId="77777777" w:rsidR="00767FF0" w:rsidRPr="00286702" w:rsidRDefault="00767FF0" w:rsidP="00C67357">
            <w:pPr>
              <w:pStyle w:val="TableOfAmend"/>
              <w:spacing w:after="60"/>
              <w:rPr>
                <w:szCs w:val="18"/>
              </w:rPr>
            </w:pPr>
            <w:r w:rsidRPr="00286702">
              <w:rPr>
                <w:szCs w:val="18"/>
              </w:rPr>
              <w:t>am. F2021L01688</w:t>
            </w:r>
          </w:p>
        </w:tc>
      </w:tr>
      <w:tr w:rsidR="00767FF0" w:rsidRPr="00286702" w14:paraId="22106529" w14:textId="77777777" w:rsidTr="00B04E45">
        <w:trPr>
          <w:cantSplit/>
        </w:trPr>
        <w:tc>
          <w:tcPr>
            <w:tcW w:w="2376" w:type="dxa"/>
          </w:tcPr>
          <w:p w14:paraId="085DB5F6" w14:textId="3EE28905" w:rsidR="00767FF0" w:rsidRPr="00286702" w:rsidRDefault="00767FF0" w:rsidP="00C67357">
            <w:pPr>
              <w:pStyle w:val="TableOfAmend"/>
              <w:spacing w:after="60"/>
              <w:rPr>
                <w:szCs w:val="18"/>
              </w:rPr>
            </w:pPr>
            <w:r w:rsidRPr="00286702">
              <w:rPr>
                <w:szCs w:val="18"/>
              </w:rPr>
              <w:t>s. 11.15</w:t>
            </w:r>
          </w:p>
        </w:tc>
        <w:tc>
          <w:tcPr>
            <w:tcW w:w="5812" w:type="dxa"/>
          </w:tcPr>
          <w:p w14:paraId="0E1A4D33" w14:textId="37B354E8" w:rsidR="00767FF0" w:rsidRPr="00286702" w:rsidRDefault="00767FF0" w:rsidP="00C67357">
            <w:pPr>
              <w:pStyle w:val="TableOfAmend"/>
              <w:spacing w:after="60"/>
              <w:rPr>
                <w:szCs w:val="18"/>
              </w:rPr>
            </w:pPr>
            <w:r w:rsidRPr="00286702">
              <w:rPr>
                <w:szCs w:val="18"/>
              </w:rPr>
              <w:t>am. F2021L01688</w:t>
            </w:r>
            <w:r w:rsidR="00F3625E" w:rsidRPr="00286702">
              <w:rPr>
                <w:szCs w:val="18"/>
              </w:rPr>
              <w:t xml:space="preserve">, </w:t>
            </w:r>
            <w:r w:rsidR="00F3625E" w:rsidRPr="00286702">
              <w:rPr>
                <w:rFonts w:cs="Arial"/>
                <w:szCs w:val="18"/>
              </w:rPr>
              <w:t>F2024L00168</w:t>
            </w:r>
          </w:p>
        </w:tc>
      </w:tr>
      <w:tr w:rsidR="009063CC" w:rsidRPr="00286702" w14:paraId="72157865" w14:textId="77777777" w:rsidTr="00B04E45">
        <w:trPr>
          <w:cantSplit/>
        </w:trPr>
        <w:tc>
          <w:tcPr>
            <w:tcW w:w="2376" w:type="dxa"/>
          </w:tcPr>
          <w:p w14:paraId="6E6AB146" w14:textId="586591A1" w:rsidR="009063CC" w:rsidRPr="00286702" w:rsidRDefault="009063CC" w:rsidP="00C67357">
            <w:pPr>
              <w:pStyle w:val="TableOfAmend"/>
              <w:spacing w:after="60"/>
              <w:rPr>
                <w:szCs w:val="18"/>
              </w:rPr>
            </w:pPr>
            <w:r w:rsidRPr="00286702">
              <w:rPr>
                <w:szCs w:val="18"/>
              </w:rPr>
              <w:t>s. 11.16</w:t>
            </w:r>
          </w:p>
        </w:tc>
        <w:tc>
          <w:tcPr>
            <w:tcW w:w="5812" w:type="dxa"/>
          </w:tcPr>
          <w:p w14:paraId="0E1FB954" w14:textId="2BA5B25A" w:rsidR="009063CC" w:rsidRPr="00286702" w:rsidRDefault="009063CC" w:rsidP="00C67357">
            <w:pPr>
              <w:pStyle w:val="TableOfAmend"/>
              <w:spacing w:after="60"/>
              <w:rPr>
                <w:szCs w:val="18"/>
              </w:rPr>
            </w:pPr>
            <w:r w:rsidRPr="00286702">
              <w:rPr>
                <w:szCs w:val="18"/>
              </w:rPr>
              <w:t xml:space="preserve">am. </w:t>
            </w:r>
            <w:r w:rsidRPr="00286702">
              <w:rPr>
                <w:rFonts w:cs="Arial"/>
                <w:szCs w:val="18"/>
              </w:rPr>
              <w:t>F2024L00168</w:t>
            </w:r>
          </w:p>
        </w:tc>
      </w:tr>
      <w:tr w:rsidR="00767FF0" w:rsidRPr="00286702" w14:paraId="06CADF2B" w14:textId="77777777" w:rsidTr="00B04E45">
        <w:trPr>
          <w:cantSplit/>
        </w:trPr>
        <w:tc>
          <w:tcPr>
            <w:tcW w:w="2376" w:type="dxa"/>
          </w:tcPr>
          <w:p w14:paraId="6A05A23F" w14:textId="4197580D" w:rsidR="00767FF0" w:rsidRPr="00286702" w:rsidRDefault="00767FF0" w:rsidP="00C67357">
            <w:pPr>
              <w:pStyle w:val="TableOfAmend"/>
              <w:spacing w:after="60"/>
              <w:rPr>
                <w:szCs w:val="18"/>
              </w:rPr>
            </w:pPr>
            <w:r w:rsidRPr="00286702">
              <w:rPr>
                <w:szCs w:val="18"/>
              </w:rPr>
              <w:t>s. 11.23</w:t>
            </w:r>
          </w:p>
        </w:tc>
        <w:tc>
          <w:tcPr>
            <w:tcW w:w="5812" w:type="dxa"/>
          </w:tcPr>
          <w:p w14:paraId="752E283F" w14:textId="5B2A2441" w:rsidR="00767FF0" w:rsidRPr="00286702" w:rsidRDefault="00767FF0" w:rsidP="00C67357">
            <w:pPr>
              <w:pStyle w:val="TableOfAmend"/>
              <w:spacing w:after="60"/>
              <w:rPr>
                <w:szCs w:val="18"/>
              </w:rPr>
            </w:pPr>
            <w:r w:rsidRPr="00286702">
              <w:rPr>
                <w:szCs w:val="18"/>
              </w:rPr>
              <w:t>rs. F2021L01688</w:t>
            </w:r>
          </w:p>
        </w:tc>
      </w:tr>
      <w:tr w:rsidR="00767FF0" w:rsidRPr="00286702" w14:paraId="65D514C8" w14:textId="77777777" w:rsidTr="00B04E45">
        <w:trPr>
          <w:cantSplit/>
        </w:trPr>
        <w:tc>
          <w:tcPr>
            <w:tcW w:w="2376" w:type="dxa"/>
          </w:tcPr>
          <w:p w14:paraId="2FE025DA" w14:textId="531EEE31" w:rsidR="00767FF0" w:rsidRPr="00286702" w:rsidRDefault="00767FF0" w:rsidP="00C67357">
            <w:pPr>
              <w:pStyle w:val="TableOfAmend"/>
              <w:spacing w:after="60"/>
              <w:rPr>
                <w:szCs w:val="18"/>
              </w:rPr>
            </w:pPr>
            <w:r w:rsidRPr="00286702">
              <w:rPr>
                <w:szCs w:val="18"/>
              </w:rPr>
              <w:t>s. 11.24</w:t>
            </w:r>
          </w:p>
        </w:tc>
        <w:tc>
          <w:tcPr>
            <w:tcW w:w="5812" w:type="dxa"/>
          </w:tcPr>
          <w:p w14:paraId="4518DCA2" w14:textId="77777777" w:rsidR="00767FF0" w:rsidRPr="00286702" w:rsidRDefault="00767FF0" w:rsidP="00C67357">
            <w:pPr>
              <w:pStyle w:val="TableOfAmend"/>
              <w:spacing w:after="60"/>
              <w:rPr>
                <w:szCs w:val="18"/>
              </w:rPr>
            </w:pPr>
            <w:r w:rsidRPr="00286702">
              <w:rPr>
                <w:szCs w:val="18"/>
              </w:rPr>
              <w:t>am. F2021L01688</w:t>
            </w:r>
          </w:p>
        </w:tc>
      </w:tr>
      <w:tr w:rsidR="0036696A" w:rsidRPr="00286702" w14:paraId="770DB941" w14:textId="77777777" w:rsidTr="00B04E45">
        <w:trPr>
          <w:cantSplit/>
        </w:trPr>
        <w:tc>
          <w:tcPr>
            <w:tcW w:w="2376" w:type="dxa"/>
          </w:tcPr>
          <w:p w14:paraId="7972E7F8" w14:textId="45D1B66E" w:rsidR="0036696A" w:rsidRPr="00286702" w:rsidRDefault="0036696A" w:rsidP="00C67357">
            <w:pPr>
              <w:pStyle w:val="TableOfAmend"/>
              <w:spacing w:after="60"/>
              <w:rPr>
                <w:szCs w:val="18"/>
              </w:rPr>
            </w:pPr>
            <w:r w:rsidRPr="00286702">
              <w:rPr>
                <w:szCs w:val="18"/>
              </w:rPr>
              <w:t>s. 11.34</w:t>
            </w:r>
          </w:p>
        </w:tc>
        <w:tc>
          <w:tcPr>
            <w:tcW w:w="5812" w:type="dxa"/>
          </w:tcPr>
          <w:p w14:paraId="483A1393" w14:textId="477C367E" w:rsidR="0036696A" w:rsidRPr="00286702" w:rsidRDefault="0036696A" w:rsidP="00C67357">
            <w:pPr>
              <w:pStyle w:val="TableOfAmend"/>
              <w:spacing w:after="60"/>
              <w:rPr>
                <w:szCs w:val="18"/>
              </w:rPr>
            </w:pPr>
            <w:r w:rsidRPr="00286702">
              <w:rPr>
                <w:szCs w:val="18"/>
              </w:rPr>
              <w:t xml:space="preserve">am. </w:t>
            </w:r>
            <w:r w:rsidRPr="00286702">
              <w:rPr>
                <w:rFonts w:cs="Arial"/>
                <w:szCs w:val="18"/>
              </w:rPr>
              <w:t>F2024L00168</w:t>
            </w:r>
          </w:p>
        </w:tc>
      </w:tr>
      <w:tr w:rsidR="0036696A" w:rsidRPr="00286702" w14:paraId="22E47C21" w14:textId="77777777" w:rsidTr="00B04E45">
        <w:trPr>
          <w:cantSplit/>
        </w:trPr>
        <w:tc>
          <w:tcPr>
            <w:tcW w:w="2376" w:type="dxa"/>
          </w:tcPr>
          <w:p w14:paraId="50C0C747" w14:textId="028B6E2A" w:rsidR="0036696A" w:rsidRPr="00286702" w:rsidRDefault="0036696A" w:rsidP="00C67357">
            <w:pPr>
              <w:pStyle w:val="TableOfAmend"/>
              <w:spacing w:after="60"/>
              <w:rPr>
                <w:szCs w:val="18"/>
              </w:rPr>
            </w:pPr>
            <w:r w:rsidRPr="00286702">
              <w:rPr>
                <w:szCs w:val="18"/>
              </w:rPr>
              <w:t>s. 11.35</w:t>
            </w:r>
          </w:p>
        </w:tc>
        <w:tc>
          <w:tcPr>
            <w:tcW w:w="5812" w:type="dxa"/>
          </w:tcPr>
          <w:p w14:paraId="0EA9CB2F" w14:textId="300DAB4C" w:rsidR="0036696A" w:rsidRPr="00286702" w:rsidRDefault="0036696A" w:rsidP="00C67357">
            <w:pPr>
              <w:pStyle w:val="TableOfAmend"/>
              <w:spacing w:after="60"/>
              <w:rPr>
                <w:szCs w:val="18"/>
              </w:rPr>
            </w:pPr>
            <w:r w:rsidRPr="00286702">
              <w:rPr>
                <w:szCs w:val="18"/>
              </w:rPr>
              <w:t xml:space="preserve">am. </w:t>
            </w:r>
            <w:r w:rsidRPr="00286702">
              <w:rPr>
                <w:rFonts w:cs="Arial"/>
                <w:szCs w:val="18"/>
              </w:rPr>
              <w:t>F2024L00168</w:t>
            </w:r>
          </w:p>
        </w:tc>
      </w:tr>
      <w:tr w:rsidR="00767FF0" w:rsidRPr="00286702" w14:paraId="6B5598F4" w14:textId="77777777" w:rsidTr="00B04E45">
        <w:trPr>
          <w:cantSplit/>
        </w:trPr>
        <w:tc>
          <w:tcPr>
            <w:tcW w:w="2376" w:type="dxa"/>
          </w:tcPr>
          <w:p w14:paraId="3A8B2602" w14:textId="179865E6" w:rsidR="00767FF0" w:rsidRPr="00286702" w:rsidRDefault="00767FF0" w:rsidP="00C67357">
            <w:pPr>
              <w:pStyle w:val="TableOfAmend"/>
              <w:spacing w:after="60"/>
              <w:rPr>
                <w:szCs w:val="18"/>
              </w:rPr>
            </w:pPr>
            <w:r w:rsidRPr="00286702">
              <w:rPr>
                <w:szCs w:val="18"/>
              </w:rPr>
              <w:t>s. 11.37</w:t>
            </w:r>
          </w:p>
        </w:tc>
        <w:tc>
          <w:tcPr>
            <w:tcW w:w="5812" w:type="dxa"/>
          </w:tcPr>
          <w:p w14:paraId="073DDD0B" w14:textId="77777777" w:rsidR="00767FF0" w:rsidRPr="00286702" w:rsidRDefault="00767FF0" w:rsidP="00C67357">
            <w:pPr>
              <w:pStyle w:val="TableOfAmend"/>
              <w:spacing w:after="60"/>
              <w:rPr>
                <w:szCs w:val="18"/>
              </w:rPr>
            </w:pPr>
            <w:r w:rsidRPr="00286702">
              <w:rPr>
                <w:szCs w:val="18"/>
              </w:rPr>
              <w:t>am. F2021L01688</w:t>
            </w:r>
          </w:p>
        </w:tc>
      </w:tr>
      <w:tr w:rsidR="00767FF0" w:rsidRPr="00286702" w14:paraId="48AA0615" w14:textId="77777777" w:rsidTr="00B04E45">
        <w:trPr>
          <w:cantSplit/>
        </w:trPr>
        <w:tc>
          <w:tcPr>
            <w:tcW w:w="2376" w:type="dxa"/>
          </w:tcPr>
          <w:p w14:paraId="4DD9BE0E" w14:textId="3213C62C" w:rsidR="00767FF0" w:rsidRPr="00286702" w:rsidRDefault="00767FF0" w:rsidP="00C67357">
            <w:pPr>
              <w:pStyle w:val="TableOfAmend"/>
              <w:spacing w:after="60"/>
              <w:rPr>
                <w:szCs w:val="18"/>
              </w:rPr>
            </w:pPr>
            <w:r w:rsidRPr="00286702">
              <w:rPr>
                <w:szCs w:val="18"/>
              </w:rPr>
              <w:t>s. 11.38</w:t>
            </w:r>
          </w:p>
        </w:tc>
        <w:tc>
          <w:tcPr>
            <w:tcW w:w="5812" w:type="dxa"/>
          </w:tcPr>
          <w:p w14:paraId="355CEAD7" w14:textId="77777777" w:rsidR="00767FF0" w:rsidRPr="00286702" w:rsidRDefault="00767FF0" w:rsidP="00C67357">
            <w:pPr>
              <w:pStyle w:val="TableOfAmend"/>
              <w:spacing w:after="60"/>
              <w:rPr>
                <w:szCs w:val="18"/>
              </w:rPr>
            </w:pPr>
            <w:r w:rsidRPr="00286702">
              <w:rPr>
                <w:szCs w:val="18"/>
              </w:rPr>
              <w:t>am. F2021L01688</w:t>
            </w:r>
          </w:p>
        </w:tc>
      </w:tr>
      <w:tr w:rsidR="004F1BEB" w:rsidRPr="00286702" w14:paraId="1A256DB8" w14:textId="77777777" w:rsidTr="00B04E45">
        <w:trPr>
          <w:cantSplit/>
        </w:trPr>
        <w:tc>
          <w:tcPr>
            <w:tcW w:w="2376" w:type="dxa"/>
          </w:tcPr>
          <w:p w14:paraId="2D807DC5" w14:textId="30F26116" w:rsidR="004F1BEB" w:rsidRPr="00286702" w:rsidRDefault="004F1BEB" w:rsidP="00C67357">
            <w:pPr>
              <w:pStyle w:val="TableOfAmend"/>
              <w:spacing w:after="60"/>
              <w:rPr>
                <w:szCs w:val="18"/>
              </w:rPr>
            </w:pPr>
            <w:r>
              <w:rPr>
                <w:szCs w:val="18"/>
              </w:rPr>
              <w:t>s. 11.41</w:t>
            </w:r>
          </w:p>
        </w:tc>
        <w:tc>
          <w:tcPr>
            <w:tcW w:w="5812" w:type="dxa"/>
          </w:tcPr>
          <w:p w14:paraId="3565B6E0" w14:textId="5DDEBAD5" w:rsidR="004F1BEB" w:rsidRPr="00286702" w:rsidRDefault="004F1BEB" w:rsidP="00C67357">
            <w:pPr>
              <w:pStyle w:val="TableOfAmend"/>
              <w:spacing w:after="60"/>
              <w:rPr>
                <w:szCs w:val="18"/>
              </w:rPr>
            </w:pPr>
            <w:r>
              <w:rPr>
                <w:szCs w:val="18"/>
              </w:rPr>
              <w:t xml:space="preserve">am. </w:t>
            </w:r>
            <w:r w:rsidRPr="00A5690D">
              <w:rPr>
                <w:rFonts w:cs="Arial"/>
                <w:szCs w:val="18"/>
              </w:rPr>
              <w:t>F2024L00435</w:t>
            </w:r>
          </w:p>
        </w:tc>
      </w:tr>
      <w:tr w:rsidR="00767FF0" w:rsidRPr="00286702" w14:paraId="0764B9D2" w14:textId="77777777" w:rsidTr="00B04E45">
        <w:trPr>
          <w:cantSplit/>
        </w:trPr>
        <w:tc>
          <w:tcPr>
            <w:tcW w:w="2376" w:type="dxa"/>
          </w:tcPr>
          <w:p w14:paraId="3DB83483" w14:textId="7355049A" w:rsidR="00767FF0" w:rsidRPr="00286702" w:rsidRDefault="00767FF0" w:rsidP="00C67357">
            <w:pPr>
              <w:pStyle w:val="TableOfAmend"/>
              <w:spacing w:after="60"/>
              <w:rPr>
                <w:szCs w:val="18"/>
              </w:rPr>
            </w:pPr>
            <w:r w:rsidRPr="00286702">
              <w:rPr>
                <w:szCs w:val="18"/>
              </w:rPr>
              <w:t>s. 11.48</w:t>
            </w:r>
          </w:p>
        </w:tc>
        <w:tc>
          <w:tcPr>
            <w:tcW w:w="5812" w:type="dxa"/>
          </w:tcPr>
          <w:p w14:paraId="5EC35A1B" w14:textId="77777777" w:rsidR="00767FF0" w:rsidRPr="00286702" w:rsidRDefault="00767FF0" w:rsidP="00C67357">
            <w:pPr>
              <w:pStyle w:val="TableOfAmend"/>
              <w:spacing w:after="60"/>
              <w:rPr>
                <w:szCs w:val="18"/>
              </w:rPr>
            </w:pPr>
            <w:r w:rsidRPr="00286702">
              <w:rPr>
                <w:szCs w:val="18"/>
              </w:rPr>
              <w:t>am. F2021L01688</w:t>
            </w:r>
          </w:p>
        </w:tc>
      </w:tr>
      <w:tr w:rsidR="00DF3095" w:rsidRPr="00286702" w14:paraId="4D23CAC4" w14:textId="77777777" w:rsidTr="00B04E45">
        <w:trPr>
          <w:cantSplit/>
        </w:trPr>
        <w:tc>
          <w:tcPr>
            <w:tcW w:w="2376" w:type="dxa"/>
          </w:tcPr>
          <w:p w14:paraId="4E06C06E" w14:textId="15138FE8" w:rsidR="00DF3095" w:rsidRPr="00286702" w:rsidRDefault="00DF3095" w:rsidP="00C67357">
            <w:pPr>
              <w:pStyle w:val="TableOfAmend"/>
              <w:spacing w:after="60"/>
              <w:rPr>
                <w:szCs w:val="18"/>
              </w:rPr>
            </w:pPr>
            <w:r w:rsidRPr="00286702">
              <w:rPr>
                <w:szCs w:val="18"/>
              </w:rPr>
              <w:t>s. 11.50</w:t>
            </w:r>
          </w:p>
        </w:tc>
        <w:tc>
          <w:tcPr>
            <w:tcW w:w="5812" w:type="dxa"/>
          </w:tcPr>
          <w:p w14:paraId="74110CC5" w14:textId="10195AE2" w:rsidR="00DF3095" w:rsidRPr="00286702" w:rsidRDefault="00DF3095" w:rsidP="00C67357">
            <w:pPr>
              <w:pStyle w:val="TableOfAmend"/>
              <w:spacing w:after="60"/>
              <w:rPr>
                <w:szCs w:val="18"/>
              </w:rPr>
            </w:pPr>
            <w:r w:rsidRPr="00286702">
              <w:rPr>
                <w:szCs w:val="18"/>
              </w:rPr>
              <w:t xml:space="preserve">am. </w:t>
            </w:r>
            <w:r w:rsidRPr="00286702">
              <w:rPr>
                <w:rFonts w:cs="Arial"/>
                <w:szCs w:val="18"/>
              </w:rPr>
              <w:t>F2024L00168</w:t>
            </w:r>
          </w:p>
        </w:tc>
      </w:tr>
      <w:tr w:rsidR="00767FF0" w:rsidRPr="00286702" w14:paraId="6ABA5C91" w14:textId="77777777" w:rsidTr="00B04E45">
        <w:trPr>
          <w:cantSplit/>
        </w:trPr>
        <w:tc>
          <w:tcPr>
            <w:tcW w:w="2376" w:type="dxa"/>
          </w:tcPr>
          <w:p w14:paraId="3E47BC84" w14:textId="77777777" w:rsidR="00767FF0" w:rsidRPr="00286702" w:rsidRDefault="00767FF0" w:rsidP="00C67357">
            <w:pPr>
              <w:pStyle w:val="TableOfAmend"/>
              <w:spacing w:after="60"/>
              <w:rPr>
                <w:szCs w:val="18"/>
              </w:rPr>
            </w:pPr>
            <w:r w:rsidRPr="00286702">
              <w:rPr>
                <w:szCs w:val="18"/>
              </w:rPr>
              <w:t>s. 11.51</w:t>
            </w:r>
          </w:p>
        </w:tc>
        <w:tc>
          <w:tcPr>
            <w:tcW w:w="5812" w:type="dxa"/>
          </w:tcPr>
          <w:p w14:paraId="6117D7B0" w14:textId="77777777" w:rsidR="00767FF0" w:rsidRPr="00286702" w:rsidRDefault="00767FF0" w:rsidP="00C67357">
            <w:pPr>
              <w:pStyle w:val="TableOfAmend"/>
              <w:spacing w:after="60"/>
              <w:rPr>
                <w:szCs w:val="18"/>
              </w:rPr>
            </w:pPr>
            <w:r w:rsidRPr="00286702">
              <w:rPr>
                <w:szCs w:val="18"/>
              </w:rPr>
              <w:t>am. F2021L01688</w:t>
            </w:r>
          </w:p>
        </w:tc>
      </w:tr>
      <w:tr w:rsidR="00C83757" w:rsidRPr="00286702" w14:paraId="3CE18C69" w14:textId="77777777" w:rsidTr="00B04E45">
        <w:trPr>
          <w:cantSplit/>
        </w:trPr>
        <w:tc>
          <w:tcPr>
            <w:tcW w:w="2376" w:type="dxa"/>
          </w:tcPr>
          <w:p w14:paraId="7305D3D8" w14:textId="69DFC1EE" w:rsidR="00C83757" w:rsidRPr="00286702" w:rsidRDefault="00C83757" w:rsidP="00C83757">
            <w:pPr>
              <w:pStyle w:val="TableOfAmend"/>
              <w:spacing w:after="60"/>
              <w:rPr>
                <w:szCs w:val="18"/>
              </w:rPr>
            </w:pPr>
            <w:r w:rsidRPr="00286702">
              <w:rPr>
                <w:szCs w:val="18"/>
              </w:rPr>
              <w:t>Division 13 heading</w:t>
            </w:r>
          </w:p>
        </w:tc>
        <w:tc>
          <w:tcPr>
            <w:tcW w:w="5812" w:type="dxa"/>
          </w:tcPr>
          <w:p w14:paraId="419CF14A" w14:textId="04B2BA6B" w:rsidR="00C83757" w:rsidRPr="00286702" w:rsidRDefault="00C83757" w:rsidP="00C83757">
            <w:pPr>
              <w:pStyle w:val="TableOfAmend"/>
              <w:spacing w:after="60"/>
              <w:rPr>
                <w:szCs w:val="18"/>
              </w:rPr>
            </w:pPr>
            <w:r w:rsidRPr="00286702">
              <w:rPr>
                <w:szCs w:val="18"/>
              </w:rPr>
              <w:t xml:space="preserve">rs. </w:t>
            </w:r>
            <w:r w:rsidR="006647AF" w:rsidRPr="00286702">
              <w:rPr>
                <w:rFonts w:cs="Arial"/>
                <w:szCs w:val="18"/>
              </w:rPr>
              <w:t>F2024L00168</w:t>
            </w:r>
          </w:p>
        </w:tc>
      </w:tr>
      <w:tr w:rsidR="00C83757" w:rsidRPr="00286702" w14:paraId="0911F094" w14:textId="77777777" w:rsidTr="00B04E45">
        <w:trPr>
          <w:cantSplit/>
        </w:trPr>
        <w:tc>
          <w:tcPr>
            <w:tcW w:w="2376" w:type="dxa"/>
          </w:tcPr>
          <w:p w14:paraId="0A7E1A85" w14:textId="4ACA8389" w:rsidR="00C83757" w:rsidRPr="00286702" w:rsidRDefault="00C83757" w:rsidP="00C83757">
            <w:pPr>
              <w:pStyle w:val="TableOfAmend"/>
              <w:spacing w:after="60"/>
              <w:rPr>
                <w:szCs w:val="18"/>
              </w:rPr>
            </w:pPr>
            <w:r w:rsidRPr="00286702">
              <w:rPr>
                <w:szCs w:val="18"/>
              </w:rPr>
              <w:t>s. 11.52</w:t>
            </w:r>
          </w:p>
        </w:tc>
        <w:tc>
          <w:tcPr>
            <w:tcW w:w="5812" w:type="dxa"/>
          </w:tcPr>
          <w:p w14:paraId="22CC0CC0" w14:textId="77777777" w:rsidR="00C83757" w:rsidRPr="00286702" w:rsidRDefault="00C83757" w:rsidP="00C83757">
            <w:pPr>
              <w:pStyle w:val="TableOfAmend"/>
              <w:spacing w:after="60"/>
              <w:rPr>
                <w:szCs w:val="18"/>
              </w:rPr>
            </w:pPr>
            <w:r w:rsidRPr="00286702">
              <w:rPr>
                <w:szCs w:val="18"/>
              </w:rPr>
              <w:t>am. F2021L01688</w:t>
            </w:r>
          </w:p>
        </w:tc>
      </w:tr>
      <w:tr w:rsidR="003C1F67" w:rsidRPr="00286702" w14:paraId="7DDECEB7" w14:textId="77777777" w:rsidTr="00B04E45">
        <w:trPr>
          <w:cantSplit/>
        </w:trPr>
        <w:tc>
          <w:tcPr>
            <w:tcW w:w="2376" w:type="dxa"/>
          </w:tcPr>
          <w:p w14:paraId="071828C5" w14:textId="3A7D2BF9" w:rsidR="003C1F67" w:rsidRPr="00286702" w:rsidRDefault="00C07674" w:rsidP="00C83757">
            <w:pPr>
              <w:pStyle w:val="TableOfAmend"/>
              <w:spacing w:after="60"/>
              <w:rPr>
                <w:szCs w:val="18"/>
              </w:rPr>
            </w:pPr>
            <w:r w:rsidRPr="00286702">
              <w:rPr>
                <w:szCs w:val="18"/>
              </w:rPr>
              <w:t>s.</w:t>
            </w:r>
            <w:r w:rsidR="007568B0" w:rsidRPr="00286702">
              <w:rPr>
                <w:szCs w:val="18"/>
              </w:rPr>
              <w:t xml:space="preserve"> 11.53 heading</w:t>
            </w:r>
          </w:p>
        </w:tc>
        <w:tc>
          <w:tcPr>
            <w:tcW w:w="5812" w:type="dxa"/>
          </w:tcPr>
          <w:p w14:paraId="44E0C47D" w14:textId="65DDCA4B" w:rsidR="003C1F67" w:rsidRPr="00286702" w:rsidRDefault="007568B0" w:rsidP="00C83757">
            <w:pPr>
              <w:pStyle w:val="TableOfAmend"/>
              <w:spacing w:after="60"/>
              <w:rPr>
                <w:szCs w:val="18"/>
              </w:rPr>
            </w:pPr>
            <w:r w:rsidRPr="00286702">
              <w:rPr>
                <w:szCs w:val="18"/>
              </w:rPr>
              <w:t xml:space="preserve">rs. </w:t>
            </w:r>
            <w:r w:rsidR="00753001" w:rsidRPr="00286702">
              <w:rPr>
                <w:rFonts w:cs="Arial"/>
                <w:szCs w:val="18"/>
              </w:rPr>
              <w:t>F2024L00168</w:t>
            </w:r>
          </w:p>
        </w:tc>
      </w:tr>
      <w:tr w:rsidR="00AF706D" w:rsidRPr="00286702" w14:paraId="7325A30E" w14:textId="77777777" w:rsidTr="00B04E45">
        <w:trPr>
          <w:cantSplit/>
        </w:trPr>
        <w:tc>
          <w:tcPr>
            <w:tcW w:w="2376" w:type="dxa"/>
          </w:tcPr>
          <w:p w14:paraId="78E441D0" w14:textId="2A8C2F88" w:rsidR="00AF706D" w:rsidRPr="00286702" w:rsidRDefault="00AF706D" w:rsidP="00C83757">
            <w:pPr>
              <w:pStyle w:val="TableOfAmend"/>
              <w:spacing w:after="60"/>
              <w:rPr>
                <w:szCs w:val="18"/>
              </w:rPr>
            </w:pPr>
            <w:r w:rsidRPr="00286702">
              <w:rPr>
                <w:szCs w:val="18"/>
              </w:rPr>
              <w:t>s. 11.53</w:t>
            </w:r>
          </w:p>
        </w:tc>
        <w:tc>
          <w:tcPr>
            <w:tcW w:w="5812" w:type="dxa"/>
          </w:tcPr>
          <w:p w14:paraId="67BDB069" w14:textId="36750AAE" w:rsidR="00AF706D" w:rsidRPr="00286702" w:rsidRDefault="00DE4C1E" w:rsidP="00C83757">
            <w:pPr>
              <w:pStyle w:val="TableOfAmend"/>
              <w:spacing w:after="60"/>
              <w:rPr>
                <w:szCs w:val="18"/>
              </w:rPr>
            </w:pPr>
            <w:r w:rsidRPr="00286702">
              <w:rPr>
                <w:szCs w:val="18"/>
              </w:rPr>
              <w:t xml:space="preserve">am. </w:t>
            </w:r>
            <w:r w:rsidRPr="00286702">
              <w:rPr>
                <w:rFonts w:cs="Arial"/>
                <w:szCs w:val="18"/>
              </w:rPr>
              <w:t>F2024L00168</w:t>
            </w:r>
          </w:p>
        </w:tc>
      </w:tr>
      <w:tr w:rsidR="005C5F82" w:rsidRPr="00286702" w14:paraId="4298A450" w14:textId="77777777" w:rsidTr="00B04E45">
        <w:trPr>
          <w:cantSplit/>
        </w:trPr>
        <w:tc>
          <w:tcPr>
            <w:tcW w:w="2376" w:type="dxa"/>
          </w:tcPr>
          <w:p w14:paraId="0EFF0E29" w14:textId="6E34A659" w:rsidR="005C5F82" w:rsidRPr="00286702" w:rsidRDefault="00300C6F" w:rsidP="005C5F82">
            <w:pPr>
              <w:pStyle w:val="TableOfAmend"/>
              <w:spacing w:after="60"/>
              <w:rPr>
                <w:szCs w:val="18"/>
              </w:rPr>
            </w:pPr>
            <w:r w:rsidRPr="00286702">
              <w:rPr>
                <w:szCs w:val="18"/>
              </w:rPr>
              <w:t>s</w:t>
            </w:r>
            <w:r w:rsidR="005C5F82" w:rsidRPr="00286702">
              <w:rPr>
                <w:szCs w:val="18"/>
              </w:rPr>
              <w:t xml:space="preserve"> 11.5</w:t>
            </w:r>
            <w:r w:rsidR="00077905" w:rsidRPr="00286702">
              <w:rPr>
                <w:szCs w:val="18"/>
              </w:rPr>
              <w:t>4</w:t>
            </w:r>
            <w:r w:rsidR="005C5F82" w:rsidRPr="00286702">
              <w:rPr>
                <w:szCs w:val="18"/>
              </w:rPr>
              <w:t xml:space="preserve"> heading</w:t>
            </w:r>
          </w:p>
        </w:tc>
        <w:tc>
          <w:tcPr>
            <w:tcW w:w="5812" w:type="dxa"/>
          </w:tcPr>
          <w:p w14:paraId="69CEEE4B" w14:textId="79F60E2F" w:rsidR="005C5F82" w:rsidRPr="00286702" w:rsidRDefault="005C5F82" w:rsidP="005C5F82">
            <w:pPr>
              <w:pStyle w:val="TableOfAmend"/>
              <w:spacing w:after="60"/>
              <w:rPr>
                <w:szCs w:val="18"/>
              </w:rPr>
            </w:pPr>
            <w:r w:rsidRPr="00286702">
              <w:rPr>
                <w:szCs w:val="18"/>
              </w:rPr>
              <w:t xml:space="preserve">rs. </w:t>
            </w:r>
            <w:r w:rsidRPr="00286702">
              <w:rPr>
                <w:rFonts w:cs="Arial"/>
                <w:szCs w:val="18"/>
              </w:rPr>
              <w:t>F2024L00168</w:t>
            </w:r>
          </w:p>
        </w:tc>
      </w:tr>
      <w:tr w:rsidR="005C5F82" w:rsidRPr="00286702" w14:paraId="3E8A4255" w14:textId="77777777" w:rsidTr="00B04E45">
        <w:trPr>
          <w:cantSplit/>
        </w:trPr>
        <w:tc>
          <w:tcPr>
            <w:tcW w:w="2376" w:type="dxa"/>
          </w:tcPr>
          <w:p w14:paraId="7080101A" w14:textId="45463C49" w:rsidR="005C5F82" w:rsidRPr="00286702" w:rsidRDefault="00CA518C" w:rsidP="005C5F82">
            <w:pPr>
              <w:pStyle w:val="TableOfAmend"/>
              <w:spacing w:after="60"/>
              <w:rPr>
                <w:szCs w:val="18"/>
              </w:rPr>
            </w:pPr>
            <w:r w:rsidRPr="00286702">
              <w:rPr>
                <w:szCs w:val="18"/>
              </w:rPr>
              <w:t>s. 11.54</w:t>
            </w:r>
          </w:p>
        </w:tc>
        <w:tc>
          <w:tcPr>
            <w:tcW w:w="5812" w:type="dxa"/>
          </w:tcPr>
          <w:p w14:paraId="7BF69A4C" w14:textId="6AC94A39" w:rsidR="005C5F82" w:rsidRPr="00286702" w:rsidRDefault="00CA518C" w:rsidP="005C5F82">
            <w:pPr>
              <w:pStyle w:val="TableOfAmend"/>
              <w:spacing w:after="60"/>
              <w:rPr>
                <w:szCs w:val="18"/>
              </w:rPr>
            </w:pPr>
            <w:r w:rsidRPr="00286702">
              <w:rPr>
                <w:rFonts w:cs="Arial"/>
                <w:szCs w:val="18"/>
              </w:rPr>
              <w:t>am. F2024L00168</w:t>
            </w:r>
          </w:p>
        </w:tc>
      </w:tr>
      <w:tr w:rsidR="00B24878" w:rsidRPr="00286702" w14:paraId="25650E56" w14:textId="77777777" w:rsidTr="00B04E45">
        <w:trPr>
          <w:cantSplit/>
        </w:trPr>
        <w:tc>
          <w:tcPr>
            <w:tcW w:w="2376" w:type="dxa"/>
          </w:tcPr>
          <w:p w14:paraId="7AF79BA9" w14:textId="5E343B31" w:rsidR="00B24878" w:rsidRPr="00286702" w:rsidRDefault="00A448B9" w:rsidP="005C5F82">
            <w:pPr>
              <w:pStyle w:val="TableOfAmend"/>
              <w:spacing w:after="60"/>
              <w:rPr>
                <w:szCs w:val="18"/>
              </w:rPr>
            </w:pPr>
            <w:r w:rsidRPr="00286702">
              <w:rPr>
                <w:szCs w:val="18"/>
              </w:rPr>
              <w:t>s.</w:t>
            </w:r>
            <w:r w:rsidR="005673C1" w:rsidRPr="00286702">
              <w:rPr>
                <w:szCs w:val="18"/>
              </w:rPr>
              <w:t xml:space="preserve"> 11.55 heading</w:t>
            </w:r>
          </w:p>
        </w:tc>
        <w:tc>
          <w:tcPr>
            <w:tcW w:w="5812" w:type="dxa"/>
          </w:tcPr>
          <w:p w14:paraId="081B9663" w14:textId="3FA0388E" w:rsidR="00B24878" w:rsidRPr="00286702" w:rsidRDefault="005673C1" w:rsidP="005C5F82">
            <w:pPr>
              <w:pStyle w:val="TableOfAmend"/>
              <w:spacing w:after="60"/>
              <w:rPr>
                <w:szCs w:val="18"/>
              </w:rPr>
            </w:pPr>
            <w:r w:rsidRPr="00286702">
              <w:rPr>
                <w:szCs w:val="18"/>
              </w:rPr>
              <w:t xml:space="preserve">rs. </w:t>
            </w:r>
            <w:r w:rsidRPr="00286702">
              <w:rPr>
                <w:rFonts w:cs="Arial"/>
                <w:szCs w:val="18"/>
              </w:rPr>
              <w:t>F2024L00168</w:t>
            </w:r>
          </w:p>
        </w:tc>
      </w:tr>
      <w:tr w:rsidR="005C5F82" w:rsidRPr="00286702" w14:paraId="1CB80FBF" w14:textId="77777777" w:rsidTr="00B04E45">
        <w:trPr>
          <w:cantSplit/>
        </w:trPr>
        <w:tc>
          <w:tcPr>
            <w:tcW w:w="2376" w:type="dxa"/>
          </w:tcPr>
          <w:p w14:paraId="1047148B" w14:textId="654AF45B" w:rsidR="005C5F82" w:rsidRPr="00286702" w:rsidRDefault="005C5F82" w:rsidP="005C5F82">
            <w:pPr>
              <w:pStyle w:val="TableOfAmend"/>
              <w:spacing w:after="60"/>
              <w:rPr>
                <w:szCs w:val="18"/>
              </w:rPr>
            </w:pPr>
            <w:r w:rsidRPr="00286702">
              <w:rPr>
                <w:szCs w:val="18"/>
              </w:rPr>
              <w:t>s. 11.55</w:t>
            </w:r>
          </w:p>
        </w:tc>
        <w:tc>
          <w:tcPr>
            <w:tcW w:w="5812" w:type="dxa"/>
          </w:tcPr>
          <w:p w14:paraId="11EBC382" w14:textId="59DA1A5D" w:rsidR="005C5F82" w:rsidRPr="00286702" w:rsidRDefault="005C5F82" w:rsidP="005C5F82">
            <w:pPr>
              <w:pStyle w:val="TableOfAmend"/>
              <w:spacing w:after="60"/>
              <w:rPr>
                <w:szCs w:val="18"/>
              </w:rPr>
            </w:pPr>
            <w:r w:rsidRPr="00286702">
              <w:rPr>
                <w:szCs w:val="18"/>
              </w:rPr>
              <w:t>am. F2021L01688</w:t>
            </w:r>
            <w:r w:rsidR="00B24878" w:rsidRPr="00286702">
              <w:rPr>
                <w:szCs w:val="18"/>
              </w:rPr>
              <w:t xml:space="preserve">, </w:t>
            </w:r>
            <w:r w:rsidR="00B24878" w:rsidRPr="00286702">
              <w:rPr>
                <w:rFonts w:cs="Arial"/>
                <w:szCs w:val="18"/>
              </w:rPr>
              <w:t>F2024L00168</w:t>
            </w:r>
          </w:p>
        </w:tc>
      </w:tr>
      <w:tr w:rsidR="009B68D9" w:rsidRPr="00286702" w14:paraId="32766053" w14:textId="77777777" w:rsidTr="00B04E45">
        <w:trPr>
          <w:cantSplit/>
        </w:trPr>
        <w:tc>
          <w:tcPr>
            <w:tcW w:w="2376" w:type="dxa"/>
          </w:tcPr>
          <w:p w14:paraId="088A1B46" w14:textId="666FB61B" w:rsidR="009B68D9" w:rsidRPr="00286702" w:rsidRDefault="009B68D9" w:rsidP="005C5F82">
            <w:pPr>
              <w:pStyle w:val="TableOfAmend"/>
              <w:spacing w:after="60"/>
              <w:rPr>
                <w:szCs w:val="18"/>
              </w:rPr>
            </w:pPr>
            <w:r w:rsidRPr="00286702">
              <w:rPr>
                <w:szCs w:val="18"/>
              </w:rPr>
              <w:t>s. 11.56</w:t>
            </w:r>
          </w:p>
        </w:tc>
        <w:tc>
          <w:tcPr>
            <w:tcW w:w="5812" w:type="dxa"/>
          </w:tcPr>
          <w:p w14:paraId="3544FBA3" w14:textId="7877B5D5" w:rsidR="009B68D9" w:rsidRPr="00286702" w:rsidRDefault="009B68D9" w:rsidP="005C5F82">
            <w:pPr>
              <w:pStyle w:val="TableOfAmend"/>
              <w:spacing w:after="60"/>
              <w:rPr>
                <w:szCs w:val="18"/>
              </w:rPr>
            </w:pPr>
            <w:r w:rsidRPr="00286702">
              <w:rPr>
                <w:szCs w:val="18"/>
              </w:rPr>
              <w:t xml:space="preserve">am. </w:t>
            </w:r>
            <w:r w:rsidRPr="00286702">
              <w:rPr>
                <w:rFonts w:cs="Arial"/>
                <w:szCs w:val="18"/>
              </w:rPr>
              <w:t>F2024L00168</w:t>
            </w:r>
          </w:p>
        </w:tc>
      </w:tr>
      <w:tr w:rsidR="0082250C" w:rsidRPr="00286702" w14:paraId="75FA8CC9" w14:textId="77777777" w:rsidTr="00B04E45">
        <w:trPr>
          <w:cantSplit/>
        </w:trPr>
        <w:tc>
          <w:tcPr>
            <w:tcW w:w="2376" w:type="dxa"/>
          </w:tcPr>
          <w:p w14:paraId="2ED0C37B" w14:textId="77D96715" w:rsidR="0082250C" w:rsidRPr="00286702" w:rsidRDefault="0082250C" w:rsidP="005C5F82">
            <w:pPr>
              <w:pStyle w:val="TableOfAmend"/>
              <w:spacing w:after="60"/>
              <w:rPr>
                <w:szCs w:val="18"/>
              </w:rPr>
            </w:pPr>
            <w:r w:rsidRPr="00286702">
              <w:rPr>
                <w:szCs w:val="18"/>
              </w:rPr>
              <w:t>s. 11.57</w:t>
            </w:r>
          </w:p>
        </w:tc>
        <w:tc>
          <w:tcPr>
            <w:tcW w:w="5812" w:type="dxa"/>
          </w:tcPr>
          <w:p w14:paraId="19E80AFF" w14:textId="7725B124" w:rsidR="0082250C" w:rsidRPr="00286702" w:rsidRDefault="00A63A6C" w:rsidP="005C5F82">
            <w:pPr>
              <w:pStyle w:val="TableOfAmend"/>
              <w:spacing w:after="60"/>
              <w:rPr>
                <w:szCs w:val="18"/>
              </w:rPr>
            </w:pPr>
            <w:r w:rsidRPr="00286702">
              <w:rPr>
                <w:szCs w:val="18"/>
              </w:rPr>
              <w:t xml:space="preserve">am. </w:t>
            </w:r>
            <w:r w:rsidRPr="00286702">
              <w:rPr>
                <w:rFonts w:cs="Arial"/>
                <w:szCs w:val="18"/>
              </w:rPr>
              <w:t>F2024L00168</w:t>
            </w:r>
          </w:p>
        </w:tc>
      </w:tr>
      <w:tr w:rsidR="00BB655C" w:rsidRPr="000F6BFD" w14:paraId="1236D766" w14:textId="77777777" w:rsidTr="00B04E45">
        <w:trPr>
          <w:cantSplit/>
        </w:trPr>
        <w:tc>
          <w:tcPr>
            <w:tcW w:w="2376" w:type="dxa"/>
          </w:tcPr>
          <w:p w14:paraId="1F28858C" w14:textId="0B57B857" w:rsidR="00BB655C" w:rsidRPr="00286702" w:rsidRDefault="00D613DB" w:rsidP="005C5F82">
            <w:pPr>
              <w:pStyle w:val="TableOfAmend"/>
              <w:spacing w:after="60"/>
              <w:rPr>
                <w:szCs w:val="18"/>
              </w:rPr>
            </w:pPr>
            <w:r w:rsidRPr="00286702">
              <w:rPr>
                <w:szCs w:val="18"/>
              </w:rPr>
              <w:t xml:space="preserve">s. </w:t>
            </w:r>
            <w:r w:rsidR="00BB655C" w:rsidRPr="00286702">
              <w:rPr>
                <w:szCs w:val="18"/>
              </w:rPr>
              <w:t>11.5</w:t>
            </w:r>
            <w:r w:rsidR="0082250C" w:rsidRPr="00286702">
              <w:rPr>
                <w:szCs w:val="18"/>
              </w:rPr>
              <w:t>8</w:t>
            </w:r>
            <w:r w:rsidR="00BB655C" w:rsidRPr="00286702">
              <w:rPr>
                <w:szCs w:val="18"/>
              </w:rPr>
              <w:t xml:space="preserve"> heading</w:t>
            </w:r>
          </w:p>
        </w:tc>
        <w:tc>
          <w:tcPr>
            <w:tcW w:w="5812" w:type="dxa"/>
          </w:tcPr>
          <w:p w14:paraId="7097FFA2" w14:textId="7EDB9938" w:rsidR="00BB655C" w:rsidRPr="000F6BFD" w:rsidRDefault="000C6E06" w:rsidP="005C5F82">
            <w:pPr>
              <w:pStyle w:val="TableOfAmend"/>
              <w:spacing w:after="60"/>
              <w:rPr>
                <w:szCs w:val="18"/>
              </w:rPr>
            </w:pPr>
            <w:r w:rsidRPr="00286702">
              <w:rPr>
                <w:szCs w:val="18"/>
              </w:rPr>
              <w:t xml:space="preserve">rs. </w:t>
            </w:r>
            <w:r w:rsidRPr="00286702">
              <w:rPr>
                <w:rFonts w:cs="Arial"/>
                <w:szCs w:val="18"/>
              </w:rPr>
              <w:t>F2024L00168</w:t>
            </w:r>
          </w:p>
        </w:tc>
      </w:tr>
      <w:tr w:rsidR="005C5F82" w:rsidRPr="000F6BFD" w14:paraId="0787F34A" w14:textId="77777777" w:rsidTr="00B04E45">
        <w:trPr>
          <w:cantSplit/>
        </w:trPr>
        <w:tc>
          <w:tcPr>
            <w:tcW w:w="2376" w:type="dxa"/>
          </w:tcPr>
          <w:p w14:paraId="5C40CABB" w14:textId="3C70C82A" w:rsidR="005C5F82" w:rsidRPr="00286702" w:rsidRDefault="005C5F82" w:rsidP="005C5F82">
            <w:pPr>
              <w:pStyle w:val="TableOfAmend"/>
              <w:spacing w:after="60"/>
              <w:rPr>
                <w:szCs w:val="18"/>
              </w:rPr>
            </w:pPr>
            <w:r w:rsidRPr="00286702">
              <w:rPr>
                <w:szCs w:val="18"/>
              </w:rPr>
              <w:t>s. 11.58</w:t>
            </w:r>
          </w:p>
        </w:tc>
        <w:tc>
          <w:tcPr>
            <w:tcW w:w="5812" w:type="dxa"/>
          </w:tcPr>
          <w:p w14:paraId="3CAE588D" w14:textId="4CCA719E" w:rsidR="005C5F82" w:rsidRPr="000F6BFD" w:rsidRDefault="005C5F82" w:rsidP="005C5F82">
            <w:pPr>
              <w:pStyle w:val="TableOfAmend"/>
              <w:spacing w:after="60"/>
              <w:rPr>
                <w:szCs w:val="18"/>
              </w:rPr>
            </w:pPr>
            <w:r w:rsidRPr="00286702">
              <w:rPr>
                <w:szCs w:val="18"/>
              </w:rPr>
              <w:t>am. F2021L01688</w:t>
            </w:r>
            <w:r w:rsidR="00BB655C" w:rsidRPr="00286702">
              <w:rPr>
                <w:szCs w:val="18"/>
              </w:rPr>
              <w:t xml:space="preserve">, </w:t>
            </w:r>
            <w:r w:rsidR="00BB655C" w:rsidRPr="00286702">
              <w:rPr>
                <w:rFonts w:cs="Arial"/>
                <w:szCs w:val="18"/>
              </w:rPr>
              <w:t>F2024L00168</w:t>
            </w:r>
          </w:p>
        </w:tc>
      </w:tr>
      <w:tr w:rsidR="00304F9B" w:rsidRPr="00304F9B" w14:paraId="570B3B20" w14:textId="77777777" w:rsidTr="00B04E45">
        <w:trPr>
          <w:cantSplit/>
        </w:trPr>
        <w:tc>
          <w:tcPr>
            <w:tcW w:w="2376" w:type="dxa"/>
          </w:tcPr>
          <w:p w14:paraId="712617D9" w14:textId="0B71A9CD" w:rsidR="005C5F82" w:rsidRPr="00304F9B" w:rsidRDefault="005C5F82" w:rsidP="005C5F82">
            <w:pPr>
              <w:pStyle w:val="TableOfAmend"/>
              <w:spacing w:after="60"/>
              <w:rPr>
                <w:szCs w:val="18"/>
              </w:rPr>
            </w:pPr>
            <w:r w:rsidRPr="00304F9B">
              <w:rPr>
                <w:szCs w:val="18"/>
              </w:rPr>
              <w:t>Division 14 heading</w:t>
            </w:r>
          </w:p>
        </w:tc>
        <w:tc>
          <w:tcPr>
            <w:tcW w:w="5812" w:type="dxa"/>
          </w:tcPr>
          <w:p w14:paraId="5D6DC429" w14:textId="358DEE29" w:rsidR="00AF1385" w:rsidRPr="00304F9B" w:rsidRDefault="005C5F82" w:rsidP="00D5453A">
            <w:pPr>
              <w:pStyle w:val="TableOfAmend"/>
              <w:spacing w:after="60"/>
              <w:rPr>
                <w:szCs w:val="18"/>
              </w:rPr>
            </w:pPr>
            <w:r w:rsidRPr="00304F9B">
              <w:rPr>
                <w:szCs w:val="18"/>
              </w:rPr>
              <w:t xml:space="preserve">ad. </w:t>
            </w:r>
            <w:r w:rsidRPr="00304F9B">
              <w:rPr>
                <w:rFonts w:cs="Arial"/>
                <w:szCs w:val="18"/>
              </w:rPr>
              <w:t>F2021L01591</w:t>
            </w:r>
          </w:p>
        </w:tc>
      </w:tr>
      <w:tr w:rsidR="005C5F82" w:rsidRPr="000F6BFD" w14:paraId="402B88F1" w14:textId="77777777" w:rsidTr="007E4E01">
        <w:trPr>
          <w:cantSplit/>
        </w:trPr>
        <w:tc>
          <w:tcPr>
            <w:tcW w:w="2376" w:type="dxa"/>
          </w:tcPr>
          <w:p w14:paraId="19A88C81" w14:textId="7FAA93D5" w:rsidR="005C5F82" w:rsidRPr="000F6BFD" w:rsidRDefault="005C5F82" w:rsidP="005C5F82">
            <w:pPr>
              <w:pStyle w:val="TableOfAmend"/>
              <w:spacing w:after="60"/>
              <w:rPr>
                <w:szCs w:val="18"/>
              </w:rPr>
            </w:pPr>
            <w:r w:rsidRPr="000F6BFD">
              <w:rPr>
                <w:szCs w:val="18"/>
              </w:rPr>
              <w:lastRenderedPageBreak/>
              <w:t>s. 11.59</w:t>
            </w:r>
          </w:p>
        </w:tc>
        <w:tc>
          <w:tcPr>
            <w:tcW w:w="5812" w:type="dxa"/>
          </w:tcPr>
          <w:p w14:paraId="7222E802" w14:textId="5BA73128"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5C5F82" w:rsidRPr="000F6BFD" w14:paraId="6A1F5DB2" w14:textId="77777777" w:rsidTr="007E4E01">
        <w:trPr>
          <w:cantSplit/>
        </w:trPr>
        <w:tc>
          <w:tcPr>
            <w:tcW w:w="2376" w:type="dxa"/>
          </w:tcPr>
          <w:p w14:paraId="613154E6" w14:textId="7907FDB8" w:rsidR="005C5F82" w:rsidRPr="000F6BFD" w:rsidRDefault="005C5F82" w:rsidP="005C5F82">
            <w:pPr>
              <w:pStyle w:val="TableOfAmend"/>
              <w:spacing w:after="60"/>
              <w:rPr>
                <w:szCs w:val="18"/>
              </w:rPr>
            </w:pPr>
            <w:r w:rsidRPr="000F6BFD">
              <w:rPr>
                <w:szCs w:val="18"/>
              </w:rPr>
              <w:t>s. 11.59A</w:t>
            </w:r>
          </w:p>
        </w:tc>
        <w:tc>
          <w:tcPr>
            <w:tcW w:w="5812" w:type="dxa"/>
          </w:tcPr>
          <w:p w14:paraId="3C92E31B" w14:textId="32357B3A" w:rsidR="005C5F82" w:rsidRPr="000F6BFD" w:rsidRDefault="005C5F82" w:rsidP="005C5F82">
            <w:pPr>
              <w:pStyle w:val="TableOfAmend"/>
              <w:spacing w:after="60"/>
              <w:rPr>
                <w:b/>
                <w:szCs w:val="18"/>
              </w:rPr>
            </w:pPr>
            <w:r w:rsidRPr="000F6BFD">
              <w:rPr>
                <w:szCs w:val="18"/>
              </w:rPr>
              <w:t xml:space="preserve">ad. </w:t>
            </w:r>
            <w:r w:rsidRPr="000F6BFD">
              <w:rPr>
                <w:rFonts w:cs="Arial"/>
                <w:szCs w:val="18"/>
              </w:rPr>
              <w:t>F2021L01591</w:t>
            </w:r>
          </w:p>
        </w:tc>
      </w:tr>
      <w:tr w:rsidR="005C5F82" w:rsidRPr="000F6BFD" w14:paraId="3C2A1DAE" w14:textId="77777777" w:rsidTr="007E4E01">
        <w:trPr>
          <w:cantSplit/>
        </w:trPr>
        <w:tc>
          <w:tcPr>
            <w:tcW w:w="2376" w:type="dxa"/>
          </w:tcPr>
          <w:p w14:paraId="505A5C2A" w14:textId="2D2AC52A" w:rsidR="005C5F82" w:rsidRPr="000F6BFD" w:rsidRDefault="005C5F82" w:rsidP="005C5F82">
            <w:pPr>
              <w:pStyle w:val="TableOfAmend"/>
              <w:spacing w:after="60"/>
              <w:rPr>
                <w:szCs w:val="18"/>
              </w:rPr>
            </w:pPr>
            <w:r w:rsidRPr="000F6BFD">
              <w:rPr>
                <w:szCs w:val="18"/>
              </w:rPr>
              <w:t>s. 11.60</w:t>
            </w:r>
          </w:p>
        </w:tc>
        <w:tc>
          <w:tcPr>
            <w:tcW w:w="5812" w:type="dxa"/>
          </w:tcPr>
          <w:p w14:paraId="358EA3AE" w14:textId="48C52A06"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5C5F82" w:rsidRPr="000F6BFD" w14:paraId="298A769F" w14:textId="77777777" w:rsidTr="007E4E01">
        <w:trPr>
          <w:cantSplit/>
        </w:trPr>
        <w:tc>
          <w:tcPr>
            <w:tcW w:w="2376" w:type="dxa"/>
          </w:tcPr>
          <w:p w14:paraId="36C18363" w14:textId="1B8250AD" w:rsidR="005C5F82" w:rsidRPr="000F6BFD" w:rsidRDefault="005C5F82" w:rsidP="005C5F82">
            <w:pPr>
              <w:pStyle w:val="TableOfAmend"/>
              <w:spacing w:after="60"/>
              <w:rPr>
                <w:szCs w:val="18"/>
              </w:rPr>
            </w:pPr>
            <w:r w:rsidRPr="000F6BFD">
              <w:rPr>
                <w:szCs w:val="18"/>
              </w:rPr>
              <w:t>s. 11.61</w:t>
            </w:r>
          </w:p>
        </w:tc>
        <w:tc>
          <w:tcPr>
            <w:tcW w:w="5812" w:type="dxa"/>
          </w:tcPr>
          <w:p w14:paraId="38DA4B60" w14:textId="4EEA0CBC"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5C5F82" w:rsidRPr="000F6BFD" w14:paraId="02185064" w14:textId="77777777" w:rsidTr="007E4E01">
        <w:trPr>
          <w:cantSplit/>
        </w:trPr>
        <w:tc>
          <w:tcPr>
            <w:tcW w:w="2376" w:type="dxa"/>
          </w:tcPr>
          <w:p w14:paraId="3FF575F2" w14:textId="3489B792" w:rsidR="005C5F82" w:rsidRPr="000F6BFD" w:rsidRDefault="005C5F82" w:rsidP="005C5F82">
            <w:pPr>
              <w:pStyle w:val="TableOfAmend"/>
              <w:spacing w:after="60"/>
              <w:rPr>
                <w:szCs w:val="18"/>
              </w:rPr>
            </w:pPr>
            <w:r w:rsidRPr="000F6BFD">
              <w:rPr>
                <w:szCs w:val="18"/>
              </w:rPr>
              <w:t>s. 11.62</w:t>
            </w:r>
          </w:p>
        </w:tc>
        <w:tc>
          <w:tcPr>
            <w:tcW w:w="5812" w:type="dxa"/>
          </w:tcPr>
          <w:p w14:paraId="46BAA9FE" w14:textId="03F75900"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5C5F82" w:rsidRPr="000F6BFD" w14:paraId="276DD9B1" w14:textId="77777777" w:rsidTr="007E4E01">
        <w:trPr>
          <w:cantSplit/>
        </w:trPr>
        <w:tc>
          <w:tcPr>
            <w:tcW w:w="2376" w:type="dxa"/>
          </w:tcPr>
          <w:p w14:paraId="79D0BB01" w14:textId="14B1FE42" w:rsidR="005C5F82" w:rsidRPr="000F6BFD" w:rsidRDefault="005C5F82" w:rsidP="005C5F82">
            <w:pPr>
              <w:pStyle w:val="TableOfAmend"/>
              <w:spacing w:after="60"/>
              <w:rPr>
                <w:szCs w:val="18"/>
              </w:rPr>
            </w:pPr>
            <w:r w:rsidRPr="000F6BFD">
              <w:rPr>
                <w:szCs w:val="18"/>
              </w:rPr>
              <w:t>s. 11.63</w:t>
            </w:r>
          </w:p>
        </w:tc>
        <w:tc>
          <w:tcPr>
            <w:tcW w:w="5812" w:type="dxa"/>
          </w:tcPr>
          <w:p w14:paraId="57A31BC9" w14:textId="431DFA2A"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5C5F82" w:rsidRPr="000F6BFD" w14:paraId="7ABC9327" w14:textId="77777777" w:rsidTr="007E4E01">
        <w:trPr>
          <w:cantSplit/>
        </w:trPr>
        <w:tc>
          <w:tcPr>
            <w:tcW w:w="2376" w:type="dxa"/>
          </w:tcPr>
          <w:p w14:paraId="3C4535D1" w14:textId="7662840D" w:rsidR="005C5F82" w:rsidRPr="000F6BFD" w:rsidRDefault="005C5F82" w:rsidP="005C5F82">
            <w:pPr>
              <w:pStyle w:val="TableOfAmend"/>
              <w:spacing w:after="60"/>
              <w:rPr>
                <w:szCs w:val="18"/>
              </w:rPr>
            </w:pPr>
            <w:r w:rsidRPr="000F6BFD">
              <w:rPr>
                <w:szCs w:val="18"/>
              </w:rPr>
              <w:t>s. 11.64</w:t>
            </w:r>
          </w:p>
        </w:tc>
        <w:tc>
          <w:tcPr>
            <w:tcW w:w="5812" w:type="dxa"/>
          </w:tcPr>
          <w:p w14:paraId="462E5696" w14:textId="7012FAB1" w:rsidR="005C5F82" w:rsidRPr="000F6BFD" w:rsidRDefault="005C5F82" w:rsidP="005C5F82">
            <w:pPr>
              <w:pStyle w:val="TableOfAmend"/>
              <w:spacing w:after="60"/>
              <w:rPr>
                <w:szCs w:val="18"/>
              </w:rPr>
            </w:pPr>
            <w:r w:rsidRPr="000F6BFD">
              <w:rPr>
                <w:szCs w:val="18"/>
              </w:rPr>
              <w:t xml:space="preserve">ad. </w:t>
            </w:r>
            <w:r w:rsidRPr="000F6BFD">
              <w:rPr>
                <w:rFonts w:cs="Arial"/>
                <w:szCs w:val="18"/>
              </w:rPr>
              <w:t>F2021L01591</w:t>
            </w:r>
          </w:p>
        </w:tc>
      </w:tr>
      <w:tr w:rsidR="004A5F64" w:rsidRPr="00304F9B" w14:paraId="02437037" w14:textId="77777777" w:rsidTr="007E4E01">
        <w:trPr>
          <w:cantSplit/>
        </w:trPr>
        <w:tc>
          <w:tcPr>
            <w:tcW w:w="2376" w:type="dxa"/>
          </w:tcPr>
          <w:p w14:paraId="5BFFA6AB" w14:textId="7614430D" w:rsidR="004A5F64" w:rsidRPr="00304F9B" w:rsidRDefault="004A5F64" w:rsidP="005C5F82">
            <w:pPr>
              <w:pStyle w:val="TableOfAmend"/>
              <w:spacing w:after="60"/>
              <w:rPr>
                <w:szCs w:val="18"/>
              </w:rPr>
            </w:pPr>
            <w:r w:rsidRPr="00304F9B">
              <w:rPr>
                <w:szCs w:val="18"/>
              </w:rPr>
              <w:t>Division 14 heading</w:t>
            </w:r>
          </w:p>
        </w:tc>
        <w:tc>
          <w:tcPr>
            <w:tcW w:w="5812" w:type="dxa"/>
          </w:tcPr>
          <w:p w14:paraId="79A9CDA7" w14:textId="007780D7" w:rsidR="004A5F64" w:rsidRPr="00304F9B" w:rsidRDefault="004A5F64" w:rsidP="005C5F82">
            <w:pPr>
              <w:pStyle w:val="TableOfAmend"/>
              <w:spacing w:after="60"/>
              <w:rPr>
                <w:szCs w:val="18"/>
              </w:rPr>
            </w:pPr>
            <w:r w:rsidRPr="00304F9B">
              <w:rPr>
                <w:szCs w:val="18"/>
              </w:rPr>
              <w:t xml:space="preserve">rep. </w:t>
            </w:r>
            <w:r w:rsidRPr="00304F9B">
              <w:rPr>
                <w:rFonts w:cs="Arial"/>
                <w:szCs w:val="18"/>
              </w:rPr>
              <w:t>F2024L00168</w:t>
            </w:r>
          </w:p>
        </w:tc>
      </w:tr>
      <w:tr w:rsidR="005C5F82" w:rsidRPr="000F6BFD" w14:paraId="45A4194F" w14:textId="77777777" w:rsidTr="00B04E45">
        <w:trPr>
          <w:cantSplit/>
        </w:trPr>
        <w:tc>
          <w:tcPr>
            <w:tcW w:w="2376" w:type="dxa"/>
          </w:tcPr>
          <w:p w14:paraId="3C7FBF75" w14:textId="77777777" w:rsidR="005C5F82" w:rsidRPr="000F6BFD" w:rsidRDefault="005C5F82" w:rsidP="005C5F82">
            <w:pPr>
              <w:pStyle w:val="TableOfAmend"/>
              <w:spacing w:after="60"/>
              <w:rPr>
                <w:szCs w:val="18"/>
              </w:rPr>
            </w:pPr>
            <w:r w:rsidRPr="000F6BFD">
              <w:rPr>
                <w:szCs w:val="18"/>
              </w:rPr>
              <w:t>s. 12.08</w:t>
            </w:r>
          </w:p>
        </w:tc>
        <w:tc>
          <w:tcPr>
            <w:tcW w:w="5812" w:type="dxa"/>
          </w:tcPr>
          <w:p w14:paraId="0BE0AEF1" w14:textId="05A04414" w:rsidR="005C5F82" w:rsidRPr="000F6BFD" w:rsidRDefault="005C5F82" w:rsidP="005C5F82">
            <w:pPr>
              <w:pStyle w:val="TableOfAmend"/>
              <w:spacing w:after="60"/>
              <w:rPr>
                <w:szCs w:val="18"/>
              </w:rPr>
            </w:pPr>
            <w:r w:rsidRPr="000F6BFD">
              <w:rPr>
                <w:szCs w:val="18"/>
              </w:rPr>
              <w:t>rs. F2021L01688</w:t>
            </w:r>
          </w:p>
        </w:tc>
      </w:tr>
      <w:tr w:rsidR="00907AE3" w:rsidRPr="000F6BFD" w14:paraId="183C58D6" w14:textId="77777777" w:rsidTr="00B04E45">
        <w:trPr>
          <w:cantSplit/>
        </w:trPr>
        <w:tc>
          <w:tcPr>
            <w:tcW w:w="2376" w:type="dxa"/>
          </w:tcPr>
          <w:p w14:paraId="06CC55FC" w14:textId="05BFCBC9" w:rsidR="00907AE3" w:rsidRPr="000F6BFD" w:rsidRDefault="00933A49" w:rsidP="005C5F82">
            <w:pPr>
              <w:pStyle w:val="TableOfAmend"/>
              <w:spacing w:after="60"/>
              <w:rPr>
                <w:szCs w:val="18"/>
              </w:rPr>
            </w:pPr>
            <w:r>
              <w:rPr>
                <w:szCs w:val="18"/>
              </w:rPr>
              <w:t>s. 12.11</w:t>
            </w:r>
          </w:p>
        </w:tc>
        <w:tc>
          <w:tcPr>
            <w:tcW w:w="5812" w:type="dxa"/>
          </w:tcPr>
          <w:p w14:paraId="680B655C" w14:textId="589D8288" w:rsidR="00907AE3" w:rsidRPr="000F6BFD" w:rsidRDefault="00933A49" w:rsidP="005C5F82">
            <w:pPr>
              <w:pStyle w:val="TableOfAmend"/>
              <w:spacing w:after="60"/>
              <w:rPr>
                <w:szCs w:val="18"/>
              </w:rPr>
            </w:pPr>
            <w:r>
              <w:rPr>
                <w:szCs w:val="18"/>
              </w:rPr>
              <w:t xml:space="preserve">am. </w:t>
            </w:r>
            <w:r w:rsidRPr="00A5690D">
              <w:rPr>
                <w:rFonts w:cs="Arial"/>
                <w:szCs w:val="18"/>
              </w:rPr>
              <w:t>F2024L00435</w:t>
            </w:r>
          </w:p>
        </w:tc>
      </w:tr>
      <w:tr w:rsidR="005C5F82" w:rsidRPr="000F6BFD" w14:paraId="1B604837" w14:textId="77777777" w:rsidTr="00B04E45">
        <w:trPr>
          <w:cantSplit/>
        </w:trPr>
        <w:tc>
          <w:tcPr>
            <w:tcW w:w="2376" w:type="dxa"/>
          </w:tcPr>
          <w:p w14:paraId="436BC9A9" w14:textId="0CF84F91" w:rsidR="005C5F82" w:rsidRPr="000F6BFD" w:rsidRDefault="005C5F82" w:rsidP="005C5F82">
            <w:pPr>
              <w:pStyle w:val="TableOfAmend"/>
              <w:spacing w:after="60"/>
              <w:rPr>
                <w:szCs w:val="18"/>
              </w:rPr>
            </w:pPr>
            <w:r w:rsidRPr="000F6BFD">
              <w:rPr>
                <w:szCs w:val="18"/>
              </w:rPr>
              <w:t>Division 4, heading</w:t>
            </w:r>
          </w:p>
        </w:tc>
        <w:tc>
          <w:tcPr>
            <w:tcW w:w="5812" w:type="dxa"/>
          </w:tcPr>
          <w:p w14:paraId="192429B2" w14:textId="259C5EC3" w:rsidR="005C5F82" w:rsidRPr="000F6BFD" w:rsidRDefault="005C5F82" w:rsidP="005C5F82">
            <w:pPr>
              <w:pStyle w:val="TableOfAmend"/>
              <w:spacing w:after="60"/>
              <w:rPr>
                <w:szCs w:val="18"/>
              </w:rPr>
            </w:pPr>
            <w:r w:rsidRPr="000F6BFD">
              <w:rPr>
                <w:szCs w:val="18"/>
              </w:rPr>
              <w:t>am. F2021L01688</w:t>
            </w:r>
          </w:p>
        </w:tc>
      </w:tr>
      <w:tr w:rsidR="005C5F82" w:rsidRPr="000F6BFD" w14:paraId="48F78D9E" w14:textId="77777777" w:rsidTr="00B04E45">
        <w:trPr>
          <w:cantSplit/>
        </w:trPr>
        <w:tc>
          <w:tcPr>
            <w:tcW w:w="2376" w:type="dxa"/>
          </w:tcPr>
          <w:p w14:paraId="57BF2272" w14:textId="2069403A" w:rsidR="005C5F82" w:rsidRPr="00286702" w:rsidRDefault="005C5F82" w:rsidP="005C5F82">
            <w:pPr>
              <w:pStyle w:val="TableOfAmend"/>
              <w:spacing w:after="60"/>
              <w:rPr>
                <w:szCs w:val="18"/>
              </w:rPr>
            </w:pPr>
            <w:r w:rsidRPr="00286702">
              <w:rPr>
                <w:szCs w:val="18"/>
              </w:rPr>
              <w:t>s. 12.13</w:t>
            </w:r>
          </w:p>
        </w:tc>
        <w:tc>
          <w:tcPr>
            <w:tcW w:w="5812" w:type="dxa"/>
          </w:tcPr>
          <w:p w14:paraId="5A995FA8" w14:textId="13E20B86" w:rsidR="005C5F82" w:rsidRPr="000F6BFD" w:rsidRDefault="005C5F82" w:rsidP="005C5F82">
            <w:pPr>
              <w:pStyle w:val="TableOfAmend"/>
              <w:spacing w:after="60"/>
              <w:rPr>
                <w:szCs w:val="18"/>
              </w:rPr>
            </w:pPr>
            <w:r w:rsidRPr="00286702">
              <w:rPr>
                <w:szCs w:val="18"/>
              </w:rPr>
              <w:t>am. F2021L01688</w:t>
            </w:r>
            <w:r w:rsidR="004C6B54" w:rsidRPr="00286702">
              <w:rPr>
                <w:szCs w:val="18"/>
              </w:rPr>
              <w:t xml:space="preserve">, </w:t>
            </w:r>
            <w:r w:rsidR="004C6B54" w:rsidRPr="00286702">
              <w:rPr>
                <w:rFonts w:cs="Arial"/>
                <w:szCs w:val="18"/>
              </w:rPr>
              <w:t>F2024L00168</w:t>
            </w:r>
          </w:p>
        </w:tc>
      </w:tr>
      <w:tr w:rsidR="005C5F82" w:rsidRPr="000F6BFD" w14:paraId="797BD748" w14:textId="77777777" w:rsidTr="00B04E45">
        <w:trPr>
          <w:cantSplit/>
        </w:trPr>
        <w:tc>
          <w:tcPr>
            <w:tcW w:w="2376" w:type="dxa"/>
          </w:tcPr>
          <w:p w14:paraId="532A187F" w14:textId="77777777" w:rsidR="005C5F82" w:rsidRPr="000F6BFD" w:rsidRDefault="005C5F82" w:rsidP="005C5F82">
            <w:pPr>
              <w:pStyle w:val="TableOfAmend"/>
              <w:spacing w:after="60"/>
              <w:rPr>
                <w:szCs w:val="18"/>
              </w:rPr>
            </w:pPr>
            <w:r w:rsidRPr="000F6BFD">
              <w:rPr>
                <w:szCs w:val="18"/>
              </w:rPr>
              <w:t>s. 14.08</w:t>
            </w:r>
          </w:p>
        </w:tc>
        <w:tc>
          <w:tcPr>
            <w:tcW w:w="5812" w:type="dxa"/>
          </w:tcPr>
          <w:p w14:paraId="10FA9D93" w14:textId="77777777" w:rsidR="005C5F82" w:rsidRPr="000F6BFD" w:rsidRDefault="005C5F82" w:rsidP="005C5F82">
            <w:pPr>
              <w:pStyle w:val="TableOfAmend"/>
              <w:spacing w:after="60"/>
              <w:rPr>
                <w:szCs w:val="18"/>
              </w:rPr>
            </w:pPr>
            <w:r w:rsidRPr="000F6BFD">
              <w:rPr>
                <w:szCs w:val="18"/>
              </w:rPr>
              <w:t>rs. F2021L01688</w:t>
            </w:r>
          </w:p>
        </w:tc>
      </w:tr>
      <w:tr w:rsidR="006403AD" w:rsidRPr="000F6BFD" w14:paraId="3082533C" w14:textId="77777777" w:rsidTr="00B04E45">
        <w:trPr>
          <w:cantSplit/>
        </w:trPr>
        <w:tc>
          <w:tcPr>
            <w:tcW w:w="2376" w:type="dxa"/>
          </w:tcPr>
          <w:p w14:paraId="2049396C" w14:textId="4C0DF9D1" w:rsidR="006403AD" w:rsidRPr="000F6BFD" w:rsidRDefault="006403AD" w:rsidP="006403AD">
            <w:pPr>
              <w:pStyle w:val="TableOfAmend"/>
              <w:spacing w:after="60"/>
              <w:rPr>
                <w:szCs w:val="18"/>
              </w:rPr>
            </w:pPr>
            <w:r>
              <w:rPr>
                <w:szCs w:val="18"/>
              </w:rPr>
              <w:t>s. 1</w:t>
            </w:r>
            <w:r w:rsidR="0063664C">
              <w:rPr>
                <w:szCs w:val="18"/>
              </w:rPr>
              <w:t>4</w:t>
            </w:r>
            <w:r>
              <w:rPr>
                <w:szCs w:val="18"/>
              </w:rPr>
              <w:t>.11</w:t>
            </w:r>
          </w:p>
        </w:tc>
        <w:tc>
          <w:tcPr>
            <w:tcW w:w="5812" w:type="dxa"/>
          </w:tcPr>
          <w:p w14:paraId="342CA9FE" w14:textId="725C02BF" w:rsidR="006403AD" w:rsidRPr="000F6BFD" w:rsidRDefault="006403AD" w:rsidP="006403AD">
            <w:pPr>
              <w:pStyle w:val="TableOfAmend"/>
              <w:spacing w:after="60"/>
              <w:rPr>
                <w:szCs w:val="18"/>
              </w:rPr>
            </w:pPr>
            <w:r>
              <w:rPr>
                <w:szCs w:val="18"/>
              </w:rPr>
              <w:t xml:space="preserve">am. </w:t>
            </w:r>
            <w:r w:rsidRPr="00A5690D">
              <w:rPr>
                <w:rFonts w:cs="Arial"/>
                <w:szCs w:val="18"/>
              </w:rPr>
              <w:t>F2024L00435</w:t>
            </w:r>
          </w:p>
        </w:tc>
      </w:tr>
      <w:tr w:rsidR="006403AD" w:rsidRPr="000F6BFD" w14:paraId="3B4ADB62" w14:textId="77777777" w:rsidTr="00B04E45">
        <w:trPr>
          <w:cantSplit/>
        </w:trPr>
        <w:tc>
          <w:tcPr>
            <w:tcW w:w="2376" w:type="dxa"/>
          </w:tcPr>
          <w:p w14:paraId="1EFEDEEB" w14:textId="51BB88E4" w:rsidR="006403AD" w:rsidRPr="000F6BFD" w:rsidRDefault="006403AD" w:rsidP="006403AD">
            <w:pPr>
              <w:pStyle w:val="TableOfAmend"/>
              <w:spacing w:after="60"/>
              <w:rPr>
                <w:szCs w:val="18"/>
              </w:rPr>
            </w:pPr>
            <w:r w:rsidRPr="000F6BFD">
              <w:rPr>
                <w:szCs w:val="18"/>
              </w:rPr>
              <w:t>s. 15.04</w:t>
            </w:r>
          </w:p>
        </w:tc>
        <w:tc>
          <w:tcPr>
            <w:tcW w:w="5812" w:type="dxa"/>
          </w:tcPr>
          <w:p w14:paraId="32BA974B" w14:textId="72219797" w:rsidR="006403AD" w:rsidRPr="000F6BFD" w:rsidRDefault="006403AD" w:rsidP="006403AD">
            <w:pPr>
              <w:pStyle w:val="TableOfAmend"/>
              <w:spacing w:after="60"/>
              <w:rPr>
                <w:szCs w:val="18"/>
              </w:rPr>
            </w:pPr>
            <w:r w:rsidRPr="000F6BFD">
              <w:rPr>
                <w:szCs w:val="18"/>
              </w:rPr>
              <w:t>am. F2021L01688</w:t>
            </w:r>
          </w:p>
        </w:tc>
      </w:tr>
      <w:tr w:rsidR="006403AD" w:rsidRPr="007C78F2" w14:paraId="4AED36BF" w14:textId="77777777" w:rsidTr="00D11D56">
        <w:trPr>
          <w:cantSplit/>
        </w:trPr>
        <w:tc>
          <w:tcPr>
            <w:tcW w:w="2376" w:type="dxa"/>
          </w:tcPr>
          <w:p w14:paraId="29AEA735" w14:textId="3968C41A" w:rsidR="006403AD" w:rsidRPr="000F6BFD" w:rsidRDefault="006403AD" w:rsidP="006403AD">
            <w:pPr>
              <w:pStyle w:val="TableOfAmend"/>
              <w:spacing w:after="60"/>
              <w:rPr>
                <w:szCs w:val="18"/>
              </w:rPr>
            </w:pPr>
            <w:r w:rsidRPr="000F6BFD">
              <w:rPr>
                <w:szCs w:val="18"/>
              </w:rPr>
              <w:t>s. 15.08</w:t>
            </w:r>
          </w:p>
        </w:tc>
        <w:tc>
          <w:tcPr>
            <w:tcW w:w="5812" w:type="dxa"/>
          </w:tcPr>
          <w:p w14:paraId="2C516DC7" w14:textId="4A1F2E7F" w:rsidR="006403AD" w:rsidRPr="005551BA" w:rsidRDefault="006403AD" w:rsidP="006403AD">
            <w:pPr>
              <w:pStyle w:val="TableOfAmend"/>
              <w:spacing w:after="60"/>
              <w:rPr>
                <w:szCs w:val="18"/>
              </w:rPr>
            </w:pPr>
            <w:r w:rsidRPr="000F6BFD">
              <w:rPr>
                <w:szCs w:val="18"/>
              </w:rPr>
              <w:t>rs. F2021L01688</w:t>
            </w:r>
          </w:p>
        </w:tc>
      </w:tr>
      <w:tr w:rsidR="0059264F" w:rsidRPr="007C78F2" w14:paraId="7F5DD473" w14:textId="77777777" w:rsidTr="00B04E45">
        <w:trPr>
          <w:cantSplit/>
        </w:trPr>
        <w:tc>
          <w:tcPr>
            <w:tcW w:w="2376" w:type="dxa"/>
            <w:tcBorders>
              <w:bottom w:val="single" w:sz="4" w:space="0" w:color="auto"/>
            </w:tcBorders>
          </w:tcPr>
          <w:p w14:paraId="222D54FE" w14:textId="13D9DF91" w:rsidR="0059264F" w:rsidRPr="000F6BFD" w:rsidRDefault="0059264F" w:rsidP="0059264F">
            <w:pPr>
              <w:pStyle w:val="TableOfAmend"/>
              <w:spacing w:after="60"/>
              <w:rPr>
                <w:szCs w:val="18"/>
              </w:rPr>
            </w:pPr>
            <w:r>
              <w:rPr>
                <w:szCs w:val="18"/>
              </w:rPr>
              <w:t>s. 15.11</w:t>
            </w:r>
          </w:p>
        </w:tc>
        <w:tc>
          <w:tcPr>
            <w:tcW w:w="5812" w:type="dxa"/>
            <w:tcBorders>
              <w:bottom w:val="single" w:sz="4" w:space="0" w:color="auto"/>
            </w:tcBorders>
          </w:tcPr>
          <w:p w14:paraId="40224FD7" w14:textId="6277C7C3" w:rsidR="0059264F" w:rsidRPr="000F6BFD" w:rsidRDefault="0059264F" w:rsidP="0059264F">
            <w:pPr>
              <w:pStyle w:val="TableOfAmend"/>
              <w:spacing w:after="60"/>
              <w:rPr>
                <w:szCs w:val="18"/>
              </w:rPr>
            </w:pPr>
            <w:r>
              <w:rPr>
                <w:szCs w:val="18"/>
              </w:rPr>
              <w:t xml:space="preserve">am. </w:t>
            </w:r>
            <w:r w:rsidRPr="00A5690D">
              <w:rPr>
                <w:rFonts w:cs="Arial"/>
                <w:szCs w:val="18"/>
              </w:rPr>
              <w:t>F2024L00435</w:t>
            </w:r>
          </w:p>
        </w:tc>
      </w:tr>
    </w:tbl>
    <w:p w14:paraId="36342E94" w14:textId="28635D86" w:rsidR="00856BE2" w:rsidRDefault="00856BE2">
      <w:pPr>
        <w:pStyle w:val="BodyPara"/>
        <w:numPr>
          <w:ilvl w:val="0"/>
          <w:numId w:val="0"/>
        </w:numPr>
        <w:spacing w:before="40"/>
        <w:rPr>
          <w:color w:val="000000" w:themeColor="text1"/>
          <w:sz w:val="22"/>
          <w:szCs w:val="22"/>
        </w:rPr>
      </w:pPr>
    </w:p>
    <w:sectPr w:rsidR="00856BE2" w:rsidSect="001C70D6">
      <w:headerReference w:type="even" r:id="rId24"/>
      <w:headerReference w:type="default" r:id="rId25"/>
      <w:footerReference w:type="even" r:id="rId26"/>
      <w:footerReference w:type="default" r:id="rId27"/>
      <w:headerReference w:type="first" r:id="rId28"/>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F432" w14:textId="77777777" w:rsidR="001C70D6" w:rsidRDefault="001C70D6" w:rsidP="00715914">
      <w:pPr>
        <w:spacing w:line="240" w:lineRule="auto"/>
      </w:pPr>
      <w:r>
        <w:separator/>
      </w:r>
    </w:p>
  </w:endnote>
  <w:endnote w:type="continuationSeparator" w:id="0">
    <w:p w14:paraId="6654959F" w14:textId="77777777" w:rsidR="001C70D6" w:rsidRDefault="001C70D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4DC734C2-4CFC-4841-9C6C-35CA6FF8125B}"/>
    <w:embedBoldItalic r:id="rId2" w:subsetted="1" w:fontKey="{69DCA59F-E4B9-4C28-8862-5F39C9D0154F}"/>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embedBold r:id="rId3" w:subsetted="1" w:fontKey="{06052886-A4D1-4BA3-9650-A1193218C6B9}"/>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7D3F" w14:textId="77777777" w:rsidR="00A70F53" w:rsidRPr="00E33C1C" w:rsidRDefault="00A70F53"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70F53" w14:paraId="0F9D9984" w14:textId="77777777" w:rsidTr="00B33709">
      <w:tc>
        <w:tcPr>
          <w:tcW w:w="709" w:type="dxa"/>
          <w:tcBorders>
            <w:top w:val="nil"/>
            <w:left w:val="nil"/>
            <w:bottom w:val="nil"/>
            <w:right w:val="nil"/>
          </w:tcBorders>
        </w:tcPr>
        <w:p w14:paraId="040BA040" w14:textId="77777777" w:rsidR="00A70F53" w:rsidRDefault="00A70F53"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4D0F59DE" w14:textId="0F137F06" w:rsidR="00A70F53" w:rsidRPr="004E1307" w:rsidRDefault="00A70F53"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D08EE">
            <w:rPr>
              <w:i/>
              <w:noProof/>
              <w:sz w:val="18"/>
            </w:rPr>
            <w:t>Part 133 (Australian Air Transport Operations—Rotorcraft) Manual of Standards 2020</w:t>
          </w:r>
          <w:r w:rsidR="007D08EE">
            <w:rPr>
              <w:i/>
              <w:noProof/>
              <w:sz w:val="18"/>
            </w:rPr>
            <w:br/>
            <w:t>(as amended)</w:t>
          </w:r>
          <w:r w:rsidRPr="004E1307">
            <w:rPr>
              <w:i/>
              <w:sz w:val="18"/>
            </w:rPr>
            <w:fldChar w:fldCharType="end"/>
          </w:r>
        </w:p>
      </w:tc>
      <w:tc>
        <w:tcPr>
          <w:tcW w:w="1383" w:type="dxa"/>
          <w:tcBorders>
            <w:top w:val="nil"/>
            <w:left w:val="nil"/>
            <w:bottom w:val="nil"/>
            <w:right w:val="nil"/>
          </w:tcBorders>
        </w:tcPr>
        <w:p w14:paraId="60F77057" w14:textId="77777777" w:rsidR="00A70F53" w:rsidRDefault="00A70F53" w:rsidP="00A369E3">
          <w:pPr>
            <w:spacing w:line="0" w:lineRule="atLeast"/>
            <w:jc w:val="right"/>
            <w:rPr>
              <w:sz w:val="18"/>
            </w:rPr>
          </w:pPr>
        </w:p>
      </w:tc>
    </w:tr>
    <w:tr w:rsidR="00A70F53" w14:paraId="0EBDFC87"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C17239D" w14:textId="77777777" w:rsidR="00A70F53" w:rsidRDefault="00A70F53" w:rsidP="00A369E3">
          <w:pPr>
            <w:jc w:val="right"/>
            <w:rPr>
              <w:sz w:val="18"/>
            </w:rPr>
          </w:pPr>
        </w:p>
      </w:tc>
    </w:tr>
  </w:tbl>
  <w:p w14:paraId="298D8D41" w14:textId="77777777" w:rsidR="00A70F53" w:rsidRPr="00ED79B6" w:rsidRDefault="00A70F53"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58F8" w14:textId="77777777" w:rsidR="00A70F53" w:rsidRPr="00E33C1C" w:rsidRDefault="00A70F53"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6"/>
      <w:gridCol w:w="6257"/>
      <w:gridCol w:w="700"/>
    </w:tblGrid>
    <w:tr w:rsidR="00A70F53" w14:paraId="038CB5DA" w14:textId="77777777" w:rsidTr="00A369E3">
      <w:tc>
        <w:tcPr>
          <w:tcW w:w="1384" w:type="dxa"/>
          <w:tcBorders>
            <w:top w:val="nil"/>
            <w:left w:val="nil"/>
            <w:bottom w:val="nil"/>
            <w:right w:val="nil"/>
          </w:tcBorders>
        </w:tcPr>
        <w:p w14:paraId="1DCDDAE4" w14:textId="77777777" w:rsidR="00A70F53" w:rsidRDefault="00A70F53" w:rsidP="00A369E3">
          <w:pPr>
            <w:spacing w:line="0" w:lineRule="atLeast"/>
            <w:rPr>
              <w:sz w:val="18"/>
            </w:rPr>
          </w:pPr>
        </w:p>
      </w:tc>
      <w:tc>
        <w:tcPr>
          <w:tcW w:w="6379" w:type="dxa"/>
          <w:tcBorders>
            <w:top w:val="nil"/>
            <w:left w:val="nil"/>
            <w:bottom w:val="nil"/>
            <w:right w:val="nil"/>
          </w:tcBorders>
        </w:tcPr>
        <w:p w14:paraId="7D532A86" w14:textId="70EF5E6A" w:rsidR="00A70F53" w:rsidRDefault="00A70F53"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7D08EE">
            <w:rPr>
              <w:i/>
              <w:noProof/>
              <w:sz w:val="18"/>
            </w:rPr>
            <w:t>Part 133 (Australian Air Transport Operations—Rotorcraft) Manual of Standards 2020</w:t>
          </w:r>
          <w:r w:rsidR="007D08EE">
            <w:rPr>
              <w:i/>
              <w:noProof/>
              <w:sz w:val="18"/>
            </w:rPr>
            <w:br/>
            <w:t>(as amended)</w:t>
          </w:r>
          <w:r w:rsidRPr="004E1307">
            <w:rPr>
              <w:i/>
              <w:sz w:val="18"/>
            </w:rPr>
            <w:fldChar w:fldCharType="end"/>
          </w:r>
        </w:p>
      </w:tc>
      <w:tc>
        <w:tcPr>
          <w:tcW w:w="709" w:type="dxa"/>
          <w:tcBorders>
            <w:top w:val="nil"/>
            <w:left w:val="nil"/>
            <w:bottom w:val="nil"/>
            <w:right w:val="nil"/>
          </w:tcBorders>
        </w:tcPr>
        <w:p w14:paraId="7A9364BE" w14:textId="77777777" w:rsidR="00A70F53" w:rsidRDefault="00A70F53"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A70F53" w14:paraId="6D5D5365"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829242B" w14:textId="77777777" w:rsidR="00A70F53" w:rsidRDefault="00A70F53" w:rsidP="00A369E3">
          <w:pPr>
            <w:rPr>
              <w:sz w:val="18"/>
            </w:rPr>
          </w:pPr>
        </w:p>
      </w:tc>
    </w:tr>
  </w:tbl>
  <w:p w14:paraId="3055385D" w14:textId="77777777" w:rsidR="00A70F53" w:rsidRPr="00ED79B6" w:rsidRDefault="00A70F53"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B822" w14:textId="77777777" w:rsidR="00A70F53" w:rsidRPr="00E33C1C" w:rsidRDefault="00A70F53"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A70F53" w14:paraId="579EAE1D" w14:textId="77777777" w:rsidTr="00A31101">
      <w:tc>
        <w:tcPr>
          <w:tcW w:w="1360" w:type="dxa"/>
          <w:tcBorders>
            <w:top w:val="nil"/>
            <w:left w:val="nil"/>
            <w:bottom w:val="nil"/>
            <w:right w:val="nil"/>
          </w:tcBorders>
        </w:tcPr>
        <w:p w14:paraId="77D6AF83" w14:textId="77777777" w:rsidR="00A70F53" w:rsidRDefault="00A70F53" w:rsidP="00A369E3">
          <w:pPr>
            <w:spacing w:line="0" w:lineRule="atLeast"/>
            <w:rPr>
              <w:sz w:val="18"/>
            </w:rPr>
          </w:pPr>
        </w:p>
      </w:tc>
      <w:tc>
        <w:tcPr>
          <w:tcW w:w="6254" w:type="dxa"/>
          <w:tcBorders>
            <w:top w:val="nil"/>
            <w:left w:val="nil"/>
            <w:bottom w:val="nil"/>
            <w:right w:val="nil"/>
          </w:tcBorders>
        </w:tcPr>
        <w:p w14:paraId="02183984" w14:textId="77777777" w:rsidR="00A70F53" w:rsidRDefault="00A70F53" w:rsidP="00A369E3">
          <w:pPr>
            <w:spacing w:line="0" w:lineRule="atLeast"/>
            <w:jc w:val="center"/>
            <w:rPr>
              <w:sz w:val="18"/>
            </w:rPr>
          </w:pPr>
        </w:p>
      </w:tc>
      <w:tc>
        <w:tcPr>
          <w:tcW w:w="699" w:type="dxa"/>
          <w:tcBorders>
            <w:top w:val="nil"/>
            <w:left w:val="nil"/>
            <w:bottom w:val="nil"/>
            <w:right w:val="nil"/>
          </w:tcBorders>
        </w:tcPr>
        <w:p w14:paraId="7663396B" w14:textId="77777777" w:rsidR="00A70F53" w:rsidRDefault="00A70F53" w:rsidP="00A369E3">
          <w:pPr>
            <w:spacing w:line="0" w:lineRule="atLeast"/>
            <w:jc w:val="right"/>
            <w:rPr>
              <w:sz w:val="18"/>
            </w:rPr>
          </w:pPr>
        </w:p>
      </w:tc>
    </w:tr>
  </w:tbl>
  <w:p w14:paraId="7D8A8332" w14:textId="50667DE0" w:rsidR="00A70F53" w:rsidRPr="005C4DCB" w:rsidRDefault="00A70F53" w:rsidP="00B30736">
    <w:pPr>
      <w:rPr>
        <w:iCs/>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8EAD" w14:textId="77777777" w:rsidR="00A70F53" w:rsidRPr="002B0EA5" w:rsidRDefault="00A70F53" w:rsidP="001D44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70F53" w14:paraId="56057AAB" w14:textId="77777777" w:rsidTr="001D442D">
      <w:tc>
        <w:tcPr>
          <w:tcW w:w="365" w:type="pct"/>
        </w:tcPr>
        <w:p w14:paraId="12EC2757" w14:textId="77777777" w:rsidR="00A70F53" w:rsidRDefault="00A70F53" w:rsidP="001D442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74F">
            <w:rPr>
              <w:i/>
              <w:noProof/>
              <w:sz w:val="18"/>
            </w:rPr>
            <w:t>vi</w:t>
          </w:r>
          <w:r w:rsidRPr="00ED79B6">
            <w:rPr>
              <w:i/>
              <w:sz w:val="18"/>
            </w:rPr>
            <w:fldChar w:fldCharType="end"/>
          </w:r>
        </w:p>
      </w:tc>
      <w:tc>
        <w:tcPr>
          <w:tcW w:w="3688" w:type="pct"/>
        </w:tcPr>
        <w:p w14:paraId="08ADF9B1" w14:textId="257B27EE" w:rsidR="00A70F53" w:rsidRDefault="00A70F53" w:rsidP="001D442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E5D50">
            <w:rPr>
              <w:i/>
              <w:noProof/>
              <w:sz w:val="18"/>
            </w:rPr>
            <w:t>Part 133 (Australian Air Transport Operations—Rotorcraft) Manual of Standards 2020</w:t>
          </w:r>
          <w:r w:rsidR="00AE5D50">
            <w:rPr>
              <w:i/>
              <w:noProof/>
              <w:sz w:val="18"/>
            </w:rPr>
            <w:br/>
            <w:t>(as amended)</w:t>
          </w:r>
          <w:r w:rsidRPr="004E1307">
            <w:rPr>
              <w:i/>
              <w:sz w:val="18"/>
            </w:rPr>
            <w:fldChar w:fldCharType="end"/>
          </w:r>
        </w:p>
      </w:tc>
      <w:tc>
        <w:tcPr>
          <w:tcW w:w="947" w:type="pct"/>
        </w:tcPr>
        <w:p w14:paraId="1550C0E9" w14:textId="77777777" w:rsidR="00A70F53" w:rsidRDefault="00A70F53" w:rsidP="001D442D">
          <w:pPr>
            <w:spacing w:line="0" w:lineRule="atLeast"/>
            <w:jc w:val="right"/>
            <w:rPr>
              <w:sz w:val="18"/>
            </w:rPr>
          </w:pPr>
        </w:p>
      </w:tc>
    </w:tr>
    <w:tr w:rsidR="00A70F53" w14:paraId="4974EE8E" w14:textId="77777777" w:rsidTr="001D442D">
      <w:tc>
        <w:tcPr>
          <w:tcW w:w="5000" w:type="pct"/>
          <w:gridSpan w:val="3"/>
        </w:tcPr>
        <w:p w14:paraId="2B3FCBA9" w14:textId="77777777" w:rsidR="00A70F53" w:rsidRDefault="00A70F53" w:rsidP="001D442D">
          <w:pPr>
            <w:jc w:val="right"/>
            <w:rPr>
              <w:sz w:val="18"/>
            </w:rPr>
          </w:pPr>
        </w:p>
      </w:tc>
    </w:tr>
  </w:tbl>
  <w:p w14:paraId="25F0A776" w14:textId="77777777" w:rsidR="00A70F53" w:rsidRPr="00ED79B6" w:rsidRDefault="00A70F53" w:rsidP="001D442D">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6F10" w14:textId="77777777" w:rsidR="00A70F53" w:rsidRPr="002B0EA5" w:rsidRDefault="00A70F53" w:rsidP="001D442D">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70F53" w14:paraId="465402F2" w14:textId="77777777" w:rsidTr="001D442D">
      <w:tc>
        <w:tcPr>
          <w:tcW w:w="947" w:type="pct"/>
        </w:tcPr>
        <w:p w14:paraId="36CF641F" w14:textId="77777777" w:rsidR="00A70F53" w:rsidRDefault="00A70F53" w:rsidP="001D442D">
          <w:pPr>
            <w:spacing w:line="0" w:lineRule="atLeast"/>
            <w:rPr>
              <w:sz w:val="18"/>
            </w:rPr>
          </w:pPr>
        </w:p>
      </w:tc>
      <w:tc>
        <w:tcPr>
          <w:tcW w:w="3688" w:type="pct"/>
        </w:tcPr>
        <w:p w14:paraId="4D40D2A7" w14:textId="5B250A82" w:rsidR="00A70F53" w:rsidRDefault="00A70F53" w:rsidP="001D442D">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E5D50">
            <w:rPr>
              <w:i/>
              <w:noProof/>
              <w:sz w:val="18"/>
            </w:rPr>
            <w:t>Part 133 (Australian Air Transport Operations—Rotorcraft) Manual of Standards 2020</w:t>
          </w:r>
          <w:r w:rsidR="00AE5D50">
            <w:rPr>
              <w:i/>
              <w:noProof/>
              <w:sz w:val="18"/>
            </w:rPr>
            <w:br/>
            <w:t>(as amended)</w:t>
          </w:r>
          <w:r w:rsidRPr="004E1307">
            <w:rPr>
              <w:i/>
              <w:sz w:val="18"/>
            </w:rPr>
            <w:fldChar w:fldCharType="end"/>
          </w:r>
        </w:p>
      </w:tc>
      <w:tc>
        <w:tcPr>
          <w:tcW w:w="365" w:type="pct"/>
        </w:tcPr>
        <w:p w14:paraId="4ADE1EE5" w14:textId="77777777" w:rsidR="00A70F53" w:rsidRDefault="00A70F53" w:rsidP="001D44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74F">
            <w:rPr>
              <w:i/>
              <w:noProof/>
              <w:sz w:val="18"/>
            </w:rPr>
            <w:t>i</w:t>
          </w:r>
          <w:r w:rsidRPr="00ED79B6">
            <w:rPr>
              <w:i/>
              <w:sz w:val="18"/>
            </w:rPr>
            <w:fldChar w:fldCharType="end"/>
          </w:r>
        </w:p>
      </w:tc>
    </w:tr>
    <w:tr w:rsidR="00A70F53" w14:paraId="7FAB10B5" w14:textId="77777777" w:rsidTr="001D442D">
      <w:tc>
        <w:tcPr>
          <w:tcW w:w="5000" w:type="pct"/>
          <w:gridSpan w:val="3"/>
        </w:tcPr>
        <w:p w14:paraId="2001C9E5" w14:textId="77777777" w:rsidR="00A70F53" w:rsidRDefault="00A70F53" w:rsidP="001D442D">
          <w:pPr>
            <w:rPr>
              <w:sz w:val="18"/>
            </w:rPr>
          </w:pPr>
        </w:p>
      </w:tc>
    </w:tr>
  </w:tbl>
  <w:p w14:paraId="60ACEAA2" w14:textId="77777777" w:rsidR="00A70F53" w:rsidRPr="00ED79B6" w:rsidRDefault="00A70F53" w:rsidP="001D442D">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DD0B" w14:textId="77777777" w:rsidR="00A70F53" w:rsidRPr="002B0EA5" w:rsidRDefault="00A70F53"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A70F53" w14:paraId="6F845CAE" w14:textId="77777777" w:rsidTr="00B266FA">
      <w:tc>
        <w:tcPr>
          <w:tcW w:w="365" w:type="pct"/>
        </w:tcPr>
        <w:p w14:paraId="3BF5D679" w14:textId="77777777" w:rsidR="00A70F53" w:rsidRDefault="00A70F53" w:rsidP="00B266F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74F">
            <w:rPr>
              <w:i/>
              <w:noProof/>
              <w:sz w:val="18"/>
            </w:rPr>
            <w:t>128</w:t>
          </w:r>
          <w:r w:rsidRPr="00ED79B6">
            <w:rPr>
              <w:i/>
              <w:sz w:val="18"/>
            </w:rPr>
            <w:fldChar w:fldCharType="end"/>
          </w:r>
        </w:p>
      </w:tc>
      <w:tc>
        <w:tcPr>
          <w:tcW w:w="3688" w:type="pct"/>
        </w:tcPr>
        <w:p w14:paraId="6131B3E0" w14:textId="56615207" w:rsidR="00A70F53" w:rsidRDefault="00A70F53"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E5D50">
            <w:rPr>
              <w:i/>
              <w:noProof/>
              <w:sz w:val="18"/>
            </w:rPr>
            <w:t>Part 133 (Australian Air Transport Operations—Rotorcraft) Manual of Standards 2020</w:t>
          </w:r>
          <w:r w:rsidR="00AE5D50">
            <w:rPr>
              <w:i/>
              <w:noProof/>
              <w:sz w:val="18"/>
            </w:rPr>
            <w:br/>
            <w:t>(as amended)</w:t>
          </w:r>
          <w:r w:rsidRPr="004E1307">
            <w:rPr>
              <w:i/>
              <w:sz w:val="18"/>
            </w:rPr>
            <w:fldChar w:fldCharType="end"/>
          </w:r>
        </w:p>
      </w:tc>
      <w:tc>
        <w:tcPr>
          <w:tcW w:w="947" w:type="pct"/>
        </w:tcPr>
        <w:p w14:paraId="4ACE82FF" w14:textId="77777777" w:rsidR="00A70F53" w:rsidRDefault="00A70F53" w:rsidP="00B266FA">
          <w:pPr>
            <w:spacing w:line="0" w:lineRule="atLeast"/>
            <w:jc w:val="right"/>
            <w:rPr>
              <w:sz w:val="18"/>
            </w:rPr>
          </w:pPr>
        </w:p>
      </w:tc>
    </w:tr>
    <w:tr w:rsidR="00A70F53" w14:paraId="2F8B9C2C" w14:textId="77777777" w:rsidTr="00B266FA">
      <w:tc>
        <w:tcPr>
          <w:tcW w:w="5000" w:type="pct"/>
          <w:gridSpan w:val="3"/>
        </w:tcPr>
        <w:p w14:paraId="43E47C91" w14:textId="77777777" w:rsidR="00A70F53" w:rsidRDefault="00A70F53" w:rsidP="00B266FA">
          <w:pPr>
            <w:jc w:val="right"/>
            <w:rPr>
              <w:sz w:val="18"/>
            </w:rPr>
          </w:pPr>
        </w:p>
      </w:tc>
    </w:tr>
  </w:tbl>
  <w:p w14:paraId="19F30121" w14:textId="0512C92F" w:rsidR="00A70F53" w:rsidRPr="005C4DCB" w:rsidRDefault="00A70F53" w:rsidP="0076659D">
    <w:pPr>
      <w:rPr>
        <w:iCs/>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526C" w14:textId="77777777" w:rsidR="00A70F53" w:rsidRPr="002B0EA5" w:rsidRDefault="00A70F53" w:rsidP="00B266F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A70F53" w14:paraId="3B5FE6B2" w14:textId="77777777" w:rsidTr="00B266FA">
      <w:tc>
        <w:tcPr>
          <w:tcW w:w="947" w:type="pct"/>
        </w:tcPr>
        <w:p w14:paraId="50F6AB10" w14:textId="77777777" w:rsidR="00A70F53" w:rsidRDefault="00A70F53" w:rsidP="00B266FA">
          <w:pPr>
            <w:spacing w:line="0" w:lineRule="atLeast"/>
            <w:rPr>
              <w:sz w:val="18"/>
            </w:rPr>
          </w:pPr>
        </w:p>
      </w:tc>
      <w:tc>
        <w:tcPr>
          <w:tcW w:w="3688" w:type="pct"/>
        </w:tcPr>
        <w:p w14:paraId="220D56A3" w14:textId="298ABFFE" w:rsidR="00A70F53" w:rsidRDefault="00A70F53" w:rsidP="00B266F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AE5D50">
            <w:rPr>
              <w:i/>
              <w:noProof/>
              <w:sz w:val="18"/>
            </w:rPr>
            <w:t>Part 133 (Australian Air Transport Operations—Rotorcraft) Manual of Standards 2020</w:t>
          </w:r>
          <w:r w:rsidR="00AE5D50">
            <w:rPr>
              <w:i/>
              <w:noProof/>
              <w:sz w:val="18"/>
            </w:rPr>
            <w:br/>
            <w:t>(as amended)</w:t>
          </w:r>
          <w:r w:rsidRPr="004E1307">
            <w:rPr>
              <w:i/>
              <w:sz w:val="18"/>
            </w:rPr>
            <w:fldChar w:fldCharType="end"/>
          </w:r>
        </w:p>
      </w:tc>
      <w:tc>
        <w:tcPr>
          <w:tcW w:w="365" w:type="pct"/>
        </w:tcPr>
        <w:p w14:paraId="74C16C2D" w14:textId="77777777" w:rsidR="00A70F53" w:rsidRDefault="00A70F53" w:rsidP="00B266F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F274F">
            <w:rPr>
              <w:i/>
              <w:noProof/>
              <w:sz w:val="18"/>
            </w:rPr>
            <w:t>129</w:t>
          </w:r>
          <w:r w:rsidRPr="00ED79B6">
            <w:rPr>
              <w:i/>
              <w:sz w:val="18"/>
            </w:rPr>
            <w:fldChar w:fldCharType="end"/>
          </w:r>
        </w:p>
      </w:tc>
    </w:tr>
    <w:tr w:rsidR="00A70F53" w14:paraId="597F814C" w14:textId="77777777" w:rsidTr="00B266FA">
      <w:tc>
        <w:tcPr>
          <w:tcW w:w="5000" w:type="pct"/>
          <w:gridSpan w:val="3"/>
        </w:tcPr>
        <w:p w14:paraId="69220750" w14:textId="77777777" w:rsidR="00A70F53" w:rsidRDefault="00A70F53" w:rsidP="00B266FA">
          <w:pPr>
            <w:rPr>
              <w:sz w:val="18"/>
            </w:rPr>
          </w:pPr>
        </w:p>
      </w:tc>
    </w:tr>
  </w:tbl>
  <w:p w14:paraId="0B901668" w14:textId="26791B3C" w:rsidR="00A70F53" w:rsidRPr="005C4DCB" w:rsidRDefault="00A70F53" w:rsidP="0076659D">
    <w:pPr>
      <w:rPr>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AA43" w14:textId="77777777" w:rsidR="001C70D6" w:rsidRDefault="001C70D6" w:rsidP="00715914">
      <w:pPr>
        <w:spacing w:line="240" w:lineRule="auto"/>
      </w:pPr>
      <w:r>
        <w:separator/>
      </w:r>
    </w:p>
  </w:footnote>
  <w:footnote w:type="continuationSeparator" w:id="0">
    <w:p w14:paraId="26F3D29C" w14:textId="77777777" w:rsidR="001C70D6" w:rsidRDefault="001C70D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3867" w14:textId="3B676659" w:rsidR="00A70F53" w:rsidRPr="005F1388" w:rsidRDefault="00A70F53"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B68" w14:textId="08CE3A47" w:rsidR="00A70F53" w:rsidRPr="005F1388" w:rsidRDefault="00A70F53"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6EC8" w14:textId="77777777" w:rsidR="00A70F53" w:rsidRPr="00FD4478" w:rsidRDefault="00A70F53" w:rsidP="001D4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0BA3" w14:textId="77777777" w:rsidR="00A70F53" w:rsidRPr="00FD4478" w:rsidRDefault="00A70F53" w:rsidP="001D44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7700" w14:textId="77777777" w:rsidR="00A70F53" w:rsidRPr="00ED79B6" w:rsidRDefault="00A70F53" w:rsidP="00715914">
    <w:pPr>
      <w:pStyle w:val="Header"/>
      <w:tabs>
        <w:tab w:val="clear" w:pos="4150"/>
        <w:tab w:val="clear" w:pos="8307"/>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EF80" w14:textId="77777777" w:rsidR="00A70F53" w:rsidRPr="007A1328" w:rsidRDefault="00A70F53" w:rsidP="00A32C43">
    <w:pPr>
      <w:jc w:val="right"/>
      <w:rPr>
        <w:sz w:val="20"/>
      </w:rPr>
    </w:pPr>
  </w:p>
  <w:p w14:paraId="4D39D5A5" w14:textId="77777777" w:rsidR="00A70F53" w:rsidRPr="007A1328" w:rsidRDefault="00A70F53" w:rsidP="00A32C43">
    <w:pPr>
      <w:jc w:val="right"/>
      <w:rPr>
        <w:sz w:val="20"/>
      </w:rPr>
    </w:pPr>
  </w:p>
  <w:p w14:paraId="3EC5F41B" w14:textId="77777777" w:rsidR="00A70F53" w:rsidRPr="007A1328" w:rsidRDefault="00A70F53" w:rsidP="00A32C43">
    <w:pPr>
      <w:jc w:val="right"/>
      <w:rPr>
        <w:sz w:val="20"/>
      </w:rPr>
    </w:pPr>
  </w:p>
  <w:p w14:paraId="4B328F7E" w14:textId="77777777" w:rsidR="00A70F53" w:rsidRPr="00A32C43" w:rsidRDefault="00A70F53" w:rsidP="00A32C43">
    <w:pPr>
      <w:jc w:val="right"/>
      <w:rPr>
        <w:sz w:val="20"/>
      </w:rPr>
    </w:pPr>
  </w:p>
  <w:p w14:paraId="6DB7ACE3" w14:textId="77777777" w:rsidR="00A70F53" w:rsidRPr="00A32C43" w:rsidRDefault="00A70F53" w:rsidP="00A32C43">
    <w:pPr>
      <w:pBdr>
        <w:bottom w:val="single" w:sz="6" w:space="1" w:color="auto"/>
      </w:pBdr>
      <w:spacing w:after="120"/>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4CD" w14:textId="771FD2A8" w:rsidR="00A70F53" w:rsidRPr="007A1328" w:rsidRDefault="00A70F53" w:rsidP="00715914">
    <w:pPr>
      <w:jc w:val="right"/>
      <w:rPr>
        <w:sz w:val="20"/>
      </w:rPr>
    </w:pPr>
  </w:p>
  <w:p w14:paraId="208C600E" w14:textId="77777777" w:rsidR="00A70F53" w:rsidRPr="007A1328" w:rsidRDefault="00A70F53" w:rsidP="00715914">
    <w:pPr>
      <w:jc w:val="right"/>
      <w:rPr>
        <w:sz w:val="20"/>
      </w:rPr>
    </w:pPr>
  </w:p>
  <w:p w14:paraId="444DC789" w14:textId="77777777" w:rsidR="00A70F53" w:rsidRPr="007A1328" w:rsidRDefault="00A70F53" w:rsidP="00715914">
    <w:pPr>
      <w:jc w:val="right"/>
      <w:rPr>
        <w:sz w:val="20"/>
      </w:rPr>
    </w:pPr>
  </w:p>
  <w:p w14:paraId="76ECB36D" w14:textId="77777777" w:rsidR="00A70F53" w:rsidRPr="00A32C43" w:rsidRDefault="00A70F53" w:rsidP="00715914">
    <w:pPr>
      <w:jc w:val="right"/>
      <w:rPr>
        <w:sz w:val="20"/>
      </w:rPr>
    </w:pPr>
  </w:p>
  <w:p w14:paraId="71AC4293" w14:textId="77777777" w:rsidR="00A70F53" w:rsidRPr="00A32C43" w:rsidRDefault="00A70F53" w:rsidP="00D6537E">
    <w:pPr>
      <w:pBdr>
        <w:bottom w:val="single" w:sz="6" w:space="1" w:color="auto"/>
      </w:pBdr>
      <w:spacing w:after="120"/>
      <w:jc w:val="righ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0D1A" w14:textId="6E8D056E" w:rsidR="00A70F53" w:rsidRDefault="00A70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4E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2E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E6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6BF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18E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2B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6A96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21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66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083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E4874"/>
    <w:multiLevelType w:val="hybridMultilevel"/>
    <w:tmpl w:val="3AA41092"/>
    <w:lvl w:ilvl="0" w:tplc="107260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2A490B"/>
    <w:multiLevelType w:val="hybridMultilevel"/>
    <w:tmpl w:val="BCC6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853483"/>
    <w:multiLevelType w:val="hybridMultilevel"/>
    <w:tmpl w:val="E1E22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22D3D"/>
    <w:multiLevelType w:val="hybridMultilevel"/>
    <w:tmpl w:val="ABF8F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06141F"/>
    <w:multiLevelType w:val="hybridMultilevel"/>
    <w:tmpl w:val="F98636DE"/>
    <w:lvl w:ilvl="0" w:tplc="6C6E4F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0029FE"/>
    <w:multiLevelType w:val="hybridMultilevel"/>
    <w:tmpl w:val="5FC0A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C82B10"/>
    <w:multiLevelType w:val="hybridMultilevel"/>
    <w:tmpl w:val="85E0418C"/>
    <w:lvl w:ilvl="0" w:tplc="1E5E585A">
      <w:start w:val="1"/>
      <w:numFmt w:val="bullet"/>
      <w:pStyle w:val="-Style"/>
      <w:lvlText w:val=""/>
      <w:lvlJc w:val="left"/>
      <w:pPr>
        <w:ind w:left="1494" w:hanging="360"/>
      </w:pPr>
      <w:rPr>
        <w:rFonts w:ascii="Symbol" w:hAnsi="Symbol" w:hint="default"/>
      </w:rPr>
    </w:lvl>
    <w:lvl w:ilvl="1" w:tplc="41A815F4">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ADD8C54A">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15:restartNumberingAfterBreak="0">
    <w:nsid w:val="3A4F18B4"/>
    <w:multiLevelType w:val="hybridMultilevel"/>
    <w:tmpl w:val="1E449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C4D0751"/>
    <w:multiLevelType w:val="hybridMultilevel"/>
    <w:tmpl w:val="93EC5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0208D6"/>
    <w:multiLevelType w:val="hybridMultilevel"/>
    <w:tmpl w:val="978A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C237A9"/>
    <w:multiLevelType w:val="hybridMultilevel"/>
    <w:tmpl w:val="376226AA"/>
    <w:lvl w:ilvl="0" w:tplc="97E4A63E">
      <w:start w:val="1"/>
      <w:numFmt w:val="upperLetter"/>
      <w:lvlText w:val="(%1)"/>
      <w:lvlJc w:val="left"/>
      <w:pPr>
        <w:ind w:left="2460" w:hanging="360"/>
      </w:pPr>
    </w:lvl>
    <w:lvl w:ilvl="1" w:tplc="0C090019">
      <w:start w:val="1"/>
      <w:numFmt w:val="lowerLetter"/>
      <w:lvlText w:val="%2."/>
      <w:lvlJc w:val="left"/>
      <w:pPr>
        <w:ind w:left="3180" w:hanging="360"/>
      </w:pPr>
    </w:lvl>
    <w:lvl w:ilvl="2" w:tplc="0C09001B">
      <w:start w:val="1"/>
      <w:numFmt w:val="lowerRoman"/>
      <w:lvlText w:val="%3."/>
      <w:lvlJc w:val="right"/>
      <w:pPr>
        <w:ind w:left="3900" w:hanging="180"/>
      </w:pPr>
    </w:lvl>
    <w:lvl w:ilvl="3" w:tplc="0C09000F">
      <w:start w:val="1"/>
      <w:numFmt w:val="decimal"/>
      <w:lvlText w:val="%4."/>
      <w:lvlJc w:val="left"/>
      <w:pPr>
        <w:ind w:left="4620" w:hanging="360"/>
      </w:pPr>
    </w:lvl>
    <w:lvl w:ilvl="4" w:tplc="0C090019">
      <w:start w:val="1"/>
      <w:numFmt w:val="lowerLetter"/>
      <w:lvlText w:val="%5."/>
      <w:lvlJc w:val="left"/>
      <w:pPr>
        <w:ind w:left="5340" w:hanging="360"/>
      </w:pPr>
    </w:lvl>
    <w:lvl w:ilvl="5" w:tplc="0C09001B">
      <w:start w:val="1"/>
      <w:numFmt w:val="lowerRoman"/>
      <w:lvlText w:val="%6."/>
      <w:lvlJc w:val="right"/>
      <w:pPr>
        <w:ind w:left="6060" w:hanging="180"/>
      </w:pPr>
    </w:lvl>
    <w:lvl w:ilvl="6" w:tplc="0C09000F">
      <w:start w:val="1"/>
      <w:numFmt w:val="decimal"/>
      <w:lvlText w:val="%7."/>
      <w:lvlJc w:val="left"/>
      <w:pPr>
        <w:ind w:left="6780" w:hanging="360"/>
      </w:pPr>
    </w:lvl>
    <w:lvl w:ilvl="7" w:tplc="0C090019">
      <w:start w:val="1"/>
      <w:numFmt w:val="lowerLetter"/>
      <w:lvlText w:val="%8."/>
      <w:lvlJc w:val="left"/>
      <w:pPr>
        <w:ind w:left="7500" w:hanging="360"/>
      </w:pPr>
    </w:lvl>
    <w:lvl w:ilvl="8" w:tplc="0C09001B">
      <w:start w:val="1"/>
      <w:numFmt w:val="lowerRoman"/>
      <w:lvlText w:val="%9."/>
      <w:lvlJc w:val="right"/>
      <w:pPr>
        <w:ind w:left="8220" w:hanging="180"/>
      </w:pPr>
    </w:lvl>
  </w:abstractNum>
  <w:abstractNum w:abstractNumId="24" w15:restartNumberingAfterBreak="0">
    <w:nsid w:val="68803B2D"/>
    <w:multiLevelType w:val="hybridMultilevel"/>
    <w:tmpl w:val="CEBE0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D76970"/>
    <w:multiLevelType w:val="hybridMultilevel"/>
    <w:tmpl w:val="13B46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355E5C"/>
    <w:multiLevelType w:val="hybridMultilevel"/>
    <w:tmpl w:val="88B4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002543"/>
    <w:multiLevelType w:val="multilevel"/>
    <w:tmpl w:val="16A667C8"/>
    <w:lvl w:ilvl="0">
      <w:start w:val="1"/>
      <w:numFmt w:val="decimal"/>
      <w:pStyle w:val="tabletextn1"/>
      <w:lvlText w:val="%1."/>
      <w:lvlJc w:val="left"/>
      <w:pPr>
        <w:tabs>
          <w:tab w:val="num" w:pos="360"/>
        </w:tabs>
        <w:ind w:left="284" w:hanging="284"/>
      </w:pPr>
    </w:lvl>
    <w:lvl w:ilvl="1">
      <w:start w:val="1"/>
      <w:numFmt w:val="lowerLetter"/>
      <w:pStyle w:val="tabletextn1"/>
      <w:lvlText w:val="%2."/>
      <w:lvlJc w:val="left"/>
      <w:pPr>
        <w:tabs>
          <w:tab w:val="num" w:pos="644"/>
        </w:tabs>
        <w:ind w:left="567"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05666078">
    <w:abstractNumId w:val="9"/>
  </w:num>
  <w:num w:numId="2" w16cid:durableId="1929341606">
    <w:abstractNumId w:val="7"/>
  </w:num>
  <w:num w:numId="3" w16cid:durableId="1763641652">
    <w:abstractNumId w:val="6"/>
  </w:num>
  <w:num w:numId="4" w16cid:durableId="1516535102">
    <w:abstractNumId w:val="5"/>
  </w:num>
  <w:num w:numId="5" w16cid:durableId="192309667">
    <w:abstractNumId w:val="4"/>
  </w:num>
  <w:num w:numId="6" w16cid:durableId="577247267">
    <w:abstractNumId w:val="8"/>
  </w:num>
  <w:num w:numId="7" w16cid:durableId="1218513890">
    <w:abstractNumId w:val="3"/>
  </w:num>
  <w:num w:numId="8" w16cid:durableId="656081565">
    <w:abstractNumId w:val="2"/>
  </w:num>
  <w:num w:numId="9" w16cid:durableId="471094571">
    <w:abstractNumId w:val="1"/>
  </w:num>
  <w:num w:numId="10" w16cid:durableId="1920208919">
    <w:abstractNumId w:val="0"/>
  </w:num>
  <w:num w:numId="11" w16cid:durableId="1962303062">
    <w:abstractNumId w:val="20"/>
  </w:num>
  <w:num w:numId="12" w16cid:durableId="1162354955">
    <w:abstractNumId w:val="10"/>
  </w:num>
  <w:num w:numId="13" w16cid:durableId="2102409888">
    <w:abstractNumId w:val="13"/>
  </w:num>
  <w:num w:numId="14" w16cid:durableId="1081221066">
    <w:abstractNumId w:val="18"/>
  </w:num>
  <w:num w:numId="15" w16cid:durableId="1176067936">
    <w:abstractNumId w:val="27"/>
  </w:num>
  <w:num w:numId="16" w16cid:durableId="730927338">
    <w:abstractNumId w:val="24"/>
  </w:num>
  <w:num w:numId="17" w16cid:durableId="1279750720">
    <w:abstractNumId w:val="19"/>
  </w:num>
  <w:num w:numId="18" w16cid:durableId="446899638">
    <w:abstractNumId w:val="25"/>
  </w:num>
  <w:num w:numId="19" w16cid:durableId="1741706440">
    <w:abstractNumId w:val="15"/>
  </w:num>
  <w:num w:numId="20" w16cid:durableId="1855877614">
    <w:abstractNumId w:val="22"/>
  </w:num>
  <w:num w:numId="21" w16cid:durableId="406879594">
    <w:abstractNumId w:val="11"/>
  </w:num>
  <w:num w:numId="22" w16cid:durableId="1925147482">
    <w:abstractNumId w:val="12"/>
  </w:num>
  <w:num w:numId="23" w16cid:durableId="1336807066">
    <w:abstractNumId w:val="14"/>
  </w:num>
  <w:num w:numId="24" w16cid:durableId="1169178652">
    <w:abstractNumId w:val="26"/>
  </w:num>
  <w:num w:numId="25" w16cid:durableId="409620183">
    <w:abstractNumId w:val="16"/>
  </w:num>
  <w:num w:numId="26" w16cid:durableId="686055050">
    <w:abstractNumId w:val="21"/>
  </w:num>
  <w:num w:numId="27" w16cid:durableId="1513109353">
    <w:abstractNumId w:val="17"/>
  </w:num>
  <w:num w:numId="28" w16cid:durableId="7084107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E6"/>
    <w:rsid w:val="00000985"/>
    <w:rsid w:val="00002DB1"/>
    <w:rsid w:val="00004174"/>
    <w:rsid w:val="00004470"/>
    <w:rsid w:val="00004ADD"/>
    <w:rsid w:val="00005658"/>
    <w:rsid w:val="00007203"/>
    <w:rsid w:val="00007409"/>
    <w:rsid w:val="00011B41"/>
    <w:rsid w:val="000136AF"/>
    <w:rsid w:val="00016FAF"/>
    <w:rsid w:val="00017C9B"/>
    <w:rsid w:val="00020388"/>
    <w:rsid w:val="000255DD"/>
    <w:rsid w:val="000258B1"/>
    <w:rsid w:val="00030523"/>
    <w:rsid w:val="000327BC"/>
    <w:rsid w:val="00035DA9"/>
    <w:rsid w:val="00040A89"/>
    <w:rsid w:val="00040CAF"/>
    <w:rsid w:val="000410B0"/>
    <w:rsid w:val="000437C1"/>
    <w:rsid w:val="0004455A"/>
    <w:rsid w:val="00046A3D"/>
    <w:rsid w:val="00047BE1"/>
    <w:rsid w:val="0005365D"/>
    <w:rsid w:val="000559DC"/>
    <w:rsid w:val="000614BF"/>
    <w:rsid w:val="000646DB"/>
    <w:rsid w:val="0006709C"/>
    <w:rsid w:val="00073492"/>
    <w:rsid w:val="00074376"/>
    <w:rsid w:val="00077459"/>
    <w:rsid w:val="000774EB"/>
    <w:rsid w:val="00077905"/>
    <w:rsid w:val="00077CF8"/>
    <w:rsid w:val="0008214F"/>
    <w:rsid w:val="00085081"/>
    <w:rsid w:val="000858A5"/>
    <w:rsid w:val="00095184"/>
    <w:rsid w:val="000955B5"/>
    <w:rsid w:val="00096F20"/>
    <w:rsid w:val="000976EE"/>
    <w:rsid w:val="000978F5"/>
    <w:rsid w:val="000A0A35"/>
    <w:rsid w:val="000A0B6C"/>
    <w:rsid w:val="000A2380"/>
    <w:rsid w:val="000A3BF7"/>
    <w:rsid w:val="000A7A80"/>
    <w:rsid w:val="000B15CD"/>
    <w:rsid w:val="000B35EB"/>
    <w:rsid w:val="000B3B99"/>
    <w:rsid w:val="000B3CBD"/>
    <w:rsid w:val="000C04A3"/>
    <w:rsid w:val="000C07BA"/>
    <w:rsid w:val="000C130D"/>
    <w:rsid w:val="000C1AA8"/>
    <w:rsid w:val="000C38DF"/>
    <w:rsid w:val="000C6AD1"/>
    <w:rsid w:val="000C6E06"/>
    <w:rsid w:val="000D05EF"/>
    <w:rsid w:val="000D2EBE"/>
    <w:rsid w:val="000D3EE3"/>
    <w:rsid w:val="000D49A6"/>
    <w:rsid w:val="000D5168"/>
    <w:rsid w:val="000D5932"/>
    <w:rsid w:val="000D5FEF"/>
    <w:rsid w:val="000D7BA7"/>
    <w:rsid w:val="000E11BF"/>
    <w:rsid w:val="000E2261"/>
    <w:rsid w:val="000E37AC"/>
    <w:rsid w:val="000E49E5"/>
    <w:rsid w:val="000E51E0"/>
    <w:rsid w:val="000E5584"/>
    <w:rsid w:val="000E59E0"/>
    <w:rsid w:val="000E749E"/>
    <w:rsid w:val="000E78B7"/>
    <w:rsid w:val="000E7CF2"/>
    <w:rsid w:val="000F21C1"/>
    <w:rsid w:val="000F6BFD"/>
    <w:rsid w:val="00100391"/>
    <w:rsid w:val="0010051F"/>
    <w:rsid w:val="001033D2"/>
    <w:rsid w:val="0010745C"/>
    <w:rsid w:val="00110F18"/>
    <w:rsid w:val="001118A3"/>
    <w:rsid w:val="001121BB"/>
    <w:rsid w:val="0011358B"/>
    <w:rsid w:val="0011587B"/>
    <w:rsid w:val="00115FCC"/>
    <w:rsid w:val="00126461"/>
    <w:rsid w:val="001278D1"/>
    <w:rsid w:val="00132CEB"/>
    <w:rsid w:val="001330C7"/>
    <w:rsid w:val="0013359B"/>
    <w:rsid w:val="001339B0"/>
    <w:rsid w:val="00133C1C"/>
    <w:rsid w:val="00134363"/>
    <w:rsid w:val="0013740C"/>
    <w:rsid w:val="0014289D"/>
    <w:rsid w:val="00142B62"/>
    <w:rsid w:val="00144111"/>
    <w:rsid w:val="001441B7"/>
    <w:rsid w:val="00146F1F"/>
    <w:rsid w:val="001516CB"/>
    <w:rsid w:val="00151AFE"/>
    <w:rsid w:val="00152336"/>
    <w:rsid w:val="00152769"/>
    <w:rsid w:val="00154DAD"/>
    <w:rsid w:val="00155744"/>
    <w:rsid w:val="00155DA1"/>
    <w:rsid w:val="00156B7A"/>
    <w:rsid w:val="00157B8B"/>
    <w:rsid w:val="00161FE2"/>
    <w:rsid w:val="0016222E"/>
    <w:rsid w:val="00162772"/>
    <w:rsid w:val="00163B07"/>
    <w:rsid w:val="0016657E"/>
    <w:rsid w:val="00166C2F"/>
    <w:rsid w:val="00171D11"/>
    <w:rsid w:val="00172140"/>
    <w:rsid w:val="00173535"/>
    <w:rsid w:val="00173CCB"/>
    <w:rsid w:val="001773CA"/>
    <w:rsid w:val="0017786D"/>
    <w:rsid w:val="001809D7"/>
    <w:rsid w:val="00181A7F"/>
    <w:rsid w:val="00183C20"/>
    <w:rsid w:val="00192534"/>
    <w:rsid w:val="00192E07"/>
    <w:rsid w:val="001939E1"/>
    <w:rsid w:val="00194C3E"/>
    <w:rsid w:val="00195382"/>
    <w:rsid w:val="001956C8"/>
    <w:rsid w:val="001A1207"/>
    <w:rsid w:val="001A3B6D"/>
    <w:rsid w:val="001A7254"/>
    <w:rsid w:val="001A73CD"/>
    <w:rsid w:val="001B2CB6"/>
    <w:rsid w:val="001B3689"/>
    <w:rsid w:val="001B3E6E"/>
    <w:rsid w:val="001B54F5"/>
    <w:rsid w:val="001B5B58"/>
    <w:rsid w:val="001B5C6D"/>
    <w:rsid w:val="001B7F39"/>
    <w:rsid w:val="001C3728"/>
    <w:rsid w:val="001C4605"/>
    <w:rsid w:val="001C4760"/>
    <w:rsid w:val="001C61C5"/>
    <w:rsid w:val="001C69C4"/>
    <w:rsid w:val="001C70D6"/>
    <w:rsid w:val="001C766F"/>
    <w:rsid w:val="001D00DC"/>
    <w:rsid w:val="001D3261"/>
    <w:rsid w:val="001D37EF"/>
    <w:rsid w:val="001D4130"/>
    <w:rsid w:val="001D442D"/>
    <w:rsid w:val="001D5A82"/>
    <w:rsid w:val="001D6D71"/>
    <w:rsid w:val="001E1D03"/>
    <w:rsid w:val="001E2BB4"/>
    <w:rsid w:val="001E3590"/>
    <w:rsid w:val="001E47C8"/>
    <w:rsid w:val="001E662A"/>
    <w:rsid w:val="001E7407"/>
    <w:rsid w:val="001F0EE0"/>
    <w:rsid w:val="001F395E"/>
    <w:rsid w:val="001F4BCE"/>
    <w:rsid w:val="001F58EC"/>
    <w:rsid w:val="001F5D5E"/>
    <w:rsid w:val="001F6219"/>
    <w:rsid w:val="001F6CD4"/>
    <w:rsid w:val="001F7028"/>
    <w:rsid w:val="001F7A3A"/>
    <w:rsid w:val="00203316"/>
    <w:rsid w:val="00203C7D"/>
    <w:rsid w:val="002064A4"/>
    <w:rsid w:val="00206C4D"/>
    <w:rsid w:val="00207122"/>
    <w:rsid w:val="0021114D"/>
    <w:rsid w:val="002117C3"/>
    <w:rsid w:val="002121A0"/>
    <w:rsid w:val="0021407E"/>
    <w:rsid w:val="002142AC"/>
    <w:rsid w:val="00214B61"/>
    <w:rsid w:val="002150E1"/>
    <w:rsid w:val="00215AF1"/>
    <w:rsid w:val="0021682A"/>
    <w:rsid w:val="0021688F"/>
    <w:rsid w:val="0022038E"/>
    <w:rsid w:val="00221688"/>
    <w:rsid w:val="002245A2"/>
    <w:rsid w:val="0022664A"/>
    <w:rsid w:val="00226BB9"/>
    <w:rsid w:val="002321E8"/>
    <w:rsid w:val="00232984"/>
    <w:rsid w:val="00236110"/>
    <w:rsid w:val="002362D3"/>
    <w:rsid w:val="002371D0"/>
    <w:rsid w:val="002379F4"/>
    <w:rsid w:val="00237C62"/>
    <w:rsid w:val="0024010F"/>
    <w:rsid w:val="00240749"/>
    <w:rsid w:val="00241B35"/>
    <w:rsid w:val="00243018"/>
    <w:rsid w:val="002441A5"/>
    <w:rsid w:val="00244793"/>
    <w:rsid w:val="00244870"/>
    <w:rsid w:val="00246E49"/>
    <w:rsid w:val="0024770B"/>
    <w:rsid w:val="0025343E"/>
    <w:rsid w:val="002564A4"/>
    <w:rsid w:val="00257B27"/>
    <w:rsid w:val="00264079"/>
    <w:rsid w:val="00266699"/>
    <w:rsid w:val="0026736C"/>
    <w:rsid w:val="0027025C"/>
    <w:rsid w:val="002705E3"/>
    <w:rsid w:val="00271459"/>
    <w:rsid w:val="0027180A"/>
    <w:rsid w:val="00272C98"/>
    <w:rsid w:val="00274846"/>
    <w:rsid w:val="002753EB"/>
    <w:rsid w:val="00275A64"/>
    <w:rsid w:val="00275B53"/>
    <w:rsid w:val="00277F16"/>
    <w:rsid w:val="00281308"/>
    <w:rsid w:val="0028242A"/>
    <w:rsid w:val="00284719"/>
    <w:rsid w:val="00285015"/>
    <w:rsid w:val="00286702"/>
    <w:rsid w:val="0029080F"/>
    <w:rsid w:val="0029151A"/>
    <w:rsid w:val="00294475"/>
    <w:rsid w:val="002971F0"/>
    <w:rsid w:val="00297ECB"/>
    <w:rsid w:val="002A0576"/>
    <w:rsid w:val="002A521C"/>
    <w:rsid w:val="002A582C"/>
    <w:rsid w:val="002A798B"/>
    <w:rsid w:val="002A7BCF"/>
    <w:rsid w:val="002B045F"/>
    <w:rsid w:val="002B183E"/>
    <w:rsid w:val="002B6EC5"/>
    <w:rsid w:val="002C05E2"/>
    <w:rsid w:val="002C3FD1"/>
    <w:rsid w:val="002C7F95"/>
    <w:rsid w:val="002D043A"/>
    <w:rsid w:val="002D0A50"/>
    <w:rsid w:val="002D0DF9"/>
    <w:rsid w:val="002D266B"/>
    <w:rsid w:val="002D439E"/>
    <w:rsid w:val="002D6224"/>
    <w:rsid w:val="002D6BA7"/>
    <w:rsid w:val="002E084A"/>
    <w:rsid w:val="002E0B04"/>
    <w:rsid w:val="002E1E38"/>
    <w:rsid w:val="002E3578"/>
    <w:rsid w:val="002E4EB3"/>
    <w:rsid w:val="002E6282"/>
    <w:rsid w:val="002E6926"/>
    <w:rsid w:val="002E6E49"/>
    <w:rsid w:val="002E77C8"/>
    <w:rsid w:val="002F0031"/>
    <w:rsid w:val="002F4785"/>
    <w:rsid w:val="00300900"/>
    <w:rsid w:val="00300C6F"/>
    <w:rsid w:val="00301BF1"/>
    <w:rsid w:val="00302859"/>
    <w:rsid w:val="0030293D"/>
    <w:rsid w:val="0030453C"/>
    <w:rsid w:val="00304F8B"/>
    <w:rsid w:val="00304F9B"/>
    <w:rsid w:val="00305C12"/>
    <w:rsid w:val="00306A69"/>
    <w:rsid w:val="00306C8C"/>
    <w:rsid w:val="00307311"/>
    <w:rsid w:val="00307604"/>
    <w:rsid w:val="003104FD"/>
    <w:rsid w:val="00311ADB"/>
    <w:rsid w:val="00312220"/>
    <w:rsid w:val="00312FC6"/>
    <w:rsid w:val="00314B03"/>
    <w:rsid w:val="00315CBA"/>
    <w:rsid w:val="00316A94"/>
    <w:rsid w:val="003226F6"/>
    <w:rsid w:val="003264B6"/>
    <w:rsid w:val="00326DE2"/>
    <w:rsid w:val="00331785"/>
    <w:rsid w:val="00335BC6"/>
    <w:rsid w:val="0034104F"/>
    <w:rsid w:val="003415D3"/>
    <w:rsid w:val="00344338"/>
    <w:rsid w:val="00344701"/>
    <w:rsid w:val="0034505E"/>
    <w:rsid w:val="00352B0F"/>
    <w:rsid w:val="00353350"/>
    <w:rsid w:val="003535E6"/>
    <w:rsid w:val="003558F2"/>
    <w:rsid w:val="00356409"/>
    <w:rsid w:val="00356804"/>
    <w:rsid w:val="0035779F"/>
    <w:rsid w:val="00360459"/>
    <w:rsid w:val="00360F4F"/>
    <w:rsid w:val="0036290F"/>
    <w:rsid w:val="003656C7"/>
    <w:rsid w:val="00365C34"/>
    <w:rsid w:val="0036696A"/>
    <w:rsid w:val="00366AEC"/>
    <w:rsid w:val="00366C85"/>
    <w:rsid w:val="003672B7"/>
    <w:rsid w:val="00367353"/>
    <w:rsid w:val="003710AF"/>
    <w:rsid w:val="00372A6B"/>
    <w:rsid w:val="003733DB"/>
    <w:rsid w:val="003767E2"/>
    <w:rsid w:val="0038049F"/>
    <w:rsid w:val="00381846"/>
    <w:rsid w:val="003842A0"/>
    <w:rsid w:val="00384C81"/>
    <w:rsid w:val="00387832"/>
    <w:rsid w:val="00390577"/>
    <w:rsid w:val="00391246"/>
    <w:rsid w:val="0039130A"/>
    <w:rsid w:val="00391F8B"/>
    <w:rsid w:val="0039431E"/>
    <w:rsid w:val="00394603"/>
    <w:rsid w:val="0039612F"/>
    <w:rsid w:val="003968BB"/>
    <w:rsid w:val="00396CB1"/>
    <w:rsid w:val="003A2A35"/>
    <w:rsid w:val="003A393E"/>
    <w:rsid w:val="003A5FBC"/>
    <w:rsid w:val="003A774F"/>
    <w:rsid w:val="003A77F7"/>
    <w:rsid w:val="003B1694"/>
    <w:rsid w:val="003B433E"/>
    <w:rsid w:val="003B5DC0"/>
    <w:rsid w:val="003B730F"/>
    <w:rsid w:val="003B7F81"/>
    <w:rsid w:val="003C1F67"/>
    <w:rsid w:val="003C53E7"/>
    <w:rsid w:val="003C580B"/>
    <w:rsid w:val="003C6231"/>
    <w:rsid w:val="003C6250"/>
    <w:rsid w:val="003C62F6"/>
    <w:rsid w:val="003C6DD1"/>
    <w:rsid w:val="003D0BFE"/>
    <w:rsid w:val="003D2EF7"/>
    <w:rsid w:val="003D3DEC"/>
    <w:rsid w:val="003D4D4F"/>
    <w:rsid w:val="003D5700"/>
    <w:rsid w:val="003D6655"/>
    <w:rsid w:val="003D7657"/>
    <w:rsid w:val="003E1066"/>
    <w:rsid w:val="003E14D5"/>
    <w:rsid w:val="003E341B"/>
    <w:rsid w:val="003E3AE7"/>
    <w:rsid w:val="003E4104"/>
    <w:rsid w:val="003E4D00"/>
    <w:rsid w:val="003E5898"/>
    <w:rsid w:val="003F0077"/>
    <w:rsid w:val="003F064D"/>
    <w:rsid w:val="003F0B5A"/>
    <w:rsid w:val="003F209F"/>
    <w:rsid w:val="003F2276"/>
    <w:rsid w:val="003F4CFF"/>
    <w:rsid w:val="003F67BF"/>
    <w:rsid w:val="003F7E47"/>
    <w:rsid w:val="00401CED"/>
    <w:rsid w:val="00403021"/>
    <w:rsid w:val="0040335F"/>
    <w:rsid w:val="00407060"/>
    <w:rsid w:val="00410B30"/>
    <w:rsid w:val="004110EC"/>
    <w:rsid w:val="004116CD"/>
    <w:rsid w:val="0041297C"/>
    <w:rsid w:val="0041589D"/>
    <w:rsid w:val="004161B8"/>
    <w:rsid w:val="00417EB9"/>
    <w:rsid w:val="00420992"/>
    <w:rsid w:val="0042152A"/>
    <w:rsid w:val="00424660"/>
    <w:rsid w:val="00424CA9"/>
    <w:rsid w:val="00425728"/>
    <w:rsid w:val="00426721"/>
    <w:rsid w:val="004272AC"/>
    <w:rsid w:val="004276DF"/>
    <w:rsid w:val="00431E9B"/>
    <w:rsid w:val="00432165"/>
    <w:rsid w:val="004325CD"/>
    <w:rsid w:val="004338E2"/>
    <w:rsid w:val="00433F9D"/>
    <w:rsid w:val="00434AD6"/>
    <w:rsid w:val="00435161"/>
    <w:rsid w:val="004379E3"/>
    <w:rsid w:val="0044015E"/>
    <w:rsid w:val="0044291A"/>
    <w:rsid w:val="00443497"/>
    <w:rsid w:val="00444670"/>
    <w:rsid w:val="004461F0"/>
    <w:rsid w:val="00446EB6"/>
    <w:rsid w:val="004537D6"/>
    <w:rsid w:val="00464CCB"/>
    <w:rsid w:val="00467661"/>
    <w:rsid w:val="00470C60"/>
    <w:rsid w:val="00472A95"/>
    <w:rsid w:val="00472DBE"/>
    <w:rsid w:val="00474A19"/>
    <w:rsid w:val="00475224"/>
    <w:rsid w:val="00477830"/>
    <w:rsid w:val="004779B6"/>
    <w:rsid w:val="00480610"/>
    <w:rsid w:val="00480D8E"/>
    <w:rsid w:val="004819E9"/>
    <w:rsid w:val="00481BB5"/>
    <w:rsid w:val="00482F29"/>
    <w:rsid w:val="00483983"/>
    <w:rsid w:val="00487764"/>
    <w:rsid w:val="00490927"/>
    <w:rsid w:val="004918FA"/>
    <w:rsid w:val="00496F97"/>
    <w:rsid w:val="00497E17"/>
    <w:rsid w:val="004A2D36"/>
    <w:rsid w:val="004A3CFF"/>
    <w:rsid w:val="004A5B20"/>
    <w:rsid w:val="004A5F64"/>
    <w:rsid w:val="004A6C34"/>
    <w:rsid w:val="004B1795"/>
    <w:rsid w:val="004B3AAE"/>
    <w:rsid w:val="004B6C48"/>
    <w:rsid w:val="004B6EFD"/>
    <w:rsid w:val="004C1573"/>
    <w:rsid w:val="004C2C07"/>
    <w:rsid w:val="004C4E59"/>
    <w:rsid w:val="004C5178"/>
    <w:rsid w:val="004C541C"/>
    <w:rsid w:val="004C62B6"/>
    <w:rsid w:val="004C6809"/>
    <w:rsid w:val="004C6B54"/>
    <w:rsid w:val="004D5B88"/>
    <w:rsid w:val="004E063A"/>
    <w:rsid w:val="004E0AB3"/>
    <w:rsid w:val="004E1307"/>
    <w:rsid w:val="004E1EAB"/>
    <w:rsid w:val="004E2AC0"/>
    <w:rsid w:val="004E71CB"/>
    <w:rsid w:val="004E7BEC"/>
    <w:rsid w:val="004F0B78"/>
    <w:rsid w:val="004F1BEB"/>
    <w:rsid w:val="004F1D2D"/>
    <w:rsid w:val="004F331B"/>
    <w:rsid w:val="004F482D"/>
    <w:rsid w:val="004F5768"/>
    <w:rsid w:val="004F6051"/>
    <w:rsid w:val="004F6A4F"/>
    <w:rsid w:val="004F6E82"/>
    <w:rsid w:val="004F7976"/>
    <w:rsid w:val="004F7E71"/>
    <w:rsid w:val="00501CF9"/>
    <w:rsid w:val="00504411"/>
    <w:rsid w:val="005053DC"/>
    <w:rsid w:val="00505D3D"/>
    <w:rsid w:val="00505F21"/>
    <w:rsid w:val="00506AF6"/>
    <w:rsid w:val="005118C0"/>
    <w:rsid w:val="005151A1"/>
    <w:rsid w:val="00516B8D"/>
    <w:rsid w:val="00517519"/>
    <w:rsid w:val="0051781B"/>
    <w:rsid w:val="00520DFF"/>
    <w:rsid w:val="0052106D"/>
    <w:rsid w:val="00523DB9"/>
    <w:rsid w:val="005246AE"/>
    <w:rsid w:val="00524F2A"/>
    <w:rsid w:val="00526C41"/>
    <w:rsid w:val="00527000"/>
    <w:rsid w:val="00527B86"/>
    <w:rsid w:val="005303C8"/>
    <w:rsid w:val="00530D99"/>
    <w:rsid w:val="00530F50"/>
    <w:rsid w:val="00532A43"/>
    <w:rsid w:val="005332A0"/>
    <w:rsid w:val="00533A08"/>
    <w:rsid w:val="00537FBC"/>
    <w:rsid w:val="00540A41"/>
    <w:rsid w:val="00545773"/>
    <w:rsid w:val="00547615"/>
    <w:rsid w:val="00550DEE"/>
    <w:rsid w:val="00552CC4"/>
    <w:rsid w:val="00554826"/>
    <w:rsid w:val="005551BA"/>
    <w:rsid w:val="0056050B"/>
    <w:rsid w:val="00562877"/>
    <w:rsid w:val="00562C5D"/>
    <w:rsid w:val="00564182"/>
    <w:rsid w:val="005673C1"/>
    <w:rsid w:val="00570A79"/>
    <w:rsid w:val="005769DA"/>
    <w:rsid w:val="00576E81"/>
    <w:rsid w:val="005776CD"/>
    <w:rsid w:val="005804E8"/>
    <w:rsid w:val="0058080D"/>
    <w:rsid w:val="00581717"/>
    <w:rsid w:val="00581B67"/>
    <w:rsid w:val="00582DBE"/>
    <w:rsid w:val="00584811"/>
    <w:rsid w:val="00585784"/>
    <w:rsid w:val="00586D7D"/>
    <w:rsid w:val="0058705B"/>
    <w:rsid w:val="00587C8C"/>
    <w:rsid w:val="005919C6"/>
    <w:rsid w:val="0059264F"/>
    <w:rsid w:val="005930A5"/>
    <w:rsid w:val="0059360F"/>
    <w:rsid w:val="00593707"/>
    <w:rsid w:val="00593AA6"/>
    <w:rsid w:val="00594161"/>
    <w:rsid w:val="00594749"/>
    <w:rsid w:val="00597108"/>
    <w:rsid w:val="005A1253"/>
    <w:rsid w:val="005A1AD4"/>
    <w:rsid w:val="005A1B4F"/>
    <w:rsid w:val="005A3815"/>
    <w:rsid w:val="005A48E5"/>
    <w:rsid w:val="005A65D5"/>
    <w:rsid w:val="005B1E43"/>
    <w:rsid w:val="005B2F15"/>
    <w:rsid w:val="005B326D"/>
    <w:rsid w:val="005B4067"/>
    <w:rsid w:val="005B40E1"/>
    <w:rsid w:val="005B48CE"/>
    <w:rsid w:val="005B4C53"/>
    <w:rsid w:val="005B5B5C"/>
    <w:rsid w:val="005B5DB0"/>
    <w:rsid w:val="005B6653"/>
    <w:rsid w:val="005B7475"/>
    <w:rsid w:val="005C00D8"/>
    <w:rsid w:val="005C102D"/>
    <w:rsid w:val="005C1DB2"/>
    <w:rsid w:val="005C2199"/>
    <w:rsid w:val="005C3811"/>
    <w:rsid w:val="005C3F41"/>
    <w:rsid w:val="005C4DCB"/>
    <w:rsid w:val="005C59BD"/>
    <w:rsid w:val="005C5E91"/>
    <w:rsid w:val="005C5F82"/>
    <w:rsid w:val="005C63DB"/>
    <w:rsid w:val="005C7A9C"/>
    <w:rsid w:val="005D01D5"/>
    <w:rsid w:val="005D1D92"/>
    <w:rsid w:val="005D2D09"/>
    <w:rsid w:val="005D55C5"/>
    <w:rsid w:val="005E11B3"/>
    <w:rsid w:val="005E4535"/>
    <w:rsid w:val="005F46D3"/>
    <w:rsid w:val="00600219"/>
    <w:rsid w:val="00602EF0"/>
    <w:rsid w:val="00604F2A"/>
    <w:rsid w:val="006060E0"/>
    <w:rsid w:val="00612A8B"/>
    <w:rsid w:val="00612D96"/>
    <w:rsid w:val="00613B24"/>
    <w:rsid w:val="00620076"/>
    <w:rsid w:val="00621A54"/>
    <w:rsid w:val="00624365"/>
    <w:rsid w:val="00627E0A"/>
    <w:rsid w:val="006324B1"/>
    <w:rsid w:val="006338BF"/>
    <w:rsid w:val="00635642"/>
    <w:rsid w:val="0063664C"/>
    <w:rsid w:val="006403AD"/>
    <w:rsid w:val="006416EB"/>
    <w:rsid w:val="0064176A"/>
    <w:rsid w:val="00646E16"/>
    <w:rsid w:val="006473DA"/>
    <w:rsid w:val="0065488B"/>
    <w:rsid w:val="006577EF"/>
    <w:rsid w:val="006647AF"/>
    <w:rsid w:val="00666E01"/>
    <w:rsid w:val="006676DD"/>
    <w:rsid w:val="00670EA1"/>
    <w:rsid w:val="006769C2"/>
    <w:rsid w:val="00677700"/>
    <w:rsid w:val="00677CC2"/>
    <w:rsid w:val="00680718"/>
    <w:rsid w:val="00683B98"/>
    <w:rsid w:val="00683BDA"/>
    <w:rsid w:val="006845BB"/>
    <w:rsid w:val="00684D3C"/>
    <w:rsid w:val="00685FC0"/>
    <w:rsid w:val="0068744B"/>
    <w:rsid w:val="006905DE"/>
    <w:rsid w:val="0069207B"/>
    <w:rsid w:val="006923E7"/>
    <w:rsid w:val="0069353F"/>
    <w:rsid w:val="00696EBB"/>
    <w:rsid w:val="006A0B1E"/>
    <w:rsid w:val="006A0E10"/>
    <w:rsid w:val="006A154F"/>
    <w:rsid w:val="006A437B"/>
    <w:rsid w:val="006A6E87"/>
    <w:rsid w:val="006A7E98"/>
    <w:rsid w:val="006B157E"/>
    <w:rsid w:val="006B5789"/>
    <w:rsid w:val="006C2D3F"/>
    <w:rsid w:val="006C30C5"/>
    <w:rsid w:val="006C40A1"/>
    <w:rsid w:val="006C7F8C"/>
    <w:rsid w:val="006D332F"/>
    <w:rsid w:val="006D62C6"/>
    <w:rsid w:val="006D6A8D"/>
    <w:rsid w:val="006D6D34"/>
    <w:rsid w:val="006E1E59"/>
    <w:rsid w:val="006E2E1C"/>
    <w:rsid w:val="006E43B4"/>
    <w:rsid w:val="006E6246"/>
    <w:rsid w:val="006E6317"/>
    <w:rsid w:val="006E655F"/>
    <w:rsid w:val="006E69C2"/>
    <w:rsid w:val="006E6DCC"/>
    <w:rsid w:val="006E7512"/>
    <w:rsid w:val="006F247F"/>
    <w:rsid w:val="006F274F"/>
    <w:rsid w:val="006F318F"/>
    <w:rsid w:val="006F4C80"/>
    <w:rsid w:val="006F677A"/>
    <w:rsid w:val="0070017E"/>
    <w:rsid w:val="00700B2C"/>
    <w:rsid w:val="00701507"/>
    <w:rsid w:val="007019A4"/>
    <w:rsid w:val="007021B7"/>
    <w:rsid w:val="007050A2"/>
    <w:rsid w:val="00707DF6"/>
    <w:rsid w:val="00710181"/>
    <w:rsid w:val="00710B0D"/>
    <w:rsid w:val="00711EF6"/>
    <w:rsid w:val="00713084"/>
    <w:rsid w:val="00714F20"/>
    <w:rsid w:val="0071590F"/>
    <w:rsid w:val="00715914"/>
    <w:rsid w:val="0071692C"/>
    <w:rsid w:val="007172A5"/>
    <w:rsid w:val="0071735C"/>
    <w:rsid w:val="0072067D"/>
    <w:rsid w:val="00720F70"/>
    <w:rsid w:val="0072147A"/>
    <w:rsid w:val="00723791"/>
    <w:rsid w:val="00725F0C"/>
    <w:rsid w:val="007261FE"/>
    <w:rsid w:val="007270B9"/>
    <w:rsid w:val="007308EF"/>
    <w:rsid w:val="00730F3F"/>
    <w:rsid w:val="007313EF"/>
    <w:rsid w:val="00731D1A"/>
    <w:rsid w:val="00731E00"/>
    <w:rsid w:val="00733807"/>
    <w:rsid w:val="007343EF"/>
    <w:rsid w:val="00734A3A"/>
    <w:rsid w:val="00734B99"/>
    <w:rsid w:val="0073563C"/>
    <w:rsid w:val="00740639"/>
    <w:rsid w:val="00740DC0"/>
    <w:rsid w:val="00741AB0"/>
    <w:rsid w:val="007440B7"/>
    <w:rsid w:val="00744F18"/>
    <w:rsid w:val="0074538D"/>
    <w:rsid w:val="0074564A"/>
    <w:rsid w:val="007477A8"/>
    <w:rsid w:val="007500C8"/>
    <w:rsid w:val="00753001"/>
    <w:rsid w:val="00753586"/>
    <w:rsid w:val="00755150"/>
    <w:rsid w:val="00755195"/>
    <w:rsid w:val="00755BFC"/>
    <w:rsid w:val="00755FF9"/>
    <w:rsid w:val="00756272"/>
    <w:rsid w:val="007568B0"/>
    <w:rsid w:val="00757634"/>
    <w:rsid w:val="00762D38"/>
    <w:rsid w:val="0076659D"/>
    <w:rsid w:val="00767FF0"/>
    <w:rsid w:val="00770ED5"/>
    <w:rsid w:val="007715C9"/>
    <w:rsid w:val="00771613"/>
    <w:rsid w:val="00773613"/>
    <w:rsid w:val="00774EDD"/>
    <w:rsid w:val="007757EC"/>
    <w:rsid w:val="00775EA4"/>
    <w:rsid w:val="00777DE5"/>
    <w:rsid w:val="0078058B"/>
    <w:rsid w:val="00780FEA"/>
    <w:rsid w:val="00781020"/>
    <w:rsid w:val="00781497"/>
    <w:rsid w:val="007815A2"/>
    <w:rsid w:val="00783E89"/>
    <w:rsid w:val="00787033"/>
    <w:rsid w:val="00793915"/>
    <w:rsid w:val="00793FDA"/>
    <w:rsid w:val="00794C3D"/>
    <w:rsid w:val="00796650"/>
    <w:rsid w:val="007A140C"/>
    <w:rsid w:val="007A2318"/>
    <w:rsid w:val="007A2ABB"/>
    <w:rsid w:val="007A3455"/>
    <w:rsid w:val="007A4908"/>
    <w:rsid w:val="007A65EC"/>
    <w:rsid w:val="007A75E3"/>
    <w:rsid w:val="007B41BA"/>
    <w:rsid w:val="007B5753"/>
    <w:rsid w:val="007B6271"/>
    <w:rsid w:val="007C035D"/>
    <w:rsid w:val="007C0A3C"/>
    <w:rsid w:val="007C15BC"/>
    <w:rsid w:val="007C1F5D"/>
    <w:rsid w:val="007C2253"/>
    <w:rsid w:val="007C22B1"/>
    <w:rsid w:val="007C603F"/>
    <w:rsid w:val="007C6BBB"/>
    <w:rsid w:val="007C7EDE"/>
    <w:rsid w:val="007D08EE"/>
    <w:rsid w:val="007D0CC7"/>
    <w:rsid w:val="007D19DD"/>
    <w:rsid w:val="007D402E"/>
    <w:rsid w:val="007D41A2"/>
    <w:rsid w:val="007D5C22"/>
    <w:rsid w:val="007D7911"/>
    <w:rsid w:val="007E07A2"/>
    <w:rsid w:val="007E0AC0"/>
    <w:rsid w:val="007E0CF9"/>
    <w:rsid w:val="007E163D"/>
    <w:rsid w:val="007E4E01"/>
    <w:rsid w:val="007E5CCB"/>
    <w:rsid w:val="007E667A"/>
    <w:rsid w:val="007E6705"/>
    <w:rsid w:val="007F28C9"/>
    <w:rsid w:val="007F51B2"/>
    <w:rsid w:val="007F650A"/>
    <w:rsid w:val="00802D35"/>
    <w:rsid w:val="008040DD"/>
    <w:rsid w:val="00804401"/>
    <w:rsid w:val="00805FFB"/>
    <w:rsid w:val="008070B7"/>
    <w:rsid w:val="008117E9"/>
    <w:rsid w:val="00812917"/>
    <w:rsid w:val="00814A7D"/>
    <w:rsid w:val="00815035"/>
    <w:rsid w:val="00815B88"/>
    <w:rsid w:val="00816269"/>
    <w:rsid w:val="008174B8"/>
    <w:rsid w:val="008224CE"/>
    <w:rsid w:val="0082250C"/>
    <w:rsid w:val="00823707"/>
    <w:rsid w:val="00824498"/>
    <w:rsid w:val="0082688A"/>
    <w:rsid w:val="00826BD1"/>
    <w:rsid w:val="00827DEA"/>
    <w:rsid w:val="0083069C"/>
    <w:rsid w:val="0083207B"/>
    <w:rsid w:val="00832A34"/>
    <w:rsid w:val="008336FF"/>
    <w:rsid w:val="00837C42"/>
    <w:rsid w:val="00842F07"/>
    <w:rsid w:val="00844A04"/>
    <w:rsid w:val="0084770F"/>
    <w:rsid w:val="00847D3C"/>
    <w:rsid w:val="008502DC"/>
    <w:rsid w:val="008508A2"/>
    <w:rsid w:val="00850E25"/>
    <w:rsid w:val="00854D0B"/>
    <w:rsid w:val="0085675F"/>
    <w:rsid w:val="00856A31"/>
    <w:rsid w:val="00856BE2"/>
    <w:rsid w:val="00857078"/>
    <w:rsid w:val="0085746A"/>
    <w:rsid w:val="00860B4E"/>
    <w:rsid w:val="00860D94"/>
    <w:rsid w:val="00861307"/>
    <w:rsid w:val="00862847"/>
    <w:rsid w:val="00865169"/>
    <w:rsid w:val="00867B37"/>
    <w:rsid w:val="00870B90"/>
    <w:rsid w:val="0087455B"/>
    <w:rsid w:val="008754D0"/>
    <w:rsid w:val="00875D13"/>
    <w:rsid w:val="00876424"/>
    <w:rsid w:val="00877732"/>
    <w:rsid w:val="00877BBB"/>
    <w:rsid w:val="00880BC4"/>
    <w:rsid w:val="0088374C"/>
    <w:rsid w:val="008855C9"/>
    <w:rsid w:val="00886456"/>
    <w:rsid w:val="00886786"/>
    <w:rsid w:val="008901BE"/>
    <w:rsid w:val="00893DE8"/>
    <w:rsid w:val="00896176"/>
    <w:rsid w:val="008A3759"/>
    <w:rsid w:val="008A46E1"/>
    <w:rsid w:val="008A4982"/>
    <w:rsid w:val="008A4E30"/>
    <w:rsid w:val="008A4F43"/>
    <w:rsid w:val="008A5B68"/>
    <w:rsid w:val="008A5DAD"/>
    <w:rsid w:val="008B0027"/>
    <w:rsid w:val="008B2706"/>
    <w:rsid w:val="008B4CE9"/>
    <w:rsid w:val="008B4D1B"/>
    <w:rsid w:val="008B509A"/>
    <w:rsid w:val="008B63F6"/>
    <w:rsid w:val="008C1AF7"/>
    <w:rsid w:val="008C2EAC"/>
    <w:rsid w:val="008D0EE0"/>
    <w:rsid w:val="008D26E3"/>
    <w:rsid w:val="008D2B98"/>
    <w:rsid w:val="008E0027"/>
    <w:rsid w:val="008E04FC"/>
    <w:rsid w:val="008E53EF"/>
    <w:rsid w:val="008E55B9"/>
    <w:rsid w:val="008E56B4"/>
    <w:rsid w:val="008E59DD"/>
    <w:rsid w:val="008E6067"/>
    <w:rsid w:val="008E6310"/>
    <w:rsid w:val="008F5331"/>
    <w:rsid w:val="008F54E7"/>
    <w:rsid w:val="008F5574"/>
    <w:rsid w:val="008F66C4"/>
    <w:rsid w:val="00903422"/>
    <w:rsid w:val="009063CC"/>
    <w:rsid w:val="0090657B"/>
    <w:rsid w:val="00907614"/>
    <w:rsid w:val="00907AE3"/>
    <w:rsid w:val="009108AB"/>
    <w:rsid w:val="00911270"/>
    <w:rsid w:val="009166AD"/>
    <w:rsid w:val="00917C21"/>
    <w:rsid w:val="00920063"/>
    <w:rsid w:val="00920A9C"/>
    <w:rsid w:val="009254C3"/>
    <w:rsid w:val="00925D0C"/>
    <w:rsid w:val="00926028"/>
    <w:rsid w:val="00927B7F"/>
    <w:rsid w:val="00927F09"/>
    <w:rsid w:val="00932377"/>
    <w:rsid w:val="00932F75"/>
    <w:rsid w:val="00933A49"/>
    <w:rsid w:val="009353FB"/>
    <w:rsid w:val="0093752B"/>
    <w:rsid w:val="0094113E"/>
    <w:rsid w:val="00941236"/>
    <w:rsid w:val="00943DB7"/>
    <w:rsid w:val="00943FD5"/>
    <w:rsid w:val="00945933"/>
    <w:rsid w:val="00945938"/>
    <w:rsid w:val="00945C8B"/>
    <w:rsid w:val="009461E1"/>
    <w:rsid w:val="0094662B"/>
    <w:rsid w:val="00947D5A"/>
    <w:rsid w:val="00951FA2"/>
    <w:rsid w:val="009532A5"/>
    <w:rsid w:val="00954538"/>
    <w:rsid w:val="009545BD"/>
    <w:rsid w:val="009553D8"/>
    <w:rsid w:val="00955C51"/>
    <w:rsid w:val="00955CF0"/>
    <w:rsid w:val="00957DF6"/>
    <w:rsid w:val="0096015D"/>
    <w:rsid w:val="009617FF"/>
    <w:rsid w:val="00964CF0"/>
    <w:rsid w:val="00967B01"/>
    <w:rsid w:val="00972B2D"/>
    <w:rsid w:val="0097319E"/>
    <w:rsid w:val="0097416D"/>
    <w:rsid w:val="00974557"/>
    <w:rsid w:val="00977806"/>
    <w:rsid w:val="00982242"/>
    <w:rsid w:val="009868E9"/>
    <w:rsid w:val="009900A3"/>
    <w:rsid w:val="00991112"/>
    <w:rsid w:val="009916B0"/>
    <w:rsid w:val="0099361E"/>
    <w:rsid w:val="009951F6"/>
    <w:rsid w:val="00995F68"/>
    <w:rsid w:val="009963DA"/>
    <w:rsid w:val="009967D8"/>
    <w:rsid w:val="009A0BE1"/>
    <w:rsid w:val="009A1582"/>
    <w:rsid w:val="009A4295"/>
    <w:rsid w:val="009A4C34"/>
    <w:rsid w:val="009A6250"/>
    <w:rsid w:val="009A6293"/>
    <w:rsid w:val="009A640D"/>
    <w:rsid w:val="009A74CC"/>
    <w:rsid w:val="009B0387"/>
    <w:rsid w:val="009B1E78"/>
    <w:rsid w:val="009B41C9"/>
    <w:rsid w:val="009B55F7"/>
    <w:rsid w:val="009B68D9"/>
    <w:rsid w:val="009C0C69"/>
    <w:rsid w:val="009C107C"/>
    <w:rsid w:val="009C3413"/>
    <w:rsid w:val="009C73D6"/>
    <w:rsid w:val="009C771B"/>
    <w:rsid w:val="009C796F"/>
    <w:rsid w:val="009D1823"/>
    <w:rsid w:val="009D28E8"/>
    <w:rsid w:val="009D4FAA"/>
    <w:rsid w:val="009D53F9"/>
    <w:rsid w:val="009D6316"/>
    <w:rsid w:val="009D6CC1"/>
    <w:rsid w:val="009D775D"/>
    <w:rsid w:val="009E08B1"/>
    <w:rsid w:val="009E25BF"/>
    <w:rsid w:val="009E32DA"/>
    <w:rsid w:val="009E6218"/>
    <w:rsid w:val="009F1E2F"/>
    <w:rsid w:val="009F4278"/>
    <w:rsid w:val="00A0192D"/>
    <w:rsid w:val="00A01D16"/>
    <w:rsid w:val="00A02824"/>
    <w:rsid w:val="00A0441E"/>
    <w:rsid w:val="00A0650F"/>
    <w:rsid w:val="00A06CDA"/>
    <w:rsid w:val="00A12128"/>
    <w:rsid w:val="00A13882"/>
    <w:rsid w:val="00A14300"/>
    <w:rsid w:val="00A14952"/>
    <w:rsid w:val="00A17768"/>
    <w:rsid w:val="00A22C98"/>
    <w:rsid w:val="00A231E2"/>
    <w:rsid w:val="00A23C5E"/>
    <w:rsid w:val="00A24679"/>
    <w:rsid w:val="00A26912"/>
    <w:rsid w:val="00A30100"/>
    <w:rsid w:val="00A31101"/>
    <w:rsid w:val="00A32C43"/>
    <w:rsid w:val="00A341D8"/>
    <w:rsid w:val="00A369E3"/>
    <w:rsid w:val="00A37999"/>
    <w:rsid w:val="00A43B50"/>
    <w:rsid w:val="00A448B9"/>
    <w:rsid w:val="00A45802"/>
    <w:rsid w:val="00A5230E"/>
    <w:rsid w:val="00A55DB2"/>
    <w:rsid w:val="00A57600"/>
    <w:rsid w:val="00A5791F"/>
    <w:rsid w:val="00A63A6C"/>
    <w:rsid w:val="00A64912"/>
    <w:rsid w:val="00A6705A"/>
    <w:rsid w:val="00A675C0"/>
    <w:rsid w:val="00A6762C"/>
    <w:rsid w:val="00A70A74"/>
    <w:rsid w:val="00A70F53"/>
    <w:rsid w:val="00A729DA"/>
    <w:rsid w:val="00A7370C"/>
    <w:rsid w:val="00A75FE9"/>
    <w:rsid w:val="00A76243"/>
    <w:rsid w:val="00A764DB"/>
    <w:rsid w:val="00A77934"/>
    <w:rsid w:val="00A809E8"/>
    <w:rsid w:val="00A80D7C"/>
    <w:rsid w:val="00A82525"/>
    <w:rsid w:val="00A82DAD"/>
    <w:rsid w:val="00A84250"/>
    <w:rsid w:val="00A849AA"/>
    <w:rsid w:val="00A87128"/>
    <w:rsid w:val="00A901BF"/>
    <w:rsid w:val="00A96101"/>
    <w:rsid w:val="00A9747B"/>
    <w:rsid w:val="00AA0040"/>
    <w:rsid w:val="00AA2A64"/>
    <w:rsid w:val="00AA3D71"/>
    <w:rsid w:val="00AA74C4"/>
    <w:rsid w:val="00AA790B"/>
    <w:rsid w:val="00AA7A7F"/>
    <w:rsid w:val="00AB01D8"/>
    <w:rsid w:val="00AB7FA8"/>
    <w:rsid w:val="00AC1662"/>
    <w:rsid w:val="00AC1E7A"/>
    <w:rsid w:val="00AC269D"/>
    <w:rsid w:val="00AC5420"/>
    <w:rsid w:val="00AD0F25"/>
    <w:rsid w:val="00AD11BB"/>
    <w:rsid w:val="00AD42F5"/>
    <w:rsid w:val="00AD48B6"/>
    <w:rsid w:val="00AD53CC"/>
    <w:rsid w:val="00AD5641"/>
    <w:rsid w:val="00AD73A2"/>
    <w:rsid w:val="00AE048E"/>
    <w:rsid w:val="00AE1373"/>
    <w:rsid w:val="00AE1B9A"/>
    <w:rsid w:val="00AE4D15"/>
    <w:rsid w:val="00AE5D50"/>
    <w:rsid w:val="00AF06CF"/>
    <w:rsid w:val="00AF0AA5"/>
    <w:rsid w:val="00AF1385"/>
    <w:rsid w:val="00AF2909"/>
    <w:rsid w:val="00AF2F3C"/>
    <w:rsid w:val="00AF706D"/>
    <w:rsid w:val="00B04151"/>
    <w:rsid w:val="00B04E45"/>
    <w:rsid w:val="00B0565C"/>
    <w:rsid w:val="00B061EC"/>
    <w:rsid w:val="00B06E91"/>
    <w:rsid w:val="00B07CDB"/>
    <w:rsid w:val="00B16023"/>
    <w:rsid w:val="00B16A31"/>
    <w:rsid w:val="00B16B5E"/>
    <w:rsid w:val="00B17DFD"/>
    <w:rsid w:val="00B210DE"/>
    <w:rsid w:val="00B24878"/>
    <w:rsid w:val="00B25306"/>
    <w:rsid w:val="00B25716"/>
    <w:rsid w:val="00B2603A"/>
    <w:rsid w:val="00B266FA"/>
    <w:rsid w:val="00B26FA1"/>
    <w:rsid w:val="00B27831"/>
    <w:rsid w:val="00B30736"/>
    <w:rsid w:val="00B308FE"/>
    <w:rsid w:val="00B32D56"/>
    <w:rsid w:val="00B33709"/>
    <w:rsid w:val="00B33B3C"/>
    <w:rsid w:val="00B34F2D"/>
    <w:rsid w:val="00B34FE9"/>
    <w:rsid w:val="00B35839"/>
    <w:rsid w:val="00B36392"/>
    <w:rsid w:val="00B37E31"/>
    <w:rsid w:val="00B410C4"/>
    <w:rsid w:val="00B418CB"/>
    <w:rsid w:val="00B42F03"/>
    <w:rsid w:val="00B461DD"/>
    <w:rsid w:val="00B47444"/>
    <w:rsid w:val="00B50ADC"/>
    <w:rsid w:val="00B53B36"/>
    <w:rsid w:val="00B53BE6"/>
    <w:rsid w:val="00B547E9"/>
    <w:rsid w:val="00B54AF3"/>
    <w:rsid w:val="00B566B1"/>
    <w:rsid w:val="00B611CA"/>
    <w:rsid w:val="00B63834"/>
    <w:rsid w:val="00B65D45"/>
    <w:rsid w:val="00B679E6"/>
    <w:rsid w:val="00B71084"/>
    <w:rsid w:val="00B74C1A"/>
    <w:rsid w:val="00B7658D"/>
    <w:rsid w:val="00B76C64"/>
    <w:rsid w:val="00B80199"/>
    <w:rsid w:val="00B83204"/>
    <w:rsid w:val="00B83730"/>
    <w:rsid w:val="00B856E7"/>
    <w:rsid w:val="00B90AFA"/>
    <w:rsid w:val="00B91CBD"/>
    <w:rsid w:val="00B93DAD"/>
    <w:rsid w:val="00B9542F"/>
    <w:rsid w:val="00BA1000"/>
    <w:rsid w:val="00BA220B"/>
    <w:rsid w:val="00BA338F"/>
    <w:rsid w:val="00BA34A4"/>
    <w:rsid w:val="00BA3609"/>
    <w:rsid w:val="00BA3A57"/>
    <w:rsid w:val="00BA7463"/>
    <w:rsid w:val="00BB0B71"/>
    <w:rsid w:val="00BB1533"/>
    <w:rsid w:val="00BB1627"/>
    <w:rsid w:val="00BB4E1A"/>
    <w:rsid w:val="00BB655C"/>
    <w:rsid w:val="00BC015E"/>
    <w:rsid w:val="00BC11F9"/>
    <w:rsid w:val="00BC1920"/>
    <w:rsid w:val="00BC1FC2"/>
    <w:rsid w:val="00BC4D96"/>
    <w:rsid w:val="00BC62FB"/>
    <w:rsid w:val="00BC76AC"/>
    <w:rsid w:val="00BC7FE9"/>
    <w:rsid w:val="00BD0ECB"/>
    <w:rsid w:val="00BD1A4E"/>
    <w:rsid w:val="00BD36B6"/>
    <w:rsid w:val="00BD42A2"/>
    <w:rsid w:val="00BD6557"/>
    <w:rsid w:val="00BE2155"/>
    <w:rsid w:val="00BE2869"/>
    <w:rsid w:val="00BE2F84"/>
    <w:rsid w:val="00BE4EB6"/>
    <w:rsid w:val="00BE54A5"/>
    <w:rsid w:val="00BE719A"/>
    <w:rsid w:val="00BE720A"/>
    <w:rsid w:val="00BF08A1"/>
    <w:rsid w:val="00BF0D73"/>
    <w:rsid w:val="00BF0DF1"/>
    <w:rsid w:val="00BF202F"/>
    <w:rsid w:val="00BF2465"/>
    <w:rsid w:val="00BF702F"/>
    <w:rsid w:val="00C01545"/>
    <w:rsid w:val="00C02FD2"/>
    <w:rsid w:val="00C04693"/>
    <w:rsid w:val="00C0616E"/>
    <w:rsid w:val="00C07674"/>
    <w:rsid w:val="00C141F6"/>
    <w:rsid w:val="00C156DB"/>
    <w:rsid w:val="00C15A3B"/>
    <w:rsid w:val="00C16619"/>
    <w:rsid w:val="00C17363"/>
    <w:rsid w:val="00C2010C"/>
    <w:rsid w:val="00C21F6C"/>
    <w:rsid w:val="00C23BF5"/>
    <w:rsid w:val="00C25E7F"/>
    <w:rsid w:val="00C2746F"/>
    <w:rsid w:val="00C312D8"/>
    <w:rsid w:val="00C31800"/>
    <w:rsid w:val="00C31E31"/>
    <w:rsid w:val="00C323D6"/>
    <w:rsid w:val="00C324A0"/>
    <w:rsid w:val="00C36F70"/>
    <w:rsid w:val="00C401A0"/>
    <w:rsid w:val="00C40506"/>
    <w:rsid w:val="00C41EE0"/>
    <w:rsid w:val="00C42BF8"/>
    <w:rsid w:val="00C43D24"/>
    <w:rsid w:val="00C44821"/>
    <w:rsid w:val="00C4580E"/>
    <w:rsid w:val="00C46621"/>
    <w:rsid w:val="00C50043"/>
    <w:rsid w:val="00C51E36"/>
    <w:rsid w:val="00C53352"/>
    <w:rsid w:val="00C53840"/>
    <w:rsid w:val="00C54391"/>
    <w:rsid w:val="00C556F7"/>
    <w:rsid w:val="00C56510"/>
    <w:rsid w:val="00C646CD"/>
    <w:rsid w:val="00C659F2"/>
    <w:rsid w:val="00C65E71"/>
    <w:rsid w:val="00C666F4"/>
    <w:rsid w:val="00C67357"/>
    <w:rsid w:val="00C708ED"/>
    <w:rsid w:val="00C70E89"/>
    <w:rsid w:val="00C74B3F"/>
    <w:rsid w:val="00C7573B"/>
    <w:rsid w:val="00C7597E"/>
    <w:rsid w:val="00C75F35"/>
    <w:rsid w:val="00C7619B"/>
    <w:rsid w:val="00C77E93"/>
    <w:rsid w:val="00C8020A"/>
    <w:rsid w:val="00C8139B"/>
    <w:rsid w:val="00C81B3D"/>
    <w:rsid w:val="00C83757"/>
    <w:rsid w:val="00C851AC"/>
    <w:rsid w:val="00C914C4"/>
    <w:rsid w:val="00C92E67"/>
    <w:rsid w:val="00C959C9"/>
    <w:rsid w:val="00C969C1"/>
    <w:rsid w:val="00C97A54"/>
    <w:rsid w:val="00CA518C"/>
    <w:rsid w:val="00CA5B23"/>
    <w:rsid w:val="00CB0E45"/>
    <w:rsid w:val="00CB14E0"/>
    <w:rsid w:val="00CB2B3F"/>
    <w:rsid w:val="00CB3142"/>
    <w:rsid w:val="00CB3534"/>
    <w:rsid w:val="00CB4605"/>
    <w:rsid w:val="00CB602E"/>
    <w:rsid w:val="00CB7E90"/>
    <w:rsid w:val="00CC06A0"/>
    <w:rsid w:val="00CC110A"/>
    <w:rsid w:val="00CC21D9"/>
    <w:rsid w:val="00CC2D62"/>
    <w:rsid w:val="00CC32E1"/>
    <w:rsid w:val="00CC3848"/>
    <w:rsid w:val="00CC4AC5"/>
    <w:rsid w:val="00CC7F40"/>
    <w:rsid w:val="00CD5150"/>
    <w:rsid w:val="00CD538F"/>
    <w:rsid w:val="00CD6F35"/>
    <w:rsid w:val="00CE051D"/>
    <w:rsid w:val="00CE0C83"/>
    <w:rsid w:val="00CE1335"/>
    <w:rsid w:val="00CE3A5D"/>
    <w:rsid w:val="00CE4844"/>
    <w:rsid w:val="00CE493D"/>
    <w:rsid w:val="00CE4E87"/>
    <w:rsid w:val="00CF07FA"/>
    <w:rsid w:val="00CF0BB2"/>
    <w:rsid w:val="00CF1064"/>
    <w:rsid w:val="00CF1C69"/>
    <w:rsid w:val="00CF3EE8"/>
    <w:rsid w:val="00CF4E7C"/>
    <w:rsid w:val="00CF5110"/>
    <w:rsid w:val="00CF6B04"/>
    <w:rsid w:val="00D011B4"/>
    <w:rsid w:val="00D013FE"/>
    <w:rsid w:val="00D05C56"/>
    <w:rsid w:val="00D0628A"/>
    <w:rsid w:val="00D06D2E"/>
    <w:rsid w:val="00D11D56"/>
    <w:rsid w:val="00D13441"/>
    <w:rsid w:val="00D150E7"/>
    <w:rsid w:val="00D250E2"/>
    <w:rsid w:val="00D255FA"/>
    <w:rsid w:val="00D25B04"/>
    <w:rsid w:val="00D25B26"/>
    <w:rsid w:val="00D2709D"/>
    <w:rsid w:val="00D2757B"/>
    <w:rsid w:val="00D41822"/>
    <w:rsid w:val="00D41BD1"/>
    <w:rsid w:val="00D43492"/>
    <w:rsid w:val="00D450B1"/>
    <w:rsid w:val="00D46AEA"/>
    <w:rsid w:val="00D52DC2"/>
    <w:rsid w:val="00D53BCC"/>
    <w:rsid w:val="00D53E14"/>
    <w:rsid w:val="00D5453A"/>
    <w:rsid w:val="00D54A93"/>
    <w:rsid w:val="00D54C9E"/>
    <w:rsid w:val="00D60E83"/>
    <w:rsid w:val="00D613DB"/>
    <w:rsid w:val="00D63764"/>
    <w:rsid w:val="00D64728"/>
    <w:rsid w:val="00D64E98"/>
    <w:rsid w:val="00D6537E"/>
    <w:rsid w:val="00D665EF"/>
    <w:rsid w:val="00D70ADA"/>
    <w:rsid w:val="00D70DFB"/>
    <w:rsid w:val="00D719CB"/>
    <w:rsid w:val="00D71FCC"/>
    <w:rsid w:val="00D727E9"/>
    <w:rsid w:val="00D73677"/>
    <w:rsid w:val="00D73CA8"/>
    <w:rsid w:val="00D766DF"/>
    <w:rsid w:val="00D7792B"/>
    <w:rsid w:val="00D811FD"/>
    <w:rsid w:val="00D81BE5"/>
    <w:rsid w:val="00D8206C"/>
    <w:rsid w:val="00D82F6D"/>
    <w:rsid w:val="00D86493"/>
    <w:rsid w:val="00D90250"/>
    <w:rsid w:val="00D90FEF"/>
    <w:rsid w:val="00D91F10"/>
    <w:rsid w:val="00D96FF7"/>
    <w:rsid w:val="00D9778C"/>
    <w:rsid w:val="00DA1303"/>
    <w:rsid w:val="00DA186E"/>
    <w:rsid w:val="00DA4116"/>
    <w:rsid w:val="00DA5BA6"/>
    <w:rsid w:val="00DA7E40"/>
    <w:rsid w:val="00DB251C"/>
    <w:rsid w:val="00DB27AF"/>
    <w:rsid w:val="00DB4630"/>
    <w:rsid w:val="00DB5500"/>
    <w:rsid w:val="00DB7DE0"/>
    <w:rsid w:val="00DC17B1"/>
    <w:rsid w:val="00DC2808"/>
    <w:rsid w:val="00DC3E97"/>
    <w:rsid w:val="00DC3EA3"/>
    <w:rsid w:val="00DC4F88"/>
    <w:rsid w:val="00DC5654"/>
    <w:rsid w:val="00DD5DCD"/>
    <w:rsid w:val="00DD77F8"/>
    <w:rsid w:val="00DE0FEE"/>
    <w:rsid w:val="00DE107C"/>
    <w:rsid w:val="00DE4C1E"/>
    <w:rsid w:val="00DE6F18"/>
    <w:rsid w:val="00DF031E"/>
    <w:rsid w:val="00DF1D4E"/>
    <w:rsid w:val="00DF2388"/>
    <w:rsid w:val="00DF3095"/>
    <w:rsid w:val="00DF3242"/>
    <w:rsid w:val="00E001F4"/>
    <w:rsid w:val="00E02559"/>
    <w:rsid w:val="00E05704"/>
    <w:rsid w:val="00E06145"/>
    <w:rsid w:val="00E07E80"/>
    <w:rsid w:val="00E13424"/>
    <w:rsid w:val="00E15CED"/>
    <w:rsid w:val="00E16E7A"/>
    <w:rsid w:val="00E16F65"/>
    <w:rsid w:val="00E2037C"/>
    <w:rsid w:val="00E261CB"/>
    <w:rsid w:val="00E3119B"/>
    <w:rsid w:val="00E338EF"/>
    <w:rsid w:val="00E33DBB"/>
    <w:rsid w:val="00E34921"/>
    <w:rsid w:val="00E35605"/>
    <w:rsid w:val="00E360E0"/>
    <w:rsid w:val="00E37D0A"/>
    <w:rsid w:val="00E42B29"/>
    <w:rsid w:val="00E44FCC"/>
    <w:rsid w:val="00E51BE6"/>
    <w:rsid w:val="00E53A7F"/>
    <w:rsid w:val="00E544BB"/>
    <w:rsid w:val="00E60814"/>
    <w:rsid w:val="00E6160A"/>
    <w:rsid w:val="00E617E7"/>
    <w:rsid w:val="00E61BC9"/>
    <w:rsid w:val="00E634BD"/>
    <w:rsid w:val="00E65625"/>
    <w:rsid w:val="00E658CD"/>
    <w:rsid w:val="00E6699D"/>
    <w:rsid w:val="00E70F62"/>
    <w:rsid w:val="00E73ED2"/>
    <w:rsid w:val="00E74DC7"/>
    <w:rsid w:val="00E75466"/>
    <w:rsid w:val="00E80492"/>
    <w:rsid w:val="00E8075A"/>
    <w:rsid w:val="00E81D3E"/>
    <w:rsid w:val="00E81E51"/>
    <w:rsid w:val="00E836AD"/>
    <w:rsid w:val="00E84E9B"/>
    <w:rsid w:val="00E9209D"/>
    <w:rsid w:val="00E9267C"/>
    <w:rsid w:val="00E940D8"/>
    <w:rsid w:val="00E944EC"/>
    <w:rsid w:val="00E94D5E"/>
    <w:rsid w:val="00E95BA4"/>
    <w:rsid w:val="00E96662"/>
    <w:rsid w:val="00EA2958"/>
    <w:rsid w:val="00EA30A6"/>
    <w:rsid w:val="00EA3244"/>
    <w:rsid w:val="00EA40F4"/>
    <w:rsid w:val="00EA6B23"/>
    <w:rsid w:val="00EA7100"/>
    <w:rsid w:val="00EA7F9F"/>
    <w:rsid w:val="00EB1274"/>
    <w:rsid w:val="00EB14A9"/>
    <w:rsid w:val="00EC3DD6"/>
    <w:rsid w:val="00ED2BB6"/>
    <w:rsid w:val="00ED34E1"/>
    <w:rsid w:val="00ED3656"/>
    <w:rsid w:val="00ED3B8D"/>
    <w:rsid w:val="00ED67DC"/>
    <w:rsid w:val="00ED6B0F"/>
    <w:rsid w:val="00EE01E9"/>
    <w:rsid w:val="00EE3DFF"/>
    <w:rsid w:val="00EE5E36"/>
    <w:rsid w:val="00EE657D"/>
    <w:rsid w:val="00EF16F8"/>
    <w:rsid w:val="00EF1C70"/>
    <w:rsid w:val="00EF2E3A"/>
    <w:rsid w:val="00EF5981"/>
    <w:rsid w:val="00F0128A"/>
    <w:rsid w:val="00F02C7C"/>
    <w:rsid w:val="00F03725"/>
    <w:rsid w:val="00F05D82"/>
    <w:rsid w:val="00F05FD3"/>
    <w:rsid w:val="00F06AFD"/>
    <w:rsid w:val="00F072A7"/>
    <w:rsid w:val="00F078DC"/>
    <w:rsid w:val="00F1038B"/>
    <w:rsid w:val="00F104A2"/>
    <w:rsid w:val="00F10AE8"/>
    <w:rsid w:val="00F10D8C"/>
    <w:rsid w:val="00F10DE1"/>
    <w:rsid w:val="00F11B1C"/>
    <w:rsid w:val="00F123D8"/>
    <w:rsid w:val="00F16BD4"/>
    <w:rsid w:val="00F23D99"/>
    <w:rsid w:val="00F27F95"/>
    <w:rsid w:val="00F3026F"/>
    <w:rsid w:val="00F30BF3"/>
    <w:rsid w:val="00F32BA8"/>
    <w:rsid w:val="00F32EE0"/>
    <w:rsid w:val="00F349F1"/>
    <w:rsid w:val="00F3625E"/>
    <w:rsid w:val="00F36DEB"/>
    <w:rsid w:val="00F4048E"/>
    <w:rsid w:val="00F40834"/>
    <w:rsid w:val="00F41386"/>
    <w:rsid w:val="00F4258B"/>
    <w:rsid w:val="00F4350D"/>
    <w:rsid w:val="00F436DC"/>
    <w:rsid w:val="00F442AB"/>
    <w:rsid w:val="00F479C4"/>
    <w:rsid w:val="00F510EB"/>
    <w:rsid w:val="00F51950"/>
    <w:rsid w:val="00F52A17"/>
    <w:rsid w:val="00F5398E"/>
    <w:rsid w:val="00F5522D"/>
    <w:rsid w:val="00F55B15"/>
    <w:rsid w:val="00F567F7"/>
    <w:rsid w:val="00F641C0"/>
    <w:rsid w:val="00F645EC"/>
    <w:rsid w:val="00F64635"/>
    <w:rsid w:val="00F6696E"/>
    <w:rsid w:val="00F73790"/>
    <w:rsid w:val="00F73BD6"/>
    <w:rsid w:val="00F74BED"/>
    <w:rsid w:val="00F767CF"/>
    <w:rsid w:val="00F827B1"/>
    <w:rsid w:val="00F82F15"/>
    <w:rsid w:val="00F83872"/>
    <w:rsid w:val="00F83989"/>
    <w:rsid w:val="00F85099"/>
    <w:rsid w:val="00F85188"/>
    <w:rsid w:val="00F87FA7"/>
    <w:rsid w:val="00F9379C"/>
    <w:rsid w:val="00F949D2"/>
    <w:rsid w:val="00F9632C"/>
    <w:rsid w:val="00F97C4B"/>
    <w:rsid w:val="00FA0EC9"/>
    <w:rsid w:val="00FA1E52"/>
    <w:rsid w:val="00FA21E8"/>
    <w:rsid w:val="00FA2C7F"/>
    <w:rsid w:val="00FA4E3D"/>
    <w:rsid w:val="00FA5AB3"/>
    <w:rsid w:val="00FA5B0E"/>
    <w:rsid w:val="00FA6979"/>
    <w:rsid w:val="00FA7E8A"/>
    <w:rsid w:val="00FB046C"/>
    <w:rsid w:val="00FB0BD7"/>
    <w:rsid w:val="00FB27CE"/>
    <w:rsid w:val="00FB2CB7"/>
    <w:rsid w:val="00FB37B7"/>
    <w:rsid w:val="00FB5A08"/>
    <w:rsid w:val="00FB6202"/>
    <w:rsid w:val="00FB6CFA"/>
    <w:rsid w:val="00FB7A91"/>
    <w:rsid w:val="00FC0FC8"/>
    <w:rsid w:val="00FC2837"/>
    <w:rsid w:val="00FC3047"/>
    <w:rsid w:val="00FC35D6"/>
    <w:rsid w:val="00FC4379"/>
    <w:rsid w:val="00FC6A80"/>
    <w:rsid w:val="00FD0190"/>
    <w:rsid w:val="00FD04E3"/>
    <w:rsid w:val="00FD68E0"/>
    <w:rsid w:val="00FD6E32"/>
    <w:rsid w:val="00FE3BDA"/>
    <w:rsid w:val="00FE4688"/>
    <w:rsid w:val="00FE4B35"/>
    <w:rsid w:val="00FE4EAC"/>
    <w:rsid w:val="00FE6E81"/>
    <w:rsid w:val="00FF1CCE"/>
    <w:rsid w:val="00FF3BA0"/>
    <w:rsid w:val="00FF5704"/>
    <w:rsid w:val="00FF7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BDA8"/>
  <w15:docId w15:val="{EAD8B7C7-2447-4DA0-A395-3B0512A2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067"/>
    <w:pPr>
      <w:spacing w:line="260" w:lineRule="atLeast"/>
    </w:pPr>
    <w:rPr>
      <w:sz w:val="22"/>
    </w:rPr>
  </w:style>
  <w:style w:type="paragraph" w:styleId="Heading1">
    <w:name w:val="heading 1"/>
    <w:aliases w:val="h1"/>
    <w:basedOn w:val="Normal"/>
    <w:next w:val="Normal"/>
    <w:link w:val="Heading1Char"/>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link w:val="DefinitionChar"/>
    <w:qFormat/>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iPriority w:val="99"/>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link w:val="TableHeadingChar"/>
    <w:qForma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Subsection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locked/>
    <w:rsid w:val="00B54AF3"/>
    <w:rPr>
      <w:rFonts w:eastAsia="Times New Roman" w:cs="Times New Roman"/>
      <w:sz w:val="22"/>
      <w:lang w:eastAsia="en-AU"/>
    </w:rPr>
  </w:style>
  <w:style w:type="paragraph" w:customStyle="1" w:styleId="LDClause">
    <w:name w:val="LDClause"/>
    <w:basedOn w:val="Normal"/>
    <w:link w:val="LDClauseChar"/>
    <w:qFormat/>
    <w:rsid w:val="00B54AF3"/>
    <w:pPr>
      <w:tabs>
        <w:tab w:val="right" w:pos="454"/>
        <w:tab w:val="left" w:pos="737"/>
      </w:tabs>
      <w:spacing w:before="60" w:after="60" w:line="240" w:lineRule="auto"/>
      <w:ind w:left="737" w:hanging="1021"/>
    </w:pPr>
    <w:rPr>
      <w:rFonts w:asciiTheme="minorHAnsi" w:hAnsiTheme="minorHAnsi"/>
      <w:sz w:val="24"/>
      <w:szCs w:val="24"/>
    </w:rPr>
  </w:style>
  <w:style w:type="character" w:customStyle="1" w:styleId="LDClauseChar">
    <w:name w:val="LDClause Char"/>
    <w:link w:val="LDClause"/>
    <w:locked/>
    <w:rsid w:val="00B54AF3"/>
    <w:rPr>
      <w:rFonts w:asciiTheme="minorHAnsi" w:hAnsiTheme="minorHAnsi"/>
      <w:sz w:val="24"/>
      <w:szCs w:val="24"/>
    </w:rPr>
  </w:style>
  <w:style w:type="character" w:styleId="CommentReference">
    <w:name w:val="annotation reference"/>
    <w:basedOn w:val="DefaultParagraphFont"/>
    <w:unhideWhenUsed/>
    <w:rsid w:val="00B54AF3"/>
    <w:rPr>
      <w:sz w:val="16"/>
      <w:szCs w:val="16"/>
    </w:rPr>
  </w:style>
  <w:style w:type="paragraph" w:styleId="CommentText">
    <w:name w:val="annotation text"/>
    <w:basedOn w:val="Normal"/>
    <w:link w:val="CommentTextChar"/>
    <w:uiPriority w:val="99"/>
    <w:unhideWhenUsed/>
    <w:rsid w:val="00B54AF3"/>
    <w:pPr>
      <w:spacing w:after="160" w:line="240" w:lineRule="auto"/>
    </w:pPr>
    <w:rPr>
      <w:rFonts w:asciiTheme="minorHAnsi" w:hAnsiTheme="minorHAnsi"/>
      <w:sz w:val="20"/>
    </w:rPr>
  </w:style>
  <w:style w:type="character" w:customStyle="1" w:styleId="CommentTextChar">
    <w:name w:val="Comment Text Char"/>
    <w:basedOn w:val="DefaultParagraphFont"/>
    <w:link w:val="CommentText"/>
    <w:uiPriority w:val="99"/>
    <w:rsid w:val="00B54AF3"/>
    <w:rPr>
      <w:rFonts w:asciiTheme="minorHAnsi" w:hAnsiTheme="minorHAnsi"/>
    </w:rPr>
  </w:style>
  <w:style w:type="paragraph" w:customStyle="1" w:styleId="ssb">
    <w:name w:val="ssb"/>
    <w:basedOn w:val="subsection"/>
    <w:rsid w:val="00B54AF3"/>
  </w:style>
  <w:style w:type="paragraph" w:customStyle="1" w:styleId="SubParagraph">
    <w:name w:val="SubParagraph"/>
    <w:basedOn w:val="Normal"/>
    <w:rsid w:val="00B54AF3"/>
    <w:pPr>
      <w:tabs>
        <w:tab w:val="right" w:pos="1985"/>
      </w:tabs>
      <w:spacing w:before="40"/>
      <w:ind w:left="2098" w:hanging="2098"/>
    </w:pPr>
    <w:rPr>
      <w:rFonts w:cs="Times New Roman"/>
      <w:szCs w:val="22"/>
    </w:rPr>
  </w:style>
  <w:style w:type="paragraph" w:styleId="ListParagraph">
    <w:name w:val="List Paragraph"/>
    <w:basedOn w:val="Normal"/>
    <w:uiPriority w:val="34"/>
    <w:qFormat/>
    <w:rsid w:val="00B54AF3"/>
    <w:pPr>
      <w:spacing w:after="200" w:line="276" w:lineRule="auto"/>
      <w:ind w:left="720"/>
      <w:contextualSpacing/>
    </w:pPr>
    <w:rPr>
      <w:rFonts w:asciiTheme="minorHAnsi" w:hAnsiTheme="minorHAnsi"/>
      <w:szCs w:val="22"/>
    </w:rPr>
  </w:style>
  <w:style w:type="paragraph" w:customStyle="1" w:styleId="Default">
    <w:name w:val="Default"/>
    <w:rsid w:val="00B54AF3"/>
    <w:pPr>
      <w:autoSpaceDE w:val="0"/>
      <w:autoSpaceDN w:val="0"/>
      <w:adjustRightInd w:val="0"/>
    </w:pPr>
    <w:rPr>
      <w:rFonts w:cs="Times New Roman"/>
      <w:color w:val="000000"/>
      <w:sz w:val="24"/>
      <w:szCs w:val="24"/>
    </w:rPr>
  </w:style>
  <w:style w:type="paragraph" w:styleId="Salutation">
    <w:name w:val="Salutation"/>
    <w:basedOn w:val="Normal"/>
    <w:next w:val="Normal"/>
    <w:link w:val="SalutationChar"/>
    <w:unhideWhenUsed/>
    <w:rsid w:val="00B54AF3"/>
  </w:style>
  <w:style w:type="character" w:customStyle="1" w:styleId="SalutationChar">
    <w:name w:val="Salutation Char"/>
    <w:basedOn w:val="DefaultParagraphFont"/>
    <w:link w:val="Salutation"/>
    <w:rsid w:val="00B54AF3"/>
    <w:rPr>
      <w:sz w:val="22"/>
    </w:rPr>
  </w:style>
  <w:style w:type="character" w:styleId="PageNumber">
    <w:name w:val="page number"/>
    <w:basedOn w:val="DefaultParagraphFont"/>
    <w:unhideWhenUsed/>
    <w:rsid w:val="00B54AF3"/>
  </w:style>
  <w:style w:type="paragraph" w:customStyle="1" w:styleId="Section">
    <w:name w:val="Section"/>
    <w:basedOn w:val="paragraphsub"/>
    <w:rsid w:val="00B54AF3"/>
  </w:style>
  <w:style w:type="paragraph" w:styleId="NoteHeading">
    <w:name w:val="Note Heading"/>
    <w:basedOn w:val="Normal"/>
    <w:next w:val="Normal"/>
    <w:link w:val="NoteHeadingChar"/>
    <w:unhideWhenUsed/>
    <w:rsid w:val="00B54AF3"/>
    <w:pPr>
      <w:spacing w:line="240" w:lineRule="auto"/>
    </w:pPr>
  </w:style>
  <w:style w:type="character" w:customStyle="1" w:styleId="NoteHeadingChar">
    <w:name w:val="Note Heading Char"/>
    <w:basedOn w:val="DefaultParagraphFont"/>
    <w:link w:val="NoteHeading"/>
    <w:rsid w:val="00B54AF3"/>
    <w:rPr>
      <w:sz w:val="22"/>
    </w:rPr>
  </w:style>
  <w:style w:type="paragraph" w:customStyle="1" w:styleId="Nomal">
    <w:name w:val="Nomal"/>
    <w:basedOn w:val="subsection"/>
    <w:rsid w:val="00B54AF3"/>
  </w:style>
  <w:style w:type="table" w:styleId="DarkList">
    <w:name w:val="Dark List"/>
    <w:basedOn w:val="TableNormal"/>
    <w:uiPriority w:val="70"/>
    <w:rsid w:val="00B54A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LDP2i">
    <w:name w:val="LDP2 (i)"/>
    <w:basedOn w:val="Normal"/>
    <w:link w:val="LDP2iChar"/>
    <w:qFormat/>
    <w:rsid w:val="00B54AF3"/>
    <w:pPr>
      <w:tabs>
        <w:tab w:val="right" w:pos="1418"/>
        <w:tab w:val="left" w:pos="1559"/>
      </w:tabs>
      <w:spacing w:before="60" w:after="120" w:line="240" w:lineRule="auto"/>
      <w:ind w:left="1588" w:hanging="1134"/>
    </w:pPr>
    <w:rPr>
      <w:rFonts w:eastAsia="Times New Roman" w:cs="Times New Roman"/>
      <w:sz w:val="24"/>
      <w:szCs w:val="24"/>
    </w:rPr>
  </w:style>
  <w:style w:type="character" w:customStyle="1" w:styleId="LDP2iChar">
    <w:name w:val="LDP2 (i) Char"/>
    <w:basedOn w:val="DefaultParagraphFont"/>
    <w:link w:val="LDP2i"/>
    <w:rsid w:val="00B54AF3"/>
    <w:rPr>
      <w:rFonts w:eastAsia="Times New Roman" w:cs="Times New Roman"/>
      <w:sz w:val="24"/>
      <w:szCs w:val="24"/>
    </w:rPr>
  </w:style>
  <w:style w:type="paragraph" w:customStyle="1" w:styleId="subparagraphl">
    <w:name w:val="subparagraphl"/>
    <w:basedOn w:val="Normal"/>
    <w:rsid w:val="00B54AF3"/>
    <w:pPr>
      <w:tabs>
        <w:tab w:val="right" w:pos="1985"/>
      </w:tabs>
      <w:spacing w:before="40"/>
      <w:ind w:left="2098" w:hanging="2098"/>
    </w:pPr>
    <w:rPr>
      <w:rFonts w:cs="Times New Roman"/>
      <w:szCs w:val="22"/>
    </w:rPr>
  </w:style>
  <w:style w:type="character" w:customStyle="1" w:styleId="ActHead4Char">
    <w:name w:val="ActHead 4 Char"/>
    <w:aliases w:val="sd Char"/>
    <w:link w:val="ActHead4"/>
    <w:rsid w:val="00B54AF3"/>
    <w:rPr>
      <w:rFonts w:eastAsia="Times New Roman" w:cs="Times New Roman"/>
      <w:b/>
      <w:kern w:val="28"/>
      <w:sz w:val="26"/>
      <w:lang w:eastAsia="en-AU"/>
    </w:rPr>
  </w:style>
  <w:style w:type="paragraph" w:styleId="CommentSubject">
    <w:name w:val="annotation subject"/>
    <w:basedOn w:val="CommentText"/>
    <w:next w:val="CommentText"/>
    <w:link w:val="CommentSubjectChar"/>
    <w:uiPriority w:val="99"/>
    <w:semiHidden/>
    <w:unhideWhenUsed/>
    <w:rsid w:val="00B54AF3"/>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54AF3"/>
    <w:rPr>
      <w:rFonts w:asciiTheme="minorHAnsi" w:hAnsiTheme="minorHAnsi"/>
      <w:b/>
      <w:bCs/>
    </w:rPr>
  </w:style>
  <w:style w:type="character" w:customStyle="1" w:styleId="LDClauseHeadingChar">
    <w:name w:val="LDClauseHeading Char"/>
    <w:link w:val="LDClauseHeading"/>
    <w:locked/>
    <w:rsid w:val="00B54AF3"/>
    <w:rPr>
      <w:rFonts w:ascii="Arial" w:hAnsi="Arial" w:cs="Arial"/>
      <w:b/>
      <w:sz w:val="24"/>
      <w:szCs w:val="24"/>
    </w:rPr>
  </w:style>
  <w:style w:type="paragraph" w:customStyle="1" w:styleId="LDClauseHeading">
    <w:name w:val="LDClauseHeading"/>
    <w:basedOn w:val="Normal"/>
    <w:next w:val="LDClause"/>
    <w:link w:val="LDClauseHeadingChar"/>
    <w:rsid w:val="00B54AF3"/>
    <w:pPr>
      <w:keepNext/>
      <w:tabs>
        <w:tab w:val="left" w:pos="737"/>
      </w:tabs>
      <w:spacing w:before="180" w:after="60" w:line="240" w:lineRule="auto"/>
      <w:ind w:left="737" w:hanging="737"/>
    </w:pPr>
    <w:rPr>
      <w:rFonts w:ascii="Arial" w:hAnsi="Arial" w:cs="Arial"/>
      <w:b/>
      <w:sz w:val="24"/>
      <w:szCs w:val="24"/>
    </w:rPr>
  </w:style>
  <w:style w:type="character" w:customStyle="1" w:styleId="LDNoteChar">
    <w:name w:val="LDNote Char"/>
    <w:link w:val="LDNote"/>
    <w:locked/>
    <w:rsid w:val="00B54AF3"/>
    <w:rPr>
      <w:szCs w:val="24"/>
    </w:rPr>
  </w:style>
  <w:style w:type="paragraph" w:customStyle="1" w:styleId="LDNote">
    <w:name w:val="LDNote"/>
    <w:basedOn w:val="LDClause"/>
    <w:link w:val="LDNoteChar"/>
    <w:rsid w:val="00B54AF3"/>
    <w:pPr>
      <w:ind w:firstLine="0"/>
    </w:pPr>
    <w:rPr>
      <w:rFonts w:ascii="Times New Roman" w:hAnsi="Times New Roman"/>
      <w:sz w:val="20"/>
    </w:rPr>
  </w:style>
  <w:style w:type="paragraph" w:customStyle="1" w:styleId="LDP1a">
    <w:name w:val="LDP1(a)"/>
    <w:basedOn w:val="LDClause"/>
    <w:link w:val="LDP1aChar"/>
    <w:qFormat/>
    <w:rsid w:val="00B54AF3"/>
    <w:pPr>
      <w:tabs>
        <w:tab w:val="clear" w:pos="454"/>
        <w:tab w:val="clear" w:pos="737"/>
        <w:tab w:val="left" w:pos="1191"/>
      </w:tabs>
      <w:ind w:left="1191" w:hanging="454"/>
    </w:pPr>
  </w:style>
  <w:style w:type="character" w:customStyle="1" w:styleId="LDP1aChar">
    <w:name w:val="LDP1(a) Char"/>
    <w:link w:val="LDP1a"/>
    <w:locked/>
    <w:rsid w:val="00B54AF3"/>
    <w:rPr>
      <w:rFonts w:asciiTheme="minorHAnsi" w:hAnsiTheme="minorHAnsi"/>
      <w:sz w:val="24"/>
      <w:szCs w:val="24"/>
    </w:rPr>
  </w:style>
  <w:style w:type="character" w:customStyle="1" w:styleId="LDCitation">
    <w:name w:val="LDCitation"/>
    <w:rsid w:val="00B54AF3"/>
    <w:rPr>
      <w:i/>
      <w:iCs/>
    </w:rPr>
  </w:style>
  <w:style w:type="paragraph" w:customStyle="1" w:styleId="LDP3A">
    <w:name w:val="LDP3 (A)"/>
    <w:basedOn w:val="LDP2i"/>
    <w:link w:val="LDP3AChar"/>
    <w:qFormat/>
    <w:rsid w:val="00B54AF3"/>
    <w:pPr>
      <w:tabs>
        <w:tab w:val="clear" w:pos="1418"/>
        <w:tab w:val="clear" w:pos="1559"/>
        <w:tab w:val="left" w:pos="1985"/>
      </w:tabs>
      <w:spacing w:after="60"/>
      <w:ind w:left="1985" w:hanging="567"/>
    </w:pPr>
  </w:style>
  <w:style w:type="paragraph" w:styleId="BodyText">
    <w:name w:val="Body Text"/>
    <w:basedOn w:val="Normal"/>
    <w:link w:val="BodyTextChar"/>
    <w:uiPriority w:val="99"/>
    <w:qFormat/>
    <w:rsid w:val="00B54AF3"/>
    <w:pPr>
      <w:widowControl w:val="0"/>
      <w:autoSpaceDE w:val="0"/>
      <w:autoSpaceDN w:val="0"/>
      <w:spacing w:before="60"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B54AF3"/>
    <w:rPr>
      <w:rFonts w:eastAsia="Times New Roman" w:cs="Times New Roman"/>
      <w:sz w:val="24"/>
      <w:szCs w:val="24"/>
      <w:lang w:val="en-US"/>
    </w:rPr>
  </w:style>
  <w:style w:type="paragraph" w:customStyle="1" w:styleId="P1">
    <w:name w:val="P1"/>
    <w:aliases w:val="(a)"/>
    <w:basedOn w:val="Clause"/>
    <w:link w:val="aChar"/>
    <w:qFormat/>
    <w:rsid w:val="00B54AF3"/>
    <w:pPr>
      <w:tabs>
        <w:tab w:val="clear" w:pos="454"/>
        <w:tab w:val="clear" w:pos="737"/>
        <w:tab w:val="left" w:pos="1191"/>
      </w:tabs>
      <w:ind w:left="1191" w:hanging="454"/>
    </w:pPr>
  </w:style>
  <w:style w:type="character" w:customStyle="1" w:styleId="aChar">
    <w:name w:val="(a) Char"/>
    <w:aliases w:val="P1 Char"/>
    <w:link w:val="P1"/>
    <w:rsid w:val="00B54AF3"/>
    <w:rPr>
      <w:rFonts w:eastAsia="Times New Roman" w:cs="Times New Roman"/>
      <w:sz w:val="24"/>
      <w:szCs w:val="24"/>
    </w:rPr>
  </w:style>
  <w:style w:type="paragraph" w:customStyle="1" w:styleId="Clause">
    <w:name w:val="Clause"/>
    <w:basedOn w:val="Normal"/>
    <w:link w:val="ClauseChar"/>
    <w:qFormat/>
    <w:rsid w:val="00B54AF3"/>
    <w:pPr>
      <w:tabs>
        <w:tab w:val="right" w:pos="454"/>
        <w:tab w:val="left" w:pos="737"/>
      </w:tabs>
      <w:spacing w:before="60" w:after="60" w:line="240" w:lineRule="auto"/>
      <w:ind w:left="737" w:hanging="1021"/>
    </w:pPr>
    <w:rPr>
      <w:rFonts w:eastAsia="Times New Roman" w:cs="Times New Roman"/>
      <w:sz w:val="24"/>
      <w:szCs w:val="24"/>
    </w:rPr>
  </w:style>
  <w:style w:type="character" w:customStyle="1" w:styleId="ClauseChar">
    <w:name w:val="Clause Char"/>
    <w:link w:val="Clause"/>
    <w:rsid w:val="00B54AF3"/>
    <w:rPr>
      <w:rFonts w:eastAsia="Times New Roman" w:cs="Times New Roman"/>
      <w:sz w:val="24"/>
      <w:szCs w:val="24"/>
    </w:rPr>
  </w:style>
  <w:style w:type="paragraph" w:customStyle="1" w:styleId="P2">
    <w:name w:val="P2"/>
    <w:aliases w:val="(i)"/>
    <w:basedOn w:val="P1"/>
    <w:link w:val="iChar"/>
    <w:qFormat/>
    <w:rsid w:val="00B54AF3"/>
    <w:pPr>
      <w:tabs>
        <w:tab w:val="clear" w:pos="1191"/>
        <w:tab w:val="right" w:pos="1418"/>
        <w:tab w:val="left" w:pos="1559"/>
      </w:tabs>
      <w:ind w:left="1588" w:hanging="1134"/>
    </w:pPr>
  </w:style>
  <w:style w:type="character" w:customStyle="1" w:styleId="iChar">
    <w:name w:val="(i) Char"/>
    <w:basedOn w:val="aChar"/>
    <w:link w:val="P2"/>
    <w:rsid w:val="00B54AF3"/>
    <w:rPr>
      <w:rFonts w:eastAsia="Times New Roman" w:cs="Times New Roman"/>
      <w:sz w:val="24"/>
      <w:szCs w:val="24"/>
    </w:rPr>
  </w:style>
  <w:style w:type="paragraph" w:styleId="Revision">
    <w:name w:val="Revision"/>
    <w:hidden/>
    <w:uiPriority w:val="99"/>
    <w:semiHidden/>
    <w:rsid w:val="00B54AF3"/>
    <w:rPr>
      <w:sz w:val="22"/>
    </w:rPr>
  </w:style>
  <w:style w:type="paragraph" w:customStyle="1" w:styleId="Note">
    <w:name w:val="Note"/>
    <w:basedOn w:val="Clause"/>
    <w:link w:val="NoteChar"/>
    <w:qFormat/>
    <w:rsid w:val="00B54AF3"/>
    <w:pPr>
      <w:ind w:firstLine="0"/>
    </w:pPr>
    <w:rPr>
      <w:sz w:val="20"/>
    </w:rPr>
  </w:style>
  <w:style w:type="character" w:customStyle="1" w:styleId="NoteChar">
    <w:name w:val="Note Char"/>
    <w:link w:val="Note"/>
    <w:rsid w:val="00B54AF3"/>
    <w:rPr>
      <w:rFonts w:eastAsia="Times New Roman" w:cs="Times New Roman"/>
      <w:szCs w:val="24"/>
    </w:rPr>
  </w:style>
  <w:style w:type="paragraph" w:styleId="ListContinue3">
    <w:name w:val="List Continue 3"/>
    <w:basedOn w:val="Normal"/>
    <w:rsid w:val="00B54AF3"/>
    <w:pPr>
      <w:spacing w:after="120" w:line="259" w:lineRule="auto"/>
      <w:ind w:left="849"/>
    </w:pPr>
    <w:rPr>
      <w:sz w:val="24"/>
      <w:szCs w:val="22"/>
    </w:rPr>
  </w:style>
  <w:style w:type="paragraph" w:styleId="Index1">
    <w:name w:val="index 1"/>
    <w:basedOn w:val="Normal"/>
    <w:next w:val="Normal"/>
    <w:autoRedefine/>
    <w:semiHidden/>
    <w:rsid w:val="00B54AF3"/>
    <w:pPr>
      <w:spacing w:after="160" w:line="259" w:lineRule="auto"/>
      <w:ind w:left="260" w:hanging="260"/>
    </w:pPr>
    <w:rPr>
      <w:sz w:val="24"/>
      <w:szCs w:val="22"/>
    </w:rPr>
  </w:style>
  <w:style w:type="paragraph" w:customStyle="1" w:styleId="A">
    <w:name w:val="(A)"/>
    <w:basedOn w:val="P2"/>
    <w:qFormat/>
    <w:rsid w:val="00B54AF3"/>
    <w:pPr>
      <w:tabs>
        <w:tab w:val="clear" w:pos="1418"/>
        <w:tab w:val="clear" w:pos="1559"/>
        <w:tab w:val="left" w:pos="1985"/>
      </w:tabs>
      <w:ind w:left="1985" w:hanging="567"/>
    </w:pPr>
  </w:style>
  <w:style w:type="paragraph" w:customStyle="1" w:styleId="LDFooter">
    <w:name w:val="LDFooter"/>
    <w:basedOn w:val="Normal"/>
    <w:rsid w:val="00B54AF3"/>
    <w:pPr>
      <w:tabs>
        <w:tab w:val="right" w:pos="8505"/>
      </w:tabs>
      <w:spacing w:line="240" w:lineRule="auto"/>
    </w:pPr>
    <w:rPr>
      <w:rFonts w:eastAsia="Times New Roman" w:cs="Times New Roman"/>
      <w:sz w:val="20"/>
      <w:szCs w:val="24"/>
    </w:rPr>
  </w:style>
  <w:style w:type="table" w:customStyle="1" w:styleId="TableGrid1">
    <w:name w:val="Table Grid1"/>
    <w:basedOn w:val="TableNormal"/>
    <w:next w:val="TableGrid"/>
    <w:uiPriority w:val="39"/>
    <w:rsid w:val="00B5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AF3"/>
    <w:rPr>
      <w:strike w:val="0"/>
      <w:dstrike w:val="0"/>
      <w:color w:val="0000FF"/>
      <w:u w:val="none"/>
      <w:effect w:val="none"/>
    </w:rPr>
  </w:style>
  <w:style w:type="paragraph" w:styleId="Caption">
    <w:name w:val="caption"/>
    <w:basedOn w:val="Normal"/>
    <w:next w:val="Normal"/>
    <w:unhideWhenUsed/>
    <w:qFormat/>
    <w:rsid w:val="00B54AF3"/>
    <w:pPr>
      <w:spacing w:after="200" w:line="240" w:lineRule="auto"/>
    </w:pPr>
    <w:rPr>
      <w:i/>
      <w:iCs/>
      <w:color w:val="1F497D" w:themeColor="text2"/>
      <w:sz w:val="18"/>
      <w:szCs w:val="18"/>
    </w:rPr>
  </w:style>
  <w:style w:type="paragraph" w:customStyle="1" w:styleId="indent">
    <w:name w:val="indent"/>
    <w:basedOn w:val="Normal"/>
    <w:rsid w:val="00B54AF3"/>
    <w:pPr>
      <w:tabs>
        <w:tab w:val="right" w:pos="1134"/>
        <w:tab w:val="left" w:pos="1276"/>
      </w:tabs>
      <w:spacing w:after="160" w:line="259" w:lineRule="auto"/>
      <w:ind w:left="1276" w:hanging="1276"/>
      <w:jc w:val="both"/>
    </w:pPr>
    <w:rPr>
      <w:sz w:val="24"/>
      <w:szCs w:val="22"/>
      <w:lang w:val="en-GB"/>
    </w:rPr>
  </w:style>
  <w:style w:type="paragraph" w:customStyle="1" w:styleId="numeric">
    <w:name w:val="numeric"/>
    <w:basedOn w:val="Normal"/>
    <w:rsid w:val="00B54AF3"/>
    <w:pPr>
      <w:tabs>
        <w:tab w:val="right" w:pos="1843"/>
        <w:tab w:val="left" w:pos="1985"/>
      </w:tabs>
      <w:spacing w:after="160" w:line="259" w:lineRule="auto"/>
      <w:ind w:left="1985" w:hanging="1985"/>
      <w:jc w:val="both"/>
    </w:pPr>
    <w:rPr>
      <w:sz w:val="24"/>
      <w:szCs w:val="22"/>
      <w:lang w:val="en-GB"/>
    </w:rPr>
  </w:style>
  <w:style w:type="paragraph" w:customStyle="1" w:styleId="Style2">
    <w:name w:val="Style2"/>
    <w:basedOn w:val="Normal"/>
    <w:rsid w:val="00B54AF3"/>
    <w:pPr>
      <w:tabs>
        <w:tab w:val="right" w:pos="1134"/>
        <w:tab w:val="left" w:pos="1276"/>
        <w:tab w:val="right" w:pos="1843"/>
        <w:tab w:val="left" w:pos="1985"/>
        <w:tab w:val="right" w:pos="2552"/>
        <w:tab w:val="left" w:pos="2693"/>
      </w:tabs>
      <w:spacing w:after="160" w:line="259" w:lineRule="auto"/>
      <w:jc w:val="both"/>
    </w:pPr>
    <w:rPr>
      <w:sz w:val="24"/>
      <w:szCs w:val="22"/>
      <w:lang w:val="en-GB"/>
    </w:rPr>
  </w:style>
  <w:style w:type="paragraph" w:customStyle="1" w:styleId="Reference">
    <w:name w:val="Reference"/>
    <w:basedOn w:val="BodyText"/>
    <w:rsid w:val="00B54AF3"/>
    <w:pPr>
      <w:widowControl/>
      <w:autoSpaceDE/>
      <w:autoSpaceDN/>
      <w:spacing w:before="360" w:after="120" w:line="259" w:lineRule="auto"/>
    </w:pPr>
    <w:rPr>
      <w:rFonts w:ascii="Arial" w:eastAsiaTheme="minorHAnsi" w:hAnsi="Arial" w:cstheme="minorBidi"/>
      <w:b/>
      <w:szCs w:val="22"/>
      <w:lang w:val="en-GB"/>
    </w:rPr>
  </w:style>
  <w:style w:type="paragraph" w:customStyle="1" w:styleId="LDEndLine">
    <w:name w:val="LDEndLine"/>
    <w:basedOn w:val="BodyText"/>
    <w:rsid w:val="00B54AF3"/>
    <w:pPr>
      <w:widowControl/>
      <w:pBdr>
        <w:bottom w:val="single" w:sz="2" w:space="0" w:color="auto"/>
      </w:pBdr>
      <w:autoSpaceDE/>
      <w:autoSpaceDN/>
      <w:spacing w:before="0" w:after="120" w:line="259" w:lineRule="auto"/>
    </w:pPr>
    <w:rPr>
      <w:rFonts w:eastAsiaTheme="minorHAnsi" w:cstheme="minorBidi"/>
      <w:szCs w:val="22"/>
      <w:lang w:val="en-AU"/>
    </w:rPr>
  </w:style>
  <w:style w:type="paragraph" w:styleId="Title">
    <w:name w:val="Title"/>
    <w:basedOn w:val="BodyText"/>
    <w:next w:val="BodyText"/>
    <w:link w:val="TitleChar"/>
    <w:qFormat/>
    <w:rsid w:val="00B54AF3"/>
    <w:pPr>
      <w:widowControl/>
      <w:autoSpaceDE/>
      <w:autoSpaceDN/>
      <w:spacing w:before="120" w:after="60" w:line="259" w:lineRule="auto"/>
      <w:outlineLvl w:val="0"/>
    </w:pPr>
    <w:rPr>
      <w:rFonts w:ascii="Arial" w:eastAsiaTheme="minorHAnsi" w:hAnsi="Arial" w:cs="Arial"/>
      <w:bCs/>
      <w:kern w:val="28"/>
      <w:szCs w:val="32"/>
      <w:lang w:val="en-AU"/>
    </w:rPr>
  </w:style>
  <w:style w:type="character" w:customStyle="1" w:styleId="TitleChar">
    <w:name w:val="Title Char"/>
    <w:basedOn w:val="DefaultParagraphFont"/>
    <w:link w:val="Title"/>
    <w:rsid w:val="00B54AF3"/>
    <w:rPr>
      <w:rFonts w:ascii="Arial" w:hAnsi="Arial" w:cs="Arial"/>
      <w:bCs/>
      <w:kern w:val="28"/>
      <w:sz w:val="24"/>
      <w:szCs w:val="32"/>
    </w:rPr>
  </w:style>
  <w:style w:type="paragraph" w:customStyle="1" w:styleId="LDTitle">
    <w:name w:val="LDTitle"/>
    <w:link w:val="LDTitleChar"/>
    <w:rsid w:val="00B54AF3"/>
    <w:pPr>
      <w:spacing w:before="1320" w:after="480"/>
    </w:pPr>
    <w:rPr>
      <w:rFonts w:ascii="Arial" w:eastAsia="Times New Roman" w:hAnsi="Arial" w:cs="Times New Roman"/>
      <w:sz w:val="24"/>
      <w:szCs w:val="24"/>
    </w:rPr>
  </w:style>
  <w:style w:type="paragraph" w:customStyle="1" w:styleId="LDReference">
    <w:name w:val="LDReference"/>
    <w:basedOn w:val="LDTitle"/>
    <w:rsid w:val="00B54AF3"/>
    <w:pPr>
      <w:spacing w:before="120"/>
      <w:ind w:left="1843"/>
    </w:pPr>
    <w:rPr>
      <w:rFonts w:ascii="Times New Roman" w:hAnsi="Times New Roman"/>
      <w:sz w:val="20"/>
      <w:szCs w:val="20"/>
    </w:rPr>
  </w:style>
  <w:style w:type="paragraph" w:customStyle="1" w:styleId="LDBodytext">
    <w:name w:val="LDBody text"/>
    <w:link w:val="LDBodytextChar"/>
    <w:rsid w:val="00B54AF3"/>
    <w:rPr>
      <w:rFonts w:eastAsia="Times New Roman" w:cs="Times New Roman"/>
      <w:sz w:val="24"/>
      <w:szCs w:val="24"/>
    </w:rPr>
  </w:style>
  <w:style w:type="paragraph" w:customStyle="1" w:styleId="LDDate">
    <w:name w:val="LDDate"/>
    <w:basedOn w:val="BodyText1"/>
    <w:link w:val="LDDateChar"/>
    <w:rsid w:val="00B54AF3"/>
    <w:pPr>
      <w:spacing w:before="240"/>
    </w:pPr>
  </w:style>
  <w:style w:type="paragraph" w:customStyle="1" w:styleId="LDFollowing">
    <w:name w:val="LDFollowing"/>
    <w:basedOn w:val="LDDate"/>
    <w:next w:val="BodyText1"/>
    <w:rsid w:val="00B54AF3"/>
    <w:pPr>
      <w:spacing w:before="60"/>
    </w:pPr>
  </w:style>
  <w:style w:type="paragraph" w:customStyle="1" w:styleId="LDScheduleheading">
    <w:name w:val="LDSchedule heading"/>
    <w:basedOn w:val="LDTitle"/>
    <w:next w:val="LDBodytext"/>
    <w:link w:val="LDScheduleheadingChar"/>
    <w:rsid w:val="00B54AF3"/>
    <w:pPr>
      <w:keepNext/>
      <w:tabs>
        <w:tab w:val="left" w:pos="1843"/>
      </w:tabs>
      <w:spacing w:before="480" w:after="120"/>
      <w:ind w:left="1843" w:hanging="1843"/>
    </w:pPr>
    <w:rPr>
      <w:rFonts w:cs="Arial"/>
      <w:b/>
    </w:rPr>
  </w:style>
  <w:style w:type="paragraph" w:customStyle="1" w:styleId="LDTableheading">
    <w:name w:val="LDTableheading"/>
    <w:basedOn w:val="LDBodytext"/>
    <w:link w:val="LDTableheadingChar"/>
    <w:rsid w:val="00B54AF3"/>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link w:val="LDTabletextChar"/>
    <w:rsid w:val="00B54AF3"/>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BodyText1"/>
    <w:next w:val="BodyText1"/>
    <w:rsid w:val="00B54AF3"/>
    <w:pPr>
      <w:keepNext/>
      <w:spacing w:before="900"/>
    </w:pPr>
  </w:style>
  <w:style w:type="paragraph" w:customStyle="1" w:styleId="LDDescription">
    <w:name w:val="LD Description"/>
    <w:basedOn w:val="LDTitle"/>
    <w:rsid w:val="00B54AF3"/>
    <w:pPr>
      <w:pBdr>
        <w:bottom w:val="single" w:sz="4" w:space="3" w:color="auto"/>
      </w:pBdr>
      <w:spacing w:before="360" w:after="120"/>
    </w:pPr>
    <w:rPr>
      <w:b/>
    </w:rPr>
  </w:style>
  <w:style w:type="paragraph" w:customStyle="1" w:styleId="LDScheduleClause">
    <w:name w:val="LDScheduleClause"/>
    <w:basedOn w:val="LDClause"/>
    <w:link w:val="LDScheduleClauseChar"/>
    <w:rsid w:val="00B54AF3"/>
    <w:pPr>
      <w:ind w:left="738" w:hanging="851"/>
    </w:pPr>
    <w:rPr>
      <w:rFonts w:ascii="Times New Roman" w:eastAsia="Times New Roman" w:hAnsi="Times New Roman" w:cs="Times New Roman"/>
    </w:rPr>
  </w:style>
  <w:style w:type="paragraph" w:styleId="BlockText">
    <w:name w:val="Block Text"/>
    <w:basedOn w:val="Normal"/>
    <w:rsid w:val="00B54AF3"/>
    <w:pPr>
      <w:spacing w:after="120" w:line="259" w:lineRule="auto"/>
      <w:ind w:left="1440" w:right="1440"/>
    </w:pPr>
    <w:rPr>
      <w:sz w:val="24"/>
      <w:szCs w:val="22"/>
    </w:rPr>
  </w:style>
  <w:style w:type="paragraph" w:styleId="BodyText2">
    <w:name w:val="Body Text 2"/>
    <w:basedOn w:val="Normal"/>
    <w:link w:val="BodyText2Char"/>
    <w:rsid w:val="00B54AF3"/>
    <w:pPr>
      <w:spacing w:after="120" w:line="480" w:lineRule="auto"/>
    </w:pPr>
    <w:rPr>
      <w:sz w:val="24"/>
      <w:szCs w:val="22"/>
    </w:rPr>
  </w:style>
  <w:style w:type="character" w:customStyle="1" w:styleId="BodyText2Char">
    <w:name w:val="Body Text 2 Char"/>
    <w:basedOn w:val="DefaultParagraphFont"/>
    <w:link w:val="BodyText2"/>
    <w:rsid w:val="00B54AF3"/>
    <w:rPr>
      <w:sz w:val="24"/>
      <w:szCs w:val="22"/>
    </w:rPr>
  </w:style>
  <w:style w:type="paragraph" w:styleId="BodyText3">
    <w:name w:val="Body Text 3"/>
    <w:basedOn w:val="Normal"/>
    <w:link w:val="BodyText3Char"/>
    <w:rsid w:val="00B54AF3"/>
    <w:pPr>
      <w:spacing w:after="120" w:line="259" w:lineRule="auto"/>
    </w:pPr>
    <w:rPr>
      <w:sz w:val="16"/>
      <w:szCs w:val="16"/>
    </w:rPr>
  </w:style>
  <w:style w:type="character" w:customStyle="1" w:styleId="BodyText3Char">
    <w:name w:val="Body Text 3 Char"/>
    <w:basedOn w:val="DefaultParagraphFont"/>
    <w:link w:val="BodyText3"/>
    <w:rsid w:val="00B54AF3"/>
    <w:rPr>
      <w:sz w:val="16"/>
      <w:szCs w:val="16"/>
    </w:rPr>
  </w:style>
  <w:style w:type="paragraph" w:styleId="BodyTextFirstIndent">
    <w:name w:val="Body Text First Indent"/>
    <w:basedOn w:val="BodyText"/>
    <w:link w:val="BodyTextFirstIndentChar"/>
    <w:rsid w:val="00B54AF3"/>
    <w:pPr>
      <w:widowControl/>
      <w:tabs>
        <w:tab w:val="left" w:pos="567"/>
      </w:tabs>
      <w:overflowPunct w:val="0"/>
      <w:adjustRightInd w:val="0"/>
      <w:spacing w:before="0" w:after="120" w:line="259" w:lineRule="auto"/>
      <w:ind w:firstLine="210"/>
      <w:textAlignment w:val="baseline"/>
    </w:pPr>
    <w:rPr>
      <w:rFonts w:eastAsiaTheme="minorHAnsi" w:cstheme="minorBidi"/>
      <w:szCs w:val="20"/>
      <w:lang w:val="en-AU"/>
    </w:rPr>
  </w:style>
  <w:style w:type="character" w:customStyle="1" w:styleId="BodyTextFirstIndentChar">
    <w:name w:val="Body Text First Indent Char"/>
    <w:basedOn w:val="BodyTextChar"/>
    <w:link w:val="BodyTextFirstIndent"/>
    <w:rsid w:val="00B54AF3"/>
    <w:rPr>
      <w:rFonts w:eastAsia="Times New Roman" w:cs="Times New Roman"/>
      <w:sz w:val="24"/>
      <w:szCs w:val="24"/>
      <w:lang w:val="en-US"/>
    </w:rPr>
  </w:style>
  <w:style w:type="paragraph" w:styleId="BodyTextIndent">
    <w:name w:val="Body Text Indent"/>
    <w:basedOn w:val="Normal"/>
    <w:link w:val="BodyTextIndentChar"/>
    <w:rsid w:val="00B54AF3"/>
    <w:pPr>
      <w:spacing w:after="120" w:line="259" w:lineRule="auto"/>
      <w:ind w:left="283"/>
    </w:pPr>
    <w:rPr>
      <w:sz w:val="24"/>
      <w:szCs w:val="22"/>
    </w:rPr>
  </w:style>
  <w:style w:type="character" w:customStyle="1" w:styleId="BodyTextIndentChar">
    <w:name w:val="Body Text Indent Char"/>
    <w:basedOn w:val="DefaultParagraphFont"/>
    <w:link w:val="BodyTextIndent"/>
    <w:rsid w:val="00B54AF3"/>
    <w:rPr>
      <w:sz w:val="24"/>
      <w:szCs w:val="22"/>
    </w:rPr>
  </w:style>
  <w:style w:type="paragraph" w:styleId="BodyTextFirstIndent2">
    <w:name w:val="Body Text First Indent 2"/>
    <w:basedOn w:val="BodyTextIndent"/>
    <w:link w:val="BodyTextFirstIndent2Char"/>
    <w:rsid w:val="00B54AF3"/>
    <w:pPr>
      <w:ind w:firstLine="210"/>
    </w:pPr>
  </w:style>
  <w:style w:type="character" w:customStyle="1" w:styleId="BodyTextFirstIndent2Char">
    <w:name w:val="Body Text First Indent 2 Char"/>
    <w:basedOn w:val="BodyTextIndentChar"/>
    <w:link w:val="BodyTextFirstIndent2"/>
    <w:rsid w:val="00B54AF3"/>
    <w:rPr>
      <w:sz w:val="24"/>
      <w:szCs w:val="22"/>
    </w:rPr>
  </w:style>
  <w:style w:type="paragraph" w:styleId="BodyTextIndent2">
    <w:name w:val="Body Text Indent 2"/>
    <w:basedOn w:val="Normal"/>
    <w:link w:val="BodyTextIndent2Char"/>
    <w:rsid w:val="00B54AF3"/>
    <w:pPr>
      <w:spacing w:after="120" w:line="480" w:lineRule="auto"/>
      <w:ind w:left="283"/>
    </w:pPr>
    <w:rPr>
      <w:sz w:val="24"/>
      <w:szCs w:val="22"/>
    </w:rPr>
  </w:style>
  <w:style w:type="character" w:customStyle="1" w:styleId="BodyTextIndent2Char">
    <w:name w:val="Body Text Indent 2 Char"/>
    <w:basedOn w:val="DefaultParagraphFont"/>
    <w:link w:val="BodyTextIndent2"/>
    <w:rsid w:val="00B54AF3"/>
    <w:rPr>
      <w:sz w:val="24"/>
      <w:szCs w:val="22"/>
    </w:rPr>
  </w:style>
  <w:style w:type="paragraph" w:styleId="BodyTextIndent3">
    <w:name w:val="Body Text Indent 3"/>
    <w:basedOn w:val="Normal"/>
    <w:link w:val="BodyTextIndent3Char"/>
    <w:rsid w:val="00B54AF3"/>
    <w:pPr>
      <w:spacing w:after="120" w:line="259" w:lineRule="auto"/>
      <w:ind w:left="283"/>
    </w:pPr>
    <w:rPr>
      <w:sz w:val="16"/>
      <w:szCs w:val="16"/>
    </w:rPr>
  </w:style>
  <w:style w:type="character" w:customStyle="1" w:styleId="BodyTextIndent3Char">
    <w:name w:val="Body Text Indent 3 Char"/>
    <w:basedOn w:val="DefaultParagraphFont"/>
    <w:link w:val="BodyTextIndent3"/>
    <w:rsid w:val="00B54AF3"/>
    <w:rPr>
      <w:sz w:val="16"/>
      <w:szCs w:val="16"/>
    </w:rPr>
  </w:style>
  <w:style w:type="paragraph" w:styleId="Closing">
    <w:name w:val="Closing"/>
    <w:basedOn w:val="Normal"/>
    <w:link w:val="ClosingChar"/>
    <w:rsid w:val="00B54AF3"/>
    <w:pPr>
      <w:spacing w:after="160" w:line="259" w:lineRule="auto"/>
      <w:ind w:left="4252"/>
    </w:pPr>
    <w:rPr>
      <w:sz w:val="24"/>
      <w:szCs w:val="22"/>
    </w:rPr>
  </w:style>
  <w:style w:type="character" w:customStyle="1" w:styleId="ClosingChar">
    <w:name w:val="Closing Char"/>
    <w:basedOn w:val="DefaultParagraphFont"/>
    <w:link w:val="Closing"/>
    <w:rsid w:val="00B54AF3"/>
    <w:rPr>
      <w:sz w:val="24"/>
      <w:szCs w:val="22"/>
    </w:rPr>
  </w:style>
  <w:style w:type="paragraph" w:styleId="Date">
    <w:name w:val="Date"/>
    <w:basedOn w:val="Normal"/>
    <w:next w:val="Normal"/>
    <w:link w:val="DateChar"/>
    <w:rsid w:val="00B54AF3"/>
    <w:pPr>
      <w:spacing w:after="160" w:line="259" w:lineRule="auto"/>
    </w:pPr>
    <w:rPr>
      <w:sz w:val="24"/>
      <w:szCs w:val="22"/>
    </w:rPr>
  </w:style>
  <w:style w:type="character" w:customStyle="1" w:styleId="DateChar">
    <w:name w:val="Date Char"/>
    <w:basedOn w:val="DefaultParagraphFont"/>
    <w:link w:val="Date"/>
    <w:rsid w:val="00B54AF3"/>
    <w:rPr>
      <w:sz w:val="24"/>
      <w:szCs w:val="22"/>
    </w:rPr>
  </w:style>
  <w:style w:type="paragraph" w:styleId="DocumentMap">
    <w:name w:val="Document Map"/>
    <w:basedOn w:val="Normal"/>
    <w:link w:val="DocumentMapChar"/>
    <w:semiHidden/>
    <w:rsid w:val="00B54AF3"/>
    <w:pPr>
      <w:shd w:val="clear" w:color="auto" w:fill="000080"/>
      <w:spacing w:after="160" w:line="259" w:lineRule="auto"/>
    </w:pPr>
    <w:rPr>
      <w:rFonts w:ascii="Tahoma" w:hAnsi="Tahoma" w:cs="Tahoma"/>
      <w:sz w:val="20"/>
      <w:szCs w:val="22"/>
    </w:rPr>
  </w:style>
  <w:style w:type="character" w:customStyle="1" w:styleId="DocumentMapChar">
    <w:name w:val="Document Map Char"/>
    <w:basedOn w:val="DefaultParagraphFont"/>
    <w:link w:val="DocumentMap"/>
    <w:semiHidden/>
    <w:rsid w:val="00B54AF3"/>
    <w:rPr>
      <w:rFonts w:ascii="Tahoma" w:hAnsi="Tahoma" w:cs="Tahoma"/>
      <w:szCs w:val="22"/>
      <w:shd w:val="clear" w:color="auto" w:fill="000080"/>
    </w:rPr>
  </w:style>
  <w:style w:type="paragraph" w:styleId="E-mailSignature">
    <w:name w:val="E-mail Signature"/>
    <w:basedOn w:val="Normal"/>
    <w:link w:val="E-mailSignatureChar"/>
    <w:rsid w:val="00B54AF3"/>
    <w:pPr>
      <w:spacing w:after="160" w:line="259" w:lineRule="auto"/>
    </w:pPr>
    <w:rPr>
      <w:sz w:val="24"/>
      <w:szCs w:val="22"/>
    </w:rPr>
  </w:style>
  <w:style w:type="character" w:customStyle="1" w:styleId="E-mailSignatureChar">
    <w:name w:val="E-mail Signature Char"/>
    <w:basedOn w:val="DefaultParagraphFont"/>
    <w:link w:val="E-mailSignature"/>
    <w:rsid w:val="00B54AF3"/>
    <w:rPr>
      <w:sz w:val="24"/>
      <w:szCs w:val="22"/>
    </w:rPr>
  </w:style>
  <w:style w:type="paragraph" w:styleId="EndnoteText">
    <w:name w:val="endnote text"/>
    <w:basedOn w:val="Normal"/>
    <w:link w:val="EndnoteTextChar"/>
    <w:semiHidden/>
    <w:rsid w:val="00B54AF3"/>
    <w:pPr>
      <w:spacing w:after="160" w:line="259" w:lineRule="auto"/>
    </w:pPr>
    <w:rPr>
      <w:sz w:val="20"/>
      <w:szCs w:val="22"/>
    </w:rPr>
  </w:style>
  <w:style w:type="character" w:customStyle="1" w:styleId="EndnoteTextChar">
    <w:name w:val="Endnote Text Char"/>
    <w:basedOn w:val="DefaultParagraphFont"/>
    <w:link w:val="EndnoteText"/>
    <w:semiHidden/>
    <w:rsid w:val="00B54AF3"/>
    <w:rPr>
      <w:szCs w:val="22"/>
    </w:rPr>
  </w:style>
  <w:style w:type="paragraph" w:styleId="EnvelopeAddress">
    <w:name w:val="envelope address"/>
    <w:basedOn w:val="Normal"/>
    <w:rsid w:val="00B54AF3"/>
    <w:pPr>
      <w:framePr w:w="7920" w:h="1980" w:hRule="exact" w:hSpace="180" w:wrap="auto" w:hAnchor="page" w:xAlign="center" w:yAlign="bottom"/>
      <w:spacing w:after="160" w:line="259" w:lineRule="auto"/>
      <w:ind w:left="2880"/>
    </w:pPr>
    <w:rPr>
      <w:rFonts w:ascii="Arial" w:hAnsi="Arial" w:cs="Arial"/>
      <w:sz w:val="24"/>
      <w:szCs w:val="22"/>
    </w:rPr>
  </w:style>
  <w:style w:type="paragraph" w:styleId="EnvelopeReturn">
    <w:name w:val="envelope return"/>
    <w:basedOn w:val="Normal"/>
    <w:rsid w:val="00B54AF3"/>
    <w:pPr>
      <w:spacing w:after="160" w:line="259" w:lineRule="auto"/>
    </w:pPr>
    <w:rPr>
      <w:rFonts w:ascii="Arial" w:hAnsi="Arial" w:cs="Arial"/>
      <w:sz w:val="20"/>
      <w:szCs w:val="22"/>
    </w:rPr>
  </w:style>
  <w:style w:type="paragraph" w:styleId="FootnoteText">
    <w:name w:val="footnote text"/>
    <w:basedOn w:val="Normal"/>
    <w:link w:val="FootnoteTextChar"/>
    <w:semiHidden/>
    <w:rsid w:val="00B54AF3"/>
    <w:pPr>
      <w:spacing w:after="160" w:line="259" w:lineRule="auto"/>
    </w:pPr>
    <w:rPr>
      <w:sz w:val="20"/>
      <w:szCs w:val="22"/>
    </w:rPr>
  </w:style>
  <w:style w:type="character" w:customStyle="1" w:styleId="FootnoteTextChar">
    <w:name w:val="Footnote Text Char"/>
    <w:basedOn w:val="DefaultParagraphFont"/>
    <w:link w:val="FootnoteText"/>
    <w:semiHidden/>
    <w:rsid w:val="00B54AF3"/>
    <w:rPr>
      <w:szCs w:val="22"/>
    </w:rPr>
  </w:style>
  <w:style w:type="paragraph" w:styleId="HTMLAddress">
    <w:name w:val="HTML Address"/>
    <w:basedOn w:val="Normal"/>
    <w:link w:val="HTMLAddressChar"/>
    <w:rsid w:val="00B54AF3"/>
    <w:pPr>
      <w:spacing w:after="160" w:line="259" w:lineRule="auto"/>
    </w:pPr>
    <w:rPr>
      <w:i/>
      <w:iCs/>
      <w:sz w:val="24"/>
      <w:szCs w:val="22"/>
    </w:rPr>
  </w:style>
  <w:style w:type="character" w:customStyle="1" w:styleId="HTMLAddressChar">
    <w:name w:val="HTML Address Char"/>
    <w:basedOn w:val="DefaultParagraphFont"/>
    <w:link w:val="HTMLAddress"/>
    <w:rsid w:val="00B54AF3"/>
    <w:rPr>
      <w:i/>
      <w:iCs/>
      <w:sz w:val="24"/>
      <w:szCs w:val="22"/>
    </w:rPr>
  </w:style>
  <w:style w:type="paragraph" w:styleId="HTMLPreformatted">
    <w:name w:val="HTML Preformatted"/>
    <w:basedOn w:val="Normal"/>
    <w:link w:val="HTMLPreformattedChar"/>
    <w:rsid w:val="00B54AF3"/>
    <w:pPr>
      <w:spacing w:after="160" w:line="259" w:lineRule="auto"/>
    </w:pPr>
    <w:rPr>
      <w:rFonts w:ascii="Courier New" w:hAnsi="Courier New" w:cs="Courier New"/>
      <w:sz w:val="20"/>
      <w:szCs w:val="22"/>
    </w:rPr>
  </w:style>
  <w:style w:type="character" w:customStyle="1" w:styleId="HTMLPreformattedChar">
    <w:name w:val="HTML Preformatted Char"/>
    <w:basedOn w:val="DefaultParagraphFont"/>
    <w:link w:val="HTMLPreformatted"/>
    <w:rsid w:val="00B54AF3"/>
    <w:rPr>
      <w:rFonts w:ascii="Courier New" w:hAnsi="Courier New" w:cs="Courier New"/>
      <w:szCs w:val="22"/>
    </w:rPr>
  </w:style>
  <w:style w:type="paragraph" w:styleId="Index2">
    <w:name w:val="index 2"/>
    <w:basedOn w:val="Normal"/>
    <w:next w:val="Normal"/>
    <w:autoRedefine/>
    <w:semiHidden/>
    <w:rsid w:val="00B54AF3"/>
    <w:pPr>
      <w:spacing w:after="160" w:line="259" w:lineRule="auto"/>
      <w:ind w:left="520" w:hanging="260"/>
    </w:pPr>
    <w:rPr>
      <w:sz w:val="24"/>
      <w:szCs w:val="22"/>
    </w:rPr>
  </w:style>
  <w:style w:type="paragraph" w:styleId="Index3">
    <w:name w:val="index 3"/>
    <w:basedOn w:val="Normal"/>
    <w:next w:val="Normal"/>
    <w:autoRedefine/>
    <w:semiHidden/>
    <w:rsid w:val="00B54AF3"/>
    <w:pPr>
      <w:spacing w:after="160" w:line="259" w:lineRule="auto"/>
      <w:ind w:left="780" w:hanging="260"/>
    </w:pPr>
    <w:rPr>
      <w:sz w:val="24"/>
      <w:szCs w:val="22"/>
    </w:rPr>
  </w:style>
  <w:style w:type="paragraph" w:styleId="Index4">
    <w:name w:val="index 4"/>
    <w:basedOn w:val="Normal"/>
    <w:next w:val="Normal"/>
    <w:autoRedefine/>
    <w:semiHidden/>
    <w:rsid w:val="00B54AF3"/>
    <w:pPr>
      <w:spacing w:after="160" w:line="259" w:lineRule="auto"/>
      <w:ind w:left="1040" w:hanging="260"/>
    </w:pPr>
    <w:rPr>
      <w:sz w:val="24"/>
      <w:szCs w:val="22"/>
    </w:rPr>
  </w:style>
  <w:style w:type="paragraph" w:styleId="Index5">
    <w:name w:val="index 5"/>
    <w:basedOn w:val="Normal"/>
    <w:next w:val="Normal"/>
    <w:autoRedefine/>
    <w:semiHidden/>
    <w:rsid w:val="00B54AF3"/>
    <w:pPr>
      <w:spacing w:after="160" w:line="259" w:lineRule="auto"/>
      <w:ind w:left="1300" w:hanging="260"/>
    </w:pPr>
    <w:rPr>
      <w:sz w:val="24"/>
      <w:szCs w:val="22"/>
    </w:rPr>
  </w:style>
  <w:style w:type="paragraph" w:styleId="Index6">
    <w:name w:val="index 6"/>
    <w:basedOn w:val="Normal"/>
    <w:next w:val="Normal"/>
    <w:autoRedefine/>
    <w:semiHidden/>
    <w:rsid w:val="00B54AF3"/>
    <w:pPr>
      <w:spacing w:after="160" w:line="259" w:lineRule="auto"/>
      <w:ind w:left="1560" w:hanging="260"/>
    </w:pPr>
    <w:rPr>
      <w:sz w:val="24"/>
      <w:szCs w:val="22"/>
    </w:rPr>
  </w:style>
  <w:style w:type="paragraph" w:styleId="Index7">
    <w:name w:val="index 7"/>
    <w:basedOn w:val="Normal"/>
    <w:next w:val="Normal"/>
    <w:autoRedefine/>
    <w:semiHidden/>
    <w:rsid w:val="00B54AF3"/>
    <w:pPr>
      <w:spacing w:after="160" w:line="259" w:lineRule="auto"/>
      <w:ind w:left="1820" w:hanging="260"/>
    </w:pPr>
    <w:rPr>
      <w:sz w:val="24"/>
      <w:szCs w:val="22"/>
    </w:rPr>
  </w:style>
  <w:style w:type="paragraph" w:styleId="Index8">
    <w:name w:val="index 8"/>
    <w:basedOn w:val="Normal"/>
    <w:next w:val="Normal"/>
    <w:autoRedefine/>
    <w:semiHidden/>
    <w:rsid w:val="00B54AF3"/>
    <w:pPr>
      <w:spacing w:after="160" w:line="259" w:lineRule="auto"/>
      <w:ind w:left="2080" w:hanging="260"/>
    </w:pPr>
    <w:rPr>
      <w:sz w:val="24"/>
      <w:szCs w:val="22"/>
    </w:rPr>
  </w:style>
  <w:style w:type="paragraph" w:styleId="Index9">
    <w:name w:val="index 9"/>
    <w:basedOn w:val="Normal"/>
    <w:next w:val="Normal"/>
    <w:autoRedefine/>
    <w:semiHidden/>
    <w:rsid w:val="00B54AF3"/>
    <w:pPr>
      <w:spacing w:after="160" w:line="259" w:lineRule="auto"/>
      <w:ind w:left="2340" w:hanging="260"/>
    </w:pPr>
    <w:rPr>
      <w:sz w:val="24"/>
      <w:szCs w:val="22"/>
    </w:rPr>
  </w:style>
  <w:style w:type="paragraph" w:styleId="IndexHeading">
    <w:name w:val="index heading"/>
    <w:basedOn w:val="Normal"/>
    <w:next w:val="Index1"/>
    <w:semiHidden/>
    <w:rsid w:val="00B54AF3"/>
    <w:pPr>
      <w:spacing w:after="160" w:line="259" w:lineRule="auto"/>
    </w:pPr>
    <w:rPr>
      <w:rFonts w:ascii="Arial" w:hAnsi="Arial" w:cs="Arial"/>
      <w:b/>
      <w:bCs/>
      <w:sz w:val="24"/>
      <w:szCs w:val="22"/>
    </w:rPr>
  </w:style>
  <w:style w:type="paragraph" w:styleId="List">
    <w:name w:val="List"/>
    <w:basedOn w:val="Normal"/>
    <w:rsid w:val="00B54AF3"/>
    <w:pPr>
      <w:spacing w:after="160" w:line="259" w:lineRule="auto"/>
      <w:ind w:left="283" w:hanging="283"/>
    </w:pPr>
    <w:rPr>
      <w:sz w:val="24"/>
      <w:szCs w:val="22"/>
    </w:rPr>
  </w:style>
  <w:style w:type="paragraph" w:styleId="List2">
    <w:name w:val="List 2"/>
    <w:basedOn w:val="Normal"/>
    <w:rsid w:val="00B54AF3"/>
    <w:pPr>
      <w:spacing w:after="160" w:line="259" w:lineRule="auto"/>
      <w:ind w:left="566" w:hanging="283"/>
    </w:pPr>
    <w:rPr>
      <w:sz w:val="24"/>
      <w:szCs w:val="22"/>
    </w:rPr>
  </w:style>
  <w:style w:type="paragraph" w:styleId="List3">
    <w:name w:val="List 3"/>
    <w:basedOn w:val="Normal"/>
    <w:rsid w:val="00B54AF3"/>
    <w:pPr>
      <w:spacing w:after="160" w:line="259" w:lineRule="auto"/>
      <w:ind w:left="849" w:hanging="283"/>
    </w:pPr>
    <w:rPr>
      <w:sz w:val="24"/>
      <w:szCs w:val="22"/>
    </w:rPr>
  </w:style>
  <w:style w:type="paragraph" w:styleId="List4">
    <w:name w:val="List 4"/>
    <w:basedOn w:val="Normal"/>
    <w:rsid w:val="00B54AF3"/>
    <w:pPr>
      <w:spacing w:after="160" w:line="259" w:lineRule="auto"/>
      <w:ind w:left="1132" w:hanging="283"/>
    </w:pPr>
    <w:rPr>
      <w:sz w:val="24"/>
      <w:szCs w:val="22"/>
    </w:rPr>
  </w:style>
  <w:style w:type="paragraph" w:styleId="List5">
    <w:name w:val="List 5"/>
    <w:basedOn w:val="Normal"/>
    <w:rsid w:val="00B54AF3"/>
    <w:pPr>
      <w:spacing w:after="160" w:line="259" w:lineRule="auto"/>
      <w:ind w:left="1415" w:hanging="283"/>
    </w:pPr>
    <w:rPr>
      <w:sz w:val="24"/>
      <w:szCs w:val="22"/>
    </w:rPr>
  </w:style>
  <w:style w:type="paragraph" w:styleId="ListBullet">
    <w:name w:val="List Bullet"/>
    <w:basedOn w:val="Normal"/>
    <w:rsid w:val="00B54AF3"/>
    <w:pPr>
      <w:tabs>
        <w:tab w:val="num" w:pos="360"/>
      </w:tabs>
      <w:spacing w:after="160" w:line="259" w:lineRule="auto"/>
      <w:ind w:left="360" w:hanging="360"/>
    </w:pPr>
    <w:rPr>
      <w:sz w:val="24"/>
      <w:szCs w:val="22"/>
    </w:rPr>
  </w:style>
  <w:style w:type="paragraph" w:styleId="ListBullet2">
    <w:name w:val="List Bullet 2"/>
    <w:basedOn w:val="Normal"/>
    <w:rsid w:val="00B54AF3"/>
    <w:pPr>
      <w:tabs>
        <w:tab w:val="num" w:pos="643"/>
      </w:tabs>
      <w:spacing w:after="160" w:line="259" w:lineRule="auto"/>
      <w:ind w:left="643" w:hanging="360"/>
    </w:pPr>
    <w:rPr>
      <w:sz w:val="24"/>
      <w:szCs w:val="22"/>
    </w:rPr>
  </w:style>
  <w:style w:type="paragraph" w:styleId="ListBullet3">
    <w:name w:val="List Bullet 3"/>
    <w:basedOn w:val="Normal"/>
    <w:rsid w:val="00B54AF3"/>
    <w:pPr>
      <w:tabs>
        <w:tab w:val="num" w:pos="926"/>
      </w:tabs>
      <w:spacing w:after="160" w:line="259" w:lineRule="auto"/>
      <w:ind w:left="926" w:hanging="360"/>
    </w:pPr>
    <w:rPr>
      <w:sz w:val="24"/>
      <w:szCs w:val="22"/>
    </w:rPr>
  </w:style>
  <w:style w:type="paragraph" w:styleId="ListBullet4">
    <w:name w:val="List Bullet 4"/>
    <w:basedOn w:val="Normal"/>
    <w:rsid w:val="00B54AF3"/>
    <w:pPr>
      <w:tabs>
        <w:tab w:val="num" w:pos="1209"/>
      </w:tabs>
      <w:spacing w:after="160" w:line="259" w:lineRule="auto"/>
      <w:ind w:left="1209" w:hanging="360"/>
    </w:pPr>
    <w:rPr>
      <w:sz w:val="24"/>
      <w:szCs w:val="22"/>
    </w:rPr>
  </w:style>
  <w:style w:type="paragraph" w:styleId="ListBullet5">
    <w:name w:val="List Bullet 5"/>
    <w:basedOn w:val="Normal"/>
    <w:rsid w:val="00B54AF3"/>
    <w:pPr>
      <w:tabs>
        <w:tab w:val="num" w:pos="1492"/>
      </w:tabs>
      <w:spacing w:after="160" w:line="259" w:lineRule="auto"/>
      <w:ind w:left="1492" w:hanging="360"/>
    </w:pPr>
    <w:rPr>
      <w:sz w:val="24"/>
      <w:szCs w:val="22"/>
    </w:rPr>
  </w:style>
  <w:style w:type="paragraph" w:styleId="ListContinue">
    <w:name w:val="List Continue"/>
    <w:basedOn w:val="Normal"/>
    <w:rsid w:val="00B54AF3"/>
    <w:pPr>
      <w:spacing w:after="120" w:line="259" w:lineRule="auto"/>
      <w:ind w:left="283"/>
    </w:pPr>
    <w:rPr>
      <w:sz w:val="24"/>
      <w:szCs w:val="22"/>
    </w:rPr>
  </w:style>
  <w:style w:type="paragraph" w:styleId="ListContinue2">
    <w:name w:val="List Continue 2"/>
    <w:basedOn w:val="Normal"/>
    <w:rsid w:val="00B54AF3"/>
    <w:pPr>
      <w:spacing w:after="120" w:line="259" w:lineRule="auto"/>
      <w:ind w:left="566"/>
    </w:pPr>
    <w:rPr>
      <w:sz w:val="24"/>
      <w:szCs w:val="22"/>
    </w:rPr>
  </w:style>
  <w:style w:type="paragraph" w:styleId="ListContinue4">
    <w:name w:val="List Continue 4"/>
    <w:basedOn w:val="Normal"/>
    <w:rsid w:val="00B54AF3"/>
    <w:pPr>
      <w:spacing w:after="120" w:line="259" w:lineRule="auto"/>
      <w:ind w:left="1132"/>
    </w:pPr>
    <w:rPr>
      <w:sz w:val="24"/>
      <w:szCs w:val="22"/>
    </w:rPr>
  </w:style>
  <w:style w:type="paragraph" w:styleId="ListContinue5">
    <w:name w:val="List Continue 5"/>
    <w:basedOn w:val="Normal"/>
    <w:rsid w:val="00B54AF3"/>
    <w:pPr>
      <w:spacing w:after="120" w:line="259" w:lineRule="auto"/>
      <w:ind w:left="1415"/>
    </w:pPr>
    <w:rPr>
      <w:sz w:val="24"/>
      <w:szCs w:val="22"/>
    </w:rPr>
  </w:style>
  <w:style w:type="paragraph" w:styleId="ListNumber">
    <w:name w:val="List Number"/>
    <w:basedOn w:val="Normal"/>
    <w:rsid w:val="00B54AF3"/>
    <w:pPr>
      <w:tabs>
        <w:tab w:val="num" w:pos="360"/>
      </w:tabs>
      <w:spacing w:after="160" w:line="259" w:lineRule="auto"/>
      <w:ind w:left="360" w:hanging="360"/>
    </w:pPr>
    <w:rPr>
      <w:sz w:val="24"/>
      <w:szCs w:val="22"/>
    </w:rPr>
  </w:style>
  <w:style w:type="paragraph" w:styleId="ListNumber2">
    <w:name w:val="List Number 2"/>
    <w:basedOn w:val="Normal"/>
    <w:rsid w:val="00B54AF3"/>
    <w:pPr>
      <w:tabs>
        <w:tab w:val="num" w:pos="643"/>
      </w:tabs>
      <w:spacing w:after="160" w:line="259" w:lineRule="auto"/>
      <w:ind w:left="643" w:hanging="360"/>
    </w:pPr>
    <w:rPr>
      <w:sz w:val="24"/>
      <w:szCs w:val="22"/>
    </w:rPr>
  </w:style>
  <w:style w:type="paragraph" w:styleId="ListNumber3">
    <w:name w:val="List Number 3"/>
    <w:basedOn w:val="Normal"/>
    <w:rsid w:val="00B54AF3"/>
    <w:pPr>
      <w:tabs>
        <w:tab w:val="num" w:pos="926"/>
      </w:tabs>
      <w:spacing w:after="160" w:line="259" w:lineRule="auto"/>
      <w:ind w:left="926" w:hanging="360"/>
    </w:pPr>
    <w:rPr>
      <w:sz w:val="24"/>
      <w:szCs w:val="22"/>
    </w:rPr>
  </w:style>
  <w:style w:type="paragraph" w:styleId="ListNumber4">
    <w:name w:val="List Number 4"/>
    <w:basedOn w:val="Normal"/>
    <w:rsid w:val="00B54AF3"/>
    <w:pPr>
      <w:tabs>
        <w:tab w:val="num" w:pos="1209"/>
      </w:tabs>
      <w:spacing w:after="160" w:line="259" w:lineRule="auto"/>
      <w:ind w:left="1209" w:hanging="360"/>
    </w:pPr>
    <w:rPr>
      <w:sz w:val="24"/>
      <w:szCs w:val="22"/>
    </w:rPr>
  </w:style>
  <w:style w:type="paragraph" w:styleId="ListNumber5">
    <w:name w:val="List Number 5"/>
    <w:basedOn w:val="Normal"/>
    <w:rsid w:val="00B54AF3"/>
    <w:pPr>
      <w:tabs>
        <w:tab w:val="num" w:pos="1492"/>
      </w:tabs>
      <w:spacing w:after="160" w:line="259" w:lineRule="auto"/>
      <w:ind w:left="1492" w:hanging="360"/>
    </w:pPr>
    <w:rPr>
      <w:sz w:val="24"/>
      <w:szCs w:val="22"/>
    </w:rPr>
  </w:style>
  <w:style w:type="paragraph" w:styleId="MacroText">
    <w:name w:val="macro"/>
    <w:link w:val="MacroTextChar"/>
    <w:semiHidden/>
    <w:rsid w:val="00B54A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54AF3"/>
    <w:rPr>
      <w:rFonts w:ascii="Courier New" w:eastAsia="Times New Roman" w:hAnsi="Courier New" w:cs="Courier New"/>
    </w:rPr>
  </w:style>
  <w:style w:type="paragraph" w:styleId="MessageHeader">
    <w:name w:val="Message Header"/>
    <w:basedOn w:val="Normal"/>
    <w:link w:val="MessageHeaderChar"/>
    <w:rsid w:val="00B54AF3"/>
    <w:pPr>
      <w:pBdr>
        <w:top w:val="single" w:sz="6" w:space="1" w:color="auto"/>
        <w:left w:val="single" w:sz="6" w:space="1" w:color="auto"/>
        <w:bottom w:val="single" w:sz="6" w:space="1" w:color="auto"/>
        <w:right w:val="single" w:sz="6" w:space="1" w:color="auto"/>
      </w:pBdr>
      <w:shd w:val="pct20" w:color="auto" w:fill="auto"/>
      <w:spacing w:after="160" w:line="259" w:lineRule="auto"/>
      <w:ind w:left="1134" w:hanging="1134"/>
    </w:pPr>
    <w:rPr>
      <w:rFonts w:ascii="Arial" w:hAnsi="Arial" w:cs="Arial"/>
      <w:sz w:val="24"/>
      <w:szCs w:val="22"/>
    </w:rPr>
  </w:style>
  <w:style w:type="character" w:customStyle="1" w:styleId="MessageHeaderChar">
    <w:name w:val="Message Header Char"/>
    <w:basedOn w:val="DefaultParagraphFont"/>
    <w:link w:val="MessageHeader"/>
    <w:rsid w:val="00B54AF3"/>
    <w:rPr>
      <w:rFonts w:ascii="Arial" w:hAnsi="Arial" w:cs="Arial"/>
      <w:sz w:val="24"/>
      <w:szCs w:val="22"/>
      <w:shd w:val="pct20" w:color="auto" w:fill="auto"/>
    </w:rPr>
  </w:style>
  <w:style w:type="paragraph" w:styleId="NormalWeb">
    <w:name w:val="Normal (Web)"/>
    <w:basedOn w:val="Normal"/>
    <w:uiPriority w:val="99"/>
    <w:rsid w:val="00B54AF3"/>
    <w:pPr>
      <w:spacing w:after="160" w:line="259" w:lineRule="auto"/>
    </w:pPr>
    <w:rPr>
      <w:sz w:val="24"/>
      <w:szCs w:val="22"/>
    </w:rPr>
  </w:style>
  <w:style w:type="paragraph" w:styleId="NormalIndent">
    <w:name w:val="Normal Indent"/>
    <w:basedOn w:val="Normal"/>
    <w:rsid w:val="00B54AF3"/>
    <w:pPr>
      <w:spacing w:after="160" w:line="259" w:lineRule="auto"/>
    </w:pPr>
    <w:rPr>
      <w:sz w:val="24"/>
      <w:szCs w:val="22"/>
    </w:rPr>
  </w:style>
  <w:style w:type="paragraph" w:styleId="PlainText">
    <w:name w:val="Plain Text"/>
    <w:basedOn w:val="Normal"/>
    <w:link w:val="PlainTextChar"/>
    <w:rsid w:val="00B54AF3"/>
    <w:pPr>
      <w:spacing w:after="160" w:line="259" w:lineRule="auto"/>
    </w:pPr>
    <w:rPr>
      <w:rFonts w:ascii="Courier New" w:hAnsi="Courier New" w:cs="Courier New"/>
      <w:sz w:val="20"/>
      <w:szCs w:val="22"/>
    </w:rPr>
  </w:style>
  <w:style w:type="character" w:customStyle="1" w:styleId="PlainTextChar">
    <w:name w:val="Plain Text Char"/>
    <w:basedOn w:val="DefaultParagraphFont"/>
    <w:link w:val="PlainText"/>
    <w:rsid w:val="00B54AF3"/>
    <w:rPr>
      <w:rFonts w:ascii="Courier New" w:hAnsi="Courier New" w:cs="Courier New"/>
      <w:szCs w:val="22"/>
    </w:rPr>
  </w:style>
  <w:style w:type="paragraph" w:styleId="Signature">
    <w:name w:val="Signature"/>
    <w:basedOn w:val="Normal"/>
    <w:link w:val="SignatureChar"/>
    <w:rsid w:val="00B54AF3"/>
    <w:pPr>
      <w:spacing w:after="160" w:line="259" w:lineRule="auto"/>
      <w:ind w:left="4252"/>
    </w:pPr>
    <w:rPr>
      <w:sz w:val="24"/>
      <w:szCs w:val="22"/>
    </w:rPr>
  </w:style>
  <w:style w:type="character" w:customStyle="1" w:styleId="SignatureChar">
    <w:name w:val="Signature Char"/>
    <w:basedOn w:val="DefaultParagraphFont"/>
    <w:link w:val="Signature"/>
    <w:rsid w:val="00B54AF3"/>
    <w:rPr>
      <w:sz w:val="24"/>
      <w:szCs w:val="22"/>
    </w:rPr>
  </w:style>
  <w:style w:type="paragraph" w:styleId="Subtitle">
    <w:name w:val="Subtitle"/>
    <w:basedOn w:val="Normal"/>
    <w:link w:val="SubtitleChar"/>
    <w:qFormat/>
    <w:rsid w:val="00B54AF3"/>
    <w:pPr>
      <w:spacing w:after="60" w:line="259" w:lineRule="auto"/>
      <w:jc w:val="center"/>
      <w:outlineLvl w:val="1"/>
    </w:pPr>
    <w:rPr>
      <w:rFonts w:ascii="Arial" w:hAnsi="Arial" w:cs="Arial"/>
      <w:sz w:val="24"/>
      <w:szCs w:val="22"/>
    </w:rPr>
  </w:style>
  <w:style w:type="character" w:customStyle="1" w:styleId="SubtitleChar">
    <w:name w:val="Subtitle Char"/>
    <w:basedOn w:val="DefaultParagraphFont"/>
    <w:link w:val="Subtitle"/>
    <w:rsid w:val="00B54AF3"/>
    <w:rPr>
      <w:rFonts w:ascii="Arial" w:hAnsi="Arial" w:cs="Arial"/>
      <w:sz w:val="24"/>
      <w:szCs w:val="22"/>
    </w:rPr>
  </w:style>
  <w:style w:type="paragraph" w:styleId="TableofAuthorities">
    <w:name w:val="table of authorities"/>
    <w:basedOn w:val="Normal"/>
    <w:next w:val="Normal"/>
    <w:semiHidden/>
    <w:rsid w:val="00B54AF3"/>
    <w:pPr>
      <w:spacing w:after="160" w:line="259" w:lineRule="auto"/>
      <w:ind w:left="260" w:hanging="260"/>
    </w:pPr>
    <w:rPr>
      <w:sz w:val="24"/>
      <w:szCs w:val="22"/>
    </w:rPr>
  </w:style>
  <w:style w:type="paragraph" w:styleId="TableofFigures">
    <w:name w:val="table of figures"/>
    <w:basedOn w:val="Normal"/>
    <w:next w:val="Normal"/>
    <w:semiHidden/>
    <w:rsid w:val="00B54AF3"/>
    <w:pPr>
      <w:spacing w:after="160" w:line="259" w:lineRule="auto"/>
    </w:pPr>
    <w:rPr>
      <w:sz w:val="24"/>
      <w:szCs w:val="22"/>
    </w:rPr>
  </w:style>
  <w:style w:type="paragraph" w:styleId="TOAHeading">
    <w:name w:val="toa heading"/>
    <w:basedOn w:val="Normal"/>
    <w:next w:val="Normal"/>
    <w:semiHidden/>
    <w:rsid w:val="00B54AF3"/>
    <w:pPr>
      <w:spacing w:before="120" w:after="160" w:line="259" w:lineRule="auto"/>
    </w:pPr>
    <w:rPr>
      <w:rFonts w:ascii="Arial" w:hAnsi="Arial" w:cs="Arial"/>
      <w:b/>
      <w:bCs/>
      <w:sz w:val="24"/>
      <w:szCs w:val="22"/>
    </w:rPr>
  </w:style>
  <w:style w:type="paragraph" w:customStyle="1" w:styleId="LDScheduleClauseHead">
    <w:name w:val="LDScheduleClauseHead"/>
    <w:basedOn w:val="LDClauseHeading"/>
    <w:next w:val="LDScheduleClause"/>
    <w:link w:val="LDScheduleClauseHeadChar"/>
    <w:rsid w:val="00B54AF3"/>
    <w:rPr>
      <w:rFonts w:eastAsia="Times New Roman" w:cs="Times New Roman"/>
    </w:rPr>
  </w:style>
  <w:style w:type="paragraph" w:customStyle="1" w:styleId="LDdefinition">
    <w:name w:val="LDdefinition"/>
    <w:basedOn w:val="LDClause"/>
    <w:link w:val="LDdefinitionChar"/>
    <w:rsid w:val="00B54AF3"/>
    <w:pPr>
      <w:tabs>
        <w:tab w:val="clear" w:pos="454"/>
        <w:tab w:val="clear" w:pos="737"/>
      </w:tabs>
      <w:ind w:firstLine="0"/>
    </w:pPr>
    <w:rPr>
      <w:rFonts w:ascii="Times New Roman" w:eastAsia="Times New Roman" w:hAnsi="Times New Roman" w:cs="Times New Roman"/>
    </w:rPr>
  </w:style>
  <w:style w:type="paragraph" w:customStyle="1" w:styleId="LDSubclauseHead">
    <w:name w:val="LDSubclauseHead"/>
    <w:basedOn w:val="LDClauseHeading"/>
    <w:link w:val="LDSubclauseHeadChar"/>
    <w:rsid w:val="00B54AF3"/>
    <w:rPr>
      <w:rFonts w:eastAsia="Times New Roman" w:cs="Times New Roman"/>
      <w:b w:val="0"/>
    </w:rPr>
  </w:style>
  <w:style w:type="paragraph" w:customStyle="1" w:styleId="LDSchedSubclHead">
    <w:name w:val="LDSchedSubclHead"/>
    <w:basedOn w:val="LDScheduleClauseHead"/>
    <w:link w:val="LDSchedSubclHeadChar"/>
    <w:rsid w:val="00B54AF3"/>
    <w:pPr>
      <w:tabs>
        <w:tab w:val="clear" w:pos="737"/>
        <w:tab w:val="left" w:pos="851"/>
      </w:tabs>
      <w:ind w:left="284"/>
    </w:pPr>
    <w:rPr>
      <w:b w:val="0"/>
    </w:rPr>
  </w:style>
  <w:style w:type="paragraph" w:customStyle="1" w:styleId="LDAmendHeading">
    <w:name w:val="LDAmendHeading"/>
    <w:basedOn w:val="LDTitle"/>
    <w:next w:val="LDAmendInstruction"/>
    <w:rsid w:val="00B54AF3"/>
    <w:pPr>
      <w:keepNext/>
      <w:spacing w:before="180" w:after="60"/>
      <w:ind w:left="720" w:hanging="720"/>
    </w:pPr>
    <w:rPr>
      <w:b/>
    </w:rPr>
  </w:style>
  <w:style w:type="paragraph" w:customStyle="1" w:styleId="LDAmendInstruction">
    <w:name w:val="LDAmendInstruction"/>
    <w:basedOn w:val="LDScheduleClause"/>
    <w:next w:val="LDAmendText"/>
    <w:rsid w:val="00B54AF3"/>
    <w:pPr>
      <w:keepNext/>
      <w:spacing w:before="120"/>
      <w:ind w:left="737" w:firstLine="0"/>
    </w:pPr>
    <w:rPr>
      <w:i/>
    </w:rPr>
  </w:style>
  <w:style w:type="paragraph" w:customStyle="1" w:styleId="LDAmendText">
    <w:name w:val="LDAmendText"/>
    <w:basedOn w:val="LDBodytext"/>
    <w:next w:val="LDAmendInstruction"/>
    <w:link w:val="LDAmendTextChar"/>
    <w:rsid w:val="00B54AF3"/>
    <w:pPr>
      <w:spacing w:before="60" w:after="60"/>
      <w:ind w:left="964"/>
    </w:pPr>
  </w:style>
  <w:style w:type="paragraph" w:customStyle="1" w:styleId="StyleLDClause">
    <w:name w:val="Style LDClause"/>
    <w:basedOn w:val="LDClause"/>
    <w:rsid w:val="00B54AF3"/>
    <w:rPr>
      <w:rFonts w:ascii="Times New Roman" w:eastAsia="Times New Roman" w:hAnsi="Times New Roman" w:cs="Times New Roman"/>
      <w:szCs w:val="20"/>
    </w:rPr>
  </w:style>
  <w:style w:type="paragraph" w:customStyle="1" w:styleId="LDNotePara">
    <w:name w:val="LDNotePara"/>
    <w:basedOn w:val="Note"/>
    <w:rsid w:val="00B54AF3"/>
  </w:style>
  <w:style w:type="paragraph" w:customStyle="1" w:styleId="LDTablespace">
    <w:name w:val="LDTablespace"/>
    <w:basedOn w:val="BodyText1"/>
    <w:rsid w:val="00B54AF3"/>
    <w:pPr>
      <w:spacing w:before="120"/>
    </w:pPr>
  </w:style>
  <w:style w:type="character" w:customStyle="1" w:styleId="LDBodytextChar">
    <w:name w:val="LDBody text Char"/>
    <w:link w:val="LDBodytext"/>
    <w:rsid w:val="00B54AF3"/>
    <w:rPr>
      <w:rFonts w:eastAsia="Times New Roman" w:cs="Times New Roman"/>
      <w:sz w:val="24"/>
      <w:szCs w:val="24"/>
    </w:rPr>
  </w:style>
  <w:style w:type="character" w:customStyle="1" w:styleId="LDDateChar">
    <w:name w:val="LDDate Char"/>
    <w:link w:val="LDDate"/>
    <w:rsid w:val="00B54AF3"/>
    <w:rPr>
      <w:rFonts w:eastAsia="Times New Roman" w:cs="Times New Roman"/>
      <w:sz w:val="24"/>
      <w:szCs w:val="24"/>
    </w:rPr>
  </w:style>
  <w:style w:type="character" w:customStyle="1" w:styleId="LDScheduleheadingChar">
    <w:name w:val="LDSchedule heading Char"/>
    <w:link w:val="LDScheduleheading"/>
    <w:rsid w:val="00B54AF3"/>
    <w:rPr>
      <w:rFonts w:ascii="Arial" w:eastAsia="Times New Roman" w:hAnsi="Arial" w:cs="Arial"/>
      <w:b/>
      <w:sz w:val="24"/>
      <w:szCs w:val="24"/>
    </w:rPr>
  </w:style>
  <w:style w:type="character" w:customStyle="1" w:styleId="LDAmendTextChar">
    <w:name w:val="LDAmendText Char"/>
    <w:link w:val="LDAmendText"/>
    <w:rsid w:val="00B54AF3"/>
    <w:rPr>
      <w:rFonts w:eastAsia="Times New Roman" w:cs="Times New Roman"/>
      <w:sz w:val="24"/>
      <w:szCs w:val="24"/>
    </w:rPr>
  </w:style>
  <w:style w:type="character" w:customStyle="1" w:styleId="LDdefinitionChar">
    <w:name w:val="LDdefinition Char"/>
    <w:link w:val="LDdefinition"/>
    <w:rsid w:val="00B54AF3"/>
    <w:rPr>
      <w:rFonts w:eastAsia="Times New Roman" w:cs="Times New Roman"/>
      <w:sz w:val="24"/>
      <w:szCs w:val="24"/>
    </w:rPr>
  </w:style>
  <w:style w:type="paragraph" w:customStyle="1" w:styleId="Style3">
    <w:name w:val="Style3"/>
    <w:basedOn w:val="Heading2"/>
    <w:autoRedefine/>
    <w:rsid w:val="00B54AF3"/>
    <w:pPr>
      <w:keepLines w:val="0"/>
      <w:spacing w:before="120" w:after="160" w:line="259" w:lineRule="auto"/>
      <w:jc w:val="both"/>
    </w:pPr>
    <w:rPr>
      <w:rFonts w:ascii="Times New Roman" w:eastAsiaTheme="minorHAnsi" w:hAnsi="Times New Roman" w:cs="Arial"/>
      <w:b w:val="0"/>
      <w:iCs/>
      <w:color w:val="auto"/>
      <w:sz w:val="24"/>
      <w:szCs w:val="28"/>
      <w:lang w:eastAsia="en-AU"/>
    </w:rPr>
  </w:style>
  <w:style w:type="paragraph" w:customStyle="1" w:styleId="ACcontentsHeading">
    <w:name w:val="ACcontentsHeading"/>
    <w:basedOn w:val="Normal"/>
    <w:rsid w:val="00B54AF3"/>
    <w:pPr>
      <w:spacing w:before="240" w:after="160" w:line="259" w:lineRule="auto"/>
      <w:ind w:right="-86"/>
    </w:pPr>
    <w:rPr>
      <w:b/>
      <w:sz w:val="24"/>
      <w:szCs w:val="22"/>
      <w:lang w:val="en-GB"/>
    </w:rPr>
  </w:style>
  <w:style w:type="paragraph" w:customStyle="1" w:styleId="ACNote">
    <w:name w:val="AC Note"/>
    <w:basedOn w:val="LDNote"/>
    <w:rsid w:val="00B54AF3"/>
    <w:pPr>
      <w:tabs>
        <w:tab w:val="clear" w:pos="454"/>
        <w:tab w:val="clear" w:pos="737"/>
        <w:tab w:val="left" w:pos="993"/>
      </w:tabs>
      <w:ind w:left="0"/>
      <w:jc w:val="both"/>
    </w:pPr>
    <w:rPr>
      <w:rFonts w:eastAsia="Times New Roman" w:cs="Times New Roman"/>
      <w:i/>
      <w:sz w:val="24"/>
    </w:rPr>
  </w:style>
  <w:style w:type="character" w:customStyle="1" w:styleId="LDTabletextChar">
    <w:name w:val="LDTabletext Char"/>
    <w:basedOn w:val="LDBodytextChar"/>
    <w:link w:val="LDTabletext"/>
    <w:rsid w:val="00B54AF3"/>
    <w:rPr>
      <w:rFonts w:eastAsia="Times New Roman" w:cs="Times New Roman"/>
      <w:sz w:val="24"/>
      <w:szCs w:val="24"/>
    </w:rPr>
  </w:style>
  <w:style w:type="character" w:styleId="Emphasis">
    <w:name w:val="Emphasis"/>
    <w:rsid w:val="00B54AF3"/>
    <w:rPr>
      <w:i/>
      <w:iCs/>
    </w:rPr>
  </w:style>
  <w:style w:type="paragraph" w:customStyle="1" w:styleId="-Style">
    <w:name w:val="- Style"/>
    <w:basedOn w:val="ListParagraph"/>
    <w:link w:val="-StyleChar"/>
    <w:rsid w:val="00B54AF3"/>
    <w:pPr>
      <w:numPr>
        <w:numId w:val="14"/>
      </w:numPr>
      <w:tabs>
        <w:tab w:val="left" w:pos="1418"/>
        <w:tab w:val="left" w:pos="2835"/>
      </w:tabs>
      <w:spacing w:after="80" w:line="259" w:lineRule="auto"/>
    </w:pPr>
    <w:rPr>
      <w:rFonts w:ascii="Arial" w:hAnsi="Arial"/>
      <w:sz w:val="24"/>
    </w:rPr>
  </w:style>
  <w:style w:type="character" w:customStyle="1" w:styleId="-StyleChar">
    <w:name w:val="- Style Char"/>
    <w:link w:val="-Style"/>
    <w:rsid w:val="00B54AF3"/>
    <w:rPr>
      <w:rFonts w:ascii="Arial" w:hAnsi="Arial"/>
      <w:sz w:val="24"/>
      <w:szCs w:val="22"/>
    </w:rPr>
  </w:style>
  <w:style w:type="character" w:customStyle="1" w:styleId="LDScheduleClauseChar">
    <w:name w:val="LDScheduleClause Char"/>
    <w:link w:val="LDScheduleClause"/>
    <w:rsid w:val="00B54AF3"/>
    <w:rPr>
      <w:rFonts w:eastAsia="Times New Roman" w:cs="Times New Roman"/>
      <w:sz w:val="24"/>
      <w:szCs w:val="24"/>
    </w:rPr>
  </w:style>
  <w:style w:type="paragraph" w:customStyle="1" w:styleId="LDP1a0">
    <w:name w:val="LDP1 (a)"/>
    <w:basedOn w:val="Clause"/>
    <w:link w:val="LDP1aChar0"/>
    <w:rsid w:val="00B54AF3"/>
    <w:pPr>
      <w:tabs>
        <w:tab w:val="clear" w:pos="737"/>
        <w:tab w:val="left" w:pos="1191"/>
      </w:tabs>
      <w:ind w:left="1191" w:hanging="454"/>
    </w:pPr>
  </w:style>
  <w:style w:type="character" w:customStyle="1" w:styleId="LDP1aChar0">
    <w:name w:val="LDP1 (a) Char"/>
    <w:basedOn w:val="ClauseChar"/>
    <w:link w:val="LDP1a0"/>
    <w:locked/>
    <w:rsid w:val="00B54AF3"/>
    <w:rPr>
      <w:rFonts w:eastAsia="Times New Roman" w:cs="Times New Roman"/>
      <w:sz w:val="24"/>
      <w:szCs w:val="24"/>
    </w:rPr>
  </w:style>
  <w:style w:type="character" w:customStyle="1" w:styleId="LDSubclauseHeadChar">
    <w:name w:val="LDSubclauseHead Char"/>
    <w:basedOn w:val="LDClauseHeadingChar"/>
    <w:link w:val="LDSubclauseHead"/>
    <w:rsid w:val="00B54AF3"/>
    <w:rPr>
      <w:rFonts w:ascii="Arial" w:eastAsia="Times New Roman" w:hAnsi="Arial" w:cs="Times New Roman"/>
      <w:b w:val="0"/>
      <w:sz w:val="24"/>
      <w:szCs w:val="24"/>
    </w:rPr>
  </w:style>
  <w:style w:type="paragraph" w:customStyle="1" w:styleId="Rc">
    <w:name w:val="Rc"/>
    <w:aliases w:val="Rn continued"/>
    <w:basedOn w:val="Normal"/>
    <w:next w:val="Normal"/>
    <w:rsid w:val="00B54AF3"/>
    <w:pPr>
      <w:overflowPunct w:val="0"/>
      <w:autoSpaceDE w:val="0"/>
      <w:autoSpaceDN w:val="0"/>
      <w:adjustRightInd w:val="0"/>
      <w:spacing w:before="60" w:line="240" w:lineRule="atLeast"/>
      <w:ind w:left="794"/>
      <w:jc w:val="both"/>
      <w:textAlignment w:val="baseline"/>
    </w:pPr>
    <w:rPr>
      <w:rFonts w:ascii="Times" w:eastAsia="Times New Roman" w:hAnsi="Times" w:cs="Times New Roman"/>
      <w:sz w:val="26"/>
    </w:rPr>
  </w:style>
  <w:style w:type="paragraph" w:customStyle="1" w:styleId="A1">
    <w:name w:val="A1"/>
    <w:aliases w:val="Heading Amendment,1. Amendment"/>
    <w:basedOn w:val="Normal"/>
    <w:next w:val="Normal"/>
    <w:rsid w:val="00B54AF3"/>
    <w:pPr>
      <w:keepNext/>
      <w:tabs>
        <w:tab w:val="left" w:pos="794"/>
      </w:tabs>
      <w:overflowPunct w:val="0"/>
      <w:autoSpaceDE w:val="0"/>
      <w:autoSpaceDN w:val="0"/>
      <w:adjustRightInd w:val="0"/>
      <w:spacing w:before="480" w:line="240" w:lineRule="atLeast"/>
      <w:ind w:left="794" w:hanging="794"/>
      <w:jc w:val="both"/>
      <w:textAlignment w:val="baseline"/>
    </w:pPr>
    <w:rPr>
      <w:rFonts w:ascii="Helvetica" w:eastAsia="Times New Roman" w:hAnsi="Helvetica" w:cs="Times New Roman"/>
      <w:b/>
      <w:sz w:val="24"/>
    </w:rPr>
  </w:style>
  <w:style w:type="paragraph" w:customStyle="1" w:styleId="paraa">
    <w:name w:val="para (a)"/>
    <w:basedOn w:val="Normal"/>
    <w:rsid w:val="00B54AF3"/>
    <w:pPr>
      <w:tabs>
        <w:tab w:val="right" w:pos="1134"/>
        <w:tab w:val="left" w:pos="1276"/>
      </w:tabs>
      <w:overflowPunct w:val="0"/>
      <w:autoSpaceDE w:val="0"/>
      <w:autoSpaceDN w:val="0"/>
      <w:adjustRightInd w:val="0"/>
      <w:spacing w:line="240" w:lineRule="auto"/>
      <w:ind w:left="1276" w:hanging="1276"/>
      <w:jc w:val="both"/>
      <w:textAlignment w:val="baseline"/>
    </w:pPr>
    <w:rPr>
      <w:rFonts w:eastAsia="Times New Roman" w:cs="Times New Roman"/>
      <w:sz w:val="26"/>
    </w:rPr>
  </w:style>
  <w:style w:type="paragraph" w:customStyle="1" w:styleId="R1">
    <w:name w:val="R1"/>
    <w:aliases w:val="1. or 1.(1)"/>
    <w:basedOn w:val="Normal"/>
    <w:next w:val="Normal"/>
    <w:rsid w:val="00B54AF3"/>
    <w:pPr>
      <w:tabs>
        <w:tab w:val="left" w:pos="794"/>
      </w:tabs>
      <w:overflowPunct w:val="0"/>
      <w:autoSpaceDE w:val="0"/>
      <w:autoSpaceDN w:val="0"/>
      <w:adjustRightInd w:val="0"/>
      <w:spacing w:before="120" w:line="240" w:lineRule="atLeast"/>
      <w:ind w:left="794" w:hanging="794"/>
      <w:jc w:val="both"/>
      <w:textAlignment w:val="baseline"/>
    </w:pPr>
    <w:rPr>
      <w:rFonts w:ascii="Times New (W1)" w:eastAsia="Times New Roman" w:hAnsi="Times New (W1)" w:cs="Times New Roman"/>
      <w:sz w:val="26"/>
    </w:rPr>
  </w:style>
  <w:style w:type="paragraph" w:customStyle="1" w:styleId="r10">
    <w:name w:val="r1"/>
    <w:basedOn w:val="Normal"/>
    <w:rsid w:val="00B54AF3"/>
    <w:pPr>
      <w:spacing w:before="100" w:beforeAutospacing="1" w:after="100" w:afterAutospacing="1" w:line="240" w:lineRule="auto"/>
    </w:pPr>
    <w:rPr>
      <w:rFonts w:eastAsia="Times New Roman" w:cs="Times New Roman"/>
      <w:sz w:val="24"/>
      <w:szCs w:val="24"/>
      <w:lang w:eastAsia="en-AU"/>
    </w:rPr>
  </w:style>
  <w:style w:type="character" w:customStyle="1" w:styleId="tgc">
    <w:name w:val="_tgc"/>
    <w:basedOn w:val="DefaultParagraphFont"/>
    <w:rsid w:val="00B54AF3"/>
  </w:style>
  <w:style w:type="character" w:customStyle="1" w:styleId="LDTableheadingChar">
    <w:name w:val="LDTableheading Char"/>
    <w:link w:val="LDTableheading"/>
    <w:rsid w:val="00B54AF3"/>
    <w:rPr>
      <w:rFonts w:eastAsia="Times New Roman" w:cs="Times New Roman"/>
      <w:b/>
      <w:sz w:val="24"/>
      <w:szCs w:val="24"/>
    </w:rPr>
  </w:style>
  <w:style w:type="character" w:customStyle="1" w:styleId="LDScheduleClauseHeadChar">
    <w:name w:val="LDScheduleClauseHead Char"/>
    <w:basedOn w:val="LDClauseHeadingChar"/>
    <w:link w:val="LDScheduleClauseHead"/>
    <w:rsid w:val="00B54AF3"/>
    <w:rPr>
      <w:rFonts w:ascii="Arial" w:eastAsia="Times New Roman" w:hAnsi="Arial" w:cs="Times New Roman"/>
      <w:b/>
      <w:sz w:val="24"/>
      <w:szCs w:val="24"/>
    </w:rPr>
  </w:style>
  <w:style w:type="paragraph" w:customStyle="1" w:styleId="LDTableNote">
    <w:name w:val="LDTableNote"/>
    <w:basedOn w:val="Note"/>
    <w:rsid w:val="00B54AF3"/>
  </w:style>
  <w:style w:type="paragraph" w:customStyle="1" w:styleId="HR">
    <w:name w:val="HR"/>
    <w:aliases w:val="Regulation Heading"/>
    <w:basedOn w:val="Normal"/>
    <w:next w:val="Normal"/>
    <w:link w:val="HRChar"/>
    <w:rsid w:val="00B54AF3"/>
    <w:pPr>
      <w:keepNext/>
      <w:keepLines/>
      <w:spacing w:before="360" w:line="240" w:lineRule="auto"/>
      <w:ind w:left="964" w:hanging="964"/>
    </w:pPr>
    <w:rPr>
      <w:rFonts w:ascii="Arial" w:eastAsia="Times New Roman" w:hAnsi="Arial" w:cs="Times New Roman"/>
      <w:b/>
      <w:sz w:val="24"/>
      <w:szCs w:val="24"/>
    </w:rPr>
  </w:style>
  <w:style w:type="character" w:customStyle="1" w:styleId="HRChar">
    <w:name w:val="HR Char"/>
    <w:aliases w:val="Regulation Heading Char"/>
    <w:basedOn w:val="DefaultParagraphFont"/>
    <w:link w:val="HR"/>
    <w:rsid w:val="00B54AF3"/>
    <w:rPr>
      <w:rFonts w:ascii="Arial" w:eastAsia="Times New Roman" w:hAnsi="Arial" w:cs="Times New Roman"/>
      <w:b/>
      <w:sz w:val="24"/>
      <w:szCs w:val="24"/>
    </w:rPr>
  </w:style>
  <w:style w:type="paragraph" w:customStyle="1" w:styleId="Example">
    <w:name w:val="Example"/>
    <w:basedOn w:val="Normal"/>
    <w:rsid w:val="00B54AF3"/>
    <w:pPr>
      <w:spacing w:before="120" w:after="120" w:line="259" w:lineRule="auto"/>
      <w:ind w:left="142"/>
    </w:pPr>
    <w:rPr>
      <w:rFonts w:eastAsia="Calibri" w:cs="Times New Roman"/>
      <w:i/>
      <w:sz w:val="24"/>
      <w:szCs w:val="24"/>
    </w:rPr>
  </w:style>
  <w:style w:type="paragraph" w:customStyle="1" w:styleId="LDTabletexta">
    <w:name w:val="LDTabletext(a)"/>
    <w:basedOn w:val="TableText0"/>
    <w:rsid w:val="00B54AF3"/>
  </w:style>
  <w:style w:type="paragraph" w:customStyle="1" w:styleId="LDTabletexti">
    <w:name w:val="LDTabletext(i)"/>
    <w:basedOn w:val="LDTabletexta"/>
    <w:rsid w:val="00B54AF3"/>
    <w:pPr>
      <w:tabs>
        <w:tab w:val="clear" w:pos="1134"/>
        <w:tab w:val="clear" w:pos="1276"/>
        <w:tab w:val="clear" w:pos="1843"/>
        <w:tab w:val="clear" w:pos="1985"/>
        <w:tab w:val="clear" w:pos="2552"/>
        <w:tab w:val="clear" w:pos="2693"/>
        <w:tab w:val="left" w:pos="316"/>
        <w:tab w:val="left" w:pos="1026"/>
      </w:tabs>
      <w:ind w:left="819"/>
    </w:pPr>
  </w:style>
  <w:style w:type="paragraph" w:customStyle="1" w:styleId="tabletextn1">
    <w:name w:val="table text n1"/>
    <w:basedOn w:val="BodyText"/>
    <w:rsid w:val="00B54AF3"/>
    <w:pPr>
      <w:widowControl/>
      <w:numPr>
        <w:ilvl w:val="1"/>
        <w:numId w:val="15"/>
      </w:numPr>
      <w:tabs>
        <w:tab w:val="clear" w:pos="644"/>
        <w:tab w:val="left" w:pos="284"/>
        <w:tab w:val="num" w:pos="360"/>
      </w:tabs>
      <w:autoSpaceDE/>
      <w:autoSpaceDN/>
      <w:spacing w:before="120"/>
      <w:ind w:left="284" w:hanging="284"/>
    </w:pPr>
    <w:rPr>
      <w:rFonts w:ascii="Arial" w:hAnsi="Arial"/>
      <w:szCs w:val="20"/>
      <w:lang w:val="en-AU"/>
    </w:rPr>
  </w:style>
  <w:style w:type="character" w:customStyle="1" w:styleId="LDSchedSubclHeadChar">
    <w:name w:val="LDSchedSubclHead Char"/>
    <w:basedOn w:val="LDScheduleClauseHeadChar"/>
    <w:link w:val="LDSchedSubclHead"/>
    <w:rsid w:val="00B54AF3"/>
    <w:rPr>
      <w:rFonts w:ascii="Arial" w:eastAsia="Times New Roman" w:hAnsi="Arial" w:cs="Times New Roman"/>
      <w:b w:val="0"/>
      <w:sz w:val="24"/>
      <w:szCs w:val="24"/>
    </w:rPr>
  </w:style>
  <w:style w:type="paragraph" w:customStyle="1" w:styleId="LDTabletextA0">
    <w:name w:val="LDTabletext(A)"/>
    <w:basedOn w:val="TableText0"/>
    <w:rsid w:val="00B54AF3"/>
  </w:style>
  <w:style w:type="character" w:styleId="Strong">
    <w:name w:val="Strong"/>
    <w:basedOn w:val="DefaultParagraphFont"/>
    <w:uiPriority w:val="22"/>
    <w:qFormat/>
    <w:rsid w:val="00B54AF3"/>
    <w:rPr>
      <w:b/>
      <w:bCs/>
    </w:rPr>
  </w:style>
  <w:style w:type="character" w:customStyle="1" w:styleId="hvr">
    <w:name w:val="hvr"/>
    <w:basedOn w:val="DefaultParagraphFont"/>
    <w:rsid w:val="00B54AF3"/>
  </w:style>
  <w:style w:type="character" w:customStyle="1" w:styleId="mw-headline">
    <w:name w:val="mw-headline"/>
    <w:basedOn w:val="DefaultParagraphFont"/>
    <w:rsid w:val="00B54AF3"/>
  </w:style>
  <w:style w:type="table" w:styleId="LightShading-Accent1">
    <w:name w:val="Light Shading Accent 1"/>
    <w:basedOn w:val="TableNormal"/>
    <w:uiPriority w:val="60"/>
    <w:rsid w:val="00B54AF3"/>
    <w:rPr>
      <w:rFonts w:asciiTheme="minorHAnsi" w:hAnsi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54AF3"/>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54AF3"/>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B54AF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DTitleChar">
    <w:name w:val="LDTitle Char"/>
    <w:link w:val="LDTitle"/>
    <w:rsid w:val="00B54AF3"/>
    <w:rPr>
      <w:rFonts w:ascii="Arial" w:eastAsia="Times New Roman" w:hAnsi="Arial" w:cs="Times New Roman"/>
      <w:sz w:val="24"/>
      <w:szCs w:val="24"/>
    </w:rPr>
  </w:style>
  <w:style w:type="numbering" w:customStyle="1" w:styleId="NoList1">
    <w:name w:val="No List1"/>
    <w:next w:val="NoList"/>
    <w:uiPriority w:val="99"/>
    <w:semiHidden/>
    <w:unhideWhenUsed/>
    <w:rsid w:val="00B54AF3"/>
  </w:style>
  <w:style w:type="paragraph" w:customStyle="1" w:styleId="headerL">
    <w:name w:val="headerL"/>
    <w:basedOn w:val="Header"/>
    <w:rsid w:val="00B54AF3"/>
    <w:pPr>
      <w:keepNext w:val="0"/>
      <w:keepLines w:val="0"/>
      <w:tabs>
        <w:tab w:val="clear" w:pos="4150"/>
        <w:tab w:val="clear" w:pos="8307"/>
      </w:tabs>
      <w:spacing w:after="120" w:line="240" w:lineRule="auto"/>
    </w:pPr>
    <w:rPr>
      <w:rFonts w:ascii="Arial" w:hAnsi="Arial"/>
      <w:b/>
      <w:color w:val="000080"/>
      <w:sz w:val="20"/>
      <w:lang w:eastAsia="en-US"/>
    </w:rPr>
  </w:style>
  <w:style w:type="paragraph" w:customStyle="1" w:styleId="headerRTop">
    <w:name w:val="headerRTop"/>
    <w:basedOn w:val="headerR"/>
    <w:next w:val="headerR"/>
    <w:rsid w:val="00B54AF3"/>
    <w:pPr>
      <w:spacing w:after="0"/>
    </w:pPr>
  </w:style>
  <w:style w:type="paragraph" w:customStyle="1" w:styleId="headerR">
    <w:name w:val="headerR"/>
    <w:basedOn w:val="Header"/>
    <w:rsid w:val="00B54AF3"/>
    <w:pPr>
      <w:keepNext w:val="0"/>
      <w:keepLines w:val="0"/>
      <w:tabs>
        <w:tab w:val="clear" w:pos="4150"/>
        <w:tab w:val="clear" w:pos="8307"/>
      </w:tabs>
      <w:spacing w:after="120" w:line="240" w:lineRule="auto"/>
      <w:jc w:val="right"/>
    </w:pPr>
    <w:rPr>
      <w:rFonts w:ascii="Arial" w:hAnsi="Arial"/>
      <w:b/>
      <w:color w:val="000080"/>
      <w:sz w:val="20"/>
      <w:lang w:eastAsia="en-US"/>
    </w:rPr>
  </w:style>
  <w:style w:type="paragraph" w:customStyle="1" w:styleId="ZR1">
    <w:name w:val="ZR1"/>
    <w:basedOn w:val="Normal"/>
    <w:rsid w:val="00B54AF3"/>
    <w:pPr>
      <w:keepNext/>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link w:val="R2Char"/>
    <w:rsid w:val="00B54AF3"/>
    <w:pPr>
      <w:keepLines/>
      <w:tabs>
        <w:tab w:val="right" w:pos="794"/>
      </w:tabs>
      <w:spacing w:before="180" w:line="260" w:lineRule="exact"/>
      <w:ind w:left="964" w:hanging="964"/>
      <w:jc w:val="both"/>
    </w:pPr>
    <w:rPr>
      <w:rFonts w:eastAsia="Times New Roman" w:cs="Times New Roman"/>
      <w:sz w:val="24"/>
      <w:szCs w:val="24"/>
    </w:rPr>
  </w:style>
  <w:style w:type="paragraph" w:customStyle="1" w:styleId="ScheduleHeading">
    <w:name w:val="Schedule Heading"/>
    <w:basedOn w:val="Normal"/>
    <w:next w:val="Normal"/>
    <w:link w:val="ScheduleHeadingChar"/>
    <w:rsid w:val="00B54AF3"/>
    <w:pPr>
      <w:keepNext/>
      <w:keepLines/>
      <w:spacing w:before="360" w:line="240" w:lineRule="auto"/>
      <w:ind w:left="964" w:hanging="964"/>
    </w:pPr>
    <w:rPr>
      <w:rFonts w:ascii="Arial" w:eastAsia="Times New Roman" w:hAnsi="Arial" w:cs="Times New Roman"/>
      <w:b/>
      <w:sz w:val="24"/>
      <w:szCs w:val="24"/>
    </w:rPr>
  </w:style>
  <w:style w:type="paragraph" w:customStyle="1" w:styleId="TableColHead">
    <w:name w:val="TableColHead"/>
    <w:basedOn w:val="Normal"/>
    <w:rsid w:val="00B54AF3"/>
    <w:pPr>
      <w:keepNext/>
      <w:spacing w:before="120" w:after="60" w:line="200" w:lineRule="exact"/>
    </w:pPr>
    <w:rPr>
      <w:rFonts w:ascii="Arial" w:eastAsia="Times New Roman" w:hAnsi="Arial" w:cs="Times New Roman"/>
      <w:b/>
      <w:sz w:val="18"/>
      <w:szCs w:val="24"/>
    </w:rPr>
  </w:style>
  <w:style w:type="paragraph" w:customStyle="1" w:styleId="TableP1a">
    <w:name w:val="TableP1(a)"/>
    <w:basedOn w:val="Normal"/>
    <w:link w:val="TableP1aChar"/>
    <w:rsid w:val="00B54AF3"/>
    <w:pPr>
      <w:tabs>
        <w:tab w:val="right" w:pos="408"/>
      </w:tabs>
      <w:spacing w:after="60" w:line="240" w:lineRule="exact"/>
      <w:ind w:left="533" w:hanging="533"/>
    </w:pPr>
    <w:rPr>
      <w:rFonts w:eastAsia="Times New Roman" w:cs="Times New Roman"/>
      <w:sz w:val="24"/>
      <w:szCs w:val="24"/>
      <w:lang w:eastAsia="en-AU"/>
    </w:rPr>
  </w:style>
  <w:style w:type="paragraph" w:customStyle="1" w:styleId="TableText0">
    <w:name w:val="TableText"/>
    <w:basedOn w:val="BodyText1"/>
    <w:link w:val="TableTextChar"/>
    <w:qFormat/>
    <w:rsid w:val="00B54AF3"/>
    <w:pPr>
      <w:tabs>
        <w:tab w:val="right" w:pos="1134"/>
        <w:tab w:val="left" w:pos="1276"/>
        <w:tab w:val="right" w:pos="1843"/>
        <w:tab w:val="left" w:pos="1985"/>
        <w:tab w:val="right" w:pos="2552"/>
        <w:tab w:val="left" w:pos="2693"/>
      </w:tabs>
      <w:spacing w:before="60" w:after="60"/>
    </w:pPr>
  </w:style>
  <w:style w:type="character" w:customStyle="1" w:styleId="R2Char">
    <w:name w:val="R2 Char"/>
    <w:aliases w:val="(2) Char"/>
    <w:basedOn w:val="DefaultParagraphFont"/>
    <w:link w:val="R2"/>
    <w:rsid w:val="00B54AF3"/>
    <w:rPr>
      <w:rFonts w:eastAsia="Times New Roman" w:cs="Times New Roman"/>
      <w:sz w:val="24"/>
      <w:szCs w:val="24"/>
    </w:rPr>
  </w:style>
  <w:style w:type="character" w:customStyle="1" w:styleId="TableP1aChar">
    <w:name w:val="TableP1(a) Char"/>
    <w:basedOn w:val="DefaultParagraphFont"/>
    <w:link w:val="TableP1a"/>
    <w:rsid w:val="00B54AF3"/>
    <w:rPr>
      <w:rFonts w:eastAsia="Times New Roman" w:cs="Times New Roman"/>
      <w:sz w:val="24"/>
      <w:szCs w:val="24"/>
      <w:lang w:eastAsia="en-AU"/>
    </w:rPr>
  </w:style>
  <w:style w:type="character" w:customStyle="1" w:styleId="ScheduleHeadingChar">
    <w:name w:val="Schedule Heading Char"/>
    <w:basedOn w:val="DefaultParagraphFont"/>
    <w:link w:val="ScheduleHeading"/>
    <w:rsid w:val="00B54AF3"/>
    <w:rPr>
      <w:rFonts w:ascii="Arial" w:eastAsia="Times New Roman" w:hAnsi="Arial" w:cs="Times New Roman"/>
      <w:b/>
      <w:sz w:val="24"/>
      <w:szCs w:val="24"/>
    </w:rPr>
  </w:style>
  <w:style w:type="character" w:customStyle="1" w:styleId="Authorexampletext">
    <w:name w:val="Author example text"/>
    <w:uiPriority w:val="1"/>
    <w:qFormat/>
    <w:rsid w:val="00B54AF3"/>
    <w:rPr>
      <w:color w:val="0070C0"/>
    </w:rPr>
  </w:style>
  <w:style w:type="paragraph" w:styleId="IntenseQuote">
    <w:name w:val="Intense Quote"/>
    <w:basedOn w:val="Normal"/>
    <w:next w:val="Normal"/>
    <w:link w:val="IntenseQuoteChar"/>
    <w:uiPriority w:val="30"/>
    <w:qFormat/>
    <w:rsid w:val="00B54AF3"/>
    <w:pPr>
      <w:pBdr>
        <w:bottom w:val="single" w:sz="4" w:space="4" w:color="4F81BD" w:themeColor="accent1"/>
      </w:pBdr>
      <w:spacing w:before="200" w:after="280" w:line="259" w:lineRule="auto"/>
      <w:ind w:left="936" w:right="936"/>
    </w:pPr>
    <w:rPr>
      <w:b/>
      <w:bCs/>
      <w:i/>
      <w:iCs/>
      <w:color w:val="4F81BD" w:themeColor="accent1"/>
      <w:sz w:val="24"/>
      <w:szCs w:val="22"/>
    </w:rPr>
  </w:style>
  <w:style w:type="character" w:customStyle="1" w:styleId="IntenseQuoteChar">
    <w:name w:val="Intense Quote Char"/>
    <w:basedOn w:val="DefaultParagraphFont"/>
    <w:link w:val="IntenseQuote"/>
    <w:uiPriority w:val="30"/>
    <w:rsid w:val="00B54AF3"/>
    <w:rPr>
      <w:b/>
      <w:bCs/>
      <w:i/>
      <w:iCs/>
      <w:color w:val="4F81BD" w:themeColor="accent1"/>
      <w:sz w:val="24"/>
      <w:szCs w:val="22"/>
    </w:rPr>
  </w:style>
  <w:style w:type="paragraph" w:customStyle="1" w:styleId="ContentsHeading">
    <w:name w:val="Contents Heading"/>
    <w:basedOn w:val="Normal"/>
    <w:rsid w:val="00B54AF3"/>
    <w:pPr>
      <w:tabs>
        <w:tab w:val="left" w:pos="851"/>
      </w:tabs>
      <w:overflowPunct w:val="0"/>
      <w:autoSpaceDE w:val="0"/>
      <w:autoSpaceDN w:val="0"/>
      <w:adjustRightInd w:val="0"/>
      <w:spacing w:before="240" w:after="120" w:line="240" w:lineRule="auto"/>
      <w:textAlignment w:val="baseline"/>
    </w:pPr>
    <w:rPr>
      <w:rFonts w:ascii="Verdana" w:eastAsia="Times New Roman" w:hAnsi="Verdana" w:cs="Times New Roman"/>
      <w:b/>
      <w:bCs/>
      <w:sz w:val="24"/>
      <w:szCs w:val="24"/>
      <w:lang w:val="en-GB" w:eastAsia="en-AU"/>
    </w:rPr>
  </w:style>
  <w:style w:type="character" w:styleId="FollowedHyperlink">
    <w:name w:val="FollowedHyperlink"/>
    <w:basedOn w:val="DefaultParagraphFont"/>
    <w:rsid w:val="00B54AF3"/>
    <w:rPr>
      <w:color w:val="800080" w:themeColor="followedHyperlink"/>
      <w:u w:val="single"/>
    </w:rPr>
  </w:style>
  <w:style w:type="character" w:customStyle="1" w:styleId="UnresolvedMention1">
    <w:name w:val="Unresolved Mention1"/>
    <w:basedOn w:val="DefaultParagraphFont"/>
    <w:uiPriority w:val="99"/>
    <w:semiHidden/>
    <w:unhideWhenUsed/>
    <w:rsid w:val="00B54AF3"/>
    <w:rPr>
      <w:color w:val="808080"/>
      <w:shd w:val="clear" w:color="auto" w:fill="E6E6E6"/>
    </w:rPr>
  </w:style>
  <w:style w:type="paragraph" w:customStyle="1" w:styleId="clause0">
    <w:name w:val="clause"/>
    <w:basedOn w:val="Normal"/>
    <w:link w:val="clauseChar0"/>
    <w:rsid w:val="00B54AF3"/>
    <w:pPr>
      <w:keepNext/>
      <w:spacing w:before="180" w:after="60" w:line="240" w:lineRule="auto"/>
      <w:ind w:left="720" w:hanging="720"/>
    </w:pPr>
    <w:rPr>
      <w:rFonts w:ascii="Arial" w:hAnsi="Arial"/>
      <w:b/>
      <w:sz w:val="24"/>
      <w:szCs w:val="24"/>
    </w:rPr>
  </w:style>
  <w:style w:type="character" w:customStyle="1" w:styleId="clauseChar0">
    <w:name w:val="clause Char"/>
    <w:basedOn w:val="DefaultParagraphFont"/>
    <w:link w:val="clause0"/>
    <w:rsid w:val="00B54AF3"/>
    <w:rPr>
      <w:rFonts w:ascii="Arial" w:hAnsi="Arial"/>
      <w:b/>
      <w:sz w:val="24"/>
      <w:szCs w:val="24"/>
    </w:rPr>
  </w:style>
  <w:style w:type="character" w:customStyle="1" w:styleId="DefinitionChar">
    <w:name w:val="Definition Char"/>
    <w:link w:val="Definition"/>
    <w:rsid w:val="00B54AF3"/>
    <w:rPr>
      <w:rFonts w:eastAsia="Times New Roman" w:cs="Times New Roman"/>
      <w:sz w:val="22"/>
      <w:lang w:eastAsia="en-AU"/>
    </w:rPr>
  </w:style>
  <w:style w:type="paragraph" w:customStyle="1" w:styleId="EndLine">
    <w:name w:val="EndLine"/>
    <w:basedOn w:val="BodyText"/>
    <w:qFormat/>
    <w:rsid w:val="00B54AF3"/>
    <w:pPr>
      <w:widowControl/>
      <w:pBdr>
        <w:bottom w:val="single" w:sz="2" w:space="0" w:color="auto"/>
      </w:pBdr>
      <w:autoSpaceDE/>
      <w:autoSpaceDN/>
      <w:spacing w:before="0" w:after="160" w:line="259" w:lineRule="auto"/>
    </w:pPr>
    <w:rPr>
      <w:rFonts w:eastAsiaTheme="minorHAnsi" w:cstheme="minorBidi"/>
      <w:szCs w:val="22"/>
      <w:lang w:val="en-AU"/>
    </w:rPr>
  </w:style>
  <w:style w:type="paragraph" w:customStyle="1" w:styleId="Hcl">
    <w:name w:val="Hcl"/>
    <w:basedOn w:val="LDTitle"/>
    <w:next w:val="Clause"/>
    <w:link w:val="HclChar"/>
    <w:qFormat/>
    <w:rsid w:val="00B54AF3"/>
    <w:pPr>
      <w:keepNext/>
      <w:tabs>
        <w:tab w:val="left" w:pos="737"/>
      </w:tabs>
      <w:spacing w:before="180" w:after="60"/>
      <w:ind w:left="737" w:hanging="737"/>
    </w:pPr>
    <w:rPr>
      <w:b/>
    </w:rPr>
  </w:style>
  <w:style w:type="character" w:customStyle="1" w:styleId="HclChar">
    <w:name w:val="Hcl Char"/>
    <w:link w:val="Hcl"/>
    <w:rsid w:val="00B54AF3"/>
    <w:rPr>
      <w:rFonts w:ascii="Arial" w:eastAsia="Times New Roman" w:hAnsi="Arial" w:cs="Times New Roman"/>
      <w:b/>
      <w:sz w:val="24"/>
      <w:szCs w:val="24"/>
    </w:rPr>
  </w:style>
  <w:style w:type="paragraph" w:customStyle="1" w:styleId="SubHcl">
    <w:name w:val="SubHcl"/>
    <w:basedOn w:val="Hcl"/>
    <w:link w:val="SubHclChar"/>
    <w:qFormat/>
    <w:rsid w:val="00B54AF3"/>
    <w:rPr>
      <w:b w:val="0"/>
    </w:rPr>
  </w:style>
  <w:style w:type="character" w:customStyle="1" w:styleId="SubHclChar">
    <w:name w:val="SubHcl Char"/>
    <w:basedOn w:val="HclChar"/>
    <w:link w:val="SubHcl"/>
    <w:rsid w:val="00B54AF3"/>
    <w:rPr>
      <w:rFonts w:ascii="Arial" w:eastAsia="Times New Roman" w:hAnsi="Arial" w:cs="Times New Roman"/>
      <w:b w:val="0"/>
      <w:sz w:val="24"/>
      <w:szCs w:val="24"/>
    </w:rPr>
  </w:style>
  <w:style w:type="character" w:customStyle="1" w:styleId="Citation">
    <w:name w:val="Citation"/>
    <w:qFormat/>
    <w:rsid w:val="00B54AF3"/>
    <w:rPr>
      <w:i/>
      <w:iCs/>
    </w:rPr>
  </w:style>
  <w:style w:type="paragraph" w:customStyle="1" w:styleId="AmendHeading">
    <w:name w:val="AmendHeading"/>
    <w:basedOn w:val="LDTitle"/>
    <w:next w:val="Normal"/>
    <w:qFormat/>
    <w:rsid w:val="00B54AF3"/>
    <w:pPr>
      <w:keepNext/>
      <w:spacing w:before="180" w:after="60"/>
      <w:ind w:left="720" w:hanging="720"/>
    </w:pPr>
    <w:rPr>
      <w:b/>
    </w:rPr>
  </w:style>
  <w:style w:type="paragraph" w:customStyle="1" w:styleId="BodyText1">
    <w:name w:val="Body Text1"/>
    <w:link w:val="BodytextChar0"/>
    <w:rsid w:val="00B54AF3"/>
    <w:rPr>
      <w:rFonts w:eastAsia="Times New Roman" w:cs="Times New Roman"/>
      <w:sz w:val="24"/>
      <w:szCs w:val="24"/>
    </w:rPr>
  </w:style>
  <w:style w:type="character" w:customStyle="1" w:styleId="BodytextChar0">
    <w:name w:val="Body text Char"/>
    <w:link w:val="BodyText1"/>
    <w:rsid w:val="00B54AF3"/>
    <w:rPr>
      <w:rFonts w:eastAsia="Times New Roman" w:cs="Times New Roman"/>
      <w:sz w:val="24"/>
      <w:szCs w:val="24"/>
    </w:rPr>
  </w:style>
  <w:style w:type="paragraph" w:customStyle="1" w:styleId="ScheduleClause">
    <w:name w:val="ScheduleClause"/>
    <w:basedOn w:val="Clause"/>
    <w:link w:val="ScheduleClauseChar"/>
    <w:qFormat/>
    <w:rsid w:val="00B54AF3"/>
    <w:pPr>
      <w:ind w:left="738" w:hanging="851"/>
    </w:pPr>
  </w:style>
  <w:style w:type="character" w:customStyle="1" w:styleId="ScheduleClauseChar">
    <w:name w:val="ScheduleClause Char"/>
    <w:link w:val="ScheduleClause"/>
    <w:rsid w:val="00B54AF3"/>
    <w:rPr>
      <w:rFonts w:eastAsia="Times New Roman" w:cs="Times New Roman"/>
      <w:sz w:val="24"/>
      <w:szCs w:val="24"/>
    </w:rPr>
  </w:style>
  <w:style w:type="paragraph" w:customStyle="1" w:styleId="AmendInstruction">
    <w:name w:val="AmendInstruction"/>
    <w:basedOn w:val="ScheduleClause"/>
    <w:next w:val="Normal"/>
    <w:qFormat/>
    <w:rsid w:val="00B54AF3"/>
    <w:pPr>
      <w:keepNext/>
      <w:spacing w:before="120"/>
      <w:ind w:left="737" w:firstLine="0"/>
    </w:pPr>
    <w:rPr>
      <w:i/>
    </w:rPr>
  </w:style>
  <w:style w:type="paragraph" w:customStyle="1" w:styleId="AmendText">
    <w:name w:val="AmendText"/>
    <w:basedOn w:val="BodyText1"/>
    <w:next w:val="AmendInstruction"/>
    <w:link w:val="AmendTextChar"/>
    <w:qFormat/>
    <w:rsid w:val="00B54AF3"/>
    <w:pPr>
      <w:spacing w:before="60" w:after="60"/>
      <w:ind w:left="964"/>
    </w:pPr>
  </w:style>
  <w:style w:type="character" w:customStyle="1" w:styleId="AmendTextChar">
    <w:name w:val="AmendText Char"/>
    <w:link w:val="AmendText"/>
    <w:rsid w:val="00B54AF3"/>
    <w:rPr>
      <w:rFonts w:eastAsia="Times New Roman" w:cs="Times New Roman"/>
      <w:sz w:val="24"/>
      <w:szCs w:val="24"/>
    </w:rPr>
  </w:style>
  <w:style w:type="paragraph" w:customStyle="1" w:styleId="ScheduleClauseHead">
    <w:name w:val="ScheduleClauseHead"/>
    <w:basedOn w:val="Hcl"/>
    <w:next w:val="ScheduleClause"/>
    <w:link w:val="ScheduleClauseHeadChar"/>
    <w:qFormat/>
    <w:rsid w:val="00B54AF3"/>
  </w:style>
  <w:style w:type="character" w:customStyle="1" w:styleId="ScheduleClauseHeadChar">
    <w:name w:val="ScheduleClauseHead Char"/>
    <w:basedOn w:val="HclChar"/>
    <w:link w:val="ScheduleClauseHead"/>
    <w:rsid w:val="00B54AF3"/>
    <w:rPr>
      <w:rFonts w:ascii="Arial" w:eastAsia="Times New Roman" w:hAnsi="Arial" w:cs="Times New Roman"/>
      <w:b/>
      <w:sz w:val="24"/>
      <w:szCs w:val="24"/>
    </w:rPr>
  </w:style>
  <w:style w:type="paragraph" w:customStyle="1" w:styleId="SchedSubclHead">
    <w:name w:val="SchedSubclHead"/>
    <w:basedOn w:val="ScheduleClauseHead"/>
    <w:link w:val="SchedSubclHeadChar"/>
    <w:qFormat/>
    <w:rsid w:val="00B54AF3"/>
    <w:pPr>
      <w:tabs>
        <w:tab w:val="clear" w:pos="737"/>
        <w:tab w:val="left" w:pos="851"/>
      </w:tabs>
      <w:ind w:left="284"/>
    </w:pPr>
    <w:rPr>
      <w:b w:val="0"/>
    </w:rPr>
  </w:style>
  <w:style w:type="character" w:customStyle="1" w:styleId="SchedSubclHeadChar">
    <w:name w:val="SchedSubclHead Char"/>
    <w:basedOn w:val="ScheduleClauseHeadChar"/>
    <w:link w:val="SchedSubclHead"/>
    <w:rsid w:val="00B54AF3"/>
    <w:rPr>
      <w:rFonts w:ascii="Arial" w:eastAsia="Times New Roman" w:hAnsi="Arial" w:cs="Times New Roman"/>
      <w:b w:val="0"/>
      <w:sz w:val="24"/>
      <w:szCs w:val="24"/>
    </w:rPr>
  </w:style>
  <w:style w:type="paragraph" w:customStyle="1" w:styleId="ScheduleHeading0">
    <w:name w:val="ScheduleHeading"/>
    <w:basedOn w:val="LDTitle"/>
    <w:next w:val="BodyText1"/>
    <w:link w:val="ScheduleHeadingChar0"/>
    <w:qFormat/>
    <w:rsid w:val="00B54AF3"/>
    <w:pPr>
      <w:keepNext/>
      <w:tabs>
        <w:tab w:val="left" w:pos="1843"/>
      </w:tabs>
      <w:spacing w:before="480" w:after="120"/>
      <w:ind w:left="1843" w:hanging="1843"/>
    </w:pPr>
    <w:rPr>
      <w:rFonts w:cs="Arial"/>
      <w:b/>
    </w:rPr>
  </w:style>
  <w:style w:type="character" w:customStyle="1" w:styleId="ScheduleHeadingChar0">
    <w:name w:val="ScheduleHeading Char"/>
    <w:link w:val="ScheduleHeading0"/>
    <w:rsid w:val="00B54AF3"/>
    <w:rPr>
      <w:rFonts w:ascii="Arial" w:eastAsia="Times New Roman" w:hAnsi="Arial" w:cs="Arial"/>
      <w:b/>
      <w:sz w:val="24"/>
      <w:szCs w:val="24"/>
    </w:rPr>
  </w:style>
  <w:style w:type="character" w:customStyle="1" w:styleId="TableHeadingChar">
    <w:name w:val="TableHeading Char"/>
    <w:link w:val="TableHeading"/>
    <w:rsid w:val="00B54AF3"/>
    <w:rPr>
      <w:rFonts w:eastAsia="Times New Roman" w:cs="Times New Roman"/>
      <w:b/>
      <w:lang w:eastAsia="en-AU"/>
    </w:rPr>
  </w:style>
  <w:style w:type="character" w:customStyle="1" w:styleId="TableTextChar">
    <w:name w:val="TableText Char"/>
    <w:basedOn w:val="BodytextChar0"/>
    <w:link w:val="TableText0"/>
    <w:rsid w:val="00B54AF3"/>
    <w:rPr>
      <w:rFonts w:eastAsia="Times New Roman" w:cs="Times New Roman"/>
      <w:sz w:val="24"/>
      <w:szCs w:val="24"/>
    </w:rPr>
  </w:style>
  <w:style w:type="paragraph" w:customStyle="1" w:styleId="LDContentsHead">
    <w:name w:val="LDContentsHead"/>
    <w:basedOn w:val="Normal"/>
    <w:rsid w:val="00B54AF3"/>
    <w:pPr>
      <w:keepNext/>
      <w:spacing w:before="480" w:after="120" w:line="240" w:lineRule="auto"/>
    </w:pPr>
    <w:rPr>
      <w:rFonts w:ascii="Arial" w:eastAsia="Times New Roman" w:hAnsi="Arial" w:cs="Times New Roman"/>
      <w:b/>
      <w:sz w:val="24"/>
      <w:szCs w:val="24"/>
    </w:rPr>
  </w:style>
  <w:style w:type="character" w:customStyle="1" w:styleId="UnresolvedMention2">
    <w:name w:val="Unresolved Mention2"/>
    <w:basedOn w:val="DefaultParagraphFont"/>
    <w:uiPriority w:val="99"/>
    <w:semiHidden/>
    <w:unhideWhenUsed/>
    <w:rsid w:val="00B54AF3"/>
    <w:rPr>
      <w:color w:val="808080"/>
      <w:shd w:val="clear" w:color="auto" w:fill="E6E6E6"/>
    </w:rPr>
  </w:style>
  <w:style w:type="paragraph" w:customStyle="1" w:styleId="acthead50">
    <w:name w:val="acthead5"/>
    <w:basedOn w:val="Normal"/>
    <w:rsid w:val="00B54AF3"/>
    <w:pPr>
      <w:spacing w:before="100" w:beforeAutospacing="1" w:after="100" w:afterAutospacing="1" w:line="240" w:lineRule="auto"/>
    </w:pPr>
    <w:rPr>
      <w:rFonts w:eastAsia="Times New Roman" w:cs="Times New Roman"/>
      <w:sz w:val="24"/>
      <w:szCs w:val="24"/>
      <w:lang w:eastAsia="en-AU"/>
    </w:rPr>
  </w:style>
  <w:style w:type="paragraph" w:customStyle="1" w:styleId="LDFigureheading">
    <w:name w:val="LD Figureheading"/>
    <w:basedOn w:val="LDClauseHeading"/>
    <w:link w:val="LDFigureheadingChar"/>
    <w:qFormat/>
    <w:rsid w:val="00B54AF3"/>
    <w:pPr>
      <w:tabs>
        <w:tab w:val="left" w:pos="4111"/>
      </w:tabs>
      <w:ind w:firstLine="539"/>
    </w:pPr>
    <w:rPr>
      <w:rFonts w:eastAsia="Times New Roman" w:cs="Times New Roman"/>
    </w:rPr>
  </w:style>
  <w:style w:type="paragraph" w:customStyle="1" w:styleId="LDScheduleheadingcontd">
    <w:name w:val="LDSchedule heading contd"/>
    <w:basedOn w:val="LDScheduleheading"/>
    <w:link w:val="LDScheduleheadingcontdChar"/>
    <w:qFormat/>
    <w:rsid w:val="00B54AF3"/>
    <w:pPr>
      <w:spacing w:before="360"/>
    </w:pPr>
  </w:style>
  <w:style w:type="character" w:customStyle="1" w:styleId="LDFigureheadingChar">
    <w:name w:val="LD Figureheading Char"/>
    <w:basedOn w:val="LDClauseHeadingChar"/>
    <w:link w:val="LDFigureheading"/>
    <w:rsid w:val="00B54AF3"/>
    <w:rPr>
      <w:rFonts w:ascii="Arial" w:eastAsia="Times New Roman" w:hAnsi="Arial" w:cs="Times New Roman"/>
      <w:b/>
      <w:sz w:val="24"/>
      <w:szCs w:val="24"/>
    </w:rPr>
  </w:style>
  <w:style w:type="paragraph" w:customStyle="1" w:styleId="LDPartheading2">
    <w:name w:val="LD Part heading 2"/>
    <w:basedOn w:val="Normal"/>
    <w:link w:val="LDPartheading2Char"/>
    <w:qFormat/>
    <w:rsid w:val="00B54AF3"/>
    <w:pPr>
      <w:keepNext/>
      <w:pageBreakBefore/>
      <w:tabs>
        <w:tab w:val="left" w:pos="1843"/>
      </w:tabs>
      <w:spacing w:before="200" w:after="240" w:line="240" w:lineRule="auto"/>
      <w:ind w:left="1843" w:hanging="1843"/>
    </w:pPr>
    <w:rPr>
      <w:rFonts w:ascii="Arial" w:eastAsia="Times New Roman" w:hAnsi="Arial" w:cs="Times New Roman"/>
      <w:b/>
      <w:bCs/>
      <w:color w:val="000000"/>
      <w:sz w:val="24"/>
    </w:rPr>
  </w:style>
  <w:style w:type="character" w:customStyle="1" w:styleId="LDScheduleheadingcontdChar">
    <w:name w:val="LDSchedule heading contd Char"/>
    <w:basedOn w:val="LDScheduleheadingChar"/>
    <w:link w:val="LDScheduleheadingcontd"/>
    <w:rsid w:val="00B54AF3"/>
    <w:rPr>
      <w:rFonts w:ascii="Arial" w:eastAsia="Times New Roman" w:hAnsi="Arial" w:cs="Arial"/>
      <w:b/>
      <w:sz w:val="24"/>
      <w:szCs w:val="24"/>
    </w:rPr>
  </w:style>
  <w:style w:type="character" w:customStyle="1" w:styleId="LDPartheading2Char">
    <w:name w:val="LD Part heading 2 Char"/>
    <w:basedOn w:val="DefaultParagraphFont"/>
    <w:link w:val="LDPartheading2"/>
    <w:rsid w:val="00B54AF3"/>
    <w:rPr>
      <w:rFonts w:ascii="Arial" w:eastAsia="Times New Roman" w:hAnsi="Arial" w:cs="Times New Roman"/>
      <w:b/>
      <w:bCs/>
      <w:color w:val="000000"/>
      <w:sz w:val="24"/>
    </w:rPr>
  </w:style>
  <w:style w:type="character" w:customStyle="1" w:styleId="e24kjd">
    <w:name w:val="e24kjd"/>
    <w:basedOn w:val="DefaultParagraphFont"/>
    <w:rsid w:val="00B54AF3"/>
  </w:style>
  <w:style w:type="paragraph" w:customStyle="1" w:styleId="TableParagraph">
    <w:name w:val="Table Paragraph"/>
    <w:basedOn w:val="Normal"/>
    <w:uiPriority w:val="1"/>
    <w:qFormat/>
    <w:rsid w:val="00B54AF3"/>
    <w:pPr>
      <w:widowControl w:val="0"/>
      <w:autoSpaceDE w:val="0"/>
      <w:autoSpaceDN w:val="0"/>
      <w:spacing w:before="131" w:line="240" w:lineRule="auto"/>
      <w:ind w:left="117"/>
    </w:pPr>
    <w:rPr>
      <w:rFonts w:ascii="Arial Narrow" w:eastAsia="Arial Narrow" w:hAnsi="Arial Narrow" w:cs="Arial Narrow"/>
      <w:szCs w:val="22"/>
      <w:lang w:val="en-US"/>
    </w:rPr>
  </w:style>
  <w:style w:type="paragraph" w:customStyle="1" w:styleId="LDDivisionheading">
    <w:name w:val="LDDivision heading"/>
    <w:basedOn w:val="LDScheduleheading"/>
    <w:link w:val="LDDivisionheadingChar"/>
    <w:rsid w:val="00B54AF3"/>
    <w:pPr>
      <w:spacing w:before="240" w:after="240"/>
    </w:pPr>
    <w:rPr>
      <w:rFonts w:cs="Times New Roman"/>
      <w:bCs/>
      <w:color w:val="000000"/>
      <w:szCs w:val="20"/>
    </w:rPr>
  </w:style>
  <w:style w:type="character" w:customStyle="1" w:styleId="LDDivisionheadingChar">
    <w:name w:val="LDDivision heading Char"/>
    <w:link w:val="LDDivisionheading"/>
    <w:rsid w:val="00B54AF3"/>
    <w:rPr>
      <w:rFonts w:ascii="Arial" w:eastAsia="Times New Roman" w:hAnsi="Arial" w:cs="Times New Roman"/>
      <w:b/>
      <w:bCs/>
      <w:color w:val="000000"/>
      <w:sz w:val="24"/>
    </w:rPr>
  </w:style>
  <w:style w:type="paragraph" w:customStyle="1" w:styleId="LDPartheading2contd">
    <w:name w:val="LD Part heading 2 contd"/>
    <w:basedOn w:val="LDPartheading2"/>
    <w:link w:val="LDPartheading2contdChar"/>
    <w:qFormat/>
    <w:rsid w:val="00B54AF3"/>
  </w:style>
  <w:style w:type="character" w:customStyle="1" w:styleId="LDPartheading2contdChar">
    <w:name w:val="LD Part heading 2 contd Char"/>
    <w:basedOn w:val="LDPartheading2Char"/>
    <w:link w:val="LDPartheading2contd"/>
    <w:rsid w:val="00B54AF3"/>
    <w:rPr>
      <w:rFonts w:ascii="Arial" w:eastAsia="Times New Roman" w:hAnsi="Arial" w:cs="Times New Roman"/>
      <w:b/>
      <w:bCs/>
      <w:color w:val="000000"/>
      <w:sz w:val="24"/>
    </w:rPr>
  </w:style>
  <w:style w:type="character" w:customStyle="1" w:styleId="LDP3AChar">
    <w:name w:val="LDP3 (A) Char"/>
    <w:link w:val="LDP3A"/>
    <w:rsid w:val="00B54AF3"/>
    <w:rPr>
      <w:rFonts w:eastAsia="Times New Roman" w:cs="Times New Roman"/>
      <w:sz w:val="24"/>
      <w:szCs w:val="24"/>
    </w:rPr>
  </w:style>
  <w:style w:type="paragraph" w:customStyle="1" w:styleId="Sss">
    <w:name w:val="Sss"/>
    <w:basedOn w:val="LDClause"/>
    <w:rsid w:val="00B54AF3"/>
    <w:rPr>
      <w:rFonts w:ascii="Times New Roman" w:eastAsia="Times New Roman" w:hAnsi="Times New Roman" w:cs="Times New Roman"/>
    </w:rPr>
  </w:style>
  <w:style w:type="paragraph" w:customStyle="1" w:styleId="Ssnd">
    <w:name w:val="Ssnd"/>
    <w:basedOn w:val="subsection"/>
    <w:rsid w:val="00B266FA"/>
  </w:style>
  <w:style w:type="paragraph" w:customStyle="1" w:styleId="TableENotesHeading">
    <w:name w:val="TableENotesHeading"/>
    <w:basedOn w:val="Normal"/>
    <w:rsid w:val="004A2D36"/>
    <w:pPr>
      <w:spacing w:before="240" w:after="240" w:line="300" w:lineRule="exact"/>
      <w:ind w:left="2410" w:hanging="2410"/>
    </w:pPr>
    <w:rPr>
      <w:rFonts w:ascii="Arial" w:hAnsi="Arial"/>
      <w:b/>
      <w:noProof/>
      <w:sz w:val="28"/>
    </w:rPr>
  </w:style>
  <w:style w:type="paragraph" w:customStyle="1" w:styleId="TableOfStatRules">
    <w:name w:val="TableOfStatRules"/>
    <w:basedOn w:val="Normal"/>
    <w:rsid w:val="004A2D36"/>
    <w:pPr>
      <w:spacing w:before="60" w:after="160" w:line="200" w:lineRule="exact"/>
    </w:pPr>
    <w:rPr>
      <w:rFonts w:ascii="Arial" w:hAnsi="Arial"/>
      <w:noProof/>
      <w:sz w:val="18"/>
    </w:rPr>
  </w:style>
  <w:style w:type="character" w:customStyle="1" w:styleId="CharENotesHeading">
    <w:name w:val="CharENotesHeading"/>
    <w:basedOn w:val="DefaultParagraphFont"/>
    <w:rsid w:val="004A2D36"/>
  </w:style>
  <w:style w:type="character" w:customStyle="1" w:styleId="CharNotesReg">
    <w:name w:val="CharNotesReg"/>
    <w:basedOn w:val="DefaultParagraphFont"/>
    <w:rsid w:val="004A2D36"/>
  </w:style>
  <w:style w:type="paragraph" w:customStyle="1" w:styleId="EndNote">
    <w:name w:val="EndNote"/>
    <w:basedOn w:val="Normal"/>
    <w:semiHidden/>
    <w:rsid w:val="004A2D36"/>
    <w:pPr>
      <w:spacing w:before="180" w:after="160"/>
    </w:pPr>
    <w:rPr>
      <w:sz w:val="24"/>
    </w:rPr>
  </w:style>
  <w:style w:type="paragraph" w:customStyle="1" w:styleId="TableOfAmend">
    <w:name w:val="TableOfAmend"/>
    <w:basedOn w:val="Normal"/>
    <w:rsid w:val="004A2D36"/>
    <w:pPr>
      <w:tabs>
        <w:tab w:val="right" w:leader="dot" w:pos="2268"/>
      </w:tabs>
      <w:spacing w:before="60" w:after="160" w:line="200" w:lineRule="exact"/>
      <w:ind w:left="170" w:right="-11" w:hanging="170"/>
    </w:pPr>
    <w:rPr>
      <w:rFonts w:ascii="Arial" w:hAnsi="Arial"/>
      <w:noProof/>
      <w:sz w:val="18"/>
      <w:szCs w:val="22"/>
    </w:rPr>
  </w:style>
  <w:style w:type="paragraph" w:customStyle="1" w:styleId="TableOfAmendHead">
    <w:name w:val="TableOfAmendHead"/>
    <w:basedOn w:val="TableOfAmend"/>
    <w:next w:val="Normal"/>
    <w:rsid w:val="004A2D36"/>
    <w:pPr>
      <w:spacing w:after="60"/>
    </w:pPr>
    <w:rPr>
      <w:sz w:val="16"/>
    </w:rPr>
  </w:style>
  <w:style w:type="paragraph" w:customStyle="1" w:styleId="ENoteNo">
    <w:name w:val="ENoteNo"/>
    <w:basedOn w:val="Normal"/>
    <w:rsid w:val="004A2D36"/>
    <w:pPr>
      <w:tabs>
        <w:tab w:val="left" w:pos="567"/>
      </w:tabs>
      <w:overflowPunct w:val="0"/>
      <w:autoSpaceDE w:val="0"/>
      <w:autoSpaceDN w:val="0"/>
      <w:adjustRightInd w:val="0"/>
      <w:spacing w:before="120" w:line="260" w:lineRule="exact"/>
      <w:ind w:left="357" w:hanging="357"/>
      <w:jc w:val="both"/>
      <w:textAlignment w:val="baseline"/>
    </w:pPr>
    <w:rPr>
      <w:rFonts w:ascii="Arial" w:eastAsia="Times New Roman" w:hAnsi="Arial" w:cs="Times New Roman"/>
      <w:b/>
      <w:noProof/>
      <w:sz w:val="26"/>
      <w:lang w:eastAsia="en-AU"/>
    </w:rPr>
  </w:style>
  <w:style w:type="paragraph" w:customStyle="1" w:styleId="CoverUpdate">
    <w:name w:val="CoverUpdate"/>
    <w:basedOn w:val="Normal"/>
    <w:rsid w:val="000D49A6"/>
    <w:pPr>
      <w:tabs>
        <w:tab w:val="left" w:pos="567"/>
      </w:tabs>
      <w:overflowPunct w:val="0"/>
      <w:autoSpaceDE w:val="0"/>
      <w:autoSpaceDN w:val="0"/>
      <w:adjustRightInd w:val="0"/>
      <w:spacing w:before="240" w:after="200" w:line="276" w:lineRule="auto"/>
    </w:pPr>
    <w:rPr>
      <w:rFonts w:ascii="Times New (W1)" w:eastAsia="Calibri" w:hAnsi="Times New (W1)" w:cs="Times New Roman"/>
      <w:sz w:val="26"/>
      <w:lang w:eastAsia="en-AU"/>
    </w:rPr>
  </w:style>
  <w:style w:type="character" w:customStyle="1" w:styleId="ActHead5Char">
    <w:name w:val="ActHead 5 Char"/>
    <w:aliases w:val="s Char"/>
    <w:link w:val="ActHead5"/>
    <w:rsid w:val="00420992"/>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89">
      <w:bodyDiv w:val="1"/>
      <w:marLeft w:val="0"/>
      <w:marRight w:val="0"/>
      <w:marTop w:val="0"/>
      <w:marBottom w:val="0"/>
      <w:divBdr>
        <w:top w:val="none" w:sz="0" w:space="0" w:color="auto"/>
        <w:left w:val="none" w:sz="0" w:space="0" w:color="auto"/>
        <w:bottom w:val="none" w:sz="0" w:space="0" w:color="auto"/>
        <w:right w:val="none" w:sz="0" w:space="0" w:color="auto"/>
      </w:divBdr>
    </w:div>
    <w:div w:id="54015828">
      <w:bodyDiv w:val="1"/>
      <w:marLeft w:val="0"/>
      <w:marRight w:val="0"/>
      <w:marTop w:val="0"/>
      <w:marBottom w:val="0"/>
      <w:divBdr>
        <w:top w:val="none" w:sz="0" w:space="0" w:color="auto"/>
        <w:left w:val="none" w:sz="0" w:space="0" w:color="auto"/>
        <w:bottom w:val="none" w:sz="0" w:space="0" w:color="auto"/>
        <w:right w:val="none" w:sz="0" w:space="0" w:color="auto"/>
      </w:divBdr>
    </w:div>
    <w:div w:id="83769433">
      <w:bodyDiv w:val="1"/>
      <w:marLeft w:val="0"/>
      <w:marRight w:val="0"/>
      <w:marTop w:val="0"/>
      <w:marBottom w:val="0"/>
      <w:divBdr>
        <w:top w:val="none" w:sz="0" w:space="0" w:color="auto"/>
        <w:left w:val="none" w:sz="0" w:space="0" w:color="auto"/>
        <w:bottom w:val="none" w:sz="0" w:space="0" w:color="auto"/>
        <w:right w:val="none" w:sz="0" w:space="0" w:color="auto"/>
      </w:divBdr>
    </w:div>
    <w:div w:id="88162667">
      <w:bodyDiv w:val="1"/>
      <w:marLeft w:val="0"/>
      <w:marRight w:val="0"/>
      <w:marTop w:val="0"/>
      <w:marBottom w:val="0"/>
      <w:divBdr>
        <w:top w:val="none" w:sz="0" w:space="0" w:color="auto"/>
        <w:left w:val="none" w:sz="0" w:space="0" w:color="auto"/>
        <w:bottom w:val="none" w:sz="0" w:space="0" w:color="auto"/>
        <w:right w:val="none" w:sz="0" w:space="0" w:color="auto"/>
      </w:divBdr>
    </w:div>
    <w:div w:id="158203944">
      <w:bodyDiv w:val="1"/>
      <w:marLeft w:val="0"/>
      <w:marRight w:val="0"/>
      <w:marTop w:val="0"/>
      <w:marBottom w:val="0"/>
      <w:divBdr>
        <w:top w:val="none" w:sz="0" w:space="0" w:color="auto"/>
        <w:left w:val="none" w:sz="0" w:space="0" w:color="auto"/>
        <w:bottom w:val="none" w:sz="0" w:space="0" w:color="auto"/>
        <w:right w:val="none" w:sz="0" w:space="0" w:color="auto"/>
      </w:divBdr>
    </w:div>
    <w:div w:id="176426886">
      <w:bodyDiv w:val="1"/>
      <w:marLeft w:val="0"/>
      <w:marRight w:val="0"/>
      <w:marTop w:val="0"/>
      <w:marBottom w:val="0"/>
      <w:divBdr>
        <w:top w:val="none" w:sz="0" w:space="0" w:color="auto"/>
        <w:left w:val="none" w:sz="0" w:space="0" w:color="auto"/>
        <w:bottom w:val="none" w:sz="0" w:space="0" w:color="auto"/>
        <w:right w:val="none" w:sz="0" w:space="0" w:color="auto"/>
      </w:divBdr>
    </w:div>
    <w:div w:id="248003176">
      <w:bodyDiv w:val="1"/>
      <w:marLeft w:val="0"/>
      <w:marRight w:val="0"/>
      <w:marTop w:val="0"/>
      <w:marBottom w:val="0"/>
      <w:divBdr>
        <w:top w:val="none" w:sz="0" w:space="0" w:color="auto"/>
        <w:left w:val="none" w:sz="0" w:space="0" w:color="auto"/>
        <w:bottom w:val="none" w:sz="0" w:space="0" w:color="auto"/>
        <w:right w:val="none" w:sz="0" w:space="0" w:color="auto"/>
      </w:divBdr>
    </w:div>
    <w:div w:id="253438972">
      <w:bodyDiv w:val="1"/>
      <w:marLeft w:val="0"/>
      <w:marRight w:val="0"/>
      <w:marTop w:val="0"/>
      <w:marBottom w:val="0"/>
      <w:divBdr>
        <w:top w:val="none" w:sz="0" w:space="0" w:color="auto"/>
        <w:left w:val="none" w:sz="0" w:space="0" w:color="auto"/>
        <w:bottom w:val="none" w:sz="0" w:space="0" w:color="auto"/>
        <w:right w:val="none" w:sz="0" w:space="0" w:color="auto"/>
      </w:divBdr>
    </w:div>
    <w:div w:id="306085036">
      <w:bodyDiv w:val="1"/>
      <w:marLeft w:val="0"/>
      <w:marRight w:val="0"/>
      <w:marTop w:val="0"/>
      <w:marBottom w:val="0"/>
      <w:divBdr>
        <w:top w:val="none" w:sz="0" w:space="0" w:color="auto"/>
        <w:left w:val="none" w:sz="0" w:space="0" w:color="auto"/>
        <w:bottom w:val="none" w:sz="0" w:space="0" w:color="auto"/>
        <w:right w:val="none" w:sz="0" w:space="0" w:color="auto"/>
      </w:divBdr>
    </w:div>
    <w:div w:id="359818340">
      <w:bodyDiv w:val="1"/>
      <w:marLeft w:val="0"/>
      <w:marRight w:val="0"/>
      <w:marTop w:val="0"/>
      <w:marBottom w:val="0"/>
      <w:divBdr>
        <w:top w:val="none" w:sz="0" w:space="0" w:color="auto"/>
        <w:left w:val="none" w:sz="0" w:space="0" w:color="auto"/>
        <w:bottom w:val="none" w:sz="0" w:space="0" w:color="auto"/>
        <w:right w:val="none" w:sz="0" w:space="0" w:color="auto"/>
      </w:divBdr>
    </w:div>
    <w:div w:id="516116837">
      <w:bodyDiv w:val="1"/>
      <w:marLeft w:val="0"/>
      <w:marRight w:val="0"/>
      <w:marTop w:val="0"/>
      <w:marBottom w:val="0"/>
      <w:divBdr>
        <w:top w:val="none" w:sz="0" w:space="0" w:color="auto"/>
        <w:left w:val="none" w:sz="0" w:space="0" w:color="auto"/>
        <w:bottom w:val="none" w:sz="0" w:space="0" w:color="auto"/>
        <w:right w:val="none" w:sz="0" w:space="0" w:color="auto"/>
      </w:divBdr>
    </w:div>
    <w:div w:id="597523940">
      <w:bodyDiv w:val="1"/>
      <w:marLeft w:val="0"/>
      <w:marRight w:val="0"/>
      <w:marTop w:val="0"/>
      <w:marBottom w:val="0"/>
      <w:divBdr>
        <w:top w:val="none" w:sz="0" w:space="0" w:color="auto"/>
        <w:left w:val="none" w:sz="0" w:space="0" w:color="auto"/>
        <w:bottom w:val="none" w:sz="0" w:space="0" w:color="auto"/>
        <w:right w:val="none" w:sz="0" w:space="0" w:color="auto"/>
      </w:divBdr>
    </w:div>
    <w:div w:id="647251873">
      <w:bodyDiv w:val="1"/>
      <w:marLeft w:val="0"/>
      <w:marRight w:val="0"/>
      <w:marTop w:val="0"/>
      <w:marBottom w:val="0"/>
      <w:divBdr>
        <w:top w:val="none" w:sz="0" w:space="0" w:color="auto"/>
        <w:left w:val="none" w:sz="0" w:space="0" w:color="auto"/>
        <w:bottom w:val="none" w:sz="0" w:space="0" w:color="auto"/>
        <w:right w:val="none" w:sz="0" w:space="0" w:color="auto"/>
      </w:divBdr>
    </w:div>
    <w:div w:id="679240397">
      <w:bodyDiv w:val="1"/>
      <w:marLeft w:val="0"/>
      <w:marRight w:val="0"/>
      <w:marTop w:val="0"/>
      <w:marBottom w:val="0"/>
      <w:divBdr>
        <w:top w:val="none" w:sz="0" w:space="0" w:color="auto"/>
        <w:left w:val="none" w:sz="0" w:space="0" w:color="auto"/>
        <w:bottom w:val="none" w:sz="0" w:space="0" w:color="auto"/>
        <w:right w:val="none" w:sz="0" w:space="0" w:color="auto"/>
      </w:divBdr>
    </w:div>
    <w:div w:id="871380517">
      <w:bodyDiv w:val="1"/>
      <w:marLeft w:val="0"/>
      <w:marRight w:val="0"/>
      <w:marTop w:val="0"/>
      <w:marBottom w:val="0"/>
      <w:divBdr>
        <w:top w:val="none" w:sz="0" w:space="0" w:color="auto"/>
        <w:left w:val="none" w:sz="0" w:space="0" w:color="auto"/>
        <w:bottom w:val="none" w:sz="0" w:space="0" w:color="auto"/>
        <w:right w:val="none" w:sz="0" w:space="0" w:color="auto"/>
      </w:divBdr>
    </w:div>
    <w:div w:id="904877315">
      <w:bodyDiv w:val="1"/>
      <w:marLeft w:val="0"/>
      <w:marRight w:val="0"/>
      <w:marTop w:val="0"/>
      <w:marBottom w:val="0"/>
      <w:divBdr>
        <w:top w:val="none" w:sz="0" w:space="0" w:color="auto"/>
        <w:left w:val="none" w:sz="0" w:space="0" w:color="auto"/>
        <w:bottom w:val="none" w:sz="0" w:space="0" w:color="auto"/>
        <w:right w:val="none" w:sz="0" w:space="0" w:color="auto"/>
      </w:divBdr>
    </w:div>
    <w:div w:id="919605299">
      <w:bodyDiv w:val="1"/>
      <w:marLeft w:val="0"/>
      <w:marRight w:val="0"/>
      <w:marTop w:val="0"/>
      <w:marBottom w:val="0"/>
      <w:divBdr>
        <w:top w:val="none" w:sz="0" w:space="0" w:color="auto"/>
        <w:left w:val="none" w:sz="0" w:space="0" w:color="auto"/>
        <w:bottom w:val="none" w:sz="0" w:space="0" w:color="auto"/>
        <w:right w:val="none" w:sz="0" w:space="0" w:color="auto"/>
      </w:divBdr>
    </w:div>
    <w:div w:id="966545541">
      <w:bodyDiv w:val="1"/>
      <w:marLeft w:val="0"/>
      <w:marRight w:val="0"/>
      <w:marTop w:val="0"/>
      <w:marBottom w:val="0"/>
      <w:divBdr>
        <w:top w:val="none" w:sz="0" w:space="0" w:color="auto"/>
        <w:left w:val="none" w:sz="0" w:space="0" w:color="auto"/>
        <w:bottom w:val="none" w:sz="0" w:space="0" w:color="auto"/>
        <w:right w:val="none" w:sz="0" w:space="0" w:color="auto"/>
      </w:divBdr>
    </w:div>
    <w:div w:id="1021903040">
      <w:bodyDiv w:val="1"/>
      <w:marLeft w:val="0"/>
      <w:marRight w:val="0"/>
      <w:marTop w:val="0"/>
      <w:marBottom w:val="0"/>
      <w:divBdr>
        <w:top w:val="none" w:sz="0" w:space="0" w:color="auto"/>
        <w:left w:val="none" w:sz="0" w:space="0" w:color="auto"/>
        <w:bottom w:val="none" w:sz="0" w:space="0" w:color="auto"/>
        <w:right w:val="none" w:sz="0" w:space="0" w:color="auto"/>
      </w:divBdr>
    </w:div>
    <w:div w:id="1036077278">
      <w:bodyDiv w:val="1"/>
      <w:marLeft w:val="0"/>
      <w:marRight w:val="0"/>
      <w:marTop w:val="0"/>
      <w:marBottom w:val="0"/>
      <w:divBdr>
        <w:top w:val="none" w:sz="0" w:space="0" w:color="auto"/>
        <w:left w:val="none" w:sz="0" w:space="0" w:color="auto"/>
        <w:bottom w:val="none" w:sz="0" w:space="0" w:color="auto"/>
        <w:right w:val="none" w:sz="0" w:space="0" w:color="auto"/>
      </w:divBdr>
    </w:div>
    <w:div w:id="1062871079">
      <w:bodyDiv w:val="1"/>
      <w:marLeft w:val="0"/>
      <w:marRight w:val="0"/>
      <w:marTop w:val="0"/>
      <w:marBottom w:val="0"/>
      <w:divBdr>
        <w:top w:val="none" w:sz="0" w:space="0" w:color="auto"/>
        <w:left w:val="none" w:sz="0" w:space="0" w:color="auto"/>
        <w:bottom w:val="none" w:sz="0" w:space="0" w:color="auto"/>
        <w:right w:val="none" w:sz="0" w:space="0" w:color="auto"/>
      </w:divBdr>
    </w:div>
    <w:div w:id="1120952151">
      <w:bodyDiv w:val="1"/>
      <w:marLeft w:val="0"/>
      <w:marRight w:val="0"/>
      <w:marTop w:val="0"/>
      <w:marBottom w:val="0"/>
      <w:divBdr>
        <w:top w:val="none" w:sz="0" w:space="0" w:color="auto"/>
        <w:left w:val="none" w:sz="0" w:space="0" w:color="auto"/>
        <w:bottom w:val="none" w:sz="0" w:space="0" w:color="auto"/>
        <w:right w:val="none" w:sz="0" w:space="0" w:color="auto"/>
      </w:divBdr>
    </w:div>
    <w:div w:id="1133866048">
      <w:bodyDiv w:val="1"/>
      <w:marLeft w:val="0"/>
      <w:marRight w:val="0"/>
      <w:marTop w:val="0"/>
      <w:marBottom w:val="0"/>
      <w:divBdr>
        <w:top w:val="none" w:sz="0" w:space="0" w:color="auto"/>
        <w:left w:val="none" w:sz="0" w:space="0" w:color="auto"/>
        <w:bottom w:val="none" w:sz="0" w:space="0" w:color="auto"/>
        <w:right w:val="none" w:sz="0" w:space="0" w:color="auto"/>
      </w:divBdr>
    </w:div>
    <w:div w:id="1161655544">
      <w:bodyDiv w:val="1"/>
      <w:marLeft w:val="0"/>
      <w:marRight w:val="0"/>
      <w:marTop w:val="0"/>
      <w:marBottom w:val="0"/>
      <w:divBdr>
        <w:top w:val="none" w:sz="0" w:space="0" w:color="auto"/>
        <w:left w:val="none" w:sz="0" w:space="0" w:color="auto"/>
        <w:bottom w:val="none" w:sz="0" w:space="0" w:color="auto"/>
        <w:right w:val="none" w:sz="0" w:space="0" w:color="auto"/>
      </w:divBdr>
    </w:div>
    <w:div w:id="1195577099">
      <w:bodyDiv w:val="1"/>
      <w:marLeft w:val="0"/>
      <w:marRight w:val="0"/>
      <w:marTop w:val="0"/>
      <w:marBottom w:val="0"/>
      <w:divBdr>
        <w:top w:val="none" w:sz="0" w:space="0" w:color="auto"/>
        <w:left w:val="none" w:sz="0" w:space="0" w:color="auto"/>
        <w:bottom w:val="none" w:sz="0" w:space="0" w:color="auto"/>
        <w:right w:val="none" w:sz="0" w:space="0" w:color="auto"/>
      </w:divBdr>
    </w:div>
    <w:div w:id="1248231419">
      <w:bodyDiv w:val="1"/>
      <w:marLeft w:val="0"/>
      <w:marRight w:val="0"/>
      <w:marTop w:val="0"/>
      <w:marBottom w:val="0"/>
      <w:divBdr>
        <w:top w:val="none" w:sz="0" w:space="0" w:color="auto"/>
        <w:left w:val="none" w:sz="0" w:space="0" w:color="auto"/>
        <w:bottom w:val="none" w:sz="0" w:space="0" w:color="auto"/>
        <w:right w:val="none" w:sz="0" w:space="0" w:color="auto"/>
      </w:divBdr>
    </w:div>
    <w:div w:id="1359231554">
      <w:bodyDiv w:val="1"/>
      <w:marLeft w:val="0"/>
      <w:marRight w:val="0"/>
      <w:marTop w:val="0"/>
      <w:marBottom w:val="0"/>
      <w:divBdr>
        <w:top w:val="none" w:sz="0" w:space="0" w:color="auto"/>
        <w:left w:val="none" w:sz="0" w:space="0" w:color="auto"/>
        <w:bottom w:val="none" w:sz="0" w:space="0" w:color="auto"/>
        <w:right w:val="none" w:sz="0" w:space="0" w:color="auto"/>
      </w:divBdr>
    </w:div>
    <w:div w:id="1451974026">
      <w:bodyDiv w:val="1"/>
      <w:marLeft w:val="0"/>
      <w:marRight w:val="0"/>
      <w:marTop w:val="0"/>
      <w:marBottom w:val="0"/>
      <w:divBdr>
        <w:top w:val="none" w:sz="0" w:space="0" w:color="auto"/>
        <w:left w:val="none" w:sz="0" w:space="0" w:color="auto"/>
        <w:bottom w:val="none" w:sz="0" w:space="0" w:color="auto"/>
        <w:right w:val="none" w:sz="0" w:space="0" w:color="auto"/>
      </w:divBdr>
    </w:div>
    <w:div w:id="1498108862">
      <w:bodyDiv w:val="1"/>
      <w:marLeft w:val="0"/>
      <w:marRight w:val="0"/>
      <w:marTop w:val="0"/>
      <w:marBottom w:val="0"/>
      <w:divBdr>
        <w:top w:val="none" w:sz="0" w:space="0" w:color="auto"/>
        <w:left w:val="none" w:sz="0" w:space="0" w:color="auto"/>
        <w:bottom w:val="none" w:sz="0" w:space="0" w:color="auto"/>
        <w:right w:val="none" w:sz="0" w:space="0" w:color="auto"/>
      </w:divBdr>
    </w:div>
    <w:div w:id="1529954315">
      <w:bodyDiv w:val="1"/>
      <w:marLeft w:val="0"/>
      <w:marRight w:val="0"/>
      <w:marTop w:val="0"/>
      <w:marBottom w:val="0"/>
      <w:divBdr>
        <w:top w:val="none" w:sz="0" w:space="0" w:color="auto"/>
        <w:left w:val="none" w:sz="0" w:space="0" w:color="auto"/>
        <w:bottom w:val="none" w:sz="0" w:space="0" w:color="auto"/>
        <w:right w:val="none" w:sz="0" w:space="0" w:color="auto"/>
      </w:divBdr>
    </w:div>
    <w:div w:id="1680958740">
      <w:bodyDiv w:val="1"/>
      <w:marLeft w:val="0"/>
      <w:marRight w:val="0"/>
      <w:marTop w:val="0"/>
      <w:marBottom w:val="0"/>
      <w:divBdr>
        <w:top w:val="none" w:sz="0" w:space="0" w:color="auto"/>
        <w:left w:val="none" w:sz="0" w:space="0" w:color="auto"/>
        <w:bottom w:val="none" w:sz="0" w:space="0" w:color="auto"/>
        <w:right w:val="none" w:sz="0" w:space="0" w:color="auto"/>
      </w:divBdr>
    </w:div>
    <w:div w:id="1756778208">
      <w:bodyDiv w:val="1"/>
      <w:marLeft w:val="0"/>
      <w:marRight w:val="0"/>
      <w:marTop w:val="0"/>
      <w:marBottom w:val="0"/>
      <w:divBdr>
        <w:top w:val="none" w:sz="0" w:space="0" w:color="auto"/>
        <w:left w:val="none" w:sz="0" w:space="0" w:color="auto"/>
        <w:bottom w:val="none" w:sz="0" w:space="0" w:color="auto"/>
        <w:right w:val="none" w:sz="0" w:space="0" w:color="auto"/>
      </w:divBdr>
    </w:div>
    <w:div w:id="1793942281">
      <w:bodyDiv w:val="1"/>
      <w:marLeft w:val="0"/>
      <w:marRight w:val="0"/>
      <w:marTop w:val="0"/>
      <w:marBottom w:val="0"/>
      <w:divBdr>
        <w:top w:val="none" w:sz="0" w:space="0" w:color="auto"/>
        <w:left w:val="none" w:sz="0" w:space="0" w:color="auto"/>
        <w:bottom w:val="none" w:sz="0" w:space="0" w:color="auto"/>
        <w:right w:val="none" w:sz="0" w:space="0" w:color="auto"/>
      </w:divBdr>
    </w:div>
    <w:div w:id="1821340573">
      <w:bodyDiv w:val="1"/>
      <w:marLeft w:val="0"/>
      <w:marRight w:val="0"/>
      <w:marTop w:val="0"/>
      <w:marBottom w:val="0"/>
      <w:divBdr>
        <w:top w:val="none" w:sz="0" w:space="0" w:color="auto"/>
        <w:left w:val="none" w:sz="0" w:space="0" w:color="auto"/>
        <w:bottom w:val="none" w:sz="0" w:space="0" w:color="auto"/>
        <w:right w:val="none" w:sz="0" w:space="0" w:color="auto"/>
      </w:divBdr>
    </w:div>
    <w:div w:id="1827672786">
      <w:bodyDiv w:val="1"/>
      <w:marLeft w:val="0"/>
      <w:marRight w:val="0"/>
      <w:marTop w:val="0"/>
      <w:marBottom w:val="0"/>
      <w:divBdr>
        <w:top w:val="none" w:sz="0" w:space="0" w:color="auto"/>
        <w:left w:val="none" w:sz="0" w:space="0" w:color="auto"/>
        <w:bottom w:val="none" w:sz="0" w:space="0" w:color="auto"/>
        <w:right w:val="none" w:sz="0" w:space="0" w:color="auto"/>
      </w:divBdr>
    </w:div>
    <w:div w:id="1829177121">
      <w:bodyDiv w:val="1"/>
      <w:marLeft w:val="0"/>
      <w:marRight w:val="0"/>
      <w:marTop w:val="0"/>
      <w:marBottom w:val="0"/>
      <w:divBdr>
        <w:top w:val="none" w:sz="0" w:space="0" w:color="auto"/>
        <w:left w:val="none" w:sz="0" w:space="0" w:color="auto"/>
        <w:bottom w:val="none" w:sz="0" w:space="0" w:color="auto"/>
        <w:right w:val="none" w:sz="0" w:space="0" w:color="auto"/>
      </w:divBdr>
    </w:div>
    <w:div w:id="1863013508">
      <w:bodyDiv w:val="1"/>
      <w:marLeft w:val="0"/>
      <w:marRight w:val="0"/>
      <w:marTop w:val="0"/>
      <w:marBottom w:val="0"/>
      <w:divBdr>
        <w:top w:val="none" w:sz="0" w:space="0" w:color="auto"/>
        <w:left w:val="none" w:sz="0" w:space="0" w:color="auto"/>
        <w:bottom w:val="none" w:sz="0" w:space="0" w:color="auto"/>
        <w:right w:val="none" w:sz="0" w:space="0" w:color="auto"/>
      </w:divBdr>
    </w:div>
    <w:div w:id="1928465027">
      <w:bodyDiv w:val="1"/>
      <w:marLeft w:val="0"/>
      <w:marRight w:val="0"/>
      <w:marTop w:val="0"/>
      <w:marBottom w:val="0"/>
      <w:divBdr>
        <w:top w:val="none" w:sz="0" w:space="0" w:color="auto"/>
        <w:left w:val="none" w:sz="0" w:space="0" w:color="auto"/>
        <w:bottom w:val="none" w:sz="0" w:space="0" w:color="auto"/>
        <w:right w:val="none" w:sz="0" w:space="0" w:color="auto"/>
      </w:divBdr>
    </w:div>
    <w:div w:id="2102296072">
      <w:bodyDiv w:val="1"/>
      <w:marLeft w:val="0"/>
      <w:marRight w:val="0"/>
      <w:marTop w:val="0"/>
      <w:marBottom w:val="0"/>
      <w:divBdr>
        <w:top w:val="none" w:sz="0" w:space="0" w:color="auto"/>
        <w:left w:val="none" w:sz="0" w:space="0" w:color="auto"/>
        <w:bottom w:val="none" w:sz="0" w:space="0" w:color="auto"/>
        <w:right w:val="none" w:sz="0" w:space="0" w:color="auto"/>
      </w:divBdr>
    </w:div>
    <w:div w:id="21472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cao.int/publications/Pages/default.aspx"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irservicesaustralia.com" TargetMode="External"/><Relationship Id="rId27" Type="http://schemas.openxmlformats.org/officeDocument/2006/relationships/footer" Target="footer7.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e_m\Downloads\template_-_principal_instrument_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3" ma:contentTypeDescription="Create a new document." ma:contentTypeScope="" ma:versionID="daa707928a8d8d8d66eff672ddcade99">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c781eae0016ec8fff8a246a9515b3032"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3CBB3-9928-42D4-9FFF-1A4C756E152A}">
  <ds:schemaRefs>
    <ds:schemaRef ds:uri="http://schemas.openxmlformats.org/officeDocument/2006/bibliography"/>
  </ds:schemaRefs>
</ds:datastoreItem>
</file>

<file path=customXml/itemProps2.xml><?xml version="1.0" encoding="utf-8"?>
<ds:datastoreItem xmlns:ds="http://schemas.openxmlformats.org/officeDocument/2006/customXml" ds:itemID="{2E92B246-C455-4533-953F-5937198FC8E3}">
  <ds:schemaRefs>
    <ds:schemaRef ds:uri="http://schemas.microsoft.com/sharepoint/v3/contenttype/forms"/>
  </ds:schemaRefs>
</ds:datastoreItem>
</file>

<file path=customXml/itemProps3.xml><?xml version="1.0" encoding="utf-8"?>
<ds:datastoreItem xmlns:ds="http://schemas.openxmlformats.org/officeDocument/2006/customXml" ds:itemID="{C03AF84B-608B-4854-A69B-B488A221C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8E6B4F-8C20-49A6-BFA8-926361BA2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59690-d3c8-47b5-b3b3-85ad8ced11e2"/>
    <ds:schemaRef ds:uri="66e66ea9-5730-4944-8dab-9fca3d60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template_-_principal_instrument_0 (3).dotx</Template>
  <TotalTime>134</TotalTime>
  <Pages>141</Pages>
  <Words>44049</Words>
  <Characters>251082</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Part 133 (Australian Air Transport Operations—Rotorcraft) Manual of Standards 2020</vt:lpstr>
    </vt:vector>
  </TitlesOfParts>
  <Company>Civil Aviation Safety Authority</Company>
  <LinksUpToDate>false</LinksUpToDate>
  <CharactersWithSpaces>294542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133 (Australian Air Transport Operations—Rotorcraft) Manual of Standards 2020</dc:title>
  <dc:subject>Part 133  Manual of Standards (as amended)</dc:subject>
  <dc:creator>Civil Aviation Safety Authority</dc:creator>
  <dc:description>Includes amendments up to F2021L01591.</dc:description>
  <cp:lastModifiedBy>Spesyvy, Nadia</cp:lastModifiedBy>
  <cp:revision>63</cp:revision>
  <cp:lastPrinted>2024-04-10T05:12:00Z</cp:lastPrinted>
  <dcterms:created xsi:type="dcterms:W3CDTF">2024-03-21T01:57:00Z</dcterms:created>
  <dcterms:modified xsi:type="dcterms:W3CDTF">2024-04-10T06:31:00Z</dcterms:modified>
  <cp:category>Manuals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