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C0D87" w14:textId="77777777" w:rsidR="00A665BB" w:rsidRDefault="00D072C4" w:rsidP="00A665BB">
      <w:pPr>
        <w:pStyle w:val="Title"/>
        <w:ind w:right="-518"/>
        <w:rPr>
          <w:rFonts w:ascii="Times New Roman" w:hAnsi="Times New Roman"/>
        </w:rPr>
      </w:pPr>
      <w:r>
        <w:rPr>
          <w:rFonts w:ascii="Arial" w:hAnsi="Arial" w:cs="Arial"/>
          <w:noProof/>
          <w:sz w:val="20"/>
          <w:lang w:eastAsia="en-AU"/>
        </w:rPr>
        <w:drawing>
          <wp:inline distT="0" distB="0" distL="0" distR="0" wp14:anchorId="54BC0DB6" wp14:editId="54BC0DB7">
            <wp:extent cx="105727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1057275" cy="895350"/>
                    </a:xfrm>
                    <a:prstGeom prst="rect">
                      <a:avLst/>
                    </a:prstGeom>
                    <a:noFill/>
                    <a:ln w="9525">
                      <a:noFill/>
                      <a:miter lim="800000"/>
                      <a:headEnd/>
                      <a:tailEnd/>
                    </a:ln>
                  </pic:spPr>
                </pic:pic>
              </a:graphicData>
            </a:graphic>
          </wp:inline>
        </w:drawing>
      </w:r>
    </w:p>
    <w:p w14:paraId="54BC0D88" w14:textId="77777777" w:rsidR="00A665BB" w:rsidRDefault="00A665BB" w:rsidP="00A665BB">
      <w:pPr>
        <w:pStyle w:val="Title"/>
        <w:ind w:right="-518"/>
        <w:rPr>
          <w:rFonts w:ascii="Times New Roman" w:hAnsi="Times New Roman"/>
        </w:rPr>
      </w:pPr>
    </w:p>
    <w:p w14:paraId="54BC0D89" w14:textId="77777777" w:rsidR="00A665BB" w:rsidRDefault="00A665BB" w:rsidP="00A665BB">
      <w:pPr>
        <w:pStyle w:val="Title"/>
        <w:ind w:right="-518"/>
        <w:rPr>
          <w:rFonts w:ascii="Times New Roman" w:hAnsi="Times New Roman"/>
        </w:rPr>
      </w:pPr>
    </w:p>
    <w:p w14:paraId="54BC0D8A" w14:textId="77777777" w:rsidR="00A665BB" w:rsidRDefault="00D072C4" w:rsidP="00A665BB">
      <w:pPr>
        <w:pStyle w:val="Title"/>
        <w:ind w:right="-518"/>
        <w:rPr>
          <w:rFonts w:ascii="Times New Roman" w:hAnsi="Times New Roman"/>
        </w:rPr>
      </w:pPr>
      <w:r>
        <w:rPr>
          <w:rFonts w:ascii="Times New Roman" w:hAnsi="Times New Roman"/>
        </w:rPr>
        <w:t xml:space="preserve">Commonwealth of </w:t>
      </w:r>
      <w:smartTag w:uri="urn:schemas-microsoft-com:office:smarttags" w:element="place">
        <w:smartTag w:uri="urn:schemas-microsoft-com:office:smarttags" w:element="country-region">
          <w:r>
            <w:rPr>
              <w:rFonts w:ascii="Times New Roman" w:hAnsi="Times New Roman"/>
            </w:rPr>
            <w:t>Australia</w:t>
          </w:r>
        </w:smartTag>
      </w:smartTag>
    </w:p>
    <w:p w14:paraId="54BC0D8B" w14:textId="77777777" w:rsidR="00A665BB" w:rsidRDefault="00A665BB" w:rsidP="00A665BB">
      <w:pPr>
        <w:widowControl w:val="0"/>
        <w:tabs>
          <w:tab w:val="left" w:pos="567"/>
        </w:tabs>
        <w:ind w:right="-518"/>
        <w:jc w:val="center"/>
        <w:rPr>
          <w:snapToGrid w:val="0"/>
          <w:lang w:val="en-AU"/>
        </w:rPr>
      </w:pPr>
    </w:p>
    <w:p w14:paraId="54BC0D8C" w14:textId="22AE74AE" w:rsidR="00A665BB" w:rsidRPr="005808B9" w:rsidRDefault="00D072C4" w:rsidP="00A665BB">
      <w:pPr>
        <w:widowControl w:val="0"/>
        <w:tabs>
          <w:tab w:val="left" w:pos="567"/>
        </w:tabs>
        <w:ind w:right="-518"/>
        <w:jc w:val="center"/>
        <w:rPr>
          <w:b/>
          <w:iCs/>
          <w:snapToGrid w:val="0"/>
          <w:lang w:val="en-AU"/>
        </w:rPr>
      </w:pPr>
      <w:r>
        <w:rPr>
          <w:b/>
          <w:snapToGrid w:val="0"/>
          <w:lang w:val="en-AU"/>
        </w:rPr>
        <w:t xml:space="preserve">Amendment to the </w:t>
      </w:r>
      <w:r w:rsidRPr="00480B8F">
        <w:rPr>
          <w:b/>
          <w:snapToGrid w:val="0"/>
          <w:lang w:val="en-AU"/>
        </w:rPr>
        <w:t xml:space="preserve">list of threatened ecological communities under section </w:t>
      </w:r>
      <w:r w:rsidRPr="00480B8F">
        <w:rPr>
          <w:b/>
          <w:snapToGrid w:val="0"/>
        </w:rPr>
        <w:t xml:space="preserve">181 </w:t>
      </w:r>
      <w:r w:rsidRPr="00480B8F">
        <w:rPr>
          <w:b/>
          <w:snapToGrid w:val="0"/>
          <w:lang w:val="en-AU"/>
        </w:rPr>
        <w:t xml:space="preserve">of the </w:t>
      </w:r>
      <w:r w:rsidRPr="00C559E0">
        <w:rPr>
          <w:b/>
          <w:i/>
          <w:snapToGrid w:val="0"/>
          <w:lang w:val="en-AU"/>
        </w:rPr>
        <w:t xml:space="preserve">Environment Protection and Biodiversity </w:t>
      </w:r>
      <w:r w:rsidRPr="005808B9">
        <w:rPr>
          <w:b/>
          <w:i/>
          <w:snapToGrid w:val="0"/>
          <w:lang w:val="en-AU"/>
        </w:rPr>
        <w:t xml:space="preserve">Conservation Act 1999 </w:t>
      </w:r>
      <w:r w:rsidRPr="005808B9">
        <w:rPr>
          <w:b/>
          <w:snapToGrid w:val="0"/>
          <w:lang w:val="en-AU"/>
        </w:rPr>
        <w:t>(</w:t>
      </w:r>
      <w:r w:rsidR="00416130" w:rsidRPr="005808B9">
        <w:rPr>
          <w:b/>
          <w:snapToGrid w:val="0"/>
          <w:lang w:val="en-AU"/>
        </w:rPr>
        <w:t>EC</w:t>
      </w:r>
      <w:r w:rsidR="00C559E0" w:rsidRPr="005808B9">
        <w:rPr>
          <w:b/>
          <w:snapToGrid w:val="0"/>
          <w:lang w:val="en-AU"/>
        </w:rPr>
        <w:t>1</w:t>
      </w:r>
      <w:r w:rsidR="00081820" w:rsidRPr="005808B9">
        <w:rPr>
          <w:b/>
          <w:snapToGrid w:val="0"/>
          <w:lang w:val="en-AU"/>
        </w:rPr>
        <w:t>5</w:t>
      </w:r>
      <w:r w:rsidR="00C559E0" w:rsidRPr="005808B9">
        <w:rPr>
          <w:b/>
          <w:snapToGrid w:val="0"/>
          <w:lang w:val="en-AU"/>
        </w:rPr>
        <w:t>4</w:t>
      </w:r>
      <w:r w:rsidRPr="005808B9">
        <w:rPr>
          <w:b/>
          <w:snapToGrid w:val="0"/>
          <w:lang w:val="en-AU"/>
        </w:rPr>
        <w:t>)</w:t>
      </w:r>
    </w:p>
    <w:p w14:paraId="54BC0D8D" w14:textId="77777777" w:rsidR="00A665BB" w:rsidRPr="005808B9" w:rsidRDefault="00A665BB" w:rsidP="00A665BB">
      <w:pPr>
        <w:widowControl w:val="0"/>
        <w:tabs>
          <w:tab w:val="left" w:pos="567"/>
        </w:tabs>
        <w:ind w:right="-518"/>
        <w:rPr>
          <w:snapToGrid w:val="0"/>
          <w:lang w:val="en-AU"/>
        </w:rPr>
      </w:pPr>
    </w:p>
    <w:p w14:paraId="54BC0D8E" w14:textId="77777777" w:rsidR="00A665BB" w:rsidRPr="005808B9" w:rsidRDefault="00A665BB" w:rsidP="00A665BB">
      <w:pPr>
        <w:widowControl w:val="0"/>
        <w:tabs>
          <w:tab w:val="left" w:pos="567"/>
        </w:tabs>
        <w:ind w:right="-518"/>
        <w:rPr>
          <w:snapToGrid w:val="0"/>
          <w:lang w:val="en-AU"/>
        </w:rPr>
      </w:pPr>
    </w:p>
    <w:p w14:paraId="54BC0D8F" w14:textId="0512FE56" w:rsidR="00A665BB" w:rsidRPr="005808B9" w:rsidRDefault="00D072C4" w:rsidP="00A665BB">
      <w:pPr>
        <w:widowControl w:val="0"/>
        <w:tabs>
          <w:tab w:val="left" w:pos="567"/>
        </w:tabs>
        <w:ind w:right="-518"/>
        <w:rPr>
          <w:snapToGrid w:val="0"/>
          <w:lang w:val="en-AU"/>
        </w:rPr>
      </w:pPr>
      <w:r w:rsidRPr="005808B9">
        <w:rPr>
          <w:snapToGrid w:val="0"/>
          <w:lang w:val="en-AU"/>
        </w:rPr>
        <w:t xml:space="preserve">I, </w:t>
      </w:r>
      <w:r w:rsidR="00B415C0" w:rsidRPr="005808B9">
        <w:rPr>
          <w:snapToGrid w:val="0"/>
          <w:lang w:val="en-AU"/>
        </w:rPr>
        <w:t>SUSSAN LEY</w:t>
      </w:r>
      <w:r w:rsidRPr="005808B9">
        <w:rPr>
          <w:snapToGrid w:val="0"/>
          <w:lang w:val="en-AU"/>
        </w:rPr>
        <w:t xml:space="preserve">, Minister for the </w:t>
      </w:r>
      <w:r w:rsidRPr="005808B9">
        <w:rPr>
          <w:bCs/>
          <w:lang w:val="en-AU"/>
        </w:rPr>
        <w:t>Environment</w:t>
      </w:r>
      <w:r w:rsidRPr="005808B9">
        <w:rPr>
          <w:snapToGrid w:val="0"/>
          <w:lang w:val="en-AU"/>
        </w:rPr>
        <w:t xml:space="preserve">, pursuant to paragraph </w:t>
      </w:r>
      <w:r w:rsidR="002A620B" w:rsidRPr="005808B9">
        <w:rPr>
          <w:shd w:val="clear" w:color="auto" w:fill="FFFFFF"/>
        </w:rPr>
        <w:t>1</w:t>
      </w:r>
      <w:r w:rsidR="00C87E79" w:rsidRPr="005808B9">
        <w:rPr>
          <w:shd w:val="clear" w:color="auto" w:fill="FFFFFF"/>
        </w:rPr>
        <w:t>84</w:t>
      </w:r>
      <w:r w:rsidR="007178C3" w:rsidRPr="005808B9">
        <w:rPr>
          <w:shd w:val="clear" w:color="auto" w:fill="FFFFFF"/>
        </w:rPr>
        <w:t>(a)</w:t>
      </w:r>
      <w:r w:rsidR="002A620B" w:rsidRPr="005808B9">
        <w:rPr>
          <w:rStyle w:val="apple-converted-space"/>
          <w:shd w:val="clear" w:color="auto" w:fill="FFFFFF"/>
        </w:rPr>
        <w:t> </w:t>
      </w:r>
      <w:r w:rsidRPr="005808B9">
        <w:rPr>
          <w:snapToGrid w:val="0"/>
          <w:lang w:val="en-AU"/>
        </w:rPr>
        <w:t xml:space="preserve">of the </w:t>
      </w:r>
      <w:r w:rsidRPr="005808B9">
        <w:rPr>
          <w:i/>
          <w:snapToGrid w:val="0"/>
          <w:lang w:val="en-AU"/>
        </w:rPr>
        <w:t>Environment Protection and Biodiversity Conservation Act 1999</w:t>
      </w:r>
      <w:r w:rsidRPr="005808B9">
        <w:rPr>
          <w:snapToGrid w:val="0"/>
          <w:lang w:val="en-AU"/>
        </w:rPr>
        <w:t>, hereby amend the list referred to in section 181 of that Act by:</w:t>
      </w:r>
    </w:p>
    <w:p w14:paraId="03433E5E" w14:textId="77777777" w:rsidR="00962867" w:rsidRPr="005808B9" w:rsidRDefault="00962867" w:rsidP="002A620B">
      <w:pPr>
        <w:spacing w:before="120"/>
        <w:ind w:right="-518"/>
        <w:rPr>
          <w:lang w:val="en-AU"/>
        </w:rPr>
      </w:pPr>
    </w:p>
    <w:p w14:paraId="54BC0D90" w14:textId="1B8750E4" w:rsidR="00A665BB" w:rsidRPr="005808B9" w:rsidRDefault="00D072C4" w:rsidP="002A620B">
      <w:pPr>
        <w:spacing w:before="120"/>
        <w:ind w:right="-518"/>
        <w:rPr>
          <w:lang w:val="en-AU"/>
        </w:rPr>
      </w:pPr>
      <w:r w:rsidRPr="005808B9">
        <w:rPr>
          <w:lang w:val="en-AU"/>
        </w:rPr>
        <w:t>including in the list</w:t>
      </w:r>
      <w:r w:rsidR="00FA3292" w:rsidRPr="005808B9">
        <w:rPr>
          <w:lang w:val="en-AU"/>
        </w:rPr>
        <w:t xml:space="preserve"> of threatened ecological communities</w:t>
      </w:r>
      <w:r w:rsidRPr="005808B9">
        <w:rPr>
          <w:lang w:val="en-AU"/>
        </w:rPr>
        <w:t xml:space="preserve"> in the </w:t>
      </w:r>
      <w:r w:rsidR="00EA2762" w:rsidRPr="005808B9">
        <w:rPr>
          <w:b/>
          <w:lang w:val="en-AU"/>
        </w:rPr>
        <w:t xml:space="preserve">critically </w:t>
      </w:r>
      <w:r w:rsidRPr="005808B9">
        <w:rPr>
          <w:b/>
          <w:lang w:val="en-AU"/>
        </w:rPr>
        <w:t>endangered</w:t>
      </w:r>
      <w:r w:rsidRPr="005808B9">
        <w:rPr>
          <w:lang w:val="en-AU"/>
        </w:rPr>
        <w:t xml:space="preserve"> category</w:t>
      </w:r>
      <w:r w:rsidR="002A620B" w:rsidRPr="005808B9">
        <w:rPr>
          <w:lang w:val="en-AU"/>
        </w:rPr>
        <w:t>:</w:t>
      </w:r>
      <w:r w:rsidRPr="005808B9">
        <w:rPr>
          <w:lang w:val="en-AU"/>
        </w:rPr>
        <w:t xml:space="preserve"> </w:t>
      </w:r>
    </w:p>
    <w:p w14:paraId="30AA2DFA" w14:textId="77777777" w:rsidR="0058339A" w:rsidRPr="005808B9" w:rsidRDefault="0058339A" w:rsidP="002A620B">
      <w:pPr>
        <w:spacing w:before="120"/>
        <w:ind w:right="-518"/>
        <w:rPr>
          <w:lang w:val="en-AU"/>
        </w:rPr>
      </w:pPr>
    </w:p>
    <w:p w14:paraId="2BE37757" w14:textId="11A01A35" w:rsidR="002A620B" w:rsidRPr="005808B9" w:rsidRDefault="004C013E" w:rsidP="0058339A">
      <w:pPr>
        <w:spacing w:before="120"/>
        <w:ind w:left="852" w:right="-144" w:hanging="426"/>
        <w:rPr>
          <w:b/>
        </w:rPr>
      </w:pPr>
      <w:r w:rsidRPr="005808B9">
        <w:rPr>
          <w:b/>
          <w:bCs/>
          <w:lang w:val="en-AU"/>
        </w:rPr>
        <w:t>River-flat eucalypt forest on coastal floodplains of southern New South Wales and eastern Victoria</w:t>
      </w:r>
    </w:p>
    <w:p w14:paraId="45BC5385" w14:textId="77777777" w:rsidR="00962867" w:rsidRPr="005808B9" w:rsidRDefault="00962867" w:rsidP="0058339A">
      <w:pPr>
        <w:spacing w:before="120"/>
        <w:ind w:left="426" w:right="-518"/>
        <w:rPr>
          <w:lang w:val="en-AU"/>
        </w:rPr>
      </w:pPr>
    </w:p>
    <w:p w14:paraId="53708EC2" w14:textId="6639BB70" w:rsidR="002A620B" w:rsidRPr="00B33B99" w:rsidRDefault="00092473" w:rsidP="00B33B99">
      <w:pPr>
        <w:spacing w:before="120"/>
        <w:ind w:right="-518"/>
        <w:rPr>
          <w:lang w:val="en-AU"/>
        </w:rPr>
      </w:pPr>
      <w:r w:rsidRPr="00CA76F0">
        <w:rPr>
          <w:lang w:val="en-AU"/>
        </w:rPr>
        <w:t xml:space="preserve">as described in </w:t>
      </w:r>
      <w:r>
        <w:rPr>
          <w:lang w:val="en-AU"/>
        </w:rPr>
        <w:t>the Schedule to this instrument</w:t>
      </w:r>
      <w:r w:rsidR="00B33B99">
        <w:rPr>
          <w:lang w:val="en-AU"/>
        </w:rPr>
        <w:t>.</w:t>
      </w:r>
    </w:p>
    <w:p w14:paraId="54BC0D93" w14:textId="77777777" w:rsidR="00A665BB" w:rsidRDefault="00A665BB" w:rsidP="00A665BB">
      <w:pPr>
        <w:spacing w:after="60"/>
        <w:ind w:right="-518"/>
        <w:rPr>
          <w:lang w:val="en-AU"/>
        </w:rPr>
      </w:pPr>
    </w:p>
    <w:p w14:paraId="54BC0D94" w14:textId="77777777" w:rsidR="00A665BB" w:rsidRDefault="00A665BB" w:rsidP="00A665BB">
      <w:pPr>
        <w:widowControl w:val="0"/>
        <w:tabs>
          <w:tab w:val="left" w:pos="567"/>
        </w:tabs>
        <w:ind w:right="-518"/>
        <w:rPr>
          <w:snapToGrid w:val="0"/>
          <w:lang w:val="en-AU"/>
        </w:rPr>
      </w:pPr>
    </w:p>
    <w:p w14:paraId="54BC0D95" w14:textId="77777777" w:rsidR="00A665BB" w:rsidRDefault="00A665BB" w:rsidP="00A665BB">
      <w:pPr>
        <w:widowControl w:val="0"/>
        <w:tabs>
          <w:tab w:val="left" w:pos="567"/>
        </w:tabs>
        <w:ind w:right="-518"/>
        <w:rPr>
          <w:snapToGrid w:val="0"/>
          <w:lang w:val="en-AU"/>
        </w:rPr>
      </w:pPr>
    </w:p>
    <w:p w14:paraId="54BC0D96" w14:textId="77777777" w:rsidR="00A665BB" w:rsidRDefault="00A665BB" w:rsidP="00A665BB">
      <w:pPr>
        <w:widowControl w:val="0"/>
        <w:tabs>
          <w:tab w:val="left" w:pos="567"/>
        </w:tabs>
        <w:ind w:right="-518"/>
        <w:rPr>
          <w:snapToGrid w:val="0"/>
          <w:lang w:val="en-AU"/>
        </w:rPr>
      </w:pPr>
    </w:p>
    <w:p w14:paraId="54BC0D97" w14:textId="77777777" w:rsidR="00A665BB" w:rsidRDefault="00A665BB" w:rsidP="00A665BB">
      <w:pPr>
        <w:widowControl w:val="0"/>
        <w:tabs>
          <w:tab w:val="left" w:pos="567"/>
        </w:tabs>
        <w:ind w:right="-518"/>
        <w:rPr>
          <w:snapToGrid w:val="0"/>
          <w:lang w:val="en-AU"/>
        </w:rPr>
      </w:pPr>
    </w:p>
    <w:p w14:paraId="54BC0D98" w14:textId="77297AD4" w:rsidR="00A665BB" w:rsidRDefault="00D072C4" w:rsidP="00A665BB">
      <w:pPr>
        <w:tabs>
          <w:tab w:val="left" w:pos="9072"/>
        </w:tabs>
        <w:spacing w:after="120" w:line="240" w:lineRule="exact"/>
        <w:ind w:right="-518"/>
        <w:jc w:val="both"/>
        <w:rPr>
          <w:lang w:val="en-AU"/>
        </w:rPr>
      </w:pPr>
      <w:r>
        <w:rPr>
          <w:lang w:val="en-AU"/>
        </w:rPr>
        <w:t>Dated this…...........</w:t>
      </w:r>
      <w:r w:rsidR="00105F2B">
        <w:rPr>
          <w:lang w:val="en-AU"/>
        </w:rPr>
        <w:t>6</w:t>
      </w:r>
      <w:r w:rsidR="00105F2B" w:rsidRPr="00105F2B">
        <w:rPr>
          <w:vertAlign w:val="superscript"/>
          <w:lang w:val="en-AU"/>
        </w:rPr>
        <w:t>th</w:t>
      </w:r>
      <w:r>
        <w:rPr>
          <w:lang w:val="en-AU"/>
        </w:rPr>
        <w:t>....................</w:t>
      </w:r>
      <w:r w:rsidR="00EA2762">
        <w:rPr>
          <w:lang w:val="en-AU"/>
        </w:rPr>
        <w:t>........day of….........</w:t>
      </w:r>
      <w:r w:rsidR="00105F2B">
        <w:rPr>
          <w:lang w:val="en-AU"/>
        </w:rPr>
        <w:t>December</w:t>
      </w:r>
      <w:r w:rsidR="00EA2762">
        <w:rPr>
          <w:lang w:val="en-AU"/>
        </w:rPr>
        <w:t>.....</w:t>
      </w:r>
      <w:r w:rsidR="00C70AE5">
        <w:rPr>
          <w:lang w:val="en-AU"/>
        </w:rPr>
        <w:t>..</w:t>
      </w:r>
      <w:r w:rsidR="00290E73">
        <w:rPr>
          <w:lang w:val="en-AU"/>
        </w:rPr>
        <w:t>.........................2</w:t>
      </w:r>
      <w:r w:rsidR="00D7456B">
        <w:rPr>
          <w:lang w:val="en-AU"/>
        </w:rPr>
        <w:t>020</w:t>
      </w:r>
    </w:p>
    <w:p w14:paraId="54BC0D99" w14:textId="77777777" w:rsidR="00A665BB" w:rsidRDefault="00A665BB" w:rsidP="00A665BB">
      <w:pPr>
        <w:widowControl w:val="0"/>
        <w:tabs>
          <w:tab w:val="left" w:pos="567"/>
        </w:tabs>
        <w:ind w:right="-518"/>
        <w:rPr>
          <w:snapToGrid w:val="0"/>
          <w:lang w:val="en-AU"/>
        </w:rPr>
      </w:pPr>
    </w:p>
    <w:p w14:paraId="54BC0D9A" w14:textId="77777777" w:rsidR="00A665BB" w:rsidRDefault="00A665BB" w:rsidP="00A665BB">
      <w:pPr>
        <w:widowControl w:val="0"/>
        <w:tabs>
          <w:tab w:val="left" w:pos="567"/>
        </w:tabs>
        <w:ind w:right="-518"/>
        <w:rPr>
          <w:snapToGrid w:val="0"/>
          <w:lang w:val="en-AU"/>
        </w:rPr>
      </w:pPr>
    </w:p>
    <w:p w14:paraId="54BC0D9B" w14:textId="77777777" w:rsidR="00A665BB" w:rsidRDefault="00A665BB" w:rsidP="00A665BB">
      <w:pPr>
        <w:widowControl w:val="0"/>
        <w:tabs>
          <w:tab w:val="left" w:pos="567"/>
        </w:tabs>
        <w:ind w:right="-518"/>
        <w:rPr>
          <w:snapToGrid w:val="0"/>
          <w:lang w:val="en-AU"/>
        </w:rPr>
      </w:pPr>
    </w:p>
    <w:p w14:paraId="54BC0D9C" w14:textId="77777777" w:rsidR="00A665BB" w:rsidRDefault="00A665BB" w:rsidP="00A665BB">
      <w:pPr>
        <w:widowControl w:val="0"/>
        <w:tabs>
          <w:tab w:val="left" w:pos="567"/>
        </w:tabs>
        <w:ind w:right="-518"/>
        <w:rPr>
          <w:snapToGrid w:val="0"/>
          <w:lang w:val="en-AU"/>
        </w:rPr>
      </w:pPr>
    </w:p>
    <w:p w14:paraId="54BC0D9D" w14:textId="77777777" w:rsidR="00A665BB" w:rsidRDefault="00A665BB" w:rsidP="00A665BB">
      <w:pPr>
        <w:widowControl w:val="0"/>
        <w:tabs>
          <w:tab w:val="left" w:pos="567"/>
        </w:tabs>
        <w:ind w:right="-518"/>
        <w:rPr>
          <w:snapToGrid w:val="0"/>
          <w:lang w:val="en-AU"/>
        </w:rPr>
      </w:pPr>
    </w:p>
    <w:p w14:paraId="54BC0D9E" w14:textId="4CDAF0DD" w:rsidR="00A665BB" w:rsidRDefault="00A665BB" w:rsidP="00A665BB">
      <w:pPr>
        <w:widowControl w:val="0"/>
        <w:tabs>
          <w:tab w:val="left" w:pos="567"/>
        </w:tabs>
        <w:ind w:right="-518"/>
        <w:rPr>
          <w:snapToGrid w:val="0"/>
          <w:lang w:val="en-AU"/>
        </w:rPr>
      </w:pPr>
    </w:p>
    <w:p w14:paraId="54BC0D9F" w14:textId="77777777" w:rsidR="00A665BB" w:rsidRDefault="00A665BB" w:rsidP="00A665BB">
      <w:pPr>
        <w:widowControl w:val="0"/>
        <w:tabs>
          <w:tab w:val="left" w:pos="567"/>
        </w:tabs>
        <w:ind w:right="-518"/>
        <w:rPr>
          <w:snapToGrid w:val="0"/>
          <w:lang w:val="en-AU"/>
        </w:rPr>
      </w:pPr>
    </w:p>
    <w:p w14:paraId="54BC0DA0" w14:textId="77777777" w:rsidR="00A665BB" w:rsidRDefault="00A665BB" w:rsidP="00A665BB">
      <w:pPr>
        <w:widowControl w:val="0"/>
        <w:tabs>
          <w:tab w:val="left" w:pos="567"/>
        </w:tabs>
        <w:ind w:right="-518"/>
        <w:rPr>
          <w:snapToGrid w:val="0"/>
          <w:lang w:val="en-AU"/>
        </w:rPr>
      </w:pPr>
    </w:p>
    <w:p w14:paraId="54BC0DA1" w14:textId="77777777" w:rsidR="00A665BB" w:rsidRDefault="00A665BB" w:rsidP="00A665BB">
      <w:pPr>
        <w:widowControl w:val="0"/>
        <w:tabs>
          <w:tab w:val="left" w:pos="567"/>
        </w:tabs>
        <w:ind w:right="-518"/>
        <w:rPr>
          <w:snapToGrid w:val="0"/>
          <w:lang w:val="en-AU"/>
        </w:rPr>
      </w:pPr>
    </w:p>
    <w:p w14:paraId="54BC0DA2" w14:textId="44B3E82F" w:rsidR="00A665BB" w:rsidRPr="00C266C1" w:rsidRDefault="00A564BF" w:rsidP="00A665BB">
      <w:pPr>
        <w:widowControl w:val="0"/>
        <w:tabs>
          <w:tab w:val="left" w:pos="567"/>
        </w:tabs>
        <w:ind w:right="-518"/>
        <w:rPr>
          <w:snapToGrid w:val="0"/>
          <w:lang w:val="en-AU"/>
        </w:rPr>
      </w:pPr>
      <w:r>
        <w:rPr>
          <w:snapToGrid w:val="0"/>
          <w:lang w:val="en-AU"/>
        </w:rPr>
        <w:t>SUSSAN LEY</w:t>
      </w:r>
    </w:p>
    <w:p w14:paraId="54BC0DA3" w14:textId="34DD3875" w:rsidR="00A665BB" w:rsidRPr="0024271A" w:rsidRDefault="00D072C4" w:rsidP="00A665BB">
      <w:pPr>
        <w:pStyle w:val="Heading1"/>
        <w:ind w:right="-518"/>
        <w:rPr>
          <w:rFonts w:ascii="Times New Roman" w:hAnsi="Times New Roman"/>
          <w:sz w:val="24"/>
          <w:szCs w:val="24"/>
          <w:lang w:val="en-AU"/>
        </w:rPr>
      </w:pPr>
      <w:r w:rsidRPr="00C266C1">
        <w:rPr>
          <w:rFonts w:ascii="Times New Roman" w:hAnsi="Times New Roman"/>
          <w:sz w:val="24"/>
          <w:szCs w:val="24"/>
          <w:lang w:val="en-AU"/>
        </w:rPr>
        <w:t>Minister for</w:t>
      </w:r>
      <w:r w:rsidRPr="00C266C1">
        <w:rPr>
          <w:rFonts w:ascii="Times New Roman" w:hAnsi="Times New Roman"/>
          <w:bCs/>
          <w:sz w:val="24"/>
          <w:szCs w:val="24"/>
          <w:lang w:val="en-AU"/>
        </w:rPr>
        <w:t xml:space="preserve"> the Environment </w:t>
      </w:r>
    </w:p>
    <w:p w14:paraId="54BC0DA4" w14:textId="77777777" w:rsidR="00A665BB" w:rsidRDefault="00A665BB">
      <w:pPr>
        <w:ind w:right="-342"/>
        <w:rPr>
          <w:lang w:val="en-AU"/>
        </w:rPr>
      </w:pPr>
    </w:p>
    <w:p w14:paraId="54BC0DA5" w14:textId="77777777" w:rsidR="00A665BB" w:rsidRPr="00092473" w:rsidRDefault="00D072C4" w:rsidP="00A665BB">
      <w:pPr>
        <w:ind w:right="-518"/>
        <w:jc w:val="center"/>
        <w:rPr>
          <w:lang w:val="en-AU"/>
        </w:rPr>
      </w:pPr>
      <w:r>
        <w:rPr>
          <w:lang w:val="en-AU"/>
        </w:rPr>
        <w:br w:type="page"/>
      </w:r>
      <w:r w:rsidRPr="00092473">
        <w:rPr>
          <w:lang w:val="en-AU"/>
        </w:rPr>
        <w:lastRenderedPageBreak/>
        <w:t>SCHEDULE</w:t>
      </w:r>
    </w:p>
    <w:p w14:paraId="54BC0DA6" w14:textId="77777777" w:rsidR="00A665BB" w:rsidRPr="005808B9" w:rsidRDefault="00A665BB" w:rsidP="00A665BB">
      <w:pPr>
        <w:ind w:right="-518"/>
        <w:jc w:val="center"/>
        <w:rPr>
          <w:lang w:val="en-AU"/>
        </w:rPr>
      </w:pPr>
    </w:p>
    <w:p w14:paraId="5569095F" w14:textId="2427A5F6" w:rsidR="00DB03C1" w:rsidRPr="005808B9" w:rsidRDefault="004C013E" w:rsidP="00DB03C1">
      <w:pPr>
        <w:spacing w:after="120"/>
        <w:ind w:right="-234"/>
        <w:rPr>
          <w:b/>
          <w:bCs/>
        </w:rPr>
      </w:pPr>
      <w:r w:rsidRPr="005808B9">
        <w:rPr>
          <w:b/>
        </w:rPr>
        <w:t>River-flat eucalypt forest on coastal floodplains of southern New South Wales and eastern Victoria</w:t>
      </w:r>
    </w:p>
    <w:p w14:paraId="6D26BC73" w14:textId="27AC92F2" w:rsidR="000B30A5" w:rsidRPr="005808B9" w:rsidRDefault="00DB03C1" w:rsidP="00DB03C1">
      <w:pPr>
        <w:spacing w:after="120"/>
        <w:ind w:right="-234"/>
        <w:rPr>
          <w:bCs/>
        </w:rPr>
      </w:pPr>
      <w:r w:rsidRPr="005808B9">
        <w:rPr>
          <w:bCs/>
        </w:rPr>
        <w:t xml:space="preserve">The </w:t>
      </w:r>
      <w:r w:rsidR="000B30A5" w:rsidRPr="005808B9">
        <w:t xml:space="preserve">River-flat eucalypt forest on coastal floodplains of southern New South Wales and eastern Victoria </w:t>
      </w:r>
      <w:r w:rsidRPr="005808B9">
        <w:rPr>
          <w:bCs/>
        </w:rPr>
        <w:t xml:space="preserve">occurs in </w:t>
      </w:r>
      <w:r w:rsidR="000B30A5" w:rsidRPr="005808B9">
        <w:rPr>
          <w:bCs/>
        </w:rPr>
        <w:t xml:space="preserve">the South East Corner and Sydney Basin bioregions. This encompasses the area from </w:t>
      </w:r>
      <w:r w:rsidR="005808B9">
        <w:rPr>
          <w:bCs/>
        </w:rPr>
        <w:t>around</w:t>
      </w:r>
      <w:r w:rsidR="000B30A5" w:rsidRPr="005808B9">
        <w:rPr>
          <w:bCs/>
        </w:rPr>
        <w:t xml:space="preserve"> Sale, on the south-east coast of Victoria, to </w:t>
      </w:r>
      <w:r w:rsidR="005808B9">
        <w:rPr>
          <w:bCs/>
        </w:rPr>
        <w:t xml:space="preserve">around Raymond Terrace, </w:t>
      </w:r>
      <w:r w:rsidR="000B30A5" w:rsidRPr="005808B9">
        <w:rPr>
          <w:bCs/>
        </w:rPr>
        <w:t>just north of Newcastle on the New South Wales east coast</w:t>
      </w:r>
      <w:r w:rsidRPr="005808B9">
        <w:rPr>
          <w:bCs/>
        </w:rPr>
        <w:t xml:space="preserve">. </w:t>
      </w:r>
    </w:p>
    <w:p w14:paraId="5F2776A0" w14:textId="3F547D78" w:rsidR="000B30A5" w:rsidRPr="005808B9" w:rsidRDefault="000B30A5" w:rsidP="000B30A5">
      <w:pPr>
        <w:spacing w:after="120"/>
        <w:ind w:right="-234"/>
        <w:rPr>
          <w:bCs/>
        </w:rPr>
      </w:pPr>
      <w:r w:rsidRPr="005808B9">
        <w:rPr>
          <w:bCs/>
        </w:rPr>
        <w:t>The ecological community occurs on alluvial landforms related to coastal river floodplains and associated sites where transient water accumulates, including floodplains, river-banks, riparian zones, lake foreshores, creek lines (including the floors of tributary gullies), floodplain pockets, depressions, alluvial flats, fans, terraces, and localised colluvial fans. The ecological community is typically found below 50 metres above sea-level (ASL), although it can occur up to 250 metres ASL (e.g. on floodplain pockets and plateaus above nick points).</w:t>
      </w:r>
    </w:p>
    <w:p w14:paraId="5BC45429" w14:textId="0F20FE05" w:rsidR="005808B9" w:rsidRDefault="0031530C" w:rsidP="005808B9">
      <w:pPr>
        <w:spacing w:after="120"/>
        <w:ind w:right="-234"/>
        <w:rPr>
          <w:bCs/>
        </w:rPr>
      </w:pPr>
      <w:r w:rsidRPr="005808B9">
        <w:t>The structure of the ecological community is generally a tall open forest to woodland, but there may be localised areas of closed forest and/or low forest, often associated with disturbance (including flooding).</w:t>
      </w:r>
      <w:r w:rsidR="00081820" w:rsidRPr="005808B9">
        <w:t xml:space="preserve"> </w:t>
      </w:r>
      <w:r w:rsidR="00081820" w:rsidRPr="005808B9">
        <w:rPr>
          <w:bCs/>
        </w:rPr>
        <w:t xml:space="preserve">The canopy </w:t>
      </w:r>
      <w:r w:rsidR="005808B9" w:rsidRPr="005808B9">
        <w:rPr>
          <w:bCs/>
        </w:rPr>
        <w:t>may be dominated by a single eucalypt species, or by a mix of several eucalypt species</w:t>
      </w:r>
      <w:r w:rsidR="00DB0208">
        <w:rPr>
          <w:bCs/>
        </w:rPr>
        <w:t xml:space="preserve"> </w:t>
      </w:r>
      <w:r w:rsidR="00D7456B">
        <w:rPr>
          <w:bCs/>
        </w:rPr>
        <w:t xml:space="preserve">(including hybrids) </w:t>
      </w:r>
      <w:r w:rsidR="00DB0208">
        <w:rPr>
          <w:bCs/>
        </w:rPr>
        <w:t>from t</w:t>
      </w:r>
      <w:r w:rsidR="005808B9" w:rsidRPr="005808B9">
        <w:rPr>
          <w:bCs/>
        </w:rPr>
        <w:t xml:space="preserve">he two genera </w:t>
      </w:r>
      <w:r w:rsidR="005808B9" w:rsidRPr="005808B9">
        <w:rPr>
          <w:bCs/>
          <w:i/>
          <w:iCs/>
        </w:rPr>
        <w:t>Eucalyptus</w:t>
      </w:r>
      <w:r w:rsidR="005808B9" w:rsidRPr="005808B9">
        <w:rPr>
          <w:bCs/>
        </w:rPr>
        <w:t xml:space="preserve"> and </w:t>
      </w:r>
      <w:r w:rsidR="005808B9" w:rsidRPr="005808B9">
        <w:rPr>
          <w:bCs/>
          <w:i/>
          <w:iCs/>
        </w:rPr>
        <w:t>Angophora</w:t>
      </w:r>
      <w:r w:rsidR="005808B9" w:rsidRPr="005808B9">
        <w:rPr>
          <w:bCs/>
        </w:rPr>
        <w:t xml:space="preserve">, notably: </w:t>
      </w:r>
      <w:r w:rsidR="005808B9" w:rsidRPr="005808B9">
        <w:rPr>
          <w:bCs/>
          <w:i/>
          <w:iCs/>
        </w:rPr>
        <w:t>Angophora floribunda</w:t>
      </w:r>
      <w:r w:rsidR="005808B9" w:rsidRPr="005808B9">
        <w:rPr>
          <w:bCs/>
        </w:rPr>
        <w:t xml:space="preserve"> (Rough-barked Apple), </w:t>
      </w:r>
      <w:r w:rsidR="005808B9" w:rsidRPr="005808B9">
        <w:rPr>
          <w:bCs/>
          <w:i/>
          <w:iCs/>
        </w:rPr>
        <w:t>A. subvelutina</w:t>
      </w:r>
      <w:r w:rsidR="005808B9" w:rsidRPr="005808B9">
        <w:rPr>
          <w:bCs/>
        </w:rPr>
        <w:t xml:space="preserve"> (Broad-leaved Apple), and members of the ‘red gum’ group of eucalypts (Exsertaria), notably </w:t>
      </w:r>
      <w:r w:rsidR="005808B9" w:rsidRPr="005808B9">
        <w:rPr>
          <w:bCs/>
          <w:i/>
          <w:iCs/>
        </w:rPr>
        <w:t>Eucalyptus tereticornis</w:t>
      </w:r>
      <w:r w:rsidR="005808B9" w:rsidRPr="005808B9">
        <w:rPr>
          <w:bCs/>
        </w:rPr>
        <w:t xml:space="preserve"> (Forest Red Gum, Red Irongum) and </w:t>
      </w:r>
      <w:r w:rsidR="005808B9" w:rsidRPr="005808B9">
        <w:rPr>
          <w:bCs/>
          <w:i/>
          <w:iCs/>
        </w:rPr>
        <w:t>E</w:t>
      </w:r>
      <w:r w:rsidR="005808B9">
        <w:rPr>
          <w:bCs/>
          <w:i/>
          <w:iCs/>
        </w:rPr>
        <w:t>.</w:t>
      </w:r>
      <w:r w:rsidR="005808B9" w:rsidRPr="005808B9">
        <w:rPr>
          <w:bCs/>
          <w:i/>
          <w:iCs/>
        </w:rPr>
        <w:t xml:space="preserve"> amplifolia</w:t>
      </w:r>
      <w:r w:rsidR="005808B9" w:rsidRPr="005808B9">
        <w:rPr>
          <w:bCs/>
        </w:rPr>
        <w:t xml:space="preserve"> (Cabbage Gum)</w:t>
      </w:r>
      <w:r w:rsidR="005808B9">
        <w:rPr>
          <w:bCs/>
        </w:rPr>
        <w:t>.</w:t>
      </w:r>
      <w:r w:rsidR="00DB0208">
        <w:rPr>
          <w:bCs/>
        </w:rPr>
        <w:t xml:space="preserve"> </w:t>
      </w:r>
      <w:r w:rsidR="005808B9" w:rsidRPr="005808B9">
        <w:rPr>
          <w:bCs/>
        </w:rPr>
        <w:t xml:space="preserve">Other eucalypt species </w:t>
      </w:r>
      <w:r w:rsidR="00D7456B">
        <w:rPr>
          <w:bCs/>
        </w:rPr>
        <w:t xml:space="preserve">(and hybrids) </w:t>
      </w:r>
      <w:r w:rsidR="005808B9" w:rsidRPr="005808B9">
        <w:rPr>
          <w:bCs/>
        </w:rPr>
        <w:t xml:space="preserve">that frequently occur and may dominate or co-dominate patches of the ecological community include: </w:t>
      </w:r>
      <w:r w:rsidR="005808B9" w:rsidRPr="005808B9">
        <w:rPr>
          <w:bCs/>
          <w:i/>
          <w:iCs/>
        </w:rPr>
        <w:t>E</w:t>
      </w:r>
      <w:r w:rsidR="00DB0208" w:rsidRPr="00DB0208">
        <w:rPr>
          <w:bCs/>
          <w:i/>
          <w:iCs/>
        </w:rPr>
        <w:t>.</w:t>
      </w:r>
      <w:r w:rsidR="005808B9" w:rsidRPr="005808B9">
        <w:rPr>
          <w:bCs/>
          <w:i/>
          <w:iCs/>
        </w:rPr>
        <w:t xml:space="preserve"> baueriana</w:t>
      </w:r>
      <w:r w:rsidR="005808B9" w:rsidRPr="005808B9">
        <w:rPr>
          <w:bCs/>
        </w:rPr>
        <w:t xml:space="preserve"> (Blue Box), </w:t>
      </w:r>
      <w:r w:rsidR="005808B9" w:rsidRPr="005808B9">
        <w:rPr>
          <w:bCs/>
          <w:i/>
          <w:iCs/>
        </w:rPr>
        <w:t>E. bosistoana</w:t>
      </w:r>
      <w:r w:rsidR="005808B9" w:rsidRPr="005808B9">
        <w:rPr>
          <w:bCs/>
        </w:rPr>
        <w:t xml:space="preserve"> (Coast Grey Box), </w:t>
      </w:r>
      <w:r w:rsidR="005808B9" w:rsidRPr="005808B9">
        <w:rPr>
          <w:bCs/>
          <w:i/>
          <w:iCs/>
        </w:rPr>
        <w:t>E. botryoides</w:t>
      </w:r>
      <w:r w:rsidR="005808B9" w:rsidRPr="005808B9">
        <w:rPr>
          <w:bCs/>
        </w:rPr>
        <w:t xml:space="preserve"> (Bangalay, Southern Mahogany), </w:t>
      </w:r>
      <w:r w:rsidR="005808B9" w:rsidRPr="005808B9">
        <w:rPr>
          <w:bCs/>
          <w:i/>
          <w:iCs/>
        </w:rPr>
        <w:t>E. elata</w:t>
      </w:r>
      <w:r w:rsidR="005808B9" w:rsidRPr="005808B9">
        <w:rPr>
          <w:bCs/>
        </w:rPr>
        <w:t xml:space="preserve"> (River Peppermint) </w:t>
      </w:r>
      <w:r w:rsidR="005808B9" w:rsidRPr="005808B9">
        <w:rPr>
          <w:bCs/>
          <w:i/>
          <w:iCs/>
        </w:rPr>
        <w:t>E. ovata</w:t>
      </w:r>
      <w:r w:rsidR="005808B9" w:rsidRPr="005808B9">
        <w:rPr>
          <w:bCs/>
        </w:rPr>
        <w:t xml:space="preserve"> (Swamp Gum) and </w:t>
      </w:r>
      <w:r w:rsidR="005808B9" w:rsidRPr="005808B9">
        <w:rPr>
          <w:bCs/>
          <w:i/>
          <w:iCs/>
        </w:rPr>
        <w:t>E. viminalis</w:t>
      </w:r>
      <w:r w:rsidR="005808B9" w:rsidRPr="005808B9">
        <w:rPr>
          <w:bCs/>
        </w:rPr>
        <w:t xml:space="preserve"> (Manna Gum, Ribbon Gum). The nationally and state listed </w:t>
      </w:r>
      <w:r w:rsidR="005808B9" w:rsidRPr="00DB0208">
        <w:rPr>
          <w:bCs/>
          <w:i/>
          <w:iCs/>
        </w:rPr>
        <w:t>E. benthamii</w:t>
      </w:r>
      <w:r w:rsidR="005808B9" w:rsidRPr="005808B9">
        <w:rPr>
          <w:bCs/>
        </w:rPr>
        <w:t xml:space="preserve"> (Camden White Gum) may be locally dominant within its range (parts of the Hawkesbury-Nepean River floodplain west of Sydney). Additional eucalypt species that may be present in low abundance, or dominate, or co-dominate the canopy in limited areas include: </w:t>
      </w:r>
      <w:r w:rsidR="005808B9" w:rsidRPr="00DB0208">
        <w:rPr>
          <w:bCs/>
          <w:i/>
          <w:iCs/>
        </w:rPr>
        <w:t>E. botryoides</w:t>
      </w:r>
      <w:r w:rsidR="005808B9" w:rsidRPr="005808B9">
        <w:rPr>
          <w:bCs/>
        </w:rPr>
        <w:t xml:space="preserve"> hybrids, </w:t>
      </w:r>
      <w:r w:rsidR="005808B9" w:rsidRPr="00DB0208">
        <w:rPr>
          <w:bCs/>
          <w:i/>
          <w:iCs/>
        </w:rPr>
        <w:t>E. grandis</w:t>
      </w:r>
      <w:r w:rsidR="005808B9" w:rsidRPr="005808B9">
        <w:rPr>
          <w:bCs/>
        </w:rPr>
        <w:t xml:space="preserve"> (Flooded Gum), </w:t>
      </w:r>
      <w:r w:rsidR="005808B9" w:rsidRPr="00DB0208">
        <w:rPr>
          <w:bCs/>
          <w:i/>
          <w:iCs/>
        </w:rPr>
        <w:t>E. longifolia</w:t>
      </w:r>
      <w:r w:rsidR="005808B9" w:rsidRPr="005808B9">
        <w:rPr>
          <w:bCs/>
        </w:rPr>
        <w:t xml:space="preserve"> (Woollybutt), </w:t>
      </w:r>
      <w:r w:rsidR="005808B9" w:rsidRPr="00DB0208">
        <w:rPr>
          <w:bCs/>
          <w:i/>
          <w:iCs/>
        </w:rPr>
        <w:t>E. moluccana</w:t>
      </w:r>
      <w:r w:rsidR="005808B9" w:rsidRPr="005808B9">
        <w:rPr>
          <w:bCs/>
        </w:rPr>
        <w:t xml:space="preserve"> (Grey Box) and </w:t>
      </w:r>
      <w:r w:rsidR="005808B9" w:rsidRPr="00DB0208">
        <w:rPr>
          <w:bCs/>
          <w:i/>
          <w:iCs/>
        </w:rPr>
        <w:t>E. saligna</w:t>
      </w:r>
      <w:r w:rsidR="005808B9" w:rsidRPr="005808B9">
        <w:rPr>
          <w:bCs/>
        </w:rPr>
        <w:t xml:space="preserve"> (Sydney Blue Gum).</w:t>
      </w:r>
      <w:r w:rsidR="00DB0208">
        <w:rPr>
          <w:bCs/>
        </w:rPr>
        <w:t xml:space="preserve"> </w:t>
      </w:r>
      <w:r w:rsidR="00DB0208" w:rsidRPr="00DB0208">
        <w:rPr>
          <w:bCs/>
        </w:rPr>
        <w:t>Other eucalypt</w:t>
      </w:r>
      <w:r w:rsidR="00DB0208">
        <w:rPr>
          <w:bCs/>
        </w:rPr>
        <w:t xml:space="preserve"> and non-euc</w:t>
      </w:r>
      <w:r w:rsidR="007D00EC">
        <w:rPr>
          <w:bCs/>
        </w:rPr>
        <w:t>a</w:t>
      </w:r>
      <w:r w:rsidR="00DB0208">
        <w:rPr>
          <w:bCs/>
        </w:rPr>
        <w:t>lypt tree species</w:t>
      </w:r>
      <w:r w:rsidR="00DB0208" w:rsidRPr="00DB0208">
        <w:rPr>
          <w:bCs/>
        </w:rPr>
        <w:t xml:space="preserve"> may also be present in </w:t>
      </w:r>
      <w:r w:rsidR="00DB0208">
        <w:rPr>
          <w:bCs/>
        </w:rPr>
        <w:t>the</w:t>
      </w:r>
      <w:r w:rsidR="00DB0208" w:rsidRPr="00DB0208">
        <w:rPr>
          <w:bCs/>
        </w:rPr>
        <w:t xml:space="preserve"> canopy</w:t>
      </w:r>
      <w:r w:rsidR="00DB0208">
        <w:rPr>
          <w:bCs/>
        </w:rPr>
        <w:t>.</w:t>
      </w:r>
    </w:p>
    <w:p w14:paraId="6B06F45B" w14:textId="0A60F092" w:rsidR="00081820" w:rsidRPr="007D00EC" w:rsidRDefault="00081820" w:rsidP="00081820">
      <w:pPr>
        <w:spacing w:after="120"/>
        <w:ind w:right="-234"/>
        <w:rPr>
          <w:bCs/>
        </w:rPr>
      </w:pPr>
      <w:r w:rsidRPr="007D00EC">
        <w:rPr>
          <w:bCs/>
        </w:rPr>
        <w:t xml:space="preserve">A mid-layer of small trees or sub-canopy may be present with scattered to dense shrubs. For example, </w:t>
      </w:r>
      <w:r w:rsidRPr="007D00EC">
        <w:rPr>
          <w:bCs/>
          <w:i/>
        </w:rPr>
        <w:t>Melaleuca</w:t>
      </w:r>
      <w:r w:rsidRPr="007D00EC">
        <w:rPr>
          <w:bCs/>
        </w:rPr>
        <w:t xml:space="preserve">, </w:t>
      </w:r>
      <w:r w:rsidRPr="007D00EC">
        <w:rPr>
          <w:bCs/>
          <w:i/>
        </w:rPr>
        <w:t>Leptospermum</w:t>
      </w:r>
      <w:r w:rsidRPr="007D00EC">
        <w:rPr>
          <w:bCs/>
        </w:rPr>
        <w:t xml:space="preserve"> and related genera may form dense thickets beneath eucalypt canopies or in gaps between trees. The ecological community often has climbers and vines extending into the mid-storey and canopy </w:t>
      </w:r>
      <w:r w:rsidR="007D00EC">
        <w:rPr>
          <w:bCs/>
        </w:rPr>
        <w:t xml:space="preserve">and </w:t>
      </w:r>
      <w:r w:rsidRPr="007D00EC">
        <w:rPr>
          <w:bCs/>
        </w:rPr>
        <w:t xml:space="preserve">generally has a more diverse and abundant groundcover </w:t>
      </w:r>
      <w:r w:rsidR="007D00EC">
        <w:rPr>
          <w:bCs/>
        </w:rPr>
        <w:t xml:space="preserve">of </w:t>
      </w:r>
      <w:r w:rsidR="007D00EC" w:rsidRPr="007D00EC">
        <w:rPr>
          <w:bCs/>
        </w:rPr>
        <w:t xml:space="preserve">grasses, forbs, ferns, sedges and scramblers </w:t>
      </w:r>
      <w:r w:rsidRPr="007D00EC">
        <w:rPr>
          <w:bCs/>
        </w:rPr>
        <w:t xml:space="preserve">than locally adjoining slopes. The intact ecological community may also have high litter cover and fallen logs. </w:t>
      </w:r>
    </w:p>
    <w:p w14:paraId="2FEA687A" w14:textId="6CF78A0E" w:rsidR="00A45690" w:rsidRPr="005808B9" w:rsidRDefault="00081820" w:rsidP="0095587F">
      <w:pPr>
        <w:spacing w:after="120"/>
        <w:ind w:right="-234"/>
        <w:rPr>
          <w:rFonts w:eastAsia="Calibri"/>
          <w:lang w:eastAsia="en-AU"/>
        </w:rPr>
      </w:pPr>
      <w:r w:rsidRPr="005808B9">
        <w:rPr>
          <w:bCs/>
        </w:rPr>
        <w:t xml:space="preserve">The ecological community </w:t>
      </w:r>
      <w:r w:rsidRPr="005808B9">
        <w:t>includes a variety of fauna species, including species that are listed as threatened at a national or state level.</w:t>
      </w:r>
    </w:p>
    <w:sectPr w:rsidR="00A45690" w:rsidRPr="005808B9" w:rsidSect="00A665BB">
      <w:footerReference w:type="default" r:id="rId12"/>
      <w:pgSz w:w="12240" w:h="15840"/>
      <w:pgMar w:top="1361" w:right="1701" w:bottom="136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6393E" w14:textId="77777777" w:rsidR="00A665BB" w:rsidRDefault="00A665BB">
      <w:r>
        <w:separator/>
      </w:r>
    </w:p>
  </w:endnote>
  <w:endnote w:type="continuationSeparator" w:id="0">
    <w:p w14:paraId="46873D41" w14:textId="77777777" w:rsidR="00A665BB" w:rsidRDefault="00A665BB">
      <w:r>
        <w:continuationSeparator/>
      </w:r>
    </w:p>
  </w:endnote>
  <w:endnote w:type="continuationNotice" w:id="1">
    <w:p w14:paraId="50070BDC" w14:textId="77777777" w:rsidR="00313D7B" w:rsidRDefault="00313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0DB8" w14:textId="77777777" w:rsidR="00A665BB" w:rsidRDefault="00A665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71368" w14:textId="77777777" w:rsidR="00A665BB" w:rsidRDefault="00A665BB">
      <w:r>
        <w:separator/>
      </w:r>
    </w:p>
  </w:footnote>
  <w:footnote w:type="continuationSeparator" w:id="0">
    <w:p w14:paraId="4EFA0075" w14:textId="77777777" w:rsidR="00A665BB" w:rsidRDefault="00A665BB">
      <w:r>
        <w:continuationSeparator/>
      </w:r>
    </w:p>
  </w:footnote>
  <w:footnote w:type="continuationNotice" w:id="1">
    <w:p w14:paraId="724E4862" w14:textId="77777777" w:rsidR="00313D7B" w:rsidRDefault="00313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C4A114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F78AD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626BC"/>
    <w:multiLevelType w:val="hybridMultilevel"/>
    <w:tmpl w:val="71F2BE38"/>
    <w:lvl w:ilvl="0" w:tplc="8D2E902C">
      <w:start w:val="1"/>
      <w:numFmt w:val="bullet"/>
      <w:lvlText w:val=""/>
      <w:lvlJc w:val="left"/>
      <w:pPr>
        <w:ind w:left="720" w:hanging="360"/>
      </w:pPr>
      <w:rPr>
        <w:rFonts w:ascii="Symbol" w:hAnsi="Symbol" w:hint="default"/>
      </w:rPr>
    </w:lvl>
    <w:lvl w:ilvl="1" w:tplc="63F4EDC8" w:tentative="1">
      <w:start w:val="1"/>
      <w:numFmt w:val="bullet"/>
      <w:lvlText w:val="o"/>
      <w:lvlJc w:val="left"/>
      <w:pPr>
        <w:ind w:left="1440" w:hanging="360"/>
      </w:pPr>
      <w:rPr>
        <w:rFonts w:ascii="Courier New" w:hAnsi="Courier New" w:cs="Courier New" w:hint="default"/>
      </w:rPr>
    </w:lvl>
    <w:lvl w:ilvl="2" w:tplc="CAA223E2" w:tentative="1">
      <w:start w:val="1"/>
      <w:numFmt w:val="bullet"/>
      <w:lvlText w:val=""/>
      <w:lvlJc w:val="left"/>
      <w:pPr>
        <w:ind w:left="2160" w:hanging="360"/>
      </w:pPr>
      <w:rPr>
        <w:rFonts w:ascii="Wingdings" w:hAnsi="Wingdings" w:hint="default"/>
      </w:rPr>
    </w:lvl>
    <w:lvl w:ilvl="3" w:tplc="000E9962" w:tentative="1">
      <w:start w:val="1"/>
      <w:numFmt w:val="bullet"/>
      <w:lvlText w:val=""/>
      <w:lvlJc w:val="left"/>
      <w:pPr>
        <w:ind w:left="2880" w:hanging="360"/>
      </w:pPr>
      <w:rPr>
        <w:rFonts w:ascii="Symbol" w:hAnsi="Symbol" w:hint="default"/>
      </w:rPr>
    </w:lvl>
    <w:lvl w:ilvl="4" w:tplc="D78E0B7E" w:tentative="1">
      <w:start w:val="1"/>
      <w:numFmt w:val="bullet"/>
      <w:lvlText w:val="o"/>
      <w:lvlJc w:val="left"/>
      <w:pPr>
        <w:ind w:left="3600" w:hanging="360"/>
      </w:pPr>
      <w:rPr>
        <w:rFonts w:ascii="Courier New" w:hAnsi="Courier New" w:cs="Courier New" w:hint="default"/>
      </w:rPr>
    </w:lvl>
    <w:lvl w:ilvl="5" w:tplc="63E84800" w:tentative="1">
      <w:start w:val="1"/>
      <w:numFmt w:val="bullet"/>
      <w:lvlText w:val=""/>
      <w:lvlJc w:val="left"/>
      <w:pPr>
        <w:ind w:left="4320" w:hanging="360"/>
      </w:pPr>
      <w:rPr>
        <w:rFonts w:ascii="Wingdings" w:hAnsi="Wingdings" w:hint="default"/>
      </w:rPr>
    </w:lvl>
    <w:lvl w:ilvl="6" w:tplc="8C2AC446" w:tentative="1">
      <w:start w:val="1"/>
      <w:numFmt w:val="bullet"/>
      <w:lvlText w:val=""/>
      <w:lvlJc w:val="left"/>
      <w:pPr>
        <w:ind w:left="5040" w:hanging="360"/>
      </w:pPr>
      <w:rPr>
        <w:rFonts w:ascii="Symbol" w:hAnsi="Symbol" w:hint="default"/>
      </w:rPr>
    </w:lvl>
    <w:lvl w:ilvl="7" w:tplc="2728745C" w:tentative="1">
      <w:start w:val="1"/>
      <w:numFmt w:val="bullet"/>
      <w:lvlText w:val="o"/>
      <w:lvlJc w:val="left"/>
      <w:pPr>
        <w:ind w:left="5760" w:hanging="360"/>
      </w:pPr>
      <w:rPr>
        <w:rFonts w:ascii="Courier New" w:hAnsi="Courier New" w:cs="Courier New" w:hint="default"/>
      </w:rPr>
    </w:lvl>
    <w:lvl w:ilvl="8" w:tplc="8E340BC8" w:tentative="1">
      <w:start w:val="1"/>
      <w:numFmt w:val="bullet"/>
      <w:lvlText w:val=""/>
      <w:lvlJc w:val="left"/>
      <w:pPr>
        <w:ind w:left="6480" w:hanging="360"/>
      </w:pPr>
      <w:rPr>
        <w:rFonts w:ascii="Wingdings" w:hAnsi="Wingdings" w:hint="default"/>
      </w:rPr>
    </w:lvl>
  </w:abstractNum>
  <w:abstractNum w:abstractNumId="3" w15:restartNumberingAfterBreak="0">
    <w:nsid w:val="09CE54B5"/>
    <w:multiLevelType w:val="hybridMultilevel"/>
    <w:tmpl w:val="C8B2087E"/>
    <w:lvl w:ilvl="0" w:tplc="728C05B6">
      <w:start w:val="1"/>
      <w:numFmt w:val="bullet"/>
      <w:pStyle w:val="ListBullet"/>
      <w:lvlText w:val=""/>
      <w:lvlJc w:val="left"/>
      <w:pPr>
        <w:tabs>
          <w:tab w:val="num" w:pos="2340"/>
        </w:tabs>
        <w:ind w:left="2340" w:hanging="360"/>
      </w:pPr>
      <w:rPr>
        <w:rFonts w:ascii="Symbol" w:hAnsi="Symbol" w:hint="default"/>
        <w:sz w:val="20"/>
      </w:rPr>
    </w:lvl>
    <w:lvl w:ilvl="1" w:tplc="8B408CF8">
      <w:start w:val="1"/>
      <w:numFmt w:val="bullet"/>
      <w:lvlText w:val="o"/>
      <w:lvlJc w:val="left"/>
      <w:pPr>
        <w:tabs>
          <w:tab w:val="num" w:pos="1440"/>
        </w:tabs>
        <w:ind w:left="1440" w:hanging="360"/>
      </w:pPr>
      <w:rPr>
        <w:rFonts w:ascii="Courier New" w:hAnsi="Courier New" w:hint="default"/>
      </w:rPr>
    </w:lvl>
    <w:lvl w:ilvl="2" w:tplc="AFC216B6" w:tentative="1">
      <w:start w:val="1"/>
      <w:numFmt w:val="bullet"/>
      <w:lvlText w:val=""/>
      <w:lvlJc w:val="left"/>
      <w:pPr>
        <w:tabs>
          <w:tab w:val="num" w:pos="2160"/>
        </w:tabs>
        <w:ind w:left="2160" w:hanging="360"/>
      </w:pPr>
      <w:rPr>
        <w:rFonts w:ascii="Wingdings" w:hAnsi="Wingdings" w:hint="default"/>
      </w:rPr>
    </w:lvl>
    <w:lvl w:ilvl="3" w:tplc="9F6A25D6" w:tentative="1">
      <w:start w:val="1"/>
      <w:numFmt w:val="bullet"/>
      <w:lvlText w:val=""/>
      <w:lvlJc w:val="left"/>
      <w:pPr>
        <w:tabs>
          <w:tab w:val="num" w:pos="2880"/>
        </w:tabs>
        <w:ind w:left="2880" w:hanging="360"/>
      </w:pPr>
      <w:rPr>
        <w:rFonts w:ascii="Symbol" w:hAnsi="Symbol" w:hint="default"/>
      </w:rPr>
    </w:lvl>
    <w:lvl w:ilvl="4" w:tplc="D4068588" w:tentative="1">
      <w:start w:val="1"/>
      <w:numFmt w:val="bullet"/>
      <w:lvlText w:val="o"/>
      <w:lvlJc w:val="left"/>
      <w:pPr>
        <w:tabs>
          <w:tab w:val="num" w:pos="3600"/>
        </w:tabs>
        <w:ind w:left="3600" w:hanging="360"/>
      </w:pPr>
      <w:rPr>
        <w:rFonts w:ascii="Courier New" w:hAnsi="Courier New" w:hint="default"/>
      </w:rPr>
    </w:lvl>
    <w:lvl w:ilvl="5" w:tplc="464AD620" w:tentative="1">
      <w:start w:val="1"/>
      <w:numFmt w:val="bullet"/>
      <w:lvlText w:val=""/>
      <w:lvlJc w:val="left"/>
      <w:pPr>
        <w:tabs>
          <w:tab w:val="num" w:pos="4320"/>
        </w:tabs>
        <w:ind w:left="4320" w:hanging="360"/>
      </w:pPr>
      <w:rPr>
        <w:rFonts w:ascii="Wingdings" w:hAnsi="Wingdings" w:hint="default"/>
      </w:rPr>
    </w:lvl>
    <w:lvl w:ilvl="6" w:tplc="3510F8F4" w:tentative="1">
      <w:start w:val="1"/>
      <w:numFmt w:val="bullet"/>
      <w:lvlText w:val=""/>
      <w:lvlJc w:val="left"/>
      <w:pPr>
        <w:tabs>
          <w:tab w:val="num" w:pos="5040"/>
        </w:tabs>
        <w:ind w:left="5040" w:hanging="360"/>
      </w:pPr>
      <w:rPr>
        <w:rFonts w:ascii="Symbol" w:hAnsi="Symbol" w:hint="default"/>
      </w:rPr>
    </w:lvl>
    <w:lvl w:ilvl="7" w:tplc="48EA9F3A" w:tentative="1">
      <w:start w:val="1"/>
      <w:numFmt w:val="bullet"/>
      <w:lvlText w:val="o"/>
      <w:lvlJc w:val="left"/>
      <w:pPr>
        <w:tabs>
          <w:tab w:val="num" w:pos="5760"/>
        </w:tabs>
        <w:ind w:left="5760" w:hanging="360"/>
      </w:pPr>
      <w:rPr>
        <w:rFonts w:ascii="Courier New" w:hAnsi="Courier New" w:hint="default"/>
      </w:rPr>
    </w:lvl>
    <w:lvl w:ilvl="8" w:tplc="EDA68A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E110D"/>
    <w:multiLevelType w:val="hybridMultilevel"/>
    <w:tmpl w:val="09823A0C"/>
    <w:lvl w:ilvl="0" w:tplc="873A3328">
      <w:start w:val="1"/>
      <w:numFmt w:val="bullet"/>
      <w:lvlText w:val=""/>
      <w:lvlJc w:val="left"/>
      <w:pPr>
        <w:ind w:left="720" w:hanging="360"/>
      </w:pPr>
      <w:rPr>
        <w:rFonts w:ascii="Symbol" w:hAnsi="Symbol" w:hint="default"/>
        <w:sz w:val="24"/>
      </w:rPr>
    </w:lvl>
    <w:lvl w:ilvl="1" w:tplc="7B7CADEA">
      <w:start w:val="1"/>
      <w:numFmt w:val="bullet"/>
      <w:lvlText w:val="-"/>
      <w:lvlJc w:val="left"/>
      <w:pPr>
        <w:ind w:left="1440" w:hanging="360"/>
      </w:pPr>
      <w:rPr>
        <w:rFonts w:ascii="Courier New" w:hAnsi="Courier New" w:hint="default"/>
      </w:rPr>
    </w:lvl>
    <w:lvl w:ilvl="2" w:tplc="E642F034">
      <w:numFmt w:val="bullet"/>
      <w:lvlText w:val="-"/>
      <w:lvlJc w:val="left"/>
      <w:pPr>
        <w:ind w:left="2160" w:hanging="360"/>
      </w:pPr>
      <w:rPr>
        <w:rFonts w:ascii="Times New Roman" w:eastAsia="Times New Roman" w:hAnsi="Times New Roman" w:cs="Times New Roman" w:hint="default"/>
      </w:rPr>
    </w:lvl>
    <w:lvl w:ilvl="3" w:tplc="748488E8" w:tentative="1">
      <w:start w:val="1"/>
      <w:numFmt w:val="bullet"/>
      <w:lvlText w:val=""/>
      <w:lvlJc w:val="left"/>
      <w:pPr>
        <w:ind w:left="2880" w:hanging="360"/>
      </w:pPr>
      <w:rPr>
        <w:rFonts w:ascii="Symbol" w:hAnsi="Symbol" w:hint="default"/>
      </w:rPr>
    </w:lvl>
    <w:lvl w:ilvl="4" w:tplc="D74AAB76" w:tentative="1">
      <w:start w:val="1"/>
      <w:numFmt w:val="bullet"/>
      <w:lvlText w:val="o"/>
      <w:lvlJc w:val="left"/>
      <w:pPr>
        <w:ind w:left="3600" w:hanging="360"/>
      </w:pPr>
      <w:rPr>
        <w:rFonts w:ascii="Courier New" w:hAnsi="Courier New" w:cs="Courier New" w:hint="default"/>
      </w:rPr>
    </w:lvl>
    <w:lvl w:ilvl="5" w:tplc="5498BB0C" w:tentative="1">
      <w:start w:val="1"/>
      <w:numFmt w:val="bullet"/>
      <w:lvlText w:val=""/>
      <w:lvlJc w:val="left"/>
      <w:pPr>
        <w:ind w:left="4320" w:hanging="360"/>
      </w:pPr>
      <w:rPr>
        <w:rFonts w:ascii="Wingdings" w:hAnsi="Wingdings" w:hint="default"/>
      </w:rPr>
    </w:lvl>
    <w:lvl w:ilvl="6" w:tplc="67CC68A2" w:tentative="1">
      <w:start w:val="1"/>
      <w:numFmt w:val="bullet"/>
      <w:lvlText w:val=""/>
      <w:lvlJc w:val="left"/>
      <w:pPr>
        <w:ind w:left="5040" w:hanging="360"/>
      </w:pPr>
      <w:rPr>
        <w:rFonts w:ascii="Symbol" w:hAnsi="Symbol" w:hint="default"/>
      </w:rPr>
    </w:lvl>
    <w:lvl w:ilvl="7" w:tplc="926E269E" w:tentative="1">
      <w:start w:val="1"/>
      <w:numFmt w:val="bullet"/>
      <w:lvlText w:val="o"/>
      <w:lvlJc w:val="left"/>
      <w:pPr>
        <w:ind w:left="5760" w:hanging="360"/>
      </w:pPr>
      <w:rPr>
        <w:rFonts w:ascii="Courier New" w:hAnsi="Courier New" w:cs="Courier New" w:hint="default"/>
      </w:rPr>
    </w:lvl>
    <w:lvl w:ilvl="8" w:tplc="D9681330" w:tentative="1">
      <w:start w:val="1"/>
      <w:numFmt w:val="bullet"/>
      <w:lvlText w:val=""/>
      <w:lvlJc w:val="left"/>
      <w:pPr>
        <w:ind w:left="6480" w:hanging="360"/>
      </w:pPr>
      <w:rPr>
        <w:rFonts w:ascii="Wingdings" w:hAnsi="Wingdings" w:hint="default"/>
      </w:rPr>
    </w:lvl>
  </w:abstractNum>
  <w:abstractNum w:abstractNumId="5" w15:restartNumberingAfterBreak="0">
    <w:nsid w:val="24FC0F63"/>
    <w:multiLevelType w:val="singleLevel"/>
    <w:tmpl w:val="121297FC"/>
    <w:lvl w:ilvl="0">
      <w:start w:val="1"/>
      <w:numFmt w:val="decimal"/>
      <w:pStyle w:val="Header2"/>
      <w:lvlText w:val="%1."/>
      <w:lvlJc w:val="left"/>
      <w:pPr>
        <w:tabs>
          <w:tab w:val="num" w:pos="360"/>
        </w:tabs>
        <w:ind w:left="360" w:hanging="360"/>
      </w:pPr>
      <w:rPr>
        <w:rFonts w:cs="Times New Roman"/>
      </w:rPr>
    </w:lvl>
  </w:abstractNum>
  <w:abstractNum w:abstractNumId="6" w15:restartNumberingAfterBreak="0">
    <w:nsid w:val="2ACF7C7E"/>
    <w:multiLevelType w:val="hybridMultilevel"/>
    <w:tmpl w:val="A8B25298"/>
    <w:lvl w:ilvl="0" w:tplc="73669E32">
      <w:start w:val="1"/>
      <w:numFmt w:val="bullet"/>
      <w:lvlText w:val=""/>
      <w:lvlJc w:val="left"/>
      <w:pPr>
        <w:ind w:left="720" w:hanging="360"/>
      </w:pPr>
      <w:rPr>
        <w:rFonts w:ascii="Symbol" w:hAnsi="Symbol" w:hint="default"/>
      </w:rPr>
    </w:lvl>
    <w:lvl w:ilvl="1" w:tplc="618C9F4A">
      <w:start w:val="1"/>
      <w:numFmt w:val="bullet"/>
      <w:lvlText w:val="o"/>
      <w:lvlJc w:val="left"/>
      <w:pPr>
        <w:ind w:left="1440" w:hanging="360"/>
      </w:pPr>
      <w:rPr>
        <w:rFonts w:ascii="Courier New" w:hAnsi="Courier New" w:cs="Courier New" w:hint="default"/>
      </w:rPr>
    </w:lvl>
    <w:lvl w:ilvl="2" w:tplc="84BC8A56" w:tentative="1">
      <w:start w:val="1"/>
      <w:numFmt w:val="bullet"/>
      <w:lvlText w:val=""/>
      <w:lvlJc w:val="left"/>
      <w:pPr>
        <w:ind w:left="2160" w:hanging="360"/>
      </w:pPr>
      <w:rPr>
        <w:rFonts w:ascii="Wingdings" w:hAnsi="Wingdings" w:hint="default"/>
      </w:rPr>
    </w:lvl>
    <w:lvl w:ilvl="3" w:tplc="81F4EF1C" w:tentative="1">
      <w:start w:val="1"/>
      <w:numFmt w:val="bullet"/>
      <w:lvlText w:val=""/>
      <w:lvlJc w:val="left"/>
      <w:pPr>
        <w:ind w:left="2880" w:hanging="360"/>
      </w:pPr>
      <w:rPr>
        <w:rFonts w:ascii="Symbol" w:hAnsi="Symbol" w:hint="default"/>
      </w:rPr>
    </w:lvl>
    <w:lvl w:ilvl="4" w:tplc="CADCCFC4" w:tentative="1">
      <w:start w:val="1"/>
      <w:numFmt w:val="bullet"/>
      <w:lvlText w:val="o"/>
      <w:lvlJc w:val="left"/>
      <w:pPr>
        <w:ind w:left="3600" w:hanging="360"/>
      </w:pPr>
      <w:rPr>
        <w:rFonts w:ascii="Courier New" w:hAnsi="Courier New" w:cs="Courier New" w:hint="default"/>
      </w:rPr>
    </w:lvl>
    <w:lvl w:ilvl="5" w:tplc="30BC01CC" w:tentative="1">
      <w:start w:val="1"/>
      <w:numFmt w:val="bullet"/>
      <w:lvlText w:val=""/>
      <w:lvlJc w:val="left"/>
      <w:pPr>
        <w:ind w:left="4320" w:hanging="360"/>
      </w:pPr>
      <w:rPr>
        <w:rFonts w:ascii="Wingdings" w:hAnsi="Wingdings" w:hint="default"/>
      </w:rPr>
    </w:lvl>
    <w:lvl w:ilvl="6" w:tplc="4ECE962A" w:tentative="1">
      <w:start w:val="1"/>
      <w:numFmt w:val="bullet"/>
      <w:lvlText w:val=""/>
      <w:lvlJc w:val="left"/>
      <w:pPr>
        <w:ind w:left="5040" w:hanging="360"/>
      </w:pPr>
      <w:rPr>
        <w:rFonts w:ascii="Symbol" w:hAnsi="Symbol" w:hint="default"/>
      </w:rPr>
    </w:lvl>
    <w:lvl w:ilvl="7" w:tplc="77849AB0" w:tentative="1">
      <w:start w:val="1"/>
      <w:numFmt w:val="bullet"/>
      <w:lvlText w:val="o"/>
      <w:lvlJc w:val="left"/>
      <w:pPr>
        <w:ind w:left="5760" w:hanging="360"/>
      </w:pPr>
      <w:rPr>
        <w:rFonts w:ascii="Courier New" w:hAnsi="Courier New" w:cs="Courier New" w:hint="default"/>
      </w:rPr>
    </w:lvl>
    <w:lvl w:ilvl="8" w:tplc="C518B446" w:tentative="1">
      <w:start w:val="1"/>
      <w:numFmt w:val="bullet"/>
      <w:lvlText w:val=""/>
      <w:lvlJc w:val="left"/>
      <w:pPr>
        <w:ind w:left="6480" w:hanging="360"/>
      </w:pPr>
      <w:rPr>
        <w:rFonts w:ascii="Wingdings" w:hAnsi="Wingdings" w:hint="default"/>
      </w:rPr>
    </w:lvl>
  </w:abstractNum>
  <w:abstractNum w:abstractNumId="7" w15:restartNumberingAfterBreak="0">
    <w:nsid w:val="2FCB2C53"/>
    <w:multiLevelType w:val="hybridMultilevel"/>
    <w:tmpl w:val="341C8EEE"/>
    <w:lvl w:ilvl="0" w:tplc="F0D0DD40">
      <w:start w:val="1"/>
      <w:numFmt w:val="bullet"/>
      <w:lvlText w:val=""/>
      <w:lvlJc w:val="left"/>
      <w:pPr>
        <w:ind w:left="720" w:hanging="360"/>
      </w:pPr>
      <w:rPr>
        <w:rFonts w:ascii="Symbol" w:hAnsi="Symbol" w:hint="default"/>
      </w:rPr>
    </w:lvl>
    <w:lvl w:ilvl="1" w:tplc="89109C98" w:tentative="1">
      <w:start w:val="1"/>
      <w:numFmt w:val="bullet"/>
      <w:lvlText w:val="o"/>
      <w:lvlJc w:val="left"/>
      <w:pPr>
        <w:ind w:left="1440" w:hanging="360"/>
      </w:pPr>
      <w:rPr>
        <w:rFonts w:ascii="Courier New" w:hAnsi="Courier New" w:cs="Courier New" w:hint="default"/>
      </w:rPr>
    </w:lvl>
    <w:lvl w:ilvl="2" w:tplc="E16C8020" w:tentative="1">
      <w:start w:val="1"/>
      <w:numFmt w:val="bullet"/>
      <w:lvlText w:val=""/>
      <w:lvlJc w:val="left"/>
      <w:pPr>
        <w:ind w:left="2160" w:hanging="360"/>
      </w:pPr>
      <w:rPr>
        <w:rFonts w:ascii="Wingdings" w:hAnsi="Wingdings" w:hint="default"/>
      </w:rPr>
    </w:lvl>
    <w:lvl w:ilvl="3" w:tplc="A8843934" w:tentative="1">
      <w:start w:val="1"/>
      <w:numFmt w:val="bullet"/>
      <w:lvlText w:val=""/>
      <w:lvlJc w:val="left"/>
      <w:pPr>
        <w:ind w:left="2880" w:hanging="360"/>
      </w:pPr>
      <w:rPr>
        <w:rFonts w:ascii="Symbol" w:hAnsi="Symbol" w:hint="default"/>
      </w:rPr>
    </w:lvl>
    <w:lvl w:ilvl="4" w:tplc="FAAE9628" w:tentative="1">
      <w:start w:val="1"/>
      <w:numFmt w:val="bullet"/>
      <w:lvlText w:val="o"/>
      <w:lvlJc w:val="left"/>
      <w:pPr>
        <w:ind w:left="3600" w:hanging="360"/>
      </w:pPr>
      <w:rPr>
        <w:rFonts w:ascii="Courier New" w:hAnsi="Courier New" w:cs="Courier New" w:hint="default"/>
      </w:rPr>
    </w:lvl>
    <w:lvl w:ilvl="5" w:tplc="E4621ED6" w:tentative="1">
      <w:start w:val="1"/>
      <w:numFmt w:val="bullet"/>
      <w:lvlText w:val=""/>
      <w:lvlJc w:val="left"/>
      <w:pPr>
        <w:ind w:left="4320" w:hanging="360"/>
      </w:pPr>
      <w:rPr>
        <w:rFonts w:ascii="Wingdings" w:hAnsi="Wingdings" w:hint="default"/>
      </w:rPr>
    </w:lvl>
    <w:lvl w:ilvl="6" w:tplc="63841D14" w:tentative="1">
      <w:start w:val="1"/>
      <w:numFmt w:val="bullet"/>
      <w:lvlText w:val=""/>
      <w:lvlJc w:val="left"/>
      <w:pPr>
        <w:ind w:left="5040" w:hanging="360"/>
      </w:pPr>
      <w:rPr>
        <w:rFonts w:ascii="Symbol" w:hAnsi="Symbol" w:hint="default"/>
      </w:rPr>
    </w:lvl>
    <w:lvl w:ilvl="7" w:tplc="C7EC6500" w:tentative="1">
      <w:start w:val="1"/>
      <w:numFmt w:val="bullet"/>
      <w:lvlText w:val="o"/>
      <w:lvlJc w:val="left"/>
      <w:pPr>
        <w:ind w:left="5760" w:hanging="360"/>
      </w:pPr>
      <w:rPr>
        <w:rFonts w:ascii="Courier New" w:hAnsi="Courier New" w:cs="Courier New" w:hint="default"/>
      </w:rPr>
    </w:lvl>
    <w:lvl w:ilvl="8" w:tplc="09D0DB8C" w:tentative="1">
      <w:start w:val="1"/>
      <w:numFmt w:val="bullet"/>
      <w:lvlText w:val=""/>
      <w:lvlJc w:val="left"/>
      <w:pPr>
        <w:ind w:left="6480" w:hanging="360"/>
      </w:pPr>
      <w:rPr>
        <w:rFonts w:ascii="Wingdings" w:hAnsi="Wingdings" w:hint="default"/>
      </w:rPr>
    </w:lvl>
  </w:abstractNum>
  <w:abstractNum w:abstractNumId="8" w15:restartNumberingAfterBreak="0">
    <w:nsid w:val="3098052F"/>
    <w:multiLevelType w:val="multilevel"/>
    <w:tmpl w:val="473EA67C"/>
    <w:lvl w:ilvl="0">
      <w:start w:val="1"/>
      <w:numFmt w:val="decimal"/>
      <w:pStyle w:val="ListParagraph"/>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64A790D"/>
    <w:multiLevelType w:val="hybridMultilevel"/>
    <w:tmpl w:val="89981DAA"/>
    <w:lvl w:ilvl="0" w:tplc="902A1118">
      <w:start w:val="1"/>
      <w:numFmt w:val="bullet"/>
      <w:lvlText w:val=""/>
      <w:lvlJc w:val="left"/>
      <w:pPr>
        <w:ind w:left="720" w:hanging="360"/>
      </w:pPr>
      <w:rPr>
        <w:rFonts w:ascii="Symbol" w:hAnsi="Symbol" w:hint="default"/>
      </w:rPr>
    </w:lvl>
    <w:lvl w:ilvl="1" w:tplc="34342BEE" w:tentative="1">
      <w:start w:val="1"/>
      <w:numFmt w:val="bullet"/>
      <w:lvlText w:val="o"/>
      <w:lvlJc w:val="left"/>
      <w:pPr>
        <w:ind w:left="1440" w:hanging="360"/>
      </w:pPr>
      <w:rPr>
        <w:rFonts w:ascii="Courier New" w:hAnsi="Courier New" w:cs="Courier New" w:hint="default"/>
      </w:rPr>
    </w:lvl>
    <w:lvl w:ilvl="2" w:tplc="9D02D1DC" w:tentative="1">
      <w:start w:val="1"/>
      <w:numFmt w:val="bullet"/>
      <w:lvlText w:val=""/>
      <w:lvlJc w:val="left"/>
      <w:pPr>
        <w:ind w:left="2160" w:hanging="360"/>
      </w:pPr>
      <w:rPr>
        <w:rFonts w:ascii="Wingdings" w:hAnsi="Wingdings" w:hint="default"/>
      </w:rPr>
    </w:lvl>
    <w:lvl w:ilvl="3" w:tplc="855A5BEE" w:tentative="1">
      <w:start w:val="1"/>
      <w:numFmt w:val="bullet"/>
      <w:lvlText w:val=""/>
      <w:lvlJc w:val="left"/>
      <w:pPr>
        <w:ind w:left="2880" w:hanging="360"/>
      </w:pPr>
      <w:rPr>
        <w:rFonts w:ascii="Symbol" w:hAnsi="Symbol" w:hint="default"/>
      </w:rPr>
    </w:lvl>
    <w:lvl w:ilvl="4" w:tplc="4C4ED4C6" w:tentative="1">
      <w:start w:val="1"/>
      <w:numFmt w:val="bullet"/>
      <w:lvlText w:val="o"/>
      <w:lvlJc w:val="left"/>
      <w:pPr>
        <w:ind w:left="3600" w:hanging="360"/>
      </w:pPr>
      <w:rPr>
        <w:rFonts w:ascii="Courier New" w:hAnsi="Courier New" w:cs="Courier New" w:hint="default"/>
      </w:rPr>
    </w:lvl>
    <w:lvl w:ilvl="5" w:tplc="6068ECBA" w:tentative="1">
      <w:start w:val="1"/>
      <w:numFmt w:val="bullet"/>
      <w:lvlText w:val=""/>
      <w:lvlJc w:val="left"/>
      <w:pPr>
        <w:ind w:left="4320" w:hanging="360"/>
      </w:pPr>
      <w:rPr>
        <w:rFonts w:ascii="Wingdings" w:hAnsi="Wingdings" w:hint="default"/>
      </w:rPr>
    </w:lvl>
    <w:lvl w:ilvl="6" w:tplc="215667A2" w:tentative="1">
      <w:start w:val="1"/>
      <w:numFmt w:val="bullet"/>
      <w:lvlText w:val=""/>
      <w:lvlJc w:val="left"/>
      <w:pPr>
        <w:ind w:left="5040" w:hanging="360"/>
      </w:pPr>
      <w:rPr>
        <w:rFonts w:ascii="Symbol" w:hAnsi="Symbol" w:hint="default"/>
      </w:rPr>
    </w:lvl>
    <w:lvl w:ilvl="7" w:tplc="095EAE64" w:tentative="1">
      <w:start w:val="1"/>
      <w:numFmt w:val="bullet"/>
      <w:lvlText w:val="o"/>
      <w:lvlJc w:val="left"/>
      <w:pPr>
        <w:ind w:left="5760" w:hanging="360"/>
      </w:pPr>
      <w:rPr>
        <w:rFonts w:ascii="Courier New" w:hAnsi="Courier New" w:cs="Courier New" w:hint="default"/>
      </w:rPr>
    </w:lvl>
    <w:lvl w:ilvl="8" w:tplc="B52A9C6E" w:tentative="1">
      <w:start w:val="1"/>
      <w:numFmt w:val="bullet"/>
      <w:lvlText w:val=""/>
      <w:lvlJc w:val="left"/>
      <w:pPr>
        <w:ind w:left="6480" w:hanging="360"/>
      </w:pPr>
      <w:rPr>
        <w:rFonts w:ascii="Wingdings" w:hAnsi="Wingdings" w:hint="default"/>
      </w:rPr>
    </w:lvl>
  </w:abstractNum>
  <w:abstractNum w:abstractNumId="10" w15:restartNumberingAfterBreak="0">
    <w:nsid w:val="3B1B36F5"/>
    <w:multiLevelType w:val="hybridMultilevel"/>
    <w:tmpl w:val="143A4E3C"/>
    <w:lvl w:ilvl="0" w:tplc="BD863BB0">
      <w:start w:val="1"/>
      <w:numFmt w:val="bullet"/>
      <w:lvlText w:val=""/>
      <w:lvlJc w:val="left"/>
      <w:pPr>
        <w:ind w:left="720" w:hanging="360"/>
      </w:pPr>
      <w:rPr>
        <w:rFonts w:ascii="Symbol" w:hAnsi="Symbol" w:hint="default"/>
      </w:rPr>
    </w:lvl>
    <w:lvl w:ilvl="1" w:tplc="489CE792" w:tentative="1">
      <w:start w:val="1"/>
      <w:numFmt w:val="bullet"/>
      <w:lvlText w:val="o"/>
      <w:lvlJc w:val="left"/>
      <w:pPr>
        <w:ind w:left="1440" w:hanging="360"/>
      </w:pPr>
      <w:rPr>
        <w:rFonts w:ascii="Courier New" w:hAnsi="Courier New" w:cs="Courier New" w:hint="default"/>
      </w:rPr>
    </w:lvl>
    <w:lvl w:ilvl="2" w:tplc="83861F84" w:tentative="1">
      <w:start w:val="1"/>
      <w:numFmt w:val="bullet"/>
      <w:lvlText w:val=""/>
      <w:lvlJc w:val="left"/>
      <w:pPr>
        <w:ind w:left="2160" w:hanging="360"/>
      </w:pPr>
      <w:rPr>
        <w:rFonts w:ascii="Wingdings" w:hAnsi="Wingdings" w:hint="default"/>
      </w:rPr>
    </w:lvl>
    <w:lvl w:ilvl="3" w:tplc="85604AB4" w:tentative="1">
      <w:start w:val="1"/>
      <w:numFmt w:val="bullet"/>
      <w:lvlText w:val=""/>
      <w:lvlJc w:val="left"/>
      <w:pPr>
        <w:ind w:left="2880" w:hanging="360"/>
      </w:pPr>
      <w:rPr>
        <w:rFonts w:ascii="Symbol" w:hAnsi="Symbol" w:hint="default"/>
      </w:rPr>
    </w:lvl>
    <w:lvl w:ilvl="4" w:tplc="7012CD5C" w:tentative="1">
      <w:start w:val="1"/>
      <w:numFmt w:val="bullet"/>
      <w:lvlText w:val="o"/>
      <w:lvlJc w:val="left"/>
      <w:pPr>
        <w:ind w:left="3600" w:hanging="360"/>
      </w:pPr>
      <w:rPr>
        <w:rFonts w:ascii="Courier New" w:hAnsi="Courier New" w:cs="Courier New" w:hint="default"/>
      </w:rPr>
    </w:lvl>
    <w:lvl w:ilvl="5" w:tplc="BDC267A2" w:tentative="1">
      <w:start w:val="1"/>
      <w:numFmt w:val="bullet"/>
      <w:lvlText w:val=""/>
      <w:lvlJc w:val="left"/>
      <w:pPr>
        <w:ind w:left="4320" w:hanging="360"/>
      </w:pPr>
      <w:rPr>
        <w:rFonts w:ascii="Wingdings" w:hAnsi="Wingdings" w:hint="default"/>
      </w:rPr>
    </w:lvl>
    <w:lvl w:ilvl="6" w:tplc="4C920650" w:tentative="1">
      <w:start w:val="1"/>
      <w:numFmt w:val="bullet"/>
      <w:lvlText w:val=""/>
      <w:lvlJc w:val="left"/>
      <w:pPr>
        <w:ind w:left="5040" w:hanging="360"/>
      </w:pPr>
      <w:rPr>
        <w:rFonts w:ascii="Symbol" w:hAnsi="Symbol" w:hint="default"/>
      </w:rPr>
    </w:lvl>
    <w:lvl w:ilvl="7" w:tplc="894C994E" w:tentative="1">
      <w:start w:val="1"/>
      <w:numFmt w:val="bullet"/>
      <w:lvlText w:val="o"/>
      <w:lvlJc w:val="left"/>
      <w:pPr>
        <w:ind w:left="5760" w:hanging="360"/>
      </w:pPr>
      <w:rPr>
        <w:rFonts w:ascii="Courier New" w:hAnsi="Courier New" w:cs="Courier New" w:hint="default"/>
      </w:rPr>
    </w:lvl>
    <w:lvl w:ilvl="8" w:tplc="ED1CC8AA" w:tentative="1">
      <w:start w:val="1"/>
      <w:numFmt w:val="bullet"/>
      <w:lvlText w:val=""/>
      <w:lvlJc w:val="left"/>
      <w:pPr>
        <w:ind w:left="6480" w:hanging="360"/>
      </w:pPr>
      <w:rPr>
        <w:rFonts w:ascii="Wingdings" w:hAnsi="Wingdings" w:hint="default"/>
      </w:rPr>
    </w:lvl>
  </w:abstractNum>
  <w:abstractNum w:abstractNumId="11" w15:restartNumberingAfterBreak="0">
    <w:nsid w:val="3CFD6640"/>
    <w:multiLevelType w:val="hybridMultilevel"/>
    <w:tmpl w:val="FF7254EC"/>
    <w:lvl w:ilvl="0" w:tplc="EF4A9D5E">
      <w:start w:val="1"/>
      <w:numFmt w:val="bullet"/>
      <w:lvlText w:val=""/>
      <w:lvlJc w:val="left"/>
      <w:pPr>
        <w:ind w:left="360" w:hanging="360"/>
      </w:pPr>
      <w:rPr>
        <w:rFonts w:ascii="Symbol" w:hAnsi="Symbol" w:hint="default"/>
      </w:rPr>
    </w:lvl>
    <w:lvl w:ilvl="1" w:tplc="9EC8E806">
      <w:start w:val="1"/>
      <w:numFmt w:val="bullet"/>
      <w:lvlText w:val="o"/>
      <w:lvlJc w:val="left"/>
      <w:pPr>
        <w:ind w:left="1080" w:hanging="360"/>
      </w:pPr>
      <w:rPr>
        <w:rFonts w:ascii="Courier New" w:hAnsi="Courier New" w:cs="Courier New" w:hint="default"/>
      </w:rPr>
    </w:lvl>
    <w:lvl w:ilvl="2" w:tplc="BE2C2538" w:tentative="1">
      <w:start w:val="1"/>
      <w:numFmt w:val="bullet"/>
      <w:lvlText w:val=""/>
      <w:lvlJc w:val="left"/>
      <w:pPr>
        <w:ind w:left="1800" w:hanging="360"/>
      </w:pPr>
      <w:rPr>
        <w:rFonts w:ascii="Wingdings" w:hAnsi="Wingdings" w:hint="default"/>
      </w:rPr>
    </w:lvl>
    <w:lvl w:ilvl="3" w:tplc="43E6351A" w:tentative="1">
      <w:start w:val="1"/>
      <w:numFmt w:val="bullet"/>
      <w:lvlText w:val=""/>
      <w:lvlJc w:val="left"/>
      <w:pPr>
        <w:ind w:left="2520" w:hanging="360"/>
      </w:pPr>
      <w:rPr>
        <w:rFonts w:ascii="Symbol" w:hAnsi="Symbol" w:hint="default"/>
      </w:rPr>
    </w:lvl>
    <w:lvl w:ilvl="4" w:tplc="9E349FAC" w:tentative="1">
      <w:start w:val="1"/>
      <w:numFmt w:val="bullet"/>
      <w:lvlText w:val="o"/>
      <w:lvlJc w:val="left"/>
      <w:pPr>
        <w:ind w:left="3240" w:hanging="360"/>
      </w:pPr>
      <w:rPr>
        <w:rFonts w:ascii="Courier New" w:hAnsi="Courier New" w:cs="Courier New" w:hint="default"/>
      </w:rPr>
    </w:lvl>
    <w:lvl w:ilvl="5" w:tplc="1B80693C" w:tentative="1">
      <w:start w:val="1"/>
      <w:numFmt w:val="bullet"/>
      <w:lvlText w:val=""/>
      <w:lvlJc w:val="left"/>
      <w:pPr>
        <w:ind w:left="3960" w:hanging="360"/>
      </w:pPr>
      <w:rPr>
        <w:rFonts w:ascii="Wingdings" w:hAnsi="Wingdings" w:hint="default"/>
      </w:rPr>
    </w:lvl>
    <w:lvl w:ilvl="6" w:tplc="A1802FFC" w:tentative="1">
      <w:start w:val="1"/>
      <w:numFmt w:val="bullet"/>
      <w:lvlText w:val=""/>
      <w:lvlJc w:val="left"/>
      <w:pPr>
        <w:ind w:left="4680" w:hanging="360"/>
      </w:pPr>
      <w:rPr>
        <w:rFonts w:ascii="Symbol" w:hAnsi="Symbol" w:hint="default"/>
      </w:rPr>
    </w:lvl>
    <w:lvl w:ilvl="7" w:tplc="4A065074" w:tentative="1">
      <w:start w:val="1"/>
      <w:numFmt w:val="bullet"/>
      <w:lvlText w:val="o"/>
      <w:lvlJc w:val="left"/>
      <w:pPr>
        <w:ind w:left="5400" w:hanging="360"/>
      </w:pPr>
      <w:rPr>
        <w:rFonts w:ascii="Courier New" w:hAnsi="Courier New" w:cs="Courier New" w:hint="default"/>
      </w:rPr>
    </w:lvl>
    <w:lvl w:ilvl="8" w:tplc="DF7A0F76" w:tentative="1">
      <w:start w:val="1"/>
      <w:numFmt w:val="bullet"/>
      <w:lvlText w:val=""/>
      <w:lvlJc w:val="left"/>
      <w:pPr>
        <w:ind w:left="6120" w:hanging="360"/>
      </w:pPr>
      <w:rPr>
        <w:rFonts w:ascii="Wingdings" w:hAnsi="Wingdings" w:hint="default"/>
      </w:rPr>
    </w:lvl>
  </w:abstractNum>
  <w:abstractNum w:abstractNumId="12" w15:restartNumberingAfterBreak="0">
    <w:nsid w:val="481171CE"/>
    <w:multiLevelType w:val="hybridMultilevel"/>
    <w:tmpl w:val="F27AD914"/>
    <w:lvl w:ilvl="0" w:tplc="CF64B3E6">
      <w:start w:val="1"/>
      <w:numFmt w:val="bullet"/>
      <w:lvlText w:val=""/>
      <w:lvlJc w:val="left"/>
      <w:pPr>
        <w:ind w:left="360" w:hanging="360"/>
      </w:pPr>
      <w:rPr>
        <w:rFonts w:ascii="Symbol" w:hAnsi="Symbol" w:hint="default"/>
      </w:rPr>
    </w:lvl>
    <w:lvl w:ilvl="1" w:tplc="F92EF37C">
      <w:start w:val="1"/>
      <w:numFmt w:val="bullet"/>
      <w:lvlText w:val="o"/>
      <w:lvlJc w:val="left"/>
      <w:pPr>
        <w:ind w:left="1080" w:hanging="360"/>
      </w:pPr>
      <w:rPr>
        <w:rFonts w:ascii="Courier New" w:hAnsi="Courier New" w:cs="Courier New" w:hint="default"/>
      </w:rPr>
    </w:lvl>
    <w:lvl w:ilvl="2" w:tplc="A51CA0E4" w:tentative="1">
      <w:start w:val="1"/>
      <w:numFmt w:val="bullet"/>
      <w:lvlText w:val=""/>
      <w:lvlJc w:val="left"/>
      <w:pPr>
        <w:ind w:left="1800" w:hanging="360"/>
      </w:pPr>
      <w:rPr>
        <w:rFonts w:ascii="Wingdings" w:hAnsi="Wingdings" w:hint="default"/>
      </w:rPr>
    </w:lvl>
    <w:lvl w:ilvl="3" w:tplc="E4F8B3CA" w:tentative="1">
      <w:start w:val="1"/>
      <w:numFmt w:val="bullet"/>
      <w:lvlText w:val=""/>
      <w:lvlJc w:val="left"/>
      <w:pPr>
        <w:ind w:left="2520" w:hanging="360"/>
      </w:pPr>
      <w:rPr>
        <w:rFonts w:ascii="Symbol" w:hAnsi="Symbol" w:hint="default"/>
      </w:rPr>
    </w:lvl>
    <w:lvl w:ilvl="4" w:tplc="F55C660C" w:tentative="1">
      <w:start w:val="1"/>
      <w:numFmt w:val="bullet"/>
      <w:lvlText w:val="o"/>
      <w:lvlJc w:val="left"/>
      <w:pPr>
        <w:ind w:left="3240" w:hanging="360"/>
      </w:pPr>
      <w:rPr>
        <w:rFonts w:ascii="Courier New" w:hAnsi="Courier New" w:cs="Courier New" w:hint="default"/>
      </w:rPr>
    </w:lvl>
    <w:lvl w:ilvl="5" w:tplc="608A078A" w:tentative="1">
      <w:start w:val="1"/>
      <w:numFmt w:val="bullet"/>
      <w:lvlText w:val=""/>
      <w:lvlJc w:val="left"/>
      <w:pPr>
        <w:ind w:left="3960" w:hanging="360"/>
      </w:pPr>
      <w:rPr>
        <w:rFonts w:ascii="Wingdings" w:hAnsi="Wingdings" w:hint="default"/>
      </w:rPr>
    </w:lvl>
    <w:lvl w:ilvl="6" w:tplc="7A7EB944" w:tentative="1">
      <w:start w:val="1"/>
      <w:numFmt w:val="bullet"/>
      <w:lvlText w:val=""/>
      <w:lvlJc w:val="left"/>
      <w:pPr>
        <w:ind w:left="4680" w:hanging="360"/>
      </w:pPr>
      <w:rPr>
        <w:rFonts w:ascii="Symbol" w:hAnsi="Symbol" w:hint="default"/>
      </w:rPr>
    </w:lvl>
    <w:lvl w:ilvl="7" w:tplc="E232350E" w:tentative="1">
      <w:start w:val="1"/>
      <w:numFmt w:val="bullet"/>
      <w:lvlText w:val="o"/>
      <w:lvlJc w:val="left"/>
      <w:pPr>
        <w:ind w:left="5400" w:hanging="360"/>
      </w:pPr>
      <w:rPr>
        <w:rFonts w:ascii="Courier New" w:hAnsi="Courier New" w:cs="Courier New" w:hint="default"/>
      </w:rPr>
    </w:lvl>
    <w:lvl w:ilvl="8" w:tplc="E33E66D6" w:tentative="1">
      <w:start w:val="1"/>
      <w:numFmt w:val="bullet"/>
      <w:lvlText w:val=""/>
      <w:lvlJc w:val="left"/>
      <w:pPr>
        <w:ind w:left="6120" w:hanging="360"/>
      </w:pPr>
      <w:rPr>
        <w:rFonts w:ascii="Wingdings" w:hAnsi="Wingdings" w:hint="default"/>
      </w:rPr>
    </w:lvl>
  </w:abstractNum>
  <w:abstractNum w:abstractNumId="13" w15:restartNumberingAfterBreak="0">
    <w:nsid w:val="525012B1"/>
    <w:multiLevelType w:val="hybridMultilevel"/>
    <w:tmpl w:val="9FFC3848"/>
    <w:lvl w:ilvl="0" w:tplc="D0A29554">
      <w:start w:val="1"/>
      <w:numFmt w:val="bullet"/>
      <w:lvlText w:val=""/>
      <w:lvlJc w:val="left"/>
      <w:pPr>
        <w:ind w:left="720" w:hanging="360"/>
      </w:pPr>
      <w:rPr>
        <w:rFonts w:ascii="Symbol" w:hAnsi="Symbol" w:hint="default"/>
      </w:rPr>
    </w:lvl>
    <w:lvl w:ilvl="1" w:tplc="27D20F6C">
      <w:start w:val="1"/>
      <w:numFmt w:val="bullet"/>
      <w:lvlText w:val=""/>
      <w:lvlJc w:val="left"/>
      <w:pPr>
        <w:ind w:left="1440" w:hanging="360"/>
      </w:pPr>
      <w:rPr>
        <w:rFonts w:ascii="Wingdings" w:hAnsi="Wingdings" w:hint="default"/>
      </w:rPr>
    </w:lvl>
    <w:lvl w:ilvl="2" w:tplc="EA2651BC" w:tentative="1">
      <w:start w:val="1"/>
      <w:numFmt w:val="bullet"/>
      <w:lvlText w:val=""/>
      <w:lvlJc w:val="left"/>
      <w:pPr>
        <w:ind w:left="2160" w:hanging="360"/>
      </w:pPr>
      <w:rPr>
        <w:rFonts w:ascii="Wingdings" w:hAnsi="Wingdings" w:hint="default"/>
      </w:rPr>
    </w:lvl>
    <w:lvl w:ilvl="3" w:tplc="2FE4B452" w:tentative="1">
      <w:start w:val="1"/>
      <w:numFmt w:val="bullet"/>
      <w:lvlText w:val=""/>
      <w:lvlJc w:val="left"/>
      <w:pPr>
        <w:ind w:left="2880" w:hanging="360"/>
      </w:pPr>
      <w:rPr>
        <w:rFonts w:ascii="Symbol" w:hAnsi="Symbol" w:hint="default"/>
      </w:rPr>
    </w:lvl>
    <w:lvl w:ilvl="4" w:tplc="4EFEF684" w:tentative="1">
      <w:start w:val="1"/>
      <w:numFmt w:val="bullet"/>
      <w:lvlText w:val="o"/>
      <w:lvlJc w:val="left"/>
      <w:pPr>
        <w:ind w:left="3600" w:hanging="360"/>
      </w:pPr>
      <w:rPr>
        <w:rFonts w:ascii="Courier New" w:hAnsi="Courier New" w:cs="Courier New" w:hint="default"/>
      </w:rPr>
    </w:lvl>
    <w:lvl w:ilvl="5" w:tplc="DBCCD06E" w:tentative="1">
      <w:start w:val="1"/>
      <w:numFmt w:val="bullet"/>
      <w:lvlText w:val=""/>
      <w:lvlJc w:val="left"/>
      <w:pPr>
        <w:ind w:left="4320" w:hanging="360"/>
      </w:pPr>
      <w:rPr>
        <w:rFonts w:ascii="Wingdings" w:hAnsi="Wingdings" w:hint="default"/>
      </w:rPr>
    </w:lvl>
    <w:lvl w:ilvl="6" w:tplc="BFA0F2BE" w:tentative="1">
      <w:start w:val="1"/>
      <w:numFmt w:val="bullet"/>
      <w:lvlText w:val=""/>
      <w:lvlJc w:val="left"/>
      <w:pPr>
        <w:ind w:left="5040" w:hanging="360"/>
      </w:pPr>
      <w:rPr>
        <w:rFonts w:ascii="Symbol" w:hAnsi="Symbol" w:hint="default"/>
      </w:rPr>
    </w:lvl>
    <w:lvl w:ilvl="7" w:tplc="20B64F8A" w:tentative="1">
      <w:start w:val="1"/>
      <w:numFmt w:val="bullet"/>
      <w:lvlText w:val="o"/>
      <w:lvlJc w:val="left"/>
      <w:pPr>
        <w:ind w:left="5760" w:hanging="360"/>
      </w:pPr>
      <w:rPr>
        <w:rFonts w:ascii="Courier New" w:hAnsi="Courier New" w:cs="Courier New" w:hint="default"/>
      </w:rPr>
    </w:lvl>
    <w:lvl w:ilvl="8" w:tplc="E88A9D0C" w:tentative="1">
      <w:start w:val="1"/>
      <w:numFmt w:val="bullet"/>
      <w:lvlText w:val=""/>
      <w:lvlJc w:val="left"/>
      <w:pPr>
        <w:ind w:left="6480" w:hanging="360"/>
      </w:pPr>
      <w:rPr>
        <w:rFonts w:ascii="Wingdings" w:hAnsi="Wingdings" w:hint="default"/>
      </w:rPr>
    </w:lvl>
  </w:abstractNum>
  <w:abstractNum w:abstractNumId="14" w15:restartNumberingAfterBreak="0">
    <w:nsid w:val="539F3288"/>
    <w:multiLevelType w:val="hybridMultilevel"/>
    <w:tmpl w:val="7FE852F0"/>
    <w:lvl w:ilvl="0" w:tplc="60864C24">
      <w:start w:val="1"/>
      <w:numFmt w:val="bullet"/>
      <w:lvlText w:val=""/>
      <w:lvlJc w:val="left"/>
      <w:pPr>
        <w:ind w:left="720" w:hanging="360"/>
      </w:pPr>
      <w:rPr>
        <w:rFonts w:ascii="Symbol" w:hAnsi="Symbol" w:hint="default"/>
      </w:rPr>
    </w:lvl>
    <w:lvl w:ilvl="1" w:tplc="676AC8DC">
      <w:start w:val="1"/>
      <w:numFmt w:val="bullet"/>
      <w:lvlText w:val="o"/>
      <w:lvlJc w:val="left"/>
      <w:pPr>
        <w:ind w:left="1440" w:hanging="360"/>
      </w:pPr>
      <w:rPr>
        <w:rFonts w:ascii="Courier New" w:hAnsi="Courier New" w:cs="Courier New" w:hint="default"/>
      </w:rPr>
    </w:lvl>
    <w:lvl w:ilvl="2" w:tplc="36AE017A" w:tentative="1">
      <w:start w:val="1"/>
      <w:numFmt w:val="bullet"/>
      <w:lvlText w:val=""/>
      <w:lvlJc w:val="left"/>
      <w:pPr>
        <w:ind w:left="2160" w:hanging="360"/>
      </w:pPr>
      <w:rPr>
        <w:rFonts w:ascii="Wingdings" w:hAnsi="Wingdings" w:hint="default"/>
      </w:rPr>
    </w:lvl>
    <w:lvl w:ilvl="3" w:tplc="EF60ECE6" w:tentative="1">
      <w:start w:val="1"/>
      <w:numFmt w:val="bullet"/>
      <w:lvlText w:val=""/>
      <w:lvlJc w:val="left"/>
      <w:pPr>
        <w:ind w:left="2880" w:hanging="360"/>
      </w:pPr>
      <w:rPr>
        <w:rFonts w:ascii="Symbol" w:hAnsi="Symbol" w:hint="default"/>
      </w:rPr>
    </w:lvl>
    <w:lvl w:ilvl="4" w:tplc="DE4EEEF2" w:tentative="1">
      <w:start w:val="1"/>
      <w:numFmt w:val="bullet"/>
      <w:lvlText w:val="o"/>
      <w:lvlJc w:val="left"/>
      <w:pPr>
        <w:ind w:left="3600" w:hanging="360"/>
      </w:pPr>
      <w:rPr>
        <w:rFonts w:ascii="Courier New" w:hAnsi="Courier New" w:cs="Courier New" w:hint="default"/>
      </w:rPr>
    </w:lvl>
    <w:lvl w:ilvl="5" w:tplc="416AEBD8" w:tentative="1">
      <w:start w:val="1"/>
      <w:numFmt w:val="bullet"/>
      <w:lvlText w:val=""/>
      <w:lvlJc w:val="left"/>
      <w:pPr>
        <w:ind w:left="4320" w:hanging="360"/>
      </w:pPr>
      <w:rPr>
        <w:rFonts w:ascii="Wingdings" w:hAnsi="Wingdings" w:hint="default"/>
      </w:rPr>
    </w:lvl>
    <w:lvl w:ilvl="6" w:tplc="79A890AC" w:tentative="1">
      <w:start w:val="1"/>
      <w:numFmt w:val="bullet"/>
      <w:lvlText w:val=""/>
      <w:lvlJc w:val="left"/>
      <w:pPr>
        <w:ind w:left="5040" w:hanging="360"/>
      </w:pPr>
      <w:rPr>
        <w:rFonts w:ascii="Symbol" w:hAnsi="Symbol" w:hint="default"/>
      </w:rPr>
    </w:lvl>
    <w:lvl w:ilvl="7" w:tplc="82F8DC44" w:tentative="1">
      <w:start w:val="1"/>
      <w:numFmt w:val="bullet"/>
      <w:lvlText w:val="o"/>
      <w:lvlJc w:val="left"/>
      <w:pPr>
        <w:ind w:left="5760" w:hanging="360"/>
      </w:pPr>
      <w:rPr>
        <w:rFonts w:ascii="Courier New" w:hAnsi="Courier New" w:cs="Courier New" w:hint="default"/>
      </w:rPr>
    </w:lvl>
    <w:lvl w:ilvl="8" w:tplc="CD6660B0" w:tentative="1">
      <w:start w:val="1"/>
      <w:numFmt w:val="bullet"/>
      <w:lvlText w:val=""/>
      <w:lvlJc w:val="left"/>
      <w:pPr>
        <w:ind w:left="6480" w:hanging="360"/>
      </w:pPr>
      <w:rPr>
        <w:rFonts w:ascii="Wingdings" w:hAnsi="Wingdings" w:hint="default"/>
      </w:rPr>
    </w:lvl>
  </w:abstractNum>
  <w:abstractNum w:abstractNumId="15" w15:restartNumberingAfterBreak="0">
    <w:nsid w:val="5E7C0F9A"/>
    <w:multiLevelType w:val="hybridMultilevel"/>
    <w:tmpl w:val="D4321032"/>
    <w:lvl w:ilvl="0" w:tplc="DF56A0A8">
      <w:start w:val="1"/>
      <w:numFmt w:val="bullet"/>
      <w:lvlText w:val=""/>
      <w:lvlJc w:val="left"/>
      <w:pPr>
        <w:ind w:left="720" w:hanging="360"/>
      </w:pPr>
      <w:rPr>
        <w:rFonts w:ascii="Symbol" w:hAnsi="Symbol" w:hint="default"/>
      </w:rPr>
    </w:lvl>
    <w:lvl w:ilvl="1" w:tplc="EA68342A" w:tentative="1">
      <w:start w:val="1"/>
      <w:numFmt w:val="bullet"/>
      <w:lvlText w:val="o"/>
      <w:lvlJc w:val="left"/>
      <w:pPr>
        <w:ind w:left="1440" w:hanging="360"/>
      </w:pPr>
      <w:rPr>
        <w:rFonts w:ascii="Courier New" w:hAnsi="Courier New" w:cs="Courier New" w:hint="default"/>
      </w:rPr>
    </w:lvl>
    <w:lvl w:ilvl="2" w:tplc="8280DFF8" w:tentative="1">
      <w:start w:val="1"/>
      <w:numFmt w:val="bullet"/>
      <w:lvlText w:val=""/>
      <w:lvlJc w:val="left"/>
      <w:pPr>
        <w:ind w:left="2160" w:hanging="360"/>
      </w:pPr>
      <w:rPr>
        <w:rFonts w:ascii="Wingdings" w:hAnsi="Wingdings" w:hint="default"/>
      </w:rPr>
    </w:lvl>
    <w:lvl w:ilvl="3" w:tplc="E40E915E" w:tentative="1">
      <w:start w:val="1"/>
      <w:numFmt w:val="bullet"/>
      <w:lvlText w:val=""/>
      <w:lvlJc w:val="left"/>
      <w:pPr>
        <w:ind w:left="2880" w:hanging="360"/>
      </w:pPr>
      <w:rPr>
        <w:rFonts w:ascii="Symbol" w:hAnsi="Symbol" w:hint="default"/>
      </w:rPr>
    </w:lvl>
    <w:lvl w:ilvl="4" w:tplc="37FE53C4" w:tentative="1">
      <w:start w:val="1"/>
      <w:numFmt w:val="bullet"/>
      <w:lvlText w:val="o"/>
      <w:lvlJc w:val="left"/>
      <w:pPr>
        <w:ind w:left="3600" w:hanging="360"/>
      </w:pPr>
      <w:rPr>
        <w:rFonts w:ascii="Courier New" w:hAnsi="Courier New" w:cs="Courier New" w:hint="default"/>
      </w:rPr>
    </w:lvl>
    <w:lvl w:ilvl="5" w:tplc="078AACCA" w:tentative="1">
      <w:start w:val="1"/>
      <w:numFmt w:val="bullet"/>
      <w:lvlText w:val=""/>
      <w:lvlJc w:val="left"/>
      <w:pPr>
        <w:ind w:left="4320" w:hanging="360"/>
      </w:pPr>
      <w:rPr>
        <w:rFonts w:ascii="Wingdings" w:hAnsi="Wingdings" w:hint="default"/>
      </w:rPr>
    </w:lvl>
    <w:lvl w:ilvl="6" w:tplc="3C027B44" w:tentative="1">
      <w:start w:val="1"/>
      <w:numFmt w:val="bullet"/>
      <w:lvlText w:val=""/>
      <w:lvlJc w:val="left"/>
      <w:pPr>
        <w:ind w:left="5040" w:hanging="360"/>
      </w:pPr>
      <w:rPr>
        <w:rFonts w:ascii="Symbol" w:hAnsi="Symbol" w:hint="default"/>
      </w:rPr>
    </w:lvl>
    <w:lvl w:ilvl="7" w:tplc="484E2C64" w:tentative="1">
      <w:start w:val="1"/>
      <w:numFmt w:val="bullet"/>
      <w:lvlText w:val="o"/>
      <w:lvlJc w:val="left"/>
      <w:pPr>
        <w:ind w:left="5760" w:hanging="360"/>
      </w:pPr>
      <w:rPr>
        <w:rFonts w:ascii="Courier New" w:hAnsi="Courier New" w:cs="Courier New" w:hint="default"/>
      </w:rPr>
    </w:lvl>
    <w:lvl w:ilvl="8" w:tplc="5CDCF82C" w:tentative="1">
      <w:start w:val="1"/>
      <w:numFmt w:val="bullet"/>
      <w:lvlText w:val=""/>
      <w:lvlJc w:val="left"/>
      <w:pPr>
        <w:ind w:left="6480" w:hanging="360"/>
      </w:pPr>
      <w:rPr>
        <w:rFonts w:ascii="Wingdings" w:hAnsi="Wingdings" w:hint="default"/>
      </w:rPr>
    </w:lvl>
  </w:abstractNum>
  <w:abstractNum w:abstractNumId="16" w15:restartNumberingAfterBreak="0">
    <w:nsid w:val="6BBA0EC8"/>
    <w:multiLevelType w:val="hybridMultilevel"/>
    <w:tmpl w:val="660EC68C"/>
    <w:lvl w:ilvl="0" w:tplc="A12A4096">
      <w:start w:val="1"/>
      <w:numFmt w:val="bullet"/>
      <w:pStyle w:val="ListNumber"/>
      <w:lvlText w:val=""/>
      <w:lvlJc w:val="left"/>
      <w:pPr>
        <w:tabs>
          <w:tab w:val="num" w:pos="720"/>
        </w:tabs>
        <w:ind w:left="720" w:hanging="360"/>
      </w:pPr>
      <w:rPr>
        <w:rFonts w:ascii="Symbol" w:hAnsi="Symbol" w:hint="default"/>
      </w:rPr>
    </w:lvl>
    <w:lvl w:ilvl="1" w:tplc="1FD46762" w:tentative="1">
      <w:start w:val="1"/>
      <w:numFmt w:val="lowerLetter"/>
      <w:pStyle w:val="ListNumber2"/>
      <w:lvlText w:val="%2."/>
      <w:lvlJc w:val="left"/>
      <w:pPr>
        <w:tabs>
          <w:tab w:val="num" w:pos="1440"/>
        </w:tabs>
        <w:ind w:left="1440" w:hanging="360"/>
      </w:pPr>
      <w:rPr>
        <w:rFonts w:cs="Times New Roman"/>
      </w:rPr>
    </w:lvl>
    <w:lvl w:ilvl="2" w:tplc="AC220B92" w:tentative="1">
      <w:start w:val="1"/>
      <w:numFmt w:val="lowerRoman"/>
      <w:pStyle w:val="ListNumber3"/>
      <w:lvlText w:val="%3."/>
      <w:lvlJc w:val="right"/>
      <w:pPr>
        <w:tabs>
          <w:tab w:val="num" w:pos="2160"/>
        </w:tabs>
        <w:ind w:left="2160" w:hanging="180"/>
      </w:pPr>
      <w:rPr>
        <w:rFonts w:cs="Times New Roman"/>
      </w:rPr>
    </w:lvl>
    <w:lvl w:ilvl="3" w:tplc="38A68E48" w:tentative="1">
      <w:start w:val="1"/>
      <w:numFmt w:val="decimal"/>
      <w:pStyle w:val="ListNumber4"/>
      <w:lvlText w:val="%4."/>
      <w:lvlJc w:val="left"/>
      <w:pPr>
        <w:tabs>
          <w:tab w:val="num" w:pos="2880"/>
        </w:tabs>
        <w:ind w:left="2880" w:hanging="360"/>
      </w:pPr>
      <w:rPr>
        <w:rFonts w:cs="Times New Roman"/>
      </w:rPr>
    </w:lvl>
    <w:lvl w:ilvl="4" w:tplc="0D20D7B8" w:tentative="1">
      <w:start w:val="1"/>
      <w:numFmt w:val="lowerLetter"/>
      <w:pStyle w:val="ListNumber5"/>
      <w:lvlText w:val="%5."/>
      <w:lvlJc w:val="left"/>
      <w:pPr>
        <w:tabs>
          <w:tab w:val="num" w:pos="3600"/>
        </w:tabs>
        <w:ind w:left="3600" w:hanging="360"/>
      </w:pPr>
      <w:rPr>
        <w:rFonts w:cs="Times New Roman"/>
      </w:rPr>
    </w:lvl>
    <w:lvl w:ilvl="5" w:tplc="35CAFDEC" w:tentative="1">
      <w:start w:val="1"/>
      <w:numFmt w:val="lowerRoman"/>
      <w:lvlText w:val="%6."/>
      <w:lvlJc w:val="right"/>
      <w:pPr>
        <w:tabs>
          <w:tab w:val="num" w:pos="4320"/>
        </w:tabs>
        <w:ind w:left="4320" w:hanging="180"/>
      </w:pPr>
      <w:rPr>
        <w:rFonts w:cs="Times New Roman"/>
      </w:rPr>
    </w:lvl>
    <w:lvl w:ilvl="6" w:tplc="EF0C2A5E" w:tentative="1">
      <w:start w:val="1"/>
      <w:numFmt w:val="decimal"/>
      <w:lvlText w:val="%7."/>
      <w:lvlJc w:val="left"/>
      <w:pPr>
        <w:tabs>
          <w:tab w:val="num" w:pos="5040"/>
        </w:tabs>
        <w:ind w:left="5040" w:hanging="360"/>
      </w:pPr>
      <w:rPr>
        <w:rFonts w:cs="Times New Roman"/>
      </w:rPr>
    </w:lvl>
    <w:lvl w:ilvl="7" w:tplc="DB2E0AE4" w:tentative="1">
      <w:start w:val="1"/>
      <w:numFmt w:val="lowerLetter"/>
      <w:lvlText w:val="%8."/>
      <w:lvlJc w:val="left"/>
      <w:pPr>
        <w:tabs>
          <w:tab w:val="num" w:pos="5760"/>
        </w:tabs>
        <w:ind w:left="5760" w:hanging="360"/>
      </w:pPr>
      <w:rPr>
        <w:rFonts w:cs="Times New Roman"/>
      </w:rPr>
    </w:lvl>
    <w:lvl w:ilvl="8" w:tplc="2D5CAA4E"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num w:numId="1">
    <w:abstractNumId w:val="5"/>
  </w:num>
  <w:num w:numId="2">
    <w:abstractNumId w:val="3"/>
  </w:num>
  <w:num w:numId="3">
    <w:abstractNumId w:val="16"/>
  </w:num>
  <w:num w:numId="4">
    <w:abstractNumId w:val="17"/>
  </w:num>
  <w:num w:numId="5">
    <w:abstractNumId w:val="8"/>
  </w:num>
  <w:num w:numId="6">
    <w:abstractNumId w:val="0"/>
  </w:num>
  <w:num w:numId="7">
    <w:abstractNumId w:val="2"/>
  </w:num>
  <w:num w:numId="8">
    <w:abstractNumId w:val="10"/>
  </w:num>
  <w:num w:numId="9">
    <w:abstractNumId w:val="6"/>
  </w:num>
  <w:num w:numId="10">
    <w:abstractNumId w:val="9"/>
  </w:num>
  <w:num w:numId="11">
    <w:abstractNumId w:val="7"/>
  </w:num>
  <w:num w:numId="12">
    <w:abstractNumId w:val="15"/>
  </w:num>
  <w:num w:numId="13">
    <w:abstractNumId w:val="14"/>
  </w:num>
  <w:num w:numId="14">
    <w:abstractNumId w:val="12"/>
  </w:num>
  <w:num w:numId="15">
    <w:abstractNumId w:val="11"/>
  </w:num>
  <w:num w:numId="16">
    <w:abstractNumId w:val="13"/>
  </w:num>
  <w:num w:numId="17">
    <w:abstractNumId w:val="4"/>
  </w:num>
  <w:num w:numId="18">
    <w:abstractNumId w:val="3"/>
  </w:num>
  <w:num w:numId="19">
    <w:abstractNumId w:val="3"/>
  </w:num>
  <w:num w:numId="20">
    <w:abstractNumId w:val="3"/>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ADF6770-9066-4167-954C-A1C4567D0153}"/>
    <w:docVar w:name="dgnword-eventsink" w:val="402949320"/>
  </w:docVars>
  <w:rsids>
    <w:rsidRoot w:val="00D072C4"/>
    <w:rsid w:val="00081820"/>
    <w:rsid w:val="00092473"/>
    <w:rsid w:val="000B30A5"/>
    <w:rsid w:val="000B57E0"/>
    <w:rsid w:val="000E1DCF"/>
    <w:rsid w:val="000E570C"/>
    <w:rsid w:val="00105F2B"/>
    <w:rsid w:val="00110DA8"/>
    <w:rsid w:val="001B7340"/>
    <w:rsid w:val="001E08AC"/>
    <w:rsid w:val="002319F6"/>
    <w:rsid w:val="00290E73"/>
    <w:rsid w:val="002A620B"/>
    <w:rsid w:val="002B6B64"/>
    <w:rsid w:val="002F37BF"/>
    <w:rsid w:val="00313D7B"/>
    <w:rsid w:val="0031530C"/>
    <w:rsid w:val="00323794"/>
    <w:rsid w:val="0032784D"/>
    <w:rsid w:val="003A4666"/>
    <w:rsid w:val="003B2CA6"/>
    <w:rsid w:val="003D4D88"/>
    <w:rsid w:val="003F614C"/>
    <w:rsid w:val="00405B74"/>
    <w:rsid w:val="00405E2E"/>
    <w:rsid w:val="004158C8"/>
    <w:rsid w:val="00416130"/>
    <w:rsid w:val="0044525F"/>
    <w:rsid w:val="004546B7"/>
    <w:rsid w:val="004C013E"/>
    <w:rsid w:val="004C47BB"/>
    <w:rsid w:val="00500E3B"/>
    <w:rsid w:val="005070A8"/>
    <w:rsid w:val="00557480"/>
    <w:rsid w:val="005808B9"/>
    <w:rsid w:val="0058339A"/>
    <w:rsid w:val="00597754"/>
    <w:rsid w:val="006717F4"/>
    <w:rsid w:val="006A7EBB"/>
    <w:rsid w:val="007178C3"/>
    <w:rsid w:val="00730B01"/>
    <w:rsid w:val="0074140F"/>
    <w:rsid w:val="00775570"/>
    <w:rsid w:val="00781ECB"/>
    <w:rsid w:val="007D00EC"/>
    <w:rsid w:val="0082691E"/>
    <w:rsid w:val="00874059"/>
    <w:rsid w:val="00886570"/>
    <w:rsid w:val="0089202F"/>
    <w:rsid w:val="009203F0"/>
    <w:rsid w:val="0095587F"/>
    <w:rsid w:val="009566B1"/>
    <w:rsid w:val="00962867"/>
    <w:rsid w:val="0098176B"/>
    <w:rsid w:val="00A45690"/>
    <w:rsid w:val="00A564BF"/>
    <w:rsid w:val="00A665BB"/>
    <w:rsid w:val="00AA1140"/>
    <w:rsid w:val="00AA5A42"/>
    <w:rsid w:val="00B27532"/>
    <w:rsid w:val="00B32C75"/>
    <w:rsid w:val="00B33B99"/>
    <w:rsid w:val="00B415C0"/>
    <w:rsid w:val="00BD4616"/>
    <w:rsid w:val="00C559E0"/>
    <w:rsid w:val="00C569EA"/>
    <w:rsid w:val="00C70AE5"/>
    <w:rsid w:val="00C87E79"/>
    <w:rsid w:val="00C92BF0"/>
    <w:rsid w:val="00D072C4"/>
    <w:rsid w:val="00D60FDD"/>
    <w:rsid w:val="00D7456B"/>
    <w:rsid w:val="00DB0208"/>
    <w:rsid w:val="00DB03C1"/>
    <w:rsid w:val="00DC10C9"/>
    <w:rsid w:val="00DE2E91"/>
    <w:rsid w:val="00E3458E"/>
    <w:rsid w:val="00E45CBA"/>
    <w:rsid w:val="00EA2762"/>
    <w:rsid w:val="00EB577D"/>
    <w:rsid w:val="00F0782D"/>
    <w:rsid w:val="00F65970"/>
    <w:rsid w:val="00F9518A"/>
    <w:rsid w:val="00FA3292"/>
    <w:rsid w:val="00FE6D77"/>
    <w:rsid w:val="00FF70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BC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lsdException w:name="List Number 3" w:locked="1"/>
    <w:lsdException w:name="List Number 4" w:locked="1"/>
    <w:lsdException w:name="List Number 5" w:lock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rPr>
      <w:sz w:val="24"/>
      <w:szCs w:val="24"/>
      <w:lang w:val="en-US" w:eastAsia="en-US"/>
    </w:rPr>
  </w:style>
  <w:style w:type="paragraph" w:styleId="Heading1">
    <w:name w:val="heading 1"/>
    <w:basedOn w:val="Normal"/>
    <w:next w:val="Normal"/>
    <w:link w:val="Heading1Char"/>
    <w:uiPriority w:val="99"/>
    <w:qFormat/>
    <w:rsid w:val="008E7280"/>
    <w:pPr>
      <w:keepNext/>
      <w:widowControl w:val="0"/>
      <w:tabs>
        <w:tab w:val="left" w:pos="567"/>
      </w:tabs>
      <w:outlineLvl w:val="0"/>
    </w:pPr>
    <w:rPr>
      <w:rFonts w:ascii="Times" w:hAnsi="Times"/>
      <w:sz w:val="26"/>
      <w:szCs w:val="20"/>
    </w:rPr>
  </w:style>
  <w:style w:type="paragraph" w:styleId="Heading2">
    <w:name w:val="heading 2"/>
    <w:basedOn w:val="Normal"/>
    <w:next w:val="Normal"/>
    <w:link w:val="Heading2Char"/>
    <w:uiPriority w:val="99"/>
    <w:qFormat/>
    <w:rsid w:val="008E72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E7280"/>
    <w:pPr>
      <w:keepNext/>
      <w:widowControl w:val="0"/>
      <w:tabs>
        <w:tab w:val="left" w:pos="567"/>
      </w:tabs>
      <w:outlineLvl w:val="2"/>
    </w:pPr>
    <w:rPr>
      <w:rFonts w:ascii="Times" w:hAnsi="Times"/>
      <w:iCs/>
      <w:szCs w:val="20"/>
      <w:lang w:val="en-AU"/>
    </w:rPr>
  </w:style>
  <w:style w:type="paragraph" w:styleId="Heading4">
    <w:name w:val="heading 4"/>
    <w:basedOn w:val="Normal"/>
    <w:next w:val="Normal"/>
    <w:link w:val="Heading4Char"/>
    <w:uiPriority w:val="99"/>
    <w:qFormat/>
    <w:rsid w:val="008E7280"/>
    <w:pPr>
      <w:keepNext/>
      <w:tabs>
        <w:tab w:val="num" w:pos="1260"/>
      </w:tabs>
      <w:ind w:right="-162"/>
      <w:outlineLvl w:val="3"/>
    </w:pPr>
    <w:rPr>
      <w:i/>
      <w:iCs/>
    </w:rPr>
  </w:style>
  <w:style w:type="paragraph" w:styleId="Heading5">
    <w:name w:val="heading 5"/>
    <w:basedOn w:val="Normal"/>
    <w:next w:val="Normal"/>
    <w:link w:val="Heading5Char"/>
    <w:uiPriority w:val="99"/>
    <w:qFormat/>
    <w:rsid w:val="008E7280"/>
    <w:pPr>
      <w:spacing w:before="240" w:after="60"/>
      <w:outlineLvl w:val="4"/>
    </w:pPr>
    <w:rPr>
      <w:b/>
      <w:bCs/>
      <w:i/>
      <w:iCs/>
      <w:sz w:val="26"/>
      <w:szCs w:val="26"/>
    </w:rPr>
  </w:style>
  <w:style w:type="paragraph" w:styleId="Heading7">
    <w:name w:val="heading 7"/>
    <w:basedOn w:val="Normal"/>
    <w:next w:val="Normal"/>
    <w:link w:val="Heading7Char"/>
    <w:uiPriority w:val="99"/>
    <w:qFormat/>
    <w:rsid w:val="008E7280"/>
    <w:pPr>
      <w:spacing w:before="240" w:after="60"/>
      <w:outlineLvl w:val="6"/>
    </w:pPr>
  </w:style>
  <w:style w:type="paragraph" w:styleId="Heading8">
    <w:name w:val="heading 8"/>
    <w:basedOn w:val="Normal"/>
    <w:next w:val="Normal"/>
    <w:link w:val="Heading8Char"/>
    <w:uiPriority w:val="99"/>
    <w:qFormat/>
    <w:rsid w:val="008E7280"/>
    <w:pPr>
      <w:spacing w:before="240" w:after="60"/>
      <w:outlineLvl w:val="7"/>
    </w:pPr>
    <w:rPr>
      <w:i/>
      <w:iCs/>
    </w:rPr>
  </w:style>
  <w:style w:type="paragraph" w:styleId="Heading9">
    <w:name w:val="heading 9"/>
    <w:basedOn w:val="Normal"/>
    <w:next w:val="Normal"/>
    <w:link w:val="Heading9Char"/>
    <w:uiPriority w:val="99"/>
    <w:qFormat/>
    <w:rsid w:val="008E72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5D5"/>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5175D5"/>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5175D5"/>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5175D5"/>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sid w:val="005175D5"/>
    <w:rPr>
      <w:rFonts w:ascii="Calibri" w:eastAsia="Times New Roman" w:hAnsi="Calibri" w:cs="Times New Roman"/>
      <w:b/>
      <w:bCs/>
      <w:i/>
      <w:iCs/>
      <w:sz w:val="26"/>
      <w:szCs w:val="26"/>
      <w:lang w:val="en-US" w:eastAsia="en-US"/>
    </w:rPr>
  </w:style>
  <w:style w:type="character" w:customStyle="1" w:styleId="Heading7Char">
    <w:name w:val="Heading 7 Char"/>
    <w:basedOn w:val="DefaultParagraphFont"/>
    <w:link w:val="Heading7"/>
    <w:uiPriority w:val="9"/>
    <w:semiHidden/>
    <w:rsid w:val="005175D5"/>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sid w:val="005175D5"/>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5175D5"/>
    <w:rPr>
      <w:rFonts w:ascii="Cambria" w:eastAsia="Times New Roman" w:hAnsi="Cambria" w:cs="Times New Roman"/>
      <w:lang w:val="en-US" w:eastAsia="en-US"/>
    </w:rPr>
  </w:style>
  <w:style w:type="paragraph" w:styleId="Title">
    <w:name w:val="Title"/>
    <w:basedOn w:val="Normal"/>
    <w:link w:val="TitleChar"/>
    <w:uiPriority w:val="99"/>
    <w:qFormat/>
    <w:rsid w:val="008E7280"/>
    <w:pPr>
      <w:widowControl w:val="0"/>
      <w:tabs>
        <w:tab w:val="left" w:pos="567"/>
      </w:tabs>
      <w:jc w:val="center"/>
    </w:pPr>
    <w:rPr>
      <w:rFonts w:ascii="Times" w:hAnsi="Times"/>
      <w:b/>
      <w:szCs w:val="20"/>
      <w:lang w:val="en-AU"/>
    </w:rPr>
  </w:style>
  <w:style w:type="character" w:customStyle="1" w:styleId="TitleChar">
    <w:name w:val="Title Char"/>
    <w:basedOn w:val="DefaultParagraphFont"/>
    <w:link w:val="Title"/>
    <w:uiPriority w:val="10"/>
    <w:rsid w:val="005175D5"/>
    <w:rPr>
      <w:rFonts w:ascii="Cambria" w:eastAsia="Times New Roman" w:hAnsi="Cambria" w:cs="Times New Roman"/>
      <w:b/>
      <w:bCs/>
      <w:kern w:val="28"/>
      <w:sz w:val="32"/>
      <w:szCs w:val="32"/>
      <w:lang w:val="en-US" w:eastAsia="en-US"/>
    </w:rPr>
  </w:style>
  <w:style w:type="paragraph" w:styleId="BodyText">
    <w:name w:val="Body Text"/>
    <w:basedOn w:val="Normal"/>
    <w:link w:val="BodyTextChar"/>
    <w:uiPriority w:val="99"/>
    <w:rsid w:val="008E7280"/>
    <w:rPr>
      <w:b/>
      <w:bCs/>
      <w:szCs w:val="20"/>
      <w:lang w:val="en-AU"/>
    </w:rPr>
  </w:style>
  <w:style w:type="character" w:customStyle="1" w:styleId="BodyTextChar">
    <w:name w:val="Body Text Char"/>
    <w:basedOn w:val="DefaultParagraphFont"/>
    <w:link w:val="BodyText"/>
    <w:uiPriority w:val="99"/>
    <w:semiHidden/>
    <w:rsid w:val="005175D5"/>
    <w:rPr>
      <w:sz w:val="24"/>
      <w:szCs w:val="24"/>
      <w:lang w:val="en-US" w:eastAsia="en-US"/>
    </w:rPr>
  </w:style>
  <w:style w:type="character" w:customStyle="1" w:styleId="Typewriter">
    <w:name w:val="Typewriter"/>
    <w:uiPriority w:val="99"/>
    <w:rsid w:val="008E7280"/>
    <w:rPr>
      <w:rFonts w:ascii="Courier New" w:hAnsi="Courier New"/>
      <w:sz w:val="20"/>
    </w:rPr>
  </w:style>
  <w:style w:type="paragraph" w:styleId="Header">
    <w:name w:val="header"/>
    <w:basedOn w:val="Normal"/>
    <w:link w:val="HeaderChar"/>
    <w:uiPriority w:val="99"/>
    <w:rsid w:val="008E7280"/>
    <w:pPr>
      <w:tabs>
        <w:tab w:val="center" w:pos="4320"/>
        <w:tab w:val="right" w:pos="8640"/>
      </w:tabs>
    </w:pPr>
  </w:style>
  <w:style w:type="character" w:customStyle="1" w:styleId="HeaderChar">
    <w:name w:val="Header Char"/>
    <w:basedOn w:val="DefaultParagraphFont"/>
    <w:link w:val="Header"/>
    <w:uiPriority w:val="99"/>
    <w:semiHidden/>
    <w:rsid w:val="005175D5"/>
    <w:rPr>
      <w:sz w:val="24"/>
      <w:szCs w:val="24"/>
      <w:lang w:val="en-US" w:eastAsia="en-US"/>
    </w:rPr>
  </w:style>
  <w:style w:type="paragraph" w:styleId="Footer">
    <w:name w:val="footer"/>
    <w:basedOn w:val="Normal"/>
    <w:link w:val="FooterChar"/>
    <w:uiPriority w:val="99"/>
    <w:rsid w:val="008E7280"/>
    <w:pPr>
      <w:tabs>
        <w:tab w:val="center" w:pos="4320"/>
        <w:tab w:val="right" w:pos="8640"/>
      </w:tabs>
    </w:pPr>
  </w:style>
  <w:style w:type="character" w:customStyle="1" w:styleId="FooterChar">
    <w:name w:val="Footer Char"/>
    <w:basedOn w:val="DefaultParagraphFont"/>
    <w:link w:val="Footer"/>
    <w:uiPriority w:val="99"/>
    <w:semiHidden/>
    <w:rsid w:val="005175D5"/>
    <w:rPr>
      <w:sz w:val="24"/>
      <w:szCs w:val="24"/>
      <w:lang w:val="en-US" w:eastAsia="en-US"/>
    </w:rPr>
  </w:style>
  <w:style w:type="paragraph" w:customStyle="1" w:styleId="Normal12pt">
    <w:name w:val="Normal 12 pt"/>
    <w:basedOn w:val="Normal"/>
    <w:rsid w:val="008E7280"/>
    <w:pPr>
      <w:spacing w:after="120"/>
    </w:pPr>
    <w:rPr>
      <w:szCs w:val="20"/>
      <w:lang w:val="en-AU"/>
    </w:rPr>
  </w:style>
  <w:style w:type="character" w:styleId="Emphasis">
    <w:name w:val="Emphasis"/>
    <w:basedOn w:val="DefaultParagraphFont"/>
    <w:uiPriority w:val="20"/>
    <w:qFormat/>
    <w:rsid w:val="008E7280"/>
    <w:rPr>
      <w:rFonts w:cs="Times New Roman"/>
      <w:i/>
      <w:iCs/>
    </w:rPr>
  </w:style>
  <w:style w:type="paragraph" w:styleId="BodyText2">
    <w:name w:val="Body Text 2"/>
    <w:basedOn w:val="Normal"/>
    <w:link w:val="BodyText2Char"/>
    <w:uiPriority w:val="99"/>
    <w:rsid w:val="008E7280"/>
    <w:pPr>
      <w:spacing w:after="120" w:line="480" w:lineRule="auto"/>
    </w:pPr>
  </w:style>
  <w:style w:type="character" w:customStyle="1" w:styleId="BodyText2Char">
    <w:name w:val="Body Text 2 Char"/>
    <w:basedOn w:val="DefaultParagraphFont"/>
    <w:link w:val="BodyText2"/>
    <w:uiPriority w:val="99"/>
    <w:semiHidden/>
    <w:rsid w:val="005175D5"/>
    <w:rPr>
      <w:sz w:val="24"/>
      <w:szCs w:val="24"/>
      <w:lang w:val="en-US" w:eastAsia="en-US"/>
    </w:rPr>
  </w:style>
  <w:style w:type="character" w:styleId="Strong">
    <w:name w:val="Strong"/>
    <w:basedOn w:val="DefaultParagraphFont"/>
    <w:uiPriority w:val="99"/>
    <w:qFormat/>
    <w:rsid w:val="008E7280"/>
    <w:rPr>
      <w:rFonts w:cs="Times New Roman"/>
      <w:b/>
    </w:rPr>
  </w:style>
  <w:style w:type="paragraph" w:styleId="BalloonText">
    <w:name w:val="Balloon Text"/>
    <w:basedOn w:val="Normal"/>
    <w:link w:val="BalloonTextChar"/>
    <w:uiPriority w:val="99"/>
    <w:semiHidden/>
    <w:rsid w:val="008E7280"/>
    <w:rPr>
      <w:rFonts w:ascii="Tahoma" w:hAnsi="Tahoma" w:cs="Tahoma"/>
      <w:sz w:val="16"/>
      <w:szCs w:val="16"/>
    </w:rPr>
  </w:style>
  <w:style w:type="character" w:customStyle="1" w:styleId="BalloonTextChar">
    <w:name w:val="Balloon Text Char"/>
    <w:basedOn w:val="DefaultParagraphFont"/>
    <w:link w:val="BalloonText"/>
    <w:uiPriority w:val="99"/>
    <w:semiHidden/>
    <w:rsid w:val="005175D5"/>
    <w:rPr>
      <w:lang w:val="en-US" w:eastAsia="en-US"/>
    </w:rPr>
  </w:style>
  <w:style w:type="paragraph" w:customStyle="1" w:styleId="font6">
    <w:name w:val="font6"/>
    <w:basedOn w:val="Normal"/>
    <w:uiPriority w:val="99"/>
    <w:rsid w:val="008E7280"/>
    <w:pPr>
      <w:spacing w:before="100" w:beforeAutospacing="1" w:after="100" w:afterAutospacing="1"/>
    </w:pPr>
    <w:rPr>
      <w:rFonts w:ascii="Times Roman" w:eastAsia="Arial Unicode MS" w:hAnsi="Times Roman" w:cs="Arial Unicode MS"/>
      <w:sz w:val="18"/>
      <w:szCs w:val="18"/>
      <w:lang w:val="en-AU"/>
    </w:rPr>
  </w:style>
  <w:style w:type="character" w:styleId="Hyperlink">
    <w:name w:val="Hyperlink"/>
    <w:basedOn w:val="DefaultParagraphFont"/>
    <w:uiPriority w:val="99"/>
    <w:rsid w:val="008E7280"/>
    <w:rPr>
      <w:rFonts w:cs="Times New Roman"/>
      <w:color w:val="0000FF"/>
      <w:u w:val="single"/>
    </w:rPr>
  </w:style>
  <w:style w:type="character" w:styleId="PageNumber">
    <w:name w:val="page number"/>
    <w:basedOn w:val="DefaultParagraphFont"/>
    <w:uiPriority w:val="99"/>
    <w:rsid w:val="008E7280"/>
    <w:rPr>
      <w:rFonts w:cs="Times New Roman"/>
    </w:rPr>
  </w:style>
  <w:style w:type="paragraph" w:customStyle="1" w:styleId="Address">
    <w:name w:val="Address"/>
    <w:basedOn w:val="Normal"/>
    <w:next w:val="Normal"/>
    <w:uiPriority w:val="99"/>
    <w:rsid w:val="008E7280"/>
    <w:pPr>
      <w:widowControl w:val="0"/>
    </w:pPr>
    <w:rPr>
      <w:i/>
      <w:szCs w:val="20"/>
      <w:lang w:val="en-AU"/>
    </w:rPr>
  </w:style>
  <w:style w:type="character" w:customStyle="1" w:styleId="scientific-name">
    <w:name w:val="scientific-name"/>
    <w:basedOn w:val="DefaultParagraphFont"/>
    <w:uiPriority w:val="99"/>
    <w:rsid w:val="008E7280"/>
    <w:rPr>
      <w:rFonts w:cs="Times New Roman"/>
    </w:rPr>
  </w:style>
  <w:style w:type="paragraph" w:customStyle="1" w:styleId="Header2">
    <w:name w:val="Header2"/>
    <w:basedOn w:val="Normal12pt"/>
    <w:next w:val="Normal12pt"/>
    <w:uiPriority w:val="99"/>
    <w:rsid w:val="008E7280"/>
    <w:pPr>
      <w:numPr>
        <w:numId w:val="1"/>
      </w:numPr>
    </w:pPr>
    <w:rPr>
      <w:b/>
    </w:rPr>
  </w:style>
  <w:style w:type="character" w:styleId="FootnoteReference">
    <w:name w:val="footnote reference"/>
    <w:basedOn w:val="DefaultParagraphFont"/>
    <w:rsid w:val="008E7280"/>
    <w:rPr>
      <w:rFonts w:cs="Times New Roman"/>
      <w:vertAlign w:val="superscript"/>
    </w:rPr>
  </w:style>
  <w:style w:type="paragraph" w:styleId="FootnoteText">
    <w:name w:val="footnote text"/>
    <w:basedOn w:val="Normal"/>
    <w:link w:val="FootnoteTextChar"/>
    <w:uiPriority w:val="99"/>
    <w:rsid w:val="008E7280"/>
    <w:pPr>
      <w:spacing w:after="120"/>
    </w:pPr>
    <w:rPr>
      <w:sz w:val="20"/>
      <w:szCs w:val="20"/>
      <w:lang w:val="en-AU"/>
    </w:rPr>
  </w:style>
  <w:style w:type="character" w:customStyle="1" w:styleId="FootnoteTextChar">
    <w:name w:val="Footnote Text Char"/>
    <w:basedOn w:val="DefaultParagraphFont"/>
    <w:link w:val="FootnoteText"/>
    <w:uiPriority w:val="99"/>
    <w:locked/>
    <w:rsid w:val="00B803E2"/>
    <w:rPr>
      <w:rFonts w:cs="Times New Roman"/>
      <w:lang w:eastAsia="en-US"/>
    </w:rPr>
  </w:style>
  <w:style w:type="character" w:styleId="HTMLDefinition">
    <w:name w:val="HTML Definition"/>
    <w:basedOn w:val="DefaultParagraphFont"/>
    <w:uiPriority w:val="99"/>
    <w:rsid w:val="008E7280"/>
    <w:rPr>
      <w:rFonts w:cs="Times New Roman"/>
      <w:i/>
      <w:iCs/>
    </w:rPr>
  </w:style>
  <w:style w:type="character" w:styleId="CommentReference">
    <w:name w:val="annotation reference"/>
    <w:basedOn w:val="DefaultParagraphFont"/>
    <w:uiPriority w:val="99"/>
    <w:rsid w:val="008E7280"/>
    <w:rPr>
      <w:rFonts w:cs="Times New Roman"/>
      <w:sz w:val="16"/>
      <w:szCs w:val="16"/>
    </w:rPr>
  </w:style>
  <w:style w:type="paragraph" w:styleId="CommentText">
    <w:name w:val="annotation text"/>
    <w:basedOn w:val="Normal"/>
    <w:link w:val="CommentTextChar1"/>
    <w:uiPriority w:val="99"/>
    <w:rsid w:val="008E7280"/>
    <w:rPr>
      <w:sz w:val="20"/>
      <w:szCs w:val="20"/>
    </w:rPr>
  </w:style>
  <w:style w:type="character" w:customStyle="1" w:styleId="CommentTextChar">
    <w:name w:val="Comment Text Char"/>
    <w:basedOn w:val="DefaultParagraphFont"/>
    <w:uiPriority w:val="99"/>
    <w:rsid w:val="005175D5"/>
    <w:rPr>
      <w:sz w:val="20"/>
      <w:szCs w:val="20"/>
      <w:lang w:val="en-US" w:eastAsia="en-US"/>
    </w:rPr>
  </w:style>
  <w:style w:type="paragraph" w:styleId="CommentSubject">
    <w:name w:val="annotation subject"/>
    <w:basedOn w:val="CommentText"/>
    <w:next w:val="CommentText"/>
    <w:link w:val="CommentSubjectChar"/>
    <w:uiPriority w:val="99"/>
    <w:semiHidden/>
    <w:rsid w:val="008E7280"/>
    <w:rPr>
      <w:b/>
      <w:bCs/>
    </w:rPr>
  </w:style>
  <w:style w:type="character" w:customStyle="1" w:styleId="CommentSubjectChar">
    <w:name w:val="Comment Subject Char"/>
    <w:basedOn w:val="CommentTextChar"/>
    <w:link w:val="CommentSubject"/>
    <w:uiPriority w:val="99"/>
    <w:semiHidden/>
    <w:rsid w:val="005175D5"/>
    <w:rPr>
      <w:b/>
      <w:bCs/>
      <w:sz w:val="20"/>
      <w:szCs w:val="20"/>
      <w:lang w:val="en-US" w:eastAsia="en-US"/>
    </w:rPr>
  </w:style>
  <w:style w:type="table" w:styleId="TableGrid">
    <w:name w:val="Table Grid"/>
    <w:basedOn w:val="TableNormal"/>
    <w:uiPriority w:val="99"/>
    <w:rsid w:val="005A59B9"/>
    <w:rPr>
      <w:rFonts w:ascii="Arial" w:hAnsi="Arial"/>
      <w:sz w:val="24"/>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Pa9">
    <w:name w:val="Pa9"/>
    <w:basedOn w:val="Normal"/>
    <w:next w:val="Normal"/>
    <w:uiPriority w:val="99"/>
    <w:rsid w:val="00B803E2"/>
    <w:pPr>
      <w:autoSpaceDE w:val="0"/>
      <w:autoSpaceDN w:val="0"/>
      <w:adjustRightInd w:val="0"/>
      <w:spacing w:line="181" w:lineRule="atLeast"/>
    </w:pPr>
    <w:rPr>
      <w:rFonts w:ascii="Arial" w:hAnsi="Arial" w:cs="Arial"/>
      <w:lang w:val="en-AU" w:eastAsia="en-AU"/>
    </w:rPr>
  </w:style>
  <w:style w:type="paragraph" w:styleId="NormalWeb">
    <w:name w:val="Normal (Web)"/>
    <w:basedOn w:val="Normal"/>
    <w:uiPriority w:val="99"/>
    <w:rsid w:val="00B803E2"/>
    <w:pPr>
      <w:spacing w:before="100" w:beforeAutospacing="1" w:after="100" w:afterAutospacing="1"/>
    </w:pPr>
    <w:rPr>
      <w:lang w:val="en-AU" w:eastAsia="en-AU"/>
    </w:rPr>
  </w:style>
  <w:style w:type="character" w:customStyle="1" w:styleId="st1">
    <w:name w:val="st1"/>
    <w:basedOn w:val="DefaultParagraphFont"/>
    <w:uiPriority w:val="99"/>
    <w:rsid w:val="00B803E2"/>
    <w:rPr>
      <w:rFonts w:cs="Times New Roman"/>
    </w:rPr>
  </w:style>
  <w:style w:type="paragraph" w:styleId="ListBullet">
    <w:name w:val="List Bullet"/>
    <w:basedOn w:val="Normal"/>
    <w:uiPriority w:val="99"/>
    <w:rsid w:val="00DE6E70"/>
    <w:pPr>
      <w:numPr>
        <w:numId w:val="2"/>
      </w:numPr>
      <w:contextualSpacing/>
    </w:pPr>
  </w:style>
  <w:style w:type="paragraph" w:styleId="ListNumber">
    <w:name w:val="List Number"/>
    <w:basedOn w:val="Normal"/>
    <w:uiPriority w:val="99"/>
    <w:rsid w:val="00B335E7"/>
    <w:pPr>
      <w:numPr>
        <w:numId w:val="3"/>
      </w:numPr>
      <w:tabs>
        <w:tab w:val="clear" w:pos="720"/>
      </w:tabs>
      <w:spacing w:after="120"/>
      <w:ind w:left="369" w:hanging="369"/>
    </w:pPr>
    <w:rPr>
      <w:szCs w:val="20"/>
      <w:lang w:val="en-AU"/>
    </w:rPr>
  </w:style>
  <w:style w:type="paragraph" w:styleId="ListNumber2">
    <w:name w:val="List Number 2"/>
    <w:basedOn w:val="Normal"/>
    <w:uiPriority w:val="99"/>
    <w:rsid w:val="00B335E7"/>
    <w:pPr>
      <w:numPr>
        <w:ilvl w:val="1"/>
        <w:numId w:val="3"/>
      </w:numPr>
      <w:tabs>
        <w:tab w:val="clear" w:pos="1440"/>
      </w:tabs>
      <w:spacing w:after="120"/>
      <w:ind w:left="738" w:hanging="369"/>
    </w:pPr>
    <w:rPr>
      <w:szCs w:val="20"/>
      <w:lang w:val="en-AU"/>
    </w:rPr>
  </w:style>
  <w:style w:type="paragraph" w:styleId="ListNumber3">
    <w:name w:val="List Number 3"/>
    <w:basedOn w:val="Normal"/>
    <w:uiPriority w:val="99"/>
    <w:rsid w:val="00B335E7"/>
    <w:pPr>
      <w:numPr>
        <w:ilvl w:val="2"/>
        <w:numId w:val="3"/>
      </w:numPr>
      <w:tabs>
        <w:tab w:val="clear" w:pos="2160"/>
      </w:tabs>
      <w:spacing w:after="120"/>
      <w:ind w:left="1107" w:hanging="369"/>
    </w:pPr>
    <w:rPr>
      <w:szCs w:val="20"/>
      <w:lang w:val="en-AU"/>
    </w:rPr>
  </w:style>
  <w:style w:type="paragraph" w:styleId="ListNumber4">
    <w:name w:val="List Number 4"/>
    <w:basedOn w:val="Normal"/>
    <w:uiPriority w:val="99"/>
    <w:rsid w:val="00B335E7"/>
    <w:pPr>
      <w:numPr>
        <w:ilvl w:val="3"/>
        <w:numId w:val="3"/>
      </w:numPr>
      <w:tabs>
        <w:tab w:val="clear" w:pos="2880"/>
      </w:tabs>
      <w:spacing w:after="120"/>
      <w:ind w:left="1476" w:hanging="369"/>
    </w:pPr>
    <w:rPr>
      <w:szCs w:val="20"/>
      <w:lang w:val="en-AU"/>
    </w:rPr>
  </w:style>
  <w:style w:type="paragraph" w:styleId="ListNumber5">
    <w:name w:val="List Number 5"/>
    <w:basedOn w:val="Normal"/>
    <w:uiPriority w:val="99"/>
    <w:rsid w:val="00B335E7"/>
    <w:pPr>
      <w:numPr>
        <w:ilvl w:val="4"/>
        <w:numId w:val="3"/>
      </w:numPr>
      <w:tabs>
        <w:tab w:val="clear" w:pos="3600"/>
      </w:tabs>
      <w:spacing w:after="120"/>
      <w:ind w:left="1845" w:hanging="369"/>
    </w:pPr>
    <w:rPr>
      <w:szCs w:val="20"/>
      <w:lang w:val="en-AU"/>
    </w:rPr>
  </w:style>
  <w:style w:type="paragraph" w:styleId="ListParagraph">
    <w:name w:val="List Paragraph"/>
    <w:basedOn w:val="Normal"/>
    <w:uiPriority w:val="34"/>
    <w:qFormat/>
    <w:rsid w:val="00F85EA3"/>
    <w:pPr>
      <w:numPr>
        <w:numId w:val="5"/>
      </w:numPr>
      <w:spacing w:after="120"/>
    </w:pPr>
    <w:rPr>
      <w:szCs w:val="20"/>
      <w:lang w:val="en-AU"/>
    </w:rPr>
  </w:style>
  <w:style w:type="paragraph" w:styleId="BodyText3">
    <w:name w:val="Body Text 3"/>
    <w:basedOn w:val="Normal"/>
    <w:link w:val="BodyText3Char"/>
    <w:uiPriority w:val="99"/>
    <w:rsid w:val="00806184"/>
    <w:pPr>
      <w:spacing w:after="120"/>
    </w:pPr>
    <w:rPr>
      <w:sz w:val="16"/>
      <w:szCs w:val="16"/>
    </w:rPr>
  </w:style>
  <w:style w:type="character" w:customStyle="1" w:styleId="BodyText3Char">
    <w:name w:val="Body Text 3 Char"/>
    <w:basedOn w:val="DefaultParagraphFont"/>
    <w:link w:val="BodyText3"/>
    <w:uiPriority w:val="99"/>
    <w:locked/>
    <w:rsid w:val="00806184"/>
    <w:rPr>
      <w:rFonts w:cs="Times New Roman"/>
      <w:sz w:val="16"/>
      <w:szCs w:val="16"/>
      <w:lang w:val="en-US" w:eastAsia="en-US"/>
    </w:rPr>
  </w:style>
  <w:style w:type="character" w:customStyle="1" w:styleId="CommentTextChar1">
    <w:name w:val="Comment Text Char1"/>
    <w:basedOn w:val="DefaultParagraphFont"/>
    <w:link w:val="CommentText"/>
    <w:uiPriority w:val="99"/>
    <w:semiHidden/>
    <w:locked/>
    <w:rsid w:val="00194DF0"/>
    <w:rPr>
      <w:rFonts w:cs="Times New Roman"/>
      <w:lang w:val="en-US" w:eastAsia="en-US" w:bidi="ar-SA"/>
    </w:rPr>
  </w:style>
  <w:style w:type="character" w:customStyle="1" w:styleId="common">
    <w:name w:val="common"/>
    <w:basedOn w:val="DefaultParagraphFont"/>
    <w:uiPriority w:val="99"/>
    <w:rsid w:val="00D31C41"/>
    <w:rPr>
      <w:rFonts w:cs="Times New Roman"/>
    </w:rPr>
  </w:style>
  <w:style w:type="numbering" w:customStyle="1" w:styleId="KeyPoints">
    <w:name w:val="Key Points"/>
    <w:rsid w:val="005175D5"/>
    <w:pPr>
      <w:numPr>
        <w:numId w:val="4"/>
      </w:numPr>
    </w:pPr>
  </w:style>
  <w:style w:type="character" w:customStyle="1" w:styleId="sciname">
    <w:name w:val="sciname"/>
    <w:basedOn w:val="DefaultParagraphFont"/>
    <w:rsid w:val="00C1561C"/>
  </w:style>
  <w:style w:type="paragraph" w:styleId="ListBullet2">
    <w:name w:val="List Bullet 2"/>
    <w:basedOn w:val="Normal"/>
    <w:uiPriority w:val="99"/>
    <w:semiHidden/>
    <w:unhideWhenUsed/>
    <w:rsid w:val="003A0167"/>
    <w:pPr>
      <w:numPr>
        <w:numId w:val="6"/>
      </w:numPr>
      <w:contextualSpacing/>
    </w:pPr>
  </w:style>
  <w:style w:type="paragraph" w:customStyle="1" w:styleId="Default">
    <w:name w:val="Default"/>
    <w:rsid w:val="00D03A3D"/>
    <w:pPr>
      <w:suppressAutoHyphens/>
      <w:autoSpaceDE w:val="0"/>
      <w:autoSpaceDN w:val="0"/>
      <w:spacing w:after="240"/>
      <w:ind w:right="-142"/>
      <w:textAlignment w:val="baseline"/>
    </w:pPr>
    <w:rPr>
      <w:color w:val="000000"/>
      <w:sz w:val="24"/>
      <w:szCs w:val="24"/>
    </w:rPr>
  </w:style>
  <w:style w:type="paragraph" w:customStyle="1" w:styleId="Tabletext">
    <w:name w:val="Table text"/>
    <w:basedOn w:val="Normal"/>
    <w:uiPriority w:val="9"/>
    <w:qFormat/>
    <w:rsid w:val="0084785E"/>
    <w:rPr>
      <w:szCs w:val="20"/>
      <w:lang w:val="en-AU"/>
    </w:rPr>
  </w:style>
  <w:style w:type="paragraph" w:styleId="Caption">
    <w:name w:val="caption"/>
    <w:basedOn w:val="Normal"/>
    <w:next w:val="Normal"/>
    <w:uiPriority w:val="35"/>
    <w:unhideWhenUsed/>
    <w:qFormat/>
    <w:locked/>
    <w:rsid w:val="0084785E"/>
    <w:pPr>
      <w:spacing w:after="200"/>
    </w:pPr>
    <w:rPr>
      <w:b/>
      <w:bCs/>
      <w:color w:val="4F81BD" w:themeColor="accent1"/>
      <w:sz w:val="18"/>
      <w:szCs w:val="18"/>
      <w:lang w:val="en-AU"/>
    </w:rPr>
  </w:style>
  <w:style w:type="paragraph" w:styleId="DocumentMap">
    <w:name w:val="Document Map"/>
    <w:basedOn w:val="Normal"/>
    <w:link w:val="DocumentMapChar"/>
    <w:uiPriority w:val="99"/>
    <w:semiHidden/>
    <w:unhideWhenUsed/>
    <w:rsid w:val="009053EC"/>
    <w:rPr>
      <w:rFonts w:ascii="Tahoma" w:hAnsi="Tahoma" w:cs="Tahoma"/>
      <w:sz w:val="16"/>
      <w:szCs w:val="16"/>
    </w:rPr>
  </w:style>
  <w:style w:type="character" w:customStyle="1" w:styleId="DocumentMapChar">
    <w:name w:val="Document Map Char"/>
    <w:basedOn w:val="DefaultParagraphFont"/>
    <w:link w:val="DocumentMap"/>
    <w:uiPriority w:val="99"/>
    <w:semiHidden/>
    <w:rsid w:val="009053EC"/>
    <w:rPr>
      <w:rFonts w:ascii="Tahoma" w:hAnsi="Tahoma" w:cs="Tahoma"/>
      <w:sz w:val="16"/>
      <w:szCs w:val="16"/>
      <w:lang w:val="en-US" w:eastAsia="en-US"/>
    </w:rPr>
  </w:style>
  <w:style w:type="character" w:customStyle="1" w:styleId="apple-converted-space">
    <w:name w:val="apple-converted-space"/>
    <w:basedOn w:val="DefaultParagraphFont"/>
    <w:rsid w:val="002A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19F53BCECB254795B20F6EC5CE86E7" ma:contentTypeVersion="" ma:contentTypeDescription="PDMS Document Site Content Type" ma:contentTypeScope="" ma:versionID="d85b98e6bffb3ab62cf4b8bfc4d65be2">
  <xsd:schema xmlns:xsd="http://www.w3.org/2001/XMLSchema" xmlns:xs="http://www.w3.org/2001/XMLSchema" xmlns:p="http://schemas.microsoft.com/office/2006/metadata/properties" xmlns:ns2="F7A27CE0-3E0B-4191-B831-8BA2B4F6D0F4" targetNamespace="http://schemas.microsoft.com/office/2006/metadata/properties" ma:root="true" ma:fieldsID="d25bc39308e097004f27c55633451253" ns2:_="">
    <xsd:import namespace="F7A27CE0-3E0B-4191-B831-8BA2B4F6D0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27CE0-3E0B-4191-B831-8BA2B4F6D0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7A27CE0-3E0B-4191-B831-8BA2B4F6D0F4">UNCLASSIFIED  </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97B9C-9AA3-4FF8-BC13-6D6E59958A9A}">
  <ds:schemaRefs>
    <ds:schemaRef ds:uri="http://schemas.microsoft.com/sharepoint/v3/contenttype/forms"/>
  </ds:schemaRefs>
</ds:datastoreItem>
</file>

<file path=customXml/itemProps2.xml><?xml version="1.0" encoding="utf-8"?>
<ds:datastoreItem xmlns:ds="http://schemas.openxmlformats.org/officeDocument/2006/customXml" ds:itemID="{0ACDBC44-9C5A-4621-8A44-634C8A5E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27CE0-3E0B-4191-B831-8BA2B4F6D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D516F-459C-4772-B54B-A533C0A0CC9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7A27CE0-3E0B-4191-B831-8BA2B4F6D0F4"/>
    <ds:schemaRef ds:uri="http://www.w3.org/XML/1998/namespace"/>
  </ds:schemaRefs>
</ds:datastoreItem>
</file>

<file path=customXml/itemProps4.xml><?xml version="1.0" encoding="utf-8"?>
<ds:datastoreItem xmlns:ds="http://schemas.openxmlformats.org/officeDocument/2006/customXml" ds:itemID="{0D1DBF04-1B01-4384-AB0B-7C998681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River-flat Attach D - Legislative instrument</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River-flat Attach D - Legislative instrument</dc:title>
  <dc:subject>Amendment to the EPBC Act to protect Southern Highlands Shale forest and woodland</dc:subject>
  <dc:creator/>
  <cp:lastModifiedBy/>
  <cp:revision>1</cp:revision>
  <cp:lastPrinted>2010-10-19T04:27:00Z</cp:lastPrinted>
  <dcterms:created xsi:type="dcterms:W3CDTF">2020-12-11T03:26:00Z</dcterms:created>
  <dcterms:modified xsi:type="dcterms:W3CDTF">2020-12-11T03:26:00Z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15 August 2016</vt:lpwstr>
  </property>
  <property fmtid="{D5CDD505-2E9C-101B-9397-08002B2CF9AE}" pid="4" name="ClearanceDueDate">
    <vt:lpwstr/>
  </property>
  <property fmtid="{D5CDD505-2E9C-101B-9397-08002B2CF9AE}" pid="5" name="ContentTypeId">
    <vt:lpwstr>0x010100266966F133664895A6EE3632470D45F5000D19F53BCECB254795B20F6EC5CE86E7</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Geoff Richardson</vt:lpwstr>
  </property>
  <property fmtid="{D5CDD505-2E9C-101B-9397-08002B2CF9AE}" pid="12" name="Ministers">
    <vt:lpwstr>Greg Hunt</vt:lpwstr>
  </property>
  <property fmtid="{D5CDD505-2E9C-101B-9397-08002B2CF9AE}" pid="13" name="PdrId">
    <vt:lpwstr>MS15-001355</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{ea5fdb15-934b-4932-b92f-939146cc83a3}</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WebId">
    <vt:lpwstr>{ce0940a8-fbdd-4d61-aa5f-5fccf7e3a693}</vt:lpwstr>
  </property>
  <property fmtid="{D5CDD505-2E9C-101B-9397-08002B2CF9AE}" pid="20" name="RecordPoint_RecordFormat">
    <vt:lpwstr/>
  </property>
  <property fmtid="{D5CDD505-2E9C-101B-9397-08002B2CF9AE}" pid="21" name="RecordPoint_RecordNumberSubmitted">
    <vt:lpwstr/>
  </property>
  <property fmtid="{D5CDD505-2E9C-101B-9397-08002B2CF9AE}" pid="22" name="RecordPoint_SubmissionCompleted">
    <vt:lpwstr/>
  </property>
  <property fmtid="{D5CDD505-2E9C-101B-9397-08002B2CF9AE}" pid="23" name="RecordPoint_SubmissionDate">
    <vt:lpwstr/>
  </property>
  <property fmtid="{D5CDD505-2E9C-101B-9397-08002B2CF9AE}" pid="24" name="RecordPoint_WorkflowType">
    <vt:lpwstr>ActiveSubmitStub</vt:lpwstr>
  </property>
  <property fmtid="{D5CDD505-2E9C-101B-9397-08002B2CF9AE}" pid="25" name="RegisteredDate">
    <vt:lpwstr>10 June 2015</vt:lpwstr>
  </property>
  <property fmtid="{D5CDD505-2E9C-101B-9397-08002B2CF9AE}" pid="26" name="RequestedAction">
    <vt:lpwstr>For Decision</vt:lpwstr>
  </property>
  <property fmtid="{D5CDD505-2E9C-101B-9397-08002B2CF9AE}" pid="27" name="ResponsibleMinister">
    <vt:lpwstr>Greg Hunt</vt:lpwstr>
  </property>
  <property fmtid="{D5CDD505-2E9C-101B-9397-08002B2CF9AE}" pid="28" name="SecurityClassification">
    <vt:lpwstr>UNCLASSIFIED  </vt:lpwstr>
  </property>
  <property fmtid="{D5CDD505-2E9C-101B-9397-08002B2CF9AE}" pid="29" name="SignedDate">
    <vt:lpwstr/>
  </property>
  <property fmtid="{D5CDD505-2E9C-101B-9397-08002B2CF9AE}" pid="30" name="Subject">
    <vt:lpwstr>Amendment to the EPBC Act to protect Southern Highlands Shale forest and woodland</vt:lpwstr>
  </property>
  <property fmtid="{D5CDD505-2E9C-101B-9397-08002B2CF9AE}" pid="31" name="TaskSeqNo">
    <vt:lpwstr>2</vt:lpwstr>
  </property>
  <property fmtid="{D5CDD505-2E9C-101B-9397-08002B2CF9AE}" pid="32" name="TemplateSubType">
    <vt:lpwstr>Standard</vt:lpwstr>
  </property>
  <property fmtid="{D5CDD505-2E9C-101B-9397-08002B2CF9AE}" pid="33" name="TemplateType">
    <vt:lpwstr>Decision Submission</vt:lpwstr>
  </property>
  <property fmtid="{D5CDD505-2E9C-101B-9397-08002B2CF9AE}" pid="34" name="TrustedGroups">
    <vt:lpwstr>Parliamentary Coordinator MS, DLO, Ministerial Staff - Coalition 2013, Business Administrator, Limited Distribution MS</vt:lpwstr>
  </property>
  <property fmtid="{D5CDD505-2E9C-101B-9397-08002B2CF9AE}" pid="35" name="RecordPoint_ActiveItemUniqueId">
    <vt:lpwstr>{fd55ce04-6009-4caf-9204-e43aef1dd069}</vt:lpwstr>
  </property>
</Properties>
</file>