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1C7CAC">
        <w:rPr>
          <w:caps w:val="0"/>
        </w:rPr>
        <w:t xml:space="preserve">Agricultural and Veterinary Chemicals Code </w:t>
      </w:r>
      <w:r w:rsidR="0045502F" w:rsidRPr="001C7CAC">
        <w:rPr>
          <w:caps w:val="0"/>
        </w:rPr>
        <w:t>(MRL</w:t>
      </w:r>
      <w:r w:rsidR="00CC61A3" w:rsidRPr="001C7CAC">
        <w:rPr>
          <w:caps w:val="0"/>
        </w:rPr>
        <w:t> S</w:t>
      </w:r>
      <w:r w:rsidR="0045502F" w:rsidRPr="001C7CAC">
        <w:rPr>
          <w:caps w:val="0"/>
        </w:rPr>
        <w:t>tandard)</w:t>
      </w:r>
      <w:r w:rsidRPr="001C7CAC">
        <w:rPr>
          <w:caps w:val="0"/>
        </w:rPr>
        <w:t xml:space="preserve"> </w:t>
      </w:r>
      <w:r w:rsidR="00CC61A3" w:rsidRPr="001C7CAC">
        <w:rPr>
          <w:caps w:val="0"/>
        </w:rPr>
        <w:t>Amend</w:t>
      </w:r>
      <w:r w:rsidR="002119E3" w:rsidRPr="001C7CAC">
        <w:rPr>
          <w:caps w:val="0"/>
        </w:rPr>
        <w:t xml:space="preserve">ment </w:t>
      </w:r>
      <w:r w:rsidRPr="001C7CAC">
        <w:rPr>
          <w:caps w:val="0"/>
        </w:rPr>
        <w:t xml:space="preserve">Instrument </w:t>
      </w:r>
      <w:r w:rsidR="001C7CAC" w:rsidRPr="001C7CAC">
        <w:rPr>
          <w:caps w:val="0"/>
        </w:rPr>
        <w:t>(No. 10</w:t>
      </w:r>
      <w:r w:rsidR="00CC61A3" w:rsidRPr="001C7CAC">
        <w:rPr>
          <w:caps w:val="0"/>
        </w:rPr>
        <w:t xml:space="preserve">) </w:t>
      </w:r>
      <w:r w:rsidRPr="001C7CAC">
        <w:rPr>
          <w:caps w:val="0"/>
        </w:rPr>
        <w:t>20</w:t>
      </w:r>
      <w:r w:rsidR="001C7CAC" w:rsidRPr="001C7CAC">
        <w:rPr>
          <w:caps w:val="0"/>
        </w:rPr>
        <w:t>20</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r w:rsidRPr="001C7CAC">
        <w:rPr>
          <w:i/>
        </w:rPr>
        <w:t xml:space="preserve">Agricultural and Veterinary Chemicals Code </w:t>
      </w:r>
      <w:r w:rsidR="00E62C91" w:rsidRPr="001C7CAC">
        <w:rPr>
          <w:i/>
        </w:rPr>
        <w:t xml:space="preserve">(MRL Standard) </w:t>
      </w:r>
      <w:r w:rsidR="001C7CAC" w:rsidRPr="001C7CAC">
        <w:rPr>
          <w:i/>
        </w:rPr>
        <w:t>Amendment Instrument (No. </w:t>
      </w:r>
      <w:bookmarkStart w:id="0" w:name="_GoBack"/>
      <w:r w:rsidR="001C7CAC" w:rsidRPr="001C7CAC">
        <w:rPr>
          <w:i/>
        </w:rPr>
        <w:t>10</w:t>
      </w:r>
      <w:bookmarkEnd w:id="0"/>
      <w:r w:rsidR="00660211" w:rsidRPr="001C7CAC">
        <w:rPr>
          <w:i/>
        </w:rPr>
        <w:t>)</w:t>
      </w:r>
      <w:r w:rsidRPr="001C7CAC">
        <w:rPr>
          <w:i/>
        </w:rPr>
        <w:t xml:space="preserve"> 20</w:t>
      </w:r>
      <w:r w:rsidR="001C7CAC" w:rsidRPr="001C7CAC">
        <w:rPr>
          <w:i/>
        </w:rPr>
        <w:t>20</w:t>
      </w:r>
      <w:r w:rsidRPr="001C7CAC">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C7CAC"/>
    <w:rsid w:val="001E152E"/>
    <w:rsid w:val="001E7FA1"/>
    <w:rsid w:val="002119E3"/>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4F40A2"/>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b5edefcd4b2744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A1960404</value>
    </field>
    <field name="Objective-Title">
      <value order="0">Amending Instrument Explanatory Statement - 2019 APVMA MRL standard (No. 10) 2020</value>
    </field>
    <field name="Objective-Description">
      <value order="0"/>
    </field>
    <field name="Objective-CreationStamp">
      <value order="0">2020-11-23T00:31:00Z</value>
    </field>
    <field name="Objective-IsApproved">
      <value order="0">false</value>
    </field>
    <field name="Objective-IsPublished">
      <value order="0">true</value>
    </field>
    <field name="Objective-DatePublished">
      <value order="0">2020-11-24T00:44:08Z</value>
    </field>
    <field name="Objective-ModificationStamp">
      <value order="0">2020-11-24T00:44:08Z</value>
    </field>
    <field name="Objective-Owner">
      <value order="0">Lucille Paral</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10 24 November 2020</value>
    </field>
    <field name="Objective-Parent">
      <value order="0">2020 APVMA 2020 10 24 November 2020</value>
    </field>
    <field name="Objective-State">
      <value order="0">Published</value>
    </field>
    <field name="Objective-VersionId">
      <value order="0">vA3030336</value>
    </field>
    <field name="Objective-Version">
      <value order="0">2.0</value>
    </field>
    <field name="Objective-VersionNumber">
      <value order="0">3</value>
    </field>
    <field name="Objective-VersionComment">
      <value order="0"/>
    </field>
    <field name="Objective-FileNumber">
      <value order="0">2020\0735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A5F204D5-AC09-4801-B74A-B2DAEDBF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DELLER, James</cp:lastModifiedBy>
  <cp:revision>4</cp:revision>
  <dcterms:created xsi:type="dcterms:W3CDTF">2020-11-23T00:31:00Z</dcterms:created>
  <dcterms:modified xsi:type="dcterms:W3CDTF">2020-11-24T00:43:00Z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A1960404</vt:lpwstr>
  </property>
  <property fmtid="{D5CDD505-2E9C-101B-9397-08002B2CF9AE}" pid="4" name="Objective-Title">
    <vt:lpwstr>Amending Instrument Explanatory Statement - 2019 APVMA MRL standard (No. 10) 2020</vt:lpwstr>
  </property>
  <property fmtid="{D5CDD505-2E9C-101B-9397-08002B2CF9AE}" pid="5" name="Objective-Description">
    <vt:lpwstr/>
  </property>
  <property fmtid="{D5CDD505-2E9C-101B-9397-08002B2CF9AE}" pid="6" name="Objective-CreationStamp">
    <vt:filetime>2020-11-23T00:32:44Z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2020-11-24T00:44:08Z</vt:filetime>
  </property>
  <property fmtid="{D5CDD505-2E9C-101B-9397-08002B2CF9AE}" pid="10" name="Objective-ModificationStamp">
    <vt:filetime>2020-11-24T00:44:08Z</vt:filetime>
  </property>
  <property fmtid="{D5CDD505-2E9C-101B-9397-08002B2CF9AE}" pid="11" name="Objective-Owner">
    <vt:lpwstr>Lucille Paral</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10 24 November 2020:</vt:lpwstr>
  </property>
  <property fmtid="{D5CDD505-2E9C-101B-9397-08002B2CF9AE}" pid="13" name="Objective-Parent">
    <vt:lpwstr>2020 APVMA 2020 10 24 November 2020</vt:lpwstr>
  </property>
  <property fmtid="{D5CDD505-2E9C-101B-9397-08002B2CF9AE}" pid="14" name="Objective-State">
    <vt:lpwstr>Published</vt:lpwstr>
  </property>
  <property fmtid="{D5CDD505-2E9C-101B-9397-08002B2CF9AE}" pid="15" name="Objective-VersionId">
    <vt:lpwstr>vA3030336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2020\0735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