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0AF503" wp14:editId="7E0AF50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97561A" w:rsidP="00715914">
      <w:pPr>
        <w:pStyle w:val="ShortT"/>
      </w:pPr>
      <w:r>
        <w:t>Social Security</w:t>
      </w:r>
      <w:r w:rsidR="0038049F" w:rsidRPr="00DA182D">
        <w:t xml:space="preserve"> </w:t>
      </w:r>
      <w:r w:rsidR="0038049F">
        <w:t>(</w:t>
      </w:r>
      <w:r w:rsidRPr="0097561A">
        <w:t>Qualifying Agricultural Work</w:t>
      </w:r>
      <w:r w:rsidR="0038049F" w:rsidRPr="0097561A">
        <w:t xml:space="preserve">) </w:t>
      </w:r>
      <w:r w:rsidRPr="0097561A">
        <w:t>Determination 2020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97561A">
        <w:rPr>
          <w:szCs w:val="22"/>
        </w:rPr>
        <w:t>Kathryn Campbell</w:t>
      </w:r>
      <w:r w:rsidRPr="00DA182D">
        <w:rPr>
          <w:szCs w:val="22"/>
        </w:rPr>
        <w:t xml:space="preserve">, </w:t>
      </w:r>
      <w:r w:rsidR="0097561A">
        <w:rPr>
          <w:szCs w:val="22"/>
        </w:rPr>
        <w:t>Secretary of the Department of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97561A">
        <w:rPr>
          <w:szCs w:val="22"/>
        </w:rPr>
        <w:t xml:space="preserve">Determination under subsection </w:t>
      </w:r>
      <w:proofErr w:type="gramStart"/>
      <w:r w:rsidR="0097561A">
        <w:rPr>
          <w:szCs w:val="22"/>
        </w:rPr>
        <w:t>1067A(</w:t>
      </w:r>
      <w:proofErr w:type="gramEnd"/>
      <w:r w:rsidR="0097561A">
        <w:rPr>
          <w:szCs w:val="22"/>
        </w:rPr>
        <w:t xml:space="preserve">16) of the </w:t>
      </w:r>
      <w:r w:rsidR="0097561A">
        <w:rPr>
          <w:i/>
          <w:szCs w:val="22"/>
        </w:rPr>
        <w:t>Social Security Act 1991</w:t>
      </w:r>
      <w:r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D62BA">
        <w:rPr>
          <w:szCs w:val="22"/>
        </w:rPr>
        <w:t xml:space="preserve"> 26 </w:t>
      </w:r>
      <w:bookmarkStart w:id="0" w:name="_GoBack"/>
      <w:bookmarkEnd w:id="0"/>
      <w:r w:rsidR="00624850">
        <w:rPr>
          <w:szCs w:val="22"/>
        </w:rPr>
        <w:t>November 2020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A75FE9" w:rsidRPr="0097561A" w:rsidRDefault="0097561A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7561A">
        <w:rPr>
          <w:szCs w:val="22"/>
        </w:rPr>
        <w:t>Kathryn Campbell</w:t>
      </w:r>
      <w:r w:rsidR="00624850">
        <w:rPr>
          <w:szCs w:val="22"/>
        </w:rPr>
        <w:t xml:space="preserve"> AO CSC</w:t>
      </w:r>
    </w:p>
    <w:p w:rsidR="0097561A" w:rsidRPr="0097561A" w:rsidRDefault="0097561A" w:rsidP="0097561A">
      <w:pPr>
        <w:pStyle w:val="SignCoverPageEnd"/>
        <w:rPr>
          <w:sz w:val="22"/>
        </w:rPr>
      </w:pPr>
      <w:r w:rsidRPr="0097561A">
        <w:rPr>
          <w:sz w:val="22"/>
        </w:rPr>
        <w:t>Secretary</w:t>
      </w:r>
    </w:p>
    <w:p w:rsidR="0097561A" w:rsidRPr="0097561A" w:rsidRDefault="0097561A" w:rsidP="0097561A">
      <w:pPr>
        <w:pStyle w:val="SignCoverPageEnd"/>
        <w:rPr>
          <w:sz w:val="22"/>
        </w:rPr>
      </w:pPr>
      <w:r w:rsidRPr="0097561A">
        <w:rPr>
          <w:sz w:val="22"/>
        </w:rPr>
        <w:t>Department of Social Services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2485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24850">
        <w:rPr>
          <w:noProof/>
        </w:rPr>
        <w:t>1  Name</w:t>
      </w:r>
      <w:r w:rsidR="00624850">
        <w:rPr>
          <w:noProof/>
        </w:rPr>
        <w:tab/>
      </w:r>
      <w:r w:rsidR="00624850">
        <w:rPr>
          <w:noProof/>
        </w:rPr>
        <w:fldChar w:fldCharType="begin"/>
      </w:r>
      <w:r w:rsidR="00624850">
        <w:rPr>
          <w:noProof/>
        </w:rPr>
        <w:instrText xml:space="preserve"> PAGEREF _Toc57129780 \h </w:instrText>
      </w:r>
      <w:r w:rsidR="00624850">
        <w:rPr>
          <w:noProof/>
        </w:rPr>
      </w:r>
      <w:r w:rsidR="00624850">
        <w:rPr>
          <w:noProof/>
        </w:rPr>
        <w:fldChar w:fldCharType="separate"/>
      </w:r>
      <w:r w:rsidR="00624850">
        <w:rPr>
          <w:noProof/>
        </w:rPr>
        <w:t>1</w:t>
      </w:r>
      <w:r w:rsidR="00624850">
        <w:rPr>
          <w:noProof/>
        </w:rPr>
        <w:fldChar w:fldCharType="end"/>
      </w:r>
    </w:p>
    <w:p w:rsidR="00624850" w:rsidRDefault="006248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_Toc57129781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4850" w:rsidRDefault="006248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_Toc57129782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4850" w:rsidRDefault="006248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_Toc57129783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4850" w:rsidRDefault="006248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Kinds of work that are qualifying agricultural 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_Toc57129784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1" w:name="_Toc5712978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A75FE9" w:rsidRPr="006642A1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>is th</w:t>
      </w:r>
      <w:bookmarkStart w:id="2" w:name="BKCheck15B_3"/>
      <w:bookmarkEnd w:id="2"/>
      <w:r w:rsidR="006642A1">
        <w:t xml:space="preserve">e </w:t>
      </w:r>
      <w:r w:rsidR="006642A1">
        <w:rPr>
          <w:i/>
        </w:rPr>
        <w:t>Social Security (Qualifying Agricultural Work) Determination 2020</w:t>
      </w:r>
      <w:r w:rsidR="006642A1">
        <w:t>.</w:t>
      </w:r>
    </w:p>
    <w:p w:rsidR="00B56777" w:rsidRDefault="00B56777" w:rsidP="00B56777">
      <w:pPr>
        <w:pStyle w:val="ActHead5"/>
      </w:pPr>
      <w:bookmarkStart w:id="3" w:name="_Toc24467712"/>
      <w:bookmarkStart w:id="4" w:name="_Toc5712978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bookmarkEnd w:id="4"/>
      <w:proofErr w:type="gramEnd"/>
    </w:p>
    <w:p w:rsidR="00B56777" w:rsidRPr="003422B4" w:rsidRDefault="00B56777" w:rsidP="00B56777">
      <w:pPr>
        <w:pStyle w:val="subsection"/>
      </w:pPr>
      <w:r>
        <w:tab/>
        <w:t>(1)</w:t>
      </w:r>
      <w:r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56777" w:rsidRPr="003422B4" w:rsidRDefault="00B56777" w:rsidP="00B56777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56777" w:rsidRPr="003422B4" w:rsidTr="001106C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56777" w:rsidRPr="003422B4" w:rsidRDefault="00B56777" w:rsidP="001106C6">
            <w:pPr>
              <w:pStyle w:val="TableHeading"/>
            </w:pPr>
            <w:r w:rsidRPr="003422B4">
              <w:t>Commencement information</w:t>
            </w:r>
          </w:p>
        </w:tc>
      </w:tr>
      <w:tr w:rsidR="00B56777" w:rsidRPr="003422B4" w:rsidTr="001106C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56777" w:rsidRPr="003422B4" w:rsidRDefault="00B56777" w:rsidP="001106C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56777" w:rsidRPr="003422B4" w:rsidRDefault="00B56777" w:rsidP="001106C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56777" w:rsidRPr="003422B4" w:rsidRDefault="00B56777" w:rsidP="001106C6">
            <w:pPr>
              <w:pStyle w:val="TableHeading"/>
            </w:pPr>
            <w:r w:rsidRPr="003422B4">
              <w:t>Column 3</w:t>
            </w:r>
          </w:p>
        </w:tc>
      </w:tr>
      <w:tr w:rsidR="00B56777" w:rsidRPr="00921462" w:rsidTr="001106C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56777" w:rsidRPr="00921462" w:rsidRDefault="00B56777" w:rsidP="001106C6">
            <w:pPr>
              <w:pStyle w:val="TableHeading"/>
            </w:pPr>
            <w:r w:rsidRPr="009214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56777" w:rsidRPr="00921462" w:rsidRDefault="00B56777" w:rsidP="001106C6">
            <w:pPr>
              <w:pStyle w:val="TableHeading"/>
            </w:pPr>
            <w:r w:rsidRPr="009214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56777" w:rsidRPr="00921462" w:rsidRDefault="00B56777" w:rsidP="001106C6">
            <w:pPr>
              <w:pStyle w:val="TableHeading"/>
            </w:pPr>
            <w:r w:rsidRPr="00921462">
              <w:t>Date/Details</w:t>
            </w:r>
          </w:p>
        </w:tc>
      </w:tr>
      <w:tr w:rsidR="00B56777" w:rsidRPr="00921462" w:rsidTr="001106C6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6777" w:rsidRPr="00921462" w:rsidRDefault="00B56777" w:rsidP="001106C6">
            <w:pPr>
              <w:pStyle w:val="Tabletext"/>
            </w:pPr>
            <w:r w:rsidRPr="00921462">
              <w:t>1</w:t>
            </w:r>
            <w:r>
              <w:t>.  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6777" w:rsidRPr="00921462" w:rsidRDefault="00B56777" w:rsidP="001106C6">
            <w:pPr>
              <w:pStyle w:val="Tabletext"/>
            </w:pPr>
            <w:r w:rsidRPr="00921462">
              <w:t>The day after this instrument is registered.</w:t>
            </w:r>
          </w:p>
          <w:p w:rsidR="00B56777" w:rsidRPr="00921462" w:rsidRDefault="00B56777" w:rsidP="001106C6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56777" w:rsidRPr="00921462" w:rsidRDefault="00B56777" w:rsidP="001106C6">
            <w:pPr>
              <w:pStyle w:val="Tabletext"/>
              <w:rPr>
                <w:i/>
              </w:rPr>
            </w:pPr>
          </w:p>
        </w:tc>
      </w:tr>
    </w:tbl>
    <w:p w:rsidR="00B56777" w:rsidRPr="00921462" w:rsidRDefault="00B56777" w:rsidP="00B56777">
      <w:pPr>
        <w:pStyle w:val="notetext"/>
      </w:pPr>
      <w:r w:rsidRPr="00921462">
        <w:rPr>
          <w:snapToGrid w:val="0"/>
          <w:lang w:eastAsia="en-US"/>
        </w:rPr>
        <w:t>Note:</w:t>
      </w:r>
      <w:r w:rsidRPr="00921462">
        <w:rPr>
          <w:snapToGrid w:val="0"/>
          <w:lang w:eastAsia="en-US"/>
        </w:rPr>
        <w:tab/>
        <w:t>This table relates only to the provisions of this instrument</w:t>
      </w:r>
      <w:r w:rsidRPr="00921462">
        <w:t xml:space="preserve"> </w:t>
      </w:r>
      <w:r w:rsidRPr="00921462">
        <w:rPr>
          <w:snapToGrid w:val="0"/>
          <w:lang w:eastAsia="en-US"/>
        </w:rPr>
        <w:t>as originally made. It will not be amended to deal with any later amendments of this instrument.</w:t>
      </w:r>
    </w:p>
    <w:p w:rsidR="00B56777" w:rsidRPr="003422B4" w:rsidRDefault="00B56777" w:rsidP="00B56777">
      <w:pPr>
        <w:pStyle w:val="subsection"/>
      </w:pPr>
      <w:r w:rsidRPr="00921462">
        <w:tab/>
        <w:t>(2)</w:t>
      </w:r>
      <w:r w:rsidRPr="00921462">
        <w:tab/>
        <w:t>Any information</w:t>
      </w:r>
      <w:r w:rsidRPr="003422B4">
        <w:t xml:space="preserve"> in column 3 of the table is not part of this instrument. Information may be inserted in this column, or information in it may be edited, in any published version of this instrument.</w:t>
      </w:r>
    </w:p>
    <w:p w:rsidR="00A75FE9" w:rsidRPr="009C2562" w:rsidRDefault="00A75FE9" w:rsidP="00A75FE9">
      <w:pPr>
        <w:pStyle w:val="ActHead5"/>
      </w:pPr>
      <w:bookmarkStart w:id="5" w:name="_Toc5712978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D7FB6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642A1">
        <w:t>s</w:t>
      </w:r>
      <w:r w:rsidR="00BA18C9">
        <w:t xml:space="preserve">ubsection </w:t>
      </w:r>
      <w:proofErr w:type="gramStart"/>
      <w:r w:rsidR="00BA18C9">
        <w:t>1067A(</w:t>
      </w:r>
      <w:proofErr w:type="gramEnd"/>
      <w:r w:rsidR="00BA18C9">
        <w:t>16) of the</w:t>
      </w:r>
      <w:r w:rsidR="005D7FB6">
        <w:t> </w:t>
      </w:r>
    </w:p>
    <w:p w:rsidR="00A75FE9" w:rsidRPr="009C2562" w:rsidRDefault="005D7FB6" w:rsidP="005D7FB6">
      <w:pPr>
        <w:pStyle w:val="subsection"/>
        <w:spacing w:before="60"/>
      </w:pPr>
      <w:r>
        <w:tab/>
      </w:r>
      <w:r>
        <w:tab/>
      </w:r>
      <w:r w:rsidR="00624850">
        <w:rPr>
          <w:i/>
        </w:rPr>
        <w:t>Social Security Act 1991</w:t>
      </w:r>
      <w:r w:rsidR="00BA18C9">
        <w:t>.</w:t>
      </w:r>
    </w:p>
    <w:p w:rsidR="00A75FE9" w:rsidRPr="009C2562" w:rsidRDefault="00A75FE9" w:rsidP="009A15EA">
      <w:pPr>
        <w:pStyle w:val="ActHead5"/>
      </w:pPr>
      <w:bookmarkStart w:id="6" w:name="_Toc57129783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A18C9">
        <w:rPr>
          <w:i/>
        </w:rPr>
        <w:t>Social Security Act 1991</w:t>
      </w:r>
      <w:r w:rsidR="00BA18C9">
        <w:t>.</w:t>
      </w:r>
    </w:p>
    <w:p w:rsidR="00CA5B23" w:rsidRPr="00E66801" w:rsidRDefault="00B81EB5" w:rsidP="00CA5B23">
      <w:pPr>
        <w:pStyle w:val="ActHead5"/>
        <w:rPr>
          <w:b w:val="0"/>
        </w:rPr>
      </w:pPr>
      <w:bookmarkStart w:id="7" w:name="_Toc57129784"/>
      <w:proofErr w:type="gramStart"/>
      <w:r w:rsidRPr="00E66801">
        <w:t>5</w:t>
      </w:r>
      <w:r w:rsidR="00A75FE9" w:rsidRPr="00E66801">
        <w:t xml:space="preserve">  </w:t>
      </w:r>
      <w:r w:rsidR="00775BF0" w:rsidRPr="00E66801">
        <w:t>Kinds</w:t>
      </w:r>
      <w:proofErr w:type="gramEnd"/>
      <w:r w:rsidR="00775BF0" w:rsidRPr="00E66801">
        <w:t xml:space="preserve"> of work that are qualifying agricultural work</w:t>
      </w:r>
      <w:bookmarkEnd w:id="7"/>
    </w:p>
    <w:p w:rsidR="00775BF0" w:rsidRDefault="00775BF0" w:rsidP="009F1234">
      <w:pPr>
        <w:pStyle w:val="subsection"/>
        <w:spacing w:after="60"/>
        <w:ind w:left="1128" w:firstLine="0"/>
      </w:pPr>
      <w:r w:rsidRPr="00E66801">
        <w:t xml:space="preserve">For the definition of </w:t>
      </w:r>
      <w:r w:rsidRPr="00E66801">
        <w:rPr>
          <w:b/>
          <w:i/>
        </w:rPr>
        <w:t>qualifying agricultural work</w:t>
      </w:r>
      <w:r w:rsidRPr="00E66801">
        <w:t xml:space="preserve"> in subsection </w:t>
      </w:r>
      <w:proofErr w:type="gramStart"/>
      <w:r w:rsidRPr="00E66801">
        <w:t>1067A(</w:t>
      </w:r>
      <w:proofErr w:type="gramEnd"/>
      <w:r w:rsidRPr="00E66801">
        <w:t xml:space="preserve">15) </w:t>
      </w:r>
      <w:r w:rsidRPr="00391346">
        <w:t xml:space="preserve">of the Act, </w:t>
      </w:r>
      <w:r w:rsidR="00624850">
        <w:t xml:space="preserve">each of </w:t>
      </w:r>
      <w:r w:rsidRPr="00391346">
        <w:t xml:space="preserve">the </w:t>
      </w:r>
      <w:r w:rsidR="00170B24">
        <w:t xml:space="preserve">following </w:t>
      </w:r>
      <w:r w:rsidRPr="00391346">
        <w:t xml:space="preserve">kinds of </w:t>
      </w:r>
      <w:r w:rsidR="00E66801" w:rsidRPr="00391346">
        <w:t xml:space="preserve">work </w:t>
      </w:r>
      <w:r w:rsidR="00170B24">
        <w:t>are determined:</w:t>
      </w:r>
    </w:p>
    <w:p w:rsidR="00624850" w:rsidRDefault="0058561E" w:rsidP="00624850">
      <w:pPr>
        <w:pStyle w:val="paragraph"/>
        <w:numPr>
          <w:ilvl w:val="0"/>
          <w:numId w:val="15"/>
        </w:numPr>
        <w:spacing w:after="60"/>
      </w:pPr>
      <w:r>
        <w:t>harvesting</w:t>
      </w:r>
      <w:r w:rsidR="0021507C">
        <w:t xml:space="preserve"> fruit </w:t>
      </w:r>
      <w:r w:rsidR="007D7578">
        <w:t>or</w:t>
      </w:r>
      <w:r w:rsidR="0021507C">
        <w:t xml:space="preserve"> vegetable crops</w:t>
      </w:r>
      <w:r>
        <w:t>;</w:t>
      </w:r>
    </w:p>
    <w:p w:rsidR="0058561E" w:rsidRPr="00391346" w:rsidRDefault="00624850" w:rsidP="00624850">
      <w:pPr>
        <w:pStyle w:val="paragraph"/>
        <w:numPr>
          <w:ilvl w:val="0"/>
          <w:numId w:val="15"/>
        </w:numPr>
        <w:spacing w:after="60"/>
      </w:pPr>
      <w:r>
        <w:t>packing fruit or vegetable crops;</w:t>
      </w:r>
    </w:p>
    <w:p w:rsidR="0021507C" w:rsidRDefault="0058561E" w:rsidP="00F67B94">
      <w:pPr>
        <w:pStyle w:val="paragraph"/>
        <w:spacing w:after="60"/>
        <w:ind w:left="2160" w:hanging="1030"/>
      </w:pPr>
      <w:r>
        <w:tab/>
      </w:r>
      <w:r w:rsidR="004133A1">
        <w:t>(c</w:t>
      </w:r>
      <w:r w:rsidRPr="00391346">
        <w:t>)</w:t>
      </w:r>
      <w:r w:rsidRPr="00391346">
        <w:tab/>
      </w:r>
      <w:proofErr w:type="gramStart"/>
      <w:r w:rsidR="00712753">
        <w:t>pruning</w:t>
      </w:r>
      <w:proofErr w:type="gramEnd"/>
      <w:r w:rsidR="00712753">
        <w:t xml:space="preserve"> or trimming vines and trees directly associated with the cultivation and commercial sale of plant produce;</w:t>
      </w:r>
    </w:p>
    <w:p w:rsidR="0058561E" w:rsidRDefault="004133A1" w:rsidP="00F67B94">
      <w:pPr>
        <w:pStyle w:val="paragraph"/>
        <w:spacing w:after="60"/>
        <w:ind w:left="1130" w:firstLine="0"/>
      </w:pPr>
      <w:r>
        <w:tab/>
        <w:t>(d</w:t>
      </w:r>
      <w:r w:rsidR="0058561E">
        <w:t>)</w:t>
      </w:r>
      <w:r w:rsidR="0058561E">
        <w:tab/>
      </w:r>
      <w:proofErr w:type="gramStart"/>
      <w:r w:rsidR="0021507C">
        <w:t>general</w:t>
      </w:r>
      <w:proofErr w:type="gramEnd"/>
      <w:r w:rsidR="0021507C">
        <w:t xml:space="preserve"> maintenance crop work;</w:t>
      </w:r>
    </w:p>
    <w:p w:rsidR="0021507C" w:rsidRDefault="004133A1" w:rsidP="00F67B94">
      <w:pPr>
        <w:pStyle w:val="paragraph"/>
        <w:spacing w:after="60"/>
        <w:ind w:left="1130" w:firstLine="0"/>
      </w:pPr>
      <w:r>
        <w:tab/>
        <w:t>(e</w:t>
      </w:r>
      <w:r w:rsidR="0021507C">
        <w:t>)</w:t>
      </w:r>
      <w:r w:rsidR="0021507C">
        <w:tab/>
      </w:r>
      <w:proofErr w:type="gramStart"/>
      <w:r w:rsidR="0021507C">
        <w:t>cultivating</w:t>
      </w:r>
      <w:proofErr w:type="gramEnd"/>
      <w:r w:rsidR="0021507C">
        <w:t xml:space="preserve"> or propagating plants, fungi or their products or parts;</w:t>
      </w:r>
    </w:p>
    <w:p w:rsidR="0021507C" w:rsidRDefault="004133A1" w:rsidP="008E2F8A">
      <w:pPr>
        <w:pStyle w:val="paragraph"/>
        <w:spacing w:after="60"/>
        <w:ind w:left="1130" w:firstLine="0"/>
      </w:pPr>
      <w:r>
        <w:tab/>
        <w:t>(f</w:t>
      </w:r>
      <w:r w:rsidR="0021507C">
        <w:t>)</w:t>
      </w:r>
      <w:r w:rsidR="0021507C">
        <w:tab/>
      </w:r>
      <w:proofErr w:type="gramStart"/>
      <w:r w:rsidR="0021507C" w:rsidRPr="00712753">
        <w:t>immediate</w:t>
      </w:r>
      <w:proofErr w:type="gramEnd"/>
      <w:r w:rsidR="0021507C" w:rsidRPr="00712753">
        <w:t xml:space="preserve"> processing of plant</w:t>
      </w:r>
      <w:r w:rsidR="0021507C">
        <w:t xml:space="preserve"> products</w:t>
      </w:r>
      <w:r w:rsidR="007D7578">
        <w:t>;</w:t>
      </w:r>
    </w:p>
    <w:p w:rsidR="007D7578" w:rsidRDefault="004133A1" w:rsidP="00F67B94">
      <w:pPr>
        <w:pStyle w:val="paragraph"/>
        <w:spacing w:after="60"/>
        <w:ind w:left="2160" w:hanging="1030"/>
      </w:pPr>
      <w:r>
        <w:tab/>
        <w:t>(g</w:t>
      </w:r>
      <w:r w:rsidR="007D7578">
        <w:t>)</w:t>
      </w:r>
      <w:r w:rsidR="007D7578">
        <w:tab/>
      </w:r>
      <w:proofErr w:type="gramStart"/>
      <w:r w:rsidR="007D7578">
        <w:t>maintaining</w:t>
      </w:r>
      <w:proofErr w:type="gramEnd"/>
      <w:r w:rsidR="007D7578">
        <w:t xml:space="preserve"> animals for the purpose of selling them or their bodily produce, including natural increase;</w:t>
      </w:r>
    </w:p>
    <w:p w:rsidR="007D7578" w:rsidRDefault="004133A1" w:rsidP="00F67B94">
      <w:pPr>
        <w:pStyle w:val="paragraph"/>
        <w:spacing w:after="60"/>
        <w:ind w:left="2160" w:hanging="1030"/>
      </w:pPr>
      <w:r>
        <w:lastRenderedPageBreak/>
        <w:tab/>
        <w:t>(h</w:t>
      </w:r>
      <w:r w:rsidR="007D7578">
        <w:t>)</w:t>
      </w:r>
      <w:r w:rsidR="007D7578">
        <w:tab/>
        <w:t>immediate</w:t>
      </w:r>
      <w:r w:rsidR="009A15EA">
        <w:t xml:space="preserve"> processing of animal products</w:t>
      </w:r>
      <w:r>
        <w:t>,</w:t>
      </w:r>
      <w:r w:rsidR="009A15EA">
        <w:t xml:space="preserve"> </w:t>
      </w:r>
      <w:r w:rsidR="007D7578">
        <w:t>including shearing, butchery, packing and tanning</w:t>
      </w:r>
      <w:r w:rsidR="009A15EA">
        <w:t>, but not including secondary processing</w:t>
      </w:r>
      <w:r w:rsidR="007D7578">
        <w:t>; and</w:t>
      </w:r>
    </w:p>
    <w:p w:rsidR="004E1307" w:rsidRDefault="004133A1" w:rsidP="00F67B94">
      <w:pPr>
        <w:pStyle w:val="paragraph"/>
        <w:spacing w:after="60"/>
        <w:ind w:left="2160" w:hanging="1030"/>
      </w:pPr>
      <w:r>
        <w:tab/>
        <w:t>(</w:t>
      </w:r>
      <w:proofErr w:type="spellStart"/>
      <w:r>
        <w:t>i</w:t>
      </w:r>
      <w:proofErr w:type="spellEnd"/>
      <w:r w:rsidR="007D7578">
        <w:t>)</w:t>
      </w:r>
      <w:r w:rsidR="007D7578">
        <w:tab/>
      </w:r>
      <w:proofErr w:type="gramStart"/>
      <w:r w:rsidR="007D7578">
        <w:t>manufacturing</w:t>
      </w:r>
      <w:proofErr w:type="gramEnd"/>
      <w:r w:rsidR="007D7578">
        <w:t xml:space="preserve"> dairy produce from raw material.</w:t>
      </w:r>
    </w:p>
    <w:p w:rsidR="00D6537E" w:rsidRDefault="00D6537E"/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83" w:rsidRDefault="00207583" w:rsidP="00715914">
      <w:pPr>
        <w:spacing w:line="240" w:lineRule="auto"/>
      </w:pPr>
      <w:r>
        <w:separator/>
      </w:r>
    </w:p>
  </w:endnote>
  <w:endnote w:type="continuationSeparator" w:id="0">
    <w:p w:rsidR="00207583" w:rsidRDefault="002075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1234">
            <w:rPr>
              <w:i/>
              <w:noProof/>
              <w:sz w:val="18"/>
            </w:rPr>
            <w:t>Social Security (Qualifying Agricultural Work)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1234">
            <w:rPr>
              <w:i/>
              <w:noProof/>
              <w:sz w:val="18"/>
            </w:rPr>
            <w:t>Social Security (Qualifying Agricultural Work)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1234">
            <w:rPr>
              <w:i/>
              <w:noProof/>
              <w:sz w:val="18"/>
            </w:rPr>
            <w:t>Social Security (Qualifying Agricultural Work)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2864">
            <w:rPr>
              <w:i/>
              <w:noProof/>
              <w:sz w:val="18"/>
            </w:rPr>
            <w:t>Social Security (Qualifying Agricultural Work)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8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8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2864">
            <w:rPr>
              <w:i/>
              <w:noProof/>
              <w:sz w:val="18"/>
            </w:rPr>
            <w:t>Social Security (Qualifying Agricultural Work)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2864">
            <w:rPr>
              <w:i/>
              <w:noProof/>
              <w:sz w:val="18"/>
            </w:rPr>
            <w:t>Social Security (Qualifying Agricultural Work)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8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83" w:rsidRDefault="00207583" w:rsidP="00715914">
      <w:pPr>
        <w:spacing w:line="240" w:lineRule="auto"/>
      </w:pPr>
      <w:r>
        <w:separator/>
      </w:r>
    </w:p>
  </w:footnote>
  <w:footnote w:type="continuationSeparator" w:id="0">
    <w:p w:rsidR="00207583" w:rsidRDefault="002075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CC95543"/>
    <w:multiLevelType w:val="hybridMultilevel"/>
    <w:tmpl w:val="C608DB0C"/>
    <w:lvl w:ilvl="0" w:tplc="9C02689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763F1ED9"/>
    <w:multiLevelType w:val="hybridMultilevel"/>
    <w:tmpl w:val="EB7C8A10"/>
    <w:lvl w:ilvl="0" w:tplc="019AC7D0">
      <w:start w:val="1"/>
      <w:numFmt w:val="lowerLetter"/>
      <w:lvlText w:val="(%1)"/>
      <w:lvlJc w:val="left"/>
      <w:pPr>
        <w:ind w:left="216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1A"/>
    <w:rsid w:val="00004174"/>
    <w:rsid w:val="00004470"/>
    <w:rsid w:val="000136AF"/>
    <w:rsid w:val="000227AB"/>
    <w:rsid w:val="000258B1"/>
    <w:rsid w:val="00040A89"/>
    <w:rsid w:val="000437C1"/>
    <w:rsid w:val="0004455A"/>
    <w:rsid w:val="0005365D"/>
    <w:rsid w:val="000614BF"/>
    <w:rsid w:val="0006709C"/>
    <w:rsid w:val="00074376"/>
    <w:rsid w:val="0008782C"/>
    <w:rsid w:val="000978F5"/>
    <w:rsid w:val="000A6518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0B24"/>
    <w:rsid w:val="00175AF9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3CA"/>
    <w:rsid w:val="001E7407"/>
    <w:rsid w:val="001F5D5E"/>
    <w:rsid w:val="001F6219"/>
    <w:rsid w:val="001F6CD4"/>
    <w:rsid w:val="00206C4D"/>
    <w:rsid w:val="00207583"/>
    <w:rsid w:val="0021507C"/>
    <w:rsid w:val="00215AF1"/>
    <w:rsid w:val="002301F5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18A5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5EB1"/>
    <w:rsid w:val="00360459"/>
    <w:rsid w:val="0038049F"/>
    <w:rsid w:val="00391346"/>
    <w:rsid w:val="003C6231"/>
    <w:rsid w:val="003D0BFE"/>
    <w:rsid w:val="003D5700"/>
    <w:rsid w:val="003E341B"/>
    <w:rsid w:val="003E4D00"/>
    <w:rsid w:val="004116CD"/>
    <w:rsid w:val="004133A1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1034"/>
    <w:rsid w:val="00496F97"/>
    <w:rsid w:val="004A4C17"/>
    <w:rsid w:val="004B6C48"/>
    <w:rsid w:val="004C0FF0"/>
    <w:rsid w:val="004C4E59"/>
    <w:rsid w:val="004C6809"/>
    <w:rsid w:val="004C6B6A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61E"/>
    <w:rsid w:val="00585784"/>
    <w:rsid w:val="00593AA6"/>
    <w:rsid w:val="00594161"/>
    <w:rsid w:val="00594749"/>
    <w:rsid w:val="005A65D5"/>
    <w:rsid w:val="005B4067"/>
    <w:rsid w:val="005C3F41"/>
    <w:rsid w:val="005D1D92"/>
    <w:rsid w:val="005D271C"/>
    <w:rsid w:val="005D2D09"/>
    <w:rsid w:val="005D7FB6"/>
    <w:rsid w:val="00600219"/>
    <w:rsid w:val="00604F2A"/>
    <w:rsid w:val="00620076"/>
    <w:rsid w:val="00624850"/>
    <w:rsid w:val="00627E0A"/>
    <w:rsid w:val="0065488B"/>
    <w:rsid w:val="00654B99"/>
    <w:rsid w:val="006606F9"/>
    <w:rsid w:val="006642A1"/>
    <w:rsid w:val="00670EA1"/>
    <w:rsid w:val="00677CC2"/>
    <w:rsid w:val="006853DB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2753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13DA"/>
    <w:rsid w:val="00756272"/>
    <w:rsid w:val="00762D38"/>
    <w:rsid w:val="007715C9"/>
    <w:rsid w:val="00771613"/>
    <w:rsid w:val="00774EDD"/>
    <w:rsid w:val="007757EC"/>
    <w:rsid w:val="00775BF0"/>
    <w:rsid w:val="00783E89"/>
    <w:rsid w:val="00793915"/>
    <w:rsid w:val="007C2253"/>
    <w:rsid w:val="007D7578"/>
    <w:rsid w:val="007D7911"/>
    <w:rsid w:val="007E163D"/>
    <w:rsid w:val="007E667A"/>
    <w:rsid w:val="007F28C9"/>
    <w:rsid w:val="007F51B2"/>
    <w:rsid w:val="007F7B31"/>
    <w:rsid w:val="008040DD"/>
    <w:rsid w:val="008117E9"/>
    <w:rsid w:val="00824498"/>
    <w:rsid w:val="00826BD1"/>
    <w:rsid w:val="00852C3E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2EDE"/>
    <w:rsid w:val="008E0027"/>
    <w:rsid w:val="008E2F8A"/>
    <w:rsid w:val="008E4B28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561A"/>
    <w:rsid w:val="00977806"/>
    <w:rsid w:val="00982242"/>
    <w:rsid w:val="009868E9"/>
    <w:rsid w:val="009900A3"/>
    <w:rsid w:val="009A15EA"/>
    <w:rsid w:val="009A2864"/>
    <w:rsid w:val="009B4926"/>
    <w:rsid w:val="009C3413"/>
    <w:rsid w:val="009D62BA"/>
    <w:rsid w:val="009F1234"/>
    <w:rsid w:val="00A0441E"/>
    <w:rsid w:val="00A12128"/>
    <w:rsid w:val="00A22C98"/>
    <w:rsid w:val="00A231E2"/>
    <w:rsid w:val="00A369E3"/>
    <w:rsid w:val="00A57600"/>
    <w:rsid w:val="00A64912"/>
    <w:rsid w:val="00A70A74"/>
    <w:rsid w:val="00A70B44"/>
    <w:rsid w:val="00A75FE9"/>
    <w:rsid w:val="00AC2B3D"/>
    <w:rsid w:val="00AD53CC"/>
    <w:rsid w:val="00AD5641"/>
    <w:rsid w:val="00AF06CF"/>
    <w:rsid w:val="00AF0B4C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896"/>
    <w:rsid w:val="00B50ADC"/>
    <w:rsid w:val="00B566B1"/>
    <w:rsid w:val="00B56777"/>
    <w:rsid w:val="00B63834"/>
    <w:rsid w:val="00B80199"/>
    <w:rsid w:val="00B81EB5"/>
    <w:rsid w:val="00B83204"/>
    <w:rsid w:val="00B856E7"/>
    <w:rsid w:val="00BA18C9"/>
    <w:rsid w:val="00BA220B"/>
    <w:rsid w:val="00BA3A57"/>
    <w:rsid w:val="00BA6669"/>
    <w:rsid w:val="00BB1533"/>
    <w:rsid w:val="00BB4E1A"/>
    <w:rsid w:val="00BB6F91"/>
    <w:rsid w:val="00BC015E"/>
    <w:rsid w:val="00BC76AC"/>
    <w:rsid w:val="00BD0ECB"/>
    <w:rsid w:val="00BE2155"/>
    <w:rsid w:val="00BE719A"/>
    <w:rsid w:val="00BE720A"/>
    <w:rsid w:val="00BF0D73"/>
    <w:rsid w:val="00BF2465"/>
    <w:rsid w:val="00C150CA"/>
    <w:rsid w:val="00C16619"/>
    <w:rsid w:val="00C25E7F"/>
    <w:rsid w:val="00C2746F"/>
    <w:rsid w:val="00C323D6"/>
    <w:rsid w:val="00C324A0"/>
    <w:rsid w:val="00C42BF8"/>
    <w:rsid w:val="00C47210"/>
    <w:rsid w:val="00C50043"/>
    <w:rsid w:val="00C7573B"/>
    <w:rsid w:val="00C903FE"/>
    <w:rsid w:val="00C97A54"/>
    <w:rsid w:val="00CA5B23"/>
    <w:rsid w:val="00CB602E"/>
    <w:rsid w:val="00CB7E90"/>
    <w:rsid w:val="00CC0F4C"/>
    <w:rsid w:val="00CE051D"/>
    <w:rsid w:val="00CE1335"/>
    <w:rsid w:val="00CE493D"/>
    <w:rsid w:val="00CF07FA"/>
    <w:rsid w:val="00CF0BB2"/>
    <w:rsid w:val="00CF135D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6801"/>
    <w:rsid w:val="00E74DC7"/>
    <w:rsid w:val="00E8075A"/>
    <w:rsid w:val="00E940D8"/>
    <w:rsid w:val="00E94D5E"/>
    <w:rsid w:val="00EA7100"/>
    <w:rsid w:val="00EA7F9F"/>
    <w:rsid w:val="00EB075D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0B86"/>
    <w:rsid w:val="00F6696E"/>
    <w:rsid w:val="00F67B94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E7609C7-87BF-413D-8FD7-D4E795D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91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3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3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0050\AppData\Local\Hewlett-Packard\HP%20TRIM\TEMP\HPTRIM.14396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68D464-8269-4474-B423-BA1D8C0129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7A097EB1907644A43469ACB5892E15" ma:contentTypeVersion="" ma:contentTypeDescription="PDMS Document Site Content Type" ma:contentTypeScope="" ma:versionID="714ee065fddb2a8cdb727ec86fec0860">
  <xsd:schema xmlns:xsd="http://www.w3.org/2001/XMLSchema" xmlns:xs="http://www.w3.org/2001/XMLSchema" xmlns:p="http://schemas.microsoft.com/office/2006/metadata/properties" xmlns:ns2="C368D464-8269-4474-B423-BA1D8C0129BB" targetNamespace="http://schemas.microsoft.com/office/2006/metadata/properties" ma:root="true" ma:fieldsID="b37a14534687eb3ff6aaeac3f680d8df" ns2:_="">
    <xsd:import namespace="C368D464-8269-4474-B423-BA1D8C0129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D464-8269-4474-B423-BA1D8C0129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6242-E10E-45F5-990E-E75E5F44C5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68D464-8269-4474-B423-BA1D8C012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5873C5-6AD8-499B-ACCC-2AFAA0490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53322-DF38-44A1-9CA3-9096C98BA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8D464-8269-4474-B423-BA1D8C012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5EFDCF-1270-4B60-AADE-A8FE267A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Catherine</dc:creator>
  <cp:lastModifiedBy>JOHNSON, Bronwyn Lee</cp:lastModifiedBy>
  <cp:revision>4</cp:revision>
  <cp:lastPrinted>2020-11-19T05:53:00Z</cp:lastPrinted>
  <dcterms:created xsi:type="dcterms:W3CDTF">2020-11-26T22:43:00Z</dcterms:created>
  <dcterms:modified xsi:type="dcterms:W3CDTF">2020-11-26T22:43:00Z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0x010100266966F133664895A6EE3632470D45F5003F7A097EB1907644A43469ACB5892E15</vt:lpwstr>
  </property>
</Properties>
</file>