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E5C5B" w14:textId="77777777" w:rsidR="00A264AF" w:rsidRPr="008F1423" w:rsidRDefault="00A264AF" w:rsidP="00D202EE">
      <w:pPr>
        <w:pStyle w:val="Heading3"/>
        <w:jc w:val="left"/>
        <w:rPr>
          <w:rFonts w:ascii="Arial" w:hAnsi="Arial" w:cs="Arial"/>
          <w:b/>
          <w:u w:val="none"/>
        </w:rPr>
      </w:pPr>
      <w:r w:rsidRPr="008F1423">
        <w:rPr>
          <w:rFonts w:ascii="Arial" w:hAnsi="Arial" w:cs="Arial"/>
          <w:b/>
          <w:u w:val="none"/>
        </w:rPr>
        <w:t>Explanatory Statement</w:t>
      </w:r>
    </w:p>
    <w:p w14:paraId="365EFC55" w14:textId="22DC6621" w:rsidR="00412141" w:rsidRPr="008F1423" w:rsidRDefault="00412141" w:rsidP="00D202EE">
      <w:pPr>
        <w:pStyle w:val="Heading3"/>
        <w:spacing w:before="120" w:after="120"/>
        <w:jc w:val="left"/>
        <w:rPr>
          <w:rFonts w:ascii="Arial" w:hAnsi="Arial" w:cs="Arial"/>
          <w:b/>
          <w:u w:val="none"/>
        </w:rPr>
      </w:pPr>
      <w:r w:rsidRPr="008F1423">
        <w:rPr>
          <w:rFonts w:ascii="Arial" w:hAnsi="Arial" w:cs="Arial"/>
          <w:b/>
          <w:u w:val="none"/>
        </w:rPr>
        <w:t>Acts Interpretation Act 1901</w:t>
      </w:r>
    </w:p>
    <w:p w14:paraId="4CAA2925" w14:textId="5FA0C97F" w:rsidR="00FF240F" w:rsidRPr="008F1423" w:rsidRDefault="00A264AF" w:rsidP="00D202EE">
      <w:pPr>
        <w:pStyle w:val="Heading3"/>
        <w:spacing w:before="120" w:after="120"/>
        <w:jc w:val="left"/>
        <w:rPr>
          <w:rFonts w:ascii="Arial" w:hAnsi="Arial" w:cs="Arial"/>
          <w:b/>
          <w:u w:val="none"/>
        </w:rPr>
      </w:pPr>
      <w:r w:rsidRPr="008F1423">
        <w:rPr>
          <w:rFonts w:ascii="Arial" w:hAnsi="Arial" w:cs="Arial"/>
          <w:b/>
          <w:u w:val="none"/>
        </w:rPr>
        <w:t>Civil Aviation Safety Regulations 1998</w:t>
      </w:r>
    </w:p>
    <w:p w14:paraId="219FE213" w14:textId="00A05752" w:rsidR="00FF240F" w:rsidRPr="008F1423" w:rsidRDefault="00FF240F" w:rsidP="00D202EE">
      <w:pPr>
        <w:pStyle w:val="Heading3"/>
        <w:spacing w:before="120" w:after="120"/>
        <w:jc w:val="left"/>
        <w:rPr>
          <w:rFonts w:ascii="Arial" w:hAnsi="Arial" w:cs="Arial"/>
          <w:b/>
          <w:u w:val="none"/>
        </w:rPr>
      </w:pPr>
      <w:r w:rsidRPr="008F1423">
        <w:rPr>
          <w:rFonts w:ascii="Arial" w:hAnsi="Arial" w:cs="Arial"/>
          <w:b/>
          <w:u w:val="none"/>
        </w:rPr>
        <w:t>Part 13</w:t>
      </w:r>
      <w:r w:rsidR="00D202EE" w:rsidRPr="008F1423">
        <w:rPr>
          <w:rFonts w:ascii="Arial" w:hAnsi="Arial" w:cs="Arial"/>
          <w:b/>
          <w:u w:val="none"/>
        </w:rPr>
        <w:t>8</w:t>
      </w:r>
      <w:r w:rsidRPr="008F1423">
        <w:rPr>
          <w:rFonts w:ascii="Arial" w:hAnsi="Arial" w:cs="Arial"/>
          <w:b/>
          <w:u w:val="none"/>
        </w:rPr>
        <w:t xml:space="preserve"> (</w:t>
      </w:r>
      <w:r w:rsidR="00D202EE" w:rsidRPr="008F1423">
        <w:rPr>
          <w:rFonts w:ascii="Arial" w:hAnsi="Arial" w:cs="Arial"/>
          <w:b/>
          <w:u w:val="none"/>
        </w:rPr>
        <w:t>Aerial Work Operations</w:t>
      </w:r>
      <w:r w:rsidRPr="008F1423">
        <w:rPr>
          <w:rFonts w:ascii="Arial" w:hAnsi="Arial" w:cs="Arial"/>
          <w:b/>
          <w:u w:val="none"/>
        </w:rPr>
        <w:t>) Manual of Standards 20</w:t>
      </w:r>
      <w:r w:rsidR="00D202EE" w:rsidRPr="008F1423">
        <w:rPr>
          <w:rFonts w:ascii="Arial" w:hAnsi="Arial" w:cs="Arial"/>
          <w:b/>
          <w:u w:val="none"/>
        </w:rPr>
        <w:t>20</w:t>
      </w:r>
    </w:p>
    <w:p w14:paraId="76D3C4B2" w14:textId="77777777" w:rsidR="006C32DE" w:rsidRPr="008F1423" w:rsidRDefault="006C32DE" w:rsidP="00D202EE">
      <w:pPr>
        <w:rPr>
          <w:sz w:val="20"/>
          <w:szCs w:val="20"/>
        </w:rPr>
      </w:pPr>
    </w:p>
    <w:p w14:paraId="4C101523" w14:textId="3B32D2EC" w:rsidR="00FF240F" w:rsidRPr="008F1423" w:rsidRDefault="00FF240F" w:rsidP="00D202EE">
      <w:pPr>
        <w:rPr>
          <w:b/>
          <w:lang w:eastAsia="en-AU"/>
        </w:rPr>
      </w:pPr>
      <w:r w:rsidRPr="008F1423">
        <w:rPr>
          <w:b/>
          <w:lang w:eastAsia="en-AU"/>
        </w:rPr>
        <w:t>Purpose</w:t>
      </w:r>
    </w:p>
    <w:p w14:paraId="572C4053" w14:textId="753967F8" w:rsidR="00FF240F" w:rsidRPr="008F1423" w:rsidRDefault="00FF240F" w:rsidP="00D202EE">
      <w:pPr>
        <w:rPr>
          <w:lang w:eastAsia="en-AU"/>
        </w:rPr>
      </w:pPr>
      <w:r w:rsidRPr="008F1423">
        <w:rPr>
          <w:lang w:eastAsia="en-AU"/>
        </w:rPr>
        <w:t xml:space="preserve">The </w:t>
      </w:r>
      <w:r w:rsidRPr="008F1423">
        <w:rPr>
          <w:i/>
        </w:rPr>
        <w:t xml:space="preserve">Part </w:t>
      </w:r>
      <w:r w:rsidRPr="008F1423">
        <w:rPr>
          <w:i/>
          <w:lang w:eastAsia="en-AU"/>
        </w:rPr>
        <w:t>13</w:t>
      </w:r>
      <w:r w:rsidR="00D202EE" w:rsidRPr="008F1423">
        <w:rPr>
          <w:i/>
          <w:lang w:eastAsia="en-AU"/>
        </w:rPr>
        <w:t>8</w:t>
      </w:r>
      <w:r w:rsidRPr="008F1423">
        <w:rPr>
          <w:i/>
        </w:rPr>
        <w:t xml:space="preserve"> (</w:t>
      </w:r>
      <w:r w:rsidR="00D202EE" w:rsidRPr="008F1423">
        <w:rPr>
          <w:i/>
        </w:rPr>
        <w:t>Aerial Work Operations</w:t>
      </w:r>
      <w:r w:rsidRPr="008F1423">
        <w:rPr>
          <w:i/>
        </w:rPr>
        <w:t>) Manual of Standards 2</w:t>
      </w:r>
      <w:r w:rsidR="00D202EE" w:rsidRPr="008F1423">
        <w:rPr>
          <w:i/>
        </w:rPr>
        <w:t>020</w:t>
      </w:r>
      <w:r w:rsidR="005C4C76" w:rsidRPr="008F1423">
        <w:rPr>
          <w:i/>
        </w:rPr>
        <w:t xml:space="preserve"> </w:t>
      </w:r>
      <w:r w:rsidR="005C4C76" w:rsidRPr="008F1423">
        <w:t xml:space="preserve">(the </w:t>
      </w:r>
      <w:r w:rsidR="005C4C76" w:rsidRPr="008F1423">
        <w:rPr>
          <w:b/>
          <w:i/>
        </w:rPr>
        <w:t>MOS</w:t>
      </w:r>
      <w:r w:rsidR="005C4C76" w:rsidRPr="008F1423">
        <w:t>)</w:t>
      </w:r>
      <w:r w:rsidRPr="008F1423">
        <w:t xml:space="preserve"> set</w:t>
      </w:r>
      <w:r w:rsidR="005C2B64" w:rsidRPr="008F1423">
        <w:t>s</w:t>
      </w:r>
      <w:r w:rsidRPr="008F1423">
        <w:t xml:space="preserve"> out the </w:t>
      </w:r>
      <w:r w:rsidR="00312109" w:rsidRPr="008F1423">
        <w:t xml:space="preserve">operational, procedural and safety risk management </w:t>
      </w:r>
      <w:r w:rsidRPr="008F1423">
        <w:t xml:space="preserve">standards for the </w:t>
      </w:r>
      <w:r w:rsidR="00EF7571" w:rsidRPr="008F1423">
        <w:t>conduct of aerial work operations in aeroplanes and rotorcraft.</w:t>
      </w:r>
    </w:p>
    <w:p w14:paraId="61E23FB7" w14:textId="77777777" w:rsidR="00FF240F" w:rsidRPr="008F1423" w:rsidRDefault="00FF240F" w:rsidP="00D202EE">
      <w:pPr>
        <w:rPr>
          <w:sz w:val="20"/>
          <w:szCs w:val="20"/>
          <w:lang w:eastAsia="en-AU"/>
        </w:rPr>
      </w:pPr>
    </w:p>
    <w:p w14:paraId="352DD674" w14:textId="2007AF71" w:rsidR="006C32DE" w:rsidRPr="008F1423" w:rsidRDefault="006C32DE" w:rsidP="00D202EE">
      <w:pPr>
        <w:rPr>
          <w:b/>
          <w:lang w:eastAsia="en-AU"/>
        </w:rPr>
      </w:pPr>
      <w:r w:rsidRPr="008F1423">
        <w:rPr>
          <w:b/>
          <w:lang w:eastAsia="en-AU"/>
        </w:rPr>
        <w:t>Legislation</w:t>
      </w:r>
    </w:p>
    <w:p w14:paraId="3A88E84C" w14:textId="64D771B8" w:rsidR="006C32DE" w:rsidRPr="008F1423" w:rsidRDefault="006C32DE" w:rsidP="00D202EE">
      <w:pPr>
        <w:rPr>
          <w:lang w:eastAsia="en-AU"/>
        </w:rPr>
      </w:pPr>
      <w:r w:rsidRPr="008F1423">
        <w:rPr>
          <w:lang w:eastAsia="en-AU"/>
        </w:rPr>
        <w:t xml:space="preserve">The </w:t>
      </w:r>
      <w:r w:rsidRPr="008F1423">
        <w:rPr>
          <w:i/>
          <w:lang w:eastAsia="en-AU"/>
        </w:rPr>
        <w:t>Civil Aviation Act 1988</w:t>
      </w:r>
      <w:r w:rsidRPr="008F1423">
        <w:rPr>
          <w:lang w:eastAsia="en-AU"/>
        </w:rPr>
        <w:t xml:space="preserve"> (the </w:t>
      </w:r>
      <w:r w:rsidRPr="008F1423">
        <w:rPr>
          <w:b/>
          <w:bCs/>
          <w:i/>
          <w:iCs/>
          <w:lang w:eastAsia="en-AU"/>
        </w:rPr>
        <w:t>Act</w:t>
      </w:r>
      <w:r w:rsidRPr="008F1423">
        <w:rPr>
          <w:lang w:eastAsia="en-AU"/>
        </w:rPr>
        <w:t>) establishe</w:t>
      </w:r>
      <w:r w:rsidR="007F2D4D">
        <w:rPr>
          <w:lang w:eastAsia="en-AU"/>
        </w:rPr>
        <w:t>d</w:t>
      </w:r>
      <w:r w:rsidRPr="008F1423">
        <w:rPr>
          <w:lang w:eastAsia="en-AU"/>
        </w:rPr>
        <w:t xml:space="preserve"> the regulatory framework for maintaining, enhancing and promoting the safety of civil aviation, with particular emphasis on preventing aviation accidents and incidents.</w:t>
      </w:r>
    </w:p>
    <w:p w14:paraId="67721C1B" w14:textId="77777777" w:rsidR="00D62BEC" w:rsidRPr="008F1423" w:rsidRDefault="00D62BEC" w:rsidP="00D202EE">
      <w:pPr>
        <w:rPr>
          <w:sz w:val="20"/>
          <w:szCs w:val="20"/>
          <w:lang w:val="en-US" w:eastAsia="en-AU"/>
        </w:rPr>
      </w:pPr>
    </w:p>
    <w:p w14:paraId="31448261" w14:textId="69FCC3B5" w:rsidR="006C32DE" w:rsidRPr="008F1423" w:rsidRDefault="006C32DE" w:rsidP="00D202EE">
      <w:pPr>
        <w:rPr>
          <w:lang w:eastAsia="en-AU"/>
        </w:rPr>
      </w:pPr>
      <w:r w:rsidRPr="008F1423">
        <w:rPr>
          <w:lang w:eastAsia="en-AU"/>
        </w:rPr>
        <w:t>Subsection</w:t>
      </w:r>
      <w:r w:rsidR="00412141" w:rsidRPr="008F1423">
        <w:rPr>
          <w:lang w:eastAsia="en-AU"/>
        </w:rPr>
        <w:t> </w:t>
      </w:r>
      <w:r w:rsidRPr="008F1423">
        <w:rPr>
          <w:lang w:eastAsia="en-AU"/>
        </w:rPr>
        <w:t>98</w:t>
      </w:r>
      <w:r w:rsidR="00412141" w:rsidRPr="008F1423">
        <w:rPr>
          <w:lang w:eastAsia="en-AU"/>
        </w:rPr>
        <w:t> </w:t>
      </w:r>
      <w:r w:rsidRPr="008F1423">
        <w:rPr>
          <w:lang w:eastAsia="en-AU"/>
        </w:rPr>
        <w:t xml:space="preserve">(1)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8F1423">
        <w:rPr>
          <w:i/>
          <w:iCs/>
          <w:lang w:eastAsia="en-AU"/>
        </w:rPr>
        <w:t>Civil Aviation Regulations 1988</w:t>
      </w:r>
      <w:r w:rsidRPr="008F1423">
        <w:rPr>
          <w:lang w:eastAsia="en-AU"/>
        </w:rPr>
        <w:t xml:space="preserve"> (</w:t>
      </w:r>
      <w:r w:rsidRPr="008F1423">
        <w:rPr>
          <w:b/>
          <w:bCs/>
          <w:i/>
          <w:iCs/>
          <w:lang w:eastAsia="en-AU"/>
        </w:rPr>
        <w:t>CAR</w:t>
      </w:r>
      <w:r w:rsidRPr="008F1423">
        <w:rPr>
          <w:lang w:eastAsia="en-AU"/>
        </w:rPr>
        <w:t xml:space="preserve">) and </w:t>
      </w:r>
      <w:r w:rsidR="00FF240F" w:rsidRPr="008F1423">
        <w:rPr>
          <w:lang w:eastAsia="en-AU"/>
        </w:rPr>
        <w:t xml:space="preserve">the </w:t>
      </w:r>
      <w:r w:rsidR="00FF240F" w:rsidRPr="008F1423">
        <w:rPr>
          <w:i/>
          <w:iCs/>
          <w:lang w:eastAsia="en-AU"/>
        </w:rPr>
        <w:t>Civil Aviation Safety Regulations 1998</w:t>
      </w:r>
      <w:r w:rsidR="00FF240F" w:rsidRPr="008F1423">
        <w:rPr>
          <w:lang w:eastAsia="en-AU"/>
        </w:rPr>
        <w:t xml:space="preserve"> (</w:t>
      </w:r>
      <w:r w:rsidRPr="008F1423">
        <w:rPr>
          <w:b/>
          <w:i/>
          <w:lang w:eastAsia="en-AU"/>
        </w:rPr>
        <w:t>CASR</w:t>
      </w:r>
      <w:r w:rsidR="00FF240F" w:rsidRPr="008F1423">
        <w:rPr>
          <w:lang w:eastAsia="en-AU"/>
        </w:rPr>
        <w:t>)</w:t>
      </w:r>
      <w:r w:rsidRPr="008F1423">
        <w:rPr>
          <w:lang w:eastAsia="en-AU"/>
        </w:rPr>
        <w:t xml:space="preserve"> are made under the Act.</w:t>
      </w:r>
    </w:p>
    <w:p w14:paraId="522569F4" w14:textId="77777777" w:rsidR="00D62BEC" w:rsidRPr="008F1423" w:rsidRDefault="00D62BEC" w:rsidP="00D202EE">
      <w:pPr>
        <w:rPr>
          <w:sz w:val="20"/>
          <w:szCs w:val="20"/>
          <w:lang w:val="en-US" w:eastAsia="en-AU"/>
        </w:rPr>
      </w:pPr>
    </w:p>
    <w:p w14:paraId="2C4A83C1" w14:textId="6FE6224E" w:rsidR="006C32DE" w:rsidRPr="008F1423" w:rsidRDefault="00FD4D38" w:rsidP="004937B8">
      <w:pPr>
        <w:pStyle w:val="Default"/>
      </w:pPr>
      <w:bookmarkStart w:id="0" w:name="_Hlk53496077"/>
      <w:r>
        <w:t>T</w:t>
      </w:r>
      <w:r w:rsidR="001C6D95" w:rsidRPr="004937B8">
        <w:t xml:space="preserve">he </w:t>
      </w:r>
      <w:r w:rsidR="001C6D95" w:rsidRPr="004937B8">
        <w:rPr>
          <w:i/>
        </w:rPr>
        <w:t>Civil Aviation Safety Amendment (Part 13</w:t>
      </w:r>
      <w:r w:rsidR="00D202EE" w:rsidRPr="004937B8">
        <w:rPr>
          <w:i/>
        </w:rPr>
        <w:t>8</w:t>
      </w:r>
      <w:r w:rsidR="001C6D95" w:rsidRPr="004937B8">
        <w:rPr>
          <w:i/>
        </w:rPr>
        <w:t>) Regulations 201</w:t>
      </w:r>
      <w:r w:rsidR="00D202EE" w:rsidRPr="004937B8">
        <w:rPr>
          <w:i/>
        </w:rPr>
        <w:t>8</w:t>
      </w:r>
      <w:r>
        <w:rPr>
          <w:i/>
        </w:rPr>
        <w:t xml:space="preserve"> </w:t>
      </w:r>
      <w:r w:rsidRPr="00A96FBD">
        <w:rPr>
          <w:iCs/>
        </w:rPr>
        <w:t>(</w:t>
      </w:r>
      <w:r w:rsidRPr="00A96FBD">
        <w:rPr>
          <w:b/>
          <w:bCs/>
          <w:i/>
        </w:rPr>
        <w:t>Part 138</w:t>
      </w:r>
      <w:r>
        <w:rPr>
          <w:b/>
          <w:bCs/>
          <w:i/>
        </w:rPr>
        <w:t xml:space="preserve"> of CASR</w:t>
      </w:r>
      <w:r w:rsidRPr="00A96FBD">
        <w:rPr>
          <w:iCs/>
        </w:rPr>
        <w:t>)</w:t>
      </w:r>
      <w:r w:rsidR="00FC437D" w:rsidRPr="004937B8">
        <w:t xml:space="preserve"> </w:t>
      </w:r>
      <w:r>
        <w:t xml:space="preserve">were </w:t>
      </w:r>
      <w:r w:rsidR="004B0B18">
        <w:t xml:space="preserve">registered </w:t>
      </w:r>
      <w:r w:rsidR="00FC437D" w:rsidRPr="004B0B18">
        <w:t xml:space="preserve">on </w:t>
      </w:r>
      <w:r w:rsidR="004B0B18">
        <w:t>18</w:t>
      </w:r>
      <w:r w:rsidR="00D202EE" w:rsidRPr="004B0B18">
        <w:t xml:space="preserve"> December 2018</w:t>
      </w:r>
      <w:r w:rsidR="00B61BD3">
        <w:t>,</w:t>
      </w:r>
      <w:r w:rsidR="00FC437D" w:rsidRPr="004B0B18">
        <w:t xml:space="preserve"> and</w:t>
      </w:r>
      <w:r>
        <w:t xml:space="preserve"> amended by</w:t>
      </w:r>
      <w:r w:rsidR="004B0B18" w:rsidRPr="004B0B18">
        <w:t xml:space="preserve"> the </w:t>
      </w:r>
      <w:bookmarkStart w:id="1" w:name="_Hlk53492839"/>
      <w:r w:rsidR="004B0B18" w:rsidRPr="004937B8">
        <w:rPr>
          <w:i/>
          <w:iCs/>
        </w:rPr>
        <w:t>Civil Aviation Legislation Amendment (Flight Operations—Miscellaneous Amendments) Regulations 2020</w:t>
      </w:r>
      <w:r w:rsidR="004B0B18">
        <w:t xml:space="preserve"> registered on 6 October 2020</w:t>
      </w:r>
      <w:r>
        <w:t>. Part 138 of CASR</w:t>
      </w:r>
      <w:bookmarkEnd w:id="1"/>
      <w:r w:rsidR="00671CC4" w:rsidRPr="004B0B18">
        <w:t xml:space="preserve"> </w:t>
      </w:r>
      <w:r w:rsidR="00FC437D" w:rsidRPr="004B0B18">
        <w:t>commence</w:t>
      </w:r>
      <w:r>
        <w:t>s</w:t>
      </w:r>
      <w:r w:rsidR="00FC437D" w:rsidRPr="004B0B18">
        <w:t xml:space="preserve"> on </w:t>
      </w:r>
      <w:r w:rsidR="00821510" w:rsidRPr="004B0B18">
        <w:t>2 December 2021</w:t>
      </w:r>
      <w:r w:rsidR="007F2D4D" w:rsidRPr="004B0B18">
        <w:t>)</w:t>
      </w:r>
      <w:r>
        <w:t xml:space="preserve">. </w:t>
      </w:r>
      <w:r w:rsidRPr="004B0B18">
        <w:t>Under regulation 138.020 of CASR</w:t>
      </w:r>
      <w:r w:rsidR="00412141" w:rsidRPr="004B0B18">
        <w:t>,</w:t>
      </w:r>
      <w:r w:rsidR="006C32DE" w:rsidRPr="004B0B18">
        <w:t xml:space="preserve"> </w:t>
      </w:r>
      <w:r w:rsidR="00412141" w:rsidRPr="004B0B18">
        <w:t>the Civil Aviation Safety Authority (</w:t>
      </w:r>
      <w:r w:rsidR="006C32DE" w:rsidRPr="00B61BD3">
        <w:rPr>
          <w:b/>
          <w:bCs/>
          <w:i/>
          <w:iCs/>
        </w:rPr>
        <w:t>CASA</w:t>
      </w:r>
      <w:r w:rsidR="00412141" w:rsidRPr="004B0B18">
        <w:t>)</w:t>
      </w:r>
      <w:r w:rsidR="006C32DE" w:rsidRPr="004B0B18">
        <w:t xml:space="preserve"> may issue a Manual of Standards</w:t>
      </w:r>
      <w:r w:rsidR="00312109" w:rsidRPr="004B0B18">
        <w:t xml:space="preserve"> </w:t>
      </w:r>
      <w:r w:rsidR="006C32DE" w:rsidRPr="004B0B18">
        <w:t>for Part 13</w:t>
      </w:r>
      <w:r w:rsidR="00D202EE" w:rsidRPr="004B0B18">
        <w:t>8</w:t>
      </w:r>
      <w:r w:rsidR="006C32DE" w:rsidRPr="004B0B18">
        <w:t xml:space="preserve"> of CASR that prescribes matters required or permitted </w:t>
      </w:r>
      <w:r w:rsidR="00D21F8A" w:rsidRPr="004937B8">
        <w:t>by Part 138</w:t>
      </w:r>
      <w:r w:rsidR="006C32DE" w:rsidRPr="004937B8">
        <w:t>, or necessary or convenient for carrying out or giving effect</w:t>
      </w:r>
      <w:r w:rsidR="006C32DE" w:rsidRPr="008F1423">
        <w:t xml:space="preserve"> to Part 13</w:t>
      </w:r>
      <w:r w:rsidR="00D21F8A" w:rsidRPr="008F1423">
        <w:t>8</w:t>
      </w:r>
      <w:r w:rsidR="006C32DE" w:rsidRPr="008F1423">
        <w:t>. This power is complemented by other provisions, throughout Part 13</w:t>
      </w:r>
      <w:r w:rsidR="00D21F8A" w:rsidRPr="008F1423">
        <w:t>8</w:t>
      </w:r>
      <w:r w:rsidR="006C32DE" w:rsidRPr="008F1423">
        <w:t>, which empower CASA to prescribe specific matters in the MOS.</w:t>
      </w:r>
    </w:p>
    <w:p w14:paraId="4662B6FA" w14:textId="77777777" w:rsidR="00D62BEC" w:rsidRPr="008F1423" w:rsidRDefault="00D62BEC" w:rsidP="00FE5BA5">
      <w:pPr>
        <w:rPr>
          <w:sz w:val="20"/>
          <w:szCs w:val="20"/>
          <w:lang w:val="en-US" w:eastAsia="en-AU"/>
        </w:rPr>
      </w:pPr>
    </w:p>
    <w:bookmarkEnd w:id="0"/>
    <w:p w14:paraId="33EFA2F9" w14:textId="7325B56B" w:rsidR="00B61BD3" w:rsidRDefault="006C32DE" w:rsidP="00B61BD3">
      <w:pPr>
        <w:rPr>
          <w:lang w:eastAsia="en-AU"/>
        </w:rPr>
      </w:pPr>
      <w:r w:rsidRPr="008F1423">
        <w:rPr>
          <w:lang w:eastAsia="en-AU"/>
        </w:rPr>
        <w:t>Section</w:t>
      </w:r>
      <w:r w:rsidR="00412141" w:rsidRPr="008F1423">
        <w:rPr>
          <w:lang w:eastAsia="en-AU"/>
        </w:rPr>
        <w:t> </w:t>
      </w:r>
      <w:r w:rsidRPr="008F1423">
        <w:rPr>
          <w:lang w:eastAsia="en-AU"/>
        </w:rPr>
        <w:t xml:space="preserve">4 of the </w:t>
      </w:r>
      <w:r w:rsidRPr="008F1423">
        <w:rPr>
          <w:i/>
          <w:iCs/>
          <w:lang w:eastAsia="en-AU"/>
        </w:rPr>
        <w:t>Acts Interpretation Act 1901</w:t>
      </w:r>
      <w:r w:rsidRPr="008F1423">
        <w:rPr>
          <w:lang w:eastAsia="en-AU"/>
        </w:rPr>
        <w:t xml:space="preserve"> </w:t>
      </w:r>
      <w:r w:rsidR="00B45A64" w:rsidRPr="008F1423">
        <w:rPr>
          <w:lang w:eastAsia="en-AU"/>
        </w:rPr>
        <w:t xml:space="preserve">(the </w:t>
      </w:r>
      <w:r w:rsidR="00B45A64" w:rsidRPr="008F1423">
        <w:rPr>
          <w:b/>
          <w:i/>
          <w:lang w:eastAsia="en-AU"/>
        </w:rPr>
        <w:t>AIA</w:t>
      </w:r>
      <w:r w:rsidR="00B45A64" w:rsidRPr="008F1423">
        <w:rPr>
          <w:lang w:eastAsia="en-AU"/>
        </w:rPr>
        <w:t>)</w:t>
      </w:r>
      <w:r w:rsidR="00EC5BE1">
        <w:rPr>
          <w:lang w:eastAsia="en-AU"/>
        </w:rPr>
        <w:t xml:space="preserve"> as applied by section 13 of the </w:t>
      </w:r>
      <w:r w:rsidR="00EC5BE1" w:rsidRPr="00A96FBD">
        <w:rPr>
          <w:i/>
          <w:iCs/>
          <w:lang w:eastAsia="en-AU"/>
        </w:rPr>
        <w:t>Legislation Act 2003</w:t>
      </w:r>
      <w:r w:rsidR="00EC5BE1">
        <w:rPr>
          <w:lang w:eastAsia="en-AU"/>
        </w:rPr>
        <w:t>,</w:t>
      </w:r>
      <w:r w:rsidR="00412141" w:rsidRPr="008F1423">
        <w:rPr>
          <w:lang w:eastAsia="en-AU"/>
        </w:rPr>
        <w:t xml:space="preserve"> </w:t>
      </w:r>
      <w:r w:rsidRPr="008F1423">
        <w:rPr>
          <w:lang w:eastAsia="en-AU"/>
        </w:rPr>
        <w:t>provides, among other things, that if an Act</w:t>
      </w:r>
      <w:r w:rsidR="00EC5BE1">
        <w:rPr>
          <w:lang w:eastAsia="en-AU"/>
        </w:rPr>
        <w:t>,</w:t>
      </w:r>
      <w:r w:rsidRPr="008F1423">
        <w:rPr>
          <w:lang w:eastAsia="en-AU"/>
        </w:rPr>
        <w:t xml:space="preserve"> including a regulation</w:t>
      </w:r>
      <w:r w:rsidR="00EC5BE1">
        <w:rPr>
          <w:lang w:eastAsia="en-AU"/>
        </w:rPr>
        <w:t>,</w:t>
      </w:r>
      <w:r w:rsidRPr="008F1423">
        <w:rPr>
          <w:lang w:eastAsia="en-AU"/>
        </w:rPr>
        <w:t xml:space="preserve"> is enacted and at a time after its enactment (the </w:t>
      </w:r>
      <w:r w:rsidRPr="008F1423">
        <w:rPr>
          <w:b/>
          <w:bCs/>
          <w:i/>
          <w:iCs/>
          <w:lang w:eastAsia="en-AU"/>
        </w:rPr>
        <w:t>start time</w:t>
      </w:r>
      <w:r w:rsidRPr="008F1423">
        <w:rPr>
          <w:lang w:eastAsia="en-AU"/>
        </w:rPr>
        <w:t xml:space="preserve">) the Act will confer power to make an instrument, that power may be exercised before the start time as if the relevant commencement had occurred. However, </w:t>
      </w:r>
      <w:r w:rsidR="004C4418" w:rsidRPr="008F1423">
        <w:rPr>
          <w:lang w:eastAsia="en-AU"/>
        </w:rPr>
        <w:t xml:space="preserve">in general terms, </w:t>
      </w:r>
      <w:r w:rsidRPr="008F1423">
        <w:rPr>
          <w:lang w:eastAsia="en-AU"/>
        </w:rPr>
        <w:t xml:space="preserve">the exercise of this power does not confer a power or right to impose an obligation on a person before the relevant commencement. </w:t>
      </w:r>
      <w:r w:rsidR="00B45A64" w:rsidRPr="008F1423">
        <w:rPr>
          <w:lang w:eastAsia="en-AU"/>
        </w:rPr>
        <w:t>Using section</w:t>
      </w:r>
      <w:r w:rsidR="00412141" w:rsidRPr="008F1423">
        <w:rPr>
          <w:lang w:eastAsia="en-AU"/>
        </w:rPr>
        <w:t> </w:t>
      </w:r>
      <w:r w:rsidR="00B45A64" w:rsidRPr="008F1423">
        <w:rPr>
          <w:lang w:eastAsia="en-AU"/>
        </w:rPr>
        <w:t>4 of the AIA, t</w:t>
      </w:r>
      <w:r w:rsidRPr="008F1423">
        <w:rPr>
          <w:lang w:eastAsia="en-AU"/>
        </w:rPr>
        <w:t xml:space="preserve">he MOS is made </w:t>
      </w:r>
      <w:r w:rsidR="00412141" w:rsidRPr="008F1423">
        <w:rPr>
          <w:lang w:eastAsia="en-AU"/>
        </w:rPr>
        <w:t xml:space="preserve">under </w:t>
      </w:r>
      <w:r w:rsidRPr="008F1423">
        <w:rPr>
          <w:lang w:eastAsia="en-AU"/>
        </w:rPr>
        <w:t>regulation 13</w:t>
      </w:r>
      <w:r w:rsidR="00D21F8A" w:rsidRPr="008F1423">
        <w:rPr>
          <w:lang w:eastAsia="en-AU"/>
        </w:rPr>
        <w:t>8</w:t>
      </w:r>
      <w:r w:rsidRPr="008F1423">
        <w:rPr>
          <w:lang w:eastAsia="en-AU"/>
        </w:rPr>
        <w:t>.0</w:t>
      </w:r>
      <w:r w:rsidR="00D21F8A" w:rsidRPr="008F1423">
        <w:rPr>
          <w:lang w:eastAsia="en-AU"/>
        </w:rPr>
        <w:t>2</w:t>
      </w:r>
      <w:r w:rsidRPr="008F1423">
        <w:rPr>
          <w:lang w:eastAsia="en-AU"/>
        </w:rPr>
        <w:t xml:space="preserve">0 of CASR, a regulation that will not commence until </w:t>
      </w:r>
      <w:r w:rsidR="00821510" w:rsidRPr="008F1423">
        <w:t>2 December 2021</w:t>
      </w:r>
      <w:r w:rsidRPr="008F1423">
        <w:rPr>
          <w:lang w:eastAsia="en-AU"/>
        </w:rPr>
        <w:t>.</w:t>
      </w:r>
    </w:p>
    <w:p w14:paraId="7E7E8714" w14:textId="77777777" w:rsidR="00B61BD3" w:rsidRDefault="00B61BD3" w:rsidP="00B61BD3">
      <w:pPr>
        <w:rPr>
          <w:lang w:eastAsia="en-AU"/>
        </w:rPr>
      </w:pPr>
    </w:p>
    <w:p w14:paraId="4822DEE7" w14:textId="248FDA56" w:rsidR="00B61BD3" w:rsidRPr="008F1423" w:rsidRDefault="004A222B" w:rsidP="00FE5BA5">
      <w:pPr>
        <w:rPr>
          <w:lang w:val="en-US" w:eastAsia="en-AU"/>
        </w:rPr>
      </w:pPr>
      <w:r>
        <w:t>For convenience i</w:t>
      </w:r>
      <w:r w:rsidR="00B61BD3" w:rsidRPr="000F1E0B">
        <w:t xml:space="preserve">n this </w:t>
      </w:r>
      <w:r w:rsidR="00B61BD3">
        <w:t>MOS</w:t>
      </w:r>
      <w:r w:rsidR="00B61BD3" w:rsidRPr="000F1E0B">
        <w:t xml:space="preserve">, </w:t>
      </w:r>
      <w:bookmarkStart w:id="2" w:name="_Hlk51923993"/>
      <w:r w:rsidR="00B61BD3" w:rsidRPr="000F1E0B">
        <w:t>unless a contrary intention appears</w:t>
      </w:r>
      <w:bookmarkEnd w:id="2"/>
      <w:r w:rsidR="00B61BD3" w:rsidRPr="000F1E0B">
        <w:t>, mention of a provision with the prefix “91.” or “138.” is a reference to that provision in Part 91 or Part 138 of CASR.</w:t>
      </w:r>
    </w:p>
    <w:p w14:paraId="2F55D689" w14:textId="77777777" w:rsidR="006C32DE" w:rsidRPr="008F1423" w:rsidRDefault="006C32DE" w:rsidP="00453E56">
      <w:pPr>
        <w:rPr>
          <w:rStyle w:val="bold"/>
          <w:sz w:val="20"/>
          <w:szCs w:val="20"/>
        </w:rPr>
      </w:pPr>
    </w:p>
    <w:p w14:paraId="0B140876" w14:textId="3AF5EA8F" w:rsidR="006C32DE" w:rsidRPr="008F1423" w:rsidRDefault="004C4418" w:rsidP="00453E56">
      <w:pPr>
        <w:rPr>
          <w:rStyle w:val="bold"/>
        </w:rPr>
      </w:pPr>
      <w:bookmarkStart w:id="3" w:name="_Hlk53496007"/>
      <w:r w:rsidRPr="008F1423">
        <w:rPr>
          <w:rStyle w:val="bold"/>
        </w:rPr>
        <w:t>Background</w:t>
      </w:r>
    </w:p>
    <w:p w14:paraId="1A0B5716" w14:textId="529094D0" w:rsidR="00E80110" w:rsidRPr="008F1423" w:rsidRDefault="00E80110" w:rsidP="00453E56">
      <w:pPr>
        <w:rPr>
          <w:lang w:eastAsia="en-AU"/>
        </w:rPr>
      </w:pPr>
      <w:r w:rsidRPr="008F1423">
        <w:rPr>
          <w:lang w:eastAsia="en-AU"/>
        </w:rPr>
        <w:t>Part 13</w:t>
      </w:r>
      <w:r w:rsidR="00FE5BA5" w:rsidRPr="008F1423">
        <w:rPr>
          <w:lang w:eastAsia="en-AU"/>
        </w:rPr>
        <w:t>8</w:t>
      </w:r>
      <w:r w:rsidRPr="008F1423">
        <w:rPr>
          <w:lang w:eastAsia="en-AU"/>
        </w:rPr>
        <w:t xml:space="preserve"> established a </w:t>
      </w:r>
      <w:r w:rsidR="00777648" w:rsidRPr="008F1423">
        <w:rPr>
          <w:lang w:eastAsia="en-AU"/>
        </w:rPr>
        <w:t xml:space="preserve">regulatory </w:t>
      </w:r>
      <w:r w:rsidRPr="008F1423">
        <w:rPr>
          <w:lang w:eastAsia="en-AU"/>
        </w:rPr>
        <w:t xml:space="preserve">model that </w:t>
      </w:r>
      <w:r w:rsidR="007E2DFD" w:rsidRPr="008F1423">
        <w:rPr>
          <w:lang w:eastAsia="en-AU"/>
        </w:rPr>
        <w:t>is designed to</w:t>
      </w:r>
      <w:r w:rsidR="00EC5BE1">
        <w:rPr>
          <w:lang w:eastAsia="en-AU"/>
        </w:rPr>
        <w:t xml:space="preserve"> do the following</w:t>
      </w:r>
      <w:r w:rsidRPr="008F1423">
        <w:rPr>
          <w:lang w:eastAsia="en-AU"/>
        </w:rPr>
        <w:t>:</w:t>
      </w:r>
    </w:p>
    <w:p w14:paraId="053054BF" w14:textId="08ADCFB2" w:rsidR="00AF2065" w:rsidRPr="008F1423" w:rsidRDefault="00AF2065" w:rsidP="00453E56">
      <w:pPr>
        <w:pStyle w:val="EMBulletList"/>
        <w:spacing w:before="0" w:after="0"/>
        <w:ind w:left="425" w:hanging="357"/>
      </w:pPr>
      <w:r w:rsidRPr="008F1423">
        <w:t xml:space="preserve">provide more transparent and </w:t>
      </w:r>
      <w:r w:rsidR="00EC5BE1">
        <w:t>accessible</w:t>
      </w:r>
      <w:r w:rsidR="00EC5BE1" w:rsidRPr="008F1423">
        <w:t xml:space="preserve"> </w:t>
      </w:r>
      <w:r w:rsidR="00B61BD3">
        <w:t xml:space="preserve">aviation safety </w:t>
      </w:r>
      <w:r w:rsidRPr="008F1423">
        <w:t>requirements by consolidating the rules for aerial work operations</w:t>
      </w:r>
    </w:p>
    <w:p w14:paraId="3B3F44CE" w14:textId="0F05A307" w:rsidR="00AF2065" w:rsidRPr="008F1423" w:rsidRDefault="00AF2065" w:rsidP="00453E56">
      <w:pPr>
        <w:pStyle w:val="EMBulletList"/>
        <w:spacing w:before="0" w:after="0"/>
        <w:ind w:left="425" w:hanging="357"/>
      </w:pPr>
      <w:r w:rsidRPr="008F1423">
        <w:t xml:space="preserve">incorporate the provisions of </w:t>
      </w:r>
      <w:r w:rsidR="00B61BD3">
        <w:t xml:space="preserve">various </w:t>
      </w:r>
      <w:r w:rsidR="006174ED">
        <w:t xml:space="preserve">pre-existing </w:t>
      </w:r>
      <w:r w:rsidR="00B61BD3">
        <w:t xml:space="preserve">aerial work-related </w:t>
      </w:r>
      <w:r w:rsidRPr="008F1423">
        <w:t>exemptions to reduce</w:t>
      </w:r>
      <w:r w:rsidR="00B61BD3">
        <w:t>, for both CASA and industry,</w:t>
      </w:r>
      <w:r w:rsidRPr="008F1423">
        <w:t xml:space="preserve"> the</w:t>
      </w:r>
      <w:r w:rsidR="00B61BD3">
        <w:t xml:space="preserve"> time and costs of their</w:t>
      </w:r>
      <w:r w:rsidRPr="008F1423">
        <w:t xml:space="preserve"> administrat</w:t>
      </w:r>
      <w:r w:rsidR="00B61BD3">
        <w:t>ion</w:t>
      </w:r>
      <w:r w:rsidRPr="008F1423">
        <w:t>, and ensure nationally consistent standard</w:t>
      </w:r>
      <w:r w:rsidR="00EC5BE1">
        <w:t>s</w:t>
      </w:r>
      <w:r w:rsidRPr="008F1423">
        <w:t xml:space="preserve"> for aerial work operations</w:t>
      </w:r>
    </w:p>
    <w:p w14:paraId="7A6F9AB2" w14:textId="2E1BA64B" w:rsidR="00EA23C2" w:rsidRPr="008F1423" w:rsidRDefault="00EA23C2" w:rsidP="00453E56">
      <w:pPr>
        <w:pStyle w:val="EMBulletList"/>
        <w:spacing w:before="0" w:after="0"/>
        <w:ind w:left="425" w:hanging="357"/>
      </w:pPr>
      <w:r w:rsidRPr="008F1423">
        <w:t>introduc</w:t>
      </w:r>
      <w:r w:rsidR="00AF2065" w:rsidRPr="008F1423">
        <w:t>e</w:t>
      </w:r>
      <w:r w:rsidRPr="008F1423">
        <w:t xml:space="preserve"> aerial work certificate</w:t>
      </w:r>
      <w:r w:rsidR="00EC5BE1">
        <w:t>s</w:t>
      </w:r>
      <w:r w:rsidR="00453E56" w:rsidRPr="008F1423">
        <w:t xml:space="preserve"> to</w:t>
      </w:r>
      <w:r w:rsidRPr="008F1423">
        <w:t xml:space="preserve"> remove the requirement for </w:t>
      </w:r>
      <w:r w:rsidR="00453E56" w:rsidRPr="008F1423">
        <w:t xml:space="preserve">some </w:t>
      </w:r>
      <w:r w:rsidRPr="008F1423">
        <w:t>operators to obtain and maintain an</w:t>
      </w:r>
      <w:r w:rsidR="00B61BD3">
        <w:t xml:space="preserve"> </w:t>
      </w:r>
      <w:r w:rsidR="00B27EB6">
        <w:t>A</w:t>
      </w:r>
      <w:r w:rsidR="009452AA">
        <w:t xml:space="preserve">ir </w:t>
      </w:r>
      <w:r w:rsidR="00B27EB6">
        <w:t>O</w:t>
      </w:r>
      <w:r w:rsidR="009452AA">
        <w:t>perator</w:t>
      </w:r>
      <w:r w:rsidR="00B27EB6">
        <w:t>s</w:t>
      </w:r>
      <w:r w:rsidR="00B61BD3">
        <w:t xml:space="preserve"> </w:t>
      </w:r>
      <w:r w:rsidR="00B27EB6">
        <w:t>C</w:t>
      </w:r>
      <w:r w:rsidR="00B61BD3">
        <w:t>ertificate (an</w:t>
      </w:r>
      <w:r w:rsidRPr="008F1423">
        <w:t xml:space="preserve"> </w:t>
      </w:r>
      <w:r w:rsidRPr="004937B8">
        <w:rPr>
          <w:b/>
          <w:bCs/>
          <w:i/>
          <w:iCs/>
        </w:rPr>
        <w:t>AOC</w:t>
      </w:r>
      <w:r w:rsidR="00B61BD3">
        <w:t>)</w:t>
      </w:r>
    </w:p>
    <w:p w14:paraId="46A59116" w14:textId="75C74550" w:rsidR="00EA23C2" w:rsidRPr="008F1423" w:rsidRDefault="00EA23C2" w:rsidP="00453E56">
      <w:pPr>
        <w:pStyle w:val="EMBulletList"/>
        <w:spacing w:before="0" w:after="0"/>
        <w:ind w:left="425" w:hanging="357"/>
      </w:pPr>
      <w:r w:rsidRPr="008F1423">
        <w:lastRenderedPageBreak/>
        <w:t>simplif</w:t>
      </w:r>
      <w:r w:rsidR="00453E56" w:rsidRPr="008F1423">
        <w:t>y</w:t>
      </w:r>
      <w:r w:rsidRPr="008F1423">
        <w:t xml:space="preserve"> the </w:t>
      </w:r>
      <w:r w:rsidR="00664C41">
        <w:t>many and varied</w:t>
      </w:r>
      <w:r w:rsidRPr="008F1423">
        <w:t xml:space="preserve"> aerial work purposes into </w:t>
      </w:r>
      <w:r w:rsidR="00664C41">
        <w:t>3</w:t>
      </w:r>
      <w:r w:rsidRPr="008F1423">
        <w:t xml:space="preserve"> broad classes of aerial work operations</w:t>
      </w:r>
      <w:r w:rsidR="00EC5BE1">
        <w:t>, namely,</w:t>
      </w:r>
      <w:r w:rsidRPr="008F1423">
        <w:t xml:space="preserve"> external load operations, dispensing operations and task-specialist operations</w:t>
      </w:r>
    </w:p>
    <w:p w14:paraId="0F39A838" w14:textId="413E93BD" w:rsidR="00EA23C2" w:rsidRPr="008F1423" w:rsidRDefault="00453E56" w:rsidP="00453E56">
      <w:pPr>
        <w:pStyle w:val="EMBulletList"/>
        <w:spacing w:before="0" w:after="0"/>
        <w:ind w:left="425" w:hanging="357"/>
      </w:pPr>
      <w:r w:rsidRPr="008F1423">
        <w:t xml:space="preserve">address </w:t>
      </w:r>
      <w:r w:rsidR="00EA23C2" w:rsidRPr="008F1423">
        <w:t xml:space="preserve">the regulatory treatment of </w:t>
      </w:r>
      <w:r w:rsidR="00664C41">
        <w:t>aerial work operations that are</w:t>
      </w:r>
      <w:r w:rsidR="002009B1">
        <w:t xml:space="preserve"> part of</w:t>
      </w:r>
      <w:r w:rsidR="00664C41">
        <w:t xml:space="preserve"> </w:t>
      </w:r>
      <w:r w:rsidR="00EA23C2" w:rsidRPr="008F1423">
        <w:t>emergency services</w:t>
      </w:r>
      <w:r w:rsidR="00664C41">
        <w:t xml:space="preserve"> operations (</w:t>
      </w:r>
      <w:r w:rsidR="00664C41" w:rsidRPr="004937B8">
        <w:rPr>
          <w:b/>
          <w:bCs/>
          <w:i/>
          <w:iCs/>
        </w:rPr>
        <w:t>ESO</w:t>
      </w:r>
      <w:r w:rsidR="00664C41">
        <w:t>s)</w:t>
      </w:r>
      <w:r w:rsidR="00EA23C2" w:rsidRPr="008F1423">
        <w:t xml:space="preserve"> conducted at the request of, or tasked by</w:t>
      </w:r>
      <w:r w:rsidR="00EC5BE1">
        <w:t>,</w:t>
      </w:r>
      <w:r w:rsidR="00EA23C2" w:rsidRPr="008F1423">
        <w:t xml:space="preserve"> governmental agencies and organisations</w:t>
      </w:r>
    </w:p>
    <w:p w14:paraId="70672EA4" w14:textId="3C31E64F" w:rsidR="00EA23C2" w:rsidRPr="008F1423" w:rsidRDefault="00453E56" w:rsidP="00453E56">
      <w:pPr>
        <w:pStyle w:val="EMBulletList"/>
        <w:spacing w:before="0" w:after="0"/>
        <w:ind w:left="425" w:hanging="357"/>
      </w:pPr>
      <w:r w:rsidRPr="008F1423">
        <w:t xml:space="preserve">provide </w:t>
      </w:r>
      <w:r w:rsidR="00EA23C2" w:rsidRPr="008F1423">
        <w:t xml:space="preserve">requirements </w:t>
      </w:r>
      <w:r w:rsidR="00664C41">
        <w:t xml:space="preserve">for </w:t>
      </w:r>
      <w:r w:rsidR="00EA23C2" w:rsidRPr="008F1423">
        <w:t>the</w:t>
      </w:r>
      <w:r w:rsidR="00EC5BE1">
        <w:t xml:space="preserve"> safe</w:t>
      </w:r>
      <w:r w:rsidR="00EA23C2" w:rsidRPr="008F1423">
        <w:t xml:space="preserve"> carriage of flight crew</w:t>
      </w:r>
      <w:r w:rsidR="00664C41">
        <w:t>, air crew, task specialists and certain passengers</w:t>
      </w:r>
      <w:r w:rsidR="00EA23C2" w:rsidRPr="008F1423">
        <w:t xml:space="preserve"> on aerial work flights</w:t>
      </w:r>
    </w:p>
    <w:p w14:paraId="4812D811" w14:textId="615D3BFD" w:rsidR="00EA23C2" w:rsidRPr="008F1423" w:rsidRDefault="00453E56" w:rsidP="00453E56">
      <w:pPr>
        <w:pStyle w:val="EMBulletList"/>
        <w:spacing w:before="0" w:after="0"/>
        <w:ind w:left="425" w:hanging="357"/>
      </w:pPr>
      <w:r w:rsidRPr="008F1423">
        <w:t xml:space="preserve">provide </w:t>
      </w:r>
      <w:r w:rsidR="00EA23C2" w:rsidRPr="008F1423">
        <w:t>safety management system</w:t>
      </w:r>
      <w:r w:rsidR="00664C41">
        <w:t xml:space="preserve"> (</w:t>
      </w:r>
      <w:r w:rsidR="00664C41" w:rsidRPr="004937B8">
        <w:rPr>
          <w:b/>
          <w:bCs/>
          <w:i/>
          <w:iCs/>
        </w:rPr>
        <w:t>SMS</w:t>
      </w:r>
      <w:r w:rsidR="00664C41">
        <w:t>)</w:t>
      </w:r>
      <w:r w:rsidR="00EA23C2" w:rsidRPr="008F1423">
        <w:t xml:space="preserve"> requirements for complex operations</w:t>
      </w:r>
    </w:p>
    <w:p w14:paraId="09CC16AE" w14:textId="50D34A33" w:rsidR="00EA23C2" w:rsidRPr="008F1423" w:rsidRDefault="00453E56" w:rsidP="00453E56">
      <w:pPr>
        <w:pStyle w:val="EMBulletList"/>
        <w:spacing w:before="0" w:after="0"/>
        <w:ind w:left="425" w:hanging="357"/>
      </w:pPr>
      <w:r w:rsidRPr="008F1423">
        <w:t xml:space="preserve">provide </w:t>
      </w:r>
      <w:r w:rsidR="00EA23C2" w:rsidRPr="008F1423">
        <w:t>training and checking system requirements for complex operations</w:t>
      </w:r>
    </w:p>
    <w:p w14:paraId="42B1BD78" w14:textId="2664D3AB" w:rsidR="00EA23C2" w:rsidRPr="008F1423" w:rsidRDefault="00453E56" w:rsidP="00453E56">
      <w:pPr>
        <w:pStyle w:val="EMBulletList"/>
        <w:spacing w:before="0" w:after="0"/>
        <w:ind w:left="425" w:hanging="357"/>
      </w:pPr>
      <w:r w:rsidRPr="008F1423">
        <w:t xml:space="preserve">provide </w:t>
      </w:r>
      <w:r w:rsidR="00EA23C2" w:rsidRPr="008F1423">
        <w:t>aircraft performance requirements according to risks of the operation</w:t>
      </w:r>
      <w:r w:rsidR="00664C41">
        <w:t>.</w:t>
      </w:r>
    </w:p>
    <w:p w14:paraId="782101D1" w14:textId="77777777" w:rsidR="00453E56" w:rsidRPr="008F1423" w:rsidRDefault="00453E56" w:rsidP="00453E56">
      <w:pPr>
        <w:rPr>
          <w:lang w:eastAsia="en-AU"/>
        </w:rPr>
      </w:pPr>
    </w:p>
    <w:p w14:paraId="766F5619" w14:textId="496AEE31" w:rsidR="00CE030C" w:rsidRPr="008F1423" w:rsidRDefault="007E2DFD" w:rsidP="00EA23C2">
      <w:pPr>
        <w:rPr>
          <w:lang w:eastAsia="en-AU"/>
        </w:rPr>
      </w:pPr>
      <w:r w:rsidRPr="008F1423">
        <w:rPr>
          <w:lang w:eastAsia="en-AU"/>
        </w:rPr>
        <w:t>The MOS is issued to prescribe matters required, or permitted</w:t>
      </w:r>
      <w:r w:rsidR="00C617DD" w:rsidRPr="008F1423">
        <w:rPr>
          <w:lang w:eastAsia="en-AU"/>
        </w:rPr>
        <w:t>,</w:t>
      </w:r>
      <w:r w:rsidR="00970798">
        <w:rPr>
          <w:lang w:eastAsia="en-AU"/>
        </w:rPr>
        <w:t xml:space="preserve"> to be prescribed</w:t>
      </w:r>
      <w:r w:rsidRPr="008F1423">
        <w:rPr>
          <w:lang w:eastAsia="en-AU"/>
        </w:rPr>
        <w:t xml:space="preserve"> by Part 13</w:t>
      </w:r>
      <w:r w:rsidR="00EA23C2" w:rsidRPr="008F1423">
        <w:rPr>
          <w:lang w:eastAsia="en-AU"/>
        </w:rPr>
        <w:t>8</w:t>
      </w:r>
      <w:r w:rsidRPr="008F1423">
        <w:rPr>
          <w:lang w:eastAsia="en-AU"/>
        </w:rPr>
        <w:t xml:space="preserve"> of CASR, or matters that are necessary or convenient</w:t>
      </w:r>
      <w:r w:rsidR="00EF2BA8">
        <w:rPr>
          <w:lang w:eastAsia="en-AU"/>
        </w:rPr>
        <w:t xml:space="preserve"> to be prescribed</w:t>
      </w:r>
      <w:r w:rsidRPr="008F1423">
        <w:rPr>
          <w:lang w:eastAsia="en-AU"/>
        </w:rPr>
        <w:t xml:space="preserve"> for carrying out or giving effect to Part 13</w:t>
      </w:r>
      <w:r w:rsidR="00EA23C2" w:rsidRPr="008F1423">
        <w:rPr>
          <w:lang w:eastAsia="en-AU"/>
        </w:rPr>
        <w:t>8</w:t>
      </w:r>
      <w:r w:rsidRPr="008F1423">
        <w:rPr>
          <w:lang w:eastAsia="en-AU"/>
        </w:rPr>
        <w:t xml:space="preserve"> and thereby achieve the new regulatory model for </w:t>
      </w:r>
      <w:r w:rsidR="00EA23C2" w:rsidRPr="008F1423">
        <w:rPr>
          <w:lang w:eastAsia="en-AU"/>
        </w:rPr>
        <w:t>aerial work operations</w:t>
      </w:r>
      <w:r w:rsidR="00AD5E5B">
        <w:rPr>
          <w:lang w:eastAsia="en-AU"/>
        </w:rPr>
        <w:t xml:space="preserve"> described above</w:t>
      </w:r>
      <w:r w:rsidRPr="008F1423">
        <w:rPr>
          <w:lang w:eastAsia="en-AU"/>
        </w:rPr>
        <w:t>.</w:t>
      </w:r>
    </w:p>
    <w:p w14:paraId="43399041" w14:textId="77777777" w:rsidR="00CE030C" w:rsidRPr="008F1423" w:rsidRDefault="00CE030C" w:rsidP="00DB42A1">
      <w:pPr>
        <w:rPr>
          <w:lang w:eastAsia="en-AU"/>
        </w:rPr>
      </w:pPr>
    </w:p>
    <w:p w14:paraId="0EC8B23E" w14:textId="39CEC7A8" w:rsidR="007E2DFD" w:rsidRDefault="00C617DD" w:rsidP="00DB42A1">
      <w:pPr>
        <w:rPr>
          <w:lang w:eastAsia="en-AU"/>
        </w:rPr>
      </w:pPr>
      <w:r w:rsidRPr="006A0AF5">
        <w:rPr>
          <w:lang w:eastAsia="en-AU"/>
        </w:rPr>
        <w:t>T</w:t>
      </w:r>
      <w:r w:rsidR="00CE030C" w:rsidRPr="006A0AF5">
        <w:rPr>
          <w:lang w:eastAsia="en-AU"/>
        </w:rPr>
        <w:t>he standards in the MOS will apply</w:t>
      </w:r>
      <w:r w:rsidR="00664C41" w:rsidRPr="002222D3">
        <w:rPr>
          <w:lang w:eastAsia="en-AU"/>
        </w:rPr>
        <w:t xml:space="preserve">, </w:t>
      </w:r>
      <w:r w:rsidR="00664C41" w:rsidRPr="00617630">
        <w:rPr>
          <w:lang w:eastAsia="en-AU"/>
        </w:rPr>
        <w:t>from 2 December 2021,</w:t>
      </w:r>
      <w:r w:rsidR="00CE030C" w:rsidRPr="00B3667E">
        <w:rPr>
          <w:lang w:eastAsia="en-AU"/>
        </w:rPr>
        <w:t xml:space="preserve"> t</w:t>
      </w:r>
      <w:r w:rsidR="00CE030C" w:rsidRPr="00E53F82">
        <w:rPr>
          <w:lang w:eastAsia="en-AU"/>
        </w:rPr>
        <w:t xml:space="preserve">o </w:t>
      </w:r>
      <w:r w:rsidR="00E90DF1">
        <w:rPr>
          <w:lang w:eastAsia="en-AU"/>
        </w:rPr>
        <w:t>relevant</w:t>
      </w:r>
      <w:r w:rsidR="00CE030C" w:rsidRPr="004937B8">
        <w:rPr>
          <w:lang w:eastAsia="en-AU"/>
        </w:rPr>
        <w:t xml:space="preserve"> </w:t>
      </w:r>
      <w:r w:rsidR="00453E56" w:rsidRPr="004937B8">
        <w:rPr>
          <w:lang w:eastAsia="en-AU"/>
        </w:rPr>
        <w:t>operators conducting</w:t>
      </w:r>
      <w:r w:rsidR="00A05B15" w:rsidRPr="004937B8">
        <w:rPr>
          <w:lang w:eastAsia="en-AU"/>
        </w:rPr>
        <w:t xml:space="preserve"> aerial work operations </w:t>
      </w:r>
      <w:r w:rsidR="00664C41" w:rsidRPr="004937B8">
        <w:rPr>
          <w:lang w:eastAsia="en-AU"/>
        </w:rPr>
        <w:t>in the form of</w:t>
      </w:r>
      <w:r w:rsidR="00453E56" w:rsidRPr="004937B8">
        <w:rPr>
          <w:lang w:eastAsia="en-AU"/>
        </w:rPr>
        <w:t xml:space="preserve"> </w:t>
      </w:r>
      <w:r w:rsidR="00A01323" w:rsidRPr="004937B8">
        <w:rPr>
          <w:lang w:eastAsia="en-AU"/>
        </w:rPr>
        <w:t>task specialist operations, external load operations and dispensing operations</w:t>
      </w:r>
      <w:r w:rsidR="00845158" w:rsidRPr="006A0AF5">
        <w:rPr>
          <w:lang w:eastAsia="en-AU"/>
        </w:rPr>
        <w:t>.</w:t>
      </w:r>
      <w:r w:rsidR="006A0AF5">
        <w:rPr>
          <w:lang w:eastAsia="en-AU"/>
        </w:rPr>
        <w:t xml:space="preserve"> The MOS does not apply to medical transport operations, air transport operations, glider towing, parachuting, or aerial application operations under Part 137 of CASR</w:t>
      </w:r>
      <w:r w:rsidR="00AD5E5B">
        <w:rPr>
          <w:lang w:eastAsia="en-AU"/>
        </w:rPr>
        <w:t>.</w:t>
      </w:r>
    </w:p>
    <w:p w14:paraId="1CBE5146" w14:textId="4C409B6F" w:rsidR="000F278C" w:rsidRDefault="000F278C" w:rsidP="00DB42A1">
      <w:pPr>
        <w:rPr>
          <w:lang w:eastAsia="en-AU"/>
        </w:rPr>
      </w:pPr>
    </w:p>
    <w:p w14:paraId="6597C338" w14:textId="428B1AD8" w:rsidR="000F278C" w:rsidRPr="008F1423" w:rsidRDefault="000F278C" w:rsidP="00DB42A1">
      <w:pPr>
        <w:rPr>
          <w:lang w:eastAsia="en-AU"/>
        </w:rPr>
      </w:pPr>
      <w:r>
        <w:rPr>
          <w:lang w:eastAsia="en-AU"/>
        </w:rPr>
        <w:t>Aerial work operations are highly varied</w:t>
      </w:r>
      <w:r w:rsidR="004A222B">
        <w:rPr>
          <w:lang w:eastAsia="en-AU"/>
        </w:rPr>
        <w:t xml:space="preserve"> and can be complex. They</w:t>
      </w:r>
      <w:r>
        <w:rPr>
          <w:lang w:eastAsia="en-AU"/>
        </w:rPr>
        <w:t xml:space="preserve"> require </w:t>
      </w:r>
      <w:r w:rsidR="004A222B">
        <w:rPr>
          <w:lang w:eastAsia="en-AU"/>
        </w:rPr>
        <w:t xml:space="preserve">considerable care and skill in being carried out safely. </w:t>
      </w:r>
      <w:r>
        <w:rPr>
          <w:lang w:eastAsia="en-AU"/>
        </w:rPr>
        <w:t>The MOS is being made well in advance of the 2</w:t>
      </w:r>
      <w:r w:rsidR="004A222B">
        <w:rPr>
          <w:lang w:eastAsia="en-AU"/>
        </w:rPr>
        <w:t> </w:t>
      </w:r>
      <w:r>
        <w:rPr>
          <w:lang w:eastAsia="en-AU"/>
        </w:rPr>
        <w:t>December 2021 commencement date</w:t>
      </w:r>
      <w:r w:rsidR="004A222B">
        <w:rPr>
          <w:lang w:eastAsia="en-AU"/>
        </w:rPr>
        <w:t xml:space="preserve"> to provide a long, preparatory lead-in period for relevant operators to become familiar with the new rules, their operational implications (as well as various continuities) and their organisational, procedural and documentary requirements.</w:t>
      </w:r>
    </w:p>
    <w:p w14:paraId="1A953D4F" w14:textId="77777777" w:rsidR="006C32DE" w:rsidRPr="008F1423" w:rsidRDefault="006C32DE" w:rsidP="00DB42A1">
      <w:pPr>
        <w:rPr>
          <w:rStyle w:val="bold"/>
          <w:rFonts w:eastAsiaTheme="minorHAnsi" w:cstheme="minorBidi"/>
          <w:szCs w:val="22"/>
        </w:rPr>
      </w:pPr>
    </w:p>
    <w:p w14:paraId="1E6A906E" w14:textId="10F5C989" w:rsidR="00637A31" w:rsidRPr="008F1423" w:rsidRDefault="00637A31" w:rsidP="00DB42A1">
      <w:pPr>
        <w:rPr>
          <w:b/>
        </w:rPr>
      </w:pPr>
      <w:bookmarkStart w:id="4" w:name="_Hlk53495912"/>
      <w:bookmarkEnd w:id="3"/>
      <w:r w:rsidRPr="008F1423">
        <w:rPr>
          <w:b/>
        </w:rPr>
        <w:t xml:space="preserve">The </w:t>
      </w:r>
      <w:r w:rsidR="004A222B">
        <w:rPr>
          <w:b/>
        </w:rPr>
        <w:t xml:space="preserve">Part 138 </w:t>
      </w:r>
      <w:r w:rsidRPr="008F1423">
        <w:rPr>
          <w:b/>
        </w:rPr>
        <w:t>MOS</w:t>
      </w:r>
    </w:p>
    <w:p w14:paraId="552D397A" w14:textId="510ADFA7" w:rsidR="002222D3" w:rsidRDefault="00A05B15" w:rsidP="00DB42A1">
      <w:r w:rsidRPr="008F1423">
        <w:t xml:space="preserve">Part 91 prescribes the general operating and flight rules for Australian aircraft, and is </w:t>
      </w:r>
      <w:r w:rsidR="00AD5E5B">
        <w:t>fundamental</w:t>
      </w:r>
      <w:r w:rsidR="00A941B1" w:rsidRPr="008F1423">
        <w:t xml:space="preserve"> for all aviation operations. </w:t>
      </w:r>
      <w:r w:rsidR="00AD5E5B">
        <w:t>However, c</w:t>
      </w:r>
      <w:r w:rsidR="00A941B1" w:rsidRPr="008F1423">
        <w:t>ertain requirements in Part 91</w:t>
      </w:r>
      <w:r w:rsidR="00AD5E5B">
        <w:t xml:space="preserve">, </w:t>
      </w:r>
      <w:r w:rsidR="00A941B1" w:rsidRPr="008F1423">
        <w:t>which would otherwise disallow aerial work operations</w:t>
      </w:r>
      <w:r w:rsidR="00AD5E5B">
        <w:t>, must be</w:t>
      </w:r>
      <w:r w:rsidR="00A941B1" w:rsidRPr="008F1423">
        <w:t xml:space="preserve"> disapplied or ‘turned off’ if an operator is </w:t>
      </w:r>
      <w:r w:rsidR="00AD5E5B">
        <w:t xml:space="preserve">to </w:t>
      </w:r>
      <w:r w:rsidR="00A941B1" w:rsidRPr="008F1423">
        <w:t>conduct aerial work operation</w:t>
      </w:r>
      <w:r w:rsidR="00AD5E5B">
        <w:t>s</w:t>
      </w:r>
      <w:r w:rsidR="00A941B1" w:rsidRPr="008F1423">
        <w:t xml:space="preserve"> under Part 138. The primary task of Part 138 is to outline a separate set of safety risk management processes, risk mitigations and operational circumstances, which must be applied by the operator and the crew members for flight</w:t>
      </w:r>
      <w:r w:rsidR="006A0AF5">
        <w:t xml:space="preserve"> in aerial work </w:t>
      </w:r>
      <w:r w:rsidR="006A0AF5" w:rsidRPr="002222D3">
        <w:t>operations</w:t>
      </w:r>
      <w:r w:rsidR="00A941B1" w:rsidRPr="002222D3">
        <w:t xml:space="preserve">. </w:t>
      </w:r>
      <w:r w:rsidR="00845158" w:rsidRPr="004937B8">
        <w:t>The</w:t>
      </w:r>
      <w:r w:rsidR="00777648" w:rsidRPr="004937B8">
        <w:t xml:space="preserve"> MOS</w:t>
      </w:r>
      <w:r w:rsidR="00AD5E5B">
        <w:t>,</w:t>
      </w:r>
      <w:r w:rsidR="002222D3" w:rsidRPr="004937B8">
        <w:t xml:space="preserve"> </w:t>
      </w:r>
      <w:r w:rsidR="00AD5E5B">
        <w:t>therefore,</w:t>
      </w:r>
      <w:r w:rsidR="00777648" w:rsidRPr="004937B8">
        <w:t xml:space="preserve"> </w:t>
      </w:r>
      <w:r w:rsidR="00845158" w:rsidRPr="004937B8">
        <w:t xml:space="preserve">sets out detailed requirements </w:t>
      </w:r>
      <w:r w:rsidR="00A941B1" w:rsidRPr="004937B8">
        <w:t xml:space="preserve">and safety standards </w:t>
      </w:r>
      <w:r w:rsidR="00845158" w:rsidRPr="004937B8">
        <w:t>for the conduct of aerial work operations</w:t>
      </w:r>
      <w:r w:rsidR="00A941B1" w:rsidRPr="004937B8">
        <w:t xml:space="preserve"> in order to manage the risk of deviating from the general flight rules of Part 91</w:t>
      </w:r>
      <w:r w:rsidR="00A941B1" w:rsidRPr="002222D3">
        <w:t>.</w:t>
      </w:r>
      <w:r w:rsidR="002222D3">
        <w:t xml:space="preserve"> </w:t>
      </w:r>
    </w:p>
    <w:p w14:paraId="7C380376" w14:textId="0BE9CA32" w:rsidR="000F278C" w:rsidRDefault="000F278C" w:rsidP="00DB42A1"/>
    <w:p w14:paraId="22FE8B40" w14:textId="2932EF33" w:rsidR="000F278C" w:rsidRDefault="000F278C" w:rsidP="004937B8">
      <w:pPr>
        <w:spacing w:after="60"/>
      </w:pPr>
      <w:r w:rsidRPr="008F1423">
        <w:t xml:space="preserve">The MOS is detailed and prescribes </w:t>
      </w:r>
      <w:r>
        <w:t xml:space="preserve">technical and procedural </w:t>
      </w:r>
      <w:r w:rsidRPr="008F1423">
        <w:t>safety standards and requirements for a wide range of matters</w:t>
      </w:r>
      <w:r>
        <w:t xml:space="preserve"> pertaining to many different </w:t>
      </w:r>
      <w:r w:rsidR="00AD5E5B">
        <w:t xml:space="preserve">aspects </w:t>
      </w:r>
      <w:r>
        <w:t>of aerial work operations</w:t>
      </w:r>
      <w:r w:rsidRPr="008F1423">
        <w:t>.</w:t>
      </w:r>
    </w:p>
    <w:p w14:paraId="5DB1E0D3" w14:textId="77777777" w:rsidR="002222D3" w:rsidRDefault="002222D3" w:rsidP="00DB42A1"/>
    <w:p w14:paraId="30646F0F" w14:textId="63DDACDB" w:rsidR="00DB42A1" w:rsidRPr="00E37715" w:rsidRDefault="0092277B" w:rsidP="00DB42A1">
      <w:r w:rsidRPr="008F1423">
        <w:t>As far as possible</w:t>
      </w:r>
      <w:r w:rsidR="00734BC9" w:rsidRPr="008F1423">
        <w:t xml:space="preserve"> in the context of the </w:t>
      </w:r>
      <w:r w:rsidR="002222D3">
        <w:t>matters</w:t>
      </w:r>
      <w:r w:rsidR="002222D3" w:rsidRPr="008F1423">
        <w:t xml:space="preserve"> </w:t>
      </w:r>
      <w:r w:rsidR="00734BC9" w:rsidRPr="008F1423">
        <w:t>to be addressed</w:t>
      </w:r>
      <w:r w:rsidRPr="008F1423">
        <w:t>, the MOS</w:t>
      </w:r>
      <w:r w:rsidR="00587F0C" w:rsidRPr="008F1423">
        <w:t xml:space="preserve"> </w:t>
      </w:r>
      <w:r w:rsidRPr="008F1423">
        <w:t>has been drafted in a</w:t>
      </w:r>
      <w:r w:rsidR="00804C41" w:rsidRPr="008F1423">
        <w:t>s</w:t>
      </w:r>
      <w:r w:rsidRPr="008F1423">
        <w:t xml:space="preserve"> plain</w:t>
      </w:r>
      <w:r w:rsidR="00804C41" w:rsidRPr="008F1423">
        <w:t xml:space="preserve"> a style of</w:t>
      </w:r>
      <w:r w:rsidRPr="008F1423">
        <w:t xml:space="preserve"> English </w:t>
      </w:r>
      <w:r w:rsidR="00804C41" w:rsidRPr="008F1423">
        <w:t>presentation as the nature of the material will allow</w:t>
      </w:r>
      <w:r w:rsidR="00587F0C" w:rsidRPr="008F1423">
        <w:t>,</w:t>
      </w:r>
      <w:r w:rsidR="00804C41" w:rsidRPr="008F1423">
        <w:t xml:space="preserve"> to ensure that the document is</w:t>
      </w:r>
      <w:r w:rsidR="00A32DB3" w:rsidRPr="008F1423">
        <w:t>,</w:t>
      </w:r>
      <w:r w:rsidR="00804C41" w:rsidRPr="008F1423">
        <w:t xml:space="preserve"> and is </w:t>
      </w:r>
      <w:r w:rsidR="00804C41" w:rsidRPr="00E37715">
        <w:t>usable as</w:t>
      </w:r>
      <w:r w:rsidR="00A32DB3" w:rsidRPr="00970798">
        <w:t>,</w:t>
      </w:r>
      <w:r w:rsidRPr="002359B6">
        <w:t xml:space="preserve"> </w:t>
      </w:r>
      <w:r w:rsidRPr="00A96FBD">
        <w:t xml:space="preserve">a practical </w:t>
      </w:r>
      <w:r w:rsidR="009A50B2" w:rsidRPr="00A96FBD">
        <w:t>manual for aer</w:t>
      </w:r>
      <w:r w:rsidR="00DB42A1" w:rsidRPr="00A96FBD">
        <w:t>ial work operators</w:t>
      </w:r>
      <w:r w:rsidR="00DB42A1" w:rsidRPr="00E37715">
        <w:t>.</w:t>
      </w:r>
    </w:p>
    <w:p w14:paraId="715AA281" w14:textId="77777777" w:rsidR="00587F0C" w:rsidRPr="008F1423" w:rsidRDefault="00587F0C" w:rsidP="00DB42A1"/>
    <w:p w14:paraId="7F81311B" w14:textId="18056A6B" w:rsidR="00734BC9" w:rsidRPr="008F1423" w:rsidRDefault="006A64E4" w:rsidP="00DB42A1">
      <w:r w:rsidRPr="008F1423">
        <w:t>Th</w:t>
      </w:r>
      <w:r w:rsidR="00503300" w:rsidRPr="008F1423">
        <w:t>is</w:t>
      </w:r>
      <w:r w:rsidR="0092277B" w:rsidRPr="008F1423">
        <w:t xml:space="preserve"> Explanatory Statement</w:t>
      </w:r>
      <w:r w:rsidR="00630163" w:rsidRPr="008F1423">
        <w:t xml:space="preserve"> provides </w:t>
      </w:r>
      <w:r w:rsidRPr="008F1423">
        <w:t xml:space="preserve">a </w:t>
      </w:r>
      <w:r w:rsidR="00630163" w:rsidRPr="008F1423">
        <w:t>note on</w:t>
      </w:r>
      <w:r w:rsidR="00E6783F" w:rsidRPr="008F1423">
        <w:t>, or reference to,</w:t>
      </w:r>
      <w:r w:rsidR="00630163" w:rsidRPr="008F1423">
        <w:t xml:space="preserve"> </w:t>
      </w:r>
      <w:r w:rsidR="00587F0C" w:rsidRPr="008F1423">
        <w:t>every</w:t>
      </w:r>
      <w:r w:rsidR="00630163" w:rsidRPr="008F1423">
        <w:t xml:space="preserve"> Chapter, Division and section</w:t>
      </w:r>
      <w:r w:rsidR="00000A89" w:rsidRPr="008F1423">
        <w:t xml:space="preserve"> of the MOS</w:t>
      </w:r>
      <w:r w:rsidR="00630163" w:rsidRPr="008F1423">
        <w:t xml:space="preserve">, </w:t>
      </w:r>
      <w:r w:rsidRPr="008F1423">
        <w:t>to</w:t>
      </w:r>
      <w:r w:rsidR="00630163" w:rsidRPr="008F1423">
        <w:t xml:space="preserve"> </w:t>
      </w:r>
      <w:r w:rsidR="00657EDB" w:rsidRPr="008F1423">
        <w:t>explain</w:t>
      </w:r>
      <w:r w:rsidR="0092277B" w:rsidRPr="008F1423">
        <w:t xml:space="preserve"> </w:t>
      </w:r>
      <w:r w:rsidR="002956AC" w:rsidRPr="008F1423">
        <w:t xml:space="preserve">the purpose and operation of </w:t>
      </w:r>
      <w:r w:rsidR="0092277B" w:rsidRPr="008F1423">
        <w:t>th</w:t>
      </w:r>
      <w:r w:rsidR="00B462F9" w:rsidRPr="008F1423">
        <w:t>e</w:t>
      </w:r>
      <w:r w:rsidR="0092277B" w:rsidRPr="008F1423">
        <w:t xml:space="preserve"> </w:t>
      </w:r>
      <w:r w:rsidR="00000A89" w:rsidRPr="008F1423">
        <w:t>instrument</w:t>
      </w:r>
      <w:r w:rsidR="00587F0C" w:rsidRPr="008F1423">
        <w:t xml:space="preserve"> </w:t>
      </w:r>
      <w:r w:rsidR="00E6783F" w:rsidRPr="008F1423">
        <w:t xml:space="preserve">as required by section 15J of the </w:t>
      </w:r>
      <w:r w:rsidR="00E6783F" w:rsidRPr="008F1423">
        <w:rPr>
          <w:i/>
          <w:iCs/>
        </w:rPr>
        <w:t>Legislation Act 2003</w:t>
      </w:r>
      <w:r w:rsidR="00E6783F" w:rsidRPr="008F1423">
        <w:t xml:space="preserve"> (the </w:t>
      </w:r>
      <w:r w:rsidR="00E6783F" w:rsidRPr="008F1423">
        <w:rPr>
          <w:b/>
          <w:bCs/>
          <w:i/>
          <w:iCs/>
        </w:rPr>
        <w:t>LA</w:t>
      </w:r>
      <w:r w:rsidR="00E6783F" w:rsidRPr="008F1423">
        <w:t>)</w:t>
      </w:r>
      <w:r w:rsidR="000B0417" w:rsidRPr="008F1423">
        <w:t xml:space="preserve"> but it is not a repeat of the MOS or in any sense a reader’s substitute for the MOS. It provides a general explanation of the purpose and operation of the MOS</w:t>
      </w:r>
      <w:r w:rsidR="0092277B" w:rsidRPr="008F1423">
        <w:t>.</w:t>
      </w:r>
    </w:p>
    <w:p w14:paraId="331815FA" w14:textId="3E0FD4D0" w:rsidR="00000A89" w:rsidRPr="008F1423" w:rsidRDefault="00000A89" w:rsidP="00DB42A1"/>
    <w:p w14:paraId="2DB4E4ED" w14:textId="04901CC6" w:rsidR="008D7D2F" w:rsidRPr="008F1423" w:rsidRDefault="00F51C2C" w:rsidP="00DB42A1">
      <w:r w:rsidRPr="004937B8">
        <w:t>In support of the MOS</w:t>
      </w:r>
      <w:r w:rsidR="000F278C">
        <w:t>,</w:t>
      </w:r>
      <w:r w:rsidR="00617630" w:rsidRPr="004937B8">
        <w:t xml:space="preserve"> and before it commences</w:t>
      </w:r>
      <w:r w:rsidR="000F278C">
        <w:t xml:space="preserve"> on </w:t>
      </w:r>
      <w:r w:rsidR="00F6514F">
        <w:t>2</w:t>
      </w:r>
      <w:r w:rsidR="000F278C">
        <w:t xml:space="preserve"> December 2021</w:t>
      </w:r>
      <w:r w:rsidRPr="004937B8">
        <w:t>, CASA will publish</w:t>
      </w:r>
      <w:r w:rsidR="00447BEF">
        <w:t xml:space="preserve"> on its website</w:t>
      </w:r>
      <w:r w:rsidRPr="004937B8">
        <w:t xml:space="preserve"> a suite of </w:t>
      </w:r>
      <w:r w:rsidR="008D7D2F" w:rsidRPr="004937B8">
        <w:t xml:space="preserve">freely accessible </w:t>
      </w:r>
      <w:r w:rsidRPr="004937B8">
        <w:t xml:space="preserve">guidance materials in the form of </w:t>
      </w:r>
      <w:r w:rsidR="008D7D2F" w:rsidRPr="004937B8">
        <w:t xml:space="preserve">individual </w:t>
      </w:r>
      <w:r w:rsidR="00447BEF">
        <w:t xml:space="preserve">Part 138 </w:t>
      </w:r>
      <w:r w:rsidR="008D7D2F" w:rsidRPr="004937B8">
        <w:lastRenderedPageBreak/>
        <w:t>A</w:t>
      </w:r>
      <w:r w:rsidRPr="004937B8">
        <w:t xml:space="preserve">dvisory </w:t>
      </w:r>
      <w:r w:rsidR="008D7D2F" w:rsidRPr="004937B8">
        <w:t>C</w:t>
      </w:r>
      <w:r w:rsidRPr="004937B8">
        <w:t>irculars</w:t>
      </w:r>
      <w:r w:rsidR="008D7D2F" w:rsidRPr="004937B8">
        <w:t>, offering further practical guidance on ma</w:t>
      </w:r>
      <w:r w:rsidR="004F3FCB" w:rsidRPr="004937B8">
        <w:t>n</w:t>
      </w:r>
      <w:r w:rsidR="008D7D2F" w:rsidRPr="004937B8">
        <w:t>y discrete issues dealt with in the MOS</w:t>
      </w:r>
      <w:r w:rsidRPr="00617630">
        <w:t>. This guidance</w:t>
      </w:r>
      <w:r w:rsidRPr="008F1423">
        <w:t xml:space="preserve"> will further </w:t>
      </w:r>
      <w:r w:rsidR="008D7D2F" w:rsidRPr="008F1423">
        <w:t>explain</w:t>
      </w:r>
      <w:r w:rsidRPr="008F1423">
        <w:t xml:space="preserve"> the </w:t>
      </w:r>
      <w:r w:rsidR="00E20D18" w:rsidRPr="008F1423">
        <w:t>technical requirements</w:t>
      </w:r>
      <w:r w:rsidRPr="008F1423">
        <w:t xml:space="preserve"> of the MOS and</w:t>
      </w:r>
      <w:r w:rsidR="008D7D2F" w:rsidRPr="008F1423">
        <w:t>,</w:t>
      </w:r>
      <w:r w:rsidRPr="008F1423">
        <w:t xml:space="preserve"> using plain language, </w:t>
      </w:r>
      <w:r w:rsidR="008D7D2F" w:rsidRPr="008F1423">
        <w:t>will clarify acceptable means of compliance</w:t>
      </w:r>
      <w:r w:rsidR="00617630">
        <w:t xml:space="preserve"> with the MOS</w:t>
      </w:r>
      <w:r w:rsidRPr="008F1423">
        <w:t xml:space="preserve">. </w:t>
      </w:r>
      <w:r w:rsidR="004F3FCB" w:rsidRPr="008F1423">
        <w:t>This material will, therefore, complement</w:t>
      </w:r>
      <w:r w:rsidRPr="008F1423">
        <w:t xml:space="preserve"> </w:t>
      </w:r>
      <w:r w:rsidR="004F3FCB" w:rsidRPr="008F1423">
        <w:t xml:space="preserve">the </w:t>
      </w:r>
      <w:r w:rsidR="008D7D2F" w:rsidRPr="008F1423">
        <w:t>explanations of the purpose and operation of the MOS</w:t>
      </w:r>
      <w:r w:rsidR="006A64E4" w:rsidRPr="008F1423">
        <w:t xml:space="preserve"> </w:t>
      </w:r>
      <w:r w:rsidR="00943DB2" w:rsidRPr="008F1423">
        <w:t xml:space="preserve">given </w:t>
      </w:r>
      <w:r w:rsidR="006A64E4" w:rsidRPr="008F1423">
        <w:t>in th</w:t>
      </w:r>
      <w:r w:rsidR="00503300" w:rsidRPr="008F1423">
        <w:t>is</w:t>
      </w:r>
      <w:r w:rsidR="006A64E4" w:rsidRPr="008F1423">
        <w:t xml:space="preserve"> Explanatory Statement</w:t>
      </w:r>
      <w:r w:rsidR="004F3FCB" w:rsidRPr="008F1423">
        <w:t>.</w:t>
      </w:r>
    </w:p>
    <w:p w14:paraId="379F8FA4" w14:textId="77777777" w:rsidR="006A64E4" w:rsidRPr="008F1423" w:rsidRDefault="006A64E4" w:rsidP="00DB42A1"/>
    <w:p w14:paraId="4BF3B690" w14:textId="4B09CC3D" w:rsidR="00637A31" w:rsidRDefault="0092277B" w:rsidP="00DB42A1">
      <w:pPr>
        <w:keepNext/>
        <w:spacing w:after="40"/>
      </w:pPr>
      <w:r w:rsidRPr="008F1423">
        <w:t xml:space="preserve">The </w:t>
      </w:r>
      <w:r w:rsidR="001262D6" w:rsidRPr="008F1423">
        <w:t>following provides a</w:t>
      </w:r>
      <w:r w:rsidR="004F3FCB" w:rsidRPr="008F1423">
        <w:t>n</w:t>
      </w:r>
      <w:r w:rsidR="001262D6" w:rsidRPr="008F1423">
        <w:t xml:space="preserve"> overview of </w:t>
      </w:r>
      <w:r w:rsidRPr="008F1423">
        <w:t xml:space="preserve">the </w:t>
      </w:r>
      <w:r w:rsidR="001262D6" w:rsidRPr="008F1423">
        <w:t xml:space="preserve">structure and </w:t>
      </w:r>
      <w:r w:rsidR="008A660E" w:rsidRPr="008F1423">
        <w:t>content</w:t>
      </w:r>
      <w:r w:rsidRPr="008F1423">
        <w:t xml:space="preserve"> of the</w:t>
      </w:r>
      <w:r w:rsidR="00B3667E">
        <w:t xml:space="preserve"> 2</w:t>
      </w:r>
      <w:r w:rsidR="001C4B8E">
        <w:t>5</w:t>
      </w:r>
      <w:r w:rsidR="00B3667E">
        <w:t xml:space="preserve"> Chapters of the </w:t>
      </w:r>
      <w:r w:rsidR="00FA5244" w:rsidRPr="008F1423">
        <w:t>Part 13</w:t>
      </w:r>
      <w:r w:rsidR="00DB42A1" w:rsidRPr="008F1423">
        <w:t>8</w:t>
      </w:r>
      <w:r w:rsidR="00FA5244" w:rsidRPr="008F1423">
        <w:t xml:space="preserve"> </w:t>
      </w:r>
      <w:r w:rsidRPr="008F1423">
        <w:t>MOS</w:t>
      </w:r>
      <w:r w:rsidR="00E6783F" w:rsidRPr="008F1423">
        <w:t>:</w:t>
      </w:r>
    </w:p>
    <w:p w14:paraId="51ED1E32" w14:textId="77777777" w:rsidR="00B037D9" w:rsidRPr="008F1423" w:rsidRDefault="00B037D9" w:rsidP="00DB42A1">
      <w:pPr>
        <w:keepNext/>
        <w:spacing w:after="40"/>
      </w:pPr>
    </w:p>
    <w:p w14:paraId="5EDE6952" w14:textId="27AC9765" w:rsidR="000F3AF7" w:rsidRPr="008F1423" w:rsidRDefault="000F3AF7" w:rsidP="00C92B25">
      <w:pPr>
        <w:pStyle w:val="ListParagraph"/>
        <w:numPr>
          <w:ilvl w:val="0"/>
          <w:numId w:val="11"/>
        </w:numPr>
        <w:spacing w:after="40"/>
        <w:ind w:left="714" w:hanging="357"/>
        <w:contextualSpacing w:val="0"/>
        <w:rPr>
          <w:lang w:eastAsia="en-AU"/>
        </w:rPr>
      </w:pPr>
      <w:r w:rsidRPr="008F1423">
        <w:rPr>
          <w:lang w:eastAsia="en-AU"/>
        </w:rPr>
        <w:t>Chapter 1 provides the name, commencement, authority, and scope of the MOS. It also provides definitions for the MOS</w:t>
      </w:r>
    </w:p>
    <w:p w14:paraId="157B51C6" w14:textId="2338D1C3" w:rsidR="000F3AF7" w:rsidRPr="008F1423" w:rsidRDefault="000F3AF7" w:rsidP="00C92B25">
      <w:pPr>
        <w:pStyle w:val="ListParagraph"/>
        <w:numPr>
          <w:ilvl w:val="0"/>
          <w:numId w:val="11"/>
        </w:numPr>
        <w:spacing w:after="40"/>
        <w:ind w:left="714" w:hanging="357"/>
        <w:contextualSpacing w:val="0"/>
        <w:rPr>
          <w:lang w:eastAsia="en-AU"/>
        </w:rPr>
      </w:pPr>
      <w:r w:rsidRPr="008F1423">
        <w:rPr>
          <w:lang w:eastAsia="en-AU"/>
        </w:rPr>
        <w:t>Chapter 2 provides for the prescription for classes of external load and classes of aerial work passengers</w:t>
      </w:r>
    </w:p>
    <w:p w14:paraId="36FCCA62" w14:textId="55D3F809" w:rsidR="000F3AF7" w:rsidRPr="008F1423" w:rsidRDefault="000F3AF7" w:rsidP="00C92B25">
      <w:pPr>
        <w:pStyle w:val="ListParagraph"/>
        <w:numPr>
          <w:ilvl w:val="0"/>
          <w:numId w:val="11"/>
        </w:numPr>
        <w:spacing w:after="40"/>
        <w:ind w:left="714" w:hanging="357"/>
        <w:contextualSpacing w:val="0"/>
      </w:pPr>
      <w:r w:rsidRPr="008F1423">
        <w:rPr>
          <w:lang w:eastAsia="en-AU"/>
        </w:rPr>
        <w:t>Chapter 3 provides for the prescription of certain bodies and organisations either included in or excluded from definitions for Part 138</w:t>
      </w:r>
    </w:p>
    <w:p w14:paraId="1AECE6F3" w14:textId="3FDF5513" w:rsidR="000F3AF7" w:rsidRPr="008F1423" w:rsidRDefault="000F3AF7" w:rsidP="00C92B25">
      <w:pPr>
        <w:pStyle w:val="ListParagraph"/>
        <w:numPr>
          <w:ilvl w:val="0"/>
          <w:numId w:val="11"/>
        </w:numPr>
        <w:spacing w:after="40"/>
        <w:ind w:left="714" w:hanging="357"/>
        <w:contextualSpacing w:val="0"/>
      </w:pPr>
      <w:r w:rsidRPr="008F1423">
        <w:t>Chapter 4 provides for training and checking systems</w:t>
      </w:r>
    </w:p>
    <w:p w14:paraId="0D64A77C" w14:textId="75CF91A4" w:rsidR="000F3AF7" w:rsidRPr="008F1423" w:rsidRDefault="000F3AF7" w:rsidP="00C92B25">
      <w:pPr>
        <w:pStyle w:val="ListParagraph"/>
        <w:numPr>
          <w:ilvl w:val="0"/>
          <w:numId w:val="11"/>
        </w:numPr>
        <w:spacing w:after="40"/>
        <w:ind w:left="714" w:hanging="357"/>
        <w:contextualSpacing w:val="0"/>
      </w:pPr>
      <w:r w:rsidRPr="008F1423">
        <w:t>Chapter 5 provides</w:t>
      </w:r>
      <w:r w:rsidR="00617630">
        <w:t xml:space="preserve"> a placeholder for future provisions that may be required for SMS</w:t>
      </w:r>
    </w:p>
    <w:p w14:paraId="697A0428" w14:textId="37133551" w:rsidR="000F3AF7" w:rsidRPr="008F1423" w:rsidRDefault="000F3AF7" w:rsidP="00C92B25">
      <w:pPr>
        <w:pStyle w:val="ListParagraph"/>
        <w:numPr>
          <w:ilvl w:val="0"/>
          <w:numId w:val="11"/>
        </w:numPr>
        <w:spacing w:after="40"/>
        <w:ind w:left="714" w:hanging="357"/>
        <w:contextualSpacing w:val="0"/>
      </w:pPr>
      <w:r w:rsidRPr="008F1423">
        <w:t>Chapter 6 provides for personnel fatigue management</w:t>
      </w:r>
    </w:p>
    <w:p w14:paraId="08FE50A5" w14:textId="76F13E43" w:rsidR="000F3AF7" w:rsidRPr="008F1423" w:rsidRDefault="000F3AF7" w:rsidP="00C92B25">
      <w:pPr>
        <w:pStyle w:val="ListParagraph"/>
        <w:numPr>
          <w:ilvl w:val="0"/>
          <w:numId w:val="11"/>
        </w:numPr>
        <w:spacing w:after="40"/>
        <w:ind w:left="714" w:hanging="357"/>
        <w:contextualSpacing w:val="0"/>
      </w:pPr>
      <w:r w:rsidRPr="008F1423">
        <w:t>Chapter 7 provides for operations manuals</w:t>
      </w:r>
    </w:p>
    <w:p w14:paraId="1F6882D0" w14:textId="1FEE8861" w:rsidR="000F3AF7" w:rsidRPr="008F1423" w:rsidRDefault="000F3AF7" w:rsidP="00C92B25">
      <w:pPr>
        <w:pStyle w:val="ListParagraph"/>
        <w:numPr>
          <w:ilvl w:val="0"/>
          <w:numId w:val="11"/>
        </w:numPr>
        <w:spacing w:after="40"/>
        <w:ind w:left="714" w:hanging="357"/>
        <w:contextualSpacing w:val="0"/>
      </w:pPr>
      <w:r w:rsidRPr="008F1423">
        <w:t>Chapter 8 provides the requirements for operational documents</w:t>
      </w:r>
    </w:p>
    <w:p w14:paraId="076F3A3C" w14:textId="239A52AC" w:rsidR="000F3AF7" w:rsidRPr="008F1423" w:rsidRDefault="000F3AF7" w:rsidP="00C92B25">
      <w:pPr>
        <w:pStyle w:val="ListParagraph"/>
        <w:numPr>
          <w:ilvl w:val="0"/>
          <w:numId w:val="11"/>
        </w:numPr>
        <w:spacing w:after="40"/>
        <w:ind w:left="714" w:hanging="357"/>
        <w:contextualSpacing w:val="0"/>
      </w:pPr>
      <w:r w:rsidRPr="008F1423">
        <w:t xml:space="preserve">Chapter 9 provides the requirements for minimum height </w:t>
      </w:r>
      <w:r w:rsidR="00031EF9">
        <w:t xml:space="preserve">in </w:t>
      </w:r>
      <w:r w:rsidRPr="008F1423">
        <w:t>flight</w:t>
      </w:r>
    </w:p>
    <w:p w14:paraId="5119CD03" w14:textId="726253FE" w:rsidR="000F3AF7" w:rsidRPr="008F1423" w:rsidRDefault="000F3AF7" w:rsidP="00C92B25">
      <w:pPr>
        <w:pStyle w:val="ListParagraph"/>
        <w:numPr>
          <w:ilvl w:val="0"/>
          <w:numId w:val="11"/>
        </w:numPr>
        <w:spacing w:after="40"/>
        <w:ind w:left="714" w:hanging="357"/>
        <w:contextualSpacing w:val="0"/>
      </w:pPr>
      <w:r w:rsidRPr="008F1423">
        <w:t>Chapter 10 is reserved</w:t>
      </w:r>
      <w:r w:rsidR="00617630">
        <w:t xml:space="preserve"> as a placeholder for future provisions that may be required</w:t>
      </w:r>
      <w:r w:rsidRPr="008F1423">
        <w:t>.</w:t>
      </w:r>
      <w:r w:rsidR="00B3667E">
        <w:t xml:space="preserve"> Its particular location here is of no intended significance</w:t>
      </w:r>
    </w:p>
    <w:p w14:paraId="65DAD54A" w14:textId="413D2A5D" w:rsidR="000F3AF7" w:rsidRPr="008F1423" w:rsidRDefault="000F3AF7" w:rsidP="00C92B25">
      <w:pPr>
        <w:pStyle w:val="ListParagraph"/>
        <w:numPr>
          <w:ilvl w:val="0"/>
          <w:numId w:val="11"/>
        </w:numPr>
        <w:spacing w:after="40"/>
        <w:ind w:left="714" w:hanging="357"/>
        <w:contextualSpacing w:val="0"/>
      </w:pPr>
      <w:r w:rsidRPr="008F1423">
        <w:t>Chapter 11 provides the requirements for the carriage of aerial work passengers or aerial work cargo in certain scenarios</w:t>
      </w:r>
    </w:p>
    <w:p w14:paraId="173552A0" w14:textId="628F0B9F" w:rsidR="000F3AF7" w:rsidRPr="008F1423" w:rsidRDefault="000F3AF7" w:rsidP="00C92B25">
      <w:pPr>
        <w:pStyle w:val="ListParagraph"/>
        <w:numPr>
          <w:ilvl w:val="0"/>
          <w:numId w:val="11"/>
        </w:numPr>
        <w:spacing w:after="40"/>
        <w:ind w:left="714" w:hanging="357"/>
        <w:contextualSpacing w:val="0"/>
      </w:pPr>
      <w:r w:rsidRPr="008F1423">
        <w:t xml:space="preserve">Chapter 12 provides the requirements for </w:t>
      </w:r>
      <w:r w:rsidR="00031EF9">
        <w:t xml:space="preserve">use of </w:t>
      </w:r>
      <w:r w:rsidRPr="008F1423">
        <w:t>night vision imaging systems</w:t>
      </w:r>
      <w:r w:rsidR="00617630">
        <w:t xml:space="preserve"> (</w:t>
      </w:r>
      <w:r w:rsidR="00617630" w:rsidRPr="004937B8">
        <w:rPr>
          <w:b/>
          <w:bCs/>
          <w:i/>
          <w:iCs/>
        </w:rPr>
        <w:t>NVIS</w:t>
      </w:r>
      <w:r w:rsidR="00617630">
        <w:t>)</w:t>
      </w:r>
    </w:p>
    <w:p w14:paraId="73AF7653" w14:textId="18ED75BA" w:rsidR="000F3AF7" w:rsidRPr="008F1423" w:rsidRDefault="000F3AF7" w:rsidP="00C92B25">
      <w:pPr>
        <w:pStyle w:val="ListParagraph"/>
        <w:numPr>
          <w:ilvl w:val="0"/>
          <w:numId w:val="11"/>
        </w:numPr>
        <w:spacing w:after="40"/>
        <w:ind w:left="714" w:hanging="357"/>
        <w:contextualSpacing w:val="0"/>
      </w:pPr>
      <w:r w:rsidRPr="008F1423">
        <w:t>Chapter 13 provides the requirements for</w:t>
      </w:r>
      <w:r w:rsidR="00617630" w:rsidRPr="008F1423">
        <w:t xml:space="preserve"> aerial work operation</w:t>
      </w:r>
      <w:r w:rsidRPr="008F1423">
        <w:t xml:space="preserve"> risk assessments</w:t>
      </w:r>
      <w:r w:rsidR="00617630">
        <w:t xml:space="preserve"> including aerial work zone risk assessments (</w:t>
      </w:r>
      <w:r w:rsidR="00617630" w:rsidRPr="004937B8">
        <w:rPr>
          <w:b/>
          <w:bCs/>
          <w:i/>
          <w:iCs/>
        </w:rPr>
        <w:t>AWZ-RA</w:t>
      </w:r>
      <w:r w:rsidR="00617630">
        <w:t>s)</w:t>
      </w:r>
      <w:r w:rsidRPr="008F1423">
        <w:t xml:space="preserve">, the criteria for risk assessments </w:t>
      </w:r>
      <w:r w:rsidR="00617630">
        <w:t>and prescriptions for the</w:t>
      </w:r>
      <w:r w:rsidRPr="008F1423">
        <w:t xml:space="preserve"> conduct of risk assessments</w:t>
      </w:r>
    </w:p>
    <w:p w14:paraId="2D5B42D1" w14:textId="68CA2C52" w:rsidR="000F3AF7" w:rsidRPr="008F1423" w:rsidRDefault="000F3AF7" w:rsidP="00C92B25">
      <w:pPr>
        <w:pStyle w:val="ListParagraph"/>
        <w:numPr>
          <w:ilvl w:val="0"/>
          <w:numId w:val="11"/>
        </w:numPr>
        <w:spacing w:after="40"/>
        <w:ind w:left="714" w:hanging="357"/>
        <w:contextualSpacing w:val="0"/>
      </w:pPr>
      <w:r w:rsidRPr="008F1423">
        <w:t>Chapter 14 provides the requirements for seatbelts and other restraint devices</w:t>
      </w:r>
      <w:r w:rsidR="00B037D9">
        <w:t xml:space="preserve"> used</w:t>
      </w:r>
      <w:r w:rsidRPr="008F1423">
        <w:t xml:space="preserve"> during aerial work operations</w:t>
      </w:r>
    </w:p>
    <w:p w14:paraId="211F1EB9" w14:textId="2F133822" w:rsidR="000F3AF7" w:rsidRPr="008F1423" w:rsidRDefault="000F3AF7" w:rsidP="00C92B25">
      <w:pPr>
        <w:pStyle w:val="ListParagraph"/>
        <w:numPr>
          <w:ilvl w:val="0"/>
          <w:numId w:val="11"/>
        </w:numPr>
        <w:spacing w:after="40"/>
        <w:ind w:left="714" w:hanging="357"/>
        <w:contextualSpacing w:val="0"/>
      </w:pPr>
      <w:r w:rsidRPr="008F1423">
        <w:t>Chapter 15 provides rules for external load operations</w:t>
      </w:r>
    </w:p>
    <w:p w14:paraId="41EA6E08" w14:textId="0F5D2AE0" w:rsidR="000F3AF7" w:rsidRPr="008F1423" w:rsidRDefault="000F3AF7" w:rsidP="00C92B25">
      <w:pPr>
        <w:pStyle w:val="ListParagraph"/>
        <w:numPr>
          <w:ilvl w:val="0"/>
          <w:numId w:val="11"/>
        </w:numPr>
        <w:spacing w:after="40"/>
        <w:ind w:left="714" w:hanging="357"/>
        <w:contextualSpacing w:val="0"/>
      </w:pPr>
      <w:r w:rsidRPr="008F1423">
        <w:t>Chapter 16 provides requirements for dispensing operations</w:t>
      </w:r>
    </w:p>
    <w:p w14:paraId="598C060A" w14:textId="0670140E" w:rsidR="000F3AF7" w:rsidRPr="008F1423" w:rsidRDefault="000F3AF7" w:rsidP="00C92B25">
      <w:pPr>
        <w:pStyle w:val="ListParagraph"/>
        <w:numPr>
          <w:ilvl w:val="0"/>
          <w:numId w:val="11"/>
        </w:numPr>
        <w:spacing w:after="40"/>
        <w:ind w:left="714" w:hanging="357"/>
        <w:contextualSpacing w:val="0"/>
      </w:pPr>
      <w:r w:rsidRPr="008F1423">
        <w:t>Chapter 17 provides requirements for task specialist operations</w:t>
      </w:r>
      <w:r w:rsidR="00B3667E">
        <w:t>, including, in particular, the carriage and use of firearms</w:t>
      </w:r>
    </w:p>
    <w:p w14:paraId="6BD0A55E" w14:textId="14BE01CE" w:rsidR="000F3AF7" w:rsidRPr="008F1423" w:rsidRDefault="000F3AF7" w:rsidP="00C92B25">
      <w:pPr>
        <w:pStyle w:val="ListParagraph"/>
        <w:numPr>
          <w:ilvl w:val="0"/>
          <w:numId w:val="11"/>
        </w:numPr>
        <w:spacing w:after="40"/>
        <w:ind w:left="714" w:hanging="357"/>
        <w:contextualSpacing w:val="0"/>
      </w:pPr>
      <w:r w:rsidRPr="008F1423">
        <w:t>Chapter 18 provides the take-off and landing performance requirements for large aeroplanes</w:t>
      </w:r>
    </w:p>
    <w:p w14:paraId="3E64EB07" w14:textId="5857EF76" w:rsidR="000F3AF7" w:rsidRPr="008F1423" w:rsidRDefault="000F3AF7" w:rsidP="00B3667E">
      <w:pPr>
        <w:pStyle w:val="ListParagraph"/>
        <w:numPr>
          <w:ilvl w:val="0"/>
          <w:numId w:val="11"/>
        </w:numPr>
        <w:spacing w:after="40"/>
        <w:ind w:left="714" w:hanging="357"/>
        <w:contextualSpacing w:val="0"/>
      </w:pPr>
      <w:r w:rsidRPr="008F1423">
        <w:t xml:space="preserve">Chapter 19 </w:t>
      </w:r>
      <w:r w:rsidR="009D2F7B" w:rsidRPr="008F1423">
        <w:t>is reserved</w:t>
      </w:r>
      <w:r w:rsidR="00B3667E">
        <w:t xml:space="preserve"> as a placeholder for future provisions that may be required</w:t>
      </w:r>
      <w:r w:rsidR="009D2F7B" w:rsidRPr="008F1423">
        <w:t>.</w:t>
      </w:r>
      <w:r w:rsidR="00B3667E">
        <w:t xml:space="preserve"> Its particular location here is of no intended significance</w:t>
      </w:r>
    </w:p>
    <w:p w14:paraId="40994A54" w14:textId="408A617A" w:rsidR="000F3AF7" w:rsidRPr="008F1423" w:rsidRDefault="000F3AF7" w:rsidP="00B3667E">
      <w:pPr>
        <w:pStyle w:val="ListParagraph"/>
        <w:numPr>
          <w:ilvl w:val="0"/>
          <w:numId w:val="11"/>
        </w:numPr>
        <w:spacing w:after="40"/>
        <w:ind w:left="714" w:hanging="357"/>
        <w:contextualSpacing w:val="0"/>
      </w:pPr>
      <w:r w:rsidRPr="008F1423">
        <w:t>Chapter 20 is reserved</w:t>
      </w:r>
      <w:r w:rsidR="00B3667E">
        <w:t xml:space="preserve"> as a placeholder for future provisions that may be required</w:t>
      </w:r>
      <w:r w:rsidRPr="008F1423">
        <w:t>.</w:t>
      </w:r>
      <w:r w:rsidR="00B3667E">
        <w:t xml:space="preserve"> Its particular location here is of no intended significance</w:t>
      </w:r>
    </w:p>
    <w:p w14:paraId="53C549BD" w14:textId="17CA5678" w:rsidR="000F3AF7" w:rsidRPr="008F1423" w:rsidRDefault="000F3AF7" w:rsidP="00C92B25">
      <w:pPr>
        <w:pStyle w:val="ListParagraph"/>
        <w:numPr>
          <w:ilvl w:val="0"/>
          <w:numId w:val="11"/>
        </w:numPr>
        <w:spacing w:after="40"/>
        <w:ind w:left="714" w:hanging="357"/>
        <w:contextualSpacing w:val="0"/>
      </w:pPr>
      <w:r w:rsidRPr="008F1423">
        <w:t>Chapter 21 provides</w:t>
      </w:r>
      <w:r w:rsidR="00B3667E">
        <w:t xml:space="preserve"> </w:t>
      </w:r>
      <w:r w:rsidR="00B3667E" w:rsidRPr="008F1423">
        <w:t>requirements</w:t>
      </w:r>
      <w:r w:rsidR="00B3667E">
        <w:t xml:space="preserve"> for</w:t>
      </w:r>
      <w:r w:rsidRPr="008F1423">
        <w:t xml:space="preserve"> weight and balance document</w:t>
      </w:r>
      <w:r w:rsidR="00B3667E">
        <w:t>s</w:t>
      </w:r>
    </w:p>
    <w:p w14:paraId="52AAAD9A" w14:textId="48640891" w:rsidR="000F3AF7" w:rsidRPr="00E53F82" w:rsidRDefault="000F3AF7" w:rsidP="00C92B25">
      <w:pPr>
        <w:pStyle w:val="ListParagraph"/>
        <w:numPr>
          <w:ilvl w:val="0"/>
          <w:numId w:val="11"/>
        </w:numPr>
        <w:spacing w:after="40"/>
        <w:ind w:left="714" w:hanging="357"/>
        <w:contextualSpacing w:val="0"/>
      </w:pPr>
      <w:r w:rsidRPr="008F1423">
        <w:t xml:space="preserve">Chapter 22 provides requirements </w:t>
      </w:r>
      <w:r w:rsidRPr="004937B8">
        <w:t>for equipment fitted to or carried on an aircraft</w:t>
      </w:r>
    </w:p>
    <w:p w14:paraId="78D2D3E5" w14:textId="40A98DC0" w:rsidR="000F3AF7" w:rsidRPr="008F1423" w:rsidRDefault="000F3AF7" w:rsidP="00C92B25">
      <w:pPr>
        <w:pStyle w:val="ListParagraph"/>
        <w:numPr>
          <w:ilvl w:val="0"/>
          <w:numId w:val="11"/>
        </w:numPr>
        <w:spacing w:after="40"/>
        <w:ind w:left="714" w:hanging="357"/>
        <w:contextualSpacing w:val="0"/>
      </w:pPr>
      <w:r w:rsidRPr="008F1423">
        <w:t>Chapter 23 provides requirements for flight crew training and checking</w:t>
      </w:r>
    </w:p>
    <w:p w14:paraId="6F2E68A1" w14:textId="43AFC7E1" w:rsidR="000F3AF7" w:rsidRPr="008F1423" w:rsidRDefault="000F3AF7" w:rsidP="00C92B25">
      <w:pPr>
        <w:pStyle w:val="ListParagraph"/>
        <w:numPr>
          <w:ilvl w:val="0"/>
          <w:numId w:val="11"/>
        </w:numPr>
        <w:spacing w:after="40"/>
        <w:ind w:left="714" w:hanging="357"/>
        <w:contextualSpacing w:val="0"/>
      </w:pPr>
      <w:r w:rsidRPr="008F1423">
        <w:t>Chapter 2</w:t>
      </w:r>
      <w:r w:rsidR="001C4B8E">
        <w:t>4</w:t>
      </w:r>
      <w:r w:rsidRPr="008F1423">
        <w:t xml:space="preserve"> provides the requirements for air crew member training and checking</w:t>
      </w:r>
    </w:p>
    <w:p w14:paraId="6270D8E1" w14:textId="7EAF4FA8" w:rsidR="000F3AF7" w:rsidRPr="008F1423" w:rsidRDefault="000F3AF7" w:rsidP="00C92B25">
      <w:pPr>
        <w:pStyle w:val="ListParagraph"/>
        <w:numPr>
          <w:ilvl w:val="0"/>
          <w:numId w:val="11"/>
        </w:numPr>
        <w:spacing w:after="40"/>
        <w:ind w:left="714" w:hanging="357"/>
        <w:contextualSpacing w:val="0"/>
      </w:pPr>
      <w:r w:rsidRPr="008F1423">
        <w:t>Chapter 2</w:t>
      </w:r>
      <w:r w:rsidR="001C4B8E">
        <w:t>5</w:t>
      </w:r>
      <w:r w:rsidRPr="008F1423">
        <w:t xml:space="preserve"> provides the requirements for task specialist training and checking.</w:t>
      </w:r>
    </w:p>
    <w:p w14:paraId="1E3D1B43" w14:textId="3EC65C96" w:rsidR="000F3AF7" w:rsidRDefault="000F3AF7" w:rsidP="000F3AF7">
      <w:pPr>
        <w:rPr>
          <w:b/>
          <w:bCs/>
        </w:rPr>
      </w:pPr>
    </w:p>
    <w:p w14:paraId="76729B10" w14:textId="29C92AE0" w:rsidR="00E23026" w:rsidRDefault="00E23026" w:rsidP="00E23026">
      <w:r w:rsidRPr="008F1423">
        <w:t>More details on the MOS</w:t>
      </w:r>
      <w:r>
        <w:t xml:space="preserve"> provisions</w:t>
      </w:r>
      <w:r w:rsidRPr="008F1423">
        <w:t xml:space="preserve"> are set out in </w:t>
      </w:r>
      <w:r>
        <w:t>Appendix 2 of this Explanatory Statement.</w:t>
      </w:r>
    </w:p>
    <w:p w14:paraId="5F16F805" w14:textId="77777777" w:rsidR="00E23026" w:rsidRPr="008F1423" w:rsidRDefault="00E23026" w:rsidP="000F3AF7">
      <w:pPr>
        <w:rPr>
          <w:b/>
          <w:bCs/>
        </w:rPr>
      </w:pPr>
    </w:p>
    <w:bookmarkEnd w:id="4"/>
    <w:p w14:paraId="00B952CA" w14:textId="2FA77225" w:rsidR="00105225" w:rsidRPr="008F1423" w:rsidRDefault="00105225" w:rsidP="00FE3727">
      <w:pPr>
        <w:pStyle w:val="LDBodytext"/>
        <w:rPr>
          <w:sz w:val="20"/>
          <w:szCs w:val="20"/>
          <w:lang w:eastAsia="en-GB"/>
        </w:rPr>
      </w:pPr>
      <w:r w:rsidRPr="008F1423">
        <w:rPr>
          <w:b/>
          <w:bCs/>
          <w:i/>
          <w:iCs/>
        </w:rPr>
        <w:t>Legislation Act 2003</w:t>
      </w:r>
    </w:p>
    <w:p w14:paraId="03D6928C" w14:textId="3AF43679" w:rsidR="00105225" w:rsidRPr="004937B8" w:rsidRDefault="00105225" w:rsidP="00FE3727">
      <w:pPr>
        <w:keepNext/>
        <w:rPr>
          <w:b/>
          <w:bCs/>
          <w:lang w:eastAsia="en-AU"/>
        </w:rPr>
      </w:pPr>
      <w:r w:rsidRPr="008F1423">
        <w:t xml:space="preserve">Under subsection 8 (4) of the </w:t>
      </w:r>
      <w:r w:rsidRPr="00A96FBD">
        <w:rPr>
          <w:i/>
          <w:iCs/>
        </w:rPr>
        <w:t>L</w:t>
      </w:r>
      <w:r w:rsidR="00B037D9" w:rsidRPr="00A96FBD">
        <w:rPr>
          <w:i/>
          <w:iCs/>
        </w:rPr>
        <w:t>egislation Act 2003</w:t>
      </w:r>
      <w:r w:rsidR="00B037D9">
        <w:t xml:space="preserve"> (the </w:t>
      </w:r>
      <w:r w:rsidR="00B037D9" w:rsidRPr="00A96FBD">
        <w:rPr>
          <w:b/>
          <w:bCs/>
          <w:i/>
          <w:iCs/>
        </w:rPr>
        <w:t>LA</w:t>
      </w:r>
      <w:r w:rsidR="00B037D9">
        <w:t>)</w:t>
      </w:r>
      <w:r w:rsidRPr="008F1423">
        <w:t>,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satisfies these requirements</w:t>
      </w:r>
      <w:r w:rsidR="00B037D9">
        <w:t xml:space="preserve">. Under </w:t>
      </w:r>
      <w:r w:rsidR="00FE7BF7">
        <w:t>paragraphs 98 (5A) (a) and</w:t>
      </w:r>
      <w:r w:rsidR="00B037D9">
        <w:t xml:space="preserve"> 98</w:t>
      </w:r>
      <w:r w:rsidR="00FE7BF7">
        <w:t> </w:t>
      </w:r>
      <w:r w:rsidR="00B037D9">
        <w:t>(5AA)</w:t>
      </w:r>
      <w:r w:rsidR="00FE7BF7">
        <w:t xml:space="preserve"> (a)</w:t>
      </w:r>
      <w:r w:rsidR="00B037D9">
        <w:t xml:space="preserve"> of the </w:t>
      </w:r>
      <w:r w:rsidR="00FE7BF7">
        <w:t xml:space="preserve">Civil Aviation Act, an instrument made under regulations is a legislative instrument if it is issued in relation to matters affecting the safe navigation and operation of aircraft, and is expressed to apply to classes of persons. On each of these criteria, the MOS </w:t>
      </w:r>
      <w:r w:rsidRPr="008F1423">
        <w:t>is a legislative instrument subject to registration, and tabling and disallowance in the Parliament, under sections 15G, and 38 and 42, of the LA.</w:t>
      </w:r>
    </w:p>
    <w:p w14:paraId="67610533" w14:textId="77777777" w:rsidR="00105225" w:rsidRPr="004937B8" w:rsidRDefault="00105225" w:rsidP="00FE3727">
      <w:pPr>
        <w:keepNext/>
        <w:rPr>
          <w:b/>
          <w:bCs/>
          <w:lang w:eastAsia="en-AU"/>
        </w:rPr>
      </w:pPr>
    </w:p>
    <w:p w14:paraId="37E9EA3B" w14:textId="46EAB7E0" w:rsidR="006C32DE" w:rsidRPr="004937B8" w:rsidRDefault="006C32DE" w:rsidP="000F3AF7">
      <w:pPr>
        <w:keepNext/>
        <w:rPr>
          <w:b/>
          <w:bCs/>
          <w:lang w:eastAsia="en-AU"/>
        </w:rPr>
      </w:pPr>
      <w:r w:rsidRPr="004937B8">
        <w:rPr>
          <w:b/>
          <w:bCs/>
          <w:lang w:eastAsia="en-AU"/>
        </w:rPr>
        <w:t>Incorporation</w:t>
      </w:r>
      <w:r w:rsidR="004F3FCB" w:rsidRPr="004937B8">
        <w:rPr>
          <w:b/>
          <w:bCs/>
          <w:lang w:eastAsia="en-AU"/>
        </w:rPr>
        <w:t>s</w:t>
      </w:r>
      <w:r w:rsidRPr="004937B8">
        <w:rPr>
          <w:b/>
          <w:bCs/>
          <w:lang w:eastAsia="en-AU"/>
        </w:rPr>
        <w:t xml:space="preserve"> by reference</w:t>
      </w:r>
    </w:p>
    <w:p w14:paraId="23CBBA9E" w14:textId="6DD07648" w:rsidR="006C32DE" w:rsidRPr="004937B8" w:rsidRDefault="008A4D3B" w:rsidP="000F3AF7">
      <w:pPr>
        <w:spacing w:after="60"/>
        <w:rPr>
          <w:lang w:eastAsia="en-AU"/>
        </w:rPr>
      </w:pPr>
      <w:r w:rsidRPr="004937B8">
        <w:rPr>
          <w:lang w:eastAsia="en-AU"/>
        </w:rPr>
        <w:t>Under</w:t>
      </w:r>
      <w:r w:rsidR="006C32DE" w:rsidRPr="004937B8">
        <w:rPr>
          <w:lang w:eastAsia="en-AU"/>
        </w:rPr>
        <w:t xml:space="preserve"> paragraph</w:t>
      </w:r>
      <w:r w:rsidR="0095512A" w:rsidRPr="004937B8">
        <w:rPr>
          <w:lang w:eastAsia="en-AU"/>
        </w:rPr>
        <w:t> </w:t>
      </w:r>
      <w:r w:rsidR="006C32DE" w:rsidRPr="004937B8">
        <w:rPr>
          <w:lang w:eastAsia="en-AU"/>
        </w:rPr>
        <w:t>15J</w:t>
      </w:r>
      <w:r w:rsidR="0095512A" w:rsidRPr="004937B8">
        <w:rPr>
          <w:lang w:eastAsia="en-AU"/>
        </w:rPr>
        <w:t> </w:t>
      </w:r>
      <w:r w:rsidR="006C32DE" w:rsidRPr="004937B8">
        <w:rPr>
          <w:lang w:eastAsia="en-AU"/>
        </w:rPr>
        <w:t>(2)</w:t>
      </w:r>
      <w:r w:rsidR="0095512A" w:rsidRPr="004937B8">
        <w:rPr>
          <w:lang w:eastAsia="en-AU"/>
        </w:rPr>
        <w:t> </w:t>
      </w:r>
      <w:r w:rsidR="006C32DE" w:rsidRPr="004937B8">
        <w:rPr>
          <w:lang w:eastAsia="en-AU"/>
        </w:rPr>
        <w:t xml:space="preserve">(c) of the </w:t>
      </w:r>
      <w:r w:rsidR="00715674" w:rsidRPr="004937B8">
        <w:rPr>
          <w:lang w:eastAsia="en-AU"/>
        </w:rPr>
        <w:t>LA</w:t>
      </w:r>
      <w:r w:rsidR="006C32DE" w:rsidRPr="004937B8">
        <w:rPr>
          <w:lang w:eastAsia="en-AU"/>
        </w:rPr>
        <w:t xml:space="preserve"> and subsection</w:t>
      </w:r>
      <w:r w:rsidR="00715674" w:rsidRPr="004937B8">
        <w:rPr>
          <w:lang w:eastAsia="en-AU"/>
        </w:rPr>
        <w:t> </w:t>
      </w:r>
      <w:r w:rsidR="006C32DE" w:rsidRPr="004937B8">
        <w:rPr>
          <w:lang w:eastAsia="en-AU"/>
        </w:rPr>
        <w:t>98</w:t>
      </w:r>
      <w:r w:rsidR="00715674" w:rsidRPr="004937B8">
        <w:rPr>
          <w:lang w:eastAsia="en-AU"/>
        </w:rPr>
        <w:t> </w:t>
      </w:r>
      <w:r w:rsidR="006C32DE" w:rsidRPr="004937B8">
        <w:rPr>
          <w:lang w:eastAsia="en-AU"/>
        </w:rPr>
        <w:t xml:space="preserve">(5D) of the Act, the </w:t>
      </w:r>
      <w:r w:rsidRPr="004937B8">
        <w:rPr>
          <w:lang w:eastAsia="en-AU"/>
        </w:rPr>
        <w:t>MOS</w:t>
      </w:r>
      <w:r w:rsidR="006C32DE" w:rsidRPr="004937B8">
        <w:rPr>
          <w:lang w:eastAsia="en-AU"/>
        </w:rPr>
        <w:t xml:space="preserve"> applies, adopts or incorporates matters contained in the following</w:t>
      </w:r>
      <w:r w:rsidRPr="004937B8">
        <w:rPr>
          <w:lang w:eastAsia="en-AU"/>
        </w:rPr>
        <w:t xml:space="preserve"> </w:t>
      </w:r>
      <w:r w:rsidR="006C32DE" w:rsidRPr="004937B8">
        <w:rPr>
          <w:lang w:eastAsia="en-AU"/>
        </w:rPr>
        <w:t xml:space="preserve">instruments: </w:t>
      </w:r>
    </w:p>
    <w:p w14:paraId="5D308751" w14:textId="3EE0DB3F" w:rsidR="00EE4ADC" w:rsidRPr="008F1423" w:rsidRDefault="00EE4ADC" w:rsidP="00C92B25">
      <w:pPr>
        <w:pStyle w:val="ListParagraph"/>
        <w:numPr>
          <w:ilvl w:val="0"/>
          <w:numId w:val="9"/>
        </w:numPr>
        <w:spacing w:after="60"/>
        <w:ind w:left="714" w:hanging="357"/>
        <w:contextualSpacing w:val="0"/>
      </w:pPr>
      <w:r w:rsidRPr="008F1423">
        <w:t>Part 11 of CASR</w:t>
      </w:r>
    </w:p>
    <w:p w14:paraId="069AF376" w14:textId="3AF82858" w:rsidR="00FE3727" w:rsidRPr="008F1423" w:rsidRDefault="00FE3727" w:rsidP="00C92B25">
      <w:pPr>
        <w:pStyle w:val="ListParagraph"/>
        <w:numPr>
          <w:ilvl w:val="0"/>
          <w:numId w:val="9"/>
        </w:numPr>
        <w:spacing w:after="60"/>
        <w:ind w:left="714" w:hanging="357"/>
        <w:contextualSpacing w:val="0"/>
      </w:pPr>
      <w:r w:rsidRPr="008F1423">
        <w:t>Part 21 of CASR</w:t>
      </w:r>
    </w:p>
    <w:p w14:paraId="695E3D9C" w14:textId="7E4EFBA6" w:rsidR="00FE3727" w:rsidRPr="008F1423" w:rsidRDefault="00FE3727" w:rsidP="00C92B25">
      <w:pPr>
        <w:pStyle w:val="ListParagraph"/>
        <w:numPr>
          <w:ilvl w:val="0"/>
          <w:numId w:val="9"/>
        </w:numPr>
        <w:spacing w:after="60"/>
        <w:ind w:left="714" w:hanging="357"/>
        <w:contextualSpacing w:val="0"/>
      </w:pPr>
      <w:r w:rsidRPr="008F1423">
        <w:t>Part 61 of CASR</w:t>
      </w:r>
    </w:p>
    <w:p w14:paraId="37190671" w14:textId="38E17043" w:rsidR="00EE4ADC" w:rsidRPr="008F1423" w:rsidRDefault="00EE4ADC" w:rsidP="00C92B25">
      <w:pPr>
        <w:pStyle w:val="ListParagraph"/>
        <w:numPr>
          <w:ilvl w:val="0"/>
          <w:numId w:val="9"/>
        </w:numPr>
        <w:spacing w:after="60"/>
        <w:ind w:left="714" w:hanging="357"/>
        <w:contextualSpacing w:val="0"/>
      </w:pPr>
      <w:r w:rsidRPr="008F1423">
        <w:t>Part 91 of CASR</w:t>
      </w:r>
    </w:p>
    <w:p w14:paraId="0EEBA0D7" w14:textId="6DCE101E" w:rsidR="00EE4ADC" w:rsidRPr="008F1423" w:rsidRDefault="00EE4ADC" w:rsidP="00C92B25">
      <w:pPr>
        <w:pStyle w:val="ListParagraph"/>
        <w:numPr>
          <w:ilvl w:val="0"/>
          <w:numId w:val="9"/>
        </w:numPr>
        <w:spacing w:after="60"/>
        <w:ind w:left="714" w:hanging="357"/>
        <w:contextualSpacing w:val="0"/>
        <w:rPr>
          <w:i/>
          <w:iCs/>
        </w:rPr>
      </w:pPr>
      <w:r w:rsidRPr="008F1423">
        <w:rPr>
          <w:i/>
          <w:iCs/>
        </w:rPr>
        <w:t>Civil Aviation Order 48.1 Instrument 2019</w:t>
      </w:r>
    </w:p>
    <w:p w14:paraId="154D3448" w14:textId="39364440" w:rsidR="00EE4ADC" w:rsidRPr="008F1423" w:rsidRDefault="00EE4ADC" w:rsidP="00C92B25">
      <w:pPr>
        <w:pStyle w:val="ListParagraph"/>
        <w:numPr>
          <w:ilvl w:val="0"/>
          <w:numId w:val="9"/>
        </w:numPr>
        <w:spacing w:after="60"/>
        <w:ind w:left="714" w:hanging="357"/>
        <w:contextualSpacing w:val="0"/>
        <w:rPr>
          <w:i/>
          <w:iCs/>
        </w:rPr>
      </w:pPr>
      <w:r w:rsidRPr="008F1423">
        <w:rPr>
          <w:i/>
          <w:iCs/>
        </w:rPr>
        <w:t>Civil Aviation Order 82.6</w:t>
      </w:r>
      <w:r w:rsidR="00AF5616" w:rsidRPr="008F1423">
        <w:rPr>
          <w:i/>
          <w:iCs/>
        </w:rPr>
        <w:t xml:space="preserve"> (Night vision imaging system — helicopters) 2007</w:t>
      </w:r>
    </w:p>
    <w:p w14:paraId="75D95344" w14:textId="77777777" w:rsidR="00EE4ADC" w:rsidRPr="004937B8" w:rsidRDefault="00EE4ADC" w:rsidP="00C92B25">
      <w:pPr>
        <w:pStyle w:val="ListParagraph"/>
        <w:numPr>
          <w:ilvl w:val="0"/>
          <w:numId w:val="9"/>
        </w:numPr>
        <w:spacing w:after="60"/>
        <w:ind w:left="714" w:hanging="357"/>
        <w:contextualSpacing w:val="0"/>
      </w:pPr>
      <w:r w:rsidRPr="004937B8">
        <w:t>Part 91 Manual of Standards</w:t>
      </w:r>
    </w:p>
    <w:p w14:paraId="2D5C5835" w14:textId="77777777" w:rsidR="00EE4ADC" w:rsidRPr="004937B8" w:rsidRDefault="00EE4ADC" w:rsidP="00C92B25">
      <w:pPr>
        <w:pStyle w:val="ListParagraph"/>
        <w:numPr>
          <w:ilvl w:val="0"/>
          <w:numId w:val="9"/>
        </w:numPr>
        <w:spacing w:after="60"/>
        <w:ind w:left="714" w:hanging="357"/>
        <w:contextualSpacing w:val="0"/>
      </w:pPr>
      <w:r w:rsidRPr="004937B8">
        <w:t>Part 121 Manual of Standards</w:t>
      </w:r>
    </w:p>
    <w:p w14:paraId="4AB0B083" w14:textId="77777777" w:rsidR="00EE4ADC" w:rsidRPr="004937B8" w:rsidRDefault="00EE4ADC" w:rsidP="00C92B25">
      <w:pPr>
        <w:pStyle w:val="ListParagraph"/>
        <w:numPr>
          <w:ilvl w:val="0"/>
          <w:numId w:val="9"/>
        </w:numPr>
        <w:spacing w:after="60"/>
        <w:ind w:left="714" w:hanging="357"/>
        <w:contextualSpacing w:val="0"/>
      </w:pPr>
      <w:r w:rsidRPr="004937B8">
        <w:t>Part 133 Manual of Standards</w:t>
      </w:r>
    </w:p>
    <w:p w14:paraId="77706176" w14:textId="77777777" w:rsidR="00EE4ADC" w:rsidRPr="004937B8" w:rsidRDefault="00EE4ADC" w:rsidP="00C92B25">
      <w:pPr>
        <w:pStyle w:val="ListParagraph"/>
        <w:numPr>
          <w:ilvl w:val="0"/>
          <w:numId w:val="9"/>
        </w:numPr>
        <w:spacing w:after="60"/>
        <w:ind w:left="714" w:hanging="357"/>
        <w:contextualSpacing w:val="0"/>
      </w:pPr>
      <w:r w:rsidRPr="004937B8">
        <w:t>Part 135 Manual of Standards</w:t>
      </w:r>
    </w:p>
    <w:p w14:paraId="43A63378" w14:textId="2F92B295" w:rsidR="00FE3727" w:rsidRDefault="00FE3727" w:rsidP="00EE4ADC"/>
    <w:p w14:paraId="2410281E" w14:textId="2149EC71" w:rsidR="00751D28" w:rsidRDefault="00ED7A5B" w:rsidP="00751D28">
      <w:r>
        <w:t>All of this material is embodied in legislative instruments</w:t>
      </w:r>
      <w:r w:rsidR="00751D28">
        <w:t xml:space="preserve"> which, of their nature, are registered on the Federal Register of Legislation and apply as in force from time to time</w:t>
      </w:r>
      <w:r w:rsidR="00CA0CF7">
        <w:t xml:space="preserve"> (see also section 10 of the </w:t>
      </w:r>
      <w:r w:rsidR="00CA0CF7" w:rsidRPr="004937B8">
        <w:rPr>
          <w:i/>
          <w:iCs/>
        </w:rPr>
        <w:t>Acts Interpretation Act 1901</w:t>
      </w:r>
      <w:r w:rsidR="00CA0CF7">
        <w:t xml:space="preserve"> and section 13 of the </w:t>
      </w:r>
      <w:r w:rsidR="00CA0CF7" w:rsidRPr="004937B8">
        <w:rPr>
          <w:i/>
          <w:iCs/>
        </w:rPr>
        <w:t>Legislation Act 2003</w:t>
      </w:r>
      <w:r w:rsidR="00CA0CF7">
        <w:t>)</w:t>
      </w:r>
      <w:r w:rsidR="00751D28">
        <w:t>.</w:t>
      </w:r>
    </w:p>
    <w:p w14:paraId="147F20BB" w14:textId="77777777" w:rsidR="00751D28" w:rsidRDefault="00751D28" w:rsidP="00751D28"/>
    <w:p w14:paraId="6D436698" w14:textId="514A33DE" w:rsidR="006C32DE" w:rsidRDefault="006C32DE" w:rsidP="00821510">
      <w:pPr>
        <w:rPr>
          <w:lang w:eastAsia="en-AU"/>
        </w:rPr>
      </w:pPr>
      <w:r w:rsidRPr="004937B8">
        <w:rPr>
          <w:lang w:eastAsia="en-AU"/>
        </w:rPr>
        <w:t>Under subsection 98 (5D) of the Act, a non-legislative instrument may be incorporated</w:t>
      </w:r>
      <w:r w:rsidR="001E05FE" w:rsidRPr="004937B8">
        <w:rPr>
          <w:lang w:eastAsia="en-AU"/>
        </w:rPr>
        <w:t xml:space="preserve"> into a legislative instrument made under the Act,</w:t>
      </w:r>
      <w:r w:rsidRPr="004937B8">
        <w:rPr>
          <w:lang w:eastAsia="en-AU"/>
        </w:rPr>
        <w:t xml:space="preserve"> as</w:t>
      </w:r>
      <w:r w:rsidR="001E05FE" w:rsidRPr="004937B8">
        <w:rPr>
          <w:lang w:eastAsia="en-AU"/>
        </w:rPr>
        <w:t xml:space="preserve"> that non-legislative instrument exists or is</w:t>
      </w:r>
      <w:r w:rsidRPr="004937B8">
        <w:rPr>
          <w:lang w:eastAsia="en-AU"/>
        </w:rPr>
        <w:t xml:space="preserve"> in force at a particular time or from time to time</w:t>
      </w:r>
      <w:r w:rsidR="001E05FE" w:rsidRPr="004937B8">
        <w:rPr>
          <w:lang w:eastAsia="en-AU"/>
        </w:rPr>
        <w:t xml:space="preserve"> (</w:t>
      </w:r>
      <w:r w:rsidRPr="004937B8">
        <w:rPr>
          <w:lang w:eastAsia="en-AU"/>
        </w:rPr>
        <w:t>including a non-legislative instrument that does not exist when the legislative instrument is made</w:t>
      </w:r>
      <w:r w:rsidR="001E05FE" w:rsidRPr="004937B8">
        <w:rPr>
          <w:lang w:eastAsia="en-AU"/>
        </w:rPr>
        <w:t>)</w:t>
      </w:r>
      <w:r w:rsidRPr="004937B8">
        <w:rPr>
          <w:lang w:eastAsia="en-AU"/>
        </w:rPr>
        <w:t>.</w:t>
      </w:r>
    </w:p>
    <w:p w14:paraId="26B4AB1C" w14:textId="77777777" w:rsidR="001A7A9D" w:rsidRDefault="001A7A9D" w:rsidP="00821510">
      <w:pPr>
        <w:rPr>
          <w:lang w:eastAsia="en-AU"/>
        </w:rPr>
      </w:pPr>
    </w:p>
    <w:p w14:paraId="4DC3B86C" w14:textId="3063ABBD" w:rsidR="006C32DE" w:rsidRPr="004937B8" w:rsidRDefault="006C32DE" w:rsidP="00821510">
      <w:pPr>
        <w:rPr>
          <w:lang w:eastAsia="en-AU"/>
        </w:rPr>
      </w:pPr>
      <w:r w:rsidRPr="004937B8">
        <w:rPr>
          <w:lang w:eastAsia="en-AU"/>
        </w:rPr>
        <w:t xml:space="preserve">The following </w:t>
      </w:r>
      <w:r w:rsidR="001F703A" w:rsidRPr="004937B8">
        <w:rPr>
          <w:lang w:eastAsia="en-AU"/>
        </w:rPr>
        <w:t xml:space="preserve">lists </w:t>
      </w:r>
      <w:r w:rsidRPr="004937B8">
        <w:rPr>
          <w:lang w:eastAsia="en-AU"/>
        </w:rPr>
        <w:t xml:space="preserve">the </w:t>
      </w:r>
      <w:r w:rsidR="001F703A" w:rsidRPr="004937B8">
        <w:rPr>
          <w:lang w:eastAsia="en-AU"/>
        </w:rPr>
        <w:t xml:space="preserve">instruments and </w:t>
      </w:r>
      <w:r w:rsidRPr="004937B8">
        <w:rPr>
          <w:lang w:eastAsia="en-AU"/>
        </w:rPr>
        <w:t xml:space="preserve">documents incorporated by reference into the </w:t>
      </w:r>
      <w:r w:rsidR="00503300" w:rsidRPr="004937B8">
        <w:rPr>
          <w:lang w:eastAsia="en-AU"/>
        </w:rPr>
        <w:t>MOS</w:t>
      </w:r>
      <w:r w:rsidRPr="004937B8">
        <w:rPr>
          <w:lang w:eastAsia="en-AU"/>
        </w:rPr>
        <w:t xml:space="preserve">, </w:t>
      </w:r>
      <w:r w:rsidR="00A53433">
        <w:rPr>
          <w:lang w:eastAsia="en-AU"/>
        </w:rPr>
        <w:t xml:space="preserve">relevantly </w:t>
      </w:r>
      <w:r w:rsidR="001F703A" w:rsidRPr="004937B8">
        <w:rPr>
          <w:lang w:eastAsia="en-AU"/>
        </w:rPr>
        <w:t xml:space="preserve">describes them, indicates </w:t>
      </w:r>
      <w:r w:rsidR="00A53433">
        <w:rPr>
          <w:lang w:eastAsia="en-AU"/>
        </w:rPr>
        <w:t>the manner of their incorporation</w:t>
      </w:r>
      <w:r w:rsidR="0009336D" w:rsidRPr="004937B8">
        <w:rPr>
          <w:lang w:eastAsia="en-AU"/>
        </w:rPr>
        <w:t>, and</w:t>
      </w:r>
      <w:r w:rsidR="001F703A" w:rsidRPr="004937B8">
        <w:rPr>
          <w:lang w:eastAsia="en-AU"/>
        </w:rPr>
        <w:t xml:space="preserve"> identifies </w:t>
      </w:r>
      <w:r w:rsidRPr="004937B8">
        <w:rPr>
          <w:lang w:eastAsia="en-AU"/>
        </w:rPr>
        <w:t>how the</w:t>
      </w:r>
      <w:r w:rsidR="00A53433">
        <w:rPr>
          <w:lang w:eastAsia="en-AU"/>
        </w:rPr>
        <w:t>y</w:t>
      </w:r>
      <w:r w:rsidR="00F23D85" w:rsidRPr="004937B8">
        <w:rPr>
          <w:lang w:eastAsia="en-AU"/>
        </w:rPr>
        <w:t xml:space="preserve"> </w:t>
      </w:r>
      <w:r w:rsidRPr="004937B8">
        <w:rPr>
          <w:lang w:eastAsia="en-AU"/>
        </w:rPr>
        <w:t>may be obtained.</w:t>
      </w:r>
    </w:p>
    <w:p w14:paraId="1909D87C" w14:textId="77777777" w:rsidR="00821510" w:rsidRPr="004937B8" w:rsidRDefault="00821510" w:rsidP="009C132E">
      <w:pPr>
        <w:rPr>
          <w:lang w:eastAsia="en-AU"/>
        </w:rPr>
      </w:pPr>
    </w:p>
    <w:tbl>
      <w:tblPr>
        <w:tblStyle w:val="TableGrid"/>
        <w:tblW w:w="10887" w:type="dxa"/>
        <w:tblInd w:w="-714" w:type="dxa"/>
        <w:tblLayout w:type="fixed"/>
        <w:tblLook w:val="04A0" w:firstRow="1" w:lastRow="0" w:firstColumn="1" w:lastColumn="0" w:noHBand="0" w:noVBand="1"/>
      </w:tblPr>
      <w:tblGrid>
        <w:gridCol w:w="1843"/>
        <w:gridCol w:w="2835"/>
        <w:gridCol w:w="3119"/>
        <w:gridCol w:w="3090"/>
      </w:tblGrid>
      <w:tr w:rsidR="008C0E72" w:rsidRPr="008F1423" w14:paraId="3534B533" w14:textId="77777777" w:rsidTr="004937B8">
        <w:trPr>
          <w:tblHeader/>
        </w:trPr>
        <w:tc>
          <w:tcPr>
            <w:tcW w:w="1843" w:type="dxa"/>
            <w:shd w:val="clear" w:color="auto" w:fill="auto"/>
          </w:tcPr>
          <w:p w14:paraId="6886F3F4" w14:textId="77777777" w:rsidR="006C32DE" w:rsidRPr="004937B8" w:rsidRDefault="006C32DE" w:rsidP="009C132E">
            <w:pPr>
              <w:rPr>
                <w:b/>
                <w:lang w:eastAsia="en-AU"/>
              </w:rPr>
            </w:pPr>
            <w:r w:rsidRPr="008F1423">
              <w:rPr>
                <w:b/>
              </w:rPr>
              <w:lastRenderedPageBreak/>
              <w:t>Document</w:t>
            </w:r>
          </w:p>
        </w:tc>
        <w:tc>
          <w:tcPr>
            <w:tcW w:w="2835" w:type="dxa"/>
            <w:shd w:val="clear" w:color="auto" w:fill="auto"/>
          </w:tcPr>
          <w:p w14:paraId="1C49C6FD" w14:textId="77777777" w:rsidR="006C32DE" w:rsidRPr="004937B8" w:rsidRDefault="006C32DE" w:rsidP="009C132E">
            <w:pPr>
              <w:rPr>
                <w:b/>
                <w:lang w:eastAsia="en-AU"/>
              </w:rPr>
            </w:pPr>
            <w:r w:rsidRPr="008F1423">
              <w:rPr>
                <w:b/>
              </w:rPr>
              <w:t>Description</w:t>
            </w:r>
          </w:p>
        </w:tc>
        <w:tc>
          <w:tcPr>
            <w:tcW w:w="3119" w:type="dxa"/>
            <w:shd w:val="clear" w:color="auto" w:fill="auto"/>
          </w:tcPr>
          <w:p w14:paraId="5563883D" w14:textId="77777777" w:rsidR="006C32DE" w:rsidRPr="004937B8" w:rsidRDefault="006C32DE" w:rsidP="009C132E">
            <w:pPr>
              <w:rPr>
                <w:b/>
                <w:lang w:eastAsia="en-AU"/>
              </w:rPr>
            </w:pPr>
            <w:r w:rsidRPr="008F1423">
              <w:rPr>
                <w:b/>
              </w:rPr>
              <w:t>Manner of incorporation</w:t>
            </w:r>
          </w:p>
        </w:tc>
        <w:tc>
          <w:tcPr>
            <w:tcW w:w="3090" w:type="dxa"/>
            <w:shd w:val="clear" w:color="auto" w:fill="auto"/>
          </w:tcPr>
          <w:p w14:paraId="666E6C11" w14:textId="77777777" w:rsidR="006C32DE" w:rsidRPr="004937B8" w:rsidRDefault="006C32DE" w:rsidP="009C132E">
            <w:pPr>
              <w:rPr>
                <w:b/>
                <w:lang w:eastAsia="en-AU"/>
              </w:rPr>
            </w:pPr>
            <w:r w:rsidRPr="008F1423">
              <w:rPr>
                <w:b/>
              </w:rPr>
              <w:t>Source</w:t>
            </w:r>
          </w:p>
        </w:tc>
      </w:tr>
      <w:tr w:rsidR="008C0E72" w:rsidRPr="008F1423" w14:paraId="73B3693B" w14:textId="77777777" w:rsidTr="004937B8">
        <w:trPr>
          <w:cantSplit/>
        </w:trPr>
        <w:tc>
          <w:tcPr>
            <w:tcW w:w="1843" w:type="dxa"/>
            <w:shd w:val="clear" w:color="auto" w:fill="auto"/>
          </w:tcPr>
          <w:p w14:paraId="5D1F03F1" w14:textId="1F537857" w:rsidR="00F2084E" w:rsidRPr="004937B8" w:rsidRDefault="00F2084E" w:rsidP="009C132E">
            <w:pPr>
              <w:rPr>
                <w:lang w:eastAsia="en-AU"/>
              </w:rPr>
            </w:pPr>
            <w:r w:rsidRPr="008F1423">
              <w:t>Part 11 of CASR</w:t>
            </w:r>
          </w:p>
        </w:tc>
        <w:tc>
          <w:tcPr>
            <w:tcW w:w="2835" w:type="dxa"/>
            <w:shd w:val="clear" w:color="auto" w:fill="auto"/>
          </w:tcPr>
          <w:p w14:paraId="41FAA0CB" w14:textId="7AC0474D" w:rsidR="00F2084E" w:rsidRDefault="00F2084E" w:rsidP="009C132E">
            <w:pPr>
              <w:rPr>
                <w:lang w:eastAsia="en-AU"/>
              </w:rPr>
            </w:pPr>
            <w:r w:rsidRPr="004937B8">
              <w:rPr>
                <w:lang w:eastAsia="en-AU"/>
              </w:rPr>
              <w:t>Part 11 sets out administrative provisions for</w:t>
            </w:r>
            <w:r w:rsidR="007071E5" w:rsidRPr="004937B8">
              <w:rPr>
                <w:lang w:eastAsia="en-AU"/>
              </w:rPr>
              <w:t xml:space="preserve"> </w:t>
            </w:r>
            <w:r w:rsidRPr="004937B8">
              <w:rPr>
                <w:lang w:eastAsia="en-AU"/>
              </w:rPr>
              <w:t>authorisations</w:t>
            </w:r>
            <w:r w:rsidR="00A53433">
              <w:rPr>
                <w:lang w:eastAsia="en-AU"/>
              </w:rPr>
              <w:t>, including approvals</w:t>
            </w:r>
            <w:r w:rsidR="00BD4823">
              <w:rPr>
                <w:lang w:eastAsia="en-AU"/>
              </w:rPr>
              <w:t>.</w:t>
            </w:r>
          </w:p>
          <w:p w14:paraId="1CE412F3" w14:textId="77777777" w:rsidR="00BD4823" w:rsidRDefault="00BD4823" w:rsidP="009C132E">
            <w:pPr>
              <w:rPr>
                <w:lang w:eastAsia="en-AU"/>
              </w:rPr>
            </w:pPr>
          </w:p>
          <w:p w14:paraId="09E7107E" w14:textId="3D7C466A" w:rsidR="00BD4823" w:rsidRPr="004937B8" w:rsidRDefault="00BD4823" w:rsidP="009C132E">
            <w:pPr>
              <w:rPr>
                <w:lang w:eastAsia="en-AU"/>
              </w:rPr>
            </w:pPr>
            <w:r>
              <w:rPr>
                <w:lang w:eastAsia="en-AU"/>
              </w:rPr>
              <w:t>Under various sections of the MOS, certain</w:t>
            </w:r>
            <w:r w:rsidRPr="0087271A">
              <w:rPr>
                <w:lang w:eastAsia="en-AU"/>
              </w:rPr>
              <w:t xml:space="preserve"> operator</w:t>
            </w:r>
            <w:r>
              <w:rPr>
                <w:lang w:eastAsia="en-AU"/>
              </w:rPr>
              <w:t>s</w:t>
            </w:r>
            <w:r w:rsidRPr="0087271A">
              <w:rPr>
                <w:lang w:eastAsia="en-AU"/>
              </w:rPr>
              <w:t xml:space="preserve"> must obtain CASA’s written approval</w:t>
            </w:r>
            <w:r>
              <w:rPr>
                <w:lang w:eastAsia="en-AU"/>
              </w:rPr>
              <w:t xml:space="preserve"> for </w:t>
            </w:r>
            <w:r w:rsidR="00A53433">
              <w:rPr>
                <w:lang w:eastAsia="en-AU"/>
              </w:rPr>
              <w:t xml:space="preserve">various matters, for </w:t>
            </w:r>
            <w:r>
              <w:rPr>
                <w:lang w:eastAsia="en-AU"/>
              </w:rPr>
              <w:t>example,</w:t>
            </w:r>
            <w:r w:rsidRPr="0087271A">
              <w:rPr>
                <w:lang w:eastAsia="en-AU"/>
              </w:rPr>
              <w:t xml:space="preserve"> the operator’s</w:t>
            </w:r>
            <w:r>
              <w:rPr>
                <w:lang w:eastAsia="en-AU"/>
              </w:rPr>
              <w:t xml:space="preserve"> aerial work zone risk assessment (</w:t>
            </w:r>
            <w:r w:rsidRPr="0087271A">
              <w:rPr>
                <w:lang w:eastAsia="en-AU"/>
              </w:rPr>
              <w:t>AWZ-R</w:t>
            </w:r>
            <w:r>
              <w:rPr>
                <w:lang w:eastAsia="en-AU"/>
              </w:rPr>
              <w:t>A).</w:t>
            </w:r>
          </w:p>
        </w:tc>
        <w:tc>
          <w:tcPr>
            <w:tcW w:w="3119" w:type="dxa"/>
            <w:shd w:val="clear" w:color="auto" w:fill="auto"/>
          </w:tcPr>
          <w:p w14:paraId="00706062" w14:textId="4F102951" w:rsidR="008A7019" w:rsidRPr="008F1423" w:rsidRDefault="00F2084E" w:rsidP="009C132E">
            <w:pPr>
              <w:rPr>
                <w:lang w:eastAsia="en-AU"/>
              </w:rPr>
            </w:pPr>
            <w:r w:rsidRPr="004937B8">
              <w:rPr>
                <w:lang w:eastAsia="en-AU"/>
              </w:rPr>
              <w:t>As in force or existing from time to time.</w:t>
            </w:r>
          </w:p>
        </w:tc>
        <w:tc>
          <w:tcPr>
            <w:tcW w:w="3090" w:type="dxa"/>
            <w:shd w:val="clear" w:color="auto" w:fill="auto"/>
          </w:tcPr>
          <w:p w14:paraId="722E4253" w14:textId="0A692717" w:rsidR="00F2084E" w:rsidRPr="004937B8" w:rsidRDefault="00826A9E" w:rsidP="009C132E">
            <w:pPr>
              <w:rPr>
                <w:lang w:eastAsia="en-AU"/>
              </w:rPr>
            </w:pPr>
            <w:r w:rsidRPr="004937B8">
              <w:rPr>
                <w:lang w:eastAsia="en-AU"/>
              </w:rPr>
              <w:t xml:space="preserve">This document is available for free on the </w:t>
            </w:r>
            <w:r w:rsidR="00F2084E" w:rsidRPr="004937B8">
              <w:rPr>
                <w:lang w:eastAsia="en-AU"/>
              </w:rPr>
              <w:t>Federal Register of Legislation</w:t>
            </w:r>
            <w:r w:rsidR="00BD4823">
              <w:rPr>
                <w:lang w:eastAsia="en-AU"/>
              </w:rPr>
              <w:t xml:space="preserve"> (FRL)</w:t>
            </w:r>
            <w:r w:rsidR="007071E5" w:rsidRPr="004937B8">
              <w:rPr>
                <w:lang w:eastAsia="en-AU"/>
              </w:rPr>
              <w:t>.</w:t>
            </w:r>
          </w:p>
        </w:tc>
      </w:tr>
      <w:tr w:rsidR="008C0E72" w:rsidRPr="008F1423" w14:paraId="7E1A5E90" w14:textId="77777777" w:rsidTr="004937B8">
        <w:trPr>
          <w:cantSplit/>
        </w:trPr>
        <w:tc>
          <w:tcPr>
            <w:tcW w:w="1843" w:type="dxa"/>
            <w:shd w:val="clear" w:color="auto" w:fill="auto"/>
          </w:tcPr>
          <w:p w14:paraId="1B448CDD" w14:textId="3589A9C3" w:rsidR="00A95E0D" w:rsidRPr="008F1423" w:rsidRDefault="00A95E0D" w:rsidP="00A95E0D">
            <w:r w:rsidRPr="008F1423">
              <w:t>Part 21 of CASR</w:t>
            </w:r>
          </w:p>
        </w:tc>
        <w:tc>
          <w:tcPr>
            <w:tcW w:w="2835" w:type="dxa"/>
            <w:shd w:val="clear" w:color="auto" w:fill="auto"/>
          </w:tcPr>
          <w:p w14:paraId="309F50B2" w14:textId="402CEDB4" w:rsidR="0019765C" w:rsidRDefault="00A95E0D" w:rsidP="00A95E0D">
            <w:pPr>
              <w:rPr>
                <w:lang w:eastAsia="en-AU"/>
              </w:rPr>
            </w:pPr>
            <w:r w:rsidRPr="004937B8">
              <w:rPr>
                <w:lang w:eastAsia="en-AU"/>
              </w:rPr>
              <w:t>Part 21 sets out the certification and airworthiness requirements</w:t>
            </w:r>
            <w:r w:rsidR="00BD4823">
              <w:rPr>
                <w:lang w:eastAsia="en-AU"/>
              </w:rPr>
              <w:t xml:space="preserve"> and approval processes for</w:t>
            </w:r>
            <w:r w:rsidRPr="004937B8">
              <w:rPr>
                <w:lang w:eastAsia="en-AU"/>
              </w:rPr>
              <w:t xml:space="preserve"> aircraft and aircraft </w:t>
            </w:r>
            <w:r w:rsidR="00BD4823">
              <w:rPr>
                <w:lang w:eastAsia="en-AU"/>
              </w:rPr>
              <w:t>equipment.</w:t>
            </w:r>
          </w:p>
          <w:p w14:paraId="4EB424FF" w14:textId="77777777" w:rsidR="0019765C" w:rsidRDefault="0019765C" w:rsidP="00A95E0D">
            <w:pPr>
              <w:rPr>
                <w:lang w:eastAsia="en-AU"/>
              </w:rPr>
            </w:pPr>
          </w:p>
          <w:p w14:paraId="2FDCC7B0" w14:textId="5B56DEC2" w:rsidR="00A95E0D" w:rsidRPr="004937B8" w:rsidRDefault="00BD4823" w:rsidP="00A95E0D">
            <w:pPr>
              <w:rPr>
                <w:lang w:eastAsia="en-AU"/>
              </w:rPr>
            </w:pPr>
            <w:r>
              <w:rPr>
                <w:lang w:eastAsia="en-AU"/>
              </w:rPr>
              <w:t xml:space="preserve">Equipment required for aerial work operations must, generally, </w:t>
            </w:r>
            <w:r w:rsidR="00A53433">
              <w:rPr>
                <w:lang w:eastAsia="en-AU"/>
              </w:rPr>
              <w:t xml:space="preserve">be </w:t>
            </w:r>
            <w:r>
              <w:t>compliant with the requirements of, or approved under, Part 21</w:t>
            </w:r>
            <w:r w:rsidRPr="000F1E0B">
              <w:t xml:space="preserve"> of CASR</w:t>
            </w:r>
            <w:r>
              <w:t>.</w:t>
            </w:r>
          </w:p>
        </w:tc>
        <w:tc>
          <w:tcPr>
            <w:tcW w:w="3119" w:type="dxa"/>
            <w:shd w:val="clear" w:color="auto" w:fill="auto"/>
          </w:tcPr>
          <w:p w14:paraId="43E576C4" w14:textId="426175E0" w:rsidR="00A95E0D" w:rsidRPr="008F1423" w:rsidRDefault="00A95E0D" w:rsidP="004937B8">
            <w:r w:rsidRPr="004937B8">
              <w:rPr>
                <w:lang w:eastAsia="en-AU"/>
              </w:rPr>
              <w:t>As in force or existing from time to time.</w:t>
            </w:r>
          </w:p>
        </w:tc>
        <w:tc>
          <w:tcPr>
            <w:tcW w:w="3090" w:type="dxa"/>
            <w:shd w:val="clear" w:color="auto" w:fill="auto"/>
          </w:tcPr>
          <w:p w14:paraId="550A1026" w14:textId="38C5CDAA" w:rsidR="00A95E0D" w:rsidRPr="004937B8" w:rsidRDefault="00A95E0D" w:rsidP="00A95E0D">
            <w:pPr>
              <w:rPr>
                <w:lang w:eastAsia="en-AU"/>
              </w:rPr>
            </w:pPr>
            <w:r w:rsidRPr="004937B8">
              <w:rPr>
                <w:lang w:eastAsia="en-AU"/>
              </w:rPr>
              <w:t>This document is available for free on the Federal Register of Legislatio</w:t>
            </w:r>
            <w:r w:rsidR="0019765C">
              <w:rPr>
                <w:lang w:eastAsia="en-AU"/>
              </w:rPr>
              <w:t>n</w:t>
            </w:r>
          </w:p>
        </w:tc>
      </w:tr>
      <w:tr w:rsidR="008C0E72" w:rsidRPr="008F1423" w14:paraId="31167A50" w14:textId="77777777" w:rsidTr="004937B8">
        <w:trPr>
          <w:cantSplit/>
        </w:trPr>
        <w:tc>
          <w:tcPr>
            <w:tcW w:w="1843" w:type="dxa"/>
            <w:shd w:val="clear" w:color="auto" w:fill="auto"/>
          </w:tcPr>
          <w:p w14:paraId="54AAB592" w14:textId="64E1BE31" w:rsidR="00A95E0D" w:rsidRPr="008F1423" w:rsidRDefault="00A95E0D" w:rsidP="00A95E0D">
            <w:r w:rsidRPr="008F1423">
              <w:t>Part 61 of CASR</w:t>
            </w:r>
          </w:p>
        </w:tc>
        <w:tc>
          <w:tcPr>
            <w:tcW w:w="2835" w:type="dxa"/>
            <w:shd w:val="clear" w:color="auto" w:fill="auto"/>
          </w:tcPr>
          <w:p w14:paraId="36CB3119" w14:textId="2EACAFEA" w:rsidR="0019765C" w:rsidRDefault="00A95E0D" w:rsidP="00A95E0D">
            <w:pPr>
              <w:rPr>
                <w:lang w:eastAsia="en-AU"/>
              </w:rPr>
            </w:pPr>
            <w:r w:rsidRPr="004937B8">
              <w:rPr>
                <w:lang w:eastAsia="en-AU"/>
              </w:rPr>
              <w:t>Part 61 sets out the requirements and standards for the issue of flight crew licences</w:t>
            </w:r>
            <w:r w:rsidR="0019765C">
              <w:rPr>
                <w:lang w:eastAsia="en-AU"/>
              </w:rPr>
              <w:t xml:space="preserve"> and</w:t>
            </w:r>
            <w:r w:rsidRPr="004937B8">
              <w:rPr>
                <w:lang w:eastAsia="en-AU"/>
              </w:rPr>
              <w:t xml:space="preserve"> ratings</w:t>
            </w:r>
            <w:r w:rsidR="00A53433">
              <w:rPr>
                <w:lang w:eastAsia="en-AU"/>
              </w:rPr>
              <w:t>,</w:t>
            </w:r>
            <w:r w:rsidRPr="004937B8">
              <w:rPr>
                <w:lang w:eastAsia="en-AU"/>
              </w:rPr>
              <w:t xml:space="preserve"> and the</w:t>
            </w:r>
            <w:r w:rsidR="0019765C">
              <w:rPr>
                <w:lang w:eastAsia="en-AU"/>
              </w:rPr>
              <w:t>ir</w:t>
            </w:r>
            <w:r w:rsidRPr="004937B8">
              <w:rPr>
                <w:lang w:eastAsia="en-AU"/>
              </w:rPr>
              <w:t xml:space="preserve"> privileges</w:t>
            </w:r>
            <w:r w:rsidR="0019765C">
              <w:rPr>
                <w:lang w:eastAsia="en-AU"/>
              </w:rPr>
              <w:t xml:space="preserve">. </w:t>
            </w:r>
          </w:p>
          <w:p w14:paraId="7C057CDB" w14:textId="77777777" w:rsidR="0019765C" w:rsidRDefault="0019765C" w:rsidP="00A95E0D">
            <w:pPr>
              <w:rPr>
                <w:lang w:eastAsia="en-AU"/>
              </w:rPr>
            </w:pPr>
          </w:p>
          <w:p w14:paraId="3404743D" w14:textId="06F94B88" w:rsidR="00A95E0D" w:rsidRPr="004937B8" w:rsidRDefault="0019765C" w:rsidP="00A95E0D">
            <w:pPr>
              <w:rPr>
                <w:lang w:eastAsia="en-AU"/>
              </w:rPr>
            </w:pPr>
            <w:r>
              <w:rPr>
                <w:lang w:eastAsia="en-AU"/>
              </w:rPr>
              <w:t>Various provisions of the MOS call up the Part 61 requirements.</w:t>
            </w:r>
          </w:p>
        </w:tc>
        <w:tc>
          <w:tcPr>
            <w:tcW w:w="3119" w:type="dxa"/>
            <w:shd w:val="clear" w:color="auto" w:fill="auto"/>
          </w:tcPr>
          <w:p w14:paraId="29EC059A" w14:textId="5C3CE024" w:rsidR="00A95E0D" w:rsidRPr="004937B8" w:rsidRDefault="00A95E0D" w:rsidP="0019765C">
            <w:pPr>
              <w:rPr>
                <w:lang w:eastAsia="en-AU"/>
              </w:rPr>
            </w:pPr>
            <w:r w:rsidRPr="004937B8">
              <w:rPr>
                <w:lang w:eastAsia="en-AU"/>
              </w:rPr>
              <w:t>As in force or existing from time to time.</w:t>
            </w:r>
          </w:p>
        </w:tc>
        <w:tc>
          <w:tcPr>
            <w:tcW w:w="3090" w:type="dxa"/>
            <w:shd w:val="clear" w:color="auto" w:fill="auto"/>
          </w:tcPr>
          <w:p w14:paraId="5E9FBCAF" w14:textId="5F2B5E0D" w:rsidR="00A95E0D" w:rsidRPr="004937B8" w:rsidRDefault="00A95E0D" w:rsidP="00A95E0D">
            <w:pPr>
              <w:rPr>
                <w:lang w:eastAsia="en-AU"/>
              </w:rPr>
            </w:pPr>
            <w:r w:rsidRPr="004937B8">
              <w:rPr>
                <w:lang w:eastAsia="en-AU"/>
              </w:rPr>
              <w:t>This document is available for free on the Federal Register of Legislation.</w:t>
            </w:r>
          </w:p>
        </w:tc>
      </w:tr>
      <w:tr w:rsidR="008C0E72" w:rsidRPr="008F1423" w14:paraId="6F7FC85A" w14:textId="77777777" w:rsidTr="004937B8">
        <w:trPr>
          <w:cantSplit/>
        </w:trPr>
        <w:tc>
          <w:tcPr>
            <w:tcW w:w="1843" w:type="dxa"/>
            <w:shd w:val="clear" w:color="auto" w:fill="auto"/>
          </w:tcPr>
          <w:p w14:paraId="0897F58E" w14:textId="5A41B6F6" w:rsidR="00A95E0D" w:rsidRPr="008F1423" w:rsidRDefault="00A95E0D" w:rsidP="00A95E0D">
            <w:r w:rsidRPr="008F1423">
              <w:t>Part 91 of CASR</w:t>
            </w:r>
          </w:p>
        </w:tc>
        <w:tc>
          <w:tcPr>
            <w:tcW w:w="2835" w:type="dxa"/>
            <w:shd w:val="clear" w:color="auto" w:fill="auto"/>
          </w:tcPr>
          <w:p w14:paraId="6C13EA40" w14:textId="77777777" w:rsidR="00A95E0D" w:rsidRDefault="00A95E0D" w:rsidP="00A95E0D">
            <w:pPr>
              <w:rPr>
                <w:lang w:eastAsia="en-AU"/>
              </w:rPr>
            </w:pPr>
            <w:r w:rsidRPr="004937B8">
              <w:rPr>
                <w:lang w:eastAsia="en-AU"/>
              </w:rPr>
              <w:t>Part 91 sets out the general operating and flight rules for Australian aircraft.</w:t>
            </w:r>
          </w:p>
          <w:p w14:paraId="729A8374" w14:textId="77777777" w:rsidR="0019765C" w:rsidRDefault="0019765C" w:rsidP="00A95E0D">
            <w:pPr>
              <w:rPr>
                <w:lang w:eastAsia="en-AU"/>
              </w:rPr>
            </w:pPr>
          </w:p>
          <w:p w14:paraId="48B4080D" w14:textId="0C261BFD" w:rsidR="0019765C" w:rsidRPr="004937B8" w:rsidRDefault="0019765C" w:rsidP="0019765C">
            <w:pPr>
              <w:rPr>
                <w:lang w:eastAsia="en-AU"/>
              </w:rPr>
            </w:pPr>
            <w:r>
              <w:rPr>
                <w:lang w:eastAsia="en-AU"/>
              </w:rPr>
              <w:t xml:space="preserve">The MOS implements various </w:t>
            </w:r>
            <w:r w:rsidR="000D495F">
              <w:rPr>
                <w:lang w:eastAsia="en-AU"/>
              </w:rPr>
              <w:t>legislated disapplications</w:t>
            </w:r>
            <w:r>
              <w:rPr>
                <w:lang w:eastAsia="en-AU"/>
              </w:rPr>
              <w:t xml:space="preserve"> of the Part 91 requirements that are not suitable for aerial work operations. </w:t>
            </w:r>
          </w:p>
        </w:tc>
        <w:tc>
          <w:tcPr>
            <w:tcW w:w="3119" w:type="dxa"/>
            <w:shd w:val="clear" w:color="auto" w:fill="auto"/>
          </w:tcPr>
          <w:p w14:paraId="3DA5AECB" w14:textId="24474280" w:rsidR="00A95E0D" w:rsidRPr="004937B8" w:rsidRDefault="00A95E0D" w:rsidP="0019765C">
            <w:pPr>
              <w:rPr>
                <w:lang w:eastAsia="en-AU"/>
              </w:rPr>
            </w:pPr>
            <w:r w:rsidRPr="004937B8">
              <w:rPr>
                <w:lang w:eastAsia="en-AU"/>
              </w:rPr>
              <w:t>As in force or existing from time to time.</w:t>
            </w:r>
          </w:p>
        </w:tc>
        <w:tc>
          <w:tcPr>
            <w:tcW w:w="3090" w:type="dxa"/>
            <w:shd w:val="clear" w:color="auto" w:fill="auto"/>
          </w:tcPr>
          <w:p w14:paraId="182F73F2" w14:textId="60E9D48F" w:rsidR="00A95E0D" w:rsidRPr="004937B8" w:rsidRDefault="00A95E0D" w:rsidP="00A95E0D">
            <w:pPr>
              <w:rPr>
                <w:lang w:eastAsia="en-AU"/>
              </w:rPr>
            </w:pPr>
            <w:r w:rsidRPr="004937B8">
              <w:rPr>
                <w:lang w:eastAsia="en-AU"/>
              </w:rPr>
              <w:t>This document is available for free on the Federal Register of Legislation.</w:t>
            </w:r>
          </w:p>
        </w:tc>
      </w:tr>
      <w:tr w:rsidR="008C0E72" w:rsidRPr="008F1423" w14:paraId="186C7349" w14:textId="77777777" w:rsidTr="004937B8">
        <w:trPr>
          <w:cantSplit/>
        </w:trPr>
        <w:tc>
          <w:tcPr>
            <w:tcW w:w="1843" w:type="dxa"/>
            <w:shd w:val="clear" w:color="auto" w:fill="auto"/>
          </w:tcPr>
          <w:p w14:paraId="60445925" w14:textId="3F317B89" w:rsidR="00A95E0D" w:rsidRPr="008F1423" w:rsidRDefault="00A95E0D" w:rsidP="00A95E0D">
            <w:pPr>
              <w:rPr>
                <w:i/>
                <w:iCs/>
              </w:rPr>
            </w:pPr>
            <w:r w:rsidRPr="008F1423">
              <w:rPr>
                <w:i/>
                <w:iCs/>
              </w:rPr>
              <w:lastRenderedPageBreak/>
              <w:t>Civil Aviation Order 48.1 Instrument 2019</w:t>
            </w:r>
          </w:p>
        </w:tc>
        <w:tc>
          <w:tcPr>
            <w:tcW w:w="2835" w:type="dxa"/>
            <w:shd w:val="clear" w:color="auto" w:fill="auto"/>
          </w:tcPr>
          <w:p w14:paraId="5BC68687" w14:textId="48373458" w:rsidR="00A95E0D" w:rsidRDefault="00E51130" w:rsidP="00A95E0D">
            <w:pPr>
              <w:rPr>
                <w:lang w:eastAsia="en-AU"/>
              </w:rPr>
            </w:pPr>
            <w:r w:rsidRPr="004937B8">
              <w:rPr>
                <w:lang w:eastAsia="en-AU"/>
              </w:rPr>
              <w:t>CAO 48.1 sets the standards for the management of fatigue and fatigue risk</w:t>
            </w:r>
            <w:r w:rsidR="000D495F">
              <w:rPr>
                <w:lang w:eastAsia="en-AU"/>
              </w:rPr>
              <w:t xml:space="preserve"> for AOC holders</w:t>
            </w:r>
            <w:r w:rsidRPr="004937B8">
              <w:rPr>
                <w:lang w:eastAsia="en-AU"/>
              </w:rPr>
              <w:t>.</w:t>
            </w:r>
          </w:p>
          <w:p w14:paraId="78F829C5" w14:textId="77777777" w:rsidR="000D495F" w:rsidRDefault="000D495F" w:rsidP="00A95E0D">
            <w:pPr>
              <w:rPr>
                <w:lang w:eastAsia="en-AU"/>
              </w:rPr>
            </w:pPr>
          </w:p>
          <w:p w14:paraId="391CC1C6" w14:textId="746440F0" w:rsidR="000D495F" w:rsidRPr="004937B8" w:rsidRDefault="000D495F" w:rsidP="00A95E0D">
            <w:pPr>
              <w:rPr>
                <w:lang w:eastAsia="en-AU"/>
              </w:rPr>
            </w:pPr>
            <w:r>
              <w:rPr>
                <w:lang w:eastAsia="en-AU"/>
              </w:rPr>
              <w:t>The MOS requires the provisions of CAO 48.1 to be observed by aerial work certificate holders and pilots.</w:t>
            </w:r>
          </w:p>
        </w:tc>
        <w:tc>
          <w:tcPr>
            <w:tcW w:w="3119" w:type="dxa"/>
            <w:shd w:val="clear" w:color="auto" w:fill="auto"/>
          </w:tcPr>
          <w:p w14:paraId="1F42A0E6" w14:textId="14CC4C2E" w:rsidR="00A95E0D" w:rsidRPr="004937B8" w:rsidRDefault="00A34E3A" w:rsidP="000D495F">
            <w:pPr>
              <w:rPr>
                <w:lang w:eastAsia="en-AU"/>
              </w:rPr>
            </w:pPr>
            <w:r w:rsidRPr="004937B8">
              <w:rPr>
                <w:lang w:eastAsia="en-AU"/>
              </w:rPr>
              <w:t>As in force or existing from time to time.</w:t>
            </w:r>
          </w:p>
        </w:tc>
        <w:tc>
          <w:tcPr>
            <w:tcW w:w="3090" w:type="dxa"/>
            <w:shd w:val="clear" w:color="auto" w:fill="auto"/>
          </w:tcPr>
          <w:p w14:paraId="5A235478" w14:textId="7838D835" w:rsidR="00A95E0D" w:rsidRPr="004937B8" w:rsidRDefault="00A95E0D" w:rsidP="00A95E0D">
            <w:pPr>
              <w:rPr>
                <w:lang w:eastAsia="en-AU"/>
              </w:rPr>
            </w:pPr>
            <w:r w:rsidRPr="004937B8">
              <w:rPr>
                <w:lang w:eastAsia="en-AU"/>
              </w:rPr>
              <w:t>This document is available for free on the Federal Register of Legislation.</w:t>
            </w:r>
          </w:p>
        </w:tc>
      </w:tr>
      <w:tr w:rsidR="008C0E72" w:rsidRPr="008F1423" w14:paraId="4F339804" w14:textId="77777777" w:rsidTr="004937B8">
        <w:trPr>
          <w:cantSplit/>
        </w:trPr>
        <w:tc>
          <w:tcPr>
            <w:tcW w:w="1843" w:type="dxa"/>
            <w:shd w:val="clear" w:color="auto" w:fill="auto"/>
          </w:tcPr>
          <w:p w14:paraId="4D808B5C" w14:textId="2A567DB7" w:rsidR="00A95E0D" w:rsidRPr="008F1423" w:rsidRDefault="00A95E0D" w:rsidP="00A95E0D">
            <w:pPr>
              <w:rPr>
                <w:i/>
                <w:iCs/>
              </w:rPr>
            </w:pPr>
            <w:r w:rsidRPr="008F1423">
              <w:rPr>
                <w:i/>
                <w:iCs/>
              </w:rPr>
              <w:t>Civil Aviation Order 82.6 (Night vision imaging system — helicopters) 2007</w:t>
            </w:r>
          </w:p>
        </w:tc>
        <w:tc>
          <w:tcPr>
            <w:tcW w:w="2835" w:type="dxa"/>
            <w:shd w:val="clear" w:color="auto" w:fill="auto"/>
          </w:tcPr>
          <w:p w14:paraId="53364626" w14:textId="6E02A8C4" w:rsidR="00A95E0D" w:rsidRDefault="00E51130" w:rsidP="00A95E0D">
            <w:pPr>
              <w:rPr>
                <w:lang w:eastAsia="en-AU"/>
              </w:rPr>
            </w:pPr>
            <w:r w:rsidRPr="004937B8">
              <w:rPr>
                <w:lang w:eastAsia="en-AU"/>
              </w:rPr>
              <w:t xml:space="preserve">CAO 82.6 sets the operational and airworthiness standards and approval requirements for the use of </w:t>
            </w:r>
            <w:r w:rsidR="00A53433">
              <w:rPr>
                <w:lang w:eastAsia="en-AU"/>
              </w:rPr>
              <w:t>NVIS</w:t>
            </w:r>
            <w:r w:rsidRPr="004937B8">
              <w:rPr>
                <w:lang w:eastAsia="en-AU"/>
              </w:rPr>
              <w:t xml:space="preserve"> in helicopter aerial work operations</w:t>
            </w:r>
            <w:r w:rsidR="000D495F">
              <w:rPr>
                <w:lang w:eastAsia="en-AU"/>
              </w:rPr>
              <w:t xml:space="preserve"> by AOC holders</w:t>
            </w:r>
            <w:r w:rsidRPr="004937B8">
              <w:rPr>
                <w:lang w:eastAsia="en-AU"/>
              </w:rPr>
              <w:t>.</w:t>
            </w:r>
          </w:p>
          <w:p w14:paraId="55A91FC3" w14:textId="7C043120" w:rsidR="000D495F" w:rsidRDefault="000D495F" w:rsidP="00A95E0D">
            <w:pPr>
              <w:rPr>
                <w:lang w:eastAsia="en-AU"/>
              </w:rPr>
            </w:pPr>
          </w:p>
          <w:p w14:paraId="576F1FB6" w14:textId="69166F2B" w:rsidR="000D495F" w:rsidRPr="004937B8" w:rsidRDefault="000D495F" w:rsidP="000D495F">
            <w:pPr>
              <w:rPr>
                <w:lang w:eastAsia="en-AU"/>
              </w:rPr>
            </w:pPr>
            <w:r>
              <w:rPr>
                <w:lang w:eastAsia="en-AU"/>
              </w:rPr>
              <w:t>The MOS requires the provisions of CAO 82.6 to be observed by aerial work certificate holders and pilots.</w:t>
            </w:r>
          </w:p>
        </w:tc>
        <w:tc>
          <w:tcPr>
            <w:tcW w:w="3119" w:type="dxa"/>
            <w:shd w:val="clear" w:color="auto" w:fill="auto"/>
          </w:tcPr>
          <w:p w14:paraId="5D207A68" w14:textId="383A109C" w:rsidR="00A95E0D" w:rsidRPr="004937B8" w:rsidRDefault="00A34E3A" w:rsidP="000D495F">
            <w:pPr>
              <w:rPr>
                <w:lang w:eastAsia="en-AU"/>
              </w:rPr>
            </w:pPr>
            <w:r w:rsidRPr="004937B8">
              <w:rPr>
                <w:lang w:eastAsia="en-AU"/>
              </w:rPr>
              <w:t>As in force or existing from time to time.</w:t>
            </w:r>
          </w:p>
        </w:tc>
        <w:tc>
          <w:tcPr>
            <w:tcW w:w="3090" w:type="dxa"/>
            <w:shd w:val="clear" w:color="auto" w:fill="auto"/>
          </w:tcPr>
          <w:p w14:paraId="4204DA32" w14:textId="37CB6EB4" w:rsidR="00A95E0D" w:rsidRPr="004937B8" w:rsidRDefault="00A95E0D" w:rsidP="00A95E0D">
            <w:pPr>
              <w:rPr>
                <w:lang w:eastAsia="en-AU"/>
              </w:rPr>
            </w:pPr>
            <w:r w:rsidRPr="004937B8">
              <w:rPr>
                <w:lang w:eastAsia="en-AU"/>
              </w:rPr>
              <w:t>This document is available for free on the Federal Register of Legislation.</w:t>
            </w:r>
          </w:p>
        </w:tc>
      </w:tr>
      <w:tr w:rsidR="008C0E72" w:rsidRPr="008F1423" w14:paraId="79CC536E" w14:textId="77777777" w:rsidTr="004937B8">
        <w:trPr>
          <w:cantSplit/>
        </w:trPr>
        <w:tc>
          <w:tcPr>
            <w:tcW w:w="1843" w:type="dxa"/>
            <w:shd w:val="clear" w:color="auto" w:fill="auto"/>
          </w:tcPr>
          <w:p w14:paraId="095BA1DB" w14:textId="0B52A0F9" w:rsidR="00E51130" w:rsidRPr="008F1423" w:rsidRDefault="00E51130" w:rsidP="00E51130">
            <w:r w:rsidRPr="008F1423">
              <w:t>Part 91 Manual of Standards</w:t>
            </w:r>
          </w:p>
        </w:tc>
        <w:tc>
          <w:tcPr>
            <w:tcW w:w="2835" w:type="dxa"/>
            <w:shd w:val="clear" w:color="auto" w:fill="auto"/>
          </w:tcPr>
          <w:p w14:paraId="1B5CFE37" w14:textId="6F7CCC30" w:rsidR="00E51130" w:rsidRPr="004937B8" w:rsidRDefault="00E51130" w:rsidP="00E51130">
            <w:pPr>
              <w:rPr>
                <w:lang w:eastAsia="en-AU"/>
              </w:rPr>
            </w:pPr>
            <w:r w:rsidRPr="004937B8">
              <w:rPr>
                <w:lang w:eastAsia="en-AU"/>
              </w:rPr>
              <w:t xml:space="preserve">The Part 91 </w:t>
            </w:r>
            <w:r w:rsidR="00CD289D" w:rsidRPr="004937B8">
              <w:rPr>
                <w:lang w:eastAsia="en-AU"/>
              </w:rPr>
              <w:t>MOS</w:t>
            </w:r>
            <w:r w:rsidR="005C0422" w:rsidRPr="004937B8">
              <w:rPr>
                <w:lang w:eastAsia="en-AU"/>
              </w:rPr>
              <w:t xml:space="preserve"> </w:t>
            </w:r>
            <w:r w:rsidRPr="004937B8">
              <w:rPr>
                <w:lang w:eastAsia="en-AU"/>
              </w:rPr>
              <w:t xml:space="preserve">will </w:t>
            </w:r>
            <w:r w:rsidR="005C0422" w:rsidRPr="004937B8">
              <w:rPr>
                <w:lang w:eastAsia="en-AU"/>
              </w:rPr>
              <w:t>prescribe matters relating to general operating and flight rules permitted under Part 91 to be prescribed in the MOS.</w:t>
            </w:r>
          </w:p>
        </w:tc>
        <w:tc>
          <w:tcPr>
            <w:tcW w:w="3119" w:type="dxa"/>
            <w:shd w:val="clear" w:color="auto" w:fill="auto"/>
          </w:tcPr>
          <w:p w14:paraId="59914B89" w14:textId="4CB6083A" w:rsidR="00E51130" w:rsidRPr="004937B8" w:rsidRDefault="00E51130" w:rsidP="006C6EE2">
            <w:pPr>
              <w:rPr>
                <w:lang w:eastAsia="en-AU"/>
              </w:rPr>
            </w:pPr>
            <w:r w:rsidRPr="004937B8">
              <w:rPr>
                <w:lang w:eastAsia="en-AU"/>
              </w:rPr>
              <w:t>As in force or existing from time to time.</w:t>
            </w:r>
          </w:p>
        </w:tc>
        <w:tc>
          <w:tcPr>
            <w:tcW w:w="3090" w:type="dxa"/>
            <w:shd w:val="clear" w:color="auto" w:fill="auto"/>
          </w:tcPr>
          <w:p w14:paraId="360BB284" w14:textId="58DE05FB" w:rsidR="00E51130" w:rsidRPr="004937B8" w:rsidRDefault="00E51130" w:rsidP="00E51130">
            <w:pPr>
              <w:rPr>
                <w:lang w:eastAsia="en-AU"/>
              </w:rPr>
            </w:pPr>
            <w:r w:rsidRPr="004937B8">
              <w:rPr>
                <w:lang w:eastAsia="en-AU"/>
              </w:rPr>
              <w:t xml:space="preserve">This document will be </w:t>
            </w:r>
            <w:r w:rsidR="005C0422" w:rsidRPr="004937B8">
              <w:rPr>
                <w:lang w:eastAsia="en-AU"/>
              </w:rPr>
              <w:t xml:space="preserve">made </w:t>
            </w:r>
            <w:r w:rsidRPr="004937B8">
              <w:rPr>
                <w:lang w:eastAsia="en-AU"/>
              </w:rPr>
              <w:t>available for free on the Federal Register of Legislation.</w:t>
            </w:r>
          </w:p>
        </w:tc>
      </w:tr>
    </w:tbl>
    <w:p w14:paraId="5B33444B" w14:textId="58CFE05D" w:rsidR="00184D92" w:rsidRDefault="00184D92">
      <w:r>
        <w:br w:type="page"/>
      </w:r>
    </w:p>
    <w:p w14:paraId="39DF37F0" w14:textId="77777777" w:rsidR="00184D92" w:rsidRDefault="00184D92"/>
    <w:tbl>
      <w:tblPr>
        <w:tblStyle w:val="TableGrid"/>
        <w:tblW w:w="10887" w:type="dxa"/>
        <w:tblInd w:w="-714" w:type="dxa"/>
        <w:tblLayout w:type="fixed"/>
        <w:tblLook w:val="04A0" w:firstRow="1" w:lastRow="0" w:firstColumn="1" w:lastColumn="0" w:noHBand="0" w:noVBand="1"/>
      </w:tblPr>
      <w:tblGrid>
        <w:gridCol w:w="1843"/>
        <w:gridCol w:w="2835"/>
        <w:gridCol w:w="3119"/>
        <w:gridCol w:w="3090"/>
      </w:tblGrid>
      <w:tr w:rsidR="008C0E72" w:rsidRPr="008F1423" w14:paraId="0EDFDC66" w14:textId="77777777" w:rsidTr="004937B8">
        <w:trPr>
          <w:cantSplit/>
        </w:trPr>
        <w:tc>
          <w:tcPr>
            <w:tcW w:w="1843" w:type="dxa"/>
            <w:shd w:val="clear" w:color="auto" w:fill="auto"/>
          </w:tcPr>
          <w:p w14:paraId="2EA9AF3A" w14:textId="6FAD0204" w:rsidR="00E51130" w:rsidRPr="008F1423" w:rsidRDefault="00E51130" w:rsidP="00E51130">
            <w:r w:rsidRPr="008F1423">
              <w:t>Part 121 Manual of Standards</w:t>
            </w:r>
          </w:p>
        </w:tc>
        <w:tc>
          <w:tcPr>
            <w:tcW w:w="2835" w:type="dxa"/>
            <w:shd w:val="clear" w:color="auto" w:fill="auto"/>
          </w:tcPr>
          <w:p w14:paraId="7586CA22" w14:textId="7E6671EF" w:rsidR="00184D92" w:rsidRDefault="005C0422" w:rsidP="00184D92">
            <w:pPr>
              <w:rPr>
                <w:lang w:eastAsia="en-AU"/>
              </w:rPr>
            </w:pPr>
            <w:r w:rsidRPr="004937B8">
              <w:rPr>
                <w:lang w:eastAsia="en-AU"/>
              </w:rPr>
              <w:t>The Part 121 MOS will prescribe matters relating to larger aeroplanes conducting air transport operations</w:t>
            </w:r>
            <w:r w:rsidR="00184D92">
              <w:rPr>
                <w:lang w:eastAsia="en-AU"/>
              </w:rPr>
              <w:t>.</w:t>
            </w:r>
          </w:p>
          <w:p w14:paraId="200A8D9C" w14:textId="77777777" w:rsidR="00184D92" w:rsidRDefault="00184D92" w:rsidP="00184D92">
            <w:pPr>
              <w:rPr>
                <w:lang w:eastAsia="en-AU"/>
              </w:rPr>
            </w:pPr>
          </w:p>
          <w:p w14:paraId="3EB41F1C" w14:textId="665E6A4F" w:rsidR="00E51130" w:rsidRPr="004937B8" w:rsidRDefault="00184D92" w:rsidP="00184D92">
            <w:pPr>
              <w:rPr>
                <w:lang w:eastAsia="en-AU"/>
              </w:rPr>
            </w:pPr>
            <w:r>
              <w:t xml:space="preserve">The MOS provides that the </w:t>
            </w:r>
            <w:r w:rsidRPr="003803E8">
              <w:t>requirements</w:t>
            </w:r>
            <w:r>
              <w:t xml:space="preserve"> relating to take-off performance and landing performance for certain aerial work operations in </w:t>
            </w:r>
            <w:r w:rsidR="00D81924">
              <w:t>such</w:t>
            </w:r>
            <w:r>
              <w:t xml:space="preserve"> aircraft </w:t>
            </w:r>
            <w:r w:rsidRPr="003803E8">
              <w:t>are</w:t>
            </w:r>
            <w:r>
              <w:t xml:space="preserve"> the requirements </w:t>
            </w:r>
            <w:r w:rsidRPr="003803E8">
              <w:t xml:space="preserve">specified in </w:t>
            </w:r>
            <w:r>
              <w:t xml:space="preserve">Chapter 9 of </w:t>
            </w:r>
            <w:r w:rsidRPr="003803E8">
              <w:t>the Part 121 Manual of Standards.</w:t>
            </w:r>
          </w:p>
        </w:tc>
        <w:tc>
          <w:tcPr>
            <w:tcW w:w="3119" w:type="dxa"/>
            <w:shd w:val="clear" w:color="auto" w:fill="auto"/>
          </w:tcPr>
          <w:p w14:paraId="1F1A4340" w14:textId="4F214F63" w:rsidR="00E51130" w:rsidRPr="004937B8" w:rsidRDefault="00E51130" w:rsidP="006C6EE2">
            <w:pPr>
              <w:rPr>
                <w:lang w:eastAsia="en-AU"/>
              </w:rPr>
            </w:pPr>
            <w:r w:rsidRPr="004937B8">
              <w:rPr>
                <w:lang w:eastAsia="en-AU"/>
              </w:rPr>
              <w:t>As in force or existing from time to time.</w:t>
            </w:r>
          </w:p>
        </w:tc>
        <w:tc>
          <w:tcPr>
            <w:tcW w:w="3090" w:type="dxa"/>
            <w:shd w:val="clear" w:color="auto" w:fill="auto"/>
          </w:tcPr>
          <w:p w14:paraId="4D92AC11" w14:textId="75223B2C" w:rsidR="00E51130" w:rsidRPr="004937B8" w:rsidRDefault="005C0422" w:rsidP="00E51130">
            <w:pPr>
              <w:rPr>
                <w:lang w:eastAsia="en-AU"/>
              </w:rPr>
            </w:pPr>
            <w:r w:rsidRPr="004937B8">
              <w:rPr>
                <w:lang w:eastAsia="en-AU"/>
              </w:rPr>
              <w:t>This document will be made available for free on the Federal Register of Legislation.</w:t>
            </w:r>
          </w:p>
        </w:tc>
      </w:tr>
      <w:tr w:rsidR="008C0E72" w:rsidRPr="008F1423" w14:paraId="795D88B9" w14:textId="77777777" w:rsidTr="004937B8">
        <w:trPr>
          <w:cantSplit/>
        </w:trPr>
        <w:tc>
          <w:tcPr>
            <w:tcW w:w="1843" w:type="dxa"/>
            <w:shd w:val="clear" w:color="auto" w:fill="auto"/>
          </w:tcPr>
          <w:p w14:paraId="3D16EED3" w14:textId="289ACC43" w:rsidR="00821510" w:rsidRPr="008F1423" w:rsidRDefault="00821510" w:rsidP="00821510">
            <w:r w:rsidRPr="008F1423">
              <w:t>Part 133 Manual of Standards</w:t>
            </w:r>
          </w:p>
        </w:tc>
        <w:tc>
          <w:tcPr>
            <w:tcW w:w="2835" w:type="dxa"/>
            <w:shd w:val="clear" w:color="auto" w:fill="auto"/>
          </w:tcPr>
          <w:p w14:paraId="27653466" w14:textId="7D809585" w:rsidR="00184D92" w:rsidRDefault="00821510" w:rsidP="00821510">
            <w:pPr>
              <w:rPr>
                <w:lang w:eastAsia="en-AU"/>
              </w:rPr>
            </w:pPr>
            <w:r w:rsidRPr="004937B8">
              <w:rPr>
                <w:lang w:eastAsia="en-AU"/>
              </w:rPr>
              <w:t>The Part 133 MOS will prescribe matters relating to us</w:t>
            </w:r>
            <w:r w:rsidR="00184D92">
              <w:rPr>
                <w:lang w:eastAsia="en-AU"/>
              </w:rPr>
              <w:t>e of</w:t>
            </w:r>
            <w:r w:rsidRPr="004937B8">
              <w:rPr>
                <w:lang w:eastAsia="en-AU"/>
              </w:rPr>
              <w:t xml:space="preserve"> rotorcraft for air transport operations</w:t>
            </w:r>
            <w:r w:rsidR="00184D92">
              <w:rPr>
                <w:lang w:eastAsia="en-AU"/>
              </w:rPr>
              <w:t>.</w:t>
            </w:r>
          </w:p>
          <w:p w14:paraId="1344B141" w14:textId="77777777" w:rsidR="00184D92" w:rsidRDefault="00184D92" w:rsidP="00821510">
            <w:pPr>
              <w:rPr>
                <w:lang w:eastAsia="en-AU"/>
              </w:rPr>
            </w:pPr>
          </w:p>
          <w:p w14:paraId="33D4F037" w14:textId="38105D22" w:rsidR="00821510" w:rsidRPr="004937B8" w:rsidRDefault="00184D92" w:rsidP="00821510">
            <w:pPr>
              <w:rPr>
                <w:lang w:eastAsia="en-AU"/>
              </w:rPr>
            </w:pPr>
            <w:r>
              <w:rPr>
                <w:lang w:eastAsia="en-AU"/>
              </w:rPr>
              <w:t>T</w:t>
            </w:r>
            <w:r>
              <w:t xml:space="preserve">he MOS provides that the </w:t>
            </w:r>
            <w:r w:rsidRPr="003803E8">
              <w:t>requirements</w:t>
            </w:r>
            <w:r>
              <w:t xml:space="preserve"> relating to take-off performance and landing performance for certain aerial work operations in such aircraft </w:t>
            </w:r>
            <w:r w:rsidRPr="003803E8">
              <w:t>are</w:t>
            </w:r>
            <w:r>
              <w:t xml:space="preserve"> the requirements </w:t>
            </w:r>
            <w:r w:rsidRPr="003803E8">
              <w:t xml:space="preserve">specified in </w:t>
            </w:r>
            <w:r>
              <w:t xml:space="preserve">Chapter </w:t>
            </w:r>
            <w:r w:rsidR="000001FD">
              <w:t>11</w:t>
            </w:r>
            <w:r>
              <w:t xml:space="preserve"> of </w:t>
            </w:r>
            <w:r w:rsidRPr="003803E8">
              <w:t>the Part 1</w:t>
            </w:r>
            <w:r>
              <w:t>33</w:t>
            </w:r>
            <w:r w:rsidRPr="003803E8">
              <w:t xml:space="preserve"> Manual of Standards.</w:t>
            </w:r>
          </w:p>
        </w:tc>
        <w:tc>
          <w:tcPr>
            <w:tcW w:w="3119" w:type="dxa"/>
            <w:shd w:val="clear" w:color="auto" w:fill="auto"/>
          </w:tcPr>
          <w:p w14:paraId="0B104679" w14:textId="67F122B8" w:rsidR="00821510" w:rsidRPr="004937B8" w:rsidRDefault="00821510" w:rsidP="00184D92">
            <w:pPr>
              <w:rPr>
                <w:lang w:eastAsia="en-AU"/>
              </w:rPr>
            </w:pPr>
            <w:r w:rsidRPr="004937B8">
              <w:rPr>
                <w:lang w:eastAsia="en-AU"/>
              </w:rPr>
              <w:t>As in force or existing from time to time.</w:t>
            </w:r>
          </w:p>
        </w:tc>
        <w:tc>
          <w:tcPr>
            <w:tcW w:w="3090" w:type="dxa"/>
            <w:shd w:val="clear" w:color="auto" w:fill="auto"/>
          </w:tcPr>
          <w:p w14:paraId="0A6C574B" w14:textId="228AEF83" w:rsidR="00821510" w:rsidRPr="004937B8" w:rsidRDefault="00821510" w:rsidP="00821510">
            <w:pPr>
              <w:rPr>
                <w:lang w:eastAsia="en-AU"/>
              </w:rPr>
            </w:pPr>
            <w:r w:rsidRPr="004937B8">
              <w:rPr>
                <w:lang w:eastAsia="en-AU"/>
              </w:rPr>
              <w:t>This document will be made available for free on the Federal Register of Legislation.</w:t>
            </w:r>
          </w:p>
        </w:tc>
      </w:tr>
      <w:tr w:rsidR="008C0E72" w:rsidRPr="008F1423" w14:paraId="12EE576D" w14:textId="77777777" w:rsidTr="004937B8">
        <w:trPr>
          <w:cantSplit/>
        </w:trPr>
        <w:tc>
          <w:tcPr>
            <w:tcW w:w="1843" w:type="dxa"/>
            <w:shd w:val="clear" w:color="auto" w:fill="auto"/>
          </w:tcPr>
          <w:p w14:paraId="14530F0E" w14:textId="0D710768" w:rsidR="00821510" w:rsidRPr="008F1423" w:rsidRDefault="00821510" w:rsidP="00821510">
            <w:r w:rsidRPr="008F1423">
              <w:t>Part 135 Manual of Standards</w:t>
            </w:r>
          </w:p>
        </w:tc>
        <w:tc>
          <w:tcPr>
            <w:tcW w:w="2835" w:type="dxa"/>
            <w:shd w:val="clear" w:color="auto" w:fill="auto"/>
          </w:tcPr>
          <w:p w14:paraId="18E0198E" w14:textId="13E7FC6E" w:rsidR="00821510" w:rsidRDefault="00821510" w:rsidP="00821510">
            <w:pPr>
              <w:rPr>
                <w:lang w:eastAsia="en-AU"/>
              </w:rPr>
            </w:pPr>
            <w:r w:rsidRPr="004937B8">
              <w:rPr>
                <w:lang w:eastAsia="en-AU"/>
              </w:rPr>
              <w:t>The Part 135 MOS will prescribe matters relating to us</w:t>
            </w:r>
            <w:r w:rsidR="006C6EE2">
              <w:rPr>
                <w:lang w:eastAsia="en-AU"/>
              </w:rPr>
              <w:t>e of</w:t>
            </w:r>
            <w:r w:rsidRPr="004937B8">
              <w:rPr>
                <w:lang w:eastAsia="en-AU"/>
              </w:rPr>
              <w:t xml:space="preserve"> smaller aeroplanes for air transport operations.</w:t>
            </w:r>
          </w:p>
          <w:p w14:paraId="23F68D34" w14:textId="77777777" w:rsidR="00184D92" w:rsidRDefault="00184D92" w:rsidP="00821510">
            <w:pPr>
              <w:rPr>
                <w:lang w:eastAsia="en-AU"/>
              </w:rPr>
            </w:pPr>
          </w:p>
          <w:p w14:paraId="51754AA6" w14:textId="68E35AF1" w:rsidR="00184D92" w:rsidRPr="004937B8" w:rsidRDefault="00184D92" w:rsidP="00821510">
            <w:pPr>
              <w:rPr>
                <w:lang w:eastAsia="en-AU"/>
              </w:rPr>
            </w:pPr>
            <w:r>
              <w:rPr>
                <w:lang w:eastAsia="en-AU"/>
              </w:rPr>
              <w:t>T</w:t>
            </w:r>
            <w:r>
              <w:t>he MOS provides that</w:t>
            </w:r>
            <w:r w:rsidR="00101571">
              <w:t>,</w:t>
            </w:r>
            <w:r>
              <w:t xml:space="preserve"> for operators of prescribed single</w:t>
            </w:r>
            <w:r w:rsidR="0006227B">
              <w:t>-</w:t>
            </w:r>
            <w:r>
              <w:t>engin</w:t>
            </w:r>
            <w:r w:rsidR="0006227B">
              <w:t xml:space="preserve">e </w:t>
            </w:r>
            <w:r w:rsidR="00101571">
              <w:t>aeroplanes (PSEA), their operations manuals must</w:t>
            </w:r>
            <w:r>
              <w:t xml:space="preserve"> </w:t>
            </w:r>
            <w:r w:rsidR="00101571">
              <w:t xml:space="preserve">include </w:t>
            </w:r>
            <w:r w:rsidR="00101571" w:rsidRPr="000F1E0B">
              <w:t>the procedures for PSEA operations that are specified in the Part 135 Manual of Standards for the purposes of subregulation 135.240 (3) of CASR</w:t>
            </w:r>
          </w:p>
        </w:tc>
        <w:tc>
          <w:tcPr>
            <w:tcW w:w="3119" w:type="dxa"/>
            <w:shd w:val="clear" w:color="auto" w:fill="auto"/>
          </w:tcPr>
          <w:p w14:paraId="1BBDB5D9" w14:textId="1593FA8B" w:rsidR="00821510" w:rsidRPr="004937B8" w:rsidRDefault="00821510" w:rsidP="000D495F">
            <w:pPr>
              <w:rPr>
                <w:lang w:eastAsia="en-AU"/>
              </w:rPr>
            </w:pPr>
            <w:r w:rsidRPr="004937B8">
              <w:rPr>
                <w:lang w:eastAsia="en-AU"/>
              </w:rPr>
              <w:t>As in force or existing from time to time.</w:t>
            </w:r>
          </w:p>
        </w:tc>
        <w:tc>
          <w:tcPr>
            <w:tcW w:w="3090" w:type="dxa"/>
            <w:shd w:val="clear" w:color="auto" w:fill="auto"/>
          </w:tcPr>
          <w:p w14:paraId="57F5FCC1" w14:textId="497591FD" w:rsidR="00821510" w:rsidRPr="004937B8" w:rsidRDefault="00821510" w:rsidP="00821510">
            <w:pPr>
              <w:rPr>
                <w:lang w:eastAsia="en-AU"/>
              </w:rPr>
            </w:pPr>
            <w:r w:rsidRPr="004937B8">
              <w:rPr>
                <w:lang w:eastAsia="en-AU"/>
              </w:rPr>
              <w:t>This document will be made available for free on the Federal Register of Legislation.</w:t>
            </w:r>
          </w:p>
        </w:tc>
      </w:tr>
    </w:tbl>
    <w:p w14:paraId="51D26844" w14:textId="77777777" w:rsidR="007A6F4B" w:rsidRPr="008F1423" w:rsidRDefault="007A6F4B" w:rsidP="007A6F4B">
      <w:pPr>
        <w:rPr>
          <w:rStyle w:val="bold"/>
        </w:rPr>
      </w:pPr>
    </w:p>
    <w:p w14:paraId="3809916D" w14:textId="36C22A02" w:rsidR="006C32DE" w:rsidRPr="008F1423" w:rsidRDefault="006C32DE" w:rsidP="0036358A">
      <w:pPr>
        <w:rPr>
          <w:rStyle w:val="bold"/>
        </w:rPr>
      </w:pPr>
      <w:r w:rsidRPr="008F1423">
        <w:rPr>
          <w:rStyle w:val="bold"/>
        </w:rPr>
        <w:t>Consultation</w:t>
      </w:r>
    </w:p>
    <w:p w14:paraId="09493719" w14:textId="77777777" w:rsidR="00AD6FF7" w:rsidRDefault="00545EE8" w:rsidP="009029B5">
      <w:r w:rsidRPr="008F1423">
        <w:t xml:space="preserve">CASA </w:t>
      </w:r>
      <w:r w:rsidR="00C712BC" w:rsidRPr="008F1423">
        <w:t xml:space="preserve">has </w:t>
      </w:r>
      <w:r w:rsidRPr="008F1423">
        <w:t>developed</w:t>
      </w:r>
      <w:r w:rsidR="0081733D" w:rsidRPr="008F1423">
        <w:t xml:space="preserve"> the</w:t>
      </w:r>
      <w:r w:rsidR="00C712BC" w:rsidRPr="008F1423">
        <w:t xml:space="preserve"> Part 13</w:t>
      </w:r>
      <w:r w:rsidR="007A6F4B" w:rsidRPr="008F1423">
        <w:t>8</w:t>
      </w:r>
      <w:r w:rsidR="0081733D" w:rsidRPr="008F1423">
        <w:t xml:space="preserve"> MOS over a</w:t>
      </w:r>
      <w:r w:rsidR="00C712BC" w:rsidRPr="008F1423">
        <w:t xml:space="preserve"> lengthy</w:t>
      </w:r>
      <w:r w:rsidR="0081733D" w:rsidRPr="008F1423">
        <w:t xml:space="preserve"> period of time</w:t>
      </w:r>
      <w:r w:rsidRPr="008F1423">
        <w:t xml:space="preserve"> through</w:t>
      </w:r>
      <w:r w:rsidR="00C712BC" w:rsidRPr="008F1423">
        <w:t xml:space="preserve"> the collaborative efforts of</w:t>
      </w:r>
      <w:r w:rsidRPr="008F1423">
        <w:t xml:space="preserve"> </w:t>
      </w:r>
      <w:r w:rsidR="001D666B" w:rsidRPr="008F1423">
        <w:t>CASA</w:t>
      </w:r>
      <w:r w:rsidR="001C4B8E">
        <w:t xml:space="preserve"> subject matter experts</w:t>
      </w:r>
      <w:r w:rsidR="001D666B" w:rsidRPr="008F1423">
        <w:t xml:space="preserve"> and industry participants. </w:t>
      </w:r>
    </w:p>
    <w:p w14:paraId="439767AE" w14:textId="77777777" w:rsidR="00AD6FF7" w:rsidRDefault="00AD6FF7" w:rsidP="009029B5"/>
    <w:p w14:paraId="43702DF2" w14:textId="58D3775F" w:rsidR="001D666B" w:rsidRPr="008F1423" w:rsidRDefault="001D666B" w:rsidP="009029B5">
      <w:r w:rsidRPr="008F1423">
        <w:t>In 2018, the Aviation Safety Advisory Panel (</w:t>
      </w:r>
      <w:r w:rsidRPr="008F1423">
        <w:rPr>
          <w:b/>
          <w:bCs/>
          <w:i/>
          <w:iCs/>
        </w:rPr>
        <w:t>ASAP</w:t>
      </w:r>
      <w:r w:rsidRPr="008F1423">
        <w:t>, the successor consultation forum to</w:t>
      </w:r>
      <w:r w:rsidR="001C4B8E">
        <w:t xml:space="preserve"> </w:t>
      </w:r>
      <w:r w:rsidRPr="008F1423">
        <w:t xml:space="preserve">the Standards Consultative Committee) convened a </w:t>
      </w:r>
      <w:r w:rsidR="00CD289D" w:rsidRPr="008F1423">
        <w:t xml:space="preserve">joint </w:t>
      </w:r>
      <w:r w:rsidRPr="008F1423">
        <w:t>CASA/industry technical working group (</w:t>
      </w:r>
      <w:r w:rsidRPr="008F1423">
        <w:rPr>
          <w:b/>
          <w:i/>
        </w:rPr>
        <w:t>TWG</w:t>
      </w:r>
      <w:r w:rsidRPr="008F1423">
        <w:t xml:space="preserve">) to evaluate the new Part 138 regulations and the MOS. The TWG met on </w:t>
      </w:r>
      <w:r w:rsidR="001C4B8E">
        <w:t>5</w:t>
      </w:r>
      <w:r w:rsidRPr="008F1423">
        <w:t xml:space="preserve"> occasions between October 2018 and March 2020 to review drafts of the Part 138 regulations</w:t>
      </w:r>
      <w:r w:rsidR="001C4B8E">
        <w:t xml:space="preserve"> (and draft amendments to the regulations)</w:t>
      </w:r>
      <w:r w:rsidRPr="008F1423">
        <w:t xml:space="preserve"> and the</w:t>
      </w:r>
      <w:r w:rsidR="001C4B8E">
        <w:t xml:space="preserve"> draft </w:t>
      </w:r>
      <w:r w:rsidRPr="008F1423">
        <w:t>MOS</w:t>
      </w:r>
      <w:r w:rsidR="001C4B8E">
        <w:t xml:space="preserve"> as it evolved</w:t>
      </w:r>
      <w:r w:rsidRPr="008F1423">
        <w:t>. During a TWG meeting on 12 March 2020, the TWG recommended that the Part 138 MOS be released for public consultation.</w:t>
      </w:r>
    </w:p>
    <w:p w14:paraId="7F3AC2F1" w14:textId="77777777" w:rsidR="00244976" w:rsidRPr="008F1423" w:rsidRDefault="00244976" w:rsidP="0036358A"/>
    <w:p w14:paraId="0D974AC5" w14:textId="7062DECD" w:rsidR="00F660A3" w:rsidRDefault="00545EE8" w:rsidP="00D6147D">
      <w:pPr>
        <w:pStyle w:val="EMNormal"/>
        <w:spacing w:before="0" w:after="0"/>
      </w:pPr>
      <w:r w:rsidRPr="008F1423">
        <w:t xml:space="preserve">CASA </w:t>
      </w:r>
      <w:r w:rsidR="0081733D" w:rsidRPr="008F1423">
        <w:t xml:space="preserve">engaged in </w:t>
      </w:r>
      <w:r w:rsidRPr="008F1423">
        <w:t xml:space="preserve">public consultation on the </w:t>
      </w:r>
      <w:r w:rsidR="0081733D" w:rsidRPr="008F1423">
        <w:t>proposals</w:t>
      </w:r>
      <w:r w:rsidR="00C712BC" w:rsidRPr="008F1423">
        <w:t>,</w:t>
      </w:r>
      <w:r w:rsidRPr="008F1423">
        <w:t xml:space="preserve"> in </w:t>
      </w:r>
      <w:r w:rsidR="009029B5" w:rsidRPr="008F1423">
        <w:t>April</w:t>
      </w:r>
      <w:r w:rsidR="0036358A" w:rsidRPr="008F1423">
        <w:t>-June 2020</w:t>
      </w:r>
      <w:r w:rsidRPr="008F1423">
        <w:t xml:space="preserve">, through the release of a </w:t>
      </w:r>
      <w:r w:rsidR="0036358A" w:rsidRPr="008F1423">
        <w:t xml:space="preserve">Summary of </w:t>
      </w:r>
      <w:r w:rsidR="001C4B8E">
        <w:t>P</w:t>
      </w:r>
      <w:r w:rsidR="0036358A" w:rsidRPr="008F1423">
        <w:t xml:space="preserve">roposed </w:t>
      </w:r>
      <w:r w:rsidR="001C4B8E">
        <w:t>C</w:t>
      </w:r>
      <w:r w:rsidR="0036358A" w:rsidRPr="008F1423">
        <w:t>hange</w:t>
      </w:r>
      <w:r w:rsidR="001C4B8E">
        <w:t>s</w:t>
      </w:r>
      <w:r w:rsidR="0036358A" w:rsidRPr="008F1423">
        <w:t xml:space="preserve"> and</w:t>
      </w:r>
      <w:r w:rsidR="00D81924">
        <w:t xml:space="preserve"> </w:t>
      </w:r>
      <w:r w:rsidR="001C4B8E">
        <w:t xml:space="preserve">a </w:t>
      </w:r>
      <w:r w:rsidR="0036358A" w:rsidRPr="008F1423">
        <w:t>consultation draft of the Part 138 MOS</w:t>
      </w:r>
      <w:r w:rsidRPr="008F1423">
        <w:t xml:space="preserve"> outlining the </w:t>
      </w:r>
      <w:r w:rsidR="0081733D" w:rsidRPr="008F1423">
        <w:t xml:space="preserve">proposed </w:t>
      </w:r>
      <w:r w:rsidRPr="008F1423">
        <w:t>MOS</w:t>
      </w:r>
      <w:r w:rsidR="00C712BC" w:rsidRPr="008F1423">
        <w:t xml:space="preserve"> standards</w:t>
      </w:r>
      <w:r w:rsidRPr="008F1423">
        <w:t xml:space="preserve">. The consultation received </w:t>
      </w:r>
      <w:r w:rsidR="0036358A" w:rsidRPr="008F1423">
        <w:t>114 submissions</w:t>
      </w:r>
      <w:r w:rsidRPr="008F1423">
        <w:t xml:space="preserve">, </w:t>
      </w:r>
      <w:r w:rsidR="0036358A" w:rsidRPr="008F1423">
        <w:t>of which 82 respondents identified as current aerial work AOC holders, one identified as an aerial work operator without an AOC and 15 identified as pilots conducting aerial work operations.</w:t>
      </w:r>
      <w:r w:rsidR="009029B5" w:rsidRPr="008F1423">
        <w:t xml:space="preserve"> The feedback received from public consultation broadly reflected that previously provided by the TWG</w:t>
      </w:r>
      <w:r w:rsidR="001C4B8E">
        <w:t xml:space="preserve">. </w:t>
      </w:r>
      <w:r w:rsidR="00F24B1C">
        <w:t xml:space="preserve">Contributors suggested, for example, </w:t>
      </w:r>
      <w:r w:rsidR="00A01323" w:rsidRPr="008F1423">
        <w:t>reduc</w:t>
      </w:r>
      <w:r w:rsidR="00F24B1C">
        <w:t>ing</w:t>
      </w:r>
      <w:r w:rsidR="00A01323" w:rsidRPr="008F1423">
        <w:t xml:space="preserve"> the complexity of </w:t>
      </w:r>
      <w:r w:rsidR="00F24B1C">
        <w:t xml:space="preserve">some of </w:t>
      </w:r>
      <w:r w:rsidR="00A01323" w:rsidRPr="008F1423">
        <w:t>the Part 138 regulations</w:t>
      </w:r>
      <w:r w:rsidR="00F24B1C">
        <w:t xml:space="preserve"> and MOS provisions, </w:t>
      </w:r>
      <w:r w:rsidR="00A01323" w:rsidRPr="008F1423">
        <w:t>simplifying aircraft performance standards and</w:t>
      </w:r>
      <w:r w:rsidR="00F24B1C">
        <w:t xml:space="preserve"> </w:t>
      </w:r>
      <w:r w:rsidR="00A01323" w:rsidRPr="008F1423">
        <w:t>clarifying aerial work passenger standards</w:t>
      </w:r>
      <w:r w:rsidR="00F24B1C">
        <w:t>.</w:t>
      </w:r>
      <w:r w:rsidR="00D6147D">
        <w:t xml:space="preserve"> </w:t>
      </w:r>
      <w:r w:rsidR="00F660A3">
        <w:t>Following the public consultation, there were 5 further TWG meetings in September and October 2020.</w:t>
      </w:r>
    </w:p>
    <w:p w14:paraId="4FBF5841" w14:textId="77777777" w:rsidR="00F660A3" w:rsidRDefault="00F660A3" w:rsidP="00D6147D">
      <w:pPr>
        <w:pStyle w:val="EMNormal"/>
        <w:spacing w:before="0" w:after="0"/>
      </w:pPr>
    </w:p>
    <w:p w14:paraId="6CE45EE7" w14:textId="001C10DB" w:rsidR="00D6147D" w:rsidRPr="008F1423" w:rsidRDefault="00D6147D" w:rsidP="00D6147D">
      <w:pPr>
        <w:pStyle w:val="EMNormal"/>
        <w:spacing w:before="0" w:after="0"/>
      </w:pPr>
      <w:r>
        <w:t>In the course of</w:t>
      </w:r>
      <w:r w:rsidRPr="008F1423">
        <w:t xml:space="preserve"> th</w:t>
      </w:r>
      <w:r>
        <w:t xml:space="preserve">ese public and TWG </w:t>
      </w:r>
      <w:r w:rsidRPr="008F1423">
        <w:t>consultation</w:t>
      </w:r>
      <w:r>
        <w:t>s</w:t>
      </w:r>
      <w:r w:rsidRPr="008F1423">
        <w:t>, CASA</w:t>
      </w:r>
      <w:r>
        <w:t xml:space="preserve"> considered all comments received and</w:t>
      </w:r>
      <w:r w:rsidRPr="008F1423">
        <w:t xml:space="preserve"> </w:t>
      </w:r>
      <w:r>
        <w:t xml:space="preserve">ultimately </w:t>
      </w:r>
      <w:r w:rsidRPr="008F1423">
        <w:t xml:space="preserve">made </w:t>
      </w:r>
      <w:r>
        <w:t xml:space="preserve">a number of </w:t>
      </w:r>
      <w:r w:rsidRPr="008F1423">
        <w:t xml:space="preserve">amendments to </w:t>
      </w:r>
      <w:r>
        <w:t>the draft MOS, in parallel with amendments to the Part 138 regulations</w:t>
      </w:r>
      <w:r w:rsidRPr="008F1423">
        <w:t xml:space="preserve"> </w:t>
      </w:r>
      <w:r>
        <w:t>(for the latter, see</w:t>
      </w:r>
      <w:r w:rsidRPr="008F1423">
        <w:t xml:space="preserve"> the </w:t>
      </w:r>
      <w:r w:rsidRPr="008F1423">
        <w:rPr>
          <w:i/>
          <w:iCs/>
        </w:rPr>
        <w:t>Civil Aviation Legislation Amendment (Flight Operations—Miscellaneous Amendments) Regulations 2020</w:t>
      </w:r>
      <w:r>
        <w:rPr>
          <w:i/>
          <w:iCs/>
        </w:rPr>
        <w:t>).</w:t>
      </w:r>
    </w:p>
    <w:p w14:paraId="3C33DCA9" w14:textId="77777777" w:rsidR="00F73512" w:rsidRPr="008F1423" w:rsidRDefault="00F73512" w:rsidP="00DE5586"/>
    <w:p w14:paraId="43BF4614" w14:textId="769CC0E4" w:rsidR="006C32DE" w:rsidRPr="008F1423" w:rsidRDefault="006C32DE" w:rsidP="00DE5586">
      <w:pPr>
        <w:rPr>
          <w:b/>
          <w:bCs/>
        </w:rPr>
      </w:pPr>
      <w:r w:rsidRPr="008F1423">
        <w:rPr>
          <w:b/>
          <w:bCs/>
        </w:rPr>
        <w:t>Regulation Impact Statement</w:t>
      </w:r>
    </w:p>
    <w:p w14:paraId="527883B1" w14:textId="1B628BB7" w:rsidR="00545EE8" w:rsidRPr="008F1423" w:rsidRDefault="00545EE8" w:rsidP="00DE5586">
      <w:r w:rsidRPr="008F1423">
        <w:t>A Regulation Impact Statement</w:t>
      </w:r>
      <w:r w:rsidR="00365F9B" w:rsidRPr="008F1423">
        <w:t xml:space="preserve"> (</w:t>
      </w:r>
      <w:r w:rsidR="00365F9B" w:rsidRPr="008F1423">
        <w:rPr>
          <w:b/>
          <w:i/>
        </w:rPr>
        <w:t>RIS</w:t>
      </w:r>
      <w:r w:rsidR="00365F9B" w:rsidRPr="008F1423">
        <w:t>)</w:t>
      </w:r>
      <w:r w:rsidRPr="008F1423">
        <w:t xml:space="preserve"> </w:t>
      </w:r>
      <w:r w:rsidR="00B05168" w:rsidRPr="008F1423">
        <w:t xml:space="preserve">was </w:t>
      </w:r>
      <w:r w:rsidRPr="008F1423">
        <w:t>prepared by CASA</w:t>
      </w:r>
      <w:r w:rsidR="00B05168" w:rsidRPr="008F1423">
        <w:t xml:space="preserve"> for the</w:t>
      </w:r>
      <w:r w:rsidR="001C6D95" w:rsidRPr="008F1423">
        <w:t xml:space="preserve"> new</w:t>
      </w:r>
      <w:r w:rsidR="00B05168" w:rsidRPr="008F1423">
        <w:t xml:space="preserve"> Part 13</w:t>
      </w:r>
      <w:r w:rsidR="00A978CA" w:rsidRPr="008F1423">
        <w:t>8</w:t>
      </w:r>
      <w:r w:rsidR="001C6D95" w:rsidRPr="008F1423">
        <w:t xml:space="preserve"> regulations</w:t>
      </w:r>
      <w:r w:rsidR="00365F9B" w:rsidRPr="008F1423">
        <w:t xml:space="preserve"> and</w:t>
      </w:r>
      <w:r w:rsidR="00ED1A63" w:rsidRPr="008F1423">
        <w:t xml:space="preserve"> </w:t>
      </w:r>
      <w:r w:rsidR="00BF2DB5" w:rsidRPr="008F1423">
        <w:t xml:space="preserve">this RIS also </w:t>
      </w:r>
      <w:r w:rsidR="00ED1A63" w:rsidRPr="008F1423">
        <w:t>covered</w:t>
      </w:r>
      <w:r w:rsidR="00365F9B" w:rsidRPr="008F1423">
        <w:t xml:space="preserve"> the MOS which </w:t>
      </w:r>
      <w:r w:rsidR="00ED1A63" w:rsidRPr="008F1423">
        <w:t>the regulations empowered</w:t>
      </w:r>
      <w:r w:rsidR="001C6D95" w:rsidRPr="008F1423">
        <w:t xml:space="preserve">. </w:t>
      </w:r>
      <w:r w:rsidR="00BF2DB5" w:rsidRPr="008F1423">
        <w:t>The RIS</w:t>
      </w:r>
      <w:r w:rsidRPr="008F1423">
        <w:t xml:space="preserve"> was assessed by the Office of Best Practice Regulation </w:t>
      </w:r>
      <w:r w:rsidR="00015853" w:rsidRPr="008F1423">
        <w:t>(</w:t>
      </w:r>
      <w:r w:rsidR="00015853" w:rsidRPr="008F1423">
        <w:rPr>
          <w:b/>
          <w:bCs/>
          <w:i/>
          <w:iCs/>
        </w:rPr>
        <w:t>OBPR</w:t>
      </w:r>
      <w:r w:rsidR="00015853" w:rsidRPr="008F1423">
        <w:t xml:space="preserve">) </w:t>
      </w:r>
      <w:r w:rsidRPr="008F1423">
        <w:t>as compliant with the Best Practice Regulation requirements</w:t>
      </w:r>
      <w:r w:rsidR="00BF2DB5" w:rsidRPr="008F1423">
        <w:t xml:space="preserve"> and contained</w:t>
      </w:r>
      <w:r w:rsidRPr="008F1423">
        <w:t xml:space="preserve"> a level of analysis commensurate with the likely impacts (OBPR id: </w:t>
      </w:r>
      <w:r w:rsidR="00DE5586" w:rsidRPr="008F1423">
        <w:t>24505</w:t>
      </w:r>
      <w:r w:rsidRPr="008F1423">
        <w:t xml:space="preserve">). </w:t>
      </w:r>
      <w:r w:rsidR="00ED1A63" w:rsidRPr="008F1423">
        <w:t xml:space="preserve">A copy of the RIS was included in the Explanatory Statement for the </w:t>
      </w:r>
      <w:r w:rsidR="00BF2DB5" w:rsidRPr="008F1423">
        <w:t>new Part</w:t>
      </w:r>
      <w:r w:rsidR="00244976" w:rsidRPr="008F1423">
        <w:t> </w:t>
      </w:r>
      <w:r w:rsidR="00BF2DB5" w:rsidRPr="008F1423">
        <w:t>13</w:t>
      </w:r>
      <w:r w:rsidR="00DE5586" w:rsidRPr="008F1423">
        <w:t>8</w:t>
      </w:r>
      <w:r w:rsidR="0001538B" w:rsidRPr="008F1423">
        <w:t xml:space="preserve"> </w:t>
      </w:r>
      <w:r w:rsidR="00015853" w:rsidRPr="008F1423">
        <w:t xml:space="preserve">regulations </w:t>
      </w:r>
      <w:r w:rsidR="0001538B" w:rsidRPr="008F1423">
        <w:t>(</w:t>
      </w:r>
      <w:hyperlink r:id="rId8" w:history="1">
        <w:r w:rsidR="007E1D73" w:rsidRPr="004937B8">
          <w:rPr>
            <w:rStyle w:val="Hyperlink"/>
            <w:color w:val="auto"/>
          </w:rPr>
          <w:t>https://www.legislation.gov.au/Details/F2018L01789/Download</w:t>
        </w:r>
      </w:hyperlink>
      <w:r w:rsidR="007E1D73" w:rsidRPr="008F1423">
        <w:t>)</w:t>
      </w:r>
      <w:r w:rsidR="0001538B" w:rsidRPr="008F1423">
        <w:t>.</w:t>
      </w:r>
    </w:p>
    <w:p w14:paraId="1ED8434E" w14:textId="77777777" w:rsidR="006C32DE" w:rsidRPr="008F1423" w:rsidRDefault="006C32DE" w:rsidP="000B0E0D"/>
    <w:p w14:paraId="699ACE97" w14:textId="1BBD1BF4" w:rsidR="006C32DE" w:rsidRPr="008F1423" w:rsidRDefault="006C32DE" w:rsidP="000B0E0D">
      <w:pPr>
        <w:rPr>
          <w:rStyle w:val="bold"/>
        </w:rPr>
      </w:pPr>
      <w:r w:rsidRPr="008F1423">
        <w:rPr>
          <w:rStyle w:val="bold"/>
        </w:rPr>
        <w:t>Statement of Compatibility with Human Rights</w:t>
      </w:r>
    </w:p>
    <w:p w14:paraId="7B7DF9CC" w14:textId="1C0A4A72" w:rsidR="00D6147D" w:rsidRDefault="006C32DE" w:rsidP="000B0E0D">
      <w:pPr>
        <w:rPr>
          <w:lang w:eastAsia="en-AU"/>
        </w:rPr>
      </w:pPr>
      <w:r w:rsidRPr="008F1423">
        <w:t xml:space="preserve">A Statement of Compatibility with Human Rights is at </w:t>
      </w:r>
      <w:r w:rsidR="00EF2BA8">
        <w:rPr>
          <w:rStyle w:val="underline"/>
          <w:u w:val="none"/>
        </w:rPr>
        <w:t>Appendix 1</w:t>
      </w:r>
      <w:r w:rsidRPr="008F1423">
        <w:t>.</w:t>
      </w:r>
      <w:r w:rsidR="00D871ED" w:rsidRPr="008F1423">
        <w:t xml:space="preserve"> </w:t>
      </w:r>
      <w:r w:rsidR="00D871ED" w:rsidRPr="008F1423">
        <w:rPr>
          <w:lang w:eastAsia="en-AU"/>
        </w:rPr>
        <w:t>This concludes that the MOS is compatible with human rights and, to the extent that it may also limit human rights in some particular respects, those limitations are reasonable, necessary and proportionate to</w:t>
      </w:r>
      <w:r w:rsidR="00D6147D">
        <w:rPr>
          <w:lang w:eastAsia="en-AU"/>
        </w:rPr>
        <w:t xml:space="preserve"> promote the right to life and to</w:t>
      </w:r>
      <w:r w:rsidR="00D871ED" w:rsidRPr="008F1423">
        <w:rPr>
          <w:lang w:eastAsia="en-AU"/>
        </w:rPr>
        <w:t xml:space="preserve"> ensure the safety of aviation operations</w:t>
      </w:r>
      <w:r w:rsidR="00D6147D">
        <w:rPr>
          <w:lang w:eastAsia="en-AU"/>
        </w:rPr>
        <w:t>.</w:t>
      </w:r>
    </w:p>
    <w:p w14:paraId="58D54B0D" w14:textId="77777777" w:rsidR="00244976" w:rsidRPr="008F1423" w:rsidRDefault="00244976" w:rsidP="000B0E0D">
      <w:pPr>
        <w:rPr>
          <w:rStyle w:val="underline"/>
          <w:u w:val="none"/>
        </w:rPr>
      </w:pPr>
    </w:p>
    <w:p w14:paraId="3BA35B37" w14:textId="77777777" w:rsidR="003F4ED4" w:rsidRPr="008F1423" w:rsidRDefault="003F4ED4" w:rsidP="00293365">
      <w:pPr>
        <w:pStyle w:val="LDBodytext"/>
        <w:rPr>
          <w:b/>
        </w:rPr>
      </w:pPr>
      <w:r w:rsidRPr="004937B8">
        <w:rPr>
          <w:b/>
        </w:rPr>
        <w:t>Commencement and making</w:t>
      </w:r>
    </w:p>
    <w:p w14:paraId="5A93D5CF" w14:textId="51D6C783" w:rsidR="003F4ED4" w:rsidRPr="008F1423" w:rsidRDefault="003F4ED4" w:rsidP="00293365">
      <w:pPr>
        <w:pStyle w:val="LDBodytext"/>
      </w:pPr>
      <w:r w:rsidRPr="008F1423">
        <w:t>The MOS commences immediately after the commencement of Part 13</w:t>
      </w:r>
      <w:r w:rsidR="00293365" w:rsidRPr="008F1423">
        <w:t>8</w:t>
      </w:r>
      <w:r w:rsidRPr="008F1423">
        <w:t xml:space="preserve"> of CASR</w:t>
      </w:r>
      <w:r w:rsidR="00D6147D">
        <w:t xml:space="preserve"> which commences</w:t>
      </w:r>
      <w:r w:rsidR="00943DB2" w:rsidRPr="008F1423">
        <w:t xml:space="preserve"> on </w:t>
      </w:r>
      <w:r w:rsidR="00821510" w:rsidRPr="008F1423">
        <w:t>2 December 2021</w:t>
      </w:r>
      <w:r w:rsidRPr="008F1423">
        <w:t xml:space="preserve">. </w:t>
      </w:r>
      <w:r w:rsidR="00D6147D">
        <w:t>T</w:t>
      </w:r>
      <w:r w:rsidRPr="008F1423">
        <w:t>he empowerment for the MOS</w:t>
      </w:r>
      <w:r w:rsidR="00D6147D">
        <w:t>, contained in</w:t>
      </w:r>
      <w:r w:rsidR="004A4C93">
        <w:t xml:space="preserve"> Part 138, i</w:t>
      </w:r>
      <w:r w:rsidR="00D81924">
        <w:t>n</w:t>
      </w:r>
      <w:r w:rsidR="004A4C93">
        <w:t xml:space="preserve"> particular</w:t>
      </w:r>
      <w:r w:rsidRPr="008F1423">
        <w:t xml:space="preserve"> </w:t>
      </w:r>
      <w:r w:rsidR="00B263F5">
        <w:t xml:space="preserve">in </w:t>
      </w:r>
      <w:r w:rsidRPr="008F1423">
        <w:t>regulation 13</w:t>
      </w:r>
      <w:r w:rsidR="00293365" w:rsidRPr="008F1423">
        <w:t>8</w:t>
      </w:r>
      <w:r w:rsidRPr="008F1423">
        <w:t>.0</w:t>
      </w:r>
      <w:r w:rsidR="00293365" w:rsidRPr="008F1423">
        <w:t>2</w:t>
      </w:r>
      <w:r w:rsidRPr="008F1423">
        <w:t>0</w:t>
      </w:r>
      <w:r w:rsidR="00D81924">
        <w:t>,</w:t>
      </w:r>
      <w:r w:rsidRPr="008F1423">
        <w:t xml:space="preserve"> had not commenced when the MOS was made.</w:t>
      </w:r>
      <w:r w:rsidR="004A4C93">
        <w:t xml:space="preserve"> </w:t>
      </w:r>
      <w:r w:rsidRPr="008F1423">
        <w:t xml:space="preserve">However, this is permitted under section 4 of the </w:t>
      </w:r>
      <w:r w:rsidR="0018189D" w:rsidRPr="008F1423">
        <w:rPr>
          <w:iCs/>
        </w:rPr>
        <w:t>AIA</w:t>
      </w:r>
      <w:r w:rsidRPr="008F1423">
        <w:t xml:space="preserve"> which authorises the anticipatory making of a subordinate instrument in these circumstances, provided the instrument does not commence until (or after) the delayed empowering instrument has itself commenced.</w:t>
      </w:r>
    </w:p>
    <w:p w14:paraId="7C260B7E" w14:textId="77777777" w:rsidR="003F4ED4" w:rsidRPr="008F1423" w:rsidRDefault="003F4ED4" w:rsidP="00293365">
      <w:pPr>
        <w:pStyle w:val="LDBodytext"/>
      </w:pPr>
    </w:p>
    <w:p w14:paraId="064989C7" w14:textId="3B71240E" w:rsidR="006C32DE" w:rsidRPr="008F1423" w:rsidRDefault="003F4ED4" w:rsidP="00293365">
      <w:r w:rsidRPr="008F1423">
        <w:t>The MOS has been made by the Director of Aviation Safety, on behalf of CASA, in accordance with subsection 73 (2) of the Act.</w:t>
      </w:r>
    </w:p>
    <w:p w14:paraId="57575D22" w14:textId="77777777" w:rsidR="00D840AB" w:rsidRPr="008F1423" w:rsidRDefault="00D840AB" w:rsidP="00D202EE">
      <w:pPr>
        <w:shd w:val="clear" w:color="auto" w:fill="FDE9D9" w:themeFill="accent6" w:themeFillTint="33"/>
        <w:sectPr w:rsidR="00D840AB" w:rsidRPr="008F1423" w:rsidSect="00000D8F">
          <w:headerReference w:type="even" r:id="rId9"/>
          <w:headerReference w:type="default" r:id="rId10"/>
          <w:pgSz w:w="11906" w:h="16838"/>
          <w:pgMar w:top="1134" w:right="1247" w:bottom="709" w:left="1247" w:header="709" w:footer="709" w:gutter="0"/>
          <w:pgNumType w:start="1"/>
          <w:cols w:space="708"/>
          <w:titlePg/>
          <w:docGrid w:linePitch="360"/>
        </w:sectPr>
      </w:pPr>
    </w:p>
    <w:p w14:paraId="4D9CB9D7" w14:textId="61D8EDCB" w:rsidR="00D840AB" w:rsidRPr="00A96FBD" w:rsidRDefault="002359B6" w:rsidP="007A6F4B">
      <w:pPr>
        <w:pStyle w:val="AttachmentID"/>
        <w:rPr>
          <w:rFonts w:ascii="Arial" w:hAnsi="Arial" w:cs="Arial"/>
          <w:u w:val="none"/>
        </w:rPr>
      </w:pPr>
      <w:r w:rsidRPr="002359B6">
        <w:rPr>
          <w:rFonts w:ascii="Arial" w:hAnsi="Arial" w:cs="Arial"/>
          <w:u w:val="none"/>
        </w:rPr>
        <w:lastRenderedPageBreak/>
        <w:t>APPENDIX 1</w:t>
      </w:r>
    </w:p>
    <w:p w14:paraId="10925ACE" w14:textId="77777777" w:rsidR="00BF4EC6" w:rsidRPr="008F1423" w:rsidRDefault="00BF4EC6" w:rsidP="007A6F4B">
      <w:pPr>
        <w:pStyle w:val="AttachmentID"/>
        <w:rPr>
          <w:u w:val="none"/>
        </w:rPr>
      </w:pPr>
    </w:p>
    <w:p w14:paraId="59B24150" w14:textId="77777777" w:rsidR="00013A20" w:rsidRPr="008F1423" w:rsidRDefault="00013A20" w:rsidP="007A6F4B">
      <w:pPr>
        <w:jc w:val="center"/>
        <w:rPr>
          <w:lang w:val="en-US" w:eastAsia="en-AU"/>
        </w:rPr>
      </w:pPr>
      <w:r w:rsidRPr="008F1423">
        <w:rPr>
          <w:b/>
          <w:bCs/>
          <w:sz w:val="28"/>
          <w:szCs w:val="28"/>
          <w:lang w:eastAsia="en-AU"/>
        </w:rPr>
        <w:t>Statement of Compatibility with Human Rights</w:t>
      </w:r>
    </w:p>
    <w:p w14:paraId="268087E9" w14:textId="77777777" w:rsidR="00013A20" w:rsidRPr="008F1423" w:rsidRDefault="00013A20" w:rsidP="007A6F4B">
      <w:pPr>
        <w:jc w:val="center"/>
        <w:rPr>
          <w:lang w:val="en-US" w:eastAsia="en-AU"/>
        </w:rPr>
      </w:pPr>
      <w:r w:rsidRPr="008F1423">
        <w:rPr>
          <w:i/>
          <w:iCs/>
          <w:lang w:eastAsia="en-AU"/>
        </w:rPr>
        <w:t>Prepared in accordance with Part 3 of the Human Rights (Parliamentary Scrutiny) Act 2011</w:t>
      </w:r>
    </w:p>
    <w:p w14:paraId="2BEAB410" w14:textId="77777777" w:rsidR="00013A20" w:rsidRPr="008F1423" w:rsidRDefault="00013A20" w:rsidP="007A6F4B">
      <w:pPr>
        <w:jc w:val="center"/>
        <w:rPr>
          <w:lang w:val="en-US" w:eastAsia="en-AU"/>
        </w:rPr>
      </w:pPr>
    </w:p>
    <w:p w14:paraId="660A890D" w14:textId="13C3347B" w:rsidR="00013A20" w:rsidRPr="008F1423" w:rsidRDefault="00013A20" w:rsidP="007A6F4B">
      <w:pPr>
        <w:jc w:val="center"/>
        <w:rPr>
          <w:iCs/>
          <w:lang w:val="en-US" w:eastAsia="en-AU"/>
        </w:rPr>
      </w:pPr>
      <w:r w:rsidRPr="008F1423">
        <w:rPr>
          <w:b/>
          <w:bCs/>
          <w:iCs/>
          <w:lang w:eastAsia="en-AU"/>
        </w:rPr>
        <w:t>Part 13</w:t>
      </w:r>
      <w:r w:rsidR="007A6F4B" w:rsidRPr="008F1423">
        <w:rPr>
          <w:b/>
          <w:bCs/>
          <w:iCs/>
          <w:lang w:eastAsia="en-AU"/>
        </w:rPr>
        <w:t>8</w:t>
      </w:r>
      <w:r w:rsidRPr="008F1423">
        <w:rPr>
          <w:b/>
          <w:bCs/>
          <w:iCs/>
          <w:lang w:eastAsia="en-AU"/>
        </w:rPr>
        <w:t xml:space="preserve"> (</w:t>
      </w:r>
      <w:r w:rsidR="007A6F4B" w:rsidRPr="008F1423">
        <w:rPr>
          <w:b/>
          <w:bCs/>
          <w:iCs/>
          <w:lang w:eastAsia="en-AU"/>
        </w:rPr>
        <w:t>Aerial Work Operations</w:t>
      </w:r>
      <w:r w:rsidRPr="008F1423">
        <w:rPr>
          <w:b/>
          <w:bCs/>
          <w:iCs/>
          <w:lang w:eastAsia="en-AU"/>
        </w:rPr>
        <w:t>) Manual of Standards 20</w:t>
      </w:r>
      <w:r w:rsidR="007A6F4B" w:rsidRPr="008F1423">
        <w:rPr>
          <w:b/>
          <w:bCs/>
          <w:iCs/>
          <w:lang w:eastAsia="en-AU"/>
        </w:rPr>
        <w:t>20</w:t>
      </w:r>
    </w:p>
    <w:p w14:paraId="3D389D40" w14:textId="7E80F1A4" w:rsidR="00013A20" w:rsidRPr="008F1423" w:rsidRDefault="00013A20" w:rsidP="007A6F4B">
      <w:pPr>
        <w:rPr>
          <w:lang w:val="en-US" w:eastAsia="en-AU"/>
        </w:rPr>
      </w:pPr>
    </w:p>
    <w:p w14:paraId="3FF57ECF" w14:textId="77777777" w:rsidR="00013A20" w:rsidRPr="008F1423" w:rsidRDefault="00013A20" w:rsidP="00BB4E41">
      <w:pPr>
        <w:jc w:val="center"/>
        <w:rPr>
          <w:lang w:val="en-US" w:eastAsia="en-AU"/>
        </w:rPr>
      </w:pPr>
      <w:r w:rsidRPr="008F1423">
        <w:rPr>
          <w:lang w:eastAsia="en-AU"/>
        </w:rPr>
        <w:t xml:space="preserve">This legislative instrument is compatible with the human rights and freedoms recognised or declared in the international instruments listed in section 3 of the </w:t>
      </w:r>
      <w:r w:rsidRPr="008F1423">
        <w:rPr>
          <w:i/>
          <w:lang w:eastAsia="en-AU"/>
        </w:rPr>
        <w:t>Human Rights (Parliamentary Scrutiny) Act 2011</w:t>
      </w:r>
      <w:r w:rsidRPr="008F1423">
        <w:rPr>
          <w:lang w:eastAsia="en-AU"/>
        </w:rPr>
        <w:t>.</w:t>
      </w:r>
    </w:p>
    <w:p w14:paraId="480EADE1" w14:textId="44CF4C62" w:rsidR="00013A20" w:rsidRPr="008F1423" w:rsidRDefault="00013A20" w:rsidP="00BB4E41">
      <w:pPr>
        <w:rPr>
          <w:lang w:val="en-US" w:eastAsia="en-AU"/>
        </w:rPr>
      </w:pPr>
    </w:p>
    <w:p w14:paraId="7631730B" w14:textId="598E887F" w:rsidR="00013A20" w:rsidRPr="008F1423" w:rsidRDefault="00013A20" w:rsidP="00BB4E41">
      <w:pPr>
        <w:jc w:val="both"/>
        <w:rPr>
          <w:b/>
          <w:bCs/>
          <w:lang w:eastAsia="en-AU"/>
        </w:rPr>
      </w:pPr>
      <w:r w:rsidRPr="008F1423">
        <w:rPr>
          <w:b/>
          <w:bCs/>
          <w:lang w:eastAsia="en-AU"/>
        </w:rPr>
        <w:t>Overview of the Disallowable Legislative Instrument</w:t>
      </w:r>
    </w:p>
    <w:p w14:paraId="062FBF7F" w14:textId="4CA45B20" w:rsidR="00777648" w:rsidRDefault="00013A20" w:rsidP="00BB4E41">
      <w:pPr>
        <w:rPr>
          <w:lang w:eastAsia="en-AU"/>
        </w:rPr>
      </w:pPr>
      <w:r w:rsidRPr="008F1423">
        <w:rPr>
          <w:lang w:eastAsia="en-AU"/>
        </w:rPr>
        <w:t xml:space="preserve">The </w:t>
      </w:r>
      <w:r w:rsidR="00BB4E41" w:rsidRPr="008F1423">
        <w:rPr>
          <w:i/>
          <w:iCs/>
          <w:lang w:eastAsia="en-AU"/>
        </w:rPr>
        <w:t xml:space="preserve">Civil Aviation Safety Amendment (Part 138) Regulations 2018 </w:t>
      </w:r>
      <w:r w:rsidRPr="008F1423">
        <w:rPr>
          <w:lang w:eastAsia="en-AU"/>
        </w:rPr>
        <w:t xml:space="preserve">(the </w:t>
      </w:r>
      <w:r w:rsidRPr="008F1423">
        <w:rPr>
          <w:b/>
          <w:bCs/>
          <w:i/>
          <w:iCs/>
          <w:lang w:eastAsia="en-AU"/>
        </w:rPr>
        <w:t>Regulations</w:t>
      </w:r>
      <w:r w:rsidRPr="008F1423">
        <w:rPr>
          <w:lang w:eastAsia="en-AU"/>
        </w:rPr>
        <w:t xml:space="preserve">) amends the </w:t>
      </w:r>
      <w:r w:rsidRPr="008F1423">
        <w:rPr>
          <w:i/>
          <w:lang w:eastAsia="en-AU"/>
        </w:rPr>
        <w:t>Civil Aviation Safety Regulations 1998</w:t>
      </w:r>
      <w:r w:rsidRPr="008F1423">
        <w:rPr>
          <w:lang w:eastAsia="en-AU"/>
        </w:rPr>
        <w:t xml:space="preserve"> (</w:t>
      </w:r>
      <w:r w:rsidRPr="008F1423">
        <w:rPr>
          <w:b/>
          <w:bCs/>
          <w:i/>
          <w:iCs/>
          <w:lang w:eastAsia="en-AU"/>
        </w:rPr>
        <w:t>CASR</w:t>
      </w:r>
      <w:r w:rsidRPr="008F1423">
        <w:rPr>
          <w:lang w:eastAsia="en-AU"/>
        </w:rPr>
        <w:t>) to introduce a new Part 13</w:t>
      </w:r>
      <w:r w:rsidR="00BB4E41" w:rsidRPr="008F1423">
        <w:rPr>
          <w:lang w:eastAsia="en-AU"/>
        </w:rPr>
        <w:t>8</w:t>
      </w:r>
      <w:r w:rsidRPr="008F1423">
        <w:rPr>
          <w:lang w:eastAsia="en-AU"/>
        </w:rPr>
        <w:t xml:space="preserve"> under which a Manual of Standards is </w:t>
      </w:r>
      <w:r w:rsidR="004A4C93">
        <w:rPr>
          <w:lang w:eastAsia="en-AU"/>
        </w:rPr>
        <w:t xml:space="preserve">empowered to </w:t>
      </w:r>
      <w:r w:rsidR="000B2929">
        <w:rPr>
          <w:lang w:eastAsia="en-AU"/>
        </w:rPr>
        <w:t>prescribe</w:t>
      </w:r>
      <w:r w:rsidRPr="008F1423">
        <w:t xml:space="preserve"> standards for </w:t>
      </w:r>
      <w:r w:rsidR="00BB4E41" w:rsidRPr="008F1423">
        <w:t>aerial work operations</w:t>
      </w:r>
      <w:r w:rsidRPr="008F1423">
        <w:rPr>
          <w:lang w:eastAsia="en-AU"/>
        </w:rPr>
        <w:t>.</w:t>
      </w:r>
    </w:p>
    <w:p w14:paraId="76719375" w14:textId="7E32EFB4" w:rsidR="004A4C93" w:rsidRDefault="004A4C93" w:rsidP="00BB4E41">
      <w:pPr>
        <w:rPr>
          <w:lang w:eastAsia="en-AU"/>
        </w:rPr>
      </w:pPr>
    </w:p>
    <w:p w14:paraId="22E6A70E" w14:textId="14A90981" w:rsidR="004A4C93" w:rsidRPr="008F1423" w:rsidRDefault="00B263F5" w:rsidP="004A4C93">
      <w:pPr>
        <w:pStyle w:val="Default"/>
      </w:pPr>
      <w:r>
        <w:t>R</w:t>
      </w:r>
      <w:r w:rsidR="004A4C93" w:rsidRPr="004B0B18">
        <w:t>egulation 138.020 of CASR (</w:t>
      </w:r>
      <w:r w:rsidR="004A4C93" w:rsidRPr="0087271A">
        <w:t xml:space="preserve">as contained in </w:t>
      </w:r>
      <w:r w:rsidR="004A4C93" w:rsidRPr="004A4C93">
        <w:t xml:space="preserve">the </w:t>
      </w:r>
      <w:r w:rsidR="004A4C93" w:rsidRPr="004937B8">
        <w:t>Regulations</w:t>
      </w:r>
      <w:r w:rsidR="004A4C93" w:rsidRPr="0087271A">
        <w:t xml:space="preserve"> </w:t>
      </w:r>
      <w:r w:rsidR="004A4C93">
        <w:t xml:space="preserve">registered </w:t>
      </w:r>
      <w:r w:rsidR="004A4C93" w:rsidRPr="004B0B18">
        <w:t xml:space="preserve">on </w:t>
      </w:r>
      <w:r w:rsidR="004A4C93">
        <w:t>18</w:t>
      </w:r>
      <w:r w:rsidR="004A4C93" w:rsidRPr="004B0B18">
        <w:t xml:space="preserve"> December 2018</w:t>
      </w:r>
      <w:r w:rsidR="004A4C93">
        <w:t>,</w:t>
      </w:r>
      <w:r w:rsidR="004A4C93" w:rsidRPr="004B0B18">
        <w:t xml:space="preserve"> </w:t>
      </w:r>
      <w:r w:rsidR="004A4C93">
        <w:t>a</w:t>
      </w:r>
      <w:r w:rsidR="000B2929">
        <w:t>nd as amended by</w:t>
      </w:r>
      <w:r w:rsidR="004A4C93" w:rsidRPr="004B0B18">
        <w:t xml:space="preserve"> the </w:t>
      </w:r>
      <w:r w:rsidR="004A4C93" w:rsidRPr="0087271A">
        <w:rPr>
          <w:i/>
          <w:iCs/>
        </w:rPr>
        <w:t>Civil Aviation Legislation Amendment (Flight Operations—Miscellaneous Amendments) Regulations 2020</w:t>
      </w:r>
      <w:r w:rsidR="004A4C93">
        <w:t xml:space="preserve"> registered on 6 October 2020</w:t>
      </w:r>
      <w:r>
        <w:t>)</w:t>
      </w:r>
      <w:r w:rsidR="004A4C93" w:rsidRPr="004B0B18">
        <w:t xml:space="preserve"> commence</w:t>
      </w:r>
      <w:r>
        <w:t>s</w:t>
      </w:r>
      <w:r w:rsidR="004A4C93" w:rsidRPr="004B0B18">
        <w:t xml:space="preserve"> on 2 December 2021</w:t>
      </w:r>
      <w:r>
        <w:t>. Under it</w:t>
      </w:r>
      <w:r w:rsidR="004A4C93" w:rsidRPr="004A4C93">
        <w:t xml:space="preserve">, </w:t>
      </w:r>
      <w:r w:rsidR="004A4C93" w:rsidRPr="004937B8">
        <w:t>CASA</w:t>
      </w:r>
      <w:r w:rsidR="004A4C93" w:rsidRPr="004B0B18">
        <w:t xml:space="preserve"> may issue a Manual of Standards for Part 138 of CASR that prescribes matters required or permitted </w:t>
      </w:r>
      <w:r w:rsidR="004A4C93" w:rsidRPr="0087271A">
        <w:t>by Part 138, or necessary or convenient for carrying out or giving effect</w:t>
      </w:r>
      <w:r w:rsidR="004A4C93" w:rsidRPr="008F1423">
        <w:t xml:space="preserve"> to Part 138. This power is complemented by other provisions, throughout Part 138, which empower CASA to prescribe specific matters in the MOS.</w:t>
      </w:r>
    </w:p>
    <w:p w14:paraId="0322C481" w14:textId="05A38CC5" w:rsidR="004A4C93" w:rsidRDefault="004A4C93" w:rsidP="00BB4E41">
      <w:pPr>
        <w:rPr>
          <w:lang w:eastAsia="en-AU"/>
        </w:rPr>
      </w:pPr>
    </w:p>
    <w:p w14:paraId="7533C383" w14:textId="0914FE93" w:rsidR="004A4C93" w:rsidRDefault="004A4C93" w:rsidP="004A4C93">
      <w:r w:rsidRPr="008F1423">
        <w:rPr>
          <w:lang w:eastAsia="en-AU"/>
        </w:rPr>
        <w:t xml:space="preserve">The </w:t>
      </w:r>
      <w:r w:rsidRPr="008F1423">
        <w:rPr>
          <w:i/>
        </w:rPr>
        <w:t xml:space="preserve">Part </w:t>
      </w:r>
      <w:r w:rsidRPr="008F1423">
        <w:rPr>
          <w:i/>
          <w:lang w:eastAsia="en-AU"/>
        </w:rPr>
        <w:t>138</w:t>
      </w:r>
      <w:r w:rsidRPr="008F1423">
        <w:rPr>
          <w:i/>
        </w:rPr>
        <w:t xml:space="preserve"> (Aerial Work Operations) Manual of Standards 2020 </w:t>
      </w:r>
      <w:r w:rsidRPr="008F1423">
        <w:t xml:space="preserve">(the </w:t>
      </w:r>
      <w:r w:rsidRPr="008F1423">
        <w:rPr>
          <w:b/>
          <w:i/>
        </w:rPr>
        <w:t>MOS</w:t>
      </w:r>
      <w:r w:rsidRPr="008F1423">
        <w:t>) sets out the operational, procedural and safety risk management standards for the conduct of aerial work operations in aeroplanes and rotorcraft.</w:t>
      </w:r>
    </w:p>
    <w:p w14:paraId="05770F6B" w14:textId="77777777" w:rsidR="004A222B" w:rsidRDefault="004A222B" w:rsidP="004A4C93"/>
    <w:p w14:paraId="3F2A126D" w14:textId="632ADEE3" w:rsidR="004A222B" w:rsidRDefault="004A222B" w:rsidP="004A222B">
      <w:pPr>
        <w:rPr>
          <w:lang w:eastAsia="en-AU"/>
        </w:rPr>
      </w:pPr>
      <w:r w:rsidRPr="006A0AF5">
        <w:rPr>
          <w:lang w:eastAsia="en-AU"/>
        </w:rPr>
        <w:t>The standards in the MOS will apply</w:t>
      </w:r>
      <w:r w:rsidRPr="00B3667E">
        <w:rPr>
          <w:lang w:eastAsia="en-AU"/>
        </w:rPr>
        <w:t xml:space="preserve"> t</w:t>
      </w:r>
      <w:r w:rsidRPr="00E53F82">
        <w:rPr>
          <w:lang w:eastAsia="en-AU"/>
        </w:rPr>
        <w:t xml:space="preserve">o </w:t>
      </w:r>
      <w:r w:rsidR="00E90DF1">
        <w:rPr>
          <w:lang w:eastAsia="en-AU"/>
        </w:rPr>
        <w:t>relevant</w:t>
      </w:r>
      <w:r w:rsidRPr="0087271A">
        <w:rPr>
          <w:lang w:eastAsia="en-AU"/>
        </w:rPr>
        <w:t xml:space="preserve"> operators conducting aerial work operations in the form of task specialist operations, </w:t>
      </w:r>
      <w:r w:rsidR="002009B1">
        <w:rPr>
          <w:lang w:eastAsia="en-AU"/>
        </w:rPr>
        <w:t xml:space="preserve">or that are part of </w:t>
      </w:r>
      <w:r w:rsidR="000B2929">
        <w:rPr>
          <w:lang w:eastAsia="en-AU"/>
        </w:rPr>
        <w:t xml:space="preserve">emergency service operations, </w:t>
      </w:r>
      <w:r w:rsidR="002009B1">
        <w:rPr>
          <w:lang w:eastAsia="en-AU"/>
        </w:rPr>
        <w:t xml:space="preserve">or that are </w:t>
      </w:r>
      <w:r w:rsidRPr="0087271A">
        <w:rPr>
          <w:lang w:eastAsia="en-AU"/>
        </w:rPr>
        <w:t xml:space="preserve">external load operations </w:t>
      </w:r>
      <w:r w:rsidR="002009B1">
        <w:rPr>
          <w:lang w:eastAsia="en-AU"/>
        </w:rPr>
        <w:t>or</w:t>
      </w:r>
      <w:r w:rsidRPr="0087271A">
        <w:rPr>
          <w:lang w:eastAsia="en-AU"/>
        </w:rPr>
        <w:t xml:space="preserve"> dispensing operations</w:t>
      </w:r>
      <w:r w:rsidRPr="006A0AF5">
        <w:rPr>
          <w:lang w:eastAsia="en-AU"/>
        </w:rPr>
        <w:t>.</w:t>
      </w:r>
      <w:r>
        <w:rPr>
          <w:lang w:eastAsia="en-AU"/>
        </w:rPr>
        <w:t xml:space="preserve"> The MOS does not apply to medical transport operations, air transport operations, glider towing, parachuting, or aerial application operations under Part 137 of CASR,</w:t>
      </w:r>
    </w:p>
    <w:p w14:paraId="4C11AF52" w14:textId="77777777" w:rsidR="004A222B" w:rsidRDefault="004A222B" w:rsidP="004A222B">
      <w:pPr>
        <w:rPr>
          <w:lang w:eastAsia="en-AU"/>
        </w:rPr>
      </w:pPr>
    </w:p>
    <w:p w14:paraId="5D7FC0D1" w14:textId="4EDBFA04" w:rsidR="004A222B" w:rsidRPr="008F1423" w:rsidRDefault="004A222B" w:rsidP="004A222B">
      <w:pPr>
        <w:rPr>
          <w:lang w:eastAsia="en-AU"/>
        </w:rPr>
      </w:pPr>
      <w:r>
        <w:rPr>
          <w:lang w:eastAsia="en-AU"/>
        </w:rPr>
        <w:t>Aerial work operations are varied and complex. They require considerable care and skill in being carried out safely. The MOS is being made well in advance of the 2 December 2021 commencement date to provide a long, preparatory lead-in period for relevant operators to become familiar with the new rules, their operational implications (as well as various continuities) and their organisational, procedural and documentary requirements.</w:t>
      </w:r>
    </w:p>
    <w:p w14:paraId="29EB45B4" w14:textId="77777777" w:rsidR="004A4C93" w:rsidRPr="008F1423" w:rsidRDefault="004A4C93" w:rsidP="00BB4E41">
      <w:pPr>
        <w:rPr>
          <w:lang w:eastAsia="en-AU"/>
        </w:rPr>
      </w:pPr>
    </w:p>
    <w:p w14:paraId="15CEF0FB" w14:textId="55527085" w:rsidR="00777648" w:rsidRPr="008F1423" w:rsidRDefault="00BB4E41" w:rsidP="00BB4E41">
      <w:pPr>
        <w:spacing w:after="60"/>
      </w:pPr>
      <w:r w:rsidRPr="008F1423">
        <w:t>T</w:t>
      </w:r>
      <w:r w:rsidR="00777648" w:rsidRPr="008F1423">
        <w:t xml:space="preserve">he MOS is detailed and prescribes </w:t>
      </w:r>
      <w:r w:rsidR="00881B2F">
        <w:t xml:space="preserve">technical and procedural </w:t>
      </w:r>
      <w:r w:rsidR="00777648" w:rsidRPr="008F1423">
        <w:t xml:space="preserve">safety standards </w:t>
      </w:r>
      <w:r w:rsidRPr="008F1423">
        <w:t xml:space="preserve">and requirements </w:t>
      </w:r>
      <w:r w:rsidR="00777648" w:rsidRPr="008F1423">
        <w:t>for a wide range of matters</w:t>
      </w:r>
      <w:r w:rsidR="000F278C">
        <w:t xml:space="preserve"> </w:t>
      </w:r>
      <w:r w:rsidR="000B2929">
        <w:t>affecting the</w:t>
      </w:r>
      <w:r w:rsidR="000F278C">
        <w:t xml:space="preserve"> different kinds of aerial work operations</w:t>
      </w:r>
      <w:r w:rsidR="00777648" w:rsidRPr="008F1423">
        <w:t xml:space="preserve">. </w:t>
      </w:r>
      <w:r w:rsidR="00E90DF1">
        <w:t>T</w:t>
      </w:r>
      <w:r w:rsidR="00777648" w:rsidRPr="008F1423">
        <w:t>he following provides a summary overview of its structure and content</w:t>
      </w:r>
      <w:r w:rsidR="0018189D" w:rsidRPr="008F1423">
        <w:t>:</w:t>
      </w:r>
    </w:p>
    <w:p w14:paraId="776E6CC2" w14:textId="77777777" w:rsidR="00F031C1" w:rsidRPr="008F1423" w:rsidRDefault="00F031C1" w:rsidP="00F031C1">
      <w:pPr>
        <w:pStyle w:val="ListParagraph"/>
        <w:numPr>
          <w:ilvl w:val="0"/>
          <w:numId w:val="11"/>
        </w:numPr>
        <w:spacing w:after="40"/>
        <w:ind w:left="714" w:hanging="357"/>
        <w:contextualSpacing w:val="0"/>
        <w:rPr>
          <w:lang w:eastAsia="en-AU"/>
        </w:rPr>
      </w:pPr>
      <w:r w:rsidRPr="008F1423">
        <w:rPr>
          <w:lang w:eastAsia="en-AU"/>
        </w:rPr>
        <w:t>Chapter 1 provides the name, commencement, authority, and scope of the MOS. It also provides definitions for the MOS</w:t>
      </w:r>
    </w:p>
    <w:p w14:paraId="624F477C" w14:textId="77777777" w:rsidR="00F031C1" w:rsidRPr="008F1423" w:rsidRDefault="00F031C1" w:rsidP="00F031C1">
      <w:pPr>
        <w:pStyle w:val="ListParagraph"/>
        <w:numPr>
          <w:ilvl w:val="0"/>
          <w:numId w:val="11"/>
        </w:numPr>
        <w:spacing w:after="40"/>
        <w:ind w:left="714" w:hanging="357"/>
        <w:contextualSpacing w:val="0"/>
        <w:rPr>
          <w:lang w:eastAsia="en-AU"/>
        </w:rPr>
      </w:pPr>
      <w:r w:rsidRPr="008F1423">
        <w:rPr>
          <w:lang w:eastAsia="en-AU"/>
        </w:rPr>
        <w:t>Chapter 2 provides for the prescription for classes of external load and classes of aerial work passengers</w:t>
      </w:r>
    </w:p>
    <w:p w14:paraId="16764760" w14:textId="77777777" w:rsidR="00F031C1" w:rsidRPr="008F1423" w:rsidRDefault="00F031C1" w:rsidP="00F031C1">
      <w:pPr>
        <w:pStyle w:val="ListParagraph"/>
        <w:numPr>
          <w:ilvl w:val="0"/>
          <w:numId w:val="11"/>
        </w:numPr>
        <w:spacing w:after="40"/>
        <w:ind w:left="714" w:hanging="357"/>
        <w:contextualSpacing w:val="0"/>
      </w:pPr>
      <w:r w:rsidRPr="008F1423">
        <w:rPr>
          <w:lang w:eastAsia="en-AU"/>
        </w:rPr>
        <w:t>Chapter 3 provides for the prescription of certain bodies and organisations either included in or excluded from definitions for Part 138</w:t>
      </w:r>
    </w:p>
    <w:p w14:paraId="529CF3DB" w14:textId="77777777" w:rsidR="00F031C1" w:rsidRPr="008F1423" w:rsidRDefault="00F031C1" w:rsidP="00F031C1">
      <w:pPr>
        <w:pStyle w:val="ListParagraph"/>
        <w:numPr>
          <w:ilvl w:val="0"/>
          <w:numId w:val="11"/>
        </w:numPr>
        <w:spacing w:after="40"/>
        <w:ind w:left="714" w:hanging="357"/>
        <w:contextualSpacing w:val="0"/>
      </w:pPr>
      <w:r w:rsidRPr="008F1423">
        <w:t>Chapter 4 provides for training and checking systems</w:t>
      </w:r>
    </w:p>
    <w:p w14:paraId="6A440B6C" w14:textId="77777777" w:rsidR="00F031C1" w:rsidRPr="008F1423" w:rsidRDefault="00F031C1" w:rsidP="00F031C1">
      <w:pPr>
        <w:pStyle w:val="ListParagraph"/>
        <w:numPr>
          <w:ilvl w:val="0"/>
          <w:numId w:val="11"/>
        </w:numPr>
        <w:spacing w:after="40"/>
        <w:ind w:left="714" w:hanging="357"/>
        <w:contextualSpacing w:val="0"/>
      </w:pPr>
      <w:r w:rsidRPr="008F1423">
        <w:t>Chapter 5 provides</w:t>
      </w:r>
      <w:r>
        <w:t xml:space="preserve"> a placeholder for future provisions that may be required for SMS</w:t>
      </w:r>
    </w:p>
    <w:p w14:paraId="4F771988" w14:textId="77777777" w:rsidR="00F031C1" w:rsidRPr="008F1423" w:rsidRDefault="00F031C1" w:rsidP="00F031C1">
      <w:pPr>
        <w:pStyle w:val="ListParagraph"/>
        <w:numPr>
          <w:ilvl w:val="0"/>
          <w:numId w:val="11"/>
        </w:numPr>
        <w:spacing w:after="40"/>
        <w:ind w:left="714" w:hanging="357"/>
        <w:contextualSpacing w:val="0"/>
      </w:pPr>
      <w:r w:rsidRPr="008F1423">
        <w:lastRenderedPageBreak/>
        <w:t>Chapter 6 provides for personnel fatigue management</w:t>
      </w:r>
    </w:p>
    <w:p w14:paraId="271B5471" w14:textId="77777777" w:rsidR="00F031C1" w:rsidRPr="008F1423" w:rsidRDefault="00F031C1" w:rsidP="00F031C1">
      <w:pPr>
        <w:pStyle w:val="ListParagraph"/>
        <w:numPr>
          <w:ilvl w:val="0"/>
          <w:numId w:val="11"/>
        </w:numPr>
        <w:spacing w:after="40"/>
        <w:ind w:left="714" w:hanging="357"/>
        <w:contextualSpacing w:val="0"/>
      </w:pPr>
      <w:r w:rsidRPr="008F1423">
        <w:t>Chapter 7 provides for operations manuals</w:t>
      </w:r>
    </w:p>
    <w:p w14:paraId="5E834B51" w14:textId="77777777" w:rsidR="00F031C1" w:rsidRPr="008F1423" w:rsidRDefault="00F031C1" w:rsidP="00F031C1">
      <w:pPr>
        <w:pStyle w:val="ListParagraph"/>
        <w:numPr>
          <w:ilvl w:val="0"/>
          <w:numId w:val="11"/>
        </w:numPr>
        <w:spacing w:after="40"/>
        <w:ind w:left="714" w:hanging="357"/>
        <w:contextualSpacing w:val="0"/>
      </w:pPr>
      <w:r w:rsidRPr="008F1423">
        <w:t>Chapter 8 provides the requirements for operational documents</w:t>
      </w:r>
    </w:p>
    <w:p w14:paraId="6DED3B37" w14:textId="77777777" w:rsidR="00F031C1" w:rsidRPr="008F1423" w:rsidRDefault="00F031C1" w:rsidP="00F031C1">
      <w:pPr>
        <w:pStyle w:val="ListParagraph"/>
        <w:numPr>
          <w:ilvl w:val="0"/>
          <w:numId w:val="11"/>
        </w:numPr>
        <w:spacing w:after="40"/>
        <w:ind w:left="714" w:hanging="357"/>
        <w:contextualSpacing w:val="0"/>
      </w:pPr>
      <w:r w:rsidRPr="008F1423">
        <w:t xml:space="preserve">Chapter 9 provides the requirements for minimum height </w:t>
      </w:r>
      <w:r>
        <w:t xml:space="preserve">in </w:t>
      </w:r>
      <w:r w:rsidRPr="008F1423">
        <w:t>flight</w:t>
      </w:r>
    </w:p>
    <w:p w14:paraId="41059030" w14:textId="77777777" w:rsidR="00F031C1" w:rsidRPr="008F1423" w:rsidRDefault="00F031C1" w:rsidP="00F031C1">
      <w:pPr>
        <w:pStyle w:val="ListParagraph"/>
        <w:numPr>
          <w:ilvl w:val="0"/>
          <w:numId w:val="11"/>
        </w:numPr>
        <w:spacing w:after="40"/>
        <w:ind w:left="714" w:hanging="357"/>
        <w:contextualSpacing w:val="0"/>
      </w:pPr>
      <w:r w:rsidRPr="008F1423">
        <w:t>Chapter 10 is reserved</w:t>
      </w:r>
      <w:r>
        <w:t xml:space="preserve"> as a placeholder for future provisions that may be required</w:t>
      </w:r>
      <w:r w:rsidRPr="008F1423">
        <w:t>.</w:t>
      </w:r>
      <w:r>
        <w:t xml:space="preserve"> Its particular location here is of no intended significance</w:t>
      </w:r>
    </w:p>
    <w:p w14:paraId="0D7947CC" w14:textId="77777777" w:rsidR="00F031C1" w:rsidRPr="008F1423" w:rsidRDefault="00F031C1" w:rsidP="00F031C1">
      <w:pPr>
        <w:pStyle w:val="ListParagraph"/>
        <w:numPr>
          <w:ilvl w:val="0"/>
          <w:numId w:val="11"/>
        </w:numPr>
        <w:spacing w:after="40"/>
        <w:ind w:left="714" w:hanging="357"/>
        <w:contextualSpacing w:val="0"/>
      </w:pPr>
      <w:r w:rsidRPr="008F1423">
        <w:t>Chapter 11 provides the requirements for the carriage of aerial work passengers or aerial work cargo in certain scenarios</w:t>
      </w:r>
    </w:p>
    <w:p w14:paraId="00C42618" w14:textId="77777777" w:rsidR="00F031C1" w:rsidRPr="008F1423" w:rsidRDefault="00F031C1" w:rsidP="00F031C1">
      <w:pPr>
        <w:pStyle w:val="ListParagraph"/>
        <w:numPr>
          <w:ilvl w:val="0"/>
          <w:numId w:val="11"/>
        </w:numPr>
        <w:spacing w:after="40"/>
        <w:ind w:left="714" w:hanging="357"/>
        <w:contextualSpacing w:val="0"/>
      </w:pPr>
      <w:r w:rsidRPr="008F1423">
        <w:t xml:space="preserve">Chapter 12 provides the requirements for </w:t>
      </w:r>
      <w:r>
        <w:t xml:space="preserve">use of </w:t>
      </w:r>
      <w:r w:rsidRPr="008F1423">
        <w:t>night vision imaging systems</w:t>
      </w:r>
      <w:r>
        <w:t xml:space="preserve"> (</w:t>
      </w:r>
      <w:r w:rsidRPr="004937B8">
        <w:rPr>
          <w:b/>
          <w:bCs/>
          <w:i/>
          <w:iCs/>
        </w:rPr>
        <w:t>NVIS</w:t>
      </w:r>
      <w:r>
        <w:t>)</w:t>
      </w:r>
    </w:p>
    <w:p w14:paraId="7FF6170B" w14:textId="77777777" w:rsidR="00F031C1" w:rsidRPr="008F1423" w:rsidRDefault="00F031C1" w:rsidP="00F031C1">
      <w:pPr>
        <w:pStyle w:val="ListParagraph"/>
        <w:numPr>
          <w:ilvl w:val="0"/>
          <w:numId w:val="11"/>
        </w:numPr>
        <w:spacing w:after="40"/>
        <w:ind w:left="714" w:hanging="357"/>
        <w:contextualSpacing w:val="0"/>
      </w:pPr>
      <w:r w:rsidRPr="008F1423">
        <w:t>Chapter 13 provides the requirements for aerial work operation risk assessments</w:t>
      </w:r>
      <w:r>
        <w:t xml:space="preserve"> including aerial work zone risk assessments (</w:t>
      </w:r>
      <w:r w:rsidRPr="004937B8">
        <w:rPr>
          <w:b/>
          <w:bCs/>
          <w:i/>
          <w:iCs/>
        </w:rPr>
        <w:t>AWZ-RA</w:t>
      </w:r>
      <w:r>
        <w:t>s)</w:t>
      </w:r>
      <w:r w:rsidRPr="008F1423">
        <w:t xml:space="preserve">, the criteria for risk assessments </w:t>
      </w:r>
      <w:r>
        <w:t>and prescriptions for the</w:t>
      </w:r>
      <w:r w:rsidRPr="008F1423">
        <w:t xml:space="preserve"> conduct of risk assessments</w:t>
      </w:r>
    </w:p>
    <w:p w14:paraId="1EDF0745" w14:textId="77777777" w:rsidR="00F031C1" w:rsidRPr="008F1423" w:rsidRDefault="00F031C1" w:rsidP="00F031C1">
      <w:pPr>
        <w:pStyle w:val="ListParagraph"/>
        <w:numPr>
          <w:ilvl w:val="0"/>
          <w:numId w:val="11"/>
        </w:numPr>
        <w:spacing w:after="40"/>
        <w:ind w:left="714" w:hanging="357"/>
        <w:contextualSpacing w:val="0"/>
      </w:pPr>
      <w:r w:rsidRPr="008F1423">
        <w:t>Chapter 14 provides the requirements for seatbelts and other restraint devices</w:t>
      </w:r>
      <w:r>
        <w:t xml:space="preserve"> used</w:t>
      </w:r>
      <w:r w:rsidRPr="008F1423">
        <w:t xml:space="preserve"> during aerial work operations</w:t>
      </w:r>
    </w:p>
    <w:p w14:paraId="6D26B443" w14:textId="77777777" w:rsidR="00F031C1" w:rsidRPr="008F1423" w:rsidRDefault="00F031C1" w:rsidP="00F031C1">
      <w:pPr>
        <w:pStyle w:val="ListParagraph"/>
        <w:numPr>
          <w:ilvl w:val="0"/>
          <w:numId w:val="11"/>
        </w:numPr>
        <w:spacing w:after="40"/>
        <w:ind w:left="714" w:hanging="357"/>
        <w:contextualSpacing w:val="0"/>
      </w:pPr>
      <w:r w:rsidRPr="008F1423">
        <w:t>Chapter 15 provides rules for external load operations</w:t>
      </w:r>
    </w:p>
    <w:p w14:paraId="00DE5226" w14:textId="77777777" w:rsidR="00F031C1" w:rsidRPr="008F1423" w:rsidRDefault="00F031C1" w:rsidP="00F031C1">
      <w:pPr>
        <w:pStyle w:val="ListParagraph"/>
        <w:numPr>
          <w:ilvl w:val="0"/>
          <w:numId w:val="11"/>
        </w:numPr>
        <w:spacing w:after="40"/>
        <w:ind w:left="714" w:hanging="357"/>
        <w:contextualSpacing w:val="0"/>
      </w:pPr>
      <w:r w:rsidRPr="008F1423">
        <w:t>Chapter 16 provides requirements for dispensing operations</w:t>
      </w:r>
    </w:p>
    <w:p w14:paraId="6C022D2E" w14:textId="77777777" w:rsidR="00F031C1" w:rsidRPr="008F1423" w:rsidRDefault="00F031C1" w:rsidP="00F031C1">
      <w:pPr>
        <w:pStyle w:val="ListParagraph"/>
        <w:numPr>
          <w:ilvl w:val="0"/>
          <w:numId w:val="11"/>
        </w:numPr>
        <w:spacing w:after="40"/>
        <w:ind w:left="714" w:hanging="357"/>
        <w:contextualSpacing w:val="0"/>
      </w:pPr>
      <w:r w:rsidRPr="008F1423">
        <w:t>Chapter 17 provides requirements for task specialist operations</w:t>
      </w:r>
      <w:r>
        <w:t>, including, in particular, the carriage and use of firearms</w:t>
      </w:r>
    </w:p>
    <w:p w14:paraId="2A8C3274" w14:textId="77777777" w:rsidR="00F031C1" w:rsidRPr="008F1423" w:rsidRDefault="00F031C1" w:rsidP="00F031C1">
      <w:pPr>
        <w:pStyle w:val="ListParagraph"/>
        <w:numPr>
          <w:ilvl w:val="0"/>
          <w:numId w:val="11"/>
        </w:numPr>
        <w:spacing w:after="40"/>
        <w:ind w:left="714" w:hanging="357"/>
        <w:contextualSpacing w:val="0"/>
      </w:pPr>
      <w:r w:rsidRPr="008F1423">
        <w:t>Chapter 18 provides the take-off and landing performance requirements for large aeroplanes</w:t>
      </w:r>
    </w:p>
    <w:p w14:paraId="5F784B01" w14:textId="77777777" w:rsidR="00F031C1" w:rsidRPr="008F1423" w:rsidRDefault="00F031C1" w:rsidP="00F031C1">
      <w:pPr>
        <w:pStyle w:val="ListParagraph"/>
        <w:numPr>
          <w:ilvl w:val="0"/>
          <w:numId w:val="11"/>
        </w:numPr>
        <w:spacing w:after="40"/>
        <w:ind w:left="714" w:hanging="357"/>
        <w:contextualSpacing w:val="0"/>
      </w:pPr>
      <w:r w:rsidRPr="008F1423">
        <w:t>Chapter 19 is reserved</w:t>
      </w:r>
      <w:r>
        <w:t xml:space="preserve"> as a placeholder for future provisions that may be required</w:t>
      </w:r>
      <w:r w:rsidRPr="008F1423">
        <w:t>.</w:t>
      </w:r>
      <w:r>
        <w:t xml:space="preserve"> Its particular location here is of no intended significance</w:t>
      </w:r>
    </w:p>
    <w:p w14:paraId="24E24E6A" w14:textId="77777777" w:rsidR="00F031C1" w:rsidRPr="008F1423" w:rsidRDefault="00F031C1" w:rsidP="00F031C1">
      <w:pPr>
        <w:pStyle w:val="ListParagraph"/>
        <w:numPr>
          <w:ilvl w:val="0"/>
          <w:numId w:val="11"/>
        </w:numPr>
        <w:spacing w:after="40"/>
        <w:ind w:left="714" w:hanging="357"/>
        <w:contextualSpacing w:val="0"/>
      </w:pPr>
      <w:r w:rsidRPr="008F1423">
        <w:t>Chapter 20 is reserved</w:t>
      </w:r>
      <w:r>
        <w:t xml:space="preserve"> as a placeholder for future provisions that may be required</w:t>
      </w:r>
      <w:r w:rsidRPr="008F1423">
        <w:t>.</w:t>
      </w:r>
      <w:r>
        <w:t xml:space="preserve"> Its particular location here is of no intended significance</w:t>
      </w:r>
    </w:p>
    <w:p w14:paraId="18E70550" w14:textId="77777777" w:rsidR="00F031C1" w:rsidRPr="008F1423" w:rsidRDefault="00F031C1" w:rsidP="00F031C1">
      <w:pPr>
        <w:pStyle w:val="ListParagraph"/>
        <w:numPr>
          <w:ilvl w:val="0"/>
          <w:numId w:val="11"/>
        </w:numPr>
        <w:spacing w:after="40"/>
        <w:ind w:left="714" w:hanging="357"/>
        <w:contextualSpacing w:val="0"/>
      </w:pPr>
      <w:r w:rsidRPr="008F1423">
        <w:t>Chapter 21 provides</w:t>
      </w:r>
      <w:r>
        <w:t xml:space="preserve"> </w:t>
      </w:r>
      <w:r w:rsidRPr="008F1423">
        <w:t>requirements</w:t>
      </w:r>
      <w:r>
        <w:t xml:space="preserve"> for</w:t>
      </w:r>
      <w:r w:rsidRPr="008F1423">
        <w:t xml:space="preserve"> weight and balance document</w:t>
      </w:r>
      <w:r>
        <w:t>s</w:t>
      </w:r>
    </w:p>
    <w:p w14:paraId="71C38881" w14:textId="77777777" w:rsidR="00F031C1" w:rsidRPr="00E53F82" w:rsidRDefault="00F031C1" w:rsidP="00F031C1">
      <w:pPr>
        <w:pStyle w:val="ListParagraph"/>
        <w:numPr>
          <w:ilvl w:val="0"/>
          <w:numId w:val="11"/>
        </w:numPr>
        <w:spacing w:after="40"/>
        <w:ind w:left="714" w:hanging="357"/>
        <w:contextualSpacing w:val="0"/>
      </w:pPr>
      <w:r w:rsidRPr="008F1423">
        <w:t xml:space="preserve">Chapter 22 provides requirements </w:t>
      </w:r>
      <w:r w:rsidRPr="004937B8">
        <w:t>for equipment fitted to or carried on an aircraft</w:t>
      </w:r>
    </w:p>
    <w:p w14:paraId="7558B0C6" w14:textId="77777777" w:rsidR="00F031C1" w:rsidRPr="008F1423" w:rsidRDefault="00F031C1" w:rsidP="00F031C1">
      <w:pPr>
        <w:pStyle w:val="ListParagraph"/>
        <w:numPr>
          <w:ilvl w:val="0"/>
          <w:numId w:val="11"/>
        </w:numPr>
        <w:spacing w:after="40"/>
        <w:ind w:left="714" w:hanging="357"/>
        <w:contextualSpacing w:val="0"/>
      </w:pPr>
      <w:r w:rsidRPr="008F1423">
        <w:t>Chapter 23 provides requirements for flight crew training and checking</w:t>
      </w:r>
    </w:p>
    <w:p w14:paraId="66829C21" w14:textId="77777777" w:rsidR="00F031C1" w:rsidRPr="008F1423" w:rsidRDefault="00F031C1" w:rsidP="00F031C1">
      <w:pPr>
        <w:pStyle w:val="ListParagraph"/>
        <w:numPr>
          <w:ilvl w:val="0"/>
          <w:numId w:val="11"/>
        </w:numPr>
        <w:spacing w:after="40"/>
        <w:ind w:left="714" w:hanging="357"/>
        <w:contextualSpacing w:val="0"/>
      </w:pPr>
      <w:r w:rsidRPr="008F1423">
        <w:t>Chapter 2</w:t>
      </w:r>
      <w:r>
        <w:t>4</w:t>
      </w:r>
      <w:r w:rsidRPr="008F1423">
        <w:t xml:space="preserve"> provides the requirements for air crew member training and checking</w:t>
      </w:r>
    </w:p>
    <w:p w14:paraId="3BAC9619" w14:textId="77777777" w:rsidR="00F031C1" w:rsidRPr="008F1423" w:rsidRDefault="00F031C1" w:rsidP="00F031C1">
      <w:pPr>
        <w:pStyle w:val="ListParagraph"/>
        <w:numPr>
          <w:ilvl w:val="0"/>
          <w:numId w:val="11"/>
        </w:numPr>
        <w:spacing w:after="40"/>
        <w:ind w:left="714" w:hanging="357"/>
        <w:contextualSpacing w:val="0"/>
      </w:pPr>
      <w:r w:rsidRPr="008F1423">
        <w:t>Chapter 2</w:t>
      </w:r>
      <w:r>
        <w:t>5</w:t>
      </w:r>
      <w:r w:rsidRPr="008F1423">
        <w:t xml:space="preserve"> provides the requirements for task specialist training and checking.</w:t>
      </w:r>
    </w:p>
    <w:p w14:paraId="02B55194" w14:textId="77777777" w:rsidR="00881B2F" w:rsidRDefault="00881B2F" w:rsidP="00BB4E41">
      <w:pPr>
        <w:rPr>
          <w:lang w:eastAsia="en-AU"/>
        </w:rPr>
      </w:pPr>
    </w:p>
    <w:p w14:paraId="27E65934" w14:textId="509A69D3" w:rsidR="00013A20" w:rsidRPr="008F1423" w:rsidRDefault="00013A20" w:rsidP="00BB4E41">
      <w:pPr>
        <w:rPr>
          <w:b/>
          <w:bCs/>
          <w:lang w:eastAsia="en-AU"/>
        </w:rPr>
      </w:pPr>
      <w:r w:rsidRPr="008F1423">
        <w:rPr>
          <w:b/>
          <w:bCs/>
          <w:lang w:eastAsia="en-AU"/>
        </w:rPr>
        <w:t>Human rights implications</w:t>
      </w:r>
    </w:p>
    <w:p w14:paraId="4AF8DD2E" w14:textId="2D7A10DB" w:rsidR="00013A20" w:rsidRPr="008F1423" w:rsidRDefault="00013A20" w:rsidP="00146C6C">
      <w:pPr>
        <w:spacing w:after="60"/>
        <w:rPr>
          <w:lang w:eastAsia="en-AU"/>
        </w:rPr>
      </w:pPr>
      <w:r w:rsidRPr="008F1423">
        <w:rPr>
          <w:lang w:eastAsia="en-AU"/>
        </w:rPr>
        <w:t xml:space="preserve">The </w:t>
      </w:r>
      <w:r w:rsidR="00042222" w:rsidRPr="008F1423">
        <w:rPr>
          <w:lang w:eastAsia="en-AU"/>
        </w:rPr>
        <w:t xml:space="preserve">MOS </w:t>
      </w:r>
      <w:r w:rsidR="00DB5E20" w:rsidRPr="008F1423">
        <w:rPr>
          <w:lang w:eastAsia="en-AU"/>
        </w:rPr>
        <w:t xml:space="preserve">may </w:t>
      </w:r>
      <w:r w:rsidRPr="008F1423">
        <w:rPr>
          <w:lang w:eastAsia="en-AU"/>
        </w:rPr>
        <w:t>engage the following human rights:</w:t>
      </w:r>
    </w:p>
    <w:p w14:paraId="484A1DE1" w14:textId="750B33C6" w:rsidR="00AC4A7C" w:rsidRPr="008F1423" w:rsidRDefault="00013A20" w:rsidP="00C92B25">
      <w:pPr>
        <w:pStyle w:val="ListParagraph"/>
        <w:numPr>
          <w:ilvl w:val="0"/>
          <w:numId w:val="9"/>
        </w:numPr>
        <w:spacing w:after="60"/>
        <w:ind w:left="714" w:hanging="357"/>
        <w:contextualSpacing w:val="0"/>
        <w:rPr>
          <w:lang w:eastAsia="en-AU"/>
        </w:rPr>
      </w:pPr>
      <w:r w:rsidRPr="008F1423">
        <w:rPr>
          <w:lang w:eastAsia="en-AU"/>
        </w:rPr>
        <w:t xml:space="preserve">the right to </w:t>
      </w:r>
      <w:r w:rsidR="007677E0" w:rsidRPr="008F1423">
        <w:rPr>
          <w:lang w:eastAsia="en-AU"/>
        </w:rPr>
        <w:t>life under Article 6</w:t>
      </w:r>
      <w:r w:rsidR="00F031C1">
        <w:rPr>
          <w:lang w:eastAsia="en-AU"/>
        </w:rPr>
        <w:t>,</w:t>
      </w:r>
      <w:r w:rsidR="007677E0" w:rsidRPr="008F1423">
        <w:rPr>
          <w:lang w:eastAsia="en-AU"/>
        </w:rPr>
        <w:t xml:space="preserve"> and the right to </w:t>
      </w:r>
      <w:r w:rsidRPr="008F1423">
        <w:rPr>
          <w:lang w:eastAsia="en-AU"/>
        </w:rPr>
        <w:t xml:space="preserve">privacy and reputation </w:t>
      </w:r>
      <w:r w:rsidR="0018189D" w:rsidRPr="008F1423">
        <w:rPr>
          <w:lang w:eastAsia="en-AU"/>
        </w:rPr>
        <w:t>under</w:t>
      </w:r>
      <w:r w:rsidRPr="008F1423">
        <w:rPr>
          <w:lang w:eastAsia="en-AU"/>
        </w:rPr>
        <w:t xml:space="preserve"> Article 17</w:t>
      </w:r>
      <w:r w:rsidR="00F031C1">
        <w:rPr>
          <w:lang w:eastAsia="en-AU"/>
        </w:rPr>
        <w:t>,</w:t>
      </w:r>
      <w:r w:rsidRPr="008F1423">
        <w:rPr>
          <w:lang w:eastAsia="en-AU"/>
        </w:rPr>
        <w:t xml:space="preserve"> of the International Covenant on Civil and Political Rights (the </w:t>
      </w:r>
      <w:r w:rsidRPr="008F1423">
        <w:rPr>
          <w:b/>
          <w:bCs/>
          <w:i/>
          <w:iCs/>
          <w:lang w:eastAsia="en-AU"/>
        </w:rPr>
        <w:t>ICCPR</w:t>
      </w:r>
      <w:r w:rsidRPr="008F1423">
        <w:rPr>
          <w:lang w:eastAsia="en-AU"/>
        </w:rPr>
        <w:t>);</w:t>
      </w:r>
    </w:p>
    <w:p w14:paraId="2026C19B" w14:textId="04E02472" w:rsidR="00D62BEC" w:rsidRPr="008F1423" w:rsidRDefault="00D62BEC" w:rsidP="00C92B25">
      <w:pPr>
        <w:pStyle w:val="ListParagraph"/>
        <w:numPr>
          <w:ilvl w:val="0"/>
          <w:numId w:val="9"/>
        </w:numPr>
        <w:rPr>
          <w:lang w:eastAsia="en-AU"/>
        </w:rPr>
      </w:pPr>
      <w:r w:rsidRPr="008F1423">
        <w:rPr>
          <w:lang w:eastAsia="en-AU"/>
        </w:rPr>
        <w:t xml:space="preserve">the right to work </w:t>
      </w:r>
      <w:r w:rsidR="0018189D" w:rsidRPr="008F1423">
        <w:rPr>
          <w:lang w:eastAsia="en-AU"/>
        </w:rPr>
        <w:t>under</w:t>
      </w:r>
      <w:r w:rsidRPr="008F1423">
        <w:rPr>
          <w:lang w:eastAsia="en-AU"/>
        </w:rPr>
        <w:t xml:space="preserve"> Article 6 (1)</w:t>
      </w:r>
      <w:r w:rsidR="00F031C1">
        <w:rPr>
          <w:lang w:eastAsia="en-AU"/>
        </w:rPr>
        <w:t>,</w:t>
      </w:r>
      <w:r w:rsidRPr="008F1423">
        <w:rPr>
          <w:lang w:eastAsia="en-AU"/>
        </w:rPr>
        <w:t xml:space="preserve"> </w:t>
      </w:r>
      <w:r w:rsidR="007677E0" w:rsidRPr="008F1423">
        <w:rPr>
          <w:lang w:eastAsia="en-AU"/>
        </w:rPr>
        <w:t>and the right to safe and healthy working conditions under Article 7</w:t>
      </w:r>
      <w:r w:rsidR="00F031C1">
        <w:rPr>
          <w:lang w:eastAsia="en-AU"/>
        </w:rPr>
        <w:t>,</w:t>
      </w:r>
      <w:r w:rsidR="007677E0" w:rsidRPr="008F1423">
        <w:rPr>
          <w:lang w:eastAsia="en-AU"/>
        </w:rPr>
        <w:t xml:space="preserve"> </w:t>
      </w:r>
      <w:r w:rsidRPr="008F1423">
        <w:rPr>
          <w:lang w:eastAsia="en-AU"/>
        </w:rPr>
        <w:t xml:space="preserve">of the </w:t>
      </w:r>
      <w:r w:rsidR="002313CE" w:rsidRPr="008F1423">
        <w:rPr>
          <w:lang w:eastAsia="en-AU"/>
        </w:rPr>
        <w:t xml:space="preserve">International Covenant on Economic, Social and Cultural Rights (the </w:t>
      </w:r>
      <w:r w:rsidRPr="008F1423">
        <w:rPr>
          <w:b/>
          <w:bCs/>
          <w:i/>
          <w:iCs/>
          <w:lang w:eastAsia="en-AU"/>
        </w:rPr>
        <w:t>ICESCR</w:t>
      </w:r>
      <w:r w:rsidR="002313CE" w:rsidRPr="008F1423">
        <w:rPr>
          <w:lang w:eastAsia="en-AU"/>
        </w:rPr>
        <w:t>)</w:t>
      </w:r>
      <w:r w:rsidRPr="008F1423">
        <w:rPr>
          <w:lang w:eastAsia="en-AU"/>
        </w:rPr>
        <w:t>.</w:t>
      </w:r>
    </w:p>
    <w:p w14:paraId="1A3E65B3" w14:textId="2A16FF95" w:rsidR="007677E0" w:rsidRPr="008F1423" w:rsidRDefault="00DB5E20" w:rsidP="0060581A">
      <w:pPr>
        <w:spacing w:before="120"/>
        <w:rPr>
          <w:b/>
          <w:bCs/>
          <w:i/>
          <w:iCs/>
        </w:rPr>
      </w:pPr>
      <w:r w:rsidRPr="008F1423">
        <w:rPr>
          <w:b/>
          <w:bCs/>
          <w:i/>
          <w:iCs/>
        </w:rPr>
        <w:t>R</w:t>
      </w:r>
      <w:r w:rsidR="007677E0" w:rsidRPr="008F1423">
        <w:rPr>
          <w:b/>
          <w:bCs/>
          <w:i/>
          <w:iCs/>
        </w:rPr>
        <w:t>ight to life under the ICCPR</w:t>
      </w:r>
    </w:p>
    <w:p w14:paraId="64F22BE4" w14:textId="7EB5A917" w:rsidR="00E90DF1" w:rsidRDefault="00532529" w:rsidP="0060581A">
      <w:pPr>
        <w:rPr>
          <w:lang w:eastAsia="en-AU"/>
        </w:rPr>
      </w:pPr>
      <w:r w:rsidRPr="00F2276A">
        <w:rPr>
          <w:lang w:eastAsia="en-AU"/>
        </w:rPr>
        <w:t>Article 6 of the ICCPR protects the right to life.</w:t>
      </w:r>
      <w:r>
        <w:rPr>
          <w:lang w:eastAsia="en-AU"/>
        </w:rPr>
        <w:t xml:space="preserve"> </w:t>
      </w:r>
      <w:r w:rsidR="00DB5E20" w:rsidRPr="008F1423">
        <w:t>The MOS may engage th</w:t>
      </w:r>
      <w:r w:rsidR="00E90DF1">
        <w:t>is</w:t>
      </w:r>
      <w:r w:rsidR="00DB5E20" w:rsidRPr="008F1423">
        <w:t xml:space="preserve"> right. </w:t>
      </w:r>
      <w:r w:rsidR="007677E0" w:rsidRPr="008F1423">
        <w:t xml:space="preserve">This engagement is in the context of CASA’s statutory purpose. </w:t>
      </w:r>
      <w:r w:rsidR="007677E0" w:rsidRPr="008F1423">
        <w:rPr>
          <w:lang w:eastAsia="en-AU"/>
        </w:rPr>
        <w:t>The aim of CASA and its regulatory framework, including Part 13</w:t>
      </w:r>
      <w:r w:rsidR="0060581A" w:rsidRPr="008F1423">
        <w:rPr>
          <w:lang w:eastAsia="en-AU"/>
        </w:rPr>
        <w:t>8</w:t>
      </w:r>
      <w:r w:rsidR="007677E0" w:rsidRPr="008F1423">
        <w:rPr>
          <w:lang w:eastAsia="en-AU"/>
        </w:rPr>
        <w:t xml:space="preserve"> of CASR and its related MOS, is to uphold aviation safety by prescribing the conduct of individuals and organisations involved in civil aviation operations, including in the </w:t>
      </w:r>
      <w:r w:rsidR="0060581A" w:rsidRPr="008F1423">
        <w:rPr>
          <w:lang w:eastAsia="en-AU"/>
        </w:rPr>
        <w:t>conduct of aerial work operations</w:t>
      </w:r>
      <w:r w:rsidR="007677E0" w:rsidRPr="008F1423">
        <w:rPr>
          <w:lang w:eastAsia="en-AU"/>
        </w:rPr>
        <w:t xml:space="preserve">. It is, therefore, a threshold requirement for all CASA legislative instruments that they preserve, promote </w:t>
      </w:r>
      <w:r w:rsidR="00F32FB6">
        <w:rPr>
          <w:lang w:eastAsia="en-AU"/>
        </w:rPr>
        <w:t>or</w:t>
      </w:r>
      <w:r w:rsidR="007677E0" w:rsidRPr="008F1423">
        <w:rPr>
          <w:lang w:eastAsia="en-AU"/>
        </w:rPr>
        <w:t xml:space="preserve"> enhance aviation safety. </w:t>
      </w:r>
    </w:p>
    <w:p w14:paraId="18CC50BE" w14:textId="77777777" w:rsidR="00E90DF1" w:rsidRDefault="00E90DF1" w:rsidP="0060581A">
      <w:pPr>
        <w:rPr>
          <w:lang w:eastAsia="en-AU"/>
        </w:rPr>
      </w:pPr>
    </w:p>
    <w:p w14:paraId="1A02AEDB" w14:textId="1A24D683" w:rsidR="00E90DF1" w:rsidRPr="00E90DF1" w:rsidRDefault="007677E0" w:rsidP="0060581A">
      <w:r w:rsidRPr="008F1423">
        <w:t xml:space="preserve">Insofar as the MOS is crafted and intended, as far as practicable, to promote and enhance aviation safety standards in the </w:t>
      </w:r>
      <w:r w:rsidR="0060581A" w:rsidRPr="008F1423">
        <w:t>conduct of aerial work operations</w:t>
      </w:r>
      <w:r w:rsidRPr="00E90DF1">
        <w:t xml:space="preserve">, </w:t>
      </w:r>
      <w:r w:rsidRPr="004937B8">
        <w:t xml:space="preserve">it promotes the right to life under Article 6 of the ICCPR by legislating for safer conditions that will minimise the risk of accidents </w:t>
      </w:r>
      <w:r w:rsidRPr="004937B8">
        <w:lastRenderedPageBreak/>
        <w:t>and prevent accidental death.</w:t>
      </w:r>
      <w:r w:rsidRPr="00E90DF1">
        <w:t xml:space="preserve"> </w:t>
      </w:r>
      <w:r w:rsidR="00E90DF1">
        <w:t>The expected safety benefits of this will apply to flight crew</w:t>
      </w:r>
      <w:r w:rsidR="00123EF8">
        <w:t xml:space="preserve"> members</w:t>
      </w:r>
      <w:r w:rsidR="00E90DF1">
        <w:t>, air crew</w:t>
      </w:r>
      <w:r w:rsidR="00123EF8">
        <w:t xml:space="preserve"> </w:t>
      </w:r>
      <w:r w:rsidR="00D81924">
        <w:t>members</w:t>
      </w:r>
      <w:r w:rsidR="00E90DF1">
        <w:t xml:space="preserve">, task specialists, </w:t>
      </w:r>
      <w:r w:rsidR="00FA6203">
        <w:t xml:space="preserve">marine pilots, emergency service personnel, persons rescued in search and rescue or emergency service flights and other </w:t>
      </w:r>
      <w:r w:rsidR="00E90DF1">
        <w:t>permitted passengers</w:t>
      </w:r>
      <w:r w:rsidR="00532529">
        <w:t>.</w:t>
      </w:r>
    </w:p>
    <w:p w14:paraId="761C8BF9" w14:textId="77777777" w:rsidR="00E90DF1" w:rsidRPr="00E90DF1" w:rsidRDefault="00E90DF1" w:rsidP="0060581A"/>
    <w:p w14:paraId="7F0C2243" w14:textId="77777777" w:rsidR="00E90DF1" w:rsidRPr="008F1423" w:rsidRDefault="00E90DF1" w:rsidP="00E90DF1">
      <w:pPr>
        <w:rPr>
          <w:b/>
          <w:bCs/>
          <w:i/>
          <w:iCs/>
        </w:rPr>
      </w:pPr>
      <w:r w:rsidRPr="008F1423">
        <w:rPr>
          <w:b/>
          <w:bCs/>
          <w:i/>
          <w:iCs/>
        </w:rPr>
        <w:t>Right to safe and healthy working conditions under the ICESCR</w:t>
      </w:r>
    </w:p>
    <w:p w14:paraId="0D9EC569" w14:textId="34944E9B" w:rsidR="00532529" w:rsidRDefault="00532529" w:rsidP="0060581A">
      <w:r w:rsidRPr="00F2276A">
        <w:t xml:space="preserve">Article 7 of the ICESCR protects the right to enjoyment of just and favourable conditions of work, including safe and healthy working conditions. </w:t>
      </w:r>
      <w:r w:rsidR="00E90DF1" w:rsidRPr="008F1423">
        <w:t>The MOS may engage th</w:t>
      </w:r>
      <w:r w:rsidR="00E90DF1">
        <w:t>is</w:t>
      </w:r>
      <w:r w:rsidR="00E90DF1" w:rsidRPr="008F1423">
        <w:t xml:space="preserve"> right</w:t>
      </w:r>
      <w:r w:rsidR="00E90DF1">
        <w:t>, in the context described above</w:t>
      </w:r>
      <w:r w:rsidR="00E90DF1" w:rsidRPr="008F1423">
        <w:t xml:space="preserve">. </w:t>
      </w:r>
      <w:r>
        <w:t>B</w:t>
      </w:r>
      <w:r w:rsidR="000F38FE">
        <w:t>y setting</w:t>
      </w:r>
      <w:r>
        <w:t xml:space="preserve"> and consolidating</w:t>
      </w:r>
      <w:r w:rsidR="000F38FE">
        <w:t xml:space="preserve"> </w:t>
      </w:r>
      <w:r>
        <w:t xml:space="preserve">appropriate </w:t>
      </w:r>
      <w:r w:rsidR="000F38FE">
        <w:t>safety standards for aerial work operations,</w:t>
      </w:r>
      <w:r w:rsidR="000F38FE" w:rsidRPr="00E90DF1">
        <w:t xml:space="preserve"> </w:t>
      </w:r>
      <w:r w:rsidR="007677E0" w:rsidRPr="00E90DF1">
        <w:t xml:space="preserve">the MOS promotes the right to safe and healthy working conditions for all personnel </w:t>
      </w:r>
      <w:r w:rsidR="0060581A" w:rsidRPr="00E90DF1">
        <w:t>conducting</w:t>
      </w:r>
      <w:r w:rsidR="000F38FE">
        <w:t>, or involved in,</w:t>
      </w:r>
      <w:r w:rsidR="0060581A" w:rsidRPr="00E90DF1">
        <w:t xml:space="preserve"> </w:t>
      </w:r>
      <w:r w:rsidR="000F38FE">
        <w:t>such</w:t>
      </w:r>
      <w:r w:rsidR="0060581A" w:rsidRPr="00E90DF1">
        <w:t xml:space="preserve"> operations</w:t>
      </w:r>
      <w:r w:rsidR="000F38FE">
        <w:t xml:space="preserve">. </w:t>
      </w:r>
    </w:p>
    <w:p w14:paraId="0F353AA5" w14:textId="77777777" w:rsidR="00532529" w:rsidRDefault="00532529" w:rsidP="0060581A"/>
    <w:p w14:paraId="6D326676" w14:textId="00DEE363" w:rsidR="00D62BEC" w:rsidRPr="008F1423" w:rsidRDefault="000F38FE" w:rsidP="0060581A">
      <w:r>
        <w:t>Examples include requirements for operators</w:t>
      </w:r>
      <w:r w:rsidR="00BE3714" w:rsidRPr="004937B8">
        <w:t xml:space="preserve"> to conduct formal risk assessment</w:t>
      </w:r>
      <w:r w:rsidR="00123EF8">
        <w:t>s</w:t>
      </w:r>
      <w:r w:rsidR="00532529">
        <w:t xml:space="preserve">, </w:t>
      </w:r>
      <w:r w:rsidR="00BE3714" w:rsidRPr="004937B8">
        <w:t>mitigation processes</w:t>
      </w:r>
      <w:r w:rsidR="00532529">
        <w:t xml:space="preserve"> and flight planning</w:t>
      </w:r>
      <w:r w:rsidR="00BE3714" w:rsidRPr="004937B8">
        <w:t xml:space="preserve"> for aerial work operations, </w:t>
      </w:r>
      <w:r>
        <w:t>obligations to ensure</w:t>
      </w:r>
      <w:r w:rsidR="00123EF8">
        <w:t xml:space="preserve"> that aerial work </w:t>
      </w:r>
      <w:r w:rsidR="00BE3714" w:rsidRPr="004937B8">
        <w:t xml:space="preserve">aircraft, systems and equipment are </w:t>
      </w:r>
      <w:r w:rsidR="00123EF8">
        <w:t xml:space="preserve">appropriate and </w:t>
      </w:r>
      <w:r w:rsidR="00BE3714" w:rsidRPr="004937B8">
        <w:t>safe, and</w:t>
      </w:r>
      <w:r>
        <w:t xml:space="preserve"> requirements</w:t>
      </w:r>
      <w:r w:rsidR="00BE3714" w:rsidRPr="004937B8">
        <w:t xml:space="preserve"> that each flight crew member</w:t>
      </w:r>
      <w:r>
        <w:t>,</w:t>
      </w:r>
      <w:r w:rsidR="00BE3714" w:rsidRPr="004937B8">
        <w:t xml:space="preserve"> air crew member</w:t>
      </w:r>
      <w:r>
        <w:t xml:space="preserve"> and task specialist</w:t>
      </w:r>
      <w:r w:rsidR="00BE3714" w:rsidRPr="004937B8">
        <w:t xml:space="preserve"> has the experience, training and competency necessary</w:t>
      </w:r>
      <w:r w:rsidR="007E1D73" w:rsidRPr="004937B8">
        <w:t xml:space="preserve"> to safely conduct aerial work operations</w:t>
      </w:r>
      <w:r w:rsidR="00BE3714" w:rsidRPr="004937B8">
        <w:t>.</w:t>
      </w:r>
    </w:p>
    <w:p w14:paraId="6197B393" w14:textId="77777777" w:rsidR="007677E0" w:rsidRPr="008F1423" w:rsidRDefault="007677E0" w:rsidP="0060581A">
      <w:pPr>
        <w:rPr>
          <w:lang w:val="en-US" w:eastAsia="en-AU"/>
        </w:rPr>
      </w:pPr>
    </w:p>
    <w:p w14:paraId="1528E7C7" w14:textId="12DBD215" w:rsidR="00013A20" w:rsidRPr="008F1423" w:rsidRDefault="00013A20" w:rsidP="00270E2D">
      <w:pPr>
        <w:rPr>
          <w:b/>
          <w:bCs/>
          <w:i/>
          <w:iCs/>
          <w:lang w:eastAsia="en-AU"/>
        </w:rPr>
      </w:pPr>
      <w:r w:rsidRPr="008F1423">
        <w:rPr>
          <w:b/>
          <w:bCs/>
          <w:i/>
          <w:iCs/>
          <w:lang w:eastAsia="en-AU"/>
        </w:rPr>
        <w:t xml:space="preserve">Right to </w:t>
      </w:r>
      <w:r w:rsidR="00DB5E20" w:rsidRPr="008F1423">
        <w:rPr>
          <w:b/>
          <w:bCs/>
          <w:i/>
          <w:iCs/>
          <w:lang w:eastAsia="en-AU"/>
        </w:rPr>
        <w:t>p</w:t>
      </w:r>
      <w:r w:rsidRPr="008F1423">
        <w:rPr>
          <w:b/>
          <w:bCs/>
          <w:i/>
          <w:iCs/>
          <w:lang w:eastAsia="en-AU"/>
        </w:rPr>
        <w:t xml:space="preserve">rivacy and </w:t>
      </w:r>
      <w:r w:rsidR="00DB5E20" w:rsidRPr="008F1423">
        <w:rPr>
          <w:b/>
          <w:bCs/>
          <w:i/>
          <w:iCs/>
          <w:lang w:eastAsia="en-AU"/>
        </w:rPr>
        <w:t>r</w:t>
      </w:r>
      <w:r w:rsidRPr="008F1423">
        <w:rPr>
          <w:b/>
          <w:bCs/>
          <w:i/>
          <w:iCs/>
          <w:lang w:eastAsia="en-AU"/>
        </w:rPr>
        <w:t>eputation</w:t>
      </w:r>
    </w:p>
    <w:p w14:paraId="7A7D3B22" w14:textId="23C10417" w:rsidR="00DD190E" w:rsidRDefault="00DB5E20" w:rsidP="00F00FD0">
      <w:pPr>
        <w:rPr>
          <w:lang w:eastAsia="en-AU"/>
        </w:rPr>
      </w:pPr>
      <w:r w:rsidRPr="008F1423">
        <w:rPr>
          <w:lang w:eastAsia="en-AU"/>
        </w:rPr>
        <w:t>The MOS may engage the right</w:t>
      </w:r>
      <w:r w:rsidR="000F38FE">
        <w:rPr>
          <w:lang w:eastAsia="en-AU"/>
        </w:rPr>
        <w:t xml:space="preserve"> to privacy</w:t>
      </w:r>
      <w:r w:rsidRPr="008F1423">
        <w:rPr>
          <w:lang w:eastAsia="en-AU"/>
        </w:rPr>
        <w:t xml:space="preserve">. </w:t>
      </w:r>
      <w:r w:rsidR="00013A20" w:rsidRPr="008F1423">
        <w:rPr>
          <w:lang w:eastAsia="en-AU"/>
        </w:rPr>
        <w:t xml:space="preserve">Article 17 of the ICCPR provides that no one shall be subjected to arbitrary or unlawful interference with their privacy, family, home or correspondence, or to unlawful attacks on </w:t>
      </w:r>
      <w:r w:rsidR="002313CE" w:rsidRPr="008F1423">
        <w:rPr>
          <w:lang w:eastAsia="en-AU"/>
        </w:rPr>
        <w:t xml:space="preserve">their </w:t>
      </w:r>
      <w:r w:rsidR="00013A20" w:rsidRPr="008F1423">
        <w:rPr>
          <w:lang w:eastAsia="en-AU"/>
        </w:rPr>
        <w:t>honour and reputation. It further provides that everyone has the right to the protection of the law against such interference or attack.</w:t>
      </w:r>
      <w:r w:rsidR="007650ED" w:rsidRPr="008F1423">
        <w:rPr>
          <w:lang w:eastAsia="en-AU"/>
        </w:rPr>
        <w:t xml:space="preserve"> </w:t>
      </w:r>
    </w:p>
    <w:p w14:paraId="441EDBD1" w14:textId="77777777" w:rsidR="00DD190E" w:rsidRDefault="00DD190E" w:rsidP="00F00FD0">
      <w:pPr>
        <w:rPr>
          <w:lang w:eastAsia="en-AU"/>
        </w:rPr>
      </w:pPr>
    </w:p>
    <w:p w14:paraId="55A03914" w14:textId="787921BD" w:rsidR="00A328ED" w:rsidRDefault="007650ED" w:rsidP="00F00FD0">
      <w:pPr>
        <w:rPr>
          <w:lang w:eastAsia="en-AU"/>
        </w:rPr>
      </w:pPr>
      <w:r w:rsidRPr="008F1423">
        <w:rPr>
          <w:lang w:eastAsia="en-AU"/>
        </w:rPr>
        <w:t>Section 17.05 of the MOS requires a task specialist for operations involving the discharge of firearms from an aircraft during flight to have successfully completed a training course about carrying, otherwise possessing, and discharging, firearm</w:t>
      </w:r>
      <w:r w:rsidR="00A328ED">
        <w:rPr>
          <w:lang w:eastAsia="en-AU"/>
        </w:rPr>
        <w:t>s</w:t>
      </w:r>
      <w:r w:rsidRPr="008F1423">
        <w:rPr>
          <w:lang w:eastAsia="en-AU"/>
        </w:rPr>
        <w:t xml:space="preserve"> </w:t>
      </w:r>
      <w:r w:rsidR="00A328ED">
        <w:rPr>
          <w:lang w:eastAsia="en-AU"/>
        </w:rPr>
        <w:t xml:space="preserve">while onboard an aircraft. </w:t>
      </w:r>
      <w:r w:rsidRPr="008F1423">
        <w:rPr>
          <w:lang w:eastAsia="en-AU"/>
        </w:rPr>
        <w:t xml:space="preserve">This training must be documented in records that </w:t>
      </w:r>
      <w:r w:rsidR="00A328ED">
        <w:rPr>
          <w:lang w:eastAsia="en-AU"/>
        </w:rPr>
        <w:t xml:space="preserve">the operator or other training organisation </w:t>
      </w:r>
      <w:r w:rsidRPr="008F1423">
        <w:rPr>
          <w:lang w:eastAsia="en-AU"/>
        </w:rPr>
        <w:t xml:space="preserve">must retain in safe custody </w:t>
      </w:r>
      <w:r w:rsidRPr="00DD190E">
        <w:rPr>
          <w:lang w:eastAsia="en-AU"/>
        </w:rPr>
        <w:t xml:space="preserve">for at least </w:t>
      </w:r>
      <w:r w:rsidR="00123EF8" w:rsidRPr="00DD190E">
        <w:rPr>
          <w:lang w:eastAsia="en-AU"/>
        </w:rPr>
        <w:t>3</w:t>
      </w:r>
      <w:r w:rsidRPr="00DD190E">
        <w:rPr>
          <w:lang w:eastAsia="en-AU"/>
        </w:rPr>
        <w:t xml:space="preserve"> years after the training course was completed.</w:t>
      </w:r>
      <w:r w:rsidR="00270E2D" w:rsidRPr="00DD190E">
        <w:rPr>
          <w:lang w:eastAsia="en-AU"/>
        </w:rPr>
        <w:t xml:space="preserve"> This requirement involves collecting, storing and recording </w:t>
      </w:r>
      <w:r w:rsidR="00270E2D" w:rsidRPr="004937B8">
        <w:rPr>
          <w:lang w:eastAsia="en-AU"/>
        </w:rPr>
        <w:t>personal information</w:t>
      </w:r>
      <w:r w:rsidR="00A328ED">
        <w:rPr>
          <w:lang w:eastAsia="en-AU"/>
        </w:rPr>
        <w:t>.</w:t>
      </w:r>
    </w:p>
    <w:p w14:paraId="592EEDD8" w14:textId="77777777" w:rsidR="00A328ED" w:rsidRDefault="00A328ED" w:rsidP="00F00FD0">
      <w:pPr>
        <w:rPr>
          <w:lang w:eastAsia="en-AU"/>
        </w:rPr>
      </w:pPr>
    </w:p>
    <w:p w14:paraId="54D6B9C4" w14:textId="12461C82" w:rsidR="00F00FD0" w:rsidRPr="00DD190E" w:rsidRDefault="00F32FB6" w:rsidP="00F00FD0">
      <w:pPr>
        <w:rPr>
          <w:lang w:eastAsia="en-AU"/>
        </w:rPr>
      </w:pPr>
      <w:r>
        <w:rPr>
          <w:lang w:eastAsia="en-AU"/>
        </w:rPr>
        <w:t>However, there is nothing arbitrary about this collection of information. A</w:t>
      </w:r>
      <w:r w:rsidR="009E4FB2">
        <w:rPr>
          <w:lang w:eastAsia="en-AU"/>
        </w:rPr>
        <w:t xml:space="preserve">erial shooting is a potentially </w:t>
      </w:r>
      <w:r>
        <w:rPr>
          <w:lang w:eastAsia="en-AU"/>
        </w:rPr>
        <w:t xml:space="preserve">highly </w:t>
      </w:r>
      <w:r w:rsidR="009E4FB2">
        <w:rPr>
          <w:lang w:eastAsia="en-AU"/>
        </w:rPr>
        <w:t xml:space="preserve">hazardous activity and strict controls are necessary to protect the safety of persons in the aircraft and on the ground. Thorough training is particularly important. The requirement to compile and retain relevant records is </w:t>
      </w:r>
      <w:r w:rsidR="00A328ED">
        <w:rPr>
          <w:lang w:eastAsia="en-AU"/>
        </w:rPr>
        <w:t>necessary to enable CASA</w:t>
      </w:r>
      <w:r w:rsidR="009E4FB2">
        <w:rPr>
          <w:lang w:eastAsia="en-AU"/>
        </w:rPr>
        <w:t>,</w:t>
      </w:r>
      <w:r w:rsidR="00A328ED">
        <w:rPr>
          <w:lang w:eastAsia="en-AU"/>
        </w:rPr>
        <w:t xml:space="preserve"> in conducting safety audits, to confirm </w:t>
      </w:r>
      <w:r w:rsidR="009E4FB2">
        <w:rPr>
          <w:lang w:eastAsia="en-AU"/>
        </w:rPr>
        <w:t>compliance</w:t>
      </w:r>
      <w:r w:rsidR="00A328ED">
        <w:rPr>
          <w:lang w:eastAsia="en-AU"/>
        </w:rPr>
        <w:t xml:space="preserve"> with the </w:t>
      </w:r>
      <w:r w:rsidR="009E4FB2">
        <w:rPr>
          <w:lang w:eastAsia="en-AU"/>
        </w:rPr>
        <w:t>MOS training requirements and is</w:t>
      </w:r>
      <w:r w:rsidR="00F00FD0" w:rsidRPr="00DD190E">
        <w:rPr>
          <w:lang w:eastAsia="en-AU"/>
        </w:rPr>
        <w:t xml:space="preserve"> </w:t>
      </w:r>
      <w:r>
        <w:rPr>
          <w:lang w:eastAsia="en-AU"/>
        </w:rPr>
        <w:t xml:space="preserve">a </w:t>
      </w:r>
      <w:r w:rsidR="00013A20" w:rsidRPr="00DD190E">
        <w:rPr>
          <w:lang w:eastAsia="en-AU"/>
        </w:rPr>
        <w:t>reasonable, necessary and proportionate</w:t>
      </w:r>
      <w:r>
        <w:rPr>
          <w:lang w:eastAsia="en-AU"/>
        </w:rPr>
        <w:t xml:space="preserve"> measure</w:t>
      </w:r>
      <w:r w:rsidR="00013A20" w:rsidRPr="00DD190E">
        <w:rPr>
          <w:lang w:eastAsia="en-AU"/>
        </w:rPr>
        <w:t xml:space="preserve"> to </w:t>
      </w:r>
      <w:r>
        <w:rPr>
          <w:lang w:eastAsia="en-AU"/>
        </w:rPr>
        <w:t xml:space="preserve">help to </w:t>
      </w:r>
      <w:r w:rsidR="00013A20" w:rsidRPr="00DD190E">
        <w:rPr>
          <w:lang w:eastAsia="en-AU"/>
        </w:rPr>
        <w:t xml:space="preserve">achieve </w:t>
      </w:r>
      <w:r w:rsidR="009E4FB2">
        <w:rPr>
          <w:lang w:eastAsia="en-AU"/>
        </w:rPr>
        <w:t>this safety outcome.</w:t>
      </w:r>
    </w:p>
    <w:p w14:paraId="45B4E42C" w14:textId="77777777" w:rsidR="00BC6B32" w:rsidRPr="00DD190E" w:rsidRDefault="00BC6B32" w:rsidP="00F00FD0">
      <w:pPr>
        <w:rPr>
          <w:lang w:val="en-US" w:eastAsia="en-AU"/>
        </w:rPr>
      </w:pPr>
    </w:p>
    <w:p w14:paraId="048E5987" w14:textId="40443072" w:rsidR="00013A20" w:rsidRPr="008F1423" w:rsidRDefault="00013A20" w:rsidP="00F00FD0">
      <w:pPr>
        <w:rPr>
          <w:lang w:eastAsia="en-AU"/>
        </w:rPr>
      </w:pPr>
      <w:r w:rsidRPr="004937B8">
        <w:rPr>
          <w:lang w:eastAsia="en-AU"/>
        </w:rPr>
        <w:t xml:space="preserve">The protections afforded by the </w:t>
      </w:r>
      <w:r w:rsidRPr="004937B8">
        <w:rPr>
          <w:i/>
          <w:iCs/>
          <w:lang w:eastAsia="en-AU"/>
        </w:rPr>
        <w:t>Privacy Act 1988</w:t>
      </w:r>
      <w:r w:rsidRPr="004937B8">
        <w:rPr>
          <w:lang w:eastAsia="en-AU"/>
        </w:rPr>
        <w:t xml:space="preserve"> continue to apply</w:t>
      </w:r>
      <w:r w:rsidR="00BC6B32" w:rsidRPr="004937B8">
        <w:rPr>
          <w:lang w:eastAsia="en-AU"/>
        </w:rPr>
        <w:t xml:space="preserve"> to </w:t>
      </w:r>
      <w:r w:rsidR="009E4FB2">
        <w:rPr>
          <w:lang w:eastAsia="en-AU"/>
        </w:rPr>
        <w:t xml:space="preserve">such collected </w:t>
      </w:r>
      <w:r w:rsidR="00BC6B32" w:rsidRPr="004937B8">
        <w:rPr>
          <w:lang w:eastAsia="en-AU"/>
        </w:rPr>
        <w:t>information</w:t>
      </w:r>
      <w:r w:rsidR="00F32FB6">
        <w:rPr>
          <w:lang w:eastAsia="en-AU"/>
        </w:rPr>
        <w:t>.</w:t>
      </w:r>
      <w:r w:rsidR="006E24BD">
        <w:rPr>
          <w:lang w:eastAsia="en-AU"/>
        </w:rPr>
        <w:t xml:space="preserve"> This Act embodies the protections that the Australian Parliament currently regards as suitable for the protection of such personal information</w:t>
      </w:r>
      <w:r w:rsidR="00F32FB6">
        <w:rPr>
          <w:lang w:eastAsia="en-AU"/>
        </w:rPr>
        <w:t xml:space="preserve"> in Australia</w:t>
      </w:r>
      <w:r w:rsidRPr="004937B8">
        <w:rPr>
          <w:lang w:eastAsia="en-AU"/>
        </w:rPr>
        <w:t>.</w:t>
      </w:r>
    </w:p>
    <w:p w14:paraId="0A12A0BC" w14:textId="77777777" w:rsidR="00D62BEC" w:rsidRPr="008F1423" w:rsidRDefault="00D62BEC" w:rsidP="00F00FD0">
      <w:pPr>
        <w:rPr>
          <w:lang w:val="en-US" w:eastAsia="en-AU"/>
        </w:rPr>
      </w:pPr>
    </w:p>
    <w:p w14:paraId="48248642" w14:textId="62EDAD64" w:rsidR="00DB43F1" w:rsidRPr="008F1423" w:rsidRDefault="00013A20" w:rsidP="00F00FD0">
      <w:pPr>
        <w:rPr>
          <w:lang w:eastAsia="en-AU"/>
        </w:rPr>
      </w:pPr>
      <w:r w:rsidRPr="008F1423">
        <w:rPr>
          <w:lang w:eastAsia="en-AU"/>
        </w:rPr>
        <w:t>To the extent that t</w:t>
      </w:r>
      <w:r w:rsidR="006C32DE" w:rsidRPr="008F1423">
        <w:rPr>
          <w:lang w:eastAsia="en-AU"/>
        </w:rPr>
        <w:t xml:space="preserve">he MOS </w:t>
      </w:r>
      <w:r w:rsidR="00BC6B32" w:rsidRPr="008F1423">
        <w:rPr>
          <w:lang w:eastAsia="en-AU"/>
        </w:rPr>
        <w:t xml:space="preserve">may </w:t>
      </w:r>
      <w:r w:rsidRPr="008F1423">
        <w:rPr>
          <w:lang w:eastAsia="en-AU"/>
        </w:rPr>
        <w:t>limit the privacy-related rights in Article 17 of the ICCPR, those limitations are</w:t>
      </w:r>
      <w:r w:rsidR="005F081D" w:rsidRPr="008F1423">
        <w:rPr>
          <w:lang w:eastAsia="en-AU"/>
        </w:rPr>
        <w:t>, therefore,</w:t>
      </w:r>
      <w:r w:rsidRPr="008F1423">
        <w:rPr>
          <w:lang w:eastAsia="en-AU"/>
        </w:rPr>
        <w:t xml:space="preserve"> reasonable, necessary and proportionate to ensure the safety of </w:t>
      </w:r>
      <w:r w:rsidR="00F00FD0" w:rsidRPr="008F1423">
        <w:rPr>
          <w:lang w:eastAsia="en-AU"/>
        </w:rPr>
        <w:t>civil aviation</w:t>
      </w:r>
      <w:r w:rsidRPr="008F1423">
        <w:rPr>
          <w:lang w:eastAsia="en-AU"/>
        </w:rPr>
        <w:t xml:space="preserve">, consistent with the objects of the </w:t>
      </w:r>
      <w:r w:rsidRPr="008F1423">
        <w:rPr>
          <w:i/>
          <w:iCs/>
          <w:lang w:eastAsia="en-AU"/>
        </w:rPr>
        <w:t>Civil Aviation Act 1988</w:t>
      </w:r>
      <w:r w:rsidR="005F081D" w:rsidRPr="008F1423">
        <w:rPr>
          <w:lang w:eastAsia="en-AU"/>
        </w:rPr>
        <w:t xml:space="preserve"> (the </w:t>
      </w:r>
      <w:r w:rsidR="005F081D" w:rsidRPr="008F1423">
        <w:rPr>
          <w:b/>
          <w:bCs/>
          <w:i/>
          <w:iCs/>
          <w:lang w:eastAsia="en-AU"/>
        </w:rPr>
        <w:t>Act</w:t>
      </w:r>
      <w:r w:rsidR="005F081D" w:rsidRPr="008F1423">
        <w:rPr>
          <w:lang w:eastAsia="en-AU"/>
        </w:rPr>
        <w:t>)</w:t>
      </w:r>
      <w:r w:rsidR="00BC6B32" w:rsidRPr="008F1423">
        <w:rPr>
          <w:iCs/>
          <w:lang w:eastAsia="en-AU"/>
        </w:rPr>
        <w:t>, CASR and, in particular, Part 13</w:t>
      </w:r>
      <w:r w:rsidR="00F00FD0" w:rsidRPr="008F1423">
        <w:rPr>
          <w:iCs/>
          <w:lang w:eastAsia="en-AU"/>
        </w:rPr>
        <w:t>8</w:t>
      </w:r>
      <w:r w:rsidR="00BC6B32" w:rsidRPr="008F1423">
        <w:rPr>
          <w:iCs/>
          <w:lang w:eastAsia="en-AU"/>
        </w:rPr>
        <w:t xml:space="preserve"> of CASR in relation to the safe operation of </w:t>
      </w:r>
      <w:r w:rsidR="00F00FD0" w:rsidRPr="008F1423">
        <w:rPr>
          <w:iCs/>
          <w:lang w:eastAsia="en-AU"/>
        </w:rPr>
        <w:t>aerial work operations</w:t>
      </w:r>
      <w:r w:rsidRPr="008F1423">
        <w:rPr>
          <w:lang w:eastAsia="en-AU"/>
        </w:rPr>
        <w:t>.</w:t>
      </w:r>
    </w:p>
    <w:p w14:paraId="3A85DEC6" w14:textId="77777777" w:rsidR="005F081D" w:rsidRPr="008F1423" w:rsidRDefault="005F081D" w:rsidP="00F00FD0">
      <w:pPr>
        <w:rPr>
          <w:b/>
          <w:i/>
          <w:lang w:eastAsia="en-AU"/>
        </w:rPr>
      </w:pPr>
    </w:p>
    <w:p w14:paraId="0EF3A86A" w14:textId="10BEB394" w:rsidR="00DB43F1" w:rsidRPr="008F1423" w:rsidRDefault="00DB5E20" w:rsidP="00F00FD0">
      <w:pPr>
        <w:rPr>
          <w:b/>
          <w:i/>
          <w:lang w:eastAsia="en-AU"/>
        </w:rPr>
      </w:pPr>
      <w:r w:rsidRPr="004937B8">
        <w:rPr>
          <w:b/>
          <w:i/>
          <w:lang w:eastAsia="en-AU"/>
        </w:rPr>
        <w:t>R</w:t>
      </w:r>
      <w:r w:rsidR="00DB43F1" w:rsidRPr="004937B8">
        <w:rPr>
          <w:b/>
          <w:i/>
          <w:lang w:eastAsia="en-AU"/>
        </w:rPr>
        <w:t>ight to work</w:t>
      </w:r>
    </w:p>
    <w:p w14:paraId="2B73F96F" w14:textId="271F05F5" w:rsidR="00DB43F1" w:rsidRPr="008F1423" w:rsidRDefault="00DB43F1" w:rsidP="00245137">
      <w:pPr>
        <w:rPr>
          <w:lang w:eastAsia="en-AU"/>
        </w:rPr>
      </w:pPr>
      <w:r w:rsidRPr="008F1423">
        <w:rPr>
          <w:lang w:eastAsia="en-AU"/>
        </w:rPr>
        <w:t>The MOS may engage</w:t>
      </w:r>
      <w:r w:rsidR="00F32FB6">
        <w:rPr>
          <w:lang w:eastAsia="en-AU"/>
        </w:rPr>
        <w:t xml:space="preserve"> this right. T</w:t>
      </w:r>
      <w:r w:rsidRPr="008F1423">
        <w:rPr>
          <w:lang w:eastAsia="en-AU"/>
        </w:rPr>
        <w:t>he right to work is protected under Article 6 (1) of the ICESCR</w:t>
      </w:r>
      <w:r w:rsidR="00F32FB6">
        <w:rPr>
          <w:lang w:eastAsia="en-AU"/>
        </w:rPr>
        <w:t xml:space="preserve"> and</w:t>
      </w:r>
      <w:r w:rsidRPr="008F1423">
        <w:rPr>
          <w:lang w:eastAsia="en-AU"/>
        </w:rPr>
        <w:t xml:space="preserve"> includes the right of everyone to the opportunity to gain their living by work which they freely choose or accept.</w:t>
      </w:r>
    </w:p>
    <w:p w14:paraId="1A5F9E77" w14:textId="77777777" w:rsidR="009065CE" w:rsidRPr="008F1423" w:rsidRDefault="009065CE" w:rsidP="006A2A1F">
      <w:pPr>
        <w:rPr>
          <w:lang w:eastAsia="en-AU"/>
        </w:rPr>
      </w:pPr>
    </w:p>
    <w:p w14:paraId="09801A43" w14:textId="60817BD2" w:rsidR="007E6A05" w:rsidRDefault="007E1D73" w:rsidP="006A2A1F">
      <w:pPr>
        <w:rPr>
          <w:lang w:eastAsia="en-AU"/>
        </w:rPr>
      </w:pPr>
      <w:r w:rsidRPr="008F1423">
        <w:rPr>
          <w:lang w:eastAsia="en-AU"/>
        </w:rPr>
        <w:t xml:space="preserve">The right to work </w:t>
      </w:r>
      <w:r w:rsidR="002A762C" w:rsidRPr="008F1423">
        <w:rPr>
          <w:lang w:eastAsia="en-AU"/>
        </w:rPr>
        <w:t xml:space="preserve">may be engaged </w:t>
      </w:r>
      <w:r w:rsidR="00532529">
        <w:rPr>
          <w:lang w:eastAsia="en-AU"/>
        </w:rPr>
        <w:t>by prescri</w:t>
      </w:r>
      <w:r w:rsidR="00076176">
        <w:rPr>
          <w:lang w:eastAsia="en-AU"/>
        </w:rPr>
        <w:t>bing</w:t>
      </w:r>
      <w:r w:rsidR="007E6A05">
        <w:rPr>
          <w:lang w:eastAsia="en-AU"/>
        </w:rPr>
        <w:t xml:space="preserve"> requirements for</w:t>
      </w:r>
      <w:r w:rsidR="0067090A" w:rsidRPr="008F1423">
        <w:rPr>
          <w:lang w:eastAsia="en-AU"/>
        </w:rPr>
        <w:t xml:space="preserve"> qualifications, training and aeronautical experience</w:t>
      </w:r>
      <w:r w:rsidR="00076176">
        <w:rPr>
          <w:lang w:eastAsia="en-AU"/>
        </w:rPr>
        <w:t>, as appropriate</w:t>
      </w:r>
      <w:r w:rsidR="007E6A05">
        <w:rPr>
          <w:lang w:eastAsia="en-AU"/>
        </w:rPr>
        <w:t>,</w:t>
      </w:r>
      <w:r w:rsidR="0067090A" w:rsidRPr="008F1423">
        <w:rPr>
          <w:lang w:eastAsia="en-AU"/>
        </w:rPr>
        <w:t xml:space="preserve"> for </w:t>
      </w:r>
      <w:r w:rsidR="00076176">
        <w:rPr>
          <w:lang w:eastAsia="en-AU"/>
        </w:rPr>
        <w:t xml:space="preserve">flight crew members, air crew members and task </w:t>
      </w:r>
      <w:r w:rsidR="00076176">
        <w:rPr>
          <w:lang w:eastAsia="en-AU"/>
        </w:rPr>
        <w:lastRenderedPageBreak/>
        <w:t xml:space="preserve">specialists. </w:t>
      </w:r>
      <w:r w:rsidR="007E6A05">
        <w:rPr>
          <w:lang w:eastAsia="en-AU"/>
        </w:rPr>
        <w:t xml:space="preserve">The right is also impacted by the fatigue risk manage requirements of </w:t>
      </w:r>
      <w:r w:rsidR="007E6A05" w:rsidRPr="004937B8">
        <w:rPr>
          <w:i/>
          <w:iCs/>
          <w:lang w:eastAsia="en-AU"/>
        </w:rPr>
        <w:t>CAO 48.1 Instrument 2019</w:t>
      </w:r>
      <w:r w:rsidR="007E6A05">
        <w:rPr>
          <w:lang w:eastAsia="en-AU"/>
        </w:rPr>
        <w:t xml:space="preserve">, </w:t>
      </w:r>
      <w:r w:rsidR="008F57C6">
        <w:rPr>
          <w:lang w:eastAsia="en-AU"/>
        </w:rPr>
        <w:t>and the safety requirements for the use of night vision imaging systems under CAO 82.6, as</w:t>
      </w:r>
      <w:r w:rsidR="007E6A05">
        <w:rPr>
          <w:lang w:eastAsia="en-AU"/>
        </w:rPr>
        <w:t xml:space="preserve"> </w:t>
      </w:r>
      <w:r w:rsidR="008F57C6">
        <w:rPr>
          <w:lang w:eastAsia="en-AU"/>
        </w:rPr>
        <w:t xml:space="preserve">both </w:t>
      </w:r>
      <w:r w:rsidR="007E6A05">
        <w:rPr>
          <w:lang w:eastAsia="en-AU"/>
        </w:rPr>
        <w:t xml:space="preserve">applied by the MOS. </w:t>
      </w:r>
    </w:p>
    <w:p w14:paraId="434B7F31" w14:textId="77777777" w:rsidR="007E6A05" w:rsidRDefault="007E6A05" w:rsidP="006A2A1F">
      <w:pPr>
        <w:rPr>
          <w:lang w:eastAsia="en-AU"/>
        </w:rPr>
      </w:pPr>
    </w:p>
    <w:p w14:paraId="2904EE0E" w14:textId="56A066A1" w:rsidR="0067090A" w:rsidRPr="008F1423" w:rsidRDefault="00076176" w:rsidP="006A2A1F">
      <w:pPr>
        <w:rPr>
          <w:lang w:eastAsia="en-AU"/>
        </w:rPr>
      </w:pPr>
      <w:r w:rsidRPr="008F1423">
        <w:rPr>
          <w:lang w:eastAsia="en-AU"/>
        </w:rPr>
        <w:t>Th</w:t>
      </w:r>
      <w:r>
        <w:rPr>
          <w:lang w:eastAsia="en-AU"/>
        </w:rPr>
        <w:t>e</w:t>
      </w:r>
      <w:r w:rsidRPr="008F1423">
        <w:rPr>
          <w:lang w:eastAsia="en-AU"/>
        </w:rPr>
        <w:t xml:space="preserve"> right may be engaged by </w:t>
      </w:r>
      <w:r w:rsidR="0067090A" w:rsidRPr="008F1423">
        <w:rPr>
          <w:lang w:eastAsia="en-AU"/>
        </w:rPr>
        <w:t xml:space="preserve">Chapter 17 </w:t>
      </w:r>
      <w:r>
        <w:rPr>
          <w:lang w:eastAsia="en-AU"/>
        </w:rPr>
        <w:t>of the MOS which</w:t>
      </w:r>
      <w:r w:rsidR="0067090A" w:rsidRPr="008F1423">
        <w:rPr>
          <w:lang w:eastAsia="en-AU"/>
        </w:rPr>
        <w:t xml:space="preserve"> prescribes the authorisation, training and experience requirements for task specialists to be able to possess, carry and use firearms </w:t>
      </w:r>
      <w:r w:rsidR="00DB3436" w:rsidRPr="008F1423">
        <w:rPr>
          <w:lang w:eastAsia="en-AU"/>
        </w:rPr>
        <w:t>in an aerial work operation.</w:t>
      </w:r>
    </w:p>
    <w:p w14:paraId="7BCF852F" w14:textId="3A272591" w:rsidR="009065CE" w:rsidRPr="008F1423" w:rsidRDefault="009065CE" w:rsidP="006A2A1F">
      <w:pPr>
        <w:rPr>
          <w:lang w:eastAsia="en-AU"/>
        </w:rPr>
      </w:pPr>
    </w:p>
    <w:p w14:paraId="32E2A0CA" w14:textId="3E0D7369" w:rsidR="007E1D73" w:rsidRPr="008F1423" w:rsidRDefault="006A2A1F" w:rsidP="006A2A1F">
      <w:pPr>
        <w:rPr>
          <w:lang w:eastAsia="en-AU"/>
        </w:rPr>
      </w:pPr>
      <w:r w:rsidRPr="008F1423">
        <w:rPr>
          <w:lang w:eastAsia="en-AU"/>
        </w:rPr>
        <w:t>T</w:t>
      </w:r>
      <w:r w:rsidR="00DB3436" w:rsidRPr="008F1423">
        <w:rPr>
          <w:lang w:eastAsia="en-AU"/>
        </w:rPr>
        <w:t>his same right may be engaged by Chapter 23 (Flight crew training and checking)</w:t>
      </w:r>
      <w:r w:rsidR="007E1D73" w:rsidRPr="008F1423">
        <w:rPr>
          <w:lang w:eastAsia="en-AU"/>
        </w:rPr>
        <w:t>,</w:t>
      </w:r>
      <w:r w:rsidR="00336F2F" w:rsidRPr="008F1423">
        <w:rPr>
          <w:lang w:eastAsia="en-AU"/>
        </w:rPr>
        <w:t xml:space="preserve"> </w:t>
      </w:r>
      <w:r w:rsidR="00DB3436" w:rsidRPr="008F1423">
        <w:rPr>
          <w:lang w:eastAsia="en-AU"/>
        </w:rPr>
        <w:t>which prescribe the training and checking that flight crew members</w:t>
      </w:r>
      <w:r w:rsidR="00336F2F" w:rsidRPr="008F1423">
        <w:rPr>
          <w:lang w:eastAsia="en-AU"/>
        </w:rPr>
        <w:t xml:space="preserve"> </w:t>
      </w:r>
      <w:r w:rsidR="00DB3436" w:rsidRPr="008F1423">
        <w:rPr>
          <w:lang w:eastAsia="en-AU"/>
        </w:rPr>
        <w:t>must successfully complete before conducting a flight</w:t>
      </w:r>
      <w:r w:rsidR="00336F2F" w:rsidRPr="008F1423">
        <w:rPr>
          <w:lang w:eastAsia="en-AU"/>
        </w:rPr>
        <w:t xml:space="preserve">. Chapter 23 also prescribes the qualifications that a pilot in command must have in order to conduct certain aerial work operations and the requirements for individuals conducting training and checking for an operator. </w:t>
      </w:r>
    </w:p>
    <w:p w14:paraId="044C80AD" w14:textId="77777777" w:rsidR="007E1D73" w:rsidRPr="008F1423" w:rsidRDefault="007E1D73" w:rsidP="006A2A1F">
      <w:pPr>
        <w:rPr>
          <w:lang w:eastAsia="en-AU"/>
        </w:rPr>
      </w:pPr>
    </w:p>
    <w:p w14:paraId="0AD90C0A" w14:textId="62780F7A" w:rsidR="00DB3436" w:rsidRPr="008F1423" w:rsidRDefault="007E1D73" w:rsidP="006A2A1F">
      <w:pPr>
        <w:rPr>
          <w:lang w:eastAsia="en-AU"/>
        </w:rPr>
      </w:pPr>
      <w:r w:rsidRPr="008F1423">
        <w:rPr>
          <w:lang w:eastAsia="en-AU"/>
        </w:rPr>
        <w:t xml:space="preserve">This same right may be engaged by </w:t>
      </w:r>
      <w:r w:rsidR="00336F2F" w:rsidRPr="008F1423">
        <w:rPr>
          <w:lang w:eastAsia="en-AU"/>
        </w:rPr>
        <w:t>Chapter 2</w:t>
      </w:r>
      <w:r w:rsidR="00076176">
        <w:rPr>
          <w:lang w:eastAsia="en-AU"/>
        </w:rPr>
        <w:t>4</w:t>
      </w:r>
      <w:r w:rsidRPr="008F1423">
        <w:rPr>
          <w:lang w:eastAsia="en-AU"/>
        </w:rPr>
        <w:t xml:space="preserve"> (</w:t>
      </w:r>
      <w:r w:rsidR="007C60EC">
        <w:rPr>
          <w:lang w:eastAsia="en-AU"/>
        </w:rPr>
        <w:t>a</w:t>
      </w:r>
      <w:r w:rsidRPr="008F1423">
        <w:rPr>
          <w:lang w:eastAsia="en-AU"/>
        </w:rPr>
        <w:t>ir crew member training and checking),</w:t>
      </w:r>
      <w:r w:rsidR="00336F2F" w:rsidRPr="008F1423">
        <w:rPr>
          <w:lang w:eastAsia="en-AU"/>
        </w:rPr>
        <w:t xml:space="preserve"> </w:t>
      </w:r>
      <w:r w:rsidRPr="008F1423">
        <w:rPr>
          <w:lang w:eastAsia="en-AU"/>
        </w:rPr>
        <w:t>which p</w:t>
      </w:r>
      <w:r w:rsidR="00336F2F" w:rsidRPr="008F1423">
        <w:rPr>
          <w:lang w:eastAsia="en-AU"/>
        </w:rPr>
        <w:t xml:space="preserve">rescribes the training and checking requirements that an air crew member must meet in order to </w:t>
      </w:r>
      <w:r w:rsidR="00561D97" w:rsidRPr="008F1423">
        <w:rPr>
          <w:lang w:eastAsia="en-AU"/>
        </w:rPr>
        <w:t>undertake an aerial work operation</w:t>
      </w:r>
      <w:r w:rsidR="006A2A1F" w:rsidRPr="008F1423">
        <w:rPr>
          <w:lang w:eastAsia="en-AU"/>
        </w:rPr>
        <w:t>, and the requirements for individuals conducting training and checking for an operator</w:t>
      </w:r>
      <w:r w:rsidR="00561D97" w:rsidRPr="008F1423">
        <w:rPr>
          <w:lang w:eastAsia="en-AU"/>
        </w:rPr>
        <w:t>.</w:t>
      </w:r>
    </w:p>
    <w:p w14:paraId="3EB65201" w14:textId="75CE6AB5" w:rsidR="00DB3436" w:rsidRPr="008F1423" w:rsidRDefault="00DB3436" w:rsidP="006A2A1F">
      <w:pPr>
        <w:rPr>
          <w:lang w:eastAsia="en-AU"/>
        </w:rPr>
      </w:pPr>
    </w:p>
    <w:p w14:paraId="0AE09E70" w14:textId="32F697EF" w:rsidR="006A2A1F" w:rsidRDefault="006A2A1F" w:rsidP="006A2A1F">
      <w:pPr>
        <w:rPr>
          <w:lang w:eastAsia="en-AU"/>
        </w:rPr>
      </w:pPr>
      <w:r w:rsidRPr="008F1423">
        <w:rPr>
          <w:lang w:eastAsia="en-AU"/>
        </w:rPr>
        <w:t>Further, this same right may be engaged by Chapter 2</w:t>
      </w:r>
      <w:r w:rsidR="00076176">
        <w:rPr>
          <w:lang w:eastAsia="en-AU"/>
        </w:rPr>
        <w:t>5</w:t>
      </w:r>
      <w:r w:rsidRPr="008F1423">
        <w:rPr>
          <w:lang w:eastAsia="en-AU"/>
        </w:rPr>
        <w:t xml:space="preserve"> (</w:t>
      </w:r>
      <w:r w:rsidR="007C60EC">
        <w:rPr>
          <w:lang w:eastAsia="en-AU"/>
        </w:rPr>
        <w:t>t</w:t>
      </w:r>
      <w:r w:rsidRPr="008F1423">
        <w:rPr>
          <w:lang w:eastAsia="en-AU"/>
        </w:rPr>
        <w:t>ask specialist – competency checks), which prescribes the requirements that a task specialist must meet prior to conducting a flight, including training and competency checking requirements.</w:t>
      </w:r>
    </w:p>
    <w:p w14:paraId="760D3F54" w14:textId="7543602A" w:rsidR="007C60EC" w:rsidRDefault="007C60EC" w:rsidP="006A2A1F">
      <w:pPr>
        <w:rPr>
          <w:lang w:eastAsia="en-AU"/>
        </w:rPr>
      </w:pPr>
    </w:p>
    <w:p w14:paraId="51177ABA" w14:textId="04758AF1" w:rsidR="007C60EC" w:rsidRDefault="007C60EC" w:rsidP="007C60EC">
      <w:pPr>
        <w:rPr>
          <w:lang w:eastAsia="en-AU"/>
        </w:rPr>
      </w:pPr>
      <w:r>
        <w:rPr>
          <w:lang w:eastAsia="en-AU"/>
        </w:rPr>
        <w:t xml:space="preserve">These various requirements may, theoretically, impede the right to work. </w:t>
      </w:r>
      <w:r w:rsidRPr="008F1423">
        <w:rPr>
          <w:lang w:eastAsia="en-AU"/>
        </w:rPr>
        <w:t xml:space="preserve">The right of relevant persons to the opportunity to gain their living by work is recognised </w:t>
      </w:r>
      <w:r>
        <w:rPr>
          <w:lang w:eastAsia="en-AU"/>
        </w:rPr>
        <w:t>and</w:t>
      </w:r>
      <w:r w:rsidRPr="008F1423">
        <w:rPr>
          <w:lang w:eastAsia="en-AU"/>
        </w:rPr>
        <w:t xml:space="preserve"> that right would</w:t>
      </w:r>
      <w:r>
        <w:rPr>
          <w:lang w:eastAsia="en-AU"/>
        </w:rPr>
        <w:t xml:space="preserve"> </w:t>
      </w:r>
      <w:r w:rsidRPr="008F1423">
        <w:rPr>
          <w:lang w:eastAsia="en-AU"/>
        </w:rPr>
        <w:t>be lost if the person fails to obtain the qualifications and competence necessary to safely carry out their aviation safety responsibilities.</w:t>
      </w:r>
    </w:p>
    <w:p w14:paraId="0A93D02F" w14:textId="77777777" w:rsidR="007C60EC" w:rsidRDefault="007C60EC" w:rsidP="007C60EC">
      <w:pPr>
        <w:rPr>
          <w:lang w:eastAsia="en-AU"/>
        </w:rPr>
      </w:pPr>
    </w:p>
    <w:p w14:paraId="3D2EA971" w14:textId="00FE9B31" w:rsidR="007C60EC" w:rsidRDefault="007C60EC" w:rsidP="007C60EC">
      <w:pPr>
        <w:rPr>
          <w:lang w:eastAsia="en-AU"/>
        </w:rPr>
      </w:pPr>
    </w:p>
    <w:p w14:paraId="34CD25C4" w14:textId="77777777" w:rsidR="007C60EC" w:rsidRPr="008F1423" w:rsidRDefault="007C60EC" w:rsidP="006A2A1F">
      <w:pPr>
        <w:rPr>
          <w:lang w:eastAsia="en-AU"/>
        </w:rPr>
      </w:pPr>
    </w:p>
    <w:p w14:paraId="4C145AB7" w14:textId="78914E27" w:rsidR="00080841" w:rsidRPr="008F1423" w:rsidRDefault="006A2A1F" w:rsidP="006A2A1F">
      <w:pPr>
        <w:rPr>
          <w:lang w:eastAsia="en-AU"/>
        </w:rPr>
      </w:pPr>
      <w:r w:rsidRPr="008F1423">
        <w:rPr>
          <w:lang w:eastAsia="en-AU"/>
        </w:rPr>
        <w:t>Despite the potential engagement with the right to work outlined above</w:t>
      </w:r>
      <w:r w:rsidR="00DB43F1" w:rsidRPr="008F1423">
        <w:rPr>
          <w:lang w:eastAsia="en-AU"/>
        </w:rPr>
        <w:t xml:space="preserve">, in the interests of aviation safety, it is necessary that persons </w:t>
      </w:r>
      <w:r w:rsidR="008B6247" w:rsidRPr="008F1423">
        <w:rPr>
          <w:lang w:eastAsia="en-AU"/>
        </w:rPr>
        <w:t>performing the relevant functions</w:t>
      </w:r>
      <w:r w:rsidR="00B2328D" w:rsidRPr="008F1423">
        <w:rPr>
          <w:lang w:eastAsia="en-AU"/>
        </w:rPr>
        <w:t xml:space="preserve"> hold </w:t>
      </w:r>
      <w:r w:rsidR="00DB43F1" w:rsidRPr="008F1423">
        <w:rPr>
          <w:lang w:eastAsia="en-AU"/>
        </w:rPr>
        <w:t xml:space="preserve">the highest reasonable standard of competency and proficiency, and that </w:t>
      </w:r>
      <w:r w:rsidR="00B2328D" w:rsidRPr="008F1423">
        <w:rPr>
          <w:lang w:eastAsia="en-AU"/>
        </w:rPr>
        <w:t xml:space="preserve">they are sufficiently </w:t>
      </w:r>
      <w:r w:rsidRPr="008F1423">
        <w:rPr>
          <w:lang w:eastAsia="en-AU"/>
        </w:rPr>
        <w:t xml:space="preserve">trained, </w:t>
      </w:r>
      <w:r w:rsidR="00DB43F1" w:rsidRPr="008F1423">
        <w:rPr>
          <w:lang w:eastAsia="en-AU"/>
        </w:rPr>
        <w:t xml:space="preserve">qualified and experienced to achieve </w:t>
      </w:r>
      <w:r w:rsidR="00B2328D" w:rsidRPr="008F1423">
        <w:rPr>
          <w:lang w:eastAsia="en-AU"/>
        </w:rPr>
        <w:t xml:space="preserve">the </w:t>
      </w:r>
      <w:r w:rsidR="005F081D" w:rsidRPr="008F1423">
        <w:rPr>
          <w:lang w:eastAsia="en-AU"/>
        </w:rPr>
        <w:t xml:space="preserve">safety </w:t>
      </w:r>
      <w:r w:rsidR="00B2328D" w:rsidRPr="008F1423">
        <w:rPr>
          <w:lang w:eastAsia="en-AU"/>
        </w:rPr>
        <w:t xml:space="preserve">outcome of their position. </w:t>
      </w:r>
      <w:r w:rsidR="007C60EC">
        <w:rPr>
          <w:lang w:eastAsia="en-AU"/>
        </w:rPr>
        <w:t>The limitations embody safe-use criteria that are necessary to preserve life in face of the risks associated with aerial work operations. They therefore contribute to the interests of aviation safety.</w:t>
      </w:r>
      <w:r w:rsidR="00B76DCB">
        <w:rPr>
          <w:lang w:eastAsia="en-AU"/>
        </w:rPr>
        <w:t xml:space="preserve"> </w:t>
      </w:r>
      <w:r w:rsidR="00DB43F1" w:rsidRPr="008F1423">
        <w:rPr>
          <w:lang w:eastAsia="en-AU"/>
        </w:rPr>
        <w:t>Therefore, in the circumstances, the requirements themselves are a reasonable, necessary and proportionate requirement under aviation safety law to ensure aviation safety.</w:t>
      </w:r>
    </w:p>
    <w:p w14:paraId="5A23E3A0" w14:textId="77777777" w:rsidR="00080841" w:rsidRPr="008F1423" w:rsidRDefault="00080841" w:rsidP="006A2A1F">
      <w:pPr>
        <w:rPr>
          <w:lang w:eastAsia="en-AU"/>
        </w:rPr>
      </w:pPr>
    </w:p>
    <w:p w14:paraId="4F7498C9" w14:textId="61AC18DA" w:rsidR="00802D54" w:rsidRPr="008F1423" w:rsidRDefault="00DB43F1" w:rsidP="006A2A1F">
      <w:pPr>
        <w:rPr>
          <w:lang w:eastAsia="en-AU"/>
        </w:rPr>
      </w:pPr>
      <w:r w:rsidRPr="008F1423">
        <w:rPr>
          <w:lang w:eastAsia="en-AU"/>
        </w:rPr>
        <w:t>Accordingly, any potential limitation on the right to work is itself necessary, reasonable and proportionate in achieving the aim of protecting and improving aviation safety</w:t>
      </w:r>
      <w:r w:rsidR="00802D54" w:rsidRPr="008F1423">
        <w:rPr>
          <w:lang w:eastAsia="en-AU"/>
        </w:rPr>
        <w:t xml:space="preserve"> consistent with the objects of the </w:t>
      </w:r>
      <w:r w:rsidR="005F081D" w:rsidRPr="008F1423">
        <w:rPr>
          <w:lang w:eastAsia="en-AU"/>
        </w:rPr>
        <w:t>Act</w:t>
      </w:r>
      <w:r w:rsidR="00802D54" w:rsidRPr="008F1423">
        <w:rPr>
          <w:iCs/>
          <w:lang w:eastAsia="en-AU"/>
        </w:rPr>
        <w:t>, CASR and, in particular, Part 13</w:t>
      </w:r>
      <w:r w:rsidR="00245137" w:rsidRPr="008F1423">
        <w:rPr>
          <w:iCs/>
          <w:lang w:eastAsia="en-AU"/>
        </w:rPr>
        <w:t>8</w:t>
      </w:r>
      <w:r w:rsidR="00802D54" w:rsidRPr="008F1423">
        <w:rPr>
          <w:iCs/>
          <w:lang w:eastAsia="en-AU"/>
        </w:rPr>
        <w:t xml:space="preserve"> of CASR in relation to the safe operation of </w:t>
      </w:r>
      <w:r w:rsidR="00245137" w:rsidRPr="008F1423">
        <w:rPr>
          <w:iCs/>
          <w:lang w:eastAsia="en-AU"/>
        </w:rPr>
        <w:t>aerial work operations</w:t>
      </w:r>
      <w:r w:rsidR="00802D54" w:rsidRPr="008F1423">
        <w:rPr>
          <w:lang w:eastAsia="en-AU"/>
        </w:rPr>
        <w:t>.</w:t>
      </w:r>
    </w:p>
    <w:p w14:paraId="22FC988A" w14:textId="77777777" w:rsidR="00802D54" w:rsidRPr="008F1423" w:rsidRDefault="00802D54" w:rsidP="006A2A1F">
      <w:pPr>
        <w:rPr>
          <w:lang w:eastAsia="en-AU"/>
        </w:rPr>
      </w:pPr>
    </w:p>
    <w:p w14:paraId="1CAB2EB4" w14:textId="0DB06066" w:rsidR="00013A20" w:rsidRPr="008F1423" w:rsidRDefault="00013A20" w:rsidP="006A2A1F">
      <w:pPr>
        <w:keepNext/>
        <w:jc w:val="both"/>
        <w:rPr>
          <w:b/>
          <w:bCs/>
          <w:lang w:eastAsia="en-AU"/>
        </w:rPr>
      </w:pPr>
      <w:r w:rsidRPr="008F1423">
        <w:rPr>
          <w:b/>
          <w:bCs/>
          <w:lang w:eastAsia="en-AU"/>
        </w:rPr>
        <w:t>Conclusion</w:t>
      </w:r>
    </w:p>
    <w:p w14:paraId="6E2B83D5" w14:textId="5277A772" w:rsidR="00013A20" w:rsidRPr="008F1423" w:rsidRDefault="00013A20" w:rsidP="006A2A1F">
      <w:pPr>
        <w:rPr>
          <w:lang w:eastAsia="en-AU"/>
        </w:rPr>
      </w:pPr>
      <w:r w:rsidRPr="008F1423">
        <w:rPr>
          <w:lang w:eastAsia="en-AU"/>
        </w:rPr>
        <w:t>Th</w:t>
      </w:r>
      <w:r w:rsidR="00802D54" w:rsidRPr="008F1423">
        <w:rPr>
          <w:lang w:eastAsia="en-AU"/>
        </w:rPr>
        <w:t xml:space="preserve">e MOS </w:t>
      </w:r>
      <w:r w:rsidRPr="008F1423">
        <w:rPr>
          <w:lang w:eastAsia="en-AU"/>
        </w:rPr>
        <w:t xml:space="preserve">is </w:t>
      </w:r>
      <w:r w:rsidR="0018189D" w:rsidRPr="008F1423">
        <w:rPr>
          <w:lang w:eastAsia="en-AU"/>
        </w:rPr>
        <w:t xml:space="preserve">a </w:t>
      </w:r>
      <w:r w:rsidR="00802D54" w:rsidRPr="008F1423">
        <w:rPr>
          <w:lang w:eastAsia="en-AU"/>
        </w:rPr>
        <w:t>l</w:t>
      </w:r>
      <w:r w:rsidRPr="008F1423">
        <w:rPr>
          <w:lang w:eastAsia="en-AU"/>
        </w:rPr>
        <w:t xml:space="preserve">egislative </w:t>
      </w:r>
      <w:r w:rsidR="00802D54" w:rsidRPr="008F1423">
        <w:rPr>
          <w:lang w:eastAsia="en-AU"/>
        </w:rPr>
        <w:t>i</w:t>
      </w:r>
      <w:r w:rsidRPr="008F1423">
        <w:rPr>
          <w:lang w:eastAsia="en-AU"/>
        </w:rPr>
        <w:t>nstrument</w:t>
      </w:r>
      <w:r w:rsidR="00802D54" w:rsidRPr="008F1423">
        <w:rPr>
          <w:lang w:eastAsia="en-AU"/>
        </w:rPr>
        <w:t xml:space="preserve"> that </w:t>
      </w:r>
      <w:r w:rsidRPr="008F1423">
        <w:rPr>
          <w:lang w:eastAsia="en-AU"/>
        </w:rPr>
        <w:t>is compatible with human rights</w:t>
      </w:r>
      <w:r w:rsidR="00802D54" w:rsidRPr="008F1423">
        <w:rPr>
          <w:lang w:eastAsia="en-AU"/>
        </w:rPr>
        <w:t xml:space="preserve"> </w:t>
      </w:r>
      <w:r w:rsidR="00080841" w:rsidRPr="008F1423">
        <w:rPr>
          <w:lang w:eastAsia="en-AU"/>
        </w:rPr>
        <w:t>and</w:t>
      </w:r>
      <w:r w:rsidR="00802D54" w:rsidRPr="008F1423">
        <w:rPr>
          <w:lang w:eastAsia="en-AU"/>
        </w:rPr>
        <w:t>,</w:t>
      </w:r>
      <w:r w:rsidRPr="008F1423">
        <w:rPr>
          <w:lang w:eastAsia="en-AU"/>
        </w:rPr>
        <w:t xml:space="preserve"> to the extent that it may also limit human rights, those limitations are reasonable, necessary and proportionate to ensure the safety of aviation operations</w:t>
      </w:r>
      <w:r w:rsidR="00802D54" w:rsidRPr="008F1423">
        <w:rPr>
          <w:lang w:eastAsia="en-AU"/>
        </w:rPr>
        <w:t xml:space="preserve"> </w:t>
      </w:r>
      <w:r w:rsidR="006A2A1F" w:rsidRPr="008F1423">
        <w:rPr>
          <w:lang w:eastAsia="en-AU"/>
        </w:rPr>
        <w:t>in aerial work operations</w:t>
      </w:r>
      <w:r w:rsidRPr="008F1423">
        <w:rPr>
          <w:lang w:eastAsia="en-AU"/>
        </w:rPr>
        <w:t>.</w:t>
      </w:r>
    </w:p>
    <w:p w14:paraId="166D776B" w14:textId="77777777" w:rsidR="00A94274" w:rsidRPr="008F1423" w:rsidRDefault="00A94274" w:rsidP="00BB4E41"/>
    <w:p w14:paraId="008B1339" w14:textId="77777777" w:rsidR="00A94274" w:rsidRPr="008F1423" w:rsidRDefault="00A94274" w:rsidP="00BB4E41">
      <w:pPr>
        <w:sectPr w:rsidR="00A94274" w:rsidRPr="008F1423" w:rsidSect="008A7019">
          <w:headerReference w:type="first" r:id="rId11"/>
          <w:footerReference w:type="first" r:id="rId12"/>
          <w:pgSz w:w="11906" w:h="16838"/>
          <w:pgMar w:top="1247" w:right="1247" w:bottom="851" w:left="1247" w:header="709" w:footer="709" w:gutter="0"/>
          <w:cols w:space="708"/>
          <w:titlePg/>
          <w:docGrid w:linePitch="360"/>
        </w:sectPr>
      </w:pPr>
    </w:p>
    <w:p w14:paraId="7735B400" w14:textId="66FE9AAB" w:rsidR="002359B6" w:rsidRPr="001B000F" w:rsidRDefault="002359B6" w:rsidP="002359B6">
      <w:pPr>
        <w:pStyle w:val="AttachmentID"/>
        <w:rPr>
          <w:rFonts w:ascii="Arial" w:hAnsi="Arial" w:cs="Arial"/>
          <w:u w:val="none"/>
        </w:rPr>
      </w:pPr>
      <w:r w:rsidRPr="002359B6">
        <w:rPr>
          <w:rFonts w:ascii="Arial" w:hAnsi="Arial" w:cs="Arial"/>
          <w:u w:val="none"/>
        </w:rPr>
        <w:lastRenderedPageBreak/>
        <w:t xml:space="preserve">APPENDIX </w:t>
      </w:r>
      <w:r>
        <w:rPr>
          <w:rFonts w:ascii="Arial" w:hAnsi="Arial" w:cs="Arial"/>
          <w:u w:val="none"/>
        </w:rPr>
        <w:t>2</w:t>
      </w:r>
    </w:p>
    <w:p w14:paraId="62465614" w14:textId="77777777" w:rsidR="0003236A" w:rsidRPr="008F1423" w:rsidRDefault="0003236A" w:rsidP="002F401B"/>
    <w:p w14:paraId="23B865C1" w14:textId="6D9F51C2" w:rsidR="000F0058" w:rsidRPr="008F1423" w:rsidRDefault="008438BE" w:rsidP="002F401B">
      <w:pPr>
        <w:rPr>
          <w:rStyle w:val="boldunderline"/>
          <w:rFonts w:ascii="Arial" w:hAnsi="Arial" w:cs="Arial"/>
          <w:u w:val="none"/>
        </w:rPr>
      </w:pPr>
      <w:r w:rsidRPr="008F1423">
        <w:rPr>
          <w:rStyle w:val="boldunderline"/>
          <w:rFonts w:ascii="Arial" w:hAnsi="Arial" w:cs="Arial"/>
          <w:u w:val="none"/>
        </w:rPr>
        <w:t xml:space="preserve">DETAILS OF THE </w:t>
      </w:r>
      <w:bookmarkStart w:id="5" w:name="OLE_LINK3"/>
      <w:bookmarkStart w:id="6" w:name="_Hlk16236998"/>
      <w:r w:rsidRPr="008F1423">
        <w:rPr>
          <w:rFonts w:ascii="Arial" w:hAnsi="Arial" w:cs="Arial"/>
          <w:b/>
        </w:rPr>
        <w:t>PART 138 (AERIAL WORK OPERATIONS) MANUAL OF STANDARDS</w:t>
      </w:r>
      <w:r w:rsidRPr="008F1423">
        <w:rPr>
          <w:rFonts w:ascii="Arial" w:hAnsi="Arial" w:cs="Arial"/>
          <w:b/>
          <w:iCs/>
        </w:rPr>
        <w:t xml:space="preserve"> </w:t>
      </w:r>
      <w:bookmarkEnd w:id="5"/>
      <w:r w:rsidRPr="008F1423">
        <w:rPr>
          <w:rFonts w:ascii="Arial" w:hAnsi="Arial" w:cs="Arial"/>
          <w:b/>
          <w:iCs/>
        </w:rPr>
        <w:t>20</w:t>
      </w:r>
      <w:bookmarkEnd w:id="6"/>
      <w:r w:rsidRPr="008F1423">
        <w:rPr>
          <w:rFonts w:ascii="Arial" w:hAnsi="Arial" w:cs="Arial"/>
          <w:b/>
          <w:iCs/>
        </w:rPr>
        <w:t>20</w:t>
      </w:r>
    </w:p>
    <w:p w14:paraId="0E638E95" w14:textId="77777777" w:rsidR="005D57DC" w:rsidRPr="008F1423" w:rsidRDefault="005D57DC" w:rsidP="002F401B">
      <w:pPr>
        <w:rPr>
          <w:rFonts w:ascii="Arial" w:hAnsi="Arial" w:cs="Arial"/>
        </w:rPr>
      </w:pPr>
    </w:p>
    <w:p w14:paraId="1C61A4A7" w14:textId="2B770768" w:rsidR="0048075F" w:rsidRPr="004937B8" w:rsidRDefault="009A3B12" w:rsidP="002F401B">
      <w:pPr>
        <w:pStyle w:val="Heading1"/>
        <w:jc w:val="left"/>
        <w:rPr>
          <w:rStyle w:val="underline"/>
          <w:rFonts w:ascii="Arial" w:hAnsi="Arial" w:cs="Arial"/>
          <w:u w:val="none"/>
        </w:rPr>
      </w:pPr>
      <w:r w:rsidRPr="008F1423">
        <w:rPr>
          <w:rStyle w:val="underline"/>
          <w:rFonts w:ascii="Arial" w:hAnsi="Arial" w:cs="Arial"/>
          <w:u w:val="none"/>
        </w:rPr>
        <w:t xml:space="preserve">Chapter </w:t>
      </w:r>
      <w:r w:rsidR="0048075F" w:rsidRPr="008F1423">
        <w:rPr>
          <w:rStyle w:val="underline"/>
          <w:rFonts w:ascii="Arial" w:hAnsi="Arial" w:cs="Arial"/>
          <w:u w:val="none"/>
        </w:rPr>
        <w:t>1</w:t>
      </w:r>
      <w:r w:rsidR="0007721B" w:rsidRPr="008F1423">
        <w:rPr>
          <w:rStyle w:val="underline"/>
          <w:rFonts w:ascii="Arial" w:hAnsi="Arial" w:cs="Arial"/>
          <w:u w:val="none"/>
        </w:rPr>
        <w:t xml:space="preserve"> – </w:t>
      </w:r>
      <w:r w:rsidR="0048075F" w:rsidRPr="008F1423">
        <w:rPr>
          <w:rStyle w:val="underline"/>
          <w:rFonts w:ascii="Arial" w:hAnsi="Arial" w:cs="Arial"/>
          <w:u w:val="none"/>
        </w:rPr>
        <w:t>Preliminary</w:t>
      </w:r>
      <w:r w:rsidR="002F401B" w:rsidRPr="008F1423">
        <w:rPr>
          <w:rStyle w:val="underline"/>
          <w:rFonts w:ascii="Arial" w:hAnsi="Arial" w:cs="Arial"/>
          <w:u w:val="none"/>
        </w:rPr>
        <w:t xml:space="preserve"> and definitions</w:t>
      </w:r>
    </w:p>
    <w:p w14:paraId="68F648D2" w14:textId="77777777" w:rsidR="00B025F0" w:rsidRPr="004937B8" w:rsidRDefault="00B025F0" w:rsidP="00C72622">
      <w:pPr>
        <w:rPr>
          <w:rStyle w:val="underline"/>
          <w:rFonts w:ascii="Arial" w:hAnsi="Arial" w:cs="Arial"/>
          <w:u w:val="none"/>
        </w:rPr>
      </w:pPr>
    </w:p>
    <w:p w14:paraId="4B549C4C" w14:textId="486E1179" w:rsidR="009A3B12" w:rsidRPr="008F1423" w:rsidRDefault="00D62BEC" w:rsidP="00C72622">
      <w:pPr>
        <w:rPr>
          <w:rStyle w:val="underline"/>
          <w:rFonts w:ascii="Arial" w:hAnsi="Arial" w:cs="Arial"/>
          <w:b/>
          <w:u w:val="none"/>
        </w:rPr>
      </w:pPr>
      <w:r w:rsidRPr="004937B8">
        <w:rPr>
          <w:rStyle w:val="underline"/>
          <w:rFonts w:ascii="Arial" w:hAnsi="Arial" w:cs="Arial"/>
          <w:b/>
          <w:u w:val="none"/>
        </w:rPr>
        <w:t>Division</w:t>
      </w:r>
      <w:r w:rsidR="009A3B12" w:rsidRPr="004937B8">
        <w:rPr>
          <w:rStyle w:val="underline"/>
          <w:rFonts w:ascii="Arial" w:hAnsi="Arial" w:cs="Arial"/>
          <w:b/>
          <w:u w:val="none"/>
        </w:rPr>
        <w:t xml:space="preserve"> 1</w:t>
      </w:r>
      <w:r w:rsidR="0007721B" w:rsidRPr="004937B8">
        <w:rPr>
          <w:rStyle w:val="underline"/>
          <w:rFonts w:ascii="Arial" w:hAnsi="Arial" w:cs="Arial"/>
          <w:b/>
          <w:u w:val="none"/>
        </w:rPr>
        <w:tab/>
      </w:r>
      <w:r w:rsidR="006E6306" w:rsidRPr="00CC04F4">
        <w:rPr>
          <w:rStyle w:val="underline"/>
          <w:rFonts w:ascii="Arial" w:hAnsi="Arial" w:cs="Arial"/>
          <w:b/>
          <w:u w:val="none"/>
        </w:rPr>
        <w:t>Preliminary</w:t>
      </w:r>
      <w:r w:rsidR="009A3B12" w:rsidRPr="008F1423">
        <w:rPr>
          <w:rStyle w:val="underline"/>
          <w:rFonts w:ascii="Arial" w:hAnsi="Arial" w:cs="Arial"/>
          <w:b/>
          <w:u w:val="none"/>
        </w:rPr>
        <w:t xml:space="preserve"> </w:t>
      </w:r>
    </w:p>
    <w:p w14:paraId="07FCDAB1" w14:textId="77777777" w:rsidR="009A3B12" w:rsidRPr="008F1423" w:rsidRDefault="009A3B12" w:rsidP="00C72622">
      <w:pPr>
        <w:rPr>
          <w:rStyle w:val="underline"/>
          <w:u w:val="none"/>
        </w:rPr>
      </w:pPr>
    </w:p>
    <w:p w14:paraId="36D8B883" w14:textId="4D285C76" w:rsidR="004E5EDF" w:rsidRPr="008F1423" w:rsidRDefault="00123B6A" w:rsidP="00C72622">
      <w:r w:rsidRPr="008F1423">
        <w:rPr>
          <w:rStyle w:val="underline"/>
          <w:u w:val="none"/>
        </w:rPr>
        <w:t>Section</w:t>
      </w:r>
      <w:r w:rsidR="0048075F" w:rsidRPr="008F1423">
        <w:rPr>
          <w:rStyle w:val="underline"/>
          <w:u w:val="none"/>
        </w:rPr>
        <w:t xml:space="preserve"> </w:t>
      </w:r>
      <w:r w:rsidR="00224E90" w:rsidRPr="008F1423">
        <w:rPr>
          <w:rStyle w:val="underline"/>
          <w:u w:val="none"/>
        </w:rPr>
        <w:t>1</w:t>
      </w:r>
      <w:r w:rsidR="0048075F" w:rsidRPr="008F1423">
        <w:rPr>
          <w:rStyle w:val="underline"/>
          <w:u w:val="none"/>
        </w:rPr>
        <w:t>.01</w:t>
      </w:r>
      <w:r w:rsidR="00224E90" w:rsidRPr="008F1423">
        <w:rPr>
          <w:rStyle w:val="underline"/>
          <w:u w:val="none"/>
        </w:rPr>
        <w:t xml:space="preserve"> </w:t>
      </w:r>
      <w:r w:rsidRPr="008F1423">
        <w:t>provides</w:t>
      </w:r>
      <w:r w:rsidR="007A018E" w:rsidRPr="008F1423">
        <w:t xml:space="preserve"> for</w:t>
      </w:r>
      <w:r w:rsidRPr="008F1423">
        <w:t xml:space="preserve"> the nam</w:t>
      </w:r>
      <w:r w:rsidR="004E5EDF" w:rsidRPr="008F1423">
        <w:t>ing</w:t>
      </w:r>
      <w:r w:rsidRPr="008F1423">
        <w:t xml:space="preserve"> of the </w:t>
      </w:r>
      <w:r w:rsidR="0007721B" w:rsidRPr="008F1423">
        <w:rPr>
          <w:i/>
          <w:iCs/>
        </w:rPr>
        <w:t>Part 13</w:t>
      </w:r>
      <w:r w:rsidR="00C72622" w:rsidRPr="008F1423">
        <w:rPr>
          <w:i/>
          <w:iCs/>
        </w:rPr>
        <w:t>8</w:t>
      </w:r>
      <w:r w:rsidR="0007721B" w:rsidRPr="008F1423">
        <w:rPr>
          <w:i/>
          <w:iCs/>
        </w:rPr>
        <w:t xml:space="preserve"> (</w:t>
      </w:r>
      <w:r w:rsidR="00C72622" w:rsidRPr="008F1423">
        <w:rPr>
          <w:i/>
          <w:iCs/>
        </w:rPr>
        <w:t>Aerial Work Operations</w:t>
      </w:r>
      <w:r w:rsidR="0007721B" w:rsidRPr="008F1423">
        <w:rPr>
          <w:i/>
          <w:iCs/>
        </w:rPr>
        <w:t>) Manual of Standards 20</w:t>
      </w:r>
      <w:r w:rsidR="00C72622" w:rsidRPr="008F1423">
        <w:rPr>
          <w:i/>
          <w:iCs/>
        </w:rPr>
        <w:t>20</w:t>
      </w:r>
      <w:r w:rsidR="0007721B" w:rsidRPr="008F1423">
        <w:t xml:space="preserve"> (the </w:t>
      </w:r>
      <w:r w:rsidR="004E5EDF" w:rsidRPr="008F1423">
        <w:rPr>
          <w:b/>
          <w:bCs/>
          <w:i/>
          <w:iCs/>
        </w:rPr>
        <w:t>MOS</w:t>
      </w:r>
      <w:r w:rsidR="0007721B" w:rsidRPr="008F1423">
        <w:t>)</w:t>
      </w:r>
      <w:r w:rsidR="004E5EDF" w:rsidRPr="008F1423">
        <w:t>.</w:t>
      </w:r>
    </w:p>
    <w:p w14:paraId="7DD66EE4" w14:textId="77777777" w:rsidR="001F49AC" w:rsidRPr="008F1423" w:rsidRDefault="001F49AC" w:rsidP="00C72622">
      <w:pPr>
        <w:rPr>
          <w:rStyle w:val="underline"/>
          <w:u w:val="none"/>
        </w:rPr>
      </w:pPr>
    </w:p>
    <w:p w14:paraId="6F2C9EDB" w14:textId="27722C2E" w:rsidR="00123B6A" w:rsidRPr="008F1423" w:rsidRDefault="00123B6A" w:rsidP="00C72622">
      <w:pPr>
        <w:ind w:right="-227"/>
      </w:pPr>
      <w:r w:rsidRPr="008F1423">
        <w:rPr>
          <w:rStyle w:val="underline"/>
          <w:u w:val="none"/>
        </w:rPr>
        <w:t>Section</w:t>
      </w:r>
      <w:r w:rsidR="0007721B" w:rsidRPr="008F1423">
        <w:rPr>
          <w:rStyle w:val="underline"/>
          <w:u w:val="none"/>
        </w:rPr>
        <w:t> </w:t>
      </w:r>
      <w:r w:rsidR="0048075F" w:rsidRPr="008F1423">
        <w:rPr>
          <w:rStyle w:val="underline"/>
          <w:u w:val="none"/>
        </w:rPr>
        <w:t xml:space="preserve">1.02 </w:t>
      </w:r>
      <w:r w:rsidRPr="008F1423">
        <w:t xml:space="preserve">provides that the commencement of </w:t>
      </w:r>
      <w:r w:rsidR="005144BC" w:rsidRPr="008F1423">
        <w:t>the MOS</w:t>
      </w:r>
      <w:r w:rsidR="004E5EDF" w:rsidRPr="008F1423">
        <w:t xml:space="preserve"> </w:t>
      </w:r>
      <w:r w:rsidRPr="008F1423">
        <w:t xml:space="preserve">is </w:t>
      </w:r>
      <w:r w:rsidR="004E5EDF" w:rsidRPr="008F1423">
        <w:t xml:space="preserve">immediately </w:t>
      </w:r>
      <w:r w:rsidRPr="008F1423">
        <w:t>after the commencement of Part</w:t>
      </w:r>
      <w:r w:rsidR="0007721B" w:rsidRPr="008F1423">
        <w:t> </w:t>
      </w:r>
      <w:r w:rsidR="006277DA" w:rsidRPr="008F1423">
        <w:t>13</w:t>
      </w:r>
      <w:r w:rsidR="00C72622" w:rsidRPr="008F1423">
        <w:t>8</w:t>
      </w:r>
      <w:r w:rsidRPr="008F1423">
        <w:t xml:space="preserve"> of CASR.</w:t>
      </w:r>
      <w:r w:rsidR="004E5EDF" w:rsidRPr="008F1423">
        <w:t xml:space="preserve"> Part</w:t>
      </w:r>
      <w:r w:rsidR="0007721B" w:rsidRPr="008F1423">
        <w:t> </w:t>
      </w:r>
      <w:r w:rsidR="004E5EDF" w:rsidRPr="008F1423">
        <w:t>13</w:t>
      </w:r>
      <w:r w:rsidR="00C72622" w:rsidRPr="008F1423">
        <w:t>8</w:t>
      </w:r>
      <w:r w:rsidR="004E5EDF" w:rsidRPr="008F1423">
        <w:t xml:space="preserve"> of CASR was created within the </w:t>
      </w:r>
      <w:r w:rsidR="004E5EDF" w:rsidRPr="008F1423">
        <w:rPr>
          <w:i/>
        </w:rPr>
        <w:t>Civil Aviation Safety Amendment (Part 13</w:t>
      </w:r>
      <w:r w:rsidR="00C72622" w:rsidRPr="008F1423">
        <w:rPr>
          <w:i/>
        </w:rPr>
        <w:t>8</w:t>
      </w:r>
      <w:r w:rsidR="004E5EDF" w:rsidRPr="008F1423">
        <w:rPr>
          <w:i/>
        </w:rPr>
        <w:t>) Regulations</w:t>
      </w:r>
      <w:r w:rsidR="0007721B" w:rsidRPr="008F1423">
        <w:rPr>
          <w:i/>
        </w:rPr>
        <w:t> </w:t>
      </w:r>
      <w:r w:rsidR="004E5EDF" w:rsidRPr="008F1423">
        <w:rPr>
          <w:i/>
        </w:rPr>
        <w:t>201</w:t>
      </w:r>
      <w:r w:rsidR="00C72622" w:rsidRPr="008F1423">
        <w:rPr>
          <w:i/>
        </w:rPr>
        <w:t>8</w:t>
      </w:r>
      <w:r w:rsidR="004E5EDF" w:rsidRPr="008F1423">
        <w:rPr>
          <w:i/>
        </w:rPr>
        <w:t xml:space="preserve"> </w:t>
      </w:r>
      <w:r w:rsidR="004E5EDF" w:rsidRPr="008F1423">
        <w:t xml:space="preserve">which was </w:t>
      </w:r>
      <w:r w:rsidR="008438BE">
        <w:t>registered</w:t>
      </w:r>
      <w:r w:rsidR="008438BE" w:rsidRPr="008F1423">
        <w:t xml:space="preserve"> </w:t>
      </w:r>
      <w:r w:rsidR="004E5EDF" w:rsidRPr="008F1423">
        <w:t xml:space="preserve">on </w:t>
      </w:r>
      <w:r w:rsidR="008438BE">
        <w:t>18</w:t>
      </w:r>
      <w:r w:rsidR="00C72622" w:rsidRPr="008F1423">
        <w:t xml:space="preserve"> December 2018</w:t>
      </w:r>
      <w:r w:rsidR="0007721B" w:rsidRPr="008F1423">
        <w:t>,</w:t>
      </w:r>
      <w:r w:rsidR="004E5EDF" w:rsidRPr="008F1423">
        <w:t xml:space="preserve"> but </w:t>
      </w:r>
      <w:r w:rsidR="007A018E" w:rsidRPr="008F1423">
        <w:t xml:space="preserve">does </w:t>
      </w:r>
      <w:r w:rsidR="004E5EDF" w:rsidRPr="008F1423">
        <w:t xml:space="preserve">not to commence until </w:t>
      </w:r>
      <w:r w:rsidR="00821510" w:rsidRPr="008F1423">
        <w:t>2 December 2021</w:t>
      </w:r>
      <w:r w:rsidR="004E5EDF" w:rsidRPr="008F1423">
        <w:t>. Thus, the empowerment for the MOS in regulation</w:t>
      </w:r>
      <w:r w:rsidR="0007721B" w:rsidRPr="008F1423">
        <w:t> </w:t>
      </w:r>
      <w:r w:rsidR="004E5EDF" w:rsidRPr="008F1423">
        <w:t>13</w:t>
      </w:r>
      <w:r w:rsidR="00C72622" w:rsidRPr="008F1423">
        <w:t>8</w:t>
      </w:r>
      <w:r w:rsidR="004E5EDF" w:rsidRPr="008F1423">
        <w:t>.0</w:t>
      </w:r>
      <w:r w:rsidR="00C72622" w:rsidRPr="008F1423">
        <w:t>2</w:t>
      </w:r>
      <w:r w:rsidR="004E5EDF" w:rsidRPr="008F1423">
        <w:t>0 ha</w:t>
      </w:r>
      <w:r w:rsidR="007A018E" w:rsidRPr="008F1423">
        <w:t>d</w:t>
      </w:r>
      <w:r w:rsidR="004E5EDF" w:rsidRPr="008F1423">
        <w:t xml:space="preserve"> not commenced when the MOS was made. However, this is permitted under section</w:t>
      </w:r>
      <w:r w:rsidR="0007721B" w:rsidRPr="008F1423">
        <w:t> </w:t>
      </w:r>
      <w:r w:rsidR="004E5EDF" w:rsidRPr="008F1423">
        <w:t xml:space="preserve">4 of the </w:t>
      </w:r>
      <w:r w:rsidR="001A49AD" w:rsidRPr="008F1423">
        <w:rPr>
          <w:i/>
        </w:rPr>
        <w:t>Acts Interpretation Act</w:t>
      </w:r>
      <w:r w:rsidR="0007721B" w:rsidRPr="008F1423">
        <w:rPr>
          <w:i/>
        </w:rPr>
        <w:t> </w:t>
      </w:r>
      <w:r w:rsidR="001A49AD" w:rsidRPr="008F1423">
        <w:rPr>
          <w:i/>
        </w:rPr>
        <w:t>1901</w:t>
      </w:r>
      <w:r w:rsidR="0007721B" w:rsidRPr="008F1423">
        <w:t xml:space="preserve">, </w:t>
      </w:r>
      <w:r w:rsidR="001A49AD" w:rsidRPr="008F1423">
        <w:t>which authorises the anticipatory making of a subordinate instrument in these circumstances, provided the instrument does not commence until</w:t>
      </w:r>
      <w:r w:rsidR="007A018E" w:rsidRPr="008F1423">
        <w:t xml:space="preserve"> (or after)</w:t>
      </w:r>
      <w:r w:rsidR="001A49AD" w:rsidRPr="008F1423">
        <w:t xml:space="preserve"> the delayed empowering instrument has itself commenced.</w:t>
      </w:r>
    </w:p>
    <w:p w14:paraId="1DD73178" w14:textId="77777777" w:rsidR="00123B6A" w:rsidRPr="008F1423" w:rsidRDefault="00123B6A" w:rsidP="00F46678">
      <w:pPr>
        <w:rPr>
          <w:rStyle w:val="underline"/>
          <w:u w:val="none"/>
        </w:rPr>
      </w:pPr>
    </w:p>
    <w:p w14:paraId="2AC7C59A" w14:textId="77777777" w:rsidR="008438BE" w:rsidRDefault="00123B6A" w:rsidP="00F46678">
      <w:pPr>
        <w:ind w:right="-86"/>
        <w:rPr>
          <w:rStyle w:val="underline"/>
          <w:u w:val="none"/>
        </w:rPr>
      </w:pPr>
      <w:r w:rsidRPr="008F1423">
        <w:rPr>
          <w:rStyle w:val="underline"/>
          <w:u w:val="none"/>
        </w:rPr>
        <w:t>Section</w:t>
      </w:r>
      <w:r w:rsidR="0007721B" w:rsidRPr="008F1423">
        <w:rPr>
          <w:rStyle w:val="underline"/>
          <w:u w:val="none"/>
        </w:rPr>
        <w:t> </w:t>
      </w:r>
      <w:r w:rsidR="0048075F" w:rsidRPr="008F1423">
        <w:rPr>
          <w:rStyle w:val="underline"/>
          <w:u w:val="none"/>
        </w:rPr>
        <w:t xml:space="preserve">1.03 </w:t>
      </w:r>
      <w:r w:rsidR="006277DA" w:rsidRPr="008F1423">
        <w:t xml:space="preserve">provides that </w:t>
      </w:r>
      <w:r w:rsidR="006E6306" w:rsidRPr="008F1423">
        <w:rPr>
          <w:rStyle w:val="underline"/>
          <w:u w:val="none"/>
        </w:rPr>
        <w:t xml:space="preserve">the MOS only applies to an operator who is an aerial work certificate holder, unless the provision is expressed to apply to an operator in an aerial work operation whether or not the operator is such a holder. </w:t>
      </w:r>
    </w:p>
    <w:p w14:paraId="5AF5B396" w14:textId="77777777" w:rsidR="008438BE" w:rsidRDefault="008438BE" w:rsidP="00F46678">
      <w:pPr>
        <w:ind w:right="-86"/>
        <w:rPr>
          <w:rStyle w:val="underline"/>
          <w:u w:val="none"/>
        </w:rPr>
      </w:pPr>
    </w:p>
    <w:p w14:paraId="21D95EFB" w14:textId="3B0D9EE4" w:rsidR="000A0F27" w:rsidRDefault="006E6306" w:rsidP="000A0F27">
      <w:pPr>
        <w:ind w:right="-86"/>
        <w:rPr>
          <w:rStyle w:val="underline"/>
          <w:u w:val="none"/>
        </w:rPr>
      </w:pPr>
      <w:r w:rsidRPr="008F1423">
        <w:rPr>
          <w:rStyle w:val="underline"/>
          <w:u w:val="none"/>
        </w:rPr>
        <w:t xml:space="preserve">To this end, </w:t>
      </w:r>
      <w:r w:rsidR="000A0F27">
        <w:rPr>
          <w:rStyle w:val="underline"/>
          <w:u w:val="none"/>
        </w:rPr>
        <w:t xml:space="preserve">in the interests of clarity and precision in the MOS, </w:t>
      </w:r>
      <w:r w:rsidRPr="008F1423">
        <w:rPr>
          <w:rStyle w:val="underline"/>
          <w:u w:val="none"/>
        </w:rPr>
        <w:t xml:space="preserve">a provision in the MOS is taken to be expressed to apply to an operator whether or not the operator is an aerial work certificate holder if the provision is expressed to apply to </w:t>
      </w:r>
      <w:r w:rsidR="00A82AE9">
        <w:rPr>
          <w:rStyle w:val="underline"/>
          <w:u w:val="none"/>
        </w:rPr>
        <w:t xml:space="preserve">both </w:t>
      </w:r>
      <w:r w:rsidRPr="008F1423">
        <w:rPr>
          <w:rStyle w:val="underline"/>
          <w:u w:val="none"/>
        </w:rPr>
        <w:t>an aerial work certificate holder and a limited aerial work operator</w:t>
      </w:r>
      <w:r w:rsidR="00634CBD">
        <w:rPr>
          <w:rStyle w:val="underline"/>
          <w:u w:val="none"/>
        </w:rPr>
        <w:t xml:space="preserve">. The latter is a defined term within the MOS and </w:t>
      </w:r>
      <w:r w:rsidR="00A82AE9">
        <w:rPr>
          <w:rStyle w:val="underline"/>
          <w:u w:val="none"/>
        </w:rPr>
        <w:t xml:space="preserve">is </w:t>
      </w:r>
      <w:r w:rsidR="00634CBD">
        <w:rPr>
          <w:rStyle w:val="underline"/>
          <w:u w:val="none"/>
        </w:rPr>
        <w:t xml:space="preserve">used specifically to </w:t>
      </w:r>
      <w:r w:rsidR="00A82AE9">
        <w:rPr>
          <w:rStyle w:val="underline"/>
          <w:u w:val="none"/>
        </w:rPr>
        <w:t xml:space="preserve">categorise </w:t>
      </w:r>
      <w:r w:rsidR="00634CBD">
        <w:rPr>
          <w:rStyle w:val="underline"/>
          <w:u w:val="none"/>
        </w:rPr>
        <w:t>operator</w:t>
      </w:r>
      <w:r w:rsidR="008438BE">
        <w:rPr>
          <w:rStyle w:val="underline"/>
          <w:u w:val="none"/>
        </w:rPr>
        <w:t>s who do not hold aerial work certificates</w:t>
      </w:r>
      <w:r w:rsidRPr="008F1423">
        <w:rPr>
          <w:rStyle w:val="underline"/>
          <w:u w:val="none"/>
        </w:rPr>
        <w:t>.</w:t>
      </w:r>
    </w:p>
    <w:p w14:paraId="2729C2DE" w14:textId="77777777" w:rsidR="000A0F27" w:rsidRDefault="000A0F27" w:rsidP="000A0F27">
      <w:pPr>
        <w:ind w:right="-86"/>
        <w:rPr>
          <w:rStyle w:val="underline"/>
          <w:u w:val="none"/>
        </w:rPr>
      </w:pPr>
    </w:p>
    <w:p w14:paraId="6FA3B913" w14:textId="593038CC" w:rsidR="000A0F27" w:rsidRPr="000F1E0B" w:rsidRDefault="000A0F27" w:rsidP="00A96FBD">
      <w:pPr>
        <w:ind w:right="-86"/>
        <w:rPr>
          <w:szCs w:val="20"/>
        </w:rPr>
      </w:pPr>
      <w:r w:rsidRPr="000A0F27">
        <w:rPr>
          <w:rStyle w:val="underline"/>
          <w:u w:val="none"/>
        </w:rPr>
        <w:t>A</w:t>
      </w:r>
      <w:r w:rsidRPr="00A96FBD">
        <w:rPr>
          <w:lang w:eastAsia="en-AU"/>
        </w:rPr>
        <w:t xml:space="preserve"> limited aerial work operator</w:t>
      </w:r>
      <w:r w:rsidRPr="000A0F27">
        <w:rPr>
          <w:lang w:eastAsia="en-AU"/>
        </w:rPr>
        <w:t xml:space="preserve"> means an operator who conducts a limited aerial work operation. Such</w:t>
      </w:r>
      <w:r>
        <w:rPr>
          <w:lang w:eastAsia="en-AU"/>
        </w:rPr>
        <w:t xml:space="preserve"> an</w:t>
      </w:r>
      <w:r w:rsidRPr="000A0F27">
        <w:rPr>
          <w:lang w:eastAsia="en-AU"/>
        </w:rPr>
        <w:t xml:space="preserve"> operation</w:t>
      </w:r>
      <w:r>
        <w:rPr>
          <w:lang w:eastAsia="en-AU"/>
        </w:rPr>
        <w:t xml:space="preserve"> </w:t>
      </w:r>
      <w:r w:rsidRPr="000A0F27">
        <w:rPr>
          <w:lang w:eastAsia="en-AU"/>
        </w:rPr>
        <w:t>is defined as</w:t>
      </w:r>
      <w:r>
        <w:rPr>
          <w:lang w:eastAsia="en-AU"/>
        </w:rPr>
        <w:t xml:space="preserve"> an operation</w:t>
      </w:r>
      <w:r w:rsidRPr="000F1E0B">
        <w:t xml:space="preserve"> described in sub</w:t>
      </w:r>
      <w:r>
        <w:t>regulation</w:t>
      </w:r>
      <w:r w:rsidRPr="000F1E0B">
        <w:t xml:space="preserve"> 138.030 (2) and</w:t>
      </w:r>
      <w:r>
        <w:t xml:space="preserve"> </w:t>
      </w:r>
      <w:r w:rsidRPr="000F1E0B">
        <w:t>for which the operator is not required by sub</w:t>
      </w:r>
      <w:r>
        <w:t>regulation</w:t>
      </w:r>
      <w:r w:rsidRPr="000F1E0B">
        <w:t xml:space="preserve"> 138.030 (1) to be an aerial work certificate holder.</w:t>
      </w:r>
      <w:r>
        <w:t xml:space="preserve"> These definitions are contained in subsection 1.04 (6) where a Note also explains that t</w:t>
      </w:r>
      <w:r w:rsidRPr="000F1E0B">
        <w:rPr>
          <w:szCs w:val="20"/>
        </w:rPr>
        <w:t>he effect of th</w:t>
      </w:r>
      <w:r>
        <w:rPr>
          <w:szCs w:val="20"/>
        </w:rPr>
        <w:t>e</w:t>
      </w:r>
      <w:r w:rsidRPr="000F1E0B">
        <w:rPr>
          <w:szCs w:val="20"/>
        </w:rPr>
        <w:t xml:space="preserve"> definition</w:t>
      </w:r>
      <w:r>
        <w:rPr>
          <w:szCs w:val="20"/>
        </w:rPr>
        <w:t>s. The effect is that</w:t>
      </w:r>
      <w:r w:rsidRPr="000F1E0B">
        <w:rPr>
          <w:szCs w:val="20"/>
        </w:rPr>
        <w:t xml:space="preserve"> a limited aerial work operation is either or both of the following:</w:t>
      </w:r>
    </w:p>
    <w:p w14:paraId="770007A8" w14:textId="77777777" w:rsidR="000A0F27" w:rsidRPr="00A96FBD" w:rsidRDefault="000A0F27" w:rsidP="000A0F27">
      <w:pPr>
        <w:pStyle w:val="P1"/>
      </w:pPr>
      <w:r w:rsidRPr="00A96FBD">
        <w:t>(a)</w:t>
      </w:r>
      <w:r w:rsidRPr="00A96FBD">
        <w:tab/>
        <w:t>spotting or photography where no remuneration is received by any of the following for the operation:</w:t>
      </w:r>
    </w:p>
    <w:p w14:paraId="5732BEAD" w14:textId="77777777" w:rsidR="000A0F27" w:rsidRPr="00A96FBD" w:rsidRDefault="000A0F27" w:rsidP="000A0F27">
      <w:pPr>
        <w:pStyle w:val="P2"/>
      </w:pPr>
      <w:r w:rsidRPr="00A96FBD">
        <w:tab/>
        <w:t>(i)</w:t>
      </w:r>
      <w:r w:rsidRPr="00A96FBD">
        <w:tab/>
        <w:t>the pilot;</w:t>
      </w:r>
    </w:p>
    <w:p w14:paraId="50C9DC6C" w14:textId="77777777" w:rsidR="000A0F27" w:rsidRPr="00A96FBD" w:rsidRDefault="000A0F27" w:rsidP="000A0F27">
      <w:pPr>
        <w:pStyle w:val="P2"/>
      </w:pPr>
      <w:r w:rsidRPr="00A96FBD">
        <w:tab/>
        <w:t>(ii)</w:t>
      </w:r>
      <w:r w:rsidRPr="00A96FBD">
        <w:tab/>
        <w:t>for a registered aircraft — the registered operator;</w:t>
      </w:r>
    </w:p>
    <w:p w14:paraId="6B19F273" w14:textId="77777777" w:rsidR="000A0F27" w:rsidRPr="00A96FBD" w:rsidRDefault="000A0F27" w:rsidP="000A0F27">
      <w:pPr>
        <w:pStyle w:val="P2"/>
      </w:pPr>
      <w:r w:rsidRPr="00A96FBD">
        <w:tab/>
        <w:t>(iii)</w:t>
      </w:r>
      <w:r w:rsidRPr="00A96FBD">
        <w:tab/>
        <w:t>for an unregistered aircraft — the aircraft owner;</w:t>
      </w:r>
    </w:p>
    <w:p w14:paraId="5D771019" w14:textId="77777777" w:rsidR="000A0F27" w:rsidRPr="00A96FBD" w:rsidRDefault="000A0F27" w:rsidP="000A0F27">
      <w:pPr>
        <w:pStyle w:val="P2"/>
      </w:pPr>
      <w:r w:rsidRPr="00A96FBD">
        <w:tab/>
        <w:t>(iv)</w:t>
      </w:r>
      <w:r w:rsidRPr="00A96FBD">
        <w:tab/>
        <w:t>a person or organisation on whose behalf the operation is conducted;</w:t>
      </w:r>
    </w:p>
    <w:p w14:paraId="3BB185B2" w14:textId="77777777" w:rsidR="000A0F27" w:rsidRPr="00A96FBD" w:rsidRDefault="000A0F27" w:rsidP="000A0F27">
      <w:pPr>
        <w:pStyle w:val="P1"/>
      </w:pPr>
      <w:r w:rsidRPr="00A96FBD">
        <w:t>(b)</w:t>
      </w:r>
      <w:r w:rsidRPr="00A96FBD">
        <w:tab/>
        <w:t>an operation that is:</w:t>
      </w:r>
    </w:p>
    <w:p w14:paraId="2462C5BF" w14:textId="77777777" w:rsidR="000A0F27" w:rsidRPr="00A96FBD" w:rsidRDefault="000A0F27" w:rsidP="000A0F27">
      <w:pPr>
        <w:pStyle w:val="P2"/>
      </w:pPr>
      <w:r w:rsidRPr="00A96FBD">
        <w:tab/>
        <w:t>(i)</w:t>
      </w:r>
      <w:r w:rsidRPr="00A96FBD">
        <w:tab/>
        <w:t>for a registered aircraft — conducted over land owned or occupied by the registered operator; and</w:t>
      </w:r>
    </w:p>
    <w:p w14:paraId="7C49002F" w14:textId="77777777" w:rsidR="000A0F27" w:rsidRPr="00A96FBD" w:rsidRDefault="000A0F27" w:rsidP="000A0F27">
      <w:pPr>
        <w:pStyle w:val="P2"/>
      </w:pPr>
      <w:r w:rsidRPr="00A96FBD">
        <w:tab/>
        <w:t>(ii)</w:t>
      </w:r>
      <w:r w:rsidRPr="00A96FBD">
        <w:tab/>
        <w:t>otherwise — conducted over land owned or occupied by the aircraft owner; and</w:t>
      </w:r>
    </w:p>
    <w:p w14:paraId="1798F613" w14:textId="77777777" w:rsidR="000A0F27" w:rsidRPr="00A96FBD" w:rsidRDefault="000A0F27" w:rsidP="000A0F27">
      <w:pPr>
        <w:pStyle w:val="P2"/>
      </w:pPr>
      <w:r w:rsidRPr="00A96FBD">
        <w:tab/>
        <w:t>(iii)</w:t>
      </w:r>
      <w:r w:rsidRPr="00A96FBD">
        <w:tab/>
        <w:t>not conducted over a populous area or public gathering; and</w:t>
      </w:r>
    </w:p>
    <w:p w14:paraId="280536D8" w14:textId="099DD4DC" w:rsidR="008438BE" w:rsidRPr="008F1423" w:rsidRDefault="000A0F27" w:rsidP="00A96FBD">
      <w:pPr>
        <w:pStyle w:val="P2"/>
        <w:rPr>
          <w:rStyle w:val="underline"/>
          <w:u w:val="none"/>
        </w:rPr>
      </w:pPr>
      <w:r w:rsidRPr="00A96FBD">
        <w:tab/>
        <w:t>(iv)</w:t>
      </w:r>
      <w:r w:rsidRPr="00A96FBD">
        <w:tab/>
        <w:t>not an external load operation involving the carriage of a person as an external load.</w:t>
      </w:r>
    </w:p>
    <w:p w14:paraId="0CDDEF1C" w14:textId="5A9E2770" w:rsidR="006277DA" w:rsidRPr="008F1423" w:rsidRDefault="006277DA" w:rsidP="00F46678">
      <w:pPr>
        <w:rPr>
          <w:rStyle w:val="underline"/>
          <w:u w:val="none"/>
        </w:rPr>
      </w:pPr>
    </w:p>
    <w:p w14:paraId="5E3E9653" w14:textId="6509F7FD" w:rsidR="006E6306" w:rsidRPr="008F1423" w:rsidRDefault="006E6306" w:rsidP="00F46678">
      <w:pPr>
        <w:rPr>
          <w:rStyle w:val="underline"/>
          <w:rFonts w:ascii="Arial" w:hAnsi="Arial" w:cs="Arial"/>
          <w:b/>
          <w:u w:val="none"/>
        </w:rPr>
      </w:pPr>
      <w:r w:rsidRPr="004937B8">
        <w:rPr>
          <w:rStyle w:val="underline"/>
          <w:rFonts w:ascii="Arial" w:hAnsi="Arial" w:cs="Arial"/>
          <w:b/>
          <w:u w:val="none"/>
        </w:rPr>
        <w:lastRenderedPageBreak/>
        <w:t>Division 2</w:t>
      </w:r>
      <w:r w:rsidRPr="004937B8">
        <w:rPr>
          <w:rStyle w:val="underline"/>
          <w:rFonts w:ascii="Arial" w:hAnsi="Arial" w:cs="Arial"/>
          <w:b/>
          <w:u w:val="none"/>
        </w:rPr>
        <w:tab/>
      </w:r>
      <w:r w:rsidRPr="00A82AE9">
        <w:rPr>
          <w:rStyle w:val="underline"/>
          <w:rFonts w:ascii="Arial" w:hAnsi="Arial" w:cs="Arial"/>
          <w:b/>
          <w:u w:val="none"/>
        </w:rPr>
        <w:t>Definitions</w:t>
      </w:r>
      <w:r w:rsidRPr="008F1423">
        <w:rPr>
          <w:rStyle w:val="underline"/>
          <w:rFonts w:ascii="Arial" w:hAnsi="Arial" w:cs="Arial"/>
          <w:b/>
          <w:u w:val="none"/>
        </w:rPr>
        <w:t xml:space="preserve"> – general </w:t>
      </w:r>
    </w:p>
    <w:p w14:paraId="65DFED44" w14:textId="77777777" w:rsidR="006E6306" w:rsidRPr="008F1423" w:rsidRDefault="006E6306" w:rsidP="00DE030A">
      <w:pPr>
        <w:rPr>
          <w:rStyle w:val="underline"/>
          <w:u w:val="none"/>
        </w:rPr>
      </w:pPr>
    </w:p>
    <w:p w14:paraId="4677BF36" w14:textId="35A847FB" w:rsidR="00D04A9D" w:rsidRPr="008F1423" w:rsidRDefault="00D04A9D" w:rsidP="00DE030A">
      <w:pPr>
        <w:ind w:right="-86"/>
        <w:rPr>
          <w:rStyle w:val="underline"/>
          <w:u w:val="none"/>
        </w:rPr>
      </w:pPr>
      <w:r w:rsidRPr="008F1423">
        <w:rPr>
          <w:rStyle w:val="underline"/>
          <w:u w:val="none"/>
        </w:rPr>
        <w:t xml:space="preserve">Section 1.04 </w:t>
      </w:r>
      <w:r w:rsidR="00F46678" w:rsidRPr="008F1423">
        <w:rPr>
          <w:rStyle w:val="underline"/>
          <w:u w:val="none"/>
        </w:rPr>
        <w:t>provides definitions of key words, phrases and abbreviations used in the MOS.</w:t>
      </w:r>
    </w:p>
    <w:p w14:paraId="352DD222" w14:textId="693D55A7" w:rsidR="00F46678" w:rsidRPr="008F1423" w:rsidRDefault="00F46678" w:rsidP="00DE030A">
      <w:pPr>
        <w:rPr>
          <w:rStyle w:val="underline"/>
          <w:u w:val="none"/>
        </w:rPr>
      </w:pPr>
    </w:p>
    <w:p w14:paraId="710BE279" w14:textId="4456FEA6" w:rsidR="00B15D61" w:rsidRPr="008F1423" w:rsidRDefault="00B15D61" w:rsidP="00DE030A">
      <w:pPr>
        <w:rPr>
          <w:rStyle w:val="underline"/>
          <w:u w:val="none"/>
        </w:rPr>
      </w:pPr>
      <w:r w:rsidRPr="008F1423">
        <w:rPr>
          <w:rStyle w:val="underline"/>
          <w:u w:val="none"/>
        </w:rPr>
        <w:t xml:space="preserve">Subsection 1.04 (1) </w:t>
      </w:r>
      <w:r w:rsidR="001B2D3F" w:rsidRPr="008F1423">
        <w:rPr>
          <w:rStyle w:val="underline"/>
          <w:u w:val="none"/>
        </w:rPr>
        <w:t>provides that words and phrases used in the MOS have the same meaning as in Part 138 of CASR.</w:t>
      </w:r>
    </w:p>
    <w:p w14:paraId="55D8044E" w14:textId="5B2A18FF" w:rsidR="00B15D61" w:rsidRPr="008F1423" w:rsidRDefault="00B15D61" w:rsidP="00DE030A">
      <w:pPr>
        <w:rPr>
          <w:rStyle w:val="underline"/>
          <w:u w:val="none"/>
        </w:rPr>
      </w:pPr>
    </w:p>
    <w:p w14:paraId="257F6C11" w14:textId="46929691" w:rsidR="00B15D61" w:rsidRPr="008F1423" w:rsidRDefault="00B15D61" w:rsidP="00DE030A">
      <w:pPr>
        <w:rPr>
          <w:rStyle w:val="underline"/>
          <w:u w:val="none"/>
        </w:rPr>
      </w:pPr>
      <w:r w:rsidRPr="008F1423">
        <w:rPr>
          <w:rStyle w:val="underline"/>
          <w:u w:val="none"/>
        </w:rPr>
        <w:t>Subsection 1.04 (</w:t>
      </w:r>
      <w:r w:rsidR="001B2D3F" w:rsidRPr="008F1423">
        <w:rPr>
          <w:rStyle w:val="underline"/>
          <w:u w:val="none"/>
        </w:rPr>
        <w:t>2</w:t>
      </w:r>
      <w:r w:rsidRPr="008F1423">
        <w:rPr>
          <w:rStyle w:val="underline"/>
          <w:u w:val="none"/>
        </w:rPr>
        <w:t>)</w:t>
      </w:r>
      <w:r w:rsidR="001B2D3F" w:rsidRPr="008F1423">
        <w:t xml:space="preserve"> provides that </w:t>
      </w:r>
      <w:r w:rsidR="001B2D3F" w:rsidRPr="008F1423">
        <w:rPr>
          <w:rStyle w:val="underline"/>
          <w:u w:val="none"/>
        </w:rPr>
        <w:t>unless a contrary intention appears, a mention in the MOS of a provision with the prefix “91.” or “138.” is a reference to that provision in Part 91 or Part 138 of CASR.</w:t>
      </w:r>
    </w:p>
    <w:p w14:paraId="790DE7B8" w14:textId="24618325" w:rsidR="00B15D61" w:rsidRPr="008F1423" w:rsidRDefault="00B15D61" w:rsidP="00DE030A">
      <w:pPr>
        <w:rPr>
          <w:rStyle w:val="underline"/>
          <w:u w:val="none"/>
        </w:rPr>
      </w:pPr>
    </w:p>
    <w:p w14:paraId="76C34B0F" w14:textId="76E0366A" w:rsidR="00B15D61" w:rsidRPr="008F1423" w:rsidRDefault="00B15D61" w:rsidP="00DE030A">
      <w:pPr>
        <w:rPr>
          <w:rStyle w:val="underline"/>
          <w:u w:val="none"/>
        </w:rPr>
      </w:pPr>
      <w:r w:rsidRPr="008F1423">
        <w:rPr>
          <w:rStyle w:val="underline"/>
          <w:u w:val="none"/>
        </w:rPr>
        <w:t>Subsection 1.04 (</w:t>
      </w:r>
      <w:r w:rsidR="001B2D3F" w:rsidRPr="008F1423">
        <w:rPr>
          <w:rStyle w:val="underline"/>
          <w:u w:val="none"/>
        </w:rPr>
        <w:t>3</w:t>
      </w:r>
      <w:r w:rsidRPr="008F1423">
        <w:rPr>
          <w:rStyle w:val="underline"/>
          <w:u w:val="none"/>
        </w:rPr>
        <w:t>)</w:t>
      </w:r>
      <w:r w:rsidR="001B2D3F" w:rsidRPr="008F1423">
        <w:t xml:space="preserve"> provides that </w:t>
      </w:r>
      <w:r w:rsidR="001B2D3F" w:rsidRPr="008F1423">
        <w:rPr>
          <w:rStyle w:val="underline"/>
          <w:u w:val="none"/>
        </w:rPr>
        <w:t xml:space="preserve">a reference in the MOS to an emergency services operation (an </w:t>
      </w:r>
      <w:r w:rsidR="001B2D3F" w:rsidRPr="008F1423">
        <w:rPr>
          <w:rStyle w:val="underline"/>
          <w:b/>
          <w:bCs/>
          <w:i/>
          <w:iCs/>
          <w:u w:val="none"/>
        </w:rPr>
        <w:t>ESO</w:t>
      </w:r>
      <w:r w:rsidR="001B2D3F" w:rsidRPr="008F1423">
        <w:rPr>
          <w:rStyle w:val="underline"/>
          <w:u w:val="none"/>
        </w:rPr>
        <w:t>) is a reference to an aerial work operation that is part of an ESO.</w:t>
      </w:r>
    </w:p>
    <w:p w14:paraId="4BF0FA68" w14:textId="3D237224" w:rsidR="00B15D61" w:rsidRPr="008F1423" w:rsidRDefault="00B15D61" w:rsidP="00DE030A">
      <w:pPr>
        <w:rPr>
          <w:rStyle w:val="underline"/>
          <w:u w:val="none"/>
        </w:rPr>
      </w:pPr>
    </w:p>
    <w:p w14:paraId="18D33E0B" w14:textId="01D71ACB" w:rsidR="00E24651" w:rsidRPr="008F1423" w:rsidRDefault="00B15D61" w:rsidP="00DE030A">
      <w:pPr>
        <w:rPr>
          <w:rStyle w:val="underline"/>
          <w:u w:val="none"/>
        </w:rPr>
      </w:pPr>
      <w:r w:rsidRPr="008F1423">
        <w:rPr>
          <w:rStyle w:val="underline"/>
          <w:u w:val="none"/>
        </w:rPr>
        <w:t>Subsection 1.04 (</w:t>
      </w:r>
      <w:r w:rsidR="001B2D3F" w:rsidRPr="008F1423">
        <w:rPr>
          <w:rStyle w:val="underline"/>
          <w:u w:val="none"/>
        </w:rPr>
        <w:t>4</w:t>
      </w:r>
      <w:r w:rsidRPr="008F1423">
        <w:rPr>
          <w:rStyle w:val="underline"/>
          <w:u w:val="none"/>
        </w:rPr>
        <w:t>)</w:t>
      </w:r>
      <w:r w:rsidR="00E24651" w:rsidRPr="008F1423">
        <w:rPr>
          <w:rStyle w:val="underline"/>
          <w:u w:val="none"/>
        </w:rPr>
        <w:t xml:space="preserve"> </w:t>
      </w:r>
      <w:bookmarkStart w:id="7" w:name="_Hlk53559604"/>
      <w:r w:rsidR="00E24651" w:rsidRPr="008F1423">
        <w:rPr>
          <w:rStyle w:val="underline"/>
          <w:u w:val="none"/>
        </w:rPr>
        <w:t>provides that unless a contrary intention appears, mention in the MOS of anything that must be in accordance with procedures (however described) in an operations manual is to be taken as requiring the operations manual to contain the procedures as if they had been prescribed for paragraph 138.020 (b).</w:t>
      </w:r>
    </w:p>
    <w:bookmarkEnd w:id="7"/>
    <w:p w14:paraId="2D6E0F98" w14:textId="77777777" w:rsidR="00E24651" w:rsidRPr="008F1423" w:rsidRDefault="00E24651" w:rsidP="00DE030A">
      <w:pPr>
        <w:rPr>
          <w:rStyle w:val="underline"/>
          <w:u w:val="none"/>
        </w:rPr>
      </w:pPr>
    </w:p>
    <w:p w14:paraId="2C10C795" w14:textId="69F88645" w:rsidR="00E24651" w:rsidRPr="008F1423" w:rsidRDefault="00B15D61" w:rsidP="00DE030A">
      <w:pPr>
        <w:rPr>
          <w:rStyle w:val="underline"/>
          <w:u w:val="none"/>
        </w:rPr>
      </w:pPr>
      <w:r w:rsidRPr="008F1423">
        <w:rPr>
          <w:rStyle w:val="underline"/>
          <w:u w:val="none"/>
        </w:rPr>
        <w:t>Subsection 1.04 (</w:t>
      </w:r>
      <w:r w:rsidR="001B2D3F" w:rsidRPr="008F1423">
        <w:rPr>
          <w:rStyle w:val="underline"/>
          <w:u w:val="none"/>
        </w:rPr>
        <w:t>5</w:t>
      </w:r>
      <w:r w:rsidRPr="008F1423">
        <w:rPr>
          <w:rStyle w:val="underline"/>
          <w:u w:val="none"/>
        </w:rPr>
        <w:t>)</w:t>
      </w:r>
      <w:r w:rsidR="00B16841" w:rsidRPr="008F1423">
        <w:rPr>
          <w:rStyle w:val="underline"/>
          <w:u w:val="none"/>
        </w:rPr>
        <w:t xml:space="preserve"> provides that </w:t>
      </w:r>
      <w:r w:rsidR="00E24651" w:rsidRPr="008F1423">
        <w:rPr>
          <w:rStyle w:val="underline"/>
          <w:u w:val="none"/>
        </w:rPr>
        <w:t xml:space="preserve">a reference </w:t>
      </w:r>
      <w:r w:rsidR="00B16841" w:rsidRPr="008F1423">
        <w:rPr>
          <w:rStyle w:val="underline"/>
          <w:u w:val="none"/>
        </w:rPr>
        <w:t xml:space="preserve">in the MOS </w:t>
      </w:r>
      <w:r w:rsidR="00E24651" w:rsidRPr="008F1423">
        <w:rPr>
          <w:rStyle w:val="underline"/>
          <w:u w:val="none"/>
        </w:rPr>
        <w:t>to any document that is applied, adopted or incorporated is a reference to the document as it exists or is in force from time to time, unless a contrary intention is expressly stated by the reference being to a specifically dated version of the document.</w:t>
      </w:r>
      <w:r w:rsidR="00B23435">
        <w:rPr>
          <w:rStyle w:val="underline"/>
          <w:u w:val="none"/>
        </w:rPr>
        <w:t xml:space="preserve"> In this first version of the MOS there are no such specifically dated incorporations. </w:t>
      </w:r>
    </w:p>
    <w:p w14:paraId="4FB7676A" w14:textId="116BBCC3" w:rsidR="00B15D61" w:rsidRPr="008F1423" w:rsidRDefault="00B15D61" w:rsidP="00DE030A">
      <w:pPr>
        <w:rPr>
          <w:rStyle w:val="underline"/>
          <w:u w:val="none"/>
        </w:rPr>
      </w:pPr>
    </w:p>
    <w:p w14:paraId="30AF6B37" w14:textId="60A807C4" w:rsidR="00B15D61" w:rsidRPr="008F1423" w:rsidRDefault="00B15D61" w:rsidP="00DE030A">
      <w:pPr>
        <w:rPr>
          <w:rStyle w:val="underline"/>
          <w:u w:val="none"/>
        </w:rPr>
      </w:pPr>
      <w:r w:rsidRPr="008F1423">
        <w:rPr>
          <w:rStyle w:val="underline"/>
          <w:u w:val="none"/>
        </w:rPr>
        <w:t>Subsection 1.04 (</w:t>
      </w:r>
      <w:r w:rsidR="001B2D3F" w:rsidRPr="008F1423">
        <w:rPr>
          <w:rStyle w:val="underline"/>
          <w:u w:val="none"/>
        </w:rPr>
        <w:t>6</w:t>
      </w:r>
      <w:r w:rsidRPr="008F1423">
        <w:rPr>
          <w:rStyle w:val="underline"/>
          <w:u w:val="none"/>
        </w:rPr>
        <w:t>)</w:t>
      </w:r>
      <w:r w:rsidR="00E24651" w:rsidRPr="008F1423">
        <w:t xml:space="preserve"> </w:t>
      </w:r>
      <w:r w:rsidR="00E24651" w:rsidRPr="008F1423">
        <w:rPr>
          <w:rStyle w:val="underline"/>
          <w:u w:val="none"/>
        </w:rPr>
        <w:t>provides definitions of key words, phrases and abbreviations used in the MOS</w:t>
      </w:r>
      <w:r w:rsidR="00DE030A" w:rsidRPr="008F1423">
        <w:rPr>
          <w:rStyle w:val="underline"/>
          <w:u w:val="none"/>
        </w:rPr>
        <w:t>.</w:t>
      </w:r>
    </w:p>
    <w:p w14:paraId="2A081B31" w14:textId="1407F388" w:rsidR="00B16841" w:rsidRPr="008F1423" w:rsidRDefault="00B16841" w:rsidP="00DE030A">
      <w:pPr>
        <w:rPr>
          <w:rStyle w:val="underline"/>
          <w:u w:val="none"/>
        </w:rPr>
      </w:pPr>
    </w:p>
    <w:p w14:paraId="6D354BF2" w14:textId="1A7CA1D2" w:rsidR="00B15D61" w:rsidRPr="008F1423" w:rsidRDefault="00B16841" w:rsidP="00DE030A">
      <w:pPr>
        <w:rPr>
          <w:rStyle w:val="underline"/>
          <w:u w:val="none"/>
        </w:rPr>
      </w:pPr>
      <w:r w:rsidRPr="008F1423">
        <w:rPr>
          <w:rStyle w:val="underline"/>
          <w:rFonts w:ascii="Arial" w:hAnsi="Arial" w:cs="Arial"/>
          <w:b/>
          <w:u w:val="none"/>
        </w:rPr>
        <w:t>Division 3</w:t>
      </w:r>
      <w:r w:rsidRPr="008F1423">
        <w:rPr>
          <w:rStyle w:val="underline"/>
          <w:rFonts w:ascii="Arial" w:hAnsi="Arial" w:cs="Arial"/>
          <w:b/>
          <w:u w:val="none"/>
        </w:rPr>
        <w:tab/>
        <w:t>Definitions – AWZ</w:t>
      </w:r>
    </w:p>
    <w:p w14:paraId="38F075FD" w14:textId="77777777" w:rsidR="00B15D61" w:rsidRPr="008F1423" w:rsidRDefault="00B15D61" w:rsidP="00DE030A">
      <w:pPr>
        <w:rPr>
          <w:rStyle w:val="underline"/>
          <w:u w:val="none"/>
        </w:rPr>
      </w:pPr>
    </w:p>
    <w:p w14:paraId="79DB9001" w14:textId="149571DD" w:rsidR="00B16841" w:rsidRPr="008F1423" w:rsidRDefault="003E77FF" w:rsidP="00DE030A">
      <w:pPr>
        <w:rPr>
          <w:rStyle w:val="underline"/>
          <w:u w:val="none"/>
        </w:rPr>
      </w:pPr>
      <w:r w:rsidRPr="008F1423">
        <w:rPr>
          <w:rStyle w:val="underline"/>
          <w:u w:val="none"/>
        </w:rPr>
        <w:t xml:space="preserve">Section 1.05 </w:t>
      </w:r>
      <w:r w:rsidR="006D580B" w:rsidRPr="008F1423">
        <w:rPr>
          <w:rStyle w:val="underline"/>
          <w:u w:val="none"/>
        </w:rPr>
        <w:t xml:space="preserve">provides </w:t>
      </w:r>
      <w:r w:rsidR="004652EC" w:rsidRPr="008F1423">
        <w:rPr>
          <w:rStyle w:val="underline"/>
          <w:u w:val="none"/>
        </w:rPr>
        <w:t xml:space="preserve">the definition of an </w:t>
      </w:r>
      <w:r w:rsidR="004652EC" w:rsidRPr="008F1423">
        <w:rPr>
          <w:rStyle w:val="underline"/>
          <w:b/>
          <w:bCs/>
          <w:i/>
          <w:iCs/>
          <w:u w:val="none"/>
        </w:rPr>
        <w:t xml:space="preserve">aerial work zone </w:t>
      </w:r>
      <w:r w:rsidR="004652EC" w:rsidRPr="008F1423">
        <w:rPr>
          <w:rStyle w:val="underline"/>
          <w:u w:val="none"/>
        </w:rPr>
        <w:t xml:space="preserve">(an </w:t>
      </w:r>
      <w:r w:rsidR="004652EC" w:rsidRPr="008F1423">
        <w:rPr>
          <w:rStyle w:val="underline"/>
          <w:b/>
          <w:bCs/>
          <w:i/>
          <w:iCs/>
          <w:u w:val="none"/>
        </w:rPr>
        <w:t>AWZ</w:t>
      </w:r>
      <w:r w:rsidR="004652EC" w:rsidRPr="008F1423">
        <w:rPr>
          <w:rStyle w:val="underline"/>
          <w:u w:val="none"/>
        </w:rPr>
        <w:t>)</w:t>
      </w:r>
      <w:r w:rsidR="00DE030A" w:rsidRPr="008F1423">
        <w:rPr>
          <w:rStyle w:val="underline"/>
          <w:u w:val="none"/>
        </w:rPr>
        <w:t xml:space="preserve"> used in the MOS</w:t>
      </w:r>
      <w:r w:rsidR="004652EC" w:rsidRPr="008F1423">
        <w:rPr>
          <w:rStyle w:val="underline"/>
          <w:u w:val="none"/>
        </w:rPr>
        <w:t>.</w:t>
      </w:r>
    </w:p>
    <w:p w14:paraId="1980A794" w14:textId="12B4E9A2" w:rsidR="00B16841" w:rsidRPr="008F1423" w:rsidRDefault="00B16841" w:rsidP="00DE030A">
      <w:pPr>
        <w:rPr>
          <w:rStyle w:val="underline"/>
          <w:u w:val="none"/>
        </w:rPr>
      </w:pPr>
    </w:p>
    <w:p w14:paraId="0EF005F2" w14:textId="21425378" w:rsidR="00DE030A" w:rsidRPr="008F1423" w:rsidRDefault="00DE030A" w:rsidP="00DE030A">
      <w:pPr>
        <w:rPr>
          <w:rStyle w:val="underline"/>
          <w:u w:val="none"/>
        </w:rPr>
      </w:pPr>
      <w:r w:rsidRPr="008F1423">
        <w:rPr>
          <w:rStyle w:val="underline"/>
          <w:rFonts w:ascii="Arial" w:hAnsi="Arial" w:cs="Arial"/>
          <w:b/>
          <w:u w:val="none"/>
        </w:rPr>
        <w:t>Division 4</w:t>
      </w:r>
      <w:r w:rsidRPr="008F1423">
        <w:rPr>
          <w:rStyle w:val="underline"/>
          <w:rFonts w:ascii="Arial" w:hAnsi="Arial" w:cs="Arial"/>
          <w:b/>
          <w:u w:val="none"/>
        </w:rPr>
        <w:tab/>
        <w:t>Definition of suitable forced landing area</w:t>
      </w:r>
    </w:p>
    <w:p w14:paraId="4173B4E8" w14:textId="77777777" w:rsidR="00DE030A" w:rsidRPr="008F1423" w:rsidRDefault="00DE030A" w:rsidP="00DE030A">
      <w:pPr>
        <w:rPr>
          <w:rStyle w:val="underline"/>
          <w:u w:val="none"/>
        </w:rPr>
      </w:pPr>
    </w:p>
    <w:p w14:paraId="0535BA75" w14:textId="44E4EDF6" w:rsidR="00DE030A" w:rsidRPr="008F1423" w:rsidRDefault="00E02C3F" w:rsidP="00DE030A">
      <w:pPr>
        <w:rPr>
          <w:rStyle w:val="underline"/>
          <w:u w:val="none"/>
        </w:rPr>
      </w:pPr>
      <w:r w:rsidRPr="008F1423">
        <w:rPr>
          <w:rStyle w:val="underline"/>
          <w:u w:val="none"/>
        </w:rPr>
        <w:t>Section 1.</w:t>
      </w:r>
      <w:r w:rsidR="003E77FF" w:rsidRPr="008F1423">
        <w:rPr>
          <w:rStyle w:val="underline"/>
          <w:u w:val="none"/>
        </w:rPr>
        <w:t xml:space="preserve">06 </w:t>
      </w:r>
      <w:r w:rsidRPr="008F1423">
        <w:rPr>
          <w:rStyle w:val="underline"/>
          <w:u w:val="none"/>
        </w:rPr>
        <w:t xml:space="preserve">provides </w:t>
      </w:r>
      <w:r w:rsidR="00DE030A" w:rsidRPr="008F1423">
        <w:rPr>
          <w:rStyle w:val="underline"/>
          <w:u w:val="none"/>
        </w:rPr>
        <w:t xml:space="preserve">the definition of a </w:t>
      </w:r>
      <w:r w:rsidR="00DE030A" w:rsidRPr="008F1423">
        <w:rPr>
          <w:rStyle w:val="underline"/>
          <w:b/>
          <w:bCs/>
          <w:i/>
          <w:iCs/>
          <w:u w:val="none"/>
        </w:rPr>
        <w:t>suitable forced landing area</w:t>
      </w:r>
      <w:r w:rsidR="00DE030A" w:rsidRPr="008F1423">
        <w:rPr>
          <w:rStyle w:val="underline"/>
          <w:u w:val="none"/>
        </w:rPr>
        <w:t xml:space="preserve"> used in the MOS.</w:t>
      </w:r>
    </w:p>
    <w:p w14:paraId="76D0461D" w14:textId="459B2006" w:rsidR="00DE030A" w:rsidRPr="008F1423" w:rsidRDefault="00DE030A" w:rsidP="00DE030A">
      <w:pPr>
        <w:rPr>
          <w:rStyle w:val="underline"/>
          <w:u w:val="none"/>
        </w:rPr>
      </w:pPr>
    </w:p>
    <w:p w14:paraId="05B67FFA" w14:textId="27B2E2AC" w:rsidR="00DE030A" w:rsidRPr="008F1423" w:rsidRDefault="00DE030A" w:rsidP="00DE030A">
      <w:pPr>
        <w:rPr>
          <w:rStyle w:val="underline"/>
          <w:u w:val="none"/>
        </w:rPr>
      </w:pPr>
      <w:r w:rsidRPr="008F1423">
        <w:rPr>
          <w:rStyle w:val="underline"/>
          <w:rFonts w:ascii="Arial" w:hAnsi="Arial" w:cs="Arial"/>
          <w:b/>
          <w:u w:val="none"/>
        </w:rPr>
        <w:t>Division 5</w:t>
      </w:r>
      <w:r w:rsidRPr="008F1423">
        <w:rPr>
          <w:rStyle w:val="underline"/>
          <w:rFonts w:ascii="Arial" w:hAnsi="Arial" w:cs="Arial"/>
          <w:b/>
          <w:u w:val="none"/>
        </w:rPr>
        <w:tab/>
        <w:t>Definition of SAR, search, and rescue</w:t>
      </w:r>
    </w:p>
    <w:p w14:paraId="6B2857A0" w14:textId="77777777" w:rsidR="00DE030A" w:rsidRPr="008F1423" w:rsidRDefault="00DE030A" w:rsidP="00DE030A">
      <w:pPr>
        <w:rPr>
          <w:rStyle w:val="underline"/>
          <w:u w:val="none"/>
        </w:rPr>
      </w:pPr>
    </w:p>
    <w:p w14:paraId="3F756360" w14:textId="5364E4BD" w:rsidR="00DE030A" w:rsidRPr="008F1423" w:rsidRDefault="005149E7" w:rsidP="00DE030A">
      <w:r w:rsidRPr="008F1423">
        <w:rPr>
          <w:rStyle w:val="underline"/>
          <w:u w:val="none"/>
        </w:rPr>
        <w:t>Section</w:t>
      </w:r>
      <w:r w:rsidR="0048075F" w:rsidRPr="008F1423">
        <w:rPr>
          <w:rStyle w:val="underline"/>
          <w:u w:val="none"/>
        </w:rPr>
        <w:t xml:space="preserve"> 1.</w:t>
      </w:r>
      <w:r w:rsidR="003E77FF" w:rsidRPr="008F1423">
        <w:rPr>
          <w:rStyle w:val="underline"/>
          <w:u w:val="none"/>
        </w:rPr>
        <w:t xml:space="preserve">07 </w:t>
      </w:r>
      <w:r w:rsidR="00123B6A" w:rsidRPr="008F1423">
        <w:t xml:space="preserve">provides </w:t>
      </w:r>
      <w:r w:rsidR="00DE030A" w:rsidRPr="008F1423">
        <w:t>the definitions of words related to search and rescue used in the MOS.</w:t>
      </w:r>
    </w:p>
    <w:p w14:paraId="2DB74521" w14:textId="7596E3EA" w:rsidR="00437159" w:rsidRPr="008F1423" w:rsidRDefault="00437159" w:rsidP="00DE030A">
      <w:pPr>
        <w:rPr>
          <w:rStyle w:val="underline"/>
          <w:b/>
          <w:caps/>
          <w:u w:val="none"/>
        </w:rPr>
      </w:pPr>
    </w:p>
    <w:p w14:paraId="6AE3BE54" w14:textId="051D9D7D" w:rsidR="0082193E" w:rsidRPr="004937B8" w:rsidRDefault="0082193E" w:rsidP="00DE030A">
      <w:pPr>
        <w:pStyle w:val="Heading1"/>
        <w:jc w:val="left"/>
        <w:rPr>
          <w:rStyle w:val="underline"/>
          <w:rFonts w:ascii="Arial" w:hAnsi="Arial" w:cs="Arial"/>
          <w:u w:val="none"/>
        </w:rPr>
      </w:pPr>
      <w:r w:rsidRPr="008F1423">
        <w:rPr>
          <w:rStyle w:val="underline"/>
          <w:rFonts w:ascii="Arial" w:hAnsi="Arial" w:cs="Arial"/>
          <w:u w:val="none"/>
        </w:rPr>
        <w:t xml:space="preserve">Chapter 2 – </w:t>
      </w:r>
      <w:r w:rsidR="00DE030A" w:rsidRPr="008F1423">
        <w:rPr>
          <w:rStyle w:val="underline"/>
          <w:rFonts w:ascii="Arial" w:hAnsi="Arial" w:cs="Arial"/>
          <w:u w:val="none"/>
        </w:rPr>
        <w:t>Prescriptions for classes of external load and classes of aerial work passengers</w:t>
      </w:r>
    </w:p>
    <w:p w14:paraId="3E099753" w14:textId="77777777" w:rsidR="009A3B12" w:rsidRPr="008F1423" w:rsidRDefault="009A3B12" w:rsidP="002C6710"/>
    <w:p w14:paraId="7D4B068C" w14:textId="35AD5235" w:rsidR="0082193E" w:rsidRPr="008F1423" w:rsidRDefault="0082193E" w:rsidP="002C6710">
      <w:r w:rsidRPr="008F1423">
        <w:rPr>
          <w:rStyle w:val="underline"/>
          <w:u w:val="none"/>
        </w:rPr>
        <w:t xml:space="preserve">Section 2.01 </w:t>
      </w:r>
      <w:r w:rsidR="007D3469" w:rsidRPr="008F1423">
        <w:t>prescribes</w:t>
      </w:r>
      <w:r w:rsidRPr="008F1423">
        <w:t xml:space="preserve"> the </w:t>
      </w:r>
      <w:r w:rsidR="002C6710" w:rsidRPr="008F1423">
        <w:t>classes of external load operations</w:t>
      </w:r>
      <w:r w:rsidR="007D3469" w:rsidRPr="008F1423">
        <w:t>, as defined in subsection 1.04 (6) of the MOS.</w:t>
      </w:r>
    </w:p>
    <w:p w14:paraId="42473174" w14:textId="77777777" w:rsidR="00053EE4" w:rsidRPr="008F1423" w:rsidRDefault="00053EE4" w:rsidP="002C6710"/>
    <w:p w14:paraId="25679FB6" w14:textId="3B974340" w:rsidR="002C6710" w:rsidRPr="008F1423" w:rsidRDefault="00053EE4" w:rsidP="002C6710">
      <w:pPr>
        <w:rPr>
          <w:rStyle w:val="underline"/>
          <w:u w:val="none"/>
        </w:rPr>
      </w:pPr>
      <w:r w:rsidRPr="008F1423">
        <w:rPr>
          <w:rStyle w:val="underline"/>
          <w:u w:val="none"/>
        </w:rPr>
        <w:t>Section 2.02 provides</w:t>
      </w:r>
      <w:r w:rsidR="00277BC0" w:rsidRPr="008F1423">
        <w:rPr>
          <w:rStyle w:val="underline"/>
          <w:u w:val="none"/>
        </w:rPr>
        <w:t xml:space="preserve"> the</w:t>
      </w:r>
      <w:r w:rsidR="002C6710" w:rsidRPr="008F1423">
        <w:rPr>
          <w:rStyle w:val="underline"/>
          <w:u w:val="none"/>
        </w:rPr>
        <w:t xml:space="preserve"> classes of persons that are prescribed for the definition of </w:t>
      </w:r>
      <w:r w:rsidR="002C6710" w:rsidRPr="008F1423">
        <w:rPr>
          <w:rStyle w:val="underline"/>
          <w:b/>
          <w:bCs/>
          <w:i/>
          <w:iCs/>
          <w:u w:val="none"/>
        </w:rPr>
        <w:t>aerial work passenger</w:t>
      </w:r>
      <w:r w:rsidR="002C6710" w:rsidRPr="008F1423">
        <w:rPr>
          <w:rStyle w:val="underline"/>
          <w:u w:val="none"/>
        </w:rPr>
        <w:t xml:space="preserve"> in the CASR dictionary.</w:t>
      </w:r>
    </w:p>
    <w:p w14:paraId="23C645E5" w14:textId="77777777" w:rsidR="00A90D05" w:rsidRPr="008F1423" w:rsidRDefault="00A90D05" w:rsidP="002C6710"/>
    <w:p w14:paraId="41D0F1FD" w14:textId="5391AA4D" w:rsidR="001E6628" w:rsidRPr="004937B8" w:rsidRDefault="001E6628" w:rsidP="002C6710">
      <w:pPr>
        <w:pStyle w:val="Heading1"/>
        <w:jc w:val="left"/>
        <w:rPr>
          <w:rStyle w:val="underline"/>
          <w:rFonts w:ascii="Arial" w:hAnsi="Arial" w:cs="Arial"/>
          <w:u w:val="none"/>
        </w:rPr>
      </w:pPr>
      <w:r w:rsidRPr="008F1423">
        <w:rPr>
          <w:rStyle w:val="underline"/>
          <w:rFonts w:ascii="Arial" w:hAnsi="Arial" w:cs="Arial"/>
          <w:u w:val="none"/>
        </w:rPr>
        <w:t xml:space="preserve">Chapter 3 – </w:t>
      </w:r>
      <w:r w:rsidR="002C6710" w:rsidRPr="008F1423">
        <w:rPr>
          <w:rStyle w:val="underline"/>
          <w:rFonts w:ascii="Arial" w:hAnsi="Arial" w:cs="Arial"/>
          <w:u w:val="none"/>
        </w:rPr>
        <w:t>Other prescribed bodies and organisations included in, or excluded from, definitions for Part 138 of CASR</w:t>
      </w:r>
    </w:p>
    <w:p w14:paraId="440D6C84" w14:textId="77777777" w:rsidR="002C6710" w:rsidRPr="008F1423" w:rsidRDefault="002C6710" w:rsidP="004678D7"/>
    <w:p w14:paraId="388DADCA" w14:textId="13662C8D" w:rsidR="002C6710" w:rsidRPr="008F1423" w:rsidRDefault="00FA0241" w:rsidP="004678D7">
      <w:r w:rsidRPr="008F1423">
        <w:t xml:space="preserve">Section 3.01 </w:t>
      </w:r>
      <w:r w:rsidR="002C6710" w:rsidRPr="008F1423">
        <w:t>is reserved for future use.</w:t>
      </w:r>
      <w:r w:rsidRPr="008F1423">
        <w:t xml:space="preserve"> </w:t>
      </w:r>
    </w:p>
    <w:p w14:paraId="1E6705C6" w14:textId="77777777" w:rsidR="00C71421" w:rsidRPr="008F1423" w:rsidRDefault="00C71421" w:rsidP="004678D7"/>
    <w:p w14:paraId="494E50AD" w14:textId="3B6BF4BA" w:rsidR="00B23435" w:rsidRDefault="00C71421" w:rsidP="004678D7">
      <w:r w:rsidRPr="008F1423">
        <w:t xml:space="preserve">Section 3.02 </w:t>
      </w:r>
      <w:r w:rsidR="00B23435">
        <w:t>prescribes when</w:t>
      </w:r>
      <w:r w:rsidR="00473E47" w:rsidRPr="000F1E0B">
        <w:t xml:space="preserve"> crew members are task specialists</w:t>
      </w:r>
      <w:r w:rsidR="00B23435">
        <w:t>.</w:t>
      </w:r>
    </w:p>
    <w:p w14:paraId="54A97905" w14:textId="77777777" w:rsidR="00C71421" w:rsidRPr="008F1423" w:rsidRDefault="00C71421" w:rsidP="00C71421"/>
    <w:p w14:paraId="5E6DDD29" w14:textId="5F4C4E8F" w:rsidR="004678D7" w:rsidRPr="008F1423" w:rsidRDefault="004678D7" w:rsidP="00C71421">
      <w:r w:rsidRPr="008F1423">
        <w:t>Section 3.0</w:t>
      </w:r>
      <w:r w:rsidR="00473E47">
        <w:t>3</w:t>
      </w:r>
      <w:r w:rsidRPr="008F1423">
        <w:t xml:space="preserve"> </w:t>
      </w:r>
      <w:r w:rsidR="002009B1">
        <w:t xml:space="preserve">lists </w:t>
      </w:r>
      <w:r w:rsidR="00C71421" w:rsidRPr="008F1423">
        <w:t xml:space="preserve">the </w:t>
      </w:r>
      <w:r w:rsidR="002009B1">
        <w:t xml:space="preserve">public </w:t>
      </w:r>
      <w:r w:rsidR="00C71421" w:rsidRPr="008F1423">
        <w:t xml:space="preserve">authorities that are prescribed for paragraph (b) of the definition of </w:t>
      </w:r>
      <w:r w:rsidR="00C71421" w:rsidRPr="008F1423">
        <w:rPr>
          <w:b/>
          <w:bCs/>
          <w:i/>
          <w:iCs/>
        </w:rPr>
        <w:t>emergency service operation</w:t>
      </w:r>
      <w:r w:rsidR="00C71421" w:rsidRPr="008F1423">
        <w:t xml:space="preserve"> in the CASR Dictionary</w:t>
      </w:r>
      <w:r w:rsidR="00F031C1">
        <w:t xml:space="preserve"> (that is</w:t>
      </w:r>
      <w:r w:rsidR="00B23435">
        <w:t>,</w:t>
      </w:r>
      <w:r w:rsidR="00F031C1">
        <w:t xml:space="preserve"> public authorities who may conduct, or request the conduct of, such an operation)</w:t>
      </w:r>
      <w:r w:rsidR="00C71421" w:rsidRPr="008F1423">
        <w:t>.</w:t>
      </w:r>
    </w:p>
    <w:p w14:paraId="1AA46574" w14:textId="77777777" w:rsidR="009A3B12" w:rsidRPr="008F1423" w:rsidRDefault="009A3B12" w:rsidP="00765C11"/>
    <w:p w14:paraId="196E3C7C" w14:textId="108890FC" w:rsidR="00FA0241" w:rsidRPr="004937B8" w:rsidRDefault="00FA0241" w:rsidP="00F907A3">
      <w:pPr>
        <w:pStyle w:val="Heading1"/>
        <w:jc w:val="left"/>
        <w:rPr>
          <w:rStyle w:val="underline"/>
          <w:rFonts w:ascii="Arial" w:hAnsi="Arial" w:cs="Arial"/>
          <w:u w:val="none"/>
        </w:rPr>
      </w:pPr>
      <w:r w:rsidRPr="008F1423">
        <w:rPr>
          <w:rStyle w:val="underline"/>
          <w:rFonts w:ascii="Arial" w:hAnsi="Arial" w:cs="Arial"/>
          <w:u w:val="none"/>
        </w:rPr>
        <w:t xml:space="preserve">Chapter 4 – </w:t>
      </w:r>
      <w:r w:rsidR="00F907A3" w:rsidRPr="008F1423">
        <w:rPr>
          <w:rStyle w:val="underline"/>
          <w:rFonts w:ascii="Arial" w:hAnsi="Arial" w:cs="Arial"/>
          <w:u w:val="none"/>
        </w:rPr>
        <w:t xml:space="preserve">Training and </w:t>
      </w:r>
      <w:r w:rsidR="00E82DCD" w:rsidRPr="008F1423">
        <w:rPr>
          <w:rStyle w:val="underline"/>
          <w:rFonts w:ascii="Arial" w:hAnsi="Arial" w:cs="Arial"/>
          <w:u w:val="none"/>
        </w:rPr>
        <w:t>C</w:t>
      </w:r>
      <w:r w:rsidR="00F907A3" w:rsidRPr="008F1423">
        <w:rPr>
          <w:rStyle w:val="underline"/>
          <w:rFonts w:ascii="Arial" w:hAnsi="Arial" w:cs="Arial"/>
          <w:u w:val="none"/>
        </w:rPr>
        <w:t xml:space="preserve">hecking </w:t>
      </w:r>
      <w:r w:rsidR="00E82DCD" w:rsidRPr="008F1423">
        <w:rPr>
          <w:rStyle w:val="underline"/>
          <w:rFonts w:ascii="Arial" w:hAnsi="Arial" w:cs="Arial"/>
          <w:u w:val="none"/>
        </w:rPr>
        <w:t>S</w:t>
      </w:r>
      <w:r w:rsidR="00F907A3" w:rsidRPr="008F1423">
        <w:rPr>
          <w:rStyle w:val="underline"/>
          <w:rFonts w:ascii="Arial" w:hAnsi="Arial" w:cs="Arial"/>
          <w:u w:val="none"/>
        </w:rPr>
        <w:t>ystem</w:t>
      </w:r>
    </w:p>
    <w:p w14:paraId="35133052" w14:textId="77777777" w:rsidR="009A3B12" w:rsidRPr="008F1423" w:rsidRDefault="009A3B12" w:rsidP="00F907A3"/>
    <w:p w14:paraId="6DFC9F27" w14:textId="7B873F8C" w:rsidR="00F907A3" w:rsidRPr="008F1423" w:rsidRDefault="00F907A3" w:rsidP="00F907A3">
      <w:r w:rsidRPr="008F1423">
        <w:t>Section</w:t>
      </w:r>
      <w:r w:rsidR="00FA0241" w:rsidRPr="008F1423">
        <w:t xml:space="preserve"> 4.01</w:t>
      </w:r>
      <w:r w:rsidR="005708A3" w:rsidRPr="008F1423">
        <w:t> </w:t>
      </w:r>
      <w:r w:rsidR="000E7D6C" w:rsidRPr="008F1423">
        <w:t>pr</w:t>
      </w:r>
      <w:r w:rsidR="009D1159" w:rsidRPr="008F1423">
        <w:t>ovides</w:t>
      </w:r>
      <w:r w:rsidR="001151CC" w:rsidRPr="008F1423">
        <w:t xml:space="preserve"> that</w:t>
      </w:r>
      <w:r w:rsidR="000E7D6C" w:rsidRPr="008F1423">
        <w:t xml:space="preserve"> </w:t>
      </w:r>
      <w:r w:rsidRPr="008F1423">
        <w:t>Chapter 4 only applies to an aerial work certificate holder.</w:t>
      </w:r>
    </w:p>
    <w:p w14:paraId="39638CFC" w14:textId="0E9DE4CF" w:rsidR="00F907A3" w:rsidRPr="008F1423" w:rsidRDefault="00F907A3" w:rsidP="00F907A3"/>
    <w:p w14:paraId="5A5F91EB" w14:textId="46283F96" w:rsidR="00F907A3" w:rsidRPr="008F1423" w:rsidRDefault="007D3469" w:rsidP="00F907A3">
      <w:r w:rsidRPr="008F1423">
        <w:t>Section</w:t>
      </w:r>
      <w:r w:rsidR="00F907A3" w:rsidRPr="008F1423">
        <w:t xml:space="preserve"> 4.02 </w:t>
      </w:r>
      <w:r w:rsidR="009270D6" w:rsidRPr="008F1423">
        <w:t>specifies the aerial work operations</w:t>
      </w:r>
      <w:r w:rsidR="00F907A3" w:rsidRPr="008F1423">
        <w:t xml:space="preserve"> that </w:t>
      </w:r>
      <w:r w:rsidR="009270D6" w:rsidRPr="008F1423">
        <w:t xml:space="preserve">require </w:t>
      </w:r>
      <w:r w:rsidR="00F907A3" w:rsidRPr="008F1423">
        <w:t xml:space="preserve">aerial work certificate holders who conduct </w:t>
      </w:r>
      <w:r w:rsidR="009270D6" w:rsidRPr="008F1423">
        <w:t>such</w:t>
      </w:r>
      <w:r w:rsidR="00F907A3" w:rsidRPr="008F1423">
        <w:t xml:space="preserve"> operations </w:t>
      </w:r>
      <w:r w:rsidR="009270D6" w:rsidRPr="008F1423">
        <w:t>to</w:t>
      </w:r>
      <w:r w:rsidR="00F907A3" w:rsidRPr="008F1423">
        <w:t xml:space="preserve"> have a training and checking system.</w:t>
      </w:r>
    </w:p>
    <w:p w14:paraId="2C865BF8" w14:textId="77777777" w:rsidR="00F907A3" w:rsidRPr="008F1423" w:rsidRDefault="00F907A3" w:rsidP="00AA5E15"/>
    <w:p w14:paraId="30E8C0F6" w14:textId="096CD92E" w:rsidR="00DB47BD" w:rsidRPr="004937B8" w:rsidRDefault="00DB47BD" w:rsidP="00E82DCD">
      <w:pPr>
        <w:pStyle w:val="Heading1"/>
        <w:jc w:val="left"/>
        <w:rPr>
          <w:rStyle w:val="underline"/>
          <w:rFonts w:ascii="Arial" w:hAnsi="Arial" w:cs="Arial"/>
          <w:u w:val="none"/>
        </w:rPr>
      </w:pPr>
      <w:r w:rsidRPr="008F1423">
        <w:rPr>
          <w:rStyle w:val="underline"/>
          <w:rFonts w:ascii="Arial" w:hAnsi="Arial" w:cs="Arial"/>
          <w:u w:val="none"/>
        </w:rPr>
        <w:t xml:space="preserve">Chapter 5 – </w:t>
      </w:r>
      <w:r w:rsidR="00E82DCD" w:rsidRPr="008F1423">
        <w:rPr>
          <w:rStyle w:val="underline"/>
          <w:rFonts w:ascii="Arial" w:hAnsi="Arial" w:cs="Arial"/>
          <w:u w:val="none"/>
        </w:rPr>
        <w:t>Safety Management System</w:t>
      </w:r>
    </w:p>
    <w:p w14:paraId="3BAF583A" w14:textId="77777777" w:rsidR="000D762A" w:rsidRPr="008F1423" w:rsidRDefault="000D762A" w:rsidP="00E82DCD"/>
    <w:p w14:paraId="6924960C" w14:textId="4FA5BCAF" w:rsidR="005902E0" w:rsidRDefault="00473E47" w:rsidP="00E82DCD">
      <w:r>
        <w:t>This</w:t>
      </w:r>
      <w:r w:rsidR="00E82DCD" w:rsidRPr="008F1423">
        <w:t xml:space="preserve"> Chapter</w:t>
      </w:r>
      <w:r>
        <w:t xml:space="preserve">, which would only apply </w:t>
      </w:r>
      <w:r w:rsidRPr="008F1423">
        <w:t>to an aerial work certificate holder</w:t>
      </w:r>
      <w:r w:rsidR="005902E0">
        <w:t>,</w:t>
      </w:r>
      <w:r w:rsidR="00E82DCD" w:rsidRPr="008F1423">
        <w:t xml:space="preserve"> </w:t>
      </w:r>
      <w:r>
        <w:t xml:space="preserve">is reserved to create a place for future rules about safety </w:t>
      </w:r>
      <w:r w:rsidR="005902E0">
        <w:t>management</w:t>
      </w:r>
      <w:r>
        <w:t xml:space="preserve"> systems</w:t>
      </w:r>
      <w:r w:rsidR="005902E0">
        <w:t>.</w:t>
      </w:r>
    </w:p>
    <w:p w14:paraId="12A6A391" w14:textId="77777777" w:rsidR="005902E0" w:rsidRDefault="005902E0" w:rsidP="00E82DCD">
      <w:pPr>
        <w:pStyle w:val="Heading1"/>
        <w:jc w:val="left"/>
        <w:rPr>
          <w:rStyle w:val="underline"/>
          <w:rFonts w:ascii="Arial" w:hAnsi="Arial" w:cs="Arial"/>
          <w:u w:val="none"/>
        </w:rPr>
      </w:pPr>
    </w:p>
    <w:p w14:paraId="3F4A658C" w14:textId="13A095FC" w:rsidR="0080372E" w:rsidRPr="004937B8" w:rsidRDefault="0080372E" w:rsidP="00E82DCD">
      <w:pPr>
        <w:pStyle w:val="Heading1"/>
        <w:jc w:val="left"/>
        <w:rPr>
          <w:rStyle w:val="underline"/>
          <w:rFonts w:ascii="Arial" w:hAnsi="Arial" w:cs="Arial"/>
          <w:u w:val="none"/>
        </w:rPr>
      </w:pPr>
      <w:r w:rsidRPr="008F1423">
        <w:rPr>
          <w:rStyle w:val="underline"/>
          <w:rFonts w:ascii="Arial" w:hAnsi="Arial" w:cs="Arial"/>
          <w:u w:val="none"/>
        </w:rPr>
        <w:t xml:space="preserve">Chapter 6 – </w:t>
      </w:r>
      <w:r w:rsidR="00E82DCD" w:rsidRPr="008F1423">
        <w:rPr>
          <w:rStyle w:val="underline"/>
          <w:rFonts w:ascii="Arial" w:hAnsi="Arial" w:cs="Arial"/>
          <w:u w:val="none"/>
        </w:rPr>
        <w:t>Personnel Fatigue Management</w:t>
      </w:r>
    </w:p>
    <w:p w14:paraId="2CB96F5D" w14:textId="77777777" w:rsidR="00DB47BD" w:rsidRPr="008F1423" w:rsidRDefault="00DB47BD" w:rsidP="00271652"/>
    <w:p w14:paraId="6C2D2F6A" w14:textId="04E42FA6" w:rsidR="00DB47BD" w:rsidRPr="008F1423" w:rsidRDefault="00271652" w:rsidP="00271652">
      <w:r w:rsidRPr="008F1423">
        <w:t>Section 6.01 provides that Chapter 6 applies to both an aerial work certificate holder and a limited aerial work operator.</w:t>
      </w:r>
    </w:p>
    <w:p w14:paraId="4104A941" w14:textId="6ADDF40F" w:rsidR="00271652" w:rsidRPr="008F1423" w:rsidRDefault="00271652" w:rsidP="00271652"/>
    <w:p w14:paraId="22C641FD" w14:textId="0571854C" w:rsidR="00271652" w:rsidRDefault="00F43EF9" w:rsidP="00271652">
      <w:r>
        <w:t>Under s</w:t>
      </w:r>
      <w:r w:rsidR="009270D6" w:rsidRPr="008F1423">
        <w:t>ection</w:t>
      </w:r>
      <w:r w:rsidR="00271652" w:rsidRPr="008F1423">
        <w:t xml:space="preserve"> 6.02</w:t>
      </w:r>
      <w:r>
        <w:t>,</w:t>
      </w:r>
      <w:r w:rsidR="00271652" w:rsidRPr="008F1423">
        <w:t xml:space="preserve"> </w:t>
      </w:r>
      <w:r>
        <w:t>for</w:t>
      </w:r>
      <w:r w:rsidR="00271652" w:rsidRPr="008F1423">
        <w:t xml:space="preserve"> external load, dispensing or task specialist operations</w:t>
      </w:r>
      <w:r w:rsidR="006609D6">
        <w:t>,</w:t>
      </w:r>
      <w:r w:rsidR="00271652" w:rsidRPr="008F1423">
        <w:t xml:space="preserve"> an aerial work certificate holder must comply, and ensure that flight crew members comply, with </w:t>
      </w:r>
      <w:bookmarkStart w:id="8" w:name="_Hlk52876871"/>
      <w:r w:rsidR="00271652" w:rsidRPr="008F1423">
        <w:rPr>
          <w:i/>
          <w:iCs/>
        </w:rPr>
        <w:t>Civil Aviation Order 48.1 Instrument 2019</w:t>
      </w:r>
      <w:r w:rsidR="00271652" w:rsidRPr="008F1423">
        <w:t xml:space="preserve"> </w:t>
      </w:r>
      <w:bookmarkEnd w:id="8"/>
      <w:r w:rsidR="00271652" w:rsidRPr="008F1423">
        <w:t xml:space="preserve">as if the holder were an AOC holder. </w:t>
      </w:r>
      <w:r w:rsidR="005902E0" w:rsidRPr="004937B8">
        <w:rPr>
          <w:i/>
          <w:iCs/>
        </w:rPr>
        <w:t>CAO 48.1 Instrument 2019</w:t>
      </w:r>
      <w:r w:rsidR="005902E0">
        <w:t xml:space="preserve"> is a codification of current fatigue risk management rules. </w:t>
      </w:r>
    </w:p>
    <w:p w14:paraId="7441AAD5" w14:textId="1643AAE3" w:rsidR="00F43EF9" w:rsidRDefault="00F43EF9" w:rsidP="00271652"/>
    <w:p w14:paraId="7B9415A9" w14:textId="0D6E9FD1" w:rsidR="00F43EF9" w:rsidRDefault="00F43EF9" w:rsidP="00271652">
      <w:r>
        <w:t>A limited aerial work operator must ensure that a pilot in a limited aerial work operation also complies with the pilot-specific requirements of the CAO.</w:t>
      </w:r>
    </w:p>
    <w:p w14:paraId="4F577416" w14:textId="77777777" w:rsidR="00B1009C" w:rsidRPr="008F1423" w:rsidRDefault="00B1009C" w:rsidP="00271652"/>
    <w:p w14:paraId="518C9A28" w14:textId="19EF3F09" w:rsidR="00DB47BD" w:rsidRPr="008F1423" w:rsidRDefault="00DE63B3" w:rsidP="00271652">
      <w:pPr>
        <w:pStyle w:val="Heading1"/>
        <w:jc w:val="left"/>
        <w:rPr>
          <w:rFonts w:ascii="Arial" w:hAnsi="Arial" w:cs="Arial"/>
          <w:u w:val="none"/>
        </w:rPr>
      </w:pPr>
      <w:r w:rsidRPr="008F1423">
        <w:rPr>
          <w:rStyle w:val="underline"/>
          <w:rFonts w:ascii="Arial" w:hAnsi="Arial" w:cs="Arial"/>
          <w:u w:val="none"/>
        </w:rPr>
        <w:t xml:space="preserve">Chapter 7 – </w:t>
      </w:r>
      <w:r w:rsidR="00271652" w:rsidRPr="008F1423">
        <w:rPr>
          <w:rStyle w:val="underline"/>
          <w:rFonts w:ascii="Arial" w:hAnsi="Arial" w:cs="Arial"/>
          <w:u w:val="none"/>
        </w:rPr>
        <w:t>Operations Manual</w:t>
      </w:r>
    </w:p>
    <w:p w14:paraId="1A02DCF5" w14:textId="77777777" w:rsidR="00DB47BD" w:rsidRPr="008F1423" w:rsidRDefault="00DB47BD" w:rsidP="00D751FE">
      <w:pPr>
        <w:rPr>
          <w:rFonts w:ascii="Arial" w:hAnsi="Arial" w:cs="Arial"/>
        </w:rPr>
      </w:pPr>
    </w:p>
    <w:p w14:paraId="6375B9DB" w14:textId="2A0F91C9" w:rsidR="00F82DC5" w:rsidRPr="008F1423" w:rsidRDefault="008E6DF7" w:rsidP="00D751FE">
      <w:r w:rsidRPr="008F1423">
        <w:t>Section 7.01 provides</w:t>
      </w:r>
      <w:r w:rsidR="001A5EC3" w:rsidRPr="008F1423">
        <w:t xml:space="preserve"> that Chapter 7 only applies to an aerial work certificate holder.</w:t>
      </w:r>
    </w:p>
    <w:p w14:paraId="50C8AE47" w14:textId="2A3EFBAA" w:rsidR="008E6DF7" w:rsidRPr="008F1423" w:rsidRDefault="008E6DF7" w:rsidP="00D751FE"/>
    <w:p w14:paraId="07A57D1B" w14:textId="63B8A6C5" w:rsidR="008E6DF7" w:rsidRPr="008F1423" w:rsidRDefault="009270D6" w:rsidP="009270D6">
      <w:r w:rsidRPr="008F1423">
        <w:t xml:space="preserve">Section 7.02 provides that if the aircraft flight manual does not mention the minimum distances a rotorcraft must be from an object during the take-off, take-off and initial climb, approach and landing, and baulked landing climb, phases of flight, the appropriate substitute distances are the distances that the operator includes in the operations manual for this purpose. </w:t>
      </w:r>
    </w:p>
    <w:p w14:paraId="74D76E0A" w14:textId="72BD37DE" w:rsidR="008E6DF7" w:rsidRPr="008F1423" w:rsidRDefault="008E6DF7" w:rsidP="00D751FE"/>
    <w:p w14:paraId="60152F4A" w14:textId="40285228" w:rsidR="008E6DF7" w:rsidRDefault="008E6DF7" w:rsidP="00D751FE">
      <w:r w:rsidRPr="008F1423">
        <w:t>Section 7.03 provides</w:t>
      </w:r>
      <w:r w:rsidR="00431BD1" w:rsidRPr="008F1423">
        <w:t xml:space="preserve"> that aerial work operations must not be conducted in a prescribed single-engine aeroplane (</w:t>
      </w:r>
      <w:r w:rsidR="00431BD1" w:rsidRPr="008F1423">
        <w:rPr>
          <w:b/>
          <w:bCs/>
          <w:i/>
          <w:iCs/>
        </w:rPr>
        <w:t>PSEA</w:t>
      </w:r>
      <w:r w:rsidR="00431BD1" w:rsidRPr="008F1423">
        <w:t>) unless the operator’s operations manual includes the procedures for PSEA operations that are specified in the Part 135 Manual of Standards</w:t>
      </w:r>
      <w:r w:rsidR="00F43EF9">
        <w:t>. This is a from time to time incorporation.</w:t>
      </w:r>
      <w:r w:rsidR="00431BD1" w:rsidRPr="008F1423">
        <w:t xml:space="preserve"> </w:t>
      </w:r>
    </w:p>
    <w:p w14:paraId="4C706F7D" w14:textId="77777777" w:rsidR="00F43EF9" w:rsidRPr="008F1423" w:rsidRDefault="00F43EF9" w:rsidP="00D751FE"/>
    <w:p w14:paraId="6266B4C3" w14:textId="2E77CC25" w:rsidR="00DE63B3" w:rsidRPr="008F1423" w:rsidRDefault="00941A44" w:rsidP="004B3BEE">
      <w:pPr>
        <w:pStyle w:val="Heading1"/>
        <w:jc w:val="left"/>
        <w:rPr>
          <w:rFonts w:ascii="Arial" w:hAnsi="Arial" w:cs="Arial"/>
          <w:u w:val="none"/>
        </w:rPr>
      </w:pPr>
      <w:r w:rsidRPr="008F1423">
        <w:rPr>
          <w:rFonts w:ascii="Arial" w:hAnsi="Arial" w:cs="Arial"/>
          <w:u w:val="none"/>
        </w:rPr>
        <w:t xml:space="preserve">Chapter </w:t>
      </w:r>
      <w:r w:rsidR="00B5238F" w:rsidRPr="008F1423">
        <w:rPr>
          <w:rFonts w:ascii="Arial" w:hAnsi="Arial" w:cs="Arial"/>
          <w:u w:val="none"/>
        </w:rPr>
        <w:t xml:space="preserve">8 – </w:t>
      </w:r>
      <w:r w:rsidR="00D751FE" w:rsidRPr="008F1423">
        <w:rPr>
          <w:rFonts w:ascii="Arial" w:hAnsi="Arial" w:cs="Arial"/>
          <w:u w:val="none"/>
        </w:rPr>
        <w:t>Operational documents</w:t>
      </w:r>
    </w:p>
    <w:p w14:paraId="78B3E4BD" w14:textId="77777777" w:rsidR="00DE63B3" w:rsidRPr="008F1423" w:rsidRDefault="00DE63B3" w:rsidP="008450DB">
      <w:pPr>
        <w:rPr>
          <w:rFonts w:ascii="Arial" w:hAnsi="Arial" w:cs="Arial"/>
        </w:rPr>
      </w:pPr>
    </w:p>
    <w:p w14:paraId="480D3195" w14:textId="634C6072" w:rsidR="00386383" w:rsidRPr="008F1423" w:rsidRDefault="004B3BEE" w:rsidP="00386383">
      <w:r w:rsidRPr="008F1423">
        <w:t xml:space="preserve">Section 8.01 provides that Chapter 8 applies to </w:t>
      </w:r>
      <w:r w:rsidR="008450DB" w:rsidRPr="008F1423">
        <w:t>both</w:t>
      </w:r>
      <w:r w:rsidRPr="008F1423">
        <w:t xml:space="preserve"> aerial work certificate holder</w:t>
      </w:r>
      <w:r w:rsidR="008450DB" w:rsidRPr="008F1423">
        <w:t>s</w:t>
      </w:r>
      <w:r w:rsidRPr="008F1423">
        <w:t xml:space="preserve"> and</w:t>
      </w:r>
      <w:r w:rsidR="008450DB" w:rsidRPr="008F1423">
        <w:t xml:space="preserve"> </w:t>
      </w:r>
      <w:r w:rsidRPr="008F1423">
        <w:t>limited aerial work operator</w:t>
      </w:r>
      <w:r w:rsidR="008450DB" w:rsidRPr="008F1423">
        <w:t>s</w:t>
      </w:r>
      <w:r w:rsidRPr="008F1423">
        <w:t>.</w:t>
      </w:r>
      <w:r w:rsidR="00386383">
        <w:t xml:space="preserve"> </w:t>
      </w:r>
      <w:r w:rsidR="00F00D8A" w:rsidRPr="008F1423">
        <w:t>Section 8.02 provides that</w:t>
      </w:r>
      <w:r w:rsidR="00CB78F4">
        <w:t xml:space="preserve"> for certain aircraft, in certain kinds of aerial work operation,</w:t>
      </w:r>
      <w:r w:rsidR="00F00D8A" w:rsidRPr="008F1423">
        <w:t xml:space="preserve"> </w:t>
      </w:r>
      <w:r w:rsidR="00CB78F4">
        <w:t xml:space="preserve">operational </w:t>
      </w:r>
      <w:r w:rsidR="00F00D8A" w:rsidRPr="008F1423">
        <w:t>limitations set out in the aircraft flight manual</w:t>
      </w:r>
      <w:r w:rsidR="00503DD5" w:rsidRPr="008F1423">
        <w:t xml:space="preserve"> (</w:t>
      </w:r>
      <w:r w:rsidR="00503DD5" w:rsidRPr="008F1423">
        <w:rPr>
          <w:b/>
          <w:bCs/>
          <w:i/>
          <w:iCs/>
        </w:rPr>
        <w:t>AFM</w:t>
      </w:r>
      <w:r w:rsidR="00503DD5" w:rsidRPr="008F1423">
        <w:t>)</w:t>
      </w:r>
      <w:r w:rsidR="00F00D8A" w:rsidRPr="008F1423">
        <w:t xml:space="preserve"> do not need to be complied with </w:t>
      </w:r>
      <w:r w:rsidR="00CB78F4">
        <w:t xml:space="preserve">in certain circumstances. </w:t>
      </w:r>
      <w:r w:rsidR="003A4153" w:rsidRPr="008F1423">
        <w:t xml:space="preserve">Section 8.03 sets out the </w:t>
      </w:r>
      <w:r w:rsidR="00386383">
        <w:t>technical circumstances.</w:t>
      </w:r>
    </w:p>
    <w:p w14:paraId="53BBCCF9" w14:textId="77777777" w:rsidR="008450DB" w:rsidRPr="008F1423" w:rsidRDefault="008450DB" w:rsidP="003A4153"/>
    <w:p w14:paraId="49F3D812" w14:textId="45C1D0E7" w:rsidR="009B1810" w:rsidRPr="008F1423" w:rsidRDefault="009B1810" w:rsidP="00C45F7B">
      <w:pPr>
        <w:pStyle w:val="Heading1"/>
        <w:jc w:val="left"/>
        <w:rPr>
          <w:rFonts w:ascii="Arial" w:hAnsi="Arial" w:cs="Arial"/>
          <w:u w:val="none"/>
        </w:rPr>
      </w:pPr>
      <w:r w:rsidRPr="008F1423">
        <w:rPr>
          <w:rFonts w:ascii="Arial" w:hAnsi="Arial" w:cs="Arial"/>
          <w:u w:val="none"/>
        </w:rPr>
        <w:lastRenderedPageBreak/>
        <w:t xml:space="preserve">Chapter 9 – </w:t>
      </w:r>
      <w:r w:rsidR="00C45F7B" w:rsidRPr="008F1423">
        <w:rPr>
          <w:rFonts w:ascii="Arial" w:hAnsi="Arial" w:cs="Arial"/>
          <w:u w:val="none"/>
        </w:rPr>
        <w:t>Flight rules – Minimum height</w:t>
      </w:r>
    </w:p>
    <w:p w14:paraId="2AB4FF0F" w14:textId="77777777" w:rsidR="009B1810" w:rsidRPr="008F1423" w:rsidRDefault="009B1810" w:rsidP="00C45F7B"/>
    <w:p w14:paraId="16083BCD" w14:textId="1D5F0531" w:rsidR="009B1810" w:rsidRPr="008F1423" w:rsidRDefault="00D62BEC" w:rsidP="00C45F7B">
      <w:pPr>
        <w:rPr>
          <w:rFonts w:ascii="Arial" w:hAnsi="Arial" w:cs="Arial"/>
          <w:b/>
        </w:rPr>
      </w:pPr>
      <w:r w:rsidRPr="008F1423">
        <w:rPr>
          <w:rFonts w:ascii="Arial" w:hAnsi="Arial" w:cs="Arial"/>
          <w:b/>
        </w:rPr>
        <w:t>Division</w:t>
      </w:r>
      <w:r w:rsidR="009B1810" w:rsidRPr="008F1423">
        <w:rPr>
          <w:rFonts w:ascii="Arial" w:hAnsi="Arial" w:cs="Arial"/>
          <w:b/>
        </w:rPr>
        <w:t xml:space="preserve"> 1</w:t>
      </w:r>
      <w:r w:rsidR="009B1810" w:rsidRPr="008F1423">
        <w:rPr>
          <w:rFonts w:ascii="Arial" w:hAnsi="Arial" w:cs="Arial"/>
          <w:b/>
        </w:rPr>
        <w:tab/>
      </w:r>
      <w:r w:rsidR="00C45F7B" w:rsidRPr="008F1423">
        <w:rPr>
          <w:rFonts w:ascii="Arial" w:hAnsi="Arial" w:cs="Arial"/>
          <w:b/>
        </w:rPr>
        <w:t>Preliminary</w:t>
      </w:r>
    </w:p>
    <w:p w14:paraId="54EADB3F" w14:textId="77777777" w:rsidR="009B1810" w:rsidRPr="008F1423" w:rsidRDefault="009B1810" w:rsidP="00DC6553">
      <w:pPr>
        <w:rPr>
          <w:b/>
        </w:rPr>
      </w:pPr>
    </w:p>
    <w:p w14:paraId="41A64E9C" w14:textId="76A865D3" w:rsidR="0055553F" w:rsidRPr="008F1423" w:rsidRDefault="00C92B25" w:rsidP="00DC6553">
      <w:r w:rsidRPr="004937B8">
        <w:t>Division 1</w:t>
      </w:r>
      <w:r w:rsidR="009B1810" w:rsidRPr="004937B8">
        <w:t xml:space="preserve"> sets out the minimum </w:t>
      </w:r>
      <w:r w:rsidR="00B9392A" w:rsidRPr="004937B8">
        <w:t xml:space="preserve">height rules in Part 91 of CASR that do not apply in </w:t>
      </w:r>
      <w:r w:rsidR="00DC6553" w:rsidRPr="004937B8">
        <w:t>certain circumstances.</w:t>
      </w:r>
      <w:r w:rsidR="0055553F">
        <w:t xml:space="preserve"> (Regulations 91.265, 91.267, 91.277 and 91.305, respectively, set out the default minimum height rules for operations over populous areas</w:t>
      </w:r>
      <w:r w:rsidR="00356430">
        <w:t xml:space="preserve"> or public gatherings</w:t>
      </w:r>
      <w:r w:rsidR="0055553F">
        <w:t>, for operations over areas other than populous areas, for VFR flights and for IFR flights, respectively.)</w:t>
      </w:r>
    </w:p>
    <w:p w14:paraId="60BC92BF" w14:textId="3B6A5010" w:rsidR="00B9392A" w:rsidRPr="008F1423" w:rsidRDefault="00B9392A" w:rsidP="00B9392A"/>
    <w:p w14:paraId="3B8A9305" w14:textId="2E29E5BE" w:rsidR="00B9392A" w:rsidRPr="008F1423" w:rsidRDefault="00B9392A" w:rsidP="00B9392A">
      <w:r w:rsidRPr="008F1423">
        <w:t>Section 9.01 provides that Chapter 9 applies to both aerial work certificate holders and limited aerial work operators.</w:t>
      </w:r>
    </w:p>
    <w:p w14:paraId="185F86DD" w14:textId="23C581C9" w:rsidR="005D11E9" w:rsidRPr="008F1423" w:rsidRDefault="005D11E9" w:rsidP="00B9392A"/>
    <w:p w14:paraId="6B10CA05" w14:textId="641A34D7" w:rsidR="005D11E9" w:rsidRPr="008F1423" w:rsidRDefault="005D11E9" w:rsidP="00B9392A">
      <w:r w:rsidRPr="008F1423">
        <w:t xml:space="preserve">Section 9.02 provides that certain minimum height rules set out in Part 91 of CASR do not apply to a pilot in command of an aircraft for a flight involving an aerial work operation </w:t>
      </w:r>
      <w:r w:rsidR="00E9439E" w:rsidRPr="008F1423">
        <w:t xml:space="preserve">in certain circumstances. </w:t>
      </w:r>
    </w:p>
    <w:p w14:paraId="1E9242E2" w14:textId="77777777" w:rsidR="001C121F" w:rsidRPr="008F1423" w:rsidRDefault="001C121F" w:rsidP="00B9392A"/>
    <w:p w14:paraId="70A8189A" w14:textId="1B16E92B" w:rsidR="00310046" w:rsidRPr="008F1423" w:rsidRDefault="00D62BEC" w:rsidP="00C45F7B">
      <w:pPr>
        <w:rPr>
          <w:rFonts w:ascii="Arial" w:hAnsi="Arial" w:cs="Arial"/>
          <w:b/>
        </w:rPr>
      </w:pPr>
      <w:r w:rsidRPr="008F1423">
        <w:rPr>
          <w:rFonts w:ascii="Arial" w:hAnsi="Arial" w:cs="Arial"/>
          <w:b/>
        </w:rPr>
        <w:t>Division</w:t>
      </w:r>
      <w:r w:rsidR="00310046" w:rsidRPr="008F1423">
        <w:rPr>
          <w:rFonts w:ascii="Arial" w:hAnsi="Arial" w:cs="Arial"/>
          <w:b/>
        </w:rPr>
        <w:t xml:space="preserve"> 2</w:t>
      </w:r>
      <w:r w:rsidR="00310046" w:rsidRPr="008F1423">
        <w:rPr>
          <w:rFonts w:ascii="Arial" w:hAnsi="Arial" w:cs="Arial"/>
          <w:b/>
        </w:rPr>
        <w:tab/>
      </w:r>
      <w:r w:rsidR="00C45F7B" w:rsidRPr="008F1423">
        <w:rPr>
          <w:rFonts w:ascii="Arial" w:hAnsi="Arial" w:cs="Arial"/>
          <w:b/>
        </w:rPr>
        <w:t>Close proximity to an object in an area that is not a populous area or a public gathering</w:t>
      </w:r>
    </w:p>
    <w:p w14:paraId="7BC4B092" w14:textId="77777777" w:rsidR="00310046" w:rsidRPr="008F1423" w:rsidRDefault="00310046" w:rsidP="006F77E8">
      <w:pPr>
        <w:rPr>
          <w:b/>
        </w:rPr>
      </w:pPr>
    </w:p>
    <w:p w14:paraId="255437AD" w14:textId="77777777" w:rsidR="00386383" w:rsidRDefault="005E4528" w:rsidP="006F77E8">
      <w:r w:rsidRPr="008F1423">
        <w:t>Section 9.03</w:t>
      </w:r>
      <w:r w:rsidR="007956A3" w:rsidRPr="008F1423">
        <w:t xml:space="preserve"> provides the requirements </w:t>
      </w:r>
      <w:r w:rsidR="00D1786F" w:rsidRPr="008F1423">
        <w:t xml:space="preserve">for </w:t>
      </w:r>
      <w:r w:rsidR="00AA5B99" w:rsidRPr="008F1423">
        <w:t>certain</w:t>
      </w:r>
      <w:r w:rsidRPr="008F1423">
        <w:t xml:space="preserve"> aerial work operation</w:t>
      </w:r>
      <w:r w:rsidR="00AA5B99" w:rsidRPr="008F1423">
        <w:t>s</w:t>
      </w:r>
      <w:r w:rsidRPr="008F1423">
        <w:t xml:space="preserve"> in which the aircraft is flown in close proximity to </w:t>
      </w:r>
      <w:r w:rsidR="00AA5B99" w:rsidRPr="008F1423">
        <w:t xml:space="preserve">a person, vessel, vehicle, structure or any livestock </w:t>
      </w:r>
      <w:r w:rsidRPr="008F1423">
        <w:t xml:space="preserve">in an </w:t>
      </w:r>
      <w:r w:rsidR="00D1786F" w:rsidRPr="008F1423">
        <w:t>area that is not a populous area or a public gathering.</w:t>
      </w:r>
    </w:p>
    <w:p w14:paraId="3C39272F" w14:textId="77777777" w:rsidR="00386383" w:rsidRDefault="00386383" w:rsidP="006F77E8"/>
    <w:p w14:paraId="5739D62F" w14:textId="0E0A2F42" w:rsidR="00B45CA9" w:rsidRPr="008F1423" w:rsidRDefault="00D62BEC" w:rsidP="006F77E8">
      <w:pPr>
        <w:rPr>
          <w:rFonts w:ascii="Arial" w:hAnsi="Arial" w:cs="Arial"/>
          <w:b/>
        </w:rPr>
      </w:pPr>
      <w:r w:rsidRPr="008F1423">
        <w:rPr>
          <w:rFonts w:ascii="Arial" w:hAnsi="Arial" w:cs="Arial"/>
          <w:b/>
        </w:rPr>
        <w:t>Division</w:t>
      </w:r>
      <w:r w:rsidR="00B45CA9" w:rsidRPr="008F1423">
        <w:rPr>
          <w:rFonts w:ascii="Arial" w:hAnsi="Arial" w:cs="Arial"/>
          <w:b/>
        </w:rPr>
        <w:t xml:space="preserve"> 3</w:t>
      </w:r>
      <w:r w:rsidR="00B45CA9" w:rsidRPr="008F1423">
        <w:rPr>
          <w:rFonts w:ascii="Arial" w:hAnsi="Arial" w:cs="Arial"/>
          <w:b/>
        </w:rPr>
        <w:tab/>
      </w:r>
      <w:r w:rsidR="006F77E8" w:rsidRPr="008F1423">
        <w:rPr>
          <w:rFonts w:ascii="Arial" w:hAnsi="Arial" w:cs="Arial"/>
          <w:b/>
        </w:rPr>
        <w:t>Rotorcraft – IFR flights and VFR flights by night</w:t>
      </w:r>
    </w:p>
    <w:p w14:paraId="60DAB964" w14:textId="77777777" w:rsidR="00050B71" w:rsidRPr="008F1423" w:rsidRDefault="00050B71" w:rsidP="00036035"/>
    <w:p w14:paraId="18BC6F8F" w14:textId="4631DF7E" w:rsidR="00363F85" w:rsidRPr="008F1423" w:rsidRDefault="00050B71" w:rsidP="00036035">
      <w:r w:rsidRPr="008F1423">
        <w:t xml:space="preserve">This </w:t>
      </w:r>
      <w:r w:rsidR="00D62BEC" w:rsidRPr="008F1423">
        <w:t>Division</w:t>
      </w:r>
      <w:r w:rsidRPr="008F1423">
        <w:t xml:space="preserve"> provides </w:t>
      </w:r>
      <w:r w:rsidR="006F77E8" w:rsidRPr="008F1423">
        <w:t>the requirements for an aerial work operation to descend below the minimum height that might otherwise apply under Part 91 of CASR.</w:t>
      </w:r>
    </w:p>
    <w:p w14:paraId="4E3A4388" w14:textId="507D9F0A" w:rsidR="00036035" w:rsidRPr="008F1423" w:rsidRDefault="00036035" w:rsidP="00036035"/>
    <w:p w14:paraId="70229025" w14:textId="1A6F31B6" w:rsidR="00C41586" w:rsidRPr="008F1423" w:rsidRDefault="00036035" w:rsidP="00036035">
      <w:r w:rsidRPr="008F1423">
        <w:t xml:space="preserve">Section 9.04 </w:t>
      </w:r>
      <w:r w:rsidR="00C41586" w:rsidRPr="008F1423">
        <w:t>sets out the circumstances in which th</w:t>
      </w:r>
      <w:r w:rsidRPr="008F1423">
        <w:t>e pilot in command of a rotorcraft may fly below minimum height in an IFR flight, or in a VFR flight at night</w:t>
      </w:r>
      <w:r w:rsidR="00C41586" w:rsidRPr="008F1423">
        <w:t>, and the requirements that must be complied with for such a flight.</w:t>
      </w:r>
    </w:p>
    <w:p w14:paraId="105C6121" w14:textId="4306D6A0" w:rsidR="00036035" w:rsidRPr="008F1423" w:rsidRDefault="00036035" w:rsidP="00036035"/>
    <w:p w14:paraId="78649555" w14:textId="1F7D563C" w:rsidR="00036035" w:rsidRPr="008F1423" w:rsidRDefault="00036035" w:rsidP="00036035">
      <w:r w:rsidRPr="008F1423">
        <w:t xml:space="preserve">Section 9.05 provides the requirements </w:t>
      </w:r>
      <w:r w:rsidR="005A0B9E" w:rsidRPr="008F1423">
        <w:t xml:space="preserve">that must be complied with </w:t>
      </w:r>
      <w:r w:rsidRPr="008F1423">
        <w:t xml:space="preserve">for </w:t>
      </w:r>
      <w:r w:rsidR="005A0B9E" w:rsidRPr="008F1423">
        <w:t>certain</w:t>
      </w:r>
      <w:r w:rsidRPr="008F1423">
        <w:t xml:space="preserve"> aerial work operation</w:t>
      </w:r>
      <w:r w:rsidR="005A0B9E" w:rsidRPr="008F1423">
        <w:t>s</w:t>
      </w:r>
      <w:r w:rsidRPr="008F1423">
        <w:t xml:space="preserve"> when no suitable forced landing area is available.</w:t>
      </w:r>
    </w:p>
    <w:p w14:paraId="101088A9" w14:textId="5E95FC98" w:rsidR="00363F85" w:rsidRPr="008F1423" w:rsidRDefault="00363F85" w:rsidP="00036035"/>
    <w:p w14:paraId="65576859" w14:textId="142F77A9" w:rsidR="00363F85" w:rsidRPr="008F1423" w:rsidRDefault="00D62BEC" w:rsidP="00573EAB">
      <w:pPr>
        <w:rPr>
          <w:rFonts w:ascii="Arial" w:hAnsi="Arial" w:cs="Arial"/>
          <w:b/>
        </w:rPr>
      </w:pPr>
      <w:r w:rsidRPr="008F1423">
        <w:rPr>
          <w:rFonts w:ascii="Arial" w:hAnsi="Arial" w:cs="Arial"/>
          <w:b/>
        </w:rPr>
        <w:t>Division</w:t>
      </w:r>
      <w:r w:rsidR="00363F85" w:rsidRPr="008F1423">
        <w:rPr>
          <w:rFonts w:ascii="Arial" w:hAnsi="Arial" w:cs="Arial"/>
          <w:b/>
        </w:rPr>
        <w:t xml:space="preserve"> 4</w:t>
      </w:r>
      <w:r w:rsidR="00363F85" w:rsidRPr="008F1423">
        <w:rPr>
          <w:rFonts w:ascii="Arial" w:hAnsi="Arial" w:cs="Arial"/>
          <w:b/>
        </w:rPr>
        <w:tab/>
      </w:r>
      <w:r w:rsidR="00670418" w:rsidRPr="008F1423">
        <w:rPr>
          <w:rFonts w:ascii="Arial" w:hAnsi="Arial" w:cs="Arial"/>
          <w:b/>
        </w:rPr>
        <w:t>Aircraft IFR flight below minimum height over the sea</w:t>
      </w:r>
    </w:p>
    <w:p w14:paraId="654B1DEF" w14:textId="7C0E43F7" w:rsidR="00050B71" w:rsidRPr="008F1423" w:rsidRDefault="00050B71" w:rsidP="00573EAB"/>
    <w:p w14:paraId="6B9B595D" w14:textId="35575A0C" w:rsidR="00076E62" w:rsidRPr="008F1423" w:rsidRDefault="00363F85" w:rsidP="00573EAB">
      <w:r w:rsidRPr="008F1423">
        <w:t xml:space="preserve">This </w:t>
      </w:r>
      <w:r w:rsidR="00D62BEC" w:rsidRPr="008F1423">
        <w:t>Division</w:t>
      </w:r>
      <w:r w:rsidRPr="008F1423">
        <w:t xml:space="preserve"> provides the </w:t>
      </w:r>
      <w:r w:rsidR="00670418" w:rsidRPr="008F1423">
        <w:t>requirements for aircraft IFR flights below minimum height over the sea.</w:t>
      </w:r>
      <w:r w:rsidR="000A4F34">
        <w:t xml:space="preserve"> </w:t>
      </w:r>
      <w:r w:rsidR="00573EAB" w:rsidRPr="008F1423">
        <w:t xml:space="preserve">Section 9.06 specifies </w:t>
      </w:r>
      <w:r w:rsidR="000A4F34">
        <w:t>certain f</w:t>
      </w:r>
      <w:r w:rsidR="00356430">
        <w:t>l</w:t>
      </w:r>
      <w:r w:rsidR="000A4F34">
        <w:t>ights</w:t>
      </w:r>
      <w:r w:rsidR="00076E62" w:rsidRPr="008F1423">
        <w:t xml:space="preserve"> </w:t>
      </w:r>
      <w:r w:rsidR="000A4F34">
        <w:t>in order to disapply</w:t>
      </w:r>
      <w:r w:rsidR="00076E62" w:rsidRPr="008F1423">
        <w:t xml:space="preserve"> minimum height rules for IFR flights contained in regulation 91.305 of CASR</w:t>
      </w:r>
      <w:r w:rsidR="000A4F34">
        <w:t>.</w:t>
      </w:r>
      <w:r w:rsidR="00076E62" w:rsidRPr="008F1423">
        <w:t xml:space="preserve"> </w:t>
      </w:r>
      <w:r w:rsidR="00A97EAA">
        <w:t>S</w:t>
      </w:r>
      <w:r w:rsidR="00076E62" w:rsidRPr="008F1423">
        <w:t>ection 9.06 requires the flight to comply with the other requirements set out in Division 4, which relate to:</w:t>
      </w:r>
    </w:p>
    <w:p w14:paraId="528CC79D" w14:textId="3F26A27E" w:rsidR="00573EAB" w:rsidRPr="008F1423" w:rsidRDefault="00B81658" w:rsidP="00076E62">
      <w:pPr>
        <w:pStyle w:val="ListParagraph"/>
        <w:numPr>
          <w:ilvl w:val="0"/>
          <w:numId w:val="25"/>
        </w:numPr>
      </w:pPr>
      <w:r w:rsidRPr="008F1423">
        <w:t xml:space="preserve">distance and obstacles </w:t>
      </w:r>
      <w:r w:rsidR="00076E62" w:rsidRPr="008F1423">
        <w:t>(section 9.07)</w:t>
      </w:r>
    </w:p>
    <w:p w14:paraId="6F7B70A8" w14:textId="318AAF77" w:rsidR="00B81658" w:rsidRPr="008F1423" w:rsidRDefault="00B81658" w:rsidP="00076E62">
      <w:pPr>
        <w:pStyle w:val="ListParagraph"/>
        <w:numPr>
          <w:ilvl w:val="0"/>
          <w:numId w:val="25"/>
        </w:numPr>
      </w:pPr>
      <w:r w:rsidRPr="008F1423">
        <w:t>crew experience and the number of minimum crew that must be met for the flight</w:t>
      </w:r>
      <w:r w:rsidR="00076E62" w:rsidRPr="008F1423">
        <w:t xml:space="preserve"> (section 9.08)</w:t>
      </w:r>
    </w:p>
    <w:p w14:paraId="6A95B534" w14:textId="57182B2D" w:rsidR="00B81658" w:rsidRPr="008F1423" w:rsidRDefault="00B81658" w:rsidP="00076E62">
      <w:pPr>
        <w:pStyle w:val="ListParagraph"/>
        <w:numPr>
          <w:ilvl w:val="0"/>
          <w:numId w:val="25"/>
        </w:numPr>
      </w:pPr>
      <w:r w:rsidRPr="008F1423">
        <w:t>the persons who may be carried during the flight</w:t>
      </w:r>
      <w:r w:rsidR="00076E62" w:rsidRPr="008F1423">
        <w:t xml:space="preserve"> (section 9.09)</w:t>
      </w:r>
    </w:p>
    <w:p w14:paraId="39DF9A15" w14:textId="6D945205" w:rsidR="00B81658" w:rsidRPr="008F1423" w:rsidRDefault="005814EE" w:rsidP="00076E62">
      <w:pPr>
        <w:pStyle w:val="ListParagraph"/>
        <w:numPr>
          <w:ilvl w:val="0"/>
          <w:numId w:val="25"/>
        </w:numPr>
      </w:pPr>
      <w:r w:rsidRPr="008F1423">
        <w:t xml:space="preserve">the </w:t>
      </w:r>
      <w:r w:rsidR="00076E62" w:rsidRPr="008F1423">
        <w:t xml:space="preserve">operating </w:t>
      </w:r>
      <w:r w:rsidRPr="008F1423">
        <w:t>requirements that must be complied with for flights below 1 500 ft above sea level</w:t>
      </w:r>
      <w:r w:rsidR="00076E62" w:rsidRPr="008F1423">
        <w:t xml:space="preserve"> (section 9.10)</w:t>
      </w:r>
    </w:p>
    <w:p w14:paraId="33ACACD0" w14:textId="5DD88476" w:rsidR="00B81658" w:rsidRPr="008F1423" w:rsidRDefault="00D97F2A" w:rsidP="00076E62">
      <w:pPr>
        <w:pStyle w:val="ListParagraph"/>
        <w:numPr>
          <w:ilvl w:val="0"/>
          <w:numId w:val="25"/>
        </w:numPr>
      </w:pPr>
      <w:r w:rsidRPr="008F1423">
        <w:t xml:space="preserve">radar and equipment requirements </w:t>
      </w:r>
      <w:r w:rsidR="00B62604" w:rsidRPr="008F1423">
        <w:t>(section 9.11)</w:t>
      </w:r>
    </w:p>
    <w:p w14:paraId="76390577" w14:textId="6BE2DB8A" w:rsidR="00B81658" w:rsidRPr="008F1423" w:rsidRDefault="00D97F2A" w:rsidP="00076E62">
      <w:pPr>
        <w:pStyle w:val="ListParagraph"/>
        <w:numPr>
          <w:ilvl w:val="0"/>
          <w:numId w:val="25"/>
        </w:numPr>
      </w:pPr>
      <w:r w:rsidRPr="008F1423">
        <w:t xml:space="preserve">visibility requirements </w:t>
      </w:r>
      <w:r w:rsidR="00B62604" w:rsidRPr="008F1423">
        <w:t>(section 9.12)</w:t>
      </w:r>
    </w:p>
    <w:p w14:paraId="08697EEF" w14:textId="6AEAE547" w:rsidR="00B81658" w:rsidRPr="008F1423" w:rsidRDefault="00D97F2A" w:rsidP="00076E62">
      <w:pPr>
        <w:pStyle w:val="ListParagraph"/>
        <w:numPr>
          <w:ilvl w:val="0"/>
          <w:numId w:val="25"/>
        </w:numPr>
      </w:pPr>
      <w:r w:rsidRPr="008F1423">
        <w:t>minimum altitude requirements that must be complied with</w:t>
      </w:r>
      <w:r w:rsidR="00B62604" w:rsidRPr="008F1423">
        <w:t xml:space="preserve"> (section 9.13)</w:t>
      </w:r>
    </w:p>
    <w:p w14:paraId="056A35C4" w14:textId="77777777" w:rsidR="00AA64CD" w:rsidRPr="008F1423" w:rsidRDefault="00AA64CD" w:rsidP="00D97F2A"/>
    <w:p w14:paraId="3F8F70FD" w14:textId="0F4A8168" w:rsidR="00363F85" w:rsidRPr="008F1423" w:rsidRDefault="00D62BEC" w:rsidP="00D97F2A">
      <w:pPr>
        <w:rPr>
          <w:rFonts w:ascii="Arial" w:hAnsi="Arial" w:cs="Arial"/>
          <w:b/>
        </w:rPr>
      </w:pPr>
      <w:r w:rsidRPr="008F1423">
        <w:rPr>
          <w:rFonts w:ascii="Arial" w:hAnsi="Arial" w:cs="Arial"/>
          <w:b/>
        </w:rPr>
        <w:lastRenderedPageBreak/>
        <w:t>Division</w:t>
      </w:r>
      <w:r w:rsidR="00CB058D" w:rsidRPr="008F1423">
        <w:rPr>
          <w:rFonts w:ascii="Arial" w:hAnsi="Arial" w:cs="Arial"/>
          <w:b/>
        </w:rPr>
        <w:t xml:space="preserve"> 5</w:t>
      </w:r>
      <w:r w:rsidR="00CB058D" w:rsidRPr="008F1423">
        <w:rPr>
          <w:rFonts w:ascii="Arial" w:hAnsi="Arial" w:cs="Arial"/>
          <w:b/>
        </w:rPr>
        <w:tab/>
      </w:r>
      <w:r w:rsidR="00D97F2A" w:rsidRPr="008F1423">
        <w:rPr>
          <w:rFonts w:ascii="Arial" w:hAnsi="Arial" w:cs="Arial"/>
          <w:b/>
        </w:rPr>
        <w:t>Rotorcraft IFR flight that is a SAR operation involving an auto-hover using transition mode capability over the sea</w:t>
      </w:r>
    </w:p>
    <w:p w14:paraId="7CEE6D87" w14:textId="77777777" w:rsidR="00363F85" w:rsidRPr="008F1423" w:rsidRDefault="00363F85" w:rsidP="000D0471"/>
    <w:p w14:paraId="291F12CB" w14:textId="307E0E6A" w:rsidR="001D6442" w:rsidRPr="008F1423" w:rsidRDefault="009324BF" w:rsidP="000D0471">
      <w:bookmarkStart w:id="9" w:name="_Hlk5704505"/>
      <w:r w:rsidRPr="008F1423">
        <w:t xml:space="preserve">This Division provides the requirements for rotorcraft IFR flight that is a </w:t>
      </w:r>
      <w:r w:rsidR="001D6442" w:rsidRPr="008F1423">
        <w:t>search and rescue (</w:t>
      </w:r>
      <w:r w:rsidRPr="008F1423">
        <w:rPr>
          <w:b/>
          <w:bCs/>
          <w:i/>
          <w:iCs/>
        </w:rPr>
        <w:t>SAR</w:t>
      </w:r>
      <w:r w:rsidR="001D6442" w:rsidRPr="008F1423">
        <w:t>)</w:t>
      </w:r>
      <w:r w:rsidRPr="008F1423">
        <w:t xml:space="preserve"> operation involving an auto-hover using transition mode capability over the sea.</w:t>
      </w:r>
    </w:p>
    <w:p w14:paraId="0DD11EC8" w14:textId="77777777" w:rsidR="001D6442" w:rsidRPr="008F1423" w:rsidRDefault="001D6442" w:rsidP="000D0471"/>
    <w:p w14:paraId="4A12F34F" w14:textId="55695DE5" w:rsidR="00A97EAA" w:rsidRDefault="001D6442" w:rsidP="000D0471">
      <w:r w:rsidRPr="008F1423">
        <w:t>Section 9.14 specifies the aerial work operations to which Division 5 applies, and provides that</w:t>
      </w:r>
      <w:r w:rsidR="00A97EAA">
        <w:t xml:space="preserve"> the minimum height rules contained in r</w:t>
      </w:r>
      <w:r w:rsidR="00A97EAA" w:rsidRPr="000F1E0B">
        <w:t xml:space="preserve">egulations </w:t>
      </w:r>
      <w:r w:rsidR="00A97EAA">
        <w:t xml:space="preserve">91.267, 91.277, and 91.305 </w:t>
      </w:r>
      <w:r w:rsidR="00A97EAA" w:rsidRPr="000F1E0B">
        <w:t xml:space="preserve">do not apply to the flight if </w:t>
      </w:r>
      <w:r w:rsidR="00A97EAA">
        <w:t>certain</w:t>
      </w:r>
      <w:r w:rsidR="00A97EAA" w:rsidRPr="000F1E0B">
        <w:t xml:space="preserve"> requirements are met</w:t>
      </w:r>
      <w:r w:rsidR="00A97EAA">
        <w:t>.</w:t>
      </w:r>
    </w:p>
    <w:p w14:paraId="46440257" w14:textId="77777777" w:rsidR="00A97EAA" w:rsidRDefault="00A97EAA" w:rsidP="000D0471"/>
    <w:p w14:paraId="235513BE" w14:textId="2C0131D6" w:rsidR="001D6442" w:rsidRPr="008F1423" w:rsidRDefault="001D6442" w:rsidP="000D0471">
      <w:r w:rsidRPr="008F1423">
        <w:t>Relevantly, section 9.14 requires the flight to comply with the other requirements set out in Division 5, which relate to:</w:t>
      </w:r>
    </w:p>
    <w:p w14:paraId="7AE66E83" w14:textId="1930ED2E" w:rsidR="009324BF" w:rsidRPr="008F1423" w:rsidRDefault="00356430" w:rsidP="00C92B25">
      <w:pPr>
        <w:pStyle w:val="ListParagraph"/>
        <w:numPr>
          <w:ilvl w:val="0"/>
          <w:numId w:val="16"/>
        </w:numPr>
      </w:pPr>
      <w:r>
        <w:t xml:space="preserve">the </w:t>
      </w:r>
      <w:r w:rsidR="009324BF" w:rsidRPr="008F1423">
        <w:t>operating crew</w:t>
      </w:r>
      <w:r w:rsidR="002B5912" w:rsidRPr="008F1423">
        <w:t xml:space="preserve"> (</w:t>
      </w:r>
      <w:r w:rsidR="009324BF" w:rsidRPr="008F1423">
        <w:t>section 9.15</w:t>
      </w:r>
      <w:r w:rsidR="002B5912" w:rsidRPr="008F1423">
        <w:t>)</w:t>
      </w:r>
    </w:p>
    <w:p w14:paraId="7D6C0C35" w14:textId="12522FAE" w:rsidR="009324BF" w:rsidRPr="008F1423" w:rsidRDefault="001D6442" w:rsidP="00C92B25">
      <w:pPr>
        <w:pStyle w:val="ListParagraph"/>
        <w:numPr>
          <w:ilvl w:val="0"/>
          <w:numId w:val="16"/>
        </w:numPr>
      </w:pPr>
      <w:r w:rsidRPr="008F1423">
        <w:t xml:space="preserve">the </w:t>
      </w:r>
      <w:r w:rsidR="009324BF" w:rsidRPr="008F1423">
        <w:t xml:space="preserve">rotorcraft requirements </w:t>
      </w:r>
      <w:r w:rsidR="002B5912" w:rsidRPr="008F1423">
        <w:t>(</w:t>
      </w:r>
      <w:r w:rsidR="009324BF" w:rsidRPr="008F1423">
        <w:t>section 9.16</w:t>
      </w:r>
      <w:r w:rsidR="002B5912" w:rsidRPr="008F1423">
        <w:t>)</w:t>
      </w:r>
    </w:p>
    <w:p w14:paraId="262407A1" w14:textId="63E1DBF2" w:rsidR="009324BF" w:rsidRPr="008F1423" w:rsidRDefault="009324BF" w:rsidP="00C92B25">
      <w:pPr>
        <w:pStyle w:val="ListParagraph"/>
        <w:numPr>
          <w:ilvl w:val="0"/>
          <w:numId w:val="16"/>
        </w:numPr>
      </w:pPr>
      <w:r w:rsidRPr="008F1423">
        <w:t>the flight and obstacles</w:t>
      </w:r>
      <w:r w:rsidR="002B5912" w:rsidRPr="008F1423">
        <w:t xml:space="preserve"> (</w:t>
      </w:r>
      <w:r w:rsidRPr="008F1423">
        <w:t>section 9.17</w:t>
      </w:r>
      <w:r w:rsidR="002B5912" w:rsidRPr="008F1423">
        <w:t>)</w:t>
      </w:r>
    </w:p>
    <w:p w14:paraId="751063A5" w14:textId="5FB29EC9" w:rsidR="009324BF" w:rsidRPr="008F1423" w:rsidRDefault="009324BF" w:rsidP="00C92B25">
      <w:pPr>
        <w:pStyle w:val="ListParagraph"/>
        <w:numPr>
          <w:ilvl w:val="0"/>
          <w:numId w:val="16"/>
        </w:numPr>
      </w:pPr>
      <w:r w:rsidRPr="008F1423">
        <w:t>the effect of weather on persons carried</w:t>
      </w:r>
      <w:r w:rsidR="002B5912" w:rsidRPr="008F1423">
        <w:t xml:space="preserve"> (</w:t>
      </w:r>
      <w:r w:rsidRPr="008F1423">
        <w:t>section 9.18</w:t>
      </w:r>
      <w:r w:rsidR="002B5912" w:rsidRPr="008F1423">
        <w:t>)</w:t>
      </w:r>
    </w:p>
    <w:p w14:paraId="3993DB99" w14:textId="789189D8" w:rsidR="009324BF" w:rsidRPr="008F1423" w:rsidRDefault="009324BF" w:rsidP="00C92B25">
      <w:pPr>
        <w:pStyle w:val="ListParagraph"/>
        <w:numPr>
          <w:ilvl w:val="0"/>
          <w:numId w:val="16"/>
        </w:numPr>
      </w:pPr>
      <w:r w:rsidRPr="008F1423">
        <w:t>the requirements for descent</w:t>
      </w:r>
      <w:r w:rsidR="002B5912" w:rsidRPr="008F1423">
        <w:t xml:space="preserve"> (</w:t>
      </w:r>
      <w:r w:rsidRPr="008F1423">
        <w:t>section 9.19</w:t>
      </w:r>
      <w:r w:rsidR="002B5912" w:rsidRPr="008F1423">
        <w:t>)</w:t>
      </w:r>
    </w:p>
    <w:p w14:paraId="6505FF19" w14:textId="6F4FA2A1" w:rsidR="009324BF" w:rsidRPr="008F1423" w:rsidRDefault="009324BF" w:rsidP="00C92B25">
      <w:pPr>
        <w:pStyle w:val="ListParagraph"/>
        <w:numPr>
          <w:ilvl w:val="0"/>
          <w:numId w:val="16"/>
        </w:numPr>
      </w:pPr>
      <w:r w:rsidRPr="008F1423">
        <w:t>use of the automatic flight control system</w:t>
      </w:r>
      <w:r w:rsidR="002B5912" w:rsidRPr="008F1423">
        <w:t xml:space="preserve"> (</w:t>
      </w:r>
      <w:r w:rsidRPr="008F1423">
        <w:t>section 9.20</w:t>
      </w:r>
      <w:r w:rsidR="002B5912" w:rsidRPr="008F1423">
        <w:t>)</w:t>
      </w:r>
    </w:p>
    <w:p w14:paraId="7EB834F6" w14:textId="33F31F03" w:rsidR="000D0471" w:rsidRPr="008F1423" w:rsidRDefault="000D0471" w:rsidP="00C92B25">
      <w:pPr>
        <w:pStyle w:val="ListParagraph"/>
        <w:numPr>
          <w:ilvl w:val="0"/>
          <w:numId w:val="16"/>
        </w:numPr>
      </w:pPr>
      <w:r w:rsidRPr="008F1423">
        <w:t>use of the flight director</w:t>
      </w:r>
      <w:r w:rsidR="002B5912" w:rsidRPr="008F1423">
        <w:t xml:space="preserve"> (</w:t>
      </w:r>
      <w:r w:rsidRPr="008F1423">
        <w:t>section 9.21</w:t>
      </w:r>
      <w:r w:rsidR="002B5912" w:rsidRPr="008F1423">
        <w:t>)</w:t>
      </w:r>
    </w:p>
    <w:bookmarkEnd w:id="9"/>
    <w:p w14:paraId="648D9F55" w14:textId="77777777" w:rsidR="00DC2FEC" w:rsidRPr="008F1423" w:rsidRDefault="00DC2FEC" w:rsidP="000D0471"/>
    <w:p w14:paraId="5ECEE08B" w14:textId="68AE91A5" w:rsidR="000054CF" w:rsidRPr="008F1423" w:rsidRDefault="00D62BEC" w:rsidP="000D0471">
      <w:pPr>
        <w:rPr>
          <w:rFonts w:ascii="Arial" w:hAnsi="Arial" w:cs="Arial"/>
          <w:b/>
        </w:rPr>
      </w:pPr>
      <w:r w:rsidRPr="008F1423">
        <w:rPr>
          <w:rFonts w:ascii="Arial" w:hAnsi="Arial" w:cs="Arial"/>
          <w:b/>
        </w:rPr>
        <w:t>Division</w:t>
      </w:r>
      <w:r w:rsidR="000054CF" w:rsidRPr="008F1423">
        <w:rPr>
          <w:rFonts w:ascii="Arial" w:hAnsi="Arial" w:cs="Arial"/>
          <w:b/>
        </w:rPr>
        <w:t xml:space="preserve"> 6</w:t>
      </w:r>
      <w:r w:rsidR="000054CF" w:rsidRPr="008F1423">
        <w:rPr>
          <w:rFonts w:ascii="Arial" w:hAnsi="Arial" w:cs="Arial"/>
          <w:b/>
        </w:rPr>
        <w:tab/>
      </w:r>
      <w:r w:rsidR="000D0471" w:rsidRPr="008F1423">
        <w:rPr>
          <w:rFonts w:ascii="Arial" w:hAnsi="Arial" w:cs="Arial"/>
          <w:b/>
        </w:rPr>
        <w:t>Aircraft flight over populous areas etc. and other areas</w:t>
      </w:r>
    </w:p>
    <w:p w14:paraId="41891E72" w14:textId="77777777" w:rsidR="000054CF" w:rsidRPr="008F1423" w:rsidRDefault="000054CF" w:rsidP="002B5912">
      <w:pPr>
        <w:rPr>
          <w:b/>
        </w:rPr>
      </w:pPr>
    </w:p>
    <w:p w14:paraId="015358C9" w14:textId="698844A7" w:rsidR="000D0471" w:rsidRPr="008F1423" w:rsidRDefault="000D0471" w:rsidP="002B5912">
      <w:r w:rsidRPr="008F1423">
        <w:t>This Division provides the requirements for aircraft flight over populous areas or public gatherings</w:t>
      </w:r>
      <w:r w:rsidR="002B5912" w:rsidRPr="008F1423">
        <w:t xml:space="preserve">. Section 9.22 provides the requirements for </w:t>
      </w:r>
      <w:r w:rsidR="002B5912" w:rsidRPr="00A96FBD">
        <w:rPr>
          <w:i/>
          <w:iCs/>
        </w:rPr>
        <w:t>aeroplane</w:t>
      </w:r>
      <w:r w:rsidR="002B5912" w:rsidRPr="008F1423">
        <w:t xml:space="preserve"> flight over populous areas or public gatherings, and section 9.23 provides the requirements for </w:t>
      </w:r>
      <w:r w:rsidR="002B5912" w:rsidRPr="00A96FBD">
        <w:rPr>
          <w:i/>
          <w:iCs/>
        </w:rPr>
        <w:t>rotorcraft</w:t>
      </w:r>
      <w:r w:rsidR="002B5912" w:rsidRPr="008F1423">
        <w:t xml:space="preserve"> flight.</w:t>
      </w:r>
    </w:p>
    <w:p w14:paraId="181ECD2F" w14:textId="16E188B0" w:rsidR="001163D7" w:rsidRPr="008F1423" w:rsidRDefault="001163D7" w:rsidP="002B5912">
      <w:pPr>
        <w:rPr>
          <w:rFonts w:ascii="Arial" w:hAnsi="Arial" w:cs="Arial"/>
          <w:b/>
        </w:rPr>
      </w:pPr>
    </w:p>
    <w:p w14:paraId="67EE52AE" w14:textId="1794C003" w:rsidR="000F11CE" w:rsidRPr="008F1423" w:rsidRDefault="000F11CE" w:rsidP="00D751FE">
      <w:pPr>
        <w:pStyle w:val="Heading1"/>
        <w:jc w:val="left"/>
        <w:rPr>
          <w:rFonts w:ascii="Arial" w:hAnsi="Arial" w:cs="Arial"/>
          <w:u w:val="none"/>
        </w:rPr>
      </w:pPr>
      <w:r w:rsidRPr="008F1423">
        <w:rPr>
          <w:rFonts w:ascii="Arial" w:hAnsi="Arial" w:cs="Arial"/>
          <w:u w:val="none"/>
        </w:rPr>
        <w:t xml:space="preserve">Chapter 10 – </w:t>
      </w:r>
      <w:r w:rsidR="00D751FE" w:rsidRPr="008F1423">
        <w:rPr>
          <w:rFonts w:ascii="Arial" w:hAnsi="Arial" w:cs="Arial"/>
          <w:u w:val="none"/>
        </w:rPr>
        <w:t>Reserved</w:t>
      </w:r>
    </w:p>
    <w:p w14:paraId="6F251D69" w14:textId="4096EE22" w:rsidR="001E0CCB" w:rsidRPr="008F1423" w:rsidRDefault="001E0CCB" w:rsidP="00D751FE"/>
    <w:p w14:paraId="793A6D48" w14:textId="533E8057" w:rsidR="00D751FE" w:rsidRPr="008F1423" w:rsidRDefault="00D751FE" w:rsidP="00D751FE">
      <w:r w:rsidRPr="008F1423">
        <w:t>Chapter 10 is reserved for future use.</w:t>
      </w:r>
    </w:p>
    <w:p w14:paraId="5B995017" w14:textId="77777777" w:rsidR="000F11CE" w:rsidRPr="008F1423" w:rsidRDefault="000F11CE" w:rsidP="00D751FE"/>
    <w:p w14:paraId="74400C6D" w14:textId="3EF44081" w:rsidR="00094600" w:rsidRPr="008F1423" w:rsidRDefault="00094600" w:rsidP="002B5912">
      <w:pPr>
        <w:pStyle w:val="Heading1"/>
        <w:keepNext/>
        <w:jc w:val="left"/>
        <w:rPr>
          <w:rFonts w:ascii="Arial" w:hAnsi="Arial" w:cs="Arial"/>
          <w:u w:val="none"/>
        </w:rPr>
      </w:pPr>
      <w:r w:rsidRPr="008F1423">
        <w:rPr>
          <w:rFonts w:ascii="Arial" w:hAnsi="Arial" w:cs="Arial"/>
          <w:u w:val="none"/>
        </w:rPr>
        <w:t xml:space="preserve">Chapter 11 – </w:t>
      </w:r>
      <w:r w:rsidR="002B5912" w:rsidRPr="008F1423">
        <w:rPr>
          <w:rFonts w:ascii="Arial" w:hAnsi="Arial" w:cs="Arial"/>
          <w:u w:val="none"/>
        </w:rPr>
        <w:t>Carriage of aerial work passengers or aerial work cargo</w:t>
      </w:r>
    </w:p>
    <w:p w14:paraId="12E55F45" w14:textId="77777777" w:rsidR="001E0CCB" w:rsidRPr="008F1423" w:rsidRDefault="001E0CCB" w:rsidP="00506678">
      <w:pPr>
        <w:keepNext/>
      </w:pPr>
    </w:p>
    <w:p w14:paraId="5AA954C4" w14:textId="31F0D45D" w:rsidR="00104D2E" w:rsidRPr="008F1423" w:rsidRDefault="006A7DB3" w:rsidP="00506678">
      <w:pPr>
        <w:rPr>
          <w:rStyle w:val="underline"/>
          <w:u w:val="none"/>
        </w:rPr>
      </w:pPr>
      <w:r w:rsidRPr="008F1423">
        <w:rPr>
          <w:rStyle w:val="underline"/>
          <w:u w:val="none"/>
        </w:rPr>
        <w:t>Chapter 11 deals with the carriage of aerial work passengers and aerial work cargo</w:t>
      </w:r>
      <w:r w:rsidR="00104D2E" w:rsidRPr="008F1423">
        <w:rPr>
          <w:rStyle w:val="underline"/>
          <w:u w:val="none"/>
        </w:rPr>
        <w:t xml:space="preserve"> and sets out the requirements that must be satisfied in order for aerial work passengers to be permitted to be carried in certain circumstances</w:t>
      </w:r>
      <w:r w:rsidRPr="008F1423">
        <w:rPr>
          <w:rStyle w:val="underline"/>
          <w:u w:val="none"/>
        </w:rPr>
        <w:t xml:space="preserve">. </w:t>
      </w:r>
    </w:p>
    <w:p w14:paraId="1FDCF21D" w14:textId="77777777" w:rsidR="00104D2E" w:rsidRPr="008F1423" w:rsidRDefault="00104D2E" w:rsidP="00506678">
      <w:pPr>
        <w:rPr>
          <w:rStyle w:val="underline"/>
          <w:u w:val="none"/>
        </w:rPr>
      </w:pPr>
    </w:p>
    <w:p w14:paraId="285AE6E5" w14:textId="459623CA" w:rsidR="005D54D3" w:rsidRDefault="00104D2E" w:rsidP="005D54D3">
      <w:r w:rsidRPr="008F1423">
        <w:rPr>
          <w:rStyle w:val="underline"/>
          <w:u w:val="none"/>
        </w:rPr>
        <w:t>S</w:t>
      </w:r>
      <w:r w:rsidR="006A7DB3" w:rsidRPr="008F1423">
        <w:rPr>
          <w:rStyle w:val="underline"/>
          <w:u w:val="none"/>
        </w:rPr>
        <w:t>ection 11.01</w:t>
      </w:r>
      <w:r w:rsidRPr="008F1423">
        <w:rPr>
          <w:rStyle w:val="underline"/>
          <w:u w:val="none"/>
        </w:rPr>
        <w:t xml:space="preserve"> provides that</w:t>
      </w:r>
      <w:r w:rsidR="006A7DB3" w:rsidRPr="008F1423">
        <w:rPr>
          <w:rStyle w:val="underline"/>
          <w:u w:val="none"/>
        </w:rPr>
        <w:t xml:space="preserve"> Chapter 11 applies only to an aerial work certificate holder</w:t>
      </w:r>
      <w:r w:rsidR="005D54D3">
        <w:rPr>
          <w:rStyle w:val="underline"/>
          <w:u w:val="none"/>
        </w:rPr>
        <w:t xml:space="preserve"> since o</w:t>
      </w:r>
      <w:r w:rsidR="005D54D3" w:rsidRPr="000F1E0B">
        <w:t>nly an aerial work certificate holder may carry aerial work passengers.</w:t>
      </w:r>
    </w:p>
    <w:p w14:paraId="2BE7D300" w14:textId="77777777" w:rsidR="005D54D3" w:rsidRDefault="005D54D3" w:rsidP="004937B8"/>
    <w:p w14:paraId="3018F094" w14:textId="3D435E10" w:rsidR="00BE4353" w:rsidRPr="00A96FBD" w:rsidRDefault="00D06988" w:rsidP="00A96FBD">
      <w:pPr>
        <w:rPr>
          <w:rStyle w:val="underline"/>
          <w:u w:val="none"/>
        </w:rPr>
      </w:pPr>
      <w:r w:rsidRPr="008F1423">
        <w:rPr>
          <w:rStyle w:val="underline"/>
          <w:u w:val="none"/>
        </w:rPr>
        <w:t xml:space="preserve">Section 11.01 also provides that </w:t>
      </w:r>
      <w:r w:rsidR="00BE4353">
        <w:rPr>
          <w:rStyle w:val="underline"/>
          <w:u w:val="none"/>
        </w:rPr>
        <w:t>f</w:t>
      </w:r>
      <w:r w:rsidR="00BE4353" w:rsidRPr="00A96FBD">
        <w:rPr>
          <w:rStyle w:val="underline"/>
          <w:u w:val="none"/>
        </w:rPr>
        <w:t>or the carriage of aerial work passengers or aerial work cargo in an NVIS operation, an aerial work certificate holder must comply with CAO 82.6 as if the aerial work certificate holder were an AOC holder.</w:t>
      </w:r>
      <w:r w:rsidR="00BE4353">
        <w:rPr>
          <w:rStyle w:val="underline"/>
          <w:u w:val="none"/>
        </w:rPr>
        <w:t xml:space="preserve"> </w:t>
      </w:r>
      <w:r w:rsidR="00BE4353" w:rsidRPr="00A96FBD">
        <w:rPr>
          <w:rStyle w:val="underline"/>
          <w:u w:val="none"/>
        </w:rPr>
        <w:t>The provisions of CAO 82.6 take priority over the other provisions of th</w:t>
      </w:r>
      <w:r w:rsidR="00BE4353">
        <w:rPr>
          <w:rStyle w:val="underline"/>
          <w:u w:val="none"/>
        </w:rPr>
        <w:t>e</w:t>
      </w:r>
      <w:r w:rsidR="00BE4353" w:rsidRPr="00A96FBD">
        <w:rPr>
          <w:rStyle w:val="underline"/>
          <w:u w:val="none"/>
        </w:rPr>
        <w:t xml:space="preserve"> Chapter to the extent of direct inconsistency</w:t>
      </w:r>
      <w:r w:rsidR="00BE4353">
        <w:rPr>
          <w:rStyle w:val="underline"/>
          <w:u w:val="none"/>
        </w:rPr>
        <w:t xml:space="preserve">. CAO 82.6 is a codification of requirements for NVIS operations. </w:t>
      </w:r>
      <w:r w:rsidR="00B223A8">
        <w:rPr>
          <w:rStyle w:val="underline"/>
          <w:u w:val="none"/>
        </w:rPr>
        <w:t>Directions i</w:t>
      </w:r>
      <w:r w:rsidR="00BE4353">
        <w:rPr>
          <w:rStyle w:val="underline"/>
          <w:u w:val="none"/>
        </w:rPr>
        <w:t>nstrument CASA</w:t>
      </w:r>
      <w:r w:rsidR="00B223A8">
        <w:rPr>
          <w:rStyle w:val="underline"/>
          <w:u w:val="none"/>
        </w:rPr>
        <w:t xml:space="preserve"> 288/07</w:t>
      </w:r>
      <w:r w:rsidR="00BE4353">
        <w:rPr>
          <w:rStyle w:val="underline"/>
          <w:u w:val="none"/>
        </w:rPr>
        <w:t xml:space="preserve"> prevents the use of NVIS in private operations.</w:t>
      </w:r>
    </w:p>
    <w:p w14:paraId="48EBA2B9" w14:textId="77777777" w:rsidR="00104D2E" w:rsidRPr="008F1423" w:rsidRDefault="00104D2E" w:rsidP="00506678">
      <w:pPr>
        <w:rPr>
          <w:rStyle w:val="underline"/>
          <w:u w:val="none"/>
        </w:rPr>
      </w:pPr>
    </w:p>
    <w:p w14:paraId="4004DA4B" w14:textId="611049CA" w:rsidR="006A7DB3" w:rsidRPr="008F1423" w:rsidRDefault="00844D7C" w:rsidP="00506678">
      <w:pPr>
        <w:rPr>
          <w:rStyle w:val="underline"/>
          <w:u w:val="none"/>
        </w:rPr>
      </w:pPr>
      <w:r w:rsidRPr="008F1423">
        <w:rPr>
          <w:rStyle w:val="underline"/>
          <w:u w:val="none"/>
        </w:rPr>
        <w:t>Chapter 11 provides requirements relating to:</w:t>
      </w:r>
    </w:p>
    <w:p w14:paraId="41969091" w14:textId="586D9E31" w:rsidR="00844D7C" w:rsidRPr="008F1423" w:rsidRDefault="00506678" w:rsidP="00C92B25">
      <w:pPr>
        <w:pStyle w:val="ListParagraph"/>
        <w:numPr>
          <w:ilvl w:val="0"/>
          <w:numId w:val="17"/>
        </w:numPr>
        <w:rPr>
          <w:rStyle w:val="underline"/>
          <w:u w:val="none"/>
        </w:rPr>
      </w:pPr>
      <w:r w:rsidRPr="008F1423">
        <w:rPr>
          <w:rStyle w:val="underline"/>
          <w:u w:val="none"/>
        </w:rPr>
        <w:t xml:space="preserve">the </w:t>
      </w:r>
      <w:r w:rsidR="00844D7C" w:rsidRPr="008F1423">
        <w:rPr>
          <w:rStyle w:val="underline"/>
          <w:u w:val="none"/>
        </w:rPr>
        <w:t>carriage of 1 to 9 aerial work passengers in IFR flights (section 11.02)</w:t>
      </w:r>
    </w:p>
    <w:p w14:paraId="560CC35F" w14:textId="2E921F16" w:rsidR="00844D7C" w:rsidRPr="008F1423" w:rsidRDefault="00506678" w:rsidP="00C92B25">
      <w:pPr>
        <w:pStyle w:val="ListParagraph"/>
        <w:numPr>
          <w:ilvl w:val="0"/>
          <w:numId w:val="17"/>
        </w:numPr>
        <w:rPr>
          <w:rStyle w:val="underline"/>
          <w:u w:val="none"/>
        </w:rPr>
      </w:pPr>
      <w:r w:rsidRPr="008F1423">
        <w:rPr>
          <w:rStyle w:val="underline"/>
          <w:u w:val="none"/>
        </w:rPr>
        <w:t xml:space="preserve">the </w:t>
      </w:r>
      <w:r w:rsidR="00844D7C" w:rsidRPr="008F1423">
        <w:rPr>
          <w:rStyle w:val="underline"/>
          <w:u w:val="none"/>
        </w:rPr>
        <w:t>carriage of 1 or 2 aerial work passengers in VFR flights at night (section 11.03)</w:t>
      </w:r>
    </w:p>
    <w:p w14:paraId="37639AAD" w14:textId="68453203" w:rsidR="00844D7C" w:rsidRPr="008F1423" w:rsidRDefault="00506678" w:rsidP="00C92B25">
      <w:pPr>
        <w:pStyle w:val="ListParagraph"/>
        <w:numPr>
          <w:ilvl w:val="0"/>
          <w:numId w:val="17"/>
        </w:numPr>
        <w:rPr>
          <w:rStyle w:val="underline"/>
          <w:u w:val="none"/>
        </w:rPr>
      </w:pPr>
      <w:r w:rsidRPr="008F1423">
        <w:rPr>
          <w:rStyle w:val="underline"/>
          <w:u w:val="none"/>
        </w:rPr>
        <w:t>the carriage of 3 to 9 aerial work passengers in VFR flights at night (section 11.04)</w:t>
      </w:r>
    </w:p>
    <w:p w14:paraId="1FBD31CA" w14:textId="150BFF96" w:rsidR="00506678" w:rsidRPr="008F1423" w:rsidRDefault="00506678" w:rsidP="00C92B25">
      <w:pPr>
        <w:pStyle w:val="ListParagraph"/>
        <w:numPr>
          <w:ilvl w:val="0"/>
          <w:numId w:val="17"/>
        </w:numPr>
        <w:rPr>
          <w:rStyle w:val="underline"/>
          <w:u w:val="none"/>
        </w:rPr>
      </w:pPr>
      <w:r w:rsidRPr="008F1423">
        <w:rPr>
          <w:rStyle w:val="underline"/>
          <w:u w:val="none"/>
        </w:rPr>
        <w:t>the carriage of 10 or more aerial work passengers (section 11.05)</w:t>
      </w:r>
    </w:p>
    <w:p w14:paraId="0858D505" w14:textId="3BF5E11A" w:rsidR="00506678" w:rsidRPr="008F1423" w:rsidRDefault="00506678" w:rsidP="00C92B25">
      <w:pPr>
        <w:pStyle w:val="ListParagraph"/>
        <w:numPr>
          <w:ilvl w:val="0"/>
          <w:numId w:val="17"/>
        </w:numPr>
        <w:rPr>
          <w:rStyle w:val="underline"/>
          <w:u w:val="none"/>
        </w:rPr>
      </w:pPr>
      <w:r w:rsidRPr="008F1423">
        <w:rPr>
          <w:rStyle w:val="underline"/>
          <w:u w:val="none"/>
        </w:rPr>
        <w:lastRenderedPageBreak/>
        <w:t>requirements for aerial work passengers (section 11.06)</w:t>
      </w:r>
    </w:p>
    <w:p w14:paraId="713614F2" w14:textId="42CE70F7" w:rsidR="003274B9" w:rsidRPr="008F1423" w:rsidRDefault="003274B9" w:rsidP="00506678"/>
    <w:p w14:paraId="23AF18A1" w14:textId="5A3362CC" w:rsidR="00E33A32" w:rsidRPr="008F1423" w:rsidRDefault="00E33A32" w:rsidP="00C45F7B">
      <w:pPr>
        <w:pStyle w:val="Heading1"/>
        <w:keepNext/>
        <w:jc w:val="left"/>
        <w:rPr>
          <w:rFonts w:ascii="Arial" w:hAnsi="Arial" w:cs="Arial"/>
          <w:u w:val="none"/>
        </w:rPr>
      </w:pPr>
      <w:r w:rsidRPr="008F1423">
        <w:rPr>
          <w:rFonts w:ascii="Arial" w:hAnsi="Arial" w:cs="Arial"/>
          <w:u w:val="none"/>
        </w:rPr>
        <w:t xml:space="preserve">Chapter 12 </w:t>
      </w:r>
      <w:r w:rsidR="00D62BEC" w:rsidRPr="008F1423">
        <w:rPr>
          <w:rFonts w:ascii="Arial" w:hAnsi="Arial" w:cs="Arial"/>
          <w:u w:val="none"/>
        </w:rPr>
        <w:t xml:space="preserve">– </w:t>
      </w:r>
      <w:r w:rsidR="00C45F7B" w:rsidRPr="008F1423">
        <w:rPr>
          <w:rFonts w:ascii="Arial" w:hAnsi="Arial" w:cs="Arial"/>
          <w:u w:val="none"/>
        </w:rPr>
        <w:t>Night vision imaging systems</w:t>
      </w:r>
    </w:p>
    <w:p w14:paraId="0EF4ADCC" w14:textId="77777777" w:rsidR="005373F7" w:rsidRPr="008F1423" w:rsidRDefault="005373F7" w:rsidP="00C45F7B">
      <w:pPr>
        <w:keepNext/>
        <w:rPr>
          <w:rFonts w:eastAsia="Calibri"/>
        </w:rPr>
      </w:pPr>
    </w:p>
    <w:p w14:paraId="240FE69F" w14:textId="77017BBB" w:rsidR="00E33A32" w:rsidRPr="008F1423" w:rsidRDefault="00C45F7B" w:rsidP="00C45F7B">
      <w:pPr>
        <w:keepNext/>
        <w:rPr>
          <w:rFonts w:eastAsia="Calibri"/>
        </w:rPr>
      </w:pPr>
      <w:r w:rsidRPr="008F1423">
        <w:rPr>
          <w:rFonts w:eastAsia="Calibri"/>
        </w:rPr>
        <w:t>Section 12.01 provides that Chapter 12 applies to aerial work certificate holders and limited aerial work operators.</w:t>
      </w:r>
    </w:p>
    <w:p w14:paraId="67D4D902" w14:textId="6B95FDF6" w:rsidR="00C45F7B" w:rsidRPr="008F1423" w:rsidRDefault="00C45F7B" w:rsidP="00C45F7B">
      <w:pPr>
        <w:keepNext/>
        <w:rPr>
          <w:rFonts w:eastAsia="Calibri"/>
        </w:rPr>
      </w:pPr>
    </w:p>
    <w:p w14:paraId="743CB735" w14:textId="3FCDD1A2" w:rsidR="00C45F7B" w:rsidRPr="008F1423" w:rsidRDefault="00C45F7B" w:rsidP="00C507C1">
      <w:pPr>
        <w:keepNext/>
        <w:rPr>
          <w:rFonts w:eastAsia="Calibri"/>
        </w:rPr>
      </w:pPr>
      <w:r w:rsidRPr="008F1423">
        <w:rPr>
          <w:rFonts w:eastAsia="Calibri"/>
        </w:rPr>
        <w:t xml:space="preserve">Section 12.02 provides that </w:t>
      </w:r>
      <w:r w:rsidR="00C507C1" w:rsidRPr="008F1423">
        <w:rPr>
          <w:rFonts w:eastAsia="Calibri"/>
        </w:rPr>
        <w:t xml:space="preserve">the use of </w:t>
      </w:r>
      <w:r w:rsidR="00B223A8">
        <w:rPr>
          <w:rFonts w:eastAsia="Calibri"/>
        </w:rPr>
        <w:t>NVIS</w:t>
      </w:r>
      <w:r w:rsidR="00C507C1" w:rsidRPr="008F1423">
        <w:rPr>
          <w:rFonts w:eastAsia="Calibri"/>
        </w:rPr>
        <w:t xml:space="preserve"> for a flight of an aircraft in an aerial work operation must be in accordance with the requirements in CAO 82.6.</w:t>
      </w:r>
    </w:p>
    <w:p w14:paraId="34798DCC" w14:textId="202A64D4" w:rsidR="00271747" w:rsidRPr="008F1423" w:rsidRDefault="00271747" w:rsidP="009237E9">
      <w:pPr>
        <w:rPr>
          <w:rFonts w:eastAsia="Calibri"/>
        </w:rPr>
      </w:pPr>
    </w:p>
    <w:p w14:paraId="3F01F8A5" w14:textId="43DB1480" w:rsidR="002367BA" w:rsidRPr="008F1423" w:rsidRDefault="002367BA" w:rsidP="009237E9">
      <w:pPr>
        <w:pStyle w:val="Heading1"/>
        <w:keepNext/>
        <w:jc w:val="left"/>
        <w:rPr>
          <w:rFonts w:ascii="Arial" w:hAnsi="Arial" w:cs="Arial"/>
          <w:u w:val="none"/>
        </w:rPr>
      </w:pPr>
      <w:r w:rsidRPr="008F1423">
        <w:rPr>
          <w:rFonts w:ascii="Arial" w:hAnsi="Arial" w:cs="Arial"/>
          <w:u w:val="none"/>
        </w:rPr>
        <w:t>Chapter 13</w:t>
      </w:r>
      <w:r w:rsidR="00DE7401" w:rsidRPr="008F1423">
        <w:rPr>
          <w:rFonts w:ascii="Arial" w:hAnsi="Arial" w:cs="Arial"/>
          <w:u w:val="none"/>
        </w:rPr>
        <w:t> </w:t>
      </w:r>
      <w:r w:rsidRPr="008F1423">
        <w:rPr>
          <w:rFonts w:ascii="Arial" w:hAnsi="Arial" w:cs="Arial"/>
          <w:u w:val="none"/>
        </w:rPr>
        <w:t xml:space="preserve">– </w:t>
      </w:r>
      <w:r w:rsidR="009237E9" w:rsidRPr="008F1423">
        <w:rPr>
          <w:rFonts w:ascii="Arial" w:hAnsi="Arial" w:cs="Arial"/>
          <w:u w:val="none"/>
        </w:rPr>
        <w:t>Risk assessments (including for AWZ-R</w:t>
      </w:r>
      <w:r w:rsidR="00D06988" w:rsidRPr="008F1423">
        <w:rPr>
          <w:rFonts w:ascii="Arial" w:hAnsi="Arial" w:cs="Arial"/>
          <w:u w:val="none"/>
        </w:rPr>
        <w:t>A</w:t>
      </w:r>
      <w:r w:rsidR="009237E9" w:rsidRPr="008F1423">
        <w:rPr>
          <w:rFonts w:ascii="Arial" w:hAnsi="Arial" w:cs="Arial"/>
          <w:u w:val="none"/>
        </w:rPr>
        <w:t>)</w:t>
      </w:r>
    </w:p>
    <w:p w14:paraId="13424F01" w14:textId="431BC015" w:rsidR="00332413" w:rsidRPr="008F1423" w:rsidRDefault="00332413" w:rsidP="009237E9">
      <w:pPr>
        <w:rPr>
          <w:rFonts w:eastAsia="Calibri"/>
        </w:rPr>
      </w:pPr>
    </w:p>
    <w:p w14:paraId="1AA4B5BB" w14:textId="7934A68C" w:rsidR="009237E9" w:rsidRPr="008F1423" w:rsidRDefault="009237E9" w:rsidP="009237E9">
      <w:pPr>
        <w:rPr>
          <w:rFonts w:eastAsia="Calibri"/>
        </w:rPr>
      </w:pPr>
      <w:r w:rsidRPr="008F1423">
        <w:rPr>
          <w:rFonts w:eastAsia="Calibri"/>
        </w:rPr>
        <w:t>Chapter 13 provides the risk criteria and risk assessment and mitigation processes that must be undertaken in aerial work operations.</w:t>
      </w:r>
    </w:p>
    <w:p w14:paraId="47131BBB" w14:textId="77777777" w:rsidR="009237E9" w:rsidRPr="008F1423" w:rsidRDefault="009237E9" w:rsidP="009237E9">
      <w:pPr>
        <w:rPr>
          <w:rFonts w:eastAsia="Calibri"/>
        </w:rPr>
      </w:pPr>
    </w:p>
    <w:p w14:paraId="30BC1012" w14:textId="72B9C440" w:rsidR="009237E9" w:rsidRPr="008F1423" w:rsidRDefault="009237E9" w:rsidP="009237E9">
      <w:pPr>
        <w:rPr>
          <w:rFonts w:ascii="Arial" w:hAnsi="Arial" w:cs="Arial"/>
          <w:b/>
        </w:rPr>
      </w:pPr>
      <w:r w:rsidRPr="008F1423">
        <w:rPr>
          <w:rFonts w:ascii="Arial" w:hAnsi="Arial" w:cs="Arial"/>
          <w:b/>
        </w:rPr>
        <w:t>Division 1</w:t>
      </w:r>
      <w:r w:rsidRPr="008F1423">
        <w:rPr>
          <w:rFonts w:ascii="Arial" w:hAnsi="Arial" w:cs="Arial"/>
          <w:b/>
        </w:rPr>
        <w:tab/>
        <w:t>Risk – general</w:t>
      </w:r>
    </w:p>
    <w:p w14:paraId="3CF3FB6E" w14:textId="77777777" w:rsidR="005373F7" w:rsidRPr="008F1423" w:rsidRDefault="005373F7" w:rsidP="009237E9">
      <w:pPr>
        <w:rPr>
          <w:rFonts w:eastAsia="Calibri"/>
        </w:rPr>
      </w:pPr>
    </w:p>
    <w:p w14:paraId="0C8A4D17" w14:textId="4EF2354F" w:rsidR="009237E9" w:rsidRPr="008F1423" w:rsidRDefault="009237E9" w:rsidP="009237E9">
      <w:pPr>
        <w:rPr>
          <w:rFonts w:eastAsia="Calibri"/>
        </w:rPr>
      </w:pPr>
      <w:r w:rsidRPr="008F1423">
        <w:rPr>
          <w:rFonts w:eastAsia="Calibri"/>
        </w:rPr>
        <w:t>Section 13.01 provides that Chapter 13 applies to aerial work certificate holders and limited aerial work operators.</w:t>
      </w:r>
    </w:p>
    <w:p w14:paraId="4041306D" w14:textId="1FEB9BFE" w:rsidR="009237E9" w:rsidRPr="008F1423" w:rsidRDefault="009237E9" w:rsidP="009237E9">
      <w:pPr>
        <w:rPr>
          <w:rFonts w:eastAsia="Calibri"/>
        </w:rPr>
      </w:pPr>
    </w:p>
    <w:p w14:paraId="2CCC234F" w14:textId="21D4DC20" w:rsidR="009237E9" w:rsidRPr="008F1423" w:rsidRDefault="009237E9" w:rsidP="0072014A">
      <w:pPr>
        <w:rPr>
          <w:rFonts w:eastAsia="Calibri"/>
        </w:rPr>
      </w:pPr>
      <w:r w:rsidRPr="008F1423">
        <w:rPr>
          <w:rFonts w:eastAsia="Calibri"/>
        </w:rPr>
        <w:t>Section 13.02 sets out the</w:t>
      </w:r>
      <w:r w:rsidR="009B5911" w:rsidRPr="008F1423">
        <w:rPr>
          <w:rFonts w:eastAsia="Calibri"/>
        </w:rPr>
        <w:t xml:space="preserve"> </w:t>
      </w:r>
      <w:r w:rsidRPr="008F1423">
        <w:rPr>
          <w:rFonts w:eastAsia="Calibri"/>
        </w:rPr>
        <w:t xml:space="preserve">risk criteria that </w:t>
      </w:r>
      <w:r w:rsidR="00D06988" w:rsidRPr="008F1423">
        <w:rPr>
          <w:rFonts w:eastAsia="Calibri"/>
        </w:rPr>
        <w:t>an operator must meet</w:t>
      </w:r>
      <w:r w:rsidRPr="008F1423">
        <w:rPr>
          <w:rFonts w:eastAsia="Calibri"/>
        </w:rPr>
        <w:t xml:space="preserve"> to conduct an aerial work operation.</w:t>
      </w:r>
      <w:r w:rsidR="009505DA">
        <w:rPr>
          <w:rFonts w:eastAsia="Calibri"/>
        </w:rPr>
        <w:t xml:space="preserve"> The risk criteria must be reviewed in conducting risk assessments.</w:t>
      </w:r>
    </w:p>
    <w:p w14:paraId="791C7ADC" w14:textId="54A25404" w:rsidR="00D06988" w:rsidRPr="008F1423" w:rsidRDefault="00D06988" w:rsidP="0072014A">
      <w:pPr>
        <w:rPr>
          <w:rFonts w:eastAsia="Calibri"/>
        </w:rPr>
      </w:pPr>
    </w:p>
    <w:p w14:paraId="727DEE4C" w14:textId="0FEBAB5D" w:rsidR="00D06988" w:rsidRPr="008F1423" w:rsidRDefault="00D06988" w:rsidP="0072014A">
      <w:pPr>
        <w:rPr>
          <w:rFonts w:eastAsia="Calibri"/>
        </w:rPr>
      </w:pPr>
      <w:r w:rsidRPr="008F1423">
        <w:rPr>
          <w:rFonts w:eastAsia="Calibri"/>
        </w:rPr>
        <w:t>Section 13.0</w:t>
      </w:r>
      <w:r w:rsidR="000A4E20">
        <w:rPr>
          <w:rFonts w:eastAsia="Calibri"/>
        </w:rPr>
        <w:t>3</w:t>
      </w:r>
      <w:r w:rsidRPr="008F1423">
        <w:rPr>
          <w:rFonts w:eastAsia="Calibri"/>
        </w:rPr>
        <w:t xml:space="preserve"> requires an operator to ensure that risk assessment and mitigation processes, in accordance with Chapter 13, have been undertaken before conducting an aerial work operation.</w:t>
      </w:r>
    </w:p>
    <w:p w14:paraId="28F9DADE" w14:textId="144E507E" w:rsidR="00D06988" w:rsidRPr="008F1423" w:rsidRDefault="00D06988" w:rsidP="0072014A">
      <w:pPr>
        <w:rPr>
          <w:rFonts w:eastAsia="Calibri"/>
        </w:rPr>
      </w:pPr>
    </w:p>
    <w:p w14:paraId="107F95D3" w14:textId="55F00BF7" w:rsidR="00D06988" w:rsidRPr="008F1423" w:rsidRDefault="00D06988" w:rsidP="0072014A">
      <w:pPr>
        <w:rPr>
          <w:rFonts w:eastAsia="Calibri"/>
        </w:rPr>
      </w:pPr>
      <w:r w:rsidRPr="008F1423">
        <w:rPr>
          <w:rFonts w:eastAsia="Calibri"/>
        </w:rPr>
        <w:t>Section 13.0</w:t>
      </w:r>
      <w:r w:rsidR="000A4E20">
        <w:rPr>
          <w:rFonts w:eastAsia="Calibri"/>
        </w:rPr>
        <w:t>4</w:t>
      </w:r>
      <w:r w:rsidRPr="008F1423">
        <w:rPr>
          <w:rFonts w:eastAsia="Calibri"/>
        </w:rPr>
        <w:t xml:space="preserve"> </w:t>
      </w:r>
      <w:r w:rsidR="0072014A" w:rsidRPr="008F1423">
        <w:rPr>
          <w:rFonts w:eastAsia="Calibri"/>
        </w:rPr>
        <w:t xml:space="preserve">sets out the risk assessment </w:t>
      </w:r>
      <w:r w:rsidRPr="008F1423">
        <w:rPr>
          <w:rFonts w:eastAsia="Calibri"/>
        </w:rPr>
        <w:t xml:space="preserve">matters that must be considered in assessing the risks of the operation. </w:t>
      </w:r>
      <w:r w:rsidR="00914A72">
        <w:rPr>
          <w:rFonts w:eastAsia="Calibri"/>
        </w:rPr>
        <w:t>T</w:t>
      </w:r>
      <w:r w:rsidRPr="008F1423">
        <w:rPr>
          <w:rFonts w:eastAsia="Calibri"/>
        </w:rPr>
        <w:t>he matters must be considered in the context of the nature, size and complexity of the operation.</w:t>
      </w:r>
    </w:p>
    <w:p w14:paraId="5E706B90" w14:textId="33B94B87" w:rsidR="00D06988" w:rsidRPr="008F1423" w:rsidRDefault="00D06988" w:rsidP="0072014A">
      <w:pPr>
        <w:rPr>
          <w:rFonts w:eastAsia="Calibri"/>
        </w:rPr>
      </w:pPr>
    </w:p>
    <w:p w14:paraId="7C8B5E4F" w14:textId="7C469E9A" w:rsidR="000A4E20" w:rsidRDefault="00AA1895" w:rsidP="0072014A">
      <w:pPr>
        <w:rPr>
          <w:rFonts w:eastAsia="Calibri"/>
        </w:rPr>
      </w:pPr>
      <w:r w:rsidRPr="008F1423">
        <w:rPr>
          <w:rFonts w:eastAsia="Calibri"/>
        </w:rPr>
        <w:t>Section 13.0</w:t>
      </w:r>
      <w:r w:rsidR="000A4E20">
        <w:rPr>
          <w:rFonts w:eastAsia="Calibri"/>
        </w:rPr>
        <w:t>5</w:t>
      </w:r>
      <w:r w:rsidRPr="008F1423">
        <w:rPr>
          <w:rFonts w:eastAsia="Calibri"/>
        </w:rPr>
        <w:t xml:space="preserve"> sets out the risk assessment and mitigation processes that must be undertaken by</w:t>
      </w:r>
      <w:r w:rsidR="000A4E20">
        <w:rPr>
          <w:rFonts w:eastAsia="Calibri"/>
        </w:rPr>
        <w:t xml:space="preserve"> a limited aerial work operator.</w:t>
      </w:r>
    </w:p>
    <w:p w14:paraId="0E452BE4" w14:textId="77777777" w:rsidR="000A4E20" w:rsidRDefault="000A4E20" w:rsidP="0072014A">
      <w:pPr>
        <w:rPr>
          <w:rFonts w:eastAsia="Calibri"/>
        </w:rPr>
      </w:pPr>
    </w:p>
    <w:p w14:paraId="423A1945" w14:textId="22F83794" w:rsidR="000A4E20" w:rsidRDefault="0072014A" w:rsidP="0072014A">
      <w:pPr>
        <w:rPr>
          <w:rFonts w:eastAsia="Calibri"/>
        </w:rPr>
      </w:pPr>
      <w:r w:rsidRPr="008F1423">
        <w:rPr>
          <w:rFonts w:eastAsia="Calibri"/>
        </w:rPr>
        <w:t>Section 13.0</w:t>
      </w:r>
      <w:r w:rsidR="000A4E20">
        <w:rPr>
          <w:rFonts w:eastAsia="Calibri"/>
        </w:rPr>
        <w:t>6</w:t>
      </w:r>
      <w:r w:rsidR="00D12061" w:rsidRPr="008F1423">
        <w:rPr>
          <w:rFonts w:eastAsia="Calibri"/>
        </w:rPr>
        <w:t xml:space="preserve"> </w:t>
      </w:r>
      <w:r w:rsidR="000A4E20" w:rsidRPr="008F1423">
        <w:rPr>
          <w:rFonts w:eastAsia="Calibri"/>
        </w:rPr>
        <w:t>sets out the risk assessment and mitigation processes that must be undertaken by</w:t>
      </w:r>
      <w:r w:rsidR="000A4E20">
        <w:rPr>
          <w:rFonts w:eastAsia="Calibri"/>
        </w:rPr>
        <w:t xml:space="preserve"> an</w:t>
      </w:r>
      <w:r w:rsidR="0052623A" w:rsidRPr="008F1423">
        <w:rPr>
          <w:rFonts w:eastAsia="Calibri"/>
        </w:rPr>
        <w:t xml:space="preserve"> aerial work certificate holder</w:t>
      </w:r>
      <w:r w:rsidR="000A4E20">
        <w:rPr>
          <w:rFonts w:eastAsia="Calibri"/>
        </w:rPr>
        <w:t>.</w:t>
      </w:r>
      <w:r w:rsidR="004D67E7">
        <w:rPr>
          <w:rFonts w:eastAsia="Calibri"/>
        </w:rPr>
        <w:t xml:space="preserve"> Such an operator’s operations manual must contain </w:t>
      </w:r>
      <w:r w:rsidR="004D67E7">
        <w:t>pre-operational risk procedures.</w:t>
      </w:r>
    </w:p>
    <w:p w14:paraId="6FC5DBD4" w14:textId="77777777" w:rsidR="000A4E20" w:rsidRDefault="000A4E20" w:rsidP="0072014A">
      <w:pPr>
        <w:rPr>
          <w:rFonts w:eastAsia="Calibri"/>
        </w:rPr>
      </w:pPr>
    </w:p>
    <w:p w14:paraId="066A4466" w14:textId="453389F1" w:rsidR="004D67E7" w:rsidRDefault="00554ED0" w:rsidP="0072014A">
      <w:r w:rsidRPr="008F1423">
        <w:rPr>
          <w:rFonts w:eastAsia="Calibri"/>
        </w:rPr>
        <w:t>Section 13.0</w:t>
      </w:r>
      <w:r w:rsidR="000A4E20">
        <w:rPr>
          <w:rFonts w:eastAsia="Calibri"/>
        </w:rPr>
        <w:t>7</w:t>
      </w:r>
      <w:r w:rsidRPr="008F1423">
        <w:rPr>
          <w:rFonts w:eastAsia="Calibri"/>
        </w:rPr>
        <w:t xml:space="preserve"> </w:t>
      </w:r>
      <w:r w:rsidR="004D67E7">
        <w:rPr>
          <w:rFonts w:eastAsia="Calibri"/>
        </w:rPr>
        <w:t xml:space="preserve">specifies what the </w:t>
      </w:r>
      <w:r w:rsidR="004D67E7">
        <w:t>pre-operational risk procedures must include.</w:t>
      </w:r>
    </w:p>
    <w:p w14:paraId="53E173E4" w14:textId="77777777" w:rsidR="004D67E7" w:rsidRDefault="004D67E7" w:rsidP="0072014A"/>
    <w:p w14:paraId="2C023F59" w14:textId="54088DE9" w:rsidR="009237E9" w:rsidRPr="008F1423" w:rsidRDefault="009237E9" w:rsidP="009237E9">
      <w:pPr>
        <w:rPr>
          <w:rFonts w:ascii="Arial" w:hAnsi="Arial" w:cs="Arial"/>
          <w:b/>
        </w:rPr>
      </w:pPr>
      <w:r w:rsidRPr="008F1423">
        <w:rPr>
          <w:rFonts w:ascii="Arial" w:hAnsi="Arial" w:cs="Arial"/>
          <w:b/>
        </w:rPr>
        <w:t>Division 2</w:t>
      </w:r>
      <w:r w:rsidRPr="008F1423">
        <w:rPr>
          <w:rFonts w:ascii="Arial" w:hAnsi="Arial" w:cs="Arial"/>
          <w:b/>
        </w:rPr>
        <w:tab/>
        <w:t>AWZ-R</w:t>
      </w:r>
      <w:r w:rsidR="00E91D01" w:rsidRPr="008F1423">
        <w:rPr>
          <w:rFonts w:ascii="Arial" w:hAnsi="Arial" w:cs="Arial"/>
          <w:b/>
        </w:rPr>
        <w:t>A</w:t>
      </w:r>
      <w:r w:rsidRPr="008F1423">
        <w:rPr>
          <w:rFonts w:ascii="Arial" w:hAnsi="Arial" w:cs="Arial"/>
          <w:b/>
        </w:rPr>
        <w:t xml:space="preserve"> – risk and related requirements</w:t>
      </w:r>
    </w:p>
    <w:p w14:paraId="07283191" w14:textId="77777777" w:rsidR="009237E9" w:rsidRPr="008F1423" w:rsidRDefault="009237E9" w:rsidP="0052623A">
      <w:pPr>
        <w:rPr>
          <w:rFonts w:eastAsia="Calibri"/>
        </w:rPr>
      </w:pPr>
    </w:p>
    <w:p w14:paraId="50B30F84" w14:textId="2D4ADB4B" w:rsidR="00B40F2B" w:rsidRPr="008F1423" w:rsidRDefault="0052623A" w:rsidP="0052623A">
      <w:pPr>
        <w:rPr>
          <w:rFonts w:eastAsia="Calibri"/>
        </w:rPr>
      </w:pPr>
      <w:r w:rsidRPr="008F1423">
        <w:rPr>
          <w:rFonts w:eastAsia="Calibri"/>
        </w:rPr>
        <w:t>Section 13.0</w:t>
      </w:r>
      <w:r w:rsidR="004D67E7">
        <w:rPr>
          <w:rFonts w:eastAsia="Calibri"/>
        </w:rPr>
        <w:t>8</w:t>
      </w:r>
      <w:r w:rsidRPr="008F1423">
        <w:rPr>
          <w:rFonts w:eastAsia="Calibri"/>
        </w:rPr>
        <w:t xml:space="preserve"> provides that Division 2 </w:t>
      </w:r>
      <w:r w:rsidR="007C3546" w:rsidRPr="008F1423">
        <w:rPr>
          <w:rFonts w:eastAsia="Calibri"/>
        </w:rPr>
        <w:t xml:space="preserve">sets out the risk assessment and mitigation processes </w:t>
      </w:r>
      <w:r w:rsidR="004D67E7">
        <w:rPr>
          <w:rFonts w:eastAsia="Calibri"/>
        </w:rPr>
        <w:t xml:space="preserve">for an </w:t>
      </w:r>
      <w:r w:rsidRPr="008F1423">
        <w:rPr>
          <w:rFonts w:eastAsia="Calibri"/>
        </w:rPr>
        <w:t>aerial work certificate holder</w:t>
      </w:r>
      <w:r w:rsidR="004D67E7">
        <w:rPr>
          <w:rFonts w:eastAsia="Calibri"/>
        </w:rPr>
        <w:t>’</w:t>
      </w:r>
      <w:r w:rsidRPr="008F1423">
        <w:rPr>
          <w:rFonts w:eastAsia="Calibri"/>
        </w:rPr>
        <w:t>s</w:t>
      </w:r>
      <w:r w:rsidR="004D67E7">
        <w:rPr>
          <w:rFonts w:eastAsia="Calibri"/>
        </w:rPr>
        <w:t xml:space="preserve"> aerial work zone risk assessment (</w:t>
      </w:r>
      <w:r w:rsidR="007C3546" w:rsidRPr="008F1423">
        <w:rPr>
          <w:rFonts w:eastAsia="Calibri"/>
          <w:b/>
          <w:bCs/>
          <w:i/>
          <w:iCs/>
        </w:rPr>
        <w:t>AWZ</w:t>
      </w:r>
      <w:r w:rsidR="004D67E7">
        <w:rPr>
          <w:rFonts w:eastAsia="Calibri"/>
          <w:b/>
          <w:bCs/>
          <w:i/>
          <w:iCs/>
        </w:rPr>
        <w:t>-RA)</w:t>
      </w:r>
      <w:r w:rsidR="007C3546" w:rsidRPr="008F1423">
        <w:rPr>
          <w:rFonts w:eastAsia="Calibri"/>
        </w:rPr>
        <w:t>)</w:t>
      </w:r>
      <w:r w:rsidRPr="008F1423">
        <w:rPr>
          <w:rFonts w:eastAsia="Calibri"/>
        </w:rPr>
        <w:t>.</w:t>
      </w:r>
      <w:r w:rsidR="00E3538D">
        <w:rPr>
          <w:rFonts w:eastAsia="Calibri"/>
        </w:rPr>
        <w:t xml:space="preserve"> Only an </w:t>
      </w:r>
      <w:r w:rsidR="00E3538D" w:rsidRPr="000F1E0B">
        <w:t>aerial work certificate holder may conduct aerial work operations over an AWZ</w:t>
      </w:r>
      <w:r w:rsidR="00E3538D">
        <w:t>.</w:t>
      </w:r>
    </w:p>
    <w:p w14:paraId="2D279F8A" w14:textId="64203A7C" w:rsidR="0052623A" w:rsidRPr="008F1423" w:rsidRDefault="0052623A" w:rsidP="008818FB">
      <w:pPr>
        <w:rPr>
          <w:rFonts w:eastAsia="Calibri"/>
        </w:rPr>
      </w:pPr>
    </w:p>
    <w:p w14:paraId="1484ACE1" w14:textId="2809B105" w:rsidR="00F626A7" w:rsidRPr="008F1423" w:rsidRDefault="00F626A7" w:rsidP="00F626A7">
      <w:pPr>
        <w:rPr>
          <w:rFonts w:eastAsia="Calibri"/>
        </w:rPr>
      </w:pPr>
      <w:r w:rsidRPr="008F1423">
        <w:rPr>
          <w:rFonts w:eastAsia="Calibri"/>
        </w:rPr>
        <w:t>Section 13.0</w:t>
      </w:r>
      <w:r w:rsidR="004D67E7">
        <w:rPr>
          <w:rFonts w:eastAsia="Calibri"/>
        </w:rPr>
        <w:t>9</w:t>
      </w:r>
      <w:r w:rsidR="00E3538D">
        <w:rPr>
          <w:rFonts w:eastAsia="Calibri"/>
        </w:rPr>
        <w:t xml:space="preserve"> sets out rules in relation to the preparation of an AWZ-RA</w:t>
      </w:r>
      <w:r w:rsidRPr="008F1423">
        <w:rPr>
          <w:rFonts w:eastAsia="Calibri"/>
        </w:rPr>
        <w:t>.</w:t>
      </w:r>
    </w:p>
    <w:p w14:paraId="37B64D49" w14:textId="77777777" w:rsidR="009237E9" w:rsidRPr="008F1423" w:rsidRDefault="009237E9" w:rsidP="008818FB">
      <w:pPr>
        <w:rPr>
          <w:rFonts w:eastAsia="Calibri"/>
        </w:rPr>
      </w:pPr>
    </w:p>
    <w:p w14:paraId="006711F3" w14:textId="5929D104" w:rsidR="00B40F2B" w:rsidRPr="008F1423" w:rsidRDefault="00B40F2B" w:rsidP="00FF4515">
      <w:pPr>
        <w:pStyle w:val="Heading1"/>
        <w:keepNext/>
        <w:jc w:val="left"/>
        <w:rPr>
          <w:rFonts w:ascii="Arial" w:hAnsi="Arial" w:cs="Arial"/>
          <w:u w:val="none"/>
        </w:rPr>
      </w:pPr>
      <w:r w:rsidRPr="008F1423">
        <w:rPr>
          <w:rFonts w:ascii="Arial" w:hAnsi="Arial" w:cs="Arial"/>
          <w:u w:val="none"/>
        </w:rPr>
        <w:t>Chapter 14</w:t>
      </w:r>
      <w:r w:rsidR="00DE7401" w:rsidRPr="008F1423">
        <w:rPr>
          <w:rFonts w:ascii="Arial" w:hAnsi="Arial" w:cs="Arial"/>
          <w:u w:val="none"/>
        </w:rPr>
        <w:t> </w:t>
      </w:r>
      <w:r w:rsidRPr="008F1423">
        <w:rPr>
          <w:rFonts w:ascii="Arial" w:hAnsi="Arial" w:cs="Arial"/>
          <w:u w:val="none"/>
        </w:rPr>
        <w:t xml:space="preserve">– </w:t>
      </w:r>
      <w:r w:rsidR="008818FB" w:rsidRPr="008F1423">
        <w:rPr>
          <w:rFonts w:ascii="Arial" w:hAnsi="Arial" w:cs="Arial"/>
          <w:u w:val="none"/>
        </w:rPr>
        <w:t>Seatbelts and other restraint devices</w:t>
      </w:r>
    </w:p>
    <w:p w14:paraId="1C9ED6C3" w14:textId="14A1B868" w:rsidR="00B40F2B" w:rsidRPr="008F1423" w:rsidRDefault="00B40F2B" w:rsidP="00FF4515">
      <w:pPr>
        <w:keepNext/>
        <w:rPr>
          <w:rFonts w:eastAsia="Calibri"/>
        </w:rPr>
      </w:pPr>
    </w:p>
    <w:p w14:paraId="657D33DE" w14:textId="77777777" w:rsidR="00FF4515" w:rsidRPr="008F1423" w:rsidRDefault="00797CDF" w:rsidP="00FF4515">
      <w:pPr>
        <w:rPr>
          <w:rFonts w:eastAsia="Calibri"/>
        </w:rPr>
      </w:pPr>
      <w:bookmarkStart w:id="10" w:name="_Toc488152474"/>
      <w:bookmarkStart w:id="11" w:name="_Toc488155232"/>
      <w:bookmarkStart w:id="12" w:name="_Toc488156438"/>
      <w:bookmarkStart w:id="13" w:name="_Toc525057091"/>
      <w:r w:rsidRPr="008F1423">
        <w:rPr>
          <w:rFonts w:eastAsia="Calibri"/>
        </w:rPr>
        <w:t>Section 14.01</w:t>
      </w:r>
      <w:bookmarkEnd w:id="10"/>
      <w:bookmarkEnd w:id="11"/>
      <w:bookmarkEnd w:id="12"/>
      <w:bookmarkEnd w:id="13"/>
      <w:r w:rsidRPr="008F1423">
        <w:rPr>
          <w:rFonts w:eastAsia="Calibri"/>
        </w:rPr>
        <w:t xml:space="preserve"> </w:t>
      </w:r>
      <w:bookmarkStart w:id="14" w:name="_Toc488152475"/>
      <w:bookmarkStart w:id="15" w:name="_Toc488155233"/>
      <w:bookmarkStart w:id="16" w:name="_Toc488156439"/>
      <w:bookmarkStart w:id="17" w:name="_Toc525057092"/>
      <w:r w:rsidR="00FF4515" w:rsidRPr="008F1423">
        <w:rPr>
          <w:rFonts w:eastAsia="Calibri"/>
        </w:rPr>
        <w:t>provides that Chapter 14 applies to aerial work certificate holders and limited aerial work operators.</w:t>
      </w:r>
    </w:p>
    <w:p w14:paraId="6B3356BA" w14:textId="77777777" w:rsidR="00680CA9" w:rsidRPr="008F1423" w:rsidRDefault="00680CA9" w:rsidP="00FF4515">
      <w:pPr>
        <w:pStyle w:val="CommentText"/>
        <w:rPr>
          <w:rFonts w:eastAsia="Calibri"/>
          <w:sz w:val="24"/>
          <w:szCs w:val="24"/>
        </w:rPr>
      </w:pPr>
    </w:p>
    <w:p w14:paraId="0F5D9E46" w14:textId="40C11F9A" w:rsidR="00B40F2B" w:rsidRPr="008F1423" w:rsidRDefault="00837E0C" w:rsidP="004C62CC">
      <w:pPr>
        <w:pStyle w:val="CommentText"/>
        <w:rPr>
          <w:rFonts w:eastAsia="Calibri"/>
        </w:rPr>
      </w:pPr>
      <w:r w:rsidRPr="008F1423">
        <w:rPr>
          <w:rFonts w:eastAsia="Calibri"/>
          <w:sz w:val="24"/>
          <w:szCs w:val="24"/>
        </w:rPr>
        <w:lastRenderedPageBreak/>
        <w:t xml:space="preserve">Section </w:t>
      </w:r>
      <w:r w:rsidR="00B40F2B" w:rsidRPr="008F1423">
        <w:rPr>
          <w:rFonts w:eastAsia="Calibri"/>
          <w:sz w:val="24"/>
          <w:szCs w:val="24"/>
        </w:rPr>
        <w:t>14.02</w:t>
      </w:r>
      <w:r w:rsidR="00797CDF" w:rsidRPr="008F1423">
        <w:rPr>
          <w:rFonts w:eastAsia="Calibri"/>
          <w:sz w:val="24"/>
          <w:szCs w:val="24"/>
        </w:rPr>
        <w:t xml:space="preserve"> </w:t>
      </w:r>
      <w:bookmarkEnd w:id="14"/>
      <w:bookmarkEnd w:id="15"/>
      <w:bookmarkEnd w:id="16"/>
      <w:bookmarkEnd w:id="17"/>
      <w:r w:rsidR="00B40F2B" w:rsidRPr="008F1423">
        <w:rPr>
          <w:rFonts w:eastAsia="Calibri"/>
          <w:sz w:val="24"/>
          <w:szCs w:val="24"/>
        </w:rPr>
        <w:t xml:space="preserve">provides </w:t>
      </w:r>
      <w:r w:rsidR="004C62CC" w:rsidRPr="008F1423">
        <w:rPr>
          <w:rFonts w:eastAsia="Calibri"/>
          <w:sz w:val="24"/>
          <w:szCs w:val="24"/>
        </w:rPr>
        <w:t>the circumstances in which a seatbelt must be wor</w:t>
      </w:r>
      <w:r w:rsidR="00D35478" w:rsidRPr="008F1423">
        <w:rPr>
          <w:rFonts w:eastAsia="Calibri"/>
          <w:sz w:val="24"/>
          <w:szCs w:val="24"/>
        </w:rPr>
        <w:t>n</w:t>
      </w:r>
      <w:r w:rsidR="004C62CC" w:rsidRPr="008F1423">
        <w:rPr>
          <w:rFonts w:eastAsia="Calibri"/>
          <w:sz w:val="24"/>
          <w:szCs w:val="24"/>
        </w:rPr>
        <w:t xml:space="preserve"> by each person on an aircraft during an aerial work operation.</w:t>
      </w:r>
    </w:p>
    <w:p w14:paraId="3FADD459" w14:textId="0AB826FD" w:rsidR="00040D4D" w:rsidRPr="008F1423" w:rsidRDefault="00040D4D" w:rsidP="00D35478">
      <w:pPr>
        <w:rPr>
          <w:rFonts w:eastAsia="Calibri"/>
        </w:rPr>
      </w:pPr>
    </w:p>
    <w:p w14:paraId="552D5DA1" w14:textId="4A0287FF" w:rsidR="007931B3" w:rsidRPr="008F1423" w:rsidRDefault="00837E0C" w:rsidP="00D35478">
      <w:pPr>
        <w:rPr>
          <w:rFonts w:eastAsia="Calibri"/>
        </w:rPr>
      </w:pPr>
      <w:bookmarkStart w:id="18" w:name="_Toc488152476"/>
      <w:bookmarkStart w:id="19" w:name="_Toc488155234"/>
      <w:bookmarkStart w:id="20" w:name="_Toc488156440"/>
      <w:bookmarkStart w:id="21" w:name="_Toc525057093"/>
      <w:r w:rsidRPr="008F1423">
        <w:rPr>
          <w:rFonts w:eastAsia="Calibri"/>
        </w:rPr>
        <w:t xml:space="preserve">Section </w:t>
      </w:r>
      <w:r w:rsidR="00040D4D" w:rsidRPr="008F1423">
        <w:rPr>
          <w:rFonts w:eastAsia="Calibri"/>
        </w:rPr>
        <w:t>14.03</w:t>
      </w:r>
      <w:r w:rsidR="007931B3" w:rsidRPr="008F1423">
        <w:rPr>
          <w:rFonts w:eastAsia="Calibri"/>
        </w:rPr>
        <w:t xml:space="preserve"> </w:t>
      </w:r>
      <w:bookmarkEnd w:id="18"/>
      <w:bookmarkEnd w:id="19"/>
      <w:bookmarkEnd w:id="20"/>
      <w:bookmarkEnd w:id="21"/>
      <w:r w:rsidR="00040D4D" w:rsidRPr="008F1423">
        <w:rPr>
          <w:rFonts w:eastAsia="Calibri"/>
        </w:rPr>
        <w:t>provides</w:t>
      </w:r>
      <w:r w:rsidR="00AC700B">
        <w:rPr>
          <w:rFonts w:eastAsia="Calibri"/>
        </w:rPr>
        <w:t xml:space="preserve">, for an </w:t>
      </w:r>
      <w:r w:rsidR="00AC700B" w:rsidRPr="008F1423">
        <w:rPr>
          <w:rFonts w:eastAsia="Calibri"/>
        </w:rPr>
        <w:t>aerial work certificate holder</w:t>
      </w:r>
      <w:r w:rsidR="00AC700B">
        <w:rPr>
          <w:rFonts w:eastAsia="Calibri"/>
        </w:rPr>
        <w:t xml:space="preserve"> only,</w:t>
      </w:r>
      <w:r w:rsidR="00040D4D" w:rsidRPr="008F1423">
        <w:rPr>
          <w:rFonts w:eastAsia="Calibri"/>
        </w:rPr>
        <w:t xml:space="preserve"> </w:t>
      </w:r>
      <w:r w:rsidR="00D35478" w:rsidRPr="008F1423">
        <w:rPr>
          <w:rFonts w:eastAsia="Calibri"/>
        </w:rPr>
        <w:t>the circumstances in which a safety harness or restraint strap may be worn instead of a seatbelt and the requirements for the use of safety harnesses or restraint straps. Section 14.03 only applies to an aerial work certificate holder.</w:t>
      </w:r>
    </w:p>
    <w:p w14:paraId="46681C3E" w14:textId="23104833" w:rsidR="002C43E7" w:rsidRPr="008F1423" w:rsidRDefault="002C43E7" w:rsidP="00D35478">
      <w:pPr>
        <w:rPr>
          <w:rFonts w:eastAsia="Calibri"/>
        </w:rPr>
      </w:pPr>
    </w:p>
    <w:p w14:paraId="73AA39E9" w14:textId="77777777" w:rsidR="00F626A7" w:rsidRPr="008F1423" w:rsidRDefault="00F626A7" w:rsidP="00F626A7">
      <w:pPr>
        <w:pStyle w:val="Heading1"/>
        <w:keepNext/>
        <w:jc w:val="left"/>
        <w:rPr>
          <w:rFonts w:ascii="Arial" w:hAnsi="Arial" w:cs="Arial"/>
          <w:u w:val="none"/>
        </w:rPr>
      </w:pPr>
      <w:r w:rsidRPr="008F1423">
        <w:rPr>
          <w:rFonts w:ascii="Arial" w:hAnsi="Arial" w:cs="Arial"/>
          <w:u w:val="none"/>
        </w:rPr>
        <w:t>Chapter 15 – Rules for external load operations</w:t>
      </w:r>
    </w:p>
    <w:p w14:paraId="50FDF12A" w14:textId="42972350" w:rsidR="002C43E7" w:rsidRPr="008F1423" w:rsidRDefault="002C43E7" w:rsidP="00D35478"/>
    <w:p w14:paraId="1E88DC6F" w14:textId="16D8C80C" w:rsidR="005373F7" w:rsidRPr="008F1423" w:rsidRDefault="005373F7" w:rsidP="005373F7">
      <w:pPr>
        <w:rPr>
          <w:rFonts w:ascii="Arial" w:hAnsi="Arial" w:cs="Arial"/>
          <w:b/>
        </w:rPr>
      </w:pPr>
      <w:r w:rsidRPr="008F1423">
        <w:rPr>
          <w:rFonts w:ascii="Arial" w:hAnsi="Arial" w:cs="Arial"/>
          <w:b/>
        </w:rPr>
        <w:t>Division 1</w:t>
      </w:r>
      <w:r w:rsidRPr="008F1423">
        <w:rPr>
          <w:rFonts w:ascii="Arial" w:hAnsi="Arial" w:cs="Arial"/>
          <w:b/>
        </w:rPr>
        <w:tab/>
      </w:r>
      <w:r w:rsidR="00AC700B">
        <w:rPr>
          <w:rFonts w:ascii="Arial" w:hAnsi="Arial" w:cs="Arial"/>
          <w:b/>
        </w:rPr>
        <w:t>Class D external loads</w:t>
      </w:r>
    </w:p>
    <w:p w14:paraId="54C2AB54" w14:textId="77777777" w:rsidR="00E534F1" w:rsidRPr="008F1423" w:rsidRDefault="00E534F1" w:rsidP="00D35478"/>
    <w:p w14:paraId="4A30C0A8" w14:textId="7F94D624" w:rsidR="00F626A7" w:rsidRPr="008F1423" w:rsidRDefault="005373F7" w:rsidP="00F626A7">
      <w:pPr>
        <w:rPr>
          <w:rFonts w:eastAsia="Calibri"/>
        </w:rPr>
      </w:pPr>
      <w:r w:rsidRPr="008F1423">
        <w:rPr>
          <w:rFonts w:eastAsia="Calibri"/>
        </w:rPr>
        <w:t>Section 15.01 provides that</w:t>
      </w:r>
      <w:r w:rsidR="009C3312">
        <w:rPr>
          <w:rFonts w:eastAsia="Calibri"/>
        </w:rPr>
        <w:t>, u</w:t>
      </w:r>
      <w:r w:rsidR="009C3312">
        <w:t>nless it provide</w:t>
      </w:r>
      <w:r w:rsidR="00D37576">
        <w:t>s</w:t>
      </w:r>
      <w:r w:rsidR="009C3312">
        <w:t xml:space="preserve"> otherwise,</w:t>
      </w:r>
      <w:r w:rsidRPr="008F1423">
        <w:rPr>
          <w:rFonts w:eastAsia="Calibri"/>
        </w:rPr>
        <w:t xml:space="preserve"> Chapter 15 applies only to aerial work certificate holders. A </w:t>
      </w:r>
      <w:r w:rsidR="008D6D90" w:rsidRPr="008F1423">
        <w:rPr>
          <w:rFonts w:eastAsia="Calibri"/>
        </w:rPr>
        <w:t>N</w:t>
      </w:r>
      <w:r w:rsidRPr="008F1423">
        <w:rPr>
          <w:rFonts w:eastAsia="Calibri"/>
        </w:rPr>
        <w:t xml:space="preserve">ote following section 15.01 states that by virtue of subparagraph 138.030 (2) (b) (iii), only an aerial work certificate holder </w:t>
      </w:r>
      <w:r w:rsidR="00F626A7" w:rsidRPr="008F1423">
        <w:rPr>
          <w:rFonts w:eastAsia="Calibri"/>
        </w:rPr>
        <w:t>may conduct a Class D external load operation.</w:t>
      </w:r>
      <w:r w:rsidR="008D6D90" w:rsidRPr="008F1423">
        <w:rPr>
          <w:rFonts w:eastAsia="Calibri"/>
        </w:rPr>
        <w:t xml:space="preserve"> A Class D external load is a load that is a person carried external to the rotorcraft. </w:t>
      </w:r>
    </w:p>
    <w:p w14:paraId="69EC7B99" w14:textId="4B5BBD94" w:rsidR="005373F7" w:rsidRPr="008F1423" w:rsidRDefault="005373F7" w:rsidP="007877D1"/>
    <w:p w14:paraId="23AFF7C8" w14:textId="4B6CAACC" w:rsidR="006221BE" w:rsidRPr="008F1423" w:rsidRDefault="00837E0C" w:rsidP="007877D1">
      <w:pPr>
        <w:rPr>
          <w:rFonts w:eastAsia="Calibri"/>
        </w:rPr>
      </w:pPr>
      <w:bookmarkStart w:id="22" w:name="_Toc488152480"/>
      <w:bookmarkStart w:id="23" w:name="_Toc488155238"/>
      <w:bookmarkStart w:id="24" w:name="_Toc488156444"/>
      <w:bookmarkStart w:id="25" w:name="_Toc525057098"/>
      <w:r w:rsidRPr="008F1423">
        <w:rPr>
          <w:rFonts w:eastAsia="Calibri"/>
        </w:rPr>
        <w:t xml:space="preserve">Section </w:t>
      </w:r>
      <w:r w:rsidR="002C43E7" w:rsidRPr="008F1423">
        <w:rPr>
          <w:rFonts w:eastAsia="Calibri"/>
        </w:rPr>
        <w:t>15.02</w:t>
      </w:r>
      <w:r w:rsidR="006221BE" w:rsidRPr="008F1423">
        <w:rPr>
          <w:rFonts w:eastAsia="Calibri"/>
        </w:rPr>
        <w:t xml:space="preserve"> </w:t>
      </w:r>
      <w:bookmarkEnd w:id="22"/>
      <w:bookmarkEnd w:id="23"/>
      <w:bookmarkEnd w:id="24"/>
      <w:bookmarkEnd w:id="25"/>
      <w:r w:rsidR="007877D1" w:rsidRPr="008F1423">
        <w:rPr>
          <w:rFonts w:eastAsia="Calibri"/>
        </w:rPr>
        <w:t>prescribes the classes of persons who may be carried as external loads on or in a part of an aircraft that is not normally specified in the aircraft flight manual (</w:t>
      </w:r>
      <w:r w:rsidR="007877D1" w:rsidRPr="008F1423">
        <w:rPr>
          <w:rFonts w:eastAsia="Calibri"/>
          <w:b/>
          <w:bCs/>
          <w:i/>
          <w:iCs/>
        </w:rPr>
        <w:t>AFM</w:t>
      </w:r>
      <w:r w:rsidR="007877D1" w:rsidRPr="008F1423">
        <w:rPr>
          <w:rFonts w:eastAsia="Calibri"/>
        </w:rPr>
        <w:t xml:space="preserve">) as being for the carriage of crew members or aerial work passengers in an aerial work operation. A </w:t>
      </w:r>
      <w:r w:rsidR="008D6D90" w:rsidRPr="008F1423">
        <w:rPr>
          <w:rFonts w:eastAsia="Calibri"/>
        </w:rPr>
        <w:t>N</w:t>
      </w:r>
      <w:r w:rsidR="007877D1" w:rsidRPr="008F1423">
        <w:rPr>
          <w:rFonts w:eastAsia="Calibri"/>
        </w:rPr>
        <w:t>ote following section 15.02 states that some AFM Supplements may provide, as part of a winching equipment supplement, for the carriage of a person on, for example, additional steps or footholds installed on a rotorcraft.</w:t>
      </w:r>
    </w:p>
    <w:p w14:paraId="113E0802" w14:textId="77777777" w:rsidR="00E1568F" w:rsidRPr="008F1423" w:rsidRDefault="00E1568F" w:rsidP="00E0269A">
      <w:pPr>
        <w:rPr>
          <w:rFonts w:eastAsia="Calibri"/>
        </w:rPr>
      </w:pPr>
    </w:p>
    <w:p w14:paraId="60EB0596" w14:textId="5797938B" w:rsidR="00E0269A" w:rsidRPr="008F1423" w:rsidRDefault="00837E0C" w:rsidP="00E0269A">
      <w:pPr>
        <w:rPr>
          <w:rFonts w:eastAsia="Calibri"/>
        </w:rPr>
      </w:pPr>
      <w:bookmarkStart w:id="26" w:name="_Toc488152481"/>
      <w:bookmarkStart w:id="27" w:name="_Toc488155239"/>
      <w:bookmarkStart w:id="28" w:name="_Toc488156445"/>
      <w:bookmarkStart w:id="29" w:name="_Toc525057099"/>
      <w:r w:rsidRPr="008F1423">
        <w:rPr>
          <w:rFonts w:eastAsia="Calibri"/>
        </w:rPr>
        <w:t xml:space="preserve">Section </w:t>
      </w:r>
      <w:r w:rsidR="00E1568F" w:rsidRPr="008F1423">
        <w:rPr>
          <w:rFonts w:eastAsia="Calibri"/>
        </w:rPr>
        <w:t>15.03</w:t>
      </w:r>
      <w:r w:rsidRPr="008F1423">
        <w:rPr>
          <w:rFonts w:eastAsia="Calibri"/>
        </w:rPr>
        <w:t xml:space="preserve"> </w:t>
      </w:r>
      <w:bookmarkEnd w:id="26"/>
      <w:bookmarkEnd w:id="27"/>
      <w:bookmarkEnd w:id="28"/>
      <w:bookmarkEnd w:id="29"/>
      <w:r w:rsidR="00E0269A" w:rsidRPr="008F1423">
        <w:rPr>
          <w:rFonts w:eastAsia="Calibri"/>
        </w:rPr>
        <w:t xml:space="preserve">sets </w:t>
      </w:r>
      <w:r w:rsidR="00F626A7" w:rsidRPr="008F1423">
        <w:rPr>
          <w:rFonts w:eastAsia="Calibri"/>
        </w:rPr>
        <w:t>out requirements</w:t>
      </w:r>
      <w:r w:rsidR="008D6D90" w:rsidRPr="008F1423">
        <w:rPr>
          <w:rFonts w:eastAsia="Calibri"/>
        </w:rPr>
        <w:t xml:space="preserve"> regarding the use of appropriate restraint equipment or rescue harnesses or devices</w:t>
      </w:r>
      <w:r w:rsidR="00F626A7" w:rsidRPr="008F1423">
        <w:rPr>
          <w:rFonts w:eastAsia="Calibri"/>
        </w:rPr>
        <w:t xml:space="preserve"> for </w:t>
      </w:r>
      <w:r w:rsidR="00E0269A" w:rsidRPr="008F1423">
        <w:rPr>
          <w:rFonts w:eastAsia="Calibri"/>
        </w:rPr>
        <w:t>an aerial work operation in which a person mentioned in section 15.02 is carried as an external load.</w:t>
      </w:r>
    </w:p>
    <w:p w14:paraId="2A418239" w14:textId="2E2D9601" w:rsidR="00E1568F" w:rsidRPr="008F1423" w:rsidRDefault="00E1568F" w:rsidP="00E0269A">
      <w:pPr>
        <w:rPr>
          <w:rFonts w:eastAsia="Calibri"/>
        </w:rPr>
      </w:pPr>
    </w:p>
    <w:p w14:paraId="10A090EB" w14:textId="157F2388" w:rsidR="00E0269A" w:rsidRPr="008F1423" w:rsidRDefault="00837E0C" w:rsidP="00E0269A">
      <w:pPr>
        <w:rPr>
          <w:rFonts w:eastAsia="Calibri"/>
        </w:rPr>
      </w:pPr>
      <w:bookmarkStart w:id="30" w:name="_Toc488152482"/>
      <w:bookmarkStart w:id="31" w:name="_Toc488155240"/>
      <w:bookmarkStart w:id="32" w:name="_Toc488156446"/>
      <w:bookmarkStart w:id="33" w:name="_Toc525057100"/>
      <w:r w:rsidRPr="008F1423">
        <w:rPr>
          <w:rFonts w:eastAsia="Calibri"/>
        </w:rPr>
        <w:t xml:space="preserve">Section </w:t>
      </w:r>
      <w:r w:rsidR="00E1568F" w:rsidRPr="008F1423">
        <w:rPr>
          <w:rFonts w:eastAsia="Calibri"/>
        </w:rPr>
        <w:t>15.04</w:t>
      </w:r>
      <w:r w:rsidR="00E0269A" w:rsidRPr="008F1423">
        <w:rPr>
          <w:rFonts w:eastAsia="Calibri"/>
        </w:rPr>
        <w:t xml:space="preserve"> requires, for an operation mentioned in section 15.02, </w:t>
      </w:r>
      <w:r w:rsidR="00BF7D36">
        <w:rPr>
          <w:rFonts w:eastAsia="Calibri"/>
        </w:rPr>
        <w:t xml:space="preserve">that </w:t>
      </w:r>
      <w:r w:rsidR="00E0269A" w:rsidRPr="008F1423">
        <w:rPr>
          <w:rFonts w:eastAsia="Calibri"/>
        </w:rPr>
        <w:t xml:space="preserve">all external load equipment, fittings, lines, safety harnesses, restraint straps and rescue harnesses </w:t>
      </w:r>
      <w:r w:rsidR="00BF7D36">
        <w:t>be compliant with the requirements of, or approved under, Part 21</w:t>
      </w:r>
      <w:r w:rsidR="00BF7D36" w:rsidRPr="000F1E0B">
        <w:t xml:space="preserve"> of CASR</w:t>
      </w:r>
      <w:r w:rsidR="00E0269A" w:rsidRPr="008F1423">
        <w:rPr>
          <w:rFonts w:eastAsia="Calibri"/>
        </w:rPr>
        <w:t>.</w:t>
      </w:r>
    </w:p>
    <w:bookmarkEnd w:id="30"/>
    <w:bookmarkEnd w:id="31"/>
    <w:bookmarkEnd w:id="32"/>
    <w:bookmarkEnd w:id="33"/>
    <w:p w14:paraId="5DBFCCCE" w14:textId="2220DC65" w:rsidR="00B421B7" w:rsidRPr="008F1423" w:rsidRDefault="00B421B7" w:rsidP="00D611B0">
      <w:pPr>
        <w:rPr>
          <w:rFonts w:eastAsia="Calibri"/>
        </w:rPr>
      </w:pPr>
    </w:p>
    <w:p w14:paraId="779DA396" w14:textId="7E7452D2" w:rsidR="00B421B7" w:rsidRPr="008F1423" w:rsidRDefault="00837E0C" w:rsidP="00D611B0">
      <w:pPr>
        <w:rPr>
          <w:rFonts w:eastAsia="Calibri"/>
        </w:rPr>
      </w:pPr>
      <w:bookmarkStart w:id="34" w:name="_Toc525057101"/>
      <w:bookmarkStart w:id="35" w:name="_Toc488152483"/>
      <w:bookmarkStart w:id="36" w:name="_Toc488155241"/>
      <w:bookmarkStart w:id="37" w:name="_Toc488156447"/>
      <w:r w:rsidRPr="008F1423">
        <w:rPr>
          <w:rFonts w:eastAsia="Calibri"/>
        </w:rPr>
        <w:t xml:space="preserve">Section </w:t>
      </w:r>
      <w:r w:rsidR="00B421B7" w:rsidRPr="008F1423">
        <w:rPr>
          <w:rFonts w:eastAsia="Calibri"/>
        </w:rPr>
        <w:t>15.05</w:t>
      </w:r>
      <w:r w:rsidRPr="008F1423">
        <w:rPr>
          <w:rFonts w:eastAsia="Calibri"/>
        </w:rPr>
        <w:t xml:space="preserve"> </w:t>
      </w:r>
      <w:bookmarkEnd w:id="34"/>
      <w:bookmarkEnd w:id="35"/>
      <w:bookmarkEnd w:id="36"/>
      <w:bookmarkEnd w:id="37"/>
      <w:r w:rsidR="00E0269A" w:rsidRPr="008F1423">
        <w:rPr>
          <w:rFonts w:eastAsia="Calibri"/>
        </w:rPr>
        <w:t>prescribes the classes of persons</w:t>
      </w:r>
      <w:r w:rsidR="00B421B7" w:rsidRPr="008F1423">
        <w:rPr>
          <w:rFonts w:eastAsia="Calibri"/>
        </w:rPr>
        <w:t xml:space="preserve"> </w:t>
      </w:r>
      <w:r w:rsidR="00D611B0" w:rsidRPr="008F1423">
        <w:rPr>
          <w:rFonts w:eastAsia="Calibri"/>
        </w:rPr>
        <w:t>who may be picked-up or set-down</w:t>
      </w:r>
      <w:r w:rsidR="00914A72">
        <w:rPr>
          <w:rFonts w:eastAsia="Calibri"/>
        </w:rPr>
        <w:t xml:space="preserve"> in an external load operation</w:t>
      </w:r>
      <w:r w:rsidR="00D611B0" w:rsidRPr="008F1423">
        <w:rPr>
          <w:rFonts w:eastAsia="Calibri"/>
        </w:rPr>
        <w:t>.</w:t>
      </w:r>
    </w:p>
    <w:p w14:paraId="15485D1F" w14:textId="14292AA8" w:rsidR="00B421B7" w:rsidRPr="008F1423" w:rsidRDefault="00B421B7" w:rsidP="00E534F1">
      <w:pPr>
        <w:rPr>
          <w:rFonts w:eastAsia="Calibri"/>
        </w:rPr>
      </w:pPr>
    </w:p>
    <w:p w14:paraId="49B946FF" w14:textId="6A62C1E7" w:rsidR="00D611B0" w:rsidRPr="008F1423" w:rsidRDefault="00837E0C" w:rsidP="00E534F1">
      <w:pPr>
        <w:rPr>
          <w:rFonts w:eastAsia="Calibri"/>
        </w:rPr>
      </w:pPr>
      <w:bookmarkStart w:id="38" w:name="_Toc488152484"/>
      <w:bookmarkStart w:id="39" w:name="_Toc488155242"/>
      <w:bookmarkStart w:id="40" w:name="_Toc488156448"/>
      <w:bookmarkStart w:id="41" w:name="_Toc525057102"/>
      <w:r w:rsidRPr="008F1423">
        <w:rPr>
          <w:rFonts w:eastAsia="Calibri"/>
        </w:rPr>
        <w:t xml:space="preserve">Section </w:t>
      </w:r>
      <w:r w:rsidR="00B421B7" w:rsidRPr="008F1423">
        <w:rPr>
          <w:rFonts w:eastAsia="Calibri"/>
        </w:rPr>
        <w:t>15.06</w:t>
      </w:r>
      <w:r w:rsidR="007C5C27" w:rsidRPr="008F1423">
        <w:rPr>
          <w:rFonts w:eastAsia="Calibri"/>
        </w:rPr>
        <w:t xml:space="preserve"> </w:t>
      </w:r>
      <w:bookmarkEnd w:id="38"/>
      <w:bookmarkEnd w:id="39"/>
      <w:bookmarkEnd w:id="40"/>
      <w:bookmarkEnd w:id="41"/>
      <w:r w:rsidR="00D611B0" w:rsidRPr="008F1423">
        <w:rPr>
          <w:rFonts w:eastAsia="Calibri"/>
        </w:rPr>
        <w:t>sets out the operational requirements for an operation by an aerial work certificate holder in which a person is picked-up or set-down by an aircraft in flight. Section 15.06 prescribes operational requirements for Class D external load operations involving:</w:t>
      </w:r>
    </w:p>
    <w:p w14:paraId="5317226A" w14:textId="726C2E29" w:rsidR="00D611B0" w:rsidRPr="008F1423" w:rsidRDefault="00D611B0" w:rsidP="00C92B25">
      <w:pPr>
        <w:pStyle w:val="ListParagraph"/>
        <w:numPr>
          <w:ilvl w:val="0"/>
          <w:numId w:val="18"/>
        </w:numPr>
        <w:rPr>
          <w:rFonts w:eastAsia="Calibri"/>
        </w:rPr>
      </w:pPr>
      <w:r w:rsidRPr="008F1423">
        <w:rPr>
          <w:rFonts w:eastAsia="Calibri"/>
        </w:rPr>
        <w:t>winching a person (subsection 15.06 (2))</w:t>
      </w:r>
    </w:p>
    <w:p w14:paraId="610F6738" w14:textId="68FD5B08" w:rsidR="00D611B0" w:rsidRPr="008F1423" w:rsidRDefault="00D611B0" w:rsidP="00C92B25">
      <w:pPr>
        <w:pStyle w:val="ListParagraph"/>
        <w:numPr>
          <w:ilvl w:val="0"/>
          <w:numId w:val="18"/>
        </w:numPr>
        <w:rPr>
          <w:rFonts w:eastAsia="Calibri"/>
        </w:rPr>
      </w:pPr>
      <w:r w:rsidRPr="008F1423">
        <w:rPr>
          <w:rFonts w:eastAsia="Calibri"/>
        </w:rPr>
        <w:t>the suspension of a person from a belly hook</w:t>
      </w:r>
      <w:r w:rsidR="00BF7D36">
        <w:rPr>
          <w:rFonts w:eastAsia="Calibri"/>
        </w:rPr>
        <w:t xml:space="preserve"> or carriage on a platform</w:t>
      </w:r>
      <w:r w:rsidRPr="008F1423">
        <w:rPr>
          <w:rFonts w:eastAsia="Calibri"/>
        </w:rPr>
        <w:t xml:space="preserve"> attached to the rotorcraft (subsection</w:t>
      </w:r>
      <w:r w:rsidR="00BF7D36">
        <w:rPr>
          <w:rFonts w:eastAsia="Calibri"/>
        </w:rPr>
        <w:t>s</w:t>
      </w:r>
      <w:r w:rsidRPr="008F1423">
        <w:rPr>
          <w:rFonts w:eastAsia="Calibri"/>
        </w:rPr>
        <w:t xml:space="preserve"> 15.06 (3) – (5)</w:t>
      </w:r>
      <w:r w:rsidR="003B2D7C" w:rsidRPr="008F1423">
        <w:rPr>
          <w:rFonts w:eastAsia="Calibri"/>
        </w:rPr>
        <w:t>)</w:t>
      </w:r>
    </w:p>
    <w:p w14:paraId="3FFA9732" w14:textId="38BC67AB" w:rsidR="00D611B0" w:rsidRPr="008F1423" w:rsidRDefault="003B2D7C" w:rsidP="00C92B25">
      <w:pPr>
        <w:pStyle w:val="ListParagraph"/>
        <w:numPr>
          <w:ilvl w:val="0"/>
          <w:numId w:val="18"/>
        </w:numPr>
        <w:rPr>
          <w:rFonts w:eastAsia="Calibri"/>
        </w:rPr>
      </w:pPr>
      <w:r w:rsidRPr="008F1423">
        <w:rPr>
          <w:rFonts w:eastAsia="Calibri"/>
        </w:rPr>
        <w:t xml:space="preserve">rappelling, in which a person exits or enters an aircraft in flight using a rope or ladder attached to the rotorcraft </w:t>
      </w:r>
      <w:r w:rsidR="00D611B0" w:rsidRPr="008F1423">
        <w:rPr>
          <w:rFonts w:eastAsia="Calibri"/>
        </w:rPr>
        <w:t>(subsection 15.06 (6))</w:t>
      </w:r>
    </w:p>
    <w:p w14:paraId="71C72DA8" w14:textId="1455CA1B" w:rsidR="00D611B0" w:rsidRPr="008F1423" w:rsidRDefault="00D611B0" w:rsidP="00C92B25">
      <w:pPr>
        <w:pStyle w:val="ListParagraph"/>
        <w:numPr>
          <w:ilvl w:val="0"/>
          <w:numId w:val="18"/>
        </w:numPr>
        <w:rPr>
          <w:rFonts w:eastAsia="Calibri"/>
        </w:rPr>
      </w:pPr>
      <w:r w:rsidRPr="008F1423">
        <w:rPr>
          <w:rFonts w:eastAsia="Calibri"/>
        </w:rPr>
        <w:t>hover exit</w:t>
      </w:r>
      <w:r w:rsidR="003E7948" w:rsidRPr="008F1423">
        <w:rPr>
          <w:rFonts w:eastAsia="Calibri"/>
        </w:rPr>
        <w:t xml:space="preserve"> and entry</w:t>
      </w:r>
      <w:r w:rsidR="003B2D7C" w:rsidRPr="008F1423">
        <w:rPr>
          <w:rFonts w:eastAsia="Calibri"/>
        </w:rPr>
        <w:t>, in which</w:t>
      </w:r>
      <w:r w:rsidRPr="008F1423">
        <w:rPr>
          <w:rFonts w:eastAsia="Calibri"/>
        </w:rPr>
        <w:t xml:space="preserve"> </w:t>
      </w:r>
      <w:r w:rsidR="003B2D7C" w:rsidRPr="008F1423">
        <w:rPr>
          <w:rFonts w:eastAsia="Calibri"/>
        </w:rPr>
        <w:t xml:space="preserve">a person emplanes or deplanes while the rotorcraft is in flight or partially in flight </w:t>
      </w:r>
      <w:r w:rsidRPr="008F1423">
        <w:rPr>
          <w:rFonts w:eastAsia="Calibri"/>
        </w:rPr>
        <w:t>(subsection 15.06 (7))</w:t>
      </w:r>
    </w:p>
    <w:p w14:paraId="3D1CF582" w14:textId="1E00F317" w:rsidR="00E534F1" w:rsidRPr="008F1423" w:rsidRDefault="00E534F1" w:rsidP="00E534F1">
      <w:pPr>
        <w:rPr>
          <w:rFonts w:eastAsia="Calibri"/>
        </w:rPr>
      </w:pPr>
    </w:p>
    <w:p w14:paraId="24910233" w14:textId="6A0E23FC" w:rsidR="00E534F1" w:rsidRPr="008F1423" w:rsidRDefault="00E534F1" w:rsidP="00E534F1">
      <w:pPr>
        <w:rPr>
          <w:rFonts w:eastAsia="Calibri"/>
        </w:rPr>
      </w:pPr>
    </w:p>
    <w:p w14:paraId="53EDB26B" w14:textId="3D0E41B8" w:rsidR="00E534F1" w:rsidRPr="008F1423" w:rsidRDefault="00E534F1" w:rsidP="00E534F1">
      <w:pPr>
        <w:rPr>
          <w:rFonts w:ascii="Arial" w:hAnsi="Arial" w:cs="Arial"/>
          <w:b/>
        </w:rPr>
      </w:pPr>
      <w:r w:rsidRPr="008F1423">
        <w:rPr>
          <w:rFonts w:ascii="Arial" w:hAnsi="Arial" w:cs="Arial"/>
          <w:b/>
        </w:rPr>
        <w:t>Division 2</w:t>
      </w:r>
      <w:r w:rsidRPr="008F1423">
        <w:rPr>
          <w:rFonts w:ascii="Arial" w:hAnsi="Arial" w:cs="Arial"/>
          <w:b/>
        </w:rPr>
        <w:tab/>
      </w:r>
      <w:r w:rsidR="003E7948" w:rsidRPr="008F1423">
        <w:rPr>
          <w:rFonts w:ascii="Arial" w:hAnsi="Arial" w:cs="Arial"/>
          <w:b/>
        </w:rPr>
        <w:t>General r</w:t>
      </w:r>
      <w:r w:rsidRPr="008F1423">
        <w:rPr>
          <w:rFonts w:ascii="Arial" w:hAnsi="Arial" w:cs="Arial"/>
          <w:b/>
        </w:rPr>
        <w:t>equirements</w:t>
      </w:r>
    </w:p>
    <w:p w14:paraId="3B8762FF" w14:textId="77777777" w:rsidR="00E534F1" w:rsidRPr="008F1423" w:rsidRDefault="00E534F1" w:rsidP="00E534F1">
      <w:pPr>
        <w:rPr>
          <w:rFonts w:eastAsia="Calibri"/>
        </w:rPr>
      </w:pPr>
    </w:p>
    <w:p w14:paraId="39FDBC49" w14:textId="2C28D6C6" w:rsidR="00E534F1" w:rsidRDefault="00E534F1" w:rsidP="00E534F1">
      <w:r w:rsidRPr="008F1423">
        <w:t>Section 15.0</w:t>
      </w:r>
      <w:r w:rsidR="009D1AF6">
        <w:t>7</w:t>
      </w:r>
      <w:r w:rsidRPr="008F1423">
        <w:t xml:space="preserve"> provides that Division 2 prescribes requirements relating to the flight of an aircraft involving an external load operation, including for prescribed classes of such flights.</w:t>
      </w:r>
    </w:p>
    <w:p w14:paraId="2B27B728" w14:textId="77777777" w:rsidR="009D1AF6" w:rsidRDefault="009D1AF6" w:rsidP="00E534F1"/>
    <w:p w14:paraId="17361301" w14:textId="35C43130" w:rsidR="009D1AF6" w:rsidRPr="008F1423" w:rsidRDefault="009D1AF6" w:rsidP="009D1AF6">
      <w:pPr>
        <w:rPr>
          <w:rFonts w:eastAsia="Calibri"/>
        </w:rPr>
      </w:pPr>
      <w:r w:rsidRPr="008F1423">
        <w:rPr>
          <w:rFonts w:eastAsia="Calibri"/>
        </w:rPr>
        <w:lastRenderedPageBreak/>
        <w:t>Section 15.0</w:t>
      </w:r>
      <w:r>
        <w:rPr>
          <w:rFonts w:eastAsia="Calibri"/>
        </w:rPr>
        <w:t>8</w:t>
      </w:r>
      <w:r w:rsidRPr="008F1423">
        <w:rPr>
          <w:rFonts w:eastAsia="Calibri"/>
        </w:rPr>
        <w:t xml:space="preserve"> prescribes the requirements that must be met by an aerial work certificate holder for an external load operation conducted at night over water, including a night search and rescue operation involving an auto-hover over water.</w:t>
      </w:r>
    </w:p>
    <w:p w14:paraId="6BF4538C" w14:textId="77777777" w:rsidR="009D1AF6" w:rsidRPr="008F1423" w:rsidRDefault="009D1AF6" w:rsidP="00E534F1"/>
    <w:p w14:paraId="26E60530" w14:textId="4927BE66" w:rsidR="00151FBF" w:rsidRPr="008F1423" w:rsidRDefault="00151FBF" w:rsidP="00E534F1">
      <w:r w:rsidRPr="004937B8">
        <w:t>Section 15.09 provides the external load operations which require approval</w:t>
      </w:r>
      <w:r w:rsidR="00CE7ED0" w:rsidRPr="004937B8">
        <w:t xml:space="preserve"> to conduct the operation</w:t>
      </w:r>
      <w:r w:rsidRPr="004937B8">
        <w:t>. Section 15.09 applies to</w:t>
      </w:r>
      <w:r w:rsidR="009C3312">
        <w:t xml:space="preserve"> both</w:t>
      </w:r>
      <w:r w:rsidRPr="004937B8">
        <w:t xml:space="preserve"> aerial work certificate holders and limited aerial work operators.</w:t>
      </w:r>
    </w:p>
    <w:p w14:paraId="47CF5C82" w14:textId="562CFF48" w:rsidR="00B421B7" w:rsidRPr="008F1423" w:rsidRDefault="00B421B7" w:rsidP="00E534F1">
      <w:pPr>
        <w:rPr>
          <w:rFonts w:eastAsia="Calibri"/>
        </w:rPr>
      </w:pPr>
    </w:p>
    <w:p w14:paraId="174A40EE" w14:textId="6D041974" w:rsidR="00E534F1" w:rsidRPr="008F1423" w:rsidRDefault="00151FBF" w:rsidP="00E534F1">
      <w:pPr>
        <w:rPr>
          <w:rFonts w:eastAsia="Calibri"/>
        </w:rPr>
      </w:pPr>
      <w:r w:rsidRPr="008F1423">
        <w:rPr>
          <w:rFonts w:eastAsia="Calibri"/>
        </w:rPr>
        <w:t xml:space="preserve">Section 15.10 provides that an aerial work certificate holder must not conduct an external load operation in an AWZ over a populous area unless the aircraft’s certificate of airworthiness permits it to operate over a populous area. A </w:t>
      </w:r>
      <w:r w:rsidR="00CE7ED0" w:rsidRPr="008F1423">
        <w:rPr>
          <w:rFonts w:eastAsia="Calibri"/>
        </w:rPr>
        <w:t>N</w:t>
      </w:r>
      <w:r w:rsidRPr="008F1423">
        <w:rPr>
          <w:rFonts w:eastAsia="Calibri"/>
        </w:rPr>
        <w:t xml:space="preserve">ote following section 15.10 </w:t>
      </w:r>
      <w:r w:rsidR="000C5CDB">
        <w:rPr>
          <w:rFonts w:eastAsia="Calibri"/>
        </w:rPr>
        <w:t>explains</w:t>
      </w:r>
      <w:r w:rsidR="000C5CDB" w:rsidRPr="008F1423">
        <w:rPr>
          <w:rFonts w:eastAsia="Calibri"/>
        </w:rPr>
        <w:t xml:space="preserve"> </w:t>
      </w:r>
      <w:r w:rsidRPr="008F1423">
        <w:rPr>
          <w:rFonts w:eastAsia="Calibri"/>
        </w:rPr>
        <w:t>that, under regulation 138.030 of CASR, a limited aerial work operator is not permitted to conduct an external load operation over an AWZ that is over a populous area.</w:t>
      </w:r>
    </w:p>
    <w:p w14:paraId="077161EB" w14:textId="23C63795" w:rsidR="00151FBF" w:rsidRPr="008F1423" w:rsidRDefault="00151FBF" w:rsidP="00E534F1">
      <w:pPr>
        <w:rPr>
          <w:rFonts w:eastAsia="Calibri"/>
        </w:rPr>
      </w:pPr>
    </w:p>
    <w:p w14:paraId="064F2659" w14:textId="05D40319" w:rsidR="00151FBF" w:rsidRPr="008F1423" w:rsidRDefault="00151FBF" w:rsidP="00E534F1">
      <w:pPr>
        <w:rPr>
          <w:rFonts w:eastAsia="Calibri"/>
        </w:rPr>
      </w:pPr>
      <w:r w:rsidRPr="008F1423">
        <w:rPr>
          <w:rFonts w:eastAsia="Calibri"/>
        </w:rPr>
        <w:t xml:space="preserve">Section 15.11 </w:t>
      </w:r>
      <w:r w:rsidR="00CE7ED0" w:rsidRPr="008F1423">
        <w:rPr>
          <w:rFonts w:eastAsia="Calibri"/>
        </w:rPr>
        <w:t xml:space="preserve">specifies equipment </w:t>
      </w:r>
      <w:r w:rsidR="000C5CDB">
        <w:rPr>
          <w:rFonts w:eastAsia="Calibri"/>
        </w:rPr>
        <w:t>with which</w:t>
      </w:r>
      <w:r w:rsidRPr="008F1423">
        <w:rPr>
          <w:rFonts w:eastAsia="Calibri"/>
        </w:rPr>
        <w:t xml:space="preserve"> a rotorcraft of an aerial work certificate holder conducting an external load operation at night over water must be equipped</w:t>
      </w:r>
      <w:r w:rsidR="008832CD">
        <w:rPr>
          <w:rFonts w:eastAsia="Calibri"/>
        </w:rPr>
        <w:t>, including equipment in accordance with Chapter 22 and CAO 82.6</w:t>
      </w:r>
      <w:r w:rsidR="009C3312">
        <w:rPr>
          <w:rFonts w:eastAsia="Calibri"/>
        </w:rPr>
        <w:t>.</w:t>
      </w:r>
      <w:r w:rsidR="00CE7ED0" w:rsidRPr="008F1423">
        <w:rPr>
          <w:rFonts w:eastAsia="Calibri"/>
        </w:rPr>
        <w:t xml:space="preserve"> </w:t>
      </w:r>
      <w:r w:rsidRPr="008F1423">
        <w:rPr>
          <w:rFonts w:eastAsia="Calibri"/>
        </w:rPr>
        <w:t xml:space="preserve">A </w:t>
      </w:r>
      <w:r w:rsidR="00CE7ED0" w:rsidRPr="008F1423">
        <w:rPr>
          <w:rFonts w:eastAsia="Calibri"/>
        </w:rPr>
        <w:t>N</w:t>
      </w:r>
      <w:r w:rsidRPr="008F1423">
        <w:rPr>
          <w:rFonts w:eastAsia="Calibri"/>
        </w:rPr>
        <w:t xml:space="preserve">ote following section 15.11 </w:t>
      </w:r>
      <w:r w:rsidR="000C5CDB">
        <w:rPr>
          <w:rFonts w:eastAsia="Calibri"/>
        </w:rPr>
        <w:t>explains</w:t>
      </w:r>
      <w:r w:rsidRPr="008F1423">
        <w:rPr>
          <w:rFonts w:eastAsia="Calibri"/>
        </w:rPr>
        <w:t xml:space="preserve"> that, under sections 9.03, 9.06 and 9.14 of th</w:t>
      </w:r>
      <w:r w:rsidR="000C5CDB">
        <w:rPr>
          <w:rFonts w:eastAsia="Calibri"/>
        </w:rPr>
        <w:t>e</w:t>
      </w:r>
      <w:r w:rsidRPr="008F1423">
        <w:rPr>
          <w:rFonts w:eastAsia="Calibri"/>
        </w:rPr>
        <w:t xml:space="preserve"> MOS, a limited aerial work operator is not permitted to conduct an external load operation at night over water.</w:t>
      </w:r>
    </w:p>
    <w:p w14:paraId="1BC09EB8" w14:textId="4795BEFA" w:rsidR="00151FBF" w:rsidRPr="008F1423" w:rsidRDefault="00151FBF" w:rsidP="00E534F1">
      <w:pPr>
        <w:rPr>
          <w:rFonts w:eastAsia="Calibri"/>
        </w:rPr>
      </w:pPr>
    </w:p>
    <w:p w14:paraId="56CC5742" w14:textId="5CDD2F32" w:rsidR="00151FBF" w:rsidRPr="008F1423" w:rsidRDefault="00151FBF" w:rsidP="00E534F1">
      <w:pPr>
        <w:rPr>
          <w:rFonts w:eastAsia="Calibri"/>
        </w:rPr>
      </w:pPr>
      <w:r w:rsidRPr="008F1423">
        <w:rPr>
          <w:rFonts w:eastAsia="Calibri"/>
        </w:rPr>
        <w:t>Section 15.12 prescribes additional requirements relating to the flight of an aeroplane in a Class E external load operation by an aerial work certificate holder</w:t>
      </w:r>
      <w:r w:rsidR="00AE19BB">
        <w:rPr>
          <w:rFonts w:eastAsia="Calibri"/>
        </w:rPr>
        <w:t xml:space="preserve"> (this is </w:t>
      </w:r>
      <w:r w:rsidR="00AE19BB" w:rsidRPr="000F1E0B">
        <w:rPr>
          <w:bCs/>
          <w:iCs/>
        </w:rPr>
        <w:t>a load carried by an aeroplane in an external load operation</w:t>
      </w:r>
      <w:r w:rsidR="00AE19BB">
        <w:rPr>
          <w:bCs/>
          <w:iCs/>
        </w:rPr>
        <w:t>)</w:t>
      </w:r>
      <w:r w:rsidRPr="008F1423">
        <w:rPr>
          <w:rFonts w:eastAsia="Calibri"/>
        </w:rPr>
        <w:t>.</w:t>
      </w:r>
    </w:p>
    <w:p w14:paraId="72C3BE47" w14:textId="5A6799BC" w:rsidR="00D74DB0" w:rsidRPr="008F1423" w:rsidRDefault="00D74DB0" w:rsidP="00E534F1">
      <w:pPr>
        <w:rPr>
          <w:rFonts w:eastAsia="Calibri"/>
        </w:rPr>
      </w:pPr>
    </w:p>
    <w:p w14:paraId="5381A985" w14:textId="06E7AD20" w:rsidR="00D74DB0" w:rsidRPr="008F1423" w:rsidRDefault="00D74DB0" w:rsidP="00E534F1">
      <w:pPr>
        <w:rPr>
          <w:rFonts w:eastAsia="Calibri"/>
        </w:rPr>
      </w:pPr>
      <w:r w:rsidRPr="008F1423">
        <w:rPr>
          <w:rFonts w:eastAsia="Calibri"/>
        </w:rPr>
        <w:t>Section 15.13 sets out the requirement that towed and long loads must be jettisonable. Section 15.13 applies to both aerial work certificate holders and limited aerial work operators.</w:t>
      </w:r>
    </w:p>
    <w:p w14:paraId="048A0CF3" w14:textId="77777777" w:rsidR="00E534F1" w:rsidRPr="008F1423" w:rsidRDefault="00E534F1" w:rsidP="00D74DB0">
      <w:pPr>
        <w:rPr>
          <w:rFonts w:eastAsia="Calibri"/>
        </w:rPr>
      </w:pPr>
    </w:p>
    <w:p w14:paraId="085612CF" w14:textId="147F9F8D" w:rsidR="00B421B7" w:rsidRPr="008F1423" w:rsidRDefault="00B421B7" w:rsidP="00D74DB0">
      <w:pPr>
        <w:pStyle w:val="Heading1"/>
        <w:keepNext/>
        <w:jc w:val="left"/>
        <w:rPr>
          <w:rFonts w:ascii="Arial" w:hAnsi="Arial" w:cs="Arial"/>
          <w:u w:val="none"/>
        </w:rPr>
      </w:pPr>
      <w:bookmarkStart w:id="42" w:name="_Toc488152485"/>
      <w:bookmarkStart w:id="43" w:name="_Toc488155243"/>
      <w:bookmarkStart w:id="44" w:name="_Toc488156449"/>
      <w:bookmarkStart w:id="45" w:name="_Toc525057103"/>
      <w:r w:rsidRPr="008F1423">
        <w:rPr>
          <w:rFonts w:ascii="Arial" w:hAnsi="Arial" w:cs="Arial"/>
          <w:u w:val="none"/>
        </w:rPr>
        <w:t>C</w:t>
      </w:r>
      <w:r w:rsidR="00837E0C" w:rsidRPr="008F1423">
        <w:rPr>
          <w:rFonts w:ascii="Arial" w:hAnsi="Arial" w:cs="Arial"/>
          <w:u w:val="none"/>
        </w:rPr>
        <w:t>hapter</w:t>
      </w:r>
      <w:r w:rsidRPr="008F1423">
        <w:rPr>
          <w:rFonts w:ascii="Arial" w:hAnsi="Arial" w:cs="Arial"/>
          <w:u w:val="none"/>
        </w:rPr>
        <w:t xml:space="preserve"> 16 – </w:t>
      </w:r>
      <w:bookmarkEnd w:id="42"/>
      <w:bookmarkEnd w:id="43"/>
      <w:bookmarkEnd w:id="44"/>
      <w:bookmarkEnd w:id="45"/>
      <w:r w:rsidR="00D74DB0" w:rsidRPr="008F1423">
        <w:rPr>
          <w:rFonts w:ascii="Arial" w:hAnsi="Arial" w:cs="Arial"/>
          <w:u w:val="none"/>
        </w:rPr>
        <w:t>Requirements for dispensing operations</w:t>
      </w:r>
    </w:p>
    <w:p w14:paraId="36DE46FC" w14:textId="011245D9" w:rsidR="00B421B7" w:rsidRPr="008F1423" w:rsidRDefault="00B421B7" w:rsidP="0058056F">
      <w:pPr>
        <w:rPr>
          <w:rFonts w:eastAsia="Calibri"/>
        </w:rPr>
      </w:pPr>
    </w:p>
    <w:p w14:paraId="350E4F9A" w14:textId="6CD9D0B5" w:rsidR="0058056F" w:rsidRPr="008F1423" w:rsidRDefault="0058056F" w:rsidP="0058056F">
      <w:pPr>
        <w:rPr>
          <w:rFonts w:eastAsia="Calibri"/>
        </w:rPr>
      </w:pPr>
      <w:r w:rsidRPr="008F1423">
        <w:rPr>
          <w:rFonts w:eastAsia="Calibri"/>
        </w:rPr>
        <w:t xml:space="preserve">Chapter 16 sets out the requirements for dispensing operations. </w:t>
      </w:r>
    </w:p>
    <w:p w14:paraId="22C1D402" w14:textId="77777777" w:rsidR="0058056F" w:rsidRPr="008F1423" w:rsidRDefault="0058056F" w:rsidP="0058056F">
      <w:pPr>
        <w:rPr>
          <w:rFonts w:eastAsia="Calibri"/>
        </w:rPr>
      </w:pPr>
    </w:p>
    <w:p w14:paraId="2B4EB4CA" w14:textId="37A88D96" w:rsidR="00837E0C" w:rsidRDefault="00837E0C" w:rsidP="00E845EC">
      <w:pPr>
        <w:rPr>
          <w:rFonts w:eastAsia="Calibri"/>
        </w:rPr>
      </w:pPr>
      <w:bookmarkStart w:id="46" w:name="_Toc488152486"/>
      <w:bookmarkStart w:id="47" w:name="_Toc488155244"/>
      <w:bookmarkStart w:id="48" w:name="_Toc488156450"/>
      <w:bookmarkStart w:id="49" w:name="_Toc525057104"/>
      <w:r w:rsidRPr="008F1423">
        <w:rPr>
          <w:rFonts w:eastAsia="Calibri"/>
        </w:rPr>
        <w:t xml:space="preserve">Section </w:t>
      </w:r>
      <w:r w:rsidR="00B421B7" w:rsidRPr="008F1423">
        <w:rPr>
          <w:rFonts w:eastAsia="Calibri"/>
        </w:rPr>
        <w:t>16.</w:t>
      </w:r>
      <w:r w:rsidR="00A1706A" w:rsidRPr="008F1423">
        <w:rPr>
          <w:rFonts w:eastAsia="Calibri"/>
        </w:rPr>
        <w:t>01</w:t>
      </w:r>
      <w:bookmarkEnd w:id="46"/>
      <w:bookmarkEnd w:id="47"/>
      <w:bookmarkEnd w:id="48"/>
      <w:bookmarkEnd w:id="49"/>
      <w:r w:rsidR="00B421B7" w:rsidRPr="008F1423">
        <w:rPr>
          <w:rFonts w:eastAsia="Calibri"/>
        </w:rPr>
        <w:t xml:space="preserve"> </w:t>
      </w:r>
      <w:r w:rsidR="0036710C" w:rsidRPr="008F1423">
        <w:rPr>
          <w:rFonts w:eastAsia="Calibri"/>
        </w:rPr>
        <w:t xml:space="preserve">provides that </w:t>
      </w:r>
      <w:r w:rsidR="0058056F" w:rsidRPr="008F1423">
        <w:rPr>
          <w:rFonts w:eastAsia="Calibri"/>
        </w:rPr>
        <w:t>Chapter 16 applies to both aerial work certificate holders and limited aerial work operators</w:t>
      </w:r>
      <w:r w:rsidR="00AD182D" w:rsidRPr="008F1423">
        <w:rPr>
          <w:rFonts w:eastAsia="Calibri"/>
        </w:rPr>
        <w:t>.</w:t>
      </w:r>
    </w:p>
    <w:p w14:paraId="21A5A481" w14:textId="77777777" w:rsidR="00686911" w:rsidRPr="008F1423" w:rsidRDefault="00686911" w:rsidP="00E845EC">
      <w:pPr>
        <w:rPr>
          <w:rFonts w:eastAsia="Calibri"/>
        </w:rPr>
      </w:pPr>
    </w:p>
    <w:p w14:paraId="28CEED16" w14:textId="31878DC1" w:rsidR="00CE7ED0" w:rsidRPr="008F1423" w:rsidRDefault="00D37DD1" w:rsidP="00E845EC">
      <w:pPr>
        <w:rPr>
          <w:rFonts w:eastAsia="Calibri"/>
        </w:rPr>
      </w:pPr>
      <w:bookmarkStart w:id="50" w:name="_Toc488152487"/>
      <w:bookmarkStart w:id="51" w:name="_Toc488155245"/>
      <w:bookmarkStart w:id="52" w:name="_Toc488156451"/>
      <w:bookmarkStart w:id="53" w:name="_Toc525057105"/>
      <w:r w:rsidRPr="008F1423">
        <w:rPr>
          <w:rFonts w:eastAsia="Calibri"/>
        </w:rPr>
        <w:t xml:space="preserve">Section </w:t>
      </w:r>
      <w:r w:rsidR="00837E0C" w:rsidRPr="008F1423">
        <w:rPr>
          <w:rFonts w:eastAsia="Calibri"/>
        </w:rPr>
        <w:t>16.02</w:t>
      </w:r>
      <w:r w:rsidRPr="008F1423">
        <w:rPr>
          <w:rFonts w:eastAsia="Calibri"/>
        </w:rPr>
        <w:t xml:space="preserve"> </w:t>
      </w:r>
      <w:bookmarkEnd w:id="50"/>
      <w:bookmarkEnd w:id="51"/>
      <w:bookmarkEnd w:id="52"/>
      <w:bookmarkEnd w:id="53"/>
      <w:r w:rsidR="00837E0C" w:rsidRPr="008F1423">
        <w:rPr>
          <w:rFonts w:eastAsia="Calibri"/>
        </w:rPr>
        <w:t>provides</w:t>
      </w:r>
      <w:r w:rsidR="00A1706A" w:rsidRPr="008F1423">
        <w:rPr>
          <w:rFonts w:eastAsia="Calibri"/>
        </w:rPr>
        <w:t xml:space="preserve"> tha</w:t>
      </w:r>
      <w:r w:rsidR="0058056F" w:rsidRPr="008F1423">
        <w:rPr>
          <w:rFonts w:eastAsia="Calibri"/>
        </w:rPr>
        <w:t>t</w:t>
      </w:r>
      <w:r w:rsidR="00837E0C" w:rsidRPr="008F1423">
        <w:rPr>
          <w:rFonts w:eastAsia="Calibri"/>
        </w:rPr>
        <w:t xml:space="preserve"> </w:t>
      </w:r>
      <w:r w:rsidR="0058056F" w:rsidRPr="008F1423">
        <w:rPr>
          <w:rFonts w:eastAsia="Calibri"/>
        </w:rPr>
        <w:t>a dispensing operation must be conducted in visual meteorological conditions</w:t>
      </w:r>
      <w:r w:rsidR="00686911">
        <w:rPr>
          <w:rFonts w:eastAsia="Calibri"/>
        </w:rPr>
        <w:t xml:space="preserve"> (VMC)</w:t>
      </w:r>
      <w:r w:rsidR="00CE7ED0" w:rsidRPr="008F1423">
        <w:rPr>
          <w:rFonts w:eastAsia="Calibri"/>
        </w:rPr>
        <w:t>, except in specified circumstances.</w:t>
      </w:r>
      <w:r w:rsidR="00CE7ED0" w:rsidRPr="008F1423">
        <w:t xml:space="preserve"> </w:t>
      </w:r>
      <w:r w:rsidR="00CE7ED0" w:rsidRPr="008F1423">
        <w:rPr>
          <w:rFonts w:eastAsia="Calibri"/>
        </w:rPr>
        <w:t xml:space="preserve">A Note following section 16.02 </w:t>
      </w:r>
      <w:r w:rsidR="000C5CDB">
        <w:rPr>
          <w:rFonts w:eastAsia="Calibri"/>
        </w:rPr>
        <w:t>explains</w:t>
      </w:r>
      <w:r w:rsidR="000C5CDB" w:rsidRPr="008F1423">
        <w:rPr>
          <w:rFonts w:eastAsia="Calibri"/>
        </w:rPr>
        <w:t xml:space="preserve"> </w:t>
      </w:r>
      <w:r w:rsidR="00CE7ED0" w:rsidRPr="008F1423">
        <w:rPr>
          <w:rFonts w:eastAsia="Calibri"/>
        </w:rPr>
        <w:t>that, under paragraph 138.010 (5) (e) of CASR, an aerial application operation under regulation 137.010 of CASR is not a dispensing operation.</w:t>
      </w:r>
    </w:p>
    <w:p w14:paraId="0CB2CEDD" w14:textId="77777777" w:rsidR="00271747" w:rsidRPr="008F1423" w:rsidRDefault="00271747" w:rsidP="00E845EC">
      <w:pPr>
        <w:rPr>
          <w:rFonts w:eastAsia="Calibri"/>
        </w:rPr>
      </w:pPr>
    </w:p>
    <w:p w14:paraId="1A6AFD8F" w14:textId="55E64B07" w:rsidR="00A1706A" w:rsidRPr="008F1423" w:rsidRDefault="00D37DD1" w:rsidP="00E845EC">
      <w:pPr>
        <w:rPr>
          <w:rFonts w:eastAsia="Calibri"/>
        </w:rPr>
      </w:pPr>
      <w:bookmarkStart w:id="54" w:name="_Toc488152488"/>
      <w:bookmarkStart w:id="55" w:name="_Toc488155246"/>
      <w:bookmarkStart w:id="56" w:name="_Toc488156452"/>
      <w:bookmarkStart w:id="57" w:name="_Toc525057106"/>
      <w:r w:rsidRPr="008F1423">
        <w:rPr>
          <w:rFonts w:eastAsia="Calibri"/>
        </w:rPr>
        <w:t>Section 16.03</w:t>
      </w:r>
      <w:bookmarkEnd w:id="54"/>
      <w:bookmarkEnd w:id="55"/>
      <w:bookmarkEnd w:id="56"/>
      <w:bookmarkEnd w:id="57"/>
      <w:r w:rsidR="00BA17FE" w:rsidRPr="008F1423">
        <w:rPr>
          <w:rFonts w:eastAsia="Calibri"/>
        </w:rPr>
        <w:t xml:space="preserve"> </w:t>
      </w:r>
      <w:r w:rsidR="00E845EC" w:rsidRPr="008F1423">
        <w:rPr>
          <w:rFonts w:eastAsia="Calibri"/>
        </w:rPr>
        <w:t>prescribes requirements for dispensing operations, whether over land or water</w:t>
      </w:r>
      <w:r w:rsidR="00A1706A" w:rsidRPr="008F1423">
        <w:rPr>
          <w:rFonts w:eastAsia="Calibri"/>
        </w:rPr>
        <w:t>.</w:t>
      </w:r>
    </w:p>
    <w:p w14:paraId="35346F74" w14:textId="77777777" w:rsidR="00316675" w:rsidRPr="008F1423" w:rsidRDefault="00316675" w:rsidP="00E845EC">
      <w:pPr>
        <w:rPr>
          <w:rFonts w:eastAsia="Calibri"/>
        </w:rPr>
      </w:pPr>
    </w:p>
    <w:p w14:paraId="6680BEA0" w14:textId="17761007" w:rsidR="00316675" w:rsidRPr="008F1423" w:rsidRDefault="00316675" w:rsidP="00E845EC">
      <w:pPr>
        <w:pStyle w:val="Heading1"/>
        <w:keepNext/>
        <w:jc w:val="left"/>
        <w:rPr>
          <w:rFonts w:ascii="Arial" w:hAnsi="Arial" w:cs="Arial"/>
          <w:u w:val="none"/>
        </w:rPr>
      </w:pPr>
      <w:r w:rsidRPr="008F1423">
        <w:rPr>
          <w:rFonts w:ascii="Arial" w:hAnsi="Arial" w:cs="Arial"/>
          <w:u w:val="none"/>
        </w:rPr>
        <w:t>Chapter 17 –</w:t>
      </w:r>
      <w:r w:rsidR="00897D0E" w:rsidRPr="008F1423">
        <w:rPr>
          <w:rFonts w:ascii="Arial" w:hAnsi="Arial" w:cs="Arial"/>
          <w:u w:val="none"/>
        </w:rPr>
        <w:t xml:space="preserve"> </w:t>
      </w:r>
      <w:r w:rsidR="00E845EC" w:rsidRPr="008F1423">
        <w:rPr>
          <w:rFonts w:ascii="Arial" w:hAnsi="Arial" w:cs="Arial"/>
          <w:u w:val="none"/>
        </w:rPr>
        <w:t>requirements for task specialist operations</w:t>
      </w:r>
    </w:p>
    <w:p w14:paraId="26F4982A" w14:textId="46867410" w:rsidR="00316675" w:rsidRPr="008F1423" w:rsidRDefault="00316675" w:rsidP="00E845EC">
      <w:pPr>
        <w:rPr>
          <w:rFonts w:eastAsia="Calibri"/>
        </w:rPr>
      </w:pPr>
    </w:p>
    <w:p w14:paraId="61B4D58C" w14:textId="4536944A" w:rsidR="00E845EC" w:rsidRPr="008F1423" w:rsidRDefault="00E845EC" w:rsidP="00E845EC">
      <w:pPr>
        <w:rPr>
          <w:rFonts w:ascii="Arial" w:hAnsi="Arial" w:cs="Arial"/>
          <w:b/>
        </w:rPr>
      </w:pPr>
      <w:r w:rsidRPr="008F1423">
        <w:rPr>
          <w:rFonts w:ascii="Arial" w:hAnsi="Arial" w:cs="Arial"/>
          <w:b/>
        </w:rPr>
        <w:t>Division 1</w:t>
      </w:r>
      <w:r w:rsidRPr="008F1423">
        <w:rPr>
          <w:rFonts w:ascii="Arial" w:hAnsi="Arial" w:cs="Arial"/>
          <w:b/>
        </w:rPr>
        <w:tab/>
        <w:t>Preliminary</w:t>
      </w:r>
    </w:p>
    <w:p w14:paraId="2F1F600E" w14:textId="01C8132D" w:rsidR="00E845EC" w:rsidRPr="008F1423" w:rsidRDefault="00E845EC" w:rsidP="00E845EC">
      <w:pPr>
        <w:rPr>
          <w:rFonts w:eastAsia="Calibri"/>
        </w:rPr>
      </w:pPr>
    </w:p>
    <w:p w14:paraId="739461BD" w14:textId="7B1CA37F" w:rsidR="00AD182D" w:rsidRPr="008F1423" w:rsidRDefault="00AD182D" w:rsidP="00E845EC">
      <w:pPr>
        <w:rPr>
          <w:rFonts w:eastAsia="Calibri"/>
        </w:rPr>
      </w:pPr>
      <w:r w:rsidRPr="008F1423">
        <w:rPr>
          <w:rFonts w:eastAsia="Calibri"/>
        </w:rPr>
        <w:t>Section 17.01 provides that Chapter 1</w:t>
      </w:r>
      <w:r w:rsidR="00CE7ED0" w:rsidRPr="008F1423">
        <w:rPr>
          <w:rFonts w:eastAsia="Calibri"/>
        </w:rPr>
        <w:t>7</w:t>
      </w:r>
      <w:r w:rsidRPr="008F1423">
        <w:rPr>
          <w:rFonts w:eastAsia="Calibri"/>
        </w:rPr>
        <w:t xml:space="preserve"> applies to task specialist operations conducted by both aerial work certificate holders and limited aerial work operators.</w:t>
      </w:r>
    </w:p>
    <w:p w14:paraId="5D646C75" w14:textId="77777777" w:rsidR="00AD182D" w:rsidRPr="008F1423" w:rsidRDefault="00AD182D" w:rsidP="00E845EC">
      <w:pPr>
        <w:rPr>
          <w:rFonts w:eastAsia="Calibri"/>
        </w:rPr>
      </w:pPr>
    </w:p>
    <w:p w14:paraId="3E279F56" w14:textId="6EE0877C" w:rsidR="00AD182D" w:rsidRPr="008F1423" w:rsidRDefault="00AD182D" w:rsidP="00AD182D">
      <w:pPr>
        <w:rPr>
          <w:rFonts w:ascii="Arial" w:hAnsi="Arial" w:cs="Arial"/>
          <w:b/>
        </w:rPr>
      </w:pPr>
      <w:r w:rsidRPr="008F1423">
        <w:rPr>
          <w:rFonts w:ascii="Arial" w:hAnsi="Arial" w:cs="Arial"/>
          <w:b/>
        </w:rPr>
        <w:t xml:space="preserve">Division </w:t>
      </w:r>
      <w:r w:rsidR="00435741" w:rsidRPr="008F1423">
        <w:rPr>
          <w:rFonts w:ascii="Arial" w:hAnsi="Arial" w:cs="Arial"/>
          <w:b/>
        </w:rPr>
        <w:t>2</w:t>
      </w:r>
      <w:r w:rsidRPr="008F1423">
        <w:rPr>
          <w:rFonts w:ascii="Arial" w:hAnsi="Arial" w:cs="Arial"/>
          <w:b/>
        </w:rPr>
        <w:tab/>
        <w:t>Aerial mustering operations</w:t>
      </w:r>
    </w:p>
    <w:p w14:paraId="155A5AA9" w14:textId="77777777" w:rsidR="00E50EC9" w:rsidRPr="008F1423" w:rsidRDefault="00E50EC9" w:rsidP="00DC28A3">
      <w:pPr>
        <w:rPr>
          <w:rFonts w:eastAsia="Calibri"/>
        </w:rPr>
      </w:pPr>
    </w:p>
    <w:p w14:paraId="2D497286" w14:textId="6CE3421B" w:rsidR="00D25BB2" w:rsidRPr="008F1423" w:rsidRDefault="00316675" w:rsidP="00DC28A3">
      <w:pPr>
        <w:rPr>
          <w:rFonts w:eastAsia="Calibri"/>
        </w:rPr>
      </w:pPr>
      <w:bookmarkStart w:id="58" w:name="_Toc488152498"/>
      <w:bookmarkStart w:id="59" w:name="_Toc488155256"/>
      <w:bookmarkStart w:id="60" w:name="_Toc488156462"/>
      <w:bookmarkStart w:id="61" w:name="_Toc525057116"/>
      <w:r w:rsidRPr="008F1423">
        <w:rPr>
          <w:rFonts w:eastAsia="Calibri"/>
        </w:rPr>
        <w:t xml:space="preserve">Section 17.02 </w:t>
      </w:r>
      <w:bookmarkEnd w:id="58"/>
      <w:bookmarkEnd w:id="59"/>
      <w:bookmarkEnd w:id="60"/>
      <w:bookmarkEnd w:id="61"/>
      <w:r w:rsidR="00AD182D" w:rsidRPr="008F1423">
        <w:rPr>
          <w:rFonts w:eastAsia="Calibri"/>
        </w:rPr>
        <w:t xml:space="preserve">sets out the qualifications and experience </w:t>
      </w:r>
      <w:r w:rsidR="00AB1661" w:rsidRPr="008F1423">
        <w:rPr>
          <w:rFonts w:eastAsia="Calibri"/>
        </w:rPr>
        <w:t xml:space="preserve">that a pilot in command must have in order to conduct </w:t>
      </w:r>
      <w:r w:rsidR="00AD182D" w:rsidRPr="008F1423">
        <w:rPr>
          <w:rFonts w:eastAsia="Calibri"/>
        </w:rPr>
        <w:t>a task specialist operation that involves aerial mustering below 500 ft above ground level.</w:t>
      </w:r>
    </w:p>
    <w:p w14:paraId="28FA1C96" w14:textId="2FAB541F" w:rsidR="00745053" w:rsidRPr="008F1423" w:rsidRDefault="00745053" w:rsidP="00DC28A3">
      <w:pPr>
        <w:rPr>
          <w:rFonts w:eastAsia="Calibri"/>
        </w:rPr>
      </w:pPr>
    </w:p>
    <w:p w14:paraId="1C67D54E" w14:textId="1FE13F7F" w:rsidR="00435741" w:rsidRPr="008F1423" w:rsidRDefault="00435741" w:rsidP="00435741">
      <w:pPr>
        <w:rPr>
          <w:rFonts w:ascii="Arial" w:hAnsi="Arial" w:cs="Arial"/>
          <w:b/>
        </w:rPr>
      </w:pPr>
      <w:r w:rsidRPr="008F1423">
        <w:rPr>
          <w:rFonts w:ascii="Arial" w:hAnsi="Arial" w:cs="Arial"/>
          <w:b/>
        </w:rPr>
        <w:t>Division 3</w:t>
      </w:r>
      <w:r w:rsidRPr="008F1423">
        <w:rPr>
          <w:rFonts w:ascii="Arial" w:hAnsi="Arial" w:cs="Arial"/>
          <w:b/>
        </w:rPr>
        <w:tab/>
      </w:r>
      <w:r w:rsidR="00E47D12" w:rsidRPr="008F1423">
        <w:rPr>
          <w:rFonts w:ascii="Arial" w:hAnsi="Arial" w:cs="Arial"/>
          <w:b/>
        </w:rPr>
        <w:t>Firearms and aerial work operations</w:t>
      </w:r>
    </w:p>
    <w:p w14:paraId="5AC6EC65" w14:textId="77777777" w:rsidR="00435741" w:rsidRPr="008F1423" w:rsidRDefault="00435741" w:rsidP="002B4B19">
      <w:pPr>
        <w:rPr>
          <w:rFonts w:eastAsia="Calibri"/>
        </w:rPr>
      </w:pPr>
    </w:p>
    <w:p w14:paraId="316C0355" w14:textId="2181D4CE" w:rsidR="00D25BB2" w:rsidRPr="008F1423" w:rsidRDefault="00D25BB2" w:rsidP="002B4B19">
      <w:pPr>
        <w:rPr>
          <w:rFonts w:eastAsia="Calibri"/>
        </w:rPr>
      </w:pPr>
      <w:bookmarkStart w:id="62" w:name="_Toc488152499"/>
      <w:bookmarkStart w:id="63" w:name="_Toc488155257"/>
      <w:bookmarkStart w:id="64" w:name="_Toc488156463"/>
      <w:bookmarkStart w:id="65" w:name="_Toc525057117"/>
      <w:r w:rsidRPr="008F1423">
        <w:rPr>
          <w:rFonts w:eastAsia="Calibri"/>
        </w:rPr>
        <w:t>Sect</w:t>
      </w:r>
      <w:r w:rsidR="009F42A4" w:rsidRPr="008F1423">
        <w:rPr>
          <w:rFonts w:eastAsia="Calibri"/>
        </w:rPr>
        <w:t>i</w:t>
      </w:r>
      <w:r w:rsidRPr="008F1423">
        <w:rPr>
          <w:rFonts w:eastAsia="Calibri"/>
        </w:rPr>
        <w:t xml:space="preserve">on 17.03 </w:t>
      </w:r>
      <w:bookmarkEnd w:id="62"/>
      <w:bookmarkEnd w:id="63"/>
      <w:bookmarkEnd w:id="64"/>
      <w:bookmarkEnd w:id="65"/>
      <w:r w:rsidR="002B4B19" w:rsidRPr="008F1423">
        <w:rPr>
          <w:rFonts w:eastAsia="Calibri"/>
        </w:rPr>
        <w:t>requires both the operator and the pilot in command of the aircraft</w:t>
      </w:r>
      <w:r w:rsidR="00E47D12" w:rsidRPr="008F1423">
        <w:rPr>
          <w:rFonts w:eastAsia="Calibri"/>
        </w:rPr>
        <w:t xml:space="preserve"> in an aerial work operation</w:t>
      </w:r>
      <w:r w:rsidR="002B4B19" w:rsidRPr="008F1423">
        <w:rPr>
          <w:rFonts w:eastAsia="Calibri"/>
        </w:rPr>
        <w:t xml:space="preserve"> to ensure that </w:t>
      </w:r>
      <w:r w:rsidR="00E47D12" w:rsidRPr="008F1423">
        <w:rPr>
          <w:rFonts w:eastAsia="Calibri"/>
        </w:rPr>
        <w:t>a firearm is not possessed or carried on the aircraft</w:t>
      </w:r>
      <w:r w:rsidR="00AE19BB">
        <w:rPr>
          <w:rFonts w:eastAsia="Calibri"/>
        </w:rPr>
        <w:t>,</w:t>
      </w:r>
      <w:r w:rsidR="00E47D12" w:rsidRPr="008F1423">
        <w:rPr>
          <w:rFonts w:eastAsia="Calibri"/>
        </w:rPr>
        <w:t xml:space="preserve"> or discharged by any person while on the aircraft</w:t>
      </w:r>
      <w:r w:rsidR="00AE19BB">
        <w:rPr>
          <w:rFonts w:eastAsia="Calibri"/>
        </w:rPr>
        <w:t>,</w:t>
      </w:r>
      <w:r w:rsidR="00E47D12" w:rsidRPr="008F1423">
        <w:rPr>
          <w:rFonts w:eastAsia="Calibri"/>
        </w:rPr>
        <w:t xml:space="preserve"> unless the applicable requirements of Division 3 are complied with.</w:t>
      </w:r>
    </w:p>
    <w:p w14:paraId="5E1BC559" w14:textId="68F15A14" w:rsidR="00271747" w:rsidRPr="008F1423" w:rsidRDefault="00271747" w:rsidP="002B4B19">
      <w:pPr>
        <w:rPr>
          <w:rFonts w:eastAsia="Calibri"/>
        </w:rPr>
      </w:pPr>
    </w:p>
    <w:p w14:paraId="0E19A662" w14:textId="584C902D" w:rsidR="00E47D12" w:rsidRPr="008F1423" w:rsidRDefault="00E47D12" w:rsidP="002B4B19">
      <w:pPr>
        <w:rPr>
          <w:rFonts w:eastAsia="Calibri"/>
        </w:rPr>
      </w:pPr>
      <w:r w:rsidRPr="008F1423">
        <w:rPr>
          <w:rFonts w:eastAsia="Calibri"/>
        </w:rPr>
        <w:t>Section 17.0</w:t>
      </w:r>
      <w:r w:rsidR="008A681C">
        <w:rPr>
          <w:rFonts w:eastAsia="Calibri"/>
        </w:rPr>
        <w:t>4</w:t>
      </w:r>
      <w:r w:rsidRPr="008F1423">
        <w:rPr>
          <w:rFonts w:eastAsia="Calibri"/>
        </w:rPr>
        <w:t xml:space="preserve"> sets out the requirements that must be complied with for a person to possess or carry a firearm on an aircraft where there is no intent or likelihood of the firearm being discharged.</w:t>
      </w:r>
    </w:p>
    <w:p w14:paraId="5FD94446" w14:textId="05EAB2F3" w:rsidR="00E47D12" w:rsidRPr="008F1423" w:rsidRDefault="00E47D12" w:rsidP="002B4B19">
      <w:pPr>
        <w:rPr>
          <w:rFonts w:eastAsia="Calibri"/>
        </w:rPr>
      </w:pPr>
    </w:p>
    <w:p w14:paraId="34BE8A87" w14:textId="0C4402A4" w:rsidR="00D25BB2" w:rsidRPr="008F1423" w:rsidRDefault="00D25BB2" w:rsidP="002B4B19">
      <w:pPr>
        <w:rPr>
          <w:rFonts w:eastAsia="Calibri"/>
        </w:rPr>
      </w:pPr>
      <w:bookmarkStart w:id="66" w:name="_Toc488152500"/>
      <w:bookmarkStart w:id="67" w:name="_Toc488155258"/>
      <w:bookmarkStart w:id="68" w:name="_Toc488156464"/>
      <w:bookmarkStart w:id="69" w:name="_Toc525057118"/>
      <w:r w:rsidRPr="008F1423">
        <w:rPr>
          <w:rFonts w:eastAsia="Calibri"/>
        </w:rPr>
        <w:t>Section 17.0</w:t>
      </w:r>
      <w:r w:rsidR="008A681C">
        <w:rPr>
          <w:rFonts w:eastAsia="Calibri"/>
        </w:rPr>
        <w:t>5</w:t>
      </w:r>
      <w:r w:rsidRPr="008F1423">
        <w:rPr>
          <w:rFonts w:eastAsia="Calibri"/>
        </w:rPr>
        <w:t xml:space="preserve"> </w:t>
      </w:r>
      <w:bookmarkEnd w:id="66"/>
      <w:bookmarkEnd w:id="67"/>
      <w:bookmarkEnd w:id="68"/>
      <w:bookmarkEnd w:id="69"/>
      <w:r w:rsidR="002B4B19" w:rsidRPr="008F1423">
        <w:rPr>
          <w:rFonts w:eastAsia="Calibri"/>
        </w:rPr>
        <w:t xml:space="preserve">provides the </w:t>
      </w:r>
      <w:r w:rsidR="00AB1661" w:rsidRPr="008F1423">
        <w:rPr>
          <w:rFonts w:eastAsia="Calibri"/>
        </w:rPr>
        <w:t xml:space="preserve">training and experience </w:t>
      </w:r>
      <w:r w:rsidR="002B4B19" w:rsidRPr="008F1423">
        <w:rPr>
          <w:rFonts w:eastAsia="Calibri"/>
        </w:rPr>
        <w:t>requirements the pilot in command of the aircraft must meet in order to pilot an aircraft</w:t>
      </w:r>
      <w:r w:rsidR="00E47D12" w:rsidRPr="008F1423">
        <w:rPr>
          <w:rFonts w:eastAsia="Calibri"/>
        </w:rPr>
        <w:t xml:space="preserve"> engaged</w:t>
      </w:r>
      <w:r w:rsidR="002B4B19" w:rsidRPr="008F1423">
        <w:rPr>
          <w:rFonts w:eastAsia="Calibri"/>
        </w:rPr>
        <w:t xml:space="preserve"> in aerial </w:t>
      </w:r>
      <w:r w:rsidR="00E47D12" w:rsidRPr="008F1423">
        <w:rPr>
          <w:rFonts w:eastAsia="Calibri"/>
        </w:rPr>
        <w:t xml:space="preserve">platform </w:t>
      </w:r>
      <w:r w:rsidR="002B4B19" w:rsidRPr="008F1423">
        <w:rPr>
          <w:rFonts w:eastAsia="Calibri"/>
        </w:rPr>
        <w:t xml:space="preserve">shooting. </w:t>
      </w:r>
    </w:p>
    <w:p w14:paraId="3E52914B" w14:textId="77777777" w:rsidR="00271747" w:rsidRPr="008F1423" w:rsidRDefault="00271747" w:rsidP="002C7031">
      <w:pPr>
        <w:rPr>
          <w:rFonts w:eastAsia="Calibri"/>
        </w:rPr>
      </w:pPr>
    </w:p>
    <w:p w14:paraId="4141445E" w14:textId="18C67B5A" w:rsidR="00CC0EAA" w:rsidRPr="008F1423" w:rsidRDefault="00D25BB2" w:rsidP="002C7031">
      <w:pPr>
        <w:rPr>
          <w:rFonts w:eastAsia="Calibri"/>
        </w:rPr>
      </w:pPr>
      <w:bookmarkStart w:id="70" w:name="_Toc488152501"/>
      <w:bookmarkStart w:id="71" w:name="_Toc488155259"/>
      <w:bookmarkStart w:id="72" w:name="_Toc488156465"/>
      <w:bookmarkStart w:id="73" w:name="_Toc525057119"/>
      <w:r w:rsidRPr="008F1423">
        <w:rPr>
          <w:rFonts w:eastAsia="Calibri"/>
        </w:rPr>
        <w:t>Section 17.0</w:t>
      </w:r>
      <w:r w:rsidR="008A681C">
        <w:rPr>
          <w:rFonts w:eastAsia="Calibri"/>
        </w:rPr>
        <w:t>6</w:t>
      </w:r>
      <w:r w:rsidRPr="008F1423">
        <w:rPr>
          <w:rFonts w:eastAsia="Calibri"/>
        </w:rPr>
        <w:t xml:space="preserve"> </w:t>
      </w:r>
      <w:bookmarkEnd w:id="70"/>
      <w:bookmarkEnd w:id="71"/>
      <w:bookmarkEnd w:id="72"/>
      <w:bookmarkEnd w:id="73"/>
      <w:r w:rsidR="00CC0EAA" w:rsidRPr="008F1423">
        <w:rPr>
          <w:rFonts w:eastAsia="Calibri"/>
        </w:rPr>
        <w:t xml:space="preserve">provides </w:t>
      </w:r>
      <w:r w:rsidR="002B4B19" w:rsidRPr="008F1423">
        <w:rPr>
          <w:rFonts w:eastAsia="Calibri"/>
        </w:rPr>
        <w:t xml:space="preserve">the </w:t>
      </w:r>
      <w:r w:rsidR="00AB1661" w:rsidRPr="008F1423">
        <w:rPr>
          <w:rFonts w:eastAsia="Calibri"/>
        </w:rPr>
        <w:t>authorisation, training</w:t>
      </w:r>
      <w:r w:rsidR="00E03B40" w:rsidRPr="008F1423">
        <w:rPr>
          <w:rFonts w:eastAsia="Calibri"/>
        </w:rPr>
        <w:t xml:space="preserve">, competency and recent experience </w:t>
      </w:r>
      <w:r w:rsidR="002B4B19" w:rsidRPr="008F1423">
        <w:rPr>
          <w:rFonts w:eastAsia="Calibri"/>
        </w:rPr>
        <w:t>requirements th</w:t>
      </w:r>
      <w:r w:rsidR="00E03B40" w:rsidRPr="008F1423">
        <w:rPr>
          <w:rFonts w:eastAsia="Calibri"/>
        </w:rPr>
        <w:t>at a</w:t>
      </w:r>
      <w:r w:rsidR="002B4B19" w:rsidRPr="008F1423">
        <w:rPr>
          <w:rFonts w:eastAsia="Calibri"/>
        </w:rPr>
        <w:t xml:space="preserve"> task specialist must meet</w:t>
      </w:r>
      <w:r w:rsidR="002C7031" w:rsidRPr="008F1423">
        <w:rPr>
          <w:rFonts w:eastAsia="Calibri"/>
        </w:rPr>
        <w:t xml:space="preserve"> in order to carry, otherwise possess, and discharge, a firearm for a particular task specialist operation.</w:t>
      </w:r>
    </w:p>
    <w:p w14:paraId="6155236D" w14:textId="77777777" w:rsidR="0072418D" w:rsidRPr="008F1423" w:rsidRDefault="0072418D" w:rsidP="002C7031">
      <w:pPr>
        <w:rPr>
          <w:rFonts w:eastAsia="Calibri"/>
        </w:rPr>
      </w:pPr>
    </w:p>
    <w:p w14:paraId="5F5B70AC" w14:textId="656BF53A" w:rsidR="00CC0EAA" w:rsidRPr="008F1423" w:rsidRDefault="00CC0EAA" w:rsidP="002C7031">
      <w:pPr>
        <w:rPr>
          <w:rFonts w:eastAsia="Calibri"/>
        </w:rPr>
      </w:pPr>
      <w:bookmarkStart w:id="74" w:name="_Toc488152502"/>
      <w:bookmarkStart w:id="75" w:name="_Toc488155260"/>
      <w:bookmarkStart w:id="76" w:name="_Toc488156466"/>
      <w:bookmarkStart w:id="77" w:name="_Toc525057120"/>
      <w:r w:rsidRPr="008F1423">
        <w:rPr>
          <w:rFonts w:eastAsia="Calibri"/>
        </w:rPr>
        <w:t>Section 17.0</w:t>
      </w:r>
      <w:r w:rsidR="00D8759E">
        <w:rPr>
          <w:rFonts w:eastAsia="Calibri"/>
        </w:rPr>
        <w:t>7</w:t>
      </w:r>
      <w:r w:rsidRPr="008F1423">
        <w:rPr>
          <w:rFonts w:eastAsia="Calibri"/>
        </w:rPr>
        <w:t xml:space="preserve"> </w:t>
      </w:r>
      <w:bookmarkEnd w:id="74"/>
      <w:bookmarkEnd w:id="75"/>
      <w:bookmarkEnd w:id="76"/>
      <w:bookmarkEnd w:id="77"/>
      <w:r w:rsidRPr="008F1423">
        <w:rPr>
          <w:rFonts w:eastAsia="Calibri"/>
        </w:rPr>
        <w:t xml:space="preserve">provides </w:t>
      </w:r>
      <w:r w:rsidR="002C7031" w:rsidRPr="008F1423">
        <w:rPr>
          <w:rFonts w:eastAsia="Calibri"/>
        </w:rPr>
        <w:t xml:space="preserve">the </w:t>
      </w:r>
      <w:r w:rsidR="00E03B40" w:rsidRPr="008F1423">
        <w:rPr>
          <w:rFonts w:eastAsia="Calibri"/>
        </w:rPr>
        <w:t xml:space="preserve">firearm </w:t>
      </w:r>
      <w:r w:rsidR="002C7031" w:rsidRPr="008F1423">
        <w:rPr>
          <w:rFonts w:eastAsia="Calibri"/>
        </w:rPr>
        <w:t xml:space="preserve">requirements </w:t>
      </w:r>
      <w:r w:rsidR="00E47D12" w:rsidRPr="008F1423">
        <w:rPr>
          <w:rFonts w:eastAsia="Calibri"/>
        </w:rPr>
        <w:t xml:space="preserve">that must be met before </w:t>
      </w:r>
      <w:r w:rsidR="00E03B40" w:rsidRPr="008F1423">
        <w:rPr>
          <w:rFonts w:eastAsia="Calibri"/>
        </w:rPr>
        <w:t>a</w:t>
      </w:r>
      <w:r w:rsidR="002C7031" w:rsidRPr="008F1423">
        <w:rPr>
          <w:rFonts w:eastAsia="Calibri"/>
        </w:rPr>
        <w:t xml:space="preserve"> firearm </w:t>
      </w:r>
      <w:r w:rsidR="00E47D12" w:rsidRPr="008F1423">
        <w:rPr>
          <w:rFonts w:eastAsia="Calibri"/>
        </w:rPr>
        <w:t>can</w:t>
      </w:r>
      <w:r w:rsidR="002C7031" w:rsidRPr="008F1423">
        <w:rPr>
          <w:rFonts w:eastAsia="Calibri"/>
        </w:rPr>
        <w:t xml:space="preserve"> be used in an aerial shooting operation</w:t>
      </w:r>
      <w:r w:rsidR="00D8759E">
        <w:rPr>
          <w:rFonts w:eastAsia="Calibri"/>
        </w:rPr>
        <w:t>, for example, in relation to the conduct of a trial run</w:t>
      </w:r>
      <w:r w:rsidR="00AE19BB">
        <w:rPr>
          <w:rFonts w:eastAsia="Calibri"/>
        </w:rPr>
        <w:t>,</w:t>
      </w:r>
      <w:r w:rsidR="00D8759E">
        <w:rPr>
          <w:rFonts w:eastAsia="Calibri"/>
        </w:rPr>
        <w:t xml:space="preserve"> the effects of</w:t>
      </w:r>
      <w:r w:rsidR="00E47D12" w:rsidRPr="008F1423">
        <w:rPr>
          <w:rFonts w:eastAsia="Calibri"/>
        </w:rPr>
        <w:t xml:space="preserve"> ejection of empty cartridge cases</w:t>
      </w:r>
      <w:r w:rsidR="00D8759E">
        <w:rPr>
          <w:rFonts w:eastAsia="Calibri"/>
        </w:rPr>
        <w:t xml:space="preserve"> and </w:t>
      </w:r>
      <w:r w:rsidR="00E47D12" w:rsidRPr="008F1423">
        <w:rPr>
          <w:rFonts w:eastAsia="Calibri"/>
        </w:rPr>
        <w:t>the noise level of the firearm when fired.</w:t>
      </w:r>
    </w:p>
    <w:p w14:paraId="26E466DC" w14:textId="77777777" w:rsidR="00271747" w:rsidRPr="008F1423" w:rsidRDefault="00271747" w:rsidP="002C7031">
      <w:pPr>
        <w:rPr>
          <w:rFonts w:eastAsia="Calibri"/>
        </w:rPr>
      </w:pPr>
    </w:p>
    <w:p w14:paraId="429A40F2" w14:textId="358A34F3" w:rsidR="00D8759E" w:rsidRPr="000F1E0B" w:rsidRDefault="00CC0EAA" w:rsidP="004937B8">
      <w:bookmarkStart w:id="78" w:name="_Toc488152503"/>
      <w:bookmarkStart w:id="79" w:name="_Toc488155261"/>
      <w:bookmarkStart w:id="80" w:name="_Toc488156467"/>
      <w:bookmarkStart w:id="81" w:name="_Toc525057121"/>
      <w:r w:rsidRPr="008F1423">
        <w:rPr>
          <w:rFonts w:eastAsia="Calibri"/>
        </w:rPr>
        <w:t>Section 17.0</w:t>
      </w:r>
      <w:r w:rsidR="00D8759E">
        <w:rPr>
          <w:rFonts w:eastAsia="Calibri"/>
        </w:rPr>
        <w:t>8</w:t>
      </w:r>
      <w:bookmarkEnd w:id="78"/>
      <w:bookmarkEnd w:id="79"/>
      <w:bookmarkEnd w:id="80"/>
      <w:bookmarkEnd w:id="81"/>
      <w:r w:rsidRPr="008F1423">
        <w:rPr>
          <w:rFonts w:eastAsia="Calibri"/>
        </w:rPr>
        <w:t xml:space="preserve"> </w:t>
      </w:r>
      <w:r w:rsidR="002C7031" w:rsidRPr="008F1423">
        <w:rPr>
          <w:rFonts w:eastAsia="Calibri"/>
        </w:rPr>
        <w:t>provides that an operation under Division 4 must not be conducted unless it is possible at all times during the operation for the pilot in command and the task specialist to audibly communicate with each other.</w:t>
      </w:r>
      <w:r w:rsidR="00D8759E">
        <w:rPr>
          <w:rFonts w:eastAsia="Calibri"/>
        </w:rPr>
        <w:t xml:space="preserve"> A Note explains that c</w:t>
      </w:r>
      <w:r w:rsidR="00D8759E">
        <w:rPr>
          <w:lang w:eastAsia="en-AU"/>
        </w:rPr>
        <w:t xml:space="preserve">ommunication may be face to face or through a serviceable handsfree intercom, but it must be possible and audible at all times. If </w:t>
      </w:r>
      <w:r w:rsidR="00D8759E">
        <w:t>communication ceases to be possible</w:t>
      </w:r>
      <w:r w:rsidR="00D8759E" w:rsidRPr="000F1E0B">
        <w:t xml:space="preserve"> during the operation, the operation must cease immediately.</w:t>
      </w:r>
    </w:p>
    <w:p w14:paraId="6DD4CCEE" w14:textId="77777777" w:rsidR="00D8759E" w:rsidRPr="008F1423" w:rsidRDefault="00D8759E" w:rsidP="002C7031">
      <w:pPr>
        <w:rPr>
          <w:rFonts w:eastAsia="Calibri"/>
        </w:rPr>
      </w:pPr>
    </w:p>
    <w:p w14:paraId="1DF542FE" w14:textId="5D7AFD11" w:rsidR="002C7031" w:rsidRPr="008F1423" w:rsidRDefault="002C7031" w:rsidP="002C7031">
      <w:pPr>
        <w:rPr>
          <w:rFonts w:ascii="Arial" w:hAnsi="Arial" w:cs="Arial"/>
          <w:b/>
        </w:rPr>
      </w:pPr>
      <w:r w:rsidRPr="008F1423">
        <w:rPr>
          <w:rFonts w:ascii="Arial" w:hAnsi="Arial" w:cs="Arial"/>
          <w:b/>
        </w:rPr>
        <w:t>Division 4</w:t>
      </w:r>
      <w:r w:rsidRPr="008F1423">
        <w:rPr>
          <w:rFonts w:ascii="Arial" w:hAnsi="Arial" w:cs="Arial"/>
          <w:b/>
        </w:rPr>
        <w:tab/>
        <w:t>Marine pilot transfer</w:t>
      </w:r>
    </w:p>
    <w:p w14:paraId="2E269A6A" w14:textId="524B5130" w:rsidR="002C7031" w:rsidRPr="008F1423" w:rsidRDefault="002C7031" w:rsidP="002C7031">
      <w:pPr>
        <w:rPr>
          <w:rFonts w:eastAsia="Calibri"/>
        </w:rPr>
      </w:pPr>
    </w:p>
    <w:p w14:paraId="2E767A60" w14:textId="121E0CEC" w:rsidR="002C7031" w:rsidRPr="008F1423" w:rsidRDefault="002C7031" w:rsidP="002C7031">
      <w:pPr>
        <w:rPr>
          <w:rFonts w:eastAsia="Calibri"/>
        </w:rPr>
      </w:pPr>
      <w:r w:rsidRPr="008F1423">
        <w:rPr>
          <w:rFonts w:eastAsia="Calibri"/>
        </w:rPr>
        <w:t>Section 17.0</w:t>
      </w:r>
      <w:r w:rsidR="00D8759E">
        <w:rPr>
          <w:rFonts w:eastAsia="Calibri"/>
        </w:rPr>
        <w:t>9</w:t>
      </w:r>
      <w:r w:rsidRPr="008F1423">
        <w:rPr>
          <w:rFonts w:eastAsia="Calibri"/>
        </w:rPr>
        <w:t xml:space="preserve"> </w:t>
      </w:r>
      <w:r w:rsidR="003803FA" w:rsidRPr="008F1423">
        <w:rPr>
          <w:rFonts w:eastAsia="Calibri"/>
        </w:rPr>
        <w:t>provides requirements for the conduct of a task specialist operation that is a marine pilot transfer operated at a distance greater than 10 nautical miles from land.</w:t>
      </w:r>
    </w:p>
    <w:p w14:paraId="4AE187F4" w14:textId="1DD6F140" w:rsidR="00256C45" w:rsidRPr="008F1423" w:rsidRDefault="00256C45" w:rsidP="002C7031">
      <w:pPr>
        <w:rPr>
          <w:rFonts w:eastAsia="Calibri"/>
        </w:rPr>
      </w:pPr>
    </w:p>
    <w:p w14:paraId="0465E157" w14:textId="054ADE54" w:rsidR="00256C45" w:rsidRPr="008F1423" w:rsidRDefault="00256C45" w:rsidP="00C507C1">
      <w:pPr>
        <w:pStyle w:val="Heading1"/>
        <w:keepNext/>
        <w:jc w:val="left"/>
        <w:rPr>
          <w:rFonts w:ascii="Arial" w:hAnsi="Arial" w:cs="Arial"/>
          <w:u w:val="none"/>
        </w:rPr>
      </w:pPr>
      <w:r w:rsidRPr="008F1423">
        <w:rPr>
          <w:rFonts w:ascii="Arial" w:hAnsi="Arial" w:cs="Arial"/>
          <w:u w:val="none"/>
        </w:rPr>
        <w:t xml:space="preserve">Chapter 18 – </w:t>
      </w:r>
      <w:r w:rsidR="00C507C1" w:rsidRPr="008F1423">
        <w:rPr>
          <w:rFonts w:ascii="Arial" w:hAnsi="Arial" w:cs="Arial"/>
          <w:u w:val="none"/>
        </w:rPr>
        <w:t xml:space="preserve">Performance – take-off and landing – </w:t>
      </w:r>
      <w:r w:rsidR="00E37354" w:rsidRPr="008F1423">
        <w:rPr>
          <w:rFonts w:ascii="Arial" w:hAnsi="Arial" w:cs="Arial"/>
          <w:u w:val="none"/>
        </w:rPr>
        <w:t>aircraft</w:t>
      </w:r>
    </w:p>
    <w:p w14:paraId="243FF8C3" w14:textId="453705D0" w:rsidR="00E37354" w:rsidRPr="008F1423" w:rsidRDefault="00E37354" w:rsidP="00E37354"/>
    <w:p w14:paraId="142F1F15" w14:textId="77777777" w:rsidR="00E37354" w:rsidRPr="008F1423" w:rsidRDefault="00E37354" w:rsidP="00E37354">
      <w:pPr>
        <w:pStyle w:val="LDDivisionheading"/>
        <w:rPr>
          <w:color w:val="auto"/>
        </w:rPr>
      </w:pPr>
      <w:r w:rsidRPr="008F1423">
        <w:rPr>
          <w:color w:val="auto"/>
        </w:rPr>
        <w:t>Division 1</w:t>
      </w:r>
      <w:r w:rsidRPr="008F1423">
        <w:rPr>
          <w:color w:val="auto"/>
        </w:rPr>
        <w:tab/>
      </w:r>
      <w:r w:rsidRPr="004937B8">
        <w:rPr>
          <w:color w:val="auto"/>
        </w:rPr>
        <w:t>Take-off and landing performance — large aeroplanes — all aerial work operations</w:t>
      </w:r>
    </w:p>
    <w:p w14:paraId="6B24F0EB" w14:textId="255B5CCC" w:rsidR="00C507C1" w:rsidRPr="008F1423" w:rsidRDefault="00C507C1" w:rsidP="00C507C1">
      <w:pPr>
        <w:keepNext/>
        <w:rPr>
          <w:rFonts w:eastAsia="Calibri"/>
        </w:rPr>
      </w:pPr>
      <w:r w:rsidRPr="008F1423">
        <w:rPr>
          <w:rFonts w:eastAsia="Calibri"/>
        </w:rPr>
        <w:t>Subsection 18.01 (1) provides that Chapter 18 applies to aerial work certificate holders and limited aerial work operators.</w:t>
      </w:r>
    </w:p>
    <w:p w14:paraId="2DB903C8" w14:textId="3D03D301" w:rsidR="00E63041" w:rsidRPr="008F1423" w:rsidRDefault="00E63041" w:rsidP="00C507C1">
      <w:pPr>
        <w:rPr>
          <w:rFonts w:eastAsia="Calibri"/>
        </w:rPr>
      </w:pPr>
    </w:p>
    <w:p w14:paraId="56C29F7C" w14:textId="39556F1C" w:rsidR="00C507C1" w:rsidRPr="008F1423" w:rsidRDefault="00C507C1" w:rsidP="00C507C1">
      <w:pPr>
        <w:rPr>
          <w:rFonts w:eastAsia="Calibri"/>
        </w:rPr>
      </w:pPr>
      <w:r w:rsidRPr="008F1423">
        <w:rPr>
          <w:rFonts w:eastAsia="Calibri"/>
        </w:rPr>
        <w:t xml:space="preserve">Subsection 18.01 (2) further provides that Chapter 18 applies only </w:t>
      </w:r>
      <w:r w:rsidR="00A6763D" w:rsidRPr="008F1423">
        <w:rPr>
          <w:rFonts w:eastAsia="Calibri"/>
        </w:rPr>
        <w:t>in relation to the operation of</w:t>
      </w:r>
      <w:r w:rsidRPr="008F1423">
        <w:rPr>
          <w:rFonts w:eastAsia="Calibri"/>
        </w:rPr>
        <w:t xml:space="preserve"> large aeroplanes that are either:</w:t>
      </w:r>
    </w:p>
    <w:p w14:paraId="69AC3CB9" w14:textId="4F9B7310" w:rsidR="00C507C1" w:rsidRPr="008F1423" w:rsidRDefault="00C507C1" w:rsidP="00C92B25">
      <w:pPr>
        <w:pStyle w:val="ListParagraph"/>
        <w:numPr>
          <w:ilvl w:val="0"/>
          <w:numId w:val="15"/>
        </w:numPr>
        <w:rPr>
          <w:rFonts w:eastAsia="Calibri"/>
        </w:rPr>
      </w:pPr>
      <w:r w:rsidRPr="008F1423">
        <w:rPr>
          <w:rFonts w:eastAsia="Calibri"/>
        </w:rPr>
        <w:t>a propeller-driven, multi-engine aeroplane with a</w:t>
      </w:r>
      <w:r w:rsidR="00E03B40" w:rsidRPr="008F1423">
        <w:rPr>
          <w:rFonts w:eastAsia="Calibri"/>
        </w:rPr>
        <w:t xml:space="preserve"> maximum take-off weight</w:t>
      </w:r>
      <w:r w:rsidRPr="008F1423">
        <w:rPr>
          <w:rFonts w:eastAsia="Calibri"/>
        </w:rPr>
        <w:t xml:space="preserve"> </w:t>
      </w:r>
      <w:r w:rsidR="00E03B40" w:rsidRPr="008F1423">
        <w:rPr>
          <w:rFonts w:eastAsia="Calibri"/>
        </w:rPr>
        <w:t>(</w:t>
      </w:r>
      <w:r w:rsidRPr="008F1423">
        <w:rPr>
          <w:rFonts w:eastAsia="Calibri"/>
          <w:b/>
          <w:bCs/>
          <w:i/>
          <w:iCs/>
        </w:rPr>
        <w:t>MTOW</w:t>
      </w:r>
      <w:r w:rsidR="00E03B40" w:rsidRPr="008F1423">
        <w:rPr>
          <w:rFonts w:eastAsia="Calibri"/>
        </w:rPr>
        <w:t>)</w:t>
      </w:r>
      <w:r w:rsidRPr="008F1423">
        <w:rPr>
          <w:rFonts w:eastAsia="Calibri"/>
        </w:rPr>
        <w:t xml:space="preserve"> of more than 5 700 kg; or</w:t>
      </w:r>
    </w:p>
    <w:p w14:paraId="6AA02FEE" w14:textId="271655BD" w:rsidR="00C507C1" w:rsidRPr="008F1423" w:rsidRDefault="00C507C1" w:rsidP="00C92B25">
      <w:pPr>
        <w:pStyle w:val="ListParagraph"/>
        <w:numPr>
          <w:ilvl w:val="0"/>
          <w:numId w:val="15"/>
        </w:numPr>
        <w:rPr>
          <w:rFonts w:eastAsia="Calibri"/>
        </w:rPr>
      </w:pPr>
      <w:r w:rsidRPr="008F1423">
        <w:rPr>
          <w:rFonts w:eastAsia="Calibri"/>
        </w:rPr>
        <w:t>a jet-driven, multi-engine aeroplane with an MTOW of more than 2 722 kg.</w:t>
      </w:r>
    </w:p>
    <w:p w14:paraId="1040C6E4" w14:textId="1EE3FEBE" w:rsidR="00C507C1" w:rsidRPr="008F1423" w:rsidRDefault="00C507C1" w:rsidP="00C507C1">
      <w:pPr>
        <w:rPr>
          <w:rFonts w:eastAsia="Calibri"/>
        </w:rPr>
      </w:pPr>
    </w:p>
    <w:p w14:paraId="2BB072A7" w14:textId="25E26784" w:rsidR="00C507C1" w:rsidRPr="008F1423" w:rsidRDefault="00C507C1" w:rsidP="00A6763D">
      <w:pPr>
        <w:rPr>
          <w:rFonts w:eastAsia="Calibri"/>
        </w:rPr>
      </w:pPr>
      <w:r w:rsidRPr="008F1423">
        <w:rPr>
          <w:rFonts w:eastAsia="Calibri"/>
        </w:rPr>
        <w:t>Section 18.02 provides that the prescribed requirements relating to take-off performance and landing performance for a flight of a large aeroplane under subsection 18.01 (2) are the requirements specified in Chapter 9 of the Part 121 Manual of Standards</w:t>
      </w:r>
      <w:r w:rsidR="00B50EFC">
        <w:rPr>
          <w:rFonts w:eastAsia="Calibri"/>
        </w:rPr>
        <w:t>, which is thereby incorporated as in force from time to time.</w:t>
      </w:r>
    </w:p>
    <w:p w14:paraId="391F624F" w14:textId="040B3351" w:rsidR="00E37354" w:rsidRPr="008F1423" w:rsidRDefault="00E37354" w:rsidP="00A6763D">
      <w:pPr>
        <w:rPr>
          <w:rFonts w:eastAsia="Calibri"/>
        </w:rPr>
      </w:pPr>
    </w:p>
    <w:p w14:paraId="1E6BBB1F" w14:textId="77777777" w:rsidR="00E37354" w:rsidRPr="008F1423" w:rsidRDefault="00E37354" w:rsidP="00E37354">
      <w:pPr>
        <w:pStyle w:val="LDDivisionheading"/>
        <w:rPr>
          <w:rFonts w:cs="Arial"/>
          <w:color w:val="auto"/>
        </w:rPr>
      </w:pPr>
      <w:r w:rsidRPr="008F1423">
        <w:rPr>
          <w:color w:val="auto"/>
        </w:rPr>
        <w:lastRenderedPageBreak/>
        <w:t>Division 2</w:t>
      </w:r>
      <w:r w:rsidRPr="008F1423">
        <w:rPr>
          <w:color w:val="auto"/>
        </w:rPr>
        <w:tab/>
      </w:r>
      <w:r w:rsidRPr="008F1423">
        <w:rPr>
          <w:rFonts w:cs="Arial"/>
          <w:color w:val="auto"/>
        </w:rPr>
        <w:t xml:space="preserve">Take-off and landing performance — rotorcraft — </w:t>
      </w:r>
      <w:r w:rsidRPr="008F1423">
        <w:rPr>
          <w:rFonts w:cs="Arial"/>
          <w:color w:val="auto"/>
          <w:szCs w:val="24"/>
        </w:rPr>
        <w:t>aerial work certificate holders only</w:t>
      </w:r>
    </w:p>
    <w:p w14:paraId="3CBC49E5" w14:textId="20E0B471" w:rsidR="00E37354" w:rsidRPr="008F1423" w:rsidRDefault="00E37354" w:rsidP="00A6763D">
      <w:pPr>
        <w:rPr>
          <w:rFonts w:eastAsia="Calibri"/>
        </w:rPr>
      </w:pPr>
      <w:r w:rsidRPr="008F1423">
        <w:rPr>
          <w:rFonts w:eastAsia="Calibri"/>
        </w:rPr>
        <w:t>Subsection 18.03 (1) provides that Division 2 only applies to an aerial work certificate holder.</w:t>
      </w:r>
    </w:p>
    <w:p w14:paraId="677723BF" w14:textId="60A34847" w:rsidR="00E37354" w:rsidRPr="008F1423" w:rsidRDefault="00E37354" w:rsidP="00A6763D">
      <w:pPr>
        <w:rPr>
          <w:rFonts w:eastAsia="Calibri"/>
        </w:rPr>
      </w:pPr>
    </w:p>
    <w:p w14:paraId="76A74A3F" w14:textId="6CB047BC" w:rsidR="00E37354" w:rsidRPr="008F1423" w:rsidRDefault="00E37354" w:rsidP="00E37354">
      <w:pPr>
        <w:rPr>
          <w:rFonts w:eastAsia="Calibri"/>
        </w:rPr>
      </w:pPr>
      <w:r w:rsidRPr="008F1423">
        <w:rPr>
          <w:rFonts w:eastAsia="Calibri"/>
        </w:rPr>
        <w:t>Subsection 18.03 (2) further provides that Division 2 applies only in relation to the operation by a relevant operator of any of the following rotorcraft:</w:t>
      </w:r>
    </w:p>
    <w:p w14:paraId="0AD84B9A" w14:textId="4EE5925B" w:rsidR="00E37354" w:rsidRPr="008F1423" w:rsidRDefault="00E37354" w:rsidP="00E37354">
      <w:pPr>
        <w:pStyle w:val="ListParagraph"/>
        <w:numPr>
          <w:ilvl w:val="0"/>
          <w:numId w:val="23"/>
        </w:numPr>
        <w:rPr>
          <w:rFonts w:eastAsia="Calibri"/>
        </w:rPr>
      </w:pPr>
      <w:r w:rsidRPr="008F1423">
        <w:rPr>
          <w:rFonts w:eastAsia="Calibri"/>
        </w:rPr>
        <w:t>a multi-engine rotorcraft required to be operated with one engine inoperative (</w:t>
      </w:r>
      <w:r w:rsidRPr="008F1423">
        <w:rPr>
          <w:rFonts w:eastAsia="Calibri"/>
          <w:b/>
          <w:bCs/>
          <w:i/>
          <w:iCs/>
        </w:rPr>
        <w:t>OEI</w:t>
      </w:r>
      <w:r w:rsidRPr="008F1423">
        <w:rPr>
          <w:rFonts w:eastAsia="Calibri"/>
        </w:rPr>
        <w:t>) accountability in accordance with this MOS; or</w:t>
      </w:r>
    </w:p>
    <w:p w14:paraId="7318A93A" w14:textId="1DB99267" w:rsidR="00E37354" w:rsidRPr="008F1423" w:rsidRDefault="00E37354" w:rsidP="00E37354">
      <w:pPr>
        <w:pStyle w:val="ListParagraph"/>
        <w:numPr>
          <w:ilvl w:val="0"/>
          <w:numId w:val="23"/>
        </w:numPr>
        <w:rPr>
          <w:rFonts w:eastAsia="Calibri"/>
        </w:rPr>
      </w:pPr>
      <w:r w:rsidRPr="008F1423">
        <w:rPr>
          <w:rFonts w:eastAsia="Calibri"/>
        </w:rPr>
        <w:t>a single-engine rotorcraft operated with OEI accountability as defined in subsection 1.04 (6).</w:t>
      </w:r>
    </w:p>
    <w:p w14:paraId="6298A29E" w14:textId="46BB10CF" w:rsidR="00E37354" w:rsidRPr="008F1423" w:rsidRDefault="00E37354" w:rsidP="00A6763D">
      <w:pPr>
        <w:rPr>
          <w:rFonts w:eastAsia="Calibri"/>
        </w:rPr>
      </w:pPr>
    </w:p>
    <w:p w14:paraId="1180B6C2" w14:textId="4D915332" w:rsidR="00E37354" w:rsidRPr="008F1423" w:rsidRDefault="00E37354" w:rsidP="00A6763D">
      <w:pPr>
        <w:rPr>
          <w:rFonts w:eastAsia="Calibri"/>
        </w:rPr>
      </w:pPr>
      <w:r w:rsidRPr="008F1423">
        <w:rPr>
          <w:rFonts w:eastAsia="Calibri"/>
        </w:rPr>
        <w:t>Section 18.04 prescribes the requirements for take-off performance and landing performance for a flight of a rotorcraft to which Division 2 applies.</w:t>
      </w:r>
    </w:p>
    <w:p w14:paraId="5B318A9E" w14:textId="169FA6FE" w:rsidR="00E37354" w:rsidRPr="008F1423" w:rsidRDefault="00E37354" w:rsidP="00A6763D">
      <w:pPr>
        <w:rPr>
          <w:rFonts w:eastAsia="Calibri"/>
        </w:rPr>
      </w:pPr>
    </w:p>
    <w:p w14:paraId="02650E0D" w14:textId="77777777" w:rsidR="00E37354" w:rsidRPr="008F1423" w:rsidRDefault="00E37354" w:rsidP="00E37354">
      <w:pPr>
        <w:keepNext/>
        <w:tabs>
          <w:tab w:val="left" w:pos="737"/>
        </w:tabs>
        <w:spacing w:before="180" w:after="60"/>
        <w:ind w:left="737" w:hanging="737"/>
        <w:rPr>
          <w:rFonts w:ascii="Arial" w:hAnsi="Arial"/>
          <w:b/>
        </w:rPr>
      </w:pPr>
      <w:r w:rsidRPr="008F1423">
        <w:rPr>
          <w:rFonts w:ascii="Arial" w:hAnsi="Arial" w:cs="Arial"/>
          <w:b/>
        </w:rPr>
        <w:t>Division 3</w:t>
      </w:r>
      <w:r w:rsidRPr="008F1423">
        <w:rPr>
          <w:rFonts w:ascii="Arial" w:hAnsi="Arial" w:cs="Arial"/>
          <w:b/>
        </w:rPr>
        <w:tab/>
        <w:t>Take-off and landing performance — other aircraft — all aerial work operations</w:t>
      </w:r>
    </w:p>
    <w:p w14:paraId="392E39D9" w14:textId="77777777" w:rsidR="00E37354" w:rsidRPr="008F1423" w:rsidRDefault="00E37354" w:rsidP="00A6763D">
      <w:pPr>
        <w:rPr>
          <w:rFonts w:eastAsia="Calibri"/>
        </w:rPr>
      </w:pPr>
    </w:p>
    <w:p w14:paraId="05D61EB7" w14:textId="1C5656D1" w:rsidR="00E37354" w:rsidRPr="008F1423" w:rsidRDefault="00E37354" w:rsidP="00A6763D">
      <w:pPr>
        <w:rPr>
          <w:rFonts w:eastAsia="Calibri"/>
        </w:rPr>
      </w:pPr>
      <w:r w:rsidRPr="008F1423">
        <w:rPr>
          <w:rFonts w:eastAsia="Calibri"/>
        </w:rPr>
        <w:t xml:space="preserve">Section 18.05 provides that Division 3 applies to aerial work certificate holders and limited aerial work operators, and applies only in relation to the operation of an aircraft to which Division 1 or Division 2 does </w:t>
      </w:r>
      <w:r w:rsidRPr="00A96FBD">
        <w:rPr>
          <w:rFonts w:eastAsia="Calibri"/>
          <w:i/>
          <w:iCs/>
        </w:rPr>
        <w:t>not</w:t>
      </w:r>
      <w:r w:rsidRPr="008F1423">
        <w:rPr>
          <w:rFonts w:eastAsia="Calibri"/>
        </w:rPr>
        <w:t xml:space="preserve"> apply.</w:t>
      </w:r>
    </w:p>
    <w:p w14:paraId="31F3C728" w14:textId="3CB15D60" w:rsidR="00C507C1" w:rsidRPr="008F1423" w:rsidRDefault="00C507C1" w:rsidP="00A6763D">
      <w:pPr>
        <w:rPr>
          <w:rFonts w:eastAsia="Calibri"/>
        </w:rPr>
      </w:pPr>
    </w:p>
    <w:p w14:paraId="57B15443" w14:textId="79AB8FCD" w:rsidR="00B50EFC" w:rsidRDefault="009D2F7B" w:rsidP="00B50EFC">
      <w:pPr>
        <w:rPr>
          <w:rFonts w:eastAsia="Calibri"/>
        </w:rPr>
      </w:pPr>
      <w:r w:rsidRPr="008F1423">
        <w:rPr>
          <w:rFonts w:eastAsia="Calibri"/>
        </w:rPr>
        <w:t>Section 18.06 prescribes the requirements for take-off performance and landing performance for a flight of an aircraft to which Division 3 applies.</w:t>
      </w:r>
      <w:r w:rsidR="00B50EFC">
        <w:rPr>
          <w:rFonts w:eastAsia="Calibri"/>
        </w:rPr>
        <w:t xml:space="preserve"> These requirements are</w:t>
      </w:r>
      <w:r w:rsidR="002C7567">
        <w:rPr>
          <w:rFonts w:eastAsia="Calibri"/>
        </w:rPr>
        <w:t>, first,</w:t>
      </w:r>
      <w:r w:rsidR="00B50EFC">
        <w:rPr>
          <w:rFonts w:eastAsia="Calibri"/>
        </w:rPr>
        <w:t xml:space="preserve"> </w:t>
      </w:r>
      <w:r w:rsidR="00B50EFC" w:rsidRPr="00F076D1">
        <w:t>th</w:t>
      </w:r>
      <w:r w:rsidR="00B50EFC">
        <w:t xml:space="preserve">e requirements specified in </w:t>
      </w:r>
      <w:r w:rsidR="00B50EFC" w:rsidRPr="00F076D1">
        <w:rPr>
          <w:rFonts w:eastAsia="Calibri"/>
        </w:rPr>
        <w:t xml:space="preserve">Chapters </w:t>
      </w:r>
      <w:r w:rsidR="00AA608A">
        <w:rPr>
          <w:rFonts w:eastAsia="Calibri"/>
        </w:rPr>
        <w:t>24 and 25</w:t>
      </w:r>
      <w:r w:rsidR="00B50EFC" w:rsidRPr="00F076D1">
        <w:rPr>
          <w:rFonts w:eastAsia="Calibri"/>
        </w:rPr>
        <w:t xml:space="preserve"> of the Part 91 Manual of Standards</w:t>
      </w:r>
      <w:r w:rsidR="00B50EFC">
        <w:rPr>
          <w:rFonts w:eastAsia="Calibri"/>
        </w:rPr>
        <w:t xml:space="preserve"> as if the contents of each of the Chapters were incorporated into this section</w:t>
      </w:r>
      <w:r w:rsidR="002C7567">
        <w:rPr>
          <w:rFonts w:eastAsia="Calibri"/>
        </w:rPr>
        <w:t>,</w:t>
      </w:r>
      <w:r w:rsidR="00B50EFC">
        <w:rPr>
          <w:rFonts w:eastAsia="Calibri"/>
        </w:rPr>
        <w:t xml:space="preserve"> with</w:t>
      </w:r>
      <w:r w:rsidR="002C7567">
        <w:rPr>
          <w:rFonts w:eastAsia="Calibri"/>
        </w:rPr>
        <w:t xml:space="preserve"> </w:t>
      </w:r>
      <w:r w:rsidR="00B50EFC">
        <w:rPr>
          <w:rFonts w:eastAsia="Calibri"/>
        </w:rPr>
        <w:t>appropriate</w:t>
      </w:r>
      <w:r w:rsidR="002C7567">
        <w:rPr>
          <w:rFonts w:eastAsia="Calibri"/>
        </w:rPr>
        <w:t xml:space="preserve"> </w:t>
      </w:r>
      <w:r w:rsidR="00B50EFC">
        <w:rPr>
          <w:rFonts w:eastAsia="Calibri"/>
        </w:rPr>
        <w:t>adjustments; and</w:t>
      </w:r>
      <w:r w:rsidR="002C7567">
        <w:rPr>
          <w:rFonts w:eastAsia="Calibri"/>
        </w:rPr>
        <w:t>, secondly, the AFM.</w:t>
      </w:r>
      <w:r w:rsidR="00483D0D">
        <w:rPr>
          <w:rFonts w:eastAsia="Calibri"/>
        </w:rPr>
        <w:t xml:space="preserve"> The incorporation of material from a legislative instrument is as in force from time to time.</w:t>
      </w:r>
    </w:p>
    <w:p w14:paraId="65953762" w14:textId="77777777" w:rsidR="009D2F7B" w:rsidRPr="008F1423" w:rsidRDefault="009D2F7B" w:rsidP="00A6763D">
      <w:pPr>
        <w:rPr>
          <w:rFonts w:eastAsia="Calibri"/>
        </w:rPr>
      </w:pPr>
    </w:p>
    <w:p w14:paraId="51480AC0" w14:textId="5DA20BDD" w:rsidR="00256C45" w:rsidRPr="008F1423" w:rsidRDefault="00256C45" w:rsidP="00A6763D">
      <w:pPr>
        <w:pStyle w:val="Heading1"/>
        <w:keepNext/>
        <w:jc w:val="left"/>
        <w:rPr>
          <w:rFonts w:ascii="Arial" w:hAnsi="Arial" w:cs="Arial"/>
          <w:u w:val="none"/>
        </w:rPr>
      </w:pPr>
      <w:r w:rsidRPr="008F1423">
        <w:rPr>
          <w:rFonts w:ascii="Arial" w:hAnsi="Arial" w:cs="Arial"/>
          <w:u w:val="none"/>
        </w:rPr>
        <w:t xml:space="preserve">Chapter 19 – </w:t>
      </w:r>
      <w:r w:rsidR="009D2F7B" w:rsidRPr="008F1423">
        <w:rPr>
          <w:rFonts w:ascii="Arial" w:hAnsi="Arial" w:cs="Arial"/>
          <w:u w:val="none"/>
        </w:rPr>
        <w:t>Reserved</w:t>
      </w:r>
    </w:p>
    <w:p w14:paraId="50DF80EF" w14:textId="77777777" w:rsidR="00A6763D" w:rsidRPr="008F1423" w:rsidRDefault="00A6763D" w:rsidP="00A6763D">
      <w:pPr>
        <w:keepNext/>
        <w:rPr>
          <w:rFonts w:eastAsia="Calibri"/>
        </w:rPr>
      </w:pPr>
    </w:p>
    <w:p w14:paraId="4370EA63" w14:textId="6CF63738" w:rsidR="009D2F7B" w:rsidRPr="008F1423" w:rsidRDefault="009D2F7B" w:rsidP="009D2F7B">
      <w:r w:rsidRPr="008F1423">
        <w:t>Chapter 19 is reserved for future use.</w:t>
      </w:r>
    </w:p>
    <w:p w14:paraId="5AD09FB1" w14:textId="77777777" w:rsidR="00A6763D" w:rsidRPr="008F1423" w:rsidRDefault="00A6763D" w:rsidP="00C507C1"/>
    <w:p w14:paraId="73E49F7F" w14:textId="26830C98" w:rsidR="00D45732" w:rsidRPr="008F1423" w:rsidRDefault="00D45732" w:rsidP="00D751FE">
      <w:pPr>
        <w:pStyle w:val="Heading1"/>
        <w:keepNext/>
        <w:jc w:val="left"/>
        <w:rPr>
          <w:rFonts w:ascii="Arial" w:hAnsi="Arial" w:cs="Arial"/>
          <w:u w:val="none"/>
        </w:rPr>
      </w:pPr>
      <w:r w:rsidRPr="008F1423">
        <w:rPr>
          <w:rFonts w:ascii="Arial" w:hAnsi="Arial" w:cs="Arial"/>
          <w:u w:val="none"/>
        </w:rPr>
        <w:t xml:space="preserve">Chapter 20 – </w:t>
      </w:r>
      <w:r w:rsidR="00D751FE" w:rsidRPr="008F1423">
        <w:rPr>
          <w:rFonts w:ascii="Arial" w:hAnsi="Arial" w:cs="Arial"/>
          <w:u w:val="none"/>
        </w:rPr>
        <w:t>Reserved</w:t>
      </w:r>
    </w:p>
    <w:p w14:paraId="412779A0" w14:textId="77777777" w:rsidR="00D45732" w:rsidRPr="008F1423" w:rsidRDefault="00D45732" w:rsidP="00D751FE">
      <w:pPr>
        <w:keepNext/>
      </w:pPr>
    </w:p>
    <w:p w14:paraId="64C9CE3F" w14:textId="0B87DE64" w:rsidR="001C5358" w:rsidRPr="008F1423" w:rsidRDefault="00D751FE" w:rsidP="00D751FE">
      <w:r w:rsidRPr="008F1423">
        <w:t>Chapter 20 is reserved for future use.</w:t>
      </w:r>
    </w:p>
    <w:p w14:paraId="0AB9785D" w14:textId="77777777" w:rsidR="00DE0578" w:rsidRPr="008F1423" w:rsidRDefault="00DE0578" w:rsidP="00D751FE"/>
    <w:p w14:paraId="6411443E" w14:textId="6BCAB936" w:rsidR="00DF328F" w:rsidRPr="008F1423" w:rsidRDefault="00DF328F" w:rsidP="003844F6">
      <w:pPr>
        <w:pStyle w:val="Heading1"/>
        <w:keepNext/>
        <w:jc w:val="left"/>
        <w:rPr>
          <w:rFonts w:ascii="Arial" w:hAnsi="Arial" w:cs="Arial"/>
          <w:u w:val="none"/>
        </w:rPr>
      </w:pPr>
      <w:r w:rsidRPr="008F1423">
        <w:rPr>
          <w:rFonts w:ascii="Arial" w:hAnsi="Arial" w:cs="Arial"/>
          <w:u w:val="none"/>
        </w:rPr>
        <w:t xml:space="preserve">Chapter 21 – </w:t>
      </w:r>
      <w:r w:rsidR="003844F6" w:rsidRPr="008F1423">
        <w:rPr>
          <w:rFonts w:ascii="Arial" w:hAnsi="Arial" w:cs="Arial"/>
          <w:u w:val="none"/>
        </w:rPr>
        <w:t>Weight and balance</w:t>
      </w:r>
    </w:p>
    <w:p w14:paraId="13E96EF4" w14:textId="77777777" w:rsidR="001C5358" w:rsidRPr="008F1423" w:rsidRDefault="001C5358" w:rsidP="006B3DD0"/>
    <w:p w14:paraId="21AC3087" w14:textId="08FF2846" w:rsidR="0019571B" w:rsidRPr="008F1423" w:rsidRDefault="006B3DD0" w:rsidP="006B3DD0">
      <w:r w:rsidRPr="008F1423">
        <w:t>Section 21.01 provides that Chapter 21 only applies to an aerial work certificate holder</w:t>
      </w:r>
      <w:r w:rsidR="0019571B" w:rsidRPr="008F1423">
        <w:t>.</w:t>
      </w:r>
    </w:p>
    <w:p w14:paraId="3FB8C9FD" w14:textId="2F29D078" w:rsidR="006B3DD0" w:rsidRPr="008F1423" w:rsidRDefault="006B3DD0" w:rsidP="006B3DD0"/>
    <w:p w14:paraId="66210018" w14:textId="0B9FBA96" w:rsidR="00F626A7" w:rsidRPr="002C7567" w:rsidRDefault="00F626A7" w:rsidP="00F626A7">
      <w:r w:rsidRPr="004937B8">
        <w:t>Section 21.02 requires the operator to ensure that</w:t>
      </w:r>
      <w:r w:rsidR="00F909DC">
        <w:t>, when the flight of an aircraft begins,</w:t>
      </w:r>
      <w:r w:rsidRPr="004937B8">
        <w:t xml:space="preserve"> the aircraft is carrying completed weight and balance documents</w:t>
      </w:r>
      <w:r w:rsidR="002C7567">
        <w:t xml:space="preserve"> and copies are available to CASA if requested</w:t>
      </w:r>
      <w:r w:rsidRPr="004937B8">
        <w:t>.</w:t>
      </w:r>
    </w:p>
    <w:p w14:paraId="693AE586" w14:textId="13842D9C" w:rsidR="006B3DD0" w:rsidRPr="00F527AA" w:rsidRDefault="006B3DD0" w:rsidP="006B3DD0"/>
    <w:p w14:paraId="50D66AAD" w14:textId="78ADC708" w:rsidR="006B3DD0" w:rsidRPr="00D50606" w:rsidRDefault="006B3DD0" w:rsidP="006B3DD0">
      <w:r w:rsidRPr="00F527AA">
        <w:t>Section 21.03 prescribes the weight and balance documents that are required for a relevant aircraft involved in aerial work ope</w:t>
      </w:r>
      <w:r w:rsidRPr="001265DD">
        <w:t>rations, and requirements in relation to those documents.</w:t>
      </w:r>
    </w:p>
    <w:p w14:paraId="7D52304C" w14:textId="3E94CF01" w:rsidR="00DF328F" w:rsidRPr="007E6A05" w:rsidRDefault="00DF328F" w:rsidP="006B3DD0"/>
    <w:p w14:paraId="066392F7" w14:textId="2C9EFCA1" w:rsidR="00DF328F" w:rsidRPr="002C7567" w:rsidRDefault="00DF328F" w:rsidP="006B3DD0">
      <w:pPr>
        <w:pStyle w:val="Heading1"/>
        <w:keepNext/>
        <w:jc w:val="left"/>
        <w:rPr>
          <w:rFonts w:ascii="Arial" w:hAnsi="Arial" w:cs="Arial"/>
          <w:u w:val="none"/>
        </w:rPr>
      </w:pPr>
      <w:r w:rsidRPr="004937B8">
        <w:rPr>
          <w:rFonts w:ascii="Arial" w:hAnsi="Arial" w:cs="Arial"/>
          <w:u w:val="none"/>
        </w:rPr>
        <w:t xml:space="preserve">Chapter 22 – </w:t>
      </w:r>
      <w:r w:rsidR="009D2F7B" w:rsidRPr="002C7567">
        <w:rPr>
          <w:rFonts w:ascii="Arial" w:hAnsi="Arial" w:cs="Arial"/>
          <w:u w:val="none"/>
        </w:rPr>
        <w:t>Requirements relating to equipment</w:t>
      </w:r>
    </w:p>
    <w:p w14:paraId="021C1FD2" w14:textId="77777777" w:rsidR="001C5358" w:rsidRPr="00F527AA" w:rsidRDefault="001C5358" w:rsidP="00610053"/>
    <w:p w14:paraId="3E9E739D" w14:textId="661BC8F7" w:rsidR="00DF328F" w:rsidRPr="001265DD" w:rsidRDefault="00DF328F" w:rsidP="00610053">
      <w:pPr>
        <w:rPr>
          <w:rFonts w:eastAsia="Calibri"/>
        </w:rPr>
      </w:pPr>
      <w:bookmarkStart w:id="82" w:name="_Toc488152527"/>
      <w:bookmarkStart w:id="83" w:name="_Toc488155285"/>
      <w:bookmarkStart w:id="84" w:name="_Toc488156491"/>
      <w:bookmarkStart w:id="85" w:name="_Toc525057154"/>
      <w:r w:rsidRPr="00F527AA">
        <w:rPr>
          <w:rFonts w:eastAsia="Calibri"/>
        </w:rPr>
        <w:t>Section 22.01</w:t>
      </w:r>
      <w:r w:rsidR="007319EB" w:rsidRPr="00F527AA">
        <w:rPr>
          <w:rFonts w:eastAsia="Calibri"/>
        </w:rPr>
        <w:t xml:space="preserve"> </w:t>
      </w:r>
      <w:bookmarkEnd w:id="82"/>
      <w:bookmarkEnd w:id="83"/>
      <w:bookmarkEnd w:id="84"/>
      <w:bookmarkEnd w:id="85"/>
      <w:r w:rsidR="00610053" w:rsidRPr="00F527AA">
        <w:rPr>
          <w:rFonts w:eastAsia="Calibri"/>
        </w:rPr>
        <w:t>provides that unless otherwise stated, Chapter 22 applies to both aerial work certificate holders and limited aerial work operators.</w:t>
      </w:r>
    </w:p>
    <w:p w14:paraId="52F98FE9" w14:textId="4B12B1DD" w:rsidR="00610053" w:rsidRPr="007E6A05" w:rsidRDefault="00610053" w:rsidP="00610053">
      <w:pPr>
        <w:rPr>
          <w:rFonts w:eastAsia="Calibri"/>
        </w:rPr>
      </w:pPr>
    </w:p>
    <w:p w14:paraId="273E4B6C" w14:textId="45B8B497" w:rsidR="00610053" w:rsidRPr="00F527AA" w:rsidRDefault="00610053" w:rsidP="00610053">
      <w:r w:rsidRPr="007E6A05">
        <w:rPr>
          <w:rFonts w:eastAsia="Calibri"/>
        </w:rPr>
        <w:lastRenderedPageBreak/>
        <w:t xml:space="preserve">Section 22.02 provides that the purpose of Chapter 22 is to prescribe requirements for the purposes of subregulation 138.465 (2) of </w:t>
      </w:r>
      <w:r w:rsidR="00100DB2" w:rsidRPr="007E6A05">
        <w:rPr>
          <w:rFonts w:eastAsia="Calibri"/>
        </w:rPr>
        <w:t>CASR</w:t>
      </w:r>
      <w:r w:rsidR="00F527AA">
        <w:rPr>
          <w:rFonts w:eastAsia="Calibri"/>
        </w:rPr>
        <w:t xml:space="preserve"> in relation to </w:t>
      </w:r>
      <w:r w:rsidR="00D81924">
        <w:rPr>
          <w:rFonts w:eastAsia="Calibri"/>
        </w:rPr>
        <w:t>equipment</w:t>
      </w:r>
      <w:r w:rsidR="009D2F7B" w:rsidRPr="00F527AA">
        <w:rPr>
          <w:rFonts w:eastAsia="Calibri"/>
        </w:rPr>
        <w:t>.</w:t>
      </w:r>
    </w:p>
    <w:p w14:paraId="4F95B250" w14:textId="77777777" w:rsidR="00DF328F" w:rsidRPr="00F527AA" w:rsidRDefault="00DF328F" w:rsidP="00610053"/>
    <w:p w14:paraId="6512B1AF" w14:textId="26DFAC0D" w:rsidR="00F527AA" w:rsidRDefault="00735C95" w:rsidP="004937B8">
      <w:pPr>
        <w:ind w:right="-227"/>
      </w:pPr>
      <w:r w:rsidRPr="004937B8">
        <w:rPr>
          <w:rFonts w:eastAsia="Calibri"/>
        </w:rPr>
        <w:t xml:space="preserve">Section 22.03 </w:t>
      </w:r>
      <w:r w:rsidR="00760D26" w:rsidRPr="002C7567">
        <w:rPr>
          <w:rFonts w:eastAsia="Calibri"/>
        </w:rPr>
        <w:t>requires</w:t>
      </w:r>
      <w:r w:rsidR="00483D0D">
        <w:rPr>
          <w:rFonts w:eastAsia="Calibri"/>
        </w:rPr>
        <w:t xml:space="preserve"> that </w:t>
      </w:r>
      <w:r w:rsidR="00483D0D" w:rsidRPr="008F1423">
        <w:rPr>
          <w:rFonts w:eastAsia="Calibri"/>
        </w:rPr>
        <w:t>before a registered aircraft begins a flight</w:t>
      </w:r>
      <w:r w:rsidR="00483D0D">
        <w:rPr>
          <w:rFonts w:eastAsia="Calibri"/>
        </w:rPr>
        <w:t>,</w:t>
      </w:r>
      <w:r w:rsidR="00760D26" w:rsidRPr="008F1423">
        <w:rPr>
          <w:rFonts w:eastAsia="Calibri"/>
        </w:rPr>
        <w:t xml:space="preserve"> any equipment that is required to be fitted to, or carried on, the aircraft under Chapter 22 </w:t>
      </w:r>
      <w:r w:rsidR="00F527AA" w:rsidRPr="00AE11EB">
        <w:t>must be co</w:t>
      </w:r>
      <w:r w:rsidR="00F527AA">
        <w:t>mpliant with the requirements of, or approved under, Part 21</w:t>
      </w:r>
      <w:r w:rsidR="00F527AA" w:rsidRPr="00D51E02">
        <w:t xml:space="preserve"> of CASR</w:t>
      </w:r>
      <w:r w:rsidR="00483D0D">
        <w:t>.</w:t>
      </w:r>
    </w:p>
    <w:p w14:paraId="6DD82412" w14:textId="77777777" w:rsidR="00483D0D" w:rsidRDefault="00483D0D" w:rsidP="004937B8">
      <w:pPr>
        <w:ind w:right="-227"/>
      </w:pPr>
    </w:p>
    <w:p w14:paraId="36CFFA8E" w14:textId="24660970" w:rsidR="00F527AA" w:rsidRPr="008F1423" w:rsidRDefault="00760D26" w:rsidP="00491257">
      <w:pPr>
        <w:ind w:right="-227"/>
        <w:rPr>
          <w:rFonts w:eastAsia="Calibri"/>
        </w:rPr>
      </w:pPr>
      <w:r w:rsidRPr="008F1423">
        <w:rPr>
          <w:rFonts w:eastAsia="Calibri"/>
        </w:rPr>
        <w:t>Similarly, for a foreign-registered aircraft, the equipment fitted to, or carried on, the aircraft must have been approved by the NAA of the aircraft’s State of registry before the aircraft begins a flight in Australian airspace.</w:t>
      </w:r>
      <w:r w:rsidR="00F527AA">
        <w:rPr>
          <w:rFonts w:eastAsia="Calibri"/>
        </w:rPr>
        <w:t xml:space="preserve"> The section also contains rules in respect of </w:t>
      </w:r>
      <w:r w:rsidR="00F527AA">
        <w:t xml:space="preserve">equipment fitted to or carried on an aircraft although </w:t>
      </w:r>
      <w:r w:rsidR="00F527AA" w:rsidRPr="00A96FBD">
        <w:rPr>
          <w:i/>
          <w:iCs/>
        </w:rPr>
        <w:t>not</w:t>
      </w:r>
      <w:r w:rsidR="00F527AA">
        <w:t xml:space="preserve"> required by Chapter 22 to be so fitted or carried.</w:t>
      </w:r>
    </w:p>
    <w:p w14:paraId="0E8985D6" w14:textId="4CE010BF" w:rsidR="00760D26" w:rsidRPr="008F1423" w:rsidRDefault="00760D26" w:rsidP="00760D26">
      <w:pPr>
        <w:rPr>
          <w:rFonts w:eastAsia="Calibri"/>
        </w:rPr>
      </w:pPr>
    </w:p>
    <w:p w14:paraId="4AEF5D75" w14:textId="6E86C706" w:rsidR="00760D26" w:rsidRPr="008F1423" w:rsidRDefault="00760D26" w:rsidP="00760D26">
      <w:pPr>
        <w:rPr>
          <w:rFonts w:eastAsia="Calibri"/>
        </w:rPr>
      </w:pPr>
      <w:r w:rsidRPr="008F1423">
        <w:rPr>
          <w:rFonts w:eastAsia="Calibri"/>
        </w:rPr>
        <w:t xml:space="preserve">Section 22.04 deals with </w:t>
      </w:r>
      <w:r w:rsidR="00483939" w:rsidRPr="008F1423">
        <w:rPr>
          <w:rFonts w:eastAsia="Calibri"/>
        </w:rPr>
        <w:t>the visibility and accessibility of equipment required to be fitted to, or carried on, an aircraft for a flight under Chapter 22.</w:t>
      </w:r>
    </w:p>
    <w:p w14:paraId="6F4022B3" w14:textId="0A800CCA" w:rsidR="00760D26" w:rsidRPr="008F1423" w:rsidRDefault="00760D26" w:rsidP="00760D26">
      <w:pPr>
        <w:rPr>
          <w:rFonts w:eastAsia="Calibri"/>
        </w:rPr>
      </w:pPr>
    </w:p>
    <w:p w14:paraId="16CE4449" w14:textId="15DCD6FD" w:rsidR="00760D26" w:rsidRPr="008F1423" w:rsidRDefault="00760D26" w:rsidP="00760D26">
      <w:pPr>
        <w:rPr>
          <w:rFonts w:eastAsia="Calibri"/>
        </w:rPr>
      </w:pPr>
      <w:r w:rsidRPr="008F1423">
        <w:rPr>
          <w:rFonts w:eastAsia="Calibri"/>
        </w:rPr>
        <w:t>Section 22.0</w:t>
      </w:r>
      <w:r w:rsidR="00491257" w:rsidRPr="008F1423">
        <w:rPr>
          <w:rFonts w:eastAsia="Calibri"/>
        </w:rPr>
        <w:t>5</w:t>
      </w:r>
      <w:r w:rsidRPr="008F1423">
        <w:rPr>
          <w:rFonts w:eastAsia="Calibri"/>
        </w:rPr>
        <w:t xml:space="preserve"> </w:t>
      </w:r>
      <w:r w:rsidR="00483939" w:rsidRPr="008F1423">
        <w:rPr>
          <w:rFonts w:eastAsia="Calibri"/>
        </w:rPr>
        <w:t>provides for circumstances in which an aircraft may begin a flight with equipment inoperative, despite a requirement under Chapter 22 that the equipment be fitted to, or carried on, the aircraft for the flight.</w:t>
      </w:r>
    </w:p>
    <w:p w14:paraId="2E4ACC5F" w14:textId="77777777" w:rsidR="00735C95" w:rsidRPr="008F1423" w:rsidRDefault="00735C95" w:rsidP="00483939">
      <w:pPr>
        <w:rPr>
          <w:rFonts w:eastAsia="Calibri"/>
        </w:rPr>
      </w:pPr>
    </w:p>
    <w:p w14:paraId="064CBEDA" w14:textId="5FA185F4" w:rsidR="00483939" w:rsidRPr="008F1423" w:rsidRDefault="00735C95" w:rsidP="00483939">
      <w:pPr>
        <w:rPr>
          <w:rFonts w:eastAsia="Calibri"/>
        </w:rPr>
      </w:pPr>
      <w:r w:rsidRPr="008F1423">
        <w:rPr>
          <w:rFonts w:eastAsia="Calibri"/>
        </w:rPr>
        <w:t>Section 22.0</w:t>
      </w:r>
      <w:r w:rsidR="00491257" w:rsidRPr="008F1423">
        <w:rPr>
          <w:rFonts w:eastAsia="Calibri"/>
        </w:rPr>
        <w:t>6</w:t>
      </w:r>
      <w:r w:rsidRPr="008F1423">
        <w:rPr>
          <w:rFonts w:eastAsia="Calibri"/>
        </w:rPr>
        <w:t xml:space="preserve"> </w:t>
      </w:r>
      <w:r w:rsidR="00483939" w:rsidRPr="008F1423">
        <w:rPr>
          <w:rFonts w:eastAsia="Calibri"/>
        </w:rPr>
        <w:t xml:space="preserve">provides the requirements for a usage monitoring system for the flight of a single-engine rotorcraft conducting an aerial work operation that is the transfer of a marine pilot. </w:t>
      </w:r>
      <w:r w:rsidR="00F527AA">
        <w:rPr>
          <w:rFonts w:eastAsia="Calibri"/>
        </w:rPr>
        <w:t>To provide relevant operators with a lead-in preparatory period</w:t>
      </w:r>
      <w:r w:rsidR="001265DD">
        <w:rPr>
          <w:rFonts w:eastAsia="Calibri"/>
        </w:rPr>
        <w:t xml:space="preserve"> for this change-over</w:t>
      </w:r>
      <w:r w:rsidR="00F527AA">
        <w:rPr>
          <w:rFonts w:eastAsia="Calibri"/>
        </w:rPr>
        <w:t>, s</w:t>
      </w:r>
      <w:r w:rsidR="00483939" w:rsidRPr="008F1423">
        <w:rPr>
          <w:rFonts w:eastAsia="Calibri"/>
        </w:rPr>
        <w:t>ection 22.0</w:t>
      </w:r>
      <w:r w:rsidR="00F527AA">
        <w:rPr>
          <w:rFonts w:eastAsia="Calibri"/>
        </w:rPr>
        <w:t>6</w:t>
      </w:r>
      <w:r w:rsidR="00483939" w:rsidRPr="008F1423">
        <w:rPr>
          <w:rFonts w:eastAsia="Calibri"/>
        </w:rPr>
        <w:t xml:space="preserve"> will have effect </w:t>
      </w:r>
      <w:r w:rsidR="00F527AA">
        <w:rPr>
          <w:rFonts w:eastAsia="Calibri"/>
        </w:rPr>
        <w:t xml:space="preserve">only </w:t>
      </w:r>
      <w:r w:rsidR="00483939" w:rsidRPr="008F1423">
        <w:rPr>
          <w:rFonts w:eastAsia="Calibri"/>
        </w:rPr>
        <w:t>from the beginning of 2 December 2023.</w:t>
      </w:r>
    </w:p>
    <w:p w14:paraId="0B86ACC1" w14:textId="750BFCFF" w:rsidR="00F63668" w:rsidRPr="008F1423" w:rsidRDefault="00F63668" w:rsidP="00626EB8">
      <w:pPr>
        <w:rPr>
          <w:rFonts w:eastAsia="Calibri"/>
        </w:rPr>
      </w:pPr>
    </w:p>
    <w:p w14:paraId="67F5B20E" w14:textId="58C6B8C5" w:rsidR="00483939" w:rsidRPr="008F1423" w:rsidRDefault="00626EB8" w:rsidP="00626EB8">
      <w:pPr>
        <w:rPr>
          <w:rFonts w:eastAsia="Calibri"/>
        </w:rPr>
      </w:pPr>
      <w:r w:rsidRPr="008F1423">
        <w:rPr>
          <w:rFonts w:eastAsia="Calibri"/>
        </w:rPr>
        <w:t>Section 22.0</w:t>
      </w:r>
      <w:r w:rsidR="001265DD">
        <w:rPr>
          <w:rFonts w:eastAsia="Calibri"/>
        </w:rPr>
        <w:t>7</w:t>
      </w:r>
      <w:r w:rsidRPr="008F1423">
        <w:rPr>
          <w:rFonts w:eastAsia="Calibri"/>
        </w:rPr>
        <w:t xml:space="preserve"> provides the searchlight</w:t>
      </w:r>
      <w:r w:rsidR="001265DD">
        <w:rPr>
          <w:rFonts w:eastAsia="Calibri"/>
        </w:rPr>
        <w:t>s and intercommunication system</w:t>
      </w:r>
      <w:r w:rsidRPr="008F1423">
        <w:rPr>
          <w:rFonts w:eastAsia="Calibri"/>
        </w:rPr>
        <w:t xml:space="preserve"> requirements for a flight of a rotorcraft involving an aerial work operation that is a search and rescue operation at night</w:t>
      </w:r>
      <w:r w:rsidR="001265DD">
        <w:rPr>
          <w:rFonts w:eastAsia="Calibri"/>
        </w:rPr>
        <w:t xml:space="preserve"> </w:t>
      </w:r>
      <w:r w:rsidRPr="008F1423">
        <w:rPr>
          <w:rFonts w:eastAsia="Calibri"/>
        </w:rPr>
        <w:t>involv</w:t>
      </w:r>
      <w:r w:rsidR="00483D0D">
        <w:rPr>
          <w:rFonts w:eastAsia="Calibri"/>
        </w:rPr>
        <w:t>ing</w:t>
      </w:r>
      <w:r w:rsidRPr="008F1423">
        <w:rPr>
          <w:rFonts w:eastAsia="Calibri"/>
        </w:rPr>
        <w:t xml:space="preserve"> winching and rappelling.</w:t>
      </w:r>
    </w:p>
    <w:p w14:paraId="250E3834" w14:textId="2D8EF922" w:rsidR="00626EB8" w:rsidRPr="008F1423" w:rsidRDefault="00626EB8" w:rsidP="002B282C">
      <w:pPr>
        <w:rPr>
          <w:rFonts w:eastAsia="Calibri"/>
        </w:rPr>
      </w:pPr>
    </w:p>
    <w:p w14:paraId="60F869D0" w14:textId="750667A0" w:rsidR="00626EB8" w:rsidRPr="008F1423" w:rsidRDefault="00626EB8" w:rsidP="002B282C">
      <w:pPr>
        <w:rPr>
          <w:rFonts w:eastAsia="Calibri"/>
        </w:rPr>
      </w:pPr>
      <w:r w:rsidRPr="008F1423">
        <w:rPr>
          <w:rFonts w:eastAsia="Calibri"/>
        </w:rPr>
        <w:t>Section 22.0</w:t>
      </w:r>
      <w:r w:rsidR="001265DD">
        <w:rPr>
          <w:rFonts w:eastAsia="Calibri"/>
        </w:rPr>
        <w:t>8</w:t>
      </w:r>
      <w:r w:rsidRPr="008F1423">
        <w:rPr>
          <w:rFonts w:eastAsia="Calibri"/>
        </w:rPr>
        <w:t xml:space="preserve"> provides the requirements for an aerial work operation to carry </w:t>
      </w:r>
      <w:r w:rsidR="002B282C" w:rsidRPr="008F1423">
        <w:rPr>
          <w:rFonts w:eastAsia="Calibri"/>
        </w:rPr>
        <w:t>survival and signalling equipment, except in certain circumstances</w:t>
      </w:r>
      <w:r w:rsidR="001265DD">
        <w:rPr>
          <w:rFonts w:eastAsia="Calibri"/>
        </w:rPr>
        <w:t xml:space="preserve"> (for example, where the operation is in continuous radio contact with</w:t>
      </w:r>
      <w:r w:rsidR="00997D6D">
        <w:rPr>
          <w:rFonts w:eastAsia="Calibri"/>
        </w:rPr>
        <w:t xml:space="preserve"> the air traffic service</w:t>
      </w:r>
      <w:r w:rsidR="00483D0D">
        <w:rPr>
          <w:rFonts w:eastAsia="Calibri"/>
        </w:rPr>
        <w:t xml:space="preserve"> (the ATS)</w:t>
      </w:r>
      <w:r w:rsidR="00997D6D">
        <w:rPr>
          <w:rFonts w:eastAsia="Calibri"/>
        </w:rPr>
        <w:t xml:space="preserve"> or the operator, or there is continuous, ground</w:t>
      </w:r>
      <w:r w:rsidR="00483D0D">
        <w:rPr>
          <w:rFonts w:eastAsia="Calibri"/>
        </w:rPr>
        <w:t>-</w:t>
      </w:r>
      <w:r w:rsidR="00997D6D">
        <w:rPr>
          <w:rFonts w:eastAsia="Calibri"/>
        </w:rPr>
        <w:t>based monitoring of the flight through an automatic tracking system fitted to the aircraft).</w:t>
      </w:r>
    </w:p>
    <w:p w14:paraId="48B8CFE2" w14:textId="77777777" w:rsidR="00483939" w:rsidRPr="008F1423" w:rsidRDefault="00483939" w:rsidP="002B282C">
      <w:pPr>
        <w:rPr>
          <w:rFonts w:eastAsia="Calibri"/>
        </w:rPr>
      </w:pPr>
    </w:p>
    <w:p w14:paraId="7A65E8CD" w14:textId="2BC9112D" w:rsidR="00EA2EAE" w:rsidRPr="008F1423" w:rsidRDefault="00EA2EAE" w:rsidP="002B282C">
      <w:pPr>
        <w:pStyle w:val="Heading1"/>
        <w:keepNext/>
        <w:jc w:val="left"/>
        <w:rPr>
          <w:rFonts w:ascii="Arial" w:hAnsi="Arial" w:cs="Arial"/>
          <w:u w:val="none"/>
        </w:rPr>
      </w:pPr>
      <w:r w:rsidRPr="008F1423">
        <w:rPr>
          <w:rFonts w:ascii="Arial" w:hAnsi="Arial" w:cs="Arial"/>
          <w:u w:val="none"/>
        </w:rPr>
        <w:t xml:space="preserve">Chapter 23 – </w:t>
      </w:r>
      <w:r w:rsidR="002B282C" w:rsidRPr="008F1423">
        <w:rPr>
          <w:rFonts w:ascii="Arial" w:hAnsi="Arial" w:cs="Arial"/>
          <w:u w:val="none"/>
        </w:rPr>
        <w:t>Flight crew training and checking</w:t>
      </w:r>
    </w:p>
    <w:p w14:paraId="3211B335" w14:textId="66C020A6" w:rsidR="00EA2EAE" w:rsidRPr="008F1423" w:rsidRDefault="00EA2EAE" w:rsidP="002B282C"/>
    <w:p w14:paraId="456BA68C" w14:textId="40561E8D" w:rsidR="00D713AC" w:rsidRPr="008F1423" w:rsidRDefault="00D713AC" w:rsidP="00D713AC">
      <w:pPr>
        <w:rPr>
          <w:rFonts w:ascii="Arial" w:hAnsi="Arial" w:cs="Arial"/>
          <w:b/>
        </w:rPr>
      </w:pPr>
      <w:r w:rsidRPr="008F1423">
        <w:rPr>
          <w:rFonts w:ascii="Arial" w:hAnsi="Arial" w:cs="Arial"/>
          <w:b/>
        </w:rPr>
        <w:t>Division 1</w:t>
      </w:r>
      <w:r w:rsidRPr="008F1423">
        <w:rPr>
          <w:rFonts w:ascii="Arial" w:hAnsi="Arial" w:cs="Arial"/>
          <w:b/>
        </w:rPr>
        <w:tab/>
        <w:t>Flight crew training and checking events</w:t>
      </w:r>
    </w:p>
    <w:p w14:paraId="73B15AF7" w14:textId="77777777" w:rsidR="00D713AC" w:rsidRPr="008F1423" w:rsidRDefault="00D713AC" w:rsidP="00AD3EA6"/>
    <w:p w14:paraId="4EB1E697" w14:textId="12B038D7" w:rsidR="00D713AC" w:rsidRPr="008F1423" w:rsidRDefault="00EA2EAE" w:rsidP="00AD3EA6">
      <w:r w:rsidRPr="008F1423">
        <w:t xml:space="preserve">Section 23.01 </w:t>
      </w:r>
      <w:r w:rsidR="002C4094" w:rsidRPr="008F1423">
        <w:t>provides that</w:t>
      </w:r>
      <w:r w:rsidR="00033724" w:rsidRPr="008F1423">
        <w:t xml:space="preserve"> </w:t>
      </w:r>
      <w:r w:rsidR="00D713AC" w:rsidRPr="008F1423">
        <w:t>Division 1 applies only to an aerial work certificate holder. Division</w:t>
      </w:r>
      <w:r w:rsidR="00D50606">
        <w:t> </w:t>
      </w:r>
      <w:r w:rsidR="00D713AC" w:rsidRPr="008F1423">
        <w:t>1 prescribes the requirements relating to training and checking that must be completed by a flight crew member (</w:t>
      </w:r>
      <w:r w:rsidR="00D713AC" w:rsidRPr="008F1423">
        <w:rPr>
          <w:b/>
          <w:bCs/>
          <w:i/>
          <w:iCs/>
        </w:rPr>
        <w:t>FCM</w:t>
      </w:r>
      <w:r w:rsidR="00D713AC" w:rsidRPr="008F1423">
        <w:t>) of an operator, for a flight.</w:t>
      </w:r>
    </w:p>
    <w:p w14:paraId="136B2DB8" w14:textId="77777777" w:rsidR="00EA2EAE" w:rsidRPr="008F1423" w:rsidRDefault="00EA2EAE" w:rsidP="00AD3EA6">
      <w:pPr>
        <w:rPr>
          <w:rFonts w:eastAsia="Calibri"/>
        </w:rPr>
      </w:pPr>
    </w:p>
    <w:p w14:paraId="29863EED" w14:textId="1C4B01DD" w:rsidR="00D713AC" w:rsidRPr="008F1423" w:rsidRDefault="00EA2EAE" w:rsidP="00AD3EA6">
      <w:pPr>
        <w:rPr>
          <w:rFonts w:eastAsia="Calibri"/>
        </w:rPr>
      </w:pPr>
      <w:r w:rsidRPr="008F1423">
        <w:rPr>
          <w:rFonts w:eastAsia="Calibri"/>
        </w:rPr>
        <w:t xml:space="preserve">Section 23.02 </w:t>
      </w:r>
      <w:r w:rsidR="00AD3EA6" w:rsidRPr="008F1423">
        <w:rPr>
          <w:rFonts w:eastAsia="Calibri"/>
        </w:rPr>
        <w:t>sets out the general emergency training</w:t>
      </w:r>
      <w:r w:rsidR="00363E0E" w:rsidRPr="008F1423">
        <w:rPr>
          <w:rFonts w:eastAsia="Calibri"/>
        </w:rPr>
        <w:t xml:space="preserve"> and competency</w:t>
      </w:r>
      <w:r w:rsidR="00AD3EA6" w:rsidRPr="008F1423">
        <w:rPr>
          <w:rFonts w:eastAsia="Calibri"/>
        </w:rPr>
        <w:t xml:space="preserve"> </w:t>
      </w:r>
      <w:r w:rsidR="00D713AC" w:rsidRPr="008F1423">
        <w:rPr>
          <w:rFonts w:eastAsia="Calibri"/>
        </w:rPr>
        <w:t xml:space="preserve">requirements </w:t>
      </w:r>
      <w:r w:rsidR="00AD3EA6" w:rsidRPr="008F1423">
        <w:rPr>
          <w:rFonts w:eastAsia="Calibri"/>
        </w:rPr>
        <w:t>that</w:t>
      </w:r>
      <w:r w:rsidR="00D713AC" w:rsidRPr="008F1423">
        <w:rPr>
          <w:rFonts w:eastAsia="Calibri"/>
        </w:rPr>
        <w:t xml:space="preserve"> must be met before a</w:t>
      </w:r>
      <w:r w:rsidR="001C6F8E" w:rsidRPr="008F1423">
        <w:rPr>
          <w:rFonts w:eastAsia="Calibri"/>
        </w:rPr>
        <w:t>n</w:t>
      </w:r>
      <w:r w:rsidR="00D713AC" w:rsidRPr="008F1423">
        <w:rPr>
          <w:rFonts w:eastAsia="Calibri"/>
        </w:rPr>
        <w:t xml:space="preserve"> </w:t>
      </w:r>
      <w:r w:rsidR="00AD3EA6" w:rsidRPr="008F1423">
        <w:rPr>
          <w:rFonts w:eastAsia="Calibri"/>
        </w:rPr>
        <w:t>FCM</w:t>
      </w:r>
      <w:r w:rsidR="00D713AC" w:rsidRPr="008F1423">
        <w:rPr>
          <w:rFonts w:eastAsia="Calibri"/>
        </w:rPr>
        <w:t xml:space="preserve"> acts as a</w:t>
      </w:r>
      <w:r w:rsidR="001C6F8E" w:rsidRPr="008F1423">
        <w:rPr>
          <w:rFonts w:eastAsia="Calibri"/>
        </w:rPr>
        <w:t>n</w:t>
      </w:r>
      <w:r w:rsidR="00D713AC" w:rsidRPr="008F1423">
        <w:rPr>
          <w:rFonts w:eastAsia="Calibri"/>
        </w:rPr>
        <w:t xml:space="preserve"> </w:t>
      </w:r>
      <w:r w:rsidR="00AD3EA6" w:rsidRPr="008F1423">
        <w:rPr>
          <w:rFonts w:eastAsia="Calibri"/>
        </w:rPr>
        <w:t>FCM</w:t>
      </w:r>
      <w:r w:rsidR="00D713AC" w:rsidRPr="008F1423">
        <w:rPr>
          <w:rFonts w:eastAsia="Calibri"/>
        </w:rPr>
        <w:t xml:space="preserve"> for a flight</w:t>
      </w:r>
      <w:r w:rsidR="00AD3EA6" w:rsidRPr="008F1423">
        <w:rPr>
          <w:rFonts w:eastAsia="Calibri"/>
        </w:rPr>
        <w:t xml:space="preserve">. </w:t>
      </w:r>
    </w:p>
    <w:p w14:paraId="545B161D" w14:textId="77777777" w:rsidR="00EA2EAE" w:rsidRPr="008F1423" w:rsidRDefault="00EA2EAE" w:rsidP="001C6F8E">
      <w:pPr>
        <w:rPr>
          <w:rFonts w:eastAsia="Calibri"/>
        </w:rPr>
      </w:pPr>
    </w:p>
    <w:p w14:paraId="33555154" w14:textId="39BCBC00" w:rsidR="00EA2EAE" w:rsidRPr="008F1423" w:rsidRDefault="00EA2EAE" w:rsidP="001C6F8E">
      <w:pPr>
        <w:rPr>
          <w:rFonts w:eastAsia="Calibri"/>
        </w:rPr>
      </w:pPr>
      <w:r w:rsidRPr="008F1423">
        <w:rPr>
          <w:rFonts w:eastAsia="Calibri"/>
        </w:rPr>
        <w:t xml:space="preserve">Section 23.03 </w:t>
      </w:r>
      <w:r w:rsidR="002C4094" w:rsidRPr="008F1423">
        <w:rPr>
          <w:rFonts w:eastAsia="Calibri"/>
        </w:rPr>
        <w:t xml:space="preserve">sets out </w:t>
      </w:r>
      <w:r w:rsidR="001C6F8E" w:rsidRPr="008F1423">
        <w:rPr>
          <w:rFonts w:eastAsia="Calibri"/>
        </w:rPr>
        <w:t xml:space="preserve">the conversion training and proficiency check requirements that must be met before an FCM acts as an FCM for a flight without the direct supervision of a person who meets the </w:t>
      </w:r>
      <w:r w:rsidR="00D50606">
        <w:rPr>
          <w:rFonts w:eastAsia="Calibri"/>
        </w:rPr>
        <w:t xml:space="preserve">qualification </w:t>
      </w:r>
      <w:r w:rsidR="001C6F8E" w:rsidRPr="008F1423">
        <w:rPr>
          <w:rFonts w:eastAsia="Calibri"/>
        </w:rPr>
        <w:t xml:space="preserve">requirements </w:t>
      </w:r>
      <w:r w:rsidR="00D50606">
        <w:rPr>
          <w:rFonts w:eastAsia="Calibri"/>
        </w:rPr>
        <w:t xml:space="preserve">under </w:t>
      </w:r>
      <w:r w:rsidR="001C6F8E" w:rsidRPr="008F1423">
        <w:rPr>
          <w:rFonts w:eastAsia="Calibri"/>
        </w:rPr>
        <w:t>regulation 138.505.</w:t>
      </w:r>
    </w:p>
    <w:p w14:paraId="6E509841" w14:textId="77777777" w:rsidR="001C6F8E" w:rsidRPr="00D50606" w:rsidRDefault="001C6F8E" w:rsidP="001C6F8E">
      <w:pPr>
        <w:rPr>
          <w:rFonts w:eastAsia="Calibri"/>
        </w:rPr>
      </w:pPr>
    </w:p>
    <w:p w14:paraId="0C2B156E" w14:textId="11C249E8" w:rsidR="00EA2EAE" w:rsidRPr="008F1423" w:rsidRDefault="00EA2EAE" w:rsidP="001C6F8E">
      <w:pPr>
        <w:rPr>
          <w:rFonts w:eastAsia="Calibri"/>
        </w:rPr>
      </w:pPr>
      <w:r w:rsidRPr="007E6A05">
        <w:rPr>
          <w:rFonts w:eastAsia="Calibri"/>
        </w:rPr>
        <w:t xml:space="preserve">Section 23.04 </w:t>
      </w:r>
      <w:r w:rsidR="001C6F8E" w:rsidRPr="007E6A05">
        <w:rPr>
          <w:rFonts w:eastAsia="Calibri"/>
        </w:rPr>
        <w:t>requires an FCM to complete the relevant differences training for a flight in accordance with paragraph 61.200 (e) of CASR</w:t>
      </w:r>
      <w:r w:rsidR="008464A6" w:rsidRPr="007E6A05">
        <w:rPr>
          <w:rFonts w:eastAsia="Calibri"/>
        </w:rPr>
        <w:t>.</w:t>
      </w:r>
      <w:r w:rsidR="001C6F8E" w:rsidRPr="008F57C6">
        <w:rPr>
          <w:rFonts w:eastAsia="Calibri"/>
        </w:rPr>
        <w:t xml:space="preserve"> </w:t>
      </w:r>
      <w:r w:rsidR="00D50606" w:rsidRPr="008F57C6">
        <w:rPr>
          <w:rFonts w:eastAsia="Calibri"/>
        </w:rPr>
        <w:t>A</w:t>
      </w:r>
      <w:r w:rsidR="00D50606" w:rsidRPr="004937B8">
        <w:rPr>
          <w:rFonts w:eastAsia="Calibri"/>
        </w:rPr>
        <w:t xml:space="preserve"> Note explains that </w:t>
      </w:r>
      <w:r w:rsidR="00D50606" w:rsidRPr="00D50606">
        <w:rPr>
          <w:rFonts w:eastAsia="Calibri"/>
        </w:rPr>
        <w:t>t</w:t>
      </w:r>
      <w:r w:rsidR="001C6F8E" w:rsidRPr="004937B8">
        <w:rPr>
          <w:rFonts w:eastAsia="Calibri"/>
        </w:rPr>
        <w:t>he intent of this requirement is to place an obligation on the operator to en</w:t>
      </w:r>
      <w:r w:rsidR="001C6F8E" w:rsidRPr="008F1423">
        <w:rPr>
          <w:rFonts w:eastAsia="Calibri"/>
        </w:rPr>
        <w:t>sure that the FCM has completed any differences training required by Part 61.</w:t>
      </w:r>
    </w:p>
    <w:p w14:paraId="58E18C7B" w14:textId="77777777" w:rsidR="008464A6" w:rsidRPr="008F1423" w:rsidRDefault="008464A6" w:rsidP="00ED049D">
      <w:pPr>
        <w:rPr>
          <w:rFonts w:eastAsia="Calibri"/>
        </w:rPr>
      </w:pPr>
    </w:p>
    <w:p w14:paraId="6425EF1F" w14:textId="51A97B59" w:rsidR="00FF63CA" w:rsidRPr="008F1423" w:rsidRDefault="008464A6" w:rsidP="00ED049D">
      <w:pPr>
        <w:rPr>
          <w:rStyle w:val="LDClauseChar"/>
          <w:rFonts w:eastAsia="Calibri"/>
        </w:rPr>
      </w:pPr>
      <w:r w:rsidRPr="008F1423">
        <w:rPr>
          <w:rFonts w:eastAsia="Calibri"/>
        </w:rPr>
        <w:t xml:space="preserve">Section 23.05 </w:t>
      </w:r>
      <w:r w:rsidR="00927756" w:rsidRPr="008F1423">
        <w:rPr>
          <w:rStyle w:val="LDClauseChar"/>
          <w:rFonts w:eastAsia="Calibri"/>
        </w:rPr>
        <w:t>sets out the recurrent training and checking requirements an FCM must meet for a flight of the operator’s aircraft</w:t>
      </w:r>
      <w:r w:rsidR="00ED049D" w:rsidRPr="008F1423">
        <w:rPr>
          <w:rStyle w:val="LDClauseChar"/>
          <w:rFonts w:eastAsia="Calibri"/>
        </w:rPr>
        <w:t>, including the intervals in which an FCM must complete recurrent training and checking</w:t>
      </w:r>
      <w:r w:rsidR="00927756" w:rsidRPr="008F1423">
        <w:rPr>
          <w:rStyle w:val="LDClauseChar"/>
          <w:rFonts w:eastAsia="Calibri"/>
        </w:rPr>
        <w:t>.</w:t>
      </w:r>
    </w:p>
    <w:p w14:paraId="5F9D6C70" w14:textId="77777777" w:rsidR="008464A6" w:rsidRPr="008F1423" w:rsidRDefault="008464A6" w:rsidP="00ED049D">
      <w:pPr>
        <w:rPr>
          <w:rFonts w:eastAsia="Calibri"/>
        </w:rPr>
      </w:pPr>
    </w:p>
    <w:p w14:paraId="31E259B7" w14:textId="44F714B0" w:rsidR="00FF63CA" w:rsidRPr="008F1423" w:rsidRDefault="008464A6" w:rsidP="00ED049D">
      <w:pPr>
        <w:rPr>
          <w:rFonts w:eastAsia="Calibri"/>
        </w:rPr>
      </w:pPr>
      <w:r w:rsidRPr="008F1423">
        <w:rPr>
          <w:rFonts w:eastAsia="Calibri"/>
        </w:rPr>
        <w:t xml:space="preserve">Section 23.06 </w:t>
      </w:r>
      <w:r w:rsidR="00ED049D" w:rsidRPr="008F1423">
        <w:rPr>
          <w:rFonts w:eastAsia="Calibri"/>
        </w:rPr>
        <w:t xml:space="preserve">sets out the remedial training and checking requirements if an FCM fails an operator proficiency check for </w:t>
      </w:r>
      <w:r w:rsidR="00100DB2" w:rsidRPr="008F1423">
        <w:rPr>
          <w:rFonts w:eastAsia="Calibri"/>
        </w:rPr>
        <w:t>an</w:t>
      </w:r>
      <w:r w:rsidR="00ED049D" w:rsidRPr="008F1423">
        <w:rPr>
          <w:rFonts w:eastAsia="Calibri"/>
        </w:rPr>
        <w:t xml:space="preserve"> aerial work operation, for an operator, in a specific kind of aircraft.</w:t>
      </w:r>
    </w:p>
    <w:p w14:paraId="0B455312" w14:textId="77777777" w:rsidR="00927756" w:rsidRPr="008F1423" w:rsidRDefault="00927756" w:rsidP="00ED049D">
      <w:pPr>
        <w:rPr>
          <w:rFonts w:eastAsia="Calibri"/>
        </w:rPr>
      </w:pPr>
    </w:p>
    <w:p w14:paraId="2AE3F8DA" w14:textId="1A84FD5F" w:rsidR="00ED049D" w:rsidRPr="008F1423" w:rsidRDefault="00ED049D" w:rsidP="00ED049D">
      <w:pPr>
        <w:rPr>
          <w:rFonts w:ascii="Arial" w:hAnsi="Arial" w:cs="Arial"/>
          <w:b/>
        </w:rPr>
      </w:pPr>
      <w:r w:rsidRPr="008F1423">
        <w:rPr>
          <w:rFonts w:ascii="Arial" w:hAnsi="Arial" w:cs="Arial"/>
          <w:b/>
        </w:rPr>
        <w:t>Division 2</w:t>
      </w:r>
      <w:r w:rsidRPr="008F1423">
        <w:rPr>
          <w:rFonts w:ascii="Arial" w:hAnsi="Arial" w:cs="Arial"/>
          <w:b/>
        </w:rPr>
        <w:tab/>
        <w:t>Qualification as pilot in command</w:t>
      </w:r>
    </w:p>
    <w:p w14:paraId="0B63CB22" w14:textId="77777777" w:rsidR="00927756" w:rsidRPr="008F1423" w:rsidRDefault="00927756" w:rsidP="00ED049D">
      <w:pPr>
        <w:rPr>
          <w:rFonts w:eastAsia="Calibri"/>
        </w:rPr>
      </w:pPr>
    </w:p>
    <w:p w14:paraId="574E149C" w14:textId="29F6EAFB" w:rsidR="00FF63CA" w:rsidRPr="008F1423" w:rsidRDefault="008464A6" w:rsidP="00ED049D">
      <w:pPr>
        <w:rPr>
          <w:rFonts w:eastAsia="Calibri"/>
        </w:rPr>
      </w:pPr>
      <w:r w:rsidRPr="008F1423">
        <w:rPr>
          <w:rFonts w:eastAsia="Calibri"/>
        </w:rPr>
        <w:t xml:space="preserve">Section 23.07 provides </w:t>
      </w:r>
      <w:r w:rsidR="00ED049D" w:rsidRPr="008F1423">
        <w:rPr>
          <w:rFonts w:eastAsia="Calibri"/>
        </w:rPr>
        <w:t>that Division 2 applies to both aerial work certificate holders and limited aerial work operators</w:t>
      </w:r>
      <w:r w:rsidR="00FF63CA" w:rsidRPr="008F1423">
        <w:rPr>
          <w:rFonts w:eastAsia="Calibri"/>
        </w:rPr>
        <w:t>.</w:t>
      </w:r>
      <w:r w:rsidR="00ED049D" w:rsidRPr="008F1423">
        <w:rPr>
          <w:rFonts w:eastAsia="Calibri"/>
        </w:rPr>
        <w:t xml:space="preserve"> Division 2 prescribes the qualifications and experience a pilot in command must have for a flight for an operator.</w:t>
      </w:r>
    </w:p>
    <w:p w14:paraId="403182CA" w14:textId="77777777" w:rsidR="00FF63CA" w:rsidRPr="008F1423" w:rsidRDefault="00FF63CA" w:rsidP="00210DD9">
      <w:pPr>
        <w:rPr>
          <w:rFonts w:eastAsia="Calibri"/>
        </w:rPr>
      </w:pPr>
    </w:p>
    <w:p w14:paraId="69F454F7" w14:textId="4CD4C8C0" w:rsidR="00B72011" w:rsidRPr="003672C6" w:rsidRDefault="008464A6" w:rsidP="004937B8">
      <w:pPr>
        <w:rPr>
          <w:rFonts w:eastAsia="Calibri"/>
        </w:rPr>
      </w:pPr>
      <w:r w:rsidRPr="008F1423">
        <w:rPr>
          <w:rFonts w:eastAsia="Calibri"/>
        </w:rPr>
        <w:t xml:space="preserve">Section 23.08 </w:t>
      </w:r>
      <w:r w:rsidR="00D872E5" w:rsidRPr="008F1423">
        <w:rPr>
          <w:rFonts w:eastAsia="Calibri"/>
        </w:rPr>
        <w:t>pr</w:t>
      </w:r>
      <w:r w:rsidR="00ED049D" w:rsidRPr="008F1423">
        <w:rPr>
          <w:rFonts w:eastAsia="Calibri"/>
        </w:rPr>
        <w:t>escribes the specific qualifications and experience</w:t>
      </w:r>
      <w:r w:rsidR="00655C4B">
        <w:rPr>
          <w:rFonts w:eastAsia="Calibri"/>
        </w:rPr>
        <w:t xml:space="preserve"> required </w:t>
      </w:r>
      <w:r w:rsidR="00B72011">
        <w:rPr>
          <w:rFonts w:eastAsia="Calibri"/>
        </w:rPr>
        <w:t>by</w:t>
      </w:r>
      <w:r w:rsidR="00ED049D" w:rsidRPr="008F1423">
        <w:rPr>
          <w:rFonts w:eastAsia="Calibri"/>
        </w:rPr>
        <w:t xml:space="preserve"> the pilot in command of </w:t>
      </w:r>
      <w:r w:rsidR="00655C4B" w:rsidRPr="00350810">
        <w:t>a Class D external load in the form of a person suspended from a belly hook</w:t>
      </w:r>
      <w:r w:rsidR="00B72011">
        <w:t>.</w:t>
      </w:r>
      <w:r w:rsidR="00655C4B">
        <w:t xml:space="preserve"> The requirements include successful completion of </w:t>
      </w:r>
      <w:r w:rsidR="00655C4B" w:rsidRPr="003672C6">
        <w:rPr>
          <w:rFonts w:eastAsia="Calibri"/>
        </w:rPr>
        <w:t>an approved training program for proficiency in sling load operations requiring the carriage of persons</w:t>
      </w:r>
      <w:r w:rsidR="00655C4B">
        <w:rPr>
          <w:rFonts w:eastAsia="Calibri"/>
        </w:rPr>
        <w:t xml:space="preserve">, and a </w:t>
      </w:r>
      <w:r w:rsidR="00655C4B" w:rsidRPr="003672C6">
        <w:rPr>
          <w:rFonts w:eastAsia="Calibri"/>
        </w:rPr>
        <w:t>certificate of relevant proficiency issued by an approved person</w:t>
      </w:r>
      <w:r w:rsidR="00655C4B">
        <w:rPr>
          <w:rFonts w:eastAsia="Calibri"/>
        </w:rPr>
        <w:t xml:space="preserve">. The requirements for a person to become an </w:t>
      </w:r>
      <w:r w:rsidR="00655C4B" w:rsidRPr="004937B8">
        <w:rPr>
          <w:rFonts w:eastAsia="Calibri"/>
          <w:b/>
          <w:bCs/>
          <w:i/>
          <w:iCs/>
        </w:rPr>
        <w:t>approved person</w:t>
      </w:r>
      <w:r w:rsidR="00655C4B">
        <w:rPr>
          <w:rFonts w:eastAsia="Calibri"/>
        </w:rPr>
        <w:t xml:space="preserve"> are also prescribed.</w:t>
      </w:r>
      <w:r w:rsidR="00B72011">
        <w:rPr>
          <w:rFonts w:eastAsia="Calibri"/>
        </w:rPr>
        <w:t xml:space="preserve"> The section also prescribes </w:t>
      </w:r>
      <w:r w:rsidR="00B72011" w:rsidRPr="00350810">
        <w:rPr>
          <w:rFonts w:eastAsia="Calibri"/>
        </w:rPr>
        <w:t xml:space="preserve">the </w:t>
      </w:r>
      <w:r w:rsidR="00B72011" w:rsidRPr="003672C6">
        <w:rPr>
          <w:rFonts w:eastAsia="Calibri"/>
        </w:rPr>
        <w:t>qualifications and experience</w:t>
      </w:r>
      <w:r w:rsidR="00B72011">
        <w:rPr>
          <w:rFonts w:eastAsia="Calibri"/>
        </w:rPr>
        <w:t xml:space="preserve"> required by the pilot in command for </w:t>
      </w:r>
      <w:r w:rsidR="00B72011" w:rsidRPr="00EB19D4">
        <w:t>an aerial work operation that is a marine pilot transfer</w:t>
      </w:r>
      <w:r w:rsidR="00B72011">
        <w:t>.</w:t>
      </w:r>
      <w:r w:rsidR="00B72011" w:rsidRPr="00EB19D4">
        <w:t xml:space="preserve"> </w:t>
      </w:r>
    </w:p>
    <w:p w14:paraId="54BCCC3E" w14:textId="77777777" w:rsidR="00B72011" w:rsidRDefault="00B72011" w:rsidP="00210DD9"/>
    <w:p w14:paraId="18053336" w14:textId="1A8A6427" w:rsidR="005B1805" w:rsidRPr="008F1423" w:rsidRDefault="005B1805" w:rsidP="005B1805">
      <w:pPr>
        <w:rPr>
          <w:rFonts w:eastAsia="Calibri"/>
        </w:rPr>
      </w:pPr>
    </w:p>
    <w:p w14:paraId="533C695E" w14:textId="388ABCF0" w:rsidR="005B1805" w:rsidRPr="008F1423" w:rsidRDefault="005B1805" w:rsidP="005B1805">
      <w:pPr>
        <w:rPr>
          <w:rFonts w:ascii="Arial" w:hAnsi="Arial" w:cs="Arial"/>
          <w:b/>
        </w:rPr>
      </w:pPr>
      <w:r w:rsidRPr="008F1423">
        <w:rPr>
          <w:rFonts w:ascii="Arial" w:hAnsi="Arial" w:cs="Arial"/>
          <w:b/>
        </w:rPr>
        <w:t>Division 3</w:t>
      </w:r>
      <w:r w:rsidRPr="008F1423">
        <w:rPr>
          <w:rFonts w:ascii="Arial" w:hAnsi="Arial" w:cs="Arial"/>
          <w:b/>
        </w:rPr>
        <w:tab/>
        <w:t>Individuals who conduct training and checking</w:t>
      </w:r>
    </w:p>
    <w:p w14:paraId="5C6870A4" w14:textId="77777777" w:rsidR="005B1805" w:rsidRPr="008F1423" w:rsidRDefault="005B1805" w:rsidP="005B1805">
      <w:pPr>
        <w:rPr>
          <w:rFonts w:eastAsia="Calibri"/>
        </w:rPr>
      </w:pPr>
      <w:bookmarkStart w:id="86" w:name="_Toc488152541"/>
      <w:bookmarkStart w:id="87" w:name="_Toc488155297"/>
      <w:bookmarkStart w:id="88" w:name="_Toc488156503"/>
      <w:bookmarkStart w:id="89" w:name="_Toc525057169"/>
    </w:p>
    <w:p w14:paraId="46E31F19" w14:textId="3731AAD0" w:rsidR="005B1805" w:rsidRPr="008F1423" w:rsidRDefault="005B1805" w:rsidP="005B1805">
      <w:pPr>
        <w:rPr>
          <w:rFonts w:eastAsia="Calibri"/>
        </w:rPr>
      </w:pPr>
      <w:r w:rsidRPr="008F1423">
        <w:rPr>
          <w:rFonts w:eastAsia="Calibri"/>
        </w:rPr>
        <w:t xml:space="preserve">Section 23.09 </w:t>
      </w:r>
      <w:bookmarkEnd w:id="86"/>
      <w:bookmarkEnd w:id="87"/>
      <w:bookmarkEnd w:id="88"/>
      <w:bookmarkEnd w:id="89"/>
      <w:r w:rsidRPr="008F1423">
        <w:rPr>
          <w:rFonts w:eastAsia="Calibri"/>
        </w:rPr>
        <w:t>provides that Division 3 only applies to an aerial work certificate holder. Division</w:t>
      </w:r>
      <w:r w:rsidR="00655C4B">
        <w:rPr>
          <w:rFonts w:eastAsia="Calibri"/>
        </w:rPr>
        <w:t> </w:t>
      </w:r>
      <w:r w:rsidRPr="008F1423">
        <w:rPr>
          <w:rFonts w:eastAsia="Calibri"/>
        </w:rPr>
        <w:t xml:space="preserve">3 prescribes the requirements for an individual who conducts </w:t>
      </w:r>
      <w:r w:rsidR="00B72011">
        <w:rPr>
          <w:rFonts w:eastAsia="Calibri"/>
        </w:rPr>
        <w:t xml:space="preserve">certain </w:t>
      </w:r>
      <w:r w:rsidRPr="008F1423">
        <w:rPr>
          <w:rFonts w:eastAsia="Calibri"/>
        </w:rPr>
        <w:t>training or check</w:t>
      </w:r>
      <w:r w:rsidR="00B72011">
        <w:rPr>
          <w:rFonts w:eastAsia="Calibri"/>
        </w:rPr>
        <w:t>ing</w:t>
      </w:r>
      <w:r w:rsidRPr="008F1423">
        <w:rPr>
          <w:rFonts w:eastAsia="Calibri"/>
        </w:rPr>
        <w:t>.</w:t>
      </w:r>
    </w:p>
    <w:p w14:paraId="4A30F539" w14:textId="258722CC" w:rsidR="005B1805" w:rsidRPr="008F1423" w:rsidRDefault="005B1805" w:rsidP="001629ED">
      <w:pPr>
        <w:rPr>
          <w:rFonts w:eastAsia="Calibri"/>
        </w:rPr>
      </w:pPr>
    </w:p>
    <w:p w14:paraId="4C4EBC5B" w14:textId="6A22E9A4" w:rsidR="005B1805" w:rsidRPr="008F1423" w:rsidRDefault="005B1805" w:rsidP="001629ED">
      <w:pPr>
        <w:rPr>
          <w:rFonts w:eastAsia="Calibri"/>
        </w:rPr>
      </w:pPr>
      <w:r w:rsidRPr="008F1423">
        <w:rPr>
          <w:rFonts w:eastAsia="Calibri"/>
        </w:rPr>
        <w:t>Section 23.10 prescribes the requirements for individuals conducting training and checking</w:t>
      </w:r>
      <w:r w:rsidR="00B72011">
        <w:rPr>
          <w:rFonts w:eastAsia="Calibri"/>
        </w:rPr>
        <w:t>.</w:t>
      </w:r>
    </w:p>
    <w:p w14:paraId="0AF84C80" w14:textId="729B72CF" w:rsidR="005B1805" w:rsidRPr="008F1423" w:rsidRDefault="005B1805" w:rsidP="001629ED">
      <w:pPr>
        <w:rPr>
          <w:rFonts w:eastAsia="Calibri"/>
        </w:rPr>
      </w:pPr>
    </w:p>
    <w:p w14:paraId="674552D6" w14:textId="375E3E48" w:rsidR="001629ED" w:rsidRPr="008F1423" w:rsidRDefault="005B1805" w:rsidP="001629ED">
      <w:pPr>
        <w:rPr>
          <w:rFonts w:eastAsia="Calibri"/>
        </w:rPr>
      </w:pPr>
      <w:r w:rsidRPr="008F1423">
        <w:rPr>
          <w:rFonts w:eastAsia="Calibri"/>
        </w:rPr>
        <w:t xml:space="preserve">Section 23.11 </w:t>
      </w:r>
      <w:r w:rsidR="001629ED" w:rsidRPr="008F1423">
        <w:rPr>
          <w:rFonts w:eastAsia="Calibri"/>
        </w:rPr>
        <w:t>provides that CASA may test a trainer or checker nominated by the operator to be a training and check pilot for the operator’s training and checking system, in order to be satisfied of the individual’s competency to perform the role of a relevant trainer or checker.</w:t>
      </w:r>
    </w:p>
    <w:p w14:paraId="3589EF60" w14:textId="77777777" w:rsidR="008464A6" w:rsidRPr="008F1423" w:rsidRDefault="008464A6" w:rsidP="001629ED">
      <w:pPr>
        <w:rPr>
          <w:rFonts w:eastAsia="Calibri"/>
        </w:rPr>
      </w:pPr>
    </w:p>
    <w:p w14:paraId="4321611D" w14:textId="444B5DCD" w:rsidR="005A7C25" w:rsidRPr="008F1423" w:rsidRDefault="005A7C25" w:rsidP="002B282C">
      <w:pPr>
        <w:pStyle w:val="Heading1"/>
        <w:keepNext/>
        <w:jc w:val="left"/>
        <w:rPr>
          <w:rFonts w:ascii="Arial" w:hAnsi="Arial" w:cs="Arial"/>
          <w:u w:val="none"/>
        </w:rPr>
      </w:pPr>
      <w:r w:rsidRPr="008F1423">
        <w:rPr>
          <w:rFonts w:ascii="Arial" w:hAnsi="Arial" w:cs="Arial"/>
          <w:u w:val="none"/>
        </w:rPr>
        <w:t>Chapter 2</w:t>
      </w:r>
      <w:r w:rsidR="006E0576">
        <w:rPr>
          <w:rFonts w:ascii="Arial" w:hAnsi="Arial" w:cs="Arial"/>
          <w:u w:val="none"/>
        </w:rPr>
        <w:t>4</w:t>
      </w:r>
      <w:r w:rsidRPr="008F1423">
        <w:rPr>
          <w:rFonts w:ascii="Arial" w:hAnsi="Arial" w:cs="Arial"/>
          <w:u w:val="none"/>
        </w:rPr>
        <w:t xml:space="preserve"> – </w:t>
      </w:r>
      <w:r w:rsidR="002B282C" w:rsidRPr="008F1423">
        <w:rPr>
          <w:rFonts w:ascii="Arial" w:hAnsi="Arial" w:cs="Arial"/>
          <w:u w:val="none"/>
        </w:rPr>
        <w:t>Air crew member training and checking</w:t>
      </w:r>
    </w:p>
    <w:p w14:paraId="074380A7" w14:textId="77777777" w:rsidR="005A7C25" w:rsidRPr="008F1423" w:rsidRDefault="005A7C25" w:rsidP="00DD5732">
      <w:pPr>
        <w:rPr>
          <w:rFonts w:eastAsia="Calibri"/>
        </w:rPr>
      </w:pPr>
    </w:p>
    <w:p w14:paraId="18336E06" w14:textId="659A0898" w:rsidR="005A7C25" w:rsidRPr="008F1423" w:rsidRDefault="00FD77FB" w:rsidP="00B9088A">
      <w:pPr>
        <w:rPr>
          <w:rFonts w:eastAsia="Calibri"/>
        </w:rPr>
      </w:pPr>
      <w:r w:rsidRPr="008F1423">
        <w:t>Section 2</w:t>
      </w:r>
      <w:r w:rsidR="006E0576">
        <w:t>4</w:t>
      </w:r>
      <w:r w:rsidRPr="008F1423">
        <w:t xml:space="preserve">.01 </w:t>
      </w:r>
      <w:r w:rsidR="00DD5732" w:rsidRPr="008F1423">
        <w:t>provides that Chapter 2</w:t>
      </w:r>
      <w:r w:rsidR="006E0576">
        <w:t>4</w:t>
      </w:r>
      <w:r w:rsidR="00DD5732" w:rsidRPr="008F1423">
        <w:t xml:space="preserve"> applies </w:t>
      </w:r>
      <w:r w:rsidR="008347DF" w:rsidRPr="008F1423">
        <w:t>in relation to the training and checking of an air crew member of an aerial work certificate holder and a limited aerial work operator.</w:t>
      </w:r>
      <w:r w:rsidR="00B9088A" w:rsidRPr="008F1423">
        <w:t xml:space="preserve"> Further, section 2</w:t>
      </w:r>
      <w:r w:rsidR="006E0576">
        <w:t>4</w:t>
      </w:r>
      <w:r w:rsidR="00B9088A" w:rsidRPr="008F1423">
        <w:t xml:space="preserve">.01 specifies that </w:t>
      </w:r>
      <w:r w:rsidR="00DD5732" w:rsidRPr="008F1423">
        <w:t xml:space="preserve">an air crew member </w:t>
      </w:r>
      <w:r w:rsidR="00B9088A" w:rsidRPr="008F1423">
        <w:t>may only be train</w:t>
      </w:r>
      <w:r w:rsidR="006E0576">
        <w:t>ed</w:t>
      </w:r>
      <w:r w:rsidR="00B9088A" w:rsidRPr="008F1423">
        <w:t xml:space="preserve"> and checked by an </w:t>
      </w:r>
      <w:r w:rsidR="00DD5732" w:rsidRPr="008F1423">
        <w:t>aerial work certificate holder to whom subregulation 138.125 (1) applies</w:t>
      </w:r>
      <w:r w:rsidR="006E0576">
        <w:t xml:space="preserve"> (that is a holder who, under regulation 138.125, is required to have a training a</w:t>
      </w:r>
      <w:r w:rsidR="002660B6">
        <w:t>nd</w:t>
      </w:r>
      <w:r w:rsidR="006E0576">
        <w:t xml:space="preserve"> checking system)</w:t>
      </w:r>
      <w:r w:rsidR="00DD5732" w:rsidRPr="008F1423">
        <w:t>.</w:t>
      </w:r>
      <w:r w:rsidR="00B9088A" w:rsidRPr="008F1423">
        <w:t xml:space="preserve"> </w:t>
      </w:r>
    </w:p>
    <w:p w14:paraId="5EF71961" w14:textId="77777777" w:rsidR="00FD77FB" w:rsidRPr="008F1423" w:rsidRDefault="00FD77FB" w:rsidP="00B24997">
      <w:pPr>
        <w:rPr>
          <w:rFonts w:eastAsia="Calibri"/>
        </w:rPr>
      </w:pPr>
    </w:p>
    <w:p w14:paraId="71023C74" w14:textId="0BC4176A" w:rsidR="00DD5732" w:rsidRPr="008F1423" w:rsidRDefault="00FD77FB" w:rsidP="004937B8">
      <w:pPr>
        <w:rPr>
          <w:rFonts w:eastAsia="Calibri"/>
        </w:rPr>
      </w:pPr>
      <w:r w:rsidRPr="008F1423">
        <w:t>Section 2</w:t>
      </w:r>
      <w:r w:rsidR="006E0576">
        <w:t>4</w:t>
      </w:r>
      <w:r w:rsidRPr="008F1423">
        <w:t xml:space="preserve">.02 </w:t>
      </w:r>
      <w:r w:rsidR="00DD5732" w:rsidRPr="008F1423">
        <w:t>provides that sections 23.02, 23.03, 23.05 and 23.06 of the MOS apply to the operator</w:t>
      </w:r>
      <w:r w:rsidR="00B41D4C">
        <w:t xml:space="preserve"> for an air crew member, </w:t>
      </w:r>
      <w:r w:rsidR="00DD5732" w:rsidRPr="008F1423">
        <w:t>as if references</w:t>
      </w:r>
      <w:r w:rsidR="002660B6">
        <w:t xml:space="preserve"> in those provisions</w:t>
      </w:r>
      <w:r w:rsidR="00DD5732" w:rsidRPr="008F1423">
        <w:t xml:space="preserve"> to an FCM were reference</w:t>
      </w:r>
      <w:r w:rsidR="002660B6">
        <w:t>s</w:t>
      </w:r>
      <w:r w:rsidR="00DD5732" w:rsidRPr="008F1423">
        <w:t xml:space="preserve"> to an air crew member, except that in paragraph 23.04 (1) (b) mention of 6 months is taken to be 12 months. The effect of this</w:t>
      </w:r>
      <w:r w:rsidR="00B41D4C">
        <w:t xml:space="preserve"> </w:t>
      </w:r>
      <w:r w:rsidR="00DD5732" w:rsidRPr="008F1423">
        <w:t xml:space="preserve">is to impose </w:t>
      </w:r>
      <w:r w:rsidR="006E0576">
        <w:t>the appropriate</w:t>
      </w:r>
      <w:r w:rsidR="002660B6">
        <w:t xml:space="preserve"> and analogous</w:t>
      </w:r>
      <w:r w:rsidR="006E0576" w:rsidRPr="008F1423">
        <w:t xml:space="preserve"> </w:t>
      </w:r>
      <w:r w:rsidR="00DD5732" w:rsidRPr="008F1423">
        <w:t xml:space="preserve">training and checking requirements on an aircrew member. </w:t>
      </w:r>
    </w:p>
    <w:p w14:paraId="07F184CC" w14:textId="77777777" w:rsidR="00DD5732" w:rsidRPr="008F1423" w:rsidRDefault="00DD5732" w:rsidP="00B24997">
      <w:pPr>
        <w:rPr>
          <w:rFonts w:eastAsia="Calibri"/>
        </w:rPr>
      </w:pPr>
    </w:p>
    <w:p w14:paraId="2E02DFE7" w14:textId="3B1EA45A" w:rsidR="00B24997" w:rsidRPr="008F1423" w:rsidRDefault="00FD77FB" w:rsidP="00B24997">
      <w:pPr>
        <w:rPr>
          <w:rFonts w:eastAsia="Calibri"/>
        </w:rPr>
      </w:pPr>
      <w:r w:rsidRPr="008F1423">
        <w:rPr>
          <w:rFonts w:eastAsia="Calibri"/>
        </w:rPr>
        <w:t xml:space="preserve">Section </w:t>
      </w:r>
      <w:r w:rsidR="006E0576">
        <w:rPr>
          <w:rFonts w:eastAsia="Calibri"/>
        </w:rPr>
        <w:t>24.</w:t>
      </w:r>
      <w:r w:rsidRPr="008F1423">
        <w:rPr>
          <w:rFonts w:eastAsia="Calibri"/>
        </w:rPr>
        <w:t>0</w:t>
      </w:r>
      <w:r w:rsidR="00B9088A" w:rsidRPr="008F1423">
        <w:rPr>
          <w:rFonts w:eastAsia="Calibri"/>
        </w:rPr>
        <w:t>3</w:t>
      </w:r>
      <w:r w:rsidRPr="008F1423">
        <w:rPr>
          <w:rFonts w:eastAsia="Calibri"/>
        </w:rPr>
        <w:t xml:space="preserve"> </w:t>
      </w:r>
      <w:r w:rsidR="00B24997" w:rsidRPr="008F1423">
        <w:rPr>
          <w:rFonts w:eastAsia="Calibri"/>
        </w:rPr>
        <w:t>prescribes the</w:t>
      </w:r>
      <w:r w:rsidR="00B9088A" w:rsidRPr="008F1423">
        <w:rPr>
          <w:rFonts w:eastAsia="Calibri"/>
        </w:rPr>
        <w:t xml:space="preserve"> experience, entry control, training and recency</w:t>
      </w:r>
      <w:r w:rsidR="00B24997" w:rsidRPr="008F1423">
        <w:rPr>
          <w:rFonts w:eastAsia="Calibri"/>
        </w:rPr>
        <w:t xml:space="preserve"> requirements for individuals </w:t>
      </w:r>
      <w:r w:rsidR="00B41D4C">
        <w:rPr>
          <w:rFonts w:eastAsia="Calibri"/>
        </w:rPr>
        <w:t>to be eligible to conduct</w:t>
      </w:r>
      <w:r w:rsidR="00B24997" w:rsidRPr="008F1423">
        <w:rPr>
          <w:rFonts w:eastAsia="Calibri"/>
        </w:rPr>
        <w:t xml:space="preserve"> training and checking for an </w:t>
      </w:r>
      <w:r w:rsidR="00B9088A" w:rsidRPr="008F1423">
        <w:rPr>
          <w:rFonts w:eastAsia="Calibri"/>
        </w:rPr>
        <w:t>air crew member.</w:t>
      </w:r>
    </w:p>
    <w:p w14:paraId="24235358" w14:textId="77777777" w:rsidR="00B24997" w:rsidRPr="008F1423" w:rsidRDefault="00B24997" w:rsidP="00B24997">
      <w:pPr>
        <w:rPr>
          <w:rFonts w:eastAsia="Calibri"/>
        </w:rPr>
      </w:pPr>
    </w:p>
    <w:p w14:paraId="1D7A7CCD" w14:textId="325AAD65" w:rsidR="00CC5CA1" w:rsidRPr="008F1423" w:rsidRDefault="00B24997" w:rsidP="00B24997">
      <w:r w:rsidRPr="008F1423">
        <w:rPr>
          <w:rFonts w:eastAsia="Calibri"/>
        </w:rPr>
        <w:lastRenderedPageBreak/>
        <w:t xml:space="preserve">Section </w:t>
      </w:r>
      <w:r w:rsidR="006E0576">
        <w:rPr>
          <w:rFonts w:eastAsia="Calibri"/>
        </w:rPr>
        <w:t>24.</w:t>
      </w:r>
      <w:r w:rsidRPr="008F1423">
        <w:rPr>
          <w:rFonts w:eastAsia="Calibri"/>
        </w:rPr>
        <w:t>0</w:t>
      </w:r>
      <w:r w:rsidR="00B9088A" w:rsidRPr="008F1423">
        <w:rPr>
          <w:rFonts w:eastAsia="Calibri"/>
        </w:rPr>
        <w:t>4</w:t>
      </w:r>
      <w:r w:rsidRPr="008F1423">
        <w:rPr>
          <w:rFonts w:eastAsia="Calibri"/>
        </w:rPr>
        <w:t xml:space="preserve"> provides that CASA may test a trainer or checker nominated by the operator</w:t>
      </w:r>
      <w:r w:rsidRPr="008F1423">
        <w:t>, in order to be satisfied of the individual’s competency to perform the role of a relevant trainer or checker.</w:t>
      </w:r>
    </w:p>
    <w:p w14:paraId="6134CD1D" w14:textId="02CD4C89" w:rsidR="00DB43F1" w:rsidRPr="008F1423" w:rsidRDefault="00DB43F1" w:rsidP="002B282C">
      <w:pPr>
        <w:rPr>
          <w:rFonts w:eastAsia="Calibri"/>
        </w:rPr>
      </w:pPr>
    </w:p>
    <w:p w14:paraId="45BCDEE7" w14:textId="5BBAD887" w:rsidR="00DB43F1" w:rsidRPr="008F1423" w:rsidRDefault="00DB43F1" w:rsidP="002B282C">
      <w:pPr>
        <w:pStyle w:val="Heading1"/>
        <w:keepNext/>
        <w:jc w:val="left"/>
        <w:rPr>
          <w:rFonts w:ascii="Arial" w:hAnsi="Arial" w:cs="Arial"/>
          <w:u w:val="none"/>
        </w:rPr>
      </w:pPr>
      <w:r w:rsidRPr="008F1423">
        <w:rPr>
          <w:rFonts w:ascii="Arial" w:hAnsi="Arial" w:cs="Arial"/>
          <w:u w:val="none"/>
        </w:rPr>
        <w:t>Chapter 2</w:t>
      </w:r>
      <w:r w:rsidR="00EE3031">
        <w:rPr>
          <w:rFonts w:ascii="Arial" w:hAnsi="Arial" w:cs="Arial"/>
          <w:u w:val="none"/>
        </w:rPr>
        <w:t>5</w:t>
      </w:r>
      <w:r w:rsidRPr="008F1423">
        <w:rPr>
          <w:rFonts w:ascii="Arial" w:hAnsi="Arial" w:cs="Arial"/>
          <w:u w:val="none"/>
        </w:rPr>
        <w:t xml:space="preserve"> – </w:t>
      </w:r>
      <w:r w:rsidR="002B282C" w:rsidRPr="008F1423">
        <w:rPr>
          <w:rFonts w:ascii="Arial" w:hAnsi="Arial" w:cs="Arial"/>
          <w:u w:val="none"/>
        </w:rPr>
        <w:t>Task specialist training and checking</w:t>
      </w:r>
    </w:p>
    <w:p w14:paraId="41ADCC0B" w14:textId="77777777" w:rsidR="00D872E5" w:rsidRPr="008F1423" w:rsidRDefault="00D872E5" w:rsidP="002B282C">
      <w:pPr>
        <w:rPr>
          <w:rFonts w:eastAsia="Calibri"/>
        </w:rPr>
      </w:pPr>
    </w:p>
    <w:p w14:paraId="277ACCB9" w14:textId="7EA42847" w:rsidR="00DB43F1" w:rsidRPr="008F1423" w:rsidRDefault="00DB43F1" w:rsidP="002B282C">
      <w:pPr>
        <w:rPr>
          <w:rFonts w:eastAsia="Calibri"/>
        </w:rPr>
      </w:pPr>
      <w:r w:rsidRPr="008F1423">
        <w:rPr>
          <w:rFonts w:eastAsia="Calibri"/>
        </w:rPr>
        <w:t xml:space="preserve">Section </w:t>
      </w:r>
      <w:r w:rsidR="006E0576">
        <w:rPr>
          <w:rFonts w:eastAsia="Calibri"/>
        </w:rPr>
        <w:t>25.</w:t>
      </w:r>
      <w:r w:rsidRPr="008F1423">
        <w:rPr>
          <w:rFonts w:eastAsia="Calibri"/>
        </w:rPr>
        <w:t xml:space="preserve">01 </w:t>
      </w:r>
      <w:r w:rsidR="00C24449" w:rsidRPr="008F1423">
        <w:rPr>
          <w:rFonts w:eastAsia="Calibri"/>
        </w:rPr>
        <w:t xml:space="preserve">provides that </w:t>
      </w:r>
      <w:r w:rsidR="002B282C" w:rsidRPr="008F1423">
        <w:rPr>
          <w:rFonts w:eastAsia="Calibri"/>
        </w:rPr>
        <w:t>Chapter 2</w:t>
      </w:r>
      <w:r w:rsidR="00EE3031">
        <w:rPr>
          <w:rFonts w:eastAsia="Calibri"/>
        </w:rPr>
        <w:t>5</w:t>
      </w:r>
      <w:r w:rsidR="002B282C" w:rsidRPr="008F1423">
        <w:rPr>
          <w:rFonts w:eastAsia="Calibri"/>
        </w:rPr>
        <w:t xml:space="preserve"> applies to both aerial work certificate holders and limited aerial work operators, unless provided otherwise.</w:t>
      </w:r>
    </w:p>
    <w:p w14:paraId="6525541E" w14:textId="6418DE29" w:rsidR="002B282C" w:rsidRPr="008F1423" w:rsidRDefault="002B282C" w:rsidP="00691E45">
      <w:pPr>
        <w:rPr>
          <w:rFonts w:eastAsia="Calibri"/>
        </w:rPr>
      </w:pPr>
    </w:p>
    <w:p w14:paraId="6772B67F" w14:textId="7AAA2F5D" w:rsidR="0084580E" w:rsidRPr="008F1423" w:rsidRDefault="002B282C" w:rsidP="00691E45">
      <w:pPr>
        <w:rPr>
          <w:rFonts w:eastAsia="Calibri"/>
        </w:rPr>
      </w:pPr>
      <w:r w:rsidRPr="008F1423">
        <w:rPr>
          <w:rFonts w:eastAsia="Calibri"/>
        </w:rPr>
        <w:t xml:space="preserve">Section </w:t>
      </w:r>
      <w:r w:rsidR="006E0576">
        <w:rPr>
          <w:rFonts w:eastAsia="Calibri"/>
        </w:rPr>
        <w:t>25.</w:t>
      </w:r>
      <w:r w:rsidRPr="008F1423">
        <w:rPr>
          <w:rFonts w:eastAsia="Calibri"/>
        </w:rPr>
        <w:t xml:space="preserve">02 </w:t>
      </w:r>
      <w:r w:rsidR="0084580E" w:rsidRPr="008F1423">
        <w:rPr>
          <w:rFonts w:eastAsia="Calibri"/>
        </w:rPr>
        <w:t>requires an operator to ensure that, before performing unsupervised duties on a flight, a task specialist is competent in carrying out the operator’s normal, abnormal and emergency procedures for the aircraft and the operation that are relevant to the task specialist’s duties for the flight.</w:t>
      </w:r>
    </w:p>
    <w:p w14:paraId="5DA95657" w14:textId="6C581C60" w:rsidR="00AC3872" w:rsidRPr="008F1423" w:rsidRDefault="00AC3872" w:rsidP="00691E45"/>
    <w:p w14:paraId="0B4584BE" w14:textId="4842A362" w:rsidR="002B282C" w:rsidRPr="008F1423" w:rsidRDefault="002660B6" w:rsidP="00691E45">
      <w:r>
        <w:t xml:space="preserve">For </w:t>
      </w:r>
      <w:r w:rsidRPr="008F1423">
        <w:t>an aerial work certificate holder</w:t>
      </w:r>
      <w:r>
        <w:t>, s</w:t>
      </w:r>
      <w:r w:rsidR="00691E45" w:rsidRPr="008F1423">
        <w:t xml:space="preserve">ection </w:t>
      </w:r>
      <w:r w:rsidR="006E0576">
        <w:t>25.</w:t>
      </w:r>
      <w:r w:rsidR="00691E45" w:rsidRPr="008F1423">
        <w:t>03 requires a person who conducts the training or checking of task specialists to have met the minimum experience and entry control requirements for a task specialist trainer, or a task specialist checker, or a task specialist trainer and checker, as set out in the operator’s operations manual.</w:t>
      </w:r>
    </w:p>
    <w:p w14:paraId="199848A3" w14:textId="02275E80" w:rsidR="0084580E" w:rsidRPr="008F1423" w:rsidRDefault="0084580E" w:rsidP="00691E45"/>
    <w:p w14:paraId="3B60FA57" w14:textId="3CE4F853" w:rsidR="0084580E" w:rsidRPr="008F1423" w:rsidRDefault="0084580E" w:rsidP="00691E45">
      <w:r w:rsidRPr="008F1423">
        <w:t xml:space="preserve">Section </w:t>
      </w:r>
      <w:r w:rsidR="006E0576">
        <w:t>25.</w:t>
      </w:r>
      <w:r w:rsidRPr="008F1423">
        <w:t>04 applies only to a limited aerial work operator, and requires that the training and checking undertaken by a task specialist for a limited aerial work operation must be such as to satisfy the pilot in command of the aircraft for the operation that, when combined with a pre-flight briefing by the pilot, the task specialist is competent to carry out all relevant procedures for the flight.</w:t>
      </w:r>
    </w:p>
    <w:sectPr w:rsidR="0084580E" w:rsidRPr="008F1423" w:rsidSect="008A7019">
      <w:headerReference w:type="first" r:id="rId13"/>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8F8B1" w14:textId="77777777" w:rsidR="000C5CDB" w:rsidRDefault="000C5CDB">
      <w:r>
        <w:separator/>
      </w:r>
    </w:p>
  </w:endnote>
  <w:endnote w:type="continuationSeparator" w:id="0">
    <w:p w14:paraId="3EF3D1E9" w14:textId="77777777" w:rsidR="000C5CDB" w:rsidRDefault="000C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5D7BD" w14:textId="77777777" w:rsidR="000C5CDB" w:rsidRDefault="000C5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68C52" w14:textId="77777777" w:rsidR="000C5CDB" w:rsidRDefault="000C5CDB">
      <w:r>
        <w:separator/>
      </w:r>
    </w:p>
  </w:footnote>
  <w:footnote w:type="continuationSeparator" w:id="0">
    <w:p w14:paraId="3214825E" w14:textId="77777777" w:rsidR="000C5CDB" w:rsidRDefault="000C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CCEC" w14:textId="77777777" w:rsidR="000C5CDB" w:rsidRDefault="000C5CDB">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0C5CDB" w:rsidRDefault="000C5C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023455"/>
      <w:docPartObj>
        <w:docPartGallery w:val="Page Numbers (Top of Page)"/>
        <w:docPartUnique/>
      </w:docPartObj>
    </w:sdtPr>
    <w:sdtEndPr>
      <w:rPr>
        <w:noProof/>
      </w:rPr>
    </w:sdtEndPr>
    <w:sdtContent>
      <w:p w14:paraId="5E584534" w14:textId="18BEFD2E" w:rsidR="000C5CDB" w:rsidRDefault="000C5CDB"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975026"/>
      <w:docPartObj>
        <w:docPartGallery w:val="Page Numbers (Top of Page)"/>
        <w:docPartUnique/>
      </w:docPartObj>
    </w:sdtPr>
    <w:sdtEndPr>
      <w:rPr>
        <w:noProof/>
      </w:rPr>
    </w:sdtEndPr>
    <w:sdtContent>
      <w:p w14:paraId="06F25F74" w14:textId="11F8AC6C" w:rsidR="000C5CDB" w:rsidRDefault="000C5CDB"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36990"/>
      <w:docPartObj>
        <w:docPartGallery w:val="Page Numbers (Top of Page)"/>
        <w:docPartUnique/>
      </w:docPartObj>
    </w:sdtPr>
    <w:sdtEndPr>
      <w:rPr>
        <w:noProof/>
      </w:rPr>
    </w:sdtEndPr>
    <w:sdtContent>
      <w:p w14:paraId="47AFC06C" w14:textId="77777777" w:rsidR="000C5CDB" w:rsidRDefault="000C5CDB" w:rsidP="008A7019">
        <w:pPr>
          <w:jc w:val="center"/>
        </w:pPr>
        <w:r>
          <w:fldChar w:fldCharType="begin"/>
        </w:r>
        <w:r>
          <w:instrText xml:space="preserve"> PAGE   \* MERGEFORMAT </w:instrText>
        </w:r>
        <w:r>
          <w:fldChar w:fldCharType="separate"/>
        </w:r>
        <w: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73653F8"/>
    <w:multiLevelType w:val="hybridMultilevel"/>
    <w:tmpl w:val="3FF4CC2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5B3FAC"/>
    <w:multiLevelType w:val="hybridMultilevel"/>
    <w:tmpl w:val="FBA0D53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9421293"/>
    <w:multiLevelType w:val="hybridMultilevel"/>
    <w:tmpl w:val="C4F8F38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FF17B61"/>
    <w:multiLevelType w:val="multilevel"/>
    <w:tmpl w:val="ED162B88"/>
    <w:lvl w:ilvl="0">
      <w:start w:val="1"/>
      <w:numFmt w:val="decimal"/>
      <w:pStyle w:val="ItemID"/>
      <w:suff w:val="space"/>
      <w:lvlText w:val="Item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820593"/>
    <w:multiLevelType w:val="hybridMultilevel"/>
    <w:tmpl w:val="188C064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8F69EE"/>
    <w:multiLevelType w:val="hybridMultilevel"/>
    <w:tmpl w:val="38A457A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8E2AFE"/>
    <w:multiLevelType w:val="hybridMultilevel"/>
    <w:tmpl w:val="0960F7D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0BB19C4"/>
    <w:multiLevelType w:val="hybridMultilevel"/>
    <w:tmpl w:val="A0322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83431FA"/>
    <w:multiLevelType w:val="hybridMultilevel"/>
    <w:tmpl w:val="251E547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C104D66"/>
    <w:multiLevelType w:val="hybridMultilevel"/>
    <w:tmpl w:val="167E2C8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C383BC5"/>
    <w:multiLevelType w:val="hybridMultilevel"/>
    <w:tmpl w:val="5D5C16BC"/>
    <w:lvl w:ilvl="0" w:tplc="F06E430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B86D43"/>
    <w:multiLevelType w:val="hybridMultilevel"/>
    <w:tmpl w:val="E7E03E7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DC02C3B"/>
    <w:multiLevelType w:val="hybridMultilevel"/>
    <w:tmpl w:val="1BEA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C3271A"/>
    <w:multiLevelType w:val="multilevel"/>
    <w:tmpl w:val="42063078"/>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71522EA6"/>
    <w:multiLevelType w:val="hybridMultilevel"/>
    <w:tmpl w:val="9B629FA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EDF155B"/>
    <w:multiLevelType w:val="multilevel"/>
    <w:tmpl w:val="85407AF8"/>
    <w:styleLink w:val="StyleNumberedLeft127cmHanging063cm"/>
    <w:lvl w:ilvl="0">
      <w:start w:val="1"/>
      <w:numFmt w:val="decimal"/>
      <w:lvlText w:val="%1."/>
      <w:lvlJc w:val="left"/>
      <w:pPr>
        <w:ind w:left="1134" w:hanging="283"/>
      </w:pPr>
      <w:rPr>
        <w:rFonts w:hint="default"/>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3"/>
  </w:num>
  <w:num w:numId="2">
    <w:abstractNumId w:val="7"/>
  </w:num>
  <w:num w:numId="3">
    <w:abstractNumId w:val="15"/>
  </w:num>
  <w:num w:numId="4">
    <w:abstractNumId w:val="11"/>
  </w:num>
  <w:num w:numId="5">
    <w:abstractNumId w:val="9"/>
  </w:num>
  <w:num w:numId="6">
    <w:abstractNumId w:val="22"/>
  </w:num>
  <w:num w:numId="7">
    <w:abstractNumId w:val="24"/>
  </w:num>
  <w:num w:numId="8">
    <w:abstractNumId w:val="2"/>
  </w:num>
  <w:num w:numId="9">
    <w:abstractNumId w:val="12"/>
  </w:num>
  <w:num w:numId="10">
    <w:abstractNumId w:val="5"/>
  </w:num>
  <w:num w:numId="11">
    <w:abstractNumId w:val="21"/>
  </w:num>
  <w:num w:numId="12">
    <w:abstractNumId w:val="1"/>
  </w:num>
  <w:num w:numId="13">
    <w:abstractNumId w:val="0"/>
  </w:num>
  <w:num w:numId="14">
    <w:abstractNumId w:val="10"/>
  </w:num>
  <w:num w:numId="15">
    <w:abstractNumId w:val="6"/>
  </w:num>
  <w:num w:numId="16">
    <w:abstractNumId w:val="18"/>
  </w:num>
  <w:num w:numId="17">
    <w:abstractNumId w:val="17"/>
  </w:num>
  <w:num w:numId="18">
    <w:abstractNumId w:val="13"/>
  </w:num>
  <w:num w:numId="19">
    <w:abstractNumId w:val="20"/>
  </w:num>
  <w:num w:numId="20">
    <w:abstractNumId w:val="16"/>
  </w:num>
  <w:num w:numId="21">
    <w:abstractNumId w:val="14"/>
  </w:num>
  <w:num w:numId="22">
    <w:abstractNumId w:val="23"/>
  </w:num>
  <w:num w:numId="23">
    <w:abstractNumId w:val="4"/>
  </w:num>
  <w:num w:numId="24">
    <w:abstractNumId w:val="19"/>
  </w:num>
  <w:num w:numId="2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styleLockTheme/>
  <w:styleLockQFSet/>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1FD"/>
    <w:rsid w:val="00000390"/>
    <w:rsid w:val="000008D3"/>
    <w:rsid w:val="00000A89"/>
    <w:rsid w:val="00000D8F"/>
    <w:rsid w:val="00002305"/>
    <w:rsid w:val="00002354"/>
    <w:rsid w:val="000034D4"/>
    <w:rsid w:val="00003DF2"/>
    <w:rsid w:val="00003FB2"/>
    <w:rsid w:val="00004707"/>
    <w:rsid w:val="00004CAF"/>
    <w:rsid w:val="00005077"/>
    <w:rsid w:val="000054CF"/>
    <w:rsid w:val="00005D03"/>
    <w:rsid w:val="000061FD"/>
    <w:rsid w:val="00006F96"/>
    <w:rsid w:val="00010E66"/>
    <w:rsid w:val="00011065"/>
    <w:rsid w:val="00011A3B"/>
    <w:rsid w:val="00012000"/>
    <w:rsid w:val="00012096"/>
    <w:rsid w:val="00013A20"/>
    <w:rsid w:val="00014BD3"/>
    <w:rsid w:val="00014D37"/>
    <w:rsid w:val="00015232"/>
    <w:rsid w:val="0001538B"/>
    <w:rsid w:val="00015853"/>
    <w:rsid w:val="00017C90"/>
    <w:rsid w:val="000202FA"/>
    <w:rsid w:val="00020821"/>
    <w:rsid w:val="00021D6B"/>
    <w:rsid w:val="00023356"/>
    <w:rsid w:val="00023A82"/>
    <w:rsid w:val="00024F06"/>
    <w:rsid w:val="000260EE"/>
    <w:rsid w:val="0002644E"/>
    <w:rsid w:val="00027D36"/>
    <w:rsid w:val="0003022F"/>
    <w:rsid w:val="00031EF9"/>
    <w:rsid w:val="00031FEE"/>
    <w:rsid w:val="0003236A"/>
    <w:rsid w:val="00032BE7"/>
    <w:rsid w:val="00033724"/>
    <w:rsid w:val="00033EF7"/>
    <w:rsid w:val="00034A4D"/>
    <w:rsid w:val="00034F86"/>
    <w:rsid w:val="0003587E"/>
    <w:rsid w:val="00035D40"/>
    <w:rsid w:val="00036035"/>
    <w:rsid w:val="00036927"/>
    <w:rsid w:val="00036CE5"/>
    <w:rsid w:val="00040057"/>
    <w:rsid w:val="00040824"/>
    <w:rsid w:val="00040D4D"/>
    <w:rsid w:val="00042222"/>
    <w:rsid w:val="00042ADB"/>
    <w:rsid w:val="000447EF"/>
    <w:rsid w:val="000468FF"/>
    <w:rsid w:val="00046D08"/>
    <w:rsid w:val="00047287"/>
    <w:rsid w:val="000508B1"/>
    <w:rsid w:val="00050B71"/>
    <w:rsid w:val="0005284F"/>
    <w:rsid w:val="00053EE4"/>
    <w:rsid w:val="00054213"/>
    <w:rsid w:val="00054772"/>
    <w:rsid w:val="00054B31"/>
    <w:rsid w:val="000570B8"/>
    <w:rsid w:val="00061FC6"/>
    <w:rsid w:val="0006227B"/>
    <w:rsid w:val="00062411"/>
    <w:rsid w:val="0006280B"/>
    <w:rsid w:val="0006422A"/>
    <w:rsid w:val="000658BD"/>
    <w:rsid w:val="000711D9"/>
    <w:rsid w:val="00071386"/>
    <w:rsid w:val="000719CC"/>
    <w:rsid w:val="00071DB2"/>
    <w:rsid w:val="00071EB6"/>
    <w:rsid w:val="00075362"/>
    <w:rsid w:val="00076176"/>
    <w:rsid w:val="00076E62"/>
    <w:rsid w:val="0007721B"/>
    <w:rsid w:val="00077ED2"/>
    <w:rsid w:val="00080841"/>
    <w:rsid w:val="00080E10"/>
    <w:rsid w:val="000837E4"/>
    <w:rsid w:val="00084BD5"/>
    <w:rsid w:val="00085F67"/>
    <w:rsid w:val="00086455"/>
    <w:rsid w:val="00090380"/>
    <w:rsid w:val="00090F48"/>
    <w:rsid w:val="00091A28"/>
    <w:rsid w:val="00091EF1"/>
    <w:rsid w:val="0009336D"/>
    <w:rsid w:val="000939C3"/>
    <w:rsid w:val="00094114"/>
    <w:rsid w:val="00094600"/>
    <w:rsid w:val="00094B06"/>
    <w:rsid w:val="00094C70"/>
    <w:rsid w:val="0009643C"/>
    <w:rsid w:val="00096D69"/>
    <w:rsid w:val="000979CF"/>
    <w:rsid w:val="000A0F27"/>
    <w:rsid w:val="000A1D1E"/>
    <w:rsid w:val="000A208A"/>
    <w:rsid w:val="000A2094"/>
    <w:rsid w:val="000A38EB"/>
    <w:rsid w:val="000A4441"/>
    <w:rsid w:val="000A4E20"/>
    <w:rsid w:val="000A4F34"/>
    <w:rsid w:val="000A5EF4"/>
    <w:rsid w:val="000A5FD3"/>
    <w:rsid w:val="000A6321"/>
    <w:rsid w:val="000A6FC3"/>
    <w:rsid w:val="000B0417"/>
    <w:rsid w:val="000B0D91"/>
    <w:rsid w:val="000B0E0D"/>
    <w:rsid w:val="000B1193"/>
    <w:rsid w:val="000B1302"/>
    <w:rsid w:val="000B2929"/>
    <w:rsid w:val="000B35BB"/>
    <w:rsid w:val="000B4159"/>
    <w:rsid w:val="000B45BB"/>
    <w:rsid w:val="000B515A"/>
    <w:rsid w:val="000B622E"/>
    <w:rsid w:val="000C05A8"/>
    <w:rsid w:val="000C1691"/>
    <w:rsid w:val="000C2122"/>
    <w:rsid w:val="000C23E5"/>
    <w:rsid w:val="000C26EE"/>
    <w:rsid w:val="000C45E4"/>
    <w:rsid w:val="000C5434"/>
    <w:rsid w:val="000C5CDB"/>
    <w:rsid w:val="000C75A7"/>
    <w:rsid w:val="000C77E9"/>
    <w:rsid w:val="000C7E37"/>
    <w:rsid w:val="000D0117"/>
    <w:rsid w:val="000D03A9"/>
    <w:rsid w:val="000D0471"/>
    <w:rsid w:val="000D10CC"/>
    <w:rsid w:val="000D3147"/>
    <w:rsid w:val="000D495F"/>
    <w:rsid w:val="000D67E9"/>
    <w:rsid w:val="000D762A"/>
    <w:rsid w:val="000D7685"/>
    <w:rsid w:val="000E02D4"/>
    <w:rsid w:val="000E26E6"/>
    <w:rsid w:val="000E28A5"/>
    <w:rsid w:val="000E2C0F"/>
    <w:rsid w:val="000E4976"/>
    <w:rsid w:val="000E4D33"/>
    <w:rsid w:val="000E5222"/>
    <w:rsid w:val="000E73B8"/>
    <w:rsid w:val="000E7D6C"/>
    <w:rsid w:val="000E7E87"/>
    <w:rsid w:val="000F0058"/>
    <w:rsid w:val="000F013E"/>
    <w:rsid w:val="000F11CE"/>
    <w:rsid w:val="000F1A5D"/>
    <w:rsid w:val="000F278C"/>
    <w:rsid w:val="000F30DA"/>
    <w:rsid w:val="000F38FE"/>
    <w:rsid w:val="000F3AF7"/>
    <w:rsid w:val="000F4576"/>
    <w:rsid w:val="000F5241"/>
    <w:rsid w:val="000F5AC7"/>
    <w:rsid w:val="000F6481"/>
    <w:rsid w:val="00100DB2"/>
    <w:rsid w:val="00101571"/>
    <w:rsid w:val="0010220B"/>
    <w:rsid w:val="00104D2E"/>
    <w:rsid w:val="00105225"/>
    <w:rsid w:val="001061A4"/>
    <w:rsid w:val="00106DDE"/>
    <w:rsid w:val="00107DBA"/>
    <w:rsid w:val="00113071"/>
    <w:rsid w:val="001131E1"/>
    <w:rsid w:val="0011372C"/>
    <w:rsid w:val="0011511D"/>
    <w:rsid w:val="001151CC"/>
    <w:rsid w:val="001159C2"/>
    <w:rsid w:val="001163D7"/>
    <w:rsid w:val="00116FF2"/>
    <w:rsid w:val="00121B58"/>
    <w:rsid w:val="001223A9"/>
    <w:rsid w:val="00123B6A"/>
    <w:rsid w:val="00123EF8"/>
    <w:rsid w:val="00124E23"/>
    <w:rsid w:val="00125A95"/>
    <w:rsid w:val="001262D6"/>
    <w:rsid w:val="001264A3"/>
    <w:rsid w:val="001265DD"/>
    <w:rsid w:val="00127C59"/>
    <w:rsid w:val="00130D06"/>
    <w:rsid w:val="00134EB2"/>
    <w:rsid w:val="00135336"/>
    <w:rsid w:val="00135395"/>
    <w:rsid w:val="00135975"/>
    <w:rsid w:val="001359CD"/>
    <w:rsid w:val="00135F10"/>
    <w:rsid w:val="00136541"/>
    <w:rsid w:val="00136BC3"/>
    <w:rsid w:val="00136DA4"/>
    <w:rsid w:val="001371F0"/>
    <w:rsid w:val="00141A7F"/>
    <w:rsid w:val="00142C0E"/>
    <w:rsid w:val="0014525F"/>
    <w:rsid w:val="00146039"/>
    <w:rsid w:val="00146605"/>
    <w:rsid w:val="0014672B"/>
    <w:rsid w:val="00146C6C"/>
    <w:rsid w:val="00151846"/>
    <w:rsid w:val="00151FBF"/>
    <w:rsid w:val="00153603"/>
    <w:rsid w:val="001541E1"/>
    <w:rsid w:val="0015464B"/>
    <w:rsid w:val="001546ED"/>
    <w:rsid w:val="00154826"/>
    <w:rsid w:val="001548DE"/>
    <w:rsid w:val="0015736D"/>
    <w:rsid w:val="001603E5"/>
    <w:rsid w:val="0016063A"/>
    <w:rsid w:val="00161650"/>
    <w:rsid w:val="001618F5"/>
    <w:rsid w:val="00161BC9"/>
    <w:rsid w:val="0016253E"/>
    <w:rsid w:val="001625D1"/>
    <w:rsid w:val="001629ED"/>
    <w:rsid w:val="00162CF2"/>
    <w:rsid w:val="0016445B"/>
    <w:rsid w:val="00164B68"/>
    <w:rsid w:val="001657F6"/>
    <w:rsid w:val="00166841"/>
    <w:rsid w:val="00166979"/>
    <w:rsid w:val="0016705E"/>
    <w:rsid w:val="00167164"/>
    <w:rsid w:val="00167D0F"/>
    <w:rsid w:val="00170870"/>
    <w:rsid w:val="0017098A"/>
    <w:rsid w:val="00171226"/>
    <w:rsid w:val="001727FF"/>
    <w:rsid w:val="00172A37"/>
    <w:rsid w:val="00172DCB"/>
    <w:rsid w:val="00174F66"/>
    <w:rsid w:val="00175AF7"/>
    <w:rsid w:val="001761AA"/>
    <w:rsid w:val="0018170A"/>
    <w:rsid w:val="0018189D"/>
    <w:rsid w:val="0018332B"/>
    <w:rsid w:val="00183F80"/>
    <w:rsid w:val="00184D92"/>
    <w:rsid w:val="00186149"/>
    <w:rsid w:val="0018617D"/>
    <w:rsid w:val="0019250A"/>
    <w:rsid w:val="00194BA2"/>
    <w:rsid w:val="0019571B"/>
    <w:rsid w:val="001974C4"/>
    <w:rsid w:val="0019765C"/>
    <w:rsid w:val="001A174E"/>
    <w:rsid w:val="001A2E84"/>
    <w:rsid w:val="001A2F0A"/>
    <w:rsid w:val="001A3149"/>
    <w:rsid w:val="001A3F5F"/>
    <w:rsid w:val="001A49AD"/>
    <w:rsid w:val="001A5AFF"/>
    <w:rsid w:val="001A5EC3"/>
    <w:rsid w:val="001A6F34"/>
    <w:rsid w:val="001A7A9D"/>
    <w:rsid w:val="001A7FC7"/>
    <w:rsid w:val="001B0186"/>
    <w:rsid w:val="001B0F31"/>
    <w:rsid w:val="001B1926"/>
    <w:rsid w:val="001B1E0E"/>
    <w:rsid w:val="001B2BC0"/>
    <w:rsid w:val="001B2D3F"/>
    <w:rsid w:val="001B2F26"/>
    <w:rsid w:val="001B414B"/>
    <w:rsid w:val="001B50F5"/>
    <w:rsid w:val="001B5102"/>
    <w:rsid w:val="001B67E7"/>
    <w:rsid w:val="001C039C"/>
    <w:rsid w:val="001C121F"/>
    <w:rsid w:val="001C1789"/>
    <w:rsid w:val="001C4B6A"/>
    <w:rsid w:val="001C4B8E"/>
    <w:rsid w:val="001C50AF"/>
    <w:rsid w:val="001C5358"/>
    <w:rsid w:val="001C57A4"/>
    <w:rsid w:val="001C6B85"/>
    <w:rsid w:val="001C6D95"/>
    <w:rsid w:val="001C6F8E"/>
    <w:rsid w:val="001D047C"/>
    <w:rsid w:val="001D1FC1"/>
    <w:rsid w:val="001D3C5E"/>
    <w:rsid w:val="001D3E46"/>
    <w:rsid w:val="001D450B"/>
    <w:rsid w:val="001D4807"/>
    <w:rsid w:val="001D4BA1"/>
    <w:rsid w:val="001D5291"/>
    <w:rsid w:val="001D6442"/>
    <w:rsid w:val="001D666B"/>
    <w:rsid w:val="001D6A05"/>
    <w:rsid w:val="001D7541"/>
    <w:rsid w:val="001E05FE"/>
    <w:rsid w:val="001E0CCB"/>
    <w:rsid w:val="001E125F"/>
    <w:rsid w:val="001E3EDA"/>
    <w:rsid w:val="001E4DA6"/>
    <w:rsid w:val="001E6628"/>
    <w:rsid w:val="001E7048"/>
    <w:rsid w:val="001E7098"/>
    <w:rsid w:val="001E7B72"/>
    <w:rsid w:val="001F0642"/>
    <w:rsid w:val="001F097D"/>
    <w:rsid w:val="001F213D"/>
    <w:rsid w:val="001F2FE9"/>
    <w:rsid w:val="001F3F05"/>
    <w:rsid w:val="001F474E"/>
    <w:rsid w:val="001F49AC"/>
    <w:rsid w:val="001F4D39"/>
    <w:rsid w:val="001F4DC1"/>
    <w:rsid w:val="001F4F29"/>
    <w:rsid w:val="001F6BFD"/>
    <w:rsid w:val="001F6C3E"/>
    <w:rsid w:val="001F703A"/>
    <w:rsid w:val="002002F1"/>
    <w:rsid w:val="002009B1"/>
    <w:rsid w:val="002014B3"/>
    <w:rsid w:val="002017BD"/>
    <w:rsid w:val="00201EE3"/>
    <w:rsid w:val="00203E8A"/>
    <w:rsid w:val="00205722"/>
    <w:rsid w:val="00205CF1"/>
    <w:rsid w:val="0020670B"/>
    <w:rsid w:val="00206E11"/>
    <w:rsid w:val="00207FFE"/>
    <w:rsid w:val="00210BEE"/>
    <w:rsid w:val="00210DD9"/>
    <w:rsid w:val="00214C6E"/>
    <w:rsid w:val="002159E3"/>
    <w:rsid w:val="00216FA9"/>
    <w:rsid w:val="002170EA"/>
    <w:rsid w:val="00220365"/>
    <w:rsid w:val="00221393"/>
    <w:rsid w:val="00221851"/>
    <w:rsid w:val="002222D3"/>
    <w:rsid w:val="00224E90"/>
    <w:rsid w:val="00226C8C"/>
    <w:rsid w:val="002275B7"/>
    <w:rsid w:val="002275BB"/>
    <w:rsid w:val="00230870"/>
    <w:rsid w:val="002313CE"/>
    <w:rsid w:val="00231746"/>
    <w:rsid w:val="00231C4F"/>
    <w:rsid w:val="00231D18"/>
    <w:rsid w:val="00231EF0"/>
    <w:rsid w:val="002359B6"/>
    <w:rsid w:val="002367BA"/>
    <w:rsid w:val="002414AB"/>
    <w:rsid w:val="002416B2"/>
    <w:rsid w:val="00241B81"/>
    <w:rsid w:val="00241F46"/>
    <w:rsid w:val="002425A4"/>
    <w:rsid w:val="00244976"/>
    <w:rsid w:val="00245137"/>
    <w:rsid w:val="0024554C"/>
    <w:rsid w:val="00245922"/>
    <w:rsid w:val="00247BE2"/>
    <w:rsid w:val="002510DB"/>
    <w:rsid w:val="00252809"/>
    <w:rsid w:val="00256C45"/>
    <w:rsid w:val="00256F3B"/>
    <w:rsid w:val="002575CE"/>
    <w:rsid w:val="002606AA"/>
    <w:rsid w:val="00260E9E"/>
    <w:rsid w:val="002620BC"/>
    <w:rsid w:val="00263AB4"/>
    <w:rsid w:val="00263E56"/>
    <w:rsid w:val="00264538"/>
    <w:rsid w:val="00264969"/>
    <w:rsid w:val="002653E0"/>
    <w:rsid w:val="002660B6"/>
    <w:rsid w:val="00267145"/>
    <w:rsid w:val="0026749A"/>
    <w:rsid w:val="00270E2D"/>
    <w:rsid w:val="00270F90"/>
    <w:rsid w:val="00271652"/>
    <w:rsid w:val="00271747"/>
    <w:rsid w:val="00271801"/>
    <w:rsid w:val="00273178"/>
    <w:rsid w:val="00274696"/>
    <w:rsid w:val="00275B1C"/>
    <w:rsid w:val="00277BC0"/>
    <w:rsid w:val="00280F67"/>
    <w:rsid w:val="00282033"/>
    <w:rsid w:val="00282E13"/>
    <w:rsid w:val="00283CD0"/>
    <w:rsid w:val="00284928"/>
    <w:rsid w:val="00286139"/>
    <w:rsid w:val="00286629"/>
    <w:rsid w:val="002905C3"/>
    <w:rsid w:val="0029150C"/>
    <w:rsid w:val="002926AD"/>
    <w:rsid w:val="002926CC"/>
    <w:rsid w:val="00293365"/>
    <w:rsid w:val="0029492D"/>
    <w:rsid w:val="002952DE"/>
    <w:rsid w:val="002955D0"/>
    <w:rsid w:val="002956AC"/>
    <w:rsid w:val="00297AC9"/>
    <w:rsid w:val="002A04AD"/>
    <w:rsid w:val="002A2848"/>
    <w:rsid w:val="002A3302"/>
    <w:rsid w:val="002A50E4"/>
    <w:rsid w:val="002A65C9"/>
    <w:rsid w:val="002A6F06"/>
    <w:rsid w:val="002A762C"/>
    <w:rsid w:val="002B118B"/>
    <w:rsid w:val="002B282C"/>
    <w:rsid w:val="002B2EDF"/>
    <w:rsid w:val="002B4B19"/>
    <w:rsid w:val="002B555B"/>
    <w:rsid w:val="002B5683"/>
    <w:rsid w:val="002B5912"/>
    <w:rsid w:val="002B5C54"/>
    <w:rsid w:val="002B6E12"/>
    <w:rsid w:val="002B6EBE"/>
    <w:rsid w:val="002C044A"/>
    <w:rsid w:val="002C1469"/>
    <w:rsid w:val="002C14B0"/>
    <w:rsid w:val="002C27A4"/>
    <w:rsid w:val="002C2AEF"/>
    <w:rsid w:val="002C4094"/>
    <w:rsid w:val="002C43E7"/>
    <w:rsid w:val="002C46A2"/>
    <w:rsid w:val="002C5CA8"/>
    <w:rsid w:val="002C6710"/>
    <w:rsid w:val="002C6AEC"/>
    <w:rsid w:val="002C7031"/>
    <w:rsid w:val="002C7567"/>
    <w:rsid w:val="002C7AC6"/>
    <w:rsid w:val="002D1594"/>
    <w:rsid w:val="002D19CD"/>
    <w:rsid w:val="002D1CE9"/>
    <w:rsid w:val="002D57BB"/>
    <w:rsid w:val="002D5C89"/>
    <w:rsid w:val="002E3526"/>
    <w:rsid w:val="002E3782"/>
    <w:rsid w:val="002E4DB9"/>
    <w:rsid w:val="002F0D95"/>
    <w:rsid w:val="002F2803"/>
    <w:rsid w:val="002F2B8A"/>
    <w:rsid w:val="002F3096"/>
    <w:rsid w:val="002F401B"/>
    <w:rsid w:val="002F7772"/>
    <w:rsid w:val="002F77F1"/>
    <w:rsid w:val="002F7BB6"/>
    <w:rsid w:val="00302207"/>
    <w:rsid w:val="00302CB4"/>
    <w:rsid w:val="00303FD0"/>
    <w:rsid w:val="00306ABE"/>
    <w:rsid w:val="00310046"/>
    <w:rsid w:val="00312109"/>
    <w:rsid w:val="00312117"/>
    <w:rsid w:val="00313F8F"/>
    <w:rsid w:val="00316675"/>
    <w:rsid w:val="00323901"/>
    <w:rsid w:val="003240F6"/>
    <w:rsid w:val="00325D2C"/>
    <w:rsid w:val="0032602E"/>
    <w:rsid w:val="00326260"/>
    <w:rsid w:val="003274B9"/>
    <w:rsid w:val="00331F83"/>
    <w:rsid w:val="00332413"/>
    <w:rsid w:val="00335D0E"/>
    <w:rsid w:val="00335DA0"/>
    <w:rsid w:val="003368F4"/>
    <w:rsid w:val="00336F2F"/>
    <w:rsid w:val="00342F8C"/>
    <w:rsid w:val="00343D66"/>
    <w:rsid w:val="003441A2"/>
    <w:rsid w:val="00346CB4"/>
    <w:rsid w:val="00346DA0"/>
    <w:rsid w:val="00347869"/>
    <w:rsid w:val="00347A97"/>
    <w:rsid w:val="00351A29"/>
    <w:rsid w:val="00351D1D"/>
    <w:rsid w:val="00352896"/>
    <w:rsid w:val="003540DC"/>
    <w:rsid w:val="0035432E"/>
    <w:rsid w:val="00354540"/>
    <w:rsid w:val="00354C1B"/>
    <w:rsid w:val="00356430"/>
    <w:rsid w:val="00357A58"/>
    <w:rsid w:val="00357F2C"/>
    <w:rsid w:val="00357F3F"/>
    <w:rsid w:val="003606E2"/>
    <w:rsid w:val="00362BF5"/>
    <w:rsid w:val="0036358A"/>
    <w:rsid w:val="00363E0E"/>
    <w:rsid w:val="00363F85"/>
    <w:rsid w:val="00363F98"/>
    <w:rsid w:val="00364CE9"/>
    <w:rsid w:val="00365F9B"/>
    <w:rsid w:val="003660D0"/>
    <w:rsid w:val="0036710C"/>
    <w:rsid w:val="00370FCA"/>
    <w:rsid w:val="00373EF5"/>
    <w:rsid w:val="00374A0A"/>
    <w:rsid w:val="003758EB"/>
    <w:rsid w:val="00377118"/>
    <w:rsid w:val="003778F5"/>
    <w:rsid w:val="003803FA"/>
    <w:rsid w:val="0038144C"/>
    <w:rsid w:val="003837ED"/>
    <w:rsid w:val="003844F6"/>
    <w:rsid w:val="00384D58"/>
    <w:rsid w:val="003851C4"/>
    <w:rsid w:val="00386383"/>
    <w:rsid w:val="003919C7"/>
    <w:rsid w:val="00392768"/>
    <w:rsid w:val="0039384F"/>
    <w:rsid w:val="00394340"/>
    <w:rsid w:val="0039530B"/>
    <w:rsid w:val="0039668F"/>
    <w:rsid w:val="003A1D86"/>
    <w:rsid w:val="003A1F35"/>
    <w:rsid w:val="003A28F1"/>
    <w:rsid w:val="003A2CC5"/>
    <w:rsid w:val="003A4153"/>
    <w:rsid w:val="003A460E"/>
    <w:rsid w:val="003A55C1"/>
    <w:rsid w:val="003A5798"/>
    <w:rsid w:val="003A5F6D"/>
    <w:rsid w:val="003A61A3"/>
    <w:rsid w:val="003A6657"/>
    <w:rsid w:val="003A75A7"/>
    <w:rsid w:val="003B18B8"/>
    <w:rsid w:val="003B2D7C"/>
    <w:rsid w:val="003B3CDA"/>
    <w:rsid w:val="003B4129"/>
    <w:rsid w:val="003B5624"/>
    <w:rsid w:val="003B60CD"/>
    <w:rsid w:val="003C1252"/>
    <w:rsid w:val="003C1A42"/>
    <w:rsid w:val="003C2749"/>
    <w:rsid w:val="003C56AB"/>
    <w:rsid w:val="003C7133"/>
    <w:rsid w:val="003C7DA2"/>
    <w:rsid w:val="003D1A84"/>
    <w:rsid w:val="003D317C"/>
    <w:rsid w:val="003D52E1"/>
    <w:rsid w:val="003D7C86"/>
    <w:rsid w:val="003E1285"/>
    <w:rsid w:val="003E5621"/>
    <w:rsid w:val="003E59E0"/>
    <w:rsid w:val="003E67E6"/>
    <w:rsid w:val="003E77FF"/>
    <w:rsid w:val="003E7948"/>
    <w:rsid w:val="003F0935"/>
    <w:rsid w:val="003F0F5E"/>
    <w:rsid w:val="003F285F"/>
    <w:rsid w:val="003F4ED4"/>
    <w:rsid w:val="003F5585"/>
    <w:rsid w:val="003F792D"/>
    <w:rsid w:val="003F7D13"/>
    <w:rsid w:val="004011F4"/>
    <w:rsid w:val="00401317"/>
    <w:rsid w:val="00401353"/>
    <w:rsid w:val="0040228B"/>
    <w:rsid w:val="00402766"/>
    <w:rsid w:val="00403943"/>
    <w:rsid w:val="00403A7C"/>
    <w:rsid w:val="00404A7F"/>
    <w:rsid w:val="00405D10"/>
    <w:rsid w:val="004066EA"/>
    <w:rsid w:val="004071CB"/>
    <w:rsid w:val="0041030E"/>
    <w:rsid w:val="00412141"/>
    <w:rsid w:val="0041277F"/>
    <w:rsid w:val="0041533D"/>
    <w:rsid w:val="004155DA"/>
    <w:rsid w:val="004169F2"/>
    <w:rsid w:val="00416E12"/>
    <w:rsid w:val="004176A2"/>
    <w:rsid w:val="00420B6D"/>
    <w:rsid w:val="00420FB2"/>
    <w:rsid w:val="004211CB"/>
    <w:rsid w:val="004219DE"/>
    <w:rsid w:val="0042479B"/>
    <w:rsid w:val="00424FF4"/>
    <w:rsid w:val="00427703"/>
    <w:rsid w:val="00427E27"/>
    <w:rsid w:val="00431050"/>
    <w:rsid w:val="00431BD1"/>
    <w:rsid w:val="0043258D"/>
    <w:rsid w:val="00432FDF"/>
    <w:rsid w:val="00433CBC"/>
    <w:rsid w:val="00434AF7"/>
    <w:rsid w:val="00435171"/>
    <w:rsid w:val="00435741"/>
    <w:rsid w:val="004363B4"/>
    <w:rsid w:val="00437159"/>
    <w:rsid w:val="00440748"/>
    <w:rsid w:val="00441B6E"/>
    <w:rsid w:val="00442D5D"/>
    <w:rsid w:val="00445857"/>
    <w:rsid w:val="00447B91"/>
    <w:rsid w:val="00447BEF"/>
    <w:rsid w:val="00451FB4"/>
    <w:rsid w:val="0045361F"/>
    <w:rsid w:val="00453DFD"/>
    <w:rsid w:val="00453E56"/>
    <w:rsid w:val="004571B1"/>
    <w:rsid w:val="004576E0"/>
    <w:rsid w:val="0046065D"/>
    <w:rsid w:val="00460ADB"/>
    <w:rsid w:val="0046280F"/>
    <w:rsid w:val="0046440B"/>
    <w:rsid w:val="00464485"/>
    <w:rsid w:val="004652EC"/>
    <w:rsid w:val="004665AB"/>
    <w:rsid w:val="004665F2"/>
    <w:rsid w:val="004678D7"/>
    <w:rsid w:val="0047043E"/>
    <w:rsid w:val="00470AAB"/>
    <w:rsid w:val="00473131"/>
    <w:rsid w:val="00473527"/>
    <w:rsid w:val="00473530"/>
    <w:rsid w:val="00473E47"/>
    <w:rsid w:val="004741C7"/>
    <w:rsid w:val="004763CD"/>
    <w:rsid w:val="00476A44"/>
    <w:rsid w:val="00477857"/>
    <w:rsid w:val="00477E44"/>
    <w:rsid w:val="0048074A"/>
    <w:rsid w:val="0048075F"/>
    <w:rsid w:val="0048272C"/>
    <w:rsid w:val="004835EC"/>
    <w:rsid w:val="00483939"/>
    <w:rsid w:val="00483D0D"/>
    <w:rsid w:val="00483D4F"/>
    <w:rsid w:val="0048494B"/>
    <w:rsid w:val="0048648F"/>
    <w:rsid w:val="00486D23"/>
    <w:rsid w:val="00487837"/>
    <w:rsid w:val="00491257"/>
    <w:rsid w:val="00491A9D"/>
    <w:rsid w:val="00492639"/>
    <w:rsid w:val="004937B8"/>
    <w:rsid w:val="004945C0"/>
    <w:rsid w:val="004A1888"/>
    <w:rsid w:val="004A222B"/>
    <w:rsid w:val="004A31B5"/>
    <w:rsid w:val="004A45DF"/>
    <w:rsid w:val="004A4C93"/>
    <w:rsid w:val="004A5E06"/>
    <w:rsid w:val="004A76CB"/>
    <w:rsid w:val="004A7988"/>
    <w:rsid w:val="004A7C61"/>
    <w:rsid w:val="004B0B18"/>
    <w:rsid w:val="004B0EC3"/>
    <w:rsid w:val="004B17FF"/>
    <w:rsid w:val="004B1C41"/>
    <w:rsid w:val="004B3BEE"/>
    <w:rsid w:val="004B3C76"/>
    <w:rsid w:val="004B3F90"/>
    <w:rsid w:val="004B53E1"/>
    <w:rsid w:val="004B5918"/>
    <w:rsid w:val="004B6059"/>
    <w:rsid w:val="004B73DE"/>
    <w:rsid w:val="004C2533"/>
    <w:rsid w:val="004C3B47"/>
    <w:rsid w:val="004C4418"/>
    <w:rsid w:val="004C453F"/>
    <w:rsid w:val="004C4999"/>
    <w:rsid w:val="004C4EF1"/>
    <w:rsid w:val="004C62CC"/>
    <w:rsid w:val="004C6AA1"/>
    <w:rsid w:val="004C6CF7"/>
    <w:rsid w:val="004C7ACB"/>
    <w:rsid w:val="004D4B91"/>
    <w:rsid w:val="004D4DED"/>
    <w:rsid w:val="004D5889"/>
    <w:rsid w:val="004D5A35"/>
    <w:rsid w:val="004D5D3D"/>
    <w:rsid w:val="004D67E7"/>
    <w:rsid w:val="004E058A"/>
    <w:rsid w:val="004E0830"/>
    <w:rsid w:val="004E5013"/>
    <w:rsid w:val="004E51F4"/>
    <w:rsid w:val="004E5EDF"/>
    <w:rsid w:val="004E6613"/>
    <w:rsid w:val="004F2F8C"/>
    <w:rsid w:val="004F3FCB"/>
    <w:rsid w:val="004F6224"/>
    <w:rsid w:val="005005B6"/>
    <w:rsid w:val="00500B43"/>
    <w:rsid w:val="00501668"/>
    <w:rsid w:val="0050304D"/>
    <w:rsid w:val="00503300"/>
    <w:rsid w:val="00503DD5"/>
    <w:rsid w:val="00504BF5"/>
    <w:rsid w:val="005059BB"/>
    <w:rsid w:val="00506678"/>
    <w:rsid w:val="00513747"/>
    <w:rsid w:val="00513DBD"/>
    <w:rsid w:val="005144BC"/>
    <w:rsid w:val="005149E7"/>
    <w:rsid w:val="005166EE"/>
    <w:rsid w:val="00517105"/>
    <w:rsid w:val="005179AA"/>
    <w:rsid w:val="00517B18"/>
    <w:rsid w:val="00517D11"/>
    <w:rsid w:val="00517F74"/>
    <w:rsid w:val="005208A0"/>
    <w:rsid w:val="00520911"/>
    <w:rsid w:val="005214AB"/>
    <w:rsid w:val="005214CC"/>
    <w:rsid w:val="00522000"/>
    <w:rsid w:val="0052623A"/>
    <w:rsid w:val="005274C5"/>
    <w:rsid w:val="00527E74"/>
    <w:rsid w:val="005307AE"/>
    <w:rsid w:val="00531CBB"/>
    <w:rsid w:val="00532529"/>
    <w:rsid w:val="00534B4F"/>
    <w:rsid w:val="00535C3C"/>
    <w:rsid w:val="00536C02"/>
    <w:rsid w:val="00536FE4"/>
    <w:rsid w:val="005373F7"/>
    <w:rsid w:val="00540495"/>
    <w:rsid w:val="005425CC"/>
    <w:rsid w:val="00542C4C"/>
    <w:rsid w:val="00543522"/>
    <w:rsid w:val="00543D87"/>
    <w:rsid w:val="00543EC9"/>
    <w:rsid w:val="00545EE8"/>
    <w:rsid w:val="005515E4"/>
    <w:rsid w:val="00552194"/>
    <w:rsid w:val="00553AAF"/>
    <w:rsid w:val="00553EED"/>
    <w:rsid w:val="005540A8"/>
    <w:rsid w:val="005541DA"/>
    <w:rsid w:val="00554ED0"/>
    <w:rsid w:val="0055553F"/>
    <w:rsid w:val="005559A1"/>
    <w:rsid w:val="00555CB5"/>
    <w:rsid w:val="00556BC8"/>
    <w:rsid w:val="00557680"/>
    <w:rsid w:val="00557697"/>
    <w:rsid w:val="005603FB"/>
    <w:rsid w:val="00560726"/>
    <w:rsid w:val="00561982"/>
    <w:rsid w:val="00561D97"/>
    <w:rsid w:val="00563787"/>
    <w:rsid w:val="00564459"/>
    <w:rsid w:val="0056450D"/>
    <w:rsid w:val="005708A3"/>
    <w:rsid w:val="00571993"/>
    <w:rsid w:val="00571F52"/>
    <w:rsid w:val="00571FE2"/>
    <w:rsid w:val="00573BE2"/>
    <w:rsid w:val="00573EAB"/>
    <w:rsid w:val="0057410B"/>
    <w:rsid w:val="00575E50"/>
    <w:rsid w:val="0057667B"/>
    <w:rsid w:val="0058056F"/>
    <w:rsid w:val="005814EE"/>
    <w:rsid w:val="00581715"/>
    <w:rsid w:val="00581740"/>
    <w:rsid w:val="00581EC1"/>
    <w:rsid w:val="0058253E"/>
    <w:rsid w:val="00582DFF"/>
    <w:rsid w:val="00583D6C"/>
    <w:rsid w:val="00584373"/>
    <w:rsid w:val="00584445"/>
    <w:rsid w:val="00587F0C"/>
    <w:rsid w:val="005902E0"/>
    <w:rsid w:val="00592AC6"/>
    <w:rsid w:val="00592B46"/>
    <w:rsid w:val="00593D6B"/>
    <w:rsid w:val="00594414"/>
    <w:rsid w:val="00594B73"/>
    <w:rsid w:val="00594E09"/>
    <w:rsid w:val="00596C22"/>
    <w:rsid w:val="005A04D0"/>
    <w:rsid w:val="005A0866"/>
    <w:rsid w:val="005A0B9E"/>
    <w:rsid w:val="005A1D07"/>
    <w:rsid w:val="005A25F1"/>
    <w:rsid w:val="005A31F7"/>
    <w:rsid w:val="005A3213"/>
    <w:rsid w:val="005A40C8"/>
    <w:rsid w:val="005A6231"/>
    <w:rsid w:val="005A6A8F"/>
    <w:rsid w:val="005A71A8"/>
    <w:rsid w:val="005A77F9"/>
    <w:rsid w:val="005A7C25"/>
    <w:rsid w:val="005B11D1"/>
    <w:rsid w:val="005B1797"/>
    <w:rsid w:val="005B1805"/>
    <w:rsid w:val="005B2206"/>
    <w:rsid w:val="005B239F"/>
    <w:rsid w:val="005B24D7"/>
    <w:rsid w:val="005B265D"/>
    <w:rsid w:val="005B332E"/>
    <w:rsid w:val="005B38C9"/>
    <w:rsid w:val="005B5B64"/>
    <w:rsid w:val="005B71FD"/>
    <w:rsid w:val="005B7533"/>
    <w:rsid w:val="005C0422"/>
    <w:rsid w:val="005C0EF0"/>
    <w:rsid w:val="005C286B"/>
    <w:rsid w:val="005C2B64"/>
    <w:rsid w:val="005C4C76"/>
    <w:rsid w:val="005C5206"/>
    <w:rsid w:val="005C68A8"/>
    <w:rsid w:val="005C6F1D"/>
    <w:rsid w:val="005D11E9"/>
    <w:rsid w:val="005D223D"/>
    <w:rsid w:val="005D4858"/>
    <w:rsid w:val="005D492C"/>
    <w:rsid w:val="005D50DD"/>
    <w:rsid w:val="005D53F2"/>
    <w:rsid w:val="005D54D3"/>
    <w:rsid w:val="005D57DC"/>
    <w:rsid w:val="005D6AF4"/>
    <w:rsid w:val="005D7FBB"/>
    <w:rsid w:val="005E07BD"/>
    <w:rsid w:val="005E33CA"/>
    <w:rsid w:val="005E4528"/>
    <w:rsid w:val="005E4A98"/>
    <w:rsid w:val="005E6D92"/>
    <w:rsid w:val="005F040C"/>
    <w:rsid w:val="005F081D"/>
    <w:rsid w:val="005F0DCF"/>
    <w:rsid w:val="005F1AE6"/>
    <w:rsid w:val="005F4A90"/>
    <w:rsid w:val="005F63DC"/>
    <w:rsid w:val="005F6D2A"/>
    <w:rsid w:val="005F6E4C"/>
    <w:rsid w:val="006007EA"/>
    <w:rsid w:val="00601671"/>
    <w:rsid w:val="0060476A"/>
    <w:rsid w:val="0060581A"/>
    <w:rsid w:val="00606C5D"/>
    <w:rsid w:val="006074C6"/>
    <w:rsid w:val="00610053"/>
    <w:rsid w:val="006118E3"/>
    <w:rsid w:val="00613520"/>
    <w:rsid w:val="006152C6"/>
    <w:rsid w:val="00615890"/>
    <w:rsid w:val="006162C8"/>
    <w:rsid w:val="006174ED"/>
    <w:rsid w:val="00617630"/>
    <w:rsid w:val="00620919"/>
    <w:rsid w:val="00620ADB"/>
    <w:rsid w:val="00620C37"/>
    <w:rsid w:val="00621F69"/>
    <w:rsid w:val="006221BE"/>
    <w:rsid w:val="00622291"/>
    <w:rsid w:val="006222EC"/>
    <w:rsid w:val="00623314"/>
    <w:rsid w:val="0062480B"/>
    <w:rsid w:val="00625B71"/>
    <w:rsid w:val="00626345"/>
    <w:rsid w:val="00626378"/>
    <w:rsid w:val="006268D8"/>
    <w:rsid w:val="00626EB8"/>
    <w:rsid w:val="006277DA"/>
    <w:rsid w:val="00630163"/>
    <w:rsid w:val="00630A37"/>
    <w:rsid w:val="006322B9"/>
    <w:rsid w:val="0063276A"/>
    <w:rsid w:val="00634CBD"/>
    <w:rsid w:val="00635535"/>
    <w:rsid w:val="006355AB"/>
    <w:rsid w:val="00636F27"/>
    <w:rsid w:val="00637089"/>
    <w:rsid w:val="00637A31"/>
    <w:rsid w:val="00637EBA"/>
    <w:rsid w:val="00637F31"/>
    <w:rsid w:val="006400E3"/>
    <w:rsid w:val="006405EC"/>
    <w:rsid w:val="00641B19"/>
    <w:rsid w:val="00641B34"/>
    <w:rsid w:val="006435A4"/>
    <w:rsid w:val="00644094"/>
    <w:rsid w:val="00645165"/>
    <w:rsid w:val="00645C36"/>
    <w:rsid w:val="0065009E"/>
    <w:rsid w:val="006504C0"/>
    <w:rsid w:val="0065143D"/>
    <w:rsid w:val="0065222B"/>
    <w:rsid w:val="006525AE"/>
    <w:rsid w:val="00655C4B"/>
    <w:rsid w:val="00657EDB"/>
    <w:rsid w:val="00660819"/>
    <w:rsid w:val="006609D6"/>
    <w:rsid w:val="00660BAC"/>
    <w:rsid w:val="00662DAE"/>
    <w:rsid w:val="00663AA1"/>
    <w:rsid w:val="00663B31"/>
    <w:rsid w:val="00664C41"/>
    <w:rsid w:val="00664D97"/>
    <w:rsid w:val="00664FD3"/>
    <w:rsid w:val="00665F6F"/>
    <w:rsid w:val="00667744"/>
    <w:rsid w:val="00667A3C"/>
    <w:rsid w:val="00670418"/>
    <w:rsid w:val="0067090A"/>
    <w:rsid w:val="00670A76"/>
    <w:rsid w:val="00671CC4"/>
    <w:rsid w:val="00671DC8"/>
    <w:rsid w:val="006722FF"/>
    <w:rsid w:val="00672448"/>
    <w:rsid w:val="006727AE"/>
    <w:rsid w:val="00673891"/>
    <w:rsid w:val="00674644"/>
    <w:rsid w:val="006746A2"/>
    <w:rsid w:val="00674DA4"/>
    <w:rsid w:val="0067578B"/>
    <w:rsid w:val="00676BD4"/>
    <w:rsid w:val="00676ED7"/>
    <w:rsid w:val="006777E1"/>
    <w:rsid w:val="00680CA9"/>
    <w:rsid w:val="00682C38"/>
    <w:rsid w:val="00683123"/>
    <w:rsid w:val="00683155"/>
    <w:rsid w:val="006858A9"/>
    <w:rsid w:val="00686911"/>
    <w:rsid w:val="00687832"/>
    <w:rsid w:val="00687B22"/>
    <w:rsid w:val="00687DFF"/>
    <w:rsid w:val="0069072D"/>
    <w:rsid w:val="00691E45"/>
    <w:rsid w:val="0069378A"/>
    <w:rsid w:val="00695740"/>
    <w:rsid w:val="00695797"/>
    <w:rsid w:val="00695835"/>
    <w:rsid w:val="00695B7D"/>
    <w:rsid w:val="006A0789"/>
    <w:rsid w:val="006A0AF5"/>
    <w:rsid w:val="006A281F"/>
    <w:rsid w:val="006A2A1F"/>
    <w:rsid w:val="006A3A5A"/>
    <w:rsid w:val="006A3B2D"/>
    <w:rsid w:val="006A45FF"/>
    <w:rsid w:val="006A545E"/>
    <w:rsid w:val="006A645F"/>
    <w:rsid w:val="006A64CD"/>
    <w:rsid w:val="006A64E4"/>
    <w:rsid w:val="006A718F"/>
    <w:rsid w:val="006A7386"/>
    <w:rsid w:val="006A7BF3"/>
    <w:rsid w:val="006A7DB3"/>
    <w:rsid w:val="006B0111"/>
    <w:rsid w:val="006B3DD0"/>
    <w:rsid w:val="006B5F33"/>
    <w:rsid w:val="006B60B2"/>
    <w:rsid w:val="006B6AC4"/>
    <w:rsid w:val="006C2453"/>
    <w:rsid w:val="006C32DE"/>
    <w:rsid w:val="006C369F"/>
    <w:rsid w:val="006C38F5"/>
    <w:rsid w:val="006C3D0B"/>
    <w:rsid w:val="006C507B"/>
    <w:rsid w:val="006C603E"/>
    <w:rsid w:val="006C6EE2"/>
    <w:rsid w:val="006D24F9"/>
    <w:rsid w:val="006D3815"/>
    <w:rsid w:val="006D3C1F"/>
    <w:rsid w:val="006D4DCB"/>
    <w:rsid w:val="006D54D9"/>
    <w:rsid w:val="006D580B"/>
    <w:rsid w:val="006D5FBE"/>
    <w:rsid w:val="006D67A8"/>
    <w:rsid w:val="006D70CB"/>
    <w:rsid w:val="006E0576"/>
    <w:rsid w:val="006E24BD"/>
    <w:rsid w:val="006E6306"/>
    <w:rsid w:val="006E6351"/>
    <w:rsid w:val="006E747B"/>
    <w:rsid w:val="006F182B"/>
    <w:rsid w:val="006F1FEB"/>
    <w:rsid w:val="006F22AC"/>
    <w:rsid w:val="006F24AD"/>
    <w:rsid w:val="006F2935"/>
    <w:rsid w:val="006F5DE9"/>
    <w:rsid w:val="006F6541"/>
    <w:rsid w:val="006F6F5C"/>
    <w:rsid w:val="006F7657"/>
    <w:rsid w:val="006F77E8"/>
    <w:rsid w:val="00700E08"/>
    <w:rsid w:val="00701818"/>
    <w:rsid w:val="00704C11"/>
    <w:rsid w:val="00705632"/>
    <w:rsid w:val="007071E5"/>
    <w:rsid w:val="00707246"/>
    <w:rsid w:val="007111FE"/>
    <w:rsid w:val="00711DB1"/>
    <w:rsid w:val="00712E6B"/>
    <w:rsid w:val="00713FAD"/>
    <w:rsid w:val="00715674"/>
    <w:rsid w:val="00717F09"/>
    <w:rsid w:val="0072014A"/>
    <w:rsid w:val="00720315"/>
    <w:rsid w:val="00722787"/>
    <w:rsid w:val="00723851"/>
    <w:rsid w:val="00723A01"/>
    <w:rsid w:val="0072418D"/>
    <w:rsid w:val="007300E8"/>
    <w:rsid w:val="0073082F"/>
    <w:rsid w:val="007319EB"/>
    <w:rsid w:val="007320FC"/>
    <w:rsid w:val="0073214F"/>
    <w:rsid w:val="00733310"/>
    <w:rsid w:val="00733591"/>
    <w:rsid w:val="00734600"/>
    <w:rsid w:val="00734BC9"/>
    <w:rsid w:val="00735225"/>
    <w:rsid w:val="00735A7D"/>
    <w:rsid w:val="00735C95"/>
    <w:rsid w:val="007406A0"/>
    <w:rsid w:val="00745053"/>
    <w:rsid w:val="00745236"/>
    <w:rsid w:val="00745E68"/>
    <w:rsid w:val="0074665B"/>
    <w:rsid w:val="00750690"/>
    <w:rsid w:val="00750D24"/>
    <w:rsid w:val="007512B4"/>
    <w:rsid w:val="00751D28"/>
    <w:rsid w:val="00754061"/>
    <w:rsid w:val="007553E7"/>
    <w:rsid w:val="0075710C"/>
    <w:rsid w:val="00760D26"/>
    <w:rsid w:val="00761B1F"/>
    <w:rsid w:val="007648A2"/>
    <w:rsid w:val="007650ED"/>
    <w:rsid w:val="0076529A"/>
    <w:rsid w:val="00765560"/>
    <w:rsid w:val="00765C11"/>
    <w:rsid w:val="007677E0"/>
    <w:rsid w:val="00767DA9"/>
    <w:rsid w:val="00772B2C"/>
    <w:rsid w:val="00773637"/>
    <w:rsid w:val="0077439F"/>
    <w:rsid w:val="00774820"/>
    <w:rsid w:val="00774A47"/>
    <w:rsid w:val="00774A7C"/>
    <w:rsid w:val="007754B7"/>
    <w:rsid w:val="00775549"/>
    <w:rsid w:val="007758E7"/>
    <w:rsid w:val="007762A9"/>
    <w:rsid w:val="007770D9"/>
    <w:rsid w:val="00777648"/>
    <w:rsid w:val="0078086B"/>
    <w:rsid w:val="00780D17"/>
    <w:rsid w:val="00783232"/>
    <w:rsid w:val="0078559A"/>
    <w:rsid w:val="007877D1"/>
    <w:rsid w:val="00790C44"/>
    <w:rsid w:val="0079223B"/>
    <w:rsid w:val="007931B3"/>
    <w:rsid w:val="00793CB0"/>
    <w:rsid w:val="007950E7"/>
    <w:rsid w:val="007956A3"/>
    <w:rsid w:val="00797311"/>
    <w:rsid w:val="007978CD"/>
    <w:rsid w:val="00797CDF"/>
    <w:rsid w:val="007A018E"/>
    <w:rsid w:val="007A5428"/>
    <w:rsid w:val="007A66BA"/>
    <w:rsid w:val="007A6B8C"/>
    <w:rsid w:val="007A6F4B"/>
    <w:rsid w:val="007B0D2B"/>
    <w:rsid w:val="007B121C"/>
    <w:rsid w:val="007B1E3C"/>
    <w:rsid w:val="007B2E9B"/>
    <w:rsid w:val="007B46CC"/>
    <w:rsid w:val="007B500C"/>
    <w:rsid w:val="007B5B65"/>
    <w:rsid w:val="007B63FD"/>
    <w:rsid w:val="007C0246"/>
    <w:rsid w:val="007C172E"/>
    <w:rsid w:val="007C1CAC"/>
    <w:rsid w:val="007C3546"/>
    <w:rsid w:val="007C5428"/>
    <w:rsid w:val="007C5C27"/>
    <w:rsid w:val="007C60EC"/>
    <w:rsid w:val="007D0366"/>
    <w:rsid w:val="007D04D2"/>
    <w:rsid w:val="007D071C"/>
    <w:rsid w:val="007D212A"/>
    <w:rsid w:val="007D3235"/>
    <w:rsid w:val="007D3469"/>
    <w:rsid w:val="007D3671"/>
    <w:rsid w:val="007D3F33"/>
    <w:rsid w:val="007D442E"/>
    <w:rsid w:val="007D5366"/>
    <w:rsid w:val="007D555D"/>
    <w:rsid w:val="007D6D40"/>
    <w:rsid w:val="007D7D6A"/>
    <w:rsid w:val="007E0EBB"/>
    <w:rsid w:val="007E1D73"/>
    <w:rsid w:val="007E2DFD"/>
    <w:rsid w:val="007E65E3"/>
    <w:rsid w:val="007E689D"/>
    <w:rsid w:val="007E6A05"/>
    <w:rsid w:val="007E6A59"/>
    <w:rsid w:val="007E7518"/>
    <w:rsid w:val="007E7651"/>
    <w:rsid w:val="007E7C31"/>
    <w:rsid w:val="007F13EB"/>
    <w:rsid w:val="007F16F2"/>
    <w:rsid w:val="007F2D4D"/>
    <w:rsid w:val="007F391C"/>
    <w:rsid w:val="007F3CE4"/>
    <w:rsid w:val="007F429E"/>
    <w:rsid w:val="007F5B5D"/>
    <w:rsid w:val="007F7E1F"/>
    <w:rsid w:val="00800F82"/>
    <w:rsid w:val="00801380"/>
    <w:rsid w:val="00801A9E"/>
    <w:rsid w:val="00802309"/>
    <w:rsid w:val="00802D54"/>
    <w:rsid w:val="008035E1"/>
    <w:rsid w:val="0080372E"/>
    <w:rsid w:val="00803D30"/>
    <w:rsid w:val="0080403F"/>
    <w:rsid w:val="00804C41"/>
    <w:rsid w:val="00804F86"/>
    <w:rsid w:val="008066C5"/>
    <w:rsid w:val="00806C77"/>
    <w:rsid w:val="008076F2"/>
    <w:rsid w:val="00810506"/>
    <w:rsid w:val="008105C5"/>
    <w:rsid w:val="00812BEC"/>
    <w:rsid w:val="00815C66"/>
    <w:rsid w:val="00815ED3"/>
    <w:rsid w:val="0081733D"/>
    <w:rsid w:val="00820847"/>
    <w:rsid w:val="00820B74"/>
    <w:rsid w:val="00821510"/>
    <w:rsid w:val="00821585"/>
    <w:rsid w:val="0082193E"/>
    <w:rsid w:val="00823964"/>
    <w:rsid w:val="008242DB"/>
    <w:rsid w:val="00826A9E"/>
    <w:rsid w:val="00826B82"/>
    <w:rsid w:val="00831F4B"/>
    <w:rsid w:val="00833E0B"/>
    <w:rsid w:val="008347DF"/>
    <w:rsid w:val="00836859"/>
    <w:rsid w:val="00837547"/>
    <w:rsid w:val="00837E0C"/>
    <w:rsid w:val="008401FD"/>
    <w:rsid w:val="00841289"/>
    <w:rsid w:val="00842085"/>
    <w:rsid w:val="008438BE"/>
    <w:rsid w:val="00843FCB"/>
    <w:rsid w:val="00844D7C"/>
    <w:rsid w:val="008450DB"/>
    <w:rsid w:val="00845158"/>
    <w:rsid w:val="0084580E"/>
    <w:rsid w:val="008464A6"/>
    <w:rsid w:val="008466A9"/>
    <w:rsid w:val="008475F7"/>
    <w:rsid w:val="00851A70"/>
    <w:rsid w:val="00852442"/>
    <w:rsid w:val="00852BB1"/>
    <w:rsid w:val="00852FD1"/>
    <w:rsid w:val="008558C5"/>
    <w:rsid w:val="00855A85"/>
    <w:rsid w:val="008610EF"/>
    <w:rsid w:val="008611AA"/>
    <w:rsid w:val="00863568"/>
    <w:rsid w:val="00864A4A"/>
    <w:rsid w:val="00864B7A"/>
    <w:rsid w:val="00866543"/>
    <w:rsid w:val="0087179D"/>
    <w:rsid w:val="008717B6"/>
    <w:rsid w:val="0087378B"/>
    <w:rsid w:val="00877058"/>
    <w:rsid w:val="00877323"/>
    <w:rsid w:val="00880891"/>
    <w:rsid w:val="00880E66"/>
    <w:rsid w:val="008818FB"/>
    <w:rsid w:val="00881B2F"/>
    <w:rsid w:val="00882AC0"/>
    <w:rsid w:val="008832CD"/>
    <w:rsid w:val="00884AD8"/>
    <w:rsid w:val="00885F14"/>
    <w:rsid w:val="00886C2C"/>
    <w:rsid w:val="00887CCE"/>
    <w:rsid w:val="008907D9"/>
    <w:rsid w:val="00891868"/>
    <w:rsid w:val="00891BCF"/>
    <w:rsid w:val="0089473F"/>
    <w:rsid w:val="00894C4A"/>
    <w:rsid w:val="00894DA5"/>
    <w:rsid w:val="00895AAC"/>
    <w:rsid w:val="00896519"/>
    <w:rsid w:val="00897D0E"/>
    <w:rsid w:val="008A075A"/>
    <w:rsid w:val="008A2CA2"/>
    <w:rsid w:val="008A4371"/>
    <w:rsid w:val="008A4D3B"/>
    <w:rsid w:val="008A59E4"/>
    <w:rsid w:val="008A660E"/>
    <w:rsid w:val="008A681C"/>
    <w:rsid w:val="008A7019"/>
    <w:rsid w:val="008A7B12"/>
    <w:rsid w:val="008B05A7"/>
    <w:rsid w:val="008B1910"/>
    <w:rsid w:val="008B4075"/>
    <w:rsid w:val="008B6247"/>
    <w:rsid w:val="008B66CC"/>
    <w:rsid w:val="008B6E22"/>
    <w:rsid w:val="008B7DAA"/>
    <w:rsid w:val="008C05A5"/>
    <w:rsid w:val="008C0D5A"/>
    <w:rsid w:val="008C0E72"/>
    <w:rsid w:val="008C153F"/>
    <w:rsid w:val="008C368A"/>
    <w:rsid w:val="008C37B0"/>
    <w:rsid w:val="008C58AA"/>
    <w:rsid w:val="008C6CD6"/>
    <w:rsid w:val="008D07D1"/>
    <w:rsid w:val="008D23A5"/>
    <w:rsid w:val="008D285F"/>
    <w:rsid w:val="008D32FE"/>
    <w:rsid w:val="008D3868"/>
    <w:rsid w:val="008D3955"/>
    <w:rsid w:val="008D40A9"/>
    <w:rsid w:val="008D457A"/>
    <w:rsid w:val="008D6D90"/>
    <w:rsid w:val="008D754F"/>
    <w:rsid w:val="008D7C8A"/>
    <w:rsid w:val="008D7D2F"/>
    <w:rsid w:val="008E0249"/>
    <w:rsid w:val="008E0CB2"/>
    <w:rsid w:val="008E169A"/>
    <w:rsid w:val="008E470E"/>
    <w:rsid w:val="008E5340"/>
    <w:rsid w:val="008E570B"/>
    <w:rsid w:val="008E6DF7"/>
    <w:rsid w:val="008E7A39"/>
    <w:rsid w:val="008F04C2"/>
    <w:rsid w:val="008F11DA"/>
    <w:rsid w:val="008F1423"/>
    <w:rsid w:val="008F1CA9"/>
    <w:rsid w:val="008F3C70"/>
    <w:rsid w:val="008F4C49"/>
    <w:rsid w:val="008F57C6"/>
    <w:rsid w:val="008F5CE5"/>
    <w:rsid w:val="008F6D18"/>
    <w:rsid w:val="008F7BB6"/>
    <w:rsid w:val="00900C16"/>
    <w:rsid w:val="0090149F"/>
    <w:rsid w:val="009029B5"/>
    <w:rsid w:val="00903DD3"/>
    <w:rsid w:val="0090423B"/>
    <w:rsid w:val="00904C53"/>
    <w:rsid w:val="0090630B"/>
    <w:rsid w:val="009065CE"/>
    <w:rsid w:val="0090760E"/>
    <w:rsid w:val="00907BDF"/>
    <w:rsid w:val="00907E00"/>
    <w:rsid w:val="00910F64"/>
    <w:rsid w:val="00913DD9"/>
    <w:rsid w:val="009140F2"/>
    <w:rsid w:val="00914A72"/>
    <w:rsid w:val="0091631F"/>
    <w:rsid w:val="00916478"/>
    <w:rsid w:val="00917D83"/>
    <w:rsid w:val="00920AA3"/>
    <w:rsid w:val="00920F82"/>
    <w:rsid w:val="0092277B"/>
    <w:rsid w:val="009237E9"/>
    <w:rsid w:val="00923959"/>
    <w:rsid w:val="00925BE2"/>
    <w:rsid w:val="0092682C"/>
    <w:rsid w:val="00926894"/>
    <w:rsid w:val="009270D6"/>
    <w:rsid w:val="00927396"/>
    <w:rsid w:val="00927756"/>
    <w:rsid w:val="0093171D"/>
    <w:rsid w:val="009322B6"/>
    <w:rsid w:val="009324BF"/>
    <w:rsid w:val="0093260F"/>
    <w:rsid w:val="009334B7"/>
    <w:rsid w:val="009348B2"/>
    <w:rsid w:val="00934B9F"/>
    <w:rsid w:val="00935348"/>
    <w:rsid w:val="009353AD"/>
    <w:rsid w:val="00936642"/>
    <w:rsid w:val="00937C82"/>
    <w:rsid w:val="00941A44"/>
    <w:rsid w:val="0094205B"/>
    <w:rsid w:val="00943DB2"/>
    <w:rsid w:val="00944CF5"/>
    <w:rsid w:val="009451A5"/>
    <w:rsid w:val="009452AA"/>
    <w:rsid w:val="00945426"/>
    <w:rsid w:val="00947DAF"/>
    <w:rsid w:val="009505DA"/>
    <w:rsid w:val="009514EB"/>
    <w:rsid w:val="00951931"/>
    <w:rsid w:val="00951B39"/>
    <w:rsid w:val="00951B8F"/>
    <w:rsid w:val="00951CFD"/>
    <w:rsid w:val="009531D7"/>
    <w:rsid w:val="0095512A"/>
    <w:rsid w:val="0095661B"/>
    <w:rsid w:val="00957D47"/>
    <w:rsid w:val="00965CD3"/>
    <w:rsid w:val="00967221"/>
    <w:rsid w:val="00970798"/>
    <w:rsid w:val="009718CD"/>
    <w:rsid w:val="0097227E"/>
    <w:rsid w:val="009732B6"/>
    <w:rsid w:val="0097392E"/>
    <w:rsid w:val="00973EF5"/>
    <w:rsid w:val="00974D7B"/>
    <w:rsid w:val="00976309"/>
    <w:rsid w:val="00976BBB"/>
    <w:rsid w:val="00977CE6"/>
    <w:rsid w:val="009804D1"/>
    <w:rsid w:val="00980E31"/>
    <w:rsid w:val="00980FB9"/>
    <w:rsid w:val="00981129"/>
    <w:rsid w:val="009824D9"/>
    <w:rsid w:val="0098278C"/>
    <w:rsid w:val="009830F9"/>
    <w:rsid w:val="00983D22"/>
    <w:rsid w:val="00983DD0"/>
    <w:rsid w:val="009850B9"/>
    <w:rsid w:val="009859F8"/>
    <w:rsid w:val="0098603E"/>
    <w:rsid w:val="00986953"/>
    <w:rsid w:val="00986C6D"/>
    <w:rsid w:val="0098748B"/>
    <w:rsid w:val="00990040"/>
    <w:rsid w:val="00990450"/>
    <w:rsid w:val="009913EA"/>
    <w:rsid w:val="00993539"/>
    <w:rsid w:val="00993B76"/>
    <w:rsid w:val="009946D8"/>
    <w:rsid w:val="0099564C"/>
    <w:rsid w:val="00996328"/>
    <w:rsid w:val="0099690E"/>
    <w:rsid w:val="009969AE"/>
    <w:rsid w:val="00997D6D"/>
    <w:rsid w:val="00997D7A"/>
    <w:rsid w:val="00997F08"/>
    <w:rsid w:val="009A037D"/>
    <w:rsid w:val="009A0F3D"/>
    <w:rsid w:val="009A3B12"/>
    <w:rsid w:val="009A50B2"/>
    <w:rsid w:val="009B0CB5"/>
    <w:rsid w:val="009B1810"/>
    <w:rsid w:val="009B5911"/>
    <w:rsid w:val="009B5F43"/>
    <w:rsid w:val="009B656E"/>
    <w:rsid w:val="009B6B9B"/>
    <w:rsid w:val="009B6EDA"/>
    <w:rsid w:val="009B702F"/>
    <w:rsid w:val="009C132E"/>
    <w:rsid w:val="009C3312"/>
    <w:rsid w:val="009C3CFA"/>
    <w:rsid w:val="009C492F"/>
    <w:rsid w:val="009C61A1"/>
    <w:rsid w:val="009C6274"/>
    <w:rsid w:val="009C6699"/>
    <w:rsid w:val="009D1159"/>
    <w:rsid w:val="009D167F"/>
    <w:rsid w:val="009D1AF6"/>
    <w:rsid w:val="009D26F1"/>
    <w:rsid w:val="009D2B8E"/>
    <w:rsid w:val="009D2F7B"/>
    <w:rsid w:val="009D598D"/>
    <w:rsid w:val="009D690E"/>
    <w:rsid w:val="009E2E51"/>
    <w:rsid w:val="009E4FB2"/>
    <w:rsid w:val="009E585B"/>
    <w:rsid w:val="009E5DC4"/>
    <w:rsid w:val="009E60CB"/>
    <w:rsid w:val="009E6619"/>
    <w:rsid w:val="009F0011"/>
    <w:rsid w:val="009F1354"/>
    <w:rsid w:val="009F3946"/>
    <w:rsid w:val="009F3B2D"/>
    <w:rsid w:val="009F42A4"/>
    <w:rsid w:val="00A01323"/>
    <w:rsid w:val="00A02DE7"/>
    <w:rsid w:val="00A05410"/>
    <w:rsid w:val="00A0597F"/>
    <w:rsid w:val="00A05B15"/>
    <w:rsid w:val="00A05F60"/>
    <w:rsid w:val="00A0693F"/>
    <w:rsid w:val="00A06B6E"/>
    <w:rsid w:val="00A10BB5"/>
    <w:rsid w:val="00A12061"/>
    <w:rsid w:val="00A12C31"/>
    <w:rsid w:val="00A14219"/>
    <w:rsid w:val="00A14BEC"/>
    <w:rsid w:val="00A15D66"/>
    <w:rsid w:val="00A15E37"/>
    <w:rsid w:val="00A1706A"/>
    <w:rsid w:val="00A21F64"/>
    <w:rsid w:val="00A2295D"/>
    <w:rsid w:val="00A234F2"/>
    <w:rsid w:val="00A24C6B"/>
    <w:rsid w:val="00A24C9D"/>
    <w:rsid w:val="00A25D55"/>
    <w:rsid w:val="00A25E03"/>
    <w:rsid w:val="00A264AF"/>
    <w:rsid w:val="00A26C4C"/>
    <w:rsid w:val="00A26C90"/>
    <w:rsid w:val="00A27ADE"/>
    <w:rsid w:val="00A27E28"/>
    <w:rsid w:val="00A27E48"/>
    <w:rsid w:val="00A30387"/>
    <w:rsid w:val="00A306D2"/>
    <w:rsid w:val="00A328ED"/>
    <w:rsid w:val="00A32D9B"/>
    <w:rsid w:val="00A32DB3"/>
    <w:rsid w:val="00A349B7"/>
    <w:rsid w:val="00A34E3A"/>
    <w:rsid w:val="00A35400"/>
    <w:rsid w:val="00A35DB4"/>
    <w:rsid w:val="00A35DBE"/>
    <w:rsid w:val="00A3695E"/>
    <w:rsid w:val="00A416BA"/>
    <w:rsid w:val="00A41A8B"/>
    <w:rsid w:val="00A45692"/>
    <w:rsid w:val="00A4577C"/>
    <w:rsid w:val="00A50EEB"/>
    <w:rsid w:val="00A51830"/>
    <w:rsid w:val="00A51A54"/>
    <w:rsid w:val="00A51F31"/>
    <w:rsid w:val="00A53433"/>
    <w:rsid w:val="00A54276"/>
    <w:rsid w:val="00A54E6D"/>
    <w:rsid w:val="00A54EBC"/>
    <w:rsid w:val="00A55E65"/>
    <w:rsid w:val="00A5753E"/>
    <w:rsid w:val="00A60148"/>
    <w:rsid w:val="00A60C8E"/>
    <w:rsid w:val="00A61B25"/>
    <w:rsid w:val="00A634E7"/>
    <w:rsid w:val="00A63595"/>
    <w:rsid w:val="00A6505C"/>
    <w:rsid w:val="00A65996"/>
    <w:rsid w:val="00A6763D"/>
    <w:rsid w:val="00A701D2"/>
    <w:rsid w:val="00A70BC6"/>
    <w:rsid w:val="00A733CC"/>
    <w:rsid w:val="00A74223"/>
    <w:rsid w:val="00A757BA"/>
    <w:rsid w:val="00A76EF6"/>
    <w:rsid w:val="00A77B95"/>
    <w:rsid w:val="00A8195C"/>
    <w:rsid w:val="00A82A3A"/>
    <w:rsid w:val="00A82AE9"/>
    <w:rsid w:val="00A82CA1"/>
    <w:rsid w:val="00A8494C"/>
    <w:rsid w:val="00A84DB4"/>
    <w:rsid w:val="00A87899"/>
    <w:rsid w:val="00A90D05"/>
    <w:rsid w:val="00A91049"/>
    <w:rsid w:val="00A92D88"/>
    <w:rsid w:val="00A9415C"/>
    <w:rsid w:val="00A941B1"/>
    <w:rsid w:val="00A94274"/>
    <w:rsid w:val="00A95E0D"/>
    <w:rsid w:val="00A96FBD"/>
    <w:rsid w:val="00A9715C"/>
    <w:rsid w:val="00A97465"/>
    <w:rsid w:val="00A976D8"/>
    <w:rsid w:val="00A978CA"/>
    <w:rsid w:val="00A97EAA"/>
    <w:rsid w:val="00AA0317"/>
    <w:rsid w:val="00AA0832"/>
    <w:rsid w:val="00AA1895"/>
    <w:rsid w:val="00AA23A6"/>
    <w:rsid w:val="00AA40DB"/>
    <w:rsid w:val="00AA5895"/>
    <w:rsid w:val="00AA5B99"/>
    <w:rsid w:val="00AA5E15"/>
    <w:rsid w:val="00AA5E4B"/>
    <w:rsid w:val="00AA608A"/>
    <w:rsid w:val="00AA64CD"/>
    <w:rsid w:val="00AA7B11"/>
    <w:rsid w:val="00AB02F0"/>
    <w:rsid w:val="00AB1567"/>
    <w:rsid w:val="00AB1661"/>
    <w:rsid w:val="00AB2460"/>
    <w:rsid w:val="00AB2576"/>
    <w:rsid w:val="00AB2E23"/>
    <w:rsid w:val="00AB3453"/>
    <w:rsid w:val="00AB3FD2"/>
    <w:rsid w:val="00AB4200"/>
    <w:rsid w:val="00AB6D01"/>
    <w:rsid w:val="00AB7BFB"/>
    <w:rsid w:val="00AC18BC"/>
    <w:rsid w:val="00AC2594"/>
    <w:rsid w:val="00AC3525"/>
    <w:rsid w:val="00AC3872"/>
    <w:rsid w:val="00AC4199"/>
    <w:rsid w:val="00AC4A7C"/>
    <w:rsid w:val="00AC56D1"/>
    <w:rsid w:val="00AC6A67"/>
    <w:rsid w:val="00AC700B"/>
    <w:rsid w:val="00AD0147"/>
    <w:rsid w:val="00AD160F"/>
    <w:rsid w:val="00AD1667"/>
    <w:rsid w:val="00AD182D"/>
    <w:rsid w:val="00AD200F"/>
    <w:rsid w:val="00AD2617"/>
    <w:rsid w:val="00AD26E9"/>
    <w:rsid w:val="00AD3090"/>
    <w:rsid w:val="00AD3869"/>
    <w:rsid w:val="00AD3E37"/>
    <w:rsid w:val="00AD3EA6"/>
    <w:rsid w:val="00AD4B8D"/>
    <w:rsid w:val="00AD5481"/>
    <w:rsid w:val="00AD5E5B"/>
    <w:rsid w:val="00AD69E2"/>
    <w:rsid w:val="00AD6FF7"/>
    <w:rsid w:val="00AD799E"/>
    <w:rsid w:val="00AD7F88"/>
    <w:rsid w:val="00AE19BB"/>
    <w:rsid w:val="00AE1CB2"/>
    <w:rsid w:val="00AE1EA9"/>
    <w:rsid w:val="00AE2BFC"/>
    <w:rsid w:val="00AE3263"/>
    <w:rsid w:val="00AE3E4F"/>
    <w:rsid w:val="00AE4E83"/>
    <w:rsid w:val="00AF004F"/>
    <w:rsid w:val="00AF00EE"/>
    <w:rsid w:val="00AF01A9"/>
    <w:rsid w:val="00AF1E7D"/>
    <w:rsid w:val="00AF2065"/>
    <w:rsid w:val="00AF47C7"/>
    <w:rsid w:val="00AF5616"/>
    <w:rsid w:val="00AF568A"/>
    <w:rsid w:val="00AF5ACF"/>
    <w:rsid w:val="00AF6523"/>
    <w:rsid w:val="00B02293"/>
    <w:rsid w:val="00B025F0"/>
    <w:rsid w:val="00B02717"/>
    <w:rsid w:val="00B0284C"/>
    <w:rsid w:val="00B03067"/>
    <w:rsid w:val="00B037D9"/>
    <w:rsid w:val="00B05168"/>
    <w:rsid w:val="00B05657"/>
    <w:rsid w:val="00B069F4"/>
    <w:rsid w:val="00B1009C"/>
    <w:rsid w:val="00B104A1"/>
    <w:rsid w:val="00B109CF"/>
    <w:rsid w:val="00B11BB5"/>
    <w:rsid w:val="00B120D9"/>
    <w:rsid w:val="00B12DF3"/>
    <w:rsid w:val="00B1322E"/>
    <w:rsid w:val="00B1342D"/>
    <w:rsid w:val="00B1358E"/>
    <w:rsid w:val="00B135FE"/>
    <w:rsid w:val="00B138E3"/>
    <w:rsid w:val="00B1442E"/>
    <w:rsid w:val="00B1598E"/>
    <w:rsid w:val="00B15D61"/>
    <w:rsid w:val="00B16442"/>
    <w:rsid w:val="00B16841"/>
    <w:rsid w:val="00B20B67"/>
    <w:rsid w:val="00B21264"/>
    <w:rsid w:val="00B21545"/>
    <w:rsid w:val="00B223A8"/>
    <w:rsid w:val="00B231D4"/>
    <w:rsid w:val="00B2328D"/>
    <w:rsid w:val="00B23435"/>
    <w:rsid w:val="00B24030"/>
    <w:rsid w:val="00B24997"/>
    <w:rsid w:val="00B2558F"/>
    <w:rsid w:val="00B25ADF"/>
    <w:rsid w:val="00B263F5"/>
    <w:rsid w:val="00B267BA"/>
    <w:rsid w:val="00B27439"/>
    <w:rsid w:val="00B27A36"/>
    <w:rsid w:val="00B27EB6"/>
    <w:rsid w:val="00B30263"/>
    <w:rsid w:val="00B313BC"/>
    <w:rsid w:val="00B3266F"/>
    <w:rsid w:val="00B328C5"/>
    <w:rsid w:val="00B346B3"/>
    <w:rsid w:val="00B34B19"/>
    <w:rsid w:val="00B34D5E"/>
    <w:rsid w:val="00B3609E"/>
    <w:rsid w:val="00B364EB"/>
    <w:rsid w:val="00B3667E"/>
    <w:rsid w:val="00B372B1"/>
    <w:rsid w:val="00B37C74"/>
    <w:rsid w:val="00B403E4"/>
    <w:rsid w:val="00B40F2B"/>
    <w:rsid w:val="00B41057"/>
    <w:rsid w:val="00B410A7"/>
    <w:rsid w:val="00B41D4C"/>
    <w:rsid w:val="00B41F31"/>
    <w:rsid w:val="00B421B7"/>
    <w:rsid w:val="00B44EA1"/>
    <w:rsid w:val="00B456E0"/>
    <w:rsid w:val="00B4575B"/>
    <w:rsid w:val="00B45A64"/>
    <w:rsid w:val="00B45CA9"/>
    <w:rsid w:val="00B462F9"/>
    <w:rsid w:val="00B47163"/>
    <w:rsid w:val="00B509BC"/>
    <w:rsid w:val="00B50EFC"/>
    <w:rsid w:val="00B5238F"/>
    <w:rsid w:val="00B52D42"/>
    <w:rsid w:val="00B53CC2"/>
    <w:rsid w:val="00B5471E"/>
    <w:rsid w:val="00B55D9F"/>
    <w:rsid w:val="00B56B61"/>
    <w:rsid w:val="00B5721D"/>
    <w:rsid w:val="00B57899"/>
    <w:rsid w:val="00B601A4"/>
    <w:rsid w:val="00B618FC"/>
    <w:rsid w:val="00B61BD3"/>
    <w:rsid w:val="00B61C9B"/>
    <w:rsid w:val="00B61D80"/>
    <w:rsid w:val="00B62604"/>
    <w:rsid w:val="00B630E6"/>
    <w:rsid w:val="00B64141"/>
    <w:rsid w:val="00B643F8"/>
    <w:rsid w:val="00B64D69"/>
    <w:rsid w:val="00B64F16"/>
    <w:rsid w:val="00B673F8"/>
    <w:rsid w:val="00B71817"/>
    <w:rsid w:val="00B72011"/>
    <w:rsid w:val="00B73F90"/>
    <w:rsid w:val="00B75223"/>
    <w:rsid w:val="00B76DCB"/>
    <w:rsid w:val="00B779AE"/>
    <w:rsid w:val="00B81658"/>
    <w:rsid w:val="00B81DC5"/>
    <w:rsid w:val="00B82E9B"/>
    <w:rsid w:val="00B844A4"/>
    <w:rsid w:val="00B84593"/>
    <w:rsid w:val="00B86D04"/>
    <w:rsid w:val="00B86EB0"/>
    <w:rsid w:val="00B86F04"/>
    <w:rsid w:val="00B9088A"/>
    <w:rsid w:val="00B91379"/>
    <w:rsid w:val="00B931C8"/>
    <w:rsid w:val="00B93574"/>
    <w:rsid w:val="00B9392A"/>
    <w:rsid w:val="00B93EE0"/>
    <w:rsid w:val="00B93F86"/>
    <w:rsid w:val="00B9500E"/>
    <w:rsid w:val="00BA0B14"/>
    <w:rsid w:val="00BA17FE"/>
    <w:rsid w:val="00BA2A23"/>
    <w:rsid w:val="00BA2F08"/>
    <w:rsid w:val="00BA2FCA"/>
    <w:rsid w:val="00BA4BCF"/>
    <w:rsid w:val="00BA5689"/>
    <w:rsid w:val="00BA5BF7"/>
    <w:rsid w:val="00BA71AD"/>
    <w:rsid w:val="00BB03D6"/>
    <w:rsid w:val="00BB0D85"/>
    <w:rsid w:val="00BB10B2"/>
    <w:rsid w:val="00BB369D"/>
    <w:rsid w:val="00BB3E83"/>
    <w:rsid w:val="00BB4114"/>
    <w:rsid w:val="00BB4E41"/>
    <w:rsid w:val="00BB535B"/>
    <w:rsid w:val="00BB60F6"/>
    <w:rsid w:val="00BB6BB4"/>
    <w:rsid w:val="00BB7043"/>
    <w:rsid w:val="00BC0478"/>
    <w:rsid w:val="00BC0481"/>
    <w:rsid w:val="00BC05FC"/>
    <w:rsid w:val="00BC0B91"/>
    <w:rsid w:val="00BC10C6"/>
    <w:rsid w:val="00BC23AA"/>
    <w:rsid w:val="00BC2778"/>
    <w:rsid w:val="00BC5489"/>
    <w:rsid w:val="00BC5CD6"/>
    <w:rsid w:val="00BC6B32"/>
    <w:rsid w:val="00BC7114"/>
    <w:rsid w:val="00BC7204"/>
    <w:rsid w:val="00BD11AD"/>
    <w:rsid w:val="00BD1381"/>
    <w:rsid w:val="00BD3513"/>
    <w:rsid w:val="00BD3A07"/>
    <w:rsid w:val="00BD3CDF"/>
    <w:rsid w:val="00BD4033"/>
    <w:rsid w:val="00BD4823"/>
    <w:rsid w:val="00BD50CC"/>
    <w:rsid w:val="00BD765E"/>
    <w:rsid w:val="00BE039B"/>
    <w:rsid w:val="00BE1A44"/>
    <w:rsid w:val="00BE3714"/>
    <w:rsid w:val="00BE430F"/>
    <w:rsid w:val="00BE4353"/>
    <w:rsid w:val="00BE640F"/>
    <w:rsid w:val="00BE670D"/>
    <w:rsid w:val="00BE7295"/>
    <w:rsid w:val="00BE7EE7"/>
    <w:rsid w:val="00BF0050"/>
    <w:rsid w:val="00BF0A5E"/>
    <w:rsid w:val="00BF21BB"/>
    <w:rsid w:val="00BF2DB5"/>
    <w:rsid w:val="00BF330C"/>
    <w:rsid w:val="00BF4EC6"/>
    <w:rsid w:val="00BF7C5D"/>
    <w:rsid w:val="00BF7D36"/>
    <w:rsid w:val="00C00FA5"/>
    <w:rsid w:val="00C05B92"/>
    <w:rsid w:val="00C10FCD"/>
    <w:rsid w:val="00C11089"/>
    <w:rsid w:val="00C11103"/>
    <w:rsid w:val="00C12D0D"/>
    <w:rsid w:val="00C1502C"/>
    <w:rsid w:val="00C161F9"/>
    <w:rsid w:val="00C169A9"/>
    <w:rsid w:val="00C1737E"/>
    <w:rsid w:val="00C17857"/>
    <w:rsid w:val="00C202CD"/>
    <w:rsid w:val="00C22708"/>
    <w:rsid w:val="00C22E29"/>
    <w:rsid w:val="00C23DE1"/>
    <w:rsid w:val="00C24449"/>
    <w:rsid w:val="00C25512"/>
    <w:rsid w:val="00C27556"/>
    <w:rsid w:val="00C33453"/>
    <w:rsid w:val="00C34023"/>
    <w:rsid w:val="00C34294"/>
    <w:rsid w:val="00C35BDA"/>
    <w:rsid w:val="00C37089"/>
    <w:rsid w:val="00C379DA"/>
    <w:rsid w:val="00C40809"/>
    <w:rsid w:val="00C40C4C"/>
    <w:rsid w:val="00C41586"/>
    <w:rsid w:val="00C429E2"/>
    <w:rsid w:val="00C4396F"/>
    <w:rsid w:val="00C442FE"/>
    <w:rsid w:val="00C45F7B"/>
    <w:rsid w:val="00C46EE7"/>
    <w:rsid w:val="00C47622"/>
    <w:rsid w:val="00C47BCB"/>
    <w:rsid w:val="00C50162"/>
    <w:rsid w:val="00C507C1"/>
    <w:rsid w:val="00C516A4"/>
    <w:rsid w:val="00C52193"/>
    <w:rsid w:val="00C52C89"/>
    <w:rsid w:val="00C53EC1"/>
    <w:rsid w:val="00C56CBE"/>
    <w:rsid w:val="00C56EED"/>
    <w:rsid w:val="00C57E84"/>
    <w:rsid w:val="00C60466"/>
    <w:rsid w:val="00C610EB"/>
    <w:rsid w:val="00C617DD"/>
    <w:rsid w:val="00C61C69"/>
    <w:rsid w:val="00C62FE4"/>
    <w:rsid w:val="00C6473F"/>
    <w:rsid w:val="00C65700"/>
    <w:rsid w:val="00C66209"/>
    <w:rsid w:val="00C6651E"/>
    <w:rsid w:val="00C67C5F"/>
    <w:rsid w:val="00C67F8C"/>
    <w:rsid w:val="00C712BC"/>
    <w:rsid w:val="00C71421"/>
    <w:rsid w:val="00C72622"/>
    <w:rsid w:val="00C74DD7"/>
    <w:rsid w:val="00C75ADF"/>
    <w:rsid w:val="00C76302"/>
    <w:rsid w:val="00C80FB2"/>
    <w:rsid w:val="00C81328"/>
    <w:rsid w:val="00C83878"/>
    <w:rsid w:val="00C8466B"/>
    <w:rsid w:val="00C85F3C"/>
    <w:rsid w:val="00C872DF"/>
    <w:rsid w:val="00C90CBC"/>
    <w:rsid w:val="00C92463"/>
    <w:rsid w:val="00C92B25"/>
    <w:rsid w:val="00C94BB4"/>
    <w:rsid w:val="00C95C68"/>
    <w:rsid w:val="00C96B78"/>
    <w:rsid w:val="00C96DFD"/>
    <w:rsid w:val="00C96F32"/>
    <w:rsid w:val="00C971A9"/>
    <w:rsid w:val="00C976D1"/>
    <w:rsid w:val="00CA0004"/>
    <w:rsid w:val="00CA0CF7"/>
    <w:rsid w:val="00CA10E0"/>
    <w:rsid w:val="00CA431F"/>
    <w:rsid w:val="00CA5FA2"/>
    <w:rsid w:val="00CA6C9B"/>
    <w:rsid w:val="00CA75D8"/>
    <w:rsid w:val="00CA7DD3"/>
    <w:rsid w:val="00CB058D"/>
    <w:rsid w:val="00CB330C"/>
    <w:rsid w:val="00CB428C"/>
    <w:rsid w:val="00CB5941"/>
    <w:rsid w:val="00CB78F4"/>
    <w:rsid w:val="00CB7C6F"/>
    <w:rsid w:val="00CC04F4"/>
    <w:rsid w:val="00CC0EAA"/>
    <w:rsid w:val="00CC2843"/>
    <w:rsid w:val="00CC3B21"/>
    <w:rsid w:val="00CC4575"/>
    <w:rsid w:val="00CC5CA1"/>
    <w:rsid w:val="00CC6049"/>
    <w:rsid w:val="00CC66BD"/>
    <w:rsid w:val="00CC7B05"/>
    <w:rsid w:val="00CD0BC1"/>
    <w:rsid w:val="00CD18EC"/>
    <w:rsid w:val="00CD289D"/>
    <w:rsid w:val="00CD4A04"/>
    <w:rsid w:val="00CD4B31"/>
    <w:rsid w:val="00CD4EE2"/>
    <w:rsid w:val="00CD63FF"/>
    <w:rsid w:val="00CE030C"/>
    <w:rsid w:val="00CE103C"/>
    <w:rsid w:val="00CE1535"/>
    <w:rsid w:val="00CE338E"/>
    <w:rsid w:val="00CE5633"/>
    <w:rsid w:val="00CE5AF2"/>
    <w:rsid w:val="00CE68EC"/>
    <w:rsid w:val="00CE7ED0"/>
    <w:rsid w:val="00CF0EF3"/>
    <w:rsid w:val="00CF1E05"/>
    <w:rsid w:val="00CF40B3"/>
    <w:rsid w:val="00CF511C"/>
    <w:rsid w:val="00CF52F7"/>
    <w:rsid w:val="00CF5A76"/>
    <w:rsid w:val="00CF7F8D"/>
    <w:rsid w:val="00D00272"/>
    <w:rsid w:val="00D009EC"/>
    <w:rsid w:val="00D02BEA"/>
    <w:rsid w:val="00D03669"/>
    <w:rsid w:val="00D0496B"/>
    <w:rsid w:val="00D04A9D"/>
    <w:rsid w:val="00D0543E"/>
    <w:rsid w:val="00D06988"/>
    <w:rsid w:val="00D074CB"/>
    <w:rsid w:val="00D07820"/>
    <w:rsid w:val="00D12061"/>
    <w:rsid w:val="00D129ED"/>
    <w:rsid w:val="00D14A0B"/>
    <w:rsid w:val="00D1786F"/>
    <w:rsid w:val="00D202EE"/>
    <w:rsid w:val="00D21A7F"/>
    <w:rsid w:val="00D21F8A"/>
    <w:rsid w:val="00D22656"/>
    <w:rsid w:val="00D24305"/>
    <w:rsid w:val="00D24430"/>
    <w:rsid w:val="00D246A1"/>
    <w:rsid w:val="00D2484D"/>
    <w:rsid w:val="00D24ADF"/>
    <w:rsid w:val="00D25BB2"/>
    <w:rsid w:val="00D26045"/>
    <w:rsid w:val="00D32321"/>
    <w:rsid w:val="00D32800"/>
    <w:rsid w:val="00D35478"/>
    <w:rsid w:val="00D35F9A"/>
    <w:rsid w:val="00D3668A"/>
    <w:rsid w:val="00D36841"/>
    <w:rsid w:val="00D36E03"/>
    <w:rsid w:val="00D37576"/>
    <w:rsid w:val="00D37954"/>
    <w:rsid w:val="00D379CB"/>
    <w:rsid w:val="00D37AA3"/>
    <w:rsid w:val="00D37DD1"/>
    <w:rsid w:val="00D42BFF"/>
    <w:rsid w:val="00D43E56"/>
    <w:rsid w:val="00D45732"/>
    <w:rsid w:val="00D50606"/>
    <w:rsid w:val="00D51D20"/>
    <w:rsid w:val="00D545B8"/>
    <w:rsid w:val="00D5756A"/>
    <w:rsid w:val="00D60FDF"/>
    <w:rsid w:val="00D611B0"/>
    <w:rsid w:val="00D6147D"/>
    <w:rsid w:val="00D617E7"/>
    <w:rsid w:val="00D62972"/>
    <w:rsid w:val="00D62BEC"/>
    <w:rsid w:val="00D638FC"/>
    <w:rsid w:val="00D645D5"/>
    <w:rsid w:val="00D66CF2"/>
    <w:rsid w:val="00D67204"/>
    <w:rsid w:val="00D67C39"/>
    <w:rsid w:val="00D67D3B"/>
    <w:rsid w:val="00D713AC"/>
    <w:rsid w:val="00D72FAF"/>
    <w:rsid w:val="00D73C9E"/>
    <w:rsid w:val="00D74B57"/>
    <w:rsid w:val="00D74DB0"/>
    <w:rsid w:val="00D751FE"/>
    <w:rsid w:val="00D76518"/>
    <w:rsid w:val="00D76B5B"/>
    <w:rsid w:val="00D8024C"/>
    <w:rsid w:val="00D81336"/>
    <w:rsid w:val="00D81488"/>
    <w:rsid w:val="00D814CF"/>
    <w:rsid w:val="00D81924"/>
    <w:rsid w:val="00D82FA3"/>
    <w:rsid w:val="00D8393C"/>
    <w:rsid w:val="00D840AB"/>
    <w:rsid w:val="00D84F0B"/>
    <w:rsid w:val="00D85197"/>
    <w:rsid w:val="00D852B6"/>
    <w:rsid w:val="00D86705"/>
    <w:rsid w:val="00D86C2D"/>
    <w:rsid w:val="00D871ED"/>
    <w:rsid w:val="00D872E5"/>
    <w:rsid w:val="00D8759E"/>
    <w:rsid w:val="00D90688"/>
    <w:rsid w:val="00D925CD"/>
    <w:rsid w:val="00D94426"/>
    <w:rsid w:val="00D94790"/>
    <w:rsid w:val="00D95F63"/>
    <w:rsid w:val="00D96878"/>
    <w:rsid w:val="00D979F2"/>
    <w:rsid w:val="00D97BDB"/>
    <w:rsid w:val="00D97F2A"/>
    <w:rsid w:val="00DA1B44"/>
    <w:rsid w:val="00DA3699"/>
    <w:rsid w:val="00DA37CF"/>
    <w:rsid w:val="00DA3DC6"/>
    <w:rsid w:val="00DA5277"/>
    <w:rsid w:val="00DA5576"/>
    <w:rsid w:val="00DA5A86"/>
    <w:rsid w:val="00DA6617"/>
    <w:rsid w:val="00DA72AB"/>
    <w:rsid w:val="00DA78B6"/>
    <w:rsid w:val="00DB06D3"/>
    <w:rsid w:val="00DB0A3E"/>
    <w:rsid w:val="00DB30B7"/>
    <w:rsid w:val="00DB3436"/>
    <w:rsid w:val="00DB3A82"/>
    <w:rsid w:val="00DB42A1"/>
    <w:rsid w:val="00DB43F1"/>
    <w:rsid w:val="00DB475E"/>
    <w:rsid w:val="00DB47BD"/>
    <w:rsid w:val="00DB48F1"/>
    <w:rsid w:val="00DB4CAF"/>
    <w:rsid w:val="00DB58F5"/>
    <w:rsid w:val="00DB5D12"/>
    <w:rsid w:val="00DB5E20"/>
    <w:rsid w:val="00DB62F5"/>
    <w:rsid w:val="00DC1CBE"/>
    <w:rsid w:val="00DC28A3"/>
    <w:rsid w:val="00DC2A35"/>
    <w:rsid w:val="00DC2FEC"/>
    <w:rsid w:val="00DC388E"/>
    <w:rsid w:val="00DC573A"/>
    <w:rsid w:val="00DC6553"/>
    <w:rsid w:val="00DC6A6F"/>
    <w:rsid w:val="00DD0075"/>
    <w:rsid w:val="00DD121E"/>
    <w:rsid w:val="00DD14BF"/>
    <w:rsid w:val="00DD1700"/>
    <w:rsid w:val="00DD190E"/>
    <w:rsid w:val="00DD2C66"/>
    <w:rsid w:val="00DD2F9F"/>
    <w:rsid w:val="00DD3242"/>
    <w:rsid w:val="00DD5313"/>
    <w:rsid w:val="00DD5732"/>
    <w:rsid w:val="00DE030A"/>
    <w:rsid w:val="00DE0578"/>
    <w:rsid w:val="00DE0770"/>
    <w:rsid w:val="00DE1292"/>
    <w:rsid w:val="00DE207C"/>
    <w:rsid w:val="00DE22E7"/>
    <w:rsid w:val="00DE2BFF"/>
    <w:rsid w:val="00DE5586"/>
    <w:rsid w:val="00DE60BE"/>
    <w:rsid w:val="00DE63B3"/>
    <w:rsid w:val="00DE657C"/>
    <w:rsid w:val="00DE7401"/>
    <w:rsid w:val="00DE7552"/>
    <w:rsid w:val="00DE77D3"/>
    <w:rsid w:val="00DF0BA3"/>
    <w:rsid w:val="00DF23BD"/>
    <w:rsid w:val="00DF2ADE"/>
    <w:rsid w:val="00DF328F"/>
    <w:rsid w:val="00DF43BA"/>
    <w:rsid w:val="00DF4D00"/>
    <w:rsid w:val="00DF52C9"/>
    <w:rsid w:val="00DF5B55"/>
    <w:rsid w:val="00DF5F81"/>
    <w:rsid w:val="00DF740D"/>
    <w:rsid w:val="00E0269A"/>
    <w:rsid w:val="00E02C3F"/>
    <w:rsid w:val="00E03B40"/>
    <w:rsid w:val="00E0411B"/>
    <w:rsid w:val="00E048B5"/>
    <w:rsid w:val="00E069CC"/>
    <w:rsid w:val="00E0733B"/>
    <w:rsid w:val="00E10127"/>
    <w:rsid w:val="00E106F9"/>
    <w:rsid w:val="00E10D1B"/>
    <w:rsid w:val="00E11364"/>
    <w:rsid w:val="00E123CD"/>
    <w:rsid w:val="00E13833"/>
    <w:rsid w:val="00E13AE2"/>
    <w:rsid w:val="00E13DC2"/>
    <w:rsid w:val="00E141B5"/>
    <w:rsid w:val="00E146C2"/>
    <w:rsid w:val="00E1568F"/>
    <w:rsid w:val="00E17715"/>
    <w:rsid w:val="00E177E4"/>
    <w:rsid w:val="00E20C4D"/>
    <w:rsid w:val="00E20D18"/>
    <w:rsid w:val="00E21CE1"/>
    <w:rsid w:val="00E21FAC"/>
    <w:rsid w:val="00E22DD6"/>
    <w:rsid w:val="00E23026"/>
    <w:rsid w:val="00E244C9"/>
    <w:rsid w:val="00E24651"/>
    <w:rsid w:val="00E24DD1"/>
    <w:rsid w:val="00E25703"/>
    <w:rsid w:val="00E33A32"/>
    <w:rsid w:val="00E3538D"/>
    <w:rsid w:val="00E36B8F"/>
    <w:rsid w:val="00E37354"/>
    <w:rsid w:val="00E37715"/>
    <w:rsid w:val="00E37916"/>
    <w:rsid w:val="00E40D38"/>
    <w:rsid w:val="00E42ABF"/>
    <w:rsid w:val="00E42C7C"/>
    <w:rsid w:val="00E432E1"/>
    <w:rsid w:val="00E44298"/>
    <w:rsid w:val="00E44846"/>
    <w:rsid w:val="00E44B9B"/>
    <w:rsid w:val="00E4698F"/>
    <w:rsid w:val="00E46EE6"/>
    <w:rsid w:val="00E47D12"/>
    <w:rsid w:val="00E50EC9"/>
    <w:rsid w:val="00E51130"/>
    <w:rsid w:val="00E534F1"/>
    <w:rsid w:val="00E53F82"/>
    <w:rsid w:val="00E5770C"/>
    <w:rsid w:val="00E60876"/>
    <w:rsid w:val="00E623B3"/>
    <w:rsid w:val="00E63041"/>
    <w:rsid w:val="00E63672"/>
    <w:rsid w:val="00E6428B"/>
    <w:rsid w:val="00E65139"/>
    <w:rsid w:val="00E6783F"/>
    <w:rsid w:val="00E67F38"/>
    <w:rsid w:val="00E67F7C"/>
    <w:rsid w:val="00E71B6D"/>
    <w:rsid w:val="00E71FE8"/>
    <w:rsid w:val="00E76046"/>
    <w:rsid w:val="00E77400"/>
    <w:rsid w:val="00E77786"/>
    <w:rsid w:val="00E8005A"/>
    <w:rsid w:val="00E80110"/>
    <w:rsid w:val="00E81152"/>
    <w:rsid w:val="00E82655"/>
    <w:rsid w:val="00E82DCD"/>
    <w:rsid w:val="00E830B2"/>
    <w:rsid w:val="00E831AB"/>
    <w:rsid w:val="00E845EC"/>
    <w:rsid w:val="00E86E16"/>
    <w:rsid w:val="00E87BB1"/>
    <w:rsid w:val="00E90DF1"/>
    <w:rsid w:val="00E90EB5"/>
    <w:rsid w:val="00E91D01"/>
    <w:rsid w:val="00E92962"/>
    <w:rsid w:val="00E9439E"/>
    <w:rsid w:val="00E94A09"/>
    <w:rsid w:val="00E94F98"/>
    <w:rsid w:val="00E95D73"/>
    <w:rsid w:val="00EA088A"/>
    <w:rsid w:val="00EA23C2"/>
    <w:rsid w:val="00EA29A2"/>
    <w:rsid w:val="00EA2B1C"/>
    <w:rsid w:val="00EA2EAE"/>
    <w:rsid w:val="00EA3D51"/>
    <w:rsid w:val="00EA3DA8"/>
    <w:rsid w:val="00EA4E18"/>
    <w:rsid w:val="00EA51D7"/>
    <w:rsid w:val="00EA5536"/>
    <w:rsid w:val="00EA5E6D"/>
    <w:rsid w:val="00EA65D9"/>
    <w:rsid w:val="00EA6D27"/>
    <w:rsid w:val="00EB2EAF"/>
    <w:rsid w:val="00EB62F0"/>
    <w:rsid w:val="00EB7597"/>
    <w:rsid w:val="00EC11A6"/>
    <w:rsid w:val="00EC2F34"/>
    <w:rsid w:val="00EC50BA"/>
    <w:rsid w:val="00EC5BE1"/>
    <w:rsid w:val="00ED049D"/>
    <w:rsid w:val="00ED1A63"/>
    <w:rsid w:val="00ED30DD"/>
    <w:rsid w:val="00ED40E1"/>
    <w:rsid w:val="00ED4612"/>
    <w:rsid w:val="00ED5AC2"/>
    <w:rsid w:val="00ED63BF"/>
    <w:rsid w:val="00ED7A5B"/>
    <w:rsid w:val="00EE03D6"/>
    <w:rsid w:val="00EE2509"/>
    <w:rsid w:val="00EE2AEE"/>
    <w:rsid w:val="00EE3031"/>
    <w:rsid w:val="00EE39DB"/>
    <w:rsid w:val="00EE3AAE"/>
    <w:rsid w:val="00EE46F2"/>
    <w:rsid w:val="00EE4ADC"/>
    <w:rsid w:val="00EE4C7F"/>
    <w:rsid w:val="00EE69FF"/>
    <w:rsid w:val="00EE703B"/>
    <w:rsid w:val="00EF11EA"/>
    <w:rsid w:val="00EF13A8"/>
    <w:rsid w:val="00EF25C1"/>
    <w:rsid w:val="00EF2BA8"/>
    <w:rsid w:val="00EF45D5"/>
    <w:rsid w:val="00EF51E0"/>
    <w:rsid w:val="00EF7571"/>
    <w:rsid w:val="00F007A7"/>
    <w:rsid w:val="00F00D8A"/>
    <w:rsid w:val="00F00FD0"/>
    <w:rsid w:val="00F01A18"/>
    <w:rsid w:val="00F031C1"/>
    <w:rsid w:val="00F04287"/>
    <w:rsid w:val="00F04460"/>
    <w:rsid w:val="00F0543A"/>
    <w:rsid w:val="00F069AA"/>
    <w:rsid w:val="00F06A24"/>
    <w:rsid w:val="00F076CA"/>
    <w:rsid w:val="00F13563"/>
    <w:rsid w:val="00F14404"/>
    <w:rsid w:val="00F159C7"/>
    <w:rsid w:val="00F15AD0"/>
    <w:rsid w:val="00F15DF9"/>
    <w:rsid w:val="00F169EB"/>
    <w:rsid w:val="00F2084E"/>
    <w:rsid w:val="00F21EDB"/>
    <w:rsid w:val="00F22A58"/>
    <w:rsid w:val="00F23D85"/>
    <w:rsid w:val="00F24B1C"/>
    <w:rsid w:val="00F267CA"/>
    <w:rsid w:val="00F27225"/>
    <w:rsid w:val="00F27306"/>
    <w:rsid w:val="00F27C46"/>
    <w:rsid w:val="00F30DDC"/>
    <w:rsid w:val="00F310F8"/>
    <w:rsid w:val="00F31CEA"/>
    <w:rsid w:val="00F320B8"/>
    <w:rsid w:val="00F3218A"/>
    <w:rsid w:val="00F32FB6"/>
    <w:rsid w:val="00F33D22"/>
    <w:rsid w:val="00F342EF"/>
    <w:rsid w:val="00F344CC"/>
    <w:rsid w:val="00F34B41"/>
    <w:rsid w:val="00F3689F"/>
    <w:rsid w:val="00F40789"/>
    <w:rsid w:val="00F408D9"/>
    <w:rsid w:val="00F41C38"/>
    <w:rsid w:val="00F420FC"/>
    <w:rsid w:val="00F43EF9"/>
    <w:rsid w:val="00F43F18"/>
    <w:rsid w:val="00F46633"/>
    <w:rsid w:val="00F46678"/>
    <w:rsid w:val="00F46FD3"/>
    <w:rsid w:val="00F47F7C"/>
    <w:rsid w:val="00F5084D"/>
    <w:rsid w:val="00F509E1"/>
    <w:rsid w:val="00F51621"/>
    <w:rsid w:val="00F51C2C"/>
    <w:rsid w:val="00F527AA"/>
    <w:rsid w:val="00F57BEC"/>
    <w:rsid w:val="00F626A7"/>
    <w:rsid w:val="00F62C9A"/>
    <w:rsid w:val="00F63668"/>
    <w:rsid w:val="00F638F8"/>
    <w:rsid w:val="00F63A50"/>
    <w:rsid w:val="00F64554"/>
    <w:rsid w:val="00F64F14"/>
    <w:rsid w:val="00F6514F"/>
    <w:rsid w:val="00F652E4"/>
    <w:rsid w:val="00F65E6D"/>
    <w:rsid w:val="00F660A3"/>
    <w:rsid w:val="00F70BE9"/>
    <w:rsid w:val="00F72431"/>
    <w:rsid w:val="00F731A4"/>
    <w:rsid w:val="00F73512"/>
    <w:rsid w:val="00F759A4"/>
    <w:rsid w:val="00F76D66"/>
    <w:rsid w:val="00F76F76"/>
    <w:rsid w:val="00F77963"/>
    <w:rsid w:val="00F77D5E"/>
    <w:rsid w:val="00F80E32"/>
    <w:rsid w:val="00F813F6"/>
    <w:rsid w:val="00F814E9"/>
    <w:rsid w:val="00F81A84"/>
    <w:rsid w:val="00F82D90"/>
    <w:rsid w:val="00F82DC5"/>
    <w:rsid w:val="00F83941"/>
    <w:rsid w:val="00F845FA"/>
    <w:rsid w:val="00F853AD"/>
    <w:rsid w:val="00F8653C"/>
    <w:rsid w:val="00F86E86"/>
    <w:rsid w:val="00F87050"/>
    <w:rsid w:val="00F87AEC"/>
    <w:rsid w:val="00F907A3"/>
    <w:rsid w:val="00F909DC"/>
    <w:rsid w:val="00F91C10"/>
    <w:rsid w:val="00F923FE"/>
    <w:rsid w:val="00F92BC2"/>
    <w:rsid w:val="00F93316"/>
    <w:rsid w:val="00F93326"/>
    <w:rsid w:val="00F93737"/>
    <w:rsid w:val="00F941BC"/>
    <w:rsid w:val="00F9596C"/>
    <w:rsid w:val="00F96278"/>
    <w:rsid w:val="00F96473"/>
    <w:rsid w:val="00F969B8"/>
    <w:rsid w:val="00FA0241"/>
    <w:rsid w:val="00FA0819"/>
    <w:rsid w:val="00FA28E9"/>
    <w:rsid w:val="00FA49D4"/>
    <w:rsid w:val="00FA4F4B"/>
    <w:rsid w:val="00FA5244"/>
    <w:rsid w:val="00FA6203"/>
    <w:rsid w:val="00FA6703"/>
    <w:rsid w:val="00FB1753"/>
    <w:rsid w:val="00FB33EF"/>
    <w:rsid w:val="00FB44BB"/>
    <w:rsid w:val="00FC227F"/>
    <w:rsid w:val="00FC341E"/>
    <w:rsid w:val="00FC417A"/>
    <w:rsid w:val="00FC437D"/>
    <w:rsid w:val="00FC668B"/>
    <w:rsid w:val="00FC7F88"/>
    <w:rsid w:val="00FD06B8"/>
    <w:rsid w:val="00FD0889"/>
    <w:rsid w:val="00FD1704"/>
    <w:rsid w:val="00FD3473"/>
    <w:rsid w:val="00FD3AFE"/>
    <w:rsid w:val="00FD4185"/>
    <w:rsid w:val="00FD4D38"/>
    <w:rsid w:val="00FD5912"/>
    <w:rsid w:val="00FD77FB"/>
    <w:rsid w:val="00FD7AA7"/>
    <w:rsid w:val="00FE1C0C"/>
    <w:rsid w:val="00FE1C4B"/>
    <w:rsid w:val="00FE20B1"/>
    <w:rsid w:val="00FE249D"/>
    <w:rsid w:val="00FE3727"/>
    <w:rsid w:val="00FE47F3"/>
    <w:rsid w:val="00FE536E"/>
    <w:rsid w:val="00FE5BA5"/>
    <w:rsid w:val="00FE67A0"/>
    <w:rsid w:val="00FE7BF7"/>
    <w:rsid w:val="00FF0E95"/>
    <w:rsid w:val="00FF1388"/>
    <w:rsid w:val="00FF15CF"/>
    <w:rsid w:val="00FF240F"/>
    <w:rsid w:val="00FF2BC0"/>
    <w:rsid w:val="00FF2C99"/>
    <w:rsid w:val="00FF3B82"/>
    <w:rsid w:val="00FF3B90"/>
    <w:rsid w:val="00FF4515"/>
    <w:rsid w:val="00FF63CA"/>
    <w:rsid w:val="00FF72B0"/>
    <w:rsid w:val="00FF752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228B214"/>
  <w15:docId w15:val="{E919BA60-2442-4D17-B1DD-80F7BDD5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713AC"/>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nhideWhenUsed/>
    <w:locked/>
    <w:rsid w:val="00EA51D7"/>
    <w:pPr>
      <w:tabs>
        <w:tab w:val="center" w:pos="4513"/>
        <w:tab w:val="right" w:pos="9026"/>
      </w:tabs>
    </w:pPr>
  </w:style>
  <w:style w:type="character" w:customStyle="1" w:styleId="HeaderChar">
    <w:name w:val="Header Char"/>
    <w:basedOn w:val="DefaultParagraphFont"/>
    <w:link w:val="Header"/>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semiHidden/>
    <w:unhideWhenUsed/>
    <w:locked/>
    <w:rsid w:val="00EE46F2"/>
    <w:rPr>
      <w:b/>
      <w:bCs/>
    </w:rPr>
  </w:style>
  <w:style w:type="character" w:customStyle="1" w:styleId="CommentSubjectChar">
    <w:name w:val="Comment Subject Char"/>
    <w:basedOn w:val="CommentTextChar"/>
    <w:link w:val="CommentSubject"/>
    <w:semiHidden/>
    <w:rsid w:val="00EE46F2"/>
    <w:rPr>
      <w:rFonts w:cs="Times New Roman"/>
      <w:b/>
      <w:bCs/>
      <w:sz w:val="20"/>
      <w:szCs w:val="20"/>
      <w:lang w:eastAsia="en-US"/>
    </w:rPr>
  </w:style>
  <w:style w:type="paragraph" w:styleId="BalloonText">
    <w:name w:val="Balloon Text"/>
    <w:basedOn w:val="Normal"/>
    <w:link w:val="BalloonTextChar"/>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styleId="UnresolvedMention">
    <w:name w:val="Unresolved Mention"/>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semiHidden/>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ind w:left="4792" w:hanging="964"/>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ListBullet2">
    <w:name w:val="List Bullet 2"/>
    <w:basedOn w:val="Normal"/>
    <w:locked/>
    <w:rsid w:val="002C6710"/>
    <w:pPr>
      <w:numPr>
        <w:numId w:val="12"/>
      </w:numPr>
      <w:spacing w:after="160" w:line="259" w:lineRule="auto"/>
    </w:pPr>
    <w:rPr>
      <w:rFonts w:eastAsiaTheme="minorHAnsi" w:cstheme="minorBidi"/>
      <w:szCs w:val="22"/>
    </w:rPr>
  </w:style>
  <w:style w:type="paragraph" w:styleId="ListBullet3">
    <w:name w:val="List Bullet 3"/>
    <w:basedOn w:val="Normal"/>
    <w:locked/>
    <w:rsid w:val="002C6710"/>
    <w:pPr>
      <w:numPr>
        <w:numId w:val="13"/>
      </w:numPr>
      <w:spacing w:after="160" w:line="259" w:lineRule="auto"/>
    </w:pPr>
    <w:rPr>
      <w:rFonts w:eastAsiaTheme="minorHAnsi" w:cstheme="minorBidi"/>
      <w:szCs w:val="22"/>
    </w:rPr>
  </w:style>
  <w:style w:type="paragraph" w:customStyle="1" w:styleId="acthead5">
    <w:name w:val="acthead5"/>
    <w:basedOn w:val="Normal"/>
    <w:rsid w:val="00765C11"/>
    <w:pPr>
      <w:spacing w:before="100" w:beforeAutospacing="1" w:after="100" w:afterAutospacing="1"/>
    </w:pPr>
    <w:rPr>
      <w:lang w:eastAsia="en-AU"/>
    </w:rPr>
  </w:style>
  <w:style w:type="character" w:customStyle="1" w:styleId="charsectno">
    <w:name w:val="charsectno"/>
    <w:basedOn w:val="DefaultParagraphFont"/>
    <w:rsid w:val="00765C11"/>
  </w:style>
  <w:style w:type="paragraph" w:customStyle="1" w:styleId="subsection">
    <w:name w:val="subsection"/>
    <w:basedOn w:val="Normal"/>
    <w:rsid w:val="00765C11"/>
    <w:pPr>
      <w:spacing w:before="100" w:beforeAutospacing="1" w:after="100" w:afterAutospacing="1"/>
    </w:pPr>
    <w:rPr>
      <w:lang w:eastAsia="en-AU"/>
    </w:rPr>
  </w:style>
  <w:style w:type="paragraph" w:customStyle="1" w:styleId="paragraph">
    <w:name w:val="paragraph"/>
    <w:basedOn w:val="Normal"/>
    <w:rsid w:val="00765C11"/>
    <w:pPr>
      <w:spacing w:before="100" w:beforeAutospacing="1" w:after="100" w:afterAutospacing="1"/>
    </w:pPr>
    <w:rPr>
      <w:lang w:eastAsia="en-AU"/>
    </w:rPr>
  </w:style>
  <w:style w:type="paragraph" w:customStyle="1" w:styleId="LDPartheading2">
    <w:name w:val="LD Part heading 2"/>
    <w:basedOn w:val="Normal"/>
    <w:link w:val="LDPartheading2Char"/>
    <w:qFormat/>
    <w:rsid w:val="00E82DCD"/>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E82DCD"/>
    <w:rPr>
      <w:rFonts w:ascii="Arial" w:hAnsi="Arial"/>
      <w:b/>
      <w:bCs/>
      <w:color w:val="000000"/>
      <w:sz w:val="24"/>
      <w:szCs w:val="20"/>
      <w:lang w:eastAsia="en-US"/>
    </w:rPr>
  </w:style>
  <w:style w:type="paragraph" w:customStyle="1" w:styleId="notetext">
    <w:name w:val="notetext"/>
    <w:basedOn w:val="Normal"/>
    <w:rsid w:val="00174F66"/>
    <w:pPr>
      <w:spacing w:before="100" w:beforeAutospacing="1" w:after="100" w:afterAutospacing="1"/>
    </w:pPr>
    <w:rPr>
      <w:lang w:eastAsia="en-AU"/>
    </w:rPr>
  </w:style>
  <w:style w:type="paragraph" w:customStyle="1" w:styleId="paragraphsub">
    <w:name w:val="paragraphsub"/>
    <w:basedOn w:val="Normal"/>
    <w:rsid w:val="00174F66"/>
    <w:pPr>
      <w:spacing w:before="100" w:beforeAutospacing="1" w:after="100" w:afterAutospacing="1"/>
    </w:pPr>
    <w:rPr>
      <w:lang w:eastAsia="en-AU"/>
    </w:rPr>
  </w:style>
  <w:style w:type="paragraph" w:customStyle="1" w:styleId="penalty">
    <w:name w:val="penalty"/>
    <w:basedOn w:val="Normal"/>
    <w:rsid w:val="00174F66"/>
    <w:pPr>
      <w:spacing w:before="100" w:beforeAutospacing="1" w:after="100" w:afterAutospacing="1"/>
    </w:pPr>
    <w:rPr>
      <w:lang w:eastAsia="en-AU"/>
    </w:rPr>
  </w:style>
  <w:style w:type="paragraph" w:customStyle="1" w:styleId="LDDivisionheading">
    <w:name w:val="LDDivision heading"/>
    <w:basedOn w:val="Normal"/>
    <w:link w:val="LDDivisionheadingChar"/>
    <w:rsid w:val="00E37354"/>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E37354"/>
    <w:rPr>
      <w:rFonts w:ascii="Arial" w:hAnsi="Arial"/>
      <w:b/>
      <w:bCs/>
      <w:color w:val="000000"/>
      <w:sz w:val="24"/>
      <w:szCs w:val="20"/>
      <w:lang w:eastAsia="en-US"/>
    </w:rPr>
  </w:style>
  <w:style w:type="paragraph" w:customStyle="1" w:styleId="Default">
    <w:name w:val="Default"/>
    <w:rsid w:val="004B0B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14602180">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6674486">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91759278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8626201">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322345266">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23041306">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072533407">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18L01789/Download"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020F-155E-47EC-A8F5-AC52B918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10531</Words>
  <Characters>56828</Characters>
  <Application>Microsoft Office Word</Application>
  <DocSecurity>4</DocSecurity>
  <Lines>473</Lines>
  <Paragraphs>134</Paragraphs>
  <ScaleCrop>false</ScaleCrop>
  <HeadingPairs>
    <vt:vector size="2" baseType="variant">
      <vt:variant>
        <vt:lpstr>Title</vt:lpstr>
      </vt:variant>
      <vt:variant>
        <vt:i4>1</vt:i4>
      </vt:variant>
    </vt:vector>
  </HeadingPairs>
  <TitlesOfParts>
    <vt:vector size="1" baseType="lpstr">
      <vt:lpstr>Part 139 MOS - Explanatory Statement</vt:lpstr>
    </vt:vector>
  </TitlesOfParts>
  <Company>Civil Aviation Safety Authority</Company>
  <LinksUpToDate>false</LinksUpToDate>
  <CharactersWithSpaces>67225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 Explanatory Statement</dc:title>
  <dc:subject>Aerodromes</dc:subject>
  <dc:creator>Civil Aviation Safety Authority</dc:creator>
  <cp:keywords/>
  <dc:description/>
  <cp:lastModifiedBy>Spesyvy, Nadia</cp:lastModifiedBy>
  <cp:revision>2</cp:revision>
  <cp:lastPrinted>2019-08-05T07:45:00Z</cp:lastPrinted>
  <dcterms:created xsi:type="dcterms:W3CDTF">2020-10-15T03:57:00Z</dcterms:created>
  <dcterms:modified xsi:type="dcterms:W3CDTF">2020-10-15T03:57:00Z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