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108" w:rsidRPr="00220BCD" w:rsidRDefault="00FC3108" w:rsidP="00AA2951">
      <w:pPr>
        <w:rPr>
          <w:sz w:val="28"/>
        </w:rPr>
      </w:pPr>
      <w:r w:rsidRPr="00220BCD">
        <w:rPr>
          <w:noProof/>
          <w:lang w:eastAsia="en-AU"/>
        </w:rPr>
        <w:drawing>
          <wp:inline distT="0" distB="0" distL="0" distR="0" wp14:anchorId="61603482" wp14:editId="42CB590F">
            <wp:extent cx="1503328" cy="1105200"/>
            <wp:effectExtent l="0" t="0" r="190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rsidR="00FC3108" w:rsidRPr="00220BCD" w:rsidRDefault="00FC3108" w:rsidP="00AA2951">
      <w:pPr>
        <w:rPr>
          <w:sz w:val="19"/>
        </w:rPr>
      </w:pPr>
    </w:p>
    <w:p w:rsidR="00FC3108" w:rsidRPr="00220BCD" w:rsidRDefault="00FC3108" w:rsidP="00AA2951">
      <w:pPr>
        <w:pStyle w:val="ShortT"/>
      </w:pPr>
      <w:r w:rsidRPr="00220BCD">
        <w:t xml:space="preserve">Family Law Amendment (Notice of </w:t>
      </w:r>
      <w:r w:rsidR="00921BC0" w:rsidRPr="00220BCD">
        <w:t>Child</w:t>
      </w:r>
      <w:bookmarkStart w:id="0" w:name="BK_S1P1L3C38"/>
      <w:bookmarkEnd w:id="0"/>
      <w:r w:rsidR="00921BC0" w:rsidRPr="00220BCD">
        <w:t xml:space="preserve"> Abuse, Family Violence or </w:t>
      </w:r>
      <w:r w:rsidRPr="00220BCD">
        <w:t xml:space="preserve">Risk) </w:t>
      </w:r>
      <w:r w:rsidR="00C26EC3">
        <w:t>Rules 2</w:t>
      </w:r>
      <w:r w:rsidRPr="00220BCD">
        <w:t>020</w:t>
      </w:r>
    </w:p>
    <w:p w:rsidR="00FC3108" w:rsidRPr="00220BCD" w:rsidRDefault="00FC3108" w:rsidP="00AA2951">
      <w:pPr>
        <w:pStyle w:val="SignCoverPageStart"/>
        <w:rPr>
          <w:szCs w:val="22"/>
        </w:rPr>
      </w:pPr>
      <w:r w:rsidRPr="00220BCD">
        <w:rPr>
          <w:szCs w:val="22"/>
        </w:rPr>
        <w:t>We, Judges of the Family Court</w:t>
      </w:r>
      <w:bookmarkStart w:id="1" w:name="BK_S1P1L5C31"/>
      <w:bookmarkEnd w:id="1"/>
      <w:r w:rsidRPr="00220BCD">
        <w:rPr>
          <w:szCs w:val="22"/>
        </w:rPr>
        <w:t xml:space="preserve"> of Australia, make the following Rules of Court.</w:t>
      </w:r>
    </w:p>
    <w:p w:rsidR="00FC3108" w:rsidRPr="00220BCD" w:rsidRDefault="00FC3108" w:rsidP="00AA2951">
      <w:pPr>
        <w:keepNext/>
        <w:spacing w:before="480" w:line="240" w:lineRule="atLeast"/>
        <w:ind w:right="397"/>
        <w:jc w:val="both"/>
        <w:rPr>
          <w:szCs w:val="22"/>
        </w:rPr>
      </w:pPr>
      <w:r w:rsidRPr="00220BCD">
        <w:rPr>
          <w:szCs w:val="22"/>
        </w:rPr>
        <w:t>Dated</w:t>
      </w:r>
      <w:r w:rsidR="00DA4EBE">
        <w:rPr>
          <w:szCs w:val="22"/>
        </w:rPr>
        <w:t xml:space="preserve"> </w:t>
      </w:r>
      <w:bookmarkStart w:id="2" w:name="BKCheck15B_1"/>
      <w:bookmarkEnd w:id="2"/>
      <w:r w:rsidRPr="00220BCD">
        <w:rPr>
          <w:szCs w:val="22"/>
        </w:rPr>
        <w:fldChar w:fldCharType="begin"/>
      </w:r>
      <w:r w:rsidRPr="00220BCD">
        <w:rPr>
          <w:szCs w:val="22"/>
        </w:rPr>
        <w:instrText xml:space="preserve"> DOCPROPERTY  DateMade </w:instrText>
      </w:r>
      <w:r w:rsidRPr="00220BCD">
        <w:rPr>
          <w:szCs w:val="22"/>
        </w:rPr>
        <w:fldChar w:fldCharType="separate"/>
      </w:r>
      <w:r w:rsidR="00DA4EBE">
        <w:rPr>
          <w:szCs w:val="22"/>
        </w:rPr>
        <w:t>10 August 2020</w:t>
      </w:r>
      <w:r w:rsidRPr="00220BCD">
        <w:rPr>
          <w:szCs w:val="22"/>
        </w:rPr>
        <w:fldChar w:fldCharType="end"/>
      </w:r>
    </w:p>
    <w:p w:rsidR="00115170" w:rsidRDefault="00115170" w:rsidP="00115170">
      <w:pPr>
        <w:tabs>
          <w:tab w:val="left" w:pos="3402"/>
        </w:tabs>
        <w:spacing w:before="120"/>
        <w:ind w:left="397" w:right="397"/>
        <w:jc w:val="right"/>
      </w:pPr>
      <w:r>
        <w:t xml:space="preserve">W </w:t>
      </w:r>
      <w:proofErr w:type="spellStart"/>
      <w:r>
        <w:t>Alstergren</w:t>
      </w:r>
      <w:proofErr w:type="spellEnd"/>
      <w:r>
        <w:t xml:space="preserve"> CJ</w:t>
      </w:r>
    </w:p>
    <w:p w:rsidR="00115170" w:rsidRDefault="00115170" w:rsidP="00115170">
      <w:pPr>
        <w:tabs>
          <w:tab w:val="left" w:pos="3402"/>
        </w:tabs>
        <w:spacing w:before="120"/>
        <w:ind w:left="397" w:right="397"/>
        <w:jc w:val="right"/>
      </w:pPr>
      <w:r>
        <w:t xml:space="preserve">R McClelland </w:t>
      </w:r>
      <w:proofErr w:type="spellStart"/>
      <w:r>
        <w:t>DCJ</w:t>
      </w:r>
      <w:proofErr w:type="spellEnd"/>
    </w:p>
    <w:p w:rsidR="00115170" w:rsidRDefault="00115170" w:rsidP="00115170">
      <w:pPr>
        <w:tabs>
          <w:tab w:val="left" w:pos="3402"/>
        </w:tabs>
        <w:spacing w:before="120"/>
        <w:ind w:left="397" w:right="397"/>
        <w:jc w:val="right"/>
      </w:pPr>
      <w:r>
        <w:t>G Watts J</w:t>
      </w:r>
    </w:p>
    <w:p w:rsidR="00115170" w:rsidRDefault="00115170" w:rsidP="00115170">
      <w:pPr>
        <w:tabs>
          <w:tab w:val="left" w:pos="3402"/>
        </w:tabs>
        <w:spacing w:before="120"/>
        <w:ind w:left="397" w:right="397"/>
        <w:jc w:val="right"/>
      </w:pPr>
      <w:r>
        <w:t>S Austin J</w:t>
      </w:r>
    </w:p>
    <w:p w:rsidR="00115170" w:rsidRDefault="00115170" w:rsidP="00115170">
      <w:pPr>
        <w:tabs>
          <w:tab w:val="left" w:pos="3402"/>
        </w:tabs>
        <w:spacing w:before="120"/>
        <w:ind w:left="397" w:right="397"/>
        <w:jc w:val="right"/>
      </w:pPr>
      <w:r>
        <w:t>P Tree J</w:t>
      </w:r>
    </w:p>
    <w:p w:rsidR="00115170" w:rsidRDefault="00115170" w:rsidP="00115170">
      <w:pPr>
        <w:tabs>
          <w:tab w:val="left" w:pos="3402"/>
        </w:tabs>
        <w:spacing w:before="120"/>
        <w:ind w:left="397" w:right="397"/>
        <w:jc w:val="right"/>
      </w:pPr>
      <w:r>
        <w:t>R Benjamin J</w:t>
      </w:r>
    </w:p>
    <w:p w:rsidR="00115170" w:rsidRDefault="00115170" w:rsidP="00115170">
      <w:pPr>
        <w:tabs>
          <w:tab w:val="left" w:pos="3402"/>
        </w:tabs>
        <w:spacing w:before="120"/>
        <w:ind w:left="397" w:right="397"/>
        <w:jc w:val="right"/>
      </w:pPr>
      <w:r>
        <w:t>V Bennett J</w:t>
      </w:r>
    </w:p>
    <w:p w:rsidR="00115170" w:rsidRDefault="00115170" w:rsidP="00115170">
      <w:pPr>
        <w:tabs>
          <w:tab w:val="left" w:pos="3402"/>
        </w:tabs>
        <w:spacing w:before="120"/>
        <w:ind w:left="397" w:right="397"/>
        <w:jc w:val="right"/>
      </w:pPr>
      <w:r>
        <w:t>M Cleary J</w:t>
      </w:r>
    </w:p>
    <w:p w:rsidR="00115170" w:rsidRDefault="00115170" w:rsidP="00115170">
      <w:pPr>
        <w:tabs>
          <w:tab w:val="left" w:pos="3402"/>
        </w:tabs>
        <w:spacing w:before="120"/>
        <w:ind w:left="397" w:right="397"/>
        <w:jc w:val="right"/>
      </w:pPr>
      <w:r>
        <w:t>C Forrest J</w:t>
      </w:r>
    </w:p>
    <w:p w:rsidR="00115170" w:rsidRDefault="00115170" w:rsidP="00115170">
      <w:pPr>
        <w:tabs>
          <w:tab w:val="left" w:pos="3402"/>
        </w:tabs>
        <w:spacing w:before="120"/>
        <w:ind w:left="397" w:right="397"/>
        <w:jc w:val="right"/>
      </w:pPr>
      <w:r>
        <w:t>K Macmillan J</w:t>
      </w:r>
    </w:p>
    <w:p w:rsidR="00115170" w:rsidRDefault="00115170" w:rsidP="00115170">
      <w:pPr>
        <w:tabs>
          <w:tab w:val="left" w:pos="3402"/>
        </w:tabs>
        <w:spacing w:before="120"/>
        <w:ind w:left="397" w:right="397"/>
        <w:jc w:val="right"/>
      </w:pPr>
      <w:r>
        <w:t>G Foster J</w:t>
      </w:r>
    </w:p>
    <w:p w:rsidR="00115170" w:rsidRDefault="00115170" w:rsidP="00115170">
      <w:pPr>
        <w:tabs>
          <w:tab w:val="left" w:pos="3402"/>
        </w:tabs>
        <w:spacing w:before="120"/>
        <w:ind w:left="397" w:right="397"/>
        <w:jc w:val="right"/>
      </w:pPr>
      <w:r>
        <w:t>S Gill J</w:t>
      </w:r>
    </w:p>
    <w:p w:rsidR="00115170" w:rsidRDefault="00115170" w:rsidP="00115170">
      <w:pPr>
        <w:tabs>
          <w:tab w:val="left" w:pos="3402"/>
        </w:tabs>
        <w:spacing w:before="120"/>
        <w:ind w:left="397" w:right="397"/>
        <w:jc w:val="right"/>
      </w:pPr>
      <w:r>
        <w:t>M Baumann J</w:t>
      </w:r>
    </w:p>
    <w:p w:rsidR="00115170" w:rsidRDefault="00115170" w:rsidP="00115170">
      <w:pPr>
        <w:tabs>
          <w:tab w:val="left" w:pos="3402"/>
        </w:tabs>
        <w:spacing w:before="120"/>
        <w:ind w:left="397" w:right="397"/>
        <w:jc w:val="right"/>
      </w:pPr>
      <w:r>
        <w:t>L Henderson J</w:t>
      </w:r>
    </w:p>
    <w:p w:rsidR="00115170" w:rsidRDefault="00115170" w:rsidP="00115170">
      <w:pPr>
        <w:tabs>
          <w:tab w:val="left" w:pos="3402"/>
        </w:tabs>
        <w:spacing w:before="120"/>
        <w:ind w:left="397" w:right="397"/>
        <w:jc w:val="right"/>
      </w:pPr>
      <w:r>
        <w:t>J Williams J</w:t>
      </w:r>
    </w:p>
    <w:p w:rsidR="00115170" w:rsidRDefault="00115170" w:rsidP="00115170">
      <w:pPr>
        <w:tabs>
          <w:tab w:val="left" w:pos="3402"/>
        </w:tabs>
        <w:spacing w:before="120"/>
        <w:ind w:left="397" w:right="397"/>
        <w:jc w:val="right"/>
      </w:pPr>
      <w:r>
        <w:t>J Wilson J</w:t>
      </w:r>
    </w:p>
    <w:p w:rsidR="00115170" w:rsidRDefault="00115170" w:rsidP="00115170">
      <w:pPr>
        <w:tabs>
          <w:tab w:val="left" w:pos="3402"/>
        </w:tabs>
        <w:spacing w:before="120"/>
        <w:ind w:left="397" w:right="397"/>
        <w:jc w:val="right"/>
      </w:pPr>
      <w:r>
        <w:t>R Harper J</w:t>
      </w:r>
    </w:p>
    <w:p w:rsidR="00115170" w:rsidRDefault="00115170" w:rsidP="00115170">
      <w:pPr>
        <w:tabs>
          <w:tab w:val="left" w:pos="3402"/>
        </w:tabs>
        <w:spacing w:before="120"/>
        <w:ind w:left="397" w:right="397"/>
        <w:jc w:val="right"/>
      </w:pPr>
      <w:r>
        <w:t>C Mead J</w:t>
      </w:r>
    </w:p>
    <w:p w:rsidR="00115170" w:rsidRDefault="00115170" w:rsidP="00115170">
      <w:pPr>
        <w:tabs>
          <w:tab w:val="left" w:pos="3402"/>
        </w:tabs>
        <w:spacing w:before="120"/>
        <w:ind w:left="397" w:right="397"/>
        <w:jc w:val="right"/>
      </w:pPr>
      <w:r>
        <w:t>N Hartnett J</w:t>
      </w:r>
    </w:p>
    <w:p w:rsidR="00FC3108" w:rsidRPr="00220BCD" w:rsidRDefault="00115170" w:rsidP="00115170">
      <w:pPr>
        <w:tabs>
          <w:tab w:val="left" w:pos="3402"/>
        </w:tabs>
        <w:spacing w:before="120"/>
        <w:ind w:left="397" w:right="397"/>
        <w:jc w:val="right"/>
      </w:pPr>
      <w:r>
        <w:t>T McEvoy J</w:t>
      </w:r>
    </w:p>
    <w:p w:rsidR="00FC3108" w:rsidRPr="00220BCD" w:rsidRDefault="00FC3108" w:rsidP="006A27E0">
      <w:pPr>
        <w:pStyle w:val="SignCoverPageEnd"/>
        <w:spacing w:before="360"/>
        <w:rPr>
          <w:b/>
        </w:rPr>
      </w:pPr>
      <w:r w:rsidRPr="00220BCD">
        <w:t>Judges of the Family Court</w:t>
      </w:r>
      <w:r w:rsidRPr="00220BCD">
        <w:br/>
        <w:t>of Australia</w:t>
      </w:r>
    </w:p>
    <w:p w:rsidR="00FC3108" w:rsidRPr="00233472" w:rsidRDefault="00FC3108" w:rsidP="00AA2951">
      <w:pPr>
        <w:pStyle w:val="Header"/>
        <w:tabs>
          <w:tab w:val="clear" w:pos="4150"/>
          <w:tab w:val="clear" w:pos="8307"/>
        </w:tabs>
      </w:pPr>
      <w:r w:rsidRPr="00233472">
        <w:rPr>
          <w:rStyle w:val="CharAmSchNo"/>
        </w:rPr>
        <w:t xml:space="preserve"> </w:t>
      </w:r>
      <w:r w:rsidRPr="00233472">
        <w:rPr>
          <w:rStyle w:val="CharAmSchText"/>
        </w:rPr>
        <w:t xml:space="preserve"> </w:t>
      </w:r>
    </w:p>
    <w:p w:rsidR="00FC3108" w:rsidRPr="00233472" w:rsidRDefault="00FC3108" w:rsidP="00AA2951">
      <w:pPr>
        <w:pStyle w:val="Header"/>
        <w:tabs>
          <w:tab w:val="clear" w:pos="4150"/>
          <w:tab w:val="clear" w:pos="8307"/>
        </w:tabs>
      </w:pPr>
      <w:r w:rsidRPr="00233472">
        <w:rPr>
          <w:rStyle w:val="CharAmPartNo"/>
        </w:rPr>
        <w:t xml:space="preserve"> </w:t>
      </w:r>
      <w:r w:rsidRPr="00233472">
        <w:rPr>
          <w:rStyle w:val="CharAmPartText"/>
        </w:rPr>
        <w:t xml:space="preserve"> </w:t>
      </w:r>
    </w:p>
    <w:p w:rsidR="00FC3108" w:rsidRPr="00220BCD" w:rsidRDefault="00FC3108" w:rsidP="00AA2951"/>
    <w:p w:rsidR="00FC3108" w:rsidRPr="00220BCD" w:rsidRDefault="00FC3108" w:rsidP="00AA2951">
      <w:pPr>
        <w:sectPr w:rsidR="00FC3108" w:rsidRPr="00220BCD" w:rsidSect="001B3D34">
          <w:headerReference w:type="even" r:id="rId10"/>
          <w:headerReference w:type="default" r:id="rId11"/>
          <w:footerReference w:type="even" r:id="rId12"/>
          <w:footerReference w:type="default" r:id="rId13"/>
          <w:headerReference w:type="first" r:id="rId14"/>
          <w:footerReference w:type="first" r:id="rId15"/>
          <w:pgSz w:w="11907" w:h="16839"/>
          <w:pgMar w:top="1440" w:right="1797" w:bottom="1440" w:left="1797" w:header="720" w:footer="709" w:gutter="0"/>
          <w:cols w:space="708"/>
          <w:docGrid w:linePitch="360"/>
        </w:sectPr>
      </w:pPr>
    </w:p>
    <w:p w:rsidR="00220A0C" w:rsidRPr="00220BCD" w:rsidRDefault="0048364F" w:rsidP="00220BCD">
      <w:pPr>
        <w:rPr>
          <w:sz w:val="36"/>
        </w:rPr>
      </w:pPr>
      <w:r w:rsidRPr="00220BCD">
        <w:rPr>
          <w:sz w:val="36"/>
        </w:rPr>
        <w:lastRenderedPageBreak/>
        <w:t>Contents</w:t>
      </w:r>
    </w:p>
    <w:bookmarkStart w:id="3" w:name="BKCheck15B_2"/>
    <w:bookmarkEnd w:id="3"/>
    <w:p w:rsidR="00400B92" w:rsidRDefault="00400B92">
      <w:pPr>
        <w:pStyle w:val="TOC5"/>
        <w:rPr>
          <w:rFonts w:asciiTheme="minorHAnsi" w:eastAsiaTheme="minorEastAsia" w:hAnsiTheme="minorHAnsi" w:cstheme="minorBidi"/>
          <w:noProof/>
          <w:kern w:val="0"/>
          <w:sz w:val="22"/>
          <w:szCs w:val="22"/>
        </w:rPr>
      </w:pPr>
      <w:r>
        <w:fldChar w:fldCharType="begin"/>
      </w:r>
      <w:r>
        <w:instrText xml:space="preserve"> TOC \o "1-9" </w:instrText>
      </w:r>
      <w:r>
        <w:fldChar w:fldCharType="separate"/>
      </w:r>
      <w:r>
        <w:rPr>
          <w:noProof/>
        </w:rPr>
        <w:t>1</w:t>
      </w:r>
      <w:r>
        <w:rPr>
          <w:noProof/>
        </w:rPr>
        <w:tab/>
        <w:t>Name</w:t>
      </w:r>
      <w:r w:rsidRPr="00400B92">
        <w:rPr>
          <w:noProof/>
        </w:rPr>
        <w:tab/>
      </w:r>
      <w:r w:rsidRPr="00400B92">
        <w:rPr>
          <w:noProof/>
        </w:rPr>
        <w:fldChar w:fldCharType="begin"/>
      </w:r>
      <w:r w:rsidRPr="00400B92">
        <w:rPr>
          <w:noProof/>
        </w:rPr>
        <w:instrText xml:space="preserve"> PAGEREF _Toc47354986 \h </w:instrText>
      </w:r>
      <w:r w:rsidRPr="00400B92">
        <w:rPr>
          <w:noProof/>
        </w:rPr>
      </w:r>
      <w:r w:rsidRPr="00400B92">
        <w:rPr>
          <w:noProof/>
        </w:rPr>
        <w:fldChar w:fldCharType="separate"/>
      </w:r>
      <w:r w:rsidR="00DA4EBE">
        <w:rPr>
          <w:noProof/>
        </w:rPr>
        <w:t>1</w:t>
      </w:r>
      <w:r w:rsidRPr="00400B92">
        <w:rPr>
          <w:noProof/>
        </w:rPr>
        <w:fldChar w:fldCharType="end"/>
      </w:r>
    </w:p>
    <w:p w:rsidR="00400B92" w:rsidRDefault="00400B92">
      <w:pPr>
        <w:pStyle w:val="TOC5"/>
        <w:rPr>
          <w:rFonts w:asciiTheme="minorHAnsi" w:eastAsiaTheme="minorEastAsia" w:hAnsiTheme="minorHAnsi" w:cstheme="minorBidi"/>
          <w:noProof/>
          <w:kern w:val="0"/>
          <w:sz w:val="22"/>
          <w:szCs w:val="22"/>
        </w:rPr>
      </w:pPr>
      <w:r>
        <w:rPr>
          <w:noProof/>
        </w:rPr>
        <w:t>2</w:t>
      </w:r>
      <w:r>
        <w:rPr>
          <w:noProof/>
        </w:rPr>
        <w:tab/>
        <w:t>Commencement</w:t>
      </w:r>
      <w:r w:rsidRPr="00400B92">
        <w:rPr>
          <w:noProof/>
        </w:rPr>
        <w:tab/>
      </w:r>
      <w:r w:rsidRPr="00400B92">
        <w:rPr>
          <w:noProof/>
        </w:rPr>
        <w:fldChar w:fldCharType="begin"/>
      </w:r>
      <w:r w:rsidRPr="00400B92">
        <w:rPr>
          <w:noProof/>
        </w:rPr>
        <w:instrText xml:space="preserve"> PAGEREF _Toc47354987 \h </w:instrText>
      </w:r>
      <w:r w:rsidRPr="00400B92">
        <w:rPr>
          <w:noProof/>
        </w:rPr>
      </w:r>
      <w:r w:rsidRPr="00400B92">
        <w:rPr>
          <w:noProof/>
        </w:rPr>
        <w:fldChar w:fldCharType="separate"/>
      </w:r>
      <w:r w:rsidR="00DA4EBE">
        <w:rPr>
          <w:noProof/>
        </w:rPr>
        <w:t>1</w:t>
      </w:r>
      <w:r w:rsidRPr="00400B92">
        <w:rPr>
          <w:noProof/>
        </w:rPr>
        <w:fldChar w:fldCharType="end"/>
      </w:r>
    </w:p>
    <w:p w:rsidR="00400B92" w:rsidRDefault="00400B92">
      <w:pPr>
        <w:pStyle w:val="TOC5"/>
        <w:rPr>
          <w:rFonts w:asciiTheme="minorHAnsi" w:eastAsiaTheme="minorEastAsia" w:hAnsiTheme="minorHAnsi" w:cstheme="minorBidi"/>
          <w:noProof/>
          <w:kern w:val="0"/>
          <w:sz w:val="22"/>
          <w:szCs w:val="22"/>
        </w:rPr>
      </w:pPr>
      <w:r>
        <w:rPr>
          <w:noProof/>
        </w:rPr>
        <w:t>3</w:t>
      </w:r>
      <w:r>
        <w:rPr>
          <w:noProof/>
        </w:rPr>
        <w:tab/>
        <w:t>Authority</w:t>
      </w:r>
      <w:r w:rsidRPr="00400B92">
        <w:rPr>
          <w:noProof/>
        </w:rPr>
        <w:tab/>
      </w:r>
      <w:r w:rsidRPr="00400B92">
        <w:rPr>
          <w:noProof/>
        </w:rPr>
        <w:fldChar w:fldCharType="begin"/>
      </w:r>
      <w:r w:rsidRPr="00400B92">
        <w:rPr>
          <w:noProof/>
        </w:rPr>
        <w:instrText xml:space="preserve"> PAGEREF _Toc47354988 \h </w:instrText>
      </w:r>
      <w:r w:rsidRPr="00400B92">
        <w:rPr>
          <w:noProof/>
        </w:rPr>
      </w:r>
      <w:r w:rsidRPr="00400B92">
        <w:rPr>
          <w:noProof/>
        </w:rPr>
        <w:fldChar w:fldCharType="separate"/>
      </w:r>
      <w:r w:rsidR="00DA4EBE">
        <w:rPr>
          <w:noProof/>
        </w:rPr>
        <w:t>1</w:t>
      </w:r>
      <w:r w:rsidRPr="00400B92">
        <w:rPr>
          <w:noProof/>
        </w:rPr>
        <w:fldChar w:fldCharType="end"/>
      </w:r>
    </w:p>
    <w:p w:rsidR="00400B92" w:rsidRDefault="00400B92">
      <w:pPr>
        <w:pStyle w:val="TOC5"/>
        <w:rPr>
          <w:rFonts w:asciiTheme="minorHAnsi" w:eastAsiaTheme="minorEastAsia" w:hAnsiTheme="minorHAnsi" w:cstheme="minorBidi"/>
          <w:noProof/>
          <w:kern w:val="0"/>
          <w:sz w:val="22"/>
          <w:szCs w:val="22"/>
        </w:rPr>
      </w:pPr>
      <w:r>
        <w:rPr>
          <w:noProof/>
        </w:rPr>
        <w:t>4</w:t>
      </w:r>
      <w:r>
        <w:rPr>
          <w:noProof/>
        </w:rPr>
        <w:tab/>
        <w:t>Schedules</w:t>
      </w:r>
      <w:r w:rsidRPr="00400B92">
        <w:rPr>
          <w:noProof/>
        </w:rPr>
        <w:tab/>
      </w:r>
      <w:r w:rsidRPr="00400B92">
        <w:rPr>
          <w:noProof/>
        </w:rPr>
        <w:fldChar w:fldCharType="begin"/>
      </w:r>
      <w:r w:rsidRPr="00400B92">
        <w:rPr>
          <w:noProof/>
        </w:rPr>
        <w:instrText xml:space="preserve"> PAGEREF _Toc47354989 \h </w:instrText>
      </w:r>
      <w:r w:rsidRPr="00400B92">
        <w:rPr>
          <w:noProof/>
        </w:rPr>
      </w:r>
      <w:r w:rsidRPr="00400B92">
        <w:rPr>
          <w:noProof/>
        </w:rPr>
        <w:fldChar w:fldCharType="separate"/>
      </w:r>
      <w:r w:rsidR="00DA4EBE">
        <w:rPr>
          <w:noProof/>
        </w:rPr>
        <w:t>1</w:t>
      </w:r>
      <w:r w:rsidRPr="00400B92">
        <w:rPr>
          <w:noProof/>
        </w:rPr>
        <w:fldChar w:fldCharType="end"/>
      </w:r>
    </w:p>
    <w:p w:rsidR="00400B92" w:rsidRDefault="00400B92">
      <w:pPr>
        <w:pStyle w:val="TOC6"/>
        <w:rPr>
          <w:rFonts w:asciiTheme="minorHAnsi" w:eastAsiaTheme="minorEastAsia" w:hAnsiTheme="minorHAnsi" w:cstheme="minorBidi"/>
          <w:b w:val="0"/>
          <w:noProof/>
          <w:kern w:val="0"/>
          <w:sz w:val="22"/>
          <w:szCs w:val="22"/>
        </w:rPr>
      </w:pPr>
      <w:r>
        <w:rPr>
          <w:noProof/>
        </w:rPr>
        <w:t>Schedule 1—Amendments</w:t>
      </w:r>
      <w:r w:rsidRPr="00400B92">
        <w:rPr>
          <w:b w:val="0"/>
          <w:noProof/>
          <w:sz w:val="18"/>
        </w:rPr>
        <w:tab/>
      </w:r>
      <w:r w:rsidRPr="00400B92">
        <w:rPr>
          <w:b w:val="0"/>
          <w:noProof/>
          <w:sz w:val="18"/>
        </w:rPr>
        <w:fldChar w:fldCharType="begin"/>
      </w:r>
      <w:r w:rsidRPr="00400B92">
        <w:rPr>
          <w:b w:val="0"/>
          <w:noProof/>
          <w:sz w:val="18"/>
        </w:rPr>
        <w:instrText xml:space="preserve"> PAGEREF _Toc47354990 \h </w:instrText>
      </w:r>
      <w:r w:rsidRPr="00400B92">
        <w:rPr>
          <w:b w:val="0"/>
          <w:noProof/>
          <w:sz w:val="18"/>
        </w:rPr>
      </w:r>
      <w:r w:rsidRPr="00400B92">
        <w:rPr>
          <w:b w:val="0"/>
          <w:noProof/>
          <w:sz w:val="18"/>
        </w:rPr>
        <w:fldChar w:fldCharType="separate"/>
      </w:r>
      <w:r w:rsidR="00DA4EBE">
        <w:rPr>
          <w:b w:val="0"/>
          <w:noProof/>
          <w:sz w:val="18"/>
        </w:rPr>
        <w:t>2</w:t>
      </w:r>
      <w:r w:rsidRPr="00400B92">
        <w:rPr>
          <w:b w:val="0"/>
          <w:noProof/>
          <w:sz w:val="18"/>
        </w:rPr>
        <w:fldChar w:fldCharType="end"/>
      </w:r>
    </w:p>
    <w:p w:rsidR="00400B92" w:rsidRDefault="00400B92">
      <w:pPr>
        <w:pStyle w:val="TOC7"/>
        <w:rPr>
          <w:rFonts w:asciiTheme="minorHAnsi" w:eastAsiaTheme="minorEastAsia" w:hAnsiTheme="minorHAnsi" w:cstheme="minorBidi"/>
          <w:noProof/>
          <w:kern w:val="0"/>
          <w:sz w:val="22"/>
          <w:szCs w:val="22"/>
        </w:rPr>
      </w:pPr>
      <w:r>
        <w:rPr>
          <w:noProof/>
        </w:rPr>
        <w:t>Part 1—Main amendments</w:t>
      </w:r>
      <w:r w:rsidRPr="00400B92">
        <w:rPr>
          <w:noProof/>
          <w:sz w:val="18"/>
        </w:rPr>
        <w:tab/>
      </w:r>
      <w:r w:rsidRPr="00400B92">
        <w:rPr>
          <w:noProof/>
          <w:sz w:val="18"/>
        </w:rPr>
        <w:fldChar w:fldCharType="begin"/>
      </w:r>
      <w:r w:rsidRPr="00400B92">
        <w:rPr>
          <w:noProof/>
          <w:sz w:val="18"/>
        </w:rPr>
        <w:instrText xml:space="preserve"> PAGEREF _Toc47354991 \h </w:instrText>
      </w:r>
      <w:r w:rsidRPr="00400B92">
        <w:rPr>
          <w:noProof/>
          <w:sz w:val="18"/>
        </w:rPr>
      </w:r>
      <w:r w:rsidRPr="00400B92">
        <w:rPr>
          <w:noProof/>
          <w:sz w:val="18"/>
        </w:rPr>
        <w:fldChar w:fldCharType="separate"/>
      </w:r>
      <w:r w:rsidR="00DA4EBE">
        <w:rPr>
          <w:noProof/>
          <w:sz w:val="18"/>
        </w:rPr>
        <w:t>2</w:t>
      </w:r>
      <w:r w:rsidRPr="00400B92">
        <w:rPr>
          <w:noProof/>
          <w:sz w:val="18"/>
        </w:rPr>
        <w:fldChar w:fldCharType="end"/>
      </w:r>
    </w:p>
    <w:p w:rsidR="00400B92" w:rsidRDefault="00400B92">
      <w:pPr>
        <w:pStyle w:val="TOC9"/>
        <w:rPr>
          <w:rFonts w:asciiTheme="minorHAnsi" w:eastAsiaTheme="minorEastAsia" w:hAnsiTheme="minorHAnsi" w:cstheme="minorBidi"/>
          <w:i w:val="0"/>
          <w:noProof/>
          <w:kern w:val="0"/>
          <w:sz w:val="22"/>
          <w:szCs w:val="22"/>
        </w:rPr>
      </w:pPr>
      <w:r>
        <w:rPr>
          <w:noProof/>
        </w:rPr>
        <w:t>Family Law Rules 2004</w:t>
      </w:r>
      <w:r w:rsidRPr="00400B92">
        <w:rPr>
          <w:i w:val="0"/>
          <w:noProof/>
          <w:sz w:val="18"/>
        </w:rPr>
        <w:tab/>
      </w:r>
      <w:r w:rsidRPr="00400B92">
        <w:rPr>
          <w:i w:val="0"/>
          <w:noProof/>
          <w:sz w:val="18"/>
        </w:rPr>
        <w:fldChar w:fldCharType="begin"/>
      </w:r>
      <w:r w:rsidRPr="00400B92">
        <w:rPr>
          <w:i w:val="0"/>
          <w:noProof/>
          <w:sz w:val="18"/>
        </w:rPr>
        <w:instrText xml:space="preserve"> PAGEREF _Toc47354992 \h </w:instrText>
      </w:r>
      <w:r w:rsidRPr="00400B92">
        <w:rPr>
          <w:i w:val="0"/>
          <w:noProof/>
          <w:sz w:val="18"/>
        </w:rPr>
      </w:r>
      <w:r w:rsidRPr="00400B92">
        <w:rPr>
          <w:i w:val="0"/>
          <w:noProof/>
          <w:sz w:val="18"/>
        </w:rPr>
        <w:fldChar w:fldCharType="separate"/>
      </w:r>
      <w:r w:rsidR="00DA4EBE">
        <w:rPr>
          <w:i w:val="0"/>
          <w:noProof/>
          <w:sz w:val="18"/>
        </w:rPr>
        <w:t>2</w:t>
      </w:r>
      <w:r w:rsidRPr="00400B92">
        <w:rPr>
          <w:i w:val="0"/>
          <w:noProof/>
          <w:sz w:val="18"/>
        </w:rPr>
        <w:fldChar w:fldCharType="end"/>
      </w:r>
    </w:p>
    <w:p w:rsidR="00400B92" w:rsidRDefault="00400B92">
      <w:pPr>
        <w:pStyle w:val="TOC7"/>
        <w:rPr>
          <w:rFonts w:asciiTheme="minorHAnsi" w:eastAsiaTheme="minorEastAsia" w:hAnsiTheme="minorHAnsi" w:cstheme="minorBidi"/>
          <w:noProof/>
          <w:kern w:val="0"/>
          <w:sz w:val="22"/>
          <w:szCs w:val="22"/>
        </w:rPr>
      </w:pPr>
      <w:r>
        <w:rPr>
          <w:noProof/>
        </w:rPr>
        <w:t>Part 2—Prescribed form</w:t>
      </w:r>
      <w:r w:rsidRPr="00400B92">
        <w:rPr>
          <w:noProof/>
          <w:sz w:val="18"/>
        </w:rPr>
        <w:tab/>
      </w:r>
      <w:r w:rsidRPr="00400B92">
        <w:rPr>
          <w:noProof/>
          <w:sz w:val="18"/>
        </w:rPr>
        <w:fldChar w:fldCharType="begin"/>
      </w:r>
      <w:r w:rsidRPr="00400B92">
        <w:rPr>
          <w:noProof/>
          <w:sz w:val="18"/>
        </w:rPr>
        <w:instrText xml:space="preserve"> PAGEREF _Toc47354999 \h </w:instrText>
      </w:r>
      <w:r w:rsidRPr="00400B92">
        <w:rPr>
          <w:noProof/>
          <w:sz w:val="18"/>
        </w:rPr>
      </w:r>
      <w:r w:rsidRPr="00400B92">
        <w:rPr>
          <w:noProof/>
          <w:sz w:val="18"/>
        </w:rPr>
        <w:fldChar w:fldCharType="separate"/>
      </w:r>
      <w:r w:rsidR="00DA4EBE">
        <w:rPr>
          <w:noProof/>
          <w:sz w:val="18"/>
        </w:rPr>
        <w:t>6</w:t>
      </w:r>
      <w:r w:rsidRPr="00400B92">
        <w:rPr>
          <w:noProof/>
          <w:sz w:val="18"/>
        </w:rPr>
        <w:fldChar w:fldCharType="end"/>
      </w:r>
    </w:p>
    <w:p w:rsidR="00400B92" w:rsidRDefault="00400B92">
      <w:pPr>
        <w:pStyle w:val="TOC9"/>
        <w:rPr>
          <w:rFonts w:asciiTheme="minorHAnsi" w:eastAsiaTheme="minorEastAsia" w:hAnsiTheme="minorHAnsi" w:cstheme="minorBidi"/>
          <w:i w:val="0"/>
          <w:noProof/>
          <w:kern w:val="0"/>
          <w:sz w:val="22"/>
          <w:szCs w:val="22"/>
        </w:rPr>
      </w:pPr>
      <w:r>
        <w:rPr>
          <w:noProof/>
        </w:rPr>
        <w:t>Family Law Rules 2004</w:t>
      </w:r>
      <w:r w:rsidRPr="00400B92">
        <w:rPr>
          <w:i w:val="0"/>
          <w:noProof/>
          <w:sz w:val="18"/>
        </w:rPr>
        <w:tab/>
      </w:r>
      <w:r w:rsidRPr="00400B92">
        <w:rPr>
          <w:i w:val="0"/>
          <w:noProof/>
          <w:sz w:val="18"/>
        </w:rPr>
        <w:fldChar w:fldCharType="begin"/>
      </w:r>
      <w:r w:rsidRPr="00400B92">
        <w:rPr>
          <w:i w:val="0"/>
          <w:noProof/>
          <w:sz w:val="18"/>
        </w:rPr>
        <w:instrText xml:space="preserve"> PAGEREF _Toc47355000 \h </w:instrText>
      </w:r>
      <w:r w:rsidRPr="00400B92">
        <w:rPr>
          <w:i w:val="0"/>
          <w:noProof/>
          <w:sz w:val="18"/>
        </w:rPr>
      </w:r>
      <w:r w:rsidRPr="00400B92">
        <w:rPr>
          <w:i w:val="0"/>
          <w:noProof/>
          <w:sz w:val="18"/>
        </w:rPr>
        <w:fldChar w:fldCharType="separate"/>
      </w:r>
      <w:r w:rsidR="00DA4EBE">
        <w:rPr>
          <w:i w:val="0"/>
          <w:noProof/>
          <w:sz w:val="18"/>
        </w:rPr>
        <w:t>6</w:t>
      </w:r>
      <w:r w:rsidRPr="00400B92">
        <w:rPr>
          <w:i w:val="0"/>
          <w:noProof/>
          <w:sz w:val="18"/>
        </w:rPr>
        <w:fldChar w:fldCharType="end"/>
      </w:r>
    </w:p>
    <w:p w:rsidR="0048364F" w:rsidRPr="00220BCD" w:rsidRDefault="00400B92" w:rsidP="0048364F">
      <w:r>
        <w:fldChar w:fldCharType="end"/>
      </w:r>
    </w:p>
    <w:p w:rsidR="0048364F" w:rsidRPr="00220BCD" w:rsidRDefault="0048364F" w:rsidP="0048364F">
      <w:pPr>
        <w:sectPr w:rsidR="0048364F" w:rsidRPr="00220BCD" w:rsidSect="001B3D34">
          <w:headerReference w:type="even" r:id="rId16"/>
          <w:headerReference w:type="default" r:id="rId17"/>
          <w:footerReference w:type="even" r:id="rId18"/>
          <w:footerReference w:type="default" r:id="rId19"/>
          <w:headerReference w:type="first" r:id="rId20"/>
          <w:pgSz w:w="11907" w:h="16839"/>
          <w:pgMar w:top="2093" w:right="1797" w:bottom="1440" w:left="1797" w:header="720" w:footer="709" w:gutter="0"/>
          <w:pgNumType w:fmt="lowerRoman" w:start="1"/>
          <w:cols w:space="708"/>
          <w:docGrid w:linePitch="360"/>
        </w:sectPr>
      </w:pPr>
    </w:p>
    <w:p w:rsidR="0048364F" w:rsidRPr="00220BCD" w:rsidRDefault="0048364F" w:rsidP="0048364F">
      <w:pPr>
        <w:pStyle w:val="ActHead5"/>
      </w:pPr>
      <w:bookmarkStart w:id="4" w:name="_Toc47354986"/>
      <w:r w:rsidRPr="00233472">
        <w:rPr>
          <w:rStyle w:val="CharSectno"/>
        </w:rPr>
        <w:lastRenderedPageBreak/>
        <w:t>1</w:t>
      </w:r>
      <w:r w:rsidRPr="00220BCD">
        <w:t xml:space="preserve">  </w:t>
      </w:r>
      <w:r w:rsidR="004F676E" w:rsidRPr="00220BCD">
        <w:t>Name</w:t>
      </w:r>
      <w:bookmarkEnd w:id="4"/>
    </w:p>
    <w:p w:rsidR="0048364F" w:rsidRPr="00220BCD" w:rsidRDefault="0048364F" w:rsidP="0048364F">
      <w:pPr>
        <w:pStyle w:val="subsection"/>
      </w:pPr>
      <w:r w:rsidRPr="00220BCD">
        <w:tab/>
      </w:r>
      <w:r w:rsidRPr="00220BCD">
        <w:tab/>
      </w:r>
      <w:r w:rsidR="00FC3108" w:rsidRPr="00220BCD">
        <w:t>These Rules are</w:t>
      </w:r>
      <w:r w:rsidRPr="00220BCD">
        <w:t xml:space="preserve"> the </w:t>
      </w:r>
      <w:bookmarkStart w:id="5" w:name="BKCheck15B_3"/>
      <w:bookmarkEnd w:id="5"/>
      <w:r w:rsidR="00414ADE" w:rsidRPr="00220BCD">
        <w:rPr>
          <w:i/>
        </w:rPr>
        <w:fldChar w:fldCharType="begin"/>
      </w:r>
      <w:r w:rsidR="00414ADE" w:rsidRPr="00220BCD">
        <w:rPr>
          <w:i/>
        </w:rPr>
        <w:instrText xml:space="preserve"> STYLEREF  ShortT </w:instrText>
      </w:r>
      <w:r w:rsidR="00414ADE" w:rsidRPr="00220BCD">
        <w:rPr>
          <w:i/>
        </w:rPr>
        <w:fldChar w:fldCharType="separate"/>
      </w:r>
      <w:r w:rsidR="00DA4EBE">
        <w:rPr>
          <w:i/>
          <w:noProof/>
        </w:rPr>
        <w:t>Family Law Amendment (Notice of Child Abuse, Family Violence or Risk) Rules 2020</w:t>
      </w:r>
      <w:r w:rsidR="00414ADE" w:rsidRPr="00220BCD">
        <w:rPr>
          <w:i/>
        </w:rPr>
        <w:fldChar w:fldCharType="end"/>
      </w:r>
      <w:r w:rsidRPr="00220BCD">
        <w:t>.</w:t>
      </w:r>
    </w:p>
    <w:p w:rsidR="004F676E" w:rsidRPr="00220BCD" w:rsidRDefault="0048364F" w:rsidP="005452CC">
      <w:pPr>
        <w:pStyle w:val="ActHead5"/>
      </w:pPr>
      <w:bookmarkStart w:id="6" w:name="_Toc47354987"/>
      <w:r w:rsidRPr="00233472">
        <w:rPr>
          <w:rStyle w:val="CharSectno"/>
        </w:rPr>
        <w:t>2</w:t>
      </w:r>
      <w:r w:rsidRPr="00220BCD">
        <w:t xml:space="preserve">  Commencement</w:t>
      </w:r>
      <w:bookmarkEnd w:id="6"/>
    </w:p>
    <w:p w:rsidR="005452CC" w:rsidRPr="00220BCD" w:rsidRDefault="005452CC" w:rsidP="00AA2951">
      <w:pPr>
        <w:pStyle w:val="subsection"/>
      </w:pPr>
      <w:r w:rsidRPr="00220BCD">
        <w:tab/>
        <w:t>(1)</w:t>
      </w:r>
      <w:r w:rsidRPr="00220BCD">
        <w:tab/>
        <w:t xml:space="preserve">Each provision of </w:t>
      </w:r>
      <w:r w:rsidR="00FC3108" w:rsidRPr="00220BCD">
        <w:t>these Rules</w:t>
      </w:r>
      <w:r w:rsidRPr="00220BCD">
        <w:t xml:space="preserve"> specified in column 1 of the table commences, or is taken to have commenced, in accordance with column 2 of the table. Any other statement in column 2 has effect according to its terms.</w:t>
      </w:r>
    </w:p>
    <w:p w:rsidR="005452CC" w:rsidRPr="00220BCD" w:rsidRDefault="005452CC" w:rsidP="00AA2951">
      <w:pPr>
        <w:pStyle w:val="Tabletext"/>
      </w:pPr>
    </w:p>
    <w:tbl>
      <w:tblPr>
        <w:tblW w:w="0" w:type="auto"/>
        <w:tblInd w:w="107" w:type="dxa"/>
        <w:tblBorders>
          <w:top w:val="single" w:sz="4" w:space="0" w:color="auto"/>
          <w:bottom w:val="single" w:sz="2" w:space="0" w:color="auto"/>
          <w:insideH w:val="single" w:sz="2" w:space="0" w:color="auto"/>
        </w:tblBorders>
        <w:tblLayout w:type="fixed"/>
        <w:tblCellMar>
          <w:left w:w="107" w:type="dxa"/>
          <w:right w:w="107" w:type="dxa"/>
        </w:tblCellMar>
        <w:tblLook w:val="04A0" w:firstRow="1" w:lastRow="0" w:firstColumn="1" w:lastColumn="0" w:noHBand="0" w:noVBand="1"/>
      </w:tblPr>
      <w:tblGrid>
        <w:gridCol w:w="2127"/>
        <w:gridCol w:w="4394"/>
        <w:gridCol w:w="1843"/>
      </w:tblGrid>
      <w:tr w:rsidR="005452CC" w:rsidRPr="00220BCD" w:rsidTr="00AD7252">
        <w:trPr>
          <w:tblHeader/>
        </w:trPr>
        <w:tc>
          <w:tcPr>
            <w:tcW w:w="8364" w:type="dxa"/>
            <w:gridSpan w:val="3"/>
            <w:tcBorders>
              <w:top w:val="single" w:sz="12" w:space="0" w:color="auto"/>
              <w:bottom w:val="single" w:sz="6" w:space="0" w:color="auto"/>
            </w:tcBorders>
            <w:shd w:val="clear" w:color="auto" w:fill="auto"/>
            <w:hideMark/>
          </w:tcPr>
          <w:p w:rsidR="005452CC" w:rsidRPr="00220BCD" w:rsidRDefault="005452CC" w:rsidP="00AA2951">
            <w:pPr>
              <w:pStyle w:val="TableHeading"/>
            </w:pPr>
            <w:r w:rsidRPr="00220BCD">
              <w:t>Commencement information</w:t>
            </w:r>
          </w:p>
        </w:tc>
      </w:tr>
      <w:tr w:rsidR="005452CC" w:rsidRPr="00220BCD" w:rsidTr="00AD7252">
        <w:trPr>
          <w:tblHeader/>
        </w:trPr>
        <w:tc>
          <w:tcPr>
            <w:tcW w:w="2127" w:type="dxa"/>
            <w:tcBorders>
              <w:top w:val="single" w:sz="6" w:space="0" w:color="auto"/>
              <w:bottom w:val="single" w:sz="6" w:space="0" w:color="auto"/>
            </w:tcBorders>
            <w:shd w:val="clear" w:color="auto" w:fill="auto"/>
            <w:hideMark/>
          </w:tcPr>
          <w:p w:rsidR="005452CC" w:rsidRPr="00220BCD" w:rsidRDefault="005452CC" w:rsidP="00AA2951">
            <w:pPr>
              <w:pStyle w:val="TableHeading"/>
            </w:pPr>
            <w:r w:rsidRPr="00220BCD">
              <w:t>Column 1</w:t>
            </w:r>
          </w:p>
        </w:tc>
        <w:tc>
          <w:tcPr>
            <w:tcW w:w="4394" w:type="dxa"/>
            <w:tcBorders>
              <w:top w:val="single" w:sz="6" w:space="0" w:color="auto"/>
              <w:bottom w:val="single" w:sz="6" w:space="0" w:color="auto"/>
            </w:tcBorders>
            <w:shd w:val="clear" w:color="auto" w:fill="auto"/>
            <w:hideMark/>
          </w:tcPr>
          <w:p w:rsidR="005452CC" w:rsidRPr="00220BCD" w:rsidRDefault="005452CC" w:rsidP="00AA2951">
            <w:pPr>
              <w:pStyle w:val="TableHeading"/>
            </w:pPr>
            <w:r w:rsidRPr="00220BCD">
              <w:t>Column 2</w:t>
            </w:r>
          </w:p>
        </w:tc>
        <w:tc>
          <w:tcPr>
            <w:tcW w:w="1843" w:type="dxa"/>
            <w:tcBorders>
              <w:top w:val="single" w:sz="6" w:space="0" w:color="auto"/>
              <w:bottom w:val="single" w:sz="6" w:space="0" w:color="auto"/>
            </w:tcBorders>
            <w:shd w:val="clear" w:color="auto" w:fill="auto"/>
            <w:hideMark/>
          </w:tcPr>
          <w:p w:rsidR="005452CC" w:rsidRPr="00220BCD" w:rsidRDefault="005452CC" w:rsidP="00AA2951">
            <w:pPr>
              <w:pStyle w:val="TableHeading"/>
            </w:pPr>
            <w:r w:rsidRPr="00220BCD">
              <w:t>Column 3</w:t>
            </w:r>
          </w:p>
        </w:tc>
      </w:tr>
      <w:tr w:rsidR="005452CC" w:rsidRPr="00220BCD" w:rsidTr="00AD7252">
        <w:trPr>
          <w:tblHeader/>
        </w:trPr>
        <w:tc>
          <w:tcPr>
            <w:tcW w:w="2127" w:type="dxa"/>
            <w:tcBorders>
              <w:top w:val="single" w:sz="6" w:space="0" w:color="auto"/>
              <w:bottom w:val="single" w:sz="12" w:space="0" w:color="auto"/>
            </w:tcBorders>
            <w:shd w:val="clear" w:color="auto" w:fill="auto"/>
            <w:hideMark/>
          </w:tcPr>
          <w:p w:rsidR="005452CC" w:rsidRPr="00220BCD" w:rsidRDefault="005452CC" w:rsidP="00AA2951">
            <w:pPr>
              <w:pStyle w:val="TableHeading"/>
            </w:pPr>
            <w:r w:rsidRPr="00220BCD">
              <w:t>Provisions</w:t>
            </w:r>
          </w:p>
        </w:tc>
        <w:tc>
          <w:tcPr>
            <w:tcW w:w="4394" w:type="dxa"/>
            <w:tcBorders>
              <w:top w:val="single" w:sz="6" w:space="0" w:color="auto"/>
              <w:bottom w:val="single" w:sz="12" w:space="0" w:color="auto"/>
            </w:tcBorders>
            <w:shd w:val="clear" w:color="auto" w:fill="auto"/>
            <w:hideMark/>
          </w:tcPr>
          <w:p w:rsidR="005452CC" w:rsidRPr="00220BCD" w:rsidRDefault="005452CC" w:rsidP="00AA2951">
            <w:pPr>
              <w:pStyle w:val="TableHeading"/>
            </w:pPr>
            <w:r w:rsidRPr="00220BCD">
              <w:t>Commencement</w:t>
            </w:r>
          </w:p>
        </w:tc>
        <w:tc>
          <w:tcPr>
            <w:tcW w:w="1843" w:type="dxa"/>
            <w:tcBorders>
              <w:top w:val="single" w:sz="6" w:space="0" w:color="auto"/>
              <w:bottom w:val="single" w:sz="12" w:space="0" w:color="auto"/>
            </w:tcBorders>
            <w:shd w:val="clear" w:color="auto" w:fill="auto"/>
            <w:hideMark/>
          </w:tcPr>
          <w:p w:rsidR="005452CC" w:rsidRPr="00220BCD" w:rsidRDefault="005452CC" w:rsidP="00AA2951">
            <w:pPr>
              <w:pStyle w:val="TableHeading"/>
            </w:pPr>
            <w:r w:rsidRPr="00220BCD">
              <w:t>Date/Details</w:t>
            </w:r>
          </w:p>
        </w:tc>
      </w:tr>
      <w:tr w:rsidR="005452CC" w:rsidRPr="00220BCD" w:rsidTr="00AD7252">
        <w:tc>
          <w:tcPr>
            <w:tcW w:w="2127" w:type="dxa"/>
            <w:tcBorders>
              <w:top w:val="single" w:sz="12" w:space="0" w:color="auto"/>
              <w:bottom w:val="single" w:sz="12" w:space="0" w:color="auto"/>
            </w:tcBorders>
            <w:shd w:val="clear" w:color="auto" w:fill="auto"/>
            <w:hideMark/>
          </w:tcPr>
          <w:p w:rsidR="005452CC" w:rsidRPr="00220BCD" w:rsidRDefault="005452CC" w:rsidP="00AD7252">
            <w:pPr>
              <w:pStyle w:val="Tabletext"/>
            </w:pPr>
            <w:r w:rsidRPr="00220BCD">
              <w:t xml:space="preserve">1.  </w:t>
            </w:r>
            <w:r w:rsidR="00AD7252" w:rsidRPr="00220BCD">
              <w:t xml:space="preserve">The whole of </w:t>
            </w:r>
            <w:r w:rsidR="00FC3108" w:rsidRPr="00220BCD">
              <w:t>these Rules</w:t>
            </w:r>
          </w:p>
        </w:tc>
        <w:tc>
          <w:tcPr>
            <w:tcW w:w="4394" w:type="dxa"/>
            <w:tcBorders>
              <w:top w:val="single" w:sz="12" w:space="0" w:color="auto"/>
              <w:bottom w:val="single" w:sz="12" w:space="0" w:color="auto"/>
            </w:tcBorders>
            <w:shd w:val="clear" w:color="auto" w:fill="auto"/>
            <w:hideMark/>
          </w:tcPr>
          <w:p w:rsidR="005452CC" w:rsidRPr="00220BCD" w:rsidRDefault="005452CC" w:rsidP="005452CC">
            <w:pPr>
              <w:pStyle w:val="Tabletext"/>
            </w:pPr>
            <w:r w:rsidRPr="00220BCD">
              <w:t xml:space="preserve">The day after </w:t>
            </w:r>
            <w:r w:rsidR="00FC3108" w:rsidRPr="00220BCD">
              <w:t>these Rules are</w:t>
            </w:r>
            <w:r w:rsidRPr="00220BCD">
              <w:t xml:space="preserve"> registered.</w:t>
            </w:r>
          </w:p>
        </w:tc>
        <w:tc>
          <w:tcPr>
            <w:tcW w:w="1843" w:type="dxa"/>
            <w:tcBorders>
              <w:top w:val="single" w:sz="12" w:space="0" w:color="auto"/>
              <w:bottom w:val="single" w:sz="12" w:space="0" w:color="auto"/>
            </w:tcBorders>
            <w:shd w:val="clear" w:color="auto" w:fill="auto"/>
          </w:tcPr>
          <w:p w:rsidR="005452CC" w:rsidRPr="00220BCD" w:rsidRDefault="00013F64">
            <w:pPr>
              <w:pStyle w:val="Tabletext"/>
            </w:pPr>
            <w:r>
              <w:t>31 October 2020</w:t>
            </w:r>
            <w:bookmarkStart w:id="7" w:name="_GoBack"/>
            <w:bookmarkEnd w:id="7"/>
          </w:p>
        </w:tc>
      </w:tr>
    </w:tbl>
    <w:p w:rsidR="005452CC" w:rsidRPr="00220BCD" w:rsidRDefault="005452CC" w:rsidP="00AA2951">
      <w:pPr>
        <w:pStyle w:val="notetext"/>
      </w:pPr>
      <w:r w:rsidRPr="00220BCD">
        <w:rPr>
          <w:snapToGrid w:val="0"/>
          <w:lang w:eastAsia="en-US"/>
        </w:rPr>
        <w:t>Note:</w:t>
      </w:r>
      <w:r w:rsidRPr="00220BCD">
        <w:rPr>
          <w:snapToGrid w:val="0"/>
          <w:lang w:eastAsia="en-US"/>
        </w:rPr>
        <w:tab/>
        <w:t xml:space="preserve">This table relates only to the provisions of </w:t>
      </w:r>
      <w:r w:rsidR="00FC3108" w:rsidRPr="00220BCD">
        <w:rPr>
          <w:snapToGrid w:val="0"/>
          <w:lang w:eastAsia="en-US"/>
        </w:rPr>
        <w:t>these Rules</w:t>
      </w:r>
      <w:r w:rsidRPr="00220BCD">
        <w:t xml:space="preserve"> </w:t>
      </w:r>
      <w:r w:rsidRPr="00220BCD">
        <w:rPr>
          <w:snapToGrid w:val="0"/>
          <w:lang w:eastAsia="en-US"/>
        </w:rPr>
        <w:t xml:space="preserve">as originally made. It will not be amended to deal with any later amendments of </w:t>
      </w:r>
      <w:r w:rsidR="00FC3108" w:rsidRPr="00220BCD">
        <w:rPr>
          <w:snapToGrid w:val="0"/>
          <w:lang w:eastAsia="en-US"/>
        </w:rPr>
        <w:t>these Rules</w:t>
      </w:r>
      <w:r w:rsidRPr="00220BCD">
        <w:rPr>
          <w:snapToGrid w:val="0"/>
          <w:lang w:eastAsia="en-US"/>
        </w:rPr>
        <w:t>.</w:t>
      </w:r>
    </w:p>
    <w:p w:rsidR="005452CC" w:rsidRPr="00220BCD" w:rsidRDefault="005452CC" w:rsidP="004F676E">
      <w:pPr>
        <w:pStyle w:val="subsection"/>
      </w:pPr>
      <w:r w:rsidRPr="00220BCD">
        <w:tab/>
        <w:t>(2)</w:t>
      </w:r>
      <w:r w:rsidRPr="00220BCD">
        <w:tab/>
        <w:t xml:space="preserve">Any information in column 3 of the table is not part of </w:t>
      </w:r>
      <w:r w:rsidR="00FC3108" w:rsidRPr="00220BCD">
        <w:t>these Rules</w:t>
      </w:r>
      <w:r w:rsidRPr="00220BCD">
        <w:t xml:space="preserve">. Information may be inserted in this column, or information in it may be edited, in any published version of </w:t>
      </w:r>
      <w:r w:rsidR="00FC3108" w:rsidRPr="00220BCD">
        <w:t>these Rules</w:t>
      </w:r>
      <w:r w:rsidRPr="00220BCD">
        <w:t>.</w:t>
      </w:r>
    </w:p>
    <w:p w:rsidR="00BF6650" w:rsidRPr="00220BCD" w:rsidRDefault="00BF6650" w:rsidP="00BF6650">
      <w:pPr>
        <w:pStyle w:val="ActHead5"/>
      </w:pPr>
      <w:bookmarkStart w:id="8" w:name="_Toc47354988"/>
      <w:r w:rsidRPr="00233472">
        <w:rPr>
          <w:rStyle w:val="CharSectno"/>
        </w:rPr>
        <w:t>3</w:t>
      </w:r>
      <w:r w:rsidRPr="00220BCD">
        <w:t xml:space="preserve">  Authority</w:t>
      </w:r>
      <w:bookmarkEnd w:id="8"/>
    </w:p>
    <w:p w:rsidR="00BF6650" w:rsidRPr="00220BCD" w:rsidRDefault="00BF6650" w:rsidP="00BF6650">
      <w:pPr>
        <w:pStyle w:val="subsection"/>
      </w:pPr>
      <w:r w:rsidRPr="00220BCD">
        <w:tab/>
      </w:r>
      <w:r w:rsidRPr="00220BCD">
        <w:tab/>
      </w:r>
      <w:r w:rsidR="00FC3108" w:rsidRPr="00220BCD">
        <w:t>These Rules are</w:t>
      </w:r>
      <w:r w:rsidRPr="00220BCD">
        <w:t xml:space="preserve"> made under the </w:t>
      </w:r>
      <w:r w:rsidR="00FA7401" w:rsidRPr="00220BCD">
        <w:rPr>
          <w:i/>
        </w:rPr>
        <w:t>Family Law Act 1975</w:t>
      </w:r>
      <w:r w:rsidR="00546FA3" w:rsidRPr="00220BCD">
        <w:rPr>
          <w:i/>
        </w:rPr>
        <w:t>.</w:t>
      </w:r>
    </w:p>
    <w:p w:rsidR="00557C7A" w:rsidRPr="00220BCD" w:rsidRDefault="00BF6650" w:rsidP="00557C7A">
      <w:pPr>
        <w:pStyle w:val="ActHead5"/>
      </w:pPr>
      <w:bookmarkStart w:id="9" w:name="_Toc47354989"/>
      <w:r w:rsidRPr="00233472">
        <w:rPr>
          <w:rStyle w:val="CharSectno"/>
        </w:rPr>
        <w:t>4</w:t>
      </w:r>
      <w:r w:rsidR="00557C7A" w:rsidRPr="00220BCD">
        <w:t xml:space="preserve">  </w:t>
      </w:r>
      <w:r w:rsidR="00083F48" w:rsidRPr="00220BCD">
        <w:t>Schedules</w:t>
      </w:r>
      <w:bookmarkEnd w:id="9"/>
    </w:p>
    <w:p w:rsidR="00557C7A" w:rsidRPr="00220BCD" w:rsidRDefault="00557C7A" w:rsidP="00557C7A">
      <w:pPr>
        <w:pStyle w:val="subsection"/>
      </w:pPr>
      <w:r w:rsidRPr="00220BCD">
        <w:tab/>
      </w:r>
      <w:r w:rsidRPr="00220BCD">
        <w:tab/>
      </w:r>
      <w:r w:rsidR="00083F48" w:rsidRPr="00220BCD">
        <w:t xml:space="preserve">Each </w:t>
      </w:r>
      <w:r w:rsidR="00160BD7" w:rsidRPr="00220BCD">
        <w:t>instrument</w:t>
      </w:r>
      <w:r w:rsidR="00083F48" w:rsidRPr="00220BCD">
        <w:t xml:space="preserve"> that is specified in a Schedule to </w:t>
      </w:r>
      <w:r w:rsidR="00FC3108" w:rsidRPr="00220BCD">
        <w:t>these Rules</w:t>
      </w:r>
      <w:r w:rsidR="00083F48" w:rsidRPr="00220BCD">
        <w:t xml:space="preserve"> is amended or repealed as set out in the applicable items in the Schedule concerned, and any other item in a Schedule to </w:t>
      </w:r>
      <w:r w:rsidR="00FC3108" w:rsidRPr="00220BCD">
        <w:t>these Rules</w:t>
      </w:r>
      <w:r w:rsidR="00083F48" w:rsidRPr="00220BCD">
        <w:t xml:space="preserve"> has effect according to its terms.</w:t>
      </w:r>
    </w:p>
    <w:p w:rsidR="0048364F" w:rsidRPr="00220BCD" w:rsidRDefault="0048364F" w:rsidP="009C5989">
      <w:pPr>
        <w:pStyle w:val="ActHead6"/>
        <w:pageBreakBefore/>
      </w:pPr>
      <w:bookmarkStart w:id="10" w:name="_Toc47354990"/>
      <w:bookmarkStart w:id="11" w:name="opcAmSched"/>
      <w:bookmarkStart w:id="12" w:name="opcCurrentFind"/>
      <w:r w:rsidRPr="00233472">
        <w:rPr>
          <w:rStyle w:val="CharAmSchNo"/>
        </w:rPr>
        <w:lastRenderedPageBreak/>
        <w:t>Schedule</w:t>
      </w:r>
      <w:r w:rsidR="00220BCD" w:rsidRPr="00233472">
        <w:rPr>
          <w:rStyle w:val="CharAmSchNo"/>
        </w:rPr>
        <w:t> </w:t>
      </w:r>
      <w:r w:rsidRPr="00233472">
        <w:rPr>
          <w:rStyle w:val="CharAmSchNo"/>
        </w:rPr>
        <w:t>1</w:t>
      </w:r>
      <w:r w:rsidRPr="00220BCD">
        <w:t>—</w:t>
      </w:r>
      <w:r w:rsidR="00460499" w:rsidRPr="00233472">
        <w:rPr>
          <w:rStyle w:val="CharAmSchText"/>
        </w:rPr>
        <w:t>Amendments</w:t>
      </w:r>
      <w:bookmarkEnd w:id="10"/>
    </w:p>
    <w:p w:rsidR="00BE494E" w:rsidRPr="00BD7637" w:rsidRDefault="00DD69F5" w:rsidP="00BD7637">
      <w:pPr>
        <w:pStyle w:val="ActHead7"/>
      </w:pPr>
      <w:bookmarkStart w:id="13" w:name="_Toc47354991"/>
      <w:bookmarkEnd w:id="11"/>
      <w:bookmarkEnd w:id="12"/>
      <w:r w:rsidRPr="00233472">
        <w:rPr>
          <w:rStyle w:val="CharAmPartNo"/>
        </w:rPr>
        <w:t>Part 1</w:t>
      </w:r>
      <w:r w:rsidR="00BD7637">
        <w:t>—</w:t>
      </w:r>
      <w:r w:rsidR="00BD7637" w:rsidRPr="00233472">
        <w:rPr>
          <w:rStyle w:val="CharAmPartText"/>
        </w:rPr>
        <w:t>Main amendments</w:t>
      </w:r>
      <w:bookmarkEnd w:id="13"/>
    </w:p>
    <w:p w:rsidR="0084172C" w:rsidRPr="00220BCD" w:rsidRDefault="003E3D44" w:rsidP="00EA0D36">
      <w:pPr>
        <w:pStyle w:val="ActHead9"/>
      </w:pPr>
      <w:bookmarkStart w:id="14" w:name="_Toc47354992"/>
      <w:r w:rsidRPr="00220BCD">
        <w:t xml:space="preserve">Family Law </w:t>
      </w:r>
      <w:r w:rsidR="00C26EC3">
        <w:t>Rules 2</w:t>
      </w:r>
      <w:r w:rsidRPr="00220BCD">
        <w:t>004</w:t>
      </w:r>
      <w:bookmarkEnd w:id="14"/>
    </w:p>
    <w:p w:rsidR="0067267E" w:rsidRPr="00220BCD" w:rsidRDefault="005C7ECD" w:rsidP="003E3D44">
      <w:pPr>
        <w:pStyle w:val="ItemHead"/>
      </w:pPr>
      <w:r>
        <w:t>1</w:t>
      </w:r>
      <w:r w:rsidR="0067267E" w:rsidRPr="00220BCD">
        <w:t xml:space="preserve">  Sub</w:t>
      </w:r>
      <w:r w:rsidR="00DD69F5">
        <w:t>rule</w:t>
      </w:r>
      <w:bookmarkStart w:id="15" w:name="BK_S3P2L4C11"/>
      <w:bookmarkEnd w:id="15"/>
      <w:r w:rsidR="00DD69F5">
        <w:t> 2</w:t>
      </w:r>
      <w:r w:rsidR="0067267E" w:rsidRPr="00220BCD">
        <w:t xml:space="preserve">.02(1) (table 2.2, </w:t>
      </w:r>
      <w:r w:rsidR="0045176D" w:rsidRPr="00220BCD">
        <w:t>item</w:t>
      </w:r>
      <w:r w:rsidR="00220BCD" w:rsidRPr="00220BCD">
        <w:t> </w:t>
      </w:r>
      <w:r w:rsidR="0045176D" w:rsidRPr="00220BCD">
        <w:t>2</w:t>
      </w:r>
      <w:r w:rsidR="0067267E" w:rsidRPr="00220BCD">
        <w:t xml:space="preserve">A, column headed </w:t>
      </w:r>
      <w:bookmarkStart w:id="16" w:name="BK_S3P2L4C55"/>
      <w:bookmarkEnd w:id="16"/>
      <w:r w:rsidR="0067267E" w:rsidRPr="00220BCD">
        <w:t>“Documents to be filed with application</w:t>
      </w:r>
      <w:bookmarkStart w:id="17" w:name="BK_S3P2L5C23"/>
      <w:bookmarkStart w:id="18" w:name="BK_S3P2L5C17"/>
      <w:bookmarkEnd w:id="17"/>
      <w:bookmarkEnd w:id="18"/>
      <w:r w:rsidR="0067267E" w:rsidRPr="00220BCD">
        <w:t xml:space="preserve">”, </w:t>
      </w:r>
      <w:r w:rsidR="00220BCD" w:rsidRPr="00220BCD">
        <w:t>paragraph (</w:t>
      </w:r>
      <w:r w:rsidR="0067267E" w:rsidRPr="00220BCD">
        <w:t>a))</w:t>
      </w:r>
    </w:p>
    <w:p w:rsidR="0067267E" w:rsidRPr="00220BCD" w:rsidRDefault="0067267E" w:rsidP="0067267E">
      <w:pPr>
        <w:pStyle w:val="Item"/>
      </w:pPr>
      <w:r w:rsidRPr="00220BCD">
        <w:t xml:space="preserve">Before “a certificate”, insert “unless </w:t>
      </w:r>
      <w:r w:rsidR="00220BCD" w:rsidRPr="00220BCD">
        <w:t>paragraph (</w:t>
      </w:r>
      <w:r w:rsidRPr="00220BCD">
        <w:t>b) applies—”.</w:t>
      </w:r>
    </w:p>
    <w:p w:rsidR="0067267E" w:rsidRPr="00220BCD" w:rsidRDefault="005C7ECD" w:rsidP="0067267E">
      <w:pPr>
        <w:pStyle w:val="ItemHead"/>
      </w:pPr>
      <w:r>
        <w:t>2</w:t>
      </w:r>
      <w:r w:rsidR="0067267E" w:rsidRPr="00220BCD">
        <w:t xml:space="preserve">  Sub</w:t>
      </w:r>
      <w:r w:rsidR="00DD69F5">
        <w:t>rule 2</w:t>
      </w:r>
      <w:r w:rsidR="0067267E" w:rsidRPr="00220BCD">
        <w:t xml:space="preserve">.02(1) (table 2.2, </w:t>
      </w:r>
      <w:r w:rsidR="0045176D" w:rsidRPr="00220BCD">
        <w:t>item</w:t>
      </w:r>
      <w:r w:rsidR="00220BCD" w:rsidRPr="00220BCD">
        <w:t> </w:t>
      </w:r>
      <w:r w:rsidR="0045176D" w:rsidRPr="00220BCD">
        <w:t>2</w:t>
      </w:r>
      <w:r w:rsidR="0067267E" w:rsidRPr="00220BCD">
        <w:t xml:space="preserve">A, column headed </w:t>
      </w:r>
      <w:bookmarkStart w:id="19" w:name="BK_S3P2L7C55"/>
      <w:bookmarkEnd w:id="19"/>
      <w:r w:rsidR="0067267E" w:rsidRPr="00220BCD">
        <w:t>“Documents to be filed with application</w:t>
      </w:r>
      <w:bookmarkStart w:id="20" w:name="BK_S3P2L8C23"/>
      <w:bookmarkStart w:id="21" w:name="BK_S3P2L8C17"/>
      <w:bookmarkEnd w:id="20"/>
      <w:bookmarkEnd w:id="21"/>
      <w:r w:rsidR="0067267E" w:rsidRPr="00220BCD">
        <w:t xml:space="preserve">”, </w:t>
      </w:r>
      <w:r w:rsidR="00220BCD" w:rsidRPr="00220BCD">
        <w:t>paragraph (</w:t>
      </w:r>
      <w:r w:rsidR="0067267E" w:rsidRPr="00220BCD">
        <w:t>a))</w:t>
      </w:r>
    </w:p>
    <w:p w:rsidR="0067267E" w:rsidRPr="00220BCD" w:rsidRDefault="0067267E" w:rsidP="003F3112">
      <w:pPr>
        <w:pStyle w:val="Item"/>
      </w:pPr>
      <w:r w:rsidRPr="00220BCD">
        <w:t>Omit “or”.</w:t>
      </w:r>
    </w:p>
    <w:p w:rsidR="003E3D44" w:rsidRPr="00220BCD" w:rsidRDefault="005C7ECD" w:rsidP="003E3D44">
      <w:pPr>
        <w:pStyle w:val="ItemHead"/>
      </w:pPr>
      <w:r>
        <w:t>3</w:t>
      </w:r>
      <w:r w:rsidR="004E2286" w:rsidRPr="00220BCD">
        <w:t xml:space="preserve">  </w:t>
      </w:r>
      <w:r w:rsidR="00F80219" w:rsidRPr="00220BCD">
        <w:t>Sub</w:t>
      </w:r>
      <w:r w:rsidR="00DD69F5">
        <w:t>rule 2</w:t>
      </w:r>
      <w:r w:rsidR="00F80219" w:rsidRPr="00220BCD">
        <w:t xml:space="preserve">.02(1) (table 2.2, </w:t>
      </w:r>
      <w:r w:rsidR="0045176D" w:rsidRPr="00220BCD">
        <w:t>item</w:t>
      </w:r>
      <w:r w:rsidR="00220BCD" w:rsidRPr="00220BCD">
        <w:t> </w:t>
      </w:r>
      <w:r w:rsidR="0045176D" w:rsidRPr="00220BCD">
        <w:t>2</w:t>
      </w:r>
      <w:r w:rsidR="00F80219" w:rsidRPr="00220BCD">
        <w:t>A</w:t>
      </w:r>
      <w:r w:rsidR="0067267E" w:rsidRPr="00220BCD">
        <w:t xml:space="preserve">, column headed </w:t>
      </w:r>
      <w:bookmarkStart w:id="22" w:name="BK_S3P2L10C55"/>
      <w:bookmarkEnd w:id="22"/>
      <w:r w:rsidR="0067267E" w:rsidRPr="00220BCD">
        <w:t>“Documents to be filed with application</w:t>
      </w:r>
      <w:bookmarkStart w:id="23" w:name="BK_S3P2L11C23"/>
      <w:bookmarkStart w:id="24" w:name="BK_S3P2L11C17"/>
      <w:bookmarkEnd w:id="23"/>
      <w:bookmarkEnd w:id="24"/>
      <w:r w:rsidR="0067267E" w:rsidRPr="00220BCD">
        <w:t xml:space="preserve">”, after </w:t>
      </w:r>
      <w:r w:rsidR="00220BCD" w:rsidRPr="00220BCD">
        <w:t>paragraph (</w:t>
      </w:r>
      <w:r w:rsidR="0067267E" w:rsidRPr="00220BCD">
        <w:t>c))</w:t>
      </w:r>
    </w:p>
    <w:p w:rsidR="0067267E" w:rsidRPr="00220BCD" w:rsidRDefault="0067267E" w:rsidP="0067267E">
      <w:pPr>
        <w:pStyle w:val="Item"/>
      </w:pPr>
      <w:r w:rsidRPr="00220BCD">
        <w:t>Insert:</w:t>
      </w:r>
    </w:p>
    <w:p w:rsidR="0067267E" w:rsidRPr="00220BCD" w:rsidRDefault="0067267E" w:rsidP="0067267E">
      <w:pPr>
        <w:pStyle w:val="Tablea"/>
      </w:pPr>
      <w:r w:rsidRPr="00220BCD">
        <w:t xml:space="preserve">; (d) a </w:t>
      </w:r>
      <w:r w:rsidR="003F3112" w:rsidRPr="00220BCD">
        <w:t>Notice of Child A</w:t>
      </w:r>
      <w:r w:rsidR="00BE494E" w:rsidRPr="00220BCD">
        <w:t>buse</w:t>
      </w:r>
      <w:r w:rsidR="003F3112" w:rsidRPr="00220BCD">
        <w:t>, Family V</w:t>
      </w:r>
      <w:r w:rsidR="00BE494E" w:rsidRPr="00220BCD">
        <w:t xml:space="preserve">iolence </w:t>
      </w:r>
      <w:r w:rsidR="003F3112" w:rsidRPr="00220BCD">
        <w:t>or R</w:t>
      </w:r>
      <w:r w:rsidR="00BE494E" w:rsidRPr="00220BCD">
        <w:t>isk</w:t>
      </w:r>
    </w:p>
    <w:p w:rsidR="00F80219" w:rsidRPr="00220BCD" w:rsidRDefault="005C7ECD" w:rsidP="00F80219">
      <w:pPr>
        <w:pStyle w:val="ItemHead"/>
      </w:pPr>
      <w:r>
        <w:t>4</w:t>
      </w:r>
      <w:r w:rsidR="00F80219" w:rsidRPr="00220BCD">
        <w:t xml:space="preserve">  </w:t>
      </w:r>
      <w:r w:rsidR="00F81218" w:rsidRPr="00220BCD">
        <w:t>Sub</w:t>
      </w:r>
      <w:r w:rsidR="00DD69F5">
        <w:t>rule 2</w:t>
      </w:r>
      <w:r w:rsidR="00F81218" w:rsidRPr="00220BCD">
        <w:t xml:space="preserve">.02(1) (table 2.2, after </w:t>
      </w:r>
      <w:r w:rsidR="0045176D" w:rsidRPr="00220BCD">
        <w:t>item</w:t>
      </w:r>
      <w:r w:rsidR="00220BCD" w:rsidRPr="00220BCD">
        <w:t> </w:t>
      </w:r>
      <w:r w:rsidR="0045176D" w:rsidRPr="00220BCD">
        <w:t>2</w:t>
      </w:r>
      <w:r w:rsidR="00F81218" w:rsidRPr="00220BCD">
        <w:t>B)</w:t>
      </w:r>
    </w:p>
    <w:p w:rsidR="00F81218" w:rsidRPr="00220BCD" w:rsidRDefault="00F81218" w:rsidP="00F81218">
      <w:pPr>
        <w:pStyle w:val="Item"/>
      </w:pPr>
      <w:r w:rsidRPr="00220BCD">
        <w:t>Insert:</w:t>
      </w:r>
    </w:p>
    <w:tbl>
      <w:tblPr>
        <w:tblW w:w="0" w:type="auto"/>
        <w:tblInd w:w="113" w:type="dxa"/>
        <w:tblLayout w:type="fixed"/>
        <w:tblLook w:val="0000" w:firstRow="0" w:lastRow="0" w:firstColumn="0" w:lastColumn="0" w:noHBand="0" w:noVBand="0"/>
      </w:tblPr>
      <w:tblGrid>
        <w:gridCol w:w="714"/>
        <w:gridCol w:w="3799"/>
        <w:gridCol w:w="3799"/>
      </w:tblGrid>
      <w:tr w:rsidR="00E006E0" w:rsidRPr="00220BCD" w:rsidTr="00E006E0">
        <w:tc>
          <w:tcPr>
            <w:tcW w:w="714" w:type="dxa"/>
            <w:shd w:val="clear" w:color="auto" w:fill="auto"/>
          </w:tcPr>
          <w:p w:rsidR="00E006E0" w:rsidRPr="00220BCD" w:rsidRDefault="00E006E0" w:rsidP="00E006E0">
            <w:pPr>
              <w:pStyle w:val="Tabletext"/>
            </w:pPr>
            <w:r w:rsidRPr="00220BCD">
              <w:t>2C</w:t>
            </w:r>
          </w:p>
        </w:tc>
        <w:tc>
          <w:tcPr>
            <w:tcW w:w="3799" w:type="dxa"/>
            <w:shd w:val="clear" w:color="auto" w:fill="auto"/>
          </w:tcPr>
          <w:p w:rsidR="00E006E0" w:rsidRPr="00220BCD" w:rsidRDefault="00E006E0" w:rsidP="00E006E0">
            <w:pPr>
              <w:pStyle w:val="Tabletext"/>
            </w:pPr>
            <w:r w:rsidRPr="00220BCD">
              <w:t xml:space="preserve">Response to Initiating Application (Family Law) in which an order is sought under </w:t>
            </w:r>
            <w:r w:rsidR="0045176D" w:rsidRPr="00220BCD">
              <w:t>Part</w:t>
            </w:r>
            <w:r w:rsidR="00220BCD" w:rsidRPr="00220BCD">
              <w:t> </w:t>
            </w:r>
            <w:r w:rsidR="0045176D" w:rsidRPr="00220BCD">
              <w:t>V</w:t>
            </w:r>
            <w:r w:rsidRPr="00220BCD">
              <w:t>II of the Act, for example, a parent</w:t>
            </w:r>
            <w:bookmarkStart w:id="25" w:name="BK_S3P2L18C7"/>
            <w:bookmarkStart w:id="26" w:name="BK_S3P2L18C43"/>
            <w:bookmarkEnd w:id="25"/>
            <w:bookmarkEnd w:id="26"/>
            <w:r w:rsidRPr="00220BCD">
              <w:t>ing order</w:t>
            </w:r>
          </w:p>
        </w:tc>
        <w:tc>
          <w:tcPr>
            <w:tcW w:w="3799" w:type="dxa"/>
            <w:shd w:val="clear" w:color="auto" w:fill="auto"/>
          </w:tcPr>
          <w:p w:rsidR="00E006E0" w:rsidRPr="00220BCD" w:rsidRDefault="00E006E0" w:rsidP="003F3112">
            <w:pPr>
              <w:pStyle w:val="Tabletext"/>
            </w:pPr>
            <w:r w:rsidRPr="00220BCD">
              <w:t xml:space="preserve">a </w:t>
            </w:r>
            <w:r w:rsidR="003F3112" w:rsidRPr="00220BCD">
              <w:t>Notice of Child Abuse, Family V</w:t>
            </w:r>
            <w:r w:rsidR="00BE494E" w:rsidRPr="00220BCD">
              <w:t xml:space="preserve">iolence </w:t>
            </w:r>
            <w:r w:rsidR="003F3112" w:rsidRPr="00220BCD">
              <w:t>or R</w:t>
            </w:r>
            <w:r w:rsidR="00BE494E" w:rsidRPr="00220BCD">
              <w:t>isk</w:t>
            </w:r>
          </w:p>
        </w:tc>
      </w:tr>
    </w:tbl>
    <w:p w:rsidR="00F80219" w:rsidRPr="00220BCD" w:rsidRDefault="005C7ECD" w:rsidP="00F80219">
      <w:pPr>
        <w:pStyle w:val="ItemHead"/>
      </w:pPr>
      <w:r>
        <w:t>5</w:t>
      </w:r>
      <w:r w:rsidR="00F80219" w:rsidRPr="00220BCD">
        <w:t xml:space="preserve">  Sub</w:t>
      </w:r>
      <w:r w:rsidR="00DD69F5">
        <w:t>rule 2</w:t>
      </w:r>
      <w:r w:rsidR="00F80219" w:rsidRPr="00220BCD">
        <w:t xml:space="preserve">.02(1) (table 2.2, at the end of the cell at </w:t>
      </w:r>
      <w:r w:rsidR="0045176D" w:rsidRPr="00220BCD">
        <w:t>item</w:t>
      </w:r>
      <w:r w:rsidR="00220BCD" w:rsidRPr="00220BCD">
        <w:t> </w:t>
      </w:r>
      <w:r w:rsidR="0045176D" w:rsidRPr="00220BCD">
        <w:t>9</w:t>
      </w:r>
      <w:r w:rsidR="00F80219" w:rsidRPr="00220BCD">
        <w:t xml:space="preserve">, column headed </w:t>
      </w:r>
      <w:bookmarkStart w:id="27" w:name="BK_S3P2L21C8"/>
      <w:bookmarkStart w:id="28" w:name="BK_S3P2L21C1"/>
      <w:bookmarkEnd w:id="27"/>
      <w:bookmarkEnd w:id="28"/>
      <w:r w:rsidR="00F80219" w:rsidRPr="00220BCD">
        <w:t>“Document</w:t>
      </w:r>
      <w:r w:rsidR="0067267E" w:rsidRPr="00220BCD">
        <w:t>s</w:t>
      </w:r>
      <w:r w:rsidR="00F80219" w:rsidRPr="00220BCD">
        <w:t xml:space="preserve"> to be filed with application</w:t>
      </w:r>
      <w:bookmarkStart w:id="29" w:name="BK_S3P2L21C47"/>
      <w:bookmarkStart w:id="30" w:name="BK_S3P2L21C40"/>
      <w:bookmarkEnd w:id="29"/>
      <w:bookmarkEnd w:id="30"/>
      <w:r w:rsidR="00F80219" w:rsidRPr="00220BCD">
        <w:t>”)</w:t>
      </w:r>
    </w:p>
    <w:p w:rsidR="00F80219" w:rsidRPr="00220BCD" w:rsidRDefault="00F80219" w:rsidP="00F80219">
      <w:pPr>
        <w:pStyle w:val="Item"/>
      </w:pPr>
      <w:r w:rsidRPr="00220BCD">
        <w:t>Add:</w:t>
      </w:r>
    </w:p>
    <w:p w:rsidR="004B577B" w:rsidRPr="00220BCD" w:rsidRDefault="00F80219" w:rsidP="00D5577A">
      <w:pPr>
        <w:pStyle w:val="Tablea"/>
      </w:pPr>
      <w:r w:rsidRPr="00220BCD">
        <w:t xml:space="preserve">; (c) </w:t>
      </w:r>
      <w:r w:rsidR="00F81218" w:rsidRPr="00220BCD">
        <w:t xml:space="preserve">if </w:t>
      </w:r>
      <w:r w:rsidR="00E006E0" w:rsidRPr="00220BCD">
        <w:t>an order is</w:t>
      </w:r>
      <w:r w:rsidR="00F81218" w:rsidRPr="00220BCD">
        <w:t xml:space="preserve"> sought under </w:t>
      </w:r>
      <w:r w:rsidR="0045176D" w:rsidRPr="00220BCD">
        <w:t>Part</w:t>
      </w:r>
      <w:r w:rsidR="00220BCD" w:rsidRPr="00220BCD">
        <w:t> </w:t>
      </w:r>
      <w:r w:rsidR="0045176D" w:rsidRPr="00220BCD">
        <w:t>V</w:t>
      </w:r>
      <w:r w:rsidR="00F81218" w:rsidRPr="00220BCD">
        <w:t xml:space="preserve">II of the Act—a </w:t>
      </w:r>
      <w:r w:rsidR="0085608F" w:rsidRPr="00220BCD">
        <w:t>Notice of Child Abuse, Family V</w:t>
      </w:r>
      <w:r w:rsidR="00BE494E" w:rsidRPr="00220BCD">
        <w:t xml:space="preserve">iolence </w:t>
      </w:r>
      <w:r w:rsidR="0085608F" w:rsidRPr="00220BCD">
        <w:t>or R</w:t>
      </w:r>
      <w:r w:rsidR="00BE494E" w:rsidRPr="00220BCD">
        <w:t>isk</w:t>
      </w:r>
    </w:p>
    <w:p w:rsidR="00531E4A" w:rsidRPr="00220BCD" w:rsidRDefault="005C7ECD" w:rsidP="000865EC">
      <w:pPr>
        <w:pStyle w:val="ItemHead"/>
      </w:pPr>
      <w:r>
        <w:t>6</w:t>
      </w:r>
      <w:r w:rsidR="00531E4A" w:rsidRPr="00220BCD">
        <w:t xml:space="preserve">  Rule</w:t>
      </w:r>
      <w:r w:rsidR="00220BCD" w:rsidRPr="00220BCD">
        <w:t> </w:t>
      </w:r>
      <w:r w:rsidR="00531E4A" w:rsidRPr="00220BCD">
        <w:t>2.04</w:t>
      </w:r>
    </w:p>
    <w:p w:rsidR="00531E4A" w:rsidRPr="00220BCD" w:rsidRDefault="00531E4A" w:rsidP="00531E4A">
      <w:pPr>
        <w:pStyle w:val="Item"/>
      </w:pPr>
      <w:r w:rsidRPr="00220BCD">
        <w:t>Insert:</w:t>
      </w:r>
    </w:p>
    <w:p w:rsidR="00531E4A" w:rsidRPr="00220BCD" w:rsidRDefault="00531E4A" w:rsidP="00531E4A">
      <w:pPr>
        <w:pStyle w:val="Definition"/>
      </w:pPr>
      <w:r w:rsidRPr="00220BCD">
        <w:rPr>
          <w:b/>
          <w:i/>
        </w:rPr>
        <w:t>interested person</w:t>
      </w:r>
      <w:r w:rsidRPr="00220BCD">
        <w:t>:</w:t>
      </w:r>
    </w:p>
    <w:p w:rsidR="00531E4A" w:rsidRPr="00220BCD" w:rsidRDefault="00531E4A" w:rsidP="00531E4A">
      <w:pPr>
        <w:pStyle w:val="paragraph"/>
      </w:pPr>
      <w:r w:rsidRPr="00220BCD">
        <w:tab/>
        <w:t>(a)</w:t>
      </w:r>
      <w:r w:rsidRPr="00220BCD">
        <w:tab/>
        <w:t>in a proceeding to which section</w:t>
      </w:r>
      <w:r w:rsidR="00220BCD" w:rsidRPr="00220BCD">
        <w:t> </w:t>
      </w:r>
      <w:r w:rsidRPr="00220BCD">
        <w:t xml:space="preserve">67Z of the Act applies—has the meaning given by </w:t>
      </w:r>
      <w:r w:rsidR="00220BCD" w:rsidRPr="00220BCD">
        <w:t>subsection (</w:t>
      </w:r>
      <w:r w:rsidRPr="00220BCD">
        <w:t>4) of that section; and</w:t>
      </w:r>
    </w:p>
    <w:p w:rsidR="00531E4A" w:rsidRPr="00220BCD" w:rsidRDefault="00531E4A" w:rsidP="00477800">
      <w:pPr>
        <w:pStyle w:val="paragraph"/>
      </w:pPr>
      <w:r w:rsidRPr="00220BCD">
        <w:tab/>
        <w:t>(b)</w:t>
      </w:r>
      <w:r w:rsidRPr="00220BCD">
        <w:tab/>
        <w:t>in a proceeding to which section</w:t>
      </w:r>
      <w:r w:rsidR="00220BCD" w:rsidRPr="00220BCD">
        <w:t> </w:t>
      </w:r>
      <w:r w:rsidRPr="00220BCD">
        <w:t xml:space="preserve">67ZBA of the Act applies—has the meaning given by </w:t>
      </w:r>
      <w:r w:rsidR="00220BCD" w:rsidRPr="00220BCD">
        <w:t>subsection (</w:t>
      </w:r>
      <w:r w:rsidRPr="00220BCD">
        <w:t>4) of that section.</w:t>
      </w:r>
    </w:p>
    <w:p w:rsidR="004E5A0E" w:rsidRPr="00220BCD" w:rsidRDefault="005C7ECD" w:rsidP="000865EC">
      <w:pPr>
        <w:pStyle w:val="ItemHead"/>
      </w:pPr>
      <w:r>
        <w:t>7</w:t>
      </w:r>
      <w:r w:rsidR="004E5A0E" w:rsidRPr="00220BCD">
        <w:t xml:space="preserve">  After </w:t>
      </w:r>
      <w:r w:rsidR="00DD69F5">
        <w:t>rule 2</w:t>
      </w:r>
      <w:r w:rsidR="004E5A0E" w:rsidRPr="00220BCD">
        <w:t>.04A</w:t>
      </w:r>
    </w:p>
    <w:p w:rsidR="004E5A0E" w:rsidRPr="00220BCD" w:rsidRDefault="004E5A0E" w:rsidP="004E5A0E">
      <w:pPr>
        <w:pStyle w:val="Item"/>
      </w:pPr>
      <w:r w:rsidRPr="00220BCD">
        <w:t>Insert:</w:t>
      </w:r>
    </w:p>
    <w:p w:rsidR="004E5A0E" w:rsidRPr="00220BCD" w:rsidRDefault="004E5A0E" w:rsidP="004E5A0E">
      <w:pPr>
        <w:pStyle w:val="ActHead5"/>
      </w:pPr>
      <w:bookmarkStart w:id="31" w:name="_Toc47354993"/>
      <w:r w:rsidRPr="00233472">
        <w:rPr>
          <w:rStyle w:val="CharSectno"/>
        </w:rPr>
        <w:t>2.04B</w:t>
      </w:r>
      <w:r w:rsidRPr="00220BCD">
        <w:t xml:space="preserve">  Amendment of Notice of Child Abuse, Family Violence or Risk</w:t>
      </w:r>
      <w:bookmarkEnd w:id="31"/>
    </w:p>
    <w:p w:rsidR="004E5A0E" w:rsidRPr="00220BCD" w:rsidRDefault="009B7614" w:rsidP="004E5A0E">
      <w:pPr>
        <w:pStyle w:val="subsection"/>
      </w:pPr>
      <w:r w:rsidRPr="00220BCD">
        <w:tab/>
      </w:r>
      <w:r w:rsidR="004E5A0E" w:rsidRPr="00220BCD">
        <w:tab/>
        <w:t>If:</w:t>
      </w:r>
    </w:p>
    <w:p w:rsidR="004E5A0E" w:rsidRPr="00220BCD" w:rsidRDefault="004E5A0E" w:rsidP="004E5A0E">
      <w:pPr>
        <w:pStyle w:val="paragraph"/>
      </w:pPr>
      <w:r w:rsidRPr="00220BCD">
        <w:tab/>
        <w:t>(a)</w:t>
      </w:r>
      <w:r w:rsidRPr="00220BCD">
        <w:tab/>
        <w:t>a person who is a party to a proceeding, or an interested person in a proceeding, has filed a Notice of Child Abuse, Family Violence or Risk in the proceeding; and</w:t>
      </w:r>
    </w:p>
    <w:p w:rsidR="004E5A0E" w:rsidRPr="00220BCD" w:rsidRDefault="004E5A0E" w:rsidP="004E5A0E">
      <w:pPr>
        <w:pStyle w:val="paragraph"/>
      </w:pPr>
      <w:r w:rsidRPr="00220BCD">
        <w:lastRenderedPageBreak/>
        <w:tab/>
        <w:t>(b)</w:t>
      </w:r>
      <w:r w:rsidRPr="00220BCD">
        <w:tab/>
        <w:t>after filing the notice, the person becomes aware of new facts or circumstances that would require the person to file a Notice of Child Abuse, Family Violence or Risk for the purposes of subsection</w:t>
      </w:r>
      <w:r w:rsidR="00220BCD" w:rsidRPr="00220BCD">
        <w:t> </w:t>
      </w:r>
      <w:r w:rsidRPr="00220BCD">
        <w:t xml:space="preserve">67Z(2) or 67ZBA(2) of the Act in relation to those </w:t>
      </w:r>
      <w:r w:rsidR="00C80773" w:rsidRPr="00220BCD">
        <w:t xml:space="preserve">new </w:t>
      </w:r>
      <w:r w:rsidRPr="00220BCD">
        <w:t>facts or circumstances;</w:t>
      </w:r>
    </w:p>
    <w:p w:rsidR="004E5A0E" w:rsidRPr="00220BCD" w:rsidRDefault="004E5A0E" w:rsidP="004E5A0E">
      <w:pPr>
        <w:pStyle w:val="subsection2"/>
      </w:pPr>
      <w:r w:rsidRPr="00220BCD">
        <w:t>the person must file:</w:t>
      </w:r>
    </w:p>
    <w:p w:rsidR="004E5A0E" w:rsidRPr="00220BCD" w:rsidRDefault="004E5A0E" w:rsidP="004E5A0E">
      <w:pPr>
        <w:pStyle w:val="paragraph"/>
      </w:pPr>
      <w:r w:rsidRPr="00220BCD">
        <w:tab/>
        <w:t>(c)</w:t>
      </w:r>
      <w:r w:rsidRPr="00220BCD">
        <w:tab/>
        <w:t xml:space="preserve">a Notice of Child Abuse, Family Violence or Risk setting out those </w:t>
      </w:r>
      <w:r w:rsidR="00256F1F" w:rsidRPr="00220BCD">
        <w:t xml:space="preserve">new </w:t>
      </w:r>
      <w:r w:rsidRPr="00220BCD">
        <w:t>facts or circumstances; and</w:t>
      </w:r>
    </w:p>
    <w:p w:rsidR="004E5A0E" w:rsidRPr="00220BCD" w:rsidRDefault="004E5A0E" w:rsidP="004E5A0E">
      <w:pPr>
        <w:pStyle w:val="paragraph"/>
        <w:rPr>
          <w:u w:val="double"/>
        </w:rPr>
      </w:pPr>
      <w:r w:rsidRPr="00220BCD">
        <w:tab/>
        <w:t>(d)</w:t>
      </w:r>
      <w:r w:rsidRPr="00220BCD">
        <w:tab/>
        <w:t>an affidavit stating the evidence relied on to support each allegation set out in the notice.</w:t>
      </w:r>
    </w:p>
    <w:p w:rsidR="004E5A0E" w:rsidRPr="00220BCD" w:rsidRDefault="004E5A0E" w:rsidP="004E5A0E">
      <w:pPr>
        <w:pStyle w:val="notetext"/>
      </w:pPr>
      <w:r w:rsidRPr="00220BCD">
        <w:t>Note 1:</w:t>
      </w:r>
      <w:r w:rsidRPr="00220BCD">
        <w:tab/>
        <w:t xml:space="preserve">A true copy of a </w:t>
      </w:r>
      <w:r w:rsidR="00DC79B6" w:rsidRPr="00220BCD">
        <w:t>Notice of Child Abuse, Family Violence or Risk</w:t>
      </w:r>
      <w:r w:rsidRPr="00220BCD">
        <w:t xml:space="preserve"> that is filed for the purposes of subsection</w:t>
      </w:r>
      <w:r w:rsidR="00220BCD" w:rsidRPr="00220BCD">
        <w:t> </w:t>
      </w:r>
      <w:r w:rsidRPr="00220BCD">
        <w:t>67Z(2) or 67ZBA(2) of the Act must be served on the person to whom the allegations relate: see subsections</w:t>
      </w:r>
      <w:r w:rsidR="00220BCD" w:rsidRPr="00220BCD">
        <w:t> </w:t>
      </w:r>
      <w:r w:rsidRPr="00220BCD">
        <w:t xml:space="preserve">67Z(2) and 67ZBA(2) of the </w:t>
      </w:r>
      <w:r w:rsidR="00DC79B6" w:rsidRPr="00220BCD">
        <w:t>Act.</w:t>
      </w:r>
    </w:p>
    <w:p w:rsidR="004E5A0E" w:rsidRPr="00220BCD" w:rsidRDefault="00DC79B6" w:rsidP="00DC79B6">
      <w:pPr>
        <w:pStyle w:val="notetext"/>
      </w:pPr>
      <w:r w:rsidRPr="00220BCD">
        <w:t>Note 2:</w:t>
      </w:r>
      <w:r w:rsidRPr="00220BCD">
        <w:tab/>
      </w:r>
      <w:r w:rsidR="004E5A0E" w:rsidRPr="00220BCD">
        <w:t xml:space="preserve">If a </w:t>
      </w:r>
      <w:r w:rsidRPr="00220BCD">
        <w:t>Notice of Child Abuse, Family Violence or Risk</w:t>
      </w:r>
      <w:r w:rsidR="004E5A0E" w:rsidRPr="00220BCD">
        <w:t xml:space="preserve"> alleges that a child has been abused or is at risk of being abused, the Registry Manager must notify a prescribed child welfare authority: see subsection</w:t>
      </w:r>
      <w:r w:rsidR="00220BCD" w:rsidRPr="00220BCD">
        <w:t> </w:t>
      </w:r>
      <w:r w:rsidR="004E5A0E" w:rsidRPr="00220BCD">
        <w:t>67Z(3) and paragraph</w:t>
      </w:r>
      <w:r w:rsidR="00220BCD" w:rsidRPr="00220BCD">
        <w:t> </w:t>
      </w:r>
      <w:r w:rsidR="004E5A0E" w:rsidRPr="00220BCD">
        <w:t xml:space="preserve">67ZBA(3)(b) of the </w:t>
      </w:r>
      <w:r w:rsidRPr="00220BCD">
        <w:t>Act.</w:t>
      </w:r>
    </w:p>
    <w:p w:rsidR="000865EC" w:rsidRPr="00220BCD" w:rsidRDefault="005C7ECD" w:rsidP="000865EC">
      <w:pPr>
        <w:pStyle w:val="ItemHead"/>
      </w:pPr>
      <w:r>
        <w:t>8</w:t>
      </w:r>
      <w:r w:rsidR="000865EC" w:rsidRPr="00220BCD">
        <w:t xml:space="preserve">  Sub</w:t>
      </w:r>
      <w:r w:rsidR="00DD69F5">
        <w:t>rules 2</w:t>
      </w:r>
      <w:r w:rsidR="000865EC" w:rsidRPr="00220BCD">
        <w:t>.04D(1) and (2)</w:t>
      </w:r>
    </w:p>
    <w:p w:rsidR="000865EC" w:rsidRPr="00220BCD" w:rsidRDefault="000865EC" w:rsidP="000865EC">
      <w:pPr>
        <w:pStyle w:val="Item"/>
      </w:pPr>
      <w:r w:rsidRPr="00220BCD">
        <w:t>Repeal the subrules, substitute:</w:t>
      </w:r>
    </w:p>
    <w:p w:rsidR="000865EC" w:rsidRDefault="0085608F" w:rsidP="000865EC">
      <w:pPr>
        <w:pStyle w:val="subsection"/>
      </w:pPr>
      <w:r w:rsidRPr="00220BCD">
        <w:tab/>
        <w:t>(1)</w:t>
      </w:r>
      <w:r w:rsidRPr="00220BCD">
        <w:tab/>
      </w:r>
      <w:r w:rsidR="000865EC" w:rsidRPr="00220BCD">
        <w:t xml:space="preserve">The prescribed form for a notice mentioned in </w:t>
      </w:r>
      <w:r w:rsidR="0045176D" w:rsidRPr="00220BCD">
        <w:t>subsection</w:t>
      </w:r>
      <w:r w:rsidR="00220BCD" w:rsidRPr="00220BCD">
        <w:t> </w:t>
      </w:r>
      <w:r w:rsidR="0045176D" w:rsidRPr="00220BCD">
        <w:t>6</w:t>
      </w:r>
      <w:r w:rsidR="000865EC" w:rsidRPr="00220BCD">
        <w:t xml:space="preserve">7Z(2) or 67ZBA(2) of the Act is the </w:t>
      </w:r>
      <w:r w:rsidRPr="00220BCD">
        <w:t>Notice of Child Abuse, Family V</w:t>
      </w:r>
      <w:r w:rsidR="00BE494E" w:rsidRPr="00220BCD">
        <w:t xml:space="preserve">iolence </w:t>
      </w:r>
      <w:r w:rsidRPr="00220BCD">
        <w:t>or R</w:t>
      </w:r>
      <w:r w:rsidR="00BE494E" w:rsidRPr="00220BCD">
        <w:t>isk</w:t>
      </w:r>
      <w:r w:rsidR="000865EC" w:rsidRPr="00220BCD">
        <w:t>.</w:t>
      </w:r>
    </w:p>
    <w:p w:rsidR="00B63B23" w:rsidRPr="00B63B23" w:rsidRDefault="00B63B23" w:rsidP="00B63B23">
      <w:pPr>
        <w:pStyle w:val="notetext"/>
      </w:pPr>
      <w:r w:rsidRPr="00B63B23">
        <w:t>Note:</w:t>
      </w:r>
      <w:r w:rsidRPr="00B63B23">
        <w:tab/>
        <w:t xml:space="preserve">The Notice of Child Abuse, Family Violence or Risk </w:t>
      </w:r>
      <w:r>
        <w:t xml:space="preserve">is </w:t>
      </w:r>
      <w:r w:rsidRPr="00B63B23">
        <w:t xml:space="preserve">set out in </w:t>
      </w:r>
      <w:r w:rsidR="00DD69F5">
        <w:t>Schedule 2</w:t>
      </w:r>
      <w:r w:rsidRPr="00B63B23">
        <w:t>.</w:t>
      </w:r>
    </w:p>
    <w:p w:rsidR="00676589" w:rsidRPr="00220BCD" w:rsidRDefault="00676589" w:rsidP="00676589">
      <w:pPr>
        <w:pStyle w:val="subsection"/>
      </w:pPr>
      <w:r w:rsidRPr="00220BCD">
        <w:tab/>
        <w:t>(2)</w:t>
      </w:r>
      <w:r w:rsidRPr="00220BCD">
        <w:tab/>
        <w:t>A person who files a Notice of Child Abuse, Family Violence or Risk that includes one or more allegations of child abuse, family</w:t>
      </w:r>
      <w:bookmarkStart w:id="32" w:name="BK_S3P3L22C56"/>
      <w:bookmarkEnd w:id="32"/>
      <w:r w:rsidRPr="00220BCD">
        <w:t xml:space="preserve"> violence or risk of harm to a child must file an affidavit stating the evidence on which each allegation set out in the notice is based, no later than the time the notice is filed.</w:t>
      </w:r>
    </w:p>
    <w:p w:rsidR="00676589" w:rsidRPr="00220BCD" w:rsidRDefault="00676589" w:rsidP="00676589">
      <w:pPr>
        <w:pStyle w:val="notetext"/>
      </w:pPr>
      <w:r w:rsidRPr="00220BCD">
        <w:t>Note 1:</w:t>
      </w:r>
      <w:r w:rsidRPr="00220BCD">
        <w:tab/>
        <w:t>If a Notice of Child Abuse, Family Violence or Risk filed in a proceeding alleges that a child to whom the proceeding relates has been abused or is at risk of being abused by a person, or that there has been family violence or that there is a risk of family violence by one of the parties to the proceeding, a true copy of the notice must be served on the person to whom the allegations relate: see subsections</w:t>
      </w:r>
      <w:r w:rsidR="00220BCD" w:rsidRPr="00220BCD">
        <w:t> </w:t>
      </w:r>
      <w:r w:rsidRPr="00220BCD">
        <w:t>67Z(2) and 67ZBA(2) of the Act. The requirements for service of filed documents are set out in rule</w:t>
      </w:r>
      <w:r w:rsidR="00220BCD" w:rsidRPr="00220BCD">
        <w:t> </w:t>
      </w:r>
      <w:r w:rsidRPr="00220BCD">
        <w:t>7.04.</w:t>
      </w:r>
    </w:p>
    <w:p w:rsidR="00676589" w:rsidRPr="00220BCD" w:rsidRDefault="00676589" w:rsidP="00676589">
      <w:pPr>
        <w:pStyle w:val="notetext"/>
      </w:pPr>
      <w:r w:rsidRPr="00220BCD">
        <w:t>Note 2:</w:t>
      </w:r>
      <w:r w:rsidRPr="00220BCD">
        <w:tab/>
        <w:t>If a Notice of Child Abuse, Family Violence or Risk filed in a proceeding alleges that a child to whom the proceeding relates has been abused or is at risk of being abused, the Registry Manager must notify a prescribed child welfare authority: see subsection</w:t>
      </w:r>
      <w:r w:rsidR="00220BCD" w:rsidRPr="00220BCD">
        <w:t> </w:t>
      </w:r>
      <w:r w:rsidRPr="00220BCD">
        <w:t>67Z(3) and paragraph</w:t>
      </w:r>
      <w:r w:rsidR="00220BCD" w:rsidRPr="00220BCD">
        <w:t> </w:t>
      </w:r>
      <w:r w:rsidRPr="00220BCD">
        <w:t>67ZBA(3)(b) of the Act.</w:t>
      </w:r>
    </w:p>
    <w:p w:rsidR="004C51C9" w:rsidRPr="00220BCD" w:rsidRDefault="00676589" w:rsidP="000977EB">
      <w:pPr>
        <w:pStyle w:val="subsection"/>
      </w:pPr>
      <w:r w:rsidRPr="00220BCD">
        <w:tab/>
        <w:t>(3)</w:t>
      </w:r>
      <w:r w:rsidRPr="00220BCD">
        <w:tab/>
        <w:t>Subrule (2) does not apply to a notice filed with an Application for Consent Orders.</w:t>
      </w:r>
    </w:p>
    <w:p w:rsidR="008F4868" w:rsidRPr="00220BCD" w:rsidRDefault="005C7ECD" w:rsidP="008F4868">
      <w:pPr>
        <w:pStyle w:val="ItemHead"/>
      </w:pPr>
      <w:r>
        <w:t>9</w:t>
      </w:r>
      <w:r w:rsidR="008F4868" w:rsidRPr="00220BCD">
        <w:t xml:space="preserve">  Sub</w:t>
      </w:r>
      <w:r w:rsidR="00DD69F5">
        <w:t>rules 1</w:t>
      </w:r>
      <w:r w:rsidR="008F4868" w:rsidRPr="00220BCD">
        <w:t>0.15A(2)</w:t>
      </w:r>
      <w:r w:rsidR="007F0B42" w:rsidRPr="00220BCD">
        <w:t xml:space="preserve">, </w:t>
      </w:r>
      <w:r w:rsidR="008F4868" w:rsidRPr="00220BCD">
        <w:t>(3)</w:t>
      </w:r>
      <w:r w:rsidR="007F0B42" w:rsidRPr="00220BCD">
        <w:t xml:space="preserve"> and (4)</w:t>
      </w:r>
      <w:r w:rsidR="008F4868" w:rsidRPr="00220BCD">
        <w:t xml:space="preserve"> (note)</w:t>
      </w:r>
    </w:p>
    <w:p w:rsidR="007F0B42" w:rsidRPr="00220BCD" w:rsidRDefault="007F0B42" w:rsidP="007F0B42">
      <w:pPr>
        <w:pStyle w:val="Item"/>
      </w:pPr>
      <w:r w:rsidRPr="00220BCD">
        <w:t>Repeal the note.</w:t>
      </w:r>
    </w:p>
    <w:p w:rsidR="007F0B42" w:rsidRPr="00220BCD" w:rsidRDefault="005C7ECD" w:rsidP="007F0B42">
      <w:pPr>
        <w:pStyle w:val="ItemHead"/>
      </w:pPr>
      <w:r>
        <w:t>10</w:t>
      </w:r>
      <w:r w:rsidR="007F0B42" w:rsidRPr="00220BCD">
        <w:t xml:space="preserve">  </w:t>
      </w:r>
      <w:r w:rsidR="00DD69F5">
        <w:t>Paragraph 1</w:t>
      </w:r>
      <w:r w:rsidR="007F0B42" w:rsidRPr="00220BCD">
        <w:t>9.41(2)(b)</w:t>
      </w:r>
    </w:p>
    <w:p w:rsidR="007F0B42" w:rsidRDefault="00B63B23" w:rsidP="007F0B42">
      <w:pPr>
        <w:pStyle w:val="Item"/>
      </w:pPr>
      <w:r>
        <w:t>Omit “a form”, substitute “the form”.</w:t>
      </w:r>
    </w:p>
    <w:p w:rsidR="00A0283E" w:rsidRPr="00220BCD" w:rsidRDefault="005C7ECD" w:rsidP="00A0283E">
      <w:pPr>
        <w:pStyle w:val="ItemHead"/>
      </w:pPr>
      <w:r>
        <w:t>11</w:t>
      </w:r>
      <w:r w:rsidR="00A0283E" w:rsidRPr="00220BCD">
        <w:t xml:space="preserve">  </w:t>
      </w:r>
      <w:r w:rsidR="00DD69F5">
        <w:t>Paragraph 2</w:t>
      </w:r>
      <w:r w:rsidR="00A0283E" w:rsidRPr="00220BCD">
        <w:t>4.01(1)(g)</w:t>
      </w:r>
    </w:p>
    <w:p w:rsidR="00A0283E" w:rsidRDefault="00A0283E" w:rsidP="00A0283E">
      <w:pPr>
        <w:pStyle w:val="Item"/>
      </w:pPr>
      <w:r w:rsidRPr="00220BCD">
        <w:t>Omit “</w:t>
      </w:r>
      <w:r w:rsidR="00423DD2" w:rsidRPr="00220BCD">
        <w:t xml:space="preserve">form in </w:t>
      </w:r>
      <w:r w:rsidR="00DD69F5">
        <w:t>Schedule 2</w:t>
      </w:r>
      <w:r w:rsidR="00423DD2" w:rsidRPr="00220BCD">
        <w:t>”, substitute “Notice of Child Abuse, Family Violence or Risk”.</w:t>
      </w:r>
    </w:p>
    <w:p w:rsidR="001575FC" w:rsidRPr="00220BCD" w:rsidRDefault="005C7ECD" w:rsidP="001575FC">
      <w:pPr>
        <w:pStyle w:val="ItemHead"/>
      </w:pPr>
      <w:r>
        <w:lastRenderedPageBreak/>
        <w:t>12</w:t>
      </w:r>
      <w:r w:rsidR="00034C07" w:rsidRPr="00220BCD">
        <w:t xml:space="preserve">  Sub</w:t>
      </w:r>
      <w:r w:rsidR="00DD69F5">
        <w:t>rule 2</w:t>
      </w:r>
      <w:r w:rsidR="001575FC" w:rsidRPr="00220BCD">
        <w:t>4.04</w:t>
      </w:r>
      <w:r w:rsidR="00034C07" w:rsidRPr="00220BCD">
        <w:t>(2)</w:t>
      </w:r>
    </w:p>
    <w:p w:rsidR="00034C07" w:rsidRDefault="00BD7637" w:rsidP="00034C07">
      <w:pPr>
        <w:pStyle w:val="Item"/>
      </w:pPr>
      <w:r>
        <w:t>Repeal the subrule, substitute:</w:t>
      </w:r>
    </w:p>
    <w:p w:rsidR="00943742" w:rsidRPr="00B757ED" w:rsidRDefault="00BD7637" w:rsidP="00B757ED">
      <w:pPr>
        <w:pStyle w:val="subsection"/>
      </w:pPr>
      <w:r>
        <w:tab/>
        <w:t>(2)</w:t>
      </w:r>
      <w:r>
        <w:tab/>
        <w:t xml:space="preserve">A reference in these Rules to a </w:t>
      </w:r>
      <w:r w:rsidRPr="00220BCD">
        <w:t>Notice of Child Abuse, Family Violence or Risk</w:t>
      </w:r>
      <w:r>
        <w:t xml:space="preserve"> is a reference to the form in </w:t>
      </w:r>
      <w:r w:rsidR="00DD69F5">
        <w:t>Schedule 2</w:t>
      </w:r>
      <w:r w:rsidR="0078731C" w:rsidRPr="00A24BDA">
        <w:t xml:space="preserve">, with any variations </w:t>
      </w:r>
      <w:r w:rsidR="00A24BDA" w:rsidRPr="00A24BDA">
        <w:t>that are necessary or as the Chief Justice directs</w:t>
      </w:r>
      <w:r w:rsidR="0078731C">
        <w:t>.</w:t>
      </w:r>
    </w:p>
    <w:p w:rsidR="00AD3FB0" w:rsidRPr="00220BCD" w:rsidRDefault="005C7ECD" w:rsidP="00AD3FB0">
      <w:pPr>
        <w:pStyle w:val="ItemHead"/>
      </w:pPr>
      <w:r>
        <w:t>13</w:t>
      </w:r>
      <w:r w:rsidR="00AD3FB0" w:rsidRPr="00220BCD">
        <w:t xml:space="preserve">  Sub</w:t>
      </w:r>
      <w:r w:rsidR="00DD69F5">
        <w:t>rule 2</w:t>
      </w:r>
      <w:r w:rsidR="00AD3FB0" w:rsidRPr="00220BCD">
        <w:t>4.04(3)</w:t>
      </w:r>
    </w:p>
    <w:p w:rsidR="00AD3FB0" w:rsidRPr="00220BCD" w:rsidRDefault="00BD7637" w:rsidP="00AD3FB0">
      <w:pPr>
        <w:pStyle w:val="Item"/>
      </w:pPr>
      <w:r>
        <w:t>Omit “a form”, substitute “the form”.</w:t>
      </w:r>
    </w:p>
    <w:p w:rsidR="00081658" w:rsidRPr="00220BCD" w:rsidRDefault="005C7ECD" w:rsidP="00081658">
      <w:pPr>
        <w:pStyle w:val="ItemHead"/>
      </w:pPr>
      <w:r>
        <w:t>14</w:t>
      </w:r>
      <w:r w:rsidR="00081658" w:rsidRPr="00220BCD">
        <w:t xml:space="preserve">  In the appropriate position in Chapter</w:t>
      </w:r>
      <w:r w:rsidR="00220BCD" w:rsidRPr="00220BCD">
        <w:t> </w:t>
      </w:r>
      <w:r w:rsidR="00081658" w:rsidRPr="00220BCD">
        <w:t>27</w:t>
      </w:r>
    </w:p>
    <w:p w:rsidR="00081658" w:rsidRPr="00220BCD" w:rsidRDefault="00081658" w:rsidP="00081658">
      <w:pPr>
        <w:pStyle w:val="Item"/>
      </w:pPr>
      <w:r w:rsidRPr="00220BCD">
        <w:t>Insert:</w:t>
      </w:r>
    </w:p>
    <w:p w:rsidR="00081658" w:rsidRPr="00220BCD" w:rsidRDefault="00DD69F5" w:rsidP="00081658">
      <w:pPr>
        <w:pStyle w:val="ActHead2"/>
      </w:pPr>
      <w:bookmarkStart w:id="33" w:name="_Toc47354994"/>
      <w:r w:rsidRPr="00233472">
        <w:rPr>
          <w:rStyle w:val="CharPartNo"/>
        </w:rPr>
        <w:t>Part 2</w:t>
      </w:r>
      <w:r w:rsidR="00081658" w:rsidRPr="00233472">
        <w:rPr>
          <w:rStyle w:val="CharPartNo"/>
        </w:rPr>
        <w:t>7.4</w:t>
      </w:r>
      <w:r w:rsidR="00081658" w:rsidRPr="00220BCD">
        <w:t>—</w:t>
      </w:r>
      <w:r w:rsidR="00081658" w:rsidRPr="00233472">
        <w:rPr>
          <w:rStyle w:val="CharPartText"/>
        </w:rPr>
        <w:t xml:space="preserve">Transitional provisions relating to the Family Law Amendment (Notice of Child Abuse, Family Violence or Risk) </w:t>
      </w:r>
      <w:r w:rsidR="00C26EC3" w:rsidRPr="00233472">
        <w:rPr>
          <w:rStyle w:val="CharPartText"/>
        </w:rPr>
        <w:t>Rules 2</w:t>
      </w:r>
      <w:r w:rsidR="00081658" w:rsidRPr="00233472">
        <w:rPr>
          <w:rStyle w:val="CharPartText"/>
        </w:rPr>
        <w:t>020</w:t>
      </w:r>
      <w:bookmarkEnd w:id="33"/>
    </w:p>
    <w:p w:rsidR="00081658" w:rsidRPr="00233472" w:rsidRDefault="00081658" w:rsidP="00081658">
      <w:pPr>
        <w:pStyle w:val="Header"/>
      </w:pPr>
      <w:r w:rsidRPr="00233472">
        <w:rPr>
          <w:rStyle w:val="CharDivNo"/>
        </w:rPr>
        <w:t xml:space="preserve"> </w:t>
      </w:r>
      <w:r w:rsidRPr="00233472">
        <w:rPr>
          <w:rStyle w:val="CharDivText"/>
        </w:rPr>
        <w:t xml:space="preserve"> </w:t>
      </w:r>
    </w:p>
    <w:p w:rsidR="00081658" w:rsidRPr="00220BCD" w:rsidRDefault="00081658" w:rsidP="00081658">
      <w:pPr>
        <w:pStyle w:val="ActHead5"/>
      </w:pPr>
      <w:bookmarkStart w:id="34" w:name="_Toc47354995"/>
      <w:r w:rsidRPr="00233472">
        <w:rPr>
          <w:rStyle w:val="CharSectno"/>
        </w:rPr>
        <w:t>27.09</w:t>
      </w:r>
      <w:r w:rsidRPr="00220BCD">
        <w:t xml:space="preserve">  Definitions</w:t>
      </w:r>
      <w:bookmarkEnd w:id="34"/>
    </w:p>
    <w:p w:rsidR="00081658" w:rsidRPr="00220BCD" w:rsidRDefault="00081658" w:rsidP="00081658">
      <w:pPr>
        <w:pStyle w:val="subsection"/>
      </w:pPr>
      <w:r w:rsidRPr="00220BCD">
        <w:tab/>
      </w:r>
      <w:r w:rsidRPr="00220BCD">
        <w:tab/>
        <w:t>In this Part:</w:t>
      </w:r>
    </w:p>
    <w:p w:rsidR="00081658" w:rsidRPr="00220BCD" w:rsidRDefault="00081658" w:rsidP="00081658">
      <w:pPr>
        <w:pStyle w:val="Definition"/>
      </w:pPr>
      <w:r w:rsidRPr="00220BCD">
        <w:rPr>
          <w:b/>
          <w:i/>
        </w:rPr>
        <w:t>amending Rules</w:t>
      </w:r>
      <w:r w:rsidRPr="00220BCD">
        <w:t xml:space="preserve"> means the </w:t>
      </w:r>
      <w:r w:rsidRPr="00220BCD">
        <w:rPr>
          <w:i/>
        </w:rPr>
        <w:t xml:space="preserve">Family Law Amendment (Notice of Child Abuse, Family Violence or Risk) </w:t>
      </w:r>
      <w:r w:rsidR="00C26EC3">
        <w:rPr>
          <w:i/>
        </w:rPr>
        <w:t>Rules 2</w:t>
      </w:r>
      <w:r w:rsidRPr="00220BCD">
        <w:rPr>
          <w:i/>
        </w:rPr>
        <w:t>020</w:t>
      </w:r>
      <w:r w:rsidRPr="00220BCD">
        <w:t>.</w:t>
      </w:r>
    </w:p>
    <w:p w:rsidR="00081658" w:rsidRPr="00220BCD" w:rsidRDefault="00081658" w:rsidP="00081658">
      <w:pPr>
        <w:pStyle w:val="Definition"/>
      </w:pPr>
      <w:r w:rsidRPr="00220BCD">
        <w:rPr>
          <w:b/>
          <w:i/>
        </w:rPr>
        <w:t>commencement day</w:t>
      </w:r>
      <w:r w:rsidRPr="00220BCD">
        <w:t xml:space="preserve"> means the day the amending Rules</w:t>
      </w:r>
      <w:r w:rsidR="006E258D" w:rsidRPr="00220BCD">
        <w:t xml:space="preserve"> commence</w:t>
      </w:r>
      <w:r w:rsidRPr="00220BCD">
        <w:t>.</w:t>
      </w:r>
    </w:p>
    <w:p w:rsidR="00E8789F" w:rsidRPr="00220BCD" w:rsidRDefault="00E8789F" w:rsidP="00081658">
      <w:pPr>
        <w:pStyle w:val="Definition"/>
      </w:pPr>
      <w:r w:rsidRPr="00220BCD">
        <w:rPr>
          <w:b/>
          <w:i/>
        </w:rPr>
        <w:t xml:space="preserve">old </w:t>
      </w:r>
      <w:r w:rsidR="00256F1F" w:rsidRPr="00220BCD">
        <w:rPr>
          <w:b/>
          <w:i/>
        </w:rPr>
        <w:t xml:space="preserve">format </w:t>
      </w:r>
      <w:r w:rsidRPr="00220BCD">
        <w:rPr>
          <w:b/>
          <w:i/>
        </w:rPr>
        <w:t>notice of risk</w:t>
      </w:r>
      <w:r w:rsidRPr="00220BCD">
        <w:t xml:space="preserve"> means:</w:t>
      </w:r>
    </w:p>
    <w:p w:rsidR="00E8789F" w:rsidRPr="00220BCD" w:rsidRDefault="00E8789F" w:rsidP="00E8789F">
      <w:pPr>
        <w:pStyle w:val="paragraph"/>
      </w:pPr>
      <w:r w:rsidRPr="00220BCD">
        <w:tab/>
        <w:t>(a)</w:t>
      </w:r>
      <w:r w:rsidRPr="00220BCD">
        <w:tab/>
        <w:t>a Notice of Child Abuse, Family Violence or Risk of Family Violence (Current Case); or</w:t>
      </w:r>
    </w:p>
    <w:p w:rsidR="00E8789F" w:rsidRPr="00220BCD" w:rsidRDefault="00E8789F" w:rsidP="00E8789F">
      <w:pPr>
        <w:pStyle w:val="paragraph"/>
      </w:pPr>
      <w:r w:rsidRPr="00220BCD">
        <w:tab/>
        <w:t>(b)</w:t>
      </w:r>
      <w:r w:rsidRPr="00220BCD">
        <w:tab/>
        <w:t>a Notice of Child Abuse, Family Violence or Risk of Family Violence (Application for Consent Orders);</w:t>
      </w:r>
    </w:p>
    <w:p w:rsidR="00081658" w:rsidRPr="00220BCD" w:rsidRDefault="00E8789F" w:rsidP="00E8789F">
      <w:pPr>
        <w:pStyle w:val="subsection2"/>
      </w:pPr>
      <w:r w:rsidRPr="00220BCD">
        <w:t xml:space="preserve">both within the meaning of </w:t>
      </w:r>
      <w:r w:rsidR="00081658" w:rsidRPr="00220BCD">
        <w:t>these Rules as in force immediately before the commencement day.</w:t>
      </w:r>
    </w:p>
    <w:p w:rsidR="00081658" w:rsidRPr="00220BCD" w:rsidRDefault="00081658" w:rsidP="00081658">
      <w:pPr>
        <w:pStyle w:val="ActHead5"/>
      </w:pPr>
      <w:bookmarkStart w:id="35" w:name="_Toc47354996"/>
      <w:r w:rsidRPr="00233472">
        <w:rPr>
          <w:rStyle w:val="CharSectno"/>
        </w:rPr>
        <w:t>27.10</w:t>
      </w:r>
      <w:r w:rsidRPr="00220BCD">
        <w:t xml:space="preserve">  </w:t>
      </w:r>
      <w:r w:rsidR="00D5577A" w:rsidRPr="00220BCD">
        <w:t>Application—documents to be filed with applications</w:t>
      </w:r>
      <w:bookmarkEnd w:id="35"/>
    </w:p>
    <w:p w:rsidR="00D5577A" w:rsidRPr="00220BCD" w:rsidRDefault="00D5577A" w:rsidP="00D5577A">
      <w:pPr>
        <w:pStyle w:val="subsection"/>
      </w:pPr>
      <w:r w:rsidRPr="00220BCD">
        <w:tab/>
      </w:r>
      <w:r w:rsidRPr="00220BCD">
        <w:tab/>
        <w:t>Rule</w:t>
      </w:r>
      <w:r w:rsidR="00220BCD" w:rsidRPr="00220BCD">
        <w:t> </w:t>
      </w:r>
      <w:r w:rsidRPr="00220BCD">
        <w:t>2.02, as amended by Schedule</w:t>
      </w:r>
      <w:r w:rsidR="00220BCD" w:rsidRPr="00220BCD">
        <w:t> </w:t>
      </w:r>
      <w:r w:rsidRPr="00220BCD">
        <w:t>1 to the amending Rules, applies in relation to:</w:t>
      </w:r>
    </w:p>
    <w:p w:rsidR="00D5577A" w:rsidRPr="00220BCD" w:rsidRDefault="00D5577A" w:rsidP="00D5577A">
      <w:pPr>
        <w:pStyle w:val="paragraph"/>
      </w:pPr>
      <w:r w:rsidRPr="00220BCD">
        <w:tab/>
        <w:t>(a)</w:t>
      </w:r>
      <w:r w:rsidRPr="00220BCD">
        <w:tab/>
        <w:t>an application that is filed on or after the commencement day; and</w:t>
      </w:r>
    </w:p>
    <w:p w:rsidR="00D5577A" w:rsidRPr="00220BCD" w:rsidRDefault="00D5577A" w:rsidP="00D5577A">
      <w:pPr>
        <w:pStyle w:val="paragraph"/>
      </w:pPr>
      <w:r w:rsidRPr="00220BCD">
        <w:tab/>
        <w:t>(b)</w:t>
      </w:r>
      <w:r w:rsidRPr="00220BCD">
        <w:tab/>
        <w:t>a response that is filed on or after the commencement day, even if it is a response to an application that was filed before the commencement day.</w:t>
      </w:r>
    </w:p>
    <w:p w:rsidR="00D5577A" w:rsidRPr="00220BCD" w:rsidRDefault="00D5577A" w:rsidP="00D5577A">
      <w:pPr>
        <w:pStyle w:val="ActHead5"/>
      </w:pPr>
      <w:bookmarkStart w:id="36" w:name="_Toc47354997"/>
      <w:r w:rsidRPr="00233472">
        <w:rPr>
          <w:rStyle w:val="CharSectno"/>
        </w:rPr>
        <w:t>27.11</w:t>
      </w:r>
      <w:r w:rsidRPr="00220BCD">
        <w:t xml:space="preserve">  Application—amendment of Notice of Child Abuse, Family Violence or Risk</w:t>
      </w:r>
      <w:bookmarkEnd w:id="36"/>
    </w:p>
    <w:p w:rsidR="00D5577A" w:rsidRPr="00220BCD" w:rsidRDefault="00D5577A" w:rsidP="00D5577A">
      <w:pPr>
        <w:pStyle w:val="subsection"/>
      </w:pPr>
      <w:r w:rsidRPr="00220BCD">
        <w:tab/>
        <w:t>(1)</w:t>
      </w:r>
      <w:r w:rsidRPr="00220BCD">
        <w:tab/>
        <w:t>Rule</w:t>
      </w:r>
      <w:r w:rsidR="00220BCD" w:rsidRPr="00220BCD">
        <w:t> </w:t>
      </w:r>
      <w:r w:rsidR="00044457" w:rsidRPr="00220BCD">
        <w:t>2.04B</w:t>
      </w:r>
      <w:r w:rsidRPr="00220BCD">
        <w:t xml:space="preserve">, as </w:t>
      </w:r>
      <w:r w:rsidR="00044457" w:rsidRPr="00220BCD">
        <w:t>inserted</w:t>
      </w:r>
      <w:r w:rsidRPr="00220BCD">
        <w:t xml:space="preserve"> by Schedule</w:t>
      </w:r>
      <w:r w:rsidR="00220BCD" w:rsidRPr="00220BCD">
        <w:t> </w:t>
      </w:r>
      <w:r w:rsidRPr="00220BCD">
        <w:t>1 to the amending Rules, applies in relation to:</w:t>
      </w:r>
    </w:p>
    <w:p w:rsidR="00D5577A" w:rsidRPr="00220BCD" w:rsidRDefault="00D5577A" w:rsidP="00D5577A">
      <w:pPr>
        <w:pStyle w:val="paragraph"/>
      </w:pPr>
      <w:r w:rsidRPr="00220BCD">
        <w:tab/>
        <w:t>(a)</w:t>
      </w:r>
      <w:r w:rsidRPr="00220BCD">
        <w:tab/>
        <w:t>a proceeding that is instituted on or after the commencement day; and</w:t>
      </w:r>
    </w:p>
    <w:p w:rsidR="00D5577A" w:rsidRPr="00220BCD" w:rsidRDefault="00D5577A" w:rsidP="00D5577A">
      <w:pPr>
        <w:pStyle w:val="paragraph"/>
      </w:pPr>
      <w:r w:rsidRPr="00220BCD">
        <w:tab/>
        <w:t>(b)</w:t>
      </w:r>
      <w:r w:rsidRPr="00220BCD">
        <w:tab/>
        <w:t xml:space="preserve">a proceeding that was instituted, but not </w:t>
      </w:r>
      <w:r w:rsidR="00A36C7E" w:rsidRPr="00220BCD">
        <w:t>concluded</w:t>
      </w:r>
      <w:r w:rsidRPr="00220BCD">
        <w:t>, before the commencement day.</w:t>
      </w:r>
    </w:p>
    <w:p w:rsidR="00044457" w:rsidRPr="00220BCD" w:rsidRDefault="00D5577A" w:rsidP="00D5577A">
      <w:pPr>
        <w:pStyle w:val="subsection"/>
      </w:pPr>
      <w:r w:rsidRPr="00220BCD">
        <w:lastRenderedPageBreak/>
        <w:tab/>
        <w:t>(2)</w:t>
      </w:r>
      <w:r w:rsidRPr="00220BCD">
        <w:tab/>
        <w:t>For the purposes of a proceeding that was instit</w:t>
      </w:r>
      <w:r w:rsidR="00847E5F" w:rsidRPr="00220BCD">
        <w:t xml:space="preserve">uted, but not </w:t>
      </w:r>
      <w:r w:rsidR="00A36C7E" w:rsidRPr="00220BCD">
        <w:t>concluded</w:t>
      </w:r>
      <w:r w:rsidR="00847E5F" w:rsidRPr="00220BCD">
        <w:t>, before</w:t>
      </w:r>
      <w:r w:rsidRPr="00220BCD">
        <w:t xml:space="preserve"> the commencement day, </w:t>
      </w:r>
      <w:r w:rsidR="00044457" w:rsidRPr="00220BCD">
        <w:t>if:</w:t>
      </w:r>
    </w:p>
    <w:p w:rsidR="00044457" w:rsidRPr="00220BCD" w:rsidRDefault="00044457" w:rsidP="00044457">
      <w:pPr>
        <w:pStyle w:val="paragraph"/>
      </w:pPr>
      <w:r w:rsidRPr="00220BCD">
        <w:tab/>
        <w:t>(a)</w:t>
      </w:r>
      <w:r w:rsidRPr="00220BCD">
        <w:tab/>
        <w:t>before the commencement day, a person who is a party to the proceeding, or an interested</w:t>
      </w:r>
      <w:r w:rsidR="00E8789F" w:rsidRPr="00220BCD">
        <w:t xml:space="preserve"> person in the proceeding, </w:t>
      </w:r>
      <w:r w:rsidR="006E258D" w:rsidRPr="00220BCD">
        <w:t xml:space="preserve">had </w:t>
      </w:r>
      <w:r w:rsidR="00E8789F" w:rsidRPr="00220BCD">
        <w:t xml:space="preserve">filed an old </w:t>
      </w:r>
      <w:r w:rsidR="00256F1F" w:rsidRPr="00220BCD">
        <w:t xml:space="preserve">format </w:t>
      </w:r>
      <w:r w:rsidR="00E8789F" w:rsidRPr="00220BCD">
        <w:t>notice of risk</w:t>
      </w:r>
      <w:r w:rsidRPr="00220BCD">
        <w:t xml:space="preserve"> in the proceeding; and</w:t>
      </w:r>
    </w:p>
    <w:p w:rsidR="00044457" w:rsidRPr="00220BCD" w:rsidRDefault="00044457" w:rsidP="00044457">
      <w:pPr>
        <w:pStyle w:val="paragraph"/>
      </w:pPr>
      <w:r w:rsidRPr="00220BCD">
        <w:tab/>
        <w:t>(b)</w:t>
      </w:r>
      <w:r w:rsidRPr="00220BCD">
        <w:tab/>
        <w:t>on or after the commencement day, the person becomes aware of new facts or circumstances as mentioned in paragraph</w:t>
      </w:r>
      <w:r w:rsidR="00220BCD" w:rsidRPr="00220BCD">
        <w:t> </w:t>
      </w:r>
      <w:r w:rsidRPr="00220BCD">
        <w:t>2.04B(b)</w:t>
      </w:r>
      <w:r w:rsidR="00E8789F" w:rsidRPr="00220BCD">
        <w:t xml:space="preserve"> as inserted by Schedule</w:t>
      </w:r>
      <w:r w:rsidR="00220BCD" w:rsidRPr="00220BCD">
        <w:t> </w:t>
      </w:r>
      <w:r w:rsidR="00E8789F" w:rsidRPr="00220BCD">
        <w:t>1 to the amending Rules</w:t>
      </w:r>
      <w:r w:rsidRPr="00220BCD">
        <w:t>;</w:t>
      </w:r>
    </w:p>
    <w:p w:rsidR="00083878" w:rsidRPr="00220BCD" w:rsidRDefault="00044457" w:rsidP="00256F1F">
      <w:pPr>
        <w:pStyle w:val="subsection2"/>
      </w:pPr>
      <w:r w:rsidRPr="00220BCD">
        <w:t xml:space="preserve">then </w:t>
      </w:r>
      <w:r w:rsidR="00DD69F5">
        <w:t>rule 2</w:t>
      </w:r>
      <w:r w:rsidRPr="00220BCD">
        <w:t>.04B</w:t>
      </w:r>
      <w:r w:rsidR="00D5577A" w:rsidRPr="00220BCD">
        <w:t xml:space="preserve">, as </w:t>
      </w:r>
      <w:r w:rsidRPr="00220BCD">
        <w:t>inserted</w:t>
      </w:r>
      <w:r w:rsidR="00D5577A" w:rsidRPr="00220BCD">
        <w:t xml:space="preserve"> by Schedule</w:t>
      </w:r>
      <w:r w:rsidR="00220BCD" w:rsidRPr="00220BCD">
        <w:t> </w:t>
      </w:r>
      <w:r w:rsidR="00D5577A" w:rsidRPr="00220BCD">
        <w:t>1 to the amending Rules, applies as if</w:t>
      </w:r>
      <w:r w:rsidR="00256F1F" w:rsidRPr="00220BCD">
        <w:t xml:space="preserve"> </w:t>
      </w:r>
      <w:r w:rsidR="00D5577A" w:rsidRPr="00220BCD">
        <w:t>the reference in paragraph</w:t>
      </w:r>
      <w:r w:rsidR="00220BCD" w:rsidRPr="00220BCD">
        <w:t> </w:t>
      </w:r>
      <w:r w:rsidRPr="00220BCD">
        <w:t>2.04B</w:t>
      </w:r>
      <w:r w:rsidR="00D5577A" w:rsidRPr="00220BCD">
        <w:t xml:space="preserve">(a) to a </w:t>
      </w:r>
      <w:r w:rsidR="001727F2" w:rsidRPr="00220BCD">
        <w:t>Notice of Child Abuse, Family Violence or Risk</w:t>
      </w:r>
      <w:r w:rsidR="00D5577A" w:rsidRPr="00220BCD">
        <w:t xml:space="preserve"> </w:t>
      </w:r>
      <w:r w:rsidRPr="00220BCD">
        <w:t>were</w:t>
      </w:r>
      <w:r w:rsidR="00D5577A" w:rsidRPr="00220BCD">
        <w:t xml:space="preserve"> a reference to </w:t>
      </w:r>
      <w:r w:rsidRPr="00220BCD">
        <w:t xml:space="preserve">the </w:t>
      </w:r>
      <w:r w:rsidR="00E8789F" w:rsidRPr="00220BCD">
        <w:t xml:space="preserve">old </w:t>
      </w:r>
      <w:r w:rsidR="00256F1F" w:rsidRPr="00220BCD">
        <w:t xml:space="preserve">format </w:t>
      </w:r>
      <w:r w:rsidR="00D5577A" w:rsidRPr="00220BCD">
        <w:t>notice of ri</w:t>
      </w:r>
      <w:r w:rsidRPr="00220BCD">
        <w:t>sk</w:t>
      </w:r>
      <w:r w:rsidR="00256F1F" w:rsidRPr="00220BCD">
        <w:t>.</w:t>
      </w:r>
    </w:p>
    <w:p w:rsidR="00D5577A" w:rsidRPr="00220BCD" w:rsidRDefault="00D5577A" w:rsidP="00D5577A">
      <w:pPr>
        <w:pStyle w:val="ActHead5"/>
      </w:pPr>
      <w:bookmarkStart w:id="37" w:name="_Toc47354998"/>
      <w:r w:rsidRPr="00233472">
        <w:rPr>
          <w:rStyle w:val="CharSectno"/>
        </w:rPr>
        <w:t>27.12</w:t>
      </w:r>
      <w:r w:rsidRPr="00220BCD">
        <w:t xml:space="preserve">  Application—prescribed form</w:t>
      </w:r>
      <w:bookmarkEnd w:id="37"/>
    </w:p>
    <w:p w:rsidR="00423DD2" w:rsidRPr="00220BCD" w:rsidRDefault="00D5577A" w:rsidP="007566CD">
      <w:pPr>
        <w:pStyle w:val="subsection"/>
      </w:pPr>
      <w:r w:rsidRPr="00220BCD">
        <w:tab/>
      </w:r>
      <w:r w:rsidR="00044457" w:rsidRPr="00220BCD">
        <w:tab/>
      </w:r>
      <w:r w:rsidRPr="00220BCD">
        <w:t>Sub</w:t>
      </w:r>
      <w:r w:rsidR="00DD69F5">
        <w:t>rule 2</w:t>
      </w:r>
      <w:r w:rsidRPr="00220BCD">
        <w:t>.04D(1), as amended by Schedule</w:t>
      </w:r>
      <w:r w:rsidR="00220BCD" w:rsidRPr="00220BCD">
        <w:t> </w:t>
      </w:r>
      <w:r w:rsidRPr="00220BCD">
        <w:t>1 to the amending Rules, applies in relation to an allegation that is made on or after the commencement day, even if the proceeding in which the allegation is made was instituted before the commencement day.</w:t>
      </w:r>
    </w:p>
    <w:p w:rsidR="00423DD2" w:rsidRPr="00220BCD" w:rsidRDefault="005C7ECD" w:rsidP="00423DD2">
      <w:pPr>
        <w:pStyle w:val="ItemHead"/>
      </w:pPr>
      <w:r>
        <w:t>15</w:t>
      </w:r>
      <w:r w:rsidR="00423DD2" w:rsidRPr="00220BCD">
        <w:t xml:space="preserve">  </w:t>
      </w:r>
      <w:r w:rsidR="00DD69F5">
        <w:t>Paragraph 6</w:t>
      </w:r>
      <w:r w:rsidR="00423DD2" w:rsidRPr="00220BCD">
        <w:t>.42(2)(b) of Schedule</w:t>
      </w:r>
      <w:r w:rsidR="00220BCD" w:rsidRPr="00220BCD">
        <w:t> </w:t>
      </w:r>
      <w:r w:rsidR="00423DD2" w:rsidRPr="00220BCD">
        <w:t>6</w:t>
      </w:r>
    </w:p>
    <w:p w:rsidR="00DD69F5" w:rsidRPr="00220BCD" w:rsidRDefault="0031455C" w:rsidP="00DD69F5">
      <w:pPr>
        <w:pStyle w:val="Item"/>
      </w:pPr>
      <w:r>
        <w:t>Omit “a Form”, substitute “the f</w:t>
      </w:r>
      <w:r w:rsidR="00DD69F5">
        <w:t>orm”.</w:t>
      </w:r>
    </w:p>
    <w:p w:rsidR="00676589" w:rsidRPr="00220BCD" w:rsidRDefault="005C7ECD" w:rsidP="00676589">
      <w:pPr>
        <w:pStyle w:val="ItemHead"/>
      </w:pPr>
      <w:r>
        <w:t>16</w:t>
      </w:r>
      <w:r w:rsidR="00676589" w:rsidRPr="00220BCD">
        <w:t xml:space="preserve">  Dictionary</w:t>
      </w:r>
    </w:p>
    <w:p w:rsidR="00676589" w:rsidRPr="00220BCD" w:rsidRDefault="00676589" w:rsidP="00676589">
      <w:pPr>
        <w:pStyle w:val="Item"/>
      </w:pPr>
      <w:r w:rsidRPr="00220BCD">
        <w:t>Insert:</w:t>
      </w:r>
    </w:p>
    <w:p w:rsidR="00676589" w:rsidRDefault="00676589" w:rsidP="00676589">
      <w:pPr>
        <w:pStyle w:val="Definition"/>
      </w:pPr>
      <w:r w:rsidRPr="00220BCD">
        <w:rPr>
          <w:b/>
          <w:i/>
        </w:rPr>
        <w:t>Notice of Child Abuse, Family Violence or Risk</w:t>
      </w:r>
      <w:r w:rsidRPr="00220BCD">
        <w:t xml:space="preserve"> means the form </w:t>
      </w:r>
      <w:r w:rsidR="00DD69F5">
        <w:t>set out in Schedule 2</w:t>
      </w:r>
      <w:r w:rsidR="007566CD">
        <w:t xml:space="preserve">, </w:t>
      </w:r>
      <w:r w:rsidR="007566CD" w:rsidRPr="00A24BDA">
        <w:t>with any variations that are necessary or as the Chief Justice directs</w:t>
      </w:r>
      <w:r w:rsidR="0078731C">
        <w:t>.</w:t>
      </w:r>
    </w:p>
    <w:p w:rsidR="00BD7637" w:rsidRPr="00BD7637" w:rsidRDefault="00DD69F5" w:rsidP="00BD7637">
      <w:pPr>
        <w:pStyle w:val="ActHead7"/>
        <w:pageBreakBefore/>
      </w:pPr>
      <w:bookmarkStart w:id="38" w:name="_Toc47354999"/>
      <w:r w:rsidRPr="00233472">
        <w:rPr>
          <w:rStyle w:val="CharAmPartNo"/>
        </w:rPr>
        <w:lastRenderedPageBreak/>
        <w:t>Part 2</w:t>
      </w:r>
      <w:r w:rsidR="00BD7637">
        <w:t>—</w:t>
      </w:r>
      <w:r w:rsidR="007D1910" w:rsidRPr="00233472">
        <w:rPr>
          <w:rStyle w:val="CharAmPartText"/>
        </w:rPr>
        <w:t>Prescribed form</w:t>
      </w:r>
      <w:bookmarkEnd w:id="38"/>
    </w:p>
    <w:p w:rsidR="00BD7637" w:rsidRPr="00220BCD" w:rsidRDefault="00BD7637" w:rsidP="00BD7637">
      <w:pPr>
        <w:pStyle w:val="ActHead9"/>
      </w:pPr>
      <w:bookmarkStart w:id="39" w:name="_Toc47355000"/>
      <w:r w:rsidRPr="00220BCD">
        <w:t xml:space="preserve">Family Law </w:t>
      </w:r>
      <w:r w:rsidR="00C26EC3">
        <w:t>Rules 2</w:t>
      </w:r>
      <w:r w:rsidRPr="00220BCD">
        <w:t>004</w:t>
      </w:r>
      <w:bookmarkEnd w:id="39"/>
    </w:p>
    <w:p w:rsidR="00BD7637" w:rsidRPr="00220BCD" w:rsidRDefault="005C7ECD" w:rsidP="00BD7637">
      <w:pPr>
        <w:pStyle w:val="ItemHead"/>
      </w:pPr>
      <w:r>
        <w:t>17</w:t>
      </w:r>
      <w:r w:rsidR="00BD7637" w:rsidRPr="00220BCD">
        <w:t xml:space="preserve">  </w:t>
      </w:r>
      <w:r w:rsidR="00DD69F5">
        <w:t>Schedule 2</w:t>
      </w:r>
    </w:p>
    <w:p w:rsidR="00BD7637" w:rsidRDefault="00BD7637" w:rsidP="00BD7637">
      <w:pPr>
        <w:pStyle w:val="Item"/>
      </w:pPr>
      <w:r>
        <w:t>Repeal the Schedule, substitute:</w:t>
      </w:r>
    </w:p>
    <w:p w:rsidR="00BD7637" w:rsidRPr="003D11DC" w:rsidRDefault="00DD69F5" w:rsidP="00BD7637">
      <w:pPr>
        <w:pStyle w:val="ActHead1"/>
      </w:pPr>
      <w:bookmarkStart w:id="40" w:name="_Toc47355001"/>
      <w:r w:rsidRPr="00233472">
        <w:rPr>
          <w:rStyle w:val="CharChapNo"/>
        </w:rPr>
        <w:t>Schedule 2</w:t>
      </w:r>
      <w:r w:rsidR="00BD7637" w:rsidRPr="003D11DC">
        <w:t>—</w:t>
      </w:r>
      <w:bookmarkStart w:id="41" w:name="BK_S3P6L5C12"/>
      <w:bookmarkEnd w:id="41"/>
      <w:r w:rsidR="00BD7637" w:rsidRPr="00233472">
        <w:rPr>
          <w:rStyle w:val="CharChapText"/>
        </w:rPr>
        <w:t>Notice of Child Abuse, Family Violence or Risk</w:t>
      </w:r>
      <w:bookmarkEnd w:id="40"/>
    </w:p>
    <w:p w:rsidR="00BD7637" w:rsidRPr="003D11DC" w:rsidRDefault="00BD7637" w:rsidP="00BD7637">
      <w:pPr>
        <w:pStyle w:val="notemargin"/>
      </w:pPr>
      <w:r w:rsidRPr="003D11DC">
        <w:t>Note:</w:t>
      </w:r>
      <w:r w:rsidRPr="003D11DC">
        <w:tab/>
        <w:t>See Division</w:t>
      </w:r>
      <w:r>
        <w:t> </w:t>
      </w:r>
      <w:r w:rsidRPr="003D11DC">
        <w:t>2.3.1</w:t>
      </w:r>
      <w:r w:rsidR="00DD69F5">
        <w:t xml:space="preserve"> and </w:t>
      </w:r>
      <w:r w:rsidR="00DD69F5" w:rsidRPr="003D11DC">
        <w:t>sub</w:t>
      </w:r>
      <w:r w:rsidR="00DD69F5">
        <w:t>rule 2</w:t>
      </w:r>
      <w:r w:rsidR="00DD69F5" w:rsidRPr="003D11DC">
        <w:t>4.04(2)</w:t>
      </w:r>
      <w:r w:rsidRPr="003D11DC">
        <w:t>.</w:t>
      </w:r>
    </w:p>
    <w:p w:rsidR="00BD7637" w:rsidRPr="00233472" w:rsidRDefault="00BD7637" w:rsidP="007A7C8F">
      <w:pPr>
        <w:pStyle w:val="Header"/>
        <w:keepNext w:val="0"/>
      </w:pPr>
      <w:bookmarkStart w:id="42" w:name="f_Check_Lines_below"/>
      <w:bookmarkEnd w:id="42"/>
      <w:r w:rsidRPr="00233472">
        <w:rPr>
          <w:rStyle w:val="CharPartNo"/>
        </w:rPr>
        <w:t xml:space="preserve"> </w:t>
      </w:r>
      <w:r w:rsidRPr="00233472">
        <w:rPr>
          <w:rStyle w:val="CharPartText"/>
        </w:rPr>
        <w:t xml:space="preserve"> </w:t>
      </w:r>
    </w:p>
    <w:p w:rsidR="00BD7637" w:rsidRPr="00233472" w:rsidRDefault="00BD7637" w:rsidP="007A7C8F">
      <w:pPr>
        <w:pStyle w:val="Header"/>
        <w:keepNext w:val="0"/>
      </w:pPr>
      <w:r w:rsidRPr="00233472">
        <w:rPr>
          <w:rStyle w:val="CharDivNo"/>
        </w:rPr>
        <w:t xml:space="preserve"> </w:t>
      </w:r>
      <w:r w:rsidRPr="00233472">
        <w:rPr>
          <w:rStyle w:val="CharDivText"/>
        </w:rPr>
        <w:t xml:space="preserve"> </w:t>
      </w:r>
    </w:p>
    <w:p w:rsidR="00F9598B" w:rsidRDefault="007A7C8F" w:rsidP="007A7C8F">
      <w:r>
        <w:rPr>
          <w:noProof/>
          <w:lang w:eastAsia="en-AU"/>
        </w:rPr>
        <w:lastRenderedPageBreak/>
        <w:drawing>
          <wp:inline distT="0" distB="0" distL="0" distR="0" wp14:anchorId="0AB7ED46" wp14:editId="4D164197">
            <wp:extent cx="5231822" cy="8489950"/>
            <wp:effectExtent l="0" t="0" r="6985" b="6350"/>
            <wp:docPr id="14" name="Picture 14" descr="C:\Users\alarconc\AppData\Local\Microsoft\Windows\Temporary Internet Files\Content.Outlook\21WJ67C5\Notice_draft_290720_FORMonly_page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rconc\AppData\Local\Microsoft\Windows\Temporary Internet Files\Content.Outlook\21WJ67C5\Notice_draft_290720_FORMonly_page1 (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2112" t="2553" r="4091" b="1305"/>
                    <a:stretch/>
                  </pic:blipFill>
                  <pic:spPr bwMode="auto">
                    <a:xfrm>
                      <a:off x="0" y="0"/>
                      <a:ext cx="5233532" cy="8492725"/>
                    </a:xfrm>
                    <a:prstGeom prst="rect">
                      <a:avLst/>
                    </a:prstGeom>
                    <a:noFill/>
                    <a:ln>
                      <a:noFill/>
                    </a:ln>
                    <a:extLst>
                      <a:ext uri="{53640926-AAD7-44D8-BBD7-CCE9431645EC}">
                        <a14:shadowObscured xmlns:a14="http://schemas.microsoft.com/office/drawing/2010/main"/>
                      </a:ext>
                    </a:extLst>
                  </pic:spPr>
                </pic:pic>
              </a:graphicData>
            </a:graphic>
          </wp:inline>
        </w:drawing>
      </w:r>
    </w:p>
    <w:p w:rsidR="00F9598B" w:rsidRDefault="00885AD7" w:rsidP="00B8556A">
      <w:r>
        <w:rPr>
          <w:noProof/>
          <w:lang w:eastAsia="en-AU"/>
        </w:rPr>
        <w:lastRenderedPageBreak/>
        <w:drawing>
          <wp:inline distT="0" distB="0" distL="0" distR="0" wp14:anchorId="4D443C7A" wp14:editId="4DD0E252">
            <wp:extent cx="5264150" cy="8173485"/>
            <wp:effectExtent l="0" t="0" r="0" b="0"/>
            <wp:docPr id="2" name="Picture 2" descr="C:\Users\alarconc\AppData\Local\Microsoft\Windows\Temporary Internet Files\Content.Outlook\U5D88GVV\Notice_draft_240720_A4pages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rconc\AppData\Local\Microsoft\Windows\Temporary Internet Files\Content.Outlook\U5D88GVV\Notice_draft_240720_A4pages2 (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2274" t="7228" r="4332" b="1260"/>
                    <a:stretch/>
                  </pic:blipFill>
                  <pic:spPr bwMode="auto">
                    <a:xfrm>
                      <a:off x="0" y="0"/>
                      <a:ext cx="5266050" cy="8176435"/>
                    </a:xfrm>
                    <a:prstGeom prst="rect">
                      <a:avLst/>
                    </a:prstGeom>
                    <a:noFill/>
                    <a:ln>
                      <a:noFill/>
                    </a:ln>
                    <a:extLst>
                      <a:ext uri="{53640926-AAD7-44D8-BBD7-CCE9431645EC}">
                        <a14:shadowObscured xmlns:a14="http://schemas.microsoft.com/office/drawing/2010/main"/>
                      </a:ext>
                    </a:extLst>
                  </pic:spPr>
                </pic:pic>
              </a:graphicData>
            </a:graphic>
          </wp:inline>
        </w:drawing>
      </w:r>
    </w:p>
    <w:p w:rsidR="00F9598B" w:rsidRDefault="00885AD7" w:rsidP="00B8556A">
      <w:r>
        <w:rPr>
          <w:noProof/>
          <w:lang w:eastAsia="en-AU"/>
        </w:rPr>
        <w:lastRenderedPageBreak/>
        <w:drawing>
          <wp:inline distT="0" distB="0" distL="0" distR="0" wp14:anchorId="25D28904" wp14:editId="18DF3034">
            <wp:extent cx="5278755" cy="8217241"/>
            <wp:effectExtent l="0" t="0" r="0" b="0"/>
            <wp:docPr id="3" name="Picture 3" descr="C:\Users\alarconc\AppData\Local\Microsoft\Windows\Temporary Internet Files\Content.Outlook\U5D88GVV\Notice_draft_240720_A4pages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rconc\AppData\Local\Microsoft\Windows\Temporary Internet Files\Content.Outlook\U5D88GVV\Notice_draft_240720_A4pages3 (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2034" t="6548" r="4091" b="1176"/>
                    <a:stretch/>
                  </pic:blipFill>
                  <pic:spPr bwMode="auto">
                    <a:xfrm>
                      <a:off x="0" y="0"/>
                      <a:ext cx="5278755" cy="8217241"/>
                    </a:xfrm>
                    <a:prstGeom prst="rect">
                      <a:avLst/>
                    </a:prstGeom>
                    <a:noFill/>
                    <a:ln>
                      <a:noFill/>
                    </a:ln>
                    <a:extLst>
                      <a:ext uri="{53640926-AAD7-44D8-BBD7-CCE9431645EC}">
                        <a14:shadowObscured xmlns:a14="http://schemas.microsoft.com/office/drawing/2010/main"/>
                      </a:ext>
                    </a:extLst>
                  </pic:spPr>
                </pic:pic>
              </a:graphicData>
            </a:graphic>
          </wp:inline>
        </w:drawing>
      </w:r>
    </w:p>
    <w:p w:rsidR="00F9598B" w:rsidRDefault="00885AD7" w:rsidP="00B8556A">
      <w:r>
        <w:rPr>
          <w:noProof/>
          <w:lang w:eastAsia="en-AU"/>
        </w:rPr>
        <w:lastRenderedPageBreak/>
        <w:drawing>
          <wp:inline distT="0" distB="0" distL="0" distR="0" wp14:anchorId="5A20C691" wp14:editId="366E7D45">
            <wp:extent cx="5278755" cy="8131879"/>
            <wp:effectExtent l="0" t="0" r="0" b="2540"/>
            <wp:docPr id="4" name="Picture 4" descr="C:\Users\alarconc\AppData\Local\Microsoft\Windows\Temporary Internet Files\Content.Outlook\U5D88GVV\Notice_draft_240720_A4pages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rconc\AppData\Local\Microsoft\Windows\Temporary Internet Files\Content.Outlook\U5D88GVV\Notice_draft_240720_A4pages4 (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2515" t="8080" r="4211" b="1260"/>
                    <a:stretch/>
                  </pic:blipFill>
                  <pic:spPr bwMode="auto">
                    <a:xfrm>
                      <a:off x="0" y="0"/>
                      <a:ext cx="5278755" cy="8131879"/>
                    </a:xfrm>
                    <a:prstGeom prst="rect">
                      <a:avLst/>
                    </a:prstGeom>
                    <a:noFill/>
                    <a:ln>
                      <a:noFill/>
                    </a:ln>
                    <a:extLst>
                      <a:ext uri="{53640926-AAD7-44D8-BBD7-CCE9431645EC}">
                        <a14:shadowObscured xmlns:a14="http://schemas.microsoft.com/office/drawing/2010/main"/>
                      </a:ext>
                    </a:extLst>
                  </pic:spPr>
                </pic:pic>
              </a:graphicData>
            </a:graphic>
          </wp:inline>
        </w:drawing>
      </w:r>
    </w:p>
    <w:p w:rsidR="00F9598B" w:rsidRDefault="00885AD7" w:rsidP="00B8556A">
      <w:r>
        <w:rPr>
          <w:noProof/>
          <w:lang w:eastAsia="en-AU"/>
        </w:rPr>
        <w:lastRenderedPageBreak/>
        <w:drawing>
          <wp:inline distT="0" distB="0" distL="0" distR="0" wp14:anchorId="24E2C3ED" wp14:editId="2A832D25">
            <wp:extent cx="5278755" cy="8110455"/>
            <wp:effectExtent l="0" t="0" r="0" b="5080"/>
            <wp:docPr id="5" name="Picture 5" descr="C:\Users\alarconc\AppData\Local\Microsoft\Windows\Temporary Internet Files\Content.Outlook\U5D88GVV\Notice_draft_240720_A4pages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rconc\AppData\Local\Microsoft\Windows\Temporary Internet Files\Content.Outlook\U5D88GVV\Notice_draft_240720_A4pages5 (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1673" t="7314" r="3971" b="1090"/>
                    <a:stretch/>
                  </pic:blipFill>
                  <pic:spPr bwMode="auto">
                    <a:xfrm>
                      <a:off x="0" y="0"/>
                      <a:ext cx="5278755" cy="8110455"/>
                    </a:xfrm>
                    <a:prstGeom prst="rect">
                      <a:avLst/>
                    </a:prstGeom>
                    <a:noFill/>
                    <a:ln>
                      <a:noFill/>
                    </a:ln>
                    <a:extLst>
                      <a:ext uri="{53640926-AAD7-44D8-BBD7-CCE9431645EC}">
                        <a14:shadowObscured xmlns:a14="http://schemas.microsoft.com/office/drawing/2010/main"/>
                      </a:ext>
                    </a:extLst>
                  </pic:spPr>
                </pic:pic>
              </a:graphicData>
            </a:graphic>
          </wp:inline>
        </w:drawing>
      </w:r>
    </w:p>
    <w:p w:rsidR="00F9598B" w:rsidRDefault="00885AD7" w:rsidP="00B8556A">
      <w:r>
        <w:rPr>
          <w:noProof/>
          <w:lang w:eastAsia="en-AU"/>
        </w:rPr>
        <w:lastRenderedPageBreak/>
        <w:drawing>
          <wp:inline distT="0" distB="0" distL="0" distR="0" wp14:anchorId="2C177D6B" wp14:editId="1C3330F7">
            <wp:extent cx="5278755" cy="8193160"/>
            <wp:effectExtent l="0" t="0" r="0" b="0"/>
            <wp:docPr id="6" name="Picture 6" descr="C:\Users\alarconc\AppData\Local\Microsoft\Windows\Temporary Internet Files\Content.Outlook\U5D88GVV\Notice_draft_240720_A4pages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rconc\AppData\Local\Microsoft\Windows\Temporary Internet Files\Content.Outlook\U5D88GVV\Notice_draft_240720_A4pages6 (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2876" t="7739" r="4091" b="1176"/>
                    <a:stretch/>
                  </pic:blipFill>
                  <pic:spPr bwMode="auto">
                    <a:xfrm>
                      <a:off x="0" y="0"/>
                      <a:ext cx="5278755" cy="8193160"/>
                    </a:xfrm>
                    <a:prstGeom prst="rect">
                      <a:avLst/>
                    </a:prstGeom>
                    <a:noFill/>
                    <a:ln>
                      <a:noFill/>
                    </a:ln>
                    <a:extLst>
                      <a:ext uri="{53640926-AAD7-44D8-BBD7-CCE9431645EC}">
                        <a14:shadowObscured xmlns:a14="http://schemas.microsoft.com/office/drawing/2010/main"/>
                      </a:ext>
                    </a:extLst>
                  </pic:spPr>
                </pic:pic>
              </a:graphicData>
            </a:graphic>
          </wp:inline>
        </w:drawing>
      </w:r>
    </w:p>
    <w:p w:rsidR="00F9598B" w:rsidRDefault="00885AD7" w:rsidP="00B8556A">
      <w:r>
        <w:rPr>
          <w:noProof/>
          <w:lang w:eastAsia="en-AU"/>
        </w:rPr>
        <w:lastRenderedPageBreak/>
        <w:drawing>
          <wp:inline distT="0" distB="0" distL="0" distR="0" wp14:anchorId="4FD2FE09" wp14:editId="6C686E04">
            <wp:extent cx="5278755" cy="8254226"/>
            <wp:effectExtent l="0" t="0" r="0" b="0"/>
            <wp:docPr id="7" name="Picture 7" descr="C:\Users\alarconc\AppData\Local\Microsoft\Windows\Temporary Internet Files\Content.Outlook\U5D88GVV\Notice_draft_240720_A4pages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rconc\AppData\Local\Microsoft\Windows\Temporary Internet Files\Content.Outlook\U5D88GVV\Notice_draft_240720_A4pages7 (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2876" t="7144" r="4091" b="1090"/>
                    <a:stretch/>
                  </pic:blipFill>
                  <pic:spPr bwMode="auto">
                    <a:xfrm>
                      <a:off x="0" y="0"/>
                      <a:ext cx="5278755" cy="8254226"/>
                    </a:xfrm>
                    <a:prstGeom prst="rect">
                      <a:avLst/>
                    </a:prstGeom>
                    <a:noFill/>
                    <a:ln>
                      <a:noFill/>
                    </a:ln>
                    <a:extLst>
                      <a:ext uri="{53640926-AAD7-44D8-BBD7-CCE9431645EC}">
                        <a14:shadowObscured xmlns:a14="http://schemas.microsoft.com/office/drawing/2010/main"/>
                      </a:ext>
                    </a:extLst>
                  </pic:spPr>
                </pic:pic>
              </a:graphicData>
            </a:graphic>
          </wp:inline>
        </w:drawing>
      </w:r>
    </w:p>
    <w:p w:rsidR="00F9598B" w:rsidRDefault="00885AD7" w:rsidP="00B8556A">
      <w:r>
        <w:rPr>
          <w:noProof/>
          <w:lang w:eastAsia="en-AU"/>
        </w:rPr>
        <w:lastRenderedPageBreak/>
        <w:drawing>
          <wp:inline distT="0" distB="0" distL="0" distR="0" wp14:anchorId="25256A27" wp14:editId="276614EA">
            <wp:extent cx="5276850" cy="8219416"/>
            <wp:effectExtent l="0" t="0" r="0" b="0"/>
            <wp:docPr id="8" name="Picture 8" descr="C:\Users\alarconc\AppData\Local\Microsoft\Windows\Temporary Internet Files\Content.Outlook\U5D88GVV\Notice_draft_240720_A4pages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rconc\AppData\Local\Microsoft\Windows\Temporary Internet Files\Content.Outlook\U5D88GVV\Notice_draft_240720_A4pages8 (2).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2275" t="6974" r="4210" b="1090"/>
                    <a:stretch/>
                  </pic:blipFill>
                  <pic:spPr bwMode="auto">
                    <a:xfrm>
                      <a:off x="0" y="0"/>
                      <a:ext cx="5278755" cy="8222383"/>
                    </a:xfrm>
                    <a:prstGeom prst="rect">
                      <a:avLst/>
                    </a:prstGeom>
                    <a:noFill/>
                    <a:ln>
                      <a:noFill/>
                    </a:ln>
                    <a:extLst>
                      <a:ext uri="{53640926-AAD7-44D8-BBD7-CCE9431645EC}">
                        <a14:shadowObscured xmlns:a14="http://schemas.microsoft.com/office/drawing/2010/main"/>
                      </a:ext>
                    </a:extLst>
                  </pic:spPr>
                </pic:pic>
              </a:graphicData>
            </a:graphic>
          </wp:inline>
        </w:drawing>
      </w:r>
    </w:p>
    <w:p w:rsidR="00F9598B" w:rsidRDefault="00885AD7" w:rsidP="00B8556A">
      <w:r>
        <w:rPr>
          <w:noProof/>
          <w:lang w:eastAsia="en-AU"/>
        </w:rPr>
        <w:lastRenderedPageBreak/>
        <w:drawing>
          <wp:inline distT="0" distB="0" distL="0" distR="0" wp14:anchorId="266B86D9" wp14:editId="062108DB">
            <wp:extent cx="5278755" cy="8112846"/>
            <wp:effectExtent l="0" t="0" r="0" b="2540"/>
            <wp:docPr id="9" name="Picture 9" descr="C:\Users\alarconc\AppData\Local\Microsoft\Windows\Temporary Internet Files\Content.Outlook\U5D88GVV\Notice_draft_240720_A4pages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rconc\AppData\Local\Microsoft\Windows\Temporary Internet Files\Content.Outlook\U5D88GVV\Notice_draft_240720_A4pages9 (2).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1552" t="6974" r="3731" b="1006"/>
                    <a:stretch/>
                  </pic:blipFill>
                  <pic:spPr bwMode="auto">
                    <a:xfrm>
                      <a:off x="0" y="0"/>
                      <a:ext cx="5278755" cy="8112846"/>
                    </a:xfrm>
                    <a:prstGeom prst="rect">
                      <a:avLst/>
                    </a:prstGeom>
                    <a:noFill/>
                    <a:ln>
                      <a:noFill/>
                    </a:ln>
                    <a:extLst>
                      <a:ext uri="{53640926-AAD7-44D8-BBD7-CCE9431645EC}">
                        <a14:shadowObscured xmlns:a14="http://schemas.microsoft.com/office/drawing/2010/main"/>
                      </a:ext>
                    </a:extLst>
                  </pic:spPr>
                </pic:pic>
              </a:graphicData>
            </a:graphic>
          </wp:inline>
        </w:drawing>
      </w:r>
    </w:p>
    <w:p w:rsidR="00F9598B" w:rsidRDefault="00885AD7" w:rsidP="00B8556A">
      <w:r>
        <w:rPr>
          <w:noProof/>
          <w:lang w:eastAsia="en-AU"/>
        </w:rPr>
        <w:lastRenderedPageBreak/>
        <w:drawing>
          <wp:inline distT="0" distB="0" distL="0" distR="0" wp14:anchorId="6C0D4D66" wp14:editId="555F35D1">
            <wp:extent cx="5278755" cy="8097673"/>
            <wp:effectExtent l="0" t="0" r="0" b="0"/>
            <wp:docPr id="1" name="Picture 1" descr="C:\Users\alarconc\AppData\Local\Microsoft\Windows\Temporary Internet Files\Content.Outlook\U5D88GVV\Notice_draft_240720_A4pages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rconc\AppData\Local\Microsoft\Windows\Temporary Internet Files\Content.Outlook\U5D88GVV\Notice_draft_240720_A4pages10 (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1552" t="7016" r="3611" b="1006"/>
                    <a:stretch/>
                  </pic:blipFill>
                  <pic:spPr bwMode="auto">
                    <a:xfrm>
                      <a:off x="0" y="0"/>
                      <a:ext cx="5278755" cy="809767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lastRenderedPageBreak/>
        <w:drawing>
          <wp:inline distT="0" distB="0" distL="0" distR="0" wp14:anchorId="3D60004C" wp14:editId="26F829F8">
            <wp:extent cx="5278755" cy="8104679"/>
            <wp:effectExtent l="0" t="0" r="0" b="0"/>
            <wp:docPr id="15" name="Picture 15" descr="C:\Users\alarconc\AppData\Local\Microsoft\Windows\Temporary Internet Files\Content.Outlook\U5D88GVV\Notice_draft_240720_A4pages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rconc\AppData\Local\Microsoft\Windows\Temporary Internet Files\Content.Outlook\U5D88GVV\Notice_draft_240720_A4pages11 (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1732" t="7017" r="3610" b="1133"/>
                    <a:stretch/>
                  </pic:blipFill>
                  <pic:spPr bwMode="auto">
                    <a:xfrm>
                      <a:off x="0" y="0"/>
                      <a:ext cx="5278755" cy="8104679"/>
                    </a:xfrm>
                    <a:prstGeom prst="rect">
                      <a:avLst/>
                    </a:prstGeom>
                    <a:noFill/>
                    <a:ln>
                      <a:noFill/>
                    </a:ln>
                    <a:extLst>
                      <a:ext uri="{53640926-AAD7-44D8-BBD7-CCE9431645EC}">
                        <a14:shadowObscured xmlns:a14="http://schemas.microsoft.com/office/drawing/2010/main"/>
                      </a:ext>
                    </a:extLst>
                  </pic:spPr>
                </pic:pic>
              </a:graphicData>
            </a:graphic>
          </wp:inline>
        </w:drawing>
      </w:r>
    </w:p>
    <w:p w:rsidR="00F9598B" w:rsidRDefault="00885AD7" w:rsidP="00B8556A">
      <w:r>
        <w:rPr>
          <w:noProof/>
          <w:lang w:eastAsia="en-AU"/>
        </w:rPr>
        <w:lastRenderedPageBreak/>
        <w:drawing>
          <wp:inline distT="0" distB="0" distL="0" distR="0" wp14:anchorId="5F4FF692" wp14:editId="19B31B34">
            <wp:extent cx="5278755" cy="8208527"/>
            <wp:effectExtent l="0" t="0" r="0" b="2540"/>
            <wp:docPr id="16" name="Picture 16" descr="C:\Users\alarconc\AppData\Local\Microsoft\Windows\Temporary Internet Files\Content.Outlook\U5D88GVV\Notice_draft_240720_A4pages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rconc\AppData\Local\Microsoft\Windows\Temporary Internet Files\Content.Outlook\U5D88GVV\Notice_draft_240720_A4pages12 (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1191" t="6379" r="3610" b="-15"/>
                    <a:stretch/>
                  </pic:blipFill>
                  <pic:spPr bwMode="auto">
                    <a:xfrm>
                      <a:off x="0" y="0"/>
                      <a:ext cx="5278755" cy="8208527"/>
                    </a:xfrm>
                    <a:prstGeom prst="rect">
                      <a:avLst/>
                    </a:prstGeom>
                    <a:noFill/>
                    <a:ln>
                      <a:noFill/>
                    </a:ln>
                    <a:extLst>
                      <a:ext uri="{53640926-AAD7-44D8-BBD7-CCE9431645EC}">
                        <a14:shadowObscured xmlns:a14="http://schemas.microsoft.com/office/drawing/2010/main"/>
                      </a:ext>
                    </a:extLst>
                  </pic:spPr>
                </pic:pic>
              </a:graphicData>
            </a:graphic>
          </wp:inline>
        </w:drawing>
      </w:r>
    </w:p>
    <w:p w:rsidR="00F9598B" w:rsidRDefault="00885AD7" w:rsidP="00B8556A">
      <w:r>
        <w:rPr>
          <w:noProof/>
          <w:lang w:eastAsia="en-AU"/>
        </w:rPr>
        <w:lastRenderedPageBreak/>
        <w:drawing>
          <wp:inline distT="0" distB="0" distL="0" distR="0" wp14:anchorId="59E95870" wp14:editId="67F2A550">
            <wp:extent cx="5278755" cy="8187175"/>
            <wp:effectExtent l="0" t="0" r="0" b="4445"/>
            <wp:docPr id="17" name="Picture 17" descr="C:\Users\alarconc\AppData\Local\Microsoft\Windows\Temporary Internet Files\Content.Outlook\U5D88GVV\Notice_draft_240720_A4pages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rconc\AppData\Local\Microsoft\Windows\Temporary Internet Files\Content.Outlook\U5D88GVV\Notice_draft_240720_A4pages13 (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1913" t="6632" r="2888" b="-14"/>
                    <a:stretch/>
                  </pic:blipFill>
                  <pic:spPr bwMode="auto">
                    <a:xfrm>
                      <a:off x="0" y="0"/>
                      <a:ext cx="5278755" cy="8187175"/>
                    </a:xfrm>
                    <a:prstGeom prst="rect">
                      <a:avLst/>
                    </a:prstGeom>
                    <a:noFill/>
                    <a:ln>
                      <a:noFill/>
                    </a:ln>
                    <a:extLst>
                      <a:ext uri="{53640926-AAD7-44D8-BBD7-CCE9431645EC}">
                        <a14:shadowObscured xmlns:a14="http://schemas.microsoft.com/office/drawing/2010/main"/>
                      </a:ext>
                    </a:extLst>
                  </pic:spPr>
                </pic:pic>
              </a:graphicData>
            </a:graphic>
          </wp:inline>
        </w:drawing>
      </w:r>
    </w:p>
    <w:p w:rsidR="00F9598B" w:rsidRPr="00DD69F5" w:rsidRDefault="00F9598B" w:rsidP="00B8556A"/>
    <w:sectPr w:rsidR="00F9598B" w:rsidRPr="00DD69F5" w:rsidSect="001B3D34">
      <w:headerReference w:type="even" r:id="rId34"/>
      <w:headerReference w:type="default" r:id="rId35"/>
      <w:footerReference w:type="even" r:id="rId36"/>
      <w:footerReference w:type="default" r:id="rId37"/>
      <w:headerReference w:type="first" r:id="rId38"/>
      <w:footerReference w:type="first" r:id="rId39"/>
      <w:pgSz w:w="11907" w:h="16839"/>
      <w:pgMar w:top="1675"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951" w:rsidRDefault="00AA2951" w:rsidP="0048364F">
      <w:pPr>
        <w:spacing w:line="240" w:lineRule="auto"/>
      </w:pPr>
      <w:r>
        <w:separator/>
      </w:r>
    </w:p>
  </w:endnote>
  <w:endnote w:type="continuationSeparator" w:id="0">
    <w:p w:rsidR="00AA2951" w:rsidRDefault="00AA2951"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951" w:rsidRPr="001B3D34" w:rsidRDefault="001B3D34" w:rsidP="001B3D34">
    <w:pPr>
      <w:pStyle w:val="Footer"/>
      <w:tabs>
        <w:tab w:val="clear" w:pos="4153"/>
        <w:tab w:val="clear" w:pos="8306"/>
        <w:tab w:val="center" w:pos="4150"/>
        <w:tab w:val="right" w:pos="8307"/>
      </w:tabs>
      <w:spacing w:before="120"/>
      <w:rPr>
        <w:i/>
        <w:sz w:val="18"/>
      </w:rPr>
    </w:pPr>
    <w:r w:rsidRPr="001B3D34">
      <w:rPr>
        <w:i/>
        <w:sz w:val="18"/>
      </w:rPr>
      <w:t>OPC64698 - 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951" w:rsidRDefault="00AA2951" w:rsidP="00AA2951"/>
  <w:p w:rsidR="00AA2951" w:rsidRPr="001B3D34" w:rsidRDefault="001B3D34" w:rsidP="001B3D34">
    <w:pPr>
      <w:rPr>
        <w:rFonts w:cs="Times New Roman"/>
        <w:i/>
        <w:sz w:val="18"/>
      </w:rPr>
    </w:pPr>
    <w:r w:rsidRPr="001B3D34">
      <w:rPr>
        <w:rFonts w:cs="Times New Roman"/>
        <w:i/>
        <w:sz w:val="18"/>
      </w:rPr>
      <w:t>OPC64698 - 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951" w:rsidRPr="001B3D34" w:rsidRDefault="001B3D34" w:rsidP="001B3D34">
    <w:pPr>
      <w:pStyle w:val="Footer"/>
      <w:tabs>
        <w:tab w:val="clear" w:pos="4153"/>
        <w:tab w:val="clear" w:pos="8306"/>
        <w:tab w:val="center" w:pos="4150"/>
        <w:tab w:val="right" w:pos="8307"/>
      </w:tabs>
      <w:spacing w:before="120"/>
      <w:rPr>
        <w:i/>
        <w:sz w:val="18"/>
      </w:rPr>
    </w:pPr>
    <w:r w:rsidRPr="001B3D34">
      <w:rPr>
        <w:i/>
        <w:sz w:val="18"/>
      </w:rPr>
      <w:t>OPC64698 - 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951" w:rsidRPr="00E33C1C" w:rsidRDefault="00AA2951" w:rsidP="0094523D">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AA2951" w:rsidTr="003F1F62">
      <w:tc>
        <w:tcPr>
          <w:tcW w:w="709" w:type="dxa"/>
          <w:tcBorders>
            <w:top w:val="nil"/>
            <w:left w:val="nil"/>
            <w:bottom w:val="nil"/>
            <w:right w:val="nil"/>
          </w:tcBorders>
        </w:tcPr>
        <w:p w:rsidR="00AA2951" w:rsidRDefault="00AA2951" w:rsidP="00AA2951">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DA4EBE">
            <w:rPr>
              <w:i/>
              <w:noProof/>
              <w:sz w:val="18"/>
            </w:rPr>
            <w:t>vi</w:t>
          </w:r>
          <w:r w:rsidRPr="00ED79B6">
            <w:rPr>
              <w:i/>
              <w:sz w:val="18"/>
            </w:rPr>
            <w:fldChar w:fldCharType="end"/>
          </w:r>
        </w:p>
      </w:tc>
      <w:tc>
        <w:tcPr>
          <w:tcW w:w="6379" w:type="dxa"/>
          <w:tcBorders>
            <w:top w:val="nil"/>
            <w:left w:val="nil"/>
            <w:bottom w:val="nil"/>
            <w:right w:val="nil"/>
          </w:tcBorders>
        </w:tcPr>
        <w:p w:rsidR="00AA2951" w:rsidRDefault="00AA2951" w:rsidP="00AA295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DA4EBE">
            <w:rPr>
              <w:i/>
              <w:sz w:val="18"/>
            </w:rPr>
            <w:t>Family Law Amendment (Notice of Child Abuse, Family Violence or Risk) Rules 2020</w:t>
          </w:r>
          <w:r w:rsidRPr="007A1328">
            <w:rPr>
              <w:i/>
              <w:sz w:val="18"/>
            </w:rPr>
            <w:fldChar w:fldCharType="end"/>
          </w:r>
        </w:p>
      </w:tc>
      <w:tc>
        <w:tcPr>
          <w:tcW w:w="1384" w:type="dxa"/>
          <w:tcBorders>
            <w:top w:val="nil"/>
            <w:left w:val="nil"/>
            <w:bottom w:val="nil"/>
            <w:right w:val="nil"/>
          </w:tcBorders>
        </w:tcPr>
        <w:p w:rsidR="00AA2951" w:rsidRDefault="00AA2951" w:rsidP="00AA2951">
          <w:pPr>
            <w:spacing w:line="0" w:lineRule="atLeast"/>
            <w:jc w:val="right"/>
            <w:rPr>
              <w:sz w:val="18"/>
            </w:rPr>
          </w:pPr>
        </w:p>
      </w:tc>
    </w:tr>
  </w:tbl>
  <w:p w:rsidR="00AA2951" w:rsidRPr="001B3D34" w:rsidRDefault="001B3D34" w:rsidP="001B3D34">
    <w:pPr>
      <w:rPr>
        <w:rFonts w:cs="Times New Roman"/>
        <w:i/>
        <w:sz w:val="18"/>
      </w:rPr>
    </w:pPr>
    <w:r w:rsidRPr="001B3D34">
      <w:rPr>
        <w:rFonts w:cs="Times New Roman"/>
        <w:i/>
        <w:sz w:val="18"/>
      </w:rPr>
      <w:t>OPC64698 - 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951" w:rsidRPr="00E33C1C" w:rsidRDefault="00AA2951" w:rsidP="0094523D">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3"/>
      <w:gridCol w:w="6379"/>
      <w:gridCol w:w="710"/>
    </w:tblGrid>
    <w:tr w:rsidR="00AA2951" w:rsidTr="003F1F62">
      <w:tc>
        <w:tcPr>
          <w:tcW w:w="1383" w:type="dxa"/>
          <w:tcBorders>
            <w:top w:val="nil"/>
            <w:left w:val="nil"/>
            <w:bottom w:val="nil"/>
            <w:right w:val="nil"/>
          </w:tcBorders>
        </w:tcPr>
        <w:p w:rsidR="00AA2951" w:rsidRDefault="00AA2951" w:rsidP="00AA2951">
          <w:pPr>
            <w:spacing w:line="0" w:lineRule="atLeast"/>
            <w:rPr>
              <w:sz w:val="18"/>
            </w:rPr>
          </w:pPr>
        </w:p>
      </w:tc>
      <w:tc>
        <w:tcPr>
          <w:tcW w:w="6379" w:type="dxa"/>
          <w:tcBorders>
            <w:top w:val="nil"/>
            <w:left w:val="nil"/>
            <w:bottom w:val="nil"/>
            <w:right w:val="nil"/>
          </w:tcBorders>
        </w:tcPr>
        <w:p w:rsidR="00AA2951" w:rsidRDefault="00AA2951" w:rsidP="00AA295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DA4EBE">
            <w:rPr>
              <w:i/>
              <w:sz w:val="18"/>
            </w:rPr>
            <w:t>Family Law Amendment (Notice of Child Abuse, Family Violence or Risk) Rules 2020</w:t>
          </w:r>
          <w:r w:rsidRPr="007A1328">
            <w:rPr>
              <w:i/>
              <w:sz w:val="18"/>
            </w:rPr>
            <w:fldChar w:fldCharType="end"/>
          </w:r>
        </w:p>
      </w:tc>
      <w:tc>
        <w:tcPr>
          <w:tcW w:w="710" w:type="dxa"/>
          <w:tcBorders>
            <w:top w:val="nil"/>
            <w:left w:val="nil"/>
            <w:bottom w:val="nil"/>
            <w:right w:val="nil"/>
          </w:tcBorders>
        </w:tcPr>
        <w:p w:rsidR="00AA2951" w:rsidRDefault="00AA2951" w:rsidP="00AA2951">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013F64">
            <w:rPr>
              <w:i/>
              <w:noProof/>
              <w:sz w:val="18"/>
            </w:rPr>
            <w:t>i</w:t>
          </w:r>
          <w:r w:rsidRPr="00ED79B6">
            <w:rPr>
              <w:i/>
              <w:sz w:val="18"/>
            </w:rPr>
            <w:fldChar w:fldCharType="end"/>
          </w:r>
        </w:p>
      </w:tc>
    </w:tr>
  </w:tbl>
  <w:p w:rsidR="00AA2951" w:rsidRPr="001B3D34" w:rsidRDefault="001B3D34" w:rsidP="001B3D34">
    <w:pPr>
      <w:rPr>
        <w:rFonts w:cs="Times New Roman"/>
        <w:i/>
        <w:sz w:val="18"/>
      </w:rPr>
    </w:pPr>
    <w:r w:rsidRPr="001B3D34">
      <w:rPr>
        <w:rFonts w:cs="Times New Roman"/>
        <w:i/>
        <w:sz w:val="18"/>
      </w:rPr>
      <w:t>OPC64698 - C</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951" w:rsidRPr="00E33C1C" w:rsidRDefault="00AA2951"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AA2951" w:rsidTr="003F1F62">
      <w:tc>
        <w:tcPr>
          <w:tcW w:w="709" w:type="dxa"/>
          <w:tcBorders>
            <w:top w:val="nil"/>
            <w:left w:val="nil"/>
            <w:bottom w:val="nil"/>
            <w:right w:val="nil"/>
          </w:tcBorders>
        </w:tcPr>
        <w:p w:rsidR="00AA2951" w:rsidRDefault="00AA2951" w:rsidP="00AA2951">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013F64">
            <w:rPr>
              <w:i/>
              <w:noProof/>
              <w:sz w:val="18"/>
            </w:rPr>
            <w:t>18</w:t>
          </w:r>
          <w:r w:rsidRPr="00ED79B6">
            <w:rPr>
              <w:i/>
              <w:sz w:val="18"/>
            </w:rPr>
            <w:fldChar w:fldCharType="end"/>
          </w:r>
        </w:p>
      </w:tc>
      <w:tc>
        <w:tcPr>
          <w:tcW w:w="6379" w:type="dxa"/>
          <w:tcBorders>
            <w:top w:val="nil"/>
            <w:left w:val="nil"/>
            <w:bottom w:val="nil"/>
            <w:right w:val="nil"/>
          </w:tcBorders>
        </w:tcPr>
        <w:p w:rsidR="00AA2951" w:rsidRDefault="00AA2951" w:rsidP="00AA295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DA4EBE">
            <w:rPr>
              <w:i/>
              <w:sz w:val="18"/>
            </w:rPr>
            <w:t>Family Law Amendment (Notice of Child Abuse, Family Violence or Risk) Rules 2020</w:t>
          </w:r>
          <w:r w:rsidRPr="007A1328">
            <w:rPr>
              <w:i/>
              <w:sz w:val="18"/>
            </w:rPr>
            <w:fldChar w:fldCharType="end"/>
          </w:r>
        </w:p>
      </w:tc>
      <w:tc>
        <w:tcPr>
          <w:tcW w:w="1384" w:type="dxa"/>
          <w:tcBorders>
            <w:top w:val="nil"/>
            <w:left w:val="nil"/>
            <w:bottom w:val="nil"/>
            <w:right w:val="nil"/>
          </w:tcBorders>
        </w:tcPr>
        <w:p w:rsidR="00AA2951" w:rsidRDefault="00AA2951" w:rsidP="00AA2951">
          <w:pPr>
            <w:spacing w:line="0" w:lineRule="atLeast"/>
            <w:jc w:val="right"/>
            <w:rPr>
              <w:sz w:val="18"/>
            </w:rPr>
          </w:pPr>
        </w:p>
      </w:tc>
    </w:tr>
  </w:tbl>
  <w:p w:rsidR="00AA2951" w:rsidRPr="001B3D34" w:rsidRDefault="001B3D34" w:rsidP="001B3D34">
    <w:pPr>
      <w:rPr>
        <w:rFonts w:cs="Times New Roman"/>
        <w:i/>
        <w:sz w:val="18"/>
      </w:rPr>
    </w:pPr>
    <w:r w:rsidRPr="001B3D34">
      <w:rPr>
        <w:rFonts w:cs="Times New Roman"/>
        <w:i/>
        <w:sz w:val="18"/>
      </w:rPr>
      <w:t>OPC64698 - C</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951" w:rsidRPr="00E33C1C" w:rsidRDefault="00AA2951"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AA2951" w:rsidTr="00AA2951">
      <w:tc>
        <w:tcPr>
          <w:tcW w:w="1384" w:type="dxa"/>
          <w:tcBorders>
            <w:top w:val="nil"/>
            <w:left w:val="nil"/>
            <w:bottom w:val="nil"/>
            <w:right w:val="nil"/>
          </w:tcBorders>
        </w:tcPr>
        <w:p w:rsidR="00AA2951" w:rsidRDefault="00AA2951" w:rsidP="00AA2951">
          <w:pPr>
            <w:spacing w:line="0" w:lineRule="atLeast"/>
            <w:rPr>
              <w:sz w:val="18"/>
            </w:rPr>
          </w:pPr>
        </w:p>
      </w:tc>
      <w:tc>
        <w:tcPr>
          <w:tcW w:w="6379" w:type="dxa"/>
          <w:tcBorders>
            <w:top w:val="nil"/>
            <w:left w:val="nil"/>
            <w:bottom w:val="nil"/>
            <w:right w:val="nil"/>
          </w:tcBorders>
        </w:tcPr>
        <w:p w:rsidR="00AA2951" w:rsidRDefault="00AA2951" w:rsidP="00AA295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DA4EBE">
            <w:rPr>
              <w:i/>
              <w:sz w:val="18"/>
            </w:rPr>
            <w:t>Family Law Amendment (Notice of Child Abuse, Family Violence or Risk) Rules 2020</w:t>
          </w:r>
          <w:r w:rsidRPr="007A1328">
            <w:rPr>
              <w:i/>
              <w:sz w:val="18"/>
            </w:rPr>
            <w:fldChar w:fldCharType="end"/>
          </w:r>
        </w:p>
      </w:tc>
      <w:tc>
        <w:tcPr>
          <w:tcW w:w="709" w:type="dxa"/>
          <w:tcBorders>
            <w:top w:val="nil"/>
            <w:left w:val="nil"/>
            <w:bottom w:val="nil"/>
            <w:right w:val="nil"/>
          </w:tcBorders>
        </w:tcPr>
        <w:p w:rsidR="00AA2951" w:rsidRDefault="00AA2951" w:rsidP="00AA2951">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013F64">
            <w:rPr>
              <w:i/>
              <w:noProof/>
              <w:sz w:val="18"/>
            </w:rPr>
            <w:t>1</w:t>
          </w:r>
          <w:r w:rsidRPr="00ED79B6">
            <w:rPr>
              <w:i/>
              <w:sz w:val="18"/>
            </w:rPr>
            <w:fldChar w:fldCharType="end"/>
          </w:r>
        </w:p>
      </w:tc>
    </w:tr>
  </w:tbl>
  <w:p w:rsidR="00AA2951" w:rsidRPr="001B3D34" w:rsidRDefault="001B3D34" w:rsidP="001B3D34">
    <w:pPr>
      <w:rPr>
        <w:rFonts w:cs="Times New Roman"/>
        <w:i/>
        <w:sz w:val="18"/>
      </w:rPr>
    </w:pPr>
    <w:r w:rsidRPr="001B3D34">
      <w:rPr>
        <w:rFonts w:cs="Times New Roman"/>
        <w:i/>
        <w:sz w:val="18"/>
      </w:rPr>
      <w:t>OPC64698 - C</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951" w:rsidRPr="00E33C1C" w:rsidRDefault="00AA2951" w:rsidP="00A136F5">
    <w:pPr>
      <w:pBdr>
        <w:top w:val="single" w:sz="6" w:space="1" w:color="auto"/>
      </w:pBdr>
      <w:spacing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AA2951" w:rsidTr="007A6863">
      <w:tc>
        <w:tcPr>
          <w:tcW w:w="1384" w:type="dxa"/>
          <w:tcBorders>
            <w:top w:val="nil"/>
            <w:left w:val="nil"/>
            <w:bottom w:val="nil"/>
            <w:right w:val="nil"/>
          </w:tcBorders>
        </w:tcPr>
        <w:p w:rsidR="00AA2951" w:rsidRDefault="00AA2951" w:rsidP="00AA2951">
          <w:pPr>
            <w:spacing w:line="0" w:lineRule="atLeast"/>
            <w:rPr>
              <w:sz w:val="18"/>
            </w:rPr>
          </w:pPr>
        </w:p>
      </w:tc>
      <w:tc>
        <w:tcPr>
          <w:tcW w:w="6379" w:type="dxa"/>
          <w:tcBorders>
            <w:top w:val="nil"/>
            <w:left w:val="nil"/>
            <w:bottom w:val="nil"/>
            <w:right w:val="nil"/>
          </w:tcBorders>
        </w:tcPr>
        <w:p w:rsidR="00AA2951" w:rsidRDefault="00AA2951" w:rsidP="00AA2951">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DA4EBE">
            <w:rPr>
              <w:i/>
              <w:sz w:val="18"/>
            </w:rPr>
            <w:t>Family Law Amendment (Notice of Child Abuse, Family Violence or Risk) Rules 2020</w:t>
          </w:r>
          <w:r w:rsidRPr="007A1328">
            <w:rPr>
              <w:i/>
              <w:sz w:val="18"/>
            </w:rPr>
            <w:fldChar w:fldCharType="end"/>
          </w:r>
        </w:p>
      </w:tc>
      <w:tc>
        <w:tcPr>
          <w:tcW w:w="709" w:type="dxa"/>
          <w:tcBorders>
            <w:top w:val="nil"/>
            <w:left w:val="nil"/>
            <w:bottom w:val="nil"/>
            <w:right w:val="nil"/>
          </w:tcBorders>
        </w:tcPr>
        <w:p w:rsidR="00AA2951" w:rsidRDefault="00AA2951" w:rsidP="00AA2951">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DA4EBE">
            <w:rPr>
              <w:i/>
              <w:noProof/>
              <w:sz w:val="18"/>
            </w:rPr>
            <w:t>6</w:t>
          </w:r>
          <w:r w:rsidRPr="00ED79B6">
            <w:rPr>
              <w:i/>
              <w:sz w:val="18"/>
            </w:rPr>
            <w:fldChar w:fldCharType="end"/>
          </w:r>
        </w:p>
      </w:tc>
    </w:tr>
  </w:tbl>
  <w:p w:rsidR="00AA2951" w:rsidRPr="001B3D34" w:rsidRDefault="001B3D34" w:rsidP="001B3D34">
    <w:pPr>
      <w:rPr>
        <w:rFonts w:cs="Times New Roman"/>
        <w:i/>
        <w:sz w:val="18"/>
      </w:rPr>
    </w:pPr>
    <w:r w:rsidRPr="001B3D34">
      <w:rPr>
        <w:rFonts w:cs="Times New Roman"/>
        <w:i/>
        <w:sz w:val="18"/>
      </w:rPr>
      <w:t>OPC64698 - 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951" w:rsidRDefault="00AA2951" w:rsidP="0048364F">
      <w:pPr>
        <w:spacing w:line="240" w:lineRule="auto"/>
      </w:pPr>
      <w:r>
        <w:separator/>
      </w:r>
    </w:p>
  </w:footnote>
  <w:footnote w:type="continuationSeparator" w:id="0">
    <w:p w:rsidR="00AA2951" w:rsidRDefault="00AA2951" w:rsidP="0048364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951" w:rsidRPr="005F1388" w:rsidRDefault="00AA2951" w:rsidP="00AA2951">
    <w:pPr>
      <w:pStyle w:val="Header"/>
      <w:tabs>
        <w:tab w:val="clear" w:pos="4150"/>
        <w:tab w:val="clear" w:pos="830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951" w:rsidRPr="005F1388" w:rsidRDefault="00AA2951" w:rsidP="00AA2951">
    <w:pPr>
      <w:pStyle w:val="Header"/>
      <w:tabs>
        <w:tab w:val="clear" w:pos="4150"/>
        <w:tab w:val="clear" w:pos="830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951" w:rsidRPr="005F1388" w:rsidRDefault="00AA2951" w:rsidP="00AA2951">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951" w:rsidRPr="00ED79B6" w:rsidRDefault="00AA2951" w:rsidP="00220A0C">
    <w:pPr>
      <w:pBdr>
        <w:bottom w:val="single" w:sz="6" w:space="1" w:color="auto"/>
      </w:pBdr>
      <w:spacing w:before="10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951" w:rsidRPr="00ED79B6" w:rsidRDefault="00AA2951" w:rsidP="00220A0C">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951" w:rsidRPr="00ED79B6" w:rsidRDefault="00AA2951" w:rsidP="0048364F">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951" w:rsidRPr="00A961C4" w:rsidRDefault="00AA2951" w:rsidP="0048364F">
    <w:pPr>
      <w:rPr>
        <w:b/>
        <w:sz w:val="20"/>
      </w:rPr>
    </w:pPr>
    <w:r>
      <w:rPr>
        <w:b/>
        <w:sz w:val="20"/>
      </w:rPr>
      <w:fldChar w:fldCharType="begin"/>
    </w:r>
    <w:r>
      <w:rPr>
        <w:b/>
        <w:sz w:val="20"/>
      </w:rPr>
      <w:instrText xml:space="preserve"> STYLEREF CharAmSchNo </w:instrText>
    </w:r>
    <w:r>
      <w:rPr>
        <w:b/>
        <w:sz w:val="20"/>
      </w:rPr>
      <w:fldChar w:fldCharType="separate"/>
    </w:r>
    <w:r w:rsidR="00013F64">
      <w:rPr>
        <w:b/>
        <w:noProof/>
        <w:sz w:val="20"/>
      </w:rPr>
      <w:t>Schedule 1</w:t>
    </w:r>
    <w:r>
      <w:rPr>
        <w:b/>
        <w:sz w:val="20"/>
      </w:rPr>
      <w:fldChar w:fldCharType="end"/>
    </w:r>
    <w:r w:rsidRPr="00A961C4">
      <w:rPr>
        <w:sz w:val="20"/>
      </w:rPr>
      <w:t xml:space="preserve">  </w:t>
    </w:r>
    <w:r>
      <w:rPr>
        <w:sz w:val="20"/>
      </w:rPr>
      <w:fldChar w:fldCharType="begin"/>
    </w:r>
    <w:r>
      <w:rPr>
        <w:sz w:val="20"/>
      </w:rPr>
      <w:instrText xml:space="preserve"> STYLEREF CharAmSchText </w:instrText>
    </w:r>
    <w:r>
      <w:rPr>
        <w:sz w:val="20"/>
      </w:rPr>
      <w:fldChar w:fldCharType="separate"/>
    </w:r>
    <w:r w:rsidR="00013F64">
      <w:rPr>
        <w:noProof/>
        <w:sz w:val="20"/>
      </w:rPr>
      <w:t>Amendments</w:t>
    </w:r>
    <w:r>
      <w:rPr>
        <w:sz w:val="20"/>
      </w:rPr>
      <w:fldChar w:fldCharType="end"/>
    </w:r>
  </w:p>
  <w:p w:rsidR="00AA2951" w:rsidRPr="00A961C4" w:rsidRDefault="00AA2951" w:rsidP="0048364F">
    <w:pPr>
      <w:rPr>
        <w:b/>
        <w:sz w:val="20"/>
      </w:rPr>
    </w:pPr>
    <w:r>
      <w:rPr>
        <w:b/>
        <w:sz w:val="20"/>
      </w:rPr>
      <w:fldChar w:fldCharType="begin"/>
    </w:r>
    <w:r>
      <w:rPr>
        <w:b/>
        <w:sz w:val="20"/>
      </w:rPr>
      <w:instrText xml:space="preserve"> STYLEREF CharAmPartNo </w:instrText>
    </w:r>
    <w:r>
      <w:rPr>
        <w:b/>
        <w:sz w:val="20"/>
      </w:rPr>
      <w:fldChar w:fldCharType="separate"/>
    </w:r>
    <w:r w:rsidR="00013F64">
      <w:rPr>
        <w:b/>
        <w:noProof/>
        <w:sz w:val="20"/>
      </w:rPr>
      <w:t>Part 2</w:t>
    </w:r>
    <w:r>
      <w:rPr>
        <w:b/>
        <w:sz w:val="20"/>
      </w:rPr>
      <w:fldChar w:fldCharType="end"/>
    </w:r>
    <w:r w:rsidRPr="00A961C4">
      <w:rPr>
        <w:sz w:val="20"/>
      </w:rPr>
      <w:t xml:space="preserve">  </w:t>
    </w:r>
    <w:r>
      <w:rPr>
        <w:sz w:val="20"/>
      </w:rPr>
      <w:fldChar w:fldCharType="begin"/>
    </w:r>
    <w:r>
      <w:rPr>
        <w:sz w:val="20"/>
      </w:rPr>
      <w:instrText xml:space="preserve"> STYLEREF CharAmPartText </w:instrText>
    </w:r>
    <w:r>
      <w:rPr>
        <w:sz w:val="20"/>
      </w:rPr>
      <w:fldChar w:fldCharType="separate"/>
    </w:r>
    <w:r w:rsidR="00013F64">
      <w:rPr>
        <w:noProof/>
        <w:sz w:val="20"/>
      </w:rPr>
      <w:t>Prescribed form</w:t>
    </w:r>
    <w:r>
      <w:rPr>
        <w:sz w:val="20"/>
      </w:rPr>
      <w:fldChar w:fldCharType="end"/>
    </w:r>
  </w:p>
  <w:p w:rsidR="00AA2951" w:rsidRPr="00A961C4" w:rsidRDefault="00AA2951" w:rsidP="007F48ED">
    <w:pPr>
      <w:pBdr>
        <w:bottom w:val="single" w:sz="6" w:space="1" w:color="auto"/>
      </w:pBdr>
      <w:spacing w:after="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951" w:rsidRPr="00A961C4" w:rsidRDefault="00AA2951" w:rsidP="0048364F">
    <w:pPr>
      <w:jc w:val="right"/>
      <w:rPr>
        <w:sz w:val="20"/>
      </w:rPr>
    </w:pPr>
    <w:r w:rsidRPr="00A961C4">
      <w:rPr>
        <w:sz w:val="20"/>
      </w:rPr>
      <w:fldChar w:fldCharType="begin"/>
    </w:r>
    <w:r w:rsidRPr="00A961C4">
      <w:rPr>
        <w:sz w:val="20"/>
      </w:rPr>
      <w:instrText xml:space="preserve"> STYLEREF CharAmSchText </w:instrText>
    </w:r>
    <w:r w:rsidRPr="00A961C4">
      <w:rPr>
        <w:sz w:val="20"/>
      </w:rPr>
      <w:fldChar w:fldCharType="end"/>
    </w:r>
    <w:r w:rsidRPr="00A961C4">
      <w:rPr>
        <w:sz w:val="20"/>
      </w:rPr>
      <w:t xml:space="preserve"> </w:t>
    </w:r>
    <w:r w:rsidRPr="00A961C4">
      <w:rPr>
        <w:b/>
        <w:sz w:val="20"/>
      </w:rPr>
      <w:t xml:space="preserve"> </w:t>
    </w:r>
    <w:r>
      <w:rPr>
        <w:b/>
        <w:sz w:val="20"/>
      </w:rPr>
      <w:fldChar w:fldCharType="begin"/>
    </w:r>
    <w:r>
      <w:rPr>
        <w:b/>
        <w:sz w:val="20"/>
      </w:rPr>
      <w:instrText xml:space="preserve"> STYLEREF CharAmSchNo </w:instrText>
    </w:r>
    <w:r>
      <w:rPr>
        <w:b/>
        <w:sz w:val="20"/>
      </w:rPr>
      <w:fldChar w:fldCharType="end"/>
    </w:r>
  </w:p>
  <w:p w:rsidR="00AA2951" w:rsidRPr="00A961C4" w:rsidRDefault="00AA2951" w:rsidP="0048364F">
    <w:pPr>
      <w:jc w:val="right"/>
      <w:rPr>
        <w:b/>
        <w:sz w:val="20"/>
      </w:rPr>
    </w:pPr>
    <w:r w:rsidRPr="00A961C4">
      <w:rPr>
        <w:sz w:val="20"/>
      </w:rPr>
      <w:fldChar w:fldCharType="begin"/>
    </w:r>
    <w:r w:rsidRPr="00A961C4">
      <w:rPr>
        <w:sz w:val="20"/>
      </w:rPr>
      <w:instrText xml:space="preserve"> STYLEREF CharAmPartText </w:instrText>
    </w:r>
    <w:r w:rsidRPr="00A961C4">
      <w:rPr>
        <w:sz w:val="20"/>
      </w:rPr>
      <w:fldChar w:fldCharType="end"/>
    </w:r>
    <w:r w:rsidRPr="00A961C4">
      <w:rPr>
        <w:sz w:val="20"/>
      </w:rPr>
      <w:t xml:space="preserve"> </w:t>
    </w:r>
    <w:r w:rsidRPr="00A961C4">
      <w:rPr>
        <w:b/>
        <w:sz w:val="20"/>
      </w:rPr>
      <w:t xml:space="preserve"> </w:t>
    </w:r>
    <w:r w:rsidRPr="00A961C4">
      <w:rPr>
        <w:b/>
        <w:sz w:val="20"/>
      </w:rPr>
      <w:fldChar w:fldCharType="begin"/>
    </w:r>
    <w:r w:rsidRPr="00A961C4">
      <w:rPr>
        <w:b/>
        <w:sz w:val="20"/>
      </w:rPr>
      <w:instrText xml:space="preserve"> STYLEREF CharAmPartNo </w:instrText>
    </w:r>
    <w:r w:rsidRPr="00A961C4">
      <w:rPr>
        <w:b/>
        <w:sz w:val="20"/>
      </w:rPr>
      <w:fldChar w:fldCharType="end"/>
    </w:r>
  </w:p>
  <w:p w:rsidR="00AA2951" w:rsidRPr="00A961C4" w:rsidRDefault="00AA2951" w:rsidP="007F48ED">
    <w:pPr>
      <w:pBdr>
        <w:bottom w:val="single" w:sz="6" w:space="1" w:color="auto"/>
      </w:pBdr>
      <w:spacing w:after="120"/>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951" w:rsidRPr="00A961C4" w:rsidRDefault="00AA2951" w:rsidP="0048364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98A502A"/>
    <w:lvl w:ilvl="0">
      <w:start w:val="1"/>
      <w:numFmt w:val="decimal"/>
      <w:lvlText w:val="%1."/>
      <w:lvlJc w:val="left"/>
      <w:pPr>
        <w:tabs>
          <w:tab w:val="num" w:pos="1492"/>
        </w:tabs>
        <w:ind w:left="1492" w:hanging="360"/>
      </w:pPr>
    </w:lvl>
  </w:abstractNum>
  <w:abstractNum w:abstractNumId="1">
    <w:nsid w:val="FFFFFF7D"/>
    <w:multiLevelType w:val="singleLevel"/>
    <w:tmpl w:val="538C9F04"/>
    <w:lvl w:ilvl="0">
      <w:start w:val="1"/>
      <w:numFmt w:val="decimal"/>
      <w:lvlText w:val="%1."/>
      <w:lvlJc w:val="left"/>
      <w:pPr>
        <w:tabs>
          <w:tab w:val="num" w:pos="1209"/>
        </w:tabs>
        <w:ind w:left="1209" w:hanging="360"/>
      </w:pPr>
    </w:lvl>
  </w:abstractNum>
  <w:abstractNum w:abstractNumId="2">
    <w:nsid w:val="FFFFFF7E"/>
    <w:multiLevelType w:val="singleLevel"/>
    <w:tmpl w:val="307C6FFA"/>
    <w:lvl w:ilvl="0">
      <w:start w:val="1"/>
      <w:numFmt w:val="decimal"/>
      <w:lvlText w:val="%1."/>
      <w:lvlJc w:val="left"/>
      <w:pPr>
        <w:tabs>
          <w:tab w:val="num" w:pos="926"/>
        </w:tabs>
        <w:ind w:left="926" w:hanging="360"/>
      </w:pPr>
    </w:lvl>
  </w:abstractNum>
  <w:abstractNum w:abstractNumId="3">
    <w:nsid w:val="FFFFFF7F"/>
    <w:multiLevelType w:val="singleLevel"/>
    <w:tmpl w:val="46664038"/>
    <w:lvl w:ilvl="0">
      <w:start w:val="1"/>
      <w:numFmt w:val="decimal"/>
      <w:lvlText w:val="%1."/>
      <w:lvlJc w:val="left"/>
      <w:pPr>
        <w:tabs>
          <w:tab w:val="num" w:pos="643"/>
        </w:tabs>
        <w:ind w:left="643" w:hanging="360"/>
      </w:pPr>
    </w:lvl>
  </w:abstractNum>
  <w:abstractNum w:abstractNumId="4">
    <w:nsid w:val="FFFFFF80"/>
    <w:multiLevelType w:val="singleLevel"/>
    <w:tmpl w:val="27507CE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C07C4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B4C1BA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19EBE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D4ECE2"/>
    <w:lvl w:ilvl="0">
      <w:start w:val="1"/>
      <w:numFmt w:val="decimal"/>
      <w:lvlText w:val="%1."/>
      <w:lvlJc w:val="left"/>
      <w:pPr>
        <w:tabs>
          <w:tab w:val="num" w:pos="360"/>
        </w:tabs>
        <w:ind w:left="360" w:hanging="360"/>
      </w:pPr>
    </w:lvl>
  </w:abstractNum>
  <w:abstractNum w:abstractNumId="9">
    <w:nsid w:val="FFFFFF89"/>
    <w:multiLevelType w:val="singleLevel"/>
    <w:tmpl w:val="18FCC992"/>
    <w:lvl w:ilvl="0">
      <w:start w:val="1"/>
      <w:numFmt w:val="bullet"/>
      <w:lvlText w:val=""/>
      <w:lvlJc w:val="left"/>
      <w:pPr>
        <w:tabs>
          <w:tab w:val="num" w:pos="360"/>
        </w:tabs>
        <w:ind w:left="360" w:hanging="360"/>
      </w:pPr>
      <w:rPr>
        <w:rFonts w:ascii="Symbol" w:hAnsi="Symbol" w:hint="default"/>
      </w:rPr>
    </w:lvl>
  </w:abstractNum>
  <w:abstractNum w:abstractNumId="10">
    <w:nsid w:val="04E15B3D"/>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AB901C8"/>
    <w:multiLevelType w:val="hybridMultilevel"/>
    <w:tmpl w:val="F3743C94"/>
    <w:lvl w:ilvl="0" w:tplc="DCAA26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EBB596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52C7E0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D027391"/>
    <w:multiLevelType w:val="hybridMultilevel"/>
    <w:tmpl w:val="7FB47FDA"/>
    <w:lvl w:ilvl="0" w:tplc="F086FC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8">
    <w:nsid w:val="3E1031EF"/>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404B4194"/>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1"/>
  </w:num>
  <w:num w:numId="13">
    <w:abstractNumId w:val="13"/>
  </w:num>
  <w:num w:numId="14">
    <w:abstractNumId w:val="15"/>
  </w:num>
  <w:num w:numId="15">
    <w:abstractNumId w:val="14"/>
  </w:num>
  <w:num w:numId="16">
    <w:abstractNumId w:val="10"/>
  </w:num>
  <w:num w:numId="17">
    <w:abstractNumId w:val="19"/>
  </w:num>
  <w:num w:numId="18">
    <w:abstractNumId w:val="18"/>
  </w:num>
  <w:num w:numId="19">
    <w:abstractNumId w:val="1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embedTrueType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108"/>
    <w:rsid w:val="00000263"/>
    <w:rsid w:val="0000138E"/>
    <w:rsid w:val="0000378C"/>
    <w:rsid w:val="000113BC"/>
    <w:rsid w:val="000136AF"/>
    <w:rsid w:val="00013F64"/>
    <w:rsid w:val="00034C07"/>
    <w:rsid w:val="0004044E"/>
    <w:rsid w:val="00041B03"/>
    <w:rsid w:val="00044457"/>
    <w:rsid w:val="00046F47"/>
    <w:rsid w:val="0005120E"/>
    <w:rsid w:val="00054577"/>
    <w:rsid w:val="0006029F"/>
    <w:rsid w:val="000614BF"/>
    <w:rsid w:val="0007169C"/>
    <w:rsid w:val="00072C7E"/>
    <w:rsid w:val="00077593"/>
    <w:rsid w:val="00081658"/>
    <w:rsid w:val="00083878"/>
    <w:rsid w:val="00083F48"/>
    <w:rsid w:val="000865EC"/>
    <w:rsid w:val="00087631"/>
    <w:rsid w:val="00091F6A"/>
    <w:rsid w:val="000977EB"/>
    <w:rsid w:val="000A1229"/>
    <w:rsid w:val="000A7DF9"/>
    <w:rsid w:val="000B6536"/>
    <w:rsid w:val="000D05EF"/>
    <w:rsid w:val="000D5485"/>
    <w:rsid w:val="000F21C1"/>
    <w:rsid w:val="00105D72"/>
    <w:rsid w:val="0010745C"/>
    <w:rsid w:val="00114502"/>
    <w:rsid w:val="00115170"/>
    <w:rsid w:val="00117277"/>
    <w:rsid w:val="001575FC"/>
    <w:rsid w:val="00160BD7"/>
    <w:rsid w:val="001643C9"/>
    <w:rsid w:val="00165568"/>
    <w:rsid w:val="00165C0C"/>
    <w:rsid w:val="00166082"/>
    <w:rsid w:val="00166C2F"/>
    <w:rsid w:val="001716C9"/>
    <w:rsid w:val="001727F2"/>
    <w:rsid w:val="00184261"/>
    <w:rsid w:val="00190DF5"/>
    <w:rsid w:val="00193461"/>
    <w:rsid w:val="001939E1"/>
    <w:rsid w:val="00195382"/>
    <w:rsid w:val="001A3B9F"/>
    <w:rsid w:val="001A65C0"/>
    <w:rsid w:val="001B3D34"/>
    <w:rsid w:val="001B6456"/>
    <w:rsid w:val="001B7A5D"/>
    <w:rsid w:val="001C69C4"/>
    <w:rsid w:val="001C74FB"/>
    <w:rsid w:val="001D552D"/>
    <w:rsid w:val="001E0A8D"/>
    <w:rsid w:val="001E3590"/>
    <w:rsid w:val="001E7407"/>
    <w:rsid w:val="00201D27"/>
    <w:rsid w:val="0020300C"/>
    <w:rsid w:val="00220A0C"/>
    <w:rsid w:val="00220BCD"/>
    <w:rsid w:val="00223E4A"/>
    <w:rsid w:val="002302EA"/>
    <w:rsid w:val="00233472"/>
    <w:rsid w:val="00240749"/>
    <w:rsid w:val="002468D7"/>
    <w:rsid w:val="00256F1F"/>
    <w:rsid w:val="0026784D"/>
    <w:rsid w:val="00285CDD"/>
    <w:rsid w:val="00291167"/>
    <w:rsid w:val="00297ECB"/>
    <w:rsid w:val="002B72BA"/>
    <w:rsid w:val="002C152A"/>
    <w:rsid w:val="002C5176"/>
    <w:rsid w:val="002D043A"/>
    <w:rsid w:val="002F4BC4"/>
    <w:rsid w:val="002F6635"/>
    <w:rsid w:val="00304A99"/>
    <w:rsid w:val="003059DB"/>
    <w:rsid w:val="0031455C"/>
    <w:rsid w:val="0031713F"/>
    <w:rsid w:val="00321913"/>
    <w:rsid w:val="00324EE6"/>
    <w:rsid w:val="003316DC"/>
    <w:rsid w:val="00332E0D"/>
    <w:rsid w:val="003415D3"/>
    <w:rsid w:val="00346335"/>
    <w:rsid w:val="00352B0F"/>
    <w:rsid w:val="003561B0"/>
    <w:rsid w:val="003563AE"/>
    <w:rsid w:val="00367960"/>
    <w:rsid w:val="00376952"/>
    <w:rsid w:val="003A15AC"/>
    <w:rsid w:val="003A56EB"/>
    <w:rsid w:val="003B0627"/>
    <w:rsid w:val="003C5F2B"/>
    <w:rsid w:val="003D0BFE"/>
    <w:rsid w:val="003D5700"/>
    <w:rsid w:val="003E3D44"/>
    <w:rsid w:val="003F0F5A"/>
    <w:rsid w:val="003F1F62"/>
    <w:rsid w:val="003F3112"/>
    <w:rsid w:val="00400A30"/>
    <w:rsid w:val="00400B92"/>
    <w:rsid w:val="004022CA"/>
    <w:rsid w:val="004116CD"/>
    <w:rsid w:val="00414ADE"/>
    <w:rsid w:val="00423DD2"/>
    <w:rsid w:val="00424CA9"/>
    <w:rsid w:val="004257BB"/>
    <w:rsid w:val="004261D9"/>
    <w:rsid w:val="004309A0"/>
    <w:rsid w:val="0044291A"/>
    <w:rsid w:val="0045176D"/>
    <w:rsid w:val="00460499"/>
    <w:rsid w:val="00460CEF"/>
    <w:rsid w:val="00474835"/>
    <w:rsid w:val="00477800"/>
    <w:rsid w:val="004819C7"/>
    <w:rsid w:val="0048364F"/>
    <w:rsid w:val="00490F2E"/>
    <w:rsid w:val="00496DB3"/>
    <w:rsid w:val="00496F97"/>
    <w:rsid w:val="004A53EA"/>
    <w:rsid w:val="004B1E21"/>
    <w:rsid w:val="004B2907"/>
    <w:rsid w:val="004B577B"/>
    <w:rsid w:val="004B6B3B"/>
    <w:rsid w:val="004C51C9"/>
    <w:rsid w:val="004E2286"/>
    <w:rsid w:val="004E5A0E"/>
    <w:rsid w:val="004F1FAC"/>
    <w:rsid w:val="004F676E"/>
    <w:rsid w:val="00505F3B"/>
    <w:rsid w:val="00516B8D"/>
    <w:rsid w:val="0052686F"/>
    <w:rsid w:val="0052756C"/>
    <w:rsid w:val="00530230"/>
    <w:rsid w:val="00530CC9"/>
    <w:rsid w:val="00531E4A"/>
    <w:rsid w:val="00537FBC"/>
    <w:rsid w:val="00541D73"/>
    <w:rsid w:val="00543469"/>
    <w:rsid w:val="005452CC"/>
    <w:rsid w:val="00546FA3"/>
    <w:rsid w:val="00554243"/>
    <w:rsid w:val="00557C7A"/>
    <w:rsid w:val="00562A58"/>
    <w:rsid w:val="00581211"/>
    <w:rsid w:val="00584811"/>
    <w:rsid w:val="00593AA6"/>
    <w:rsid w:val="00594161"/>
    <w:rsid w:val="00594749"/>
    <w:rsid w:val="005A482B"/>
    <w:rsid w:val="005A6F57"/>
    <w:rsid w:val="005B2F48"/>
    <w:rsid w:val="005B4067"/>
    <w:rsid w:val="005C36E0"/>
    <w:rsid w:val="005C3F41"/>
    <w:rsid w:val="005C7ECD"/>
    <w:rsid w:val="005D168D"/>
    <w:rsid w:val="005D5EA1"/>
    <w:rsid w:val="005D7417"/>
    <w:rsid w:val="005E00A6"/>
    <w:rsid w:val="005E61D3"/>
    <w:rsid w:val="005F7738"/>
    <w:rsid w:val="00600219"/>
    <w:rsid w:val="00613EAD"/>
    <w:rsid w:val="006158AC"/>
    <w:rsid w:val="0063059F"/>
    <w:rsid w:val="00633919"/>
    <w:rsid w:val="00640402"/>
    <w:rsid w:val="00640F78"/>
    <w:rsid w:val="00641922"/>
    <w:rsid w:val="00646E7B"/>
    <w:rsid w:val="00655D6A"/>
    <w:rsid w:val="00656DE9"/>
    <w:rsid w:val="0066363B"/>
    <w:rsid w:val="0067267E"/>
    <w:rsid w:val="00676589"/>
    <w:rsid w:val="00677CC2"/>
    <w:rsid w:val="00685F42"/>
    <w:rsid w:val="006866A1"/>
    <w:rsid w:val="00687BCA"/>
    <w:rsid w:val="0069207B"/>
    <w:rsid w:val="006A27E0"/>
    <w:rsid w:val="006A4309"/>
    <w:rsid w:val="006B0E55"/>
    <w:rsid w:val="006B7006"/>
    <w:rsid w:val="006C7F8C"/>
    <w:rsid w:val="006D7AB9"/>
    <w:rsid w:val="006E258D"/>
    <w:rsid w:val="00700B2C"/>
    <w:rsid w:val="00713084"/>
    <w:rsid w:val="00720FC2"/>
    <w:rsid w:val="00723DDD"/>
    <w:rsid w:val="00731E00"/>
    <w:rsid w:val="00732E9D"/>
    <w:rsid w:val="0073491A"/>
    <w:rsid w:val="007440B7"/>
    <w:rsid w:val="007475F2"/>
    <w:rsid w:val="00747993"/>
    <w:rsid w:val="007508F1"/>
    <w:rsid w:val="00751762"/>
    <w:rsid w:val="007566CD"/>
    <w:rsid w:val="00761993"/>
    <w:rsid w:val="007634AD"/>
    <w:rsid w:val="007715C9"/>
    <w:rsid w:val="00774EDD"/>
    <w:rsid w:val="007757EC"/>
    <w:rsid w:val="0078731C"/>
    <w:rsid w:val="007944B7"/>
    <w:rsid w:val="00797C71"/>
    <w:rsid w:val="007A115D"/>
    <w:rsid w:val="007A35E6"/>
    <w:rsid w:val="007A5552"/>
    <w:rsid w:val="007A6863"/>
    <w:rsid w:val="007A7C8F"/>
    <w:rsid w:val="007C69EB"/>
    <w:rsid w:val="007D1910"/>
    <w:rsid w:val="007D45C1"/>
    <w:rsid w:val="007E7D4A"/>
    <w:rsid w:val="007F0B42"/>
    <w:rsid w:val="007F300C"/>
    <w:rsid w:val="007F3C5E"/>
    <w:rsid w:val="007F48ED"/>
    <w:rsid w:val="007F7947"/>
    <w:rsid w:val="00812F45"/>
    <w:rsid w:val="0084172C"/>
    <w:rsid w:val="00847E5F"/>
    <w:rsid w:val="008547F1"/>
    <w:rsid w:val="0085608F"/>
    <w:rsid w:val="00856A31"/>
    <w:rsid w:val="00867309"/>
    <w:rsid w:val="008754D0"/>
    <w:rsid w:val="00877D48"/>
    <w:rsid w:val="008816F0"/>
    <w:rsid w:val="0088345B"/>
    <w:rsid w:val="00885AD7"/>
    <w:rsid w:val="008A16A5"/>
    <w:rsid w:val="008C2B5D"/>
    <w:rsid w:val="008D0EE0"/>
    <w:rsid w:val="008D5B99"/>
    <w:rsid w:val="008D7A27"/>
    <w:rsid w:val="008E4702"/>
    <w:rsid w:val="008E69AA"/>
    <w:rsid w:val="008E7AC5"/>
    <w:rsid w:val="008F4868"/>
    <w:rsid w:val="008F4F1C"/>
    <w:rsid w:val="008F6700"/>
    <w:rsid w:val="00921BC0"/>
    <w:rsid w:val="00922764"/>
    <w:rsid w:val="00932377"/>
    <w:rsid w:val="00935C45"/>
    <w:rsid w:val="009408EA"/>
    <w:rsid w:val="00941307"/>
    <w:rsid w:val="00943102"/>
    <w:rsid w:val="00943742"/>
    <w:rsid w:val="00944EFE"/>
    <w:rsid w:val="0094523D"/>
    <w:rsid w:val="009559E6"/>
    <w:rsid w:val="00976A63"/>
    <w:rsid w:val="00983419"/>
    <w:rsid w:val="009B24B2"/>
    <w:rsid w:val="009B7614"/>
    <w:rsid w:val="009C26D1"/>
    <w:rsid w:val="009C3431"/>
    <w:rsid w:val="009C5989"/>
    <w:rsid w:val="009C6EB2"/>
    <w:rsid w:val="009D08DA"/>
    <w:rsid w:val="009D6D94"/>
    <w:rsid w:val="00A0283E"/>
    <w:rsid w:val="00A06860"/>
    <w:rsid w:val="00A136F5"/>
    <w:rsid w:val="00A20FEC"/>
    <w:rsid w:val="00A231E2"/>
    <w:rsid w:val="00A24BDA"/>
    <w:rsid w:val="00A2550D"/>
    <w:rsid w:val="00A36C7E"/>
    <w:rsid w:val="00A4169B"/>
    <w:rsid w:val="00A445F2"/>
    <w:rsid w:val="00A459E1"/>
    <w:rsid w:val="00A50D55"/>
    <w:rsid w:val="00A5165B"/>
    <w:rsid w:val="00A52FDA"/>
    <w:rsid w:val="00A63971"/>
    <w:rsid w:val="00A64912"/>
    <w:rsid w:val="00A70A74"/>
    <w:rsid w:val="00A84973"/>
    <w:rsid w:val="00AA0343"/>
    <w:rsid w:val="00AA2951"/>
    <w:rsid w:val="00AA2A5C"/>
    <w:rsid w:val="00AA7C25"/>
    <w:rsid w:val="00AB78E9"/>
    <w:rsid w:val="00AC2461"/>
    <w:rsid w:val="00AD3467"/>
    <w:rsid w:val="00AD3FB0"/>
    <w:rsid w:val="00AD5641"/>
    <w:rsid w:val="00AD7252"/>
    <w:rsid w:val="00AE0F9B"/>
    <w:rsid w:val="00AF55FF"/>
    <w:rsid w:val="00B005E2"/>
    <w:rsid w:val="00B032D8"/>
    <w:rsid w:val="00B256B4"/>
    <w:rsid w:val="00B33B3C"/>
    <w:rsid w:val="00B40D74"/>
    <w:rsid w:val="00B52663"/>
    <w:rsid w:val="00B56DCB"/>
    <w:rsid w:val="00B63B23"/>
    <w:rsid w:val="00B71B66"/>
    <w:rsid w:val="00B757ED"/>
    <w:rsid w:val="00B770D2"/>
    <w:rsid w:val="00B8556A"/>
    <w:rsid w:val="00BA47A3"/>
    <w:rsid w:val="00BA5026"/>
    <w:rsid w:val="00BB6E79"/>
    <w:rsid w:val="00BD7637"/>
    <w:rsid w:val="00BE3B31"/>
    <w:rsid w:val="00BE494E"/>
    <w:rsid w:val="00BE677B"/>
    <w:rsid w:val="00BE719A"/>
    <w:rsid w:val="00BE720A"/>
    <w:rsid w:val="00BF0E57"/>
    <w:rsid w:val="00BF6650"/>
    <w:rsid w:val="00BF7CDB"/>
    <w:rsid w:val="00C066B2"/>
    <w:rsid w:val="00C067E5"/>
    <w:rsid w:val="00C164CA"/>
    <w:rsid w:val="00C26EC3"/>
    <w:rsid w:val="00C42BF8"/>
    <w:rsid w:val="00C460AE"/>
    <w:rsid w:val="00C50043"/>
    <w:rsid w:val="00C50A0F"/>
    <w:rsid w:val="00C538AE"/>
    <w:rsid w:val="00C70ECE"/>
    <w:rsid w:val="00C71AC3"/>
    <w:rsid w:val="00C7573B"/>
    <w:rsid w:val="00C76CF3"/>
    <w:rsid w:val="00C80773"/>
    <w:rsid w:val="00C91BAB"/>
    <w:rsid w:val="00CA7844"/>
    <w:rsid w:val="00CB58EF"/>
    <w:rsid w:val="00CE7D64"/>
    <w:rsid w:val="00CF0BB2"/>
    <w:rsid w:val="00D00282"/>
    <w:rsid w:val="00D02316"/>
    <w:rsid w:val="00D03C9C"/>
    <w:rsid w:val="00D0419F"/>
    <w:rsid w:val="00D13441"/>
    <w:rsid w:val="00D20665"/>
    <w:rsid w:val="00D23D1F"/>
    <w:rsid w:val="00D241D4"/>
    <w:rsid w:val="00D243A3"/>
    <w:rsid w:val="00D3200B"/>
    <w:rsid w:val="00D32206"/>
    <w:rsid w:val="00D33440"/>
    <w:rsid w:val="00D44DE3"/>
    <w:rsid w:val="00D46C72"/>
    <w:rsid w:val="00D52EFE"/>
    <w:rsid w:val="00D5577A"/>
    <w:rsid w:val="00D56A0D"/>
    <w:rsid w:val="00D6196F"/>
    <w:rsid w:val="00D63EF6"/>
    <w:rsid w:val="00D66518"/>
    <w:rsid w:val="00D70DFB"/>
    <w:rsid w:val="00D71EEA"/>
    <w:rsid w:val="00D735CD"/>
    <w:rsid w:val="00D766DF"/>
    <w:rsid w:val="00D95891"/>
    <w:rsid w:val="00DA4EBE"/>
    <w:rsid w:val="00DB0065"/>
    <w:rsid w:val="00DB5CB4"/>
    <w:rsid w:val="00DB6F3A"/>
    <w:rsid w:val="00DC79B6"/>
    <w:rsid w:val="00DD69F5"/>
    <w:rsid w:val="00DE149E"/>
    <w:rsid w:val="00E006E0"/>
    <w:rsid w:val="00E05704"/>
    <w:rsid w:val="00E12F1A"/>
    <w:rsid w:val="00E15561"/>
    <w:rsid w:val="00E21CFB"/>
    <w:rsid w:val="00E22935"/>
    <w:rsid w:val="00E2357B"/>
    <w:rsid w:val="00E5394F"/>
    <w:rsid w:val="00E54292"/>
    <w:rsid w:val="00E60191"/>
    <w:rsid w:val="00E67F14"/>
    <w:rsid w:val="00E714C1"/>
    <w:rsid w:val="00E74DC7"/>
    <w:rsid w:val="00E83F0A"/>
    <w:rsid w:val="00E87699"/>
    <w:rsid w:val="00E8789F"/>
    <w:rsid w:val="00E92E27"/>
    <w:rsid w:val="00E9586B"/>
    <w:rsid w:val="00E97334"/>
    <w:rsid w:val="00EA0D36"/>
    <w:rsid w:val="00ED4928"/>
    <w:rsid w:val="00EE3749"/>
    <w:rsid w:val="00EE6190"/>
    <w:rsid w:val="00EF2E3A"/>
    <w:rsid w:val="00EF6402"/>
    <w:rsid w:val="00F025DF"/>
    <w:rsid w:val="00F047E2"/>
    <w:rsid w:val="00F04D57"/>
    <w:rsid w:val="00F078DC"/>
    <w:rsid w:val="00F13E86"/>
    <w:rsid w:val="00F27976"/>
    <w:rsid w:val="00F32FCB"/>
    <w:rsid w:val="00F4477D"/>
    <w:rsid w:val="00F57D48"/>
    <w:rsid w:val="00F66FBA"/>
    <w:rsid w:val="00F6709F"/>
    <w:rsid w:val="00F677A9"/>
    <w:rsid w:val="00F723BD"/>
    <w:rsid w:val="00F732EA"/>
    <w:rsid w:val="00F80219"/>
    <w:rsid w:val="00F81218"/>
    <w:rsid w:val="00F84CF5"/>
    <w:rsid w:val="00F8612E"/>
    <w:rsid w:val="00F9598B"/>
    <w:rsid w:val="00FA203C"/>
    <w:rsid w:val="00FA420B"/>
    <w:rsid w:val="00FA7401"/>
    <w:rsid w:val="00FB15B0"/>
    <w:rsid w:val="00FC0DB7"/>
    <w:rsid w:val="00FC3108"/>
    <w:rsid w:val="00FE0781"/>
    <w:rsid w:val="00FF39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uiPriority="99"/>
    <w:lsdException w:name="Title" w:semiHidden="0" w:unhideWhenUsed="0" w:qFormat="1"/>
    <w:lsdException w:name="Default Paragraph Font" w:uiPriority="1"/>
    <w:lsdException w:name="Subtitle" w:semiHidden="0" w:unhideWhenUsed="0" w:qFormat="1"/>
    <w:lsdException w:name="Note Heading"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26EC3"/>
    <w:pPr>
      <w:spacing w:line="260" w:lineRule="atLeast"/>
    </w:pPr>
    <w:rPr>
      <w:sz w:val="22"/>
    </w:rPr>
  </w:style>
  <w:style w:type="paragraph" w:styleId="Heading1">
    <w:name w:val="heading 1"/>
    <w:basedOn w:val="Normal"/>
    <w:next w:val="Normal"/>
    <w:link w:val="Heading1Char"/>
    <w:uiPriority w:val="9"/>
    <w:qFormat/>
    <w:rsid w:val="00C26EC3"/>
    <w:pPr>
      <w:keepNext/>
      <w:keepLines/>
      <w:numPr>
        <w:numId w:val="17"/>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26EC3"/>
    <w:pPr>
      <w:keepNext/>
      <w:keepLines/>
      <w:numPr>
        <w:ilvl w:val="1"/>
        <w:numId w:val="1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26EC3"/>
    <w:pPr>
      <w:keepNext/>
      <w:keepLines/>
      <w:numPr>
        <w:ilvl w:val="2"/>
        <w:numId w:val="1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6EC3"/>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26EC3"/>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26EC3"/>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26EC3"/>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26EC3"/>
    <w:pPr>
      <w:keepNext/>
      <w:keepLines/>
      <w:numPr>
        <w:ilvl w:val="7"/>
        <w:numId w:val="1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C26EC3"/>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C26EC3"/>
  </w:style>
  <w:style w:type="paragraph" w:customStyle="1" w:styleId="OPCParaBase">
    <w:name w:val="OPCParaBase"/>
    <w:qFormat/>
    <w:rsid w:val="00C26EC3"/>
    <w:pPr>
      <w:spacing w:line="260" w:lineRule="atLeast"/>
    </w:pPr>
    <w:rPr>
      <w:rFonts w:eastAsia="Times New Roman" w:cs="Times New Roman"/>
      <w:sz w:val="22"/>
      <w:lang w:eastAsia="en-AU"/>
    </w:rPr>
  </w:style>
  <w:style w:type="paragraph" w:customStyle="1" w:styleId="ShortT">
    <w:name w:val="ShortT"/>
    <w:basedOn w:val="OPCParaBase"/>
    <w:next w:val="Normal"/>
    <w:qFormat/>
    <w:rsid w:val="00C26EC3"/>
    <w:pPr>
      <w:spacing w:line="240" w:lineRule="auto"/>
    </w:pPr>
    <w:rPr>
      <w:b/>
      <w:sz w:val="40"/>
    </w:rPr>
  </w:style>
  <w:style w:type="paragraph" w:customStyle="1" w:styleId="ActHead1">
    <w:name w:val="ActHead 1"/>
    <w:aliases w:val="c"/>
    <w:basedOn w:val="OPCParaBase"/>
    <w:next w:val="Normal"/>
    <w:qFormat/>
    <w:rsid w:val="00C26EC3"/>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C26EC3"/>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C26EC3"/>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C26EC3"/>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C26EC3"/>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C26EC3"/>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C26EC3"/>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C26EC3"/>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C26EC3"/>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C26EC3"/>
  </w:style>
  <w:style w:type="paragraph" w:customStyle="1" w:styleId="Blocks">
    <w:name w:val="Blocks"/>
    <w:aliases w:val="bb"/>
    <w:basedOn w:val="OPCParaBase"/>
    <w:qFormat/>
    <w:rsid w:val="00C26EC3"/>
    <w:pPr>
      <w:spacing w:line="240" w:lineRule="auto"/>
    </w:pPr>
    <w:rPr>
      <w:sz w:val="24"/>
    </w:rPr>
  </w:style>
  <w:style w:type="paragraph" w:customStyle="1" w:styleId="BoxText">
    <w:name w:val="BoxText"/>
    <w:aliases w:val="bt"/>
    <w:basedOn w:val="OPCParaBase"/>
    <w:qFormat/>
    <w:rsid w:val="00C26EC3"/>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C26EC3"/>
    <w:rPr>
      <w:b/>
    </w:rPr>
  </w:style>
  <w:style w:type="paragraph" w:customStyle="1" w:styleId="BoxHeadItalic">
    <w:name w:val="BoxHeadItalic"/>
    <w:aliases w:val="bhi"/>
    <w:basedOn w:val="BoxText"/>
    <w:next w:val="BoxStep"/>
    <w:qFormat/>
    <w:rsid w:val="00C26EC3"/>
    <w:rPr>
      <w:i/>
    </w:rPr>
  </w:style>
  <w:style w:type="paragraph" w:customStyle="1" w:styleId="BoxList">
    <w:name w:val="BoxList"/>
    <w:aliases w:val="bl"/>
    <w:basedOn w:val="BoxText"/>
    <w:qFormat/>
    <w:rsid w:val="00C26EC3"/>
    <w:pPr>
      <w:ind w:left="1559" w:hanging="425"/>
    </w:pPr>
  </w:style>
  <w:style w:type="paragraph" w:customStyle="1" w:styleId="BoxNote">
    <w:name w:val="BoxNote"/>
    <w:aliases w:val="bn"/>
    <w:basedOn w:val="BoxText"/>
    <w:qFormat/>
    <w:rsid w:val="00C26EC3"/>
    <w:pPr>
      <w:tabs>
        <w:tab w:val="left" w:pos="1985"/>
      </w:tabs>
      <w:spacing w:before="122" w:line="198" w:lineRule="exact"/>
      <w:ind w:left="2948" w:hanging="1814"/>
    </w:pPr>
    <w:rPr>
      <w:sz w:val="18"/>
    </w:rPr>
  </w:style>
  <w:style w:type="paragraph" w:customStyle="1" w:styleId="BoxPara">
    <w:name w:val="BoxPara"/>
    <w:aliases w:val="bp"/>
    <w:basedOn w:val="BoxText"/>
    <w:qFormat/>
    <w:rsid w:val="00C26EC3"/>
    <w:pPr>
      <w:tabs>
        <w:tab w:val="right" w:pos="2268"/>
      </w:tabs>
      <w:ind w:left="2552" w:hanging="1418"/>
    </w:pPr>
  </w:style>
  <w:style w:type="paragraph" w:customStyle="1" w:styleId="BoxStep">
    <w:name w:val="BoxStep"/>
    <w:aliases w:val="bs"/>
    <w:basedOn w:val="BoxText"/>
    <w:qFormat/>
    <w:rsid w:val="00C26EC3"/>
    <w:pPr>
      <w:ind w:left="1985" w:hanging="851"/>
    </w:pPr>
  </w:style>
  <w:style w:type="character" w:customStyle="1" w:styleId="CharAmPartNo">
    <w:name w:val="CharAmPartNo"/>
    <w:basedOn w:val="OPCCharBase"/>
    <w:qFormat/>
    <w:rsid w:val="00C26EC3"/>
  </w:style>
  <w:style w:type="character" w:customStyle="1" w:styleId="CharAmPartText">
    <w:name w:val="CharAmPartText"/>
    <w:basedOn w:val="OPCCharBase"/>
    <w:qFormat/>
    <w:rsid w:val="00C26EC3"/>
  </w:style>
  <w:style w:type="character" w:customStyle="1" w:styleId="CharAmSchNo">
    <w:name w:val="CharAmSchNo"/>
    <w:basedOn w:val="OPCCharBase"/>
    <w:qFormat/>
    <w:rsid w:val="00C26EC3"/>
  </w:style>
  <w:style w:type="character" w:customStyle="1" w:styleId="CharAmSchText">
    <w:name w:val="CharAmSchText"/>
    <w:basedOn w:val="OPCCharBase"/>
    <w:qFormat/>
    <w:rsid w:val="00C26EC3"/>
  </w:style>
  <w:style w:type="character" w:customStyle="1" w:styleId="CharBoldItalic">
    <w:name w:val="CharBoldItalic"/>
    <w:basedOn w:val="OPCCharBase"/>
    <w:uiPriority w:val="1"/>
    <w:qFormat/>
    <w:rsid w:val="00C26EC3"/>
    <w:rPr>
      <w:b/>
      <w:i/>
    </w:rPr>
  </w:style>
  <w:style w:type="character" w:customStyle="1" w:styleId="CharChapNo">
    <w:name w:val="CharChapNo"/>
    <w:basedOn w:val="OPCCharBase"/>
    <w:uiPriority w:val="1"/>
    <w:qFormat/>
    <w:rsid w:val="00C26EC3"/>
  </w:style>
  <w:style w:type="character" w:customStyle="1" w:styleId="CharChapText">
    <w:name w:val="CharChapText"/>
    <w:basedOn w:val="OPCCharBase"/>
    <w:uiPriority w:val="1"/>
    <w:qFormat/>
    <w:rsid w:val="00C26EC3"/>
  </w:style>
  <w:style w:type="character" w:customStyle="1" w:styleId="CharDivNo">
    <w:name w:val="CharDivNo"/>
    <w:basedOn w:val="OPCCharBase"/>
    <w:uiPriority w:val="1"/>
    <w:qFormat/>
    <w:rsid w:val="00C26EC3"/>
  </w:style>
  <w:style w:type="character" w:customStyle="1" w:styleId="CharDivText">
    <w:name w:val="CharDivText"/>
    <w:basedOn w:val="OPCCharBase"/>
    <w:uiPriority w:val="1"/>
    <w:qFormat/>
    <w:rsid w:val="00C26EC3"/>
  </w:style>
  <w:style w:type="character" w:customStyle="1" w:styleId="CharItalic">
    <w:name w:val="CharItalic"/>
    <w:basedOn w:val="OPCCharBase"/>
    <w:uiPriority w:val="1"/>
    <w:qFormat/>
    <w:rsid w:val="00C26EC3"/>
    <w:rPr>
      <w:i/>
    </w:rPr>
  </w:style>
  <w:style w:type="character" w:customStyle="1" w:styleId="CharPartNo">
    <w:name w:val="CharPartNo"/>
    <w:basedOn w:val="OPCCharBase"/>
    <w:uiPriority w:val="1"/>
    <w:qFormat/>
    <w:rsid w:val="00C26EC3"/>
  </w:style>
  <w:style w:type="character" w:customStyle="1" w:styleId="CharPartText">
    <w:name w:val="CharPartText"/>
    <w:basedOn w:val="OPCCharBase"/>
    <w:uiPriority w:val="1"/>
    <w:qFormat/>
    <w:rsid w:val="00C26EC3"/>
  </w:style>
  <w:style w:type="character" w:customStyle="1" w:styleId="CharSectno">
    <w:name w:val="CharSectno"/>
    <w:basedOn w:val="OPCCharBase"/>
    <w:qFormat/>
    <w:rsid w:val="00C26EC3"/>
  </w:style>
  <w:style w:type="character" w:customStyle="1" w:styleId="CharSubdNo">
    <w:name w:val="CharSubdNo"/>
    <w:basedOn w:val="OPCCharBase"/>
    <w:uiPriority w:val="1"/>
    <w:qFormat/>
    <w:rsid w:val="00C26EC3"/>
  </w:style>
  <w:style w:type="character" w:customStyle="1" w:styleId="CharSubdText">
    <w:name w:val="CharSubdText"/>
    <w:basedOn w:val="OPCCharBase"/>
    <w:uiPriority w:val="1"/>
    <w:qFormat/>
    <w:rsid w:val="00C26EC3"/>
  </w:style>
  <w:style w:type="paragraph" w:customStyle="1" w:styleId="CTA--">
    <w:name w:val="CTA --"/>
    <w:basedOn w:val="OPCParaBase"/>
    <w:next w:val="Normal"/>
    <w:rsid w:val="00C26EC3"/>
    <w:pPr>
      <w:spacing w:before="60" w:line="240" w:lineRule="atLeast"/>
      <w:ind w:left="142" w:hanging="142"/>
    </w:pPr>
    <w:rPr>
      <w:sz w:val="20"/>
    </w:rPr>
  </w:style>
  <w:style w:type="paragraph" w:customStyle="1" w:styleId="CTA-">
    <w:name w:val="CTA -"/>
    <w:basedOn w:val="OPCParaBase"/>
    <w:rsid w:val="00C26EC3"/>
    <w:pPr>
      <w:spacing w:before="60" w:line="240" w:lineRule="atLeast"/>
      <w:ind w:left="85" w:hanging="85"/>
    </w:pPr>
    <w:rPr>
      <w:sz w:val="20"/>
    </w:rPr>
  </w:style>
  <w:style w:type="paragraph" w:customStyle="1" w:styleId="CTA---">
    <w:name w:val="CTA ---"/>
    <w:basedOn w:val="OPCParaBase"/>
    <w:next w:val="Normal"/>
    <w:rsid w:val="00C26EC3"/>
    <w:pPr>
      <w:spacing w:before="60" w:line="240" w:lineRule="atLeast"/>
      <w:ind w:left="198" w:hanging="198"/>
    </w:pPr>
    <w:rPr>
      <w:sz w:val="20"/>
    </w:rPr>
  </w:style>
  <w:style w:type="paragraph" w:customStyle="1" w:styleId="CTA----">
    <w:name w:val="CTA ----"/>
    <w:basedOn w:val="OPCParaBase"/>
    <w:next w:val="Normal"/>
    <w:rsid w:val="00C26EC3"/>
    <w:pPr>
      <w:spacing w:before="60" w:line="240" w:lineRule="atLeast"/>
      <w:ind w:left="255" w:hanging="255"/>
    </w:pPr>
    <w:rPr>
      <w:sz w:val="20"/>
    </w:rPr>
  </w:style>
  <w:style w:type="paragraph" w:customStyle="1" w:styleId="CTA1a">
    <w:name w:val="CTA 1(a)"/>
    <w:basedOn w:val="OPCParaBase"/>
    <w:rsid w:val="00C26EC3"/>
    <w:pPr>
      <w:tabs>
        <w:tab w:val="right" w:pos="414"/>
      </w:tabs>
      <w:spacing w:before="40" w:line="240" w:lineRule="atLeast"/>
      <w:ind w:left="675" w:hanging="675"/>
    </w:pPr>
    <w:rPr>
      <w:sz w:val="20"/>
    </w:rPr>
  </w:style>
  <w:style w:type="paragraph" w:customStyle="1" w:styleId="CTA1ai">
    <w:name w:val="CTA 1(a)(i)"/>
    <w:basedOn w:val="OPCParaBase"/>
    <w:rsid w:val="00C26EC3"/>
    <w:pPr>
      <w:tabs>
        <w:tab w:val="right" w:pos="1004"/>
      </w:tabs>
      <w:spacing w:before="40" w:line="240" w:lineRule="atLeast"/>
      <w:ind w:left="1253" w:hanging="1253"/>
    </w:pPr>
    <w:rPr>
      <w:sz w:val="20"/>
    </w:rPr>
  </w:style>
  <w:style w:type="paragraph" w:customStyle="1" w:styleId="CTA2a">
    <w:name w:val="CTA 2(a)"/>
    <w:basedOn w:val="OPCParaBase"/>
    <w:rsid w:val="00C26EC3"/>
    <w:pPr>
      <w:tabs>
        <w:tab w:val="right" w:pos="482"/>
      </w:tabs>
      <w:spacing w:before="40" w:line="240" w:lineRule="atLeast"/>
      <w:ind w:left="748" w:hanging="748"/>
    </w:pPr>
    <w:rPr>
      <w:sz w:val="20"/>
    </w:rPr>
  </w:style>
  <w:style w:type="paragraph" w:customStyle="1" w:styleId="CTA2ai">
    <w:name w:val="CTA 2(a)(i)"/>
    <w:basedOn w:val="OPCParaBase"/>
    <w:rsid w:val="00C26EC3"/>
    <w:pPr>
      <w:tabs>
        <w:tab w:val="right" w:pos="1089"/>
      </w:tabs>
      <w:spacing w:before="40" w:line="240" w:lineRule="atLeast"/>
      <w:ind w:left="1327" w:hanging="1327"/>
    </w:pPr>
    <w:rPr>
      <w:sz w:val="20"/>
    </w:rPr>
  </w:style>
  <w:style w:type="paragraph" w:customStyle="1" w:styleId="CTA3a">
    <w:name w:val="CTA 3(a)"/>
    <w:basedOn w:val="OPCParaBase"/>
    <w:rsid w:val="00C26EC3"/>
    <w:pPr>
      <w:tabs>
        <w:tab w:val="right" w:pos="556"/>
      </w:tabs>
      <w:spacing w:before="40" w:line="240" w:lineRule="atLeast"/>
      <w:ind w:left="805" w:hanging="805"/>
    </w:pPr>
    <w:rPr>
      <w:sz w:val="20"/>
    </w:rPr>
  </w:style>
  <w:style w:type="paragraph" w:customStyle="1" w:styleId="CTA3ai">
    <w:name w:val="CTA 3(a)(i)"/>
    <w:basedOn w:val="OPCParaBase"/>
    <w:rsid w:val="00C26EC3"/>
    <w:pPr>
      <w:tabs>
        <w:tab w:val="right" w:pos="1140"/>
      </w:tabs>
      <w:spacing w:before="40" w:line="240" w:lineRule="atLeast"/>
      <w:ind w:left="1361" w:hanging="1361"/>
    </w:pPr>
    <w:rPr>
      <w:sz w:val="20"/>
    </w:rPr>
  </w:style>
  <w:style w:type="paragraph" w:customStyle="1" w:styleId="CTA4a">
    <w:name w:val="CTA 4(a)"/>
    <w:basedOn w:val="OPCParaBase"/>
    <w:rsid w:val="00C26EC3"/>
    <w:pPr>
      <w:tabs>
        <w:tab w:val="right" w:pos="624"/>
      </w:tabs>
      <w:spacing w:before="40" w:line="240" w:lineRule="atLeast"/>
      <w:ind w:left="873" w:hanging="873"/>
    </w:pPr>
    <w:rPr>
      <w:sz w:val="20"/>
    </w:rPr>
  </w:style>
  <w:style w:type="paragraph" w:customStyle="1" w:styleId="CTA4ai">
    <w:name w:val="CTA 4(a)(i)"/>
    <w:basedOn w:val="OPCParaBase"/>
    <w:rsid w:val="00C26EC3"/>
    <w:pPr>
      <w:tabs>
        <w:tab w:val="right" w:pos="1213"/>
      </w:tabs>
      <w:spacing w:before="40" w:line="240" w:lineRule="atLeast"/>
      <w:ind w:left="1452" w:hanging="1452"/>
    </w:pPr>
    <w:rPr>
      <w:sz w:val="20"/>
    </w:rPr>
  </w:style>
  <w:style w:type="paragraph" w:customStyle="1" w:styleId="CTACAPS">
    <w:name w:val="CTA CAPS"/>
    <w:basedOn w:val="OPCParaBase"/>
    <w:rsid w:val="00C26EC3"/>
    <w:pPr>
      <w:spacing w:before="60" w:line="240" w:lineRule="atLeast"/>
    </w:pPr>
    <w:rPr>
      <w:sz w:val="20"/>
    </w:rPr>
  </w:style>
  <w:style w:type="paragraph" w:customStyle="1" w:styleId="CTAright">
    <w:name w:val="CTA right"/>
    <w:basedOn w:val="OPCParaBase"/>
    <w:rsid w:val="00C26EC3"/>
    <w:pPr>
      <w:spacing w:before="60" w:line="240" w:lineRule="auto"/>
      <w:jc w:val="right"/>
    </w:pPr>
    <w:rPr>
      <w:sz w:val="20"/>
    </w:rPr>
  </w:style>
  <w:style w:type="paragraph" w:customStyle="1" w:styleId="subsection">
    <w:name w:val="subsection"/>
    <w:aliases w:val="ss"/>
    <w:basedOn w:val="OPCParaBase"/>
    <w:link w:val="subsectionChar"/>
    <w:rsid w:val="00C26EC3"/>
    <w:pPr>
      <w:tabs>
        <w:tab w:val="right" w:pos="1021"/>
      </w:tabs>
      <w:spacing w:before="180" w:line="240" w:lineRule="auto"/>
      <w:ind w:left="1134" w:hanging="1134"/>
    </w:pPr>
  </w:style>
  <w:style w:type="paragraph" w:customStyle="1" w:styleId="Definition">
    <w:name w:val="Definition"/>
    <w:aliases w:val="dd"/>
    <w:basedOn w:val="OPCParaBase"/>
    <w:rsid w:val="00C26EC3"/>
    <w:pPr>
      <w:spacing w:before="180" w:line="240" w:lineRule="auto"/>
      <w:ind w:left="1134"/>
    </w:pPr>
  </w:style>
  <w:style w:type="paragraph" w:customStyle="1" w:styleId="ETAsubitem">
    <w:name w:val="ETA(subitem)"/>
    <w:basedOn w:val="OPCParaBase"/>
    <w:rsid w:val="00C26EC3"/>
    <w:pPr>
      <w:tabs>
        <w:tab w:val="right" w:pos="340"/>
      </w:tabs>
      <w:spacing w:before="60" w:line="240" w:lineRule="auto"/>
      <w:ind w:left="454" w:hanging="454"/>
    </w:pPr>
    <w:rPr>
      <w:sz w:val="20"/>
    </w:rPr>
  </w:style>
  <w:style w:type="paragraph" w:customStyle="1" w:styleId="ETApara">
    <w:name w:val="ETA(para)"/>
    <w:basedOn w:val="OPCParaBase"/>
    <w:rsid w:val="00C26EC3"/>
    <w:pPr>
      <w:tabs>
        <w:tab w:val="right" w:pos="754"/>
      </w:tabs>
      <w:spacing w:before="60" w:line="240" w:lineRule="auto"/>
      <w:ind w:left="828" w:hanging="828"/>
    </w:pPr>
    <w:rPr>
      <w:sz w:val="20"/>
    </w:rPr>
  </w:style>
  <w:style w:type="paragraph" w:customStyle="1" w:styleId="ETAsubpara">
    <w:name w:val="ETA(subpara)"/>
    <w:basedOn w:val="OPCParaBase"/>
    <w:rsid w:val="00C26EC3"/>
    <w:pPr>
      <w:tabs>
        <w:tab w:val="right" w:pos="1083"/>
      </w:tabs>
      <w:spacing w:before="60" w:line="240" w:lineRule="auto"/>
      <w:ind w:left="1191" w:hanging="1191"/>
    </w:pPr>
    <w:rPr>
      <w:sz w:val="20"/>
    </w:rPr>
  </w:style>
  <w:style w:type="paragraph" w:customStyle="1" w:styleId="ETAsub-subpara">
    <w:name w:val="ETA(sub-subpara)"/>
    <w:basedOn w:val="OPCParaBase"/>
    <w:rsid w:val="00C26EC3"/>
    <w:pPr>
      <w:tabs>
        <w:tab w:val="right" w:pos="1412"/>
      </w:tabs>
      <w:spacing w:before="60" w:line="240" w:lineRule="auto"/>
      <w:ind w:left="1525" w:hanging="1525"/>
    </w:pPr>
    <w:rPr>
      <w:sz w:val="20"/>
    </w:rPr>
  </w:style>
  <w:style w:type="paragraph" w:customStyle="1" w:styleId="Formula">
    <w:name w:val="Formula"/>
    <w:basedOn w:val="OPCParaBase"/>
    <w:rsid w:val="00C26EC3"/>
    <w:pPr>
      <w:spacing w:line="240" w:lineRule="auto"/>
      <w:ind w:left="1134"/>
    </w:pPr>
    <w:rPr>
      <w:sz w:val="20"/>
    </w:rPr>
  </w:style>
  <w:style w:type="paragraph" w:styleId="Header">
    <w:name w:val="header"/>
    <w:basedOn w:val="OPCParaBase"/>
    <w:link w:val="HeaderChar"/>
    <w:unhideWhenUsed/>
    <w:rsid w:val="00C26EC3"/>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C26EC3"/>
    <w:rPr>
      <w:rFonts w:eastAsia="Times New Roman" w:cs="Times New Roman"/>
      <w:sz w:val="16"/>
      <w:lang w:eastAsia="en-AU"/>
    </w:rPr>
  </w:style>
  <w:style w:type="paragraph" w:customStyle="1" w:styleId="House">
    <w:name w:val="House"/>
    <w:basedOn w:val="OPCParaBase"/>
    <w:rsid w:val="00C26EC3"/>
    <w:pPr>
      <w:spacing w:line="240" w:lineRule="auto"/>
    </w:pPr>
    <w:rPr>
      <w:sz w:val="28"/>
    </w:rPr>
  </w:style>
  <w:style w:type="paragraph" w:customStyle="1" w:styleId="Item">
    <w:name w:val="Item"/>
    <w:aliases w:val="i"/>
    <w:basedOn w:val="OPCParaBase"/>
    <w:next w:val="ItemHead"/>
    <w:rsid w:val="00C26EC3"/>
    <w:pPr>
      <w:keepLines/>
      <w:spacing w:before="80" w:line="240" w:lineRule="auto"/>
      <w:ind w:left="709"/>
    </w:pPr>
  </w:style>
  <w:style w:type="paragraph" w:customStyle="1" w:styleId="ItemHead">
    <w:name w:val="ItemHead"/>
    <w:aliases w:val="ih"/>
    <w:basedOn w:val="OPCParaBase"/>
    <w:next w:val="Item"/>
    <w:rsid w:val="00C26EC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C26EC3"/>
    <w:pPr>
      <w:spacing w:line="240" w:lineRule="auto"/>
    </w:pPr>
    <w:rPr>
      <w:b/>
      <w:sz w:val="32"/>
    </w:rPr>
  </w:style>
  <w:style w:type="paragraph" w:customStyle="1" w:styleId="notedraft">
    <w:name w:val="note(draft)"/>
    <w:aliases w:val="nd"/>
    <w:basedOn w:val="OPCParaBase"/>
    <w:rsid w:val="00C26EC3"/>
    <w:pPr>
      <w:spacing w:before="240" w:line="240" w:lineRule="auto"/>
      <w:ind w:left="284" w:hanging="284"/>
    </w:pPr>
    <w:rPr>
      <w:i/>
      <w:sz w:val="24"/>
    </w:rPr>
  </w:style>
  <w:style w:type="paragraph" w:customStyle="1" w:styleId="notemargin">
    <w:name w:val="note(margin)"/>
    <w:aliases w:val="nm"/>
    <w:basedOn w:val="OPCParaBase"/>
    <w:rsid w:val="00C26EC3"/>
    <w:pPr>
      <w:tabs>
        <w:tab w:val="left" w:pos="709"/>
      </w:tabs>
      <w:spacing w:before="122" w:line="198" w:lineRule="exact"/>
      <w:ind w:left="709" w:hanging="709"/>
    </w:pPr>
    <w:rPr>
      <w:sz w:val="18"/>
    </w:rPr>
  </w:style>
  <w:style w:type="paragraph" w:customStyle="1" w:styleId="noteToPara">
    <w:name w:val="noteToPara"/>
    <w:aliases w:val="ntp"/>
    <w:basedOn w:val="OPCParaBase"/>
    <w:rsid w:val="00C26EC3"/>
    <w:pPr>
      <w:spacing w:before="122" w:line="198" w:lineRule="exact"/>
      <w:ind w:left="2353" w:hanging="709"/>
    </w:pPr>
    <w:rPr>
      <w:sz w:val="18"/>
    </w:rPr>
  </w:style>
  <w:style w:type="paragraph" w:customStyle="1" w:styleId="noteParlAmend">
    <w:name w:val="note(ParlAmend)"/>
    <w:aliases w:val="npp"/>
    <w:basedOn w:val="OPCParaBase"/>
    <w:next w:val="ParlAmend"/>
    <w:rsid w:val="00C26EC3"/>
    <w:pPr>
      <w:spacing w:line="240" w:lineRule="auto"/>
      <w:jc w:val="right"/>
    </w:pPr>
    <w:rPr>
      <w:rFonts w:ascii="Arial" w:hAnsi="Arial"/>
      <w:b/>
      <w:i/>
    </w:rPr>
  </w:style>
  <w:style w:type="paragraph" w:customStyle="1" w:styleId="Page1">
    <w:name w:val="Page1"/>
    <w:basedOn w:val="OPCParaBase"/>
    <w:rsid w:val="00C26EC3"/>
    <w:pPr>
      <w:spacing w:before="5600" w:line="240" w:lineRule="auto"/>
    </w:pPr>
    <w:rPr>
      <w:b/>
      <w:sz w:val="32"/>
    </w:rPr>
  </w:style>
  <w:style w:type="paragraph" w:customStyle="1" w:styleId="PageBreak">
    <w:name w:val="PageBreak"/>
    <w:aliases w:val="pb"/>
    <w:basedOn w:val="OPCParaBase"/>
    <w:rsid w:val="00C26EC3"/>
    <w:pPr>
      <w:spacing w:line="240" w:lineRule="auto"/>
    </w:pPr>
    <w:rPr>
      <w:sz w:val="20"/>
    </w:rPr>
  </w:style>
  <w:style w:type="paragraph" w:customStyle="1" w:styleId="paragraphsub">
    <w:name w:val="paragraph(sub)"/>
    <w:aliases w:val="aa"/>
    <w:basedOn w:val="OPCParaBase"/>
    <w:rsid w:val="00C26EC3"/>
    <w:pPr>
      <w:tabs>
        <w:tab w:val="right" w:pos="1985"/>
      </w:tabs>
      <w:spacing w:before="40" w:line="240" w:lineRule="auto"/>
      <w:ind w:left="2098" w:hanging="2098"/>
    </w:pPr>
  </w:style>
  <w:style w:type="paragraph" w:customStyle="1" w:styleId="paragraphsub-sub">
    <w:name w:val="paragraph(sub-sub)"/>
    <w:aliases w:val="aaa"/>
    <w:basedOn w:val="OPCParaBase"/>
    <w:rsid w:val="00C26EC3"/>
    <w:pPr>
      <w:tabs>
        <w:tab w:val="right" w:pos="2722"/>
      </w:tabs>
      <w:spacing w:before="40" w:line="240" w:lineRule="auto"/>
      <w:ind w:left="2835" w:hanging="2835"/>
    </w:pPr>
  </w:style>
  <w:style w:type="paragraph" w:customStyle="1" w:styleId="paragraph">
    <w:name w:val="paragraph"/>
    <w:aliases w:val="a"/>
    <w:basedOn w:val="OPCParaBase"/>
    <w:rsid w:val="00C26EC3"/>
    <w:pPr>
      <w:tabs>
        <w:tab w:val="right" w:pos="1531"/>
      </w:tabs>
      <w:spacing w:before="40" w:line="240" w:lineRule="auto"/>
      <w:ind w:left="1644" w:hanging="1644"/>
    </w:pPr>
  </w:style>
  <w:style w:type="paragraph" w:customStyle="1" w:styleId="ParlAmend">
    <w:name w:val="ParlAmend"/>
    <w:aliases w:val="pp"/>
    <w:basedOn w:val="OPCParaBase"/>
    <w:rsid w:val="00C26EC3"/>
    <w:pPr>
      <w:spacing w:before="240" w:line="240" w:lineRule="atLeast"/>
      <w:ind w:hanging="567"/>
    </w:pPr>
    <w:rPr>
      <w:sz w:val="24"/>
    </w:rPr>
  </w:style>
  <w:style w:type="paragraph" w:customStyle="1" w:styleId="Penalty">
    <w:name w:val="Penalty"/>
    <w:basedOn w:val="OPCParaBase"/>
    <w:rsid w:val="00C26EC3"/>
    <w:pPr>
      <w:tabs>
        <w:tab w:val="left" w:pos="2977"/>
      </w:tabs>
      <w:spacing w:before="180" w:line="240" w:lineRule="auto"/>
      <w:ind w:left="1985" w:hanging="851"/>
    </w:pPr>
  </w:style>
  <w:style w:type="paragraph" w:customStyle="1" w:styleId="Portfolio">
    <w:name w:val="Portfolio"/>
    <w:basedOn w:val="OPCParaBase"/>
    <w:rsid w:val="00C26EC3"/>
    <w:pPr>
      <w:spacing w:line="240" w:lineRule="auto"/>
    </w:pPr>
    <w:rPr>
      <w:i/>
      <w:sz w:val="20"/>
    </w:rPr>
  </w:style>
  <w:style w:type="paragraph" w:customStyle="1" w:styleId="Preamble">
    <w:name w:val="Preamble"/>
    <w:basedOn w:val="OPCParaBase"/>
    <w:next w:val="Normal"/>
    <w:rsid w:val="00C26EC3"/>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C26EC3"/>
    <w:pPr>
      <w:spacing w:line="240" w:lineRule="auto"/>
    </w:pPr>
    <w:rPr>
      <w:i/>
      <w:sz w:val="20"/>
    </w:rPr>
  </w:style>
  <w:style w:type="paragraph" w:customStyle="1" w:styleId="Session">
    <w:name w:val="Session"/>
    <w:basedOn w:val="OPCParaBase"/>
    <w:rsid w:val="00C26EC3"/>
    <w:pPr>
      <w:spacing w:line="240" w:lineRule="auto"/>
    </w:pPr>
    <w:rPr>
      <w:sz w:val="28"/>
    </w:rPr>
  </w:style>
  <w:style w:type="paragraph" w:customStyle="1" w:styleId="Sponsor">
    <w:name w:val="Sponsor"/>
    <w:basedOn w:val="OPCParaBase"/>
    <w:rsid w:val="00C26EC3"/>
    <w:pPr>
      <w:spacing w:line="240" w:lineRule="auto"/>
    </w:pPr>
    <w:rPr>
      <w:i/>
    </w:rPr>
  </w:style>
  <w:style w:type="paragraph" w:customStyle="1" w:styleId="Subitem">
    <w:name w:val="Subitem"/>
    <w:aliases w:val="iss"/>
    <w:basedOn w:val="OPCParaBase"/>
    <w:rsid w:val="00C26EC3"/>
    <w:pPr>
      <w:spacing w:before="180" w:line="240" w:lineRule="auto"/>
      <w:ind w:left="709" w:hanging="709"/>
    </w:pPr>
  </w:style>
  <w:style w:type="paragraph" w:customStyle="1" w:styleId="SubitemHead">
    <w:name w:val="SubitemHead"/>
    <w:aliases w:val="issh"/>
    <w:basedOn w:val="OPCParaBase"/>
    <w:rsid w:val="00C26EC3"/>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26EC3"/>
    <w:pPr>
      <w:spacing w:before="40" w:line="240" w:lineRule="auto"/>
      <w:ind w:left="1134"/>
    </w:pPr>
  </w:style>
  <w:style w:type="paragraph" w:customStyle="1" w:styleId="SubsectionHead">
    <w:name w:val="SubsectionHead"/>
    <w:aliases w:val="ssh"/>
    <w:basedOn w:val="OPCParaBase"/>
    <w:next w:val="subsection"/>
    <w:rsid w:val="00C26EC3"/>
    <w:pPr>
      <w:keepNext/>
      <w:keepLines/>
      <w:spacing w:before="240" w:line="240" w:lineRule="auto"/>
      <w:ind w:left="1134"/>
    </w:pPr>
    <w:rPr>
      <w:i/>
    </w:rPr>
  </w:style>
  <w:style w:type="paragraph" w:customStyle="1" w:styleId="Tablea">
    <w:name w:val="Table(a)"/>
    <w:aliases w:val="ta"/>
    <w:basedOn w:val="OPCParaBase"/>
    <w:rsid w:val="00C26EC3"/>
    <w:pPr>
      <w:spacing w:before="60" w:line="240" w:lineRule="auto"/>
      <w:ind w:left="284" w:hanging="284"/>
    </w:pPr>
    <w:rPr>
      <w:sz w:val="20"/>
    </w:rPr>
  </w:style>
  <w:style w:type="paragraph" w:customStyle="1" w:styleId="TableAA">
    <w:name w:val="Table(AA)"/>
    <w:aliases w:val="taaa"/>
    <w:basedOn w:val="OPCParaBase"/>
    <w:rsid w:val="00C26EC3"/>
    <w:pPr>
      <w:tabs>
        <w:tab w:val="left" w:pos="-6543"/>
        <w:tab w:val="left" w:pos="-6260"/>
      </w:tabs>
      <w:spacing w:line="240" w:lineRule="exact"/>
      <w:ind w:left="1055" w:hanging="284"/>
    </w:pPr>
    <w:rPr>
      <w:sz w:val="20"/>
    </w:rPr>
  </w:style>
  <w:style w:type="paragraph" w:customStyle="1" w:styleId="Tablei">
    <w:name w:val="Table(i)"/>
    <w:aliases w:val="taa"/>
    <w:basedOn w:val="OPCParaBase"/>
    <w:rsid w:val="00C26EC3"/>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C26EC3"/>
    <w:pPr>
      <w:spacing w:before="60" w:line="240" w:lineRule="atLeast"/>
    </w:pPr>
    <w:rPr>
      <w:sz w:val="20"/>
    </w:rPr>
  </w:style>
  <w:style w:type="paragraph" w:customStyle="1" w:styleId="TLPBoxTextnote">
    <w:name w:val="TLPBoxText(note"/>
    <w:aliases w:val="right)"/>
    <w:basedOn w:val="OPCParaBase"/>
    <w:rsid w:val="00C26EC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C26EC3"/>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C26EC3"/>
    <w:pPr>
      <w:spacing w:before="122" w:line="198" w:lineRule="exact"/>
      <w:ind w:left="1985" w:hanging="851"/>
      <w:jc w:val="right"/>
    </w:pPr>
    <w:rPr>
      <w:sz w:val="18"/>
    </w:rPr>
  </w:style>
  <w:style w:type="paragraph" w:customStyle="1" w:styleId="TLPTableBullet">
    <w:name w:val="TLPTableBullet"/>
    <w:aliases w:val="ttb"/>
    <w:basedOn w:val="OPCParaBase"/>
    <w:rsid w:val="00C26EC3"/>
    <w:pPr>
      <w:spacing w:line="240" w:lineRule="exact"/>
      <w:ind w:left="284" w:hanging="284"/>
    </w:pPr>
    <w:rPr>
      <w:sz w:val="20"/>
    </w:rPr>
  </w:style>
  <w:style w:type="paragraph" w:styleId="TOC1">
    <w:name w:val="toc 1"/>
    <w:basedOn w:val="Normal"/>
    <w:next w:val="Normal"/>
    <w:uiPriority w:val="39"/>
    <w:unhideWhenUsed/>
    <w:rsid w:val="00C26EC3"/>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C26EC3"/>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C26EC3"/>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C26EC3"/>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C26EC3"/>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C26EC3"/>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C26EC3"/>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C26EC3"/>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C26EC3"/>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TofSectsGroupHeading">
    <w:name w:val="TofSects(GroupHeading)"/>
    <w:basedOn w:val="OPCParaBase"/>
    <w:next w:val="TofSectsSection"/>
    <w:rsid w:val="00C26EC3"/>
    <w:pPr>
      <w:keepLines/>
      <w:spacing w:before="240" w:after="120" w:line="240" w:lineRule="auto"/>
      <w:ind w:left="794"/>
    </w:pPr>
    <w:rPr>
      <w:b/>
      <w:kern w:val="28"/>
      <w:sz w:val="20"/>
    </w:rPr>
  </w:style>
  <w:style w:type="paragraph" w:customStyle="1" w:styleId="TofSectsHeading">
    <w:name w:val="TofSects(Heading)"/>
    <w:basedOn w:val="OPCParaBase"/>
    <w:rsid w:val="00C26EC3"/>
    <w:pPr>
      <w:spacing w:before="240" w:after="120" w:line="240" w:lineRule="auto"/>
    </w:pPr>
    <w:rPr>
      <w:b/>
      <w:sz w:val="24"/>
    </w:rPr>
  </w:style>
  <w:style w:type="paragraph" w:customStyle="1" w:styleId="TofSectsSection">
    <w:name w:val="TofSects(Section)"/>
    <w:basedOn w:val="OPCParaBase"/>
    <w:rsid w:val="00C26EC3"/>
    <w:pPr>
      <w:keepLines/>
      <w:spacing w:before="40" w:line="240" w:lineRule="auto"/>
      <w:ind w:left="1588" w:hanging="794"/>
    </w:pPr>
    <w:rPr>
      <w:kern w:val="28"/>
      <w:sz w:val="18"/>
    </w:rPr>
  </w:style>
  <w:style w:type="paragraph" w:customStyle="1" w:styleId="TofSectsSubdiv">
    <w:name w:val="TofSects(Subdiv)"/>
    <w:basedOn w:val="OPCParaBase"/>
    <w:rsid w:val="00C26EC3"/>
    <w:pPr>
      <w:keepLines/>
      <w:spacing w:before="80" w:line="240" w:lineRule="auto"/>
      <w:ind w:left="1588" w:hanging="794"/>
    </w:pPr>
    <w:rPr>
      <w:kern w:val="28"/>
    </w:rPr>
  </w:style>
  <w:style w:type="paragraph" w:customStyle="1" w:styleId="WRStyle">
    <w:name w:val="WR Style"/>
    <w:aliases w:val="WR"/>
    <w:basedOn w:val="OPCParaBase"/>
    <w:rsid w:val="00C26EC3"/>
    <w:pPr>
      <w:spacing w:before="240" w:line="240" w:lineRule="auto"/>
      <w:ind w:left="284" w:hanging="284"/>
    </w:pPr>
    <w:rPr>
      <w:b/>
      <w:i/>
      <w:kern w:val="28"/>
      <w:sz w:val="24"/>
    </w:rPr>
  </w:style>
  <w:style w:type="paragraph" w:customStyle="1" w:styleId="notepara">
    <w:name w:val="note(para)"/>
    <w:aliases w:val="na"/>
    <w:basedOn w:val="OPCParaBase"/>
    <w:rsid w:val="00C26EC3"/>
    <w:pPr>
      <w:spacing w:before="40" w:line="198" w:lineRule="exact"/>
      <w:ind w:left="2354" w:hanging="369"/>
    </w:pPr>
    <w:rPr>
      <w:sz w:val="18"/>
    </w:rPr>
  </w:style>
  <w:style w:type="paragraph" w:styleId="Footer">
    <w:name w:val="footer"/>
    <w:link w:val="FooterChar"/>
    <w:rsid w:val="00C26EC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C26EC3"/>
    <w:rPr>
      <w:rFonts w:eastAsia="Times New Roman" w:cs="Times New Roman"/>
      <w:sz w:val="22"/>
      <w:szCs w:val="24"/>
      <w:lang w:eastAsia="en-AU"/>
    </w:rPr>
  </w:style>
  <w:style w:type="character" w:styleId="LineNumber">
    <w:name w:val="line number"/>
    <w:basedOn w:val="OPCCharBase"/>
    <w:uiPriority w:val="99"/>
    <w:unhideWhenUsed/>
    <w:rsid w:val="00C26EC3"/>
    <w:rPr>
      <w:sz w:val="16"/>
    </w:rPr>
  </w:style>
  <w:style w:type="table" w:customStyle="1" w:styleId="CFlag">
    <w:name w:val="CFlag"/>
    <w:basedOn w:val="TableNormal"/>
    <w:uiPriority w:val="99"/>
    <w:rsid w:val="00C26EC3"/>
    <w:rPr>
      <w:rFonts w:eastAsia="Times New Roman" w:cs="Times New Roman"/>
      <w:lang w:eastAsia="en-AU"/>
    </w:rPr>
    <w:tblPr/>
  </w:style>
  <w:style w:type="paragraph" w:styleId="BalloonText">
    <w:name w:val="Balloon Text"/>
    <w:basedOn w:val="Normal"/>
    <w:link w:val="BalloonTextChar"/>
    <w:uiPriority w:val="99"/>
    <w:unhideWhenUsed/>
    <w:rsid w:val="00C26E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26EC3"/>
    <w:rPr>
      <w:rFonts w:ascii="Tahoma" w:hAnsi="Tahoma" w:cs="Tahoma"/>
      <w:sz w:val="16"/>
      <w:szCs w:val="16"/>
    </w:rPr>
  </w:style>
  <w:style w:type="table" w:styleId="TableGrid">
    <w:name w:val="Table Grid"/>
    <w:basedOn w:val="TableNormal"/>
    <w:uiPriority w:val="59"/>
    <w:rsid w:val="00C26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C26EC3"/>
    <w:rPr>
      <w:b/>
      <w:sz w:val="28"/>
      <w:szCs w:val="32"/>
    </w:rPr>
  </w:style>
  <w:style w:type="paragraph" w:customStyle="1" w:styleId="LegislationMadeUnder">
    <w:name w:val="LegislationMadeUnder"/>
    <w:basedOn w:val="OPCParaBase"/>
    <w:next w:val="Normal"/>
    <w:rsid w:val="00C26EC3"/>
    <w:rPr>
      <w:i/>
      <w:sz w:val="32"/>
      <w:szCs w:val="32"/>
    </w:rPr>
  </w:style>
  <w:style w:type="paragraph" w:customStyle="1" w:styleId="SignCoverPageEnd">
    <w:name w:val="SignCoverPageEnd"/>
    <w:basedOn w:val="OPCParaBase"/>
    <w:next w:val="Normal"/>
    <w:rsid w:val="00C26EC3"/>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C26EC3"/>
    <w:pPr>
      <w:pBdr>
        <w:top w:val="single" w:sz="4" w:space="1" w:color="auto"/>
      </w:pBdr>
      <w:spacing w:before="360"/>
      <w:ind w:right="397"/>
      <w:jc w:val="both"/>
    </w:pPr>
  </w:style>
  <w:style w:type="paragraph" w:customStyle="1" w:styleId="NotesHeading1">
    <w:name w:val="NotesHeading 1"/>
    <w:basedOn w:val="OPCParaBase"/>
    <w:next w:val="Normal"/>
    <w:rsid w:val="00C26EC3"/>
    <w:rPr>
      <w:b/>
      <w:sz w:val="28"/>
      <w:szCs w:val="28"/>
    </w:rPr>
  </w:style>
  <w:style w:type="paragraph" w:customStyle="1" w:styleId="NotesHeading2">
    <w:name w:val="NotesHeading 2"/>
    <w:basedOn w:val="OPCParaBase"/>
    <w:next w:val="Normal"/>
    <w:rsid w:val="00C26EC3"/>
    <w:rPr>
      <w:b/>
      <w:sz w:val="28"/>
      <w:szCs w:val="28"/>
    </w:rPr>
  </w:style>
  <w:style w:type="paragraph" w:customStyle="1" w:styleId="ENotesText">
    <w:name w:val="ENotesText"/>
    <w:aliases w:val="Ent"/>
    <w:basedOn w:val="OPCParaBase"/>
    <w:next w:val="Normal"/>
    <w:rsid w:val="00C26EC3"/>
    <w:pPr>
      <w:spacing w:before="120"/>
    </w:pPr>
  </w:style>
  <w:style w:type="paragraph" w:customStyle="1" w:styleId="CompiledActNo">
    <w:name w:val="CompiledActNo"/>
    <w:basedOn w:val="OPCParaBase"/>
    <w:next w:val="Normal"/>
    <w:rsid w:val="00C26EC3"/>
    <w:rPr>
      <w:b/>
      <w:sz w:val="24"/>
      <w:szCs w:val="24"/>
    </w:rPr>
  </w:style>
  <w:style w:type="paragraph" w:customStyle="1" w:styleId="CompiledMadeUnder">
    <w:name w:val="CompiledMadeUnder"/>
    <w:basedOn w:val="OPCParaBase"/>
    <w:next w:val="Normal"/>
    <w:rsid w:val="00C26EC3"/>
    <w:rPr>
      <w:i/>
      <w:sz w:val="24"/>
      <w:szCs w:val="24"/>
    </w:rPr>
  </w:style>
  <w:style w:type="paragraph" w:customStyle="1" w:styleId="Paragraphsub-sub-sub">
    <w:name w:val="Paragraph(sub-sub-sub)"/>
    <w:aliases w:val="aaaa"/>
    <w:basedOn w:val="OPCParaBase"/>
    <w:rsid w:val="00C26EC3"/>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C26EC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C26EC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C26EC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C26EC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C26EC3"/>
    <w:pPr>
      <w:spacing w:before="60" w:line="240" w:lineRule="auto"/>
    </w:pPr>
    <w:rPr>
      <w:rFonts w:cs="Arial"/>
      <w:sz w:val="20"/>
      <w:szCs w:val="22"/>
    </w:rPr>
  </w:style>
  <w:style w:type="paragraph" w:customStyle="1" w:styleId="NoteToSubpara">
    <w:name w:val="NoteToSubpara"/>
    <w:aliases w:val="nts"/>
    <w:basedOn w:val="OPCParaBase"/>
    <w:rsid w:val="00C26EC3"/>
    <w:pPr>
      <w:spacing w:before="40" w:line="198" w:lineRule="exact"/>
      <w:ind w:left="2835" w:hanging="709"/>
    </w:pPr>
    <w:rPr>
      <w:sz w:val="18"/>
    </w:rPr>
  </w:style>
  <w:style w:type="paragraph" w:customStyle="1" w:styleId="ENoteTableHeading">
    <w:name w:val="ENoteTableHeading"/>
    <w:aliases w:val="enth"/>
    <w:basedOn w:val="OPCParaBase"/>
    <w:rsid w:val="00C26EC3"/>
    <w:pPr>
      <w:keepNext/>
      <w:spacing w:before="60" w:line="240" w:lineRule="atLeast"/>
    </w:pPr>
    <w:rPr>
      <w:rFonts w:ascii="Arial" w:hAnsi="Arial"/>
      <w:b/>
      <w:sz w:val="16"/>
    </w:rPr>
  </w:style>
  <w:style w:type="paragraph" w:customStyle="1" w:styleId="ENoteTTi">
    <w:name w:val="ENoteTTi"/>
    <w:aliases w:val="entti"/>
    <w:basedOn w:val="OPCParaBase"/>
    <w:rsid w:val="00C26EC3"/>
    <w:pPr>
      <w:keepNext/>
      <w:spacing w:before="60" w:line="240" w:lineRule="atLeast"/>
      <w:ind w:left="170"/>
    </w:pPr>
    <w:rPr>
      <w:sz w:val="16"/>
    </w:rPr>
  </w:style>
  <w:style w:type="paragraph" w:customStyle="1" w:styleId="ENotesHeading1">
    <w:name w:val="ENotesHeading 1"/>
    <w:aliases w:val="Enh1"/>
    <w:basedOn w:val="OPCParaBase"/>
    <w:next w:val="Normal"/>
    <w:rsid w:val="00C26EC3"/>
    <w:pPr>
      <w:spacing w:before="120"/>
      <w:outlineLvl w:val="1"/>
    </w:pPr>
    <w:rPr>
      <w:b/>
      <w:sz w:val="28"/>
      <w:szCs w:val="28"/>
    </w:rPr>
  </w:style>
  <w:style w:type="paragraph" w:customStyle="1" w:styleId="ENotesHeading2">
    <w:name w:val="ENotesHeading 2"/>
    <w:aliases w:val="Enh2"/>
    <w:basedOn w:val="OPCParaBase"/>
    <w:next w:val="Normal"/>
    <w:rsid w:val="00C26EC3"/>
    <w:pPr>
      <w:spacing w:before="120" w:after="120"/>
      <w:outlineLvl w:val="2"/>
    </w:pPr>
    <w:rPr>
      <w:b/>
      <w:sz w:val="24"/>
      <w:szCs w:val="28"/>
    </w:rPr>
  </w:style>
  <w:style w:type="paragraph" w:customStyle="1" w:styleId="ENoteTTIndentHeading">
    <w:name w:val="ENoteTTIndentHeading"/>
    <w:aliases w:val="enTTHi"/>
    <w:basedOn w:val="OPCParaBase"/>
    <w:rsid w:val="00C26EC3"/>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C26EC3"/>
    <w:pPr>
      <w:spacing w:before="60" w:line="240" w:lineRule="atLeast"/>
    </w:pPr>
    <w:rPr>
      <w:sz w:val="16"/>
    </w:rPr>
  </w:style>
  <w:style w:type="paragraph" w:customStyle="1" w:styleId="MadeunderText">
    <w:name w:val="MadeunderText"/>
    <w:basedOn w:val="OPCParaBase"/>
    <w:next w:val="Normal"/>
    <w:rsid w:val="00C26EC3"/>
    <w:pPr>
      <w:spacing w:before="240"/>
    </w:pPr>
    <w:rPr>
      <w:sz w:val="24"/>
      <w:szCs w:val="24"/>
    </w:rPr>
  </w:style>
  <w:style w:type="paragraph" w:customStyle="1" w:styleId="ENotesHeading3">
    <w:name w:val="ENotesHeading 3"/>
    <w:aliases w:val="Enh3"/>
    <w:basedOn w:val="OPCParaBase"/>
    <w:next w:val="Normal"/>
    <w:rsid w:val="00C26EC3"/>
    <w:pPr>
      <w:keepNext/>
      <w:spacing w:before="120" w:line="240" w:lineRule="auto"/>
      <w:outlineLvl w:val="4"/>
    </w:pPr>
    <w:rPr>
      <w:b/>
      <w:szCs w:val="24"/>
    </w:rPr>
  </w:style>
  <w:style w:type="character" w:customStyle="1" w:styleId="CharSubPartTextCASA">
    <w:name w:val="CharSubPartText(CASA)"/>
    <w:basedOn w:val="OPCCharBase"/>
    <w:uiPriority w:val="1"/>
    <w:rsid w:val="00C26EC3"/>
  </w:style>
  <w:style w:type="character" w:customStyle="1" w:styleId="CharSubPartNoCASA">
    <w:name w:val="CharSubPartNo(CASA)"/>
    <w:basedOn w:val="OPCCharBase"/>
    <w:uiPriority w:val="1"/>
    <w:rsid w:val="00C26EC3"/>
  </w:style>
  <w:style w:type="paragraph" w:customStyle="1" w:styleId="ENoteTTIndentHeadingSub">
    <w:name w:val="ENoteTTIndentHeadingSub"/>
    <w:aliases w:val="enTTHis"/>
    <w:basedOn w:val="OPCParaBase"/>
    <w:rsid w:val="00C26EC3"/>
    <w:pPr>
      <w:keepNext/>
      <w:spacing w:before="60" w:line="240" w:lineRule="atLeast"/>
      <w:ind w:left="340"/>
    </w:pPr>
    <w:rPr>
      <w:b/>
      <w:sz w:val="16"/>
    </w:rPr>
  </w:style>
  <w:style w:type="paragraph" w:customStyle="1" w:styleId="ENoteTTiSub">
    <w:name w:val="ENoteTTiSub"/>
    <w:aliases w:val="enttis"/>
    <w:basedOn w:val="OPCParaBase"/>
    <w:rsid w:val="00C26EC3"/>
    <w:pPr>
      <w:keepNext/>
      <w:spacing w:before="60" w:line="240" w:lineRule="atLeast"/>
      <w:ind w:left="340"/>
    </w:pPr>
    <w:rPr>
      <w:sz w:val="16"/>
    </w:rPr>
  </w:style>
  <w:style w:type="paragraph" w:customStyle="1" w:styleId="SubDivisionMigration">
    <w:name w:val="SubDivisionMigration"/>
    <w:aliases w:val="sdm"/>
    <w:basedOn w:val="OPCParaBase"/>
    <w:rsid w:val="00C26EC3"/>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C26EC3"/>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C26EC3"/>
    <w:pPr>
      <w:spacing w:before="122" w:line="240" w:lineRule="auto"/>
      <w:ind w:left="1985" w:hanging="851"/>
    </w:pPr>
    <w:rPr>
      <w:sz w:val="18"/>
    </w:rPr>
  </w:style>
  <w:style w:type="paragraph" w:customStyle="1" w:styleId="FreeForm">
    <w:name w:val="FreeForm"/>
    <w:rsid w:val="00C26EC3"/>
    <w:rPr>
      <w:rFonts w:ascii="Arial" w:hAnsi="Arial"/>
      <w:sz w:val="22"/>
    </w:rPr>
  </w:style>
  <w:style w:type="paragraph" w:customStyle="1" w:styleId="SOText">
    <w:name w:val="SO Text"/>
    <w:aliases w:val="sot"/>
    <w:link w:val="SOTextChar"/>
    <w:rsid w:val="00C26EC3"/>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C26EC3"/>
    <w:rPr>
      <w:sz w:val="22"/>
    </w:rPr>
  </w:style>
  <w:style w:type="paragraph" w:customStyle="1" w:styleId="SOTextNote">
    <w:name w:val="SO TextNote"/>
    <w:aliases w:val="sont"/>
    <w:basedOn w:val="SOText"/>
    <w:qFormat/>
    <w:rsid w:val="00C26EC3"/>
    <w:pPr>
      <w:spacing w:before="122" w:line="198" w:lineRule="exact"/>
      <w:ind w:left="1843" w:hanging="709"/>
    </w:pPr>
    <w:rPr>
      <w:sz w:val="18"/>
    </w:rPr>
  </w:style>
  <w:style w:type="paragraph" w:customStyle="1" w:styleId="SOPara">
    <w:name w:val="SO Para"/>
    <w:aliases w:val="soa"/>
    <w:basedOn w:val="SOText"/>
    <w:link w:val="SOParaChar"/>
    <w:qFormat/>
    <w:rsid w:val="00C26EC3"/>
    <w:pPr>
      <w:tabs>
        <w:tab w:val="right" w:pos="1786"/>
      </w:tabs>
      <w:spacing w:before="40"/>
      <w:ind w:left="2070" w:hanging="936"/>
    </w:pPr>
  </w:style>
  <w:style w:type="character" w:customStyle="1" w:styleId="SOParaChar">
    <w:name w:val="SO Para Char"/>
    <w:aliases w:val="soa Char"/>
    <w:basedOn w:val="DefaultParagraphFont"/>
    <w:link w:val="SOPara"/>
    <w:rsid w:val="00C26EC3"/>
    <w:rPr>
      <w:sz w:val="22"/>
    </w:rPr>
  </w:style>
  <w:style w:type="paragraph" w:customStyle="1" w:styleId="FileName">
    <w:name w:val="FileName"/>
    <w:basedOn w:val="Normal"/>
    <w:rsid w:val="00C26EC3"/>
  </w:style>
  <w:style w:type="paragraph" w:customStyle="1" w:styleId="TableHeading">
    <w:name w:val="TableHeading"/>
    <w:aliases w:val="th"/>
    <w:basedOn w:val="OPCParaBase"/>
    <w:next w:val="Tabletext"/>
    <w:rsid w:val="00C26EC3"/>
    <w:pPr>
      <w:keepNext/>
      <w:spacing w:before="60" w:line="240" w:lineRule="atLeast"/>
    </w:pPr>
    <w:rPr>
      <w:b/>
      <w:sz w:val="20"/>
    </w:rPr>
  </w:style>
  <w:style w:type="paragraph" w:customStyle="1" w:styleId="SOHeadBold">
    <w:name w:val="SO HeadBold"/>
    <w:aliases w:val="sohb"/>
    <w:basedOn w:val="SOText"/>
    <w:next w:val="SOText"/>
    <w:link w:val="SOHeadBoldChar"/>
    <w:qFormat/>
    <w:rsid w:val="00C26EC3"/>
    <w:rPr>
      <w:b/>
    </w:rPr>
  </w:style>
  <w:style w:type="character" w:customStyle="1" w:styleId="SOHeadBoldChar">
    <w:name w:val="SO HeadBold Char"/>
    <w:aliases w:val="sohb Char"/>
    <w:basedOn w:val="DefaultParagraphFont"/>
    <w:link w:val="SOHeadBold"/>
    <w:rsid w:val="00C26EC3"/>
    <w:rPr>
      <w:b/>
      <w:sz w:val="22"/>
    </w:rPr>
  </w:style>
  <w:style w:type="paragraph" w:customStyle="1" w:styleId="SOHeadItalic">
    <w:name w:val="SO HeadItalic"/>
    <w:aliases w:val="sohi"/>
    <w:basedOn w:val="SOText"/>
    <w:next w:val="SOText"/>
    <w:link w:val="SOHeadItalicChar"/>
    <w:qFormat/>
    <w:rsid w:val="00C26EC3"/>
    <w:rPr>
      <w:i/>
    </w:rPr>
  </w:style>
  <w:style w:type="character" w:customStyle="1" w:styleId="SOHeadItalicChar">
    <w:name w:val="SO HeadItalic Char"/>
    <w:aliases w:val="sohi Char"/>
    <w:basedOn w:val="DefaultParagraphFont"/>
    <w:link w:val="SOHeadItalic"/>
    <w:rsid w:val="00C26EC3"/>
    <w:rPr>
      <w:i/>
      <w:sz w:val="22"/>
    </w:rPr>
  </w:style>
  <w:style w:type="paragraph" w:customStyle="1" w:styleId="SOBullet">
    <w:name w:val="SO Bullet"/>
    <w:aliases w:val="sotb"/>
    <w:basedOn w:val="SOText"/>
    <w:link w:val="SOBulletChar"/>
    <w:qFormat/>
    <w:rsid w:val="00C26EC3"/>
    <w:pPr>
      <w:ind w:left="1559" w:hanging="425"/>
    </w:pPr>
  </w:style>
  <w:style w:type="character" w:customStyle="1" w:styleId="SOBulletChar">
    <w:name w:val="SO Bullet Char"/>
    <w:aliases w:val="sotb Char"/>
    <w:basedOn w:val="DefaultParagraphFont"/>
    <w:link w:val="SOBullet"/>
    <w:rsid w:val="00C26EC3"/>
    <w:rPr>
      <w:sz w:val="22"/>
    </w:rPr>
  </w:style>
  <w:style w:type="paragraph" w:customStyle="1" w:styleId="SOBulletNote">
    <w:name w:val="SO BulletNote"/>
    <w:aliases w:val="sonb"/>
    <w:basedOn w:val="SOTextNote"/>
    <w:link w:val="SOBulletNoteChar"/>
    <w:qFormat/>
    <w:rsid w:val="00C26EC3"/>
    <w:pPr>
      <w:tabs>
        <w:tab w:val="left" w:pos="1560"/>
      </w:tabs>
      <w:ind w:left="2268" w:hanging="1134"/>
    </w:pPr>
  </w:style>
  <w:style w:type="character" w:customStyle="1" w:styleId="SOBulletNoteChar">
    <w:name w:val="SO BulletNote Char"/>
    <w:aliases w:val="sonb Char"/>
    <w:basedOn w:val="DefaultParagraphFont"/>
    <w:link w:val="SOBulletNote"/>
    <w:rsid w:val="00C26EC3"/>
    <w:rPr>
      <w:sz w:val="18"/>
    </w:rPr>
  </w:style>
  <w:style w:type="paragraph" w:customStyle="1" w:styleId="SOText2">
    <w:name w:val="SO Text2"/>
    <w:aliases w:val="sot2"/>
    <w:basedOn w:val="Normal"/>
    <w:next w:val="SOText"/>
    <w:link w:val="SOText2Char"/>
    <w:rsid w:val="00C26EC3"/>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C26EC3"/>
    <w:rPr>
      <w:sz w:val="22"/>
    </w:rPr>
  </w:style>
  <w:style w:type="paragraph" w:customStyle="1" w:styleId="SubPartCASA">
    <w:name w:val="SubPart(CASA)"/>
    <w:aliases w:val="csp"/>
    <w:basedOn w:val="OPCParaBase"/>
    <w:next w:val="ActHead3"/>
    <w:rsid w:val="00C26EC3"/>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C26EC3"/>
    <w:rPr>
      <w:rFonts w:eastAsia="Times New Roman" w:cs="Times New Roman"/>
      <w:sz w:val="22"/>
      <w:lang w:eastAsia="en-AU"/>
    </w:rPr>
  </w:style>
  <w:style w:type="character" w:customStyle="1" w:styleId="notetextChar">
    <w:name w:val="note(text) Char"/>
    <w:aliases w:val="n Char"/>
    <w:basedOn w:val="DefaultParagraphFont"/>
    <w:link w:val="notetext"/>
    <w:rsid w:val="00C26EC3"/>
    <w:rPr>
      <w:rFonts w:eastAsia="Times New Roman" w:cs="Times New Roman"/>
      <w:sz w:val="18"/>
      <w:lang w:eastAsia="en-AU"/>
    </w:rPr>
  </w:style>
  <w:style w:type="character" w:customStyle="1" w:styleId="Heading1Char">
    <w:name w:val="Heading 1 Char"/>
    <w:basedOn w:val="DefaultParagraphFont"/>
    <w:link w:val="Heading1"/>
    <w:uiPriority w:val="9"/>
    <w:rsid w:val="00C26E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26E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26EC3"/>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C26EC3"/>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C26EC3"/>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C26EC3"/>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C26EC3"/>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C26EC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C26EC3"/>
    <w:rPr>
      <w:rFonts w:asciiTheme="majorHAnsi" w:eastAsiaTheme="majorEastAsia" w:hAnsiTheme="majorHAnsi" w:cstheme="majorBidi"/>
      <w:i/>
      <w:iCs/>
      <w:color w:val="404040" w:themeColor="text1" w:themeTint="BF"/>
    </w:rPr>
  </w:style>
  <w:style w:type="paragraph" w:customStyle="1" w:styleId="Transitional">
    <w:name w:val="Transitional"/>
    <w:aliases w:val="tr"/>
    <w:basedOn w:val="ItemHead"/>
    <w:next w:val="Item"/>
    <w:rsid w:val="00C26EC3"/>
  </w:style>
  <w:style w:type="character" w:customStyle="1" w:styleId="charlegsubtitle1">
    <w:name w:val="charlegsubtitle1"/>
    <w:basedOn w:val="DefaultParagraphFont"/>
    <w:rsid w:val="00C26EC3"/>
    <w:rPr>
      <w:rFonts w:ascii="Arial" w:hAnsi="Arial" w:cs="Arial" w:hint="default"/>
      <w:b/>
      <w:bCs/>
      <w:sz w:val="28"/>
      <w:szCs w:val="28"/>
    </w:rPr>
  </w:style>
  <w:style w:type="paragraph" w:styleId="Index1">
    <w:name w:val="index 1"/>
    <w:basedOn w:val="Normal"/>
    <w:next w:val="Normal"/>
    <w:autoRedefine/>
    <w:rsid w:val="00C26EC3"/>
    <w:pPr>
      <w:ind w:left="240" w:hanging="240"/>
    </w:pPr>
  </w:style>
  <w:style w:type="paragraph" w:styleId="Index2">
    <w:name w:val="index 2"/>
    <w:basedOn w:val="Normal"/>
    <w:next w:val="Normal"/>
    <w:autoRedefine/>
    <w:rsid w:val="00C26EC3"/>
    <w:pPr>
      <w:ind w:left="480" w:hanging="240"/>
    </w:pPr>
  </w:style>
  <w:style w:type="paragraph" w:styleId="Index3">
    <w:name w:val="index 3"/>
    <w:basedOn w:val="Normal"/>
    <w:next w:val="Normal"/>
    <w:autoRedefine/>
    <w:rsid w:val="00C26EC3"/>
    <w:pPr>
      <w:ind w:left="720" w:hanging="240"/>
    </w:pPr>
  </w:style>
  <w:style w:type="paragraph" w:styleId="Index4">
    <w:name w:val="index 4"/>
    <w:basedOn w:val="Normal"/>
    <w:next w:val="Normal"/>
    <w:autoRedefine/>
    <w:rsid w:val="00C26EC3"/>
    <w:pPr>
      <w:ind w:left="960" w:hanging="240"/>
    </w:pPr>
  </w:style>
  <w:style w:type="paragraph" w:styleId="Index5">
    <w:name w:val="index 5"/>
    <w:basedOn w:val="Normal"/>
    <w:next w:val="Normal"/>
    <w:autoRedefine/>
    <w:rsid w:val="00C26EC3"/>
    <w:pPr>
      <w:ind w:left="1200" w:hanging="240"/>
    </w:pPr>
  </w:style>
  <w:style w:type="paragraph" w:styleId="Index6">
    <w:name w:val="index 6"/>
    <w:basedOn w:val="Normal"/>
    <w:next w:val="Normal"/>
    <w:autoRedefine/>
    <w:rsid w:val="00C26EC3"/>
    <w:pPr>
      <w:ind w:left="1440" w:hanging="240"/>
    </w:pPr>
  </w:style>
  <w:style w:type="paragraph" w:styleId="Index7">
    <w:name w:val="index 7"/>
    <w:basedOn w:val="Normal"/>
    <w:next w:val="Normal"/>
    <w:autoRedefine/>
    <w:rsid w:val="00C26EC3"/>
    <w:pPr>
      <w:ind w:left="1680" w:hanging="240"/>
    </w:pPr>
  </w:style>
  <w:style w:type="paragraph" w:styleId="Index8">
    <w:name w:val="index 8"/>
    <w:basedOn w:val="Normal"/>
    <w:next w:val="Normal"/>
    <w:autoRedefine/>
    <w:rsid w:val="00C26EC3"/>
    <w:pPr>
      <w:ind w:left="1920" w:hanging="240"/>
    </w:pPr>
  </w:style>
  <w:style w:type="paragraph" w:styleId="Index9">
    <w:name w:val="index 9"/>
    <w:basedOn w:val="Normal"/>
    <w:next w:val="Normal"/>
    <w:autoRedefine/>
    <w:rsid w:val="00C26EC3"/>
    <w:pPr>
      <w:ind w:left="2160" w:hanging="240"/>
    </w:pPr>
  </w:style>
  <w:style w:type="paragraph" w:styleId="NormalIndent">
    <w:name w:val="Normal Indent"/>
    <w:basedOn w:val="Normal"/>
    <w:rsid w:val="00C26EC3"/>
    <w:pPr>
      <w:ind w:left="720"/>
    </w:pPr>
  </w:style>
  <w:style w:type="paragraph" w:styleId="FootnoteText">
    <w:name w:val="footnote text"/>
    <w:basedOn w:val="Normal"/>
    <w:link w:val="FootnoteTextChar"/>
    <w:rsid w:val="00C26EC3"/>
    <w:rPr>
      <w:sz w:val="20"/>
    </w:rPr>
  </w:style>
  <w:style w:type="character" w:customStyle="1" w:styleId="FootnoteTextChar">
    <w:name w:val="Footnote Text Char"/>
    <w:basedOn w:val="DefaultParagraphFont"/>
    <w:link w:val="FootnoteText"/>
    <w:rsid w:val="00C26EC3"/>
  </w:style>
  <w:style w:type="paragraph" w:styleId="CommentText">
    <w:name w:val="annotation text"/>
    <w:basedOn w:val="Normal"/>
    <w:link w:val="CommentTextChar"/>
    <w:rsid w:val="00C26EC3"/>
    <w:rPr>
      <w:sz w:val="20"/>
    </w:rPr>
  </w:style>
  <w:style w:type="character" w:customStyle="1" w:styleId="CommentTextChar">
    <w:name w:val="Comment Text Char"/>
    <w:basedOn w:val="DefaultParagraphFont"/>
    <w:link w:val="CommentText"/>
    <w:rsid w:val="00C26EC3"/>
  </w:style>
  <w:style w:type="paragraph" w:styleId="IndexHeading">
    <w:name w:val="index heading"/>
    <w:basedOn w:val="Normal"/>
    <w:next w:val="Index1"/>
    <w:rsid w:val="00C26EC3"/>
    <w:rPr>
      <w:rFonts w:ascii="Arial" w:hAnsi="Arial" w:cs="Arial"/>
      <w:b/>
      <w:bCs/>
    </w:rPr>
  </w:style>
  <w:style w:type="paragraph" w:styleId="Caption">
    <w:name w:val="caption"/>
    <w:basedOn w:val="Normal"/>
    <w:next w:val="Normal"/>
    <w:qFormat/>
    <w:rsid w:val="00C26EC3"/>
    <w:pPr>
      <w:spacing w:before="120" w:after="120"/>
    </w:pPr>
    <w:rPr>
      <w:b/>
      <w:bCs/>
      <w:sz w:val="20"/>
    </w:rPr>
  </w:style>
  <w:style w:type="paragraph" w:styleId="TableofFigures">
    <w:name w:val="table of figures"/>
    <w:basedOn w:val="Normal"/>
    <w:next w:val="Normal"/>
    <w:rsid w:val="00C26EC3"/>
    <w:pPr>
      <w:ind w:left="480" w:hanging="480"/>
    </w:pPr>
  </w:style>
  <w:style w:type="paragraph" w:styleId="EnvelopeAddress">
    <w:name w:val="envelope address"/>
    <w:basedOn w:val="Normal"/>
    <w:rsid w:val="00C26EC3"/>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C26EC3"/>
    <w:rPr>
      <w:rFonts w:ascii="Arial" w:hAnsi="Arial" w:cs="Arial"/>
      <w:sz w:val="20"/>
    </w:rPr>
  </w:style>
  <w:style w:type="character" w:styleId="FootnoteReference">
    <w:name w:val="footnote reference"/>
    <w:basedOn w:val="DefaultParagraphFont"/>
    <w:rsid w:val="00C26EC3"/>
    <w:rPr>
      <w:rFonts w:ascii="Times New Roman" w:hAnsi="Times New Roman"/>
      <w:sz w:val="20"/>
      <w:vertAlign w:val="superscript"/>
    </w:rPr>
  </w:style>
  <w:style w:type="character" w:styleId="CommentReference">
    <w:name w:val="annotation reference"/>
    <w:basedOn w:val="DefaultParagraphFont"/>
    <w:rsid w:val="00C26EC3"/>
    <w:rPr>
      <w:sz w:val="16"/>
      <w:szCs w:val="16"/>
    </w:rPr>
  </w:style>
  <w:style w:type="character" w:styleId="PageNumber">
    <w:name w:val="page number"/>
    <w:basedOn w:val="DefaultParagraphFont"/>
    <w:rsid w:val="00C26EC3"/>
  </w:style>
  <w:style w:type="character" w:styleId="EndnoteReference">
    <w:name w:val="endnote reference"/>
    <w:basedOn w:val="DefaultParagraphFont"/>
    <w:rsid w:val="00C26EC3"/>
    <w:rPr>
      <w:vertAlign w:val="superscript"/>
    </w:rPr>
  </w:style>
  <w:style w:type="paragraph" w:styleId="EndnoteText">
    <w:name w:val="endnote text"/>
    <w:basedOn w:val="Normal"/>
    <w:link w:val="EndnoteTextChar"/>
    <w:rsid w:val="00C26EC3"/>
    <w:rPr>
      <w:sz w:val="20"/>
    </w:rPr>
  </w:style>
  <w:style w:type="character" w:customStyle="1" w:styleId="EndnoteTextChar">
    <w:name w:val="Endnote Text Char"/>
    <w:basedOn w:val="DefaultParagraphFont"/>
    <w:link w:val="EndnoteText"/>
    <w:rsid w:val="00C26EC3"/>
  </w:style>
  <w:style w:type="paragraph" w:styleId="TableofAuthorities">
    <w:name w:val="table of authorities"/>
    <w:basedOn w:val="Normal"/>
    <w:next w:val="Normal"/>
    <w:rsid w:val="00C26EC3"/>
    <w:pPr>
      <w:ind w:left="240" w:hanging="240"/>
    </w:pPr>
  </w:style>
  <w:style w:type="paragraph" w:styleId="MacroText">
    <w:name w:val="macro"/>
    <w:link w:val="MacroTextChar"/>
    <w:rsid w:val="00C26EC3"/>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C26EC3"/>
    <w:rPr>
      <w:rFonts w:ascii="Courier New" w:eastAsia="Times New Roman" w:hAnsi="Courier New" w:cs="Courier New"/>
      <w:lang w:eastAsia="en-AU"/>
    </w:rPr>
  </w:style>
  <w:style w:type="paragraph" w:styleId="TOAHeading">
    <w:name w:val="toa heading"/>
    <w:basedOn w:val="Normal"/>
    <w:next w:val="Normal"/>
    <w:rsid w:val="00C26EC3"/>
    <w:pPr>
      <w:spacing w:before="120"/>
    </w:pPr>
    <w:rPr>
      <w:rFonts w:ascii="Arial" w:hAnsi="Arial" w:cs="Arial"/>
      <w:b/>
      <w:bCs/>
    </w:rPr>
  </w:style>
  <w:style w:type="paragraph" w:styleId="List">
    <w:name w:val="List"/>
    <w:basedOn w:val="Normal"/>
    <w:rsid w:val="00C26EC3"/>
    <w:pPr>
      <w:ind w:left="283" w:hanging="283"/>
    </w:pPr>
  </w:style>
  <w:style w:type="paragraph" w:styleId="ListBullet">
    <w:name w:val="List Bullet"/>
    <w:basedOn w:val="Normal"/>
    <w:autoRedefine/>
    <w:rsid w:val="00C26EC3"/>
    <w:pPr>
      <w:tabs>
        <w:tab w:val="num" w:pos="360"/>
      </w:tabs>
      <w:ind w:left="360" w:hanging="360"/>
    </w:pPr>
  </w:style>
  <w:style w:type="paragraph" w:styleId="ListNumber">
    <w:name w:val="List Number"/>
    <w:basedOn w:val="Normal"/>
    <w:rsid w:val="00C26EC3"/>
    <w:pPr>
      <w:tabs>
        <w:tab w:val="num" w:pos="360"/>
      </w:tabs>
      <w:ind w:left="360" w:hanging="360"/>
    </w:pPr>
  </w:style>
  <w:style w:type="paragraph" w:styleId="List2">
    <w:name w:val="List 2"/>
    <w:basedOn w:val="Normal"/>
    <w:rsid w:val="00C26EC3"/>
    <w:pPr>
      <w:ind w:left="566" w:hanging="283"/>
    </w:pPr>
  </w:style>
  <w:style w:type="paragraph" w:styleId="List3">
    <w:name w:val="List 3"/>
    <w:basedOn w:val="Normal"/>
    <w:rsid w:val="00C26EC3"/>
    <w:pPr>
      <w:ind w:left="849" w:hanging="283"/>
    </w:pPr>
  </w:style>
  <w:style w:type="paragraph" w:styleId="List4">
    <w:name w:val="List 4"/>
    <w:basedOn w:val="Normal"/>
    <w:rsid w:val="00C26EC3"/>
    <w:pPr>
      <w:ind w:left="1132" w:hanging="283"/>
    </w:pPr>
  </w:style>
  <w:style w:type="paragraph" w:styleId="List5">
    <w:name w:val="List 5"/>
    <w:basedOn w:val="Normal"/>
    <w:rsid w:val="00C26EC3"/>
    <w:pPr>
      <w:ind w:left="1415" w:hanging="283"/>
    </w:pPr>
  </w:style>
  <w:style w:type="paragraph" w:styleId="ListBullet2">
    <w:name w:val="List Bullet 2"/>
    <w:basedOn w:val="Normal"/>
    <w:autoRedefine/>
    <w:rsid w:val="00C26EC3"/>
    <w:pPr>
      <w:tabs>
        <w:tab w:val="num" w:pos="360"/>
      </w:tabs>
    </w:pPr>
  </w:style>
  <w:style w:type="paragraph" w:styleId="ListBullet3">
    <w:name w:val="List Bullet 3"/>
    <w:basedOn w:val="Normal"/>
    <w:autoRedefine/>
    <w:rsid w:val="00C26EC3"/>
    <w:pPr>
      <w:tabs>
        <w:tab w:val="num" w:pos="926"/>
      </w:tabs>
      <w:ind w:left="926" w:hanging="360"/>
    </w:pPr>
  </w:style>
  <w:style w:type="paragraph" w:styleId="ListBullet4">
    <w:name w:val="List Bullet 4"/>
    <w:basedOn w:val="Normal"/>
    <w:autoRedefine/>
    <w:rsid w:val="00C26EC3"/>
    <w:pPr>
      <w:tabs>
        <w:tab w:val="num" w:pos="1209"/>
      </w:tabs>
      <w:ind w:left="1209" w:hanging="360"/>
    </w:pPr>
  </w:style>
  <w:style w:type="paragraph" w:styleId="ListBullet5">
    <w:name w:val="List Bullet 5"/>
    <w:basedOn w:val="Normal"/>
    <w:autoRedefine/>
    <w:rsid w:val="00C26EC3"/>
    <w:pPr>
      <w:tabs>
        <w:tab w:val="num" w:pos="1492"/>
      </w:tabs>
      <w:ind w:left="1492" w:hanging="360"/>
    </w:pPr>
  </w:style>
  <w:style w:type="paragraph" w:styleId="ListNumber2">
    <w:name w:val="List Number 2"/>
    <w:basedOn w:val="Normal"/>
    <w:rsid w:val="00C26EC3"/>
    <w:pPr>
      <w:tabs>
        <w:tab w:val="num" w:pos="643"/>
      </w:tabs>
      <w:ind w:left="643" w:hanging="360"/>
    </w:pPr>
  </w:style>
  <w:style w:type="paragraph" w:styleId="ListNumber3">
    <w:name w:val="List Number 3"/>
    <w:basedOn w:val="Normal"/>
    <w:rsid w:val="00C26EC3"/>
    <w:pPr>
      <w:tabs>
        <w:tab w:val="num" w:pos="926"/>
      </w:tabs>
      <w:ind w:left="926" w:hanging="360"/>
    </w:pPr>
  </w:style>
  <w:style w:type="paragraph" w:styleId="ListNumber4">
    <w:name w:val="List Number 4"/>
    <w:basedOn w:val="Normal"/>
    <w:rsid w:val="00C26EC3"/>
    <w:pPr>
      <w:tabs>
        <w:tab w:val="num" w:pos="1209"/>
      </w:tabs>
      <w:ind w:left="1209" w:hanging="360"/>
    </w:pPr>
  </w:style>
  <w:style w:type="paragraph" w:styleId="ListNumber5">
    <w:name w:val="List Number 5"/>
    <w:basedOn w:val="Normal"/>
    <w:rsid w:val="00C26EC3"/>
    <w:pPr>
      <w:tabs>
        <w:tab w:val="num" w:pos="1492"/>
      </w:tabs>
      <w:ind w:left="1492" w:hanging="360"/>
    </w:pPr>
  </w:style>
  <w:style w:type="paragraph" w:styleId="Title">
    <w:name w:val="Title"/>
    <w:basedOn w:val="Normal"/>
    <w:link w:val="TitleChar"/>
    <w:qFormat/>
    <w:rsid w:val="00C26EC3"/>
    <w:pPr>
      <w:spacing w:before="240" w:after="60"/>
    </w:pPr>
    <w:rPr>
      <w:rFonts w:ascii="Arial" w:hAnsi="Arial" w:cs="Arial"/>
      <w:b/>
      <w:bCs/>
      <w:sz w:val="40"/>
      <w:szCs w:val="40"/>
    </w:rPr>
  </w:style>
  <w:style w:type="character" w:customStyle="1" w:styleId="TitleChar">
    <w:name w:val="Title Char"/>
    <w:basedOn w:val="DefaultParagraphFont"/>
    <w:link w:val="Title"/>
    <w:rsid w:val="00C26EC3"/>
    <w:rPr>
      <w:rFonts w:ascii="Arial" w:hAnsi="Arial" w:cs="Arial"/>
      <w:b/>
      <w:bCs/>
      <w:sz w:val="40"/>
      <w:szCs w:val="40"/>
    </w:rPr>
  </w:style>
  <w:style w:type="paragraph" w:styleId="Closing">
    <w:name w:val="Closing"/>
    <w:basedOn w:val="Normal"/>
    <w:link w:val="ClosingChar"/>
    <w:rsid w:val="00C26EC3"/>
    <w:pPr>
      <w:ind w:left="4252"/>
    </w:pPr>
  </w:style>
  <w:style w:type="character" w:customStyle="1" w:styleId="ClosingChar">
    <w:name w:val="Closing Char"/>
    <w:basedOn w:val="DefaultParagraphFont"/>
    <w:link w:val="Closing"/>
    <w:rsid w:val="00C26EC3"/>
    <w:rPr>
      <w:sz w:val="22"/>
    </w:rPr>
  </w:style>
  <w:style w:type="paragraph" w:styleId="Signature">
    <w:name w:val="Signature"/>
    <w:basedOn w:val="Normal"/>
    <w:link w:val="SignatureChar"/>
    <w:rsid w:val="00C26EC3"/>
    <w:pPr>
      <w:ind w:left="4252"/>
    </w:pPr>
  </w:style>
  <w:style w:type="character" w:customStyle="1" w:styleId="SignatureChar">
    <w:name w:val="Signature Char"/>
    <w:basedOn w:val="DefaultParagraphFont"/>
    <w:link w:val="Signature"/>
    <w:rsid w:val="00C26EC3"/>
    <w:rPr>
      <w:sz w:val="22"/>
    </w:rPr>
  </w:style>
  <w:style w:type="paragraph" w:styleId="BodyText">
    <w:name w:val="Body Text"/>
    <w:basedOn w:val="Normal"/>
    <w:link w:val="BodyTextChar"/>
    <w:rsid w:val="00C26EC3"/>
    <w:pPr>
      <w:spacing w:after="120"/>
    </w:pPr>
  </w:style>
  <w:style w:type="character" w:customStyle="1" w:styleId="BodyTextChar">
    <w:name w:val="Body Text Char"/>
    <w:basedOn w:val="DefaultParagraphFont"/>
    <w:link w:val="BodyText"/>
    <w:rsid w:val="00C26EC3"/>
    <w:rPr>
      <w:sz w:val="22"/>
    </w:rPr>
  </w:style>
  <w:style w:type="paragraph" w:styleId="BodyTextIndent">
    <w:name w:val="Body Text Indent"/>
    <w:basedOn w:val="Normal"/>
    <w:link w:val="BodyTextIndentChar"/>
    <w:rsid w:val="00C26EC3"/>
    <w:pPr>
      <w:spacing w:after="120"/>
      <w:ind w:left="283"/>
    </w:pPr>
  </w:style>
  <w:style w:type="character" w:customStyle="1" w:styleId="BodyTextIndentChar">
    <w:name w:val="Body Text Indent Char"/>
    <w:basedOn w:val="DefaultParagraphFont"/>
    <w:link w:val="BodyTextIndent"/>
    <w:rsid w:val="00C26EC3"/>
    <w:rPr>
      <w:sz w:val="22"/>
    </w:rPr>
  </w:style>
  <w:style w:type="paragraph" w:styleId="ListContinue">
    <w:name w:val="List Continue"/>
    <w:basedOn w:val="Normal"/>
    <w:rsid w:val="00C26EC3"/>
    <w:pPr>
      <w:spacing w:after="120"/>
      <w:ind w:left="283"/>
    </w:pPr>
  </w:style>
  <w:style w:type="paragraph" w:styleId="ListContinue2">
    <w:name w:val="List Continue 2"/>
    <w:basedOn w:val="Normal"/>
    <w:rsid w:val="00C26EC3"/>
    <w:pPr>
      <w:spacing w:after="120"/>
      <w:ind w:left="566"/>
    </w:pPr>
  </w:style>
  <w:style w:type="paragraph" w:styleId="ListContinue3">
    <w:name w:val="List Continue 3"/>
    <w:basedOn w:val="Normal"/>
    <w:rsid w:val="00C26EC3"/>
    <w:pPr>
      <w:spacing w:after="120"/>
      <w:ind w:left="849"/>
    </w:pPr>
  </w:style>
  <w:style w:type="paragraph" w:styleId="ListContinue4">
    <w:name w:val="List Continue 4"/>
    <w:basedOn w:val="Normal"/>
    <w:rsid w:val="00C26EC3"/>
    <w:pPr>
      <w:spacing w:after="120"/>
      <w:ind w:left="1132"/>
    </w:pPr>
  </w:style>
  <w:style w:type="paragraph" w:styleId="ListContinue5">
    <w:name w:val="List Continue 5"/>
    <w:basedOn w:val="Normal"/>
    <w:rsid w:val="00C26EC3"/>
    <w:pPr>
      <w:spacing w:after="120"/>
      <w:ind w:left="1415"/>
    </w:pPr>
  </w:style>
  <w:style w:type="paragraph" w:styleId="MessageHeader">
    <w:name w:val="Message Header"/>
    <w:basedOn w:val="Normal"/>
    <w:link w:val="MessageHeaderChar"/>
    <w:rsid w:val="00C26EC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C26EC3"/>
    <w:rPr>
      <w:rFonts w:ascii="Arial" w:hAnsi="Arial" w:cs="Arial"/>
      <w:sz w:val="22"/>
      <w:shd w:val="pct20" w:color="auto" w:fill="auto"/>
    </w:rPr>
  </w:style>
  <w:style w:type="paragraph" w:styleId="Subtitle">
    <w:name w:val="Subtitle"/>
    <w:basedOn w:val="Normal"/>
    <w:link w:val="SubtitleChar"/>
    <w:qFormat/>
    <w:rsid w:val="00C26EC3"/>
    <w:pPr>
      <w:spacing w:after="60"/>
      <w:jc w:val="center"/>
      <w:outlineLvl w:val="1"/>
    </w:pPr>
    <w:rPr>
      <w:rFonts w:ascii="Arial" w:hAnsi="Arial" w:cs="Arial"/>
    </w:rPr>
  </w:style>
  <w:style w:type="character" w:customStyle="1" w:styleId="SubtitleChar">
    <w:name w:val="Subtitle Char"/>
    <w:basedOn w:val="DefaultParagraphFont"/>
    <w:link w:val="Subtitle"/>
    <w:rsid w:val="00C26EC3"/>
    <w:rPr>
      <w:rFonts w:ascii="Arial" w:hAnsi="Arial" w:cs="Arial"/>
      <w:sz w:val="22"/>
    </w:rPr>
  </w:style>
  <w:style w:type="paragraph" w:styleId="Salutation">
    <w:name w:val="Salutation"/>
    <w:basedOn w:val="Normal"/>
    <w:next w:val="Normal"/>
    <w:link w:val="SalutationChar"/>
    <w:rsid w:val="00C26EC3"/>
  </w:style>
  <w:style w:type="character" w:customStyle="1" w:styleId="SalutationChar">
    <w:name w:val="Salutation Char"/>
    <w:basedOn w:val="DefaultParagraphFont"/>
    <w:link w:val="Salutation"/>
    <w:rsid w:val="00C26EC3"/>
    <w:rPr>
      <w:sz w:val="22"/>
    </w:rPr>
  </w:style>
  <w:style w:type="paragraph" w:styleId="Date">
    <w:name w:val="Date"/>
    <w:basedOn w:val="Normal"/>
    <w:next w:val="Normal"/>
    <w:link w:val="DateChar"/>
    <w:rsid w:val="00C26EC3"/>
  </w:style>
  <w:style w:type="character" w:customStyle="1" w:styleId="DateChar">
    <w:name w:val="Date Char"/>
    <w:basedOn w:val="DefaultParagraphFont"/>
    <w:link w:val="Date"/>
    <w:rsid w:val="00C26EC3"/>
    <w:rPr>
      <w:sz w:val="22"/>
    </w:rPr>
  </w:style>
  <w:style w:type="paragraph" w:styleId="BodyTextFirstIndent">
    <w:name w:val="Body Text First Indent"/>
    <w:basedOn w:val="BodyText"/>
    <w:link w:val="BodyTextFirstIndentChar"/>
    <w:rsid w:val="00C26EC3"/>
    <w:pPr>
      <w:ind w:firstLine="210"/>
    </w:pPr>
  </w:style>
  <w:style w:type="character" w:customStyle="1" w:styleId="BodyTextFirstIndentChar">
    <w:name w:val="Body Text First Indent Char"/>
    <w:basedOn w:val="BodyTextChar"/>
    <w:link w:val="BodyTextFirstIndent"/>
    <w:rsid w:val="00C26EC3"/>
    <w:rPr>
      <w:sz w:val="22"/>
    </w:rPr>
  </w:style>
  <w:style w:type="paragraph" w:styleId="BodyTextFirstIndent2">
    <w:name w:val="Body Text First Indent 2"/>
    <w:basedOn w:val="BodyTextIndent"/>
    <w:link w:val="BodyTextFirstIndent2Char"/>
    <w:rsid w:val="00C26EC3"/>
    <w:pPr>
      <w:ind w:firstLine="210"/>
    </w:pPr>
  </w:style>
  <w:style w:type="character" w:customStyle="1" w:styleId="BodyTextFirstIndent2Char">
    <w:name w:val="Body Text First Indent 2 Char"/>
    <w:basedOn w:val="BodyTextIndentChar"/>
    <w:link w:val="BodyTextFirstIndent2"/>
    <w:rsid w:val="00C26EC3"/>
    <w:rPr>
      <w:sz w:val="22"/>
    </w:rPr>
  </w:style>
  <w:style w:type="paragraph" w:styleId="BodyText2">
    <w:name w:val="Body Text 2"/>
    <w:basedOn w:val="Normal"/>
    <w:link w:val="BodyText2Char"/>
    <w:rsid w:val="00C26EC3"/>
    <w:pPr>
      <w:spacing w:after="120" w:line="480" w:lineRule="auto"/>
    </w:pPr>
  </w:style>
  <w:style w:type="character" w:customStyle="1" w:styleId="BodyText2Char">
    <w:name w:val="Body Text 2 Char"/>
    <w:basedOn w:val="DefaultParagraphFont"/>
    <w:link w:val="BodyText2"/>
    <w:rsid w:val="00C26EC3"/>
    <w:rPr>
      <w:sz w:val="22"/>
    </w:rPr>
  </w:style>
  <w:style w:type="paragraph" w:styleId="BodyText3">
    <w:name w:val="Body Text 3"/>
    <w:basedOn w:val="Normal"/>
    <w:link w:val="BodyText3Char"/>
    <w:rsid w:val="00C26EC3"/>
    <w:pPr>
      <w:spacing w:after="120"/>
    </w:pPr>
    <w:rPr>
      <w:sz w:val="16"/>
      <w:szCs w:val="16"/>
    </w:rPr>
  </w:style>
  <w:style w:type="character" w:customStyle="1" w:styleId="BodyText3Char">
    <w:name w:val="Body Text 3 Char"/>
    <w:basedOn w:val="DefaultParagraphFont"/>
    <w:link w:val="BodyText3"/>
    <w:rsid w:val="00C26EC3"/>
    <w:rPr>
      <w:sz w:val="16"/>
      <w:szCs w:val="16"/>
    </w:rPr>
  </w:style>
  <w:style w:type="paragraph" w:styleId="BodyTextIndent2">
    <w:name w:val="Body Text Indent 2"/>
    <w:basedOn w:val="Normal"/>
    <w:link w:val="BodyTextIndent2Char"/>
    <w:rsid w:val="00C26EC3"/>
    <w:pPr>
      <w:spacing w:after="120" w:line="480" w:lineRule="auto"/>
      <w:ind w:left="283"/>
    </w:pPr>
  </w:style>
  <w:style w:type="character" w:customStyle="1" w:styleId="BodyTextIndent2Char">
    <w:name w:val="Body Text Indent 2 Char"/>
    <w:basedOn w:val="DefaultParagraphFont"/>
    <w:link w:val="BodyTextIndent2"/>
    <w:rsid w:val="00C26EC3"/>
    <w:rPr>
      <w:sz w:val="22"/>
    </w:rPr>
  </w:style>
  <w:style w:type="paragraph" w:styleId="BodyTextIndent3">
    <w:name w:val="Body Text Indent 3"/>
    <w:basedOn w:val="Normal"/>
    <w:link w:val="BodyTextIndent3Char"/>
    <w:rsid w:val="00C26EC3"/>
    <w:pPr>
      <w:spacing w:after="120"/>
      <w:ind w:left="283"/>
    </w:pPr>
    <w:rPr>
      <w:sz w:val="16"/>
      <w:szCs w:val="16"/>
    </w:rPr>
  </w:style>
  <w:style w:type="character" w:customStyle="1" w:styleId="BodyTextIndent3Char">
    <w:name w:val="Body Text Indent 3 Char"/>
    <w:basedOn w:val="DefaultParagraphFont"/>
    <w:link w:val="BodyTextIndent3"/>
    <w:rsid w:val="00C26EC3"/>
    <w:rPr>
      <w:sz w:val="16"/>
      <w:szCs w:val="16"/>
    </w:rPr>
  </w:style>
  <w:style w:type="paragraph" w:styleId="BlockText">
    <w:name w:val="Block Text"/>
    <w:basedOn w:val="Normal"/>
    <w:rsid w:val="00C26EC3"/>
    <w:pPr>
      <w:spacing w:after="120"/>
      <w:ind w:left="1440" w:right="1440"/>
    </w:pPr>
  </w:style>
  <w:style w:type="character" w:styleId="Hyperlink">
    <w:name w:val="Hyperlink"/>
    <w:basedOn w:val="DefaultParagraphFont"/>
    <w:rsid w:val="00C26EC3"/>
    <w:rPr>
      <w:color w:val="0000FF"/>
      <w:u w:val="single"/>
    </w:rPr>
  </w:style>
  <w:style w:type="character" w:styleId="FollowedHyperlink">
    <w:name w:val="FollowedHyperlink"/>
    <w:basedOn w:val="DefaultParagraphFont"/>
    <w:rsid w:val="00C26EC3"/>
    <w:rPr>
      <w:color w:val="800080"/>
      <w:u w:val="single"/>
    </w:rPr>
  </w:style>
  <w:style w:type="character" w:styleId="Strong">
    <w:name w:val="Strong"/>
    <w:basedOn w:val="DefaultParagraphFont"/>
    <w:qFormat/>
    <w:rsid w:val="00C26EC3"/>
    <w:rPr>
      <w:b/>
      <w:bCs/>
    </w:rPr>
  </w:style>
  <w:style w:type="character" w:styleId="Emphasis">
    <w:name w:val="Emphasis"/>
    <w:basedOn w:val="DefaultParagraphFont"/>
    <w:qFormat/>
    <w:rsid w:val="00C26EC3"/>
    <w:rPr>
      <w:i/>
      <w:iCs/>
    </w:rPr>
  </w:style>
  <w:style w:type="paragraph" w:styleId="DocumentMap">
    <w:name w:val="Document Map"/>
    <w:basedOn w:val="Normal"/>
    <w:link w:val="DocumentMapChar"/>
    <w:rsid w:val="00C26EC3"/>
    <w:pPr>
      <w:shd w:val="clear" w:color="auto" w:fill="000080"/>
    </w:pPr>
    <w:rPr>
      <w:rFonts w:ascii="Tahoma" w:hAnsi="Tahoma" w:cs="Tahoma"/>
    </w:rPr>
  </w:style>
  <w:style w:type="character" w:customStyle="1" w:styleId="DocumentMapChar">
    <w:name w:val="Document Map Char"/>
    <w:basedOn w:val="DefaultParagraphFont"/>
    <w:link w:val="DocumentMap"/>
    <w:rsid w:val="00C26EC3"/>
    <w:rPr>
      <w:rFonts w:ascii="Tahoma" w:hAnsi="Tahoma" w:cs="Tahoma"/>
      <w:sz w:val="22"/>
      <w:shd w:val="clear" w:color="auto" w:fill="000080"/>
    </w:rPr>
  </w:style>
  <w:style w:type="paragraph" w:styleId="PlainText">
    <w:name w:val="Plain Text"/>
    <w:basedOn w:val="Normal"/>
    <w:link w:val="PlainTextChar"/>
    <w:rsid w:val="00C26EC3"/>
    <w:rPr>
      <w:rFonts w:ascii="Courier New" w:hAnsi="Courier New" w:cs="Courier New"/>
      <w:sz w:val="20"/>
    </w:rPr>
  </w:style>
  <w:style w:type="character" w:customStyle="1" w:styleId="PlainTextChar">
    <w:name w:val="Plain Text Char"/>
    <w:basedOn w:val="DefaultParagraphFont"/>
    <w:link w:val="PlainText"/>
    <w:rsid w:val="00C26EC3"/>
    <w:rPr>
      <w:rFonts w:ascii="Courier New" w:hAnsi="Courier New" w:cs="Courier New"/>
    </w:rPr>
  </w:style>
  <w:style w:type="paragraph" w:styleId="E-mailSignature">
    <w:name w:val="E-mail Signature"/>
    <w:basedOn w:val="Normal"/>
    <w:link w:val="E-mailSignatureChar"/>
    <w:rsid w:val="00C26EC3"/>
  </w:style>
  <w:style w:type="character" w:customStyle="1" w:styleId="E-mailSignatureChar">
    <w:name w:val="E-mail Signature Char"/>
    <w:basedOn w:val="DefaultParagraphFont"/>
    <w:link w:val="E-mailSignature"/>
    <w:rsid w:val="00C26EC3"/>
    <w:rPr>
      <w:sz w:val="22"/>
    </w:rPr>
  </w:style>
  <w:style w:type="paragraph" w:styleId="NormalWeb">
    <w:name w:val="Normal (Web)"/>
    <w:basedOn w:val="Normal"/>
    <w:rsid w:val="00C26EC3"/>
  </w:style>
  <w:style w:type="character" w:styleId="HTMLAcronym">
    <w:name w:val="HTML Acronym"/>
    <w:basedOn w:val="DefaultParagraphFont"/>
    <w:rsid w:val="00C26EC3"/>
  </w:style>
  <w:style w:type="paragraph" w:styleId="HTMLAddress">
    <w:name w:val="HTML Address"/>
    <w:basedOn w:val="Normal"/>
    <w:link w:val="HTMLAddressChar"/>
    <w:rsid w:val="00C26EC3"/>
    <w:rPr>
      <w:i/>
      <w:iCs/>
    </w:rPr>
  </w:style>
  <w:style w:type="character" w:customStyle="1" w:styleId="HTMLAddressChar">
    <w:name w:val="HTML Address Char"/>
    <w:basedOn w:val="DefaultParagraphFont"/>
    <w:link w:val="HTMLAddress"/>
    <w:rsid w:val="00C26EC3"/>
    <w:rPr>
      <w:i/>
      <w:iCs/>
      <w:sz w:val="22"/>
    </w:rPr>
  </w:style>
  <w:style w:type="character" w:styleId="HTMLCite">
    <w:name w:val="HTML Cite"/>
    <w:basedOn w:val="DefaultParagraphFont"/>
    <w:rsid w:val="00C26EC3"/>
    <w:rPr>
      <w:i/>
      <w:iCs/>
    </w:rPr>
  </w:style>
  <w:style w:type="character" w:styleId="HTMLCode">
    <w:name w:val="HTML Code"/>
    <w:basedOn w:val="DefaultParagraphFont"/>
    <w:rsid w:val="00C26EC3"/>
    <w:rPr>
      <w:rFonts w:ascii="Courier New" w:hAnsi="Courier New" w:cs="Courier New"/>
      <w:sz w:val="20"/>
      <w:szCs w:val="20"/>
    </w:rPr>
  </w:style>
  <w:style w:type="character" w:styleId="HTMLDefinition">
    <w:name w:val="HTML Definition"/>
    <w:basedOn w:val="DefaultParagraphFont"/>
    <w:rsid w:val="00C26EC3"/>
    <w:rPr>
      <w:i/>
      <w:iCs/>
    </w:rPr>
  </w:style>
  <w:style w:type="character" w:styleId="HTMLKeyboard">
    <w:name w:val="HTML Keyboard"/>
    <w:basedOn w:val="DefaultParagraphFont"/>
    <w:rsid w:val="00C26EC3"/>
    <w:rPr>
      <w:rFonts w:ascii="Courier New" w:hAnsi="Courier New" w:cs="Courier New"/>
      <w:sz w:val="20"/>
      <w:szCs w:val="20"/>
    </w:rPr>
  </w:style>
  <w:style w:type="paragraph" w:styleId="HTMLPreformatted">
    <w:name w:val="HTML Preformatted"/>
    <w:basedOn w:val="Normal"/>
    <w:link w:val="HTMLPreformattedChar"/>
    <w:rsid w:val="00C26EC3"/>
    <w:rPr>
      <w:rFonts w:ascii="Courier New" w:hAnsi="Courier New" w:cs="Courier New"/>
      <w:sz w:val="20"/>
    </w:rPr>
  </w:style>
  <w:style w:type="character" w:customStyle="1" w:styleId="HTMLPreformattedChar">
    <w:name w:val="HTML Preformatted Char"/>
    <w:basedOn w:val="DefaultParagraphFont"/>
    <w:link w:val="HTMLPreformatted"/>
    <w:rsid w:val="00C26EC3"/>
    <w:rPr>
      <w:rFonts w:ascii="Courier New" w:hAnsi="Courier New" w:cs="Courier New"/>
    </w:rPr>
  </w:style>
  <w:style w:type="character" w:styleId="HTMLSample">
    <w:name w:val="HTML Sample"/>
    <w:basedOn w:val="DefaultParagraphFont"/>
    <w:rsid w:val="00C26EC3"/>
    <w:rPr>
      <w:rFonts w:ascii="Courier New" w:hAnsi="Courier New" w:cs="Courier New"/>
    </w:rPr>
  </w:style>
  <w:style w:type="character" w:styleId="HTMLTypewriter">
    <w:name w:val="HTML Typewriter"/>
    <w:basedOn w:val="DefaultParagraphFont"/>
    <w:rsid w:val="00C26EC3"/>
    <w:rPr>
      <w:rFonts w:ascii="Courier New" w:hAnsi="Courier New" w:cs="Courier New"/>
      <w:sz w:val="20"/>
      <w:szCs w:val="20"/>
    </w:rPr>
  </w:style>
  <w:style w:type="character" w:styleId="HTMLVariable">
    <w:name w:val="HTML Variable"/>
    <w:basedOn w:val="DefaultParagraphFont"/>
    <w:rsid w:val="00C26EC3"/>
    <w:rPr>
      <w:i/>
      <w:iCs/>
    </w:rPr>
  </w:style>
  <w:style w:type="paragraph" w:styleId="CommentSubject">
    <w:name w:val="annotation subject"/>
    <w:basedOn w:val="CommentText"/>
    <w:next w:val="CommentText"/>
    <w:link w:val="CommentSubjectChar"/>
    <w:rsid w:val="00C26EC3"/>
    <w:rPr>
      <w:b/>
      <w:bCs/>
    </w:rPr>
  </w:style>
  <w:style w:type="character" w:customStyle="1" w:styleId="CommentSubjectChar">
    <w:name w:val="Comment Subject Char"/>
    <w:basedOn w:val="CommentTextChar"/>
    <w:link w:val="CommentSubject"/>
    <w:rsid w:val="00C26EC3"/>
    <w:rPr>
      <w:b/>
      <w:bCs/>
    </w:rPr>
  </w:style>
  <w:style w:type="numbering" w:styleId="1ai">
    <w:name w:val="Outline List 1"/>
    <w:basedOn w:val="NoList"/>
    <w:rsid w:val="00C26EC3"/>
    <w:pPr>
      <w:numPr>
        <w:numId w:val="14"/>
      </w:numPr>
    </w:pPr>
  </w:style>
  <w:style w:type="numbering" w:styleId="111111">
    <w:name w:val="Outline List 2"/>
    <w:basedOn w:val="NoList"/>
    <w:rsid w:val="00C26EC3"/>
    <w:pPr>
      <w:numPr>
        <w:numId w:val="15"/>
      </w:numPr>
    </w:pPr>
  </w:style>
  <w:style w:type="numbering" w:styleId="ArticleSection">
    <w:name w:val="Outline List 3"/>
    <w:basedOn w:val="NoList"/>
    <w:rsid w:val="00C26EC3"/>
    <w:pPr>
      <w:numPr>
        <w:numId w:val="17"/>
      </w:numPr>
    </w:pPr>
  </w:style>
  <w:style w:type="table" w:styleId="TableSimple1">
    <w:name w:val="Table Simple 1"/>
    <w:basedOn w:val="TableNormal"/>
    <w:rsid w:val="00C26EC3"/>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26EC3"/>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26EC3"/>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C26EC3"/>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26EC3"/>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26EC3"/>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26EC3"/>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26EC3"/>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26EC3"/>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26EC3"/>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26EC3"/>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26EC3"/>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26EC3"/>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26EC3"/>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26EC3"/>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C26EC3"/>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26EC3"/>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26EC3"/>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26EC3"/>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26EC3"/>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26EC3"/>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26EC3"/>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26EC3"/>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26EC3"/>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26EC3"/>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26EC3"/>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26EC3"/>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26EC3"/>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26EC3"/>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26EC3"/>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26EC3"/>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rsid w:val="00C26EC3"/>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26EC3"/>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26EC3"/>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C26EC3"/>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26EC3"/>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C26EC3"/>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26EC3"/>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26EC3"/>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C26EC3"/>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26EC3"/>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26EC3"/>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C26EC3"/>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Head5Char">
    <w:name w:val="ActHead 5 Char"/>
    <w:aliases w:val="s Char"/>
    <w:link w:val="ActHead5"/>
    <w:rsid w:val="00C26EC3"/>
    <w:rPr>
      <w:rFonts w:eastAsia="Times New Roman" w:cs="Times New Roman"/>
      <w:b/>
      <w:kern w:val="28"/>
      <w:sz w:val="24"/>
      <w:lang w:eastAsia="en-AU"/>
    </w:rPr>
  </w:style>
  <w:style w:type="paragraph" w:styleId="ListParagraph">
    <w:name w:val="List Paragraph"/>
    <w:basedOn w:val="Normal"/>
    <w:uiPriority w:val="34"/>
    <w:qFormat/>
    <w:rsid w:val="00633919"/>
    <w:pPr>
      <w:spacing w:after="160" w:line="259" w:lineRule="auto"/>
      <w:ind w:left="720"/>
      <w:contextualSpacing/>
    </w:pPr>
    <w:rPr>
      <w:rFonts w:asciiTheme="minorHAnsi" w:hAnsiTheme="minorHAns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uiPriority="99"/>
    <w:lsdException w:name="Title" w:semiHidden="0" w:unhideWhenUsed="0" w:qFormat="1"/>
    <w:lsdException w:name="Default Paragraph Font" w:uiPriority="1"/>
    <w:lsdException w:name="Subtitle" w:semiHidden="0" w:unhideWhenUsed="0" w:qFormat="1"/>
    <w:lsdException w:name="Note Heading"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26EC3"/>
    <w:pPr>
      <w:spacing w:line="260" w:lineRule="atLeast"/>
    </w:pPr>
    <w:rPr>
      <w:sz w:val="22"/>
    </w:rPr>
  </w:style>
  <w:style w:type="paragraph" w:styleId="Heading1">
    <w:name w:val="heading 1"/>
    <w:basedOn w:val="Normal"/>
    <w:next w:val="Normal"/>
    <w:link w:val="Heading1Char"/>
    <w:uiPriority w:val="9"/>
    <w:qFormat/>
    <w:rsid w:val="00C26EC3"/>
    <w:pPr>
      <w:keepNext/>
      <w:keepLines/>
      <w:numPr>
        <w:numId w:val="17"/>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26EC3"/>
    <w:pPr>
      <w:keepNext/>
      <w:keepLines/>
      <w:numPr>
        <w:ilvl w:val="1"/>
        <w:numId w:val="1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26EC3"/>
    <w:pPr>
      <w:keepNext/>
      <w:keepLines/>
      <w:numPr>
        <w:ilvl w:val="2"/>
        <w:numId w:val="1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6EC3"/>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26EC3"/>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26EC3"/>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26EC3"/>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26EC3"/>
    <w:pPr>
      <w:keepNext/>
      <w:keepLines/>
      <w:numPr>
        <w:ilvl w:val="7"/>
        <w:numId w:val="1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C26EC3"/>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C26EC3"/>
  </w:style>
  <w:style w:type="paragraph" w:customStyle="1" w:styleId="OPCParaBase">
    <w:name w:val="OPCParaBase"/>
    <w:qFormat/>
    <w:rsid w:val="00C26EC3"/>
    <w:pPr>
      <w:spacing w:line="260" w:lineRule="atLeast"/>
    </w:pPr>
    <w:rPr>
      <w:rFonts w:eastAsia="Times New Roman" w:cs="Times New Roman"/>
      <w:sz w:val="22"/>
      <w:lang w:eastAsia="en-AU"/>
    </w:rPr>
  </w:style>
  <w:style w:type="paragraph" w:customStyle="1" w:styleId="ShortT">
    <w:name w:val="ShortT"/>
    <w:basedOn w:val="OPCParaBase"/>
    <w:next w:val="Normal"/>
    <w:qFormat/>
    <w:rsid w:val="00C26EC3"/>
    <w:pPr>
      <w:spacing w:line="240" w:lineRule="auto"/>
    </w:pPr>
    <w:rPr>
      <w:b/>
      <w:sz w:val="40"/>
    </w:rPr>
  </w:style>
  <w:style w:type="paragraph" w:customStyle="1" w:styleId="ActHead1">
    <w:name w:val="ActHead 1"/>
    <w:aliases w:val="c"/>
    <w:basedOn w:val="OPCParaBase"/>
    <w:next w:val="Normal"/>
    <w:qFormat/>
    <w:rsid w:val="00C26EC3"/>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C26EC3"/>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C26EC3"/>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C26EC3"/>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C26EC3"/>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C26EC3"/>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C26EC3"/>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C26EC3"/>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C26EC3"/>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C26EC3"/>
  </w:style>
  <w:style w:type="paragraph" w:customStyle="1" w:styleId="Blocks">
    <w:name w:val="Blocks"/>
    <w:aliases w:val="bb"/>
    <w:basedOn w:val="OPCParaBase"/>
    <w:qFormat/>
    <w:rsid w:val="00C26EC3"/>
    <w:pPr>
      <w:spacing w:line="240" w:lineRule="auto"/>
    </w:pPr>
    <w:rPr>
      <w:sz w:val="24"/>
    </w:rPr>
  </w:style>
  <w:style w:type="paragraph" w:customStyle="1" w:styleId="BoxText">
    <w:name w:val="BoxText"/>
    <w:aliases w:val="bt"/>
    <w:basedOn w:val="OPCParaBase"/>
    <w:qFormat/>
    <w:rsid w:val="00C26EC3"/>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C26EC3"/>
    <w:rPr>
      <w:b/>
    </w:rPr>
  </w:style>
  <w:style w:type="paragraph" w:customStyle="1" w:styleId="BoxHeadItalic">
    <w:name w:val="BoxHeadItalic"/>
    <w:aliases w:val="bhi"/>
    <w:basedOn w:val="BoxText"/>
    <w:next w:val="BoxStep"/>
    <w:qFormat/>
    <w:rsid w:val="00C26EC3"/>
    <w:rPr>
      <w:i/>
    </w:rPr>
  </w:style>
  <w:style w:type="paragraph" w:customStyle="1" w:styleId="BoxList">
    <w:name w:val="BoxList"/>
    <w:aliases w:val="bl"/>
    <w:basedOn w:val="BoxText"/>
    <w:qFormat/>
    <w:rsid w:val="00C26EC3"/>
    <w:pPr>
      <w:ind w:left="1559" w:hanging="425"/>
    </w:pPr>
  </w:style>
  <w:style w:type="paragraph" w:customStyle="1" w:styleId="BoxNote">
    <w:name w:val="BoxNote"/>
    <w:aliases w:val="bn"/>
    <w:basedOn w:val="BoxText"/>
    <w:qFormat/>
    <w:rsid w:val="00C26EC3"/>
    <w:pPr>
      <w:tabs>
        <w:tab w:val="left" w:pos="1985"/>
      </w:tabs>
      <w:spacing w:before="122" w:line="198" w:lineRule="exact"/>
      <w:ind w:left="2948" w:hanging="1814"/>
    </w:pPr>
    <w:rPr>
      <w:sz w:val="18"/>
    </w:rPr>
  </w:style>
  <w:style w:type="paragraph" w:customStyle="1" w:styleId="BoxPara">
    <w:name w:val="BoxPara"/>
    <w:aliases w:val="bp"/>
    <w:basedOn w:val="BoxText"/>
    <w:qFormat/>
    <w:rsid w:val="00C26EC3"/>
    <w:pPr>
      <w:tabs>
        <w:tab w:val="right" w:pos="2268"/>
      </w:tabs>
      <w:ind w:left="2552" w:hanging="1418"/>
    </w:pPr>
  </w:style>
  <w:style w:type="paragraph" w:customStyle="1" w:styleId="BoxStep">
    <w:name w:val="BoxStep"/>
    <w:aliases w:val="bs"/>
    <w:basedOn w:val="BoxText"/>
    <w:qFormat/>
    <w:rsid w:val="00C26EC3"/>
    <w:pPr>
      <w:ind w:left="1985" w:hanging="851"/>
    </w:pPr>
  </w:style>
  <w:style w:type="character" w:customStyle="1" w:styleId="CharAmPartNo">
    <w:name w:val="CharAmPartNo"/>
    <w:basedOn w:val="OPCCharBase"/>
    <w:qFormat/>
    <w:rsid w:val="00C26EC3"/>
  </w:style>
  <w:style w:type="character" w:customStyle="1" w:styleId="CharAmPartText">
    <w:name w:val="CharAmPartText"/>
    <w:basedOn w:val="OPCCharBase"/>
    <w:qFormat/>
    <w:rsid w:val="00C26EC3"/>
  </w:style>
  <w:style w:type="character" w:customStyle="1" w:styleId="CharAmSchNo">
    <w:name w:val="CharAmSchNo"/>
    <w:basedOn w:val="OPCCharBase"/>
    <w:qFormat/>
    <w:rsid w:val="00C26EC3"/>
  </w:style>
  <w:style w:type="character" w:customStyle="1" w:styleId="CharAmSchText">
    <w:name w:val="CharAmSchText"/>
    <w:basedOn w:val="OPCCharBase"/>
    <w:qFormat/>
    <w:rsid w:val="00C26EC3"/>
  </w:style>
  <w:style w:type="character" w:customStyle="1" w:styleId="CharBoldItalic">
    <w:name w:val="CharBoldItalic"/>
    <w:basedOn w:val="OPCCharBase"/>
    <w:uiPriority w:val="1"/>
    <w:qFormat/>
    <w:rsid w:val="00C26EC3"/>
    <w:rPr>
      <w:b/>
      <w:i/>
    </w:rPr>
  </w:style>
  <w:style w:type="character" w:customStyle="1" w:styleId="CharChapNo">
    <w:name w:val="CharChapNo"/>
    <w:basedOn w:val="OPCCharBase"/>
    <w:uiPriority w:val="1"/>
    <w:qFormat/>
    <w:rsid w:val="00C26EC3"/>
  </w:style>
  <w:style w:type="character" w:customStyle="1" w:styleId="CharChapText">
    <w:name w:val="CharChapText"/>
    <w:basedOn w:val="OPCCharBase"/>
    <w:uiPriority w:val="1"/>
    <w:qFormat/>
    <w:rsid w:val="00C26EC3"/>
  </w:style>
  <w:style w:type="character" w:customStyle="1" w:styleId="CharDivNo">
    <w:name w:val="CharDivNo"/>
    <w:basedOn w:val="OPCCharBase"/>
    <w:uiPriority w:val="1"/>
    <w:qFormat/>
    <w:rsid w:val="00C26EC3"/>
  </w:style>
  <w:style w:type="character" w:customStyle="1" w:styleId="CharDivText">
    <w:name w:val="CharDivText"/>
    <w:basedOn w:val="OPCCharBase"/>
    <w:uiPriority w:val="1"/>
    <w:qFormat/>
    <w:rsid w:val="00C26EC3"/>
  </w:style>
  <w:style w:type="character" w:customStyle="1" w:styleId="CharItalic">
    <w:name w:val="CharItalic"/>
    <w:basedOn w:val="OPCCharBase"/>
    <w:uiPriority w:val="1"/>
    <w:qFormat/>
    <w:rsid w:val="00C26EC3"/>
    <w:rPr>
      <w:i/>
    </w:rPr>
  </w:style>
  <w:style w:type="character" w:customStyle="1" w:styleId="CharPartNo">
    <w:name w:val="CharPartNo"/>
    <w:basedOn w:val="OPCCharBase"/>
    <w:uiPriority w:val="1"/>
    <w:qFormat/>
    <w:rsid w:val="00C26EC3"/>
  </w:style>
  <w:style w:type="character" w:customStyle="1" w:styleId="CharPartText">
    <w:name w:val="CharPartText"/>
    <w:basedOn w:val="OPCCharBase"/>
    <w:uiPriority w:val="1"/>
    <w:qFormat/>
    <w:rsid w:val="00C26EC3"/>
  </w:style>
  <w:style w:type="character" w:customStyle="1" w:styleId="CharSectno">
    <w:name w:val="CharSectno"/>
    <w:basedOn w:val="OPCCharBase"/>
    <w:qFormat/>
    <w:rsid w:val="00C26EC3"/>
  </w:style>
  <w:style w:type="character" w:customStyle="1" w:styleId="CharSubdNo">
    <w:name w:val="CharSubdNo"/>
    <w:basedOn w:val="OPCCharBase"/>
    <w:uiPriority w:val="1"/>
    <w:qFormat/>
    <w:rsid w:val="00C26EC3"/>
  </w:style>
  <w:style w:type="character" w:customStyle="1" w:styleId="CharSubdText">
    <w:name w:val="CharSubdText"/>
    <w:basedOn w:val="OPCCharBase"/>
    <w:uiPriority w:val="1"/>
    <w:qFormat/>
    <w:rsid w:val="00C26EC3"/>
  </w:style>
  <w:style w:type="paragraph" w:customStyle="1" w:styleId="CTA--">
    <w:name w:val="CTA --"/>
    <w:basedOn w:val="OPCParaBase"/>
    <w:next w:val="Normal"/>
    <w:rsid w:val="00C26EC3"/>
    <w:pPr>
      <w:spacing w:before="60" w:line="240" w:lineRule="atLeast"/>
      <w:ind w:left="142" w:hanging="142"/>
    </w:pPr>
    <w:rPr>
      <w:sz w:val="20"/>
    </w:rPr>
  </w:style>
  <w:style w:type="paragraph" w:customStyle="1" w:styleId="CTA-">
    <w:name w:val="CTA -"/>
    <w:basedOn w:val="OPCParaBase"/>
    <w:rsid w:val="00C26EC3"/>
    <w:pPr>
      <w:spacing w:before="60" w:line="240" w:lineRule="atLeast"/>
      <w:ind w:left="85" w:hanging="85"/>
    </w:pPr>
    <w:rPr>
      <w:sz w:val="20"/>
    </w:rPr>
  </w:style>
  <w:style w:type="paragraph" w:customStyle="1" w:styleId="CTA---">
    <w:name w:val="CTA ---"/>
    <w:basedOn w:val="OPCParaBase"/>
    <w:next w:val="Normal"/>
    <w:rsid w:val="00C26EC3"/>
    <w:pPr>
      <w:spacing w:before="60" w:line="240" w:lineRule="atLeast"/>
      <w:ind w:left="198" w:hanging="198"/>
    </w:pPr>
    <w:rPr>
      <w:sz w:val="20"/>
    </w:rPr>
  </w:style>
  <w:style w:type="paragraph" w:customStyle="1" w:styleId="CTA----">
    <w:name w:val="CTA ----"/>
    <w:basedOn w:val="OPCParaBase"/>
    <w:next w:val="Normal"/>
    <w:rsid w:val="00C26EC3"/>
    <w:pPr>
      <w:spacing w:before="60" w:line="240" w:lineRule="atLeast"/>
      <w:ind w:left="255" w:hanging="255"/>
    </w:pPr>
    <w:rPr>
      <w:sz w:val="20"/>
    </w:rPr>
  </w:style>
  <w:style w:type="paragraph" w:customStyle="1" w:styleId="CTA1a">
    <w:name w:val="CTA 1(a)"/>
    <w:basedOn w:val="OPCParaBase"/>
    <w:rsid w:val="00C26EC3"/>
    <w:pPr>
      <w:tabs>
        <w:tab w:val="right" w:pos="414"/>
      </w:tabs>
      <w:spacing w:before="40" w:line="240" w:lineRule="atLeast"/>
      <w:ind w:left="675" w:hanging="675"/>
    </w:pPr>
    <w:rPr>
      <w:sz w:val="20"/>
    </w:rPr>
  </w:style>
  <w:style w:type="paragraph" w:customStyle="1" w:styleId="CTA1ai">
    <w:name w:val="CTA 1(a)(i)"/>
    <w:basedOn w:val="OPCParaBase"/>
    <w:rsid w:val="00C26EC3"/>
    <w:pPr>
      <w:tabs>
        <w:tab w:val="right" w:pos="1004"/>
      </w:tabs>
      <w:spacing w:before="40" w:line="240" w:lineRule="atLeast"/>
      <w:ind w:left="1253" w:hanging="1253"/>
    </w:pPr>
    <w:rPr>
      <w:sz w:val="20"/>
    </w:rPr>
  </w:style>
  <w:style w:type="paragraph" w:customStyle="1" w:styleId="CTA2a">
    <w:name w:val="CTA 2(a)"/>
    <w:basedOn w:val="OPCParaBase"/>
    <w:rsid w:val="00C26EC3"/>
    <w:pPr>
      <w:tabs>
        <w:tab w:val="right" w:pos="482"/>
      </w:tabs>
      <w:spacing w:before="40" w:line="240" w:lineRule="atLeast"/>
      <w:ind w:left="748" w:hanging="748"/>
    </w:pPr>
    <w:rPr>
      <w:sz w:val="20"/>
    </w:rPr>
  </w:style>
  <w:style w:type="paragraph" w:customStyle="1" w:styleId="CTA2ai">
    <w:name w:val="CTA 2(a)(i)"/>
    <w:basedOn w:val="OPCParaBase"/>
    <w:rsid w:val="00C26EC3"/>
    <w:pPr>
      <w:tabs>
        <w:tab w:val="right" w:pos="1089"/>
      </w:tabs>
      <w:spacing w:before="40" w:line="240" w:lineRule="atLeast"/>
      <w:ind w:left="1327" w:hanging="1327"/>
    </w:pPr>
    <w:rPr>
      <w:sz w:val="20"/>
    </w:rPr>
  </w:style>
  <w:style w:type="paragraph" w:customStyle="1" w:styleId="CTA3a">
    <w:name w:val="CTA 3(a)"/>
    <w:basedOn w:val="OPCParaBase"/>
    <w:rsid w:val="00C26EC3"/>
    <w:pPr>
      <w:tabs>
        <w:tab w:val="right" w:pos="556"/>
      </w:tabs>
      <w:spacing w:before="40" w:line="240" w:lineRule="atLeast"/>
      <w:ind w:left="805" w:hanging="805"/>
    </w:pPr>
    <w:rPr>
      <w:sz w:val="20"/>
    </w:rPr>
  </w:style>
  <w:style w:type="paragraph" w:customStyle="1" w:styleId="CTA3ai">
    <w:name w:val="CTA 3(a)(i)"/>
    <w:basedOn w:val="OPCParaBase"/>
    <w:rsid w:val="00C26EC3"/>
    <w:pPr>
      <w:tabs>
        <w:tab w:val="right" w:pos="1140"/>
      </w:tabs>
      <w:spacing w:before="40" w:line="240" w:lineRule="atLeast"/>
      <w:ind w:left="1361" w:hanging="1361"/>
    </w:pPr>
    <w:rPr>
      <w:sz w:val="20"/>
    </w:rPr>
  </w:style>
  <w:style w:type="paragraph" w:customStyle="1" w:styleId="CTA4a">
    <w:name w:val="CTA 4(a)"/>
    <w:basedOn w:val="OPCParaBase"/>
    <w:rsid w:val="00C26EC3"/>
    <w:pPr>
      <w:tabs>
        <w:tab w:val="right" w:pos="624"/>
      </w:tabs>
      <w:spacing w:before="40" w:line="240" w:lineRule="atLeast"/>
      <w:ind w:left="873" w:hanging="873"/>
    </w:pPr>
    <w:rPr>
      <w:sz w:val="20"/>
    </w:rPr>
  </w:style>
  <w:style w:type="paragraph" w:customStyle="1" w:styleId="CTA4ai">
    <w:name w:val="CTA 4(a)(i)"/>
    <w:basedOn w:val="OPCParaBase"/>
    <w:rsid w:val="00C26EC3"/>
    <w:pPr>
      <w:tabs>
        <w:tab w:val="right" w:pos="1213"/>
      </w:tabs>
      <w:spacing w:before="40" w:line="240" w:lineRule="atLeast"/>
      <w:ind w:left="1452" w:hanging="1452"/>
    </w:pPr>
    <w:rPr>
      <w:sz w:val="20"/>
    </w:rPr>
  </w:style>
  <w:style w:type="paragraph" w:customStyle="1" w:styleId="CTACAPS">
    <w:name w:val="CTA CAPS"/>
    <w:basedOn w:val="OPCParaBase"/>
    <w:rsid w:val="00C26EC3"/>
    <w:pPr>
      <w:spacing w:before="60" w:line="240" w:lineRule="atLeast"/>
    </w:pPr>
    <w:rPr>
      <w:sz w:val="20"/>
    </w:rPr>
  </w:style>
  <w:style w:type="paragraph" w:customStyle="1" w:styleId="CTAright">
    <w:name w:val="CTA right"/>
    <w:basedOn w:val="OPCParaBase"/>
    <w:rsid w:val="00C26EC3"/>
    <w:pPr>
      <w:spacing w:before="60" w:line="240" w:lineRule="auto"/>
      <w:jc w:val="right"/>
    </w:pPr>
    <w:rPr>
      <w:sz w:val="20"/>
    </w:rPr>
  </w:style>
  <w:style w:type="paragraph" w:customStyle="1" w:styleId="subsection">
    <w:name w:val="subsection"/>
    <w:aliases w:val="ss"/>
    <w:basedOn w:val="OPCParaBase"/>
    <w:link w:val="subsectionChar"/>
    <w:rsid w:val="00C26EC3"/>
    <w:pPr>
      <w:tabs>
        <w:tab w:val="right" w:pos="1021"/>
      </w:tabs>
      <w:spacing w:before="180" w:line="240" w:lineRule="auto"/>
      <w:ind w:left="1134" w:hanging="1134"/>
    </w:pPr>
  </w:style>
  <w:style w:type="paragraph" w:customStyle="1" w:styleId="Definition">
    <w:name w:val="Definition"/>
    <w:aliases w:val="dd"/>
    <w:basedOn w:val="OPCParaBase"/>
    <w:rsid w:val="00C26EC3"/>
    <w:pPr>
      <w:spacing w:before="180" w:line="240" w:lineRule="auto"/>
      <w:ind w:left="1134"/>
    </w:pPr>
  </w:style>
  <w:style w:type="paragraph" w:customStyle="1" w:styleId="ETAsubitem">
    <w:name w:val="ETA(subitem)"/>
    <w:basedOn w:val="OPCParaBase"/>
    <w:rsid w:val="00C26EC3"/>
    <w:pPr>
      <w:tabs>
        <w:tab w:val="right" w:pos="340"/>
      </w:tabs>
      <w:spacing w:before="60" w:line="240" w:lineRule="auto"/>
      <w:ind w:left="454" w:hanging="454"/>
    </w:pPr>
    <w:rPr>
      <w:sz w:val="20"/>
    </w:rPr>
  </w:style>
  <w:style w:type="paragraph" w:customStyle="1" w:styleId="ETApara">
    <w:name w:val="ETA(para)"/>
    <w:basedOn w:val="OPCParaBase"/>
    <w:rsid w:val="00C26EC3"/>
    <w:pPr>
      <w:tabs>
        <w:tab w:val="right" w:pos="754"/>
      </w:tabs>
      <w:spacing w:before="60" w:line="240" w:lineRule="auto"/>
      <w:ind w:left="828" w:hanging="828"/>
    </w:pPr>
    <w:rPr>
      <w:sz w:val="20"/>
    </w:rPr>
  </w:style>
  <w:style w:type="paragraph" w:customStyle="1" w:styleId="ETAsubpara">
    <w:name w:val="ETA(subpara)"/>
    <w:basedOn w:val="OPCParaBase"/>
    <w:rsid w:val="00C26EC3"/>
    <w:pPr>
      <w:tabs>
        <w:tab w:val="right" w:pos="1083"/>
      </w:tabs>
      <w:spacing w:before="60" w:line="240" w:lineRule="auto"/>
      <w:ind w:left="1191" w:hanging="1191"/>
    </w:pPr>
    <w:rPr>
      <w:sz w:val="20"/>
    </w:rPr>
  </w:style>
  <w:style w:type="paragraph" w:customStyle="1" w:styleId="ETAsub-subpara">
    <w:name w:val="ETA(sub-subpara)"/>
    <w:basedOn w:val="OPCParaBase"/>
    <w:rsid w:val="00C26EC3"/>
    <w:pPr>
      <w:tabs>
        <w:tab w:val="right" w:pos="1412"/>
      </w:tabs>
      <w:spacing w:before="60" w:line="240" w:lineRule="auto"/>
      <w:ind w:left="1525" w:hanging="1525"/>
    </w:pPr>
    <w:rPr>
      <w:sz w:val="20"/>
    </w:rPr>
  </w:style>
  <w:style w:type="paragraph" w:customStyle="1" w:styleId="Formula">
    <w:name w:val="Formula"/>
    <w:basedOn w:val="OPCParaBase"/>
    <w:rsid w:val="00C26EC3"/>
    <w:pPr>
      <w:spacing w:line="240" w:lineRule="auto"/>
      <w:ind w:left="1134"/>
    </w:pPr>
    <w:rPr>
      <w:sz w:val="20"/>
    </w:rPr>
  </w:style>
  <w:style w:type="paragraph" w:styleId="Header">
    <w:name w:val="header"/>
    <w:basedOn w:val="OPCParaBase"/>
    <w:link w:val="HeaderChar"/>
    <w:unhideWhenUsed/>
    <w:rsid w:val="00C26EC3"/>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C26EC3"/>
    <w:rPr>
      <w:rFonts w:eastAsia="Times New Roman" w:cs="Times New Roman"/>
      <w:sz w:val="16"/>
      <w:lang w:eastAsia="en-AU"/>
    </w:rPr>
  </w:style>
  <w:style w:type="paragraph" w:customStyle="1" w:styleId="House">
    <w:name w:val="House"/>
    <w:basedOn w:val="OPCParaBase"/>
    <w:rsid w:val="00C26EC3"/>
    <w:pPr>
      <w:spacing w:line="240" w:lineRule="auto"/>
    </w:pPr>
    <w:rPr>
      <w:sz w:val="28"/>
    </w:rPr>
  </w:style>
  <w:style w:type="paragraph" w:customStyle="1" w:styleId="Item">
    <w:name w:val="Item"/>
    <w:aliases w:val="i"/>
    <w:basedOn w:val="OPCParaBase"/>
    <w:next w:val="ItemHead"/>
    <w:rsid w:val="00C26EC3"/>
    <w:pPr>
      <w:keepLines/>
      <w:spacing w:before="80" w:line="240" w:lineRule="auto"/>
      <w:ind w:left="709"/>
    </w:pPr>
  </w:style>
  <w:style w:type="paragraph" w:customStyle="1" w:styleId="ItemHead">
    <w:name w:val="ItemHead"/>
    <w:aliases w:val="ih"/>
    <w:basedOn w:val="OPCParaBase"/>
    <w:next w:val="Item"/>
    <w:rsid w:val="00C26EC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C26EC3"/>
    <w:pPr>
      <w:spacing w:line="240" w:lineRule="auto"/>
    </w:pPr>
    <w:rPr>
      <w:b/>
      <w:sz w:val="32"/>
    </w:rPr>
  </w:style>
  <w:style w:type="paragraph" w:customStyle="1" w:styleId="notedraft">
    <w:name w:val="note(draft)"/>
    <w:aliases w:val="nd"/>
    <w:basedOn w:val="OPCParaBase"/>
    <w:rsid w:val="00C26EC3"/>
    <w:pPr>
      <w:spacing w:before="240" w:line="240" w:lineRule="auto"/>
      <w:ind w:left="284" w:hanging="284"/>
    </w:pPr>
    <w:rPr>
      <w:i/>
      <w:sz w:val="24"/>
    </w:rPr>
  </w:style>
  <w:style w:type="paragraph" w:customStyle="1" w:styleId="notemargin">
    <w:name w:val="note(margin)"/>
    <w:aliases w:val="nm"/>
    <w:basedOn w:val="OPCParaBase"/>
    <w:rsid w:val="00C26EC3"/>
    <w:pPr>
      <w:tabs>
        <w:tab w:val="left" w:pos="709"/>
      </w:tabs>
      <w:spacing w:before="122" w:line="198" w:lineRule="exact"/>
      <w:ind w:left="709" w:hanging="709"/>
    </w:pPr>
    <w:rPr>
      <w:sz w:val="18"/>
    </w:rPr>
  </w:style>
  <w:style w:type="paragraph" w:customStyle="1" w:styleId="noteToPara">
    <w:name w:val="noteToPara"/>
    <w:aliases w:val="ntp"/>
    <w:basedOn w:val="OPCParaBase"/>
    <w:rsid w:val="00C26EC3"/>
    <w:pPr>
      <w:spacing w:before="122" w:line="198" w:lineRule="exact"/>
      <w:ind w:left="2353" w:hanging="709"/>
    </w:pPr>
    <w:rPr>
      <w:sz w:val="18"/>
    </w:rPr>
  </w:style>
  <w:style w:type="paragraph" w:customStyle="1" w:styleId="noteParlAmend">
    <w:name w:val="note(ParlAmend)"/>
    <w:aliases w:val="npp"/>
    <w:basedOn w:val="OPCParaBase"/>
    <w:next w:val="ParlAmend"/>
    <w:rsid w:val="00C26EC3"/>
    <w:pPr>
      <w:spacing w:line="240" w:lineRule="auto"/>
      <w:jc w:val="right"/>
    </w:pPr>
    <w:rPr>
      <w:rFonts w:ascii="Arial" w:hAnsi="Arial"/>
      <w:b/>
      <w:i/>
    </w:rPr>
  </w:style>
  <w:style w:type="paragraph" w:customStyle="1" w:styleId="Page1">
    <w:name w:val="Page1"/>
    <w:basedOn w:val="OPCParaBase"/>
    <w:rsid w:val="00C26EC3"/>
    <w:pPr>
      <w:spacing w:before="5600" w:line="240" w:lineRule="auto"/>
    </w:pPr>
    <w:rPr>
      <w:b/>
      <w:sz w:val="32"/>
    </w:rPr>
  </w:style>
  <w:style w:type="paragraph" w:customStyle="1" w:styleId="PageBreak">
    <w:name w:val="PageBreak"/>
    <w:aliases w:val="pb"/>
    <w:basedOn w:val="OPCParaBase"/>
    <w:rsid w:val="00C26EC3"/>
    <w:pPr>
      <w:spacing w:line="240" w:lineRule="auto"/>
    </w:pPr>
    <w:rPr>
      <w:sz w:val="20"/>
    </w:rPr>
  </w:style>
  <w:style w:type="paragraph" w:customStyle="1" w:styleId="paragraphsub">
    <w:name w:val="paragraph(sub)"/>
    <w:aliases w:val="aa"/>
    <w:basedOn w:val="OPCParaBase"/>
    <w:rsid w:val="00C26EC3"/>
    <w:pPr>
      <w:tabs>
        <w:tab w:val="right" w:pos="1985"/>
      </w:tabs>
      <w:spacing w:before="40" w:line="240" w:lineRule="auto"/>
      <w:ind w:left="2098" w:hanging="2098"/>
    </w:pPr>
  </w:style>
  <w:style w:type="paragraph" w:customStyle="1" w:styleId="paragraphsub-sub">
    <w:name w:val="paragraph(sub-sub)"/>
    <w:aliases w:val="aaa"/>
    <w:basedOn w:val="OPCParaBase"/>
    <w:rsid w:val="00C26EC3"/>
    <w:pPr>
      <w:tabs>
        <w:tab w:val="right" w:pos="2722"/>
      </w:tabs>
      <w:spacing w:before="40" w:line="240" w:lineRule="auto"/>
      <w:ind w:left="2835" w:hanging="2835"/>
    </w:pPr>
  </w:style>
  <w:style w:type="paragraph" w:customStyle="1" w:styleId="paragraph">
    <w:name w:val="paragraph"/>
    <w:aliases w:val="a"/>
    <w:basedOn w:val="OPCParaBase"/>
    <w:rsid w:val="00C26EC3"/>
    <w:pPr>
      <w:tabs>
        <w:tab w:val="right" w:pos="1531"/>
      </w:tabs>
      <w:spacing w:before="40" w:line="240" w:lineRule="auto"/>
      <w:ind w:left="1644" w:hanging="1644"/>
    </w:pPr>
  </w:style>
  <w:style w:type="paragraph" w:customStyle="1" w:styleId="ParlAmend">
    <w:name w:val="ParlAmend"/>
    <w:aliases w:val="pp"/>
    <w:basedOn w:val="OPCParaBase"/>
    <w:rsid w:val="00C26EC3"/>
    <w:pPr>
      <w:spacing w:before="240" w:line="240" w:lineRule="atLeast"/>
      <w:ind w:hanging="567"/>
    </w:pPr>
    <w:rPr>
      <w:sz w:val="24"/>
    </w:rPr>
  </w:style>
  <w:style w:type="paragraph" w:customStyle="1" w:styleId="Penalty">
    <w:name w:val="Penalty"/>
    <w:basedOn w:val="OPCParaBase"/>
    <w:rsid w:val="00C26EC3"/>
    <w:pPr>
      <w:tabs>
        <w:tab w:val="left" w:pos="2977"/>
      </w:tabs>
      <w:spacing w:before="180" w:line="240" w:lineRule="auto"/>
      <w:ind w:left="1985" w:hanging="851"/>
    </w:pPr>
  </w:style>
  <w:style w:type="paragraph" w:customStyle="1" w:styleId="Portfolio">
    <w:name w:val="Portfolio"/>
    <w:basedOn w:val="OPCParaBase"/>
    <w:rsid w:val="00C26EC3"/>
    <w:pPr>
      <w:spacing w:line="240" w:lineRule="auto"/>
    </w:pPr>
    <w:rPr>
      <w:i/>
      <w:sz w:val="20"/>
    </w:rPr>
  </w:style>
  <w:style w:type="paragraph" w:customStyle="1" w:styleId="Preamble">
    <w:name w:val="Preamble"/>
    <w:basedOn w:val="OPCParaBase"/>
    <w:next w:val="Normal"/>
    <w:rsid w:val="00C26EC3"/>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C26EC3"/>
    <w:pPr>
      <w:spacing w:line="240" w:lineRule="auto"/>
    </w:pPr>
    <w:rPr>
      <w:i/>
      <w:sz w:val="20"/>
    </w:rPr>
  </w:style>
  <w:style w:type="paragraph" w:customStyle="1" w:styleId="Session">
    <w:name w:val="Session"/>
    <w:basedOn w:val="OPCParaBase"/>
    <w:rsid w:val="00C26EC3"/>
    <w:pPr>
      <w:spacing w:line="240" w:lineRule="auto"/>
    </w:pPr>
    <w:rPr>
      <w:sz w:val="28"/>
    </w:rPr>
  </w:style>
  <w:style w:type="paragraph" w:customStyle="1" w:styleId="Sponsor">
    <w:name w:val="Sponsor"/>
    <w:basedOn w:val="OPCParaBase"/>
    <w:rsid w:val="00C26EC3"/>
    <w:pPr>
      <w:spacing w:line="240" w:lineRule="auto"/>
    </w:pPr>
    <w:rPr>
      <w:i/>
    </w:rPr>
  </w:style>
  <w:style w:type="paragraph" w:customStyle="1" w:styleId="Subitem">
    <w:name w:val="Subitem"/>
    <w:aliases w:val="iss"/>
    <w:basedOn w:val="OPCParaBase"/>
    <w:rsid w:val="00C26EC3"/>
    <w:pPr>
      <w:spacing w:before="180" w:line="240" w:lineRule="auto"/>
      <w:ind w:left="709" w:hanging="709"/>
    </w:pPr>
  </w:style>
  <w:style w:type="paragraph" w:customStyle="1" w:styleId="SubitemHead">
    <w:name w:val="SubitemHead"/>
    <w:aliases w:val="issh"/>
    <w:basedOn w:val="OPCParaBase"/>
    <w:rsid w:val="00C26EC3"/>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26EC3"/>
    <w:pPr>
      <w:spacing w:before="40" w:line="240" w:lineRule="auto"/>
      <w:ind w:left="1134"/>
    </w:pPr>
  </w:style>
  <w:style w:type="paragraph" w:customStyle="1" w:styleId="SubsectionHead">
    <w:name w:val="SubsectionHead"/>
    <w:aliases w:val="ssh"/>
    <w:basedOn w:val="OPCParaBase"/>
    <w:next w:val="subsection"/>
    <w:rsid w:val="00C26EC3"/>
    <w:pPr>
      <w:keepNext/>
      <w:keepLines/>
      <w:spacing w:before="240" w:line="240" w:lineRule="auto"/>
      <w:ind w:left="1134"/>
    </w:pPr>
    <w:rPr>
      <w:i/>
    </w:rPr>
  </w:style>
  <w:style w:type="paragraph" w:customStyle="1" w:styleId="Tablea">
    <w:name w:val="Table(a)"/>
    <w:aliases w:val="ta"/>
    <w:basedOn w:val="OPCParaBase"/>
    <w:rsid w:val="00C26EC3"/>
    <w:pPr>
      <w:spacing w:before="60" w:line="240" w:lineRule="auto"/>
      <w:ind w:left="284" w:hanging="284"/>
    </w:pPr>
    <w:rPr>
      <w:sz w:val="20"/>
    </w:rPr>
  </w:style>
  <w:style w:type="paragraph" w:customStyle="1" w:styleId="TableAA">
    <w:name w:val="Table(AA)"/>
    <w:aliases w:val="taaa"/>
    <w:basedOn w:val="OPCParaBase"/>
    <w:rsid w:val="00C26EC3"/>
    <w:pPr>
      <w:tabs>
        <w:tab w:val="left" w:pos="-6543"/>
        <w:tab w:val="left" w:pos="-6260"/>
      </w:tabs>
      <w:spacing w:line="240" w:lineRule="exact"/>
      <w:ind w:left="1055" w:hanging="284"/>
    </w:pPr>
    <w:rPr>
      <w:sz w:val="20"/>
    </w:rPr>
  </w:style>
  <w:style w:type="paragraph" w:customStyle="1" w:styleId="Tablei">
    <w:name w:val="Table(i)"/>
    <w:aliases w:val="taa"/>
    <w:basedOn w:val="OPCParaBase"/>
    <w:rsid w:val="00C26EC3"/>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C26EC3"/>
    <w:pPr>
      <w:spacing w:before="60" w:line="240" w:lineRule="atLeast"/>
    </w:pPr>
    <w:rPr>
      <w:sz w:val="20"/>
    </w:rPr>
  </w:style>
  <w:style w:type="paragraph" w:customStyle="1" w:styleId="TLPBoxTextnote">
    <w:name w:val="TLPBoxText(note"/>
    <w:aliases w:val="right)"/>
    <w:basedOn w:val="OPCParaBase"/>
    <w:rsid w:val="00C26EC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C26EC3"/>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C26EC3"/>
    <w:pPr>
      <w:spacing w:before="122" w:line="198" w:lineRule="exact"/>
      <w:ind w:left="1985" w:hanging="851"/>
      <w:jc w:val="right"/>
    </w:pPr>
    <w:rPr>
      <w:sz w:val="18"/>
    </w:rPr>
  </w:style>
  <w:style w:type="paragraph" w:customStyle="1" w:styleId="TLPTableBullet">
    <w:name w:val="TLPTableBullet"/>
    <w:aliases w:val="ttb"/>
    <w:basedOn w:val="OPCParaBase"/>
    <w:rsid w:val="00C26EC3"/>
    <w:pPr>
      <w:spacing w:line="240" w:lineRule="exact"/>
      <w:ind w:left="284" w:hanging="284"/>
    </w:pPr>
    <w:rPr>
      <w:sz w:val="20"/>
    </w:rPr>
  </w:style>
  <w:style w:type="paragraph" w:styleId="TOC1">
    <w:name w:val="toc 1"/>
    <w:basedOn w:val="Normal"/>
    <w:next w:val="Normal"/>
    <w:uiPriority w:val="39"/>
    <w:unhideWhenUsed/>
    <w:rsid w:val="00C26EC3"/>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C26EC3"/>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C26EC3"/>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C26EC3"/>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C26EC3"/>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C26EC3"/>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C26EC3"/>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C26EC3"/>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C26EC3"/>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TofSectsGroupHeading">
    <w:name w:val="TofSects(GroupHeading)"/>
    <w:basedOn w:val="OPCParaBase"/>
    <w:next w:val="TofSectsSection"/>
    <w:rsid w:val="00C26EC3"/>
    <w:pPr>
      <w:keepLines/>
      <w:spacing w:before="240" w:after="120" w:line="240" w:lineRule="auto"/>
      <w:ind w:left="794"/>
    </w:pPr>
    <w:rPr>
      <w:b/>
      <w:kern w:val="28"/>
      <w:sz w:val="20"/>
    </w:rPr>
  </w:style>
  <w:style w:type="paragraph" w:customStyle="1" w:styleId="TofSectsHeading">
    <w:name w:val="TofSects(Heading)"/>
    <w:basedOn w:val="OPCParaBase"/>
    <w:rsid w:val="00C26EC3"/>
    <w:pPr>
      <w:spacing w:before="240" w:after="120" w:line="240" w:lineRule="auto"/>
    </w:pPr>
    <w:rPr>
      <w:b/>
      <w:sz w:val="24"/>
    </w:rPr>
  </w:style>
  <w:style w:type="paragraph" w:customStyle="1" w:styleId="TofSectsSection">
    <w:name w:val="TofSects(Section)"/>
    <w:basedOn w:val="OPCParaBase"/>
    <w:rsid w:val="00C26EC3"/>
    <w:pPr>
      <w:keepLines/>
      <w:spacing w:before="40" w:line="240" w:lineRule="auto"/>
      <w:ind w:left="1588" w:hanging="794"/>
    </w:pPr>
    <w:rPr>
      <w:kern w:val="28"/>
      <w:sz w:val="18"/>
    </w:rPr>
  </w:style>
  <w:style w:type="paragraph" w:customStyle="1" w:styleId="TofSectsSubdiv">
    <w:name w:val="TofSects(Subdiv)"/>
    <w:basedOn w:val="OPCParaBase"/>
    <w:rsid w:val="00C26EC3"/>
    <w:pPr>
      <w:keepLines/>
      <w:spacing w:before="80" w:line="240" w:lineRule="auto"/>
      <w:ind w:left="1588" w:hanging="794"/>
    </w:pPr>
    <w:rPr>
      <w:kern w:val="28"/>
    </w:rPr>
  </w:style>
  <w:style w:type="paragraph" w:customStyle="1" w:styleId="WRStyle">
    <w:name w:val="WR Style"/>
    <w:aliases w:val="WR"/>
    <w:basedOn w:val="OPCParaBase"/>
    <w:rsid w:val="00C26EC3"/>
    <w:pPr>
      <w:spacing w:before="240" w:line="240" w:lineRule="auto"/>
      <w:ind w:left="284" w:hanging="284"/>
    </w:pPr>
    <w:rPr>
      <w:b/>
      <w:i/>
      <w:kern w:val="28"/>
      <w:sz w:val="24"/>
    </w:rPr>
  </w:style>
  <w:style w:type="paragraph" w:customStyle="1" w:styleId="notepara">
    <w:name w:val="note(para)"/>
    <w:aliases w:val="na"/>
    <w:basedOn w:val="OPCParaBase"/>
    <w:rsid w:val="00C26EC3"/>
    <w:pPr>
      <w:spacing w:before="40" w:line="198" w:lineRule="exact"/>
      <w:ind w:left="2354" w:hanging="369"/>
    </w:pPr>
    <w:rPr>
      <w:sz w:val="18"/>
    </w:rPr>
  </w:style>
  <w:style w:type="paragraph" w:styleId="Footer">
    <w:name w:val="footer"/>
    <w:link w:val="FooterChar"/>
    <w:rsid w:val="00C26EC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C26EC3"/>
    <w:rPr>
      <w:rFonts w:eastAsia="Times New Roman" w:cs="Times New Roman"/>
      <w:sz w:val="22"/>
      <w:szCs w:val="24"/>
      <w:lang w:eastAsia="en-AU"/>
    </w:rPr>
  </w:style>
  <w:style w:type="character" w:styleId="LineNumber">
    <w:name w:val="line number"/>
    <w:basedOn w:val="OPCCharBase"/>
    <w:uiPriority w:val="99"/>
    <w:unhideWhenUsed/>
    <w:rsid w:val="00C26EC3"/>
    <w:rPr>
      <w:sz w:val="16"/>
    </w:rPr>
  </w:style>
  <w:style w:type="table" w:customStyle="1" w:styleId="CFlag">
    <w:name w:val="CFlag"/>
    <w:basedOn w:val="TableNormal"/>
    <w:uiPriority w:val="99"/>
    <w:rsid w:val="00C26EC3"/>
    <w:rPr>
      <w:rFonts w:eastAsia="Times New Roman" w:cs="Times New Roman"/>
      <w:lang w:eastAsia="en-AU"/>
    </w:rPr>
    <w:tblPr/>
  </w:style>
  <w:style w:type="paragraph" w:styleId="BalloonText">
    <w:name w:val="Balloon Text"/>
    <w:basedOn w:val="Normal"/>
    <w:link w:val="BalloonTextChar"/>
    <w:uiPriority w:val="99"/>
    <w:unhideWhenUsed/>
    <w:rsid w:val="00C26E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26EC3"/>
    <w:rPr>
      <w:rFonts w:ascii="Tahoma" w:hAnsi="Tahoma" w:cs="Tahoma"/>
      <w:sz w:val="16"/>
      <w:szCs w:val="16"/>
    </w:rPr>
  </w:style>
  <w:style w:type="table" w:styleId="TableGrid">
    <w:name w:val="Table Grid"/>
    <w:basedOn w:val="TableNormal"/>
    <w:uiPriority w:val="59"/>
    <w:rsid w:val="00C26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C26EC3"/>
    <w:rPr>
      <w:b/>
      <w:sz w:val="28"/>
      <w:szCs w:val="32"/>
    </w:rPr>
  </w:style>
  <w:style w:type="paragraph" w:customStyle="1" w:styleId="LegislationMadeUnder">
    <w:name w:val="LegislationMadeUnder"/>
    <w:basedOn w:val="OPCParaBase"/>
    <w:next w:val="Normal"/>
    <w:rsid w:val="00C26EC3"/>
    <w:rPr>
      <w:i/>
      <w:sz w:val="32"/>
      <w:szCs w:val="32"/>
    </w:rPr>
  </w:style>
  <w:style w:type="paragraph" w:customStyle="1" w:styleId="SignCoverPageEnd">
    <w:name w:val="SignCoverPageEnd"/>
    <w:basedOn w:val="OPCParaBase"/>
    <w:next w:val="Normal"/>
    <w:rsid w:val="00C26EC3"/>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C26EC3"/>
    <w:pPr>
      <w:pBdr>
        <w:top w:val="single" w:sz="4" w:space="1" w:color="auto"/>
      </w:pBdr>
      <w:spacing w:before="360"/>
      <w:ind w:right="397"/>
      <w:jc w:val="both"/>
    </w:pPr>
  </w:style>
  <w:style w:type="paragraph" w:customStyle="1" w:styleId="NotesHeading1">
    <w:name w:val="NotesHeading 1"/>
    <w:basedOn w:val="OPCParaBase"/>
    <w:next w:val="Normal"/>
    <w:rsid w:val="00C26EC3"/>
    <w:rPr>
      <w:b/>
      <w:sz w:val="28"/>
      <w:szCs w:val="28"/>
    </w:rPr>
  </w:style>
  <w:style w:type="paragraph" w:customStyle="1" w:styleId="NotesHeading2">
    <w:name w:val="NotesHeading 2"/>
    <w:basedOn w:val="OPCParaBase"/>
    <w:next w:val="Normal"/>
    <w:rsid w:val="00C26EC3"/>
    <w:rPr>
      <w:b/>
      <w:sz w:val="28"/>
      <w:szCs w:val="28"/>
    </w:rPr>
  </w:style>
  <w:style w:type="paragraph" w:customStyle="1" w:styleId="ENotesText">
    <w:name w:val="ENotesText"/>
    <w:aliases w:val="Ent"/>
    <w:basedOn w:val="OPCParaBase"/>
    <w:next w:val="Normal"/>
    <w:rsid w:val="00C26EC3"/>
    <w:pPr>
      <w:spacing w:before="120"/>
    </w:pPr>
  </w:style>
  <w:style w:type="paragraph" w:customStyle="1" w:styleId="CompiledActNo">
    <w:name w:val="CompiledActNo"/>
    <w:basedOn w:val="OPCParaBase"/>
    <w:next w:val="Normal"/>
    <w:rsid w:val="00C26EC3"/>
    <w:rPr>
      <w:b/>
      <w:sz w:val="24"/>
      <w:szCs w:val="24"/>
    </w:rPr>
  </w:style>
  <w:style w:type="paragraph" w:customStyle="1" w:styleId="CompiledMadeUnder">
    <w:name w:val="CompiledMadeUnder"/>
    <w:basedOn w:val="OPCParaBase"/>
    <w:next w:val="Normal"/>
    <w:rsid w:val="00C26EC3"/>
    <w:rPr>
      <w:i/>
      <w:sz w:val="24"/>
      <w:szCs w:val="24"/>
    </w:rPr>
  </w:style>
  <w:style w:type="paragraph" w:customStyle="1" w:styleId="Paragraphsub-sub-sub">
    <w:name w:val="Paragraph(sub-sub-sub)"/>
    <w:aliases w:val="aaaa"/>
    <w:basedOn w:val="OPCParaBase"/>
    <w:rsid w:val="00C26EC3"/>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C26EC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C26EC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C26EC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C26EC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C26EC3"/>
    <w:pPr>
      <w:spacing w:before="60" w:line="240" w:lineRule="auto"/>
    </w:pPr>
    <w:rPr>
      <w:rFonts w:cs="Arial"/>
      <w:sz w:val="20"/>
      <w:szCs w:val="22"/>
    </w:rPr>
  </w:style>
  <w:style w:type="paragraph" w:customStyle="1" w:styleId="NoteToSubpara">
    <w:name w:val="NoteToSubpara"/>
    <w:aliases w:val="nts"/>
    <w:basedOn w:val="OPCParaBase"/>
    <w:rsid w:val="00C26EC3"/>
    <w:pPr>
      <w:spacing w:before="40" w:line="198" w:lineRule="exact"/>
      <w:ind w:left="2835" w:hanging="709"/>
    </w:pPr>
    <w:rPr>
      <w:sz w:val="18"/>
    </w:rPr>
  </w:style>
  <w:style w:type="paragraph" w:customStyle="1" w:styleId="ENoteTableHeading">
    <w:name w:val="ENoteTableHeading"/>
    <w:aliases w:val="enth"/>
    <w:basedOn w:val="OPCParaBase"/>
    <w:rsid w:val="00C26EC3"/>
    <w:pPr>
      <w:keepNext/>
      <w:spacing w:before="60" w:line="240" w:lineRule="atLeast"/>
    </w:pPr>
    <w:rPr>
      <w:rFonts w:ascii="Arial" w:hAnsi="Arial"/>
      <w:b/>
      <w:sz w:val="16"/>
    </w:rPr>
  </w:style>
  <w:style w:type="paragraph" w:customStyle="1" w:styleId="ENoteTTi">
    <w:name w:val="ENoteTTi"/>
    <w:aliases w:val="entti"/>
    <w:basedOn w:val="OPCParaBase"/>
    <w:rsid w:val="00C26EC3"/>
    <w:pPr>
      <w:keepNext/>
      <w:spacing w:before="60" w:line="240" w:lineRule="atLeast"/>
      <w:ind w:left="170"/>
    </w:pPr>
    <w:rPr>
      <w:sz w:val="16"/>
    </w:rPr>
  </w:style>
  <w:style w:type="paragraph" w:customStyle="1" w:styleId="ENotesHeading1">
    <w:name w:val="ENotesHeading 1"/>
    <w:aliases w:val="Enh1"/>
    <w:basedOn w:val="OPCParaBase"/>
    <w:next w:val="Normal"/>
    <w:rsid w:val="00C26EC3"/>
    <w:pPr>
      <w:spacing w:before="120"/>
      <w:outlineLvl w:val="1"/>
    </w:pPr>
    <w:rPr>
      <w:b/>
      <w:sz w:val="28"/>
      <w:szCs w:val="28"/>
    </w:rPr>
  </w:style>
  <w:style w:type="paragraph" w:customStyle="1" w:styleId="ENotesHeading2">
    <w:name w:val="ENotesHeading 2"/>
    <w:aliases w:val="Enh2"/>
    <w:basedOn w:val="OPCParaBase"/>
    <w:next w:val="Normal"/>
    <w:rsid w:val="00C26EC3"/>
    <w:pPr>
      <w:spacing w:before="120" w:after="120"/>
      <w:outlineLvl w:val="2"/>
    </w:pPr>
    <w:rPr>
      <w:b/>
      <w:sz w:val="24"/>
      <w:szCs w:val="28"/>
    </w:rPr>
  </w:style>
  <w:style w:type="paragraph" w:customStyle="1" w:styleId="ENoteTTIndentHeading">
    <w:name w:val="ENoteTTIndentHeading"/>
    <w:aliases w:val="enTTHi"/>
    <w:basedOn w:val="OPCParaBase"/>
    <w:rsid w:val="00C26EC3"/>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C26EC3"/>
    <w:pPr>
      <w:spacing w:before="60" w:line="240" w:lineRule="atLeast"/>
    </w:pPr>
    <w:rPr>
      <w:sz w:val="16"/>
    </w:rPr>
  </w:style>
  <w:style w:type="paragraph" w:customStyle="1" w:styleId="MadeunderText">
    <w:name w:val="MadeunderText"/>
    <w:basedOn w:val="OPCParaBase"/>
    <w:next w:val="Normal"/>
    <w:rsid w:val="00C26EC3"/>
    <w:pPr>
      <w:spacing w:before="240"/>
    </w:pPr>
    <w:rPr>
      <w:sz w:val="24"/>
      <w:szCs w:val="24"/>
    </w:rPr>
  </w:style>
  <w:style w:type="paragraph" w:customStyle="1" w:styleId="ENotesHeading3">
    <w:name w:val="ENotesHeading 3"/>
    <w:aliases w:val="Enh3"/>
    <w:basedOn w:val="OPCParaBase"/>
    <w:next w:val="Normal"/>
    <w:rsid w:val="00C26EC3"/>
    <w:pPr>
      <w:keepNext/>
      <w:spacing w:before="120" w:line="240" w:lineRule="auto"/>
      <w:outlineLvl w:val="4"/>
    </w:pPr>
    <w:rPr>
      <w:b/>
      <w:szCs w:val="24"/>
    </w:rPr>
  </w:style>
  <w:style w:type="character" w:customStyle="1" w:styleId="CharSubPartTextCASA">
    <w:name w:val="CharSubPartText(CASA)"/>
    <w:basedOn w:val="OPCCharBase"/>
    <w:uiPriority w:val="1"/>
    <w:rsid w:val="00C26EC3"/>
  </w:style>
  <w:style w:type="character" w:customStyle="1" w:styleId="CharSubPartNoCASA">
    <w:name w:val="CharSubPartNo(CASA)"/>
    <w:basedOn w:val="OPCCharBase"/>
    <w:uiPriority w:val="1"/>
    <w:rsid w:val="00C26EC3"/>
  </w:style>
  <w:style w:type="paragraph" w:customStyle="1" w:styleId="ENoteTTIndentHeadingSub">
    <w:name w:val="ENoteTTIndentHeadingSub"/>
    <w:aliases w:val="enTTHis"/>
    <w:basedOn w:val="OPCParaBase"/>
    <w:rsid w:val="00C26EC3"/>
    <w:pPr>
      <w:keepNext/>
      <w:spacing w:before="60" w:line="240" w:lineRule="atLeast"/>
      <w:ind w:left="340"/>
    </w:pPr>
    <w:rPr>
      <w:b/>
      <w:sz w:val="16"/>
    </w:rPr>
  </w:style>
  <w:style w:type="paragraph" w:customStyle="1" w:styleId="ENoteTTiSub">
    <w:name w:val="ENoteTTiSub"/>
    <w:aliases w:val="enttis"/>
    <w:basedOn w:val="OPCParaBase"/>
    <w:rsid w:val="00C26EC3"/>
    <w:pPr>
      <w:keepNext/>
      <w:spacing w:before="60" w:line="240" w:lineRule="atLeast"/>
      <w:ind w:left="340"/>
    </w:pPr>
    <w:rPr>
      <w:sz w:val="16"/>
    </w:rPr>
  </w:style>
  <w:style w:type="paragraph" w:customStyle="1" w:styleId="SubDivisionMigration">
    <w:name w:val="SubDivisionMigration"/>
    <w:aliases w:val="sdm"/>
    <w:basedOn w:val="OPCParaBase"/>
    <w:rsid w:val="00C26EC3"/>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C26EC3"/>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C26EC3"/>
    <w:pPr>
      <w:spacing w:before="122" w:line="240" w:lineRule="auto"/>
      <w:ind w:left="1985" w:hanging="851"/>
    </w:pPr>
    <w:rPr>
      <w:sz w:val="18"/>
    </w:rPr>
  </w:style>
  <w:style w:type="paragraph" w:customStyle="1" w:styleId="FreeForm">
    <w:name w:val="FreeForm"/>
    <w:rsid w:val="00C26EC3"/>
    <w:rPr>
      <w:rFonts w:ascii="Arial" w:hAnsi="Arial"/>
      <w:sz w:val="22"/>
    </w:rPr>
  </w:style>
  <w:style w:type="paragraph" w:customStyle="1" w:styleId="SOText">
    <w:name w:val="SO Text"/>
    <w:aliases w:val="sot"/>
    <w:link w:val="SOTextChar"/>
    <w:rsid w:val="00C26EC3"/>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C26EC3"/>
    <w:rPr>
      <w:sz w:val="22"/>
    </w:rPr>
  </w:style>
  <w:style w:type="paragraph" w:customStyle="1" w:styleId="SOTextNote">
    <w:name w:val="SO TextNote"/>
    <w:aliases w:val="sont"/>
    <w:basedOn w:val="SOText"/>
    <w:qFormat/>
    <w:rsid w:val="00C26EC3"/>
    <w:pPr>
      <w:spacing w:before="122" w:line="198" w:lineRule="exact"/>
      <w:ind w:left="1843" w:hanging="709"/>
    </w:pPr>
    <w:rPr>
      <w:sz w:val="18"/>
    </w:rPr>
  </w:style>
  <w:style w:type="paragraph" w:customStyle="1" w:styleId="SOPara">
    <w:name w:val="SO Para"/>
    <w:aliases w:val="soa"/>
    <w:basedOn w:val="SOText"/>
    <w:link w:val="SOParaChar"/>
    <w:qFormat/>
    <w:rsid w:val="00C26EC3"/>
    <w:pPr>
      <w:tabs>
        <w:tab w:val="right" w:pos="1786"/>
      </w:tabs>
      <w:spacing w:before="40"/>
      <w:ind w:left="2070" w:hanging="936"/>
    </w:pPr>
  </w:style>
  <w:style w:type="character" w:customStyle="1" w:styleId="SOParaChar">
    <w:name w:val="SO Para Char"/>
    <w:aliases w:val="soa Char"/>
    <w:basedOn w:val="DefaultParagraphFont"/>
    <w:link w:val="SOPara"/>
    <w:rsid w:val="00C26EC3"/>
    <w:rPr>
      <w:sz w:val="22"/>
    </w:rPr>
  </w:style>
  <w:style w:type="paragraph" w:customStyle="1" w:styleId="FileName">
    <w:name w:val="FileName"/>
    <w:basedOn w:val="Normal"/>
    <w:rsid w:val="00C26EC3"/>
  </w:style>
  <w:style w:type="paragraph" w:customStyle="1" w:styleId="TableHeading">
    <w:name w:val="TableHeading"/>
    <w:aliases w:val="th"/>
    <w:basedOn w:val="OPCParaBase"/>
    <w:next w:val="Tabletext"/>
    <w:rsid w:val="00C26EC3"/>
    <w:pPr>
      <w:keepNext/>
      <w:spacing w:before="60" w:line="240" w:lineRule="atLeast"/>
    </w:pPr>
    <w:rPr>
      <w:b/>
      <w:sz w:val="20"/>
    </w:rPr>
  </w:style>
  <w:style w:type="paragraph" w:customStyle="1" w:styleId="SOHeadBold">
    <w:name w:val="SO HeadBold"/>
    <w:aliases w:val="sohb"/>
    <w:basedOn w:val="SOText"/>
    <w:next w:val="SOText"/>
    <w:link w:val="SOHeadBoldChar"/>
    <w:qFormat/>
    <w:rsid w:val="00C26EC3"/>
    <w:rPr>
      <w:b/>
    </w:rPr>
  </w:style>
  <w:style w:type="character" w:customStyle="1" w:styleId="SOHeadBoldChar">
    <w:name w:val="SO HeadBold Char"/>
    <w:aliases w:val="sohb Char"/>
    <w:basedOn w:val="DefaultParagraphFont"/>
    <w:link w:val="SOHeadBold"/>
    <w:rsid w:val="00C26EC3"/>
    <w:rPr>
      <w:b/>
      <w:sz w:val="22"/>
    </w:rPr>
  </w:style>
  <w:style w:type="paragraph" w:customStyle="1" w:styleId="SOHeadItalic">
    <w:name w:val="SO HeadItalic"/>
    <w:aliases w:val="sohi"/>
    <w:basedOn w:val="SOText"/>
    <w:next w:val="SOText"/>
    <w:link w:val="SOHeadItalicChar"/>
    <w:qFormat/>
    <w:rsid w:val="00C26EC3"/>
    <w:rPr>
      <w:i/>
    </w:rPr>
  </w:style>
  <w:style w:type="character" w:customStyle="1" w:styleId="SOHeadItalicChar">
    <w:name w:val="SO HeadItalic Char"/>
    <w:aliases w:val="sohi Char"/>
    <w:basedOn w:val="DefaultParagraphFont"/>
    <w:link w:val="SOHeadItalic"/>
    <w:rsid w:val="00C26EC3"/>
    <w:rPr>
      <w:i/>
      <w:sz w:val="22"/>
    </w:rPr>
  </w:style>
  <w:style w:type="paragraph" w:customStyle="1" w:styleId="SOBullet">
    <w:name w:val="SO Bullet"/>
    <w:aliases w:val="sotb"/>
    <w:basedOn w:val="SOText"/>
    <w:link w:val="SOBulletChar"/>
    <w:qFormat/>
    <w:rsid w:val="00C26EC3"/>
    <w:pPr>
      <w:ind w:left="1559" w:hanging="425"/>
    </w:pPr>
  </w:style>
  <w:style w:type="character" w:customStyle="1" w:styleId="SOBulletChar">
    <w:name w:val="SO Bullet Char"/>
    <w:aliases w:val="sotb Char"/>
    <w:basedOn w:val="DefaultParagraphFont"/>
    <w:link w:val="SOBullet"/>
    <w:rsid w:val="00C26EC3"/>
    <w:rPr>
      <w:sz w:val="22"/>
    </w:rPr>
  </w:style>
  <w:style w:type="paragraph" w:customStyle="1" w:styleId="SOBulletNote">
    <w:name w:val="SO BulletNote"/>
    <w:aliases w:val="sonb"/>
    <w:basedOn w:val="SOTextNote"/>
    <w:link w:val="SOBulletNoteChar"/>
    <w:qFormat/>
    <w:rsid w:val="00C26EC3"/>
    <w:pPr>
      <w:tabs>
        <w:tab w:val="left" w:pos="1560"/>
      </w:tabs>
      <w:ind w:left="2268" w:hanging="1134"/>
    </w:pPr>
  </w:style>
  <w:style w:type="character" w:customStyle="1" w:styleId="SOBulletNoteChar">
    <w:name w:val="SO BulletNote Char"/>
    <w:aliases w:val="sonb Char"/>
    <w:basedOn w:val="DefaultParagraphFont"/>
    <w:link w:val="SOBulletNote"/>
    <w:rsid w:val="00C26EC3"/>
    <w:rPr>
      <w:sz w:val="18"/>
    </w:rPr>
  </w:style>
  <w:style w:type="paragraph" w:customStyle="1" w:styleId="SOText2">
    <w:name w:val="SO Text2"/>
    <w:aliases w:val="sot2"/>
    <w:basedOn w:val="Normal"/>
    <w:next w:val="SOText"/>
    <w:link w:val="SOText2Char"/>
    <w:rsid w:val="00C26EC3"/>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C26EC3"/>
    <w:rPr>
      <w:sz w:val="22"/>
    </w:rPr>
  </w:style>
  <w:style w:type="paragraph" w:customStyle="1" w:styleId="SubPartCASA">
    <w:name w:val="SubPart(CASA)"/>
    <w:aliases w:val="csp"/>
    <w:basedOn w:val="OPCParaBase"/>
    <w:next w:val="ActHead3"/>
    <w:rsid w:val="00C26EC3"/>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C26EC3"/>
    <w:rPr>
      <w:rFonts w:eastAsia="Times New Roman" w:cs="Times New Roman"/>
      <w:sz w:val="22"/>
      <w:lang w:eastAsia="en-AU"/>
    </w:rPr>
  </w:style>
  <w:style w:type="character" w:customStyle="1" w:styleId="notetextChar">
    <w:name w:val="note(text) Char"/>
    <w:aliases w:val="n Char"/>
    <w:basedOn w:val="DefaultParagraphFont"/>
    <w:link w:val="notetext"/>
    <w:rsid w:val="00C26EC3"/>
    <w:rPr>
      <w:rFonts w:eastAsia="Times New Roman" w:cs="Times New Roman"/>
      <w:sz w:val="18"/>
      <w:lang w:eastAsia="en-AU"/>
    </w:rPr>
  </w:style>
  <w:style w:type="character" w:customStyle="1" w:styleId="Heading1Char">
    <w:name w:val="Heading 1 Char"/>
    <w:basedOn w:val="DefaultParagraphFont"/>
    <w:link w:val="Heading1"/>
    <w:uiPriority w:val="9"/>
    <w:rsid w:val="00C26E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26E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26EC3"/>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C26EC3"/>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rsid w:val="00C26EC3"/>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rsid w:val="00C26EC3"/>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rsid w:val="00C26EC3"/>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rsid w:val="00C26EC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C26EC3"/>
    <w:rPr>
      <w:rFonts w:asciiTheme="majorHAnsi" w:eastAsiaTheme="majorEastAsia" w:hAnsiTheme="majorHAnsi" w:cstheme="majorBidi"/>
      <w:i/>
      <w:iCs/>
      <w:color w:val="404040" w:themeColor="text1" w:themeTint="BF"/>
    </w:rPr>
  </w:style>
  <w:style w:type="paragraph" w:customStyle="1" w:styleId="Transitional">
    <w:name w:val="Transitional"/>
    <w:aliases w:val="tr"/>
    <w:basedOn w:val="ItemHead"/>
    <w:next w:val="Item"/>
    <w:rsid w:val="00C26EC3"/>
  </w:style>
  <w:style w:type="character" w:customStyle="1" w:styleId="charlegsubtitle1">
    <w:name w:val="charlegsubtitle1"/>
    <w:basedOn w:val="DefaultParagraphFont"/>
    <w:rsid w:val="00C26EC3"/>
    <w:rPr>
      <w:rFonts w:ascii="Arial" w:hAnsi="Arial" w:cs="Arial" w:hint="default"/>
      <w:b/>
      <w:bCs/>
      <w:sz w:val="28"/>
      <w:szCs w:val="28"/>
    </w:rPr>
  </w:style>
  <w:style w:type="paragraph" w:styleId="Index1">
    <w:name w:val="index 1"/>
    <w:basedOn w:val="Normal"/>
    <w:next w:val="Normal"/>
    <w:autoRedefine/>
    <w:rsid w:val="00C26EC3"/>
    <w:pPr>
      <w:ind w:left="240" w:hanging="240"/>
    </w:pPr>
  </w:style>
  <w:style w:type="paragraph" w:styleId="Index2">
    <w:name w:val="index 2"/>
    <w:basedOn w:val="Normal"/>
    <w:next w:val="Normal"/>
    <w:autoRedefine/>
    <w:rsid w:val="00C26EC3"/>
    <w:pPr>
      <w:ind w:left="480" w:hanging="240"/>
    </w:pPr>
  </w:style>
  <w:style w:type="paragraph" w:styleId="Index3">
    <w:name w:val="index 3"/>
    <w:basedOn w:val="Normal"/>
    <w:next w:val="Normal"/>
    <w:autoRedefine/>
    <w:rsid w:val="00C26EC3"/>
    <w:pPr>
      <w:ind w:left="720" w:hanging="240"/>
    </w:pPr>
  </w:style>
  <w:style w:type="paragraph" w:styleId="Index4">
    <w:name w:val="index 4"/>
    <w:basedOn w:val="Normal"/>
    <w:next w:val="Normal"/>
    <w:autoRedefine/>
    <w:rsid w:val="00C26EC3"/>
    <w:pPr>
      <w:ind w:left="960" w:hanging="240"/>
    </w:pPr>
  </w:style>
  <w:style w:type="paragraph" w:styleId="Index5">
    <w:name w:val="index 5"/>
    <w:basedOn w:val="Normal"/>
    <w:next w:val="Normal"/>
    <w:autoRedefine/>
    <w:rsid w:val="00C26EC3"/>
    <w:pPr>
      <w:ind w:left="1200" w:hanging="240"/>
    </w:pPr>
  </w:style>
  <w:style w:type="paragraph" w:styleId="Index6">
    <w:name w:val="index 6"/>
    <w:basedOn w:val="Normal"/>
    <w:next w:val="Normal"/>
    <w:autoRedefine/>
    <w:rsid w:val="00C26EC3"/>
    <w:pPr>
      <w:ind w:left="1440" w:hanging="240"/>
    </w:pPr>
  </w:style>
  <w:style w:type="paragraph" w:styleId="Index7">
    <w:name w:val="index 7"/>
    <w:basedOn w:val="Normal"/>
    <w:next w:val="Normal"/>
    <w:autoRedefine/>
    <w:rsid w:val="00C26EC3"/>
    <w:pPr>
      <w:ind w:left="1680" w:hanging="240"/>
    </w:pPr>
  </w:style>
  <w:style w:type="paragraph" w:styleId="Index8">
    <w:name w:val="index 8"/>
    <w:basedOn w:val="Normal"/>
    <w:next w:val="Normal"/>
    <w:autoRedefine/>
    <w:rsid w:val="00C26EC3"/>
    <w:pPr>
      <w:ind w:left="1920" w:hanging="240"/>
    </w:pPr>
  </w:style>
  <w:style w:type="paragraph" w:styleId="Index9">
    <w:name w:val="index 9"/>
    <w:basedOn w:val="Normal"/>
    <w:next w:val="Normal"/>
    <w:autoRedefine/>
    <w:rsid w:val="00C26EC3"/>
    <w:pPr>
      <w:ind w:left="2160" w:hanging="240"/>
    </w:pPr>
  </w:style>
  <w:style w:type="paragraph" w:styleId="NormalIndent">
    <w:name w:val="Normal Indent"/>
    <w:basedOn w:val="Normal"/>
    <w:rsid w:val="00C26EC3"/>
    <w:pPr>
      <w:ind w:left="720"/>
    </w:pPr>
  </w:style>
  <w:style w:type="paragraph" w:styleId="FootnoteText">
    <w:name w:val="footnote text"/>
    <w:basedOn w:val="Normal"/>
    <w:link w:val="FootnoteTextChar"/>
    <w:rsid w:val="00C26EC3"/>
    <w:rPr>
      <w:sz w:val="20"/>
    </w:rPr>
  </w:style>
  <w:style w:type="character" w:customStyle="1" w:styleId="FootnoteTextChar">
    <w:name w:val="Footnote Text Char"/>
    <w:basedOn w:val="DefaultParagraphFont"/>
    <w:link w:val="FootnoteText"/>
    <w:rsid w:val="00C26EC3"/>
  </w:style>
  <w:style w:type="paragraph" w:styleId="CommentText">
    <w:name w:val="annotation text"/>
    <w:basedOn w:val="Normal"/>
    <w:link w:val="CommentTextChar"/>
    <w:rsid w:val="00C26EC3"/>
    <w:rPr>
      <w:sz w:val="20"/>
    </w:rPr>
  </w:style>
  <w:style w:type="character" w:customStyle="1" w:styleId="CommentTextChar">
    <w:name w:val="Comment Text Char"/>
    <w:basedOn w:val="DefaultParagraphFont"/>
    <w:link w:val="CommentText"/>
    <w:rsid w:val="00C26EC3"/>
  </w:style>
  <w:style w:type="paragraph" w:styleId="IndexHeading">
    <w:name w:val="index heading"/>
    <w:basedOn w:val="Normal"/>
    <w:next w:val="Index1"/>
    <w:rsid w:val="00C26EC3"/>
    <w:rPr>
      <w:rFonts w:ascii="Arial" w:hAnsi="Arial" w:cs="Arial"/>
      <w:b/>
      <w:bCs/>
    </w:rPr>
  </w:style>
  <w:style w:type="paragraph" w:styleId="Caption">
    <w:name w:val="caption"/>
    <w:basedOn w:val="Normal"/>
    <w:next w:val="Normal"/>
    <w:qFormat/>
    <w:rsid w:val="00C26EC3"/>
    <w:pPr>
      <w:spacing w:before="120" w:after="120"/>
    </w:pPr>
    <w:rPr>
      <w:b/>
      <w:bCs/>
      <w:sz w:val="20"/>
    </w:rPr>
  </w:style>
  <w:style w:type="paragraph" w:styleId="TableofFigures">
    <w:name w:val="table of figures"/>
    <w:basedOn w:val="Normal"/>
    <w:next w:val="Normal"/>
    <w:rsid w:val="00C26EC3"/>
    <w:pPr>
      <w:ind w:left="480" w:hanging="480"/>
    </w:pPr>
  </w:style>
  <w:style w:type="paragraph" w:styleId="EnvelopeAddress">
    <w:name w:val="envelope address"/>
    <w:basedOn w:val="Normal"/>
    <w:rsid w:val="00C26EC3"/>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C26EC3"/>
    <w:rPr>
      <w:rFonts w:ascii="Arial" w:hAnsi="Arial" w:cs="Arial"/>
      <w:sz w:val="20"/>
    </w:rPr>
  </w:style>
  <w:style w:type="character" w:styleId="FootnoteReference">
    <w:name w:val="footnote reference"/>
    <w:basedOn w:val="DefaultParagraphFont"/>
    <w:rsid w:val="00C26EC3"/>
    <w:rPr>
      <w:rFonts w:ascii="Times New Roman" w:hAnsi="Times New Roman"/>
      <w:sz w:val="20"/>
      <w:vertAlign w:val="superscript"/>
    </w:rPr>
  </w:style>
  <w:style w:type="character" w:styleId="CommentReference">
    <w:name w:val="annotation reference"/>
    <w:basedOn w:val="DefaultParagraphFont"/>
    <w:rsid w:val="00C26EC3"/>
    <w:rPr>
      <w:sz w:val="16"/>
      <w:szCs w:val="16"/>
    </w:rPr>
  </w:style>
  <w:style w:type="character" w:styleId="PageNumber">
    <w:name w:val="page number"/>
    <w:basedOn w:val="DefaultParagraphFont"/>
    <w:rsid w:val="00C26EC3"/>
  </w:style>
  <w:style w:type="character" w:styleId="EndnoteReference">
    <w:name w:val="endnote reference"/>
    <w:basedOn w:val="DefaultParagraphFont"/>
    <w:rsid w:val="00C26EC3"/>
    <w:rPr>
      <w:vertAlign w:val="superscript"/>
    </w:rPr>
  </w:style>
  <w:style w:type="paragraph" w:styleId="EndnoteText">
    <w:name w:val="endnote text"/>
    <w:basedOn w:val="Normal"/>
    <w:link w:val="EndnoteTextChar"/>
    <w:rsid w:val="00C26EC3"/>
    <w:rPr>
      <w:sz w:val="20"/>
    </w:rPr>
  </w:style>
  <w:style w:type="character" w:customStyle="1" w:styleId="EndnoteTextChar">
    <w:name w:val="Endnote Text Char"/>
    <w:basedOn w:val="DefaultParagraphFont"/>
    <w:link w:val="EndnoteText"/>
    <w:rsid w:val="00C26EC3"/>
  </w:style>
  <w:style w:type="paragraph" w:styleId="TableofAuthorities">
    <w:name w:val="table of authorities"/>
    <w:basedOn w:val="Normal"/>
    <w:next w:val="Normal"/>
    <w:rsid w:val="00C26EC3"/>
    <w:pPr>
      <w:ind w:left="240" w:hanging="240"/>
    </w:pPr>
  </w:style>
  <w:style w:type="paragraph" w:styleId="MacroText">
    <w:name w:val="macro"/>
    <w:link w:val="MacroTextChar"/>
    <w:rsid w:val="00C26EC3"/>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en-AU"/>
    </w:rPr>
  </w:style>
  <w:style w:type="character" w:customStyle="1" w:styleId="MacroTextChar">
    <w:name w:val="Macro Text Char"/>
    <w:basedOn w:val="DefaultParagraphFont"/>
    <w:link w:val="MacroText"/>
    <w:rsid w:val="00C26EC3"/>
    <w:rPr>
      <w:rFonts w:ascii="Courier New" w:eastAsia="Times New Roman" w:hAnsi="Courier New" w:cs="Courier New"/>
      <w:lang w:eastAsia="en-AU"/>
    </w:rPr>
  </w:style>
  <w:style w:type="paragraph" w:styleId="TOAHeading">
    <w:name w:val="toa heading"/>
    <w:basedOn w:val="Normal"/>
    <w:next w:val="Normal"/>
    <w:rsid w:val="00C26EC3"/>
    <w:pPr>
      <w:spacing w:before="120"/>
    </w:pPr>
    <w:rPr>
      <w:rFonts w:ascii="Arial" w:hAnsi="Arial" w:cs="Arial"/>
      <w:b/>
      <w:bCs/>
    </w:rPr>
  </w:style>
  <w:style w:type="paragraph" w:styleId="List">
    <w:name w:val="List"/>
    <w:basedOn w:val="Normal"/>
    <w:rsid w:val="00C26EC3"/>
    <w:pPr>
      <w:ind w:left="283" w:hanging="283"/>
    </w:pPr>
  </w:style>
  <w:style w:type="paragraph" w:styleId="ListBullet">
    <w:name w:val="List Bullet"/>
    <w:basedOn w:val="Normal"/>
    <w:autoRedefine/>
    <w:rsid w:val="00C26EC3"/>
    <w:pPr>
      <w:tabs>
        <w:tab w:val="num" w:pos="360"/>
      </w:tabs>
      <w:ind w:left="360" w:hanging="360"/>
    </w:pPr>
  </w:style>
  <w:style w:type="paragraph" w:styleId="ListNumber">
    <w:name w:val="List Number"/>
    <w:basedOn w:val="Normal"/>
    <w:rsid w:val="00C26EC3"/>
    <w:pPr>
      <w:tabs>
        <w:tab w:val="num" w:pos="360"/>
      </w:tabs>
      <w:ind w:left="360" w:hanging="360"/>
    </w:pPr>
  </w:style>
  <w:style w:type="paragraph" w:styleId="List2">
    <w:name w:val="List 2"/>
    <w:basedOn w:val="Normal"/>
    <w:rsid w:val="00C26EC3"/>
    <w:pPr>
      <w:ind w:left="566" w:hanging="283"/>
    </w:pPr>
  </w:style>
  <w:style w:type="paragraph" w:styleId="List3">
    <w:name w:val="List 3"/>
    <w:basedOn w:val="Normal"/>
    <w:rsid w:val="00C26EC3"/>
    <w:pPr>
      <w:ind w:left="849" w:hanging="283"/>
    </w:pPr>
  </w:style>
  <w:style w:type="paragraph" w:styleId="List4">
    <w:name w:val="List 4"/>
    <w:basedOn w:val="Normal"/>
    <w:rsid w:val="00C26EC3"/>
    <w:pPr>
      <w:ind w:left="1132" w:hanging="283"/>
    </w:pPr>
  </w:style>
  <w:style w:type="paragraph" w:styleId="List5">
    <w:name w:val="List 5"/>
    <w:basedOn w:val="Normal"/>
    <w:rsid w:val="00C26EC3"/>
    <w:pPr>
      <w:ind w:left="1415" w:hanging="283"/>
    </w:pPr>
  </w:style>
  <w:style w:type="paragraph" w:styleId="ListBullet2">
    <w:name w:val="List Bullet 2"/>
    <w:basedOn w:val="Normal"/>
    <w:autoRedefine/>
    <w:rsid w:val="00C26EC3"/>
    <w:pPr>
      <w:tabs>
        <w:tab w:val="num" w:pos="360"/>
      </w:tabs>
    </w:pPr>
  </w:style>
  <w:style w:type="paragraph" w:styleId="ListBullet3">
    <w:name w:val="List Bullet 3"/>
    <w:basedOn w:val="Normal"/>
    <w:autoRedefine/>
    <w:rsid w:val="00C26EC3"/>
    <w:pPr>
      <w:tabs>
        <w:tab w:val="num" w:pos="926"/>
      </w:tabs>
      <w:ind w:left="926" w:hanging="360"/>
    </w:pPr>
  </w:style>
  <w:style w:type="paragraph" w:styleId="ListBullet4">
    <w:name w:val="List Bullet 4"/>
    <w:basedOn w:val="Normal"/>
    <w:autoRedefine/>
    <w:rsid w:val="00C26EC3"/>
    <w:pPr>
      <w:tabs>
        <w:tab w:val="num" w:pos="1209"/>
      </w:tabs>
      <w:ind w:left="1209" w:hanging="360"/>
    </w:pPr>
  </w:style>
  <w:style w:type="paragraph" w:styleId="ListBullet5">
    <w:name w:val="List Bullet 5"/>
    <w:basedOn w:val="Normal"/>
    <w:autoRedefine/>
    <w:rsid w:val="00C26EC3"/>
    <w:pPr>
      <w:tabs>
        <w:tab w:val="num" w:pos="1492"/>
      </w:tabs>
      <w:ind w:left="1492" w:hanging="360"/>
    </w:pPr>
  </w:style>
  <w:style w:type="paragraph" w:styleId="ListNumber2">
    <w:name w:val="List Number 2"/>
    <w:basedOn w:val="Normal"/>
    <w:rsid w:val="00C26EC3"/>
    <w:pPr>
      <w:tabs>
        <w:tab w:val="num" w:pos="643"/>
      </w:tabs>
      <w:ind w:left="643" w:hanging="360"/>
    </w:pPr>
  </w:style>
  <w:style w:type="paragraph" w:styleId="ListNumber3">
    <w:name w:val="List Number 3"/>
    <w:basedOn w:val="Normal"/>
    <w:rsid w:val="00C26EC3"/>
    <w:pPr>
      <w:tabs>
        <w:tab w:val="num" w:pos="926"/>
      </w:tabs>
      <w:ind w:left="926" w:hanging="360"/>
    </w:pPr>
  </w:style>
  <w:style w:type="paragraph" w:styleId="ListNumber4">
    <w:name w:val="List Number 4"/>
    <w:basedOn w:val="Normal"/>
    <w:rsid w:val="00C26EC3"/>
    <w:pPr>
      <w:tabs>
        <w:tab w:val="num" w:pos="1209"/>
      </w:tabs>
      <w:ind w:left="1209" w:hanging="360"/>
    </w:pPr>
  </w:style>
  <w:style w:type="paragraph" w:styleId="ListNumber5">
    <w:name w:val="List Number 5"/>
    <w:basedOn w:val="Normal"/>
    <w:rsid w:val="00C26EC3"/>
    <w:pPr>
      <w:tabs>
        <w:tab w:val="num" w:pos="1492"/>
      </w:tabs>
      <w:ind w:left="1492" w:hanging="360"/>
    </w:pPr>
  </w:style>
  <w:style w:type="paragraph" w:styleId="Title">
    <w:name w:val="Title"/>
    <w:basedOn w:val="Normal"/>
    <w:link w:val="TitleChar"/>
    <w:qFormat/>
    <w:rsid w:val="00C26EC3"/>
    <w:pPr>
      <w:spacing w:before="240" w:after="60"/>
    </w:pPr>
    <w:rPr>
      <w:rFonts w:ascii="Arial" w:hAnsi="Arial" w:cs="Arial"/>
      <w:b/>
      <w:bCs/>
      <w:sz w:val="40"/>
      <w:szCs w:val="40"/>
    </w:rPr>
  </w:style>
  <w:style w:type="character" w:customStyle="1" w:styleId="TitleChar">
    <w:name w:val="Title Char"/>
    <w:basedOn w:val="DefaultParagraphFont"/>
    <w:link w:val="Title"/>
    <w:rsid w:val="00C26EC3"/>
    <w:rPr>
      <w:rFonts w:ascii="Arial" w:hAnsi="Arial" w:cs="Arial"/>
      <w:b/>
      <w:bCs/>
      <w:sz w:val="40"/>
      <w:szCs w:val="40"/>
    </w:rPr>
  </w:style>
  <w:style w:type="paragraph" w:styleId="Closing">
    <w:name w:val="Closing"/>
    <w:basedOn w:val="Normal"/>
    <w:link w:val="ClosingChar"/>
    <w:rsid w:val="00C26EC3"/>
    <w:pPr>
      <w:ind w:left="4252"/>
    </w:pPr>
  </w:style>
  <w:style w:type="character" w:customStyle="1" w:styleId="ClosingChar">
    <w:name w:val="Closing Char"/>
    <w:basedOn w:val="DefaultParagraphFont"/>
    <w:link w:val="Closing"/>
    <w:rsid w:val="00C26EC3"/>
    <w:rPr>
      <w:sz w:val="22"/>
    </w:rPr>
  </w:style>
  <w:style w:type="paragraph" w:styleId="Signature">
    <w:name w:val="Signature"/>
    <w:basedOn w:val="Normal"/>
    <w:link w:val="SignatureChar"/>
    <w:rsid w:val="00C26EC3"/>
    <w:pPr>
      <w:ind w:left="4252"/>
    </w:pPr>
  </w:style>
  <w:style w:type="character" w:customStyle="1" w:styleId="SignatureChar">
    <w:name w:val="Signature Char"/>
    <w:basedOn w:val="DefaultParagraphFont"/>
    <w:link w:val="Signature"/>
    <w:rsid w:val="00C26EC3"/>
    <w:rPr>
      <w:sz w:val="22"/>
    </w:rPr>
  </w:style>
  <w:style w:type="paragraph" w:styleId="BodyText">
    <w:name w:val="Body Text"/>
    <w:basedOn w:val="Normal"/>
    <w:link w:val="BodyTextChar"/>
    <w:rsid w:val="00C26EC3"/>
    <w:pPr>
      <w:spacing w:after="120"/>
    </w:pPr>
  </w:style>
  <w:style w:type="character" w:customStyle="1" w:styleId="BodyTextChar">
    <w:name w:val="Body Text Char"/>
    <w:basedOn w:val="DefaultParagraphFont"/>
    <w:link w:val="BodyText"/>
    <w:rsid w:val="00C26EC3"/>
    <w:rPr>
      <w:sz w:val="22"/>
    </w:rPr>
  </w:style>
  <w:style w:type="paragraph" w:styleId="BodyTextIndent">
    <w:name w:val="Body Text Indent"/>
    <w:basedOn w:val="Normal"/>
    <w:link w:val="BodyTextIndentChar"/>
    <w:rsid w:val="00C26EC3"/>
    <w:pPr>
      <w:spacing w:after="120"/>
      <w:ind w:left="283"/>
    </w:pPr>
  </w:style>
  <w:style w:type="character" w:customStyle="1" w:styleId="BodyTextIndentChar">
    <w:name w:val="Body Text Indent Char"/>
    <w:basedOn w:val="DefaultParagraphFont"/>
    <w:link w:val="BodyTextIndent"/>
    <w:rsid w:val="00C26EC3"/>
    <w:rPr>
      <w:sz w:val="22"/>
    </w:rPr>
  </w:style>
  <w:style w:type="paragraph" w:styleId="ListContinue">
    <w:name w:val="List Continue"/>
    <w:basedOn w:val="Normal"/>
    <w:rsid w:val="00C26EC3"/>
    <w:pPr>
      <w:spacing w:after="120"/>
      <w:ind w:left="283"/>
    </w:pPr>
  </w:style>
  <w:style w:type="paragraph" w:styleId="ListContinue2">
    <w:name w:val="List Continue 2"/>
    <w:basedOn w:val="Normal"/>
    <w:rsid w:val="00C26EC3"/>
    <w:pPr>
      <w:spacing w:after="120"/>
      <w:ind w:left="566"/>
    </w:pPr>
  </w:style>
  <w:style w:type="paragraph" w:styleId="ListContinue3">
    <w:name w:val="List Continue 3"/>
    <w:basedOn w:val="Normal"/>
    <w:rsid w:val="00C26EC3"/>
    <w:pPr>
      <w:spacing w:after="120"/>
      <w:ind w:left="849"/>
    </w:pPr>
  </w:style>
  <w:style w:type="paragraph" w:styleId="ListContinue4">
    <w:name w:val="List Continue 4"/>
    <w:basedOn w:val="Normal"/>
    <w:rsid w:val="00C26EC3"/>
    <w:pPr>
      <w:spacing w:after="120"/>
      <w:ind w:left="1132"/>
    </w:pPr>
  </w:style>
  <w:style w:type="paragraph" w:styleId="ListContinue5">
    <w:name w:val="List Continue 5"/>
    <w:basedOn w:val="Normal"/>
    <w:rsid w:val="00C26EC3"/>
    <w:pPr>
      <w:spacing w:after="120"/>
      <w:ind w:left="1415"/>
    </w:pPr>
  </w:style>
  <w:style w:type="paragraph" w:styleId="MessageHeader">
    <w:name w:val="Message Header"/>
    <w:basedOn w:val="Normal"/>
    <w:link w:val="MessageHeaderChar"/>
    <w:rsid w:val="00C26EC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rsid w:val="00C26EC3"/>
    <w:rPr>
      <w:rFonts w:ascii="Arial" w:hAnsi="Arial" w:cs="Arial"/>
      <w:sz w:val="22"/>
      <w:shd w:val="pct20" w:color="auto" w:fill="auto"/>
    </w:rPr>
  </w:style>
  <w:style w:type="paragraph" w:styleId="Subtitle">
    <w:name w:val="Subtitle"/>
    <w:basedOn w:val="Normal"/>
    <w:link w:val="SubtitleChar"/>
    <w:qFormat/>
    <w:rsid w:val="00C26EC3"/>
    <w:pPr>
      <w:spacing w:after="60"/>
      <w:jc w:val="center"/>
      <w:outlineLvl w:val="1"/>
    </w:pPr>
    <w:rPr>
      <w:rFonts w:ascii="Arial" w:hAnsi="Arial" w:cs="Arial"/>
    </w:rPr>
  </w:style>
  <w:style w:type="character" w:customStyle="1" w:styleId="SubtitleChar">
    <w:name w:val="Subtitle Char"/>
    <w:basedOn w:val="DefaultParagraphFont"/>
    <w:link w:val="Subtitle"/>
    <w:rsid w:val="00C26EC3"/>
    <w:rPr>
      <w:rFonts w:ascii="Arial" w:hAnsi="Arial" w:cs="Arial"/>
      <w:sz w:val="22"/>
    </w:rPr>
  </w:style>
  <w:style w:type="paragraph" w:styleId="Salutation">
    <w:name w:val="Salutation"/>
    <w:basedOn w:val="Normal"/>
    <w:next w:val="Normal"/>
    <w:link w:val="SalutationChar"/>
    <w:rsid w:val="00C26EC3"/>
  </w:style>
  <w:style w:type="character" w:customStyle="1" w:styleId="SalutationChar">
    <w:name w:val="Salutation Char"/>
    <w:basedOn w:val="DefaultParagraphFont"/>
    <w:link w:val="Salutation"/>
    <w:rsid w:val="00C26EC3"/>
    <w:rPr>
      <w:sz w:val="22"/>
    </w:rPr>
  </w:style>
  <w:style w:type="paragraph" w:styleId="Date">
    <w:name w:val="Date"/>
    <w:basedOn w:val="Normal"/>
    <w:next w:val="Normal"/>
    <w:link w:val="DateChar"/>
    <w:rsid w:val="00C26EC3"/>
  </w:style>
  <w:style w:type="character" w:customStyle="1" w:styleId="DateChar">
    <w:name w:val="Date Char"/>
    <w:basedOn w:val="DefaultParagraphFont"/>
    <w:link w:val="Date"/>
    <w:rsid w:val="00C26EC3"/>
    <w:rPr>
      <w:sz w:val="22"/>
    </w:rPr>
  </w:style>
  <w:style w:type="paragraph" w:styleId="BodyTextFirstIndent">
    <w:name w:val="Body Text First Indent"/>
    <w:basedOn w:val="BodyText"/>
    <w:link w:val="BodyTextFirstIndentChar"/>
    <w:rsid w:val="00C26EC3"/>
    <w:pPr>
      <w:ind w:firstLine="210"/>
    </w:pPr>
  </w:style>
  <w:style w:type="character" w:customStyle="1" w:styleId="BodyTextFirstIndentChar">
    <w:name w:val="Body Text First Indent Char"/>
    <w:basedOn w:val="BodyTextChar"/>
    <w:link w:val="BodyTextFirstIndent"/>
    <w:rsid w:val="00C26EC3"/>
    <w:rPr>
      <w:sz w:val="22"/>
    </w:rPr>
  </w:style>
  <w:style w:type="paragraph" w:styleId="BodyTextFirstIndent2">
    <w:name w:val="Body Text First Indent 2"/>
    <w:basedOn w:val="BodyTextIndent"/>
    <w:link w:val="BodyTextFirstIndent2Char"/>
    <w:rsid w:val="00C26EC3"/>
    <w:pPr>
      <w:ind w:firstLine="210"/>
    </w:pPr>
  </w:style>
  <w:style w:type="character" w:customStyle="1" w:styleId="BodyTextFirstIndent2Char">
    <w:name w:val="Body Text First Indent 2 Char"/>
    <w:basedOn w:val="BodyTextIndentChar"/>
    <w:link w:val="BodyTextFirstIndent2"/>
    <w:rsid w:val="00C26EC3"/>
    <w:rPr>
      <w:sz w:val="22"/>
    </w:rPr>
  </w:style>
  <w:style w:type="paragraph" w:styleId="BodyText2">
    <w:name w:val="Body Text 2"/>
    <w:basedOn w:val="Normal"/>
    <w:link w:val="BodyText2Char"/>
    <w:rsid w:val="00C26EC3"/>
    <w:pPr>
      <w:spacing w:after="120" w:line="480" w:lineRule="auto"/>
    </w:pPr>
  </w:style>
  <w:style w:type="character" w:customStyle="1" w:styleId="BodyText2Char">
    <w:name w:val="Body Text 2 Char"/>
    <w:basedOn w:val="DefaultParagraphFont"/>
    <w:link w:val="BodyText2"/>
    <w:rsid w:val="00C26EC3"/>
    <w:rPr>
      <w:sz w:val="22"/>
    </w:rPr>
  </w:style>
  <w:style w:type="paragraph" w:styleId="BodyText3">
    <w:name w:val="Body Text 3"/>
    <w:basedOn w:val="Normal"/>
    <w:link w:val="BodyText3Char"/>
    <w:rsid w:val="00C26EC3"/>
    <w:pPr>
      <w:spacing w:after="120"/>
    </w:pPr>
    <w:rPr>
      <w:sz w:val="16"/>
      <w:szCs w:val="16"/>
    </w:rPr>
  </w:style>
  <w:style w:type="character" w:customStyle="1" w:styleId="BodyText3Char">
    <w:name w:val="Body Text 3 Char"/>
    <w:basedOn w:val="DefaultParagraphFont"/>
    <w:link w:val="BodyText3"/>
    <w:rsid w:val="00C26EC3"/>
    <w:rPr>
      <w:sz w:val="16"/>
      <w:szCs w:val="16"/>
    </w:rPr>
  </w:style>
  <w:style w:type="paragraph" w:styleId="BodyTextIndent2">
    <w:name w:val="Body Text Indent 2"/>
    <w:basedOn w:val="Normal"/>
    <w:link w:val="BodyTextIndent2Char"/>
    <w:rsid w:val="00C26EC3"/>
    <w:pPr>
      <w:spacing w:after="120" w:line="480" w:lineRule="auto"/>
      <w:ind w:left="283"/>
    </w:pPr>
  </w:style>
  <w:style w:type="character" w:customStyle="1" w:styleId="BodyTextIndent2Char">
    <w:name w:val="Body Text Indent 2 Char"/>
    <w:basedOn w:val="DefaultParagraphFont"/>
    <w:link w:val="BodyTextIndent2"/>
    <w:rsid w:val="00C26EC3"/>
    <w:rPr>
      <w:sz w:val="22"/>
    </w:rPr>
  </w:style>
  <w:style w:type="paragraph" w:styleId="BodyTextIndent3">
    <w:name w:val="Body Text Indent 3"/>
    <w:basedOn w:val="Normal"/>
    <w:link w:val="BodyTextIndent3Char"/>
    <w:rsid w:val="00C26EC3"/>
    <w:pPr>
      <w:spacing w:after="120"/>
      <w:ind w:left="283"/>
    </w:pPr>
    <w:rPr>
      <w:sz w:val="16"/>
      <w:szCs w:val="16"/>
    </w:rPr>
  </w:style>
  <w:style w:type="character" w:customStyle="1" w:styleId="BodyTextIndent3Char">
    <w:name w:val="Body Text Indent 3 Char"/>
    <w:basedOn w:val="DefaultParagraphFont"/>
    <w:link w:val="BodyTextIndent3"/>
    <w:rsid w:val="00C26EC3"/>
    <w:rPr>
      <w:sz w:val="16"/>
      <w:szCs w:val="16"/>
    </w:rPr>
  </w:style>
  <w:style w:type="paragraph" w:styleId="BlockText">
    <w:name w:val="Block Text"/>
    <w:basedOn w:val="Normal"/>
    <w:rsid w:val="00C26EC3"/>
    <w:pPr>
      <w:spacing w:after="120"/>
      <w:ind w:left="1440" w:right="1440"/>
    </w:pPr>
  </w:style>
  <w:style w:type="character" w:styleId="Hyperlink">
    <w:name w:val="Hyperlink"/>
    <w:basedOn w:val="DefaultParagraphFont"/>
    <w:rsid w:val="00C26EC3"/>
    <w:rPr>
      <w:color w:val="0000FF"/>
      <w:u w:val="single"/>
    </w:rPr>
  </w:style>
  <w:style w:type="character" w:styleId="FollowedHyperlink">
    <w:name w:val="FollowedHyperlink"/>
    <w:basedOn w:val="DefaultParagraphFont"/>
    <w:rsid w:val="00C26EC3"/>
    <w:rPr>
      <w:color w:val="800080"/>
      <w:u w:val="single"/>
    </w:rPr>
  </w:style>
  <w:style w:type="character" w:styleId="Strong">
    <w:name w:val="Strong"/>
    <w:basedOn w:val="DefaultParagraphFont"/>
    <w:qFormat/>
    <w:rsid w:val="00C26EC3"/>
    <w:rPr>
      <w:b/>
      <w:bCs/>
    </w:rPr>
  </w:style>
  <w:style w:type="character" w:styleId="Emphasis">
    <w:name w:val="Emphasis"/>
    <w:basedOn w:val="DefaultParagraphFont"/>
    <w:qFormat/>
    <w:rsid w:val="00C26EC3"/>
    <w:rPr>
      <w:i/>
      <w:iCs/>
    </w:rPr>
  </w:style>
  <w:style w:type="paragraph" w:styleId="DocumentMap">
    <w:name w:val="Document Map"/>
    <w:basedOn w:val="Normal"/>
    <w:link w:val="DocumentMapChar"/>
    <w:rsid w:val="00C26EC3"/>
    <w:pPr>
      <w:shd w:val="clear" w:color="auto" w:fill="000080"/>
    </w:pPr>
    <w:rPr>
      <w:rFonts w:ascii="Tahoma" w:hAnsi="Tahoma" w:cs="Tahoma"/>
    </w:rPr>
  </w:style>
  <w:style w:type="character" w:customStyle="1" w:styleId="DocumentMapChar">
    <w:name w:val="Document Map Char"/>
    <w:basedOn w:val="DefaultParagraphFont"/>
    <w:link w:val="DocumentMap"/>
    <w:rsid w:val="00C26EC3"/>
    <w:rPr>
      <w:rFonts w:ascii="Tahoma" w:hAnsi="Tahoma" w:cs="Tahoma"/>
      <w:sz w:val="22"/>
      <w:shd w:val="clear" w:color="auto" w:fill="000080"/>
    </w:rPr>
  </w:style>
  <w:style w:type="paragraph" w:styleId="PlainText">
    <w:name w:val="Plain Text"/>
    <w:basedOn w:val="Normal"/>
    <w:link w:val="PlainTextChar"/>
    <w:rsid w:val="00C26EC3"/>
    <w:rPr>
      <w:rFonts w:ascii="Courier New" w:hAnsi="Courier New" w:cs="Courier New"/>
      <w:sz w:val="20"/>
    </w:rPr>
  </w:style>
  <w:style w:type="character" w:customStyle="1" w:styleId="PlainTextChar">
    <w:name w:val="Plain Text Char"/>
    <w:basedOn w:val="DefaultParagraphFont"/>
    <w:link w:val="PlainText"/>
    <w:rsid w:val="00C26EC3"/>
    <w:rPr>
      <w:rFonts w:ascii="Courier New" w:hAnsi="Courier New" w:cs="Courier New"/>
    </w:rPr>
  </w:style>
  <w:style w:type="paragraph" w:styleId="E-mailSignature">
    <w:name w:val="E-mail Signature"/>
    <w:basedOn w:val="Normal"/>
    <w:link w:val="E-mailSignatureChar"/>
    <w:rsid w:val="00C26EC3"/>
  </w:style>
  <w:style w:type="character" w:customStyle="1" w:styleId="E-mailSignatureChar">
    <w:name w:val="E-mail Signature Char"/>
    <w:basedOn w:val="DefaultParagraphFont"/>
    <w:link w:val="E-mailSignature"/>
    <w:rsid w:val="00C26EC3"/>
    <w:rPr>
      <w:sz w:val="22"/>
    </w:rPr>
  </w:style>
  <w:style w:type="paragraph" w:styleId="NormalWeb">
    <w:name w:val="Normal (Web)"/>
    <w:basedOn w:val="Normal"/>
    <w:rsid w:val="00C26EC3"/>
  </w:style>
  <w:style w:type="character" w:styleId="HTMLAcronym">
    <w:name w:val="HTML Acronym"/>
    <w:basedOn w:val="DefaultParagraphFont"/>
    <w:rsid w:val="00C26EC3"/>
  </w:style>
  <w:style w:type="paragraph" w:styleId="HTMLAddress">
    <w:name w:val="HTML Address"/>
    <w:basedOn w:val="Normal"/>
    <w:link w:val="HTMLAddressChar"/>
    <w:rsid w:val="00C26EC3"/>
    <w:rPr>
      <w:i/>
      <w:iCs/>
    </w:rPr>
  </w:style>
  <w:style w:type="character" w:customStyle="1" w:styleId="HTMLAddressChar">
    <w:name w:val="HTML Address Char"/>
    <w:basedOn w:val="DefaultParagraphFont"/>
    <w:link w:val="HTMLAddress"/>
    <w:rsid w:val="00C26EC3"/>
    <w:rPr>
      <w:i/>
      <w:iCs/>
      <w:sz w:val="22"/>
    </w:rPr>
  </w:style>
  <w:style w:type="character" w:styleId="HTMLCite">
    <w:name w:val="HTML Cite"/>
    <w:basedOn w:val="DefaultParagraphFont"/>
    <w:rsid w:val="00C26EC3"/>
    <w:rPr>
      <w:i/>
      <w:iCs/>
    </w:rPr>
  </w:style>
  <w:style w:type="character" w:styleId="HTMLCode">
    <w:name w:val="HTML Code"/>
    <w:basedOn w:val="DefaultParagraphFont"/>
    <w:rsid w:val="00C26EC3"/>
    <w:rPr>
      <w:rFonts w:ascii="Courier New" w:hAnsi="Courier New" w:cs="Courier New"/>
      <w:sz w:val="20"/>
      <w:szCs w:val="20"/>
    </w:rPr>
  </w:style>
  <w:style w:type="character" w:styleId="HTMLDefinition">
    <w:name w:val="HTML Definition"/>
    <w:basedOn w:val="DefaultParagraphFont"/>
    <w:rsid w:val="00C26EC3"/>
    <w:rPr>
      <w:i/>
      <w:iCs/>
    </w:rPr>
  </w:style>
  <w:style w:type="character" w:styleId="HTMLKeyboard">
    <w:name w:val="HTML Keyboard"/>
    <w:basedOn w:val="DefaultParagraphFont"/>
    <w:rsid w:val="00C26EC3"/>
    <w:rPr>
      <w:rFonts w:ascii="Courier New" w:hAnsi="Courier New" w:cs="Courier New"/>
      <w:sz w:val="20"/>
      <w:szCs w:val="20"/>
    </w:rPr>
  </w:style>
  <w:style w:type="paragraph" w:styleId="HTMLPreformatted">
    <w:name w:val="HTML Preformatted"/>
    <w:basedOn w:val="Normal"/>
    <w:link w:val="HTMLPreformattedChar"/>
    <w:rsid w:val="00C26EC3"/>
    <w:rPr>
      <w:rFonts w:ascii="Courier New" w:hAnsi="Courier New" w:cs="Courier New"/>
      <w:sz w:val="20"/>
    </w:rPr>
  </w:style>
  <w:style w:type="character" w:customStyle="1" w:styleId="HTMLPreformattedChar">
    <w:name w:val="HTML Preformatted Char"/>
    <w:basedOn w:val="DefaultParagraphFont"/>
    <w:link w:val="HTMLPreformatted"/>
    <w:rsid w:val="00C26EC3"/>
    <w:rPr>
      <w:rFonts w:ascii="Courier New" w:hAnsi="Courier New" w:cs="Courier New"/>
    </w:rPr>
  </w:style>
  <w:style w:type="character" w:styleId="HTMLSample">
    <w:name w:val="HTML Sample"/>
    <w:basedOn w:val="DefaultParagraphFont"/>
    <w:rsid w:val="00C26EC3"/>
    <w:rPr>
      <w:rFonts w:ascii="Courier New" w:hAnsi="Courier New" w:cs="Courier New"/>
    </w:rPr>
  </w:style>
  <w:style w:type="character" w:styleId="HTMLTypewriter">
    <w:name w:val="HTML Typewriter"/>
    <w:basedOn w:val="DefaultParagraphFont"/>
    <w:rsid w:val="00C26EC3"/>
    <w:rPr>
      <w:rFonts w:ascii="Courier New" w:hAnsi="Courier New" w:cs="Courier New"/>
      <w:sz w:val="20"/>
      <w:szCs w:val="20"/>
    </w:rPr>
  </w:style>
  <w:style w:type="character" w:styleId="HTMLVariable">
    <w:name w:val="HTML Variable"/>
    <w:basedOn w:val="DefaultParagraphFont"/>
    <w:rsid w:val="00C26EC3"/>
    <w:rPr>
      <w:i/>
      <w:iCs/>
    </w:rPr>
  </w:style>
  <w:style w:type="paragraph" w:styleId="CommentSubject">
    <w:name w:val="annotation subject"/>
    <w:basedOn w:val="CommentText"/>
    <w:next w:val="CommentText"/>
    <w:link w:val="CommentSubjectChar"/>
    <w:rsid w:val="00C26EC3"/>
    <w:rPr>
      <w:b/>
      <w:bCs/>
    </w:rPr>
  </w:style>
  <w:style w:type="character" w:customStyle="1" w:styleId="CommentSubjectChar">
    <w:name w:val="Comment Subject Char"/>
    <w:basedOn w:val="CommentTextChar"/>
    <w:link w:val="CommentSubject"/>
    <w:rsid w:val="00C26EC3"/>
    <w:rPr>
      <w:b/>
      <w:bCs/>
    </w:rPr>
  </w:style>
  <w:style w:type="numbering" w:styleId="1ai">
    <w:name w:val="Outline List 1"/>
    <w:basedOn w:val="NoList"/>
    <w:rsid w:val="00C26EC3"/>
    <w:pPr>
      <w:numPr>
        <w:numId w:val="14"/>
      </w:numPr>
    </w:pPr>
  </w:style>
  <w:style w:type="numbering" w:styleId="111111">
    <w:name w:val="Outline List 2"/>
    <w:basedOn w:val="NoList"/>
    <w:rsid w:val="00C26EC3"/>
    <w:pPr>
      <w:numPr>
        <w:numId w:val="15"/>
      </w:numPr>
    </w:pPr>
  </w:style>
  <w:style w:type="numbering" w:styleId="ArticleSection">
    <w:name w:val="Outline List 3"/>
    <w:basedOn w:val="NoList"/>
    <w:rsid w:val="00C26EC3"/>
    <w:pPr>
      <w:numPr>
        <w:numId w:val="17"/>
      </w:numPr>
    </w:pPr>
  </w:style>
  <w:style w:type="table" w:styleId="TableSimple1">
    <w:name w:val="Table Simple 1"/>
    <w:basedOn w:val="TableNormal"/>
    <w:rsid w:val="00C26EC3"/>
    <w:rPr>
      <w:rFonts w:eastAsia="Times New Roman" w:cs="Times New Roman"/>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26EC3"/>
    <w:rPr>
      <w:rFonts w:eastAsia="Times New Roman" w:cs="Times New Roman"/>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26EC3"/>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C26EC3"/>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26EC3"/>
    <w:rPr>
      <w:rFonts w:eastAsia="Times New Roman" w:cs="Times New Roman"/>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26EC3"/>
    <w:rPr>
      <w:rFonts w:eastAsia="Times New Roman" w:cs="Times New Roman"/>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26EC3"/>
    <w:rPr>
      <w:rFonts w:eastAsia="Times New Roman" w:cs="Times New Roman"/>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26EC3"/>
    <w:rPr>
      <w:rFonts w:eastAsia="Times New Roman" w:cs="Times New Roman"/>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26EC3"/>
    <w:rPr>
      <w:rFonts w:eastAsia="Times New Roman" w:cs="Times New Roman"/>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26EC3"/>
    <w:rPr>
      <w:rFonts w:eastAsia="Times New Roman" w:cs="Times New Roman"/>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26EC3"/>
    <w:rPr>
      <w:rFonts w:eastAsia="Times New Roman" w:cs="Times New Roman"/>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26EC3"/>
    <w:rPr>
      <w:rFonts w:eastAsia="Times New Roman" w:cs="Times New Roman"/>
      <w:b/>
      <w:bCs/>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26EC3"/>
    <w:rPr>
      <w:rFonts w:eastAsia="Times New Roman" w:cs="Times New Roman"/>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26EC3"/>
    <w:rPr>
      <w:rFonts w:eastAsia="Times New Roman" w:cs="Times New Roman"/>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26EC3"/>
    <w:rPr>
      <w:rFonts w:eastAsia="Times New Roman" w:cs="Times New Roman"/>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C26EC3"/>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26EC3"/>
    <w:rPr>
      <w:rFonts w:eastAsia="Times New Roman" w:cs="Times New Roman"/>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26EC3"/>
    <w:rPr>
      <w:rFonts w:eastAsia="Times New Roman" w:cs="Times New Roman"/>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26EC3"/>
    <w:rPr>
      <w:rFonts w:eastAsia="Times New Roman" w:cs="Times New Roman"/>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26EC3"/>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26EC3"/>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26EC3"/>
    <w:rPr>
      <w:rFonts w:eastAsia="Times New Roman" w:cs="Times New Roman"/>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26EC3"/>
    <w:rPr>
      <w:rFonts w:eastAsia="Times New Roman" w:cs="Times New Roman"/>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26EC3"/>
    <w:rPr>
      <w:rFonts w:eastAsia="Times New Roman" w:cs="Times New Roman"/>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26EC3"/>
    <w:rPr>
      <w:rFonts w:eastAsia="Times New Roman" w:cs="Times New Roman"/>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26EC3"/>
    <w:rPr>
      <w:rFonts w:eastAsia="Times New Roman" w:cs="Times New Roman"/>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26EC3"/>
    <w:rPr>
      <w:rFonts w:eastAsia="Times New Roman" w:cs="Times New Roman"/>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26EC3"/>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26EC3"/>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26EC3"/>
    <w:rPr>
      <w:rFonts w:eastAsia="Times New Roman" w:cs="Times New Roman"/>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26EC3"/>
    <w:rPr>
      <w:rFonts w:eastAsia="Times New Roman" w:cs="Times New Roman"/>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rsid w:val="00C26EC3"/>
    <w:rPr>
      <w:rFonts w:eastAsia="Times New Roman" w:cs="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26EC3"/>
    <w:rPr>
      <w:rFonts w:eastAsia="Times New Roman" w:cs="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26EC3"/>
    <w:rPr>
      <w:rFonts w:eastAsia="Times New Roman" w:cs="Times New Roman"/>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C26EC3"/>
    <w:rPr>
      <w:rFonts w:eastAsia="Times New Roman" w:cs="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26EC3"/>
    <w:rPr>
      <w:rFonts w:eastAsia="Times New Roman" w:cs="Times New Roman"/>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C26EC3"/>
    <w:rPr>
      <w:rFonts w:eastAsia="Times New Roman" w:cs="Times New Roman"/>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26EC3"/>
    <w:rPr>
      <w:rFonts w:eastAsia="Times New Roman" w:cs="Times New Roman"/>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26EC3"/>
    <w:rPr>
      <w:rFonts w:eastAsia="Times New Roman" w:cs="Times New Roman"/>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C26EC3"/>
    <w:rPr>
      <w:rFonts w:eastAsia="Times New Roman" w:cs="Times New Roman"/>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26EC3"/>
    <w:rPr>
      <w:rFonts w:eastAsia="Times New Roman" w:cs="Times New Roman"/>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26EC3"/>
    <w:rPr>
      <w:rFonts w:eastAsia="Times New Roman" w:cs="Times New Roman"/>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C26EC3"/>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tHead5Char">
    <w:name w:val="ActHead 5 Char"/>
    <w:aliases w:val="s Char"/>
    <w:link w:val="ActHead5"/>
    <w:rsid w:val="00C26EC3"/>
    <w:rPr>
      <w:rFonts w:eastAsia="Times New Roman" w:cs="Times New Roman"/>
      <w:b/>
      <w:kern w:val="28"/>
      <w:sz w:val="24"/>
      <w:lang w:eastAsia="en-AU"/>
    </w:rPr>
  </w:style>
  <w:style w:type="paragraph" w:styleId="ListParagraph">
    <w:name w:val="List Paragraph"/>
    <w:basedOn w:val="Normal"/>
    <w:uiPriority w:val="34"/>
    <w:qFormat/>
    <w:rsid w:val="00633919"/>
    <w:pPr>
      <w:spacing w:after="160" w:line="259" w:lineRule="auto"/>
      <w:ind w:left="720"/>
      <w:contextualSpacing/>
    </w:pPr>
    <w:rPr>
      <w:rFonts w:asciiTheme="minorHAnsi" w:hAnsi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Am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C3AB0-E969-4094-BE79-DC19F260E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Inst_Amd.dotx</Template>
  <TotalTime>0</TotalTime>
  <Pages>23</Pages>
  <Words>1653</Words>
  <Characters>8069</Characters>
  <Application>Microsoft Office Word</Application>
  <DocSecurity>0</DocSecurity>
  <PresentationFormat/>
  <Lines>196</Lines>
  <Paragraphs>162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9560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2020-07-10T07:47:00Z</cp:lastPrinted>
  <dcterms:created xsi:type="dcterms:W3CDTF">2020-10-29T01:14:00Z</dcterms:created>
  <dcterms:modified xsi:type="dcterms:W3CDTF">2020-10-29T01:16:00Z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
  </property>
  <property fmtid="{D5CDD505-2E9C-101B-9397-08002B2CF9AE}" pid="3" name="ShortT">
    <vt:lpwstr>Family Law Amendment (Notice of Child Abuse, Family Violence or Risk) Rules 2020</vt:lpwstr>
  </property>
  <property fmtid="{D5CDD505-2E9C-101B-9397-08002B2CF9AE}" pid="4" name="Class">
    <vt:lpwstr>Family Court Rules</vt:lpwstr>
  </property>
  <property fmtid="{D5CDD505-2E9C-101B-9397-08002B2CF9AE}" pid="5" name="Type">
    <vt:lpwstr>LI</vt:lpwstr>
  </property>
  <property fmtid="{D5CDD505-2E9C-101B-9397-08002B2CF9AE}" pid="6" name="DocType">
    <vt:lpwstr>AMD</vt:lpwstr>
  </property>
  <property fmtid="{D5CDD505-2E9C-101B-9397-08002B2CF9AE}" pid="7" name="Exco">
    <vt:lpwstr>No</vt:lpwstr>
  </property>
  <property fmtid="{D5CDD505-2E9C-101B-9397-08002B2CF9AE}" pid="8" name="Authority">
    <vt:lpwstr>unk</vt:lpwstr>
  </property>
  <property fmtid="{D5CDD505-2E9C-101B-9397-08002B2CF9AE}" pid="9" name="ID">
    <vt:lpwstr>OPC64698</vt:lpwstr>
  </property>
  <property fmtid="{D5CDD505-2E9C-101B-9397-08002B2CF9AE}" pid="10" name="Classification">
    <vt:lpwstr> </vt:lpwstr>
  </property>
  <property fmtid="{D5CDD505-2E9C-101B-9397-08002B2CF9AE}" pid="11" name="DLM">
    <vt:lpwstr> </vt:lpwstr>
  </property>
  <property fmtid="{D5CDD505-2E9C-101B-9397-08002B2CF9AE}" pid="12" name="DoNotAsk">
    <vt:lpwstr>0</vt:lpwstr>
  </property>
  <property fmtid="{D5CDD505-2E9C-101B-9397-08002B2CF9AE}" pid="13" name="ChangedTitle">
    <vt:lpwstr/>
  </property>
  <property fmtid="{D5CDD505-2E9C-101B-9397-08002B2CF9AE}" pid="14" name="Number">
    <vt:lpwstr>C</vt:lpwstr>
  </property>
  <property fmtid="{D5CDD505-2E9C-101B-9397-08002B2CF9AE}" pid="15" name="CounterSign">
    <vt:lpwstr/>
  </property>
  <property fmtid="{D5CDD505-2E9C-101B-9397-08002B2CF9AE}" pid="16" name="DateMade">
    <vt:lpwstr>10 August 2020</vt:lpwstr>
  </property>
</Properties>
</file>