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304A6" w:rsidRDefault="00193461" w:rsidP="0020300C">
      <w:pPr>
        <w:rPr>
          <w:sz w:val="28"/>
        </w:rPr>
      </w:pPr>
      <w:r w:rsidRPr="000304A6">
        <w:rPr>
          <w:noProof/>
          <w:lang w:eastAsia="en-AU"/>
        </w:rPr>
        <w:drawing>
          <wp:inline distT="0" distB="0" distL="0" distR="0" wp14:anchorId="7ABE51AC" wp14:editId="72503D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04A6" w:rsidRDefault="0048364F" w:rsidP="0048364F">
      <w:pPr>
        <w:rPr>
          <w:sz w:val="19"/>
        </w:rPr>
      </w:pPr>
    </w:p>
    <w:p w:rsidR="0048364F" w:rsidRPr="000304A6" w:rsidRDefault="00922AB6" w:rsidP="0048364F">
      <w:pPr>
        <w:pStyle w:val="ShortT"/>
      </w:pPr>
      <w:r w:rsidRPr="000304A6">
        <w:t>Narcotic Drugs (Licence Charges) Amendment (Cannabis</w:t>
      </w:r>
      <w:r w:rsidR="000304A6">
        <w:noBreakHyphen/>
      </w:r>
      <w:r w:rsidRPr="000304A6">
        <w:t xml:space="preserve">Related Manufacture Licences) </w:t>
      </w:r>
      <w:r w:rsidR="000304A6">
        <w:t>Regulations 2</w:t>
      </w:r>
      <w:r w:rsidRPr="000304A6">
        <w:t>020</w:t>
      </w:r>
    </w:p>
    <w:p w:rsidR="00C26BD3" w:rsidRPr="000304A6" w:rsidRDefault="00C26BD3" w:rsidP="007517B8">
      <w:pPr>
        <w:pStyle w:val="SignCoverPageStart"/>
        <w:spacing w:before="240"/>
        <w:rPr>
          <w:szCs w:val="22"/>
        </w:rPr>
      </w:pPr>
      <w:r w:rsidRPr="000304A6">
        <w:rPr>
          <w:szCs w:val="22"/>
        </w:rPr>
        <w:t>I, General the Honourable David Hurley AC DSC (Retd), Governor</w:t>
      </w:r>
      <w:r w:rsidR="000304A6">
        <w:rPr>
          <w:szCs w:val="22"/>
        </w:rPr>
        <w:noBreakHyphen/>
      </w:r>
      <w:r w:rsidRPr="000304A6">
        <w:rPr>
          <w:szCs w:val="22"/>
        </w:rPr>
        <w:t>General of the Commonwealth of Australia, acting with the advice of the Federal Executive Council, make the following regulations.</w:t>
      </w:r>
    </w:p>
    <w:p w:rsidR="00C26BD3" w:rsidRPr="000304A6" w:rsidRDefault="00C26BD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304A6">
        <w:rPr>
          <w:szCs w:val="22"/>
        </w:rPr>
        <w:t xml:space="preserve">Dated </w:t>
      </w:r>
      <w:bookmarkStart w:id="0" w:name="BKCheck15B_1"/>
      <w:bookmarkEnd w:id="0"/>
      <w:r w:rsidRPr="000304A6">
        <w:rPr>
          <w:szCs w:val="22"/>
        </w:rPr>
        <w:fldChar w:fldCharType="begin"/>
      </w:r>
      <w:r w:rsidRPr="000304A6">
        <w:rPr>
          <w:szCs w:val="22"/>
        </w:rPr>
        <w:instrText xml:space="preserve"> DOCPROPERTY  DateMade </w:instrText>
      </w:r>
      <w:r w:rsidRPr="000304A6">
        <w:rPr>
          <w:szCs w:val="22"/>
        </w:rPr>
        <w:fldChar w:fldCharType="separate"/>
      </w:r>
      <w:r w:rsidR="000F708D">
        <w:rPr>
          <w:szCs w:val="22"/>
        </w:rPr>
        <w:t>15 October 2020</w:t>
      </w:r>
      <w:r w:rsidRPr="000304A6">
        <w:rPr>
          <w:szCs w:val="22"/>
        </w:rPr>
        <w:fldChar w:fldCharType="end"/>
      </w:r>
    </w:p>
    <w:p w:rsidR="00C26BD3" w:rsidRPr="000304A6" w:rsidRDefault="00C26BD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04A6">
        <w:rPr>
          <w:szCs w:val="22"/>
        </w:rPr>
        <w:t>David Hurley</w:t>
      </w:r>
    </w:p>
    <w:p w:rsidR="00C26BD3" w:rsidRPr="000304A6" w:rsidRDefault="00C26BD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04A6">
        <w:rPr>
          <w:szCs w:val="22"/>
        </w:rPr>
        <w:t>Governor</w:t>
      </w:r>
      <w:r w:rsidR="000304A6">
        <w:rPr>
          <w:szCs w:val="22"/>
        </w:rPr>
        <w:noBreakHyphen/>
      </w:r>
      <w:r w:rsidRPr="000304A6">
        <w:rPr>
          <w:szCs w:val="22"/>
        </w:rPr>
        <w:t>General</w:t>
      </w:r>
    </w:p>
    <w:p w:rsidR="00C26BD3" w:rsidRPr="000304A6" w:rsidRDefault="00C26BD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04A6">
        <w:rPr>
          <w:szCs w:val="22"/>
        </w:rPr>
        <w:t>By His Excellency’s Command</w:t>
      </w:r>
    </w:p>
    <w:p w:rsidR="00C26BD3" w:rsidRPr="000304A6" w:rsidRDefault="00C26BD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04A6">
        <w:rPr>
          <w:szCs w:val="22"/>
        </w:rPr>
        <w:t>Greg Hunt</w:t>
      </w:r>
    </w:p>
    <w:p w:rsidR="00C26BD3" w:rsidRPr="000304A6" w:rsidRDefault="00C26BD3" w:rsidP="007517B8">
      <w:pPr>
        <w:pStyle w:val="SignCoverPageEnd"/>
        <w:rPr>
          <w:szCs w:val="22"/>
        </w:rPr>
      </w:pPr>
      <w:r w:rsidRPr="000304A6">
        <w:rPr>
          <w:szCs w:val="22"/>
        </w:rPr>
        <w:t>Minister for Health</w:t>
      </w:r>
    </w:p>
    <w:p w:rsidR="00C26BD3" w:rsidRPr="000304A6" w:rsidRDefault="00C26BD3" w:rsidP="007517B8"/>
    <w:p w:rsidR="0048364F" w:rsidRPr="00252C5C" w:rsidRDefault="0048364F" w:rsidP="0048364F">
      <w:pPr>
        <w:pStyle w:val="Header"/>
        <w:tabs>
          <w:tab w:val="clear" w:pos="4150"/>
          <w:tab w:val="clear" w:pos="8307"/>
        </w:tabs>
      </w:pPr>
      <w:r w:rsidRPr="00252C5C">
        <w:rPr>
          <w:rStyle w:val="CharAmSchNo"/>
        </w:rPr>
        <w:t xml:space="preserve"> </w:t>
      </w:r>
      <w:r w:rsidRPr="00252C5C">
        <w:rPr>
          <w:rStyle w:val="CharAmSchText"/>
        </w:rPr>
        <w:t xml:space="preserve"> </w:t>
      </w:r>
    </w:p>
    <w:p w:rsidR="0048364F" w:rsidRPr="00252C5C" w:rsidRDefault="0048364F" w:rsidP="0048364F">
      <w:pPr>
        <w:pStyle w:val="Header"/>
        <w:tabs>
          <w:tab w:val="clear" w:pos="4150"/>
          <w:tab w:val="clear" w:pos="8307"/>
        </w:tabs>
      </w:pPr>
      <w:r w:rsidRPr="00252C5C">
        <w:rPr>
          <w:rStyle w:val="CharAmPartNo"/>
        </w:rPr>
        <w:t xml:space="preserve"> </w:t>
      </w:r>
      <w:r w:rsidRPr="00252C5C">
        <w:rPr>
          <w:rStyle w:val="CharAmPartText"/>
        </w:rPr>
        <w:t xml:space="preserve"> </w:t>
      </w:r>
    </w:p>
    <w:p w:rsidR="0048364F" w:rsidRPr="000304A6" w:rsidRDefault="0048364F" w:rsidP="0048364F">
      <w:pPr>
        <w:sectPr w:rsidR="0048364F" w:rsidRPr="000304A6" w:rsidSect="007C3D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304A6" w:rsidRDefault="0048364F" w:rsidP="00902203">
      <w:pPr>
        <w:rPr>
          <w:sz w:val="36"/>
        </w:rPr>
      </w:pPr>
      <w:r w:rsidRPr="000304A6">
        <w:rPr>
          <w:sz w:val="36"/>
        </w:rPr>
        <w:lastRenderedPageBreak/>
        <w:t>Contents</w:t>
      </w:r>
    </w:p>
    <w:bookmarkStart w:id="1" w:name="BKCheck15B_2"/>
    <w:bookmarkStart w:id="2" w:name="OPCCheckActTitles"/>
    <w:bookmarkEnd w:id="1"/>
    <w:p w:rsidR="000304A6" w:rsidRDefault="000304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304A6">
        <w:rPr>
          <w:noProof/>
        </w:rPr>
        <w:tab/>
      </w:r>
      <w:r w:rsidRPr="000304A6">
        <w:rPr>
          <w:noProof/>
        </w:rPr>
        <w:fldChar w:fldCharType="begin"/>
      </w:r>
      <w:r w:rsidRPr="000304A6">
        <w:rPr>
          <w:noProof/>
        </w:rPr>
        <w:instrText xml:space="preserve"> PAGEREF _Toc50724187 \h </w:instrText>
      </w:r>
      <w:r w:rsidRPr="000304A6">
        <w:rPr>
          <w:noProof/>
        </w:rPr>
      </w:r>
      <w:r w:rsidRPr="000304A6">
        <w:rPr>
          <w:noProof/>
        </w:rPr>
        <w:fldChar w:fldCharType="separate"/>
      </w:r>
      <w:r w:rsidR="000F708D">
        <w:rPr>
          <w:noProof/>
        </w:rPr>
        <w:t>1</w:t>
      </w:r>
      <w:r w:rsidRPr="000304A6">
        <w:rPr>
          <w:noProof/>
        </w:rPr>
        <w:fldChar w:fldCharType="end"/>
      </w:r>
    </w:p>
    <w:p w:rsidR="000304A6" w:rsidRDefault="000304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304A6">
        <w:rPr>
          <w:noProof/>
        </w:rPr>
        <w:tab/>
      </w:r>
      <w:r w:rsidRPr="000304A6">
        <w:rPr>
          <w:noProof/>
        </w:rPr>
        <w:fldChar w:fldCharType="begin"/>
      </w:r>
      <w:r w:rsidRPr="000304A6">
        <w:rPr>
          <w:noProof/>
        </w:rPr>
        <w:instrText xml:space="preserve"> PAGEREF _Toc50724188 \h </w:instrText>
      </w:r>
      <w:r w:rsidRPr="000304A6">
        <w:rPr>
          <w:noProof/>
        </w:rPr>
      </w:r>
      <w:r w:rsidRPr="000304A6">
        <w:rPr>
          <w:noProof/>
        </w:rPr>
        <w:fldChar w:fldCharType="separate"/>
      </w:r>
      <w:r w:rsidR="000F708D">
        <w:rPr>
          <w:noProof/>
        </w:rPr>
        <w:t>1</w:t>
      </w:r>
      <w:r w:rsidRPr="000304A6">
        <w:rPr>
          <w:noProof/>
        </w:rPr>
        <w:fldChar w:fldCharType="end"/>
      </w:r>
    </w:p>
    <w:p w:rsidR="000304A6" w:rsidRDefault="000304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304A6">
        <w:rPr>
          <w:noProof/>
        </w:rPr>
        <w:tab/>
      </w:r>
      <w:r w:rsidRPr="000304A6">
        <w:rPr>
          <w:noProof/>
        </w:rPr>
        <w:fldChar w:fldCharType="begin"/>
      </w:r>
      <w:r w:rsidRPr="000304A6">
        <w:rPr>
          <w:noProof/>
        </w:rPr>
        <w:instrText xml:space="preserve"> PAGEREF _Toc50724189 \h </w:instrText>
      </w:r>
      <w:r w:rsidRPr="000304A6">
        <w:rPr>
          <w:noProof/>
        </w:rPr>
      </w:r>
      <w:r w:rsidRPr="000304A6">
        <w:rPr>
          <w:noProof/>
        </w:rPr>
        <w:fldChar w:fldCharType="separate"/>
      </w:r>
      <w:r w:rsidR="000F708D">
        <w:rPr>
          <w:noProof/>
        </w:rPr>
        <w:t>1</w:t>
      </w:r>
      <w:r w:rsidRPr="000304A6">
        <w:rPr>
          <w:noProof/>
        </w:rPr>
        <w:fldChar w:fldCharType="end"/>
      </w:r>
    </w:p>
    <w:p w:rsidR="000304A6" w:rsidRDefault="000304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304A6">
        <w:rPr>
          <w:noProof/>
        </w:rPr>
        <w:tab/>
      </w:r>
      <w:r w:rsidRPr="000304A6">
        <w:rPr>
          <w:noProof/>
        </w:rPr>
        <w:fldChar w:fldCharType="begin"/>
      </w:r>
      <w:r w:rsidRPr="000304A6">
        <w:rPr>
          <w:noProof/>
        </w:rPr>
        <w:instrText xml:space="preserve"> PAGEREF _Toc50724190 \h </w:instrText>
      </w:r>
      <w:r w:rsidRPr="000304A6">
        <w:rPr>
          <w:noProof/>
        </w:rPr>
      </w:r>
      <w:r w:rsidRPr="000304A6">
        <w:rPr>
          <w:noProof/>
        </w:rPr>
        <w:fldChar w:fldCharType="separate"/>
      </w:r>
      <w:r w:rsidR="000F708D">
        <w:rPr>
          <w:noProof/>
        </w:rPr>
        <w:t>1</w:t>
      </w:r>
      <w:r w:rsidRPr="000304A6">
        <w:rPr>
          <w:noProof/>
        </w:rPr>
        <w:fldChar w:fldCharType="end"/>
      </w:r>
    </w:p>
    <w:p w:rsidR="000304A6" w:rsidRDefault="000304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304A6">
        <w:rPr>
          <w:b w:val="0"/>
          <w:noProof/>
          <w:sz w:val="18"/>
        </w:rPr>
        <w:tab/>
      </w:r>
      <w:r w:rsidRPr="000304A6">
        <w:rPr>
          <w:b w:val="0"/>
          <w:noProof/>
          <w:sz w:val="18"/>
        </w:rPr>
        <w:fldChar w:fldCharType="begin"/>
      </w:r>
      <w:r w:rsidRPr="000304A6">
        <w:rPr>
          <w:b w:val="0"/>
          <w:noProof/>
          <w:sz w:val="18"/>
        </w:rPr>
        <w:instrText xml:space="preserve"> PAGEREF _Toc50724191 \h </w:instrText>
      </w:r>
      <w:r w:rsidRPr="000304A6">
        <w:rPr>
          <w:b w:val="0"/>
          <w:noProof/>
          <w:sz w:val="18"/>
        </w:rPr>
      </w:r>
      <w:r w:rsidRPr="000304A6">
        <w:rPr>
          <w:b w:val="0"/>
          <w:noProof/>
          <w:sz w:val="18"/>
        </w:rPr>
        <w:fldChar w:fldCharType="separate"/>
      </w:r>
      <w:r w:rsidR="000F708D">
        <w:rPr>
          <w:b w:val="0"/>
          <w:noProof/>
          <w:sz w:val="18"/>
        </w:rPr>
        <w:t>2</w:t>
      </w:r>
      <w:r w:rsidRPr="000304A6">
        <w:rPr>
          <w:b w:val="0"/>
          <w:noProof/>
          <w:sz w:val="18"/>
        </w:rPr>
        <w:fldChar w:fldCharType="end"/>
      </w:r>
    </w:p>
    <w:p w:rsidR="000304A6" w:rsidRDefault="000304A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Narcotic Drugs (Licence Charges) Regulation 2016</w:t>
      </w:r>
      <w:r w:rsidRPr="000304A6">
        <w:rPr>
          <w:i w:val="0"/>
          <w:noProof/>
          <w:sz w:val="18"/>
        </w:rPr>
        <w:tab/>
      </w:r>
      <w:r w:rsidRPr="000304A6">
        <w:rPr>
          <w:i w:val="0"/>
          <w:noProof/>
          <w:sz w:val="18"/>
        </w:rPr>
        <w:fldChar w:fldCharType="begin"/>
      </w:r>
      <w:r w:rsidRPr="000304A6">
        <w:rPr>
          <w:i w:val="0"/>
          <w:noProof/>
          <w:sz w:val="18"/>
        </w:rPr>
        <w:instrText xml:space="preserve"> PAGEREF _Toc50724192 \h </w:instrText>
      </w:r>
      <w:r w:rsidRPr="000304A6">
        <w:rPr>
          <w:i w:val="0"/>
          <w:noProof/>
          <w:sz w:val="18"/>
        </w:rPr>
      </w:r>
      <w:r w:rsidRPr="000304A6">
        <w:rPr>
          <w:i w:val="0"/>
          <w:noProof/>
          <w:sz w:val="18"/>
        </w:rPr>
        <w:fldChar w:fldCharType="separate"/>
      </w:r>
      <w:r w:rsidR="000F708D">
        <w:rPr>
          <w:i w:val="0"/>
          <w:noProof/>
          <w:sz w:val="18"/>
        </w:rPr>
        <w:t>2</w:t>
      </w:r>
      <w:r w:rsidRPr="000304A6">
        <w:rPr>
          <w:i w:val="0"/>
          <w:noProof/>
          <w:sz w:val="18"/>
        </w:rPr>
        <w:fldChar w:fldCharType="end"/>
      </w:r>
    </w:p>
    <w:p w:rsidR="0048364F" w:rsidRPr="000304A6" w:rsidRDefault="000304A6" w:rsidP="0048364F">
      <w:r>
        <w:fldChar w:fldCharType="end"/>
      </w:r>
      <w:bookmarkEnd w:id="2"/>
    </w:p>
    <w:p w:rsidR="0048364F" w:rsidRPr="000304A6" w:rsidRDefault="0048364F" w:rsidP="0048364F">
      <w:pPr>
        <w:sectPr w:rsidR="0048364F" w:rsidRPr="000304A6" w:rsidSect="007C3D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304A6" w:rsidRDefault="0048364F" w:rsidP="0048364F">
      <w:pPr>
        <w:pStyle w:val="ActHead5"/>
      </w:pPr>
      <w:bookmarkStart w:id="3" w:name="_Toc50724187"/>
      <w:r w:rsidRPr="00252C5C">
        <w:rPr>
          <w:rStyle w:val="CharSectno"/>
        </w:rPr>
        <w:lastRenderedPageBreak/>
        <w:t>1</w:t>
      </w:r>
      <w:r w:rsidRPr="000304A6">
        <w:t xml:space="preserve">  </w:t>
      </w:r>
      <w:r w:rsidR="004F676E" w:rsidRPr="000304A6">
        <w:t>Name</w:t>
      </w:r>
      <w:bookmarkEnd w:id="3"/>
    </w:p>
    <w:p w:rsidR="0048364F" w:rsidRPr="000304A6" w:rsidRDefault="0048364F" w:rsidP="0048364F">
      <w:pPr>
        <w:pStyle w:val="subsection"/>
      </w:pPr>
      <w:r w:rsidRPr="000304A6">
        <w:tab/>
      </w:r>
      <w:r w:rsidRPr="000304A6">
        <w:tab/>
      </w:r>
      <w:r w:rsidR="00922AB6" w:rsidRPr="000304A6">
        <w:t>This instrument is</w:t>
      </w:r>
      <w:r w:rsidRPr="000304A6">
        <w:t xml:space="preserve"> the </w:t>
      </w:r>
      <w:bookmarkStart w:id="4" w:name="BKCheck15B_3"/>
      <w:bookmarkEnd w:id="4"/>
      <w:r w:rsidR="00414ADE" w:rsidRPr="000304A6">
        <w:rPr>
          <w:i/>
        </w:rPr>
        <w:fldChar w:fldCharType="begin"/>
      </w:r>
      <w:r w:rsidR="00414ADE" w:rsidRPr="000304A6">
        <w:rPr>
          <w:i/>
        </w:rPr>
        <w:instrText xml:space="preserve"> STYLEREF  ShortT </w:instrText>
      </w:r>
      <w:r w:rsidR="00414ADE" w:rsidRPr="000304A6">
        <w:rPr>
          <w:i/>
        </w:rPr>
        <w:fldChar w:fldCharType="separate"/>
      </w:r>
      <w:r w:rsidR="000F708D">
        <w:rPr>
          <w:i/>
          <w:noProof/>
        </w:rPr>
        <w:t>Narcotic Drugs (Licence Charges) Amendment (Cannabis-Related Manufacture Licences) Regulations 2020</w:t>
      </w:r>
      <w:r w:rsidR="00414ADE" w:rsidRPr="000304A6">
        <w:rPr>
          <w:i/>
        </w:rPr>
        <w:fldChar w:fldCharType="end"/>
      </w:r>
      <w:r w:rsidRPr="000304A6">
        <w:t>.</w:t>
      </w:r>
    </w:p>
    <w:p w:rsidR="004F676E" w:rsidRPr="000304A6" w:rsidRDefault="0048364F" w:rsidP="005452CC">
      <w:pPr>
        <w:pStyle w:val="ActHead5"/>
      </w:pPr>
      <w:bookmarkStart w:id="5" w:name="_Toc50724188"/>
      <w:r w:rsidRPr="00252C5C">
        <w:rPr>
          <w:rStyle w:val="CharSectno"/>
        </w:rPr>
        <w:t>2</w:t>
      </w:r>
      <w:r w:rsidRPr="000304A6">
        <w:t xml:space="preserve">  Commencement</w:t>
      </w:r>
      <w:bookmarkEnd w:id="5"/>
    </w:p>
    <w:p w:rsidR="005452CC" w:rsidRPr="000304A6" w:rsidRDefault="005452CC" w:rsidP="00593449">
      <w:pPr>
        <w:pStyle w:val="subsection"/>
      </w:pPr>
      <w:bookmarkStart w:id="6" w:name="_GoBack"/>
      <w:r w:rsidRPr="000304A6">
        <w:tab/>
        <w:t>(1)</w:t>
      </w:r>
      <w:r w:rsidRPr="000304A6">
        <w:tab/>
        <w:t xml:space="preserve">Each provision of </w:t>
      </w:r>
      <w:r w:rsidR="00922AB6" w:rsidRPr="000304A6">
        <w:t>this instrument</w:t>
      </w:r>
      <w:r w:rsidRPr="000304A6">
        <w:t xml:space="preserve"> specified in column 1 of the table commences, or is taken to have commenced, in accordance with column 2 of the table. Any other statement in column 2 has effect according to its terms.</w:t>
      </w:r>
      <w:bookmarkEnd w:id="6"/>
    </w:p>
    <w:p w:rsidR="005452CC" w:rsidRPr="000304A6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304A6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Commencement information</w:t>
            </w:r>
          </w:p>
        </w:tc>
      </w:tr>
      <w:tr w:rsidR="005452CC" w:rsidRPr="000304A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Column 3</w:t>
            </w:r>
          </w:p>
        </w:tc>
      </w:tr>
      <w:tr w:rsidR="005452CC" w:rsidRPr="000304A6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04A6" w:rsidRDefault="005452CC" w:rsidP="00612709">
            <w:pPr>
              <w:pStyle w:val="TableHeading"/>
            </w:pPr>
            <w:r w:rsidRPr="000304A6">
              <w:t>Date/Details</w:t>
            </w:r>
          </w:p>
        </w:tc>
      </w:tr>
      <w:tr w:rsidR="005452CC" w:rsidRPr="000304A6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04A6" w:rsidRDefault="005452CC" w:rsidP="00AD7252">
            <w:pPr>
              <w:pStyle w:val="Tabletext"/>
            </w:pPr>
            <w:r w:rsidRPr="000304A6">
              <w:t xml:space="preserve">1.  </w:t>
            </w:r>
            <w:r w:rsidR="00AD7252" w:rsidRPr="000304A6">
              <w:t xml:space="preserve">The whole of </w:t>
            </w:r>
            <w:r w:rsidR="00922AB6" w:rsidRPr="000304A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304A6" w:rsidRDefault="00557225" w:rsidP="005452CC">
            <w:pPr>
              <w:pStyle w:val="Tabletext"/>
            </w:pPr>
            <w:r w:rsidRPr="000304A6">
              <w:t>1</w:t>
            </w:r>
            <w:r w:rsidR="009A29A5" w:rsidRPr="000304A6">
              <w:t> </w:t>
            </w:r>
            <w:r w:rsidRPr="000304A6">
              <w:t>November 2020</w:t>
            </w:r>
            <w:r w:rsidR="005452CC" w:rsidRPr="000304A6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304A6" w:rsidRDefault="00557225">
            <w:pPr>
              <w:pStyle w:val="Tabletext"/>
            </w:pPr>
            <w:r w:rsidRPr="000304A6">
              <w:t>1</w:t>
            </w:r>
            <w:r w:rsidR="009A29A5" w:rsidRPr="000304A6">
              <w:t> </w:t>
            </w:r>
            <w:r w:rsidRPr="000304A6">
              <w:t>November 2020</w:t>
            </w:r>
          </w:p>
        </w:tc>
      </w:tr>
    </w:tbl>
    <w:p w:rsidR="005452CC" w:rsidRPr="000304A6" w:rsidRDefault="005452CC" w:rsidP="00D21F74">
      <w:pPr>
        <w:pStyle w:val="notetext"/>
      </w:pPr>
      <w:r w:rsidRPr="000304A6">
        <w:rPr>
          <w:snapToGrid w:val="0"/>
          <w:lang w:eastAsia="en-US"/>
        </w:rPr>
        <w:t>Note:</w:t>
      </w:r>
      <w:r w:rsidRPr="000304A6">
        <w:rPr>
          <w:snapToGrid w:val="0"/>
          <w:lang w:eastAsia="en-US"/>
        </w:rPr>
        <w:tab/>
        <w:t xml:space="preserve">This table relates only to the provisions of </w:t>
      </w:r>
      <w:r w:rsidR="00922AB6" w:rsidRPr="000304A6">
        <w:rPr>
          <w:snapToGrid w:val="0"/>
          <w:lang w:eastAsia="en-US"/>
        </w:rPr>
        <w:t>this instrument</w:t>
      </w:r>
      <w:r w:rsidRPr="000304A6">
        <w:t xml:space="preserve"> </w:t>
      </w:r>
      <w:r w:rsidRPr="000304A6">
        <w:rPr>
          <w:snapToGrid w:val="0"/>
          <w:lang w:eastAsia="en-US"/>
        </w:rPr>
        <w:t xml:space="preserve">as originally made. It will not be amended to deal with any later amendments of </w:t>
      </w:r>
      <w:r w:rsidR="00922AB6" w:rsidRPr="000304A6">
        <w:rPr>
          <w:snapToGrid w:val="0"/>
          <w:lang w:eastAsia="en-US"/>
        </w:rPr>
        <w:t>this instrument</w:t>
      </w:r>
      <w:r w:rsidRPr="000304A6">
        <w:rPr>
          <w:snapToGrid w:val="0"/>
          <w:lang w:eastAsia="en-US"/>
        </w:rPr>
        <w:t>.</w:t>
      </w:r>
    </w:p>
    <w:p w:rsidR="005452CC" w:rsidRPr="000304A6" w:rsidRDefault="005452CC" w:rsidP="004F676E">
      <w:pPr>
        <w:pStyle w:val="subsection"/>
      </w:pPr>
      <w:r w:rsidRPr="000304A6">
        <w:tab/>
        <w:t>(2)</w:t>
      </w:r>
      <w:r w:rsidRPr="000304A6">
        <w:tab/>
        <w:t xml:space="preserve">Any information in column 3 of the table is not part of </w:t>
      </w:r>
      <w:r w:rsidR="00922AB6" w:rsidRPr="000304A6">
        <w:t>this instrument</w:t>
      </w:r>
      <w:r w:rsidRPr="000304A6">
        <w:t xml:space="preserve">. Information may be inserted in this column, or information in it may be edited, in any published version of </w:t>
      </w:r>
      <w:r w:rsidR="00922AB6" w:rsidRPr="000304A6">
        <w:t>this instrument</w:t>
      </w:r>
      <w:r w:rsidRPr="000304A6">
        <w:t>.</w:t>
      </w:r>
    </w:p>
    <w:p w:rsidR="00BF6650" w:rsidRPr="000304A6" w:rsidRDefault="00BF6650" w:rsidP="00BF6650">
      <w:pPr>
        <w:pStyle w:val="ActHead5"/>
      </w:pPr>
      <w:bookmarkStart w:id="7" w:name="_Toc50724189"/>
      <w:r w:rsidRPr="00252C5C">
        <w:rPr>
          <w:rStyle w:val="CharSectno"/>
        </w:rPr>
        <w:t>3</w:t>
      </w:r>
      <w:r w:rsidRPr="000304A6">
        <w:t xml:space="preserve">  Authority</w:t>
      </w:r>
      <w:bookmarkEnd w:id="7"/>
    </w:p>
    <w:p w:rsidR="00BF6650" w:rsidRPr="000304A6" w:rsidRDefault="00BF6650" w:rsidP="00BF6650">
      <w:pPr>
        <w:pStyle w:val="subsection"/>
      </w:pPr>
      <w:r w:rsidRPr="000304A6">
        <w:tab/>
      </w:r>
      <w:r w:rsidRPr="000304A6">
        <w:tab/>
      </w:r>
      <w:r w:rsidR="00922AB6" w:rsidRPr="000304A6">
        <w:t>This instrument is</w:t>
      </w:r>
      <w:r w:rsidRPr="000304A6">
        <w:t xml:space="preserve"> made under the </w:t>
      </w:r>
      <w:r w:rsidR="001B2B1A" w:rsidRPr="000304A6">
        <w:rPr>
          <w:i/>
        </w:rPr>
        <w:t>Narcotic Drugs (Licence Charges) Act 2016</w:t>
      </w:r>
      <w:r w:rsidR="00546FA3" w:rsidRPr="000304A6">
        <w:rPr>
          <w:i/>
        </w:rPr>
        <w:t>.</w:t>
      </w:r>
    </w:p>
    <w:p w:rsidR="00557C7A" w:rsidRPr="000304A6" w:rsidRDefault="00BF6650" w:rsidP="00557C7A">
      <w:pPr>
        <w:pStyle w:val="ActHead5"/>
      </w:pPr>
      <w:bookmarkStart w:id="8" w:name="_Toc50724190"/>
      <w:r w:rsidRPr="00252C5C">
        <w:rPr>
          <w:rStyle w:val="CharSectno"/>
        </w:rPr>
        <w:t>4</w:t>
      </w:r>
      <w:r w:rsidR="00557C7A" w:rsidRPr="000304A6">
        <w:t xml:space="preserve">  </w:t>
      </w:r>
      <w:r w:rsidR="00083F48" w:rsidRPr="000304A6">
        <w:t>Schedules</w:t>
      </w:r>
      <w:bookmarkEnd w:id="8"/>
    </w:p>
    <w:p w:rsidR="007412CB" w:rsidRPr="000304A6" w:rsidRDefault="00557C7A" w:rsidP="00E04CFE">
      <w:pPr>
        <w:pStyle w:val="subsection"/>
      </w:pPr>
      <w:r w:rsidRPr="000304A6">
        <w:tab/>
      </w:r>
      <w:r w:rsidRPr="000304A6">
        <w:tab/>
      </w:r>
      <w:r w:rsidR="00083F48" w:rsidRPr="000304A6">
        <w:t xml:space="preserve">Each </w:t>
      </w:r>
      <w:r w:rsidR="00160BD7" w:rsidRPr="000304A6">
        <w:t>instrument</w:t>
      </w:r>
      <w:r w:rsidR="00083F48" w:rsidRPr="000304A6">
        <w:t xml:space="preserve"> that is specified in a Schedule to </w:t>
      </w:r>
      <w:r w:rsidR="00922AB6" w:rsidRPr="000304A6">
        <w:t>this instrument</w:t>
      </w:r>
      <w:r w:rsidR="00083F48" w:rsidRPr="000304A6">
        <w:t xml:space="preserve"> is amended or repealed as set out in the applicable items in the Schedule concerned, and any other item in a Schedule to </w:t>
      </w:r>
      <w:r w:rsidR="00922AB6" w:rsidRPr="000304A6">
        <w:t>this instrument</w:t>
      </w:r>
      <w:r w:rsidR="00083F48" w:rsidRPr="000304A6">
        <w:t xml:space="preserve"> has effect according to its terms.</w:t>
      </w:r>
    </w:p>
    <w:p w:rsidR="0048364F" w:rsidRPr="000304A6" w:rsidRDefault="0048364F" w:rsidP="009C5989">
      <w:pPr>
        <w:pStyle w:val="ActHead6"/>
        <w:pageBreakBefore/>
      </w:pPr>
      <w:bookmarkStart w:id="9" w:name="_Toc50724191"/>
      <w:bookmarkStart w:id="10" w:name="opcAmSched"/>
      <w:bookmarkStart w:id="11" w:name="opcCurrentFind"/>
      <w:r w:rsidRPr="00252C5C">
        <w:rPr>
          <w:rStyle w:val="CharAmSchNo"/>
        </w:rPr>
        <w:lastRenderedPageBreak/>
        <w:t>Schedule</w:t>
      </w:r>
      <w:r w:rsidR="009A29A5" w:rsidRPr="00252C5C">
        <w:rPr>
          <w:rStyle w:val="CharAmSchNo"/>
        </w:rPr>
        <w:t> </w:t>
      </w:r>
      <w:r w:rsidRPr="00252C5C">
        <w:rPr>
          <w:rStyle w:val="CharAmSchNo"/>
        </w:rPr>
        <w:t>1</w:t>
      </w:r>
      <w:r w:rsidRPr="000304A6">
        <w:t>—</w:t>
      </w:r>
      <w:r w:rsidR="00460499" w:rsidRPr="00252C5C">
        <w:rPr>
          <w:rStyle w:val="CharAmSchText"/>
        </w:rPr>
        <w:t>Amendments</w:t>
      </w:r>
      <w:bookmarkEnd w:id="9"/>
    </w:p>
    <w:bookmarkEnd w:id="10"/>
    <w:bookmarkEnd w:id="11"/>
    <w:p w:rsidR="0004044E" w:rsidRPr="00252C5C" w:rsidRDefault="0004044E" w:rsidP="0004044E">
      <w:pPr>
        <w:pStyle w:val="Header"/>
      </w:pPr>
      <w:r w:rsidRPr="00252C5C">
        <w:rPr>
          <w:rStyle w:val="CharAmPartNo"/>
        </w:rPr>
        <w:t xml:space="preserve"> </w:t>
      </w:r>
      <w:r w:rsidRPr="00252C5C">
        <w:rPr>
          <w:rStyle w:val="CharAmPartText"/>
        </w:rPr>
        <w:t xml:space="preserve"> </w:t>
      </w:r>
    </w:p>
    <w:p w:rsidR="0084172C" w:rsidRPr="000304A6" w:rsidRDefault="00742E56" w:rsidP="00EA0D36">
      <w:pPr>
        <w:pStyle w:val="ActHead9"/>
      </w:pPr>
      <w:bookmarkStart w:id="12" w:name="_Toc50724192"/>
      <w:r w:rsidRPr="000304A6">
        <w:t>Narcotic Drugs (Licence Charges) Regulation</w:t>
      </w:r>
      <w:r w:rsidR="009A29A5" w:rsidRPr="000304A6">
        <w:t> </w:t>
      </w:r>
      <w:r w:rsidRPr="000304A6">
        <w:t>2016</w:t>
      </w:r>
      <w:bookmarkEnd w:id="12"/>
    </w:p>
    <w:p w:rsidR="004A460C" w:rsidRPr="000304A6" w:rsidRDefault="004A460C" w:rsidP="004A460C">
      <w:pPr>
        <w:pStyle w:val="ItemHead"/>
      </w:pPr>
      <w:r w:rsidRPr="000304A6">
        <w:t>1  S</w:t>
      </w:r>
      <w:r w:rsidR="00381E1A" w:rsidRPr="000304A6">
        <w:t>ubs</w:t>
      </w:r>
      <w:r w:rsidRPr="000304A6">
        <w:t>ection</w:t>
      </w:r>
      <w:r w:rsidR="009A29A5" w:rsidRPr="000304A6">
        <w:t> </w:t>
      </w:r>
      <w:r w:rsidRPr="000304A6">
        <w:t>4</w:t>
      </w:r>
      <w:r w:rsidR="00381E1A" w:rsidRPr="000304A6">
        <w:t>(1)</w:t>
      </w:r>
    </w:p>
    <w:p w:rsidR="004A460C" w:rsidRPr="000304A6" w:rsidRDefault="004A460C" w:rsidP="004A460C">
      <w:pPr>
        <w:pStyle w:val="Item"/>
      </w:pPr>
      <w:r w:rsidRPr="000304A6">
        <w:t>Insert:</w:t>
      </w:r>
    </w:p>
    <w:p w:rsidR="004A460C" w:rsidRPr="000304A6" w:rsidRDefault="004A460C" w:rsidP="004A460C">
      <w:pPr>
        <w:pStyle w:val="Definition"/>
      </w:pPr>
      <w:r w:rsidRPr="000304A6">
        <w:rPr>
          <w:b/>
          <w:i/>
        </w:rPr>
        <w:t>cannabis</w:t>
      </w:r>
      <w:r w:rsidR="000304A6">
        <w:rPr>
          <w:b/>
          <w:i/>
        </w:rPr>
        <w:noBreakHyphen/>
      </w:r>
      <w:r w:rsidRPr="000304A6">
        <w:rPr>
          <w:b/>
          <w:i/>
        </w:rPr>
        <w:t>related manufacture licence</w:t>
      </w:r>
      <w:r w:rsidRPr="000304A6">
        <w:t xml:space="preserve"> has the same meaning as in the </w:t>
      </w:r>
      <w:r w:rsidRPr="000304A6">
        <w:rPr>
          <w:i/>
        </w:rPr>
        <w:t>Narcotic Drugs Regulation</w:t>
      </w:r>
      <w:r w:rsidR="009A29A5" w:rsidRPr="000304A6">
        <w:rPr>
          <w:i/>
        </w:rPr>
        <w:t> </w:t>
      </w:r>
      <w:r w:rsidRPr="000304A6">
        <w:rPr>
          <w:i/>
        </w:rPr>
        <w:t>2016</w:t>
      </w:r>
      <w:r w:rsidRPr="000304A6">
        <w:t>.</w:t>
      </w:r>
    </w:p>
    <w:p w:rsidR="00A2312F" w:rsidRPr="000304A6" w:rsidRDefault="00A2312F" w:rsidP="004A460C">
      <w:pPr>
        <w:pStyle w:val="Definition"/>
      </w:pPr>
      <w:r w:rsidRPr="000304A6">
        <w:rPr>
          <w:b/>
          <w:i/>
        </w:rPr>
        <w:t>commercial cannabis</w:t>
      </w:r>
      <w:r w:rsidR="000304A6">
        <w:rPr>
          <w:b/>
          <w:i/>
        </w:rPr>
        <w:noBreakHyphen/>
      </w:r>
      <w:r w:rsidRPr="000304A6">
        <w:rPr>
          <w:b/>
          <w:i/>
        </w:rPr>
        <w:t>related manufacture licence</w:t>
      </w:r>
      <w:r w:rsidRPr="000304A6">
        <w:rPr>
          <w:i/>
        </w:rPr>
        <w:t xml:space="preserve"> </w:t>
      </w:r>
      <w:r w:rsidRPr="000304A6">
        <w:t>has the meaning given by subsection</w:t>
      </w:r>
      <w:r w:rsidR="00FC148B" w:rsidRPr="000304A6">
        <w:t>s</w:t>
      </w:r>
      <w:r w:rsidRPr="000304A6">
        <w:t> 54A</w:t>
      </w:r>
      <w:r w:rsidR="00F66133" w:rsidRPr="000304A6">
        <w:t>A</w:t>
      </w:r>
      <w:r w:rsidR="00FC148B" w:rsidRPr="000304A6">
        <w:t>(2</w:t>
      </w:r>
      <w:r w:rsidRPr="000304A6">
        <w:t>)</w:t>
      </w:r>
      <w:r w:rsidR="00FC148B" w:rsidRPr="000304A6">
        <w:t xml:space="preserve"> and 54AB(2)</w:t>
      </w:r>
      <w:r w:rsidRPr="000304A6">
        <w:t xml:space="preserve"> of the </w:t>
      </w:r>
      <w:r w:rsidRPr="000304A6">
        <w:rPr>
          <w:i/>
        </w:rPr>
        <w:t>Narcotic Drugs Regulation 2016</w:t>
      </w:r>
      <w:r w:rsidRPr="000304A6">
        <w:t>.</w:t>
      </w:r>
    </w:p>
    <w:p w:rsidR="00A2312F" w:rsidRPr="000304A6" w:rsidRDefault="00A2312F" w:rsidP="004A460C">
      <w:pPr>
        <w:pStyle w:val="Definition"/>
      </w:pPr>
      <w:r w:rsidRPr="000304A6">
        <w:rPr>
          <w:b/>
          <w:i/>
        </w:rPr>
        <w:t>non</w:t>
      </w:r>
      <w:r w:rsidR="000304A6">
        <w:rPr>
          <w:b/>
          <w:i/>
        </w:rPr>
        <w:noBreakHyphen/>
      </w:r>
      <w:r w:rsidRPr="000304A6">
        <w:rPr>
          <w:b/>
          <w:i/>
        </w:rPr>
        <w:t>commercial cannabis</w:t>
      </w:r>
      <w:r w:rsidR="000304A6">
        <w:rPr>
          <w:b/>
          <w:i/>
        </w:rPr>
        <w:noBreakHyphen/>
      </w:r>
      <w:r w:rsidRPr="000304A6">
        <w:rPr>
          <w:b/>
          <w:i/>
        </w:rPr>
        <w:t>related manufacture licence</w:t>
      </w:r>
      <w:r w:rsidRPr="000304A6">
        <w:rPr>
          <w:i/>
        </w:rPr>
        <w:t xml:space="preserve"> </w:t>
      </w:r>
      <w:r w:rsidRPr="000304A6">
        <w:t>has the meaning given by subsection</w:t>
      </w:r>
      <w:r w:rsidR="00FC148B" w:rsidRPr="000304A6">
        <w:t>s</w:t>
      </w:r>
      <w:r w:rsidRPr="000304A6">
        <w:t> 54A</w:t>
      </w:r>
      <w:r w:rsidR="00FC148B" w:rsidRPr="000304A6">
        <w:t>A(3</w:t>
      </w:r>
      <w:r w:rsidRPr="000304A6">
        <w:t>)</w:t>
      </w:r>
      <w:r w:rsidR="00FC148B" w:rsidRPr="000304A6">
        <w:t xml:space="preserve"> and 54AB(3)</w:t>
      </w:r>
      <w:r w:rsidRPr="000304A6">
        <w:t xml:space="preserve"> of the </w:t>
      </w:r>
      <w:r w:rsidRPr="000304A6">
        <w:rPr>
          <w:i/>
        </w:rPr>
        <w:t>Narcotic Drugs Regulation 2016</w:t>
      </w:r>
      <w:r w:rsidRPr="000304A6">
        <w:t>.</w:t>
      </w:r>
    </w:p>
    <w:p w:rsidR="004A460C" w:rsidRPr="000304A6" w:rsidRDefault="004A460C" w:rsidP="004A460C">
      <w:pPr>
        <w:pStyle w:val="ItemHead"/>
      </w:pPr>
      <w:r w:rsidRPr="000304A6">
        <w:t>2  At the end of subsection</w:t>
      </w:r>
      <w:r w:rsidR="009A29A5" w:rsidRPr="000304A6">
        <w:t> </w:t>
      </w:r>
      <w:r w:rsidRPr="000304A6">
        <w:t>5(1)</w:t>
      </w:r>
    </w:p>
    <w:p w:rsidR="004A460C" w:rsidRPr="000304A6" w:rsidRDefault="004A460C" w:rsidP="004A460C">
      <w:pPr>
        <w:pStyle w:val="Item"/>
      </w:pPr>
      <w:r w:rsidRPr="000304A6">
        <w:t>Add:</w:t>
      </w:r>
    </w:p>
    <w:p w:rsidR="004A460C" w:rsidRPr="000304A6" w:rsidRDefault="004A460C" w:rsidP="004A460C">
      <w:pPr>
        <w:pStyle w:val="paragraph"/>
      </w:pPr>
      <w:r w:rsidRPr="000304A6">
        <w:tab/>
        <w:t>; (d)</w:t>
      </w:r>
      <w:r w:rsidRPr="000304A6">
        <w:tab/>
      </w:r>
      <w:r w:rsidR="00620C57" w:rsidRPr="000304A6">
        <w:t xml:space="preserve">commercial </w:t>
      </w:r>
      <w:r w:rsidRPr="000304A6">
        <w:t>cannabis</w:t>
      </w:r>
      <w:r w:rsidR="000304A6">
        <w:noBreakHyphen/>
      </w:r>
      <w:r w:rsidR="00620C57" w:rsidRPr="000304A6">
        <w:t>related manufacture licences;</w:t>
      </w:r>
    </w:p>
    <w:p w:rsidR="00620C57" w:rsidRPr="000304A6" w:rsidRDefault="00620C57" w:rsidP="004A460C">
      <w:pPr>
        <w:pStyle w:val="paragraph"/>
      </w:pPr>
      <w:r w:rsidRPr="000304A6">
        <w:tab/>
        <w:t>(e)</w:t>
      </w:r>
      <w:r w:rsidRPr="000304A6">
        <w:tab/>
        <w:t>non</w:t>
      </w:r>
      <w:r w:rsidR="000304A6">
        <w:noBreakHyphen/>
      </w:r>
      <w:r w:rsidRPr="000304A6">
        <w:t>commercial cannabis</w:t>
      </w:r>
      <w:r w:rsidR="000304A6">
        <w:noBreakHyphen/>
      </w:r>
      <w:r w:rsidRPr="000304A6">
        <w:t>related manufacture licences.</w:t>
      </w:r>
    </w:p>
    <w:p w:rsidR="004A460C" w:rsidRPr="000304A6" w:rsidRDefault="004A460C" w:rsidP="004A460C">
      <w:pPr>
        <w:pStyle w:val="ItemHead"/>
      </w:pPr>
      <w:r w:rsidRPr="000304A6">
        <w:t>3  At the end of subsection</w:t>
      </w:r>
      <w:r w:rsidR="009A29A5" w:rsidRPr="000304A6">
        <w:t> </w:t>
      </w:r>
      <w:r w:rsidRPr="000304A6">
        <w:t>6(1)</w:t>
      </w:r>
    </w:p>
    <w:p w:rsidR="004A460C" w:rsidRPr="000304A6" w:rsidRDefault="004A460C" w:rsidP="004A460C">
      <w:pPr>
        <w:pStyle w:val="Item"/>
      </w:pPr>
      <w:r w:rsidRPr="000304A6">
        <w:t>Add:</w:t>
      </w:r>
    </w:p>
    <w:p w:rsidR="00620C57" w:rsidRPr="000304A6" w:rsidRDefault="00620C57" w:rsidP="00620C57">
      <w:pPr>
        <w:pStyle w:val="paragraph"/>
      </w:pPr>
      <w:r w:rsidRPr="000304A6">
        <w:tab/>
        <w:t>; (d)</w:t>
      </w:r>
      <w:r w:rsidRPr="000304A6">
        <w:tab/>
        <w:t>commercial cannabis</w:t>
      </w:r>
      <w:r w:rsidR="000304A6">
        <w:noBreakHyphen/>
      </w:r>
      <w:r w:rsidRPr="000304A6">
        <w:t>related manufacture licences;</w:t>
      </w:r>
    </w:p>
    <w:p w:rsidR="00620C57" w:rsidRPr="000304A6" w:rsidRDefault="00620C57" w:rsidP="00620C57">
      <w:pPr>
        <w:pStyle w:val="paragraph"/>
      </w:pPr>
      <w:r w:rsidRPr="000304A6">
        <w:tab/>
        <w:t>(e)</w:t>
      </w:r>
      <w:r w:rsidRPr="000304A6">
        <w:tab/>
        <w:t>non</w:t>
      </w:r>
      <w:r w:rsidR="000304A6">
        <w:noBreakHyphen/>
      </w:r>
      <w:r w:rsidRPr="000304A6">
        <w:t>commercial cannabis</w:t>
      </w:r>
      <w:r w:rsidR="000304A6">
        <w:noBreakHyphen/>
      </w:r>
      <w:r w:rsidRPr="000304A6">
        <w:t>related manufacture licences.</w:t>
      </w:r>
    </w:p>
    <w:p w:rsidR="004A460C" w:rsidRPr="000304A6" w:rsidRDefault="009948FD" w:rsidP="004A460C">
      <w:pPr>
        <w:pStyle w:val="ItemHead"/>
      </w:pPr>
      <w:r w:rsidRPr="000304A6">
        <w:t xml:space="preserve">4  </w:t>
      </w:r>
      <w:r w:rsidR="00E95C23" w:rsidRPr="000304A6">
        <w:t>Subparagraph 6</w:t>
      </w:r>
      <w:r w:rsidRPr="000304A6">
        <w:t>(4)(c)(ii)</w:t>
      </w:r>
    </w:p>
    <w:p w:rsidR="009948FD" w:rsidRPr="000304A6" w:rsidRDefault="009948FD" w:rsidP="009948FD">
      <w:pPr>
        <w:pStyle w:val="Item"/>
      </w:pPr>
      <w:r w:rsidRPr="000304A6">
        <w:t>Omit “licence;”, substitute “licence; or”</w:t>
      </w:r>
      <w:r w:rsidR="003D28AC" w:rsidRPr="000304A6">
        <w:t>.</w:t>
      </w:r>
    </w:p>
    <w:p w:rsidR="009948FD" w:rsidRPr="000304A6" w:rsidRDefault="009948FD" w:rsidP="009948FD">
      <w:pPr>
        <w:pStyle w:val="ItemHead"/>
      </w:pPr>
      <w:r w:rsidRPr="000304A6">
        <w:t>5  At the end of paragraph</w:t>
      </w:r>
      <w:r w:rsidR="009A29A5" w:rsidRPr="000304A6">
        <w:t> </w:t>
      </w:r>
      <w:r w:rsidRPr="000304A6">
        <w:t>6(4)(c)</w:t>
      </w:r>
    </w:p>
    <w:p w:rsidR="009948FD" w:rsidRPr="000304A6" w:rsidRDefault="009948FD" w:rsidP="009948FD">
      <w:pPr>
        <w:pStyle w:val="Item"/>
      </w:pPr>
      <w:r w:rsidRPr="000304A6">
        <w:t>Add:</w:t>
      </w:r>
    </w:p>
    <w:p w:rsidR="009948FD" w:rsidRPr="000304A6" w:rsidRDefault="009948FD" w:rsidP="009948FD">
      <w:pPr>
        <w:pStyle w:val="paragraphsub"/>
      </w:pPr>
      <w:r w:rsidRPr="000304A6">
        <w:tab/>
        <w:t>(iii)</w:t>
      </w:r>
      <w:r w:rsidRPr="000304A6">
        <w:tab/>
        <w:t>in the exercise of power under section</w:t>
      </w:r>
      <w:r w:rsidR="009A29A5" w:rsidRPr="000304A6">
        <w:t> </w:t>
      </w:r>
      <w:r w:rsidRPr="000304A6">
        <w:t xml:space="preserve">24 of the </w:t>
      </w:r>
      <w:r w:rsidRPr="000304A6">
        <w:rPr>
          <w:i/>
        </w:rPr>
        <w:t>Narcotic Drugs Act 1967</w:t>
      </w:r>
      <w:r w:rsidRPr="000304A6">
        <w:t xml:space="preserve"> in relation to a licence;</w:t>
      </w:r>
    </w:p>
    <w:p w:rsidR="00A32EE1" w:rsidRPr="000304A6" w:rsidRDefault="009948FD" w:rsidP="00312B05">
      <w:pPr>
        <w:pStyle w:val="ItemHead"/>
      </w:pPr>
      <w:r w:rsidRPr="000304A6">
        <w:t xml:space="preserve">6  </w:t>
      </w:r>
      <w:r w:rsidR="00E334C3" w:rsidRPr="000304A6">
        <w:t>Subsections 6</w:t>
      </w:r>
      <w:r w:rsidR="00A32EE1" w:rsidRPr="000304A6">
        <w:t>(5) and (6)</w:t>
      </w:r>
    </w:p>
    <w:p w:rsidR="00A32EE1" w:rsidRPr="000304A6" w:rsidRDefault="00A32EE1" w:rsidP="00A32EE1">
      <w:pPr>
        <w:pStyle w:val="Item"/>
      </w:pPr>
      <w:r w:rsidRPr="000304A6">
        <w:t>Repeal the subsections, substitute:</w:t>
      </w:r>
    </w:p>
    <w:p w:rsidR="00A32EE1" w:rsidRPr="000304A6" w:rsidRDefault="00A32EE1" w:rsidP="00A32EE1">
      <w:pPr>
        <w:pStyle w:val="SubsectionHead"/>
      </w:pPr>
      <w:r w:rsidRPr="000304A6">
        <w:t>Limit on charge on non</w:t>
      </w:r>
      <w:r w:rsidR="000304A6">
        <w:noBreakHyphen/>
      </w:r>
      <w:r w:rsidRPr="000304A6">
        <w:t>commercial licences</w:t>
      </w:r>
    </w:p>
    <w:p w:rsidR="00A32EE1" w:rsidRPr="000304A6" w:rsidRDefault="00A32EE1" w:rsidP="00A32EE1">
      <w:pPr>
        <w:pStyle w:val="subsection"/>
      </w:pPr>
      <w:r w:rsidRPr="000304A6">
        <w:tab/>
        <w:t>(5)</w:t>
      </w:r>
      <w:r w:rsidRPr="000304A6">
        <w:tab/>
        <w:t xml:space="preserve">Paragraph (2)(a) applies to charge on </w:t>
      </w:r>
      <w:r w:rsidR="003B2A26" w:rsidRPr="000304A6">
        <w:t>a licence of one of the</w:t>
      </w:r>
      <w:r w:rsidR="00AB4083" w:rsidRPr="000304A6">
        <w:t xml:space="preserve"> following </w:t>
      </w:r>
      <w:r w:rsidR="003B2A26" w:rsidRPr="000304A6">
        <w:t xml:space="preserve">kinds </w:t>
      </w:r>
      <w:r w:rsidRPr="000304A6">
        <w:t>only for the licence year starting on the d</w:t>
      </w:r>
      <w:r w:rsidR="00AB4083" w:rsidRPr="000304A6">
        <w:t>ay the licence comes into force:</w:t>
      </w:r>
    </w:p>
    <w:p w:rsidR="00AB4083" w:rsidRPr="000304A6" w:rsidRDefault="00AB4083" w:rsidP="00AB4083">
      <w:pPr>
        <w:pStyle w:val="paragraph"/>
      </w:pPr>
      <w:r w:rsidRPr="000304A6">
        <w:tab/>
        <w:t>(a)</w:t>
      </w:r>
      <w:r w:rsidRPr="000304A6">
        <w:tab/>
        <w:t>a non</w:t>
      </w:r>
      <w:r w:rsidR="000304A6">
        <w:noBreakHyphen/>
      </w:r>
      <w:r w:rsidRPr="000304A6">
        <w:t>commercial cannabis research licence;</w:t>
      </w:r>
    </w:p>
    <w:p w:rsidR="00AB4083" w:rsidRPr="000304A6" w:rsidRDefault="00AB4083" w:rsidP="00AB4083">
      <w:pPr>
        <w:pStyle w:val="paragraph"/>
      </w:pPr>
      <w:r w:rsidRPr="000304A6">
        <w:tab/>
        <w:t>(b)</w:t>
      </w:r>
      <w:r w:rsidRPr="000304A6">
        <w:tab/>
        <w:t>a non</w:t>
      </w:r>
      <w:r w:rsidR="000304A6">
        <w:noBreakHyphen/>
      </w:r>
      <w:r w:rsidRPr="000304A6">
        <w:t>commercial cannabis</w:t>
      </w:r>
      <w:r w:rsidR="000304A6">
        <w:noBreakHyphen/>
      </w:r>
      <w:r w:rsidRPr="000304A6">
        <w:t>related manufacture licence.</w:t>
      </w:r>
    </w:p>
    <w:p w:rsidR="00A32EE1" w:rsidRPr="000304A6" w:rsidRDefault="00A32EE1" w:rsidP="00A32EE1">
      <w:pPr>
        <w:pStyle w:val="subsection"/>
      </w:pPr>
      <w:r w:rsidRPr="000304A6">
        <w:tab/>
        <w:t>(6)</w:t>
      </w:r>
      <w:r w:rsidRPr="000304A6">
        <w:tab/>
        <w:t>Paragraph (2)(b) applies to charge on</w:t>
      </w:r>
      <w:r w:rsidR="00AB4083" w:rsidRPr="000304A6">
        <w:t xml:space="preserve"> </w:t>
      </w:r>
      <w:r w:rsidR="003B2A26" w:rsidRPr="000304A6">
        <w:t xml:space="preserve">a licence of one of the following kinds </w:t>
      </w:r>
      <w:r w:rsidRPr="000304A6">
        <w:t>only for the first licence year during which one or more permits granted to the holder of the licence and relating to an activity that is authori</w:t>
      </w:r>
      <w:r w:rsidR="007A6BCA" w:rsidRPr="000304A6">
        <w:t>sed by the licence are in force:</w:t>
      </w:r>
    </w:p>
    <w:p w:rsidR="00AB4083" w:rsidRPr="000304A6" w:rsidRDefault="00AB4083" w:rsidP="00AB4083">
      <w:pPr>
        <w:pStyle w:val="paragraph"/>
      </w:pPr>
      <w:r w:rsidRPr="000304A6">
        <w:tab/>
        <w:t>(a)</w:t>
      </w:r>
      <w:r w:rsidRPr="000304A6">
        <w:tab/>
        <w:t>a non</w:t>
      </w:r>
      <w:r w:rsidR="000304A6">
        <w:noBreakHyphen/>
      </w:r>
      <w:r w:rsidRPr="000304A6">
        <w:t>commercial cannabis research licence;</w:t>
      </w:r>
    </w:p>
    <w:p w:rsidR="00AB4083" w:rsidRPr="000304A6" w:rsidRDefault="00AB4083" w:rsidP="00AB4083">
      <w:pPr>
        <w:pStyle w:val="paragraph"/>
      </w:pPr>
      <w:r w:rsidRPr="000304A6">
        <w:tab/>
        <w:t>(b)</w:t>
      </w:r>
      <w:r w:rsidRPr="000304A6">
        <w:tab/>
        <w:t>a non</w:t>
      </w:r>
      <w:r w:rsidR="000304A6">
        <w:noBreakHyphen/>
      </w:r>
      <w:r w:rsidRPr="000304A6">
        <w:t>commercial cannabis</w:t>
      </w:r>
      <w:r w:rsidR="000304A6">
        <w:noBreakHyphen/>
      </w:r>
      <w:r w:rsidRPr="000304A6">
        <w:t>related manufacture licence.</w:t>
      </w:r>
    </w:p>
    <w:p w:rsidR="00312B05" w:rsidRPr="000304A6" w:rsidRDefault="00A32EE1" w:rsidP="00312B05">
      <w:pPr>
        <w:pStyle w:val="ItemHead"/>
      </w:pPr>
      <w:r w:rsidRPr="000304A6">
        <w:t xml:space="preserve">7  </w:t>
      </w:r>
      <w:r w:rsidR="00312B05" w:rsidRPr="000304A6">
        <w:t>At the end of the instrument</w:t>
      </w:r>
    </w:p>
    <w:p w:rsidR="00312B05" w:rsidRPr="000304A6" w:rsidRDefault="00312B05" w:rsidP="00312B05">
      <w:pPr>
        <w:pStyle w:val="Item"/>
      </w:pPr>
      <w:r w:rsidRPr="000304A6">
        <w:t>Add:</w:t>
      </w:r>
    </w:p>
    <w:p w:rsidR="00312B05" w:rsidRPr="000304A6" w:rsidRDefault="00381E1A" w:rsidP="00312B05">
      <w:pPr>
        <w:pStyle w:val="ActHead5"/>
      </w:pPr>
      <w:bookmarkStart w:id="13" w:name="_Toc50724193"/>
      <w:r w:rsidRPr="00252C5C">
        <w:rPr>
          <w:rStyle w:val="CharSectno"/>
        </w:rPr>
        <w:t>9</w:t>
      </w:r>
      <w:r w:rsidR="00312B05" w:rsidRPr="000304A6">
        <w:t xml:space="preserve">  Application provision relating to the </w:t>
      </w:r>
      <w:r w:rsidR="00312B05" w:rsidRPr="000304A6">
        <w:rPr>
          <w:i/>
        </w:rPr>
        <w:t>Narcotic Drugs (Licence Charges) Amendment (Cannabis</w:t>
      </w:r>
      <w:r w:rsidR="000304A6">
        <w:rPr>
          <w:i/>
        </w:rPr>
        <w:noBreakHyphen/>
      </w:r>
      <w:r w:rsidR="00312B05" w:rsidRPr="000304A6">
        <w:rPr>
          <w:i/>
        </w:rPr>
        <w:t xml:space="preserve">Related Manufacture Licences) </w:t>
      </w:r>
      <w:r w:rsidR="000304A6">
        <w:rPr>
          <w:i/>
        </w:rPr>
        <w:t>Regulations 2</w:t>
      </w:r>
      <w:r w:rsidR="00312B05" w:rsidRPr="000304A6">
        <w:rPr>
          <w:i/>
        </w:rPr>
        <w:t>020</w:t>
      </w:r>
      <w:bookmarkEnd w:id="13"/>
    </w:p>
    <w:p w:rsidR="001A1F76" w:rsidRPr="000304A6" w:rsidRDefault="001A1F76" w:rsidP="001A1F76">
      <w:pPr>
        <w:pStyle w:val="subsection"/>
      </w:pPr>
      <w:r w:rsidRPr="000304A6">
        <w:tab/>
        <w:t>(1)</w:t>
      </w:r>
      <w:r w:rsidRPr="000304A6">
        <w:tab/>
        <w:t>This section provides for the application of this instrument</w:t>
      </w:r>
      <w:r w:rsidR="007A6BCA" w:rsidRPr="000304A6">
        <w:t xml:space="preserve"> as amended by the </w:t>
      </w:r>
      <w:r w:rsidR="007A6BCA" w:rsidRPr="000304A6">
        <w:rPr>
          <w:i/>
        </w:rPr>
        <w:t>Narcotic Drugs (Licence Charges) Amendment (Cannabis</w:t>
      </w:r>
      <w:r w:rsidR="000304A6">
        <w:rPr>
          <w:i/>
        </w:rPr>
        <w:noBreakHyphen/>
      </w:r>
      <w:r w:rsidR="007A6BCA" w:rsidRPr="000304A6">
        <w:rPr>
          <w:i/>
        </w:rPr>
        <w:t xml:space="preserve">Related Manufacture Licences) </w:t>
      </w:r>
      <w:r w:rsidR="000304A6">
        <w:rPr>
          <w:i/>
        </w:rPr>
        <w:t>Regulations 2</w:t>
      </w:r>
      <w:r w:rsidR="007A6BCA" w:rsidRPr="000304A6">
        <w:rPr>
          <w:i/>
        </w:rPr>
        <w:t>020</w:t>
      </w:r>
      <w:r w:rsidRPr="000304A6">
        <w:t>.</w:t>
      </w:r>
    </w:p>
    <w:p w:rsidR="001A1F76" w:rsidRPr="000304A6" w:rsidRDefault="001A1F76" w:rsidP="001A1F76">
      <w:pPr>
        <w:pStyle w:val="notetext"/>
      </w:pPr>
      <w:r w:rsidRPr="000304A6">
        <w:t>Note:</w:t>
      </w:r>
      <w:r w:rsidRPr="000304A6">
        <w:tab/>
      </w:r>
      <w:r w:rsidR="00B91370" w:rsidRPr="000304A6">
        <w:t>The</w:t>
      </w:r>
      <w:r w:rsidR="00B91370" w:rsidRPr="000304A6">
        <w:rPr>
          <w:i/>
        </w:rPr>
        <w:t xml:space="preserve"> </w:t>
      </w:r>
      <w:r w:rsidRPr="000304A6">
        <w:rPr>
          <w:i/>
        </w:rPr>
        <w:t>Narcotic Drugs (Licence Charges) Amendment (Cannabis</w:t>
      </w:r>
      <w:r w:rsidR="000304A6">
        <w:rPr>
          <w:i/>
        </w:rPr>
        <w:noBreakHyphen/>
      </w:r>
      <w:r w:rsidRPr="000304A6">
        <w:rPr>
          <w:i/>
        </w:rPr>
        <w:t xml:space="preserve">Related Manufacture Licences) </w:t>
      </w:r>
      <w:r w:rsidR="000304A6">
        <w:rPr>
          <w:i/>
        </w:rPr>
        <w:t>Regulations 2</w:t>
      </w:r>
      <w:r w:rsidRPr="000304A6">
        <w:rPr>
          <w:i/>
        </w:rPr>
        <w:t>020</w:t>
      </w:r>
      <w:r w:rsidRPr="000304A6">
        <w:t xml:space="preserve"> commenced on 1</w:t>
      </w:r>
      <w:r w:rsidR="009A29A5" w:rsidRPr="000304A6">
        <w:t> </w:t>
      </w:r>
      <w:r w:rsidRPr="000304A6">
        <w:t>November</w:t>
      </w:r>
      <w:r w:rsidR="00902203" w:rsidRPr="000304A6">
        <w:t xml:space="preserve"> </w:t>
      </w:r>
      <w:r w:rsidRPr="000304A6">
        <w:t>2020.</w:t>
      </w:r>
    </w:p>
    <w:p w:rsidR="00C759B6" w:rsidRPr="000304A6" w:rsidRDefault="003D28AC" w:rsidP="001A1F76">
      <w:pPr>
        <w:pStyle w:val="subsection"/>
      </w:pPr>
      <w:r w:rsidRPr="000304A6">
        <w:tab/>
        <w:t>(</w:t>
      </w:r>
      <w:r w:rsidR="008E718F" w:rsidRPr="000304A6">
        <w:t>2</w:t>
      </w:r>
      <w:r w:rsidR="00C759B6" w:rsidRPr="000304A6">
        <w:t>)</w:t>
      </w:r>
      <w:r w:rsidR="00C759B6" w:rsidRPr="000304A6">
        <w:tab/>
        <w:t>Subsection</w:t>
      </w:r>
      <w:r w:rsidR="009A29A5" w:rsidRPr="000304A6">
        <w:t> </w:t>
      </w:r>
      <w:r w:rsidR="00C759B6" w:rsidRPr="000304A6">
        <w:t xml:space="preserve">5(2) applies in relation to a </w:t>
      </w:r>
      <w:r w:rsidRPr="000304A6">
        <w:t>cannabis</w:t>
      </w:r>
      <w:r w:rsidR="000304A6">
        <w:noBreakHyphen/>
      </w:r>
      <w:r w:rsidRPr="000304A6">
        <w:t xml:space="preserve">related manufacture </w:t>
      </w:r>
      <w:r w:rsidR="00C759B6" w:rsidRPr="000304A6">
        <w:t>licence that came or comes into force before, on or after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2020.</w:t>
      </w:r>
    </w:p>
    <w:p w:rsidR="00C759B6" w:rsidRPr="000304A6" w:rsidRDefault="003D28AC" w:rsidP="00C759B6">
      <w:pPr>
        <w:pStyle w:val="subsection"/>
      </w:pPr>
      <w:r w:rsidRPr="000304A6">
        <w:tab/>
        <w:t>(</w:t>
      </w:r>
      <w:r w:rsidR="008E718F" w:rsidRPr="000304A6">
        <w:t>3</w:t>
      </w:r>
      <w:r w:rsidR="00C759B6" w:rsidRPr="000304A6">
        <w:t>)</w:t>
      </w:r>
      <w:r w:rsidR="00C759B6" w:rsidRPr="000304A6">
        <w:tab/>
      </w:r>
      <w:r w:rsidR="00E95C23" w:rsidRPr="000304A6">
        <w:t>Paragraph 6</w:t>
      </w:r>
      <w:r w:rsidR="00C759B6" w:rsidRPr="000304A6">
        <w:t xml:space="preserve">(2)(a) applies to charge </w:t>
      </w:r>
      <w:r w:rsidRPr="000304A6">
        <w:t>on a cannabis</w:t>
      </w:r>
      <w:r w:rsidR="000304A6">
        <w:noBreakHyphen/>
      </w:r>
      <w:r w:rsidRPr="000304A6">
        <w:t xml:space="preserve">related manufacture licence </w:t>
      </w:r>
      <w:r w:rsidR="00C759B6" w:rsidRPr="000304A6">
        <w:t>for licence years that start on or after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2020.</w:t>
      </w:r>
    </w:p>
    <w:p w:rsidR="00C759B6" w:rsidRPr="000304A6" w:rsidRDefault="003D28AC" w:rsidP="00C759B6">
      <w:pPr>
        <w:pStyle w:val="subsection"/>
      </w:pPr>
      <w:r w:rsidRPr="000304A6">
        <w:tab/>
        <w:t>(</w:t>
      </w:r>
      <w:r w:rsidR="008E718F" w:rsidRPr="000304A6">
        <w:t>4</w:t>
      </w:r>
      <w:r w:rsidR="00C759B6" w:rsidRPr="000304A6">
        <w:t>)</w:t>
      </w:r>
      <w:r w:rsidR="00C759B6" w:rsidRPr="000304A6">
        <w:tab/>
      </w:r>
      <w:r w:rsidR="00E95C23" w:rsidRPr="000304A6">
        <w:t>Paragraph 6</w:t>
      </w:r>
      <w:r w:rsidR="00C759B6" w:rsidRPr="000304A6">
        <w:t>(2)(a) also applies to charge on a cannabis</w:t>
      </w:r>
      <w:r w:rsidR="000304A6">
        <w:noBreakHyphen/>
      </w:r>
      <w:r w:rsidR="00C759B6" w:rsidRPr="000304A6">
        <w:t>related manufacture licence for a licence year that starts before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 and ends on or after 1</w:t>
      </w:r>
      <w:r w:rsidR="009A29A5" w:rsidRPr="000304A6">
        <w:t> </w:t>
      </w:r>
      <w:r w:rsidR="00DD0E6C" w:rsidRPr="000304A6">
        <w:t xml:space="preserve">November </w:t>
      </w:r>
      <w:r w:rsidR="00C759B6" w:rsidRPr="000304A6">
        <w:t>2020 as if the reference in that paragraph to $11,570 were a reference to the amount worked out using the formula:</w:t>
      </w:r>
    </w:p>
    <w:bookmarkStart w:id="14" w:name="BKCheck15B_4"/>
    <w:bookmarkEnd w:id="14"/>
    <w:p w:rsidR="00C759B6" w:rsidRPr="000304A6" w:rsidRDefault="00D60CB8" w:rsidP="00C759B6">
      <w:pPr>
        <w:pStyle w:val="subsection2"/>
      </w:pPr>
      <w:r w:rsidRPr="000304A6">
        <w:rPr>
          <w:position w:val="-36"/>
        </w:rPr>
        <w:object w:dxaOrig="5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39.75pt" o:ole="">
            <v:imagedata r:id="rId20" o:title=""/>
          </v:shape>
          <o:OLEObject Type="Embed" ProgID="Equation.DSMT4" ShapeID="_x0000_i1025" DrawAspect="Content" ObjectID="_1663673583" r:id="rId21"/>
        </w:object>
      </w:r>
    </w:p>
    <w:p w:rsidR="00C759B6" w:rsidRPr="000304A6" w:rsidRDefault="003D28AC" w:rsidP="00C759B6">
      <w:pPr>
        <w:pStyle w:val="subsection"/>
      </w:pPr>
      <w:r w:rsidRPr="000304A6">
        <w:tab/>
        <w:t>(</w:t>
      </w:r>
      <w:r w:rsidR="008E718F" w:rsidRPr="000304A6">
        <w:t>5</w:t>
      </w:r>
      <w:r w:rsidR="00C759B6" w:rsidRPr="000304A6">
        <w:t>)</w:t>
      </w:r>
      <w:r w:rsidR="00C759B6" w:rsidRPr="000304A6">
        <w:tab/>
      </w:r>
      <w:r w:rsidR="00E95C23" w:rsidRPr="000304A6">
        <w:t>Paragraph 6</w:t>
      </w:r>
      <w:r w:rsidR="00C759B6" w:rsidRPr="000304A6">
        <w:t xml:space="preserve">(2)(b) applies to charge </w:t>
      </w:r>
      <w:r w:rsidR="008E718F" w:rsidRPr="000304A6">
        <w:t>on a cannabis</w:t>
      </w:r>
      <w:r w:rsidR="000304A6">
        <w:noBreakHyphen/>
      </w:r>
      <w:r w:rsidR="008E718F" w:rsidRPr="000304A6">
        <w:t xml:space="preserve">related manufacture licence </w:t>
      </w:r>
      <w:r w:rsidR="00C759B6" w:rsidRPr="000304A6">
        <w:t>for licence years that start on or after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2020.</w:t>
      </w:r>
    </w:p>
    <w:p w:rsidR="00C759B6" w:rsidRPr="000304A6" w:rsidRDefault="003D28AC" w:rsidP="00C759B6">
      <w:pPr>
        <w:pStyle w:val="subsection"/>
      </w:pPr>
      <w:r w:rsidRPr="000304A6">
        <w:tab/>
        <w:t>(</w:t>
      </w:r>
      <w:r w:rsidR="008E718F" w:rsidRPr="000304A6">
        <w:t>6</w:t>
      </w:r>
      <w:r w:rsidR="00C759B6" w:rsidRPr="000304A6">
        <w:t>)</w:t>
      </w:r>
      <w:r w:rsidR="00C759B6" w:rsidRPr="000304A6">
        <w:tab/>
      </w:r>
      <w:r w:rsidR="00E95C23" w:rsidRPr="000304A6">
        <w:t>Paragraph 6</w:t>
      </w:r>
      <w:r w:rsidR="00C759B6" w:rsidRPr="000304A6">
        <w:t>(2)(b) also applies to charge on a cannabis</w:t>
      </w:r>
      <w:r w:rsidR="000304A6">
        <w:noBreakHyphen/>
      </w:r>
      <w:r w:rsidR="00C759B6" w:rsidRPr="000304A6">
        <w:t>related manufacture licence for a licence year that starts before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 and ends on or after 1</w:t>
      </w:r>
      <w:r w:rsidR="009A29A5" w:rsidRPr="000304A6">
        <w:t> </w:t>
      </w:r>
      <w:r w:rsidR="00DD0E6C" w:rsidRPr="000304A6">
        <w:t xml:space="preserve">November </w:t>
      </w:r>
      <w:r w:rsidR="00C759B6" w:rsidRPr="000304A6">
        <w:t>2020 as if the amount worked out under that paragraph were instead the amount worked out under whichever of the following paragraphs applies:</w:t>
      </w:r>
    </w:p>
    <w:p w:rsidR="00C759B6" w:rsidRPr="000304A6" w:rsidRDefault="00C759B6" w:rsidP="00C759B6">
      <w:pPr>
        <w:pStyle w:val="paragraph"/>
      </w:pPr>
      <w:r w:rsidRPr="000304A6">
        <w:tab/>
        <w:t>(a)</w:t>
      </w:r>
      <w:r w:rsidRPr="000304A6">
        <w:tab/>
        <w:t>if any of the permits was in force on 1</w:t>
      </w:r>
      <w:r w:rsidR="009A29A5" w:rsidRPr="000304A6">
        <w:t> </w:t>
      </w:r>
      <w:r w:rsidR="009C46E5" w:rsidRPr="000304A6">
        <w:t xml:space="preserve">November </w:t>
      </w:r>
      <w:r w:rsidRPr="000304A6">
        <w:t>2020—the amount worked out using the formula:</w:t>
      </w:r>
    </w:p>
    <w:p w:rsidR="00C759B6" w:rsidRPr="000304A6" w:rsidRDefault="00C759B6" w:rsidP="00C759B6">
      <w:pPr>
        <w:pStyle w:val="paragraph"/>
      </w:pPr>
      <w:r w:rsidRPr="000304A6">
        <w:tab/>
      </w:r>
      <w:r w:rsidRPr="000304A6">
        <w:tab/>
      </w:r>
      <w:bookmarkStart w:id="15" w:name="BKCheck15B_5"/>
      <w:bookmarkEnd w:id="15"/>
      <w:r w:rsidR="00D60CB8" w:rsidRPr="000304A6">
        <w:rPr>
          <w:position w:val="-36"/>
        </w:rPr>
        <w:object w:dxaOrig="5620" w:dyaOrig="800">
          <v:shape id="_x0000_i1026" type="#_x0000_t75" style="width:279.75pt;height:39.75pt" o:ole="">
            <v:imagedata r:id="rId22" o:title=""/>
          </v:shape>
          <o:OLEObject Type="Embed" ProgID="Equation.DSMT4" ShapeID="_x0000_i1026" DrawAspect="Content" ObjectID="_1663673584" r:id="rId23"/>
        </w:object>
      </w:r>
    </w:p>
    <w:p w:rsidR="00C759B6" w:rsidRPr="000304A6" w:rsidRDefault="00C759B6" w:rsidP="00C759B6">
      <w:pPr>
        <w:pStyle w:val="paragraph"/>
      </w:pPr>
      <w:r w:rsidRPr="000304A6">
        <w:tab/>
        <w:t>(b)</w:t>
      </w:r>
      <w:r w:rsidRPr="000304A6">
        <w:tab/>
        <w:t>if all of the permits come into force after 1</w:t>
      </w:r>
      <w:r w:rsidR="009A29A5" w:rsidRPr="000304A6">
        <w:t> </w:t>
      </w:r>
      <w:r w:rsidR="009C46E5" w:rsidRPr="000304A6">
        <w:t xml:space="preserve">November </w:t>
      </w:r>
      <w:r w:rsidRPr="000304A6">
        <w:t>2020—the amount worked out using the formula:</w:t>
      </w:r>
    </w:p>
    <w:p w:rsidR="00C759B6" w:rsidRPr="000304A6" w:rsidRDefault="00C759B6" w:rsidP="00C759B6">
      <w:pPr>
        <w:pStyle w:val="paragraph"/>
      </w:pPr>
      <w:r w:rsidRPr="000304A6">
        <w:tab/>
      </w:r>
      <w:r w:rsidRPr="000304A6">
        <w:tab/>
      </w:r>
      <w:bookmarkStart w:id="16" w:name="BKCheck15B_6"/>
      <w:bookmarkEnd w:id="16"/>
      <w:r w:rsidRPr="000304A6">
        <w:rPr>
          <w:position w:val="-36"/>
        </w:rPr>
        <w:object w:dxaOrig="6340" w:dyaOrig="1200">
          <v:shape id="_x0000_i1027" type="#_x0000_t75" style="width:315.75pt;height:60pt" o:ole="">
            <v:imagedata r:id="rId24" o:title=""/>
          </v:shape>
          <o:OLEObject Type="Embed" ProgID="Equation.DSMT4" ShapeID="_x0000_i1027" DrawAspect="Content" ObjectID="_1663673585" r:id="rId25"/>
        </w:object>
      </w:r>
    </w:p>
    <w:p w:rsidR="004A460C" w:rsidRPr="000304A6" w:rsidRDefault="003D28AC" w:rsidP="003D28AC">
      <w:pPr>
        <w:pStyle w:val="subsection"/>
      </w:pPr>
      <w:r w:rsidRPr="000304A6">
        <w:tab/>
        <w:t>(</w:t>
      </w:r>
      <w:r w:rsidR="008E718F" w:rsidRPr="000304A6">
        <w:t>7</w:t>
      </w:r>
      <w:r w:rsidR="00C759B6" w:rsidRPr="000304A6">
        <w:t>)</w:t>
      </w:r>
      <w:r w:rsidR="00C759B6" w:rsidRPr="000304A6">
        <w:tab/>
      </w:r>
      <w:r w:rsidR="00E95C23" w:rsidRPr="000304A6">
        <w:t>Paragraph 6</w:t>
      </w:r>
      <w:r w:rsidR="00C759B6" w:rsidRPr="000304A6">
        <w:t xml:space="preserve">(2)(c) applies to charge </w:t>
      </w:r>
      <w:r w:rsidR="008E718F" w:rsidRPr="000304A6">
        <w:t>on a cannabis</w:t>
      </w:r>
      <w:r w:rsidR="000304A6">
        <w:noBreakHyphen/>
      </w:r>
      <w:r w:rsidR="008E718F" w:rsidRPr="000304A6">
        <w:t xml:space="preserve">related manufacture licence </w:t>
      </w:r>
      <w:r w:rsidR="00C759B6" w:rsidRPr="000304A6">
        <w:t>for licence years that end on or after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 but does not apply to the carrying out of an activity</w:t>
      </w:r>
      <w:r w:rsidR="006A2404" w:rsidRPr="000304A6">
        <w:t xml:space="preserve"> in relation to </w:t>
      </w:r>
      <w:r w:rsidR="006A2E52" w:rsidRPr="000304A6">
        <w:t xml:space="preserve">the </w:t>
      </w:r>
      <w:r w:rsidR="006A2404" w:rsidRPr="000304A6">
        <w:t xml:space="preserve">licence </w:t>
      </w:r>
      <w:r w:rsidR="00C759B6" w:rsidRPr="000304A6">
        <w:t>before 1</w:t>
      </w:r>
      <w:r w:rsidR="009A29A5" w:rsidRPr="000304A6">
        <w:t> </w:t>
      </w:r>
      <w:r w:rsidR="009C46E5" w:rsidRPr="000304A6">
        <w:t xml:space="preserve">November </w:t>
      </w:r>
      <w:r w:rsidR="00C759B6" w:rsidRPr="000304A6">
        <w:t>2020.</w:t>
      </w:r>
    </w:p>
    <w:sectPr w:rsidR="004A460C" w:rsidRPr="000304A6" w:rsidSect="007C3D2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B6" w:rsidRDefault="00922AB6" w:rsidP="0048364F">
      <w:pPr>
        <w:spacing w:line="240" w:lineRule="auto"/>
      </w:pPr>
      <w:r>
        <w:separator/>
      </w:r>
    </w:p>
  </w:endnote>
  <w:endnote w:type="continuationSeparator" w:id="0">
    <w:p w:rsidR="00922AB6" w:rsidRDefault="00922A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C3D2A" w:rsidRDefault="007C3D2A" w:rsidP="007C3D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D2A">
      <w:rPr>
        <w:i/>
        <w:sz w:val="18"/>
      </w:rPr>
      <w:t>OPC64768 -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7C3D2A" w:rsidRDefault="007C3D2A" w:rsidP="007C3D2A">
    <w:pPr>
      <w:rPr>
        <w:rFonts w:cs="Times New Roman"/>
        <w:i/>
        <w:sz w:val="18"/>
      </w:rPr>
    </w:pPr>
    <w:r w:rsidRPr="007C3D2A">
      <w:rPr>
        <w:rFonts w:cs="Times New Roman"/>
        <w:i/>
        <w:sz w:val="18"/>
      </w:rPr>
      <w:t>OPC64768 -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C3D2A" w:rsidRDefault="007C3D2A" w:rsidP="007C3D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C3D2A">
      <w:rPr>
        <w:i/>
        <w:sz w:val="18"/>
      </w:rPr>
      <w:t>OPC64768 -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52C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098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708D">
            <w:rPr>
              <w:i/>
              <w:sz w:val="18"/>
            </w:rPr>
            <w:t>Narcotic Drugs (Licence Charges) Amendment (Cannabis-Related Manufacture Licences)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C3D2A" w:rsidRDefault="007C3D2A" w:rsidP="007C3D2A">
    <w:pPr>
      <w:rPr>
        <w:rFonts w:cs="Times New Roman"/>
        <w:i/>
        <w:sz w:val="18"/>
      </w:rPr>
    </w:pPr>
    <w:r w:rsidRPr="007C3D2A">
      <w:rPr>
        <w:rFonts w:cs="Times New Roman"/>
        <w:i/>
        <w:sz w:val="18"/>
      </w:rPr>
      <w:t>OPC64768 -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52C5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708D">
            <w:rPr>
              <w:i/>
              <w:sz w:val="18"/>
            </w:rPr>
            <w:t>Narcotic Drugs (Licence Charges) Amendment (Cannabis-Related Manufacture Licences)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7CA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C3D2A" w:rsidRDefault="007C3D2A" w:rsidP="007C3D2A">
    <w:pPr>
      <w:rPr>
        <w:rFonts w:cs="Times New Roman"/>
        <w:i/>
        <w:sz w:val="18"/>
      </w:rPr>
    </w:pPr>
    <w:r w:rsidRPr="007C3D2A">
      <w:rPr>
        <w:rFonts w:cs="Times New Roman"/>
        <w:i/>
        <w:sz w:val="18"/>
      </w:rPr>
      <w:t>OPC64768 -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52C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043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708D">
            <w:rPr>
              <w:i/>
              <w:sz w:val="18"/>
            </w:rPr>
            <w:t>Narcotic Drugs (Licence Charges) Amendment (Cannabis-Related Manufacture Licences)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7C3D2A" w:rsidRDefault="007C3D2A" w:rsidP="007C3D2A">
    <w:pPr>
      <w:rPr>
        <w:rFonts w:cs="Times New Roman"/>
        <w:i/>
        <w:sz w:val="18"/>
      </w:rPr>
    </w:pPr>
    <w:r w:rsidRPr="007C3D2A">
      <w:rPr>
        <w:rFonts w:cs="Times New Roman"/>
        <w:i/>
        <w:sz w:val="18"/>
      </w:rPr>
      <w:t>OPC64768 -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708D">
            <w:rPr>
              <w:i/>
              <w:sz w:val="18"/>
            </w:rPr>
            <w:t>Narcotic Drugs (Licence Charges) Amendment (Cannabis-Related Manufacture Licences)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043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7C3D2A" w:rsidRDefault="007C3D2A" w:rsidP="007C3D2A">
    <w:pPr>
      <w:rPr>
        <w:rFonts w:cs="Times New Roman"/>
        <w:i/>
        <w:sz w:val="18"/>
      </w:rPr>
    </w:pPr>
    <w:r w:rsidRPr="007C3D2A">
      <w:rPr>
        <w:rFonts w:cs="Times New Roman"/>
        <w:i/>
        <w:sz w:val="18"/>
      </w:rPr>
      <w:t>OPC64768 -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708D">
            <w:rPr>
              <w:i/>
              <w:sz w:val="18"/>
            </w:rPr>
            <w:t>Narcotic Drugs (Licence Charges) Amendment (Cannabis-Related Manufacture Licences)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09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7C3D2A" w:rsidRDefault="007C3D2A" w:rsidP="007C3D2A">
    <w:pPr>
      <w:rPr>
        <w:rFonts w:cs="Times New Roman"/>
        <w:i/>
        <w:sz w:val="18"/>
      </w:rPr>
    </w:pPr>
    <w:r w:rsidRPr="007C3D2A">
      <w:rPr>
        <w:rFonts w:cs="Times New Roman"/>
        <w:i/>
        <w:sz w:val="18"/>
      </w:rPr>
      <w:t>OPC64768 -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B6" w:rsidRDefault="00922AB6" w:rsidP="0048364F">
      <w:pPr>
        <w:spacing w:line="240" w:lineRule="auto"/>
      </w:pPr>
      <w:r>
        <w:separator/>
      </w:r>
    </w:p>
  </w:footnote>
  <w:footnote w:type="continuationSeparator" w:id="0">
    <w:p w:rsidR="00922AB6" w:rsidRDefault="00922A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F57CAA">
      <w:rPr>
        <w:b/>
        <w:sz w:val="20"/>
      </w:rPr>
      <w:fldChar w:fldCharType="separate"/>
    </w:r>
    <w:r w:rsidR="00A8043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F57CAA">
      <w:rPr>
        <w:sz w:val="20"/>
      </w:rPr>
      <w:fldChar w:fldCharType="separate"/>
    </w:r>
    <w:r w:rsidR="00A8043B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>
    <w:nsid w:val="4C33172A"/>
    <w:multiLevelType w:val="hybridMultilevel"/>
    <w:tmpl w:val="CBDC6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B6"/>
    <w:rsid w:val="00000263"/>
    <w:rsid w:val="000113BC"/>
    <w:rsid w:val="000136AF"/>
    <w:rsid w:val="000304A6"/>
    <w:rsid w:val="0004044E"/>
    <w:rsid w:val="00046F47"/>
    <w:rsid w:val="0005120E"/>
    <w:rsid w:val="00054577"/>
    <w:rsid w:val="000614BF"/>
    <w:rsid w:val="0006267E"/>
    <w:rsid w:val="0007169C"/>
    <w:rsid w:val="00077593"/>
    <w:rsid w:val="00083F48"/>
    <w:rsid w:val="000A7DF9"/>
    <w:rsid w:val="000C551B"/>
    <w:rsid w:val="000D05EF"/>
    <w:rsid w:val="000D5485"/>
    <w:rsid w:val="000F21C1"/>
    <w:rsid w:val="000F708D"/>
    <w:rsid w:val="00105D72"/>
    <w:rsid w:val="0010745C"/>
    <w:rsid w:val="00117277"/>
    <w:rsid w:val="00130BB9"/>
    <w:rsid w:val="00160BD7"/>
    <w:rsid w:val="00161FA2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F76"/>
    <w:rsid w:val="001A3B9F"/>
    <w:rsid w:val="001A65C0"/>
    <w:rsid w:val="001B2B1A"/>
    <w:rsid w:val="001B6456"/>
    <w:rsid w:val="001B7414"/>
    <w:rsid w:val="001B7A5D"/>
    <w:rsid w:val="001C69C4"/>
    <w:rsid w:val="001D175C"/>
    <w:rsid w:val="001E0A8D"/>
    <w:rsid w:val="001E3590"/>
    <w:rsid w:val="001E7407"/>
    <w:rsid w:val="001F6A03"/>
    <w:rsid w:val="00201D27"/>
    <w:rsid w:val="0020300C"/>
    <w:rsid w:val="00220A0C"/>
    <w:rsid w:val="00223E4A"/>
    <w:rsid w:val="002302EA"/>
    <w:rsid w:val="00240749"/>
    <w:rsid w:val="002468D7"/>
    <w:rsid w:val="00252C5C"/>
    <w:rsid w:val="00285CDD"/>
    <w:rsid w:val="00291167"/>
    <w:rsid w:val="00297ECB"/>
    <w:rsid w:val="002C152A"/>
    <w:rsid w:val="002D043A"/>
    <w:rsid w:val="00312B05"/>
    <w:rsid w:val="0031713F"/>
    <w:rsid w:val="00321913"/>
    <w:rsid w:val="00324EE6"/>
    <w:rsid w:val="003316DC"/>
    <w:rsid w:val="00332E0D"/>
    <w:rsid w:val="00336D6C"/>
    <w:rsid w:val="00337CB9"/>
    <w:rsid w:val="003415D3"/>
    <w:rsid w:val="00346335"/>
    <w:rsid w:val="00351B30"/>
    <w:rsid w:val="00352B0F"/>
    <w:rsid w:val="003561B0"/>
    <w:rsid w:val="00367960"/>
    <w:rsid w:val="0037371D"/>
    <w:rsid w:val="00381E1A"/>
    <w:rsid w:val="003A15AC"/>
    <w:rsid w:val="003A56EB"/>
    <w:rsid w:val="003B0627"/>
    <w:rsid w:val="003B2A26"/>
    <w:rsid w:val="003C5F2B"/>
    <w:rsid w:val="003D0BFE"/>
    <w:rsid w:val="003D28AC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460C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225"/>
    <w:rsid w:val="00557C7A"/>
    <w:rsid w:val="00562A58"/>
    <w:rsid w:val="00581211"/>
    <w:rsid w:val="00584811"/>
    <w:rsid w:val="00593AA6"/>
    <w:rsid w:val="00594161"/>
    <w:rsid w:val="00594749"/>
    <w:rsid w:val="005A0CC7"/>
    <w:rsid w:val="005A35E7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0C57"/>
    <w:rsid w:val="0062605F"/>
    <w:rsid w:val="00635E65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2404"/>
    <w:rsid w:val="006A2E52"/>
    <w:rsid w:val="006A4309"/>
    <w:rsid w:val="006B0E55"/>
    <w:rsid w:val="006B7006"/>
    <w:rsid w:val="006C7F8C"/>
    <w:rsid w:val="006D7AB9"/>
    <w:rsid w:val="006F0988"/>
    <w:rsid w:val="00700B2C"/>
    <w:rsid w:val="00713084"/>
    <w:rsid w:val="00720FC2"/>
    <w:rsid w:val="00731E00"/>
    <w:rsid w:val="00732E9D"/>
    <w:rsid w:val="0073491A"/>
    <w:rsid w:val="007412CB"/>
    <w:rsid w:val="00742E56"/>
    <w:rsid w:val="007440B7"/>
    <w:rsid w:val="00747993"/>
    <w:rsid w:val="00751667"/>
    <w:rsid w:val="007634AD"/>
    <w:rsid w:val="007715C9"/>
    <w:rsid w:val="00774EDD"/>
    <w:rsid w:val="007757EC"/>
    <w:rsid w:val="007952C0"/>
    <w:rsid w:val="007A115D"/>
    <w:rsid w:val="007A35E6"/>
    <w:rsid w:val="007A6863"/>
    <w:rsid w:val="007A6BCA"/>
    <w:rsid w:val="007C3D2A"/>
    <w:rsid w:val="007D45C1"/>
    <w:rsid w:val="007E7D4A"/>
    <w:rsid w:val="007F48ED"/>
    <w:rsid w:val="007F7947"/>
    <w:rsid w:val="0081091B"/>
    <w:rsid w:val="00812F45"/>
    <w:rsid w:val="00836DBD"/>
    <w:rsid w:val="0084172C"/>
    <w:rsid w:val="00856A31"/>
    <w:rsid w:val="008641B6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E718F"/>
    <w:rsid w:val="008F4F1C"/>
    <w:rsid w:val="00902203"/>
    <w:rsid w:val="00922764"/>
    <w:rsid w:val="00922AB6"/>
    <w:rsid w:val="00932377"/>
    <w:rsid w:val="009408EA"/>
    <w:rsid w:val="00943102"/>
    <w:rsid w:val="0094523D"/>
    <w:rsid w:val="009559E6"/>
    <w:rsid w:val="00976A63"/>
    <w:rsid w:val="00983419"/>
    <w:rsid w:val="009948FD"/>
    <w:rsid w:val="009A29A5"/>
    <w:rsid w:val="009C3431"/>
    <w:rsid w:val="009C46E5"/>
    <w:rsid w:val="009C5989"/>
    <w:rsid w:val="009D08DA"/>
    <w:rsid w:val="009D3B14"/>
    <w:rsid w:val="009F2AF1"/>
    <w:rsid w:val="00A06860"/>
    <w:rsid w:val="00A136F5"/>
    <w:rsid w:val="00A2312F"/>
    <w:rsid w:val="00A231E2"/>
    <w:rsid w:val="00A2550D"/>
    <w:rsid w:val="00A32EE1"/>
    <w:rsid w:val="00A4169B"/>
    <w:rsid w:val="00A445F2"/>
    <w:rsid w:val="00A50D55"/>
    <w:rsid w:val="00A5165B"/>
    <w:rsid w:val="00A52FDA"/>
    <w:rsid w:val="00A64912"/>
    <w:rsid w:val="00A70A74"/>
    <w:rsid w:val="00A8043B"/>
    <w:rsid w:val="00AA0343"/>
    <w:rsid w:val="00AA2A5C"/>
    <w:rsid w:val="00AB4083"/>
    <w:rsid w:val="00AB78E9"/>
    <w:rsid w:val="00AD3467"/>
    <w:rsid w:val="00AD5641"/>
    <w:rsid w:val="00AD7252"/>
    <w:rsid w:val="00AE0F9B"/>
    <w:rsid w:val="00AF55FF"/>
    <w:rsid w:val="00B032D8"/>
    <w:rsid w:val="00B144E3"/>
    <w:rsid w:val="00B239EE"/>
    <w:rsid w:val="00B33B3C"/>
    <w:rsid w:val="00B40D74"/>
    <w:rsid w:val="00B52663"/>
    <w:rsid w:val="00B56DCB"/>
    <w:rsid w:val="00B770D2"/>
    <w:rsid w:val="00B91370"/>
    <w:rsid w:val="00BA47A3"/>
    <w:rsid w:val="00BA5026"/>
    <w:rsid w:val="00BA701F"/>
    <w:rsid w:val="00BB6E79"/>
    <w:rsid w:val="00BE3B31"/>
    <w:rsid w:val="00BE719A"/>
    <w:rsid w:val="00BE720A"/>
    <w:rsid w:val="00BF6650"/>
    <w:rsid w:val="00C067E5"/>
    <w:rsid w:val="00C164CA"/>
    <w:rsid w:val="00C202E2"/>
    <w:rsid w:val="00C26BD3"/>
    <w:rsid w:val="00C42BF8"/>
    <w:rsid w:val="00C460AE"/>
    <w:rsid w:val="00C50043"/>
    <w:rsid w:val="00C50A0F"/>
    <w:rsid w:val="00C7573B"/>
    <w:rsid w:val="00C759B6"/>
    <w:rsid w:val="00C76CF3"/>
    <w:rsid w:val="00C829CF"/>
    <w:rsid w:val="00CA7844"/>
    <w:rsid w:val="00CB58EF"/>
    <w:rsid w:val="00CE2C0E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0CB8"/>
    <w:rsid w:val="00D63EF6"/>
    <w:rsid w:val="00D66518"/>
    <w:rsid w:val="00D70DFB"/>
    <w:rsid w:val="00D71EEA"/>
    <w:rsid w:val="00D735CD"/>
    <w:rsid w:val="00D766DF"/>
    <w:rsid w:val="00D95891"/>
    <w:rsid w:val="00DB12EA"/>
    <w:rsid w:val="00DB5CB4"/>
    <w:rsid w:val="00DB77D6"/>
    <w:rsid w:val="00DD0E6C"/>
    <w:rsid w:val="00DD36DC"/>
    <w:rsid w:val="00DE149E"/>
    <w:rsid w:val="00E04CFE"/>
    <w:rsid w:val="00E05704"/>
    <w:rsid w:val="00E12F1A"/>
    <w:rsid w:val="00E15561"/>
    <w:rsid w:val="00E21CFB"/>
    <w:rsid w:val="00E22935"/>
    <w:rsid w:val="00E334C3"/>
    <w:rsid w:val="00E47112"/>
    <w:rsid w:val="00E54292"/>
    <w:rsid w:val="00E55E04"/>
    <w:rsid w:val="00E60191"/>
    <w:rsid w:val="00E74DC7"/>
    <w:rsid w:val="00E80F86"/>
    <w:rsid w:val="00E87699"/>
    <w:rsid w:val="00E92E27"/>
    <w:rsid w:val="00E9586B"/>
    <w:rsid w:val="00E95C23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7CAA"/>
    <w:rsid w:val="00F66133"/>
    <w:rsid w:val="00F6709F"/>
    <w:rsid w:val="00F677A9"/>
    <w:rsid w:val="00F723BD"/>
    <w:rsid w:val="00F732EA"/>
    <w:rsid w:val="00F84CF5"/>
    <w:rsid w:val="00F8612E"/>
    <w:rsid w:val="00FA420B"/>
    <w:rsid w:val="00FC148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4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A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4A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4A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4A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4A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04A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4A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04A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04A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4A6"/>
  </w:style>
  <w:style w:type="paragraph" w:customStyle="1" w:styleId="OPCParaBase">
    <w:name w:val="OPCParaBase"/>
    <w:qFormat/>
    <w:rsid w:val="000304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4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4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4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4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4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04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4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4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04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04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4A6"/>
  </w:style>
  <w:style w:type="paragraph" w:customStyle="1" w:styleId="Blocks">
    <w:name w:val="Blocks"/>
    <w:aliases w:val="bb"/>
    <w:basedOn w:val="OPCParaBase"/>
    <w:qFormat/>
    <w:rsid w:val="000304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4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4A6"/>
    <w:rPr>
      <w:i/>
    </w:rPr>
  </w:style>
  <w:style w:type="paragraph" w:customStyle="1" w:styleId="BoxList">
    <w:name w:val="BoxList"/>
    <w:aliases w:val="bl"/>
    <w:basedOn w:val="BoxText"/>
    <w:qFormat/>
    <w:rsid w:val="000304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4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4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4A6"/>
    <w:pPr>
      <w:ind w:left="1985" w:hanging="851"/>
    </w:pPr>
  </w:style>
  <w:style w:type="character" w:customStyle="1" w:styleId="CharAmPartNo">
    <w:name w:val="CharAmPartNo"/>
    <w:basedOn w:val="OPCCharBase"/>
    <w:qFormat/>
    <w:rsid w:val="000304A6"/>
  </w:style>
  <w:style w:type="character" w:customStyle="1" w:styleId="CharAmPartText">
    <w:name w:val="CharAmPartText"/>
    <w:basedOn w:val="OPCCharBase"/>
    <w:qFormat/>
    <w:rsid w:val="000304A6"/>
  </w:style>
  <w:style w:type="character" w:customStyle="1" w:styleId="CharAmSchNo">
    <w:name w:val="CharAmSchNo"/>
    <w:basedOn w:val="OPCCharBase"/>
    <w:qFormat/>
    <w:rsid w:val="000304A6"/>
  </w:style>
  <w:style w:type="character" w:customStyle="1" w:styleId="CharAmSchText">
    <w:name w:val="CharAmSchText"/>
    <w:basedOn w:val="OPCCharBase"/>
    <w:qFormat/>
    <w:rsid w:val="000304A6"/>
  </w:style>
  <w:style w:type="character" w:customStyle="1" w:styleId="CharBoldItalic">
    <w:name w:val="CharBoldItalic"/>
    <w:basedOn w:val="OPCCharBase"/>
    <w:uiPriority w:val="1"/>
    <w:qFormat/>
    <w:rsid w:val="000304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4A6"/>
  </w:style>
  <w:style w:type="character" w:customStyle="1" w:styleId="CharChapText">
    <w:name w:val="CharChapText"/>
    <w:basedOn w:val="OPCCharBase"/>
    <w:uiPriority w:val="1"/>
    <w:qFormat/>
    <w:rsid w:val="000304A6"/>
  </w:style>
  <w:style w:type="character" w:customStyle="1" w:styleId="CharDivNo">
    <w:name w:val="CharDivNo"/>
    <w:basedOn w:val="OPCCharBase"/>
    <w:uiPriority w:val="1"/>
    <w:qFormat/>
    <w:rsid w:val="000304A6"/>
  </w:style>
  <w:style w:type="character" w:customStyle="1" w:styleId="CharDivText">
    <w:name w:val="CharDivText"/>
    <w:basedOn w:val="OPCCharBase"/>
    <w:uiPriority w:val="1"/>
    <w:qFormat/>
    <w:rsid w:val="000304A6"/>
  </w:style>
  <w:style w:type="character" w:customStyle="1" w:styleId="CharItalic">
    <w:name w:val="CharItalic"/>
    <w:basedOn w:val="OPCCharBase"/>
    <w:uiPriority w:val="1"/>
    <w:qFormat/>
    <w:rsid w:val="000304A6"/>
    <w:rPr>
      <w:i/>
    </w:rPr>
  </w:style>
  <w:style w:type="character" w:customStyle="1" w:styleId="CharPartNo">
    <w:name w:val="CharPartNo"/>
    <w:basedOn w:val="OPCCharBase"/>
    <w:uiPriority w:val="1"/>
    <w:qFormat/>
    <w:rsid w:val="000304A6"/>
  </w:style>
  <w:style w:type="character" w:customStyle="1" w:styleId="CharPartText">
    <w:name w:val="CharPartText"/>
    <w:basedOn w:val="OPCCharBase"/>
    <w:uiPriority w:val="1"/>
    <w:qFormat/>
    <w:rsid w:val="000304A6"/>
  </w:style>
  <w:style w:type="character" w:customStyle="1" w:styleId="CharSectno">
    <w:name w:val="CharSectno"/>
    <w:basedOn w:val="OPCCharBase"/>
    <w:qFormat/>
    <w:rsid w:val="000304A6"/>
  </w:style>
  <w:style w:type="character" w:customStyle="1" w:styleId="CharSubdNo">
    <w:name w:val="CharSubdNo"/>
    <w:basedOn w:val="OPCCharBase"/>
    <w:uiPriority w:val="1"/>
    <w:qFormat/>
    <w:rsid w:val="000304A6"/>
  </w:style>
  <w:style w:type="character" w:customStyle="1" w:styleId="CharSubdText">
    <w:name w:val="CharSubdText"/>
    <w:basedOn w:val="OPCCharBase"/>
    <w:uiPriority w:val="1"/>
    <w:qFormat/>
    <w:rsid w:val="000304A6"/>
  </w:style>
  <w:style w:type="paragraph" w:customStyle="1" w:styleId="CTA--">
    <w:name w:val="CTA --"/>
    <w:basedOn w:val="OPCParaBase"/>
    <w:next w:val="Normal"/>
    <w:rsid w:val="000304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4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4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4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4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4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4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4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4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4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4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4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4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4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4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4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04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4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4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4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4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4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4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4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4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04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4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4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4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4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4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4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4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4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4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04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4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4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4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4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4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4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4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4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4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4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4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4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4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4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4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4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4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4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04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04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04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04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04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4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4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4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4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4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4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4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04A6"/>
    <w:rPr>
      <w:sz w:val="16"/>
    </w:rPr>
  </w:style>
  <w:style w:type="table" w:customStyle="1" w:styleId="CFlag">
    <w:name w:val="CFlag"/>
    <w:basedOn w:val="TableNormal"/>
    <w:uiPriority w:val="99"/>
    <w:rsid w:val="000304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0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0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4A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04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4A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4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4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4A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304A6"/>
    <w:pPr>
      <w:spacing w:before="120"/>
    </w:pPr>
  </w:style>
  <w:style w:type="paragraph" w:customStyle="1" w:styleId="CompiledActNo">
    <w:name w:val="CompiledActNo"/>
    <w:basedOn w:val="OPCParaBase"/>
    <w:next w:val="Normal"/>
    <w:rsid w:val="000304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04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4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304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4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4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4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304A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04A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04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4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4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4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4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4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04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4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4A6"/>
  </w:style>
  <w:style w:type="character" w:customStyle="1" w:styleId="CharSubPartNoCASA">
    <w:name w:val="CharSubPartNo(CASA)"/>
    <w:basedOn w:val="OPCCharBase"/>
    <w:uiPriority w:val="1"/>
    <w:rsid w:val="000304A6"/>
  </w:style>
  <w:style w:type="paragraph" w:customStyle="1" w:styleId="ENoteTTIndentHeadingSub">
    <w:name w:val="ENoteTTIndentHeadingSub"/>
    <w:aliases w:val="enTTHis"/>
    <w:basedOn w:val="OPCParaBase"/>
    <w:rsid w:val="000304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4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4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4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4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04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4A6"/>
    <w:rPr>
      <w:sz w:val="22"/>
    </w:rPr>
  </w:style>
  <w:style w:type="paragraph" w:customStyle="1" w:styleId="SOTextNote">
    <w:name w:val="SO TextNote"/>
    <w:aliases w:val="sont"/>
    <w:basedOn w:val="SOText"/>
    <w:qFormat/>
    <w:rsid w:val="000304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4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4A6"/>
    <w:rPr>
      <w:sz w:val="22"/>
    </w:rPr>
  </w:style>
  <w:style w:type="paragraph" w:customStyle="1" w:styleId="FileName">
    <w:name w:val="FileName"/>
    <w:basedOn w:val="Normal"/>
    <w:rsid w:val="000304A6"/>
  </w:style>
  <w:style w:type="paragraph" w:customStyle="1" w:styleId="TableHeading">
    <w:name w:val="TableHeading"/>
    <w:aliases w:val="th"/>
    <w:basedOn w:val="OPCParaBase"/>
    <w:next w:val="Tabletext"/>
    <w:rsid w:val="000304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4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4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4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4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4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4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4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4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4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4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04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04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0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04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04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04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04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04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04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04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304A6"/>
  </w:style>
  <w:style w:type="character" w:customStyle="1" w:styleId="charlegsubtitle1">
    <w:name w:val="charlegsubtitle1"/>
    <w:basedOn w:val="DefaultParagraphFont"/>
    <w:rsid w:val="000304A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04A6"/>
    <w:pPr>
      <w:ind w:left="240" w:hanging="240"/>
    </w:pPr>
  </w:style>
  <w:style w:type="paragraph" w:styleId="Index2">
    <w:name w:val="index 2"/>
    <w:basedOn w:val="Normal"/>
    <w:next w:val="Normal"/>
    <w:autoRedefine/>
    <w:rsid w:val="000304A6"/>
    <w:pPr>
      <w:ind w:left="480" w:hanging="240"/>
    </w:pPr>
  </w:style>
  <w:style w:type="paragraph" w:styleId="Index3">
    <w:name w:val="index 3"/>
    <w:basedOn w:val="Normal"/>
    <w:next w:val="Normal"/>
    <w:autoRedefine/>
    <w:rsid w:val="000304A6"/>
    <w:pPr>
      <w:ind w:left="720" w:hanging="240"/>
    </w:pPr>
  </w:style>
  <w:style w:type="paragraph" w:styleId="Index4">
    <w:name w:val="index 4"/>
    <w:basedOn w:val="Normal"/>
    <w:next w:val="Normal"/>
    <w:autoRedefine/>
    <w:rsid w:val="000304A6"/>
    <w:pPr>
      <w:ind w:left="960" w:hanging="240"/>
    </w:pPr>
  </w:style>
  <w:style w:type="paragraph" w:styleId="Index5">
    <w:name w:val="index 5"/>
    <w:basedOn w:val="Normal"/>
    <w:next w:val="Normal"/>
    <w:autoRedefine/>
    <w:rsid w:val="000304A6"/>
    <w:pPr>
      <w:ind w:left="1200" w:hanging="240"/>
    </w:pPr>
  </w:style>
  <w:style w:type="paragraph" w:styleId="Index6">
    <w:name w:val="index 6"/>
    <w:basedOn w:val="Normal"/>
    <w:next w:val="Normal"/>
    <w:autoRedefine/>
    <w:rsid w:val="000304A6"/>
    <w:pPr>
      <w:ind w:left="1440" w:hanging="240"/>
    </w:pPr>
  </w:style>
  <w:style w:type="paragraph" w:styleId="Index7">
    <w:name w:val="index 7"/>
    <w:basedOn w:val="Normal"/>
    <w:next w:val="Normal"/>
    <w:autoRedefine/>
    <w:rsid w:val="000304A6"/>
    <w:pPr>
      <w:ind w:left="1680" w:hanging="240"/>
    </w:pPr>
  </w:style>
  <w:style w:type="paragraph" w:styleId="Index8">
    <w:name w:val="index 8"/>
    <w:basedOn w:val="Normal"/>
    <w:next w:val="Normal"/>
    <w:autoRedefine/>
    <w:rsid w:val="000304A6"/>
    <w:pPr>
      <w:ind w:left="1920" w:hanging="240"/>
    </w:pPr>
  </w:style>
  <w:style w:type="paragraph" w:styleId="Index9">
    <w:name w:val="index 9"/>
    <w:basedOn w:val="Normal"/>
    <w:next w:val="Normal"/>
    <w:autoRedefine/>
    <w:rsid w:val="000304A6"/>
    <w:pPr>
      <w:ind w:left="2160" w:hanging="240"/>
    </w:pPr>
  </w:style>
  <w:style w:type="paragraph" w:styleId="NormalIndent">
    <w:name w:val="Normal Indent"/>
    <w:basedOn w:val="Normal"/>
    <w:rsid w:val="000304A6"/>
    <w:pPr>
      <w:ind w:left="720"/>
    </w:pPr>
  </w:style>
  <w:style w:type="paragraph" w:styleId="FootnoteText">
    <w:name w:val="footnote text"/>
    <w:basedOn w:val="Normal"/>
    <w:link w:val="FootnoteTextChar"/>
    <w:rsid w:val="000304A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04A6"/>
  </w:style>
  <w:style w:type="paragraph" w:styleId="CommentText">
    <w:name w:val="annotation text"/>
    <w:basedOn w:val="Normal"/>
    <w:link w:val="CommentTextChar"/>
    <w:rsid w:val="000304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04A6"/>
  </w:style>
  <w:style w:type="paragraph" w:styleId="IndexHeading">
    <w:name w:val="index heading"/>
    <w:basedOn w:val="Normal"/>
    <w:next w:val="Index1"/>
    <w:rsid w:val="000304A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04A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04A6"/>
    <w:pPr>
      <w:ind w:left="480" w:hanging="480"/>
    </w:pPr>
  </w:style>
  <w:style w:type="paragraph" w:styleId="EnvelopeAddress">
    <w:name w:val="envelope address"/>
    <w:basedOn w:val="Normal"/>
    <w:rsid w:val="000304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04A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04A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04A6"/>
    <w:rPr>
      <w:sz w:val="16"/>
      <w:szCs w:val="16"/>
    </w:rPr>
  </w:style>
  <w:style w:type="character" w:styleId="PageNumber">
    <w:name w:val="page number"/>
    <w:basedOn w:val="DefaultParagraphFont"/>
    <w:rsid w:val="000304A6"/>
  </w:style>
  <w:style w:type="character" w:styleId="EndnoteReference">
    <w:name w:val="endnote reference"/>
    <w:basedOn w:val="DefaultParagraphFont"/>
    <w:rsid w:val="000304A6"/>
    <w:rPr>
      <w:vertAlign w:val="superscript"/>
    </w:rPr>
  </w:style>
  <w:style w:type="paragraph" w:styleId="EndnoteText">
    <w:name w:val="endnote text"/>
    <w:basedOn w:val="Normal"/>
    <w:link w:val="EndnoteTextChar"/>
    <w:rsid w:val="000304A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04A6"/>
  </w:style>
  <w:style w:type="paragraph" w:styleId="TableofAuthorities">
    <w:name w:val="table of authorities"/>
    <w:basedOn w:val="Normal"/>
    <w:next w:val="Normal"/>
    <w:rsid w:val="000304A6"/>
    <w:pPr>
      <w:ind w:left="240" w:hanging="240"/>
    </w:pPr>
  </w:style>
  <w:style w:type="paragraph" w:styleId="MacroText">
    <w:name w:val="macro"/>
    <w:link w:val="MacroTextChar"/>
    <w:rsid w:val="000304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04A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04A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04A6"/>
    <w:pPr>
      <w:ind w:left="283" w:hanging="283"/>
    </w:pPr>
  </w:style>
  <w:style w:type="paragraph" w:styleId="ListBullet">
    <w:name w:val="List Bullet"/>
    <w:basedOn w:val="Normal"/>
    <w:autoRedefine/>
    <w:rsid w:val="000304A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04A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04A6"/>
    <w:pPr>
      <w:ind w:left="566" w:hanging="283"/>
    </w:pPr>
  </w:style>
  <w:style w:type="paragraph" w:styleId="List3">
    <w:name w:val="List 3"/>
    <w:basedOn w:val="Normal"/>
    <w:rsid w:val="000304A6"/>
    <w:pPr>
      <w:ind w:left="849" w:hanging="283"/>
    </w:pPr>
  </w:style>
  <w:style w:type="paragraph" w:styleId="List4">
    <w:name w:val="List 4"/>
    <w:basedOn w:val="Normal"/>
    <w:rsid w:val="000304A6"/>
    <w:pPr>
      <w:ind w:left="1132" w:hanging="283"/>
    </w:pPr>
  </w:style>
  <w:style w:type="paragraph" w:styleId="List5">
    <w:name w:val="List 5"/>
    <w:basedOn w:val="Normal"/>
    <w:rsid w:val="000304A6"/>
    <w:pPr>
      <w:ind w:left="1415" w:hanging="283"/>
    </w:pPr>
  </w:style>
  <w:style w:type="paragraph" w:styleId="ListBullet2">
    <w:name w:val="List Bullet 2"/>
    <w:basedOn w:val="Normal"/>
    <w:autoRedefine/>
    <w:rsid w:val="000304A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04A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04A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04A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04A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04A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04A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04A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04A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04A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04A6"/>
    <w:pPr>
      <w:ind w:left="4252"/>
    </w:pPr>
  </w:style>
  <w:style w:type="character" w:customStyle="1" w:styleId="ClosingChar">
    <w:name w:val="Closing Char"/>
    <w:basedOn w:val="DefaultParagraphFont"/>
    <w:link w:val="Closing"/>
    <w:rsid w:val="000304A6"/>
    <w:rPr>
      <w:sz w:val="22"/>
    </w:rPr>
  </w:style>
  <w:style w:type="paragraph" w:styleId="Signature">
    <w:name w:val="Signature"/>
    <w:basedOn w:val="Normal"/>
    <w:link w:val="SignatureChar"/>
    <w:rsid w:val="000304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04A6"/>
    <w:rPr>
      <w:sz w:val="22"/>
    </w:rPr>
  </w:style>
  <w:style w:type="paragraph" w:styleId="BodyText">
    <w:name w:val="Body Text"/>
    <w:basedOn w:val="Normal"/>
    <w:link w:val="BodyTextChar"/>
    <w:rsid w:val="000304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04A6"/>
    <w:rPr>
      <w:sz w:val="22"/>
    </w:rPr>
  </w:style>
  <w:style w:type="paragraph" w:styleId="BodyTextIndent">
    <w:name w:val="Body Text Indent"/>
    <w:basedOn w:val="Normal"/>
    <w:link w:val="BodyTextIndentChar"/>
    <w:rsid w:val="000304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04A6"/>
    <w:rPr>
      <w:sz w:val="22"/>
    </w:rPr>
  </w:style>
  <w:style w:type="paragraph" w:styleId="ListContinue">
    <w:name w:val="List Continue"/>
    <w:basedOn w:val="Normal"/>
    <w:rsid w:val="000304A6"/>
    <w:pPr>
      <w:spacing w:after="120"/>
      <w:ind w:left="283"/>
    </w:pPr>
  </w:style>
  <w:style w:type="paragraph" w:styleId="ListContinue2">
    <w:name w:val="List Continue 2"/>
    <w:basedOn w:val="Normal"/>
    <w:rsid w:val="000304A6"/>
    <w:pPr>
      <w:spacing w:after="120"/>
      <w:ind w:left="566"/>
    </w:pPr>
  </w:style>
  <w:style w:type="paragraph" w:styleId="ListContinue3">
    <w:name w:val="List Continue 3"/>
    <w:basedOn w:val="Normal"/>
    <w:rsid w:val="000304A6"/>
    <w:pPr>
      <w:spacing w:after="120"/>
      <w:ind w:left="849"/>
    </w:pPr>
  </w:style>
  <w:style w:type="paragraph" w:styleId="ListContinue4">
    <w:name w:val="List Continue 4"/>
    <w:basedOn w:val="Normal"/>
    <w:rsid w:val="000304A6"/>
    <w:pPr>
      <w:spacing w:after="120"/>
      <w:ind w:left="1132"/>
    </w:pPr>
  </w:style>
  <w:style w:type="paragraph" w:styleId="ListContinue5">
    <w:name w:val="List Continue 5"/>
    <w:basedOn w:val="Normal"/>
    <w:rsid w:val="000304A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04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04A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04A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04A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04A6"/>
  </w:style>
  <w:style w:type="character" w:customStyle="1" w:styleId="SalutationChar">
    <w:name w:val="Salutation Char"/>
    <w:basedOn w:val="DefaultParagraphFont"/>
    <w:link w:val="Salutation"/>
    <w:rsid w:val="000304A6"/>
    <w:rPr>
      <w:sz w:val="22"/>
    </w:rPr>
  </w:style>
  <w:style w:type="paragraph" w:styleId="Date">
    <w:name w:val="Date"/>
    <w:basedOn w:val="Normal"/>
    <w:next w:val="Normal"/>
    <w:link w:val="DateChar"/>
    <w:rsid w:val="000304A6"/>
  </w:style>
  <w:style w:type="character" w:customStyle="1" w:styleId="DateChar">
    <w:name w:val="Date Char"/>
    <w:basedOn w:val="DefaultParagraphFont"/>
    <w:link w:val="Date"/>
    <w:rsid w:val="000304A6"/>
    <w:rPr>
      <w:sz w:val="22"/>
    </w:rPr>
  </w:style>
  <w:style w:type="paragraph" w:styleId="BodyTextFirstIndent">
    <w:name w:val="Body Text First Indent"/>
    <w:basedOn w:val="BodyText"/>
    <w:link w:val="BodyTextFirstIndentChar"/>
    <w:rsid w:val="000304A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04A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04A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04A6"/>
    <w:rPr>
      <w:sz w:val="22"/>
    </w:rPr>
  </w:style>
  <w:style w:type="paragraph" w:styleId="BodyText2">
    <w:name w:val="Body Text 2"/>
    <w:basedOn w:val="Normal"/>
    <w:link w:val="BodyText2Char"/>
    <w:rsid w:val="00030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04A6"/>
    <w:rPr>
      <w:sz w:val="22"/>
    </w:rPr>
  </w:style>
  <w:style w:type="paragraph" w:styleId="BodyText3">
    <w:name w:val="Body Text 3"/>
    <w:basedOn w:val="Normal"/>
    <w:link w:val="BodyText3Char"/>
    <w:rsid w:val="000304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04A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04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04A6"/>
    <w:rPr>
      <w:sz w:val="22"/>
    </w:rPr>
  </w:style>
  <w:style w:type="paragraph" w:styleId="BodyTextIndent3">
    <w:name w:val="Body Text Indent 3"/>
    <w:basedOn w:val="Normal"/>
    <w:link w:val="BodyTextIndent3Char"/>
    <w:rsid w:val="000304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04A6"/>
    <w:rPr>
      <w:sz w:val="16"/>
      <w:szCs w:val="16"/>
    </w:rPr>
  </w:style>
  <w:style w:type="paragraph" w:styleId="BlockText">
    <w:name w:val="Block Text"/>
    <w:basedOn w:val="Normal"/>
    <w:rsid w:val="000304A6"/>
    <w:pPr>
      <w:spacing w:after="120"/>
      <w:ind w:left="1440" w:right="1440"/>
    </w:pPr>
  </w:style>
  <w:style w:type="character" w:styleId="Hyperlink">
    <w:name w:val="Hyperlink"/>
    <w:basedOn w:val="DefaultParagraphFont"/>
    <w:rsid w:val="000304A6"/>
    <w:rPr>
      <w:color w:val="0000FF"/>
      <w:u w:val="single"/>
    </w:rPr>
  </w:style>
  <w:style w:type="character" w:styleId="FollowedHyperlink">
    <w:name w:val="FollowedHyperlink"/>
    <w:basedOn w:val="DefaultParagraphFont"/>
    <w:rsid w:val="000304A6"/>
    <w:rPr>
      <w:color w:val="800080"/>
      <w:u w:val="single"/>
    </w:rPr>
  </w:style>
  <w:style w:type="character" w:styleId="Strong">
    <w:name w:val="Strong"/>
    <w:basedOn w:val="DefaultParagraphFont"/>
    <w:qFormat/>
    <w:rsid w:val="000304A6"/>
    <w:rPr>
      <w:b/>
      <w:bCs/>
    </w:rPr>
  </w:style>
  <w:style w:type="character" w:styleId="Emphasis">
    <w:name w:val="Emphasis"/>
    <w:basedOn w:val="DefaultParagraphFont"/>
    <w:qFormat/>
    <w:rsid w:val="000304A6"/>
    <w:rPr>
      <w:i/>
      <w:iCs/>
    </w:rPr>
  </w:style>
  <w:style w:type="paragraph" w:styleId="DocumentMap">
    <w:name w:val="Document Map"/>
    <w:basedOn w:val="Normal"/>
    <w:link w:val="DocumentMapChar"/>
    <w:rsid w:val="000304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04A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04A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04A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04A6"/>
  </w:style>
  <w:style w:type="character" w:customStyle="1" w:styleId="E-mailSignatureChar">
    <w:name w:val="E-mail Signature Char"/>
    <w:basedOn w:val="DefaultParagraphFont"/>
    <w:link w:val="E-mailSignature"/>
    <w:rsid w:val="000304A6"/>
    <w:rPr>
      <w:sz w:val="22"/>
    </w:rPr>
  </w:style>
  <w:style w:type="paragraph" w:styleId="NormalWeb">
    <w:name w:val="Normal (Web)"/>
    <w:basedOn w:val="Normal"/>
    <w:rsid w:val="000304A6"/>
  </w:style>
  <w:style w:type="character" w:styleId="HTMLAcronym">
    <w:name w:val="HTML Acronym"/>
    <w:basedOn w:val="DefaultParagraphFont"/>
    <w:rsid w:val="000304A6"/>
  </w:style>
  <w:style w:type="paragraph" w:styleId="HTMLAddress">
    <w:name w:val="HTML Address"/>
    <w:basedOn w:val="Normal"/>
    <w:link w:val="HTMLAddressChar"/>
    <w:rsid w:val="000304A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04A6"/>
    <w:rPr>
      <w:i/>
      <w:iCs/>
      <w:sz w:val="22"/>
    </w:rPr>
  </w:style>
  <w:style w:type="character" w:styleId="HTMLCite">
    <w:name w:val="HTML Cite"/>
    <w:basedOn w:val="DefaultParagraphFont"/>
    <w:rsid w:val="000304A6"/>
    <w:rPr>
      <w:i/>
      <w:iCs/>
    </w:rPr>
  </w:style>
  <w:style w:type="character" w:styleId="HTMLCode">
    <w:name w:val="HTML Code"/>
    <w:basedOn w:val="DefaultParagraphFont"/>
    <w:rsid w:val="000304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04A6"/>
    <w:rPr>
      <w:i/>
      <w:iCs/>
    </w:rPr>
  </w:style>
  <w:style w:type="character" w:styleId="HTMLKeyboard">
    <w:name w:val="HTML Keyboard"/>
    <w:basedOn w:val="DefaultParagraphFont"/>
    <w:rsid w:val="000304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04A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04A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04A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04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04A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4A6"/>
    <w:rPr>
      <w:b/>
      <w:bCs/>
    </w:rPr>
  </w:style>
  <w:style w:type="numbering" w:styleId="1ai">
    <w:name w:val="Outline List 1"/>
    <w:basedOn w:val="NoList"/>
    <w:rsid w:val="000304A6"/>
    <w:pPr>
      <w:numPr>
        <w:numId w:val="14"/>
      </w:numPr>
    </w:pPr>
  </w:style>
  <w:style w:type="numbering" w:styleId="111111">
    <w:name w:val="Outline List 2"/>
    <w:basedOn w:val="NoList"/>
    <w:rsid w:val="000304A6"/>
    <w:pPr>
      <w:numPr>
        <w:numId w:val="15"/>
      </w:numPr>
    </w:pPr>
  </w:style>
  <w:style w:type="numbering" w:styleId="ArticleSection">
    <w:name w:val="Outline List 3"/>
    <w:basedOn w:val="NoList"/>
    <w:rsid w:val="000304A6"/>
    <w:pPr>
      <w:numPr>
        <w:numId w:val="17"/>
      </w:numPr>
    </w:pPr>
  </w:style>
  <w:style w:type="table" w:styleId="TableSimple1">
    <w:name w:val="Table Simple 1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04A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04A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04A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04A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04A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04A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04A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04A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04A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04A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04A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04A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04A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04A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04A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04A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04A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04A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04A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04A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04A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04A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04A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04A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04A6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4A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A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4A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4A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04A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04A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04A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04A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04A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04A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4A6"/>
  </w:style>
  <w:style w:type="paragraph" w:customStyle="1" w:styleId="OPCParaBase">
    <w:name w:val="OPCParaBase"/>
    <w:qFormat/>
    <w:rsid w:val="000304A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4A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4A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4A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4A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4A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304A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4A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4A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04A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04A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4A6"/>
  </w:style>
  <w:style w:type="paragraph" w:customStyle="1" w:styleId="Blocks">
    <w:name w:val="Blocks"/>
    <w:aliases w:val="bb"/>
    <w:basedOn w:val="OPCParaBase"/>
    <w:qFormat/>
    <w:rsid w:val="000304A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4A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4A6"/>
    <w:rPr>
      <w:i/>
    </w:rPr>
  </w:style>
  <w:style w:type="paragraph" w:customStyle="1" w:styleId="BoxList">
    <w:name w:val="BoxList"/>
    <w:aliases w:val="bl"/>
    <w:basedOn w:val="BoxText"/>
    <w:qFormat/>
    <w:rsid w:val="000304A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4A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4A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4A6"/>
    <w:pPr>
      <w:ind w:left="1985" w:hanging="851"/>
    </w:pPr>
  </w:style>
  <w:style w:type="character" w:customStyle="1" w:styleId="CharAmPartNo">
    <w:name w:val="CharAmPartNo"/>
    <w:basedOn w:val="OPCCharBase"/>
    <w:qFormat/>
    <w:rsid w:val="000304A6"/>
  </w:style>
  <w:style w:type="character" w:customStyle="1" w:styleId="CharAmPartText">
    <w:name w:val="CharAmPartText"/>
    <w:basedOn w:val="OPCCharBase"/>
    <w:qFormat/>
    <w:rsid w:val="000304A6"/>
  </w:style>
  <w:style w:type="character" w:customStyle="1" w:styleId="CharAmSchNo">
    <w:name w:val="CharAmSchNo"/>
    <w:basedOn w:val="OPCCharBase"/>
    <w:qFormat/>
    <w:rsid w:val="000304A6"/>
  </w:style>
  <w:style w:type="character" w:customStyle="1" w:styleId="CharAmSchText">
    <w:name w:val="CharAmSchText"/>
    <w:basedOn w:val="OPCCharBase"/>
    <w:qFormat/>
    <w:rsid w:val="000304A6"/>
  </w:style>
  <w:style w:type="character" w:customStyle="1" w:styleId="CharBoldItalic">
    <w:name w:val="CharBoldItalic"/>
    <w:basedOn w:val="OPCCharBase"/>
    <w:uiPriority w:val="1"/>
    <w:qFormat/>
    <w:rsid w:val="000304A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4A6"/>
  </w:style>
  <w:style w:type="character" w:customStyle="1" w:styleId="CharChapText">
    <w:name w:val="CharChapText"/>
    <w:basedOn w:val="OPCCharBase"/>
    <w:uiPriority w:val="1"/>
    <w:qFormat/>
    <w:rsid w:val="000304A6"/>
  </w:style>
  <w:style w:type="character" w:customStyle="1" w:styleId="CharDivNo">
    <w:name w:val="CharDivNo"/>
    <w:basedOn w:val="OPCCharBase"/>
    <w:uiPriority w:val="1"/>
    <w:qFormat/>
    <w:rsid w:val="000304A6"/>
  </w:style>
  <w:style w:type="character" w:customStyle="1" w:styleId="CharDivText">
    <w:name w:val="CharDivText"/>
    <w:basedOn w:val="OPCCharBase"/>
    <w:uiPriority w:val="1"/>
    <w:qFormat/>
    <w:rsid w:val="000304A6"/>
  </w:style>
  <w:style w:type="character" w:customStyle="1" w:styleId="CharItalic">
    <w:name w:val="CharItalic"/>
    <w:basedOn w:val="OPCCharBase"/>
    <w:uiPriority w:val="1"/>
    <w:qFormat/>
    <w:rsid w:val="000304A6"/>
    <w:rPr>
      <w:i/>
    </w:rPr>
  </w:style>
  <w:style w:type="character" w:customStyle="1" w:styleId="CharPartNo">
    <w:name w:val="CharPartNo"/>
    <w:basedOn w:val="OPCCharBase"/>
    <w:uiPriority w:val="1"/>
    <w:qFormat/>
    <w:rsid w:val="000304A6"/>
  </w:style>
  <w:style w:type="character" w:customStyle="1" w:styleId="CharPartText">
    <w:name w:val="CharPartText"/>
    <w:basedOn w:val="OPCCharBase"/>
    <w:uiPriority w:val="1"/>
    <w:qFormat/>
    <w:rsid w:val="000304A6"/>
  </w:style>
  <w:style w:type="character" w:customStyle="1" w:styleId="CharSectno">
    <w:name w:val="CharSectno"/>
    <w:basedOn w:val="OPCCharBase"/>
    <w:qFormat/>
    <w:rsid w:val="000304A6"/>
  </w:style>
  <w:style w:type="character" w:customStyle="1" w:styleId="CharSubdNo">
    <w:name w:val="CharSubdNo"/>
    <w:basedOn w:val="OPCCharBase"/>
    <w:uiPriority w:val="1"/>
    <w:qFormat/>
    <w:rsid w:val="000304A6"/>
  </w:style>
  <w:style w:type="character" w:customStyle="1" w:styleId="CharSubdText">
    <w:name w:val="CharSubdText"/>
    <w:basedOn w:val="OPCCharBase"/>
    <w:uiPriority w:val="1"/>
    <w:qFormat/>
    <w:rsid w:val="000304A6"/>
  </w:style>
  <w:style w:type="paragraph" w:customStyle="1" w:styleId="CTA--">
    <w:name w:val="CTA --"/>
    <w:basedOn w:val="OPCParaBase"/>
    <w:next w:val="Normal"/>
    <w:rsid w:val="000304A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4A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4A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4A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4A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4A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4A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4A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4A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4A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4A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4A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4A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4A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4A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4A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04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4A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4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4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4A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4A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4A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4A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4A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04A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4A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4A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4A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4A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4A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4A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4A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4A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4A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04A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4A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4A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4A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4A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4A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4A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4A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4A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4A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4A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4A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4A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4A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4A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4A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4A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4A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4A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304A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304A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304A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304A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304A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304A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4A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4A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4A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4A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4A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4A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4A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304A6"/>
    <w:rPr>
      <w:sz w:val="16"/>
    </w:rPr>
  </w:style>
  <w:style w:type="table" w:customStyle="1" w:styleId="CFlag">
    <w:name w:val="CFlag"/>
    <w:basedOn w:val="TableNormal"/>
    <w:uiPriority w:val="99"/>
    <w:rsid w:val="000304A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30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0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4A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304A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4A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4A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4A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4A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304A6"/>
    <w:pPr>
      <w:spacing w:before="120"/>
    </w:pPr>
  </w:style>
  <w:style w:type="paragraph" w:customStyle="1" w:styleId="CompiledActNo">
    <w:name w:val="CompiledActNo"/>
    <w:basedOn w:val="OPCParaBase"/>
    <w:next w:val="Normal"/>
    <w:rsid w:val="000304A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04A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4A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304A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4A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4A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4A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304A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304A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304A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4A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4A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4A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4A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4A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304A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4A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4A6"/>
  </w:style>
  <w:style w:type="character" w:customStyle="1" w:styleId="CharSubPartNoCASA">
    <w:name w:val="CharSubPartNo(CASA)"/>
    <w:basedOn w:val="OPCCharBase"/>
    <w:uiPriority w:val="1"/>
    <w:rsid w:val="000304A6"/>
  </w:style>
  <w:style w:type="paragraph" w:customStyle="1" w:styleId="ENoteTTIndentHeadingSub">
    <w:name w:val="ENoteTTIndentHeadingSub"/>
    <w:aliases w:val="enTTHis"/>
    <w:basedOn w:val="OPCParaBase"/>
    <w:rsid w:val="000304A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4A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4A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4A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4A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304A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4A6"/>
    <w:rPr>
      <w:sz w:val="22"/>
    </w:rPr>
  </w:style>
  <w:style w:type="paragraph" w:customStyle="1" w:styleId="SOTextNote">
    <w:name w:val="SO TextNote"/>
    <w:aliases w:val="sont"/>
    <w:basedOn w:val="SOText"/>
    <w:qFormat/>
    <w:rsid w:val="000304A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4A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4A6"/>
    <w:rPr>
      <w:sz w:val="22"/>
    </w:rPr>
  </w:style>
  <w:style w:type="paragraph" w:customStyle="1" w:styleId="FileName">
    <w:name w:val="FileName"/>
    <w:basedOn w:val="Normal"/>
    <w:rsid w:val="000304A6"/>
  </w:style>
  <w:style w:type="paragraph" w:customStyle="1" w:styleId="TableHeading">
    <w:name w:val="TableHeading"/>
    <w:aliases w:val="th"/>
    <w:basedOn w:val="OPCParaBase"/>
    <w:next w:val="Tabletext"/>
    <w:rsid w:val="000304A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4A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4A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4A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4A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4A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4A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4A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4A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4A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4A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4A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304A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304A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30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0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04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04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304A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304A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304A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304A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304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304A6"/>
  </w:style>
  <w:style w:type="character" w:customStyle="1" w:styleId="charlegsubtitle1">
    <w:name w:val="charlegsubtitle1"/>
    <w:basedOn w:val="DefaultParagraphFont"/>
    <w:rsid w:val="000304A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304A6"/>
    <w:pPr>
      <w:ind w:left="240" w:hanging="240"/>
    </w:pPr>
  </w:style>
  <w:style w:type="paragraph" w:styleId="Index2">
    <w:name w:val="index 2"/>
    <w:basedOn w:val="Normal"/>
    <w:next w:val="Normal"/>
    <w:autoRedefine/>
    <w:rsid w:val="000304A6"/>
    <w:pPr>
      <w:ind w:left="480" w:hanging="240"/>
    </w:pPr>
  </w:style>
  <w:style w:type="paragraph" w:styleId="Index3">
    <w:name w:val="index 3"/>
    <w:basedOn w:val="Normal"/>
    <w:next w:val="Normal"/>
    <w:autoRedefine/>
    <w:rsid w:val="000304A6"/>
    <w:pPr>
      <w:ind w:left="720" w:hanging="240"/>
    </w:pPr>
  </w:style>
  <w:style w:type="paragraph" w:styleId="Index4">
    <w:name w:val="index 4"/>
    <w:basedOn w:val="Normal"/>
    <w:next w:val="Normal"/>
    <w:autoRedefine/>
    <w:rsid w:val="000304A6"/>
    <w:pPr>
      <w:ind w:left="960" w:hanging="240"/>
    </w:pPr>
  </w:style>
  <w:style w:type="paragraph" w:styleId="Index5">
    <w:name w:val="index 5"/>
    <w:basedOn w:val="Normal"/>
    <w:next w:val="Normal"/>
    <w:autoRedefine/>
    <w:rsid w:val="000304A6"/>
    <w:pPr>
      <w:ind w:left="1200" w:hanging="240"/>
    </w:pPr>
  </w:style>
  <w:style w:type="paragraph" w:styleId="Index6">
    <w:name w:val="index 6"/>
    <w:basedOn w:val="Normal"/>
    <w:next w:val="Normal"/>
    <w:autoRedefine/>
    <w:rsid w:val="000304A6"/>
    <w:pPr>
      <w:ind w:left="1440" w:hanging="240"/>
    </w:pPr>
  </w:style>
  <w:style w:type="paragraph" w:styleId="Index7">
    <w:name w:val="index 7"/>
    <w:basedOn w:val="Normal"/>
    <w:next w:val="Normal"/>
    <w:autoRedefine/>
    <w:rsid w:val="000304A6"/>
    <w:pPr>
      <w:ind w:left="1680" w:hanging="240"/>
    </w:pPr>
  </w:style>
  <w:style w:type="paragraph" w:styleId="Index8">
    <w:name w:val="index 8"/>
    <w:basedOn w:val="Normal"/>
    <w:next w:val="Normal"/>
    <w:autoRedefine/>
    <w:rsid w:val="000304A6"/>
    <w:pPr>
      <w:ind w:left="1920" w:hanging="240"/>
    </w:pPr>
  </w:style>
  <w:style w:type="paragraph" w:styleId="Index9">
    <w:name w:val="index 9"/>
    <w:basedOn w:val="Normal"/>
    <w:next w:val="Normal"/>
    <w:autoRedefine/>
    <w:rsid w:val="000304A6"/>
    <w:pPr>
      <w:ind w:left="2160" w:hanging="240"/>
    </w:pPr>
  </w:style>
  <w:style w:type="paragraph" w:styleId="NormalIndent">
    <w:name w:val="Normal Indent"/>
    <w:basedOn w:val="Normal"/>
    <w:rsid w:val="000304A6"/>
    <w:pPr>
      <w:ind w:left="720"/>
    </w:pPr>
  </w:style>
  <w:style w:type="paragraph" w:styleId="FootnoteText">
    <w:name w:val="footnote text"/>
    <w:basedOn w:val="Normal"/>
    <w:link w:val="FootnoteTextChar"/>
    <w:rsid w:val="000304A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304A6"/>
  </w:style>
  <w:style w:type="paragraph" w:styleId="CommentText">
    <w:name w:val="annotation text"/>
    <w:basedOn w:val="Normal"/>
    <w:link w:val="CommentTextChar"/>
    <w:rsid w:val="000304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04A6"/>
  </w:style>
  <w:style w:type="paragraph" w:styleId="IndexHeading">
    <w:name w:val="index heading"/>
    <w:basedOn w:val="Normal"/>
    <w:next w:val="Index1"/>
    <w:rsid w:val="000304A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304A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304A6"/>
    <w:pPr>
      <w:ind w:left="480" w:hanging="480"/>
    </w:pPr>
  </w:style>
  <w:style w:type="paragraph" w:styleId="EnvelopeAddress">
    <w:name w:val="envelope address"/>
    <w:basedOn w:val="Normal"/>
    <w:rsid w:val="000304A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304A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304A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304A6"/>
    <w:rPr>
      <w:sz w:val="16"/>
      <w:szCs w:val="16"/>
    </w:rPr>
  </w:style>
  <w:style w:type="character" w:styleId="PageNumber">
    <w:name w:val="page number"/>
    <w:basedOn w:val="DefaultParagraphFont"/>
    <w:rsid w:val="000304A6"/>
  </w:style>
  <w:style w:type="character" w:styleId="EndnoteReference">
    <w:name w:val="endnote reference"/>
    <w:basedOn w:val="DefaultParagraphFont"/>
    <w:rsid w:val="000304A6"/>
    <w:rPr>
      <w:vertAlign w:val="superscript"/>
    </w:rPr>
  </w:style>
  <w:style w:type="paragraph" w:styleId="EndnoteText">
    <w:name w:val="endnote text"/>
    <w:basedOn w:val="Normal"/>
    <w:link w:val="EndnoteTextChar"/>
    <w:rsid w:val="000304A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304A6"/>
  </w:style>
  <w:style w:type="paragraph" w:styleId="TableofAuthorities">
    <w:name w:val="table of authorities"/>
    <w:basedOn w:val="Normal"/>
    <w:next w:val="Normal"/>
    <w:rsid w:val="000304A6"/>
    <w:pPr>
      <w:ind w:left="240" w:hanging="240"/>
    </w:pPr>
  </w:style>
  <w:style w:type="paragraph" w:styleId="MacroText">
    <w:name w:val="macro"/>
    <w:link w:val="MacroTextChar"/>
    <w:rsid w:val="000304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304A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304A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304A6"/>
    <w:pPr>
      <w:ind w:left="283" w:hanging="283"/>
    </w:pPr>
  </w:style>
  <w:style w:type="paragraph" w:styleId="ListBullet">
    <w:name w:val="List Bullet"/>
    <w:basedOn w:val="Normal"/>
    <w:autoRedefine/>
    <w:rsid w:val="000304A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304A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304A6"/>
    <w:pPr>
      <w:ind w:left="566" w:hanging="283"/>
    </w:pPr>
  </w:style>
  <w:style w:type="paragraph" w:styleId="List3">
    <w:name w:val="List 3"/>
    <w:basedOn w:val="Normal"/>
    <w:rsid w:val="000304A6"/>
    <w:pPr>
      <w:ind w:left="849" w:hanging="283"/>
    </w:pPr>
  </w:style>
  <w:style w:type="paragraph" w:styleId="List4">
    <w:name w:val="List 4"/>
    <w:basedOn w:val="Normal"/>
    <w:rsid w:val="000304A6"/>
    <w:pPr>
      <w:ind w:left="1132" w:hanging="283"/>
    </w:pPr>
  </w:style>
  <w:style w:type="paragraph" w:styleId="List5">
    <w:name w:val="List 5"/>
    <w:basedOn w:val="Normal"/>
    <w:rsid w:val="000304A6"/>
    <w:pPr>
      <w:ind w:left="1415" w:hanging="283"/>
    </w:pPr>
  </w:style>
  <w:style w:type="paragraph" w:styleId="ListBullet2">
    <w:name w:val="List Bullet 2"/>
    <w:basedOn w:val="Normal"/>
    <w:autoRedefine/>
    <w:rsid w:val="000304A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304A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304A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304A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304A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304A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304A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304A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304A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304A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304A6"/>
    <w:pPr>
      <w:ind w:left="4252"/>
    </w:pPr>
  </w:style>
  <w:style w:type="character" w:customStyle="1" w:styleId="ClosingChar">
    <w:name w:val="Closing Char"/>
    <w:basedOn w:val="DefaultParagraphFont"/>
    <w:link w:val="Closing"/>
    <w:rsid w:val="000304A6"/>
    <w:rPr>
      <w:sz w:val="22"/>
    </w:rPr>
  </w:style>
  <w:style w:type="paragraph" w:styleId="Signature">
    <w:name w:val="Signature"/>
    <w:basedOn w:val="Normal"/>
    <w:link w:val="SignatureChar"/>
    <w:rsid w:val="000304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304A6"/>
    <w:rPr>
      <w:sz w:val="22"/>
    </w:rPr>
  </w:style>
  <w:style w:type="paragraph" w:styleId="BodyText">
    <w:name w:val="Body Text"/>
    <w:basedOn w:val="Normal"/>
    <w:link w:val="BodyTextChar"/>
    <w:rsid w:val="000304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04A6"/>
    <w:rPr>
      <w:sz w:val="22"/>
    </w:rPr>
  </w:style>
  <w:style w:type="paragraph" w:styleId="BodyTextIndent">
    <w:name w:val="Body Text Indent"/>
    <w:basedOn w:val="Normal"/>
    <w:link w:val="BodyTextIndentChar"/>
    <w:rsid w:val="000304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04A6"/>
    <w:rPr>
      <w:sz w:val="22"/>
    </w:rPr>
  </w:style>
  <w:style w:type="paragraph" w:styleId="ListContinue">
    <w:name w:val="List Continue"/>
    <w:basedOn w:val="Normal"/>
    <w:rsid w:val="000304A6"/>
    <w:pPr>
      <w:spacing w:after="120"/>
      <w:ind w:left="283"/>
    </w:pPr>
  </w:style>
  <w:style w:type="paragraph" w:styleId="ListContinue2">
    <w:name w:val="List Continue 2"/>
    <w:basedOn w:val="Normal"/>
    <w:rsid w:val="000304A6"/>
    <w:pPr>
      <w:spacing w:after="120"/>
      <w:ind w:left="566"/>
    </w:pPr>
  </w:style>
  <w:style w:type="paragraph" w:styleId="ListContinue3">
    <w:name w:val="List Continue 3"/>
    <w:basedOn w:val="Normal"/>
    <w:rsid w:val="000304A6"/>
    <w:pPr>
      <w:spacing w:after="120"/>
      <w:ind w:left="849"/>
    </w:pPr>
  </w:style>
  <w:style w:type="paragraph" w:styleId="ListContinue4">
    <w:name w:val="List Continue 4"/>
    <w:basedOn w:val="Normal"/>
    <w:rsid w:val="000304A6"/>
    <w:pPr>
      <w:spacing w:after="120"/>
      <w:ind w:left="1132"/>
    </w:pPr>
  </w:style>
  <w:style w:type="paragraph" w:styleId="ListContinue5">
    <w:name w:val="List Continue 5"/>
    <w:basedOn w:val="Normal"/>
    <w:rsid w:val="000304A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304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304A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304A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304A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304A6"/>
  </w:style>
  <w:style w:type="character" w:customStyle="1" w:styleId="SalutationChar">
    <w:name w:val="Salutation Char"/>
    <w:basedOn w:val="DefaultParagraphFont"/>
    <w:link w:val="Salutation"/>
    <w:rsid w:val="000304A6"/>
    <w:rPr>
      <w:sz w:val="22"/>
    </w:rPr>
  </w:style>
  <w:style w:type="paragraph" w:styleId="Date">
    <w:name w:val="Date"/>
    <w:basedOn w:val="Normal"/>
    <w:next w:val="Normal"/>
    <w:link w:val="DateChar"/>
    <w:rsid w:val="000304A6"/>
  </w:style>
  <w:style w:type="character" w:customStyle="1" w:styleId="DateChar">
    <w:name w:val="Date Char"/>
    <w:basedOn w:val="DefaultParagraphFont"/>
    <w:link w:val="Date"/>
    <w:rsid w:val="000304A6"/>
    <w:rPr>
      <w:sz w:val="22"/>
    </w:rPr>
  </w:style>
  <w:style w:type="paragraph" w:styleId="BodyTextFirstIndent">
    <w:name w:val="Body Text First Indent"/>
    <w:basedOn w:val="BodyText"/>
    <w:link w:val="BodyTextFirstIndentChar"/>
    <w:rsid w:val="000304A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304A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304A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304A6"/>
    <w:rPr>
      <w:sz w:val="22"/>
    </w:rPr>
  </w:style>
  <w:style w:type="paragraph" w:styleId="BodyText2">
    <w:name w:val="Body Text 2"/>
    <w:basedOn w:val="Normal"/>
    <w:link w:val="BodyText2Char"/>
    <w:rsid w:val="00030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304A6"/>
    <w:rPr>
      <w:sz w:val="22"/>
    </w:rPr>
  </w:style>
  <w:style w:type="paragraph" w:styleId="BodyText3">
    <w:name w:val="Body Text 3"/>
    <w:basedOn w:val="Normal"/>
    <w:link w:val="BodyText3Char"/>
    <w:rsid w:val="000304A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04A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304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304A6"/>
    <w:rPr>
      <w:sz w:val="22"/>
    </w:rPr>
  </w:style>
  <w:style w:type="paragraph" w:styleId="BodyTextIndent3">
    <w:name w:val="Body Text Indent 3"/>
    <w:basedOn w:val="Normal"/>
    <w:link w:val="BodyTextIndent3Char"/>
    <w:rsid w:val="000304A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304A6"/>
    <w:rPr>
      <w:sz w:val="16"/>
      <w:szCs w:val="16"/>
    </w:rPr>
  </w:style>
  <w:style w:type="paragraph" w:styleId="BlockText">
    <w:name w:val="Block Text"/>
    <w:basedOn w:val="Normal"/>
    <w:rsid w:val="000304A6"/>
    <w:pPr>
      <w:spacing w:after="120"/>
      <w:ind w:left="1440" w:right="1440"/>
    </w:pPr>
  </w:style>
  <w:style w:type="character" w:styleId="Hyperlink">
    <w:name w:val="Hyperlink"/>
    <w:basedOn w:val="DefaultParagraphFont"/>
    <w:rsid w:val="000304A6"/>
    <w:rPr>
      <w:color w:val="0000FF"/>
      <w:u w:val="single"/>
    </w:rPr>
  </w:style>
  <w:style w:type="character" w:styleId="FollowedHyperlink">
    <w:name w:val="FollowedHyperlink"/>
    <w:basedOn w:val="DefaultParagraphFont"/>
    <w:rsid w:val="000304A6"/>
    <w:rPr>
      <w:color w:val="800080"/>
      <w:u w:val="single"/>
    </w:rPr>
  </w:style>
  <w:style w:type="character" w:styleId="Strong">
    <w:name w:val="Strong"/>
    <w:basedOn w:val="DefaultParagraphFont"/>
    <w:qFormat/>
    <w:rsid w:val="000304A6"/>
    <w:rPr>
      <w:b/>
      <w:bCs/>
    </w:rPr>
  </w:style>
  <w:style w:type="character" w:styleId="Emphasis">
    <w:name w:val="Emphasis"/>
    <w:basedOn w:val="DefaultParagraphFont"/>
    <w:qFormat/>
    <w:rsid w:val="000304A6"/>
    <w:rPr>
      <w:i/>
      <w:iCs/>
    </w:rPr>
  </w:style>
  <w:style w:type="paragraph" w:styleId="DocumentMap">
    <w:name w:val="Document Map"/>
    <w:basedOn w:val="Normal"/>
    <w:link w:val="DocumentMapChar"/>
    <w:rsid w:val="000304A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304A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304A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304A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304A6"/>
  </w:style>
  <w:style w:type="character" w:customStyle="1" w:styleId="E-mailSignatureChar">
    <w:name w:val="E-mail Signature Char"/>
    <w:basedOn w:val="DefaultParagraphFont"/>
    <w:link w:val="E-mailSignature"/>
    <w:rsid w:val="000304A6"/>
    <w:rPr>
      <w:sz w:val="22"/>
    </w:rPr>
  </w:style>
  <w:style w:type="paragraph" w:styleId="NormalWeb">
    <w:name w:val="Normal (Web)"/>
    <w:basedOn w:val="Normal"/>
    <w:rsid w:val="000304A6"/>
  </w:style>
  <w:style w:type="character" w:styleId="HTMLAcronym">
    <w:name w:val="HTML Acronym"/>
    <w:basedOn w:val="DefaultParagraphFont"/>
    <w:rsid w:val="000304A6"/>
  </w:style>
  <w:style w:type="paragraph" w:styleId="HTMLAddress">
    <w:name w:val="HTML Address"/>
    <w:basedOn w:val="Normal"/>
    <w:link w:val="HTMLAddressChar"/>
    <w:rsid w:val="000304A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304A6"/>
    <w:rPr>
      <w:i/>
      <w:iCs/>
      <w:sz w:val="22"/>
    </w:rPr>
  </w:style>
  <w:style w:type="character" w:styleId="HTMLCite">
    <w:name w:val="HTML Cite"/>
    <w:basedOn w:val="DefaultParagraphFont"/>
    <w:rsid w:val="000304A6"/>
    <w:rPr>
      <w:i/>
      <w:iCs/>
    </w:rPr>
  </w:style>
  <w:style w:type="character" w:styleId="HTMLCode">
    <w:name w:val="HTML Code"/>
    <w:basedOn w:val="DefaultParagraphFont"/>
    <w:rsid w:val="000304A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304A6"/>
    <w:rPr>
      <w:i/>
      <w:iCs/>
    </w:rPr>
  </w:style>
  <w:style w:type="character" w:styleId="HTMLKeyboard">
    <w:name w:val="HTML Keyboard"/>
    <w:basedOn w:val="DefaultParagraphFont"/>
    <w:rsid w:val="000304A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304A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304A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304A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304A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304A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4A6"/>
    <w:rPr>
      <w:b/>
      <w:bCs/>
    </w:rPr>
  </w:style>
  <w:style w:type="numbering" w:styleId="1ai">
    <w:name w:val="Outline List 1"/>
    <w:basedOn w:val="NoList"/>
    <w:rsid w:val="000304A6"/>
    <w:pPr>
      <w:numPr>
        <w:numId w:val="14"/>
      </w:numPr>
    </w:pPr>
  </w:style>
  <w:style w:type="numbering" w:styleId="111111">
    <w:name w:val="Outline List 2"/>
    <w:basedOn w:val="NoList"/>
    <w:rsid w:val="000304A6"/>
    <w:pPr>
      <w:numPr>
        <w:numId w:val="15"/>
      </w:numPr>
    </w:pPr>
  </w:style>
  <w:style w:type="numbering" w:styleId="ArticleSection">
    <w:name w:val="Outline List 3"/>
    <w:basedOn w:val="NoList"/>
    <w:rsid w:val="000304A6"/>
    <w:pPr>
      <w:numPr>
        <w:numId w:val="17"/>
      </w:numPr>
    </w:pPr>
  </w:style>
  <w:style w:type="table" w:styleId="TableSimple1">
    <w:name w:val="Table Simple 1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304A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304A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304A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304A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304A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304A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304A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304A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304A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304A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304A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304A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304A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304A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304A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304A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304A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304A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304A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304A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304A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304A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304A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304A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304A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304A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304A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304A6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4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2.bin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853</Words>
  <Characters>4644</Characters>
  <Application>Microsoft Office Word</Application>
  <DocSecurity>0</DocSecurity>
  <PresentationFormat/>
  <Lines>129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Narcotic Drugs (Licence Charges) Amendment (Cannabis-Related Manufacture Licences) Regulations 2020</vt:lpstr>
    </vt:vector>
  </TitlesOfParts>
  <Manager/>
  <Company/>
  <LinksUpToDate>false</LinksUpToDate>
  <CharactersWithSpaces>5465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2020-09-07T08:31:00Z</cp:lastPrinted>
  <dcterms:created xsi:type="dcterms:W3CDTF">2020-10-08T03:45:00Z</dcterms:created>
  <dcterms:modified xsi:type="dcterms:W3CDTF">2020-10-08T03:45:00Z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Narcotic Drugs (Licence Charges) Amendment (Cannabis-Related Manufacture Licences)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October 2020</vt:lpwstr>
  </property>
  <property fmtid="{D5CDD505-2E9C-101B-9397-08002B2CF9AE}" pid="10" name="ID">
    <vt:lpwstr>OPC64768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October 2020</vt:lpwstr>
  </property>
</Properties>
</file>