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8878" w14:textId="3458574B" w:rsidR="00C237CC" w:rsidRDefault="00C237CC" w:rsidP="00D17237">
      <w:pPr>
        <w:pStyle w:val="LDTitle"/>
        <w:spacing w:before="240"/>
        <w:outlineLvl w:val="0"/>
        <w:rPr>
          <w:rFonts w:cs="Arial"/>
        </w:rPr>
      </w:pPr>
      <w:r>
        <w:rPr>
          <w:rFonts w:cs="Arial"/>
        </w:rPr>
        <w:t xml:space="preserve">Instrument </w:t>
      </w:r>
      <w:r w:rsidR="00CC1BEB">
        <w:rPr>
          <w:rFonts w:cs="Arial"/>
        </w:rPr>
        <w:t>n</w:t>
      </w:r>
      <w:r>
        <w:rPr>
          <w:rFonts w:cs="Arial"/>
        </w:rPr>
        <w:t xml:space="preserve">umber </w:t>
      </w:r>
      <w:r w:rsidR="00C01061">
        <w:rPr>
          <w:rFonts w:cs="Arial"/>
        </w:rPr>
        <w:t>CASA</w:t>
      </w:r>
      <w:r w:rsidR="00D11A0B">
        <w:rPr>
          <w:rFonts w:cs="Arial"/>
        </w:rPr>
        <w:t xml:space="preserve"> </w:t>
      </w:r>
      <w:r w:rsidR="00643584">
        <w:rPr>
          <w:rFonts w:cs="Arial"/>
        </w:rPr>
        <w:t>55</w:t>
      </w:r>
      <w:r w:rsidR="00C01061">
        <w:rPr>
          <w:rFonts w:cs="Arial"/>
        </w:rPr>
        <w:t>/</w:t>
      </w:r>
      <w:r w:rsidR="00643584">
        <w:rPr>
          <w:rFonts w:cs="Arial"/>
        </w:rPr>
        <w:t>20</w:t>
      </w:r>
    </w:p>
    <w:p w14:paraId="6A0C5BA0" w14:textId="57830B24" w:rsidR="00C237CC" w:rsidRPr="007C78B7" w:rsidRDefault="0031005B" w:rsidP="007C78B7">
      <w:pPr>
        <w:pStyle w:val="LDBodytext"/>
      </w:pPr>
      <w:r w:rsidRPr="007C78B7">
        <w:t xml:space="preserve">I, </w:t>
      </w:r>
      <w:r w:rsidR="00804C5C">
        <w:t>CHRISTOPHER PAUL MONAHAN</w:t>
      </w:r>
      <w:r w:rsidRPr="007C78B7">
        <w:t xml:space="preserve">, </w:t>
      </w:r>
      <w:r w:rsidR="00804C5C">
        <w:t xml:space="preserve">Executive Manager, National Operations </w:t>
      </w:r>
      <w:r w:rsidR="00793A97">
        <w:t>&amp; Standards</w:t>
      </w:r>
      <w:r w:rsidRPr="007C78B7">
        <w:t xml:space="preserve">, </w:t>
      </w:r>
      <w:r w:rsidR="00793A97">
        <w:t xml:space="preserve">a delegate of </w:t>
      </w:r>
      <w:r w:rsidR="00F537AD">
        <w:t xml:space="preserve">CASA, </w:t>
      </w:r>
      <w:r w:rsidR="00C237CC" w:rsidRPr="007C78B7">
        <w:t xml:space="preserve">make this instrument under the </w:t>
      </w:r>
      <w:r w:rsidR="00DF6C09">
        <w:t>regulation</w:t>
      </w:r>
      <w:r w:rsidR="00BE244B">
        <w:t xml:space="preserve"> </w:t>
      </w:r>
      <w:r w:rsidR="00DF6C09">
        <w:t>11.</w:t>
      </w:r>
      <w:r w:rsidR="00413861">
        <w:t>245</w:t>
      </w:r>
      <w:r w:rsidR="00DF6C09">
        <w:t xml:space="preserve"> of the </w:t>
      </w:r>
      <w:r w:rsidR="00C237CC" w:rsidRPr="007C78B7">
        <w:rPr>
          <w:i/>
        </w:rPr>
        <w:t>Civil Aviation Safety Regulations</w:t>
      </w:r>
      <w:r w:rsidR="00BE244B">
        <w:rPr>
          <w:i/>
        </w:rPr>
        <w:t xml:space="preserve"> </w:t>
      </w:r>
      <w:r w:rsidR="00C237CC" w:rsidRPr="007C78B7">
        <w:rPr>
          <w:i/>
        </w:rPr>
        <w:t>1998</w:t>
      </w:r>
      <w:r w:rsidR="00C237CC" w:rsidRPr="007C78B7">
        <w:t>.</w:t>
      </w:r>
    </w:p>
    <w:p w14:paraId="772408E0" w14:textId="04E20316" w:rsidR="00C237CC" w:rsidRPr="007C78B7" w:rsidRDefault="00620FDF" w:rsidP="00084ECE">
      <w:pPr>
        <w:pStyle w:val="LDSignatory"/>
        <w:spacing w:before="840"/>
        <w:rPr>
          <w:rFonts w:ascii="Arial" w:hAnsi="Arial"/>
          <w:b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</w:t>
      </w:r>
      <w:r>
        <w:rPr>
          <w:rFonts w:ascii="Arial" w:hAnsi="Arial"/>
          <w:b/>
        </w:rPr>
        <w:t>]</w:t>
      </w:r>
    </w:p>
    <w:p w14:paraId="3C756DF7" w14:textId="2050B40C" w:rsidR="0031005B" w:rsidRPr="007C78B7" w:rsidRDefault="00793A97" w:rsidP="007C78B7">
      <w:pPr>
        <w:pStyle w:val="LDBodytext"/>
      </w:pPr>
      <w:r>
        <w:t xml:space="preserve">Christopher P. Monahan </w:t>
      </w:r>
      <w:r w:rsidR="0039138F">
        <w:br/>
      </w:r>
      <w:r>
        <w:t>Executive Manager, National Operations &amp; Standards</w:t>
      </w:r>
    </w:p>
    <w:p w14:paraId="0008687D" w14:textId="05EEAE23" w:rsidR="00C237CC" w:rsidRPr="007C78B7" w:rsidRDefault="00620FDF" w:rsidP="007C78B7">
      <w:pPr>
        <w:pStyle w:val="LDDate"/>
      </w:pPr>
      <w:r>
        <w:t>29</w:t>
      </w:r>
      <w:r w:rsidR="00084ECE">
        <w:t> </w:t>
      </w:r>
      <w:r w:rsidR="00643584">
        <w:t>September</w:t>
      </w:r>
      <w:r w:rsidR="00EE41BA">
        <w:t xml:space="preserve"> </w:t>
      </w:r>
      <w:r w:rsidR="00F537AD">
        <w:t>20</w:t>
      </w:r>
      <w:r w:rsidR="00643584">
        <w:t>20</w:t>
      </w:r>
    </w:p>
    <w:p w14:paraId="5D9D2906" w14:textId="594F366C" w:rsidR="00851C4B" w:rsidRPr="00250035" w:rsidRDefault="00643584" w:rsidP="00851C4B">
      <w:pPr>
        <w:pStyle w:val="LDDescription"/>
      </w:pPr>
      <w:r>
        <w:t>CASA 55/20</w:t>
      </w:r>
      <w:r w:rsidR="00084ECE">
        <w:t xml:space="preserve"> — </w:t>
      </w:r>
      <w:r>
        <w:t>Operation of Certain Unmanned Aircraft Directions 2020</w:t>
      </w:r>
    </w:p>
    <w:p w14:paraId="37E2D7E9" w14:textId="4F583354" w:rsidR="00643584" w:rsidRDefault="00B75F88" w:rsidP="00B75F88">
      <w:pPr>
        <w:pStyle w:val="LDClauseHeading"/>
        <w:rPr>
          <w:rFonts w:cs="Arial"/>
        </w:rPr>
      </w:pPr>
      <w:r>
        <w:rPr>
          <w:rFonts w:cs="Arial"/>
        </w:rPr>
        <w:t>1</w:t>
      </w:r>
      <w:r w:rsidRPr="000D2619">
        <w:rPr>
          <w:rFonts w:cs="Arial"/>
        </w:rPr>
        <w:tab/>
      </w:r>
      <w:r w:rsidR="00643584">
        <w:rPr>
          <w:rFonts w:cs="Arial"/>
        </w:rPr>
        <w:t>Name</w:t>
      </w:r>
    </w:p>
    <w:p w14:paraId="05B60572" w14:textId="03C0E00D" w:rsidR="00643584" w:rsidRPr="00643584" w:rsidRDefault="00643584" w:rsidP="00643584">
      <w:pPr>
        <w:pStyle w:val="LDClause"/>
      </w:pPr>
      <w:r>
        <w:tab/>
      </w:r>
      <w:r>
        <w:tab/>
        <w:t xml:space="preserve">This instrument is </w:t>
      </w:r>
      <w:r>
        <w:rPr>
          <w:i/>
          <w:iCs/>
        </w:rPr>
        <w:t>CASA 55/20</w:t>
      </w:r>
      <w:r w:rsidR="00084ECE">
        <w:t xml:space="preserve"> — </w:t>
      </w:r>
      <w:r>
        <w:rPr>
          <w:i/>
          <w:iCs/>
        </w:rPr>
        <w:t>Operation of Certain Unmanned Aircraft Directions 2020</w:t>
      </w:r>
      <w:r>
        <w:t>.</w:t>
      </w:r>
    </w:p>
    <w:p w14:paraId="713BAC10" w14:textId="54D7B02F" w:rsidR="00B75F88" w:rsidRDefault="00643584" w:rsidP="00B75F88">
      <w:pPr>
        <w:pStyle w:val="LDClauseHeading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</w:r>
      <w:r w:rsidR="00B75F88">
        <w:rPr>
          <w:rFonts w:cs="Arial"/>
        </w:rPr>
        <w:t>Duration</w:t>
      </w:r>
    </w:p>
    <w:p w14:paraId="1944C3F9" w14:textId="77777777" w:rsidR="00B75F88" w:rsidRDefault="00B75F88" w:rsidP="00B75F88">
      <w:pPr>
        <w:pStyle w:val="LDClause"/>
      </w:pPr>
      <w:r>
        <w:tab/>
      </w:r>
      <w:r>
        <w:tab/>
        <w:t>The instrument:</w:t>
      </w:r>
    </w:p>
    <w:p w14:paraId="7E1ED922" w14:textId="02169BE6" w:rsidR="00B75F88" w:rsidRDefault="00B75F88" w:rsidP="005877D1">
      <w:pPr>
        <w:pStyle w:val="LDP1a0"/>
      </w:pPr>
      <w:r>
        <w:t>(a)</w:t>
      </w:r>
      <w:r>
        <w:tab/>
        <w:t xml:space="preserve">commences on </w:t>
      </w:r>
      <w:r w:rsidR="00643584">
        <w:t xml:space="preserve">1 October 2020; and </w:t>
      </w:r>
    </w:p>
    <w:p w14:paraId="007CD79B" w14:textId="15D6456B" w:rsidR="00A31B70" w:rsidRDefault="00B75F88" w:rsidP="005877D1">
      <w:pPr>
        <w:pStyle w:val="LDP1a0"/>
      </w:pPr>
      <w:r>
        <w:t>(b)</w:t>
      </w:r>
      <w:r>
        <w:tab/>
      </w:r>
      <w:r w:rsidR="00C275F0">
        <w:t xml:space="preserve">is repealed </w:t>
      </w:r>
      <w:r>
        <w:t xml:space="preserve">at the end of </w:t>
      </w:r>
      <w:r w:rsidR="00EE41BA" w:rsidRPr="00E419D1">
        <w:t>3</w:t>
      </w:r>
      <w:r w:rsidR="00CF47A6">
        <w:t>1</w:t>
      </w:r>
      <w:r w:rsidR="00C275F0" w:rsidRPr="00E419D1">
        <w:t xml:space="preserve"> </w:t>
      </w:r>
      <w:r w:rsidR="00CF47A6">
        <w:t xml:space="preserve">March </w:t>
      </w:r>
      <w:r w:rsidR="00C275F0" w:rsidRPr="00E419D1">
        <w:t>202</w:t>
      </w:r>
      <w:r w:rsidR="00643584">
        <w:t>2</w:t>
      </w:r>
      <w:r w:rsidRPr="009A538E">
        <w:t>.</w:t>
      </w:r>
    </w:p>
    <w:p w14:paraId="5067F84D" w14:textId="1A96D6F7" w:rsidR="00EE41BA" w:rsidRDefault="00643584" w:rsidP="00851C4B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614190">
        <w:rPr>
          <w:rFonts w:cs="Arial"/>
        </w:rPr>
        <w:tab/>
      </w:r>
      <w:r w:rsidR="00EE41BA">
        <w:rPr>
          <w:rFonts w:cs="Arial"/>
        </w:rPr>
        <w:t>Definitions</w:t>
      </w:r>
    </w:p>
    <w:p w14:paraId="3FAD7525" w14:textId="34B41DEB" w:rsidR="00AC36B6" w:rsidRPr="00AC36B6" w:rsidRDefault="00AC36B6" w:rsidP="003D22DF">
      <w:pPr>
        <w:pStyle w:val="LDNote"/>
        <w:spacing w:before="40" w:after="40"/>
      </w:pPr>
      <w:r w:rsidRPr="003D22DF">
        <w:rPr>
          <w:i/>
        </w:rPr>
        <w:t>Note   </w:t>
      </w:r>
      <w:r w:rsidRPr="00AC36B6">
        <w:t>In this instrument</w:t>
      </w:r>
      <w:r w:rsidR="00A36752">
        <w:t xml:space="preserve">, </w:t>
      </w:r>
      <w:r w:rsidRPr="00AC36B6">
        <w:t xml:space="preserve">certain terms and expressions have the same meaning as in the </w:t>
      </w:r>
      <w:r w:rsidRPr="00AC36B6">
        <w:rPr>
          <w:i/>
        </w:rPr>
        <w:t>Civil Aviation Act 1988</w:t>
      </w:r>
      <w:r w:rsidRPr="00AC36B6">
        <w:t xml:space="preserve"> and the regulations. These </w:t>
      </w:r>
      <w:proofErr w:type="gramStart"/>
      <w:r w:rsidRPr="00AC36B6">
        <w:t>include:</w:t>
      </w:r>
      <w:proofErr w:type="gramEnd"/>
      <w:r w:rsidRPr="00AC36B6">
        <w:t xml:space="preserve"> </w:t>
      </w:r>
      <w:r w:rsidR="00127655">
        <w:rPr>
          <w:b/>
          <w:i/>
        </w:rPr>
        <w:t>aerodrome</w:t>
      </w:r>
      <w:r w:rsidR="00127655" w:rsidRPr="00127655">
        <w:t xml:space="preserve">, </w:t>
      </w:r>
      <w:r w:rsidR="000C2BA8" w:rsidRPr="000C2BA8">
        <w:rPr>
          <w:b/>
          <w:i/>
        </w:rPr>
        <w:t>AGL</w:t>
      </w:r>
      <w:r w:rsidR="000C2BA8">
        <w:t xml:space="preserve">, </w:t>
      </w:r>
      <w:r w:rsidR="00127655">
        <w:rPr>
          <w:b/>
          <w:i/>
        </w:rPr>
        <w:t>authorisation</w:t>
      </w:r>
      <w:r w:rsidR="00127655">
        <w:t xml:space="preserve">, </w:t>
      </w:r>
      <w:r w:rsidR="00EF1610">
        <w:rPr>
          <w:b/>
          <w:i/>
        </w:rPr>
        <w:t>controlled aerodrome</w:t>
      </w:r>
      <w:r w:rsidR="00012AA4" w:rsidRPr="00012AA4">
        <w:t xml:space="preserve">, </w:t>
      </w:r>
      <w:r w:rsidR="00127655">
        <w:rPr>
          <w:b/>
          <w:i/>
        </w:rPr>
        <w:t>micro RPA</w:t>
      </w:r>
      <w:r w:rsidR="00127655">
        <w:t xml:space="preserve">, </w:t>
      </w:r>
      <w:r w:rsidR="00012AA4" w:rsidRPr="00012AA4">
        <w:rPr>
          <w:b/>
          <w:i/>
        </w:rPr>
        <w:t>model aircraft</w:t>
      </w:r>
      <w:r w:rsidR="00EF1610">
        <w:t xml:space="preserve">, </w:t>
      </w:r>
      <w:r w:rsidR="00127655">
        <w:rPr>
          <w:b/>
          <w:i/>
        </w:rPr>
        <w:t>movement area</w:t>
      </w:r>
      <w:r w:rsidRPr="00AC36B6">
        <w:t xml:space="preserve">, </w:t>
      </w:r>
      <w:r w:rsidR="00012AA4">
        <w:rPr>
          <w:b/>
          <w:i/>
        </w:rPr>
        <w:t>remote pilot licence</w:t>
      </w:r>
      <w:r w:rsidR="00012AA4" w:rsidRPr="00012AA4">
        <w:t xml:space="preserve">, </w:t>
      </w:r>
      <w:r w:rsidRPr="00AC36B6">
        <w:rPr>
          <w:b/>
          <w:i/>
        </w:rPr>
        <w:t>RPA</w:t>
      </w:r>
      <w:r w:rsidR="00127655">
        <w:t xml:space="preserve"> and</w:t>
      </w:r>
      <w:r w:rsidRPr="00AC36B6">
        <w:t xml:space="preserve"> </w:t>
      </w:r>
      <w:r w:rsidR="003726B0">
        <w:rPr>
          <w:b/>
          <w:i/>
        </w:rPr>
        <w:t>RPA operator</w:t>
      </w:r>
      <w:r w:rsidR="003726B0">
        <w:t>.</w:t>
      </w:r>
    </w:p>
    <w:p w14:paraId="7C73E334" w14:textId="77777777" w:rsidR="00EE41BA" w:rsidRDefault="00EE41BA" w:rsidP="003D22DF">
      <w:pPr>
        <w:pStyle w:val="LDClause"/>
      </w:pPr>
      <w:r w:rsidRPr="00EE41BA">
        <w:tab/>
      </w:r>
      <w:r w:rsidR="00FA5E68">
        <w:t>(1)</w:t>
      </w:r>
      <w:r w:rsidRPr="00EE41BA">
        <w:tab/>
        <w:t>In t</w:t>
      </w:r>
      <w:r>
        <w:t xml:space="preserve">his instrument: </w:t>
      </w:r>
    </w:p>
    <w:p w14:paraId="04E04F22" w14:textId="6EB53F1B" w:rsidR="00EF1610" w:rsidRDefault="00EF1610" w:rsidP="005877D1">
      <w:pPr>
        <w:pStyle w:val="LDdefinition"/>
      </w:pPr>
      <w:r w:rsidRPr="000E1D18">
        <w:rPr>
          <w:b/>
          <w:i/>
        </w:rPr>
        <w:t>helicopter landing site</w:t>
      </w:r>
      <w:r w:rsidRPr="000E1D18">
        <w:t xml:space="preserve"> means </w:t>
      </w:r>
      <w:r w:rsidR="000E1D18" w:rsidRPr="000E1D18">
        <w:t xml:space="preserve">an area of land or water, or a defined area on a structure, intended to be used wholly or in part for the arrival, </w:t>
      </w:r>
      <w:proofErr w:type="gramStart"/>
      <w:r w:rsidR="000E1D18" w:rsidRPr="000E1D18">
        <w:t>departure</w:t>
      </w:r>
      <w:proofErr w:type="gramEnd"/>
      <w:r w:rsidR="000E1D18" w:rsidRPr="000E1D18">
        <w:t xml:space="preserve"> and surface movement of helicopters.</w:t>
      </w:r>
    </w:p>
    <w:p w14:paraId="2C488DF7" w14:textId="7CEC7EEF" w:rsidR="00447945" w:rsidRDefault="008960E5" w:rsidP="005877D1">
      <w:pPr>
        <w:pStyle w:val="LDdefinition"/>
      </w:pPr>
      <w:r>
        <w:rPr>
          <w:b/>
          <w:i/>
        </w:rPr>
        <w:t>n</w:t>
      </w:r>
      <w:r w:rsidR="00133EB4">
        <w:rPr>
          <w:b/>
          <w:i/>
        </w:rPr>
        <w:t>o</w:t>
      </w:r>
      <w:r w:rsidR="00EF1610">
        <w:rPr>
          <w:b/>
          <w:i/>
        </w:rPr>
        <w:t>n</w:t>
      </w:r>
      <w:r w:rsidR="009A017B">
        <w:rPr>
          <w:b/>
          <w:i/>
        </w:rPr>
        <w:t>-</w:t>
      </w:r>
      <w:r w:rsidR="00EF1610">
        <w:rPr>
          <w:b/>
          <w:i/>
        </w:rPr>
        <w:t>controlled aerodrome</w:t>
      </w:r>
      <w:r w:rsidR="00EF1610" w:rsidRPr="00A36752">
        <w:rPr>
          <w:bCs/>
          <w:iCs/>
        </w:rPr>
        <w:t xml:space="preserve"> </w:t>
      </w:r>
      <w:r w:rsidR="00EF1610">
        <w:t xml:space="preserve">means a </w:t>
      </w:r>
      <w:r w:rsidR="000C2BA8">
        <w:t>place that is</w:t>
      </w:r>
      <w:r w:rsidR="00447945">
        <w:t>:</w:t>
      </w:r>
    </w:p>
    <w:p w14:paraId="767B0290" w14:textId="77777777" w:rsidR="00447945" w:rsidRPr="00917F0E" w:rsidRDefault="00917F0E" w:rsidP="005877D1">
      <w:pPr>
        <w:pStyle w:val="LDP1a0"/>
      </w:pPr>
      <w:r>
        <w:t>(a)</w:t>
      </w:r>
      <w:r>
        <w:tab/>
      </w:r>
      <w:r w:rsidR="000C2BA8" w:rsidRPr="00917F0E">
        <w:t xml:space="preserve">a </w:t>
      </w:r>
      <w:r w:rsidR="00EF1610" w:rsidRPr="00917F0E">
        <w:t>helicopter landing site</w:t>
      </w:r>
      <w:r w:rsidR="00CE77DA">
        <w:t xml:space="preserve"> not located at a controlled aerodrome</w:t>
      </w:r>
      <w:r w:rsidR="00447945" w:rsidRPr="00917F0E">
        <w:t>;</w:t>
      </w:r>
      <w:r w:rsidR="003D22DF">
        <w:t xml:space="preserve"> or</w:t>
      </w:r>
    </w:p>
    <w:p w14:paraId="681E333D" w14:textId="77777777" w:rsidR="00EF1610" w:rsidRPr="00917F0E" w:rsidRDefault="00917F0E" w:rsidP="005877D1">
      <w:pPr>
        <w:pStyle w:val="LDP1a0"/>
      </w:pPr>
      <w:r>
        <w:t>(b)</w:t>
      </w:r>
      <w:r>
        <w:tab/>
      </w:r>
      <w:r w:rsidR="00EF1610" w:rsidRPr="00917F0E">
        <w:t>an aerodrome that is not a controlled aerodrome.</w:t>
      </w:r>
    </w:p>
    <w:p w14:paraId="69A09EC6" w14:textId="3E7BE097" w:rsidR="00FA5E68" w:rsidRDefault="00FA5E68" w:rsidP="00FA5E68">
      <w:pPr>
        <w:pStyle w:val="LDScheduleClause"/>
      </w:pPr>
      <w:r w:rsidRPr="00EE41BA">
        <w:tab/>
      </w:r>
      <w:r>
        <w:t>(2)</w:t>
      </w:r>
      <w:r w:rsidRPr="00EE41BA">
        <w:tab/>
        <w:t>In t</w:t>
      </w:r>
      <w:r>
        <w:t xml:space="preserve">his instrument, awareness that a manned aircraft is operating </w:t>
      </w:r>
      <w:r w:rsidR="003A3C75">
        <w:t xml:space="preserve">to or from </w:t>
      </w:r>
      <w:r>
        <w:t>an aerodrome is taken to exist</w:t>
      </w:r>
      <w:r w:rsidRPr="005617E6">
        <w:t xml:space="preserve"> where a reasonable person ought </w:t>
      </w:r>
      <w:r>
        <w:t xml:space="preserve">to have been aware </w:t>
      </w:r>
      <w:r w:rsidRPr="005617E6">
        <w:t xml:space="preserve">that a </w:t>
      </w:r>
      <w:r>
        <w:t xml:space="preserve">manned aircraft </w:t>
      </w:r>
      <w:r w:rsidRPr="005617E6">
        <w:t xml:space="preserve">is </w:t>
      </w:r>
      <w:r>
        <w:t xml:space="preserve">operating </w:t>
      </w:r>
      <w:r w:rsidR="003A3C75">
        <w:t xml:space="preserve">to or from </w:t>
      </w:r>
      <w:r>
        <w:t>the aerodrome.</w:t>
      </w:r>
    </w:p>
    <w:p w14:paraId="51F7F62F" w14:textId="42DFCDC1" w:rsidR="00D44553" w:rsidRDefault="00643584" w:rsidP="009060E3">
      <w:pPr>
        <w:pStyle w:val="LDClauseHeading"/>
        <w:rPr>
          <w:rFonts w:cs="Arial"/>
        </w:rPr>
      </w:pPr>
      <w:r>
        <w:rPr>
          <w:rFonts w:cs="Arial"/>
        </w:rPr>
        <w:t>4</w:t>
      </w:r>
      <w:r w:rsidR="00614190">
        <w:rPr>
          <w:rFonts w:cs="Arial"/>
        </w:rPr>
        <w:tab/>
      </w:r>
      <w:r w:rsidR="00D44553">
        <w:rPr>
          <w:rFonts w:cs="Arial"/>
        </w:rPr>
        <w:t>Application</w:t>
      </w:r>
    </w:p>
    <w:p w14:paraId="30AC4443" w14:textId="699EEF38" w:rsidR="00D44553" w:rsidRDefault="00D44553" w:rsidP="003D22DF">
      <w:pPr>
        <w:pStyle w:val="LDClause"/>
      </w:pPr>
      <w:r w:rsidRPr="00EE41BA">
        <w:tab/>
      </w:r>
      <w:r>
        <w:tab/>
        <w:t xml:space="preserve">This instrument applies to </w:t>
      </w:r>
      <w:r w:rsidR="00CE77DA">
        <w:t xml:space="preserve">the operation of </w:t>
      </w:r>
      <w:r>
        <w:t xml:space="preserve">unmanned aircraft </w:t>
      </w:r>
      <w:r w:rsidR="00CE77DA">
        <w:t xml:space="preserve">of all kinds, except operation mentioned in </w:t>
      </w:r>
      <w:proofErr w:type="spellStart"/>
      <w:r w:rsidR="00CE77DA">
        <w:t>subregulation</w:t>
      </w:r>
      <w:proofErr w:type="spellEnd"/>
      <w:r w:rsidR="00A36752">
        <w:t xml:space="preserve"> </w:t>
      </w:r>
      <w:r w:rsidR="00CE77DA">
        <w:t>101.005 (3) of CASR</w:t>
      </w:r>
      <w:r>
        <w:t>.</w:t>
      </w:r>
    </w:p>
    <w:p w14:paraId="5BC39A5A" w14:textId="114C2498" w:rsidR="009060E3" w:rsidRPr="0066552E" w:rsidRDefault="00643584" w:rsidP="009060E3">
      <w:pPr>
        <w:pStyle w:val="LDClauseHeading"/>
        <w:rPr>
          <w:rFonts w:cs="Arial"/>
          <w:b w:val="0"/>
        </w:rPr>
      </w:pPr>
      <w:r>
        <w:rPr>
          <w:rFonts w:cs="Arial"/>
        </w:rPr>
        <w:lastRenderedPageBreak/>
        <w:t>5</w:t>
      </w:r>
      <w:r w:rsidR="00D44553">
        <w:rPr>
          <w:rFonts w:cs="Arial"/>
        </w:rPr>
        <w:tab/>
      </w:r>
      <w:r w:rsidR="009060E3">
        <w:rPr>
          <w:rFonts w:cs="Arial"/>
        </w:rPr>
        <w:t>Direc</w:t>
      </w:r>
      <w:r w:rsidR="009060E3" w:rsidRPr="0066552E">
        <w:rPr>
          <w:rFonts w:cs="Arial"/>
        </w:rPr>
        <w:t>tion</w:t>
      </w:r>
      <w:r w:rsidR="009060E3">
        <w:rPr>
          <w:rFonts w:cs="Arial"/>
        </w:rPr>
        <w:t xml:space="preserve">s relating to the operation of </w:t>
      </w:r>
      <w:r w:rsidR="006D0A4D" w:rsidRPr="006D0A4D">
        <w:rPr>
          <w:rFonts w:cs="Arial"/>
        </w:rPr>
        <w:t>unmanned aircraft</w:t>
      </w:r>
      <w:r w:rsidR="006D0A4D" w:rsidRPr="006D0A4D" w:rsidDel="006D0A4D">
        <w:rPr>
          <w:rFonts w:cs="Arial"/>
        </w:rPr>
        <w:t xml:space="preserve"> </w:t>
      </w:r>
      <w:r w:rsidR="009060E3">
        <w:rPr>
          <w:rFonts w:cs="Arial"/>
        </w:rPr>
        <w:t xml:space="preserve">near </w:t>
      </w:r>
      <w:r w:rsidR="00164D77">
        <w:rPr>
          <w:rFonts w:cs="Arial"/>
        </w:rPr>
        <w:t xml:space="preserve">controlled </w:t>
      </w:r>
      <w:r w:rsidR="009060E3">
        <w:rPr>
          <w:rFonts w:cs="Arial"/>
        </w:rPr>
        <w:t>aerodromes</w:t>
      </w:r>
    </w:p>
    <w:p w14:paraId="507D8BA6" w14:textId="618BDF75" w:rsidR="00CE4B53" w:rsidRDefault="00416250" w:rsidP="00CE4B53">
      <w:pPr>
        <w:pStyle w:val="LDClause"/>
        <w:keepNext/>
      </w:pPr>
      <w:r>
        <w:tab/>
        <w:t>(1)</w:t>
      </w:r>
      <w:r w:rsidR="009060E3">
        <w:tab/>
      </w:r>
      <w:r w:rsidR="00643584">
        <w:t xml:space="preserve">A person </w:t>
      </w:r>
      <w:r w:rsidR="003A3C75">
        <w:t xml:space="preserve">must not </w:t>
      </w:r>
      <w:r w:rsidR="00D66A4A">
        <w:t>operate</w:t>
      </w:r>
      <w:r>
        <w:t xml:space="preserve"> a</w:t>
      </w:r>
      <w:r w:rsidR="00290EB7">
        <w:t>n</w:t>
      </w:r>
      <w:r>
        <w:t xml:space="preserve"> </w:t>
      </w:r>
      <w:r w:rsidR="006D0A4D">
        <w:t>unmanned aircraft</w:t>
      </w:r>
      <w:r w:rsidR="009060E3">
        <w:t xml:space="preserve"> </w:t>
      </w:r>
      <w:r w:rsidR="008F58A8">
        <w:t>within 3</w:t>
      </w:r>
      <w:r w:rsidR="00A36752">
        <w:t xml:space="preserve"> </w:t>
      </w:r>
      <w:r w:rsidRPr="00D133FF">
        <w:t>nautical miles of</w:t>
      </w:r>
      <w:r w:rsidR="00290EB7">
        <w:t xml:space="preserve"> </w:t>
      </w:r>
      <w:r w:rsidR="00290EB7" w:rsidRPr="00D133FF">
        <w:t>the movement area of a</w:t>
      </w:r>
      <w:r w:rsidR="00133EB4">
        <w:t xml:space="preserve"> controlled</w:t>
      </w:r>
      <w:r w:rsidR="00290EB7" w:rsidRPr="00D133FF">
        <w:t xml:space="preserve"> aerodrome</w:t>
      </w:r>
      <w:r w:rsidR="00B35002">
        <w:t>.</w:t>
      </w:r>
    </w:p>
    <w:p w14:paraId="380CFDD2" w14:textId="04C0FCE0" w:rsidR="00657EAE" w:rsidRPr="002B1E8B" w:rsidRDefault="00657EAE" w:rsidP="00CE4B53">
      <w:pPr>
        <w:pStyle w:val="LDNote"/>
        <w:rPr>
          <w:i/>
        </w:rPr>
      </w:pPr>
      <w:r w:rsidRPr="002B1E8B">
        <w:rPr>
          <w:i/>
        </w:rPr>
        <w:t>Note</w:t>
      </w:r>
      <w:r>
        <w:rPr>
          <w:i/>
        </w:rPr>
        <w:t>   </w:t>
      </w:r>
      <w:r w:rsidRPr="002B1E8B">
        <w:t xml:space="preserve">The </w:t>
      </w:r>
      <w:r>
        <w:t xml:space="preserve">designation of controlled aerodromes is made in the </w:t>
      </w:r>
      <w:r w:rsidRPr="00657EAE">
        <w:rPr>
          <w:i/>
        </w:rPr>
        <w:t xml:space="preserve">Determination of </w:t>
      </w:r>
      <w:r w:rsidR="00CE4B53">
        <w:rPr>
          <w:i/>
        </w:rPr>
        <w:t>A</w:t>
      </w:r>
      <w:r w:rsidRPr="00657EAE">
        <w:rPr>
          <w:i/>
        </w:rPr>
        <w:t xml:space="preserve">irspace and </w:t>
      </w:r>
      <w:r w:rsidR="00CE4B53">
        <w:rPr>
          <w:i/>
        </w:rPr>
        <w:t>C</w:t>
      </w:r>
      <w:r w:rsidRPr="00657EAE">
        <w:rPr>
          <w:i/>
        </w:rPr>
        <w:t xml:space="preserve">ontrolled </w:t>
      </w:r>
      <w:r w:rsidR="00CE4B53">
        <w:rPr>
          <w:i/>
        </w:rPr>
        <w:t>A</w:t>
      </w:r>
      <w:r w:rsidRPr="00657EAE">
        <w:rPr>
          <w:i/>
        </w:rPr>
        <w:t xml:space="preserve">erodromes </w:t>
      </w:r>
      <w:r w:rsidR="00CE4B53">
        <w:rPr>
          <w:i/>
        </w:rPr>
        <w:t>E</w:t>
      </w:r>
      <w:r w:rsidRPr="00657EAE">
        <w:rPr>
          <w:i/>
        </w:rPr>
        <w:t>tc</w:t>
      </w:r>
      <w:r w:rsidR="00A36752">
        <w:rPr>
          <w:i/>
        </w:rPr>
        <w:t>.</w:t>
      </w:r>
      <w:r w:rsidR="00CE4B53">
        <w:rPr>
          <w:i/>
        </w:rPr>
        <w:t xml:space="preserve"> (Designated Airspace Handbook) Instrument</w:t>
      </w:r>
      <w:r>
        <w:t>,</w:t>
      </w:r>
      <w:r w:rsidRPr="002B1E8B">
        <w:t xml:space="preserve"> </w:t>
      </w:r>
      <w:r>
        <w:t xml:space="preserve">as in force from time to time, which is </w:t>
      </w:r>
      <w:r w:rsidRPr="002B1E8B">
        <w:t>a legislative instrument revised and reissued by CASA approximately every 6</w:t>
      </w:r>
      <w:r w:rsidR="00A36752">
        <w:t> </w:t>
      </w:r>
      <w:r w:rsidRPr="002B1E8B">
        <w:t xml:space="preserve">months. </w:t>
      </w:r>
      <w:r>
        <w:t xml:space="preserve">Controlled aerodrome information in </w:t>
      </w:r>
      <w:r w:rsidRPr="002B1E8B">
        <w:t xml:space="preserve">the Determination in force at any </w:t>
      </w:r>
      <w:proofErr w:type="gramStart"/>
      <w:r w:rsidRPr="002B1E8B">
        <w:t>particular time</w:t>
      </w:r>
      <w:proofErr w:type="gramEnd"/>
      <w:r w:rsidRPr="002B1E8B">
        <w:t xml:space="preserve"> </w:t>
      </w:r>
      <w:r>
        <w:t xml:space="preserve">is </w:t>
      </w:r>
      <w:r w:rsidRPr="002B1E8B">
        <w:t xml:space="preserve">also published by </w:t>
      </w:r>
      <w:proofErr w:type="spellStart"/>
      <w:r w:rsidRPr="002B1E8B">
        <w:t>Airservices</w:t>
      </w:r>
      <w:proofErr w:type="spellEnd"/>
      <w:r w:rsidRPr="002B1E8B">
        <w:t xml:space="preserve"> Australia</w:t>
      </w:r>
      <w:r w:rsidR="00084ECE">
        <w:t>, ARN 202210</w:t>
      </w:r>
      <w:r w:rsidR="00A36752">
        <w:t>,</w:t>
      </w:r>
      <w:r w:rsidRPr="002B1E8B">
        <w:t xml:space="preserve"> in the </w:t>
      </w:r>
      <w:r w:rsidRPr="00B35002">
        <w:rPr>
          <w:i/>
        </w:rPr>
        <w:t>Designated Airspace Handbook</w:t>
      </w:r>
      <w:r>
        <w:t>.</w:t>
      </w:r>
    </w:p>
    <w:p w14:paraId="65723A87" w14:textId="77777777" w:rsidR="00164D77" w:rsidRDefault="00164D77" w:rsidP="003D22DF">
      <w:pPr>
        <w:pStyle w:val="LDClause"/>
      </w:pPr>
      <w:r>
        <w:tab/>
        <w:t>(2)</w:t>
      </w:r>
      <w:r>
        <w:tab/>
        <w:t>The direction in subsection (1) does not apply to</w:t>
      </w:r>
      <w:r w:rsidR="003E45BE">
        <w:t xml:space="preserve"> the operation of an unmanned aircraft in accordance with </w:t>
      </w:r>
      <w:r w:rsidR="004B014A">
        <w:t>any</w:t>
      </w:r>
      <w:r w:rsidR="00A127F0">
        <w:t xml:space="preserve"> </w:t>
      </w:r>
      <w:r w:rsidR="003E45BE">
        <w:t>of the following</w:t>
      </w:r>
      <w:r>
        <w:t>:</w:t>
      </w:r>
    </w:p>
    <w:p w14:paraId="6A3C33B1" w14:textId="7797452E" w:rsidR="00164D77" w:rsidRDefault="00164D77" w:rsidP="005877D1">
      <w:pPr>
        <w:pStyle w:val="LDP1a0"/>
      </w:pPr>
      <w:r>
        <w:t>(a)</w:t>
      </w:r>
      <w:r>
        <w:tab/>
        <w:t>a</w:t>
      </w:r>
      <w:r w:rsidR="009A017B">
        <w:t>n</w:t>
      </w:r>
      <w:r>
        <w:t xml:space="preserve"> </w:t>
      </w:r>
      <w:r w:rsidR="009A017B">
        <w:t xml:space="preserve">authorisation </w:t>
      </w:r>
      <w:r>
        <w:t xml:space="preserve">(however called) </w:t>
      </w:r>
      <w:r w:rsidR="00DB57A4" w:rsidRPr="00DB57A4">
        <w:t xml:space="preserve">or exemption </w:t>
      </w:r>
      <w:r>
        <w:t>granted under CASR</w:t>
      </w:r>
      <w:r w:rsidR="004B014A">
        <w:t xml:space="preserve"> that permits operation of the aircraft within 3</w:t>
      </w:r>
      <w:r w:rsidR="00D11A0B">
        <w:t xml:space="preserve"> </w:t>
      </w:r>
      <w:r w:rsidR="004B014A">
        <w:t xml:space="preserve">nautical miles of the movement area of the </w:t>
      </w:r>
      <w:proofErr w:type="gramStart"/>
      <w:r w:rsidR="004B014A">
        <w:t>aerodrome</w:t>
      </w:r>
      <w:r>
        <w:t>;</w:t>
      </w:r>
      <w:proofErr w:type="gramEnd"/>
    </w:p>
    <w:p w14:paraId="229807A9" w14:textId="7514826A" w:rsidR="004B014A" w:rsidRDefault="00164D77" w:rsidP="005877D1">
      <w:pPr>
        <w:pStyle w:val="LDP1a0"/>
      </w:pPr>
      <w:r>
        <w:t>(b)</w:t>
      </w:r>
      <w:r>
        <w:tab/>
      </w:r>
      <w:r w:rsidR="004B014A">
        <w:t>the approval of an approved area un</w:t>
      </w:r>
      <w:r w:rsidR="00CE6624">
        <w:t>der regulation</w:t>
      </w:r>
      <w:r w:rsidR="00D11A0B">
        <w:t xml:space="preserve"> </w:t>
      </w:r>
      <w:r w:rsidR="00CE6624">
        <w:t xml:space="preserve">101.030 of </w:t>
      </w:r>
      <w:proofErr w:type="gramStart"/>
      <w:r w:rsidR="00CE6624">
        <w:t>CASR;</w:t>
      </w:r>
      <w:proofErr w:type="gramEnd"/>
    </w:p>
    <w:p w14:paraId="3D6AA99F" w14:textId="77777777" w:rsidR="009A017B" w:rsidRDefault="004B014A" w:rsidP="005877D1">
      <w:pPr>
        <w:pStyle w:val="LDP1a0"/>
      </w:pPr>
      <w:r>
        <w:t>(c)</w:t>
      </w:r>
      <w:r>
        <w:tab/>
      </w:r>
      <w:r w:rsidR="003E45BE">
        <w:t>if the aircraft i</w:t>
      </w:r>
      <w:r w:rsidR="00133EB4">
        <w:t>s</w:t>
      </w:r>
      <w:r w:rsidR="003E45BE">
        <w:t xml:space="preserve"> </w:t>
      </w:r>
      <w:r w:rsidR="00164D77">
        <w:t xml:space="preserve">an RPA </w:t>
      </w:r>
      <w:r w:rsidR="003E45BE">
        <w:t xml:space="preserve">operated </w:t>
      </w:r>
      <w:r w:rsidR="00164D77">
        <w:t>by the holder of a remote pilot licence</w:t>
      </w:r>
      <w:r w:rsidR="003E45BE">
        <w:t> </w:t>
      </w:r>
      <w:r w:rsidR="00CE6624">
        <w:t xml:space="preserve">— </w:t>
      </w:r>
      <w:r w:rsidR="00164D77">
        <w:t>the privileges and limitations associated with</w:t>
      </w:r>
      <w:r w:rsidR="009A017B">
        <w:t>:</w:t>
      </w:r>
    </w:p>
    <w:p w14:paraId="3FFA20B0" w14:textId="2EDC02DD" w:rsidR="009A017B" w:rsidRDefault="009A017B" w:rsidP="006B0513">
      <w:pPr>
        <w:pStyle w:val="LDP2i"/>
        <w:tabs>
          <w:tab w:val="clear" w:pos="1559"/>
          <w:tab w:val="left" w:pos="168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 w:rsidR="008800AD">
        <w:tab/>
      </w:r>
      <w:r w:rsidR="00164D77">
        <w:t>the licence</w:t>
      </w:r>
      <w:r>
        <w:t>;</w:t>
      </w:r>
      <w:r w:rsidR="00FA3337">
        <w:t xml:space="preserve"> and</w:t>
      </w:r>
    </w:p>
    <w:p w14:paraId="79C4D74D" w14:textId="77777777" w:rsidR="00164D77" w:rsidRDefault="009A017B" w:rsidP="006B0513">
      <w:pPr>
        <w:pStyle w:val="LDP2i"/>
        <w:tabs>
          <w:tab w:val="clear" w:pos="1559"/>
          <w:tab w:val="left" w:pos="1680"/>
        </w:tabs>
      </w:pPr>
      <w:r>
        <w:tab/>
        <w:t>(ii)</w:t>
      </w:r>
      <w:r>
        <w:tab/>
        <w:t xml:space="preserve">the </w:t>
      </w:r>
      <w:r w:rsidR="00FA3337">
        <w:t>certifi</w:t>
      </w:r>
      <w:r>
        <w:t xml:space="preserve">cation of the </w:t>
      </w:r>
      <w:r w:rsidR="00FA3337">
        <w:t xml:space="preserve">RPA operator </w:t>
      </w:r>
      <w:r>
        <w:t xml:space="preserve">that is conducting </w:t>
      </w:r>
      <w:r w:rsidR="00FA3337">
        <w:t>the operation</w:t>
      </w:r>
      <w:r w:rsidR="00CE6624">
        <w:t>.</w:t>
      </w:r>
    </w:p>
    <w:p w14:paraId="0F849D3C" w14:textId="1DEDC0C5" w:rsidR="00E93FCC" w:rsidRDefault="00E93FCC" w:rsidP="003D22DF">
      <w:pPr>
        <w:pStyle w:val="LDClause"/>
      </w:pPr>
      <w:r>
        <w:tab/>
        <w:t>(3)</w:t>
      </w:r>
      <w:r>
        <w:tab/>
        <w:t xml:space="preserve">The direction in subsection (1) does not apply to the operation of a </w:t>
      </w:r>
      <w:r w:rsidR="000E625F">
        <w:t xml:space="preserve">micro RPA, </w:t>
      </w:r>
      <w:r w:rsidR="00894EC8">
        <w:t xml:space="preserve">a model aircraft with a gross weight of not more than 250 g, </w:t>
      </w:r>
      <w:r w:rsidR="00D96B2D">
        <w:t xml:space="preserve">a </w:t>
      </w:r>
      <w:r>
        <w:t xml:space="preserve">tethered balloon or kite, </w:t>
      </w:r>
      <w:r w:rsidR="00CF4E42">
        <w:t>an</w:t>
      </w:r>
      <w:r w:rsidR="00D96B2D">
        <w:t xml:space="preserve"> </w:t>
      </w:r>
      <w:r>
        <w:t xml:space="preserve">unmanned free balloon, </w:t>
      </w:r>
      <w:r w:rsidR="00894EC8">
        <w:t>a</w:t>
      </w:r>
      <w:r w:rsidR="00D96B2D">
        <w:t xml:space="preserve"> </w:t>
      </w:r>
      <w:r>
        <w:t>rocket or fireworks.</w:t>
      </w:r>
    </w:p>
    <w:p w14:paraId="6D90CECD" w14:textId="525E3FC3" w:rsidR="00164D77" w:rsidRPr="0066552E" w:rsidRDefault="00CE4B53" w:rsidP="00164D77">
      <w:pPr>
        <w:pStyle w:val="LDClauseHeading"/>
        <w:rPr>
          <w:rFonts w:cs="Arial"/>
          <w:b w:val="0"/>
        </w:rPr>
      </w:pPr>
      <w:r>
        <w:rPr>
          <w:rFonts w:cs="Arial"/>
        </w:rPr>
        <w:t>6</w:t>
      </w:r>
      <w:r w:rsidR="00164D77">
        <w:rPr>
          <w:rFonts w:cs="Arial"/>
        </w:rPr>
        <w:tab/>
        <w:t>Direc</w:t>
      </w:r>
      <w:r w:rsidR="00164D77" w:rsidRPr="0066552E">
        <w:rPr>
          <w:rFonts w:cs="Arial"/>
        </w:rPr>
        <w:t>tion</w:t>
      </w:r>
      <w:r w:rsidR="00164D77">
        <w:rPr>
          <w:rFonts w:cs="Arial"/>
        </w:rPr>
        <w:t xml:space="preserve">s relating to the operation of </w:t>
      </w:r>
      <w:r w:rsidR="00164D77" w:rsidRPr="006D0A4D">
        <w:rPr>
          <w:rFonts w:cs="Arial"/>
        </w:rPr>
        <w:t>unmanned aircraft</w:t>
      </w:r>
      <w:r w:rsidR="00164D77" w:rsidRPr="006D0A4D" w:rsidDel="006D0A4D">
        <w:rPr>
          <w:rFonts w:cs="Arial"/>
        </w:rPr>
        <w:t xml:space="preserve"> </w:t>
      </w:r>
      <w:r w:rsidR="00164D77">
        <w:rPr>
          <w:rFonts w:cs="Arial"/>
        </w:rPr>
        <w:t xml:space="preserve">near </w:t>
      </w:r>
      <w:r w:rsidR="00AB2287">
        <w:rPr>
          <w:rFonts w:cs="Arial"/>
        </w:rPr>
        <w:t>non</w:t>
      </w:r>
      <w:r w:rsidR="00A36752">
        <w:rPr>
          <w:rFonts w:cs="Arial"/>
        </w:rPr>
        <w:noBreakHyphen/>
      </w:r>
      <w:r w:rsidR="00164D77">
        <w:rPr>
          <w:rFonts w:cs="Arial"/>
        </w:rPr>
        <w:t>controlled aerodromes</w:t>
      </w:r>
    </w:p>
    <w:p w14:paraId="675A7DAA" w14:textId="593CF8E8" w:rsidR="00D133FF" w:rsidRPr="00FA5E68" w:rsidRDefault="00290EB7" w:rsidP="003D22DF">
      <w:pPr>
        <w:pStyle w:val="LDClause"/>
      </w:pPr>
      <w:r>
        <w:tab/>
      </w:r>
      <w:r w:rsidR="009060E3">
        <w:t>(</w:t>
      </w:r>
      <w:r w:rsidR="00164D77">
        <w:t>1</w:t>
      </w:r>
      <w:r w:rsidR="00D133FF">
        <w:t>)</w:t>
      </w:r>
      <w:r w:rsidR="00D133FF">
        <w:tab/>
      </w:r>
      <w:r w:rsidR="00CE4B53">
        <w:t xml:space="preserve">A person </w:t>
      </w:r>
      <w:r w:rsidR="008960E5">
        <w:t xml:space="preserve">must not launch </w:t>
      </w:r>
      <w:r w:rsidR="00311448">
        <w:t xml:space="preserve">an </w:t>
      </w:r>
      <w:r>
        <w:t xml:space="preserve">unmanned aircraft within 3 nautical miles of </w:t>
      </w:r>
      <w:r w:rsidR="00D133FF" w:rsidRPr="00D133FF">
        <w:t xml:space="preserve">the movement area of a </w:t>
      </w:r>
      <w:r w:rsidR="00E93FCC">
        <w:t>no</w:t>
      </w:r>
      <w:r w:rsidR="00F62825">
        <w:t>n</w:t>
      </w:r>
      <w:r w:rsidR="009A017B">
        <w:t>-</w:t>
      </w:r>
      <w:r w:rsidR="00F62825">
        <w:t xml:space="preserve">controlled </w:t>
      </w:r>
      <w:r w:rsidR="00D133FF" w:rsidRPr="00D133FF">
        <w:t xml:space="preserve">aerodrome </w:t>
      </w:r>
      <w:r w:rsidR="00E93FCC">
        <w:t>if</w:t>
      </w:r>
      <w:r w:rsidR="003E45BE">
        <w:t xml:space="preserve"> </w:t>
      </w:r>
      <w:r w:rsidR="00EF1610">
        <w:t xml:space="preserve">the </w:t>
      </w:r>
      <w:r w:rsidR="008960E5">
        <w:t xml:space="preserve">person </w:t>
      </w:r>
      <w:r w:rsidR="00EF1610">
        <w:t>is aware</w:t>
      </w:r>
      <w:r w:rsidR="00EF1610" w:rsidRPr="00FA5E68">
        <w:t xml:space="preserve"> that a</w:t>
      </w:r>
      <w:r w:rsidR="00E93FCC" w:rsidRPr="00FA5E68">
        <w:t xml:space="preserve"> manned</w:t>
      </w:r>
      <w:r w:rsidR="00EF1610" w:rsidRPr="00FA5E68">
        <w:t xml:space="preserve"> </w:t>
      </w:r>
      <w:r w:rsidR="00D133FF" w:rsidRPr="00FA5E68">
        <w:t xml:space="preserve">aircraft </w:t>
      </w:r>
      <w:r w:rsidR="00EF1610" w:rsidRPr="00FA5E68">
        <w:t xml:space="preserve">is </w:t>
      </w:r>
      <w:r w:rsidR="00D133FF" w:rsidRPr="00FA5E68">
        <w:t xml:space="preserve">operating </w:t>
      </w:r>
      <w:r w:rsidR="003E45BE" w:rsidRPr="00FA5E68">
        <w:t xml:space="preserve">to or from </w:t>
      </w:r>
      <w:r w:rsidR="00D133FF" w:rsidRPr="00127655">
        <w:t>the aerodrome</w:t>
      </w:r>
      <w:r w:rsidR="00F62825" w:rsidRPr="00FA5E68">
        <w:t>.</w:t>
      </w:r>
    </w:p>
    <w:p w14:paraId="1593D1E1" w14:textId="5A80B037" w:rsidR="00416250" w:rsidRDefault="00EF1610" w:rsidP="003D22DF">
      <w:pPr>
        <w:pStyle w:val="LDClause"/>
      </w:pPr>
      <w:r w:rsidRPr="00FA5E68">
        <w:tab/>
        <w:t>(</w:t>
      </w:r>
      <w:r w:rsidR="00AB2287" w:rsidRPr="00FA5E68">
        <w:t>2</w:t>
      </w:r>
      <w:r w:rsidRPr="00FA5E68">
        <w:t>)</w:t>
      </w:r>
      <w:r w:rsidRPr="00FA5E68">
        <w:tab/>
      </w:r>
      <w:r w:rsidR="00416250" w:rsidRPr="00FA5E68">
        <w:t>I</w:t>
      </w:r>
      <w:r w:rsidR="00D133FF" w:rsidRPr="00FA5E68">
        <w:t xml:space="preserve">f </w:t>
      </w:r>
      <w:r w:rsidR="008960E5" w:rsidRPr="00FA5E68">
        <w:t xml:space="preserve">a </w:t>
      </w:r>
      <w:r w:rsidR="00311448" w:rsidRPr="00FA5E68">
        <w:t xml:space="preserve">person controlling </w:t>
      </w:r>
      <w:r w:rsidR="000C2BA8" w:rsidRPr="00FA5E68">
        <w:t>a</w:t>
      </w:r>
      <w:r w:rsidR="003E45BE" w:rsidRPr="00FA5E68">
        <w:t>n</w:t>
      </w:r>
      <w:r w:rsidR="006D0A4D" w:rsidRPr="00FA5E68">
        <w:t xml:space="preserve"> unmanned aircraft </w:t>
      </w:r>
      <w:r w:rsidR="000C2BA8" w:rsidRPr="00FA5E68">
        <w:t>within 3</w:t>
      </w:r>
      <w:r w:rsidR="00D11A0B">
        <w:t xml:space="preserve"> </w:t>
      </w:r>
      <w:r w:rsidR="000C2BA8" w:rsidRPr="00FA5E68">
        <w:t xml:space="preserve">nautical miles of </w:t>
      </w:r>
      <w:r w:rsidR="00127655">
        <w:t xml:space="preserve">the movement area of </w:t>
      </w:r>
      <w:r w:rsidR="000C2BA8" w:rsidRPr="00127655">
        <w:t xml:space="preserve">a </w:t>
      </w:r>
      <w:r w:rsidR="00713134" w:rsidRPr="00127655">
        <w:t>no</w:t>
      </w:r>
      <w:r w:rsidR="000C2BA8" w:rsidRPr="00127655">
        <w:t>n</w:t>
      </w:r>
      <w:r w:rsidR="00713134" w:rsidRPr="00127655">
        <w:t>-</w:t>
      </w:r>
      <w:r w:rsidR="000C2BA8" w:rsidRPr="00127655">
        <w:t xml:space="preserve">controlled aerodrome </w:t>
      </w:r>
      <w:r w:rsidR="00416250" w:rsidRPr="00127655">
        <w:t>becomes aware</w:t>
      </w:r>
      <w:r w:rsidR="00416250">
        <w:t xml:space="preserve"> that </w:t>
      </w:r>
      <w:r w:rsidR="00D133FF" w:rsidRPr="00D133FF">
        <w:t xml:space="preserve">an aircraft </w:t>
      </w:r>
      <w:r>
        <w:t>is operating</w:t>
      </w:r>
      <w:r w:rsidR="00D133FF" w:rsidRPr="00D133FF">
        <w:t xml:space="preserve"> </w:t>
      </w:r>
      <w:r w:rsidR="0054091A">
        <w:t>to or from</w:t>
      </w:r>
      <w:r w:rsidR="0054091A" w:rsidRPr="00D133FF">
        <w:t xml:space="preserve"> </w:t>
      </w:r>
      <w:r w:rsidR="00D133FF" w:rsidRPr="00D133FF">
        <w:t>the aerodrome</w:t>
      </w:r>
      <w:r w:rsidR="00416250">
        <w:t xml:space="preserve">, the </w:t>
      </w:r>
      <w:r w:rsidR="007D1F77">
        <w:t xml:space="preserve">person controlling the unmanned aircraft </w:t>
      </w:r>
      <w:r w:rsidR="00CE4B53">
        <w:t xml:space="preserve">must: </w:t>
      </w:r>
    </w:p>
    <w:p w14:paraId="62E76686" w14:textId="77777777" w:rsidR="00416250" w:rsidRDefault="00416250" w:rsidP="005877D1">
      <w:pPr>
        <w:pStyle w:val="LDP1a0"/>
      </w:pPr>
      <w:r>
        <w:t>(a)</w:t>
      </w:r>
      <w:r>
        <w:tab/>
        <w:t xml:space="preserve">immediately </w:t>
      </w:r>
      <w:r w:rsidR="008960E5">
        <w:t xml:space="preserve">ensure that </w:t>
      </w:r>
      <w:r>
        <w:t xml:space="preserve">the </w:t>
      </w:r>
      <w:r w:rsidR="008960E5">
        <w:t xml:space="preserve">unmanned aircraft is </w:t>
      </w:r>
      <w:r w:rsidR="00D44553">
        <w:t xml:space="preserve">safely </w:t>
      </w:r>
      <w:r w:rsidR="008960E5">
        <w:t xml:space="preserve">manoeuvred </w:t>
      </w:r>
      <w:r>
        <w:t xml:space="preserve">away from the </w:t>
      </w:r>
      <w:r w:rsidR="00EF1610">
        <w:t xml:space="preserve">path of the </w:t>
      </w:r>
      <w:r w:rsidR="008960E5">
        <w:t xml:space="preserve">manned </w:t>
      </w:r>
      <w:r w:rsidR="00EF1610">
        <w:t>aircraft</w:t>
      </w:r>
      <w:r w:rsidR="000C2BA8">
        <w:t>; and</w:t>
      </w:r>
    </w:p>
    <w:p w14:paraId="62550EF3" w14:textId="3C1997F0" w:rsidR="00D133FF" w:rsidRDefault="00416250" w:rsidP="005877D1">
      <w:pPr>
        <w:pStyle w:val="LDP1a0"/>
      </w:pPr>
      <w:r>
        <w:t>(b)</w:t>
      </w:r>
      <w:r>
        <w:tab/>
        <w:t xml:space="preserve">land the </w:t>
      </w:r>
      <w:r w:rsidR="00020C1E">
        <w:t xml:space="preserve">aircraft </w:t>
      </w:r>
      <w:r>
        <w:t xml:space="preserve">as soon as </w:t>
      </w:r>
      <w:r w:rsidR="00D44553">
        <w:t xml:space="preserve">safely </w:t>
      </w:r>
      <w:r w:rsidR="0087126A">
        <w:t>possible.</w:t>
      </w:r>
    </w:p>
    <w:p w14:paraId="742B6C2C" w14:textId="77777777" w:rsidR="00AB2287" w:rsidRPr="00AB2287" w:rsidRDefault="00AB2287" w:rsidP="003D22DF">
      <w:pPr>
        <w:pStyle w:val="LDClause"/>
      </w:pPr>
      <w:r>
        <w:tab/>
        <w:t>(3)</w:t>
      </w:r>
      <w:r>
        <w:tab/>
      </w:r>
      <w:r w:rsidRPr="00AB2287">
        <w:t>The direction</w:t>
      </w:r>
      <w:r w:rsidR="00D74FC3">
        <w:t>s</w:t>
      </w:r>
      <w:r w:rsidRPr="00AB2287">
        <w:t xml:space="preserve"> in subsection</w:t>
      </w:r>
      <w:r w:rsidR="00D74FC3">
        <w:t>s</w:t>
      </w:r>
      <w:r w:rsidRPr="00AB2287">
        <w:t xml:space="preserve"> (1)</w:t>
      </w:r>
      <w:r>
        <w:t xml:space="preserve"> </w:t>
      </w:r>
      <w:r w:rsidR="00D74FC3">
        <w:t xml:space="preserve">and (2) </w:t>
      </w:r>
      <w:r>
        <w:t>do</w:t>
      </w:r>
      <w:r w:rsidRPr="00AB2287">
        <w:t xml:space="preserve"> not apply to the operation of an unmanned aircraft conducted in accordance with </w:t>
      </w:r>
      <w:r w:rsidR="004B014A">
        <w:t>any</w:t>
      </w:r>
      <w:r w:rsidR="00A127F0">
        <w:t xml:space="preserve"> </w:t>
      </w:r>
      <w:r w:rsidRPr="00AB2287">
        <w:t>of the following:</w:t>
      </w:r>
    </w:p>
    <w:p w14:paraId="40E1C367" w14:textId="77777777" w:rsidR="00AB2287" w:rsidRPr="00AB2287" w:rsidRDefault="00AB2287" w:rsidP="005877D1">
      <w:pPr>
        <w:pStyle w:val="LDP1a0"/>
      </w:pPr>
      <w:r w:rsidRPr="00AB2287">
        <w:t>(a)</w:t>
      </w:r>
      <w:r w:rsidRPr="00AB2287">
        <w:tab/>
        <w:t>a</w:t>
      </w:r>
      <w:r w:rsidR="00A127F0">
        <w:t>n authorisation</w:t>
      </w:r>
      <w:r w:rsidRPr="00AB2287">
        <w:t xml:space="preserve"> (however called) </w:t>
      </w:r>
      <w:r w:rsidR="00DB57A4" w:rsidRPr="00DB57A4">
        <w:t xml:space="preserve">or exemption </w:t>
      </w:r>
      <w:r w:rsidRPr="00AB2287">
        <w:t>granted under CASR</w:t>
      </w:r>
      <w:r w:rsidR="004B014A">
        <w:t xml:space="preserve"> </w:t>
      </w:r>
      <w:r w:rsidR="004B014A" w:rsidRPr="004B014A">
        <w:t xml:space="preserve">that permits operation of the aircraft within 3 nautical miles of the movement area of the </w:t>
      </w:r>
      <w:proofErr w:type="gramStart"/>
      <w:r w:rsidR="004B014A" w:rsidRPr="004B014A">
        <w:t>aerodrome</w:t>
      </w:r>
      <w:r w:rsidRPr="00AB2287">
        <w:t>;</w:t>
      </w:r>
      <w:proofErr w:type="gramEnd"/>
      <w:r w:rsidRPr="00AB2287">
        <w:t xml:space="preserve"> </w:t>
      </w:r>
    </w:p>
    <w:p w14:paraId="30122428" w14:textId="3CE694CD" w:rsidR="004B014A" w:rsidRDefault="00AB2287" w:rsidP="005877D1">
      <w:pPr>
        <w:pStyle w:val="LDP1a0"/>
      </w:pPr>
      <w:r w:rsidRPr="00AB2287">
        <w:t>(b)</w:t>
      </w:r>
      <w:r w:rsidRPr="00AB2287">
        <w:tab/>
      </w:r>
      <w:r w:rsidR="004B014A">
        <w:t>the approval of an approved area under regulation</w:t>
      </w:r>
      <w:r w:rsidR="00D11A0B">
        <w:t xml:space="preserve"> </w:t>
      </w:r>
      <w:r w:rsidR="004B014A">
        <w:t xml:space="preserve">101.030 of </w:t>
      </w:r>
      <w:proofErr w:type="gramStart"/>
      <w:r w:rsidR="004B014A">
        <w:t>CASR;</w:t>
      </w:r>
      <w:proofErr w:type="gramEnd"/>
    </w:p>
    <w:p w14:paraId="4301CEEC" w14:textId="77777777" w:rsidR="000E1D18" w:rsidRDefault="004B014A" w:rsidP="005877D1">
      <w:pPr>
        <w:pStyle w:val="LDP1a0"/>
      </w:pPr>
      <w:r>
        <w:t>(c)</w:t>
      </w:r>
      <w:r>
        <w:tab/>
      </w:r>
      <w:r w:rsidR="00AB2287" w:rsidRPr="00AB2287">
        <w:t>if the aircraft i</w:t>
      </w:r>
      <w:r w:rsidR="000E1D18">
        <w:t>s</w:t>
      </w:r>
      <w:r w:rsidR="00AB2287" w:rsidRPr="00AB2287">
        <w:t xml:space="preserve"> an RPA operated by the holder of a remote pilot licence </w:t>
      </w:r>
      <w:r w:rsidR="00CE6624">
        <w:t xml:space="preserve">— </w:t>
      </w:r>
      <w:r w:rsidR="00AB2287" w:rsidRPr="00AB2287">
        <w:t>the privileges and limitations associated with</w:t>
      </w:r>
      <w:r w:rsidR="000E1D18">
        <w:t>:</w:t>
      </w:r>
    </w:p>
    <w:p w14:paraId="376C1D02" w14:textId="74E7424E" w:rsidR="000E1D18" w:rsidRDefault="000E1D18" w:rsidP="006B0513">
      <w:pPr>
        <w:pStyle w:val="LDP2i"/>
        <w:tabs>
          <w:tab w:val="clear" w:pos="1559"/>
          <w:tab w:val="left" w:pos="168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B2287" w:rsidRPr="00AB2287">
        <w:t>the licence</w:t>
      </w:r>
      <w:r>
        <w:t>;</w:t>
      </w:r>
      <w:r w:rsidR="00AB2287" w:rsidRPr="00AB2287">
        <w:t xml:space="preserve"> and</w:t>
      </w:r>
    </w:p>
    <w:p w14:paraId="49A1B76F" w14:textId="77777777" w:rsidR="00AB2287" w:rsidRDefault="000E1D18" w:rsidP="006B0513">
      <w:pPr>
        <w:pStyle w:val="LDP2i"/>
        <w:tabs>
          <w:tab w:val="clear" w:pos="1559"/>
          <w:tab w:val="left" w:pos="1680"/>
        </w:tabs>
      </w:pPr>
      <w:r>
        <w:tab/>
        <w:t>(ii)</w:t>
      </w:r>
      <w:r>
        <w:tab/>
        <w:t xml:space="preserve">the certification of the </w:t>
      </w:r>
      <w:r w:rsidR="00AB2287" w:rsidRPr="00AB2287">
        <w:t xml:space="preserve">RPA operator </w:t>
      </w:r>
      <w:r>
        <w:t xml:space="preserve">that is conducting </w:t>
      </w:r>
      <w:r w:rsidR="00AB2287" w:rsidRPr="00AB2287">
        <w:t>the operation</w:t>
      </w:r>
      <w:r w:rsidR="00CE6624">
        <w:t>.</w:t>
      </w:r>
    </w:p>
    <w:p w14:paraId="5C06F1C4" w14:textId="0507D8F2" w:rsidR="00AB2287" w:rsidRPr="00AB2287" w:rsidRDefault="00AB2287" w:rsidP="003D22DF">
      <w:pPr>
        <w:pStyle w:val="LDClause"/>
      </w:pPr>
      <w:r>
        <w:lastRenderedPageBreak/>
        <w:tab/>
        <w:t>(4)</w:t>
      </w:r>
      <w:r>
        <w:tab/>
        <w:t>The direction</w:t>
      </w:r>
      <w:r w:rsidR="00D74FC3">
        <w:t>s</w:t>
      </w:r>
      <w:r>
        <w:t xml:space="preserve"> in subsection</w:t>
      </w:r>
      <w:r w:rsidR="00D74FC3">
        <w:t>s</w:t>
      </w:r>
      <w:r>
        <w:t xml:space="preserve"> (1) </w:t>
      </w:r>
      <w:r w:rsidR="00D74FC3">
        <w:t xml:space="preserve">and (2) </w:t>
      </w:r>
      <w:r>
        <w:t xml:space="preserve">do not apply to the operation of a </w:t>
      </w:r>
      <w:r w:rsidR="008960E5">
        <w:t xml:space="preserve">micro RPA, </w:t>
      </w:r>
      <w:r w:rsidR="00D96B2D">
        <w:t xml:space="preserve">a model aircraft with a gross weight of not more than 250 g, a </w:t>
      </w:r>
      <w:r>
        <w:t xml:space="preserve">tethered balloon or kite, </w:t>
      </w:r>
      <w:r w:rsidR="00D96B2D">
        <w:t xml:space="preserve">an </w:t>
      </w:r>
      <w:r>
        <w:t xml:space="preserve">unmanned free balloon, </w:t>
      </w:r>
      <w:r w:rsidR="00D96B2D">
        <w:t xml:space="preserve">a </w:t>
      </w:r>
      <w:r>
        <w:t>rocket or fireworks.</w:t>
      </w:r>
    </w:p>
    <w:p w14:paraId="1175E13F" w14:textId="074DD348" w:rsidR="009060E3" w:rsidRPr="0066552E" w:rsidRDefault="00CE4B53" w:rsidP="009060E3">
      <w:pPr>
        <w:pStyle w:val="LDClauseHeading"/>
        <w:rPr>
          <w:rFonts w:cs="Arial"/>
          <w:b w:val="0"/>
        </w:rPr>
      </w:pPr>
      <w:r>
        <w:rPr>
          <w:rFonts w:cs="Arial"/>
        </w:rPr>
        <w:t>7</w:t>
      </w:r>
      <w:r w:rsidR="009060E3">
        <w:rPr>
          <w:rFonts w:cs="Arial"/>
        </w:rPr>
        <w:tab/>
        <w:t>Direc</w:t>
      </w:r>
      <w:r w:rsidR="009060E3" w:rsidRPr="0066552E">
        <w:rPr>
          <w:rFonts w:cs="Arial"/>
        </w:rPr>
        <w:t>tion</w:t>
      </w:r>
      <w:r w:rsidR="009060E3">
        <w:rPr>
          <w:rFonts w:cs="Arial"/>
        </w:rPr>
        <w:t xml:space="preserve">s relating to the operation of </w:t>
      </w:r>
      <w:r w:rsidR="006D0A4D" w:rsidRPr="006D0A4D">
        <w:rPr>
          <w:rFonts w:cs="Arial"/>
        </w:rPr>
        <w:t xml:space="preserve">unmanned aircraft </w:t>
      </w:r>
      <w:r w:rsidR="00EE521B">
        <w:rPr>
          <w:rFonts w:cs="Arial"/>
        </w:rPr>
        <w:t xml:space="preserve">higher than </w:t>
      </w:r>
      <w:r w:rsidR="0056252E">
        <w:rPr>
          <w:rFonts w:cs="Arial"/>
        </w:rPr>
        <w:t>400</w:t>
      </w:r>
      <w:r w:rsidR="00D11A0B">
        <w:rPr>
          <w:rFonts w:cs="Arial"/>
        </w:rPr>
        <w:t xml:space="preserve"> </w:t>
      </w:r>
      <w:r w:rsidR="0056252E">
        <w:rPr>
          <w:rFonts w:cs="Arial"/>
        </w:rPr>
        <w:t>ft AGL</w:t>
      </w:r>
    </w:p>
    <w:p w14:paraId="724ED6B8" w14:textId="01CCAE13" w:rsidR="00F62825" w:rsidRDefault="009060E3" w:rsidP="003D22DF">
      <w:pPr>
        <w:pStyle w:val="LDClause"/>
      </w:pPr>
      <w:r>
        <w:tab/>
      </w:r>
      <w:r w:rsidR="00F62825">
        <w:t>(1)</w:t>
      </w:r>
      <w:r>
        <w:tab/>
      </w:r>
      <w:r w:rsidR="00CE4B53">
        <w:t>A</w:t>
      </w:r>
      <w:r w:rsidR="00311448">
        <w:t xml:space="preserve"> person controlling </w:t>
      </w:r>
      <w:r w:rsidR="005D5BBD">
        <w:t xml:space="preserve">an </w:t>
      </w:r>
      <w:r w:rsidR="006D0A4D" w:rsidRPr="006D0A4D">
        <w:t xml:space="preserve">unmanned aircraft </w:t>
      </w:r>
      <w:r w:rsidR="00F62825">
        <w:t xml:space="preserve">must </w:t>
      </w:r>
      <w:r w:rsidR="00F62825" w:rsidRPr="00D133FF">
        <w:t xml:space="preserve">not operate the </w:t>
      </w:r>
      <w:r w:rsidR="006D0A4D">
        <w:t>aircraft</w:t>
      </w:r>
      <w:r w:rsidR="006556B2">
        <w:t xml:space="preserve"> </w:t>
      </w:r>
      <w:r w:rsidR="00F62825">
        <w:t xml:space="preserve">higher than </w:t>
      </w:r>
      <w:r w:rsidR="00F62825" w:rsidRPr="00D133FF">
        <w:t xml:space="preserve">400 </w:t>
      </w:r>
      <w:r w:rsidR="000C2BA8">
        <w:t>ft AGL</w:t>
      </w:r>
      <w:r w:rsidR="006556B2">
        <w:t>.</w:t>
      </w:r>
    </w:p>
    <w:p w14:paraId="559050D2" w14:textId="77777777" w:rsidR="0056252E" w:rsidRDefault="0056252E" w:rsidP="00B35002">
      <w:pPr>
        <w:pStyle w:val="LDClause"/>
        <w:keepNext/>
      </w:pPr>
      <w:r>
        <w:tab/>
        <w:t>(2)</w:t>
      </w:r>
      <w:r>
        <w:tab/>
        <w:t>The direction in subsection (1) does not apply to</w:t>
      </w:r>
      <w:r w:rsidR="00EE521B">
        <w:t xml:space="preserve"> the following</w:t>
      </w:r>
      <w:r>
        <w:t>:</w:t>
      </w:r>
    </w:p>
    <w:p w14:paraId="1C796B6C" w14:textId="0A9669A0" w:rsidR="0056252E" w:rsidRDefault="0056252E" w:rsidP="005877D1">
      <w:pPr>
        <w:pStyle w:val="LDP1a0"/>
      </w:pPr>
      <w:r>
        <w:t>(a)</w:t>
      </w:r>
      <w:r>
        <w:tab/>
        <w:t>the operation of a tethered balloon or kite in accordance with Subpart</w:t>
      </w:r>
      <w:r w:rsidR="00D11A0B">
        <w:t xml:space="preserve"> </w:t>
      </w:r>
      <w:r>
        <w:t xml:space="preserve">101.D of </w:t>
      </w:r>
      <w:proofErr w:type="gramStart"/>
      <w:r>
        <w:t>CASR;</w:t>
      </w:r>
      <w:proofErr w:type="gramEnd"/>
    </w:p>
    <w:p w14:paraId="791ACD9F" w14:textId="1CAB0525" w:rsidR="0056252E" w:rsidRDefault="0056252E" w:rsidP="005877D1">
      <w:pPr>
        <w:pStyle w:val="LDP1a0"/>
      </w:pPr>
      <w:r>
        <w:t>(b)</w:t>
      </w:r>
      <w:r>
        <w:tab/>
        <w:t>the release of an unmanned free balloon in accordance with Subpart</w:t>
      </w:r>
      <w:r w:rsidR="00D11A0B">
        <w:t xml:space="preserve"> </w:t>
      </w:r>
      <w:r>
        <w:t xml:space="preserve">101.E of </w:t>
      </w:r>
      <w:proofErr w:type="gramStart"/>
      <w:r>
        <w:t>CASR;</w:t>
      </w:r>
      <w:proofErr w:type="gramEnd"/>
    </w:p>
    <w:p w14:paraId="144F403B" w14:textId="27A30909" w:rsidR="006556B2" w:rsidRDefault="006556B2" w:rsidP="005877D1">
      <w:pPr>
        <w:pStyle w:val="LDP1a0"/>
      </w:pPr>
      <w:r>
        <w:t>(</w:t>
      </w:r>
      <w:r w:rsidR="00A127F0">
        <w:t>c</w:t>
      </w:r>
      <w:r>
        <w:t>)</w:t>
      </w:r>
      <w:r>
        <w:tab/>
        <w:t>the operation of a rocket in accordance with Subpart</w:t>
      </w:r>
      <w:r w:rsidR="00D11A0B">
        <w:t xml:space="preserve"> </w:t>
      </w:r>
      <w:r>
        <w:t xml:space="preserve">101.H of </w:t>
      </w:r>
      <w:proofErr w:type="gramStart"/>
      <w:r>
        <w:t>CASR;</w:t>
      </w:r>
      <w:proofErr w:type="gramEnd"/>
    </w:p>
    <w:p w14:paraId="3F5FC777" w14:textId="66E78F43" w:rsidR="00EE521B" w:rsidRDefault="006556B2" w:rsidP="005877D1">
      <w:pPr>
        <w:pStyle w:val="LDP1a0"/>
      </w:pPr>
      <w:r>
        <w:t>(</w:t>
      </w:r>
      <w:r w:rsidR="00A127F0">
        <w:t>d</w:t>
      </w:r>
      <w:r w:rsidR="0056252E">
        <w:t>)</w:t>
      </w:r>
      <w:r w:rsidR="0056252E">
        <w:tab/>
        <w:t>the operation of an unmanned aircraft in accordance with</w:t>
      </w:r>
      <w:r w:rsidR="00EE521B">
        <w:t>:</w:t>
      </w:r>
    </w:p>
    <w:p w14:paraId="5873E444" w14:textId="39D530FF" w:rsidR="0056252E" w:rsidRDefault="00EE521B" w:rsidP="00EE521B">
      <w:pPr>
        <w:pStyle w:val="LDP2i"/>
        <w:tabs>
          <w:tab w:val="clear" w:pos="1559"/>
          <w:tab w:val="left" w:pos="168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56252E">
        <w:t>a</w:t>
      </w:r>
      <w:r w:rsidR="0054091A">
        <w:t>n authorisation</w:t>
      </w:r>
      <w:r w:rsidR="0056252E">
        <w:t xml:space="preserve"> (however </w:t>
      </w:r>
      <w:r w:rsidR="00CE4B53">
        <w:t>described</w:t>
      </w:r>
      <w:r w:rsidR="0056252E">
        <w:t xml:space="preserve">) </w:t>
      </w:r>
      <w:r w:rsidR="00DB57A4">
        <w:t xml:space="preserve">or exemption </w:t>
      </w:r>
      <w:r w:rsidR="0056252E">
        <w:t>granted under CASR</w:t>
      </w:r>
      <w:r>
        <w:t xml:space="preserve"> </w:t>
      </w:r>
      <w:r w:rsidRPr="00EE521B">
        <w:t xml:space="preserve">that permits operation of the aircraft </w:t>
      </w:r>
      <w:r>
        <w:t>higher than 400</w:t>
      </w:r>
      <w:r w:rsidR="00D11A0B">
        <w:t xml:space="preserve"> </w:t>
      </w:r>
      <w:r>
        <w:t xml:space="preserve">ft </w:t>
      </w:r>
      <w:proofErr w:type="gramStart"/>
      <w:r>
        <w:t>AGL</w:t>
      </w:r>
      <w:r w:rsidR="0056252E">
        <w:t>;</w:t>
      </w:r>
      <w:proofErr w:type="gramEnd"/>
      <w:r w:rsidR="0056252E">
        <w:t xml:space="preserve"> or</w:t>
      </w:r>
    </w:p>
    <w:p w14:paraId="7108DBD8" w14:textId="77777777" w:rsidR="00EE521B" w:rsidRDefault="00EE521B" w:rsidP="00EE521B">
      <w:pPr>
        <w:pStyle w:val="LDP2i"/>
        <w:tabs>
          <w:tab w:val="clear" w:pos="1559"/>
          <w:tab w:val="left" w:pos="1680"/>
        </w:tabs>
      </w:pPr>
      <w:r>
        <w:tab/>
        <w:t>(ii)</w:t>
      </w:r>
      <w:r>
        <w:tab/>
      </w:r>
      <w:r w:rsidRPr="00EE521B">
        <w:t xml:space="preserve">the approval of an approved area under regulation 101.030 of </w:t>
      </w:r>
      <w:proofErr w:type="gramStart"/>
      <w:r w:rsidRPr="00EE521B">
        <w:t>CASR;</w:t>
      </w:r>
      <w:proofErr w:type="gramEnd"/>
    </w:p>
    <w:p w14:paraId="7BE6D0D2" w14:textId="5C6FF0F4" w:rsidR="00A127F0" w:rsidRDefault="006556B2" w:rsidP="005877D1">
      <w:pPr>
        <w:pStyle w:val="LDP1a0"/>
      </w:pPr>
      <w:r>
        <w:t>(</w:t>
      </w:r>
      <w:r w:rsidR="00A127F0">
        <w:t>e</w:t>
      </w:r>
      <w:r w:rsidR="0056252E">
        <w:t>)</w:t>
      </w:r>
      <w:r w:rsidR="0056252E">
        <w:tab/>
        <w:t>the operation of an RPA by the holder of a remote pilot licence</w:t>
      </w:r>
      <w:r w:rsidR="00630CD5" w:rsidRPr="00630CD5">
        <w:t xml:space="preserve"> in accordance with the privileges and limitations associated with</w:t>
      </w:r>
      <w:r w:rsidR="00A127F0">
        <w:t>:</w:t>
      </w:r>
    </w:p>
    <w:p w14:paraId="60E60318" w14:textId="4D7BA4E5" w:rsidR="00A127F0" w:rsidRDefault="00A127F0" w:rsidP="006B0513">
      <w:pPr>
        <w:pStyle w:val="LDP2i"/>
        <w:tabs>
          <w:tab w:val="clear" w:pos="1559"/>
          <w:tab w:val="left" w:pos="168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630CD5" w:rsidRPr="00630CD5">
        <w:t>the licence</w:t>
      </w:r>
      <w:r>
        <w:t>;</w:t>
      </w:r>
      <w:r w:rsidR="00630CD5" w:rsidRPr="00630CD5">
        <w:t xml:space="preserve"> and</w:t>
      </w:r>
    </w:p>
    <w:p w14:paraId="7311A4D4" w14:textId="77777777" w:rsidR="00D66A4A" w:rsidRDefault="00A127F0" w:rsidP="006B0513">
      <w:pPr>
        <w:pStyle w:val="LDP2i"/>
        <w:tabs>
          <w:tab w:val="clear" w:pos="1559"/>
          <w:tab w:val="left" w:pos="1680"/>
        </w:tabs>
      </w:pPr>
      <w:r>
        <w:tab/>
        <w:t>(ii)</w:t>
      </w:r>
      <w:r>
        <w:tab/>
        <w:t xml:space="preserve">the </w:t>
      </w:r>
      <w:r w:rsidR="00630CD5" w:rsidRPr="00630CD5">
        <w:t>certifi</w:t>
      </w:r>
      <w:r>
        <w:t>cation of th</w:t>
      </w:r>
      <w:r w:rsidR="00630CD5" w:rsidRPr="00630CD5">
        <w:t>e</w:t>
      </w:r>
      <w:r>
        <w:t xml:space="preserve"> </w:t>
      </w:r>
      <w:r w:rsidR="00630CD5" w:rsidRPr="00630CD5">
        <w:t xml:space="preserve">RPA operator </w:t>
      </w:r>
      <w:r>
        <w:t xml:space="preserve">that is conducting </w:t>
      </w:r>
      <w:r w:rsidR="00630CD5">
        <w:t xml:space="preserve">the </w:t>
      </w:r>
      <w:proofErr w:type="gramStart"/>
      <w:r w:rsidR="00630CD5">
        <w:t>operation</w:t>
      </w:r>
      <w:r w:rsidR="00CE6624">
        <w:t>;</w:t>
      </w:r>
      <w:proofErr w:type="gramEnd"/>
    </w:p>
    <w:p w14:paraId="06ED558D" w14:textId="77777777" w:rsidR="00630CD5" w:rsidRPr="00630CD5" w:rsidRDefault="00D66A4A" w:rsidP="005877D1">
      <w:pPr>
        <w:pStyle w:val="LDP1a0"/>
      </w:pPr>
      <w:r>
        <w:t>(</w:t>
      </w:r>
      <w:r w:rsidR="00EE521B">
        <w:t>f</w:t>
      </w:r>
      <w:r>
        <w:t>)</w:t>
      </w:r>
      <w:r>
        <w:tab/>
        <w:t>the operation of a model aircraft in accordance with a written approval given by CASA for the purposes of this paragraph</w:t>
      </w:r>
      <w:r w:rsidR="00CE6624">
        <w:t>.</w:t>
      </w:r>
    </w:p>
    <w:p w14:paraId="59F7B180" w14:textId="368AE3C3" w:rsidR="0056252E" w:rsidRPr="0066552E" w:rsidRDefault="00CE4B53" w:rsidP="0056252E">
      <w:pPr>
        <w:pStyle w:val="LDClauseHeading"/>
        <w:rPr>
          <w:rFonts w:cs="Arial"/>
          <w:b w:val="0"/>
        </w:rPr>
      </w:pPr>
      <w:r>
        <w:rPr>
          <w:rFonts w:cs="Arial"/>
        </w:rPr>
        <w:t>8</w:t>
      </w:r>
      <w:r w:rsidR="0056252E">
        <w:rPr>
          <w:rFonts w:cs="Arial"/>
        </w:rPr>
        <w:tab/>
        <w:t>Direc</w:t>
      </w:r>
      <w:r w:rsidR="0056252E" w:rsidRPr="0066552E">
        <w:rPr>
          <w:rFonts w:cs="Arial"/>
        </w:rPr>
        <w:t>tion</w:t>
      </w:r>
      <w:r w:rsidR="0056252E">
        <w:rPr>
          <w:rFonts w:cs="Arial"/>
        </w:rPr>
        <w:t xml:space="preserve">s relating to the operation of </w:t>
      </w:r>
      <w:r w:rsidR="0056252E" w:rsidRPr="006D0A4D">
        <w:rPr>
          <w:rFonts w:cs="Arial"/>
        </w:rPr>
        <w:t xml:space="preserve">unmanned aircraft </w:t>
      </w:r>
      <w:r w:rsidR="00D95938">
        <w:rPr>
          <w:rFonts w:cs="Arial"/>
        </w:rPr>
        <w:t xml:space="preserve">over </w:t>
      </w:r>
      <w:r w:rsidR="0056252E">
        <w:rPr>
          <w:rFonts w:cs="Arial"/>
        </w:rPr>
        <w:t>area</w:t>
      </w:r>
      <w:r w:rsidR="00D95938">
        <w:rPr>
          <w:rFonts w:cs="Arial"/>
        </w:rPr>
        <w:t>s</w:t>
      </w:r>
      <w:r w:rsidR="0056252E">
        <w:rPr>
          <w:rFonts w:cs="Arial"/>
        </w:rPr>
        <w:t xml:space="preserve"> of </w:t>
      </w:r>
      <w:r w:rsidR="00D95938">
        <w:rPr>
          <w:rFonts w:cs="Arial"/>
        </w:rPr>
        <w:t xml:space="preserve">public safety or </w:t>
      </w:r>
      <w:r w:rsidR="0056252E">
        <w:rPr>
          <w:rFonts w:cs="Arial"/>
        </w:rPr>
        <w:t>emergency operation</w:t>
      </w:r>
      <w:r w:rsidR="00E46A56">
        <w:rPr>
          <w:rFonts w:cs="Arial"/>
        </w:rPr>
        <w:t>s</w:t>
      </w:r>
    </w:p>
    <w:p w14:paraId="0E616CF2" w14:textId="7FF22C8B" w:rsidR="0056252E" w:rsidRDefault="0056252E" w:rsidP="003D22DF">
      <w:pPr>
        <w:pStyle w:val="LDClause"/>
      </w:pPr>
      <w:r>
        <w:tab/>
        <w:t>(1)</w:t>
      </w:r>
      <w:r>
        <w:tab/>
      </w:r>
      <w:r w:rsidR="00CE4B53">
        <w:t>A</w:t>
      </w:r>
      <w:r w:rsidR="00311448">
        <w:t xml:space="preserve"> person controlling </w:t>
      </w:r>
      <w:r>
        <w:t xml:space="preserve">an </w:t>
      </w:r>
      <w:r w:rsidRPr="006D0A4D">
        <w:t>unmanned aircraft</w:t>
      </w:r>
      <w:r w:rsidR="00630CD5">
        <w:t xml:space="preserve"> </w:t>
      </w:r>
      <w:r>
        <w:t xml:space="preserve">must </w:t>
      </w:r>
      <w:r w:rsidRPr="00D133FF">
        <w:t xml:space="preserve">not operate the </w:t>
      </w:r>
      <w:r>
        <w:t xml:space="preserve">aircraft </w:t>
      </w:r>
      <w:r w:rsidRPr="00D133FF">
        <w:t xml:space="preserve">over an area </w:t>
      </w:r>
      <w:r>
        <w:t>where a fire, police, or other public safety or emergenc</w:t>
      </w:r>
      <w:r w:rsidR="00CE6624">
        <w:t>y operation is being conducted.</w:t>
      </w:r>
    </w:p>
    <w:p w14:paraId="4A9D338A" w14:textId="77777777" w:rsidR="0056252E" w:rsidRDefault="0056252E" w:rsidP="003D22DF">
      <w:pPr>
        <w:pStyle w:val="LDClause"/>
      </w:pPr>
      <w:r>
        <w:tab/>
        <w:t>(2)</w:t>
      </w:r>
      <w:r>
        <w:tab/>
        <w:t>The direction in subsection (1) does not apply to the extent that a person in charge of the emergency operation approves the operation of the unmanned aircraft.</w:t>
      </w:r>
    </w:p>
    <w:p w14:paraId="0BCF14BF" w14:textId="2FC37600" w:rsidR="00A127F0" w:rsidRPr="0066552E" w:rsidRDefault="00CE4B53" w:rsidP="00A127F0">
      <w:pPr>
        <w:pStyle w:val="LDClauseHeading"/>
        <w:rPr>
          <w:rFonts w:cs="Arial"/>
          <w:b w:val="0"/>
        </w:rPr>
      </w:pPr>
      <w:r>
        <w:rPr>
          <w:rFonts w:cs="Arial"/>
        </w:rPr>
        <w:t>9</w:t>
      </w:r>
      <w:r w:rsidR="005D5BBD">
        <w:rPr>
          <w:rFonts w:cs="Arial"/>
        </w:rPr>
        <w:tab/>
      </w:r>
      <w:r w:rsidR="00A127F0">
        <w:rPr>
          <w:rFonts w:cs="Arial"/>
        </w:rPr>
        <w:t>Direc</w:t>
      </w:r>
      <w:r w:rsidR="00A127F0" w:rsidRPr="0066552E">
        <w:rPr>
          <w:rFonts w:cs="Arial"/>
        </w:rPr>
        <w:t>tion</w:t>
      </w:r>
      <w:r w:rsidR="00A127F0">
        <w:rPr>
          <w:rFonts w:cs="Arial"/>
        </w:rPr>
        <w:t xml:space="preserve">s relating to the operation of </w:t>
      </w:r>
      <w:r w:rsidR="00CF47A6">
        <w:rPr>
          <w:rFonts w:cs="Arial"/>
        </w:rPr>
        <w:t xml:space="preserve">RPA or model aircraft </w:t>
      </w:r>
      <w:r w:rsidR="00A127F0">
        <w:rPr>
          <w:rFonts w:cs="Arial"/>
        </w:rPr>
        <w:t>near people</w:t>
      </w:r>
    </w:p>
    <w:p w14:paraId="225B8E2C" w14:textId="2EAAB0D0" w:rsidR="00A127F0" w:rsidRDefault="00A127F0" w:rsidP="003D22DF">
      <w:pPr>
        <w:pStyle w:val="LDClause"/>
      </w:pPr>
      <w:r>
        <w:tab/>
        <w:t>(1)</w:t>
      </w:r>
      <w:r>
        <w:tab/>
      </w:r>
      <w:r w:rsidR="00CE4B53">
        <w:t xml:space="preserve">A person </w:t>
      </w:r>
      <w:r>
        <w:t xml:space="preserve">controlling an </w:t>
      </w:r>
      <w:proofErr w:type="gramStart"/>
      <w:r w:rsidR="00CF47A6">
        <w:t>RPA</w:t>
      </w:r>
      <w:proofErr w:type="gramEnd"/>
      <w:r w:rsidR="00CF47A6">
        <w:t xml:space="preserve"> or a model aircraft </w:t>
      </w:r>
      <w:r>
        <w:t xml:space="preserve">must ensure that </w:t>
      </w:r>
      <w:r w:rsidRPr="00D133FF">
        <w:t xml:space="preserve">the </w:t>
      </w:r>
      <w:r w:rsidR="00020C1E">
        <w:t xml:space="preserve">aircraft </w:t>
      </w:r>
      <w:r>
        <w:t xml:space="preserve">is not operated </w:t>
      </w:r>
      <w:r w:rsidR="00EE521B">
        <w:t xml:space="preserve">less than </w:t>
      </w:r>
      <w:r>
        <w:t>30</w:t>
      </w:r>
      <w:r w:rsidR="00D11A0B">
        <w:t xml:space="preserve"> </w:t>
      </w:r>
      <w:r w:rsidRPr="00D133FF">
        <w:t xml:space="preserve">m </w:t>
      </w:r>
      <w:r w:rsidR="00EE521B">
        <w:t xml:space="preserve">from </w:t>
      </w:r>
      <w:r w:rsidRPr="00D133FF">
        <w:t xml:space="preserve">a person </w:t>
      </w:r>
      <w:r>
        <w:t xml:space="preserve">unless the person has duties essential to the control or navigation </w:t>
      </w:r>
      <w:r w:rsidRPr="00D133FF">
        <w:t xml:space="preserve">of the </w:t>
      </w:r>
      <w:r w:rsidR="00CE6624">
        <w:t>aircraft.</w:t>
      </w:r>
    </w:p>
    <w:p w14:paraId="2D69FCF6" w14:textId="19D60C76" w:rsidR="00A127F0" w:rsidRPr="002207C7" w:rsidRDefault="00A127F0" w:rsidP="003D22DF">
      <w:pPr>
        <w:pStyle w:val="LDClause"/>
      </w:pPr>
      <w:r>
        <w:tab/>
        <w:t>(2)</w:t>
      </w:r>
      <w:r>
        <w:tab/>
        <w:t xml:space="preserve">For </w:t>
      </w:r>
      <w:proofErr w:type="spellStart"/>
      <w:r>
        <w:t>subregulation</w:t>
      </w:r>
      <w:proofErr w:type="spellEnd"/>
      <w:r w:rsidR="00D11A0B">
        <w:t xml:space="preserve"> </w:t>
      </w:r>
      <w:r>
        <w:t>(</w:t>
      </w:r>
      <w:r w:rsidR="00DB57A4">
        <w:t>1</w:t>
      </w:r>
      <w:r>
        <w:t>), the distance of 30</w:t>
      </w:r>
      <w:r w:rsidR="00D11A0B">
        <w:t xml:space="preserve"> </w:t>
      </w:r>
      <w:r>
        <w:t xml:space="preserve">m is measured in every direction from the point on the ground </w:t>
      </w:r>
      <w:r w:rsidR="00B5015C">
        <w:t xml:space="preserve">or </w:t>
      </w:r>
      <w:r w:rsidR="00AA2DE5">
        <w:t xml:space="preserve">surface of the </w:t>
      </w:r>
      <w:r w:rsidR="00B5015C">
        <w:t xml:space="preserve">water </w:t>
      </w:r>
      <w:r>
        <w:t>directly below the aircraft.</w:t>
      </w:r>
    </w:p>
    <w:p w14:paraId="561A2E13" w14:textId="3BAF26BC" w:rsidR="00EF33D5" w:rsidRDefault="00A127F0" w:rsidP="003D22DF">
      <w:pPr>
        <w:pStyle w:val="LDClause"/>
      </w:pPr>
      <w:r>
        <w:tab/>
        <w:t>(3)</w:t>
      </w:r>
      <w:r>
        <w:tab/>
        <w:t xml:space="preserve">The direction in </w:t>
      </w:r>
      <w:proofErr w:type="spellStart"/>
      <w:r>
        <w:t>subregulation</w:t>
      </w:r>
      <w:proofErr w:type="spellEnd"/>
      <w:r w:rsidR="00D11A0B">
        <w:t xml:space="preserve"> </w:t>
      </w:r>
      <w:r>
        <w:t>(1) does not apply</w:t>
      </w:r>
      <w:r w:rsidR="00EF33D5">
        <w:t>:</w:t>
      </w:r>
    </w:p>
    <w:p w14:paraId="45667E65" w14:textId="16CBE4BE" w:rsidR="00EF33D5" w:rsidRDefault="00EF33D5" w:rsidP="005877D1">
      <w:pPr>
        <w:pStyle w:val="LDP1a0"/>
      </w:pPr>
      <w:r>
        <w:t>(a)</w:t>
      </w:r>
      <w:r>
        <w:tab/>
        <w:t xml:space="preserve">to the operation </w:t>
      </w:r>
      <w:r w:rsidRPr="00EF33D5">
        <w:t xml:space="preserve">of an </w:t>
      </w:r>
      <w:r w:rsidR="00020C1E">
        <w:t>RPA</w:t>
      </w:r>
      <w:r w:rsidRPr="00EF33D5">
        <w:t xml:space="preserve"> </w:t>
      </w:r>
      <w:r w:rsidR="00CF47A6">
        <w:t xml:space="preserve">or a model aircraft </w:t>
      </w:r>
      <w:r>
        <w:t xml:space="preserve">in accordance with an authorisation (however called) </w:t>
      </w:r>
      <w:r w:rsidR="00DB57A4">
        <w:t xml:space="preserve">or exemption </w:t>
      </w:r>
      <w:r>
        <w:t>granted under CASR</w:t>
      </w:r>
      <w:r w:rsidR="00DB57A4">
        <w:t xml:space="preserve"> </w:t>
      </w:r>
      <w:r w:rsidR="00DB57A4" w:rsidRPr="00DB57A4">
        <w:t xml:space="preserve">that permits operation of the </w:t>
      </w:r>
      <w:r w:rsidR="00DB57A4">
        <w:t xml:space="preserve">RPA </w:t>
      </w:r>
      <w:r w:rsidR="00B5015C">
        <w:t xml:space="preserve">or model aircraft </w:t>
      </w:r>
      <w:r w:rsidR="00DB57A4">
        <w:t>less than 30</w:t>
      </w:r>
      <w:r w:rsidR="00D11A0B">
        <w:t xml:space="preserve"> </w:t>
      </w:r>
      <w:r w:rsidR="00DB57A4">
        <w:t xml:space="preserve">m from another </w:t>
      </w:r>
      <w:proofErr w:type="gramStart"/>
      <w:r w:rsidR="00DB57A4">
        <w:t>person</w:t>
      </w:r>
      <w:r>
        <w:t>;</w:t>
      </w:r>
      <w:proofErr w:type="gramEnd"/>
      <w:r>
        <w:t xml:space="preserve"> or</w:t>
      </w:r>
    </w:p>
    <w:p w14:paraId="080BCD53" w14:textId="77777777" w:rsidR="00A127F0" w:rsidRDefault="00EF33D5" w:rsidP="00417534">
      <w:pPr>
        <w:pStyle w:val="LDP1a0"/>
        <w:keepNext/>
      </w:pPr>
      <w:r>
        <w:lastRenderedPageBreak/>
        <w:t>(b)</w:t>
      </w:r>
      <w:r>
        <w:tab/>
      </w:r>
      <w:r w:rsidR="00A127F0">
        <w:t>if:</w:t>
      </w:r>
    </w:p>
    <w:p w14:paraId="47D09A74" w14:textId="122BA084" w:rsidR="00A127F0" w:rsidRDefault="00EF33D5" w:rsidP="006B0513">
      <w:pPr>
        <w:pStyle w:val="LDP2i"/>
        <w:tabs>
          <w:tab w:val="clear" w:pos="1559"/>
          <w:tab w:val="left" w:pos="1680"/>
        </w:tabs>
      </w:pPr>
      <w:r>
        <w:tab/>
      </w:r>
      <w:r w:rsidR="00A127F0">
        <w:t>(</w:t>
      </w:r>
      <w:proofErr w:type="spellStart"/>
      <w:r>
        <w:t>i</w:t>
      </w:r>
      <w:proofErr w:type="spellEnd"/>
      <w:r w:rsidR="00A127F0">
        <w:t>)</w:t>
      </w:r>
      <w:r w:rsidR="00A127F0">
        <w:tab/>
        <w:t xml:space="preserve">the </w:t>
      </w:r>
      <w:r w:rsidR="00BF3097">
        <w:t xml:space="preserve">person is controlling an </w:t>
      </w:r>
      <w:r w:rsidR="00A127F0">
        <w:t xml:space="preserve">RPA </w:t>
      </w:r>
      <w:r w:rsidR="00BF3097">
        <w:t xml:space="preserve">that </w:t>
      </w:r>
      <w:r w:rsidR="00A127F0">
        <w:t>is an airship; and</w:t>
      </w:r>
    </w:p>
    <w:p w14:paraId="28C241EA" w14:textId="4AF2AD16" w:rsidR="00A127F0" w:rsidRPr="002207C7" w:rsidRDefault="00EF33D5" w:rsidP="006B0513">
      <w:pPr>
        <w:pStyle w:val="LDP2i"/>
        <w:tabs>
          <w:tab w:val="clear" w:pos="1559"/>
          <w:tab w:val="left" w:pos="1680"/>
        </w:tabs>
      </w:pPr>
      <w:r>
        <w:tab/>
      </w:r>
      <w:r w:rsidR="00A127F0">
        <w:t>(</w:t>
      </w:r>
      <w:r>
        <w:t>ii</w:t>
      </w:r>
      <w:r w:rsidR="00A127F0">
        <w:t>)</w:t>
      </w:r>
      <w:r w:rsidR="00A127F0">
        <w:tab/>
        <w:t>the airship approaches no closer to the second person than 10</w:t>
      </w:r>
      <w:r w:rsidR="00D11A0B">
        <w:t xml:space="preserve"> </w:t>
      </w:r>
      <w:r w:rsidR="00A127F0">
        <w:t>m horizontally and 30</w:t>
      </w:r>
      <w:r w:rsidR="00D11A0B">
        <w:t xml:space="preserve"> </w:t>
      </w:r>
      <w:r w:rsidR="00A127F0">
        <w:t>ft vertically.</w:t>
      </w:r>
    </w:p>
    <w:p w14:paraId="3F676575" w14:textId="68D3DC4E" w:rsidR="005D5BBD" w:rsidRPr="0066552E" w:rsidRDefault="00CE4B53" w:rsidP="005D5BBD">
      <w:pPr>
        <w:pStyle w:val="LDClauseHeading"/>
        <w:rPr>
          <w:rFonts w:cs="Arial"/>
          <w:b w:val="0"/>
        </w:rPr>
      </w:pPr>
      <w:r>
        <w:rPr>
          <w:rFonts w:cs="Arial"/>
        </w:rPr>
        <w:t>10</w:t>
      </w:r>
      <w:r w:rsidR="006F3F39">
        <w:rPr>
          <w:rFonts w:cs="Arial"/>
        </w:rPr>
        <w:tab/>
      </w:r>
      <w:r w:rsidR="005D5BBD">
        <w:rPr>
          <w:rFonts w:cs="Arial"/>
        </w:rPr>
        <w:t>Direc</w:t>
      </w:r>
      <w:r w:rsidR="005D5BBD" w:rsidRPr="0066552E">
        <w:rPr>
          <w:rFonts w:cs="Arial"/>
        </w:rPr>
        <w:t>tion</w:t>
      </w:r>
      <w:r w:rsidR="005D5BBD">
        <w:rPr>
          <w:rFonts w:cs="Arial"/>
        </w:rPr>
        <w:t xml:space="preserve">s relating to the operation of </w:t>
      </w:r>
      <w:r w:rsidR="00CD179C">
        <w:rPr>
          <w:rFonts w:cs="Arial"/>
        </w:rPr>
        <w:t xml:space="preserve">a single </w:t>
      </w:r>
      <w:r w:rsidR="00387825">
        <w:rPr>
          <w:rFonts w:cs="Arial"/>
        </w:rPr>
        <w:t xml:space="preserve">RPA or model </w:t>
      </w:r>
      <w:r w:rsidR="00CD179C">
        <w:rPr>
          <w:rFonts w:cs="Arial"/>
        </w:rPr>
        <w:t>aircraft</w:t>
      </w:r>
    </w:p>
    <w:p w14:paraId="7CABFCDC" w14:textId="08A3C10B" w:rsidR="002207C7" w:rsidRPr="002207C7" w:rsidRDefault="00F62825" w:rsidP="003D22DF">
      <w:pPr>
        <w:pStyle w:val="LDClause"/>
      </w:pPr>
      <w:r>
        <w:tab/>
        <w:t>(</w:t>
      </w:r>
      <w:r w:rsidR="003E45BE">
        <w:t>1</w:t>
      </w:r>
      <w:r>
        <w:t>)</w:t>
      </w:r>
      <w:r>
        <w:tab/>
      </w:r>
      <w:r w:rsidR="00CE4B53">
        <w:t xml:space="preserve">A person </w:t>
      </w:r>
      <w:r w:rsidR="00311448">
        <w:t>controlling</w:t>
      </w:r>
      <w:r w:rsidR="00164D77">
        <w:t xml:space="preserve"> an </w:t>
      </w:r>
      <w:r w:rsidR="00387825">
        <w:t xml:space="preserve">RPA or model </w:t>
      </w:r>
      <w:r w:rsidR="00CD179C">
        <w:t xml:space="preserve">aircraft must only operate </w:t>
      </w:r>
      <w:r w:rsidR="006F3F39">
        <w:t xml:space="preserve">1 </w:t>
      </w:r>
      <w:r w:rsidR="00CD179C">
        <w:t>aircraft</w:t>
      </w:r>
      <w:r w:rsidR="006F3F39">
        <w:t xml:space="preserve"> at a time</w:t>
      </w:r>
      <w:r w:rsidR="002207C7">
        <w:t>.</w:t>
      </w:r>
    </w:p>
    <w:p w14:paraId="6D108F70" w14:textId="6B521CF8" w:rsidR="00CD179C" w:rsidRDefault="00CE6624" w:rsidP="003D22DF">
      <w:pPr>
        <w:pStyle w:val="LDClause"/>
      </w:pPr>
      <w:r>
        <w:tab/>
        <w:t>(2)</w:t>
      </w:r>
      <w:r>
        <w:tab/>
        <w:t xml:space="preserve">The direction in </w:t>
      </w:r>
      <w:proofErr w:type="spellStart"/>
      <w:r>
        <w:t>subregulation</w:t>
      </w:r>
      <w:proofErr w:type="spellEnd"/>
      <w:r w:rsidR="00D11A0B">
        <w:t xml:space="preserve"> </w:t>
      </w:r>
      <w:r>
        <w:t xml:space="preserve">(1) does not apply to the operation of an RPA or model aircraft in accordance with an authorisation (however </w:t>
      </w:r>
      <w:r w:rsidR="00CE4B53">
        <w:t>described</w:t>
      </w:r>
      <w:r>
        <w:t>) or exemption granted under CASR.</w:t>
      </w:r>
    </w:p>
    <w:p w14:paraId="2F5B9DEB" w14:textId="503A7C09" w:rsidR="00AB04F6" w:rsidRPr="001A1D47" w:rsidRDefault="00AB04F6" w:rsidP="00E561E0">
      <w:pPr>
        <w:pStyle w:val="LDEndLine"/>
        <w:rPr>
          <w:b/>
          <w:i/>
        </w:rPr>
      </w:pPr>
    </w:p>
    <w:sectPr w:rsidR="00AB04F6" w:rsidRPr="001A1D47" w:rsidSect="005877D1">
      <w:footerReference w:type="default" r:id="rId8"/>
      <w:headerReference w:type="first" r:id="rId9"/>
      <w:footerReference w:type="first" r:id="rId10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F8B4D" w14:textId="77777777" w:rsidR="00D36CB5" w:rsidRDefault="00D36CB5" w:rsidP="005E76F5">
      <w:pPr>
        <w:spacing w:after="0" w:line="240" w:lineRule="auto"/>
      </w:pPr>
      <w:r>
        <w:separator/>
      </w:r>
    </w:p>
  </w:endnote>
  <w:endnote w:type="continuationSeparator" w:id="0">
    <w:p w14:paraId="0EDBD3C3" w14:textId="77777777" w:rsidR="00D36CB5" w:rsidRDefault="00D36CB5" w:rsidP="005E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55344" w14:textId="77777777" w:rsidR="00301C68" w:rsidRPr="00084ECE" w:rsidRDefault="00301C68" w:rsidP="00301C68">
    <w:pPr>
      <w:pStyle w:val="Footer"/>
      <w:rPr>
        <w:rFonts w:ascii="Times New Roman" w:hAnsi="Times New Roman"/>
        <w:noProof/>
        <w:sz w:val="20"/>
        <w:szCs w:val="20"/>
      </w:rPr>
    </w:pPr>
  </w:p>
  <w:p w14:paraId="1831DAA4" w14:textId="6DD92561" w:rsidR="007C78B7" w:rsidRPr="00084ECE" w:rsidRDefault="00084ECE" w:rsidP="00301C68">
    <w:pPr>
      <w:pStyle w:val="Footer"/>
      <w:rPr>
        <w:rFonts w:ascii="Times New Roman" w:hAnsi="Times New Roman"/>
        <w:sz w:val="20"/>
        <w:szCs w:val="20"/>
      </w:rPr>
    </w:pPr>
    <w:r w:rsidRPr="00084ECE">
      <w:rPr>
        <w:rFonts w:ascii="Times New Roman" w:hAnsi="Times New Roman"/>
        <w:noProof/>
        <w:sz w:val="20"/>
        <w:szCs w:val="20"/>
      </w:rPr>
      <w:t>Instrument number CASA 55/20</w:t>
    </w:r>
    <w:r w:rsidR="00AA2DE5" w:rsidRPr="00084ECE">
      <w:rPr>
        <w:rFonts w:ascii="Times New Roman" w:hAnsi="Times New Roman"/>
        <w:noProof/>
        <w:sz w:val="20"/>
        <w:szCs w:val="20"/>
      </w:rPr>
      <w:tab/>
    </w:r>
    <w:r w:rsidR="00AA2DE5" w:rsidRPr="00084ECE">
      <w:rPr>
        <w:rFonts w:ascii="Times New Roman" w:hAnsi="Times New Roman"/>
        <w:noProof/>
        <w:sz w:val="20"/>
        <w:szCs w:val="20"/>
      </w:rPr>
      <w:tab/>
    </w:r>
    <w:r w:rsidR="007C78B7" w:rsidRPr="00084ECE">
      <w:rPr>
        <w:rFonts w:ascii="Times New Roman" w:eastAsia="Times New Roman" w:hAnsi="Times New Roman"/>
        <w:sz w:val="20"/>
        <w:szCs w:val="20"/>
        <w:lang w:val="fr-FR" w:eastAsia="en-AU"/>
      </w:rPr>
      <w:t xml:space="preserve">Page </w:t>
    </w:r>
    <w:r w:rsidR="007C78B7" w:rsidRPr="00084ECE">
      <w:rPr>
        <w:rFonts w:ascii="Times New Roman" w:eastAsia="Times New Roman" w:hAnsi="Times New Roman"/>
        <w:sz w:val="20"/>
        <w:szCs w:val="20"/>
        <w:lang w:eastAsia="en-AU"/>
      </w:rPr>
      <w:fldChar w:fldCharType="begin"/>
    </w:r>
    <w:r w:rsidR="007C78B7" w:rsidRPr="00084ECE">
      <w:rPr>
        <w:rFonts w:ascii="Times New Roman" w:eastAsia="Times New Roman" w:hAnsi="Times New Roman"/>
        <w:sz w:val="20"/>
        <w:szCs w:val="20"/>
        <w:lang w:val="fr-FR" w:eastAsia="en-AU"/>
      </w:rPr>
      <w:instrText xml:space="preserve"> PAGE </w:instrText>
    </w:r>
    <w:r w:rsidR="007C78B7" w:rsidRPr="00084ECE">
      <w:rPr>
        <w:rFonts w:ascii="Times New Roman" w:eastAsia="Times New Roman" w:hAnsi="Times New Roman"/>
        <w:sz w:val="20"/>
        <w:szCs w:val="20"/>
        <w:lang w:eastAsia="en-AU"/>
      </w:rPr>
      <w:fldChar w:fldCharType="separate"/>
    </w:r>
    <w:r w:rsidR="000636AA" w:rsidRPr="00084ECE">
      <w:rPr>
        <w:rFonts w:ascii="Times New Roman" w:eastAsia="Times New Roman" w:hAnsi="Times New Roman"/>
        <w:noProof/>
        <w:sz w:val="20"/>
        <w:szCs w:val="20"/>
        <w:lang w:val="fr-FR" w:eastAsia="en-AU"/>
      </w:rPr>
      <w:t>3</w:t>
    </w:r>
    <w:r w:rsidR="007C78B7" w:rsidRPr="00084ECE">
      <w:rPr>
        <w:rFonts w:ascii="Times New Roman" w:eastAsia="Times New Roman" w:hAnsi="Times New Roman"/>
        <w:sz w:val="20"/>
        <w:szCs w:val="20"/>
        <w:lang w:eastAsia="en-AU"/>
      </w:rPr>
      <w:fldChar w:fldCharType="end"/>
    </w:r>
    <w:r w:rsidR="007C78B7" w:rsidRPr="00084ECE">
      <w:rPr>
        <w:rFonts w:ascii="Times New Roman" w:eastAsia="Times New Roman" w:hAnsi="Times New Roman"/>
        <w:sz w:val="20"/>
        <w:szCs w:val="20"/>
        <w:lang w:val="fr-FR" w:eastAsia="en-AU"/>
      </w:rPr>
      <w:t xml:space="preserve"> of </w:t>
    </w:r>
    <w:r>
      <w:rPr>
        <w:rFonts w:ascii="Times New Roman" w:eastAsia="Times New Roman" w:hAnsi="Times New Roman"/>
        <w:sz w:val="20"/>
        <w:szCs w:val="20"/>
        <w:lang w:val="fr-FR" w:eastAsia="en-AU"/>
      </w:rPr>
      <w:t>4</w:t>
    </w:r>
    <w:r w:rsidR="007C78B7" w:rsidRPr="00084ECE">
      <w:rPr>
        <w:rFonts w:ascii="Times New Roman" w:eastAsia="Times New Roman" w:hAnsi="Times New Roman"/>
        <w:sz w:val="20"/>
        <w:szCs w:val="20"/>
        <w:lang w:val="fr-FR" w:eastAsia="en-AU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4F62" w14:textId="1010835E" w:rsidR="007C78B7" w:rsidRDefault="00D133FF" w:rsidP="00E04AE4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" w:eastAsia="Times New Roman" w:hAnsi="Times"/>
        <w:sz w:val="20"/>
        <w:szCs w:val="24"/>
        <w:lang w:val="fr-FR" w:eastAsia="en-AU"/>
      </w:rPr>
    </w:pPr>
    <w:r>
      <w:rPr>
        <w:rFonts w:ascii="Times" w:eastAsia="Times New Roman" w:hAnsi="Times"/>
        <w:sz w:val="20"/>
        <w:szCs w:val="24"/>
        <w:lang w:val="fr-FR" w:eastAsia="en-AU"/>
      </w:rPr>
      <w:t xml:space="preserve">Instrument </w:t>
    </w:r>
    <w:proofErr w:type="spellStart"/>
    <w:r>
      <w:rPr>
        <w:rFonts w:ascii="Times" w:eastAsia="Times New Roman" w:hAnsi="Times"/>
        <w:sz w:val="20"/>
        <w:szCs w:val="24"/>
        <w:lang w:val="fr-FR" w:eastAsia="en-AU"/>
      </w:rPr>
      <w:t>number</w:t>
    </w:r>
    <w:proofErr w:type="spellEnd"/>
    <w:r>
      <w:rPr>
        <w:rFonts w:ascii="Times" w:eastAsia="Times New Roman" w:hAnsi="Times"/>
        <w:sz w:val="20"/>
        <w:szCs w:val="24"/>
        <w:lang w:val="fr-FR" w:eastAsia="en-AU"/>
      </w:rPr>
      <w:t xml:space="preserve"> CASA</w:t>
    </w:r>
    <w:r w:rsidR="00B35002">
      <w:rPr>
        <w:rFonts w:ascii="Times" w:eastAsia="Times New Roman" w:hAnsi="Times"/>
        <w:sz w:val="20"/>
        <w:szCs w:val="24"/>
        <w:lang w:val="fr-FR" w:eastAsia="en-AU"/>
      </w:rPr>
      <w:t xml:space="preserve"> </w:t>
    </w:r>
    <w:r w:rsidR="00084ECE">
      <w:rPr>
        <w:rFonts w:ascii="Times" w:eastAsia="Times New Roman" w:hAnsi="Times"/>
        <w:sz w:val="20"/>
        <w:szCs w:val="24"/>
        <w:lang w:val="fr-FR" w:eastAsia="en-AU"/>
      </w:rPr>
      <w:t>55/20</w:t>
    </w:r>
    <w:r w:rsidR="007C78B7"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="007C78B7" w:rsidRPr="007C78B7">
      <w:rPr>
        <w:rFonts w:ascii="Times" w:eastAsia="Times New Roman" w:hAnsi="Times"/>
        <w:sz w:val="20"/>
        <w:szCs w:val="24"/>
        <w:lang w:eastAsia="en-AU"/>
      </w:rPr>
      <w:fldChar w:fldCharType="begin"/>
    </w:r>
    <w:r w:rsidR="007C78B7"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="007C78B7" w:rsidRPr="007C78B7">
      <w:rPr>
        <w:rFonts w:ascii="Times" w:eastAsia="Times New Roman" w:hAnsi="Times"/>
        <w:sz w:val="20"/>
        <w:szCs w:val="24"/>
        <w:lang w:eastAsia="en-AU"/>
      </w:rPr>
      <w:fldChar w:fldCharType="separate"/>
    </w:r>
    <w:r w:rsidR="000636AA">
      <w:rPr>
        <w:rFonts w:ascii="Times" w:eastAsia="Times New Roman" w:hAnsi="Times"/>
        <w:noProof/>
        <w:sz w:val="20"/>
        <w:szCs w:val="24"/>
        <w:lang w:val="fr-FR" w:eastAsia="en-AU"/>
      </w:rPr>
      <w:t>1</w:t>
    </w:r>
    <w:r w:rsidR="007C78B7" w:rsidRPr="007C78B7">
      <w:rPr>
        <w:rFonts w:ascii="Times" w:eastAsia="Times New Roman" w:hAnsi="Times"/>
        <w:sz w:val="20"/>
        <w:szCs w:val="24"/>
        <w:lang w:eastAsia="en-AU"/>
      </w:rPr>
      <w:fldChar w:fldCharType="end"/>
    </w:r>
    <w:r w:rsidR="007C78B7"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 w:rsidR="00084ECE">
      <w:rPr>
        <w:rFonts w:ascii="Times" w:eastAsia="Times New Roman" w:hAnsi="Times"/>
        <w:sz w:val="20"/>
        <w:szCs w:val="24"/>
        <w:lang w:val="fr-FR" w:eastAsia="en-AU"/>
      </w:rPr>
      <w:t>4</w:t>
    </w:r>
    <w:r w:rsidR="007C78B7" w:rsidRPr="007C78B7">
      <w:rPr>
        <w:rFonts w:ascii="Times" w:eastAsia="Times New Roman" w:hAnsi="Times"/>
        <w:sz w:val="20"/>
        <w:szCs w:val="24"/>
        <w:lang w:val="fr-FR" w:eastAsia="en-AU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1FE1A" w14:textId="77777777" w:rsidR="00D36CB5" w:rsidRDefault="00D36CB5" w:rsidP="005E76F5">
      <w:pPr>
        <w:spacing w:after="0" w:line="240" w:lineRule="auto"/>
      </w:pPr>
      <w:r>
        <w:separator/>
      </w:r>
    </w:p>
  </w:footnote>
  <w:footnote w:type="continuationSeparator" w:id="0">
    <w:p w14:paraId="5B58C7F4" w14:textId="77777777" w:rsidR="00D36CB5" w:rsidRDefault="00D36CB5" w:rsidP="005E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8F166" w14:textId="77777777" w:rsidR="000711BA" w:rsidRPr="00851C4B" w:rsidRDefault="00851C4B" w:rsidP="00851C4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AD48BC1" wp14:editId="77026804">
          <wp:extent cx="4019550" cy="1064895"/>
          <wp:effectExtent l="0" t="0" r="0" b="1905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0A0"/>
    <w:multiLevelType w:val="hybridMultilevel"/>
    <w:tmpl w:val="A31AB6F8"/>
    <w:lvl w:ilvl="0" w:tplc="A6046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35C33"/>
    <w:multiLevelType w:val="hybridMultilevel"/>
    <w:tmpl w:val="D8F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4675"/>
    <w:multiLevelType w:val="hybridMultilevel"/>
    <w:tmpl w:val="8D5C8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30CD"/>
    <w:multiLevelType w:val="hybridMultilevel"/>
    <w:tmpl w:val="CB063E8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3008F"/>
    <w:multiLevelType w:val="hybridMultilevel"/>
    <w:tmpl w:val="949E02B2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6B67C0"/>
    <w:multiLevelType w:val="hybridMultilevel"/>
    <w:tmpl w:val="A53A0C44"/>
    <w:lvl w:ilvl="0" w:tplc="BF5812B8">
      <w:start w:val="1"/>
      <w:numFmt w:val="lowerLetter"/>
      <w:lvlText w:val="(%1)"/>
      <w:lvlJc w:val="left"/>
      <w:pPr>
        <w:ind w:left="1193" w:hanging="456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57F06C6C"/>
    <w:multiLevelType w:val="hybridMultilevel"/>
    <w:tmpl w:val="9DFAF650"/>
    <w:lvl w:ilvl="0" w:tplc="3E0249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33044F"/>
    <w:multiLevelType w:val="hybridMultilevel"/>
    <w:tmpl w:val="837A7330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677DC3"/>
    <w:multiLevelType w:val="hybridMultilevel"/>
    <w:tmpl w:val="1E4CC124"/>
    <w:lvl w:ilvl="0" w:tplc="1898DCEE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78D01F64"/>
    <w:multiLevelType w:val="hybridMultilevel"/>
    <w:tmpl w:val="259E6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CC"/>
    <w:rsid w:val="00002488"/>
    <w:rsid w:val="00002CC5"/>
    <w:rsid w:val="00010C55"/>
    <w:rsid w:val="00012AA4"/>
    <w:rsid w:val="00016589"/>
    <w:rsid w:val="00020C1E"/>
    <w:rsid w:val="00042EA7"/>
    <w:rsid w:val="00057B8D"/>
    <w:rsid w:val="000636AA"/>
    <w:rsid w:val="000711BA"/>
    <w:rsid w:val="00084ECE"/>
    <w:rsid w:val="000865A7"/>
    <w:rsid w:val="0008682E"/>
    <w:rsid w:val="000C2BA8"/>
    <w:rsid w:val="000C7699"/>
    <w:rsid w:val="000E1D18"/>
    <w:rsid w:val="000E625F"/>
    <w:rsid w:val="000F6167"/>
    <w:rsid w:val="00124B64"/>
    <w:rsid w:val="00127655"/>
    <w:rsid w:val="00133EB4"/>
    <w:rsid w:val="00143416"/>
    <w:rsid w:val="0014664C"/>
    <w:rsid w:val="00152B4F"/>
    <w:rsid w:val="00160372"/>
    <w:rsid w:val="00164D77"/>
    <w:rsid w:val="00172A29"/>
    <w:rsid w:val="001736A1"/>
    <w:rsid w:val="0018250B"/>
    <w:rsid w:val="0018523E"/>
    <w:rsid w:val="001A12A1"/>
    <w:rsid w:val="001A1D47"/>
    <w:rsid w:val="001B43A7"/>
    <w:rsid w:val="001C600E"/>
    <w:rsid w:val="001D4C64"/>
    <w:rsid w:val="001D54F1"/>
    <w:rsid w:val="001D5E1D"/>
    <w:rsid w:val="001F149F"/>
    <w:rsid w:val="001F2482"/>
    <w:rsid w:val="001F6866"/>
    <w:rsid w:val="0021045E"/>
    <w:rsid w:val="00210898"/>
    <w:rsid w:val="00216F2F"/>
    <w:rsid w:val="002207C7"/>
    <w:rsid w:val="00240D64"/>
    <w:rsid w:val="002458F0"/>
    <w:rsid w:val="00264084"/>
    <w:rsid w:val="00266A01"/>
    <w:rsid w:val="00273823"/>
    <w:rsid w:val="00285834"/>
    <w:rsid w:val="0028684C"/>
    <w:rsid w:val="00290EB7"/>
    <w:rsid w:val="002939EF"/>
    <w:rsid w:val="002A21CD"/>
    <w:rsid w:val="002B0F96"/>
    <w:rsid w:val="002B1483"/>
    <w:rsid w:val="002B7C3A"/>
    <w:rsid w:val="002C24D9"/>
    <w:rsid w:val="002C41BF"/>
    <w:rsid w:val="002F002D"/>
    <w:rsid w:val="002F2A6D"/>
    <w:rsid w:val="00300CA1"/>
    <w:rsid w:val="00301C68"/>
    <w:rsid w:val="003022FE"/>
    <w:rsid w:val="0031005B"/>
    <w:rsid w:val="003107E1"/>
    <w:rsid w:val="00310C31"/>
    <w:rsid w:val="00311448"/>
    <w:rsid w:val="00331C25"/>
    <w:rsid w:val="0033747F"/>
    <w:rsid w:val="00344D08"/>
    <w:rsid w:val="00357B95"/>
    <w:rsid w:val="00357CCB"/>
    <w:rsid w:val="00361751"/>
    <w:rsid w:val="003726B0"/>
    <w:rsid w:val="00387825"/>
    <w:rsid w:val="00390A1D"/>
    <w:rsid w:val="0039138F"/>
    <w:rsid w:val="0039643D"/>
    <w:rsid w:val="003A29D8"/>
    <w:rsid w:val="003A3C75"/>
    <w:rsid w:val="003B027B"/>
    <w:rsid w:val="003B77DF"/>
    <w:rsid w:val="003C31A5"/>
    <w:rsid w:val="003D0FE9"/>
    <w:rsid w:val="003D22DF"/>
    <w:rsid w:val="003D3228"/>
    <w:rsid w:val="003D3B41"/>
    <w:rsid w:val="003D7986"/>
    <w:rsid w:val="003E45BE"/>
    <w:rsid w:val="00403DDE"/>
    <w:rsid w:val="00413861"/>
    <w:rsid w:val="00416250"/>
    <w:rsid w:val="00417534"/>
    <w:rsid w:val="004276CC"/>
    <w:rsid w:val="004322D5"/>
    <w:rsid w:val="0043412A"/>
    <w:rsid w:val="004341AA"/>
    <w:rsid w:val="004402C6"/>
    <w:rsid w:val="00447945"/>
    <w:rsid w:val="00450456"/>
    <w:rsid w:val="00452AE2"/>
    <w:rsid w:val="00454197"/>
    <w:rsid w:val="00482F5C"/>
    <w:rsid w:val="00487CF3"/>
    <w:rsid w:val="004B014A"/>
    <w:rsid w:val="004B3356"/>
    <w:rsid w:val="004C28CA"/>
    <w:rsid w:val="004C7394"/>
    <w:rsid w:val="004D33DC"/>
    <w:rsid w:val="004E2E34"/>
    <w:rsid w:val="004F1CC4"/>
    <w:rsid w:val="00514F59"/>
    <w:rsid w:val="005158A1"/>
    <w:rsid w:val="00530892"/>
    <w:rsid w:val="00532D7E"/>
    <w:rsid w:val="0053493F"/>
    <w:rsid w:val="0054091A"/>
    <w:rsid w:val="00544626"/>
    <w:rsid w:val="0056023D"/>
    <w:rsid w:val="0056252E"/>
    <w:rsid w:val="005724F1"/>
    <w:rsid w:val="00576F3A"/>
    <w:rsid w:val="00577B63"/>
    <w:rsid w:val="005809A8"/>
    <w:rsid w:val="00582568"/>
    <w:rsid w:val="005877D1"/>
    <w:rsid w:val="00596412"/>
    <w:rsid w:val="005D5BBD"/>
    <w:rsid w:val="005E0172"/>
    <w:rsid w:val="005E30DC"/>
    <w:rsid w:val="005E76F5"/>
    <w:rsid w:val="005F62AB"/>
    <w:rsid w:val="005F784C"/>
    <w:rsid w:val="006101AA"/>
    <w:rsid w:val="00614190"/>
    <w:rsid w:val="00615A99"/>
    <w:rsid w:val="00620FDF"/>
    <w:rsid w:val="00630CD5"/>
    <w:rsid w:val="0063511F"/>
    <w:rsid w:val="00643584"/>
    <w:rsid w:val="006556B2"/>
    <w:rsid w:val="00657EAE"/>
    <w:rsid w:val="0066552E"/>
    <w:rsid w:val="00667537"/>
    <w:rsid w:val="00672811"/>
    <w:rsid w:val="00687597"/>
    <w:rsid w:val="00691527"/>
    <w:rsid w:val="006B0513"/>
    <w:rsid w:val="006C732D"/>
    <w:rsid w:val="006D0A4D"/>
    <w:rsid w:val="006F29AE"/>
    <w:rsid w:val="006F3F39"/>
    <w:rsid w:val="007006E0"/>
    <w:rsid w:val="00700F46"/>
    <w:rsid w:val="0071042F"/>
    <w:rsid w:val="00713134"/>
    <w:rsid w:val="00734519"/>
    <w:rsid w:val="007361C9"/>
    <w:rsid w:val="00750E9C"/>
    <w:rsid w:val="0075146C"/>
    <w:rsid w:val="00765042"/>
    <w:rsid w:val="0076761B"/>
    <w:rsid w:val="0077622B"/>
    <w:rsid w:val="00787E0E"/>
    <w:rsid w:val="00793A97"/>
    <w:rsid w:val="007940F9"/>
    <w:rsid w:val="007B4D71"/>
    <w:rsid w:val="007C2E62"/>
    <w:rsid w:val="007C3D64"/>
    <w:rsid w:val="007C78B7"/>
    <w:rsid w:val="007D1F77"/>
    <w:rsid w:val="007E18B2"/>
    <w:rsid w:val="007F2F97"/>
    <w:rsid w:val="00800C89"/>
    <w:rsid w:val="00804C5C"/>
    <w:rsid w:val="00812413"/>
    <w:rsid w:val="008157FB"/>
    <w:rsid w:val="00815B5B"/>
    <w:rsid w:val="00827280"/>
    <w:rsid w:val="008423E8"/>
    <w:rsid w:val="008519AC"/>
    <w:rsid w:val="00851C4B"/>
    <w:rsid w:val="008545B0"/>
    <w:rsid w:val="0087126A"/>
    <w:rsid w:val="00872666"/>
    <w:rsid w:val="008800AD"/>
    <w:rsid w:val="008909A0"/>
    <w:rsid w:val="0089114F"/>
    <w:rsid w:val="00894EC8"/>
    <w:rsid w:val="008960E5"/>
    <w:rsid w:val="008C0993"/>
    <w:rsid w:val="008C34B9"/>
    <w:rsid w:val="008D160F"/>
    <w:rsid w:val="008F14F5"/>
    <w:rsid w:val="008F58A8"/>
    <w:rsid w:val="00900339"/>
    <w:rsid w:val="009060E3"/>
    <w:rsid w:val="00912ED7"/>
    <w:rsid w:val="00917F0E"/>
    <w:rsid w:val="009212F3"/>
    <w:rsid w:val="00943FC7"/>
    <w:rsid w:val="009532E7"/>
    <w:rsid w:val="0098152D"/>
    <w:rsid w:val="00984684"/>
    <w:rsid w:val="009906C4"/>
    <w:rsid w:val="00992CB4"/>
    <w:rsid w:val="009A017B"/>
    <w:rsid w:val="009A68ED"/>
    <w:rsid w:val="009A78CF"/>
    <w:rsid w:val="009B7B5D"/>
    <w:rsid w:val="009E4708"/>
    <w:rsid w:val="009E60A5"/>
    <w:rsid w:val="009E691A"/>
    <w:rsid w:val="00A01B33"/>
    <w:rsid w:val="00A127F0"/>
    <w:rsid w:val="00A14CC6"/>
    <w:rsid w:val="00A174E2"/>
    <w:rsid w:val="00A31B70"/>
    <w:rsid w:val="00A36752"/>
    <w:rsid w:val="00A41261"/>
    <w:rsid w:val="00A47FB3"/>
    <w:rsid w:val="00A76D32"/>
    <w:rsid w:val="00A831BF"/>
    <w:rsid w:val="00A85990"/>
    <w:rsid w:val="00A85C45"/>
    <w:rsid w:val="00A97356"/>
    <w:rsid w:val="00AA012C"/>
    <w:rsid w:val="00AA122A"/>
    <w:rsid w:val="00AA23DC"/>
    <w:rsid w:val="00AA2DE5"/>
    <w:rsid w:val="00AA5EA7"/>
    <w:rsid w:val="00AA5EE0"/>
    <w:rsid w:val="00AB04F6"/>
    <w:rsid w:val="00AB2287"/>
    <w:rsid w:val="00AB61D6"/>
    <w:rsid w:val="00AC2FA5"/>
    <w:rsid w:val="00AC36B6"/>
    <w:rsid w:val="00AD0305"/>
    <w:rsid w:val="00AE785C"/>
    <w:rsid w:val="00AF19A9"/>
    <w:rsid w:val="00B004FE"/>
    <w:rsid w:val="00B0299D"/>
    <w:rsid w:val="00B10BA5"/>
    <w:rsid w:val="00B170A6"/>
    <w:rsid w:val="00B2114D"/>
    <w:rsid w:val="00B21301"/>
    <w:rsid w:val="00B220FE"/>
    <w:rsid w:val="00B24652"/>
    <w:rsid w:val="00B35002"/>
    <w:rsid w:val="00B42744"/>
    <w:rsid w:val="00B43123"/>
    <w:rsid w:val="00B5015C"/>
    <w:rsid w:val="00B548BC"/>
    <w:rsid w:val="00B60184"/>
    <w:rsid w:val="00B614DE"/>
    <w:rsid w:val="00B63C6A"/>
    <w:rsid w:val="00B72EB4"/>
    <w:rsid w:val="00B75F88"/>
    <w:rsid w:val="00B77263"/>
    <w:rsid w:val="00B80F26"/>
    <w:rsid w:val="00B8426B"/>
    <w:rsid w:val="00B87032"/>
    <w:rsid w:val="00BB6E34"/>
    <w:rsid w:val="00BB7C15"/>
    <w:rsid w:val="00BC235E"/>
    <w:rsid w:val="00BC26DE"/>
    <w:rsid w:val="00BD7BFF"/>
    <w:rsid w:val="00BE244B"/>
    <w:rsid w:val="00BF3097"/>
    <w:rsid w:val="00BF56EB"/>
    <w:rsid w:val="00BF7908"/>
    <w:rsid w:val="00C00228"/>
    <w:rsid w:val="00C01061"/>
    <w:rsid w:val="00C04A5A"/>
    <w:rsid w:val="00C076FC"/>
    <w:rsid w:val="00C07737"/>
    <w:rsid w:val="00C1416F"/>
    <w:rsid w:val="00C14784"/>
    <w:rsid w:val="00C217CF"/>
    <w:rsid w:val="00C237CC"/>
    <w:rsid w:val="00C275F0"/>
    <w:rsid w:val="00C357C1"/>
    <w:rsid w:val="00C4198C"/>
    <w:rsid w:val="00C6357B"/>
    <w:rsid w:val="00CA3C10"/>
    <w:rsid w:val="00CC1BEB"/>
    <w:rsid w:val="00CC2E9E"/>
    <w:rsid w:val="00CC33ED"/>
    <w:rsid w:val="00CC64F4"/>
    <w:rsid w:val="00CD179C"/>
    <w:rsid w:val="00CD6CCF"/>
    <w:rsid w:val="00CE4B53"/>
    <w:rsid w:val="00CE6624"/>
    <w:rsid w:val="00CE77DA"/>
    <w:rsid w:val="00CF47A6"/>
    <w:rsid w:val="00CF4E42"/>
    <w:rsid w:val="00D00A13"/>
    <w:rsid w:val="00D02F42"/>
    <w:rsid w:val="00D11A0B"/>
    <w:rsid w:val="00D11E95"/>
    <w:rsid w:val="00D133FF"/>
    <w:rsid w:val="00D17237"/>
    <w:rsid w:val="00D223E7"/>
    <w:rsid w:val="00D36CB5"/>
    <w:rsid w:val="00D44553"/>
    <w:rsid w:val="00D56704"/>
    <w:rsid w:val="00D65B4B"/>
    <w:rsid w:val="00D66A4A"/>
    <w:rsid w:val="00D74FC3"/>
    <w:rsid w:val="00D81C8F"/>
    <w:rsid w:val="00D8649C"/>
    <w:rsid w:val="00D8755A"/>
    <w:rsid w:val="00D94BA5"/>
    <w:rsid w:val="00D95938"/>
    <w:rsid w:val="00D96B2D"/>
    <w:rsid w:val="00DB0826"/>
    <w:rsid w:val="00DB2E38"/>
    <w:rsid w:val="00DB32CF"/>
    <w:rsid w:val="00DB57A4"/>
    <w:rsid w:val="00DC348E"/>
    <w:rsid w:val="00DD3611"/>
    <w:rsid w:val="00DD535A"/>
    <w:rsid w:val="00DF5B58"/>
    <w:rsid w:val="00DF6C09"/>
    <w:rsid w:val="00E04AE4"/>
    <w:rsid w:val="00E16A3C"/>
    <w:rsid w:val="00E419D1"/>
    <w:rsid w:val="00E437F2"/>
    <w:rsid w:val="00E46A56"/>
    <w:rsid w:val="00E55287"/>
    <w:rsid w:val="00E561E0"/>
    <w:rsid w:val="00E66EAF"/>
    <w:rsid w:val="00E72102"/>
    <w:rsid w:val="00E75CE0"/>
    <w:rsid w:val="00E9083D"/>
    <w:rsid w:val="00E93FCC"/>
    <w:rsid w:val="00EB0AB1"/>
    <w:rsid w:val="00EC66D3"/>
    <w:rsid w:val="00EC767C"/>
    <w:rsid w:val="00EE0574"/>
    <w:rsid w:val="00EE41BA"/>
    <w:rsid w:val="00EE521B"/>
    <w:rsid w:val="00EF1610"/>
    <w:rsid w:val="00EF33D5"/>
    <w:rsid w:val="00F105C1"/>
    <w:rsid w:val="00F132B7"/>
    <w:rsid w:val="00F1571B"/>
    <w:rsid w:val="00F33EE1"/>
    <w:rsid w:val="00F40697"/>
    <w:rsid w:val="00F537AD"/>
    <w:rsid w:val="00F62825"/>
    <w:rsid w:val="00FA3337"/>
    <w:rsid w:val="00FA485A"/>
    <w:rsid w:val="00FA5E68"/>
    <w:rsid w:val="00FC0938"/>
    <w:rsid w:val="00FC568E"/>
    <w:rsid w:val="00FC5CEA"/>
    <w:rsid w:val="00FE2139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4D493A"/>
  <w15:docId w15:val="{067209D8-2FC7-4875-9532-7CBB27DF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edetails">
    <w:name w:val="Addressee details"/>
    <w:basedOn w:val="Normal"/>
    <w:qFormat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E76F5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5E76F5"/>
    <w:rPr>
      <w:rFonts w:ascii="Arial" w:hAnsi="Arial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3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7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6B"/>
    <w:rPr>
      <w:b/>
      <w:bCs/>
      <w:lang w:eastAsia="en-US"/>
    </w:rPr>
  </w:style>
  <w:style w:type="paragraph" w:customStyle="1" w:styleId="LDTitle">
    <w:name w:val="LDTitle"/>
    <w:rsid w:val="007C78B7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7C78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C78B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7C78B7"/>
    <w:pPr>
      <w:keepNext/>
      <w:spacing w:before="900"/>
    </w:pPr>
  </w:style>
  <w:style w:type="paragraph" w:customStyle="1" w:styleId="LDDate">
    <w:name w:val="LDDate"/>
    <w:basedOn w:val="LDBodytext"/>
    <w:rsid w:val="007C78B7"/>
    <w:pPr>
      <w:spacing w:before="240"/>
    </w:pPr>
  </w:style>
  <w:style w:type="paragraph" w:customStyle="1" w:styleId="LDDescription">
    <w:name w:val="LD Description"/>
    <w:basedOn w:val="Normal"/>
    <w:rsid w:val="007C78B7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851C4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851C4B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Normal"/>
    <w:link w:val="LDClauseChar"/>
    <w:rsid w:val="00851C4B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/>
      <w:sz w:val="24"/>
      <w:szCs w:val="24"/>
    </w:rPr>
  </w:style>
  <w:style w:type="character" w:customStyle="1" w:styleId="LDClauseChar">
    <w:name w:val="LDClause Char"/>
    <w:link w:val="LD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">
    <w:name w:val="LDP1(a)"/>
    <w:basedOn w:val="LDClause"/>
    <w:link w:val="LDP1aChar"/>
    <w:rsid w:val="00851C4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Normal"/>
    <w:next w:val="LDBodytext"/>
    <w:rsid w:val="00851C4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LDClause"/>
    <w:link w:val="LDScheduleClauseChar"/>
    <w:rsid w:val="00851C4B"/>
    <w:pPr>
      <w:ind w:left="738" w:hanging="851"/>
    </w:pPr>
  </w:style>
  <w:style w:type="character" w:customStyle="1" w:styleId="LDScheduleClauseChar">
    <w:name w:val="LDScheduleClause Char"/>
    <w:link w:val="LDSchedule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EndLine">
    <w:name w:val="LDEndLine"/>
    <w:basedOn w:val="BodyText"/>
    <w:rsid w:val="00851C4B"/>
    <w:pPr>
      <w:pBdr>
        <w:bottom w:val="single" w:sz="2" w:space="0" w:color="auto"/>
      </w:pBdr>
    </w:pPr>
    <w:rPr>
      <w:rFonts w:ascii="Times New Roman" w:eastAsia="Times New Roman" w:hAnsi="Times New Roman"/>
      <w:sz w:val="24"/>
      <w:szCs w:val="24"/>
    </w:rPr>
  </w:style>
  <w:style w:type="character" w:customStyle="1" w:styleId="LDP1aChar">
    <w:name w:val="LDP1(a) Char"/>
    <w:link w:val="LDP1a"/>
    <w:rsid w:val="00B75F8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inition">
    <w:name w:val="definition"/>
    <w:basedOn w:val="Normal"/>
    <w:rsid w:val="00687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F2F97"/>
    <w:rPr>
      <w:sz w:val="22"/>
      <w:szCs w:val="22"/>
      <w:lang w:eastAsia="en-US"/>
    </w:rPr>
  </w:style>
  <w:style w:type="paragraph" w:customStyle="1" w:styleId="LDP2i">
    <w:name w:val="LDP2 (i)"/>
    <w:basedOn w:val="Normal"/>
    <w:link w:val="LDP2iChar"/>
    <w:rsid w:val="006B0513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6B051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657EAE"/>
    <w:pPr>
      <w:ind w:firstLine="0"/>
    </w:pPr>
    <w:rPr>
      <w:sz w:val="20"/>
    </w:rPr>
  </w:style>
  <w:style w:type="character" w:customStyle="1" w:styleId="LDNoteChar">
    <w:name w:val="LDNote Char"/>
    <w:link w:val="LDNote"/>
    <w:locked/>
    <w:rsid w:val="00657EAE"/>
    <w:rPr>
      <w:rFonts w:ascii="Times New Roman" w:eastAsia="Times New Roman" w:hAnsi="Times New Roman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435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584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5877D1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5877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definition">
    <w:name w:val="LDdefinition"/>
    <w:basedOn w:val="LDClause"/>
    <w:link w:val="LDdefinitionChar"/>
    <w:rsid w:val="005877D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5877D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04BD-E214-4E8A-9439-461627C5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55/20</vt:lpstr>
    </vt:vector>
  </TitlesOfParts>
  <Company>Civil Aviation Saftey Authority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55/20</dc:title>
  <dc:subject>Operation of Certain Unmanned Aircraft Directions</dc:subject>
  <dc:creator>Civil Aviation Safety Authority</dc:creator>
  <cp:lastModifiedBy>Fairweather, Tom</cp:lastModifiedBy>
  <cp:revision>13</cp:revision>
  <cp:lastPrinted>2020-09-29T01:12:00Z</cp:lastPrinted>
  <dcterms:created xsi:type="dcterms:W3CDTF">2020-09-29T00:16:00Z</dcterms:created>
  <dcterms:modified xsi:type="dcterms:W3CDTF">2020-09-29T05:20:00Z</dcterms:modified>
  <cp:category>Directions</cp:category>
</cp:coreProperties>
</file>