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716D2" w14:textId="77777777" w:rsidR="00F5638C" w:rsidRPr="001F183A" w:rsidRDefault="00F5638C" w:rsidP="00F5638C">
      <w:pPr>
        <w:rPr>
          <w:sz w:val="28"/>
        </w:rPr>
      </w:pPr>
      <w:r w:rsidRPr="001F183A">
        <w:rPr>
          <w:noProof/>
          <w:lang w:eastAsia="en-AU"/>
        </w:rPr>
        <w:drawing>
          <wp:inline distT="0" distB="0" distL="0" distR="0" wp14:anchorId="7DB86AC0" wp14:editId="26E4382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321AB" w14:textId="77777777" w:rsidR="00F5638C" w:rsidRPr="001F183A" w:rsidRDefault="00F5638C" w:rsidP="00F5638C">
      <w:pPr>
        <w:rPr>
          <w:sz w:val="19"/>
        </w:rPr>
      </w:pPr>
    </w:p>
    <w:p w14:paraId="71AFA3D7" w14:textId="77777777" w:rsidR="00F5638C" w:rsidRPr="001F183A" w:rsidRDefault="008A166D" w:rsidP="00F5638C">
      <w:pPr>
        <w:pStyle w:val="ShortT"/>
      </w:pPr>
      <w:r w:rsidRPr="001F183A">
        <w:t>Currency</w:t>
      </w:r>
      <w:r w:rsidR="00F5638C" w:rsidRPr="001F183A">
        <w:t xml:space="preserve"> </w:t>
      </w:r>
      <w:r w:rsidRPr="001F183A">
        <w:t xml:space="preserve">(Australian Coins) </w:t>
      </w:r>
      <w:r w:rsidR="00F5638C" w:rsidRPr="001F183A">
        <w:t>Amendment (</w:t>
      </w:r>
      <w:r w:rsidRPr="001F183A">
        <w:t>2020 Royal Australian Mint No. 4</w:t>
      </w:r>
      <w:r w:rsidR="00F5638C" w:rsidRPr="001F183A">
        <w:t xml:space="preserve">) </w:t>
      </w:r>
      <w:r w:rsidRPr="001F183A">
        <w:t>Determination</w:t>
      </w:r>
      <w:r w:rsidR="00F5638C" w:rsidRPr="001F183A">
        <w:t xml:space="preserve"> </w:t>
      </w:r>
      <w:r w:rsidRPr="001F183A">
        <w:t>2020</w:t>
      </w:r>
    </w:p>
    <w:p w14:paraId="7A2D5FB8" w14:textId="30961678" w:rsidR="00F5638C" w:rsidRPr="001F183A" w:rsidRDefault="00F5638C" w:rsidP="00F5638C">
      <w:pPr>
        <w:pStyle w:val="SignCoverPageStart"/>
        <w:spacing w:before="240"/>
        <w:rPr>
          <w:szCs w:val="22"/>
        </w:rPr>
      </w:pPr>
      <w:r w:rsidRPr="001F183A">
        <w:rPr>
          <w:szCs w:val="22"/>
        </w:rPr>
        <w:t xml:space="preserve">I, </w:t>
      </w:r>
      <w:r w:rsidR="008A166D" w:rsidRPr="001F183A">
        <w:rPr>
          <w:szCs w:val="22"/>
        </w:rPr>
        <w:t>Michael Sukkar, Minister for Housing and Assistant Treasurer, m</w:t>
      </w:r>
      <w:r w:rsidR="00D46519">
        <w:rPr>
          <w:szCs w:val="22"/>
        </w:rPr>
        <w:t>ake the following determination.</w:t>
      </w:r>
    </w:p>
    <w:p w14:paraId="39BE1659" w14:textId="42FA8842" w:rsidR="00F5638C" w:rsidRPr="001F183A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1F183A">
        <w:rPr>
          <w:szCs w:val="22"/>
        </w:rPr>
        <w:t>Dated</w:t>
      </w:r>
      <w:r w:rsidR="00D002D9">
        <w:rPr>
          <w:szCs w:val="22"/>
        </w:rPr>
        <w:t xml:space="preserve"> 8 September </w:t>
      </w:r>
      <w:bookmarkStart w:id="0" w:name="_GoBack"/>
      <w:bookmarkEnd w:id="0"/>
      <w:r w:rsidR="008A166D" w:rsidRPr="001F183A">
        <w:rPr>
          <w:szCs w:val="22"/>
        </w:rPr>
        <w:t>2020</w:t>
      </w:r>
    </w:p>
    <w:p w14:paraId="4C6C1B97" w14:textId="77777777" w:rsidR="008A166D" w:rsidRPr="001F183A" w:rsidRDefault="008A166D" w:rsidP="00F5638C">
      <w:pPr>
        <w:keepNext/>
        <w:spacing w:before="720" w:line="240" w:lineRule="atLeast"/>
        <w:ind w:right="397"/>
        <w:jc w:val="both"/>
        <w:rPr>
          <w:szCs w:val="22"/>
        </w:rPr>
      </w:pPr>
    </w:p>
    <w:p w14:paraId="6A6B3FBA" w14:textId="27D618BB" w:rsidR="00F5638C" w:rsidRPr="001F183A" w:rsidRDefault="008A166D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F183A">
        <w:rPr>
          <w:szCs w:val="22"/>
        </w:rPr>
        <w:t>Michael Sukkar</w:t>
      </w:r>
    </w:p>
    <w:p w14:paraId="2F78B48A" w14:textId="77777777" w:rsidR="00F5638C" w:rsidRPr="001F183A" w:rsidRDefault="00F5638C" w:rsidP="00F5638C">
      <w:pPr>
        <w:pStyle w:val="SignCoverPageEnd"/>
        <w:rPr>
          <w:szCs w:val="22"/>
        </w:rPr>
      </w:pPr>
      <w:r w:rsidRPr="001F183A">
        <w:rPr>
          <w:szCs w:val="22"/>
        </w:rPr>
        <w:t xml:space="preserve">Minister for </w:t>
      </w:r>
      <w:r w:rsidR="008A166D" w:rsidRPr="001F183A">
        <w:rPr>
          <w:szCs w:val="22"/>
        </w:rPr>
        <w:t>Housing</w:t>
      </w:r>
      <w:r w:rsidR="008A166D" w:rsidRPr="001F183A">
        <w:rPr>
          <w:szCs w:val="22"/>
        </w:rPr>
        <w:br/>
        <w:t>Assistant Treasurer</w:t>
      </w:r>
    </w:p>
    <w:p w14:paraId="44B2D02C" w14:textId="77777777" w:rsidR="00F5638C" w:rsidRPr="001F183A" w:rsidRDefault="00F5638C" w:rsidP="00F5638C"/>
    <w:p w14:paraId="1AE9111D" w14:textId="77777777" w:rsidR="00F5638C" w:rsidRPr="001F183A" w:rsidRDefault="00F5638C" w:rsidP="00F5638C">
      <w:pPr>
        <w:pStyle w:val="Header"/>
        <w:tabs>
          <w:tab w:val="clear" w:pos="4150"/>
          <w:tab w:val="clear" w:pos="8307"/>
        </w:tabs>
      </w:pPr>
      <w:r w:rsidRPr="001F183A">
        <w:rPr>
          <w:rStyle w:val="CharAmSchNo"/>
        </w:rPr>
        <w:t xml:space="preserve"> </w:t>
      </w:r>
      <w:r w:rsidRPr="001F183A">
        <w:rPr>
          <w:rStyle w:val="CharAmSchText"/>
        </w:rPr>
        <w:t xml:space="preserve"> </w:t>
      </w:r>
    </w:p>
    <w:p w14:paraId="7A4232F0" w14:textId="77777777" w:rsidR="00F5638C" w:rsidRPr="001F183A" w:rsidRDefault="00F5638C" w:rsidP="00F5638C">
      <w:pPr>
        <w:pStyle w:val="Header"/>
        <w:tabs>
          <w:tab w:val="clear" w:pos="4150"/>
          <w:tab w:val="clear" w:pos="8307"/>
        </w:tabs>
      </w:pPr>
      <w:r w:rsidRPr="001F183A">
        <w:rPr>
          <w:rStyle w:val="CharAmPartNo"/>
        </w:rPr>
        <w:t xml:space="preserve"> </w:t>
      </w:r>
      <w:r w:rsidRPr="001F183A">
        <w:rPr>
          <w:rStyle w:val="CharAmPartText"/>
        </w:rPr>
        <w:t xml:space="preserve"> </w:t>
      </w:r>
    </w:p>
    <w:p w14:paraId="58A9243C" w14:textId="77777777" w:rsidR="00F5638C" w:rsidRPr="001F183A" w:rsidRDefault="00F5638C" w:rsidP="00F5638C">
      <w:pPr>
        <w:sectPr w:rsidR="00F5638C" w:rsidRPr="001F183A" w:rsidSect="0019322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BE00628" w14:textId="77777777" w:rsidR="00F5638C" w:rsidRPr="001F183A" w:rsidRDefault="00F5638C" w:rsidP="00F5638C">
      <w:pPr>
        <w:outlineLvl w:val="0"/>
        <w:rPr>
          <w:sz w:val="36"/>
        </w:rPr>
      </w:pPr>
      <w:r w:rsidRPr="001F183A">
        <w:rPr>
          <w:sz w:val="36"/>
        </w:rPr>
        <w:lastRenderedPageBreak/>
        <w:t>Contents</w:t>
      </w:r>
    </w:p>
    <w:p w14:paraId="0C59301C" w14:textId="629DCD0C" w:rsidR="00F5638C" w:rsidRPr="001F183A" w:rsidRDefault="00F5638C" w:rsidP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183A">
        <w:fldChar w:fldCharType="begin"/>
      </w:r>
      <w:r w:rsidRPr="001F183A">
        <w:instrText xml:space="preserve"> TOC \o "1-9" </w:instrText>
      </w:r>
      <w:r w:rsidRPr="001F183A">
        <w:fldChar w:fldCharType="separate"/>
      </w:r>
      <w:r w:rsidRPr="001F183A">
        <w:rPr>
          <w:noProof/>
        </w:rPr>
        <w:t>1</w:t>
      </w:r>
      <w:r w:rsidRPr="001F183A">
        <w:rPr>
          <w:noProof/>
        </w:rPr>
        <w:tab/>
        <w:t>Name</w:t>
      </w:r>
      <w:r w:rsidRPr="001F183A">
        <w:rPr>
          <w:noProof/>
        </w:rPr>
        <w:tab/>
      </w:r>
      <w:r w:rsidRPr="001F183A">
        <w:rPr>
          <w:noProof/>
        </w:rPr>
        <w:fldChar w:fldCharType="begin"/>
      </w:r>
      <w:r w:rsidRPr="001F183A">
        <w:rPr>
          <w:noProof/>
        </w:rPr>
        <w:instrText xml:space="preserve"> PAGEREF _Toc489621894 \h </w:instrText>
      </w:r>
      <w:r w:rsidRPr="001F183A">
        <w:rPr>
          <w:noProof/>
        </w:rPr>
      </w:r>
      <w:r w:rsidRPr="001F183A">
        <w:rPr>
          <w:noProof/>
        </w:rPr>
        <w:fldChar w:fldCharType="separate"/>
      </w:r>
      <w:r w:rsidR="00FE2B8B">
        <w:rPr>
          <w:noProof/>
        </w:rPr>
        <w:t>1</w:t>
      </w:r>
      <w:r w:rsidRPr="001F183A">
        <w:rPr>
          <w:noProof/>
        </w:rPr>
        <w:fldChar w:fldCharType="end"/>
      </w:r>
    </w:p>
    <w:p w14:paraId="54975426" w14:textId="7D9D1572" w:rsidR="00F5638C" w:rsidRPr="001F183A" w:rsidRDefault="00F5638C" w:rsidP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183A">
        <w:rPr>
          <w:noProof/>
        </w:rPr>
        <w:t>2</w:t>
      </w:r>
      <w:r w:rsidRPr="001F183A">
        <w:rPr>
          <w:noProof/>
        </w:rPr>
        <w:tab/>
        <w:t>Commencement</w:t>
      </w:r>
      <w:r w:rsidRPr="001F183A">
        <w:rPr>
          <w:noProof/>
        </w:rPr>
        <w:tab/>
      </w:r>
      <w:r w:rsidRPr="001F183A">
        <w:rPr>
          <w:noProof/>
        </w:rPr>
        <w:fldChar w:fldCharType="begin"/>
      </w:r>
      <w:r w:rsidRPr="001F183A">
        <w:rPr>
          <w:noProof/>
        </w:rPr>
        <w:instrText xml:space="preserve"> PAGEREF _Toc489621895 \h </w:instrText>
      </w:r>
      <w:r w:rsidRPr="001F183A">
        <w:rPr>
          <w:noProof/>
        </w:rPr>
      </w:r>
      <w:r w:rsidRPr="001F183A">
        <w:rPr>
          <w:noProof/>
        </w:rPr>
        <w:fldChar w:fldCharType="separate"/>
      </w:r>
      <w:r w:rsidR="00FE2B8B">
        <w:rPr>
          <w:noProof/>
        </w:rPr>
        <w:t>1</w:t>
      </w:r>
      <w:r w:rsidRPr="001F183A">
        <w:rPr>
          <w:noProof/>
        </w:rPr>
        <w:fldChar w:fldCharType="end"/>
      </w:r>
    </w:p>
    <w:p w14:paraId="4C841590" w14:textId="2F4BC5A1" w:rsidR="00F5638C" w:rsidRPr="001F183A" w:rsidRDefault="00F5638C" w:rsidP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183A">
        <w:rPr>
          <w:noProof/>
        </w:rPr>
        <w:t>3</w:t>
      </w:r>
      <w:r w:rsidRPr="001F183A">
        <w:rPr>
          <w:noProof/>
        </w:rPr>
        <w:tab/>
        <w:t>Authority</w:t>
      </w:r>
      <w:r w:rsidRPr="001F183A">
        <w:rPr>
          <w:noProof/>
        </w:rPr>
        <w:tab/>
      </w:r>
      <w:r w:rsidRPr="001F183A">
        <w:rPr>
          <w:noProof/>
        </w:rPr>
        <w:fldChar w:fldCharType="begin"/>
      </w:r>
      <w:r w:rsidRPr="001F183A">
        <w:rPr>
          <w:noProof/>
        </w:rPr>
        <w:instrText xml:space="preserve"> PAGEREF _Toc489621896 \h </w:instrText>
      </w:r>
      <w:r w:rsidRPr="001F183A">
        <w:rPr>
          <w:noProof/>
        </w:rPr>
      </w:r>
      <w:r w:rsidRPr="001F183A">
        <w:rPr>
          <w:noProof/>
        </w:rPr>
        <w:fldChar w:fldCharType="separate"/>
      </w:r>
      <w:r w:rsidR="00FE2B8B">
        <w:rPr>
          <w:noProof/>
        </w:rPr>
        <w:t>1</w:t>
      </w:r>
      <w:r w:rsidRPr="001F183A">
        <w:rPr>
          <w:noProof/>
        </w:rPr>
        <w:fldChar w:fldCharType="end"/>
      </w:r>
    </w:p>
    <w:p w14:paraId="023C1467" w14:textId="7EBEB349" w:rsidR="00F5638C" w:rsidRPr="001F183A" w:rsidRDefault="00F5638C" w:rsidP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183A">
        <w:rPr>
          <w:noProof/>
        </w:rPr>
        <w:t>4</w:t>
      </w:r>
      <w:r w:rsidRPr="001F183A">
        <w:rPr>
          <w:noProof/>
        </w:rPr>
        <w:tab/>
        <w:t>Schedules</w:t>
      </w:r>
      <w:r w:rsidRPr="001F183A">
        <w:rPr>
          <w:noProof/>
        </w:rPr>
        <w:tab/>
      </w:r>
      <w:r w:rsidRPr="001F183A">
        <w:rPr>
          <w:noProof/>
        </w:rPr>
        <w:fldChar w:fldCharType="begin"/>
      </w:r>
      <w:r w:rsidRPr="001F183A">
        <w:rPr>
          <w:noProof/>
        </w:rPr>
        <w:instrText xml:space="preserve"> PAGEREF _Toc489621897 \h </w:instrText>
      </w:r>
      <w:r w:rsidRPr="001F183A">
        <w:rPr>
          <w:noProof/>
        </w:rPr>
      </w:r>
      <w:r w:rsidRPr="001F183A">
        <w:rPr>
          <w:noProof/>
        </w:rPr>
        <w:fldChar w:fldCharType="separate"/>
      </w:r>
      <w:r w:rsidR="00FE2B8B">
        <w:rPr>
          <w:noProof/>
        </w:rPr>
        <w:t>1</w:t>
      </w:r>
      <w:r w:rsidRPr="001F183A">
        <w:rPr>
          <w:noProof/>
        </w:rPr>
        <w:fldChar w:fldCharType="end"/>
      </w:r>
    </w:p>
    <w:p w14:paraId="55E753C9" w14:textId="592BBF19" w:rsidR="00F5638C" w:rsidRPr="001F183A" w:rsidRDefault="00F5638C" w:rsidP="00F5638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F183A">
        <w:rPr>
          <w:noProof/>
        </w:rPr>
        <w:t>Schedule 1—Amendments</w:t>
      </w:r>
      <w:r w:rsidRPr="001F183A">
        <w:rPr>
          <w:b w:val="0"/>
          <w:noProof/>
          <w:sz w:val="18"/>
        </w:rPr>
        <w:tab/>
      </w:r>
      <w:r w:rsidRPr="001F183A">
        <w:rPr>
          <w:b w:val="0"/>
          <w:noProof/>
          <w:sz w:val="18"/>
        </w:rPr>
        <w:fldChar w:fldCharType="begin"/>
      </w:r>
      <w:r w:rsidRPr="001F183A">
        <w:rPr>
          <w:b w:val="0"/>
          <w:noProof/>
          <w:sz w:val="18"/>
        </w:rPr>
        <w:instrText xml:space="preserve"> PAGEREF _Toc489621898 \h </w:instrText>
      </w:r>
      <w:r w:rsidRPr="001F183A">
        <w:rPr>
          <w:b w:val="0"/>
          <w:noProof/>
          <w:sz w:val="18"/>
        </w:rPr>
      </w:r>
      <w:r w:rsidRPr="001F183A">
        <w:rPr>
          <w:b w:val="0"/>
          <w:noProof/>
          <w:sz w:val="18"/>
        </w:rPr>
        <w:fldChar w:fldCharType="separate"/>
      </w:r>
      <w:r w:rsidR="00FE2B8B">
        <w:rPr>
          <w:b w:val="0"/>
          <w:noProof/>
          <w:sz w:val="18"/>
        </w:rPr>
        <w:t>2</w:t>
      </w:r>
      <w:r w:rsidRPr="001F183A">
        <w:rPr>
          <w:b w:val="0"/>
          <w:noProof/>
          <w:sz w:val="18"/>
        </w:rPr>
        <w:fldChar w:fldCharType="end"/>
      </w:r>
    </w:p>
    <w:p w14:paraId="268631D8" w14:textId="77777777" w:rsidR="00F5638C" w:rsidRPr="001F183A" w:rsidRDefault="00F5638C" w:rsidP="00F5638C">
      <w:r w:rsidRPr="001F183A">
        <w:fldChar w:fldCharType="end"/>
      </w:r>
    </w:p>
    <w:p w14:paraId="05330490" w14:textId="77777777" w:rsidR="00F5638C" w:rsidRPr="001F183A" w:rsidRDefault="00F5638C" w:rsidP="00F5638C"/>
    <w:p w14:paraId="1142BAAB" w14:textId="77777777" w:rsidR="00F5638C" w:rsidRPr="001F183A" w:rsidRDefault="00F5638C" w:rsidP="00F5638C">
      <w:pPr>
        <w:sectPr w:rsidR="00F5638C" w:rsidRPr="001F183A" w:rsidSect="00193223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7FFE7FF" w14:textId="77777777" w:rsidR="00F5638C" w:rsidRPr="001F183A" w:rsidRDefault="00F5638C" w:rsidP="00F5638C">
      <w:pPr>
        <w:pStyle w:val="ActHead5"/>
      </w:pPr>
      <w:bookmarkStart w:id="17" w:name="_Toc489621894"/>
      <w:r w:rsidRPr="001F183A">
        <w:rPr>
          <w:rStyle w:val="CharSectno"/>
        </w:rPr>
        <w:lastRenderedPageBreak/>
        <w:t>1</w:t>
      </w:r>
      <w:r w:rsidRPr="001F183A">
        <w:t xml:space="preserve">  Name</w:t>
      </w:r>
      <w:bookmarkEnd w:id="17"/>
    </w:p>
    <w:p w14:paraId="50D3A726" w14:textId="0AA25551" w:rsidR="00857238" w:rsidRPr="001F183A" w:rsidRDefault="00F5638C" w:rsidP="00F5638C">
      <w:pPr>
        <w:pStyle w:val="subsection"/>
      </w:pPr>
      <w:r w:rsidRPr="001F183A">
        <w:tab/>
      </w:r>
      <w:r w:rsidRPr="001F183A">
        <w:tab/>
        <w:t xml:space="preserve">This instrument is the </w:t>
      </w:r>
      <w:r w:rsidR="00857238" w:rsidRPr="001F183A">
        <w:rPr>
          <w:i/>
          <w:noProof/>
        </w:rPr>
        <w:t xml:space="preserve">Currency (Australian Coins) Amendment (2020 Royal Australian Mint No. 4) Determination 2020. </w:t>
      </w:r>
    </w:p>
    <w:p w14:paraId="5D360381" w14:textId="7CF20400" w:rsidR="00F5638C" w:rsidRPr="001F183A" w:rsidRDefault="00F5638C" w:rsidP="00F5638C">
      <w:pPr>
        <w:pStyle w:val="ActHead5"/>
      </w:pPr>
      <w:bookmarkStart w:id="18" w:name="_Toc489621895"/>
      <w:r w:rsidRPr="001F183A">
        <w:rPr>
          <w:rStyle w:val="CharSectno"/>
        </w:rPr>
        <w:t>2</w:t>
      </w:r>
      <w:r w:rsidRPr="001F183A">
        <w:t xml:space="preserve">  Commencement</w:t>
      </w:r>
      <w:bookmarkEnd w:id="18"/>
    </w:p>
    <w:p w14:paraId="7C314613" w14:textId="77777777" w:rsidR="00F5638C" w:rsidRPr="001F183A" w:rsidRDefault="00F5638C" w:rsidP="00F5638C">
      <w:pPr>
        <w:pStyle w:val="subsection"/>
      </w:pPr>
      <w:r w:rsidRPr="001F183A">
        <w:tab/>
        <w:t>(1)</w:t>
      </w:r>
      <w:r w:rsidRPr="001F183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95A3B6B" w14:textId="77777777" w:rsidR="00F5638C" w:rsidRPr="001F183A" w:rsidRDefault="00F5638C" w:rsidP="00F5638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:rsidRPr="001F183A" w14:paraId="3574A900" w14:textId="77777777" w:rsidTr="00A077C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5A63CBA" w14:textId="77777777" w:rsidR="00F5638C" w:rsidRPr="001F183A" w:rsidRDefault="00F5638C" w:rsidP="00193223">
            <w:pPr>
              <w:pStyle w:val="TableHeading"/>
            </w:pPr>
            <w:r w:rsidRPr="001F183A">
              <w:t>Commencement information</w:t>
            </w:r>
          </w:p>
        </w:tc>
      </w:tr>
      <w:tr w:rsidR="00F5638C" w:rsidRPr="001F183A" w14:paraId="2C3214B2" w14:textId="77777777" w:rsidTr="00A077C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7844163" w14:textId="77777777" w:rsidR="00F5638C" w:rsidRPr="001F183A" w:rsidRDefault="00F5638C" w:rsidP="00193223">
            <w:pPr>
              <w:pStyle w:val="TableHeading"/>
            </w:pPr>
            <w:r w:rsidRPr="001F183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CD4B62" w14:textId="77777777" w:rsidR="00F5638C" w:rsidRPr="001F183A" w:rsidRDefault="00F5638C" w:rsidP="00193223">
            <w:pPr>
              <w:pStyle w:val="TableHeading"/>
            </w:pPr>
            <w:r w:rsidRPr="001F183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D1AEF6" w14:textId="77777777" w:rsidR="00F5638C" w:rsidRPr="001F183A" w:rsidRDefault="00F5638C" w:rsidP="00193223">
            <w:pPr>
              <w:pStyle w:val="TableHeading"/>
            </w:pPr>
            <w:r w:rsidRPr="001F183A">
              <w:t>Column 3</w:t>
            </w:r>
          </w:p>
        </w:tc>
      </w:tr>
      <w:tr w:rsidR="00F5638C" w:rsidRPr="001F183A" w14:paraId="29C2A581" w14:textId="77777777" w:rsidTr="00A077C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50B7C6" w14:textId="77777777" w:rsidR="00F5638C" w:rsidRPr="001F183A" w:rsidRDefault="00F5638C" w:rsidP="00193223">
            <w:pPr>
              <w:pStyle w:val="TableHeading"/>
            </w:pPr>
            <w:r w:rsidRPr="001F183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A6E8DD" w14:textId="77777777" w:rsidR="00F5638C" w:rsidRPr="001F183A" w:rsidRDefault="00F5638C" w:rsidP="00193223">
            <w:pPr>
              <w:pStyle w:val="TableHeading"/>
            </w:pPr>
            <w:r w:rsidRPr="001F183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D40607D" w14:textId="77777777" w:rsidR="00F5638C" w:rsidRPr="001F183A" w:rsidRDefault="00F5638C" w:rsidP="00193223">
            <w:pPr>
              <w:pStyle w:val="TableHeading"/>
            </w:pPr>
            <w:r w:rsidRPr="001F183A">
              <w:t>Date/Details</w:t>
            </w:r>
          </w:p>
        </w:tc>
      </w:tr>
      <w:tr w:rsidR="00F5638C" w:rsidRPr="001F183A" w14:paraId="6D2CE1C8" w14:textId="77777777" w:rsidTr="00A077C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B5416B6" w14:textId="098657F2" w:rsidR="00F5638C" w:rsidRPr="001F183A" w:rsidRDefault="00F5638C" w:rsidP="00A077C0">
            <w:pPr>
              <w:pStyle w:val="Tabletext"/>
            </w:pPr>
            <w:r w:rsidRPr="001F183A">
              <w:t xml:space="preserve">1.  </w:t>
            </w:r>
            <w:r w:rsidR="00A077C0" w:rsidRPr="001F183A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3F81D95" w14:textId="77777777" w:rsidR="00F5638C" w:rsidRPr="001F183A" w:rsidRDefault="00F5638C" w:rsidP="00193223">
            <w:pPr>
              <w:pStyle w:val="Tabletext"/>
            </w:pPr>
            <w:r w:rsidRPr="001F183A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93B252" w14:textId="77777777" w:rsidR="00F5638C" w:rsidRPr="001F183A" w:rsidRDefault="00F5638C" w:rsidP="00193223">
            <w:pPr>
              <w:pStyle w:val="Tabletext"/>
            </w:pPr>
          </w:p>
        </w:tc>
      </w:tr>
    </w:tbl>
    <w:p w14:paraId="27B5EEA1" w14:textId="77777777" w:rsidR="00F5638C" w:rsidRPr="001F183A" w:rsidRDefault="00F5638C" w:rsidP="00F5638C">
      <w:pPr>
        <w:pStyle w:val="notetext"/>
      </w:pPr>
      <w:r w:rsidRPr="001F183A">
        <w:rPr>
          <w:snapToGrid w:val="0"/>
          <w:lang w:eastAsia="en-US"/>
        </w:rPr>
        <w:t>Note:</w:t>
      </w:r>
      <w:r w:rsidRPr="001F183A">
        <w:rPr>
          <w:snapToGrid w:val="0"/>
          <w:lang w:eastAsia="en-US"/>
        </w:rPr>
        <w:tab/>
        <w:t xml:space="preserve">This table relates only to the provisions of this </w:t>
      </w:r>
      <w:r w:rsidRPr="001F183A">
        <w:t xml:space="preserve">instrument </w:t>
      </w:r>
      <w:r w:rsidRPr="001F183A">
        <w:rPr>
          <w:snapToGrid w:val="0"/>
          <w:lang w:eastAsia="en-US"/>
        </w:rPr>
        <w:t xml:space="preserve">as originally made. It will not be amended to deal with any later amendments of this </w:t>
      </w:r>
      <w:r w:rsidRPr="001F183A">
        <w:t>instrument</w:t>
      </w:r>
      <w:r w:rsidRPr="001F183A">
        <w:rPr>
          <w:snapToGrid w:val="0"/>
          <w:lang w:eastAsia="en-US"/>
        </w:rPr>
        <w:t>.</w:t>
      </w:r>
    </w:p>
    <w:p w14:paraId="099057C1" w14:textId="77777777" w:rsidR="00F5638C" w:rsidRPr="001F183A" w:rsidRDefault="00F5638C" w:rsidP="00F5638C">
      <w:pPr>
        <w:pStyle w:val="subsection"/>
      </w:pPr>
      <w:r w:rsidRPr="001F183A">
        <w:tab/>
        <w:t>(2)</w:t>
      </w:r>
      <w:r w:rsidRPr="001F183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39F16B1" w14:textId="77777777" w:rsidR="00F5638C" w:rsidRPr="001F183A" w:rsidRDefault="00F5638C" w:rsidP="00F5638C">
      <w:pPr>
        <w:pStyle w:val="ActHead5"/>
      </w:pPr>
      <w:bookmarkStart w:id="19" w:name="_Toc489621896"/>
      <w:r w:rsidRPr="001F183A">
        <w:t>3  Authority</w:t>
      </w:r>
      <w:bookmarkEnd w:id="19"/>
    </w:p>
    <w:p w14:paraId="29364ABC" w14:textId="6920F5D5" w:rsidR="00F5638C" w:rsidRPr="001F183A" w:rsidRDefault="00F5638C" w:rsidP="00F5638C">
      <w:pPr>
        <w:pStyle w:val="subsection"/>
      </w:pPr>
      <w:r w:rsidRPr="001F183A">
        <w:tab/>
      </w:r>
      <w:r w:rsidRPr="001F183A">
        <w:tab/>
        <w:t xml:space="preserve">This instrument is made under the </w:t>
      </w:r>
      <w:r w:rsidR="00857238" w:rsidRPr="001F183A">
        <w:rPr>
          <w:i/>
        </w:rPr>
        <w:t>Currency Act 1965</w:t>
      </w:r>
      <w:r w:rsidRPr="001F183A">
        <w:rPr>
          <w:i/>
        </w:rPr>
        <w:t>.</w:t>
      </w:r>
    </w:p>
    <w:p w14:paraId="22DDE9C0" w14:textId="697CC396" w:rsidR="00F5638C" w:rsidRPr="001F183A" w:rsidRDefault="00F5638C" w:rsidP="00F5638C">
      <w:pPr>
        <w:pStyle w:val="ActHead5"/>
      </w:pPr>
      <w:bookmarkStart w:id="20" w:name="_Toc489621897"/>
      <w:r w:rsidRPr="001F183A">
        <w:t>4  Schedules</w:t>
      </w:r>
      <w:bookmarkEnd w:id="20"/>
    </w:p>
    <w:p w14:paraId="365D259B" w14:textId="77777777" w:rsidR="00F5638C" w:rsidRPr="001F183A" w:rsidRDefault="00F5638C" w:rsidP="00F5638C">
      <w:pPr>
        <w:pStyle w:val="subsection"/>
      </w:pPr>
      <w:r w:rsidRPr="001F183A">
        <w:tab/>
      </w:r>
      <w:r w:rsidRPr="001F183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E788C01" w14:textId="77777777" w:rsidR="00F5638C" w:rsidRPr="001F183A" w:rsidRDefault="00F5638C" w:rsidP="00F5638C">
      <w:pPr>
        <w:pStyle w:val="ActHead6"/>
        <w:pageBreakBefore/>
      </w:pPr>
      <w:bookmarkStart w:id="21" w:name="_Toc489621898"/>
      <w:r w:rsidRPr="001F183A">
        <w:rPr>
          <w:rStyle w:val="CharAmSchNo"/>
        </w:rPr>
        <w:lastRenderedPageBreak/>
        <w:t>Schedule 1</w:t>
      </w:r>
      <w:r w:rsidRPr="001F183A">
        <w:t>—</w:t>
      </w:r>
      <w:r w:rsidRPr="001F183A">
        <w:rPr>
          <w:rStyle w:val="CharAmSchText"/>
        </w:rPr>
        <w:t>Amendments</w:t>
      </w:r>
      <w:bookmarkEnd w:id="21"/>
    </w:p>
    <w:p w14:paraId="619FD8AE" w14:textId="77777777" w:rsidR="00F5638C" w:rsidRPr="001F183A" w:rsidRDefault="00F5638C" w:rsidP="00F5638C">
      <w:pPr>
        <w:pStyle w:val="Header"/>
      </w:pPr>
      <w:r w:rsidRPr="001F183A">
        <w:t xml:space="preserve">  </w:t>
      </w:r>
    </w:p>
    <w:p w14:paraId="0D8C3FF9" w14:textId="6B7E26E1" w:rsidR="003B0163" w:rsidRPr="001F183A" w:rsidRDefault="003B0163" w:rsidP="003B0163">
      <w:pPr>
        <w:pStyle w:val="ActHead9"/>
      </w:pPr>
      <w:r w:rsidRPr="001F183A">
        <w:t>Currency (Australian Coins) Determination 2019</w:t>
      </w:r>
    </w:p>
    <w:p w14:paraId="4C486EA4" w14:textId="46350633" w:rsidR="00F5638C" w:rsidRPr="001F183A" w:rsidRDefault="003B0163" w:rsidP="003B0163">
      <w:pPr>
        <w:pStyle w:val="ItemHead"/>
      </w:pPr>
      <w:r w:rsidRPr="001F183A">
        <w:t xml:space="preserve">1  </w:t>
      </w:r>
      <w:r w:rsidR="007C6914" w:rsidRPr="001F183A">
        <w:t>Schedule 2020, Part 1, clause 1</w:t>
      </w:r>
      <w:r w:rsidR="008A166D" w:rsidRPr="001F183A">
        <w:t xml:space="preserve"> (at the end of the table)</w:t>
      </w:r>
    </w:p>
    <w:p w14:paraId="11C964D8" w14:textId="013EB730" w:rsidR="008A166D" w:rsidRPr="001F183A" w:rsidRDefault="008A166D" w:rsidP="008A166D">
      <w:pPr>
        <w:pStyle w:val="Item"/>
      </w:pPr>
      <w:r w:rsidRPr="001F183A">
        <w:t>Add:</w:t>
      </w:r>
    </w:p>
    <w:p w14:paraId="5E065D11" w14:textId="77777777" w:rsidR="003B0163" w:rsidRPr="001F183A" w:rsidRDefault="003B0163" w:rsidP="003B0163">
      <w:pPr>
        <w:pStyle w:val="Tabletext"/>
      </w:pPr>
    </w:p>
    <w:tbl>
      <w:tblPr>
        <w:tblW w:w="9773" w:type="dxa"/>
        <w:jc w:val="center"/>
        <w:tblBorders>
          <w:insideH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9"/>
        <w:gridCol w:w="1140"/>
        <w:gridCol w:w="1279"/>
        <w:gridCol w:w="1607"/>
        <w:gridCol w:w="852"/>
        <w:gridCol w:w="711"/>
        <w:gridCol w:w="455"/>
        <w:gridCol w:w="569"/>
        <w:gridCol w:w="590"/>
        <w:gridCol w:w="609"/>
        <w:gridCol w:w="1152"/>
      </w:tblGrid>
      <w:tr w:rsidR="00B33225" w:rsidRPr="001F183A" w14:paraId="758E4E03" w14:textId="77777777" w:rsidTr="00E164C4">
        <w:trPr>
          <w:cantSplit/>
          <w:jc w:val="center"/>
        </w:trPr>
        <w:tc>
          <w:tcPr>
            <w:tcW w:w="809" w:type="dxa"/>
            <w:shd w:val="clear" w:color="auto" w:fill="auto"/>
          </w:tcPr>
          <w:p w14:paraId="76DA7444" w14:textId="49A5BA7B" w:rsidR="00B33225" w:rsidRPr="001F183A" w:rsidRDefault="009103F2" w:rsidP="00CC2F71">
            <w:pPr>
              <w:pStyle w:val="Tabletext"/>
            </w:pPr>
            <w:r w:rsidRPr="001F183A">
              <w:t>4</w:t>
            </w:r>
          </w:p>
        </w:tc>
        <w:tc>
          <w:tcPr>
            <w:tcW w:w="1140" w:type="dxa"/>
            <w:shd w:val="clear" w:color="auto" w:fill="auto"/>
          </w:tcPr>
          <w:p w14:paraId="35AB47CB" w14:textId="77777777" w:rsidR="00B33225" w:rsidRPr="001F183A" w:rsidRDefault="00B33225" w:rsidP="00CC2F71">
            <w:pPr>
              <w:pStyle w:val="Tabletext"/>
            </w:pPr>
            <w:r w:rsidRPr="001F183A">
              <w:t>$2</w:t>
            </w:r>
          </w:p>
        </w:tc>
        <w:tc>
          <w:tcPr>
            <w:tcW w:w="1279" w:type="dxa"/>
            <w:shd w:val="clear" w:color="auto" w:fill="auto"/>
          </w:tcPr>
          <w:p w14:paraId="06EE1097" w14:textId="77777777" w:rsidR="00B33225" w:rsidRPr="001F183A" w:rsidRDefault="00B33225" w:rsidP="00CC2F71">
            <w:pPr>
              <w:pStyle w:val="Tabletext"/>
            </w:pPr>
            <w:r w:rsidRPr="001F183A">
              <w:t xml:space="preserve">Copper, aluminium and nickel </w:t>
            </w:r>
          </w:p>
        </w:tc>
        <w:tc>
          <w:tcPr>
            <w:tcW w:w="1607" w:type="dxa"/>
            <w:shd w:val="clear" w:color="auto" w:fill="auto"/>
          </w:tcPr>
          <w:p w14:paraId="75FF1C29" w14:textId="58879C59" w:rsidR="00B33225" w:rsidRPr="001F183A" w:rsidRDefault="00B33225" w:rsidP="00CC2F71">
            <w:pPr>
              <w:pStyle w:val="Tabletext"/>
            </w:pPr>
            <w:r w:rsidRPr="001F183A">
              <w:t xml:space="preserve">6.60 </w:t>
            </w:r>
            <w:r w:rsidR="00096864" w:rsidRPr="001F183A">
              <w:t>±</w:t>
            </w:r>
            <w:r w:rsidRPr="001F183A">
              <w:t xml:space="preserve"> 0.60 </w:t>
            </w:r>
          </w:p>
        </w:tc>
        <w:tc>
          <w:tcPr>
            <w:tcW w:w="852" w:type="dxa"/>
            <w:shd w:val="clear" w:color="auto" w:fill="auto"/>
          </w:tcPr>
          <w:p w14:paraId="56E850A5" w14:textId="77777777" w:rsidR="00B33225" w:rsidRPr="001F183A" w:rsidRDefault="00B33225" w:rsidP="00CC2F71">
            <w:pPr>
              <w:pStyle w:val="Tabletext"/>
            </w:pPr>
            <w:r w:rsidRPr="001F183A">
              <w:t>20.62</w:t>
            </w:r>
          </w:p>
        </w:tc>
        <w:tc>
          <w:tcPr>
            <w:tcW w:w="711" w:type="dxa"/>
            <w:shd w:val="clear" w:color="auto" w:fill="auto"/>
          </w:tcPr>
          <w:p w14:paraId="296ABE9B" w14:textId="77777777" w:rsidR="00B33225" w:rsidRPr="001F183A" w:rsidRDefault="00B33225" w:rsidP="00CC2F71">
            <w:pPr>
              <w:pStyle w:val="Tabletext"/>
            </w:pPr>
            <w:r w:rsidRPr="001F183A">
              <w:t>3.70</w:t>
            </w:r>
          </w:p>
        </w:tc>
        <w:tc>
          <w:tcPr>
            <w:tcW w:w="455" w:type="dxa"/>
            <w:shd w:val="clear" w:color="auto" w:fill="auto"/>
          </w:tcPr>
          <w:p w14:paraId="7F1F1307" w14:textId="77777777" w:rsidR="00B33225" w:rsidRPr="001F183A" w:rsidRDefault="00B33225" w:rsidP="00CC2F71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shd w:val="clear" w:color="auto" w:fill="auto"/>
          </w:tcPr>
          <w:p w14:paraId="6629E1C3" w14:textId="77777777" w:rsidR="00B33225" w:rsidRPr="001F183A" w:rsidRDefault="00B33225" w:rsidP="00CC2F71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shd w:val="clear" w:color="auto" w:fill="auto"/>
          </w:tcPr>
          <w:p w14:paraId="6FC6D72B" w14:textId="77777777" w:rsidR="00B33225" w:rsidRPr="001F183A" w:rsidRDefault="00B33225" w:rsidP="00CC2F71">
            <w:pPr>
              <w:pStyle w:val="Tabletext"/>
            </w:pPr>
            <w:r w:rsidRPr="001F183A">
              <w:t>O12</w:t>
            </w:r>
          </w:p>
        </w:tc>
        <w:tc>
          <w:tcPr>
            <w:tcW w:w="609" w:type="dxa"/>
            <w:shd w:val="clear" w:color="auto" w:fill="auto"/>
          </w:tcPr>
          <w:p w14:paraId="3A398AF3" w14:textId="5454A563" w:rsidR="00B33225" w:rsidRPr="001F183A" w:rsidRDefault="00B33225" w:rsidP="00CC2F71">
            <w:pPr>
              <w:pStyle w:val="Tabletext"/>
            </w:pPr>
            <w:r w:rsidRPr="001F183A">
              <w:t>R</w:t>
            </w:r>
            <w:r w:rsidR="002A10CA" w:rsidRPr="001F183A">
              <w:t>60</w:t>
            </w:r>
          </w:p>
        </w:tc>
        <w:tc>
          <w:tcPr>
            <w:tcW w:w="1152" w:type="dxa"/>
            <w:shd w:val="clear" w:color="auto" w:fill="auto"/>
          </w:tcPr>
          <w:p w14:paraId="4C946FB5" w14:textId="678A191A" w:rsidR="00B33225" w:rsidRPr="001F183A" w:rsidRDefault="001F183A" w:rsidP="00CC2F71">
            <w:pPr>
              <w:pStyle w:val="Tabletext"/>
            </w:pPr>
            <w:r>
              <w:t>11/09/2020</w:t>
            </w:r>
          </w:p>
        </w:tc>
      </w:tr>
    </w:tbl>
    <w:p w14:paraId="1F97BCF0" w14:textId="77777777" w:rsidR="003B0163" w:rsidRPr="001F183A" w:rsidRDefault="003B0163" w:rsidP="003B0163">
      <w:pPr>
        <w:pStyle w:val="Tabletext"/>
      </w:pPr>
    </w:p>
    <w:p w14:paraId="3D2EEFC0" w14:textId="3527B53D" w:rsidR="008A166D" w:rsidRPr="001F183A" w:rsidRDefault="003B0163" w:rsidP="003B0163">
      <w:pPr>
        <w:pStyle w:val="ItemHead"/>
      </w:pPr>
      <w:r w:rsidRPr="001F183A">
        <w:t xml:space="preserve">2  </w:t>
      </w:r>
      <w:r w:rsidR="00E40ED6" w:rsidRPr="001F183A">
        <w:t>Schedule 2020, Part 1, cla</w:t>
      </w:r>
      <w:r w:rsidR="005457AB" w:rsidRPr="001F183A">
        <w:t>use 2 (at the end of the table)</w:t>
      </w:r>
    </w:p>
    <w:p w14:paraId="4CB065A0" w14:textId="704F0D4B" w:rsidR="00E40ED6" w:rsidRPr="001F183A" w:rsidRDefault="00E40ED6" w:rsidP="00E40ED6">
      <w:pPr>
        <w:pStyle w:val="Item"/>
        <w:ind w:left="720"/>
      </w:pPr>
      <w:r w:rsidRPr="001F183A">
        <w:t>Add:</w:t>
      </w:r>
    </w:p>
    <w:p w14:paraId="23BDF301" w14:textId="77777777" w:rsidR="00C30457" w:rsidRPr="001F183A" w:rsidRDefault="00C30457" w:rsidP="00C30457">
      <w:pPr>
        <w:pStyle w:val="Tabletext"/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9"/>
        <w:gridCol w:w="1140"/>
        <w:gridCol w:w="1279"/>
        <w:gridCol w:w="1607"/>
        <w:gridCol w:w="852"/>
        <w:gridCol w:w="711"/>
        <w:gridCol w:w="455"/>
        <w:gridCol w:w="569"/>
        <w:gridCol w:w="590"/>
        <w:gridCol w:w="609"/>
        <w:gridCol w:w="1152"/>
      </w:tblGrid>
      <w:tr w:rsidR="003974D9" w:rsidRPr="001F183A" w14:paraId="1698B252" w14:textId="77777777" w:rsidTr="007C03F2">
        <w:trPr>
          <w:cantSplit/>
          <w:jc w:val="center"/>
        </w:trPr>
        <w:tc>
          <w:tcPr>
            <w:tcW w:w="80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2BF26E" w14:textId="0BB3D4F8" w:rsidR="003974D9" w:rsidRPr="001F183A" w:rsidRDefault="003974D9" w:rsidP="003974D9">
            <w:pPr>
              <w:pStyle w:val="Tabletext"/>
            </w:pPr>
            <w:r w:rsidRPr="001F183A"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005FDF" w14:textId="1E8EEEF9" w:rsidR="003974D9" w:rsidRPr="001F183A" w:rsidRDefault="003974D9" w:rsidP="003974D9">
            <w:pPr>
              <w:pStyle w:val="Tabletext"/>
            </w:pPr>
            <w:r w:rsidRPr="001F183A">
              <w:t>$2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6AB5DF" w14:textId="6C728D69" w:rsidR="003974D9" w:rsidRPr="001F183A" w:rsidRDefault="003974D9" w:rsidP="003974D9">
            <w:pPr>
              <w:pStyle w:val="Tabletext"/>
            </w:pPr>
            <w:r w:rsidRPr="001F183A">
              <w:t xml:space="preserve">Copper, aluminium and nickel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CFE6E8" w14:textId="01A7F5E0" w:rsidR="003974D9" w:rsidRPr="001F183A" w:rsidRDefault="003974D9" w:rsidP="003974D9">
            <w:pPr>
              <w:pStyle w:val="Tabletext"/>
            </w:pPr>
            <w:r w:rsidRPr="001F183A">
              <w:t xml:space="preserve">6.60 ± 0.60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DA2347" w14:textId="23904840" w:rsidR="003974D9" w:rsidRPr="001F183A" w:rsidRDefault="003974D9" w:rsidP="003974D9">
            <w:pPr>
              <w:pStyle w:val="Tabletext"/>
            </w:pPr>
            <w:r w:rsidRPr="001F183A">
              <w:t>20.62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884233" w14:textId="713089BA" w:rsidR="003974D9" w:rsidRPr="001F183A" w:rsidRDefault="003974D9" w:rsidP="003974D9">
            <w:pPr>
              <w:pStyle w:val="Tabletext"/>
            </w:pPr>
            <w:r w:rsidRPr="001F183A">
              <w:t>3.70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60451D" w14:textId="6E209F0A" w:rsidR="003974D9" w:rsidRPr="001F183A" w:rsidRDefault="003974D9" w:rsidP="003974D9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485847" w14:textId="74822B9B" w:rsidR="003974D9" w:rsidRPr="001F183A" w:rsidRDefault="003974D9" w:rsidP="003974D9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6F879E" w14:textId="40CFC595" w:rsidR="003974D9" w:rsidRPr="001F183A" w:rsidRDefault="003974D9" w:rsidP="003974D9">
            <w:pPr>
              <w:pStyle w:val="Tabletext"/>
            </w:pPr>
            <w:r w:rsidRPr="001F183A">
              <w:t>O12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B27A90" w14:textId="7DDBAABC" w:rsidR="003974D9" w:rsidRPr="001F183A" w:rsidRDefault="003974D9" w:rsidP="003974D9">
            <w:pPr>
              <w:pStyle w:val="Tabletext"/>
            </w:pPr>
            <w:r w:rsidRPr="001F183A">
              <w:t>R61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14A8B3" w14:textId="3A1C5769" w:rsidR="003974D9" w:rsidRPr="001F183A" w:rsidRDefault="001F183A" w:rsidP="003974D9">
            <w:pPr>
              <w:pStyle w:val="Tabletext"/>
            </w:pPr>
            <w:r>
              <w:t>11/09/2020</w:t>
            </w:r>
          </w:p>
        </w:tc>
      </w:tr>
      <w:tr w:rsidR="001F183A" w:rsidRPr="001F183A" w14:paraId="4E7A71AD" w14:textId="77777777" w:rsidTr="007C03F2">
        <w:trPr>
          <w:cantSplit/>
          <w:jc w:val="center"/>
        </w:trPr>
        <w:tc>
          <w:tcPr>
            <w:tcW w:w="80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BC5581" w14:textId="03202747" w:rsidR="001F183A" w:rsidRPr="001F183A" w:rsidRDefault="001F183A" w:rsidP="001F183A">
            <w:pPr>
              <w:pStyle w:val="Tabletext"/>
            </w:pPr>
            <w:r w:rsidRPr="001F183A"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290CEE" w14:textId="0546E36C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E1E2D9" w14:textId="3E8EB7D9" w:rsidR="001F183A" w:rsidRPr="001F183A" w:rsidRDefault="001F183A" w:rsidP="001F183A">
            <w:pPr>
              <w:pStyle w:val="Tabletext"/>
            </w:pPr>
            <w:r w:rsidRPr="001F183A">
              <w:t>At least 99.9% silver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C87740" w14:textId="454EE151" w:rsidR="001F183A" w:rsidRPr="001F183A" w:rsidRDefault="001F183A" w:rsidP="001F183A">
            <w:pPr>
              <w:pStyle w:val="Tabletext"/>
            </w:pPr>
            <w:r w:rsidRPr="001F183A">
              <w:t>31.103 + 3.00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93929D" w14:textId="2A4FBB79" w:rsidR="001F183A" w:rsidRPr="001F183A" w:rsidRDefault="001F183A" w:rsidP="001F183A">
            <w:pPr>
              <w:pStyle w:val="Tabletext"/>
            </w:pPr>
            <w:r w:rsidRPr="001F183A">
              <w:t>40.50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6C6BFF" w14:textId="3C2CBB5C" w:rsidR="001F183A" w:rsidRPr="001F183A" w:rsidRDefault="001F183A" w:rsidP="001F183A">
            <w:pPr>
              <w:pStyle w:val="Tabletext"/>
            </w:pPr>
            <w:r w:rsidRPr="001F183A">
              <w:t>4.00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78031B" w14:textId="2F759865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1C0B30" w14:textId="50515AEE" w:rsidR="001F183A" w:rsidRPr="001F183A" w:rsidRDefault="001F183A" w:rsidP="001F183A">
            <w:pPr>
              <w:pStyle w:val="Tabletext"/>
            </w:pPr>
            <w:r w:rsidRPr="001F183A">
              <w:t>E1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E5E4E2" w14:textId="714FC387" w:rsidR="001F183A" w:rsidRPr="001F183A" w:rsidRDefault="001F183A" w:rsidP="001F183A">
            <w:pPr>
              <w:pStyle w:val="Tabletext"/>
            </w:pPr>
            <w:r w:rsidRPr="001F183A">
              <w:t>O12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8AB801" w14:textId="76F1E706" w:rsidR="001F183A" w:rsidRPr="001F183A" w:rsidRDefault="001F183A" w:rsidP="001F183A">
            <w:pPr>
              <w:pStyle w:val="Tabletext"/>
            </w:pPr>
            <w:r w:rsidRPr="001F183A">
              <w:t>R62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C1A240" w14:textId="696E0666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5588B950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B0DAAF" w14:textId="038F7383" w:rsidR="001F183A" w:rsidRPr="001F183A" w:rsidRDefault="001F183A" w:rsidP="001F183A">
            <w:pPr>
              <w:pStyle w:val="Tabletext"/>
            </w:pPr>
            <w:r w:rsidRPr="001F183A">
              <w:t>70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C25DD6" w14:textId="254B0E1B" w:rsidR="001F183A" w:rsidRPr="001F183A" w:rsidRDefault="001F183A" w:rsidP="001F183A">
            <w:pPr>
              <w:pStyle w:val="Tabletext"/>
            </w:pPr>
            <w:r w:rsidRPr="001F183A">
              <w:t>50¢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96DB05" w14:textId="6F53AAD9" w:rsidR="001F183A" w:rsidRPr="001F183A" w:rsidRDefault="001F183A" w:rsidP="001F183A">
            <w:pPr>
              <w:pStyle w:val="Tabletext"/>
            </w:pPr>
            <w:r w:rsidRPr="001F183A">
              <w:t>Copper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5D2774" w14:textId="00A13776" w:rsidR="001F183A" w:rsidRPr="001F183A" w:rsidRDefault="001F183A" w:rsidP="001F183A">
            <w:pPr>
              <w:pStyle w:val="Tabletext"/>
            </w:pPr>
            <w:r w:rsidRPr="001F183A">
              <w:t>15.55 ± 0.96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BF88C6" w14:textId="1FD0A89F" w:rsidR="001F183A" w:rsidRPr="001F183A" w:rsidRDefault="001F183A" w:rsidP="001F183A">
            <w:pPr>
              <w:pStyle w:val="Tabletext"/>
            </w:pPr>
            <w:r w:rsidRPr="001F183A">
              <w:t xml:space="preserve">31.65 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EEE287" w14:textId="3A4BB256" w:rsidR="001F183A" w:rsidRPr="001F183A" w:rsidRDefault="001F183A" w:rsidP="001F183A">
            <w:pPr>
              <w:pStyle w:val="Tabletext"/>
            </w:pPr>
            <w:r w:rsidRPr="001F183A">
              <w:t xml:space="preserve">3.16 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7543A4" w14:textId="7E4CCB34" w:rsidR="001F183A" w:rsidRPr="001F183A" w:rsidRDefault="001F183A" w:rsidP="001F183A">
            <w:pPr>
              <w:pStyle w:val="Tabletext"/>
            </w:pPr>
            <w:r w:rsidRPr="001F183A">
              <w:t>S5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B0A1F3" w14:textId="36CA7023" w:rsidR="001F183A" w:rsidRPr="001F183A" w:rsidRDefault="001F183A" w:rsidP="001F183A">
            <w:pPr>
              <w:pStyle w:val="Tabletext"/>
            </w:pPr>
            <w:r w:rsidRPr="001F183A">
              <w:t>E2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41CA08" w14:textId="43F29D9B" w:rsidR="001F183A" w:rsidRPr="001F183A" w:rsidRDefault="001F183A" w:rsidP="001F183A">
            <w:pPr>
              <w:pStyle w:val="Tabletext"/>
            </w:pPr>
            <w:r w:rsidRPr="001F183A">
              <w:t>O12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F07E2E" w14:textId="6903E2DC" w:rsidR="001F183A" w:rsidRPr="001F183A" w:rsidRDefault="001F183A" w:rsidP="001F183A">
            <w:pPr>
              <w:pStyle w:val="Tabletext"/>
            </w:pPr>
            <w:r w:rsidRPr="001F183A">
              <w:t>R63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258C6A" w14:textId="3CF8717D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79628666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BDA70F" w14:textId="314F1C38" w:rsidR="001F183A" w:rsidRPr="001F183A" w:rsidRDefault="001F183A" w:rsidP="001F183A">
            <w:pPr>
              <w:pStyle w:val="Tabletext"/>
            </w:pPr>
            <w:r w:rsidRPr="001F183A">
              <w:t>71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BE960F" w14:textId="16D6F190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8F8C59" w14:textId="1A502B96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081670" w14:textId="29E861E3" w:rsidR="001F183A" w:rsidRPr="001F183A" w:rsidRDefault="001F183A" w:rsidP="001F183A">
            <w:pPr>
              <w:pStyle w:val="Tabletext"/>
            </w:pPr>
            <w:r w:rsidRPr="001F183A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5193F1" w14:textId="63C6E121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A54271" w14:textId="4FFC97A0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F2C43D" w14:textId="7039D2C9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5F342C" w14:textId="18AD5772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6157ED" w14:textId="0988C848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76CDB5" w14:textId="6D4B9065" w:rsidR="001F183A" w:rsidRPr="001F183A" w:rsidRDefault="001F183A" w:rsidP="001F183A">
            <w:pPr>
              <w:pStyle w:val="Tabletext"/>
            </w:pPr>
            <w:r w:rsidRPr="001F183A">
              <w:t>R64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BE4B7C" w14:textId="22269A9C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282ADAC0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8D8B50" w14:textId="42FA6095" w:rsidR="001F183A" w:rsidRPr="001F183A" w:rsidRDefault="001F183A" w:rsidP="001F183A">
            <w:pPr>
              <w:pStyle w:val="Tabletext"/>
            </w:pPr>
            <w:r w:rsidRPr="001F183A">
              <w:t>72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266423" w14:textId="005B7AFB" w:rsidR="001F183A" w:rsidRPr="001F183A" w:rsidRDefault="001F183A" w:rsidP="001F183A">
            <w:pPr>
              <w:pStyle w:val="Tabletext"/>
            </w:pPr>
            <w:r w:rsidRPr="001F183A">
              <w:t>$5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DC7804" w14:textId="205178A3" w:rsidR="001F183A" w:rsidRPr="001F183A" w:rsidRDefault="001F183A" w:rsidP="001F183A">
            <w:pPr>
              <w:pStyle w:val="Tabletext"/>
            </w:pPr>
            <w:r w:rsidRPr="001F183A">
              <w:t>At least 99.9% silver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F52179" w14:textId="67844ED8" w:rsidR="001F183A" w:rsidRPr="001F183A" w:rsidRDefault="001F183A" w:rsidP="001F183A">
            <w:pPr>
              <w:pStyle w:val="Tabletext"/>
            </w:pPr>
            <w:r w:rsidRPr="001F183A">
              <w:t>31.103 + 3.00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11E7A4" w14:textId="193BF0CA" w:rsidR="001F183A" w:rsidRPr="001F183A" w:rsidRDefault="001F183A" w:rsidP="001F183A">
            <w:pPr>
              <w:pStyle w:val="Tabletext"/>
            </w:pPr>
            <w:r w:rsidRPr="001F183A">
              <w:t>40.50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F03966" w14:textId="31CE4A4F" w:rsidR="001F183A" w:rsidRPr="001F183A" w:rsidRDefault="001F183A" w:rsidP="001F183A">
            <w:pPr>
              <w:pStyle w:val="Tabletext"/>
            </w:pPr>
            <w:r w:rsidRPr="001F183A">
              <w:t>4.00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D6C815" w14:textId="000FF8DD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C6B927" w14:textId="0D782D5C" w:rsidR="001F183A" w:rsidRPr="001F183A" w:rsidRDefault="001F183A" w:rsidP="001F183A">
            <w:pPr>
              <w:pStyle w:val="Tabletext"/>
            </w:pPr>
            <w:r w:rsidRPr="001F183A">
              <w:t>E1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B9D9BE" w14:textId="6830C904" w:rsidR="001F183A" w:rsidRPr="001F183A" w:rsidRDefault="001F183A" w:rsidP="001F183A">
            <w:pPr>
              <w:pStyle w:val="Tabletext"/>
            </w:pPr>
            <w:r w:rsidRPr="001F183A">
              <w:t xml:space="preserve">O10 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E34049" w14:textId="283E4295" w:rsidR="001F183A" w:rsidRPr="001F183A" w:rsidRDefault="001F183A" w:rsidP="001F183A">
            <w:pPr>
              <w:pStyle w:val="Tabletext"/>
            </w:pPr>
            <w:r w:rsidRPr="001F183A">
              <w:t>R65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2630CB" w14:textId="3E06101D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50F900DA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05224E" w14:textId="1A581354" w:rsidR="001F183A" w:rsidRPr="001F183A" w:rsidRDefault="001F183A" w:rsidP="001F183A">
            <w:pPr>
              <w:pStyle w:val="Tabletext"/>
            </w:pPr>
            <w:r w:rsidRPr="001F183A">
              <w:t>73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01F0C3" w14:textId="7E57B3D6" w:rsidR="001F183A" w:rsidRPr="001F183A" w:rsidRDefault="001F183A" w:rsidP="001F183A">
            <w:pPr>
              <w:pStyle w:val="Tabletext"/>
            </w:pPr>
            <w:r w:rsidRPr="001F183A">
              <w:t>$5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7E4E4C" w14:textId="65FC9A9D" w:rsidR="001F183A" w:rsidRPr="001F183A" w:rsidRDefault="001F183A" w:rsidP="001F183A">
            <w:pPr>
              <w:pStyle w:val="Tabletext"/>
            </w:pPr>
            <w:r w:rsidRPr="001F183A">
              <w:t>At least 99.9% silver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8E6AD6" w14:textId="4DBA4AE3" w:rsidR="001F183A" w:rsidRPr="001F183A" w:rsidRDefault="001F183A" w:rsidP="001F183A">
            <w:pPr>
              <w:pStyle w:val="Tabletext"/>
            </w:pPr>
            <w:r w:rsidRPr="001F183A">
              <w:t>31.103 + 3.00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A57A8B" w14:textId="6831E1CE" w:rsidR="001F183A" w:rsidRPr="001F183A" w:rsidRDefault="001F183A" w:rsidP="001F183A">
            <w:pPr>
              <w:pStyle w:val="Tabletext"/>
            </w:pPr>
            <w:r w:rsidRPr="001F183A">
              <w:t>40.50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5B1F6F" w14:textId="26A4DE6F" w:rsidR="001F183A" w:rsidRPr="001F183A" w:rsidRDefault="001F183A" w:rsidP="001F183A">
            <w:pPr>
              <w:pStyle w:val="Tabletext"/>
            </w:pPr>
            <w:r w:rsidRPr="001F183A">
              <w:t>8.30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D19F64" w14:textId="53ECB8C7" w:rsidR="001F183A" w:rsidRPr="001F183A" w:rsidRDefault="001F183A" w:rsidP="001F183A">
            <w:pPr>
              <w:pStyle w:val="Tabletext"/>
            </w:pPr>
            <w:r w:rsidRPr="001F183A">
              <w:t>S4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DCB6C3" w14:textId="25E4501D" w:rsidR="001F183A" w:rsidRPr="001F183A" w:rsidRDefault="001F183A" w:rsidP="001F183A">
            <w:pPr>
              <w:pStyle w:val="Tabletext"/>
            </w:pPr>
            <w:r w:rsidRPr="001F183A">
              <w:t xml:space="preserve">E2 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5C455C" w14:textId="2D0609A4" w:rsidR="001F183A" w:rsidRPr="001F183A" w:rsidRDefault="001F183A" w:rsidP="001F183A">
            <w:pPr>
              <w:pStyle w:val="Tabletext"/>
            </w:pPr>
            <w:r w:rsidRPr="001F183A">
              <w:t>O18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DDB144" w14:textId="53E2FD69" w:rsidR="001F183A" w:rsidRPr="001F183A" w:rsidRDefault="001F183A" w:rsidP="001F183A">
            <w:pPr>
              <w:pStyle w:val="Tabletext"/>
            </w:pPr>
            <w:r w:rsidRPr="001F183A">
              <w:t>R66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E6452F" w14:textId="09A50048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0F54DDD8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A290CB" w14:textId="3FEA3B8E" w:rsidR="001F183A" w:rsidRPr="001F183A" w:rsidRDefault="001F183A" w:rsidP="001F183A">
            <w:pPr>
              <w:pStyle w:val="Tabletext"/>
            </w:pPr>
            <w:r w:rsidRPr="001F183A">
              <w:t>74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99C7A4" w14:textId="57D65C75" w:rsidR="001F183A" w:rsidRPr="001F183A" w:rsidRDefault="001F183A" w:rsidP="001F183A">
            <w:pPr>
              <w:pStyle w:val="Tabletext"/>
            </w:pPr>
            <w:r w:rsidRPr="001F183A">
              <w:t>$100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8C96D9" w14:textId="1B3323F7" w:rsidR="001F183A" w:rsidRPr="001F183A" w:rsidRDefault="001F183A" w:rsidP="001F183A">
            <w:pPr>
              <w:pStyle w:val="Tabletext"/>
            </w:pPr>
            <w:r w:rsidRPr="001F183A">
              <w:t>At least 99.99% gold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83EC7B" w14:textId="06E3B0C2" w:rsidR="001F183A" w:rsidRPr="001F183A" w:rsidRDefault="001F183A" w:rsidP="001F183A">
            <w:pPr>
              <w:pStyle w:val="Tabletext"/>
            </w:pPr>
            <w:r w:rsidRPr="001F183A">
              <w:t>31.103 + 0.50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140904" w14:textId="2C8EFE07" w:rsidR="001F183A" w:rsidRPr="001F183A" w:rsidRDefault="001F183A" w:rsidP="001F183A">
            <w:pPr>
              <w:pStyle w:val="Tabletext"/>
            </w:pPr>
            <w:r w:rsidRPr="001F183A">
              <w:t>38.75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AAD297" w14:textId="1822056A" w:rsidR="001F183A" w:rsidRPr="001F183A" w:rsidRDefault="001F183A" w:rsidP="001F183A">
            <w:pPr>
              <w:pStyle w:val="Tabletext"/>
            </w:pPr>
            <w:r w:rsidRPr="001F183A">
              <w:t>4.80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5DD9AC" w14:textId="147399FC" w:rsidR="001F183A" w:rsidRPr="001F183A" w:rsidRDefault="001F183A" w:rsidP="001F183A">
            <w:pPr>
              <w:pStyle w:val="Tabletext"/>
            </w:pPr>
            <w:r w:rsidRPr="001F183A">
              <w:t>S4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748E1F" w14:textId="44B8F20E" w:rsidR="001F183A" w:rsidRPr="001F183A" w:rsidRDefault="001F183A" w:rsidP="001F183A">
            <w:pPr>
              <w:pStyle w:val="Tabletext"/>
            </w:pPr>
            <w:r w:rsidRPr="001F183A">
              <w:t>E2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7D382A" w14:textId="5E74DFD7" w:rsidR="001F183A" w:rsidRPr="001F183A" w:rsidRDefault="001F183A" w:rsidP="001F183A">
            <w:pPr>
              <w:pStyle w:val="Tabletext"/>
            </w:pPr>
            <w:r w:rsidRPr="001F183A">
              <w:t>O19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E09BAA" w14:textId="61A48AAB" w:rsidR="001F183A" w:rsidRPr="001F183A" w:rsidRDefault="001F183A" w:rsidP="001F183A">
            <w:pPr>
              <w:pStyle w:val="Tabletext"/>
            </w:pPr>
            <w:r w:rsidRPr="001F183A">
              <w:t>R67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C0C510" w14:textId="1A08722C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699477B7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8413E1" w14:textId="17FB9FB7" w:rsidR="001F183A" w:rsidRPr="001F183A" w:rsidRDefault="001F183A" w:rsidP="001F183A">
            <w:pPr>
              <w:pStyle w:val="Tabletext"/>
            </w:pPr>
            <w:r w:rsidRPr="001F183A">
              <w:t>75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FB5223" w14:textId="3DC325B3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8AF9C8" w14:textId="18CB2C08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9D4B3F" w14:textId="419FDDD5" w:rsidR="001F183A" w:rsidRPr="001F183A" w:rsidRDefault="001F183A" w:rsidP="001F183A">
            <w:pPr>
              <w:pStyle w:val="Tabletext"/>
            </w:pPr>
            <w:r w:rsidRPr="001F183A">
              <w:t>31.103 + 3.00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5C5E58" w14:textId="392B18B4" w:rsidR="001F183A" w:rsidRPr="001F183A" w:rsidRDefault="001F183A" w:rsidP="001F183A">
            <w:pPr>
              <w:pStyle w:val="Tabletext"/>
            </w:pPr>
            <w:r w:rsidRPr="001F183A">
              <w:t>34.40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9C211F" w14:textId="730D64AC" w:rsidR="001F183A" w:rsidRPr="001F183A" w:rsidRDefault="001F183A" w:rsidP="001F183A">
            <w:pPr>
              <w:pStyle w:val="Tabletext"/>
            </w:pPr>
            <w:r w:rsidRPr="001F183A">
              <w:t>5.00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AF8EB9" w14:textId="66D3F625" w:rsidR="001F183A" w:rsidRPr="001F183A" w:rsidRDefault="001F183A" w:rsidP="001F183A">
            <w:pPr>
              <w:pStyle w:val="Tabletext"/>
            </w:pPr>
            <w:r w:rsidRPr="001F183A">
              <w:t>S6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0312F1" w14:textId="353E1B46" w:rsidR="001F183A" w:rsidRPr="001F183A" w:rsidRDefault="001F183A" w:rsidP="001F183A">
            <w:pPr>
              <w:pStyle w:val="Tabletext"/>
            </w:pPr>
            <w:r w:rsidRPr="001F183A">
              <w:t>E2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FA8930" w14:textId="04991BE8" w:rsidR="001F183A" w:rsidRPr="001F183A" w:rsidRDefault="001F183A" w:rsidP="001F183A">
            <w:pPr>
              <w:pStyle w:val="Tabletext"/>
            </w:pPr>
            <w:r w:rsidRPr="001F183A">
              <w:t>O20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6D9D8C" w14:textId="3B21EF1C" w:rsidR="001F183A" w:rsidRPr="001F183A" w:rsidRDefault="001F183A" w:rsidP="001F183A">
            <w:pPr>
              <w:pStyle w:val="Tabletext"/>
            </w:pPr>
            <w:r w:rsidRPr="001F183A">
              <w:t>R68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41FD04" w14:textId="5110B54F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7F7561BE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20B21D" w14:textId="2B2ADCE3" w:rsidR="001F183A" w:rsidRPr="001F183A" w:rsidRDefault="001F183A" w:rsidP="001F183A">
            <w:pPr>
              <w:pStyle w:val="Tabletext"/>
            </w:pPr>
            <w:r w:rsidRPr="001F183A">
              <w:t>76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5DC0F4" w14:textId="6E3896EB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C00FE1" w14:textId="13B592FC" w:rsidR="001F183A" w:rsidRPr="001F183A" w:rsidRDefault="001F183A" w:rsidP="001F183A">
            <w:pPr>
              <w:pStyle w:val="Tabletext"/>
            </w:pPr>
            <w:r w:rsidRPr="001F183A">
              <w:t>At least 99.9% silver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2E1044" w14:textId="0770B41B" w:rsidR="001F183A" w:rsidRPr="001F183A" w:rsidRDefault="001F183A" w:rsidP="001F183A">
            <w:pPr>
              <w:pStyle w:val="Tabletext"/>
            </w:pPr>
            <w:r w:rsidRPr="001F183A">
              <w:t>31.103 + 3.00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32DF43" w14:textId="69677A17" w:rsidR="001F183A" w:rsidRPr="001F183A" w:rsidRDefault="001F183A" w:rsidP="001F183A">
            <w:pPr>
              <w:pStyle w:val="Tabletext"/>
            </w:pPr>
            <w:r w:rsidRPr="001F183A">
              <w:t>34.40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ABF006" w14:textId="41C3A6E3" w:rsidR="001F183A" w:rsidRPr="001F183A" w:rsidRDefault="001F183A" w:rsidP="001F183A">
            <w:pPr>
              <w:pStyle w:val="Tabletext"/>
            </w:pPr>
            <w:r w:rsidRPr="001F183A">
              <w:t>5.00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23D220" w14:textId="09E626D6" w:rsidR="001F183A" w:rsidRPr="001F183A" w:rsidRDefault="001F183A" w:rsidP="001F183A">
            <w:pPr>
              <w:pStyle w:val="Tabletext"/>
            </w:pPr>
            <w:r w:rsidRPr="001F183A">
              <w:t>S6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40D516" w14:textId="5D6CA772" w:rsidR="001F183A" w:rsidRPr="001F183A" w:rsidRDefault="001F183A" w:rsidP="001F183A">
            <w:pPr>
              <w:pStyle w:val="Tabletext"/>
            </w:pPr>
            <w:r w:rsidRPr="001F183A">
              <w:t>E2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3BA76C" w14:textId="725977B5" w:rsidR="001F183A" w:rsidRPr="001F183A" w:rsidRDefault="001F183A" w:rsidP="001F183A">
            <w:pPr>
              <w:pStyle w:val="Tabletext"/>
            </w:pPr>
            <w:r w:rsidRPr="001F183A">
              <w:t>O21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92D2F2" w14:textId="17ED68EF" w:rsidR="001F183A" w:rsidRPr="001F183A" w:rsidRDefault="001F183A" w:rsidP="001F183A">
            <w:pPr>
              <w:pStyle w:val="Tabletext"/>
            </w:pPr>
            <w:r w:rsidRPr="001F183A">
              <w:t>R69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B3594A" w14:textId="090881CD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5BA6AB5D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33AB83" w14:textId="2668CD27" w:rsidR="001F183A" w:rsidRPr="001F183A" w:rsidRDefault="001F183A" w:rsidP="001F183A">
            <w:pPr>
              <w:pStyle w:val="Tabletext"/>
            </w:pPr>
            <w:r w:rsidRPr="001F183A">
              <w:t>77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47933D" w14:textId="5A7B3FB1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E84C0C" w14:textId="3658E1F2" w:rsidR="001F183A" w:rsidRPr="001F183A" w:rsidRDefault="001F183A" w:rsidP="001F183A">
            <w:pPr>
              <w:pStyle w:val="Tabletext"/>
            </w:pPr>
            <w:r w:rsidRPr="001F183A">
              <w:t>At least 99.9% silver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BA4DBC" w14:textId="3B28315A" w:rsidR="001F183A" w:rsidRPr="001F183A" w:rsidRDefault="001F183A" w:rsidP="001F183A">
            <w:pPr>
              <w:pStyle w:val="Tabletext"/>
            </w:pPr>
            <w:r w:rsidRPr="001F183A">
              <w:t>31.103 + 3.00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451C49" w14:textId="7740E67F" w:rsidR="001F183A" w:rsidRPr="001F183A" w:rsidRDefault="001F183A" w:rsidP="001F183A">
            <w:pPr>
              <w:pStyle w:val="Tabletext"/>
            </w:pPr>
            <w:r w:rsidRPr="001F183A">
              <w:t>34.40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5AE114" w14:textId="5F7FE152" w:rsidR="001F183A" w:rsidRPr="001F183A" w:rsidRDefault="001F183A" w:rsidP="001F183A">
            <w:pPr>
              <w:pStyle w:val="Tabletext"/>
            </w:pPr>
            <w:r w:rsidRPr="001F183A">
              <w:t>5.00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799DD3" w14:textId="3B60C7DD" w:rsidR="001F183A" w:rsidRPr="001F183A" w:rsidRDefault="001F183A" w:rsidP="001F183A">
            <w:pPr>
              <w:pStyle w:val="Tabletext"/>
            </w:pPr>
            <w:r w:rsidRPr="001F183A">
              <w:t>S6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A86E29" w14:textId="3994F38C" w:rsidR="001F183A" w:rsidRPr="001F183A" w:rsidRDefault="001F183A" w:rsidP="001F183A">
            <w:pPr>
              <w:pStyle w:val="Tabletext"/>
            </w:pPr>
            <w:r w:rsidRPr="001F183A">
              <w:t>E2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96F1CF" w14:textId="6AFAD354" w:rsidR="001F183A" w:rsidRPr="001F183A" w:rsidRDefault="001F183A" w:rsidP="001F183A">
            <w:pPr>
              <w:pStyle w:val="Tabletext"/>
            </w:pPr>
            <w:r w:rsidRPr="001F183A">
              <w:t>O22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C78703" w14:textId="185FE344" w:rsidR="001F183A" w:rsidRPr="001F183A" w:rsidRDefault="001F183A" w:rsidP="001F183A">
            <w:pPr>
              <w:pStyle w:val="Tabletext"/>
            </w:pPr>
            <w:r w:rsidRPr="001F183A">
              <w:t>R70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935EC0" w14:textId="266850BE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6D4F1F28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A86093" w14:textId="1D931F19" w:rsidR="001F183A" w:rsidRPr="001F183A" w:rsidRDefault="001F183A" w:rsidP="001F183A">
            <w:pPr>
              <w:pStyle w:val="Tabletext"/>
            </w:pPr>
            <w:r w:rsidRPr="001F183A">
              <w:t>78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8DA392" w14:textId="7B10DDA7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C8EC69" w14:textId="064EE978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223FD9" w14:textId="2F81A99E" w:rsidR="001F183A" w:rsidRPr="001F183A" w:rsidRDefault="001F183A" w:rsidP="001F183A">
            <w:pPr>
              <w:pStyle w:val="Tabletext"/>
            </w:pPr>
            <w:r w:rsidRPr="001F183A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F86185" w14:textId="38D14C81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C1DE32" w14:textId="620D3191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75E475" w14:textId="7E9E2D9D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CA0A22" w14:textId="483EC3ED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F3ABF3" w14:textId="4EC7B72C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183B8F" w14:textId="0E7E0402" w:rsidR="001F183A" w:rsidRPr="001F183A" w:rsidRDefault="001F183A" w:rsidP="001F183A">
            <w:pPr>
              <w:pStyle w:val="Tabletext"/>
            </w:pPr>
            <w:r w:rsidRPr="001F183A">
              <w:t>R71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B18BDB" w14:textId="0AEE5681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217A64F3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6B3021" w14:textId="301CB1F6" w:rsidR="001F183A" w:rsidRPr="001F183A" w:rsidRDefault="001F183A" w:rsidP="001F183A">
            <w:pPr>
              <w:pStyle w:val="Tabletext"/>
            </w:pPr>
            <w:r w:rsidRPr="001F183A">
              <w:t>79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22195D" w14:textId="65EEC9BE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33C12E" w14:textId="03F0C462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86C49F" w14:textId="7427932C" w:rsidR="001F183A" w:rsidRPr="001F183A" w:rsidRDefault="001F183A" w:rsidP="001F183A">
            <w:pPr>
              <w:pStyle w:val="Tabletext"/>
            </w:pPr>
            <w:r w:rsidRPr="001F183A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31E977" w14:textId="2755D2FE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D67509" w14:textId="7525CBD2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54CF62" w14:textId="684429BB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A4B8C5" w14:textId="54A9A647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51330F" w14:textId="4BE80860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20A9F3" w14:textId="247D52A6" w:rsidR="001F183A" w:rsidRPr="001F183A" w:rsidRDefault="001F183A" w:rsidP="001F183A">
            <w:pPr>
              <w:pStyle w:val="Tabletext"/>
            </w:pPr>
            <w:r w:rsidRPr="001F183A">
              <w:t>R72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24D7DE" w14:textId="74793F4B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2A7DB862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2A8A12" w14:textId="57E406D4" w:rsidR="001F183A" w:rsidRPr="001F183A" w:rsidRDefault="001F183A" w:rsidP="001F183A">
            <w:pPr>
              <w:pStyle w:val="Tabletext"/>
            </w:pPr>
            <w:r w:rsidRPr="001F183A">
              <w:t>80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FF834B" w14:textId="1912C359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5CBB46" w14:textId="753AABF7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894B5C" w14:textId="424F195D" w:rsidR="001F183A" w:rsidRPr="001F183A" w:rsidRDefault="001F183A" w:rsidP="001F183A">
            <w:pPr>
              <w:pStyle w:val="Tabletext"/>
            </w:pPr>
            <w:r w:rsidRPr="001F183A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1D0DF1" w14:textId="5568673F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ACCAC4" w14:textId="214DCD7B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EB907B" w14:textId="40D0A93F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1278E7" w14:textId="1FF9AD41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B514EE" w14:textId="626903DF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F0AE3B" w14:textId="257A8153" w:rsidR="001F183A" w:rsidRPr="001F183A" w:rsidRDefault="001F183A" w:rsidP="001F183A">
            <w:pPr>
              <w:pStyle w:val="Tabletext"/>
            </w:pPr>
            <w:r w:rsidRPr="001F183A">
              <w:t>R73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58B0A7" w14:textId="6A7E156F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18A5DB00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90818D" w14:textId="61E6D266" w:rsidR="001F183A" w:rsidRPr="001F183A" w:rsidRDefault="001F183A" w:rsidP="001F183A">
            <w:pPr>
              <w:pStyle w:val="Tabletext"/>
            </w:pPr>
            <w:r w:rsidRPr="001F183A">
              <w:lastRenderedPageBreak/>
              <w:t>81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C6B105" w14:textId="7274BB50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8212DD" w14:textId="616032D7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1A807A" w14:textId="77F401DD" w:rsidR="001F183A" w:rsidRPr="001F183A" w:rsidRDefault="001F183A" w:rsidP="001F183A">
            <w:pPr>
              <w:pStyle w:val="Tabletext"/>
            </w:pPr>
            <w:r w:rsidRPr="001F183A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BF9A25" w14:textId="76CBD370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893E68" w14:textId="047B7656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2BE1C4" w14:textId="0F778475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80E8B5" w14:textId="77212D5B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6C2CB0" w14:textId="3210F471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FB39F9" w14:textId="580CA963" w:rsidR="001F183A" w:rsidRPr="001F183A" w:rsidRDefault="001F183A" w:rsidP="001F183A">
            <w:pPr>
              <w:pStyle w:val="Tabletext"/>
            </w:pPr>
            <w:r w:rsidRPr="001F183A">
              <w:t>R74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EBDDB8" w14:textId="02092077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2309542A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CF4BD8" w14:textId="6F2275A8" w:rsidR="001F183A" w:rsidRPr="001F183A" w:rsidRDefault="001F183A" w:rsidP="001F183A">
            <w:pPr>
              <w:pStyle w:val="Tabletext"/>
            </w:pPr>
            <w:r w:rsidRPr="001F183A">
              <w:t>82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9D63D5" w14:textId="0C8F7A46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0B84FF" w14:textId="77528766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FA0154" w14:textId="6EEB9648" w:rsidR="001F183A" w:rsidRPr="001F183A" w:rsidRDefault="001F183A" w:rsidP="001F183A">
            <w:pPr>
              <w:pStyle w:val="Tabletext"/>
            </w:pPr>
            <w:r w:rsidRPr="001F183A">
              <w:t>9.00 ±0.66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11D36D" w14:textId="7BDB6E9E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E8C340" w14:textId="2C2F960A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977977" w14:textId="389BD42D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1BB6F3" w14:textId="4D279452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46779E" w14:textId="65BE334C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67E59A" w14:textId="204ED5F4" w:rsidR="001F183A" w:rsidRPr="001F183A" w:rsidRDefault="001F183A" w:rsidP="001F183A">
            <w:pPr>
              <w:pStyle w:val="Tabletext"/>
            </w:pPr>
            <w:r w:rsidRPr="001F183A">
              <w:t>R75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E032CA" w14:textId="332F203E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23162257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EE8E80" w14:textId="1808AFBC" w:rsidR="001F183A" w:rsidRPr="001F183A" w:rsidRDefault="001F183A" w:rsidP="001F183A">
            <w:pPr>
              <w:pStyle w:val="Tabletext"/>
            </w:pPr>
            <w:r w:rsidRPr="001F183A">
              <w:t>83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DD83AA" w14:textId="24724C51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10EF52" w14:textId="4FE673F3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B9D91B" w14:textId="5647F128" w:rsidR="001F183A" w:rsidRPr="001F183A" w:rsidRDefault="001F183A" w:rsidP="001F183A">
            <w:pPr>
              <w:pStyle w:val="Tabletext"/>
            </w:pPr>
            <w:r w:rsidRPr="001F183A">
              <w:t>9.00 ±0.66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CAC31E" w14:textId="79CC19B6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AC155D" w14:textId="260354F4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BC64DB" w14:textId="68DED59A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75F7C2" w14:textId="47B5614B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AE8AEC" w14:textId="4CDB122C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14311D" w14:textId="65A08E60" w:rsidR="001F183A" w:rsidRPr="001F183A" w:rsidRDefault="001F183A" w:rsidP="001F183A">
            <w:pPr>
              <w:pStyle w:val="Tabletext"/>
            </w:pPr>
            <w:r w:rsidRPr="001F183A">
              <w:t>R76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ACF3EA" w14:textId="31F4A80B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6A04BE36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301E47" w14:textId="204A82F6" w:rsidR="001F183A" w:rsidRPr="001F183A" w:rsidRDefault="001F183A" w:rsidP="001F183A">
            <w:pPr>
              <w:pStyle w:val="Tabletext"/>
            </w:pPr>
            <w:r w:rsidRPr="001F183A">
              <w:t>84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0645E4" w14:textId="39101BD0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B3E2DD" w14:textId="3A07CF4F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132A7A" w14:textId="71FDEDDD" w:rsidR="001F183A" w:rsidRPr="001F183A" w:rsidRDefault="001F183A" w:rsidP="001F183A">
            <w:pPr>
              <w:pStyle w:val="Tabletext"/>
            </w:pPr>
            <w:r w:rsidRPr="001F183A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515D45" w14:textId="5EEF3C2E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73D676" w14:textId="1AE48BD4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F76821" w14:textId="4CD4F2B2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6265D3" w14:textId="206F76B9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E90D18" w14:textId="3AF7C9A8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A82976" w14:textId="267B126A" w:rsidR="001F183A" w:rsidRPr="001F183A" w:rsidRDefault="001F183A" w:rsidP="001F183A">
            <w:pPr>
              <w:pStyle w:val="Tabletext"/>
            </w:pPr>
            <w:r w:rsidRPr="001F183A">
              <w:t>R77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4B623E" w14:textId="11DF7D59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1DB23060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175D89" w14:textId="658ECBAA" w:rsidR="001F183A" w:rsidRPr="001F183A" w:rsidRDefault="001F183A" w:rsidP="001F183A">
            <w:pPr>
              <w:pStyle w:val="Tabletext"/>
            </w:pPr>
            <w:r w:rsidRPr="001F183A">
              <w:t>85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6C2878" w14:textId="65D0E273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598807" w14:textId="198C3324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C46383" w14:textId="31F4B1DF" w:rsidR="001F183A" w:rsidRPr="001F183A" w:rsidRDefault="001F183A" w:rsidP="001F183A">
            <w:pPr>
              <w:pStyle w:val="Tabletext"/>
            </w:pPr>
            <w:r w:rsidRPr="001F183A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2A72E1" w14:textId="3FDD06CA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85F6DB" w14:textId="1D5A5338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5C1695" w14:textId="2D374B09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DB48F7" w14:textId="3D465AE2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8B08DF" w14:textId="270CB9F5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DFFE05" w14:textId="30562316" w:rsidR="001F183A" w:rsidRPr="001F183A" w:rsidRDefault="001F183A" w:rsidP="001F183A">
            <w:pPr>
              <w:pStyle w:val="Tabletext"/>
            </w:pPr>
            <w:r w:rsidRPr="001F183A">
              <w:t>R78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20E9B3" w14:textId="45D88085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31540AA3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07BCFE" w14:textId="322830B8" w:rsidR="001F183A" w:rsidRPr="001F183A" w:rsidRDefault="001F183A" w:rsidP="001F183A">
            <w:pPr>
              <w:pStyle w:val="Tabletext"/>
            </w:pPr>
            <w:r w:rsidRPr="001F183A">
              <w:t>86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EA4AF0" w14:textId="1CAAF588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49E453" w14:textId="659A18BA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C95032" w14:textId="1940865F" w:rsidR="001F183A" w:rsidRPr="001F183A" w:rsidRDefault="001F183A" w:rsidP="001F183A">
            <w:pPr>
              <w:pStyle w:val="Tabletext"/>
            </w:pPr>
            <w:r w:rsidRPr="001F183A">
              <w:t>9.00 ±0.66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16545F" w14:textId="7A094D29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AFA1EC" w14:textId="51E220B8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E3934F" w14:textId="6B0E1260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96F680" w14:textId="15E3DD6C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7B33D7" w14:textId="6BDB83FC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808072" w14:textId="312090D1" w:rsidR="001F183A" w:rsidRPr="001F183A" w:rsidRDefault="001F183A" w:rsidP="001F183A">
            <w:pPr>
              <w:pStyle w:val="Tabletext"/>
            </w:pPr>
            <w:r w:rsidRPr="001F183A">
              <w:t>R79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CC57E0" w14:textId="1DC74935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1994282B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0AC062" w14:textId="4AE1D544" w:rsidR="001F183A" w:rsidRPr="001F183A" w:rsidRDefault="001F183A" w:rsidP="001F183A">
            <w:pPr>
              <w:pStyle w:val="Tabletext"/>
            </w:pPr>
            <w:r w:rsidRPr="001F183A">
              <w:t>87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83671C" w14:textId="30A55999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179296" w14:textId="526B12E8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5F502C" w14:textId="7B9886B7" w:rsidR="001F183A" w:rsidRPr="001F183A" w:rsidRDefault="001F183A" w:rsidP="001F183A">
            <w:pPr>
              <w:pStyle w:val="Tabletext"/>
            </w:pPr>
            <w:r w:rsidRPr="001F183A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936CFE" w14:textId="3B8F118F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C93147" w14:textId="7AA1601B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7444F0" w14:textId="1BF0DEC0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85845A" w14:textId="029E37CE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335061" w14:textId="7AA1A0A3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9F715A" w14:textId="41AEA45E" w:rsidR="001F183A" w:rsidRPr="001F183A" w:rsidRDefault="001F183A" w:rsidP="001F183A">
            <w:pPr>
              <w:pStyle w:val="Tabletext"/>
            </w:pPr>
            <w:r w:rsidRPr="001F183A">
              <w:t>R80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CC7AEA" w14:textId="01503666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49039C74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D5C632" w14:textId="54BF640C" w:rsidR="001F183A" w:rsidRPr="001F183A" w:rsidRDefault="001F183A" w:rsidP="001F183A">
            <w:pPr>
              <w:pStyle w:val="Tabletext"/>
            </w:pPr>
            <w:r w:rsidRPr="001F183A">
              <w:t>88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215E6F" w14:textId="10238775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307BDF" w14:textId="3E103CB7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0D1903" w14:textId="581AF1B3" w:rsidR="001F183A" w:rsidRPr="001F183A" w:rsidRDefault="001F183A" w:rsidP="001F183A">
            <w:pPr>
              <w:pStyle w:val="Tabletext"/>
            </w:pPr>
            <w:r w:rsidRPr="001F183A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8583B9" w14:textId="6D99EBED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1B1ECE" w14:textId="44FCCAB9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79B36D" w14:textId="30F9FD24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E560B2" w14:textId="01711111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BB6F7F" w14:textId="3F450FF6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B12505" w14:textId="69A5667B" w:rsidR="001F183A" w:rsidRPr="001F183A" w:rsidRDefault="001F183A" w:rsidP="001F183A">
            <w:pPr>
              <w:pStyle w:val="Tabletext"/>
            </w:pPr>
            <w:r w:rsidRPr="001F183A">
              <w:t>R81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E5E80B" w14:textId="7D4386BF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41B1D6F9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28D607" w14:textId="4D6E121A" w:rsidR="001F183A" w:rsidRPr="001F183A" w:rsidRDefault="001F183A" w:rsidP="001F183A">
            <w:pPr>
              <w:pStyle w:val="Tabletext"/>
            </w:pPr>
            <w:r w:rsidRPr="001F183A">
              <w:t>89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A7709B" w14:textId="507AEE67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97CEA3" w14:textId="1718B31F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DF33C2" w14:textId="6BB29DF6" w:rsidR="001F183A" w:rsidRPr="001F183A" w:rsidRDefault="001F183A" w:rsidP="001F183A">
            <w:pPr>
              <w:pStyle w:val="Tabletext"/>
            </w:pPr>
            <w:r w:rsidRPr="001F183A">
              <w:t>9.00 ±0.66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D16C93" w14:textId="71256F67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3F07BC" w14:textId="442FC70B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18AA51" w14:textId="77F3B7F3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4A91EF" w14:textId="5BE4E601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CD539D" w14:textId="186129EC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0DAD6A" w14:textId="3A4C8FF6" w:rsidR="001F183A" w:rsidRPr="001F183A" w:rsidRDefault="001F183A" w:rsidP="001F183A">
            <w:pPr>
              <w:pStyle w:val="Tabletext"/>
            </w:pPr>
            <w:r w:rsidRPr="001F183A">
              <w:t>R82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C28D42" w14:textId="22954739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7F75FF09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7F7725" w14:textId="12B93EF3" w:rsidR="001F183A" w:rsidRPr="001F183A" w:rsidRDefault="001F183A" w:rsidP="001F183A">
            <w:pPr>
              <w:pStyle w:val="Tabletext"/>
            </w:pPr>
            <w:r w:rsidRPr="001F183A">
              <w:t>90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0AC17A" w14:textId="1BF3E541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AD22B0" w14:textId="76AEB8DD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188AB6" w14:textId="17A66DFB" w:rsidR="001F183A" w:rsidRPr="001F183A" w:rsidRDefault="001F183A" w:rsidP="001F183A">
            <w:pPr>
              <w:pStyle w:val="Tabletext"/>
            </w:pPr>
            <w:r w:rsidRPr="001F183A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8E3A9D" w14:textId="48638AD8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6B7259" w14:textId="2DD25B6F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0EADF4" w14:textId="7A0A786E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343984" w14:textId="7EBAFC42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8F488E" w14:textId="18525D8C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DF53FE" w14:textId="37A6AF7A" w:rsidR="001F183A" w:rsidRPr="001F183A" w:rsidRDefault="001F183A" w:rsidP="001F183A">
            <w:pPr>
              <w:pStyle w:val="Tabletext"/>
            </w:pPr>
            <w:r w:rsidRPr="001F183A">
              <w:t>R83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A5FA09" w14:textId="53DA220F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227A1484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C860DD" w14:textId="67B09909" w:rsidR="001F183A" w:rsidRPr="001F183A" w:rsidRDefault="001F183A" w:rsidP="001F183A">
            <w:pPr>
              <w:pStyle w:val="Tabletext"/>
            </w:pPr>
            <w:r w:rsidRPr="001F183A">
              <w:t>91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38F460" w14:textId="408985A3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03C48B" w14:textId="76D88252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97CEC8" w14:textId="79B43372" w:rsidR="001F183A" w:rsidRPr="001F183A" w:rsidRDefault="001F183A" w:rsidP="001F183A">
            <w:pPr>
              <w:pStyle w:val="Tabletext"/>
            </w:pPr>
            <w:r w:rsidRPr="001F183A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E49F0E" w14:textId="5AD45193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B6B21C" w14:textId="1E4A4926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DB7D5E" w14:textId="22E4FAFE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654488" w14:textId="457DA0FD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02F6E4" w14:textId="1246CE9A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C6485E" w14:textId="361FABBE" w:rsidR="001F183A" w:rsidRPr="001F183A" w:rsidRDefault="001F183A" w:rsidP="001F183A">
            <w:pPr>
              <w:pStyle w:val="Tabletext"/>
            </w:pPr>
            <w:r w:rsidRPr="001F183A">
              <w:t>R84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D31930" w14:textId="725976CF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1850A582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A01801" w14:textId="7CEBE746" w:rsidR="001F183A" w:rsidRPr="001F183A" w:rsidRDefault="001F183A" w:rsidP="001F183A">
            <w:pPr>
              <w:pStyle w:val="Tabletext"/>
            </w:pPr>
            <w:r w:rsidRPr="001F183A">
              <w:t>92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C5C698" w14:textId="2E1A0E84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605BCE" w14:textId="38ABB7B8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AEDC96" w14:textId="727A7227" w:rsidR="001F183A" w:rsidRPr="001F183A" w:rsidRDefault="001F183A" w:rsidP="001F183A">
            <w:pPr>
              <w:pStyle w:val="Tabletext"/>
            </w:pPr>
            <w:r w:rsidRPr="001F183A">
              <w:t>9.00 ±0.66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511C85" w14:textId="4487505F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BFCC5E" w14:textId="16231A5D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1018E1" w14:textId="5BB7310F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97246A" w14:textId="1DE1ED09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5CC495" w14:textId="5B358DDE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EE6C4E" w14:textId="0CE044DE" w:rsidR="001F183A" w:rsidRPr="001F183A" w:rsidRDefault="001F183A" w:rsidP="001F183A">
            <w:pPr>
              <w:pStyle w:val="Tabletext"/>
            </w:pPr>
            <w:r w:rsidRPr="001F183A">
              <w:t>R85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BDE6EC" w14:textId="6D2FC979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02C3728A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EA216C" w14:textId="0114760C" w:rsidR="001F183A" w:rsidRPr="001F183A" w:rsidRDefault="001F183A" w:rsidP="001F183A">
            <w:pPr>
              <w:pStyle w:val="Tabletext"/>
            </w:pPr>
            <w:r w:rsidRPr="001F183A">
              <w:t>93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112B16" w14:textId="3BC1A818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AED8B0" w14:textId="0F5A6B03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BBAEC8" w14:textId="14AACB9B" w:rsidR="001F183A" w:rsidRPr="001F183A" w:rsidRDefault="001F183A" w:rsidP="001F183A">
            <w:pPr>
              <w:pStyle w:val="Tabletext"/>
            </w:pPr>
            <w:r w:rsidRPr="001F183A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2CF623" w14:textId="09F715E8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EB817F" w14:textId="6710215F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D3A461" w14:textId="70DD2D46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55DC68" w14:textId="701EC89E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F539F9" w14:textId="3B179292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BE0E80" w14:textId="774B796C" w:rsidR="001F183A" w:rsidRPr="001F183A" w:rsidRDefault="001F183A" w:rsidP="001F183A">
            <w:pPr>
              <w:pStyle w:val="Tabletext"/>
            </w:pPr>
            <w:r w:rsidRPr="001F183A">
              <w:t>R86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3F26E2" w14:textId="5D5124E9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70FEB32C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0DC1B8" w14:textId="09016987" w:rsidR="001F183A" w:rsidRPr="001F183A" w:rsidRDefault="001F183A" w:rsidP="001F183A">
            <w:pPr>
              <w:pStyle w:val="Tabletext"/>
            </w:pPr>
            <w:r w:rsidRPr="001F183A">
              <w:t>94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CD826A" w14:textId="36A49E13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1113CC" w14:textId="64511F8F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31332E" w14:textId="5EC79B54" w:rsidR="001F183A" w:rsidRPr="001F183A" w:rsidRDefault="001F183A" w:rsidP="001F183A">
            <w:pPr>
              <w:pStyle w:val="Tabletext"/>
            </w:pPr>
            <w:r w:rsidRPr="001F183A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853CC9" w14:textId="578EE41A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79C0A9" w14:textId="1FD1A9C4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E104D5" w14:textId="496A8265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835FBA" w14:textId="16192D64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FC689E" w14:textId="4933BF81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464D96" w14:textId="5D6D5F25" w:rsidR="001F183A" w:rsidRPr="001F183A" w:rsidRDefault="001F183A" w:rsidP="001F183A">
            <w:pPr>
              <w:pStyle w:val="Tabletext"/>
            </w:pPr>
            <w:r w:rsidRPr="001F183A">
              <w:t>R87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1B6BAE" w14:textId="0D01E586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1C13B1F3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C8B54" w14:textId="163A183E" w:rsidR="001F183A" w:rsidRPr="001F183A" w:rsidRDefault="001F183A" w:rsidP="001F183A">
            <w:pPr>
              <w:pStyle w:val="Tabletext"/>
            </w:pPr>
            <w:r w:rsidRPr="001F183A">
              <w:t>95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EA1F76" w14:textId="041CBC16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C5B4C8" w14:textId="5D6850F0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B51800" w14:textId="364EFAA2" w:rsidR="001F183A" w:rsidRPr="001F183A" w:rsidRDefault="001F183A" w:rsidP="001F183A">
            <w:pPr>
              <w:pStyle w:val="Tabletext"/>
            </w:pPr>
            <w:r w:rsidRPr="001F183A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668C72" w14:textId="450B981C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26C016" w14:textId="68D753BE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A4018F" w14:textId="27B49D9B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DC7E46" w14:textId="570F0744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E52D88" w14:textId="14082652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1075AD" w14:textId="3FA289B2" w:rsidR="001F183A" w:rsidRPr="001F183A" w:rsidRDefault="001F183A" w:rsidP="001F183A">
            <w:pPr>
              <w:pStyle w:val="Tabletext"/>
            </w:pPr>
            <w:r w:rsidRPr="001F183A">
              <w:t>R88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7F3B53" w14:textId="1CCF0838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7C88BE17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8D2CCC" w14:textId="4DC0CA57" w:rsidR="001F183A" w:rsidRPr="001F183A" w:rsidRDefault="001F183A" w:rsidP="001F183A">
            <w:pPr>
              <w:pStyle w:val="Tabletext"/>
            </w:pPr>
            <w:r w:rsidRPr="001F183A">
              <w:t>96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FC4568" w14:textId="2A0BCC92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FF8293" w14:textId="21B3D78E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40E213" w14:textId="60796E04" w:rsidR="001F183A" w:rsidRPr="001F183A" w:rsidRDefault="001F183A" w:rsidP="001F183A">
            <w:pPr>
              <w:pStyle w:val="Tabletext"/>
            </w:pPr>
            <w:r w:rsidRPr="001F183A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2DADE0" w14:textId="2905198D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7432FB" w14:textId="43B207D2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D4A165" w14:textId="1FE2D5B6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409435" w14:textId="5C2D7976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827A0B" w14:textId="45E1FF1C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90A1BB" w14:textId="2B6BFBFC" w:rsidR="001F183A" w:rsidRPr="001F183A" w:rsidRDefault="001F183A" w:rsidP="001F183A">
            <w:pPr>
              <w:pStyle w:val="Tabletext"/>
            </w:pPr>
            <w:r w:rsidRPr="001F183A">
              <w:t>R89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996371" w14:textId="4D7B0B35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7D084D11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F1629B" w14:textId="781F5C8F" w:rsidR="001F183A" w:rsidRPr="001F183A" w:rsidRDefault="001F183A" w:rsidP="001F183A">
            <w:pPr>
              <w:pStyle w:val="Tabletext"/>
            </w:pPr>
            <w:r w:rsidRPr="001F183A">
              <w:t>97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609DA9" w14:textId="5772FF5E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8D55EE" w14:textId="71BBA57E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2656C3" w14:textId="75F65772" w:rsidR="001F183A" w:rsidRPr="001F183A" w:rsidRDefault="001F183A" w:rsidP="001F183A">
            <w:pPr>
              <w:pStyle w:val="Tabletext"/>
            </w:pPr>
            <w:r w:rsidRPr="001F183A">
              <w:t>9.00 ±0.66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DB65BC" w14:textId="1F52E997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DAB08B" w14:textId="4AD8047F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B396C5" w14:textId="5C315048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ABC7FA" w14:textId="6AE1B352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239570" w14:textId="5D1C2EC9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28DECD" w14:textId="5BBA0A50" w:rsidR="001F183A" w:rsidRPr="001F183A" w:rsidRDefault="001F183A" w:rsidP="001F183A">
            <w:pPr>
              <w:pStyle w:val="Tabletext"/>
            </w:pPr>
            <w:r w:rsidRPr="001F183A">
              <w:t>R90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F834A3" w14:textId="0469D94F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53EC619F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818F1E" w14:textId="662EC026" w:rsidR="001F183A" w:rsidRPr="001F183A" w:rsidRDefault="001F183A" w:rsidP="001F183A">
            <w:pPr>
              <w:pStyle w:val="Tabletext"/>
            </w:pPr>
            <w:r w:rsidRPr="001F183A">
              <w:lastRenderedPageBreak/>
              <w:t>98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5C5B2B" w14:textId="09D2F8AC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2288B2" w14:textId="7D9A915B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E2C2BE" w14:textId="48F7C525" w:rsidR="001F183A" w:rsidRPr="001F183A" w:rsidRDefault="001F183A" w:rsidP="001F183A">
            <w:pPr>
              <w:pStyle w:val="Tabletext"/>
            </w:pPr>
            <w:r w:rsidRPr="001F183A">
              <w:t>9.00 ±0.66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55E80F" w14:textId="544A760C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B47D04" w14:textId="479F8386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2CB5B4" w14:textId="4D858B5D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439D86" w14:textId="174046E7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FEDD11" w14:textId="34526EB3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73C8A4" w14:textId="0A04B7B5" w:rsidR="001F183A" w:rsidRPr="001F183A" w:rsidRDefault="001F183A" w:rsidP="001F183A">
            <w:pPr>
              <w:pStyle w:val="Tabletext"/>
            </w:pPr>
            <w:r w:rsidRPr="001F183A">
              <w:t>R91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E511E6" w14:textId="6BC25223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7C2EB157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D51284" w14:textId="2A8E68B8" w:rsidR="001F183A" w:rsidRPr="001F183A" w:rsidRDefault="001F183A" w:rsidP="001F183A">
            <w:pPr>
              <w:pStyle w:val="Tabletext"/>
            </w:pPr>
            <w:r w:rsidRPr="001F183A">
              <w:t>99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3433E2" w14:textId="31B4213B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B74E87" w14:textId="48520FE9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4C5A65" w14:textId="10EF58CA" w:rsidR="001F183A" w:rsidRPr="001F183A" w:rsidRDefault="001F183A" w:rsidP="001F183A">
            <w:pPr>
              <w:pStyle w:val="Tabletext"/>
            </w:pPr>
            <w:r w:rsidRPr="001F183A">
              <w:t>9.00 ±0.66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34CE3A" w14:textId="606331C7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D85286" w14:textId="474B5D79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E2B526" w14:textId="0DC8EBB3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4C3DCE" w14:textId="56AD345C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EC0138" w14:textId="3D9CDFB6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F7A513" w14:textId="715C9D24" w:rsidR="001F183A" w:rsidRPr="001F183A" w:rsidRDefault="001F183A" w:rsidP="001F183A">
            <w:pPr>
              <w:pStyle w:val="Tabletext"/>
            </w:pPr>
            <w:r w:rsidRPr="001F183A">
              <w:t>R92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849AAC" w14:textId="18D5E986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220C14DA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F27338" w14:textId="34541870" w:rsidR="001F183A" w:rsidRPr="001F183A" w:rsidRDefault="001F183A" w:rsidP="001F183A">
            <w:pPr>
              <w:pStyle w:val="Tabletext"/>
            </w:pPr>
            <w:r w:rsidRPr="001F183A">
              <w:t>100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3B01F7" w14:textId="74D7989B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C7134F" w14:textId="0E0660AE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3C887A" w14:textId="6C128E1E" w:rsidR="001F183A" w:rsidRPr="001F183A" w:rsidRDefault="001F183A" w:rsidP="001F183A">
            <w:pPr>
              <w:pStyle w:val="Tabletext"/>
            </w:pPr>
            <w:r w:rsidRPr="001F183A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4C94CD" w14:textId="14B89AA0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F54634" w14:textId="0910A9CB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93088B" w14:textId="5F4E9707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BB7332" w14:textId="6504CFEB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3F0F91" w14:textId="62DB40A3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4515AD" w14:textId="47BA6754" w:rsidR="001F183A" w:rsidRPr="001F183A" w:rsidRDefault="001F183A" w:rsidP="001F183A">
            <w:pPr>
              <w:pStyle w:val="Tabletext"/>
            </w:pPr>
            <w:r w:rsidRPr="001F183A">
              <w:t>R93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5D6C2F" w14:textId="616C873B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08359B5F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ED22DC" w14:textId="193A4001" w:rsidR="001F183A" w:rsidRPr="001F183A" w:rsidRDefault="001F183A" w:rsidP="001F183A">
            <w:pPr>
              <w:pStyle w:val="Tabletext"/>
            </w:pPr>
            <w:r w:rsidRPr="001F183A">
              <w:t>101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5F30A3" w14:textId="3083F2C3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D9811C" w14:textId="5104EB25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3AC2E0" w14:textId="4CEBD75E" w:rsidR="001F183A" w:rsidRPr="001F183A" w:rsidRDefault="001F183A" w:rsidP="001F183A">
            <w:pPr>
              <w:pStyle w:val="Tabletext"/>
            </w:pPr>
            <w:r w:rsidRPr="001F183A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52CB96" w14:textId="40C09D13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592CE1" w14:textId="3856CB8D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1BA973" w14:textId="74CBBE68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408866" w14:textId="475481FC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BDB946" w14:textId="50992430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7994F6" w14:textId="38E9D1AF" w:rsidR="001F183A" w:rsidRPr="001F183A" w:rsidRDefault="001F183A" w:rsidP="001F183A">
            <w:pPr>
              <w:pStyle w:val="Tabletext"/>
            </w:pPr>
            <w:r w:rsidRPr="001F183A">
              <w:t>R94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5475BD" w14:textId="1B8CBC33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798C8250" w14:textId="77777777" w:rsidTr="00193223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963879" w14:textId="6AB62C7E" w:rsidR="001F183A" w:rsidRPr="001F183A" w:rsidRDefault="001F183A" w:rsidP="001F183A">
            <w:pPr>
              <w:pStyle w:val="Tabletext"/>
            </w:pPr>
            <w:r w:rsidRPr="001F183A">
              <w:t>102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012CD6" w14:textId="4CF6EDBF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21CE08" w14:textId="380B8D6E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E9DCE7" w14:textId="44CDAC34" w:rsidR="001F183A" w:rsidRPr="001F183A" w:rsidRDefault="001F183A" w:rsidP="001F183A">
            <w:pPr>
              <w:pStyle w:val="Tabletext"/>
            </w:pPr>
            <w:r w:rsidRPr="001F183A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CC5525" w14:textId="0B8AB56A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EB545E" w14:textId="635E59C1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107183" w14:textId="35A62E6F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DFA6DA" w14:textId="435032B0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10C120" w14:textId="75896966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CDD0DA" w14:textId="5344D975" w:rsidR="001F183A" w:rsidRPr="001F183A" w:rsidRDefault="001F183A" w:rsidP="001F183A">
            <w:pPr>
              <w:pStyle w:val="Tabletext"/>
            </w:pPr>
            <w:r w:rsidRPr="001F183A">
              <w:t>R95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D20813" w14:textId="011CBB3C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4D619BF9" w14:textId="77777777" w:rsidTr="008E6B7B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7026DC" w14:textId="69D5DE93" w:rsidR="001F183A" w:rsidRPr="001F183A" w:rsidRDefault="001F183A" w:rsidP="001F183A">
            <w:pPr>
              <w:pStyle w:val="Tabletext"/>
            </w:pPr>
            <w:r w:rsidRPr="001F183A">
              <w:t>103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8F79B2" w14:textId="27AB45AB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3C8F35" w14:textId="709C7E12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4ED387" w14:textId="472911F2" w:rsidR="001F183A" w:rsidRPr="001F183A" w:rsidRDefault="001F183A" w:rsidP="001F183A">
            <w:pPr>
              <w:pStyle w:val="Tabletext"/>
            </w:pPr>
            <w:r w:rsidRPr="001F183A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158B67" w14:textId="379020FB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91D272" w14:textId="2F4DFF46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434C0F" w14:textId="5E46DBD9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C9C3D3" w14:textId="5F6CEF3E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6A508A" w14:textId="4030980A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A0A4A2" w14:textId="40886519" w:rsidR="001F183A" w:rsidRPr="001F183A" w:rsidRDefault="001F183A" w:rsidP="001F183A">
            <w:pPr>
              <w:pStyle w:val="Tabletext"/>
            </w:pPr>
            <w:r w:rsidRPr="001F183A">
              <w:t>R96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D8C746" w14:textId="4647A3F2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377F558B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EFB27D" w14:textId="4CC89075" w:rsidR="001F183A" w:rsidRPr="001F183A" w:rsidRDefault="001F183A" w:rsidP="001F183A">
            <w:pPr>
              <w:pStyle w:val="Tabletext"/>
            </w:pPr>
            <w:r w:rsidRPr="001F183A">
              <w:t>104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9F3669" w14:textId="6BD88BE9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F71B30" w14:textId="6D7C4CEC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DAA706" w14:textId="549FED7F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467FED" w14:textId="16671368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A66C8F" w14:textId="0B603056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9F6C09" w14:textId="05AE0A5C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00770C" w14:textId="00D0183C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E40922" w14:textId="4A3E5ABC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3F4E46" w14:textId="552BCD31" w:rsidR="001F183A" w:rsidRPr="001F183A" w:rsidRDefault="001F183A" w:rsidP="001F183A">
            <w:pPr>
              <w:pStyle w:val="Tabletext"/>
            </w:pPr>
            <w:r w:rsidRPr="001F183A">
              <w:t>R71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AA7CB7" w14:textId="456948C4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769CC0C8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20456D" w14:textId="455AB74A" w:rsidR="001F183A" w:rsidRPr="001F183A" w:rsidRDefault="001F183A" w:rsidP="001F183A">
            <w:pPr>
              <w:pStyle w:val="Tabletext"/>
            </w:pPr>
            <w:r w:rsidRPr="001F183A">
              <w:t>105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14532C" w14:textId="39C585E5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C77A1A" w14:textId="69AE7309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A41D59" w14:textId="64802018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06BA5E" w14:textId="225C3447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289C96" w14:textId="464E4F6D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0C0AAD" w14:textId="0C6BAF83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023CB4" w14:textId="1A38FED9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DFA586" w14:textId="17957E89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DDE13D" w14:textId="5D240DFB" w:rsidR="001F183A" w:rsidRPr="001F183A" w:rsidRDefault="001F183A" w:rsidP="001F183A">
            <w:pPr>
              <w:pStyle w:val="Tabletext"/>
            </w:pPr>
            <w:r w:rsidRPr="001F183A">
              <w:t>R72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16E004" w14:textId="731961F0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3B48D50B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A6C963" w14:textId="4436631B" w:rsidR="001F183A" w:rsidRPr="001F183A" w:rsidRDefault="001F183A" w:rsidP="001F183A">
            <w:pPr>
              <w:pStyle w:val="Tabletext"/>
            </w:pPr>
            <w:r w:rsidRPr="001F183A">
              <w:t>106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88C73C" w14:textId="4549D4F3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5034B2" w14:textId="3C7B4BA3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0259B9" w14:textId="6111927E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38C581" w14:textId="7A2DC349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FDC1A7" w14:textId="48A9CDB7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FAEAB2" w14:textId="4B394993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0AB65C" w14:textId="6FC85BC0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02BF76" w14:textId="7474BC4C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77FC1E" w14:textId="3D68B103" w:rsidR="001F183A" w:rsidRPr="001F183A" w:rsidRDefault="001F183A" w:rsidP="001F183A">
            <w:pPr>
              <w:pStyle w:val="Tabletext"/>
            </w:pPr>
            <w:r w:rsidRPr="001F183A">
              <w:t>R73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0FD41B" w14:textId="2FCF331E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503500E2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86DA27" w14:textId="7584D8C0" w:rsidR="001F183A" w:rsidRPr="001F183A" w:rsidRDefault="001F183A" w:rsidP="001F183A">
            <w:pPr>
              <w:pStyle w:val="Tabletext"/>
            </w:pPr>
            <w:r w:rsidRPr="001F183A">
              <w:t>107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6BE0F8" w14:textId="3545CB9C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A287A2" w14:textId="51A0E940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3A4BE8" w14:textId="25212454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7EFF71" w14:textId="037B6976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1A44C7" w14:textId="30897729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CD5F02" w14:textId="745B8E3D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C2ABF6" w14:textId="776CA54E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4BED36" w14:textId="1E0E97F3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D7F939" w14:textId="30E80D6F" w:rsidR="001F183A" w:rsidRPr="001F183A" w:rsidRDefault="001F183A" w:rsidP="001F183A">
            <w:pPr>
              <w:pStyle w:val="Tabletext"/>
            </w:pPr>
            <w:r w:rsidRPr="001F183A">
              <w:t>R74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80D9EC" w14:textId="3AE8D459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6ACE3FB2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2C9C41" w14:textId="047C24B5" w:rsidR="001F183A" w:rsidRPr="001F183A" w:rsidRDefault="001F183A" w:rsidP="001F183A">
            <w:pPr>
              <w:pStyle w:val="Tabletext"/>
            </w:pPr>
            <w:r w:rsidRPr="001F183A">
              <w:t>108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734DDE" w14:textId="24AD2894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7F18D7" w14:textId="21FA7096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E8A5C0" w14:textId="1FBDF486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2BB90C" w14:textId="555A7DD6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66FCC3" w14:textId="0B9A6DB0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FBCB56" w14:textId="51583217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B47DE1" w14:textId="3F86833B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4E0032" w14:textId="26655756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6A67BD" w14:textId="18D43D1C" w:rsidR="001F183A" w:rsidRPr="001F183A" w:rsidRDefault="001F183A" w:rsidP="001F183A">
            <w:pPr>
              <w:pStyle w:val="Tabletext"/>
            </w:pPr>
            <w:r w:rsidRPr="001F183A">
              <w:t>R75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1A94E0" w14:textId="11273AFE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079DD9C5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899E00" w14:textId="2998D70C" w:rsidR="001F183A" w:rsidRPr="001F183A" w:rsidRDefault="001F183A" w:rsidP="001F183A">
            <w:pPr>
              <w:pStyle w:val="Tabletext"/>
            </w:pPr>
            <w:r w:rsidRPr="001F183A">
              <w:t>109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7F33EC" w14:textId="3E6E9E7A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F7E156" w14:textId="34C2883C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8CA324" w14:textId="25F13E70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5B8281" w14:textId="32F523F5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AA7451" w14:textId="01713C9C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3D1F05" w14:textId="21391DDC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DBC342" w14:textId="273B4DBA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DE768C" w14:textId="29219304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769BD9" w14:textId="0811CE02" w:rsidR="001F183A" w:rsidRPr="001F183A" w:rsidRDefault="001F183A" w:rsidP="001F183A">
            <w:pPr>
              <w:pStyle w:val="Tabletext"/>
            </w:pPr>
            <w:r w:rsidRPr="001F183A">
              <w:t>R76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459626" w14:textId="290EE1E4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3794A803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B050D3" w14:textId="677EB00A" w:rsidR="001F183A" w:rsidRPr="001F183A" w:rsidRDefault="001F183A" w:rsidP="001F183A">
            <w:pPr>
              <w:pStyle w:val="Tabletext"/>
            </w:pPr>
            <w:r w:rsidRPr="001F183A">
              <w:t>110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199886" w14:textId="702ECE89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FD3FC5" w14:textId="4EB661DE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844267" w14:textId="45D57005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F46174" w14:textId="283738A6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4B78AE" w14:textId="6985010F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618760" w14:textId="2E18D621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933162" w14:textId="09DB7AB2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DA6FB0" w14:textId="43FEB5D0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FBB325" w14:textId="1D91BA6A" w:rsidR="001F183A" w:rsidRPr="001F183A" w:rsidRDefault="001F183A" w:rsidP="001F183A">
            <w:pPr>
              <w:pStyle w:val="Tabletext"/>
            </w:pPr>
            <w:r w:rsidRPr="001F183A">
              <w:t>R77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143DD4" w14:textId="3AFCA379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45AA0323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AE2E54" w14:textId="023450D2" w:rsidR="001F183A" w:rsidRPr="001F183A" w:rsidRDefault="001F183A" w:rsidP="001F183A">
            <w:pPr>
              <w:pStyle w:val="Tabletext"/>
            </w:pPr>
            <w:r w:rsidRPr="001F183A">
              <w:t>111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34260F" w14:textId="2E86849A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A4C340" w14:textId="7999CDDA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E331C3" w14:textId="1C7B1018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F8D291" w14:textId="382531C6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B2DE84" w14:textId="05F35698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0F3FA0" w14:textId="7AA943C7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08B684" w14:textId="4A9A303D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4EB42E" w14:textId="1839733F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631477" w14:textId="6F06FE9E" w:rsidR="001F183A" w:rsidRPr="001F183A" w:rsidRDefault="001F183A" w:rsidP="001F183A">
            <w:pPr>
              <w:pStyle w:val="Tabletext"/>
            </w:pPr>
            <w:r w:rsidRPr="001F183A">
              <w:t>R78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14E536" w14:textId="091822EA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0357D618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7C8863" w14:textId="2C0D2BF5" w:rsidR="001F183A" w:rsidRPr="001F183A" w:rsidRDefault="001F183A" w:rsidP="001F183A">
            <w:pPr>
              <w:pStyle w:val="Tabletext"/>
            </w:pPr>
            <w:r w:rsidRPr="001F183A">
              <w:t>112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8929F0" w14:textId="634DBAA4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1AAC36" w14:textId="37FE12F9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4D6D28" w14:textId="292ABBCA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6173B1" w14:textId="67730C59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A0372C" w14:textId="43AD959D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718626" w14:textId="7A62DF38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3440B1" w14:textId="3E1A4FDF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A27475" w14:textId="1276E07A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5A8225" w14:textId="758E6037" w:rsidR="001F183A" w:rsidRPr="001F183A" w:rsidRDefault="001F183A" w:rsidP="001F183A">
            <w:pPr>
              <w:pStyle w:val="Tabletext"/>
            </w:pPr>
            <w:r w:rsidRPr="001F183A">
              <w:t>R79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3FB6E3" w14:textId="7E002932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16EF9FD7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176FD7" w14:textId="105C1B2B" w:rsidR="001F183A" w:rsidRPr="001F183A" w:rsidRDefault="001F183A" w:rsidP="001F183A">
            <w:pPr>
              <w:pStyle w:val="Tabletext"/>
            </w:pPr>
            <w:r w:rsidRPr="001F183A">
              <w:t>113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2A676B" w14:textId="7551755C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CE4552" w14:textId="511035A5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461F47" w14:textId="75E6D214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2A9B04" w14:textId="331652FC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89D971" w14:textId="7A7A61FD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67C0F5" w14:textId="720E0B26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62490E" w14:textId="1FCEA3AC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994D97" w14:textId="5569C27E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4279D6" w14:textId="555740C7" w:rsidR="001F183A" w:rsidRPr="001F183A" w:rsidRDefault="001F183A" w:rsidP="001F183A">
            <w:pPr>
              <w:pStyle w:val="Tabletext"/>
            </w:pPr>
            <w:r w:rsidRPr="001F183A">
              <w:t>R80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49091F" w14:textId="67395A39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0A3A979E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384948" w14:textId="388AFDD7" w:rsidR="001F183A" w:rsidRPr="001F183A" w:rsidRDefault="001F183A" w:rsidP="001F183A">
            <w:pPr>
              <w:pStyle w:val="Tabletext"/>
            </w:pPr>
            <w:r w:rsidRPr="001F183A">
              <w:t>114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6012E5" w14:textId="440E1BF3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C19675" w14:textId="6C5308A0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B5FA59" w14:textId="487EC9AD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51D4C4" w14:textId="430BCCE3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5C3208" w14:textId="36BFEE8B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F813AE" w14:textId="0F5CE671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17CB95" w14:textId="7A012FD9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E9F701" w14:textId="1A959DE2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B5E66F" w14:textId="78D698ED" w:rsidR="001F183A" w:rsidRPr="001F183A" w:rsidRDefault="001F183A" w:rsidP="001F183A">
            <w:pPr>
              <w:pStyle w:val="Tabletext"/>
            </w:pPr>
            <w:r w:rsidRPr="001F183A">
              <w:t>R81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5620F1" w14:textId="1E472EAD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6F9EF485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82817E" w14:textId="4738E3F1" w:rsidR="001F183A" w:rsidRPr="001F183A" w:rsidRDefault="001F183A" w:rsidP="001F183A">
            <w:pPr>
              <w:pStyle w:val="Tabletext"/>
            </w:pPr>
            <w:r w:rsidRPr="001F183A">
              <w:t>115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AEA905" w14:textId="7C2F084F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971462" w14:textId="335EB948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F5DF46" w14:textId="53F6DF4A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835AF2" w14:textId="40E0F572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44B993" w14:textId="1134EEE8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901711" w14:textId="5BB5B448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D1B8C6" w14:textId="64D2157B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AA565A" w14:textId="6A8EFC07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BF8D0A" w14:textId="0A678B69" w:rsidR="001F183A" w:rsidRPr="001F183A" w:rsidRDefault="001F183A" w:rsidP="001F183A">
            <w:pPr>
              <w:pStyle w:val="Tabletext"/>
            </w:pPr>
            <w:r w:rsidRPr="001F183A">
              <w:t>R82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92AA60" w14:textId="2BD660E4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34DAF1E4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095EB1" w14:textId="6C8D6F49" w:rsidR="001F183A" w:rsidRPr="001F183A" w:rsidRDefault="001F183A" w:rsidP="001F183A">
            <w:pPr>
              <w:pStyle w:val="Tabletext"/>
            </w:pPr>
            <w:r w:rsidRPr="001F183A">
              <w:t>116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82785B" w14:textId="36BE019D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4FFC8D" w14:textId="3250BAE1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985742" w14:textId="5E1E1138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585500" w14:textId="4287761F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C19932" w14:textId="61CB68DD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1EF5D8" w14:textId="415C0014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CA41C7" w14:textId="017BDD4E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4A2EC1" w14:textId="07E5AB3E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F09C8C" w14:textId="10E71BF4" w:rsidR="001F183A" w:rsidRPr="001F183A" w:rsidRDefault="001F183A" w:rsidP="001F183A">
            <w:pPr>
              <w:pStyle w:val="Tabletext"/>
            </w:pPr>
            <w:r w:rsidRPr="001F183A">
              <w:t>R83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B2790F" w14:textId="5A4FCD97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7769AC23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81B1EB" w14:textId="08F34274" w:rsidR="001F183A" w:rsidRPr="001F183A" w:rsidRDefault="001F183A" w:rsidP="001F183A">
            <w:pPr>
              <w:pStyle w:val="Tabletext"/>
            </w:pPr>
            <w:r w:rsidRPr="001F183A">
              <w:t>117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93688D" w14:textId="5382CBD0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1EBD72" w14:textId="5BD1C91F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56782E" w14:textId="1A1D8CF2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4D7EA3" w14:textId="7AB4DBDA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000BDB" w14:textId="07634664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D3A5D3" w14:textId="0D2827FD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8D849D" w14:textId="5892C38D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2569A1" w14:textId="1164E7FB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52233A" w14:textId="67244B9E" w:rsidR="001F183A" w:rsidRPr="001F183A" w:rsidRDefault="001F183A" w:rsidP="001F183A">
            <w:pPr>
              <w:pStyle w:val="Tabletext"/>
            </w:pPr>
            <w:r w:rsidRPr="001F183A">
              <w:t>R84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1E2477" w14:textId="428EEDA0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13E6519B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1A2DC0" w14:textId="77490439" w:rsidR="001F183A" w:rsidRPr="001F183A" w:rsidRDefault="001F183A" w:rsidP="001F183A">
            <w:pPr>
              <w:pStyle w:val="Tabletext"/>
            </w:pPr>
            <w:r w:rsidRPr="001F183A">
              <w:t>118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59E6E9" w14:textId="0690181D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FC290C" w14:textId="60F9C356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BF983D" w14:textId="68C799EC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4035B4" w14:textId="4C68F137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58F031" w14:textId="70FA95D5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034B4F" w14:textId="7675D884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6D08C9" w14:textId="22004447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F7073A" w14:textId="7F48293D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DCE774" w14:textId="0E62F403" w:rsidR="001F183A" w:rsidRPr="001F183A" w:rsidRDefault="001F183A" w:rsidP="001F183A">
            <w:pPr>
              <w:pStyle w:val="Tabletext"/>
            </w:pPr>
            <w:r w:rsidRPr="001F183A">
              <w:t>R85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A82D81" w14:textId="003EEFD1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69AB85EC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8DD832" w14:textId="473405BA" w:rsidR="001F183A" w:rsidRPr="001F183A" w:rsidRDefault="001F183A" w:rsidP="001F183A">
            <w:pPr>
              <w:pStyle w:val="Tabletext"/>
            </w:pPr>
            <w:r w:rsidRPr="001F183A">
              <w:t>119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ABF7B6" w14:textId="5852F7D3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4B0392" w14:textId="01FA45C7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D4B4A8" w14:textId="79539AE3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2368DA" w14:textId="1769EE21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7A222D" w14:textId="55E1358A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7DEDEB" w14:textId="0537CB78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1D147C" w14:textId="48856CCC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A790CB" w14:textId="41AB9C69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6A9AFA" w14:textId="6F9C3ADD" w:rsidR="001F183A" w:rsidRPr="001F183A" w:rsidRDefault="001F183A" w:rsidP="001F183A">
            <w:pPr>
              <w:pStyle w:val="Tabletext"/>
            </w:pPr>
            <w:r w:rsidRPr="001F183A">
              <w:t>R86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C863DA" w14:textId="0982CC7E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5F22EB37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450E3A" w14:textId="31CC96B3" w:rsidR="001F183A" w:rsidRPr="001F183A" w:rsidRDefault="001F183A" w:rsidP="001F183A">
            <w:pPr>
              <w:pStyle w:val="Tabletext"/>
            </w:pPr>
            <w:r w:rsidRPr="001F183A">
              <w:lastRenderedPageBreak/>
              <w:t>120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3FA361" w14:textId="3BCFC8E6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6BB80C" w14:textId="2D5AEA42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808F49" w14:textId="13D9C37D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059EC9" w14:textId="242D6043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A978DC" w14:textId="7BD2B99C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8E62B9" w14:textId="578B1E81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6DFBAA" w14:textId="0F1E1C33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5CAC42" w14:textId="112C8222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49316D" w14:textId="73890F44" w:rsidR="001F183A" w:rsidRPr="001F183A" w:rsidRDefault="001F183A" w:rsidP="001F183A">
            <w:pPr>
              <w:pStyle w:val="Tabletext"/>
            </w:pPr>
            <w:r w:rsidRPr="001F183A">
              <w:t>R87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F9E716" w14:textId="79EBADA7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27660E40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38B78C" w14:textId="10BE1A9C" w:rsidR="001F183A" w:rsidRPr="001F183A" w:rsidRDefault="001F183A" w:rsidP="001F183A">
            <w:pPr>
              <w:pStyle w:val="Tabletext"/>
            </w:pPr>
            <w:r w:rsidRPr="001F183A">
              <w:t>121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E64E80" w14:textId="5E279C9E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5E59C5" w14:textId="30B0387C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A6A92B" w14:textId="7373B3C7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B49EDA" w14:textId="38C4C51E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3EEEEF" w14:textId="6FCAD20F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610337" w14:textId="6C1B9764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C53E40" w14:textId="798BC28C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F22566" w14:textId="01B3725E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916F2D" w14:textId="5C373D37" w:rsidR="001F183A" w:rsidRPr="001F183A" w:rsidRDefault="001F183A" w:rsidP="001F183A">
            <w:pPr>
              <w:pStyle w:val="Tabletext"/>
            </w:pPr>
            <w:r w:rsidRPr="001F183A">
              <w:t>R88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63093C" w14:textId="6171CA81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7334C394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0B0D8F" w14:textId="680F9462" w:rsidR="001F183A" w:rsidRPr="001F183A" w:rsidRDefault="001F183A" w:rsidP="001F183A">
            <w:pPr>
              <w:pStyle w:val="Tabletext"/>
            </w:pPr>
            <w:r w:rsidRPr="001F183A">
              <w:t>122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13D45A" w14:textId="52E97233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C683BF" w14:textId="60CEE5F8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B90464" w14:textId="7C5933F5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EA272D" w14:textId="052B282E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EDC1AF" w14:textId="63B12F05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2C5CB3" w14:textId="4E34423F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ECF7E6" w14:textId="45DE3E82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EF0739" w14:textId="7A10CFF9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F4F949" w14:textId="72077FFC" w:rsidR="001F183A" w:rsidRPr="001F183A" w:rsidRDefault="001F183A" w:rsidP="001F183A">
            <w:pPr>
              <w:pStyle w:val="Tabletext"/>
            </w:pPr>
            <w:r w:rsidRPr="001F183A">
              <w:t>R89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0C4EB9" w14:textId="6572A8AD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795B6E44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ABBC84" w14:textId="38BC58E8" w:rsidR="001F183A" w:rsidRPr="001F183A" w:rsidRDefault="001F183A" w:rsidP="001F183A">
            <w:pPr>
              <w:pStyle w:val="Tabletext"/>
            </w:pPr>
            <w:r w:rsidRPr="001F183A">
              <w:t>123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6BCC3A" w14:textId="1F65C981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86905A" w14:textId="1EF028EA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5CD13E" w14:textId="7E5E64AF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D41DCD" w14:textId="064978F3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8818FD" w14:textId="4BB1C0FE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3381BF" w14:textId="24C5E28E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053C14" w14:textId="56912CBD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DE8DE0" w14:textId="1A6E2F9F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F5B693" w14:textId="10259BE4" w:rsidR="001F183A" w:rsidRPr="001F183A" w:rsidRDefault="001F183A" w:rsidP="001F183A">
            <w:pPr>
              <w:pStyle w:val="Tabletext"/>
            </w:pPr>
            <w:r w:rsidRPr="001F183A">
              <w:t>R90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69E3F9" w14:textId="7ABDF1AD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0AB47761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03CB22" w14:textId="2CAB85F0" w:rsidR="001F183A" w:rsidRPr="001F183A" w:rsidRDefault="001F183A" w:rsidP="001F183A">
            <w:pPr>
              <w:pStyle w:val="Tabletext"/>
            </w:pPr>
            <w:r w:rsidRPr="001F183A">
              <w:t>124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94BF5B" w14:textId="7D45AB62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7DBE07" w14:textId="74CCCA01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F006AF" w14:textId="6F6E8EDB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3D2FE2" w14:textId="7F6B698E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62AF71" w14:textId="56BD727B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F160B0" w14:textId="0DDA24FD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171A3A" w14:textId="04C9C95E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55F831" w14:textId="4C3ECB41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1F3077" w14:textId="2008479E" w:rsidR="001F183A" w:rsidRPr="001F183A" w:rsidRDefault="001F183A" w:rsidP="001F183A">
            <w:pPr>
              <w:pStyle w:val="Tabletext"/>
            </w:pPr>
            <w:r w:rsidRPr="001F183A">
              <w:t>R91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9315B5" w14:textId="63ED6B36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1D136CB6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FD13C9" w14:textId="4B3E10DE" w:rsidR="001F183A" w:rsidRPr="001F183A" w:rsidRDefault="001F183A" w:rsidP="001F183A">
            <w:pPr>
              <w:pStyle w:val="Tabletext"/>
            </w:pPr>
            <w:r w:rsidRPr="001F183A">
              <w:t>125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ECDB70" w14:textId="3CDDC94D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AB3439" w14:textId="2380690A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FF5510" w14:textId="104A64D9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6EFEF0" w14:textId="110BA5DD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36F289" w14:textId="06E6B846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035832" w14:textId="78B04B6A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5B5B9F" w14:textId="1E4A2B9A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D693FE" w14:textId="1E7783CC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F837B7" w14:textId="6A07DC35" w:rsidR="001F183A" w:rsidRPr="001F183A" w:rsidRDefault="001F183A" w:rsidP="001F183A">
            <w:pPr>
              <w:pStyle w:val="Tabletext"/>
            </w:pPr>
            <w:r w:rsidRPr="001F183A">
              <w:t>R92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7E230C" w14:textId="2636F014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5FA92C69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369BBE" w14:textId="2719F5D5" w:rsidR="001F183A" w:rsidRPr="001F183A" w:rsidRDefault="001F183A" w:rsidP="001F183A">
            <w:pPr>
              <w:pStyle w:val="Tabletext"/>
            </w:pPr>
            <w:r w:rsidRPr="001F183A">
              <w:t>126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01C7ED" w14:textId="5C38169E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5FAB56" w14:textId="6EC88649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3CCCB8" w14:textId="1DD48506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869DD1" w14:textId="7CFFFD3C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610EDB" w14:textId="03A2E0A2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839651" w14:textId="4A97D8CF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2A6218" w14:textId="3E656B32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01DCD5" w14:textId="53CE2984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81A4FF" w14:textId="271B8A51" w:rsidR="001F183A" w:rsidRPr="001F183A" w:rsidRDefault="001F183A" w:rsidP="001F183A">
            <w:pPr>
              <w:pStyle w:val="Tabletext"/>
            </w:pPr>
            <w:r w:rsidRPr="001F183A">
              <w:t>R93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A39C1F" w14:textId="24A4F39A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320C8A41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F7BAF0" w14:textId="29F8B669" w:rsidR="001F183A" w:rsidRPr="001F183A" w:rsidRDefault="001F183A" w:rsidP="001F183A">
            <w:pPr>
              <w:pStyle w:val="Tabletext"/>
            </w:pPr>
            <w:r w:rsidRPr="001F183A">
              <w:t>127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CB432E" w14:textId="1A9067D1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DD2C2D" w14:textId="30EB82E9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F4ACD6" w14:textId="5609F125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977C90" w14:textId="567503BD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926CAA" w14:textId="621D47B2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5F931F" w14:textId="66960556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9BCC2D" w14:textId="2457B220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F4B1DE" w14:textId="53592F18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584B1F" w14:textId="1F7091C6" w:rsidR="001F183A" w:rsidRPr="001F183A" w:rsidRDefault="001F183A" w:rsidP="001F183A">
            <w:pPr>
              <w:pStyle w:val="Tabletext"/>
            </w:pPr>
            <w:r w:rsidRPr="001F183A">
              <w:t>R94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46A3F3" w14:textId="67222798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19A46C54" w14:textId="77777777" w:rsidTr="00E232B1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B9F482" w14:textId="457A9F4E" w:rsidR="001F183A" w:rsidRPr="001F183A" w:rsidRDefault="001F183A" w:rsidP="001F183A">
            <w:pPr>
              <w:pStyle w:val="Tabletext"/>
            </w:pPr>
            <w:r w:rsidRPr="001F183A">
              <w:t>128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E5D579" w14:textId="18544FEF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3B7047" w14:textId="758B363F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4F2E28" w14:textId="78AD1874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AA909E" w14:textId="239006DD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7AE04E" w14:textId="67641557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FBE130" w14:textId="3C951B8B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FAA18A" w14:textId="3F4E6954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140054" w14:textId="3E2BA072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5D7526" w14:textId="2AB70298" w:rsidR="001F183A" w:rsidRPr="001F183A" w:rsidRDefault="001F183A" w:rsidP="001F183A">
            <w:pPr>
              <w:pStyle w:val="Tabletext"/>
            </w:pPr>
            <w:r w:rsidRPr="001F183A">
              <w:t>R95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641C75" w14:textId="2455EB74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741B6A9E" w14:textId="77777777" w:rsidTr="008E6B7B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1D95D2" w14:textId="0C3E3FEB" w:rsidR="001F183A" w:rsidRPr="001F183A" w:rsidRDefault="001F183A" w:rsidP="001F183A">
            <w:pPr>
              <w:pStyle w:val="Tabletext"/>
            </w:pPr>
            <w:r w:rsidRPr="001F183A">
              <w:t>129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098257" w14:textId="05938845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DA1068" w14:textId="07DF747E" w:rsidR="001F183A" w:rsidRPr="001F183A" w:rsidRDefault="001F183A" w:rsidP="001F183A">
            <w:pPr>
              <w:pStyle w:val="Tabletext"/>
            </w:pPr>
            <w:r w:rsidRPr="001F183A">
              <w:t xml:space="preserve">At least 99.9% silver 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B44698" w14:textId="2284CCCF" w:rsidR="001F183A" w:rsidRPr="001F183A" w:rsidRDefault="001F183A" w:rsidP="001F183A">
            <w:pPr>
              <w:pStyle w:val="Tabletext"/>
            </w:pPr>
            <w:r w:rsidRPr="001F183A">
              <w:t>11.66 ± 0.30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04DC68" w14:textId="5BB1DC2B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885B8B" w14:textId="51583596" w:rsidR="001F183A" w:rsidRPr="001F183A" w:rsidRDefault="001F183A" w:rsidP="001F183A">
            <w:pPr>
              <w:pStyle w:val="Tabletext"/>
            </w:pPr>
            <w:r w:rsidRPr="001F183A">
              <w:t>3.25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2CD490" w14:textId="49EB3824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E375D3" w14:textId="5FD59C63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2BED80" w14:textId="20DD5D9B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433D23" w14:textId="032E96C0" w:rsidR="001F183A" w:rsidRPr="001F183A" w:rsidRDefault="001F183A" w:rsidP="001F183A">
            <w:pPr>
              <w:pStyle w:val="Tabletext"/>
            </w:pPr>
            <w:r w:rsidRPr="001F183A">
              <w:t>R96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8D484D" w14:textId="0F3696F0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  <w:tr w:rsidR="001F183A" w:rsidRPr="001F183A" w14:paraId="4B436BF7" w14:textId="77777777" w:rsidTr="008E6B7B">
        <w:trPr>
          <w:cantSplit/>
          <w:jc w:val="center"/>
        </w:trPr>
        <w:tc>
          <w:tcPr>
            <w:tcW w:w="8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90F468" w14:textId="43F4B208" w:rsidR="001F183A" w:rsidRPr="001F183A" w:rsidRDefault="000962A6" w:rsidP="001F183A">
            <w:pPr>
              <w:pStyle w:val="Tabletext"/>
            </w:pPr>
            <w:r>
              <w:t>130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FD2527" w14:textId="3C6B2DCE" w:rsidR="001F183A" w:rsidRPr="001F183A" w:rsidRDefault="001F183A" w:rsidP="001F183A">
            <w:pPr>
              <w:pStyle w:val="Tabletext"/>
            </w:pPr>
            <w:r w:rsidRPr="001F183A">
              <w:t>$1</w:t>
            </w: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872E3F" w14:textId="76C90DA0" w:rsidR="001F183A" w:rsidRPr="001F183A" w:rsidRDefault="001F183A" w:rsidP="001F183A">
            <w:pPr>
              <w:pStyle w:val="Tabletext"/>
            </w:pPr>
            <w:r w:rsidRPr="001F183A">
              <w:t>Copper, aluminium and nickel</w:t>
            </w:r>
          </w:p>
        </w:tc>
        <w:tc>
          <w:tcPr>
            <w:tcW w:w="160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0601FF" w14:textId="24B0831D" w:rsidR="001F183A" w:rsidRPr="001F183A" w:rsidRDefault="001F183A" w:rsidP="001F183A">
            <w:pPr>
              <w:pStyle w:val="Tabletext"/>
            </w:pPr>
            <w:r w:rsidRPr="001F183A">
              <w:t>9.00 ± 0.66</w:t>
            </w:r>
          </w:p>
        </w:tc>
        <w:tc>
          <w:tcPr>
            <w:tcW w:w="85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878F0B" w14:textId="59F8D09C" w:rsidR="001F183A" w:rsidRPr="001F183A" w:rsidRDefault="001F183A" w:rsidP="001F183A">
            <w:pPr>
              <w:pStyle w:val="Tabletext"/>
            </w:pPr>
            <w:r w:rsidRPr="001F183A">
              <w:t>25.20</w:t>
            </w:r>
          </w:p>
        </w:tc>
        <w:tc>
          <w:tcPr>
            <w:tcW w:w="71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87790E" w14:textId="3967D108" w:rsidR="001F183A" w:rsidRPr="001F183A" w:rsidRDefault="001F183A" w:rsidP="001F183A">
            <w:pPr>
              <w:pStyle w:val="Tabletext"/>
            </w:pPr>
            <w:r w:rsidRPr="001F183A">
              <w:t>3.46</w:t>
            </w:r>
          </w:p>
        </w:tc>
        <w:tc>
          <w:tcPr>
            <w:tcW w:w="45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3BE2AF" w14:textId="5ECAEA02" w:rsidR="001F183A" w:rsidRPr="001F183A" w:rsidRDefault="001F183A" w:rsidP="001F183A">
            <w:pPr>
              <w:pStyle w:val="Tabletext"/>
            </w:pPr>
            <w:r w:rsidRPr="001F183A">
              <w:t>S1</w:t>
            </w:r>
          </w:p>
        </w:tc>
        <w:tc>
          <w:tcPr>
            <w:tcW w:w="56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7409D3" w14:textId="29804138" w:rsidR="001F183A" w:rsidRPr="001F183A" w:rsidRDefault="001F183A" w:rsidP="001F183A">
            <w:pPr>
              <w:pStyle w:val="Tabletext"/>
            </w:pPr>
            <w:r w:rsidRPr="001F183A">
              <w:t>E3</w:t>
            </w:r>
          </w:p>
        </w:tc>
        <w:tc>
          <w:tcPr>
            <w:tcW w:w="59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A9AA9B" w14:textId="4D9C2942" w:rsidR="001F183A" w:rsidRPr="001F183A" w:rsidRDefault="001F183A" w:rsidP="001F183A">
            <w:pPr>
              <w:pStyle w:val="Tabletext"/>
            </w:pPr>
            <w:r w:rsidRPr="001F183A">
              <w:t>O10</w:t>
            </w:r>
          </w:p>
        </w:tc>
        <w:tc>
          <w:tcPr>
            <w:tcW w:w="6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02FD0A" w14:textId="06A23FE9" w:rsidR="001F183A" w:rsidRPr="001F183A" w:rsidRDefault="001F183A" w:rsidP="001F183A">
            <w:pPr>
              <w:pStyle w:val="Tabletext"/>
            </w:pPr>
            <w:r w:rsidRPr="001F183A">
              <w:t>R97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B21E5C" w14:textId="3C4927D7" w:rsidR="001F183A" w:rsidRPr="001F183A" w:rsidRDefault="001F183A" w:rsidP="001F183A">
            <w:pPr>
              <w:pStyle w:val="Tabletext"/>
            </w:pPr>
            <w:r w:rsidRPr="00464F9B">
              <w:t>11/09/2020</w:t>
            </w:r>
          </w:p>
        </w:tc>
      </w:tr>
    </w:tbl>
    <w:p w14:paraId="3E3F7447" w14:textId="77777777" w:rsidR="00603AAE" w:rsidRPr="001F183A" w:rsidRDefault="00603AAE" w:rsidP="00603AAE">
      <w:pPr>
        <w:pStyle w:val="Tabletext"/>
      </w:pPr>
    </w:p>
    <w:p w14:paraId="42948AD2" w14:textId="1466A5B1" w:rsidR="007C03F2" w:rsidRPr="001F183A" w:rsidRDefault="007C03F2" w:rsidP="007C03F2">
      <w:pPr>
        <w:pStyle w:val="ItemHead"/>
      </w:pPr>
      <w:r w:rsidRPr="001F183A">
        <w:t xml:space="preserve">3  </w:t>
      </w:r>
      <w:r w:rsidR="001952A5" w:rsidRPr="001F183A">
        <w:t>Schedule 2020, Part 2, clause 3</w:t>
      </w:r>
      <w:r w:rsidR="00E32CFE" w:rsidRPr="001F183A">
        <w:t xml:space="preserve"> (</w:t>
      </w:r>
      <w:r w:rsidR="005F2C41" w:rsidRPr="001F183A">
        <w:t>after table item 26</w:t>
      </w:r>
      <w:r w:rsidR="00E32CFE" w:rsidRPr="001F183A">
        <w:t>)</w:t>
      </w:r>
    </w:p>
    <w:p w14:paraId="3D665DFD" w14:textId="3CCBE79D" w:rsidR="00E32CFE" w:rsidRPr="001F183A" w:rsidRDefault="005457AB" w:rsidP="007C03F2">
      <w:pPr>
        <w:pStyle w:val="Item"/>
      </w:pPr>
      <w:r w:rsidRPr="001F183A">
        <w:t>Insert</w:t>
      </w:r>
      <w:r w:rsidR="00413CDD" w:rsidRPr="001F183A">
        <w:t>:</w:t>
      </w:r>
    </w:p>
    <w:p w14:paraId="232CCE16" w14:textId="77777777" w:rsidR="007C03F2" w:rsidRPr="001F183A" w:rsidRDefault="007C03F2" w:rsidP="007C03F2">
      <w:pPr>
        <w:pStyle w:val="Tabletext"/>
      </w:pPr>
    </w:p>
    <w:tbl>
      <w:tblPr>
        <w:tblW w:w="8378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E32CFE" w:rsidRPr="001F183A" w14:paraId="7513BEDF" w14:textId="77777777" w:rsidTr="007C03F2">
        <w:tc>
          <w:tcPr>
            <w:tcW w:w="616" w:type="dxa"/>
            <w:tcBorders>
              <w:top w:val="nil"/>
            </w:tcBorders>
            <w:shd w:val="clear" w:color="auto" w:fill="auto"/>
          </w:tcPr>
          <w:p w14:paraId="22CDE5A0" w14:textId="4E3F948F" w:rsidR="00E32CFE" w:rsidRPr="001F183A" w:rsidRDefault="00807D84" w:rsidP="00A83FC4">
            <w:pPr>
              <w:pStyle w:val="Tabletext"/>
            </w:pPr>
            <w:r w:rsidRPr="001F183A">
              <w:t>27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14:paraId="4FEEE4D2" w14:textId="0BEA6B65" w:rsidR="00E32CFE" w:rsidRPr="001F183A" w:rsidRDefault="00E32CFE" w:rsidP="00A83FC4">
            <w:pPr>
              <w:pStyle w:val="Tabletext"/>
            </w:pPr>
            <w:r w:rsidRPr="001F183A">
              <w:t>Obverse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14:paraId="1ACD20E3" w14:textId="0EF6673A" w:rsidR="00E32CFE" w:rsidRPr="001F183A" w:rsidRDefault="00E32CFE" w:rsidP="00A83FC4">
            <w:pPr>
              <w:pStyle w:val="Tabletext"/>
            </w:pPr>
            <w:r w:rsidRPr="001F183A">
              <w:t>O18</w:t>
            </w:r>
          </w:p>
        </w:tc>
        <w:tc>
          <w:tcPr>
            <w:tcW w:w="5886" w:type="dxa"/>
            <w:tcBorders>
              <w:top w:val="nil"/>
            </w:tcBorders>
            <w:shd w:val="clear" w:color="auto" w:fill="auto"/>
          </w:tcPr>
          <w:p w14:paraId="439B837B" w14:textId="45F54926" w:rsidR="00E32CFE" w:rsidRPr="001F183A" w:rsidRDefault="00A83FC4" w:rsidP="00A83FC4">
            <w:pPr>
              <w:pStyle w:val="Tabletext"/>
            </w:pPr>
            <w:r w:rsidRPr="001F183A">
              <w:t>A design consisting of:</w:t>
            </w:r>
          </w:p>
          <w:p w14:paraId="2C82A2AB" w14:textId="7CCC9FB6" w:rsidR="00151A83" w:rsidRPr="001F183A" w:rsidRDefault="00C85BD2" w:rsidP="00A83FC4">
            <w:pPr>
              <w:pStyle w:val="Tablea"/>
            </w:pPr>
            <w:r w:rsidRPr="001F183A">
              <w:t xml:space="preserve">(a) </w:t>
            </w:r>
            <w:r w:rsidR="00151A83" w:rsidRPr="001F183A">
              <w:t>a central circle enclosing an ef</w:t>
            </w:r>
            <w:r w:rsidR="00A83FC4" w:rsidRPr="001F183A">
              <w:t>figy of Queen Elizabeth II; and</w:t>
            </w:r>
          </w:p>
          <w:p w14:paraId="3A15D3E1" w14:textId="02273985" w:rsidR="00C85BD2" w:rsidRPr="001F183A" w:rsidRDefault="00C85BD2" w:rsidP="00A83FC4">
            <w:pPr>
              <w:pStyle w:val="Tablea"/>
            </w:pPr>
            <w:r w:rsidRPr="001F183A">
              <w:t>(b) within the</w:t>
            </w:r>
            <w:r w:rsidR="00A83FC4" w:rsidRPr="001F183A">
              <w:t xml:space="preserve"> central circle, the following:</w:t>
            </w:r>
          </w:p>
          <w:p w14:paraId="726E2518" w14:textId="394B1154" w:rsidR="00C85BD2" w:rsidRPr="001F183A" w:rsidRDefault="00A83FC4" w:rsidP="00A83FC4">
            <w:pPr>
              <w:pStyle w:val="Tablei"/>
            </w:pPr>
            <w:r w:rsidRPr="001F183A">
              <w:t>(i) “ELIZABETH II”; and</w:t>
            </w:r>
          </w:p>
          <w:p w14:paraId="0691F911" w14:textId="06A4710A" w:rsidR="00C85BD2" w:rsidRPr="001F183A" w:rsidRDefault="00A83FC4" w:rsidP="00A83FC4">
            <w:pPr>
              <w:pStyle w:val="Tablei"/>
            </w:pPr>
            <w:r w:rsidRPr="001F183A">
              <w:t>(ii) “AUSTRALIA”; and</w:t>
            </w:r>
          </w:p>
          <w:p w14:paraId="290CB1A8" w14:textId="186BD956" w:rsidR="00C85BD2" w:rsidRPr="001F183A" w:rsidRDefault="00C85BD2" w:rsidP="00A83FC4">
            <w:pPr>
              <w:pStyle w:val="Tablei"/>
            </w:pPr>
            <w:r w:rsidRPr="001F183A">
              <w:t>(ii</w:t>
            </w:r>
            <w:r w:rsidR="00A83FC4" w:rsidRPr="001F183A">
              <w:t>i) “ONE OUNCE FINE SILVER”; and</w:t>
            </w:r>
          </w:p>
          <w:p w14:paraId="02DC7DEC" w14:textId="1AF267E6" w:rsidR="00C85BD2" w:rsidRPr="001F183A" w:rsidRDefault="00244F66" w:rsidP="00A83FC4">
            <w:pPr>
              <w:pStyle w:val="Tablei"/>
            </w:pPr>
            <w:r w:rsidRPr="001F183A">
              <w:t>(iv) “JC”; an</w:t>
            </w:r>
            <w:r w:rsidR="00A83FC4" w:rsidRPr="001F183A">
              <w:t>d</w:t>
            </w:r>
          </w:p>
          <w:p w14:paraId="1BF0C811" w14:textId="29BF99D2" w:rsidR="00815F02" w:rsidRPr="001F183A" w:rsidRDefault="00C85BD2" w:rsidP="00A83FC4">
            <w:pPr>
              <w:pStyle w:val="Tablea"/>
            </w:pPr>
            <w:r w:rsidRPr="001F183A">
              <w:t>(c</w:t>
            </w:r>
            <w:r w:rsidR="006B1F01" w:rsidRPr="001F183A">
              <w:t xml:space="preserve">) surrounding the central circle, </w:t>
            </w:r>
            <w:r w:rsidR="00D95903" w:rsidRPr="001F183A">
              <w:t xml:space="preserve">eight </w:t>
            </w:r>
            <w:r w:rsidR="00815F02" w:rsidRPr="001F183A">
              <w:t xml:space="preserve">thick </w:t>
            </w:r>
            <w:r w:rsidR="00D95903" w:rsidRPr="001F183A">
              <w:t xml:space="preserve">lines, stylised </w:t>
            </w:r>
            <w:r w:rsidR="00D77AE9" w:rsidRPr="001F183A">
              <w:t>to represent planetary orbits</w:t>
            </w:r>
            <w:r w:rsidR="00815F02" w:rsidRPr="001F183A">
              <w:t>;</w:t>
            </w:r>
            <w:r w:rsidR="00A83FC4" w:rsidRPr="001F183A">
              <w:t xml:space="preserve"> and</w:t>
            </w:r>
          </w:p>
          <w:p w14:paraId="1D47AB19" w14:textId="1D4BE511" w:rsidR="006B1F01" w:rsidRPr="001F183A" w:rsidRDefault="00815F02" w:rsidP="00A83FC4">
            <w:pPr>
              <w:pStyle w:val="Tablea"/>
            </w:pPr>
            <w:r w:rsidRPr="001F183A">
              <w:t xml:space="preserve">(d) </w:t>
            </w:r>
            <w:r w:rsidR="00A83FC4" w:rsidRPr="001F183A">
              <w:t>fine textured lines; and</w:t>
            </w:r>
          </w:p>
          <w:p w14:paraId="5509F9B0" w14:textId="43F376D3" w:rsidR="00D95903" w:rsidRPr="001F183A" w:rsidRDefault="00815F02" w:rsidP="00A83FC4">
            <w:pPr>
              <w:pStyle w:val="Tablea"/>
            </w:pPr>
            <w:r w:rsidRPr="001F183A">
              <w:t>(e</w:t>
            </w:r>
            <w:r w:rsidR="00D95903" w:rsidRPr="001F183A">
              <w:t xml:space="preserve">) representations </w:t>
            </w:r>
            <w:r w:rsidR="00A83FC4" w:rsidRPr="001F183A">
              <w:t>of the following eight planets:</w:t>
            </w:r>
          </w:p>
          <w:p w14:paraId="68D5DA05" w14:textId="5336246D" w:rsidR="00D95903" w:rsidRPr="001F183A" w:rsidRDefault="00A83FC4" w:rsidP="00A83FC4">
            <w:pPr>
              <w:pStyle w:val="Tablei"/>
            </w:pPr>
            <w:r w:rsidRPr="001F183A">
              <w:t>(i) Mercury; and</w:t>
            </w:r>
          </w:p>
          <w:p w14:paraId="3E123562" w14:textId="7EFDEAF7" w:rsidR="00D95903" w:rsidRPr="001F183A" w:rsidRDefault="00A83FC4" w:rsidP="00A83FC4">
            <w:pPr>
              <w:pStyle w:val="Tablei"/>
            </w:pPr>
            <w:r w:rsidRPr="001F183A">
              <w:t>(ii) Venus; and</w:t>
            </w:r>
          </w:p>
          <w:p w14:paraId="72DAF2AB" w14:textId="35C83896" w:rsidR="00D95903" w:rsidRPr="001F183A" w:rsidRDefault="00D95903" w:rsidP="00A83FC4">
            <w:pPr>
              <w:pStyle w:val="Tablei"/>
            </w:pPr>
            <w:r w:rsidRPr="001F183A">
              <w:t xml:space="preserve">(iii) Earth, with </w:t>
            </w:r>
            <w:r w:rsidR="00D77AE9" w:rsidRPr="001F183A">
              <w:t>its</w:t>
            </w:r>
            <w:r w:rsidRPr="001F183A">
              <w:t xml:space="preserve"> </w:t>
            </w:r>
            <w:r w:rsidR="00D77AE9" w:rsidRPr="001F183A">
              <w:t>m</w:t>
            </w:r>
            <w:r w:rsidR="00A83FC4" w:rsidRPr="001F183A">
              <w:t>oon appearing on the left; and</w:t>
            </w:r>
          </w:p>
          <w:p w14:paraId="79CE1136" w14:textId="2B85F85C" w:rsidR="00D95903" w:rsidRPr="001F183A" w:rsidRDefault="00A83FC4" w:rsidP="00A83FC4">
            <w:pPr>
              <w:pStyle w:val="Tablei"/>
            </w:pPr>
            <w:r w:rsidRPr="001F183A">
              <w:t>(iv) Mars; and</w:t>
            </w:r>
          </w:p>
          <w:p w14:paraId="28DA376C" w14:textId="31F8DAA9" w:rsidR="00D95903" w:rsidRPr="001F183A" w:rsidRDefault="00A83FC4" w:rsidP="00A83FC4">
            <w:pPr>
              <w:pStyle w:val="Tablei"/>
            </w:pPr>
            <w:r w:rsidRPr="001F183A">
              <w:t>(v) Jupiter; and</w:t>
            </w:r>
          </w:p>
          <w:p w14:paraId="6A9F1BB3" w14:textId="27B37EDA" w:rsidR="00D95903" w:rsidRPr="001F183A" w:rsidRDefault="00A83FC4" w:rsidP="00A83FC4">
            <w:pPr>
              <w:pStyle w:val="Tablei"/>
            </w:pPr>
            <w:r w:rsidRPr="001F183A">
              <w:t>(vi) Saturn; and</w:t>
            </w:r>
          </w:p>
          <w:p w14:paraId="5F684D30" w14:textId="1525D44F" w:rsidR="00D95903" w:rsidRPr="001F183A" w:rsidRDefault="00A83FC4" w:rsidP="00A83FC4">
            <w:pPr>
              <w:pStyle w:val="Tablei"/>
            </w:pPr>
            <w:r w:rsidRPr="001F183A">
              <w:t>(vii) Uranus; and</w:t>
            </w:r>
          </w:p>
          <w:p w14:paraId="3B98FB23" w14:textId="2A8DC442" w:rsidR="00D95903" w:rsidRPr="001F183A" w:rsidRDefault="00A83FC4" w:rsidP="00A83FC4">
            <w:pPr>
              <w:pStyle w:val="Tablei"/>
            </w:pPr>
            <w:r w:rsidRPr="001F183A">
              <w:t>(viii) Neptune; and</w:t>
            </w:r>
          </w:p>
          <w:p w14:paraId="5B821B7B" w14:textId="4369C768" w:rsidR="006A0A8B" w:rsidRPr="001F183A" w:rsidRDefault="00815F02" w:rsidP="00A83FC4">
            <w:pPr>
              <w:pStyle w:val="Tablea"/>
            </w:pPr>
            <w:r w:rsidRPr="001F183A">
              <w:t>(f</w:t>
            </w:r>
            <w:r w:rsidR="00D95903" w:rsidRPr="001F183A">
              <w:t>) representations of five pointed sta</w:t>
            </w:r>
            <w:r w:rsidR="00A83FC4" w:rsidRPr="001F183A">
              <w:t>rs; and</w:t>
            </w:r>
          </w:p>
          <w:p w14:paraId="5A046140" w14:textId="1089AD8E" w:rsidR="007D2B5D" w:rsidRPr="001F183A" w:rsidRDefault="00815F02" w:rsidP="00A83FC4">
            <w:pPr>
              <w:pStyle w:val="Tablea"/>
            </w:pPr>
            <w:r w:rsidRPr="001F183A">
              <w:t>(g</w:t>
            </w:r>
            <w:r w:rsidR="006A0A8B" w:rsidRPr="001F183A">
              <w:t xml:space="preserve">) </w:t>
            </w:r>
            <w:r w:rsidR="00D95903" w:rsidRPr="001F183A">
              <w:t>dots, representing dwarf planets, ex</w:t>
            </w:r>
            <w:r w:rsidR="007D2B5D" w:rsidRPr="001F183A">
              <w:t>opla</w:t>
            </w:r>
            <w:r w:rsidR="00A83FC4" w:rsidRPr="001F183A">
              <w:t>nets, meteorites and stars.</w:t>
            </w:r>
          </w:p>
        </w:tc>
      </w:tr>
      <w:tr w:rsidR="00151A83" w:rsidRPr="001F183A" w14:paraId="15A540F8" w14:textId="77777777" w:rsidTr="00400651">
        <w:tc>
          <w:tcPr>
            <w:tcW w:w="616" w:type="dxa"/>
            <w:shd w:val="clear" w:color="auto" w:fill="auto"/>
          </w:tcPr>
          <w:p w14:paraId="47534515" w14:textId="4BBCD41D" w:rsidR="00151A83" w:rsidRPr="001F183A" w:rsidRDefault="00807D84" w:rsidP="00A83FC4">
            <w:pPr>
              <w:pStyle w:val="Tabletext"/>
            </w:pPr>
            <w:r w:rsidRPr="001F183A">
              <w:t>28</w:t>
            </w:r>
          </w:p>
        </w:tc>
        <w:tc>
          <w:tcPr>
            <w:tcW w:w="938" w:type="dxa"/>
            <w:shd w:val="clear" w:color="auto" w:fill="auto"/>
          </w:tcPr>
          <w:p w14:paraId="608E0BAC" w14:textId="683D4D05" w:rsidR="00151A83" w:rsidRPr="001F183A" w:rsidRDefault="00F144CE" w:rsidP="00A83FC4">
            <w:pPr>
              <w:pStyle w:val="Tabletext"/>
            </w:pPr>
            <w:r w:rsidRPr="001F183A">
              <w:t>Obverse</w:t>
            </w:r>
          </w:p>
        </w:tc>
        <w:tc>
          <w:tcPr>
            <w:tcW w:w="938" w:type="dxa"/>
            <w:shd w:val="clear" w:color="auto" w:fill="auto"/>
          </w:tcPr>
          <w:p w14:paraId="4462A58B" w14:textId="6B944D57" w:rsidR="00151A83" w:rsidRPr="001F183A" w:rsidRDefault="00F144CE" w:rsidP="00A83FC4">
            <w:pPr>
              <w:pStyle w:val="Tabletext"/>
            </w:pPr>
            <w:r w:rsidRPr="001F183A">
              <w:t>O19</w:t>
            </w:r>
          </w:p>
        </w:tc>
        <w:tc>
          <w:tcPr>
            <w:tcW w:w="5886" w:type="dxa"/>
            <w:shd w:val="clear" w:color="auto" w:fill="auto"/>
          </w:tcPr>
          <w:p w14:paraId="6CE8F895" w14:textId="07125E55" w:rsidR="00F144CE" w:rsidRPr="001F183A" w:rsidRDefault="006F64C2" w:rsidP="00843A3E">
            <w:pPr>
              <w:pStyle w:val="Tabletext"/>
            </w:pPr>
            <w:r w:rsidRPr="001F183A">
              <w:t>The same as item 27</w:t>
            </w:r>
            <w:r w:rsidR="00F144CE" w:rsidRPr="001F183A">
              <w:t>, except omit subparagraph (b)(iii) and substitute:</w:t>
            </w:r>
          </w:p>
          <w:p w14:paraId="17759A18" w14:textId="1EAF16B7" w:rsidR="00151A83" w:rsidRPr="001F183A" w:rsidRDefault="00F144CE" w:rsidP="00843A3E">
            <w:pPr>
              <w:pStyle w:val="Tablei"/>
            </w:pPr>
            <w:r w:rsidRPr="001F183A">
              <w:lastRenderedPageBreak/>
              <w:t>(i</w:t>
            </w:r>
            <w:r w:rsidR="00843A3E" w:rsidRPr="001F183A">
              <w:t>ii) “ONE OUNCE .9999 GOLD”; and</w:t>
            </w:r>
          </w:p>
        </w:tc>
      </w:tr>
      <w:tr w:rsidR="00197DF0" w:rsidRPr="001F183A" w14:paraId="270008FC" w14:textId="77777777" w:rsidTr="00400651">
        <w:tc>
          <w:tcPr>
            <w:tcW w:w="616" w:type="dxa"/>
            <w:shd w:val="clear" w:color="auto" w:fill="auto"/>
          </w:tcPr>
          <w:p w14:paraId="31CFDF1D" w14:textId="074B4ED6" w:rsidR="00197DF0" w:rsidRPr="001F183A" w:rsidRDefault="00807D84" w:rsidP="00A83FC4">
            <w:pPr>
              <w:pStyle w:val="Tabletext"/>
            </w:pPr>
            <w:r w:rsidRPr="001F183A">
              <w:lastRenderedPageBreak/>
              <w:t>29</w:t>
            </w:r>
          </w:p>
        </w:tc>
        <w:tc>
          <w:tcPr>
            <w:tcW w:w="938" w:type="dxa"/>
            <w:shd w:val="clear" w:color="auto" w:fill="auto"/>
          </w:tcPr>
          <w:p w14:paraId="0EAF3647" w14:textId="19A7E8AD" w:rsidR="00197DF0" w:rsidRPr="001F183A" w:rsidRDefault="005B4438" w:rsidP="00A83FC4">
            <w:pPr>
              <w:pStyle w:val="Tabletext"/>
            </w:pPr>
            <w:r w:rsidRPr="001F183A">
              <w:t>Obverse</w:t>
            </w:r>
          </w:p>
        </w:tc>
        <w:tc>
          <w:tcPr>
            <w:tcW w:w="938" w:type="dxa"/>
            <w:shd w:val="clear" w:color="auto" w:fill="auto"/>
          </w:tcPr>
          <w:p w14:paraId="72C1F3FE" w14:textId="45F7A08B" w:rsidR="00197DF0" w:rsidRPr="001F183A" w:rsidRDefault="005B4438" w:rsidP="00A83FC4">
            <w:pPr>
              <w:pStyle w:val="Tabletext"/>
            </w:pPr>
            <w:r w:rsidRPr="001F183A">
              <w:t xml:space="preserve">O20 </w:t>
            </w:r>
          </w:p>
        </w:tc>
        <w:tc>
          <w:tcPr>
            <w:tcW w:w="5886" w:type="dxa"/>
            <w:shd w:val="clear" w:color="auto" w:fill="auto"/>
          </w:tcPr>
          <w:p w14:paraId="239C0202" w14:textId="17028B65" w:rsidR="00471F83" w:rsidRPr="001F183A" w:rsidRDefault="00471F83" w:rsidP="00843A3E">
            <w:pPr>
              <w:pStyle w:val="Tabletext"/>
            </w:pPr>
            <w:r w:rsidRPr="001F183A">
              <w:t>A triangular design</w:t>
            </w:r>
            <w:r w:rsidR="009C4571" w:rsidRPr="001F183A">
              <w:t>, with an antiqued finish,</w:t>
            </w:r>
            <w:r w:rsidRPr="001F183A">
              <w:t xml:space="preserve"> consisting of:</w:t>
            </w:r>
          </w:p>
          <w:p w14:paraId="3305BD80" w14:textId="77777777" w:rsidR="00471F83" w:rsidRPr="001F183A" w:rsidRDefault="00471F83" w:rsidP="00843A3E">
            <w:pPr>
              <w:pStyle w:val="Tablea"/>
            </w:pPr>
            <w:r w:rsidRPr="001F183A">
              <w:t>(a) at the top of the face of the coin, a circle enclosing the following:</w:t>
            </w:r>
          </w:p>
          <w:p w14:paraId="7E43A8DE" w14:textId="77777777" w:rsidR="00471F83" w:rsidRPr="001F183A" w:rsidRDefault="00471F83" w:rsidP="00843A3E">
            <w:pPr>
              <w:pStyle w:val="Tablei"/>
            </w:pPr>
            <w:r w:rsidRPr="001F183A">
              <w:t>(i) an effigy of Queen Elizabeth II; and</w:t>
            </w:r>
          </w:p>
          <w:p w14:paraId="04B256E5" w14:textId="77777777" w:rsidR="00471F83" w:rsidRPr="001F183A" w:rsidRDefault="00471F83" w:rsidP="00843A3E">
            <w:pPr>
              <w:pStyle w:val="Tablei"/>
            </w:pPr>
            <w:r w:rsidRPr="001F183A">
              <w:t>(ii) “ELIZABETH II”; and</w:t>
            </w:r>
          </w:p>
          <w:p w14:paraId="0646F5F6" w14:textId="77777777" w:rsidR="00A55515" w:rsidRPr="001F183A" w:rsidRDefault="00471F83" w:rsidP="00843A3E">
            <w:pPr>
              <w:pStyle w:val="Tablei"/>
            </w:pPr>
            <w:r w:rsidRPr="001F183A">
              <w:t>(iii) “AUSTRALIA</w:t>
            </w:r>
            <w:r w:rsidR="00A55515" w:rsidRPr="001F183A">
              <w:t>”; and</w:t>
            </w:r>
            <w:r w:rsidRPr="001F183A">
              <w:t xml:space="preserve"> </w:t>
            </w:r>
          </w:p>
          <w:p w14:paraId="48BC479D" w14:textId="7A4239E3" w:rsidR="00471F83" w:rsidRPr="001F183A" w:rsidRDefault="00A55515" w:rsidP="00843A3E">
            <w:pPr>
              <w:pStyle w:val="Tablei"/>
            </w:pPr>
            <w:r w:rsidRPr="001F183A">
              <w:t xml:space="preserve">(iv) </w:t>
            </w:r>
            <w:r w:rsidR="00165B17" w:rsidRPr="001F183A">
              <w:t xml:space="preserve">the inscription, in Arabic numerals, of a year; and </w:t>
            </w:r>
          </w:p>
          <w:p w14:paraId="7A142341" w14:textId="0FA442D5" w:rsidR="00471F83" w:rsidRPr="001F183A" w:rsidRDefault="00A55515" w:rsidP="00843A3E">
            <w:pPr>
              <w:pStyle w:val="Tablei"/>
            </w:pPr>
            <w:r w:rsidRPr="001F183A">
              <w:t>(</w:t>
            </w:r>
            <w:r w:rsidR="00471F83" w:rsidRPr="001F183A">
              <w:t>v) “JC”; and</w:t>
            </w:r>
          </w:p>
          <w:p w14:paraId="719970EB" w14:textId="77777777" w:rsidR="00471F83" w:rsidRPr="001F183A" w:rsidRDefault="00471F83" w:rsidP="009D1FE8">
            <w:pPr>
              <w:pStyle w:val="Tablea"/>
            </w:pPr>
            <w:r w:rsidRPr="001F183A">
              <w:t>(b) in the background, a representation of a ship partially submerged in a body of water; and</w:t>
            </w:r>
          </w:p>
          <w:p w14:paraId="268DCE66" w14:textId="77777777" w:rsidR="00471F83" w:rsidRPr="001F183A" w:rsidRDefault="00471F83" w:rsidP="009D1FE8">
            <w:pPr>
              <w:pStyle w:val="Tablea"/>
            </w:pPr>
            <w:r w:rsidRPr="001F183A">
              <w:t>(c) at the edge of that water, a representation of a man holding a sword and engaging in battle with a man holding a spear; and</w:t>
            </w:r>
          </w:p>
          <w:p w14:paraId="2933EF9B" w14:textId="77777777" w:rsidR="00471F83" w:rsidRPr="001F183A" w:rsidRDefault="00471F83" w:rsidP="009D1FE8">
            <w:pPr>
              <w:pStyle w:val="Tablea"/>
            </w:pPr>
            <w:r w:rsidRPr="001F183A">
              <w:t>(d) a representation of a woman standing on the beach and holding a baby; and</w:t>
            </w:r>
          </w:p>
          <w:p w14:paraId="487BCAE6" w14:textId="77777777" w:rsidR="00471F83" w:rsidRPr="001F183A" w:rsidRDefault="00471F83" w:rsidP="009D1FE8">
            <w:pPr>
              <w:pStyle w:val="Tablea"/>
            </w:pPr>
            <w:r w:rsidRPr="001F183A">
              <w:t>(e) in the foreground, a representation of a man holding a gun and engaging in battle with a man holding a spear; and</w:t>
            </w:r>
          </w:p>
          <w:p w14:paraId="5023BF3B" w14:textId="77777777" w:rsidR="00471F83" w:rsidRPr="001F183A" w:rsidRDefault="00471F83" w:rsidP="009D1FE8">
            <w:pPr>
              <w:pStyle w:val="Tablea"/>
            </w:pPr>
            <w:r w:rsidRPr="001F183A">
              <w:t>(f) a triangular border with rounded corners; and</w:t>
            </w:r>
          </w:p>
          <w:p w14:paraId="15BA4BF1" w14:textId="4295D47A" w:rsidR="00197DF0" w:rsidRPr="001F183A" w:rsidRDefault="00471F83" w:rsidP="009D1FE8">
            <w:pPr>
              <w:pStyle w:val="Tablea"/>
            </w:pPr>
            <w:r w:rsidRPr="001F183A">
              <w:t>(g) at the bottom of the face of the coin, a rectangular shape with rounded corners containing the inscription “ONE DOLLAR”.</w:t>
            </w:r>
          </w:p>
        </w:tc>
      </w:tr>
      <w:tr w:rsidR="00197DF0" w:rsidRPr="001F183A" w14:paraId="6AF19C2F" w14:textId="77777777" w:rsidTr="005457AB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619CD08C" w14:textId="76C2C85B" w:rsidR="00197DF0" w:rsidRPr="001F183A" w:rsidRDefault="00807D84" w:rsidP="00A83FC4">
            <w:pPr>
              <w:pStyle w:val="Tabletext"/>
            </w:pPr>
            <w:r w:rsidRPr="001F183A">
              <w:t>30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7F97CC0" w14:textId="2F23C241" w:rsidR="00197DF0" w:rsidRPr="001F183A" w:rsidRDefault="000773F0" w:rsidP="00A83FC4">
            <w:pPr>
              <w:pStyle w:val="Tabletext"/>
            </w:pPr>
            <w:r w:rsidRPr="001F183A"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933AF30" w14:textId="79653ADC" w:rsidR="00197DF0" w:rsidRPr="001F183A" w:rsidRDefault="000773F0" w:rsidP="00A83FC4">
            <w:pPr>
              <w:pStyle w:val="Tabletext"/>
            </w:pPr>
            <w:r w:rsidRPr="001F183A">
              <w:t>O21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83DAB84" w14:textId="5ED5D799" w:rsidR="000773F0" w:rsidRPr="001F183A" w:rsidRDefault="000773F0" w:rsidP="00C3041A">
            <w:pPr>
              <w:pStyle w:val="Tabletext"/>
            </w:pPr>
            <w:r w:rsidRPr="001F183A">
              <w:t xml:space="preserve">A </w:t>
            </w:r>
            <w:r w:rsidR="005E75D6" w:rsidRPr="001F183A">
              <w:t xml:space="preserve">triangular </w:t>
            </w:r>
            <w:r w:rsidRPr="001F183A">
              <w:t>design</w:t>
            </w:r>
            <w:r w:rsidR="007301E9" w:rsidRPr="001F183A">
              <w:t>, with an antiqued finish,</w:t>
            </w:r>
            <w:r w:rsidRPr="001F183A">
              <w:t xml:space="preserve"> consisting of:</w:t>
            </w:r>
          </w:p>
          <w:p w14:paraId="00E9C73D" w14:textId="2C3FB1E7" w:rsidR="000773F0" w:rsidRPr="001F183A" w:rsidRDefault="000773F0" w:rsidP="00C3041A">
            <w:pPr>
              <w:pStyle w:val="Tablea"/>
            </w:pPr>
            <w:r w:rsidRPr="001F183A">
              <w:t xml:space="preserve">(a) </w:t>
            </w:r>
            <w:r w:rsidR="00A669A0" w:rsidRPr="001F183A">
              <w:t xml:space="preserve">at the top of the face of the coin, </w:t>
            </w:r>
            <w:r w:rsidRPr="001F183A">
              <w:t>a circle enclosing an effigy of Queen Elizabeth II and the following:</w:t>
            </w:r>
          </w:p>
          <w:p w14:paraId="238D324C" w14:textId="77777777" w:rsidR="000773F0" w:rsidRPr="001F183A" w:rsidRDefault="000773F0" w:rsidP="00C3041A">
            <w:pPr>
              <w:pStyle w:val="Tablei"/>
            </w:pPr>
            <w:r w:rsidRPr="001F183A">
              <w:t>(i) “ELIZABETH II”; and</w:t>
            </w:r>
          </w:p>
          <w:p w14:paraId="00509482" w14:textId="1BFE78E2" w:rsidR="000773F0" w:rsidRPr="001F183A" w:rsidRDefault="000773F0" w:rsidP="00C3041A">
            <w:pPr>
              <w:pStyle w:val="Tablei"/>
            </w:pPr>
            <w:r w:rsidRPr="001F183A">
              <w:t>(ii) “AUSTRALIA”; and</w:t>
            </w:r>
          </w:p>
          <w:p w14:paraId="7F27A38B" w14:textId="01E4FD5A" w:rsidR="00F52063" w:rsidRPr="001F183A" w:rsidRDefault="00F52063" w:rsidP="00C3041A">
            <w:pPr>
              <w:pStyle w:val="Tablei"/>
            </w:pPr>
            <w:r w:rsidRPr="001F183A">
              <w:t>(iii) an amount in words, in dollars, of the denomination of the coin, followed by “DOLLAR” or “DOLLARS” as the case requires; and</w:t>
            </w:r>
          </w:p>
          <w:p w14:paraId="2E5DF759" w14:textId="52267665" w:rsidR="000773F0" w:rsidRPr="001F183A" w:rsidRDefault="00EB5846" w:rsidP="00C3041A">
            <w:pPr>
              <w:pStyle w:val="Tablei"/>
            </w:pPr>
            <w:r w:rsidRPr="001F183A">
              <w:t>(i</w:t>
            </w:r>
            <w:r w:rsidR="00F52063" w:rsidRPr="001F183A">
              <w:t>v</w:t>
            </w:r>
            <w:r w:rsidR="000773F0" w:rsidRPr="001F183A">
              <w:t>) the inscription, in Arabic numerals, of a year; and</w:t>
            </w:r>
          </w:p>
          <w:p w14:paraId="65E6ED0B" w14:textId="763043D5" w:rsidR="000773F0" w:rsidRPr="001F183A" w:rsidRDefault="000773F0" w:rsidP="00C3041A">
            <w:pPr>
              <w:pStyle w:val="Tablei"/>
            </w:pPr>
            <w:r w:rsidRPr="001F183A">
              <w:t>(v) “JC”; and</w:t>
            </w:r>
          </w:p>
          <w:p w14:paraId="6720B3CF" w14:textId="77777777" w:rsidR="000773F0" w:rsidRPr="001F183A" w:rsidRDefault="000773F0" w:rsidP="00001010">
            <w:pPr>
              <w:pStyle w:val="Tablea"/>
            </w:pPr>
            <w:r w:rsidRPr="001F183A">
              <w:t>(b) immediately inside the rim of the coin, a stylised jagged border; and</w:t>
            </w:r>
          </w:p>
          <w:p w14:paraId="6ED48B51" w14:textId="270157FB" w:rsidR="00197DF0" w:rsidRPr="001F183A" w:rsidRDefault="000773F0" w:rsidP="00F52063">
            <w:pPr>
              <w:pStyle w:val="Tablea"/>
            </w:pPr>
            <w:r w:rsidRPr="001F183A">
              <w:t>(c) inside the border is a depiction of the sinking of the Vergulde Draeck including the depiction of an underwater scene of scattered coins and artefacts</w:t>
            </w:r>
            <w:r w:rsidR="00F52063" w:rsidRPr="001F183A">
              <w:t>.</w:t>
            </w:r>
          </w:p>
        </w:tc>
      </w:tr>
      <w:tr w:rsidR="00FF6262" w:rsidRPr="001F183A" w14:paraId="26CCED5A" w14:textId="77777777" w:rsidTr="005457AB">
        <w:tc>
          <w:tcPr>
            <w:tcW w:w="61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592484A" w14:textId="04CA6B53" w:rsidR="00FF6262" w:rsidRPr="001F183A" w:rsidRDefault="00807D84" w:rsidP="00A83FC4">
            <w:pPr>
              <w:pStyle w:val="Tabletext"/>
            </w:pPr>
            <w:r w:rsidRPr="001F183A">
              <w:t>31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7EC0C36" w14:textId="27B6FDD9" w:rsidR="00FF6262" w:rsidRPr="001F183A" w:rsidRDefault="00FF6262" w:rsidP="00A83FC4">
            <w:pPr>
              <w:pStyle w:val="Tabletext"/>
            </w:pPr>
            <w:r w:rsidRPr="001F183A"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59D387A" w14:textId="5277698D" w:rsidR="00FF6262" w:rsidRPr="001F183A" w:rsidRDefault="00FF6262" w:rsidP="00A83FC4">
            <w:pPr>
              <w:pStyle w:val="Tabletext"/>
            </w:pPr>
            <w:r w:rsidRPr="001F183A">
              <w:t>O22</w:t>
            </w:r>
          </w:p>
        </w:tc>
        <w:tc>
          <w:tcPr>
            <w:tcW w:w="588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3B93F79" w14:textId="1349B205" w:rsidR="00FF6262" w:rsidRPr="001F183A" w:rsidRDefault="00FF6262" w:rsidP="00001010">
            <w:pPr>
              <w:pStyle w:val="Tabletext"/>
            </w:pPr>
            <w:r w:rsidRPr="001F183A">
              <w:t>A triangular design</w:t>
            </w:r>
            <w:r w:rsidR="005E75D6" w:rsidRPr="001F183A">
              <w:t>, with an antiqued finish,</w:t>
            </w:r>
            <w:r w:rsidRPr="001F183A">
              <w:t xml:space="preserve"> consisting of:</w:t>
            </w:r>
          </w:p>
          <w:p w14:paraId="24C4EA69" w14:textId="77777777" w:rsidR="00FF6262" w:rsidRPr="001F183A" w:rsidRDefault="00FF6262" w:rsidP="00001010">
            <w:pPr>
              <w:pStyle w:val="Tablea"/>
            </w:pPr>
            <w:r w:rsidRPr="001F183A">
              <w:t>(a) in a corner of the triangle, an effigy of Queen Elizabeth II and the following:</w:t>
            </w:r>
          </w:p>
          <w:p w14:paraId="316195E3" w14:textId="77777777" w:rsidR="00FF6262" w:rsidRPr="001F183A" w:rsidRDefault="00FF6262" w:rsidP="00001010">
            <w:pPr>
              <w:pStyle w:val="Tablei"/>
            </w:pPr>
            <w:r w:rsidRPr="001F183A">
              <w:t>(i) “ELIZABETH II”; and</w:t>
            </w:r>
          </w:p>
          <w:p w14:paraId="07BFF3D8" w14:textId="77777777" w:rsidR="00FF6262" w:rsidRPr="001F183A" w:rsidRDefault="00FF6262" w:rsidP="00001010">
            <w:pPr>
              <w:pStyle w:val="Tablei"/>
            </w:pPr>
            <w:r w:rsidRPr="001F183A">
              <w:t>(ii) “AUSTRALIA”; and</w:t>
            </w:r>
          </w:p>
          <w:p w14:paraId="69FA58CB" w14:textId="77777777" w:rsidR="00FF6262" w:rsidRPr="001F183A" w:rsidRDefault="00FF6262" w:rsidP="00001010">
            <w:pPr>
              <w:pStyle w:val="Tablei"/>
            </w:pPr>
            <w:r w:rsidRPr="001F183A">
              <w:t>(iii) the inscription, in Arabic numerals, of a year; and</w:t>
            </w:r>
          </w:p>
          <w:p w14:paraId="442D4DD8" w14:textId="77777777" w:rsidR="00FF6262" w:rsidRPr="001F183A" w:rsidRDefault="00FF6262" w:rsidP="00001010">
            <w:pPr>
              <w:pStyle w:val="Tablei"/>
            </w:pPr>
            <w:r w:rsidRPr="001F183A">
              <w:t>(iv) “JC”; and</w:t>
            </w:r>
          </w:p>
          <w:p w14:paraId="1910391A" w14:textId="77777777" w:rsidR="00FF6262" w:rsidRPr="001F183A" w:rsidRDefault="00FF6262" w:rsidP="00001010">
            <w:pPr>
              <w:pStyle w:val="Tablea"/>
            </w:pPr>
            <w:r w:rsidRPr="001F183A">
              <w:t>(b) below the effigy, in the background, a stylised representation of a shipwreck, and survivors in a small boat in the ocean; and</w:t>
            </w:r>
          </w:p>
          <w:p w14:paraId="1E6B67EC" w14:textId="77777777" w:rsidR="00FF6262" w:rsidRPr="001F183A" w:rsidRDefault="00FF6262" w:rsidP="00001010">
            <w:pPr>
              <w:pStyle w:val="Tablea"/>
            </w:pPr>
            <w:r w:rsidRPr="001F183A">
              <w:t>(c) in the foreground, a man clinging to a cliff-face, rocks, and a skeleton; and</w:t>
            </w:r>
          </w:p>
          <w:p w14:paraId="197E9B88" w14:textId="77777777" w:rsidR="00FF6262" w:rsidRPr="001F183A" w:rsidRDefault="00FF6262" w:rsidP="00001010">
            <w:pPr>
              <w:pStyle w:val="Tablea"/>
            </w:pPr>
            <w:r w:rsidRPr="001F183A">
              <w:t>(d) the following:</w:t>
            </w:r>
          </w:p>
          <w:p w14:paraId="0B8C7764" w14:textId="20261FD8" w:rsidR="00FF6262" w:rsidRPr="001F183A" w:rsidRDefault="00FF6262" w:rsidP="00001010">
            <w:pPr>
              <w:pStyle w:val="Tablei"/>
            </w:pPr>
            <w:r w:rsidRPr="001F183A">
              <w:t xml:space="preserve">(i) “ONE </w:t>
            </w:r>
            <w:r w:rsidR="00B762BE" w:rsidRPr="001F183A">
              <w:t>DOLLAR</w:t>
            </w:r>
            <w:r w:rsidRPr="001F183A">
              <w:t>”.</w:t>
            </w:r>
          </w:p>
        </w:tc>
      </w:tr>
    </w:tbl>
    <w:p w14:paraId="2547D981" w14:textId="38B627F6" w:rsidR="005457AB" w:rsidRPr="001F183A" w:rsidRDefault="005457AB" w:rsidP="005457AB">
      <w:pPr>
        <w:pStyle w:val="Tabletext"/>
      </w:pPr>
    </w:p>
    <w:p w14:paraId="4A67E093" w14:textId="44348EA3" w:rsidR="00E40ED6" w:rsidRPr="001F183A" w:rsidRDefault="001952A5" w:rsidP="005457AB">
      <w:pPr>
        <w:pStyle w:val="ItemHead"/>
      </w:pPr>
      <w:r w:rsidRPr="001F183A">
        <w:t>Schedule 2020, Part 2, clause 3</w:t>
      </w:r>
      <w:r w:rsidR="005457AB" w:rsidRPr="001F183A">
        <w:t xml:space="preserve"> (at the end of the table)</w:t>
      </w:r>
    </w:p>
    <w:p w14:paraId="16D2AAC6" w14:textId="77777777" w:rsidR="005457AB" w:rsidRPr="001F183A" w:rsidRDefault="0006028A" w:rsidP="005457AB">
      <w:pPr>
        <w:pStyle w:val="Item"/>
      </w:pPr>
      <w:r w:rsidRPr="001F183A">
        <w:t>Add:</w:t>
      </w:r>
    </w:p>
    <w:p w14:paraId="0E1F425E" w14:textId="27C94829" w:rsidR="0006028A" w:rsidRPr="001F183A" w:rsidRDefault="0006028A" w:rsidP="005457AB">
      <w:pPr>
        <w:pStyle w:val="Tabletext"/>
      </w:pPr>
    </w:p>
    <w:tbl>
      <w:tblPr>
        <w:tblW w:w="8378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06028A" w:rsidRPr="001F183A" w14:paraId="3C7EA52A" w14:textId="77777777" w:rsidTr="005457AB">
        <w:tc>
          <w:tcPr>
            <w:tcW w:w="616" w:type="dxa"/>
            <w:tcBorders>
              <w:top w:val="nil"/>
            </w:tcBorders>
            <w:shd w:val="clear" w:color="auto" w:fill="auto"/>
          </w:tcPr>
          <w:p w14:paraId="5AC9FB62" w14:textId="2D096C61" w:rsidR="0006028A" w:rsidRPr="001F183A" w:rsidRDefault="00EC41F5" w:rsidP="00A83FC4">
            <w:pPr>
              <w:pStyle w:val="Tabletext"/>
            </w:pPr>
            <w:r w:rsidRPr="001F183A">
              <w:t>159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14:paraId="11BDCCE6" w14:textId="474818A4" w:rsidR="0006028A" w:rsidRPr="001F183A" w:rsidRDefault="00B23B4F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14:paraId="396A556B" w14:textId="3A65445A" w:rsidR="0006028A" w:rsidRPr="001F183A" w:rsidRDefault="002A10CA" w:rsidP="00A83FC4">
            <w:pPr>
              <w:pStyle w:val="Tabletext"/>
            </w:pPr>
            <w:r w:rsidRPr="001F183A">
              <w:t>R60</w:t>
            </w:r>
          </w:p>
        </w:tc>
        <w:tc>
          <w:tcPr>
            <w:tcW w:w="5886" w:type="dxa"/>
            <w:tcBorders>
              <w:top w:val="nil"/>
            </w:tcBorders>
            <w:shd w:val="clear" w:color="auto" w:fill="auto"/>
          </w:tcPr>
          <w:p w14:paraId="7E988526" w14:textId="1F422630" w:rsidR="00506799" w:rsidRPr="001F183A" w:rsidRDefault="00B23B4F" w:rsidP="00DD113D">
            <w:pPr>
              <w:pStyle w:val="Tabletext"/>
            </w:pPr>
            <w:r w:rsidRPr="001F183A">
              <w:t>A</w:t>
            </w:r>
            <w:r w:rsidR="00A66836" w:rsidRPr="001F183A">
              <w:t xml:space="preserve"> design consisting of:</w:t>
            </w:r>
          </w:p>
          <w:p w14:paraId="59508C0F" w14:textId="5B4CEDE6" w:rsidR="00506799" w:rsidRPr="001F183A" w:rsidRDefault="00506799" w:rsidP="00DD113D">
            <w:pPr>
              <w:pStyle w:val="Tablea"/>
            </w:pPr>
            <w:r w:rsidRPr="001F183A">
              <w:t xml:space="preserve">(a) in the background, four concentric circles; </w:t>
            </w:r>
            <w:r w:rsidR="00A66836" w:rsidRPr="001F183A">
              <w:t>and</w:t>
            </w:r>
          </w:p>
          <w:p w14:paraId="59D377FF" w14:textId="548EFCDF" w:rsidR="00506799" w:rsidRPr="001F183A" w:rsidRDefault="00506799" w:rsidP="00DD113D">
            <w:pPr>
              <w:pStyle w:val="Tablea"/>
            </w:pPr>
            <w:r w:rsidRPr="001F183A">
              <w:t xml:space="preserve">(b) printed over the four circles, a stylised black handprint and, around the handprint, three concentric circles of coloured dots based on the colours of the Australian Defence Force </w:t>
            </w:r>
            <w:r w:rsidR="00A66836" w:rsidRPr="001F183A">
              <w:t>Ensign</w:t>
            </w:r>
            <w:r w:rsidR="007C0AA5" w:rsidRPr="001F183A">
              <w:t xml:space="preserve"> (as proclaimed under the </w:t>
            </w:r>
            <w:r w:rsidR="007C0AA5" w:rsidRPr="001F183A">
              <w:rPr>
                <w:i/>
              </w:rPr>
              <w:t>Flags Act 1953</w:t>
            </w:r>
            <w:r w:rsidR="007C0AA5" w:rsidRPr="001F183A">
              <w:t>)</w:t>
            </w:r>
            <w:r w:rsidR="00A66836" w:rsidRPr="001F183A">
              <w:t>; and</w:t>
            </w:r>
          </w:p>
          <w:p w14:paraId="0A31D224" w14:textId="15381187" w:rsidR="00506799" w:rsidRPr="001F183A" w:rsidRDefault="00506799" w:rsidP="00DD113D">
            <w:pPr>
              <w:pStyle w:val="Tablea"/>
            </w:pPr>
            <w:r w:rsidRPr="001F183A">
              <w:t xml:space="preserve">(c) around the coloured dots, a sculpted, stylised representation of a Rainbow </w:t>
            </w:r>
            <w:r w:rsidR="0007303F" w:rsidRPr="001F183A">
              <w:t>Serpent</w:t>
            </w:r>
            <w:r w:rsidRPr="001F183A">
              <w:t xml:space="preserve"> coiled in a circle; </w:t>
            </w:r>
            <w:r w:rsidR="00A66836" w:rsidRPr="001F183A">
              <w:t>and</w:t>
            </w:r>
          </w:p>
          <w:p w14:paraId="51372A3E" w14:textId="4E513419" w:rsidR="00EE1A73" w:rsidRPr="001F183A" w:rsidRDefault="00506799" w:rsidP="00DD113D">
            <w:pPr>
              <w:pStyle w:val="Tablea"/>
            </w:pPr>
            <w:r w:rsidRPr="001F183A">
              <w:t xml:space="preserve">(d) </w:t>
            </w:r>
            <w:r w:rsidR="003974D9" w:rsidRPr="001F183A">
              <w:t>appearing</w:t>
            </w:r>
            <w:r w:rsidRPr="001F183A">
              <w:t xml:space="preserve"> </w:t>
            </w:r>
            <w:r w:rsidR="00EE1A73" w:rsidRPr="001F183A">
              <w:t xml:space="preserve">on the serpent, representations of kangaroo and emu footprints, community symbols, travelling lines, spears, the Southern Cross, barbed wire, poppies, rosemary, a cross, a ship, an airplane wing, and a rifle; </w:t>
            </w:r>
            <w:r w:rsidR="00A66836" w:rsidRPr="001F183A">
              <w:t>and</w:t>
            </w:r>
          </w:p>
          <w:p w14:paraId="69994316" w14:textId="488FB65E" w:rsidR="00EE1A73" w:rsidRPr="001F183A" w:rsidRDefault="00EE1A73" w:rsidP="00DD113D">
            <w:pPr>
              <w:pStyle w:val="Tablea"/>
            </w:pPr>
            <w:r w:rsidRPr="001F183A">
              <w:t xml:space="preserve">(e) around the serpent, eight crescent symbols representing Indigenous people, </w:t>
            </w:r>
            <w:r w:rsidR="008165DD" w:rsidRPr="001F183A">
              <w:t>comprising</w:t>
            </w:r>
            <w:r w:rsidR="00A66836" w:rsidRPr="001F183A">
              <w:t xml:space="preserve"> the following:</w:t>
            </w:r>
          </w:p>
          <w:p w14:paraId="1DDE564D" w14:textId="057C8292" w:rsidR="00EE1A73" w:rsidRPr="001F183A" w:rsidRDefault="00EE1A73" w:rsidP="00DD113D">
            <w:pPr>
              <w:pStyle w:val="Tablei"/>
            </w:pPr>
            <w:r w:rsidRPr="001F183A">
              <w:t xml:space="preserve">(i) four males represented </w:t>
            </w:r>
            <w:r w:rsidR="005F1920" w:rsidRPr="001F183A">
              <w:t>by</w:t>
            </w:r>
            <w:r w:rsidRPr="001F183A">
              <w:t xml:space="preserve"> spears or boomerangs; </w:t>
            </w:r>
            <w:r w:rsidR="007C0AA5" w:rsidRPr="001F183A">
              <w:t>and</w:t>
            </w:r>
          </w:p>
          <w:p w14:paraId="15CF0DD1" w14:textId="66F53C30" w:rsidR="00EE1A73" w:rsidRPr="001F183A" w:rsidRDefault="00EE1A73" w:rsidP="00DD113D">
            <w:pPr>
              <w:pStyle w:val="Tablei"/>
            </w:pPr>
            <w:r w:rsidRPr="001F183A">
              <w:t xml:space="preserve">(ii) four females represented </w:t>
            </w:r>
            <w:r w:rsidR="005F1920" w:rsidRPr="001F183A">
              <w:t>by</w:t>
            </w:r>
            <w:r w:rsidRPr="001F183A">
              <w:t xml:space="preserve"> </w:t>
            </w:r>
            <w:r w:rsidRPr="001F183A">
              <w:rPr>
                <w:i/>
              </w:rPr>
              <w:t>coolamon</w:t>
            </w:r>
            <w:r w:rsidRPr="001F183A">
              <w:t xml:space="preserve"> (carrying vessel</w:t>
            </w:r>
            <w:r w:rsidR="003E64A8" w:rsidRPr="001F183A">
              <w:t>s</w:t>
            </w:r>
            <w:r w:rsidRPr="001F183A">
              <w:t xml:space="preserve">) and digging sticks; </w:t>
            </w:r>
            <w:r w:rsidR="00A66836" w:rsidRPr="001F183A">
              <w:t>and</w:t>
            </w:r>
          </w:p>
          <w:p w14:paraId="2913AA36" w14:textId="424AC395" w:rsidR="00BA3F50" w:rsidRPr="001F183A" w:rsidRDefault="00EE1A73" w:rsidP="00DD113D">
            <w:pPr>
              <w:pStyle w:val="Tablea"/>
            </w:pPr>
            <w:r w:rsidRPr="001F183A">
              <w:t xml:space="preserve">(f) the </w:t>
            </w:r>
            <w:r w:rsidR="00A66836" w:rsidRPr="001F183A">
              <w:t>following:</w:t>
            </w:r>
          </w:p>
          <w:p w14:paraId="3F5BB6BF" w14:textId="4CD83040" w:rsidR="0006028A" w:rsidRPr="001F183A" w:rsidRDefault="00BA3F50" w:rsidP="00DD113D">
            <w:pPr>
              <w:pStyle w:val="Tablei"/>
            </w:pPr>
            <w:r w:rsidRPr="001F183A">
              <w:t xml:space="preserve">(i) </w:t>
            </w:r>
            <w:r w:rsidR="0044179B" w:rsidRPr="001F183A">
              <w:t>“INDIGENOUS MILITARY SERVICE”.</w:t>
            </w:r>
          </w:p>
        </w:tc>
      </w:tr>
      <w:tr w:rsidR="00522747" w:rsidRPr="001F183A" w14:paraId="2C22987D" w14:textId="77777777" w:rsidTr="00193223">
        <w:tc>
          <w:tcPr>
            <w:tcW w:w="616" w:type="dxa"/>
            <w:shd w:val="clear" w:color="auto" w:fill="auto"/>
          </w:tcPr>
          <w:p w14:paraId="31FE2BE5" w14:textId="616A785A" w:rsidR="00522747" w:rsidRPr="001F183A" w:rsidRDefault="000E7E95" w:rsidP="00A83FC4">
            <w:pPr>
              <w:pStyle w:val="Tabletext"/>
            </w:pPr>
            <w:r w:rsidRPr="001F183A">
              <w:t>160</w:t>
            </w:r>
          </w:p>
        </w:tc>
        <w:tc>
          <w:tcPr>
            <w:tcW w:w="938" w:type="dxa"/>
            <w:shd w:val="clear" w:color="auto" w:fill="auto"/>
          </w:tcPr>
          <w:p w14:paraId="7EE6C23C" w14:textId="614C3BC7" w:rsidR="00522747" w:rsidRPr="001F183A" w:rsidRDefault="0038431F" w:rsidP="00A83FC4">
            <w:pPr>
              <w:pStyle w:val="Tabletext"/>
            </w:pPr>
            <w:r w:rsidRPr="001F183A">
              <w:t xml:space="preserve">Reverse </w:t>
            </w:r>
          </w:p>
        </w:tc>
        <w:tc>
          <w:tcPr>
            <w:tcW w:w="938" w:type="dxa"/>
            <w:shd w:val="clear" w:color="auto" w:fill="auto"/>
          </w:tcPr>
          <w:p w14:paraId="75B67406" w14:textId="00072305" w:rsidR="00522747" w:rsidRPr="001F183A" w:rsidRDefault="005E7C39" w:rsidP="00A83FC4">
            <w:pPr>
              <w:pStyle w:val="Tabletext"/>
            </w:pPr>
            <w:r w:rsidRPr="001F183A">
              <w:t>R61</w:t>
            </w:r>
          </w:p>
        </w:tc>
        <w:tc>
          <w:tcPr>
            <w:tcW w:w="5886" w:type="dxa"/>
            <w:shd w:val="clear" w:color="auto" w:fill="auto"/>
          </w:tcPr>
          <w:p w14:paraId="440F9D70" w14:textId="53BA3808" w:rsidR="0038431F" w:rsidRPr="001F183A" w:rsidRDefault="0038431F" w:rsidP="00DD113D">
            <w:pPr>
              <w:pStyle w:val="Tabletext"/>
            </w:pPr>
            <w:r w:rsidRPr="001F183A">
              <w:t xml:space="preserve">The same as </w:t>
            </w:r>
            <w:r w:rsidR="00575362" w:rsidRPr="001F183A">
              <w:t>item 159</w:t>
            </w:r>
            <w:r w:rsidRPr="001F183A">
              <w:t xml:space="preserve"> except </w:t>
            </w:r>
            <w:r w:rsidR="0044179B" w:rsidRPr="001F183A">
              <w:t>at the end of item insert the following:</w:t>
            </w:r>
          </w:p>
          <w:p w14:paraId="738E10AC" w14:textId="0697C288" w:rsidR="00522747" w:rsidRPr="001F183A" w:rsidRDefault="0038431F" w:rsidP="0044179B">
            <w:pPr>
              <w:pStyle w:val="Tablei"/>
            </w:pPr>
            <w:r w:rsidRPr="001F183A">
              <w:t>(</w:t>
            </w:r>
            <w:r w:rsidR="0044179B" w:rsidRPr="001F183A">
              <w:t>ii) the letter “C”.</w:t>
            </w:r>
          </w:p>
        </w:tc>
      </w:tr>
      <w:tr w:rsidR="00522747" w:rsidRPr="001F183A" w14:paraId="1E254250" w14:textId="77777777" w:rsidTr="00193223">
        <w:tc>
          <w:tcPr>
            <w:tcW w:w="616" w:type="dxa"/>
            <w:shd w:val="clear" w:color="auto" w:fill="auto"/>
          </w:tcPr>
          <w:p w14:paraId="2B882FE8" w14:textId="36A64A04" w:rsidR="00522747" w:rsidRPr="001F183A" w:rsidRDefault="000E7E95" w:rsidP="00A83FC4">
            <w:pPr>
              <w:pStyle w:val="Tabletext"/>
            </w:pPr>
            <w:r w:rsidRPr="001F183A">
              <w:t>161</w:t>
            </w:r>
          </w:p>
        </w:tc>
        <w:tc>
          <w:tcPr>
            <w:tcW w:w="938" w:type="dxa"/>
            <w:shd w:val="clear" w:color="auto" w:fill="auto"/>
          </w:tcPr>
          <w:p w14:paraId="22A2AE93" w14:textId="0785CF73" w:rsidR="00522747" w:rsidRPr="001F183A" w:rsidRDefault="00BB1B6A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56100854" w14:textId="0B6623F8" w:rsidR="00522747" w:rsidRPr="001F183A" w:rsidRDefault="000E7E95" w:rsidP="00A83FC4">
            <w:pPr>
              <w:pStyle w:val="Tabletext"/>
            </w:pPr>
            <w:r w:rsidRPr="001F183A">
              <w:t>R62</w:t>
            </w:r>
          </w:p>
        </w:tc>
        <w:tc>
          <w:tcPr>
            <w:tcW w:w="5886" w:type="dxa"/>
            <w:shd w:val="clear" w:color="auto" w:fill="auto"/>
          </w:tcPr>
          <w:p w14:paraId="656E48A5" w14:textId="57C893FA" w:rsidR="0073033B" w:rsidRPr="001F183A" w:rsidRDefault="00633F13" w:rsidP="00DD113D">
            <w:pPr>
              <w:pStyle w:val="Tabletext"/>
            </w:pPr>
            <w:r w:rsidRPr="001F183A">
              <w:t xml:space="preserve">A </w:t>
            </w:r>
            <w:r w:rsidR="00DD113D" w:rsidRPr="001F183A">
              <w:t>design consisting of:</w:t>
            </w:r>
          </w:p>
          <w:p w14:paraId="743AF950" w14:textId="792B56C1" w:rsidR="0073033B" w:rsidRPr="001F183A" w:rsidRDefault="0073033B" w:rsidP="00DD113D">
            <w:pPr>
              <w:pStyle w:val="Tablea"/>
            </w:pPr>
            <w:r w:rsidRPr="001F183A">
              <w:t>(a) in the foreground, a re</w:t>
            </w:r>
            <w:r w:rsidR="00DD113D" w:rsidRPr="001F183A">
              <w:t>presentation of a kangaroo; and</w:t>
            </w:r>
          </w:p>
          <w:p w14:paraId="62CD583A" w14:textId="2B7D60DC" w:rsidR="0073033B" w:rsidRPr="001F183A" w:rsidRDefault="0073033B" w:rsidP="00DD113D">
            <w:pPr>
              <w:pStyle w:val="Tablea"/>
            </w:pPr>
            <w:r w:rsidRPr="001F183A">
              <w:t>(b) in the background, partially obscured by the kangaroo, a representation of a wavy desert plain</w:t>
            </w:r>
            <w:r w:rsidR="00DD113D" w:rsidRPr="001F183A">
              <w:t xml:space="preserve"> divided by an angled line; and</w:t>
            </w:r>
          </w:p>
          <w:p w14:paraId="025C9465" w14:textId="50037045" w:rsidR="0073033B" w:rsidRPr="001F183A" w:rsidRDefault="0073033B" w:rsidP="00DD113D">
            <w:pPr>
              <w:pStyle w:val="Tablea"/>
            </w:pPr>
            <w:r w:rsidRPr="001F183A">
              <w:t xml:space="preserve">(c) </w:t>
            </w:r>
            <w:r w:rsidR="0062476D" w:rsidRPr="001F183A">
              <w:t xml:space="preserve">also </w:t>
            </w:r>
            <w:r w:rsidRPr="001F183A">
              <w:t>in the background, partially obscured by the kangaroo, two concentric circles, the inne</w:t>
            </w:r>
            <w:r w:rsidR="0062476D" w:rsidRPr="001F183A">
              <w:t>r circle featuring texture; and</w:t>
            </w:r>
          </w:p>
          <w:p w14:paraId="680D369D" w14:textId="4134CA2A" w:rsidR="0073033B" w:rsidRPr="001F183A" w:rsidRDefault="00DD113D" w:rsidP="00DD113D">
            <w:pPr>
              <w:pStyle w:val="Tablea"/>
            </w:pPr>
            <w:r w:rsidRPr="001F183A">
              <w:t>(d) the following:</w:t>
            </w:r>
          </w:p>
          <w:p w14:paraId="79FCA782" w14:textId="3B9A3C3C" w:rsidR="00094189" w:rsidRPr="001F183A" w:rsidRDefault="00B149C1" w:rsidP="00DD113D">
            <w:pPr>
              <w:pStyle w:val="Tablei"/>
            </w:pPr>
            <w:r w:rsidRPr="001F183A">
              <w:t>(i) “X</w:t>
            </w:r>
            <w:r w:rsidR="00094189" w:rsidRPr="001F183A">
              <w:t>oz .999 Ag”</w:t>
            </w:r>
            <w:r w:rsidRPr="001F183A">
              <w:t xml:space="preserve"> (where “X” is the nominal weight in ounces of the coin, expressed as a whole number or a common fraction in Arabic numerals); </w:t>
            </w:r>
            <w:r w:rsidR="00094189" w:rsidRPr="001F183A">
              <w:t>and</w:t>
            </w:r>
          </w:p>
          <w:p w14:paraId="401C70EE" w14:textId="2251E38D" w:rsidR="00522747" w:rsidRPr="001F183A" w:rsidRDefault="00DD113D" w:rsidP="00DD113D">
            <w:pPr>
              <w:pStyle w:val="Tablei"/>
            </w:pPr>
            <w:r w:rsidRPr="001F183A">
              <w:t>(ii) “AS”.</w:t>
            </w:r>
          </w:p>
        </w:tc>
      </w:tr>
      <w:tr w:rsidR="00522747" w:rsidRPr="001F183A" w14:paraId="78F739BA" w14:textId="77777777" w:rsidTr="00193223">
        <w:tc>
          <w:tcPr>
            <w:tcW w:w="616" w:type="dxa"/>
            <w:shd w:val="clear" w:color="auto" w:fill="auto"/>
          </w:tcPr>
          <w:p w14:paraId="1597AE04" w14:textId="73C26EA0" w:rsidR="00522747" w:rsidRPr="001F183A" w:rsidRDefault="00CB0F2D" w:rsidP="00A83FC4">
            <w:pPr>
              <w:pStyle w:val="Tabletext"/>
            </w:pPr>
            <w:r w:rsidRPr="001F183A">
              <w:t>162</w:t>
            </w:r>
          </w:p>
        </w:tc>
        <w:tc>
          <w:tcPr>
            <w:tcW w:w="938" w:type="dxa"/>
            <w:shd w:val="clear" w:color="auto" w:fill="auto"/>
          </w:tcPr>
          <w:p w14:paraId="76FB8F4A" w14:textId="2D0A3433" w:rsidR="00522747" w:rsidRPr="001F183A" w:rsidRDefault="006F3836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2BB50C4C" w14:textId="4F71D606" w:rsidR="00522747" w:rsidRPr="001F183A" w:rsidRDefault="00CB0F2D" w:rsidP="00A83FC4">
            <w:pPr>
              <w:pStyle w:val="Tabletext"/>
            </w:pPr>
            <w:r w:rsidRPr="001F183A">
              <w:t>R63</w:t>
            </w:r>
          </w:p>
        </w:tc>
        <w:tc>
          <w:tcPr>
            <w:tcW w:w="5886" w:type="dxa"/>
            <w:shd w:val="clear" w:color="auto" w:fill="auto"/>
          </w:tcPr>
          <w:p w14:paraId="52DF6533" w14:textId="2C7A83E4" w:rsidR="003D0C64" w:rsidRPr="001F183A" w:rsidRDefault="002130D3" w:rsidP="00335EB5">
            <w:pPr>
              <w:pStyle w:val="Tabletext"/>
            </w:pPr>
            <w:r w:rsidRPr="001F183A">
              <w:t xml:space="preserve">A </w:t>
            </w:r>
            <w:r w:rsidR="004E7E32" w:rsidRPr="001F183A">
              <w:t xml:space="preserve">design based on </w:t>
            </w:r>
            <w:r w:rsidR="0067695B" w:rsidRPr="001F183A">
              <w:t xml:space="preserve">the 1960 Australian Touring Car Championship </w:t>
            </w:r>
            <w:r w:rsidR="004D0FE3" w:rsidRPr="001F183A">
              <w:t>official programme</w:t>
            </w:r>
            <w:r w:rsidR="0067695B" w:rsidRPr="001F183A">
              <w:t xml:space="preserve"> cover</w:t>
            </w:r>
            <w:r w:rsidR="00335EB5" w:rsidRPr="001F183A">
              <w:t xml:space="preserve"> consisting of:</w:t>
            </w:r>
          </w:p>
          <w:p w14:paraId="750EC0FC" w14:textId="6CC2CFB2" w:rsidR="003D0C64" w:rsidRPr="001F183A" w:rsidRDefault="003D0C64" w:rsidP="00335EB5">
            <w:pPr>
              <w:pStyle w:val="Tablea"/>
            </w:pPr>
            <w:r w:rsidRPr="001F183A">
              <w:t>(a) stylised representations of three 1960 period cars racing, one in the foreground</w:t>
            </w:r>
            <w:r w:rsidR="00335EB5" w:rsidRPr="001F183A">
              <w:t xml:space="preserve"> and two in the background; and</w:t>
            </w:r>
          </w:p>
          <w:p w14:paraId="123DE416" w14:textId="32C5230F" w:rsidR="003D0C64" w:rsidRPr="001F183A" w:rsidRDefault="003D0C64" w:rsidP="00335EB5">
            <w:pPr>
              <w:pStyle w:val="Tablea"/>
            </w:pPr>
            <w:r w:rsidRPr="001F183A">
              <w:t>(b)</w:t>
            </w:r>
            <w:r w:rsidR="000D1D11" w:rsidRPr="001F183A">
              <w:t xml:space="preserve"> </w:t>
            </w:r>
            <w:r w:rsidRPr="001F183A">
              <w:t>partially obscured by the representations of the cars</w:t>
            </w:r>
            <w:r w:rsidR="000D1D11" w:rsidRPr="001F183A">
              <w:t>, a road and trees</w:t>
            </w:r>
            <w:r w:rsidR="00335EB5" w:rsidRPr="001F183A">
              <w:t>; and</w:t>
            </w:r>
          </w:p>
          <w:p w14:paraId="778064CB" w14:textId="7665CA82" w:rsidR="003D0C64" w:rsidRPr="001F183A" w:rsidRDefault="003D0C64" w:rsidP="00335EB5">
            <w:pPr>
              <w:pStyle w:val="Tablea"/>
            </w:pPr>
            <w:r w:rsidRPr="001F183A">
              <w:t>(c) in the b</w:t>
            </w:r>
            <w:r w:rsidR="00335EB5" w:rsidRPr="001F183A">
              <w:t>ackground, stylised clouds; and</w:t>
            </w:r>
          </w:p>
          <w:p w14:paraId="639A63D9" w14:textId="6E97F855" w:rsidR="003D0C64" w:rsidRPr="001F183A" w:rsidRDefault="00335EB5" w:rsidP="00335EB5">
            <w:pPr>
              <w:pStyle w:val="Tablea"/>
            </w:pPr>
            <w:r w:rsidRPr="001F183A">
              <w:t>(d) the following:</w:t>
            </w:r>
          </w:p>
          <w:p w14:paraId="3258A59F" w14:textId="238572C0" w:rsidR="003D0C64" w:rsidRPr="001F183A" w:rsidRDefault="00335EB5" w:rsidP="00335EB5">
            <w:pPr>
              <w:pStyle w:val="Tablei"/>
            </w:pPr>
            <w:r w:rsidRPr="001F183A">
              <w:t>(i) “1960 – 2020”; and</w:t>
            </w:r>
          </w:p>
          <w:p w14:paraId="7DF6BCF9" w14:textId="3C1C8FCB" w:rsidR="003D0C64" w:rsidRPr="001F183A" w:rsidRDefault="00335EB5" w:rsidP="00335EB5">
            <w:pPr>
              <w:pStyle w:val="Tablei"/>
            </w:pPr>
            <w:r w:rsidRPr="001F183A">
              <w:t>(ii) “60 YEARS”; and</w:t>
            </w:r>
          </w:p>
          <w:p w14:paraId="3E22795E" w14:textId="36875CD8" w:rsidR="003D0C64" w:rsidRPr="001F183A" w:rsidRDefault="00335EB5" w:rsidP="00335EB5">
            <w:pPr>
              <w:pStyle w:val="Tablei"/>
            </w:pPr>
            <w:r w:rsidRPr="001F183A">
              <w:t>(iii) “ATCC”; and</w:t>
            </w:r>
          </w:p>
          <w:p w14:paraId="5BA58BF6" w14:textId="75ED790D" w:rsidR="00522747" w:rsidRPr="001F183A" w:rsidRDefault="00335EB5" w:rsidP="00335EB5">
            <w:pPr>
              <w:pStyle w:val="Tablei"/>
            </w:pPr>
            <w:r w:rsidRPr="001F183A">
              <w:t>(iv) “SUPERCARS”.</w:t>
            </w:r>
          </w:p>
        </w:tc>
      </w:tr>
      <w:tr w:rsidR="00522747" w:rsidRPr="001F183A" w14:paraId="0120A8E1" w14:textId="77777777" w:rsidTr="00193223">
        <w:tc>
          <w:tcPr>
            <w:tcW w:w="616" w:type="dxa"/>
            <w:shd w:val="clear" w:color="auto" w:fill="auto"/>
          </w:tcPr>
          <w:p w14:paraId="3F6E7AD9" w14:textId="1CD91771" w:rsidR="00522747" w:rsidRPr="001F183A" w:rsidRDefault="00E36146" w:rsidP="00A83FC4">
            <w:pPr>
              <w:pStyle w:val="Tabletext"/>
            </w:pPr>
            <w:r w:rsidRPr="001F183A">
              <w:t>163</w:t>
            </w:r>
          </w:p>
        </w:tc>
        <w:tc>
          <w:tcPr>
            <w:tcW w:w="938" w:type="dxa"/>
            <w:shd w:val="clear" w:color="auto" w:fill="auto"/>
          </w:tcPr>
          <w:p w14:paraId="0C6BAE6D" w14:textId="6D40FBFF" w:rsidR="00522747" w:rsidRPr="001F183A" w:rsidRDefault="007E73BB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1A0F4C0A" w14:textId="357F3110" w:rsidR="00522747" w:rsidRPr="001F183A" w:rsidRDefault="00E36146" w:rsidP="00A83FC4">
            <w:pPr>
              <w:pStyle w:val="Tabletext"/>
            </w:pPr>
            <w:r w:rsidRPr="001F183A">
              <w:t>R64</w:t>
            </w:r>
          </w:p>
        </w:tc>
        <w:tc>
          <w:tcPr>
            <w:tcW w:w="5886" w:type="dxa"/>
            <w:shd w:val="clear" w:color="auto" w:fill="auto"/>
          </w:tcPr>
          <w:p w14:paraId="7702F4FB" w14:textId="212ABBD0" w:rsidR="00C06F32" w:rsidRPr="001F183A" w:rsidRDefault="007E73BB" w:rsidP="00335EB5">
            <w:pPr>
              <w:pStyle w:val="Tabletext"/>
            </w:pPr>
            <w:r w:rsidRPr="001F183A">
              <w:t>A</w:t>
            </w:r>
            <w:r w:rsidR="001818D0" w:rsidRPr="001F183A">
              <w:t xml:space="preserve"> </w:t>
            </w:r>
            <w:r w:rsidR="00335EB5" w:rsidRPr="001F183A">
              <w:t>design consisting of:</w:t>
            </w:r>
          </w:p>
          <w:p w14:paraId="6C50AD9D" w14:textId="17A99F24" w:rsidR="00C06F32" w:rsidRPr="001F183A" w:rsidRDefault="00C06F32" w:rsidP="00335EB5">
            <w:pPr>
              <w:pStyle w:val="Tablea"/>
            </w:pPr>
            <w:r w:rsidRPr="001F183A">
              <w:t xml:space="preserve">(a) </w:t>
            </w:r>
            <w:r w:rsidR="00E27C0E" w:rsidRPr="001F183A">
              <w:t>a</w:t>
            </w:r>
            <w:r w:rsidR="009C6606" w:rsidRPr="001F183A">
              <w:t xml:space="preserve"> </w:t>
            </w:r>
            <w:r w:rsidR="00E27C0E" w:rsidRPr="001F183A">
              <w:t>stylised representation of a twisted ribbon</w:t>
            </w:r>
            <w:r w:rsidR="00BE43F7" w:rsidRPr="001F183A">
              <w:t>; and</w:t>
            </w:r>
          </w:p>
          <w:p w14:paraId="5D3F6088" w14:textId="3E6E688E" w:rsidR="006D6920" w:rsidRPr="001F183A" w:rsidRDefault="006D6920" w:rsidP="00335EB5">
            <w:pPr>
              <w:pStyle w:val="Tablea"/>
            </w:pPr>
            <w:r w:rsidRPr="001F183A">
              <w:t xml:space="preserve">(b) inside the </w:t>
            </w:r>
            <w:r w:rsidR="00E27C0E" w:rsidRPr="001F183A">
              <w:t>ribbon</w:t>
            </w:r>
            <w:r w:rsidRPr="001F183A">
              <w:t xml:space="preserve">, </w:t>
            </w:r>
            <w:r w:rsidR="00E27C0E" w:rsidRPr="001F183A">
              <w:t>an orange coloured</w:t>
            </w:r>
            <w:r w:rsidRPr="001F183A">
              <w:t xml:space="preserve"> Rotary International Mark of Exc</w:t>
            </w:r>
            <w:r w:rsidR="00BE43F7" w:rsidRPr="001F183A">
              <w:t>ellence; and</w:t>
            </w:r>
          </w:p>
          <w:p w14:paraId="0FEA5FD3" w14:textId="3FC570E3" w:rsidR="00C06F32" w:rsidRPr="001F183A" w:rsidRDefault="006D6920" w:rsidP="00ED1A32">
            <w:pPr>
              <w:pStyle w:val="Tablea"/>
              <w:tabs>
                <w:tab w:val="left" w:pos="3825"/>
              </w:tabs>
            </w:pPr>
            <w:r w:rsidRPr="001F183A">
              <w:t>(c</w:t>
            </w:r>
            <w:r w:rsidR="00C06F32" w:rsidRPr="001F183A">
              <w:t xml:space="preserve">) </w:t>
            </w:r>
            <w:r w:rsidRPr="001F183A">
              <w:t>t</w:t>
            </w:r>
            <w:r w:rsidR="00C06F32" w:rsidRPr="001F183A">
              <w:t>he following:</w:t>
            </w:r>
          </w:p>
          <w:p w14:paraId="34063D2E" w14:textId="2ED15826" w:rsidR="00C06F32" w:rsidRPr="001F183A" w:rsidRDefault="00335EB5" w:rsidP="00335EB5">
            <w:pPr>
              <w:pStyle w:val="Tablei"/>
            </w:pPr>
            <w:r w:rsidRPr="001F183A">
              <w:lastRenderedPageBreak/>
              <w:t>(i) “SERVICE”; and</w:t>
            </w:r>
          </w:p>
          <w:p w14:paraId="2D5BD167" w14:textId="77777777" w:rsidR="00335EB5" w:rsidRPr="001F183A" w:rsidRDefault="00C06F32" w:rsidP="00335EB5">
            <w:pPr>
              <w:pStyle w:val="Tablei"/>
            </w:pPr>
            <w:r w:rsidRPr="001F183A">
              <w:t>(ii) “D</w:t>
            </w:r>
            <w:r w:rsidR="00335EB5" w:rsidRPr="001F183A">
              <w:t>IVERSITY”; and</w:t>
            </w:r>
          </w:p>
          <w:p w14:paraId="6EFD867A" w14:textId="77777777" w:rsidR="00335EB5" w:rsidRPr="001F183A" w:rsidRDefault="00C06F32" w:rsidP="00335EB5">
            <w:pPr>
              <w:pStyle w:val="Tablei"/>
            </w:pPr>
            <w:r w:rsidRPr="001F183A">
              <w:t>(iii) “INTEGRITY”; and</w:t>
            </w:r>
          </w:p>
          <w:p w14:paraId="2114157D" w14:textId="77777777" w:rsidR="00335EB5" w:rsidRPr="001F183A" w:rsidRDefault="00C06F32" w:rsidP="00335EB5">
            <w:pPr>
              <w:pStyle w:val="Tablei"/>
            </w:pPr>
            <w:r w:rsidRPr="001F183A">
              <w:t>(iv) “FELLOWSHIP”; and</w:t>
            </w:r>
          </w:p>
          <w:p w14:paraId="131FD35F" w14:textId="24FFB59F" w:rsidR="00C06F32" w:rsidRPr="001F183A" w:rsidRDefault="00C06F32" w:rsidP="00335EB5">
            <w:pPr>
              <w:pStyle w:val="Tablei"/>
            </w:pPr>
            <w:r w:rsidRPr="001F183A">
              <w:t>(v) “LEADERSHIP”; and</w:t>
            </w:r>
          </w:p>
          <w:p w14:paraId="057210E6" w14:textId="67D84736" w:rsidR="00C06F32" w:rsidRPr="001F183A" w:rsidRDefault="00C06F32" w:rsidP="00335EB5">
            <w:pPr>
              <w:pStyle w:val="Tablei"/>
            </w:pPr>
            <w:r w:rsidRPr="001F183A">
              <w:t>(vi) “1921 – 2021”; and</w:t>
            </w:r>
          </w:p>
          <w:p w14:paraId="13B8B87D" w14:textId="4B312CA0" w:rsidR="00A265DC" w:rsidRPr="001F183A" w:rsidRDefault="00A265DC" w:rsidP="00335EB5">
            <w:pPr>
              <w:pStyle w:val="Tablei"/>
            </w:pPr>
            <w:r w:rsidRPr="001F183A">
              <w:t>(</w:t>
            </w:r>
            <w:r w:rsidR="006D6920" w:rsidRPr="001F183A">
              <w:t>vii</w:t>
            </w:r>
            <w:r w:rsidRPr="001F183A">
              <w:t xml:space="preserve">) “CENTENARY OF ROTARY IN AUSTRALIA”; </w:t>
            </w:r>
            <w:r w:rsidR="00C50CDC" w:rsidRPr="001F183A">
              <w:t>and</w:t>
            </w:r>
          </w:p>
          <w:p w14:paraId="1892EBDB" w14:textId="4CA42F56" w:rsidR="00A265DC" w:rsidRPr="001F183A" w:rsidRDefault="00A265DC" w:rsidP="00335EB5">
            <w:pPr>
              <w:pStyle w:val="Tablei"/>
            </w:pPr>
            <w:r w:rsidRPr="001F183A">
              <w:t>(</w:t>
            </w:r>
            <w:r w:rsidR="006D6920" w:rsidRPr="001F183A">
              <w:t>viii</w:t>
            </w:r>
            <w:r w:rsidRPr="001F183A">
              <w:t>) “1 DOLLAR”; and</w:t>
            </w:r>
          </w:p>
          <w:p w14:paraId="57E4D733" w14:textId="31409825" w:rsidR="00522747" w:rsidRPr="001F183A" w:rsidRDefault="00A265DC" w:rsidP="00335EB5">
            <w:pPr>
              <w:pStyle w:val="Tablei"/>
            </w:pPr>
            <w:r w:rsidRPr="001F183A">
              <w:t>(</w:t>
            </w:r>
            <w:r w:rsidR="006D6920" w:rsidRPr="001F183A">
              <w:t>ix</w:t>
            </w:r>
            <w:r w:rsidR="00335EB5" w:rsidRPr="001F183A">
              <w:t>) “SMS”.</w:t>
            </w:r>
          </w:p>
        </w:tc>
      </w:tr>
      <w:tr w:rsidR="00DB578B" w:rsidRPr="001F183A" w14:paraId="36345553" w14:textId="77777777" w:rsidTr="00193223">
        <w:tc>
          <w:tcPr>
            <w:tcW w:w="616" w:type="dxa"/>
            <w:shd w:val="clear" w:color="auto" w:fill="auto"/>
          </w:tcPr>
          <w:p w14:paraId="474440ED" w14:textId="70D9FCD2" w:rsidR="00DB578B" w:rsidRPr="001F183A" w:rsidRDefault="000F2ABB" w:rsidP="00A83FC4">
            <w:pPr>
              <w:pStyle w:val="Tabletext"/>
            </w:pPr>
            <w:r w:rsidRPr="001F183A">
              <w:lastRenderedPageBreak/>
              <w:t>164</w:t>
            </w:r>
          </w:p>
        </w:tc>
        <w:tc>
          <w:tcPr>
            <w:tcW w:w="938" w:type="dxa"/>
            <w:shd w:val="clear" w:color="auto" w:fill="auto"/>
          </w:tcPr>
          <w:p w14:paraId="207B9985" w14:textId="77FAC43F" w:rsidR="00DB578B" w:rsidRPr="001F183A" w:rsidRDefault="00353722" w:rsidP="00A83FC4">
            <w:pPr>
              <w:pStyle w:val="Tabletext"/>
            </w:pPr>
            <w:r w:rsidRPr="001F183A">
              <w:t xml:space="preserve">Reverse </w:t>
            </w:r>
          </w:p>
        </w:tc>
        <w:tc>
          <w:tcPr>
            <w:tcW w:w="938" w:type="dxa"/>
            <w:shd w:val="clear" w:color="auto" w:fill="auto"/>
          </w:tcPr>
          <w:p w14:paraId="40BD397D" w14:textId="1AD7EAC7" w:rsidR="00DB578B" w:rsidRPr="001F183A" w:rsidRDefault="000F2ABB" w:rsidP="00A83FC4">
            <w:pPr>
              <w:pStyle w:val="Tabletext"/>
            </w:pPr>
            <w:r w:rsidRPr="001F183A">
              <w:t>R65</w:t>
            </w:r>
          </w:p>
        </w:tc>
        <w:tc>
          <w:tcPr>
            <w:tcW w:w="5886" w:type="dxa"/>
            <w:shd w:val="clear" w:color="auto" w:fill="auto"/>
          </w:tcPr>
          <w:p w14:paraId="02E91B15" w14:textId="2B2B5DBF" w:rsidR="00815114" w:rsidRPr="001F183A" w:rsidRDefault="00575362" w:rsidP="00370D9A">
            <w:pPr>
              <w:pStyle w:val="Tabletext"/>
            </w:pPr>
            <w:r w:rsidRPr="001F183A">
              <w:t>The same as item 163</w:t>
            </w:r>
            <w:r w:rsidR="00815114" w:rsidRPr="001F183A">
              <w:t xml:space="preserve"> except for the followi</w:t>
            </w:r>
            <w:r w:rsidR="00370D9A" w:rsidRPr="001F183A">
              <w:t>ng:</w:t>
            </w:r>
          </w:p>
          <w:p w14:paraId="332BEA9B" w14:textId="22E3F6CB" w:rsidR="00815114" w:rsidRPr="001F183A" w:rsidRDefault="0018308F" w:rsidP="00370D9A">
            <w:pPr>
              <w:pStyle w:val="Tablea"/>
            </w:pPr>
            <w:r w:rsidRPr="001F183A">
              <w:t xml:space="preserve">(a) in </w:t>
            </w:r>
            <w:r w:rsidR="00232F7F" w:rsidRPr="001F183A">
              <w:t>paragraph (b</w:t>
            </w:r>
            <w:r w:rsidR="00815114" w:rsidRPr="001F183A">
              <w:t xml:space="preserve">) </w:t>
            </w:r>
            <w:r w:rsidRPr="001F183A">
              <w:t>of that item, omit</w:t>
            </w:r>
            <w:r w:rsidR="00232F7F" w:rsidRPr="001F183A">
              <w:t xml:space="preserve"> the words</w:t>
            </w:r>
            <w:r w:rsidR="00370D9A" w:rsidRPr="001F183A">
              <w:t xml:space="preserve"> “</w:t>
            </w:r>
            <w:r w:rsidR="003177F1" w:rsidRPr="001F183A">
              <w:t>orange</w:t>
            </w:r>
            <w:r w:rsidR="00370D9A" w:rsidRPr="001F183A">
              <w:t xml:space="preserve"> </w:t>
            </w:r>
            <w:r w:rsidR="003177F1" w:rsidRPr="001F183A">
              <w:t>coloured</w:t>
            </w:r>
            <w:r w:rsidR="00370D9A" w:rsidRPr="001F183A">
              <w:t>”; and</w:t>
            </w:r>
          </w:p>
          <w:p w14:paraId="6139024A" w14:textId="31D7C662" w:rsidR="00815114" w:rsidRPr="001F183A" w:rsidRDefault="0018308F" w:rsidP="00370D9A">
            <w:pPr>
              <w:pStyle w:val="Tablea"/>
            </w:pPr>
            <w:r w:rsidRPr="001F183A">
              <w:t>(b) o</w:t>
            </w:r>
            <w:r w:rsidR="00232F7F" w:rsidRPr="001F183A">
              <w:t>mit subparagraph (c</w:t>
            </w:r>
            <w:r w:rsidR="00815114" w:rsidRPr="001F183A">
              <w:t>)(</w:t>
            </w:r>
            <w:r w:rsidR="00232F7F" w:rsidRPr="001F183A">
              <w:t>v</w:t>
            </w:r>
            <w:r w:rsidR="00815114" w:rsidRPr="001F183A">
              <w:t>ii</w:t>
            </w:r>
            <w:r w:rsidR="00512512" w:rsidRPr="001F183A">
              <w:t>i</w:t>
            </w:r>
            <w:r w:rsidR="00370D9A" w:rsidRPr="001F183A">
              <w:t>) and substitute:</w:t>
            </w:r>
          </w:p>
          <w:p w14:paraId="365356C3" w14:textId="26F00DA7" w:rsidR="00DB578B" w:rsidRPr="001F183A" w:rsidRDefault="00815114" w:rsidP="00370D9A">
            <w:pPr>
              <w:pStyle w:val="Tablei"/>
            </w:pPr>
            <w:r w:rsidRPr="001F183A">
              <w:t>(</w:t>
            </w:r>
            <w:r w:rsidR="00B036EA" w:rsidRPr="001F183A">
              <w:t>v</w:t>
            </w:r>
            <w:r w:rsidR="00512512" w:rsidRPr="001F183A">
              <w:t>i</w:t>
            </w:r>
            <w:r w:rsidR="00370D9A" w:rsidRPr="001F183A">
              <w:t>ii) “5 DOLLARS”; and</w:t>
            </w:r>
          </w:p>
        </w:tc>
      </w:tr>
      <w:tr w:rsidR="000D3E74" w:rsidRPr="001F183A" w14:paraId="5B7FD11A" w14:textId="77777777" w:rsidTr="00193223">
        <w:tc>
          <w:tcPr>
            <w:tcW w:w="616" w:type="dxa"/>
            <w:shd w:val="clear" w:color="auto" w:fill="auto"/>
          </w:tcPr>
          <w:p w14:paraId="766B059A" w14:textId="6D5D34A3" w:rsidR="000D3E74" w:rsidRPr="001F183A" w:rsidRDefault="008C4A9E" w:rsidP="00A83FC4">
            <w:pPr>
              <w:pStyle w:val="Tabletext"/>
            </w:pPr>
            <w:r w:rsidRPr="001F183A">
              <w:t>165</w:t>
            </w:r>
          </w:p>
        </w:tc>
        <w:tc>
          <w:tcPr>
            <w:tcW w:w="938" w:type="dxa"/>
            <w:shd w:val="clear" w:color="auto" w:fill="auto"/>
          </w:tcPr>
          <w:p w14:paraId="02C2D185" w14:textId="2D865C41" w:rsidR="000D3E74" w:rsidRPr="001F183A" w:rsidRDefault="00471528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06EC9670" w14:textId="3C93349C" w:rsidR="000D3E74" w:rsidRPr="001F183A" w:rsidRDefault="008C4A9E" w:rsidP="00A83FC4">
            <w:pPr>
              <w:pStyle w:val="Tabletext"/>
            </w:pPr>
            <w:r w:rsidRPr="001F183A">
              <w:t>R66</w:t>
            </w:r>
          </w:p>
        </w:tc>
        <w:tc>
          <w:tcPr>
            <w:tcW w:w="5886" w:type="dxa"/>
            <w:shd w:val="clear" w:color="auto" w:fill="auto"/>
          </w:tcPr>
          <w:p w14:paraId="3A427B27" w14:textId="77777777" w:rsidR="006F74D4" w:rsidRPr="001F183A" w:rsidRDefault="006F74D4" w:rsidP="00BB7000">
            <w:pPr>
              <w:pStyle w:val="Tabletext"/>
            </w:pPr>
            <w:r w:rsidRPr="001F183A">
              <w:t>A design consisting of:</w:t>
            </w:r>
          </w:p>
          <w:p w14:paraId="64828434" w14:textId="72C03BA0" w:rsidR="006F74D4" w:rsidRPr="001F183A" w:rsidRDefault="006F74D4" w:rsidP="00BB7000">
            <w:pPr>
              <w:pStyle w:val="Tablea"/>
            </w:pPr>
            <w:r w:rsidRPr="001F183A">
              <w:t xml:space="preserve">(a) a central </w:t>
            </w:r>
            <w:r w:rsidR="00B51E01" w:rsidRPr="001F183A">
              <w:t>circle</w:t>
            </w:r>
            <w:r w:rsidRPr="001F183A">
              <w:t xml:space="preserve"> </w:t>
            </w:r>
            <w:r w:rsidR="000855FD" w:rsidRPr="001F183A">
              <w:t>enclosing a</w:t>
            </w:r>
            <w:r w:rsidRPr="001F183A">
              <w:t xml:space="preserve"> coloured representation of the Milky Way</w:t>
            </w:r>
            <w:r w:rsidR="007C2794" w:rsidRPr="001F183A">
              <w:t xml:space="preserve"> galaxy</w:t>
            </w:r>
            <w:r w:rsidR="00BB7000" w:rsidRPr="001F183A">
              <w:t>; and</w:t>
            </w:r>
          </w:p>
          <w:p w14:paraId="76A0EFE3" w14:textId="116A1F2E" w:rsidR="006F74D4" w:rsidRPr="001F183A" w:rsidRDefault="006F74D4" w:rsidP="00BB7000">
            <w:pPr>
              <w:pStyle w:val="Tablea"/>
            </w:pPr>
            <w:r w:rsidRPr="001F183A">
              <w:t xml:space="preserve">(b) surrounding the central insert, a border </w:t>
            </w:r>
            <w:r w:rsidR="00A016F5" w:rsidRPr="001F183A">
              <w:t>comprising stylised</w:t>
            </w:r>
            <w:r w:rsidRPr="001F183A">
              <w:t xml:space="preserve"> re</w:t>
            </w:r>
            <w:r w:rsidR="00BB7000" w:rsidRPr="001F183A">
              <w:t>presentations of the following:</w:t>
            </w:r>
          </w:p>
          <w:p w14:paraId="012517FF" w14:textId="5BAF91F5" w:rsidR="006F74D4" w:rsidRPr="001F183A" w:rsidRDefault="006F74D4" w:rsidP="00B32495">
            <w:pPr>
              <w:pStyle w:val="Tablei"/>
            </w:pPr>
            <w:r w:rsidRPr="001F183A">
              <w:t xml:space="preserve">(i) </w:t>
            </w:r>
            <w:r w:rsidR="001D542C" w:rsidRPr="001F183A">
              <w:t>Galileo Galilei l</w:t>
            </w:r>
            <w:r w:rsidR="00BB7000" w:rsidRPr="001F183A">
              <w:t>ooking through a telescope; and</w:t>
            </w:r>
          </w:p>
          <w:p w14:paraId="1D1E206F" w14:textId="1A73F953" w:rsidR="001D542C" w:rsidRPr="001F183A" w:rsidRDefault="001D542C" w:rsidP="00B32495">
            <w:pPr>
              <w:pStyle w:val="Tablei"/>
            </w:pPr>
            <w:r w:rsidRPr="001F183A">
              <w:t xml:space="preserve">(ii) </w:t>
            </w:r>
            <w:r w:rsidR="00BB7000" w:rsidRPr="001F183A">
              <w:t>a radio telescope; and</w:t>
            </w:r>
          </w:p>
          <w:p w14:paraId="0FAC9E9F" w14:textId="2DF1C257" w:rsidR="001D542C" w:rsidRPr="001F183A" w:rsidRDefault="001D542C" w:rsidP="00B32495">
            <w:pPr>
              <w:pStyle w:val="Tablei"/>
            </w:pPr>
            <w:r w:rsidRPr="001F183A">
              <w:t xml:space="preserve">(iii) </w:t>
            </w:r>
            <w:r w:rsidR="00BB7000" w:rsidRPr="001F183A">
              <w:t>a space shuttle; and</w:t>
            </w:r>
          </w:p>
          <w:p w14:paraId="222F3C75" w14:textId="654881E7" w:rsidR="001D542C" w:rsidRPr="001F183A" w:rsidRDefault="001D542C" w:rsidP="00B32495">
            <w:pPr>
              <w:pStyle w:val="Tablei"/>
            </w:pPr>
            <w:r w:rsidRPr="001F183A">
              <w:t xml:space="preserve">(iv) the sun and the planets Mercury, Venus, Earth with its </w:t>
            </w:r>
            <w:r w:rsidR="00B32495" w:rsidRPr="001F183A">
              <w:t>m</w:t>
            </w:r>
            <w:r w:rsidRPr="001F183A">
              <w:t xml:space="preserve">oon, Mars, Jupiter, </w:t>
            </w:r>
            <w:r w:rsidR="00BB7000" w:rsidRPr="001F183A">
              <w:t>Saturn, Uranus and Neptune; and</w:t>
            </w:r>
          </w:p>
          <w:p w14:paraId="6835F436" w14:textId="248217BD" w:rsidR="001D542C" w:rsidRPr="001F183A" w:rsidRDefault="001D542C" w:rsidP="00B32495">
            <w:pPr>
              <w:pStyle w:val="Tablei"/>
            </w:pPr>
            <w:r w:rsidRPr="001F183A">
              <w:t>(v) six line</w:t>
            </w:r>
            <w:r w:rsidR="00716FF0" w:rsidRPr="001F183A">
              <w:t>s stylised in a swooping design; and</w:t>
            </w:r>
          </w:p>
          <w:p w14:paraId="413955F5" w14:textId="3FB97608" w:rsidR="001D542C" w:rsidRPr="001F183A" w:rsidRDefault="00BB7000" w:rsidP="00B32495">
            <w:pPr>
              <w:pStyle w:val="Tablei"/>
            </w:pPr>
            <w:r w:rsidRPr="001F183A">
              <w:t>(vi)  fine textured lines; and</w:t>
            </w:r>
          </w:p>
          <w:p w14:paraId="6408ECD3" w14:textId="0185DDBD" w:rsidR="001D542C" w:rsidRPr="001F183A" w:rsidRDefault="00BB7000" w:rsidP="00B32495">
            <w:pPr>
              <w:pStyle w:val="Tablei"/>
            </w:pPr>
            <w:r w:rsidRPr="001F183A">
              <w:t>(vii) five pointed stars; and</w:t>
            </w:r>
          </w:p>
          <w:p w14:paraId="6805C624" w14:textId="5FF627B2" w:rsidR="001D542C" w:rsidRPr="001F183A" w:rsidRDefault="001D542C" w:rsidP="00B32495">
            <w:pPr>
              <w:pStyle w:val="Tablei"/>
            </w:pPr>
            <w:r w:rsidRPr="001F183A">
              <w:t>(viii) dots, representing dwarf planets, exopla</w:t>
            </w:r>
            <w:r w:rsidR="00BB7000" w:rsidRPr="001F183A">
              <w:t>nets, meteorites and stars; and</w:t>
            </w:r>
          </w:p>
          <w:p w14:paraId="5006191A" w14:textId="3724C943" w:rsidR="001D542C" w:rsidRPr="001F183A" w:rsidRDefault="00BB7000" w:rsidP="00BB7000">
            <w:pPr>
              <w:pStyle w:val="Tablea"/>
            </w:pPr>
            <w:r w:rsidRPr="001F183A">
              <w:t>(c) the following:</w:t>
            </w:r>
          </w:p>
          <w:p w14:paraId="49FEA5C2" w14:textId="4560804E" w:rsidR="001D542C" w:rsidRPr="001F183A" w:rsidRDefault="001D542C" w:rsidP="00BB7000">
            <w:pPr>
              <w:pStyle w:val="Tablei"/>
            </w:pPr>
            <w:r w:rsidRPr="001F183A">
              <w:t>(i) “</w:t>
            </w:r>
            <w:r w:rsidR="00BB7000" w:rsidRPr="001F183A">
              <w:t>2021 THE EARTH AND BEYOND”; and</w:t>
            </w:r>
          </w:p>
          <w:p w14:paraId="395C1AF0" w14:textId="4B1A41A6" w:rsidR="001D542C" w:rsidRPr="001F183A" w:rsidRDefault="00BB7000" w:rsidP="00BB7000">
            <w:pPr>
              <w:pStyle w:val="Tablei"/>
            </w:pPr>
            <w:r w:rsidRPr="001F183A">
              <w:t>(ii) “THE MILKY WAY”; and</w:t>
            </w:r>
          </w:p>
          <w:p w14:paraId="7A8822C0" w14:textId="27A69C2A" w:rsidR="001D542C" w:rsidRPr="001F183A" w:rsidRDefault="00BB7000" w:rsidP="00BB7000">
            <w:pPr>
              <w:pStyle w:val="Tablei"/>
            </w:pPr>
            <w:r w:rsidRPr="001F183A">
              <w:t>(iii) “FIVE DOLLARS”; and</w:t>
            </w:r>
          </w:p>
          <w:p w14:paraId="3D54063B" w14:textId="420D227C" w:rsidR="000D3E74" w:rsidRPr="001F183A" w:rsidRDefault="00BB7000" w:rsidP="00BB7000">
            <w:pPr>
              <w:pStyle w:val="Tablei"/>
            </w:pPr>
            <w:r w:rsidRPr="001F183A">
              <w:t>(iv) “1610”.</w:t>
            </w:r>
          </w:p>
        </w:tc>
      </w:tr>
      <w:tr w:rsidR="000D3E74" w:rsidRPr="001F183A" w14:paraId="4F03459D" w14:textId="77777777" w:rsidTr="00193223">
        <w:tc>
          <w:tcPr>
            <w:tcW w:w="616" w:type="dxa"/>
            <w:shd w:val="clear" w:color="auto" w:fill="auto"/>
          </w:tcPr>
          <w:p w14:paraId="1ADCF563" w14:textId="061CB6B4" w:rsidR="000D3E74" w:rsidRPr="001F183A" w:rsidRDefault="001A0D8B" w:rsidP="00A83FC4">
            <w:pPr>
              <w:pStyle w:val="Tabletext"/>
            </w:pPr>
            <w:r w:rsidRPr="001F183A">
              <w:t>166</w:t>
            </w:r>
          </w:p>
        </w:tc>
        <w:tc>
          <w:tcPr>
            <w:tcW w:w="938" w:type="dxa"/>
            <w:shd w:val="clear" w:color="auto" w:fill="auto"/>
          </w:tcPr>
          <w:p w14:paraId="29BE9575" w14:textId="25D37F57" w:rsidR="000D3E74" w:rsidRPr="001F183A" w:rsidRDefault="009C5159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0F786FB7" w14:textId="31FE76D7" w:rsidR="000D3E74" w:rsidRPr="001F183A" w:rsidRDefault="001A0D8B" w:rsidP="00A83FC4">
            <w:pPr>
              <w:pStyle w:val="Tabletext"/>
            </w:pPr>
            <w:r w:rsidRPr="001F183A">
              <w:t>R67</w:t>
            </w:r>
          </w:p>
        </w:tc>
        <w:tc>
          <w:tcPr>
            <w:tcW w:w="5886" w:type="dxa"/>
            <w:shd w:val="clear" w:color="auto" w:fill="auto"/>
          </w:tcPr>
          <w:p w14:paraId="47645FB5" w14:textId="317FD0FD" w:rsidR="00103CF3" w:rsidRPr="001F183A" w:rsidRDefault="00F638B8" w:rsidP="00BB7000">
            <w:pPr>
              <w:pStyle w:val="Tabletext"/>
            </w:pPr>
            <w:r w:rsidRPr="001F183A">
              <w:t>T</w:t>
            </w:r>
            <w:r w:rsidR="00103CF3" w:rsidRPr="001F183A">
              <w:t>he same as item 16</w:t>
            </w:r>
            <w:r w:rsidR="00F97464" w:rsidRPr="001F183A">
              <w:t>5</w:t>
            </w:r>
            <w:r w:rsidR="00103CF3" w:rsidRPr="001F183A">
              <w:t xml:space="preserve"> except omit subpar</w:t>
            </w:r>
            <w:r w:rsidR="00BB7000" w:rsidRPr="001F183A">
              <w:t>agraph (c)(iii) and substitute:</w:t>
            </w:r>
          </w:p>
          <w:p w14:paraId="1A627A87" w14:textId="1A49A290" w:rsidR="000D3E74" w:rsidRPr="001F183A" w:rsidRDefault="00BB7000" w:rsidP="00BB7000">
            <w:pPr>
              <w:pStyle w:val="Tablei"/>
            </w:pPr>
            <w:r w:rsidRPr="001F183A">
              <w:t>(iii) “100 DOLLARS”; and</w:t>
            </w:r>
          </w:p>
        </w:tc>
      </w:tr>
      <w:tr w:rsidR="00ED3124" w:rsidRPr="001F183A" w14:paraId="47D711BD" w14:textId="77777777" w:rsidTr="00193223">
        <w:tc>
          <w:tcPr>
            <w:tcW w:w="616" w:type="dxa"/>
            <w:shd w:val="clear" w:color="auto" w:fill="auto"/>
          </w:tcPr>
          <w:p w14:paraId="55F3F225" w14:textId="06AAAE7F" w:rsidR="00ED3124" w:rsidRPr="001F183A" w:rsidRDefault="006E6467" w:rsidP="00A83FC4">
            <w:pPr>
              <w:pStyle w:val="Tabletext"/>
            </w:pPr>
            <w:r w:rsidRPr="001F183A">
              <w:t>167</w:t>
            </w:r>
          </w:p>
        </w:tc>
        <w:tc>
          <w:tcPr>
            <w:tcW w:w="938" w:type="dxa"/>
            <w:shd w:val="clear" w:color="auto" w:fill="auto"/>
          </w:tcPr>
          <w:p w14:paraId="0A9D52E1" w14:textId="5D85A3E3" w:rsidR="00ED3124" w:rsidRPr="001F183A" w:rsidRDefault="00C73848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5081489F" w14:textId="46C94DEF" w:rsidR="00ED3124" w:rsidRPr="001F183A" w:rsidRDefault="006E6467" w:rsidP="00A83FC4">
            <w:pPr>
              <w:pStyle w:val="Tabletext"/>
            </w:pPr>
            <w:r w:rsidRPr="001F183A">
              <w:t>R68</w:t>
            </w:r>
          </w:p>
        </w:tc>
        <w:tc>
          <w:tcPr>
            <w:tcW w:w="5886" w:type="dxa"/>
            <w:shd w:val="clear" w:color="auto" w:fill="auto"/>
          </w:tcPr>
          <w:p w14:paraId="5A650630" w14:textId="32D42FA8" w:rsidR="00FA4385" w:rsidRPr="001F183A" w:rsidRDefault="00FA4385" w:rsidP="00BB7000">
            <w:pPr>
              <w:pStyle w:val="Tabletext"/>
            </w:pPr>
            <w:r w:rsidRPr="001F183A">
              <w:t>A triangular design</w:t>
            </w:r>
            <w:r w:rsidR="00ED1DD9" w:rsidRPr="001F183A">
              <w:t>, with an antiqued finish,</w:t>
            </w:r>
            <w:r w:rsidRPr="001F183A">
              <w:t xml:space="preserve"> consisting of:</w:t>
            </w:r>
          </w:p>
          <w:p w14:paraId="70AB50E0" w14:textId="77777777" w:rsidR="00FA4385" w:rsidRPr="001F183A" w:rsidRDefault="00FA4385" w:rsidP="00BB7000">
            <w:pPr>
              <w:pStyle w:val="Tablea"/>
            </w:pPr>
            <w:r w:rsidRPr="001F183A">
              <w:t>(a) a representation of the Batavia ship at sea; and</w:t>
            </w:r>
          </w:p>
          <w:p w14:paraId="774AA1B9" w14:textId="77777777" w:rsidR="00FA4385" w:rsidRPr="001F183A" w:rsidRDefault="00FA4385" w:rsidP="00BB7000">
            <w:pPr>
              <w:pStyle w:val="Tablea"/>
            </w:pPr>
            <w:r w:rsidRPr="001F183A">
              <w:t>(b) a border including a stylised representation of algae, decayed wood, wood carvings and ornamental design patterns; and</w:t>
            </w:r>
          </w:p>
          <w:p w14:paraId="052B3C42" w14:textId="77777777" w:rsidR="00FA4385" w:rsidRPr="001F183A" w:rsidRDefault="00FA4385" w:rsidP="00BB7000">
            <w:pPr>
              <w:pStyle w:val="Tablea"/>
            </w:pPr>
            <w:r w:rsidRPr="001F183A">
              <w:t>(c) at the bottom of the face of the coin, rectangular shapes with rounded corners and an inverted reflection of the following:</w:t>
            </w:r>
          </w:p>
          <w:p w14:paraId="66B361CD" w14:textId="77777777" w:rsidR="00FA4385" w:rsidRPr="001F183A" w:rsidRDefault="00FA4385" w:rsidP="00BB7000">
            <w:pPr>
              <w:pStyle w:val="Tablei"/>
            </w:pPr>
            <w:r w:rsidRPr="001F183A">
              <w:t>(i) “BATAVIA”; and</w:t>
            </w:r>
          </w:p>
          <w:p w14:paraId="0ABBEDA9" w14:textId="0D99A9B7" w:rsidR="00FA4385" w:rsidRPr="001F183A" w:rsidRDefault="00B149C1" w:rsidP="00BB7000">
            <w:pPr>
              <w:pStyle w:val="Tablei"/>
            </w:pPr>
            <w:r w:rsidRPr="001F183A">
              <w:t>(ii) “X</w:t>
            </w:r>
            <w:r w:rsidR="00FA4385" w:rsidRPr="001F183A">
              <w:t>oz .999 Ag”</w:t>
            </w:r>
            <w:r w:rsidRPr="001F183A">
              <w:t xml:space="preserve"> (where “X” is the nominal weight in ounces of the coin, expressed as a whole number or a common fraction in Arabic numerals)</w:t>
            </w:r>
            <w:r w:rsidR="00FA4385" w:rsidRPr="001F183A">
              <w:t>; and</w:t>
            </w:r>
          </w:p>
          <w:p w14:paraId="66992D5B" w14:textId="77777777" w:rsidR="00FA4385" w:rsidRPr="001F183A" w:rsidRDefault="00FA4385" w:rsidP="00BB7000">
            <w:pPr>
              <w:pStyle w:val="Tablei"/>
            </w:pPr>
            <w:r w:rsidRPr="001F183A">
              <w:t>(iii) “16”; and</w:t>
            </w:r>
          </w:p>
          <w:p w14:paraId="0ACBCF29" w14:textId="6EB76365" w:rsidR="00ED3124" w:rsidRPr="001F183A" w:rsidRDefault="00FA4385" w:rsidP="00BB7000">
            <w:pPr>
              <w:pStyle w:val="Tablei"/>
            </w:pPr>
            <w:r w:rsidRPr="001F183A">
              <w:t>(iv) “29”.</w:t>
            </w:r>
          </w:p>
        </w:tc>
      </w:tr>
      <w:tr w:rsidR="000D3E74" w:rsidRPr="001F183A" w14:paraId="415021C6" w14:textId="77777777" w:rsidTr="00193223">
        <w:tc>
          <w:tcPr>
            <w:tcW w:w="616" w:type="dxa"/>
            <w:shd w:val="clear" w:color="auto" w:fill="auto"/>
          </w:tcPr>
          <w:p w14:paraId="4B927732" w14:textId="4DD1489A" w:rsidR="000D3E74" w:rsidRPr="001F183A" w:rsidRDefault="00CB2B3A" w:rsidP="00A83FC4">
            <w:pPr>
              <w:pStyle w:val="Tabletext"/>
            </w:pPr>
            <w:r w:rsidRPr="001F183A">
              <w:t>168</w:t>
            </w:r>
          </w:p>
        </w:tc>
        <w:tc>
          <w:tcPr>
            <w:tcW w:w="938" w:type="dxa"/>
            <w:shd w:val="clear" w:color="auto" w:fill="auto"/>
          </w:tcPr>
          <w:p w14:paraId="4CF386DD" w14:textId="7D9B33A7" w:rsidR="000D3E74" w:rsidRPr="001F183A" w:rsidRDefault="00F067B6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3589B3FD" w14:textId="24C6F2F3" w:rsidR="000D3E74" w:rsidRPr="001F183A" w:rsidRDefault="00CB2B3A" w:rsidP="00A83FC4">
            <w:pPr>
              <w:pStyle w:val="Tabletext"/>
            </w:pPr>
            <w:r w:rsidRPr="001F183A">
              <w:t>R69</w:t>
            </w:r>
          </w:p>
        </w:tc>
        <w:tc>
          <w:tcPr>
            <w:tcW w:w="5886" w:type="dxa"/>
            <w:shd w:val="clear" w:color="auto" w:fill="auto"/>
          </w:tcPr>
          <w:p w14:paraId="0BFD465A" w14:textId="2B0370D5" w:rsidR="0042110D" w:rsidRPr="001F183A" w:rsidRDefault="0042110D" w:rsidP="006F4CE3">
            <w:pPr>
              <w:pStyle w:val="Tabletext"/>
            </w:pPr>
            <w:r w:rsidRPr="001F183A">
              <w:t xml:space="preserve">A </w:t>
            </w:r>
            <w:r w:rsidR="005E75D6" w:rsidRPr="001F183A">
              <w:t xml:space="preserve">triangular </w:t>
            </w:r>
            <w:r w:rsidRPr="001F183A">
              <w:t>design</w:t>
            </w:r>
            <w:r w:rsidR="005E75D6" w:rsidRPr="001F183A">
              <w:t>, with an antiqued finish,</w:t>
            </w:r>
            <w:r w:rsidRPr="001F183A">
              <w:t xml:space="preserve"> consisting of:</w:t>
            </w:r>
          </w:p>
          <w:p w14:paraId="0E8099E7" w14:textId="77777777" w:rsidR="0042110D" w:rsidRPr="001F183A" w:rsidRDefault="0042110D" w:rsidP="006F4CE3">
            <w:pPr>
              <w:pStyle w:val="Tablea"/>
            </w:pPr>
            <w:r w:rsidRPr="001F183A">
              <w:t>(a) in the foreground, a representation of the ship, the Vergulde Draeck, in full sail; and</w:t>
            </w:r>
          </w:p>
          <w:p w14:paraId="769CF706" w14:textId="77777777" w:rsidR="0042110D" w:rsidRPr="001F183A" w:rsidRDefault="0042110D" w:rsidP="006F4CE3">
            <w:pPr>
              <w:pStyle w:val="Tablea"/>
            </w:pPr>
            <w:r w:rsidRPr="001F183A">
              <w:lastRenderedPageBreak/>
              <w:t>(b) in the background, decorative maritime inspired ornaments, including 2 merlions; and</w:t>
            </w:r>
          </w:p>
          <w:p w14:paraId="7EBDA5A6" w14:textId="77777777" w:rsidR="0042110D" w:rsidRPr="001F183A" w:rsidRDefault="0042110D" w:rsidP="006F4CE3">
            <w:pPr>
              <w:pStyle w:val="Tablea"/>
            </w:pPr>
            <w:r w:rsidRPr="001F183A">
              <w:t>(c) the following:</w:t>
            </w:r>
          </w:p>
          <w:p w14:paraId="4C88D6E7" w14:textId="77777777" w:rsidR="0042110D" w:rsidRPr="001F183A" w:rsidRDefault="0042110D" w:rsidP="006F4CE3">
            <w:pPr>
              <w:pStyle w:val="Tablei"/>
            </w:pPr>
            <w:r w:rsidRPr="001F183A">
              <w:t>(i) “VERGULDE DRAECK” written upside down; and</w:t>
            </w:r>
          </w:p>
          <w:p w14:paraId="38A930AA" w14:textId="6BC8471E" w:rsidR="0042110D" w:rsidRPr="001F183A" w:rsidRDefault="006C2588" w:rsidP="006F4CE3">
            <w:pPr>
              <w:pStyle w:val="Tablei"/>
            </w:pPr>
            <w:r w:rsidRPr="001F183A">
              <w:t>(ii) “X</w:t>
            </w:r>
            <w:r w:rsidR="0042110D" w:rsidRPr="001F183A">
              <w:t>oz .999 Ag” written upside down</w:t>
            </w:r>
            <w:r w:rsidRPr="001F183A">
              <w:t xml:space="preserve"> (where “X” is the nominal weight in ounces of the coin, expressed as a whole number or a common fraction in </w:t>
            </w:r>
            <w:r w:rsidR="00B149C1" w:rsidRPr="001F183A">
              <w:t>Arabic numerals)</w:t>
            </w:r>
            <w:r w:rsidR="0042110D" w:rsidRPr="001F183A">
              <w:t>; and</w:t>
            </w:r>
          </w:p>
          <w:p w14:paraId="4DBCADF1" w14:textId="77777777" w:rsidR="0042110D" w:rsidRPr="001F183A" w:rsidRDefault="0042110D" w:rsidP="006F4CE3">
            <w:pPr>
              <w:pStyle w:val="Tablei"/>
            </w:pPr>
            <w:r w:rsidRPr="001F183A">
              <w:t>(iii) “1656” written upside down; and</w:t>
            </w:r>
          </w:p>
          <w:p w14:paraId="7ECAB35E" w14:textId="115C68C8" w:rsidR="000D3E74" w:rsidRPr="001F183A" w:rsidRDefault="0042110D" w:rsidP="006F4CE3">
            <w:pPr>
              <w:pStyle w:val="Tablei"/>
            </w:pPr>
            <w:r w:rsidRPr="001F183A">
              <w:t>(iv) “AB”.</w:t>
            </w:r>
          </w:p>
        </w:tc>
      </w:tr>
      <w:tr w:rsidR="00590617" w:rsidRPr="001F183A" w14:paraId="6BE71DF1" w14:textId="77777777" w:rsidTr="00193223">
        <w:tc>
          <w:tcPr>
            <w:tcW w:w="616" w:type="dxa"/>
            <w:shd w:val="clear" w:color="auto" w:fill="auto"/>
          </w:tcPr>
          <w:p w14:paraId="5016ADAC" w14:textId="3497A2A3" w:rsidR="00590617" w:rsidRPr="001F183A" w:rsidRDefault="007756EA" w:rsidP="00A83FC4">
            <w:pPr>
              <w:pStyle w:val="Tabletext"/>
            </w:pPr>
            <w:r w:rsidRPr="001F183A">
              <w:lastRenderedPageBreak/>
              <w:t>169</w:t>
            </w:r>
          </w:p>
        </w:tc>
        <w:tc>
          <w:tcPr>
            <w:tcW w:w="938" w:type="dxa"/>
            <w:shd w:val="clear" w:color="auto" w:fill="auto"/>
          </w:tcPr>
          <w:p w14:paraId="111171D5" w14:textId="3DE38437" w:rsidR="00590617" w:rsidRPr="001F183A" w:rsidRDefault="00D5198C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6548C3C1" w14:textId="1A4B0DD0" w:rsidR="00590617" w:rsidRPr="001F183A" w:rsidRDefault="007756EA" w:rsidP="00A83FC4">
            <w:pPr>
              <w:pStyle w:val="Tabletext"/>
            </w:pPr>
            <w:r w:rsidRPr="001F183A">
              <w:t>R70</w:t>
            </w:r>
          </w:p>
        </w:tc>
        <w:tc>
          <w:tcPr>
            <w:tcW w:w="5886" w:type="dxa"/>
            <w:shd w:val="clear" w:color="auto" w:fill="auto"/>
          </w:tcPr>
          <w:p w14:paraId="560AF2E9" w14:textId="0DEFA92D" w:rsidR="00EB657B" w:rsidRPr="001F183A" w:rsidRDefault="00EB657B" w:rsidP="00525224">
            <w:pPr>
              <w:pStyle w:val="Tabletext"/>
            </w:pPr>
            <w:r w:rsidRPr="001F183A">
              <w:t>A triangular design</w:t>
            </w:r>
            <w:r w:rsidR="00A8501A" w:rsidRPr="001F183A">
              <w:t>, with an antiqued finish,</w:t>
            </w:r>
            <w:r w:rsidRPr="001F183A">
              <w:t xml:space="preserve"> consisting of:</w:t>
            </w:r>
          </w:p>
          <w:p w14:paraId="7D15BAFE" w14:textId="77777777" w:rsidR="00EB657B" w:rsidRPr="001F183A" w:rsidRDefault="00EB657B" w:rsidP="00525224">
            <w:pPr>
              <w:pStyle w:val="Tablea"/>
            </w:pPr>
            <w:r w:rsidRPr="001F183A">
              <w:t>(a) an ornamental border comprised of the following elements from artwork by Adriaan de Jong:</w:t>
            </w:r>
          </w:p>
          <w:p w14:paraId="45B3A71F" w14:textId="77777777" w:rsidR="00EB657B" w:rsidRPr="001F183A" w:rsidRDefault="00EB657B" w:rsidP="00525224">
            <w:pPr>
              <w:pStyle w:val="Tablei"/>
            </w:pPr>
            <w:r w:rsidRPr="001F183A">
              <w:t>(i) a coat of arms bearing the Dutch East India Company logo; and</w:t>
            </w:r>
          </w:p>
          <w:p w14:paraId="181F2C0D" w14:textId="77777777" w:rsidR="00EB657B" w:rsidRPr="001F183A" w:rsidRDefault="00EB657B" w:rsidP="00525224">
            <w:pPr>
              <w:pStyle w:val="Tablei"/>
            </w:pPr>
            <w:r w:rsidRPr="001F183A">
              <w:t>(ii) a male figure holding a representation of the coat of arms of the village of Zuiddorpe in the Netherlands; and</w:t>
            </w:r>
          </w:p>
          <w:p w14:paraId="7EE9B5C0" w14:textId="77777777" w:rsidR="00EB657B" w:rsidRPr="001F183A" w:rsidRDefault="00EB657B" w:rsidP="00525224">
            <w:pPr>
              <w:pStyle w:val="Tablei"/>
            </w:pPr>
            <w:r w:rsidRPr="001F183A">
              <w:t>(iii) a female figure holding a representation of the coat of arms of the province of Zeeland in the Netherlands; and</w:t>
            </w:r>
          </w:p>
          <w:p w14:paraId="66EE8E71" w14:textId="77777777" w:rsidR="00EB657B" w:rsidRPr="001F183A" w:rsidRDefault="00EB657B" w:rsidP="00525224">
            <w:pPr>
              <w:pStyle w:val="Tablei"/>
            </w:pPr>
            <w:r w:rsidRPr="001F183A">
              <w:t>(iv) ribbons, flowers and fruit; and</w:t>
            </w:r>
          </w:p>
          <w:p w14:paraId="68DB8374" w14:textId="77777777" w:rsidR="00EB657B" w:rsidRPr="001F183A" w:rsidRDefault="00EB657B" w:rsidP="00525224">
            <w:pPr>
              <w:pStyle w:val="Tablea"/>
            </w:pPr>
            <w:r w:rsidRPr="001F183A">
              <w:t>(b) a representation of the </w:t>
            </w:r>
            <w:r w:rsidRPr="001F183A">
              <w:rPr>
                <w:i/>
              </w:rPr>
              <w:t>Zuytdorp</w:t>
            </w:r>
            <w:r w:rsidRPr="001F183A">
              <w:t> vessel in full sail; and</w:t>
            </w:r>
          </w:p>
          <w:p w14:paraId="484EE364" w14:textId="77777777" w:rsidR="00EB657B" w:rsidRPr="001F183A" w:rsidRDefault="00EB657B" w:rsidP="00525224">
            <w:pPr>
              <w:pStyle w:val="Tablea"/>
            </w:pPr>
            <w:r w:rsidRPr="001F183A">
              <w:t>(c) the following:</w:t>
            </w:r>
          </w:p>
          <w:p w14:paraId="15763C89" w14:textId="77777777" w:rsidR="00EB657B" w:rsidRPr="001F183A" w:rsidRDefault="00EB657B" w:rsidP="00525224">
            <w:pPr>
              <w:pStyle w:val="Tablei"/>
            </w:pPr>
            <w:r w:rsidRPr="001F183A">
              <w:t>(i) “ZUYTDORP” written upside down; and</w:t>
            </w:r>
          </w:p>
          <w:p w14:paraId="73FD1900" w14:textId="5774FAEF" w:rsidR="00EB657B" w:rsidRPr="001F183A" w:rsidRDefault="00EB657B" w:rsidP="00525224">
            <w:pPr>
              <w:pStyle w:val="Tablei"/>
            </w:pPr>
            <w:r w:rsidRPr="001F183A">
              <w:t>(ii) “Xoz .999 Ag” written upside down (where “X” is the nominal weight in ounces of the coin, expressed as a whole number or a common fraction in Arabic numerals); and</w:t>
            </w:r>
          </w:p>
          <w:p w14:paraId="338AB8FA" w14:textId="3C208A6F" w:rsidR="00590617" w:rsidRPr="001F183A" w:rsidRDefault="00EB657B" w:rsidP="00525224">
            <w:pPr>
              <w:pStyle w:val="Tablei"/>
            </w:pPr>
            <w:r w:rsidRPr="001F183A">
              <w:t>(i</w:t>
            </w:r>
            <w:r w:rsidR="003C06DC" w:rsidRPr="001F183A">
              <w:t>ii) “1712” written upside down.</w:t>
            </w:r>
          </w:p>
        </w:tc>
      </w:tr>
      <w:tr w:rsidR="0006028A" w:rsidRPr="001F183A" w14:paraId="7B7CC91C" w14:textId="77777777" w:rsidTr="00193223">
        <w:tc>
          <w:tcPr>
            <w:tcW w:w="616" w:type="dxa"/>
            <w:shd w:val="clear" w:color="auto" w:fill="auto"/>
          </w:tcPr>
          <w:p w14:paraId="619305B0" w14:textId="20FE0950" w:rsidR="0006028A" w:rsidRPr="001F183A" w:rsidRDefault="001307EE" w:rsidP="00A83FC4">
            <w:pPr>
              <w:pStyle w:val="Tabletext"/>
            </w:pPr>
            <w:r w:rsidRPr="001F183A">
              <w:t>170</w:t>
            </w:r>
          </w:p>
        </w:tc>
        <w:tc>
          <w:tcPr>
            <w:tcW w:w="938" w:type="dxa"/>
            <w:shd w:val="clear" w:color="auto" w:fill="auto"/>
          </w:tcPr>
          <w:p w14:paraId="604E0B13" w14:textId="77777777" w:rsidR="0006028A" w:rsidRPr="001F183A" w:rsidRDefault="0006028A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2D0BC573" w14:textId="167EAE43" w:rsidR="0006028A" w:rsidRPr="001F183A" w:rsidRDefault="001307EE" w:rsidP="00A83FC4">
            <w:pPr>
              <w:pStyle w:val="Tabletext"/>
            </w:pPr>
            <w:r w:rsidRPr="001F183A">
              <w:t>R71</w:t>
            </w:r>
          </w:p>
        </w:tc>
        <w:tc>
          <w:tcPr>
            <w:tcW w:w="5886" w:type="dxa"/>
            <w:shd w:val="clear" w:color="auto" w:fill="auto"/>
          </w:tcPr>
          <w:p w14:paraId="37A295AF" w14:textId="46A2001B" w:rsidR="0006028A" w:rsidRPr="001F183A" w:rsidRDefault="00525224" w:rsidP="00525224">
            <w:pPr>
              <w:pStyle w:val="Tabletext"/>
            </w:pPr>
            <w:r w:rsidRPr="001F183A">
              <w:t>A design consisting of:</w:t>
            </w:r>
          </w:p>
          <w:p w14:paraId="73552A4C" w14:textId="16CFB688" w:rsidR="0006028A" w:rsidRPr="001F183A" w:rsidRDefault="0006028A" w:rsidP="00525224">
            <w:pPr>
              <w:pStyle w:val="Tablea"/>
            </w:pPr>
            <w:r w:rsidRPr="001F183A">
              <w:t xml:space="preserve">(a) </w:t>
            </w:r>
            <w:r w:rsidR="009A41B6" w:rsidRPr="001F183A">
              <w:t xml:space="preserve">in the foreground, </w:t>
            </w:r>
            <w:r w:rsidRPr="001F183A">
              <w:t xml:space="preserve">a representation of a person with their face angled down, wearing </w:t>
            </w:r>
            <w:r w:rsidR="009A41B6" w:rsidRPr="001F183A">
              <w:t xml:space="preserve">a plaid shirt and </w:t>
            </w:r>
            <w:r w:rsidRPr="001F183A">
              <w:t xml:space="preserve">an </w:t>
            </w:r>
            <w:r w:rsidR="00500573" w:rsidRPr="001F183A">
              <w:t>a</w:t>
            </w:r>
            <w:r w:rsidRPr="001F183A">
              <w:t>kubra hat; and</w:t>
            </w:r>
          </w:p>
          <w:p w14:paraId="254489A4" w14:textId="77777777" w:rsidR="0006028A" w:rsidRPr="001F183A" w:rsidRDefault="0006028A" w:rsidP="00525224">
            <w:pPr>
              <w:pStyle w:val="Tablea"/>
            </w:pPr>
            <w:r w:rsidRPr="001F183A">
              <w:t xml:space="preserve">(b) </w:t>
            </w:r>
            <w:r w:rsidR="009A41B6" w:rsidRPr="001F183A">
              <w:t>partially obscured by the person, a large, stylised letter “A”; and</w:t>
            </w:r>
          </w:p>
          <w:p w14:paraId="51611EEF" w14:textId="77777777" w:rsidR="009A41B6" w:rsidRPr="001F183A" w:rsidRDefault="009A41B6" w:rsidP="00525224">
            <w:pPr>
              <w:pStyle w:val="Tablea"/>
            </w:pPr>
            <w:r w:rsidRPr="001F183A">
              <w:t>(c) a representation of a sun with nine sun rays, three of which deflect from the Akubra hat; and</w:t>
            </w:r>
          </w:p>
          <w:p w14:paraId="15ECA62C" w14:textId="6415D01C" w:rsidR="009A41B6" w:rsidRPr="001F183A" w:rsidRDefault="009A41B6" w:rsidP="00525224">
            <w:pPr>
              <w:pStyle w:val="Tablea"/>
            </w:pPr>
            <w:r w:rsidRPr="001F183A">
              <w:t>(d) t</w:t>
            </w:r>
            <w:r w:rsidR="00525224" w:rsidRPr="001F183A">
              <w:t>he following:</w:t>
            </w:r>
          </w:p>
          <w:p w14:paraId="32AF9650" w14:textId="361F176F" w:rsidR="009A41B6" w:rsidRPr="001F183A" w:rsidRDefault="00525224" w:rsidP="00525224">
            <w:pPr>
              <w:pStyle w:val="Tablei"/>
            </w:pPr>
            <w:r w:rsidRPr="001F183A">
              <w:t>(i) “AKUBRA”; and</w:t>
            </w:r>
          </w:p>
          <w:p w14:paraId="15265AF9" w14:textId="3ED25841" w:rsidR="009A41B6" w:rsidRPr="001F183A" w:rsidRDefault="00525224" w:rsidP="00525224">
            <w:pPr>
              <w:pStyle w:val="Tablei"/>
            </w:pPr>
            <w:r w:rsidRPr="001F183A">
              <w:t>(ii) “ONE DOLLAR”.</w:t>
            </w:r>
          </w:p>
        </w:tc>
      </w:tr>
      <w:tr w:rsidR="0006028A" w:rsidRPr="001F183A" w14:paraId="5411E46D" w14:textId="77777777" w:rsidTr="00193223">
        <w:tc>
          <w:tcPr>
            <w:tcW w:w="616" w:type="dxa"/>
            <w:shd w:val="clear" w:color="auto" w:fill="auto"/>
          </w:tcPr>
          <w:p w14:paraId="7D3C4263" w14:textId="36C2F0FE" w:rsidR="0006028A" w:rsidRPr="001F183A" w:rsidRDefault="001307EE" w:rsidP="00A83FC4">
            <w:pPr>
              <w:pStyle w:val="Tabletext"/>
            </w:pPr>
            <w:r w:rsidRPr="001F183A">
              <w:t>171</w:t>
            </w:r>
          </w:p>
        </w:tc>
        <w:tc>
          <w:tcPr>
            <w:tcW w:w="938" w:type="dxa"/>
            <w:shd w:val="clear" w:color="auto" w:fill="auto"/>
          </w:tcPr>
          <w:p w14:paraId="0BCBBCB0" w14:textId="77777777" w:rsidR="0006028A" w:rsidRPr="001F183A" w:rsidRDefault="0006028A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221274FF" w14:textId="4CEA8EB3" w:rsidR="0006028A" w:rsidRPr="001F183A" w:rsidRDefault="001307EE" w:rsidP="00A83FC4">
            <w:pPr>
              <w:pStyle w:val="Tabletext"/>
            </w:pPr>
            <w:r w:rsidRPr="001F183A">
              <w:t>R72</w:t>
            </w:r>
          </w:p>
        </w:tc>
        <w:tc>
          <w:tcPr>
            <w:tcW w:w="5886" w:type="dxa"/>
            <w:shd w:val="clear" w:color="auto" w:fill="auto"/>
          </w:tcPr>
          <w:p w14:paraId="391F11EF" w14:textId="397244EE" w:rsidR="0006028A" w:rsidRPr="001F183A" w:rsidRDefault="00525224" w:rsidP="00525224">
            <w:pPr>
              <w:pStyle w:val="Tabletext"/>
            </w:pPr>
            <w:r w:rsidRPr="001F183A">
              <w:t>A design consisting of:</w:t>
            </w:r>
          </w:p>
          <w:p w14:paraId="77FFD99C" w14:textId="042BF790" w:rsidR="0006028A" w:rsidRPr="001F183A" w:rsidRDefault="0006028A" w:rsidP="00525224">
            <w:pPr>
              <w:pStyle w:val="Tablea"/>
            </w:pPr>
            <w:r w:rsidRPr="001F183A">
              <w:t xml:space="preserve">(a) a representation of a </w:t>
            </w:r>
            <w:r w:rsidR="00AF71B8" w:rsidRPr="001F183A">
              <w:t xml:space="preserve">barbeque </w:t>
            </w:r>
            <w:r w:rsidRPr="001F183A">
              <w:t>grill on which three sausages</w:t>
            </w:r>
            <w:r w:rsidR="00525224" w:rsidRPr="001F183A">
              <w:t xml:space="preserve"> and one steak are cooking; and</w:t>
            </w:r>
          </w:p>
          <w:p w14:paraId="2D4C2312" w14:textId="03D68A67" w:rsidR="0006028A" w:rsidRPr="001F183A" w:rsidRDefault="0006028A" w:rsidP="00525224">
            <w:pPr>
              <w:pStyle w:val="Tablea"/>
            </w:pPr>
            <w:r w:rsidRPr="001F183A">
              <w:t xml:space="preserve">(b) </w:t>
            </w:r>
            <w:r w:rsidR="00920A67" w:rsidRPr="001F183A">
              <w:t xml:space="preserve">a representation of </w:t>
            </w:r>
            <w:r w:rsidR="00525224" w:rsidRPr="001F183A">
              <w:t>cooking tongs; and</w:t>
            </w:r>
          </w:p>
          <w:p w14:paraId="5CEA2482" w14:textId="073EB8B8" w:rsidR="0006028A" w:rsidRPr="001F183A" w:rsidRDefault="0006028A" w:rsidP="00525224">
            <w:pPr>
              <w:pStyle w:val="Tablea"/>
            </w:pPr>
            <w:r w:rsidRPr="001F183A">
              <w:t>(c) partially obscured by the cooking tongs, a l</w:t>
            </w:r>
            <w:r w:rsidR="00525224" w:rsidRPr="001F183A">
              <w:t>arge, stylised, letter “B”; and</w:t>
            </w:r>
          </w:p>
          <w:p w14:paraId="1D876732" w14:textId="34446AF8" w:rsidR="0006028A" w:rsidRPr="001F183A" w:rsidRDefault="00525224" w:rsidP="00525224">
            <w:pPr>
              <w:pStyle w:val="Tablea"/>
            </w:pPr>
            <w:r w:rsidRPr="001F183A">
              <w:t>(d) the following:</w:t>
            </w:r>
          </w:p>
          <w:p w14:paraId="6E8EA614" w14:textId="5003651C" w:rsidR="0006028A" w:rsidRPr="001F183A" w:rsidRDefault="00525224" w:rsidP="00525224">
            <w:pPr>
              <w:pStyle w:val="Tablei"/>
            </w:pPr>
            <w:r w:rsidRPr="001F183A">
              <w:t>(i) “BBQ”; and</w:t>
            </w:r>
          </w:p>
          <w:p w14:paraId="4676BBDD" w14:textId="0AE36352" w:rsidR="0006028A" w:rsidRPr="001F183A" w:rsidRDefault="00525224" w:rsidP="00525224">
            <w:pPr>
              <w:pStyle w:val="Tablei"/>
            </w:pPr>
            <w:r w:rsidRPr="001F183A">
              <w:t>(ii) “ONE DOLLAR”.</w:t>
            </w:r>
          </w:p>
        </w:tc>
      </w:tr>
      <w:tr w:rsidR="009A41B6" w:rsidRPr="001F183A" w14:paraId="04592E9E" w14:textId="77777777" w:rsidTr="00193223">
        <w:tc>
          <w:tcPr>
            <w:tcW w:w="616" w:type="dxa"/>
            <w:shd w:val="clear" w:color="auto" w:fill="auto"/>
          </w:tcPr>
          <w:p w14:paraId="4D750CF4" w14:textId="5D3F38E7" w:rsidR="009A41B6" w:rsidRPr="001F183A" w:rsidRDefault="00BF1D91" w:rsidP="00A83FC4">
            <w:pPr>
              <w:pStyle w:val="Tabletext"/>
            </w:pPr>
            <w:r w:rsidRPr="001F183A">
              <w:t>172</w:t>
            </w:r>
          </w:p>
        </w:tc>
        <w:tc>
          <w:tcPr>
            <w:tcW w:w="938" w:type="dxa"/>
            <w:shd w:val="clear" w:color="auto" w:fill="auto"/>
          </w:tcPr>
          <w:p w14:paraId="1E7EC0F0" w14:textId="77777777" w:rsidR="009A41B6" w:rsidRPr="001F183A" w:rsidRDefault="009A41B6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7FBC77EC" w14:textId="47B11AC2" w:rsidR="009A41B6" w:rsidRPr="001F183A" w:rsidRDefault="00BF1D91" w:rsidP="00A83FC4">
            <w:pPr>
              <w:pStyle w:val="Tabletext"/>
            </w:pPr>
            <w:r w:rsidRPr="001F183A">
              <w:t>R73</w:t>
            </w:r>
          </w:p>
        </w:tc>
        <w:tc>
          <w:tcPr>
            <w:tcW w:w="5886" w:type="dxa"/>
            <w:shd w:val="clear" w:color="auto" w:fill="auto"/>
          </w:tcPr>
          <w:p w14:paraId="7C519689" w14:textId="74654C3F" w:rsidR="009A41B6" w:rsidRPr="001F183A" w:rsidRDefault="00231C2C" w:rsidP="00231C2C">
            <w:pPr>
              <w:pStyle w:val="Tabletext"/>
            </w:pPr>
            <w:r w:rsidRPr="001F183A">
              <w:t>A design consisting of:</w:t>
            </w:r>
          </w:p>
          <w:p w14:paraId="61090512" w14:textId="5646FAB4" w:rsidR="009A41B6" w:rsidRPr="001F183A" w:rsidRDefault="009A41B6" w:rsidP="00445E67">
            <w:pPr>
              <w:pStyle w:val="Tablea"/>
            </w:pPr>
            <w:r w:rsidRPr="001F183A">
              <w:t>(a) a stylised representation of a partially unwrapped Cherry Ripe</w:t>
            </w:r>
            <w:r w:rsidR="00445E67" w:rsidRPr="001F183A">
              <w:t>™</w:t>
            </w:r>
            <w:r w:rsidRPr="001F183A">
              <w:t xml:space="preserve"> chocolate bar, with the corner </w:t>
            </w:r>
            <w:r w:rsidR="00445E67" w:rsidRPr="001F183A">
              <w:t>bitten off</w:t>
            </w:r>
            <w:r w:rsidRPr="001F183A">
              <w:t xml:space="preserve"> showing the inside filling; and</w:t>
            </w:r>
          </w:p>
          <w:p w14:paraId="321474C2" w14:textId="77777777" w:rsidR="009A41B6" w:rsidRPr="001F183A" w:rsidRDefault="009A41B6" w:rsidP="00231C2C">
            <w:pPr>
              <w:pStyle w:val="Tablea"/>
            </w:pPr>
            <w:r w:rsidRPr="001F183A">
              <w:t xml:space="preserve">(b) </w:t>
            </w:r>
            <w:r w:rsidR="004E4C83" w:rsidRPr="001F183A">
              <w:t>stylised representations of seven cherries on stems; and</w:t>
            </w:r>
          </w:p>
          <w:p w14:paraId="55CFFB8F" w14:textId="77777777" w:rsidR="004E4C83" w:rsidRPr="001F183A" w:rsidRDefault="004E4C83" w:rsidP="00231C2C">
            <w:pPr>
              <w:pStyle w:val="Tablea"/>
            </w:pPr>
            <w:r w:rsidRPr="001F183A">
              <w:t>(c) partially obscured by the cherries, a large, stylised letter “C”; and</w:t>
            </w:r>
          </w:p>
          <w:p w14:paraId="26F288EC" w14:textId="4B8732B5" w:rsidR="004E4C83" w:rsidRPr="001F183A" w:rsidRDefault="00231C2C" w:rsidP="00231C2C">
            <w:pPr>
              <w:pStyle w:val="Tablea"/>
            </w:pPr>
            <w:r w:rsidRPr="001F183A">
              <w:t>(d) the following:</w:t>
            </w:r>
          </w:p>
          <w:p w14:paraId="417B95C2" w14:textId="77777777" w:rsidR="004E4C83" w:rsidRPr="001F183A" w:rsidRDefault="004E4C83" w:rsidP="00231C2C">
            <w:pPr>
              <w:pStyle w:val="Tablei"/>
            </w:pPr>
            <w:r w:rsidRPr="001F183A">
              <w:lastRenderedPageBreak/>
              <w:t>(i) “CHERRY RIPE”; and</w:t>
            </w:r>
          </w:p>
          <w:p w14:paraId="3D2D0D04" w14:textId="7AECA115" w:rsidR="004E4C83" w:rsidRPr="001F183A" w:rsidRDefault="00231C2C" w:rsidP="00231C2C">
            <w:pPr>
              <w:pStyle w:val="Tablei"/>
            </w:pPr>
            <w:r w:rsidRPr="001F183A">
              <w:t>(ii) “ONE DOLLAR”.</w:t>
            </w:r>
          </w:p>
        </w:tc>
      </w:tr>
      <w:tr w:rsidR="0006028A" w:rsidRPr="001F183A" w14:paraId="389AC5B1" w14:textId="77777777" w:rsidTr="00193223">
        <w:tc>
          <w:tcPr>
            <w:tcW w:w="616" w:type="dxa"/>
            <w:shd w:val="clear" w:color="auto" w:fill="auto"/>
          </w:tcPr>
          <w:p w14:paraId="6C5E26E8" w14:textId="6E04CF55" w:rsidR="0006028A" w:rsidRPr="001F183A" w:rsidRDefault="00FB67DC" w:rsidP="00A83FC4">
            <w:pPr>
              <w:pStyle w:val="Tabletext"/>
            </w:pPr>
            <w:r w:rsidRPr="001F183A">
              <w:lastRenderedPageBreak/>
              <w:t>173</w:t>
            </w:r>
          </w:p>
        </w:tc>
        <w:tc>
          <w:tcPr>
            <w:tcW w:w="938" w:type="dxa"/>
            <w:shd w:val="clear" w:color="auto" w:fill="auto"/>
          </w:tcPr>
          <w:p w14:paraId="7307855E" w14:textId="77777777" w:rsidR="0006028A" w:rsidRPr="001F183A" w:rsidRDefault="0006028A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0294675B" w14:textId="0CA7DC80" w:rsidR="0006028A" w:rsidRPr="001F183A" w:rsidRDefault="00FB67DC" w:rsidP="00A83FC4">
            <w:pPr>
              <w:pStyle w:val="Tabletext"/>
            </w:pPr>
            <w:r w:rsidRPr="001F183A">
              <w:t>R74</w:t>
            </w:r>
          </w:p>
        </w:tc>
        <w:tc>
          <w:tcPr>
            <w:tcW w:w="5886" w:type="dxa"/>
            <w:shd w:val="clear" w:color="auto" w:fill="auto"/>
          </w:tcPr>
          <w:p w14:paraId="124DB972" w14:textId="5AD9FBE6" w:rsidR="0006028A" w:rsidRPr="001F183A" w:rsidRDefault="0006028A" w:rsidP="00231C2C">
            <w:pPr>
              <w:pStyle w:val="Tabletext"/>
            </w:pPr>
            <w:r w:rsidRPr="001F183A">
              <w:t>A design</w:t>
            </w:r>
            <w:r w:rsidR="00231C2C" w:rsidRPr="001F183A">
              <w:t xml:space="preserve"> consisting of:</w:t>
            </w:r>
          </w:p>
          <w:p w14:paraId="4AD00469" w14:textId="14193DE4" w:rsidR="0006028A" w:rsidRPr="001F183A" w:rsidRDefault="0006028A" w:rsidP="00231C2C">
            <w:pPr>
              <w:pStyle w:val="Tablea"/>
            </w:pPr>
            <w:r w:rsidRPr="001F183A">
              <w:t>(a) a</w:t>
            </w:r>
            <w:r w:rsidR="00231C2C" w:rsidRPr="001F183A">
              <w:t xml:space="preserve"> representation of a dingo; and</w:t>
            </w:r>
          </w:p>
          <w:p w14:paraId="29461141" w14:textId="7816821B" w:rsidR="0006028A" w:rsidRPr="001F183A" w:rsidRDefault="0006028A" w:rsidP="00231C2C">
            <w:pPr>
              <w:pStyle w:val="Tablea"/>
            </w:pPr>
            <w:r w:rsidRPr="001F183A">
              <w:t>(b) representations of tw</w:t>
            </w:r>
            <w:r w:rsidR="00231C2C" w:rsidRPr="001F183A">
              <w:t>o clumps of desert grasses; and</w:t>
            </w:r>
          </w:p>
          <w:p w14:paraId="0010ADAE" w14:textId="167EA20A" w:rsidR="0006028A" w:rsidRPr="001F183A" w:rsidRDefault="0006028A" w:rsidP="00231C2C">
            <w:pPr>
              <w:pStyle w:val="Tablea"/>
            </w:pPr>
            <w:r w:rsidRPr="001F183A">
              <w:t xml:space="preserve">(c) partially obscured by the grasses and the dingo, a </w:t>
            </w:r>
            <w:r w:rsidR="00231C2C" w:rsidRPr="001F183A">
              <w:t>large, stylised letter “D”; and</w:t>
            </w:r>
          </w:p>
          <w:p w14:paraId="1AE38F21" w14:textId="17EE5272" w:rsidR="0006028A" w:rsidRPr="001F183A" w:rsidRDefault="00231C2C" w:rsidP="00231C2C">
            <w:pPr>
              <w:pStyle w:val="Tablea"/>
            </w:pPr>
            <w:r w:rsidRPr="001F183A">
              <w:t>(d) the following:</w:t>
            </w:r>
          </w:p>
          <w:p w14:paraId="26F6B132" w14:textId="1098FEA6" w:rsidR="0006028A" w:rsidRPr="001F183A" w:rsidRDefault="00231C2C" w:rsidP="00231C2C">
            <w:pPr>
              <w:pStyle w:val="Tablei"/>
            </w:pPr>
            <w:r w:rsidRPr="001F183A">
              <w:t>(i) “DINGO”; and</w:t>
            </w:r>
          </w:p>
          <w:p w14:paraId="60F881DC" w14:textId="14CF25F2" w:rsidR="0006028A" w:rsidRPr="001F183A" w:rsidRDefault="0006028A" w:rsidP="00231C2C">
            <w:pPr>
              <w:pStyle w:val="Tablei"/>
            </w:pPr>
            <w:r w:rsidRPr="001F183A">
              <w:t>(ii) “ONE DOLLAR”</w:t>
            </w:r>
            <w:r w:rsidR="00231C2C" w:rsidRPr="001F183A">
              <w:t>.</w:t>
            </w:r>
          </w:p>
        </w:tc>
      </w:tr>
      <w:tr w:rsidR="0006028A" w:rsidRPr="001F183A" w14:paraId="43E08EA5" w14:textId="77777777" w:rsidTr="00193223">
        <w:tc>
          <w:tcPr>
            <w:tcW w:w="616" w:type="dxa"/>
            <w:shd w:val="clear" w:color="auto" w:fill="auto"/>
          </w:tcPr>
          <w:p w14:paraId="249ED8F1" w14:textId="1FA9DB58" w:rsidR="0006028A" w:rsidRPr="001F183A" w:rsidRDefault="009B0A33" w:rsidP="00A83FC4">
            <w:pPr>
              <w:pStyle w:val="Tabletext"/>
            </w:pPr>
            <w:r w:rsidRPr="001F183A">
              <w:t>174</w:t>
            </w:r>
          </w:p>
        </w:tc>
        <w:tc>
          <w:tcPr>
            <w:tcW w:w="938" w:type="dxa"/>
            <w:shd w:val="clear" w:color="auto" w:fill="auto"/>
          </w:tcPr>
          <w:p w14:paraId="7CF54D85" w14:textId="77777777" w:rsidR="0006028A" w:rsidRPr="001F183A" w:rsidRDefault="0006028A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69ABDB74" w14:textId="5D02FF4F" w:rsidR="0006028A" w:rsidRPr="001F183A" w:rsidRDefault="009B0A33" w:rsidP="00A83FC4">
            <w:pPr>
              <w:pStyle w:val="Tabletext"/>
            </w:pPr>
            <w:r w:rsidRPr="001F183A">
              <w:t>R75</w:t>
            </w:r>
          </w:p>
        </w:tc>
        <w:tc>
          <w:tcPr>
            <w:tcW w:w="5886" w:type="dxa"/>
            <w:shd w:val="clear" w:color="auto" w:fill="auto"/>
          </w:tcPr>
          <w:p w14:paraId="010EDFF7" w14:textId="63BF98A9" w:rsidR="0006028A" w:rsidRPr="001F183A" w:rsidRDefault="00231C2C" w:rsidP="00231C2C">
            <w:pPr>
              <w:pStyle w:val="Tabletext"/>
            </w:pPr>
            <w:r w:rsidRPr="001F183A">
              <w:t>A design consisting of:</w:t>
            </w:r>
          </w:p>
          <w:p w14:paraId="32B2ACA5" w14:textId="2D27623F" w:rsidR="0006028A" w:rsidRPr="001F183A" w:rsidRDefault="0006028A" w:rsidP="00231C2C">
            <w:pPr>
              <w:pStyle w:val="Tablea"/>
            </w:pPr>
            <w:r w:rsidRPr="001F183A">
              <w:t>(a) a representation of the head and neck of an emu, surrounded by stylised l</w:t>
            </w:r>
            <w:r w:rsidR="00231C2C" w:rsidRPr="001F183A">
              <w:t>ines representing movement; and</w:t>
            </w:r>
          </w:p>
          <w:p w14:paraId="0B960C57" w14:textId="5C623CC2" w:rsidR="0006028A" w:rsidRPr="001F183A" w:rsidRDefault="0006028A" w:rsidP="00231C2C">
            <w:pPr>
              <w:pStyle w:val="Tablea"/>
            </w:pPr>
            <w:r w:rsidRPr="001F183A">
              <w:t xml:space="preserve">(b) a </w:t>
            </w:r>
            <w:r w:rsidR="00231C2C" w:rsidRPr="001F183A">
              <w:t>large, stylised letter “E”; and</w:t>
            </w:r>
          </w:p>
          <w:p w14:paraId="16640EC8" w14:textId="028E7D11" w:rsidR="0006028A" w:rsidRPr="001F183A" w:rsidRDefault="00231C2C" w:rsidP="00231C2C">
            <w:pPr>
              <w:pStyle w:val="Tablea"/>
            </w:pPr>
            <w:r w:rsidRPr="001F183A">
              <w:t>(c) the following:</w:t>
            </w:r>
          </w:p>
          <w:p w14:paraId="1797CE16" w14:textId="5C2BCBF7" w:rsidR="0006028A" w:rsidRPr="001F183A" w:rsidRDefault="00231C2C" w:rsidP="00231C2C">
            <w:pPr>
              <w:pStyle w:val="Tablei"/>
            </w:pPr>
            <w:r w:rsidRPr="001F183A">
              <w:t>(i) “EMU”; and</w:t>
            </w:r>
          </w:p>
          <w:p w14:paraId="1C8C0D22" w14:textId="12076880" w:rsidR="0006028A" w:rsidRPr="001F183A" w:rsidRDefault="00231C2C" w:rsidP="00231C2C">
            <w:pPr>
              <w:pStyle w:val="Tablei"/>
            </w:pPr>
            <w:r w:rsidRPr="001F183A">
              <w:t>(ii) “ONE DOLLAR”.</w:t>
            </w:r>
          </w:p>
        </w:tc>
      </w:tr>
      <w:tr w:rsidR="0006028A" w:rsidRPr="001F183A" w14:paraId="1F1072C6" w14:textId="77777777" w:rsidTr="00193223">
        <w:tc>
          <w:tcPr>
            <w:tcW w:w="616" w:type="dxa"/>
            <w:shd w:val="clear" w:color="auto" w:fill="auto"/>
          </w:tcPr>
          <w:p w14:paraId="18CD19C0" w14:textId="5BAA4610" w:rsidR="0006028A" w:rsidRPr="001F183A" w:rsidRDefault="00C84FA7" w:rsidP="00A83FC4">
            <w:pPr>
              <w:pStyle w:val="Tabletext"/>
            </w:pPr>
            <w:r w:rsidRPr="001F183A">
              <w:t>175</w:t>
            </w:r>
          </w:p>
        </w:tc>
        <w:tc>
          <w:tcPr>
            <w:tcW w:w="938" w:type="dxa"/>
            <w:shd w:val="clear" w:color="auto" w:fill="auto"/>
          </w:tcPr>
          <w:p w14:paraId="0F618B02" w14:textId="77777777" w:rsidR="0006028A" w:rsidRPr="001F183A" w:rsidRDefault="0006028A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2C1E7E4E" w14:textId="1293BE4D" w:rsidR="0006028A" w:rsidRPr="001F183A" w:rsidRDefault="00C84FA7" w:rsidP="00A83FC4">
            <w:pPr>
              <w:pStyle w:val="Tabletext"/>
            </w:pPr>
            <w:r w:rsidRPr="001F183A">
              <w:t>R76</w:t>
            </w:r>
          </w:p>
        </w:tc>
        <w:tc>
          <w:tcPr>
            <w:tcW w:w="5886" w:type="dxa"/>
            <w:shd w:val="clear" w:color="auto" w:fill="auto"/>
          </w:tcPr>
          <w:p w14:paraId="28E0411E" w14:textId="127A7389" w:rsidR="0006028A" w:rsidRPr="001F183A" w:rsidRDefault="00231C2C" w:rsidP="00231C2C">
            <w:pPr>
              <w:pStyle w:val="Tabletext"/>
            </w:pPr>
            <w:r w:rsidRPr="001F183A">
              <w:t>A design consisting of:</w:t>
            </w:r>
          </w:p>
          <w:p w14:paraId="3E2EDA04" w14:textId="11B92FF9" w:rsidR="0006028A" w:rsidRPr="001F183A" w:rsidRDefault="0006028A" w:rsidP="00231C2C">
            <w:pPr>
              <w:pStyle w:val="Tablea"/>
            </w:pPr>
            <w:r w:rsidRPr="001F183A">
              <w:t xml:space="preserve">(a) stylised representations of three </w:t>
            </w:r>
            <w:r w:rsidR="00FC4D6A" w:rsidRPr="001F183A">
              <w:t>common house</w:t>
            </w:r>
            <w:r w:rsidRPr="001F183A">
              <w:t xml:space="preserve">flies, surrounding by </w:t>
            </w:r>
            <w:r w:rsidR="00FC4D6A" w:rsidRPr="001F183A">
              <w:t xml:space="preserve">stylised </w:t>
            </w:r>
            <w:r w:rsidRPr="001F183A">
              <w:t>l</w:t>
            </w:r>
            <w:r w:rsidR="00231C2C" w:rsidRPr="001F183A">
              <w:t>ines representing movement; and</w:t>
            </w:r>
          </w:p>
          <w:p w14:paraId="266E952F" w14:textId="793D4149" w:rsidR="0006028A" w:rsidRPr="001F183A" w:rsidRDefault="0006028A" w:rsidP="00231C2C">
            <w:pPr>
              <w:pStyle w:val="Tablea"/>
            </w:pPr>
            <w:r w:rsidRPr="001F183A">
              <w:t xml:space="preserve">(b) a representation of a flyswat, surrounded by </w:t>
            </w:r>
            <w:r w:rsidR="00FC4D6A" w:rsidRPr="001F183A">
              <w:t xml:space="preserve">stylised </w:t>
            </w:r>
            <w:r w:rsidRPr="001F183A">
              <w:t>l</w:t>
            </w:r>
            <w:r w:rsidR="00231C2C" w:rsidRPr="001F183A">
              <w:t>ines representing movement; and</w:t>
            </w:r>
          </w:p>
          <w:p w14:paraId="7B5DFBB8" w14:textId="56D808FB" w:rsidR="0006028A" w:rsidRPr="001F183A" w:rsidRDefault="0006028A" w:rsidP="00231C2C">
            <w:pPr>
              <w:pStyle w:val="Tablea"/>
            </w:pPr>
            <w:r w:rsidRPr="001F183A">
              <w:t xml:space="preserve">(c) partially obscured by the representations of the flyswat and </w:t>
            </w:r>
            <w:r w:rsidR="00FC4D6A" w:rsidRPr="001F183A">
              <w:t>house</w:t>
            </w:r>
            <w:r w:rsidRPr="001F183A">
              <w:t xml:space="preserve">flies, a </w:t>
            </w:r>
            <w:r w:rsidR="00231C2C" w:rsidRPr="001F183A">
              <w:t>large, stylised letter “F”; and</w:t>
            </w:r>
          </w:p>
          <w:p w14:paraId="5F8EC544" w14:textId="2B93F9DE" w:rsidR="0006028A" w:rsidRPr="001F183A" w:rsidRDefault="00231C2C" w:rsidP="00231C2C">
            <w:pPr>
              <w:pStyle w:val="Tablea"/>
            </w:pPr>
            <w:r w:rsidRPr="001F183A">
              <w:t>(d) the following:</w:t>
            </w:r>
          </w:p>
          <w:p w14:paraId="0332B2A0" w14:textId="5E0D58D8" w:rsidR="0006028A" w:rsidRPr="001F183A" w:rsidRDefault="00231C2C" w:rsidP="00231C2C">
            <w:pPr>
              <w:pStyle w:val="Tablei"/>
            </w:pPr>
            <w:r w:rsidRPr="001F183A">
              <w:t>(i) “FLIES”; and</w:t>
            </w:r>
          </w:p>
          <w:p w14:paraId="25D2B257" w14:textId="43D23150" w:rsidR="0006028A" w:rsidRPr="001F183A" w:rsidRDefault="00231C2C" w:rsidP="00231C2C">
            <w:pPr>
              <w:pStyle w:val="Tablei"/>
            </w:pPr>
            <w:r w:rsidRPr="001F183A">
              <w:t>(ii) “ONE DOLLAR”.</w:t>
            </w:r>
          </w:p>
        </w:tc>
      </w:tr>
      <w:tr w:rsidR="0006028A" w:rsidRPr="001F183A" w14:paraId="4FAD85E1" w14:textId="77777777" w:rsidTr="00193223">
        <w:tc>
          <w:tcPr>
            <w:tcW w:w="616" w:type="dxa"/>
            <w:shd w:val="clear" w:color="auto" w:fill="auto"/>
          </w:tcPr>
          <w:p w14:paraId="550FCE20" w14:textId="3ED4CEFA" w:rsidR="0006028A" w:rsidRPr="001F183A" w:rsidRDefault="00FE67EF" w:rsidP="00A83FC4">
            <w:pPr>
              <w:pStyle w:val="Tabletext"/>
            </w:pPr>
            <w:r w:rsidRPr="001F183A">
              <w:t>17</w:t>
            </w:r>
            <w:r w:rsidR="00C81390" w:rsidRPr="001F183A">
              <w:t>6</w:t>
            </w:r>
          </w:p>
        </w:tc>
        <w:tc>
          <w:tcPr>
            <w:tcW w:w="938" w:type="dxa"/>
            <w:shd w:val="clear" w:color="auto" w:fill="auto"/>
          </w:tcPr>
          <w:p w14:paraId="5A63844E" w14:textId="77777777" w:rsidR="0006028A" w:rsidRPr="001F183A" w:rsidRDefault="0006028A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36D786A5" w14:textId="5C32FDAD" w:rsidR="0006028A" w:rsidRPr="001F183A" w:rsidRDefault="00C81390" w:rsidP="00A83FC4">
            <w:pPr>
              <w:pStyle w:val="Tabletext"/>
            </w:pPr>
            <w:r w:rsidRPr="001F183A">
              <w:t>R77</w:t>
            </w:r>
          </w:p>
        </w:tc>
        <w:tc>
          <w:tcPr>
            <w:tcW w:w="5886" w:type="dxa"/>
            <w:shd w:val="clear" w:color="auto" w:fill="auto"/>
          </w:tcPr>
          <w:p w14:paraId="05552769" w14:textId="75CFFBCE" w:rsidR="0006028A" w:rsidRPr="001F183A" w:rsidRDefault="00231C2C" w:rsidP="00231C2C">
            <w:pPr>
              <w:pStyle w:val="Tabletext"/>
            </w:pPr>
            <w:r w:rsidRPr="001F183A">
              <w:t>A design consisting of:</w:t>
            </w:r>
          </w:p>
          <w:p w14:paraId="2ED594DA" w14:textId="603EB1E1" w:rsidR="0006028A" w:rsidRPr="001F183A" w:rsidRDefault="0006028A" w:rsidP="00231C2C">
            <w:pPr>
              <w:pStyle w:val="Tablea"/>
            </w:pPr>
            <w:r w:rsidRPr="001F183A">
              <w:t>(a) in the foreground, a representation of coral, e</w:t>
            </w:r>
            <w:r w:rsidR="00231C2C" w:rsidRPr="001F183A">
              <w:t>mbedded in the ocean floor; and</w:t>
            </w:r>
          </w:p>
          <w:p w14:paraId="52BC4164" w14:textId="629E7FC7" w:rsidR="0006028A" w:rsidRPr="001F183A" w:rsidRDefault="0006028A" w:rsidP="00231C2C">
            <w:pPr>
              <w:pStyle w:val="Tablea"/>
            </w:pPr>
            <w:r w:rsidRPr="001F183A">
              <w:t>(b) a representation of a school of smaller fish and a larger clownfish,</w:t>
            </w:r>
            <w:r w:rsidR="00231C2C" w:rsidRPr="001F183A">
              <w:t xml:space="preserve"> swimming around the coral; and</w:t>
            </w:r>
          </w:p>
          <w:p w14:paraId="1B257D23" w14:textId="39F0C409" w:rsidR="0006028A" w:rsidRPr="001F183A" w:rsidRDefault="0006028A" w:rsidP="00231C2C">
            <w:pPr>
              <w:pStyle w:val="Tablea"/>
            </w:pPr>
            <w:r w:rsidRPr="001F183A">
              <w:t>(c) partially obscured by the representation of coral, a l</w:t>
            </w:r>
            <w:r w:rsidR="00231C2C" w:rsidRPr="001F183A">
              <w:t>arge, stylised letter “G”;’ and</w:t>
            </w:r>
          </w:p>
          <w:p w14:paraId="083E5919" w14:textId="77777777" w:rsidR="0006028A" w:rsidRPr="001F183A" w:rsidRDefault="0006028A" w:rsidP="00231C2C">
            <w:pPr>
              <w:pStyle w:val="Tablea"/>
            </w:pPr>
            <w:r w:rsidRPr="001F183A">
              <w:t xml:space="preserve">(d) the following: </w:t>
            </w:r>
          </w:p>
          <w:p w14:paraId="5AECBC18" w14:textId="77777777" w:rsidR="0006028A" w:rsidRPr="001F183A" w:rsidRDefault="0006028A" w:rsidP="00231C2C">
            <w:pPr>
              <w:pStyle w:val="Tablei"/>
            </w:pPr>
            <w:r w:rsidRPr="001F183A">
              <w:t>(i) “GREAT BARRIER REEF”; and</w:t>
            </w:r>
          </w:p>
          <w:p w14:paraId="46F8BE68" w14:textId="202DBB5C" w:rsidR="0006028A" w:rsidRPr="001F183A" w:rsidRDefault="0006028A" w:rsidP="00231C2C">
            <w:pPr>
              <w:pStyle w:val="Tablei"/>
            </w:pPr>
            <w:r w:rsidRPr="001F183A">
              <w:t>(ii) “ONE DOLLAR</w:t>
            </w:r>
            <w:r w:rsidR="00231C2C" w:rsidRPr="001F183A">
              <w:t>”.</w:t>
            </w:r>
          </w:p>
        </w:tc>
      </w:tr>
      <w:tr w:rsidR="008B0CB0" w:rsidRPr="001F183A" w14:paraId="25FCE74C" w14:textId="77777777" w:rsidTr="00193223">
        <w:tc>
          <w:tcPr>
            <w:tcW w:w="616" w:type="dxa"/>
            <w:shd w:val="clear" w:color="auto" w:fill="auto"/>
          </w:tcPr>
          <w:p w14:paraId="30ED624A" w14:textId="32DBA38B" w:rsidR="008B0CB0" w:rsidRPr="001F183A" w:rsidRDefault="0029358B" w:rsidP="00A83FC4">
            <w:pPr>
              <w:pStyle w:val="Tabletext"/>
            </w:pPr>
            <w:r w:rsidRPr="001F183A">
              <w:t>177</w:t>
            </w:r>
          </w:p>
        </w:tc>
        <w:tc>
          <w:tcPr>
            <w:tcW w:w="938" w:type="dxa"/>
            <w:shd w:val="clear" w:color="auto" w:fill="auto"/>
          </w:tcPr>
          <w:p w14:paraId="1DE06C74" w14:textId="3897994B" w:rsidR="008B0CB0" w:rsidRPr="001F183A" w:rsidRDefault="008B0CB0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45AD6120" w14:textId="04804768" w:rsidR="008B0CB0" w:rsidRPr="001F183A" w:rsidRDefault="0029358B" w:rsidP="00A83FC4">
            <w:pPr>
              <w:pStyle w:val="Tabletext"/>
            </w:pPr>
            <w:r w:rsidRPr="001F183A">
              <w:t>R78</w:t>
            </w:r>
          </w:p>
        </w:tc>
        <w:tc>
          <w:tcPr>
            <w:tcW w:w="5886" w:type="dxa"/>
            <w:shd w:val="clear" w:color="auto" w:fill="auto"/>
          </w:tcPr>
          <w:p w14:paraId="7CB8BB1C" w14:textId="4DDBE71F" w:rsidR="008B0CB0" w:rsidRPr="001F183A" w:rsidRDefault="00231C2C" w:rsidP="00231C2C">
            <w:pPr>
              <w:pStyle w:val="Tabletext"/>
            </w:pPr>
            <w:r w:rsidRPr="001F183A">
              <w:t>A design consisting of:</w:t>
            </w:r>
          </w:p>
          <w:p w14:paraId="35D13645" w14:textId="0D6327A7" w:rsidR="00D16DD4" w:rsidRPr="001F183A" w:rsidRDefault="008B0CB0" w:rsidP="00231C2C">
            <w:pPr>
              <w:pStyle w:val="Tablea"/>
            </w:pPr>
            <w:r w:rsidRPr="001F183A">
              <w:t xml:space="preserve">(a) in the background, a </w:t>
            </w:r>
            <w:r w:rsidR="00253EA4" w:rsidRPr="001F183A">
              <w:t>stylised</w:t>
            </w:r>
            <w:r w:rsidRPr="001F183A">
              <w:t xml:space="preserve"> </w:t>
            </w:r>
            <w:r w:rsidR="00D16DD4" w:rsidRPr="001F183A">
              <w:t>representation of a beach scene with headland, a lighthouse, water and sand; and</w:t>
            </w:r>
          </w:p>
          <w:p w14:paraId="5E9792B9" w14:textId="7170678E" w:rsidR="00D16DD4" w:rsidRPr="001F183A" w:rsidRDefault="00D16DD4" w:rsidP="00231C2C">
            <w:pPr>
              <w:pStyle w:val="Tablea"/>
            </w:pPr>
            <w:r w:rsidRPr="001F183A">
              <w:t xml:space="preserve">(b) partially obscured by the sand and water, a </w:t>
            </w:r>
            <w:r w:rsidR="00231C2C" w:rsidRPr="001F183A">
              <w:t>large, stylised letter “H”; and</w:t>
            </w:r>
          </w:p>
          <w:p w14:paraId="6F1734D4" w14:textId="0488671B" w:rsidR="00D16DD4" w:rsidRPr="001F183A" w:rsidRDefault="00D16DD4" w:rsidP="00231C2C">
            <w:pPr>
              <w:pStyle w:val="Tablea"/>
            </w:pPr>
            <w:r w:rsidRPr="001F183A">
              <w:t>(c) the follow</w:t>
            </w:r>
            <w:r w:rsidR="00231C2C" w:rsidRPr="001F183A">
              <w:t>ing:</w:t>
            </w:r>
          </w:p>
          <w:p w14:paraId="22E1AF3B" w14:textId="7EA160A5" w:rsidR="00D16DD4" w:rsidRPr="001F183A" w:rsidRDefault="00231C2C" w:rsidP="00231C2C">
            <w:pPr>
              <w:pStyle w:val="Tablei"/>
            </w:pPr>
            <w:r w:rsidRPr="001F183A">
              <w:t>(i) “HOME AND AWAY”; and</w:t>
            </w:r>
          </w:p>
          <w:p w14:paraId="7E9619C5" w14:textId="63FB997F" w:rsidR="00D16DD4" w:rsidRPr="001F183A" w:rsidRDefault="00231C2C" w:rsidP="00231C2C">
            <w:pPr>
              <w:pStyle w:val="Tablei"/>
            </w:pPr>
            <w:r w:rsidRPr="001F183A">
              <w:t>(ii) “Summer Bay”; and</w:t>
            </w:r>
          </w:p>
          <w:p w14:paraId="2773F14D" w14:textId="4D0AF624" w:rsidR="008B0CB0" w:rsidRPr="001F183A" w:rsidRDefault="00231C2C" w:rsidP="00231C2C">
            <w:pPr>
              <w:pStyle w:val="Tablei"/>
            </w:pPr>
            <w:r w:rsidRPr="001F183A">
              <w:t>(iii) “ONE DOLLAR”.</w:t>
            </w:r>
          </w:p>
        </w:tc>
      </w:tr>
      <w:tr w:rsidR="0006028A" w:rsidRPr="001F183A" w14:paraId="2899CC60" w14:textId="77777777" w:rsidTr="00193223">
        <w:tc>
          <w:tcPr>
            <w:tcW w:w="616" w:type="dxa"/>
            <w:shd w:val="clear" w:color="auto" w:fill="auto"/>
          </w:tcPr>
          <w:p w14:paraId="4EF5EA5F" w14:textId="06ECE5D2" w:rsidR="0006028A" w:rsidRPr="001F183A" w:rsidRDefault="00FF7F9A" w:rsidP="00A83FC4">
            <w:pPr>
              <w:pStyle w:val="Tabletext"/>
            </w:pPr>
            <w:r w:rsidRPr="001F183A">
              <w:t>178</w:t>
            </w:r>
          </w:p>
        </w:tc>
        <w:tc>
          <w:tcPr>
            <w:tcW w:w="938" w:type="dxa"/>
            <w:shd w:val="clear" w:color="auto" w:fill="auto"/>
          </w:tcPr>
          <w:p w14:paraId="4B2D0BFD" w14:textId="77777777" w:rsidR="0006028A" w:rsidRPr="001F183A" w:rsidRDefault="0006028A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1A31BBB5" w14:textId="2F0E3447" w:rsidR="0006028A" w:rsidRPr="001F183A" w:rsidRDefault="00FF7F9A" w:rsidP="00A83FC4">
            <w:pPr>
              <w:pStyle w:val="Tabletext"/>
            </w:pPr>
            <w:r w:rsidRPr="001F183A">
              <w:t>R79</w:t>
            </w:r>
          </w:p>
        </w:tc>
        <w:tc>
          <w:tcPr>
            <w:tcW w:w="5886" w:type="dxa"/>
            <w:shd w:val="clear" w:color="auto" w:fill="auto"/>
          </w:tcPr>
          <w:p w14:paraId="00FADD95" w14:textId="2C073DB8" w:rsidR="0006028A" w:rsidRPr="001F183A" w:rsidRDefault="00733E27" w:rsidP="00733E27">
            <w:pPr>
              <w:pStyle w:val="Tabletext"/>
            </w:pPr>
            <w:r w:rsidRPr="001F183A">
              <w:t>A design consisting of:</w:t>
            </w:r>
          </w:p>
          <w:p w14:paraId="331353E7" w14:textId="4534C03E" w:rsidR="0006028A" w:rsidRPr="001F183A" w:rsidRDefault="0006028A" w:rsidP="00CC66E1">
            <w:pPr>
              <w:pStyle w:val="Tablea"/>
            </w:pPr>
            <w:r w:rsidRPr="001F183A">
              <w:t>(a) in the background, a representation</w:t>
            </w:r>
            <w:r w:rsidR="00CC66E1" w:rsidRPr="001F183A">
              <w:t xml:space="preserve"> of an ironbark tree trunk; and</w:t>
            </w:r>
          </w:p>
          <w:p w14:paraId="0786964C" w14:textId="64724D75" w:rsidR="0006028A" w:rsidRPr="001F183A" w:rsidRDefault="0006028A" w:rsidP="00CC66E1">
            <w:pPr>
              <w:pStyle w:val="Tablea"/>
            </w:pPr>
            <w:r w:rsidRPr="001F183A">
              <w:lastRenderedPageBreak/>
              <w:t xml:space="preserve">(b) in the foreground, representations of </w:t>
            </w:r>
            <w:r w:rsidR="001E53CE" w:rsidRPr="001F183A">
              <w:t>5</w:t>
            </w:r>
            <w:r w:rsidRPr="001F183A">
              <w:t xml:space="preserve"> ironbark flowers and four leaves, surrounded by </w:t>
            </w:r>
            <w:r w:rsidR="008B79A8" w:rsidRPr="001F183A">
              <w:t xml:space="preserve">stylised </w:t>
            </w:r>
            <w:r w:rsidRPr="001F183A">
              <w:t>lines represent</w:t>
            </w:r>
            <w:r w:rsidR="00CC66E1" w:rsidRPr="001F183A">
              <w:t>ing movement of the leaves</w:t>
            </w:r>
            <w:r w:rsidR="008B79A8" w:rsidRPr="001F183A">
              <w:t xml:space="preserve"> in the wind</w:t>
            </w:r>
            <w:r w:rsidR="00CC66E1" w:rsidRPr="001F183A">
              <w:t>; and</w:t>
            </w:r>
          </w:p>
          <w:p w14:paraId="51408443" w14:textId="73D80491" w:rsidR="0006028A" w:rsidRPr="001F183A" w:rsidRDefault="0006028A" w:rsidP="00CC66E1">
            <w:pPr>
              <w:pStyle w:val="Tablea"/>
            </w:pPr>
            <w:r w:rsidRPr="001F183A">
              <w:t xml:space="preserve">(c) a </w:t>
            </w:r>
            <w:r w:rsidR="00CC66E1" w:rsidRPr="001F183A">
              <w:t>large, stylised letter “I”; and</w:t>
            </w:r>
          </w:p>
          <w:p w14:paraId="331EEBB3" w14:textId="5A6E8512" w:rsidR="0006028A" w:rsidRPr="001F183A" w:rsidRDefault="00CC66E1" w:rsidP="00CC66E1">
            <w:pPr>
              <w:pStyle w:val="Tablea"/>
            </w:pPr>
            <w:r w:rsidRPr="001F183A">
              <w:t>(d) the following:</w:t>
            </w:r>
          </w:p>
          <w:p w14:paraId="4444FCA8" w14:textId="148D28F7" w:rsidR="0006028A" w:rsidRPr="001F183A" w:rsidRDefault="00CC66E1" w:rsidP="00CC66E1">
            <w:pPr>
              <w:pStyle w:val="Tablei"/>
            </w:pPr>
            <w:r w:rsidRPr="001F183A">
              <w:t>(i) “IRONBARK”; and</w:t>
            </w:r>
          </w:p>
          <w:p w14:paraId="259D8F93" w14:textId="571F885E" w:rsidR="0006028A" w:rsidRPr="001F183A" w:rsidRDefault="00CC66E1" w:rsidP="00CC66E1">
            <w:pPr>
              <w:pStyle w:val="Tablei"/>
            </w:pPr>
            <w:r w:rsidRPr="001F183A">
              <w:t>(ii) “ONE DOLLAR”.</w:t>
            </w:r>
          </w:p>
        </w:tc>
      </w:tr>
      <w:tr w:rsidR="0006028A" w:rsidRPr="001F183A" w14:paraId="3DFCEA7B" w14:textId="77777777" w:rsidTr="00193223">
        <w:tc>
          <w:tcPr>
            <w:tcW w:w="616" w:type="dxa"/>
            <w:shd w:val="clear" w:color="auto" w:fill="auto"/>
          </w:tcPr>
          <w:p w14:paraId="2F424DC7" w14:textId="324DFFAD" w:rsidR="0006028A" w:rsidRPr="001F183A" w:rsidRDefault="00172B56" w:rsidP="00A83FC4">
            <w:pPr>
              <w:pStyle w:val="Tabletext"/>
            </w:pPr>
            <w:r w:rsidRPr="001F183A">
              <w:lastRenderedPageBreak/>
              <w:t>179</w:t>
            </w:r>
          </w:p>
        </w:tc>
        <w:tc>
          <w:tcPr>
            <w:tcW w:w="938" w:type="dxa"/>
            <w:shd w:val="clear" w:color="auto" w:fill="auto"/>
          </w:tcPr>
          <w:p w14:paraId="1DAE8909" w14:textId="77777777" w:rsidR="0006028A" w:rsidRPr="001F183A" w:rsidRDefault="0006028A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4BCBEB85" w14:textId="5A4D9CA4" w:rsidR="0006028A" w:rsidRPr="001F183A" w:rsidRDefault="00172B56" w:rsidP="00A83FC4">
            <w:pPr>
              <w:pStyle w:val="Tabletext"/>
            </w:pPr>
            <w:r w:rsidRPr="001F183A">
              <w:t>R80</w:t>
            </w:r>
          </w:p>
        </w:tc>
        <w:tc>
          <w:tcPr>
            <w:tcW w:w="5886" w:type="dxa"/>
            <w:shd w:val="clear" w:color="auto" w:fill="auto"/>
          </w:tcPr>
          <w:p w14:paraId="69173191" w14:textId="6CB5510B" w:rsidR="0006028A" w:rsidRPr="001F183A" w:rsidRDefault="00CC66E1" w:rsidP="00CC66E1">
            <w:pPr>
              <w:pStyle w:val="Tabletext"/>
            </w:pPr>
            <w:r w:rsidRPr="001F183A">
              <w:t>A design consisting of:</w:t>
            </w:r>
          </w:p>
          <w:p w14:paraId="39D5893A" w14:textId="76548E40" w:rsidR="0006028A" w:rsidRPr="001F183A" w:rsidRDefault="0006028A" w:rsidP="00CC66E1">
            <w:pPr>
              <w:pStyle w:val="Tablea"/>
            </w:pPr>
            <w:r w:rsidRPr="001F183A">
              <w:t>(a) a stylised representation of a jolly swagman sitting on a swag with a cup in hand, n</w:t>
            </w:r>
            <w:r w:rsidR="00CC66E1" w:rsidRPr="001F183A">
              <w:t xml:space="preserve">ext to a </w:t>
            </w:r>
            <w:r w:rsidR="00495E46" w:rsidRPr="001F183A">
              <w:t>bindle</w:t>
            </w:r>
            <w:r w:rsidR="00CC66E1" w:rsidRPr="001F183A">
              <w:t>; and</w:t>
            </w:r>
          </w:p>
          <w:p w14:paraId="4FFE5215" w14:textId="4623C536" w:rsidR="0006028A" w:rsidRPr="001F183A" w:rsidRDefault="0006028A" w:rsidP="00CC66E1">
            <w:pPr>
              <w:pStyle w:val="Tablea"/>
            </w:pPr>
            <w:r w:rsidRPr="001F183A">
              <w:t>(b) around the swagman,</w:t>
            </w:r>
            <w:r w:rsidR="00495E46" w:rsidRPr="001F183A">
              <w:t xml:space="preserve"> stylised</w:t>
            </w:r>
            <w:r w:rsidRPr="001F183A">
              <w:t xml:space="preserve"> l</w:t>
            </w:r>
            <w:r w:rsidR="00CC66E1" w:rsidRPr="001F183A">
              <w:t>ines representing movement; and</w:t>
            </w:r>
          </w:p>
          <w:p w14:paraId="6A9FCB90" w14:textId="01993DA4" w:rsidR="0006028A" w:rsidRPr="001F183A" w:rsidRDefault="0006028A" w:rsidP="00CC66E1">
            <w:pPr>
              <w:pStyle w:val="Tablea"/>
            </w:pPr>
            <w:r w:rsidRPr="001F183A">
              <w:t>(c) in front of the swagman, musical notes, representing whistling; and</w:t>
            </w:r>
          </w:p>
          <w:p w14:paraId="0F514EA6" w14:textId="5624CF27" w:rsidR="0006028A" w:rsidRPr="001F183A" w:rsidRDefault="0006028A" w:rsidP="00CC66E1">
            <w:pPr>
              <w:pStyle w:val="Tablea"/>
            </w:pPr>
            <w:r w:rsidRPr="001F183A">
              <w:t xml:space="preserve">(d) partially obscured by the representations of the swagman and the </w:t>
            </w:r>
            <w:r w:rsidR="00495E46" w:rsidRPr="001F183A">
              <w:t>bindle</w:t>
            </w:r>
            <w:r w:rsidRPr="001F183A">
              <w:t xml:space="preserve">, a </w:t>
            </w:r>
            <w:r w:rsidR="00CC66E1" w:rsidRPr="001F183A">
              <w:t>large, stylised letter “J”; and</w:t>
            </w:r>
          </w:p>
          <w:p w14:paraId="3D42E908" w14:textId="3E4C0E56" w:rsidR="0006028A" w:rsidRPr="001F183A" w:rsidRDefault="00CC66E1" w:rsidP="00CC66E1">
            <w:pPr>
              <w:pStyle w:val="Tablea"/>
            </w:pPr>
            <w:r w:rsidRPr="001F183A">
              <w:t>(e) the following:</w:t>
            </w:r>
          </w:p>
          <w:p w14:paraId="4AF2B09F" w14:textId="7DE4CB8F" w:rsidR="0006028A" w:rsidRPr="001F183A" w:rsidRDefault="00CC66E1" w:rsidP="00CC66E1">
            <w:pPr>
              <w:pStyle w:val="Tablei"/>
            </w:pPr>
            <w:r w:rsidRPr="001F183A">
              <w:t>(i) “JOLLY SWAGMAN”; and</w:t>
            </w:r>
          </w:p>
          <w:p w14:paraId="5B6E9FFF" w14:textId="123C9AF3" w:rsidR="0006028A" w:rsidRPr="001F183A" w:rsidRDefault="00CC66E1" w:rsidP="00CC66E1">
            <w:pPr>
              <w:pStyle w:val="Tablei"/>
            </w:pPr>
            <w:r w:rsidRPr="001F183A">
              <w:t>(ii) “ONE DOLLAR”.</w:t>
            </w:r>
          </w:p>
        </w:tc>
      </w:tr>
      <w:tr w:rsidR="0006028A" w:rsidRPr="001F183A" w14:paraId="70091662" w14:textId="77777777" w:rsidTr="00193223">
        <w:tc>
          <w:tcPr>
            <w:tcW w:w="616" w:type="dxa"/>
            <w:shd w:val="clear" w:color="auto" w:fill="auto"/>
          </w:tcPr>
          <w:p w14:paraId="2ABC394A" w14:textId="59F98359" w:rsidR="0006028A" w:rsidRPr="001F183A" w:rsidRDefault="0082595F" w:rsidP="00A83FC4">
            <w:pPr>
              <w:pStyle w:val="Tabletext"/>
            </w:pPr>
            <w:r w:rsidRPr="001F183A">
              <w:t>18</w:t>
            </w:r>
            <w:r w:rsidR="007B7128" w:rsidRPr="001F183A">
              <w:t>0</w:t>
            </w:r>
          </w:p>
        </w:tc>
        <w:tc>
          <w:tcPr>
            <w:tcW w:w="938" w:type="dxa"/>
            <w:shd w:val="clear" w:color="auto" w:fill="auto"/>
          </w:tcPr>
          <w:p w14:paraId="11EEA61A" w14:textId="77777777" w:rsidR="0006028A" w:rsidRPr="001F183A" w:rsidRDefault="0006028A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0B66DB3C" w14:textId="6F679832" w:rsidR="0006028A" w:rsidRPr="001F183A" w:rsidRDefault="0082595F" w:rsidP="00A83FC4">
            <w:pPr>
              <w:pStyle w:val="Tabletext"/>
            </w:pPr>
            <w:r w:rsidRPr="001F183A">
              <w:t>R8</w:t>
            </w:r>
            <w:r w:rsidR="007B7128" w:rsidRPr="001F183A">
              <w:t>1</w:t>
            </w:r>
          </w:p>
        </w:tc>
        <w:tc>
          <w:tcPr>
            <w:tcW w:w="5886" w:type="dxa"/>
            <w:shd w:val="clear" w:color="auto" w:fill="auto"/>
          </w:tcPr>
          <w:p w14:paraId="03F55196" w14:textId="24B68294" w:rsidR="0006028A" w:rsidRPr="001F183A" w:rsidRDefault="00CC66E1" w:rsidP="00CC66E1">
            <w:pPr>
              <w:pStyle w:val="Tabletext"/>
            </w:pPr>
            <w:r w:rsidRPr="001F183A">
              <w:t>A design consisting of:</w:t>
            </w:r>
          </w:p>
          <w:p w14:paraId="75479139" w14:textId="55C6335F" w:rsidR="0006028A" w:rsidRPr="001F183A" w:rsidRDefault="0006028A" w:rsidP="00CC66E1">
            <w:pPr>
              <w:pStyle w:val="Tablea"/>
            </w:pPr>
            <w:r w:rsidRPr="001F183A">
              <w:t>(a) in the foreground, a stylised representation of a koala in a eucalyptus tree, holding an</w:t>
            </w:r>
            <w:r w:rsidR="00CC66E1" w:rsidRPr="001F183A">
              <w:t>d eating eucalyptus leaves; and</w:t>
            </w:r>
          </w:p>
          <w:p w14:paraId="559B3E94" w14:textId="25E17B2C" w:rsidR="0006028A" w:rsidRPr="001F183A" w:rsidRDefault="0006028A" w:rsidP="00CC66E1">
            <w:pPr>
              <w:pStyle w:val="Tablea"/>
            </w:pPr>
            <w:r w:rsidRPr="001F183A">
              <w:t>(b) representations of eucalyptus leaves</w:t>
            </w:r>
            <w:r w:rsidR="00CC66E1" w:rsidRPr="001F183A">
              <w:t xml:space="preserve"> above and below the koala; and</w:t>
            </w:r>
          </w:p>
          <w:p w14:paraId="3FBC8BCF" w14:textId="22560633" w:rsidR="0006028A" w:rsidRPr="001F183A" w:rsidRDefault="0006028A" w:rsidP="00CC66E1">
            <w:pPr>
              <w:pStyle w:val="Tablea"/>
            </w:pPr>
            <w:r w:rsidRPr="001F183A">
              <w:t xml:space="preserve">(c) </w:t>
            </w:r>
            <w:r w:rsidR="00177AFE" w:rsidRPr="001F183A">
              <w:t xml:space="preserve">stylised </w:t>
            </w:r>
            <w:r w:rsidRPr="001F183A">
              <w:t>lines representing</w:t>
            </w:r>
            <w:r w:rsidR="00CC66E1" w:rsidRPr="001F183A">
              <w:t xml:space="preserve"> movement </w:t>
            </w:r>
            <w:r w:rsidR="00177AFE" w:rsidRPr="001F183A">
              <w:t>of</w:t>
            </w:r>
            <w:r w:rsidR="00CC66E1" w:rsidRPr="001F183A">
              <w:t xml:space="preserve"> the koala</w:t>
            </w:r>
            <w:r w:rsidR="00177AFE" w:rsidRPr="001F183A">
              <w:t xml:space="preserve"> and the leaves</w:t>
            </w:r>
            <w:r w:rsidR="00CC66E1" w:rsidRPr="001F183A">
              <w:t>; and</w:t>
            </w:r>
          </w:p>
          <w:p w14:paraId="59388913" w14:textId="72D135A6" w:rsidR="001E53CE" w:rsidRPr="001F183A" w:rsidRDefault="001E53CE" w:rsidP="00CC66E1">
            <w:pPr>
              <w:pStyle w:val="Tablea"/>
            </w:pPr>
            <w:r w:rsidRPr="001F183A">
              <w:t>(d) partially obscured by the stylised lines and a eucalyptus leaf , a large, stylised letter “K”; and</w:t>
            </w:r>
          </w:p>
          <w:p w14:paraId="3F4C4816" w14:textId="34C264BD" w:rsidR="0006028A" w:rsidRPr="001F183A" w:rsidRDefault="00CC66E1" w:rsidP="00CC66E1">
            <w:pPr>
              <w:pStyle w:val="Tablea"/>
            </w:pPr>
            <w:r w:rsidRPr="001F183A">
              <w:t>(</w:t>
            </w:r>
            <w:r w:rsidR="001E53CE" w:rsidRPr="001F183A">
              <w:t>e</w:t>
            </w:r>
            <w:r w:rsidRPr="001F183A">
              <w:t>) the following:</w:t>
            </w:r>
          </w:p>
          <w:p w14:paraId="6C763D32" w14:textId="0E2E14B5" w:rsidR="0006028A" w:rsidRPr="001F183A" w:rsidRDefault="00CC66E1" w:rsidP="00CC66E1">
            <w:pPr>
              <w:pStyle w:val="Tablei"/>
            </w:pPr>
            <w:r w:rsidRPr="001F183A">
              <w:t>(i) “KOALA”; and</w:t>
            </w:r>
          </w:p>
          <w:p w14:paraId="0F1692C4" w14:textId="07CB44A1" w:rsidR="0006028A" w:rsidRPr="001F183A" w:rsidRDefault="00CC66E1" w:rsidP="00CC66E1">
            <w:pPr>
              <w:pStyle w:val="Tablei"/>
            </w:pPr>
            <w:r w:rsidRPr="001F183A">
              <w:t>(ii) “ONE DOLLAR”.</w:t>
            </w:r>
          </w:p>
        </w:tc>
      </w:tr>
      <w:tr w:rsidR="0006028A" w:rsidRPr="001F183A" w14:paraId="4E6856B1" w14:textId="77777777" w:rsidTr="00193223">
        <w:tc>
          <w:tcPr>
            <w:tcW w:w="616" w:type="dxa"/>
            <w:shd w:val="clear" w:color="auto" w:fill="auto"/>
          </w:tcPr>
          <w:p w14:paraId="27AC9BBF" w14:textId="271FB726" w:rsidR="0006028A" w:rsidRPr="001F183A" w:rsidRDefault="00DF08D9" w:rsidP="00A83FC4">
            <w:pPr>
              <w:pStyle w:val="Tabletext"/>
            </w:pPr>
            <w:r w:rsidRPr="001F183A">
              <w:t>181</w:t>
            </w:r>
          </w:p>
        </w:tc>
        <w:tc>
          <w:tcPr>
            <w:tcW w:w="938" w:type="dxa"/>
            <w:shd w:val="clear" w:color="auto" w:fill="auto"/>
          </w:tcPr>
          <w:p w14:paraId="23DFC8D4" w14:textId="77777777" w:rsidR="0006028A" w:rsidRPr="001F183A" w:rsidRDefault="0006028A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5B2829B5" w14:textId="723F554D" w:rsidR="0006028A" w:rsidRPr="001F183A" w:rsidRDefault="00DF08D9" w:rsidP="00A83FC4">
            <w:pPr>
              <w:pStyle w:val="Tabletext"/>
            </w:pPr>
            <w:r w:rsidRPr="001F183A">
              <w:t>R82</w:t>
            </w:r>
          </w:p>
        </w:tc>
        <w:tc>
          <w:tcPr>
            <w:tcW w:w="5886" w:type="dxa"/>
            <w:shd w:val="clear" w:color="auto" w:fill="auto"/>
          </w:tcPr>
          <w:p w14:paraId="2ED4E38A" w14:textId="20F646C7" w:rsidR="0006028A" w:rsidRPr="001F183A" w:rsidRDefault="00436856" w:rsidP="00436856">
            <w:pPr>
              <w:pStyle w:val="Tabletext"/>
            </w:pPr>
            <w:r w:rsidRPr="001F183A">
              <w:t>A design consisting of:</w:t>
            </w:r>
          </w:p>
          <w:p w14:paraId="3829F65B" w14:textId="56596B16" w:rsidR="0006028A" w:rsidRPr="001F183A" w:rsidRDefault="0006028A" w:rsidP="00436856">
            <w:pPr>
              <w:pStyle w:val="Tablea"/>
            </w:pPr>
            <w:r w:rsidRPr="001F183A">
              <w:t>(a) in the foreground, a stylised re</w:t>
            </w:r>
            <w:r w:rsidR="00436856" w:rsidRPr="001F183A">
              <w:t>presentation of a lyrebird; and</w:t>
            </w:r>
          </w:p>
          <w:p w14:paraId="3CDCD700" w14:textId="15818798" w:rsidR="0006028A" w:rsidRPr="001F183A" w:rsidRDefault="0006028A" w:rsidP="00436856">
            <w:pPr>
              <w:pStyle w:val="Tablea"/>
            </w:pPr>
            <w:r w:rsidRPr="001F183A">
              <w:t xml:space="preserve">(b) </w:t>
            </w:r>
            <w:r w:rsidR="00044AFD" w:rsidRPr="001F183A">
              <w:t xml:space="preserve">stylised </w:t>
            </w:r>
            <w:r w:rsidRPr="001F183A">
              <w:t>lines emanating from the lyrebird’</w:t>
            </w:r>
            <w:r w:rsidR="00436856" w:rsidRPr="001F183A">
              <w:t>s beak representing a call; and</w:t>
            </w:r>
          </w:p>
          <w:p w14:paraId="7F3101F3" w14:textId="040CD415" w:rsidR="0006028A" w:rsidRPr="001F183A" w:rsidRDefault="0006028A" w:rsidP="00436856">
            <w:pPr>
              <w:pStyle w:val="Tablea"/>
            </w:pPr>
            <w:r w:rsidRPr="001F183A">
              <w:t xml:space="preserve">(c) in the background, partially obscured by the lyrebird, a large, stylised letter </w:t>
            </w:r>
            <w:r w:rsidR="00436856" w:rsidRPr="001F183A">
              <w:t>“L”; and</w:t>
            </w:r>
          </w:p>
          <w:p w14:paraId="1624B726" w14:textId="6FE34215" w:rsidR="0006028A" w:rsidRPr="001F183A" w:rsidRDefault="00436856" w:rsidP="00436856">
            <w:pPr>
              <w:pStyle w:val="Tablea"/>
            </w:pPr>
            <w:r w:rsidRPr="001F183A">
              <w:t>(d) the following:</w:t>
            </w:r>
          </w:p>
          <w:p w14:paraId="1992E7A0" w14:textId="7E23BB0E" w:rsidR="0006028A" w:rsidRPr="001F183A" w:rsidRDefault="00436856" w:rsidP="00436856">
            <w:pPr>
              <w:pStyle w:val="Tablei"/>
            </w:pPr>
            <w:r w:rsidRPr="001F183A">
              <w:t>(i) “LYREBIRD”; and</w:t>
            </w:r>
          </w:p>
          <w:p w14:paraId="33CCAF28" w14:textId="67C23FDB" w:rsidR="0006028A" w:rsidRPr="001F183A" w:rsidRDefault="00436856" w:rsidP="00436856">
            <w:pPr>
              <w:pStyle w:val="Tablei"/>
            </w:pPr>
            <w:r w:rsidRPr="001F183A">
              <w:t>(ii) “ONE DOLLAR”.</w:t>
            </w:r>
          </w:p>
        </w:tc>
      </w:tr>
      <w:tr w:rsidR="00193223" w:rsidRPr="001F183A" w14:paraId="31C67339" w14:textId="77777777" w:rsidTr="00193223">
        <w:tc>
          <w:tcPr>
            <w:tcW w:w="616" w:type="dxa"/>
            <w:shd w:val="clear" w:color="auto" w:fill="auto"/>
          </w:tcPr>
          <w:p w14:paraId="6963BFF2" w14:textId="0109413A" w:rsidR="00193223" w:rsidRPr="001F183A" w:rsidRDefault="00902EC7" w:rsidP="00A83FC4">
            <w:pPr>
              <w:pStyle w:val="Tabletext"/>
            </w:pPr>
            <w:r w:rsidRPr="001F183A">
              <w:t>182</w:t>
            </w:r>
          </w:p>
        </w:tc>
        <w:tc>
          <w:tcPr>
            <w:tcW w:w="938" w:type="dxa"/>
            <w:shd w:val="clear" w:color="auto" w:fill="auto"/>
          </w:tcPr>
          <w:p w14:paraId="32C7A2B2" w14:textId="42FAE1E1" w:rsidR="00193223" w:rsidRPr="001F183A" w:rsidRDefault="00193223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2FB96334" w14:textId="79801CFC" w:rsidR="00193223" w:rsidRPr="001F183A" w:rsidRDefault="00902EC7" w:rsidP="00A83FC4">
            <w:pPr>
              <w:pStyle w:val="Tabletext"/>
            </w:pPr>
            <w:r w:rsidRPr="001F183A">
              <w:t>R83</w:t>
            </w:r>
          </w:p>
        </w:tc>
        <w:tc>
          <w:tcPr>
            <w:tcW w:w="5886" w:type="dxa"/>
            <w:shd w:val="clear" w:color="auto" w:fill="auto"/>
          </w:tcPr>
          <w:p w14:paraId="5EF8566E" w14:textId="484B71AE" w:rsidR="00193223" w:rsidRPr="001F183A" w:rsidRDefault="00436856" w:rsidP="00436856">
            <w:pPr>
              <w:pStyle w:val="Tabletext"/>
            </w:pPr>
            <w:r w:rsidRPr="001F183A">
              <w:t>A design consisting of:</w:t>
            </w:r>
          </w:p>
          <w:p w14:paraId="3AE146A1" w14:textId="53056219" w:rsidR="00B73C99" w:rsidRPr="001F183A" w:rsidRDefault="00193223" w:rsidP="00436856">
            <w:pPr>
              <w:pStyle w:val="Tablea"/>
            </w:pPr>
            <w:r w:rsidRPr="001F183A">
              <w:t>(a) in the foreground, a stylised representat</w:t>
            </w:r>
            <w:r w:rsidR="00B73C99" w:rsidRPr="001F183A">
              <w:t xml:space="preserve">ion of a glass filled with milk with </w:t>
            </w:r>
            <w:r w:rsidR="00AC107C" w:rsidRPr="001F183A">
              <w:t xml:space="preserve">a </w:t>
            </w:r>
            <w:r w:rsidR="00B73C99" w:rsidRPr="001F183A">
              <w:t xml:space="preserve">layer of </w:t>
            </w:r>
            <w:r w:rsidR="00AC107C" w:rsidRPr="001F183A">
              <w:t>MILO™</w:t>
            </w:r>
            <w:r w:rsidR="00B73C99" w:rsidRPr="001F183A">
              <w:t xml:space="preserve"> floating on top of the milk and a spoon sitting in the glass, with droplets of spilt milk sitting in front of the glass; and</w:t>
            </w:r>
          </w:p>
          <w:p w14:paraId="3D2AA7CB" w14:textId="049149F8" w:rsidR="00B73C99" w:rsidRPr="001F183A" w:rsidRDefault="00B73C99" w:rsidP="00436856">
            <w:pPr>
              <w:pStyle w:val="Tablea"/>
            </w:pPr>
            <w:r w:rsidRPr="001F183A">
              <w:t xml:space="preserve">(b) partially obscured by the glass, a stylised representation of a </w:t>
            </w:r>
            <w:r w:rsidR="00AC107C" w:rsidRPr="001F183A">
              <w:t>MILO</w:t>
            </w:r>
            <w:r w:rsidRPr="001F183A">
              <w:t xml:space="preserve"> tin; and</w:t>
            </w:r>
          </w:p>
          <w:p w14:paraId="1CF99C9D" w14:textId="52599F07" w:rsidR="00B73C99" w:rsidRPr="001F183A" w:rsidRDefault="00B73C99" w:rsidP="00436856">
            <w:pPr>
              <w:pStyle w:val="Tablea"/>
            </w:pPr>
            <w:r w:rsidRPr="001F183A">
              <w:t xml:space="preserve">(c) four angled lines and three curved lines to indicate movement from the glass of milk and </w:t>
            </w:r>
            <w:r w:rsidR="00433F43" w:rsidRPr="001F183A">
              <w:t>MILO</w:t>
            </w:r>
            <w:r w:rsidRPr="001F183A">
              <w:t xml:space="preserve"> being stirred with the spoon; and</w:t>
            </w:r>
          </w:p>
          <w:p w14:paraId="737AB05A" w14:textId="4C87209A" w:rsidR="00B73C99" w:rsidRPr="001F183A" w:rsidRDefault="00B73C99" w:rsidP="00436856">
            <w:pPr>
              <w:pStyle w:val="Tablea"/>
            </w:pPr>
            <w:r w:rsidRPr="001F183A">
              <w:t xml:space="preserve">(d) in the background, partially obscured by the glass, a </w:t>
            </w:r>
            <w:r w:rsidR="00436856" w:rsidRPr="001F183A">
              <w:t>large, stylised letter “M”; and</w:t>
            </w:r>
          </w:p>
          <w:p w14:paraId="1115B373" w14:textId="52538495" w:rsidR="00B73C99" w:rsidRPr="001F183A" w:rsidRDefault="00436856" w:rsidP="00436856">
            <w:pPr>
              <w:pStyle w:val="Tablea"/>
            </w:pPr>
            <w:r w:rsidRPr="001F183A">
              <w:t>(e) the following:</w:t>
            </w:r>
          </w:p>
          <w:p w14:paraId="191F6ADD" w14:textId="77777777" w:rsidR="00B73C99" w:rsidRPr="001F183A" w:rsidRDefault="00B73C99" w:rsidP="00436856">
            <w:pPr>
              <w:pStyle w:val="Tablei"/>
            </w:pPr>
            <w:r w:rsidRPr="001F183A">
              <w:lastRenderedPageBreak/>
              <w:t>(i) “MILO”; and</w:t>
            </w:r>
          </w:p>
          <w:p w14:paraId="761F81E0" w14:textId="3A0F1C79" w:rsidR="00193223" w:rsidRPr="001F183A" w:rsidRDefault="00436856" w:rsidP="00436856">
            <w:pPr>
              <w:pStyle w:val="Tablei"/>
            </w:pPr>
            <w:r w:rsidRPr="001F183A">
              <w:t>(ii) “ONE DOLLAR”.</w:t>
            </w:r>
          </w:p>
        </w:tc>
      </w:tr>
      <w:tr w:rsidR="00193223" w:rsidRPr="001F183A" w14:paraId="4BF8FF0F" w14:textId="77777777" w:rsidTr="00193223">
        <w:tc>
          <w:tcPr>
            <w:tcW w:w="616" w:type="dxa"/>
            <w:shd w:val="clear" w:color="auto" w:fill="auto"/>
          </w:tcPr>
          <w:p w14:paraId="461B2C10" w14:textId="4EAFDD9E" w:rsidR="00193223" w:rsidRPr="001F183A" w:rsidRDefault="00902EC7" w:rsidP="00A83FC4">
            <w:pPr>
              <w:pStyle w:val="Tabletext"/>
            </w:pPr>
            <w:r w:rsidRPr="001F183A">
              <w:lastRenderedPageBreak/>
              <w:t>183</w:t>
            </w:r>
          </w:p>
        </w:tc>
        <w:tc>
          <w:tcPr>
            <w:tcW w:w="938" w:type="dxa"/>
            <w:shd w:val="clear" w:color="auto" w:fill="auto"/>
          </w:tcPr>
          <w:p w14:paraId="1B76362F" w14:textId="143CC8C1" w:rsidR="00193223" w:rsidRPr="001F183A" w:rsidRDefault="001460D9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210970C8" w14:textId="217EF9CF" w:rsidR="00193223" w:rsidRPr="001F183A" w:rsidRDefault="00902EC7" w:rsidP="00A83FC4">
            <w:pPr>
              <w:pStyle w:val="Tabletext"/>
            </w:pPr>
            <w:r w:rsidRPr="001F183A">
              <w:t>R84</w:t>
            </w:r>
          </w:p>
        </w:tc>
        <w:tc>
          <w:tcPr>
            <w:tcW w:w="5886" w:type="dxa"/>
            <w:shd w:val="clear" w:color="auto" w:fill="auto"/>
          </w:tcPr>
          <w:p w14:paraId="4A5EC8D8" w14:textId="159A1708" w:rsidR="001460D9" w:rsidRPr="001F183A" w:rsidRDefault="00436856" w:rsidP="00436856">
            <w:pPr>
              <w:pStyle w:val="Tabletext"/>
            </w:pPr>
            <w:r w:rsidRPr="001F183A">
              <w:t>A design consisting of:</w:t>
            </w:r>
          </w:p>
          <w:p w14:paraId="6EE2A434" w14:textId="1828F3CF" w:rsidR="00AA3656" w:rsidRPr="001F183A" w:rsidRDefault="001460D9" w:rsidP="00436856">
            <w:pPr>
              <w:pStyle w:val="Tablea"/>
            </w:pPr>
            <w:r w:rsidRPr="001F183A">
              <w:t xml:space="preserve">(a) </w:t>
            </w:r>
            <w:r w:rsidR="00AA3656" w:rsidRPr="001F183A">
              <w:t>in the foreground, a stylised representation of an open packet of Nobby’s Nuts</w:t>
            </w:r>
            <w:r w:rsidR="007C7902" w:rsidRPr="001F183A">
              <w:t>™</w:t>
            </w:r>
            <w:r w:rsidR="00AA3656" w:rsidRPr="001F183A">
              <w:t xml:space="preserve"> being poured into a bowl; and</w:t>
            </w:r>
          </w:p>
          <w:p w14:paraId="49FDB7C8" w14:textId="54D470E6" w:rsidR="00AA3656" w:rsidRPr="001F183A" w:rsidRDefault="00AA3656" w:rsidP="00436856">
            <w:pPr>
              <w:pStyle w:val="Tablea"/>
            </w:pPr>
            <w:r w:rsidRPr="001F183A">
              <w:t xml:space="preserve">(b) partially obscured by the bowl, a </w:t>
            </w:r>
            <w:r w:rsidR="00436856" w:rsidRPr="001F183A">
              <w:t>large, stylised letter “N”; and</w:t>
            </w:r>
          </w:p>
          <w:p w14:paraId="2CDE8272" w14:textId="4CF37B2A" w:rsidR="00AA3656" w:rsidRPr="001F183A" w:rsidRDefault="00436856" w:rsidP="00436856">
            <w:pPr>
              <w:pStyle w:val="Tablea"/>
            </w:pPr>
            <w:r w:rsidRPr="001F183A">
              <w:t>(c) the following:</w:t>
            </w:r>
          </w:p>
          <w:p w14:paraId="4E2DBD95" w14:textId="771DEBBE" w:rsidR="00AA3656" w:rsidRPr="001F183A" w:rsidRDefault="00436856" w:rsidP="00436856">
            <w:pPr>
              <w:pStyle w:val="Tablei"/>
            </w:pPr>
            <w:r w:rsidRPr="001F183A">
              <w:t>(i) “NOBBY’S NUTS”; and</w:t>
            </w:r>
          </w:p>
          <w:p w14:paraId="02387BFB" w14:textId="37B1FEF0" w:rsidR="00193223" w:rsidRPr="001F183A" w:rsidRDefault="00436856" w:rsidP="00436856">
            <w:pPr>
              <w:pStyle w:val="Tablei"/>
            </w:pPr>
            <w:r w:rsidRPr="001F183A">
              <w:t>(ii) “ONE DOLLAR”.</w:t>
            </w:r>
          </w:p>
        </w:tc>
      </w:tr>
      <w:tr w:rsidR="00193223" w:rsidRPr="001F183A" w14:paraId="16736F33" w14:textId="77777777" w:rsidTr="00193223">
        <w:tc>
          <w:tcPr>
            <w:tcW w:w="616" w:type="dxa"/>
            <w:shd w:val="clear" w:color="auto" w:fill="auto"/>
          </w:tcPr>
          <w:p w14:paraId="62E9EDDC" w14:textId="30272E53" w:rsidR="00193223" w:rsidRPr="001F183A" w:rsidRDefault="004E5E96" w:rsidP="00A83FC4">
            <w:pPr>
              <w:pStyle w:val="Tabletext"/>
            </w:pPr>
            <w:r w:rsidRPr="001F183A">
              <w:t>184</w:t>
            </w:r>
          </w:p>
        </w:tc>
        <w:tc>
          <w:tcPr>
            <w:tcW w:w="938" w:type="dxa"/>
            <w:shd w:val="clear" w:color="auto" w:fill="auto"/>
          </w:tcPr>
          <w:p w14:paraId="4356F8B3" w14:textId="1DFD30A1" w:rsidR="00193223" w:rsidRPr="001F183A" w:rsidRDefault="001F22ED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7A8FB474" w14:textId="0448C6FA" w:rsidR="00193223" w:rsidRPr="001F183A" w:rsidRDefault="00902EC7" w:rsidP="00A83FC4">
            <w:pPr>
              <w:pStyle w:val="Tabletext"/>
            </w:pPr>
            <w:r w:rsidRPr="001F183A">
              <w:t>R85</w:t>
            </w:r>
          </w:p>
        </w:tc>
        <w:tc>
          <w:tcPr>
            <w:tcW w:w="5886" w:type="dxa"/>
            <w:shd w:val="clear" w:color="auto" w:fill="auto"/>
          </w:tcPr>
          <w:p w14:paraId="519CC789" w14:textId="036B80F0" w:rsidR="001F22ED" w:rsidRPr="001F183A" w:rsidRDefault="001F22ED" w:rsidP="00436856">
            <w:pPr>
              <w:pStyle w:val="Tabletext"/>
            </w:pPr>
            <w:r w:rsidRPr="001F183A">
              <w:t>A design consisting</w:t>
            </w:r>
            <w:r w:rsidR="00436856" w:rsidRPr="001F183A">
              <w:t xml:space="preserve"> of:</w:t>
            </w:r>
          </w:p>
          <w:p w14:paraId="774FD888" w14:textId="6B3F7586" w:rsidR="001F22ED" w:rsidRPr="001F183A" w:rsidRDefault="001F22ED" w:rsidP="00436856">
            <w:pPr>
              <w:pStyle w:val="Tablea"/>
            </w:pPr>
            <w:r w:rsidRPr="001F183A">
              <w:t>(a) in the foreground, a stylised representation</w:t>
            </w:r>
            <w:r w:rsidR="00436856" w:rsidRPr="001F183A">
              <w:t xml:space="preserve"> of the Sydney Opera House; and</w:t>
            </w:r>
          </w:p>
          <w:p w14:paraId="38A5F52A" w14:textId="4840DBCC" w:rsidR="001F22ED" w:rsidRPr="001F183A" w:rsidRDefault="001F22ED" w:rsidP="00436856">
            <w:pPr>
              <w:pStyle w:val="Tablea"/>
            </w:pPr>
            <w:r w:rsidRPr="001F183A">
              <w:t xml:space="preserve">(b) partially obscured by the Opera House, a </w:t>
            </w:r>
            <w:r w:rsidR="00436856" w:rsidRPr="001F183A">
              <w:t>large, stylised letter “O”; and</w:t>
            </w:r>
          </w:p>
          <w:p w14:paraId="34E7EFD7" w14:textId="6683F38A" w:rsidR="001F22ED" w:rsidRPr="001F183A" w:rsidRDefault="001F22ED" w:rsidP="00436856">
            <w:pPr>
              <w:pStyle w:val="Tablea"/>
            </w:pPr>
            <w:r w:rsidRPr="001F183A">
              <w:t xml:space="preserve">(c) partially obscured by the letter “O”, a stylised representation of the Sydney </w:t>
            </w:r>
            <w:r w:rsidR="00FB01D1" w:rsidRPr="001F183A">
              <w:t xml:space="preserve">city </w:t>
            </w:r>
            <w:r w:rsidRPr="001F183A">
              <w:t xml:space="preserve">skyline; </w:t>
            </w:r>
            <w:r w:rsidR="00436856" w:rsidRPr="001F183A">
              <w:t>and</w:t>
            </w:r>
          </w:p>
          <w:p w14:paraId="4499D99E" w14:textId="4988A913" w:rsidR="001F22ED" w:rsidRPr="001F183A" w:rsidRDefault="001F22ED" w:rsidP="00436856">
            <w:pPr>
              <w:pStyle w:val="Tablea"/>
            </w:pPr>
            <w:r w:rsidRPr="001F183A">
              <w:t>(d) in the foreground, a stylis</w:t>
            </w:r>
            <w:r w:rsidR="00436856" w:rsidRPr="001F183A">
              <w:t>ed representation of water; and</w:t>
            </w:r>
          </w:p>
          <w:p w14:paraId="7E9AD814" w14:textId="77777777" w:rsidR="001F22ED" w:rsidRPr="001F183A" w:rsidRDefault="001F22ED" w:rsidP="00436856">
            <w:pPr>
              <w:pStyle w:val="Tablea"/>
            </w:pPr>
            <w:r w:rsidRPr="001F183A">
              <w:t xml:space="preserve">(e) the following: </w:t>
            </w:r>
          </w:p>
          <w:p w14:paraId="167DC105" w14:textId="52183F31" w:rsidR="001F22ED" w:rsidRPr="001F183A" w:rsidRDefault="00436856" w:rsidP="00436856">
            <w:pPr>
              <w:pStyle w:val="Tablei"/>
            </w:pPr>
            <w:r w:rsidRPr="001F183A">
              <w:t>(i) “Sydney”; and</w:t>
            </w:r>
          </w:p>
          <w:p w14:paraId="13916701" w14:textId="0EA926E0" w:rsidR="001F22ED" w:rsidRPr="001F183A" w:rsidRDefault="00436856" w:rsidP="00436856">
            <w:pPr>
              <w:pStyle w:val="Tablei"/>
            </w:pPr>
            <w:r w:rsidRPr="001F183A">
              <w:t>(ii) “OPERA HOUSE”; and</w:t>
            </w:r>
          </w:p>
          <w:p w14:paraId="760AC6A4" w14:textId="579339DD" w:rsidR="00193223" w:rsidRPr="001F183A" w:rsidRDefault="00436856" w:rsidP="00436856">
            <w:pPr>
              <w:pStyle w:val="Tablei"/>
            </w:pPr>
            <w:r w:rsidRPr="001F183A">
              <w:t>(iii) “ONE DOLLAR”.</w:t>
            </w:r>
          </w:p>
        </w:tc>
      </w:tr>
      <w:tr w:rsidR="0006028A" w:rsidRPr="001F183A" w14:paraId="5F483367" w14:textId="77777777" w:rsidTr="00193223">
        <w:tc>
          <w:tcPr>
            <w:tcW w:w="616" w:type="dxa"/>
            <w:shd w:val="clear" w:color="auto" w:fill="auto"/>
          </w:tcPr>
          <w:p w14:paraId="13D290E1" w14:textId="77816DD7" w:rsidR="0006028A" w:rsidRPr="001F183A" w:rsidRDefault="009F3BE3" w:rsidP="00A83FC4">
            <w:pPr>
              <w:pStyle w:val="Tabletext"/>
            </w:pPr>
            <w:r w:rsidRPr="001F183A">
              <w:t>185</w:t>
            </w:r>
          </w:p>
        </w:tc>
        <w:tc>
          <w:tcPr>
            <w:tcW w:w="938" w:type="dxa"/>
            <w:shd w:val="clear" w:color="auto" w:fill="auto"/>
          </w:tcPr>
          <w:p w14:paraId="100CD3A5" w14:textId="77777777" w:rsidR="0006028A" w:rsidRPr="001F183A" w:rsidRDefault="0006028A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5720147E" w14:textId="5C41ADB5" w:rsidR="0006028A" w:rsidRPr="001F183A" w:rsidRDefault="009F3BE3" w:rsidP="00A83FC4">
            <w:pPr>
              <w:pStyle w:val="Tabletext"/>
            </w:pPr>
            <w:r w:rsidRPr="001F183A">
              <w:t>R86</w:t>
            </w:r>
          </w:p>
        </w:tc>
        <w:tc>
          <w:tcPr>
            <w:tcW w:w="5886" w:type="dxa"/>
            <w:shd w:val="clear" w:color="auto" w:fill="auto"/>
          </w:tcPr>
          <w:p w14:paraId="04BEFE6B" w14:textId="47C6393D" w:rsidR="0006028A" w:rsidRPr="001F183A" w:rsidRDefault="00436856" w:rsidP="00436856">
            <w:pPr>
              <w:pStyle w:val="Tabletext"/>
            </w:pPr>
            <w:r w:rsidRPr="001F183A">
              <w:t>A design consisting of:</w:t>
            </w:r>
          </w:p>
          <w:p w14:paraId="2E32FDC7" w14:textId="4351DC70" w:rsidR="0006028A" w:rsidRPr="001F183A" w:rsidRDefault="0006028A" w:rsidP="00436856">
            <w:pPr>
              <w:pStyle w:val="Tablea"/>
            </w:pPr>
            <w:r w:rsidRPr="001F183A">
              <w:t xml:space="preserve">(a) in the foreground, a stylised representation of a slice of </w:t>
            </w:r>
            <w:r w:rsidR="00666486" w:rsidRPr="001F183A">
              <w:t>p</w:t>
            </w:r>
            <w:r w:rsidRPr="001F183A">
              <w:t>av</w:t>
            </w:r>
            <w:r w:rsidR="00436856" w:rsidRPr="001F183A">
              <w:t xml:space="preserve">lova, with fruit and </w:t>
            </w:r>
            <w:r w:rsidR="001F183A" w:rsidRPr="001F183A">
              <w:t>cream</w:t>
            </w:r>
            <w:r w:rsidR="00436856" w:rsidRPr="001F183A">
              <w:t>; and</w:t>
            </w:r>
          </w:p>
          <w:p w14:paraId="753E89E4" w14:textId="64321455" w:rsidR="0006028A" w:rsidRPr="001F183A" w:rsidRDefault="0006028A" w:rsidP="00436856">
            <w:pPr>
              <w:pStyle w:val="Tablea"/>
            </w:pPr>
            <w:r w:rsidRPr="001F183A">
              <w:t>(b) a representation of a fork slicing into the</w:t>
            </w:r>
            <w:r w:rsidR="00666486" w:rsidRPr="001F183A">
              <w:t xml:space="preserve"> slice of</w:t>
            </w:r>
            <w:r w:rsidRPr="001F183A">
              <w:t xml:space="preserve"> pavlova, with </w:t>
            </w:r>
            <w:r w:rsidR="00666486" w:rsidRPr="001F183A">
              <w:t xml:space="preserve">stylised </w:t>
            </w:r>
            <w:r w:rsidRPr="001F183A">
              <w:t>lines representin</w:t>
            </w:r>
            <w:r w:rsidR="00436856" w:rsidRPr="001F183A">
              <w:t>g the movement of the fork; and</w:t>
            </w:r>
          </w:p>
          <w:p w14:paraId="7B3CDE6B" w14:textId="1CF9F8FA" w:rsidR="0006028A" w:rsidRPr="001F183A" w:rsidRDefault="0006028A" w:rsidP="00436856">
            <w:pPr>
              <w:pStyle w:val="Tablea"/>
            </w:pPr>
            <w:r w:rsidRPr="001F183A">
              <w:t>(c) in the background, partially obscured by the representation of the fork, a large, stylised letter “P”</w:t>
            </w:r>
            <w:r w:rsidR="00436856" w:rsidRPr="001F183A">
              <w:t>; and</w:t>
            </w:r>
          </w:p>
          <w:p w14:paraId="692DB2F8" w14:textId="77777777" w:rsidR="0006028A" w:rsidRPr="001F183A" w:rsidRDefault="0006028A" w:rsidP="00436856">
            <w:pPr>
              <w:pStyle w:val="Tablea"/>
            </w:pPr>
            <w:r w:rsidRPr="001F183A">
              <w:t>(d) the following:</w:t>
            </w:r>
          </w:p>
          <w:p w14:paraId="1937B6ED" w14:textId="42CF7D29" w:rsidR="0006028A" w:rsidRPr="001F183A" w:rsidRDefault="00436856" w:rsidP="00436856">
            <w:pPr>
              <w:pStyle w:val="Tablei"/>
            </w:pPr>
            <w:r w:rsidRPr="001F183A">
              <w:t>(i) “PAVLOVA”; and</w:t>
            </w:r>
          </w:p>
          <w:p w14:paraId="09716BFB" w14:textId="4381AB3D" w:rsidR="0006028A" w:rsidRPr="001F183A" w:rsidRDefault="00436856" w:rsidP="00436856">
            <w:pPr>
              <w:pStyle w:val="Tablei"/>
            </w:pPr>
            <w:r w:rsidRPr="001F183A">
              <w:t>(ii) “ONE DOLLAR”.</w:t>
            </w:r>
          </w:p>
        </w:tc>
      </w:tr>
      <w:tr w:rsidR="007B3032" w:rsidRPr="001F183A" w14:paraId="221F5360" w14:textId="77777777" w:rsidTr="00193223">
        <w:tc>
          <w:tcPr>
            <w:tcW w:w="616" w:type="dxa"/>
            <w:shd w:val="clear" w:color="auto" w:fill="auto"/>
          </w:tcPr>
          <w:p w14:paraId="690684D6" w14:textId="3E511017" w:rsidR="007B3032" w:rsidRPr="001F183A" w:rsidRDefault="0046670E" w:rsidP="00A83FC4">
            <w:pPr>
              <w:pStyle w:val="Tabletext"/>
            </w:pPr>
            <w:r w:rsidRPr="001F183A">
              <w:t>186</w:t>
            </w:r>
          </w:p>
        </w:tc>
        <w:tc>
          <w:tcPr>
            <w:tcW w:w="938" w:type="dxa"/>
            <w:shd w:val="clear" w:color="auto" w:fill="auto"/>
          </w:tcPr>
          <w:p w14:paraId="3A22EC18" w14:textId="21748338" w:rsidR="007B3032" w:rsidRPr="001F183A" w:rsidRDefault="007B3032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68C83333" w14:textId="4CAE3652" w:rsidR="007B3032" w:rsidRPr="001F183A" w:rsidRDefault="0046670E" w:rsidP="00A83FC4">
            <w:pPr>
              <w:pStyle w:val="Tabletext"/>
            </w:pPr>
            <w:r w:rsidRPr="001F183A">
              <w:t>R87</w:t>
            </w:r>
          </w:p>
        </w:tc>
        <w:tc>
          <w:tcPr>
            <w:tcW w:w="5886" w:type="dxa"/>
            <w:shd w:val="clear" w:color="auto" w:fill="auto"/>
          </w:tcPr>
          <w:p w14:paraId="7B78336F" w14:textId="38923D5A" w:rsidR="00A50A48" w:rsidRPr="001F183A" w:rsidRDefault="00436856" w:rsidP="00436856">
            <w:pPr>
              <w:pStyle w:val="Tabletext"/>
            </w:pPr>
            <w:r w:rsidRPr="001F183A">
              <w:t>A design consisting of:</w:t>
            </w:r>
          </w:p>
          <w:p w14:paraId="33447398" w14:textId="6079C8CB" w:rsidR="00A50A48" w:rsidRPr="001F183A" w:rsidRDefault="00A50A48" w:rsidP="00436856">
            <w:pPr>
              <w:pStyle w:val="Tablea"/>
            </w:pPr>
            <w:r w:rsidRPr="001F183A">
              <w:t xml:space="preserve">(a) a stylised representation of a shopping bag containing a jar, a loaf of bread, </w:t>
            </w:r>
            <w:r w:rsidR="00D7244B" w:rsidRPr="001F183A">
              <w:t xml:space="preserve">a </w:t>
            </w:r>
            <w:r w:rsidRPr="001F183A">
              <w:t>celery, a sc</w:t>
            </w:r>
            <w:r w:rsidR="00436856" w:rsidRPr="001F183A">
              <w:t>arf and a bunch of flowers; and</w:t>
            </w:r>
          </w:p>
          <w:p w14:paraId="392DA77D" w14:textId="77777777" w:rsidR="00A50A48" w:rsidRPr="001F183A" w:rsidRDefault="00A50A48" w:rsidP="00436856">
            <w:pPr>
              <w:pStyle w:val="Tablea"/>
            </w:pPr>
            <w:r w:rsidRPr="001F183A">
              <w:t>(b) in the foreground, stylised representations of a fish, a portion of cheese and a salami sitting on a piece of paper, apples, and a necklace in a jewellery box; and</w:t>
            </w:r>
          </w:p>
          <w:p w14:paraId="1A435CB7" w14:textId="5D43F780" w:rsidR="00A50A48" w:rsidRPr="001F183A" w:rsidRDefault="00A50A48" w:rsidP="00436856">
            <w:pPr>
              <w:pStyle w:val="Tablea"/>
            </w:pPr>
            <w:r w:rsidRPr="001F183A">
              <w:t xml:space="preserve">(c) partially obscured by the shopping bag, a </w:t>
            </w:r>
            <w:r w:rsidR="00436856" w:rsidRPr="001F183A">
              <w:t>large, stylised letter “Q”; and</w:t>
            </w:r>
          </w:p>
          <w:p w14:paraId="50E41142" w14:textId="1BA432B5" w:rsidR="00A50A48" w:rsidRPr="001F183A" w:rsidRDefault="00A50A48" w:rsidP="00436856">
            <w:pPr>
              <w:pStyle w:val="Tablea"/>
            </w:pPr>
            <w:r w:rsidRPr="001F183A">
              <w:t xml:space="preserve">(d) in the background, a stylised representation of the façade of the </w:t>
            </w:r>
            <w:r w:rsidR="00436856" w:rsidRPr="001F183A">
              <w:t xml:space="preserve">Queen Victoria </w:t>
            </w:r>
            <w:r w:rsidR="0083236D" w:rsidRPr="001F183A">
              <w:t>Market in Melbourne</w:t>
            </w:r>
            <w:r w:rsidR="00436856" w:rsidRPr="001F183A">
              <w:t>; and</w:t>
            </w:r>
          </w:p>
          <w:p w14:paraId="34434640" w14:textId="07397D1E" w:rsidR="00A50A48" w:rsidRPr="001F183A" w:rsidRDefault="00436856" w:rsidP="00436856">
            <w:pPr>
              <w:pStyle w:val="Tablea"/>
            </w:pPr>
            <w:r w:rsidRPr="001F183A">
              <w:t>(e) the following:</w:t>
            </w:r>
          </w:p>
          <w:p w14:paraId="5AB96EEA" w14:textId="18317DD9" w:rsidR="00A50A48" w:rsidRPr="001F183A" w:rsidRDefault="00A50A48" w:rsidP="00436856">
            <w:pPr>
              <w:pStyle w:val="Tablei"/>
            </w:pPr>
            <w:r w:rsidRPr="001F183A">
              <w:t>(</w:t>
            </w:r>
            <w:r w:rsidR="00436856" w:rsidRPr="001F183A">
              <w:t>i) “QUEEN VICTORIA MARKET”; and</w:t>
            </w:r>
          </w:p>
          <w:p w14:paraId="63612D9A" w14:textId="537F06C9" w:rsidR="007B3032" w:rsidRPr="001F183A" w:rsidRDefault="00436856" w:rsidP="00436856">
            <w:pPr>
              <w:pStyle w:val="Tablei"/>
            </w:pPr>
            <w:r w:rsidRPr="001F183A">
              <w:t>(ii) “ONE DOLLAR”.</w:t>
            </w:r>
          </w:p>
        </w:tc>
      </w:tr>
      <w:tr w:rsidR="0006028A" w:rsidRPr="001F183A" w14:paraId="1C50779B" w14:textId="77777777" w:rsidTr="00193223">
        <w:tc>
          <w:tcPr>
            <w:tcW w:w="616" w:type="dxa"/>
            <w:shd w:val="clear" w:color="auto" w:fill="auto"/>
          </w:tcPr>
          <w:p w14:paraId="6FE8F199" w14:textId="7FE9BB58" w:rsidR="0006028A" w:rsidRPr="001F183A" w:rsidRDefault="00397DB7" w:rsidP="00A83FC4">
            <w:pPr>
              <w:pStyle w:val="Tabletext"/>
            </w:pPr>
            <w:r w:rsidRPr="001F183A">
              <w:t>187</w:t>
            </w:r>
          </w:p>
        </w:tc>
        <w:tc>
          <w:tcPr>
            <w:tcW w:w="938" w:type="dxa"/>
            <w:shd w:val="clear" w:color="auto" w:fill="auto"/>
          </w:tcPr>
          <w:p w14:paraId="56896C19" w14:textId="77777777" w:rsidR="0006028A" w:rsidRPr="001F183A" w:rsidRDefault="0006028A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7104DC1D" w14:textId="4224F7C7" w:rsidR="0006028A" w:rsidRPr="001F183A" w:rsidRDefault="00397DB7" w:rsidP="00A83FC4">
            <w:pPr>
              <w:pStyle w:val="Tabletext"/>
            </w:pPr>
            <w:r w:rsidRPr="001F183A">
              <w:t>R88</w:t>
            </w:r>
          </w:p>
        </w:tc>
        <w:tc>
          <w:tcPr>
            <w:tcW w:w="5886" w:type="dxa"/>
            <w:shd w:val="clear" w:color="auto" w:fill="auto"/>
          </w:tcPr>
          <w:p w14:paraId="627D26FD" w14:textId="17396060" w:rsidR="0006028A" w:rsidRPr="001F183A" w:rsidRDefault="00436856" w:rsidP="00436856">
            <w:pPr>
              <w:pStyle w:val="Tabletext"/>
            </w:pPr>
            <w:r w:rsidRPr="001F183A">
              <w:t>A design consisting of:</w:t>
            </w:r>
          </w:p>
          <w:p w14:paraId="764DABD2" w14:textId="597CF369" w:rsidR="0006028A" w:rsidRPr="001F183A" w:rsidRDefault="0006028A" w:rsidP="00436856">
            <w:pPr>
              <w:pStyle w:val="Tablea"/>
            </w:pPr>
            <w:r w:rsidRPr="001F183A">
              <w:t>(a) in the foreground, a stylised representation of a red</w:t>
            </w:r>
            <w:r w:rsidR="004432FF" w:rsidRPr="001F183A">
              <w:t>-</w:t>
            </w:r>
            <w:r w:rsidRPr="001F183A">
              <w:t>back s</w:t>
            </w:r>
            <w:r w:rsidR="00436856" w:rsidRPr="001F183A">
              <w:t xml:space="preserve">pider </w:t>
            </w:r>
            <w:r w:rsidR="001F183A" w:rsidRPr="001F183A">
              <w:t>partially standing on a spider’s</w:t>
            </w:r>
            <w:r w:rsidR="00436856" w:rsidRPr="001F183A">
              <w:t xml:space="preserve"> web; and</w:t>
            </w:r>
          </w:p>
          <w:p w14:paraId="1CC5976B" w14:textId="6618472B" w:rsidR="0006028A" w:rsidRPr="001F183A" w:rsidRDefault="0006028A" w:rsidP="00436856">
            <w:pPr>
              <w:pStyle w:val="Tablea"/>
            </w:pPr>
            <w:r w:rsidRPr="001F183A">
              <w:t xml:space="preserve">(b) in the background, partially obscured by the representation of the spider, a </w:t>
            </w:r>
            <w:r w:rsidR="00436856" w:rsidRPr="001F183A">
              <w:t>large, stylised letter “R”; and</w:t>
            </w:r>
          </w:p>
          <w:p w14:paraId="634EAEB9" w14:textId="63A09CE1" w:rsidR="0006028A" w:rsidRPr="001F183A" w:rsidRDefault="00436856" w:rsidP="00436856">
            <w:pPr>
              <w:pStyle w:val="Tablea"/>
            </w:pPr>
            <w:r w:rsidRPr="001F183A">
              <w:t>(c) the following:</w:t>
            </w:r>
          </w:p>
          <w:p w14:paraId="5C91DAA7" w14:textId="2ED5C355" w:rsidR="0006028A" w:rsidRPr="001F183A" w:rsidRDefault="00436856" w:rsidP="00436856">
            <w:pPr>
              <w:pStyle w:val="Tablei"/>
            </w:pPr>
            <w:r w:rsidRPr="001F183A">
              <w:t>(i) “REDBACK SPIDER”; and</w:t>
            </w:r>
          </w:p>
          <w:p w14:paraId="627E24A3" w14:textId="7F626BF1" w:rsidR="0006028A" w:rsidRPr="001F183A" w:rsidRDefault="00436856" w:rsidP="00436856">
            <w:pPr>
              <w:pStyle w:val="Tablei"/>
            </w:pPr>
            <w:r w:rsidRPr="001F183A">
              <w:lastRenderedPageBreak/>
              <w:t>(ii) “ONE DOLLAR”.</w:t>
            </w:r>
          </w:p>
        </w:tc>
      </w:tr>
      <w:tr w:rsidR="0006028A" w:rsidRPr="001F183A" w14:paraId="0893CE23" w14:textId="77777777" w:rsidTr="00193223">
        <w:tc>
          <w:tcPr>
            <w:tcW w:w="616" w:type="dxa"/>
            <w:shd w:val="clear" w:color="auto" w:fill="auto"/>
          </w:tcPr>
          <w:p w14:paraId="5609287C" w14:textId="7C60D50B" w:rsidR="0006028A" w:rsidRPr="001F183A" w:rsidRDefault="00483131" w:rsidP="00A83FC4">
            <w:pPr>
              <w:pStyle w:val="Tabletext"/>
            </w:pPr>
            <w:r w:rsidRPr="001F183A">
              <w:lastRenderedPageBreak/>
              <w:t>188</w:t>
            </w:r>
          </w:p>
        </w:tc>
        <w:tc>
          <w:tcPr>
            <w:tcW w:w="938" w:type="dxa"/>
            <w:shd w:val="clear" w:color="auto" w:fill="auto"/>
          </w:tcPr>
          <w:p w14:paraId="3862F936" w14:textId="77777777" w:rsidR="0006028A" w:rsidRPr="001F183A" w:rsidRDefault="0006028A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47FF5021" w14:textId="09738949" w:rsidR="0006028A" w:rsidRPr="001F183A" w:rsidRDefault="00483131" w:rsidP="00A83FC4">
            <w:pPr>
              <w:pStyle w:val="Tabletext"/>
            </w:pPr>
            <w:r w:rsidRPr="001F183A">
              <w:t>R89</w:t>
            </w:r>
          </w:p>
        </w:tc>
        <w:tc>
          <w:tcPr>
            <w:tcW w:w="5886" w:type="dxa"/>
            <w:shd w:val="clear" w:color="auto" w:fill="auto"/>
          </w:tcPr>
          <w:p w14:paraId="28B1CEB7" w14:textId="6452C7DE" w:rsidR="0006028A" w:rsidRPr="001F183A" w:rsidRDefault="00436856" w:rsidP="00436856">
            <w:pPr>
              <w:pStyle w:val="Tabletext"/>
            </w:pPr>
            <w:r w:rsidRPr="001F183A">
              <w:t>A design consisting of:</w:t>
            </w:r>
          </w:p>
          <w:p w14:paraId="48541C52" w14:textId="55398DA1" w:rsidR="0006028A" w:rsidRPr="001F183A" w:rsidRDefault="0006028A" w:rsidP="00436856">
            <w:pPr>
              <w:pStyle w:val="Tablea"/>
            </w:pPr>
            <w:r w:rsidRPr="001F183A">
              <w:t>(a) in the foreground, a representation of</w:t>
            </w:r>
            <w:r w:rsidR="00436856" w:rsidRPr="001F183A">
              <w:t xml:space="preserve"> the Sydney Harbour Bridge; and</w:t>
            </w:r>
          </w:p>
          <w:p w14:paraId="5DCF4776" w14:textId="0D2E56A1" w:rsidR="0006028A" w:rsidRPr="001F183A" w:rsidRDefault="0006028A" w:rsidP="00436856">
            <w:pPr>
              <w:pStyle w:val="Tablea"/>
            </w:pPr>
            <w:r w:rsidRPr="001F183A">
              <w:t>(b) partially obscuring the representation of the Sydney Harbour Bridge, a large, stylised letter “S”, depicted sitting in the harbour with stylised splashes of water around the base; and</w:t>
            </w:r>
          </w:p>
          <w:p w14:paraId="73F55341" w14:textId="5C6336EB" w:rsidR="0006028A" w:rsidRPr="001F183A" w:rsidRDefault="0006028A" w:rsidP="00436856">
            <w:pPr>
              <w:pStyle w:val="Tablea"/>
            </w:pPr>
            <w:r w:rsidRPr="001F183A">
              <w:t xml:space="preserve">(c) in the background, representations of the Sydney </w:t>
            </w:r>
            <w:r w:rsidR="007C75D4" w:rsidRPr="001F183A">
              <w:t xml:space="preserve">city </w:t>
            </w:r>
            <w:r w:rsidRPr="001F183A">
              <w:t>s</w:t>
            </w:r>
            <w:r w:rsidR="00436856" w:rsidRPr="001F183A">
              <w:t>kyline, and a cruise liner; and</w:t>
            </w:r>
          </w:p>
          <w:p w14:paraId="2587D934" w14:textId="0DE48C89" w:rsidR="0006028A" w:rsidRPr="001F183A" w:rsidRDefault="00436856" w:rsidP="00436856">
            <w:pPr>
              <w:pStyle w:val="Tablea"/>
            </w:pPr>
            <w:r w:rsidRPr="001F183A">
              <w:t>(d) the following:</w:t>
            </w:r>
          </w:p>
          <w:p w14:paraId="67A46BA4" w14:textId="39E90553" w:rsidR="0006028A" w:rsidRPr="001F183A" w:rsidRDefault="0006028A" w:rsidP="00436856">
            <w:pPr>
              <w:pStyle w:val="Tablei"/>
            </w:pPr>
            <w:r w:rsidRPr="001F183A">
              <w:t>(</w:t>
            </w:r>
            <w:r w:rsidR="00436856" w:rsidRPr="001F183A">
              <w:t>i) “SYDNEY HARBOUR BRIDGE”; and</w:t>
            </w:r>
          </w:p>
          <w:p w14:paraId="21A66C41" w14:textId="75331F2B" w:rsidR="0006028A" w:rsidRPr="001F183A" w:rsidRDefault="00436856" w:rsidP="00436856">
            <w:pPr>
              <w:pStyle w:val="Tablei"/>
            </w:pPr>
            <w:r w:rsidRPr="001F183A">
              <w:t>(ii) “ONE DOLLAR”.</w:t>
            </w:r>
          </w:p>
        </w:tc>
      </w:tr>
      <w:tr w:rsidR="00E01831" w:rsidRPr="001F183A" w14:paraId="75902E3C" w14:textId="77777777" w:rsidTr="00193223">
        <w:tc>
          <w:tcPr>
            <w:tcW w:w="616" w:type="dxa"/>
            <w:shd w:val="clear" w:color="auto" w:fill="auto"/>
          </w:tcPr>
          <w:p w14:paraId="48A91C4C" w14:textId="0400F120" w:rsidR="00E01831" w:rsidRPr="001F183A" w:rsidRDefault="00492B9C" w:rsidP="00A83FC4">
            <w:pPr>
              <w:pStyle w:val="Tabletext"/>
            </w:pPr>
            <w:r w:rsidRPr="001F183A">
              <w:t>189</w:t>
            </w:r>
          </w:p>
        </w:tc>
        <w:tc>
          <w:tcPr>
            <w:tcW w:w="938" w:type="dxa"/>
            <w:shd w:val="clear" w:color="auto" w:fill="auto"/>
          </w:tcPr>
          <w:p w14:paraId="1AAF797C" w14:textId="14F94F97" w:rsidR="00E01831" w:rsidRPr="001F183A" w:rsidRDefault="00E01831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58D456C6" w14:textId="0EEFC53F" w:rsidR="00E01831" w:rsidRPr="001F183A" w:rsidRDefault="00492B9C" w:rsidP="00A83FC4">
            <w:pPr>
              <w:pStyle w:val="Tabletext"/>
            </w:pPr>
            <w:r w:rsidRPr="001F183A">
              <w:t>R90</w:t>
            </w:r>
          </w:p>
        </w:tc>
        <w:tc>
          <w:tcPr>
            <w:tcW w:w="5886" w:type="dxa"/>
            <w:shd w:val="clear" w:color="auto" w:fill="auto"/>
          </w:tcPr>
          <w:p w14:paraId="6CF8DC3E" w14:textId="51B597E3" w:rsidR="00E01831" w:rsidRPr="001F183A" w:rsidRDefault="000B26D8" w:rsidP="000B26D8">
            <w:pPr>
              <w:pStyle w:val="Tabletext"/>
            </w:pPr>
            <w:r w:rsidRPr="001F183A">
              <w:t>A design consisting of:</w:t>
            </w:r>
          </w:p>
          <w:p w14:paraId="7C58856E" w14:textId="1AEEB7FE" w:rsidR="00E01831" w:rsidRPr="001F183A" w:rsidRDefault="00E01831" w:rsidP="000B26D8">
            <w:pPr>
              <w:pStyle w:val="Tablea"/>
            </w:pPr>
            <w:r w:rsidRPr="001F183A">
              <w:t xml:space="preserve">(a) in the foreground, a stylised representation of </w:t>
            </w:r>
            <w:r w:rsidR="00DC76F3" w:rsidRPr="001F183A">
              <w:t>2</w:t>
            </w:r>
            <w:r w:rsidRPr="001F183A">
              <w:t xml:space="preserve"> Tim Tam</w:t>
            </w:r>
            <w:r w:rsidR="00DC76F3" w:rsidRPr="001F183A">
              <w:t>™</w:t>
            </w:r>
            <w:r w:rsidRPr="001F183A">
              <w:t xml:space="preserve"> biscuits, one w</w:t>
            </w:r>
            <w:r w:rsidR="000B26D8" w:rsidRPr="001F183A">
              <w:t>ith a bite taken out of it; and</w:t>
            </w:r>
          </w:p>
          <w:p w14:paraId="01319ADD" w14:textId="1DE4E60B" w:rsidR="00E01831" w:rsidRPr="001F183A" w:rsidRDefault="00E01831" w:rsidP="000B26D8">
            <w:pPr>
              <w:pStyle w:val="Tablea"/>
            </w:pPr>
            <w:r w:rsidRPr="001F183A">
              <w:t xml:space="preserve">(b) partially obscured by the </w:t>
            </w:r>
            <w:r w:rsidR="00DC76F3" w:rsidRPr="001F183A">
              <w:t>2</w:t>
            </w:r>
            <w:r w:rsidRPr="001F183A">
              <w:t xml:space="preserve"> biscuits, a </w:t>
            </w:r>
            <w:r w:rsidR="000B26D8" w:rsidRPr="001F183A">
              <w:t>large, stylised letter “T”; and</w:t>
            </w:r>
          </w:p>
          <w:p w14:paraId="6366C757" w14:textId="0BBE9CAF" w:rsidR="00E01831" w:rsidRPr="001F183A" w:rsidRDefault="00E01831" w:rsidP="000B26D8">
            <w:pPr>
              <w:pStyle w:val="Tablea"/>
            </w:pPr>
            <w:r w:rsidRPr="001F183A">
              <w:t>(c) in the background, partially obscured by the biscuits, a stylised representation of an open packet of Ti</w:t>
            </w:r>
            <w:r w:rsidR="000B26D8" w:rsidRPr="001F183A">
              <w:t>m Tam biscuits; and</w:t>
            </w:r>
          </w:p>
          <w:p w14:paraId="1DCC47FE" w14:textId="50BD8C00" w:rsidR="00E01831" w:rsidRPr="001F183A" w:rsidRDefault="000B26D8" w:rsidP="000B26D8">
            <w:pPr>
              <w:pStyle w:val="Tablea"/>
            </w:pPr>
            <w:r w:rsidRPr="001F183A">
              <w:t>(d) the following:</w:t>
            </w:r>
          </w:p>
          <w:p w14:paraId="736A0360" w14:textId="07444140" w:rsidR="00E01831" w:rsidRPr="001F183A" w:rsidRDefault="000B26D8" w:rsidP="000B26D8">
            <w:pPr>
              <w:pStyle w:val="Tablei"/>
            </w:pPr>
            <w:r w:rsidRPr="001F183A">
              <w:t>(i) “TIM TAM”; and</w:t>
            </w:r>
          </w:p>
          <w:p w14:paraId="6511C3C4" w14:textId="3CE54E3D" w:rsidR="00E01831" w:rsidRPr="001F183A" w:rsidRDefault="000B26D8" w:rsidP="000B26D8">
            <w:pPr>
              <w:pStyle w:val="Tablei"/>
            </w:pPr>
            <w:r w:rsidRPr="001F183A">
              <w:t>(ii) “ONE DOLLAR”.</w:t>
            </w:r>
          </w:p>
        </w:tc>
      </w:tr>
      <w:tr w:rsidR="00E7240F" w:rsidRPr="001F183A" w14:paraId="740063DF" w14:textId="77777777" w:rsidTr="00193223">
        <w:tc>
          <w:tcPr>
            <w:tcW w:w="616" w:type="dxa"/>
            <w:shd w:val="clear" w:color="auto" w:fill="auto"/>
          </w:tcPr>
          <w:p w14:paraId="768230A8" w14:textId="3D4A061A" w:rsidR="00E7240F" w:rsidRPr="001F183A" w:rsidRDefault="001F1ADB" w:rsidP="00A83FC4">
            <w:pPr>
              <w:pStyle w:val="Tabletext"/>
            </w:pPr>
            <w:r w:rsidRPr="001F183A">
              <w:t>1</w:t>
            </w:r>
            <w:r w:rsidR="00017C73" w:rsidRPr="001F183A">
              <w:t>90</w:t>
            </w:r>
          </w:p>
        </w:tc>
        <w:tc>
          <w:tcPr>
            <w:tcW w:w="938" w:type="dxa"/>
            <w:shd w:val="clear" w:color="auto" w:fill="auto"/>
          </w:tcPr>
          <w:p w14:paraId="7B91A40C" w14:textId="2EB4F296" w:rsidR="00E7240F" w:rsidRPr="001F183A" w:rsidRDefault="00E7240F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1D4F6CDA" w14:textId="6B757C84" w:rsidR="00E7240F" w:rsidRPr="001F183A" w:rsidRDefault="00017C73" w:rsidP="00A83FC4">
            <w:pPr>
              <w:pStyle w:val="Tabletext"/>
            </w:pPr>
            <w:r w:rsidRPr="001F183A">
              <w:t>R91</w:t>
            </w:r>
          </w:p>
        </w:tc>
        <w:tc>
          <w:tcPr>
            <w:tcW w:w="5886" w:type="dxa"/>
            <w:shd w:val="clear" w:color="auto" w:fill="auto"/>
          </w:tcPr>
          <w:p w14:paraId="10F27C95" w14:textId="7DB5D645" w:rsidR="00E7240F" w:rsidRPr="001F183A" w:rsidRDefault="006B56F4" w:rsidP="006B56F4">
            <w:pPr>
              <w:pStyle w:val="Tabletext"/>
            </w:pPr>
            <w:r w:rsidRPr="001F183A">
              <w:t>A design consisting of:</w:t>
            </w:r>
          </w:p>
          <w:p w14:paraId="74571278" w14:textId="712F9ED2" w:rsidR="00E7240F" w:rsidRPr="001F183A" w:rsidRDefault="00E7240F" w:rsidP="006B56F4">
            <w:pPr>
              <w:pStyle w:val="Tablea"/>
            </w:pPr>
            <w:r w:rsidRPr="001F183A">
              <w:t>(a) in the foreground, a stylised r</w:t>
            </w:r>
            <w:r w:rsidR="00DA0BFA" w:rsidRPr="001F183A">
              <w:t xml:space="preserve">epresentation of </w:t>
            </w:r>
            <w:r w:rsidR="00262075" w:rsidRPr="001F183A">
              <w:t>3</w:t>
            </w:r>
            <w:r w:rsidR="00DA0BFA" w:rsidRPr="001F183A">
              <w:t xml:space="preserve"> Ulysses b</w:t>
            </w:r>
            <w:r w:rsidRPr="001F183A">
              <w:t xml:space="preserve">utterflies with </w:t>
            </w:r>
            <w:r w:rsidR="00262075" w:rsidRPr="001F183A">
              <w:t xml:space="preserve">stylised </w:t>
            </w:r>
            <w:r w:rsidRPr="001F183A">
              <w:t>lines emanating from their wings</w:t>
            </w:r>
            <w:r w:rsidR="00262075" w:rsidRPr="001F183A">
              <w:t xml:space="preserve"> representing movement</w:t>
            </w:r>
            <w:r w:rsidRPr="001F183A">
              <w:t>, and</w:t>
            </w:r>
          </w:p>
          <w:p w14:paraId="4AECCE4E" w14:textId="3B1FA2CC" w:rsidR="00262075" w:rsidRPr="001F183A" w:rsidRDefault="00262075" w:rsidP="006B56F4">
            <w:pPr>
              <w:pStyle w:val="Tablea"/>
            </w:pPr>
            <w:r w:rsidRPr="001F183A">
              <w:t>(b) a dotted line following the foremost butterfly representing its travel path; and</w:t>
            </w:r>
          </w:p>
          <w:p w14:paraId="226F76B5" w14:textId="29AAAB26" w:rsidR="00E7240F" w:rsidRPr="001F183A" w:rsidRDefault="00E7240F" w:rsidP="006B56F4">
            <w:pPr>
              <w:pStyle w:val="Tablea"/>
            </w:pPr>
            <w:r w:rsidRPr="001F183A">
              <w:t>(</w:t>
            </w:r>
            <w:r w:rsidR="00262075" w:rsidRPr="001F183A">
              <w:t>c</w:t>
            </w:r>
            <w:r w:rsidRPr="001F183A">
              <w:t xml:space="preserve">) partially obscured by the butterflies, a </w:t>
            </w:r>
            <w:r w:rsidR="006B56F4" w:rsidRPr="001F183A">
              <w:t>large, stylised letter “U”; and</w:t>
            </w:r>
          </w:p>
          <w:p w14:paraId="0C5BABBB" w14:textId="2E722183" w:rsidR="00E7240F" w:rsidRPr="001F183A" w:rsidRDefault="006B56F4" w:rsidP="006B56F4">
            <w:pPr>
              <w:pStyle w:val="Tablea"/>
            </w:pPr>
            <w:r w:rsidRPr="001F183A">
              <w:t>(</w:t>
            </w:r>
            <w:r w:rsidR="00262075" w:rsidRPr="001F183A">
              <w:t>d</w:t>
            </w:r>
            <w:r w:rsidRPr="001F183A">
              <w:t>) the following:</w:t>
            </w:r>
          </w:p>
          <w:p w14:paraId="4E0D43CA" w14:textId="685B02DD" w:rsidR="00E7240F" w:rsidRPr="001F183A" w:rsidRDefault="006B56F4" w:rsidP="006B56F4">
            <w:pPr>
              <w:pStyle w:val="Tablei"/>
            </w:pPr>
            <w:r w:rsidRPr="001F183A">
              <w:t>(i) “ULYSSES BUTTERFLY”; and</w:t>
            </w:r>
          </w:p>
          <w:p w14:paraId="0B0FB0DA" w14:textId="29D7DEC4" w:rsidR="00E7240F" w:rsidRPr="001F183A" w:rsidRDefault="006B56F4" w:rsidP="006B56F4">
            <w:pPr>
              <w:pStyle w:val="Tablei"/>
            </w:pPr>
            <w:r w:rsidRPr="001F183A">
              <w:t>(ii) “ONE DOLLAR”.</w:t>
            </w:r>
          </w:p>
        </w:tc>
      </w:tr>
      <w:tr w:rsidR="00EB2861" w:rsidRPr="001F183A" w14:paraId="526C94DF" w14:textId="77777777" w:rsidTr="00193223">
        <w:tc>
          <w:tcPr>
            <w:tcW w:w="616" w:type="dxa"/>
            <w:shd w:val="clear" w:color="auto" w:fill="auto"/>
          </w:tcPr>
          <w:p w14:paraId="4DF8A013" w14:textId="6BFA158E" w:rsidR="00EB2861" w:rsidRPr="001F183A" w:rsidRDefault="001F1ADB" w:rsidP="00A83FC4">
            <w:pPr>
              <w:pStyle w:val="Tabletext"/>
            </w:pPr>
            <w:r w:rsidRPr="001F183A">
              <w:t>1</w:t>
            </w:r>
            <w:r w:rsidR="002702C3" w:rsidRPr="001F183A">
              <w:t>91</w:t>
            </w:r>
          </w:p>
        </w:tc>
        <w:tc>
          <w:tcPr>
            <w:tcW w:w="938" w:type="dxa"/>
            <w:shd w:val="clear" w:color="auto" w:fill="auto"/>
          </w:tcPr>
          <w:p w14:paraId="5621E8B2" w14:textId="77D00E65" w:rsidR="00EB2861" w:rsidRPr="001F183A" w:rsidRDefault="00EB2861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6DE8CECD" w14:textId="43BE4FA6" w:rsidR="00EB2861" w:rsidRPr="001F183A" w:rsidRDefault="002702C3" w:rsidP="00A83FC4">
            <w:pPr>
              <w:pStyle w:val="Tabletext"/>
            </w:pPr>
            <w:r w:rsidRPr="001F183A">
              <w:t>R92</w:t>
            </w:r>
          </w:p>
        </w:tc>
        <w:tc>
          <w:tcPr>
            <w:tcW w:w="5886" w:type="dxa"/>
            <w:shd w:val="clear" w:color="auto" w:fill="auto"/>
          </w:tcPr>
          <w:p w14:paraId="37A12715" w14:textId="0161D67A" w:rsidR="00EB2861" w:rsidRPr="001F183A" w:rsidRDefault="000A5E0E" w:rsidP="000A5E0E">
            <w:pPr>
              <w:pStyle w:val="Tabletext"/>
            </w:pPr>
            <w:r w:rsidRPr="001F183A">
              <w:t>A design consisting of:</w:t>
            </w:r>
          </w:p>
          <w:p w14:paraId="68451203" w14:textId="1619ED64" w:rsidR="00EB2861" w:rsidRPr="001F183A" w:rsidRDefault="00EB2861" w:rsidP="000A5E0E">
            <w:pPr>
              <w:pStyle w:val="Tablea"/>
            </w:pPr>
            <w:r w:rsidRPr="001F183A">
              <w:t xml:space="preserve">(a) a stylised representation of a Victa </w:t>
            </w:r>
            <w:r w:rsidR="00C9162A" w:rsidRPr="001F183A">
              <w:t>L</w:t>
            </w:r>
            <w:r w:rsidRPr="001F183A">
              <w:t>awn</w:t>
            </w:r>
            <w:r w:rsidR="00C9162A" w:rsidRPr="001F183A">
              <w:t xml:space="preserve"> M</w:t>
            </w:r>
            <w:r w:rsidRPr="001F183A">
              <w:t>ower</w:t>
            </w:r>
            <w:r w:rsidR="00C9162A" w:rsidRPr="001F183A">
              <w:t>™</w:t>
            </w:r>
            <w:r w:rsidRPr="001F183A">
              <w:t xml:space="preserve"> without a catcher cutting a row of grass, followed by a trail of cut grass rising ove</w:t>
            </w:r>
            <w:r w:rsidR="000A5E0E" w:rsidRPr="001F183A">
              <w:t>r the top of the lawnmower; and</w:t>
            </w:r>
          </w:p>
          <w:p w14:paraId="77BBEB26" w14:textId="0B06E3AC" w:rsidR="00EB2861" w:rsidRPr="001F183A" w:rsidRDefault="00EB2861" w:rsidP="000A5E0E">
            <w:pPr>
              <w:pStyle w:val="Tablea"/>
            </w:pPr>
            <w:r w:rsidRPr="001F183A">
              <w:t xml:space="preserve">(b) partially obscured by the grass, a </w:t>
            </w:r>
            <w:r w:rsidR="000A5E0E" w:rsidRPr="001F183A">
              <w:t>large, stylised letter “V”; and</w:t>
            </w:r>
          </w:p>
          <w:p w14:paraId="176C4F33" w14:textId="642EDF58" w:rsidR="00EB2861" w:rsidRPr="001F183A" w:rsidRDefault="000A5E0E" w:rsidP="000A5E0E">
            <w:pPr>
              <w:pStyle w:val="Tablea"/>
            </w:pPr>
            <w:r w:rsidRPr="001F183A">
              <w:t>(c) the following:</w:t>
            </w:r>
          </w:p>
          <w:p w14:paraId="3E61F304" w14:textId="607788EE" w:rsidR="00EB2861" w:rsidRPr="001F183A" w:rsidRDefault="00EB2861" w:rsidP="000A5E0E">
            <w:pPr>
              <w:pStyle w:val="Tablei"/>
            </w:pPr>
            <w:r w:rsidRPr="001F183A">
              <w:t>(i</w:t>
            </w:r>
            <w:r w:rsidR="000A5E0E" w:rsidRPr="001F183A">
              <w:t>) “VICTA LAWNMOWER”; and</w:t>
            </w:r>
          </w:p>
          <w:p w14:paraId="17527C05" w14:textId="417F4372" w:rsidR="00EB2861" w:rsidRPr="001F183A" w:rsidRDefault="000A5E0E" w:rsidP="000A5E0E">
            <w:pPr>
              <w:pStyle w:val="Tablei"/>
            </w:pPr>
            <w:r w:rsidRPr="001F183A">
              <w:t>(ii) “ONE DOLLAR”.</w:t>
            </w:r>
          </w:p>
        </w:tc>
      </w:tr>
      <w:tr w:rsidR="0006028A" w:rsidRPr="001F183A" w14:paraId="53371262" w14:textId="77777777" w:rsidTr="00193223">
        <w:tc>
          <w:tcPr>
            <w:tcW w:w="616" w:type="dxa"/>
            <w:shd w:val="clear" w:color="auto" w:fill="auto"/>
          </w:tcPr>
          <w:p w14:paraId="2957C3FF" w14:textId="55920FAD" w:rsidR="0006028A" w:rsidRPr="001F183A" w:rsidRDefault="001F1ADB" w:rsidP="00A83FC4">
            <w:pPr>
              <w:pStyle w:val="Tabletext"/>
            </w:pPr>
            <w:r w:rsidRPr="001F183A">
              <w:t>1</w:t>
            </w:r>
            <w:r w:rsidR="0045387A" w:rsidRPr="001F183A">
              <w:t>92</w:t>
            </w:r>
          </w:p>
        </w:tc>
        <w:tc>
          <w:tcPr>
            <w:tcW w:w="938" w:type="dxa"/>
            <w:shd w:val="clear" w:color="auto" w:fill="auto"/>
          </w:tcPr>
          <w:p w14:paraId="2706D8B7" w14:textId="77777777" w:rsidR="0006028A" w:rsidRPr="001F183A" w:rsidRDefault="0006028A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4CB4BE78" w14:textId="011E4ED6" w:rsidR="0006028A" w:rsidRPr="001F183A" w:rsidRDefault="0045387A" w:rsidP="00A83FC4">
            <w:pPr>
              <w:pStyle w:val="Tabletext"/>
            </w:pPr>
            <w:r w:rsidRPr="001F183A">
              <w:t>R93</w:t>
            </w:r>
          </w:p>
        </w:tc>
        <w:tc>
          <w:tcPr>
            <w:tcW w:w="5886" w:type="dxa"/>
            <w:shd w:val="clear" w:color="auto" w:fill="auto"/>
          </w:tcPr>
          <w:p w14:paraId="4CFBE134" w14:textId="1F94FBC1" w:rsidR="0006028A" w:rsidRPr="001F183A" w:rsidRDefault="00D92E37" w:rsidP="00DF7EF2">
            <w:pPr>
              <w:pStyle w:val="Tabletext"/>
            </w:pPr>
            <w:r w:rsidRPr="001F183A">
              <w:t>A design consisting of:</w:t>
            </w:r>
          </w:p>
          <w:p w14:paraId="75FB5909" w14:textId="2F0EE221" w:rsidR="0006028A" w:rsidRPr="001F183A" w:rsidRDefault="0006028A" w:rsidP="00DF7EF2">
            <w:pPr>
              <w:pStyle w:val="Tablea"/>
            </w:pPr>
            <w:r w:rsidRPr="001F183A">
              <w:t xml:space="preserve">(a) in the foreground, a stylised representation of a witchetty grub held between a </w:t>
            </w:r>
            <w:r w:rsidR="002A5CDE" w:rsidRPr="001F183A">
              <w:t xml:space="preserve">person’s </w:t>
            </w:r>
            <w:r w:rsidRPr="001F183A">
              <w:t xml:space="preserve">thumb and index finger, with </w:t>
            </w:r>
            <w:r w:rsidR="002A5CDE" w:rsidRPr="001F183A">
              <w:t xml:space="preserve">stylised </w:t>
            </w:r>
            <w:r w:rsidRPr="001F183A">
              <w:t>l</w:t>
            </w:r>
            <w:r w:rsidR="00D92E37" w:rsidRPr="001F183A">
              <w:t>ines representing movement; and</w:t>
            </w:r>
          </w:p>
          <w:p w14:paraId="4693A39B" w14:textId="7517835B" w:rsidR="0006028A" w:rsidRPr="001F183A" w:rsidRDefault="0006028A" w:rsidP="00DF7EF2">
            <w:pPr>
              <w:pStyle w:val="Tablea"/>
            </w:pPr>
            <w:r w:rsidRPr="001F183A">
              <w:t>(b) in the background, a smaller witchetty grub, with</w:t>
            </w:r>
            <w:r w:rsidR="00243AEC" w:rsidRPr="001F183A">
              <w:t xml:space="preserve"> </w:t>
            </w:r>
            <w:r w:rsidR="002A5CDE" w:rsidRPr="001F183A">
              <w:t xml:space="preserve">stylised </w:t>
            </w:r>
            <w:r w:rsidR="00243AEC" w:rsidRPr="001F183A">
              <w:t>lines representing movement,</w:t>
            </w:r>
            <w:r w:rsidRPr="001F183A">
              <w:t xml:space="preserve"> partially obscuring a </w:t>
            </w:r>
            <w:r w:rsidR="00D92E37" w:rsidRPr="001F183A">
              <w:t>large, stylised letter “W”; and</w:t>
            </w:r>
          </w:p>
          <w:p w14:paraId="28F85C88" w14:textId="4DDD5326" w:rsidR="0006028A" w:rsidRPr="001F183A" w:rsidRDefault="00D92E37" w:rsidP="00DF7EF2">
            <w:pPr>
              <w:pStyle w:val="Tablea"/>
            </w:pPr>
            <w:r w:rsidRPr="001F183A">
              <w:t>(c) the following:</w:t>
            </w:r>
          </w:p>
          <w:p w14:paraId="5B02A479" w14:textId="1C0A1E83" w:rsidR="0006028A" w:rsidRPr="001F183A" w:rsidRDefault="00D92E37" w:rsidP="00DF7EF2">
            <w:pPr>
              <w:pStyle w:val="Tablei"/>
            </w:pPr>
            <w:r w:rsidRPr="001F183A">
              <w:t>(i) “WITCHETTY GRUB</w:t>
            </w:r>
            <w:r w:rsidR="002A5CDE" w:rsidRPr="001F183A">
              <w:t>”</w:t>
            </w:r>
            <w:r w:rsidRPr="001F183A">
              <w:t>; and</w:t>
            </w:r>
          </w:p>
          <w:p w14:paraId="0F6C9259" w14:textId="44E8B195" w:rsidR="0006028A" w:rsidRPr="001F183A" w:rsidRDefault="00D92E37" w:rsidP="00DF7EF2">
            <w:pPr>
              <w:pStyle w:val="Tablei"/>
            </w:pPr>
            <w:r w:rsidRPr="001F183A">
              <w:t>(ii) “ONE DOLLAR”.</w:t>
            </w:r>
          </w:p>
        </w:tc>
      </w:tr>
      <w:tr w:rsidR="0006028A" w:rsidRPr="001F183A" w14:paraId="689F0C0E" w14:textId="77777777" w:rsidTr="00193223">
        <w:tc>
          <w:tcPr>
            <w:tcW w:w="616" w:type="dxa"/>
            <w:shd w:val="clear" w:color="auto" w:fill="auto"/>
          </w:tcPr>
          <w:p w14:paraId="02C92055" w14:textId="11584270" w:rsidR="0006028A" w:rsidRPr="001F183A" w:rsidRDefault="00221879" w:rsidP="00A83FC4">
            <w:pPr>
              <w:pStyle w:val="Tabletext"/>
            </w:pPr>
            <w:r w:rsidRPr="001F183A">
              <w:t>193</w:t>
            </w:r>
          </w:p>
        </w:tc>
        <w:tc>
          <w:tcPr>
            <w:tcW w:w="938" w:type="dxa"/>
            <w:shd w:val="clear" w:color="auto" w:fill="auto"/>
          </w:tcPr>
          <w:p w14:paraId="78EA117A" w14:textId="77777777" w:rsidR="0006028A" w:rsidRPr="001F183A" w:rsidRDefault="0006028A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46AD62CB" w14:textId="208F5678" w:rsidR="0006028A" w:rsidRPr="001F183A" w:rsidRDefault="00221879" w:rsidP="00A83FC4">
            <w:pPr>
              <w:pStyle w:val="Tabletext"/>
            </w:pPr>
            <w:r w:rsidRPr="001F183A">
              <w:t>R94</w:t>
            </w:r>
          </w:p>
        </w:tc>
        <w:tc>
          <w:tcPr>
            <w:tcW w:w="5886" w:type="dxa"/>
            <w:shd w:val="clear" w:color="auto" w:fill="auto"/>
          </w:tcPr>
          <w:p w14:paraId="04B3DEB1" w14:textId="564A5435" w:rsidR="0006028A" w:rsidRPr="001F183A" w:rsidRDefault="00DF7EF2" w:rsidP="00DF7EF2">
            <w:pPr>
              <w:pStyle w:val="Tabletext"/>
            </w:pPr>
            <w:r w:rsidRPr="001F183A">
              <w:t>A design consisting of:</w:t>
            </w:r>
          </w:p>
          <w:p w14:paraId="0372D0B8" w14:textId="6373745B" w:rsidR="0006028A" w:rsidRPr="001F183A" w:rsidRDefault="0006028A" w:rsidP="00DF7EF2">
            <w:pPr>
              <w:pStyle w:val="Tablea"/>
            </w:pPr>
            <w:r w:rsidRPr="001F183A">
              <w:lastRenderedPageBreak/>
              <w:t xml:space="preserve">(a) in the foreground, seven </w:t>
            </w:r>
            <w:r w:rsidR="00DF7EF2" w:rsidRPr="001F183A">
              <w:t>lines depicting the ground; and</w:t>
            </w:r>
          </w:p>
          <w:p w14:paraId="66BDE0F5" w14:textId="176B278D" w:rsidR="0006028A" w:rsidRPr="001F183A" w:rsidRDefault="0006028A" w:rsidP="00DF7EF2">
            <w:pPr>
              <w:pStyle w:val="Tablea"/>
            </w:pPr>
            <w:r w:rsidRPr="001F183A">
              <w:t xml:space="preserve">(b) stylised representations of two Australian </w:t>
            </w:r>
            <w:r w:rsidR="00A338DD" w:rsidRPr="001F183A">
              <w:t>grass trees (known as</w:t>
            </w:r>
            <w:r w:rsidR="00DF7EF2" w:rsidRPr="001F183A">
              <w:t xml:space="preserve"> </w:t>
            </w:r>
            <w:r w:rsidR="00A338DD" w:rsidRPr="001F183A">
              <w:t>x</w:t>
            </w:r>
            <w:r w:rsidR="00DF7EF2" w:rsidRPr="001F183A">
              <w:t>anthorrhoea</w:t>
            </w:r>
            <w:r w:rsidR="00A338DD" w:rsidRPr="001F183A">
              <w:t>)</w:t>
            </w:r>
            <w:r w:rsidR="00DF7EF2" w:rsidRPr="001F183A">
              <w:t>; and</w:t>
            </w:r>
          </w:p>
          <w:p w14:paraId="1D6C0719" w14:textId="1F1BFD24" w:rsidR="0006028A" w:rsidRPr="001F183A" w:rsidRDefault="0006028A" w:rsidP="00DF7EF2">
            <w:pPr>
              <w:pStyle w:val="Tablea"/>
            </w:pPr>
            <w:r w:rsidRPr="001F183A">
              <w:t xml:space="preserve">(c) in the background, partially obscured by the representation of the larger </w:t>
            </w:r>
            <w:r w:rsidR="002B0E1F" w:rsidRPr="001F183A">
              <w:t>tree</w:t>
            </w:r>
            <w:r w:rsidRPr="001F183A">
              <w:t xml:space="preserve">, a </w:t>
            </w:r>
            <w:r w:rsidR="00DF7EF2" w:rsidRPr="001F183A">
              <w:t>large, stylised letter “X”; and</w:t>
            </w:r>
          </w:p>
          <w:p w14:paraId="545919BB" w14:textId="586AF72B" w:rsidR="0006028A" w:rsidRPr="001F183A" w:rsidRDefault="00DF7EF2" w:rsidP="00DF7EF2">
            <w:pPr>
              <w:pStyle w:val="Tablea"/>
            </w:pPr>
            <w:r w:rsidRPr="001F183A">
              <w:t>(d) the following:</w:t>
            </w:r>
          </w:p>
          <w:p w14:paraId="793CF7FE" w14:textId="6CFBA91A" w:rsidR="0006028A" w:rsidRPr="001F183A" w:rsidRDefault="0006028A" w:rsidP="00DF7EF2">
            <w:pPr>
              <w:pStyle w:val="Tablei"/>
            </w:pPr>
            <w:r w:rsidRPr="001F183A">
              <w:t>(i)</w:t>
            </w:r>
            <w:r w:rsidR="00DF7EF2" w:rsidRPr="001F183A">
              <w:t xml:space="preserve"> “XANTHORRHOEA”; and</w:t>
            </w:r>
          </w:p>
          <w:p w14:paraId="0AF4B3B6" w14:textId="78E8B5E4" w:rsidR="0006028A" w:rsidRPr="001F183A" w:rsidRDefault="00DF7EF2" w:rsidP="00DF7EF2">
            <w:pPr>
              <w:pStyle w:val="Tablei"/>
            </w:pPr>
            <w:r w:rsidRPr="001F183A">
              <w:t>(ii) “ONE DOLLAR”.</w:t>
            </w:r>
          </w:p>
        </w:tc>
      </w:tr>
      <w:tr w:rsidR="0006028A" w:rsidRPr="001F183A" w14:paraId="774CC70B" w14:textId="77777777" w:rsidTr="00193223">
        <w:tc>
          <w:tcPr>
            <w:tcW w:w="616" w:type="dxa"/>
            <w:shd w:val="clear" w:color="auto" w:fill="auto"/>
          </w:tcPr>
          <w:p w14:paraId="389E651B" w14:textId="6B30AF31" w:rsidR="0006028A" w:rsidRPr="001F183A" w:rsidRDefault="00BD3066" w:rsidP="00A83FC4">
            <w:pPr>
              <w:pStyle w:val="Tabletext"/>
            </w:pPr>
            <w:r w:rsidRPr="001F183A">
              <w:lastRenderedPageBreak/>
              <w:t>194</w:t>
            </w:r>
          </w:p>
        </w:tc>
        <w:tc>
          <w:tcPr>
            <w:tcW w:w="938" w:type="dxa"/>
            <w:shd w:val="clear" w:color="auto" w:fill="auto"/>
          </w:tcPr>
          <w:p w14:paraId="2F99857E" w14:textId="77777777" w:rsidR="0006028A" w:rsidRPr="001F183A" w:rsidRDefault="0006028A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shd w:val="clear" w:color="auto" w:fill="auto"/>
          </w:tcPr>
          <w:p w14:paraId="2FA2ED98" w14:textId="2B3E393C" w:rsidR="0006028A" w:rsidRPr="001F183A" w:rsidRDefault="00BD3066" w:rsidP="00A83FC4">
            <w:pPr>
              <w:pStyle w:val="Tabletext"/>
            </w:pPr>
            <w:r w:rsidRPr="001F183A">
              <w:t>R95</w:t>
            </w:r>
          </w:p>
        </w:tc>
        <w:tc>
          <w:tcPr>
            <w:tcW w:w="5886" w:type="dxa"/>
            <w:shd w:val="clear" w:color="auto" w:fill="auto"/>
          </w:tcPr>
          <w:p w14:paraId="1881AA40" w14:textId="77BD2975" w:rsidR="0006028A" w:rsidRPr="001F183A" w:rsidRDefault="00DF7EF2" w:rsidP="00DF7EF2">
            <w:pPr>
              <w:pStyle w:val="Tabletext"/>
            </w:pPr>
            <w:r w:rsidRPr="001F183A">
              <w:t>A design consisting of:</w:t>
            </w:r>
          </w:p>
          <w:p w14:paraId="416D1E69" w14:textId="41420885" w:rsidR="0006028A" w:rsidRPr="001F183A" w:rsidRDefault="0006028A" w:rsidP="00DF7EF2">
            <w:pPr>
              <w:pStyle w:val="Tablea"/>
            </w:pPr>
            <w:r w:rsidRPr="001F183A">
              <w:t>(a) in the foreground, a stylised represen</w:t>
            </w:r>
            <w:r w:rsidR="00DF7EF2" w:rsidRPr="001F183A">
              <w:t>tation of a yabby in water; and</w:t>
            </w:r>
          </w:p>
          <w:p w14:paraId="12346EB9" w14:textId="4C0A174A" w:rsidR="0006028A" w:rsidRPr="001F183A" w:rsidRDefault="0006028A" w:rsidP="00DF7EF2">
            <w:pPr>
              <w:pStyle w:val="Tablea"/>
            </w:pPr>
            <w:r w:rsidRPr="001F183A">
              <w:t xml:space="preserve">(b) around the representation of the yabby, </w:t>
            </w:r>
            <w:r w:rsidR="00E7620D" w:rsidRPr="001F183A">
              <w:t xml:space="preserve">stylised </w:t>
            </w:r>
            <w:r w:rsidRPr="001F183A">
              <w:t>lines depicting movement and representations of bubbl</w:t>
            </w:r>
            <w:r w:rsidR="00DF7EF2" w:rsidRPr="001F183A">
              <w:t>es in the water; and</w:t>
            </w:r>
          </w:p>
          <w:p w14:paraId="00887B1D" w14:textId="68C8EDF5" w:rsidR="0006028A" w:rsidRPr="001F183A" w:rsidRDefault="0006028A" w:rsidP="00DF7EF2">
            <w:pPr>
              <w:pStyle w:val="Tablea"/>
            </w:pPr>
            <w:r w:rsidRPr="001F183A">
              <w:t xml:space="preserve">(c) in the background, partially obscured by the representation of the yabby, a </w:t>
            </w:r>
            <w:r w:rsidR="00DF7EF2" w:rsidRPr="001F183A">
              <w:t>large, stylised letter “Y”; and</w:t>
            </w:r>
          </w:p>
          <w:p w14:paraId="0EE7BB17" w14:textId="170D444E" w:rsidR="0006028A" w:rsidRPr="001F183A" w:rsidRDefault="00DF7EF2" w:rsidP="00DF7EF2">
            <w:pPr>
              <w:pStyle w:val="Tablea"/>
            </w:pPr>
            <w:r w:rsidRPr="001F183A">
              <w:t>(d) the following:</w:t>
            </w:r>
          </w:p>
          <w:p w14:paraId="6B0113A2" w14:textId="1834F27A" w:rsidR="0006028A" w:rsidRPr="001F183A" w:rsidRDefault="00DF7EF2" w:rsidP="00DF7EF2">
            <w:pPr>
              <w:pStyle w:val="Tablei"/>
            </w:pPr>
            <w:r w:rsidRPr="001F183A">
              <w:t>(i) “YABBY”; and</w:t>
            </w:r>
          </w:p>
          <w:p w14:paraId="235B0EA0" w14:textId="6F5D5EA1" w:rsidR="0006028A" w:rsidRPr="001F183A" w:rsidRDefault="00DF7EF2" w:rsidP="00DF7EF2">
            <w:pPr>
              <w:pStyle w:val="Tablei"/>
            </w:pPr>
            <w:r w:rsidRPr="001F183A">
              <w:t>(ii) “ONE DOLLAR”.</w:t>
            </w:r>
          </w:p>
        </w:tc>
      </w:tr>
      <w:tr w:rsidR="0006028A" w:rsidRPr="001F183A" w14:paraId="0552597D" w14:textId="77777777" w:rsidTr="005457AB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577CF6AB" w14:textId="69A08BF9" w:rsidR="0006028A" w:rsidRPr="001F183A" w:rsidRDefault="00BD3066" w:rsidP="00A83FC4">
            <w:pPr>
              <w:pStyle w:val="Tabletext"/>
            </w:pPr>
            <w:r w:rsidRPr="001F183A">
              <w:t>195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00FD9C1" w14:textId="77777777" w:rsidR="0006028A" w:rsidRPr="001F183A" w:rsidRDefault="0006028A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B21C6F0" w14:textId="6A1144EE" w:rsidR="0006028A" w:rsidRPr="001F183A" w:rsidRDefault="00BD3066" w:rsidP="00A83FC4">
            <w:pPr>
              <w:pStyle w:val="Tabletext"/>
            </w:pPr>
            <w:r w:rsidRPr="001F183A">
              <w:t>R96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9D9A88C" w14:textId="3FADB99F" w:rsidR="0006028A" w:rsidRPr="001F183A" w:rsidRDefault="00DF7EF2" w:rsidP="00DF7EF2">
            <w:pPr>
              <w:pStyle w:val="Tabletext"/>
            </w:pPr>
            <w:r w:rsidRPr="001F183A">
              <w:t>A design consisting of:</w:t>
            </w:r>
          </w:p>
          <w:p w14:paraId="3E23E803" w14:textId="0683115E" w:rsidR="0006028A" w:rsidRPr="001F183A" w:rsidRDefault="0006028A" w:rsidP="00DF7EF2">
            <w:pPr>
              <w:pStyle w:val="Tablea"/>
            </w:pPr>
            <w:r w:rsidRPr="001F183A">
              <w:t xml:space="preserve">(a) in the foreground, a stylised representation of a tube of zinc </w:t>
            </w:r>
            <w:r w:rsidR="00163C5A" w:rsidRPr="001F183A">
              <w:t>ointment</w:t>
            </w:r>
            <w:r w:rsidRPr="001F183A">
              <w:t>, printed with the wor</w:t>
            </w:r>
            <w:r w:rsidR="00DF7EF2" w:rsidRPr="001F183A">
              <w:t>d “ZINC”, embedded in sand; and</w:t>
            </w:r>
          </w:p>
          <w:p w14:paraId="02889D2D" w14:textId="3AF1B64F" w:rsidR="0006028A" w:rsidRPr="001F183A" w:rsidRDefault="0006028A" w:rsidP="00DF7EF2">
            <w:pPr>
              <w:pStyle w:val="Tablea"/>
            </w:pPr>
            <w:r w:rsidRPr="001F183A">
              <w:t>(b) in the background, stylised representations of a beach umbre</w:t>
            </w:r>
            <w:r w:rsidR="00DF7EF2" w:rsidRPr="001F183A">
              <w:t>lla, the ocean and the sun; and</w:t>
            </w:r>
          </w:p>
          <w:p w14:paraId="4E0271E8" w14:textId="113F568B" w:rsidR="0006028A" w:rsidRPr="001F183A" w:rsidRDefault="0006028A" w:rsidP="00DF7EF2">
            <w:pPr>
              <w:pStyle w:val="Tablea"/>
            </w:pPr>
            <w:r w:rsidRPr="001F183A">
              <w:t xml:space="preserve">(c) in the background, partially obscured by stylised representations of the sun’s rays, a </w:t>
            </w:r>
            <w:r w:rsidR="00DF7EF2" w:rsidRPr="001F183A">
              <w:t>large, stylised letter “Z”; and</w:t>
            </w:r>
          </w:p>
          <w:p w14:paraId="4ED8B1B7" w14:textId="3B09BB3D" w:rsidR="0006028A" w:rsidRPr="001F183A" w:rsidRDefault="00DF7EF2" w:rsidP="00DF7EF2">
            <w:pPr>
              <w:pStyle w:val="Tablea"/>
            </w:pPr>
            <w:r w:rsidRPr="001F183A">
              <w:t>(d) the following:</w:t>
            </w:r>
          </w:p>
          <w:p w14:paraId="6A26A18E" w14:textId="50807B90" w:rsidR="0006028A" w:rsidRPr="001F183A" w:rsidRDefault="00DF7EF2" w:rsidP="00DF7EF2">
            <w:pPr>
              <w:pStyle w:val="Tablei"/>
            </w:pPr>
            <w:r w:rsidRPr="001F183A">
              <w:t>(i) “ZINC SUNSCREEN”; and</w:t>
            </w:r>
          </w:p>
          <w:p w14:paraId="6710A9E3" w14:textId="398F42D5" w:rsidR="0006028A" w:rsidRPr="001F183A" w:rsidRDefault="00DF7EF2" w:rsidP="00DF7EF2">
            <w:pPr>
              <w:pStyle w:val="Tablei"/>
            </w:pPr>
            <w:r w:rsidRPr="001F183A">
              <w:t>(ii) “ONE DOLLAR”.</w:t>
            </w:r>
          </w:p>
        </w:tc>
      </w:tr>
      <w:tr w:rsidR="00563EC7" w14:paraId="6A9E45B9" w14:textId="77777777" w:rsidTr="005457AB">
        <w:tc>
          <w:tcPr>
            <w:tcW w:w="61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50F6211" w14:textId="26E905A4" w:rsidR="00563EC7" w:rsidRPr="001F183A" w:rsidRDefault="0016500D" w:rsidP="00A83FC4">
            <w:pPr>
              <w:pStyle w:val="Tabletext"/>
            </w:pPr>
            <w:r w:rsidRPr="001F183A">
              <w:t>196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A31E62A" w14:textId="22FED448" w:rsidR="00563EC7" w:rsidRPr="001F183A" w:rsidRDefault="00563EC7" w:rsidP="00A83FC4">
            <w:pPr>
              <w:pStyle w:val="Tabletext"/>
            </w:pPr>
            <w:r w:rsidRPr="001F183A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757B7BE" w14:textId="75246176" w:rsidR="00563EC7" w:rsidRPr="001F183A" w:rsidRDefault="0016500D" w:rsidP="00A83FC4">
            <w:pPr>
              <w:pStyle w:val="Tabletext"/>
            </w:pPr>
            <w:r w:rsidRPr="001F183A">
              <w:t>R97</w:t>
            </w:r>
          </w:p>
        </w:tc>
        <w:tc>
          <w:tcPr>
            <w:tcW w:w="588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1183B57" w14:textId="49E9B3A7" w:rsidR="00266960" w:rsidRPr="001F183A" w:rsidRDefault="00E95F91" w:rsidP="00DF7EF2">
            <w:pPr>
              <w:pStyle w:val="Tabletext"/>
            </w:pPr>
            <w:r w:rsidRPr="001F183A">
              <w:t>The same as for item 176</w:t>
            </w:r>
            <w:r w:rsidR="00563EC7" w:rsidRPr="001F183A">
              <w:t xml:space="preserve">, except </w:t>
            </w:r>
            <w:r w:rsidR="00266960" w:rsidRPr="001F183A">
              <w:t xml:space="preserve">for </w:t>
            </w:r>
            <w:r w:rsidR="00563EC7" w:rsidRPr="001F183A">
              <w:t xml:space="preserve">the </w:t>
            </w:r>
            <w:r w:rsidR="00DF7EF2" w:rsidRPr="001F183A">
              <w:t>following:</w:t>
            </w:r>
          </w:p>
          <w:p w14:paraId="2187DDE2" w14:textId="0C7C2770" w:rsidR="00266960" w:rsidRPr="001F183A" w:rsidRDefault="00266960" w:rsidP="00DF7EF2">
            <w:pPr>
              <w:pStyle w:val="Tablea"/>
            </w:pPr>
            <w:r w:rsidRPr="001F183A">
              <w:t>(a</w:t>
            </w:r>
            <w:r w:rsidR="00DF7EF2" w:rsidRPr="001F183A">
              <w:t xml:space="preserve">) omit </w:t>
            </w:r>
            <w:r w:rsidR="00516162" w:rsidRPr="001F183A">
              <w:t>paragraph</w:t>
            </w:r>
            <w:r w:rsidR="00DF7EF2" w:rsidRPr="001F183A">
              <w:t xml:space="preserve"> (</w:t>
            </w:r>
            <w:r w:rsidR="00516162" w:rsidRPr="001F183A">
              <w:t>c</w:t>
            </w:r>
            <w:r w:rsidR="00DF7EF2" w:rsidRPr="001F183A">
              <w:t>) and substitute:</w:t>
            </w:r>
          </w:p>
          <w:p w14:paraId="2F8FF93D" w14:textId="6EF818BC" w:rsidR="00516162" w:rsidRPr="001F183A" w:rsidRDefault="00516162" w:rsidP="00516162">
            <w:pPr>
              <w:pStyle w:val="Tablea"/>
            </w:pPr>
            <w:r w:rsidRPr="001F183A">
              <w:t xml:space="preserve">“(c) </w:t>
            </w:r>
            <w:r w:rsidR="006B6BFE" w:rsidRPr="001F183A">
              <w:t>beside the</w:t>
            </w:r>
            <w:r w:rsidRPr="001F183A">
              <w:t xml:space="preserve"> representation of coral, a large, stylised letter “G”;’ and</w:t>
            </w:r>
            <w:r w:rsidR="006B6BFE" w:rsidRPr="001F183A">
              <w:t>”</w:t>
            </w:r>
          </w:p>
          <w:p w14:paraId="0B30CFBD" w14:textId="68DF1436" w:rsidR="00563EC7" w:rsidRPr="00516162" w:rsidRDefault="00266960" w:rsidP="006B6BFE">
            <w:pPr>
              <w:pStyle w:val="Tablea"/>
            </w:pPr>
            <w:r w:rsidRPr="001F183A">
              <w:t>(</w:t>
            </w:r>
            <w:r w:rsidR="006B6BFE" w:rsidRPr="001F183A">
              <w:t>a</w:t>
            </w:r>
            <w:r w:rsidRPr="001F183A">
              <w:t xml:space="preserve">) </w:t>
            </w:r>
            <w:r w:rsidR="006B6BFE" w:rsidRPr="001F183A">
              <w:t>the representation of the coral and the fish are coloured.</w:t>
            </w:r>
          </w:p>
        </w:tc>
      </w:tr>
    </w:tbl>
    <w:p w14:paraId="433FB2BA" w14:textId="77777777" w:rsidR="0006028A" w:rsidRPr="005457AB" w:rsidRDefault="0006028A" w:rsidP="005457AB">
      <w:pPr>
        <w:pStyle w:val="Tabletext"/>
      </w:pPr>
    </w:p>
    <w:sectPr w:rsidR="0006028A" w:rsidRPr="005457AB" w:rsidSect="0019322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45B62" w14:textId="77777777" w:rsidR="00CB6DB1" w:rsidRDefault="00CB6DB1" w:rsidP="00F5638C">
      <w:pPr>
        <w:spacing w:line="240" w:lineRule="auto"/>
      </w:pPr>
      <w:r>
        <w:separator/>
      </w:r>
    </w:p>
  </w:endnote>
  <w:endnote w:type="continuationSeparator" w:id="0">
    <w:p w14:paraId="327B3F4E" w14:textId="77777777" w:rsidR="00CB6DB1" w:rsidRDefault="00CB6DB1" w:rsidP="00F5638C">
      <w:pPr>
        <w:spacing w:line="240" w:lineRule="auto"/>
      </w:pPr>
      <w:r>
        <w:continuationSeparator/>
      </w:r>
    </w:p>
  </w:endnote>
  <w:endnote w:type="continuationNotice" w:id="1">
    <w:p w14:paraId="34B097D6" w14:textId="77777777" w:rsidR="00CB6DB1" w:rsidRDefault="00CB6D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F4701" w14:textId="13BAA709" w:rsidR="00CB6DB1" w:rsidRPr="005F1388" w:rsidRDefault="00CB6DB1" w:rsidP="0019322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B1F62" w14:textId="52C7A353" w:rsidR="00CB6DB1" w:rsidRDefault="00CB6DB1" w:rsidP="00193223">
    <w:bookmarkStart w:id="1" w:name="_Hlk26285905"/>
    <w:bookmarkStart w:id="2" w:name="_Hlk26285906"/>
    <w:bookmarkStart w:id="3" w:name="_Hlk26285909"/>
    <w:bookmarkStart w:id="4" w:name="_Hlk26285910"/>
  </w:p>
  <w:bookmarkEnd w:id="1"/>
  <w:bookmarkEnd w:id="2"/>
  <w:bookmarkEnd w:id="3"/>
  <w:bookmarkEnd w:id="4"/>
  <w:p w14:paraId="064616F1" w14:textId="77777777" w:rsidR="00CB6DB1" w:rsidRPr="00E97334" w:rsidRDefault="00CB6DB1" w:rsidP="0019322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0CA20" w14:textId="77777777" w:rsidR="00CB6DB1" w:rsidRPr="00ED79B6" w:rsidRDefault="00CB6DB1" w:rsidP="0019322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7" w:name="_Hlk26285907"/>
    <w:bookmarkStart w:id="8" w:name="_Hlk26285908"/>
    <w:bookmarkStart w:id="9" w:name="_Hlk26285919"/>
    <w:bookmarkStart w:id="10" w:name="_Hlk26285920"/>
    <w:bookmarkEnd w:id="7"/>
    <w:bookmarkEnd w:id="8"/>
    <w:bookmarkEnd w:id="9"/>
    <w:bookmarkEnd w:id="1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DC71D" w14:textId="157814B6" w:rsidR="00CB6DB1" w:rsidRPr="00E33C1C" w:rsidRDefault="00CB6DB1" w:rsidP="0019322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B6DB1" w14:paraId="4E0E8534" w14:textId="77777777" w:rsidTr="00A077C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2C8BB0" w14:textId="77777777" w:rsidR="00CB6DB1" w:rsidRDefault="00CB6DB1" w:rsidP="0019322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F7A4D8" w14:textId="01A9C61C" w:rsidR="00CB6DB1" w:rsidRDefault="00CB6DB1" w:rsidP="0019322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Currency (Australian Coins) Amendment (2020 Royal Australian Mint No. 4)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7BDE5D" w14:textId="77777777" w:rsidR="00CB6DB1" w:rsidRDefault="00CB6DB1" w:rsidP="00193223">
          <w:pPr>
            <w:spacing w:line="0" w:lineRule="atLeast"/>
            <w:jc w:val="right"/>
            <w:rPr>
              <w:sz w:val="18"/>
            </w:rPr>
          </w:pPr>
        </w:p>
      </w:tc>
    </w:tr>
  </w:tbl>
  <w:p w14:paraId="48AB0E03" w14:textId="77777777" w:rsidR="00CB6DB1" w:rsidRPr="00ED79B6" w:rsidRDefault="00CB6DB1" w:rsidP="0019322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EE88E" w14:textId="3159DD16" w:rsidR="00CB6DB1" w:rsidRPr="00E33C1C" w:rsidRDefault="00CB6DB1" w:rsidP="0019322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1" w:name="_Hlk26285917"/>
    <w:bookmarkStart w:id="12" w:name="_Hlk26285918"/>
    <w:bookmarkStart w:id="13" w:name="_Hlk26285921"/>
    <w:bookmarkStart w:id="14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B6DB1" w14:paraId="70F4C484" w14:textId="77777777" w:rsidTr="00A077C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3CC5E43" w14:textId="77777777" w:rsidR="00CB6DB1" w:rsidRDefault="00CB6DB1" w:rsidP="001932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48FF8B" w14:textId="4350833B" w:rsidR="00CB6DB1" w:rsidRDefault="00CB6DB1" w:rsidP="0019322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A0C35">
            <w:rPr>
              <w:i/>
              <w:noProof/>
              <w:sz w:val="18"/>
            </w:rPr>
            <w:t>Currency (Australian Coins) Amendment (2020 Royal Australian Mint No. 4)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5802AC0" w14:textId="2F6C36CA" w:rsidR="00CB6DB1" w:rsidRDefault="00CB6DB1" w:rsidP="001932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0C3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1"/>
    <w:bookmarkEnd w:id="12"/>
    <w:bookmarkEnd w:id="13"/>
    <w:bookmarkEnd w:id="14"/>
  </w:tbl>
  <w:p w14:paraId="5F04CCB1" w14:textId="77777777" w:rsidR="00CB6DB1" w:rsidRPr="00ED79B6" w:rsidRDefault="00CB6DB1" w:rsidP="0019322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B4DEA" w14:textId="178533DF" w:rsidR="00CB6DB1" w:rsidRPr="00E33C1C" w:rsidRDefault="00CB6DB1" w:rsidP="0019322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B6DB1" w14:paraId="3878E5BC" w14:textId="77777777" w:rsidTr="00A077C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88C5E0" w14:textId="357B2774" w:rsidR="00CB6DB1" w:rsidRDefault="00CB6DB1" w:rsidP="0019322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0C35">
            <w:rPr>
              <w:i/>
              <w:noProof/>
              <w:sz w:val="18"/>
            </w:rPr>
            <w:t>14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1C013C" w14:textId="7321EBBA" w:rsidR="00CB6DB1" w:rsidRDefault="00CB6DB1" w:rsidP="0019322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A0C35">
            <w:rPr>
              <w:i/>
              <w:noProof/>
              <w:sz w:val="18"/>
            </w:rPr>
            <w:t>Currency (Australian Coins) Amendment (2020 Royal Australian Mint No. 4)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6832FE" w14:textId="77777777" w:rsidR="00CB6DB1" w:rsidRDefault="00CB6DB1" w:rsidP="00193223">
          <w:pPr>
            <w:spacing w:line="0" w:lineRule="atLeast"/>
            <w:jc w:val="right"/>
            <w:rPr>
              <w:sz w:val="18"/>
            </w:rPr>
          </w:pPr>
        </w:p>
      </w:tc>
    </w:tr>
  </w:tbl>
  <w:p w14:paraId="00CA41D4" w14:textId="77777777" w:rsidR="00CB6DB1" w:rsidRPr="00ED79B6" w:rsidRDefault="00CB6DB1" w:rsidP="0019322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A1F93" w14:textId="02F67A62" w:rsidR="00CB6DB1" w:rsidRPr="00E33C1C" w:rsidRDefault="00CB6DB1" w:rsidP="0019322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6" w:name="_Hlk26285929"/>
    <w:bookmarkStart w:id="27" w:name="_Hlk26285930"/>
    <w:bookmarkStart w:id="28" w:name="_Hlk26285933"/>
    <w:bookmarkStart w:id="29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B6DB1" w14:paraId="68EC5004" w14:textId="77777777" w:rsidTr="00A077C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C9EBAB" w14:textId="77777777" w:rsidR="00CB6DB1" w:rsidRDefault="00CB6DB1" w:rsidP="001932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62F1D6" w14:textId="715B5274" w:rsidR="00CB6DB1" w:rsidRDefault="00CB6DB1" w:rsidP="0019322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A0C35">
            <w:rPr>
              <w:i/>
              <w:noProof/>
              <w:sz w:val="18"/>
            </w:rPr>
            <w:t>Currency (Australian Coins) Amendment (2020 Royal Australian Mint No. 4)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E4931A" w14:textId="0ECB01BA" w:rsidR="00CB6DB1" w:rsidRDefault="00CB6DB1" w:rsidP="001932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0C3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6"/>
    <w:bookmarkEnd w:id="27"/>
    <w:bookmarkEnd w:id="28"/>
    <w:bookmarkEnd w:id="29"/>
  </w:tbl>
  <w:p w14:paraId="07E883F8" w14:textId="77777777" w:rsidR="00CB6DB1" w:rsidRPr="00ED79B6" w:rsidRDefault="00CB6DB1" w:rsidP="0019322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766C3" w14:textId="77777777" w:rsidR="00CB6DB1" w:rsidRPr="00E33C1C" w:rsidRDefault="00CB6DB1" w:rsidP="00193223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2" w:name="_Hlk26285931"/>
    <w:bookmarkStart w:id="33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B6DB1" w14:paraId="5BA1C781" w14:textId="77777777" w:rsidTr="00A077C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FE5098" w14:textId="77777777" w:rsidR="00CB6DB1" w:rsidRDefault="00CB6DB1" w:rsidP="001932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66C24B" w14:textId="524D91C7" w:rsidR="00CB6DB1" w:rsidRDefault="00CB6DB1" w:rsidP="001932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388060" w14:textId="77777777" w:rsidR="00CB6DB1" w:rsidRDefault="00CB6DB1" w:rsidP="001932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2"/>
    <w:bookmarkEnd w:id="33"/>
  </w:tbl>
  <w:p w14:paraId="7587005F" w14:textId="77777777" w:rsidR="00CB6DB1" w:rsidRPr="00ED79B6" w:rsidRDefault="00CB6DB1" w:rsidP="0019322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D1797" w14:textId="77777777" w:rsidR="00CB6DB1" w:rsidRDefault="00CB6DB1" w:rsidP="00F5638C">
      <w:pPr>
        <w:spacing w:line="240" w:lineRule="auto"/>
      </w:pPr>
      <w:r>
        <w:separator/>
      </w:r>
    </w:p>
  </w:footnote>
  <w:footnote w:type="continuationSeparator" w:id="0">
    <w:p w14:paraId="3E715FBE" w14:textId="77777777" w:rsidR="00CB6DB1" w:rsidRDefault="00CB6DB1" w:rsidP="00F5638C">
      <w:pPr>
        <w:spacing w:line="240" w:lineRule="auto"/>
      </w:pPr>
      <w:r>
        <w:continuationSeparator/>
      </w:r>
    </w:p>
  </w:footnote>
  <w:footnote w:type="continuationNotice" w:id="1">
    <w:p w14:paraId="338C731A" w14:textId="77777777" w:rsidR="00CB6DB1" w:rsidRDefault="00CB6D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59C57" w14:textId="7BF09656" w:rsidR="00CB6DB1" w:rsidRPr="005F1388" w:rsidRDefault="00CB6DB1" w:rsidP="00193223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0FB3F" w14:textId="050F61EF" w:rsidR="00CB6DB1" w:rsidRPr="005F1388" w:rsidRDefault="00CB6DB1" w:rsidP="00193223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C358A" w14:textId="77777777" w:rsidR="00CB6DB1" w:rsidRPr="005F1388" w:rsidRDefault="00CB6DB1" w:rsidP="00193223">
    <w:pPr>
      <w:pStyle w:val="Header"/>
      <w:tabs>
        <w:tab w:val="clear" w:pos="4150"/>
        <w:tab w:val="clear" w:pos="8307"/>
      </w:tabs>
    </w:pPr>
    <w:bookmarkStart w:id="5" w:name="_Hlk26285901"/>
    <w:bookmarkStart w:id="6" w:name="_Hlk26285902"/>
    <w:bookmarkEnd w:id="5"/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4C777" w14:textId="01C92F4A" w:rsidR="00CB6DB1" w:rsidRPr="00ED79B6" w:rsidRDefault="00CB6DB1" w:rsidP="00193223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1DBF6" w14:textId="29EDA779" w:rsidR="00CB6DB1" w:rsidRPr="00ED79B6" w:rsidRDefault="00CB6DB1" w:rsidP="0019322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3444" w14:textId="77777777" w:rsidR="00CB6DB1" w:rsidRPr="00ED79B6" w:rsidRDefault="00CB6DB1" w:rsidP="00193223">
    <w:pPr>
      <w:pStyle w:val="Header"/>
      <w:tabs>
        <w:tab w:val="clear" w:pos="4150"/>
        <w:tab w:val="clear" w:pos="8307"/>
      </w:tabs>
    </w:pPr>
    <w:bookmarkStart w:id="15" w:name="_Hlk26285913"/>
    <w:bookmarkStart w:id="16" w:name="_Hlk26285914"/>
    <w:bookmarkEnd w:id="15"/>
    <w:bookmarkEnd w:id="16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DF04" w14:textId="437F5771" w:rsidR="00CB6DB1" w:rsidRPr="00A961C4" w:rsidRDefault="00CB6DB1" w:rsidP="0019322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A0C3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A0C35">
      <w:rPr>
        <w:noProof/>
        <w:sz w:val="20"/>
      </w:rPr>
      <w:t>Amendments</w:t>
    </w:r>
    <w:r>
      <w:rPr>
        <w:sz w:val="20"/>
      </w:rPr>
      <w:fldChar w:fldCharType="end"/>
    </w:r>
  </w:p>
  <w:p w14:paraId="25475D6B" w14:textId="5AD59A6D" w:rsidR="00CB6DB1" w:rsidRPr="00A961C4" w:rsidRDefault="00CB6DB1" w:rsidP="0019322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DD797DB" w14:textId="77777777" w:rsidR="00CB6DB1" w:rsidRPr="00A961C4" w:rsidRDefault="00CB6DB1" w:rsidP="0019322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2" w:name="_Hlk26285923"/>
  <w:bookmarkStart w:id="23" w:name="_Hlk26285924"/>
  <w:bookmarkStart w:id="24" w:name="_Hlk26285927"/>
  <w:bookmarkStart w:id="25" w:name="_Hlk26285928"/>
  <w:p w14:paraId="238F5BEF" w14:textId="1FC091B6" w:rsidR="00CB6DB1" w:rsidRPr="00A961C4" w:rsidRDefault="00CB6DB1" w:rsidP="00193223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DC6AE93" w14:textId="54C23A27" w:rsidR="00CB6DB1" w:rsidRPr="00A961C4" w:rsidRDefault="00CB6DB1" w:rsidP="0019322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2"/>
  <w:bookmarkEnd w:id="23"/>
  <w:bookmarkEnd w:id="24"/>
  <w:bookmarkEnd w:id="25"/>
  <w:p w14:paraId="5A241392" w14:textId="77777777" w:rsidR="00CB6DB1" w:rsidRPr="00A961C4" w:rsidRDefault="00CB6DB1" w:rsidP="0019322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97559" w14:textId="77777777" w:rsidR="00CB6DB1" w:rsidRPr="00A961C4" w:rsidRDefault="00CB6DB1" w:rsidP="00193223">
    <w:bookmarkStart w:id="30" w:name="_Hlk26285925"/>
    <w:bookmarkStart w:id="31" w:name="_Hlk26285926"/>
    <w:bookmarkEnd w:id="30"/>
    <w:bookmarkEnd w:id="3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27701"/>
    <w:multiLevelType w:val="hybridMultilevel"/>
    <w:tmpl w:val="0FB27AC6"/>
    <w:lvl w:ilvl="0" w:tplc="988806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232194C"/>
    <w:multiLevelType w:val="hybridMultilevel"/>
    <w:tmpl w:val="52FE3570"/>
    <w:lvl w:ilvl="0" w:tplc="66D0AC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C2CD6"/>
    <w:multiLevelType w:val="hybridMultilevel"/>
    <w:tmpl w:val="FCDAFC00"/>
    <w:lvl w:ilvl="0" w:tplc="1688CD06">
      <w:start w:val="1"/>
      <w:numFmt w:val="lowerLetter"/>
      <w:lvlText w:val="(%1)"/>
      <w:lvlJc w:val="left"/>
      <w:pPr>
        <w:ind w:left="1065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6D"/>
    <w:rsid w:val="00001010"/>
    <w:rsid w:val="00014302"/>
    <w:rsid w:val="00017C73"/>
    <w:rsid w:val="00023029"/>
    <w:rsid w:val="0002624D"/>
    <w:rsid w:val="00032D7C"/>
    <w:rsid w:val="0004129E"/>
    <w:rsid w:val="00042572"/>
    <w:rsid w:val="00044AFD"/>
    <w:rsid w:val="0006028A"/>
    <w:rsid w:val="00062DCC"/>
    <w:rsid w:val="00071B72"/>
    <w:rsid w:val="00072F91"/>
    <w:rsid w:val="0007303F"/>
    <w:rsid w:val="00074CF9"/>
    <w:rsid w:val="000773F0"/>
    <w:rsid w:val="0008309E"/>
    <w:rsid w:val="00084F2C"/>
    <w:rsid w:val="000855FD"/>
    <w:rsid w:val="00085BBB"/>
    <w:rsid w:val="00094189"/>
    <w:rsid w:val="000962A6"/>
    <w:rsid w:val="00096864"/>
    <w:rsid w:val="000A5E0E"/>
    <w:rsid w:val="000B26D8"/>
    <w:rsid w:val="000B3396"/>
    <w:rsid w:val="000B599C"/>
    <w:rsid w:val="000C2BF9"/>
    <w:rsid w:val="000C3642"/>
    <w:rsid w:val="000C7327"/>
    <w:rsid w:val="000D1D11"/>
    <w:rsid w:val="000D3E74"/>
    <w:rsid w:val="000E7E95"/>
    <w:rsid w:val="000F25EA"/>
    <w:rsid w:val="000F2ABB"/>
    <w:rsid w:val="000F3E64"/>
    <w:rsid w:val="00100A9D"/>
    <w:rsid w:val="00103CF3"/>
    <w:rsid w:val="00110C10"/>
    <w:rsid w:val="00111131"/>
    <w:rsid w:val="00124468"/>
    <w:rsid w:val="0012707F"/>
    <w:rsid w:val="001307EE"/>
    <w:rsid w:val="00130921"/>
    <w:rsid w:val="001345E3"/>
    <w:rsid w:val="00136201"/>
    <w:rsid w:val="001460D9"/>
    <w:rsid w:val="00151A83"/>
    <w:rsid w:val="00156D2D"/>
    <w:rsid w:val="00163C5A"/>
    <w:rsid w:val="0016500D"/>
    <w:rsid w:val="00165B17"/>
    <w:rsid w:val="00172B56"/>
    <w:rsid w:val="00177AFE"/>
    <w:rsid w:val="001818D0"/>
    <w:rsid w:val="00181B2A"/>
    <w:rsid w:val="0018308F"/>
    <w:rsid w:val="00187E70"/>
    <w:rsid w:val="00192B52"/>
    <w:rsid w:val="00193223"/>
    <w:rsid w:val="00193661"/>
    <w:rsid w:val="001952A5"/>
    <w:rsid w:val="00197DF0"/>
    <w:rsid w:val="001A0D8B"/>
    <w:rsid w:val="001A3EE4"/>
    <w:rsid w:val="001B36B6"/>
    <w:rsid w:val="001D14EC"/>
    <w:rsid w:val="001D542C"/>
    <w:rsid w:val="001E53CE"/>
    <w:rsid w:val="001F183A"/>
    <w:rsid w:val="001F1ADB"/>
    <w:rsid w:val="001F22ED"/>
    <w:rsid w:val="00205667"/>
    <w:rsid w:val="002130D3"/>
    <w:rsid w:val="00221879"/>
    <w:rsid w:val="00231C2C"/>
    <w:rsid w:val="00232F7F"/>
    <w:rsid w:val="00243AEC"/>
    <w:rsid w:val="0024420B"/>
    <w:rsid w:val="00244F66"/>
    <w:rsid w:val="0025195F"/>
    <w:rsid w:val="00253EA4"/>
    <w:rsid w:val="00262075"/>
    <w:rsid w:val="00265D30"/>
    <w:rsid w:val="00266960"/>
    <w:rsid w:val="002702C3"/>
    <w:rsid w:val="002774CA"/>
    <w:rsid w:val="002849E7"/>
    <w:rsid w:val="00286F32"/>
    <w:rsid w:val="00290273"/>
    <w:rsid w:val="0029358B"/>
    <w:rsid w:val="00295E42"/>
    <w:rsid w:val="002A0C24"/>
    <w:rsid w:val="002A10CA"/>
    <w:rsid w:val="002A5CDE"/>
    <w:rsid w:val="002B0E1F"/>
    <w:rsid w:val="002B25B9"/>
    <w:rsid w:val="002B6705"/>
    <w:rsid w:val="002D5EDE"/>
    <w:rsid w:val="00302C70"/>
    <w:rsid w:val="0031567A"/>
    <w:rsid w:val="00316433"/>
    <w:rsid w:val="003177F1"/>
    <w:rsid w:val="003313C8"/>
    <w:rsid w:val="00335EB5"/>
    <w:rsid w:val="003366A4"/>
    <w:rsid w:val="00353722"/>
    <w:rsid w:val="00370222"/>
    <w:rsid w:val="00370D9A"/>
    <w:rsid w:val="003828BA"/>
    <w:rsid w:val="0038431F"/>
    <w:rsid w:val="003974D9"/>
    <w:rsid w:val="00397DB7"/>
    <w:rsid w:val="003A2E27"/>
    <w:rsid w:val="003B0163"/>
    <w:rsid w:val="003C06DC"/>
    <w:rsid w:val="003C1503"/>
    <w:rsid w:val="003D0C64"/>
    <w:rsid w:val="003E305F"/>
    <w:rsid w:val="003E64A8"/>
    <w:rsid w:val="00400651"/>
    <w:rsid w:val="00413CDD"/>
    <w:rsid w:val="004175B7"/>
    <w:rsid w:val="0042110D"/>
    <w:rsid w:val="0042309E"/>
    <w:rsid w:val="0042507D"/>
    <w:rsid w:val="00433F43"/>
    <w:rsid w:val="00436856"/>
    <w:rsid w:val="0044179B"/>
    <w:rsid w:val="004432FF"/>
    <w:rsid w:val="00445E67"/>
    <w:rsid w:val="00453658"/>
    <w:rsid w:val="0045387A"/>
    <w:rsid w:val="0046670E"/>
    <w:rsid w:val="00470B32"/>
    <w:rsid w:val="00471528"/>
    <w:rsid w:val="00471F83"/>
    <w:rsid w:val="00481776"/>
    <w:rsid w:val="00483131"/>
    <w:rsid w:val="0048436E"/>
    <w:rsid w:val="00492B9C"/>
    <w:rsid w:val="00495E46"/>
    <w:rsid w:val="0049641A"/>
    <w:rsid w:val="004A52CC"/>
    <w:rsid w:val="004C1C9D"/>
    <w:rsid w:val="004C1CCA"/>
    <w:rsid w:val="004C5FA8"/>
    <w:rsid w:val="004D0FE3"/>
    <w:rsid w:val="004E155B"/>
    <w:rsid w:val="004E4C83"/>
    <w:rsid w:val="004E5E96"/>
    <w:rsid w:val="004E7BF3"/>
    <w:rsid w:val="004E7E32"/>
    <w:rsid w:val="004F1797"/>
    <w:rsid w:val="00500573"/>
    <w:rsid w:val="00506799"/>
    <w:rsid w:val="00512512"/>
    <w:rsid w:val="00516162"/>
    <w:rsid w:val="005201D8"/>
    <w:rsid w:val="00522747"/>
    <w:rsid w:val="00525224"/>
    <w:rsid w:val="00525D2D"/>
    <w:rsid w:val="00541E3F"/>
    <w:rsid w:val="005457AB"/>
    <w:rsid w:val="00550F26"/>
    <w:rsid w:val="00563EC7"/>
    <w:rsid w:val="00575049"/>
    <w:rsid w:val="00575362"/>
    <w:rsid w:val="00590617"/>
    <w:rsid w:val="00590F34"/>
    <w:rsid w:val="005B2845"/>
    <w:rsid w:val="005B4438"/>
    <w:rsid w:val="005C65D1"/>
    <w:rsid w:val="005D4FE5"/>
    <w:rsid w:val="005E75D6"/>
    <w:rsid w:val="005E7C39"/>
    <w:rsid w:val="005F1920"/>
    <w:rsid w:val="005F2C41"/>
    <w:rsid w:val="005F4D13"/>
    <w:rsid w:val="00603AAE"/>
    <w:rsid w:val="00613498"/>
    <w:rsid w:val="0062476D"/>
    <w:rsid w:val="00630E95"/>
    <w:rsid w:val="00633F13"/>
    <w:rsid w:val="006500BB"/>
    <w:rsid w:val="006528EA"/>
    <w:rsid w:val="00656C8B"/>
    <w:rsid w:val="00660BB8"/>
    <w:rsid w:val="00661495"/>
    <w:rsid w:val="00664AD6"/>
    <w:rsid w:val="00666486"/>
    <w:rsid w:val="0067695B"/>
    <w:rsid w:val="006805B9"/>
    <w:rsid w:val="006819CB"/>
    <w:rsid w:val="006834AD"/>
    <w:rsid w:val="006854E0"/>
    <w:rsid w:val="0068563B"/>
    <w:rsid w:val="00690216"/>
    <w:rsid w:val="006A0A8B"/>
    <w:rsid w:val="006B1F01"/>
    <w:rsid w:val="006B4EA8"/>
    <w:rsid w:val="006B56F4"/>
    <w:rsid w:val="006B6BFE"/>
    <w:rsid w:val="006C2588"/>
    <w:rsid w:val="006D13E7"/>
    <w:rsid w:val="006D64AD"/>
    <w:rsid w:val="006D6920"/>
    <w:rsid w:val="006E6467"/>
    <w:rsid w:val="006F2E5F"/>
    <w:rsid w:val="006F3836"/>
    <w:rsid w:val="006F4CE3"/>
    <w:rsid w:val="006F64C2"/>
    <w:rsid w:val="006F74D4"/>
    <w:rsid w:val="0070666F"/>
    <w:rsid w:val="00715AF3"/>
    <w:rsid w:val="00716FF0"/>
    <w:rsid w:val="00717AD0"/>
    <w:rsid w:val="00720C1B"/>
    <w:rsid w:val="007301E9"/>
    <w:rsid w:val="0073033B"/>
    <w:rsid w:val="00733E27"/>
    <w:rsid w:val="007364D1"/>
    <w:rsid w:val="0077477B"/>
    <w:rsid w:val="007756EA"/>
    <w:rsid w:val="007928D0"/>
    <w:rsid w:val="007B3032"/>
    <w:rsid w:val="007B3CA6"/>
    <w:rsid w:val="007B7128"/>
    <w:rsid w:val="007B745F"/>
    <w:rsid w:val="007C03F2"/>
    <w:rsid w:val="007C0AA5"/>
    <w:rsid w:val="007C1950"/>
    <w:rsid w:val="007C2794"/>
    <w:rsid w:val="007C6914"/>
    <w:rsid w:val="007C703E"/>
    <w:rsid w:val="007C74C2"/>
    <w:rsid w:val="007C75D4"/>
    <w:rsid w:val="007C7902"/>
    <w:rsid w:val="007D2B5D"/>
    <w:rsid w:val="007E0FA4"/>
    <w:rsid w:val="007E114A"/>
    <w:rsid w:val="007E3BAC"/>
    <w:rsid w:val="007E73BB"/>
    <w:rsid w:val="00804252"/>
    <w:rsid w:val="008071FD"/>
    <w:rsid w:val="00807B6B"/>
    <w:rsid w:val="00807D84"/>
    <w:rsid w:val="00815114"/>
    <w:rsid w:val="00815F02"/>
    <w:rsid w:val="008165DD"/>
    <w:rsid w:val="0082595F"/>
    <w:rsid w:val="00827ACD"/>
    <w:rsid w:val="0083236D"/>
    <w:rsid w:val="008402EF"/>
    <w:rsid w:val="00842038"/>
    <w:rsid w:val="00843A3E"/>
    <w:rsid w:val="00844F84"/>
    <w:rsid w:val="00854BF6"/>
    <w:rsid w:val="00857238"/>
    <w:rsid w:val="00861CAD"/>
    <w:rsid w:val="00871325"/>
    <w:rsid w:val="00882726"/>
    <w:rsid w:val="00893378"/>
    <w:rsid w:val="00893D84"/>
    <w:rsid w:val="0089525D"/>
    <w:rsid w:val="008A166D"/>
    <w:rsid w:val="008A1E9C"/>
    <w:rsid w:val="008A2340"/>
    <w:rsid w:val="008A2C60"/>
    <w:rsid w:val="008B0CB0"/>
    <w:rsid w:val="008B79A8"/>
    <w:rsid w:val="008C0906"/>
    <w:rsid w:val="008C4A9E"/>
    <w:rsid w:val="008D5C54"/>
    <w:rsid w:val="008E6B7B"/>
    <w:rsid w:val="008F5ADB"/>
    <w:rsid w:val="00902EC7"/>
    <w:rsid w:val="009030FA"/>
    <w:rsid w:val="009103F2"/>
    <w:rsid w:val="00912D90"/>
    <w:rsid w:val="00915750"/>
    <w:rsid w:val="00920A67"/>
    <w:rsid w:val="0096343D"/>
    <w:rsid w:val="009736EC"/>
    <w:rsid w:val="0097550A"/>
    <w:rsid w:val="009A41B6"/>
    <w:rsid w:val="009A6D3F"/>
    <w:rsid w:val="009B0A33"/>
    <w:rsid w:val="009B6329"/>
    <w:rsid w:val="009B7EA2"/>
    <w:rsid w:val="009C4571"/>
    <w:rsid w:val="009C5159"/>
    <w:rsid w:val="009C6606"/>
    <w:rsid w:val="009D1FE8"/>
    <w:rsid w:val="009D2B5C"/>
    <w:rsid w:val="009F088A"/>
    <w:rsid w:val="009F3BE3"/>
    <w:rsid w:val="00A00F26"/>
    <w:rsid w:val="00A016F5"/>
    <w:rsid w:val="00A077C0"/>
    <w:rsid w:val="00A17856"/>
    <w:rsid w:val="00A265DC"/>
    <w:rsid w:val="00A276A7"/>
    <w:rsid w:val="00A321C2"/>
    <w:rsid w:val="00A338DD"/>
    <w:rsid w:val="00A460A8"/>
    <w:rsid w:val="00A50A48"/>
    <w:rsid w:val="00A55515"/>
    <w:rsid w:val="00A66836"/>
    <w:rsid w:val="00A669A0"/>
    <w:rsid w:val="00A746F8"/>
    <w:rsid w:val="00A822D4"/>
    <w:rsid w:val="00A83FC4"/>
    <w:rsid w:val="00A8501A"/>
    <w:rsid w:val="00A96AE2"/>
    <w:rsid w:val="00AA3656"/>
    <w:rsid w:val="00AA6B2C"/>
    <w:rsid w:val="00AB7E17"/>
    <w:rsid w:val="00AC107C"/>
    <w:rsid w:val="00AC25EC"/>
    <w:rsid w:val="00AE5337"/>
    <w:rsid w:val="00AE785E"/>
    <w:rsid w:val="00AF3A93"/>
    <w:rsid w:val="00AF71B8"/>
    <w:rsid w:val="00AF7266"/>
    <w:rsid w:val="00B00463"/>
    <w:rsid w:val="00B036EA"/>
    <w:rsid w:val="00B0593F"/>
    <w:rsid w:val="00B149C1"/>
    <w:rsid w:val="00B15354"/>
    <w:rsid w:val="00B23B4F"/>
    <w:rsid w:val="00B32495"/>
    <w:rsid w:val="00B33225"/>
    <w:rsid w:val="00B353ED"/>
    <w:rsid w:val="00B475F9"/>
    <w:rsid w:val="00B51E01"/>
    <w:rsid w:val="00B53501"/>
    <w:rsid w:val="00B7176B"/>
    <w:rsid w:val="00B725D0"/>
    <w:rsid w:val="00B73C99"/>
    <w:rsid w:val="00B762BE"/>
    <w:rsid w:val="00B855C6"/>
    <w:rsid w:val="00B87E39"/>
    <w:rsid w:val="00B92B07"/>
    <w:rsid w:val="00B93131"/>
    <w:rsid w:val="00BA3F50"/>
    <w:rsid w:val="00BB16AB"/>
    <w:rsid w:val="00BB1B6A"/>
    <w:rsid w:val="00BB322D"/>
    <w:rsid w:val="00BB5E71"/>
    <w:rsid w:val="00BB7000"/>
    <w:rsid w:val="00BC054F"/>
    <w:rsid w:val="00BC6218"/>
    <w:rsid w:val="00BD3066"/>
    <w:rsid w:val="00BD68A9"/>
    <w:rsid w:val="00BD6DFD"/>
    <w:rsid w:val="00BE43F7"/>
    <w:rsid w:val="00BF16C3"/>
    <w:rsid w:val="00BF1D91"/>
    <w:rsid w:val="00C0086B"/>
    <w:rsid w:val="00C06401"/>
    <w:rsid w:val="00C06F32"/>
    <w:rsid w:val="00C3041A"/>
    <w:rsid w:val="00C30457"/>
    <w:rsid w:val="00C43839"/>
    <w:rsid w:val="00C50CDC"/>
    <w:rsid w:val="00C540C9"/>
    <w:rsid w:val="00C6519D"/>
    <w:rsid w:val="00C66896"/>
    <w:rsid w:val="00C73848"/>
    <w:rsid w:val="00C81390"/>
    <w:rsid w:val="00C834D1"/>
    <w:rsid w:val="00C84FA7"/>
    <w:rsid w:val="00C85BD2"/>
    <w:rsid w:val="00C9162A"/>
    <w:rsid w:val="00C9209D"/>
    <w:rsid w:val="00C94E42"/>
    <w:rsid w:val="00C9500F"/>
    <w:rsid w:val="00CA3D6C"/>
    <w:rsid w:val="00CA61A5"/>
    <w:rsid w:val="00CB0F2D"/>
    <w:rsid w:val="00CB2B3A"/>
    <w:rsid w:val="00CB3C14"/>
    <w:rsid w:val="00CB6DB1"/>
    <w:rsid w:val="00CC2F71"/>
    <w:rsid w:val="00CC66E1"/>
    <w:rsid w:val="00CD7875"/>
    <w:rsid w:val="00CE11A5"/>
    <w:rsid w:val="00CF0839"/>
    <w:rsid w:val="00CF1B23"/>
    <w:rsid w:val="00D002D9"/>
    <w:rsid w:val="00D01A71"/>
    <w:rsid w:val="00D16DD4"/>
    <w:rsid w:val="00D260F0"/>
    <w:rsid w:val="00D26D53"/>
    <w:rsid w:val="00D353D4"/>
    <w:rsid w:val="00D46519"/>
    <w:rsid w:val="00D5198C"/>
    <w:rsid w:val="00D51ACD"/>
    <w:rsid w:val="00D545CD"/>
    <w:rsid w:val="00D614A5"/>
    <w:rsid w:val="00D61CB3"/>
    <w:rsid w:val="00D7244B"/>
    <w:rsid w:val="00D77AE9"/>
    <w:rsid w:val="00D92E37"/>
    <w:rsid w:val="00D93CB2"/>
    <w:rsid w:val="00D95903"/>
    <w:rsid w:val="00DA0BFA"/>
    <w:rsid w:val="00DB578B"/>
    <w:rsid w:val="00DC76F3"/>
    <w:rsid w:val="00DD113D"/>
    <w:rsid w:val="00DD265C"/>
    <w:rsid w:val="00DF08D9"/>
    <w:rsid w:val="00DF7EF2"/>
    <w:rsid w:val="00E01831"/>
    <w:rsid w:val="00E058F9"/>
    <w:rsid w:val="00E164C4"/>
    <w:rsid w:val="00E20001"/>
    <w:rsid w:val="00E232B1"/>
    <w:rsid w:val="00E267F7"/>
    <w:rsid w:val="00E27C0E"/>
    <w:rsid w:val="00E32CFE"/>
    <w:rsid w:val="00E34A80"/>
    <w:rsid w:val="00E36146"/>
    <w:rsid w:val="00E40ED6"/>
    <w:rsid w:val="00E45FFE"/>
    <w:rsid w:val="00E7240F"/>
    <w:rsid w:val="00E7344C"/>
    <w:rsid w:val="00E7620D"/>
    <w:rsid w:val="00E87647"/>
    <w:rsid w:val="00E95F91"/>
    <w:rsid w:val="00EB2861"/>
    <w:rsid w:val="00EB5846"/>
    <w:rsid w:val="00EB657B"/>
    <w:rsid w:val="00EC26D0"/>
    <w:rsid w:val="00EC41F5"/>
    <w:rsid w:val="00ED1A32"/>
    <w:rsid w:val="00ED1DD9"/>
    <w:rsid w:val="00ED3124"/>
    <w:rsid w:val="00ED5386"/>
    <w:rsid w:val="00ED7770"/>
    <w:rsid w:val="00EE1A73"/>
    <w:rsid w:val="00EE50B2"/>
    <w:rsid w:val="00EF2DA0"/>
    <w:rsid w:val="00EF39FE"/>
    <w:rsid w:val="00EF43F2"/>
    <w:rsid w:val="00EF5898"/>
    <w:rsid w:val="00EF771A"/>
    <w:rsid w:val="00F001C3"/>
    <w:rsid w:val="00F067B6"/>
    <w:rsid w:val="00F10558"/>
    <w:rsid w:val="00F144CE"/>
    <w:rsid w:val="00F3755D"/>
    <w:rsid w:val="00F42D7B"/>
    <w:rsid w:val="00F5001B"/>
    <w:rsid w:val="00F52063"/>
    <w:rsid w:val="00F53F95"/>
    <w:rsid w:val="00F5638C"/>
    <w:rsid w:val="00F638B8"/>
    <w:rsid w:val="00F81C17"/>
    <w:rsid w:val="00F83A0E"/>
    <w:rsid w:val="00F92A67"/>
    <w:rsid w:val="00F97464"/>
    <w:rsid w:val="00FA0BB2"/>
    <w:rsid w:val="00FA0C35"/>
    <w:rsid w:val="00FA4385"/>
    <w:rsid w:val="00FB01D1"/>
    <w:rsid w:val="00FB5995"/>
    <w:rsid w:val="00FB67DC"/>
    <w:rsid w:val="00FC4D6A"/>
    <w:rsid w:val="00FC5109"/>
    <w:rsid w:val="00FE2B8B"/>
    <w:rsid w:val="00FE67EF"/>
    <w:rsid w:val="00FF6262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9F6770"/>
  <w15:chartTrackingRefBased/>
  <w15:docId w15:val="{20C4A9EE-4C67-4E3F-BB0C-E60C9943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E40ED6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0">
    <w:name w:val="tabletext"/>
    <w:basedOn w:val="Normal"/>
    <w:rsid w:val="00471F8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471F8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i0">
    <w:name w:val="tablei"/>
    <w:basedOn w:val="Normal"/>
    <w:rsid w:val="00471F8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738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8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84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84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i6880fa62fd2465ea894b48b45824d1c xmlns="9f7bc583-7cbe-45b9-a2bd-8bbb6543b37e">
      <Terms xmlns="http://schemas.microsoft.com/office/infopath/2007/PartnerControls"/>
    </i6880fa62fd2465ea894b48b45824d1c>
    <_dlc_DocId xmlns="0f563589-9cf9-4143-b1eb-fb0534803d38">2020RG-111-15598</_dlc_DocId>
    <_dlc_DocIdUrl xmlns="0f563589-9cf9-4143-b1eb-fb0534803d38">
      <Url>http://tweb/sites/rg/ldp/lmu/_layouts/15/DocIdRedir.aspx?ID=2020RG-111-15598</Url>
      <Description>2020RG-111-15598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1891" ma:contentTypeDescription=" " ma:contentTypeScope="" ma:versionID="fff6cd7c1c1e340ee831b3718f3f22b4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5D08B-6B61-4620-81E9-3C1447E6AF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3E4FB69-5C89-4C26-A9BD-BA8FB476C24A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F2124D27-3714-4F15-A7B3-DE8D9BF221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101B3C-9FE5-4207-A0B8-136303C555BF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f563589-9cf9-4143-b1eb-fb0534803d38"/>
    <ds:schemaRef ds:uri="http://schemas.microsoft.com/sharepoint/v4"/>
    <ds:schemaRef ds:uri="http://schemas.microsoft.com/office/2006/metadata/properties"/>
    <ds:schemaRef ds:uri="http://purl.org/dc/terms/"/>
    <ds:schemaRef ds:uri="9f7bc583-7cbe-45b9-a2bd-8bbb6543b37e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6C2870C-475D-4A1E-89E7-8E00594CF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9216761-7026-4B1B-AC86-237576D8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1</TotalTime>
  <Pages>18</Pages>
  <Words>3944</Words>
  <Characters>22482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200723-LI-RAM No. 4 2020_TSY_46_125.master</vt:lpstr>
    </vt:vector>
  </TitlesOfParts>
  <Company>Australian Government</Company>
  <LinksUpToDate>false</LinksUpToDate>
  <CharactersWithSpaces>26374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200723-LI-RAM No. 4 2020_TSY_46_125.master</dc:title>
  <dc:subject/>
  <dc:creator>Lloyd, Madeleine</dc:creator>
  <cp:keywords/>
  <dc:description/>
  <cp:lastModifiedBy>Rolfe, Jacqueline</cp:lastModifiedBy>
  <cp:revision>2</cp:revision>
  <cp:lastPrinted>2020-09-03T22:14:00Z</cp:lastPrinted>
  <dcterms:created xsi:type="dcterms:W3CDTF">2020-09-09T02:23:00Z</dcterms:created>
  <dcterms:modified xsi:type="dcterms:W3CDTF">2020-09-09T02:23:00Z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0x01010036BB8DE7EC542E42A8B2E98CC20CB69700D5C18F41BA18FB44827A222ACD6776F5</vt:lpwstr>
  </property>
  <property fmtid="{D5CDD505-2E9C-101B-9397-08002B2CF9AE}" pid="14" name="TSYRecordClass">
    <vt:lpwstr>7;#TSY RA-9236 - Retain as national archives|c6a225b4-6b93-473e-bcbb-6bc6ab25b623</vt:lpwstr>
  </property>
  <property fmtid="{D5CDD505-2E9C-101B-9397-08002B2CF9AE}" pid="15" name="_dlc_DocIdItemGuid">
    <vt:lpwstr>97390c22-094b-4aff-af5a-360d7cde9f1f</vt:lpwstr>
  </property>
  <property fmtid="{D5CDD505-2E9C-101B-9397-08002B2CF9AE}" pid="16" name="TSYTopic">
    <vt:lpwstr/>
  </property>
  <property fmtid="{D5CDD505-2E9C-101B-9397-08002B2CF9AE}" pid="17" name="RecordPoint_WorkflowType">
    <vt:lpwstr>ActiveSubmitStub</vt:lpwstr>
  </property>
  <property fmtid="{D5CDD505-2E9C-101B-9397-08002B2CF9AE}" pid="18" name="RecordPoint_ActiveItemUniqueId">
    <vt:lpwstr>{4793cc16-89ea-4ff6-acfe-c86628b02683}</vt:lpwstr>
  </property>
  <property fmtid="{D5CDD505-2E9C-101B-9397-08002B2CF9AE}" pid="19" name="RecordPoint_ActiveItemWebId">
    <vt:lpwstr>{09392e0d-4618-463d-b4d2-50a90b9447cf}</vt:lpwstr>
  </property>
  <property fmtid="{D5CDD505-2E9C-101B-9397-08002B2CF9AE}" pid="20" name="RecordPoint_ActiveItemSiteId">
    <vt:lpwstr>{5b52b9a5-e5b2-4521-8814-a1e24ca2869d}</vt:lpwstr>
  </property>
  <property fmtid="{D5CDD505-2E9C-101B-9397-08002B2CF9AE}" pid="21" name="RecordPoint_ActiveItemListId">
    <vt:lpwstr>{687b78b0-2ddd-4441-8a8b-c9638c2a1939}</vt:lpwstr>
  </property>
  <property fmtid="{D5CDD505-2E9C-101B-9397-08002B2CF9AE}" pid="22" name="Order">
    <vt:r8>1559800</vt:r8>
  </property>
  <property fmtid="{D5CDD505-2E9C-101B-9397-08002B2CF9AE}" pid="23" name="oae75e2df9d943898d59cb03ca0993c5">
    <vt:lpwstr/>
  </property>
  <property fmtid="{D5CDD505-2E9C-101B-9397-08002B2CF9AE}" pid="24" name="Topics">
    <vt:lpwstr/>
  </property>
</Properties>
</file>