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AC5AD" w14:textId="77777777" w:rsidR="005E317F" w:rsidRPr="007F3486" w:rsidRDefault="005E317F" w:rsidP="005E317F">
      <w:pPr>
        <w:rPr>
          <w:sz w:val="28"/>
        </w:rPr>
      </w:pPr>
      <w:r w:rsidRPr="007F3486">
        <w:rPr>
          <w:noProof/>
          <w:lang w:eastAsia="en-AU"/>
        </w:rPr>
        <w:drawing>
          <wp:inline distT="0" distB="0" distL="0" distR="0" wp14:anchorId="70889A54" wp14:editId="4395884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E604E" w14:textId="77777777" w:rsidR="005E317F" w:rsidRPr="007F3486" w:rsidRDefault="005E317F" w:rsidP="005E317F">
      <w:pPr>
        <w:rPr>
          <w:sz w:val="19"/>
        </w:rPr>
      </w:pPr>
    </w:p>
    <w:p w14:paraId="01D15DBE" w14:textId="069E564C" w:rsidR="005F3F69" w:rsidRPr="007F3486" w:rsidRDefault="005F3F69" w:rsidP="005F3F69">
      <w:pPr>
        <w:pStyle w:val="ShortT"/>
      </w:pPr>
      <w:r w:rsidRPr="007F3486">
        <w:t>National Health (Immunisation Program – Designated Vaccines) Amendment Determination (No.</w:t>
      </w:r>
      <w:r w:rsidR="00D626D3" w:rsidRPr="007F3486">
        <w:t>3</w:t>
      </w:r>
      <w:r w:rsidRPr="007F3486">
        <w:t>) 2020</w:t>
      </w:r>
    </w:p>
    <w:p w14:paraId="5805E77D" w14:textId="6EA6ECFB" w:rsidR="005F3F69" w:rsidRPr="007F3486" w:rsidRDefault="005F3F69" w:rsidP="005F3F69">
      <w:pPr>
        <w:pStyle w:val="SignCoverPageStart"/>
        <w:spacing w:before="240"/>
        <w:ind w:right="91"/>
        <w:rPr>
          <w:szCs w:val="22"/>
        </w:rPr>
      </w:pPr>
      <w:r w:rsidRPr="007F3486">
        <w:rPr>
          <w:szCs w:val="22"/>
        </w:rPr>
        <w:t xml:space="preserve">I, </w:t>
      </w:r>
      <w:r w:rsidR="00A27BC7" w:rsidRPr="007F3486">
        <w:rPr>
          <w:szCs w:val="22"/>
        </w:rPr>
        <w:t>Tania Rishniw</w:t>
      </w:r>
      <w:r w:rsidRPr="007F3486">
        <w:rPr>
          <w:szCs w:val="22"/>
        </w:rPr>
        <w:t>, delegate of the Minister for Health, make the following Determination.</w:t>
      </w:r>
    </w:p>
    <w:p w14:paraId="74D5C2A5" w14:textId="7084DD1C" w:rsidR="002F0577" w:rsidRPr="007F3486" w:rsidRDefault="005F3F69" w:rsidP="005F3F69">
      <w:pPr>
        <w:keepNext/>
        <w:spacing w:before="300" w:line="240" w:lineRule="atLeast"/>
        <w:ind w:right="397"/>
        <w:jc w:val="both"/>
        <w:rPr>
          <w:szCs w:val="22"/>
        </w:rPr>
      </w:pPr>
      <w:r w:rsidRPr="007F3486">
        <w:rPr>
          <w:szCs w:val="22"/>
        </w:rPr>
        <w:t>Dated</w:t>
      </w:r>
      <w:r w:rsidR="00B15713" w:rsidRPr="007F3486">
        <w:rPr>
          <w:szCs w:val="22"/>
        </w:rPr>
        <w:t xml:space="preserve">  27 August 2020</w:t>
      </w:r>
    </w:p>
    <w:p w14:paraId="186DD11C" w14:textId="5EC400BE" w:rsidR="002F0577" w:rsidRPr="007F3486" w:rsidRDefault="002F0577" w:rsidP="005F3F69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1DA11407" w14:textId="078EED27" w:rsidR="002F0577" w:rsidRPr="007F3486" w:rsidRDefault="002F0577" w:rsidP="002F0577">
      <w:pPr>
        <w:ind w:right="-46"/>
        <w:rPr>
          <w:noProof/>
          <w:szCs w:val="22"/>
          <w:lang w:eastAsia="en-AU"/>
        </w:rPr>
      </w:pPr>
    </w:p>
    <w:p w14:paraId="112C99A2" w14:textId="77777777" w:rsidR="00D626D3" w:rsidRPr="007F3486" w:rsidRDefault="00D626D3" w:rsidP="002F0577">
      <w:pPr>
        <w:ind w:right="-46"/>
        <w:rPr>
          <w:rFonts w:asciiTheme="minorHAnsi" w:hAnsiTheme="minorHAnsi" w:cstheme="minorHAnsi"/>
          <w:szCs w:val="22"/>
        </w:rPr>
      </w:pPr>
    </w:p>
    <w:p w14:paraId="478A1C4C" w14:textId="77777777" w:rsidR="002F0577" w:rsidRPr="007F3486" w:rsidRDefault="002F0577" w:rsidP="002F0577">
      <w:pPr>
        <w:ind w:right="-46"/>
        <w:rPr>
          <w:rFonts w:asciiTheme="minorHAnsi" w:hAnsiTheme="minorHAnsi" w:cstheme="minorHAnsi"/>
          <w:szCs w:val="22"/>
        </w:rPr>
      </w:pPr>
    </w:p>
    <w:p w14:paraId="186C5B97" w14:textId="13F549C3" w:rsidR="002F0577" w:rsidRPr="007F3486" w:rsidRDefault="0020794F" w:rsidP="002F0577">
      <w:pPr>
        <w:ind w:right="-46"/>
        <w:rPr>
          <w:rFonts w:cs="Times New Roman"/>
          <w:szCs w:val="22"/>
        </w:rPr>
      </w:pPr>
      <w:r w:rsidRPr="007F3486">
        <w:rPr>
          <w:rFonts w:cs="Times New Roman"/>
          <w:szCs w:val="22"/>
        </w:rPr>
        <w:t>Tania Rishniw</w:t>
      </w:r>
    </w:p>
    <w:p w14:paraId="10026A61" w14:textId="441B8745" w:rsidR="002F0577" w:rsidRPr="007F3486" w:rsidRDefault="0020794F" w:rsidP="002F0577">
      <w:pPr>
        <w:ind w:right="-46"/>
        <w:rPr>
          <w:rFonts w:cs="Times New Roman"/>
          <w:szCs w:val="22"/>
        </w:rPr>
      </w:pPr>
      <w:r w:rsidRPr="007F3486">
        <w:rPr>
          <w:rFonts w:cs="Times New Roman"/>
          <w:szCs w:val="22"/>
        </w:rPr>
        <w:t>Deputy Secretary</w:t>
      </w:r>
    </w:p>
    <w:p w14:paraId="5B752AA4" w14:textId="61A0C05C" w:rsidR="0037265D" w:rsidRPr="007F3486" w:rsidRDefault="0037265D" w:rsidP="002F0577">
      <w:pPr>
        <w:ind w:right="-46"/>
        <w:rPr>
          <w:rFonts w:cs="Times New Roman"/>
          <w:szCs w:val="22"/>
        </w:rPr>
      </w:pPr>
      <w:r w:rsidRPr="007F3486">
        <w:rPr>
          <w:rFonts w:cs="Times New Roman"/>
          <w:szCs w:val="22"/>
        </w:rPr>
        <w:t xml:space="preserve">Primary and Community Care </w:t>
      </w:r>
      <w:r w:rsidR="0020794F" w:rsidRPr="007F3486">
        <w:rPr>
          <w:rFonts w:cs="Times New Roman"/>
          <w:szCs w:val="22"/>
        </w:rPr>
        <w:t>Group</w:t>
      </w:r>
    </w:p>
    <w:p w14:paraId="5A48D20E" w14:textId="473D068A" w:rsidR="002F0577" w:rsidRPr="007F3486" w:rsidRDefault="00A27BC7" w:rsidP="002F0577">
      <w:pPr>
        <w:ind w:right="-46"/>
        <w:rPr>
          <w:rFonts w:asciiTheme="minorHAnsi" w:hAnsiTheme="minorHAnsi" w:cstheme="minorHAnsi"/>
          <w:szCs w:val="22"/>
        </w:rPr>
      </w:pPr>
      <w:r w:rsidRPr="007F3486">
        <w:rPr>
          <w:rFonts w:cs="Times New Roman"/>
          <w:szCs w:val="22"/>
        </w:rPr>
        <w:t>Department of Health</w:t>
      </w:r>
    </w:p>
    <w:p w14:paraId="29275603" w14:textId="77777777" w:rsidR="002F0577" w:rsidRPr="007F3486" w:rsidRDefault="002F0577" w:rsidP="002F0577">
      <w:pPr>
        <w:ind w:right="-46"/>
        <w:rPr>
          <w:rFonts w:asciiTheme="minorHAnsi" w:hAnsiTheme="minorHAnsi" w:cstheme="minorHAnsi"/>
        </w:rPr>
      </w:pPr>
    </w:p>
    <w:p w14:paraId="294AE98E" w14:textId="4A6939A0" w:rsidR="005F3F69" w:rsidRPr="007F3486" w:rsidRDefault="005F3F69" w:rsidP="005F3F69">
      <w:pPr>
        <w:pStyle w:val="SignCoverPageEnd"/>
        <w:ind w:right="91"/>
        <w:rPr>
          <w:sz w:val="22"/>
        </w:rPr>
      </w:pPr>
      <w:bookmarkStart w:id="0" w:name="SigBlock"/>
      <w:bookmarkEnd w:id="0"/>
    </w:p>
    <w:p w14:paraId="39EEC693" w14:textId="77777777" w:rsidR="00B20990" w:rsidRPr="007F3486" w:rsidRDefault="00B20990" w:rsidP="00B20990"/>
    <w:p w14:paraId="1844D503" w14:textId="77777777" w:rsidR="00B20990" w:rsidRPr="007F3486" w:rsidRDefault="00B20990" w:rsidP="00B20990">
      <w:pPr>
        <w:sectPr w:rsidR="00B20990" w:rsidRPr="007F3486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3ACA53D" w14:textId="77777777" w:rsidR="00B20990" w:rsidRPr="007F3486" w:rsidRDefault="00B20990" w:rsidP="00B20990">
      <w:pPr>
        <w:outlineLvl w:val="0"/>
        <w:rPr>
          <w:sz w:val="36"/>
        </w:rPr>
      </w:pPr>
      <w:bookmarkStart w:id="1" w:name="_GoBack"/>
      <w:r w:rsidRPr="007F3486">
        <w:rPr>
          <w:sz w:val="36"/>
        </w:rPr>
        <w:lastRenderedPageBreak/>
        <w:t>Contents</w:t>
      </w:r>
    </w:p>
    <w:bookmarkStart w:id="2" w:name="BKCheck15B_2"/>
    <w:bookmarkEnd w:id="2"/>
    <w:p w14:paraId="314BE423" w14:textId="7F59E5C7" w:rsidR="001649CC" w:rsidRPr="007F3486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3486">
        <w:rPr>
          <w:sz w:val="22"/>
          <w:szCs w:val="22"/>
        </w:rPr>
        <w:fldChar w:fldCharType="begin" w:fldLock="1"/>
      </w:r>
      <w:r w:rsidRPr="007F3486">
        <w:rPr>
          <w:sz w:val="22"/>
          <w:szCs w:val="22"/>
        </w:rPr>
        <w:instrText xml:space="preserve"> TOC \o "1-9" </w:instrText>
      </w:r>
      <w:r w:rsidRPr="007F3486">
        <w:rPr>
          <w:sz w:val="22"/>
          <w:szCs w:val="22"/>
        </w:rPr>
        <w:fldChar w:fldCharType="separate"/>
      </w:r>
      <w:r w:rsidR="001649CC" w:rsidRPr="007F3486">
        <w:rPr>
          <w:noProof/>
          <w:sz w:val="22"/>
          <w:szCs w:val="22"/>
        </w:rPr>
        <w:t>1  Name</w:t>
      </w:r>
      <w:r w:rsidR="001649CC" w:rsidRPr="007F3486">
        <w:rPr>
          <w:noProof/>
          <w:sz w:val="22"/>
          <w:szCs w:val="22"/>
        </w:rPr>
        <w:tab/>
      </w:r>
      <w:r w:rsidR="001649CC" w:rsidRPr="007F3486">
        <w:rPr>
          <w:noProof/>
          <w:sz w:val="22"/>
          <w:szCs w:val="22"/>
        </w:rPr>
        <w:fldChar w:fldCharType="begin" w:fldLock="1"/>
      </w:r>
      <w:r w:rsidR="001649CC" w:rsidRPr="007F3486">
        <w:rPr>
          <w:noProof/>
          <w:sz w:val="22"/>
          <w:szCs w:val="22"/>
        </w:rPr>
        <w:instrText xml:space="preserve"> PAGEREF _Toc40721667 \h </w:instrText>
      </w:r>
      <w:r w:rsidR="001649CC" w:rsidRPr="007F3486">
        <w:rPr>
          <w:noProof/>
          <w:sz w:val="22"/>
          <w:szCs w:val="22"/>
        </w:rPr>
      </w:r>
      <w:r w:rsidR="001649CC" w:rsidRPr="007F3486">
        <w:rPr>
          <w:noProof/>
          <w:sz w:val="22"/>
          <w:szCs w:val="22"/>
        </w:rPr>
        <w:fldChar w:fldCharType="separate"/>
      </w:r>
      <w:r w:rsidR="0037265D" w:rsidRPr="007F3486">
        <w:rPr>
          <w:noProof/>
          <w:sz w:val="22"/>
          <w:szCs w:val="22"/>
        </w:rPr>
        <w:t>2</w:t>
      </w:r>
      <w:r w:rsidR="001649CC" w:rsidRPr="007F3486">
        <w:rPr>
          <w:noProof/>
          <w:sz w:val="22"/>
          <w:szCs w:val="22"/>
        </w:rPr>
        <w:fldChar w:fldCharType="end"/>
      </w:r>
    </w:p>
    <w:p w14:paraId="477BD76D" w14:textId="0B3AF3FE" w:rsidR="001649CC" w:rsidRPr="007F3486" w:rsidRDefault="001649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3486">
        <w:rPr>
          <w:noProof/>
          <w:sz w:val="22"/>
          <w:szCs w:val="22"/>
        </w:rPr>
        <w:t>2  Commencement</w:t>
      </w:r>
      <w:r w:rsidRPr="007F3486">
        <w:rPr>
          <w:noProof/>
          <w:sz w:val="22"/>
          <w:szCs w:val="22"/>
        </w:rPr>
        <w:tab/>
      </w:r>
      <w:r w:rsidRPr="007F3486">
        <w:rPr>
          <w:noProof/>
          <w:sz w:val="22"/>
          <w:szCs w:val="22"/>
        </w:rPr>
        <w:fldChar w:fldCharType="begin" w:fldLock="1"/>
      </w:r>
      <w:r w:rsidRPr="007F3486">
        <w:rPr>
          <w:noProof/>
          <w:sz w:val="22"/>
          <w:szCs w:val="22"/>
        </w:rPr>
        <w:instrText xml:space="preserve"> PAGEREF _Toc40721668 \h </w:instrText>
      </w:r>
      <w:r w:rsidRPr="007F3486">
        <w:rPr>
          <w:noProof/>
          <w:sz w:val="22"/>
          <w:szCs w:val="22"/>
        </w:rPr>
      </w:r>
      <w:r w:rsidRPr="007F3486">
        <w:rPr>
          <w:noProof/>
          <w:sz w:val="22"/>
          <w:szCs w:val="22"/>
        </w:rPr>
        <w:fldChar w:fldCharType="separate"/>
      </w:r>
      <w:r w:rsidR="0037265D" w:rsidRPr="007F3486">
        <w:rPr>
          <w:noProof/>
          <w:sz w:val="22"/>
          <w:szCs w:val="22"/>
        </w:rPr>
        <w:t>2</w:t>
      </w:r>
      <w:r w:rsidRPr="007F3486">
        <w:rPr>
          <w:noProof/>
          <w:sz w:val="22"/>
          <w:szCs w:val="22"/>
        </w:rPr>
        <w:fldChar w:fldCharType="end"/>
      </w:r>
    </w:p>
    <w:p w14:paraId="750439BA" w14:textId="27C96A1B" w:rsidR="001649CC" w:rsidRPr="007F3486" w:rsidRDefault="001649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3486">
        <w:rPr>
          <w:noProof/>
          <w:sz w:val="22"/>
          <w:szCs w:val="22"/>
        </w:rPr>
        <w:t>3  Authority</w:t>
      </w:r>
      <w:r w:rsidRPr="007F3486">
        <w:rPr>
          <w:noProof/>
          <w:sz w:val="22"/>
          <w:szCs w:val="22"/>
        </w:rPr>
        <w:tab/>
      </w:r>
      <w:r w:rsidRPr="007F3486">
        <w:rPr>
          <w:noProof/>
          <w:sz w:val="22"/>
          <w:szCs w:val="22"/>
        </w:rPr>
        <w:fldChar w:fldCharType="begin" w:fldLock="1"/>
      </w:r>
      <w:r w:rsidRPr="007F3486">
        <w:rPr>
          <w:noProof/>
          <w:sz w:val="22"/>
          <w:szCs w:val="22"/>
        </w:rPr>
        <w:instrText xml:space="preserve"> PAGEREF _Toc40721669 \h </w:instrText>
      </w:r>
      <w:r w:rsidRPr="007F3486">
        <w:rPr>
          <w:noProof/>
          <w:sz w:val="22"/>
          <w:szCs w:val="22"/>
        </w:rPr>
      </w:r>
      <w:r w:rsidRPr="007F3486">
        <w:rPr>
          <w:noProof/>
          <w:sz w:val="22"/>
          <w:szCs w:val="22"/>
        </w:rPr>
        <w:fldChar w:fldCharType="separate"/>
      </w:r>
      <w:r w:rsidR="0037265D" w:rsidRPr="007F3486">
        <w:rPr>
          <w:noProof/>
          <w:sz w:val="22"/>
          <w:szCs w:val="22"/>
        </w:rPr>
        <w:t>2</w:t>
      </w:r>
      <w:r w:rsidRPr="007F3486">
        <w:rPr>
          <w:noProof/>
          <w:sz w:val="22"/>
          <w:szCs w:val="22"/>
        </w:rPr>
        <w:fldChar w:fldCharType="end"/>
      </w:r>
    </w:p>
    <w:p w14:paraId="3E277933" w14:textId="77CCE710" w:rsidR="001649CC" w:rsidRPr="007F3486" w:rsidRDefault="001649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3486">
        <w:rPr>
          <w:noProof/>
          <w:sz w:val="22"/>
          <w:szCs w:val="22"/>
        </w:rPr>
        <w:t>4  Schedules</w:t>
      </w:r>
      <w:r w:rsidRPr="007F3486">
        <w:rPr>
          <w:noProof/>
          <w:sz w:val="22"/>
          <w:szCs w:val="22"/>
        </w:rPr>
        <w:tab/>
      </w:r>
      <w:r w:rsidRPr="007F3486">
        <w:rPr>
          <w:noProof/>
          <w:sz w:val="22"/>
          <w:szCs w:val="22"/>
        </w:rPr>
        <w:fldChar w:fldCharType="begin" w:fldLock="1"/>
      </w:r>
      <w:r w:rsidRPr="007F3486">
        <w:rPr>
          <w:noProof/>
          <w:sz w:val="22"/>
          <w:szCs w:val="22"/>
        </w:rPr>
        <w:instrText xml:space="preserve"> PAGEREF _Toc40721670 \h </w:instrText>
      </w:r>
      <w:r w:rsidRPr="007F3486">
        <w:rPr>
          <w:noProof/>
          <w:sz w:val="22"/>
          <w:szCs w:val="22"/>
        </w:rPr>
      </w:r>
      <w:r w:rsidRPr="007F3486">
        <w:rPr>
          <w:noProof/>
          <w:sz w:val="22"/>
          <w:szCs w:val="22"/>
        </w:rPr>
        <w:fldChar w:fldCharType="separate"/>
      </w:r>
      <w:r w:rsidR="0037265D" w:rsidRPr="007F3486">
        <w:rPr>
          <w:noProof/>
          <w:sz w:val="22"/>
          <w:szCs w:val="22"/>
        </w:rPr>
        <w:t>2</w:t>
      </w:r>
      <w:r w:rsidRPr="007F3486">
        <w:rPr>
          <w:noProof/>
          <w:sz w:val="22"/>
          <w:szCs w:val="22"/>
        </w:rPr>
        <w:fldChar w:fldCharType="end"/>
      </w:r>
    </w:p>
    <w:p w14:paraId="0B617146" w14:textId="64928219" w:rsidR="001649CC" w:rsidRPr="007F3486" w:rsidRDefault="001649C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F3486">
        <w:rPr>
          <w:noProof/>
          <w:sz w:val="22"/>
          <w:szCs w:val="22"/>
        </w:rPr>
        <w:t>Schedule 1—Amendments</w:t>
      </w:r>
      <w:r w:rsidRPr="007F3486">
        <w:rPr>
          <w:noProof/>
          <w:sz w:val="22"/>
          <w:szCs w:val="22"/>
        </w:rPr>
        <w:tab/>
      </w:r>
      <w:r w:rsidRPr="007F3486">
        <w:rPr>
          <w:noProof/>
          <w:sz w:val="22"/>
          <w:szCs w:val="22"/>
        </w:rPr>
        <w:fldChar w:fldCharType="begin" w:fldLock="1"/>
      </w:r>
      <w:r w:rsidRPr="007F3486">
        <w:rPr>
          <w:noProof/>
          <w:sz w:val="22"/>
          <w:szCs w:val="22"/>
        </w:rPr>
        <w:instrText xml:space="preserve"> PAGEREF _Toc40721671 \h </w:instrText>
      </w:r>
      <w:r w:rsidRPr="007F3486">
        <w:rPr>
          <w:noProof/>
          <w:sz w:val="22"/>
          <w:szCs w:val="22"/>
        </w:rPr>
      </w:r>
      <w:r w:rsidRPr="007F3486">
        <w:rPr>
          <w:noProof/>
          <w:sz w:val="22"/>
          <w:szCs w:val="22"/>
        </w:rPr>
        <w:fldChar w:fldCharType="separate"/>
      </w:r>
      <w:r w:rsidR="0037265D" w:rsidRPr="007F3486">
        <w:rPr>
          <w:noProof/>
          <w:sz w:val="22"/>
          <w:szCs w:val="22"/>
        </w:rPr>
        <w:t>3</w:t>
      </w:r>
      <w:r w:rsidRPr="007F3486">
        <w:rPr>
          <w:noProof/>
          <w:sz w:val="22"/>
          <w:szCs w:val="22"/>
        </w:rPr>
        <w:fldChar w:fldCharType="end"/>
      </w:r>
    </w:p>
    <w:p w14:paraId="34433271" w14:textId="0B63D8E0" w:rsidR="001649CC" w:rsidRPr="007F3486" w:rsidRDefault="001649C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F3486">
        <w:rPr>
          <w:noProof/>
          <w:sz w:val="22"/>
          <w:szCs w:val="22"/>
        </w:rPr>
        <w:t>National Health (Immunisation Program – Designated Vaccines) Determination 2014 (No.1)</w:t>
      </w:r>
      <w:r w:rsidRPr="007F3486">
        <w:rPr>
          <w:noProof/>
          <w:sz w:val="22"/>
          <w:szCs w:val="22"/>
        </w:rPr>
        <w:tab/>
      </w:r>
      <w:r w:rsidRPr="007F3486">
        <w:rPr>
          <w:noProof/>
          <w:sz w:val="22"/>
          <w:szCs w:val="22"/>
        </w:rPr>
        <w:fldChar w:fldCharType="begin" w:fldLock="1"/>
      </w:r>
      <w:r w:rsidRPr="007F3486">
        <w:rPr>
          <w:noProof/>
          <w:sz w:val="22"/>
          <w:szCs w:val="22"/>
        </w:rPr>
        <w:instrText xml:space="preserve"> PAGEREF _Toc40721672 \h </w:instrText>
      </w:r>
      <w:r w:rsidRPr="007F3486">
        <w:rPr>
          <w:noProof/>
          <w:sz w:val="22"/>
          <w:szCs w:val="22"/>
        </w:rPr>
      </w:r>
      <w:r w:rsidRPr="007F3486">
        <w:rPr>
          <w:noProof/>
          <w:sz w:val="22"/>
          <w:szCs w:val="22"/>
        </w:rPr>
        <w:fldChar w:fldCharType="separate"/>
      </w:r>
      <w:r w:rsidR="0037265D" w:rsidRPr="007F3486">
        <w:rPr>
          <w:noProof/>
          <w:sz w:val="22"/>
          <w:szCs w:val="22"/>
        </w:rPr>
        <w:t>3</w:t>
      </w:r>
      <w:r w:rsidRPr="007F3486">
        <w:rPr>
          <w:noProof/>
          <w:sz w:val="22"/>
          <w:szCs w:val="22"/>
        </w:rPr>
        <w:fldChar w:fldCharType="end"/>
      </w:r>
    </w:p>
    <w:p w14:paraId="10F2F2BE" w14:textId="77777777" w:rsidR="00B20990" w:rsidRPr="007F3486" w:rsidRDefault="00B20990" w:rsidP="005E317F">
      <w:pPr>
        <w:rPr>
          <w:szCs w:val="22"/>
        </w:rPr>
      </w:pPr>
      <w:r w:rsidRPr="007F3486">
        <w:rPr>
          <w:rFonts w:cs="Times New Roman"/>
          <w:szCs w:val="22"/>
        </w:rPr>
        <w:fldChar w:fldCharType="end"/>
      </w:r>
      <w:bookmarkEnd w:id="1"/>
    </w:p>
    <w:p w14:paraId="535726C2" w14:textId="73504548" w:rsidR="00236294" w:rsidRPr="007F3486" w:rsidRDefault="00236294">
      <w:pPr>
        <w:spacing w:line="240" w:lineRule="auto"/>
      </w:pPr>
      <w:r w:rsidRPr="007F3486">
        <w:br w:type="page"/>
      </w:r>
    </w:p>
    <w:p w14:paraId="697EDA4F" w14:textId="51144F27" w:rsidR="00B20990" w:rsidRPr="007F3486" w:rsidRDefault="00B20990" w:rsidP="00B20990"/>
    <w:p w14:paraId="5176C21B" w14:textId="77777777" w:rsidR="005E317F" w:rsidRPr="007F3486" w:rsidRDefault="005E317F" w:rsidP="0090020C">
      <w:pPr>
        <w:pStyle w:val="ActHead5"/>
        <w:ind w:left="0" w:firstLine="0"/>
      </w:pPr>
      <w:bookmarkStart w:id="3" w:name="_Toc40721667"/>
      <w:r w:rsidRPr="007F3486">
        <w:rPr>
          <w:rStyle w:val="CharSectno"/>
        </w:rPr>
        <w:t>1</w:t>
      </w:r>
      <w:r w:rsidRPr="007F3486">
        <w:t xml:space="preserve">  Name</w:t>
      </w:r>
      <w:bookmarkEnd w:id="3"/>
    </w:p>
    <w:p w14:paraId="540179A6" w14:textId="085A66F8" w:rsidR="005E317F" w:rsidRPr="007F3486" w:rsidRDefault="005E317F" w:rsidP="005E317F">
      <w:pPr>
        <w:pStyle w:val="subsection"/>
        <w:rPr>
          <w:szCs w:val="22"/>
        </w:rPr>
      </w:pPr>
      <w:r w:rsidRPr="007F3486">
        <w:tab/>
      </w:r>
      <w:r w:rsidRPr="007F3486">
        <w:tab/>
      </w:r>
      <w:r w:rsidRPr="007F3486">
        <w:rPr>
          <w:szCs w:val="22"/>
        </w:rPr>
        <w:t xml:space="preserve">This instrument is the </w:t>
      </w:r>
      <w:bookmarkStart w:id="4" w:name="BKCheck15B_3"/>
      <w:bookmarkEnd w:id="4"/>
      <w:r w:rsidR="00CC082C" w:rsidRPr="007F3486">
        <w:rPr>
          <w:i/>
          <w:iCs/>
          <w:szCs w:val="22"/>
        </w:rPr>
        <w:t>National Health (Immunisation Program – Designated Vaccine</w:t>
      </w:r>
      <w:r w:rsidR="00045248" w:rsidRPr="007F3486">
        <w:rPr>
          <w:i/>
          <w:iCs/>
          <w:szCs w:val="22"/>
        </w:rPr>
        <w:t>s) Amendment Determination (No.</w:t>
      </w:r>
      <w:r w:rsidR="00D626D3" w:rsidRPr="007F3486">
        <w:rPr>
          <w:i/>
          <w:iCs/>
          <w:szCs w:val="22"/>
        </w:rPr>
        <w:t>3</w:t>
      </w:r>
      <w:r w:rsidR="00CC082C" w:rsidRPr="007F3486">
        <w:rPr>
          <w:i/>
          <w:iCs/>
          <w:szCs w:val="22"/>
        </w:rPr>
        <w:t>) 2020</w:t>
      </w:r>
      <w:r w:rsidRPr="007F3486">
        <w:rPr>
          <w:szCs w:val="22"/>
        </w:rPr>
        <w:t>.</w:t>
      </w:r>
    </w:p>
    <w:p w14:paraId="57A4A819" w14:textId="77777777" w:rsidR="005E317F" w:rsidRPr="007F3486" w:rsidRDefault="005E317F" w:rsidP="005E317F">
      <w:pPr>
        <w:pStyle w:val="ActHead5"/>
      </w:pPr>
      <w:bookmarkStart w:id="5" w:name="_Toc40721668"/>
      <w:r w:rsidRPr="007F3486">
        <w:rPr>
          <w:rStyle w:val="CharSectno"/>
        </w:rPr>
        <w:t>2</w:t>
      </w:r>
      <w:r w:rsidRPr="007F3486">
        <w:t xml:space="preserve">  Commencement</w:t>
      </w:r>
      <w:bookmarkEnd w:id="5"/>
    </w:p>
    <w:p w14:paraId="62D1BC45" w14:textId="77777777" w:rsidR="00002BCC" w:rsidRPr="007F3486" w:rsidRDefault="00002BCC" w:rsidP="00002BCC">
      <w:pPr>
        <w:pStyle w:val="subsection"/>
      </w:pPr>
      <w:r w:rsidRPr="007F3486">
        <w:tab/>
        <w:t>(1)</w:t>
      </w:r>
      <w:r w:rsidRPr="007F348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3308034" w14:textId="77777777" w:rsidR="00002BCC" w:rsidRPr="007F3486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7F3486" w14:paraId="70501A37" w14:textId="77777777" w:rsidTr="005F3F6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6B31C44" w14:textId="77777777" w:rsidR="00002BCC" w:rsidRPr="007F3486" w:rsidRDefault="00002BCC" w:rsidP="005F3F69">
            <w:pPr>
              <w:pStyle w:val="TableHeading"/>
              <w:rPr>
                <w:sz w:val="22"/>
                <w:szCs w:val="22"/>
              </w:rPr>
            </w:pPr>
            <w:r w:rsidRPr="007F3486">
              <w:rPr>
                <w:sz w:val="22"/>
                <w:szCs w:val="22"/>
              </w:rPr>
              <w:t>Commencement information</w:t>
            </w:r>
          </w:p>
        </w:tc>
      </w:tr>
      <w:tr w:rsidR="00002BCC" w:rsidRPr="007F3486" w14:paraId="6D24C1B2" w14:textId="77777777" w:rsidTr="005F3F6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0AB50D" w14:textId="77777777" w:rsidR="00002BCC" w:rsidRPr="007F3486" w:rsidRDefault="00002BCC" w:rsidP="005F3F69">
            <w:pPr>
              <w:pStyle w:val="TableHeading"/>
              <w:rPr>
                <w:sz w:val="22"/>
                <w:szCs w:val="22"/>
              </w:rPr>
            </w:pPr>
            <w:r w:rsidRPr="007F3486">
              <w:rPr>
                <w:sz w:val="22"/>
                <w:szCs w:val="22"/>
              </w:rP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1D0A457" w14:textId="77777777" w:rsidR="00002BCC" w:rsidRPr="007F3486" w:rsidRDefault="00002BCC" w:rsidP="005F3F69">
            <w:pPr>
              <w:pStyle w:val="TableHeading"/>
              <w:rPr>
                <w:sz w:val="22"/>
                <w:szCs w:val="22"/>
              </w:rPr>
            </w:pPr>
            <w:r w:rsidRPr="007F3486">
              <w:rPr>
                <w:sz w:val="22"/>
                <w:szCs w:val="22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3D77AB" w14:textId="77777777" w:rsidR="00002BCC" w:rsidRPr="007F3486" w:rsidRDefault="00002BCC" w:rsidP="005F3F69">
            <w:pPr>
              <w:pStyle w:val="TableHeading"/>
            </w:pPr>
            <w:r w:rsidRPr="007F3486">
              <w:t>Column 3</w:t>
            </w:r>
          </w:p>
        </w:tc>
      </w:tr>
      <w:tr w:rsidR="00002BCC" w:rsidRPr="007F3486" w14:paraId="10AA0A44" w14:textId="77777777" w:rsidTr="005F3F6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627BD0E" w14:textId="77777777" w:rsidR="00002BCC" w:rsidRPr="007F3486" w:rsidRDefault="00002BCC" w:rsidP="005F3F69">
            <w:pPr>
              <w:pStyle w:val="TableHeading"/>
              <w:rPr>
                <w:sz w:val="22"/>
                <w:szCs w:val="22"/>
              </w:rPr>
            </w:pPr>
            <w:r w:rsidRPr="007F3486">
              <w:rPr>
                <w:sz w:val="22"/>
                <w:szCs w:val="22"/>
              </w:rP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D8C9170" w14:textId="77777777" w:rsidR="00002BCC" w:rsidRPr="007F3486" w:rsidRDefault="00002BCC" w:rsidP="005F3F69">
            <w:pPr>
              <w:pStyle w:val="TableHeading"/>
              <w:rPr>
                <w:sz w:val="22"/>
                <w:szCs w:val="22"/>
              </w:rPr>
            </w:pPr>
            <w:r w:rsidRPr="007F3486">
              <w:rPr>
                <w:sz w:val="22"/>
                <w:szCs w:val="22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4B436E1" w14:textId="77777777" w:rsidR="00002BCC" w:rsidRPr="007F3486" w:rsidRDefault="00002BCC" w:rsidP="005F3F69">
            <w:pPr>
              <w:pStyle w:val="TableHeading"/>
            </w:pPr>
            <w:r w:rsidRPr="007F3486">
              <w:t>Date/Details</w:t>
            </w:r>
          </w:p>
        </w:tc>
      </w:tr>
      <w:tr w:rsidR="00002BCC" w:rsidRPr="007F3486" w14:paraId="6C06BCEA" w14:textId="77777777" w:rsidTr="005F3F6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65892D7" w14:textId="77777777" w:rsidR="00002BCC" w:rsidRPr="007F3486" w:rsidRDefault="00002BCC" w:rsidP="00CC082C">
            <w:pPr>
              <w:pStyle w:val="Tabletext"/>
              <w:rPr>
                <w:i/>
                <w:sz w:val="22"/>
                <w:szCs w:val="22"/>
              </w:rPr>
            </w:pPr>
            <w:r w:rsidRPr="007F3486">
              <w:rPr>
                <w:sz w:val="22"/>
                <w:szCs w:val="22"/>
              </w:rPr>
              <w:t xml:space="preserve">1.  </w:t>
            </w:r>
            <w:r w:rsidR="00CC082C" w:rsidRPr="007F3486">
              <w:rPr>
                <w:sz w:val="22"/>
                <w:szCs w:val="22"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F062E86" w14:textId="77777777" w:rsidR="00002BCC" w:rsidRPr="007F3486" w:rsidRDefault="00CC082C" w:rsidP="005F3F69">
            <w:pPr>
              <w:pStyle w:val="Tabletext"/>
              <w:rPr>
                <w:i/>
                <w:sz w:val="22"/>
                <w:szCs w:val="22"/>
              </w:rPr>
            </w:pPr>
            <w:r w:rsidRPr="007F3486">
              <w:rPr>
                <w:sz w:val="22"/>
                <w:szCs w:val="22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33C483" w14:textId="77777777" w:rsidR="00002BCC" w:rsidRPr="007F3486" w:rsidRDefault="00002BCC" w:rsidP="005F3F69">
            <w:pPr>
              <w:pStyle w:val="Tabletext"/>
            </w:pPr>
          </w:p>
        </w:tc>
      </w:tr>
    </w:tbl>
    <w:p w14:paraId="598A495A" w14:textId="77777777" w:rsidR="00002BCC" w:rsidRPr="007F3486" w:rsidRDefault="00002BCC" w:rsidP="00002BCC">
      <w:pPr>
        <w:pStyle w:val="notetext"/>
      </w:pPr>
      <w:r w:rsidRPr="007F3486">
        <w:rPr>
          <w:snapToGrid w:val="0"/>
          <w:lang w:eastAsia="en-US"/>
        </w:rPr>
        <w:t>Note:</w:t>
      </w:r>
      <w:r w:rsidRPr="007F3486">
        <w:rPr>
          <w:snapToGrid w:val="0"/>
          <w:lang w:eastAsia="en-US"/>
        </w:rPr>
        <w:tab/>
        <w:t>This table relates only to the provisions of this instrument</w:t>
      </w:r>
      <w:r w:rsidRPr="007F3486">
        <w:t xml:space="preserve"> </w:t>
      </w:r>
      <w:r w:rsidRPr="007F3486">
        <w:rPr>
          <w:snapToGrid w:val="0"/>
          <w:lang w:eastAsia="en-US"/>
        </w:rPr>
        <w:t>as originally made. It will not be amended to deal with any later amendments of this instrument.</w:t>
      </w:r>
    </w:p>
    <w:p w14:paraId="292CF4B6" w14:textId="77777777" w:rsidR="00002BCC" w:rsidRPr="007F3486" w:rsidRDefault="00002BCC" w:rsidP="00002BCC">
      <w:pPr>
        <w:pStyle w:val="subsection"/>
      </w:pPr>
      <w:r w:rsidRPr="007F3486">
        <w:tab/>
        <w:t>(2)</w:t>
      </w:r>
      <w:r w:rsidRPr="007F348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CB4BCFD" w14:textId="77777777" w:rsidR="005E317F" w:rsidRPr="007F3486" w:rsidRDefault="005E317F" w:rsidP="005E317F">
      <w:pPr>
        <w:pStyle w:val="ActHead5"/>
      </w:pPr>
      <w:bookmarkStart w:id="6" w:name="_Toc40721669"/>
      <w:r w:rsidRPr="007F3486">
        <w:rPr>
          <w:rStyle w:val="CharSectno"/>
        </w:rPr>
        <w:lastRenderedPageBreak/>
        <w:t>3</w:t>
      </w:r>
      <w:r w:rsidRPr="007F3486">
        <w:t xml:space="preserve">  Authority</w:t>
      </w:r>
      <w:bookmarkEnd w:id="6"/>
    </w:p>
    <w:p w14:paraId="7CC30BB3" w14:textId="6825D441" w:rsidR="005E317F" w:rsidRPr="007F3486" w:rsidRDefault="005E317F" w:rsidP="005E317F">
      <w:pPr>
        <w:pStyle w:val="subsection"/>
      </w:pPr>
      <w:r w:rsidRPr="007F3486">
        <w:tab/>
      </w:r>
      <w:r w:rsidRPr="007F3486">
        <w:tab/>
        <w:t>This instrument is made un</w:t>
      </w:r>
      <w:r w:rsidR="00EA17C2" w:rsidRPr="007F3486">
        <w:t xml:space="preserve">der </w:t>
      </w:r>
      <w:r w:rsidR="00C716C4" w:rsidRPr="007F3486">
        <w:t>subsection</w:t>
      </w:r>
      <w:r w:rsidR="00BB634E" w:rsidRPr="007F3486">
        <w:t>s</w:t>
      </w:r>
      <w:r w:rsidR="00C716C4" w:rsidRPr="007F3486">
        <w:t xml:space="preserve"> </w:t>
      </w:r>
      <w:r w:rsidR="00EA17C2" w:rsidRPr="007F3486">
        <w:t>9B</w:t>
      </w:r>
      <w:r w:rsidR="00C716C4" w:rsidRPr="007F3486">
        <w:t>(2)</w:t>
      </w:r>
      <w:r w:rsidR="00EA17C2" w:rsidRPr="007F3486">
        <w:t xml:space="preserve"> </w:t>
      </w:r>
      <w:r w:rsidR="00C716C4" w:rsidRPr="007F3486">
        <w:t xml:space="preserve">and (5) </w:t>
      </w:r>
      <w:r w:rsidR="00EA17C2" w:rsidRPr="007F3486">
        <w:t xml:space="preserve">of the </w:t>
      </w:r>
      <w:r w:rsidR="00EA17C2" w:rsidRPr="007F3486">
        <w:rPr>
          <w:i/>
        </w:rPr>
        <w:t>National Health Act 1953</w:t>
      </w:r>
      <w:r w:rsidR="00FE3D04" w:rsidRPr="007F3486">
        <w:t>.</w:t>
      </w:r>
    </w:p>
    <w:p w14:paraId="61A4D167" w14:textId="77777777" w:rsidR="005E317F" w:rsidRPr="007F3486" w:rsidRDefault="005E317F" w:rsidP="005E317F">
      <w:pPr>
        <w:pStyle w:val="ActHead5"/>
      </w:pPr>
      <w:bookmarkStart w:id="7" w:name="_Toc40721670"/>
      <w:r w:rsidRPr="007F3486">
        <w:t>4  Schedules</w:t>
      </w:r>
      <w:bookmarkEnd w:id="7"/>
    </w:p>
    <w:p w14:paraId="0B025488" w14:textId="77777777" w:rsidR="005E317F" w:rsidRPr="007F3486" w:rsidRDefault="005E317F" w:rsidP="005E317F">
      <w:pPr>
        <w:pStyle w:val="subsection"/>
      </w:pPr>
      <w:r w:rsidRPr="007F3486">
        <w:tab/>
      </w:r>
      <w:r w:rsidRPr="007F348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3719F66" w14:textId="77777777" w:rsidR="005E317F" w:rsidRPr="007F3486" w:rsidRDefault="005E317F" w:rsidP="005E317F">
      <w:pPr>
        <w:pStyle w:val="ActHead6"/>
        <w:pageBreakBefore/>
        <w:rPr>
          <w:rFonts w:ascii="Times New Roman" w:hAnsi="Times New Roman"/>
        </w:rPr>
      </w:pPr>
      <w:bookmarkStart w:id="8" w:name="_Toc40721671"/>
      <w:r w:rsidRPr="007F3486">
        <w:rPr>
          <w:rStyle w:val="CharAmSchNo"/>
          <w:rFonts w:ascii="Times New Roman" w:hAnsi="Times New Roman"/>
        </w:rPr>
        <w:lastRenderedPageBreak/>
        <w:t>Schedule 1</w:t>
      </w:r>
      <w:r w:rsidRPr="007F3486">
        <w:rPr>
          <w:rFonts w:ascii="Times New Roman" w:hAnsi="Times New Roman"/>
        </w:rPr>
        <w:t>—</w:t>
      </w:r>
      <w:r w:rsidRPr="007F3486">
        <w:rPr>
          <w:rStyle w:val="CharAmSchText"/>
          <w:rFonts w:ascii="Times New Roman" w:hAnsi="Times New Roman"/>
        </w:rPr>
        <w:t>Amendments</w:t>
      </w:r>
      <w:bookmarkEnd w:id="8"/>
    </w:p>
    <w:p w14:paraId="68FCFC85" w14:textId="77777777" w:rsidR="005E317F" w:rsidRPr="007F3486" w:rsidRDefault="00FB115F" w:rsidP="00FB115F">
      <w:pPr>
        <w:pStyle w:val="ActHead9"/>
        <w:ind w:left="0" w:firstLine="0"/>
        <w:rPr>
          <w:szCs w:val="28"/>
        </w:rPr>
      </w:pPr>
      <w:bookmarkStart w:id="9" w:name="_Toc31878952"/>
      <w:bookmarkStart w:id="10" w:name="_Toc40721672"/>
      <w:r w:rsidRPr="007F3486">
        <w:rPr>
          <w:szCs w:val="28"/>
        </w:rPr>
        <w:t>National Health (Immunisation Program – Designated Vaccines) Determination 2014 (No.1)</w:t>
      </w:r>
      <w:bookmarkEnd w:id="9"/>
      <w:bookmarkEnd w:id="10"/>
    </w:p>
    <w:p w14:paraId="100DE987" w14:textId="3E2579C4" w:rsidR="0093333E" w:rsidRPr="007F3486" w:rsidRDefault="0093333E" w:rsidP="0093333E">
      <w:pPr>
        <w:pStyle w:val="ItemHead"/>
      </w:pPr>
      <w:r w:rsidRPr="007F3486">
        <w:t xml:space="preserve">1  </w:t>
      </w:r>
      <w:r w:rsidR="00107DC0" w:rsidRPr="007F3486">
        <w:t xml:space="preserve">Subsection </w:t>
      </w:r>
      <w:r w:rsidR="006C37A1" w:rsidRPr="007F3486">
        <w:t>7(</w:t>
      </w:r>
      <w:r w:rsidR="00107DC0" w:rsidRPr="007F3486">
        <w:t>7A</w:t>
      </w:r>
      <w:r w:rsidRPr="007F3486">
        <w:t>)</w:t>
      </w:r>
    </w:p>
    <w:p w14:paraId="6AFEB0BB" w14:textId="7FDB1141" w:rsidR="00107DC0" w:rsidRPr="007F3486" w:rsidRDefault="00107DC0" w:rsidP="00A72282">
      <w:pPr>
        <w:pStyle w:val="Item"/>
        <w:ind w:left="0"/>
        <w:rPr>
          <w:szCs w:val="22"/>
        </w:rPr>
      </w:pPr>
      <w:r w:rsidRPr="007F3486">
        <w:rPr>
          <w:szCs w:val="22"/>
        </w:rPr>
        <w:t xml:space="preserve">Repeal </w:t>
      </w:r>
      <w:r w:rsidR="00816352" w:rsidRPr="007F3486">
        <w:rPr>
          <w:szCs w:val="22"/>
        </w:rPr>
        <w:t xml:space="preserve">the </w:t>
      </w:r>
      <w:r w:rsidRPr="007F3486">
        <w:rPr>
          <w:szCs w:val="22"/>
        </w:rPr>
        <w:t>subsection</w:t>
      </w:r>
      <w:r w:rsidR="0077111A" w:rsidRPr="007F3486">
        <w:rPr>
          <w:szCs w:val="22"/>
        </w:rPr>
        <w:t>.</w:t>
      </w:r>
    </w:p>
    <w:p w14:paraId="5DC431E6" w14:textId="6B163229" w:rsidR="00107DC0" w:rsidRPr="007F3486" w:rsidRDefault="00107DC0" w:rsidP="00107DC0">
      <w:pPr>
        <w:pStyle w:val="ItemHead"/>
      </w:pPr>
      <w:r w:rsidRPr="007F3486">
        <w:t>2  Subsection 7(8)</w:t>
      </w:r>
    </w:p>
    <w:p w14:paraId="10472F83" w14:textId="5E8FD5BD" w:rsidR="0059655D" w:rsidRPr="007F3486" w:rsidRDefault="00F906BD" w:rsidP="00A27BC7">
      <w:pPr>
        <w:pStyle w:val="Item"/>
        <w:ind w:left="0"/>
        <w:rPr>
          <w:szCs w:val="22"/>
        </w:rPr>
      </w:pPr>
      <w:r w:rsidRPr="007F3486">
        <w:rPr>
          <w:szCs w:val="22"/>
        </w:rPr>
        <w:t xml:space="preserve">Omit “207B”, substitute “207A, 207B and 207F”. </w:t>
      </w:r>
    </w:p>
    <w:p w14:paraId="03C9D0FC" w14:textId="2558640B" w:rsidR="00D26384" w:rsidRPr="007F3486" w:rsidRDefault="00D26384" w:rsidP="00D26384">
      <w:pPr>
        <w:pStyle w:val="ItemHead"/>
      </w:pPr>
      <w:r w:rsidRPr="007F3486">
        <w:t>3  Subsection 7(8B)</w:t>
      </w:r>
    </w:p>
    <w:p w14:paraId="72B1D918" w14:textId="741879B5" w:rsidR="001649CC" w:rsidRPr="007F3486" w:rsidRDefault="00D26384" w:rsidP="00A27BC7">
      <w:pPr>
        <w:pStyle w:val="Item"/>
        <w:ind w:left="0"/>
        <w:rPr>
          <w:szCs w:val="22"/>
        </w:rPr>
      </w:pPr>
      <w:r w:rsidRPr="007F3486">
        <w:t xml:space="preserve">Repeal </w:t>
      </w:r>
      <w:r w:rsidR="00816352" w:rsidRPr="007F3486">
        <w:t xml:space="preserve">the </w:t>
      </w:r>
      <w:r w:rsidRPr="007F3486">
        <w:rPr>
          <w:szCs w:val="22"/>
        </w:rPr>
        <w:t>subsection</w:t>
      </w:r>
      <w:r w:rsidR="0077111A" w:rsidRPr="007F3486">
        <w:rPr>
          <w:szCs w:val="22"/>
        </w:rPr>
        <w:t>.</w:t>
      </w:r>
    </w:p>
    <w:p w14:paraId="2BE270C5" w14:textId="4A6E02E2" w:rsidR="0093333E" w:rsidRPr="007F3486" w:rsidRDefault="0059655D" w:rsidP="0093333E">
      <w:pPr>
        <w:pStyle w:val="ItemHead"/>
      </w:pPr>
      <w:r w:rsidRPr="007F3486">
        <w:t>4</w:t>
      </w:r>
      <w:r w:rsidR="0093333E" w:rsidRPr="007F3486">
        <w:t xml:space="preserve">  </w:t>
      </w:r>
      <w:r w:rsidR="0093333E" w:rsidRPr="007F3486">
        <w:rPr>
          <w:rFonts w:cs="Arial"/>
        </w:rPr>
        <w:t xml:space="preserve">Part 1 of Schedule 1 (after table item </w:t>
      </w:r>
      <w:r w:rsidR="0044020C" w:rsidRPr="007F3486">
        <w:rPr>
          <w:rFonts w:cs="Arial"/>
        </w:rPr>
        <w:t>108A</w:t>
      </w:r>
      <w:r w:rsidR="0093333E" w:rsidRPr="007F3486">
        <w:rPr>
          <w:rFonts w:cs="Arial"/>
        </w:rPr>
        <w:t>)</w:t>
      </w:r>
    </w:p>
    <w:p w14:paraId="734EAEE2" w14:textId="1577F88A" w:rsidR="00E25773" w:rsidRPr="007F3486" w:rsidRDefault="00E25773" w:rsidP="003C11C1">
      <w:pPr>
        <w:pStyle w:val="Item"/>
        <w:ind w:left="0"/>
        <w:rPr>
          <w:sz w:val="24"/>
          <w:szCs w:val="24"/>
        </w:rPr>
      </w:pPr>
      <w:r w:rsidRPr="007F3486">
        <w:rPr>
          <w:sz w:val="24"/>
          <w:szCs w:val="24"/>
        </w:rPr>
        <w:t>Insert:</w:t>
      </w:r>
    </w:p>
    <w:p w14:paraId="36869149" w14:textId="77777777" w:rsidR="001A0AF7" w:rsidRPr="007F3486" w:rsidRDefault="001A0AF7" w:rsidP="0090020C">
      <w:pPr>
        <w:pStyle w:val="ItemHead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1746"/>
        <w:gridCol w:w="1237"/>
        <w:gridCol w:w="1250"/>
        <w:gridCol w:w="1756"/>
        <w:gridCol w:w="1441"/>
      </w:tblGrid>
      <w:tr w:rsidR="00573AF2" w:rsidRPr="007F3486" w14:paraId="3536AD30" w14:textId="77777777" w:rsidTr="00E25773">
        <w:trPr>
          <w:cantSplit/>
        </w:trPr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812CF" w14:textId="5DEA016E" w:rsidR="00E25773" w:rsidRPr="007F3486" w:rsidRDefault="0044020C" w:rsidP="00E2577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7F3486">
              <w:rPr>
                <w:rFonts w:eastAsia="Times New Roman" w:cs="Times New Roman"/>
                <w:szCs w:val="22"/>
                <w:lang w:eastAsia="en-AU"/>
              </w:rPr>
              <w:t>108B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648AB" w14:textId="77777777" w:rsidR="00E25773" w:rsidRPr="007F3486" w:rsidRDefault="00E25773" w:rsidP="00E25773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Cs w:val="22"/>
                <w:lang w:eastAsia="en-AU"/>
              </w:rPr>
            </w:pPr>
            <w:r w:rsidRPr="007F3486">
              <w:rPr>
                <w:rFonts w:eastAsia="Times New Roman" w:cs="Times New Roman"/>
                <w:b/>
                <w:szCs w:val="22"/>
                <w:lang w:eastAsia="en-AU"/>
              </w:rPr>
              <w:t>Vaccine</w:t>
            </w:r>
          </w:p>
          <w:p w14:paraId="2EEEAE2D" w14:textId="2E25731A" w:rsidR="00E25773" w:rsidRPr="007F3486" w:rsidRDefault="009353F9" w:rsidP="00E2577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7F3486">
              <w:rPr>
                <w:rFonts w:eastAsia="Times New Roman" w:cs="Times New Roman"/>
                <w:szCs w:val="22"/>
                <w:lang w:eastAsia="en-AU"/>
              </w:rPr>
              <w:t>Meningococcal (</w:t>
            </w:r>
            <w:r w:rsidR="004418BE" w:rsidRPr="007F3486">
              <w:rPr>
                <w:rFonts w:eastAsia="Times New Roman" w:cs="Times New Roman"/>
                <w:szCs w:val="22"/>
                <w:lang w:eastAsia="en-AU"/>
              </w:rPr>
              <w:t>G</w:t>
            </w:r>
            <w:r w:rsidRPr="007F3486">
              <w:rPr>
                <w:rFonts w:eastAsia="Times New Roman" w:cs="Times New Roman"/>
                <w:szCs w:val="22"/>
                <w:lang w:eastAsia="en-AU"/>
              </w:rPr>
              <w:t xml:space="preserve">roups </w:t>
            </w:r>
            <w:r w:rsidR="004418BE" w:rsidRPr="007F3486">
              <w:rPr>
                <w:rFonts w:eastAsia="Times New Roman" w:cs="Times New Roman"/>
                <w:szCs w:val="22"/>
                <w:lang w:eastAsia="en-AU"/>
              </w:rPr>
              <w:t>A,C,W-135 and Y) Oligosaccharide CRM197 Conjugate Vaccine</w:t>
            </w:r>
            <w:r w:rsidR="0049262F" w:rsidRPr="007F3486">
              <w:rPr>
                <w:rFonts w:eastAsia="Times New Roman" w:cs="Times New Roman"/>
                <w:szCs w:val="22"/>
                <w:lang w:eastAsia="en-AU"/>
              </w:rPr>
              <w:t xml:space="preserve"> (Men ACWY-CRM)</w:t>
            </w:r>
          </w:p>
          <w:p w14:paraId="159CB6F6" w14:textId="77777777" w:rsidR="00E25773" w:rsidRPr="007F3486" w:rsidRDefault="00E25773" w:rsidP="00E25773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Cs w:val="22"/>
                <w:lang w:eastAsia="en-AU"/>
              </w:rPr>
            </w:pPr>
            <w:r w:rsidRPr="007F3486">
              <w:rPr>
                <w:rFonts w:eastAsia="Times New Roman" w:cs="Times New Roman"/>
                <w:b/>
                <w:szCs w:val="22"/>
                <w:lang w:eastAsia="en-AU"/>
              </w:rPr>
              <w:t>Circumstances</w:t>
            </w:r>
          </w:p>
          <w:p w14:paraId="06DA8DD4" w14:textId="77777777" w:rsidR="00E25773" w:rsidRPr="007F3486" w:rsidRDefault="00E25773" w:rsidP="0049262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7F3486">
              <w:rPr>
                <w:rFonts w:eastAsia="Times New Roman" w:cs="Times New Roman"/>
                <w:szCs w:val="22"/>
                <w:lang w:eastAsia="en-AU"/>
              </w:rPr>
              <w:lastRenderedPageBreak/>
              <w:t xml:space="preserve">Vaccine may be provided </w:t>
            </w:r>
            <w:r w:rsidR="0049262F" w:rsidRPr="007F3486">
              <w:rPr>
                <w:rFonts w:eastAsia="Times New Roman" w:cs="Times New Roman"/>
                <w:szCs w:val="22"/>
                <w:lang w:eastAsia="en-AU"/>
              </w:rPr>
              <w:t>to:</w:t>
            </w:r>
          </w:p>
          <w:p w14:paraId="30A4ECEB" w14:textId="073C68FA" w:rsidR="00A72282" w:rsidRPr="007F3486" w:rsidRDefault="00A72282" w:rsidP="00A72282">
            <w:pPr>
              <w:spacing w:before="240" w:after="200" w:line="276" w:lineRule="auto"/>
              <w:rPr>
                <w:rFonts w:cs="Times New Roman"/>
                <w:bCs/>
                <w:snapToGrid w:val="0"/>
                <w:szCs w:val="22"/>
              </w:rPr>
            </w:pPr>
            <w:r w:rsidRPr="007F3486">
              <w:rPr>
                <w:rFonts w:cs="Times New Roman"/>
                <w:bCs/>
                <w:snapToGrid w:val="0"/>
                <w:szCs w:val="22"/>
              </w:rPr>
              <w:t>(a)</w:t>
            </w:r>
            <w:r w:rsidR="00C552FB" w:rsidRPr="007F3486">
              <w:rPr>
                <w:rFonts w:cs="Times New Roman"/>
                <w:bCs/>
                <w:snapToGrid w:val="0"/>
                <w:szCs w:val="22"/>
              </w:rPr>
              <w:t xml:space="preserve"> a person</w:t>
            </w:r>
            <w:r w:rsidRPr="007F3486">
              <w:rPr>
                <w:rFonts w:cs="Times New Roman"/>
                <w:bCs/>
                <w:snapToGrid w:val="0"/>
                <w:szCs w:val="22"/>
              </w:rPr>
              <w:t xml:space="preserve"> aged</w:t>
            </w:r>
            <w:r w:rsidR="00051D5B" w:rsidRPr="007F3486">
              <w:rPr>
                <w:rFonts w:cs="Times New Roman"/>
                <w:bCs/>
                <w:snapToGrid w:val="0"/>
                <w:szCs w:val="22"/>
              </w:rPr>
              <w:t xml:space="preserve"> </w:t>
            </w:r>
            <w:r w:rsidR="00CC1183" w:rsidRPr="007F3486">
              <w:rPr>
                <w:rFonts w:cs="Times New Roman"/>
                <w:bCs/>
                <w:snapToGrid w:val="0"/>
                <w:szCs w:val="22"/>
              </w:rPr>
              <w:t>at least</w:t>
            </w:r>
            <w:r w:rsidRPr="007F3486">
              <w:rPr>
                <w:rFonts w:cs="Times New Roman"/>
                <w:bCs/>
                <w:snapToGrid w:val="0"/>
                <w:szCs w:val="22"/>
              </w:rPr>
              <w:t xml:space="preserve"> 14</w:t>
            </w:r>
            <w:r w:rsidR="00051D5B" w:rsidRPr="007F3486">
              <w:rPr>
                <w:rFonts w:cs="Times New Roman"/>
                <w:bCs/>
                <w:snapToGrid w:val="0"/>
                <w:szCs w:val="22"/>
              </w:rPr>
              <w:t xml:space="preserve"> </w:t>
            </w:r>
            <w:r w:rsidR="00CC1183" w:rsidRPr="007F3486">
              <w:rPr>
                <w:rFonts w:cs="Times New Roman"/>
                <w:bCs/>
                <w:snapToGrid w:val="0"/>
                <w:szCs w:val="22"/>
              </w:rPr>
              <w:t>years old but less than</w:t>
            </w:r>
            <w:r w:rsidR="00987B43" w:rsidRPr="007F3486">
              <w:rPr>
                <w:rFonts w:cs="Times New Roman"/>
                <w:bCs/>
                <w:snapToGrid w:val="0"/>
                <w:szCs w:val="22"/>
              </w:rPr>
              <w:t xml:space="preserve"> </w:t>
            </w:r>
            <w:r w:rsidRPr="007F3486">
              <w:rPr>
                <w:rFonts w:cs="Times New Roman"/>
                <w:bCs/>
                <w:snapToGrid w:val="0"/>
                <w:szCs w:val="22"/>
              </w:rPr>
              <w:t>1</w:t>
            </w:r>
            <w:r w:rsidR="00CC1183" w:rsidRPr="007F3486">
              <w:rPr>
                <w:rFonts w:cs="Times New Roman"/>
                <w:bCs/>
                <w:snapToGrid w:val="0"/>
                <w:szCs w:val="22"/>
              </w:rPr>
              <w:t>7</w:t>
            </w:r>
            <w:r w:rsidR="00051D5B" w:rsidRPr="007F3486">
              <w:rPr>
                <w:rFonts w:cs="Times New Roman"/>
                <w:bCs/>
                <w:snapToGrid w:val="0"/>
                <w:szCs w:val="22"/>
              </w:rPr>
              <w:t xml:space="preserve"> years old</w:t>
            </w:r>
            <w:r w:rsidRPr="007F3486">
              <w:rPr>
                <w:rFonts w:cs="Times New Roman"/>
                <w:bCs/>
                <w:snapToGrid w:val="0"/>
                <w:szCs w:val="22"/>
              </w:rPr>
              <w:t xml:space="preserve"> as part of a school based program</w:t>
            </w:r>
            <w:r w:rsidR="00C552FB" w:rsidRPr="007F3486">
              <w:rPr>
                <w:rFonts w:cs="Times New Roman"/>
                <w:bCs/>
                <w:snapToGrid w:val="0"/>
                <w:szCs w:val="22"/>
              </w:rPr>
              <w:t>;</w:t>
            </w:r>
            <w:r w:rsidRPr="007F3486">
              <w:rPr>
                <w:rFonts w:cs="Times New Roman"/>
                <w:bCs/>
                <w:snapToGrid w:val="0"/>
                <w:szCs w:val="22"/>
              </w:rPr>
              <w:t xml:space="preserve"> or </w:t>
            </w:r>
          </w:p>
          <w:p w14:paraId="3823C133" w14:textId="434958AB" w:rsidR="00A72282" w:rsidRPr="007F3486" w:rsidRDefault="00A72282" w:rsidP="00C552FB">
            <w:pPr>
              <w:spacing w:before="240" w:after="200" w:line="276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7F3486">
              <w:rPr>
                <w:rFonts w:cs="Times New Roman"/>
                <w:bCs/>
                <w:snapToGrid w:val="0"/>
                <w:szCs w:val="22"/>
              </w:rPr>
              <w:t xml:space="preserve">(b) </w:t>
            </w:r>
            <w:r w:rsidR="00C552FB" w:rsidRPr="007F3486">
              <w:rPr>
                <w:rFonts w:cs="Times New Roman"/>
                <w:bCs/>
                <w:snapToGrid w:val="0"/>
                <w:szCs w:val="22"/>
              </w:rPr>
              <w:t xml:space="preserve">a person </w:t>
            </w:r>
            <w:r w:rsidRPr="007F3486">
              <w:rPr>
                <w:rFonts w:cs="Times New Roman"/>
                <w:bCs/>
                <w:snapToGrid w:val="0"/>
                <w:szCs w:val="22"/>
              </w:rPr>
              <w:t xml:space="preserve">aged </w:t>
            </w:r>
            <w:r w:rsidR="00C552FB" w:rsidRPr="007F3486">
              <w:rPr>
                <w:rFonts w:cs="Times New Roman"/>
                <w:bCs/>
                <w:snapToGrid w:val="0"/>
                <w:szCs w:val="22"/>
              </w:rPr>
              <w:t>at least 1</w:t>
            </w:r>
            <w:r w:rsidR="0006474C" w:rsidRPr="007F3486">
              <w:rPr>
                <w:rFonts w:cs="Times New Roman"/>
                <w:bCs/>
                <w:snapToGrid w:val="0"/>
                <w:szCs w:val="22"/>
              </w:rPr>
              <w:t>4</w:t>
            </w:r>
            <w:r w:rsidR="00C552FB" w:rsidRPr="007F3486">
              <w:rPr>
                <w:rFonts w:cs="Times New Roman"/>
                <w:bCs/>
                <w:snapToGrid w:val="0"/>
                <w:szCs w:val="22"/>
              </w:rPr>
              <w:t xml:space="preserve"> years old but less than </w:t>
            </w:r>
            <w:r w:rsidRPr="007F3486">
              <w:rPr>
                <w:rFonts w:cs="Times New Roman"/>
                <w:bCs/>
                <w:snapToGrid w:val="0"/>
                <w:szCs w:val="22"/>
              </w:rPr>
              <w:t xml:space="preserve">19 years old who did not receive the vaccination as part of </w:t>
            </w:r>
            <w:r w:rsidR="00450429" w:rsidRPr="007F3486">
              <w:rPr>
                <w:rFonts w:cs="Times New Roman"/>
                <w:bCs/>
                <w:snapToGrid w:val="0"/>
                <w:szCs w:val="22"/>
              </w:rPr>
              <w:t xml:space="preserve">a </w:t>
            </w:r>
            <w:r w:rsidRPr="007F3486">
              <w:rPr>
                <w:rFonts w:cs="Times New Roman"/>
                <w:bCs/>
                <w:snapToGrid w:val="0"/>
                <w:szCs w:val="22"/>
              </w:rPr>
              <w:t>school based program</w:t>
            </w:r>
            <w:r w:rsidR="009602EC" w:rsidRPr="007F3486">
              <w:rPr>
                <w:rFonts w:cs="Times New Roman"/>
                <w:bCs/>
                <w:snapToGrid w:val="0"/>
                <w:szCs w:val="22"/>
              </w:rPr>
              <w:t>.</w:t>
            </w:r>
            <w:r w:rsidRPr="007F3486">
              <w:rPr>
                <w:rFonts w:cs="Times New Roman"/>
                <w:bCs/>
                <w:snapToGrid w:val="0"/>
                <w:szCs w:val="22"/>
              </w:rPr>
              <w:t xml:space="preserve">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A675" w14:textId="6FDB8165" w:rsidR="00E25773" w:rsidRPr="007F3486" w:rsidRDefault="001330C0" w:rsidP="00DC2D1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7F3486">
              <w:rPr>
                <w:bCs/>
              </w:rPr>
              <w:lastRenderedPageBreak/>
              <w:t>Menveo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9A3AD" w14:textId="77777777" w:rsidR="00E25773" w:rsidRPr="007F3486" w:rsidRDefault="00E25773" w:rsidP="00E2577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7F3486">
              <w:rPr>
                <w:rFonts w:eastAsia="Times New Roman" w:cs="Times New Roman"/>
                <w:szCs w:val="22"/>
                <w:lang w:eastAsia="en-AU"/>
              </w:rPr>
              <w:t>Injection (0.5mL)</w:t>
            </w:r>
          </w:p>
        </w:tc>
        <w:tc>
          <w:tcPr>
            <w:tcW w:w="95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6707" w14:textId="77777777" w:rsidR="0049262F" w:rsidRPr="007F3486" w:rsidRDefault="0049262F" w:rsidP="0049262F">
            <w:pPr>
              <w:spacing w:after="384" w:line="240" w:lineRule="auto"/>
              <w:rPr>
                <w:rFonts w:eastAsia="Times New Roman" w:cs="Times New Roman"/>
                <w:color w:val="313131"/>
                <w:szCs w:val="22"/>
                <w:lang w:eastAsia="en-AU"/>
              </w:rPr>
            </w:pPr>
            <w:r w:rsidRPr="007F3486">
              <w:rPr>
                <w:rFonts w:eastAsia="Times New Roman" w:cs="Times New Roman"/>
                <w:color w:val="313131"/>
                <w:szCs w:val="22"/>
                <w:lang w:eastAsia="en-AU"/>
              </w:rPr>
              <w:t>Each 0.5 mL reconstituted dose contains:</w:t>
            </w:r>
          </w:p>
          <w:p w14:paraId="72B42519" w14:textId="03323E0D" w:rsidR="0049262F" w:rsidRPr="007F3486" w:rsidRDefault="0049262F" w:rsidP="0049262F">
            <w:pPr>
              <w:numPr>
                <w:ilvl w:val="0"/>
                <w:numId w:val="31"/>
              </w:numPr>
              <w:spacing w:before="100" w:beforeAutospacing="1" w:after="96" w:line="240" w:lineRule="auto"/>
              <w:ind w:left="0"/>
              <w:rPr>
                <w:rFonts w:eastAsia="Times New Roman" w:cs="Times New Roman"/>
                <w:color w:val="313131"/>
                <w:szCs w:val="22"/>
                <w:lang w:eastAsia="en-AU"/>
              </w:rPr>
            </w:pPr>
            <w:r w:rsidRPr="007F3486">
              <w:rPr>
                <w:rFonts w:eastAsia="Times New Roman" w:cs="Times New Roman"/>
                <w:color w:val="313131"/>
                <w:szCs w:val="22"/>
                <w:lang w:eastAsia="en-AU"/>
              </w:rPr>
              <w:t xml:space="preserve">(a) 10 µg Meningococcal polysaccharide serogroup A conjugated to 16.7–33.3 µg </w:t>
            </w:r>
            <w:r w:rsidRPr="007F3486">
              <w:rPr>
                <w:rFonts w:eastAsia="Times New Roman" w:cs="Times New Roman"/>
                <w:i/>
                <w:iCs/>
                <w:color w:val="313131"/>
                <w:szCs w:val="22"/>
                <w:lang w:eastAsia="en-AU"/>
              </w:rPr>
              <w:t xml:space="preserve">Corynebacterium </w:t>
            </w:r>
            <w:r w:rsidRPr="007F3486">
              <w:rPr>
                <w:rFonts w:eastAsia="Times New Roman" w:cs="Times New Roman"/>
                <w:i/>
                <w:iCs/>
                <w:color w:val="313131"/>
                <w:szCs w:val="22"/>
                <w:lang w:eastAsia="en-AU"/>
              </w:rPr>
              <w:lastRenderedPageBreak/>
              <w:t>diphtheriae</w:t>
            </w:r>
            <w:r w:rsidRPr="007F3486">
              <w:rPr>
                <w:rFonts w:eastAsia="Times New Roman" w:cs="Times New Roman"/>
                <w:color w:val="313131"/>
                <w:szCs w:val="22"/>
                <w:lang w:eastAsia="en-AU"/>
              </w:rPr>
              <w:t xml:space="preserve"> CRM197 protein</w:t>
            </w:r>
          </w:p>
          <w:p w14:paraId="04001AB5" w14:textId="05AE1633" w:rsidR="0049262F" w:rsidRPr="007F3486" w:rsidRDefault="0049262F" w:rsidP="0049262F">
            <w:pPr>
              <w:numPr>
                <w:ilvl w:val="0"/>
                <w:numId w:val="31"/>
              </w:numPr>
              <w:spacing w:before="100" w:beforeAutospacing="1" w:after="96" w:line="240" w:lineRule="auto"/>
              <w:ind w:left="0"/>
              <w:rPr>
                <w:rFonts w:eastAsia="Times New Roman" w:cs="Times New Roman"/>
                <w:color w:val="313131"/>
                <w:szCs w:val="22"/>
                <w:lang w:eastAsia="en-AU"/>
              </w:rPr>
            </w:pPr>
            <w:r w:rsidRPr="007F3486">
              <w:rPr>
                <w:rFonts w:eastAsia="Times New Roman" w:cs="Times New Roman"/>
                <w:color w:val="313131"/>
                <w:szCs w:val="22"/>
                <w:lang w:eastAsia="en-AU"/>
              </w:rPr>
              <w:t xml:space="preserve">(b) 5 µg Meningococcal polysaccharide serogroup C conjugated to 7.1–12.5 µg </w:t>
            </w:r>
            <w:r w:rsidRPr="007F3486">
              <w:rPr>
                <w:rFonts w:eastAsia="Times New Roman" w:cs="Times New Roman"/>
                <w:i/>
                <w:iCs/>
                <w:color w:val="313131"/>
                <w:szCs w:val="22"/>
                <w:lang w:eastAsia="en-AU"/>
              </w:rPr>
              <w:t>C. diphtheriae</w:t>
            </w:r>
            <w:r w:rsidRPr="007F3486">
              <w:rPr>
                <w:rFonts w:eastAsia="Times New Roman" w:cs="Times New Roman"/>
                <w:color w:val="313131"/>
                <w:szCs w:val="22"/>
                <w:lang w:eastAsia="en-AU"/>
              </w:rPr>
              <w:t xml:space="preserve"> CRM197 protein</w:t>
            </w:r>
          </w:p>
          <w:p w14:paraId="130D5784" w14:textId="1178F871" w:rsidR="0049262F" w:rsidRPr="007F3486" w:rsidRDefault="0049262F" w:rsidP="0049262F">
            <w:pPr>
              <w:numPr>
                <w:ilvl w:val="0"/>
                <w:numId w:val="31"/>
              </w:numPr>
              <w:spacing w:before="100" w:beforeAutospacing="1" w:after="96" w:line="240" w:lineRule="auto"/>
              <w:ind w:left="0"/>
              <w:rPr>
                <w:rFonts w:eastAsia="Times New Roman" w:cs="Times New Roman"/>
                <w:color w:val="313131"/>
                <w:szCs w:val="22"/>
                <w:lang w:eastAsia="en-AU"/>
              </w:rPr>
            </w:pPr>
            <w:r w:rsidRPr="007F3486">
              <w:rPr>
                <w:rFonts w:eastAsia="Times New Roman" w:cs="Times New Roman"/>
                <w:color w:val="313131"/>
                <w:szCs w:val="22"/>
                <w:lang w:eastAsia="en-AU"/>
              </w:rPr>
              <w:t xml:space="preserve">(c) 5 µg Meningococcal polysaccharide serogroup W-135 conjugated to 3.3–8.3 µg </w:t>
            </w:r>
            <w:r w:rsidRPr="007F3486">
              <w:rPr>
                <w:rFonts w:eastAsia="Times New Roman" w:cs="Times New Roman"/>
                <w:i/>
                <w:iCs/>
                <w:color w:val="313131"/>
                <w:szCs w:val="22"/>
                <w:lang w:eastAsia="en-AU"/>
              </w:rPr>
              <w:t>C. diphtheriae</w:t>
            </w:r>
            <w:r w:rsidRPr="007F3486">
              <w:rPr>
                <w:rFonts w:eastAsia="Times New Roman" w:cs="Times New Roman"/>
                <w:color w:val="313131"/>
                <w:szCs w:val="22"/>
                <w:lang w:eastAsia="en-AU"/>
              </w:rPr>
              <w:t xml:space="preserve"> CRM197 protein</w:t>
            </w:r>
          </w:p>
          <w:p w14:paraId="01E31A8E" w14:textId="6BFCBA9E" w:rsidR="0049262F" w:rsidRPr="007F3486" w:rsidRDefault="0049262F" w:rsidP="0049262F">
            <w:pPr>
              <w:numPr>
                <w:ilvl w:val="0"/>
                <w:numId w:val="31"/>
              </w:numPr>
              <w:spacing w:before="100" w:beforeAutospacing="1" w:after="96" w:line="240" w:lineRule="auto"/>
              <w:ind w:left="0"/>
              <w:rPr>
                <w:rFonts w:eastAsia="Times New Roman" w:cs="Times New Roman"/>
                <w:color w:val="313131"/>
                <w:szCs w:val="22"/>
                <w:lang w:eastAsia="en-AU"/>
              </w:rPr>
            </w:pPr>
            <w:r w:rsidRPr="007F3486">
              <w:rPr>
                <w:rFonts w:eastAsia="Times New Roman" w:cs="Times New Roman"/>
                <w:color w:val="313131"/>
                <w:szCs w:val="22"/>
                <w:lang w:eastAsia="en-AU"/>
              </w:rPr>
              <w:t xml:space="preserve">(d) 5 µg Meningococcal polysaccharide serogroup Y conjugated to 5.6–10 µg </w:t>
            </w:r>
            <w:r w:rsidRPr="007F3486">
              <w:rPr>
                <w:rFonts w:eastAsia="Times New Roman" w:cs="Times New Roman"/>
                <w:i/>
                <w:iCs/>
                <w:color w:val="313131"/>
                <w:szCs w:val="22"/>
                <w:lang w:eastAsia="en-AU"/>
              </w:rPr>
              <w:t>C. diphtheriae</w:t>
            </w:r>
            <w:r w:rsidRPr="007F3486">
              <w:rPr>
                <w:rFonts w:eastAsia="Times New Roman" w:cs="Times New Roman"/>
                <w:color w:val="313131"/>
                <w:szCs w:val="22"/>
                <w:lang w:eastAsia="en-AU"/>
              </w:rPr>
              <w:t xml:space="preserve"> CRM197 protein</w:t>
            </w:r>
          </w:p>
          <w:p w14:paraId="54B8EB12" w14:textId="0D94867A" w:rsidR="00E25773" w:rsidRPr="007F3486" w:rsidRDefault="00E25773" w:rsidP="00E2577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EFB7D" w14:textId="58DAEF34" w:rsidR="00E25773" w:rsidRPr="007F3486" w:rsidRDefault="0049262F" w:rsidP="00E2577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7F3486">
              <w:rPr>
                <w:rFonts w:eastAsia="Times New Roman" w:cs="Times New Roman"/>
                <w:szCs w:val="22"/>
                <w:lang w:eastAsia="en-AU"/>
              </w:rPr>
              <w:lastRenderedPageBreak/>
              <w:t>1 dose</w:t>
            </w:r>
          </w:p>
        </w:tc>
      </w:tr>
    </w:tbl>
    <w:p w14:paraId="1FC42971" w14:textId="77777777" w:rsidR="00186783" w:rsidRPr="007F3486" w:rsidRDefault="00186783" w:rsidP="00186783">
      <w:pPr>
        <w:pStyle w:val="Tabletext0"/>
        <w:rPr>
          <w:rFonts w:ascii="Times New Roman" w:hAnsi="Times New Roman"/>
          <w:sz w:val="24"/>
        </w:rPr>
      </w:pPr>
    </w:p>
    <w:p w14:paraId="5339EEBD" w14:textId="3287CD62" w:rsidR="003F6F52" w:rsidRPr="007F3486" w:rsidRDefault="003F6F52" w:rsidP="0090020C">
      <w:pPr>
        <w:pStyle w:val="Tabletext0"/>
        <w:tabs>
          <w:tab w:val="left" w:pos="3195"/>
        </w:tabs>
      </w:pPr>
    </w:p>
    <w:p w14:paraId="033D18EF" w14:textId="40972B8A" w:rsidR="008B48AC" w:rsidRPr="007F3486" w:rsidRDefault="008B48AC" w:rsidP="008B48AC">
      <w:pPr>
        <w:pStyle w:val="ItemHead"/>
        <w:ind w:left="0" w:firstLine="0"/>
      </w:pPr>
      <w:r w:rsidRPr="007F3486">
        <w:t xml:space="preserve">5  </w:t>
      </w:r>
      <w:r w:rsidRPr="007F3486">
        <w:rPr>
          <w:rFonts w:cs="Arial"/>
        </w:rPr>
        <w:t xml:space="preserve">Part </w:t>
      </w:r>
      <w:r w:rsidR="009353F9" w:rsidRPr="007F3486">
        <w:rPr>
          <w:rFonts w:cs="Arial"/>
        </w:rPr>
        <w:t>2</w:t>
      </w:r>
      <w:r w:rsidRPr="007F3486">
        <w:rPr>
          <w:rFonts w:cs="Arial"/>
        </w:rPr>
        <w:t xml:space="preserve"> of Schedule 1 (table item 207A, column headed </w:t>
      </w:r>
      <w:r w:rsidR="009353F9" w:rsidRPr="007F3486">
        <w:rPr>
          <w:rFonts w:cs="Arial"/>
        </w:rPr>
        <w:t>“</w:t>
      </w:r>
      <w:r w:rsidRPr="007F3486">
        <w:t>Vaccine and the circumstances in which vaccine may be provided”</w:t>
      </w:r>
      <w:r w:rsidR="00CB20A5" w:rsidRPr="007F3486">
        <w:t>, under the subheading “Circumstances”</w:t>
      </w:r>
      <w:r w:rsidRPr="007F3486">
        <w:t>)</w:t>
      </w:r>
    </w:p>
    <w:p w14:paraId="20FB4399" w14:textId="16DF93BB" w:rsidR="008B48AC" w:rsidRPr="007F3486" w:rsidRDefault="00CB20A5" w:rsidP="00A27BC7">
      <w:pPr>
        <w:pStyle w:val="Item"/>
        <w:ind w:left="0"/>
        <w:rPr>
          <w:szCs w:val="22"/>
        </w:rPr>
      </w:pPr>
      <w:r w:rsidRPr="007F3486">
        <w:t>Omit “subsection 7(7A)”, substitute “subsection 7(8)”.</w:t>
      </w:r>
    </w:p>
    <w:p w14:paraId="1EDEF974" w14:textId="67356D9D" w:rsidR="008B48AC" w:rsidRPr="007F3486" w:rsidRDefault="008B48AC" w:rsidP="0090020C">
      <w:pPr>
        <w:pStyle w:val="Tabletext0"/>
        <w:tabs>
          <w:tab w:val="left" w:pos="3195"/>
        </w:tabs>
      </w:pPr>
    </w:p>
    <w:p w14:paraId="55C0C7AF" w14:textId="14B9FD39" w:rsidR="008B48AC" w:rsidRPr="007F3486" w:rsidRDefault="008B48AC" w:rsidP="008B48AC">
      <w:pPr>
        <w:pStyle w:val="ItemHead"/>
        <w:ind w:left="0" w:firstLine="0"/>
      </w:pPr>
      <w:r w:rsidRPr="007F3486">
        <w:lastRenderedPageBreak/>
        <w:t xml:space="preserve">6 </w:t>
      </w:r>
      <w:r w:rsidR="009353F9" w:rsidRPr="007F3486">
        <w:t xml:space="preserve"> </w:t>
      </w:r>
      <w:r w:rsidRPr="007F3486">
        <w:t xml:space="preserve">Part </w:t>
      </w:r>
      <w:r w:rsidR="009353F9" w:rsidRPr="007F3486">
        <w:t xml:space="preserve">2 </w:t>
      </w:r>
      <w:r w:rsidRPr="007F3486">
        <w:t xml:space="preserve">of Schedule 1 (table item </w:t>
      </w:r>
      <w:r w:rsidR="009353F9" w:rsidRPr="007F3486">
        <w:t>207F</w:t>
      </w:r>
      <w:r w:rsidRPr="007F3486">
        <w:t>, column headed “Vaccine and the circumstances in which vaccine may be provided”</w:t>
      </w:r>
      <w:r w:rsidR="00CB20A5" w:rsidRPr="007F3486">
        <w:t>, under the subheading “Circumstances”</w:t>
      </w:r>
      <w:r w:rsidRPr="007F3486">
        <w:t>)</w:t>
      </w:r>
    </w:p>
    <w:p w14:paraId="07BB0AA9" w14:textId="52139645" w:rsidR="008B48AC" w:rsidRPr="009353F9" w:rsidRDefault="00CB20A5" w:rsidP="009353F9">
      <w:pPr>
        <w:pStyle w:val="ZR10"/>
        <w:keepNext w:val="0"/>
        <w:keepLines w:val="0"/>
        <w:ind w:left="1673"/>
      </w:pPr>
      <w:r w:rsidRPr="007F3486">
        <w:t>Omit “subsection 7(8B)”, substitute “subsection 7(8)”.</w:t>
      </w:r>
      <w:r w:rsidDel="00CB20A5">
        <w:t xml:space="preserve"> </w:t>
      </w:r>
    </w:p>
    <w:sectPr w:rsidR="008B48AC" w:rsidRPr="009353F9" w:rsidSect="00B20990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293CE" w14:textId="77777777" w:rsidR="005F3F69" w:rsidRDefault="005F3F69" w:rsidP="0048364F">
      <w:pPr>
        <w:spacing w:line="240" w:lineRule="auto"/>
      </w:pPr>
      <w:r>
        <w:separator/>
      </w:r>
    </w:p>
  </w:endnote>
  <w:endnote w:type="continuationSeparator" w:id="0">
    <w:p w14:paraId="6F044913" w14:textId="77777777" w:rsidR="005F3F69" w:rsidRDefault="005F3F6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5F3F69" w14:paraId="78B68FCC" w14:textId="77777777" w:rsidTr="005F3F69">
      <w:tc>
        <w:tcPr>
          <w:tcW w:w="5000" w:type="pct"/>
        </w:tcPr>
        <w:p w14:paraId="6853FA4F" w14:textId="77777777" w:rsidR="005F3F69" w:rsidRDefault="005F3F69" w:rsidP="005F3F69">
          <w:pPr>
            <w:rPr>
              <w:sz w:val="18"/>
            </w:rPr>
          </w:pPr>
        </w:p>
      </w:tc>
    </w:tr>
  </w:tbl>
  <w:p w14:paraId="0EB782EB" w14:textId="77777777" w:rsidR="005F3F69" w:rsidRPr="005F1388" w:rsidRDefault="005F3F6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  <w:p w14:paraId="312623F3" w14:textId="77777777" w:rsidR="005F3F69" w:rsidRDefault="005F3F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5F3F69" w14:paraId="7BFCB967" w14:textId="77777777" w:rsidTr="005F3F69">
      <w:tc>
        <w:tcPr>
          <w:tcW w:w="5000" w:type="pct"/>
        </w:tcPr>
        <w:p w14:paraId="2595B991" w14:textId="77777777" w:rsidR="005F3F69" w:rsidRDefault="005F3F69" w:rsidP="005F3F69">
          <w:pPr>
            <w:rPr>
              <w:sz w:val="18"/>
            </w:rPr>
          </w:pPr>
        </w:p>
      </w:tc>
    </w:tr>
  </w:tbl>
  <w:p w14:paraId="29619A6F" w14:textId="77777777" w:rsidR="005F3F69" w:rsidRPr="006D3667" w:rsidRDefault="005F3F69" w:rsidP="005F3F69">
    <w:pPr>
      <w:pStyle w:val="Footer"/>
    </w:pPr>
  </w:p>
  <w:p w14:paraId="206E4B19" w14:textId="77777777" w:rsidR="005F3F69" w:rsidRDefault="005F3F6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879C0" w14:textId="77777777" w:rsidR="005F3F69" w:rsidRDefault="005F3F69" w:rsidP="005F3F69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F3F69" w14:paraId="1B9C76BB" w14:textId="77777777" w:rsidTr="005F3F69">
      <w:tc>
        <w:tcPr>
          <w:tcW w:w="5000" w:type="pct"/>
        </w:tcPr>
        <w:p w14:paraId="420381EF" w14:textId="77777777" w:rsidR="005F3F69" w:rsidRDefault="005F3F69" w:rsidP="005F3F69">
          <w:pPr>
            <w:rPr>
              <w:sz w:val="18"/>
            </w:rPr>
          </w:pPr>
        </w:p>
      </w:tc>
    </w:tr>
  </w:tbl>
  <w:p w14:paraId="5C83B3A8" w14:textId="77777777" w:rsidR="005F3F69" w:rsidRPr="00486382" w:rsidRDefault="005F3F69" w:rsidP="009278C1">
    <w:pPr>
      <w:pStyle w:val="Footer"/>
    </w:pPr>
  </w:p>
  <w:p w14:paraId="43901810" w14:textId="77777777" w:rsidR="005F3F69" w:rsidRDefault="005F3F6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2F123" w14:textId="77777777" w:rsidR="005F3F69" w:rsidRPr="00E33C1C" w:rsidRDefault="005F3F6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F3F69" w14:paraId="4066F52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39A4BB" w14:textId="5BCE472A" w:rsidR="005F3F69" w:rsidRDefault="005F3F69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F3486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716BAE" w14:textId="213FBC9E" w:rsidR="005F3F69" w:rsidRDefault="005F3F69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F3486">
            <w:rPr>
              <w:i/>
              <w:noProof/>
              <w:sz w:val="18"/>
            </w:rPr>
            <w:t>National Health (Immunisation Program – Designated Vaccines) Amendment Determination (No.3)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3CD292" w14:textId="77777777" w:rsidR="005F3F69" w:rsidRDefault="005F3F69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5F3F69" w14:paraId="086DA18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D75891" w14:textId="77777777" w:rsidR="005F3F69" w:rsidRDefault="005F3F69" w:rsidP="00EE57E8">
          <w:pPr>
            <w:jc w:val="right"/>
            <w:rPr>
              <w:sz w:val="18"/>
            </w:rPr>
          </w:pPr>
        </w:p>
      </w:tc>
    </w:tr>
  </w:tbl>
  <w:p w14:paraId="70D95169" w14:textId="77777777" w:rsidR="005F3F69" w:rsidRPr="00ED79B6" w:rsidRDefault="005F3F69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BD307" w14:textId="77777777" w:rsidR="005F3F69" w:rsidRPr="00E33C1C" w:rsidRDefault="005F3F6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F3F69" w14:paraId="5F0F6A1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BB91A8" w14:textId="77777777" w:rsidR="005F3F69" w:rsidRDefault="005F3F69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CF92E7" w14:textId="0B597427" w:rsidR="005F3F69" w:rsidRDefault="005F3F69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F3486">
            <w:rPr>
              <w:i/>
              <w:noProof/>
              <w:sz w:val="18"/>
            </w:rPr>
            <w:t>National Health (Immunisation Program – Designated Vaccines) Amendment Determination (No.3)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437C96" w14:textId="336C6735" w:rsidR="005F3F69" w:rsidRDefault="005F3F69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F348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F3F69" w14:paraId="5B32B666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D651DBC" w14:textId="77777777" w:rsidR="005F3F69" w:rsidRDefault="005F3F69" w:rsidP="00EE57E8">
          <w:pPr>
            <w:rPr>
              <w:sz w:val="18"/>
            </w:rPr>
          </w:pPr>
        </w:p>
      </w:tc>
    </w:tr>
  </w:tbl>
  <w:p w14:paraId="438C3FB2" w14:textId="77777777" w:rsidR="005F3F69" w:rsidRPr="00ED79B6" w:rsidRDefault="005F3F69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0F36C" w14:textId="77777777" w:rsidR="005F3F69" w:rsidRPr="00E33C1C" w:rsidRDefault="005F3F6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F3F69" w14:paraId="3E38BC5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9764E7" w14:textId="77777777" w:rsidR="005F3F69" w:rsidRDefault="005F3F69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06D69F" w14:textId="77777777" w:rsidR="005F3F69" w:rsidRDefault="005F3F69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647066" w14:textId="77777777" w:rsidR="005F3F69" w:rsidRDefault="005F3F69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F3F69" w14:paraId="4D35B29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9E33CB" w14:textId="7878D2E6" w:rsidR="005F3F69" w:rsidRDefault="005F3F69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Q:\IT Stuff\Word2010 Reference\USB Stick for drafting courses\Templates\Template - Amending instrument.dotx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75DDF">
            <w:rPr>
              <w:i/>
              <w:noProof/>
              <w:sz w:val="18"/>
            </w:rPr>
            <w:t>28/8/2020 11:35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010F50B" w14:textId="77777777" w:rsidR="005F3F69" w:rsidRPr="00ED79B6" w:rsidRDefault="005F3F69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7317A" w14:textId="77777777" w:rsidR="005F3F69" w:rsidRDefault="005F3F69" w:rsidP="0048364F">
      <w:pPr>
        <w:spacing w:line="240" w:lineRule="auto"/>
      </w:pPr>
      <w:r>
        <w:separator/>
      </w:r>
    </w:p>
  </w:footnote>
  <w:footnote w:type="continuationSeparator" w:id="0">
    <w:p w14:paraId="3A16C55F" w14:textId="77777777" w:rsidR="005F3F69" w:rsidRDefault="005F3F6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C3874" w14:textId="77777777" w:rsidR="005F3F69" w:rsidRPr="005F1388" w:rsidRDefault="005F3F69" w:rsidP="0048364F">
    <w:pPr>
      <w:pStyle w:val="Header"/>
      <w:tabs>
        <w:tab w:val="clear" w:pos="4150"/>
        <w:tab w:val="clear" w:pos="8307"/>
      </w:tabs>
    </w:pPr>
  </w:p>
  <w:p w14:paraId="1F8E866C" w14:textId="77777777" w:rsidR="005F3F69" w:rsidRDefault="005F3F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32DBD" w14:textId="77777777" w:rsidR="005F3F69" w:rsidRPr="005F1388" w:rsidRDefault="005F3F69" w:rsidP="0048364F">
    <w:pPr>
      <w:pStyle w:val="Header"/>
      <w:tabs>
        <w:tab w:val="clear" w:pos="4150"/>
        <w:tab w:val="clear" w:pos="8307"/>
      </w:tabs>
    </w:pPr>
  </w:p>
  <w:p w14:paraId="3E7E82CD" w14:textId="77777777" w:rsidR="005F3F69" w:rsidRDefault="005F3F6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A7905" w14:textId="77777777" w:rsidR="005F3F69" w:rsidRPr="005F1388" w:rsidRDefault="005F3F69" w:rsidP="0048364F">
    <w:pPr>
      <w:pStyle w:val="Header"/>
      <w:tabs>
        <w:tab w:val="clear" w:pos="4150"/>
        <w:tab w:val="clear" w:pos="8307"/>
      </w:tabs>
    </w:pPr>
  </w:p>
  <w:p w14:paraId="7B819386" w14:textId="77777777" w:rsidR="005F3F69" w:rsidRDefault="005F3F6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65519" w14:textId="77777777" w:rsidR="005F3F69" w:rsidRPr="00A961C4" w:rsidRDefault="005F3F69" w:rsidP="0048364F">
    <w:pPr>
      <w:rPr>
        <w:b/>
        <w:sz w:val="20"/>
      </w:rPr>
    </w:pPr>
  </w:p>
  <w:p w14:paraId="562B5488" w14:textId="77777777" w:rsidR="005F3F69" w:rsidRPr="00A961C4" w:rsidRDefault="005F3F69" w:rsidP="0048364F">
    <w:pPr>
      <w:rPr>
        <w:b/>
        <w:sz w:val="20"/>
      </w:rPr>
    </w:pPr>
  </w:p>
  <w:p w14:paraId="5756C4F0" w14:textId="77777777" w:rsidR="005F3F69" w:rsidRPr="00A961C4" w:rsidRDefault="005F3F69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A808" w14:textId="77777777" w:rsidR="005F3F69" w:rsidRPr="00A961C4" w:rsidRDefault="005F3F69" w:rsidP="0048364F">
    <w:pPr>
      <w:jc w:val="right"/>
      <w:rPr>
        <w:sz w:val="20"/>
      </w:rPr>
    </w:pPr>
  </w:p>
  <w:p w14:paraId="5FDCFF3D" w14:textId="77777777" w:rsidR="005F3F69" w:rsidRPr="00A961C4" w:rsidRDefault="005F3F69" w:rsidP="0048364F">
    <w:pPr>
      <w:jc w:val="right"/>
      <w:rPr>
        <w:b/>
        <w:sz w:val="20"/>
      </w:rPr>
    </w:pPr>
  </w:p>
  <w:p w14:paraId="3C38BA2D" w14:textId="77777777" w:rsidR="005F3F69" w:rsidRPr="00A961C4" w:rsidRDefault="005F3F69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66AA8"/>
    <w:multiLevelType w:val="hybridMultilevel"/>
    <w:tmpl w:val="A1C6A77A"/>
    <w:lvl w:ilvl="0" w:tplc="EFFAE4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8A362E"/>
    <w:multiLevelType w:val="hybridMultilevel"/>
    <w:tmpl w:val="AD8C89C8"/>
    <w:lvl w:ilvl="0" w:tplc="E490EF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2A3D31"/>
    <w:multiLevelType w:val="multilevel"/>
    <w:tmpl w:val="939A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1F0658"/>
    <w:multiLevelType w:val="multilevel"/>
    <w:tmpl w:val="1216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21B1658"/>
    <w:multiLevelType w:val="hybridMultilevel"/>
    <w:tmpl w:val="2560275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8A20620"/>
    <w:multiLevelType w:val="hybridMultilevel"/>
    <w:tmpl w:val="50600C3A"/>
    <w:lvl w:ilvl="0" w:tplc="8F6C85F6">
      <w:start w:val="1"/>
      <w:numFmt w:val="lowerRoman"/>
      <w:lvlText w:val="(%1)"/>
      <w:lvlJc w:val="left"/>
      <w:pPr>
        <w:ind w:left="358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F502F3"/>
    <w:multiLevelType w:val="multilevel"/>
    <w:tmpl w:val="CADAB5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98052F"/>
    <w:multiLevelType w:val="multilevel"/>
    <w:tmpl w:val="473EA67C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9C335D0"/>
    <w:multiLevelType w:val="hybridMultilevel"/>
    <w:tmpl w:val="C1B4D2CE"/>
    <w:lvl w:ilvl="0" w:tplc="D526CC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3D3E271C"/>
    <w:multiLevelType w:val="multilevel"/>
    <w:tmpl w:val="51B8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3C7DD4"/>
    <w:multiLevelType w:val="hybridMultilevel"/>
    <w:tmpl w:val="FFAAB79E"/>
    <w:lvl w:ilvl="0" w:tplc="16EA6B2C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28F47A02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DB2A633C" w:tentative="1">
      <w:start w:val="1"/>
      <w:numFmt w:val="lowerRoman"/>
      <w:lvlText w:val="%3."/>
      <w:lvlJc w:val="right"/>
      <w:pPr>
        <w:ind w:left="1800" w:hanging="180"/>
      </w:pPr>
    </w:lvl>
    <w:lvl w:ilvl="3" w:tplc="78FA9B1E" w:tentative="1">
      <w:start w:val="1"/>
      <w:numFmt w:val="decimal"/>
      <w:lvlText w:val="%4."/>
      <w:lvlJc w:val="left"/>
      <w:pPr>
        <w:ind w:left="2520" w:hanging="360"/>
      </w:pPr>
    </w:lvl>
    <w:lvl w:ilvl="4" w:tplc="7CF2DB38" w:tentative="1">
      <w:start w:val="1"/>
      <w:numFmt w:val="lowerLetter"/>
      <w:lvlText w:val="%5."/>
      <w:lvlJc w:val="left"/>
      <w:pPr>
        <w:ind w:left="3240" w:hanging="360"/>
      </w:pPr>
    </w:lvl>
    <w:lvl w:ilvl="5" w:tplc="B47EFAD4" w:tentative="1">
      <w:start w:val="1"/>
      <w:numFmt w:val="lowerRoman"/>
      <w:lvlText w:val="%6."/>
      <w:lvlJc w:val="right"/>
      <w:pPr>
        <w:ind w:left="3960" w:hanging="180"/>
      </w:pPr>
    </w:lvl>
    <w:lvl w:ilvl="6" w:tplc="3F9E1BE6" w:tentative="1">
      <w:start w:val="1"/>
      <w:numFmt w:val="decimal"/>
      <w:lvlText w:val="%7."/>
      <w:lvlJc w:val="left"/>
      <w:pPr>
        <w:ind w:left="4680" w:hanging="360"/>
      </w:pPr>
    </w:lvl>
    <w:lvl w:ilvl="7" w:tplc="ACFAA91C" w:tentative="1">
      <w:start w:val="1"/>
      <w:numFmt w:val="lowerLetter"/>
      <w:lvlText w:val="%8."/>
      <w:lvlJc w:val="left"/>
      <w:pPr>
        <w:ind w:left="5400" w:hanging="360"/>
      </w:pPr>
    </w:lvl>
    <w:lvl w:ilvl="8" w:tplc="1F9AAA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E14DA6"/>
    <w:multiLevelType w:val="hybridMultilevel"/>
    <w:tmpl w:val="4F3C0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A0733"/>
    <w:multiLevelType w:val="hybridMultilevel"/>
    <w:tmpl w:val="75442F6A"/>
    <w:lvl w:ilvl="0" w:tplc="85C2CBDA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FE8C0576">
      <w:start w:val="1"/>
      <w:numFmt w:val="lowerRoman"/>
      <w:lvlText w:val="(%2)"/>
      <w:lvlJc w:val="right"/>
      <w:pPr>
        <w:ind w:left="2498" w:hanging="360"/>
      </w:pPr>
      <w:rPr>
        <w:rFonts w:hint="default"/>
      </w:rPr>
    </w:lvl>
    <w:lvl w:ilvl="2" w:tplc="BAE43EE6">
      <w:start w:val="1"/>
      <w:numFmt w:val="upperLetter"/>
      <w:lvlText w:val="(%3)"/>
      <w:lvlJc w:val="left"/>
      <w:pPr>
        <w:ind w:left="3218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44811A2"/>
    <w:multiLevelType w:val="hybridMultilevel"/>
    <w:tmpl w:val="DF125CB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B0737"/>
    <w:multiLevelType w:val="multilevel"/>
    <w:tmpl w:val="E8D49F56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AE5304"/>
    <w:multiLevelType w:val="hybridMultilevel"/>
    <w:tmpl w:val="DF125CB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76719"/>
    <w:multiLevelType w:val="multilevel"/>
    <w:tmpl w:val="8750AE24"/>
    <w:lvl w:ilvl="0">
      <w:start w:val="1"/>
      <w:numFmt w:val="lowerRoman"/>
      <w:lvlText w:val="(%1)"/>
      <w:lvlJc w:val="right"/>
      <w:pPr>
        <w:tabs>
          <w:tab w:val="num" w:pos="1811"/>
        </w:tabs>
        <w:ind w:left="1811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71"/>
        </w:tabs>
        <w:ind w:left="7571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AA7EAE"/>
    <w:multiLevelType w:val="hybridMultilevel"/>
    <w:tmpl w:val="A98269B6"/>
    <w:lvl w:ilvl="0" w:tplc="8F6C85F6">
      <w:start w:val="1"/>
      <w:numFmt w:val="lowerRoman"/>
      <w:lvlText w:val="(%1)"/>
      <w:lvlJc w:val="left"/>
      <w:pPr>
        <w:ind w:left="217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1" w:hanging="360"/>
      </w:pPr>
    </w:lvl>
    <w:lvl w:ilvl="2" w:tplc="0C09001B" w:tentative="1">
      <w:start w:val="1"/>
      <w:numFmt w:val="lowerRoman"/>
      <w:lvlText w:val="%3."/>
      <w:lvlJc w:val="right"/>
      <w:pPr>
        <w:ind w:left="3251" w:hanging="180"/>
      </w:pPr>
    </w:lvl>
    <w:lvl w:ilvl="3" w:tplc="0C09000F" w:tentative="1">
      <w:start w:val="1"/>
      <w:numFmt w:val="decimal"/>
      <w:lvlText w:val="%4."/>
      <w:lvlJc w:val="left"/>
      <w:pPr>
        <w:ind w:left="3971" w:hanging="360"/>
      </w:pPr>
    </w:lvl>
    <w:lvl w:ilvl="4" w:tplc="0C090019" w:tentative="1">
      <w:start w:val="1"/>
      <w:numFmt w:val="lowerLetter"/>
      <w:lvlText w:val="%5."/>
      <w:lvlJc w:val="left"/>
      <w:pPr>
        <w:ind w:left="4691" w:hanging="360"/>
      </w:pPr>
    </w:lvl>
    <w:lvl w:ilvl="5" w:tplc="0C09001B" w:tentative="1">
      <w:start w:val="1"/>
      <w:numFmt w:val="lowerRoman"/>
      <w:lvlText w:val="%6."/>
      <w:lvlJc w:val="right"/>
      <w:pPr>
        <w:ind w:left="5411" w:hanging="180"/>
      </w:pPr>
    </w:lvl>
    <w:lvl w:ilvl="6" w:tplc="0C09000F" w:tentative="1">
      <w:start w:val="1"/>
      <w:numFmt w:val="decimal"/>
      <w:lvlText w:val="%7."/>
      <w:lvlJc w:val="left"/>
      <w:pPr>
        <w:ind w:left="6131" w:hanging="360"/>
      </w:pPr>
    </w:lvl>
    <w:lvl w:ilvl="7" w:tplc="0C090019" w:tentative="1">
      <w:start w:val="1"/>
      <w:numFmt w:val="lowerLetter"/>
      <w:lvlText w:val="%8."/>
      <w:lvlJc w:val="left"/>
      <w:pPr>
        <w:ind w:left="6851" w:hanging="360"/>
      </w:pPr>
    </w:lvl>
    <w:lvl w:ilvl="8" w:tplc="0C09001B" w:tentative="1">
      <w:start w:val="1"/>
      <w:numFmt w:val="lowerRoman"/>
      <w:lvlText w:val="%9."/>
      <w:lvlJc w:val="right"/>
      <w:pPr>
        <w:ind w:left="7571" w:hanging="180"/>
      </w:pPr>
    </w:lvl>
  </w:abstractNum>
  <w:abstractNum w:abstractNumId="31" w15:restartNumberingAfterBreak="0">
    <w:nsid w:val="6EBA37CB"/>
    <w:multiLevelType w:val="hybridMultilevel"/>
    <w:tmpl w:val="5830BBA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63BA1"/>
    <w:multiLevelType w:val="hybridMultilevel"/>
    <w:tmpl w:val="A04AE084"/>
    <w:lvl w:ilvl="0" w:tplc="6F66011C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9" w:hanging="360"/>
      </w:pPr>
    </w:lvl>
    <w:lvl w:ilvl="2" w:tplc="0C09001B" w:tentative="1">
      <w:start w:val="1"/>
      <w:numFmt w:val="lowerRoman"/>
      <w:lvlText w:val="%3."/>
      <w:lvlJc w:val="right"/>
      <w:pPr>
        <w:ind w:left="1069" w:hanging="180"/>
      </w:pPr>
    </w:lvl>
    <w:lvl w:ilvl="3" w:tplc="0C09000F" w:tentative="1">
      <w:start w:val="1"/>
      <w:numFmt w:val="decimal"/>
      <w:lvlText w:val="%4."/>
      <w:lvlJc w:val="left"/>
      <w:pPr>
        <w:ind w:left="1789" w:hanging="360"/>
      </w:pPr>
    </w:lvl>
    <w:lvl w:ilvl="4" w:tplc="0C090019" w:tentative="1">
      <w:start w:val="1"/>
      <w:numFmt w:val="lowerLetter"/>
      <w:lvlText w:val="%5."/>
      <w:lvlJc w:val="left"/>
      <w:pPr>
        <w:ind w:left="2509" w:hanging="360"/>
      </w:pPr>
    </w:lvl>
    <w:lvl w:ilvl="5" w:tplc="0C09001B" w:tentative="1">
      <w:start w:val="1"/>
      <w:numFmt w:val="lowerRoman"/>
      <w:lvlText w:val="%6."/>
      <w:lvlJc w:val="right"/>
      <w:pPr>
        <w:ind w:left="3229" w:hanging="180"/>
      </w:pPr>
    </w:lvl>
    <w:lvl w:ilvl="6" w:tplc="0C09000F" w:tentative="1">
      <w:start w:val="1"/>
      <w:numFmt w:val="decimal"/>
      <w:lvlText w:val="%7."/>
      <w:lvlJc w:val="left"/>
      <w:pPr>
        <w:ind w:left="3949" w:hanging="360"/>
      </w:pPr>
    </w:lvl>
    <w:lvl w:ilvl="7" w:tplc="0C090019" w:tentative="1">
      <w:start w:val="1"/>
      <w:numFmt w:val="lowerLetter"/>
      <w:lvlText w:val="%8."/>
      <w:lvlJc w:val="left"/>
      <w:pPr>
        <w:ind w:left="4669" w:hanging="360"/>
      </w:pPr>
    </w:lvl>
    <w:lvl w:ilvl="8" w:tplc="0C09001B" w:tentative="1">
      <w:start w:val="1"/>
      <w:numFmt w:val="lowerRoman"/>
      <w:lvlText w:val="%9."/>
      <w:lvlJc w:val="right"/>
      <w:pPr>
        <w:ind w:left="538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3"/>
  </w:num>
  <w:num w:numId="13">
    <w:abstractNumId w:val="15"/>
  </w:num>
  <w:num w:numId="14">
    <w:abstractNumId w:val="24"/>
  </w:num>
  <w:num w:numId="15">
    <w:abstractNumId w:val="12"/>
  </w:num>
  <w:num w:numId="16">
    <w:abstractNumId w:val="18"/>
  </w:num>
  <w:num w:numId="17">
    <w:abstractNumId w:val="27"/>
  </w:num>
  <w:num w:numId="18">
    <w:abstractNumId w:val="28"/>
  </w:num>
  <w:num w:numId="19">
    <w:abstractNumId w:val="26"/>
  </w:num>
  <w:num w:numId="20">
    <w:abstractNumId w:val="31"/>
  </w:num>
  <w:num w:numId="21">
    <w:abstractNumId w:val="14"/>
  </w:num>
  <w:num w:numId="22">
    <w:abstractNumId w:val="23"/>
  </w:num>
  <w:num w:numId="23">
    <w:abstractNumId w:val="29"/>
  </w:num>
  <w:num w:numId="24">
    <w:abstractNumId w:val="32"/>
  </w:num>
  <w:num w:numId="25">
    <w:abstractNumId w:val="30"/>
  </w:num>
  <w:num w:numId="26">
    <w:abstractNumId w:val="17"/>
  </w:num>
  <w:num w:numId="27">
    <w:abstractNumId w:val="25"/>
  </w:num>
  <w:num w:numId="28">
    <w:abstractNumId w:val="11"/>
  </w:num>
  <w:num w:numId="29">
    <w:abstractNumId w:val="10"/>
  </w:num>
  <w:num w:numId="30">
    <w:abstractNumId w:val="20"/>
  </w:num>
  <w:num w:numId="31">
    <w:abstractNumId w:val="22"/>
  </w:num>
  <w:num w:numId="32">
    <w:abstractNumId w:val="19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DA"/>
    <w:rsid w:val="00000263"/>
    <w:rsid w:val="00002BCC"/>
    <w:rsid w:val="000113BC"/>
    <w:rsid w:val="000136AF"/>
    <w:rsid w:val="00025402"/>
    <w:rsid w:val="0004044E"/>
    <w:rsid w:val="000408E0"/>
    <w:rsid w:val="00045248"/>
    <w:rsid w:val="000464D7"/>
    <w:rsid w:val="00046CBD"/>
    <w:rsid w:val="0005120E"/>
    <w:rsid w:val="00051D5B"/>
    <w:rsid w:val="00054577"/>
    <w:rsid w:val="000614BF"/>
    <w:rsid w:val="0006474C"/>
    <w:rsid w:val="0007169C"/>
    <w:rsid w:val="00077593"/>
    <w:rsid w:val="00083F48"/>
    <w:rsid w:val="000A479A"/>
    <w:rsid w:val="000A7DF9"/>
    <w:rsid w:val="000B0EEA"/>
    <w:rsid w:val="000B6D59"/>
    <w:rsid w:val="000C5D3A"/>
    <w:rsid w:val="000D05EF"/>
    <w:rsid w:val="000D3FB9"/>
    <w:rsid w:val="000D5485"/>
    <w:rsid w:val="000D6C4D"/>
    <w:rsid w:val="000E598E"/>
    <w:rsid w:val="000E5A3D"/>
    <w:rsid w:val="000E7B47"/>
    <w:rsid w:val="000F0ADA"/>
    <w:rsid w:val="000F21C1"/>
    <w:rsid w:val="0010745C"/>
    <w:rsid w:val="00107DC0"/>
    <w:rsid w:val="001106F3"/>
    <w:rsid w:val="001122FF"/>
    <w:rsid w:val="001330C0"/>
    <w:rsid w:val="00153DF6"/>
    <w:rsid w:val="00154733"/>
    <w:rsid w:val="00160BD7"/>
    <w:rsid w:val="001643C9"/>
    <w:rsid w:val="001649CC"/>
    <w:rsid w:val="00165568"/>
    <w:rsid w:val="00166082"/>
    <w:rsid w:val="00166C2F"/>
    <w:rsid w:val="001716C9"/>
    <w:rsid w:val="00171907"/>
    <w:rsid w:val="00175308"/>
    <w:rsid w:val="00184261"/>
    <w:rsid w:val="00184504"/>
    <w:rsid w:val="00186783"/>
    <w:rsid w:val="00193461"/>
    <w:rsid w:val="001939E1"/>
    <w:rsid w:val="0019452E"/>
    <w:rsid w:val="00195382"/>
    <w:rsid w:val="001A0AF7"/>
    <w:rsid w:val="001A3B9F"/>
    <w:rsid w:val="001A5520"/>
    <w:rsid w:val="001A575D"/>
    <w:rsid w:val="001A65C0"/>
    <w:rsid w:val="001B7A5D"/>
    <w:rsid w:val="001C69C4"/>
    <w:rsid w:val="001E0A8D"/>
    <w:rsid w:val="001E3590"/>
    <w:rsid w:val="001E7407"/>
    <w:rsid w:val="001F1A46"/>
    <w:rsid w:val="00201D27"/>
    <w:rsid w:val="0020794F"/>
    <w:rsid w:val="0021153A"/>
    <w:rsid w:val="002245A6"/>
    <w:rsid w:val="002302EA"/>
    <w:rsid w:val="00236294"/>
    <w:rsid w:val="00237614"/>
    <w:rsid w:val="00240749"/>
    <w:rsid w:val="002468D7"/>
    <w:rsid w:val="00247E97"/>
    <w:rsid w:val="00256C81"/>
    <w:rsid w:val="002644C6"/>
    <w:rsid w:val="00282102"/>
    <w:rsid w:val="00284ED7"/>
    <w:rsid w:val="00285CDD"/>
    <w:rsid w:val="00291167"/>
    <w:rsid w:val="0029489E"/>
    <w:rsid w:val="00297ECB"/>
    <w:rsid w:val="002A615F"/>
    <w:rsid w:val="002A6608"/>
    <w:rsid w:val="002B6B9D"/>
    <w:rsid w:val="002C152A"/>
    <w:rsid w:val="002D043A"/>
    <w:rsid w:val="002D0A01"/>
    <w:rsid w:val="002E4C4E"/>
    <w:rsid w:val="002F0577"/>
    <w:rsid w:val="00312700"/>
    <w:rsid w:val="0031713F"/>
    <w:rsid w:val="003222D1"/>
    <w:rsid w:val="0032750F"/>
    <w:rsid w:val="0033177C"/>
    <w:rsid w:val="003415D3"/>
    <w:rsid w:val="003442F6"/>
    <w:rsid w:val="00346335"/>
    <w:rsid w:val="00350493"/>
    <w:rsid w:val="00352B0F"/>
    <w:rsid w:val="003561B0"/>
    <w:rsid w:val="00357114"/>
    <w:rsid w:val="00360355"/>
    <w:rsid w:val="0037265D"/>
    <w:rsid w:val="00375146"/>
    <w:rsid w:val="00380B73"/>
    <w:rsid w:val="0038590A"/>
    <w:rsid w:val="00397893"/>
    <w:rsid w:val="003A15AC"/>
    <w:rsid w:val="003A38C5"/>
    <w:rsid w:val="003B0627"/>
    <w:rsid w:val="003C11C1"/>
    <w:rsid w:val="003C5F2B"/>
    <w:rsid w:val="003C73E6"/>
    <w:rsid w:val="003C7D35"/>
    <w:rsid w:val="003D0BFE"/>
    <w:rsid w:val="003D4EA9"/>
    <w:rsid w:val="003D5700"/>
    <w:rsid w:val="003E3EA9"/>
    <w:rsid w:val="003F6F52"/>
    <w:rsid w:val="004022CA"/>
    <w:rsid w:val="0041058C"/>
    <w:rsid w:val="004116CD"/>
    <w:rsid w:val="00414ADE"/>
    <w:rsid w:val="00424CA9"/>
    <w:rsid w:val="004257BB"/>
    <w:rsid w:val="00425C13"/>
    <w:rsid w:val="0044020C"/>
    <w:rsid w:val="004418BE"/>
    <w:rsid w:val="0044291A"/>
    <w:rsid w:val="00446328"/>
    <w:rsid w:val="00446FC0"/>
    <w:rsid w:val="00450429"/>
    <w:rsid w:val="004600B0"/>
    <w:rsid w:val="00460499"/>
    <w:rsid w:val="00460FBA"/>
    <w:rsid w:val="00474835"/>
    <w:rsid w:val="004819C7"/>
    <w:rsid w:val="0048364F"/>
    <w:rsid w:val="00483AD4"/>
    <w:rsid w:val="004877FC"/>
    <w:rsid w:val="00490F2E"/>
    <w:rsid w:val="0049262F"/>
    <w:rsid w:val="00496F97"/>
    <w:rsid w:val="004A3212"/>
    <w:rsid w:val="004A53EA"/>
    <w:rsid w:val="004B35E7"/>
    <w:rsid w:val="004B6FBE"/>
    <w:rsid w:val="004F1FAC"/>
    <w:rsid w:val="004F318F"/>
    <w:rsid w:val="004F506F"/>
    <w:rsid w:val="004F560A"/>
    <w:rsid w:val="004F676E"/>
    <w:rsid w:val="004F71C0"/>
    <w:rsid w:val="0051173A"/>
    <w:rsid w:val="00516B8D"/>
    <w:rsid w:val="00517456"/>
    <w:rsid w:val="00522BA4"/>
    <w:rsid w:val="00522FAB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3AF2"/>
    <w:rsid w:val="00581211"/>
    <w:rsid w:val="00584811"/>
    <w:rsid w:val="005935C5"/>
    <w:rsid w:val="00593AA6"/>
    <w:rsid w:val="00594161"/>
    <w:rsid w:val="00594749"/>
    <w:rsid w:val="00594956"/>
    <w:rsid w:val="00594F93"/>
    <w:rsid w:val="0059655D"/>
    <w:rsid w:val="005A5E21"/>
    <w:rsid w:val="005A7260"/>
    <w:rsid w:val="005B1555"/>
    <w:rsid w:val="005B4067"/>
    <w:rsid w:val="005C3F41"/>
    <w:rsid w:val="005C4EF0"/>
    <w:rsid w:val="005C5309"/>
    <w:rsid w:val="005D5EA1"/>
    <w:rsid w:val="005E098C"/>
    <w:rsid w:val="005E1715"/>
    <w:rsid w:val="005E1F8D"/>
    <w:rsid w:val="005E317F"/>
    <w:rsid w:val="005E61D3"/>
    <w:rsid w:val="005F3F69"/>
    <w:rsid w:val="005F7647"/>
    <w:rsid w:val="00600219"/>
    <w:rsid w:val="006065DA"/>
    <w:rsid w:val="00606AA4"/>
    <w:rsid w:val="00640402"/>
    <w:rsid w:val="00640F78"/>
    <w:rsid w:val="00644A18"/>
    <w:rsid w:val="00655D6A"/>
    <w:rsid w:val="00656DE9"/>
    <w:rsid w:val="00672494"/>
    <w:rsid w:val="00672876"/>
    <w:rsid w:val="00676147"/>
    <w:rsid w:val="00677CC2"/>
    <w:rsid w:val="00685F42"/>
    <w:rsid w:val="00686333"/>
    <w:rsid w:val="00686A8F"/>
    <w:rsid w:val="006913E0"/>
    <w:rsid w:val="0069207B"/>
    <w:rsid w:val="0069467E"/>
    <w:rsid w:val="006A304E"/>
    <w:rsid w:val="006B7006"/>
    <w:rsid w:val="006C37A1"/>
    <w:rsid w:val="006C7328"/>
    <w:rsid w:val="006C7F8C"/>
    <w:rsid w:val="006D0BD3"/>
    <w:rsid w:val="006D5506"/>
    <w:rsid w:val="006D6108"/>
    <w:rsid w:val="006D7AB9"/>
    <w:rsid w:val="006E0B78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11A"/>
    <w:rsid w:val="007715C9"/>
    <w:rsid w:val="00774EDD"/>
    <w:rsid w:val="007757EC"/>
    <w:rsid w:val="007A6863"/>
    <w:rsid w:val="007C78B4"/>
    <w:rsid w:val="007E32B6"/>
    <w:rsid w:val="007E486B"/>
    <w:rsid w:val="007E7D4A"/>
    <w:rsid w:val="007F2117"/>
    <w:rsid w:val="007F3486"/>
    <w:rsid w:val="007F48ED"/>
    <w:rsid w:val="007F5E3F"/>
    <w:rsid w:val="00812F45"/>
    <w:rsid w:val="00816352"/>
    <w:rsid w:val="00820820"/>
    <w:rsid w:val="008232C2"/>
    <w:rsid w:val="00836FE9"/>
    <w:rsid w:val="0084172C"/>
    <w:rsid w:val="00846700"/>
    <w:rsid w:val="0085175E"/>
    <w:rsid w:val="00856A31"/>
    <w:rsid w:val="00865C12"/>
    <w:rsid w:val="00866081"/>
    <w:rsid w:val="008754D0"/>
    <w:rsid w:val="00875DDF"/>
    <w:rsid w:val="00877C69"/>
    <w:rsid w:val="00877D48"/>
    <w:rsid w:val="0088345B"/>
    <w:rsid w:val="008A16A5"/>
    <w:rsid w:val="008A5C57"/>
    <w:rsid w:val="008B48AC"/>
    <w:rsid w:val="008C0629"/>
    <w:rsid w:val="008D0EE0"/>
    <w:rsid w:val="008D54B0"/>
    <w:rsid w:val="008D7A27"/>
    <w:rsid w:val="008E0670"/>
    <w:rsid w:val="008E4702"/>
    <w:rsid w:val="008E69AA"/>
    <w:rsid w:val="008F4F1C"/>
    <w:rsid w:val="0090020C"/>
    <w:rsid w:val="00901280"/>
    <w:rsid w:val="00905A9A"/>
    <w:rsid w:val="009069AD"/>
    <w:rsid w:val="009078BF"/>
    <w:rsid w:val="00910E64"/>
    <w:rsid w:val="00922764"/>
    <w:rsid w:val="00924A38"/>
    <w:rsid w:val="009278C1"/>
    <w:rsid w:val="00932377"/>
    <w:rsid w:val="0093333E"/>
    <w:rsid w:val="009346E3"/>
    <w:rsid w:val="009353F9"/>
    <w:rsid w:val="00937A12"/>
    <w:rsid w:val="0094523D"/>
    <w:rsid w:val="009602EC"/>
    <w:rsid w:val="00960F57"/>
    <w:rsid w:val="009660B9"/>
    <w:rsid w:val="00976A63"/>
    <w:rsid w:val="00987B43"/>
    <w:rsid w:val="009A7D7A"/>
    <w:rsid w:val="009B2490"/>
    <w:rsid w:val="009B50E5"/>
    <w:rsid w:val="009C19C3"/>
    <w:rsid w:val="009C3431"/>
    <w:rsid w:val="009C5989"/>
    <w:rsid w:val="009C6A32"/>
    <w:rsid w:val="009D08DA"/>
    <w:rsid w:val="009D0CF9"/>
    <w:rsid w:val="009E59EB"/>
    <w:rsid w:val="009E5A90"/>
    <w:rsid w:val="009F439A"/>
    <w:rsid w:val="009F645D"/>
    <w:rsid w:val="00A06860"/>
    <w:rsid w:val="00A07610"/>
    <w:rsid w:val="00A136F5"/>
    <w:rsid w:val="00A231E2"/>
    <w:rsid w:val="00A2550D"/>
    <w:rsid w:val="00A27BC7"/>
    <w:rsid w:val="00A379BB"/>
    <w:rsid w:val="00A4169B"/>
    <w:rsid w:val="00A50D55"/>
    <w:rsid w:val="00A52FDA"/>
    <w:rsid w:val="00A64912"/>
    <w:rsid w:val="00A70A74"/>
    <w:rsid w:val="00A72282"/>
    <w:rsid w:val="00A72F1F"/>
    <w:rsid w:val="00A74B9C"/>
    <w:rsid w:val="00A77CBD"/>
    <w:rsid w:val="00A90BCC"/>
    <w:rsid w:val="00A9231A"/>
    <w:rsid w:val="00A95BC7"/>
    <w:rsid w:val="00AA0343"/>
    <w:rsid w:val="00AA78CE"/>
    <w:rsid w:val="00AA7B26"/>
    <w:rsid w:val="00AB295A"/>
    <w:rsid w:val="00AB7F6A"/>
    <w:rsid w:val="00AC64C2"/>
    <w:rsid w:val="00AC767C"/>
    <w:rsid w:val="00AD3467"/>
    <w:rsid w:val="00AD5641"/>
    <w:rsid w:val="00AF33DB"/>
    <w:rsid w:val="00B025B1"/>
    <w:rsid w:val="00B032D8"/>
    <w:rsid w:val="00B05D72"/>
    <w:rsid w:val="00B15713"/>
    <w:rsid w:val="00B20990"/>
    <w:rsid w:val="00B23FAF"/>
    <w:rsid w:val="00B33B3C"/>
    <w:rsid w:val="00B33DB3"/>
    <w:rsid w:val="00B35E2E"/>
    <w:rsid w:val="00B40D74"/>
    <w:rsid w:val="00B42649"/>
    <w:rsid w:val="00B46467"/>
    <w:rsid w:val="00B52663"/>
    <w:rsid w:val="00B53F3C"/>
    <w:rsid w:val="00B56DCB"/>
    <w:rsid w:val="00B61728"/>
    <w:rsid w:val="00B770D2"/>
    <w:rsid w:val="00B8090E"/>
    <w:rsid w:val="00B83ED4"/>
    <w:rsid w:val="00B92936"/>
    <w:rsid w:val="00B93516"/>
    <w:rsid w:val="00B96776"/>
    <w:rsid w:val="00B973E5"/>
    <w:rsid w:val="00BA47A3"/>
    <w:rsid w:val="00BA5026"/>
    <w:rsid w:val="00BA7B5B"/>
    <w:rsid w:val="00BB634E"/>
    <w:rsid w:val="00BB6E79"/>
    <w:rsid w:val="00BE42C5"/>
    <w:rsid w:val="00BE719A"/>
    <w:rsid w:val="00BE720A"/>
    <w:rsid w:val="00BF0723"/>
    <w:rsid w:val="00BF1BCB"/>
    <w:rsid w:val="00BF5185"/>
    <w:rsid w:val="00BF6650"/>
    <w:rsid w:val="00C067E5"/>
    <w:rsid w:val="00C164CA"/>
    <w:rsid w:val="00C26051"/>
    <w:rsid w:val="00C269B4"/>
    <w:rsid w:val="00C42BF8"/>
    <w:rsid w:val="00C460AE"/>
    <w:rsid w:val="00C46D08"/>
    <w:rsid w:val="00C50043"/>
    <w:rsid w:val="00C5015F"/>
    <w:rsid w:val="00C50A0F"/>
    <w:rsid w:val="00C50F4A"/>
    <w:rsid w:val="00C552FB"/>
    <w:rsid w:val="00C716C4"/>
    <w:rsid w:val="00C72D10"/>
    <w:rsid w:val="00C74AED"/>
    <w:rsid w:val="00C7573B"/>
    <w:rsid w:val="00C76CF3"/>
    <w:rsid w:val="00C93205"/>
    <w:rsid w:val="00C945DC"/>
    <w:rsid w:val="00CA6FFC"/>
    <w:rsid w:val="00CA7844"/>
    <w:rsid w:val="00CB20A5"/>
    <w:rsid w:val="00CB58EF"/>
    <w:rsid w:val="00CC082C"/>
    <w:rsid w:val="00CC1183"/>
    <w:rsid w:val="00CC15DA"/>
    <w:rsid w:val="00CC162A"/>
    <w:rsid w:val="00CE0A93"/>
    <w:rsid w:val="00CF0BB2"/>
    <w:rsid w:val="00CF4709"/>
    <w:rsid w:val="00D0113E"/>
    <w:rsid w:val="00D12B0D"/>
    <w:rsid w:val="00D13441"/>
    <w:rsid w:val="00D23402"/>
    <w:rsid w:val="00D243A3"/>
    <w:rsid w:val="00D25E27"/>
    <w:rsid w:val="00D26384"/>
    <w:rsid w:val="00D33440"/>
    <w:rsid w:val="00D52EFE"/>
    <w:rsid w:val="00D56A0D"/>
    <w:rsid w:val="00D626D3"/>
    <w:rsid w:val="00D63EF6"/>
    <w:rsid w:val="00D66518"/>
    <w:rsid w:val="00D70DFB"/>
    <w:rsid w:val="00D71EEA"/>
    <w:rsid w:val="00D735CD"/>
    <w:rsid w:val="00D766DF"/>
    <w:rsid w:val="00D90841"/>
    <w:rsid w:val="00D90CB7"/>
    <w:rsid w:val="00D912ED"/>
    <w:rsid w:val="00DA2439"/>
    <w:rsid w:val="00DA6F05"/>
    <w:rsid w:val="00DA74D8"/>
    <w:rsid w:val="00DB40BD"/>
    <w:rsid w:val="00DB64FC"/>
    <w:rsid w:val="00DC2D10"/>
    <w:rsid w:val="00DE149E"/>
    <w:rsid w:val="00DE4A6F"/>
    <w:rsid w:val="00E01E9D"/>
    <w:rsid w:val="00E034DB"/>
    <w:rsid w:val="00E05704"/>
    <w:rsid w:val="00E12F1A"/>
    <w:rsid w:val="00E22935"/>
    <w:rsid w:val="00E25773"/>
    <w:rsid w:val="00E301BC"/>
    <w:rsid w:val="00E54292"/>
    <w:rsid w:val="00E60191"/>
    <w:rsid w:val="00E605B5"/>
    <w:rsid w:val="00E632A7"/>
    <w:rsid w:val="00E65267"/>
    <w:rsid w:val="00E731B6"/>
    <w:rsid w:val="00E74DC7"/>
    <w:rsid w:val="00E87699"/>
    <w:rsid w:val="00E92E27"/>
    <w:rsid w:val="00E9586B"/>
    <w:rsid w:val="00E97334"/>
    <w:rsid w:val="00EA0367"/>
    <w:rsid w:val="00EA17C2"/>
    <w:rsid w:val="00EA53E7"/>
    <w:rsid w:val="00EB3A99"/>
    <w:rsid w:val="00EB41E2"/>
    <w:rsid w:val="00EB65F8"/>
    <w:rsid w:val="00EC0C5B"/>
    <w:rsid w:val="00EC366E"/>
    <w:rsid w:val="00ED4928"/>
    <w:rsid w:val="00EE3FFE"/>
    <w:rsid w:val="00EE57E8"/>
    <w:rsid w:val="00EE6190"/>
    <w:rsid w:val="00EF2E3A"/>
    <w:rsid w:val="00EF44B9"/>
    <w:rsid w:val="00EF6402"/>
    <w:rsid w:val="00EF664E"/>
    <w:rsid w:val="00F047E2"/>
    <w:rsid w:val="00F04D57"/>
    <w:rsid w:val="00F078DC"/>
    <w:rsid w:val="00F13E86"/>
    <w:rsid w:val="00F20B52"/>
    <w:rsid w:val="00F32FCB"/>
    <w:rsid w:val="00F33523"/>
    <w:rsid w:val="00F512E7"/>
    <w:rsid w:val="00F60BEF"/>
    <w:rsid w:val="00F677A9"/>
    <w:rsid w:val="00F70160"/>
    <w:rsid w:val="00F71EF7"/>
    <w:rsid w:val="00F8121C"/>
    <w:rsid w:val="00F84CF5"/>
    <w:rsid w:val="00F8612E"/>
    <w:rsid w:val="00F906BD"/>
    <w:rsid w:val="00F94583"/>
    <w:rsid w:val="00FA420B"/>
    <w:rsid w:val="00FB115F"/>
    <w:rsid w:val="00FB4C54"/>
    <w:rsid w:val="00FB6AEE"/>
    <w:rsid w:val="00FC3EAC"/>
    <w:rsid w:val="00FD1529"/>
    <w:rsid w:val="00FE3D04"/>
    <w:rsid w:val="00FF39DE"/>
    <w:rsid w:val="00FF64FE"/>
    <w:rsid w:val="00FF657A"/>
    <w:rsid w:val="00FF6C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436AC43B"/>
  <w15:docId w15:val="{A84CBEE4-E2E7-446E-B4CC-BE452316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Tabletext0">
    <w:name w:val="Table text"/>
    <w:basedOn w:val="Normal"/>
    <w:link w:val="TabletextChar"/>
    <w:uiPriority w:val="2"/>
    <w:qFormat/>
    <w:rsid w:val="007F2117"/>
    <w:pPr>
      <w:spacing w:line="240" w:lineRule="auto"/>
    </w:pPr>
    <w:rPr>
      <w:rFonts w:ascii="Arial Narrow" w:eastAsia="Times New Roman" w:hAnsi="Arial Narrow" w:cs="Times New Roman"/>
      <w:snapToGrid w:val="0"/>
      <w:sz w:val="20"/>
      <w:szCs w:val="24"/>
      <w:lang w:eastAsia="en-AU"/>
    </w:rPr>
  </w:style>
  <w:style w:type="character" w:customStyle="1" w:styleId="TabletextChar">
    <w:name w:val="Table text Char"/>
    <w:link w:val="Tabletext0"/>
    <w:uiPriority w:val="2"/>
    <w:rsid w:val="007F2117"/>
    <w:rPr>
      <w:rFonts w:ascii="Arial Narrow" w:eastAsia="Times New Roman" w:hAnsi="Arial Narrow" w:cs="Times New Roman"/>
      <w:snapToGrid w:val="0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B35E2E"/>
    <w:rPr>
      <w:color w:val="0000FF"/>
      <w:u w:val="single"/>
    </w:rPr>
  </w:style>
  <w:style w:type="paragraph" w:customStyle="1" w:styleId="zr1">
    <w:name w:val="zr1"/>
    <w:basedOn w:val="Normal"/>
    <w:rsid w:val="005A72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CC15D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46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D0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D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D08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rsid w:val="00C46D08"/>
    <w:pPr>
      <w:tabs>
        <w:tab w:val="left" w:pos="-1440"/>
      </w:tabs>
      <w:spacing w:before="100" w:beforeAutospacing="1" w:line="240" w:lineRule="auto"/>
      <w:ind w:left="720" w:hanging="720"/>
      <w:jc w:val="both"/>
    </w:pPr>
    <w:rPr>
      <w:rFonts w:ascii="CG Times" w:eastAsiaTheme="minorEastAsia" w:hAnsi="CG Times" w:cs="Times New Roman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46D08"/>
    <w:rPr>
      <w:rFonts w:ascii="CG Times" w:eastAsiaTheme="minorEastAsia" w:hAnsi="CG Times" w:cs="Times New Roman"/>
      <w:sz w:val="24"/>
    </w:rPr>
  </w:style>
  <w:style w:type="paragraph" w:styleId="Revision">
    <w:name w:val="Revision"/>
    <w:hidden/>
    <w:uiPriority w:val="99"/>
    <w:semiHidden/>
    <w:rsid w:val="008D54B0"/>
    <w:rPr>
      <w:sz w:val="22"/>
    </w:rPr>
  </w:style>
  <w:style w:type="paragraph" w:styleId="ListParagraph">
    <w:name w:val="List Paragraph"/>
    <w:basedOn w:val="Normal"/>
    <w:uiPriority w:val="34"/>
    <w:qFormat/>
    <w:rsid w:val="00E731B6"/>
    <w:pPr>
      <w:ind w:left="720"/>
      <w:contextualSpacing/>
    </w:pPr>
  </w:style>
  <w:style w:type="paragraph" w:customStyle="1" w:styleId="ZR10">
    <w:name w:val="ZR1"/>
    <w:basedOn w:val="Normal"/>
    <w:rsid w:val="008B48AC"/>
    <w:pPr>
      <w:keepNext/>
      <w:keepLines/>
      <w:tabs>
        <w:tab w:val="right" w:pos="794"/>
      </w:tabs>
      <w:spacing w:before="120" w:line="260" w:lineRule="exact"/>
      <w:ind w:left="964" w:hanging="964"/>
      <w:jc w:val="both"/>
    </w:pPr>
    <w:rPr>
      <w:rFonts w:eastAsia="Times New Roman" w:cs="Times New Roman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4926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0647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27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60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40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97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817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045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97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3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1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40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707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96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7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19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9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0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0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8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1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21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0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3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AA060-5901-4C4E-94E6-E3D7D15F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543</Words>
  <Characters>3069</Characters>
  <Application>Microsoft Office Word</Application>
  <DocSecurity>4</DocSecurity>
  <Lines>105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Brettargh, Julianne</dc:creator>
  <cp:lastModifiedBy>Hollis, Perri</cp:lastModifiedBy>
  <cp:revision>2</cp:revision>
  <dcterms:created xsi:type="dcterms:W3CDTF">2020-08-28T03:04:00Z</dcterms:created>
  <dcterms:modified xsi:type="dcterms:W3CDTF">2020-08-28T03:04:00Z</dcterms:modified>
</cp:coreProperties>
</file>