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705761" w14:textId="77777777" w:rsidR="005E317F" w:rsidRPr="00244683" w:rsidRDefault="005E317F" w:rsidP="005E317F">
      <w:pPr>
        <w:rPr>
          <w:sz w:val="28"/>
        </w:rPr>
      </w:pPr>
      <w:r w:rsidRPr="00244683">
        <w:rPr>
          <w:noProof/>
          <w:lang w:eastAsia="en-AU"/>
        </w:rPr>
        <w:drawing>
          <wp:inline distT="0" distB="0" distL="0" distR="0" wp14:anchorId="137E190F" wp14:editId="6794035A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D4F3AA" w14:textId="77777777" w:rsidR="005E317F" w:rsidRPr="00244683" w:rsidRDefault="005E317F" w:rsidP="005E317F">
      <w:pPr>
        <w:rPr>
          <w:sz w:val="19"/>
        </w:rPr>
      </w:pPr>
    </w:p>
    <w:p w14:paraId="309488EA" w14:textId="11997405" w:rsidR="00FA6B45" w:rsidRPr="00244683" w:rsidRDefault="00F705BB" w:rsidP="00817690">
      <w:pPr>
        <w:pStyle w:val="ShortT"/>
        <w:rPr>
          <w:sz w:val="32"/>
        </w:rPr>
      </w:pPr>
      <w:r w:rsidRPr="00244683">
        <w:rPr>
          <w:sz w:val="32"/>
        </w:rPr>
        <w:t xml:space="preserve">PB </w:t>
      </w:r>
      <w:r w:rsidR="00203A59" w:rsidRPr="00244683">
        <w:rPr>
          <w:sz w:val="32"/>
        </w:rPr>
        <w:t>81</w:t>
      </w:r>
      <w:r w:rsidR="00FA6B45" w:rsidRPr="00244683">
        <w:rPr>
          <w:sz w:val="32"/>
        </w:rPr>
        <w:t xml:space="preserve"> of 2020</w:t>
      </w:r>
    </w:p>
    <w:p w14:paraId="4D554FC6" w14:textId="77777777" w:rsidR="00FA6B45" w:rsidRPr="00244683" w:rsidRDefault="00FA6B45" w:rsidP="00FA6B45">
      <w:pPr>
        <w:rPr>
          <w:lang w:eastAsia="en-AU"/>
        </w:rPr>
      </w:pPr>
    </w:p>
    <w:p w14:paraId="5CE245CE" w14:textId="672CBB91" w:rsidR="00817690" w:rsidRPr="00244683" w:rsidRDefault="00817690" w:rsidP="00817690">
      <w:pPr>
        <w:pStyle w:val="ShortT"/>
      </w:pPr>
      <w:r w:rsidRPr="00244683">
        <w:t>National Health (Continued Dispensing – Emergency Measures) Amendment Determination 2020</w:t>
      </w:r>
      <w:r w:rsidR="006E7C65" w:rsidRPr="00244683">
        <w:t xml:space="preserve"> </w:t>
      </w:r>
      <w:r w:rsidR="002D388E" w:rsidRPr="00244683">
        <w:t xml:space="preserve">(No. </w:t>
      </w:r>
      <w:r w:rsidR="00F705BB" w:rsidRPr="00244683">
        <w:t>7</w:t>
      </w:r>
      <w:r w:rsidR="002D388E" w:rsidRPr="00244683">
        <w:t>)</w:t>
      </w:r>
    </w:p>
    <w:p w14:paraId="6F9CD8BC" w14:textId="616021AB" w:rsidR="00817690" w:rsidRPr="00244683" w:rsidRDefault="005E317F" w:rsidP="00817690">
      <w:pPr>
        <w:pStyle w:val="SignCoverPageStart"/>
        <w:spacing w:before="240"/>
        <w:ind w:right="91"/>
        <w:rPr>
          <w:szCs w:val="22"/>
        </w:rPr>
      </w:pPr>
      <w:r w:rsidRPr="00244683">
        <w:rPr>
          <w:szCs w:val="22"/>
        </w:rPr>
        <w:t xml:space="preserve">I, </w:t>
      </w:r>
      <w:r w:rsidR="00F705BB" w:rsidRPr="00244683">
        <w:t>THEA DANIEL</w:t>
      </w:r>
      <w:r w:rsidR="00817690" w:rsidRPr="00244683">
        <w:rPr>
          <w:szCs w:val="22"/>
        </w:rPr>
        <w:t xml:space="preserve">, Assistant Secretary, </w:t>
      </w:r>
      <w:r w:rsidR="0071517D" w:rsidRPr="00244683">
        <w:rPr>
          <w:szCs w:val="22"/>
        </w:rPr>
        <w:t xml:space="preserve">Pricing and PBS Policy Branch, </w:t>
      </w:r>
      <w:r w:rsidR="00817690" w:rsidRPr="00244683">
        <w:rPr>
          <w:szCs w:val="22"/>
        </w:rPr>
        <w:t xml:space="preserve">Technology Assessment and Access Division, Department of Health, and delegate of </w:t>
      </w:r>
      <w:r w:rsidR="003F2632" w:rsidRPr="00244683">
        <w:rPr>
          <w:szCs w:val="22"/>
        </w:rPr>
        <w:t xml:space="preserve">the </w:t>
      </w:r>
      <w:r w:rsidR="00817690" w:rsidRPr="00244683">
        <w:rPr>
          <w:szCs w:val="22"/>
        </w:rPr>
        <w:t>Minister for Health make the following determination.</w:t>
      </w:r>
    </w:p>
    <w:p w14:paraId="6F338986" w14:textId="307DBF1C" w:rsidR="00744301" w:rsidRPr="00244683" w:rsidRDefault="005E317F" w:rsidP="005E317F">
      <w:pPr>
        <w:keepNext/>
        <w:spacing w:before="300" w:line="240" w:lineRule="atLeast"/>
        <w:ind w:right="397"/>
        <w:jc w:val="both"/>
        <w:rPr>
          <w:szCs w:val="22"/>
        </w:rPr>
      </w:pPr>
      <w:r w:rsidRPr="00244683">
        <w:rPr>
          <w:szCs w:val="22"/>
        </w:rPr>
        <w:t>Dated</w:t>
      </w:r>
      <w:r w:rsidR="001A1BBE" w:rsidRPr="00244683">
        <w:rPr>
          <w:szCs w:val="22"/>
        </w:rPr>
        <w:t xml:space="preserve">   </w:t>
      </w:r>
      <w:r w:rsidR="001D27CF" w:rsidRPr="00244683">
        <w:rPr>
          <w:szCs w:val="22"/>
        </w:rPr>
        <w:tab/>
      </w:r>
      <w:r w:rsidR="00244683" w:rsidRPr="00244683">
        <w:rPr>
          <w:szCs w:val="22"/>
        </w:rPr>
        <w:t xml:space="preserve">26 August </w:t>
      </w:r>
      <w:r w:rsidR="00817690" w:rsidRPr="00244683">
        <w:rPr>
          <w:szCs w:val="22"/>
        </w:rPr>
        <w:t>2020</w:t>
      </w:r>
    </w:p>
    <w:p w14:paraId="597D4694" w14:textId="77777777" w:rsidR="007C7745" w:rsidRPr="00244683" w:rsidRDefault="007C7745" w:rsidP="005E317F">
      <w:pPr>
        <w:keepNext/>
        <w:spacing w:before="300" w:line="240" w:lineRule="atLeast"/>
        <w:ind w:right="397"/>
        <w:jc w:val="both"/>
        <w:rPr>
          <w:szCs w:val="22"/>
        </w:rPr>
      </w:pPr>
    </w:p>
    <w:p w14:paraId="6E512CAE" w14:textId="1B8F09F2" w:rsidR="005E317F" w:rsidRPr="00244683" w:rsidRDefault="005E317F" w:rsidP="005E317F">
      <w:pPr>
        <w:keepNext/>
        <w:spacing w:before="300" w:line="240" w:lineRule="atLeast"/>
        <w:ind w:right="397"/>
        <w:jc w:val="both"/>
        <w:rPr>
          <w:szCs w:val="22"/>
        </w:rPr>
      </w:pPr>
      <w:r w:rsidRPr="00244683">
        <w:rPr>
          <w:szCs w:val="22"/>
        </w:rPr>
        <w:tab/>
      </w:r>
    </w:p>
    <w:p w14:paraId="3B2BF2DE" w14:textId="5BB64806" w:rsidR="00817690" w:rsidRPr="00244683" w:rsidRDefault="00F705BB" w:rsidP="00817690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 w:rsidRPr="00244683">
        <w:rPr>
          <w:szCs w:val="22"/>
        </w:rPr>
        <w:t>THEA DANIEL</w:t>
      </w:r>
      <w:r w:rsidR="00D72CBF" w:rsidRPr="00244683">
        <w:rPr>
          <w:szCs w:val="22"/>
        </w:rPr>
        <w:tab/>
      </w:r>
      <w:r w:rsidR="00D72CBF" w:rsidRPr="00244683">
        <w:rPr>
          <w:szCs w:val="22"/>
        </w:rPr>
        <w:tab/>
      </w:r>
    </w:p>
    <w:p w14:paraId="2010F89B" w14:textId="3FF88E7D" w:rsidR="00817690" w:rsidRPr="00244683" w:rsidRDefault="00817690" w:rsidP="00817690">
      <w:pPr>
        <w:pStyle w:val="SignCoverPageEnd"/>
        <w:ind w:right="91"/>
        <w:rPr>
          <w:sz w:val="22"/>
        </w:rPr>
      </w:pPr>
      <w:r w:rsidRPr="00244683">
        <w:rPr>
          <w:sz w:val="22"/>
        </w:rPr>
        <w:t>Assistant Secretary</w:t>
      </w:r>
      <w:r w:rsidR="00552284" w:rsidRPr="00244683">
        <w:rPr>
          <w:sz w:val="22"/>
        </w:rPr>
        <w:t xml:space="preserve"> </w:t>
      </w:r>
    </w:p>
    <w:p w14:paraId="6D023D8B" w14:textId="6EE96F9F" w:rsidR="00F66F91" w:rsidRPr="00244683" w:rsidRDefault="00F66F91" w:rsidP="00F66F91">
      <w:pPr>
        <w:pStyle w:val="SignCoverPageEnd"/>
        <w:ind w:right="91"/>
        <w:rPr>
          <w:sz w:val="22"/>
        </w:rPr>
      </w:pPr>
      <w:r w:rsidRPr="00244683">
        <w:rPr>
          <w:sz w:val="22"/>
        </w:rPr>
        <w:t>Pricing and PBS Policy Branch</w:t>
      </w:r>
    </w:p>
    <w:p w14:paraId="461E1080" w14:textId="568EBAF7" w:rsidR="00817690" w:rsidRPr="00244683" w:rsidRDefault="00817690" w:rsidP="00817690">
      <w:pPr>
        <w:pStyle w:val="SignCoverPageEnd"/>
        <w:ind w:right="91"/>
        <w:rPr>
          <w:sz w:val="22"/>
        </w:rPr>
      </w:pPr>
      <w:r w:rsidRPr="00244683">
        <w:rPr>
          <w:sz w:val="22"/>
        </w:rPr>
        <w:t>Technology Assessment and Access Division</w:t>
      </w:r>
    </w:p>
    <w:p w14:paraId="0A6BCF34" w14:textId="77777777" w:rsidR="00817690" w:rsidRPr="00244683" w:rsidRDefault="00817690" w:rsidP="00817690">
      <w:pPr>
        <w:pStyle w:val="SignCoverPageEnd"/>
        <w:ind w:right="91"/>
        <w:rPr>
          <w:sz w:val="22"/>
        </w:rPr>
      </w:pPr>
      <w:r w:rsidRPr="00244683">
        <w:rPr>
          <w:sz w:val="22"/>
        </w:rPr>
        <w:t>Department of Health</w:t>
      </w:r>
    </w:p>
    <w:p w14:paraId="64F8A30E" w14:textId="77777777" w:rsidR="00B20990" w:rsidRPr="00244683" w:rsidRDefault="00B20990" w:rsidP="00B20990"/>
    <w:p w14:paraId="31942D86" w14:textId="77777777" w:rsidR="00744301" w:rsidRPr="00244683" w:rsidRDefault="00744301" w:rsidP="00B20990"/>
    <w:p w14:paraId="1CA33490" w14:textId="77777777" w:rsidR="00744301" w:rsidRPr="00244683" w:rsidRDefault="00744301" w:rsidP="00744301"/>
    <w:p w14:paraId="3C244BB5" w14:textId="77777777" w:rsidR="00744301" w:rsidRPr="00244683" w:rsidRDefault="00744301" w:rsidP="00744301"/>
    <w:p w14:paraId="57793EF6" w14:textId="77777777" w:rsidR="00744301" w:rsidRPr="00244683" w:rsidRDefault="00744301" w:rsidP="00744301"/>
    <w:p w14:paraId="617145E5" w14:textId="77777777" w:rsidR="00744301" w:rsidRPr="00244683" w:rsidRDefault="00744301" w:rsidP="00744301"/>
    <w:p w14:paraId="51935CEC" w14:textId="77777777" w:rsidR="00744301" w:rsidRPr="00244683" w:rsidRDefault="00744301" w:rsidP="00744301">
      <w:pPr>
        <w:tabs>
          <w:tab w:val="left" w:pos="2635"/>
        </w:tabs>
      </w:pPr>
      <w:r w:rsidRPr="00244683">
        <w:tab/>
      </w:r>
    </w:p>
    <w:p w14:paraId="1D60B7CE" w14:textId="77777777" w:rsidR="00B20990" w:rsidRPr="00244683" w:rsidRDefault="00744301" w:rsidP="00744301">
      <w:pPr>
        <w:tabs>
          <w:tab w:val="left" w:pos="2635"/>
        </w:tabs>
        <w:sectPr w:rsidR="00B20990" w:rsidRPr="00244683" w:rsidSect="00B2099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  <w:r w:rsidRPr="00244683">
        <w:tab/>
      </w:r>
    </w:p>
    <w:p w14:paraId="7CC8AE28" w14:textId="77777777" w:rsidR="006A23B6" w:rsidRPr="00244683" w:rsidRDefault="006A23B6" w:rsidP="00B20990">
      <w:pPr>
        <w:outlineLvl w:val="0"/>
        <w:rPr>
          <w:sz w:val="36"/>
        </w:rPr>
      </w:pPr>
    </w:p>
    <w:p w14:paraId="0898F796" w14:textId="77777777" w:rsidR="006A23B6" w:rsidRPr="00244683" w:rsidRDefault="006A23B6" w:rsidP="00B20990">
      <w:pPr>
        <w:outlineLvl w:val="0"/>
        <w:rPr>
          <w:sz w:val="36"/>
        </w:rPr>
      </w:pPr>
    </w:p>
    <w:p w14:paraId="76360450" w14:textId="77777777" w:rsidR="006A23B6" w:rsidRPr="00244683" w:rsidRDefault="006A23B6" w:rsidP="00B20990">
      <w:pPr>
        <w:outlineLvl w:val="0"/>
        <w:rPr>
          <w:sz w:val="36"/>
        </w:rPr>
      </w:pPr>
    </w:p>
    <w:p w14:paraId="62528CB0" w14:textId="77777777" w:rsidR="006A23B6" w:rsidRPr="00244683" w:rsidRDefault="006A23B6" w:rsidP="00B20990">
      <w:pPr>
        <w:outlineLvl w:val="0"/>
        <w:rPr>
          <w:sz w:val="36"/>
        </w:rPr>
      </w:pPr>
    </w:p>
    <w:p w14:paraId="6737A8A7" w14:textId="77777777" w:rsidR="006A23B6" w:rsidRPr="00244683" w:rsidRDefault="006A23B6" w:rsidP="00B20990">
      <w:pPr>
        <w:outlineLvl w:val="0"/>
        <w:rPr>
          <w:sz w:val="36"/>
        </w:rPr>
      </w:pPr>
    </w:p>
    <w:p w14:paraId="22782D29" w14:textId="0B556CB2" w:rsidR="00B20990" w:rsidRPr="00244683" w:rsidRDefault="00B20990" w:rsidP="00B20990">
      <w:pPr>
        <w:outlineLvl w:val="0"/>
        <w:rPr>
          <w:sz w:val="36"/>
        </w:rPr>
      </w:pPr>
      <w:r w:rsidRPr="00244683">
        <w:rPr>
          <w:sz w:val="36"/>
        </w:rPr>
        <w:t>Contents</w:t>
      </w:r>
    </w:p>
    <w:bookmarkStart w:id="0" w:name="BKCheck15B_2"/>
    <w:bookmarkEnd w:id="0"/>
    <w:p w14:paraId="776930C5" w14:textId="2926F6A7" w:rsidR="00576689" w:rsidRPr="00244683" w:rsidRDefault="00B20990" w:rsidP="00AF1698">
      <w:pPr>
        <w:pStyle w:val="TOC5"/>
        <w:ind w:left="1276" w:hanging="425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val="en-GB" w:eastAsia="en-GB"/>
        </w:rPr>
      </w:pPr>
      <w:r w:rsidRPr="00244683">
        <w:fldChar w:fldCharType="begin" w:fldLock="1"/>
      </w:r>
      <w:r w:rsidRPr="00244683">
        <w:instrText xml:space="preserve"> TOC \o "1-9" </w:instrText>
      </w:r>
      <w:r w:rsidRPr="00244683">
        <w:fldChar w:fldCharType="separate"/>
      </w:r>
      <w:r w:rsidR="00576689" w:rsidRPr="00244683">
        <w:rPr>
          <w:noProof/>
        </w:rPr>
        <w:t>1</w:t>
      </w:r>
      <w:r w:rsidR="00AF1698" w:rsidRPr="00244683">
        <w:rPr>
          <w:noProof/>
        </w:rPr>
        <w:tab/>
      </w:r>
      <w:r w:rsidR="00576689" w:rsidRPr="00244683">
        <w:rPr>
          <w:noProof/>
        </w:rPr>
        <w:t>Name</w:t>
      </w:r>
    </w:p>
    <w:p w14:paraId="1980DC39" w14:textId="76BECB46" w:rsidR="00576689" w:rsidRPr="00244683" w:rsidRDefault="00AF1698" w:rsidP="00AF1698">
      <w:pPr>
        <w:pStyle w:val="TOC5"/>
        <w:ind w:left="1276" w:hanging="425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val="en-GB" w:eastAsia="en-GB"/>
        </w:rPr>
      </w:pPr>
      <w:r w:rsidRPr="00244683">
        <w:rPr>
          <w:noProof/>
        </w:rPr>
        <w:t>2</w:t>
      </w:r>
      <w:r w:rsidRPr="00244683">
        <w:rPr>
          <w:noProof/>
        </w:rPr>
        <w:tab/>
      </w:r>
      <w:r w:rsidR="00576689" w:rsidRPr="00244683">
        <w:rPr>
          <w:noProof/>
        </w:rPr>
        <w:t>Commencement</w:t>
      </w:r>
      <w:r w:rsidR="00576689" w:rsidRPr="00244683">
        <w:rPr>
          <w:noProof/>
        </w:rPr>
        <w:tab/>
      </w:r>
      <w:r w:rsidR="00576689" w:rsidRPr="00244683">
        <w:rPr>
          <w:noProof/>
        </w:rPr>
        <w:fldChar w:fldCharType="begin" w:fldLock="1"/>
      </w:r>
      <w:r w:rsidR="00576689" w:rsidRPr="00244683">
        <w:rPr>
          <w:noProof/>
        </w:rPr>
        <w:instrText xml:space="preserve"> PAGEREF _Toc33433858 \h </w:instrText>
      </w:r>
      <w:r w:rsidR="00576689" w:rsidRPr="00244683">
        <w:rPr>
          <w:noProof/>
        </w:rPr>
      </w:r>
      <w:r w:rsidR="00576689" w:rsidRPr="00244683">
        <w:rPr>
          <w:noProof/>
        </w:rPr>
        <w:fldChar w:fldCharType="separate"/>
      </w:r>
      <w:r w:rsidR="00EC6FFC" w:rsidRPr="00244683">
        <w:rPr>
          <w:noProof/>
        </w:rPr>
        <w:t>1</w:t>
      </w:r>
      <w:r w:rsidR="00576689" w:rsidRPr="00244683">
        <w:rPr>
          <w:noProof/>
        </w:rPr>
        <w:fldChar w:fldCharType="end"/>
      </w:r>
    </w:p>
    <w:p w14:paraId="7F8D247C" w14:textId="7BD6A55F" w:rsidR="00576689" w:rsidRPr="00244683" w:rsidRDefault="00AF1698" w:rsidP="00AF1698">
      <w:pPr>
        <w:pStyle w:val="TOC5"/>
        <w:ind w:left="1276" w:hanging="425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val="en-GB" w:eastAsia="en-GB"/>
        </w:rPr>
      </w:pPr>
      <w:r w:rsidRPr="00244683">
        <w:rPr>
          <w:noProof/>
        </w:rPr>
        <w:t>3</w:t>
      </w:r>
      <w:r w:rsidRPr="00244683">
        <w:rPr>
          <w:noProof/>
        </w:rPr>
        <w:tab/>
      </w:r>
      <w:r w:rsidR="00576689" w:rsidRPr="00244683">
        <w:rPr>
          <w:noProof/>
        </w:rPr>
        <w:t>Authority</w:t>
      </w:r>
      <w:r w:rsidR="00576689" w:rsidRPr="00244683">
        <w:rPr>
          <w:noProof/>
        </w:rPr>
        <w:tab/>
      </w:r>
      <w:r w:rsidR="00576689" w:rsidRPr="00244683">
        <w:rPr>
          <w:noProof/>
        </w:rPr>
        <w:fldChar w:fldCharType="begin" w:fldLock="1"/>
      </w:r>
      <w:r w:rsidR="00576689" w:rsidRPr="00244683">
        <w:rPr>
          <w:noProof/>
        </w:rPr>
        <w:instrText xml:space="preserve"> PAGEREF _Toc33433859 \h </w:instrText>
      </w:r>
      <w:r w:rsidR="00576689" w:rsidRPr="00244683">
        <w:rPr>
          <w:noProof/>
        </w:rPr>
      </w:r>
      <w:r w:rsidR="00576689" w:rsidRPr="00244683">
        <w:rPr>
          <w:noProof/>
        </w:rPr>
        <w:fldChar w:fldCharType="separate"/>
      </w:r>
      <w:r w:rsidR="00EC6FFC" w:rsidRPr="00244683">
        <w:rPr>
          <w:noProof/>
        </w:rPr>
        <w:t>1</w:t>
      </w:r>
      <w:r w:rsidR="00576689" w:rsidRPr="00244683">
        <w:rPr>
          <w:noProof/>
        </w:rPr>
        <w:fldChar w:fldCharType="end"/>
      </w:r>
    </w:p>
    <w:p w14:paraId="64BDA893" w14:textId="4C3C8370" w:rsidR="00576689" w:rsidRPr="00244683" w:rsidRDefault="00AF1698" w:rsidP="00AF1698">
      <w:pPr>
        <w:pStyle w:val="TOC5"/>
        <w:ind w:left="1276" w:hanging="425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val="en-GB" w:eastAsia="en-GB"/>
        </w:rPr>
      </w:pPr>
      <w:r w:rsidRPr="00244683">
        <w:rPr>
          <w:noProof/>
        </w:rPr>
        <w:t>4</w:t>
      </w:r>
      <w:r w:rsidR="00576689" w:rsidRPr="00244683">
        <w:rPr>
          <w:noProof/>
        </w:rPr>
        <w:t xml:space="preserve"> </w:t>
      </w:r>
      <w:r w:rsidRPr="00244683">
        <w:rPr>
          <w:noProof/>
        </w:rPr>
        <w:tab/>
      </w:r>
      <w:r w:rsidR="00576689" w:rsidRPr="00244683">
        <w:rPr>
          <w:noProof/>
        </w:rPr>
        <w:t>Schedule</w:t>
      </w:r>
      <w:r w:rsidR="00576689" w:rsidRPr="00244683">
        <w:rPr>
          <w:noProof/>
        </w:rPr>
        <w:tab/>
      </w:r>
      <w:r w:rsidR="00576689" w:rsidRPr="00244683">
        <w:rPr>
          <w:noProof/>
        </w:rPr>
        <w:fldChar w:fldCharType="begin" w:fldLock="1"/>
      </w:r>
      <w:r w:rsidR="00576689" w:rsidRPr="00244683">
        <w:rPr>
          <w:noProof/>
        </w:rPr>
        <w:instrText xml:space="preserve"> PAGEREF _Toc33433860 \h </w:instrText>
      </w:r>
      <w:r w:rsidR="00576689" w:rsidRPr="00244683">
        <w:rPr>
          <w:noProof/>
        </w:rPr>
      </w:r>
      <w:r w:rsidR="00576689" w:rsidRPr="00244683">
        <w:rPr>
          <w:noProof/>
        </w:rPr>
        <w:fldChar w:fldCharType="separate"/>
      </w:r>
      <w:r w:rsidR="00EC6FFC" w:rsidRPr="00244683">
        <w:rPr>
          <w:noProof/>
        </w:rPr>
        <w:t>1</w:t>
      </w:r>
      <w:r w:rsidR="00576689" w:rsidRPr="00244683">
        <w:rPr>
          <w:noProof/>
        </w:rPr>
        <w:fldChar w:fldCharType="end"/>
      </w:r>
    </w:p>
    <w:p w14:paraId="5AF8EF3C" w14:textId="3D11E50F" w:rsidR="00FA6B45" w:rsidRPr="00244683" w:rsidRDefault="00FA6B45" w:rsidP="00FA6B45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244683">
        <w:rPr>
          <w:noProof/>
        </w:rPr>
        <w:t>Schedule 1—Amendments</w:t>
      </w:r>
      <w:bookmarkStart w:id="1" w:name="_GoBack"/>
      <w:bookmarkEnd w:id="1"/>
      <w:r w:rsidRPr="00244683">
        <w:rPr>
          <w:b w:val="0"/>
          <w:noProof/>
          <w:sz w:val="20"/>
        </w:rPr>
        <w:tab/>
      </w:r>
      <w:r w:rsidR="00FD4E3D" w:rsidRPr="00244683">
        <w:rPr>
          <w:b w:val="0"/>
          <w:noProof/>
          <w:sz w:val="20"/>
        </w:rPr>
        <w:t>2</w:t>
      </w:r>
    </w:p>
    <w:p w14:paraId="1AFEB6DA" w14:textId="13E90DB3" w:rsidR="00FA6B45" w:rsidRPr="00244683" w:rsidRDefault="00FA6B45" w:rsidP="00FA6B45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244683">
        <w:rPr>
          <w:noProof/>
        </w:rPr>
        <w:t>National Health (Continued Dispensing - Emergency Measures) Determination 2020</w:t>
      </w:r>
      <w:r w:rsidRPr="00244683">
        <w:rPr>
          <w:i w:val="0"/>
          <w:noProof/>
        </w:rPr>
        <w:tab/>
      </w:r>
      <w:r w:rsidR="00FD4E3D" w:rsidRPr="00244683">
        <w:rPr>
          <w:i w:val="0"/>
          <w:noProof/>
        </w:rPr>
        <w:t>2</w:t>
      </w:r>
    </w:p>
    <w:p w14:paraId="38B98BCF" w14:textId="77777777" w:rsidR="00576689" w:rsidRPr="00244683" w:rsidRDefault="00576689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  <w:lang w:val="en-GB" w:eastAsia="en-GB"/>
        </w:rPr>
      </w:pPr>
    </w:p>
    <w:p w14:paraId="41354A08" w14:textId="77777777" w:rsidR="00B20990" w:rsidRPr="00244683" w:rsidRDefault="00B20990" w:rsidP="005E317F">
      <w:r w:rsidRPr="00244683">
        <w:rPr>
          <w:rFonts w:cs="Times New Roman"/>
          <w:sz w:val="20"/>
        </w:rPr>
        <w:fldChar w:fldCharType="end"/>
      </w:r>
    </w:p>
    <w:p w14:paraId="3465F9D6" w14:textId="77777777" w:rsidR="00B20990" w:rsidRPr="00244683" w:rsidRDefault="00B20990" w:rsidP="00B20990"/>
    <w:p w14:paraId="472E53EB" w14:textId="77777777" w:rsidR="00B20990" w:rsidRPr="00244683" w:rsidRDefault="00B20990" w:rsidP="00B20990">
      <w:pPr>
        <w:sectPr w:rsidR="00B20990" w:rsidRPr="00244683" w:rsidSect="006A23B6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type w:val="continuous"/>
          <w:pgSz w:w="11907" w:h="16839"/>
          <w:pgMar w:top="2092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57563BA8" w14:textId="55F34831" w:rsidR="005E317F" w:rsidRPr="00244683" w:rsidRDefault="005E317F" w:rsidP="005E317F">
      <w:pPr>
        <w:pStyle w:val="ActHead5"/>
        <w:rPr>
          <w:rStyle w:val="CharSectno"/>
        </w:rPr>
      </w:pPr>
      <w:bookmarkStart w:id="2" w:name="_Toc33433857"/>
      <w:proofErr w:type="gramStart"/>
      <w:r w:rsidRPr="00244683">
        <w:rPr>
          <w:rStyle w:val="CharSectno"/>
        </w:rPr>
        <w:lastRenderedPageBreak/>
        <w:t>1</w:t>
      </w:r>
      <w:r w:rsidR="00985F05" w:rsidRPr="00244683">
        <w:rPr>
          <w:rStyle w:val="CharSectno"/>
        </w:rPr>
        <w:t xml:space="preserve">  </w:t>
      </w:r>
      <w:r w:rsidRPr="00244683">
        <w:rPr>
          <w:rStyle w:val="CharSectno"/>
        </w:rPr>
        <w:t>Name</w:t>
      </w:r>
      <w:bookmarkEnd w:id="2"/>
      <w:proofErr w:type="gramEnd"/>
    </w:p>
    <w:p w14:paraId="223B7B58" w14:textId="1EF04D64" w:rsidR="005E317F" w:rsidRPr="00244683" w:rsidRDefault="005E317F" w:rsidP="00FA6B45">
      <w:pPr>
        <w:pStyle w:val="subsection"/>
        <w:numPr>
          <w:ilvl w:val="0"/>
          <w:numId w:val="14"/>
        </w:numPr>
      </w:pPr>
      <w:r w:rsidRPr="00244683">
        <w:t xml:space="preserve">This instrument is the </w:t>
      </w:r>
      <w:bookmarkStart w:id="3" w:name="BKCheck15B_3"/>
      <w:bookmarkEnd w:id="3"/>
      <w:r w:rsidR="00817690" w:rsidRPr="00244683">
        <w:rPr>
          <w:i/>
        </w:rPr>
        <w:t>National Health (Continued Dispensing – Emergency Measures) Amendment Determination 2020</w:t>
      </w:r>
      <w:r w:rsidR="002D3F0E" w:rsidRPr="00244683">
        <w:rPr>
          <w:i/>
        </w:rPr>
        <w:t xml:space="preserve"> (No.</w:t>
      </w:r>
      <w:r w:rsidR="00F705BB" w:rsidRPr="00244683">
        <w:rPr>
          <w:i/>
        </w:rPr>
        <w:t xml:space="preserve"> 7</w:t>
      </w:r>
      <w:r w:rsidR="002D3F0E" w:rsidRPr="00244683">
        <w:rPr>
          <w:i/>
        </w:rPr>
        <w:t>)</w:t>
      </w:r>
      <w:r w:rsidR="00817690" w:rsidRPr="00244683">
        <w:t>.</w:t>
      </w:r>
    </w:p>
    <w:p w14:paraId="5EF7943E" w14:textId="2A3275C4" w:rsidR="00FA6B45" w:rsidRPr="00244683" w:rsidRDefault="00FA6B45" w:rsidP="00FA6B45">
      <w:pPr>
        <w:pStyle w:val="subsection"/>
        <w:numPr>
          <w:ilvl w:val="0"/>
          <w:numId w:val="14"/>
        </w:numPr>
      </w:pPr>
      <w:r w:rsidRPr="00244683">
        <w:t xml:space="preserve">This instrument may also be cited as </w:t>
      </w:r>
      <w:r w:rsidR="00F705BB" w:rsidRPr="00244683">
        <w:t xml:space="preserve">PB </w:t>
      </w:r>
      <w:r w:rsidR="00203A59" w:rsidRPr="00244683">
        <w:t>81</w:t>
      </w:r>
      <w:r w:rsidR="00CA717E" w:rsidRPr="00244683">
        <w:t xml:space="preserve"> </w:t>
      </w:r>
      <w:r w:rsidRPr="00244683">
        <w:t>of 2020.</w:t>
      </w:r>
    </w:p>
    <w:p w14:paraId="5AFEEDFB" w14:textId="5E7E5AEC" w:rsidR="005E317F" w:rsidRPr="00244683" w:rsidRDefault="00AF2C02" w:rsidP="008370DC">
      <w:pPr>
        <w:pStyle w:val="ActHead5"/>
        <w:tabs>
          <w:tab w:val="left" w:pos="2400"/>
        </w:tabs>
      </w:pPr>
      <w:bookmarkStart w:id="4" w:name="_Toc33433858"/>
      <w:proofErr w:type="gramStart"/>
      <w:r w:rsidRPr="00244683">
        <w:t>2</w:t>
      </w:r>
      <w:r w:rsidR="00985F05" w:rsidRPr="00244683">
        <w:t xml:space="preserve">  </w:t>
      </w:r>
      <w:r w:rsidR="005E317F" w:rsidRPr="00244683">
        <w:t>Commencement</w:t>
      </w:r>
      <w:bookmarkEnd w:id="4"/>
      <w:proofErr w:type="gramEnd"/>
    </w:p>
    <w:p w14:paraId="00FC9FC3" w14:textId="454C08FE" w:rsidR="007C6D2C" w:rsidRPr="00244683" w:rsidRDefault="007C6D2C" w:rsidP="007C7745">
      <w:pPr>
        <w:pStyle w:val="subsection"/>
        <w:numPr>
          <w:ilvl w:val="0"/>
          <w:numId w:val="20"/>
        </w:numPr>
      </w:pPr>
      <w:r w:rsidRPr="00244683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7689ACB1" w14:textId="77777777" w:rsidR="007C6D2C" w:rsidRPr="00244683" w:rsidRDefault="007C6D2C" w:rsidP="007C6D2C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7C6D2C" w:rsidRPr="00244683" w14:paraId="5D2C91E9" w14:textId="77777777" w:rsidTr="001D5D97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1AB2ECA1" w14:textId="77777777" w:rsidR="007C6D2C" w:rsidRPr="00244683" w:rsidRDefault="007C6D2C" w:rsidP="001D5D97">
            <w:pPr>
              <w:pStyle w:val="TableHeading"/>
            </w:pPr>
            <w:r w:rsidRPr="00244683">
              <w:t>Commencement information</w:t>
            </w:r>
          </w:p>
        </w:tc>
      </w:tr>
      <w:tr w:rsidR="007C6D2C" w:rsidRPr="00244683" w14:paraId="6E5817F1" w14:textId="77777777" w:rsidTr="001D5D97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11E6850B" w14:textId="77777777" w:rsidR="007C6D2C" w:rsidRPr="00244683" w:rsidRDefault="007C6D2C" w:rsidP="001D5D97">
            <w:pPr>
              <w:pStyle w:val="TableHeading"/>
            </w:pPr>
            <w:r w:rsidRPr="00244683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538AB1F7" w14:textId="77777777" w:rsidR="007C6D2C" w:rsidRPr="00244683" w:rsidRDefault="007C6D2C" w:rsidP="001D5D97">
            <w:pPr>
              <w:pStyle w:val="TableHeading"/>
            </w:pPr>
            <w:r w:rsidRPr="00244683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0ADA28B3" w14:textId="77777777" w:rsidR="007C6D2C" w:rsidRPr="00244683" w:rsidRDefault="007C6D2C" w:rsidP="001D5D97">
            <w:pPr>
              <w:pStyle w:val="TableHeading"/>
            </w:pPr>
            <w:r w:rsidRPr="00244683">
              <w:t>Column 3</w:t>
            </w:r>
          </w:p>
        </w:tc>
      </w:tr>
      <w:tr w:rsidR="007C6D2C" w:rsidRPr="00244683" w14:paraId="0FD80D83" w14:textId="77777777" w:rsidTr="001D5D97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49B6C3D" w14:textId="77777777" w:rsidR="007C6D2C" w:rsidRPr="00244683" w:rsidRDefault="007C6D2C" w:rsidP="001D5D97">
            <w:pPr>
              <w:pStyle w:val="TableHeading"/>
            </w:pPr>
            <w:r w:rsidRPr="00244683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19944B63" w14:textId="77777777" w:rsidR="007C6D2C" w:rsidRPr="00244683" w:rsidRDefault="007C6D2C" w:rsidP="001D5D97">
            <w:pPr>
              <w:pStyle w:val="TableHeading"/>
            </w:pPr>
            <w:r w:rsidRPr="00244683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691CC5AB" w14:textId="77777777" w:rsidR="007C6D2C" w:rsidRPr="00244683" w:rsidRDefault="007C6D2C" w:rsidP="001D5D97">
            <w:pPr>
              <w:pStyle w:val="TableHeading"/>
            </w:pPr>
            <w:r w:rsidRPr="00244683">
              <w:t>Date/Details</w:t>
            </w:r>
          </w:p>
        </w:tc>
      </w:tr>
      <w:tr w:rsidR="007C6D2C" w:rsidRPr="00244683" w14:paraId="473DB5F3" w14:textId="77777777" w:rsidTr="001D5D97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6E8B0CA4" w14:textId="77777777" w:rsidR="007C6D2C" w:rsidRPr="00244683" w:rsidRDefault="007C6D2C" w:rsidP="007C6D2C">
            <w:pPr>
              <w:pStyle w:val="Tabletext"/>
              <w:rPr>
                <w:i/>
              </w:rPr>
            </w:pPr>
            <w:r w:rsidRPr="00244683">
              <w:t xml:space="preserve">1.  </w:t>
            </w:r>
            <w:r w:rsidRPr="00244683">
              <w:rPr>
                <w:i/>
              </w:rPr>
              <w:t>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6770D64E" w14:textId="569CEEE1" w:rsidR="007C6D2C" w:rsidRPr="00244683" w:rsidRDefault="00AF2C02" w:rsidP="00F705BB">
            <w:pPr>
              <w:pStyle w:val="Tabletext"/>
              <w:rPr>
                <w:i/>
              </w:rPr>
            </w:pPr>
            <w:r w:rsidRPr="00244683">
              <w:rPr>
                <w:i/>
              </w:rPr>
              <w:t xml:space="preserve">1 </w:t>
            </w:r>
            <w:r w:rsidR="00F705BB" w:rsidRPr="00244683">
              <w:rPr>
                <w:i/>
              </w:rPr>
              <w:t xml:space="preserve">September </w:t>
            </w:r>
            <w:r w:rsidRPr="00244683">
              <w:rPr>
                <w:i/>
              </w:rPr>
              <w:t>2020.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EDA495F" w14:textId="77777777" w:rsidR="007C6D2C" w:rsidRPr="00244683" w:rsidRDefault="007C6D2C" w:rsidP="001D5D97">
            <w:pPr>
              <w:pStyle w:val="Tabletext"/>
              <w:rPr>
                <w:i/>
              </w:rPr>
            </w:pPr>
          </w:p>
        </w:tc>
      </w:tr>
    </w:tbl>
    <w:p w14:paraId="257A0F9C" w14:textId="77777777" w:rsidR="007C6D2C" w:rsidRPr="00244683" w:rsidRDefault="007C6D2C" w:rsidP="007C6D2C">
      <w:pPr>
        <w:pStyle w:val="notetext"/>
      </w:pPr>
      <w:r w:rsidRPr="00244683">
        <w:rPr>
          <w:snapToGrid w:val="0"/>
          <w:lang w:eastAsia="en-US"/>
        </w:rPr>
        <w:t>Note:</w:t>
      </w:r>
      <w:r w:rsidRPr="00244683">
        <w:rPr>
          <w:snapToGrid w:val="0"/>
          <w:lang w:eastAsia="en-US"/>
        </w:rPr>
        <w:tab/>
        <w:t>This table relates only to the provisions of this instrument</w:t>
      </w:r>
      <w:r w:rsidRPr="00244683">
        <w:t xml:space="preserve"> </w:t>
      </w:r>
      <w:r w:rsidRPr="00244683">
        <w:rPr>
          <w:snapToGrid w:val="0"/>
          <w:lang w:eastAsia="en-US"/>
        </w:rPr>
        <w:t>as originally made. It will not be amended to deal with any later amendments of this instrument.</w:t>
      </w:r>
    </w:p>
    <w:p w14:paraId="56B58F77" w14:textId="77777777" w:rsidR="007C6D2C" w:rsidRPr="00244683" w:rsidRDefault="007C6D2C" w:rsidP="007C6D2C">
      <w:pPr>
        <w:pStyle w:val="subsection"/>
      </w:pPr>
      <w:r w:rsidRPr="00244683">
        <w:tab/>
        <w:t>(2)</w:t>
      </w:r>
      <w:r w:rsidRPr="00244683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5304A193" w14:textId="5FA502EB" w:rsidR="005E317F" w:rsidRPr="00244683" w:rsidRDefault="00AF2C02" w:rsidP="007C7745">
      <w:pPr>
        <w:pStyle w:val="subsection"/>
      </w:pPr>
      <w:bookmarkStart w:id="5" w:name="_Toc33433859"/>
      <w:proofErr w:type="gramStart"/>
      <w:r w:rsidRPr="00244683">
        <w:rPr>
          <w:b/>
        </w:rPr>
        <w:t>3</w:t>
      </w:r>
      <w:r w:rsidR="00985F05" w:rsidRPr="00244683">
        <w:rPr>
          <w:b/>
        </w:rPr>
        <w:t xml:space="preserve">  </w:t>
      </w:r>
      <w:r w:rsidR="005E317F" w:rsidRPr="00244683">
        <w:rPr>
          <w:b/>
        </w:rPr>
        <w:t>Authority</w:t>
      </w:r>
      <w:bookmarkEnd w:id="5"/>
      <w:proofErr w:type="gramEnd"/>
    </w:p>
    <w:p w14:paraId="73B755D9" w14:textId="77777777" w:rsidR="005E317F" w:rsidRPr="00244683" w:rsidRDefault="005E317F" w:rsidP="00817690">
      <w:pPr>
        <w:pStyle w:val="subsection"/>
        <w:widowControl w:val="0"/>
      </w:pPr>
      <w:r w:rsidRPr="00244683">
        <w:tab/>
      </w:r>
      <w:r w:rsidRPr="00244683">
        <w:tab/>
        <w:t xml:space="preserve">This instrument is made under </w:t>
      </w:r>
      <w:r w:rsidR="002F181D" w:rsidRPr="00244683">
        <w:t xml:space="preserve">subsection </w:t>
      </w:r>
      <w:proofErr w:type="gramStart"/>
      <w:r w:rsidR="00817690" w:rsidRPr="00244683">
        <w:t>89A(</w:t>
      </w:r>
      <w:proofErr w:type="gramEnd"/>
      <w:r w:rsidR="00817690" w:rsidRPr="00244683">
        <w:t xml:space="preserve">3) of the </w:t>
      </w:r>
      <w:r w:rsidR="00817690" w:rsidRPr="00244683">
        <w:rPr>
          <w:i/>
        </w:rPr>
        <w:t>National Health Act 1953</w:t>
      </w:r>
      <w:r w:rsidR="00817690" w:rsidRPr="00244683">
        <w:t>.</w:t>
      </w:r>
    </w:p>
    <w:p w14:paraId="5B6550AE" w14:textId="571C0898" w:rsidR="005E317F" w:rsidRPr="00244683" w:rsidRDefault="00AF2C02" w:rsidP="007C7745">
      <w:pPr>
        <w:pStyle w:val="ActHead5"/>
        <w:ind w:left="0" w:firstLine="0"/>
      </w:pPr>
      <w:bookmarkStart w:id="6" w:name="_Toc33433860"/>
      <w:proofErr w:type="gramStart"/>
      <w:r w:rsidRPr="00244683">
        <w:t>4</w:t>
      </w:r>
      <w:r w:rsidR="00985F05" w:rsidRPr="00244683">
        <w:t xml:space="preserve">  </w:t>
      </w:r>
      <w:r w:rsidR="005E317F" w:rsidRPr="00244683">
        <w:t>Schedule</w:t>
      </w:r>
      <w:bookmarkEnd w:id="6"/>
      <w:r w:rsidR="00FA6B45" w:rsidRPr="00244683">
        <w:t>s</w:t>
      </w:r>
      <w:proofErr w:type="gramEnd"/>
    </w:p>
    <w:p w14:paraId="58D4FDF3" w14:textId="77777777" w:rsidR="005E317F" w:rsidRPr="00244683" w:rsidRDefault="005E317F" w:rsidP="005E317F">
      <w:pPr>
        <w:pStyle w:val="subsection"/>
      </w:pPr>
      <w:r w:rsidRPr="00244683">
        <w:tab/>
      </w:r>
      <w:r w:rsidRPr="00244683">
        <w:tab/>
      </w:r>
      <w:r w:rsidR="00FA6B45" w:rsidRPr="00244683">
        <w:t>Each instrument that is specified in a Schedule to this instrument is amended or repealed as set out in the applicable items in the Schedule concerned, and any other item in a Schedule to this instrument has effect according to its terms</w:t>
      </w:r>
      <w:r w:rsidRPr="00244683">
        <w:t>.</w:t>
      </w:r>
    </w:p>
    <w:p w14:paraId="7E1F2BD7" w14:textId="77777777" w:rsidR="00BA242A" w:rsidRPr="00244683" w:rsidRDefault="00BA242A" w:rsidP="00BA242A">
      <w:pPr>
        <w:pStyle w:val="ActHead6"/>
        <w:pageBreakBefore/>
        <w:sectPr w:rsidR="00BA242A" w:rsidRPr="00244683" w:rsidSect="00B20990">
          <w:headerReference w:type="even" r:id="rId20"/>
          <w:headerReference w:type="default" r:id="rId21"/>
          <w:footerReference w:type="even" r:id="rId22"/>
          <w:footerReference w:type="default" r:id="rId23"/>
          <w:footerReference w:type="first" r:id="rId24"/>
          <w:pgSz w:w="11907" w:h="16839"/>
          <w:pgMar w:top="1673" w:right="1797" w:bottom="1440" w:left="1797" w:header="720" w:footer="709" w:gutter="0"/>
          <w:pgNumType w:start="1"/>
          <w:cols w:space="708"/>
          <w:docGrid w:linePitch="360"/>
        </w:sectPr>
      </w:pPr>
    </w:p>
    <w:p w14:paraId="0CE1CBC6" w14:textId="77777777" w:rsidR="00BA242A" w:rsidRPr="00244683" w:rsidRDefault="00EF5A51" w:rsidP="00BA242A">
      <w:pPr>
        <w:pStyle w:val="ActHead6"/>
        <w:pageBreakBefore/>
      </w:pPr>
      <w:r w:rsidRPr="00244683">
        <w:rPr>
          <w:rStyle w:val="CharAmSchNo"/>
        </w:rPr>
        <w:lastRenderedPageBreak/>
        <w:t>Sc</w:t>
      </w:r>
      <w:r w:rsidR="00BA242A" w:rsidRPr="00244683">
        <w:rPr>
          <w:rStyle w:val="CharAmSchNo"/>
        </w:rPr>
        <w:t>hedule 1</w:t>
      </w:r>
      <w:r w:rsidR="00BA242A" w:rsidRPr="00244683">
        <w:t>—</w:t>
      </w:r>
      <w:r w:rsidR="00BA242A" w:rsidRPr="00244683">
        <w:rPr>
          <w:rStyle w:val="CharAmSchText"/>
        </w:rPr>
        <w:t>Amendments</w:t>
      </w:r>
    </w:p>
    <w:p w14:paraId="4D53175D" w14:textId="7C1F9D98" w:rsidR="00BA242A" w:rsidRPr="00244683" w:rsidRDefault="00BA242A" w:rsidP="00BA242A">
      <w:pPr>
        <w:pStyle w:val="ActHead9"/>
        <w:ind w:left="0" w:firstLine="0"/>
      </w:pPr>
      <w:r w:rsidRPr="00244683">
        <w:t>National Health (Continued Dispensing – Emergency Measures) Determination 2020</w:t>
      </w:r>
      <w:r w:rsidR="002D3F0E" w:rsidRPr="00244683">
        <w:t xml:space="preserve"> </w:t>
      </w:r>
    </w:p>
    <w:p w14:paraId="63EDC388" w14:textId="77777777" w:rsidR="001D27CF" w:rsidRPr="00244683" w:rsidRDefault="001D27CF" w:rsidP="007F5B95">
      <w:pPr>
        <w:pStyle w:val="ItemHead"/>
        <w:spacing w:before="0"/>
      </w:pPr>
    </w:p>
    <w:p w14:paraId="3AD1E911" w14:textId="671E2125" w:rsidR="00BA242A" w:rsidRPr="00244683" w:rsidRDefault="00BA242A" w:rsidP="001D27CF">
      <w:pPr>
        <w:pStyle w:val="Amendment1"/>
        <w:tabs>
          <w:tab w:val="clear" w:pos="1695"/>
        </w:tabs>
        <w:ind w:left="567" w:hanging="567"/>
      </w:pPr>
      <w:r w:rsidRPr="00244683">
        <w:t xml:space="preserve">Schedule 1, </w:t>
      </w:r>
      <w:r w:rsidR="00644AAA" w:rsidRPr="00244683">
        <w:t xml:space="preserve">after </w:t>
      </w:r>
      <w:r w:rsidRPr="00244683">
        <w:t xml:space="preserve">entry </w:t>
      </w:r>
      <w:r w:rsidRPr="00244683">
        <w:rPr>
          <w:rFonts w:cs="Arial"/>
        </w:rPr>
        <w:t>for</w:t>
      </w:r>
      <w:r w:rsidR="0064753F" w:rsidRPr="00244683">
        <w:rPr>
          <w:rFonts w:cs="Arial"/>
        </w:rPr>
        <w:t xml:space="preserve"> </w:t>
      </w:r>
      <w:proofErr w:type="spellStart"/>
      <w:r w:rsidR="00242CDD" w:rsidRPr="00244683">
        <w:rPr>
          <w:rFonts w:cs="Arial"/>
          <w:color w:val="000000"/>
        </w:rPr>
        <w:t>Abiraterone</w:t>
      </w:r>
      <w:proofErr w:type="spellEnd"/>
      <w:r w:rsidR="00242CDD" w:rsidRPr="00244683">
        <w:rPr>
          <w:rFonts w:cs="Arial"/>
          <w:color w:val="000000"/>
        </w:rPr>
        <w:t xml:space="preserve"> in the form Tablet containing </w:t>
      </w:r>
      <w:proofErr w:type="spellStart"/>
      <w:r w:rsidR="00242CDD" w:rsidRPr="00244683">
        <w:rPr>
          <w:rFonts w:cs="Arial"/>
          <w:color w:val="000000"/>
        </w:rPr>
        <w:t>abiraterone</w:t>
      </w:r>
      <w:proofErr w:type="spellEnd"/>
      <w:r w:rsidR="00242CDD" w:rsidRPr="00244683">
        <w:rPr>
          <w:rFonts w:cs="Arial"/>
          <w:color w:val="000000"/>
        </w:rPr>
        <w:t xml:space="preserve"> acetate 500 mg</w:t>
      </w:r>
    </w:p>
    <w:p w14:paraId="3528E673" w14:textId="7F080E97" w:rsidR="00BA242A" w:rsidRPr="00244683" w:rsidRDefault="002D388E" w:rsidP="00721C74">
      <w:pPr>
        <w:pStyle w:val="Amendment1"/>
        <w:numPr>
          <w:ilvl w:val="0"/>
          <w:numId w:val="0"/>
        </w:numPr>
        <w:tabs>
          <w:tab w:val="clear" w:pos="1695"/>
        </w:tabs>
        <w:spacing w:before="60" w:after="60"/>
        <w:ind w:left="567"/>
        <w:rPr>
          <w:rFonts w:ascii="Times New Roman" w:hAnsi="Times New Roman"/>
          <w:b w:val="0"/>
          <w:i/>
        </w:rPr>
      </w:pPr>
      <w:proofErr w:type="gramStart"/>
      <w:r w:rsidRPr="00244683">
        <w:rPr>
          <w:rFonts w:ascii="Times New Roman" w:hAnsi="Times New Roman"/>
          <w:b w:val="0"/>
          <w:i/>
        </w:rPr>
        <w:t>insert</w:t>
      </w:r>
      <w:proofErr w:type="gramEnd"/>
      <w:r w:rsidR="00BA242A" w:rsidRPr="00244683">
        <w:rPr>
          <w:rFonts w:ascii="Times New Roman" w:hAnsi="Times New Roman"/>
          <w:b w:val="0"/>
          <w:i/>
        </w:rPr>
        <w:t>: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069"/>
        <w:gridCol w:w="7710"/>
        <w:gridCol w:w="2551"/>
      </w:tblGrid>
      <w:tr w:rsidR="00242CDD" w:rsidRPr="00244683" w14:paraId="2CA443CA" w14:textId="77777777" w:rsidTr="00C91ECF">
        <w:tc>
          <w:tcPr>
            <w:tcW w:w="2069" w:type="dxa"/>
            <w:vAlign w:val="center"/>
          </w:tcPr>
          <w:p w14:paraId="40F34392" w14:textId="6EEA2571" w:rsidR="00242CDD" w:rsidRPr="00244683" w:rsidRDefault="00242CDD" w:rsidP="00242CDD">
            <w:pPr>
              <w:pStyle w:val="Amendment10"/>
              <w:spacing w:before="60" w:after="60"/>
              <w:rPr>
                <w:b w:val="0"/>
                <w:sz w:val="16"/>
                <w:szCs w:val="16"/>
              </w:rPr>
            </w:pPr>
            <w:proofErr w:type="spellStart"/>
            <w:r w:rsidRPr="00244683">
              <w:rPr>
                <w:b w:val="0"/>
                <w:sz w:val="16"/>
                <w:szCs w:val="16"/>
              </w:rPr>
              <w:t>Acalabrutinib</w:t>
            </w:r>
            <w:proofErr w:type="spellEnd"/>
          </w:p>
        </w:tc>
        <w:tc>
          <w:tcPr>
            <w:tcW w:w="7710" w:type="dxa"/>
            <w:vAlign w:val="center"/>
          </w:tcPr>
          <w:p w14:paraId="4F741CAB" w14:textId="27AB4B0D" w:rsidR="00242CDD" w:rsidRPr="00244683" w:rsidRDefault="00242CDD" w:rsidP="00242CDD">
            <w:pPr>
              <w:pStyle w:val="Amendment10"/>
              <w:spacing w:before="60" w:after="60"/>
              <w:rPr>
                <w:b w:val="0"/>
                <w:sz w:val="16"/>
                <w:szCs w:val="16"/>
              </w:rPr>
            </w:pPr>
            <w:r w:rsidRPr="00244683">
              <w:rPr>
                <w:b w:val="0"/>
                <w:sz w:val="16"/>
                <w:szCs w:val="16"/>
              </w:rPr>
              <w:t>Capsule 100 mg</w:t>
            </w:r>
          </w:p>
        </w:tc>
        <w:tc>
          <w:tcPr>
            <w:tcW w:w="2551" w:type="dxa"/>
            <w:vAlign w:val="center"/>
          </w:tcPr>
          <w:p w14:paraId="347CA3CA" w14:textId="716AF3E2" w:rsidR="00242CDD" w:rsidRPr="00244683" w:rsidRDefault="00242CDD" w:rsidP="00242CDD">
            <w:pPr>
              <w:pStyle w:val="Amendment10"/>
              <w:spacing w:before="60" w:after="60"/>
              <w:rPr>
                <w:b w:val="0"/>
                <w:sz w:val="16"/>
                <w:szCs w:val="16"/>
              </w:rPr>
            </w:pPr>
            <w:r w:rsidRPr="00244683">
              <w:rPr>
                <w:b w:val="0"/>
                <w:sz w:val="16"/>
                <w:szCs w:val="16"/>
              </w:rPr>
              <w:t>Oral</w:t>
            </w:r>
          </w:p>
        </w:tc>
      </w:tr>
    </w:tbl>
    <w:p w14:paraId="525A1BB9" w14:textId="3CA646C7" w:rsidR="002D388E" w:rsidRPr="00244683" w:rsidRDefault="002D388E" w:rsidP="002D388E">
      <w:pPr>
        <w:pStyle w:val="Amendment1"/>
        <w:tabs>
          <w:tab w:val="clear" w:pos="1695"/>
        </w:tabs>
        <w:ind w:left="567" w:hanging="567"/>
      </w:pPr>
      <w:r w:rsidRPr="00244683">
        <w:t xml:space="preserve">Schedule 1, </w:t>
      </w:r>
      <w:r w:rsidR="00644AAA" w:rsidRPr="00244683">
        <w:t xml:space="preserve">after </w:t>
      </w:r>
      <w:r w:rsidRPr="00244683">
        <w:t xml:space="preserve">entry for </w:t>
      </w:r>
      <w:r w:rsidR="00242CDD" w:rsidRPr="00244683">
        <w:rPr>
          <w:rFonts w:cs="Arial"/>
          <w:color w:val="000000"/>
        </w:rPr>
        <w:t>Imipramine in the form Tablet containing imipramine hydrochloride 25 mg</w:t>
      </w:r>
    </w:p>
    <w:p w14:paraId="65E67CA5" w14:textId="4586692D" w:rsidR="002D388E" w:rsidRPr="00244683" w:rsidRDefault="002D388E" w:rsidP="002D388E">
      <w:pPr>
        <w:pStyle w:val="Amendment1"/>
        <w:numPr>
          <w:ilvl w:val="0"/>
          <w:numId w:val="0"/>
        </w:numPr>
        <w:tabs>
          <w:tab w:val="clear" w:pos="1695"/>
        </w:tabs>
        <w:spacing w:before="60" w:after="60"/>
        <w:ind w:left="567"/>
        <w:rPr>
          <w:rFonts w:ascii="Times New Roman" w:hAnsi="Times New Roman"/>
          <w:b w:val="0"/>
          <w:i/>
        </w:rPr>
      </w:pPr>
      <w:proofErr w:type="gramStart"/>
      <w:r w:rsidRPr="00244683">
        <w:rPr>
          <w:rFonts w:ascii="Times New Roman" w:hAnsi="Times New Roman"/>
          <w:b w:val="0"/>
          <w:i/>
        </w:rPr>
        <w:t>insert</w:t>
      </w:r>
      <w:proofErr w:type="gramEnd"/>
      <w:r w:rsidRPr="00244683">
        <w:rPr>
          <w:rFonts w:ascii="Times New Roman" w:hAnsi="Times New Roman"/>
          <w:b w:val="0"/>
          <w:i/>
        </w:rPr>
        <w:t>: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069"/>
        <w:gridCol w:w="7710"/>
        <w:gridCol w:w="2551"/>
      </w:tblGrid>
      <w:tr w:rsidR="00242CDD" w:rsidRPr="00244683" w14:paraId="1B67D67E" w14:textId="77777777" w:rsidTr="00CD2E4E">
        <w:tc>
          <w:tcPr>
            <w:tcW w:w="2069" w:type="dxa"/>
            <w:vAlign w:val="center"/>
          </w:tcPr>
          <w:p w14:paraId="5648AA1F" w14:textId="7FDE3534" w:rsidR="00242CDD" w:rsidRPr="00244683" w:rsidRDefault="00242CDD" w:rsidP="00242CDD">
            <w:pPr>
              <w:pStyle w:val="Amendment10"/>
              <w:spacing w:before="60" w:after="60"/>
              <w:rPr>
                <w:b w:val="0"/>
                <w:sz w:val="16"/>
                <w:szCs w:val="16"/>
              </w:rPr>
            </w:pPr>
          </w:p>
        </w:tc>
        <w:tc>
          <w:tcPr>
            <w:tcW w:w="7710" w:type="dxa"/>
          </w:tcPr>
          <w:p w14:paraId="3CB33B7B" w14:textId="49A4546E" w:rsidR="00242CDD" w:rsidRPr="00244683" w:rsidRDefault="00242CDD" w:rsidP="00242CDD">
            <w:pPr>
              <w:pStyle w:val="Amendment10"/>
              <w:spacing w:before="60" w:after="60"/>
              <w:rPr>
                <w:b w:val="0"/>
                <w:sz w:val="16"/>
                <w:szCs w:val="16"/>
              </w:rPr>
            </w:pPr>
            <w:r w:rsidRPr="00244683">
              <w:rPr>
                <w:b w:val="0"/>
                <w:sz w:val="16"/>
                <w:szCs w:val="16"/>
              </w:rPr>
              <w:t>Tablet containing imipramine hydrochloride 25 mg USP</w:t>
            </w:r>
          </w:p>
        </w:tc>
        <w:tc>
          <w:tcPr>
            <w:tcW w:w="2551" w:type="dxa"/>
          </w:tcPr>
          <w:p w14:paraId="42FDBDD1" w14:textId="4047CCD6" w:rsidR="00242CDD" w:rsidRPr="00244683" w:rsidRDefault="00242CDD" w:rsidP="00242CDD">
            <w:pPr>
              <w:pStyle w:val="Amendment10"/>
              <w:spacing w:before="60" w:after="60"/>
              <w:rPr>
                <w:b w:val="0"/>
                <w:sz w:val="16"/>
                <w:szCs w:val="16"/>
              </w:rPr>
            </w:pPr>
            <w:r w:rsidRPr="00244683">
              <w:rPr>
                <w:b w:val="0"/>
                <w:sz w:val="16"/>
                <w:szCs w:val="16"/>
              </w:rPr>
              <w:t>Oral</w:t>
            </w:r>
          </w:p>
        </w:tc>
      </w:tr>
    </w:tbl>
    <w:p w14:paraId="2BD1F6EB" w14:textId="1FCF953E" w:rsidR="002D388E" w:rsidRPr="00244683" w:rsidRDefault="002D388E" w:rsidP="002D388E">
      <w:pPr>
        <w:pStyle w:val="Amendment1"/>
        <w:tabs>
          <w:tab w:val="clear" w:pos="1695"/>
        </w:tabs>
        <w:ind w:left="567" w:hanging="567"/>
      </w:pPr>
      <w:r w:rsidRPr="00244683">
        <w:t xml:space="preserve">Schedule 1, </w:t>
      </w:r>
      <w:r w:rsidR="00CD2E4E" w:rsidRPr="00244683">
        <w:t xml:space="preserve">after </w:t>
      </w:r>
      <w:r w:rsidRPr="00244683">
        <w:t xml:space="preserve">entry for </w:t>
      </w:r>
      <w:r w:rsidR="00242CDD" w:rsidRPr="00244683">
        <w:rPr>
          <w:rFonts w:cs="Arial"/>
          <w:color w:val="000000"/>
        </w:rPr>
        <w:t>Methylphenidate in the form Capsule containing methylphenidate hydrochloride 40 mg (modified release)</w:t>
      </w:r>
    </w:p>
    <w:p w14:paraId="30FA7069" w14:textId="1C0A30B0" w:rsidR="002D388E" w:rsidRPr="00244683" w:rsidRDefault="00242CDD" w:rsidP="002D388E">
      <w:pPr>
        <w:pStyle w:val="Amendment1"/>
        <w:numPr>
          <w:ilvl w:val="0"/>
          <w:numId w:val="0"/>
        </w:numPr>
        <w:tabs>
          <w:tab w:val="clear" w:pos="1695"/>
        </w:tabs>
        <w:spacing w:before="60" w:after="60"/>
        <w:ind w:left="567"/>
        <w:rPr>
          <w:rFonts w:ascii="Times New Roman" w:hAnsi="Times New Roman"/>
          <w:b w:val="0"/>
          <w:i/>
        </w:rPr>
      </w:pPr>
      <w:proofErr w:type="gramStart"/>
      <w:r w:rsidRPr="00244683">
        <w:rPr>
          <w:rFonts w:ascii="Times New Roman" w:hAnsi="Times New Roman"/>
          <w:b w:val="0"/>
          <w:i/>
        </w:rPr>
        <w:t>insert</w:t>
      </w:r>
      <w:proofErr w:type="gramEnd"/>
      <w:r w:rsidR="002D388E" w:rsidRPr="00244683">
        <w:rPr>
          <w:rFonts w:ascii="Times New Roman" w:hAnsi="Times New Roman"/>
          <w:b w:val="0"/>
          <w:i/>
        </w:rPr>
        <w:t>: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069"/>
        <w:gridCol w:w="7710"/>
        <w:gridCol w:w="2551"/>
      </w:tblGrid>
      <w:tr w:rsidR="00242CDD" w:rsidRPr="0084239D" w14:paraId="70637637" w14:textId="77777777" w:rsidTr="00DE447E">
        <w:tc>
          <w:tcPr>
            <w:tcW w:w="2069" w:type="dxa"/>
          </w:tcPr>
          <w:p w14:paraId="12D3B8B2" w14:textId="381E4AD6" w:rsidR="00242CDD" w:rsidRPr="00244683" w:rsidRDefault="00242CDD" w:rsidP="00242CDD">
            <w:pPr>
              <w:pStyle w:val="Amendment10"/>
              <w:spacing w:before="60" w:after="60"/>
              <w:rPr>
                <w:b w:val="0"/>
                <w:sz w:val="16"/>
                <w:szCs w:val="16"/>
              </w:rPr>
            </w:pPr>
          </w:p>
        </w:tc>
        <w:tc>
          <w:tcPr>
            <w:tcW w:w="7710" w:type="dxa"/>
            <w:vAlign w:val="center"/>
          </w:tcPr>
          <w:p w14:paraId="5F6152D0" w14:textId="60AFC3A8" w:rsidR="00242CDD" w:rsidRPr="00244683" w:rsidRDefault="00242CDD" w:rsidP="00242CDD">
            <w:pPr>
              <w:pStyle w:val="Amendment10"/>
              <w:spacing w:before="60" w:after="60"/>
              <w:rPr>
                <w:b w:val="0"/>
                <w:sz w:val="16"/>
                <w:szCs w:val="16"/>
              </w:rPr>
            </w:pPr>
            <w:r w:rsidRPr="00244683">
              <w:rPr>
                <w:b w:val="0"/>
                <w:sz w:val="16"/>
                <w:szCs w:val="16"/>
              </w:rPr>
              <w:t>Capsule containing methylphenidate hydrochloride 60 mg (modified release)</w:t>
            </w:r>
          </w:p>
        </w:tc>
        <w:tc>
          <w:tcPr>
            <w:tcW w:w="2551" w:type="dxa"/>
            <w:vAlign w:val="center"/>
          </w:tcPr>
          <w:p w14:paraId="33B2E0B6" w14:textId="51F1E630" w:rsidR="00242CDD" w:rsidRPr="00242CDD" w:rsidRDefault="00242CDD" w:rsidP="00242CDD">
            <w:pPr>
              <w:pStyle w:val="Amendment10"/>
              <w:spacing w:before="60" w:after="60"/>
              <w:rPr>
                <w:b w:val="0"/>
                <w:sz w:val="16"/>
                <w:szCs w:val="16"/>
              </w:rPr>
            </w:pPr>
            <w:r w:rsidRPr="00244683">
              <w:rPr>
                <w:b w:val="0"/>
                <w:sz w:val="16"/>
                <w:szCs w:val="16"/>
              </w:rPr>
              <w:t>Oral</w:t>
            </w:r>
          </w:p>
        </w:tc>
      </w:tr>
    </w:tbl>
    <w:p w14:paraId="346FF075" w14:textId="01F73560" w:rsidR="00C13BE7" w:rsidRDefault="00C13BE7" w:rsidP="00242CDD">
      <w:pPr>
        <w:pStyle w:val="Amendment1"/>
        <w:numPr>
          <w:ilvl w:val="0"/>
          <w:numId w:val="0"/>
        </w:numPr>
        <w:tabs>
          <w:tab w:val="clear" w:pos="1695"/>
        </w:tabs>
      </w:pPr>
    </w:p>
    <w:sectPr w:rsidR="00C13BE7" w:rsidSect="006A23B6">
      <w:headerReference w:type="even" r:id="rId25"/>
      <w:headerReference w:type="default" r:id="rId26"/>
      <w:footerReference w:type="even" r:id="rId27"/>
      <w:footerReference w:type="default" r:id="rId28"/>
      <w:footerReference w:type="first" r:id="rId29"/>
      <w:pgSz w:w="16839" w:h="11907" w:orient="landscape"/>
      <w:pgMar w:top="1797" w:right="1673" w:bottom="1797" w:left="1440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436561" w14:textId="77777777" w:rsidR="002764DE" w:rsidRDefault="002764DE" w:rsidP="0048364F">
      <w:pPr>
        <w:spacing w:line="240" w:lineRule="auto"/>
      </w:pPr>
      <w:r>
        <w:separator/>
      </w:r>
    </w:p>
  </w:endnote>
  <w:endnote w:type="continuationSeparator" w:id="0">
    <w:p w14:paraId="5BD6CD6F" w14:textId="77777777" w:rsidR="002764DE" w:rsidRDefault="002764DE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9278C1" w14:paraId="2109A57B" w14:textId="77777777" w:rsidTr="0001176A">
      <w:tc>
        <w:tcPr>
          <w:tcW w:w="5000" w:type="pct"/>
        </w:tcPr>
        <w:p w14:paraId="5630967A" w14:textId="77777777" w:rsidR="009278C1" w:rsidRDefault="009278C1" w:rsidP="0001176A">
          <w:pPr>
            <w:rPr>
              <w:sz w:val="18"/>
            </w:rPr>
          </w:pPr>
        </w:p>
      </w:tc>
    </w:tr>
  </w:tbl>
  <w:p w14:paraId="0A1E2D63" w14:textId="77777777" w:rsidR="00B20990" w:rsidRPr="005F1388" w:rsidRDefault="00B20990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FA9C43" w14:textId="77777777" w:rsidR="00846B89" w:rsidRPr="00E33C1C" w:rsidRDefault="00846B89" w:rsidP="00846B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p w14:paraId="06495FA1" w14:textId="06A5A582" w:rsidR="00846B89" w:rsidRPr="00ED79B6" w:rsidRDefault="00846B89" w:rsidP="00846B89">
    <w:pPr>
      <w:rPr>
        <w:i/>
        <w:sz w:val="18"/>
      </w:rPr>
    </w:pPr>
    <w:r w:rsidRPr="00846B89">
      <w:rPr>
        <w:rFonts w:eastAsia="Times New Roman" w:cs="Times New Roman"/>
        <w:b/>
        <w:color w:val="0000FF"/>
        <w:sz w:val="32"/>
        <w:szCs w:val="32"/>
      </w:rPr>
      <w:ptab w:relativeTo="margin" w:alignment="center" w:leader="none"/>
    </w:r>
    <w:r w:rsidRPr="00846B89">
      <w:rPr>
        <w:i/>
        <w:sz w:val="18"/>
        <w:szCs w:val="18"/>
      </w:rPr>
      <w:fldChar w:fldCharType="begin"/>
    </w:r>
    <w:r w:rsidRPr="00846B89">
      <w:rPr>
        <w:i/>
        <w:sz w:val="18"/>
        <w:szCs w:val="18"/>
      </w:rPr>
      <w:instrText xml:space="preserve"> STYLEREF  ShortT </w:instrText>
    </w:r>
    <w:r w:rsidRPr="00846B89">
      <w:rPr>
        <w:i/>
        <w:sz w:val="18"/>
        <w:szCs w:val="18"/>
      </w:rPr>
      <w:fldChar w:fldCharType="separate"/>
    </w:r>
    <w:r w:rsidR="00244683">
      <w:rPr>
        <w:i/>
        <w:noProof/>
        <w:sz w:val="18"/>
        <w:szCs w:val="18"/>
      </w:rPr>
      <w:t>National Health (Continued Dispensing – Emergency Measures) Amendment Determination 2020 (No. 7)</w:t>
    </w:r>
    <w:r w:rsidRPr="00846B89">
      <w:rPr>
        <w:i/>
        <w:sz w:val="18"/>
        <w:szCs w:val="18"/>
      </w:rPr>
      <w:fldChar w:fldCharType="end"/>
    </w:r>
    <w:r w:rsidRPr="00846B89">
      <w:rPr>
        <w:rFonts w:eastAsia="Times New Roman" w:cs="Times New Roman"/>
        <w:b/>
        <w:i/>
        <w:sz w:val="18"/>
        <w:szCs w:val="18"/>
      </w:rPr>
      <w:ptab w:relativeTo="margin" w:alignment="right" w:leader="none"/>
    </w:r>
    <w:r w:rsidR="00236CF7" w:rsidRPr="00236CF7">
      <w:rPr>
        <w:rFonts w:eastAsia="Times New Roman" w:cs="Times New Roman"/>
        <w:i/>
        <w:sz w:val="18"/>
        <w:szCs w:val="18"/>
      </w:rPr>
      <w:t>2</w:t>
    </w:r>
  </w:p>
  <w:p w14:paraId="7F606C3D" w14:textId="2E32668E" w:rsidR="00846B89" w:rsidRPr="00846B89" w:rsidRDefault="00846B89" w:rsidP="00846B89"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88900F" w14:textId="77777777" w:rsidR="00BA242A" w:rsidRPr="00E33C1C" w:rsidRDefault="00BA242A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BA242A" w14:paraId="1441D92A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70B514F" w14:textId="77777777" w:rsidR="00BA242A" w:rsidRDefault="00BA242A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83B36F0" w14:textId="02263ACA" w:rsidR="00BA242A" w:rsidRDefault="00BA242A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C6FFC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2B77CF7" w14:textId="77777777" w:rsidR="00BA242A" w:rsidRDefault="00BA242A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A242A" w14:paraId="2EB72474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3D34D409" w14:textId="681FEF6A" w:rsidR="00BA242A" w:rsidRDefault="00BA242A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EC6FFC">
            <w:rPr>
              <w:i/>
              <w:noProof/>
              <w:sz w:val="18"/>
            </w:rPr>
            <w:t>I:\Staging\PBS Information Management\PBS Publishing\PBS_Legal Instruments\2020\20200401\Continued Dispensing - EM - April 2020\National Health (Continued Dispensing  Emergency Measures) Amendment Determination 2020 v 2_Publishing_Edits.docx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244683">
            <w:rPr>
              <w:i/>
              <w:noProof/>
              <w:sz w:val="18"/>
            </w:rPr>
            <w:t>26/8/2020 5:12 PM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42FE3F0C" w14:textId="77777777" w:rsidR="00BA242A" w:rsidRPr="00ED79B6" w:rsidRDefault="00BA242A" w:rsidP="00A136F5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40DC4A5F" w14:textId="77777777" w:rsidTr="00C160A1">
      <w:tc>
        <w:tcPr>
          <w:tcW w:w="5000" w:type="pct"/>
        </w:tcPr>
        <w:p w14:paraId="5872A2CC" w14:textId="77777777" w:rsidR="00B20990" w:rsidRDefault="00B20990" w:rsidP="007946FE">
          <w:pPr>
            <w:rPr>
              <w:sz w:val="18"/>
            </w:rPr>
          </w:pPr>
        </w:p>
      </w:tc>
    </w:tr>
  </w:tbl>
  <w:p w14:paraId="5E1DE551" w14:textId="77777777" w:rsidR="00B20990" w:rsidRPr="006D3667" w:rsidRDefault="00B20990" w:rsidP="006D36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62969A" w14:textId="77777777" w:rsidR="00B20990" w:rsidRDefault="00B20990" w:rsidP="00486382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33419596" w14:textId="77777777" w:rsidTr="00C160A1">
      <w:tc>
        <w:tcPr>
          <w:tcW w:w="5000" w:type="pct"/>
        </w:tcPr>
        <w:p w14:paraId="533855D4" w14:textId="77777777" w:rsidR="00B20990" w:rsidRDefault="00B20990" w:rsidP="00465764">
          <w:pPr>
            <w:rPr>
              <w:sz w:val="18"/>
            </w:rPr>
          </w:pPr>
        </w:p>
      </w:tc>
    </w:tr>
  </w:tbl>
  <w:p w14:paraId="761460B9" w14:textId="77777777" w:rsidR="00B20990" w:rsidRPr="00486382" w:rsidRDefault="00B20990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A6FA70" w14:textId="77777777" w:rsidR="00B20990" w:rsidRPr="00E33C1C" w:rsidRDefault="00B20990" w:rsidP="002B5B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p w14:paraId="715E8485" w14:textId="4F1812F3" w:rsidR="00B20990" w:rsidRPr="00ED79B6" w:rsidRDefault="006A23B6" w:rsidP="006D3667">
    <w:pPr>
      <w:rPr>
        <w:i/>
        <w:sz w:val="18"/>
      </w:rPr>
    </w:pPr>
    <w:r w:rsidRPr="00846B89">
      <w:rPr>
        <w:i/>
        <w:sz w:val="18"/>
        <w:szCs w:val="18"/>
      </w:rPr>
      <w:fldChar w:fldCharType="begin"/>
    </w:r>
    <w:r w:rsidRPr="00846B89">
      <w:rPr>
        <w:i/>
        <w:sz w:val="18"/>
        <w:szCs w:val="18"/>
      </w:rPr>
      <w:instrText xml:space="preserve"> STYLEREF  ShortT </w:instrText>
    </w:r>
    <w:r w:rsidRPr="00846B89">
      <w:rPr>
        <w:i/>
        <w:sz w:val="18"/>
        <w:szCs w:val="18"/>
      </w:rPr>
      <w:fldChar w:fldCharType="separate"/>
    </w:r>
    <w:r w:rsidR="00244683">
      <w:rPr>
        <w:i/>
        <w:noProof/>
        <w:sz w:val="18"/>
        <w:szCs w:val="18"/>
      </w:rPr>
      <w:t>National Health (Continued Dispensing – Emergency Measures) Amendment Determination 2020 (No. 7)</w:t>
    </w:r>
    <w:r w:rsidRPr="00846B89">
      <w:rPr>
        <w:i/>
        <w:sz w:val="18"/>
        <w:szCs w:val="18"/>
      </w:rPr>
      <w:fldChar w:fldCharType="end"/>
    </w:r>
    <w:r w:rsidRPr="00846B89">
      <w:rPr>
        <w:rFonts w:eastAsia="Times New Roman" w:cs="Times New Roman"/>
        <w:b/>
        <w:i/>
        <w:sz w:val="18"/>
        <w:szCs w:val="18"/>
      </w:rPr>
      <w:ptab w:relativeTo="margin" w:alignment="right" w:leader="none"/>
    </w:r>
    <w:proofErr w:type="spellStart"/>
    <w:r>
      <w:rPr>
        <w:rFonts w:eastAsia="Times New Roman" w:cs="Times New Roman"/>
        <w:i/>
        <w:sz w:val="18"/>
        <w:szCs w:val="18"/>
      </w:rPr>
      <w:t>i</w:t>
    </w:r>
    <w:proofErr w:type="spellEnd"/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FD398B" w14:textId="77777777" w:rsidR="006E7C65" w:rsidRPr="00E33C1C" w:rsidRDefault="006E7C65" w:rsidP="006E7C65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p w14:paraId="059560CB" w14:textId="619FC5D2" w:rsidR="006E7C65" w:rsidRPr="00ED79B6" w:rsidRDefault="006E7C65" w:rsidP="006E7C65">
    <w:pPr>
      <w:rPr>
        <w:i/>
        <w:sz w:val="18"/>
      </w:rPr>
    </w:pPr>
    <w:r w:rsidRPr="00846B89">
      <w:rPr>
        <w:rFonts w:eastAsia="Times New Roman" w:cs="Times New Roman"/>
        <w:b/>
        <w:color w:val="0000FF"/>
        <w:sz w:val="32"/>
        <w:szCs w:val="32"/>
      </w:rPr>
      <w:ptab w:relativeTo="margin" w:alignment="center" w:leader="none"/>
    </w:r>
    <w:r w:rsidRPr="00846B89">
      <w:rPr>
        <w:i/>
        <w:sz w:val="18"/>
        <w:szCs w:val="18"/>
      </w:rPr>
      <w:fldChar w:fldCharType="begin"/>
    </w:r>
    <w:r w:rsidRPr="00846B89">
      <w:rPr>
        <w:i/>
        <w:sz w:val="18"/>
        <w:szCs w:val="18"/>
      </w:rPr>
      <w:instrText xml:space="preserve"> STYLEREF  ShortT </w:instrText>
    </w:r>
    <w:r w:rsidRPr="00846B89">
      <w:rPr>
        <w:i/>
        <w:sz w:val="18"/>
        <w:szCs w:val="18"/>
      </w:rPr>
      <w:fldChar w:fldCharType="separate"/>
    </w:r>
    <w:r w:rsidR="00EC6FFC">
      <w:rPr>
        <w:i/>
        <w:noProof/>
        <w:sz w:val="18"/>
        <w:szCs w:val="18"/>
      </w:rPr>
      <w:t>National Health (Continued Dispensing – Emergency Measures) Amendment Determination 2020 (No. 2)</w:t>
    </w:r>
    <w:r w:rsidRPr="00846B89">
      <w:rPr>
        <w:i/>
        <w:sz w:val="18"/>
        <w:szCs w:val="18"/>
      </w:rPr>
      <w:fldChar w:fldCharType="end"/>
    </w:r>
    <w:r w:rsidRPr="00846B89">
      <w:rPr>
        <w:rFonts w:eastAsia="Times New Roman" w:cs="Times New Roman"/>
        <w:b/>
        <w:i/>
        <w:sz w:val="18"/>
        <w:szCs w:val="18"/>
      </w:rPr>
      <w:ptab w:relativeTo="margin" w:alignment="right" w:leader="none"/>
    </w:r>
    <w:proofErr w:type="spellStart"/>
    <w:r w:rsidRPr="006E7C65">
      <w:rPr>
        <w:rFonts w:eastAsia="Times New Roman" w:cs="Times New Roman"/>
        <w:i/>
        <w:sz w:val="18"/>
        <w:szCs w:val="18"/>
      </w:rPr>
      <w:t>i</w:t>
    </w:r>
    <w:proofErr w:type="spellEnd"/>
  </w:p>
  <w:p w14:paraId="4EAEF04F" w14:textId="77777777" w:rsidR="006E7C65" w:rsidRPr="00ED79B6" w:rsidRDefault="006E7C65" w:rsidP="006E7C65">
    <w:pPr>
      <w:rPr>
        <w:i/>
        <w:sz w:val="18"/>
      </w:rPr>
    </w:pPr>
  </w:p>
  <w:p w14:paraId="3A8A5B36" w14:textId="77777777" w:rsidR="00B20990" w:rsidRPr="006E7C65" w:rsidRDefault="00B20990" w:rsidP="006E7C65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39302C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E57E8" w14:paraId="727889B2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BF9E69F" w14:textId="77777777" w:rsidR="00EE57E8" w:rsidRDefault="00EE57E8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BA242A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D11250C" w14:textId="25344F69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EC6FFC">
            <w:rPr>
              <w:i/>
              <w:noProof/>
              <w:sz w:val="18"/>
            </w:rPr>
            <w:t>National Health (Continued Dispensing – Emergency Measures) Amendment Determination 2020 (No. 2)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75C71B8B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EE57E8" w14:paraId="6F83B36E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15476894" w14:textId="451B034A" w:rsidR="00EE57E8" w:rsidRPr="00744301" w:rsidRDefault="00744301" w:rsidP="00744301">
          <w:pPr>
            <w:tabs>
              <w:tab w:val="center" w:pos="3969"/>
              <w:tab w:val="right" w:pos="9356"/>
            </w:tabs>
            <w:jc w:val="both"/>
            <w:rPr>
              <w:rFonts w:eastAsia="Times New Roman" w:cs="Times New Roman"/>
              <w:i/>
              <w:sz w:val="18"/>
            </w:rPr>
          </w:pPr>
          <w:r w:rsidRPr="00744301">
            <w:rPr>
              <w:rFonts w:eastAsia="Times New Roman" w:cs="Times New Roman"/>
              <w:b/>
              <w:color w:val="0000FF"/>
              <w:sz w:val="32"/>
              <w:szCs w:val="32"/>
            </w:rPr>
            <w:fldChar w:fldCharType="begin"/>
          </w:r>
          <w:r w:rsidRPr="00744301">
            <w:rPr>
              <w:rFonts w:eastAsia="Times New Roman" w:cs="Times New Roman"/>
              <w:b/>
              <w:color w:val="0000FF"/>
              <w:sz w:val="32"/>
              <w:szCs w:val="32"/>
            </w:rPr>
            <w:instrText xml:space="preserve"> IF  </w:instrText>
          </w:r>
          <w:r w:rsidRPr="00744301">
            <w:rPr>
              <w:rFonts w:eastAsia="Times New Roman" w:cs="Times New Roman"/>
              <w:b/>
              <w:color w:val="0000FF"/>
              <w:sz w:val="32"/>
              <w:szCs w:val="32"/>
            </w:rPr>
            <w:fldChar w:fldCharType="begin"/>
          </w:r>
          <w:r w:rsidRPr="00744301">
            <w:rPr>
              <w:rFonts w:eastAsia="Times New Roman" w:cs="Times New Roman"/>
              <w:b/>
              <w:color w:val="0000FF"/>
              <w:sz w:val="32"/>
              <w:szCs w:val="32"/>
            </w:rPr>
            <w:instrText xml:space="preserve"> STYLEREF  "tt_Draft_strip" </w:instrText>
          </w:r>
          <w:r w:rsidRPr="00744301">
            <w:rPr>
              <w:rFonts w:eastAsia="Times New Roman" w:cs="Times New Roman"/>
              <w:b/>
              <w:color w:val="0000FF"/>
              <w:sz w:val="32"/>
              <w:szCs w:val="32"/>
            </w:rPr>
            <w:fldChar w:fldCharType="separate"/>
          </w:r>
          <w:r w:rsidR="00EC6FFC">
            <w:rPr>
              <w:rFonts w:eastAsia="Times New Roman" w:cs="Times New Roman"/>
              <w:bCs/>
              <w:noProof/>
              <w:color w:val="0000FF"/>
              <w:sz w:val="32"/>
              <w:szCs w:val="32"/>
              <w:lang w:val="en-US"/>
            </w:rPr>
            <w:instrText>Error! No text of specified style in document.</w:instrText>
          </w:r>
          <w:r w:rsidRPr="00744301">
            <w:rPr>
              <w:rFonts w:eastAsia="Times New Roman" w:cs="Times New Roman"/>
              <w:b/>
              <w:color w:val="0000FF"/>
              <w:sz w:val="32"/>
              <w:szCs w:val="32"/>
            </w:rPr>
            <w:fldChar w:fldCharType="end"/>
          </w:r>
          <w:r w:rsidRPr="00744301">
            <w:rPr>
              <w:rFonts w:eastAsia="Times New Roman" w:cs="Times New Roman"/>
              <w:b/>
              <w:color w:val="0000FF"/>
              <w:sz w:val="32"/>
              <w:szCs w:val="32"/>
            </w:rPr>
            <w:instrText xml:space="preserve">&lt;&gt; Error* </w:instrText>
          </w:r>
          <w:r w:rsidRPr="00744301">
            <w:rPr>
              <w:rFonts w:eastAsia="Times New Roman" w:cs="Times New Roman"/>
              <w:b/>
              <w:color w:val="0000FF"/>
              <w:sz w:val="32"/>
              <w:szCs w:val="32"/>
            </w:rPr>
            <w:fldChar w:fldCharType="begin"/>
          </w:r>
          <w:r w:rsidRPr="00744301">
            <w:rPr>
              <w:rFonts w:eastAsia="Times New Roman" w:cs="Times New Roman"/>
              <w:b/>
              <w:color w:val="0000FF"/>
              <w:sz w:val="32"/>
              <w:szCs w:val="32"/>
            </w:rPr>
            <w:instrText xml:space="preserve"> STYLEREF  "tt_Draft_strip"  \* MERGEFORMAT </w:instrText>
          </w:r>
          <w:r w:rsidRPr="00744301">
            <w:rPr>
              <w:rFonts w:eastAsia="Times New Roman" w:cs="Times New Roman"/>
              <w:b/>
              <w:color w:val="0000FF"/>
              <w:sz w:val="32"/>
              <w:szCs w:val="32"/>
            </w:rPr>
            <w:fldChar w:fldCharType="separate"/>
          </w:r>
          <w:r w:rsidR="00BA242A">
            <w:rPr>
              <w:rFonts w:eastAsia="Times New Roman" w:cs="Times New Roman"/>
              <w:b/>
              <w:noProof/>
              <w:color w:val="0000FF"/>
              <w:sz w:val="32"/>
              <w:szCs w:val="32"/>
            </w:rPr>
            <w:instrText>DRAFT v02</w:instrText>
          </w:r>
          <w:r w:rsidR="00BA242A">
            <w:rPr>
              <w:rFonts w:eastAsia="Times New Roman" w:cs="Times New Roman"/>
              <w:b/>
              <w:noProof/>
              <w:color w:val="0000FF"/>
              <w:sz w:val="32"/>
              <w:szCs w:val="32"/>
            </w:rPr>
            <w:tab/>
            <w:instrText>Sensitive:Legal</w:instrText>
          </w:r>
          <w:r w:rsidR="00BA242A">
            <w:rPr>
              <w:rFonts w:eastAsia="Times New Roman" w:cs="Times New Roman"/>
              <w:b/>
              <w:noProof/>
              <w:color w:val="0000FF"/>
              <w:sz w:val="32"/>
              <w:szCs w:val="32"/>
            </w:rPr>
            <w:tab/>
            <w:instrText>26 March 2020</w:instrText>
          </w:r>
          <w:r w:rsidRPr="00744301">
            <w:rPr>
              <w:rFonts w:eastAsia="Times New Roman" w:cs="Times New Roman"/>
              <w:b/>
              <w:color w:val="0000FF"/>
              <w:sz w:val="32"/>
              <w:szCs w:val="32"/>
            </w:rPr>
            <w:fldChar w:fldCharType="end"/>
          </w:r>
          <w:r w:rsidRPr="00744301">
            <w:rPr>
              <w:rFonts w:eastAsia="Times New Roman" w:cs="Times New Roman"/>
              <w:b/>
              <w:color w:val="0000FF"/>
              <w:sz w:val="32"/>
              <w:szCs w:val="32"/>
            </w:rPr>
            <w:instrText xml:space="preserve"> ""  </w:instrText>
          </w:r>
          <w:r w:rsidRPr="00744301">
            <w:rPr>
              <w:rFonts w:eastAsia="Times New Roman" w:cs="Times New Roman"/>
              <w:b/>
              <w:color w:val="0000FF"/>
              <w:sz w:val="32"/>
              <w:szCs w:val="32"/>
            </w:rPr>
            <w:fldChar w:fldCharType="end"/>
          </w:r>
        </w:p>
      </w:tc>
    </w:tr>
  </w:tbl>
  <w:p w14:paraId="2A876F9C" w14:textId="77777777" w:rsidR="00EE57E8" w:rsidRPr="00ED79B6" w:rsidRDefault="00EE57E8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A25522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p w14:paraId="4B4AC1DF" w14:textId="11623BF6" w:rsidR="00846B89" w:rsidRPr="00ED79B6" w:rsidRDefault="00846B89" w:rsidP="00846B89">
    <w:pPr>
      <w:rPr>
        <w:i/>
        <w:sz w:val="18"/>
      </w:rPr>
    </w:pPr>
    <w:r w:rsidRPr="00846B89">
      <w:rPr>
        <w:rFonts w:eastAsia="Times New Roman" w:cs="Times New Roman"/>
        <w:b/>
        <w:color w:val="0000FF"/>
        <w:sz w:val="32"/>
        <w:szCs w:val="32"/>
      </w:rPr>
      <w:ptab w:relativeTo="margin" w:alignment="center" w:leader="none"/>
    </w:r>
    <w:r w:rsidRPr="00846B89">
      <w:rPr>
        <w:i/>
        <w:sz w:val="18"/>
        <w:szCs w:val="18"/>
      </w:rPr>
      <w:fldChar w:fldCharType="begin"/>
    </w:r>
    <w:r w:rsidRPr="00846B89">
      <w:rPr>
        <w:i/>
        <w:sz w:val="18"/>
        <w:szCs w:val="18"/>
      </w:rPr>
      <w:instrText xml:space="preserve"> STYLEREF  ShortT </w:instrText>
    </w:r>
    <w:r w:rsidRPr="00846B89">
      <w:rPr>
        <w:i/>
        <w:sz w:val="18"/>
        <w:szCs w:val="18"/>
      </w:rPr>
      <w:fldChar w:fldCharType="separate"/>
    </w:r>
    <w:r w:rsidR="00244683">
      <w:rPr>
        <w:i/>
        <w:noProof/>
        <w:sz w:val="18"/>
        <w:szCs w:val="18"/>
      </w:rPr>
      <w:t>National Health (Continued Dispensing – Emergency Measures) Amendment Determination 2020 (No. 7)</w:t>
    </w:r>
    <w:r w:rsidRPr="00846B89">
      <w:rPr>
        <w:i/>
        <w:sz w:val="18"/>
        <w:szCs w:val="18"/>
      </w:rPr>
      <w:fldChar w:fldCharType="end"/>
    </w:r>
    <w:r w:rsidRPr="00846B89">
      <w:rPr>
        <w:rFonts w:eastAsia="Times New Roman" w:cs="Times New Roman"/>
        <w:b/>
        <w:i/>
        <w:sz w:val="18"/>
        <w:szCs w:val="18"/>
      </w:rPr>
      <w:ptab w:relativeTo="margin" w:alignment="right" w:leader="none"/>
    </w:r>
    <w:r w:rsidR="006E7C65" w:rsidRPr="006E7C65">
      <w:rPr>
        <w:rFonts w:eastAsia="Times New Roman" w:cs="Times New Roman"/>
        <w:i/>
        <w:sz w:val="18"/>
        <w:szCs w:val="18"/>
      </w:rPr>
      <w:t>1</w:t>
    </w:r>
  </w:p>
  <w:p w14:paraId="661AA3B2" w14:textId="77777777" w:rsidR="00EE57E8" w:rsidRPr="00ED79B6" w:rsidRDefault="00EE57E8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52B07F" w14:textId="77777777" w:rsidR="00EE57E8" w:rsidRPr="00E33C1C" w:rsidRDefault="00EE57E8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6050DAF9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E49D9EB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239E7C9" w14:textId="63759015" w:rsidR="00EE57E8" w:rsidRDefault="00EE57E8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C6FFC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27DD492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76689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6A306546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18ED7F11" w14:textId="41D4B6A6" w:rsidR="00EE57E8" w:rsidRDefault="00EE57E8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EC6FFC">
            <w:rPr>
              <w:i/>
              <w:noProof/>
              <w:sz w:val="18"/>
            </w:rPr>
            <w:t>I:\Staging\PBS Information Management\PBS Publishing\PBS_Legal Instruments\2020\20200401\Continued Dispensing - EM - April 2020\National Health (Continued Dispensing  Emergency Measures) Amendment Determination 2020 v 2_Publishing_Edits.docx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244683">
            <w:rPr>
              <w:i/>
              <w:noProof/>
              <w:sz w:val="18"/>
            </w:rPr>
            <w:t>26/8/2020 5:12 PM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5DAA0DD0" w14:textId="77777777" w:rsidR="00EE57E8" w:rsidRPr="00ED79B6" w:rsidRDefault="00EE57E8" w:rsidP="00A136F5">
    <w:pPr>
      <w:rPr>
        <w:i/>
        <w:sz w:val="18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441819" w14:textId="77777777" w:rsidR="00BA242A" w:rsidRPr="00E33C1C" w:rsidRDefault="00BA242A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p w14:paraId="3AA4DA2F" w14:textId="0AE85F63" w:rsidR="00846B89" w:rsidRPr="00ED79B6" w:rsidRDefault="00846B89" w:rsidP="00846B89">
    <w:pPr>
      <w:rPr>
        <w:i/>
        <w:sz w:val="18"/>
      </w:rPr>
    </w:pPr>
    <w:r w:rsidRPr="00846B89">
      <w:rPr>
        <w:rFonts w:eastAsia="Times New Roman" w:cs="Times New Roman"/>
        <w:b/>
        <w:color w:val="0000FF"/>
        <w:sz w:val="32"/>
        <w:szCs w:val="32"/>
      </w:rPr>
      <w:ptab w:relativeTo="margin" w:alignment="center" w:leader="none"/>
    </w:r>
    <w:r w:rsidRPr="00846B89">
      <w:rPr>
        <w:i/>
        <w:sz w:val="18"/>
        <w:szCs w:val="18"/>
      </w:rPr>
      <w:fldChar w:fldCharType="begin"/>
    </w:r>
    <w:r w:rsidRPr="00846B89">
      <w:rPr>
        <w:i/>
        <w:sz w:val="18"/>
        <w:szCs w:val="18"/>
      </w:rPr>
      <w:instrText xml:space="preserve"> STYLEREF  ShortT </w:instrText>
    </w:r>
    <w:r w:rsidRPr="00846B89">
      <w:rPr>
        <w:i/>
        <w:sz w:val="18"/>
        <w:szCs w:val="18"/>
      </w:rPr>
      <w:fldChar w:fldCharType="separate"/>
    </w:r>
    <w:r w:rsidR="00242CDD">
      <w:rPr>
        <w:i/>
        <w:noProof/>
        <w:sz w:val="18"/>
        <w:szCs w:val="18"/>
      </w:rPr>
      <w:t>National Health (Continued Dispensing – Emergency Measures) Amendment Determination 2020 (No. 7)</w:t>
    </w:r>
    <w:r w:rsidRPr="00846B89">
      <w:rPr>
        <w:i/>
        <w:sz w:val="18"/>
        <w:szCs w:val="18"/>
      </w:rPr>
      <w:fldChar w:fldCharType="end"/>
    </w:r>
    <w:r w:rsidRPr="00846B89">
      <w:rPr>
        <w:rFonts w:eastAsia="Times New Roman" w:cs="Times New Roman"/>
        <w:b/>
        <w:i/>
        <w:sz w:val="18"/>
        <w:szCs w:val="18"/>
      </w:rPr>
      <w:ptab w:relativeTo="margin" w:alignment="right" w:leader="none"/>
    </w:r>
    <w:r w:rsidR="00236CF7" w:rsidRPr="00236CF7">
      <w:rPr>
        <w:rFonts w:eastAsia="Times New Roman" w:cs="Times New Roman"/>
        <w:i/>
        <w:sz w:val="18"/>
        <w:szCs w:val="18"/>
      </w:rPr>
      <w:t>3</w:t>
    </w:r>
  </w:p>
  <w:p w14:paraId="1D9AE1C2" w14:textId="77777777" w:rsidR="00BA242A" w:rsidRPr="00ED79B6" w:rsidRDefault="00BA242A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B00A38" w14:textId="77777777" w:rsidR="002764DE" w:rsidRDefault="002764DE" w:rsidP="0048364F">
      <w:pPr>
        <w:spacing w:line="240" w:lineRule="auto"/>
      </w:pPr>
      <w:r>
        <w:separator/>
      </w:r>
    </w:p>
  </w:footnote>
  <w:footnote w:type="continuationSeparator" w:id="0">
    <w:p w14:paraId="02874F90" w14:textId="77777777" w:rsidR="002764DE" w:rsidRDefault="002764DE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8C6BBF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4D9FF7" w14:textId="77777777" w:rsidR="00BA242A" w:rsidRPr="00A961C4" w:rsidRDefault="00BA242A" w:rsidP="0048364F">
    <w:pPr>
      <w:jc w:val="right"/>
      <w:rPr>
        <w:sz w:val="20"/>
      </w:rPr>
    </w:pPr>
  </w:p>
  <w:p w14:paraId="53FE896A" w14:textId="77777777" w:rsidR="00BA242A" w:rsidRPr="00A961C4" w:rsidRDefault="00BA242A" w:rsidP="0048364F">
    <w:pPr>
      <w:jc w:val="right"/>
      <w:rPr>
        <w:b/>
        <w:sz w:val="20"/>
      </w:rPr>
    </w:pPr>
  </w:p>
  <w:p w14:paraId="66EA9AAC" w14:textId="77777777" w:rsidR="00BA242A" w:rsidRPr="00A961C4" w:rsidRDefault="00BA242A" w:rsidP="007F48ED">
    <w:pPr>
      <w:pBdr>
        <w:bottom w:val="single" w:sz="6" w:space="1" w:color="auto"/>
      </w:pBdr>
      <w:spacing w:after="120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E1642B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FFED4E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4BADC1" w14:textId="77777777" w:rsidR="00B20990" w:rsidRPr="00ED79B6" w:rsidRDefault="00B20990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DC5B82" w14:textId="77777777" w:rsidR="00B20990" w:rsidRPr="00ED79B6" w:rsidRDefault="00B20990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877A41" w14:textId="77777777" w:rsidR="00B20990" w:rsidRPr="00ED79B6" w:rsidRDefault="00B20990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4BF399" w14:textId="77777777" w:rsidR="00EE57E8" w:rsidRPr="00A961C4" w:rsidRDefault="00EE57E8" w:rsidP="0048364F">
    <w:pPr>
      <w:rPr>
        <w:b/>
        <w:sz w:val="20"/>
      </w:rPr>
    </w:pPr>
  </w:p>
  <w:p w14:paraId="45CD1DB5" w14:textId="77777777" w:rsidR="00EE57E8" w:rsidRPr="00A961C4" w:rsidRDefault="00EE57E8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2AFD5E" w14:textId="77777777" w:rsidR="00EE57E8" w:rsidRPr="00A961C4" w:rsidRDefault="00EE57E8" w:rsidP="0048364F">
    <w:pPr>
      <w:jc w:val="right"/>
      <w:rPr>
        <w:sz w:val="20"/>
      </w:rPr>
    </w:pPr>
  </w:p>
  <w:p w14:paraId="7A46CD12" w14:textId="77777777" w:rsidR="00EE57E8" w:rsidRPr="00A961C4" w:rsidRDefault="00EE57E8" w:rsidP="0048364F">
    <w:pPr>
      <w:jc w:val="right"/>
      <w:rPr>
        <w:b/>
        <w:sz w:val="20"/>
      </w:rPr>
    </w:pPr>
  </w:p>
  <w:p w14:paraId="09362826" w14:textId="77777777" w:rsidR="00EE57E8" w:rsidRPr="00A961C4" w:rsidRDefault="00EE57E8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4597F5" w14:textId="77777777" w:rsidR="00BA242A" w:rsidRPr="00A961C4" w:rsidRDefault="00BA242A" w:rsidP="0048364F">
    <w:pPr>
      <w:rPr>
        <w:b/>
        <w:sz w:val="20"/>
      </w:rPr>
    </w:pPr>
  </w:p>
  <w:p w14:paraId="01E37BF5" w14:textId="77777777" w:rsidR="00BA242A" w:rsidRPr="00A961C4" w:rsidRDefault="00BA242A" w:rsidP="007F48ED">
    <w:pPr>
      <w:pBdr>
        <w:bottom w:val="single" w:sz="6" w:space="1" w:color="auto"/>
      </w:pBdr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B0A7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88F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C4F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8A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D0A5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1ED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6226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3010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5CB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596DF2"/>
    <w:multiLevelType w:val="hybridMultilevel"/>
    <w:tmpl w:val="36C45074"/>
    <w:lvl w:ilvl="0" w:tplc="4BC6636A">
      <w:start w:val="1"/>
      <w:numFmt w:val="decimal"/>
      <w:lvlText w:val="(%1)"/>
      <w:lvlJc w:val="left"/>
      <w:pPr>
        <w:ind w:left="1080" w:hanging="360"/>
      </w:pPr>
      <w:rPr>
        <w:rFonts w:hint="default"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1B1768C"/>
    <w:multiLevelType w:val="multilevel"/>
    <w:tmpl w:val="08A26D7C"/>
    <w:styleLink w:val="AmendmentInstruction"/>
    <w:lvl w:ilvl="0">
      <w:start w:val="1"/>
      <w:numFmt w:val="decimal"/>
      <w:lvlText w:val="[%1]"/>
      <w:lvlJc w:val="left"/>
      <w:pPr>
        <w:tabs>
          <w:tab w:val="num" w:pos="794"/>
        </w:tabs>
        <w:ind w:left="794" w:hanging="794"/>
      </w:pPr>
      <w:rPr>
        <w:rFonts w:ascii="Arial" w:hAnsi="Arial" w:cs="Arial" w:hint="default"/>
        <w:b/>
        <w:i w:val="0"/>
        <w:color w:val="auto"/>
        <w:sz w:val="20"/>
        <w:szCs w:val="20"/>
      </w:rPr>
    </w:lvl>
    <w:lvl w:ilvl="1">
      <w:start w:val="1"/>
      <w:numFmt w:val="none"/>
      <w:lvlText w:val="%2"/>
      <w:lvlJc w:val="left"/>
      <w:pPr>
        <w:ind w:left="794" w:hanging="794"/>
      </w:pPr>
      <w:rPr>
        <w:rFonts w:hint="default"/>
      </w:rPr>
    </w:lvl>
    <w:lvl w:ilvl="2">
      <w:start w:val="1"/>
      <w:numFmt w:val="lowerLetter"/>
      <w:lvlRestart w:val="1"/>
      <w:lvlText w:val="(%3)"/>
      <w:lvlJc w:val="right"/>
      <w:pPr>
        <w:tabs>
          <w:tab w:val="num" w:pos="1474"/>
        </w:tabs>
        <w:ind w:left="1474" w:hanging="340"/>
      </w:pPr>
      <w:rPr>
        <w:rFonts w:hint="default"/>
        <w:b/>
        <w:i w:val="0"/>
        <w:color w:val="auto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26BE1142"/>
    <w:multiLevelType w:val="hybridMultilevel"/>
    <w:tmpl w:val="AEF21BDA"/>
    <w:lvl w:ilvl="0" w:tplc="E9AACA88">
      <w:start w:val="1"/>
      <w:numFmt w:val="decimal"/>
      <w:lvlText w:val="%1"/>
      <w:lvlJc w:val="left"/>
      <w:pPr>
        <w:ind w:left="928" w:hanging="360"/>
      </w:pPr>
      <w:rPr>
        <w:rFonts w:ascii="Arial" w:eastAsia="Times New Roman" w:hAnsi="Arial" w:cs="Arial"/>
      </w:rPr>
    </w:lvl>
    <w:lvl w:ilvl="1" w:tplc="0C090019" w:tentative="1">
      <w:start w:val="1"/>
      <w:numFmt w:val="lowerLetter"/>
      <w:lvlText w:val="%2."/>
      <w:lvlJc w:val="left"/>
      <w:pPr>
        <w:ind w:left="1648" w:hanging="360"/>
      </w:pPr>
    </w:lvl>
    <w:lvl w:ilvl="2" w:tplc="0C09001B" w:tentative="1">
      <w:start w:val="1"/>
      <w:numFmt w:val="lowerRoman"/>
      <w:lvlText w:val="%3."/>
      <w:lvlJc w:val="right"/>
      <w:pPr>
        <w:ind w:left="2368" w:hanging="180"/>
      </w:pPr>
    </w:lvl>
    <w:lvl w:ilvl="3" w:tplc="0C09000F" w:tentative="1">
      <w:start w:val="1"/>
      <w:numFmt w:val="decimal"/>
      <w:lvlText w:val="%4."/>
      <w:lvlJc w:val="left"/>
      <w:pPr>
        <w:ind w:left="3088" w:hanging="360"/>
      </w:pPr>
    </w:lvl>
    <w:lvl w:ilvl="4" w:tplc="0C090019" w:tentative="1">
      <w:start w:val="1"/>
      <w:numFmt w:val="lowerLetter"/>
      <w:lvlText w:val="%5."/>
      <w:lvlJc w:val="left"/>
      <w:pPr>
        <w:ind w:left="3808" w:hanging="360"/>
      </w:pPr>
    </w:lvl>
    <w:lvl w:ilvl="5" w:tplc="0C09001B" w:tentative="1">
      <w:start w:val="1"/>
      <w:numFmt w:val="lowerRoman"/>
      <w:lvlText w:val="%6."/>
      <w:lvlJc w:val="right"/>
      <w:pPr>
        <w:ind w:left="4528" w:hanging="180"/>
      </w:pPr>
    </w:lvl>
    <w:lvl w:ilvl="6" w:tplc="0C09000F" w:tentative="1">
      <w:start w:val="1"/>
      <w:numFmt w:val="decimal"/>
      <w:lvlText w:val="%7."/>
      <w:lvlJc w:val="left"/>
      <w:pPr>
        <w:ind w:left="5248" w:hanging="360"/>
      </w:pPr>
    </w:lvl>
    <w:lvl w:ilvl="7" w:tplc="0C090019" w:tentative="1">
      <w:start w:val="1"/>
      <w:numFmt w:val="lowerLetter"/>
      <w:lvlText w:val="%8."/>
      <w:lvlJc w:val="left"/>
      <w:pPr>
        <w:ind w:left="5968" w:hanging="360"/>
      </w:pPr>
    </w:lvl>
    <w:lvl w:ilvl="8" w:tplc="0C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38671508"/>
    <w:multiLevelType w:val="hybridMultilevel"/>
    <w:tmpl w:val="B2EA3A6A"/>
    <w:lvl w:ilvl="0" w:tplc="A95A628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7" w15:restartNumberingAfterBreak="0">
    <w:nsid w:val="3F4865DA"/>
    <w:multiLevelType w:val="hybridMultilevel"/>
    <w:tmpl w:val="D5B06E2A"/>
    <w:lvl w:ilvl="0" w:tplc="BFBC232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41060A3"/>
    <w:multiLevelType w:val="hybridMultilevel"/>
    <w:tmpl w:val="1E921848"/>
    <w:lvl w:ilvl="0" w:tplc="A95A628A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D777841"/>
    <w:multiLevelType w:val="hybridMultilevel"/>
    <w:tmpl w:val="CBF2BED4"/>
    <w:lvl w:ilvl="0" w:tplc="72A6DD50">
      <w:start w:val="1"/>
      <w:numFmt w:val="decimal"/>
      <w:pStyle w:val="Amendment1"/>
      <w:lvlText w:val="[%1]"/>
      <w:lvlJc w:val="left"/>
      <w:pPr>
        <w:tabs>
          <w:tab w:val="num" w:pos="877"/>
        </w:tabs>
        <w:ind w:left="877" w:hanging="735"/>
      </w:pPr>
      <w:rPr>
        <w:rFonts w:ascii="Arial Bold" w:hAnsi="Arial Bold" w:cs="Times New Roman" w:hint="default"/>
        <w:b/>
        <w:i w:val="0"/>
        <w:sz w:val="20"/>
      </w:rPr>
    </w:lvl>
    <w:lvl w:ilvl="1" w:tplc="04090019">
      <w:start w:val="1"/>
      <w:numFmt w:val="lowerLetter"/>
      <w:lvlText w:val="%2."/>
      <w:lvlJc w:val="left"/>
      <w:pPr>
        <w:tabs>
          <w:tab w:val="num" w:pos="-4906"/>
        </w:tabs>
        <w:ind w:left="-49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-4186"/>
        </w:tabs>
        <w:ind w:left="-418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-3466"/>
        </w:tabs>
        <w:ind w:left="-346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-2746"/>
        </w:tabs>
        <w:ind w:left="-274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-2026"/>
        </w:tabs>
        <w:ind w:left="-202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-1306"/>
        </w:tabs>
        <w:ind w:left="-13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-586"/>
        </w:tabs>
        <w:ind w:left="-58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34"/>
        </w:tabs>
        <w:ind w:left="134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6"/>
  </w:num>
  <w:num w:numId="12">
    <w:abstractNumId w:val="10"/>
  </w:num>
  <w:num w:numId="13">
    <w:abstractNumId w:val="13"/>
  </w:num>
  <w:num w:numId="14">
    <w:abstractNumId w:val="11"/>
  </w:num>
  <w:num w:numId="15">
    <w:abstractNumId w:val="12"/>
  </w:num>
  <w:num w:numId="16">
    <w:abstractNumId w:val="12"/>
    <w:lvlOverride w:ilvl="0">
      <w:lvl w:ilvl="0">
        <w:start w:val="1"/>
        <w:numFmt w:val="decimal"/>
        <w:lvlText w:val="[%1]"/>
        <w:lvlJc w:val="left"/>
        <w:pPr>
          <w:tabs>
            <w:tab w:val="num" w:pos="794"/>
          </w:tabs>
          <w:ind w:left="794" w:hanging="794"/>
        </w:pPr>
        <w:rPr>
          <w:rFonts w:ascii="Arial" w:hAnsi="Arial" w:cs="Arial" w:hint="default"/>
          <w:b/>
          <w:i w:val="0"/>
          <w:color w:val="auto"/>
          <w:sz w:val="20"/>
          <w:szCs w:val="20"/>
        </w:rPr>
      </w:lvl>
    </w:lvlOverride>
    <w:lvlOverride w:ilvl="1">
      <w:lvl w:ilvl="1">
        <w:start w:val="1"/>
        <w:numFmt w:val="none"/>
        <w:lvlText w:val="%2"/>
        <w:lvlJc w:val="left"/>
        <w:pPr>
          <w:ind w:left="794" w:hanging="794"/>
        </w:pPr>
        <w:rPr>
          <w:rFonts w:hint="default"/>
        </w:rPr>
      </w:lvl>
    </w:lvlOverride>
    <w:lvlOverride w:ilvl="2">
      <w:lvl w:ilvl="2">
        <w:start w:val="1"/>
        <w:numFmt w:val="lowerLetter"/>
        <w:lvlRestart w:val="1"/>
        <w:lvlText w:val="(%3)"/>
        <w:lvlJc w:val="right"/>
        <w:pPr>
          <w:tabs>
            <w:tab w:val="num" w:pos="1474"/>
          </w:tabs>
          <w:ind w:left="1474" w:hanging="340"/>
        </w:pPr>
        <w:rPr>
          <w:rFonts w:ascii="Arial" w:hAnsi="Arial" w:cs="Arial" w:hint="default"/>
          <w:b/>
          <w:i w:val="0"/>
          <w:color w:val="auto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7">
    <w:abstractNumId w:val="15"/>
  </w:num>
  <w:num w:numId="18">
    <w:abstractNumId w:val="18"/>
  </w:num>
  <w:num w:numId="19">
    <w:abstractNumId w:val="14"/>
  </w:num>
  <w:num w:numId="20">
    <w:abstractNumId w:val="17"/>
  </w:num>
  <w:num w:numId="21">
    <w:abstractNumId w:val="12"/>
  </w:num>
  <w:num w:numId="22">
    <w:abstractNumId w:val="12"/>
  </w:num>
  <w:num w:numId="23">
    <w:abstractNumId w:val="19"/>
  </w:num>
  <w:num w:numId="24">
    <w:abstractNumId w:val="19"/>
  </w:num>
  <w:num w:numId="25">
    <w:abstractNumId w:val="19"/>
  </w:num>
  <w:num w:numId="26">
    <w:abstractNumId w:val="19"/>
  </w:num>
  <w:num w:numId="27">
    <w:abstractNumId w:val="19"/>
  </w:num>
  <w:num w:numId="28">
    <w:abstractNumId w:val="19"/>
  </w:num>
  <w:num w:numId="29">
    <w:abstractNumId w:val="19"/>
  </w:num>
  <w:num w:numId="30">
    <w:abstractNumId w:val="19"/>
  </w:num>
  <w:num w:numId="31">
    <w:abstractNumId w:val="19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76C"/>
    <w:rsid w:val="00000263"/>
    <w:rsid w:val="00001EF8"/>
    <w:rsid w:val="00002BCC"/>
    <w:rsid w:val="000113BC"/>
    <w:rsid w:val="000136AF"/>
    <w:rsid w:val="0004044E"/>
    <w:rsid w:val="0005120E"/>
    <w:rsid w:val="00054577"/>
    <w:rsid w:val="000614BF"/>
    <w:rsid w:val="0007169C"/>
    <w:rsid w:val="00077593"/>
    <w:rsid w:val="00083F48"/>
    <w:rsid w:val="000910D9"/>
    <w:rsid w:val="000A479A"/>
    <w:rsid w:val="000A7DF9"/>
    <w:rsid w:val="000C4826"/>
    <w:rsid w:val="000D05EF"/>
    <w:rsid w:val="000D3FB9"/>
    <w:rsid w:val="000D5485"/>
    <w:rsid w:val="000E598E"/>
    <w:rsid w:val="000E5A3D"/>
    <w:rsid w:val="000F0ADA"/>
    <w:rsid w:val="000F21C1"/>
    <w:rsid w:val="000F5826"/>
    <w:rsid w:val="0010745C"/>
    <w:rsid w:val="001122FF"/>
    <w:rsid w:val="001177B9"/>
    <w:rsid w:val="0013454F"/>
    <w:rsid w:val="00156A5B"/>
    <w:rsid w:val="00160BD7"/>
    <w:rsid w:val="001643C9"/>
    <w:rsid w:val="00165568"/>
    <w:rsid w:val="00166082"/>
    <w:rsid w:val="00166C2F"/>
    <w:rsid w:val="001716C9"/>
    <w:rsid w:val="00184261"/>
    <w:rsid w:val="00190BA2"/>
    <w:rsid w:val="00193461"/>
    <w:rsid w:val="001939E1"/>
    <w:rsid w:val="0019452E"/>
    <w:rsid w:val="00195382"/>
    <w:rsid w:val="001A1BBE"/>
    <w:rsid w:val="001A3B9F"/>
    <w:rsid w:val="001A42B0"/>
    <w:rsid w:val="001A5520"/>
    <w:rsid w:val="001A65C0"/>
    <w:rsid w:val="001B7A5D"/>
    <w:rsid w:val="001C69C4"/>
    <w:rsid w:val="001D27CF"/>
    <w:rsid w:val="001E0A8D"/>
    <w:rsid w:val="001E3590"/>
    <w:rsid w:val="001E7407"/>
    <w:rsid w:val="001F1A46"/>
    <w:rsid w:val="00201D27"/>
    <w:rsid w:val="00203A03"/>
    <w:rsid w:val="00203A59"/>
    <w:rsid w:val="0021153A"/>
    <w:rsid w:val="002245A6"/>
    <w:rsid w:val="00227D12"/>
    <w:rsid w:val="002302EA"/>
    <w:rsid w:val="00231ECA"/>
    <w:rsid w:val="00236CF7"/>
    <w:rsid w:val="00237614"/>
    <w:rsid w:val="00240749"/>
    <w:rsid w:val="00242CDD"/>
    <w:rsid w:val="00244683"/>
    <w:rsid w:val="002468D7"/>
    <w:rsid w:val="00246EAA"/>
    <w:rsid w:val="00247003"/>
    <w:rsid w:val="00247E97"/>
    <w:rsid w:val="00256C81"/>
    <w:rsid w:val="00260047"/>
    <w:rsid w:val="002764DE"/>
    <w:rsid w:val="00285CDD"/>
    <w:rsid w:val="00291167"/>
    <w:rsid w:val="0029489E"/>
    <w:rsid w:val="00297ECB"/>
    <w:rsid w:val="002B5778"/>
    <w:rsid w:val="002C152A"/>
    <w:rsid w:val="002C79F1"/>
    <w:rsid w:val="002D043A"/>
    <w:rsid w:val="002D388E"/>
    <w:rsid w:val="002D3F0E"/>
    <w:rsid w:val="002E676C"/>
    <w:rsid w:val="002F181D"/>
    <w:rsid w:val="00312469"/>
    <w:rsid w:val="0031713F"/>
    <w:rsid w:val="003222D1"/>
    <w:rsid w:val="00322DDA"/>
    <w:rsid w:val="0032750F"/>
    <w:rsid w:val="003415D3"/>
    <w:rsid w:val="003442F6"/>
    <w:rsid w:val="00346335"/>
    <w:rsid w:val="00352B0F"/>
    <w:rsid w:val="003561B0"/>
    <w:rsid w:val="003571B1"/>
    <w:rsid w:val="0036144B"/>
    <w:rsid w:val="00367835"/>
    <w:rsid w:val="00385C2D"/>
    <w:rsid w:val="00393663"/>
    <w:rsid w:val="00397893"/>
    <w:rsid w:val="003A15AC"/>
    <w:rsid w:val="003B0627"/>
    <w:rsid w:val="003C5F2B"/>
    <w:rsid w:val="003C7D35"/>
    <w:rsid w:val="003D0BFE"/>
    <w:rsid w:val="003D5700"/>
    <w:rsid w:val="003F2632"/>
    <w:rsid w:val="003F6F52"/>
    <w:rsid w:val="004022CA"/>
    <w:rsid w:val="004116CD"/>
    <w:rsid w:val="00414ADE"/>
    <w:rsid w:val="00424CA9"/>
    <w:rsid w:val="004257BB"/>
    <w:rsid w:val="0044291A"/>
    <w:rsid w:val="004600B0"/>
    <w:rsid w:val="00460499"/>
    <w:rsid w:val="00460FBA"/>
    <w:rsid w:val="00474835"/>
    <w:rsid w:val="004819C7"/>
    <w:rsid w:val="0048364F"/>
    <w:rsid w:val="004877FC"/>
    <w:rsid w:val="00490F2E"/>
    <w:rsid w:val="0049143A"/>
    <w:rsid w:val="004952DD"/>
    <w:rsid w:val="00496F97"/>
    <w:rsid w:val="004A53EA"/>
    <w:rsid w:val="004B35E7"/>
    <w:rsid w:val="004B6E4E"/>
    <w:rsid w:val="004C3FFD"/>
    <w:rsid w:val="004F1FAC"/>
    <w:rsid w:val="004F4C00"/>
    <w:rsid w:val="004F676E"/>
    <w:rsid w:val="004F71C0"/>
    <w:rsid w:val="004F71DE"/>
    <w:rsid w:val="00507D21"/>
    <w:rsid w:val="00510ED9"/>
    <w:rsid w:val="00516B8D"/>
    <w:rsid w:val="0052756C"/>
    <w:rsid w:val="00530230"/>
    <w:rsid w:val="00530CC9"/>
    <w:rsid w:val="00531B46"/>
    <w:rsid w:val="00537FBC"/>
    <w:rsid w:val="00541D73"/>
    <w:rsid w:val="00543469"/>
    <w:rsid w:val="00546FA3"/>
    <w:rsid w:val="00552284"/>
    <w:rsid w:val="00557C7A"/>
    <w:rsid w:val="00562A58"/>
    <w:rsid w:val="0056541A"/>
    <w:rsid w:val="00576689"/>
    <w:rsid w:val="00580AF7"/>
    <w:rsid w:val="00581211"/>
    <w:rsid w:val="00584811"/>
    <w:rsid w:val="00593AA6"/>
    <w:rsid w:val="00594161"/>
    <w:rsid w:val="00594749"/>
    <w:rsid w:val="00594956"/>
    <w:rsid w:val="005B1555"/>
    <w:rsid w:val="005B4067"/>
    <w:rsid w:val="005C3495"/>
    <w:rsid w:val="005C3F41"/>
    <w:rsid w:val="005C4EF0"/>
    <w:rsid w:val="005D5EA1"/>
    <w:rsid w:val="005E098C"/>
    <w:rsid w:val="005E1F8D"/>
    <w:rsid w:val="005E317F"/>
    <w:rsid w:val="005E61D3"/>
    <w:rsid w:val="00600219"/>
    <w:rsid w:val="006065DA"/>
    <w:rsid w:val="00606AA4"/>
    <w:rsid w:val="00640402"/>
    <w:rsid w:val="00640F78"/>
    <w:rsid w:val="00644AAA"/>
    <w:rsid w:val="0064753F"/>
    <w:rsid w:val="00655D6A"/>
    <w:rsid w:val="00656DE9"/>
    <w:rsid w:val="00672876"/>
    <w:rsid w:val="00677CC2"/>
    <w:rsid w:val="00685F42"/>
    <w:rsid w:val="0069207B"/>
    <w:rsid w:val="00697744"/>
    <w:rsid w:val="006A23B6"/>
    <w:rsid w:val="006A304E"/>
    <w:rsid w:val="006B7006"/>
    <w:rsid w:val="006C7F8C"/>
    <w:rsid w:val="006D3951"/>
    <w:rsid w:val="006D7AB9"/>
    <w:rsid w:val="006E6523"/>
    <w:rsid w:val="006E7C65"/>
    <w:rsid w:val="006F260D"/>
    <w:rsid w:val="00700B2C"/>
    <w:rsid w:val="00713084"/>
    <w:rsid w:val="0071517D"/>
    <w:rsid w:val="0071571B"/>
    <w:rsid w:val="00717463"/>
    <w:rsid w:val="00720FC2"/>
    <w:rsid w:val="00722E89"/>
    <w:rsid w:val="00731E00"/>
    <w:rsid w:val="007339C7"/>
    <w:rsid w:val="007440B7"/>
    <w:rsid w:val="00744301"/>
    <w:rsid w:val="00747993"/>
    <w:rsid w:val="007634AD"/>
    <w:rsid w:val="007715C9"/>
    <w:rsid w:val="00774EDD"/>
    <w:rsid w:val="007757EC"/>
    <w:rsid w:val="007A6863"/>
    <w:rsid w:val="007B41EB"/>
    <w:rsid w:val="007C6D2C"/>
    <w:rsid w:val="007C7745"/>
    <w:rsid w:val="007C78B4"/>
    <w:rsid w:val="007D109B"/>
    <w:rsid w:val="007E32B6"/>
    <w:rsid w:val="007E486B"/>
    <w:rsid w:val="007E7D4A"/>
    <w:rsid w:val="007F48ED"/>
    <w:rsid w:val="007F5B95"/>
    <w:rsid w:val="007F5E3F"/>
    <w:rsid w:val="00807FD1"/>
    <w:rsid w:val="00812F45"/>
    <w:rsid w:val="00817690"/>
    <w:rsid w:val="00827041"/>
    <w:rsid w:val="008274D8"/>
    <w:rsid w:val="00836FE9"/>
    <w:rsid w:val="008370DC"/>
    <w:rsid w:val="0084172C"/>
    <w:rsid w:val="0084239D"/>
    <w:rsid w:val="00846B89"/>
    <w:rsid w:val="0085175E"/>
    <w:rsid w:val="00856A31"/>
    <w:rsid w:val="008754D0"/>
    <w:rsid w:val="00877C69"/>
    <w:rsid w:val="00877D48"/>
    <w:rsid w:val="00880A8A"/>
    <w:rsid w:val="0088345B"/>
    <w:rsid w:val="008A16A5"/>
    <w:rsid w:val="008A5C57"/>
    <w:rsid w:val="008B263C"/>
    <w:rsid w:val="008B5099"/>
    <w:rsid w:val="008B778E"/>
    <w:rsid w:val="008C0629"/>
    <w:rsid w:val="008D0EE0"/>
    <w:rsid w:val="008D7A27"/>
    <w:rsid w:val="008E0905"/>
    <w:rsid w:val="008E4702"/>
    <w:rsid w:val="008E69AA"/>
    <w:rsid w:val="008F4F1C"/>
    <w:rsid w:val="009069AD"/>
    <w:rsid w:val="00910E64"/>
    <w:rsid w:val="0091696C"/>
    <w:rsid w:val="00922764"/>
    <w:rsid w:val="009278C1"/>
    <w:rsid w:val="00932377"/>
    <w:rsid w:val="009346E3"/>
    <w:rsid w:val="0094523D"/>
    <w:rsid w:val="00976A63"/>
    <w:rsid w:val="009833B1"/>
    <w:rsid w:val="00985F05"/>
    <w:rsid w:val="009A63EA"/>
    <w:rsid w:val="009B2490"/>
    <w:rsid w:val="009B3785"/>
    <w:rsid w:val="009B385F"/>
    <w:rsid w:val="009B50E5"/>
    <w:rsid w:val="009C3431"/>
    <w:rsid w:val="009C5989"/>
    <w:rsid w:val="009C6A32"/>
    <w:rsid w:val="009D08DA"/>
    <w:rsid w:val="00A041A9"/>
    <w:rsid w:val="00A06860"/>
    <w:rsid w:val="00A136F5"/>
    <w:rsid w:val="00A231E2"/>
    <w:rsid w:val="00A2550D"/>
    <w:rsid w:val="00A379BB"/>
    <w:rsid w:val="00A4169B"/>
    <w:rsid w:val="00A50D55"/>
    <w:rsid w:val="00A52FDA"/>
    <w:rsid w:val="00A644D6"/>
    <w:rsid w:val="00A64912"/>
    <w:rsid w:val="00A65E4B"/>
    <w:rsid w:val="00A70A74"/>
    <w:rsid w:val="00A769C7"/>
    <w:rsid w:val="00A832B7"/>
    <w:rsid w:val="00A9231A"/>
    <w:rsid w:val="00A95BC7"/>
    <w:rsid w:val="00AA0343"/>
    <w:rsid w:val="00AA46F6"/>
    <w:rsid w:val="00AA78CE"/>
    <w:rsid w:val="00AA7B26"/>
    <w:rsid w:val="00AC767C"/>
    <w:rsid w:val="00AD3467"/>
    <w:rsid w:val="00AD5641"/>
    <w:rsid w:val="00AF1698"/>
    <w:rsid w:val="00AF2C02"/>
    <w:rsid w:val="00AF33DB"/>
    <w:rsid w:val="00B032D8"/>
    <w:rsid w:val="00B05D72"/>
    <w:rsid w:val="00B15C4A"/>
    <w:rsid w:val="00B20990"/>
    <w:rsid w:val="00B23FAF"/>
    <w:rsid w:val="00B25799"/>
    <w:rsid w:val="00B33B3C"/>
    <w:rsid w:val="00B40D74"/>
    <w:rsid w:val="00B42649"/>
    <w:rsid w:val="00B46467"/>
    <w:rsid w:val="00B52663"/>
    <w:rsid w:val="00B56DCB"/>
    <w:rsid w:val="00B61728"/>
    <w:rsid w:val="00B6436E"/>
    <w:rsid w:val="00B64D80"/>
    <w:rsid w:val="00B770D2"/>
    <w:rsid w:val="00B93516"/>
    <w:rsid w:val="00B96776"/>
    <w:rsid w:val="00B973E5"/>
    <w:rsid w:val="00BA242A"/>
    <w:rsid w:val="00BA47A3"/>
    <w:rsid w:val="00BA5026"/>
    <w:rsid w:val="00BA7B5B"/>
    <w:rsid w:val="00BB6E79"/>
    <w:rsid w:val="00BD6286"/>
    <w:rsid w:val="00BE42C5"/>
    <w:rsid w:val="00BE58B2"/>
    <w:rsid w:val="00BE719A"/>
    <w:rsid w:val="00BE720A"/>
    <w:rsid w:val="00BF0723"/>
    <w:rsid w:val="00BF6650"/>
    <w:rsid w:val="00C067E5"/>
    <w:rsid w:val="00C137AD"/>
    <w:rsid w:val="00C13BE7"/>
    <w:rsid w:val="00C164CA"/>
    <w:rsid w:val="00C2107C"/>
    <w:rsid w:val="00C26051"/>
    <w:rsid w:val="00C42BF8"/>
    <w:rsid w:val="00C460AE"/>
    <w:rsid w:val="00C50043"/>
    <w:rsid w:val="00C5015F"/>
    <w:rsid w:val="00C50A0F"/>
    <w:rsid w:val="00C50F4A"/>
    <w:rsid w:val="00C72D10"/>
    <w:rsid w:val="00C7573B"/>
    <w:rsid w:val="00C763A5"/>
    <w:rsid w:val="00C76CF3"/>
    <w:rsid w:val="00C93205"/>
    <w:rsid w:val="00C945DC"/>
    <w:rsid w:val="00CA717E"/>
    <w:rsid w:val="00CA7844"/>
    <w:rsid w:val="00CB58EF"/>
    <w:rsid w:val="00CD2E4E"/>
    <w:rsid w:val="00CE0A93"/>
    <w:rsid w:val="00CF0BB2"/>
    <w:rsid w:val="00D0539B"/>
    <w:rsid w:val="00D12B0D"/>
    <w:rsid w:val="00D13441"/>
    <w:rsid w:val="00D17BEC"/>
    <w:rsid w:val="00D243A3"/>
    <w:rsid w:val="00D254B0"/>
    <w:rsid w:val="00D33440"/>
    <w:rsid w:val="00D52EFE"/>
    <w:rsid w:val="00D56A0D"/>
    <w:rsid w:val="00D63EF6"/>
    <w:rsid w:val="00D66518"/>
    <w:rsid w:val="00D70DFB"/>
    <w:rsid w:val="00D71368"/>
    <w:rsid w:val="00D71EEA"/>
    <w:rsid w:val="00D72CBF"/>
    <w:rsid w:val="00D735CD"/>
    <w:rsid w:val="00D766DF"/>
    <w:rsid w:val="00D90841"/>
    <w:rsid w:val="00DA2439"/>
    <w:rsid w:val="00DA6F05"/>
    <w:rsid w:val="00DB1972"/>
    <w:rsid w:val="00DB64FC"/>
    <w:rsid w:val="00DC7EB2"/>
    <w:rsid w:val="00DE149E"/>
    <w:rsid w:val="00DE60C9"/>
    <w:rsid w:val="00DF3389"/>
    <w:rsid w:val="00E034DB"/>
    <w:rsid w:val="00E04400"/>
    <w:rsid w:val="00E05704"/>
    <w:rsid w:val="00E12F1A"/>
    <w:rsid w:val="00E13035"/>
    <w:rsid w:val="00E22935"/>
    <w:rsid w:val="00E54292"/>
    <w:rsid w:val="00E57FEE"/>
    <w:rsid w:val="00E60191"/>
    <w:rsid w:val="00E74DC7"/>
    <w:rsid w:val="00E77ABC"/>
    <w:rsid w:val="00E87699"/>
    <w:rsid w:val="00E92E27"/>
    <w:rsid w:val="00E9586B"/>
    <w:rsid w:val="00E97334"/>
    <w:rsid w:val="00E97847"/>
    <w:rsid w:val="00EB3A99"/>
    <w:rsid w:val="00EB65F8"/>
    <w:rsid w:val="00EC6FFC"/>
    <w:rsid w:val="00ED4928"/>
    <w:rsid w:val="00EE3FFE"/>
    <w:rsid w:val="00EE5515"/>
    <w:rsid w:val="00EE57E8"/>
    <w:rsid w:val="00EE6190"/>
    <w:rsid w:val="00EF2E3A"/>
    <w:rsid w:val="00EF5A51"/>
    <w:rsid w:val="00EF6402"/>
    <w:rsid w:val="00F047E2"/>
    <w:rsid w:val="00F04D57"/>
    <w:rsid w:val="00F078DC"/>
    <w:rsid w:val="00F11DA4"/>
    <w:rsid w:val="00F13E86"/>
    <w:rsid w:val="00F20B52"/>
    <w:rsid w:val="00F32FCB"/>
    <w:rsid w:val="00F33523"/>
    <w:rsid w:val="00F35165"/>
    <w:rsid w:val="00F62706"/>
    <w:rsid w:val="00F66F91"/>
    <w:rsid w:val="00F677A9"/>
    <w:rsid w:val="00F705BB"/>
    <w:rsid w:val="00F8121C"/>
    <w:rsid w:val="00F84CF5"/>
    <w:rsid w:val="00F8612E"/>
    <w:rsid w:val="00F94583"/>
    <w:rsid w:val="00FA3DDC"/>
    <w:rsid w:val="00FA420B"/>
    <w:rsid w:val="00FA6B45"/>
    <w:rsid w:val="00FB6AEE"/>
    <w:rsid w:val="00FC3EAC"/>
    <w:rsid w:val="00FC77DC"/>
    <w:rsid w:val="00FD4E3D"/>
    <w:rsid w:val="00FE735F"/>
    <w:rsid w:val="00FF39DE"/>
    <w:rsid w:val="00FF4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."/>
  <w:listSeparator w:val=","/>
  <w14:docId w14:val="54B6FA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,t_Mai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,n_Mai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,t_Par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otetextChar">
    <w:name w:val="note(text) Char"/>
    <w:aliases w:val="n Char,n_Main Char"/>
    <w:basedOn w:val="DefaultParagraphFont"/>
    <w:link w:val="notetext"/>
    <w:rsid w:val="00002BCC"/>
    <w:rPr>
      <w:rFonts w:eastAsia="Times New Roman" w:cs="Times New Roman"/>
      <w:sz w:val="18"/>
      <w:lang w:eastAsia="en-AU"/>
    </w:rPr>
  </w:style>
  <w:style w:type="paragraph" w:customStyle="1" w:styleId="ttDraftstrip">
    <w:name w:val="tt_Draft_strip"/>
    <w:basedOn w:val="Normal"/>
    <w:qFormat/>
    <w:rsid w:val="00744301"/>
    <w:pPr>
      <w:shd w:val="clear" w:color="auto" w:fill="99CCFF"/>
      <w:tabs>
        <w:tab w:val="center" w:pos="4253"/>
        <w:tab w:val="right" w:pos="8505"/>
      </w:tabs>
      <w:spacing w:before="400" w:after="300"/>
    </w:pPr>
    <w:rPr>
      <w:rFonts w:ascii="Arial" w:eastAsia="Times New Roman" w:hAnsi="Arial" w:cs="Arial"/>
      <w:b/>
      <w:sz w:val="32"/>
      <w:szCs w:val="32"/>
    </w:rPr>
  </w:style>
  <w:style w:type="paragraph" w:customStyle="1" w:styleId="Amendment10">
    <w:name w:val="Amendment 1"/>
    <w:basedOn w:val="Normal"/>
    <w:link w:val="Amendment1Char"/>
    <w:qFormat/>
    <w:rsid w:val="00BA242A"/>
    <w:pPr>
      <w:widowControl w:val="0"/>
      <w:spacing w:before="120" w:line="240" w:lineRule="auto"/>
      <w:outlineLvl w:val="1"/>
    </w:pPr>
    <w:rPr>
      <w:rFonts w:ascii="Arial" w:eastAsia="Times New Roman" w:hAnsi="Arial" w:cs="Arial"/>
      <w:b/>
      <w:bCs/>
      <w:sz w:val="20"/>
      <w:lang w:eastAsia="en-AU"/>
    </w:rPr>
  </w:style>
  <w:style w:type="paragraph" w:customStyle="1" w:styleId="Amendment2">
    <w:name w:val="Amendment 2"/>
    <w:basedOn w:val="Normal"/>
    <w:qFormat/>
    <w:rsid w:val="00BA242A"/>
    <w:pPr>
      <w:widowControl w:val="0"/>
      <w:spacing w:before="60" w:after="60" w:line="260" w:lineRule="exact"/>
      <w:outlineLvl w:val="2"/>
    </w:pPr>
    <w:rPr>
      <w:rFonts w:eastAsia="Times New Roman" w:cs="Times New Roman"/>
      <w:i/>
      <w:iCs/>
      <w:sz w:val="20"/>
      <w:lang w:eastAsia="en-AU"/>
    </w:rPr>
  </w:style>
  <w:style w:type="paragraph" w:customStyle="1" w:styleId="Amendment3">
    <w:name w:val="Amendment 3"/>
    <w:qFormat/>
    <w:rsid w:val="00BA242A"/>
    <w:pPr>
      <w:widowControl w:val="0"/>
      <w:spacing w:before="60" w:after="60" w:line="260" w:lineRule="exact"/>
      <w:outlineLvl w:val="2"/>
    </w:pPr>
    <w:rPr>
      <w:rFonts w:eastAsia="Times New Roman" w:cs="Times New Roman"/>
      <w:i/>
      <w:iCs/>
      <w:lang w:eastAsia="en-AU"/>
    </w:rPr>
  </w:style>
  <w:style w:type="character" w:customStyle="1" w:styleId="Amendment1Char">
    <w:name w:val="Amendment 1 Char"/>
    <w:basedOn w:val="DefaultParagraphFont"/>
    <w:link w:val="Amendment10"/>
    <w:rsid w:val="00BA242A"/>
    <w:rPr>
      <w:rFonts w:ascii="Arial" w:eastAsia="Times New Roman" w:hAnsi="Arial" w:cs="Arial"/>
      <w:b/>
      <w:bCs/>
      <w:lang w:eastAsia="en-AU"/>
    </w:rPr>
  </w:style>
  <w:style w:type="numbering" w:customStyle="1" w:styleId="AmendmentInstruction">
    <w:name w:val="Amendment Instruction"/>
    <w:basedOn w:val="NoList"/>
    <w:uiPriority w:val="99"/>
    <w:rsid w:val="00BA242A"/>
    <w:pPr>
      <w:numPr>
        <w:numId w:val="15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7C6D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6D2C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6D2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6D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6D2C"/>
    <w:rPr>
      <w:b/>
      <w:bCs/>
    </w:rPr>
  </w:style>
  <w:style w:type="paragraph" w:customStyle="1" w:styleId="Amendment1">
    <w:name w:val="Amendment1"/>
    <w:basedOn w:val="Normal"/>
    <w:link w:val="Amendment1Char0"/>
    <w:qFormat/>
    <w:rsid w:val="001D27CF"/>
    <w:pPr>
      <w:widowControl w:val="0"/>
      <w:numPr>
        <w:numId w:val="23"/>
      </w:numPr>
      <w:tabs>
        <w:tab w:val="num" w:pos="1695"/>
      </w:tabs>
      <w:spacing w:before="120" w:line="260" w:lineRule="exact"/>
    </w:pPr>
    <w:rPr>
      <w:rFonts w:ascii="Arial" w:eastAsia="Times New Roman" w:hAnsi="Arial" w:cs="Times New Roman"/>
      <w:b/>
      <w:sz w:val="20"/>
      <w:lang w:eastAsia="en-AU"/>
    </w:rPr>
  </w:style>
  <w:style w:type="character" w:customStyle="1" w:styleId="Amendment1Char0">
    <w:name w:val="Amendment1 Char"/>
    <w:basedOn w:val="DefaultParagraphFont"/>
    <w:link w:val="Amendment1"/>
    <w:rsid w:val="001D27CF"/>
    <w:rPr>
      <w:rFonts w:ascii="Arial" w:eastAsia="Times New Roman" w:hAnsi="Arial" w:cs="Times New Roman"/>
      <w:b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header" Target="header10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29" Type="http://schemas.openxmlformats.org/officeDocument/2006/relationships/footer" Target="footer1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8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28" Type="http://schemas.openxmlformats.org/officeDocument/2006/relationships/footer" Target="footer10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footer" Target="footer9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A7FD1A-F0AB-443F-8572-D5DEA5E18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2020-04-23T04:30:00Z</dcterms:created>
  <dcterms:modified xsi:type="dcterms:W3CDTF">2020-08-26T07:17:00Z</dcterms:modified>
</cp:coreProperties>
</file>