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858" w:rsidRPr="00C0014E" w:rsidRDefault="00985858" w:rsidP="00985858">
      <w:pPr>
        <w:rPr>
          <w:noProof/>
          <w:sz w:val="20"/>
          <w:lang w:val="en-AU" w:eastAsia="en-AU"/>
        </w:rPr>
      </w:pPr>
      <w:r w:rsidRPr="00C0014E">
        <w:rPr>
          <w:noProof/>
          <w:sz w:val="20"/>
          <w:lang w:eastAsia="en-GB" w:bidi="ar-SA"/>
        </w:rPr>
        <w:drawing>
          <wp:inline distT="0" distB="0" distL="0" distR="0" wp14:anchorId="482F752D" wp14:editId="5FAF2579">
            <wp:extent cx="2657475" cy="438150"/>
            <wp:effectExtent l="0" t="0" r="9525" b="0"/>
            <wp:docPr id="20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858" w:rsidRPr="006153A1" w:rsidRDefault="00985858" w:rsidP="00985858">
      <w:pPr>
        <w:pBdr>
          <w:bottom w:val="single" w:sz="4" w:space="1" w:color="auto"/>
        </w:pBdr>
        <w:rPr>
          <w:b/>
          <w:bCs/>
        </w:rPr>
      </w:pPr>
    </w:p>
    <w:p w:rsidR="00985858" w:rsidRDefault="00985858" w:rsidP="00985858">
      <w:pPr>
        <w:pBdr>
          <w:bottom w:val="single" w:sz="4" w:space="1" w:color="auto"/>
        </w:pBdr>
        <w:rPr>
          <w:b/>
          <w:sz w:val="20"/>
        </w:rPr>
      </w:pPr>
      <w:r w:rsidRPr="006153A1">
        <w:rPr>
          <w:b/>
          <w:sz w:val="20"/>
        </w:rPr>
        <w:t>Food Standards (</w:t>
      </w:r>
      <w:r w:rsidRPr="00F618DF">
        <w:rPr>
          <w:b/>
          <w:sz w:val="20"/>
        </w:rPr>
        <w:t>Proposal P</w:t>
      </w:r>
      <w:r>
        <w:rPr>
          <w:b/>
          <w:sz w:val="20"/>
        </w:rPr>
        <w:t>1050</w:t>
      </w:r>
      <w:r w:rsidRPr="00F618DF">
        <w:rPr>
          <w:b/>
          <w:sz w:val="20"/>
        </w:rPr>
        <w:t xml:space="preserve"> </w:t>
      </w:r>
      <w:r w:rsidRPr="00A32232">
        <w:rPr>
          <w:b/>
          <w:sz w:val="20"/>
        </w:rPr>
        <w:t>–</w:t>
      </w:r>
      <w:r>
        <w:rPr>
          <w:b/>
          <w:sz w:val="20"/>
        </w:rPr>
        <w:t xml:space="preserve"> Pregnancy warning labels on alcoholic beverages)</w:t>
      </w:r>
      <w:r w:rsidRPr="00C0014E">
        <w:rPr>
          <w:b/>
          <w:sz w:val="20"/>
        </w:rPr>
        <w:t xml:space="preserve"> Variation</w:t>
      </w:r>
    </w:p>
    <w:p w:rsidR="00985858" w:rsidRPr="00C0014E" w:rsidRDefault="00985858" w:rsidP="00985858">
      <w:pPr>
        <w:pBdr>
          <w:bottom w:val="single" w:sz="4" w:space="1" w:color="auto"/>
        </w:pBdr>
        <w:rPr>
          <w:b/>
          <w:sz w:val="20"/>
        </w:rPr>
      </w:pPr>
    </w:p>
    <w:p w:rsidR="00985858" w:rsidRPr="008F2616" w:rsidRDefault="00985858" w:rsidP="00985858">
      <w:pPr>
        <w:rPr>
          <w:sz w:val="20"/>
        </w:rPr>
      </w:pPr>
    </w:p>
    <w:p w:rsidR="00985858" w:rsidRPr="008F2616" w:rsidRDefault="00985858" w:rsidP="00985858">
      <w:pPr>
        <w:rPr>
          <w:sz w:val="20"/>
        </w:rPr>
      </w:pPr>
      <w:r w:rsidRPr="008F2616">
        <w:rPr>
          <w:sz w:val="20"/>
        </w:rPr>
        <w:t xml:space="preserve">The Board of Food Standards Australia New Zealand gives notice of the making of this variation under section 92 of the </w:t>
      </w:r>
      <w:r w:rsidRPr="008F2616">
        <w:rPr>
          <w:i/>
          <w:sz w:val="20"/>
        </w:rPr>
        <w:t>Food Standards Australia New Zealand Act 1991</w:t>
      </w:r>
      <w:r w:rsidRPr="008F2616">
        <w:rPr>
          <w:sz w:val="20"/>
        </w:rPr>
        <w:t xml:space="preserve">.  The </w:t>
      </w:r>
      <w:r>
        <w:rPr>
          <w:sz w:val="20"/>
        </w:rPr>
        <w:t>variation</w:t>
      </w:r>
      <w:r w:rsidRPr="008F2616">
        <w:rPr>
          <w:sz w:val="20"/>
        </w:rPr>
        <w:t xml:space="preserve"> commences on the date specified in clause 3 of this variation.</w:t>
      </w:r>
    </w:p>
    <w:p w:rsidR="00985858" w:rsidRPr="008F2616" w:rsidRDefault="00985858" w:rsidP="00985858">
      <w:pPr>
        <w:rPr>
          <w:sz w:val="20"/>
        </w:rPr>
      </w:pPr>
    </w:p>
    <w:p w:rsidR="00985858" w:rsidRPr="008F2616" w:rsidRDefault="00985858" w:rsidP="00985858">
      <w:pPr>
        <w:rPr>
          <w:sz w:val="20"/>
        </w:rPr>
      </w:pPr>
      <w:r w:rsidRPr="008F2616">
        <w:rPr>
          <w:sz w:val="20"/>
        </w:rPr>
        <w:t>Dated</w:t>
      </w:r>
      <w:r w:rsidR="00ED3280">
        <w:rPr>
          <w:sz w:val="20"/>
        </w:rPr>
        <w:t xml:space="preserve"> 27</w:t>
      </w:r>
      <w:r>
        <w:rPr>
          <w:sz w:val="20"/>
        </w:rPr>
        <w:t xml:space="preserve"> July 2020</w:t>
      </w:r>
    </w:p>
    <w:p w:rsidR="00985858" w:rsidRPr="008F2616" w:rsidRDefault="00985858" w:rsidP="00985858">
      <w:pPr>
        <w:rPr>
          <w:sz w:val="20"/>
        </w:rPr>
      </w:pPr>
      <w:r>
        <w:rPr>
          <w:noProof/>
          <w:sz w:val="20"/>
          <w:lang w:eastAsia="en-GB" w:bidi="ar-SA"/>
        </w:rPr>
        <w:drawing>
          <wp:inline distT="0" distB="0" distL="0" distR="0">
            <wp:extent cx="846511" cy="1204912"/>
            <wp:effectExtent l="0" t="762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i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1869" cy="1212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858" w:rsidRDefault="00985858" w:rsidP="00985858">
      <w:pPr>
        <w:rPr>
          <w:sz w:val="20"/>
        </w:rPr>
      </w:pPr>
      <w:r>
        <w:rPr>
          <w:sz w:val="20"/>
        </w:rPr>
        <w:t>Joanna Richards</w:t>
      </w:r>
    </w:p>
    <w:p w:rsidR="00985858" w:rsidRDefault="00985858" w:rsidP="00985858">
      <w:pPr>
        <w:rPr>
          <w:sz w:val="20"/>
        </w:rPr>
      </w:pPr>
      <w:r>
        <w:rPr>
          <w:sz w:val="20"/>
        </w:rPr>
        <w:t>Standards Management Officer</w:t>
      </w:r>
    </w:p>
    <w:p w:rsidR="00985858" w:rsidRPr="008F2616" w:rsidRDefault="00985858" w:rsidP="00985858">
      <w:pPr>
        <w:rPr>
          <w:sz w:val="20"/>
        </w:rPr>
      </w:pPr>
      <w:r w:rsidRPr="008F2616">
        <w:rPr>
          <w:sz w:val="20"/>
        </w:rPr>
        <w:t>Delegate of the Board of Food Standards Australia New Zealand</w:t>
      </w:r>
    </w:p>
    <w:p w:rsidR="00985858" w:rsidRDefault="00985858" w:rsidP="00985858">
      <w:pPr>
        <w:rPr>
          <w:sz w:val="20"/>
        </w:rPr>
      </w:pPr>
    </w:p>
    <w:p w:rsidR="00985858" w:rsidRDefault="00985858" w:rsidP="00985858">
      <w:pPr>
        <w:rPr>
          <w:sz w:val="20"/>
        </w:rPr>
      </w:pPr>
    </w:p>
    <w:p w:rsidR="00985858" w:rsidRDefault="00985858" w:rsidP="00985858">
      <w:pPr>
        <w:rPr>
          <w:sz w:val="20"/>
        </w:rPr>
      </w:pPr>
    </w:p>
    <w:p w:rsidR="00985858" w:rsidRDefault="00985858" w:rsidP="00985858">
      <w:pPr>
        <w:rPr>
          <w:sz w:val="20"/>
        </w:rPr>
      </w:pPr>
    </w:p>
    <w:p w:rsidR="00985858" w:rsidRDefault="00985858" w:rsidP="00985858">
      <w:pPr>
        <w:rPr>
          <w:sz w:val="20"/>
        </w:rPr>
      </w:pPr>
    </w:p>
    <w:p w:rsidR="00985858" w:rsidRPr="00360C8F" w:rsidRDefault="00985858" w:rsidP="00985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lang w:val="en-AU"/>
        </w:rPr>
      </w:pPr>
      <w:r w:rsidRPr="00360C8F">
        <w:rPr>
          <w:b/>
          <w:sz w:val="20"/>
          <w:lang w:val="en-AU"/>
        </w:rPr>
        <w:t xml:space="preserve">Note:  </w:t>
      </w:r>
    </w:p>
    <w:p w:rsidR="00985858" w:rsidRPr="00360C8F" w:rsidRDefault="00985858" w:rsidP="00985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en-AU"/>
        </w:rPr>
      </w:pPr>
    </w:p>
    <w:p w:rsidR="00985858" w:rsidRPr="00985858" w:rsidRDefault="00985858" w:rsidP="00985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en-AU"/>
        </w:rPr>
      </w:pPr>
      <w:r w:rsidRPr="00360C8F">
        <w:rPr>
          <w:sz w:val="20"/>
          <w:lang w:val="en-AU"/>
        </w:rPr>
        <w:t xml:space="preserve">This variation will be published in the Commonwealth of Australia Gazette No. FSC </w:t>
      </w:r>
      <w:r w:rsidRPr="00985858">
        <w:rPr>
          <w:sz w:val="20"/>
          <w:lang w:val="en-AU"/>
        </w:rPr>
        <w:t>13</w:t>
      </w:r>
      <w:r w:rsidR="00ED3280">
        <w:rPr>
          <w:sz w:val="20"/>
          <w:lang w:val="en-AU"/>
        </w:rPr>
        <w:t>5 on 31</w:t>
      </w:r>
      <w:r w:rsidRPr="00985858">
        <w:rPr>
          <w:sz w:val="20"/>
          <w:lang w:val="en-AU"/>
        </w:rPr>
        <w:t xml:space="preserve"> July 2020. This means that this date is the gazettal date for the purposes of clause 3 of the variation. </w:t>
      </w:r>
    </w:p>
    <w:p w:rsidR="00985858" w:rsidRDefault="00985858" w:rsidP="00985858">
      <w:pPr>
        <w:rPr>
          <w:sz w:val="20"/>
        </w:rPr>
      </w:pPr>
    </w:p>
    <w:p w:rsidR="00985858" w:rsidRDefault="00985858" w:rsidP="00985858">
      <w:pPr>
        <w:widowControl/>
        <w:rPr>
          <w:sz w:val="20"/>
        </w:rPr>
      </w:pPr>
      <w:r>
        <w:rPr>
          <w:sz w:val="20"/>
        </w:rPr>
        <w:br w:type="page"/>
      </w:r>
    </w:p>
    <w:p w:rsidR="00985858" w:rsidRPr="005F585D" w:rsidRDefault="00985858" w:rsidP="00985858">
      <w:pPr>
        <w:pStyle w:val="FSCDraftingitemheading"/>
      </w:pPr>
      <w:r w:rsidRPr="00D433B1">
        <w:lastRenderedPageBreak/>
        <w:t>1</w:t>
      </w:r>
      <w:r w:rsidRPr="00D433B1">
        <w:tab/>
        <w:t>Name</w:t>
      </w:r>
    </w:p>
    <w:p w:rsidR="00985858" w:rsidRPr="00F618DF" w:rsidRDefault="00985858" w:rsidP="00985858">
      <w:pPr>
        <w:pStyle w:val="FSCDraftingitem"/>
      </w:pPr>
      <w:r w:rsidRPr="00DB170D">
        <w:t xml:space="preserve">This instrument is the </w:t>
      </w:r>
      <w:r w:rsidRPr="00792F7C">
        <w:rPr>
          <w:i/>
        </w:rPr>
        <w:t>Food Standards (</w:t>
      </w:r>
      <w:r w:rsidRPr="00C80149">
        <w:rPr>
          <w:i/>
        </w:rPr>
        <w:t>Proposal P1050 – Pregnancy warning labels on alcoholic beverages</w:t>
      </w:r>
      <w:r w:rsidRPr="00792F7C">
        <w:rPr>
          <w:i/>
        </w:rPr>
        <w:t>) Variation</w:t>
      </w:r>
      <w:r w:rsidRPr="00F618DF">
        <w:t>.</w:t>
      </w:r>
    </w:p>
    <w:p w:rsidR="00985858" w:rsidRPr="00C80149" w:rsidRDefault="00985858" w:rsidP="00985858">
      <w:pPr>
        <w:pStyle w:val="FSCDraftingitemheading"/>
      </w:pPr>
      <w:r w:rsidRPr="00D433B1">
        <w:t>2</w:t>
      </w:r>
      <w:r w:rsidRPr="00D433B1">
        <w:tab/>
      </w:r>
      <w:r w:rsidRPr="00C80149">
        <w:t xml:space="preserve">Variation to standards in the </w:t>
      </w:r>
      <w:r w:rsidRPr="00C80149">
        <w:rPr>
          <w:i/>
        </w:rPr>
        <w:t>Australia New Zealand Food Standards Code</w:t>
      </w:r>
    </w:p>
    <w:p w:rsidR="00985858" w:rsidRDefault="00985858" w:rsidP="00985858">
      <w:pPr>
        <w:pStyle w:val="FSCDraftingitem"/>
      </w:pPr>
      <w:r w:rsidRPr="00C80149">
        <w:t xml:space="preserve">The Schedule varies Standards in </w:t>
      </w:r>
      <w:r>
        <w:t xml:space="preserve">the </w:t>
      </w:r>
      <w:r w:rsidRPr="00792F7C">
        <w:rPr>
          <w:i/>
        </w:rPr>
        <w:t>Australia New Zealand Food Standards Code</w:t>
      </w:r>
      <w:r>
        <w:t>.</w:t>
      </w:r>
    </w:p>
    <w:p w:rsidR="00985858" w:rsidRPr="00D433B1" w:rsidRDefault="00985858" w:rsidP="00985858">
      <w:pPr>
        <w:pStyle w:val="FSCDraftingitemheading"/>
      </w:pPr>
      <w:r w:rsidRPr="00D433B1">
        <w:t>3</w:t>
      </w:r>
      <w:r w:rsidRPr="00D433B1">
        <w:tab/>
        <w:t>Commencement</w:t>
      </w:r>
    </w:p>
    <w:p w:rsidR="00985858" w:rsidRDefault="00985858" w:rsidP="00985858">
      <w:pPr>
        <w:pStyle w:val="FSCDraftingitem"/>
      </w:pPr>
      <w:r>
        <w:t>The variation commenc</w:t>
      </w:r>
      <w:r w:rsidRPr="000055C4">
        <w:t>e</w:t>
      </w:r>
      <w:r>
        <w:t>s</w:t>
      </w:r>
      <w:r w:rsidRPr="000055C4">
        <w:t xml:space="preserve"> </w:t>
      </w:r>
      <w:r>
        <w:t>on the date of gazettal.</w:t>
      </w:r>
    </w:p>
    <w:p w:rsidR="00985858" w:rsidRPr="00C366D2" w:rsidRDefault="00985858" w:rsidP="00985858">
      <w:pPr>
        <w:rPr>
          <w:b/>
          <w:sz w:val="20"/>
        </w:rPr>
      </w:pPr>
      <w:r w:rsidRPr="00C366D2">
        <w:rPr>
          <w:b/>
          <w:sz w:val="20"/>
        </w:rPr>
        <w:t>4</w:t>
      </w:r>
      <w:r w:rsidRPr="00C366D2">
        <w:rPr>
          <w:b/>
          <w:sz w:val="20"/>
        </w:rPr>
        <w:tab/>
      </w:r>
      <w:r w:rsidRPr="0044617B">
        <w:rPr>
          <w:b/>
          <w:sz w:val="20"/>
        </w:rPr>
        <w:t>Effect of the variations made by this instrument</w:t>
      </w:r>
    </w:p>
    <w:p w:rsidR="00985858" w:rsidRPr="001F5044" w:rsidRDefault="00985858" w:rsidP="00985858">
      <w:pPr>
        <w:pStyle w:val="FSCDraftingitem"/>
      </w:pPr>
      <w:r>
        <w:t>(1)</w:t>
      </w:r>
      <w:r>
        <w:tab/>
      </w:r>
      <w:r w:rsidRPr="001F5044">
        <w:t>Section 1.1.1—9 of Standard 1.1.1 does not apply to the variations made by this instrument.</w:t>
      </w:r>
    </w:p>
    <w:p w:rsidR="00985858" w:rsidRPr="00697D80" w:rsidRDefault="00985858" w:rsidP="00985858">
      <w:pPr>
        <w:pStyle w:val="FSCDraftingitem"/>
        <w:ind w:left="851" w:hanging="851"/>
      </w:pPr>
      <w:r w:rsidRPr="001F5044">
        <w:t>(2)</w:t>
      </w:r>
      <w:r w:rsidRPr="001F5044">
        <w:tab/>
      </w:r>
      <w:r w:rsidRPr="0037216C">
        <w:t xml:space="preserve">During the transition period, </w:t>
      </w:r>
      <w:r w:rsidRPr="00037493">
        <w:t>a food product</w:t>
      </w:r>
      <w:r w:rsidRPr="00037493" w:rsidDel="002F5C1A">
        <w:t xml:space="preserve"> </w:t>
      </w:r>
      <w:r w:rsidRPr="00037493">
        <w:t>may be sold if the product complies with one of the following:</w:t>
      </w:r>
    </w:p>
    <w:p w:rsidR="00985858" w:rsidRPr="00DB107C" w:rsidRDefault="00985858" w:rsidP="00985858">
      <w:pPr>
        <w:pStyle w:val="FSCDraftingitem"/>
      </w:pPr>
      <w:r w:rsidRPr="00DB107C">
        <w:tab/>
        <w:t>(a)</w:t>
      </w:r>
      <w:r w:rsidRPr="00DB107C">
        <w:tab/>
        <w:t>the Code as in force without the variations made by this instrument; or</w:t>
      </w:r>
    </w:p>
    <w:p w:rsidR="00985858" w:rsidRPr="00DB107C" w:rsidRDefault="00985858" w:rsidP="00985858">
      <w:pPr>
        <w:pStyle w:val="FSCDraftingitem"/>
      </w:pPr>
      <w:r w:rsidRPr="00DB107C">
        <w:tab/>
        <w:t>(b)</w:t>
      </w:r>
      <w:r w:rsidRPr="00DB107C">
        <w:tab/>
        <w:t>the Code as amended by the variations made by this instrument.</w:t>
      </w:r>
    </w:p>
    <w:p w:rsidR="00985858" w:rsidRDefault="00985858" w:rsidP="00985858">
      <w:pPr>
        <w:pStyle w:val="FSCDraftingitem"/>
        <w:ind w:left="851" w:hanging="851"/>
      </w:pPr>
      <w:r w:rsidRPr="00037493">
        <w:t>(3)</w:t>
      </w:r>
      <w:r w:rsidRPr="00037493">
        <w:tab/>
      </w:r>
      <w:r>
        <w:t xml:space="preserve">A </w:t>
      </w:r>
      <w:r w:rsidRPr="00037493">
        <w:t xml:space="preserve">food product </w:t>
      </w:r>
      <w:r>
        <w:t xml:space="preserve">that was packaged and labelled </w:t>
      </w:r>
      <w:r w:rsidRPr="00D50B4A">
        <w:t>before the end of</w:t>
      </w:r>
      <w:r>
        <w:t xml:space="preserve"> the transition period</w:t>
      </w:r>
      <w:r w:rsidRPr="00037493">
        <w:t xml:space="preserve"> may</w:t>
      </w:r>
      <w:r>
        <w:t xml:space="preserve"> be sold after the transition period</w:t>
      </w:r>
      <w:r w:rsidRPr="00037493">
        <w:t xml:space="preserve"> </w:t>
      </w:r>
      <w:r>
        <w:t>if the product complies with one of the following:</w:t>
      </w:r>
    </w:p>
    <w:p w:rsidR="00985858" w:rsidRDefault="00985858" w:rsidP="00985858">
      <w:pPr>
        <w:pStyle w:val="FSCDraftingitem"/>
      </w:pPr>
      <w:r>
        <w:tab/>
        <w:t>(a)</w:t>
      </w:r>
      <w:r>
        <w:tab/>
        <w:t>the Code as in force without the variations made by this instrument; or</w:t>
      </w:r>
    </w:p>
    <w:p w:rsidR="00985858" w:rsidRDefault="00985858" w:rsidP="00985858">
      <w:pPr>
        <w:pStyle w:val="FSCDraftingitem"/>
      </w:pPr>
      <w:r>
        <w:tab/>
        <w:t>(b)</w:t>
      </w:r>
      <w:r>
        <w:tab/>
        <w:t>the Code as amended by the variations made by this instrument.</w:t>
      </w:r>
    </w:p>
    <w:p w:rsidR="00985858" w:rsidRDefault="00985858" w:rsidP="00985858">
      <w:pPr>
        <w:pStyle w:val="FSCDraftingitem"/>
        <w:ind w:left="851" w:hanging="851"/>
      </w:pPr>
      <w:r>
        <w:t>(4)</w:t>
      </w:r>
      <w:r>
        <w:tab/>
        <w:t xml:space="preserve">For the purposes of this clause, the </w:t>
      </w:r>
      <w:r w:rsidRPr="00E6604C">
        <w:rPr>
          <w:b/>
        </w:rPr>
        <w:t>transition period</w:t>
      </w:r>
      <w:r>
        <w:t xml:space="preserve"> means the period commencing on the variation’s date of commencement and ending 36 months after the date of commencement.</w:t>
      </w:r>
    </w:p>
    <w:p w:rsidR="00985858" w:rsidRDefault="00985858" w:rsidP="00985858">
      <w:pPr>
        <w:jc w:val="center"/>
        <w:rPr>
          <w:b/>
          <w:sz w:val="20"/>
        </w:rPr>
      </w:pPr>
    </w:p>
    <w:p w:rsidR="00985858" w:rsidRPr="00D433B1" w:rsidRDefault="00985858" w:rsidP="00985858">
      <w:pPr>
        <w:jc w:val="center"/>
        <w:rPr>
          <w:b/>
          <w:sz w:val="20"/>
        </w:rPr>
      </w:pPr>
      <w:r w:rsidRPr="00D433B1">
        <w:rPr>
          <w:b/>
          <w:sz w:val="20"/>
        </w:rPr>
        <w:t>Schedule</w:t>
      </w:r>
    </w:p>
    <w:p w:rsidR="00985858" w:rsidRDefault="00985858" w:rsidP="00985858">
      <w:pPr>
        <w:pStyle w:val="FSCDraftingitem"/>
        <w:spacing w:after="240"/>
        <w:rPr>
          <w:b/>
          <w:lang w:bidi="en-US"/>
        </w:rPr>
      </w:pPr>
      <w:r>
        <w:rPr>
          <w:b/>
          <w:lang w:bidi="en-US"/>
        </w:rPr>
        <w:t>Standard 1.1.2</w:t>
      </w:r>
    </w:p>
    <w:p w:rsidR="00985858" w:rsidRPr="0001074B" w:rsidRDefault="00985858" w:rsidP="00985858">
      <w:pPr>
        <w:pStyle w:val="FSCDraftingitem"/>
        <w:spacing w:after="240"/>
      </w:pPr>
      <w:r>
        <w:rPr>
          <w:b/>
          <w:lang w:bidi="en-US"/>
        </w:rPr>
        <w:t>[1]</w:t>
      </w:r>
      <w:r>
        <w:rPr>
          <w:b/>
          <w:lang w:bidi="en-US"/>
        </w:rPr>
        <w:tab/>
        <w:t xml:space="preserve">Standard 1.1.2 </w:t>
      </w:r>
      <w:r>
        <w:rPr>
          <w:lang w:bidi="en-US"/>
        </w:rPr>
        <w:t>is varied by inserting in subsection 1.1.2—2(3) in alphabetical order</w:t>
      </w:r>
    </w:p>
    <w:p w:rsidR="00985858" w:rsidRDefault="00985858" w:rsidP="00985858">
      <w:pPr>
        <w:pStyle w:val="FSCtDefn"/>
        <w:rPr>
          <w:szCs w:val="20"/>
        </w:rPr>
      </w:pPr>
      <w:r w:rsidRPr="0001074B">
        <w:rPr>
          <w:szCs w:val="20"/>
        </w:rPr>
        <w:tab/>
      </w:r>
      <w:r w:rsidRPr="0001074B">
        <w:rPr>
          <w:b/>
          <w:i/>
          <w:szCs w:val="20"/>
        </w:rPr>
        <w:t>individual unit</w:t>
      </w:r>
      <w:r w:rsidRPr="0001074B">
        <w:rPr>
          <w:szCs w:val="20"/>
        </w:rPr>
        <w:t xml:space="preserve"> means</w:t>
      </w:r>
      <w:r>
        <w:rPr>
          <w:szCs w:val="20"/>
        </w:rPr>
        <w:t xml:space="preserve"> a container that: </w:t>
      </w:r>
    </w:p>
    <w:p w:rsidR="00985858" w:rsidRDefault="00985858" w:rsidP="00985858">
      <w:pPr>
        <w:pStyle w:val="FSCtDefn"/>
        <w:numPr>
          <w:ilvl w:val="0"/>
          <w:numId w:val="21"/>
        </w:numPr>
        <w:spacing w:before="60" w:after="60"/>
        <w:ind w:left="2058" w:hanging="357"/>
        <w:rPr>
          <w:szCs w:val="20"/>
          <w:lang w:eastAsia="en-GB"/>
        </w:rPr>
      </w:pPr>
      <w:r>
        <w:rPr>
          <w:szCs w:val="20"/>
        </w:rPr>
        <w:t xml:space="preserve"> is an</w:t>
      </w:r>
      <w:r w:rsidRPr="0001074B">
        <w:rPr>
          <w:szCs w:val="20"/>
        </w:rPr>
        <w:t xml:space="preserve"> innermost package</w:t>
      </w:r>
      <w:r>
        <w:rPr>
          <w:szCs w:val="20"/>
        </w:rPr>
        <w:t>; and</w:t>
      </w:r>
    </w:p>
    <w:p w:rsidR="00985858" w:rsidRPr="00554342" w:rsidRDefault="00985858" w:rsidP="00985858">
      <w:pPr>
        <w:pStyle w:val="FSCtDefn"/>
        <w:numPr>
          <w:ilvl w:val="0"/>
          <w:numId w:val="21"/>
        </w:numPr>
        <w:spacing w:before="60" w:after="60"/>
        <w:ind w:left="2058" w:hanging="357"/>
        <w:rPr>
          <w:szCs w:val="20"/>
          <w:lang w:eastAsia="en-GB"/>
        </w:rPr>
      </w:pPr>
      <w:r w:rsidRPr="0001074B">
        <w:rPr>
          <w:szCs w:val="20"/>
        </w:rPr>
        <w:t xml:space="preserve"> contains a beverage with more than 1.15% alcohol by volume</w:t>
      </w:r>
      <w:r w:rsidRPr="00554342">
        <w:rPr>
          <w:szCs w:val="20"/>
        </w:rPr>
        <w:t>.</w:t>
      </w:r>
    </w:p>
    <w:p w:rsidR="00985858" w:rsidRDefault="00985858" w:rsidP="00985858">
      <w:pPr>
        <w:pStyle w:val="FSCtDefn"/>
      </w:pPr>
      <w:r w:rsidRPr="00F36E17">
        <w:rPr>
          <w:b/>
          <w:i/>
        </w:rPr>
        <w:t>pregnancy warning label</w:t>
      </w:r>
      <w:r w:rsidRPr="004F5E3D">
        <w:rPr>
          <w:lang w:val="en-AU"/>
        </w:rPr>
        <w:t xml:space="preserve"> means</w:t>
      </w:r>
      <w:r>
        <w:rPr>
          <w:lang w:val="en-AU"/>
        </w:rPr>
        <w:t xml:space="preserve"> either</w:t>
      </w:r>
      <w:r>
        <w:rPr>
          <w:b/>
          <w:i/>
          <w:lang w:bidi="en-US"/>
        </w:rPr>
        <w:t xml:space="preserve"> </w:t>
      </w:r>
      <w:r w:rsidRPr="00604EC5">
        <w:t>the pregnancy warning pictogram</w:t>
      </w:r>
      <w:r w:rsidRPr="00037493">
        <w:t xml:space="preserve"> or</w:t>
      </w:r>
      <w:r>
        <w:t xml:space="preserve"> the pregnancy warning mark.</w:t>
      </w:r>
    </w:p>
    <w:p w:rsidR="00985858" w:rsidRDefault="00985858" w:rsidP="00985858">
      <w:pPr>
        <w:pStyle w:val="FSCtDefn"/>
      </w:pPr>
      <w:r>
        <w:tab/>
      </w:r>
      <w:r w:rsidRPr="00F36E17">
        <w:rPr>
          <w:b/>
          <w:i/>
        </w:rPr>
        <w:t xml:space="preserve">pregnancy warning </w:t>
      </w:r>
      <w:r>
        <w:rPr>
          <w:b/>
          <w:i/>
        </w:rPr>
        <w:t>mark</w:t>
      </w:r>
      <w:r>
        <w:rPr>
          <w:b/>
        </w:rPr>
        <w:t xml:space="preserve"> </w:t>
      </w:r>
      <w:r w:rsidRPr="00037493">
        <w:t>means</w:t>
      </w:r>
      <w:r>
        <w:rPr>
          <w:b/>
        </w:rPr>
        <w:t xml:space="preserve"> </w:t>
      </w:r>
      <w:r w:rsidRPr="006672DF">
        <w:t xml:space="preserve">the following image comprising </w:t>
      </w:r>
    </w:p>
    <w:p w:rsidR="00985858" w:rsidRPr="00037493" w:rsidRDefault="00985858" w:rsidP="00985858">
      <w:pPr>
        <w:pStyle w:val="FSCtDefn"/>
        <w:numPr>
          <w:ilvl w:val="0"/>
          <w:numId w:val="14"/>
        </w:numPr>
        <w:spacing w:before="60" w:after="60"/>
        <w:ind w:left="2058" w:hanging="357"/>
      </w:pPr>
      <w:r w:rsidRPr="00037493">
        <w:t xml:space="preserve">the </w:t>
      </w:r>
      <w:r>
        <w:t xml:space="preserve">pregnancy warning </w:t>
      </w:r>
      <w:r w:rsidRPr="00037493">
        <w:t>pictogram</w:t>
      </w:r>
      <w:r>
        <w:t>,</w:t>
      </w:r>
    </w:p>
    <w:p w:rsidR="00985858" w:rsidRPr="00037493" w:rsidRDefault="00985858" w:rsidP="00985858">
      <w:pPr>
        <w:pStyle w:val="FSCtDefn"/>
        <w:numPr>
          <w:ilvl w:val="0"/>
          <w:numId w:val="14"/>
        </w:numPr>
        <w:spacing w:before="60" w:after="60"/>
        <w:ind w:left="2058" w:hanging="357"/>
      </w:pPr>
      <w:r w:rsidRPr="00037493">
        <w:t xml:space="preserve">the signal </w:t>
      </w:r>
      <w:r w:rsidRPr="00060E19">
        <w:t>words “Pregnancy Warning</w:t>
      </w:r>
      <w:r w:rsidRPr="00037493">
        <w:t xml:space="preserve">” and </w:t>
      </w:r>
    </w:p>
    <w:p w:rsidR="00985858" w:rsidRDefault="00985858" w:rsidP="00985858">
      <w:pPr>
        <w:pStyle w:val="FSCtDefn"/>
        <w:numPr>
          <w:ilvl w:val="0"/>
          <w:numId w:val="14"/>
        </w:numPr>
        <w:spacing w:before="60" w:after="60"/>
        <w:ind w:left="2058" w:hanging="357"/>
      </w:pPr>
      <w:r w:rsidRPr="00037493">
        <w:t>the statement “A</w:t>
      </w:r>
      <w:r>
        <w:t>lcohol can cause lifelong harm to your baby”,</w:t>
      </w:r>
    </w:p>
    <w:p w:rsidR="00985858" w:rsidRDefault="00985858" w:rsidP="00985858">
      <w:pPr>
        <w:pStyle w:val="FSCtDefn"/>
      </w:pPr>
      <w:r>
        <w:t>all</w:t>
      </w:r>
      <w:r w:rsidRPr="006672DF">
        <w:t xml:space="preserve"> within a border</w:t>
      </w:r>
      <w:r>
        <w:t>.</w:t>
      </w:r>
    </w:p>
    <w:p w:rsidR="00985858" w:rsidRDefault="00985858" w:rsidP="00985858">
      <w:pPr>
        <w:pStyle w:val="FSCbasepara"/>
        <w:ind w:left="0" w:firstLine="0"/>
        <w:jc w:val="center"/>
        <w:rPr>
          <w:noProof/>
          <w:lang w:eastAsia="en-GB"/>
        </w:rPr>
      </w:pPr>
      <w:r>
        <w:t xml:space="preserve">    </w:t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5D3D82E6" wp14:editId="1BD399A2">
            <wp:extent cx="1405128" cy="323088"/>
            <wp:effectExtent l="0" t="0" r="5080" b="127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regnancy Warning Label 200-800ml (Bottle) THUMBNAI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128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</w:t>
      </w:r>
    </w:p>
    <w:p w:rsidR="00985858" w:rsidRPr="003F7CA0" w:rsidRDefault="00985858" w:rsidP="00985858">
      <w:pPr>
        <w:pStyle w:val="FSCbasepara"/>
        <w:ind w:left="0" w:firstLine="0"/>
        <w:jc w:val="center"/>
      </w:pPr>
    </w:p>
    <w:p w:rsidR="00985858" w:rsidRPr="004F5E3D" w:rsidRDefault="00985858" w:rsidP="00985858">
      <w:pPr>
        <w:pStyle w:val="FSCtDefn"/>
      </w:pPr>
      <w:r>
        <w:tab/>
      </w:r>
      <w:r w:rsidRPr="00F36E17">
        <w:rPr>
          <w:b/>
          <w:i/>
        </w:rPr>
        <w:t>pregnancy warning pictogram</w:t>
      </w:r>
      <w:r>
        <w:t xml:space="preserve"> means </w:t>
      </w:r>
      <w:r w:rsidRPr="004F5E3D">
        <w:t>the following pictogram</w:t>
      </w:r>
      <w:r>
        <w:t xml:space="preserve"> with the silhouette of a pregnant woman holding a wine glass within a circle with a strikethrough</w:t>
      </w:r>
      <w:r w:rsidRPr="004F5E3D">
        <w:t>:</w:t>
      </w:r>
    </w:p>
    <w:p w:rsidR="00985858" w:rsidRDefault="00985858" w:rsidP="00985858">
      <w:pPr>
        <w:pStyle w:val="FSCbasepara"/>
        <w:spacing w:before="0"/>
        <w:ind w:left="2053" w:firstLine="0"/>
      </w:pPr>
      <w:r>
        <w:t xml:space="preserve">          </w:t>
      </w:r>
      <w:r>
        <w:rPr>
          <w:noProof/>
          <w:lang w:eastAsia="en-GB"/>
        </w:rPr>
        <w:drawing>
          <wp:inline distT="0" distB="0" distL="0" distR="0" wp14:anchorId="1FB99ACB" wp14:editId="2E742767">
            <wp:extent cx="504000" cy="504000"/>
            <wp:effectExtent l="0" t="0" r="0" b="0"/>
            <wp:docPr id="32" name="Picture 32" descr="pregnancy warning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5858" w:rsidRDefault="00985858" w:rsidP="00985858">
      <w:pPr>
        <w:pStyle w:val="FSCtDefn"/>
      </w:pPr>
      <w:r>
        <w:rPr>
          <w:b/>
          <w:i/>
          <w:lang w:bidi="en-US"/>
        </w:rPr>
        <w:tab/>
        <w:t>prescribed alcoholic beverage</w:t>
      </w:r>
      <w:r>
        <w:rPr>
          <w:lang w:bidi="en-US"/>
        </w:rPr>
        <w:t xml:space="preserve"> </w:t>
      </w:r>
      <w:r w:rsidRPr="004F5E3D">
        <w:t>means a beverage that</w:t>
      </w:r>
    </w:p>
    <w:p w:rsidR="00985858" w:rsidRDefault="00985858" w:rsidP="00985858">
      <w:pPr>
        <w:pStyle w:val="FSCtDefn"/>
        <w:numPr>
          <w:ilvl w:val="0"/>
          <w:numId w:val="16"/>
        </w:numPr>
        <w:tabs>
          <w:tab w:val="clear" w:pos="1134"/>
          <w:tab w:val="left" w:pos="1701"/>
        </w:tabs>
        <w:spacing w:before="60" w:after="60"/>
        <w:ind w:left="2268" w:hanging="573"/>
      </w:pPr>
      <w:r w:rsidRPr="004F5E3D">
        <w:t>has more than 1.15% alcohol by volume</w:t>
      </w:r>
      <w:r>
        <w:t>; and</w:t>
      </w:r>
    </w:p>
    <w:p w:rsidR="00985858" w:rsidRPr="000520EF" w:rsidRDefault="00985858" w:rsidP="00985858">
      <w:pPr>
        <w:pStyle w:val="FSCtDefn"/>
        <w:numPr>
          <w:ilvl w:val="0"/>
          <w:numId w:val="16"/>
        </w:numPr>
        <w:tabs>
          <w:tab w:val="clear" w:pos="1134"/>
          <w:tab w:val="left" w:pos="1701"/>
        </w:tabs>
        <w:spacing w:before="60" w:after="60"/>
        <w:ind w:left="2268" w:hanging="573"/>
      </w:pPr>
      <w:r>
        <w:t>either:</w:t>
      </w:r>
    </w:p>
    <w:p w:rsidR="00985858" w:rsidRPr="004F5E3D" w:rsidRDefault="00985858" w:rsidP="00985858">
      <w:pPr>
        <w:pStyle w:val="FSCtPara"/>
        <w:tabs>
          <w:tab w:val="clear" w:pos="1701"/>
          <w:tab w:val="left" w:pos="2268"/>
        </w:tabs>
        <w:ind w:left="2835" w:hanging="2835"/>
      </w:pPr>
      <w:r>
        <w:tab/>
        <w:t>(i</w:t>
      </w:r>
      <w:r w:rsidRPr="004F5E3D">
        <w:t>)</w:t>
      </w:r>
      <w:r w:rsidRPr="004F5E3D">
        <w:tab/>
        <w:t>is for retail sale</w:t>
      </w:r>
      <w:r>
        <w:t>;</w:t>
      </w:r>
      <w:r w:rsidRPr="004F5E3D">
        <w:t xml:space="preserve"> or</w:t>
      </w:r>
    </w:p>
    <w:p w:rsidR="00985858" w:rsidRDefault="00985858" w:rsidP="00985858">
      <w:pPr>
        <w:pStyle w:val="CommentText"/>
        <w:tabs>
          <w:tab w:val="left" w:pos="2268"/>
        </w:tabs>
        <w:spacing w:before="60" w:after="60"/>
        <w:ind w:left="2835" w:hanging="2835"/>
      </w:pPr>
      <w:r>
        <w:tab/>
        <w:t>(ii</w:t>
      </w:r>
      <w:r w:rsidRPr="004F5E3D">
        <w:t>)</w:t>
      </w:r>
      <w:r w:rsidRPr="004F5E3D">
        <w:tab/>
        <w:t>is sold as suitable for retail sale without any further processing,</w:t>
      </w:r>
      <w:r>
        <w:t xml:space="preserve"> packaging or labelling; and</w:t>
      </w:r>
    </w:p>
    <w:p w:rsidR="00985858" w:rsidRPr="004F5E3D" w:rsidRDefault="00985858" w:rsidP="00985858">
      <w:pPr>
        <w:pStyle w:val="CommentText"/>
        <w:tabs>
          <w:tab w:val="left" w:pos="1701"/>
        </w:tabs>
        <w:spacing w:before="60" w:after="60"/>
        <w:ind w:left="2268" w:hanging="2268"/>
      </w:pPr>
      <w:r>
        <w:tab/>
        <w:t xml:space="preserve">(c) </w:t>
      </w:r>
      <w:r>
        <w:tab/>
        <w:t>does not include a beverage that:</w:t>
      </w:r>
    </w:p>
    <w:p w:rsidR="00985858" w:rsidRPr="004F5E3D" w:rsidRDefault="00985858" w:rsidP="00985858">
      <w:pPr>
        <w:pStyle w:val="FSCtPara"/>
        <w:tabs>
          <w:tab w:val="clear" w:pos="1701"/>
          <w:tab w:val="left" w:pos="2268"/>
        </w:tabs>
        <w:ind w:left="2835" w:hanging="2835"/>
        <w:rPr>
          <w:szCs w:val="20"/>
        </w:rPr>
      </w:pPr>
      <w:r>
        <w:rPr>
          <w:szCs w:val="20"/>
        </w:rPr>
        <w:tab/>
        <w:t>(i</w:t>
      </w:r>
      <w:r w:rsidRPr="004F5E3D">
        <w:rPr>
          <w:szCs w:val="20"/>
        </w:rPr>
        <w:t>)</w:t>
      </w:r>
      <w:r w:rsidRPr="004F5E3D">
        <w:rPr>
          <w:szCs w:val="20"/>
        </w:rPr>
        <w:tab/>
        <w:t>is sold for retail sale; and</w:t>
      </w:r>
    </w:p>
    <w:p w:rsidR="00985858" w:rsidRDefault="00985858" w:rsidP="00985858">
      <w:pPr>
        <w:pStyle w:val="FSCtPara"/>
        <w:tabs>
          <w:tab w:val="clear" w:pos="1701"/>
          <w:tab w:val="left" w:pos="2268"/>
        </w:tabs>
        <w:ind w:left="2835" w:hanging="2835"/>
        <w:rPr>
          <w:szCs w:val="20"/>
        </w:rPr>
      </w:pPr>
      <w:r>
        <w:rPr>
          <w:szCs w:val="20"/>
        </w:rPr>
        <w:tab/>
        <w:t>(ii</w:t>
      </w:r>
      <w:r w:rsidRPr="004F5E3D">
        <w:rPr>
          <w:szCs w:val="20"/>
        </w:rPr>
        <w:t>)</w:t>
      </w:r>
      <w:r w:rsidRPr="004F5E3D">
        <w:rPr>
          <w:szCs w:val="20"/>
        </w:rPr>
        <w:tab/>
        <w:t>is packaged in the presence of the purchaser.</w:t>
      </w:r>
    </w:p>
    <w:p w:rsidR="00985858" w:rsidRPr="00D86AF4" w:rsidRDefault="00985858" w:rsidP="00985858">
      <w:pPr>
        <w:pStyle w:val="FSCtDefn"/>
        <w:rPr>
          <w:lang w:bidi="en-US"/>
        </w:rPr>
      </w:pPr>
    </w:p>
    <w:p w:rsidR="00985858" w:rsidRDefault="00985858" w:rsidP="00985858">
      <w:pPr>
        <w:pStyle w:val="FSCDraftingitem"/>
        <w:rPr>
          <w:b/>
          <w:lang w:bidi="en-US"/>
        </w:rPr>
      </w:pPr>
      <w:r>
        <w:rPr>
          <w:b/>
          <w:lang w:bidi="en-US"/>
        </w:rPr>
        <w:t>Standard 1.2.1</w:t>
      </w:r>
    </w:p>
    <w:p w:rsidR="00985858" w:rsidRDefault="00985858" w:rsidP="00985858">
      <w:pPr>
        <w:pStyle w:val="FSCDraftingitem"/>
        <w:spacing w:after="240"/>
        <w:rPr>
          <w:b/>
          <w:lang w:bidi="en-US"/>
        </w:rPr>
      </w:pPr>
      <w:r>
        <w:rPr>
          <w:b/>
          <w:lang w:bidi="en-US"/>
        </w:rPr>
        <w:t>[2]</w:t>
      </w:r>
      <w:r>
        <w:rPr>
          <w:b/>
          <w:lang w:bidi="en-US"/>
        </w:rPr>
        <w:tab/>
        <w:t xml:space="preserve">Standard 1.2.1 </w:t>
      </w:r>
      <w:r w:rsidRPr="00B3142C">
        <w:rPr>
          <w:lang w:bidi="en-US"/>
        </w:rPr>
        <w:t>is varied by</w:t>
      </w:r>
      <w:r>
        <w:rPr>
          <w:b/>
          <w:lang w:bidi="en-US"/>
        </w:rPr>
        <w:t xml:space="preserve"> </w:t>
      </w:r>
    </w:p>
    <w:p w:rsidR="00985858" w:rsidRDefault="00985858" w:rsidP="00985858">
      <w:pPr>
        <w:pStyle w:val="FSCDraftingitem"/>
        <w:spacing w:after="240"/>
        <w:rPr>
          <w:b/>
          <w:lang w:bidi="en-US"/>
        </w:rPr>
      </w:pPr>
      <w:r>
        <w:rPr>
          <w:lang w:bidi="en-US"/>
        </w:rPr>
        <w:t>[2.1]</w:t>
      </w:r>
      <w:r>
        <w:rPr>
          <w:lang w:bidi="en-US"/>
        </w:rPr>
        <w:tab/>
        <w:t>omitting the Note to subsection 1.2.1—6(1), substituting</w:t>
      </w:r>
    </w:p>
    <w:p w:rsidR="00985858" w:rsidRDefault="00985858" w:rsidP="00985858">
      <w:pPr>
        <w:pStyle w:val="FSCnMain"/>
        <w:shd w:val="clear" w:color="auto" w:fill="FFFFFF" w:themeFill="background1"/>
      </w:pPr>
      <w:r>
        <w:tab/>
      </w:r>
      <w:r>
        <w:rPr>
          <w:b/>
          <w:i/>
        </w:rPr>
        <w:t>Note 1</w:t>
      </w:r>
      <w:r>
        <w:tab/>
        <w:t>See section 1.2.1—9 for information requirements for food for sale that does not need to bear a label.</w:t>
      </w:r>
    </w:p>
    <w:p w:rsidR="00985858" w:rsidRDefault="00985858" w:rsidP="00985858">
      <w:pPr>
        <w:pStyle w:val="FSCnMain"/>
        <w:shd w:val="clear" w:color="auto" w:fill="FFFFFF" w:themeFill="background1"/>
      </w:pPr>
      <w:r>
        <w:tab/>
      </w:r>
      <w:r>
        <w:rPr>
          <w:b/>
          <w:i/>
        </w:rPr>
        <w:t>Note 2</w:t>
      </w:r>
      <w:r>
        <w:t xml:space="preserve"> See Division 4 of Standard 2.7.1 for the requirements relating to a *pregnancy warning label.</w:t>
      </w:r>
    </w:p>
    <w:p w:rsidR="00985858" w:rsidRDefault="00985858" w:rsidP="00985858">
      <w:pPr>
        <w:pStyle w:val="FSCDraftingitem"/>
        <w:spacing w:after="240"/>
        <w:rPr>
          <w:b/>
          <w:lang w:bidi="en-US"/>
        </w:rPr>
      </w:pPr>
      <w:r>
        <w:rPr>
          <w:lang w:bidi="en-US"/>
        </w:rPr>
        <w:t>[2.2]</w:t>
      </w:r>
      <w:r>
        <w:rPr>
          <w:lang w:bidi="en-US"/>
        </w:rPr>
        <w:tab/>
        <w:t>omitting the Note to subsection 1.2.1—6(2), substituting</w:t>
      </w:r>
    </w:p>
    <w:p w:rsidR="00985858" w:rsidRDefault="00985858" w:rsidP="00985858">
      <w:pPr>
        <w:pStyle w:val="FSCnMain"/>
        <w:shd w:val="clear" w:color="auto" w:fill="FFFFFF" w:themeFill="background1"/>
      </w:pPr>
      <w:r>
        <w:tab/>
      </w:r>
      <w:r>
        <w:rPr>
          <w:b/>
          <w:i/>
        </w:rPr>
        <w:t>Note 1</w:t>
      </w:r>
      <w:r>
        <w:tab/>
        <w:t>See also section 1.2.1—24</w:t>
      </w:r>
    </w:p>
    <w:p w:rsidR="00985858" w:rsidRDefault="00985858" w:rsidP="00985858">
      <w:pPr>
        <w:pStyle w:val="FSCnMain"/>
        <w:shd w:val="clear" w:color="auto" w:fill="FFFFFF" w:themeFill="background1"/>
        <w:rPr>
          <w:lang w:bidi="en-US"/>
        </w:rPr>
      </w:pPr>
      <w:r>
        <w:tab/>
      </w:r>
      <w:r>
        <w:rPr>
          <w:b/>
          <w:i/>
        </w:rPr>
        <w:t>Note 2</w:t>
      </w:r>
      <w:r>
        <w:t xml:space="preserve"> See Division 4 of Standard 2.7.1 for the requirements relating to a *pregnancy warning label.</w:t>
      </w:r>
    </w:p>
    <w:p w:rsidR="00985858" w:rsidRDefault="00985858" w:rsidP="00985858">
      <w:pPr>
        <w:pStyle w:val="FSCnMain"/>
        <w:shd w:val="clear" w:color="auto" w:fill="FFFFFF" w:themeFill="background1"/>
        <w:rPr>
          <w:lang w:bidi="en-US"/>
        </w:rPr>
      </w:pPr>
    </w:p>
    <w:p w:rsidR="00985858" w:rsidRDefault="00985858" w:rsidP="00985858">
      <w:pPr>
        <w:pStyle w:val="FSCDraftingitem"/>
        <w:spacing w:after="240"/>
        <w:rPr>
          <w:b/>
          <w:lang w:bidi="en-US"/>
        </w:rPr>
      </w:pPr>
      <w:r>
        <w:rPr>
          <w:b/>
          <w:lang w:bidi="en-US"/>
        </w:rPr>
        <w:t>Standard 2.7.1</w:t>
      </w:r>
    </w:p>
    <w:p w:rsidR="00985858" w:rsidRPr="00543C6F" w:rsidRDefault="00985858" w:rsidP="00985858">
      <w:pPr>
        <w:pStyle w:val="FSCDraftingitem"/>
        <w:spacing w:after="240"/>
      </w:pPr>
      <w:r w:rsidRPr="00543C6F">
        <w:rPr>
          <w:b/>
          <w:lang w:bidi="en-US"/>
        </w:rPr>
        <w:t>[</w:t>
      </w:r>
      <w:r>
        <w:rPr>
          <w:b/>
          <w:lang w:bidi="en-US"/>
        </w:rPr>
        <w:t>3</w:t>
      </w:r>
      <w:r w:rsidRPr="00543C6F">
        <w:rPr>
          <w:b/>
          <w:lang w:bidi="en-US"/>
        </w:rPr>
        <w:t>]</w:t>
      </w:r>
      <w:r w:rsidRPr="00543C6F">
        <w:rPr>
          <w:b/>
          <w:lang w:bidi="en-US"/>
        </w:rPr>
        <w:tab/>
        <w:t>Standard 2.7.1</w:t>
      </w:r>
      <w:r w:rsidRPr="00543C6F">
        <w:rPr>
          <w:lang w:bidi="en-US"/>
        </w:rPr>
        <w:t xml:space="preserve"> is varied by</w:t>
      </w:r>
      <w:r w:rsidRPr="00543C6F">
        <w:t xml:space="preserve"> </w:t>
      </w:r>
    </w:p>
    <w:p w:rsidR="00985858" w:rsidRDefault="00985858" w:rsidP="00985858">
      <w:pPr>
        <w:pStyle w:val="FSCDraftingitem"/>
        <w:spacing w:after="240"/>
      </w:pPr>
      <w:r>
        <w:t>[3.1]</w:t>
      </w:r>
      <w:r>
        <w:tab/>
        <w:t>inserting after Note 2 to Standard 2.7.1</w:t>
      </w:r>
    </w:p>
    <w:p w:rsidR="00985858" w:rsidRDefault="00985858" w:rsidP="00985858">
      <w:pPr>
        <w:pStyle w:val="FSCh4Div"/>
        <w:spacing w:before="120"/>
      </w:pPr>
      <w:r>
        <w:t>Division 1</w:t>
      </w:r>
      <w:r>
        <w:tab/>
        <w:t>Preliminary</w:t>
      </w:r>
    </w:p>
    <w:p w:rsidR="00985858" w:rsidRDefault="00985858" w:rsidP="00985858">
      <w:pPr>
        <w:pStyle w:val="FSCDraftingitem"/>
        <w:spacing w:after="240"/>
      </w:pPr>
      <w:r>
        <w:t>[3.2]</w:t>
      </w:r>
      <w:r>
        <w:tab/>
        <w:t>omitting the Note to section 2.7.1—2, substituting</w:t>
      </w:r>
    </w:p>
    <w:p w:rsidR="00985858" w:rsidRDefault="00985858" w:rsidP="00985858">
      <w:pPr>
        <w:pStyle w:val="FSCnatHeading"/>
      </w:pPr>
      <w:r>
        <w:rPr>
          <w:b/>
          <w:bCs/>
          <w:i/>
        </w:rPr>
        <w:t xml:space="preserve">Note </w:t>
      </w:r>
      <w:r>
        <w:rPr>
          <w:b/>
          <w:bCs/>
          <w:i/>
        </w:rPr>
        <w:tab/>
      </w:r>
      <w:r>
        <w:t xml:space="preserve">In this Code (see section 1.1.2—2): </w:t>
      </w:r>
    </w:p>
    <w:p w:rsidR="00985858" w:rsidRDefault="00985858" w:rsidP="00985858">
      <w:pPr>
        <w:pStyle w:val="FSCtDefn"/>
        <w:rPr>
          <w:sz w:val="16"/>
          <w:szCs w:val="16"/>
        </w:rPr>
      </w:pPr>
      <w:r w:rsidRPr="0001074B">
        <w:rPr>
          <w:b/>
          <w:i/>
          <w:sz w:val="16"/>
          <w:szCs w:val="16"/>
        </w:rPr>
        <w:tab/>
        <w:t>individual unit</w:t>
      </w:r>
      <w:r w:rsidRPr="0001074B">
        <w:rPr>
          <w:sz w:val="16"/>
          <w:szCs w:val="16"/>
        </w:rPr>
        <w:t xml:space="preserve"> means a</w:t>
      </w:r>
      <w:r>
        <w:rPr>
          <w:sz w:val="16"/>
          <w:szCs w:val="16"/>
        </w:rPr>
        <w:t xml:space="preserve"> container that:</w:t>
      </w:r>
    </w:p>
    <w:p w:rsidR="00985858" w:rsidRPr="00724608" w:rsidRDefault="00985858" w:rsidP="00985858">
      <w:pPr>
        <w:pStyle w:val="FSCtDefn"/>
        <w:numPr>
          <w:ilvl w:val="0"/>
          <w:numId w:val="22"/>
        </w:numPr>
        <w:spacing w:before="60" w:after="60"/>
        <w:ind w:left="2058" w:hanging="357"/>
        <w:rPr>
          <w:sz w:val="16"/>
          <w:szCs w:val="16"/>
          <w:lang w:eastAsia="en-GB"/>
        </w:rPr>
      </w:pPr>
      <w:r w:rsidRPr="007A38DF">
        <w:rPr>
          <w:sz w:val="16"/>
          <w:szCs w:val="16"/>
        </w:rPr>
        <w:t>is a</w:t>
      </w:r>
      <w:r w:rsidRPr="00724608">
        <w:rPr>
          <w:sz w:val="16"/>
          <w:szCs w:val="16"/>
        </w:rPr>
        <w:t>n innermost package; and</w:t>
      </w:r>
    </w:p>
    <w:p w:rsidR="00985858" w:rsidRPr="00554342" w:rsidRDefault="00985858" w:rsidP="00985858">
      <w:pPr>
        <w:pStyle w:val="FSCtDefn"/>
        <w:numPr>
          <w:ilvl w:val="0"/>
          <w:numId w:val="22"/>
        </w:numPr>
        <w:spacing w:before="60" w:after="60"/>
        <w:ind w:left="2058" w:hanging="357"/>
        <w:rPr>
          <w:sz w:val="16"/>
          <w:szCs w:val="16"/>
          <w:lang w:eastAsia="en-GB"/>
        </w:rPr>
      </w:pPr>
      <w:r w:rsidRPr="000B0573">
        <w:rPr>
          <w:sz w:val="16"/>
          <w:szCs w:val="16"/>
        </w:rPr>
        <w:t>contains a beverage with more than 1.15% alcohol by volume</w:t>
      </w:r>
      <w:r w:rsidRPr="00554342">
        <w:rPr>
          <w:sz w:val="16"/>
          <w:szCs w:val="16"/>
        </w:rPr>
        <w:t>.</w:t>
      </w:r>
    </w:p>
    <w:p w:rsidR="00985858" w:rsidRPr="00906E49" w:rsidRDefault="00985858" w:rsidP="00985858">
      <w:pPr>
        <w:pStyle w:val="FSCnMain"/>
        <w:spacing w:before="120" w:after="120"/>
        <w:ind w:left="1701" w:hanging="1701"/>
      </w:pPr>
      <w:r>
        <w:rPr>
          <w:b/>
          <w:i/>
          <w:szCs w:val="20"/>
        </w:rPr>
        <w:tab/>
      </w:r>
      <w:r w:rsidRPr="00906E49">
        <w:rPr>
          <w:b/>
          <w:i/>
        </w:rPr>
        <w:t>pregnancy warning label</w:t>
      </w:r>
      <w:r w:rsidRPr="00906E49">
        <w:t xml:space="preserve"> means either the pregnancy warning pictogram or the pregnancy warning mark.</w:t>
      </w:r>
    </w:p>
    <w:p w:rsidR="00985858" w:rsidRPr="003F7CA0" w:rsidRDefault="00985858" w:rsidP="00985858">
      <w:pPr>
        <w:pStyle w:val="FSCnMain"/>
        <w:spacing w:before="120" w:after="120"/>
      </w:pPr>
      <w:r>
        <w:rPr>
          <w:b/>
          <w:i/>
        </w:rPr>
        <w:tab/>
      </w:r>
      <w:r w:rsidRPr="003F7CA0">
        <w:rPr>
          <w:b/>
          <w:i/>
        </w:rPr>
        <w:t xml:space="preserve">pregnancy warning </w:t>
      </w:r>
      <w:r>
        <w:rPr>
          <w:b/>
          <w:i/>
        </w:rPr>
        <w:t>mark</w:t>
      </w:r>
      <w:r w:rsidRPr="003F7CA0">
        <w:rPr>
          <w:b/>
        </w:rPr>
        <w:t xml:space="preserve"> </w:t>
      </w:r>
      <w:r w:rsidRPr="003F7CA0">
        <w:t xml:space="preserve">means the following image comprising </w:t>
      </w:r>
    </w:p>
    <w:p w:rsidR="00985858" w:rsidRPr="003F7CA0" w:rsidRDefault="00985858" w:rsidP="00985858">
      <w:pPr>
        <w:pStyle w:val="FSCnMain"/>
        <w:numPr>
          <w:ilvl w:val="0"/>
          <w:numId w:val="15"/>
        </w:numPr>
        <w:ind w:left="2058" w:hanging="357"/>
      </w:pPr>
      <w:r w:rsidRPr="003F7CA0">
        <w:t xml:space="preserve">the </w:t>
      </w:r>
      <w:r>
        <w:t xml:space="preserve">pregnancy warning </w:t>
      </w:r>
      <w:r w:rsidRPr="003F7CA0">
        <w:t>pictogram,</w:t>
      </w:r>
    </w:p>
    <w:p w:rsidR="00985858" w:rsidRPr="003F7CA0" w:rsidRDefault="00985858" w:rsidP="00985858">
      <w:pPr>
        <w:pStyle w:val="FSCnMain"/>
        <w:numPr>
          <w:ilvl w:val="0"/>
          <w:numId w:val="15"/>
        </w:numPr>
        <w:ind w:left="2058" w:hanging="357"/>
      </w:pPr>
      <w:r w:rsidRPr="003F7CA0">
        <w:t xml:space="preserve">the signal </w:t>
      </w:r>
      <w:r w:rsidRPr="00060E19">
        <w:t>words “Pregnancy Warning</w:t>
      </w:r>
      <w:r w:rsidRPr="003F7CA0">
        <w:t xml:space="preserve">” and </w:t>
      </w:r>
    </w:p>
    <w:p w:rsidR="00985858" w:rsidRPr="003F7CA0" w:rsidRDefault="00985858" w:rsidP="00985858">
      <w:pPr>
        <w:pStyle w:val="FSCnMain"/>
        <w:numPr>
          <w:ilvl w:val="0"/>
          <w:numId w:val="15"/>
        </w:numPr>
      </w:pPr>
      <w:r w:rsidRPr="003F7CA0">
        <w:t xml:space="preserve">the statement “Alcohol can </w:t>
      </w:r>
      <w:r>
        <w:t xml:space="preserve">cause lifelong </w:t>
      </w:r>
      <w:r w:rsidRPr="003F7CA0">
        <w:t xml:space="preserve">harm </w:t>
      </w:r>
      <w:r>
        <w:t xml:space="preserve">to </w:t>
      </w:r>
      <w:r w:rsidRPr="003F7CA0">
        <w:t>your baby”,</w:t>
      </w:r>
    </w:p>
    <w:p w:rsidR="00985858" w:rsidRPr="003F7CA0" w:rsidRDefault="00985858" w:rsidP="00985858">
      <w:pPr>
        <w:pStyle w:val="FSCnMain"/>
        <w:spacing w:before="120" w:after="120"/>
      </w:pPr>
      <w:r>
        <w:tab/>
      </w:r>
      <w:r w:rsidRPr="003F7CA0">
        <w:t>all within a border.</w:t>
      </w:r>
    </w:p>
    <w:p w:rsidR="00985858" w:rsidRPr="003F7CA0" w:rsidRDefault="00985858" w:rsidP="00985858">
      <w:pPr>
        <w:pStyle w:val="FSCbasepara"/>
        <w:spacing w:after="120"/>
        <w:ind w:left="2127" w:hanging="2127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ab/>
      </w:r>
      <w:r w:rsidRPr="003F7CA0">
        <w:rPr>
          <w:sz w:val="16"/>
          <w:szCs w:val="16"/>
        </w:rPr>
        <w:t xml:space="preserve"> </w:t>
      </w:r>
      <w:r w:rsidRPr="003F7CA0">
        <w:rPr>
          <w:sz w:val="16"/>
          <w:szCs w:val="16"/>
        </w:rPr>
        <w:tab/>
      </w:r>
      <w:r>
        <w:rPr>
          <w:noProof/>
          <w:sz w:val="16"/>
          <w:szCs w:val="16"/>
          <w:lang w:eastAsia="en-GB"/>
        </w:rPr>
        <w:drawing>
          <wp:inline distT="0" distB="0" distL="0" distR="0" wp14:anchorId="39186319" wp14:editId="779E9743">
            <wp:extent cx="1405128" cy="323088"/>
            <wp:effectExtent l="0" t="0" r="5080" b="127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regnancy Warning Label 200-800ml (Bottle) THUMBNAI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128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7CA0">
        <w:rPr>
          <w:sz w:val="16"/>
          <w:szCs w:val="16"/>
        </w:rPr>
        <w:tab/>
        <w:t xml:space="preserve">     </w:t>
      </w:r>
      <w:r w:rsidRPr="003F7CA0">
        <w:rPr>
          <w:sz w:val="16"/>
          <w:szCs w:val="16"/>
        </w:rPr>
        <w:tab/>
      </w:r>
      <w:r w:rsidRPr="003F7CA0">
        <w:rPr>
          <w:rFonts w:ascii="Calibri" w:eastAsia="Calibri" w:hAnsi="Calibri"/>
          <w:b/>
          <w:iCs w:val="0"/>
          <w:noProof/>
          <w:sz w:val="16"/>
          <w:szCs w:val="16"/>
          <w:lang w:eastAsia="en-GB"/>
        </w:rPr>
        <w:t xml:space="preserve"> </w:t>
      </w:r>
      <w:bookmarkStart w:id="0" w:name="_GoBack"/>
      <w:bookmarkEnd w:id="0"/>
    </w:p>
    <w:p w:rsidR="00985858" w:rsidRPr="00906E49" w:rsidRDefault="00985858" w:rsidP="00985858">
      <w:pPr>
        <w:pStyle w:val="FSCnMain"/>
        <w:spacing w:before="120" w:after="120"/>
        <w:ind w:left="1701" w:hanging="1701"/>
      </w:pPr>
      <w:r>
        <w:rPr>
          <w:b/>
          <w:i/>
        </w:rPr>
        <w:tab/>
      </w:r>
      <w:r w:rsidRPr="00906E49">
        <w:rPr>
          <w:b/>
          <w:i/>
        </w:rPr>
        <w:t>pregnancy warning pictogram</w:t>
      </w:r>
      <w:r w:rsidRPr="00906E49">
        <w:t xml:space="preserve"> means the following pictogram</w:t>
      </w:r>
      <w:r>
        <w:t xml:space="preserve"> with the silhouette of a pregnant woman holding a wine glass within a circle with a strikethrough</w:t>
      </w:r>
      <w:r w:rsidRPr="00906E49">
        <w:t>:</w:t>
      </w:r>
    </w:p>
    <w:p w:rsidR="00985858" w:rsidRPr="003F7CA0" w:rsidRDefault="00985858" w:rsidP="00985858">
      <w:pPr>
        <w:pStyle w:val="FSCDraftingitem"/>
        <w:spacing w:before="60" w:after="60"/>
        <w:ind w:left="1701" w:firstLine="851"/>
        <w:rPr>
          <w:b/>
          <w:sz w:val="16"/>
          <w:szCs w:val="16"/>
        </w:rPr>
      </w:pPr>
      <w:r w:rsidRPr="003F7CA0">
        <w:rPr>
          <w:noProof/>
          <w:lang w:eastAsia="en-GB"/>
        </w:rPr>
        <w:drawing>
          <wp:inline distT="0" distB="0" distL="0" distR="0" wp14:anchorId="1A1DD5BC" wp14:editId="059D5276">
            <wp:extent cx="548640" cy="544195"/>
            <wp:effectExtent l="0" t="0" r="3810" b="8255"/>
            <wp:docPr id="34" name="Picture 34" descr="pregnancy warning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5858" w:rsidRPr="002D5435" w:rsidRDefault="00985858" w:rsidP="00985858">
      <w:pPr>
        <w:pStyle w:val="FSCtDefn"/>
        <w:rPr>
          <w:sz w:val="16"/>
          <w:szCs w:val="16"/>
        </w:rPr>
      </w:pPr>
      <w:r w:rsidRPr="002D5435">
        <w:rPr>
          <w:b/>
          <w:i/>
          <w:sz w:val="16"/>
          <w:szCs w:val="16"/>
          <w:lang w:bidi="en-US"/>
        </w:rPr>
        <w:t>prescribed alcoholic beverage</w:t>
      </w:r>
      <w:r w:rsidRPr="002D5435">
        <w:rPr>
          <w:sz w:val="16"/>
          <w:szCs w:val="16"/>
          <w:lang w:bidi="en-US"/>
        </w:rPr>
        <w:t xml:space="preserve"> </w:t>
      </w:r>
      <w:r w:rsidRPr="002D5435">
        <w:rPr>
          <w:sz w:val="16"/>
          <w:szCs w:val="16"/>
        </w:rPr>
        <w:t>means a beverage that</w:t>
      </w:r>
      <w:r>
        <w:rPr>
          <w:sz w:val="16"/>
          <w:szCs w:val="16"/>
        </w:rPr>
        <w:t>:</w:t>
      </w:r>
    </w:p>
    <w:p w:rsidR="00985858" w:rsidRPr="002D5435" w:rsidRDefault="00985858" w:rsidP="00985858">
      <w:pPr>
        <w:pStyle w:val="FSCtDefn"/>
        <w:numPr>
          <w:ilvl w:val="0"/>
          <w:numId w:val="17"/>
        </w:numPr>
        <w:tabs>
          <w:tab w:val="clear" w:pos="1134"/>
          <w:tab w:val="left" w:pos="1701"/>
        </w:tabs>
        <w:spacing w:before="60" w:after="60"/>
        <w:ind w:left="2268" w:hanging="573"/>
        <w:rPr>
          <w:sz w:val="16"/>
          <w:szCs w:val="16"/>
        </w:rPr>
      </w:pPr>
      <w:r w:rsidRPr="002D5435">
        <w:rPr>
          <w:sz w:val="16"/>
          <w:szCs w:val="16"/>
        </w:rPr>
        <w:t>has more than 1.15% alcohol by volume; and</w:t>
      </w:r>
    </w:p>
    <w:p w:rsidR="00985858" w:rsidRPr="002D5435" w:rsidRDefault="00985858" w:rsidP="00985858">
      <w:pPr>
        <w:pStyle w:val="FSCtDefn"/>
        <w:numPr>
          <w:ilvl w:val="0"/>
          <w:numId w:val="17"/>
        </w:numPr>
        <w:tabs>
          <w:tab w:val="clear" w:pos="1134"/>
          <w:tab w:val="left" w:pos="1701"/>
        </w:tabs>
        <w:spacing w:before="60" w:after="60"/>
        <w:ind w:left="2268" w:hanging="573"/>
        <w:rPr>
          <w:sz w:val="16"/>
          <w:szCs w:val="16"/>
        </w:rPr>
      </w:pPr>
      <w:r w:rsidRPr="002D5435">
        <w:rPr>
          <w:sz w:val="16"/>
          <w:szCs w:val="16"/>
        </w:rPr>
        <w:t>either:</w:t>
      </w:r>
    </w:p>
    <w:p w:rsidR="00985858" w:rsidRPr="002D5435" w:rsidRDefault="00985858" w:rsidP="00985858">
      <w:pPr>
        <w:pStyle w:val="FSCtPara"/>
        <w:tabs>
          <w:tab w:val="clear" w:pos="1701"/>
          <w:tab w:val="left" w:pos="2268"/>
        </w:tabs>
        <w:ind w:left="2835" w:hanging="2835"/>
        <w:rPr>
          <w:sz w:val="16"/>
          <w:szCs w:val="16"/>
        </w:rPr>
      </w:pPr>
      <w:r w:rsidRPr="002D5435">
        <w:rPr>
          <w:sz w:val="16"/>
          <w:szCs w:val="16"/>
        </w:rPr>
        <w:tab/>
        <w:t>(i)</w:t>
      </w:r>
      <w:r w:rsidRPr="002D5435">
        <w:rPr>
          <w:sz w:val="16"/>
          <w:szCs w:val="16"/>
        </w:rPr>
        <w:tab/>
        <w:t>is for retail sale; or</w:t>
      </w:r>
    </w:p>
    <w:p w:rsidR="00985858" w:rsidRPr="002D5435" w:rsidRDefault="00985858" w:rsidP="00985858">
      <w:pPr>
        <w:pStyle w:val="CommentText"/>
        <w:tabs>
          <w:tab w:val="left" w:pos="2268"/>
        </w:tabs>
        <w:spacing w:before="60" w:after="60"/>
        <w:ind w:left="2835" w:hanging="2835"/>
        <w:rPr>
          <w:sz w:val="16"/>
          <w:szCs w:val="16"/>
        </w:rPr>
      </w:pPr>
      <w:r w:rsidRPr="002D5435">
        <w:rPr>
          <w:sz w:val="16"/>
          <w:szCs w:val="16"/>
        </w:rPr>
        <w:tab/>
        <w:t>(ii)</w:t>
      </w:r>
      <w:r w:rsidRPr="002D5435">
        <w:rPr>
          <w:sz w:val="16"/>
          <w:szCs w:val="16"/>
        </w:rPr>
        <w:tab/>
        <w:t>is sold as suitable for retail sale without any further processing, packaging or labelling; and</w:t>
      </w:r>
    </w:p>
    <w:p w:rsidR="00985858" w:rsidRPr="002D5435" w:rsidRDefault="00985858" w:rsidP="00985858">
      <w:pPr>
        <w:pStyle w:val="CommentText"/>
        <w:tabs>
          <w:tab w:val="left" w:pos="1701"/>
        </w:tabs>
        <w:spacing w:before="60" w:after="60"/>
        <w:ind w:left="2268" w:hanging="2268"/>
        <w:rPr>
          <w:sz w:val="16"/>
          <w:szCs w:val="16"/>
        </w:rPr>
      </w:pPr>
      <w:r w:rsidRPr="002D5435">
        <w:rPr>
          <w:sz w:val="16"/>
          <w:szCs w:val="16"/>
        </w:rPr>
        <w:tab/>
        <w:t xml:space="preserve">(c) </w:t>
      </w:r>
      <w:r w:rsidRPr="002D5435">
        <w:rPr>
          <w:sz w:val="16"/>
          <w:szCs w:val="16"/>
        </w:rPr>
        <w:tab/>
        <w:t>does not include a beverage that:</w:t>
      </w:r>
    </w:p>
    <w:p w:rsidR="00985858" w:rsidRPr="002D5435" w:rsidRDefault="00985858" w:rsidP="00985858">
      <w:pPr>
        <w:pStyle w:val="FSCtPara"/>
        <w:tabs>
          <w:tab w:val="clear" w:pos="1701"/>
          <w:tab w:val="left" w:pos="2268"/>
        </w:tabs>
        <w:ind w:left="2835" w:hanging="2835"/>
        <w:rPr>
          <w:sz w:val="16"/>
          <w:szCs w:val="16"/>
        </w:rPr>
      </w:pPr>
      <w:r w:rsidRPr="002D5435">
        <w:rPr>
          <w:sz w:val="16"/>
          <w:szCs w:val="16"/>
        </w:rPr>
        <w:tab/>
        <w:t>(i)</w:t>
      </w:r>
      <w:r w:rsidRPr="002D5435">
        <w:rPr>
          <w:sz w:val="16"/>
          <w:szCs w:val="16"/>
        </w:rPr>
        <w:tab/>
        <w:t>is sold for retail sale; and</w:t>
      </w:r>
    </w:p>
    <w:p w:rsidR="00985858" w:rsidRPr="002D5435" w:rsidRDefault="00985858" w:rsidP="00985858">
      <w:pPr>
        <w:pStyle w:val="FSCnMain"/>
        <w:tabs>
          <w:tab w:val="clear" w:pos="1701"/>
          <w:tab w:val="left" w:pos="2268"/>
        </w:tabs>
        <w:ind w:left="2835" w:hanging="2835"/>
        <w:rPr>
          <w:szCs w:val="16"/>
        </w:rPr>
      </w:pPr>
      <w:r w:rsidRPr="002D5435">
        <w:rPr>
          <w:szCs w:val="16"/>
        </w:rPr>
        <w:tab/>
        <w:t>(ii)</w:t>
      </w:r>
      <w:r w:rsidRPr="002D5435">
        <w:rPr>
          <w:szCs w:val="16"/>
        </w:rPr>
        <w:tab/>
        <w:t>is packaged in the presence of the purchaser</w:t>
      </w:r>
    </w:p>
    <w:p w:rsidR="00985858" w:rsidRDefault="00985858" w:rsidP="00985858">
      <w:pPr>
        <w:pStyle w:val="FSCnMain"/>
        <w:spacing w:before="120" w:after="120"/>
        <w:ind w:left="1701" w:firstLine="0"/>
      </w:pPr>
      <w:r w:rsidRPr="003F7CA0">
        <w:rPr>
          <w:b/>
          <w:bCs/>
          <w:i/>
          <w:iCs/>
        </w:rPr>
        <w:t>standard drink</w:t>
      </w:r>
      <w:r w:rsidRPr="003F7CA0">
        <w:t xml:space="preserve">, for a beverage containing alcohol, means the amount </w:t>
      </w:r>
      <w:r>
        <w:t>that</w:t>
      </w:r>
      <w:r w:rsidRPr="003F7CA0">
        <w:t xml:space="preserve"> contains 10</w:t>
      </w:r>
      <w:r>
        <w:t xml:space="preserve"> grams of ethanol when measured at 20°C.</w:t>
      </w:r>
    </w:p>
    <w:p w:rsidR="00985858" w:rsidRDefault="00985858" w:rsidP="00985858">
      <w:pPr>
        <w:pStyle w:val="FSCnMain"/>
        <w:spacing w:before="120" w:after="120"/>
        <w:ind w:left="1701" w:firstLine="0"/>
      </w:pPr>
      <w:r w:rsidRPr="00213B89">
        <w:rPr>
          <w:b/>
          <w:i/>
        </w:rPr>
        <w:t>size of type</w:t>
      </w:r>
      <w:r>
        <w:t xml:space="preserve"> means the measurement from the base to the top of a letter or numeral.</w:t>
      </w:r>
    </w:p>
    <w:p w:rsidR="00985858" w:rsidRDefault="00985858" w:rsidP="00985858">
      <w:pPr>
        <w:pStyle w:val="FSCDraftingitem"/>
        <w:spacing w:after="240"/>
      </w:pPr>
      <w:r>
        <w:t>[3.3]</w:t>
      </w:r>
      <w:r>
        <w:tab/>
        <w:t>inserting after section 2.7.1—2</w:t>
      </w:r>
    </w:p>
    <w:p w:rsidR="00985858" w:rsidRDefault="00985858" w:rsidP="00985858">
      <w:pPr>
        <w:pStyle w:val="FSCh4Div"/>
        <w:spacing w:before="120"/>
      </w:pPr>
      <w:r>
        <w:t>Division 2</w:t>
      </w:r>
      <w:r>
        <w:tab/>
        <w:t>Requisite statements</w:t>
      </w:r>
    </w:p>
    <w:p w:rsidR="00985858" w:rsidRDefault="00985858" w:rsidP="00985858">
      <w:pPr>
        <w:pStyle w:val="FSCDraftingitem"/>
        <w:spacing w:after="240"/>
      </w:pPr>
      <w:r>
        <w:t>[3.4]</w:t>
      </w:r>
      <w:r>
        <w:tab/>
        <w:t>inserting after section 2.7.1—4</w:t>
      </w:r>
    </w:p>
    <w:p w:rsidR="00985858" w:rsidRDefault="00985858" w:rsidP="00985858">
      <w:pPr>
        <w:pStyle w:val="FSCh4Div"/>
        <w:spacing w:before="120"/>
      </w:pPr>
      <w:r>
        <w:t>Division 3</w:t>
      </w:r>
      <w:r>
        <w:tab/>
        <w:t>Restricted representations</w:t>
      </w:r>
    </w:p>
    <w:p w:rsidR="00985858" w:rsidRDefault="00985858" w:rsidP="00985858">
      <w:pPr>
        <w:pStyle w:val="FSCDraftingitem"/>
        <w:spacing w:after="240"/>
      </w:pPr>
      <w:r>
        <w:t>[3.5]</w:t>
      </w:r>
      <w:r>
        <w:tab/>
        <w:t>inserting after section 2.7.1—7</w:t>
      </w:r>
    </w:p>
    <w:p w:rsidR="00985858" w:rsidRDefault="00985858" w:rsidP="00985858">
      <w:pPr>
        <w:pStyle w:val="FSCh4Div"/>
        <w:spacing w:before="120"/>
      </w:pPr>
      <w:r>
        <w:t>Division 4</w:t>
      </w:r>
      <w:r>
        <w:tab/>
        <w:t>Pregnancy warning labels</w:t>
      </w:r>
    </w:p>
    <w:p w:rsidR="00985858" w:rsidRPr="00407FF2" w:rsidRDefault="00985858" w:rsidP="00985858">
      <w:pPr>
        <w:pStyle w:val="FSCh5Section"/>
        <w:spacing w:before="120"/>
      </w:pPr>
      <w:r>
        <w:t>2.7.1—8</w:t>
      </w:r>
      <w:r>
        <w:tab/>
      </w:r>
      <w:r w:rsidRPr="007242F0">
        <w:t xml:space="preserve">Requirement </w:t>
      </w:r>
      <w:r>
        <w:t>to display</w:t>
      </w:r>
      <w:r w:rsidRPr="007242F0">
        <w:t xml:space="preserve"> a pregnancy warning </w:t>
      </w:r>
      <w:r>
        <w:t>label</w:t>
      </w:r>
    </w:p>
    <w:p w:rsidR="00985858" w:rsidRPr="00276097" w:rsidRDefault="00985858" w:rsidP="00985858">
      <w:pPr>
        <w:pStyle w:val="FSCtPara"/>
        <w:tabs>
          <w:tab w:val="clear" w:pos="1701"/>
          <w:tab w:val="left" w:pos="1134"/>
        </w:tabs>
        <w:spacing w:before="120" w:after="120"/>
        <w:ind w:left="1701" w:hanging="1701"/>
        <w:rPr>
          <w:szCs w:val="20"/>
        </w:rPr>
      </w:pPr>
      <w:r w:rsidRPr="00276097">
        <w:rPr>
          <w:szCs w:val="20"/>
        </w:rPr>
        <w:tab/>
        <w:t>(1)</w:t>
      </w:r>
      <w:r w:rsidRPr="00276097">
        <w:rPr>
          <w:szCs w:val="20"/>
        </w:rPr>
        <w:tab/>
      </w:r>
      <w:r>
        <w:rPr>
          <w:szCs w:val="20"/>
        </w:rPr>
        <w:t>A</w:t>
      </w:r>
      <w:r w:rsidRPr="00276097">
        <w:rPr>
          <w:szCs w:val="20"/>
        </w:rPr>
        <w:t xml:space="preserve"> *prescribed alcoholic beverage </w:t>
      </w:r>
      <w:r>
        <w:rPr>
          <w:szCs w:val="20"/>
        </w:rPr>
        <w:t>that has one layer of packaging must</w:t>
      </w:r>
      <w:r w:rsidRPr="00276097">
        <w:rPr>
          <w:szCs w:val="20"/>
        </w:rPr>
        <w:t xml:space="preserve"> display a *pregnancy warning label</w:t>
      </w:r>
      <w:r>
        <w:rPr>
          <w:szCs w:val="20"/>
        </w:rPr>
        <w:t xml:space="preserve"> on its package</w:t>
      </w:r>
      <w:r w:rsidRPr="00276097">
        <w:rPr>
          <w:szCs w:val="20"/>
        </w:rPr>
        <w:t>.</w:t>
      </w:r>
    </w:p>
    <w:p w:rsidR="00985858" w:rsidRPr="00276097" w:rsidRDefault="00985858" w:rsidP="00985858">
      <w:pPr>
        <w:pStyle w:val="FSCtMain"/>
        <w:rPr>
          <w:rFonts w:cs="Times New Roman"/>
          <w:bCs/>
          <w:iCs w:val="0"/>
          <w:kern w:val="32"/>
          <w:szCs w:val="20"/>
        </w:rPr>
      </w:pPr>
      <w:r w:rsidRPr="00276097">
        <w:rPr>
          <w:rFonts w:cs="Times New Roman"/>
          <w:bCs/>
          <w:iCs w:val="0"/>
          <w:kern w:val="32"/>
          <w:szCs w:val="20"/>
        </w:rPr>
        <w:tab/>
        <w:t>(2)</w:t>
      </w:r>
      <w:r w:rsidRPr="00276097">
        <w:rPr>
          <w:rFonts w:cs="Times New Roman"/>
          <w:bCs/>
          <w:iCs w:val="0"/>
          <w:kern w:val="32"/>
          <w:szCs w:val="20"/>
        </w:rPr>
        <w:tab/>
      </w:r>
      <w:r>
        <w:rPr>
          <w:rFonts w:cs="Times New Roman"/>
          <w:bCs/>
          <w:iCs w:val="0"/>
          <w:kern w:val="32"/>
          <w:szCs w:val="20"/>
        </w:rPr>
        <w:t>A</w:t>
      </w:r>
      <w:r w:rsidRPr="00276097">
        <w:rPr>
          <w:szCs w:val="20"/>
        </w:rPr>
        <w:t xml:space="preserve"> *prescribed alcoholic beverage </w:t>
      </w:r>
      <w:r>
        <w:rPr>
          <w:szCs w:val="20"/>
        </w:rPr>
        <w:t>that has more than one</w:t>
      </w:r>
      <w:r w:rsidRPr="00276097">
        <w:rPr>
          <w:szCs w:val="20"/>
        </w:rPr>
        <w:t xml:space="preserve"> </w:t>
      </w:r>
      <w:r>
        <w:rPr>
          <w:szCs w:val="20"/>
        </w:rPr>
        <w:t>layer of packaging must display a</w:t>
      </w:r>
      <w:r w:rsidRPr="00812AB7">
        <w:rPr>
          <w:color w:val="FF0000"/>
          <w:szCs w:val="20"/>
        </w:rPr>
        <w:t xml:space="preserve"> </w:t>
      </w:r>
      <w:r w:rsidRPr="00276097">
        <w:rPr>
          <w:szCs w:val="20"/>
        </w:rPr>
        <w:t>*pregnancy warning label on:</w:t>
      </w:r>
    </w:p>
    <w:p w:rsidR="00985858" w:rsidRPr="00276097" w:rsidRDefault="00985858" w:rsidP="00985858">
      <w:pPr>
        <w:pStyle w:val="FSCtPara"/>
        <w:tabs>
          <w:tab w:val="left" w:pos="2268"/>
        </w:tabs>
        <w:ind w:left="1701"/>
        <w:rPr>
          <w:szCs w:val="20"/>
        </w:rPr>
      </w:pPr>
      <w:r w:rsidRPr="00276097">
        <w:rPr>
          <w:szCs w:val="20"/>
        </w:rPr>
        <w:tab/>
        <w:t>(a)</w:t>
      </w:r>
      <w:r w:rsidRPr="00276097">
        <w:rPr>
          <w:szCs w:val="20"/>
        </w:rPr>
        <w:tab/>
        <w:t>the outer package; and</w:t>
      </w:r>
    </w:p>
    <w:p w:rsidR="00985858" w:rsidRPr="00276097" w:rsidRDefault="00985858" w:rsidP="00985858">
      <w:pPr>
        <w:pStyle w:val="FSCtSubpara"/>
        <w:tabs>
          <w:tab w:val="clear" w:pos="2268"/>
          <w:tab w:val="left" w:pos="1701"/>
        </w:tabs>
        <w:ind w:left="2268" w:hanging="2268"/>
        <w:rPr>
          <w:szCs w:val="20"/>
        </w:rPr>
      </w:pPr>
      <w:r w:rsidRPr="00276097">
        <w:rPr>
          <w:szCs w:val="20"/>
        </w:rPr>
        <w:tab/>
        <w:t xml:space="preserve">(b) </w:t>
      </w:r>
      <w:r w:rsidRPr="00276097">
        <w:rPr>
          <w:szCs w:val="20"/>
        </w:rPr>
        <w:tab/>
        <w:t>either:</w:t>
      </w:r>
    </w:p>
    <w:p w:rsidR="00985858" w:rsidRPr="00276097" w:rsidRDefault="00985858" w:rsidP="00985858">
      <w:pPr>
        <w:pStyle w:val="FSCtSubpara"/>
        <w:rPr>
          <w:szCs w:val="20"/>
        </w:rPr>
      </w:pPr>
      <w:r w:rsidRPr="00276097">
        <w:rPr>
          <w:szCs w:val="20"/>
        </w:rPr>
        <w:tab/>
        <w:t>(i)</w:t>
      </w:r>
      <w:r w:rsidRPr="00276097">
        <w:rPr>
          <w:szCs w:val="20"/>
        </w:rPr>
        <w:tab/>
        <w:t xml:space="preserve">the </w:t>
      </w:r>
      <w:r>
        <w:rPr>
          <w:szCs w:val="20"/>
        </w:rPr>
        <w:t>*individual unit</w:t>
      </w:r>
      <w:r w:rsidRPr="00276097">
        <w:rPr>
          <w:szCs w:val="20"/>
        </w:rPr>
        <w:t>; or</w:t>
      </w:r>
    </w:p>
    <w:p w:rsidR="00985858" w:rsidRPr="00713D9F" w:rsidRDefault="00985858" w:rsidP="00985858">
      <w:pPr>
        <w:pStyle w:val="FSCtSubpara"/>
        <w:tabs>
          <w:tab w:val="left" w:pos="2835"/>
        </w:tabs>
        <w:rPr>
          <w:szCs w:val="20"/>
        </w:rPr>
      </w:pPr>
      <w:r w:rsidRPr="00276097">
        <w:rPr>
          <w:szCs w:val="20"/>
        </w:rPr>
        <w:tab/>
        <w:t>(ii)</w:t>
      </w:r>
      <w:r w:rsidRPr="00276097">
        <w:rPr>
          <w:szCs w:val="20"/>
        </w:rPr>
        <w:tab/>
      </w:r>
      <w:r w:rsidRPr="00192154">
        <w:rPr>
          <w:szCs w:val="20"/>
        </w:rPr>
        <w:t>each *</w:t>
      </w:r>
      <w:r w:rsidRPr="0001074B">
        <w:rPr>
          <w:szCs w:val="20"/>
        </w:rPr>
        <w:t>individual unit</w:t>
      </w:r>
      <w:r w:rsidRPr="00192154">
        <w:rPr>
          <w:szCs w:val="20"/>
        </w:rPr>
        <w:t>—</w:t>
      </w:r>
      <w:r w:rsidRPr="0001074B">
        <w:rPr>
          <w:szCs w:val="20"/>
        </w:rPr>
        <w:t xml:space="preserve">if the packaging includes </w:t>
      </w:r>
      <w:r w:rsidRPr="001B3B25">
        <w:rPr>
          <w:szCs w:val="20"/>
          <w:lang w:bidi="en-US"/>
        </w:rPr>
        <w:t>more than one</w:t>
      </w:r>
      <w:r>
        <w:rPr>
          <w:szCs w:val="20"/>
          <w:lang w:bidi="en-US"/>
        </w:rPr>
        <w:t xml:space="preserve"> </w:t>
      </w:r>
      <w:r w:rsidRPr="001B3B25">
        <w:rPr>
          <w:szCs w:val="20"/>
          <w:lang w:bidi="en-US"/>
        </w:rPr>
        <w:t>individual u</w:t>
      </w:r>
      <w:r w:rsidRPr="00192154">
        <w:rPr>
          <w:szCs w:val="20"/>
          <w:lang w:bidi="en-US"/>
        </w:rPr>
        <w:t>nit</w:t>
      </w:r>
      <w:r w:rsidRPr="0001074B">
        <w:rPr>
          <w:szCs w:val="20"/>
        </w:rPr>
        <w:t>.</w:t>
      </w:r>
    </w:p>
    <w:p w:rsidR="00985858" w:rsidRPr="00276097" w:rsidRDefault="00985858" w:rsidP="00985858">
      <w:pPr>
        <w:pStyle w:val="FSCtMain"/>
        <w:rPr>
          <w:szCs w:val="20"/>
        </w:rPr>
      </w:pPr>
      <w:r w:rsidRPr="00276097">
        <w:rPr>
          <w:rStyle w:val="st1"/>
          <w:szCs w:val="20"/>
          <w:lang w:val="en-AU"/>
        </w:rPr>
        <w:tab/>
      </w:r>
      <w:r w:rsidRPr="00276097">
        <w:rPr>
          <w:szCs w:val="20"/>
        </w:rPr>
        <w:t>(3)</w:t>
      </w:r>
      <w:r w:rsidRPr="00276097">
        <w:rPr>
          <w:szCs w:val="20"/>
        </w:rPr>
        <w:tab/>
      </w:r>
      <w:r w:rsidRPr="00192154">
        <w:rPr>
          <w:szCs w:val="20"/>
        </w:rPr>
        <w:t>Subsection (2) does not require a *pregnancy warning label to be on the outer package if a pregnancy warning label on an *</w:t>
      </w:r>
      <w:r w:rsidRPr="0001074B">
        <w:rPr>
          <w:szCs w:val="20"/>
        </w:rPr>
        <w:t xml:space="preserve">individual unit </w:t>
      </w:r>
      <w:r w:rsidRPr="00192154">
        <w:rPr>
          <w:szCs w:val="20"/>
        </w:rPr>
        <w:t xml:space="preserve">is clearly discernible </w:t>
      </w:r>
      <w:r w:rsidRPr="0001074B">
        <w:rPr>
          <w:szCs w:val="20"/>
        </w:rPr>
        <w:t xml:space="preserve">and not obscured by </w:t>
      </w:r>
      <w:r w:rsidRPr="00192154">
        <w:rPr>
          <w:szCs w:val="20"/>
        </w:rPr>
        <w:t>the outer package</w:t>
      </w:r>
      <w:r w:rsidRPr="00276097">
        <w:rPr>
          <w:szCs w:val="20"/>
        </w:rPr>
        <w:t>.</w:t>
      </w:r>
    </w:p>
    <w:p w:rsidR="00985858" w:rsidRPr="00EA49BE" w:rsidRDefault="00985858" w:rsidP="00985858">
      <w:pPr>
        <w:pStyle w:val="FSCtMain"/>
        <w:rPr>
          <w:szCs w:val="20"/>
          <w:lang w:val="en-AU"/>
        </w:rPr>
      </w:pPr>
      <w:r w:rsidRPr="00276097">
        <w:rPr>
          <w:szCs w:val="20"/>
        </w:rPr>
        <w:tab/>
        <w:t>(4)</w:t>
      </w:r>
      <w:r w:rsidRPr="00276097">
        <w:rPr>
          <w:szCs w:val="20"/>
        </w:rPr>
        <w:tab/>
        <w:t xml:space="preserve">Subsection (2) does not require a *pregnancy warning label to be on the bladder </w:t>
      </w:r>
      <w:r w:rsidRPr="00276097">
        <w:rPr>
          <w:rStyle w:val="st1"/>
          <w:szCs w:val="20"/>
          <w:lang w:val="en-AU"/>
        </w:rPr>
        <w:t>within a box</w:t>
      </w:r>
      <w:r w:rsidRPr="00276097">
        <w:rPr>
          <w:szCs w:val="20"/>
        </w:rPr>
        <w:t xml:space="preserve"> of a *prescribed alcoholic beverage</w:t>
      </w:r>
      <w:r w:rsidRPr="00276097">
        <w:rPr>
          <w:rStyle w:val="st1"/>
          <w:szCs w:val="20"/>
          <w:lang w:val="en-AU"/>
        </w:rPr>
        <w:t>.</w:t>
      </w:r>
    </w:p>
    <w:p w:rsidR="00985858" w:rsidRPr="006B1B9E" w:rsidRDefault="00985858" w:rsidP="00985858">
      <w:pPr>
        <w:pStyle w:val="FSCh5Section"/>
        <w:rPr>
          <w:szCs w:val="22"/>
        </w:rPr>
      </w:pPr>
      <w:r w:rsidRPr="006B1B9E">
        <w:rPr>
          <w:szCs w:val="22"/>
        </w:rPr>
        <w:t>2.7.1—9</w:t>
      </w:r>
      <w:r w:rsidRPr="006B1B9E">
        <w:rPr>
          <w:szCs w:val="22"/>
        </w:rPr>
        <w:tab/>
        <w:t xml:space="preserve">Pregnancy warning label for </w:t>
      </w:r>
      <w:r>
        <w:rPr>
          <w:szCs w:val="22"/>
        </w:rPr>
        <w:t>one layer of packaging</w:t>
      </w:r>
    </w:p>
    <w:p w:rsidR="00985858" w:rsidRPr="00012DB3" w:rsidRDefault="00985858" w:rsidP="00985858">
      <w:pPr>
        <w:pStyle w:val="FSCtMain"/>
        <w:rPr>
          <w:szCs w:val="20"/>
        </w:rPr>
      </w:pPr>
      <w:r>
        <w:rPr>
          <w:szCs w:val="20"/>
        </w:rPr>
        <w:tab/>
        <w:t xml:space="preserve">(1) </w:t>
      </w:r>
      <w:r>
        <w:rPr>
          <w:szCs w:val="20"/>
        </w:rPr>
        <w:tab/>
        <w:t>A</w:t>
      </w:r>
      <w:r w:rsidRPr="00012DB3">
        <w:rPr>
          <w:szCs w:val="20"/>
        </w:rPr>
        <w:t xml:space="preserve"> </w:t>
      </w:r>
      <w:r>
        <w:rPr>
          <w:szCs w:val="20"/>
        </w:rPr>
        <w:t>*</w:t>
      </w:r>
      <w:r w:rsidRPr="00012DB3">
        <w:rPr>
          <w:szCs w:val="20"/>
        </w:rPr>
        <w:t xml:space="preserve">prescribed alcoholic beverage that: </w:t>
      </w:r>
    </w:p>
    <w:p w:rsidR="00985858" w:rsidRPr="00012DB3" w:rsidRDefault="00985858" w:rsidP="00985858">
      <w:pPr>
        <w:pStyle w:val="FSCtMain"/>
        <w:numPr>
          <w:ilvl w:val="0"/>
          <w:numId w:val="18"/>
        </w:numPr>
        <w:tabs>
          <w:tab w:val="clear" w:pos="1134"/>
          <w:tab w:val="left" w:pos="1701"/>
        </w:tabs>
        <w:spacing w:before="60" w:after="60"/>
        <w:rPr>
          <w:szCs w:val="20"/>
        </w:rPr>
      </w:pPr>
      <w:r>
        <w:rPr>
          <w:szCs w:val="20"/>
        </w:rPr>
        <w:t>is required by</w:t>
      </w:r>
      <w:r w:rsidRPr="00012DB3">
        <w:rPr>
          <w:szCs w:val="20"/>
        </w:rPr>
        <w:t xml:space="preserve"> </w:t>
      </w:r>
      <w:r>
        <w:rPr>
          <w:szCs w:val="20"/>
        </w:rPr>
        <w:t>subsection</w:t>
      </w:r>
      <w:r w:rsidRPr="00012DB3">
        <w:rPr>
          <w:szCs w:val="20"/>
        </w:rPr>
        <w:t xml:space="preserve"> 2.7.1—8</w:t>
      </w:r>
      <w:r>
        <w:rPr>
          <w:szCs w:val="20"/>
        </w:rPr>
        <w:t>(1)</w:t>
      </w:r>
      <w:r w:rsidRPr="00012DB3">
        <w:rPr>
          <w:szCs w:val="20"/>
        </w:rPr>
        <w:t xml:space="preserve"> </w:t>
      </w:r>
      <w:r>
        <w:rPr>
          <w:szCs w:val="20"/>
        </w:rPr>
        <w:t>to display</w:t>
      </w:r>
      <w:r w:rsidRPr="00012DB3">
        <w:rPr>
          <w:szCs w:val="20"/>
        </w:rPr>
        <w:t xml:space="preserve"> a </w:t>
      </w:r>
      <w:r>
        <w:rPr>
          <w:szCs w:val="20"/>
        </w:rPr>
        <w:t>*</w:t>
      </w:r>
      <w:r w:rsidRPr="00012DB3">
        <w:t>pregnancy warning label</w:t>
      </w:r>
      <w:r>
        <w:t xml:space="preserve"> on its package;</w:t>
      </w:r>
      <w:r w:rsidRPr="00012DB3">
        <w:rPr>
          <w:szCs w:val="20"/>
        </w:rPr>
        <w:t xml:space="preserve"> and</w:t>
      </w:r>
    </w:p>
    <w:p w:rsidR="00985858" w:rsidRPr="00012DB3" w:rsidRDefault="00985858" w:rsidP="00985858">
      <w:pPr>
        <w:pStyle w:val="FSCtMain"/>
        <w:tabs>
          <w:tab w:val="clear" w:pos="1134"/>
          <w:tab w:val="left" w:pos="1701"/>
        </w:tabs>
        <w:spacing w:before="60" w:after="60"/>
        <w:ind w:left="2268" w:hanging="2268"/>
        <w:rPr>
          <w:szCs w:val="20"/>
        </w:rPr>
      </w:pPr>
      <w:r w:rsidRPr="00012DB3">
        <w:rPr>
          <w:szCs w:val="20"/>
        </w:rPr>
        <w:t xml:space="preserve"> </w:t>
      </w:r>
      <w:r w:rsidRPr="00012DB3">
        <w:rPr>
          <w:szCs w:val="20"/>
        </w:rPr>
        <w:tab/>
        <w:t xml:space="preserve">(b) </w:t>
      </w:r>
      <w:r w:rsidRPr="00012DB3">
        <w:rPr>
          <w:szCs w:val="20"/>
        </w:rPr>
        <w:tab/>
        <w:t>is listed in Column 1 of the table</w:t>
      </w:r>
      <w:r>
        <w:rPr>
          <w:szCs w:val="20"/>
        </w:rPr>
        <w:t xml:space="preserve"> to subsection (3)</w:t>
      </w:r>
      <w:r w:rsidRPr="00012DB3">
        <w:rPr>
          <w:szCs w:val="20"/>
        </w:rPr>
        <w:t>:</w:t>
      </w:r>
    </w:p>
    <w:p w:rsidR="00985858" w:rsidRPr="000C35DB" w:rsidRDefault="00985858" w:rsidP="00985858">
      <w:pPr>
        <w:pStyle w:val="FSCtMain"/>
        <w:tabs>
          <w:tab w:val="clear" w:pos="1134"/>
        </w:tabs>
        <w:rPr>
          <w:szCs w:val="20"/>
        </w:rPr>
      </w:pPr>
      <w:r w:rsidRPr="00012DB3">
        <w:rPr>
          <w:szCs w:val="20"/>
        </w:rPr>
        <w:tab/>
      </w:r>
      <w:r>
        <w:rPr>
          <w:szCs w:val="20"/>
        </w:rPr>
        <w:t xml:space="preserve">must </w:t>
      </w:r>
      <w:r w:rsidRPr="000C35DB">
        <w:rPr>
          <w:szCs w:val="20"/>
        </w:rPr>
        <w:t>display the pregnancy warning label listed in Column 2 of that table on its package.</w:t>
      </w:r>
    </w:p>
    <w:p w:rsidR="00985858" w:rsidRDefault="00985858" w:rsidP="00985858">
      <w:pPr>
        <w:tabs>
          <w:tab w:val="left" w:pos="1134"/>
        </w:tabs>
        <w:spacing w:before="120" w:after="120"/>
        <w:ind w:left="1701" w:hanging="1701"/>
        <w:rPr>
          <w:sz w:val="20"/>
        </w:rPr>
      </w:pPr>
      <w:r w:rsidRPr="000C35DB">
        <w:rPr>
          <w:sz w:val="20"/>
        </w:rPr>
        <w:tab/>
        <w:t>(2)</w:t>
      </w:r>
      <w:r w:rsidRPr="000C35DB">
        <w:rPr>
          <w:sz w:val="20"/>
        </w:rPr>
        <w:tab/>
        <w:t xml:space="preserve">The pregnancy warning label required by </w:t>
      </w:r>
      <w:r w:rsidRPr="00060E19">
        <w:rPr>
          <w:sz w:val="20"/>
        </w:rPr>
        <w:t>subsection (1) must comply with any corresponding size requirements listed in Columns 3, 4 and 5 of the</w:t>
      </w:r>
      <w:r w:rsidRPr="000C35DB">
        <w:rPr>
          <w:sz w:val="20"/>
        </w:rPr>
        <w:t xml:space="preserve"> table to subsection (3).</w:t>
      </w:r>
    </w:p>
    <w:p w:rsidR="00985858" w:rsidRPr="000C35DB" w:rsidRDefault="00985858" w:rsidP="00985858">
      <w:pPr>
        <w:tabs>
          <w:tab w:val="left" w:pos="1134"/>
        </w:tabs>
        <w:spacing w:before="120" w:after="120"/>
        <w:ind w:left="1701" w:hanging="1701"/>
        <w:rPr>
          <w:sz w:val="20"/>
        </w:rPr>
      </w:pPr>
      <w:r>
        <w:rPr>
          <w:sz w:val="20"/>
        </w:rPr>
        <w:tab/>
        <w:t>(3)</w:t>
      </w:r>
      <w:r>
        <w:rPr>
          <w:sz w:val="20"/>
        </w:rPr>
        <w:tab/>
        <w:t>The table to this subsection is:</w:t>
      </w:r>
    </w:p>
    <w:p w:rsidR="00985858" w:rsidRPr="00812AB7" w:rsidRDefault="00985858" w:rsidP="00985858">
      <w:pPr>
        <w:pStyle w:val="FSCtblh2"/>
        <w:rPr>
          <w:szCs w:val="18"/>
        </w:rPr>
      </w:pPr>
      <w:r w:rsidRPr="00812AB7">
        <w:rPr>
          <w:szCs w:val="18"/>
        </w:rPr>
        <w:t xml:space="preserve">Pregnancy warning label </w:t>
      </w:r>
      <w:r>
        <w:rPr>
          <w:szCs w:val="18"/>
        </w:rPr>
        <w:t>required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with 4 columns and 6 rows giving size requirements for the pregnancy warning pictogram/warning mark, size of signal words and warning statement and clear space outside the border of a pregnancy warning mark for different beverage volumes, outer packages and individual portion packs."/>
      </w:tblPr>
      <w:tblGrid>
        <w:gridCol w:w="1975"/>
        <w:gridCol w:w="1838"/>
        <w:gridCol w:w="1897"/>
        <w:gridCol w:w="1811"/>
        <w:gridCol w:w="1539"/>
      </w:tblGrid>
      <w:tr w:rsidR="00985858" w:rsidTr="00585082">
        <w:tc>
          <w:tcPr>
            <w:tcW w:w="1975" w:type="dxa"/>
            <w:shd w:val="clear" w:color="auto" w:fill="D9D9D9" w:themeFill="background1" w:themeFillShade="D9"/>
          </w:tcPr>
          <w:p w:rsidR="00985858" w:rsidRDefault="00985858" w:rsidP="00585082">
            <w:pPr>
              <w:pStyle w:val="FSCtblh3"/>
            </w:pPr>
            <w:r>
              <w:t>Column 1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:rsidR="00985858" w:rsidRDefault="00985858" w:rsidP="00585082">
            <w:pPr>
              <w:pStyle w:val="FSCtblh3"/>
            </w:pPr>
            <w:r>
              <w:t>Column 2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:rsidR="00985858" w:rsidRDefault="00985858" w:rsidP="00585082">
            <w:pPr>
              <w:pStyle w:val="FSCtblh3"/>
            </w:pPr>
            <w:r>
              <w:t>Column 3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:rsidR="00985858" w:rsidRPr="00060E19" w:rsidRDefault="00985858" w:rsidP="00585082">
            <w:pPr>
              <w:pStyle w:val="FSCtblh3"/>
            </w:pPr>
            <w:r w:rsidRPr="00060E19">
              <w:t>Column 4</w:t>
            </w:r>
          </w:p>
        </w:tc>
        <w:tc>
          <w:tcPr>
            <w:tcW w:w="1539" w:type="dxa"/>
            <w:shd w:val="clear" w:color="auto" w:fill="D9D9D9" w:themeFill="background1" w:themeFillShade="D9"/>
          </w:tcPr>
          <w:p w:rsidR="00985858" w:rsidRPr="00060E19" w:rsidRDefault="00985858" w:rsidP="00585082">
            <w:pPr>
              <w:pStyle w:val="FSCtblh3"/>
            </w:pPr>
            <w:r w:rsidRPr="00060E19">
              <w:t>Column 5</w:t>
            </w:r>
          </w:p>
        </w:tc>
      </w:tr>
      <w:tr w:rsidR="00985858" w:rsidTr="00585082">
        <w:tc>
          <w:tcPr>
            <w:tcW w:w="1975" w:type="dxa"/>
            <w:shd w:val="clear" w:color="auto" w:fill="D9D9D9" w:themeFill="background1" w:themeFillShade="D9"/>
          </w:tcPr>
          <w:p w:rsidR="00985858" w:rsidRDefault="00985858" w:rsidP="00585082">
            <w:pPr>
              <w:pStyle w:val="FSCtblh4"/>
            </w:pPr>
            <w:r>
              <w:t>P</w:t>
            </w:r>
            <w:r w:rsidRPr="004F5E3D">
              <w:t>rescribed alcoholic beverage</w:t>
            </w:r>
            <w:r>
              <w:t xml:space="preserve"> 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:rsidR="00985858" w:rsidRDefault="00985858" w:rsidP="00585082">
            <w:pPr>
              <w:pStyle w:val="FSCtblh4"/>
            </w:pPr>
            <w:r>
              <w:t>Pregnancy warning label to be displayed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:rsidR="00985858" w:rsidRDefault="00985858" w:rsidP="00585082">
            <w:pPr>
              <w:pStyle w:val="FSCtblh4"/>
            </w:pPr>
            <w:r>
              <w:t>Size of the *pregnancy warning pictogram or the pictogram of a *pregnancy warning mark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:rsidR="00985858" w:rsidRPr="00060E19" w:rsidRDefault="00985858" w:rsidP="00585082">
            <w:pPr>
              <w:pStyle w:val="FSCtblh4"/>
            </w:pPr>
            <w:r w:rsidRPr="00060E19">
              <w:t xml:space="preserve">*Size of type of the signal words </w:t>
            </w:r>
          </w:p>
        </w:tc>
        <w:tc>
          <w:tcPr>
            <w:tcW w:w="1539" w:type="dxa"/>
            <w:shd w:val="clear" w:color="auto" w:fill="D9D9D9" w:themeFill="background1" w:themeFillShade="D9"/>
          </w:tcPr>
          <w:p w:rsidR="00985858" w:rsidRPr="00060E19" w:rsidRDefault="00985858" w:rsidP="00585082">
            <w:pPr>
              <w:pStyle w:val="FSCtblh4"/>
            </w:pPr>
            <w:r w:rsidRPr="00060E19">
              <w:t>*Size of type of the statement of a pregnancy warning mark</w:t>
            </w:r>
          </w:p>
        </w:tc>
      </w:tr>
      <w:tr w:rsidR="00985858" w:rsidTr="00585082">
        <w:tc>
          <w:tcPr>
            <w:tcW w:w="1975" w:type="dxa"/>
            <w:shd w:val="clear" w:color="auto" w:fill="auto"/>
          </w:tcPr>
          <w:p w:rsidR="00985858" w:rsidRPr="00002B1D" w:rsidRDefault="00985858" w:rsidP="00585082">
            <w:pPr>
              <w:pStyle w:val="FSCtblh4"/>
              <w:rPr>
                <w:i w:val="0"/>
              </w:rPr>
            </w:pPr>
            <w:r w:rsidRPr="00002B1D">
              <w:rPr>
                <w:i w:val="0"/>
              </w:rPr>
              <w:t>A *prescribed alcoho</w:t>
            </w:r>
            <w:r>
              <w:rPr>
                <w:i w:val="0"/>
              </w:rPr>
              <w:t>lic beverage with a volume not more than</w:t>
            </w:r>
            <w:r w:rsidRPr="00002B1D">
              <w:rPr>
                <w:i w:val="0"/>
              </w:rPr>
              <w:t xml:space="preserve"> 200 ml. </w:t>
            </w:r>
          </w:p>
        </w:tc>
        <w:tc>
          <w:tcPr>
            <w:tcW w:w="1838" w:type="dxa"/>
            <w:shd w:val="clear" w:color="auto" w:fill="auto"/>
          </w:tcPr>
          <w:p w:rsidR="00985858" w:rsidRPr="00002B1D" w:rsidRDefault="00985858" w:rsidP="00585082">
            <w:pPr>
              <w:pStyle w:val="FSCtblh4"/>
              <w:rPr>
                <w:i w:val="0"/>
              </w:rPr>
            </w:pPr>
            <w:r w:rsidRPr="00002B1D">
              <w:rPr>
                <w:i w:val="0"/>
              </w:rPr>
              <w:t>The *pregnancy warning pictogram.</w:t>
            </w:r>
          </w:p>
        </w:tc>
        <w:tc>
          <w:tcPr>
            <w:tcW w:w="1897" w:type="dxa"/>
            <w:shd w:val="clear" w:color="auto" w:fill="auto"/>
          </w:tcPr>
          <w:p w:rsidR="00985858" w:rsidRPr="00002B1D" w:rsidRDefault="00985858" w:rsidP="00585082">
            <w:pPr>
              <w:pStyle w:val="FSCtblh4"/>
              <w:rPr>
                <w:i w:val="0"/>
              </w:rPr>
            </w:pPr>
            <w:r w:rsidRPr="00002B1D">
              <w:rPr>
                <w:i w:val="0"/>
              </w:rPr>
              <w:t>At least 8 mm diameter</w:t>
            </w:r>
          </w:p>
        </w:tc>
        <w:tc>
          <w:tcPr>
            <w:tcW w:w="1811" w:type="dxa"/>
            <w:shd w:val="clear" w:color="auto" w:fill="auto"/>
          </w:tcPr>
          <w:p w:rsidR="00985858" w:rsidRPr="00060E19" w:rsidRDefault="00985858" w:rsidP="00585082">
            <w:pPr>
              <w:pStyle w:val="FSCtblh4"/>
              <w:rPr>
                <w:i w:val="0"/>
              </w:rPr>
            </w:pPr>
            <w:r w:rsidRPr="00060E19">
              <w:rPr>
                <w:i w:val="0"/>
              </w:rPr>
              <w:t>Not applicable</w:t>
            </w:r>
          </w:p>
        </w:tc>
        <w:tc>
          <w:tcPr>
            <w:tcW w:w="1539" w:type="dxa"/>
          </w:tcPr>
          <w:p w:rsidR="00985858" w:rsidRPr="00060E19" w:rsidRDefault="00985858" w:rsidP="00585082">
            <w:pPr>
              <w:pStyle w:val="FSCtblh4"/>
              <w:rPr>
                <w:i w:val="0"/>
              </w:rPr>
            </w:pPr>
            <w:r w:rsidRPr="00060E19">
              <w:rPr>
                <w:i w:val="0"/>
              </w:rPr>
              <w:t>Not applicable</w:t>
            </w:r>
          </w:p>
        </w:tc>
      </w:tr>
      <w:tr w:rsidR="00985858" w:rsidTr="00585082">
        <w:tc>
          <w:tcPr>
            <w:tcW w:w="1975" w:type="dxa"/>
            <w:shd w:val="clear" w:color="auto" w:fill="auto"/>
          </w:tcPr>
          <w:p w:rsidR="00985858" w:rsidRPr="00002B1D" w:rsidRDefault="00985858" w:rsidP="00585082">
            <w:pPr>
              <w:pStyle w:val="FSCtblh4"/>
              <w:rPr>
                <w:i w:val="0"/>
              </w:rPr>
            </w:pPr>
            <w:r w:rsidRPr="00002B1D">
              <w:rPr>
                <w:i w:val="0"/>
              </w:rPr>
              <w:t xml:space="preserve">A *prescribed alcoholic beverage with a volume </w:t>
            </w:r>
            <w:r>
              <w:rPr>
                <w:i w:val="0"/>
              </w:rPr>
              <w:t>more than 200 ml but not more than</w:t>
            </w:r>
            <w:r w:rsidRPr="00002B1D">
              <w:rPr>
                <w:i w:val="0"/>
              </w:rPr>
              <w:t xml:space="preserve"> 800 ml.</w:t>
            </w:r>
          </w:p>
        </w:tc>
        <w:tc>
          <w:tcPr>
            <w:tcW w:w="1838" w:type="dxa"/>
            <w:shd w:val="clear" w:color="auto" w:fill="auto"/>
          </w:tcPr>
          <w:p w:rsidR="00985858" w:rsidRPr="00002B1D" w:rsidRDefault="00985858" w:rsidP="00585082">
            <w:pPr>
              <w:pStyle w:val="FSCtblh4"/>
              <w:rPr>
                <w:i w:val="0"/>
              </w:rPr>
            </w:pPr>
            <w:r w:rsidRPr="00002B1D">
              <w:rPr>
                <w:i w:val="0"/>
              </w:rPr>
              <w:t>The *pregnancy warning mark.</w:t>
            </w:r>
          </w:p>
        </w:tc>
        <w:tc>
          <w:tcPr>
            <w:tcW w:w="1897" w:type="dxa"/>
            <w:shd w:val="clear" w:color="auto" w:fill="auto"/>
          </w:tcPr>
          <w:p w:rsidR="00985858" w:rsidRPr="00002B1D" w:rsidRDefault="00985858" w:rsidP="00585082">
            <w:pPr>
              <w:pStyle w:val="FSCtblh4"/>
              <w:rPr>
                <w:i w:val="0"/>
              </w:rPr>
            </w:pPr>
            <w:r w:rsidRPr="00002B1D">
              <w:rPr>
                <w:i w:val="0"/>
              </w:rPr>
              <w:t>At least 6 mm diameter</w:t>
            </w:r>
          </w:p>
        </w:tc>
        <w:tc>
          <w:tcPr>
            <w:tcW w:w="1811" w:type="dxa"/>
            <w:shd w:val="clear" w:color="auto" w:fill="auto"/>
          </w:tcPr>
          <w:p w:rsidR="00985858" w:rsidRPr="00060E19" w:rsidRDefault="00985858" w:rsidP="00585082">
            <w:pPr>
              <w:pStyle w:val="FSCtblh4"/>
              <w:rPr>
                <w:i w:val="0"/>
              </w:rPr>
            </w:pPr>
            <w:r w:rsidRPr="00060E19">
              <w:rPr>
                <w:i w:val="0"/>
              </w:rPr>
              <w:t>At least 2.1 mm</w:t>
            </w:r>
          </w:p>
        </w:tc>
        <w:tc>
          <w:tcPr>
            <w:tcW w:w="1539" w:type="dxa"/>
          </w:tcPr>
          <w:p w:rsidR="00985858" w:rsidRPr="00060E19" w:rsidRDefault="00985858" w:rsidP="00585082">
            <w:pPr>
              <w:pStyle w:val="FSCtblh4"/>
              <w:rPr>
                <w:i w:val="0"/>
              </w:rPr>
            </w:pPr>
            <w:r w:rsidRPr="00060E19">
              <w:rPr>
                <w:i w:val="0"/>
              </w:rPr>
              <w:t>At least 1.6 mm</w:t>
            </w:r>
          </w:p>
        </w:tc>
      </w:tr>
      <w:tr w:rsidR="00985858" w:rsidTr="00585082">
        <w:tc>
          <w:tcPr>
            <w:tcW w:w="1975" w:type="dxa"/>
            <w:shd w:val="clear" w:color="auto" w:fill="auto"/>
          </w:tcPr>
          <w:p w:rsidR="00985858" w:rsidRPr="00002B1D" w:rsidRDefault="00985858" w:rsidP="00585082">
            <w:pPr>
              <w:pStyle w:val="FSCtblh4"/>
              <w:rPr>
                <w:i w:val="0"/>
              </w:rPr>
            </w:pPr>
            <w:r w:rsidRPr="00002B1D">
              <w:rPr>
                <w:i w:val="0"/>
              </w:rPr>
              <w:t>A *prescribed alcoho</w:t>
            </w:r>
            <w:r>
              <w:rPr>
                <w:i w:val="0"/>
              </w:rPr>
              <w:t>lic beverage with a volume more than</w:t>
            </w:r>
            <w:r w:rsidRPr="00002B1D">
              <w:rPr>
                <w:i w:val="0"/>
              </w:rPr>
              <w:t xml:space="preserve"> 800 ml.  </w:t>
            </w:r>
          </w:p>
        </w:tc>
        <w:tc>
          <w:tcPr>
            <w:tcW w:w="1838" w:type="dxa"/>
            <w:shd w:val="clear" w:color="auto" w:fill="auto"/>
          </w:tcPr>
          <w:p w:rsidR="00985858" w:rsidRPr="00002B1D" w:rsidRDefault="00985858" w:rsidP="00585082">
            <w:pPr>
              <w:pStyle w:val="FSCtblh4"/>
              <w:rPr>
                <w:i w:val="0"/>
              </w:rPr>
            </w:pPr>
            <w:r w:rsidRPr="00002B1D">
              <w:rPr>
                <w:i w:val="0"/>
              </w:rPr>
              <w:t>The *pregnancy warning mark.</w:t>
            </w:r>
          </w:p>
        </w:tc>
        <w:tc>
          <w:tcPr>
            <w:tcW w:w="1897" w:type="dxa"/>
            <w:shd w:val="clear" w:color="auto" w:fill="auto"/>
          </w:tcPr>
          <w:p w:rsidR="00985858" w:rsidRPr="00002B1D" w:rsidRDefault="00985858" w:rsidP="00585082">
            <w:pPr>
              <w:pStyle w:val="FSCtblh4"/>
              <w:rPr>
                <w:i w:val="0"/>
              </w:rPr>
            </w:pPr>
            <w:r w:rsidRPr="00002B1D">
              <w:rPr>
                <w:i w:val="0"/>
              </w:rPr>
              <w:t>At least 9 mm diameter</w:t>
            </w:r>
          </w:p>
        </w:tc>
        <w:tc>
          <w:tcPr>
            <w:tcW w:w="1811" w:type="dxa"/>
            <w:shd w:val="clear" w:color="auto" w:fill="auto"/>
          </w:tcPr>
          <w:p w:rsidR="00985858" w:rsidRPr="00060E19" w:rsidRDefault="00985858" w:rsidP="00585082">
            <w:pPr>
              <w:pStyle w:val="FSCtblh4"/>
              <w:rPr>
                <w:i w:val="0"/>
              </w:rPr>
            </w:pPr>
            <w:r w:rsidRPr="00060E19">
              <w:rPr>
                <w:i w:val="0"/>
              </w:rPr>
              <w:t>At least 2.8 mm</w:t>
            </w:r>
          </w:p>
        </w:tc>
        <w:tc>
          <w:tcPr>
            <w:tcW w:w="1539" w:type="dxa"/>
          </w:tcPr>
          <w:p w:rsidR="00985858" w:rsidRPr="00060E19" w:rsidRDefault="00985858" w:rsidP="00585082">
            <w:pPr>
              <w:pStyle w:val="FSCtblh4"/>
              <w:rPr>
                <w:i w:val="0"/>
              </w:rPr>
            </w:pPr>
            <w:r w:rsidRPr="00060E19">
              <w:rPr>
                <w:i w:val="0"/>
              </w:rPr>
              <w:t>At least 2.1 mm</w:t>
            </w:r>
          </w:p>
        </w:tc>
      </w:tr>
    </w:tbl>
    <w:p w:rsidR="00985858" w:rsidRDefault="00985858" w:rsidP="00985858">
      <w:pPr>
        <w:tabs>
          <w:tab w:val="left" w:pos="1701"/>
        </w:tabs>
        <w:ind w:left="2268" w:hanging="2268"/>
        <w:rPr>
          <w:sz w:val="20"/>
        </w:rPr>
      </w:pPr>
    </w:p>
    <w:p w:rsidR="00985858" w:rsidRPr="00945158" w:rsidRDefault="00985858" w:rsidP="00985858">
      <w:pPr>
        <w:pStyle w:val="FSCh5Section"/>
      </w:pPr>
      <w:r>
        <w:t>2.7.1—10</w:t>
      </w:r>
      <w:r w:rsidRPr="00EA49BE">
        <w:rPr>
          <w:szCs w:val="22"/>
        </w:rPr>
        <w:tab/>
        <w:t>Pregnancy warning label for an outer package</w:t>
      </w:r>
    </w:p>
    <w:p w:rsidR="00985858" w:rsidRPr="00012DB3" w:rsidRDefault="00985858" w:rsidP="00985858">
      <w:pPr>
        <w:pStyle w:val="FSCtMain"/>
        <w:rPr>
          <w:szCs w:val="20"/>
        </w:rPr>
      </w:pPr>
      <w:r>
        <w:rPr>
          <w:szCs w:val="20"/>
        </w:rPr>
        <w:tab/>
        <w:t xml:space="preserve">(1) </w:t>
      </w:r>
      <w:r>
        <w:rPr>
          <w:szCs w:val="20"/>
        </w:rPr>
        <w:tab/>
        <w:t>A</w:t>
      </w:r>
      <w:r w:rsidRPr="00012DB3">
        <w:rPr>
          <w:szCs w:val="20"/>
        </w:rPr>
        <w:t xml:space="preserve"> </w:t>
      </w:r>
      <w:r>
        <w:rPr>
          <w:szCs w:val="20"/>
        </w:rPr>
        <w:t>*</w:t>
      </w:r>
      <w:r w:rsidRPr="00012DB3">
        <w:rPr>
          <w:szCs w:val="20"/>
        </w:rPr>
        <w:t xml:space="preserve">prescribed alcoholic beverage that: </w:t>
      </w:r>
    </w:p>
    <w:p w:rsidR="00985858" w:rsidRPr="00012DB3" w:rsidRDefault="00985858" w:rsidP="00985858">
      <w:pPr>
        <w:pStyle w:val="FSCtMain"/>
        <w:numPr>
          <w:ilvl w:val="0"/>
          <w:numId w:val="20"/>
        </w:numPr>
        <w:tabs>
          <w:tab w:val="clear" w:pos="1134"/>
          <w:tab w:val="left" w:pos="1701"/>
        </w:tabs>
        <w:spacing w:before="60" w:after="60"/>
        <w:rPr>
          <w:szCs w:val="20"/>
        </w:rPr>
      </w:pPr>
      <w:r>
        <w:rPr>
          <w:szCs w:val="20"/>
        </w:rPr>
        <w:t>is required by</w:t>
      </w:r>
      <w:r w:rsidRPr="00012DB3">
        <w:rPr>
          <w:szCs w:val="20"/>
        </w:rPr>
        <w:t xml:space="preserve"> </w:t>
      </w:r>
      <w:r>
        <w:rPr>
          <w:szCs w:val="20"/>
        </w:rPr>
        <w:t>paragraph</w:t>
      </w:r>
      <w:r w:rsidRPr="00012DB3">
        <w:rPr>
          <w:szCs w:val="20"/>
        </w:rPr>
        <w:t xml:space="preserve"> 2.7.1—8</w:t>
      </w:r>
      <w:r>
        <w:rPr>
          <w:szCs w:val="20"/>
        </w:rPr>
        <w:t>(2)(a)</w:t>
      </w:r>
      <w:r w:rsidRPr="00012DB3">
        <w:rPr>
          <w:szCs w:val="20"/>
        </w:rPr>
        <w:t xml:space="preserve"> </w:t>
      </w:r>
      <w:r>
        <w:rPr>
          <w:szCs w:val="20"/>
        </w:rPr>
        <w:t>to display</w:t>
      </w:r>
      <w:r w:rsidRPr="00012DB3">
        <w:rPr>
          <w:szCs w:val="20"/>
        </w:rPr>
        <w:t xml:space="preserve"> a </w:t>
      </w:r>
      <w:r>
        <w:rPr>
          <w:szCs w:val="20"/>
        </w:rPr>
        <w:t>*</w:t>
      </w:r>
      <w:r w:rsidRPr="00012DB3">
        <w:t>pregnancy warning label</w:t>
      </w:r>
      <w:r>
        <w:t xml:space="preserve"> on its outer package;</w:t>
      </w:r>
      <w:r w:rsidRPr="00012DB3">
        <w:rPr>
          <w:szCs w:val="20"/>
        </w:rPr>
        <w:t xml:space="preserve"> and</w:t>
      </w:r>
    </w:p>
    <w:p w:rsidR="00985858" w:rsidRPr="00012DB3" w:rsidRDefault="00985858" w:rsidP="00985858">
      <w:pPr>
        <w:pStyle w:val="FSCtMain"/>
        <w:tabs>
          <w:tab w:val="clear" w:pos="1134"/>
          <w:tab w:val="left" w:pos="1701"/>
        </w:tabs>
        <w:spacing w:before="60" w:after="60"/>
        <w:ind w:left="2268" w:hanging="2268"/>
        <w:rPr>
          <w:szCs w:val="20"/>
        </w:rPr>
      </w:pPr>
      <w:r w:rsidRPr="00012DB3">
        <w:rPr>
          <w:szCs w:val="20"/>
        </w:rPr>
        <w:t xml:space="preserve"> </w:t>
      </w:r>
      <w:r w:rsidRPr="00012DB3">
        <w:rPr>
          <w:szCs w:val="20"/>
        </w:rPr>
        <w:tab/>
        <w:t xml:space="preserve">(b) </w:t>
      </w:r>
      <w:r w:rsidRPr="00012DB3">
        <w:rPr>
          <w:szCs w:val="20"/>
        </w:rPr>
        <w:tab/>
        <w:t>is listed in Column 1 of the table</w:t>
      </w:r>
      <w:r>
        <w:rPr>
          <w:szCs w:val="20"/>
        </w:rPr>
        <w:t xml:space="preserve"> to subsection (3);</w:t>
      </w:r>
    </w:p>
    <w:p w:rsidR="00985858" w:rsidRPr="000C35DB" w:rsidRDefault="00985858" w:rsidP="00985858">
      <w:pPr>
        <w:pStyle w:val="FSCtMain"/>
        <w:tabs>
          <w:tab w:val="clear" w:pos="1134"/>
        </w:tabs>
        <w:rPr>
          <w:szCs w:val="20"/>
        </w:rPr>
      </w:pPr>
      <w:r w:rsidRPr="00012DB3">
        <w:rPr>
          <w:szCs w:val="20"/>
        </w:rPr>
        <w:tab/>
      </w:r>
      <w:r>
        <w:rPr>
          <w:szCs w:val="20"/>
        </w:rPr>
        <w:t xml:space="preserve">must </w:t>
      </w:r>
      <w:r w:rsidRPr="000C35DB">
        <w:rPr>
          <w:szCs w:val="20"/>
        </w:rPr>
        <w:t xml:space="preserve">display the pregnancy warning label listed in Column 2 of that table on its </w:t>
      </w:r>
      <w:r>
        <w:rPr>
          <w:szCs w:val="20"/>
        </w:rPr>
        <w:t xml:space="preserve">outer </w:t>
      </w:r>
      <w:r w:rsidRPr="000C35DB">
        <w:rPr>
          <w:szCs w:val="20"/>
        </w:rPr>
        <w:t>package.</w:t>
      </w:r>
    </w:p>
    <w:p w:rsidR="00985858" w:rsidRDefault="00985858" w:rsidP="00985858">
      <w:pPr>
        <w:tabs>
          <w:tab w:val="left" w:pos="1134"/>
        </w:tabs>
        <w:spacing w:before="120" w:after="120"/>
        <w:ind w:left="1701" w:hanging="1701"/>
        <w:rPr>
          <w:sz w:val="20"/>
        </w:rPr>
      </w:pPr>
      <w:r w:rsidRPr="000C35DB">
        <w:rPr>
          <w:sz w:val="20"/>
        </w:rPr>
        <w:tab/>
        <w:t>(2)</w:t>
      </w:r>
      <w:r w:rsidRPr="000C35DB">
        <w:rPr>
          <w:sz w:val="20"/>
        </w:rPr>
        <w:tab/>
        <w:t xml:space="preserve">The pregnancy warning label required by subsection (1) must comply with any corresponding size requirements listed in </w:t>
      </w:r>
      <w:r w:rsidRPr="00060E19">
        <w:rPr>
          <w:sz w:val="20"/>
        </w:rPr>
        <w:t>Columns 3, 4 and 5 of</w:t>
      </w:r>
      <w:r w:rsidRPr="000C35DB">
        <w:rPr>
          <w:sz w:val="20"/>
        </w:rPr>
        <w:t xml:space="preserve"> the table to subsection (3).</w:t>
      </w:r>
    </w:p>
    <w:p w:rsidR="00985858" w:rsidRPr="000C35DB" w:rsidRDefault="00985858" w:rsidP="00985858">
      <w:pPr>
        <w:tabs>
          <w:tab w:val="left" w:pos="1134"/>
        </w:tabs>
        <w:spacing w:before="120" w:after="120"/>
        <w:ind w:left="1701" w:hanging="1701"/>
        <w:rPr>
          <w:sz w:val="20"/>
        </w:rPr>
      </w:pPr>
      <w:r>
        <w:rPr>
          <w:sz w:val="20"/>
        </w:rPr>
        <w:tab/>
        <w:t>(3)</w:t>
      </w:r>
      <w:r>
        <w:rPr>
          <w:sz w:val="20"/>
        </w:rPr>
        <w:tab/>
        <w:t>The table to this subsection is:</w:t>
      </w:r>
    </w:p>
    <w:p w:rsidR="00985858" w:rsidRPr="00812AB7" w:rsidRDefault="00985858" w:rsidP="00985858">
      <w:pPr>
        <w:pStyle w:val="FSCtblh2"/>
        <w:rPr>
          <w:szCs w:val="18"/>
        </w:rPr>
      </w:pPr>
      <w:r w:rsidRPr="00812AB7">
        <w:rPr>
          <w:szCs w:val="18"/>
        </w:rPr>
        <w:t xml:space="preserve">Pregnancy warning label </w:t>
      </w:r>
      <w:r>
        <w:rPr>
          <w:szCs w:val="18"/>
        </w:rPr>
        <w:t xml:space="preserve">required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with 4 columns and 6 rows giving size requirements for the pregnancy warning pictogram/warning mark, size of signal words and warning statement and clear space outside the border of a pregnancy warning mark for different beverage volumes, outer packages and individual portion packs."/>
      </w:tblPr>
      <w:tblGrid>
        <w:gridCol w:w="1975"/>
        <w:gridCol w:w="1838"/>
        <w:gridCol w:w="1897"/>
        <w:gridCol w:w="1811"/>
        <w:gridCol w:w="1539"/>
      </w:tblGrid>
      <w:tr w:rsidR="00985858" w:rsidTr="00585082">
        <w:tc>
          <w:tcPr>
            <w:tcW w:w="1975" w:type="dxa"/>
            <w:shd w:val="clear" w:color="auto" w:fill="D9D9D9" w:themeFill="background1" w:themeFillShade="D9"/>
          </w:tcPr>
          <w:p w:rsidR="00985858" w:rsidRDefault="00985858" w:rsidP="00585082">
            <w:pPr>
              <w:pStyle w:val="FSCtblh3"/>
            </w:pPr>
            <w:r>
              <w:t>Column 1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:rsidR="00985858" w:rsidRDefault="00985858" w:rsidP="00585082">
            <w:pPr>
              <w:pStyle w:val="FSCtblh3"/>
            </w:pPr>
            <w:r>
              <w:t>Column 2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:rsidR="00985858" w:rsidRDefault="00985858" w:rsidP="00585082">
            <w:pPr>
              <w:pStyle w:val="FSCtblh3"/>
            </w:pPr>
            <w:r>
              <w:t>Column 3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:rsidR="00985858" w:rsidRPr="00060E19" w:rsidRDefault="00985858" w:rsidP="00585082">
            <w:pPr>
              <w:pStyle w:val="FSCtblh3"/>
            </w:pPr>
            <w:r w:rsidRPr="00060E19">
              <w:t>Column 4</w:t>
            </w:r>
          </w:p>
        </w:tc>
        <w:tc>
          <w:tcPr>
            <w:tcW w:w="1539" w:type="dxa"/>
            <w:shd w:val="clear" w:color="auto" w:fill="D9D9D9" w:themeFill="background1" w:themeFillShade="D9"/>
          </w:tcPr>
          <w:p w:rsidR="00985858" w:rsidRPr="00060E19" w:rsidRDefault="00985858" w:rsidP="00585082">
            <w:pPr>
              <w:pStyle w:val="FSCtblh3"/>
            </w:pPr>
            <w:r w:rsidRPr="00060E19">
              <w:t>Column 5</w:t>
            </w:r>
          </w:p>
        </w:tc>
      </w:tr>
      <w:tr w:rsidR="00985858" w:rsidTr="00585082">
        <w:tc>
          <w:tcPr>
            <w:tcW w:w="1975" w:type="dxa"/>
            <w:shd w:val="clear" w:color="auto" w:fill="D9D9D9" w:themeFill="background1" w:themeFillShade="D9"/>
          </w:tcPr>
          <w:p w:rsidR="00985858" w:rsidRDefault="00985858" w:rsidP="00585082">
            <w:pPr>
              <w:pStyle w:val="FSCtblh4"/>
            </w:pPr>
            <w:r>
              <w:t>P</w:t>
            </w:r>
            <w:r w:rsidRPr="004F5E3D">
              <w:t>rescribed alcoholic beverage</w:t>
            </w:r>
            <w:r>
              <w:t xml:space="preserve"> 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:rsidR="00985858" w:rsidRDefault="00985858" w:rsidP="00585082">
            <w:pPr>
              <w:pStyle w:val="FSCtblh4"/>
            </w:pPr>
            <w:r>
              <w:t>Pregnancy warning label to be displayed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:rsidR="00985858" w:rsidRDefault="00985858" w:rsidP="00585082">
            <w:pPr>
              <w:pStyle w:val="FSCtblh4"/>
            </w:pPr>
            <w:r>
              <w:t>Size of the *pregnancy warning pictogram or the pictogram of a *pregnancy warning mark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:rsidR="00985858" w:rsidRPr="00060E19" w:rsidRDefault="00985858" w:rsidP="00585082">
            <w:pPr>
              <w:pStyle w:val="FSCtblh4"/>
            </w:pPr>
            <w:r w:rsidRPr="00060E19">
              <w:t xml:space="preserve">*Size of type of the signal words </w:t>
            </w:r>
          </w:p>
        </w:tc>
        <w:tc>
          <w:tcPr>
            <w:tcW w:w="1539" w:type="dxa"/>
            <w:shd w:val="clear" w:color="auto" w:fill="D9D9D9" w:themeFill="background1" w:themeFillShade="D9"/>
          </w:tcPr>
          <w:p w:rsidR="00985858" w:rsidRPr="00060E19" w:rsidRDefault="00985858" w:rsidP="00585082">
            <w:pPr>
              <w:pStyle w:val="FSCtblh4"/>
            </w:pPr>
            <w:r w:rsidRPr="00060E19">
              <w:t>*Size of type of the statement of a pregnancy warning mark</w:t>
            </w:r>
          </w:p>
        </w:tc>
      </w:tr>
      <w:tr w:rsidR="00985858" w:rsidTr="00585082">
        <w:tc>
          <w:tcPr>
            <w:tcW w:w="1975" w:type="dxa"/>
            <w:shd w:val="clear" w:color="auto" w:fill="auto"/>
          </w:tcPr>
          <w:p w:rsidR="00985858" w:rsidRPr="00812AB7" w:rsidRDefault="00985858" w:rsidP="00585082">
            <w:pPr>
              <w:pStyle w:val="FSCtblh4"/>
              <w:rPr>
                <w:i w:val="0"/>
              </w:rPr>
            </w:pPr>
            <w:r w:rsidRPr="00812AB7">
              <w:rPr>
                <w:i w:val="0"/>
              </w:rPr>
              <w:t>A *prescribed alcoholic beverage</w:t>
            </w:r>
            <w:r>
              <w:rPr>
                <w:i w:val="0"/>
              </w:rPr>
              <w:t xml:space="preserve"> </w:t>
            </w:r>
            <w:r w:rsidRPr="00812AB7">
              <w:rPr>
                <w:i w:val="0"/>
              </w:rPr>
              <w:t>with</w:t>
            </w:r>
            <w:r>
              <w:rPr>
                <w:i w:val="0"/>
              </w:rPr>
              <w:t>: a volume not more than</w:t>
            </w:r>
            <w:r w:rsidRPr="00002B1D">
              <w:rPr>
                <w:i w:val="0"/>
              </w:rPr>
              <w:t xml:space="preserve"> 200 ml</w:t>
            </w:r>
            <w:r>
              <w:rPr>
                <w:i w:val="0"/>
              </w:rPr>
              <w:t>; and</w:t>
            </w:r>
            <w:r w:rsidRPr="00C73154">
              <w:rPr>
                <w:i w:val="0"/>
              </w:rPr>
              <w:t xml:space="preserve"> </w:t>
            </w:r>
            <w:r w:rsidRPr="00CC237C">
              <w:rPr>
                <w:i w:val="0"/>
                <w:szCs w:val="20"/>
              </w:rPr>
              <w:t xml:space="preserve">packaging </w:t>
            </w:r>
            <w:r w:rsidRPr="00C73154">
              <w:rPr>
                <w:i w:val="0"/>
              </w:rPr>
              <w:t xml:space="preserve">that </w:t>
            </w:r>
            <w:r w:rsidRPr="00C73154">
              <w:rPr>
                <w:i w:val="0"/>
                <w:szCs w:val="20"/>
              </w:rPr>
              <w:t xml:space="preserve">includes </w:t>
            </w:r>
            <w:r>
              <w:rPr>
                <w:i w:val="0"/>
                <w:szCs w:val="20"/>
              </w:rPr>
              <w:t xml:space="preserve">only </w:t>
            </w:r>
            <w:r w:rsidRPr="00CC237C">
              <w:rPr>
                <w:i w:val="0"/>
                <w:szCs w:val="20"/>
                <w:lang w:bidi="en-US"/>
              </w:rPr>
              <w:t xml:space="preserve">one </w:t>
            </w:r>
            <w:r w:rsidRPr="00C73154">
              <w:rPr>
                <w:i w:val="0"/>
                <w:szCs w:val="20"/>
                <w:lang w:bidi="en-US"/>
              </w:rPr>
              <w:t>*</w:t>
            </w:r>
            <w:r w:rsidRPr="00CC237C">
              <w:rPr>
                <w:i w:val="0"/>
                <w:szCs w:val="20"/>
                <w:lang w:bidi="en-US"/>
              </w:rPr>
              <w:t>individual unit</w:t>
            </w:r>
            <w:r w:rsidRPr="00C73154">
              <w:rPr>
                <w:i w:val="0"/>
              </w:rPr>
              <w:t>.</w:t>
            </w:r>
          </w:p>
        </w:tc>
        <w:tc>
          <w:tcPr>
            <w:tcW w:w="1838" w:type="dxa"/>
            <w:shd w:val="clear" w:color="auto" w:fill="auto"/>
          </w:tcPr>
          <w:p w:rsidR="00985858" w:rsidRPr="00812AB7" w:rsidRDefault="00985858" w:rsidP="00585082">
            <w:pPr>
              <w:pStyle w:val="FSCtblh4"/>
              <w:rPr>
                <w:i w:val="0"/>
              </w:rPr>
            </w:pPr>
            <w:r w:rsidRPr="00812AB7">
              <w:rPr>
                <w:i w:val="0"/>
              </w:rPr>
              <w:t>The *pregnancy warning pictogram.</w:t>
            </w:r>
          </w:p>
        </w:tc>
        <w:tc>
          <w:tcPr>
            <w:tcW w:w="1897" w:type="dxa"/>
            <w:shd w:val="clear" w:color="auto" w:fill="auto"/>
          </w:tcPr>
          <w:p w:rsidR="00985858" w:rsidRPr="00812AB7" w:rsidRDefault="00985858" w:rsidP="00585082">
            <w:pPr>
              <w:pStyle w:val="FSCtblh4"/>
              <w:rPr>
                <w:i w:val="0"/>
              </w:rPr>
            </w:pPr>
            <w:r w:rsidRPr="00812AB7">
              <w:rPr>
                <w:i w:val="0"/>
              </w:rPr>
              <w:t>At least 8 mm diameter</w:t>
            </w:r>
          </w:p>
        </w:tc>
        <w:tc>
          <w:tcPr>
            <w:tcW w:w="1811" w:type="dxa"/>
            <w:shd w:val="clear" w:color="auto" w:fill="auto"/>
          </w:tcPr>
          <w:p w:rsidR="00985858" w:rsidRPr="00060E19" w:rsidRDefault="00985858" w:rsidP="00585082">
            <w:pPr>
              <w:pStyle w:val="FSCtblh4"/>
              <w:rPr>
                <w:i w:val="0"/>
              </w:rPr>
            </w:pPr>
            <w:r w:rsidRPr="00060E19">
              <w:rPr>
                <w:i w:val="0"/>
              </w:rPr>
              <w:t>Not applicable</w:t>
            </w:r>
          </w:p>
        </w:tc>
        <w:tc>
          <w:tcPr>
            <w:tcW w:w="1539" w:type="dxa"/>
          </w:tcPr>
          <w:p w:rsidR="00985858" w:rsidRPr="00060E19" w:rsidRDefault="00985858" w:rsidP="00585082">
            <w:pPr>
              <w:pStyle w:val="FSCtblh4"/>
              <w:rPr>
                <w:i w:val="0"/>
              </w:rPr>
            </w:pPr>
            <w:r w:rsidRPr="00060E19">
              <w:rPr>
                <w:i w:val="0"/>
              </w:rPr>
              <w:t>Not applicable</w:t>
            </w:r>
          </w:p>
        </w:tc>
      </w:tr>
      <w:tr w:rsidR="00985858" w:rsidTr="00585082">
        <w:tc>
          <w:tcPr>
            <w:tcW w:w="1975" w:type="dxa"/>
            <w:shd w:val="clear" w:color="auto" w:fill="auto"/>
          </w:tcPr>
          <w:p w:rsidR="00985858" w:rsidRPr="00812AB7" w:rsidRDefault="00985858" w:rsidP="00585082">
            <w:pPr>
              <w:pStyle w:val="FSCtblh4"/>
              <w:rPr>
                <w:i w:val="0"/>
              </w:rPr>
            </w:pPr>
            <w:r w:rsidRPr="00812AB7">
              <w:rPr>
                <w:i w:val="0"/>
              </w:rPr>
              <w:t>A</w:t>
            </w:r>
            <w:r>
              <w:rPr>
                <w:i w:val="0"/>
              </w:rPr>
              <w:t>ll other</w:t>
            </w:r>
            <w:r w:rsidRPr="00812AB7">
              <w:rPr>
                <w:i w:val="0"/>
              </w:rPr>
              <w:t xml:space="preserve"> *prescribed alcoholic beverage</w:t>
            </w:r>
            <w:r>
              <w:rPr>
                <w:i w:val="0"/>
              </w:rPr>
              <w:t>s.</w:t>
            </w:r>
          </w:p>
        </w:tc>
        <w:tc>
          <w:tcPr>
            <w:tcW w:w="1838" w:type="dxa"/>
            <w:shd w:val="clear" w:color="auto" w:fill="auto"/>
          </w:tcPr>
          <w:p w:rsidR="00985858" w:rsidRPr="00812AB7" w:rsidRDefault="00985858" w:rsidP="00585082">
            <w:pPr>
              <w:pStyle w:val="FSCtblh4"/>
              <w:rPr>
                <w:i w:val="0"/>
              </w:rPr>
            </w:pPr>
            <w:r w:rsidRPr="00812AB7">
              <w:rPr>
                <w:i w:val="0"/>
              </w:rPr>
              <w:t>The *pregnancy warning mark.</w:t>
            </w:r>
          </w:p>
        </w:tc>
        <w:tc>
          <w:tcPr>
            <w:tcW w:w="1897" w:type="dxa"/>
            <w:shd w:val="clear" w:color="auto" w:fill="auto"/>
          </w:tcPr>
          <w:p w:rsidR="00985858" w:rsidRPr="00812AB7" w:rsidRDefault="00985858" w:rsidP="00585082">
            <w:pPr>
              <w:pStyle w:val="FSCtblh4"/>
              <w:rPr>
                <w:i w:val="0"/>
              </w:rPr>
            </w:pPr>
            <w:r w:rsidRPr="00812AB7">
              <w:rPr>
                <w:i w:val="0"/>
              </w:rPr>
              <w:t>At least 11 mm diameter</w:t>
            </w:r>
          </w:p>
        </w:tc>
        <w:tc>
          <w:tcPr>
            <w:tcW w:w="1811" w:type="dxa"/>
            <w:shd w:val="clear" w:color="auto" w:fill="auto"/>
          </w:tcPr>
          <w:p w:rsidR="00985858" w:rsidRPr="00060E19" w:rsidRDefault="00985858" w:rsidP="00585082">
            <w:pPr>
              <w:pStyle w:val="FSCtblh4"/>
              <w:rPr>
                <w:i w:val="0"/>
              </w:rPr>
            </w:pPr>
            <w:r w:rsidRPr="00060E19">
              <w:rPr>
                <w:i w:val="0"/>
              </w:rPr>
              <w:t>At least 3.5 mm</w:t>
            </w:r>
          </w:p>
        </w:tc>
        <w:tc>
          <w:tcPr>
            <w:tcW w:w="1539" w:type="dxa"/>
          </w:tcPr>
          <w:p w:rsidR="00985858" w:rsidRPr="00060E19" w:rsidRDefault="00985858" w:rsidP="00585082">
            <w:pPr>
              <w:pStyle w:val="FSCtblh4"/>
              <w:rPr>
                <w:i w:val="0"/>
              </w:rPr>
            </w:pPr>
            <w:r w:rsidRPr="00060E19">
              <w:rPr>
                <w:i w:val="0"/>
              </w:rPr>
              <w:t>At least 2.7 mm</w:t>
            </w:r>
          </w:p>
        </w:tc>
      </w:tr>
    </w:tbl>
    <w:p w:rsidR="00985858" w:rsidRPr="006B1B9E" w:rsidRDefault="00985858" w:rsidP="00985858">
      <w:pPr>
        <w:pStyle w:val="FSCh5Section"/>
        <w:rPr>
          <w:szCs w:val="22"/>
        </w:rPr>
      </w:pPr>
      <w:r>
        <w:rPr>
          <w:szCs w:val="22"/>
        </w:rPr>
        <w:t>2.7.1—11</w:t>
      </w:r>
      <w:r w:rsidRPr="006B1B9E">
        <w:rPr>
          <w:szCs w:val="22"/>
        </w:rPr>
        <w:tab/>
        <w:t xml:space="preserve">Pregnancy warning label for an </w:t>
      </w:r>
      <w:r>
        <w:rPr>
          <w:szCs w:val="22"/>
        </w:rPr>
        <w:t>individual unit</w:t>
      </w:r>
    </w:p>
    <w:p w:rsidR="00985858" w:rsidRPr="00012DB3" w:rsidRDefault="00985858" w:rsidP="00985858">
      <w:pPr>
        <w:pStyle w:val="FSCtMain"/>
        <w:rPr>
          <w:szCs w:val="20"/>
        </w:rPr>
      </w:pPr>
      <w:r>
        <w:rPr>
          <w:szCs w:val="20"/>
        </w:rPr>
        <w:tab/>
        <w:t>(1)</w:t>
      </w:r>
      <w:r>
        <w:rPr>
          <w:szCs w:val="20"/>
        </w:rPr>
        <w:tab/>
        <w:t>A</w:t>
      </w:r>
      <w:r w:rsidRPr="00012DB3">
        <w:rPr>
          <w:szCs w:val="20"/>
        </w:rPr>
        <w:t xml:space="preserve"> </w:t>
      </w:r>
      <w:r>
        <w:rPr>
          <w:szCs w:val="20"/>
        </w:rPr>
        <w:t>*</w:t>
      </w:r>
      <w:r w:rsidRPr="00012DB3">
        <w:rPr>
          <w:szCs w:val="20"/>
        </w:rPr>
        <w:t xml:space="preserve">prescribed alcoholic beverage that: </w:t>
      </w:r>
    </w:p>
    <w:p w:rsidR="00985858" w:rsidRPr="00012DB3" w:rsidRDefault="00985858" w:rsidP="00985858">
      <w:pPr>
        <w:pStyle w:val="FSCtMain"/>
        <w:numPr>
          <w:ilvl w:val="0"/>
          <w:numId w:val="19"/>
        </w:numPr>
        <w:tabs>
          <w:tab w:val="clear" w:pos="1134"/>
          <w:tab w:val="left" w:pos="1701"/>
        </w:tabs>
        <w:spacing w:before="60" w:after="60"/>
        <w:rPr>
          <w:szCs w:val="20"/>
        </w:rPr>
      </w:pPr>
      <w:r>
        <w:rPr>
          <w:szCs w:val="20"/>
        </w:rPr>
        <w:t>is required by</w:t>
      </w:r>
      <w:r w:rsidRPr="00012DB3">
        <w:rPr>
          <w:szCs w:val="20"/>
        </w:rPr>
        <w:t xml:space="preserve"> </w:t>
      </w:r>
      <w:r>
        <w:rPr>
          <w:szCs w:val="20"/>
        </w:rPr>
        <w:t>paragraph</w:t>
      </w:r>
      <w:r w:rsidRPr="00012DB3">
        <w:rPr>
          <w:szCs w:val="20"/>
        </w:rPr>
        <w:t xml:space="preserve"> 2.7.1—8</w:t>
      </w:r>
      <w:r>
        <w:rPr>
          <w:szCs w:val="20"/>
        </w:rPr>
        <w:t>(2)(b) to display</w:t>
      </w:r>
      <w:r w:rsidRPr="00012DB3">
        <w:rPr>
          <w:szCs w:val="20"/>
        </w:rPr>
        <w:t xml:space="preserve"> a </w:t>
      </w:r>
      <w:r>
        <w:rPr>
          <w:szCs w:val="20"/>
        </w:rPr>
        <w:t>*</w:t>
      </w:r>
      <w:r w:rsidRPr="00012DB3">
        <w:t>pregnancy warning label</w:t>
      </w:r>
      <w:r>
        <w:t xml:space="preserve"> on one or more individual units;</w:t>
      </w:r>
      <w:r w:rsidRPr="00012DB3">
        <w:rPr>
          <w:szCs w:val="20"/>
        </w:rPr>
        <w:t xml:space="preserve"> and</w:t>
      </w:r>
    </w:p>
    <w:p w:rsidR="00985858" w:rsidRPr="00012DB3" w:rsidRDefault="00985858" w:rsidP="00985858">
      <w:pPr>
        <w:pStyle w:val="FSCtMain"/>
        <w:tabs>
          <w:tab w:val="clear" w:pos="1134"/>
          <w:tab w:val="left" w:pos="1701"/>
        </w:tabs>
        <w:spacing w:before="60" w:after="60"/>
        <w:ind w:left="2268" w:hanging="2268"/>
        <w:rPr>
          <w:szCs w:val="20"/>
        </w:rPr>
      </w:pPr>
      <w:r w:rsidRPr="00012DB3">
        <w:rPr>
          <w:szCs w:val="20"/>
        </w:rPr>
        <w:t xml:space="preserve"> </w:t>
      </w:r>
      <w:r w:rsidRPr="00012DB3">
        <w:rPr>
          <w:szCs w:val="20"/>
        </w:rPr>
        <w:tab/>
        <w:t xml:space="preserve">(b) </w:t>
      </w:r>
      <w:r w:rsidRPr="00012DB3">
        <w:rPr>
          <w:szCs w:val="20"/>
        </w:rPr>
        <w:tab/>
      </w:r>
      <w:r>
        <w:rPr>
          <w:szCs w:val="20"/>
        </w:rPr>
        <w:t>is an individual unit</w:t>
      </w:r>
      <w:r w:rsidRPr="00012DB3">
        <w:rPr>
          <w:szCs w:val="20"/>
        </w:rPr>
        <w:t xml:space="preserve"> </w:t>
      </w:r>
      <w:r>
        <w:rPr>
          <w:szCs w:val="20"/>
        </w:rPr>
        <w:t>that is</w:t>
      </w:r>
      <w:r w:rsidRPr="00012DB3">
        <w:rPr>
          <w:szCs w:val="20"/>
        </w:rPr>
        <w:t xml:space="preserve"> listed in </w:t>
      </w:r>
      <w:r w:rsidRPr="00663BD7">
        <w:rPr>
          <w:szCs w:val="20"/>
        </w:rPr>
        <w:t>Column 1 of the table to subsection (3);</w:t>
      </w:r>
    </w:p>
    <w:p w:rsidR="00985858" w:rsidRPr="000C35DB" w:rsidRDefault="00985858" w:rsidP="00985858">
      <w:pPr>
        <w:pStyle w:val="FSCtMain"/>
        <w:tabs>
          <w:tab w:val="clear" w:pos="1134"/>
        </w:tabs>
        <w:rPr>
          <w:szCs w:val="20"/>
        </w:rPr>
      </w:pPr>
      <w:r w:rsidRPr="00012DB3">
        <w:rPr>
          <w:szCs w:val="20"/>
        </w:rPr>
        <w:tab/>
      </w:r>
      <w:r>
        <w:rPr>
          <w:szCs w:val="20"/>
        </w:rPr>
        <w:t xml:space="preserve">must </w:t>
      </w:r>
      <w:r w:rsidRPr="000C35DB">
        <w:rPr>
          <w:szCs w:val="20"/>
        </w:rPr>
        <w:t xml:space="preserve">display the pregnancy warning label listed in Column 2 of that table on </w:t>
      </w:r>
      <w:r>
        <w:rPr>
          <w:szCs w:val="20"/>
        </w:rPr>
        <w:t>each such individual unit</w:t>
      </w:r>
      <w:r w:rsidRPr="000C35DB">
        <w:rPr>
          <w:szCs w:val="20"/>
        </w:rPr>
        <w:t>.</w:t>
      </w:r>
    </w:p>
    <w:p w:rsidR="00985858" w:rsidRDefault="00985858" w:rsidP="00985858">
      <w:pPr>
        <w:tabs>
          <w:tab w:val="left" w:pos="1134"/>
        </w:tabs>
        <w:spacing w:before="120" w:after="120"/>
        <w:ind w:left="1701" w:hanging="1701"/>
        <w:rPr>
          <w:sz w:val="20"/>
        </w:rPr>
      </w:pPr>
      <w:r w:rsidRPr="000C35DB">
        <w:rPr>
          <w:sz w:val="20"/>
        </w:rPr>
        <w:tab/>
        <w:t>(2)</w:t>
      </w:r>
      <w:r w:rsidRPr="000C35DB">
        <w:rPr>
          <w:sz w:val="20"/>
        </w:rPr>
        <w:tab/>
        <w:t xml:space="preserve">The pregnancy warning label required by subsection (1) must comply with any corresponding size requirements listed in </w:t>
      </w:r>
      <w:r w:rsidRPr="00060E19">
        <w:rPr>
          <w:sz w:val="20"/>
        </w:rPr>
        <w:t>Columns 3, 4 and 5 of the table to subsection (3).</w:t>
      </w:r>
    </w:p>
    <w:p w:rsidR="00985858" w:rsidRPr="000C35DB" w:rsidRDefault="00985858" w:rsidP="00985858">
      <w:pPr>
        <w:tabs>
          <w:tab w:val="left" w:pos="1134"/>
        </w:tabs>
        <w:spacing w:before="120" w:after="120"/>
        <w:ind w:left="1701" w:hanging="1701"/>
        <w:rPr>
          <w:sz w:val="20"/>
        </w:rPr>
      </w:pPr>
      <w:r>
        <w:rPr>
          <w:sz w:val="20"/>
        </w:rPr>
        <w:tab/>
        <w:t>(3)</w:t>
      </w:r>
      <w:r>
        <w:rPr>
          <w:sz w:val="20"/>
        </w:rPr>
        <w:tab/>
        <w:t>The table to this subsection is:</w:t>
      </w:r>
    </w:p>
    <w:p w:rsidR="00985858" w:rsidRPr="00812AB7" w:rsidRDefault="00985858" w:rsidP="00985858">
      <w:pPr>
        <w:pStyle w:val="FSCtblh2"/>
        <w:rPr>
          <w:szCs w:val="18"/>
        </w:rPr>
      </w:pPr>
      <w:r w:rsidRPr="00812AB7">
        <w:rPr>
          <w:szCs w:val="18"/>
        </w:rPr>
        <w:t xml:space="preserve">Pregnancy warning label </w:t>
      </w:r>
      <w:r>
        <w:rPr>
          <w:szCs w:val="18"/>
        </w:rPr>
        <w:t>required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with 4 columns and 6 rows giving size requirements for the pregnancy warning pictogram/warning mark, size of signal words and warning statement and clear space outside the border of a pregnancy warning mark for different beverage volumes, outer packages and individual portion packs."/>
      </w:tblPr>
      <w:tblGrid>
        <w:gridCol w:w="1952"/>
        <w:gridCol w:w="1842"/>
        <w:gridCol w:w="1902"/>
        <w:gridCol w:w="1816"/>
        <w:gridCol w:w="1548"/>
      </w:tblGrid>
      <w:tr w:rsidR="00985858" w:rsidTr="00585082">
        <w:tc>
          <w:tcPr>
            <w:tcW w:w="1952" w:type="dxa"/>
            <w:shd w:val="clear" w:color="auto" w:fill="D9D9D9" w:themeFill="background1" w:themeFillShade="D9"/>
          </w:tcPr>
          <w:p w:rsidR="00985858" w:rsidRDefault="00985858" w:rsidP="00585082">
            <w:pPr>
              <w:pStyle w:val="FSCtblh3"/>
            </w:pPr>
            <w:r>
              <w:t>Column 1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985858" w:rsidRDefault="00985858" w:rsidP="00585082">
            <w:pPr>
              <w:pStyle w:val="FSCtblh3"/>
            </w:pPr>
            <w:r>
              <w:t>Column 2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:rsidR="00985858" w:rsidRDefault="00985858" w:rsidP="00585082">
            <w:pPr>
              <w:pStyle w:val="FSCtblh3"/>
            </w:pPr>
            <w:r>
              <w:t>Column 3</w:t>
            </w:r>
          </w:p>
        </w:tc>
        <w:tc>
          <w:tcPr>
            <w:tcW w:w="1816" w:type="dxa"/>
            <w:shd w:val="clear" w:color="auto" w:fill="D9D9D9" w:themeFill="background1" w:themeFillShade="D9"/>
          </w:tcPr>
          <w:p w:rsidR="00985858" w:rsidRPr="00060E19" w:rsidRDefault="00985858" w:rsidP="00585082">
            <w:pPr>
              <w:pStyle w:val="FSCtblh3"/>
            </w:pPr>
            <w:r w:rsidRPr="00060E19">
              <w:t>Column 4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:rsidR="00985858" w:rsidRPr="00060E19" w:rsidRDefault="00985858" w:rsidP="00585082">
            <w:pPr>
              <w:pStyle w:val="FSCtblh3"/>
            </w:pPr>
            <w:r w:rsidRPr="00060E19">
              <w:t>Column 5</w:t>
            </w:r>
          </w:p>
        </w:tc>
      </w:tr>
      <w:tr w:rsidR="00985858" w:rsidTr="00585082">
        <w:tc>
          <w:tcPr>
            <w:tcW w:w="1952" w:type="dxa"/>
            <w:shd w:val="clear" w:color="auto" w:fill="D9D9D9" w:themeFill="background1" w:themeFillShade="D9"/>
          </w:tcPr>
          <w:p w:rsidR="00985858" w:rsidRDefault="00985858" w:rsidP="00585082">
            <w:pPr>
              <w:pStyle w:val="FSCtblh4"/>
            </w:pPr>
            <w:r>
              <w:t xml:space="preserve">Individual unit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985858" w:rsidRDefault="00985858" w:rsidP="00585082">
            <w:pPr>
              <w:pStyle w:val="FSCtblh4"/>
            </w:pPr>
            <w:r>
              <w:t>Pregnancy warning label to be displayed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:rsidR="00985858" w:rsidRDefault="00985858" w:rsidP="00585082">
            <w:pPr>
              <w:pStyle w:val="FSCtblh4"/>
            </w:pPr>
            <w:r>
              <w:t>Size of the *pregnancy warning pictogram or the pictogram of a *pregnancy warning mark</w:t>
            </w:r>
          </w:p>
        </w:tc>
        <w:tc>
          <w:tcPr>
            <w:tcW w:w="1816" w:type="dxa"/>
            <w:shd w:val="clear" w:color="auto" w:fill="D9D9D9" w:themeFill="background1" w:themeFillShade="D9"/>
          </w:tcPr>
          <w:p w:rsidR="00985858" w:rsidRPr="00060E19" w:rsidRDefault="00985858" w:rsidP="00585082">
            <w:pPr>
              <w:pStyle w:val="FSCtblh4"/>
            </w:pPr>
            <w:r w:rsidRPr="00060E19">
              <w:t xml:space="preserve">*Size of type of the signal words 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:rsidR="00985858" w:rsidRPr="00060E19" w:rsidRDefault="00985858" w:rsidP="00585082">
            <w:pPr>
              <w:pStyle w:val="FSCtblh4"/>
            </w:pPr>
            <w:r w:rsidRPr="00060E19">
              <w:t>*Size of type of the statement of a pregnancy warning mark</w:t>
            </w:r>
          </w:p>
        </w:tc>
      </w:tr>
      <w:tr w:rsidR="00985858" w:rsidTr="00585082">
        <w:tc>
          <w:tcPr>
            <w:tcW w:w="1952" w:type="dxa"/>
            <w:shd w:val="clear" w:color="auto" w:fill="auto"/>
          </w:tcPr>
          <w:p w:rsidR="00985858" w:rsidRPr="00002B1D" w:rsidRDefault="00985858" w:rsidP="00585082">
            <w:pPr>
              <w:pStyle w:val="FSCtblh4"/>
              <w:rPr>
                <w:i w:val="0"/>
              </w:rPr>
            </w:pPr>
            <w:r w:rsidRPr="00002B1D">
              <w:rPr>
                <w:i w:val="0"/>
              </w:rPr>
              <w:t>A</w:t>
            </w:r>
            <w:r>
              <w:rPr>
                <w:i w:val="0"/>
              </w:rPr>
              <w:t>n</w:t>
            </w:r>
            <w:r w:rsidRPr="00002B1D">
              <w:rPr>
                <w:i w:val="0"/>
              </w:rPr>
              <w:t xml:space="preserve"> *</w:t>
            </w:r>
            <w:r>
              <w:rPr>
                <w:i w:val="0"/>
              </w:rPr>
              <w:t>individual unit with a volume not more than</w:t>
            </w:r>
            <w:r w:rsidRPr="00002B1D">
              <w:rPr>
                <w:i w:val="0"/>
              </w:rPr>
              <w:t xml:space="preserve"> 200 ml. </w:t>
            </w:r>
          </w:p>
        </w:tc>
        <w:tc>
          <w:tcPr>
            <w:tcW w:w="1842" w:type="dxa"/>
            <w:shd w:val="clear" w:color="auto" w:fill="auto"/>
          </w:tcPr>
          <w:p w:rsidR="00985858" w:rsidRPr="00002B1D" w:rsidRDefault="00985858" w:rsidP="00585082">
            <w:pPr>
              <w:pStyle w:val="FSCtblh4"/>
              <w:rPr>
                <w:i w:val="0"/>
              </w:rPr>
            </w:pPr>
            <w:r w:rsidRPr="00002B1D">
              <w:rPr>
                <w:i w:val="0"/>
              </w:rPr>
              <w:t>The *pregnancy warning pictogram.</w:t>
            </w:r>
          </w:p>
        </w:tc>
        <w:tc>
          <w:tcPr>
            <w:tcW w:w="1902" w:type="dxa"/>
            <w:shd w:val="clear" w:color="auto" w:fill="auto"/>
          </w:tcPr>
          <w:p w:rsidR="00985858" w:rsidRPr="00002B1D" w:rsidRDefault="00985858" w:rsidP="00585082">
            <w:pPr>
              <w:pStyle w:val="FSCtblh4"/>
              <w:rPr>
                <w:i w:val="0"/>
              </w:rPr>
            </w:pPr>
            <w:r w:rsidRPr="00002B1D">
              <w:rPr>
                <w:i w:val="0"/>
              </w:rPr>
              <w:t>At least 8 mm diameter</w:t>
            </w:r>
          </w:p>
        </w:tc>
        <w:tc>
          <w:tcPr>
            <w:tcW w:w="1816" w:type="dxa"/>
            <w:shd w:val="clear" w:color="auto" w:fill="auto"/>
          </w:tcPr>
          <w:p w:rsidR="00985858" w:rsidRPr="00060E19" w:rsidRDefault="00985858" w:rsidP="00585082">
            <w:pPr>
              <w:pStyle w:val="FSCtblh4"/>
              <w:rPr>
                <w:i w:val="0"/>
              </w:rPr>
            </w:pPr>
            <w:r w:rsidRPr="00060E19">
              <w:rPr>
                <w:i w:val="0"/>
              </w:rPr>
              <w:t>Not applicable</w:t>
            </w:r>
          </w:p>
        </w:tc>
        <w:tc>
          <w:tcPr>
            <w:tcW w:w="1548" w:type="dxa"/>
          </w:tcPr>
          <w:p w:rsidR="00985858" w:rsidRPr="00060E19" w:rsidRDefault="00985858" w:rsidP="00585082">
            <w:pPr>
              <w:pStyle w:val="FSCtblh4"/>
              <w:rPr>
                <w:i w:val="0"/>
              </w:rPr>
            </w:pPr>
            <w:r w:rsidRPr="00060E19">
              <w:rPr>
                <w:i w:val="0"/>
              </w:rPr>
              <w:t>Not applicable</w:t>
            </w:r>
          </w:p>
        </w:tc>
      </w:tr>
      <w:tr w:rsidR="00985858" w:rsidTr="00585082">
        <w:tc>
          <w:tcPr>
            <w:tcW w:w="1952" w:type="dxa"/>
            <w:shd w:val="clear" w:color="auto" w:fill="auto"/>
          </w:tcPr>
          <w:p w:rsidR="00985858" w:rsidRPr="00002B1D" w:rsidRDefault="00985858" w:rsidP="00585082">
            <w:pPr>
              <w:pStyle w:val="FSCtblh4"/>
              <w:rPr>
                <w:i w:val="0"/>
              </w:rPr>
            </w:pPr>
            <w:r w:rsidRPr="00002B1D">
              <w:rPr>
                <w:i w:val="0"/>
              </w:rPr>
              <w:t>A</w:t>
            </w:r>
            <w:r>
              <w:rPr>
                <w:i w:val="0"/>
              </w:rPr>
              <w:t>n</w:t>
            </w:r>
            <w:r w:rsidRPr="00002B1D">
              <w:rPr>
                <w:i w:val="0"/>
              </w:rPr>
              <w:t xml:space="preserve"> *</w:t>
            </w:r>
            <w:r>
              <w:rPr>
                <w:i w:val="0"/>
              </w:rPr>
              <w:t xml:space="preserve">individual unit with </w:t>
            </w:r>
            <w:r w:rsidRPr="00002B1D">
              <w:rPr>
                <w:i w:val="0"/>
              </w:rPr>
              <w:t xml:space="preserve">a volume </w:t>
            </w:r>
            <w:r>
              <w:rPr>
                <w:i w:val="0"/>
              </w:rPr>
              <w:t>more than 200 ml but not more than</w:t>
            </w:r>
            <w:r w:rsidRPr="00002B1D">
              <w:rPr>
                <w:i w:val="0"/>
              </w:rPr>
              <w:t xml:space="preserve"> 800 ml.</w:t>
            </w:r>
          </w:p>
        </w:tc>
        <w:tc>
          <w:tcPr>
            <w:tcW w:w="1842" w:type="dxa"/>
            <w:shd w:val="clear" w:color="auto" w:fill="auto"/>
          </w:tcPr>
          <w:p w:rsidR="00985858" w:rsidRPr="00002B1D" w:rsidRDefault="00985858" w:rsidP="00585082">
            <w:pPr>
              <w:pStyle w:val="FSCtblh4"/>
              <w:rPr>
                <w:i w:val="0"/>
              </w:rPr>
            </w:pPr>
            <w:r w:rsidRPr="00002B1D">
              <w:rPr>
                <w:i w:val="0"/>
              </w:rPr>
              <w:t>The *pregnancy warning mark.</w:t>
            </w:r>
          </w:p>
        </w:tc>
        <w:tc>
          <w:tcPr>
            <w:tcW w:w="1902" w:type="dxa"/>
            <w:shd w:val="clear" w:color="auto" w:fill="auto"/>
          </w:tcPr>
          <w:p w:rsidR="00985858" w:rsidRPr="00002B1D" w:rsidRDefault="00985858" w:rsidP="00585082">
            <w:pPr>
              <w:pStyle w:val="FSCtblh4"/>
              <w:rPr>
                <w:i w:val="0"/>
              </w:rPr>
            </w:pPr>
            <w:r w:rsidRPr="00002B1D">
              <w:rPr>
                <w:i w:val="0"/>
              </w:rPr>
              <w:t>At least 6 mm diameter</w:t>
            </w:r>
          </w:p>
        </w:tc>
        <w:tc>
          <w:tcPr>
            <w:tcW w:w="1816" w:type="dxa"/>
            <w:shd w:val="clear" w:color="auto" w:fill="auto"/>
          </w:tcPr>
          <w:p w:rsidR="00985858" w:rsidRPr="00060E19" w:rsidRDefault="00985858" w:rsidP="00585082">
            <w:pPr>
              <w:pStyle w:val="FSCtblh4"/>
              <w:rPr>
                <w:i w:val="0"/>
              </w:rPr>
            </w:pPr>
            <w:r w:rsidRPr="00060E19">
              <w:rPr>
                <w:i w:val="0"/>
              </w:rPr>
              <w:t>At least 2.1 mm</w:t>
            </w:r>
          </w:p>
        </w:tc>
        <w:tc>
          <w:tcPr>
            <w:tcW w:w="1548" w:type="dxa"/>
          </w:tcPr>
          <w:p w:rsidR="00985858" w:rsidRPr="00060E19" w:rsidRDefault="00985858" w:rsidP="00585082">
            <w:pPr>
              <w:pStyle w:val="FSCtblh4"/>
              <w:rPr>
                <w:i w:val="0"/>
              </w:rPr>
            </w:pPr>
            <w:r w:rsidRPr="00060E19">
              <w:rPr>
                <w:i w:val="0"/>
              </w:rPr>
              <w:t>At least 1.6 mm</w:t>
            </w:r>
          </w:p>
        </w:tc>
      </w:tr>
      <w:tr w:rsidR="00985858" w:rsidTr="00585082">
        <w:tc>
          <w:tcPr>
            <w:tcW w:w="1952" w:type="dxa"/>
            <w:shd w:val="clear" w:color="auto" w:fill="auto"/>
          </w:tcPr>
          <w:p w:rsidR="00985858" w:rsidRPr="00002B1D" w:rsidRDefault="00985858" w:rsidP="00585082">
            <w:pPr>
              <w:pStyle w:val="FSCtblh4"/>
              <w:rPr>
                <w:i w:val="0"/>
              </w:rPr>
            </w:pPr>
            <w:r>
              <w:rPr>
                <w:i w:val="0"/>
              </w:rPr>
              <w:t>An *individual unit with a volume more than</w:t>
            </w:r>
            <w:r w:rsidRPr="00002B1D">
              <w:rPr>
                <w:i w:val="0"/>
              </w:rPr>
              <w:t xml:space="preserve"> 800 ml.  </w:t>
            </w:r>
          </w:p>
        </w:tc>
        <w:tc>
          <w:tcPr>
            <w:tcW w:w="1842" w:type="dxa"/>
            <w:shd w:val="clear" w:color="auto" w:fill="auto"/>
          </w:tcPr>
          <w:p w:rsidR="00985858" w:rsidRPr="00002B1D" w:rsidRDefault="00985858" w:rsidP="00585082">
            <w:pPr>
              <w:pStyle w:val="FSCtblh4"/>
              <w:rPr>
                <w:i w:val="0"/>
              </w:rPr>
            </w:pPr>
            <w:r w:rsidRPr="00002B1D">
              <w:rPr>
                <w:i w:val="0"/>
              </w:rPr>
              <w:t>The *pregnancy warning mark.</w:t>
            </w:r>
          </w:p>
        </w:tc>
        <w:tc>
          <w:tcPr>
            <w:tcW w:w="1902" w:type="dxa"/>
            <w:shd w:val="clear" w:color="auto" w:fill="auto"/>
          </w:tcPr>
          <w:p w:rsidR="00985858" w:rsidRPr="00002B1D" w:rsidRDefault="00985858" w:rsidP="00585082">
            <w:pPr>
              <w:pStyle w:val="FSCtblh4"/>
              <w:rPr>
                <w:i w:val="0"/>
              </w:rPr>
            </w:pPr>
            <w:r w:rsidRPr="00002B1D">
              <w:rPr>
                <w:i w:val="0"/>
              </w:rPr>
              <w:t>At least 9 mm diameter</w:t>
            </w:r>
          </w:p>
        </w:tc>
        <w:tc>
          <w:tcPr>
            <w:tcW w:w="1816" w:type="dxa"/>
            <w:shd w:val="clear" w:color="auto" w:fill="auto"/>
          </w:tcPr>
          <w:p w:rsidR="00985858" w:rsidRPr="00060E19" w:rsidRDefault="00985858" w:rsidP="00585082">
            <w:pPr>
              <w:pStyle w:val="FSCtblh4"/>
              <w:rPr>
                <w:i w:val="0"/>
              </w:rPr>
            </w:pPr>
            <w:r w:rsidRPr="00060E19">
              <w:rPr>
                <w:i w:val="0"/>
              </w:rPr>
              <w:t>At least 2.8 mm</w:t>
            </w:r>
          </w:p>
        </w:tc>
        <w:tc>
          <w:tcPr>
            <w:tcW w:w="1548" w:type="dxa"/>
          </w:tcPr>
          <w:p w:rsidR="00985858" w:rsidRPr="00060E19" w:rsidRDefault="00985858" w:rsidP="00585082">
            <w:pPr>
              <w:pStyle w:val="FSCtblh4"/>
              <w:rPr>
                <w:i w:val="0"/>
              </w:rPr>
            </w:pPr>
            <w:r w:rsidRPr="00060E19">
              <w:rPr>
                <w:i w:val="0"/>
              </w:rPr>
              <w:t>At least 2.1 mm</w:t>
            </w:r>
          </w:p>
        </w:tc>
      </w:tr>
    </w:tbl>
    <w:p w:rsidR="00985858" w:rsidRDefault="00985858" w:rsidP="00985858">
      <w:pPr>
        <w:tabs>
          <w:tab w:val="left" w:pos="1701"/>
        </w:tabs>
        <w:ind w:left="2268" w:hanging="2268"/>
        <w:rPr>
          <w:sz w:val="20"/>
        </w:rPr>
      </w:pPr>
    </w:p>
    <w:p w:rsidR="00985858" w:rsidRPr="00084084" w:rsidRDefault="00985858" w:rsidP="00985858">
      <w:pPr>
        <w:pStyle w:val="FSCh5Section"/>
        <w:rPr>
          <w:iCs/>
        </w:rPr>
      </w:pPr>
      <w:r w:rsidRPr="007242F0">
        <w:t>2.7.1—</w:t>
      </w:r>
      <w:r>
        <w:t>12</w:t>
      </w:r>
      <w:r w:rsidRPr="007242F0">
        <w:tab/>
      </w:r>
      <w:r>
        <w:t xml:space="preserve">Required form for </w:t>
      </w:r>
      <w:r w:rsidRPr="007242F0">
        <w:t xml:space="preserve">pregnancy warning </w:t>
      </w:r>
      <w:r>
        <w:t>labels</w:t>
      </w:r>
    </w:p>
    <w:p w:rsidR="00985858" w:rsidRDefault="00985858" w:rsidP="00985858">
      <w:pPr>
        <w:pStyle w:val="FSCtMain"/>
      </w:pPr>
      <w:r>
        <w:tab/>
        <w:t>(1)</w:t>
      </w:r>
      <w:r>
        <w:tab/>
        <w:t>A</w:t>
      </w:r>
      <w:r w:rsidRPr="00011207">
        <w:t xml:space="preserve"> *pregnancy warning label </w:t>
      </w:r>
      <w:r>
        <w:t>required by this Division to</w:t>
      </w:r>
      <w:r w:rsidRPr="00011207">
        <w:t xml:space="preserve"> be displayed </w:t>
      </w:r>
      <w:r>
        <w:t>must comply with this section.</w:t>
      </w:r>
    </w:p>
    <w:p w:rsidR="00985858" w:rsidRDefault="00985858" w:rsidP="00985858">
      <w:pPr>
        <w:pStyle w:val="FSCtMain"/>
      </w:pPr>
      <w:r>
        <w:tab/>
        <w:t>(2)</w:t>
      </w:r>
      <w:r>
        <w:tab/>
      </w:r>
      <w:r w:rsidRPr="000176AF">
        <w:t xml:space="preserve">The </w:t>
      </w:r>
      <w:r>
        <w:t>background of the</w:t>
      </w:r>
      <w:r w:rsidRPr="00604EC5">
        <w:t xml:space="preserve"> *</w:t>
      </w:r>
      <w:r>
        <w:t>pregnancy warning label must be in the colour white.</w:t>
      </w:r>
    </w:p>
    <w:p w:rsidR="00985858" w:rsidRPr="00BB00DE" w:rsidRDefault="00985858" w:rsidP="00985858">
      <w:pPr>
        <w:pStyle w:val="FSCtMain"/>
        <w:rPr>
          <w:b/>
          <w:szCs w:val="20"/>
        </w:rPr>
      </w:pPr>
      <w:r>
        <w:tab/>
        <w:t>(3)</w:t>
      </w:r>
      <w:r>
        <w:tab/>
      </w:r>
      <w:r w:rsidRPr="00290E25">
        <w:t>The circle and strikethrough of</w:t>
      </w:r>
      <w:r>
        <w:t xml:space="preserve"> the</w:t>
      </w:r>
      <w:r w:rsidRPr="00037493">
        <w:t xml:space="preserve"> *pregnancy warning pictogram</w:t>
      </w:r>
      <w:r>
        <w:t xml:space="preserve"> must be in the colour red</w:t>
      </w:r>
      <w:r>
        <w:rPr>
          <w:bCs/>
        </w:rPr>
        <w:t>.</w:t>
      </w:r>
    </w:p>
    <w:p w:rsidR="00985858" w:rsidRDefault="00985858" w:rsidP="00985858">
      <w:pPr>
        <w:pStyle w:val="FSCtMain"/>
        <w:rPr>
          <w:b/>
        </w:rPr>
      </w:pPr>
      <w:r>
        <w:tab/>
        <w:t>(4)</w:t>
      </w:r>
      <w:r>
        <w:tab/>
      </w:r>
      <w:r w:rsidRPr="004C5687">
        <w:t>The silhouette of a pregnant woman on</w:t>
      </w:r>
      <w:r>
        <w:t xml:space="preserve"> the</w:t>
      </w:r>
      <w:r w:rsidRPr="00604EC5">
        <w:t xml:space="preserve"> *pregnancy warning pictogram</w:t>
      </w:r>
      <w:r>
        <w:t xml:space="preserve"> must be in the colour black. </w:t>
      </w:r>
    </w:p>
    <w:p w:rsidR="00985858" w:rsidRPr="000176AF" w:rsidRDefault="00985858" w:rsidP="00985858">
      <w:pPr>
        <w:pStyle w:val="FSCtMain"/>
        <w:rPr>
          <w:b/>
        </w:rPr>
      </w:pPr>
      <w:r>
        <w:tab/>
        <w:t>(5)</w:t>
      </w:r>
      <w:r>
        <w:tab/>
      </w:r>
      <w:r w:rsidRPr="002A0EE5">
        <w:t xml:space="preserve">The signal words of </w:t>
      </w:r>
      <w:r>
        <w:t>the</w:t>
      </w:r>
      <w:r w:rsidRPr="002A0EE5">
        <w:t xml:space="preserve"> </w:t>
      </w:r>
      <w:r w:rsidRPr="00037493">
        <w:t xml:space="preserve">*pregnancy warning </w:t>
      </w:r>
      <w:r>
        <w:t>mark must be:</w:t>
      </w:r>
    </w:p>
    <w:p w:rsidR="00985858" w:rsidRPr="000176AF" w:rsidRDefault="00985858" w:rsidP="00985858">
      <w:pPr>
        <w:pStyle w:val="FSCtPara"/>
        <w:ind w:hanging="567"/>
        <w:rPr>
          <w:b/>
        </w:rPr>
      </w:pPr>
      <w:r>
        <w:t>(a)</w:t>
      </w:r>
      <w:r>
        <w:tab/>
      </w:r>
      <w:r w:rsidRPr="002A0EE5">
        <w:t xml:space="preserve">in </w:t>
      </w:r>
      <w:r w:rsidRPr="000176AF">
        <w:t>the colour</w:t>
      </w:r>
      <w:r>
        <w:t xml:space="preserve"> red</w:t>
      </w:r>
      <w:r w:rsidRPr="000176AF">
        <w:t>; and</w:t>
      </w:r>
    </w:p>
    <w:p w:rsidR="00985858" w:rsidRPr="00084E8E" w:rsidRDefault="00985858" w:rsidP="00985858">
      <w:pPr>
        <w:pStyle w:val="FSCtPara"/>
        <w:ind w:hanging="567"/>
        <w:rPr>
          <w:b/>
        </w:rPr>
      </w:pPr>
      <w:r>
        <w:t>(b)</w:t>
      </w:r>
      <w:r>
        <w:tab/>
      </w:r>
      <w:r w:rsidRPr="000176AF">
        <w:t>in bold</w:t>
      </w:r>
      <w:r>
        <w:t xml:space="preserve"> font; and</w:t>
      </w:r>
    </w:p>
    <w:p w:rsidR="00985858" w:rsidRPr="008A52A6" w:rsidRDefault="00985858" w:rsidP="00985858">
      <w:pPr>
        <w:pStyle w:val="FSCtPara"/>
        <w:ind w:hanging="567"/>
        <w:rPr>
          <w:b/>
        </w:rPr>
      </w:pPr>
      <w:r>
        <w:t>(c)</w:t>
      </w:r>
      <w:r>
        <w:tab/>
        <w:t>in a sans-serif typeface; and</w:t>
      </w:r>
    </w:p>
    <w:p w:rsidR="00985858" w:rsidRPr="00D0327A" w:rsidRDefault="00985858" w:rsidP="00985858">
      <w:pPr>
        <w:pStyle w:val="FSCtPara"/>
        <w:ind w:hanging="567"/>
        <w:rPr>
          <w:b/>
        </w:rPr>
      </w:pPr>
      <w:r>
        <w:t>(d)</w:t>
      </w:r>
      <w:r>
        <w:tab/>
        <w:t>in capital letters; and</w:t>
      </w:r>
    </w:p>
    <w:p w:rsidR="00985858" w:rsidRPr="00084E8E" w:rsidRDefault="00985858" w:rsidP="00985858">
      <w:pPr>
        <w:pStyle w:val="FSCtPara"/>
        <w:ind w:hanging="567"/>
        <w:rPr>
          <w:b/>
        </w:rPr>
      </w:pPr>
      <w:r>
        <w:t>(e)</w:t>
      </w:r>
      <w:r>
        <w:tab/>
        <w:t>in English.</w:t>
      </w:r>
    </w:p>
    <w:p w:rsidR="00985858" w:rsidRPr="000176AF" w:rsidRDefault="00985858" w:rsidP="00985858">
      <w:pPr>
        <w:pStyle w:val="FSCtMain"/>
        <w:rPr>
          <w:b/>
        </w:rPr>
      </w:pPr>
      <w:r>
        <w:tab/>
        <w:t>(6)</w:t>
      </w:r>
      <w:r>
        <w:tab/>
      </w:r>
      <w:r w:rsidRPr="002A0EE5">
        <w:t xml:space="preserve">The statement of </w:t>
      </w:r>
      <w:r>
        <w:t>the</w:t>
      </w:r>
      <w:r w:rsidRPr="00037493">
        <w:t xml:space="preserve"> *pregnancy warning </w:t>
      </w:r>
      <w:r>
        <w:t>mark</w:t>
      </w:r>
      <w:r w:rsidRPr="002A0EE5">
        <w:t xml:space="preserve"> must </w:t>
      </w:r>
      <w:r>
        <w:t>be:</w:t>
      </w:r>
    </w:p>
    <w:p w:rsidR="00985858" w:rsidRPr="000176AF" w:rsidRDefault="00985858" w:rsidP="00985858">
      <w:pPr>
        <w:pStyle w:val="FSCtPara"/>
        <w:ind w:hanging="567"/>
        <w:rPr>
          <w:b/>
        </w:rPr>
      </w:pPr>
      <w:r>
        <w:t>(a)</w:t>
      </w:r>
      <w:r>
        <w:tab/>
      </w:r>
      <w:r w:rsidRPr="000176AF">
        <w:t xml:space="preserve">in the colour </w:t>
      </w:r>
      <w:r>
        <w:t>black</w:t>
      </w:r>
      <w:r w:rsidRPr="000176AF">
        <w:t>; and</w:t>
      </w:r>
    </w:p>
    <w:p w:rsidR="00985858" w:rsidRPr="009D03AA" w:rsidRDefault="00985858" w:rsidP="00985858">
      <w:pPr>
        <w:pStyle w:val="FSCtPara"/>
        <w:ind w:hanging="567"/>
        <w:rPr>
          <w:b/>
        </w:rPr>
      </w:pPr>
      <w:r>
        <w:t>(b)</w:t>
      </w:r>
      <w:r>
        <w:tab/>
      </w:r>
      <w:r w:rsidRPr="009D03AA">
        <w:t>in a sans-serif typeface; and</w:t>
      </w:r>
    </w:p>
    <w:p w:rsidR="00985858" w:rsidRPr="00D0327A" w:rsidRDefault="00985858" w:rsidP="00985858">
      <w:pPr>
        <w:pStyle w:val="FSCtPara"/>
        <w:ind w:hanging="567"/>
        <w:rPr>
          <w:b/>
        </w:rPr>
      </w:pPr>
      <w:r>
        <w:t>(c)</w:t>
      </w:r>
      <w:r>
        <w:tab/>
        <w:t>in sentence case; and</w:t>
      </w:r>
    </w:p>
    <w:p w:rsidR="00985858" w:rsidRPr="00084084" w:rsidRDefault="00985858" w:rsidP="00985858">
      <w:pPr>
        <w:pStyle w:val="FSCtPara"/>
        <w:ind w:hanging="567"/>
        <w:rPr>
          <w:b/>
        </w:rPr>
      </w:pPr>
      <w:r>
        <w:t>(d)</w:t>
      </w:r>
      <w:r>
        <w:tab/>
        <w:t>in English.</w:t>
      </w:r>
    </w:p>
    <w:p w:rsidR="00985858" w:rsidRPr="00C65B83" w:rsidRDefault="00985858" w:rsidP="00985858">
      <w:pPr>
        <w:pStyle w:val="FSCtMain"/>
      </w:pPr>
      <w:r>
        <w:tab/>
        <w:t>(7)</w:t>
      </w:r>
      <w:r>
        <w:tab/>
        <w:t>The</w:t>
      </w:r>
      <w:r w:rsidRPr="000176AF">
        <w:t xml:space="preserve"> </w:t>
      </w:r>
      <w:r>
        <w:t xml:space="preserve">border of the </w:t>
      </w:r>
      <w:r w:rsidRPr="00037493">
        <w:t xml:space="preserve">*pregnancy warning </w:t>
      </w:r>
      <w:r>
        <w:t>mark</w:t>
      </w:r>
      <w:r w:rsidRPr="000176AF">
        <w:t xml:space="preserve"> </w:t>
      </w:r>
      <w:r>
        <w:t xml:space="preserve">must be </w:t>
      </w:r>
      <w:r w:rsidRPr="000176AF">
        <w:rPr>
          <w:szCs w:val="20"/>
        </w:rPr>
        <w:t xml:space="preserve">in the colour </w:t>
      </w:r>
      <w:r>
        <w:rPr>
          <w:szCs w:val="20"/>
        </w:rPr>
        <w:t xml:space="preserve">black. </w:t>
      </w:r>
    </w:p>
    <w:p w:rsidR="00985858" w:rsidRPr="00DC4538" w:rsidRDefault="00985858" w:rsidP="00985858">
      <w:pPr>
        <w:pStyle w:val="FSCtMain"/>
        <w:rPr>
          <w:szCs w:val="20"/>
        </w:rPr>
      </w:pPr>
      <w:r w:rsidRPr="00192154">
        <w:tab/>
      </w:r>
      <w:r w:rsidRPr="00DC4538">
        <w:t>(8)</w:t>
      </w:r>
      <w:r w:rsidRPr="00192154">
        <w:tab/>
      </w:r>
      <w:r>
        <w:t>The</w:t>
      </w:r>
      <w:r w:rsidRPr="00DC4538">
        <w:t xml:space="preserve"> *pregnancy </w:t>
      </w:r>
      <w:r w:rsidRPr="00A36CAE">
        <w:t>warning mark</w:t>
      </w:r>
      <w:r w:rsidRPr="00DC4538">
        <w:t xml:space="preserve"> </w:t>
      </w:r>
      <w:r>
        <w:t xml:space="preserve">must </w:t>
      </w:r>
      <w:r w:rsidRPr="00DC4538">
        <w:t xml:space="preserve">be displayed on the package with </w:t>
      </w:r>
      <w:r w:rsidRPr="00DC4538">
        <w:rPr>
          <w:szCs w:val="20"/>
        </w:rPr>
        <w:t>a clear space that:</w:t>
      </w:r>
    </w:p>
    <w:p w:rsidR="00985858" w:rsidRPr="00DC4538" w:rsidRDefault="00985858" w:rsidP="00985858">
      <w:pPr>
        <w:pStyle w:val="FSCtMain"/>
        <w:tabs>
          <w:tab w:val="clear" w:pos="1134"/>
          <w:tab w:val="left" w:pos="1701"/>
        </w:tabs>
        <w:spacing w:before="60" w:after="60"/>
        <w:ind w:left="2268" w:hanging="2268"/>
        <w:rPr>
          <w:szCs w:val="20"/>
        </w:rPr>
      </w:pPr>
      <w:r w:rsidRPr="00DC4538">
        <w:rPr>
          <w:szCs w:val="20"/>
        </w:rPr>
        <w:tab/>
        <w:t>(</w:t>
      </w:r>
      <w:r>
        <w:rPr>
          <w:szCs w:val="20"/>
        </w:rPr>
        <w:t>a</w:t>
      </w:r>
      <w:r w:rsidRPr="00DC4538">
        <w:rPr>
          <w:szCs w:val="20"/>
        </w:rPr>
        <w:t>)</w:t>
      </w:r>
      <w:r w:rsidRPr="00DC4538">
        <w:rPr>
          <w:szCs w:val="20"/>
        </w:rPr>
        <w:tab/>
        <w:t xml:space="preserve">surrounds the outside of the border of the </w:t>
      </w:r>
      <w:r w:rsidRPr="00DC4538">
        <w:t>pregnancy warning mark</w:t>
      </w:r>
      <w:r w:rsidRPr="00DC4538">
        <w:rPr>
          <w:szCs w:val="20"/>
        </w:rPr>
        <w:t xml:space="preserve">; and </w:t>
      </w:r>
    </w:p>
    <w:p w:rsidR="00985858" w:rsidRPr="00DC4538" w:rsidRDefault="00985858" w:rsidP="00985858">
      <w:pPr>
        <w:pStyle w:val="FSCtMain"/>
        <w:tabs>
          <w:tab w:val="clear" w:pos="1134"/>
          <w:tab w:val="left" w:pos="1701"/>
        </w:tabs>
        <w:spacing w:before="60" w:after="60"/>
        <w:ind w:left="2268" w:hanging="2268"/>
      </w:pPr>
      <w:r w:rsidRPr="00DC4538">
        <w:rPr>
          <w:szCs w:val="20"/>
        </w:rPr>
        <w:tab/>
        <w:t>(</w:t>
      </w:r>
      <w:r>
        <w:rPr>
          <w:szCs w:val="20"/>
        </w:rPr>
        <w:t>b</w:t>
      </w:r>
      <w:r w:rsidRPr="00DC4538">
        <w:rPr>
          <w:szCs w:val="20"/>
        </w:rPr>
        <w:t>)</w:t>
      </w:r>
      <w:r w:rsidRPr="00DC4538">
        <w:rPr>
          <w:szCs w:val="20"/>
        </w:rPr>
        <w:tab/>
        <w:t>is at least 3mm in width</w:t>
      </w:r>
      <w:r w:rsidRPr="00DC4538">
        <w:t>.</w:t>
      </w:r>
    </w:p>
    <w:p w:rsidR="00D5526B" w:rsidRPr="003A01FB" w:rsidRDefault="00985858" w:rsidP="00985858">
      <w:pPr>
        <w:pStyle w:val="FSCtMain"/>
      </w:pPr>
      <w:r w:rsidRPr="00CC4E5A">
        <w:tab/>
        <w:t>(</w:t>
      </w:r>
      <w:r>
        <w:t>9</w:t>
      </w:r>
      <w:r w:rsidRPr="00CC4E5A">
        <w:t>)</w:t>
      </w:r>
      <w:r w:rsidRPr="00CC4E5A">
        <w:tab/>
      </w:r>
      <w:r>
        <w:t>The</w:t>
      </w:r>
      <w:r w:rsidRPr="00CC4E5A">
        <w:t xml:space="preserve"> </w:t>
      </w:r>
      <w:r w:rsidRPr="009C49F6">
        <w:t>*</w:t>
      </w:r>
      <w:r w:rsidRPr="00CC4E5A">
        <w:t>pregnancy warning label must be displayed as a whole and without modification.</w:t>
      </w:r>
    </w:p>
    <w:sectPr w:rsidR="00D5526B" w:rsidRPr="003A01FB" w:rsidSect="008E23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3AC" w:rsidRDefault="00CF73AC" w:rsidP="00985858">
      <w:r>
        <w:separator/>
      </w:r>
    </w:p>
  </w:endnote>
  <w:endnote w:type="continuationSeparator" w:id="0">
    <w:p w:rsidR="00CF73AC" w:rsidRDefault="00CF73AC" w:rsidP="0098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3AC" w:rsidRDefault="00CF73AC" w:rsidP="00985858">
      <w:r>
        <w:separator/>
      </w:r>
    </w:p>
  </w:footnote>
  <w:footnote w:type="continuationSeparator" w:id="0">
    <w:p w:rsidR="00CF73AC" w:rsidRDefault="00CF73AC" w:rsidP="00985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4BFF"/>
    <w:multiLevelType w:val="hybridMultilevel"/>
    <w:tmpl w:val="38EE7A12"/>
    <w:lvl w:ilvl="0" w:tplc="4A96B6E2">
      <w:start w:val="1"/>
      <w:numFmt w:val="lowerLetter"/>
      <w:lvlText w:val="(%1)"/>
      <w:lvlJc w:val="left"/>
      <w:pPr>
        <w:ind w:left="2265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 w15:restartNumberingAfterBreak="0">
    <w:nsid w:val="03ED432B"/>
    <w:multiLevelType w:val="hybridMultilevel"/>
    <w:tmpl w:val="A49ED1D8"/>
    <w:lvl w:ilvl="0" w:tplc="46B28C10">
      <w:start w:val="1"/>
      <w:numFmt w:val="lowerLetter"/>
      <w:lvlText w:val="(%1)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224A3A85"/>
    <w:multiLevelType w:val="hybridMultilevel"/>
    <w:tmpl w:val="38EE7A12"/>
    <w:lvl w:ilvl="0" w:tplc="4A96B6E2">
      <w:start w:val="1"/>
      <w:numFmt w:val="lowerLetter"/>
      <w:lvlText w:val="(%1)"/>
      <w:lvlJc w:val="left"/>
      <w:pPr>
        <w:ind w:left="2265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 w15:restartNumberingAfterBreak="0">
    <w:nsid w:val="22E151AE"/>
    <w:multiLevelType w:val="hybridMultilevel"/>
    <w:tmpl w:val="ACE69190"/>
    <w:lvl w:ilvl="0" w:tplc="4A96B6E2">
      <w:start w:val="1"/>
      <w:numFmt w:val="lowerLetter"/>
      <w:lvlText w:val="(%1)"/>
      <w:lvlJc w:val="left"/>
      <w:pPr>
        <w:ind w:left="2265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248300E7"/>
    <w:multiLevelType w:val="hybridMultilevel"/>
    <w:tmpl w:val="4BEE4304"/>
    <w:lvl w:ilvl="0" w:tplc="0540D61A">
      <w:start w:val="1"/>
      <w:numFmt w:val="lowerLetter"/>
      <w:lvlText w:val="(%1)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379B78AF"/>
    <w:multiLevelType w:val="hybridMultilevel"/>
    <w:tmpl w:val="38EE7A12"/>
    <w:lvl w:ilvl="0" w:tplc="4A96B6E2">
      <w:start w:val="1"/>
      <w:numFmt w:val="lowerLetter"/>
      <w:lvlText w:val="(%1)"/>
      <w:lvlJc w:val="left"/>
      <w:pPr>
        <w:ind w:left="2265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7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53D33"/>
    <w:multiLevelType w:val="hybridMultilevel"/>
    <w:tmpl w:val="34286EF2"/>
    <w:lvl w:ilvl="0" w:tplc="CBA28918">
      <w:start w:val="1"/>
      <w:numFmt w:val="lowerLetter"/>
      <w:lvlText w:val="(%1)"/>
      <w:lvlJc w:val="left"/>
      <w:pPr>
        <w:ind w:left="2061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4D5B64CD"/>
    <w:multiLevelType w:val="hybridMultilevel"/>
    <w:tmpl w:val="172405AA"/>
    <w:lvl w:ilvl="0" w:tplc="B504CB60">
      <w:start w:val="1"/>
      <w:numFmt w:val="lowerLetter"/>
      <w:lvlText w:val="(%1)"/>
      <w:lvlJc w:val="left"/>
      <w:pPr>
        <w:ind w:left="2061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61AA4"/>
    <w:multiLevelType w:val="hybridMultilevel"/>
    <w:tmpl w:val="ACE69190"/>
    <w:lvl w:ilvl="0" w:tplc="4A96B6E2">
      <w:start w:val="1"/>
      <w:numFmt w:val="lowerLetter"/>
      <w:lvlText w:val="(%1)"/>
      <w:lvlJc w:val="left"/>
      <w:pPr>
        <w:ind w:left="2265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2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12"/>
  </w:num>
  <w:num w:numId="9">
    <w:abstractNumId w:val="7"/>
  </w:num>
  <w:num w:numId="10">
    <w:abstractNumId w:val="10"/>
  </w:num>
  <w:num w:numId="11">
    <w:abstractNumId w:val="12"/>
  </w:num>
  <w:num w:numId="12">
    <w:abstractNumId w:val="7"/>
  </w:num>
  <w:num w:numId="13">
    <w:abstractNumId w:val="10"/>
  </w:num>
  <w:num w:numId="14">
    <w:abstractNumId w:val="1"/>
  </w:num>
  <w:num w:numId="15">
    <w:abstractNumId w:val="4"/>
  </w:num>
  <w:num w:numId="16">
    <w:abstractNumId w:val="3"/>
  </w:num>
  <w:num w:numId="17">
    <w:abstractNumId w:val="11"/>
  </w:num>
  <w:num w:numId="18">
    <w:abstractNumId w:val="0"/>
  </w:num>
  <w:num w:numId="19">
    <w:abstractNumId w:val="2"/>
  </w:num>
  <w:num w:numId="20">
    <w:abstractNumId w:val="6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58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A01FB"/>
    <w:rsid w:val="003C4E4C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558FB"/>
    <w:rsid w:val="006B6900"/>
    <w:rsid w:val="006D473E"/>
    <w:rsid w:val="007201F8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85858"/>
    <w:rsid w:val="009E265A"/>
    <w:rsid w:val="00A25B29"/>
    <w:rsid w:val="00A26F82"/>
    <w:rsid w:val="00A808E9"/>
    <w:rsid w:val="00B054A4"/>
    <w:rsid w:val="00B53154"/>
    <w:rsid w:val="00B72074"/>
    <w:rsid w:val="00BC2133"/>
    <w:rsid w:val="00BE4F3A"/>
    <w:rsid w:val="00C019A6"/>
    <w:rsid w:val="00C572A2"/>
    <w:rsid w:val="00CF73AC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C65E9"/>
    <w:rsid w:val="00ED3280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AF47A"/>
  <w15:chartTrackingRefBased/>
  <w15:docId w15:val="{614EF956-CD59-4C2C-9D23-E8AD44A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FS Normal"/>
    <w:qFormat/>
    <w:rsid w:val="00985858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numPr>
        <w:numId w:val="11"/>
      </w:numPr>
      <w:ind w:left="567" w:hanging="567"/>
    </w:pPr>
    <w:rPr>
      <w:rFonts w:cs="Arial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rPr>
      <w:sz w:val="16"/>
      <w:szCs w:val="20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table" w:styleId="TableGrid">
    <w:name w:val="Table Grid"/>
    <w:basedOn w:val="TableNormal"/>
    <w:uiPriority w:val="59"/>
    <w:rsid w:val="00985858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SCbasepara">
    <w:name w:val="FSC_base_para"/>
    <w:rsid w:val="00985858"/>
    <w:pPr>
      <w:keepLines/>
      <w:spacing w:before="120"/>
      <w:ind w:left="1701" w:hanging="1701"/>
    </w:pPr>
    <w:rPr>
      <w:rFonts w:eastAsia="Times New Roman"/>
      <w:iCs/>
      <w:sz w:val="20"/>
      <w:lang w:val="en-GB" w:eastAsia="en-AU"/>
    </w:rPr>
  </w:style>
  <w:style w:type="paragraph" w:customStyle="1" w:styleId="FSCDraftingitem">
    <w:name w:val="FSC_Drafting_item"/>
    <w:basedOn w:val="Normal"/>
    <w:qFormat/>
    <w:rsid w:val="00985858"/>
    <w:pPr>
      <w:widowControl/>
      <w:tabs>
        <w:tab w:val="left" w:pos="851"/>
      </w:tabs>
      <w:spacing w:before="120" w:after="120"/>
    </w:pPr>
    <w:rPr>
      <w:sz w:val="20"/>
      <w:szCs w:val="20"/>
      <w:lang w:bidi="ar-SA"/>
    </w:rPr>
  </w:style>
  <w:style w:type="paragraph" w:customStyle="1" w:styleId="FSCDraftingitemheading">
    <w:name w:val="FSC_Drafting_item_heading"/>
    <w:basedOn w:val="Normal"/>
    <w:qFormat/>
    <w:rsid w:val="00985858"/>
    <w:pPr>
      <w:spacing w:before="120" w:after="120"/>
      <w:ind w:left="851" w:hanging="851"/>
    </w:pPr>
    <w:rPr>
      <w:b/>
      <w:sz w:val="20"/>
      <w:szCs w:val="20"/>
      <w:lang w:bidi="ar-SA"/>
    </w:rPr>
  </w:style>
  <w:style w:type="paragraph" w:customStyle="1" w:styleId="FSCh4Div">
    <w:name w:val="FSC_h4_Div"/>
    <w:basedOn w:val="Normal"/>
    <w:next w:val="Normal"/>
    <w:qFormat/>
    <w:rsid w:val="00985858"/>
    <w:pPr>
      <w:spacing w:before="240" w:after="240"/>
      <w:ind w:left="1701" w:hanging="1701"/>
      <w:outlineLvl w:val="3"/>
    </w:pPr>
    <w:rPr>
      <w:b/>
      <w:bCs/>
      <w:kern w:val="32"/>
      <w:sz w:val="26"/>
      <w:szCs w:val="32"/>
      <w:lang w:eastAsia="en-AU" w:bidi="ar-SA"/>
    </w:rPr>
  </w:style>
  <w:style w:type="paragraph" w:customStyle="1" w:styleId="FSCh5Section">
    <w:name w:val="FSC_h5_Section"/>
    <w:basedOn w:val="Normal"/>
    <w:next w:val="Normal"/>
    <w:qFormat/>
    <w:rsid w:val="00985858"/>
    <w:pPr>
      <w:keepNext/>
      <w:spacing w:before="240" w:after="120"/>
      <w:ind w:left="1701" w:hanging="1701"/>
      <w:outlineLvl w:val="4"/>
    </w:pPr>
    <w:rPr>
      <w:b/>
      <w:bCs/>
      <w:kern w:val="32"/>
      <w:lang w:eastAsia="en-AU" w:bidi="ar-SA"/>
    </w:rPr>
  </w:style>
  <w:style w:type="paragraph" w:customStyle="1" w:styleId="FSCtMain">
    <w:name w:val="FSC_t_Main"/>
    <w:basedOn w:val="FSCbasepara"/>
    <w:rsid w:val="00985858"/>
    <w:pPr>
      <w:keepLines w:val="0"/>
      <w:widowControl w:val="0"/>
      <w:tabs>
        <w:tab w:val="left" w:pos="1134"/>
      </w:tabs>
      <w:spacing w:after="120"/>
    </w:pPr>
  </w:style>
  <w:style w:type="paragraph" w:customStyle="1" w:styleId="FSCnatHeading">
    <w:name w:val="FSC_n_at_Heading"/>
    <w:basedOn w:val="FSCtMain"/>
    <w:qFormat/>
    <w:rsid w:val="00985858"/>
    <w:pPr>
      <w:ind w:left="851" w:hanging="851"/>
    </w:pPr>
    <w:rPr>
      <w:sz w:val="16"/>
    </w:rPr>
  </w:style>
  <w:style w:type="paragraph" w:customStyle="1" w:styleId="FSCtPara">
    <w:name w:val="FSC_t_Para"/>
    <w:basedOn w:val="FSCtMain"/>
    <w:qFormat/>
    <w:rsid w:val="00985858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nMain">
    <w:name w:val="FSC_n_Main"/>
    <w:basedOn w:val="FSCtPara"/>
    <w:qFormat/>
    <w:rsid w:val="00985858"/>
    <w:rPr>
      <w:iCs w:val="0"/>
      <w:sz w:val="16"/>
      <w:szCs w:val="18"/>
    </w:rPr>
  </w:style>
  <w:style w:type="paragraph" w:customStyle="1" w:styleId="FSCtSubpara">
    <w:name w:val="FSC_t_Subpara"/>
    <w:basedOn w:val="FSCtMain"/>
    <w:qFormat/>
    <w:rsid w:val="00985858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Defn">
    <w:name w:val="FSC_t_Defn"/>
    <w:basedOn w:val="FSCtMain"/>
    <w:rsid w:val="00985858"/>
    <w:pPr>
      <w:ind w:firstLine="0"/>
    </w:pPr>
  </w:style>
  <w:style w:type="paragraph" w:customStyle="1" w:styleId="FSCtblh2">
    <w:name w:val="FSC_tbl_h2"/>
    <w:basedOn w:val="Normal"/>
    <w:qFormat/>
    <w:rsid w:val="00985858"/>
    <w:pPr>
      <w:keepNext/>
      <w:keepLines/>
      <w:widowControl/>
      <w:spacing w:before="240" w:after="120"/>
      <w:jc w:val="center"/>
    </w:pPr>
    <w:rPr>
      <w:rFonts w:cs="Arial"/>
      <w:b/>
      <w:color w:val="000000"/>
      <w:sz w:val="18"/>
      <w:szCs w:val="22"/>
      <w:lang w:eastAsia="en-AU" w:bidi="ar-SA"/>
    </w:rPr>
  </w:style>
  <w:style w:type="paragraph" w:customStyle="1" w:styleId="FSCtblh3">
    <w:name w:val="FSC_tbl_h3"/>
    <w:basedOn w:val="Normal"/>
    <w:next w:val="Normal"/>
    <w:rsid w:val="00985858"/>
    <w:pPr>
      <w:keepNext/>
      <w:keepLines/>
      <w:widowControl/>
      <w:spacing w:before="60" w:after="60"/>
    </w:pPr>
    <w:rPr>
      <w:rFonts w:cs="Arial"/>
      <w:b/>
      <w:i/>
      <w:sz w:val="18"/>
      <w:szCs w:val="22"/>
      <w:lang w:eastAsia="en-AU" w:bidi="ar-SA"/>
    </w:rPr>
  </w:style>
  <w:style w:type="paragraph" w:customStyle="1" w:styleId="FSCtblh4">
    <w:name w:val="FSC_tbl_h4"/>
    <w:basedOn w:val="Normal"/>
    <w:next w:val="Normal"/>
    <w:rsid w:val="00985858"/>
    <w:pPr>
      <w:keepNext/>
      <w:keepLines/>
      <w:widowControl/>
      <w:spacing w:before="60" w:after="60"/>
    </w:pPr>
    <w:rPr>
      <w:rFonts w:cs="Arial"/>
      <w:i/>
      <w:sz w:val="18"/>
      <w:szCs w:val="22"/>
      <w:lang w:eastAsia="en-AU" w:bidi="ar-SA"/>
    </w:rPr>
  </w:style>
  <w:style w:type="paragraph" w:styleId="CommentText">
    <w:name w:val="annotation text"/>
    <w:basedOn w:val="Normal"/>
    <w:link w:val="CommentTextChar"/>
    <w:rsid w:val="00985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5858"/>
    <w:rPr>
      <w:rFonts w:eastAsia="Times New Roman" w:cs="Times New Roman"/>
      <w:sz w:val="20"/>
      <w:szCs w:val="20"/>
      <w:lang w:val="en-GB" w:bidi="en-US"/>
    </w:rPr>
  </w:style>
  <w:style w:type="character" w:customStyle="1" w:styleId="st1">
    <w:name w:val="st1"/>
    <w:basedOn w:val="DefaultParagraphFont"/>
    <w:rsid w:val="0098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865c0a7-d648-4a74-80fe-fa9dc7fe13cc" origin="userSelected">
  <element uid="66ddac19-06c4-4e63-b4dd-d8240d87a23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E5EFF-8584-4802-B266-A67CCF89328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E5DE701-4F99-4ACF-B848-239F7FBE7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Australia New Zealand</Company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Richards</dc:creator>
  <cp:keywords/>
  <dc:description/>
  <cp:lastModifiedBy>Joanna Richards</cp:lastModifiedBy>
  <cp:revision>3</cp:revision>
  <dcterms:created xsi:type="dcterms:W3CDTF">2020-07-20T02:59:00Z</dcterms:created>
  <dcterms:modified xsi:type="dcterms:W3CDTF">2020-07-27T08:31:00Z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a7710e4b-9563-4a94-a702-c0c8877b60b2</vt:lpwstr>
  </property>
  <property fmtid="{D5CDD505-2E9C-101B-9397-08002B2CF9AE}" pid="3" name="bjSaver">
    <vt:lpwstr>CHMwBx+qyUKWIlrVihdWG0GEK68prPyl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policy="1865c0a7-d648-4a74-80fe-fa9dc7fe13cc" origin="userSelected" xmlns="http://www.boldonj</vt:lpwstr>
  </property>
  <property fmtid="{D5CDD505-2E9C-101B-9397-08002B2CF9AE}" pid="5" name="bjDocumentLabelXML-0">
    <vt:lpwstr>ames.com/2008/01/sie/internal/label"&gt;&lt;element uid="66ddac19-06c4-4e63-b4dd-d8240d87a23f" value="" /&gt;&lt;/sisl&gt;</vt:lpwstr>
  </property>
  <property fmtid="{D5CDD505-2E9C-101B-9397-08002B2CF9AE}" pid="6" name="bjDocumentSecurityLabel">
    <vt:lpwstr>NO SECURITY CLASSIFICATION REQUIRED</vt:lpwstr>
  </property>
</Properties>
</file>