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54ABD" w14:textId="02C5563C" w:rsidR="00AE5DDB" w:rsidRPr="00A34B1E" w:rsidRDefault="0062571C" w:rsidP="00A34B1E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AE5DDB" w:rsidRPr="004F6A22">
        <w:rPr>
          <w:rFonts w:ascii="Times New Roman" w:hAnsi="Times New Roman" w:cs="Times New Roman"/>
          <w:u w:val="single"/>
        </w:rPr>
        <w:t>EXPLANATORY STATEMENT</w:t>
      </w:r>
    </w:p>
    <w:p w14:paraId="07F1E060" w14:textId="32E9D882" w:rsidR="00283FAC" w:rsidRPr="007A7A93" w:rsidRDefault="00E53614" w:rsidP="00A34B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Electoral and Referendum Amendment (Pre-Poll Voting and Other Measures) Repeal Regulations 2020</w:t>
      </w:r>
    </w:p>
    <w:p w14:paraId="653981E3" w14:textId="7A469CAA" w:rsidR="00C5409D" w:rsidRPr="004F6A22" w:rsidRDefault="00C5409D" w:rsidP="00C5409D">
      <w:pPr>
        <w:spacing w:before="200" w:after="240"/>
        <w:jc w:val="center"/>
        <w:rPr>
          <w:rFonts w:ascii="Times New Roman" w:hAnsi="Times New Roman" w:cs="Times New Roman"/>
          <w:u w:val="single"/>
        </w:rPr>
      </w:pPr>
      <w:r w:rsidRPr="00AE5254">
        <w:rPr>
          <w:rFonts w:ascii="Times New Roman" w:hAnsi="Times New Roman" w:cs="Times New Roman"/>
          <w:u w:val="single"/>
        </w:rPr>
        <w:t xml:space="preserve">Issued by Authority of the </w:t>
      </w:r>
      <w:r w:rsidR="002A1AF8">
        <w:rPr>
          <w:rFonts w:ascii="Times New Roman" w:hAnsi="Times New Roman" w:cs="Times New Roman"/>
          <w:u w:val="single"/>
        </w:rPr>
        <w:t>Minister for Finance</w:t>
      </w:r>
    </w:p>
    <w:p w14:paraId="21D49EB4" w14:textId="09E1DB5C" w:rsidR="00C5409D" w:rsidRPr="00A34B1E" w:rsidRDefault="00E53614" w:rsidP="00A34B1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Electoral and Referendum Amendment (Pre-Poll Voting and Other Measures) Act 2010</w:t>
      </w:r>
    </w:p>
    <w:p w14:paraId="74D91A95" w14:textId="77777777" w:rsidR="004D4476" w:rsidRPr="003E52C5" w:rsidRDefault="004D4476" w:rsidP="004D4476">
      <w:pPr>
        <w:rPr>
          <w:rFonts w:ascii="Times New Roman" w:hAnsi="Times New Roman" w:cs="Times New Roman"/>
          <w:b/>
          <w:szCs w:val="24"/>
        </w:rPr>
      </w:pPr>
      <w:r w:rsidRPr="003E52C5">
        <w:rPr>
          <w:rFonts w:ascii="Times New Roman" w:hAnsi="Times New Roman" w:cs="Times New Roman"/>
          <w:b/>
          <w:szCs w:val="24"/>
        </w:rPr>
        <w:t>Legislative Authority</w:t>
      </w:r>
    </w:p>
    <w:p w14:paraId="7F720DEC" w14:textId="18F7F7B2" w:rsidR="00E53614" w:rsidRPr="0070583D" w:rsidRDefault="00E53614" w:rsidP="00E53614">
      <w:pPr>
        <w:rPr>
          <w:rFonts w:ascii="Times New Roman" w:eastAsia="Times New Roman" w:hAnsi="Times New Roman" w:cs="Times New Roman"/>
          <w:szCs w:val="24"/>
          <w:lang w:eastAsia="en-AU"/>
        </w:rPr>
      </w:pPr>
      <w:r>
        <w:rPr>
          <w:rFonts w:ascii="Times New Roman" w:hAnsi="Times New Roman" w:cs="Times New Roman"/>
          <w:szCs w:val="24"/>
        </w:rPr>
        <w:t>Item 189</w:t>
      </w:r>
      <w:r w:rsidR="0070583D">
        <w:rPr>
          <w:rFonts w:ascii="Times New Roman" w:hAnsi="Times New Roman" w:cs="Times New Roman"/>
          <w:szCs w:val="24"/>
        </w:rPr>
        <w:t xml:space="preserve"> of Schedule 2 to</w:t>
      </w:r>
      <w:r>
        <w:rPr>
          <w:rFonts w:ascii="Times New Roman" w:hAnsi="Times New Roman" w:cs="Times New Roman"/>
          <w:szCs w:val="24"/>
        </w:rPr>
        <w:t xml:space="preserve"> the </w:t>
      </w:r>
      <w:r>
        <w:rPr>
          <w:rFonts w:ascii="Times New Roman" w:hAnsi="Times New Roman" w:cs="Times New Roman"/>
          <w:i/>
          <w:szCs w:val="24"/>
        </w:rPr>
        <w:t xml:space="preserve">Electoral and Referendum Amendment (Pre-poll Voting and Other Measures) Act 2010 </w:t>
      </w:r>
      <w:r>
        <w:rPr>
          <w:rFonts w:ascii="Times New Roman" w:hAnsi="Times New Roman" w:cs="Times New Roman"/>
          <w:szCs w:val="24"/>
        </w:rPr>
        <w:t>(the 2010 Act) provides that the Governor-General may make regulations of a transitional, application or saving nature in relation to the amendments and repeals made by Schedule 2 to the 2010 Act.</w:t>
      </w:r>
      <w:r w:rsidRPr="00E53614">
        <w:rPr>
          <w:rFonts w:ascii="Times New Roman" w:eastAsia="Times New Roman" w:hAnsi="Times New Roman" w:cs="Times New Roman"/>
          <w:szCs w:val="24"/>
          <w:lang w:eastAsia="en-AU"/>
        </w:rPr>
        <w:t xml:space="preserve"> </w:t>
      </w:r>
    </w:p>
    <w:p w14:paraId="094DCD8A" w14:textId="2E957DC2" w:rsidR="00E53614" w:rsidRPr="00E53614" w:rsidRDefault="00E53614" w:rsidP="008F2AB7">
      <w:pPr>
        <w:rPr>
          <w:rFonts w:ascii="Times New Roman" w:hAnsi="Times New Roman" w:cs="Times New Roman"/>
          <w:szCs w:val="24"/>
        </w:rPr>
      </w:pPr>
      <w:r w:rsidRPr="00E53614">
        <w:rPr>
          <w:rFonts w:ascii="Times New Roman" w:hAnsi="Times New Roman" w:cs="Times New Roman"/>
          <w:szCs w:val="24"/>
        </w:rPr>
        <w:t xml:space="preserve">Subsection 33(3) of the </w:t>
      </w:r>
      <w:r w:rsidRPr="00E53614">
        <w:rPr>
          <w:rFonts w:ascii="Times New Roman" w:hAnsi="Times New Roman" w:cs="Times New Roman"/>
          <w:i/>
          <w:szCs w:val="24"/>
        </w:rPr>
        <w:t>Acts Interpretation Act 1901</w:t>
      </w:r>
      <w:r w:rsidR="0070583D">
        <w:rPr>
          <w:rFonts w:ascii="Times New Roman" w:hAnsi="Times New Roman" w:cs="Times New Roman"/>
          <w:szCs w:val="24"/>
        </w:rPr>
        <w:t>,</w:t>
      </w:r>
      <w:r w:rsidRPr="00E53614">
        <w:rPr>
          <w:rFonts w:ascii="Times New Roman" w:hAnsi="Times New Roman" w:cs="Times New Roman"/>
          <w:szCs w:val="24"/>
        </w:rPr>
        <w:t xml:space="preserve"> </w:t>
      </w:r>
      <w:r w:rsidR="0070583D">
        <w:rPr>
          <w:rFonts w:ascii="Times New Roman" w:hAnsi="Times New Roman" w:cs="Times New Roman"/>
          <w:szCs w:val="24"/>
        </w:rPr>
        <w:t xml:space="preserve">which provides that where an Act confers a power to make a legislative instrument, the power shall be construed as including a power to repeal that instrument, </w:t>
      </w:r>
      <w:r w:rsidRPr="00E53614">
        <w:rPr>
          <w:rFonts w:ascii="Times New Roman" w:hAnsi="Times New Roman" w:cs="Times New Roman"/>
          <w:szCs w:val="24"/>
        </w:rPr>
        <w:t xml:space="preserve">provides authority for the Governor-General to repeal </w:t>
      </w:r>
      <w:r>
        <w:rPr>
          <w:rFonts w:ascii="Times New Roman" w:hAnsi="Times New Roman" w:cs="Times New Roman"/>
          <w:szCs w:val="24"/>
        </w:rPr>
        <w:t>regulations made under the 2010 Act.</w:t>
      </w:r>
    </w:p>
    <w:p w14:paraId="7DD92EB0" w14:textId="77777777" w:rsidR="004D4476" w:rsidRPr="000103B6" w:rsidRDefault="00D94081" w:rsidP="004D4476">
      <w:pPr>
        <w:rPr>
          <w:rFonts w:ascii="Times New Roman" w:hAnsi="Times New Roman" w:cs="Times New Roman"/>
          <w:b/>
          <w:szCs w:val="24"/>
        </w:rPr>
      </w:pPr>
      <w:r w:rsidRPr="000103B6">
        <w:rPr>
          <w:rFonts w:ascii="Times New Roman" w:hAnsi="Times New Roman" w:cs="Times New Roman"/>
          <w:b/>
          <w:szCs w:val="24"/>
        </w:rPr>
        <w:t xml:space="preserve">Background </w:t>
      </w:r>
    </w:p>
    <w:p w14:paraId="53B1DF55" w14:textId="5E80514D" w:rsidR="008F2AB7" w:rsidRDefault="008F2AB7" w:rsidP="00E364DE">
      <w:pPr>
        <w:rPr>
          <w:rFonts w:ascii="Times New Roman" w:eastAsia="Times New Roman" w:hAnsi="Times New Roman" w:cs="Times New Roman"/>
          <w:szCs w:val="24"/>
          <w:lang w:eastAsia="en-AU"/>
        </w:rPr>
      </w:pPr>
      <w:r w:rsidRPr="008F2AB7">
        <w:rPr>
          <w:rFonts w:ascii="Times New Roman" w:eastAsia="Times New Roman" w:hAnsi="Times New Roman" w:cs="Times New Roman"/>
          <w:szCs w:val="24"/>
          <w:lang w:eastAsia="en-AU"/>
        </w:rPr>
        <w:t xml:space="preserve">The purpose of the </w:t>
      </w:r>
      <w:r w:rsidR="00E53614">
        <w:rPr>
          <w:rFonts w:ascii="Times New Roman" w:eastAsia="Times New Roman" w:hAnsi="Times New Roman" w:cs="Times New Roman"/>
          <w:i/>
          <w:szCs w:val="24"/>
          <w:lang w:eastAsia="en-AU"/>
        </w:rPr>
        <w:t>Electoral and Referendum Amendment (Pre-Poll Voting and Other Measures) Repeal Regulations 2020</w:t>
      </w:r>
      <w:r w:rsidRPr="008F2AB7">
        <w:rPr>
          <w:rFonts w:ascii="Times New Roman" w:eastAsia="Times New Roman" w:hAnsi="Times New Roman" w:cs="Times New Roman"/>
          <w:szCs w:val="24"/>
          <w:lang w:eastAsia="en-AU"/>
        </w:rPr>
        <w:t xml:space="preserve"> (the Regulation</w:t>
      </w:r>
      <w:r w:rsidR="00E53614">
        <w:rPr>
          <w:rFonts w:ascii="Times New Roman" w:eastAsia="Times New Roman" w:hAnsi="Times New Roman" w:cs="Times New Roman"/>
          <w:szCs w:val="24"/>
          <w:lang w:eastAsia="en-AU"/>
        </w:rPr>
        <w:t>s</w:t>
      </w:r>
      <w:r w:rsidRPr="008F2AB7">
        <w:rPr>
          <w:rFonts w:ascii="Times New Roman" w:eastAsia="Times New Roman" w:hAnsi="Times New Roman" w:cs="Times New Roman"/>
          <w:szCs w:val="24"/>
          <w:lang w:eastAsia="en-AU"/>
        </w:rPr>
        <w:t xml:space="preserve">) is to </w:t>
      </w:r>
      <w:r w:rsidR="00E53614">
        <w:rPr>
          <w:rFonts w:ascii="Times New Roman" w:eastAsia="Times New Roman" w:hAnsi="Times New Roman" w:cs="Times New Roman"/>
          <w:szCs w:val="24"/>
          <w:lang w:eastAsia="en-AU"/>
        </w:rPr>
        <w:t xml:space="preserve">repeal the </w:t>
      </w:r>
      <w:r w:rsidR="00E53614">
        <w:rPr>
          <w:rFonts w:ascii="Times New Roman" w:eastAsia="Times New Roman" w:hAnsi="Times New Roman" w:cs="Times New Roman"/>
          <w:i/>
          <w:szCs w:val="24"/>
          <w:lang w:eastAsia="en-AU"/>
        </w:rPr>
        <w:t xml:space="preserve">Electoral and Referendum Amendment (Pre-Poll Voting and Other Measures) Regulations 2010 </w:t>
      </w:r>
      <w:r w:rsidR="00E53614">
        <w:rPr>
          <w:rFonts w:ascii="Times New Roman" w:eastAsia="Times New Roman" w:hAnsi="Times New Roman" w:cs="Times New Roman"/>
          <w:szCs w:val="24"/>
          <w:lang w:eastAsia="en-AU"/>
        </w:rPr>
        <w:t>(the 2010 Regulations).</w:t>
      </w:r>
    </w:p>
    <w:p w14:paraId="7BBBCE09" w14:textId="0751672F" w:rsidR="00E53614" w:rsidRPr="00E53614" w:rsidRDefault="00E53614" w:rsidP="00E364DE">
      <w:pPr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en-AU"/>
        </w:rPr>
        <w:t>The 2010 Act implemented the Government response to a number of recommendations made in the Joint Standing Committee on Electoral Matters (JSCEM) report into the conduct of the 2007 federal election.</w:t>
      </w:r>
      <w:r w:rsidRPr="00E53614">
        <w:rPr>
          <w:rFonts w:ascii="Times New Roman" w:eastAsia="Times New Roman" w:hAnsi="Times New Roman" w:cs="Times New Roman"/>
          <w:szCs w:val="24"/>
          <w:lang w:eastAsia="en-AU"/>
        </w:rPr>
        <w:t xml:space="preserve"> </w:t>
      </w:r>
      <w:r w:rsidR="0070583D">
        <w:rPr>
          <w:rFonts w:ascii="Times New Roman" w:eastAsia="Times New Roman" w:hAnsi="Times New Roman" w:cs="Times New Roman"/>
          <w:szCs w:val="24"/>
          <w:lang w:eastAsia="en-AU"/>
        </w:rPr>
        <w:t xml:space="preserve">The 2010 Regulations, made under item 189 of Schedule 2 to the 2010 Act, allowed for transitional and application provisions to be made, ensuring decisions underway before the amendments to the </w:t>
      </w:r>
      <w:r w:rsidR="0070583D">
        <w:rPr>
          <w:rFonts w:ascii="Times New Roman" w:eastAsia="Times New Roman" w:hAnsi="Times New Roman" w:cs="Times New Roman"/>
          <w:i/>
          <w:szCs w:val="24"/>
          <w:lang w:eastAsia="en-AU"/>
        </w:rPr>
        <w:t xml:space="preserve">Commonwealth Electoral Act 1918 </w:t>
      </w:r>
      <w:r w:rsidR="0070583D">
        <w:rPr>
          <w:rFonts w:ascii="Times New Roman" w:eastAsia="Times New Roman" w:hAnsi="Times New Roman" w:cs="Times New Roman"/>
          <w:szCs w:val="24"/>
          <w:lang w:eastAsia="en-AU"/>
        </w:rPr>
        <w:t>(the Electoral Act) commenced were continued under the amended Electoral Act.</w:t>
      </w:r>
    </w:p>
    <w:p w14:paraId="4982B02B" w14:textId="77777777" w:rsidR="00B8478B" w:rsidRPr="000103B6" w:rsidRDefault="00D94081" w:rsidP="00E364DE">
      <w:pPr>
        <w:rPr>
          <w:rFonts w:ascii="Times New Roman" w:hAnsi="Times New Roman" w:cs="Times New Roman"/>
          <w:b/>
          <w:szCs w:val="24"/>
        </w:rPr>
      </w:pPr>
      <w:r w:rsidRPr="000103B6">
        <w:rPr>
          <w:rFonts w:ascii="Times New Roman" w:hAnsi="Times New Roman" w:cs="Times New Roman"/>
          <w:b/>
          <w:szCs w:val="24"/>
        </w:rPr>
        <w:t>Purpose and o</w:t>
      </w:r>
      <w:r w:rsidR="00B8478B" w:rsidRPr="000103B6">
        <w:rPr>
          <w:rFonts w:ascii="Times New Roman" w:hAnsi="Times New Roman" w:cs="Times New Roman"/>
          <w:b/>
          <w:szCs w:val="24"/>
        </w:rPr>
        <w:t>peration</w:t>
      </w:r>
    </w:p>
    <w:p w14:paraId="587133E1" w14:textId="055A0467" w:rsidR="0048791B" w:rsidRPr="000103B6" w:rsidRDefault="00E53614" w:rsidP="00437D5A">
      <w:pPr>
        <w:rPr>
          <w:rFonts w:ascii="Times New Roman" w:hAnsi="Times New Roman" w:cs="Times New Roman"/>
          <w:szCs w:val="24"/>
        </w:rPr>
      </w:pPr>
      <w:r w:rsidRPr="00E53614">
        <w:rPr>
          <w:rFonts w:ascii="Times New Roman" w:eastAsia="Times New Roman" w:hAnsi="Times New Roman" w:cs="Times New Roman"/>
          <w:szCs w:val="24"/>
          <w:lang w:eastAsia="en-AU"/>
        </w:rPr>
        <w:t>The 2010 Regulations are due to sunset on 1 October 2020. All relevant decisions have been made and notifications put in place. As a result, the 2010 Regulations are no longer required and can be repealed.</w:t>
      </w:r>
      <w:r w:rsidR="0048791B" w:rsidRPr="000103B6">
        <w:rPr>
          <w:rFonts w:ascii="Times New Roman" w:hAnsi="Times New Roman" w:cs="Times New Roman"/>
          <w:szCs w:val="24"/>
        </w:rPr>
        <w:t xml:space="preserve"> </w:t>
      </w:r>
    </w:p>
    <w:p w14:paraId="76D8129F" w14:textId="56046C8E" w:rsidR="000103B6" w:rsidRPr="00A34B1E" w:rsidRDefault="00D94081" w:rsidP="00A34B1E">
      <w:pPr>
        <w:spacing w:after="240"/>
        <w:ind w:right="91"/>
        <w:rPr>
          <w:rFonts w:ascii="Times New Roman" w:hAnsi="Times New Roman" w:cs="Times New Roman"/>
          <w:szCs w:val="24"/>
        </w:rPr>
      </w:pPr>
      <w:r w:rsidRPr="0048791B">
        <w:rPr>
          <w:rFonts w:ascii="Times New Roman" w:hAnsi="Times New Roman" w:cs="Times New Roman"/>
          <w:szCs w:val="24"/>
        </w:rPr>
        <w:t xml:space="preserve">Details of the proposed </w:t>
      </w:r>
      <w:r w:rsidR="0048791B">
        <w:rPr>
          <w:rFonts w:ascii="Times New Roman" w:hAnsi="Times New Roman" w:cs="Times New Roman"/>
          <w:szCs w:val="24"/>
        </w:rPr>
        <w:t xml:space="preserve">Regulation </w:t>
      </w:r>
      <w:r w:rsidRPr="0048791B">
        <w:rPr>
          <w:rFonts w:ascii="Times New Roman" w:hAnsi="Times New Roman" w:cs="Times New Roman"/>
          <w:szCs w:val="24"/>
        </w:rPr>
        <w:t xml:space="preserve">are set out in the </w:t>
      </w:r>
      <w:r w:rsidRPr="0048791B">
        <w:rPr>
          <w:rFonts w:ascii="Times New Roman" w:hAnsi="Times New Roman" w:cs="Times New Roman"/>
          <w:b/>
          <w:szCs w:val="24"/>
          <w:u w:val="single"/>
        </w:rPr>
        <w:t>Attachment</w:t>
      </w:r>
      <w:r w:rsidR="00A34B1E">
        <w:rPr>
          <w:rFonts w:ascii="Times New Roman" w:hAnsi="Times New Roman" w:cs="Times New Roman"/>
          <w:b/>
          <w:szCs w:val="24"/>
        </w:rPr>
        <w:t>.</w:t>
      </w:r>
    </w:p>
    <w:p w14:paraId="4F6A7793" w14:textId="77777777" w:rsidR="0062571C" w:rsidRPr="0048791B" w:rsidRDefault="0062571C" w:rsidP="00180B21">
      <w:pPr>
        <w:rPr>
          <w:rFonts w:ascii="Times New Roman" w:hAnsi="Times New Roman" w:cs="Times New Roman"/>
          <w:b/>
          <w:szCs w:val="24"/>
        </w:rPr>
      </w:pPr>
      <w:r w:rsidRPr="0048791B">
        <w:rPr>
          <w:rFonts w:ascii="Times New Roman" w:hAnsi="Times New Roman" w:cs="Times New Roman"/>
          <w:b/>
          <w:szCs w:val="24"/>
        </w:rPr>
        <w:t>Consultation</w:t>
      </w:r>
    </w:p>
    <w:p w14:paraId="62D0BA3A" w14:textId="6EB5460C" w:rsidR="00D71EB9" w:rsidRDefault="005F4325" w:rsidP="00180B21">
      <w:pPr>
        <w:rPr>
          <w:rFonts w:ascii="Times New Roman" w:hAnsi="Times New Roman" w:cs="Times New Roman"/>
          <w:szCs w:val="24"/>
        </w:rPr>
      </w:pPr>
      <w:r w:rsidRPr="0048791B">
        <w:rPr>
          <w:rFonts w:ascii="Times New Roman" w:hAnsi="Times New Roman" w:cs="Times New Roman"/>
          <w:szCs w:val="24"/>
        </w:rPr>
        <w:t>Consultation was undertaken for the</w:t>
      </w:r>
      <w:r w:rsidR="0048791B" w:rsidRPr="0048791B">
        <w:rPr>
          <w:rFonts w:ascii="Times New Roman" w:hAnsi="Times New Roman" w:cs="Times New Roman"/>
          <w:szCs w:val="24"/>
        </w:rPr>
        <w:t xml:space="preserve"> </w:t>
      </w:r>
      <w:r w:rsidR="00E53614">
        <w:rPr>
          <w:rFonts w:ascii="Times New Roman" w:hAnsi="Times New Roman" w:cs="Times New Roman"/>
          <w:szCs w:val="24"/>
        </w:rPr>
        <w:t>repeal of the 2010 Regulations</w:t>
      </w:r>
      <w:r w:rsidR="007A7A93">
        <w:rPr>
          <w:rFonts w:ascii="Times New Roman" w:hAnsi="Times New Roman" w:cs="Times New Roman"/>
          <w:szCs w:val="24"/>
        </w:rPr>
        <w:t xml:space="preserve"> </w:t>
      </w:r>
      <w:r w:rsidR="0048791B" w:rsidRPr="0048791B">
        <w:rPr>
          <w:rFonts w:ascii="Times New Roman" w:eastAsia="Times New Roman" w:hAnsi="Times New Roman" w:cs="Times New Roman"/>
          <w:szCs w:val="24"/>
          <w:lang w:eastAsia="en-AU"/>
        </w:rPr>
        <w:t xml:space="preserve">between </w:t>
      </w:r>
      <w:r w:rsidR="00E53614">
        <w:rPr>
          <w:rFonts w:ascii="Times New Roman" w:eastAsia="Times New Roman" w:hAnsi="Times New Roman" w:cs="Times New Roman"/>
          <w:szCs w:val="24"/>
          <w:lang w:eastAsia="en-AU"/>
        </w:rPr>
        <w:t xml:space="preserve">the Minister for Finance </w:t>
      </w:r>
      <w:r w:rsidR="0048791B" w:rsidRPr="0048791B">
        <w:rPr>
          <w:rFonts w:ascii="Times New Roman" w:eastAsia="Times New Roman" w:hAnsi="Times New Roman" w:cs="Times New Roman"/>
          <w:szCs w:val="24"/>
          <w:lang w:eastAsia="en-AU"/>
        </w:rPr>
        <w:t xml:space="preserve">and the Australian Electoral Commission. This consultation </w:t>
      </w:r>
      <w:r w:rsidR="00360A41">
        <w:rPr>
          <w:rFonts w:ascii="Times New Roman" w:eastAsia="Times New Roman" w:hAnsi="Times New Roman" w:cs="Times New Roman"/>
          <w:szCs w:val="24"/>
          <w:lang w:eastAsia="en-AU"/>
        </w:rPr>
        <w:t xml:space="preserve">resulted in agreement </w:t>
      </w:r>
      <w:r w:rsidR="00E53614">
        <w:rPr>
          <w:rFonts w:ascii="Times New Roman" w:eastAsia="Times New Roman" w:hAnsi="Times New Roman" w:cs="Times New Roman"/>
          <w:szCs w:val="24"/>
          <w:lang w:eastAsia="en-AU"/>
        </w:rPr>
        <w:t>that the 2010 Regulations should be repealed, rather than allowing them to sunset on 1 October 2020, in accordance with best practice.</w:t>
      </w:r>
      <w:r w:rsidRPr="003C337C">
        <w:rPr>
          <w:rFonts w:ascii="Times New Roman" w:hAnsi="Times New Roman" w:cs="Times New Roman"/>
          <w:szCs w:val="24"/>
          <w:highlight w:val="yellow"/>
        </w:rPr>
        <w:t xml:space="preserve">  </w:t>
      </w:r>
    </w:p>
    <w:p w14:paraId="23CDC7F4" w14:textId="3CE410CB" w:rsidR="00A34B1E" w:rsidRDefault="00A34B1E">
      <w:p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14651237" w14:textId="77777777" w:rsidR="00A34B1E" w:rsidRPr="00360A41" w:rsidRDefault="00A34B1E" w:rsidP="00180B21">
      <w:pPr>
        <w:rPr>
          <w:rFonts w:ascii="Times New Roman" w:hAnsi="Times New Roman" w:cs="Times New Roman"/>
          <w:szCs w:val="24"/>
        </w:rPr>
      </w:pPr>
    </w:p>
    <w:p w14:paraId="7C852BBE" w14:textId="77777777" w:rsidR="00180B21" w:rsidRDefault="00180B21" w:rsidP="00A34B1E">
      <w:pPr>
        <w:jc w:val="center"/>
        <w:rPr>
          <w:rFonts w:ascii="Times New Roman" w:hAnsi="Times New Roman" w:cs="Times New Roman"/>
          <w:b/>
          <w:szCs w:val="24"/>
        </w:rPr>
      </w:pPr>
      <w:r w:rsidRPr="00360A41">
        <w:rPr>
          <w:rFonts w:ascii="Times New Roman" w:hAnsi="Times New Roman" w:cs="Times New Roman"/>
          <w:b/>
          <w:szCs w:val="24"/>
        </w:rPr>
        <w:t>S</w:t>
      </w:r>
      <w:r w:rsidR="00AC6209" w:rsidRPr="00360A41">
        <w:rPr>
          <w:rFonts w:ascii="Times New Roman" w:hAnsi="Times New Roman" w:cs="Times New Roman"/>
          <w:b/>
          <w:szCs w:val="24"/>
        </w:rPr>
        <w:t>tatement of compatibility with Human R</w:t>
      </w:r>
      <w:r w:rsidRPr="00360A41">
        <w:rPr>
          <w:rFonts w:ascii="Times New Roman" w:hAnsi="Times New Roman" w:cs="Times New Roman"/>
          <w:b/>
          <w:szCs w:val="24"/>
        </w:rPr>
        <w:t>ights</w:t>
      </w:r>
    </w:p>
    <w:p w14:paraId="287CA6CC" w14:textId="51179AB4" w:rsidR="00A34B1E" w:rsidRDefault="00A34B1E" w:rsidP="00A34B1E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Prepared in accordance with Part 3 of the Human Rights (Parliamentary Scrutiny) Act 2011</w:t>
      </w:r>
    </w:p>
    <w:p w14:paraId="1196C6E2" w14:textId="0F5D934F" w:rsidR="00A34B1E" w:rsidRPr="00A34B1E" w:rsidRDefault="00A34B1E" w:rsidP="00A34B1E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Electoral and Referendum </w:t>
      </w:r>
      <w:r w:rsidR="003C17B8">
        <w:rPr>
          <w:rFonts w:ascii="Times New Roman" w:hAnsi="Times New Roman" w:cs="Times New Roman"/>
          <w:b/>
          <w:i/>
          <w:szCs w:val="24"/>
        </w:rPr>
        <w:t xml:space="preserve">Amendment (ASADA) </w:t>
      </w:r>
      <w:r>
        <w:rPr>
          <w:rFonts w:ascii="Times New Roman" w:hAnsi="Times New Roman" w:cs="Times New Roman"/>
          <w:b/>
          <w:i/>
          <w:szCs w:val="24"/>
        </w:rPr>
        <w:t>Regulation</w:t>
      </w:r>
      <w:r w:rsidR="003C17B8">
        <w:rPr>
          <w:rFonts w:ascii="Times New Roman" w:hAnsi="Times New Roman" w:cs="Times New Roman"/>
          <w:b/>
          <w:i/>
          <w:szCs w:val="24"/>
        </w:rPr>
        <w:t xml:space="preserve">s </w:t>
      </w:r>
      <w:r>
        <w:rPr>
          <w:rFonts w:ascii="Times New Roman" w:hAnsi="Times New Roman" w:cs="Times New Roman"/>
          <w:b/>
          <w:i/>
          <w:szCs w:val="24"/>
        </w:rPr>
        <w:t>2017</w:t>
      </w:r>
    </w:p>
    <w:p w14:paraId="1BEC0EB6" w14:textId="015372F5" w:rsidR="00995345" w:rsidRDefault="00995345" w:rsidP="00180B21">
      <w:pPr>
        <w:rPr>
          <w:rFonts w:ascii="Times New Roman" w:hAnsi="Times New Roman" w:cs="Times New Roman"/>
          <w:i/>
          <w:szCs w:val="24"/>
        </w:rPr>
      </w:pPr>
      <w:r w:rsidRPr="00360A41">
        <w:rPr>
          <w:rFonts w:ascii="Times New Roman" w:hAnsi="Times New Roman" w:cs="Times New Roman"/>
          <w:szCs w:val="24"/>
        </w:rPr>
        <w:t xml:space="preserve">This </w:t>
      </w:r>
      <w:r w:rsidR="00A34B1E">
        <w:rPr>
          <w:rFonts w:ascii="Times New Roman" w:hAnsi="Times New Roman" w:cs="Times New Roman"/>
          <w:szCs w:val="24"/>
        </w:rPr>
        <w:t>Regulation</w:t>
      </w:r>
      <w:r w:rsidRPr="00360A41">
        <w:rPr>
          <w:rFonts w:ascii="Times New Roman" w:hAnsi="Times New Roman" w:cs="Times New Roman"/>
          <w:szCs w:val="24"/>
        </w:rPr>
        <w:t xml:space="preserve"> is compatible with the human rights and freedoms recognised or declared in the international instruments listed in section 3</w:t>
      </w:r>
      <w:r w:rsidR="00334FAA" w:rsidRPr="00360A41">
        <w:rPr>
          <w:rFonts w:ascii="Times New Roman" w:hAnsi="Times New Roman" w:cs="Times New Roman"/>
          <w:szCs w:val="24"/>
        </w:rPr>
        <w:t xml:space="preserve"> of the</w:t>
      </w:r>
      <w:r w:rsidRPr="00360A41">
        <w:rPr>
          <w:rFonts w:ascii="Times New Roman" w:hAnsi="Times New Roman" w:cs="Times New Roman"/>
          <w:i/>
          <w:szCs w:val="24"/>
        </w:rPr>
        <w:t xml:space="preserve"> Human Rights (Parliamentary Scrutiny) Act 2011. </w:t>
      </w:r>
    </w:p>
    <w:p w14:paraId="7F649720" w14:textId="058E981C" w:rsidR="00A34B1E" w:rsidRDefault="00A34B1E" w:rsidP="00A34B1E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Overview of the disallowable Legislative Instrument </w:t>
      </w:r>
    </w:p>
    <w:p w14:paraId="4AB97301" w14:textId="7B99E78E" w:rsidR="00E53614" w:rsidRDefault="00E53614" w:rsidP="00E53614">
      <w:pPr>
        <w:rPr>
          <w:rFonts w:ascii="Times New Roman" w:eastAsia="Times New Roman" w:hAnsi="Times New Roman" w:cs="Times New Roman"/>
          <w:szCs w:val="24"/>
          <w:lang w:eastAsia="en-AU"/>
        </w:rPr>
      </w:pPr>
      <w:r>
        <w:rPr>
          <w:rFonts w:ascii="Times New Roman" w:hAnsi="Times New Roman" w:cs="Times New Roman"/>
          <w:szCs w:val="24"/>
        </w:rPr>
        <w:t xml:space="preserve">Item 189 </w:t>
      </w:r>
      <w:r w:rsidR="0070583D">
        <w:rPr>
          <w:rFonts w:ascii="Times New Roman" w:hAnsi="Times New Roman" w:cs="Times New Roman"/>
          <w:szCs w:val="24"/>
        </w:rPr>
        <w:t>of Schedule 2 to</w:t>
      </w:r>
      <w:r>
        <w:rPr>
          <w:rFonts w:ascii="Times New Roman" w:hAnsi="Times New Roman" w:cs="Times New Roman"/>
          <w:szCs w:val="24"/>
        </w:rPr>
        <w:t xml:space="preserve"> the </w:t>
      </w:r>
      <w:r>
        <w:rPr>
          <w:rFonts w:ascii="Times New Roman" w:hAnsi="Times New Roman" w:cs="Times New Roman"/>
          <w:i/>
          <w:szCs w:val="24"/>
        </w:rPr>
        <w:t xml:space="preserve">Electoral and Referendum Amendment (Pre-poll Voting and Other Measures) Act 2010 </w:t>
      </w:r>
      <w:r>
        <w:rPr>
          <w:rFonts w:ascii="Times New Roman" w:hAnsi="Times New Roman" w:cs="Times New Roman"/>
          <w:szCs w:val="24"/>
        </w:rPr>
        <w:t>(the 2010 Act) provides that the Governor-General may make regulations of a transitional, application or saving nature in relation to the amendments and repeals made by Schedule 2 to the 2010 Act.</w:t>
      </w:r>
      <w:r w:rsidRPr="00E53614">
        <w:rPr>
          <w:rFonts w:ascii="Times New Roman" w:eastAsia="Times New Roman" w:hAnsi="Times New Roman" w:cs="Times New Roman"/>
          <w:szCs w:val="24"/>
          <w:lang w:eastAsia="en-AU"/>
        </w:rPr>
        <w:t xml:space="preserve"> </w:t>
      </w:r>
    </w:p>
    <w:p w14:paraId="2AC7B6B8" w14:textId="477DD61D" w:rsidR="00E53614" w:rsidRDefault="00E53614" w:rsidP="00E53614">
      <w:pPr>
        <w:rPr>
          <w:rFonts w:ascii="Times New Roman" w:hAnsi="Times New Roman" w:cs="Times New Roman"/>
          <w:szCs w:val="24"/>
        </w:rPr>
      </w:pPr>
      <w:r w:rsidRPr="00E53614">
        <w:rPr>
          <w:rFonts w:ascii="Times New Roman" w:hAnsi="Times New Roman" w:cs="Times New Roman"/>
          <w:szCs w:val="24"/>
        </w:rPr>
        <w:t xml:space="preserve">Subsection 33(3) of the </w:t>
      </w:r>
      <w:r w:rsidRPr="00E53614">
        <w:rPr>
          <w:rFonts w:ascii="Times New Roman" w:hAnsi="Times New Roman" w:cs="Times New Roman"/>
          <w:i/>
          <w:szCs w:val="24"/>
        </w:rPr>
        <w:t>Acts Interpretation Act 1901</w:t>
      </w:r>
      <w:r w:rsidRPr="00E53614">
        <w:rPr>
          <w:rFonts w:ascii="Times New Roman" w:hAnsi="Times New Roman" w:cs="Times New Roman"/>
          <w:szCs w:val="24"/>
        </w:rPr>
        <w:t xml:space="preserve"> provides authority for the Governor-General to repeal </w:t>
      </w:r>
      <w:r>
        <w:rPr>
          <w:rFonts w:ascii="Times New Roman" w:hAnsi="Times New Roman" w:cs="Times New Roman"/>
          <w:szCs w:val="24"/>
        </w:rPr>
        <w:t>regulations made under the 2010 Act.</w:t>
      </w:r>
    </w:p>
    <w:p w14:paraId="74AF7284" w14:textId="0D5ED02E" w:rsidR="0070583D" w:rsidRPr="0070583D" w:rsidRDefault="00E53614" w:rsidP="00A34B1E">
      <w:pPr>
        <w:rPr>
          <w:rFonts w:ascii="Times New Roman" w:eastAsia="Times New Roman" w:hAnsi="Times New Roman" w:cs="Times New Roman"/>
          <w:szCs w:val="24"/>
          <w:lang w:eastAsia="en-AU"/>
        </w:rPr>
      </w:pPr>
      <w:r>
        <w:rPr>
          <w:rFonts w:ascii="Times New Roman" w:eastAsia="Times New Roman" w:hAnsi="Times New Roman" w:cs="Times New Roman"/>
          <w:szCs w:val="24"/>
          <w:lang w:eastAsia="en-AU"/>
        </w:rPr>
        <w:t>This Regulation</w:t>
      </w:r>
      <w:r w:rsidRPr="008F2AB7">
        <w:rPr>
          <w:rFonts w:ascii="Times New Roman" w:eastAsia="Times New Roman" w:hAnsi="Times New Roman" w:cs="Times New Roman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en-AU"/>
        </w:rPr>
        <w:t xml:space="preserve">repeals the </w:t>
      </w:r>
      <w:r>
        <w:rPr>
          <w:rFonts w:ascii="Times New Roman" w:eastAsia="Times New Roman" w:hAnsi="Times New Roman" w:cs="Times New Roman"/>
          <w:i/>
          <w:szCs w:val="24"/>
          <w:lang w:eastAsia="en-AU"/>
        </w:rPr>
        <w:t xml:space="preserve">Electoral and Referendum Amendment (Pre-Poll Voting and Other Measures) Regulations 2010 </w:t>
      </w:r>
      <w:r w:rsidR="0070583D">
        <w:rPr>
          <w:rFonts w:ascii="Times New Roman" w:eastAsia="Times New Roman" w:hAnsi="Times New Roman" w:cs="Times New Roman"/>
          <w:szCs w:val="24"/>
          <w:lang w:eastAsia="en-AU"/>
        </w:rPr>
        <w:t>(the 2010 Regulations), which were made under item 189 of Schedule 2 to the 2010 Act.</w:t>
      </w:r>
    </w:p>
    <w:p w14:paraId="7F82434E" w14:textId="36E81685" w:rsidR="00A34B1E" w:rsidRPr="0070583D" w:rsidRDefault="00A34B1E" w:rsidP="00A34B1E">
      <w:pPr>
        <w:rPr>
          <w:rFonts w:ascii="Times New Roman" w:hAnsi="Times New Roman" w:cs="Times New Roman"/>
          <w:szCs w:val="24"/>
        </w:rPr>
      </w:pPr>
      <w:r w:rsidRPr="00A34B1E">
        <w:rPr>
          <w:rFonts w:ascii="Times New Roman" w:hAnsi="Times New Roman" w:cs="Times New Roman"/>
          <w:b/>
          <w:szCs w:val="23"/>
        </w:rPr>
        <w:t xml:space="preserve">Human rights implications </w:t>
      </w:r>
    </w:p>
    <w:p w14:paraId="7ACA41AC" w14:textId="77777777" w:rsidR="0070583D" w:rsidRDefault="00E53614" w:rsidP="00A34B1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Cs w:val="24"/>
        </w:rPr>
      </w:pPr>
      <w:r w:rsidRPr="00E53614">
        <w:rPr>
          <w:rFonts w:ascii="Times New Roman" w:hAnsi="Times New Roman" w:cs="Times New Roman"/>
          <w:szCs w:val="24"/>
        </w:rPr>
        <w:t xml:space="preserve">This </w:t>
      </w:r>
      <w:r>
        <w:rPr>
          <w:rFonts w:ascii="Times New Roman" w:hAnsi="Times New Roman" w:cs="Times New Roman"/>
          <w:szCs w:val="24"/>
        </w:rPr>
        <w:t>Regulation</w:t>
      </w:r>
      <w:r w:rsidRPr="00E53614">
        <w:rPr>
          <w:rFonts w:ascii="Times New Roman" w:hAnsi="Times New Roman" w:cs="Times New Roman"/>
          <w:szCs w:val="24"/>
        </w:rPr>
        <w:t xml:space="preserve"> does not engage any of the applicable rights or freedoms.</w:t>
      </w:r>
    </w:p>
    <w:p w14:paraId="01F70FBB" w14:textId="62BFFFEE" w:rsidR="00A34B1E" w:rsidRPr="0070583D" w:rsidRDefault="00A34B1E" w:rsidP="0070583D">
      <w:pPr>
        <w:autoSpaceDE w:val="0"/>
        <w:autoSpaceDN w:val="0"/>
        <w:adjustRightInd w:val="0"/>
        <w:spacing w:before="240" w:after="120"/>
        <w:rPr>
          <w:rFonts w:ascii="Times New Roman" w:hAnsi="Times New Roman" w:cs="Times New Roman"/>
          <w:szCs w:val="24"/>
        </w:rPr>
      </w:pPr>
      <w:r w:rsidRPr="00E53614">
        <w:rPr>
          <w:rFonts w:ascii="Times New Roman" w:hAnsi="Times New Roman" w:cs="Times New Roman"/>
          <w:b/>
          <w:bCs/>
          <w:color w:val="000000"/>
          <w:szCs w:val="24"/>
        </w:rPr>
        <w:t xml:space="preserve">Conclusion </w:t>
      </w:r>
    </w:p>
    <w:p w14:paraId="7BACFE18" w14:textId="3965CF12" w:rsidR="008F2AB7" w:rsidRPr="003C337C" w:rsidRDefault="00E53614" w:rsidP="00F262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Cs w:val="24"/>
          <w:highlight w:val="yellow"/>
          <w:u w:val="single"/>
        </w:rPr>
      </w:pPr>
      <w:r w:rsidRPr="00E53614">
        <w:rPr>
          <w:rFonts w:ascii="Times New Roman" w:hAnsi="Times New Roman" w:cs="Times New Roman"/>
          <w:color w:val="000000"/>
          <w:szCs w:val="24"/>
        </w:rPr>
        <w:t xml:space="preserve">This </w:t>
      </w:r>
      <w:r>
        <w:rPr>
          <w:rFonts w:ascii="Times New Roman" w:hAnsi="Times New Roman" w:cs="Times New Roman"/>
          <w:color w:val="000000"/>
          <w:szCs w:val="24"/>
        </w:rPr>
        <w:t>Regulation</w:t>
      </w:r>
      <w:r w:rsidRPr="00E53614">
        <w:rPr>
          <w:rFonts w:ascii="Times New Roman" w:hAnsi="Times New Roman" w:cs="Times New Roman"/>
          <w:color w:val="000000"/>
          <w:szCs w:val="24"/>
        </w:rPr>
        <w:t xml:space="preserve"> is compatible with human rights as it does not raise any human rights issues.</w:t>
      </w:r>
    </w:p>
    <w:p w14:paraId="3FB58ABD" w14:textId="43D4D072" w:rsidR="00F262FE" w:rsidRPr="003C337C" w:rsidRDefault="00F262FE" w:rsidP="00F262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Cs w:val="24"/>
          <w:highlight w:val="yellow"/>
          <w:u w:val="single"/>
        </w:rPr>
      </w:pPr>
      <w:r w:rsidRPr="003C337C">
        <w:rPr>
          <w:rFonts w:ascii="Times New Roman" w:hAnsi="Times New Roman" w:cs="Times New Roman"/>
          <w:b/>
          <w:szCs w:val="24"/>
          <w:highlight w:val="yellow"/>
          <w:u w:val="single"/>
        </w:rPr>
        <w:br w:type="column"/>
      </w:r>
      <w:r w:rsidR="00D66552">
        <w:rPr>
          <w:rFonts w:ascii="Times New Roman" w:hAnsi="Times New Roman" w:cs="Times New Roman"/>
          <w:b/>
          <w:szCs w:val="24"/>
          <w:u w:val="single"/>
        </w:rPr>
        <w:lastRenderedPageBreak/>
        <w:t>ATTACHMENT</w:t>
      </w:r>
    </w:p>
    <w:p w14:paraId="32983AA5" w14:textId="77777777" w:rsidR="00F262FE" w:rsidRPr="003C337C" w:rsidRDefault="00F262FE" w:rsidP="00F262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14:paraId="4296752D" w14:textId="77777777" w:rsidR="00E53614" w:rsidRPr="00E53614" w:rsidRDefault="00E53614" w:rsidP="00E53614">
      <w:pPr>
        <w:spacing w:after="0"/>
        <w:ind w:right="91"/>
        <w:rPr>
          <w:rFonts w:ascii="Times New Roman" w:eastAsia="Times New Roman" w:hAnsi="Times New Roman" w:cs="Times New Roman"/>
          <w:b/>
          <w:i/>
          <w:szCs w:val="20"/>
          <w:u w:val="single"/>
          <w:lang w:eastAsia="en-AU"/>
        </w:rPr>
      </w:pPr>
      <w:r w:rsidRPr="00E53614">
        <w:rPr>
          <w:rFonts w:ascii="Times New Roman" w:eastAsia="Times New Roman" w:hAnsi="Times New Roman" w:cs="Times New Roman"/>
          <w:b/>
          <w:szCs w:val="20"/>
          <w:u w:val="single"/>
          <w:lang w:eastAsia="en-AU"/>
        </w:rPr>
        <w:t>Details of the proposed</w:t>
      </w:r>
      <w:r w:rsidRPr="00E53614">
        <w:rPr>
          <w:rFonts w:ascii="Times New Roman" w:eastAsia="Times New Roman" w:hAnsi="Times New Roman" w:cs="Times New Roman"/>
          <w:b/>
          <w:i/>
          <w:szCs w:val="20"/>
          <w:u w:val="single"/>
          <w:lang w:eastAsia="en-AU"/>
        </w:rPr>
        <w:t xml:space="preserve"> Electoral and Referendum Amendment (Pre-poll Voting and Other Measures) Repeal Regulations 2020 </w:t>
      </w:r>
    </w:p>
    <w:p w14:paraId="211A15D1" w14:textId="77777777" w:rsidR="00E53614" w:rsidRPr="00E53614" w:rsidRDefault="00E53614" w:rsidP="00E53614">
      <w:pPr>
        <w:spacing w:after="0"/>
        <w:ind w:right="91"/>
        <w:rPr>
          <w:rFonts w:ascii="Times New Roman" w:eastAsia="Times New Roman" w:hAnsi="Times New Roman" w:cs="Times New Roman"/>
          <w:szCs w:val="20"/>
          <w:highlight w:val="yellow"/>
          <w:lang w:eastAsia="en-AU"/>
        </w:rPr>
      </w:pPr>
    </w:p>
    <w:p w14:paraId="00C3BDEF" w14:textId="77777777" w:rsidR="00E53614" w:rsidRPr="00E53614" w:rsidRDefault="00E53614" w:rsidP="00E53614">
      <w:pPr>
        <w:spacing w:after="0"/>
        <w:ind w:right="91"/>
        <w:rPr>
          <w:rFonts w:ascii="Times New Roman" w:eastAsia="Times New Roman" w:hAnsi="Times New Roman" w:cs="Times New Roman"/>
          <w:szCs w:val="20"/>
          <w:lang w:eastAsia="en-AU"/>
        </w:rPr>
      </w:pPr>
      <w:r w:rsidRPr="00E53614">
        <w:rPr>
          <w:rFonts w:ascii="Times New Roman" w:eastAsia="Times New Roman" w:hAnsi="Times New Roman" w:cs="Times New Roman"/>
          <w:szCs w:val="20"/>
          <w:u w:val="single"/>
          <w:lang w:eastAsia="en-AU"/>
        </w:rPr>
        <w:t>Section 1 - Name of Regulation</w:t>
      </w:r>
    </w:p>
    <w:p w14:paraId="705A267B" w14:textId="77777777" w:rsidR="00E53614" w:rsidRPr="00E53614" w:rsidRDefault="00E53614" w:rsidP="00E53614">
      <w:pPr>
        <w:spacing w:after="0"/>
        <w:ind w:right="91"/>
        <w:rPr>
          <w:rFonts w:ascii="Times New Roman" w:eastAsia="Times New Roman" w:hAnsi="Times New Roman" w:cs="Times New Roman"/>
          <w:szCs w:val="20"/>
          <w:lang w:eastAsia="en-AU"/>
        </w:rPr>
      </w:pPr>
    </w:p>
    <w:p w14:paraId="4D83206A" w14:textId="40815F6A" w:rsidR="00E53614" w:rsidRPr="00E53614" w:rsidRDefault="00E53614" w:rsidP="00E53614">
      <w:pPr>
        <w:spacing w:after="0"/>
        <w:ind w:right="91"/>
        <w:rPr>
          <w:rFonts w:ascii="Times New Roman" w:eastAsia="Times New Roman" w:hAnsi="Times New Roman" w:cs="Times New Roman"/>
          <w:i/>
          <w:szCs w:val="20"/>
          <w:lang w:eastAsia="en-AU"/>
        </w:rPr>
      </w:pPr>
      <w:r w:rsidRPr="00E53614">
        <w:rPr>
          <w:rFonts w:ascii="Times New Roman" w:eastAsia="Times New Roman" w:hAnsi="Times New Roman" w:cs="Times New Roman"/>
          <w:szCs w:val="20"/>
          <w:lang w:eastAsia="en-AU"/>
        </w:rPr>
        <w:t>This section provide</w:t>
      </w:r>
      <w:r w:rsidR="00110BB3">
        <w:rPr>
          <w:rFonts w:ascii="Times New Roman" w:eastAsia="Times New Roman" w:hAnsi="Times New Roman" w:cs="Times New Roman"/>
          <w:szCs w:val="20"/>
          <w:lang w:eastAsia="en-AU"/>
        </w:rPr>
        <w:t>s</w:t>
      </w:r>
      <w:r w:rsidRPr="00E53614">
        <w:rPr>
          <w:rFonts w:ascii="Times New Roman" w:eastAsia="Times New Roman" w:hAnsi="Times New Roman" w:cs="Times New Roman"/>
          <w:szCs w:val="20"/>
          <w:lang w:eastAsia="en-AU"/>
        </w:rPr>
        <w:t xml:space="preserve"> that the title of the Regulation is the </w:t>
      </w:r>
      <w:r w:rsidRPr="00E53614">
        <w:rPr>
          <w:rFonts w:ascii="Times New Roman" w:eastAsia="Times New Roman" w:hAnsi="Times New Roman" w:cs="Times New Roman"/>
          <w:i/>
          <w:szCs w:val="20"/>
          <w:lang w:eastAsia="en-AU"/>
        </w:rPr>
        <w:t xml:space="preserve">Electoral and Referendum Amendment (Pre-poll Voting and Other Measures) Repeal Regulations 2020. </w:t>
      </w:r>
    </w:p>
    <w:p w14:paraId="3A7F5EE5" w14:textId="77777777" w:rsidR="00E53614" w:rsidRPr="00E53614" w:rsidRDefault="00E53614" w:rsidP="00E53614">
      <w:pPr>
        <w:spacing w:after="0"/>
        <w:ind w:right="91"/>
        <w:rPr>
          <w:rFonts w:ascii="Times New Roman" w:eastAsia="Times New Roman" w:hAnsi="Times New Roman" w:cs="Times New Roman"/>
          <w:szCs w:val="20"/>
          <w:highlight w:val="yellow"/>
          <w:lang w:eastAsia="en-AU"/>
        </w:rPr>
      </w:pPr>
    </w:p>
    <w:p w14:paraId="43684F9B" w14:textId="77777777" w:rsidR="00E53614" w:rsidRPr="00D66552" w:rsidRDefault="00E53614" w:rsidP="00E53614">
      <w:pPr>
        <w:spacing w:after="0"/>
        <w:ind w:right="91"/>
        <w:rPr>
          <w:rFonts w:ascii="Times New Roman" w:eastAsia="Times New Roman" w:hAnsi="Times New Roman" w:cs="Times New Roman"/>
          <w:szCs w:val="20"/>
          <w:u w:val="single"/>
          <w:lang w:eastAsia="en-AU"/>
        </w:rPr>
      </w:pPr>
      <w:r w:rsidRPr="00D66552">
        <w:rPr>
          <w:rFonts w:ascii="Times New Roman" w:eastAsia="Times New Roman" w:hAnsi="Times New Roman" w:cs="Times New Roman"/>
          <w:szCs w:val="20"/>
          <w:u w:val="single"/>
          <w:lang w:eastAsia="en-AU"/>
        </w:rPr>
        <w:t>Section 2 - Commencement</w:t>
      </w:r>
    </w:p>
    <w:p w14:paraId="13C2D40A" w14:textId="77777777" w:rsidR="00E53614" w:rsidRPr="00E53614" w:rsidRDefault="00E53614" w:rsidP="00E53614">
      <w:pPr>
        <w:spacing w:after="0"/>
        <w:ind w:right="91"/>
        <w:rPr>
          <w:rFonts w:ascii="Times New Roman" w:eastAsia="Times New Roman" w:hAnsi="Times New Roman" w:cs="Times New Roman"/>
          <w:szCs w:val="20"/>
          <w:highlight w:val="yellow"/>
          <w:lang w:eastAsia="en-AU"/>
        </w:rPr>
      </w:pPr>
    </w:p>
    <w:p w14:paraId="344D383C" w14:textId="404340DC" w:rsidR="00E53614" w:rsidRPr="00E53614" w:rsidRDefault="00E53614" w:rsidP="00E53614">
      <w:pPr>
        <w:spacing w:after="0"/>
        <w:ind w:right="91"/>
        <w:rPr>
          <w:rFonts w:ascii="Times New Roman" w:eastAsia="Times New Roman" w:hAnsi="Times New Roman" w:cs="Times New Roman"/>
          <w:szCs w:val="20"/>
          <w:lang w:eastAsia="en-AU"/>
        </w:rPr>
      </w:pPr>
      <w:r w:rsidRPr="00E53614">
        <w:rPr>
          <w:rFonts w:ascii="Times New Roman" w:eastAsia="Times New Roman" w:hAnsi="Times New Roman" w:cs="Times New Roman"/>
          <w:szCs w:val="20"/>
          <w:lang w:eastAsia="en-AU"/>
        </w:rPr>
        <w:t xml:space="preserve">This section </w:t>
      </w:r>
      <w:r>
        <w:rPr>
          <w:rFonts w:ascii="Times New Roman" w:eastAsia="Times New Roman" w:hAnsi="Times New Roman" w:cs="Times New Roman"/>
          <w:szCs w:val="20"/>
          <w:lang w:eastAsia="en-AU"/>
        </w:rPr>
        <w:t>provide</w:t>
      </w:r>
      <w:r w:rsidR="00110BB3">
        <w:rPr>
          <w:rFonts w:ascii="Times New Roman" w:eastAsia="Times New Roman" w:hAnsi="Times New Roman" w:cs="Times New Roman"/>
          <w:szCs w:val="20"/>
          <w:lang w:eastAsia="en-AU"/>
        </w:rPr>
        <w:t>s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 for the Regulation</w:t>
      </w:r>
      <w:r w:rsidRPr="00E53614">
        <w:rPr>
          <w:rFonts w:ascii="Times New Roman" w:eastAsia="Times New Roman" w:hAnsi="Times New Roman" w:cs="Times New Roman"/>
          <w:szCs w:val="20"/>
          <w:lang w:eastAsia="en-AU"/>
        </w:rPr>
        <w:t xml:space="preserve"> to commence the day after registration on the Federal Register of Legislation. </w:t>
      </w:r>
    </w:p>
    <w:p w14:paraId="11731CE8" w14:textId="77777777" w:rsidR="00E53614" w:rsidRPr="00E53614" w:rsidRDefault="00E53614" w:rsidP="00E53614">
      <w:pPr>
        <w:spacing w:after="0"/>
        <w:ind w:right="91"/>
        <w:rPr>
          <w:rFonts w:ascii="Times New Roman" w:eastAsia="Times New Roman" w:hAnsi="Times New Roman" w:cs="Times New Roman"/>
          <w:szCs w:val="20"/>
          <w:highlight w:val="yellow"/>
          <w:lang w:eastAsia="en-AU"/>
        </w:rPr>
      </w:pPr>
    </w:p>
    <w:p w14:paraId="0828B239" w14:textId="77777777" w:rsidR="00E53614" w:rsidRPr="00D66552" w:rsidRDefault="00E53614" w:rsidP="00E53614">
      <w:pPr>
        <w:spacing w:after="0"/>
        <w:ind w:right="91"/>
        <w:rPr>
          <w:rFonts w:ascii="Times New Roman" w:eastAsia="Times New Roman" w:hAnsi="Times New Roman" w:cs="Times New Roman"/>
          <w:szCs w:val="20"/>
          <w:u w:val="single"/>
          <w:lang w:eastAsia="en-AU"/>
        </w:rPr>
      </w:pPr>
      <w:r w:rsidRPr="00D66552">
        <w:rPr>
          <w:rFonts w:ascii="Times New Roman" w:eastAsia="Times New Roman" w:hAnsi="Times New Roman" w:cs="Times New Roman"/>
          <w:szCs w:val="20"/>
          <w:u w:val="single"/>
          <w:lang w:eastAsia="en-AU"/>
        </w:rPr>
        <w:t>Section 3 - Authority</w:t>
      </w:r>
    </w:p>
    <w:p w14:paraId="1C49E231" w14:textId="77777777" w:rsidR="00E53614" w:rsidRPr="00E53614" w:rsidRDefault="00E53614" w:rsidP="00E53614">
      <w:pPr>
        <w:spacing w:after="0"/>
        <w:ind w:right="91"/>
        <w:rPr>
          <w:rFonts w:ascii="Times New Roman" w:eastAsia="Times New Roman" w:hAnsi="Times New Roman" w:cs="Times New Roman"/>
          <w:szCs w:val="20"/>
          <w:lang w:eastAsia="en-AU"/>
        </w:rPr>
      </w:pPr>
    </w:p>
    <w:p w14:paraId="59772F17" w14:textId="6F1C173A" w:rsidR="00E53614" w:rsidRPr="00E53614" w:rsidRDefault="00E53614" w:rsidP="00E53614">
      <w:pPr>
        <w:spacing w:after="0"/>
        <w:ind w:right="91"/>
        <w:rPr>
          <w:rFonts w:ascii="Times New Roman" w:eastAsia="Times New Roman" w:hAnsi="Times New Roman" w:cs="Times New Roman"/>
          <w:i/>
          <w:szCs w:val="20"/>
          <w:lang w:eastAsia="en-AU"/>
        </w:rPr>
      </w:pPr>
      <w:r w:rsidRPr="00E53614">
        <w:rPr>
          <w:rFonts w:ascii="Times New Roman" w:eastAsia="Times New Roman" w:hAnsi="Times New Roman" w:cs="Times New Roman"/>
          <w:szCs w:val="20"/>
          <w:lang w:eastAsia="en-AU"/>
        </w:rPr>
        <w:t>This section provide</w:t>
      </w:r>
      <w:r w:rsidR="00110BB3">
        <w:rPr>
          <w:rFonts w:ascii="Times New Roman" w:eastAsia="Times New Roman" w:hAnsi="Times New Roman" w:cs="Times New Roman"/>
          <w:szCs w:val="20"/>
          <w:lang w:eastAsia="en-AU"/>
        </w:rPr>
        <w:t>s</w:t>
      </w:r>
      <w:r w:rsidRPr="00E53614">
        <w:rPr>
          <w:rFonts w:ascii="Times New Roman" w:eastAsia="Times New Roman" w:hAnsi="Times New Roman" w:cs="Times New Roman"/>
          <w:szCs w:val="20"/>
          <w:lang w:eastAsia="en-AU"/>
        </w:rPr>
        <w:t xml:space="preserve"> that the </w:t>
      </w:r>
      <w:r w:rsidRPr="00E53614">
        <w:rPr>
          <w:rFonts w:ascii="Times New Roman" w:eastAsia="Times New Roman" w:hAnsi="Times New Roman" w:cs="Times New Roman"/>
          <w:i/>
          <w:szCs w:val="20"/>
          <w:lang w:eastAsia="en-AU"/>
        </w:rPr>
        <w:t xml:space="preserve">Electoral and Referendum Amendment (Pre-poll Voting and Other Measures) Repeal Regulations 2020  </w:t>
      </w:r>
      <w:r w:rsidRPr="00E53614">
        <w:rPr>
          <w:rFonts w:ascii="Times New Roman" w:eastAsia="Times New Roman" w:hAnsi="Times New Roman" w:cs="Times New Roman"/>
          <w:szCs w:val="20"/>
          <w:lang w:eastAsia="en-AU"/>
        </w:rPr>
        <w:t xml:space="preserve">is made under item 189 of Schedule 2 to the </w:t>
      </w:r>
      <w:r w:rsidRPr="00E53614">
        <w:rPr>
          <w:rFonts w:ascii="Times New Roman" w:eastAsia="Times New Roman" w:hAnsi="Times New Roman" w:cs="Times New Roman"/>
          <w:i/>
          <w:szCs w:val="20"/>
          <w:lang w:eastAsia="en-AU"/>
        </w:rPr>
        <w:t>Electoral and Referendum Amendment (Pre-Poll Voting and Other Measures) Act 2010</w:t>
      </w:r>
      <w:r w:rsidRPr="00E53614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14:paraId="4C567586" w14:textId="77777777" w:rsidR="00E53614" w:rsidRPr="00E53614" w:rsidRDefault="00E53614" w:rsidP="00E53614">
      <w:pPr>
        <w:spacing w:after="0"/>
        <w:ind w:right="91"/>
        <w:rPr>
          <w:rFonts w:ascii="Times New Roman" w:eastAsia="Times New Roman" w:hAnsi="Times New Roman" w:cs="Times New Roman"/>
          <w:szCs w:val="20"/>
          <w:lang w:eastAsia="en-AU"/>
        </w:rPr>
      </w:pPr>
    </w:p>
    <w:p w14:paraId="2BE76C4C" w14:textId="77777777" w:rsidR="00E53614" w:rsidRPr="00D66552" w:rsidRDefault="00E53614" w:rsidP="00E53614">
      <w:pPr>
        <w:keepNext/>
        <w:spacing w:after="0"/>
        <w:ind w:right="748"/>
        <w:rPr>
          <w:rFonts w:ascii="Times New Roman" w:eastAsia="Times New Roman" w:hAnsi="Times New Roman" w:cs="Times New Roman"/>
          <w:szCs w:val="20"/>
          <w:u w:val="single"/>
          <w:lang w:eastAsia="en-AU"/>
        </w:rPr>
      </w:pPr>
      <w:r w:rsidRPr="00D66552">
        <w:rPr>
          <w:rFonts w:ascii="Times New Roman" w:eastAsia="Times New Roman" w:hAnsi="Times New Roman" w:cs="Times New Roman"/>
          <w:szCs w:val="20"/>
          <w:u w:val="single"/>
          <w:lang w:eastAsia="en-AU"/>
        </w:rPr>
        <w:t>Section 4 - Schedule</w:t>
      </w:r>
    </w:p>
    <w:p w14:paraId="6832788C" w14:textId="77777777" w:rsidR="00E53614" w:rsidRPr="00E53614" w:rsidRDefault="00E53614" w:rsidP="00E53614">
      <w:pPr>
        <w:keepNext/>
        <w:spacing w:after="0"/>
        <w:ind w:right="748"/>
        <w:rPr>
          <w:rFonts w:ascii="Times New Roman" w:eastAsia="Times New Roman" w:hAnsi="Times New Roman" w:cs="Times New Roman"/>
          <w:szCs w:val="20"/>
          <w:lang w:eastAsia="en-AU"/>
        </w:rPr>
      </w:pPr>
    </w:p>
    <w:p w14:paraId="73478400" w14:textId="23B40E13" w:rsidR="00E53614" w:rsidRPr="00E53614" w:rsidRDefault="00E53614" w:rsidP="00E53614">
      <w:pPr>
        <w:keepNext/>
        <w:spacing w:after="0"/>
        <w:ind w:right="748"/>
        <w:rPr>
          <w:rFonts w:ascii="Times New Roman" w:eastAsia="Times New Roman" w:hAnsi="Times New Roman" w:cs="Times New Roman"/>
          <w:szCs w:val="20"/>
          <w:lang w:eastAsia="en-AU"/>
        </w:rPr>
      </w:pPr>
      <w:r w:rsidRPr="00E53614">
        <w:rPr>
          <w:rFonts w:ascii="Times New Roman" w:eastAsia="Times New Roman" w:hAnsi="Times New Roman" w:cs="Times New Roman"/>
          <w:szCs w:val="20"/>
          <w:lang w:eastAsia="en-AU"/>
        </w:rPr>
        <w:t>This section provide</w:t>
      </w:r>
      <w:bookmarkStart w:id="0" w:name="_GoBack"/>
      <w:r w:rsidR="00110BB3">
        <w:rPr>
          <w:rFonts w:ascii="Times New Roman" w:eastAsia="Times New Roman" w:hAnsi="Times New Roman" w:cs="Times New Roman"/>
          <w:szCs w:val="20"/>
          <w:lang w:eastAsia="en-AU"/>
        </w:rPr>
        <w:t>s</w:t>
      </w:r>
      <w:bookmarkEnd w:id="0"/>
      <w:r w:rsidRPr="00E53614">
        <w:rPr>
          <w:rFonts w:ascii="Times New Roman" w:eastAsia="Times New Roman" w:hAnsi="Times New Roman" w:cs="Times New Roman"/>
          <w:szCs w:val="20"/>
          <w:lang w:eastAsia="en-AU"/>
        </w:rPr>
        <w:t xml:space="preserve"> that each instrument that is specified in a Schedule to the instrument is amended or repealed as set out in the Schedule concerned, and any other item in a Schedule to this instrument has effect according to its terms.</w:t>
      </w:r>
      <w:r w:rsidRPr="00E53614">
        <w:rPr>
          <w:rFonts w:ascii="Times New Roman" w:eastAsia="Times New Roman" w:hAnsi="Times New Roman" w:cs="Times New Roman"/>
          <w:szCs w:val="20"/>
          <w:lang w:eastAsia="en-AU"/>
        </w:rPr>
        <w:br/>
      </w:r>
      <w:r w:rsidRPr="00E53614">
        <w:rPr>
          <w:rFonts w:ascii="Times New Roman" w:eastAsia="Times New Roman" w:hAnsi="Times New Roman" w:cs="Times New Roman"/>
          <w:szCs w:val="20"/>
          <w:lang w:eastAsia="en-AU"/>
        </w:rPr>
        <w:br/>
      </w:r>
      <w:r w:rsidRPr="00D66552">
        <w:rPr>
          <w:rFonts w:ascii="Times New Roman" w:eastAsia="Times New Roman" w:hAnsi="Times New Roman" w:cs="Times New Roman"/>
          <w:szCs w:val="20"/>
          <w:u w:val="single"/>
          <w:lang w:eastAsia="en-AU"/>
        </w:rPr>
        <w:t>Schedule 1 – Amendments</w:t>
      </w:r>
      <w:r w:rsidRPr="00E53614">
        <w:rPr>
          <w:rFonts w:ascii="Times New Roman" w:eastAsia="Times New Roman" w:hAnsi="Times New Roman" w:cs="Times New Roman"/>
          <w:szCs w:val="20"/>
          <w:u w:val="single"/>
          <w:lang w:eastAsia="en-AU"/>
        </w:rPr>
        <w:br/>
      </w:r>
      <w:r w:rsidRPr="00E53614">
        <w:rPr>
          <w:rFonts w:ascii="Times New Roman" w:eastAsia="Times New Roman" w:hAnsi="Times New Roman" w:cs="Times New Roman"/>
          <w:szCs w:val="20"/>
          <w:u w:val="single"/>
          <w:lang w:eastAsia="en-AU"/>
        </w:rPr>
        <w:br/>
      </w:r>
      <w:r w:rsidRPr="00E53614">
        <w:rPr>
          <w:rFonts w:ascii="Times New Roman" w:eastAsia="Times New Roman" w:hAnsi="Times New Roman" w:cs="Times New Roman"/>
          <w:szCs w:val="24"/>
          <w:lang w:eastAsia="en-AU"/>
        </w:rPr>
        <w:t xml:space="preserve">Clause 1 of Schedule 1 repeals the </w:t>
      </w:r>
      <w:r w:rsidRPr="00E53614">
        <w:rPr>
          <w:rFonts w:ascii="Times New Roman" w:eastAsia="Times New Roman" w:hAnsi="Times New Roman" w:cs="Times New Roman"/>
          <w:i/>
          <w:szCs w:val="24"/>
          <w:lang w:eastAsia="en-AU"/>
        </w:rPr>
        <w:t>Electoral and Referendum Amendment (Pre-poll Voting and Other Measures) Regulations 2010</w:t>
      </w:r>
      <w:r w:rsidRPr="00E53614">
        <w:rPr>
          <w:rFonts w:ascii="Times New Roman" w:eastAsia="Times New Roman" w:hAnsi="Times New Roman" w:cs="Times New Roman"/>
          <w:szCs w:val="24"/>
          <w:lang w:eastAsia="en-AU"/>
        </w:rPr>
        <w:t xml:space="preserve">.  </w:t>
      </w:r>
    </w:p>
    <w:p w14:paraId="389DE230" w14:textId="77777777" w:rsidR="00BF1511" w:rsidRPr="002B0E9F" w:rsidRDefault="00BF1511" w:rsidP="00DA4E9C">
      <w:pPr>
        <w:rPr>
          <w:rFonts w:ascii="Times New Roman" w:hAnsi="Times New Roman" w:cs="Times New Roman"/>
          <w:szCs w:val="24"/>
          <w:u w:val="single"/>
        </w:rPr>
      </w:pPr>
    </w:p>
    <w:sectPr w:rsidR="00BF1511" w:rsidRPr="002B0E9F" w:rsidSect="000254C6"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EB6F6" w14:textId="77777777" w:rsidR="000254C6" w:rsidRDefault="000254C6" w:rsidP="000254C6">
      <w:pPr>
        <w:spacing w:after="0"/>
      </w:pPr>
      <w:r>
        <w:separator/>
      </w:r>
    </w:p>
  </w:endnote>
  <w:endnote w:type="continuationSeparator" w:id="0">
    <w:p w14:paraId="08BA6D8E" w14:textId="77777777" w:rsidR="000254C6" w:rsidRDefault="000254C6" w:rsidP="000254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97997" w14:textId="77777777" w:rsidR="000254C6" w:rsidRDefault="000254C6" w:rsidP="000254C6">
      <w:pPr>
        <w:spacing w:after="0"/>
      </w:pPr>
      <w:r>
        <w:separator/>
      </w:r>
    </w:p>
  </w:footnote>
  <w:footnote w:type="continuationSeparator" w:id="0">
    <w:p w14:paraId="26A36BE4" w14:textId="77777777" w:rsidR="000254C6" w:rsidRDefault="000254C6" w:rsidP="000254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60208E"/>
    <w:lvl w:ilvl="0">
      <w:start w:val="1"/>
      <w:numFmt w:val="decimal"/>
      <w:pStyle w:val="ListNumber5"/>
      <w:lvlText w:val="%1."/>
      <w:lvlJc w:val="left"/>
      <w:pPr>
        <w:tabs>
          <w:tab w:val="num" w:pos="5462"/>
        </w:tabs>
        <w:ind w:left="5462" w:hanging="360"/>
      </w:pPr>
    </w:lvl>
  </w:abstractNum>
  <w:abstractNum w:abstractNumId="1" w15:restartNumberingAfterBreak="0">
    <w:nsid w:val="00000022"/>
    <w:multiLevelType w:val="multilevel"/>
    <w:tmpl w:val="DF681DE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0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ascii="Arial Bold" w:hAnsi="Arial Bold" w:cs="Arial" w:hint="default"/>
        <w:b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sz w:val="20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sz w:val="2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sz w:val="2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sz w:val="20"/>
      </w:rPr>
    </w:lvl>
  </w:abstractNum>
  <w:abstractNum w:abstractNumId="2" w15:restartNumberingAfterBreak="0">
    <w:nsid w:val="001E2629"/>
    <w:multiLevelType w:val="multilevel"/>
    <w:tmpl w:val="AB36B760"/>
    <w:lvl w:ilvl="0">
      <w:numFmt w:val="none"/>
      <w:pStyle w:val="Side-headedparagrap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none"/>
      <w:pStyle w:val="Side-headedparagraph2"/>
      <w:lvlText w:val="%2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2">
      <w:numFmt w:val="bullet"/>
      <w:pStyle w:val="Side-headedparagraph3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3">
      <w:start w:val="1"/>
      <w:numFmt w:val="lowerLetter"/>
      <w:lvlRestart w:val="2"/>
      <w:pStyle w:val="Side-headedparagraph4"/>
      <w:lvlText w:val="(%4)"/>
      <w:lvlJc w:val="left"/>
      <w:pPr>
        <w:tabs>
          <w:tab w:val="num" w:pos="4820"/>
        </w:tabs>
        <w:ind w:left="4820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Roman"/>
      <w:pStyle w:val="Side-headedparagraph5"/>
      <w:lvlText w:val="(%5)"/>
      <w:lvlJc w:val="left"/>
      <w:pPr>
        <w:tabs>
          <w:tab w:val="num" w:pos="5387"/>
        </w:tabs>
        <w:ind w:left="5387" w:hanging="567"/>
      </w:pPr>
      <w:rPr>
        <w:rFonts w:ascii="Arial" w:hAnsi="Arial" w:hint="default"/>
        <w:b w:val="0"/>
        <w:i w:val="0"/>
        <w:sz w:val="24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2CD2EEE"/>
    <w:multiLevelType w:val="multilevel"/>
    <w:tmpl w:val="D2A0FE84"/>
    <w:lvl w:ilvl="0">
      <w:start w:val="1"/>
      <w:numFmt w:val="upperLetter"/>
      <w:pStyle w:val="Annexure"/>
      <w:suff w:val="nothing"/>
      <w:lvlText w:val="Annexure %1"/>
      <w:lvlJc w:val="left"/>
      <w:pPr>
        <w:ind w:left="0" w:firstLine="0"/>
      </w:pPr>
      <w:rPr>
        <w:rFonts w:ascii="Arial" w:hAnsi="Arial" w:cs="Arial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5FB2EA8"/>
    <w:multiLevelType w:val="multilevel"/>
    <w:tmpl w:val="F036F2BE"/>
    <w:lvl w:ilvl="0">
      <w:start w:val="1"/>
      <w:numFmt w:val="upperLetter"/>
      <w:pStyle w:val="Recit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RecitalLevel1"/>
      <w:lvlText w:val="(%2)"/>
      <w:lvlJc w:val="left"/>
      <w:pPr>
        <w:tabs>
          <w:tab w:val="num" w:pos="1418"/>
        </w:tabs>
        <w:ind w:left="1446" w:hanging="595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pStyle w:val="RecitalLevel2"/>
      <w:lvlText w:val="(%3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RecitalLevel3"/>
      <w:lvlText w:val="(%4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1985" w:hanging="567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lowerRoman"/>
      <w:lvlText w:val="(%7)"/>
      <w:lvlJc w:val="lef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upperLetter"/>
      <w:lvlText w:val="(%8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5387"/>
        </w:tabs>
        <w:ind w:left="5387" w:hanging="567"/>
      </w:pPr>
      <w:rPr>
        <w:rFonts w:ascii="Arial" w:hAnsi="Arial" w:hint="default"/>
        <w:b w:val="0"/>
        <w:i w:val="0"/>
        <w:sz w:val="24"/>
      </w:rPr>
    </w:lvl>
  </w:abstractNum>
  <w:abstractNum w:abstractNumId="5" w15:restartNumberingAfterBreak="0">
    <w:nsid w:val="0A2D1339"/>
    <w:multiLevelType w:val="hybridMultilevel"/>
    <w:tmpl w:val="14044AEE"/>
    <w:lvl w:ilvl="0" w:tplc="F4829F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56D2E"/>
    <w:multiLevelType w:val="multilevel"/>
    <w:tmpl w:val="208853E0"/>
    <w:lvl w:ilvl="0">
      <w:start w:val="1"/>
      <w:numFmt w:val="upperLetter"/>
      <w:pStyle w:val="PartAlphanumeric"/>
      <w:suff w:val="nothing"/>
      <w:lvlText w:val="Part %1 "/>
      <w:lvlJc w:val="center"/>
      <w:pPr>
        <w:ind w:left="0" w:firstLine="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FB7163D"/>
    <w:multiLevelType w:val="hybridMultilevel"/>
    <w:tmpl w:val="AA143532"/>
    <w:lvl w:ilvl="0" w:tplc="59103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5102E"/>
    <w:multiLevelType w:val="multilevel"/>
    <w:tmpl w:val="DFFA1D42"/>
    <w:lvl w:ilvl="0">
      <w:start w:val="1"/>
      <w:numFmt w:val="upperLetter"/>
      <w:pStyle w:val="AttachmentNumbered"/>
      <w:suff w:val="nothing"/>
      <w:lvlText w:val="Attachment %1"/>
      <w:lvlJc w:val="righ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lvlText w:val="(%6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sz w:val="24"/>
      </w:rPr>
    </w:lvl>
    <w:lvl w:ilvl="6">
      <w:start w:val="1"/>
      <w:numFmt w:val="upperRoman"/>
      <w:lvlText w:val="(%7)"/>
      <w:lvlJc w:val="lef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lvlText w:val="(%8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8">
      <w:start w:val="1"/>
      <w:numFmt w:val="lowerLetter"/>
      <w:lvlText w:val="[%9]"/>
      <w:lvlJc w:val="left"/>
      <w:pPr>
        <w:tabs>
          <w:tab w:val="num" w:pos="4253"/>
        </w:tabs>
        <w:ind w:left="4253" w:hanging="567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13381181"/>
    <w:multiLevelType w:val="hybridMultilevel"/>
    <w:tmpl w:val="C9820336"/>
    <w:lvl w:ilvl="0" w:tplc="D9485BBA">
      <w:start w:val="1"/>
      <w:numFmt w:val="bullet"/>
      <w:pStyle w:val="Doc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E2D40"/>
    <w:multiLevelType w:val="multilevel"/>
    <w:tmpl w:val="7E0863F8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aption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79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08"/>
        </w:tabs>
        <w:ind w:left="260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</w:abstractNum>
  <w:abstractNum w:abstractNumId="11" w15:restartNumberingAfterBreak="0">
    <w:nsid w:val="19977434"/>
    <w:multiLevelType w:val="multilevel"/>
    <w:tmpl w:val="92EA8D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25475B"/>
    <w:multiLevelType w:val="multilevel"/>
    <w:tmpl w:val="59129C4E"/>
    <w:lvl w:ilvl="0">
      <w:start w:val="1"/>
      <w:numFmt w:val="upperLetter"/>
      <w:pStyle w:val="AppendixNumbered"/>
      <w:suff w:val="nothing"/>
      <w:lvlText w:val="Appendix %1"/>
      <w:lvlJc w:val="right"/>
      <w:pPr>
        <w:ind w:left="0" w:firstLine="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endixLevel1"/>
      <w:lvlText w:val="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pStyle w:val="AppendixLevel2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AppendixLevel3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Roman"/>
      <w:pStyle w:val="AppendixLevel4"/>
      <w:lvlText w:val="(%5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AppendixLevel5"/>
      <w:lvlText w:val="(%6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7">
      <w:start w:val="1"/>
      <w:numFmt w:val="decimal"/>
      <w:pStyle w:val="AppendixLevel6"/>
      <w:lvlText w:val="(%8)"/>
      <w:lvlJc w:val="left"/>
      <w:pPr>
        <w:tabs>
          <w:tab w:val="num" w:pos="3686"/>
        </w:tabs>
        <w:ind w:left="3686" w:hanging="567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AppendixLevel7"/>
      <w:lvlText w:val="[%9]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abstractNum w:abstractNumId="13" w15:restartNumberingAfterBreak="0">
    <w:nsid w:val="22554A94"/>
    <w:multiLevelType w:val="multilevel"/>
    <w:tmpl w:val="20662D20"/>
    <w:lvl w:ilvl="0">
      <w:start w:val="1"/>
      <w:numFmt w:val="decimal"/>
      <w:lvlText w:val="%1"/>
      <w:lvlJc w:val="left"/>
      <w:pPr>
        <w:tabs>
          <w:tab w:val="num" w:pos="156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ubclause"/>
      <w:lvlText w:val="%1.%2"/>
      <w:lvlJc w:val="left"/>
      <w:pPr>
        <w:tabs>
          <w:tab w:val="num" w:pos="1702"/>
        </w:tabs>
        <w:ind w:left="851" w:hanging="851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hint="default"/>
        <w:b w:val="0"/>
        <w:i w:val="0"/>
        <w:caps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ParagraphClauseNo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Roman"/>
      <w:lvlText w:val="(%6)"/>
      <w:lvlJc w:val="left"/>
      <w:pPr>
        <w:tabs>
          <w:tab w:val="num" w:pos="3119"/>
        </w:tabs>
        <w:ind w:left="3686" w:hanging="567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pStyle w:val="SubparagraphClauseNo"/>
      <w:lvlText w:val="(%7)"/>
      <w:lvlJc w:val="left"/>
      <w:pPr>
        <w:tabs>
          <w:tab w:val="num" w:pos="3686"/>
        </w:tabs>
        <w:ind w:left="425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3598"/>
        </w:tabs>
        <w:ind w:left="13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78"/>
        </w:tabs>
        <w:ind w:left="15578" w:hanging="1440"/>
      </w:pPr>
      <w:rPr>
        <w:rFonts w:hint="default"/>
      </w:rPr>
    </w:lvl>
  </w:abstractNum>
  <w:abstractNum w:abstractNumId="14" w15:restartNumberingAfterBreak="0">
    <w:nsid w:val="23C571CC"/>
    <w:multiLevelType w:val="multilevel"/>
    <w:tmpl w:val="573030E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2269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upperLetter"/>
      <w:pStyle w:val="Paragraph5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7">
      <w:start w:val="1"/>
      <w:numFmt w:val="lowerLetter"/>
      <w:lvlText w:val="[%8]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8">
      <w:start w:val="1"/>
      <w:numFmt w:val="lowerRoman"/>
      <w:lvlText w:val="[%9]"/>
      <w:lvlJc w:val="left"/>
      <w:pPr>
        <w:tabs>
          <w:tab w:val="num" w:pos="4820"/>
        </w:tabs>
        <w:ind w:left="4820" w:hanging="567"/>
      </w:pPr>
      <w:rPr>
        <w:rFonts w:hint="default"/>
      </w:rPr>
    </w:lvl>
  </w:abstractNum>
  <w:abstractNum w:abstractNumId="15" w15:restartNumberingAfterBreak="0">
    <w:nsid w:val="244E0AC9"/>
    <w:multiLevelType w:val="hybridMultilevel"/>
    <w:tmpl w:val="75B627DC"/>
    <w:lvl w:ilvl="0" w:tplc="56429EF2">
      <w:start w:val="1"/>
      <w:numFmt w:val="upperLetter"/>
      <w:pStyle w:val="Section"/>
      <w:lvlText w:val="Section %1"/>
      <w:lvlJc w:val="left"/>
      <w:pPr>
        <w:tabs>
          <w:tab w:val="num" w:pos="1440"/>
        </w:tabs>
        <w:ind w:left="0" w:firstLine="0"/>
      </w:pPr>
      <w:rPr>
        <w:rFonts w:ascii="Arial Bold" w:hAnsi="Arial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AB7ABD"/>
    <w:multiLevelType w:val="multilevel"/>
    <w:tmpl w:val="57CE0FE0"/>
    <w:styleLink w:val="ContractList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upperLetter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Roman"/>
      <w:lvlText w:val="(%6)"/>
      <w:lvlJc w:val="lef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tabs>
          <w:tab w:val="num" w:pos="3686"/>
        </w:tabs>
        <w:ind w:left="3686" w:hanging="567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Letter"/>
      <w:lvlText w:val="[%8]"/>
      <w:lvlJc w:val="left"/>
      <w:pPr>
        <w:tabs>
          <w:tab w:val="num" w:pos="4253"/>
        </w:tabs>
        <w:ind w:left="4253" w:hanging="567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Roman"/>
      <w:lvlText w:val="[%9]"/>
      <w:lvlJc w:val="left"/>
      <w:pPr>
        <w:tabs>
          <w:tab w:val="num" w:pos="4820"/>
        </w:tabs>
        <w:ind w:left="4820" w:hanging="567"/>
      </w:pPr>
      <w:rPr>
        <w:rFonts w:ascii="Arial" w:hAnsi="Arial" w:hint="default"/>
        <w:b w:val="0"/>
        <w:i w:val="0"/>
        <w:sz w:val="20"/>
      </w:rPr>
    </w:lvl>
  </w:abstractNum>
  <w:abstractNum w:abstractNumId="17" w15:restartNumberingAfterBreak="0">
    <w:nsid w:val="2DDF72F4"/>
    <w:multiLevelType w:val="multilevel"/>
    <w:tmpl w:val="0F8EFC94"/>
    <w:lvl w:ilvl="0">
      <w:start w:val="1"/>
      <w:numFmt w:val="lowerLetter"/>
      <w:pStyle w:val="Levela"/>
      <w:lvlText w:val="(%1)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Roman"/>
      <w:pStyle w:val="Leveli"/>
      <w:lvlText w:val="(%2)"/>
      <w:lvlJc w:val="left"/>
      <w:pPr>
        <w:tabs>
          <w:tab w:val="num" w:pos="1985"/>
        </w:tabs>
        <w:ind w:left="1418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2552"/>
        </w:tabs>
        <w:ind w:left="1985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upperRoman"/>
      <w:lvlText w:val="(%4)"/>
      <w:lvlJc w:val="left"/>
      <w:pPr>
        <w:tabs>
          <w:tab w:val="num" w:pos="3119"/>
        </w:tabs>
        <w:ind w:left="2552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686"/>
        </w:tabs>
        <w:ind w:left="3119" w:hanging="567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lvlText w:val="[%6]"/>
      <w:lvlJc w:val="right"/>
      <w:pPr>
        <w:tabs>
          <w:tab w:val="num" w:pos="4253"/>
        </w:tabs>
        <w:ind w:left="3686" w:hanging="567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lowerRoman"/>
      <w:lvlText w:val="[%7]"/>
      <w:lvlJc w:val="left"/>
      <w:pPr>
        <w:tabs>
          <w:tab w:val="num" w:pos="4820"/>
        </w:tabs>
        <w:ind w:left="4253" w:hanging="567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upperLetter"/>
      <w:lvlText w:val="[%8]"/>
      <w:lvlJc w:val="left"/>
      <w:pPr>
        <w:tabs>
          <w:tab w:val="num" w:pos="5387"/>
        </w:tabs>
        <w:ind w:left="4820" w:hanging="567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upperRoman"/>
      <w:lvlText w:val="[%9]"/>
      <w:lvlJc w:val="right"/>
      <w:pPr>
        <w:tabs>
          <w:tab w:val="num" w:pos="5954"/>
        </w:tabs>
        <w:ind w:left="5387" w:hanging="567"/>
      </w:pPr>
      <w:rPr>
        <w:rFonts w:ascii="Arial" w:hAnsi="Arial" w:hint="default"/>
        <w:b w:val="0"/>
        <w:i w:val="0"/>
        <w:sz w:val="24"/>
      </w:rPr>
    </w:lvl>
  </w:abstractNum>
  <w:abstractNum w:abstractNumId="18" w15:restartNumberingAfterBreak="0">
    <w:nsid w:val="31373E32"/>
    <w:multiLevelType w:val="multilevel"/>
    <w:tmpl w:val="0AFA59DC"/>
    <w:lvl w:ilvl="0">
      <w:start w:val="1"/>
      <w:numFmt w:val="decimal"/>
      <w:pStyle w:val="Annexure0"/>
      <w:suff w:val="nothing"/>
      <w:lvlText w:val="Annexure %1"/>
      <w:lvlJc w:val="left"/>
      <w:pPr>
        <w:ind w:left="1139" w:hanging="851"/>
      </w:pPr>
      <w:rPr>
        <w:rFonts w:ascii="Helvetica" w:hAnsi="Helvetica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none"/>
      <w:lvlText w:val=""/>
      <w:lvlJc w:val="left"/>
      <w:pPr>
        <w:tabs>
          <w:tab w:val="num" w:pos="1139"/>
        </w:tabs>
        <w:ind w:left="1139" w:hanging="851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706"/>
        </w:tabs>
        <w:ind w:left="1706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56"/>
        </w:tabs>
        <w:ind w:left="2556" w:hanging="85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40"/>
        </w:tabs>
        <w:ind w:left="2840" w:hanging="567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none"/>
      <w:lvlText w:val=""/>
      <w:lvlJc w:val="left"/>
      <w:pPr>
        <w:tabs>
          <w:tab w:val="num" w:pos="3690"/>
        </w:tabs>
        <w:ind w:left="3690" w:hanging="85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397"/>
        </w:tabs>
        <w:ind w:left="1239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737"/>
        </w:tabs>
        <w:ind w:left="147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717"/>
        </w:tabs>
        <w:ind w:left="16717" w:hanging="1440"/>
      </w:pPr>
      <w:rPr>
        <w:rFonts w:hint="default"/>
      </w:rPr>
    </w:lvl>
  </w:abstractNum>
  <w:abstractNum w:abstractNumId="19" w15:restartNumberingAfterBreak="0">
    <w:nsid w:val="31607A13"/>
    <w:multiLevelType w:val="singleLevel"/>
    <w:tmpl w:val="F10A90E0"/>
    <w:lvl w:ilvl="0">
      <w:numFmt w:val="none"/>
      <w:pStyle w:val="SchedLevel2"/>
      <w:lvlText w:val="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1C520AB"/>
    <w:multiLevelType w:val="multilevel"/>
    <w:tmpl w:val="42DA1F7E"/>
    <w:lvl w:ilvl="0">
      <w:start w:val="1"/>
      <w:numFmt w:val="decimal"/>
      <w:pStyle w:val="ListNumbe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820"/>
        </w:tabs>
        <w:ind w:left="5387" w:hanging="567"/>
      </w:pPr>
      <w:rPr>
        <w:rFonts w:hint="default"/>
      </w:rPr>
    </w:lvl>
  </w:abstractNum>
  <w:abstractNum w:abstractNumId="21" w15:restartNumberingAfterBreak="0">
    <w:nsid w:val="33562445"/>
    <w:multiLevelType w:val="multilevel"/>
    <w:tmpl w:val="06DA16D8"/>
    <w:lvl w:ilvl="0">
      <w:start w:val="1"/>
      <w:numFmt w:val="decimal"/>
      <w:pStyle w:val="Cnt-ClauseGroup"/>
      <w:lvlText w:val="%1."/>
      <w:lvlJc w:val="left"/>
      <w:pPr>
        <w:tabs>
          <w:tab w:val="num" w:pos="1077"/>
        </w:tabs>
        <w:ind w:left="1077" w:hanging="1077"/>
      </w:pPr>
      <w:rPr>
        <w:rFonts w:cs="Times New Roman" w:hint="default"/>
      </w:rPr>
    </w:lvl>
    <w:lvl w:ilvl="1">
      <w:start w:val="1"/>
      <w:numFmt w:val="none"/>
      <w:pStyle w:val="Cnt-ClauseHeading"/>
      <w:suff w:val="nothing"/>
      <w:lvlText w:val=""/>
      <w:lvlJc w:val="left"/>
      <w:rPr>
        <w:rFonts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Cnt-Clause"/>
      <w:lvlText w:val="%1.%3."/>
      <w:lvlJc w:val="left"/>
      <w:pPr>
        <w:tabs>
          <w:tab w:val="num" w:pos="1219"/>
        </w:tabs>
        <w:ind w:left="1219" w:hanging="1077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2212"/>
        </w:tabs>
        <w:ind w:left="2212" w:hanging="1078"/>
      </w:pPr>
      <w:rPr>
        <w:rFonts w:cs="Times New Roman"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3232"/>
        </w:tabs>
        <w:ind w:left="3232" w:hanging="1077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09"/>
        </w:tabs>
        <w:ind w:left="4309" w:hanging="1077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077"/>
      </w:pPr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2155"/>
      </w:pPr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3232"/>
      </w:pPr>
      <w:rPr>
        <w:rFonts w:cs="Times New Roman" w:hint="default"/>
      </w:rPr>
    </w:lvl>
  </w:abstractNum>
  <w:abstractNum w:abstractNumId="22" w15:restartNumberingAfterBreak="0">
    <w:nsid w:val="34542A19"/>
    <w:multiLevelType w:val="hybridMultilevel"/>
    <w:tmpl w:val="886ADA44"/>
    <w:lvl w:ilvl="0" w:tplc="59103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F3858"/>
    <w:multiLevelType w:val="multilevel"/>
    <w:tmpl w:val="F5DA4E1E"/>
    <w:lvl w:ilvl="0">
      <w:start w:val="1"/>
      <w:numFmt w:val="decimal"/>
      <w:pStyle w:val="TableNumbered"/>
      <w:suff w:val="nothing"/>
      <w:lvlText w:val="Table %1"/>
      <w:lvlJc w:val="center"/>
      <w:pPr>
        <w:ind w:left="3686" w:firstLine="0"/>
      </w:pPr>
      <w:rPr>
        <w:rFonts w:cs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TableNumberedsubtable"/>
      <w:suff w:val="nothing"/>
      <w:lvlText w:val="Table %1(%2)"/>
      <w:lvlJc w:val="left"/>
      <w:pPr>
        <w:ind w:left="2268" w:hanging="567"/>
      </w:pPr>
      <w:rPr>
        <w:rFonts w:hint="default"/>
      </w:rPr>
    </w:lvl>
    <w:lvl w:ilvl="2">
      <w:start w:val="1"/>
      <w:numFmt w:val="decimal"/>
      <w:pStyle w:val="TableItemLevel1"/>
      <w:lvlText w:val="%3"/>
      <w:lvlJc w:val="left"/>
      <w:pPr>
        <w:tabs>
          <w:tab w:val="num" w:pos="0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TableItemLevel2"/>
      <w:lvlText w:val="(%4)"/>
      <w:lvlJc w:val="left"/>
      <w:pPr>
        <w:tabs>
          <w:tab w:val="num" w:pos="1275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Roman"/>
      <w:pStyle w:val="TableItemLevel3"/>
      <w:lvlText w:val="(%5)"/>
      <w:lvlJc w:val="left"/>
      <w:pPr>
        <w:tabs>
          <w:tab w:val="num" w:pos="1701"/>
        </w:tabs>
        <w:ind w:left="1701" w:hanging="426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TableItemLevel4"/>
      <w:lvlText w:val="(%6)"/>
      <w:lvlJc w:val="left"/>
      <w:pPr>
        <w:tabs>
          <w:tab w:val="num" w:pos="2126"/>
        </w:tabs>
        <w:ind w:left="2126" w:hanging="425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pStyle w:val="TableItemLevel5"/>
      <w:lvlText w:val="(%7)"/>
      <w:lvlJc w:val="left"/>
      <w:pPr>
        <w:tabs>
          <w:tab w:val="num" w:pos="2551"/>
        </w:tabs>
        <w:ind w:left="2551" w:hanging="425"/>
      </w:pPr>
      <w:rPr>
        <w:rFonts w:hint="default"/>
      </w:rPr>
    </w:lvl>
    <w:lvl w:ilvl="7">
      <w:start w:val="1"/>
      <w:numFmt w:val="decimal"/>
      <w:pStyle w:val="TableItemLevel6"/>
      <w:lvlText w:val="(%8)"/>
      <w:lvlJc w:val="left"/>
      <w:pPr>
        <w:tabs>
          <w:tab w:val="num" w:pos="2976"/>
        </w:tabs>
        <w:ind w:left="2976" w:hanging="425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TableItemLevel7"/>
      <w:lvlText w:val="[%9]"/>
      <w:lvlJc w:val="left"/>
      <w:pPr>
        <w:tabs>
          <w:tab w:val="num" w:pos="3402"/>
        </w:tabs>
        <w:ind w:left="3402" w:hanging="426"/>
      </w:pPr>
      <w:rPr>
        <w:rFonts w:hint="default"/>
      </w:rPr>
    </w:lvl>
  </w:abstractNum>
  <w:abstractNum w:abstractNumId="24" w15:restartNumberingAfterBreak="0">
    <w:nsid w:val="3621520F"/>
    <w:multiLevelType w:val="multilevel"/>
    <w:tmpl w:val="22B4B978"/>
    <w:lvl w:ilvl="0">
      <w:start w:val="1"/>
      <w:numFmt w:val="decimal"/>
      <w:pStyle w:val="AnnexureNumbered"/>
      <w:suff w:val="nothing"/>
      <w:lvlText w:val="Annexure 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ED774F9"/>
    <w:multiLevelType w:val="multilevel"/>
    <w:tmpl w:val="48429AB6"/>
    <w:lvl w:ilvl="0">
      <w:start w:val="1"/>
      <w:numFmt w:val="decimal"/>
      <w:pStyle w:val="ScheduleNumberedAlphanumeric"/>
      <w:suff w:val="nothing"/>
      <w:lvlText w:val="Schedule %1"/>
      <w:lvlJc w:val="left"/>
      <w:pPr>
        <w:ind w:left="851" w:hanging="851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2%3.%4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1985"/>
        </w:tabs>
        <w:ind w:left="1985" w:hanging="567"/>
      </w:pPr>
      <w:rPr>
        <w:rFonts w:hint="default"/>
        <w:b w:val="0"/>
        <w:i w:val="0"/>
        <w:sz w:val="24"/>
      </w:rPr>
    </w:lvl>
    <w:lvl w:ilvl="6">
      <w:start w:val="1"/>
      <w:numFmt w:val="upperLetter"/>
      <w:lvlText w:val="(%7)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  <w:sz w:val="24"/>
      </w:rPr>
    </w:lvl>
    <w:lvl w:ilvl="7">
      <w:start w:val="1"/>
      <w:numFmt w:val="upperRoman"/>
      <w:lvlText w:val="(%8)"/>
      <w:lvlJc w:val="lef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3686"/>
        </w:tabs>
        <w:ind w:left="3686" w:hanging="567"/>
      </w:pPr>
      <w:rPr>
        <w:rFonts w:hint="default"/>
      </w:rPr>
    </w:lvl>
  </w:abstractNum>
  <w:abstractNum w:abstractNumId="26" w15:restartNumberingAfterBreak="0">
    <w:nsid w:val="43BC369B"/>
    <w:multiLevelType w:val="multilevel"/>
    <w:tmpl w:val="BBAA1756"/>
    <w:lvl w:ilvl="0">
      <w:numFmt w:val="decimal"/>
      <w:pStyle w:val="Item"/>
      <w:lvlText w:val=""/>
      <w:lvlJc w:val="left"/>
    </w:lvl>
    <w:lvl w:ilvl="1">
      <w:numFmt w:val="decimal"/>
      <w:pStyle w:val="Sub-item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4B4D8E"/>
    <w:multiLevelType w:val="multilevel"/>
    <w:tmpl w:val="AB4A9F52"/>
    <w:lvl w:ilvl="0">
      <w:start w:val="1"/>
      <w:numFmt w:val="decimal"/>
      <w:lvlText w:val="Stage %1"/>
      <w:lvlJc w:val="left"/>
      <w:pPr>
        <w:ind w:left="5671" w:hanging="113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StageLevel2"/>
      <w:lvlText w:val="(%2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pStyle w:val="StageLevel3"/>
      <w:lvlText w:val="(%3)"/>
      <w:lvlJc w:val="righ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8" w15:restartNumberingAfterBreak="0">
    <w:nsid w:val="474D168B"/>
    <w:multiLevelType w:val="multilevel"/>
    <w:tmpl w:val="FC7E1DE6"/>
    <w:lvl w:ilvl="0">
      <w:start w:val="1"/>
      <w:numFmt w:val="decimal"/>
      <w:pStyle w:val="ClauseLevel1"/>
      <w:lvlText w:val="%1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lause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ClauseLevel3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vanish w:val="0"/>
        <w:color w:val="000000"/>
        <w:spacing w:val="0"/>
        <w:position w:val="0"/>
        <w:sz w:val="24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ClauseLevel4"/>
      <w:lvlText w:val="(%4)"/>
      <w:lvlJc w:val="left"/>
      <w:pPr>
        <w:tabs>
          <w:tab w:val="num" w:pos="1844"/>
        </w:tabs>
        <w:ind w:left="1844" w:hanging="567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upperLetter"/>
      <w:pStyle w:val="ClauseLevel5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4"/>
        <w:szCs w:val="20"/>
      </w:rPr>
    </w:lvl>
    <w:lvl w:ilvl="5">
      <w:start w:val="1"/>
      <w:numFmt w:val="upperRoman"/>
      <w:pStyle w:val="ClauseLevel6"/>
      <w:lvlText w:val="(%6)"/>
      <w:lvlJc w:val="lef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4"/>
        <w:szCs w:val="20"/>
      </w:rPr>
    </w:lvl>
    <w:lvl w:ilvl="6">
      <w:start w:val="1"/>
      <w:numFmt w:val="decimal"/>
      <w:pStyle w:val="ClauseLevel7"/>
      <w:lvlText w:val="(%7)"/>
      <w:lvlJc w:val="left"/>
      <w:pPr>
        <w:tabs>
          <w:tab w:val="num" w:pos="3686"/>
        </w:tabs>
        <w:ind w:left="3686" w:hanging="567"/>
      </w:pPr>
      <w:rPr>
        <w:rFonts w:ascii="Arial" w:hAnsi="Arial" w:hint="default"/>
        <w:b w:val="0"/>
        <w:i w:val="0"/>
        <w:sz w:val="24"/>
        <w:szCs w:val="20"/>
      </w:rPr>
    </w:lvl>
    <w:lvl w:ilvl="7">
      <w:start w:val="1"/>
      <w:numFmt w:val="lowerLetter"/>
      <w:pStyle w:val="ClauseLevel8"/>
      <w:lvlText w:val="[%8]"/>
      <w:lvlJc w:val="left"/>
      <w:pPr>
        <w:tabs>
          <w:tab w:val="num" w:pos="4253"/>
        </w:tabs>
        <w:ind w:left="4253" w:hanging="567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Roman"/>
      <w:pStyle w:val="ClauseLevel9"/>
      <w:lvlText w:val="[%9]"/>
      <w:lvlJc w:val="left"/>
      <w:pPr>
        <w:tabs>
          <w:tab w:val="num" w:pos="4820"/>
        </w:tabs>
        <w:ind w:left="4820" w:hanging="567"/>
      </w:pPr>
      <w:rPr>
        <w:rFonts w:ascii="Arial" w:hAnsi="Arial" w:hint="default"/>
        <w:b w:val="0"/>
        <w:i w:val="0"/>
        <w:sz w:val="24"/>
      </w:rPr>
    </w:lvl>
  </w:abstractNum>
  <w:abstractNum w:abstractNumId="29" w15:restartNumberingAfterBreak="0">
    <w:nsid w:val="47EA1F3B"/>
    <w:multiLevelType w:val="hybridMultilevel"/>
    <w:tmpl w:val="3E0CAF94"/>
    <w:lvl w:ilvl="0" w:tplc="3B3E0BF2">
      <w:numFmt w:val="decimal"/>
      <w:pStyle w:val="bullet"/>
      <w:lvlText w:val=""/>
      <w:lvlJc w:val="left"/>
    </w:lvl>
    <w:lvl w:ilvl="1" w:tplc="7E8A0A8E">
      <w:numFmt w:val="decimal"/>
      <w:lvlText w:val=""/>
      <w:lvlJc w:val="left"/>
    </w:lvl>
    <w:lvl w:ilvl="2" w:tplc="361E7E1C">
      <w:numFmt w:val="decimal"/>
      <w:lvlText w:val=""/>
      <w:lvlJc w:val="left"/>
    </w:lvl>
    <w:lvl w:ilvl="3" w:tplc="893687B4">
      <w:numFmt w:val="decimal"/>
      <w:lvlText w:val=""/>
      <w:lvlJc w:val="left"/>
    </w:lvl>
    <w:lvl w:ilvl="4" w:tplc="88CC5A36">
      <w:numFmt w:val="decimal"/>
      <w:lvlText w:val=""/>
      <w:lvlJc w:val="left"/>
    </w:lvl>
    <w:lvl w:ilvl="5" w:tplc="1DCA29BC">
      <w:numFmt w:val="decimal"/>
      <w:lvlText w:val=""/>
      <w:lvlJc w:val="left"/>
    </w:lvl>
    <w:lvl w:ilvl="6" w:tplc="711E2BC4">
      <w:numFmt w:val="decimal"/>
      <w:lvlText w:val=""/>
      <w:lvlJc w:val="left"/>
    </w:lvl>
    <w:lvl w:ilvl="7" w:tplc="4AD409BC">
      <w:numFmt w:val="decimal"/>
      <w:lvlText w:val=""/>
      <w:lvlJc w:val="left"/>
    </w:lvl>
    <w:lvl w:ilvl="8" w:tplc="B5F27E3E">
      <w:numFmt w:val="decimal"/>
      <w:lvlText w:val=""/>
      <w:lvlJc w:val="left"/>
    </w:lvl>
  </w:abstractNum>
  <w:abstractNum w:abstractNumId="30" w15:restartNumberingAfterBreak="0">
    <w:nsid w:val="4A166B2A"/>
    <w:multiLevelType w:val="multilevel"/>
    <w:tmpl w:val="8A02026E"/>
    <w:lvl w:ilvl="0">
      <w:start w:val="1"/>
      <w:numFmt w:val="bullet"/>
      <w:pStyle w:val="List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000000"/>
      </w:rPr>
    </w:lvl>
    <w:lvl w:ilvl="2">
      <w:start w:val="1"/>
      <w:numFmt w:val="bullet"/>
      <w:pStyle w:val="ListBullet3"/>
      <w:lvlText w:val=""/>
      <w:lvlJc w:val="left"/>
      <w:pPr>
        <w:tabs>
          <w:tab w:val="num" w:pos="1985"/>
        </w:tabs>
        <w:ind w:left="1985" w:hanging="567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bullet"/>
      <w:pStyle w:val="ListBullet4"/>
      <w:lvlText w:val=""/>
      <w:lvlJc w:val="left"/>
      <w:pPr>
        <w:tabs>
          <w:tab w:val="num" w:pos="2552"/>
        </w:tabs>
        <w:ind w:left="2552" w:hanging="567"/>
      </w:pPr>
      <w:rPr>
        <w:rFonts w:ascii="Wingdings 2" w:hAnsi="Wingdings 2" w:hint="default"/>
        <w:b w:val="0"/>
        <w:i w:val="0"/>
        <w:sz w:val="24"/>
      </w:rPr>
    </w:lvl>
    <w:lvl w:ilvl="4">
      <w:start w:val="1"/>
      <w:numFmt w:val="bullet"/>
      <w:lvlText w:val=""/>
      <w:lvlJc w:val="left"/>
      <w:pPr>
        <w:tabs>
          <w:tab w:val="num" w:pos="3119"/>
        </w:tabs>
        <w:ind w:left="3119" w:hanging="567"/>
      </w:pPr>
      <w:rPr>
        <w:rFonts w:ascii="Wingdings" w:hAnsi="Wingdings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tabs>
          <w:tab w:val="num" w:pos="4253"/>
        </w:tabs>
        <w:ind w:left="4253" w:hanging="567"/>
      </w:pPr>
      <w:rPr>
        <w:rFonts w:hint="default"/>
        <w:b w:val="0"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31" w15:restartNumberingAfterBreak="0">
    <w:nsid w:val="4A740E0E"/>
    <w:multiLevelType w:val="multilevel"/>
    <w:tmpl w:val="E6A83D9C"/>
    <w:lvl w:ilvl="0">
      <w:numFmt w:val="decimal"/>
      <w:pStyle w:val="MELegal1"/>
      <w:lvlText w:val=""/>
      <w:lvlJc w:val="left"/>
    </w:lvl>
    <w:lvl w:ilvl="1">
      <w:numFmt w:val="decimal"/>
      <w:pStyle w:val="MELegal2"/>
      <w:lvlText w:val=""/>
      <w:lvlJc w:val="left"/>
    </w:lvl>
    <w:lvl w:ilvl="2">
      <w:numFmt w:val="decimal"/>
      <w:pStyle w:val="MELegal3"/>
      <w:lvlText w:val=""/>
      <w:lvlJc w:val="left"/>
    </w:lvl>
    <w:lvl w:ilvl="3">
      <w:numFmt w:val="decimal"/>
      <w:pStyle w:val="MELegal4"/>
      <w:lvlText w:val=""/>
      <w:lvlJc w:val="left"/>
    </w:lvl>
    <w:lvl w:ilvl="4">
      <w:numFmt w:val="decimal"/>
      <w:pStyle w:val="MELegal5"/>
      <w:lvlText w:val=""/>
      <w:lvlJc w:val="left"/>
    </w:lvl>
    <w:lvl w:ilvl="5">
      <w:numFmt w:val="decimal"/>
      <w:pStyle w:val="MELegal6"/>
      <w:lvlText w:val=""/>
      <w:lvlJc w:val="left"/>
    </w:lvl>
    <w:lvl w:ilvl="6">
      <w:numFmt w:val="decimal"/>
      <w:pStyle w:val="MELegal7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B70571A"/>
    <w:multiLevelType w:val="multilevel"/>
    <w:tmpl w:val="E634E240"/>
    <w:styleLink w:val="Bulletstextgeneral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C5E6E3E"/>
    <w:multiLevelType w:val="multilevel"/>
    <w:tmpl w:val="7076E240"/>
    <w:lvl w:ilvl="0">
      <w:numFmt w:val="decimal"/>
      <w:pStyle w:val="TDocument"/>
      <w:lvlText w:val=""/>
      <w:lvlJc w:val="left"/>
    </w:lvl>
    <w:lvl w:ilvl="1">
      <w:numFmt w:val="decimal"/>
      <w:pStyle w:val="TDocumentAttachment"/>
      <w:lvlText w:val=""/>
      <w:lvlJc w:val="left"/>
    </w:lvl>
    <w:lvl w:ilvl="2">
      <w:numFmt w:val="decimal"/>
      <w:pStyle w:val="TDocumentAppendix"/>
      <w:lvlText w:val=""/>
      <w:lvlJc w:val="left"/>
    </w:lvl>
    <w:lvl w:ilvl="3">
      <w:numFmt w:val="decimal"/>
      <w:pStyle w:val="TDocumentAnnexure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CCA30E4"/>
    <w:multiLevelType w:val="multilevel"/>
    <w:tmpl w:val="884A0288"/>
    <w:lvl w:ilvl="0"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olor w:val="000000"/>
      </w:rPr>
    </w:lvl>
    <w:lvl w:ilvl="1">
      <w:numFmt w:val="bullet"/>
      <w:pStyle w:val="Bullet2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2">
      <w:numFmt w:val="bullet"/>
      <w:pStyle w:val="Bullet3"/>
      <w:lvlText w:val=""/>
      <w:lvlJc w:val="left"/>
      <w:pPr>
        <w:tabs>
          <w:tab w:val="num" w:pos="1985"/>
        </w:tabs>
        <w:ind w:left="1985" w:hanging="567"/>
      </w:pPr>
      <w:rPr>
        <w:rFonts w:ascii="Wingdings 2" w:hAnsi="Wingdings 2" w:hint="default"/>
      </w:rPr>
    </w:lvl>
    <w:lvl w:ilvl="3">
      <w:numFmt w:val="bullet"/>
      <w:pStyle w:val="Bullet4"/>
      <w:lvlText w:val="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  <w:color w:val="auto"/>
      </w:rPr>
    </w:lvl>
    <w:lvl w:ilvl="4">
      <w:numFmt w:val="bullet"/>
      <w:pStyle w:val="Bullet5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000000"/>
      </w:rPr>
    </w:lvl>
    <w:lvl w:ilvl="5">
      <w:numFmt w:val="bullet"/>
      <w:pStyle w:val="Bullet6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  <w:color w:val="000000"/>
      </w:rPr>
    </w:lvl>
    <w:lvl w:ilvl="6">
      <w:numFmt w:val="bullet"/>
      <w:pStyle w:val="Bullet7"/>
      <w:lvlText w:val=""/>
      <w:lvlJc w:val="left"/>
      <w:pPr>
        <w:tabs>
          <w:tab w:val="num" w:pos="4253"/>
        </w:tabs>
        <w:ind w:left="4253" w:hanging="567"/>
      </w:pPr>
      <w:rPr>
        <w:rFonts w:ascii="Wingdings 2" w:hAnsi="Wingdings 2" w:hint="default"/>
      </w:rPr>
    </w:lvl>
    <w:lvl w:ilvl="7">
      <w:numFmt w:val="bullet"/>
      <w:pStyle w:val="Bullet8"/>
      <w:lvlText w:val=""/>
      <w:lvlJc w:val="left"/>
      <w:pPr>
        <w:tabs>
          <w:tab w:val="num" w:pos="4820"/>
        </w:tabs>
        <w:ind w:left="4820" w:hanging="567"/>
      </w:pPr>
      <w:rPr>
        <w:rFonts w:ascii="Wingdings" w:hAnsi="Wingdings" w:hint="default"/>
        <w:color w:val="auto"/>
      </w:rPr>
    </w:lvl>
    <w:lvl w:ilvl="8">
      <w:numFmt w:val="bullet"/>
      <w:pStyle w:val="Bullet9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</w:abstractNum>
  <w:abstractNum w:abstractNumId="35" w15:restartNumberingAfterBreak="0">
    <w:nsid w:val="4E8504AB"/>
    <w:multiLevelType w:val="multilevel"/>
    <w:tmpl w:val="918AC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3919BE"/>
    <w:multiLevelType w:val="multilevel"/>
    <w:tmpl w:val="ACF0F3FA"/>
    <w:lvl w:ilvl="0">
      <w:start w:val="1"/>
      <w:numFmt w:val="decimal"/>
      <w:lvlText w:val="Item %1 "/>
      <w:lvlJc w:val="left"/>
      <w:pPr>
        <w:tabs>
          <w:tab w:val="num" w:pos="1701"/>
        </w:tabs>
        <w:ind w:left="1701" w:hanging="85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lowerRoman"/>
      <w:pStyle w:val="ItemRequirementLevel2"/>
      <w:lvlText w:val="%2.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37" w15:restartNumberingAfterBreak="0">
    <w:nsid w:val="53C91885"/>
    <w:multiLevelType w:val="multilevel"/>
    <w:tmpl w:val="0FBE62E0"/>
    <w:lvl w:ilvl="0">
      <w:start w:val="1"/>
      <w:numFmt w:val="decimal"/>
      <w:pStyle w:val="Sectionnumbered"/>
      <w:suff w:val="nothing"/>
      <w:lvlText w:val="Section %1 "/>
      <w:lvlJc w:val="left"/>
      <w:pPr>
        <w:ind w:left="773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2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9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6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4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1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8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5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3285" w:hanging="180"/>
      </w:pPr>
      <w:rPr>
        <w:rFonts w:hint="default"/>
      </w:rPr>
    </w:lvl>
  </w:abstractNum>
  <w:abstractNum w:abstractNumId="38" w15:restartNumberingAfterBreak="0">
    <w:nsid w:val="55816DE4"/>
    <w:multiLevelType w:val="multilevel"/>
    <w:tmpl w:val="1876EA0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pStyle w:val="Schedule6"/>
      <w:lvlText w:val=""/>
      <w:lvlJc w:val="left"/>
    </w:lvl>
    <w:lvl w:ilvl="6">
      <w:numFmt w:val="decimal"/>
      <w:pStyle w:val="Schedule7"/>
      <w:lvlText w:val=""/>
      <w:lvlJc w:val="left"/>
    </w:lvl>
    <w:lvl w:ilvl="7">
      <w:numFmt w:val="decimal"/>
      <w:pStyle w:val="Schedule8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65B27D1"/>
    <w:multiLevelType w:val="multilevel"/>
    <w:tmpl w:val="C2DA9916"/>
    <w:styleLink w:val="Style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7D2F17"/>
    <w:multiLevelType w:val="multilevel"/>
    <w:tmpl w:val="2FAC4110"/>
    <w:lvl w:ilvl="0">
      <w:start w:val="1"/>
      <w:numFmt w:val="none"/>
      <w:pStyle w:val="SubheadingCentred"/>
      <w:suff w:val="nothing"/>
      <w:lvlText w:val=""/>
      <w:lvlJc w:val="center"/>
      <w:pPr>
        <w:ind w:left="0" w:firstLine="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none"/>
      <w:pStyle w:val="Subheading"/>
      <w:suff w:val="nothing"/>
      <w:lvlText w:val="%2"/>
      <w:lvlJc w:val="left"/>
      <w:pPr>
        <w:ind w:left="851" w:hanging="851"/>
      </w:pPr>
      <w:rPr>
        <w:rFonts w:ascii="Arial Bold" w:hAnsi="Arial Bold" w:hint="default"/>
        <w:b w:val="0"/>
        <w:i w:val="0"/>
        <w:sz w:val="24"/>
      </w:rPr>
    </w:lvl>
    <w:lvl w:ilvl="2">
      <w:start w:val="1"/>
      <w:numFmt w:val="none"/>
      <w:pStyle w:val="Definition"/>
      <w:suff w:val="nothing"/>
      <w:lvlText w:val="%2"/>
      <w:lvlJc w:val="left"/>
      <w:pPr>
        <w:ind w:left="1985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DefinitionLevel1"/>
      <w:lvlText w:val="(%4)"/>
      <w:lvlJc w:val="left"/>
      <w:pPr>
        <w:tabs>
          <w:tab w:val="num" w:pos="2552"/>
        </w:tabs>
        <w:ind w:left="2552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lowerRoman"/>
      <w:pStyle w:val="DefinitionLevel2"/>
      <w:lvlText w:val="(%5)"/>
      <w:lvlJc w:val="lef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DefinitionLevel3"/>
      <w:lvlText w:val="(%6)"/>
      <w:lvlJc w:val="left"/>
      <w:pPr>
        <w:tabs>
          <w:tab w:val="num" w:pos="3686"/>
        </w:tabs>
        <w:ind w:left="3686" w:hanging="567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pStyle w:val="DefinitionLevel4"/>
      <w:lvlText w:val=""/>
      <w:lvlJc w:val="left"/>
      <w:pPr>
        <w:tabs>
          <w:tab w:val="num" w:pos="4253"/>
        </w:tabs>
        <w:ind w:left="4253" w:hanging="567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none"/>
      <w:pStyle w:val="SideHeading"/>
      <w:suff w:val="nothing"/>
      <w:lvlText w:val=""/>
      <w:lvlJc w:val="left"/>
      <w:pPr>
        <w:ind w:left="1418" w:hanging="567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none"/>
      <w:pStyle w:val="SideHeading2"/>
      <w:suff w:val="nothing"/>
      <w:lvlText w:val=""/>
      <w:lvlJc w:val="left"/>
      <w:pPr>
        <w:ind w:left="1985" w:hanging="567"/>
      </w:pPr>
      <w:rPr>
        <w:rFonts w:ascii="Arial" w:hAnsi="Arial" w:hint="default"/>
        <w:b w:val="0"/>
        <w:i w:val="0"/>
        <w:sz w:val="24"/>
      </w:rPr>
    </w:lvl>
  </w:abstractNum>
  <w:abstractNum w:abstractNumId="41" w15:restartNumberingAfterBreak="0">
    <w:nsid w:val="5A6B7DB5"/>
    <w:multiLevelType w:val="multilevel"/>
    <w:tmpl w:val="A304715E"/>
    <w:styleLink w:val="AttachmentStyles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B087E51"/>
    <w:multiLevelType w:val="multilevel"/>
    <w:tmpl w:val="59BC1A7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none"/>
      <w:suff w:val="nothing"/>
      <w:lvlText w:val=""/>
      <w:lvlJc w:val="center"/>
      <w:pPr>
        <w:ind w:left="851" w:firstLine="0"/>
      </w:pPr>
      <w:rPr>
        <w:rFonts w:hint="default"/>
      </w:rPr>
    </w:lvl>
    <w:lvl w:ilvl="2">
      <w:start w:val="1"/>
      <w:numFmt w:val="bullet"/>
      <w:pStyle w:val="QuotationItem"/>
      <w:lvlText w:val=""/>
      <w:lvlJc w:val="left"/>
      <w:pPr>
        <w:ind w:left="1418" w:firstLine="0"/>
      </w:pPr>
      <w:rPr>
        <w:rFonts w:ascii="Wingdings 2" w:hAnsi="Wingdings 2" w:hint="default"/>
        <w:color w:val="auto"/>
      </w:rPr>
    </w:lvl>
    <w:lvl w:ilvl="3">
      <w:start w:val="1"/>
      <w:numFmt w:val="none"/>
      <w:suff w:val="nothing"/>
      <w:lvlText w:val="%1"/>
      <w:lvlJc w:val="right"/>
      <w:pPr>
        <w:ind w:left="1985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none"/>
      <w:suff w:val="nothing"/>
      <w:lvlText w:val=""/>
      <w:lvlJc w:val="left"/>
      <w:pPr>
        <w:ind w:left="3119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suff w:val="nothing"/>
      <w:lvlText w:val="%7%1"/>
      <w:lvlJc w:val="left"/>
      <w:pPr>
        <w:ind w:left="3686" w:firstLine="0"/>
      </w:pPr>
      <w:rPr>
        <w:rFonts w:hint="default"/>
      </w:rPr>
    </w:lvl>
    <w:lvl w:ilvl="7">
      <w:start w:val="1"/>
      <w:numFmt w:val="none"/>
      <w:suff w:val="nothing"/>
      <w:lvlText w:val="%8%1"/>
      <w:lvlJc w:val="left"/>
      <w:pPr>
        <w:ind w:left="4253" w:firstLine="0"/>
      </w:pPr>
      <w:rPr>
        <w:rFonts w:hint="default"/>
      </w:rPr>
    </w:lvl>
    <w:lvl w:ilvl="8">
      <w:start w:val="1"/>
      <w:numFmt w:val="none"/>
      <w:suff w:val="nothing"/>
      <w:lvlText w:val="%9%1"/>
      <w:lvlJc w:val="left"/>
      <w:pPr>
        <w:ind w:left="4820" w:firstLine="0"/>
      </w:pPr>
      <w:rPr>
        <w:rFonts w:hint="default"/>
      </w:rPr>
    </w:lvl>
  </w:abstractNum>
  <w:abstractNum w:abstractNumId="43" w15:restartNumberingAfterBreak="0">
    <w:nsid w:val="5C160FB1"/>
    <w:multiLevelType w:val="multilevel"/>
    <w:tmpl w:val="EB14ED70"/>
    <w:lvl w:ilvl="0">
      <w:start w:val="1"/>
      <w:numFmt w:val="decimal"/>
      <w:pStyle w:val="ScheduleNumbered"/>
      <w:suff w:val="nothing"/>
      <w:lvlText w:val="Schedule %1"/>
      <w:lvlJc w:val="righ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cheduleLevel1"/>
      <w:lvlText w:val="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 w:val="0"/>
        <w:i w:val="0"/>
        <w:sz w:val="24"/>
      </w:rPr>
    </w:lvl>
    <w:lvl w:ilvl="2">
      <w:start w:val="1"/>
      <w:numFmt w:val="decimal"/>
      <w:pStyle w:val="ScheduleLevel2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ScheduleLevel3"/>
      <w:lvlText w:val="(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lowerRoman"/>
      <w:pStyle w:val="ScheduleLevel4"/>
      <w:lvlText w:val="(%5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ScheduleLevel5"/>
      <w:lvlText w:val="(%6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pStyle w:val="ScheduleLevel6"/>
      <w:lvlText w:val="(%7)"/>
      <w:lvlJc w:val="lef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ScheduleLevel7"/>
      <w:lvlText w:val="(%8)"/>
      <w:lvlJc w:val="left"/>
      <w:pPr>
        <w:tabs>
          <w:tab w:val="num" w:pos="3686"/>
        </w:tabs>
        <w:ind w:left="3686" w:hanging="567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ScheduleLevel8"/>
      <w:lvlText w:val="[%9]"/>
      <w:lvlJc w:val="left"/>
      <w:pPr>
        <w:tabs>
          <w:tab w:val="num" w:pos="4253"/>
        </w:tabs>
        <w:ind w:left="4253" w:hanging="567"/>
      </w:pPr>
      <w:rPr>
        <w:rFonts w:ascii="Arial" w:hAnsi="Arial" w:hint="default"/>
        <w:b w:val="0"/>
        <w:i w:val="0"/>
        <w:sz w:val="24"/>
      </w:rPr>
    </w:lvl>
  </w:abstractNum>
  <w:abstractNum w:abstractNumId="44" w15:restartNumberingAfterBreak="0">
    <w:nsid w:val="5C1B4425"/>
    <w:multiLevelType w:val="multilevel"/>
    <w:tmpl w:val="3948CEA2"/>
    <w:styleLink w:val="Clausestyl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CDE750D"/>
    <w:multiLevelType w:val="singleLevel"/>
    <w:tmpl w:val="8E4C9050"/>
    <w:lvl w:ilvl="0">
      <w:start w:val="1"/>
      <w:numFmt w:val="bullet"/>
      <w:pStyle w:val="ClauseHeading-Par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6" w15:restartNumberingAfterBreak="0">
    <w:nsid w:val="61764796"/>
    <w:multiLevelType w:val="multilevel"/>
    <w:tmpl w:val="FF4EE006"/>
    <w:lvl w:ilvl="0">
      <w:numFmt w:val="decimal"/>
      <w:pStyle w:val="sch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2186D7A"/>
    <w:multiLevelType w:val="multilevel"/>
    <w:tmpl w:val="88BE4810"/>
    <w:lvl w:ilvl="0">
      <w:numFmt w:val="decimal"/>
      <w:pStyle w:val="Exhibit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7613E8F"/>
    <w:multiLevelType w:val="multilevel"/>
    <w:tmpl w:val="B5FAC244"/>
    <w:lvl w:ilvl="0">
      <w:start w:val="1"/>
      <w:numFmt w:val="none"/>
      <w:pStyle w:val="BodyText1"/>
      <w:suff w:val="nothing"/>
      <w:lvlText w:val="%1"/>
      <w:lvlJc w:val="left"/>
      <w:pPr>
        <w:ind w:left="0" w:firstLine="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none"/>
      <w:pStyle w:val="BodyText2"/>
      <w:suff w:val="nothing"/>
      <w:lvlText w:val=""/>
      <w:lvlJc w:val="center"/>
      <w:pPr>
        <w:ind w:left="851" w:firstLine="0"/>
      </w:pPr>
      <w:rPr>
        <w:rFonts w:hint="default"/>
      </w:rPr>
    </w:lvl>
    <w:lvl w:ilvl="2">
      <w:start w:val="1"/>
      <w:numFmt w:val="none"/>
      <w:pStyle w:val="BodyText3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pStyle w:val="BodyText4"/>
      <w:suff w:val="nothing"/>
      <w:lvlText w:val="%1"/>
      <w:lvlJc w:val="right"/>
      <w:pPr>
        <w:ind w:left="1985" w:firstLine="0"/>
      </w:pPr>
      <w:rPr>
        <w:rFonts w:hint="default"/>
      </w:rPr>
    </w:lvl>
    <w:lvl w:ilvl="4">
      <w:start w:val="1"/>
      <w:numFmt w:val="none"/>
      <w:lvlRestart w:val="0"/>
      <w:pStyle w:val="BodyText5"/>
      <w:suff w:val="nothing"/>
      <w:lvlText w:val=""/>
      <w:lvlJc w:val="left"/>
      <w:pPr>
        <w:ind w:left="2552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none"/>
      <w:pStyle w:val="BodyText6"/>
      <w:suff w:val="nothing"/>
      <w:lvlText w:val=""/>
      <w:lvlJc w:val="left"/>
      <w:pPr>
        <w:ind w:left="3119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pStyle w:val="BodyText7"/>
      <w:suff w:val="nothing"/>
      <w:lvlText w:val="%7%1"/>
      <w:lvlJc w:val="left"/>
      <w:pPr>
        <w:ind w:left="3686" w:firstLine="0"/>
      </w:pPr>
      <w:rPr>
        <w:rFonts w:hint="default"/>
      </w:rPr>
    </w:lvl>
    <w:lvl w:ilvl="7">
      <w:start w:val="1"/>
      <w:numFmt w:val="none"/>
      <w:suff w:val="nothing"/>
      <w:lvlText w:val="%8%1"/>
      <w:lvlJc w:val="left"/>
      <w:pPr>
        <w:ind w:left="4253" w:firstLine="0"/>
      </w:pPr>
      <w:rPr>
        <w:rFonts w:hint="default"/>
      </w:rPr>
    </w:lvl>
    <w:lvl w:ilvl="8">
      <w:start w:val="1"/>
      <w:numFmt w:val="none"/>
      <w:suff w:val="nothing"/>
      <w:lvlText w:val="%9%1"/>
      <w:lvlJc w:val="left"/>
      <w:pPr>
        <w:ind w:left="4820" w:firstLine="0"/>
      </w:pPr>
      <w:rPr>
        <w:rFonts w:hint="default"/>
      </w:rPr>
    </w:lvl>
  </w:abstractNum>
  <w:abstractNum w:abstractNumId="49" w15:restartNumberingAfterBreak="0">
    <w:nsid w:val="67642EE7"/>
    <w:multiLevelType w:val="multilevel"/>
    <w:tmpl w:val="B038F3FC"/>
    <w:styleLink w:val="1ai"/>
    <w:lvl w:ilvl="0">
      <w:start w:val="1"/>
      <w:numFmt w:val="decimal"/>
      <w:pStyle w:val="Part"/>
      <w:suff w:val="space"/>
      <w:lvlText w:val="Part %1"/>
      <w:lvlJc w:val="center"/>
      <w:pPr>
        <w:ind w:left="0" w:firstLine="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pStyle w:val="PartSubpart"/>
      <w:suff w:val="space"/>
      <w:lvlText w:val="Subpart %1-%2"/>
      <w:lvlJc w:val="center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68892110"/>
    <w:multiLevelType w:val="hybridMultilevel"/>
    <w:tmpl w:val="5720E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D33099"/>
    <w:multiLevelType w:val="multilevel"/>
    <w:tmpl w:val="3D6846CC"/>
    <w:lvl w:ilvl="0">
      <w:start w:val="1"/>
      <w:numFmt w:val="decimal"/>
      <w:pStyle w:val="List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pStyle w:val="List2"/>
      <w:lvlText w:val="(%2)"/>
      <w:lvlJc w:val="center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pStyle w:val="List3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pStyle w:val="List4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Roman"/>
      <w:pStyle w:val="List5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List6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6D466619"/>
    <w:multiLevelType w:val="hybridMultilevel"/>
    <w:tmpl w:val="9C365F34"/>
    <w:lvl w:ilvl="0" w:tplc="8C785640">
      <w:start w:val="1"/>
      <w:numFmt w:val="bullet"/>
      <w:pStyle w:val="Bulletpoints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C3C9F1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F01C82"/>
    <w:multiLevelType w:val="multilevel"/>
    <w:tmpl w:val="59600A70"/>
    <w:lvl w:ilvl="0">
      <w:start w:val="1"/>
      <w:numFmt w:val="upperLetter"/>
      <w:pStyle w:val="ScheduleL1"/>
      <w:lvlText w:val="%1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cs="Times New Roman" w:hint="default"/>
        <w:b w:val="0"/>
        <w:i w:val="0"/>
        <w:sz w:val="24"/>
      </w:rPr>
    </w:lvl>
    <w:lvl w:ilvl="5">
      <w:start w:val="1"/>
      <w:numFmt w:val="upperRoman"/>
      <w:pStyle w:val="ScheduleL6"/>
      <w:lvlText w:val="(%6)"/>
      <w:lvlJc w:val="left"/>
      <w:pPr>
        <w:tabs>
          <w:tab w:val="num" w:pos="3119"/>
        </w:tabs>
        <w:ind w:left="3119" w:hanging="567"/>
      </w:pPr>
      <w:rPr>
        <w:rFonts w:ascii="Arial" w:hAnsi="Arial" w:cs="Times New Roman" w:hint="default"/>
        <w:b w:val="0"/>
        <w:i w:val="0"/>
        <w:sz w:val="24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3686"/>
        </w:tabs>
        <w:ind w:left="3686" w:hanging="567"/>
      </w:pPr>
      <w:rPr>
        <w:rFonts w:ascii="Arial" w:hAnsi="Arial" w:cs="Times New Roman" w:hint="default"/>
        <w:b w:val="0"/>
        <w:i w:val="0"/>
        <w:sz w:val="24"/>
      </w:rPr>
    </w:lvl>
    <w:lvl w:ilvl="7">
      <w:start w:val="1"/>
      <w:numFmt w:val="lowerLetter"/>
      <w:lvlText w:val="[%8]"/>
      <w:lvlJc w:val="left"/>
      <w:pPr>
        <w:tabs>
          <w:tab w:val="num" w:pos="4253"/>
        </w:tabs>
        <w:ind w:left="4253" w:hanging="567"/>
      </w:pPr>
      <w:rPr>
        <w:rFonts w:ascii="Arial" w:hAnsi="Arial" w:cs="Times New Roman" w:hint="default"/>
        <w:b w:val="0"/>
        <w:i w:val="0"/>
        <w:sz w:val="24"/>
      </w:rPr>
    </w:lvl>
    <w:lvl w:ilvl="8">
      <w:start w:val="1"/>
      <w:numFmt w:val="lowerRoman"/>
      <w:lvlText w:val="[%9]"/>
      <w:lvlJc w:val="left"/>
      <w:pPr>
        <w:tabs>
          <w:tab w:val="num" w:pos="4820"/>
        </w:tabs>
        <w:ind w:left="4820" w:hanging="567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54" w15:restartNumberingAfterBreak="0">
    <w:nsid w:val="75325F71"/>
    <w:multiLevelType w:val="multilevel"/>
    <w:tmpl w:val="46AC8052"/>
    <w:lvl w:ilvl="0">
      <w:start w:val="1"/>
      <w:numFmt w:val="decimal"/>
      <w:pStyle w:val="ListContinue"/>
      <w:lvlText w:val="%1"/>
      <w:lvlJc w:val="left"/>
      <w:pPr>
        <w:ind w:left="425" w:hanging="425"/>
      </w:pPr>
      <w:rPr>
        <w:rFonts w:hint="default"/>
        <w:b/>
      </w:rPr>
    </w:lvl>
    <w:lvl w:ilvl="1">
      <w:start w:val="1"/>
      <w:numFmt w:val="lowerLetter"/>
      <w:pStyle w:val="ListContinue2"/>
      <w:lvlText w:val="(%2)"/>
      <w:lvlJc w:val="left"/>
      <w:pPr>
        <w:ind w:left="425" w:hanging="425"/>
      </w:pPr>
      <w:rPr>
        <w:rFonts w:hint="default"/>
        <w:color w:val="auto"/>
      </w:rPr>
    </w:lvl>
    <w:lvl w:ilvl="2">
      <w:start w:val="1"/>
      <w:numFmt w:val="lowerRoman"/>
      <w:pStyle w:val="ListContinue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upperLetter"/>
      <w:pStyle w:val="ListContinue4"/>
      <w:lvlText w:val="(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pStyle w:val="ListContinue5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6B96794"/>
    <w:multiLevelType w:val="multilevel"/>
    <w:tmpl w:val="38B61BE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pStyle w:val="ClauseLvl1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85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lvlText w:val="(%6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none"/>
      <w:lvlText w:val="[%1]"/>
      <w:lvlJc w:val="left"/>
      <w:pPr>
        <w:tabs>
          <w:tab w:val="num" w:pos="3686"/>
        </w:tabs>
        <w:ind w:left="3686" w:hanging="567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lvlText w:val="[%9]"/>
      <w:lvlJc w:val="left"/>
      <w:pPr>
        <w:tabs>
          <w:tab w:val="num" w:pos="4820"/>
        </w:tabs>
        <w:ind w:left="4820" w:hanging="567"/>
      </w:pPr>
      <w:rPr>
        <w:rFonts w:ascii="Arial" w:hAnsi="Arial" w:hint="default"/>
        <w:b w:val="0"/>
        <w:i w:val="0"/>
        <w:sz w:val="24"/>
      </w:rPr>
    </w:lvl>
  </w:abstractNum>
  <w:abstractNum w:abstractNumId="56" w15:restartNumberingAfterBreak="0">
    <w:nsid w:val="77AA0784"/>
    <w:multiLevelType w:val="hybridMultilevel"/>
    <w:tmpl w:val="F7F626BA"/>
    <w:lvl w:ilvl="0" w:tplc="226CEFE0">
      <w:start w:val="1"/>
      <w:numFmt w:val="bullet"/>
      <w:pStyle w:val="Commentary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9FAE91A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5A5EA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DE3C2C50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E7C52E2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647C28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68A2659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E3AA8C2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9C8636E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 w15:restartNumberingAfterBreak="0">
    <w:nsid w:val="7ACB14EE"/>
    <w:multiLevelType w:val="multilevel"/>
    <w:tmpl w:val="61B4ABE2"/>
    <w:lvl w:ilvl="0">
      <w:start w:val="1"/>
      <w:numFmt w:val="decimal"/>
      <w:pStyle w:val="Module"/>
      <w:suff w:val="nothing"/>
      <w:lvlText w:val="Module %1"/>
      <w:lvlJc w:val="center"/>
      <w:pPr>
        <w:ind w:left="0" w:firstLine="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7B36149F"/>
    <w:multiLevelType w:val="multilevel"/>
    <w:tmpl w:val="1624ABEA"/>
    <w:lvl w:ilvl="0">
      <w:start w:val="1"/>
      <w:numFmt w:val="upperLetter"/>
      <w:suff w:val="nothing"/>
      <w:lvlText w:val="Appendix %1"/>
      <w:lvlJc w:val="right"/>
      <w:pPr>
        <w:ind w:left="8506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2.%3"/>
      <w:lvlJc w:val="left"/>
      <w:pPr>
        <w:tabs>
          <w:tab w:val="num" w:pos="879"/>
        </w:tabs>
        <w:ind w:left="851" w:hanging="851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lvlText w:val="(%6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3686"/>
        </w:tabs>
        <w:ind w:left="3686" w:hanging="567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lvlText w:val="(%8)"/>
      <w:lvlJc w:val="left"/>
      <w:pPr>
        <w:tabs>
          <w:tab w:val="num" w:pos="4253"/>
        </w:tabs>
        <w:ind w:left="4253" w:hanging="567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AppendixLevel8"/>
      <w:lvlText w:val="[%9]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59" w15:restartNumberingAfterBreak="0">
    <w:nsid w:val="7CB62A7A"/>
    <w:multiLevelType w:val="hybridMultilevel"/>
    <w:tmpl w:val="861A382C"/>
    <w:lvl w:ilvl="0" w:tplc="674418FC">
      <w:start w:val="1"/>
      <w:numFmt w:val="decimal"/>
      <w:pStyle w:val="CommentaryNumbered"/>
      <w:lvlText w:val="%1.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7EA0276F"/>
    <w:multiLevelType w:val="multilevel"/>
    <w:tmpl w:val="C59A2F18"/>
    <w:lvl w:ilvl="0">
      <w:start w:val="1"/>
      <w:numFmt w:val="decimal"/>
      <w:pStyle w:val="Paragraph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aragraph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Paragraph3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Paragraph4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upperLetter"/>
      <w:pStyle w:val="AnnexureLevel5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upperRoman"/>
      <w:pStyle w:val="Paragraph6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pStyle w:val="Paragraph7"/>
      <w:lvlText w:val="(%7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pStyle w:val="Paragraph8"/>
      <w:lvlText w:val="[%8]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pStyle w:val="Paragraph9"/>
      <w:lvlText w:val="[%9]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61" w15:restartNumberingAfterBreak="0">
    <w:nsid w:val="7F094B32"/>
    <w:multiLevelType w:val="hybridMultilevel"/>
    <w:tmpl w:val="52C84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8"/>
  </w:num>
  <w:num w:numId="3">
    <w:abstractNumId w:val="24"/>
  </w:num>
  <w:num w:numId="4">
    <w:abstractNumId w:val="3"/>
  </w:num>
  <w:num w:numId="5">
    <w:abstractNumId w:val="12"/>
  </w:num>
  <w:num w:numId="6">
    <w:abstractNumId w:val="58"/>
  </w:num>
  <w:num w:numId="7">
    <w:abstractNumId w:val="8"/>
  </w:num>
  <w:num w:numId="8">
    <w:abstractNumId w:val="41"/>
  </w:num>
  <w:num w:numId="9">
    <w:abstractNumId w:val="48"/>
  </w:num>
  <w:num w:numId="10">
    <w:abstractNumId w:val="29"/>
  </w:num>
  <w:num w:numId="11">
    <w:abstractNumId w:val="34"/>
  </w:num>
  <w:num w:numId="12">
    <w:abstractNumId w:val="52"/>
  </w:num>
  <w:num w:numId="13">
    <w:abstractNumId w:val="32"/>
  </w:num>
  <w:num w:numId="14">
    <w:abstractNumId w:val="10"/>
  </w:num>
  <w:num w:numId="15">
    <w:abstractNumId w:val="45"/>
  </w:num>
  <w:num w:numId="16">
    <w:abstractNumId w:val="28"/>
  </w:num>
  <w:num w:numId="17">
    <w:abstractNumId w:val="55"/>
  </w:num>
  <w:num w:numId="18">
    <w:abstractNumId w:val="44"/>
  </w:num>
  <w:num w:numId="19">
    <w:abstractNumId w:val="21"/>
  </w:num>
  <w:num w:numId="20">
    <w:abstractNumId w:val="56"/>
  </w:num>
  <w:num w:numId="21">
    <w:abstractNumId w:val="59"/>
  </w:num>
  <w:num w:numId="22">
    <w:abstractNumId w:val="16"/>
  </w:num>
  <w:num w:numId="23">
    <w:abstractNumId w:val="9"/>
  </w:num>
  <w:num w:numId="24">
    <w:abstractNumId w:val="47"/>
  </w:num>
  <w:num w:numId="25">
    <w:abstractNumId w:val="1"/>
  </w:num>
  <w:num w:numId="26">
    <w:abstractNumId w:val="36"/>
  </w:num>
  <w:num w:numId="27">
    <w:abstractNumId w:val="17"/>
  </w:num>
  <w:num w:numId="28">
    <w:abstractNumId w:val="51"/>
  </w:num>
  <w:num w:numId="29">
    <w:abstractNumId w:val="30"/>
  </w:num>
  <w:num w:numId="30">
    <w:abstractNumId w:val="54"/>
  </w:num>
  <w:num w:numId="31">
    <w:abstractNumId w:val="20"/>
  </w:num>
  <w:num w:numId="32">
    <w:abstractNumId w:val="0"/>
  </w:num>
  <w:num w:numId="33">
    <w:abstractNumId w:val="31"/>
  </w:num>
  <w:num w:numId="34">
    <w:abstractNumId w:val="57"/>
  </w:num>
  <w:num w:numId="35">
    <w:abstractNumId w:val="6"/>
  </w:num>
  <w:num w:numId="36">
    <w:abstractNumId w:val="49"/>
  </w:num>
  <w:num w:numId="37">
    <w:abstractNumId w:val="42"/>
  </w:num>
  <w:num w:numId="38">
    <w:abstractNumId w:val="4"/>
  </w:num>
  <w:num w:numId="39">
    <w:abstractNumId w:val="46"/>
  </w:num>
  <w:num w:numId="40">
    <w:abstractNumId w:val="19"/>
  </w:num>
  <w:num w:numId="41">
    <w:abstractNumId w:val="25"/>
  </w:num>
  <w:num w:numId="42">
    <w:abstractNumId w:val="53"/>
  </w:num>
  <w:num w:numId="43">
    <w:abstractNumId w:val="43"/>
  </w:num>
  <w:num w:numId="44">
    <w:abstractNumId w:val="38"/>
  </w:num>
  <w:num w:numId="45">
    <w:abstractNumId w:val="15"/>
  </w:num>
  <w:num w:numId="46">
    <w:abstractNumId w:val="37"/>
  </w:num>
  <w:num w:numId="47">
    <w:abstractNumId w:val="2"/>
  </w:num>
  <w:num w:numId="48">
    <w:abstractNumId w:val="27"/>
  </w:num>
  <w:num w:numId="49">
    <w:abstractNumId w:val="39"/>
  </w:num>
  <w:num w:numId="50">
    <w:abstractNumId w:val="40"/>
  </w:num>
  <w:num w:numId="51">
    <w:abstractNumId w:val="26"/>
  </w:num>
  <w:num w:numId="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</w:num>
  <w:num w:numId="54">
    <w:abstractNumId w:val="23"/>
  </w:num>
  <w:num w:numId="55">
    <w:abstractNumId w:val="14"/>
  </w:num>
  <w:num w:numId="56">
    <w:abstractNumId w:val="60"/>
  </w:num>
  <w:num w:numId="57">
    <w:abstractNumId w:val="61"/>
  </w:num>
  <w:num w:numId="58">
    <w:abstractNumId w:val="5"/>
  </w:num>
  <w:num w:numId="59">
    <w:abstractNumId w:val="22"/>
  </w:num>
  <w:num w:numId="60">
    <w:abstractNumId w:val="7"/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5"/>
  </w:num>
  <w:num w:numId="63">
    <w:abstractNumId w:val="5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FC"/>
    <w:rsid w:val="000103B6"/>
    <w:rsid w:val="00012471"/>
    <w:rsid w:val="000254C6"/>
    <w:rsid w:val="000A5FBF"/>
    <w:rsid w:val="000A7F10"/>
    <w:rsid w:val="000B74FC"/>
    <w:rsid w:val="000C22E8"/>
    <w:rsid w:val="00110BB3"/>
    <w:rsid w:val="001665FA"/>
    <w:rsid w:val="00176213"/>
    <w:rsid w:val="00177B8C"/>
    <w:rsid w:val="00180B21"/>
    <w:rsid w:val="00191D22"/>
    <w:rsid w:val="001A2AA0"/>
    <w:rsid w:val="001F0000"/>
    <w:rsid w:val="001F211B"/>
    <w:rsid w:val="00231C48"/>
    <w:rsid w:val="00246FF8"/>
    <w:rsid w:val="00264109"/>
    <w:rsid w:val="00275EBF"/>
    <w:rsid w:val="002802FD"/>
    <w:rsid w:val="002828E4"/>
    <w:rsid w:val="00283FAC"/>
    <w:rsid w:val="002A1AF8"/>
    <w:rsid w:val="002B0E9F"/>
    <w:rsid w:val="002C2994"/>
    <w:rsid w:val="002D0C95"/>
    <w:rsid w:val="002E3148"/>
    <w:rsid w:val="002F3508"/>
    <w:rsid w:val="002F5099"/>
    <w:rsid w:val="00315817"/>
    <w:rsid w:val="0031746D"/>
    <w:rsid w:val="00334FAA"/>
    <w:rsid w:val="00360A41"/>
    <w:rsid w:val="00375483"/>
    <w:rsid w:val="003779BC"/>
    <w:rsid w:val="003A1879"/>
    <w:rsid w:val="003C17B8"/>
    <w:rsid w:val="003C337C"/>
    <w:rsid w:val="003D6630"/>
    <w:rsid w:val="003E52C5"/>
    <w:rsid w:val="003F0FD1"/>
    <w:rsid w:val="003F1BE8"/>
    <w:rsid w:val="00405C3A"/>
    <w:rsid w:val="004219AC"/>
    <w:rsid w:val="00422F80"/>
    <w:rsid w:val="00426540"/>
    <w:rsid w:val="00427CB0"/>
    <w:rsid w:val="0043492A"/>
    <w:rsid w:val="00437D5A"/>
    <w:rsid w:val="00454A2C"/>
    <w:rsid w:val="0048791B"/>
    <w:rsid w:val="004D4476"/>
    <w:rsid w:val="004E290C"/>
    <w:rsid w:val="004F6A22"/>
    <w:rsid w:val="005007D9"/>
    <w:rsid w:val="005023C6"/>
    <w:rsid w:val="005254D2"/>
    <w:rsid w:val="00573AD0"/>
    <w:rsid w:val="005F4325"/>
    <w:rsid w:val="00613381"/>
    <w:rsid w:val="006144B9"/>
    <w:rsid w:val="0062571C"/>
    <w:rsid w:val="00637C48"/>
    <w:rsid w:val="00667357"/>
    <w:rsid w:val="006A2B53"/>
    <w:rsid w:val="006D0875"/>
    <w:rsid w:val="006D1EAC"/>
    <w:rsid w:val="006D2955"/>
    <w:rsid w:val="006D38BB"/>
    <w:rsid w:val="0070583D"/>
    <w:rsid w:val="007A79E5"/>
    <w:rsid w:val="007A7A93"/>
    <w:rsid w:val="007A7CEA"/>
    <w:rsid w:val="007E3741"/>
    <w:rsid w:val="008228CC"/>
    <w:rsid w:val="00844C28"/>
    <w:rsid w:val="00853E84"/>
    <w:rsid w:val="00884DF3"/>
    <w:rsid w:val="008A385A"/>
    <w:rsid w:val="008F2AB7"/>
    <w:rsid w:val="008F6969"/>
    <w:rsid w:val="00900906"/>
    <w:rsid w:val="009769B0"/>
    <w:rsid w:val="00995345"/>
    <w:rsid w:val="009975AE"/>
    <w:rsid w:val="009A37BB"/>
    <w:rsid w:val="009B1168"/>
    <w:rsid w:val="009C1DCF"/>
    <w:rsid w:val="00A34B1E"/>
    <w:rsid w:val="00A41589"/>
    <w:rsid w:val="00A5451B"/>
    <w:rsid w:val="00A57E45"/>
    <w:rsid w:val="00A81F85"/>
    <w:rsid w:val="00A84960"/>
    <w:rsid w:val="00AA4E84"/>
    <w:rsid w:val="00AC6209"/>
    <w:rsid w:val="00AD5045"/>
    <w:rsid w:val="00AD7FA9"/>
    <w:rsid w:val="00AE5254"/>
    <w:rsid w:val="00AE5DDB"/>
    <w:rsid w:val="00AE7CA3"/>
    <w:rsid w:val="00B23F6F"/>
    <w:rsid w:val="00B5248A"/>
    <w:rsid w:val="00B544B9"/>
    <w:rsid w:val="00B666C7"/>
    <w:rsid w:val="00B81FE3"/>
    <w:rsid w:val="00B8478B"/>
    <w:rsid w:val="00B91615"/>
    <w:rsid w:val="00B926AF"/>
    <w:rsid w:val="00B94B4D"/>
    <w:rsid w:val="00BF1511"/>
    <w:rsid w:val="00C028E9"/>
    <w:rsid w:val="00C26F8E"/>
    <w:rsid w:val="00C5409D"/>
    <w:rsid w:val="00C76D83"/>
    <w:rsid w:val="00C8163C"/>
    <w:rsid w:val="00CB03CE"/>
    <w:rsid w:val="00CF4F70"/>
    <w:rsid w:val="00D05587"/>
    <w:rsid w:val="00D66552"/>
    <w:rsid w:val="00D71EB9"/>
    <w:rsid w:val="00D83DB2"/>
    <w:rsid w:val="00D84954"/>
    <w:rsid w:val="00D94081"/>
    <w:rsid w:val="00DA4E9C"/>
    <w:rsid w:val="00E02196"/>
    <w:rsid w:val="00E364DE"/>
    <w:rsid w:val="00E44D87"/>
    <w:rsid w:val="00E53614"/>
    <w:rsid w:val="00E60BE5"/>
    <w:rsid w:val="00ED2C49"/>
    <w:rsid w:val="00ED580E"/>
    <w:rsid w:val="00EE277F"/>
    <w:rsid w:val="00EE6FFD"/>
    <w:rsid w:val="00EF40B2"/>
    <w:rsid w:val="00F262FE"/>
    <w:rsid w:val="00F34FE6"/>
    <w:rsid w:val="00F44B24"/>
    <w:rsid w:val="00F85A47"/>
    <w:rsid w:val="00F90583"/>
    <w:rsid w:val="00F934F9"/>
    <w:rsid w:val="00F93DA9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159C3"/>
  <w15:docId w15:val="{B6AF8632-3C90-4E26-A891-5FF34B20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148"/>
    <w:pPr>
      <w:spacing w:line="240" w:lineRule="auto"/>
    </w:pPr>
    <w:rPr>
      <w:rFonts w:ascii="Arial" w:hAnsi="Arial"/>
      <w:sz w:val="24"/>
    </w:rPr>
  </w:style>
  <w:style w:type="paragraph" w:styleId="Heading1">
    <w:name w:val="heading 1"/>
    <w:aliases w:val="Para1,Top 1,ParaLevel1,Level 1 Para,Level 1 Para1,Level 1 Para2,Level 1 Para3,Level 1 Para4,Level 1 Para11,Level 1 Para21,Level 1 Para31,Level 1 Para5,Level 1 Para12,Level 1 Para22,Level 1 Para32,Level 1 Para6,Level 1 Para13,Level 1 Para23,h1"/>
    <w:basedOn w:val="Normal"/>
    <w:next w:val="Normal"/>
    <w:link w:val="Heading1Char"/>
    <w:uiPriority w:val="9"/>
    <w:qFormat/>
    <w:rsid w:val="002E3148"/>
    <w:pPr>
      <w:keepNext/>
      <w:keepLines/>
      <w:tabs>
        <w:tab w:val="left" w:pos="2127"/>
      </w:tabs>
      <w:spacing w:before="480" w:after="120" w:line="264" w:lineRule="auto"/>
      <w:outlineLvl w:val="0"/>
    </w:pPr>
    <w:rPr>
      <w:rFonts w:asciiTheme="majorHAnsi" w:eastAsiaTheme="majorEastAsia" w:hAnsiTheme="majorHAnsi" w:cs="Arial"/>
      <w:b/>
      <w:bCs/>
      <w:sz w:val="56"/>
      <w:szCs w:val="28"/>
    </w:rPr>
  </w:style>
  <w:style w:type="paragraph" w:styleId="Heading2">
    <w:name w:val="heading 2"/>
    <w:aliases w:val="Para2,Head hdbk,Top 2,h2,H2,h2 main heading,B Sub/Bold,B Sub/Bold1,B Sub/Bold2,B Sub/Bold11,h2 main heading1,h2 main heading2,B Sub/Bold3,B Sub/Bold12,h2 main heading3,B Sub/Bold4,B Sub/Bold13,SubPara,2 headline,h,sub,Para 2,new heading two,2"/>
    <w:basedOn w:val="Normal"/>
    <w:next w:val="Normal"/>
    <w:link w:val="Heading2Char"/>
    <w:uiPriority w:val="9"/>
    <w:unhideWhenUsed/>
    <w:qFormat/>
    <w:rsid w:val="002E31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6E267B"/>
      <w:sz w:val="32"/>
      <w:szCs w:val="26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2E3148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3591"/>
      <w:sz w:val="26"/>
    </w:rPr>
  </w:style>
  <w:style w:type="paragraph" w:styleId="Heading4">
    <w:name w:val="heading 4"/>
    <w:aliases w:val="h4"/>
    <w:basedOn w:val="Normal"/>
    <w:next w:val="Normal"/>
    <w:link w:val="Heading4Char"/>
    <w:uiPriority w:val="9"/>
    <w:unhideWhenUsed/>
    <w:qFormat/>
    <w:rsid w:val="002E31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31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59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E31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aliases w:val="Spare3"/>
    <w:basedOn w:val="Normal"/>
    <w:next w:val="Normal"/>
    <w:link w:val="Heading7Char"/>
    <w:qFormat/>
    <w:rsid w:val="002E3148"/>
    <w:pPr>
      <w:numPr>
        <w:ilvl w:val="6"/>
        <w:numId w:val="25"/>
      </w:numPr>
      <w:outlineLvl w:val="6"/>
    </w:pPr>
    <w:rPr>
      <w:rFonts w:cs="Arial"/>
    </w:rPr>
  </w:style>
  <w:style w:type="paragraph" w:styleId="Heading8">
    <w:name w:val="heading 8"/>
    <w:aliases w:val="Spare4"/>
    <w:basedOn w:val="Normal"/>
    <w:next w:val="Normal"/>
    <w:link w:val="Heading8Char"/>
    <w:qFormat/>
    <w:rsid w:val="002E3148"/>
    <w:pPr>
      <w:numPr>
        <w:ilvl w:val="7"/>
        <w:numId w:val="25"/>
      </w:numPr>
      <w:outlineLvl w:val="7"/>
    </w:pPr>
    <w:rPr>
      <w:rFonts w:cs="Arial"/>
    </w:rPr>
  </w:style>
  <w:style w:type="paragraph" w:styleId="Heading9">
    <w:name w:val="heading 9"/>
    <w:aliases w:val="Spare5"/>
    <w:basedOn w:val="Normal"/>
    <w:next w:val="Normal"/>
    <w:link w:val="Heading9Char"/>
    <w:qFormat/>
    <w:rsid w:val="002E3148"/>
    <w:pPr>
      <w:numPr>
        <w:ilvl w:val="8"/>
        <w:numId w:val="25"/>
      </w:num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ureNumbered">
    <w:name w:val="Annexure (Numbered)"/>
    <w:next w:val="RightSideNote"/>
    <w:qFormat/>
    <w:rsid w:val="002E3148"/>
    <w:pPr>
      <w:numPr>
        <w:numId w:val="3"/>
      </w:numPr>
      <w:spacing w:after="0" w:line="240" w:lineRule="auto"/>
      <w:jc w:val="right"/>
    </w:pPr>
    <w:rPr>
      <w:rFonts w:ascii="Arial" w:hAnsi="Arial" w:cs="Arial"/>
      <w:b/>
      <w:caps/>
      <w:color w:val="000000"/>
      <w:sz w:val="24"/>
    </w:rPr>
  </w:style>
  <w:style w:type="paragraph" w:customStyle="1" w:styleId="AnnexureLevel1">
    <w:name w:val="Annexure Level 1"/>
    <w:basedOn w:val="Normal"/>
    <w:qFormat/>
    <w:rsid w:val="002E3148"/>
    <w:pPr>
      <w:keepNext/>
      <w:spacing w:line="300" w:lineRule="atLeast"/>
      <w:outlineLvl w:val="0"/>
    </w:pPr>
    <w:rPr>
      <w:rFonts w:cs="Arial"/>
      <w:b/>
      <w:color w:val="000000"/>
    </w:rPr>
  </w:style>
  <w:style w:type="paragraph" w:customStyle="1" w:styleId="AnnexureLevel2">
    <w:name w:val="Annexure Level 2"/>
    <w:basedOn w:val="Normal"/>
    <w:qFormat/>
    <w:rsid w:val="002E3148"/>
    <w:pPr>
      <w:outlineLvl w:val="2"/>
    </w:pPr>
    <w:rPr>
      <w:color w:val="000000"/>
    </w:rPr>
  </w:style>
  <w:style w:type="paragraph" w:customStyle="1" w:styleId="AnnexureLevel3">
    <w:name w:val="Annexure Level 3"/>
    <w:basedOn w:val="Normal"/>
    <w:qFormat/>
    <w:rsid w:val="002E3148"/>
    <w:pPr>
      <w:spacing w:line="300" w:lineRule="atLeast"/>
      <w:outlineLvl w:val="2"/>
    </w:pPr>
    <w:rPr>
      <w:rFonts w:eastAsia="Times"/>
    </w:rPr>
  </w:style>
  <w:style w:type="paragraph" w:customStyle="1" w:styleId="AnnexureLevel4">
    <w:name w:val="Annexure Level 4"/>
    <w:basedOn w:val="Normal"/>
    <w:qFormat/>
    <w:rsid w:val="002E3148"/>
    <w:pPr>
      <w:outlineLvl w:val="3"/>
    </w:pPr>
    <w:rPr>
      <w:rFonts w:cs="Arial"/>
    </w:rPr>
  </w:style>
  <w:style w:type="paragraph" w:customStyle="1" w:styleId="AnnexureLevel5">
    <w:name w:val="Annexure Level 5"/>
    <w:basedOn w:val="Normal"/>
    <w:qFormat/>
    <w:rsid w:val="002E3148"/>
    <w:pPr>
      <w:numPr>
        <w:ilvl w:val="4"/>
        <w:numId w:val="56"/>
      </w:numPr>
      <w:outlineLvl w:val="4"/>
    </w:pPr>
    <w:rPr>
      <w:rFonts w:cs="Arial"/>
    </w:rPr>
  </w:style>
  <w:style w:type="paragraph" w:customStyle="1" w:styleId="AnnexureLevel6">
    <w:name w:val="Annexure Level 6"/>
    <w:basedOn w:val="Normal"/>
    <w:qFormat/>
    <w:rsid w:val="002E3148"/>
    <w:pPr>
      <w:spacing w:line="300" w:lineRule="atLeast"/>
      <w:outlineLvl w:val="2"/>
    </w:pPr>
    <w:rPr>
      <w:rFonts w:eastAsia="Times"/>
    </w:rPr>
  </w:style>
  <w:style w:type="paragraph" w:customStyle="1" w:styleId="AnnexureLevel7">
    <w:name w:val="Annexure Level 7"/>
    <w:basedOn w:val="Normal"/>
    <w:qFormat/>
    <w:rsid w:val="002E3148"/>
    <w:rPr>
      <w:rFonts w:cs="Arial"/>
      <w:color w:val="000000"/>
      <w:lang w:val="en-US"/>
    </w:rPr>
  </w:style>
  <w:style w:type="paragraph" w:customStyle="1" w:styleId="AnnexureLevel8">
    <w:name w:val="Annexure Level 8"/>
    <w:basedOn w:val="Normal"/>
    <w:qFormat/>
    <w:rsid w:val="002E3148"/>
    <w:pPr>
      <w:spacing w:after="140" w:line="280" w:lineRule="atLeast"/>
    </w:pPr>
    <w:rPr>
      <w:rFonts w:cs="Arial"/>
    </w:rPr>
  </w:style>
  <w:style w:type="paragraph" w:customStyle="1" w:styleId="AppendixNumbered">
    <w:name w:val="Appendix (Numbered)"/>
    <w:next w:val="RightSideNote"/>
    <w:rsid w:val="002E3148"/>
    <w:pPr>
      <w:numPr>
        <w:numId w:val="5"/>
      </w:numPr>
      <w:spacing w:after="0" w:line="240" w:lineRule="auto"/>
      <w:jc w:val="right"/>
      <w:outlineLvl w:val="0"/>
    </w:pPr>
    <w:rPr>
      <w:rFonts w:ascii="Arial Bold" w:eastAsia="SimSun" w:hAnsi="Arial Bold" w:cs="Times New Roman"/>
      <w:bCs/>
      <w:sz w:val="24"/>
      <w:szCs w:val="35"/>
      <w:lang w:val="en-US" w:eastAsia="en-AU"/>
    </w:rPr>
  </w:style>
  <w:style w:type="paragraph" w:customStyle="1" w:styleId="AppendixLevel1">
    <w:name w:val="Appendix Level 1"/>
    <w:basedOn w:val="ClauseLevel1"/>
    <w:qFormat/>
    <w:rsid w:val="002E3148"/>
    <w:pPr>
      <w:numPr>
        <w:ilvl w:val="1"/>
        <w:numId w:val="5"/>
      </w:numPr>
    </w:pPr>
  </w:style>
  <w:style w:type="paragraph" w:customStyle="1" w:styleId="AppendixLevel2">
    <w:name w:val="Appendix Level 2"/>
    <w:basedOn w:val="BodyText1"/>
    <w:qFormat/>
    <w:rsid w:val="002E3148"/>
    <w:pPr>
      <w:numPr>
        <w:ilvl w:val="2"/>
        <w:numId w:val="5"/>
      </w:numPr>
    </w:pPr>
  </w:style>
  <w:style w:type="paragraph" w:customStyle="1" w:styleId="AppendixLevel3">
    <w:name w:val="Appendix Level 3"/>
    <w:basedOn w:val="BodyText1"/>
    <w:qFormat/>
    <w:rsid w:val="002E3148"/>
    <w:pPr>
      <w:numPr>
        <w:ilvl w:val="3"/>
        <w:numId w:val="5"/>
      </w:numPr>
    </w:pPr>
  </w:style>
  <w:style w:type="paragraph" w:customStyle="1" w:styleId="AppendixLevel4">
    <w:name w:val="Appendix Level 4"/>
    <w:basedOn w:val="BodyText1"/>
    <w:qFormat/>
    <w:rsid w:val="002E3148"/>
    <w:pPr>
      <w:numPr>
        <w:ilvl w:val="4"/>
        <w:numId w:val="5"/>
      </w:numPr>
    </w:pPr>
  </w:style>
  <w:style w:type="paragraph" w:customStyle="1" w:styleId="AppendixLevel5">
    <w:name w:val="Appendix Level 5"/>
    <w:basedOn w:val="BodyText1"/>
    <w:qFormat/>
    <w:rsid w:val="002E3148"/>
    <w:pPr>
      <w:numPr>
        <w:ilvl w:val="5"/>
        <w:numId w:val="5"/>
      </w:numPr>
    </w:pPr>
  </w:style>
  <w:style w:type="paragraph" w:customStyle="1" w:styleId="AppendixLevel6">
    <w:name w:val="Appendix Level 6"/>
    <w:basedOn w:val="BodyText1"/>
    <w:qFormat/>
    <w:rsid w:val="002E3148"/>
    <w:pPr>
      <w:numPr>
        <w:ilvl w:val="7"/>
        <w:numId w:val="5"/>
      </w:numPr>
    </w:pPr>
  </w:style>
  <w:style w:type="paragraph" w:customStyle="1" w:styleId="AppendixLevel7">
    <w:name w:val="Appendix Level 7"/>
    <w:basedOn w:val="BodyText1"/>
    <w:qFormat/>
    <w:rsid w:val="002E3148"/>
    <w:pPr>
      <w:numPr>
        <w:ilvl w:val="8"/>
        <w:numId w:val="5"/>
      </w:numPr>
    </w:pPr>
  </w:style>
  <w:style w:type="paragraph" w:customStyle="1" w:styleId="AppendixLevel8">
    <w:name w:val="Appendix Level 8"/>
    <w:basedOn w:val="Normal"/>
    <w:qFormat/>
    <w:rsid w:val="002E3148"/>
    <w:pPr>
      <w:numPr>
        <w:ilvl w:val="8"/>
        <w:numId w:val="6"/>
      </w:numPr>
    </w:pPr>
    <w:rPr>
      <w:rFonts w:cs="Arial"/>
    </w:rPr>
  </w:style>
  <w:style w:type="paragraph" w:customStyle="1" w:styleId="AttachmentNumbered">
    <w:name w:val="Attachment (Numbered)"/>
    <w:next w:val="RightSideNote"/>
    <w:rsid w:val="002E3148"/>
    <w:pPr>
      <w:numPr>
        <w:numId w:val="7"/>
      </w:numPr>
      <w:spacing w:after="0" w:line="240" w:lineRule="auto"/>
      <w:jc w:val="right"/>
    </w:pPr>
    <w:rPr>
      <w:rFonts w:ascii="Arial" w:eastAsia="Times" w:hAnsi="Arial" w:cs="Arial"/>
      <w:b/>
      <w:caps/>
      <w:color w:val="000000"/>
      <w:sz w:val="24"/>
    </w:rPr>
  </w:style>
  <w:style w:type="paragraph" w:customStyle="1" w:styleId="AttachmentLevel1">
    <w:name w:val="Attachment Level 1"/>
    <w:basedOn w:val="Normal"/>
    <w:qFormat/>
    <w:rsid w:val="002E3148"/>
    <w:pPr>
      <w:keepNext/>
      <w:pBdr>
        <w:bottom w:val="single" w:sz="4" w:space="2" w:color="auto"/>
      </w:pBdr>
      <w:spacing w:line="312" w:lineRule="auto"/>
      <w:outlineLvl w:val="0"/>
    </w:pPr>
    <w:rPr>
      <w:b/>
      <w:caps/>
      <w:color w:val="000000"/>
    </w:rPr>
  </w:style>
  <w:style w:type="paragraph" w:customStyle="1" w:styleId="AttachmentLevel2">
    <w:name w:val="Attachment Level 2"/>
    <w:basedOn w:val="Normal"/>
    <w:qFormat/>
    <w:rsid w:val="002E3148"/>
    <w:pPr>
      <w:spacing w:line="312" w:lineRule="auto"/>
      <w:outlineLvl w:val="2"/>
    </w:pPr>
    <w:rPr>
      <w:color w:val="000000"/>
    </w:rPr>
  </w:style>
  <w:style w:type="paragraph" w:customStyle="1" w:styleId="AttachmentLevel3">
    <w:name w:val="Attachment Level 3"/>
    <w:basedOn w:val="Normal"/>
    <w:qFormat/>
    <w:rsid w:val="002E3148"/>
    <w:pPr>
      <w:spacing w:line="300" w:lineRule="atLeast"/>
      <w:outlineLvl w:val="2"/>
    </w:pPr>
    <w:rPr>
      <w:rFonts w:eastAsia="Times"/>
    </w:rPr>
  </w:style>
  <w:style w:type="paragraph" w:customStyle="1" w:styleId="AttachmentLevel4">
    <w:name w:val="Attachment Level 4"/>
    <w:basedOn w:val="Normal"/>
    <w:qFormat/>
    <w:rsid w:val="002E3148"/>
    <w:pPr>
      <w:spacing w:line="312" w:lineRule="auto"/>
      <w:outlineLvl w:val="3"/>
    </w:pPr>
    <w:rPr>
      <w:rFonts w:cs="Arial"/>
    </w:rPr>
  </w:style>
  <w:style w:type="paragraph" w:customStyle="1" w:styleId="AttachmentLevel5">
    <w:name w:val="Attachment Level 5"/>
    <w:basedOn w:val="Normal"/>
    <w:qFormat/>
    <w:rsid w:val="002E3148"/>
    <w:pPr>
      <w:spacing w:line="312" w:lineRule="auto"/>
      <w:outlineLvl w:val="4"/>
    </w:pPr>
    <w:rPr>
      <w:rFonts w:cs="Arial"/>
    </w:rPr>
  </w:style>
  <w:style w:type="paragraph" w:customStyle="1" w:styleId="AttachmentLevel6">
    <w:name w:val="Attachment Level 6"/>
    <w:basedOn w:val="Normal"/>
    <w:qFormat/>
    <w:rsid w:val="002E3148"/>
    <w:pPr>
      <w:spacing w:line="312" w:lineRule="auto"/>
    </w:pPr>
    <w:rPr>
      <w:rFonts w:cs="Arial"/>
      <w:color w:val="000000"/>
    </w:rPr>
  </w:style>
  <w:style w:type="paragraph" w:customStyle="1" w:styleId="AttachmentLevel7">
    <w:name w:val="Attachment Level 7"/>
    <w:basedOn w:val="Normal"/>
    <w:qFormat/>
    <w:rsid w:val="002E3148"/>
    <w:pPr>
      <w:spacing w:line="312" w:lineRule="auto"/>
    </w:pPr>
    <w:rPr>
      <w:rFonts w:cs="Arial"/>
      <w:color w:val="000000"/>
      <w:lang w:val="en-US"/>
    </w:rPr>
  </w:style>
  <w:style w:type="paragraph" w:customStyle="1" w:styleId="AttachmentLevel8">
    <w:name w:val="Attachment Level 8"/>
    <w:basedOn w:val="Normal"/>
    <w:qFormat/>
    <w:rsid w:val="002E3148"/>
    <w:pPr>
      <w:spacing w:after="140" w:line="280" w:lineRule="atLeast"/>
    </w:pPr>
    <w:rPr>
      <w:rFonts w:cs="Arial"/>
    </w:rPr>
  </w:style>
  <w:style w:type="paragraph" w:styleId="BalloonText">
    <w:name w:val="Balloon Text"/>
    <w:basedOn w:val="Normal"/>
    <w:link w:val="BalloonTextChar"/>
    <w:rsid w:val="002E314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314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E3148"/>
    <w:pPr>
      <w:spacing w:after="120"/>
    </w:pPr>
  </w:style>
  <w:style w:type="character" w:customStyle="1" w:styleId="BodyTextChar">
    <w:name w:val="Body Text Char"/>
    <w:link w:val="BodyText"/>
    <w:rsid w:val="002E3148"/>
    <w:rPr>
      <w:rFonts w:ascii="Arial" w:hAnsi="Arial"/>
      <w:sz w:val="24"/>
    </w:rPr>
  </w:style>
  <w:style w:type="paragraph" w:customStyle="1" w:styleId="BodySingle">
    <w:name w:val="Body Single"/>
    <w:basedOn w:val="BodyText"/>
    <w:rsid w:val="002E3148"/>
    <w:pPr>
      <w:spacing w:after="0"/>
    </w:pPr>
    <w:rPr>
      <w:rFonts w:eastAsia="Times New Roman" w:cs="Times New Roman"/>
    </w:rPr>
  </w:style>
  <w:style w:type="paragraph" w:customStyle="1" w:styleId="BodyTextHanging">
    <w:name w:val="Body Text (Hanging)"/>
    <w:qFormat/>
    <w:rsid w:val="002E3148"/>
    <w:pPr>
      <w:spacing w:after="240" w:line="240" w:lineRule="auto"/>
      <w:ind w:left="851" w:hanging="851"/>
    </w:pPr>
    <w:rPr>
      <w:rFonts w:ascii="Arial" w:hAnsi="Arial" w:cs="Arial"/>
      <w:sz w:val="24"/>
      <w:lang w:eastAsia="en-AU"/>
    </w:rPr>
  </w:style>
  <w:style w:type="paragraph" w:customStyle="1" w:styleId="BodyTextTable">
    <w:name w:val="Body Text (Table)"/>
    <w:basedOn w:val="BodyText"/>
    <w:qFormat/>
    <w:rsid w:val="002E3148"/>
    <w:pPr>
      <w:tabs>
        <w:tab w:val="left" w:pos="851"/>
      </w:tabs>
      <w:spacing w:before="120"/>
    </w:pPr>
    <w:rPr>
      <w:rFonts w:cs="Arial"/>
      <w:color w:val="000000"/>
      <w:szCs w:val="24"/>
      <w:lang w:val="en-US"/>
    </w:rPr>
  </w:style>
  <w:style w:type="paragraph" w:customStyle="1" w:styleId="BodyTextTableHeading">
    <w:name w:val="Body Text (Table Heading)"/>
    <w:basedOn w:val="BodyTextTable"/>
    <w:qFormat/>
    <w:rsid w:val="002E3148"/>
    <w:pPr>
      <w:jc w:val="center"/>
    </w:pPr>
    <w:rPr>
      <w:b/>
    </w:rPr>
  </w:style>
  <w:style w:type="paragraph" w:customStyle="1" w:styleId="BodyText1">
    <w:name w:val="Body Text 1"/>
    <w:basedOn w:val="Normal"/>
    <w:rsid w:val="002E3148"/>
    <w:pPr>
      <w:numPr>
        <w:numId w:val="9"/>
      </w:numPr>
      <w:spacing w:after="240"/>
    </w:pPr>
    <w:rPr>
      <w:rFonts w:cs="Arial"/>
    </w:rPr>
  </w:style>
  <w:style w:type="paragraph" w:styleId="BodyText2">
    <w:name w:val="Body Text 2"/>
    <w:basedOn w:val="Normal"/>
    <w:link w:val="BodyText2Char"/>
    <w:rsid w:val="002E3148"/>
    <w:pPr>
      <w:numPr>
        <w:ilvl w:val="1"/>
        <w:numId w:val="9"/>
      </w:numPr>
      <w:tabs>
        <w:tab w:val="left" w:pos="720"/>
      </w:tabs>
      <w:spacing w:after="220"/>
    </w:pPr>
    <w:rPr>
      <w:rFonts w:cs="Arial"/>
      <w:color w:val="000000"/>
      <w:szCs w:val="24"/>
    </w:rPr>
  </w:style>
  <w:style w:type="character" w:customStyle="1" w:styleId="BodyText2Char">
    <w:name w:val="Body Text 2 Char"/>
    <w:link w:val="BodyText2"/>
    <w:rsid w:val="002E3148"/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BodyText2"/>
    <w:link w:val="BodyText3Char"/>
    <w:rsid w:val="002E3148"/>
    <w:pPr>
      <w:keepNext/>
      <w:numPr>
        <w:ilvl w:val="2"/>
      </w:numPr>
    </w:pPr>
    <w:rPr>
      <w:rFonts w:eastAsia="Calibri"/>
      <w:spacing w:val="-5"/>
      <w:szCs w:val="16"/>
    </w:rPr>
  </w:style>
  <w:style w:type="character" w:customStyle="1" w:styleId="BodyText3Char">
    <w:name w:val="Body Text 3 Char"/>
    <w:link w:val="BodyText3"/>
    <w:rsid w:val="002E3148"/>
    <w:rPr>
      <w:rFonts w:ascii="Arial" w:eastAsia="Calibri" w:hAnsi="Arial" w:cs="Arial"/>
      <w:color w:val="000000"/>
      <w:spacing w:val="-5"/>
      <w:sz w:val="24"/>
      <w:szCs w:val="16"/>
    </w:rPr>
  </w:style>
  <w:style w:type="paragraph" w:customStyle="1" w:styleId="BodyText4">
    <w:name w:val="Body Text 4"/>
    <w:basedOn w:val="BodyText3"/>
    <w:rsid w:val="002E3148"/>
    <w:pPr>
      <w:numPr>
        <w:ilvl w:val="3"/>
      </w:numPr>
    </w:pPr>
    <w:rPr>
      <w:lang w:val="en-US"/>
    </w:rPr>
  </w:style>
  <w:style w:type="paragraph" w:customStyle="1" w:styleId="BodyText5">
    <w:name w:val="Body Text 5"/>
    <w:basedOn w:val="BodyText4"/>
    <w:qFormat/>
    <w:rsid w:val="002E3148"/>
    <w:pPr>
      <w:numPr>
        <w:ilvl w:val="4"/>
      </w:numPr>
    </w:pPr>
    <w:rPr>
      <w:lang w:eastAsia="en-AU"/>
    </w:rPr>
  </w:style>
  <w:style w:type="paragraph" w:customStyle="1" w:styleId="BodyText6">
    <w:name w:val="Body Text 6"/>
    <w:basedOn w:val="BodyText5"/>
    <w:qFormat/>
    <w:rsid w:val="002E3148"/>
    <w:pPr>
      <w:numPr>
        <w:ilvl w:val="5"/>
      </w:numPr>
    </w:pPr>
  </w:style>
  <w:style w:type="paragraph" w:customStyle="1" w:styleId="BodyText7">
    <w:name w:val="Body Text 7"/>
    <w:basedOn w:val="BodyText6"/>
    <w:qFormat/>
    <w:rsid w:val="002E3148"/>
    <w:pPr>
      <w:numPr>
        <w:ilvl w:val="6"/>
      </w:numPr>
    </w:pPr>
  </w:style>
  <w:style w:type="paragraph" w:customStyle="1" w:styleId="BodyText8">
    <w:name w:val="Body Text 8"/>
    <w:basedOn w:val="BodyText7"/>
    <w:qFormat/>
    <w:rsid w:val="002E3148"/>
    <w:pPr>
      <w:numPr>
        <w:ilvl w:val="0"/>
        <w:numId w:val="0"/>
      </w:numPr>
      <w:spacing w:after="240"/>
    </w:pPr>
  </w:style>
  <w:style w:type="paragraph" w:customStyle="1" w:styleId="ClauseLevel1">
    <w:name w:val="Clause Level 1"/>
    <w:basedOn w:val="BodyText"/>
    <w:next w:val="Normal"/>
    <w:link w:val="ClauseLevel1Char"/>
    <w:rsid w:val="002E3148"/>
    <w:pPr>
      <w:keepNext/>
      <w:numPr>
        <w:numId w:val="16"/>
      </w:numPr>
      <w:spacing w:after="240" w:line="300" w:lineRule="atLeast"/>
      <w:outlineLvl w:val="0"/>
    </w:pPr>
    <w:rPr>
      <w:rFonts w:cs="Arial"/>
      <w:b/>
      <w:caps/>
      <w:color w:val="000000"/>
    </w:rPr>
  </w:style>
  <w:style w:type="character" w:customStyle="1" w:styleId="ClauseLevel1Char">
    <w:name w:val="Clause Level 1 Char"/>
    <w:link w:val="ClauseLevel1"/>
    <w:rsid w:val="002E3148"/>
    <w:rPr>
      <w:rFonts w:ascii="Arial" w:hAnsi="Arial" w:cs="Arial"/>
      <w:b/>
      <w:caps/>
      <w:color w:val="000000"/>
      <w:sz w:val="24"/>
    </w:rPr>
  </w:style>
  <w:style w:type="paragraph" w:customStyle="1" w:styleId="ClauseLevel2">
    <w:name w:val="Clause Level 2"/>
    <w:basedOn w:val="BodyText1"/>
    <w:rsid w:val="002E3148"/>
    <w:pPr>
      <w:numPr>
        <w:ilvl w:val="1"/>
        <w:numId w:val="16"/>
      </w:numPr>
      <w:spacing w:line="300" w:lineRule="atLeast"/>
      <w:outlineLvl w:val="1"/>
    </w:pPr>
    <w:rPr>
      <w:rFonts w:eastAsia="SimSun"/>
      <w:color w:val="000000"/>
      <w:lang w:eastAsia="zh-CN"/>
    </w:rPr>
  </w:style>
  <w:style w:type="paragraph" w:customStyle="1" w:styleId="ClauseLevel3">
    <w:name w:val="Clause Level 3"/>
    <w:link w:val="ClauseLevel3Char"/>
    <w:rsid w:val="002E3148"/>
    <w:pPr>
      <w:numPr>
        <w:ilvl w:val="2"/>
        <w:numId w:val="16"/>
      </w:numPr>
      <w:autoSpaceDE w:val="0"/>
      <w:autoSpaceDN w:val="0"/>
      <w:adjustRightInd w:val="0"/>
      <w:spacing w:after="240" w:line="300" w:lineRule="atLeast"/>
      <w:outlineLvl w:val="2"/>
    </w:pPr>
    <w:rPr>
      <w:rFonts w:ascii="Arial" w:hAnsi="Arial" w:cs="Arial"/>
      <w:color w:val="000000"/>
      <w:sz w:val="24"/>
      <w:szCs w:val="20"/>
    </w:rPr>
  </w:style>
  <w:style w:type="character" w:customStyle="1" w:styleId="ClauseLevel3Char">
    <w:name w:val="Clause Level 3 Char"/>
    <w:link w:val="ClauseLevel3"/>
    <w:rsid w:val="002E3148"/>
    <w:rPr>
      <w:rFonts w:ascii="Arial" w:hAnsi="Arial" w:cs="Arial"/>
      <w:color w:val="000000"/>
      <w:sz w:val="24"/>
      <w:szCs w:val="20"/>
    </w:rPr>
  </w:style>
  <w:style w:type="paragraph" w:customStyle="1" w:styleId="ClauseLevel4">
    <w:name w:val="Clause Level 4"/>
    <w:basedOn w:val="ClauseLevel3"/>
    <w:rsid w:val="002E3148"/>
    <w:pPr>
      <w:numPr>
        <w:ilvl w:val="3"/>
      </w:numPr>
      <w:outlineLvl w:val="3"/>
    </w:pPr>
    <w:rPr>
      <w:szCs w:val="24"/>
      <w:lang w:eastAsia="zh-CN"/>
    </w:rPr>
  </w:style>
  <w:style w:type="paragraph" w:customStyle="1" w:styleId="ClauseLevel5">
    <w:name w:val="Clause Level 5"/>
    <w:basedOn w:val="ClauseLevel4"/>
    <w:rsid w:val="002E3148"/>
    <w:pPr>
      <w:numPr>
        <w:ilvl w:val="4"/>
      </w:numPr>
      <w:outlineLvl w:val="4"/>
    </w:pPr>
  </w:style>
  <w:style w:type="paragraph" w:customStyle="1" w:styleId="ClauseLevel6">
    <w:name w:val="Clause Level 6"/>
    <w:basedOn w:val="ClauseLevel4"/>
    <w:rsid w:val="002E3148"/>
    <w:pPr>
      <w:numPr>
        <w:ilvl w:val="5"/>
      </w:numPr>
      <w:autoSpaceDE/>
      <w:autoSpaceDN/>
      <w:adjustRightInd/>
      <w:spacing w:after="140" w:line="280" w:lineRule="atLeast"/>
      <w:outlineLvl w:val="9"/>
    </w:pPr>
    <w:rPr>
      <w:color w:val="auto"/>
      <w:szCs w:val="22"/>
      <w:lang w:eastAsia="en-AU"/>
    </w:rPr>
  </w:style>
  <w:style w:type="paragraph" w:customStyle="1" w:styleId="ClauseLevel7">
    <w:name w:val="Clause Level 7"/>
    <w:basedOn w:val="ClauseLevel4"/>
    <w:rsid w:val="002E3148"/>
    <w:pPr>
      <w:numPr>
        <w:ilvl w:val="6"/>
      </w:numPr>
      <w:autoSpaceDE/>
      <w:autoSpaceDN/>
      <w:adjustRightInd/>
      <w:spacing w:after="140" w:line="280" w:lineRule="atLeast"/>
      <w:outlineLvl w:val="9"/>
    </w:pPr>
    <w:rPr>
      <w:color w:val="auto"/>
      <w:szCs w:val="22"/>
      <w:lang w:eastAsia="en-AU"/>
    </w:rPr>
  </w:style>
  <w:style w:type="paragraph" w:customStyle="1" w:styleId="ClauseLevel8">
    <w:name w:val="Clause Level 8"/>
    <w:basedOn w:val="ClauseLevel4"/>
    <w:rsid w:val="002E3148"/>
    <w:pPr>
      <w:numPr>
        <w:ilvl w:val="7"/>
      </w:numPr>
      <w:autoSpaceDE/>
      <w:autoSpaceDN/>
      <w:adjustRightInd/>
      <w:spacing w:after="140" w:line="280" w:lineRule="atLeast"/>
      <w:outlineLvl w:val="9"/>
    </w:pPr>
    <w:rPr>
      <w:color w:val="auto"/>
      <w:sz w:val="22"/>
      <w:szCs w:val="22"/>
      <w:lang w:eastAsia="en-AU"/>
    </w:rPr>
  </w:style>
  <w:style w:type="paragraph" w:customStyle="1" w:styleId="ClauseLevel9">
    <w:name w:val="Clause Level 9"/>
    <w:basedOn w:val="ClauseLevel4"/>
    <w:rsid w:val="002E3148"/>
    <w:pPr>
      <w:numPr>
        <w:ilvl w:val="8"/>
      </w:numPr>
      <w:autoSpaceDE/>
      <w:autoSpaceDN/>
      <w:adjustRightInd/>
      <w:spacing w:after="140" w:line="280" w:lineRule="atLeast"/>
      <w:outlineLvl w:val="9"/>
    </w:pPr>
    <w:rPr>
      <w:color w:val="auto"/>
      <w:sz w:val="22"/>
      <w:szCs w:val="22"/>
      <w:lang w:eastAsia="en-AU"/>
    </w:rPr>
  </w:style>
  <w:style w:type="character" w:styleId="CommentReference">
    <w:name w:val="annotation reference"/>
    <w:uiPriority w:val="99"/>
    <w:unhideWhenUsed/>
    <w:rsid w:val="002E3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3148"/>
    <w:rPr>
      <w:rFonts w:eastAsia="SimSun"/>
    </w:rPr>
  </w:style>
  <w:style w:type="character" w:customStyle="1" w:styleId="CommentTextChar">
    <w:name w:val="Comment Text Char"/>
    <w:link w:val="CommentText"/>
    <w:uiPriority w:val="99"/>
    <w:rsid w:val="002E3148"/>
    <w:rPr>
      <w:rFonts w:ascii="Arial" w:eastAsia="SimSun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2E3148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2E3148"/>
    <w:rPr>
      <w:rFonts w:ascii="Arial" w:eastAsia="Times New Roman" w:hAnsi="Arial"/>
      <w:b/>
      <w:bCs/>
      <w:sz w:val="20"/>
      <w:szCs w:val="20"/>
    </w:rPr>
  </w:style>
  <w:style w:type="paragraph" w:customStyle="1" w:styleId="Commentary">
    <w:name w:val="Commentary"/>
    <w:basedOn w:val="BodyText"/>
    <w:rsid w:val="002E3148"/>
    <w:pPr>
      <w:shd w:val="clear" w:color="auto" w:fill="D9D9D9"/>
      <w:tabs>
        <w:tab w:val="left" w:pos="851"/>
        <w:tab w:val="left" w:pos="3600"/>
      </w:tabs>
      <w:spacing w:after="240"/>
      <w:ind w:left="1134" w:right="1134"/>
    </w:pPr>
    <w:rPr>
      <w:rFonts w:cs="Arial"/>
      <w:color w:val="000000"/>
      <w:sz w:val="18"/>
      <w:lang w:eastAsia="en-AU"/>
    </w:rPr>
  </w:style>
  <w:style w:type="paragraph" w:customStyle="1" w:styleId="CommentaryBullet">
    <w:name w:val="Commentary (Bullet)"/>
    <w:basedOn w:val="Commentary"/>
    <w:rsid w:val="002E3148"/>
    <w:pPr>
      <w:numPr>
        <w:numId w:val="20"/>
      </w:numPr>
      <w:tabs>
        <w:tab w:val="clear" w:pos="851"/>
        <w:tab w:val="left" w:pos="1701"/>
      </w:tabs>
    </w:pPr>
  </w:style>
  <w:style w:type="paragraph" w:customStyle="1" w:styleId="CommentaryNumbered">
    <w:name w:val="Commentary (Numbered)"/>
    <w:basedOn w:val="Commentary"/>
    <w:rsid w:val="002E3148"/>
    <w:pPr>
      <w:numPr>
        <w:numId w:val="21"/>
      </w:numPr>
      <w:tabs>
        <w:tab w:val="clear" w:pos="851"/>
        <w:tab w:val="left" w:pos="1701"/>
      </w:tabs>
    </w:pPr>
  </w:style>
  <w:style w:type="paragraph" w:customStyle="1" w:styleId="DefinitionLevel1">
    <w:name w:val="Definition Level 1"/>
    <w:basedOn w:val="BodyText"/>
    <w:qFormat/>
    <w:rsid w:val="002E3148"/>
    <w:pPr>
      <w:numPr>
        <w:ilvl w:val="3"/>
        <w:numId w:val="50"/>
      </w:numPr>
      <w:spacing w:after="240"/>
    </w:pPr>
    <w:rPr>
      <w:rFonts w:cs="Arial"/>
      <w:color w:val="000000"/>
    </w:rPr>
  </w:style>
  <w:style w:type="paragraph" w:customStyle="1" w:styleId="DefinitionLevel2">
    <w:name w:val="Definition Level 2"/>
    <w:basedOn w:val="BodyText"/>
    <w:qFormat/>
    <w:rsid w:val="002E3148"/>
    <w:pPr>
      <w:numPr>
        <w:ilvl w:val="4"/>
        <w:numId w:val="50"/>
      </w:numPr>
      <w:spacing w:after="240"/>
    </w:pPr>
    <w:rPr>
      <w:rFonts w:cs="Arial"/>
      <w:color w:val="000000"/>
    </w:rPr>
  </w:style>
  <w:style w:type="paragraph" w:customStyle="1" w:styleId="DefinitionLevel3">
    <w:name w:val="Definition Level 3"/>
    <w:basedOn w:val="BodyText"/>
    <w:qFormat/>
    <w:rsid w:val="002E3148"/>
    <w:pPr>
      <w:numPr>
        <w:ilvl w:val="5"/>
        <w:numId w:val="50"/>
      </w:numPr>
      <w:spacing w:after="240"/>
    </w:pPr>
    <w:rPr>
      <w:rFonts w:cs="Arial"/>
      <w:color w:val="000000"/>
    </w:rPr>
  </w:style>
  <w:style w:type="paragraph" w:customStyle="1" w:styleId="DefinitionLevel4">
    <w:name w:val="Definition Level 4"/>
    <w:basedOn w:val="BodyText"/>
    <w:qFormat/>
    <w:rsid w:val="002E3148"/>
    <w:pPr>
      <w:numPr>
        <w:ilvl w:val="6"/>
        <w:numId w:val="50"/>
      </w:numPr>
      <w:spacing w:after="240"/>
    </w:pPr>
    <w:rPr>
      <w:rFonts w:cs="Arial"/>
      <w:b/>
      <w:color w:val="000000"/>
    </w:rPr>
  </w:style>
  <w:style w:type="paragraph" w:customStyle="1" w:styleId="Definition">
    <w:name w:val="Definition"/>
    <w:aliases w:val="dd"/>
    <w:basedOn w:val="LevelI0"/>
    <w:rsid w:val="002E3148"/>
    <w:pPr>
      <w:numPr>
        <w:ilvl w:val="2"/>
        <w:numId w:val="50"/>
      </w:numPr>
      <w:spacing w:before="0" w:after="240"/>
    </w:pPr>
    <w:rPr>
      <w:rFonts w:ascii="Arial" w:hAnsi="Arial" w:cs="Arial"/>
    </w:rPr>
  </w:style>
  <w:style w:type="paragraph" w:customStyle="1" w:styleId="Finis">
    <w:name w:val="Finis"/>
    <w:basedOn w:val="BodyText"/>
    <w:rsid w:val="002E3148"/>
    <w:pPr>
      <w:pBdr>
        <w:top w:val="single" w:sz="4" w:space="6" w:color="auto"/>
      </w:pBdr>
      <w:tabs>
        <w:tab w:val="left" w:pos="851"/>
      </w:tabs>
      <w:spacing w:after="240"/>
      <w:ind w:left="2268" w:right="2268"/>
      <w:jc w:val="center"/>
    </w:pPr>
    <w:rPr>
      <w:rFonts w:cs="Arial"/>
      <w:color w:val="000000"/>
      <w:sz w:val="18"/>
    </w:rPr>
  </w:style>
  <w:style w:type="character" w:styleId="FollowedHyperlink">
    <w:name w:val="FollowedHyperlink"/>
    <w:uiPriority w:val="99"/>
    <w:rsid w:val="002E314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2E3148"/>
    <w:pPr>
      <w:tabs>
        <w:tab w:val="center" w:pos="4513"/>
        <w:tab w:val="right" w:pos="9026"/>
      </w:tabs>
      <w:spacing w:before="240" w:after="0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E3148"/>
  </w:style>
  <w:style w:type="character" w:customStyle="1" w:styleId="hit">
    <w:name w:val="hit"/>
    <w:basedOn w:val="DefaultParagraphFont"/>
    <w:rsid w:val="009A37BB"/>
  </w:style>
  <w:style w:type="character" w:styleId="Hyperlink">
    <w:name w:val="Hyperlink"/>
    <w:uiPriority w:val="99"/>
    <w:rsid w:val="002E3148"/>
    <w:rPr>
      <w:rFonts w:ascii="Arial" w:hAnsi="Arial"/>
      <w:color w:val="0000FF"/>
      <w:sz w:val="24"/>
      <w:u w:val="single"/>
    </w:rPr>
  </w:style>
  <w:style w:type="character" w:customStyle="1" w:styleId="italic">
    <w:name w:val="italic"/>
    <w:basedOn w:val="DefaultParagraphFont"/>
    <w:rsid w:val="009A37BB"/>
  </w:style>
  <w:style w:type="paragraph" w:styleId="List">
    <w:name w:val="List"/>
    <w:rsid w:val="002E3148"/>
    <w:pPr>
      <w:numPr>
        <w:numId w:val="28"/>
      </w:numPr>
      <w:spacing w:after="240" w:line="240" w:lineRule="auto"/>
    </w:pPr>
    <w:rPr>
      <w:rFonts w:ascii="Arial" w:hAnsi="Arial" w:cs="Times New Roman"/>
      <w:sz w:val="24"/>
      <w:szCs w:val="24"/>
    </w:rPr>
  </w:style>
  <w:style w:type="paragraph" w:styleId="List2">
    <w:name w:val="List 2"/>
    <w:rsid w:val="002E3148"/>
    <w:pPr>
      <w:numPr>
        <w:ilvl w:val="1"/>
        <w:numId w:val="28"/>
      </w:numPr>
      <w:spacing w:after="240" w:line="240" w:lineRule="auto"/>
    </w:pPr>
    <w:rPr>
      <w:rFonts w:ascii="Arial" w:eastAsia="Calibri" w:hAnsi="Arial" w:cs="Times New Roman"/>
      <w:sz w:val="24"/>
      <w:szCs w:val="24"/>
      <w:lang w:eastAsia="en-AU"/>
    </w:rPr>
  </w:style>
  <w:style w:type="paragraph" w:styleId="List3">
    <w:name w:val="List 3"/>
    <w:basedOn w:val="Normal"/>
    <w:rsid w:val="002E3148"/>
    <w:pPr>
      <w:numPr>
        <w:ilvl w:val="2"/>
        <w:numId w:val="28"/>
      </w:numPr>
      <w:spacing w:line="240" w:lineRule="atLeast"/>
    </w:pPr>
    <w:rPr>
      <w:rFonts w:eastAsia="SimSun"/>
      <w:lang w:eastAsia="zh-CN"/>
    </w:rPr>
  </w:style>
  <w:style w:type="paragraph" w:styleId="List4">
    <w:name w:val="List 4"/>
    <w:basedOn w:val="Normal"/>
    <w:rsid w:val="002E3148"/>
    <w:pPr>
      <w:numPr>
        <w:ilvl w:val="3"/>
        <w:numId w:val="28"/>
      </w:numPr>
      <w:spacing w:line="240" w:lineRule="atLeast"/>
    </w:pPr>
    <w:rPr>
      <w:rFonts w:eastAsia="SimSun"/>
      <w:lang w:eastAsia="zh-CN"/>
    </w:rPr>
  </w:style>
  <w:style w:type="paragraph" w:styleId="List5">
    <w:name w:val="List 5"/>
    <w:basedOn w:val="Normal"/>
    <w:rsid w:val="002E3148"/>
    <w:pPr>
      <w:numPr>
        <w:ilvl w:val="4"/>
        <w:numId w:val="28"/>
      </w:numPr>
      <w:spacing w:line="240" w:lineRule="atLeast"/>
    </w:pPr>
    <w:rPr>
      <w:rFonts w:eastAsia="SimSun"/>
      <w:lang w:eastAsia="zh-CN"/>
    </w:rPr>
  </w:style>
  <w:style w:type="paragraph" w:customStyle="1" w:styleId="List6">
    <w:name w:val="List 6"/>
    <w:basedOn w:val="BodyText"/>
    <w:qFormat/>
    <w:rsid w:val="002E3148"/>
    <w:pPr>
      <w:numPr>
        <w:ilvl w:val="5"/>
        <w:numId w:val="28"/>
      </w:numPr>
      <w:spacing w:after="240"/>
    </w:pPr>
  </w:style>
  <w:style w:type="paragraph" w:styleId="ListBullet">
    <w:name w:val="List Bullet"/>
    <w:rsid w:val="002E3148"/>
    <w:pPr>
      <w:numPr>
        <w:numId w:val="29"/>
      </w:numPr>
      <w:spacing w:after="240" w:line="240" w:lineRule="auto"/>
    </w:pPr>
    <w:rPr>
      <w:rFonts w:ascii="Arial" w:hAnsi="Arial" w:cs="Times New Roman"/>
      <w:sz w:val="24"/>
      <w:lang w:eastAsia="en-AU"/>
    </w:rPr>
  </w:style>
  <w:style w:type="paragraph" w:styleId="ListBullet2">
    <w:name w:val="List Bullet 2"/>
    <w:basedOn w:val="Normal"/>
    <w:rsid w:val="002E3148"/>
    <w:pPr>
      <w:numPr>
        <w:ilvl w:val="1"/>
        <w:numId w:val="29"/>
      </w:numPr>
    </w:pPr>
    <w:rPr>
      <w:szCs w:val="20"/>
    </w:rPr>
  </w:style>
  <w:style w:type="paragraph" w:styleId="ListBullet3">
    <w:name w:val="List Bullet 3"/>
    <w:basedOn w:val="Normal"/>
    <w:autoRedefine/>
    <w:rsid w:val="002E3148"/>
    <w:pPr>
      <w:numPr>
        <w:ilvl w:val="2"/>
        <w:numId w:val="29"/>
      </w:numPr>
    </w:pPr>
  </w:style>
  <w:style w:type="paragraph" w:styleId="ListBullet4">
    <w:name w:val="List Bullet 4"/>
    <w:basedOn w:val="ScheduleLevel3"/>
    <w:autoRedefine/>
    <w:rsid w:val="002E3148"/>
    <w:pPr>
      <w:numPr>
        <w:numId w:val="29"/>
      </w:numPr>
    </w:pPr>
  </w:style>
  <w:style w:type="paragraph" w:styleId="ListBullet5">
    <w:name w:val="List Bullet 5"/>
    <w:basedOn w:val="Normal"/>
    <w:autoRedefine/>
    <w:rsid w:val="002E3148"/>
    <w:pPr>
      <w:tabs>
        <w:tab w:val="num" w:pos="3119"/>
      </w:tabs>
      <w:spacing w:after="220"/>
      <w:ind w:left="3119" w:hanging="567"/>
    </w:pPr>
    <w:rPr>
      <w:szCs w:val="24"/>
    </w:rPr>
  </w:style>
  <w:style w:type="paragraph" w:styleId="ListContinue">
    <w:name w:val="List Continue"/>
    <w:basedOn w:val="BodyText"/>
    <w:rsid w:val="002E3148"/>
    <w:pPr>
      <w:numPr>
        <w:numId w:val="30"/>
      </w:numPr>
      <w:spacing w:before="120" w:line="280" w:lineRule="atLeast"/>
    </w:pPr>
    <w:rPr>
      <w:rFonts w:eastAsia="SimSun"/>
      <w:sz w:val="20"/>
      <w:lang w:eastAsia="zh-CN"/>
    </w:rPr>
  </w:style>
  <w:style w:type="paragraph" w:styleId="ListContinue2">
    <w:name w:val="List Continue 2"/>
    <w:basedOn w:val="Normal"/>
    <w:rsid w:val="002E3148"/>
    <w:pPr>
      <w:numPr>
        <w:ilvl w:val="1"/>
        <w:numId w:val="30"/>
      </w:numPr>
      <w:spacing w:before="120" w:after="120" w:line="240" w:lineRule="atLeast"/>
    </w:pPr>
    <w:rPr>
      <w:rFonts w:eastAsia="SimSun"/>
      <w:sz w:val="20"/>
      <w:szCs w:val="20"/>
      <w:lang w:eastAsia="zh-CN"/>
    </w:rPr>
  </w:style>
  <w:style w:type="paragraph" w:styleId="ListContinue3">
    <w:name w:val="List Continue 3"/>
    <w:basedOn w:val="Normal"/>
    <w:rsid w:val="002E3148"/>
    <w:pPr>
      <w:numPr>
        <w:ilvl w:val="2"/>
        <w:numId w:val="30"/>
      </w:numPr>
      <w:spacing w:before="200" w:after="0" w:line="240" w:lineRule="atLeast"/>
    </w:pPr>
    <w:rPr>
      <w:rFonts w:eastAsia="SimSun"/>
      <w:sz w:val="20"/>
      <w:szCs w:val="20"/>
      <w:lang w:eastAsia="zh-CN"/>
    </w:rPr>
  </w:style>
  <w:style w:type="paragraph" w:styleId="ListContinue4">
    <w:name w:val="List Continue 4"/>
    <w:basedOn w:val="Normal"/>
    <w:rsid w:val="002E3148"/>
    <w:pPr>
      <w:numPr>
        <w:ilvl w:val="3"/>
        <w:numId w:val="30"/>
      </w:numPr>
      <w:spacing w:before="200" w:after="0" w:line="240" w:lineRule="atLeast"/>
    </w:pPr>
    <w:rPr>
      <w:rFonts w:eastAsia="SimSun"/>
      <w:sz w:val="20"/>
      <w:szCs w:val="20"/>
      <w:lang w:eastAsia="zh-CN"/>
    </w:rPr>
  </w:style>
  <w:style w:type="paragraph" w:styleId="ListContinue5">
    <w:name w:val="List Continue 5"/>
    <w:basedOn w:val="Normal"/>
    <w:rsid w:val="002E3148"/>
    <w:pPr>
      <w:numPr>
        <w:ilvl w:val="4"/>
        <w:numId w:val="30"/>
      </w:numPr>
      <w:spacing w:before="200" w:after="0" w:line="240" w:lineRule="atLeast"/>
    </w:pPr>
    <w:rPr>
      <w:rFonts w:eastAsia="SimSun"/>
      <w:sz w:val="20"/>
      <w:szCs w:val="20"/>
      <w:lang w:eastAsia="zh-CN"/>
    </w:rPr>
  </w:style>
  <w:style w:type="paragraph" w:styleId="ListNumber">
    <w:name w:val="List Number"/>
    <w:basedOn w:val="Normal"/>
    <w:rsid w:val="002E3148"/>
    <w:pPr>
      <w:numPr>
        <w:numId w:val="31"/>
      </w:numPr>
      <w:spacing w:line="240" w:lineRule="atLeast"/>
    </w:pPr>
    <w:rPr>
      <w:rFonts w:eastAsia="SimSun"/>
      <w:lang w:eastAsia="zh-CN"/>
    </w:rPr>
  </w:style>
  <w:style w:type="paragraph" w:styleId="ListNumber2">
    <w:name w:val="List Number 2"/>
    <w:basedOn w:val="Normal"/>
    <w:rsid w:val="002E3148"/>
    <w:pPr>
      <w:numPr>
        <w:ilvl w:val="1"/>
        <w:numId w:val="31"/>
      </w:numPr>
      <w:spacing w:line="240" w:lineRule="atLeast"/>
    </w:pPr>
    <w:rPr>
      <w:rFonts w:eastAsia="SimSun"/>
      <w:lang w:eastAsia="zh-CN"/>
    </w:rPr>
  </w:style>
  <w:style w:type="paragraph" w:styleId="ListNumber3">
    <w:name w:val="List Number 3"/>
    <w:basedOn w:val="Normal"/>
    <w:rsid w:val="002E3148"/>
    <w:pPr>
      <w:numPr>
        <w:ilvl w:val="2"/>
        <w:numId w:val="31"/>
      </w:numPr>
      <w:spacing w:line="240" w:lineRule="atLeast"/>
    </w:pPr>
    <w:rPr>
      <w:rFonts w:eastAsia="SimSun"/>
      <w:lang w:eastAsia="zh-CN"/>
    </w:rPr>
  </w:style>
  <w:style w:type="paragraph" w:styleId="ListNumber4">
    <w:name w:val="List Number 4"/>
    <w:basedOn w:val="Normal"/>
    <w:rsid w:val="002E3148"/>
    <w:pPr>
      <w:numPr>
        <w:ilvl w:val="3"/>
        <w:numId w:val="31"/>
      </w:numPr>
      <w:spacing w:line="240" w:lineRule="atLeast"/>
    </w:pPr>
    <w:rPr>
      <w:rFonts w:eastAsia="SimSun"/>
      <w:lang w:eastAsia="zh-CN"/>
    </w:rPr>
  </w:style>
  <w:style w:type="paragraph" w:styleId="ListNumber5">
    <w:name w:val="List Number 5"/>
    <w:basedOn w:val="Normal"/>
    <w:rsid w:val="002E3148"/>
    <w:pPr>
      <w:numPr>
        <w:numId w:val="32"/>
      </w:numPr>
    </w:pPr>
  </w:style>
  <w:style w:type="paragraph" w:styleId="ListParagraph">
    <w:name w:val="List Paragraph"/>
    <w:basedOn w:val="Normal"/>
    <w:uiPriority w:val="34"/>
    <w:qFormat/>
    <w:rsid w:val="002E3148"/>
    <w:pPr>
      <w:ind w:left="720"/>
    </w:pPr>
  </w:style>
  <w:style w:type="paragraph" w:customStyle="1" w:styleId="Paragraph1">
    <w:name w:val="Paragraph 1"/>
    <w:basedOn w:val="ClauseLevel1"/>
    <w:next w:val="Paragraph2"/>
    <w:qFormat/>
    <w:rsid w:val="008228CC"/>
    <w:pPr>
      <w:numPr>
        <w:numId w:val="56"/>
      </w:numPr>
    </w:pPr>
    <w:rPr>
      <w:rFonts w:eastAsia="SimSun"/>
      <w:color w:val="7030A0"/>
      <w:szCs w:val="24"/>
      <w:lang w:eastAsia="zh-CN"/>
    </w:rPr>
  </w:style>
  <w:style w:type="paragraph" w:customStyle="1" w:styleId="Paragraph2">
    <w:name w:val="Paragraph 2"/>
    <w:basedOn w:val="ClauseLevel2"/>
    <w:qFormat/>
    <w:rsid w:val="008228CC"/>
    <w:pPr>
      <w:numPr>
        <w:numId w:val="56"/>
      </w:numPr>
      <w:spacing w:line="312" w:lineRule="auto"/>
    </w:pPr>
    <w:rPr>
      <w:szCs w:val="24"/>
    </w:rPr>
  </w:style>
  <w:style w:type="paragraph" w:customStyle="1" w:styleId="Paragraph3">
    <w:name w:val="Paragraph 3"/>
    <w:basedOn w:val="ClauseLevel3"/>
    <w:qFormat/>
    <w:rsid w:val="008228CC"/>
    <w:pPr>
      <w:numPr>
        <w:numId w:val="56"/>
      </w:numPr>
      <w:spacing w:line="312" w:lineRule="auto"/>
    </w:pPr>
    <w:rPr>
      <w:lang w:eastAsia="en-AU"/>
    </w:rPr>
  </w:style>
  <w:style w:type="paragraph" w:customStyle="1" w:styleId="Paragraph4">
    <w:name w:val="Paragraph 4"/>
    <w:basedOn w:val="ClauseLevel4"/>
    <w:qFormat/>
    <w:rsid w:val="008228CC"/>
    <w:pPr>
      <w:numPr>
        <w:numId w:val="56"/>
      </w:numPr>
      <w:spacing w:line="312" w:lineRule="auto"/>
    </w:pPr>
  </w:style>
  <w:style w:type="paragraph" w:customStyle="1" w:styleId="Paragraph5">
    <w:name w:val="Paragraph 5"/>
    <w:basedOn w:val="ClauseLevel5"/>
    <w:qFormat/>
    <w:rsid w:val="008228CC"/>
    <w:pPr>
      <w:numPr>
        <w:numId w:val="55"/>
      </w:numPr>
      <w:spacing w:line="312" w:lineRule="auto"/>
    </w:pPr>
  </w:style>
  <w:style w:type="paragraph" w:customStyle="1" w:styleId="Paragraph6">
    <w:name w:val="Paragraph 6"/>
    <w:basedOn w:val="ClauseLevel6"/>
    <w:qFormat/>
    <w:rsid w:val="008228CC"/>
    <w:pPr>
      <w:numPr>
        <w:numId w:val="56"/>
      </w:numPr>
      <w:spacing w:after="240" w:line="312" w:lineRule="auto"/>
    </w:pPr>
  </w:style>
  <w:style w:type="paragraph" w:customStyle="1" w:styleId="Paragraph7">
    <w:name w:val="Paragraph 7"/>
    <w:basedOn w:val="ClauseLevel7"/>
    <w:qFormat/>
    <w:rsid w:val="008228CC"/>
    <w:pPr>
      <w:numPr>
        <w:numId w:val="56"/>
      </w:numPr>
      <w:spacing w:after="240" w:line="312" w:lineRule="auto"/>
    </w:pPr>
  </w:style>
  <w:style w:type="paragraph" w:customStyle="1" w:styleId="Paragraph8">
    <w:name w:val="Paragraph 8"/>
    <w:basedOn w:val="ClauseLevel8"/>
    <w:qFormat/>
    <w:rsid w:val="008228CC"/>
    <w:pPr>
      <w:numPr>
        <w:numId w:val="56"/>
      </w:numPr>
      <w:spacing w:after="240" w:line="312" w:lineRule="auto"/>
    </w:pPr>
    <w:rPr>
      <w:sz w:val="24"/>
    </w:rPr>
  </w:style>
  <w:style w:type="paragraph" w:customStyle="1" w:styleId="Paragraph9">
    <w:name w:val="Paragraph 9"/>
    <w:basedOn w:val="ClauseLevel9"/>
    <w:qFormat/>
    <w:rsid w:val="008228CC"/>
    <w:pPr>
      <w:numPr>
        <w:numId w:val="56"/>
      </w:numPr>
      <w:spacing w:after="240" w:line="319" w:lineRule="auto"/>
    </w:pPr>
    <w:rPr>
      <w:sz w:val="24"/>
    </w:rPr>
  </w:style>
  <w:style w:type="paragraph" w:customStyle="1" w:styleId="Quotation">
    <w:name w:val="Quotation"/>
    <w:basedOn w:val="BodyText"/>
    <w:rsid w:val="002E3148"/>
    <w:pPr>
      <w:spacing w:after="240"/>
      <w:ind w:left="1134" w:right="1134"/>
    </w:pPr>
    <w:rPr>
      <w:rFonts w:cs="Arial"/>
      <w:color w:val="000000"/>
      <w:sz w:val="20"/>
      <w:szCs w:val="20"/>
    </w:rPr>
  </w:style>
  <w:style w:type="paragraph" w:customStyle="1" w:styleId="QuotationHeading">
    <w:name w:val="Quotation Heading"/>
    <w:basedOn w:val="Quotation"/>
    <w:qFormat/>
    <w:rsid w:val="002E3148"/>
    <w:pPr>
      <w:spacing w:after="120"/>
      <w:ind w:left="1701" w:hanging="567"/>
    </w:pPr>
    <w:rPr>
      <w:b/>
    </w:rPr>
  </w:style>
  <w:style w:type="paragraph" w:customStyle="1" w:styleId="QuotationItem">
    <w:name w:val="Quotation Item"/>
    <w:basedOn w:val="BodyText3"/>
    <w:qFormat/>
    <w:rsid w:val="002E3148"/>
    <w:pPr>
      <w:numPr>
        <w:numId w:val="37"/>
      </w:numPr>
      <w:tabs>
        <w:tab w:val="clear" w:pos="720"/>
        <w:tab w:val="left" w:pos="1985"/>
      </w:tabs>
    </w:pPr>
    <w:rPr>
      <w:sz w:val="20"/>
      <w:lang w:val="en" w:eastAsia="en-AU"/>
    </w:rPr>
  </w:style>
  <w:style w:type="paragraph" w:styleId="Quote">
    <w:name w:val="Quote"/>
    <w:next w:val="Normal"/>
    <w:link w:val="QuoteChar"/>
    <w:uiPriority w:val="29"/>
    <w:qFormat/>
    <w:rsid w:val="002E3148"/>
    <w:pPr>
      <w:spacing w:after="240" w:line="240" w:lineRule="atLeast"/>
    </w:pPr>
    <w:rPr>
      <w:rFonts w:ascii="Arial" w:hAnsi="Arial" w:cs="Times New Roman"/>
      <w:iCs/>
      <w:color w:val="000000" w:themeColor="text1"/>
      <w:sz w:val="20"/>
      <w:szCs w:val="20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2E3148"/>
    <w:rPr>
      <w:rFonts w:ascii="Arial" w:hAnsi="Arial" w:cs="Times New Roman"/>
      <w:iCs/>
      <w:color w:val="000000" w:themeColor="text1"/>
      <w:sz w:val="20"/>
      <w:szCs w:val="20"/>
      <w:lang w:eastAsia="zh-CN"/>
    </w:rPr>
  </w:style>
  <w:style w:type="paragraph" w:customStyle="1" w:styleId="Recital">
    <w:name w:val="Recital"/>
    <w:basedOn w:val="Normal"/>
    <w:rsid w:val="002E3148"/>
    <w:pPr>
      <w:numPr>
        <w:numId w:val="38"/>
      </w:numPr>
      <w:spacing w:after="240"/>
      <w:outlineLvl w:val="6"/>
    </w:pPr>
    <w:rPr>
      <w:rFonts w:eastAsia="Calibri" w:cs="Arial"/>
      <w:szCs w:val="20"/>
    </w:rPr>
  </w:style>
  <w:style w:type="paragraph" w:customStyle="1" w:styleId="RecitalLevel1">
    <w:name w:val="Recital Level 1"/>
    <w:basedOn w:val="Normal"/>
    <w:qFormat/>
    <w:rsid w:val="002E3148"/>
    <w:pPr>
      <w:numPr>
        <w:ilvl w:val="1"/>
        <w:numId w:val="38"/>
      </w:numPr>
      <w:autoSpaceDE w:val="0"/>
      <w:autoSpaceDN w:val="0"/>
      <w:adjustRightInd w:val="0"/>
      <w:spacing w:after="240" w:line="300" w:lineRule="atLeast"/>
      <w:outlineLvl w:val="2"/>
    </w:pPr>
    <w:rPr>
      <w:rFonts w:eastAsia="Calibri" w:cs="Arial"/>
      <w:color w:val="000000"/>
    </w:rPr>
  </w:style>
  <w:style w:type="paragraph" w:customStyle="1" w:styleId="RecitalLevel2">
    <w:name w:val="Recital Level 2"/>
    <w:basedOn w:val="ClauseLevel4"/>
    <w:qFormat/>
    <w:rsid w:val="002E3148"/>
    <w:pPr>
      <w:numPr>
        <w:ilvl w:val="2"/>
        <w:numId w:val="38"/>
      </w:numPr>
    </w:pPr>
  </w:style>
  <w:style w:type="paragraph" w:customStyle="1" w:styleId="RecitalLevel3">
    <w:name w:val="Recital Level 3"/>
    <w:basedOn w:val="Normal"/>
    <w:qFormat/>
    <w:rsid w:val="002E3148"/>
    <w:pPr>
      <w:numPr>
        <w:ilvl w:val="3"/>
        <w:numId w:val="38"/>
      </w:numPr>
      <w:autoSpaceDE w:val="0"/>
      <w:autoSpaceDN w:val="0"/>
      <w:adjustRightInd w:val="0"/>
      <w:spacing w:line="300" w:lineRule="atLeast"/>
      <w:outlineLvl w:val="4"/>
    </w:pPr>
    <w:rPr>
      <w:rFonts w:eastAsia="Calibri" w:cs="Arial"/>
      <w:color w:val="000000"/>
      <w:lang w:eastAsia="zh-CN"/>
    </w:rPr>
  </w:style>
  <w:style w:type="paragraph" w:customStyle="1" w:styleId="RightSideNote">
    <w:name w:val="Right Side Note"/>
    <w:basedOn w:val="Normal"/>
    <w:next w:val="BodyText"/>
    <w:rsid w:val="002E3148"/>
    <w:pPr>
      <w:keepNext/>
      <w:widowControl w:val="0"/>
      <w:spacing w:after="360"/>
      <w:jc w:val="right"/>
    </w:pPr>
    <w:rPr>
      <w:rFonts w:eastAsia="Calibri"/>
      <w:color w:val="000000"/>
      <w:sz w:val="18"/>
    </w:rPr>
  </w:style>
  <w:style w:type="paragraph" w:customStyle="1" w:styleId="ScheduleNumbered">
    <w:name w:val="Schedule (Numbered)"/>
    <w:next w:val="RightSideNote"/>
    <w:rsid w:val="002E3148"/>
    <w:pPr>
      <w:numPr>
        <w:numId w:val="43"/>
      </w:numPr>
      <w:spacing w:after="0" w:line="240" w:lineRule="auto"/>
      <w:jc w:val="right"/>
    </w:pPr>
    <w:rPr>
      <w:rFonts w:ascii="Arial Bold" w:eastAsia="Calibri" w:hAnsi="Arial Bold" w:cs="Arial"/>
      <w:b/>
      <w:color w:val="000000"/>
      <w:sz w:val="24"/>
      <w:szCs w:val="24"/>
      <w:lang w:eastAsia="en-AU"/>
    </w:rPr>
  </w:style>
  <w:style w:type="paragraph" w:customStyle="1" w:styleId="ScheduleNumberedAlphanumeric">
    <w:name w:val="Schedule (Numbered) (Alphanumeric)"/>
    <w:basedOn w:val="ScheduleNumbered"/>
    <w:next w:val="RightSideNote"/>
    <w:qFormat/>
    <w:rsid w:val="002E3148"/>
    <w:pPr>
      <w:numPr>
        <w:numId w:val="41"/>
      </w:numPr>
      <w:outlineLvl w:val="0"/>
    </w:pPr>
    <w:rPr>
      <w:lang w:val="en-US"/>
    </w:rPr>
  </w:style>
  <w:style w:type="paragraph" w:customStyle="1" w:styleId="ScheduleLevel1">
    <w:name w:val="Schedule Level 1"/>
    <w:next w:val="ScheduleLevel2"/>
    <w:rsid w:val="002E3148"/>
    <w:pPr>
      <w:keepNext/>
      <w:numPr>
        <w:ilvl w:val="1"/>
        <w:numId w:val="43"/>
      </w:numPr>
      <w:spacing w:after="240" w:line="240" w:lineRule="auto"/>
      <w:outlineLvl w:val="0"/>
    </w:pPr>
    <w:rPr>
      <w:rFonts w:ascii="Arial" w:hAnsi="Arial" w:cs="Times New Roman"/>
      <w:b/>
      <w:caps/>
      <w:sz w:val="24"/>
      <w:szCs w:val="24"/>
    </w:rPr>
  </w:style>
  <w:style w:type="paragraph" w:customStyle="1" w:styleId="ScheduleLevel2">
    <w:name w:val="Schedule Level 2"/>
    <w:rsid w:val="002E3148"/>
    <w:pPr>
      <w:numPr>
        <w:ilvl w:val="2"/>
        <w:numId w:val="43"/>
      </w:numPr>
      <w:spacing w:after="240" w:line="240" w:lineRule="auto"/>
      <w:outlineLvl w:val="2"/>
    </w:pPr>
    <w:rPr>
      <w:rFonts w:ascii="Arial" w:hAnsi="Arial" w:cs="Times New Roman"/>
      <w:color w:val="000000"/>
      <w:sz w:val="24"/>
      <w:szCs w:val="24"/>
    </w:rPr>
  </w:style>
  <w:style w:type="paragraph" w:customStyle="1" w:styleId="ScheduleLevel3">
    <w:name w:val="Schedule Level 3"/>
    <w:rsid w:val="002E3148"/>
    <w:pPr>
      <w:numPr>
        <w:ilvl w:val="3"/>
        <w:numId w:val="43"/>
      </w:numPr>
      <w:spacing w:after="240" w:line="300" w:lineRule="atLeast"/>
      <w:outlineLvl w:val="2"/>
    </w:pPr>
    <w:rPr>
      <w:rFonts w:ascii="Arial" w:eastAsia="Times" w:hAnsi="Arial" w:cs="Times New Roman"/>
      <w:sz w:val="24"/>
      <w:szCs w:val="24"/>
    </w:rPr>
  </w:style>
  <w:style w:type="paragraph" w:customStyle="1" w:styleId="ScheduleLevel4">
    <w:name w:val="Schedule Level 4"/>
    <w:rsid w:val="002E3148"/>
    <w:pPr>
      <w:numPr>
        <w:ilvl w:val="4"/>
        <w:numId w:val="43"/>
      </w:numPr>
      <w:spacing w:after="240" w:line="240" w:lineRule="auto"/>
      <w:outlineLvl w:val="3"/>
    </w:pPr>
    <w:rPr>
      <w:rFonts w:ascii="Arial" w:hAnsi="Arial" w:cs="Arial"/>
      <w:sz w:val="24"/>
      <w:szCs w:val="24"/>
    </w:rPr>
  </w:style>
  <w:style w:type="paragraph" w:customStyle="1" w:styleId="ScheduleLevel5">
    <w:name w:val="Schedule Level 5"/>
    <w:rsid w:val="002E3148"/>
    <w:pPr>
      <w:numPr>
        <w:ilvl w:val="5"/>
        <w:numId w:val="43"/>
      </w:numPr>
      <w:spacing w:after="240" w:line="240" w:lineRule="auto"/>
      <w:outlineLvl w:val="4"/>
    </w:pPr>
    <w:rPr>
      <w:rFonts w:ascii="Arial" w:hAnsi="Arial" w:cs="Arial"/>
      <w:sz w:val="24"/>
      <w:szCs w:val="24"/>
    </w:rPr>
  </w:style>
  <w:style w:type="paragraph" w:customStyle="1" w:styleId="ScheduleLevel6">
    <w:name w:val="Schedule Level 6"/>
    <w:rsid w:val="002E3148"/>
    <w:pPr>
      <w:numPr>
        <w:ilvl w:val="6"/>
        <w:numId w:val="43"/>
      </w:numPr>
      <w:spacing w:after="24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cheduleLevel7">
    <w:name w:val="Schedule Level 7"/>
    <w:basedOn w:val="BodyText"/>
    <w:rsid w:val="002E3148"/>
    <w:pPr>
      <w:numPr>
        <w:ilvl w:val="7"/>
        <w:numId w:val="43"/>
      </w:numPr>
      <w:spacing w:after="240"/>
    </w:pPr>
    <w:rPr>
      <w:rFonts w:cs="Arial"/>
      <w:color w:val="000000"/>
      <w:lang w:val="en-US"/>
    </w:rPr>
  </w:style>
  <w:style w:type="paragraph" w:customStyle="1" w:styleId="ScheduleLevel8">
    <w:name w:val="Schedule Level 8"/>
    <w:basedOn w:val="ScheduleLevel4"/>
    <w:rsid w:val="002E3148"/>
    <w:pPr>
      <w:numPr>
        <w:ilvl w:val="8"/>
      </w:numPr>
      <w:spacing w:after="140" w:line="280" w:lineRule="atLeast"/>
      <w:outlineLvl w:val="9"/>
    </w:pPr>
    <w:rPr>
      <w:szCs w:val="22"/>
    </w:rPr>
  </w:style>
  <w:style w:type="paragraph" w:customStyle="1" w:styleId="SideHeading">
    <w:name w:val="Side Heading"/>
    <w:basedOn w:val="BodyText2"/>
    <w:rsid w:val="002E3148"/>
    <w:pPr>
      <w:keepNext/>
      <w:numPr>
        <w:ilvl w:val="7"/>
        <w:numId w:val="50"/>
      </w:numPr>
      <w:tabs>
        <w:tab w:val="clear" w:pos="720"/>
      </w:tabs>
    </w:pPr>
    <w:rPr>
      <w:rFonts w:eastAsia="Calibri"/>
      <w:b/>
      <w:lang w:eastAsia="en-AU"/>
    </w:rPr>
  </w:style>
  <w:style w:type="paragraph" w:customStyle="1" w:styleId="SideHeading2">
    <w:name w:val="Side Heading 2"/>
    <w:basedOn w:val="Normal"/>
    <w:next w:val="BodyText1"/>
    <w:qFormat/>
    <w:rsid w:val="002E3148"/>
    <w:pPr>
      <w:keepNext/>
      <w:numPr>
        <w:ilvl w:val="8"/>
        <w:numId w:val="50"/>
      </w:numPr>
      <w:spacing w:line="240" w:lineRule="atLeast"/>
    </w:pPr>
    <w:rPr>
      <w:rFonts w:eastAsia="SimSun"/>
      <w:b/>
      <w:i/>
      <w:lang w:eastAsia="zh-CN"/>
    </w:rPr>
  </w:style>
  <w:style w:type="paragraph" w:customStyle="1" w:styleId="Subheading">
    <w:name w:val="Subheading"/>
    <w:basedOn w:val="BodyText"/>
    <w:next w:val="BodyText"/>
    <w:rsid w:val="002E3148"/>
    <w:pPr>
      <w:keepNext/>
      <w:numPr>
        <w:ilvl w:val="1"/>
        <w:numId w:val="50"/>
      </w:numPr>
      <w:spacing w:after="240"/>
    </w:pPr>
    <w:rPr>
      <w:b/>
      <w:bCs/>
      <w:caps/>
      <w:szCs w:val="24"/>
    </w:rPr>
  </w:style>
  <w:style w:type="paragraph" w:customStyle="1" w:styleId="SubheadingCentredContractTitle">
    <w:name w:val="Subheading (Centred Contract Title)"/>
    <w:basedOn w:val="BodyText1"/>
    <w:qFormat/>
    <w:rsid w:val="002E3148"/>
    <w:pPr>
      <w:numPr>
        <w:numId w:val="0"/>
      </w:numPr>
      <w:spacing w:line="240" w:lineRule="atLeast"/>
      <w:jc w:val="center"/>
    </w:pPr>
    <w:rPr>
      <w:rFonts w:ascii="Arial Bold" w:eastAsia="SimSun" w:hAnsi="Arial Bold"/>
      <w:b/>
      <w:caps/>
      <w:lang w:eastAsia="zh-CN"/>
    </w:rPr>
  </w:style>
  <w:style w:type="paragraph" w:customStyle="1" w:styleId="SubheadingCentred">
    <w:name w:val="Subheading (Centred)"/>
    <w:basedOn w:val="Normal"/>
    <w:next w:val="BodyText"/>
    <w:rsid w:val="002E3148"/>
    <w:pPr>
      <w:keepNext/>
      <w:numPr>
        <w:numId w:val="50"/>
      </w:numPr>
      <w:spacing w:after="360"/>
      <w:jc w:val="center"/>
    </w:pPr>
    <w:rPr>
      <w:b/>
      <w:bCs/>
      <w:caps/>
      <w:szCs w:val="20"/>
      <w:lang w:eastAsia="en-AU"/>
    </w:rPr>
  </w:style>
  <w:style w:type="paragraph" w:customStyle="1" w:styleId="SubHeadingCentred2">
    <w:name w:val="SubHeading Centred 2"/>
    <w:next w:val="RightSideNote"/>
    <w:rsid w:val="002E3148"/>
    <w:pPr>
      <w:keepNext/>
      <w:spacing w:after="240" w:line="270" w:lineRule="atLeast"/>
      <w:ind w:left="142" w:hanging="142"/>
      <w:jc w:val="center"/>
    </w:pPr>
    <w:rPr>
      <w:rFonts w:ascii="Arial" w:hAnsi="Arial" w:cs="Times New Roman"/>
      <w:b/>
      <w:sz w:val="24"/>
      <w:szCs w:val="32"/>
      <w:lang w:eastAsia="en-AU"/>
    </w:rPr>
  </w:style>
  <w:style w:type="paragraph" w:customStyle="1" w:styleId="TableNumbered">
    <w:name w:val="Table (Numbered)"/>
    <w:basedOn w:val="BodyText"/>
    <w:next w:val="BodyText"/>
    <w:rsid w:val="002E3148"/>
    <w:pPr>
      <w:keepNext/>
      <w:numPr>
        <w:numId w:val="54"/>
      </w:numPr>
      <w:spacing w:before="120" w:after="240"/>
      <w:jc w:val="center"/>
      <w:outlineLvl w:val="0"/>
    </w:pPr>
    <w:rPr>
      <w:rFonts w:eastAsia="Times"/>
      <w:b/>
      <w:color w:val="000000"/>
      <w:lang w:eastAsia="en-AU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TableNumberedsubtable">
    <w:name w:val="Table (Numbered subtable)"/>
    <w:basedOn w:val="TableNumbered"/>
    <w:next w:val="TableTitle"/>
    <w:qFormat/>
    <w:rsid w:val="002E3148"/>
    <w:pPr>
      <w:numPr>
        <w:ilvl w:val="1"/>
      </w:numPr>
    </w:pPr>
  </w:style>
  <w:style w:type="paragraph" w:customStyle="1" w:styleId="TableTitle">
    <w:name w:val="Table (Title)"/>
    <w:basedOn w:val="Normal"/>
    <w:next w:val="BodyText"/>
    <w:rsid w:val="002E3148"/>
    <w:pPr>
      <w:keepNext/>
      <w:jc w:val="center"/>
    </w:pPr>
    <w:rPr>
      <w:b/>
      <w:bCs/>
    </w:rPr>
  </w:style>
  <w:style w:type="table" w:styleId="TableGrid">
    <w:name w:val="Table Grid"/>
    <w:basedOn w:val="TableNormal"/>
    <w:rsid w:val="002E314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ItemLevel1">
    <w:name w:val="Table Item Level 1"/>
    <w:basedOn w:val="BodyTextTable"/>
    <w:qFormat/>
    <w:rsid w:val="002E3148"/>
    <w:pPr>
      <w:numPr>
        <w:ilvl w:val="2"/>
        <w:numId w:val="54"/>
      </w:numPr>
    </w:pPr>
  </w:style>
  <w:style w:type="paragraph" w:customStyle="1" w:styleId="TableItemLevel2">
    <w:name w:val="Table Item Level 2"/>
    <w:basedOn w:val="BodyTextTable"/>
    <w:qFormat/>
    <w:rsid w:val="002E3148"/>
    <w:pPr>
      <w:numPr>
        <w:ilvl w:val="3"/>
        <w:numId w:val="54"/>
      </w:numPr>
    </w:pPr>
  </w:style>
  <w:style w:type="paragraph" w:customStyle="1" w:styleId="TableItemLevel3">
    <w:name w:val="Table Item Level 3"/>
    <w:basedOn w:val="BodyTextTable"/>
    <w:qFormat/>
    <w:rsid w:val="002E3148"/>
    <w:pPr>
      <w:numPr>
        <w:ilvl w:val="4"/>
        <w:numId w:val="54"/>
      </w:numPr>
      <w:tabs>
        <w:tab w:val="clear" w:pos="851"/>
      </w:tabs>
    </w:pPr>
  </w:style>
  <w:style w:type="paragraph" w:customStyle="1" w:styleId="TableItemLevel4">
    <w:name w:val="Table Item Level 4"/>
    <w:basedOn w:val="BodyTextTable"/>
    <w:qFormat/>
    <w:rsid w:val="002E3148"/>
    <w:pPr>
      <w:numPr>
        <w:ilvl w:val="5"/>
        <w:numId w:val="54"/>
      </w:numPr>
    </w:pPr>
  </w:style>
  <w:style w:type="paragraph" w:customStyle="1" w:styleId="TableItemLevel5">
    <w:name w:val="Table Item Level 5"/>
    <w:basedOn w:val="BodyTextTable"/>
    <w:qFormat/>
    <w:rsid w:val="002E3148"/>
    <w:pPr>
      <w:numPr>
        <w:ilvl w:val="6"/>
        <w:numId w:val="54"/>
      </w:numPr>
    </w:pPr>
  </w:style>
  <w:style w:type="paragraph" w:customStyle="1" w:styleId="TableItemLevel6">
    <w:name w:val="Table Item Level 6"/>
    <w:basedOn w:val="BodyTextTable"/>
    <w:qFormat/>
    <w:rsid w:val="002E3148"/>
    <w:pPr>
      <w:numPr>
        <w:ilvl w:val="7"/>
        <w:numId w:val="54"/>
      </w:numPr>
    </w:pPr>
  </w:style>
  <w:style w:type="paragraph" w:customStyle="1" w:styleId="TableItemLevel7">
    <w:name w:val="Table Item Level 7"/>
    <w:basedOn w:val="BodyTextTable"/>
    <w:qFormat/>
    <w:rsid w:val="002E3148"/>
    <w:pPr>
      <w:numPr>
        <w:ilvl w:val="8"/>
        <w:numId w:val="54"/>
      </w:numPr>
    </w:pPr>
  </w:style>
  <w:style w:type="paragraph" w:customStyle="1" w:styleId="ParagraphClauseNo">
    <w:name w:val="Paragraph (Clause No)"/>
    <w:basedOn w:val="Normal"/>
    <w:rsid w:val="002E3148"/>
    <w:pPr>
      <w:numPr>
        <w:ilvl w:val="4"/>
        <w:numId w:val="52"/>
      </w:numPr>
      <w:spacing w:line="300" w:lineRule="atLeast"/>
      <w:outlineLvl w:val="2"/>
    </w:pPr>
    <w:rPr>
      <w:rFonts w:eastAsia="Times"/>
      <w:color w:val="000000"/>
      <w:szCs w:val="20"/>
      <w:lang w:eastAsia="en-AU"/>
    </w:rPr>
  </w:style>
  <w:style w:type="paragraph" w:customStyle="1" w:styleId="ParagraphListNumber">
    <w:name w:val="(Paragraph (List Number)"/>
    <w:basedOn w:val="ParagraphClauseNo"/>
    <w:rsid w:val="002E3148"/>
    <w:pPr>
      <w:numPr>
        <w:ilvl w:val="0"/>
        <w:numId w:val="0"/>
      </w:numPr>
      <w:tabs>
        <w:tab w:val="left" w:pos="1134"/>
        <w:tab w:val="num" w:pos="1418"/>
      </w:tabs>
      <w:ind w:left="1418" w:hanging="567"/>
    </w:pPr>
  </w:style>
  <w:style w:type="numbering" w:styleId="1ai">
    <w:name w:val="Outline List 1"/>
    <w:basedOn w:val="NoList"/>
    <w:rsid w:val="002E3148"/>
    <w:pPr>
      <w:numPr>
        <w:numId w:val="1"/>
      </w:numPr>
    </w:pPr>
  </w:style>
  <w:style w:type="character" w:customStyle="1" w:styleId="8pt">
    <w:name w:val="8pt"/>
    <w:rsid w:val="002E3148"/>
    <w:rPr>
      <w:sz w:val="16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2E3148"/>
    <w:rPr>
      <w:rFonts w:ascii="Arial" w:eastAsiaTheme="majorEastAsia" w:hAnsi="Arial" w:cstheme="majorBidi"/>
      <w:b/>
      <w:bCs/>
      <w:color w:val="003591"/>
      <w:sz w:val="26"/>
    </w:rPr>
  </w:style>
  <w:style w:type="paragraph" w:customStyle="1" w:styleId="Annextext">
    <w:name w:val="Annex text"/>
    <w:basedOn w:val="Heading3"/>
    <w:rsid w:val="002E3148"/>
    <w:pPr>
      <w:widowControl w:val="0"/>
      <w:tabs>
        <w:tab w:val="num" w:pos="2160"/>
      </w:tabs>
      <w:spacing w:before="60"/>
      <w:ind w:left="2160" w:hanging="180"/>
      <w:outlineLvl w:val="9"/>
    </w:pPr>
    <w:rPr>
      <w:rFonts w:cs="Times New Roman"/>
      <w:b w:val="0"/>
      <w:bCs w:val="0"/>
      <w:szCs w:val="20"/>
    </w:rPr>
  </w:style>
  <w:style w:type="paragraph" w:customStyle="1" w:styleId="Annexure0">
    <w:name w:val="Annexure"/>
    <w:basedOn w:val="ScheduleNumbered"/>
    <w:next w:val="Normal"/>
    <w:rsid w:val="002E3148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qFormat/>
    <w:rsid w:val="002E31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E3148"/>
    <w:rPr>
      <w:rFonts w:ascii="Cambria" w:hAnsi="Cambria"/>
      <w:b/>
      <w:bCs/>
      <w:kern w:val="28"/>
      <w:sz w:val="32"/>
      <w:szCs w:val="32"/>
    </w:rPr>
  </w:style>
  <w:style w:type="paragraph" w:customStyle="1" w:styleId="Annexure">
    <w:name w:val="Annexure#"/>
    <w:aliases w:val="a1"/>
    <w:basedOn w:val="Title"/>
    <w:next w:val="Normal"/>
    <w:rsid w:val="002E3148"/>
    <w:pPr>
      <w:numPr>
        <w:numId w:val="4"/>
      </w:numPr>
      <w:spacing w:line="240" w:lineRule="atLeast"/>
    </w:pPr>
    <w:rPr>
      <w:rFonts w:ascii="Arial" w:eastAsia="SimSun" w:hAnsi="Arial" w:cs="Arial"/>
      <w:b w:val="0"/>
      <w:bCs w:val="0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2E3148"/>
    <w:pPr>
      <w:keepNext/>
      <w:spacing w:before="200" w:line="240" w:lineRule="atLeast"/>
      <w:outlineLvl w:val="1"/>
    </w:pPr>
    <w:rPr>
      <w:b/>
    </w:rPr>
  </w:style>
  <w:style w:type="character" w:customStyle="1" w:styleId="SubtitleChar">
    <w:name w:val="Subtitle Char"/>
    <w:link w:val="Subtitle"/>
    <w:rsid w:val="002E3148"/>
    <w:rPr>
      <w:rFonts w:ascii="Arial" w:hAnsi="Arial"/>
      <w:b/>
      <w:sz w:val="24"/>
    </w:rPr>
  </w:style>
  <w:style w:type="paragraph" w:customStyle="1" w:styleId="AnnexureHeading">
    <w:name w:val="AnnexureHeading"/>
    <w:aliases w:val="a2"/>
    <w:basedOn w:val="Subtitle"/>
    <w:next w:val="Normal"/>
    <w:rsid w:val="002E3148"/>
    <w:pPr>
      <w:spacing w:after="600"/>
    </w:pPr>
    <w:rPr>
      <w:caps/>
    </w:rPr>
  </w:style>
  <w:style w:type="numbering" w:customStyle="1" w:styleId="AttachmentStyles">
    <w:name w:val="Attachment Styles"/>
    <w:rsid w:val="002E3148"/>
    <w:pPr>
      <w:numPr>
        <w:numId w:val="8"/>
      </w:numPr>
    </w:pPr>
  </w:style>
  <w:style w:type="character" w:customStyle="1" w:styleId="bc">
    <w:name w:val="bc"/>
    <w:basedOn w:val="DefaultParagraphFont"/>
    <w:rsid w:val="002E3148"/>
  </w:style>
  <w:style w:type="paragraph" w:customStyle="1" w:styleId="Blankcell">
    <w:name w:val="Blank cell"/>
    <w:basedOn w:val="Normal"/>
    <w:next w:val="Normal"/>
    <w:rsid w:val="002E3148"/>
    <w:pPr>
      <w:keepNext/>
    </w:pPr>
  </w:style>
  <w:style w:type="paragraph" w:styleId="BlockText">
    <w:name w:val="Block Text"/>
    <w:basedOn w:val="Normal"/>
    <w:link w:val="BlockTextChar"/>
    <w:rsid w:val="002E3148"/>
    <w:pPr>
      <w:spacing w:before="200" w:after="0" w:line="240" w:lineRule="atLeast"/>
      <w:ind w:left="1440" w:right="1440"/>
    </w:pPr>
    <w:rPr>
      <w:rFonts w:eastAsia="SimSun"/>
      <w:sz w:val="20"/>
      <w:szCs w:val="20"/>
      <w:lang w:eastAsia="zh-CN"/>
    </w:rPr>
  </w:style>
  <w:style w:type="character" w:customStyle="1" w:styleId="BlockTextChar">
    <w:name w:val="Block Text Char"/>
    <w:link w:val="BlockText"/>
    <w:rsid w:val="002E3148"/>
    <w:rPr>
      <w:rFonts w:ascii="Arial" w:eastAsia="SimSun" w:hAnsi="Arial"/>
      <w:sz w:val="20"/>
      <w:szCs w:val="20"/>
      <w:lang w:eastAsia="zh-CN"/>
    </w:rPr>
  </w:style>
  <w:style w:type="character" w:customStyle="1" w:styleId="blue1">
    <w:name w:val="blue1"/>
    <w:basedOn w:val="DefaultParagraphFont"/>
    <w:rsid w:val="002E3148"/>
    <w:rPr>
      <w:color w:val="0000FF"/>
    </w:rPr>
  </w:style>
  <w:style w:type="paragraph" w:customStyle="1" w:styleId="BodyTexthangingindent">
    <w:name w:val="Body Text (hanging indent)"/>
    <w:link w:val="BodyTexthangingindentChar"/>
    <w:qFormat/>
    <w:rsid w:val="002E3148"/>
    <w:pPr>
      <w:spacing w:after="240" w:line="240" w:lineRule="auto"/>
      <w:ind w:left="851" w:hanging="851"/>
    </w:pPr>
    <w:rPr>
      <w:rFonts w:ascii="Arial" w:hAnsi="Arial"/>
      <w:sz w:val="24"/>
    </w:rPr>
  </w:style>
  <w:style w:type="character" w:customStyle="1" w:styleId="BodyTexthangingindentChar">
    <w:name w:val="Body Text (hanging indent) Char"/>
    <w:basedOn w:val="DefaultParagraphFont"/>
    <w:link w:val="BodyTexthangingindent"/>
    <w:rsid w:val="002E3148"/>
    <w:rPr>
      <w:rFonts w:ascii="Arial" w:hAnsi="Arial"/>
      <w:sz w:val="24"/>
    </w:rPr>
  </w:style>
  <w:style w:type="paragraph" w:styleId="BodyTextFirstIndent">
    <w:name w:val="Body Text First Indent"/>
    <w:basedOn w:val="BodyText"/>
    <w:link w:val="BodyTextFirstIndentChar"/>
    <w:rsid w:val="002E3148"/>
    <w:pPr>
      <w:ind w:firstLine="720"/>
    </w:pPr>
  </w:style>
  <w:style w:type="character" w:customStyle="1" w:styleId="BodyTextFirstIndentChar">
    <w:name w:val="Body Text First Indent Char"/>
    <w:link w:val="BodyTextFirstIndent"/>
    <w:rsid w:val="002E3148"/>
    <w:rPr>
      <w:rFonts w:ascii="Arial" w:hAnsi="Arial"/>
      <w:sz w:val="24"/>
    </w:rPr>
  </w:style>
  <w:style w:type="paragraph" w:styleId="BodyTextIndent2">
    <w:name w:val="Body Text Indent 2"/>
    <w:basedOn w:val="BodyText2"/>
    <w:link w:val="BodyTextIndent2Char"/>
    <w:rsid w:val="002E3148"/>
    <w:pPr>
      <w:numPr>
        <w:ilvl w:val="0"/>
        <w:numId w:val="0"/>
      </w:numPr>
    </w:pPr>
  </w:style>
  <w:style w:type="character" w:customStyle="1" w:styleId="BodyTextIndent2Char">
    <w:name w:val="Body Text Indent 2 Char"/>
    <w:link w:val="BodyTextIndent2"/>
    <w:rsid w:val="002E3148"/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BodyText"/>
    <w:link w:val="BodyTextIndentChar"/>
    <w:rsid w:val="002E3148"/>
    <w:pPr>
      <w:ind w:left="720"/>
    </w:pPr>
  </w:style>
  <w:style w:type="character" w:customStyle="1" w:styleId="BodyTextIndentChar">
    <w:name w:val="Body Text Indent Char"/>
    <w:link w:val="BodyTextIndent"/>
    <w:rsid w:val="002E3148"/>
    <w:rPr>
      <w:rFonts w:ascii="Arial" w:hAnsi="Arial"/>
      <w:sz w:val="24"/>
    </w:rPr>
  </w:style>
  <w:style w:type="paragraph" w:styleId="BodyTextFirstIndent2">
    <w:name w:val="Body Text First Indent 2"/>
    <w:basedOn w:val="BodyTextIndent2"/>
    <w:link w:val="BodyTextFirstIndent2Char"/>
    <w:rsid w:val="002E3148"/>
    <w:pPr>
      <w:spacing w:after="0"/>
    </w:pPr>
  </w:style>
  <w:style w:type="character" w:customStyle="1" w:styleId="BodyTextFirstIndent2Char">
    <w:name w:val="Body Text First Indent 2 Char"/>
    <w:link w:val="BodyTextFirstIndent2"/>
    <w:rsid w:val="002E3148"/>
    <w:rPr>
      <w:rFonts w:ascii="Arial" w:hAnsi="Arial" w:cs="Arial"/>
      <w:color w:val="000000"/>
      <w:sz w:val="24"/>
      <w:szCs w:val="24"/>
    </w:rPr>
  </w:style>
  <w:style w:type="paragraph" w:styleId="BodyTextIndent3">
    <w:name w:val="Body Text Indent 3"/>
    <w:basedOn w:val="BodyText3"/>
    <w:link w:val="BodyTextIndent3Char"/>
    <w:rsid w:val="002E3148"/>
    <w:pPr>
      <w:numPr>
        <w:ilvl w:val="0"/>
        <w:numId w:val="0"/>
      </w:numPr>
    </w:pPr>
    <w:rPr>
      <w:sz w:val="16"/>
    </w:rPr>
  </w:style>
  <w:style w:type="character" w:customStyle="1" w:styleId="BodyTextIndent3Char">
    <w:name w:val="Body Text Indent 3 Char"/>
    <w:link w:val="BodyTextIndent3"/>
    <w:rsid w:val="002E3148"/>
    <w:rPr>
      <w:rFonts w:ascii="Arial" w:eastAsia="Calibri" w:hAnsi="Arial" w:cs="Arial"/>
      <w:color w:val="000000"/>
      <w:spacing w:val="-5"/>
      <w:sz w:val="16"/>
      <w:szCs w:val="16"/>
    </w:rPr>
  </w:style>
  <w:style w:type="paragraph" w:customStyle="1" w:styleId="bullet">
    <w:name w:val="bullet"/>
    <w:basedOn w:val="Normal"/>
    <w:autoRedefine/>
    <w:rsid w:val="002E3148"/>
    <w:pPr>
      <w:numPr>
        <w:numId w:val="10"/>
      </w:numPr>
      <w:spacing w:before="100" w:beforeAutospacing="1" w:line="240" w:lineRule="atLeast"/>
    </w:pPr>
    <w:rPr>
      <w:rFonts w:eastAsia="SimSun"/>
      <w:snapToGrid w:val="0"/>
      <w:lang w:val="en-US" w:eastAsia="zh-CN"/>
    </w:rPr>
  </w:style>
  <w:style w:type="paragraph" w:customStyle="1" w:styleId="Bullet1">
    <w:name w:val="Bullet 1"/>
    <w:basedOn w:val="Normal"/>
    <w:rsid w:val="002E3148"/>
    <w:pPr>
      <w:numPr>
        <w:numId w:val="11"/>
      </w:numPr>
      <w:spacing w:after="220" w:line="240" w:lineRule="atLeast"/>
    </w:pPr>
    <w:rPr>
      <w:rFonts w:eastAsia="SimSun"/>
      <w:szCs w:val="24"/>
      <w:lang w:eastAsia="zh-CN"/>
    </w:rPr>
  </w:style>
  <w:style w:type="paragraph" w:customStyle="1" w:styleId="Bullet2">
    <w:name w:val="Bullet 2"/>
    <w:basedOn w:val="Bullet1"/>
    <w:qFormat/>
    <w:rsid w:val="002E3148"/>
    <w:pPr>
      <w:numPr>
        <w:ilvl w:val="1"/>
      </w:numPr>
      <w:spacing w:after="240"/>
    </w:pPr>
    <w:rPr>
      <w:szCs w:val="22"/>
    </w:rPr>
  </w:style>
  <w:style w:type="paragraph" w:customStyle="1" w:styleId="Bullet3">
    <w:name w:val="Bullet 3"/>
    <w:basedOn w:val="Bullet2"/>
    <w:qFormat/>
    <w:rsid w:val="002E3148"/>
    <w:pPr>
      <w:numPr>
        <w:ilvl w:val="2"/>
      </w:numPr>
    </w:pPr>
  </w:style>
  <w:style w:type="paragraph" w:customStyle="1" w:styleId="Bullet4">
    <w:name w:val="Bullet 4"/>
    <w:basedOn w:val="Normal"/>
    <w:rsid w:val="002E3148"/>
    <w:pPr>
      <w:numPr>
        <w:ilvl w:val="3"/>
        <w:numId w:val="11"/>
      </w:numPr>
      <w:spacing w:after="220" w:line="240" w:lineRule="atLeast"/>
    </w:pPr>
    <w:rPr>
      <w:rFonts w:eastAsia="SimSun"/>
      <w:szCs w:val="24"/>
      <w:lang w:eastAsia="zh-CN"/>
    </w:rPr>
  </w:style>
  <w:style w:type="paragraph" w:customStyle="1" w:styleId="Bullet5">
    <w:name w:val="Bullet 5"/>
    <w:qFormat/>
    <w:rsid w:val="002E3148"/>
    <w:pPr>
      <w:numPr>
        <w:ilvl w:val="4"/>
        <w:numId w:val="11"/>
      </w:numPr>
      <w:spacing w:after="240" w:line="240" w:lineRule="auto"/>
    </w:pPr>
    <w:rPr>
      <w:rFonts w:ascii="Arial" w:eastAsia="SimSun" w:hAnsi="Arial"/>
      <w:sz w:val="24"/>
      <w:lang w:eastAsia="zh-CN"/>
    </w:rPr>
  </w:style>
  <w:style w:type="paragraph" w:customStyle="1" w:styleId="Bullet6">
    <w:name w:val="Bullet 6"/>
    <w:basedOn w:val="Normal"/>
    <w:qFormat/>
    <w:rsid w:val="002E3148"/>
    <w:pPr>
      <w:numPr>
        <w:ilvl w:val="5"/>
        <w:numId w:val="11"/>
      </w:numPr>
      <w:spacing w:after="220" w:line="240" w:lineRule="atLeast"/>
    </w:pPr>
    <w:rPr>
      <w:rFonts w:eastAsia="SimSun"/>
      <w:szCs w:val="24"/>
      <w:lang w:eastAsia="zh-CN"/>
    </w:rPr>
  </w:style>
  <w:style w:type="paragraph" w:customStyle="1" w:styleId="Bullet7">
    <w:name w:val="Bullet 7"/>
    <w:basedOn w:val="Bullet6"/>
    <w:qFormat/>
    <w:rsid w:val="002E3148"/>
    <w:pPr>
      <w:numPr>
        <w:ilvl w:val="6"/>
      </w:numPr>
    </w:pPr>
  </w:style>
  <w:style w:type="paragraph" w:customStyle="1" w:styleId="Bullet8">
    <w:name w:val="Bullet 8"/>
    <w:basedOn w:val="Bullet7"/>
    <w:qFormat/>
    <w:rsid w:val="002E3148"/>
    <w:pPr>
      <w:numPr>
        <w:ilvl w:val="7"/>
      </w:numPr>
    </w:pPr>
  </w:style>
  <w:style w:type="paragraph" w:customStyle="1" w:styleId="Bullet9">
    <w:name w:val="Bullet 9"/>
    <w:basedOn w:val="Bullet4"/>
    <w:qFormat/>
    <w:rsid w:val="002E3148"/>
    <w:pPr>
      <w:numPr>
        <w:ilvl w:val="8"/>
      </w:numPr>
    </w:pPr>
  </w:style>
  <w:style w:type="paragraph" w:customStyle="1" w:styleId="Bulletpoints">
    <w:name w:val="Bullet points"/>
    <w:basedOn w:val="ListParagraph"/>
    <w:uiPriority w:val="2"/>
    <w:qFormat/>
    <w:rsid w:val="002E3148"/>
    <w:pPr>
      <w:numPr>
        <w:numId w:val="12"/>
      </w:numPr>
      <w:contextualSpacing/>
    </w:pPr>
  </w:style>
  <w:style w:type="numbering" w:customStyle="1" w:styleId="Bulletstextgeneral">
    <w:name w:val="Bullets text general"/>
    <w:basedOn w:val="NoList"/>
    <w:rsid w:val="002E3148"/>
    <w:pPr>
      <w:numPr>
        <w:numId w:val="13"/>
      </w:numPr>
    </w:pPr>
  </w:style>
  <w:style w:type="paragraph" w:styleId="Caption">
    <w:name w:val="caption"/>
    <w:basedOn w:val="Normal"/>
    <w:next w:val="Normal"/>
    <w:qFormat/>
    <w:rsid w:val="002E3148"/>
    <w:pPr>
      <w:numPr>
        <w:ilvl w:val="1"/>
        <w:numId w:val="14"/>
      </w:numPr>
      <w:spacing w:before="240"/>
    </w:pPr>
    <w:rPr>
      <w:rFonts w:ascii="Times" w:hAnsi="Times"/>
      <w:color w:val="000000"/>
    </w:rPr>
  </w:style>
  <w:style w:type="paragraph" w:customStyle="1" w:styleId="Char">
    <w:name w:val="Char"/>
    <w:basedOn w:val="Normal"/>
    <w:rsid w:val="002E3148"/>
    <w:pPr>
      <w:spacing w:after="160" w:line="240" w:lineRule="exact"/>
    </w:pPr>
    <w:rPr>
      <w:rFonts w:ascii="Verdana" w:hAnsi="Verdana"/>
      <w:lang w:val="en-US"/>
    </w:rPr>
  </w:style>
  <w:style w:type="paragraph" w:customStyle="1" w:styleId="Char1">
    <w:name w:val="Char1"/>
    <w:basedOn w:val="Normal"/>
    <w:rsid w:val="002E3148"/>
    <w:pPr>
      <w:spacing w:after="160" w:line="240" w:lineRule="exact"/>
    </w:pPr>
    <w:rPr>
      <w:rFonts w:ascii="Verdana" w:hAnsi="Verdana"/>
      <w:lang w:val="en-US"/>
    </w:rPr>
  </w:style>
  <w:style w:type="character" w:customStyle="1" w:styleId="CharPartNo">
    <w:name w:val="CharPartNo"/>
    <w:basedOn w:val="DefaultParagraphFont"/>
    <w:rsid w:val="002E3148"/>
  </w:style>
  <w:style w:type="character" w:customStyle="1" w:styleId="CharPartText">
    <w:name w:val="CharPartText"/>
    <w:basedOn w:val="DefaultParagraphFont"/>
    <w:rsid w:val="002E3148"/>
  </w:style>
  <w:style w:type="paragraph" w:customStyle="1" w:styleId="Clause">
    <w:name w:val="Clause"/>
    <w:basedOn w:val="ClauseLevel1"/>
    <w:next w:val="Normal"/>
    <w:rsid w:val="002E3148"/>
    <w:pPr>
      <w:numPr>
        <w:numId w:val="0"/>
      </w:numPr>
    </w:pPr>
  </w:style>
  <w:style w:type="paragraph" w:customStyle="1" w:styleId="ClauseHeading-Part">
    <w:name w:val="Clause Heading-Part"/>
    <w:next w:val="Normal"/>
    <w:rsid w:val="002E3148"/>
    <w:pPr>
      <w:keepNext/>
      <w:pageBreakBefore/>
      <w:numPr>
        <w:numId w:val="15"/>
      </w:numPr>
      <w:spacing w:before="480" w:after="120" w:line="240" w:lineRule="auto"/>
      <w:jc w:val="center"/>
      <w:outlineLvl w:val="0"/>
    </w:pPr>
    <w:rPr>
      <w:rFonts w:ascii="Century Gothic" w:eastAsia="Times" w:hAnsi="Century Gothic" w:cs="Times New Roman"/>
      <w:b/>
      <w:sz w:val="28"/>
      <w:szCs w:val="20"/>
      <w:lang w:eastAsia="en-AU"/>
    </w:rPr>
  </w:style>
  <w:style w:type="paragraph" w:customStyle="1" w:styleId="ClauseLvl1">
    <w:name w:val="Clause Lvl 1"/>
    <w:basedOn w:val="Clause"/>
    <w:rsid w:val="002E3148"/>
    <w:pPr>
      <w:numPr>
        <w:ilvl w:val="1"/>
        <w:numId w:val="17"/>
      </w:numPr>
    </w:pPr>
    <w:rPr>
      <w:lang w:val="en-US" w:bidi="en-US"/>
    </w:rPr>
  </w:style>
  <w:style w:type="paragraph" w:customStyle="1" w:styleId="ClauseLvl2">
    <w:name w:val="Clause Lvl 2"/>
    <w:basedOn w:val="Normal"/>
    <w:rsid w:val="002E3148"/>
    <w:pPr>
      <w:keepNext/>
      <w:tabs>
        <w:tab w:val="num" w:pos="851"/>
      </w:tabs>
      <w:spacing w:line="300" w:lineRule="atLeast"/>
      <w:ind w:left="851" w:hanging="851"/>
    </w:pPr>
    <w:rPr>
      <w:rFonts w:ascii="Arial Bold" w:eastAsia="Times" w:hAnsi="Arial Bold" w:cs="Arial"/>
      <w:b/>
      <w:caps/>
      <w:color w:val="000000"/>
      <w:lang w:val="en-US" w:bidi="en-US"/>
    </w:rPr>
  </w:style>
  <w:style w:type="numbering" w:customStyle="1" w:styleId="Clausestyle">
    <w:name w:val="Clause_style"/>
    <w:uiPriority w:val="99"/>
    <w:rsid w:val="002E3148"/>
    <w:pPr>
      <w:numPr>
        <w:numId w:val="18"/>
      </w:numPr>
    </w:pPr>
  </w:style>
  <w:style w:type="paragraph" w:styleId="Closing">
    <w:name w:val="Closing"/>
    <w:basedOn w:val="Normal"/>
    <w:link w:val="ClosingChar"/>
    <w:rsid w:val="002E3148"/>
  </w:style>
  <w:style w:type="character" w:customStyle="1" w:styleId="ClosingChar">
    <w:name w:val="Closing Char"/>
    <w:link w:val="Closing"/>
    <w:rsid w:val="002E3148"/>
    <w:rPr>
      <w:rFonts w:ascii="Arial" w:hAnsi="Arial"/>
      <w:sz w:val="24"/>
    </w:rPr>
  </w:style>
  <w:style w:type="paragraph" w:customStyle="1" w:styleId="Cnt-ClauseGroup">
    <w:name w:val="Cnt - Clause Group"/>
    <w:basedOn w:val="Normal"/>
    <w:next w:val="Normal"/>
    <w:rsid w:val="002E3148"/>
    <w:pPr>
      <w:keepNext/>
      <w:numPr>
        <w:numId w:val="19"/>
      </w:numPr>
      <w:spacing w:before="360" w:after="120" w:line="240" w:lineRule="atLeast"/>
      <w:jc w:val="both"/>
      <w:outlineLvl w:val="0"/>
    </w:pPr>
    <w:rPr>
      <w:rFonts w:eastAsia="SimSun"/>
      <w:b/>
      <w:lang w:val="en-GB" w:eastAsia="en-AU"/>
    </w:rPr>
  </w:style>
  <w:style w:type="paragraph" w:customStyle="1" w:styleId="Cnt-Clause">
    <w:name w:val="Cnt - Clause"/>
    <w:basedOn w:val="Cnt-ClauseGroup"/>
    <w:rsid w:val="002E3148"/>
    <w:pPr>
      <w:keepNext w:val="0"/>
      <w:numPr>
        <w:ilvl w:val="2"/>
      </w:numPr>
      <w:spacing w:before="120" w:after="0"/>
      <w:outlineLvl w:val="2"/>
    </w:pPr>
    <w:rPr>
      <w:b w:val="0"/>
      <w:sz w:val="20"/>
    </w:rPr>
  </w:style>
  <w:style w:type="paragraph" w:customStyle="1" w:styleId="Cnt-ClauseHeading">
    <w:name w:val="Cnt - Clause Heading"/>
    <w:basedOn w:val="Cnt-ClauseGroup"/>
    <w:next w:val="Cnt-Clause"/>
    <w:rsid w:val="002E3148"/>
    <w:pPr>
      <w:numPr>
        <w:ilvl w:val="1"/>
      </w:numPr>
      <w:spacing w:before="240"/>
      <w:ind w:left="0" w:firstLine="0"/>
      <w:outlineLvl w:val="1"/>
    </w:pPr>
    <w:rPr>
      <w:lang w:val="en-AU"/>
    </w:rPr>
  </w:style>
  <w:style w:type="numbering" w:customStyle="1" w:styleId="ContractList">
    <w:name w:val="Contract_List"/>
    <w:uiPriority w:val="99"/>
    <w:rsid w:val="002E3148"/>
    <w:pPr>
      <w:numPr>
        <w:numId w:val="22"/>
      </w:numPr>
    </w:pPr>
  </w:style>
  <w:style w:type="paragraph" w:styleId="Date">
    <w:name w:val="Date"/>
    <w:basedOn w:val="Normal"/>
    <w:next w:val="Normal"/>
    <w:link w:val="DateChar"/>
    <w:rsid w:val="002E3148"/>
  </w:style>
  <w:style w:type="character" w:customStyle="1" w:styleId="DateChar">
    <w:name w:val="Date Char"/>
    <w:link w:val="Date"/>
    <w:rsid w:val="002E3148"/>
    <w:rPr>
      <w:rFonts w:ascii="Arial" w:hAnsi="Arial"/>
      <w:sz w:val="24"/>
    </w:rPr>
  </w:style>
  <w:style w:type="paragraph" w:customStyle="1" w:styleId="Default">
    <w:name w:val="Default"/>
    <w:rsid w:val="002E314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en-AU"/>
    </w:rPr>
  </w:style>
  <w:style w:type="paragraph" w:customStyle="1" w:styleId="DefinedTerm">
    <w:name w:val="Defined Term"/>
    <w:basedOn w:val="Normal"/>
    <w:rsid w:val="002E3148"/>
    <w:pPr>
      <w:spacing w:before="120"/>
    </w:pPr>
    <w:rPr>
      <w:rFonts w:ascii="Century Gothic" w:hAnsi="Century Gothic"/>
      <w:b/>
      <w:color w:val="000000"/>
      <w:sz w:val="18"/>
      <w:szCs w:val="18"/>
    </w:rPr>
  </w:style>
  <w:style w:type="paragraph" w:customStyle="1" w:styleId="Definitionbody">
    <w:name w:val="Definition (body)"/>
    <w:basedOn w:val="BodyText"/>
    <w:rsid w:val="002E3148"/>
    <w:pPr>
      <w:spacing w:before="120"/>
    </w:pPr>
  </w:style>
  <w:style w:type="paragraph" w:customStyle="1" w:styleId="DefinitionDefinedTerm">
    <w:name w:val="Definition (Defined Term)"/>
    <w:basedOn w:val="BodyText"/>
    <w:rsid w:val="002E3148"/>
    <w:pPr>
      <w:spacing w:before="120"/>
    </w:pPr>
    <w:rPr>
      <w:b/>
    </w:rPr>
  </w:style>
  <w:style w:type="paragraph" w:customStyle="1" w:styleId="LevelI0">
    <w:name w:val="Level(I)"/>
    <w:basedOn w:val="Normal"/>
    <w:next w:val="Normal"/>
    <w:rsid w:val="002E3148"/>
    <w:pPr>
      <w:spacing w:before="240"/>
      <w:outlineLvl w:val="6"/>
    </w:pPr>
    <w:rPr>
      <w:rFonts w:ascii="Palatino" w:hAnsi="Palatino"/>
    </w:rPr>
  </w:style>
  <w:style w:type="paragraph" w:customStyle="1" w:styleId="DefintiionTableBody">
    <w:name w:val="Defintiion (Table)(Body)"/>
    <w:basedOn w:val="BodyText"/>
    <w:rsid w:val="002E3148"/>
    <w:pPr>
      <w:spacing w:before="120"/>
    </w:pPr>
  </w:style>
  <w:style w:type="character" w:customStyle="1" w:styleId="DeltaViewDeletion">
    <w:name w:val="DeltaView Deletion"/>
    <w:rsid w:val="002E3148"/>
    <w:rPr>
      <w:strike/>
      <w:color w:val="FF0000"/>
    </w:rPr>
  </w:style>
  <w:style w:type="character" w:customStyle="1" w:styleId="DeltaViewInsertion">
    <w:name w:val="DeltaView Insertion"/>
    <w:rsid w:val="002E3148"/>
    <w:rPr>
      <w:color w:val="0000FF"/>
      <w:u w:val="double"/>
    </w:rPr>
  </w:style>
  <w:style w:type="character" w:customStyle="1" w:styleId="DeltaViewMoveDestination">
    <w:name w:val="DeltaView Move Destination"/>
    <w:rsid w:val="002E3148"/>
    <w:rPr>
      <w:color w:val="00C000"/>
      <w:u w:val="double"/>
    </w:rPr>
  </w:style>
  <w:style w:type="paragraph" w:customStyle="1" w:styleId="DocInfo">
    <w:name w:val="DocInfo"/>
    <w:rsid w:val="002E3148"/>
    <w:pPr>
      <w:spacing w:before="240" w:after="240" w:line="240" w:lineRule="auto"/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DocTextbullet">
    <w:name w:val="DocText bullet"/>
    <w:basedOn w:val="Normal"/>
    <w:link w:val="DocTextbulletChar"/>
    <w:rsid w:val="002E3148"/>
    <w:pPr>
      <w:numPr>
        <w:numId w:val="23"/>
      </w:numPr>
      <w:spacing w:after="0" w:line="288" w:lineRule="auto"/>
    </w:pPr>
    <w:rPr>
      <w:rFonts w:cs="Arial"/>
      <w:lang w:val="en-GB"/>
    </w:rPr>
  </w:style>
  <w:style w:type="character" w:customStyle="1" w:styleId="DocTextbulletChar">
    <w:name w:val="DocText bullet Char"/>
    <w:link w:val="DocTextbullet"/>
    <w:rsid w:val="002E3148"/>
    <w:rPr>
      <w:rFonts w:ascii="Arial" w:hAnsi="Arial" w:cs="Arial"/>
      <w:sz w:val="24"/>
      <w:lang w:val="en-GB"/>
    </w:rPr>
  </w:style>
  <w:style w:type="paragraph" w:customStyle="1" w:styleId="DocTitle">
    <w:name w:val="DocTitle"/>
    <w:basedOn w:val="Title"/>
    <w:next w:val="Normal"/>
    <w:rsid w:val="002E3148"/>
    <w:pPr>
      <w:spacing w:after="600"/>
    </w:pPr>
  </w:style>
  <w:style w:type="paragraph" w:styleId="DocumentMap">
    <w:name w:val="Document Map"/>
    <w:basedOn w:val="Normal"/>
    <w:link w:val="DocumentMapChar"/>
    <w:rsid w:val="002E314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2E3148"/>
    <w:rPr>
      <w:rFonts w:ascii="Tahoma" w:hAnsi="Tahoma" w:cs="Tahoma"/>
      <w:sz w:val="24"/>
      <w:shd w:val="clear" w:color="auto" w:fill="000080"/>
    </w:rPr>
  </w:style>
  <w:style w:type="paragraph" w:customStyle="1" w:styleId="Emailaddress">
    <w:name w:val="Email address"/>
    <w:basedOn w:val="BodyText2"/>
    <w:next w:val="Normal"/>
    <w:rsid w:val="002E3148"/>
    <w:pPr>
      <w:keepNext/>
      <w:keepLines/>
      <w:numPr>
        <w:ilvl w:val="0"/>
        <w:numId w:val="0"/>
      </w:numPr>
      <w:tabs>
        <w:tab w:val="left" w:pos="4230"/>
        <w:tab w:val="left" w:pos="4320"/>
      </w:tabs>
      <w:autoSpaceDE w:val="0"/>
      <w:autoSpaceDN w:val="0"/>
      <w:adjustRightInd w:val="0"/>
      <w:ind w:right="1134"/>
    </w:pPr>
    <w:rPr>
      <w:rFonts w:ascii="Helv" w:hAnsi="Helv"/>
      <w:sz w:val="20"/>
      <w:szCs w:val="18"/>
      <w:lang w:val="en-US"/>
    </w:rPr>
  </w:style>
  <w:style w:type="paragraph" w:customStyle="1" w:styleId="EmailAddresse">
    <w:name w:val="Email Addresse"/>
    <w:basedOn w:val="BodyText3"/>
    <w:rsid w:val="002E3148"/>
    <w:pPr>
      <w:keepLines/>
      <w:numPr>
        <w:ilvl w:val="0"/>
        <w:numId w:val="0"/>
      </w:numPr>
      <w:tabs>
        <w:tab w:val="left" w:pos="4230"/>
        <w:tab w:val="left" w:pos="4320"/>
      </w:tabs>
      <w:autoSpaceDE w:val="0"/>
      <w:autoSpaceDN w:val="0"/>
      <w:adjustRightInd w:val="0"/>
      <w:ind w:right="1134"/>
    </w:pPr>
    <w:rPr>
      <w:rFonts w:ascii="Helv" w:hAnsi="Helv"/>
      <w:sz w:val="20"/>
      <w:szCs w:val="18"/>
      <w:lang w:val="en-US"/>
    </w:rPr>
  </w:style>
  <w:style w:type="paragraph" w:customStyle="1" w:styleId="EmailFileReference">
    <w:name w:val="Email File Reference"/>
    <w:basedOn w:val="Emailaddress"/>
    <w:rsid w:val="002E3148"/>
    <w:rPr>
      <w:b/>
      <w:color w:val="0000FF"/>
    </w:rPr>
  </w:style>
  <w:style w:type="paragraph" w:styleId="E-mailSignature">
    <w:name w:val="E-mail Signature"/>
    <w:basedOn w:val="Normal"/>
    <w:link w:val="E-mailSignatureChar"/>
    <w:rsid w:val="002E3148"/>
  </w:style>
  <w:style w:type="character" w:customStyle="1" w:styleId="E-mailSignatureChar">
    <w:name w:val="E-mail Signature Char"/>
    <w:link w:val="E-mailSignature"/>
    <w:rsid w:val="002E3148"/>
    <w:rPr>
      <w:rFonts w:ascii="Arial" w:hAnsi="Arial"/>
      <w:sz w:val="24"/>
    </w:rPr>
  </w:style>
  <w:style w:type="character" w:customStyle="1" w:styleId="emailstyle18">
    <w:name w:val="emailstyle18"/>
    <w:rsid w:val="002E3148"/>
    <w:rPr>
      <w:rFonts w:ascii="Calibri" w:eastAsia="Calibri" w:hAnsi="Calibri" w:cs="Times New Roman" w:hint="default"/>
      <w:color w:val="1F497D"/>
      <w:sz w:val="22"/>
      <w:szCs w:val="22"/>
    </w:rPr>
  </w:style>
  <w:style w:type="character" w:styleId="Emphasis">
    <w:name w:val="Emphasis"/>
    <w:uiPriority w:val="20"/>
    <w:qFormat/>
    <w:rsid w:val="002E3148"/>
    <w:rPr>
      <w:i/>
      <w:iCs/>
    </w:rPr>
  </w:style>
  <w:style w:type="character" w:styleId="EndnoteReference">
    <w:name w:val="endnote reference"/>
    <w:rsid w:val="002E3148"/>
    <w:rPr>
      <w:sz w:val="16"/>
      <w:vertAlign w:val="superscript"/>
    </w:rPr>
  </w:style>
  <w:style w:type="paragraph" w:styleId="EndnoteText">
    <w:name w:val="endnote text"/>
    <w:basedOn w:val="Normal"/>
    <w:link w:val="EndnoteTextChar"/>
    <w:rsid w:val="002E3148"/>
    <w:pPr>
      <w:ind w:left="720" w:hanging="720"/>
    </w:pPr>
    <w:rPr>
      <w:sz w:val="16"/>
    </w:rPr>
  </w:style>
  <w:style w:type="character" w:customStyle="1" w:styleId="EndnoteTextChar">
    <w:name w:val="Endnote Text Char"/>
    <w:link w:val="EndnoteText"/>
    <w:rsid w:val="002E3148"/>
    <w:rPr>
      <w:rFonts w:ascii="Arial" w:hAnsi="Arial"/>
      <w:sz w:val="16"/>
    </w:rPr>
  </w:style>
  <w:style w:type="paragraph" w:styleId="EnvelopeAddress">
    <w:name w:val="envelope address"/>
    <w:basedOn w:val="Normal"/>
    <w:rsid w:val="002E314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2E3148"/>
    <w:rPr>
      <w:rFonts w:cs="Arial"/>
    </w:rPr>
  </w:style>
  <w:style w:type="paragraph" w:customStyle="1" w:styleId="Executionclause-general">
    <w:name w:val="Execution clause - general"/>
    <w:basedOn w:val="Normal"/>
    <w:rsid w:val="002E3148"/>
    <w:pPr>
      <w:keepNext/>
    </w:pPr>
  </w:style>
  <w:style w:type="paragraph" w:customStyle="1" w:styleId="Exhibit">
    <w:name w:val="Exhibit#"/>
    <w:aliases w:val="e1"/>
    <w:basedOn w:val="Title"/>
    <w:next w:val="Normal"/>
    <w:rsid w:val="002E3148"/>
    <w:pPr>
      <w:numPr>
        <w:numId w:val="24"/>
      </w:numPr>
    </w:pPr>
  </w:style>
  <w:style w:type="paragraph" w:customStyle="1" w:styleId="ExhibitHeading">
    <w:name w:val="ExhibitHeading"/>
    <w:aliases w:val="e2"/>
    <w:basedOn w:val="Subtitle"/>
    <w:next w:val="Normal"/>
    <w:rsid w:val="002E3148"/>
    <w:pPr>
      <w:spacing w:after="600"/>
    </w:pPr>
    <w:rPr>
      <w:caps/>
    </w:rPr>
  </w:style>
  <w:style w:type="character" w:customStyle="1" w:styleId="external">
    <w:name w:val="external"/>
    <w:rsid w:val="002E3148"/>
  </w:style>
  <w:style w:type="paragraph" w:customStyle="1" w:styleId="FooterLine">
    <w:name w:val="FooterLine"/>
    <w:basedOn w:val="Footer"/>
    <w:next w:val="Footer"/>
    <w:rsid w:val="002E3148"/>
    <w:pPr>
      <w:pBdr>
        <w:top w:val="single" w:sz="8" w:space="0" w:color="auto"/>
      </w:pBdr>
      <w:ind w:right="28"/>
    </w:pPr>
    <w:rPr>
      <w:sz w:val="6"/>
    </w:rPr>
  </w:style>
  <w:style w:type="character" w:styleId="FootnoteReference">
    <w:name w:val="footnote reference"/>
    <w:rsid w:val="002E3148"/>
    <w:rPr>
      <w:rFonts w:ascii="Arial" w:hAnsi="Arial"/>
      <w:sz w:val="24"/>
      <w:vertAlign w:val="superscript"/>
    </w:rPr>
  </w:style>
  <w:style w:type="paragraph" w:styleId="FootnoteText">
    <w:name w:val="footnote text"/>
    <w:basedOn w:val="Normal"/>
    <w:link w:val="FootnoteTextChar"/>
    <w:rsid w:val="002E3148"/>
    <w:pPr>
      <w:spacing w:after="120"/>
    </w:pPr>
    <w:rPr>
      <w:sz w:val="18"/>
    </w:rPr>
  </w:style>
  <w:style w:type="character" w:customStyle="1" w:styleId="FootnoteTextChar">
    <w:name w:val="Footnote Text Char"/>
    <w:link w:val="FootnoteText"/>
    <w:rsid w:val="002E3148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rsid w:val="002E314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link w:val="Header"/>
    <w:uiPriority w:val="99"/>
    <w:rsid w:val="002E3148"/>
    <w:rPr>
      <w:rFonts w:ascii="Arial" w:hAnsi="Arial"/>
      <w:sz w:val="24"/>
    </w:rPr>
  </w:style>
  <w:style w:type="paragraph" w:customStyle="1" w:styleId="HeaderLine">
    <w:name w:val="HeaderLine"/>
    <w:basedOn w:val="Header"/>
    <w:next w:val="Header"/>
    <w:rsid w:val="002E3148"/>
    <w:pPr>
      <w:pBdr>
        <w:bottom w:val="single" w:sz="8" w:space="0" w:color="auto"/>
      </w:pBdr>
      <w:ind w:left="-851" w:right="28"/>
    </w:pPr>
    <w:rPr>
      <w:sz w:val="6"/>
    </w:rPr>
  </w:style>
  <w:style w:type="paragraph" w:customStyle="1" w:styleId="Heading">
    <w:name w:val="Heading"/>
    <w:basedOn w:val="Normal"/>
    <w:rsid w:val="002E3148"/>
    <w:pPr>
      <w:keepNext/>
      <w:keepLines/>
      <w:spacing w:before="60"/>
      <w:jc w:val="center"/>
    </w:pPr>
    <w:rPr>
      <w:rFonts w:ascii="Arial Bold" w:hAnsi="Arial Bold"/>
      <w:b/>
      <w:caps/>
      <w:u w:val="single"/>
    </w:rPr>
  </w:style>
  <w:style w:type="character" w:customStyle="1" w:styleId="Heading1Char">
    <w:name w:val="Heading 1 Char"/>
    <w:aliases w:val="Para1 Char,Top 1 Char,ParaLevel1 Char,Level 1 Para Char,Level 1 Para1 Char,Level 1 Para2 Char,Level 1 Para3 Char,Level 1 Para4 Char,Level 1 Para11 Char,Level 1 Para21 Char,Level 1 Para31 Char,Level 1 Para5 Char,Level 1 Para12 Char,h1 Char"/>
    <w:basedOn w:val="DefaultParagraphFont"/>
    <w:link w:val="Heading1"/>
    <w:uiPriority w:val="9"/>
    <w:rsid w:val="002E3148"/>
    <w:rPr>
      <w:rFonts w:asciiTheme="majorHAnsi" w:eastAsiaTheme="majorEastAsia" w:hAnsiTheme="majorHAnsi" w:cs="Arial"/>
      <w:b/>
      <w:bCs/>
      <w:sz w:val="56"/>
      <w:szCs w:val="28"/>
    </w:rPr>
  </w:style>
  <w:style w:type="character" w:customStyle="1" w:styleId="Heading2Char">
    <w:name w:val="Heading 2 Char"/>
    <w:aliases w:val="Para2 Char,Head hdbk Char,Top 2 Char,h2 Char,H2 Char,h2 main heading Char,B Sub/Bold Char,B Sub/Bold1 Char,B Sub/Bold2 Char,B Sub/Bold11 Char,h2 main heading1 Char,h2 main heading2 Char,B Sub/Bold3 Char,B Sub/Bold12 Char,B Sub/Bold4 Char"/>
    <w:basedOn w:val="DefaultParagraphFont"/>
    <w:link w:val="Heading2"/>
    <w:uiPriority w:val="9"/>
    <w:rsid w:val="002E3148"/>
    <w:rPr>
      <w:rFonts w:asciiTheme="majorHAnsi" w:eastAsiaTheme="majorEastAsia" w:hAnsiTheme="majorHAnsi" w:cstheme="majorBidi"/>
      <w:bCs/>
      <w:color w:val="6E267B"/>
      <w:sz w:val="32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2E3148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E3148"/>
    <w:rPr>
      <w:rFonts w:asciiTheme="majorHAnsi" w:eastAsiaTheme="majorEastAsia" w:hAnsiTheme="majorHAnsi" w:cstheme="majorBidi"/>
      <w:color w:val="00359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E314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aliases w:val="Spare3 Char"/>
    <w:link w:val="Heading7"/>
    <w:rsid w:val="002E3148"/>
    <w:rPr>
      <w:rFonts w:ascii="Arial" w:hAnsi="Arial" w:cs="Arial"/>
      <w:sz w:val="24"/>
    </w:rPr>
  </w:style>
  <w:style w:type="character" w:customStyle="1" w:styleId="Heading8Char">
    <w:name w:val="Heading 8 Char"/>
    <w:aliases w:val="Spare4 Char"/>
    <w:link w:val="Heading8"/>
    <w:rsid w:val="002E3148"/>
    <w:rPr>
      <w:rFonts w:ascii="Arial" w:hAnsi="Arial" w:cs="Arial"/>
      <w:sz w:val="24"/>
    </w:rPr>
  </w:style>
  <w:style w:type="character" w:customStyle="1" w:styleId="Heading9Char">
    <w:name w:val="Heading 9 Char"/>
    <w:aliases w:val="Spare5 Char"/>
    <w:link w:val="Heading9"/>
    <w:rsid w:val="002E3148"/>
    <w:rPr>
      <w:rFonts w:ascii="Arial" w:hAnsi="Arial" w:cs="Arial"/>
      <w:sz w:val="24"/>
    </w:rPr>
  </w:style>
  <w:style w:type="character" w:styleId="HTMLAcronym">
    <w:name w:val="HTML Acronym"/>
    <w:uiPriority w:val="99"/>
    <w:unhideWhenUsed/>
    <w:rsid w:val="002E3148"/>
  </w:style>
  <w:style w:type="paragraph" w:styleId="HTMLAddress">
    <w:name w:val="HTML Address"/>
    <w:basedOn w:val="Normal"/>
    <w:link w:val="HTMLAddressChar"/>
    <w:rsid w:val="002E3148"/>
    <w:rPr>
      <w:i/>
      <w:iCs/>
    </w:rPr>
  </w:style>
  <w:style w:type="character" w:customStyle="1" w:styleId="HTMLAddressChar">
    <w:name w:val="HTML Address Char"/>
    <w:link w:val="HTMLAddress"/>
    <w:rsid w:val="002E3148"/>
    <w:rPr>
      <w:rFonts w:ascii="Arial" w:hAnsi="Arial"/>
      <w:i/>
      <w:iCs/>
      <w:sz w:val="24"/>
    </w:rPr>
  </w:style>
  <w:style w:type="character" w:styleId="HTMLCite">
    <w:name w:val="HTML Cite"/>
    <w:uiPriority w:val="99"/>
    <w:rsid w:val="002E3148"/>
    <w:rPr>
      <w:i/>
      <w:iCs/>
    </w:rPr>
  </w:style>
  <w:style w:type="character" w:styleId="HTMLCode">
    <w:name w:val="HTML Code"/>
    <w:rsid w:val="002E314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E3148"/>
    <w:rPr>
      <w:i/>
      <w:iCs/>
    </w:rPr>
  </w:style>
  <w:style w:type="character" w:styleId="HTMLKeyboard">
    <w:name w:val="HTML Keyboard"/>
    <w:rsid w:val="002E314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E3148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E3148"/>
    <w:rPr>
      <w:rFonts w:ascii="Courier New" w:hAnsi="Courier New" w:cs="Courier New"/>
      <w:sz w:val="24"/>
    </w:rPr>
  </w:style>
  <w:style w:type="character" w:styleId="HTMLSample">
    <w:name w:val="HTML Sample"/>
    <w:rsid w:val="002E3148"/>
    <w:rPr>
      <w:rFonts w:ascii="Courier New" w:hAnsi="Courier New" w:cs="Courier New"/>
    </w:rPr>
  </w:style>
  <w:style w:type="character" w:styleId="HTMLTypewriter">
    <w:name w:val="HTML Typewriter"/>
    <w:rsid w:val="002E314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E3148"/>
    <w:rPr>
      <w:i/>
      <w:iCs/>
    </w:rPr>
  </w:style>
  <w:style w:type="paragraph" w:styleId="Index1">
    <w:name w:val="index 1"/>
    <w:basedOn w:val="Normal"/>
    <w:next w:val="Normal"/>
    <w:rsid w:val="002E3148"/>
    <w:pPr>
      <w:ind w:left="200" w:hanging="200"/>
    </w:pPr>
  </w:style>
  <w:style w:type="paragraph" w:styleId="Index2">
    <w:name w:val="index 2"/>
    <w:basedOn w:val="Normal"/>
    <w:next w:val="Normal"/>
    <w:rsid w:val="002E3148"/>
    <w:pPr>
      <w:ind w:left="400" w:hanging="200"/>
    </w:pPr>
  </w:style>
  <w:style w:type="paragraph" w:styleId="Index3">
    <w:name w:val="index 3"/>
    <w:basedOn w:val="Normal"/>
    <w:next w:val="Normal"/>
    <w:rsid w:val="002E3148"/>
    <w:pPr>
      <w:ind w:left="600" w:hanging="200"/>
    </w:pPr>
  </w:style>
  <w:style w:type="paragraph" w:styleId="Index4">
    <w:name w:val="index 4"/>
    <w:basedOn w:val="Normal"/>
    <w:next w:val="Normal"/>
    <w:rsid w:val="002E3148"/>
    <w:pPr>
      <w:ind w:left="800" w:hanging="200"/>
    </w:pPr>
  </w:style>
  <w:style w:type="paragraph" w:styleId="Index5">
    <w:name w:val="index 5"/>
    <w:basedOn w:val="Normal"/>
    <w:next w:val="Normal"/>
    <w:rsid w:val="002E3148"/>
    <w:pPr>
      <w:ind w:left="1000" w:hanging="200"/>
    </w:pPr>
  </w:style>
  <w:style w:type="paragraph" w:styleId="Index6">
    <w:name w:val="index 6"/>
    <w:basedOn w:val="Normal"/>
    <w:next w:val="Normal"/>
    <w:rsid w:val="002E3148"/>
    <w:pPr>
      <w:ind w:left="1200" w:hanging="200"/>
    </w:pPr>
  </w:style>
  <w:style w:type="paragraph" w:styleId="Index7">
    <w:name w:val="index 7"/>
    <w:basedOn w:val="Normal"/>
    <w:next w:val="Normal"/>
    <w:rsid w:val="002E3148"/>
    <w:pPr>
      <w:ind w:left="1400" w:hanging="200"/>
    </w:pPr>
  </w:style>
  <w:style w:type="paragraph" w:styleId="Index8">
    <w:name w:val="index 8"/>
    <w:basedOn w:val="Normal"/>
    <w:next w:val="Normal"/>
    <w:rsid w:val="002E3148"/>
    <w:pPr>
      <w:ind w:left="1600" w:hanging="200"/>
    </w:pPr>
  </w:style>
  <w:style w:type="paragraph" w:styleId="Index9">
    <w:name w:val="index 9"/>
    <w:basedOn w:val="Normal"/>
    <w:next w:val="Normal"/>
    <w:rsid w:val="002E3148"/>
    <w:pPr>
      <w:ind w:left="1800" w:hanging="200"/>
    </w:pPr>
  </w:style>
  <w:style w:type="paragraph" w:styleId="IndexHeading">
    <w:name w:val="index heading"/>
    <w:basedOn w:val="Normal"/>
    <w:next w:val="Index1"/>
    <w:rsid w:val="002E3148"/>
    <w:rPr>
      <w:rFonts w:cs="Arial"/>
      <w:b/>
      <w:bCs/>
    </w:rPr>
  </w:style>
  <w:style w:type="paragraph" w:customStyle="1" w:styleId="Item">
    <w:name w:val="Item"/>
    <w:basedOn w:val="ListNumber"/>
    <w:next w:val="BodyText"/>
    <w:rsid w:val="002E3148"/>
    <w:pPr>
      <w:numPr>
        <w:numId w:val="51"/>
      </w:numPr>
      <w:ind w:left="0" w:firstLine="0"/>
    </w:pPr>
    <w:rPr>
      <w:b/>
    </w:rPr>
  </w:style>
  <w:style w:type="paragraph" w:customStyle="1" w:styleId="ItemRequirement">
    <w:name w:val="Item (Requirement)"/>
    <w:basedOn w:val="BodyText2"/>
    <w:qFormat/>
    <w:rsid w:val="002E3148"/>
    <w:pPr>
      <w:keepNext/>
      <w:numPr>
        <w:ilvl w:val="0"/>
        <w:numId w:val="0"/>
      </w:numPr>
    </w:pPr>
    <w:rPr>
      <w:b/>
      <w:szCs w:val="20"/>
    </w:rPr>
  </w:style>
  <w:style w:type="paragraph" w:customStyle="1" w:styleId="ItemRequirementLevel2">
    <w:name w:val="Item (Requirement) Level 2"/>
    <w:basedOn w:val="BodyText2"/>
    <w:qFormat/>
    <w:rsid w:val="002E3148"/>
    <w:pPr>
      <w:numPr>
        <w:numId w:val="26"/>
      </w:numPr>
      <w:tabs>
        <w:tab w:val="clear" w:pos="720"/>
      </w:tabs>
    </w:pPr>
    <w:rPr>
      <w:szCs w:val="20"/>
    </w:rPr>
  </w:style>
  <w:style w:type="paragraph" w:customStyle="1" w:styleId="Levela">
    <w:name w:val="Level (a)"/>
    <w:rsid w:val="002E3148"/>
    <w:pPr>
      <w:numPr>
        <w:numId w:val="27"/>
      </w:numPr>
      <w:spacing w:before="240"/>
      <w:outlineLvl w:val="3"/>
    </w:pPr>
    <w:rPr>
      <w:rFonts w:ascii="Arial" w:eastAsia="SimSun" w:hAnsi="Arial" w:cs="Arial"/>
      <w:sz w:val="24"/>
      <w:szCs w:val="20"/>
      <w:lang w:eastAsia="en-AU"/>
    </w:rPr>
  </w:style>
  <w:style w:type="character" w:customStyle="1" w:styleId="LevelaChar">
    <w:name w:val="Level (a) Char"/>
    <w:rsid w:val="002E3148"/>
    <w:rPr>
      <w:rFonts w:ascii="Arial" w:eastAsia="SimSun" w:hAnsi="Arial"/>
      <w:lang w:val="en-AU" w:eastAsia="zh-CN" w:bidi="ar-SA"/>
    </w:rPr>
  </w:style>
  <w:style w:type="paragraph" w:customStyle="1" w:styleId="Levelafo">
    <w:name w:val="Level (a)fo"/>
    <w:basedOn w:val="Normal"/>
    <w:rsid w:val="002E3148"/>
    <w:pPr>
      <w:autoSpaceDE w:val="0"/>
      <w:autoSpaceDN w:val="0"/>
      <w:adjustRightInd w:val="0"/>
      <w:spacing w:before="200" w:after="0" w:line="240" w:lineRule="atLeast"/>
    </w:pPr>
    <w:rPr>
      <w:rFonts w:eastAsia="SimSun"/>
      <w:sz w:val="20"/>
      <w:szCs w:val="20"/>
      <w:lang w:eastAsia="zh-CN"/>
    </w:rPr>
  </w:style>
  <w:style w:type="paragraph" w:customStyle="1" w:styleId="Leveli">
    <w:name w:val="Level (i)"/>
    <w:rsid w:val="002E3148"/>
    <w:pPr>
      <w:numPr>
        <w:ilvl w:val="1"/>
        <w:numId w:val="27"/>
      </w:numPr>
      <w:spacing w:before="240"/>
      <w:outlineLvl w:val="4"/>
    </w:pPr>
    <w:rPr>
      <w:rFonts w:ascii="Arial" w:hAnsi="Arial" w:cs="Arial"/>
      <w:sz w:val="24"/>
    </w:rPr>
  </w:style>
  <w:style w:type="paragraph" w:customStyle="1" w:styleId="Levelifo">
    <w:name w:val="Level (i)fo"/>
    <w:basedOn w:val="Normal"/>
    <w:rsid w:val="002E3148"/>
  </w:style>
  <w:style w:type="paragraph" w:customStyle="1" w:styleId="Level1">
    <w:name w:val="Level 1."/>
    <w:basedOn w:val="Normal"/>
    <w:next w:val="Normal"/>
    <w:rsid w:val="002E3148"/>
    <w:pPr>
      <w:keepNext/>
      <w:pBdr>
        <w:bottom w:val="single" w:sz="4" w:space="6" w:color="auto"/>
      </w:pBdr>
      <w:spacing w:before="400"/>
      <w:outlineLvl w:val="0"/>
    </w:pPr>
    <w:rPr>
      <w:b/>
      <w:caps/>
    </w:rPr>
  </w:style>
  <w:style w:type="character" w:customStyle="1" w:styleId="Level1Char">
    <w:name w:val="Level 1. Char"/>
    <w:rsid w:val="002E3148"/>
    <w:rPr>
      <w:rFonts w:ascii="Arial" w:eastAsia="SimSun" w:hAnsi="Arial"/>
      <w:b/>
      <w:caps/>
      <w:lang w:val="en-AU" w:eastAsia="zh-CN" w:bidi="ar-SA"/>
    </w:rPr>
  </w:style>
  <w:style w:type="paragraph" w:customStyle="1" w:styleId="Level11">
    <w:name w:val="Level 1.1"/>
    <w:basedOn w:val="Normal"/>
    <w:next w:val="Normal"/>
    <w:rsid w:val="002E3148"/>
    <w:pPr>
      <w:spacing w:before="240" w:after="0"/>
      <w:ind w:left="851"/>
      <w:outlineLvl w:val="2"/>
    </w:pPr>
    <w:rPr>
      <w:rFonts w:eastAsia="SimSun"/>
      <w:sz w:val="20"/>
      <w:szCs w:val="20"/>
      <w:lang w:eastAsia="en-AU"/>
    </w:rPr>
  </w:style>
  <w:style w:type="character" w:customStyle="1" w:styleId="Level11Char">
    <w:name w:val="Level 1.1 Char"/>
    <w:rsid w:val="002E3148"/>
    <w:rPr>
      <w:rFonts w:ascii="Arial" w:eastAsia="SimSun" w:hAnsi="Arial"/>
      <w:b/>
      <w:lang w:val="en-AU" w:eastAsia="zh-CN" w:bidi="ar-SA"/>
    </w:rPr>
  </w:style>
  <w:style w:type="paragraph" w:customStyle="1" w:styleId="Level11CharCharCharChar">
    <w:name w:val="Level 1.1 Char Char Char Char"/>
    <w:next w:val="Normal"/>
    <w:rsid w:val="002E3148"/>
    <w:pPr>
      <w:spacing w:before="240" w:after="0" w:line="240" w:lineRule="auto"/>
      <w:outlineLvl w:val="1"/>
    </w:pPr>
    <w:rPr>
      <w:rFonts w:ascii="Times New Roman" w:eastAsia="SimSun" w:hAnsi="Times New Roman" w:cs="Times New Roman"/>
      <w:noProof/>
      <w:sz w:val="24"/>
      <w:szCs w:val="24"/>
    </w:rPr>
  </w:style>
  <w:style w:type="character" w:customStyle="1" w:styleId="Level11CharCharCharCharChar">
    <w:name w:val="Level 1.1 Char Char Char Char Char"/>
    <w:rsid w:val="002E3148"/>
    <w:rPr>
      <w:rFonts w:eastAsia="SimSun"/>
      <w:sz w:val="24"/>
      <w:szCs w:val="24"/>
      <w:lang w:val="en-AU" w:eastAsia="x-none"/>
    </w:rPr>
  </w:style>
  <w:style w:type="paragraph" w:customStyle="1" w:styleId="Level11fo">
    <w:name w:val="Level 1.1fo"/>
    <w:basedOn w:val="Normal"/>
    <w:rsid w:val="002E3148"/>
    <w:pPr>
      <w:ind w:left="720"/>
    </w:pPr>
  </w:style>
  <w:style w:type="character" w:customStyle="1" w:styleId="Level11foChar">
    <w:name w:val="Level 1.1fo Char"/>
    <w:rsid w:val="002E3148"/>
    <w:rPr>
      <w:rFonts w:ascii="Arial" w:eastAsia="SimSun" w:hAnsi="Arial"/>
      <w:lang w:val="en-AU" w:eastAsia="zh-CN" w:bidi="ar-SA"/>
    </w:rPr>
  </w:style>
  <w:style w:type="paragraph" w:customStyle="1" w:styleId="Level1fo">
    <w:name w:val="Level 1.fo"/>
    <w:basedOn w:val="Normal"/>
    <w:rsid w:val="002E3148"/>
    <w:pPr>
      <w:ind w:left="720"/>
    </w:pPr>
  </w:style>
  <w:style w:type="paragraph" w:customStyle="1" w:styleId="Subparagraph">
    <w:name w:val="Subparagraph"/>
    <w:basedOn w:val="Normal"/>
    <w:rsid w:val="002E3148"/>
    <w:pPr>
      <w:autoSpaceDE w:val="0"/>
      <w:autoSpaceDN w:val="0"/>
      <w:adjustRightInd w:val="0"/>
      <w:spacing w:before="200" w:after="0" w:line="240" w:lineRule="atLeast"/>
    </w:pPr>
    <w:rPr>
      <w:rFonts w:eastAsia="SimSun"/>
      <w:sz w:val="20"/>
      <w:szCs w:val="20"/>
      <w:lang w:eastAsia="zh-CN"/>
    </w:rPr>
  </w:style>
  <w:style w:type="paragraph" w:customStyle="1" w:styleId="Level5">
    <w:name w:val="Level 5"/>
    <w:basedOn w:val="Subparagraph"/>
    <w:rsid w:val="002E3148"/>
    <w:pPr>
      <w:tabs>
        <w:tab w:val="num" w:pos="2345"/>
      </w:tabs>
      <w:spacing w:before="0" w:after="220" w:line="240" w:lineRule="auto"/>
      <w:ind w:left="2268" w:hanging="283"/>
    </w:pPr>
    <w:rPr>
      <w:rFonts w:eastAsia="Times New Roman" w:cs="Arial"/>
      <w:sz w:val="22"/>
      <w:szCs w:val="22"/>
      <w:lang w:eastAsia="en-US"/>
    </w:rPr>
  </w:style>
  <w:style w:type="paragraph" w:customStyle="1" w:styleId="Level6">
    <w:name w:val="Level 6"/>
    <w:basedOn w:val="Subparagraph"/>
    <w:rsid w:val="002E3148"/>
    <w:pPr>
      <w:tabs>
        <w:tab w:val="num" w:pos="3272"/>
      </w:tabs>
      <w:spacing w:before="0" w:after="220" w:line="240" w:lineRule="auto"/>
      <w:ind w:left="3119" w:hanging="567"/>
    </w:pPr>
    <w:rPr>
      <w:rFonts w:eastAsia="Times New Roman" w:cs="Arial"/>
      <w:sz w:val="22"/>
      <w:szCs w:val="22"/>
      <w:lang w:eastAsia="en-US"/>
    </w:rPr>
  </w:style>
  <w:style w:type="paragraph" w:customStyle="1" w:styleId="Level7">
    <w:name w:val="Level 7"/>
    <w:basedOn w:val="Subparagraph"/>
    <w:rsid w:val="002E3148"/>
    <w:pPr>
      <w:tabs>
        <w:tab w:val="num" w:pos="3629"/>
      </w:tabs>
      <w:spacing w:before="0" w:after="220" w:line="240" w:lineRule="auto"/>
      <w:ind w:left="3629" w:hanging="510"/>
    </w:pPr>
    <w:rPr>
      <w:rFonts w:eastAsia="Times New Roman" w:cs="Arial"/>
      <w:sz w:val="22"/>
      <w:szCs w:val="22"/>
      <w:lang w:eastAsia="en-US"/>
    </w:rPr>
  </w:style>
  <w:style w:type="paragraph" w:customStyle="1" w:styleId="Level8">
    <w:name w:val="Level 8"/>
    <w:basedOn w:val="Subparagraph"/>
    <w:rsid w:val="002E3148"/>
    <w:pPr>
      <w:tabs>
        <w:tab w:val="num" w:pos="4253"/>
      </w:tabs>
      <w:spacing w:before="0" w:after="220" w:line="240" w:lineRule="auto"/>
      <w:ind w:left="4253" w:hanging="567"/>
    </w:pPr>
    <w:rPr>
      <w:rFonts w:eastAsia="Times New Roman" w:cs="Arial"/>
      <w:sz w:val="22"/>
      <w:szCs w:val="22"/>
      <w:lang w:eastAsia="en-US"/>
    </w:rPr>
  </w:style>
  <w:style w:type="paragraph" w:customStyle="1" w:styleId="Level9">
    <w:name w:val="Level 9"/>
    <w:basedOn w:val="Subparagraph"/>
    <w:rsid w:val="002E3148"/>
    <w:pPr>
      <w:tabs>
        <w:tab w:val="num" w:pos="4973"/>
      </w:tabs>
      <w:spacing w:before="0" w:after="220" w:line="240" w:lineRule="auto"/>
      <w:ind w:left="4820" w:hanging="567"/>
    </w:pPr>
    <w:rPr>
      <w:rFonts w:eastAsia="Times New Roman" w:cs="Arial"/>
      <w:sz w:val="22"/>
      <w:szCs w:val="22"/>
      <w:lang w:eastAsia="en-US"/>
    </w:rPr>
  </w:style>
  <w:style w:type="paragraph" w:customStyle="1" w:styleId="LevelA0">
    <w:name w:val="Level(A)"/>
    <w:basedOn w:val="Normal"/>
    <w:next w:val="Levelafo"/>
    <w:rsid w:val="002E3148"/>
    <w:pPr>
      <w:autoSpaceDE w:val="0"/>
      <w:autoSpaceDN w:val="0"/>
      <w:adjustRightInd w:val="0"/>
      <w:spacing w:before="200" w:after="0" w:line="240" w:lineRule="atLeast"/>
      <w:outlineLvl w:val="5"/>
    </w:pPr>
    <w:rPr>
      <w:rFonts w:eastAsia="SimSun" w:cs="Arial"/>
      <w:sz w:val="20"/>
      <w:szCs w:val="20"/>
      <w:lang w:eastAsia="zh-CN"/>
    </w:rPr>
  </w:style>
  <w:style w:type="paragraph" w:customStyle="1" w:styleId="LevelAfo0">
    <w:name w:val="Level(A)fo"/>
    <w:basedOn w:val="Normal"/>
    <w:rsid w:val="002E3148"/>
  </w:style>
  <w:style w:type="paragraph" w:customStyle="1" w:styleId="LevelIfo0">
    <w:name w:val="Level(I)fo"/>
    <w:basedOn w:val="Normal"/>
    <w:rsid w:val="002E3148"/>
  </w:style>
  <w:style w:type="character" w:styleId="LineNumber">
    <w:name w:val="line number"/>
    <w:basedOn w:val="DefaultParagraphFont"/>
    <w:rsid w:val="002E3148"/>
  </w:style>
  <w:style w:type="paragraph" w:customStyle="1" w:styleId="ListTable21">
    <w:name w:val="List Table 21"/>
    <w:basedOn w:val="Normal"/>
    <w:qFormat/>
    <w:rsid w:val="002E3148"/>
    <w:pPr>
      <w:numPr>
        <w:ilvl w:val="3"/>
      </w:numPr>
      <w:spacing w:before="120" w:after="120" w:line="240" w:lineRule="atLeast"/>
    </w:pPr>
    <w:rPr>
      <w:rFonts w:eastAsia="SimSun"/>
      <w:color w:val="FF0000"/>
      <w:lang w:val="en-US" w:eastAsia="en-AU"/>
    </w:rPr>
  </w:style>
  <w:style w:type="paragraph" w:styleId="MacroText">
    <w:name w:val="macro"/>
    <w:link w:val="MacroTextChar"/>
    <w:rsid w:val="002E31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0" w:line="240" w:lineRule="atLeast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MacroTextChar">
    <w:name w:val="Macro Text Char"/>
    <w:link w:val="MacroText"/>
    <w:rsid w:val="002E3148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MELegal1">
    <w:name w:val="ME Legal 1"/>
    <w:basedOn w:val="Normal"/>
    <w:next w:val="Normal"/>
    <w:autoRedefine/>
    <w:rsid w:val="002E3148"/>
    <w:pPr>
      <w:numPr>
        <w:numId w:val="33"/>
      </w:numPr>
      <w:spacing w:before="120" w:line="300" w:lineRule="atLeast"/>
      <w:outlineLvl w:val="0"/>
    </w:pPr>
    <w:rPr>
      <w:rFonts w:eastAsia="Times"/>
      <w:b/>
      <w:lang w:eastAsia="zh-CN"/>
    </w:rPr>
  </w:style>
  <w:style w:type="paragraph" w:customStyle="1" w:styleId="MELegal2">
    <w:name w:val="ME Legal 2"/>
    <w:basedOn w:val="Normal"/>
    <w:next w:val="Normal"/>
    <w:link w:val="MELegal2Char"/>
    <w:autoRedefine/>
    <w:rsid w:val="002E3148"/>
    <w:pPr>
      <w:numPr>
        <w:ilvl w:val="1"/>
        <w:numId w:val="33"/>
      </w:numPr>
      <w:spacing w:before="120" w:line="300" w:lineRule="atLeast"/>
      <w:outlineLvl w:val="1"/>
    </w:pPr>
    <w:rPr>
      <w:rFonts w:ascii="Times New Roman" w:eastAsia="Times" w:hAnsi="Times New Roman"/>
      <w:lang w:eastAsia="zh-CN"/>
    </w:rPr>
  </w:style>
  <w:style w:type="character" w:customStyle="1" w:styleId="MELegal2Char">
    <w:name w:val="ME Legal 2 Char"/>
    <w:link w:val="MELegal2"/>
    <w:rsid w:val="002E3148"/>
    <w:rPr>
      <w:rFonts w:ascii="Times New Roman" w:eastAsia="Times" w:hAnsi="Times New Roman"/>
      <w:sz w:val="24"/>
      <w:lang w:eastAsia="zh-CN"/>
    </w:rPr>
  </w:style>
  <w:style w:type="paragraph" w:customStyle="1" w:styleId="MELegal3">
    <w:name w:val="ME Legal 3"/>
    <w:basedOn w:val="Normal"/>
    <w:next w:val="Normal"/>
    <w:rsid w:val="002E3148"/>
    <w:pPr>
      <w:numPr>
        <w:ilvl w:val="2"/>
        <w:numId w:val="33"/>
      </w:numPr>
      <w:spacing w:before="120" w:line="300" w:lineRule="atLeast"/>
      <w:outlineLvl w:val="2"/>
    </w:pPr>
    <w:rPr>
      <w:rFonts w:ascii="Times New Roman" w:eastAsia="Times" w:hAnsi="Times New Roman"/>
      <w:lang w:eastAsia="zh-CN"/>
    </w:rPr>
  </w:style>
  <w:style w:type="paragraph" w:customStyle="1" w:styleId="MELegal4">
    <w:name w:val="ME Legal 4"/>
    <w:basedOn w:val="Normal"/>
    <w:next w:val="Normal"/>
    <w:rsid w:val="002E3148"/>
    <w:pPr>
      <w:numPr>
        <w:ilvl w:val="3"/>
        <w:numId w:val="33"/>
      </w:numPr>
      <w:spacing w:before="120" w:line="300" w:lineRule="atLeast"/>
      <w:outlineLvl w:val="3"/>
    </w:pPr>
    <w:rPr>
      <w:rFonts w:ascii="Times New Roman" w:eastAsia="Times" w:hAnsi="Times New Roman"/>
      <w:lang w:eastAsia="zh-CN"/>
    </w:rPr>
  </w:style>
  <w:style w:type="paragraph" w:customStyle="1" w:styleId="MELegal5">
    <w:name w:val="ME Legal 5"/>
    <w:basedOn w:val="Normal"/>
    <w:next w:val="Normal"/>
    <w:rsid w:val="002E3148"/>
    <w:pPr>
      <w:numPr>
        <w:ilvl w:val="4"/>
        <w:numId w:val="33"/>
      </w:numPr>
      <w:spacing w:before="120" w:line="300" w:lineRule="atLeast"/>
      <w:outlineLvl w:val="4"/>
    </w:pPr>
    <w:rPr>
      <w:rFonts w:ascii="Times New Roman" w:eastAsia="Times" w:hAnsi="Times New Roman"/>
      <w:lang w:eastAsia="zh-CN"/>
    </w:rPr>
  </w:style>
  <w:style w:type="paragraph" w:customStyle="1" w:styleId="MELegal6">
    <w:name w:val="ME Legal 6"/>
    <w:basedOn w:val="Normal"/>
    <w:next w:val="Normal"/>
    <w:rsid w:val="002E3148"/>
    <w:pPr>
      <w:numPr>
        <w:ilvl w:val="5"/>
        <w:numId w:val="33"/>
      </w:numPr>
      <w:spacing w:before="120" w:line="300" w:lineRule="atLeast"/>
      <w:outlineLvl w:val="5"/>
    </w:pPr>
    <w:rPr>
      <w:rFonts w:ascii="Times New Roman" w:eastAsia="Times" w:hAnsi="Times New Roman"/>
      <w:lang w:eastAsia="zh-CN"/>
    </w:rPr>
  </w:style>
  <w:style w:type="paragraph" w:customStyle="1" w:styleId="MELegal7">
    <w:name w:val="ME Legal 7"/>
    <w:basedOn w:val="Normal"/>
    <w:next w:val="Normal"/>
    <w:rsid w:val="002E3148"/>
    <w:pPr>
      <w:numPr>
        <w:ilvl w:val="6"/>
        <w:numId w:val="33"/>
      </w:numPr>
      <w:spacing w:before="120" w:line="300" w:lineRule="atLeast"/>
      <w:outlineLvl w:val="6"/>
    </w:pPr>
    <w:rPr>
      <w:rFonts w:ascii="Times New Roman" w:eastAsia="Times" w:hAnsi="Times New Roman"/>
      <w:lang w:eastAsia="zh-CN"/>
    </w:rPr>
  </w:style>
  <w:style w:type="paragraph" w:styleId="MessageHeader">
    <w:name w:val="Message Header"/>
    <w:basedOn w:val="Normal"/>
    <w:link w:val="MessageHeaderChar"/>
    <w:rsid w:val="002E31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link w:val="MessageHeader"/>
    <w:rsid w:val="002E3148"/>
    <w:rPr>
      <w:rFonts w:ascii="Arial" w:hAnsi="Arial" w:cs="Arial"/>
      <w:sz w:val="24"/>
      <w:shd w:val="pct20" w:color="auto" w:fill="auto"/>
    </w:rPr>
  </w:style>
  <w:style w:type="paragraph" w:customStyle="1" w:styleId="Module">
    <w:name w:val="Module"/>
    <w:qFormat/>
    <w:rsid w:val="002E3148"/>
    <w:pPr>
      <w:keepNext/>
      <w:numPr>
        <w:numId w:val="34"/>
      </w:numPr>
      <w:spacing w:after="240" w:line="240" w:lineRule="auto"/>
      <w:jc w:val="center"/>
    </w:pPr>
    <w:rPr>
      <w:rFonts w:ascii="ArialMT" w:eastAsia="SimSun" w:hAnsi="ArialMT" w:cs="ArialMT"/>
      <w:color w:val="000000"/>
      <w:lang w:val="en-US" w:eastAsia="en-AU"/>
    </w:rPr>
  </w:style>
  <w:style w:type="paragraph" w:styleId="NormalWeb">
    <w:name w:val="Normal (Web)"/>
    <w:basedOn w:val="Normal"/>
    <w:uiPriority w:val="99"/>
    <w:rsid w:val="002E3148"/>
  </w:style>
  <w:style w:type="paragraph" w:styleId="NormalIndent">
    <w:name w:val="Normal Indent"/>
    <w:basedOn w:val="Normal"/>
    <w:uiPriority w:val="99"/>
    <w:rsid w:val="002E3148"/>
    <w:pPr>
      <w:ind w:left="720"/>
    </w:pPr>
  </w:style>
  <w:style w:type="paragraph" w:customStyle="1" w:styleId="NormalNoSpace">
    <w:name w:val="Normal NoSpace"/>
    <w:basedOn w:val="Normal"/>
    <w:rsid w:val="002E3148"/>
  </w:style>
  <w:style w:type="paragraph" w:customStyle="1" w:styleId="NormalNoSpaceIndent">
    <w:name w:val="Normal NoSpace Indent"/>
    <w:basedOn w:val="NormalIndent"/>
    <w:rsid w:val="002E3148"/>
  </w:style>
  <w:style w:type="paragraph" w:styleId="NoteHeading">
    <w:name w:val="Note Heading"/>
    <w:basedOn w:val="Normal"/>
    <w:next w:val="Normal"/>
    <w:link w:val="NoteHeadingChar"/>
    <w:rsid w:val="002E3148"/>
  </w:style>
  <w:style w:type="character" w:customStyle="1" w:styleId="NoteHeadingChar">
    <w:name w:val="Note Heading Char"/>
    <w:link w:val="NoteHeading"/>
    <w:rsid w:val="002E3148"/>
    <w:rPr>
      <w:rFonts w:ascii="Arial" w:hAnsi="Arial"/>
      <w:sz w:val="24"/>
    </w:rPr>
  </w:style>
  <w:style w:type="paragraph" w:customStyle="1" w:styleId="notemargin">
    <w:name w:val="note(margin)"/>
    <w:aliases w:val="nm"/>
    <w:basedOn w:val="Normal"/>
    <w:rsid w:val="002E3148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hAnsi="Times New Roman"/>
      <w:sz w:val="18"/>
      <w:szCs w:val="24"/>
      <w:lang w:eastAsia="en-AU"/>
    </w:rPr>
  </w:style>
  <w:style w:type="paragraph" w:customStyle="1" w:styleId="NoteParagraph">
    <w:name w:val="NoteParagraph"/>
    <w:aliases w:val="np"/>
    <w:basedOn w:val="Normal"/>
    <w:rsid w:val="002E3148"/>
    <w:pPr>
      <w:keepNext/>
      <w:shd w:val="pct10" w:color="auto" w:fill="FFFFFF"/>
    </w:pPr>
  </w:style>
  <w:style w:type="paragraph" w:customStyle="1" w:styleId="NumberListClause">
    <w:name w:val="Number List (Clause)"/>
    <w:basedOn w:val="ParagraphClauseNo"/>
    <w:rsid w:val="002E3148"/>
    <w:pPr>
      <w:numPr>
        <w:ilvl w:val="0"/>
        <w:numId w:val="0"/>
      </w:numPr>
      <w:spacing w:line="240" w:lineRule="auto"/>
    </w:pPr>
  </w:style>
  <w:style w:type="paragraph" w:customStyle="1" w:styleId="NumberListDefinition">
    <w:name w:val="Number List (Definition)"/>
    <w:basedOn w:val="Normal"/>
    <w:rsid w:val="002E3148"/>
    <w:pPr>
      <w:tabs>
        <w:tab w:val="left" w:pos="2268"/>
        <w:tab w:val="num" w:pos="3686"/>
      </w:tabs>
      <w:spacing w:line="300" w:lineRule="atLeast"/>
      <w:ind w:left="3686" w:hanging="567"/>
      <w:outlineLvl w:val="2"/>
    </w:pPr>
    <w:rPr>
      <w:rFonts w:eastAsia="Times"/>
      <w:color w:val="000000"/>
      <w:szCs w:val="20"/>
      <w:lang w:val="en-US" w:eastAsia="en-AU"/>
    </w:rPr>
  </w:style>
  <w:style w:type="paragraph" w:customStyle="1" w:styleId="NumberList1ClauseNo">
    <w:name w:val="Number List 1 (Clause No)"/>
    <w:basedOn w:val="BodyText"/>
    <w:rsid w:val="002E3148"/>
    <w:pPr>
      <w:tabs>
        <w:tab w:val="num" w:pos="2552"/>
      </w:tabs>
      <w:spacing w:after="240"/>
      <w:ind w:left="2552" w:hanging="567"/>
    </w:pPr>
    <w:rPr>
      <w:rFonts w:cs="Arial"/>
      <w:color w:val="000000"/>
    </w:rPr>
  </w:style>
  <w:style w:type="paragraph" w:customStyle="1" w:styleId="NumberList2ClauseNo">
    <w:name w:val="Number List 2 (Clause No)"/>
    <w:basedOn w:val="Normal"/>
    <w:rsid w:val="002E3148"/>
    <w:pPr>
      <w:tabs>
        <w:tab w:val="num" w:pos="3119"/>
      </w:tabs>
      <w:spacing w:line="300" w:lineRule="atLeast"/>
      <w:ind w:left="3119" w:hanging="567"/>
      <w:outlineLvl w:val="2"/>
    </w:pPr>
    <w:rPr>
      <w:rFonts w:eastAsia="Times"/>
      <w:color w:val="000000"/>
      <w:szCs w:val="20"/>
      <w:lang w:val="en-US" w:eastAsia="en-AU"/>
    </w:rPr>
  </w:style>
  <w:style w:type="paragraph" w:customStyle="1" w:styleId="NumberList2Definition">
    <w:name w:val="Number List 2 (Definition)"/>
    <w:basedOn w:val="Normal"/>
    <w:rsid w:val="002E3148"/>
    <w:pPr>
      <w:tabs>
        <w:tab w:val="num" w:pos="4253"/>
      </w:tabs>
      <w:spacing w:line="300" w:lineRule="atLeast"/>
      <w:ind w:left="4253" w:hanging="567"/>
      <w:outlineLvl w:val="2"/>
    </w:pPr>
    <w:rPr>
      <w:rFonts w:eastAsia="Times"/>
      <w:color w:val="000000"/>
      <w:szCs w:val="20"/>
      <w:lang w:val="en-US" w:eastAsia="en-AU"/>
    </w:rPr>
  </w:style>
  <w:style w:type="paragraph" w:customStyle="1" w:styleId="NumberList3ClauseNo">
    <w:name w:val="Number List 3 (Clause No)"/>
    <w:basedOn w:val="ParagraphClauseNo"/>
    <w:rsid w:val="002E3148"/>
    <w:pPr>
      <w:numPr>
        <w:ilvl w:val="0"/>
        <w:numId w:val="0"/>
      </w:numPr>
      <w:tabs>
        <w:tab w:val="num" w:pos="3686"/>
      </w:tabs>
      <w:spacing w:line="240" w:lineRule="auto"/>
      <w:ind w:left="4253" w:hanging="567"/>
    </w:pPr>
  </w:style>
  <w:style w:type="paragraph" w:customStyle="1" w:styleId="NumberList3Definition">
    <w:name w:val="Number List 3 (Definition)"/>
    <w:basedOn w:val="NumberListDefinition"/>
    <w:next w:val="NumberListDefinition"/>
    <w:rsid w:val="002E3148"/>
    <w:pPr>
      <w:tabs>
        <w:tab w:val="clear" w:pos="2268"/>
        <w:tab w:val="clear" w:pos="3686"/>
        <w:tab w:val="left" w:pos="4253"/>
        <w:tab w:val="num" w:pos="4820"/>
      </w:tabs>
      <w:ind w:left="4820"/>
    </w:pPr>
  </w:style>
  <w:style w:type="character" w:styleId="PageNumber">
    <w:name w:val="page number"/>
    <w:basedOn w:val="DefaultParagraphFont"/>
    <w:rsid w:val="002E3148"/>
  </w:style>
  <w:style w:type="paragraph" w:customStyle="1" w:styleId="Paragraph">
    <w:name w:val="Paragraph"/>
    <w:basedOn w:val="Normal"/>
    <w:rsid w:val="002E3148"/>
    <w:pPr>
      <w:autoSpaceDE w:val="0"/>
      <w:autoSpaceDN w:val="0"/>
      <w:adjustRightInd w:val="0"/>
      <w:spacing w:before="200" w:after="0" w:line="240" w:lineRule="atLeast"/>
    </w:pPr>
    <w:rPr>
      <w:rFonts w:eastAsia="SimSun"/>
      <w:sz w:val="20"/>
      <w:szCs w:val="20"/>
      <w:lang w:eastAsia="zh-CN"/>
    </w:rPr>
  </w:style>
  <w:style w:type="paragraph" w:customStyle="1" w:styleId="ParagraphDefinition">
    <w:name w:val="Paragraph (Definition)"/>
    <w:basedOn w:val="Normal"/>
    <w:rsid w:val="002E3148"/>
    <w:pPr>
      <w:tabs>
        <w:tab w:val="num" w:pos="2552"/>
      </w:tabs>
      <w:spacing w:line="300" w:lineRule="atLeast"/>
      <w:ind w:left="2552" w:hanging="567"/>
      <w:outlineLvl w:val="2"/>
    </w:pPr>
    <w:rPr>
      <w:rFonts w:eastAsia="Times"/>
      <w:color w:val="000000"/>
      <w:szCs w:val="20"/>
      <w:lang w:eastAsia="en-AU"/>
    </w:rPr>
  </w:style>
  <w:style w:type="paragraph" w:customStyle="1" w:styleId="ParagraphDefinitionTable">
    <w:name w:val="Paragraph (Definition)(Table)"/>
    <w:basedOn w:val="ParagraphClauseNo"/>
    <w:rsid w:val="002E3148"/>
    <w:pPr>
      <w:numPr>
        <w:ilvl w:val="0"/>
        <w:numId w:val="0"/>
      </w:numPr>
    </w:pPr>
  </w:style>
  <w:style w:type="paragraph" w:customStyle="1" w:styleId="ParagraphItemNo">
    <w:name w:val="Paragraph (Item No)"/>
    <w:basedOn w:val="ParagraphClauseNo"/>
    <w:rsid w:val="002E3148"/>
    <w:pPr>
      <w:numPr>
        <w:ilvl w:val="0"/>
        <w:numId w:val="0"/>
      </w:numPr>
      <w:ind w:left="2552" w:hanging="567"/>
    </w:pPr>
  </w:style>
  <w:style w:type="paragraph" w:customStyle="1" w:styleId="paragraph0">
    <w:name w:val="paragraph"/>
    <w:aliases w:val="a"/>
    <w:link w:val="paragraphChar"/>
    <w:rsid w:val="002E3148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hAnsi="Times New Roman" w:cs="Times New Roman"/>
      <w:szCs w:val="24"/>
    </w:rPr>
  </w:style>
  <w:style w:type="character" w:customStyle="1" w:styleId="paragraphChar">
    <w:name w:val="paragraph Char"/>
    <w:aliases w:val="a Char"/>
    <w:basedOn w:val="DefaultParagraphFont"/>
    <w:link w:val="paragraph0"/>
    <w:locked/>
    <w:rsid w:val="002E3148"/>
    <w:rPr>
      <w:rFonts w:ascii="Times New Roman" w:hAnsi="Times New Roman" w:cs="Times New Roman"/>
      <w:szCs w:val="24"/>
    </w:rPr>
  </w:style>
  <w:style w:type="paragraph" w:customStyle="1" w:styleId="paragraphsub">
    <w:name w:val="paragraph(sub)"/>
    <w:aliases w:val="aa"/>
    <w:basedOn w:val="paragraph0"/>
    <w:rsid w:val="002E3148"/>
    <w:pPr>
      <w:tabs>
        <w:tab w:val="clear" w:pos="1531"/>
        <w:tab w:val="right" w:pos="1985"/>
      </w:tabs>
      <w:ind w:left="2098" w:hanging="2098"/>
    </w:pPr>
  </w:style>
  <w:style w:type="paragraph" w:customStyle="1" w:styleId="Part">
    <w:name w:val="Part"/>
    <w:next w:val="RightSideNote"/>
    <w:link w:val="PartChar"/>
    <w:rsid w:val="002E3148"/>
    <w:pPr>
      <w:keepNext/>
      <w:numPr>
        <w:numId w:val="36"/>
      </w:numPr>
      <w:spacing w:before="240" w:after="0"/>
      <w:jc w:val="center"/>
      <w:outlineLvl w:val="0"/>
    </w:pPr>
    <w:rPr>
      <w:rFonts w:ascii="Arial Bold" w:hAnsi="Arial Bold" w:cs="Arial"/>
      <w:b/>
      <w:caps/>
      <w:color w:val="000000"/>
      <w:sz w:val="24"/>
      <w:szCs w:val="24"/>
    </w:rPr>
  </w:style>
  <w:style w:type="character" w:customStyle="1" w:styleId="PartChar">
    <w:name w:val="Part Char"/>
    <w:link w:val="Part"/>
    <w:rsid w:val="002E3148"/>
    <w:rPr>
      <w:rFonts w:ascii="Arial Bold" w:hAnsi="Arial Bold" w:cs="Arial"/>
      <w:b/>
      <w:caps/>
      <w:color w:val="000000"/>
      <w:sz w:val="24"/>
      <w:szCs w:val="24"/>
    </w:rPr>
  </w:style>
  <w:style w:type="paragraph" w:customStyle="1" w:styleId="PartAlphanumeric">
    <w:name w:val="Part (Alphanumeric)"/>
    <w:basedOn w:val="BodyText"/>
    <w:next w:val="Normal"/>
    <w:qFormat/>
    <w:rsid w:val="002E3148"/>
    <w:pPr>
      <w:keepNext/>
      <w:numPr>
        <w:numId w:val="35"/>
      </w:numPr>
      <w:spacing w:before="360" w:after="0"/>
      <w:jc w:val="center"/>
    </w:pPr>
    <w:rPr>
      <w:rFonts w:ascii="Arial Bold" w:eastAsia="Calibri" w:hAnsi="Arial Bold" w:cs="Arial"/>
      <w:b/>
      <w:caps/>
      <w:color w:val="000000"/>
    </w:rPr>
  </w:style>
  <w:style w:type="paragraph" w:customStyle="1" w:styleId="PartSubpart">
    <w:name w:val="Part (Subpart)"/>
    <w:basedOn w:val="Part"/>
    <w:next w:val="RightSideNote"/>
    <w:qFormat/>
    <w:rsid w:val="002E3148"/>
    <w:pPr>
      <w:numPr>
        <w:ilvl w:val="1"/>
      </w:numPr>
    </w:pPr>
    <w:rPr>
      <w:rFonts w:ascii="Arial" w:eastAsia="SimSun" w:hAnsi="Arial"/>
      <w:snapToGrid w:val="0"/>
      <w:lang w:eastAsia="zh-CN" w:bidi="th-TH"/>
    </w:rPr>
  </w:style>
  <w:style w:type="paragraph" w:customStyle="1" w:styleId="PlainHeading1">
    <w:name w:val="Plain Heading 1"/>
    <w:basedOn w:val="Normal"/>
    <w:rsid w:val="002E3148"/>
    <w:pPr>
      <w:widowControl w:val="0"/>
      <w:spacing w:before="240"/>
    </w:pPr>
    <w:rPr>
      <w:rFonts w:ascii="Century Gothic" w:hAnsi="Century Gothic"/>
      <w:b/>
      <w:caps/>
    </w:rPr>
  </w:style>
  <w:style w:type="paragraph" w:styleId="PlainText">
    <w:name w:val="Plain Text"/>
    <w:basedOn w:val="Normal"/>
    <w:link w:val="PlainTextChar"/>
    <w:rsid w:val="002E3148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E3148"/>
    <w:rPr>
      <w:rFonts w:ascii="Courier New" w:hAnsi="Courier New" w:cs="Courier New"/>
      <w:sz w:val="24"/>
    </w:rPr>
  </w:style>
  <w:style w:type="paragraph" w:styleId="Salutation">
    <w:name w:val="Salutation"/>
    <w:basedOn w:val="Normal"/>
    <w:next w:val="Normal"/>
    <w:link w:val="SalutationChar"/>
    <w:rsid w:val="002E3148"/>
  </w:style>
  <w:style w:type="character" w:customStyle="1" w:styleId="SalutationChar">
    <w:name w:val="Salutation Char"/>
    <w:link w:val="Salutation"/>
    <w:rsid w:val="002E3148"/>
    <w:rPr>
      <w:rFonts w:ascii="Arial" w:hAnsi="Arial"/>
      <w:sz w:val="24"/>
    </w:rPr>
  </w:style>
  <w:style w:type="paragraph" w:customStyle="1" w:styleId="sch1">
    <w:name w:val="sch1"/>
    <w:basedOn w:val="Normal"/>
    <w:next w:val="Normal"/>
    <w:rsid w:val="002E3148"/>
    <w:pPr>
      <w:keepNext/>
      <w:numPr>
        <w:numId w:val="39"/>
      </w:numPr>
    </w:pPr>
    <w:rPr>
      <w:b/>
    </w:rPr>
  </w:style>
  <w:style w:type="paragraph" w:customStyle="1" w:styleId="sch2">
    <w:name w:val="sch2"/>
    <w:basedOn w:val="Normal"/>
    <w:next w:val="Normal"/>
    <w:rsid w:val="002E3148"/>
    <w:pPr>
      <w:tabs>
        <w:tab w:val="num" w:pos="851"/>
      </w:tabs>
      <w:spacing w:line="240" w:lineRule="atLeast"/>
      <w:ind w:left="851" w:hanging="851"/>
    </w:pPr>
    <w:rPr>
      <w:rFonts w:eastAsia="SimSun"/>
      <w:lang w:eastAsia="zh-CN"/>
    </w:rPr>
  </w:style>
  <w:style w:type="paragraph" w:customStyle="1" w:styleId="sch3">
    <w:name w:val="sch3"/>
    <w:basedOn w:val="BodyText"/>
    <w:rsid w:val="002E3148"/>
    <w:pPr>
      <w:tabs>
        <w:tab w:val="num" w:pos="9357"/>
      </w:tabs>
      <w:ind w:left="9357" w:hanging="851"/>
    </w:pPr>
  </w:style>
  <w:style w:type="paragraph" w:customStyle="1" w:styleId="sch4">
    <w:name w:val="sch4"/>
    <w:basedOn w:val="BodyText"/>
    <w:rsid w:val="002E3148"/>
    <w:pPr>
      <w:tabs>
        <w:tab w:val="num" w:pos="1418"/>
      </w:tabs>
      <w:ind w:left="1418" w:hanging="567"/>
    </w:pPr>
  </w:style>
  <w:style w:type="paragraph" w:customStyle="1" w:styleId="sch5">
    <w:name w:val="sch5"/>
    <w:basedOn w:val="Normal"/>
    <w:next w:val="Normal"/>
    <w:rsid w:val="002E3148"/>
    <w:pPr>
      <w:tabs>
        <w:tab w:val="num" w:pos="1985"/>
      </w:tabs>
      <w:autoSpaceDE w:val="0"/>
      <w:autoSpaceDN w:val="0"/>
      <w:adjustRightInd w:val="0"/>
      <w:spacing w:line="240" w:lineRule="atLeast"/>
      <w:ind w:left="1985" w:hanging="567"/>
    </w:pPr>
    <w:rPr>
      <w:rFonts w:eastAsia="SimSun"/>
      <w:sz w:val="20"/>
      <w:szCs w:val="20"/>
      <w:lang w:eastAsia="zh-CN"/>
    </w:rPr>
  </w:style>
  <w:style w:type="paragraph" w:customStyle="1" w:styleId="sch6">
    <w:name w:val="sch6"/>
    <w:basedOn w:val="Normal"/>
    <w:next w:val="Normal"/>
    <w:rsid w:val="002E3148"/>
    <w:pPr>
      <w:tabs>
        <w:tab w:val="num" w:pos="2552"/>
      </w:tabs>
      <w:spacing w:before="200" w:after="0" w:line="240" w:lineRule="atLeast"/>
      <w:ind w:left="2552" w:hanging="567"/>
    </w:pPr>
    <w:rPr>
      <w:rFonts w:eastAsia="SimSun"/>
      <w:lang w:eastAsia="zh-CN"/>
    </w:rPr>
  </w:style>
  <w:style w:type="paragraph" w:customStyle="1" w:styleId="sch7">
    <w:name w:val="sch7"/>
    <w:basedOn w:val="Normal"/>
    <w:next w:val="Normal"/>
    <w:rsid w:val="002E3148"/>
    <w:pPr>
      <w:tabs>
        <w:tab w:val="num" w:pos="1985"/>
      </w:tabs>
      <w:spacing w:before="200" w:after="0" w:line="240" w:lineRule="atLeast"/>
      <w:ind w:left="3119" w:hanging="567"/>
    </w:pPr>
    <w:rPr>
      <w:rFonts w:eastAsia="SimSun"/>
      <w:lang w:eastAsia="zh-CN"/>
    </w:rPr>
  </w:style>
  <w:style w:type="paragraph" w:customStyle="1" w:styleId="SchedLevel2">
    <w:name w:val="Sched Level 2"/>
    <w:basedOn w:val="Normal"/>
    <w:rsid w:val="002E3148"/>
    <w:pPr>
      <w:numPr>
        <w:numId w:val="40"/>
      </w:numPr>
      <w:tabs>
        <w:tab w:val="left" w:pos="851"/>
      </w:tabs>
      <w:spacing w:before="140" w:after="140" w:line="280" w:lineRule="atLeast"/>
    </w:pPr>
    <w:rPr>
      <w:rFonts w:eastAsia="SimSun" w:cs="Arial"/>
      <w:lang w:eastAsia="en-AU"/>
    </w:rPr>
  </w:style>
  <w:style w:type="paragraph" w:customStyle="1" w:styleId="ScheduleTenderSchedules">
    <w:name w:val="Schedule (Tender Schedules)"/>
    <w:basedOn w:val="ScheduleNumbered"/>
    <w:next w:val="RightSideNote"/>
    <w:qFormat/>
    <w:rsid w:val="002E3148"/>
    <w:pPr>
      <w:numPr>
        <w:numId w:val="0"/>
      </w:numPr>
    </w:pPr>
    <w:rPr>
      <w:caps/>
    </w:rPr>
  </w:style>
  <w:style w:type="paragraph" w:customStyle="1" w:styleId="ScheduleTenderLevel1">
    <w:name w:val="Schedule (Tender) Level 1"/>
    <w:basedOn w:val="ScheduleLevel1"/>
    <w:qFormat/>
    <w:rsid w:val="002E3148"/>
    <w:pPr>
      <w:numPr>
        <w:ilvl w:val="0"/>
        <w:numId w:val="0"/>
      </w:numPr>
    </w:pPr>
  </w:style>
  <w:style w:type="paragraph" w:customStyle="1" w:styleId="ScheduleTenderLevel2">
    <w:name w:val="Schedule (Tender) Level 2"/>
    <w:basedOn w:val="ScheduleLevel2"/>
    <w:qFormat/>
    <w:rsid w:val="002E3148"/>
    <w:pPr>
      <w:numPr>
        <w:ilvl w:val="0"/>
        <w:numId w:val="0"/>
      </w:numPr>
    </w:pPr>
  </w:style>
  <w:style w:type="paragraph" w:customStyle="1" w:styleId="ScheduleTenderLevel3">
    <w:name w:val="Schedule (Tender) Level 3"/>
    <w:basedOn w:val="ScheduleLevel3"/>
    <w:qFormat/>
    <w:rsid w:val="002E3148"/>
    <w:pPr>
      <w:numPr>
        <w:ilvl w:val="0"/>
        <w:numId w:val="0"/>
      </w:numPr>
    </w:pPr>
  </w:style>
  <w:style w:type="paragraph" w:customStyle="1" w:styleId="ScheduleTenderLevel4">
    <w:name w:val="Schedule (Tender) Level 4"/>
    <w:basedOn w:val="ScheduleLevel4"/>
    <w:qFormat/>
    <w:rsid w:val="002E3148"/>
    <w:pPr>
      <w:numPr>
        <w:ilvl w:val="0"/>
        <w:numId w:val="0"/>
      </w:numPr>
    </w:pPr>
  </w:style>
  <w:style w:type="paragraph" w:customStyle="1" w:styleId="ScheduleTenderLevel5">
    <w:name w:val="Schedule (Tender) Level 5"/>
    <w:basedOn w:val="ScheduleLevel5"/>
    <w:qFormat/>
    <w:rsid w:val="002E3148"/>
    <w:pPr>
      <w:numPr>
        <w:ilvl w:val="0"/>
        <w:numId w:val="0"/>
      </w:numPr>
    </w:pPr>
  </w:style>
  <w:style w:type="paragraph" w:customStyle="1" w:styleId="ScheduleTenderLevel6">
    <w:name w:val="Schedule (Tender) Level 6"/>
    <w:basedOn w:val="ScheduleLevel6"/>
    <w:qFormat/>
    <w:rsid w:val="002E3148"/>
    <w:pPr>
      <w:numPr>
        <w:ilvl w:val="0"/>
        <w:numId w:val="0"/>
      </w:numPr>
    </w:pPr>
  </w:style>
  <w:style w:type="paragraph" w:customStyle="1" w:styleId="ScheduleTenderLevel7">
    <w:name w:val="Schedule (Tender) Level 7"/>
    <w:basedOn w:val="ScheduleLevel7"/>
    <w:qFormat/>
    <w:rsid w:val="002E3148"/>
    <w:pPr>
      <w:numPr>
        <w:ilvl w:val="0"/>
        <w:numId w:val="0"/>
      </w:numPr>
    </w:pPr>
  </w:style>
  <w:style w:type="paragraph" w:customStyle="1" w:styleId="ScheduleHeading">
    <w:name w:val="Schedule Heading"/>
    <w:basedOn w:val="Normal"/>
    <w:next w:val="Normal"/>
    <w:rsid w:val="002E3148"/>
    <w:pPr>
      <w:keepNext/>
      <w:pageBreakBefore/>
      <w:spacing w:before="120" w:after="120" w:line="300" w:lineRule="atLeast"/>
      <w:jc w:val="center"/>
      <w:outlineLvl w:val="0"/>
    </w:pPr>
    <w:rPr>
      <w:rFonts w:ascii="Century Gothic" w:eastAsia="Times" w:hAnsi="Century Gothic"/>
      <w:b/>
      <w:sz w:val="28"/>
      <w:szCs w:val="28"/>
    </w:rPr>
  </w:style>
  <w:style w:type="paragraph" w:customStyle="1" w:styleId="ScheduleL1">
    <w:name w:val="Schedule L1"/>
    <w:basedOn w:val="Normal"/>
    <w:next w:val="Normal"/>
    <w:rsid w:val="002E3148"/>
    <w:pPr>
      <w:keepNext/>
      <w:numPr>
        <w:numId w:val="42"/>
      </w:numPr>
      <w:spacing w:line="300" w:lineRule="atLeast"/>
      <w:outlineLvl w:val="0"/>
    </w:pPr>
    <w:rPr>
      <w:rFonts w:ascii="Arial Bold" w:eastAsia="Times" w:hAnsi="Arial Bold" w:cs="Arial"/>
      <w:b/>
      <w:caps/>
      <w:color w:val="000000"/>
      <w:szCs w:val="19"/>
      <w:lang w:val="en-US" w:eastAsia="en-AU"/>
    </w:rPr>
  </w:style>
  <w:style w:type="paragraph" w:customStyle="1" w:styleId="ScheduleL2">
    <w:name w:val="Schedule L2"/>
    <w:rsid w:val="002E3148"/>
    <w:pPr>
      <w:numPr>
        <w:ilvl w:val="1"/>
        <w:numId w:val="42"/>
      </w:numPr>
      <w:spacing w:after="240" w:line="240" w:lineRule="auto"/>
      <w:outlineLvl w:val="1"/>
    </w:pPr>
    <w:rPr>
      <w:rFonts w:ascii="Arial" w:hAnsi="Arial" w:cs="Times New Roman"/>
      <w:sz w:val="24"/>
      <w:szCs w:val="24"/>
      <w:lang w:val="en-US"/>
    </w:rPr>
  </w:style>
  <w:style w:type="paragraph" w:customStyle="1" w:styleId="ScheduleL2A">
    <w:name w:val="Schedule L2A"/>
    <w:basedOn w:val="Normal"/>
    <w:rsid w:val="002E3148"/>
    <w:pPr>
      <w:spacing w:after="120"/>
      <w:ind w:left="720" w:hanging="720"/>
      <w:outlineLvl w:val="1"/>
    </w:pPr>
    <w:rPr>
      <w:sz w:val="16"/>
    </w:rPr>
  </w:style>
  <w:style w:type="paragraph" w:customStyle="1" w:styleId="ScheduleL3">
    <w:name w:val="Schedule L3"/>
    <w:basedOn w:val="Normal"/>
    <w:rsid w:val="002E3148"/>
    <w:pPr>
      <w:numPr>
        <w:ilvl w:val="2"/>
        <w:numId w:val="42"/>
      </w:numPr>
      <w:outlineLvl w:val="2"/>
    </w:pPr>
    <w:rPr>
      <w:lang w:val="en-US"/>
    </w:rPr>
  </w:style>
  <w:style w:type="paragraph" w:customStyle="1" w:styleId="ScheduleL4">
    <w:name w:val="Schedule L4"/>
    <w:basedOn w:val="CommentSubject"/>
    <w:rsid w:val="002E3148"/>
    <w:pPr>
      <w:numPr>
        <w:ilvl w:val="3"/>
        <w:numId w:val="42"/>
      </w:numPr>
    </w:pPr>
    <w:rPr>
      <w:rFonts w:eastAsia="SimSun" w:cs="Arial"/>
      <w:b w:val="0"/>
      <w:color w:val="000000"/>
      <w:sz w:val="24"/>
      <w:szCs w:val="24"/>
      <w:lang w:eastAsia="zh-CN"/>
    </w:rPr>
  </w:style>
  <w:style w:type="paragraph" w:customStyle="1" w:styleId="ScheduleL5">
    <w:name w:val="Schedule L5"/>
    <w:basedOn w:val="Normal"/>
    <w:rsid w:val="002E3148"/>
    <w:pPr>
      <w:numPr>
        <w:ilvl w:val="4"/>
        <w:numId w:val="42"/>
      </w:numPr>
      <w:outlineLvl w:val="4"/>
    </w:pPr>
    <w:rPr>
      <w:lang w:val="en-US"/>
    </w:rPr>
  </w:style>
  <w:style w:type="paragraph" w:customStyle="1" w:styleId="ScheduleL6">
    <w:name w:val="Schedule L6"/>
    <w:basedOn w:val="Normal"/>
    <w:rsid w:val="002E3148"/>
    <w:pPr>
      <w:numPr>
        <w:ilvl w:val="5"/>
        <w:numId w:val="42"/>
      </w:numPr>
      <w:outlineLvl w:val="5"/>
    </w:pPr>
    <w:rPr>
      <w:lang w:val="en-US"/>
    </w:rPr>
  </w:style>
  <w:style w:type="paragraph" w:customStyle="1" w:styleId="ScheduleL7">
    <w:name w:val="Schedule L7"/>
    <w:basedOn w:val="ScheduleL6"/>
    <w:next w:val="ScheduleL6"/>
    <w:qFormat/>
    <w:rsid w:val="002E3148"/>
    <w:pPr>
      <w:numPr>
        <w:ilvl w:val="6"/>
      </w:numPr>
    </w:pPr>
  </w:style>
  <w:style w:type="paragraph" w:customStyle="1" w:styleId="ScheduleL8">
    <w:name w:val="Schedule L8"/>
    <w:basedOn w:val="ScheduleL7"/>
    <w:qFormat/>
    <w:rsid w:val="002E3148"/>
    <w:pPr>
      <w:numPr>
        <w:ilvl w:val="0"/>
        <w:numId w:val="0"/>
      </w:numPr>
      <w:tabs>
        <w:tab w:val="num" w:pos="851"/>
        <w:tab w:val="num" w:pos="3119"/>
        <w:tab w:val="num" w:pos="4253"/>
      </w:tabs>
      <w:ind w:left="3119" w:hanging="567"/>
    </w:pPr>
  </w:style>
  <w:style w:type="paragraph" w:customStyle="1" w:styleId="Scheduleparaa">
    <w:name w:val="Schedule para (a)"/>
    <w:basedOn w:val="Normal"/>
    <w:rsid w:val="002E3148"/>
    <w:pPr>
      <w:widowControl w:val="0"/>
      <w:spacing w:line="280" w:lineRule="atLeast"/>
      <w:outlineLvl w:val="3"/>
    </w:pPr>
  </w:style>
  <w:style w:type="paragraph" w:customStyle="1" w:styleId="Schedule">
    <w:name w:val="Schedule#"/>
    <w:aliases w:val="s1"/>
    <w:basedOn w:val="Title"/>
    <w:next w:val="Normal"/>
    <w:rsid w:val="002E3148"/>
    <w:pPr>
      <w:autoSpaceDE w:val="0"/>
      <w:autoSpaceDN w:val="0"/>
      <w:adjustRightInd w:val="0"/>
      <w:spacing w:after="0"/>
      <w:ind w:left="7088"/>
      <w:jc w:val="right"/>
    </w:pPr>
    <w:rPr>
      <w:rFonts w:ascii="Arial" w:eastAsia="SimSun" w:hAnsi="Arial"/>
      <w:bCs w:val="0"/>
      <w:caps/>
      <w:kern w:val="0"/>
      <w:sz w:val="24"/>
      <w:szCs w:val="20"/>
      <w:lang w:eastAsia="zh-CN"/>
    </w:rPr>
  </w:style>
  <w:style w:type="paragraph" w:customStyle="1" w:styleId="Schedule6">
    <w:name w:val="Schedule_6"/>
    <w:basedOn w:val="Normal"/>
    <w:rsid w:val="002E3148"/>
    <w:pPr>
      <w:widowControl w:val="0"/>
      <w:numPr>
        <w:ilvl w:val="5"/>
        <w:numId w:val="44"/>
      </w:numPr>
      <w:spacing w:line="240" w:lineRule="atLeast"/>
    </w:pPr>
    <w:rPr>
      <w:rFonts w:eastAsia="SimSun"/>
      <w:lang w:eastAsia="zh-CN"/>
    </w:rPr>
  </w:style>
  <w:style w:type="paragraph" w:customStyle="1" w:styleId="Schedule7">
    <w:name w:val="Schedule_7"/>
    <w:basedOn w:val="Normal"/>
    <w:rsid w:val="002E3148"/>
    <w:pPr>
      <w:widowControl w:val="0"/>
      <w:numPr>
        <w:ilvl w:val="6"/>
        <w:numId w:val="44"/>
      </w:numPr>
      <w:spacing w:line="240" w:lineRule="atLeast"/>
    </w:pPr>
    <w:rPr>
      <w:rFonts w:eastAsia="SimSun"/>
      <w:lang w:eastAsia="zh-CN"/>
    </w:rPr>
  </w:style>
  <w:style w:type="paragraph" w:customStyle="1" w:styleId="Schedule8">
    <w:name w:val="Schedule_8"/>
    <w:basedOn w:val="Normal"/>
    <w:rsid w:val="002E3148"/>
    <w:pPr>
      <w:widowControl w:val="0"/>
      <w:numPr>
        <w:ilvl w:val="7"/>
        <w:numId w:val="44"/>
      </w:numPr>
      <w:spacing w:line="240" w:lineRule="atLeast"/>
    </w:pPr>
    <w:rPr>
      <w:rFonts w:eastAsia="SimSun"/>
      <w:lang w:eastAsia="zh-CN"/>
    </w:rPr>
  </w:style>
  <w:style w:type="paragraph" w:customStyle="1" w:styleId="ScheduleHeading0">
    <w:name w:val="ScheduleHeading"/>
    <w:aliases w:val="s2"/>
    <w:basedOn w:val="Subtitle"/>
    <w:next w:val="Normal"/>
    <w:rsid w:val="002E3148"/>
    <w:pPr>
      <w:spacing w:after="600"/>
    </w:pPr>
    <w:rPr>
      <w:caps/>
    </w:rPr>
  </w:style>
  <w:style w:type="paragraph" w:customStyle="1" w:styleId="Section">
    <w:name w:val="Section"/>
    <w:basedOn w:val="SubheadingCentred"/>
    <w:rsid w:val="002E3148"/>
    <w:pPr>
      <w:numPr>
        <w:numId w:val="45"/>
      </w:numPr>
    </w:pPr>
  </w:style>
  <w:style w:type="paragraph" w:customStyle="1" w:styleId="Sectionnumbered">
    <w:name w:val="Section (numbered)"/>
    <w:basedOn w:val="Heading1"/>
    <w:next w:val="RightSideNote"/>
    <w:qFormat/>
    <w:rsid w:val="002E3148"/>
    <w:pPr>
      <w:numPr>
        <w:numId w:val="46"/>
      </w:numPr>
      <w:spacing w:after="0" w:line="240" w:lineRule="auto"/>
    </w:pPr>
    <w:rPr>
      <w:rFonts w:ascii="Arial Bold" w:hAnsi="Arial Bold"/>
      <w:b w:val="0"/>
      <w:bCs w:val="0"/>
      <w:szCs w:val="48"/>
      <w:lang w:eastAsia="en-AU"/>
    </w:rPr>
  </w:style>
  <w:style w:type="paragraph" w:customStyle="1" w:styleId="Side-headedparagraph1">
    <w:name w:val="Side-headed paragraph 1"/>
    <w:basedOn w:val="BodyText1"/>
    <w:qFormat/>
    <w:rsid w:val="002E3148"/>
    <w:pPr>
      <w:numPr>
        <w:numId w:val="47"/>
      </w:numPr>
    </w:pPr>
    <w:rPr>
      <w:lang w:eastAsia="en-AU"/>
    </w:rPr>
  </w:style>
  <w:style w:type="paragraph" w:customStyle="1" w:styleId="Side-headedparagraph2">
    <w:name w:val="Side-headed paragraph 2"/>
    <w:basedOn w:val="BodyText1"/>
    <w:qFormat/>
    <w:rsid w:val="002E3148"/>
    <w:pPr>
      <w:numPr>
        <w:ilvl w:val="1"/>
        <w:numId w:val="47"/>
      </w:numPr>
    </w:pPr>
    <w:rPr>
      <w:lang w:eastAsia="en-AU"/>
    </w:rPr>
  </w:style>
  <w:style w:type="paragraph" w:customStyle="1" w:styleId="Side-headedparagraph3">
    <w:name w:val="Side-headed paragraph 3"/>
    <w:basedOn w:val="BodyText2"/>
    <w:link w:val="Side-headedparagraph3Char"/>
    <w:qFormat/>
    <w:rsid w:val="002E3148"/>
    <w:pPr>
      <w:numPr>
        <w:ilvl w:val="2"/>
        <w:numId w:val="47"/>
      </w:numPr>
      <w:tabs>
        <w:tab w:val="clear" w:pos="720"/>
      </w:tabs>
      <w:spacing w:line="312" w:lineRule="auto"/>
    </w:pPr>
    <w:rPr>
      <w:lang w:eastAsia="en-AU"/>
    </w:rPr>
  </w:style>
  <w:style w:type="character" w:customStyle="1" w:styleId="Side-headedparagraph3Char">
    <w:name w:val="Side-headed paragraph 3 Char"/>
    <w:basedOn w:val="BodyText2Char"/>
    <w:link w:val="Side-headedparagraph3"/>
    <w:rsid w:val="002E3148"/>
    <w:rPr>
      <w:rFonts w:ascii="Arial" w:hAnsi="Arial" w:cs="Arial"/>
      <w:color w:val="000000"/>
      <w:sz w:val="24"/>
      <w:szCs w:val="24"/>
      <w:lang w:eastAsia="en-AU"/>
    </w:rPr>
  </w:style>
  <w:style w:type="paragraph" w:customStyle="1" w:styleId="Side-headedparagraph4">
    <w:name w:val="Side-headed paragraph 4"/>
    <w:qFormat/>
    <w:rsid w:val="002E3148"/>
    <w:pPr>
      <w:numPr>
        <w:ilvl w:val="3"/>
        <w:numId w:val="47"/>
      </w:numPr>
      <w:spacing w:after="240" w:line="240" w:lineRule="auto"/>
    </w:pPr>
    <w:rPr>
      <w:rFonts w:ascii="Arial" w:hAnsi="Arial" w:cs="Arial"/>
      <w:sz w:val="24"/>
      <w:lang w:eastAsia="en-AU"/>
    </w:rPr>
  </w:style>
  <w:style w:type="paragraph" w:customStyle="1" w:styleId="Side-headedparagraph5">
    <w:name w:val="Side-headed paragraph 5"/>
    <w:basedOn w:val="Side-headedparagraph1"/>
    <w:qFormat/>
    <w:rsid w:val="002E3148"/>
    <w:pPr>
      <w:numPr>
        <w:ilvl w:val="4"/>
      </w:numPr>
    </w:pPr>
  </w:style>
  <w:style w:type="paragraph" w:styleId="Signature">
    <w:name w:val="Signature"/>
    <w:basedOn w:val="Normal"/>
    <w:link w:val="SignatureChar"/>
    <w:rsid w:val="002E3148"/>
    <w:pPr>
      <w:ind w:left="4252"/>
    </w:pPr>
  </w:style>
  <w:style w:type="character" w:customStyle="1" w:styleId="SignatureChar">
    <w:name w:val="Signature Char"/>
    <w:link w:val="Signature"/>
    <w:rsid w:val="002E3148"/>
    <w:rPr>
      <w:rFonts w:ascii="Arial" w:hAnsi="Arial"/>
      <w:sz w:val="24"/>
    </w:rPr>
  </w:style>
  <w:style w:type="paragraph" w:customStyle="1" w:styleId="sTableheading">
    <w:name w:val="sTable heading"/>
    <w:basedOn w:val="Normal"/>
    <w:rsid w:val="002E3148"/>
    <w:pPr>
      <w:widowControl w:val="0"/>
      <w:spacing w:before="60" w:after="60"/>
      <w:jc w:val="center"/>
    </w:pPr>
    <w:rPr>
      <w:b/>
      <w:sz w:val="16"/>
    </w:rPr>
  </w:style>
  <w:style w:type="paragraph" w:customStyle="1" w:styleId="sTabletext">
    <w:name w:val="sTable text"/>
    <w:basedOn w:val="Heading3"/>
    <w:rsid w:val="002E3148"/>
    <w:pPr>
      <w:widowControl w:val="0"/>
      <w:spacing w:before="60"/>
      <w:outlineLvl w:val="9"/>
    </w:pPr>
    <w:rPr>
      <w:rFonts w:ascii="Times New Roman" w:hAnsi="Times New Roman" w:cs="Times New Roman"/>
      <w:bCs w:val="0"/>
      <w:szCs w:val="20"/>
    </w:rPr>
  </w:style>
  <w:style w:type="paragraph" w:customStyle="1" w:styleId="Stage">
    <w:name w:val="Stage"/>
    <w:basedOn w:val="BodyText2"/>
    <w:qFormat/>
    <w:rsid w:val="002E3148"/>
    <w:pPr>
      <w:numPr>
        <w:ilvl w:val="0"/>
        <w:numId w:val="0"/>
      </w:numPr>
      <w:tabs>
        <w:tab w:val="clear" w:pos="720"/>
        <w:tab w:val="num" w:pos="1985"/>
      </w:tabs>
      <w:ind w:left="1985" w:hanging="567"/>
    </w:pPr>
    <w:rPr>
      <w:b/>
      <w:szCs w:val="20"/>
    </w:rPr>
  </w:style>
  <w:style w:type="paragraph" w:customStyle="1" w:styleId="StageLevel2">
    <w:name w:val="Stage (Level 2)"/>
    <w:basedOn w:val="ScheduleLevel3"/>
    <w:qFormat/>
    <w:rsid w:val="002E3148"/>
    <w:pPr>
      <w:numPr>
        <w:ilvl w:val="1"/>
        <w:numId w:val="48"/>
      </w:numPr>
    </w:pPr>
  </w:style>
  <w:style w:type="paragraph" w:customStyle="1" w:styleId="StageLevel3">
    <w:name w:val="Stage (Level 3)"/>
    <w:basedOn w:val="BodyText"/>
    <w:qFormat/>
    <w:rsid w:val="002E3148"/>
    <w:pPr>
      <w:numPr>
        <w:ilvl w:val="2"/>
        <w:numId w:val="48"/>
      </w:numPr>
      <w:spacing w:before="240" w:after="240"/>
      <w:outlineLvl w:val="4"/>
    </w:pPr>
  </w:style>
  <w:style w:type="paragraph" w:customStyle="1" w:styleId="StatutoryDeclaration1">
    <w:name w:val="Statutory Declaration 1"/>
    <w:qFormat/>
    <w:rsid w:val="002E3148"/>
    <w:pPr>
      <w:framePr w:hSpace="180" w:wrap="around" w:vAnchor="text" w:hAnchor="margin" w:y="-124"/>
      <w:spacing w:before="200" w:after="120" w:line="240" w:lineRule="atLeast"/>
      <w:ind w:left="851" w:hanging="851"/>
    </w:pPr>
    <w:rPr>
      <w:rFonts w:ascii="Calibri" w:hAnsi="Calibri" w:cs="Times New Roman"/>
      <w:b/>
      <w:color w:val="000000"/>
      <w:lang w:eastAsia="zh-CN"/>
    </w:rPr>
  </w:style>
  <w:style w:type="paragraph" w:customStyle="1" w:styleId="StatutoryDeclaration3">
    <w:name w:val="Statutory Declaration 3"/>
    <w:basedOn w:val="Default"/>
    <w:qFormat/>
    <w:rsid w:val="002E3148"/>
    <w:pPr>
      <w:framePr w:hSpace="180" w:wrap="around" w:vAnchor="text" w:hAnchor="margin" w:y="-124"/>
      <w:spacing w:before="200" w:after="120" w:line="240" w:lineRule="atLeast"/>
      <w:ind w:left="851" w:hanging="851"/>
    </w:pPr>
    <w:rPr>
      <w:rFonts w:ascii="Calibri" w:eastAsia="Times New Roman" w:hAnsi="Calibri"/>
      <w:b/>
      <w:sz w:val="22"/>
      <w:szCs w:val="22"/>
      <w:lang w:eastAsia="zh-CN"/>
    </w:rPr>
  </w:style>
  <w:style w:type="character" w:styleId="Strong">
    <w:name w:val="Strong"/>
    <w:uiPriority w:val="22"/>
    <w:qFormat/>
    <w:rsid w:val="002E3148"/>
    <w:rPr>
      <w:b/>
      <w:bCs/>
    </w:rPr>
  </w:style>
  <w:style w:type="paragraph" w:customStyle="1" w:styleId="StyleBlockTextBoldLeft0cmBefore6ptAfter6pt">
    <w:name w:val="Style Block Text + Bold Left:  0 cm Before:  6 pt After:  6 pt"/>
    <w:basedOn w:val="BlockText"/>
    <w:next w:val="RightSideNote"/>
    <w:rsid w:val="002E3148"/>
    <w:pPr>
      <w:spacing w:before="120" w:after="120" w:line="240" w:lineRule="auto"/>
      <w:ind w:left="0"/>
    </w:pPr>
    <w:rPr>
      <w:rFonts w:eastAsia="Times New Roman"/>
      <w:b/>
      <w:bCs/>
      <w:sz w:val="24"/>
      <w:lang w:eastAsia="en-US"/>
    </w:rPr>
  </w:style>
  <w:style w:type="paragraph" w:customStyle="1" w:styleId="StyleBodyTextTableBold">
    <w:name w:val="Style Body Text (Table) + Bold"/>
    <w:basedOn w:val="BodyTextTable"/>
    <w:rsid w:val="002E3148"/>
    <w:rPr>
      <w:b/>
      <w:bCs/>
    </w:rPr>
  </w:style>
  <w:style w:type="paragraph" w:customStyle="1" w:styleId="StyleBodyTextTableRed1">
    <w:name w:val="Style Body Text (Table) + Red1"/>
    <w:basedOn w:val="BodyTextTable"/>
    <w:rsid w:val="002E3148"/>
    <w:pPr>
      <w:ind w:left="851" w:hanging="851"/>
    </w:pPr>
    <w:rPr>
      <w:color w:val="FF0000"/>
    </w:rPr>
  </w:style>
  <w:style w:type="paragraph" w:customStyle="1" w:styleId="StyleBodyTextTableRed2">
    <w:name w:val="Style Body Text (Table) + Red2"/>
    <w:basedOn w:val="BodyTextTable"/>
    <w:rsid w:val="002E3148"/>
    <w:pPr>
      <w:ind w:left="851" w:hanging="851"/>
    </w:pPr>
    <w:rPr>
      <w:color w:val="FF0000"/>
    </w:rPr>
  </w:style>
  <w:style w:type="paragraph" w:customStyle="1" w:styleId="StyleHeading3CharBefore12ptAfter3ptLinespacing">
    <w:name w:val="Style Heading 3 Char + Before:  12 pt After:  3 pt Line spacing:..."/>
    <w:basedOn w:val="Heading3"/>
    <w:rsid w:val="002E3148"/>
    <w:rPr>
      <w:rFonts w:ascii="Times New Roman" w:hAnsi="Times New Roman" w:cs="Times New Roman"/>
      <w:iCs/>
      <w:szCs w:val="20"/>
      <w:lang w:eastAsia="en-AU"/>
    </w:rPr>
  </w:style>
  <w:style w:type="numbering" w:customStyle="1" w:styleId="Style1">
    <w:name w:val="Style1"/>
    <w:uiPriority w:val="99"/>
    <w:rsid w:val="002E3148"/>
    <w:pPr>
      <w:numPr>
        <w:numId w:val="49"/>
      </w:numPr>
    </w:pPr>
  </w:style>
  <w:style w:type="paragraph" w:customStyle="1" w:styleId="Style5">
    <w:name w:val="Style5"/>
    <w:rsid w:val="002E3148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  <w:lang w:val="en-US"/>
    </w:rPr>
  </w:style>
  <w:style w:type="paragraph" w:customStyle="1" w:styleId="Subclause">
    <w:name w:val="Subclause"/>
    <w:basedOn w:val="BodyText"/>
    <w:qFormat/>
    <w:rsid w:val="002E3148"/>
    <w:pPr>
      <w:numPr>
        <w:ilvl w:val="1"/>
        <w:numId w:val="52"/>
      </w:numPr>
      <w:spacing w:after="240"/>
    </w:pPr>
    <w:rPr>
      <w:rFonts w:eastAsia="Times" w:cs="Arial"/>
      <w:color w:val="000000"/>
      <w:szCs w:val="20"/>
      <w:lang w:eastAsia="en-AU"/>
    </w:rPr>
  </w:style>
  <w:style w:type="paragraph" w:customStyle="1" w:styleId="subclause0">
    <w:name w:val="subclause"/>
    <w:basedOn w:val="Normal"/>
    <w:rsid w:val="002E3148"/>
    <w:pPr>
      <w:tabs>
        <w:tab w:val="num" w:pos="851"/>
      </w:tabs>
      <w:autoSpaceDE w:val="0"/>
      <w:autoSpaceDN w:val="0"/>
      <w:adjustRightInd w:val="0"/>
      <w:ind w:left="851" w:hanging="851"/>
    </w:pPr>
    <w:rPr>
      <w:rFonts w:cs="Arial"/>
      <w:color w:val="000000"/>
    </w:rPr>
  </w:style>
  <w:style w:type="paragraph" w:customStyle="1" w:styleId="Subhead">
    <w:name w:val="Subhead"/>
    <w:basedOn w:val="Normal"/>
    <w:rsid w:val="002E3148"/>
    <w:pPr>
      <w:keepNext/>
      <w:tabs>
        <w:tab w:val="left" w:pos="360"/>
      </w:tabs>
      <w:spacing w:before="73"/>
      <w:jc w:val="center"/>
    </w:pPr>
    <w:rPr>
      <w:b/>
      <w:caps/>
    </w:rPr>
  </w:style>
  <w:style w:type="paragraph" w:customStyle="1" w:styleId="Sub-item">
    <w:name w:val="Sub-item"/>
    <w:basedOn w:val="Subclause"/>
    <w:rsid w:val="002E3148"/>
    <w:pPr>
      <w:numPr>
        <w:numId w:val="51"/>
      </w:numPr>
    </w:pPr>
  </w:style>
  <w:style w:type="paragraph" w:customStyle="1" w:styleId="SubparagraphClauseNo">
    <w:name w:val="Subparagraph (Clause No)"/>
    <w:basedOn w:val="ParagraphClauseNo"/>
    <w:rsid w:val="002E3148"/>
    <w:pPr>
      <w:numPr>
        <w:ilvl w:val="6"/>
      </w:numPr>
    </w:pPr>
    <w:rPr>
      <w:lang w:val="en-US"/>
    </w:rPr>
  </w:style>
  <w:style w:type="paragraph" w:customStyle="1" w:styleId="SubparagraphDefinition">
    <w:name w:val="Subparagraph (Definition)"/>
    <w:basedOn w:val="BodyText"/>
    <w:rsid w:val="002E3148"/>
    <w:pPr>
      <w:tabs>
        <w:tab w:val="num" w:pos="3272"/>
        <w:tab w:val="left" w:pos="3402"/>
      </w:tabs>
      <w:spacing w:after="240"/>
      <w:ind w:left="3119" w:hanging="567"/>
    </w:pPr>
    <w:rPr>
      <w:rFonts w:eastAsia="Calibri" w:cs="Arial"/>
      <w:color w:val="000000"/>
      <w:szCs w:val="20"/>
      <w:lang w:eastAsia="en-AU"/>
    </w:rPr>
  </w:style>
  <w:style w:type="paragraph" w:customStyle="1" w:styleId="SubparagraphDefinitionTable">
    <w:name w:val="Subparagraph (Definition)(Table)"/>
    <w:basedOn w:val="SubparagraphDefinition"/>
    <w:rsid w:val="002E3148"/>
    <w:pPr>
      <w:tabs>
        <w:tab w:val="clear" w:pos="3272"/>
      </w:tabs>
      <w:ind w:left="0" w:firstLine="0"/>
    </w:pPr>
  </w:style>
  <w:style w:type="paragraph" w:customStyle="1" w:styleId="subsection">
    <w:name w:val="subsection"/>
    <w:aliases w:val="ss"/>
    <w:basedOn w:val="Normal"/>
    <w:link w:val="subsectionChar"/>
    <w:rsid w:val="002E3148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2E3148"/>
    <w:rPr>
      <w:rFonts w:ascii="Times New Roman" w:hAnsi="Times New Roman"/>
      <w:sz w:val="24"/>
      <w:szCs w:val="24"/>
      <w:lang w:eastAsia="en-AU"/>
    </w:rPr>
  </w:style>
  <w:style w:type="paragraph" w:customStyle="1" w:styleId="subsection2">
    <w:name w:val="subsection2"/>
    <w:basedOn w:val="Normal"/>
    <w:rsid w:val="002E3148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customStyle="1" w:styleId="subtitle1">
    <w:name w:val="subtitle1"/>
    <w:rsid w:val="002E3148"/>
    <w:rPr>
      <w:b/>
      <w:bCs/>
      <w:color w:val="D12B2C"/>
      <w:sz w:val="19"/>
      <w:szCs w:val="19"/>
    </w:rPr>
  </w:style>
  <w:style w:type="paragraph" w:customStyle="1" w:styleId="TDocument">
    <w:name w:val="T Document"/>
    <w:basedOn w:val="BodyText"/>
    <w:rsid w:val="002E3148"/>
    <w:pPr>
      <w:numPr>
        <w:numId w:val="53"/>
      </w:numPr>
    </w:pPr>
    <w:rPr>
      <w:b/>
      <w:bCs/>
    </w:rPr>
  </w:style>
  <w:style w:type="paragraph" w:customStyle="1" w:styleId="TDocumentAnnexure">
    <w:name w:val="T Document (Annexure)"/>
    <w:basedOn w:val="TDocument"/>
    <w:rsid w:val="002E3148"/>
    <w:pPr>
      <w:numPr>
        <w:ilvl w:val="3"/>
      </w:numPr>
    </w:pPr>
  </w:style>
  <w:style w:type="paragraph" w:customStyle="1" w:styleId="TDocumentAppendix">
    <w:name w:val="T Document (Appendix)"/>
    <w:basedOn w:val="TDocument"/>
    <w:rsid w:val="002E3148"/>
    <w:pPr>
      <w:numPr>
        <w:ilvl w:val="2"/>
      </w:numPr>
      <w:outlineLvl w:val="2"/>
    </w:pPr>
  </w:style>
  <w:style w:type="paragraph" w:customStyle="1" w:styleId="TDocumentAttachment">
    <w:name w:val="T Document (Attachment)"/>
    <w:basedOn w:val="BodyText"/>
    <w:rsid w:val="002E3148"/>
    <w:pPr>
      <w:numPr>
        <w:ilvl w:val="1"/>
        <w:numId w:val="53"/>
      </w:numPr>
      <w:outlineLvl w:val="1"/>
    </w:pPr>
    <w:rPr>
      <w:sz w:val="20"/>
    </w:rPr>
  </w:style>
  <w:style w:type="paragraph" w:styleId="TableofAuthorities">
    <w:name w:val="table of authorities"/>
    <w:basedOn w:val="Normal"/>
    <w:next w:val="Normal"/>
    <w:rsid w:val="002E3148"/>
    <w:pPr>
      <w:ind w:left="200" w:hanging="200"/>
    </w:pPr>
  </w:style>
  <w:style w:type="paragraph" w:customStyle="1" w:styleId="TableofContents">
    <w:name w:val="Table of Contents"/>
    <w:basedOn w:val="Normal"/>
    <w:next w:val="Normal"/>
    <w:rsid w:val="002E3148"/>
    <w:rPr>
      <w:b/>
    </w:rPr>
  </w:style>
  <w:style w:type="paragraph" w:styleId="TableofFigures">
    <w:name w:val="table of figures"/>
    <w:basedOn w:val="Normal"/>
    <w:next w:val="Normal"/>
    <w:rsid w:val="002E3148"/>
  </w:style>
  <w:style w:type="paragraph" w:customStyle="1" w:styleId="TableText">
    <w:name w:val="Table Text"/>
    <w:basedOn w:val="Normal"/>
    <w:rsid w:val="002E3148"/>
    <w:pPr>
      <w:autoSpaceDE w:val="0"/>
      <w:autoSpaceDN w:val="0"/>
      <w:adjustRightInd w:val="0"/>
      <w:spacing w:line="240" w:lineRule="atLeast"/>
    </w:pPr>
    <w:rPr>
      <w:rFonts w:eastAsia="SimSun" w:cs="Arial"/>
      <w:lang w:eastAsia="zh-CN"/>
    </w:rPr>
  </w:style>
  <w:style w:type="paragraph" w:customStyle="1" w:styleId="Tablea">
    <w:name w:val="Table(a)"/>
    <w:aliases w:val="ta"/>
    <w:rsid w:val="002E3148"/>
    <w:pPr>
      <w:spacing w:before="60" w:after="0" w:line="240" w:lineRule="auto"/>
      <w:ind w:left="284" w:hanging="284"/>
    </w:pPr>
    <w:rPr>
      <w:rFonts w:ascii="Times New Roman" w:hAnsi="Times New Roman" w:cs="Times New Roman"/>
      <w:sz w:val="20"/>
      <w:szCs w:val="24"/>
      <w:lang w:eastAsia="en-AU"/>
    </w:rPr>
  </w:style>
  <w:style w:type="paragraph" w:customStyle="1" w:styleId="tabletext0">
    <w:name w:val="tabletext"/>
    <w:basedOn w:val="Normal"/>
    <w:rsid w:val="002E3148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paragraph" w:customStyle="1" w:styleId="Tabletext1">
    <w:name w:val="Tabletext"/>
    <w:aliases w:val="tt"/>
    <w:rsid w:val="002E3148"/>
    <w:pPr>
      <w:spacing w:before="60" w:after="0" w:line="240" w:lineRule="atLeast"/>
    </w:pPr>
    <w:rPr>
      <w:rFonts w:ascii="Times New Roman" w:hAnsi="Times New Roman" w:cs="Times New Roman"/>
      <w:sz w:val="20"/>
      <w:szCs w:val="24"/>
      <w:lang w:eastAsia="en-AU"/>
    </w:rPr>
  </w:style>
  <w:style w:type="paragraph" w:customStyle="1" w:styleId="TenderSchedule">
    <w:name w:val="Tender Schedule"/>
    <w:basedOn w:val="BodySingle"/>
    <w:next w:val="RightSideNote"/>
    <w:qFormat/>
    <w:rsid w:val="002E3148"/>
    <w:pPr>
      <w:tabs>
        <w:tab w:val="left" w:pos="5040"/>
      </w:tabs>
      <w:jc w:val="right"/>
    </w:pPr>
    <w:rPr>
      <w:b/>
      <w:sz w:val="36"/>
      <w:szCs w:val="36"/>
      <w:lang w:eastAsia="en-AU"/>
    </w:rPr>
  </w:style>
  <w:style w:type="paragraph" w:customStyle="1" w:styleId="TitlePage">
    <w:name w:val="TitlePage"/>
    <w:basedOn w:val="NormalNoSpace"/>
    <w:rsid w:val="002E3148"/>
    <w:rPr>
      <w:b/>
    </w:rPr>
  </w:style>
  <w:style w:type="paragraph" w:customStyle="1" w:styleId="TitlePageCopyright">
    <w:name w:val="TitlePageCopyright"/>
    <w:basedOn w:val="Normal"/>
    <w:next w:val="Normal"/>
    <w:rsid w:val="002E3148"/>
    <w:pPr>
      <w:spacing w:before="80" w:line="180" w:lineRule="atLeast"/>
    </w:pPr>
    <w:rPr>
      <w:rFonts w:cs="Arial"/>
      <w:sz w:val="14"/>
    </w:rPr>
  </w:style>
  <w:style w:type="paragraph" w:customStyle="1" w:styleId="TitlePageAddress">
    <w:name w:val="TitlePageAddress"/>
    <w:basedOn w:val="TitlePageCopyright"/>
    <w:rsid w:val="002E3148"/>
    <w:pPr>
      <w:tabs>
        <w:tab w:val="left" w:pos="156"/>
      </w:tabs>
      <w:spacing w:before="0"/>
    </w:pPr>
  </w:style>
  <w:style w:type="paragraph" w:customStyle="1" w:styleId="TitlePageLine">
    <w:name w:val="TitlePageLine"/>
    <w:basedOn w:val="Normal"/>
    <w:next w:val="Normal"/>
    <w:rsid w:val="002E3148"/>
    <w:pPr>
      <w:pBdr>
        <w:top w:val="single" w:sz="8" w:space="1" w:color="auto"/>
      </w:pBdr>
      <w:spacing w:before="1320"/>
    </w:pPr>
    <w:rPr>
      <w:rFonts w:cs="Arial"/>
    </w:rPr>
  </w:style>
  <w:style w:type="paragraph" w:customStyle="1" w:styleId="TitlePageLogo">
    <w:name w:val="TitlePageLogo"/>
    <w:basedOn w:val="Normal"/>
    <w:rsid w:val="002E3148"/>
    <w:pPr>
      <w:spacing w:after="80"/>
    </w:pPr>
    <w:rPr>
      <w:rFonts w:cs="Arial"/>
    </w:rPr>
  </w:style>
  <w:style w:type="paragraph" w:customStyle="1" w:styleId="TitlePageParty">
    <w:name w:val="TitlePageParty"/>
    <w:basedOn w:val="Normal"/>
    <w:next w:val="NormalNoSpace"/>
    <w:rsid w:val="002E3148"/>
    <w:pPr>
      <w:spacing w:before="120" w:line="280" w:lineRule="atLeast"/>
    </w:pPr>
    <w:rPr>
      <w:rFonts w:cs="Arial"/>
      <w:b/>
    </w:rPr>
  </w:style>
  <w:style w:type="paragraph" w:customStyle="1" w:styleId="TitlePageRef">
    <w:name w:val="TitlePageRef"/>
    <w:basedOn w:val="Normal"/>
    <w:next w:val="Normal"/>
    <w:rsid w:val="002E3148"/>
    <w:pPr>
      <w:spacing w:before="80" w:line="180" w:lineRule="atLeast"/>
    </w:pPr>
    <w:rPr>
      <w:rFonts w:cs="Arial"/>
      <w:b/>
      <w:sz w:val="14"/>
    </w:rPr>
  </w:style>
  <w:style w:type="paragraph" w:styleId="TOAHeading">
    <w:name w:val="toa heading"/>
    <w:basedOn w:val="Normal"/>
    <w:next w:val="Normal"/>
    <w:rsid w:val="002E3148"/>
    <w:rPr>
      <w:rFonts w:cs="Arial"/>
      <w:b/>
      <w:bCs/>
    </w:rPr>
  </w:style>
  <w:style w:type="paragraph" w:styleId="TOC1">
    <w:name w:val="toc 1"/>
    <w:basedOn w:val="Normal"/>
    <w:next w:val="Normal"/>
    <w:uiPriority w:val="39"/>
    <w:qFormat/>
    <w:rsid w:val="002E3148"/>
    <w:pPr>
      <w:tabs>
        <w:tab w:val="right" w:leader="dot" w:pos="8771"/>
      </w:tabs>
      <w:spacing w:line="240" w:lineRule="atLeast"/>
      <w:ind w:left="240"/>
    </w:pPr>
    <w:rPr>
      <w:rFonts w:eastAsia="SimSun"/>
      <w:b/>
      <w:szCs w:val="20"/>
    </w:rPr>
  </w:style>
  <w:style w:type="paragraph" w:styleId="TOC2">
    <w:name w:val="toc 2"/>
    <w:next w:val="Normal"/>
    <w:uiPriority w:val="39"/>
    <w:rsid w:val="002E3148"/>
    <w:pPr>
      <w:tabs>
        <w:tab w:val="left" w:pos="1928"/>
        <w:tab w:val="right" w:leader="dot" w:pos="9356"/>
      </w:tabs>
      <w:spacing w:before="120" w:after="120" w:line="240" w:lineRule="auto"/>
      <w:ind w:left="1134" w:hanging="567"/>
    </w:pPr>
    <w:rPr>
      <w:rFonts w:ascii="Arial Bold" w:hAnsi="Arial Bold" w:cs="Times New Roman"/>
      <w:b/>
      <w:sz w:val="24"/>
      <w:szCs w:val="24"/>
    </w:rPr>
  </w:style>
  <w:style w:type="paragraph" w:styleId="TOC3">
    <w:name w:val="toc 3"/>
    <w:next w:val="Normal"/>
    <w:autoRedefine/>
    <w:uiPriority w:val="39"/>
    <w:rsid w:val="002E3148"/>
    <w:pPr>
      <w:spacing w:before="120" w:after="120" w:line="240" w:lineRule="auto"/>
      <w:ind w:left="1418" w:hanging="567"/>
    </w:pPr>
    <w:rPr>
      <w:rFonts w:ascii="Arial" w:hAnsi="Arial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2E3148"/>
    <w:pPr>
      <w:spacing w:after="100" w:line="276" w:lineRule="auto"/>
      <w:ind w:left="660"/>
    </w:pPr>
    <w:rPr>
      <w:rFonts w:ascii="Calibri" w:hAnsi="Calibri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2E3148"/>
    <w:pPr>
      <w:spacing w:after="100" w:line="276" w:lineRule="auto"/>
      <w:ind w:left="880"/>
    </w:pPr>
    <w:rPr>
      <w:rFonts w:ascii="Calibri" w:hAnsi="Calibri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2E3148"/>
    <w:pPr>
      <w:spacing w:after="100" w:line="276" w:lineRule="auto"/>
      <w:ind w:left="1100"/>
    </w:pPr>
    <w:rPr>
      <w:rFonts w:ascii="Calibri" w:hAnsi="Calibri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2E3148"/>
    <w:pPr>
      <w:spacing w:after="100" w:line="276" w:lineRule="auto"/>
      <w:ind w:left="1320"/>
    </w:pPr>
    <w:rPr>
      <w:rFonts w:ascii="Calibri" w:hAnsi="Calibri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2E3148"/>
    <w:pPr>
      <w:spacing w:after="100" w:line="276" w:lineRule="auto"/>
      <w:ind w:left="1540"/>
    </w:pPr>
    <w:rPr>
      <w:rFonts w:ascii="Calibri" w:hAnsi="Calibri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2E3148"/>
    <w:pPr>
      <w:spacing w:after="100" w:line="276" w:lineRule="auto"/>
      <w:ind w:left="1760"/>
    </w:pPr>
    <w:rPr>
      <w:rFonts w:ascii="Calibri" w:hAnsi="Calibri"/>
      <w:lang w:eastAsia="en-AU"/>
    </w:rPr>
  </w:style>
  <w:style w:type="character" w:customStyle="1" w:styleId="zDPDocumentType">
    <w:name w:val="zDP Document Type"/>
    <w:rsid w:val="002E3148"/>
  </w:style>
  <w:style w:type="character" w:customStyle="1" w:styleId="zDPParty1Name">
    <w:name w:val="zDP Party 1 Name"/>
    <w:rsid w:val="002E3148"/>
  </w:style>
  <w:style w:type="character" w:customStyle="1" w:styleId="zDPRecipientAddress">
    <w:name w:val="zDP Recipient Address"/>
    <w:basedOn w:val="DefaultParagraphFont"/>
    <w:rsid w:val="002E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4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9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4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9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0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7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1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0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01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9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9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24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82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36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8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46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56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2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5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7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39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46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46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11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54BC3-196F-4BBC-B33C-2138E7B0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Feeney</dc:creator>
  <cp:lastModifiedBy>Oliver Shepherd</cp:lastModifiedBy>
  <cp:revision>3</cp:revision>
  <cp:lastPrinted>2016-10-23T22:28:00Z</cp:lastPrinted>
  <dcterms:created xsi:type="dcterms:W3CDTF">2020-06-19T04:01:00Z</dcterms:created>
  <dcterms:modified xsi:type="dcterms:W3CDTF">2020-06-19T04:32:00Z</dcterms:modified>
</cp:coreProperties>
</file>