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364F" w:rsidRPr="00F83CBC" w:rsidRDefault="00193461" w:rsidP="0020300C">
      <w:pPr>
        <w:rPr>
          <w:sz w:val="28"/>
        </w:rPr>
      </w:pPr>
      <w:r w:rsidRPr="00F83CBC">
        <w:rPr>
          <w:noProof/>
          <w:lang w:eastAsia="en-AU"/>
        </w:rPr>
        <w:drawing>
          <wp:inline distT="0" distB="0" distL="0" distR="0" wp14:anchorId="40F9025D" wp14:editId="2BDC7012">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rsidR="0048364F" w:rsidRPr="00F83CBC" w:rsidRDefault="0048364F" w:rsidP="0048364F">
      <w:pPr>
        <w:rPr>
          <w:sz w:val="19"/>
        </w:rPr>
      </w:pPr>
    </w:p>
    <w:p w:rsidR="0048364F" w:rsidRPr="00F83CBC" w:rsidRDefault="00FF68E1" w:rsidP="0048364F">
      <w:pPr>
        <w:pStyle w:val="ShortT"/>
      </w:pPr>
      <w:r w:rsidRPr="00F83CBC">
        <w:t xml:space="preserve">Paid Parental Leave Amendment (Flexibility Measures) </w:t>
      </w:r>
      <w:r w:rsidR="007E497D" w:rsidRPr="00F83CBC">
        <w:t>Rules</w:t>
      </w:r>
      <w:r w:rsidR="00F83CBC" w:rsidRPr="00F83CBC">
        <w:t> </w:t>
      </w:r>
      <w:r w:rsidR="007E497D" w:rsidRPr="00F83CBC">
        <w:t>2</w:t>
      </w:r>
      <w:r w:rsidRPr="00F83CBC">
        <w:t>020</w:t>
      </w:r>
    </w:p>
    <w:p w:rsidR="00FF68E1" w:rsidRPr="00F83CBC" w:rsidRDefault="00FF68E1" w:rsidP="00144B6E">
      <w:pPr>
        <w:pStyle w:val="SignCoverPageStart"/>
        <w:rPr>
          <w:szCs w:val="22"/>
        </w:rPr>
      </w:pPr>
      <w:r w:rsidRPr="00F83CBC">
        <w:rPr>
          <w:szCs w:val="22"/>
        </w:rPr>
        <w:t>I, Anne Ruston, Minister for Families and Social Services, make the following rules</w:t>
      </w:r>
      <w:r w:rsidR="00BC3E1F" w:rsidRPr="00F83CBC">
        <w:rPr>
          <w:szCs w:val="22"/>
        </w:rPr>
        <w:t>.</w:t>
      </w:r>
    </w:p>
    <w:p w:rsidR="00FF68E1" w:rsidRPr="00F83CBC" w:rsidRDefault="00FF68E1" w:rsidP="00144B6E">
      <w:pPr>
        <w:keepNext/>
        <w:spacing w:before="300" w:line="240" w:lineRule="atLeast"/>
        <w:ind w:right="397"/>
        <w:jc w:val="both"/>
        <w:rPr>
          <w:szCs w:val="22"/>
        </w:rPr>
      </w:pPr>
      <w:r w:rsidRPr="00F83CBC">
        <w:rPr>
          <w:szCs w:val="22"/>
        </w:rPr>
        <w:t>Dated</w:t>
      </w:r>
      <w:r w:rsidR="003C3A5E">
        <w:rPr>
          <w:szCs w:val="22"/>
        </w:rPr>
        <w:t xml:space="preserve"> </w:t>
      </w:r>
      <w:bookmarkStart w:id="0" w:name="_GoBack"/>
      <w:bookmarkEnd w:id="0"/>
      <w:r w:rsidRPr="00F83CBC">
        <w:rPr>
          <w:szCs w:val="22"/>
        </w:rPr>
        <w:fldChar w:fldCharType="begin"/>
      </w:r>
      <w:r w:rsidRPr="00F83CBC">
        <w:rPr>
          <w:szCs w:val="22"/>
        </w:rPr>
        <w:instrText xml:space="preserve"> DOCPROPERTY  DateMade </w:instrText>
      </w:r>
      <w:r w:rsidRPr="00F83CBC">
        <w:rPr>
          <w:szCs w:val="22"/>
        </w:rPr>
        <w:fldChar w:fldCharType="separate"/>
      </w:r>
      <w:r w:rsidR="003C3A5E">
        <w:rPr>
          <w:szCs w:val="22"/>
        </w:rPr>
        <w:t>29 June 2020</w:t>
      </w:r>
      <w:r w:rsidRPr="00F83CBC">
        <w:rPr>
          <w:szCs w:val="22"/>
        </w:rPr>
        <w:fldChar w:fldCharType="end"/>
      </w:r>
    </w:p>
    <w:p w:rsidR="00FF68E1" w:rsidRPr="00F83CBC" w:rsidRDefault="00FF68E1" w:rsidP="00144B6E">
      <w:pPr>
        <w:keepNext/>
        <w:tabs>
          <w:tab w:val="left" w:pos="3402"/>
        </w:tabs>
        <w:spacing w:before="1440" w:line="300" w:lineRule="atLeast"/>
        <w:ind w:right="397"/>
        <w:rPr>
          <w:szCs w:val="22"/>
        </w:rPr>
      </w:pPr>
      <w:r w:rsidRPr="00F83CBC">
        <w:rPr>
          <w:szCs w:val="22"/>
        </w:rPr>
        <w:t>Anne Ruston</w:t>
      </w:r>
    </w:p>
    <w:p w:rsidR="00FF68E1" w:rsidRPr="00F83CBC" w:rsidRDefault="00FF68E1" w:rsidP="00144B6E">
      <w:pPr>
        <w:pStyle w:val="SignCoverPageEnd"/>
        <w:rPr>
          <w:szCs w:val="22"/>
        </w:rPr>
      </w:pPr>
      <w:r w:rsidRPr="00F83CBC">
        <w:rPr>
          <w:szCs w:val="22"/>
        </w:rPr>
        <w:t>Minister for Families and Social Services</w:t>
      </w:r>
    </w:p>
    <w:p w:rsidR="00FF68E1" w:rsidRPr="00F83CBC" w:rsidRDefault="00FF68E1" w:rsidP="00144B6E"/>
    <w:p w:rsidR="0048364F" w:rsidRPr="00733CAF" w:rsidRDefault="0048364F" w:rsidP="0048364F">
      <w:pPr>
        <w:pStyle w:val="Header"/>
        <w:tabs>
          <w:tab w:val="clear" w:pos="4150"/>
          <w:tab w:val="clear" w:pos="8307"/>
        </w:tabs>
      </w:pPr>
      <w:r w:rsidRPr="00733CAF">
        <w:rPr>
          <w:rStyle w:val="CharAmSchNo"/>
        </w:rPr>
        <w:t xml:space="preserve"> </w:t>
      </w:r>
      <w:r w:rsidRPr="00733CAF">
        <w:rPr>
          <w:rStyle w:val="CharAmSchText"/>
        </w:rPr>
        <w:t xml:space="preserve"> </w:t>
      </w:r>
    </w:p>
    <w:p w:rsidR="0048364F" w:rsidRPr="00733CAF" w:rsidRDefault="0048364F" w:rsidP="0048364F">
      <w:pPr>
        <w:pStyle w:val="Header"/>
        <w:tabs>
          <w:tab w:val="clear" w:pos="4150"/>
          <w:tab w:val="clear" w:pos="8307"/>
        </w:tabs>
      </w:pPr>
      <w:r w:rsidRPr="00733CAF">
        <w:rPr>
          <w:rStyle w:val="CharAmPartNo"/>
        </w:rPr>
        <w:t xml:space="preserve"> </w:t>
      </w:r>
      <w:r w:rsidRPr="00733CAF">
        <w:rPr>
          <w:rStyle w:val="CharAmPartText"/>
        </w:rPr>
        <w:t xml:space="preserve"> </w:t>
      </w:r>
    </w:p>
    <w:p w:rsidR="0048364F" w:rsidRPr="00F83CBC" w:rsidRDefault="0048364F" w:rsidP="0048364F">
      <w:pPr>
        <w:sectPr w:rsidR="0048364F" w:rsidRPr="00F83CBC" w:rsidSect="00884119">
          <w:headerReference w:type="even" r:id="rId9"/>
          <w:headerReference w:type="default" r:id="rId10"/>
          <w:footerReference w:type="even" r:id="rId11"/>
          <w:footerReference w:type="default" r:id="rId12"/>
          <w:headerReference w:type="first" r:id="rId13"/>
          <w:footerReference w:type="first" r:id="rId14"/>
          <w:pgSz w:w="11907" w:h="16839"/>
          <w:pgMar w:top="1440" w:right="1797" w:bottom="1440" w:left="1797" w:header="720" w:footer="709" w:gutter="0"/>
          <w:cols w:space="708"/>
          <w:docGrid w:linePitch="360"/>
        </w:sectPr>
      </w:pPr>
    </w:p>
    <w:p w:rsidR="00220A0C" w:rsidRPr="00F83CBC" w:rsidRDefault="0048364F" w:rsidP="008F4393">
      <w:pPr>
        <w:rPr>
          <w:sz w:val="36"/>
        </w:rPr>
      </w:pPr>
      <w:r w:rsidRPr="00F83CBC">
        <w:rPr>
          <w:sz w:val="36"/>
        </w:rPr>
        <w:lastRenderedPageBreak/>
        <w:t>Contents</w:t>
      </w:r>
    </w:p>
    <w:p w:rsidR="00F83CBC" w:rsidRPr="00F83CBC" w:rsidRDefault="00F83CBC">
      <w:pPr>
        <w:pStyle w:val="TOC5"/>
        <w:rPr>
          <w:rFonts w:asciiTheme="minorHAnsi" w:eastAsiaTheme="minorEastAsia" w:hAnsiTheme="minorHAnsi" w:cstheme="minorBidi"/>
          <w:noProof/>
          <w:kern w:val="0"/>
          <w:sz w:val="22"/>
          <w:szCs w:val="22"/>
        </w:rPr>
      </w:pPr>
      <w:r w:rsidRPr="00F83CBC">
        <w:fldChar w:fldCharType="begin"/>
      </w:r>
      <w:r w:rsidRPr="00F83CBC">
        <w:instrText xml:space="preserve"> TOC \o "1-9" </w:instrText>
      </w:r>
      <w:r w:rsidRPr="00F83CBC">
        <w:fldChar w:fldCharType="separate"/>
      </w:r>
      <w:r w:rsidRPr="00F83CBC">
        <w:rPr>
          <w:noProof/>
        </w:rPr>
        <w:t>1</w:t>
      </w:r>
      <w:r w:rsidRPr="00F83CBC">
        <w:rPr>
          <w:noProof/>
        </w:rPr>
        <w:tab/>
        <w:t>Name</w:t>
      </w:r>
      <w:r w:rsidRPr="00F83CBC">
        <w:rPr>
          <w:noProof/>
        </w:rPr>
        <w:tab/>
      </w:r>
      <w:r w:rsidRPr="00F83CBC">
        <w:rPr>
          <w:noProof/>
        </w:rPr>
        <w:fldChar w:fldCharType="begin"/>
      </w:r>
      <w:r w:rsidRPr="00F83CBC">
        <w:rPr>
          <w:noProof/>
        </w:rPr>
        <w:instrText xml:space="preserve"> PAGEREF _Toc43131211 \h </w:instrText>
      </w:r>
      <w:r w:rsidRPr="00F83CBC">
        <w:rPr>
          <w:noProof/>
        </w:rPr>
      </w:r>
      <w:r w:rsidRPr="00F83CBC">
        <w:rPr>
          <w:noProof/>
        </w:rPr>
        <w:fldChar w:fldCharType="separate"/>
      </w:r>
      <w:r w:rsidR="003C3A5E">
        <w:rPr>
          <w:noProof/>
        </w:rPr>
        <w:t>1</w:t>
      </w:r>
      <w:r w:rsidRPr="00F83CBC">
        <w:rPr>
          <w:noProof/>
        </w:rPr>
        <w:fldChar w:fldCharType="end"/>
      </w:r>
    </w:p>
    <w:p w:rsidR="00F83CBC" w:rsidRPr="00F83CBC" w:rsidRDefault="00F83CBC">
      <w:pPr>
        <w:pStyle w:val="TOC5"/>
        <w:rPr>
          <w:rFonts w:asciiTheme="minorHAnsi" w:eastAsiaTheme="minorEastAsia" w:hAnsiTheme="minorHAnsi" w:cstheme="minorBidi"/>
          <w:noProof/>
          <w:kern w:val="0"/>
          <w:sz w:val="22"/>
          <w:szCs w:val="22"/>
        </w:rPr>
      </w:pPr>
      <w:r w:rsidRPr="00F83CBC">
        <w:rPr>
          <w:noProof/>
        </w:rPr>
        <w:t>2</w:t>
      </w:r>
      <w:r w:rsidRPr="00F83CBC">
        <w:rPr>
          <w:noProof/>
        </w:rPr>
        <w:tab/>
        <w:t>Commencement</w:t>
      </w:r>
      <w:r w:rsidRPr="00F83CBC">
        <w:rPr>
          <w:noProof/>
        </w:rPr>
        <w:tab/>
      </w:r>
      <w:r w:rsidRPr="00F83CBC">
        <w:rPr>
          <w:noProof/>
        </w:rPr>
        <w:fldChar w:fldCharType="begin"/>
      </w:r>
      <w:r w:rsidRPr="00F83CBC">
        <w:rPr>
          <w:noProof/>
        </w:rPr>
        <w:instrText xml:space="preserve"> PAGEREF _Toc43131212 \h </w:instrText>
      </w:r>
      <w:r w:rsidRPr="00F83CBC">
        <w:rPr>
          <w:noProof/>
        </w:rPr>
      </w:r>
      <w:r w:rsidRPr="00F83CBC">
        <w:rPr>
          <w:noProof/>
        </w:rPr>
        <w:fldChar w:fldCharType="separate"/>
      </w:r>
      <w:r w:rsidR="003C3A5E">
        <w:rPr>
          <w:noProof/>
        </w:rPr>
        <w:t>1</w:t>
      </w:r>
      <w:r w:rsidRPr="00F83CBC">
        <w:rPr>
          <w:noProof/>
        </w:rPr>
        <w:fldChar w:fldCharType="end"/>
      </w:r>
    </w:p>
    <w:p w:rsidR="00F83CBC" w:rsidRPr="00F83CBC" w:rsidRDefault="00F83CBC">
      <w:pPr>
        <w:pStyle w:val="TOC5"/>
        <w:rPr>
          <w:rFonts w:asciiTheme="minorHAnsi" w:eastAsiaTheme="minorEastAsia" w:hAnsiTheme="minorHAnsi" w:cstheme="minorBidi"/>
          <w:noProof/>
          <w:kern w:val="0"/>
          <w:sz w:val="22"/>
          <w:szCs w:val="22"/>
        </w:rPr>
      </w:pPr>
      <w:r w:rsidRPr="00F83CBC">
        <w:rPr>
          <w:noProof/>
        </w:rPr>
        <w:t>3</w:t>
      </w:r>
      <w:r w:rsidRPr="00F83CBC">
        <w:rPr>
          <w:noProof/>
        </w:rPr>
        <w:tab/>
        <w:t>Authority</w:t>
      </w:r>
      <w:r w:rsidRPr="00F83CBC">
        <w:rPr>
          <w:noProof/>
        </w:rPr>
        <w:tab/>
      </w:r>
      <w:r w:rsidRPr="00F83CBC">
        <w:rPr>
          <w:noProof/>
        </w:rPr>
        <w:fldChar w:fldCharType="begin"/>
      </w:r>
      <w:r w:rsidRPr="00F83CBC">
        <w:rPr>
          <w:noProof/>
        </w:rPr>
        <w:instrText xml:space="preserve"> PAGEREF _Toc43131213 \h </w:instrText>
      </w:r>
      <w:r w:rsidRPr="00F83CBC">
        <w:rPr>
          <w:noProof/>
        </w:rPr>
      </w:r>
      <w:r w:rsidRPr="00F83CBC">
        <w:rPr>
          <w:noProof/>
        </w:rPr>
        <w:fldChar w:fldCharType="separate"/>
      </w:r>
      <w:r w:rsidR="003C3A5E">
        <w:rPr>
          <w:noProof/>
        </w:rPr>
        <w:t>1</w:t>
      </w:r>
      <w:r w:rsidRPr="00F83CBC">
        <w:rPr>
          <w:noProof/>
        </w:rPr>
        <w:fldChar w:fldCharType="end"/>
      </w:r>
    </w:p>
    <w:p w:rsidR="00F83CBC" w:rsidRPr="00F83CBC" w:rsidRDefault="00F83CBC">
      <w:pPr>
        <w:pStyle w:val="TOC5"/>
        <w:rPr>
          <w:rFonts w:asciiTheme="minorHAnsi" w:eastAsiaTheme="minorEastAsia" w:hAnsiTheme="minorHAnsi" w:cstheme="minorBidi"/>
          <w:noProof/>
          <w:kern w:val="0"/>
          <w:sz w:val="22"/>
          <w:szCs w:val="22"/>
        </w:rPr>
      </w:pPr>
      <w:r w:rsidRPr="00F83CBC">
        <w:rPr>
          <w:noProof/>
        </w:rPr>
        <w:t>4</w:t>
      </w:r>
      <w:r w:rsidRPr="00F83CBC">
        <w:rPr>
          <w:noProof/>
        </w:rPr>
        <w:tab/>
        <w:t>Schedules</w:t>
      </w:r>
      <w:r w:rsidRPr="00F83CBC">
        <w:rPr>
          <w:noProof/>
        </w:rPr>
        <w:tab/>
      </w:r>
      <w:r w:rsidRPr="00F83CBC">
        <w:rPr>
          <w:noProof/>
        </w:rPr>
        <w:fldChar w:fldCharType="begin"/>
      </w:r>
      <w:r w:rsidRPr="00F83CBC">
        <w:rPr>
          <w:noProof/>
        </w:rPr>
        <w:instrText xml:space="preserve"> PAGEREF _Toc43131214 \h </w:instrText>
      </w:r>
      <w:r w:rsidRPr="00F83CBC">
        <w:rPr>
          <w:noProof/>
        </w:rPr>
      </w:r>
      <w:r w:rsidRPr="00F83CBC">
        <w:rPr>
          <w:noProof/>
        </w:rPr>
        <w:fldChar w:fldCharType="separate"/>
      </w:r>
      <w:r w:rsidR="003C3A5E">
        <w:rPr>
          <w:noProof/>
        </w:rPr>
        <w:t>1</w:t>
      </w:r>
      <w:r w:rsidRPr="00F83CBC">
        <w:rPr>
          <w:noProof/>
        </w:rPr>
        <w:fldChar w:fldCharType="end"/>
      </w:r>
    </w:p>
    <w:p w:rsidR="00F83CBC" w:rsidRPr="00F83CBC" w:rsidRDefault="00F83CBC">
      <w:pPr>
        <w:pStyle w:val="TOC6"/>
        <w:rPr>
          <w:rFonts w:asciiTheme="minorHAnsi" w:eastAsiaTheme="minorEastAsia" w:hAnsiTheme="minorHAnsi" w:cstheme="minorBidi"/>
          <w:b w:val="0"/>
          <w:noProof/>
          <w:kern w:val="0"/>
          <w:sz w:val="22"/>
          <w:szCs w:val="22"/>
        </w:rPr>
      </w:pPr>
      <w:r w:rsidRPr="00F83CBC">
        <w:rPr>
          <w:noProof/>
        </w:rPr>
        <w:t>Schedule 1—Amendments</w:t>
      </w:r>
      <w:r w:rsidRPr="00F83CBC">
        <w:rPr>
          <w:b w:val="0"/>
          <w:noProof/>
          <w:sz w:val="18"/>
        </w:rPr>
        <w:tab/>
      </w:r>
      <w:r w:rsidRPr="00F83CBC">
        <w:rPr>
          <w:b w:val="0"/>
          <w:noProof/>
          <w:sz w:val="18"/>
        </w:rPr>
        <w:fldChar w:fldCharType="begin"/>
      </w:r>
      <w:r w:rsidRPr="00F83CBC">
        <w:rPr>
          <w:b w:val="0"/>
          <w:noProof/>
          <w:sz w:val="18"/>
        </w:rPr>
        <w:instrText xml:space="preserve"> PAGEREF _Toc43131215 \h </w:instrText>
      </w:r>
      <w:r w:rsidRPr="00F83CBC">
        <w:rPr>
          <w:b w:val="0"/>
          <w:noProof/>
          <w:sz w:val="18"/>
        </w:rPr>
      </w:r>
      <w:r w:rsidRPr="00F83CBC">
        <w:rPr>
          <w:b w:val="0"/>
          <w:noProof/>
          <w:sz w:val="18"/>
        </w:rPr>
        <w:fldChar w:fldCharType="separate"/>
      </w:r>
      <w:r w:rsidR="003C3A5E">
        <w:rPr>
          <w:b w:val="0"/>
          <w:noProof/>
          <w:sz w:val="18"/>
        </w:rPr>
        <w:t>2</w:t>
      </w:r>
      <w:r w:rsidRPr="00F83CBC">
        <w:rPr>
          <w:b w:val="0"/>
          <w:noProof/>
          <w:sz w:val="18"/>
        </w:rPr>
        <w:fldChar w:fldCharType="end"/>
      </w:r>
    </w:p>
    <w:p w:rsidR="00F83CBC" w:rsidRPr="00F83CBC" w:rsidRDefault="00F83CBC">
      <w:pPr>
        <w:pStyle w:val="TOC9"/>
        <w:rPr>
          <w:rFonts w:asciiTheme="minorHAnsi" w:eastAsiaTheme="minorEastAsia" w:hAnsiTheme="minorHAnsi" w:cstheme="minorBidi"/>
          <w:i w:val="0"/>
          <w:noProof/>
          <w:kern w:val="0"/>
          <w:sz w:val="22"/>
          <w:szCs w:val="22"/>
        </w:rPr>
      </w:pPr>
      <w:r w:rsidRPr="00F83CBC">
        <w:rPr>
          <w:noProof/>
        </w:rPr>
        <w:t>Paid Parental Leave Rules 2010</w:t>
      </w:r>
      <w:r w:rsidRPr="00F83CBC">
        <w:rPr>
          <w:i w:val="0"/>
          <w:noProof/>
          <w:sz w:val="18"/>
        </w:rPr>
        <w:tab/>
      </w:r>
      <w:r w:rsidRPr="00F83CBC">
        <w:rPr>
          <w:i w:val="0"/>
          <w:noProof/>
          <w:sz w:val="18"/>
        </w:rPr>
        <w:fldChar w:fldCharType="begin"/>
      </w:r>
      <w:r w:rsidRPr="00F83CBC">
        <w:rPr>
          <w:i w:val="0"/>
          <w:noProof/>
          <w:sz w:val="18"/>
        </w:rPr>
        <w:instrText xml:space="preserve"> PAGEREF _Toc43131216 \h </w:instrText>
      </w:r>
      <w:r w:rsidRPr="00F83CBC">
        <w:rPr>
          <w:i w:val="0"/>
          <w:noProof/>
          <w:sz w:val="18"/>
        </w:rPr>
      </w:r>
      <w:r w:rsidRPr="00F83CBC">
        <w:rPr>
          <w:i w:val="0"/>
          <w:noProof/>
          <w:sz w:val="18"/>
        </w:rPr>
        <w:fldChar w:fldCharType="separate"/>
      </w:r>
      <w:r w:rsidR="003C3A5E">
        <w:rPr>
          <w:i w:val="0"/>
          <w:noProof/>
          <w:sz w:val="18"/>
        </w:rPr>
        <w:t>2</w:t>
      </w:r>
      <w:r w:rsidRPr="00F83CBC">
        <w:rPr>
          <w:i w:val="0"/>
          <w:noProof/>
          <w:sz w:val="18"/>
        </w:rPr>
        <w:fldChar w:fldCharType="end"/>
      </w:r>
    </w:p>
    <w:p w:rsidR="0048364F" w:rsidRPr="00F83CBC" w:rsidRDefault="00F83CBC" w:rsidP="0048364F">
      <w:r w:rsidRPr="00F83CBC">
        <w:fldChar w:fldCharType="end"/>
      </w:r>
    </w:p>
    <w:p w:rsidR="0048364F" w:rsidRPr="00F83CBC" w:rsidRDefault="0048364F" w:rsidP="0048364F">
      <w:pPr>
        <w:sectPr w:rsidR="0048364F" w:rsidRPr="00F83CBC" w:rsidSect="00884119">
          <w:headerReference w:type="even" r:id="rId15"/>
          <w:headerReference w:type="default" r:id="rId16"/>
          <w:footerReference w:type="even" r:id="rId17"/>
          <w:footerReference w:type="default" r:id="rId18"/>
          <w:headerReference w:type="first" r:id="rId19"/>
          <w:pgSz w:w="11907" w:h="16839"/>
          <w:pgMar w:top="2093" w:right="1797" w:bottom="1440" w:left="1797" w:header="720" w:footer="709" w:gutter="0"/>
          <w:pgNumType w:fmt="lowerRoman" w:start="1"/>
          <w:cols w:space="708"/>
          <w:docGrid w:linePitch="360"/>
        </w:sectPr>
      </w:pPr>
    </w:p>
    <w:p w:rsidR="0048364F" w:rsidRPr="00F83CBC" w:rsidRDefault="0048364F" w:rsidP="0048364F">
      <w:pPr>
        <w:pStyle w:val="ActHead5"/>
      </w:pPr>
      <w:bookmarkStart w:id="1" w:name="_Toc43131211"/>
      <w:r w:rsidRPr="00733CAF">
        <w:rPr>
          <w:rStyle w:val="CharSectno"/>
        </w:rPr>
        <w:lastRenderedPageBreak/>
        <w:t>1</w:t>
      </w:r>
      <w:r w:rsidRPr="00F83CBC">
        <w:t xml:space="preserve">  </w:t>
      </w:r>
      <w:r w:rsidR="004F676E" w:rsidRPr="00F83CBC">
        <w:t>Name</w:t>
      </w:r>
      <w:bookmarkEnd w:id="1"/>
    </w:p>
    <w:p w:rsidR="0048364F" w:rsidRPr="00F83CBC" w:rsidRDefault="0048364F" w:rsidP="0048364F">
      <w:pPr>
        <w:pStyle w:val="subsection"/>
      </w:pPr>
      <w:r w:rsidRPr="00F83CBC">
        <w:tab/>
      </w:r>
      <w:r w:rsidRPr="00F83CBC">
        <w:tab/>
      </w:r>
      <w:r w:rsidR="00FF68E1" w:rsidRPr="00F83CBC">
        <w:t>This instrument is</w:t>
      </w:r>
      <w:r w:rsidRPr="00F83CBC">
        <w:t xml:space="preserve"> the </w:t>
      </w:r>
      <w:r w:rsidR="00414ADE" w:rsidRPr="00F83CBC">
        <w:rPr>
          <w:i/>
        </w:rPr>
        <w:fldChar w:fldCharType="begin"/>
      </w:r>
      <w:r w:rsidR="00414ADE" w:rsidRPr="00F83CBC">
        <w:rPr>
          <w:i/>
        </w:rPr>
        <w:instrText xml:space="preserve"> STYLEREF  ShortT </w:instrText>
      </w:r>
      <w:r w:rsidR="00414ADE" w:rsidRPr="00F83CBC">
        <w:rPr>
          <w:i/>
        </w:rPr>
        <w:fldChar w:fldCharType="separate"/>
      </w:r>
      <w:r w:rsidR="003C3A5E">
        <w:rPr>
          <w:i/>
          <w:noProof/>
        </w:rPr>
        <w:t>Paid Parental Leave Amendment (Flexibility Measures) Rules 2020</w:t>
      </w:r>
      <w:r w:rsidR="00414ADE" w:rsidRPr="00F83CBC">
        <w:rPr>
          <w:i/>
        </w:rPr>
        <w:fldChar w:fldCharType="end"/>
      </w:r>
      <w:r w:rsidR="00BC3E1F" w:rsidRPr="00F83CBC">
        <w:t>.</w:t>
      </w:r>
    </w:p>
    <w:p w:rsidR="004F676E" w:rsidRPr="00F83CBC" w:rsidRDefault="0048364F" w:rsidP="005452CC">
      <w:pPr>
        <w:pStyle w:val="ActHead5"/>
      </w:pPr>
      <w:bookmarkStart w:id="2" w:name="_Toc43131212"/>
      <w:r w:rsidRPr="00733CAF">
        <w:rPr>
          <w:rStyle w:val="CharSectno"/>
        </w:rPr>
        <w:t>2</w:t>
      </w:r>
      <w:r w:rsidRPr="00F83CBC">
        <w:t xml:space="preserve">  Commencement</w:t>
      </w:r>
      <w:bookmarkEnd w:id="2"/>
    </w:p>
    <w:p w:rsidR="005452CC" w:rsidRPr="00F83CBC" w:rsidRDefault="005452CC" w:rsidP="00144B6E">
      <w:pPr>
        <w:pStyle w:val="subsection"/>
      </w:pPr>
      <w:r w:rsidRPr="00F83CBC">
        <w:tab/>
        <w:t>(1)</w:t>
      </w:r>
      <w:r w:rsidRPr="00F83CBC">
        <w:tab/>
        <w:t xml:space="preserve">Each provision of </w:t>
      </w:r>
      <w:r w:rsidR="00FF68E1" w:rsidRPr="00F83CBC">
        <w:t>this instrument</w:t>
      </w:r>
      <w:r w:rsidRPr="00F83CBC">
        <w:t xml:space="preserve"> specified in column 1 of the table commences, or is taken to have commenced, in accordance with column 2 of the table</w:t>
      </w:r>
      <w:r w:rsidR="00BC3E1F" w:rsidRPr="00F83CBC">
        <w:t>.</w:t>
      </w:r>
      <w:r w:rsidRPr="00F83CBC">
        <w:t xml:space="preserve"> Any other statement in column 2 has effect according to its terms</w:t>
      </w:r>
      <w:r w:rsidR="00BC3E1F" w:rsidRPr="00F83CBC">
        <w:t>.</w:t>
      </w:r>
    </w:p>
    <w:p w:rsidR="005452CC" w:rsidRPr="00F83CBC" w:rsidRDefault="005452CC" w:rsidP="00144B6E">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5452CC" w:rsidRPr="00F83CBC" w:rsidTr="00AD7252">
        <w:trPr>
          <w:tblHeader/>
        </w:trPr>
        <w:tc>
          <w:tcPr>
            <w:tcW w:w="8364" w:type="dxa"/>
            <w:gridSpan w:val="3"/>
            <w:tcBorders>
              <w:top w:val="single" w:sz="12" w:space="0" w:color="auto"/>
              <w:bottom w:val="single" w:sz="6" w:space="0" w:color="auto"/>
            </w:tcBorders>
            <w:shd w:val="clear" w:color="auto" w:fill="auto"/>
            <w:hideMark/>
          </w:tcPr>
          <w:p w:rsidR="005452CC" w:rsidRPr="00F83CBC" w:rsidRDefault="005452CC" w:rsidP="00144B6E">
            <w:pPr>
              <w:pStyle w:val="TableHeading"/>
            </w:pPr>
            <w:r w:rsidRPr="00F83CBC">
              <w:t>Commencement information</w:t>
            </w:r>
          </w:p>
        </w:tc>
      </w:tr>
      <w:tr w:rsidR="005452CC" w:rsidRPr="00F83CBC" w:rsidTr="00AD7252">
        <w:trPr>
          <w:tblHeader/>
        </w:trPr>
        <w:tc>
          <w:tcPr>
            <w:tcW w:w="2127" w:type="dxa"/>
            <w:tcBorders>
              <w:top w:val="single" w:sz="6" w:space="0" w:color="auto"/>
              <w:bottom w:val="single" w:sz="6" w:space="0" w:color="auto"/>
            </w:tcBorders>
            <w:shd w:val="clear" w:color="auto" w:fill="auto"/>
            <w:hideMark/>
          </w:tcPr>
          <w:p w:rsidR="005452CC" w:rsidRPr="00F83CBC" w:rsidRDefault="005452CC" w:rsidP="00144B6E">
            <w:pPr>
              <w:pStyle w:val="TableHeading"/>
            </w:pPr>
            <w:r w:rsidRPr="00F83CBC">
              <w:t>Column 1</w:t>
            </w:r>
          </w:p>
        </w:tc>
        <w:tc>
          <w:tcPr>
            <w:tcW w:w="4394" w:type="dxa"/>
            <w:tcBorders>
              <w:top w:val="single" w:sz="6" w:space="0" w:color="auto"/>
              <w:bottom w:val="single" w:sz="6" w:space="0" w:color="auto"/>
            </w:tcBorders>
            <w:shd w:val="clear" w:color="auto" w:fill="auto"/>
            <w:hideMark/>
          </w:tcPr>
          <w:p w:rsidR="005452CC" w:rsidRPr="00F83CBC" w:rsidRDefault="005452CC" w:rsidP="00144B6E">
            <w:pPr>
              <w:pStyle w:val="TableHeading"/>
            </w:pPr>
            <w:r w:rsidRPr="00F83CBC">
              <w:t>Column 2</w:t>
            </w:r>
          </w:p>
        </w:tc>
        <w:tc>
          <w:tcPr>
            <w:tcW w:w="1843" w:type="dxa"/>
            <w:tcBorders>
              <w:top w:val="single" w:sz="6" w:space="0" w:color="auto"/>
              <w:bottom w:val="single" w:sz="6" w:space="0" w:color="auto"/>
            </w:tcBorders>
            <w:shd w:val="clear" w:color="auto" w:fill="auto"/>
            <w:hideMark/>
          </w:tcPr>
          <w:p w:rsidR="005452CC" w:rsidRPr="00F83CBC" w:rsidRDefault="005452CC" w:rsidP="00144B6E">
            <w:pPr>
              <w:pStyle w:val="TableHeading"/>
            </w:pPr>
            <w:r w:rsidRPr="00F83CBC">
              <w:t>Column 3</w:t>
            </w:r>
          </w:p>
        </w:tc>
      </w:tr>
      <w:tr w:rsidR="005452CC" w:rsidRPr="00F83CBC" w:rsidTr="00AD7252">
        <w:trPr>
          <w:tblHeader/>
        </w:trPr>
        <w:tc>
          <w:tcPr>
            <w:tcW w:w="2127" w:type="dxa"/>
            <w:tcBorders>
              <w:top w:val="single" w:sz="6" w:space="0" w:color="auto"/>
              <w:bottom w:val="single" w:sz="12" w:space="0" w:color="auto"/>
            </w:tcBorders>
            <w:shd w:val="clear" w:color="auto" w:fill="auto"/>
            <w:hideMark/>
          </w:tcPr>
          <w:p w:rsidR="005452CC" w:rsidRPr="00F83CBC" w:rsidRDefault="005452CC" w:rsidP="00144B6E">
            <w:pPr>
              <w:pStyle w:val="TableHeading"/>
            </w:pPr>
            <w:r w:rsidRPr="00F83CBC">
              <w:t>Provisions</w:t>
            </w:r>
          </w:p>
        </w:tc>
        <w:tc>
          <w:tcPr>
            <w:tcW w:w="4394" w:type="dxa"/>
            <w:tcBorders>
              <w:top w:val="single" w:sz="6" w:space="0" w:color="auto"/>
              <w:bottom w:val="single" w:sz="12" w:space="0" w:color="auto"/>
            </w:tcBorders>
            <w:shd w:val="clear" w:color="auto" w:fill="auto"/>
            <w:hideMark/>
          </w:tcPr>
          <w:p w:rsidR="005452CC" w:rsidRPr="00F83CBC" w:rsidRDefault="005452CC" w:rsidP="00144B6E">
            <w:pPr>
              <w:pStyle w:val="TableHeading"/>
            </w:pPr>
            <w:r w:rsidRPr="00F83CBC">
              <w:t>Commencement</w:t>
            </w:r>
          </w:p>
        </w:tc>
        <w:tc>
          <w:tcPr>
            <w:tcW w:w="1843" w:type="dxa"/>
            <w:tcBorders>
              <w:top w:val="single" w:sz="6" w:space="0" w:color="auto"/>
              <w:bottom w:val="single" w:sz="12" w:space="0" w:color="auto"/>
            </w:tcBorders>
            <w:shd w:val="clear" w:color="auto" w:fill="auto"/>
            <w:hideMark/>
          </w:tcPr>
          <w:p w:rsidR="005452CC" w:rsidRPr="00F83CBC" w:rsidRDefault="005452CC" w:rsidP="00144B6E">
            <w:pPr>
              <w:pStyle w:val="TableHeading"/>
            </w:pPr>
            <w:r w:rsidRPr="00F83CBC">
              <w:t>Date/Details</w:t>
            </w:r>
          </w:p>
        </w:tc>
      </w:tr>
      <w:tr w:rsidR="005452CC" w:rsidRPr="00F83CBC" w:rsidTr="00AD7252">
        <w:tc>
          <w:tcPr>
            <w:tcW w:w="2127" w:type="dxa"/>
            <w:tcBorders>
              <w:top w:val="single" w:sz="12" w:space="0" w:color="auto"/>
              <w:bottom w:val="single" w:sz="12" w:space="0" w:color="auto"/>
            </w:tcBorders>
            <w:shd w:val="clear" w:color="auto" w:fill="auto"/>
            <w:hideMark/>
          </w:tcPr>
          <w:p w:rsidR="005452CC" w:rsidRPr="00F83CBC" w:rsidRDefault="005452CC" w:rsidP="00AD7252">
            <w:pPr>
              <w:pStyle w:val="Tabletext"/>
            </w:pPr>
            <w:r w:rsidRPr="00F83CBC">
              <w:t>1</w:t>
            </w:r>
            <w:r w:rsidR="00BC3E1F" w:rsidRPr="00F83CBC">
              <w:t>.</w:t>
            </w:r>
            <w:r w:rsidRPr="00F83CBC">
              <w:t xml:space="preserve">  </w:t>
            </w:r>
            <w:r w:rsidR="00AD7252" w:rsidRPr="00F83CBC">
              <w:t xml:space="preserve">The whole of </w:t>
            </w:r>
            <w:r w:rsidR="00FF68E1" w:rsidRPr="00F83CBC">
              <w:t>this instrument</w:t>
            </w:r>
          </w:p>
        </w:tc>
        <w:tc>
          <w:tcPr>
            <w:tcW w:w="4394" w:type="dxa"/>
            <w:tcBorders>
              <w:top w:val="single" w:sz="12" w:space="0" w:color="auto"/>
              <w:bottom w:val="single" w:sz="12" w:space="0" w:color="auto"/>
            </w:tcBorders>
            <w:shd w:val="clear" w:color="auto" w:fill="auto"/>
            <w:hideMark/>
          </w:tcPr>
          <w:p w:rsidR="005452CC" w:rsidRPr="00F83CBC" w:rsidRDefault="00053E9E" w:rsidP="00B76442">
            <w:pPr>
              <w:pStyle w:val="Tabletext"/>
            </w:pPr>
            <w:r w:rsidRPr="00F83CBC">
              <w:t>1</w:t>
            </w:r>
            <w:r w:rsidR="00F83CBC" w:rsidRPr="00F83CBC">
              <w:t> </w:t>
            </w:r>
            <w:r w:rsidRPr="00F83CBC">
              <w:t>July</w:t>
            </w:r>
            <w:r w:rsidR="00B76442" w:rsidRPr="00F83CBC">
              <w:t xml:space="preserve"> 2020</w:t>
            </w:r>
            <w:r w:rsidR="00BC3E1F" w:rsidRPr="00F83CBC">
              <w:t>.</w:t>
            </w:r>
          </w:p>
        </w:tc>
        <w:tc>
          <w:tcPr>
            <w:tcW w:w="1843" w:type="dxa"/>
            <w:tcBorders>
              <w:top w:val="single" w:sz="12" w:space="0" w:color="auto"/>
              <w:bottom w:val="single" w:sz="12" w:space="0" w:color="auto"/>
            </w:tcBorders>
            <w:shd w:val="clear" w:color="auto" w:fill="auto"/>
          </w:tcPr>
          <w:p w:rsidR="005452CC" w:rsidRPr="00F83CBC" w:rsidRDefault="00053E9E">
            <w:pPr>
              <w:pStyle w:val="Tabletext"/>
            </w:pPr>
            <w:r w:rsidRPr="00F83CBC">
              <w:t>1</w:t>
            </w:r>
            <w:r w:rsidR="00F83CBC" w:rsidRPr="00F83CBC">
              <w:t> </w:t>
            </w:r>
            <w:r w:rsidRPr="00F83CBC">
              <w:t>July</w:t>
            </w:r>
            <w:r w:rsidR="00B76442" w:rsidRPr="00F83CBC">
              <w:t xml:space="preserve"> 2020</w:t>
            </w:r>
          </w:p>
        </w:tc>
      </w:tr>
    </w:tbl>
    <w:p w:rsidR="005452CC" w:rsidRPr="00F83CBC" w:rsidRDefault="005452CC" w:rsidP="00144B6E">
      <w:pPr>
        <w:pStyle w:val="notetext"/>
      </w:pPr>
      <w:r w:rsidRPr="00F83CBC">
        <w:rPr>
          <w:snapToGrid w:val="0"/>
          <w:lang w:eastAsia="en-US"/>
        </w:rPr>
        <w:t>Note:</w:t>
      </w:r>
      <w:r w:rsidRPr="00F83CBC">
        <w:rPr>
          <w:snapToGrid w:val="0"/>
          <w:lang w:eastAsia="en-US"/>
        </w:rPr>
        <w:tab/>
        <w:t xml:space="preserve">This table relates only to the provisions of </w:t>
      </w:r>
      <w:r w:rsidR="00FF68E1" w:rsidRPr="00F83CBC">
        <w:rPr>
          <w:snapToGrid w:val="0"/>
          <w:lang w:eastAsia="en-US"/>
        </w:rPr>
        <w:t>this instrument</w:t>
      </w:r>
      <w:r w:rsidRPr="00F83CBC">
        <w:t xml:space="preserve"> </w:t>
      </w:r>
      <w:r w:rsidRPr="00F83CBC">
        <w:rPr>
          <w:snapToGrid w:val="0"/>
          <w:lang w:eastAsia="en-US"/>
        </w:rPr>
        <w:t>as originally made</w:t>
      </w:r>
      <w:r w:rsidR="00BC3E1F" w:rsidRPr="00F83CBC">
        <w:rPr>
          <w:snapToGrid w:val="0"/>
          <w:lang w:eastAsia="en-US"/>
        </w:rPr>
        <w:t>.</w:t>
      </w:r>
      <w:r w:rsidRPr="00F83CBC">
        <w:rPr>
          <w:snapToGrid w:val="0"/>
          <w:lang w:eastAsia="en-US"/>
        </w:rPr>
        <w:t xml:space="preserve"> It will not be amended to deal with any later amendments of </w:t>
      </w:r>
      <w:r w:rsidR="00FF68E1" w:rsidRPr="00F83CBC">
        <w:rPr>
          <w:snapToGrid w:val="0"/>
          <w:lang w:eastAsia="en-US"/>
        </w:rPr>
        <w:t>this instrument</w:t>
      </w:r>
      <w:r w:rsidR="00BC3E1F" w:rsidRPr="00F83CBC">
        <w:rPr>
          <w:snapToGrid w:val="0"/>
          <w:lang w:eastAsia="en-US"/>
        </w:rPr>
        <w:t>.</w:t>
      </w:r>
    </w:p>
    <w:p w:rsidR="005452CC" w:rsidRPr="00F83CBC" w:rsidRDefault="005452CC" w:rsidP="004F676E">
      <w:pPr>
        <w:pStyle w:val="subsection"/>
      </w:pPr>
      <w:r w:rsidRPr="00F83CBC">
        <w:tab/>
        <w:t>(2)</w:t>
      </w:r>
      <w:r w:rsidRPr="00F83CBC">
        <w:tab/>
        <w:t xml:space="preserve">Any information in column 3 of the table is not part of </w:t>
      </w:r>
      <w:r w:rsidR="00FF68E1" w:rsidRPr="00F83CBC">
        <w:t>this instrument</w:t>
      </w:r>
      <w:r w:rsidR="00BC3E1F" w:rsidRPr="00F83CBC">
        <w:t>.</w:t>
      </w:r>
      <w:r w:rsidRPr="00F83CBC">
        <w:t xml:space="preserve"> Information may be inserted in this column, or information in it may be edited, in any published version of </w:t>
      </w:r>
      <w:r w:rsidR="00FF68E1" w:rsidRPr="00F83CBC">
        <w:t>this instrument</w:t>
      </w:r>
      <w:r w:rsidR="00BC3E1F" w:rsidRPr="00F83CBC">
        <w:t>.</w:t>
      </w:r>
    </w:p>
    <w:p w:rsidR="00BF6650" w:rsidRPr="00F83CBC" w:rsidRDefault="00BF6650" w:rsidP="00BF6650">
      <w:pPr>
        <w:pStyle w:val="ActHead5"/>
      </w:pPr>
      <w:bookmarkStart w:id="3" w:name="_Toc43131213"/>
      <w:r w:rsidRPr="00733CAF">
        <w:rPr>
          <w:rStyle w:val="CharSectno"/>
        </w:rPr>
        <w:t>3</w:t>
      </w:r>
      <w:r w:rsidRPr="00F83CBC">
        <w:t xml:space="preserve">  Authority</w:t>
      </w:r>
      <w:bookmarkEnd w:id="3"/>
    </w:p>
    <w:p w:rsidR="00BF6650" w:rsidRPr="00F83CBC" w:rsidRDefault="00BF6650" w:rsidP="00BF6650">
      <w:pPr>
        <w:pStyle w:val="subsection"/>
      </w:pPr>
      <w:r w:rsidRPr="00F83CBC">
        <w:tab/>
      </w:r>
      <w:r w:rsidRPr="00F83CBC">
        <w:tab/>
      </w:r>
      <w:r w:rsidR="00FF68E1" w:rsidRPr="00F83CBC">
        <w:t>This instrument is</w:t>
      </w:r>
      <w:r w:rsidRPr="00F83CBC">
        <w:t xml:space="preserve"> made under the </w:t>
      </w:r>
      <w:r w:rsidR="000C7EBD" w:rsidRPr="00F83CBC">
        <w:rPr>
          <w:i/>
        </w:rPr>
        <w:t>Paid Parental Leave Act 2010</w:t>
      </w:r>
      <w:r w:rsidR="00BC3E1F" w:rsidRPr="00F83CBC">
        <w:t>.</w:t>
      </w:r>
    </w:p>
    <w:p w:rsidR="00557C7A" w:rsidRPr="00F83CBC" w:rsidRDefault="00BF6650" w:rsidP="00557C7A">
      <w:pPr>
        <w:pStyle w:val="ActHead5"/>
      </w:pPr>
      <w:bookmarkStart w:id="4" w:name="_Toc43131214"/>
      <w:r w:rsidRPr="00733CAF">
        <w:rPr>
          <w:rStyle w:val="CharSectno"/>
        </w:rPr>
        <w:t>4</w:t>
      </w:r>
      <w:r w:rsidR="00557C7A" w:rsidRPr="00F83CBC">
        <w:t xml:space="preserve">  </w:t>
      </w:r>
      <w:r w:rsidR="00083F48" w:rsidRPr="00F83CBC">
        <w:t>Schedules</w:t>
      </w:r>
      <w:bookmarkEnd w:id="4"/>
    </w:p>
    <w:p w:rsidR="00557C7A" w:rsidRPr="00F83CBC" w:rsidRDefault="00557C7A" w:rsidP="00557C7A">
      <w:pPr>
        <w:pStyle w:val="subsection"/>
      </w:pPr>
      <w:r w:rsidRPr="00F83CBC">
        <w:tab/>
      </w:r>
      <w:r w:rsidRPr="00F83CBC">
        <w:tab/>
      </w:r>
      <w:r w:rsidR="00083F48" w:rsidRPr="00F83CBC">
        <w:t xml:space="preserve">Each </w:t>
      </w:r>
      <w:r w:rsidR="00160BD7" w:rsidRPr="00F83CBC">
        <w:t>instrument</w:t>
      </w:r>
      <w:r w:rsidR="00083F48" w:rsidRPr="00F83CBC">
        <w:t xml:space="preserve"> that is specified in a Schedule to </w:t>
      </w:r>
      <w:r w:rsidR="00FF68E1" w:rsidRPr="00F83CBC">
        <w:t>this instrument</w:t>
      </w:r>
      <w:r w:rsidR="00083F48" w:rsidRPr="00F83CBC">
        <w:t xml:space="preserve"> is amended or repealed as set out in the applicable items in the Schedule concerned, and any other item in a Schedule to </w:t>
      </w:r>
      <w:r w:rsidR="00FF68E1" w:rsidRPr="00F83CBC">
        <w:t>this instrument</w:t>
      </w:r>
      <w:r w:rsidR="00083F48" w:rsidRPr="00F83CBC">
        <w:t xml:space="preserve"> has effect according to its terms</w:t>
      </w:r>
      <w:r w:rsidR="00BC3E1F" w:rsidRPr="00F83CBC">
        <w:t>.</w:t>
      </w:r>
    </w:p>
    <w:p w:rsidR="0048364F" w:rsidRPr="00F83CBC" w:rsidRDefault="0048364F" w:rsidP="009C5989">
      <w:pPr>
        <w:pStyle w:val="ActHead6"/>
        <w:pageBreakBefore/>
      </w:pPr>
      <w:bookmarkStart w:id="5" w:name="_Toc43131215"/>
      <w:bookmarkStart w:id="6" w:name="opcAmSched"/>
      <w:bookmarkStart w:id="7" w:name="opcCurrentFind"/>
      <w:r w:rsidRPr="00733CAF">
        <w:rPr>
          <w:rStyle w:val="CharAmSchNo"/>
        </w:rPr>
        <w:lastRenderedPageBreak/>
        <w:t>Schedule</w:t>
      </w:r>
      <w:r w:rsidR="00F83CBC" w:rsidRPr="00733CAF">
        <w:rPr>
          <w:rStyle w:val="CharAmSchNo"/>
        </w:rPr>
        <w:t> </w:t>
      </w:r>
      <w:r w:rsidRPr="00733CAF">
        <w:rPr>
          <w:rStyle w:val="CharAmSchNo"/>
        </w:rPr>
        <w:t>1</w:t>
      </w:r>
      <w:r w:rsidRPr="00F83CBC">
        <w:t>—</w:t>
      </w:r>
      <w:r w:rsidR="00460499" w:rsidRPr="00733CAF">
        <w:rPr>
          <w:rStyle w:val="CharAmSchText"/>
        </w:rPr>
        <w:t>Amendments</w:t>
      </w:r>
      <w:bookmarkEnd w:id="5"/>
    </w:p>
    <w:bookmarkEnd w:id="6"/>
    <w:bookmarkEnd w:id="7"/>
    <w:p w:rsidR="0004044E" w:rsidRPr="00733CAF" w:rsidRDefault="0004044E" w:rsidP="0004044E">
      <w:pPr>
        <w:pStyle w:val="Header"/>
      </w:pPr>
      <w:r w:rsidRPr="00733CAF">
        <w:rPr>
          <w:rStyle w:val="CharAmPartNo"/>
        </w:rPr>
        <w:t xml:space="preserve"> </w:t>
      </w:r>
      <w:r w:rsidRPr="00733CAF">
        <w:rPr>
          <w:rStyle w:val="CharAmPartText"/>
        </w:rPr>
        <w:t xml:space="preserve"> </w:t>
      </w:r>
    </w:p>
    <w:p w:rsidR="0084172C" w:rsidRPr="00F83CBC" w:rsidRDefault="00FD65C6" w:rsidP="00EA0D36">
      <w:pPr>
        <w:pStyle w:val="ActHead9"/>
      </w:pPr>
      <w:bookmarkStart w:id="8" w:name="_Toc43131216"/>
      <w:r w:rsidRPr="00F83CBC">
        <w:t xml:space="preserve">Paid Parental Leave </w:t>
      </w:r>
      <w:r w:rsidR="007E497D" w:rsidRPr="00F83CBC">
        <w:t>Rules</w:t>
      </w:r>
      <w:r w:rsidR="00F83CBC" w:rsidRPr="00F83CBC">
        <w:t> </w:t>
      </w:r>
      <w:r w:rsidR="007E497D" w:rsidRPr="00F83CBC">
        <w:t>2</w:t>
      </w:r>
      <w:r w:rsidRPr="00F83CBC">
        <w:t>010</w:t>
      </w:r>
      <w:bookmarkEnd w:id="8"/>
    </w:p>
    <w:p w:rsidR="001224C9" w:rsidRPr="00F83CBC" w:rsidRDefault="00EE1392" w:rsidP="001224C9">
      <w:pPr>
        <w:pStyle w:val="ItemHead"/>
      </w:pPr>
      <w:r w:rsidRPr="00F83CBC">
        <w:t>1</w:t>
      </w:r>
      <w:r w:rsidR="001224C9" w:rsidRPr="00F83CBC">
        <w:t xml:space="preserve">  </w:t>
      </w:r>
      <w:r w:rsidR="006A4E3E" w:rsidRPr="00F83CBC">
        <w:t>Rule</w:t>
      </w:r>
      <w:r w:rsidR="00F83CBC" w:rsidRPr="00F83CBC">
        <w:t> </w:t>
      </w:r>
      <w:r w:rsidR="006A4E3E" w:rsidRPr="00F83CBC">
        <w:t>1</w:t>
      </w:r>
      <w:r w:rsidR="00BC3E1F" w:rsidRPr="00F83CBC">
        <w:t>.</w:t>
      </w:r>
      <w:r w:rsidR="001224C9" w:rsidRPr="00F83CBC">
        <w:t>3</w:t>
      </w:r>
    </w:p>
    <w:p w:rsidR="001224C9" w:rsidRPr="00F83CBC" w:rsidRDefault="001224C9" w:rsidP="001224C9">
      <w:pPr>
        <w:pStyle w:val="Item"/>
      </w:pPr>
      <w:r w:rsidRPr="00F83CBC">
        <w:t>Insert:</w:t>
      </w:r>
    </w:p>
    <w:p w:rsidR="001224C9" w:rsidRPr="00F83CBC" w:rsidRDefault="001224C9" w:rsidP="001224C9">
      <w:pPr>
        <w:pStyle w:val="Definition"/>
      </w:pPr>
      <w:r w:rsidRPr="00F83CBC">
        <w:rPr>
          <w:b/>
          <w:i/>
        </w:rPr>
        <w:t>test day</w:t>
      </w:r>
      <w:r w:rsidRPr="00F83CBC">
        <w:t xml:space="preserve"> has the meaning given by rule</w:t>
      </w:r>
      <w:r w:rsidR="00F83CBC" w:rsidRPr="00F83CBC">
        <w:t> </w:t>
      </w:r>
      <w:r w:rsidR="00BC3E1F" w:rsidRPr="00F83CBC">
        <w:t>2.1</w:t>
      </w:r>
      <w:r w:rsidRPr="00F83CBC">
        <w:t xml:space="preserve"> (primary claimants), </w:t>
      </w:r>
      <w:r w:rsidR="00BC3E1F" w:rsidRPr="00F83CBC">
        <w:t>2.5</w:t>
      </w:r>
      <w:r w:rsidRPr="00F83CBC">
        <w:t xml:space="preserve"> (secondary claimants) or </w:t>
      </w:r>
      <w:r w:rsidR="00BC3E1F" w:rsidRPr="00F83CBC">
        <w:t>2.10</w:t>
      </w:r>
      <w:r w:rsidRPr="00F83CBC">
        <w:t xml:space="preserve"> (tertiary claimants)</w:t>
      </w:r>
      <w:r w:rsidR="00BC3E1F" w:rsidRPr="00F83CBC">
        <w:t>.</w:t>
      </w:r>
    </w:p>
    <w:p w:rsidR="00FD65C6" w:rsidRPr="00F83CBC" w:rsidRDefault="00EE1392" w:rsidP="007B0FCA">
      <w:pPr>
        <w:pStyle w:val="ItemHead"/>
      </w:pPr>
      <w:r w:rsidRPr="00F83CBC">
        <w:t>2</w:t>
      </w:r>
      <w:r w:rsidR="007B0FCA" w:rsidRPr="00F83CBC">
        <w:t xml:space="preserve">  </w:t>
      </w:r>
      <w:r w:rsidR="00E207F4" w:rsidRPr="00F83CBC">
        <w:t>Subdivisions</w:t>
      </w:r>
      <w:r w:rsidR="00F83CBC" w:rsidRPr="00F83CBC">
        <w:t> </w:t>
      </w:r>
      <w:r w:rsidR="00E207F4" w:rsidRPr="00F83CBC">
        <w:t>2</w:t>
      </w:r>
      <w:r w:rsidR="00BC3E1F" w:rsidRPr="00F83CBC">
        <w:t>.</w:t>
      </w:r>
      <w:r w:rsidR="00EC4D2E" w:rsidRPr="00F83CBC">
        <w:t>3</w:t>
      </w:r>
      <w:r w:rsidR="00BC3E1F" w:rsidRPr="00F83CBC">
        <w:t>.</w:t>
      </w:r>
      <w:r w:rsidR="00EC4D2E" w:rsidRPr="00F83CBC">
        <w:t>1</w:t>
      </w:r>
      <w:r w:rsidR="00BC3E1F" w:rsidRPr="00F83CBC">
        <w:t>.</w:t>
      </w:r>
      <w:r w:rsidR="00EC4D2E" w:rsidRPr="00F83CBC">
        <w:t>1 to 2</w:t>
      </w:r>
      <w:r w:rsidR="00BC3E1F" w:rsidRPr="00F83CBC">
        <w:t>.</w:t>
      </w:r>
      <w:r w:rsidR="00EC4D2E" w:rsidRPr="00F83CBC">
        <w:t>3</w:t>
      </w:r>
      <w:r w:rsidR="00BC3E1F" w:rsidRPr="00F83CBC">
        <w:t>.</w:t>
      </w:r>
      <w:r w:rsidR="00EC4D2E" w:rsidRPr="00F83CBC">
        <w:t>1</w:t>
      </w:r>
      <w:r w:rsidR="00BC3E1F" w:rsidRPr="00F83CBC">
        <w:t>.</w:t>
      </w:r>
      <w:r w:rsidR="00EC4D2E" w:rsidRPr="00F83CBC">
        <w:t>3</w:t>
      </w:r>
    </w:p>
    <w:p w:rsidR="007B0FCA" w:rsidRPr="00F83CBC" w:rsidRDefault="00EC4D2E" w:rsidP="007B0FCA">
      <w:pPr>
        <w:pStyle w:val="Item"/>
      </w:pPr>
      <w:r w:rsidRPr="00F83CBC">
        <w:t>Repeal the Sub</w:t>
      </w:r>
      <w:r w:rsidR="00A10D82" w:rsidRPr="00F83CBC">
        <w:t>d</w:t>
      </w:r>
      <w:r w:rsidR="007B0FCA" w:rsidRPr="00F83CBC">
        <w:t>ivision</w:t>
      </w:r>
      <w:r w:rsidRPr="00F83CBC">
        <w:t>s</w:t>
      </w:r>
      <w:r w:rsidR="007B0FCA" w:rsidRPr="00F83CBC">
        <w:t>, substitute:</w:t>
      </w:r>
    </w:p>
    <w:p w:rsidR="007B0FCA" w:rsidRPr="00F83CBC" w:rsidRDefault="00E207F4" w:rsidP="007B0FCA">
      <w:pPr>
        <w:pStyle w:val="ActHead4"/>
      </w:pPr>
      <w:bookmarkStart w:id="9" w:name="_Toc43131217"/>
      <w:r w:rsidRPr="00733CAF">
        <w:rPr>
          <w:rStyle w:val="CharSubdNo"/>
        </w:rPr>
        <w:t>Subdivision</w:t>
      </w:r>
      <w:r w:rsidR="00F83CBC" w:rsidRPr="00733CAF">
        <w:rPr>
          <w:rStyle w:val="CharSubdNo"/>
        </w:rPr>
        <w:t> </w:t>
      </w:r>
      <w:r w:rsidRPr="00733CAF">
        <w:rPr>
          <w:rStyle w:val="CharSubdNo"/>
        </w:rPr>
        <w:t>2</w:t>
      </w:r>
      <w:r w:rsidR="00BC3E1F" w:rsidRPr="00733CAF">
        <w:rPr>
          <w:rStyle w:val="CharSubdNo"/>
        </w:rPr>
        <w:t>.</w:t>
      </w:r>
      <w:r w:rsidR="005E15BF" w:rsidRPr="00733CAF">
        <w:rPr>
          <w:rStyle w:val="CharSubdNo"/>
        </w:rPr>
        <w:t>3</w:t>
      </w:r>
      <w:r w:rsidR="00BC3E1F" w:rsidRPr="00733CAF">
        <w:rPr>
          <w:rStyle w:val="CharSubdNo"/>
        </w:rPr>
        <w:t>.</w:t>
      </w:r>
      <w:r w:rsidR="005E15BF" w:rsidRPr="00733CAF">
        <w:rPr>
          <w:rStyle w:val="CharSubdNo"/>
        </w:rPr>
        <w:t>1</w:t>
      </w:r>
      <w:r w:rsidR="00BC3E1F" w:rsidRPr="00733CAF">
        <w:rPr>
          <w:rStyle w:val="CharSubdNo"/>
        </w:rPr>
        <w:t>.</w:t>
      </w:r>
      <w:r w:rsidR="005E15BF" w:rsidRPr="00733CAF">
        <w:rPr>
          <w:rStyle w:val="CharSubdNo"/>
        </w:rPr>
        <w:t>1</w:t>
      </w:r>
      <w:r w:rsidR="007B0FCA" w:rsidRPr="00F83CBC">
        <w:t>—</w:t>
      </w:r>
      <w:r w:rsidR="007B0FCA" w:rsidRPr="00733CAF">
        <w:rPr>
          <w:rStyle w:val="CharSubdText"/>
        </w:rPr>
        <w:t>When a primary claimant is eligible</w:t>
      </w:r>
      <w:r w:rsidR="0042031C" w:rsidRPr="00733CAF">
        <w:rPr>
          <w:rStyle w:val="CharSubdText"/>
        </w:rPr>
        <w:t xml:space="preserve"> for parental leave pay</w:t>
      </w:r>
      <w:bookmarkEnd w:id="9"/>
    </w:p>
    <w:p w:rsidR="007B0FCA" w:rsidRPr="00F83CBC" w:rsidRDefault="00BC3E1F" w:rsidP="007B0FCA">
      <w:pPr>
        <w:pStyle w:val="ActHead5"/>
      </w:pPr>
      <w:bookmarkStart w:id="10" w:name="_Toc43131218"/>
      <w:r w:rsidRPr="00733CAF">
        <w:rPr>
          <w:rStyle w:val="CharSectno"/>
        </w:rPr>
        <w:t>2.1</w:t>
      </w:r>
      <w:r w:rsidR="007B0FCA" w:rsidRPr="00F83CBC">
        <w:t xml:space="preserve">  When </w:t>
      </w:r>
      <w:r w:rsidR="0042031C" w:rsidRPr="00F83CBC">
        <w:t xml:space="preserve">a </w:t>
      </w:r>
      <w:r w:rsidR="007B0FCA" w:rsidRPr="00F83CBC">
        <w:t>primary claimant is eligible for parental leave pay</w:t>
      </w:r>
      <w:bookmarkEnd w:id="10"/>
    </w:p>
    <w:p w:rsidR="007B0FCA" w:rsidRPr="00F83CBC" w:rsidRDefault="007B0FCA" w:rsidP="007B0FCA">
      <w:pPr>
        <w:pStyle w:val="subsection"/>
      </w:pPr>
      <w:r w:rsidRPr="00F83CBC">
        <w:tab/>
      </w:r>
      <w:r w:rsidRPr="00F83CBC">
        <w:tab/>
        <w:t xml:space="preserve">For the purposes of </w:t>
      </w:r>
      <w:r w:rsidR="006A4E3E" w:rsidRPr="00F83CBC">
        <w:t>subparagraph</w:t>
      </w:r>
      <w:r w:rsidR="00F83CBC" w:rsidRPr="00F83CBC">
        <w:t> </w:t>
      </w:r>
      <w:r w:rsidR="006A4E3E" w:rsidRPr="00F83CBC">
        <w:t>3</w:t>
      </w:r>
      <w:r w:rsidRPr="00F83CBC">
        <w:t xml:space="preserve">1(4)(a)(iv) and </w:t>
      </w:r>
      <w:r w:rsidR="006A4E3E" w:rsidRPr="00F83CBC">
        <w:t>paragraph</w:t>
      </w:r>
      <w:r w:rsidR="00F83CBC" w:rsidRPr="00F83CBC">
        <w:t> </w:t>
      </w:r>
      <w:r w:rsidR="006A4E3E" w:rsidRPr="00F83CBC">
        <w:t>3</w:t>
      </w:r>
      <w:r w:rsidRPr="00F83CBC">
        <w:t xml:space="preserve">1AA(4)(e) of the Act, this Subdivision prescribes conditions that a person who is a primary claimant must satisfy on a day (the </w:t>
      </w:r>
      <w:r w:rsidRPr="00F83CBC">
        <w:rPr>
          <w:b/>
          <w:i/>
        </w:rPr>
        <w:t>test day</w:t>
      </w:r>
      <w:r w:rsidRPr="00F83CBC">
        <w:t>) in order to be eligible for parental leave pay for a child on that day</w:t>
      </w:r>
      <w:r w:rsidR="00BC3E1F" w:rsidRPr="00F83CBC">
        <w:t>.</w:t>
      </w:r>
    </w:p>
    <w:p w:rsidR="00CC3B8F" w:rsidRPr="00F83CBC" w:rsidRDefault="00BC3E1F" w:rsidP="00CC3B8F">
      <w:pPr>
        <w:pStyle w:val="ActHead5"/>
      </w:pPr>
      <w:bookmarkStart w:id="11" w:name="_Toc43131219"/>
      <w:r w:rsidRPr="00733CAF">
        <w:rPr>
          <w:rStyle w:val="CharSectno"/>
        </w:rPr>
        <w:t>2.2</w:t>
      </w:r>
      <w:r w:rsidR="00CC3B8F" w:rsidRPr="00F83CBC">
        <w:t xml:space="preserve">  Conditions</w:t>
      </w:r>
      <w:bookmarkEnd w:id="11"/>
    </w:p>
    <w:p w:rsidR="00A753F2" w:rsidRPr="00F83CBC" w:rsidRDefault="00A753F2" w:rsidP="00A753F2">
      <w:pPr>
        <w:pStyle w:val="subsection"/>
      </w:pPr>
      <w:r w:rsidRPr="00F83CBC">
        <w:tab/>
        <w:t>(1)</w:t>
      </w:r>
      <w:r w:rsidRPr="00F83CBC">
        <w:tab/>
        <w:t>The conditions are that:</w:t>
      </w:r>
    </w:p>
    <w:p w:rsidR="00A753F2" w:rsidRPr="00F83CBC" w:rsidRDefault="00A753F2" w:rsidP="00A753F2">
      <w:pPr>
        <w:pStyle w:val="paragraph"/>
      </w:pPr>
      <w:r w:rsidRPr="00F83CBC">
        <w:tab/>
        <w:t>(a)</w:t>
      </w:r>
      <w:r w:rsidRPr="00F83CBC">
        <w:tab/>
        <w:t>on the test day, the person:</w:t>
      </w:r>
    </w:p>
    <w:p w:rsidR="00A753F2" w:rsidRPr="00F83CBC" w:rsidRDefault="00A753F2" w:rsidP="00A753F2">
      <w:pPr>
        <w:pStyle w:val="paragraphsub"/>
      </w:pPr>
      <w:r w:rsidRPr="00F83CBC">
        <w:tab/>
        <w:t>(</w:t>
      </w:r>
      <w:proofErr w:type="spellStart"/>
      <w:r w:rsidRPr="00F83CBC">
        <w:t>i</w:t>
      </w:r>
      <w:proofErr w:type="spellEnd"/>
      <w:r w:rsidRPr="00F83CBC">
        <w:t>)</w:t>
      </w:r>
      <w:r w:rsidRPr="00F83CBC">
        <w:tab/>
        <w:t>is the primary carer of the child; or</w:t>
      </w:r>
    </w:p>
    <w:p w:rsidR="00A753F2" w:rsidRPr="00F83CBC" w:rsidRDefault="00A753F2" w:rsidP="00A753F2">
      <w:pPr>
        <w:pStyle w:val="paragraphsub"/>
      </w:pPr>
      <w:r w:rsidRPr="00F83CBC">
        <w:tab/>
        <w:t>(ii)</w:t>
      </w:r>
      <w:r w:rsidRPr="00F83CBC">
        <w:tab/>
        <w:t>satisfies rule</w:t>
      </w:r>
      <w:r w:rsidR="00F83CBC" w:rsidRPr="00F83CBC">
        <w:t> </w:t>
      </w:r>
      <w:r w:rsidR="00AA40E7" w:rsidRPr="00F83CBC">
        <w:t>2.4, 2.13 or</w:t>
      </w:r>
      <w:r w:rsidRPr="00F83CBC">
        <w:t xml:space="preserve"> </w:t>
      </w:r>
      <w:r w:rsidR="00AA40E7" w:rsidRPr="00F83CBC">
        <w:t>2.14</w:t>
      </w:r>
      <w:r w:rsidRPr="00F83CBC">
        <w:t xml:space="preserve"> for the child; and</w:t>
      </w:r>
    </w:p>
    <w:p w:rsidR="00A753F2" w:rsidRPr="00F83CBC" w:rsidRDefault="00A753F2" w:rsidP="00A753F2">
      <w:pPr>
        <w:pStyle w:val="paragraph"/>
      </w:pPr>
      <w:r w:rsidRPr="00F83CBC">
        <w:tab/>
        <w:t>(b)</w:t>
      </w:r>
      <w:r w:rsidRPr="00F83CBC">
        <w:tab/>
        <w:t xml:space="preserve">if the test day is not a flexible </w:t>
      </w:r>
      <w:proofErr w:type="spellStart"/>
      <w:r w:rsidRPr="00F83CBC">
        <w:t>PPL</w:t>
      </w:r>
      <w:proofErr w:type="spellEnd"/>
      <w:r w:rsidRPr="00F83CBC">
        <w:t xml:space="preserve"> day for the child—the person has not returned to work on (or before) the test day; and</w:t>
      </w:r>
    </w:p>
    <w:p w:rsidR="00A753F2" w:rsidRPr="00F83CBC" w:rsidRDefault="00A753F2" w:rsidP="00A753F2">
      <w:pPr>
        <w:pStyle w:val="paragraph"/>
      </w:pPr>
      <w:r w:rsidRPr="00F83CBC">
        <w:tab/>
        <w:t>(c)</w:t>
      </w:r>
      <w:r w:rsidRPr="00F83CBC">
        <w:tab/>
        <w:t xml:space="preserve">if the test day is a flexible </w:t>
      </w:r>
      <w:proofErr w:type="spellStart"/>
      <w:r w:rsidRPr="00F83CBC">
        <w:t>PPL</w:t>
      </w:r>
      <w:proofErr w:type="spellEnd"/>
      <w:r w:rsidRPr="00F83CBC">
        <w:t xml:space="preserve"> day for the child—the person is performing no more than </w:t>
      </w:r>
      <w:r w:rsidR="001B16EF" w:rsidRPr="00F83CBC">
        <w:t>1</w:t>
      </w:r>
      <w:r w:rsidRPr="00F83CBC">
        <w:t xml:space="preserve"> hour of paid work on the test day.</w:t>
      </w:r>
    </w:p>
    <w:p w:rsidR="00A753F2" w:rsidRPr="00F83CBC" w:rsidRDefault="00A753F2" w:rsidP="00A753F2">
      <w:pPr>
        <w:pStyle w:val="subsection"/>
      </w:pPr>
      <w:r w:rsidRPr="00F83CBC">
        <w:tab/>
        <w:t>(2)</w:t>
      </w:r>
      <w:r w:rsidRPr="00F83CBC">
        <w:tab/>
        <w:t>However:</w:t>
      </w:r>
    </w:p>
    <w:p w:rsidR="00A753F2" w:rsidRPr="00F83CBC" w:rsidRDefault="00A753F2" w:rsidP="00A753F2">
      <w:pPr>
        <w:pStyle w:val="paragraph"/>
      </w:pPr>
      <w:r w:rsidRPr="00F83CBC">
        <w:tab/>
        <w:t>(a)</w:t>
      </w:r>
      <w:r w:rsidRPr="00F83CBC">
        <w:tab/>
        <w:t>disregard a return to work on a day if:</w:t>
      </w:r>
    </w:p>
    <w:p w:rsidR="00A753F2" w:rsidRPr="00F83CBC" w:rsidRDefault="00A753F2" w:rsidP="00A753F2">
      <w:pPr>
        <w:pStyle w:val="paragraphsub"/>
      </w:pPr>
      <w:r w:rsidRPr="00F83CBC">
        <w:tab/>
        <w:t>(</w:t>
      </w:r>
      <w:proofErr w:type="spellStart"/>
      <w:r w:rsidRPr="00F83CBC">
        <w:t>i</w:t>
      </w:r>
      <w:proofErr w:type="spellEnd"/>
      <w:r w:rsidRPr="00F83CBC">
        <w:t>)</w:t>
      </w:r>
      <w:r w:rsidRPr="00F83CBC">
        <w:tab/>
        <w:t>the person satisfies rule</w:t>
      </w:r>
      <w:r w:rsidR="00F83CBC" w:rsidRPr="00F83CBC">
        <w:t> </w:t>
      </w:r>
      <w:r w:rsidRPr="00F83CBC">
        <w:t>2.3, 2.14, 2.15, 2.16 or 2.17 for the child on the day; or</w:t>
      </w:r>
    </w:p>
    <w:p w:rsidR="00A753F2" w:rsidRPr="00F83CBC" w:rsidRDefault="00A753F2" w:rsidP="00A753F2">
      <w:pPr>
        <w:pStyle w:val="paragraphsub"/>
      </w:pPr>
      <w:r w:rsidRPr="00F83CBC">
        <w:tab/>
        <w:t>(ii)</w:t>
      </w:r>
      <w:r w:rsidRPr="00F83CBC">
        <w:tab/>
        <w:t>the person satisfies rule</w:t>
      </w:r>
      <w:r w:rsidR="00F83CBC" w:rsidRPr="00F83CBC">
        <w:t> </w:t>
      </w:r>
      <w:r w:rsidRPr="00F83CBC">
        <w:t>2.4 for the child on the day because of the reason set out in paragraph</w:t>
      </w:r>
      <w:r w:rsidR="00F83CBC" w:rsidRPr="00F83CBC">
        <w:t> </w:t>
      </w:r>
      <w:r w:rsidRPr="00F83CBC">
        <w:t>2.4(2)(b); and</w:t>
      </w:r>
    </w:p>
    <w:p w:rsidR="00A753F2" w:rsidRPr="00F83CBC" w:rsidRDefault="00A753F2" w:rsidP="00A753F2">
      <w:pPr>
        <w:pStyle w:val="paragraph"/>
      </w:pPr>
      <w:r w:rsidRPr="00F83CBC">
        <w:tab/>
        <w:t>(b)</w:t>
      </w:r>
      <w:r w:rsidRPr="00F83CBC">
        <w:tab/>
        <w:t>disregard paid work performed on the test day if:</w:t>
      </w:r>
    </w:p>
    <w:p w:rsidR="007F7852" w:rsidRPr="00F83CBC" w:rsidRDefault="007F7852" w:rsidP="00A753F2">
      <w:pPr>
        <w:pStyle w:val="paragraphsub"/>
      </w:pPr>
      <w:r w:rsidRPr="00F83CBC">
        <w:tab/>
        <w:t>(</w:t>
      </w:r>
      <w:proofErr w:type="spellStart"/>
      <w:r w:rsidRPr="00F83CBC">
        <w:t>i</w:t>
      </w:r>
      <w:proofErr w:type="spellEnd"/>
      <w:r w:rsidRPr="00F83CBC">
        <w:t>)</w:t>
      </w:r>
      <w:r w:rsidRPr="00F83CBC">
        <w:tab/>
        <w:t>the person is performing that work for a permissible purpose; or</w:t>
      </w:r>
    </w:p>
    <w:p w:rsidR="00A753F2" w:rsidRPr="00F83CBC" w:rsidRDefault="00A753F2" w:rsidP="00A753F2">
      <w:pPr>
        <w:pStyle w:val="paragraphsub"/>
      </w:pPr>
      <w:r w:rsidRPr="00F83CBC">
        <w:tab/>
        <w:t>(</w:t>
      </w:r>
      <w:r w:rsidR="00CA6A63" w:rsidRPr="00F83CBC">
        <w:t>i</w:t>
      </w:r>
      <w:r w:rsidRPr="00F83CBC">
        <w:t>i)</w:t>
      </w:r>
      <w:r w:rsidRPr="00F83CBC">
        <w:tab/>
        <w:t>the person satisfies rule</w:t>
      </w:r>
      <w:r w:rsidR="00F83CBC" w:rsidRPr="00F83CBC">
        <w:t> </w:t>
      </w:r>
      <w:r w:rsidRPr="00F83CBC">
        <w:t>2.3, 2.14, 2.15, 2.16 or 2.17 for the child on the test day; or</w:t>
      </w:r>
    </w:p>
    <w:p w:rsidR="00A753F2" w:rsidRPr="00F83CBC" w:rsidRDefault="00A753F2" w:rsidP="00A753F2">
      <w:pPr>
        <w:pStyle w:val="paragraphsub"/>
      </w:pPr>
      <w:r w:rsidRPr="00F83CBC">
        <w:tab/>
        <w:t>(i</w:t>
      </w:r>
      <w:r w:rsidR="00CA6A63" w:rsidRPr="00F83CBC">
        <w:t>i</w:t>
      </w:r>
      <w:r w:rsidRPr="00F83CBC">
        <w:t>i)</w:t>
      </w:r>
      <w:r w:rsidRPr="00F83CBC">
        <w:tab/>
        <w:t>the person satisfies rule</w:t>
      </w:r>
      <w:r w:rsidR="00F83CBC" w:rsidRPr="00F83CBC">
        <w:t> </w:t>
      </w:r>
      <w:r w:rsidRPr="00F83CBC">
        <w:t>2.4 for the child on the test day because of the reason set out in paragraph</w:t>
      </w:r>
      <w:r w:rsidR="00F83CBC" w:rsidRPr="00F83CBC">
        <w:t> </w:t>
      </w:r>
      <w:r w:rsidRPr="00F83CBC">
        <w:t>2.4(2)(b).</w:t>
      </w:r>
    </w:p>
    <w:p w:rsidR="00144B6E" w:rsidRPr="00F83CBC" w:rsidRDefault="00BC3E1F" w:rsidP="00144B6E">
      <w:pPr>
        <w:pStyle w:val="ActHead5"/>
      </w:pPr>
      <w:bookmarkStart w:id="12" w:name="_Toc43131220"/>
      <w:r w:rsidRPr="00733CAF">
        <w:rPr>
          <w:rStyle w:val="CharSectno"/>
        </w:rPr>
        <w:t>2.3</w:t>
      </w:r>
      <w:r w:rsidR="00144B6E" w:rsidRPr="00F83CBC">
        <w:t xml:space="preserve">  Work requirements—child remains in hospital following birth</w:t>
      </w:r>
      <w:bookmarkEnd w:id="12"/>
    </w:p>
    <w:p w:rsidR="00FE7FDA" w:rsidRPr="00F83CBC" w:rsidRDefault="00326893" w:rsidP="00326893">
      <w:pPr>
        <w:pStyle w:val="subsection"/>
      </w:pPr>
      <w:r w:rsidRPr="00F83CBC">
        <w:tab/>
      </w:r>
      <w:r w:rsidRPr="00F83CBC">
        <w:tab/>
      </w:r>
      <w:r w:rsidR="00FE7FDA" w:rsidRPr="00F83CBC">
        <w:t>A person satisfies this rule for a child on a day if:</w:t>
      </w:r>
    </w:p>
    <w:p w:rsidR="00FE7FDA" w:rsidRPr="00F83CBC" w:rsidRDefault="00FE7FDA" w:rsidP="00FE7FDA">
      <w:pPr>
        <w:pStyle w:val="paragraph"/>
      </w:pPr>
      <w:r w:rsidRPr="00F83CBC">
        <w:lastRenderedPageBreak/>
        <w:tab/>
        <w:t>(a)</w:t>
      </w:r>
      <w:r w:rsidRPr="00F83CBC">
        <w:tab/>
        <w:t>the person is the birth mother of the child; and</w:t>
      </w:r>
    </w:p>
    <w:p w:rsidR="00FE7FDA" w:rsidRPr="00F83CBC" w:rsidRDefault="00FE7FDA" w:rsidP="00FE7FDA">
      <w:pPr>
        <w:pStyle w:val="paragraph"/>
      </w:pPr>
      <w:r w:rsidRPr="00F83CBC">
        <w:tab/>
        <w:t>(b)</w:t>
      </w:r>
      <w:r w:rsidRPr="00F83CBC">
        <w:tab/>
        <w:t>the child is required to remain in hospital or is hospitalised immediately after their birth for one or more of the following reasons:</w:t>
      </w:r>
    </w:p>
    <w:p w:rsidR="00FE7FDA" w:rsidRPr="00F83CBC" w:rsidRDefault="00FE7FDA" w:rsidP="00FE7FDA">
      <w:pPr>
        <w:pStyle w:val="paragraphsub"/>
      </w:pPr>
      <w:r w:rsidRPr="00F83CBC">
        <w:tab/>
        <w:t>(</w:t>
      </w:r>
      <w:proofErr w:type="spellStart"/>
      <w:r w:rsidRPr="00F83CBC">
        <w:t>i</w:t>
      </w:r>
      <w:proofErr w:type="spellEnd"/>
      <w:r w:rsidRPr="00F83CBC">
        <w:t>)</w:t>
      </w:r>
      <w:r w:rsidRPr="00F83CBC">
        <w:tab/>
        <w:t>the child was born prematurely;</w:t>
      </w:r>
    </w:p>
    <w:p w:rsidR="00FE7FDA" w:rsidRPr="00F83CBC" w:rsidRDefault="00FE7FDA" w:rsidP="00FE7FDA">
      <w:pPr>
        <w:pStyle w:val="paragraphsub"/>
      </w:pPr>
      <w:r w:rsidRPr="00F83CBC">
        <w:tab/>
        <w:t>(ii)</w:t>
      </w:r>
      <w:r w:rsidRPr="00F83CBC">
        <w:tab/>
        <w:t>the child developed a complication or contracted an illness during their period of gestation or at birth;</w:t>
      </w:r>
    </w:p>
    <w:p w:rsidR="00FE7FDA" w:rsidRPr="00F83CBC" w:rsidRDefault="00FE7FDA" w:rsidP="00FE7FDA">
      <w:pPr>
        <w:pStyle w:val="paragraphsub"/>
      </w:pPr>
      <w:r w:rsidRPr="00F83CBC">
        <w:tab/>
        <w:t>(iii)</w:t>
      </w:r>
      <w:r w:rsidRPr="00F83CBC">
        <w:tab/>
        <w:t>the child developed a complication or contracted an illness following their birth; and</w:t>
      </w:r>
    </w:p>
    <w:p w:rsidR="004F665A" w:rsidRPr="00F83CBC" w:rsidRDefault="00FE7FDA" w:rsidP="00FE7FDA">
      <w:pPr>
        <w:pStyle w:val="paragraph"/>
      </w:pPr>
      <w:r w:rsidRPr="00F83CBC">
        <w:tab/>
        <w:t>(c)</w:t>
      </w:r>
      <w:r w:rsidRPr="00F83CBC">
        <w:tab/>
      </w:r>
      <w:r w:rsidR="002D6340" w:rsidRPr="00F83CBC">
        <w:t>on that day:</w:t>
      </w:r>
    </w:p>
    <w:p w:rsidR="00320613" w:rsidRPr="00F83CBC" w:rsidRDefault="004F665A" w:rsidP="004F665A">
      <w:pPr>
        <w:pStyle w:val="paragraphsub"/>
      </w:pPr>
      <w:r w:rsidRPr="00F83CBC">
        <w:tab/>
        <w:t>(</w:t>
      </w:r>
      <w:proofErr w:type="spellStart"/>
      <w:r w:rsidRPr="00F83CBC">
        <w:t>i</w:t>
      </w:r>
      <w:proofErr w:type="spellEnd"/>
      <w:r w:rsidRPr="00F83CBC">
        <w:t>)</w:t>
      </w:r>
      <w:r w:rsidRPr="00F83CBC">
        <w:tab/>
      </w:r>
      <w:r w:rsidR="002D6340" w:rsidRPr="00F83CBC">
        <w:t>that stay in hospital is continuing</w:t>
      </w:r>
      <w:r w:rsidRPr="00F83CBC">
        <w:t>; or</w:t>
      </w:r>
    </w:p>
    <w:p w:rsidR="004F665A" w:rsidRPr="00F83CBC" w:rsidRDefault="004F665A" w:rsidP="004F665A">
      <w:pPr>
        <w:pStyle w:val="paragraphsub"/>
      </w:pPr>
      <w:r w:rsidRPr="00F83CBC">
        <w:tab/>
        <w:t>(ii)</w:t>
      </w:r>
      <w:r w:rsidRPr="00F83CBC">
        <w:tab/>
      </w:r>
      <w:r w:rsidR="002D6340" w:rsidRPr="00F83CBC">
        <w:t xml:space="preserve">the child </w:t>
      </w:r>
      <w:r w:rsidRPr="00F83CBC">
        <w:t xml:space="preserve">is being discharged from </w:t>
      </w:r>
      <w:r w:rsidR="002D6340" w:rsidRPr="00F83CBC">
        <w:t>that</w:t>
      </w:r>
      <w:r w:rsidRPr="00F83CBC">
        <w:t xml:space="preserve"> stay in hospit</w:t>
      </w:r>
      <w:r w:rsidR="002D6340" w:rsidRPr="00F83CBC">
        <w:t>al</w:t>
      </w:r>
      <w:r w:rsidRPr="00F83CBC">
        <w:t>; and</w:t>
      </w:r>
    </w:p>
    <w:p w:rsidR="00FE7FDA" w:rsidRPr="00F83CBC" w:rsidRDefault="004F665A" w:rsidP="004F665A">
      <w:pPr>
        <w:pStyle w:val="paragraph"/>
      </w:pPr>
      <w:r w:rsidRPr="00F83CBC">
        <w:tab/>
        <w:t>(d)</w:t>
      </w:r>
      <w:r w:rsidRPr="00F83CBC">
        <w:tab/>
      </w:r>
      <w:r w:rsidR="00FE7FDA" w:rsidRPr="00F83CBC">
        <w:t xml:space="preserve">that day is </w:t>
      </w:r>
      <w:r w:rsidR="00834FF1" w:rsidRPr="00F83CBC">
        <w:t xml:space="preserve">on </w:t>
      </w:r>
      <w:r w:rsidR="00FE7FDA" w:rsidRPr="00F83CBC">
        <w:t>or after the 14th day after the day the child is born</w:t>
      </w:r>
      <w:r w:rsidR="00BC3E1F" w:rsidRPr="00F83CBC">
        <w:t>.</w:t>
      </w:r>
    </w:p>
    <w:p w:rsidR="00144B6E" w:rsidRPr="00F83CBC" w:rsidRDefault="00BC3E1F" w:rsidP="00144B6E">
      <w:pPr>
        <w:pStyle w:val="ActHead5"/>
      </w:pPr>
      <w:bookmarkStart w:id="13" w:name="_Toc43131221"/>
      <w:r w:rsidRPr="00733CAF">
        <w:rPr>
          <w:rStyle w:val="CharSectno"/>
        </w:rPr>
        <w:t>2.4</w:t>
      </w:r>
      <w:r w:rsidR="00144B6E" w:rsidRPr="00F83CBC">
        <w:t xml:space="preserve">  Work requirements—birth mother relinquishing child</w:t>
      </w:r>
      <w:bookmarkEnd w:id="13"/>
    </w:p>
    <w:p w:rsidR="00A41814" w:rsidRPr="00F83CBC" w:rsidRDefault="00A41814" w:rsidP="00A41814">
      <w:pPr>
        <w:pStyle w:val="subsection"/>
      </w:pPr>
      <w:r w:rsidRPr="00F83CBC">
        <w:tab/>
        <w:t>(1)</w:t>
      </w:r>
      <w:r w:rsidRPr="00F83CBC">
        <w:tab/>
        <w:t>A person satisfies this rule for a child on a day if:</w:t>
      </w:r>
    </w:p>
    <w:p w:rsidR="00A41814" w:rsidRPr="00F83CBC" w:rsidRDefault="00A41814" w:rsidP="00A41814">
      <w:pPr>
        <w:pStyle w:val="paragraph"/>
      </w:pPr>
      <w:r w:rsidRPr="00F83CBC">
        <w:tab/>
        <w:t>(a)</w:t>
      </w:r>
      <w:r w:rsidRPr="00F83CBC">
        <w:tab/>
        <w:t>the person is the birth mother of the child; and</w:t>
      </w:r>
    </w:p>
    <w:p w:rsidR="00A41814" w:rsidRPr="00F83CBC" w:rsidRDefault="00A41814" w:rsidP="00A41814">
      <w:pPr>
        <w:pStyle w:val="paragraph"/>
      </w:pPr>
      <w:r w:rsidRPr="00F83CBC">
        <w:tab/>
        <w:t>(b)</w:t>
      </w:r>
      <w:r w:rsidRPr="00F83CBC">
        <w:tab/>
        <w:t>that day is within 18 weeks after the child’s birth; and</w:t>
      </w:r>
    </w:p>
    <w:p w:rsidR="00A41814" w:rsidRPr="00F83CBC" w:rsidRDefault="00A41814" w:rsidP="00A41814">
      <w:pPr>
        <w:pStyle w:val="paragraph"/>
      </w:pPr>
      <w:r w:rsidRPr="00F83CBC">
        <w:tab/>
        <w:t>(c)</w:t>
      </w:r>
      <w:r w:rsidRPr="00F83CBC">
        <w:tab/>
        <w:t xml:space="preserve">on that day, the person is not caring for the child for a reason set out in </w:t>
      </w:r>
      <w:proofErr w:type="spellStart"/>
      <w:r w:rsidRPr="00F83CBC">
        <w:t>subrule</w:t>
      </w:r>
      <w:proofErr w:type="spellEnd"/>
      <w:r w:rsidRPr="00F83CBC">
        <w:t xml:space="preserve"> (2)</w:t>
      </w:r>
      <w:r w:rsidR="00BC3E1F" w:rsidRPr="00F83CBC">
        <w:t>.</w:t>
      </w:r>
    </w:p>
    <w:p w:rsidR="00A41814" w:rsidRPr="00F83CBC" w:rsidRDefault="00A41814" w:rsidP="00A41814">
      <w:pPr>
        <w:pStyle w:val="subsection"/>
      </w:pPr>
      <w:r w:rsidRPr="00F83CBC">
        <w:tab/>
        <w:t>(2)</w:t>
      </w:r>
      <w:r w:rsidRPr="00F83CBC">
        <w:tab/>
        <w:t>The reasons are either:</w:t>
      </w:r>
    </w:p>
    <w:p w:rsidR="00A41814" w:rsidRPr="00F83CBC" w:rsidRDefault="00A41814" w:rsidP="00A41814">
      <w:pPr>
        <w:pStyle w:val="paragraph"/>
      </w:pPr>
      <w:r w:rsidRPr="00F83CBC">
        <w:tab/>
        <w:t>(a)</w:t>
      </w:r>
      <w:r w:rsidRPr="00F83CBC">
        <w:tab/>
        <w:t>because the person has relinquished the child:</w:t>
      </w:r>
    </w:p>
    <w:p w:rsidR="00A41814" w:rsidRPr="00F83CBC" w:rsidRDefault="00A41814" w:rsidP="00A41814">
      <w:pPr>
        <w:pStyle w:val="paragraphsub"/>
      </w:pPr>
      <w:r w:rsidRPr="00F83CBC">
        <w:tab/>
        <w:t>(</w:t>
      </w:r>
      <w:proofErr w:type="spellStart"/>
      <w:r w:rsidRPr="00F83CBC">
        <w:t>i</w:t>
      </w:r>
      <w:proofErr w:type="spellEnd"/>
      <w:r w:rsidRPr="00F83CBC">
        <w:t>)</w:t>
      </w:r>
      <w:r w:rsidRPr="00F83CBC">
        <w:tab/>
        <w:t>as part of the process for the adoption of the child; or</w:t>
      </w:r>
    </w:p>
    <w:p w:rsidR="00A41814" w:rsidRPr="00F83CBC" w:rsidRDefault="00A41814" w:rsidP="00A41814">
      <w:pPr>
        <w:pStyle w:val="paragraphsub"/>
      </w:pPr>
      <w:r w:rsidRPr="00F83CBC">
        <w:tab/>
        <w:t>(ii)</w:t>
      </w:r>
      <w:r w:rsidRPr="00F83CBC">
        <w:tab/>
        <w:t>because the child was born of a surrogacy arrangement; or</w:t>
      </w:r>
    </w:p>
    <w:p w:rsidR="00A41814" w:rsidRPr="00F83CBC" w:rsidRDefault="00A41814" w:rsidP="00A41814">
      <w:pPr>
        <w:pStyle w:val="paragraphsub"/>
      </w:pPr>
      <w:r w:rsidRPr="00F83CBC">
        <w:tab/>
        <w:t>(iii)</w:t>
      </w:r>
      <w:r w:rsidRPr="00F83CBC">
        <w:tab/>
        <w:t>because the child was removed from the person’s care by a State or Territory child protection agency; or</w:t>
      </w:r>
    </w:p>
    <w:p w:rsidR="00A41814" w:rsidRPr="00F83CBC" w:rsidRDefault="00A41814" w:rsidP="00A41814">
      <w:pPr>
        <w:pStyle w:val="paragraph"/>
      </w:pPr>
      <w:r w:rsidRPr="00F83CBC">
        <w:tab/>
        <w:t>(b)</w:t>
      </w:r>
      <w:r w:rsidRPr="00F83CBC">
        <w:tab/>
        <w:t>because:</w:t>
      </w:r>
    </w:p>
    <w:p w:rsidR="00A41814" w:rsidRPr="00F83CBC" w:rsidRDefault="00A41814" w:rsidP="00A41814">
      <w:pPr>
        <w:pStyle w:val="paragraphsub"/>
      </w:pPr>
      <w:r w:rsidRPr="00F83CBC">
        <w:tab/>
        <w:t>(</w:t>
      </w:r>
      <w:proofErr w:type="spellStart"/>
      <w:r w:rsidRPr="00F83CBC">
        <w:t>i</w:t>
      </w:r>
      <w:proofErr w:type="spellEnd"/>
      <w:r w:rsidRPr="00F83CBC">
        <w:t>)</w:t>
      </w:r>
      <w:r w:rsidRPr="00F83CBC">
        <w:tab/>
        <w:t>the child is stillborn or has died before that day; and</w:t>
      </w:r>
    </w:p>
    <w:p w:rsidR="00A41814" w:rsidRPr="00F83CBC" w:rsidRDefault="00A41814" w:rsidP="00A41814">
      <w:pPr>
        <w:pStyle w:val="paragraphsub"/>
      </w:pPr>
      <w:r w:rsidRPr="00F83CBC">
        <w:tab/>
        <w:t>(ii)</w:t>
      </w:r>
      <w:r w:rsidRPr="00F83CBC">
        <w:tab/>
        <w:t xml:space="preserve">the person would have relinquished the child for a reason set out in </w:t>
      </w:r>
      <w:r w:rsidR="00F83CBC" w:rsidRPr="00F83CBC">
        <w:t>paragraph (</w:t>
      </w:r>
      <w:r w:rsidRPr="00F83CBC">
        <w:t>a) had the child not been stillborn or died</w:t>
      </w:r>
      <w:r w:rsidR="00BC3E1F" w:rsidRPr="00F83CBC">
        <w:t>.</w:t>
      </w:r>
    </w:p>
    <w:p w:rsidR="007B0FCA" w:rsidRPr="00F83CBC" w:rsidRDefault="00E207F4" w:rsidP="007B0FCA">
      <w:pPr>
        <w:pStyle w:val="ActHead4"/>
      </w:pPr>
      <w:bookmarkStart w:id="14" w:name="_Toc43131222"/>
      <w:r w:rsidRPr="00733CAF">
        <w:rPr>
          <w:rStyle w:val="CharSubdNo"/>
        </w:rPr>
        <w:t>Subdivision</w:t>
      </w:r>
      <w:r w:rsidR="00F83CBC" w:rsidRPr="00733CAF">
        <w:rPr>
          <w:rStyle w:val="CharSubdNo"/>
        </w:rPr>
        <w:t> </w:t>
      </w:r>
      <w:r w:rsidRPr="00733CAF">
        <w:rPr>
          <w:rStyle w:val="CharSubdNo"/>
        </w:rPr>
        <w:t>2</w:t>
      </w:r>
      <w:r w:rsidR="00BC3E1F" w:rsidRPr="00733CAF">
        <w:rPr>
          <w:rStyle w:val="CharSubdNo"/>
        </w:rPr>
        <w:t>.</w:t>
      </w:r>
      <w:r w:rsidR="005E15BF" w:rsidRPr="00733CAF">
        <w:rPr>
          <w:rStyle w:val="CharSubdNo"/>
        </w:rPr>
        <w:t>3</w:t>
      </w:r>
      <w:r w:rsidR="00BC3E1F" w:rsidRPr="00733CAF">
        <w:rPr>
          <w:rStyle w:val="CharSubdNo"/>
        </w:rPr>
        <w:t>.</w:t>
      </w:r>
      <w:r w:rsidR="005E15BF" w:rsidRPr="00733CAF">
        <w:rPr>
          <w:rStyle w:val="CharSubdNo"/>
        </w:rPr>
        <w:t>1</w:t>
      </w:r>
      <w:r w:rsidR="00BC3E1F" w:rsidRPr="00733CAF">
        <w:rPr>
          <w:rStyle w:val="CharSubdNo"/>
        </w:rPr>
        <w:t>.</w:t>
      </w:r>
      <w:r w:rsidR="005E15BF" w:rsidRPr="00733CAF">
        <w:rPr>
          <w:rStyle w:val="CharSubdNo"/>
        </w:rPr>
        <w:t>2</w:t>
      </w:r>
      <w:r w:rsidR="007B0FCA" w:rsidRPr="00F83CBC">
        <w:t>—</w:t>
      </w:r>
      <w:r w:rsidR="007B0FCA" w:rsidRPr="00733CAF">
        <w:rPr>
          <w:rStyle w:val="CharSubdText"/>
        </w:rPr>
        <w:t>When a secondary claimant is eligible</w:t>
      </w:r>
      <w:r w:rsidR="0042031C" w:rsidRPr="00733CAF">
        <w:rPr>
          <w:rStyle w:val="CharSubdText"/>
        </w:rPr>
        <w:t xml:space="preserve"> for parental leave pay</w:t>
      </w:r>
      <w:bookmarkEnd w:id="14"/>
    </w:p>
    <w:p w:rsidR="007B0FCA" w:rsidRPr="00F83CBC" w:rsidRDefault="00BC3E1F" w:rsidP="007B0FCA">
      <w:pPr>
        <w:pStyle w:val="ActHead5"/>
      </w:pPr>
      <w:bookmarkStart w:id="15" w:name="_Toc43131223"/>
      <w:r w:rsidRPr="00733CAF">
        <w:rPr>
          <w:rStyle w:val="CharSectno"/>
        </w:rPr>
        <w:t>2.5</w:t>
      </w:r>
      <w:r w:rsidR="007B0FCA" w:rsidRPr="00F83CBC">
        <w:t xml:space="preserve">  When a secondary claimant is eligible for parental leave pay</w:t>
      </w:r>
      <w:bookmarkEnd w:id="15"/>
    </w:p>
    <w:p w:rsidR="007B0FCA" w:rsidRPr="00F83CBC" w:rsidRDefault="007B0FCA" w:rsidP="007B0FCA">
      <w:pPr>
        <w:pStyle w:val="subsection"/>
      </w:pPr>
      <w:r w:rsidRPr="00F83CBC">
        <w:tab/>
      </w:r>
      <w:r w:rsidRPr="00F83CBC">
        <w:tab/>
        <w:t xml:space="preserve">For the purposes of paragraphs 31(4)(b) and 31AA(5)(b) of the Act, this Subdivision prescribes conditions that a person who is a secondary claimant must satisfy on a day (the </w:t>
      </w:r>
      <w:r w:rsidRPr="00F83CBC">
        <w:rPr>
          <w:b/>
          <w:i/>
        </w:rPr>
        <w:t>test day</w:t>
      </w:r>
      <w:r w:rsidRPr="00F83CBC">
        <w:t>) in order to be eligible for parental leave pay for a child on that day</w:t>
      </w:r>
      <w:r w:rsidR="00BC3E1F" w:rsidRPr="00F83CBC">
        <w:t>.</w:t>
      </w:r>
    </w:p>
    <w:p w:rsidR="007B0FCA" w:rsidRPr="00F83CBC" w:rsidRDefault="007B0FCA" w:rsidP="007B0FCA">
      <w:pPr>
        <w:pStyle w:val="notetext"/>
      </w:pPr>
      <w:r w:rsidRPr="00F83CBC">
        <w:t>Note:</w:t>
      </w:r>
      <w:r w:rsidRPr="00F83CBC">
        <w:tab/>
        <w:t xml:space="preserve">For normal circumstances, the conditions are set out in </w:t>
      </w:r>
      <w:r w:rsidR="001224C9" w:rsidRPr="00F83CBC">
        <w:t>rule</w:t>
      </w:r>
      <w:r w:rsidR="00F83CBC" w:rsidRPr="00F83CBC">
        <w:t> </w:t>
      </w:r>
      <w:r w:rsidR="00BC3E1F" w:rsidRPr="00F83CBC">
        <w:t>2.6.</w:t>
      </w:r>
      <w:r w:rsidRPr="00F83CBC">
        <w:t xml:space="preserve"> For exceptional circumstances, the conditions are set out in </w:t>
      </w:r>
      <w:r w:rsidR="001224C9" w:rsidRPr="00F83CBC">
        <w:t>rule</w:t>
      </w:r>
      <w:r w:rsidR="00F83CBC" w:rsidRPr="00F83CBC">
        <w:t> </w:t>
      </w:r>
      <w:r w:rsidR="00BC3E1F" w:rsidRPr="00F83CBC">
        <w:t>2.7.</w:t>
      </w:r>
    </w:p>
    <w:p w:rsidR="007B0FCA" w:rsidRPr="00F83CBC" w:rsidRDefault="00BC3E1F" w:rsidP="007B0FCA">
      <w:pPr>
        <w:pStyle w:val="ActHead5"/>
      </w:pPr>
      <w:bookmarkStart w:id="16" w:name="_Toc43131224"/>
      <w:r w:rsidRPr="00733CAF">
        <w:rPr>
          <w:rStyle w:val="CharSectno"/>
        </w:rPr>
        <w:t>2.6</w:t>
      </w:r>
      <w:r w:rsidR="007B0FCA" w:rsidRPr="00F83CBC">
        <w:t xml:space="preserve">  Conditions—secondary claimants in normal circumstances</w:t>
      </w:r>
      <w:bookmarkEnd w:id="16"/>
    </w:p>
    <w:p w:rsidR="005E4003" w:rsidRPr="00F83CBC" w:rsidRDefault="005E4003" w:rsidP="005E4003">
      <w:pPr>
        <w:pStyle w:val="subsection"/>
      </w:pPr>
      <w:r w:rsidRPr="00F83CBC">
        <w:tab/>
        <w:t>(1)</w:t>
      </w:r>
      <w:r w:rsidRPr="00F83CBC">
        <w:tab/>
        <w:t>If the person can make a secondary claim for the child because of paragraph</w:t>
      </w:r>
      <w:r w:rsidR="00F83CBC" w:rsidRPr="00F83CBC">
        <w:t> </w:t>
      </w:r>
      <w:r w:rsidRPr="00F83CBC">
        <w:t>54(2)(a), (b) or (c) of the Act, the conditions are that:</w:t>
      </w:r>
    </w:p>
    <w:p w:rsidR="005E4003" w:rsidRPr="00F83CBC" w:rsidRDefault="005E4003" w:rsidP="005E4003">
      <w:pPr>
        <w:pStyle w:val="paragraph"/>
      </w:pPr>
      <w:r w:rsidRPr="00F83CBC">
        <w:tab/>
        <w:t>(a)</w:t>
      </w:r>
      <w:r w:rsidRPr="00F83CBC">
        <w:tab/>
        <w:t>the person satisfies the work test on the test day; and</w:t>
      </w:r>
    </w:p>
    <w:p w:rsidR="005E4003" w:rsidRPr="00F83CBC" w:rsidRDefault="005E4003" w:rsidP="005E4003">
      <w:pPr>
        <w:pStyle w:val="paragraph"/>
      </w:pPr>
      <w:r w:rsidRPr="00F83CBC">
        <w:tab/>
        <w:t>(b)</w:t>
      </w:r>
      <w:r w:rsidRPr="00F83CBC">
        <w:tab/>
        <w:t>the person satisfies the income test on the test day; and</w:t>
      </w:r>
    </w:p>
    <w:p w:rsidR="005E4003" w:rsidRPr="00F83CBC" w:rsidRDefault="005E4003" w:rsidP="005E4003">
      <w:pPr>
        <w:pStyle w:val="paragraph"/>
      </w:pPr>
      <w:r w:rsidRPr="00F83CBC">
        <w:lastRenderedPageBreak/>
        <w:tab/>
        <w:t>(c)</w:t>
      </w:r>
      <w:r w:rsidRPr="00F83CBC">
        <w:tab/>
        <w:t>the person satisfies the Australian residency test on the test day; and</w:t>
      </w:r>
    </w:p>
    <w:p w:rsidR="005E4003" w:rsidRPr="00F83CBC" w:rsidRDefault="005E4003" w:rsidP="005E4003">
      <w:pPr>
        <w:pStyle w:val="paragraph"/>
      </w:pPr>
      <w:r w:rsidRPr="00F83CBC">
        <w:tab/>
        <w:t>(d)</w:t>
      </w:r>
      <w:r w:rsidRPr="00F83CBC">
        <w:tab/>
        <w:t>on the test day, the person:</w:t>
      </w:r>
    </w:p>
    <w:p w:rsidR="005E4003" w:rsidRPr="00F83CBC" w:rsidRDefault="005E4003" w:rsidP="005E4003">
      <w:pPr>
        <w:pStyle w:val="paragraphsub"/>
      </w:pPr>
      <w:r w:rsidRPr="00F83CBC">
        <w:tab/>
        <w:t>(</w:t>
      </w:r>
      <w:proofErr w:type="spellStart"/>
      <w:r w:rsidRPr="00F83CBC">
        <w:t>i</w:t>
      </w:r>
      <w:proofErr w:type="spellEnd"/>
      <w:r w:rsidRPr="00F83CBC">
        <w:t>)</w:t>
      </w:r>
      <w:r w:rsidRPr="00F83CBC">
        <w:tab/>
        <w:t>is the primary carer of the child; or</w:t>
      </w:r>
    </w:p>
    <w:p w:rsidR="005E4003" w:rsidRPr="00F83CBC" w:rsidRDefault="005E4003" w:rsidP="005E4003">
      <w:pPr>
        <w:pStyle w:val="paragraphsub"/>
      </w:pPr>
      <w:r w:rsidRPr="00F83CBC">
        <w:tab/>
        <w:t>(ii)</w:t>
      </w:r>
      <w:r w:rsidRPr="00F83CBC">
        <w:tab/>
        <w:t>satisfies rule</w:t>
      </w:r>
      <w:r w:rsidR="00F83CBC" w:rsidRPr="00F83CBC">
        <w:t> </w:t>
      </w:r>
      <w:r w:rsidR="00BC3E1F" w:rsidRPr="00F83CBC">
        <w:t>2.13</w:t>
      </w:r>
      <w:r w:rsidRPr="00F83CBC">
        <w:t xml:space="preserve"> or </w:t>
      </w:r>
      <w:r w:rsidR="00BC3E1F" w:rsidRPr="00F83CBC">
        <w:t>2.14</w:t>
      </w:r>
      <w:r w:rsidRPr="00F83CBC">
        <w:t xml:space="preserve"> for the child; and</w:t>
      </w:r>
    </w:p>
    <w:p w:rsidR="005E4003" w:rsidRPr="00F83CBC" w:rsidRDefault="005E4003" w:rsidP="005E4003">
      <w:pPr>
        <w:pStyle w:val="paragraph"/>
      </w:pPr>
      <w:r w:rsidRPr="00F83CBC">
        <w:tab/>
        <w:t>(e)</w:t>
      </w:r>
      <w:r w:rsidRPr="00F83CBC">
        <w:tab/>
        <w:t xml:space="preserve">if the test day is not a flexible </w:t>
      </w:r>
      <w:proofErr w:type="spellStart"/>
      <w:r w:rsidRPr="00F83CBC">
        <w:t>PPL</w:t>
      </w:r>
      <w:proofErr w:type="spellEnd"/>
      <w:r w:rsidRPr="00F83CBC">
        <w:t xml:space="preserve"> day for the child—the person has not returned to work on (or before) the test day; and</w:t>
      </w:r>
    </w:p>
    <w:p w:rsidR="005E4003" w:rsidRPr="00F83CBC" w:rsidRDefault="005E4003" w:rsidP="005E4003">
      <w:pPr>
        <w:pStyle w:val="paragraph"/>
      </w:pPr>
      <w:r w:rsidRPr="00F83CBC">
        <w:tab/>
        <w:t>(f)</w:t>
      </w:r>
      <w:r w:rsidRPr="00F83CBC">
        <w:tab/>
        <w:t xml:space="preserve">if the test day is a flexible </w:t>
      </w:r>
      <w:proofErr w:type="spellStart"/>
      <w:r w:rsidRPr="00F83CBC">
        <w:t>PPL</w:t>
      </w:r>
      <w:proofErr w:type="spellEnd"/>
      <w:r w:rsidRPr="00F83CBC">
        <w:t xml:space="preserve"> day for the child—</w:t>
      </w:r>
      <w:r w:rsidR="00FE7E50" w:rsidRPr="00F83CBC">
        <w:t xml:space="preserve">the person </w:t>
      </w:r>
      <w:r w:rsidR="000C6B84" w:rsidRPr="00F83CBC">
        <w:t xml:space="preserve">is performing no more than </w:t>
      </w:r>
      <w:r w:rsidR="001B16EF" w:rsidRPr="00F83CBC">
        <w:t>1</w:t>
      </w:r>
      <w:r w:rsidR="000C6B84" w:rsidRPr="00F83CBC">
        <w:t xml:space="preserve"> hour of paid work on the test day</w:t>
      </w:r>
      <w:r w:rsidR="00BC3E1F" w:rsidRPr="00F83CBC">
        <w:t>.</w:t>
      </w:r>
    </w:p>
    <w:p w:rsidR="005E4003" w:rsidRPr="00F83CBC" w:rsidRDefault="005E4003" w:rsidP="005E4003">
      <w:pPr>
        <w:pStyle w:val="subsection"/>
      </w:pPr>
      <w:r w:rsidRPr="00F83CBC">
        <w:tab/>
        <w:t>(2)</w:t>
      </w:r>
      <w:r w:rsidRPr="00F83CBC">
        <w:tab/>
        <w:t>However:</w:t>
      </w:r>
    </w:p>
    <w:p w:rsidR="005E4003" w:rsidRPr="00F83CBC" w:rsidRDefault="005E4003" w:rsidP="005E4003">
      <w:pPr>
        <w:pStyle w:val="paragraph"/>
      </w:pPr>
      <w:r w:rsidRPr="00F83CBC">
        <w:tab/>
        <w:t>(a)</w:t>
      </w:r>
      <w:r w:rsidRPr="00F83CBC">
        <w:tab/>
        <w:t xml:space="preserve">if the test day is a flexible </w:t>
      </w:r>
      <w:proofErr w:type="spellStart"/>
      <w:r w:rsidRPr="00F83CBC">
        <w:t>PPL</w:t>
      </w:r>
      <w:proofErr w:type="spellEnd"/>
      <w:r w:rsidRPr="00F83CBC">
        <w:t xml:space="preserve"> day for the child—</w:t>
      </w:r>
      <w:r w:rsidR="00F83CBC" w:rsidRPr="00F83CBC">
        <w:t>paragraphs (</w:t>
      </w:r>
      <w:r w:rsidRPr="00F83CBC">
        <w:t>1)(a) and (b) only apply if the person has not previously satisfied the work and income tests in relatio</w:t>
      </w:r>
      <w:r w:rsidR="009A09F9" w:rsidRPr="00F83CBC">
        <w:t>n to the</w:t>
      </w:r>
      <w:r w:rsidRPr="00F83CBC">
        <w:t xml:space="preserve"> child; and</w:t>
      </w:r>
    </w:p>
    <w:p w:rsidR="005E4003" w:rsidRPr="00F83CBC" w:rsidRDefault="009A09F9" w:rsidP="005E4003">
      <w:pPr>
        <w:pStyle w:val="paragraph"/>
      </w:pPr>
      <w:r w:rsidRPr="00F83CBC">
        <w:tab/>
        <w:t>(b</w:t>
      </w:r>
      <w:r w:rsidR="005E4003" w:rsidRPr="00F83CBC">
        <w:t>)</w:t>
      </w:r>
      <w:r w:rsidR="005E4003" w:rsidRPr="00F83CBC">
        <w:tab/>
        <w:t>disregard a return to work on a day if the person satisfies rule</w:t>
      </w:r>
      <w:r w:rsidR="00F83CBC" w:rsidRPr="00F83CBC">
        <w:t> </w:t>
      </w:r>
      <w:r w:rsidR="00BC3E1F" w:rsidRPr="00F83CBC">
        <w:t>2.8</w:t>
      </w:r>
      <w:r w:rsidR="005E4003" w:rsidRPr="00F83CBC">
        <w:t xml:space="preserve">, </w:t>
      </w:r>
      <w:r w:rsidR="00BC3E1F" w:rsidRPr="00F83CBC">
        <w:t>2.14</w:t>
      </w:r>
      <w:r w:rsidR="005E4003" w:rsidRPr="00F83CBC">
        <w:t xml:space="preserve">, </w:t>
      </w:r>
      <w:r w:rsidR="00BC3E1F" w:rsidRPr="00F83CBC">
        <w:t>2.15</w:t>
      </w:r>
      <w:r w:rsidR="005E4003" w:rsidRPr="00F83CBC">
        <w:t xml:space="preserve">, </w:t>
      </w:r>
      <w:r w:rsidR="00BC3E1F" w:rsidRPr="00F83CBC">
        <w:t>2.16</w:t>
      </w:r>
      <w:r w:rsidR="005E4003" w:rsidRPr="00F83CBC">
        <w:t xml:space="preserve"> or </w:t>
      </w:r>
      <w:r w:rsidR="00BC3E1F" w:rsidRPr="00F83CBC">
        <w:t>2.17</w:t>
      </w:r>
      <w:r w:rsidR="005E4003" w:rsidRPr="00F83CBC">
        <w:t xml:space="preserve"> for the child on the day; and</w:t>
      </w:r>
    </w:p>
    <w:p w:rsidR="00FE7E50" w:rsidRPr="00F83CBC" w:rsidRDefault="009A09F9" w:rsidP="005E4003">
      <w:pPr>
        <w:pStyle w:val="paragraph"/>
      </w:pPr>
      <w:r w:rsidRPr="00F83CBC">
        <w:tab/>
        <w:t>(c</w:t>
      </w:r>
      <w:r w:rsidR="005E4003" w:rsidRPr="00F83CBC">
        <w:t>)</w:t>
      </w:r>
      <w:r w:rsidR="005E4003" w:rsidRPr="00F83CBC">
        <w:tab/>
        <w:t>disregard paid work performed on the test day if</w:t>
      </w:r>
      <w:r w:rsidR="00FE7E50" w:rsidRPr="00F83CBC">
        <w:t>:</w:t>
      </w:r>
    </w:p>
    <w:p w:rsidR="00FE7E50" w:rsidRPr="00F83CBC" w:rsidRDefault="00FE7E50" w:rsidP="00FE7E50">
      <w:pPr>
        <w:pStyle w:val="paragraphsub"/>
      </w:pPr>
      <w:r w:rsidRPr="00F83CBC">
        <w:tab/>
        <w:t>(</w:t>
      </w:r>
      <w:proofErr w:type="spellStart"/>
      <w:r w:rsidRPr="00F83CBC">
        <w:t>i</w:t>
      </w:r>
      <w:proofErr w:type="spellEnd"/>
      <w:r w:rsidRPr="00F83CBC">
        <w:t>)</w:t>
      </w:r>
      <w:r w:rsidRPr="00F83CBC">
        <w:tab/>
        <w:t>the person is performing that work for a permissible purpose; or</w:t>
      </w:r>
    </w:p>
    <w:p w:rsidR="005E4003" w:rsidRPr="00F83CBC" w:rsidRDefault="00FE7E50" w:rsidP="00FE7E50">
      <w:pPr>
        <w:pStyle w:val="paragraphsub"/>
      </w:pPr>
      <w:r w:rsidRPr="00F83CBC">
        <w:tab/>
        <w:t>(ii)</w:t>
      </w:r>
      <w:r w:rsidRPr="00F83CBC">
        <w:tab/>
      </w:r>
      <w:r w:rsidR="005E4003" w:rsidRPr="00F83CBC">
        <w:t>the person satisfies rule</w:t>
      </w:r>
      <w:r w:rsidR="00F83CBC" w:rsidRPr="00F83CBC">
        <w:t> </w:t>
      </w:r>
      <w:r w:rsidR="00BC3E1F" w:rsidRPr="00F83CBC">
        <w:t>2.8</w:t>
      </w:r>
      <w:r w:rsidR="005E4003" w:rsidRPr="00F83CBC">
        <w:t xml:space="preserve">, </w:t>
      </w:r>
      <w:r w:rsidR="00BC3E1F" w:rsidRPr="00F83CBC">
        <w:t>2.14</w:t>
      </w:r>
      <w:r w:rsidR="005E4003" w:rsidRPr="00F83CBC">
        <w:t xml:space="preserve">, </w:t>
      </w:r>
      <w:r w:rsidR="00BC3E1F" w:rsidRPr="00F83CBC">
        <w:t>2.15</w:t>
      </w:r>
      <w:r w:rsidR="005E4003" w:rsidRPr="00F83CBC">
        <w:t xml:space="preserve">, </w:t>
      </w:r>
      <w:r w:rsidR="00BC3E1F" w:rsidRPr="00F83CBC">
        <w:t>2.16</w:t>
      </w:r>
      <w:r w:rsidR="005E4003" w:rsidRPr="00F83CBC">
        <w:t xml:space="preserve"> or </w:t>
      </w:r>
      <w:r w:rsidR="00BC3E1F" w:rsidRPr="00F83CBC">
        <w:t>2.17</w:t>
      </w:r>
      <w:r w:rsidR="005E4003" w:rsidRPr="00F83CBC">
        <w:t xml:space="preserve"> for the child on the test </w:t>
      </w:r>
      <w:r w:rsidR="009A09F9" w:rsidRPr="00F83CBC">
        <w:t>day</w:t>
      </w:r>
      <w:r w:rsidR="00BC3E1F" w:rsidRPr="00F83CBC">
        <w:t>.</w:t>
      </w:r>
    </w:p>
    <w:p w:rsidR="007B0FCA" w:rsidRPr="00F83CBC" w:rsidRDefault="00BC3E1F" w:rsidP="007B0FCA">
      <w:pPr>
        <w:pStyle w:val="ActHead5"/>
      </w:pPr>
      <w:bookmarkStart w:id="17" w:name="_Toc43131225"/>
      <w:r w:rsidRPr="00733CAF">
        <w:rPr>
          <w:rStyle w:val="CharSectno"/>
        </w:rPr>
        <w:t>2.7</w:t>
      </w:r>
      <w:r w:rsidR="007B0FCA" w:rsidRPr="00F83CBC">
        <w:t xml:space="preserve">  Conditions—secondary claimants in exceptional circumstances</w:t>
      </w:r>
      <w:bookmarkEnd w:id="17"/>
    </w:p>
    <w:p w:rsidR="007B0FCA" w:rsidRPr="00F83CBC" w:rsidRDefault="007B0FCA" w:rsidP="007B0FCA">
      <w:pPr>
        <w:pStyle w:val="subsection"/>
      </w:pPr>
      <w:r w:rsidRPr="00F83CBC">
        <w:tab/>
      </w:r>
      <w:r w:rsidR="009D28E1" w:rsidRPr="00F83CBC">
        <w:t>(1)</w:t>
      </w:r>
      <w:r w:rsidRPr="00F83CBC">
        <w:tab/>
        <w:t xml:space="preserve">If the person can make a secondary claim for the child because of </w:t>
      </w:r>
      <w:r w:rsidR="006A4E3E" w:rsidRPr="00F83CBC">
        <w:t>paragraph</w:t>
      </w:r>
      <w:r w:rsidR="00F83CBC" w:rsidRPr="00F83CBC">
        <w:t> </w:t>
      </w:r>
      <w:r w:rsidR="006A4E3E" w:rsidRPr="00F83CBC">
        <w:t>5</w:t>
      </w:r>
      <w:r w:rsidRPr="00F83CBC">
        <w:t>4(2)(d) of the Act, the conditions are that:</w:t>
      </w:r>
    </w:p>
    <w:p w:rsidR="007B0FCA" w:rsidRPr="00F83CBC" w:rsidRDefault="007B0FCA" w:rsidP="007B0FCA">
      <w:pPr>
        <w:pStyle w:val="paragraph"/>
      </w:pPr>
      <w:r w:rsidRPr="00F83CBC">
        <w:tab/>
        <w:t>(a)</w:t>
      </w:r>
      <w:r w:rsidRPr="00F83CBC">
        <w:tab/>
        <w:t xml:space="preserve">the person satisfies the Australian residency </w:t>
      </w:r>
      <w:r w:rsidR="00FB1372" w:rsidRPr="00F83CBC">
        <w:t xml:space="preserve">test on </w:t>
      </w:r>
      <w:r w:rsidRPr="00F83CBC">
        <w:t>the test day; and</w:t>
      </w:r>
    </w:p>
    <w:p w:rsidR="007B0FCA" w:rsidRPr="00F83CBC" w:rsidRDefault="007B0FCA" w:rsidP="007B0FCA">
      <w:pPr>
        <w:pStyle w:val="paragraph"/>
      </w:pPr>
      <w:r w:rsidRPr="00F83CBC">
        <w:tab/>
        <w:t>(b)</w:t>
      </w:r>
      <w:r w:rsidRPr="00F83CBC">
        <w:tab/>
        <w:t>on the test day, the person:</w:t>
      </w:r>
    </w:p>
    <w:p w:rsidR="007B0FCA" w:rsidRPr="00F83CBC" w:rsidRDefault="007B0FCA" w:rsidP="007B0FCA">
      <w:pPr>
        <w:pStyle w:val="paragraphsub"/>
      </w:pPr>
      <w:r w:rsidRPr="00F83CBC">
        <w:tab/>
        <w:t>(</w:t>
      </w:r>
      <w:proofErr w:type="spellStart"/>
      <w:r w:rsidRPr="00F83CBC">
        <w:t>i</w:t>
      </w:r>
      <w:proofErr w:type="spellEnd"/>
      <w:r w:rsidRPr="00F83CBC">
        <w:t>)</w:t>
      </w:r>
      <w:r w:rsidRPr="00F83CBC">
        <w:tab/>
        <w:t>is the primary carer of the child; or</w:t>
      </w:r>
    </w:p>
    <w:p w:rsidR="007B0FCA" w:rsidRPr="00F83CBC" w:rsidRDefault="007B0FCA" w:rsidP="007B0FCA">
      <w:pPr>
        <w:pStyle w:val="paragraphsub"/>
      </w:pPr>
      <w:r w:rsidRPr="00F83CBC">
        <w:tab/>
        <w:t>(ii)</w:t>
      </w:r>
      <w:r w:rsidRPr="00F83CBC">
        <w:tab/>
        <w:t xml:space="preserve">satisfies </w:t>
      </w:r>
      <w:r w:rsidR="001224C9" w:rsidRPr="00F83CBC">
        <w:t>rule</w:t>
      </w:r>
      <w:r w:rsidR="00F83CBC" w:rsidRPr="00F83CBC">
        <w:t> </w:t>
      </w:r>
      <w:r w:rsidR="00BC3E1F" w:rsidRPr="00F83CBC">
        <w:t>2.13</w:t>
      </w:r>
      <w:r w:rsidRPr="00F83CBC">
        <w:t xml:space="preserve"> or </w:t>
      </w:r>
      <w:r w:rsidR="00BC3E1F" w:rsidRPr="00F83CBC">
        <w:t>2.14</w:t>
      </w:r>
      <w:r w:rsidRPr="00F83CBC">
        <w:t xml:space="preserve"> for the child; and</w:t>
      </w:r>
    </w:p>
    <w:p w:rsidR="009D28E1" w:rsidRPr="00F83CBC" w:rsidRDefault="009D28E1" w:rsidP="009D28E1">
      <w:pPr>
        <w:pStyle w:val="paragraph"/>
      </w:pPr>
      <w:r w:rsidRPr="00F83CBC">
        <w:tab/>
        <w:t>(c)</w:t>
      </w:r>
      <w:r w:rsidRPr="00F83CBC">
        <w:tab/>
        <w:t xml:space="preserve">if the test day is not a flexible </w:t>
      </w:r>
      <w:proofErr w:type="spellStart"/>
      <w:r w:rsidRPr="00F83CBC">
        <w:t>PPL</w:t>
      </w:r>
      <w:proofErr w:type="spellEnd"/>
      <w:r w:rsidRPr="00F83CBC">
        <w:t xml:space="preserve"> day for the child—the person has not returned to work on (or before) the test day; and</w:t>
      </w:r>
    </w:p>
    <w:p w:rsidR="009D28E1" w:rsidRPr="00F83CBC" w:rsidRDefault="009D28E1" w:rsidP="009D28E1">
      <w:pPr>
        <w:pStyle w:val="paragraph"/>
      </w:pPr>
      <w:r w:rsidRPr="00F83CBC">
        <w:tab/>
        <w:t>(d)</w:t>
      </w:r>
      <w:r w:rsidRPr="00F83CBC">
        <w:tab/>
        <w:t xml:space="preserve">if the test day is a flexible </w:t>
      </w:r>
      <w:proofErr w:type="spellStart"/>
      <w:r w:rsidRPr="00F83CBC">
        <w:t>PPL</w:t>
      </w:r>
      <w:proofErr w:type="spellEnd"/>
      <w:r w:rsidRPr="00F83CBC">
        <w:t xml:space="preserve"> day for the child—</w:t>
      </w:r>
      <w:r w:rsidR="000C6B84" w:rsidRPr="00F83CBC">
        <w:t xml:space="preserve">the person is performing no more than </w:t>
      </w:r>
      <w:r w:rsidR="001B16EF" w:rsidRPr="00F83CBC">
        <w:t>1</w:t>
      </w:r>
      <w:r w:rsidR="000C6B84" w:rsidRPr="00F83CBC">
        <w:t xml:space="preserve"> hour of paid work on the test day</w:t>
      </w:r>
      <w:r w:rsidR="00BC3E1F" w:rsidRPr="00F83CBC">
        <w:t>.</w:t>
      </w:r>
    </w:p>
    <w:p w:rsidR="000C6B84" w:rsidRPr="00F83CBC" w:rsidRDefault="000C6B84" w:rsidP="000C6B84">
      <w:pPr>
        <w:pStyle w:val="notetext"/>
      </w:pPr>
      <w:r w:rsidRPr="00F83CBC">
        <w:t>Note:</w:t>
      </w:r>
      <w:r w:rsidRPr="00F83CBC">
        <w:tab/>
        <w:t>For when the person can make a secondary claim for the child because of paragraph</w:t>
      </w:r>
      <w:r w:rsidR="00F83CBC" w:rsidRPr="00F83CBC">
        <w:t> </w:t>
      </w:r>
      <w:r w:rsidRPr="00F83CBC">
        <w:t xml:space="preserve">54(2)(d) of the Act, see </w:t>
      </w:r>
      <w:r w:rsidR="00E207F4" w:rsidRPr="00F83CBC">
        <w:t>Subdivision</w:t>
      </w:r>
      <w:r w:rsidR="00F83CBC" w:rsidRPr="00F83CBC">
        <w:t> </w:t>
      </w:r>
      <w:r w:rsidR="00E207F4" w:rsidRPr="00F83CBC">
        <w:t>2</w:t>
      </w:r>
      <w:r w:rsidR="00BC3E1F" w:rsidRPr="00F83CBC">
        <w:t>.</w:t>
      </w:r>
      <w:r w:rsidRPr="00F83CBC">
        <w:t>4</w:t>
      </w:r>
      <w:r w:rsidR="00BC3E1F" w:rsidRPr="00F83CBC">
        <w:t>.</w:t>
      </w:r>
      <w:r w:rsidRPr="00F83CBC">
        <w:t>1</w:t>
      </w:r>
      <w:r w:rsidR="00BC3E1F" w:rsidRPr="00F83CBC">
        <w:t>.</w:t>
      </w:r>
      <w:r w:rsidRPr="00F83CBC">
        <w:t>2 of this instrument</w:t>
      </w:r>
      <w:r w:rsidR="00BC3E1F" w:rsidRPr="00F83CBC">
        <w:t>.</w:t>
      </w:r>
    </w:p>
    <w:p w:rsidR="009D28E1" w:rsidRPr="00F83CBC" w:rsidRDefault="009D28E1" w:rsidP="009D28E1">
      <w:pPr>
        <w:pStyle w:val="subsection"/>
      </w:pPr>
      <w:r w:rsidRPr="00F83CBC">
        <w:tab/>
        <w:t>(2)</w:t>
      </w:r>
      <w:r w:rsidRPr="00F83CBC">
        <w:tab/>
        <w:t>However:</w:t>
      </w:r>
    </w:p>
    <w:p w:rsidR="009D28E1" w:rsidRPr="00F83CBC" w:rsidRDefault="009D28E1" w:rsidP="009D28E1">
      <w:pPr>
        <w:pStyle w:val="paragraph"/>
      </w:pPr>
      <w:r w:rsidRPr="00F83CBC">
        <w:tab/>
        <w:t>(a)</w:t>
      </w:r>
      <w:r w:rsidRPr="00F83CBC">
        <w:tab/>
        <w:t>disregard a return to work on a day if the person satisfies rule</w:t>
      </w:r>
      <w:r w:rsidR="00F83CBC" w:rsidRPr="00F83CBC">
        <w:t> </w:t>
      </w:r>
      <w:r w:rsidR="00BC3E1F" w:rsidRPr="00F83CBC">
        <w:t>2.9</w:t>
      </w:r>
      <w:r w:rsidRPr="00F83CBC">
        <w:t xml:space="preserve">, </w:t>
      </w:r>
      <w:r w:rsidR="00BC3E1F" w:rsidRPr="00F83CBC">
        <w:t>2.14</w:t>
      </w:r>
      <w:r w:rsidRPr="00F83CBC">
        <w:t xml:space="preserve">, </w:t>
      </w:r>
      <w:r w:rsidR="00BC3E1F" w:rsidRPr="00F83CBC">
        <w:t>2.15</w:t>
      </w:r>
      <w:r w:rsidRPr="00F83CBC">
        <w:t xml:space="preserve">, </w:t>
      </w:r>
      <w:r w:rsidR="00BC3E1F" w:rsidRPr="00F83CBC">
        <w:t>2.16</w:t>
      </w:r>
      <w:r w:rsidRPr="00F83CBC">
        <w:t xml:space="preserve"> or </w:t>
      </w:r>
      <w:r w:rsidR="00BC3E1F" w:rsidRPr="00F83CBC">
        <w:t>2.17</w:t>
      </w:r>
      <w:r w:rsidRPr="00F83CBC">
        <w:t xml:space="preserve"> for the child on the day; and</w:t>
      </w:r>
    </w:p>
    <w:p w:rsidR="00FE7E50" w:rsidRPr="00F83CBC" w:rsidRDefault="009D28E1" w:rsidP="009D28E1">
      <w:pPr>
        <w:pStyle w:val="paragraph"/>
      </w:pPr>
      <w:r w:rsidRPr="00F83CBC">
        <w:tab/>
        <w:t>(b)</w:t>
      </w:r>
      <w:r w:rsidRPr="00F83CBC">
        <w:tab/>
        <w:t>disregard paid work performed on the test day if</w:t>
      </w:r>
      <w:r w:rsidR="00FE7E50" w:rsidRPr="00F83CBC">
        <w:t>:</w:t>
      </w:r>
    </w:p>
    <w:p w:rsidR="00FE7E50" w:rsidRPr="00F83CBC" w:rsidRDefault="00FE7E50" w:rsidP="00FE7E50">
      <w:pPr>
        <w:pStyle w:val="paragraphsub"/>
      </w:pPr>
      <w:r w:rsidRPr="00F83CBC">
        <w:tab/>
        <w:t>(</w:t>
      </w:r>
      <w:proofErr w:type="spellStart"/>
      <w:r w:rsidRPr="00F83CBC">
        <w:t>i</w:t>
      </w:r>
      <w:proofErr w:type="spellEnd"/>
      <w:r w:rsidRPr="00F83CBC">
        <w:t>)</w:t>
      </w:r>
      <w:r w:rsidRPr="00F83CBC">
        <w:tab/>
        <w:t>the person is performing that work for a permissible purpose; or</w:t>
      </w:r>
    </w:p>
    <w:p w:rsidR="009D28E1" w:rsidRPr="00F83CBC" w:rsidRDefault="00FE7E50" w:rsidP="00FE7E50">
      <w:pPr>
        <w:pStyle w:val="paragraphsub"/>
      </w:pPr>
      <w:r w:rsidRPr="00F83CBC">
        <w:tab/>
        <w:t>(ii)</w:t>
      </w:r>
      <w:r w:rsidRPr="00F83CBC">
        <w:tab/>
      </w:r>
      <w:r w:rsidR="009D28E1" w:rsidRPr="00F83CBC">
        <w:t>the person satisfies rule</w:t>
      </w:r>
      <w:r w:rsidR="00F83CBC" w:rsidRPr="00F83CBC">
        <w:t> </w:t>
      </w:r>
      <w:r w:rsidR="00BC3E1F" w:rsidRPr="00F83CBC">
        <w:t>2.9</w:t>
      </w:r>
      <w:r w:rsidR="009D28E1" w:rsidRPr="00F83CBC">
        <w:t xml:space="preserve">, </w:t>
      </w:r>
      <w:r w:rsidR="00BC3E1F" w:rsidRPr="00F83CBC">
        <w:t>2.14</w:t>
      </w:r>
      <w:r w:rsidR="009D28E1" w:rsidRPr="00F83CBC">
        <w:t xml:space="preserve">, </w:t>
      </w:r>
      <w:r w:rsidR="00BC3E1F" w:rsidRPr="00F83CBC">
        <w:t>2.15</w:t>
      </w:r>
      <w:r w:rsidR="009D28E1" w:rsidRPr="00F83CBC">
        <w:t xml:space="preserve">, </w:t>
      </w:r>
      <w:r w:rsidR="00BC3E1F" w:rsidRPr="00F83CBC">
        <w:t>2.16</w:t>
      </w:r>
      <w:r w:rsidR="009D28E1" w:rsidRPr="00F83CBC">
        <w:t xml:space="preserve"> or </w:t>
      </w:r>
      <w:r w:rsidR="00BC3E1F" w:rsidRPr="00F83CBC">
        <w:t>2.17</w:t>
      </w:r>
      <w:r w:rsidR="009D28E1" w:rsidRPr="00F83CBC">
        <w:t xml:space="preserve"> for the child on the test day</w:t>
      </w:r>
      <w:r w:rsidR="00BC3E1F" w:rsidRPr="00F83CBC">
        <w:t>.</w:t>
      </w:r>
    </w:p>
    <w:p w:rsidR="00895942" w:rsidRPr="00F83CBC" w:rsidRDefault="00BC3E1F" w:rsidP="00895942">
      <w:pPr>
        <w:pStyle w:val="ActHead5"/>
      </w:pPr>
      <w:bookmarkStart w:id="18" w:name="_Toc43131226"/>
      <w:r w:rsidRPr="00733CAF">
        <w:rPr>
          <w:rStyle w:val="CharSectno"/>
        </w:rPr>
        <w:t>2.8</w:t>
      </w:r>
      <w:r w:rsidR="00895942" w:rsidRPr="00F83CBC">
        <w:t xml:space="preserve">  Work requirements in normal circumstances—child remains in hospital following birth</w:t>
      </w:r>
      <w:bookmarkEnd w:id="18"/>
    </w:p>
    <w:p w:rsidR="003948C4" w:rsidRPr="00F83CBC" w:rsidRDefault="003948C4" w:rsidP="003948C4">
      <w:pPr>
        <w:pStyle w:val="subsection"/>
      </w:pPr>
      <w:r w:rsidRPr="00F83CBC">
        <w:tab/>
      </w:r>
      <w:r w:rsidRPr="00F83CBC">
        <w:tab/>
        <w:t>A person satisfies this rule for a child on a day if:</w:t>
      </w:r>
    </w:p>
    <w:p w:rsidR="003948C4" w:rsidRPr="00F83CBC" w:rsidRDefault="003948C4" w:rsidP="003948C4">
      <w:pPr>
        <w:pStyle w:val="paragraph"/>
      </w:pPr>
      <w:r w:rsidRPr="00F83CBC">
        <w:tab/>
        <w:t>(a)</w:t>
      </w:r>
      <w:r w:rsidRPr="00F83CBC">
        <w:tab/>
        <w:t>the person is:</w:t>
      </w:r>
    </w:p>
    <w:p w:rsidR="003948C4" w:rsidRPr="00F83CBC" w:rsidRDefault="003948C4" w:rsidP="003948C4">
      <w:pPr>
        <w:pStyle w:val="paragraphsub"/>
      </w:pPr>
      <w:r w:rsidRPr="00F83CBC">
        <w:tab/>
        <w:t>(</w:t>
      </w:r>
      <w:proofErr w:type="spellStart"/>
      <w:r w:rsidRPr="00F83CBC">
        <w:t>i</w:t>
      </w:r>
      <w:proofErr w:type="spellEnd"/>
      <w:r w:rsidRPr="00F83CBC">
        <w:t>)</w:t>
      </w:r>
      <w:r w:rsidRPr="00F83CBC">
        <w:tab/>
      </w:r>
      <w:r w:rsidR="003E411B" w:rsidRPr="00F83CBC">
        <w:t>a</w:t>
      </w:r>
      <w:r w:rsidRPr="00F83CBC">
        <w:t xml:space="preserve"> father of the child; or</w:t>
      </w:r>
    </w:p>
    <w:p w:rsidR="003948C4" w:rsidRPr="00F83CBC" w:rsidRDefault="003948C4" w:rsidP="003948C4">
      <w:pPr>
        <w:pStyle w:val="paragraphsub"/>
      </w:pPr>
      <w:r w:rsidRPr="00F83CBC">
        <w:tab/>
        <w:t>(ii)</w:t>
      </w:r>
      <w:r w:rsidRPr="00F83CBC">
        <w:tab/>
        <w:t>a partner of the birth mother; or</w:t>
      </w:r>
    </w:p>
    <w:p w:rsidR="003948C4" w:rsidRPr="00F83CBC" w:rsidRDefault="003948C4" w:rsidP="003948C4">
      <w:pPr>
        <w:pStyle w:val="paragraphsub"/>
      </w:pPr>
      <w:r w:rsidRPr="00F83CBC">
        <w:lastRenderedPageBreak/>
        <w:tab/>
        <w:t>(iii)</w:t>
      </w:r>
      <w:r w:rsidRPr="00F83CBC">
        <w:tab/>
        <w:t xml:space="preserve">a partner of </w:t>
      </w:r>
      <w:r w:rsidR="003E411B" w:rsidRPr="00F83CBC">
        <w:t>a</w:t>
      </w:r>
      <w:r w:rsidRPr="00F83CBC">
        <w:t xml:space="preserve"> father of the child; and</w:t>
      </w:r>
    </w:p>
    <w:p w:rsidR="003948C4" w:rsidRPr="00F83CBC" w:rsidRDefault="003948C4" w:rsidP="003948C4">
      <w:pPr>
        <w:pStyle w:val="paragraph"/>
      </w:pPr>
      <w:r w:rsidRPr="00F83CBC">
        <w:tab/>
        <w:t>(b)</w:t>
      </w:r>
      <w:r w:rsidRPr="00F83CBC">
        <w:tab/>
        <w:t>the child is required to remain in hospital or is hospitalised immediately after their birth for one or more of the following reasons:</w:t>
      </w:r>
    </w:p>
    <w:p w:rsidR="003948C4" w:rsidRPr="00F83CBC" w:rsidRDefault="003948C4" w:rsidP="003948C4">
      <w:pPr>
        <w:pStyle w:val="paragraphsub"/>
      </w:pPr>
      <w:r w:rsidRPr="00F83CBC">
        <w:tab/>
        <w:t>(</w:t>
      </w:r>
      <w:proofErr w:type="spellStart"/>
      <w:r w:rsidRPr="00F83CBC">
        <w:t>i</w:t>
      </w:r>
      <w:proofErr w:type="spellEnd"/>
      <w:r w:rsidRPr="00F83CBC">
        <w:t>)</w:t>
      </w:r>
      <w:r w:rsidRPr="00F83CBC">
        <w:tab/>
        <w:t>the child was born prematurely;</w:t>
      </w:r>
    </w:p>
    <w:p w:rsidR="003948C4" w:rsidRPr="00F83CBC" w:rsidRDefault="003948C4" w:rsidP="003948C4">
      <w:pPr>
        <w:pStyle w:val="paragraphsub"/>
      </w:pPr>
      <w:r w:rsidRPr="00F83CBC">
        <w:tab/>
        <w:t>(ii)</w:t>
      </w:r>
      <w:r w:rsidRPr="00F83CBC">
        <w:tab/>
        <w:t>the child developed a complication or contracted an illness during their period of gestation or at birth;</w:t>
      </w:r>
    </w:p>
    <w:p w:rsidR="003948C4" w:rsidRPr="00F83CBC" w:rsidRDefault="003948C4" w:rsidP="003948C4">
      <w:pPr>
        <w:pStyle w:val="paragraphsub"/>
      </w:pPr>
      <w:r w:rsidRPr="00F83CBC">
        <w:tab/>
        <w:t>(iii)</w:t>
      </w:r>
      <w:r w:rsidRPr="00F83CBC">
        <w:tab/>
        <w:t>the child developed a complication or contracted an illness following their birth; and</w:t>
      </w:r>
    </w:p>
    <w:p w:rsidR="0076068F" w:rsidRPr="00F83CBC" w:rsidRDefault="0076068F" w:rsidP="0076068F">
      <w:pPr>
        <w:pStyle w:val="paragraph"/>
      </w:pPr>
      <w:r w:rsidRPr="00F83CBC">
        <w:tab/>
        <w:t>(c)</w:t>
      </w:r>
      <w:r w:rsidRPr="00F83CBC">
        <w:tab/>
        <w:t>on that day:</w:t>
      </w:r>
    </w:p>
    <w:p w:rsidR="0076068F" w:rsidRPr="00F83CBC" w:rsidRDefault="0076068F" w:rsidP="0076068F">
      <w:pPr>
        <w:pStyle w:val="paragraphsub"/>
      </w:pPr>
      <w:r w:rsidRPr="00F83CBC">
        <w:tab/>
        <w:t>(</w:t>
      </w:r>
      <w:proofErr w:type="spellStart"/>
      <w:r w:rsidRPr="00F83CBC">
        <w:t>i</w:t>
      </w:r>
      <w:proofErr w:type="spellEnd"/>
      <w:r w:rsidRPr="00F83CBC">
        <w:t>)</w:t>
      </w:r>
      <w:r w:rsidRPr="00F83CBC">
        <w:tab/>
        <w:t>that stay in hospital starts or is continuing; or</w:t>
      </w:r>
    </w:p>
    <w:p w:rsidR="0076068F" w:rsidRPr="00F83CBC" w:rsidRDefault="0076068F" w:rsidP="0076068F">
      <w:pPr>
        <w:pStyle w:val="paragraphsub"/>
      </w:pPr>
      <w:r w:rsidRPr="00F83CBC">
        <w:tab/>
        <w:t>(ii)</w:t>
      </w:r>
      <w:r w:rsidRPr="00F83CBC">
        <w:tab/>
        <w:t>the child is being discharged from that stay in hospital</w:t>
      </w:r>
      <w:r w:rsidR="00BC3E1F" w:rsidRPr="00F83CBC">
        <w:t>.</w:t>
      </w:r>
    </w:p>
    <w:p w:rsidR="007B0FCA" w:rsidRPr="00F83CBC" w:rsidRDefault="00BC3E1F" w:rsidP="007B0FCA">
      <w:pPr>
        <w:pStyle w:val="ActHead5"/>
      </w:pPr>
      <w:bookmarkStart w:id="19" w:name="_Toc43131227"/>
      <w:r w:rsidRPr="00733CAF">
        <w:rPr>
          <w:rStyle w:val="CharSectno"/>
        </w:rPr>
        <w:t>2.9</w:t>
      </w:r>
      <w:r w:rsidR="007B0FCA" w:rsidRPr="00F83CBC">
        <w:t xml:space="preserve">  Work requirements in exceptional circumstances—working while care arrangements being settled</w:t>
      </w:r>
      <w:bookmarkEnd w:id="19"/>
    </w:p>
    <w:p w:rsidR="007B0FCA" w:rsidRPr="00F83CBC" w:rsidRDefault="007B0FCA" w:rsidP="007B0FCA">
      <w:pPr>
        <w:pStyle w:val="subsection"/>
      </w:pPr>
      <w:r w:rsidRPr="00F83CBC">
        <w:tab/>
      </w:r>
      <w:r w:rsidRPr="00F83CBC">
        <w:tab/>
        <w:t xml:space="preserve">A person satisfies this </w:t>
      </w:r>
      <w:r w:rsidR="001224C9" w:rsidRPr="00F83CBC">
        <w:t>rule</w:t>
      </w:r>
      <w:r w:rsidRPr="00F83CBC">
        <w:t xml:space="preserve"> for a child on </w:t>
      </w:r>
      <w:r w:rsidR="00D85FE3" w:rsidRPr="00F83CBC">
        <w:t>a</w:t>
      </w:r>
      <w:r w:rsidRPr="00F83CBC">
        <w:t xml:space="preserve"> day if:</w:t>
      </w:r>
    </w:p>
    <w:p w:rsidR="007B0FCA" w:rsidRPr="00F83CBC" w:rsidRDefault="007B0FCA" w:rsidP="007B0FCA">
      <w:pPr>
        <w:pStyle w:val="paragraph"/>
      </w:pPr>
      <w:r w:rsidRPr="00F83CBC">
        <w:tab/>
        <w:t>(</w:t>
      </w:r>
      <w:r w:rsidR="00AB1B7A" w:rsidRPr="00F83CBC">
        <w:t>a</w:t>
      </w:r>
      <w:r w:rsidRPr="00F83CBC">
        <w:t>)</w:t>
      </w:r>
      <w:r w:rsidRPr="00F83CBC">
        <w:tab/>
      </w:r>
      <w:r w:rsidR="00D85FE3" w:rsidRPr="00F83CBC">
        <w:t>that</w:t>
      </w:r>
      <w:r w:rsidRPr="00F83CBC">
        <w:t xml:space="preserve"> day is during the period:</w:t>
      </w:r>
    </w:p>
    <w:p w:rsidR="007B0FCA" w:rsidRPr="00F83CBC" w:rsidRDefault="007B0FCA" w:rsidP="007B0FCA">
      <w:pPr>
        <w:pStyle w:val="paragraphsub"/>
      </w:pPr>
      <w:r w:rsidRPr="00F83CBC">
        <w:tab/>
        <w:t>(</w:t>
      </w:r>
      <w:proofErr w:type="spellStart"/>
      <w:r w:rsidRPr="00F83CBC">
        <w:t>i</w:t>
      </w:r>
      <w:proofErr w:type="spellEnd"/>
      <w:r w:rsidRPr="00F83CBC">
        <w:t>)</w:t>
      </w:r>
      <w:r w:rsidRPr="00F83CBC">
        <w:tab/>
        <w:t>starting when the primary claimant stopped caring for the child; and</w:t>
      </w:r>
    </w:p>
    <w:p w:rsidR="007B0FCA" w:rsidRPr="00F83CBC" w:rsidRDefault="007B0FCA" w:rsidP="007B0FCA">
      <w:pPr>
        <w:pStyle w:val="paragraphsub"/>
      </w:pPr>
      <w:r w:rsidRPr="00F83CBC">
        <w:tab/>
        <w:t>(ii)</w:t>
      </w:r>
      <w:r w:rsidRPr="00F83CBC">
        <w:tab/>
        <w:t>ending when the child’s care arrangements were settled; and</w:t>
      </w:r>
    </w:p>
    <w:p w:rsidR="007B0FCA" w:rsidRPr="00F83CBC" w:rsidRDefault="00AB1B7A" w:rsidP="007B0FCA">
      <w:pPr>
        <w:pStyle w:val="paragraph"/>
      </w:pPr>
      <w:r w:rsidRPr="00F83CBC">
        <w:tab/>
        <w:t>(b</w:t>
      </w:r>
      <w:r w:rsidR="007B0FCA" w:rsidRPr="00F83CBC">
        <w:t>)</w:t>
      </w:r>
      <w:r w:rsidR="007B0FCA" w:rsidRPr="00F83CBC">
        <w:tab/>
        <w:t>the child’s care arrangements were settled within a reasonable time after the primary claima</w:t>
      </w:r>
      <w:r w:rsidR="00D85FE3" w:rsidRPr="00F83CBC">
        <w:t>nt stopped caring for the child</w:t>
      </w:r>
      <w:r w:rsidR="00BC3E1F" w:rsidRPr="00F83CBC">
        <w:t>.</w:t>
      </w:r>
    </w:p>
    <w:p w:rsidR="007B0FCA" w:rsidRPr="00F83CBC" w:rsidRDefault="00E207F4" w:rsidP="007B0FCA">
      <w:pPr>
        <w:pStyle w:val="ActHead4"/>
      </w:pPr>
      <w:bookmarkStart w:id="20" w:name="_Toc43131228"/>
      <w:r w:rsidRPr="00733CAF">
        <w:rPr>
          <w:rStyle w:val="CharSubdNo"/>
        </w:rPr>
        <w:t>Subdivision</w:t>
      </w:r>
      <w:r w:rsidR="00F83CBC" w:rsidRPr="00733CAF">
        <w:rPr>
          <w:rStyle w:val="CharSubdNo"/>
        </w:rPr>
        <w:t> </w:t>
      </w:r>
      <w:r w:rsidRPr="00733CAF">
        <w:rPr>
          <w:rStyle w:val="CharSubdNo"/>
        </w:rPr>
        <w:t>2</w:t>
      </w:r>
      <w:r w:rsidR="00BC3E1F" w:rsidRPr="00733CAF">
        <w:rPr>
          <w:rStyle w:val="CharSubdNo"/>
        </w:rPr>
        <w:t>.</w:t>
      </w:r>
      <w:r w:rsidR="005E15BF" w:rsidRPr="00733CAF">
        <w:rPr>
          <w:rStyle w:val="CharSubdNo"/>
        </w:rPr>
        <w:t>3</w:t>
      </w:r>
      <w:r w:rsidR="00BC3E1F" w:rsidRPr="00733CAF">
        <w:rPr>
          <w:rStyle w:val="CharSubdNo"/>
        </w:rPr>
        <w:t>.</w:t>
      </w:r>
      <w:r w:rsidR="005E15BF" w:rsidRPr="00733CAF">
        <w:rPr>
          <w:rStyle w:val="CharSubdNo"/>
        </w:rPr>
        <w:t>1</w:t>
      </w:r>
      <w:r w:rsidR="00BC3E1F" w:rsidRPr="00733CAF">
        <w:rPr>
          <w:rStyle w:val="CharSubdNo"/>
        </w:rPr>
        <w:t>.</w:t>
      </w:r>
      <w:r w:rsidR="005E15BF" w:rsidRPr="00733CAF">
        <w:rPr>
          <w:rStyle w:val="CharSubdNo"/>
        </w:rPr>
        <w:t>3</w:t>
      </w:r>
      <w:r w:rsidR="007B0FCA" w:rsidRPr="00F83CBC">
        <w:t>—</w:t>
      </w:r>
      <w:r w:rsidR="007B0FCA" w:rsidRPr="00733CAF">
        <w:rPr>
          <w:rStyle w:val="CharSubdText"/>
        </w:rPr>
        <w:t>When a tertiary claimant is eligible</w:t>
      </w:r>
      <w:r w:rsidR="0042031C" w:rsidRPr="00733CAF">
        <w:rPr>
          <w:rStyle w:val="CharSubdText"/>
        </w:rPr>
        <w:t xml:space="preserve"> for parental leave pay</w:t>
      </w:r>
      <w:bookmarkEnd w:id="20"/>
    </w:p>
    <w:p w:rsidR="007B0FCA" w:rsidRPr="00F83CBC" w:rsidRDefault="00BC3E1F" w:rsidP="007B0FCA">
      <w:pPr>
        <w:pStyle w:val="ActHead5"/>
      </w:pPr>
      <w:bookmarkStart w:id="21" w:name="_Toc43131229"/>
      <w:r w:rsidRPr="00733CAF">
        <w:rPr>
          <w:rStyle w:val="CharSectno"/>
        </w:rPr>
        <w:t>2.10</w:t>
      </w:r>
      <w:r w:rsidR="007B0FCA" w:rsidRPr="00F83CBC">
        <w:t xml:space="preserve">  When a tertiary claimant is eligible for parental leave pay</w:t>
      </w:r>
      <w:bookmarkEnd w:id="21"/>
    </w:p>
    <w:p w:rsidR="007B0FCA" w:rsidRPr="00F83CBC" w:rsidRDefault="007B0FCA" w:rsidP="007B0FCA">
      <w:pPr>
        <w:pStyle w:val="subsection"/>
      </w:pPr>
      <w:r w:rsidRPr="00F83CBC">
        <w:tab/>
      </w:r>
      <w:r w:rsidRPr="00F83CBC">
        <w:tab/>
        <w:t xml:space="preserve">For the purposes of paragraphs 31(4)(b) and 31AA(5)(b) of the Act, this Subdivision prescribes conditions that a person who is a tertiary claimant must satisfy on a day (the </w:t>
      </w:r>
      <w:r w:rsidRPr="00F83CBC">
        <w:rPr>
          <w:b/>
          <w:i/>
        </w:rPr>
        <w:t>test day</w:t>
      </w:r>
      <w:r w:rsidRPr="00F83CBC">
        <w:t>) in order to be eligible for parental leave pay for a child on that day</w:t>
      </w:r>
      <w:r w:rsidR="00BC3E1F" w:rsidRPr="00F83CBC">
        <w:t>.</w:t>
      </w:r>
    </w:p>
    <w:p w:rsidR="007B0FCA" w:rsidRPr="00F83CBC" w:rsidRDefault="00BC3E1F" w:rsidP="007B0FCA">
      <w:pPr>
        <w:pStyle w:val="ActHead5"/>
      </w:pPr>
      <w:bookmarkStart w:id="22" w:name="_Toc43131230"/>
      <w:r w:rsidRPr="00733CAF">
        <w:rPr>
          <w:rStyle w:val="CharSectno"/>
        </w:rPr>
        <w:t>2.11</w:t>
      </w:r>
      <w:r w:rsidR="007B0FCA" w:rsidRPr="00F83CBC">
        <w:t xml:space="preserve">  Conditions</w:t>
      </w:r>
      <w:bookmarkEnd w:id="22"/>
    </w:p>
    <w:p w:rsidR="007B0FCA" w:rsidRPr="00F83CBC" w:rsidRDefault="007B0FCA" w:rsidP="007B0FCA">
      <w:pPr>
        <w:pStyle w:val="subsection"/>
      </w:pPr>
      <w:r w:rsidRPr="00F83CBC">
        <w:tab/>
      </w:r>
      <w:r w:rsidR="006329A2" w:rsidRPr="00F83CBC">
        <w:t>(1)</w:t>
      </w:r>
      <w:r w:rsidRPr="00F83CBC">
        <w:tab/>
        <w:t>The conditions are that:</w:t>
      </w:r>
    </w:p>
    <w:p w:rsidR="007B0FCA" w:rsidRPr="00F83CBC" w:rsidRDefault="007B0FCA" w:rsidP="007B0FCA">
      <w:pPr>
        <w:pStyle w:val="paragraph"/>
      </w:pPr>
      <w:r w:rsidRPr="00F83CBC">
        <w:tab/>
        <w:t>(a)</w:t>
      </w:r>
      <w:r w:rsidRPr="00F83CBC">
        <w:tab/>
        <w:t xml:space="preserve">the person satisfies the Australian residency </w:t>
      </w:r>
      <w:r w:rsidR="00FB1372" w:rsidRPr="00F83CBC">
        <w:t>test</w:t>
      </w:r>
      <w:r w:rsidR="006329A2" w:rsidRPr="00F83CBC">
        <w:t xml:space="preserve"> o</w:t>
      </w:r>
      <w:r w:rsidR="00FB1372" w:rsidRPr="00F83CBC">
        <w:t xml:space="preserve">n </w:t>
      </w:r>
      <w:r w:rsidRPr="00F83CBC">
        <w:t>the test day; and</w:t>
      </w:r>
    </w:p>
    <w:p w:rsidR="007B0FCA" w:rsidRPr="00F83CBC" w:rsidRDefault="007B0FCA" w:rsidP="007B0FCA">
      <w:pPr>
        <w:pStyle w:val="paragraph"/>
      </w:pPr>
      <w:r w:rsidRPr="00F83CBC">
        <w:tab/>
        <w:t>(b)</w:t>
      </w:r>
      <w:r w:rsidRPr="00F83CBC">
        <w:tab/>
        <w:t>on the test day, the person:</w:t>
      </w:r>
    </w:p>
    <w:p w:rsidR="007B0FCA" w:rsidRPr="00F83CBC" w:rsidRDefault="007B0FCA" w:rsidP="007B0FCA">
      <w:pPr>
        <w:pStyle w:val="paragraphsub"/>
      </w:pPr>
      <w:r w:rsidRPr="00F83CBC">
        <w:tab/>
        <w:t>(</w:t>
      </w:r>
      <w:proofErr w:type="spellStart"/>
      <w:r w:rsidRPr="00F83CBC">
        <w:t>i</w:t>
      </w:r>
      <w:proofErr w:type="spellEnd"/>
      <w:r w:rsidRPr="00F83CBC">
        <w:t>)</w:t>
      </w:r>
      <w:r w:rsidRPr="00F83CBC">
        <w:tab/>
        <w:t>is the primary carer of the child; or</w:t>
      </w:r>
    </w:p>
    <w:p w:rsidR="007B0FCA" w:rsidRPr="00F83CBC" w:rsidRDefault="007B0FCA" w:rsidP="007B0FCA">
      <w:pPr>
        <w:pStyle w:val="paragraphsub"/>
      </w:pPr>
      <w:r w:rsidRPr="00F83CBC">
        <w:tab/>
        <w:t>(ii)</w:t>
      </w:r>
      <w:r w:rsidRPr="00F83CBC">
        <w:tab/>
        <w:t xml:space="preserve">satisfies </w:t>
      </w:r>
      <w:r w:rsidR="001224C9" w:rsidRPr="00F83CBC">
        <w:t>rule</w:t>
      </w:r>
      <w:r w:rsidR="00F83CBC" w:rsidRPr="00F83CBC">
        <w:t> </w:t>
      </w:r>
      <w:r w:rsidR="00BC3E1F" w:rsidRPr="00F83CBC">
        <w:t>2.13</w:t>
      </w:r>
      <w:r w:rsidRPr="00F83CBC">
        <w:t xml:space="preserve"> or </w:t>
      </w:r>
      <w:r w:rsidR="00BC3E1F" w:rsidRPr="00F83CBC">
        <w:t>2.14</w:t>
      </w:r>
      <w:r w:rsidRPr="00F83CBC">
        <w:t xml:space="preserve"> for the child; and</w:t>
      </w:r>
    </w:p>
    <w:p w:rsidR="006329A2" w:rsidRPr="00F83CBC" w:rsidRDefault="006329A2" w:rsidP="006329A2">
      <w:pPr>
        <w:pStyle w:val="paragraph"/>
      </w:pPr>
      <w:r w:rsidRPr="00F83CBC">
        <w:tab/>
        <w:t>(c)</w:t>
      </w:r>
      <w:r w:rsidRPr="00F83CBC">
        <w:tab/>
        <w:t xml:space="preserve">if the test day is not a flexible </w:t>
      </w:r>
      <w:proofErr w:type="spellStart"/>
      <w:r w:rsidRPr="00F83CBC">
        <w:t>PPL</w:t>
      </w:r>
      <w:proofErr w:type="spellEnd"/>
      <w:r w:rsidRPr="00F83CBC">
        <w:t xml:space="preserve"> day for the child—the person has not returned to work on (or before) the test day; and</w:t>
      </w:r>
    </w:p>
    <w:p w:rsidR="006329A2" w:rsidRPr="00F83CBC" w:rsidRDefault="006329A2" w:rsidP="006329A2">
      <w:pPr>
        <w:pStyle w:val="paragraph"/>
      </w:pPr>
      <w:r w:rsidRPr="00F83CBC">
        <w:tab/>
        <w:t>(d)</w:t>
      </w:r>
      <w:r w:rsidRPr="00F83CBC">
        <w:tab/>
        <w:t xml:space="preserve">if the test day is a flexible </w:t>
      </w:r>
      <w:proofErr w:type="spellStart"/>
      <w:r w:rsidRPr="00F83CBC">
        <w:t>PPL</w:t>
      </w:r>
      <w:proofErr w:type="spellEnd"/>
      <w:r w:rsidRPr="00F83CBC">
        <w:t xml:space="preserve"> day for the child—</w:t>
      </w:r>
      <w:r w:rsidR="00FE7E50" w:rsidRPr="00F83CBC">
        <w:t xml:space="preserve">the person </w:t>
      </w:r>
      <w:r w:rsidR="001D70DE" w:rsidRPr="00F83CBC">
        <w:t xml:space="preserve">is performing no more than </w:t>
      </w:r>
      <w:r w:rsidR="001B16EF" w:rsidRPr="00F83CBC">
        <w:t>1</w:t>
      </w:r>
      <w:r w:rsidR="001D70DE" w:rsidRPr="00F83CBC">
        <w:t xml:space="preserve"> hour of paid work on the test day</w:t>
      </w:r>
      <w:r w:rsidR="00BC3E1F" w:rsidRPr="00F83CBC">
        <w:t>.</w:t>
      </w:r>
    </w:p>
    <w:p w:rsidR="006329A2" w:rsidRPr="00F83CBC" w:rsidRDefault="006329A2" w:rsidP="006329A2">
      <w:pPr>
        <w:pStyle w:val="subsection"/>
      </w:pPr>
      <w:r w:rsidRPr="00F83CBC">
        <w:tab/>
        <w:t>(2)</w:t>
      </w:r>
      <w:r w:rsidRPr="00F83CBC">
        <w:tab/>
        <w:t>However:</w:t>
      </w:r>
    </w:p>
    <w:p w:rsidR="006329A2" w:rsidRPr="00F83CBC" w:rsidRDefault="006329A2" w:rsidP="006329A2">
      <w:pPr>
        <w:pStyle w:val="paragraph"/>
      </w:pPr>
      <w:r w:rsidRPr="00F83CBC">
        <w:tab/>
        <w:t>(a)</w:t>
      </w:r>
      <w:r w:rsidRPr="00F83CBC">
        <w:tab/>
        <w:t>disregard a return to work on a day if the person satisfies rule</w:t>
      </w:r>
      <w:r w:rsidR="00F83CBC" w:rsidRPr="00F83CBC">
        <w:t> </w:t>
      </w:r>
      <w:r w:rsidR="00BC3E1F" w:rsidRPr="00F83CBC">
        <w:t>2.12</w:t>
      </w:r>
      <w:r w:rsidRPr="00F83CBC">
        <w:t xml:space="preserve">, </w:t>
      </w:r>
      <w:r w:rsidR="00BC3E1F" w:rsidRPr="00F83CBC">
        <w:t>2.14</w:t>
      </w:r>
      <w:r w:rsidRPr="00F83CBC">
        <w:t xml:space="preserve">, </w:t>
      </w:r>
      <w:r w:rsidR="00BC3E1F" w:rsidRPr="00F83CBC">
        <w:t>2.15</w:t>
      </w:r>
      <w:r w:rsidRPr="00F83CBC">
        <w:t xml:space="preserve">, </w:t>
      </w:r>
      <w:r w:rsidR="00BC3E1F" w:rsidRPr="00F83CBC">
        <w:t>2.16</w:t>
      </w:r>
      <w:r w:rsidRPr="00F83CBC">
        <w:t xml:space="preserve"> or </w:t>
      </w:r>
      <w:r w:rsidR="00BC3E1F" w:rsidRPr="00F83CBC">
        <w:t>2.17</w:t>
      </w:r>
      <w:r w:rsidRPr="00F83CBC">
        <w:t xml:space="preserve"> for the child on the day; and</w:t>
      </w:r>
    </w:p>
    <w:p w:rsidR="003C1CE3" w:rsidRPr="00F83CBC" w:rsidRDefault="006329A2" w:rsidP="006329A2">
      <w:pPr>
        <w:pStyle w:val="paragraph"/>
      </w:pPr>
      <w:r w:rsidRPr="00F83CBC">
        <w:tab/>
        <w:t>(b)</w:t>
      </w:r>
      <w:r w:rsidRPr="00F83CBC">
        <w:tab/>
        <w:t>disregard paid work performed on the test day if</w:t>
      </w:r>
      <w:r w:rsidR="003C1CE3" w:rsidRPr="00F83CBC">
        <w:t>:</w:t>
      </w:r>
    </w:p>
    <w:p w:rsidR="003C1CE3" w:rsidRPr="00F83CBC" w:rsidRDefault="003C1CE3" w:rsidP="003C1CE3">
      <w:pPr>
        <w:pStyle w:val="paragraphsub"/>
      </w:pPr>
      <w:r w:rsidRPr="00F83CBC">
        <w:tab/>
        <w:t>(</w:t>
      </w:r>
      <w:proofErr w:type="spellStart"/>
      <w:r w:rsidRPr="00F83CBC">
        <w:t>i</w:t>
      </w:r>
      <w:proofErr w:type="spellEnd"/>
      <w:r w:rsidRPr="00F83CBC">
        <w:t>)</w:t>
      </w:r>
      <w:r w:rsidRPr="00F83CBC">
        <w:tab/>
        <w:t>the person is performing that work for a permissible purpose; or</w:t>
      </w:r>
    </w:p>
    <w:p w:rsidR="006329A2" w:rsidRPr="00F83CBC" w:rsidRDefault="003C1CE3" w:rsidP="003C1CE3">
      <w:pPr>
        <w:pStyle w:val="paragraphsub"/>
      </w:pPr>
      <w:r w:rsidRPr="00F83CBC">
        <w:lastRenderedPageBreak/>
        <w:tab/>
        <w:t>(ii)</w:t>
      </w:r>
      <w:r w:rsidRPr="00F83CBC">
        <w:tab/>
      </w:r>
      <w:r w:rsidR="006329A2" w:rsidRPr="00F83CBC">
        <w:t>the person satisfies rule</w:t>
      </w:r>
      <w:r w:rsidR="00F83CBC" w:rsidRPr="00F83CBC">
        <w:t> </w:t>
      </w:r>
      <w:r w:rsidR="00BC3E1F" w:rsidRPr="00F83CBC">
        <w:t>2.12</w:t>
      </w:r>
      <w:r w:rsidR="006329A2" w:rsidRPr="00F83CBC">
        <w:t xml:space="preserve">, </w:t>
      </w:r>
      <w:r w:rsidR="00BC3E1F" w:rsidRPr="00F83CBC">
        <w:t>2.14</w:t>
      </w:r>
      <w:r w:rsidR="006329A2" w:rsidRPr="00F83CBC">
        <w:t xml:space="preserve">, </w:t>
      </w:r>
      <w:r w:rsidR="00BC3E1F" w:rsidRPr="00F83CBC">
        <w:t>2.15</w:t>
      </w:r>
      <w:r w:rsidR="006329A2" w:rsidRPr="00F83CBC">
        <w:t xml:space="preserve">, </w:t>
      </w:r>
      <w:r w:rsidR="00BC3E1F" w:rsidRPr="00F83CBC">
        <w:t>2.16</w:t>
      </w:r>
      <w:r w:rsidR="006329A2" w:rsidRPr="00F83CBC">
        <w:t xml:space="preserve"> or </w:t>
      </w:r>
      <w:r w:rsidR="00BC3E1F" w:rsidRPr="00F83CBC">
        <w:t>2.17</w:t>
      </w:r>
      <w:r w:rsidR="006329A2" w:rsidRPr="00F83CBC">
        <w:t xml:space="preserve"> for the child on the test day</w:t>
      </w:r>
      <w:r w:rsidR="00BC3E1F" w:rsidRPr="00F83CBC">
        <w:t>.</w:t>
      </w:r>
    </w:p>
    <w:p w:rsidR="007B0FCA" w:rsidRPr="00F83CBC" w:rsidRDefault="00BC3E1F" w:rsidP="007B0FCA">
      <w:pPr>
        <w:pStyle w:val="ActHead5"/>
      </w:pPr>
      <w:bookmarkStart w:id="23" w:name="_Toc43131231"/>
      <w:r w:rsidRPr="00733CAF">
        <w:rPr>
          <w:rStyle w:val="CharSectno"/>
        </w:rPr>
        <w:t>2.12</w:t>
      </w:r>
      <w:r w:rsidR="007B0FCA" w:rsidRPr="00F83CBC">
        <w:t xml:space="preserve">  Work requirements—working while care arrangements being settled</w:t>
      </w:r>
      <w:bookmarkEnd w:id="23"/>
    </w:p>
    <w:p w:rsidR="007B0FCA" w:rsidRPr="00F83CBC" w:rsidRDefault="007B0FCA" w:rsidP="007B0FCA">
      <w:pPr>
        <w:pStyle w:val="subsection"/>
      </w:pPr>
      <w:r w:rsidRPr="00F83CBC">
        <w:tab/>
      </w:r>
      <w:r w:rsidRPr="00F83CBC">
        <w:tab/>
        <w:t xml:space="preserve">A person satisfies this </w:t>
      </w:r>
      <w:r w:rsidR="001224C9" w:rsidRPr="00F83CBC">
        <w:t>rule</w:t>
      </w:r>
      <w:r w:rsidRPr="00F83CBC">
        <w:t xml:space="preserve"> for a child on </w:t>
      </w:r>
      <w:r w:rsidR="00EC4D2E" w:rsidRPr="00F83CBC">
        <w:t>a</w:t>
      </w:r>
      <w:r w:rsidRPr="00F83CBC">
        <w:t xml:space="preserve"> day if:</w:t>
      </w:r>
    </w:p>
    <w:p w:rsidR="007B0FCA" w:rsidRPr="00F83CBC" w:rsidRDefault="00EC4D2E" w:rsidP="007B0FCA">
      <w:pPr>
        <w:pStyle w:val="paragraph"/>
      </w:pPr>
      <w:r w:rsidRPr="00F83CBC">
        <w:tab/>
        <w:t>(</w:t>
      </w:r>
      <w:r w:rsidR="00AB1B7A" w:rsidRPr="00F83CBC">
        <w:t>a</w:t>
      </w:r>
      <w:r w:rsidRPr="00F83CBC">
        <w:t>)</w:t>
      </w:r>
      <w:r w:rsidRPr="00F83CBC">
        <w:tab/>
        <w:t xml:space="preserve">that </w:t>
      </w:r>
      <w:r w:rsidR="007B0FCA" w:rsidRPr="00F83CBC">
        <w:t>day is during the period:</w:t>
      </w:r>
    </w:p>
    <w:p w:rsidR="007B0FCA" w:rsidRPr="00F83CBC" w:rsidRDefault="007B0FCA" w:rsidP="007B0FCA">
      <w:pPr>
        <w:pStyle w:val="paragraphsub"/>
      </w:pPr>
      <w:r w:rsidRPr="00F83CBC">
        <w:tab/>
        <w:t>(</w:t>
      </w:r>
      <w:proofErr w:type="spellStart"/>
      <w:r w:rsidRPr="00F83CBC">
        <w:t>i</w:t>
      </w:r>
      <w:proofErr w:type="spellEnd"/>
      <w:r w:rsidRPr="00F83CBC">
        <w:t>)</w:t>
      </w:r>
      <w:r w:rsidRPr="00F83CBC">
        <w:tab/>
        <w:t>starting when the secondary claimant stopped caring for the child; and</w:t>
      </w:r>
    </w:p>
    <w:p w:rsidR="007B0FCA" w:rsidRPr="00F83CBC" w:rsidRDefault="007B0FCA" w:rsidP="007B0FCA">
      <w:pPr>
        <w:pStyle w:val="paragraphsub"/>
      </w:pPr>
      <w:r w:rsidRPr="00F83CBC">
        <w:tab/>
        <w:t>(ii)</w:t>
      </w:r>
      <w:r w:rsidRPr="00F83CBC">
        <w:tab/>
        <w:t>ending when the child’s care arrangements were settled; and</w:t>
      </w:r>
    </w:p>
    <w:p w:rsidR="007B0FCA" w:rsidRPr="00F83CBC" w:rsidRDefault="00AB1B7A" w:rsidP="007B0FCA">
      <w:pPr>
        <w:pStyle w:val="paragraph"/>
      </w:pPr>
      <w:r w:rsidRPr="00F83CBC">
        <w:tab/>
        <w:t>(b</w:t>
      </w:r>
      <w:r w:rsidR="007B0FCA" w:rsidRPr="00F83CBC">
        <w:t>)</w:t>
      </w:r>
      <w:r w:rsidR="007B0FCA" w:rsidRPr="00F83CBC">
        <w:tab/>
        <w:t>the child’s care arrangements were settled within a reasonable time after the secondary claima</w:t>
      </w:r>
      <w:r w:rsidR="00EC4D2E" w:rsidRPr="00F83CBC">
        <w:t>nt stopped caring for the child</w:t>
      </w:r>
      <w:r w:rsidR="00BC3E1F" w:rsidRPr="00F83CBC">
        <w:t>.</w:t>
      </w:r>
    </w:p>
    <w:p w:rsidR="007B0FCA" w:rsidRPr="00F83CBC" w:rsidRDefault="00E207F4" w:rsidP="007B0FCA">
      <w:pPr>
        <w:pStyle w:val="ActHead4"/>
      </w:pPr>
      <w:bookmarkStart w:id="24" w:name="_Toc43131232"/>
      <w:r w:rsidRPr="00733CAF">
        <w:rPr>
          <w:rStyle w:val="CharSubdNo"/>
        </w:rPr>
        <w:t>Subdivision</w:t>
      </w:r>
      <w:r w:rsidR="00F83CBC" w:rsidRPr="00733CAF">
        <w:rPr>
          <w:rStyle w:val="CharSubdNo"/>
        </w:rPr>
        <w:t> </w:t>
      </w:r>
      <w:r w:rsidRPr="00733CAF">
        <w:rPr>
          <w:rStyle w:val="CharSubdNo"/>
        </w:rPr>
        <w:t>2</w:t>
      </w:r>
      <w:r w:rsidR="00BC3E1F" w:rsidRPr="00733CAF">
        <w:rPr>
          <w:rStyle w:val="CharSubdNo"/>
        </w:rPr>
        <w:t>.</w:t>
      </w:r>
      <w:r w:rsidR="00EC4D2E" w:rsidRPr="00733CAF">
        <w:rPr>
          <w:rStyle w:val="CharSubdNo"/>
        </w:rPr>
        <w:t>3</w:t>
      </w:r>
      <w:r w:rsidR="00BC3E1F" w:rsidRPr="00733CAF">
        <w:rPr>
          <w:rStyle w:val="CharSubdNo"/>
        </w:rPr>
        <w:t>.</w:t>
      </w:r>
      <w:r w:rsidR="00EC4D2E" w:rsidRPr="00733CAF">
        <w:rPr>
          <w:rStyle w:val="CharSubdNo"/>
        </w:rPr>
        <w:t>1</w:t>
      </w:r>
      <w:r w:rsidR="00BC3E1F" w:rsidRPr="00733CAF">
        <w:rPr>
          <w:rStyle w:val="CharSubdNo"/>
        </w:rPr>
        <w:t>.</w:t>
      </w:r>
      <w:r w:rsidR="00EC4D2E" w:rsidRPr="00733CAF">
        <w:rPr>
          <w:rStyle w:val="CharSubdNo"/>
        </w:rPr>
        <w:t>3A</w:t>
      </w:r>
      <w:r w:rsidR="007B0FCA" w:rsidRPr="00F83CBC">
        <w:t>—</w:t>
      </w:r>
      <w:r w:rsidR="007B0FCA" w:rsidRPr="00733CAF">
        <w:rPr>
          <w:rStyle w:val="CharSubdText"/>
        </w:rPr>
        <w:t>Common requirements for eligibility</w:t>
      </w:r>
      <w:r w:rsidR="0042031C" w:rsidRPr="00733CAF">
        <w:rPr>
          <w:rStyle w:val="CharSubdText"/>
        </w:rPr>
        <w:t xml:space="preserve"> for parental leave pay</w:t>
      </w:r>
      <w:bookmarkEnd w:id="24"/>
    </w:p>
    <w:p w:rsidR="007B0FCA" w:rsidRPr="00F83CBC" w:rsidRDefault="00BC3E1F" w:rsidP="007B0FCA">
      <w:pPr>
        <w:pStyle w:val="ActHead5"/>
      </w:pPr>
      <w:bookmarkStart w:id="25" w:name="_Toc43131233"/>
      <w:r w:rsidRPr="00733CAF">
        <w:rPr>
          <w:rStyle w:val="CharSectno"/>
        </w:rPr>
        <w:t>2.13</w:t>
      </w:r>
      <w:r w:rsidR="007B0FCA" w:rsidRPr="00F83CBC">
        <w:t xml:space="preserve">  Care requirements for </w:t>
      </w:r>
      <w:r w:rsidR="00E728FE" w:rsidRPr="00F83CBC">
        <w:t xml:space="preserve">all </w:t>
      </w:r>
      <w:r w:rsidR="007B0FCA" w:rsidRPr="00F83CBC">
        <w:t>claimants—temporary inability to care</w:t>
      </w:r>
      <w:bookmarkEnd w:id="25"/>
    </w:p>
    <w:p w:rsidR="006C4319" w:rsidRPr="00F83CBC" w:rsidRDefault="006C4319" w:rsidP="006C4319">
      <w:pPr>
        <w:pStyle w:val="subsection"/>
      </w:pPr>
      <w:r w:rsidRPr="00F83CBC">
        <w:tab/>
      </w:r>
      <w:r w:rsidRPr="00F83CBC">
        <w:tab/>
        <w:t xml:space="preserve">A person satisfies this rule for a child on </w:t>
      </w:r>
      <w:r w:rsidR="004B5EAA" w:rsidRPr="00F83CBC">
        <w:t>a</w:t>
      </w:r>
      <w:r w:rsidRPr="00F83CBC">
        <w:t xml:space="preserve"> day if:</w:t>
      </w:r>
    </w:p>
    <w:p w:rsidR="006C4319" w:rsidRPr="00F83CBC" w:rsidRDefault="006C4319" w:rsidP="006C4319">
      <w:pPr>
        <w:pStyle w:val="paragraph"/>
      </w:pPr>
      <w:r w:rsidRPr="00F83CBC">
        <w:tab/>
        <w:t>(a)</w:t>
      </w:r>
      <w:r w:rsidRPr="00F83CBC">
        <w:tab/>
        <w:t>the person:</w:t>
      </w:r>
    </w:p>
    <w:p w:rsidR="006C4319" w:rsidRPr="00F83CBC" w:rsidRDefault="006C4319" w:rsidP="006C4319">
      <w:pPr>
        <w:pStyle w:val="paragraphsub"/>
      </w:pPr>
      <w:r w:rsidRPr="00F83CBC">
        <w:tab/>
        <w:t>(</w:t>
      </w:r>
      <w:proofErr w:type="spellStart"/>
      <w:r w:rsidRPr="00F83CBC">
        <w:t>i</w:t>
      </w:r>
      <w:proofErr w:type="spellEnd"/>
      <w:r w:rsidRPr="00F83CBC">
        <w:t>)</w:t>
      </w:r>
      <w:r w:rsidRPr="00F83CBC">
        <w:tab/>
        <w:t>will be the primary carer of the child</w:t>
      </w:r>
      <w:r w:rsidR="004B5EAA" w:rsidRPr="00F83CBC">
        <w:t xml:space="preserve"> </w:t>
      </w:r>
      <w:r w:rsidRPr="00F83CBC">
        <w:t xml:space="preserve">after </w:t>
      </w:r>
      <w:r w:rsidR="004B5EAA" w:rsidRPr="00F83CBC">
        <w:t>that</w:t>
      </w:r>
      <w:r w:rsidRPr="00F83CBC">
        <w:t xml:space="preserve"> day; or</w:t>
      </w:r>
    </w:p>
    <w:p w:rsidR="006C4319" w:rsidRPr="00F83CBC" w:rsidRDefault="006C4319" w:rsidP="006C4319">
      <w:pPr>
        <w:pStyle w:val="paragraphsub"/>
      </w:pPr>
      <w:r w:rsidRPr="00F83CBC">
        <w:tab/>
        <w:t>(ii)</w:t>
      </w:r>
      <w:r w:rsidRPr="00F83CBC">
        <w:tab/>
        <w:t xml:space="preserve">was the primary carer of the child before </w:t>
      </w:r>
      <w:r w:rsidR="004B5EAA" w:rsidRPr="00F83CBC">
        <w:t>that</w:t>
      </w:r>
      <w:r w:rsidRPr="00F83CBC">
        <w:t xml:space="preserve"> day; and</w:t>
      </w:r>
    </w:p>
    <w:p w:rsidR="006C4319" w:rsidRPr="00F83CBC" w:rsidRDefault="006C4319" w:rsidP="006C4319">
      <w:pPr>
        <w:pStyle w:val="paragraph"/>
      </w:pPr>
      <w:r w:rsidRPr="00F83CBC">
        <w:tab/>
        <w:t>(b)</w:t>
      </w:r>
      <w:r w:rsidRPr="00F83CBC">
        <w:tab/>
        <w:t xml:space="preserve">on </w:t>
      </w:r>
      <w:r w:rsidR="004B5EAA" w:rsidRPr="00F83CBC">
        <w:t xml:space="preserve">that day, </w:t>
      </w:r>
      <w:r w:rsidRPr="00F83CBC">
        <w:t xml:space="preserve">the person is temporarily unable to be the primary carer of the child due to </w:t>
      </w:r>
      <w:r w:rsidR="001E3222" w:rsidRPr="00F83CBC">
        <w:t>events</w:t>
      </w:r>
      <w:r w:rsidRPr="00F83CBC">
        <w:t xml:space="preserve"> beyond the person’s control, other than a</w:t>
      </w:r>
      <w:r w:rsidR="001E3222" w:rsidRPr="00F83CBC">
        <w:t>n event</w:t>
      </w:r>
      <w:r w:rsidRPr="00F83CBC">
        <w:t xml:space="preserve"> mentioned in paragraph</w:t>
      </w:r>
      <w:r w:rsidR="00F83CBC" w:rsidRPr="00F83CBC">
        <w:t> </w:t>
      </w:r>
      <w:r w:rsidR="00BC3E1F" w:rsidRPr="00F83CBC">
        <w:t>2.14</w:t>
      </w:r>
      <w:r w:rsidRPr="00F83CBC">
        <w:t>(b); and</w:t>
      </w:r>
    </w:p>
    <w:p w:rsidR="006C4319" w:rsidRPr="00F83CBC" w:rsidRDefault="006C4319" w:rsidP="006C4319">
      <w:pPr>
        <w:pStyle w:val="paragraph"/>
      </w:pPr>
      <w:r w:rsidRPr="00F83CBC">
        <w:tab/>
        <w:t>(c)</w:t>
      </w:r>
      <w:r w:rsidRPr="00F83CBC">
        <w:tab/>
        <w:t xml:space="preserve">the </w:t>
      </w:r>
      <w:r w:rsidR="004B5EAA" w:rsidRPr="00F83CBC">
        <w:t xml:space="preserve">continuous </w:t>
      </w:r>
      <w:r w:rsidR="00662A0F" w:rsidRPr="00F83CBC">
        <w:t>period of this</w:t>
      </w:r>
      <w:r w:rsidRPr="00F83CBC">
        <w:t xml:space="preserve"> temporary inability </w:t>
      </w:r>
      <w:r w:rsidR="004B5EAA" w:rsidRPr="00F83CBC">
        <w:t xml:space="preserve">(that includes that day) </w:t>
      </w:r>
      <w:r w:rsidRPr="00F83CBC">
        <w:t>is likely to be less than 26 weeks; and</w:t>
      </w:r>
    </w:p>
    <w:p w:rsidR="006C4319" w:rsidRPr="00F83CBC" w:rsidRDefault="006C4319" w:rsidP="006C4319">
      <w:pPr>
        <w:pStyle w:val="paragraph"/>
      </w:pPr>
      <w:r w:rsidRPr="00F83CBC">
        <w:tab/>
        <w:t>(d)</w:t>
      </w:r>
      <w:r w:rsidRPr="00F83CBC">
        <w:tab/>
        <w:t>there is no determination in force under the Act that parental leave pay is payable for the child to another person for th</w:t>
      </w:r>
      <w:r w:rsidR="004B5EAA" w:rsidRPr="00F83CBC">
        <w:t>at</w:t>
      </w:r>
      <w:r w:rsidRPr="00F83CBC">
        <w:t xml:space="preserve"> day;</w:t>
      </w:r>
      <w:r w:rsidR="00662A0F" w:rsidRPr="00F83CBC">
        <w:t xml:space="preserve"> and</w:t>
      </w:r>
    </w:p>
    <w:p w:rsidR="006C4319" w:rsidRPr="00F83CBC" w:rsidRDefault="006C4319" w:rsidP="006C4319">
      <w:pPr>
        <w:pStyle w:val="paragraph"/>
      </w:pPr>
      <w:r w:rsidRPr="00F83CBC">
        <w:tab/>
        <w:t>(e)</w:t>
      </w:r>
      <w:r w:rsidRPr="00F83CBC">
        <w:tab/>
        <w:t>the Secretary is satisfied that the person would have been the child’s primary carer for th</w:t>
      </w:r>
      <w:r w:rsidR="004B5EAA" w:rsidRPr="00F83CBC">
        <w:t>at</w:t>
      </w:r>
      <w:r w:rsidRPr="00F83CBC">
        <w:t xml:space="preserve"> day except for the person’s temporary inability to be the child’s primary carer</w:t>
      </w:r>
      <w:r w:rsidR="00BC3E1F" w:rsidRPr="00F83CBC">
        <w:t>.</w:t>
      </w:r>
    </w:p>
    <w:p w:rsidR="007B0FCA" w:rsidRPr="00F83CBC" w:rsidRDefault="00BC3E1F" w:rsidP="007B0FCA">
      <w:pPr>
        <w:pStyle w:val="ActHead5"/>
      </w:pPr>
      <w:bookmarkStart w:id="26" w:name="_Toc43131234"/>
      <w:r w:rsidRPr="00733CAF">
        <w:rPr>
          <w:rStyle w:val="CharSectno"/>
        </w:rPr>
        <w:t>2.14</w:t>
      </w:r>
      <w:r w:rsidR="007B0FCA" w:rsidRPr="00F83CBC">
        <w:t xml:space="preserve">  Care requirements for </w:t>
      </w:r>
      <w:r w:rsidR="00E728FE" w:rsidRPr="00F83CBC">
        <w:t xml:space="preserve">all </w:t>
      </w:r>
      <w:r w:rsidR="007B0FCA" w:rsidRPr="00F83CBC">
        <w:t>claimants—loss of care for child</w:t>
      </w:r>
      <w:bookmarkEnd w:id="26"/>
    </w:p>
    <w:p w:rsidR="001B19AE" w:rsidRPr="00F83CBC" w:rsidRDefault="001B19AE" w:rsidP="001B19AE">
      <w:pPr>
        <w:pStyle w:val="subsection"/>
      </w:pPr>
      <w:r w:rsidRPr="00F83CBC">
        <w:tab/>
      </w:r>
      <w:r w:rsidRPr="00F83CBC">
        <w:tab/>
        <w:t>A person satisfies this rule for a child on a day if:</w:t>
      </w:r>
    </w:p>
    <w:p w:rsidR="001B19AE" w:rsidRPr="00F83CBC" w:rsidRDefault="001B19AE" w:rsidP="001B19AE">
      <w:pPr>
        <w:pStyle w:val="paragraph"/>
      </w:pPr>
      <w:r w:rsidRPr="00F83CBC">
        <w:tab/>
        <w:t>(a)</w:t>
      </w:r>
      <w:r w:rsidRPr="00F83CBC">
        <w:tab/>
      </w:r>
      <w:r w:rsidR="005377CF" w:rsidRPr="00F83CBC">
        <w:t>sometime before that day,</w:t>
      </w:r>
      <w:r w:rsidRPr="00F83CBC">
        <w:t xml:space="preserve"> the person was the primary carer of the child; and</w:t>
      </w:r>
    </w:p>
    <w:p w:rsidR="005377CF" w:rsidRPr="00F83CBC" w:rsidRDefault="001B19AE" w:rsidP="001B19AE">
      <w:pPr>
        <w:pStyle w:val="paragraph"/>
      </w:pPr>
      <w:r w:rsidRPr="00F83CBC">
        <w:tab/>
        <w:t>(b)</w:t>
      </w:r>
      <w:r w:rsidRPr="00F83CBC">
        <w:tab/>
        <w:t>an event occurs in relation to the child</w:t>
      </w:r>
      <w:r w:rsidR="005377CF" w:rsidRPr="00F83CBC">
        <w:t>:</w:t>
      </w:r>
    </w:p>
    <w:p w:rsidR="005377CF" w:rsidRPr="00F83CBC" w:rsidRDefault="005377CF" w:rsidP="005377CF">
      <w:pPr>
        <w:pStyle w:val="paragraphsub"/>
      </w:pPr>
      <w:r w:rsidRPr="00F83CBC">
        <w:tab/>
        <w:t>(</w:t>
      </w:r>
      <w:proofErr w:type="spellStart"/>
      <w:r w:rsidRPr="00F83CBC">
        <w:t>i</w:t>
      </w:r>
      <w:proofErr w:type="spellEnd"/>
      <w:r w:rsidRPr="00F83CBC">
        <w:t>)</w:t>
      </w:r>
      <w:r w:rsidRPr="00F83CBC">
        <w:tab/>
        <w:t>on or before that day; and</w:t>
      </w:r>
    </w:p>
    <w:p w:rsidR="005377CF" w:rsidRPr="00F83CBC" w:rsidRDefault="005377CF" w:rsidP="005377CF">
      <w:pPr>
        <w:pStyle w:val="paragraphsub"/>
      </w:pPr>
      <w:r w:rsidRPr="00F83CBC">
        <w:tab/>
        <w:t>(ii)</w:t>
      </w:r>
      <w:r w:rsidRPr="00F83CBC">
        <w:tab/>
      </w:r>
      <w:r w:rsidR="001B19AE" w:rsidRPr="00F83CBC">
        <w:t>without the person’s consent</w:t>
      </w:r>
      <w:r w:rsidRPr="00F83CBC">
        <w:t>;</w:t>
      </w:r>
    </w:p>
    <w:p w:rsidR="001B19AE" w:rsidRPr="00F83CBC" w:rsidRDefault="005377CF" w:rsidP="005377CF">
      <w:pPr>
        <w:pStyle w:val="paragraph"/>
      </w:pPr>
      <w:r w:rsidRPr="00F83CBC">
        <w:tab/>
      </w:r>
      <w:r w:rsidRPr="00F83CBC">
        <w:tab/>
      </w:r>
      <w:r w:rsidR="001B19AE" w:rsidRPr="00F83CBC">
        <w:t>that prevents the child being in the person’s care</w:t>
      </w:r>
      <w:r w:rsidRPr="00F83CBC">
        <w:t xml:space="preserve"> </w:t>
      </w:r>
      <w:r w:rsidR="001B19AE" w:rsidRPr="00F83CBC">
        <w:t>on th</w:t>
      </w:r>
      <w:r w:rsidRPr="00F83CBC">
        <w:t>at day</w:t>
      </w:r>
      <w:r w:rsidR="001B19AE" w:rsidRPr="00F83CBC">
        <w:t>; and</w:t>
      </w:r>
    </w:p>
    <w:p w:rsidR="001B19AE" w:rsidRPr="00F83CBC" w:rsidRDefault="001B19AE" w:rsidP="001B19AE">
      <w:pPr>
        <w:pStyle w:val="paragraph"/>
      </w:pPr>
      <w:r w:rsidRPr="00F83CBC">
        <w:tab/>
        <w:t>(c)</w:t>
      </w:r>
      <w:r w:rsidRPr="00F83CBC">
        <w:tab/>
        <w:t>the person takes reasonable steps</w:t>
      </w:r>
      <w:r w:rsidR="00A617EB" w:rsidRPr="00F83CBC">
        <w:t xml:space="preserve"> on or before that day</w:t>
      </w:r>
      <w:r w:rsidRPr="00F83CBC">
        <w:t xml:space="preserve"> to have the child again in the person’s care </w:t>
      </w:r>
      <w:r w:rsidR="00A617EB" w:rsidRPr="00F83CBC">
        <w:t xml:space="preserve">sometime </w:t>
      </w:r>
      <w:r w:rsidRPr="00F83CBC">
        <w:t>after th</w:t>
      </w:r>
      <w:r w:rsidR="00A617EB" w:rsidRPr="00F83CBC">
        <w:t>at day</w:t>
      </w:r>
      <w:r w:rsidRPr="00F83CBC">
        <w:t>; and</w:t>
      </w:r>
    </w:p>
    <w:p w:rsidR="001B19AE" w:rsidRPr="00F83CBC" w:rsidRDefault="001B19AE" w:rsidP="001B19AE">
      <w:pPr>
        <w:pStyle w:val="paragraph"/>
      </w:pPr>
      <w:r w:rsidRPr="00F83CBC">
        <w:tab/>
        <w:t>(d)</w:t>
      </w:r>
      <w:r w:rsidRPr="00F83CBC">
        <w:tab/>
        <w:t>on th</w:t>
      </w:r>
      <w:r w:rsidR="00A617EB" w:rsidRPr="00F83CBC">
        <w:t>at</w:t>
      </w:r>
      <w:r w:rsidRPr="00F83CBC">
        <w:t xml:space="preserve"> day, the person, or the person’s partner:</w:t>
      </w:r>
    </w:p>
    <w:p w:rsidR="001B19AE" w:rsidRPr="00F83CBC" w:rsidRDefault="001B19AE" w:rsidP="001B19AE">
      <w:pPr>
        <w:pStyle w:val="paragraphsub"/>
      </w:pPr>
      <w:r w:rsidRPr="00F83CBC">
        <w:tab/>
        <w:t>(</w:t>
      </w:r>
      <w:proofErr w:type="spellStart"/>
      <w:r w:rsidRPr="00F83CBC">
        <w:t>i</w:t>
      </w:r>
      <w:proofErr w:type="spellEnd"/>
      <w:r w:rsidRPr="00F83CBC">
        <w:t>)</w:t>
      </w:r>
      <w:r w:rsidRPr="00F83CBC">
        <w:tab/>
        <w:t>is the child’s legal parent; or</w:t>
      </w:r>
    </w:p>
    <w:p w:rsidR="001B19AE" w:rsidRPr="00F83CBC" w:rsidRDefault="001B19AE" w:rsidP="001B19AE">
      <w:pPr>
        <w:pStyle w:val="paragraphsub"/>
      </w:pPr>
      <w:r w:rsidRPr="00F83CBC">
        <w:tab/>
        <w:t>(ii)</w:t>
      </w:r>
      <w:r w:rsidRPr="00F83CBC">
        <w:tab/>
        <w:t>is otherwise legally responsible for the child; and</w:t>
      </w:r>
    </w:p>
    <w:p w:rsidR="001B19AE" w:rsidRPr="00F83CBC" w:rsidRDefault="00A617EB" w:rsidP="001B19AE">
      <w:pPr>
        <w:pStyle w:val="paragraph"/>
        <w:rPr>
          <w:strike/>
        </w:rPr>
      </w:pPr>
      <w:r w:rsidRPr="00F83CBC">
        <w:tab/>
        <w:t>(e)</w:t>
      </w:r>
      <w:r w:rsidRPr="00F83CBC">
        <w:tab/>
        <w:t>in the case where</w:t>
      </w:r>
      <w:r w:rsidR="001B19AE" w:rsidRPr="00F83CBC">
        <w:t xml:space="preserve"> the child is in the care of another </w:t>
      </w:r>
      <w:r w:rsidRPr="00F83CBC">
        <w:t xml:space="preserve">legal parent </w:t>
      </w:r>
      <w:r w:rsidR="009F156F" w:rsidRPr="00F83CBC">
        <w:t xml:space="preserve">of the child </w:t>
      </w:r>
      <w:r w:rsidR="001B19AE" w:rsidRPr="00F83CBC">
        <w:t>on th</w:t>
      </w:r>
      <w:r w:rsidRPr="00F83CBC">
        <w:t>at day</w:t>
      </w:r>
      <w:r w:rsidR="001B19AE" w:rsidRPr="00F83CBC">
        <w:t>—the person, or the person’s partner, has a court order or a parenting plan to the effect that the child is to live with the person or the person’s partner</w:t>
      </w:r>
      <w:r w:rsidRPr="00F83CBC">
        <w:t xml:space="preserve"> </w:t>
      </w:r>
      <w:r w:rsidR="001B19AE" w:rsidRPr="00F83CBC">
        <w:t>on or after th</w:t>
      </w:r>
      <w:r w:rsidRPr="00F83CBC">
        <w:t>at</w:t>
      </w:r>
      <w:r w:rsidR="001B19AE" w:rsidRPr="00F83CBC">
        <w:t xml:space="preserve"> day; and</w:t>
      </w:r>
    </w:p>
    <w:p w:rsidR="001B19AE" w:rsidRPr="00F83CBC" w:rsidRDefault="001B19AE" w:rsidP="001B19AE">
      <w:pPr>
        <w:pStyle w:val="paragraph"/>
      </w:pPr>
      <w:r w:rsidRPr="00F83CBC">
        <w:lastRenderedPageBreak/>
        <w:tab/>
        <w:t>(f)</w:t>
      </w:r>
      <w:r w:rsidRPr="00F83CBC">
        <w:tab/>
        <w:t>there is no determination in force under the Act that parental leave pay is payable for the child to another person for th</w:t>
      </w:r>
      <w:r w:rsidR="00A617EB" w:rsidRPr="00F83CBC">
        <w:t>at</w:t>
      </w:r>
      <w:r w:rsidRPr="00F83CBC">
        <w:t xml:space="preserve"> day</w:t>
      </w:r>
      <w:r w:rsidR="00BC3E1F" w:rsidRPr="00F83CBC">
        <w:t>.</w:t>
      </w:r>
    </w:p>
    <w:p w:rsidR="007B0FCA" w:rsidRPr="00F83CBC" w:rsidRDefault="00BC3E1F" w:rsidP="007B0FCA">
      <w:pPr>
        <w:pStyle w:val="ActHead5"/>
      </w:pPr>
      <w:bookmarkStart w:id="27" w:name="_Toc43131235"/>
      <w:r w:rsidRPr="00733CAF">
        <w:rPr>
          <w:rStyle w:val="CharSectno"/>
        </w:rPr>
        <w:t>2.15</w:t>
      </w:r>
      <w:r w:rsidR="007B0FCA" w:rsidRPr="00F83CBC">
        <w:t xml:space="preserve">  Work requirements for </w:t>
      </w:r>
      <w:r w:rsidR="00C4452B" w:rsidRPr="00F83CBC">
        <w:t xml:space="preserve">all </w:t>
      </w:r>
      <w:r w:rsidR="007B0FCA" w:rsidRPr="00F83CBC">
        <w:t>claimants—recall to duty</w:t>
      </w:r>
      <w:bookmarkEnd w:id="27"/>
    </w:p>
    <w:p w:rsidR="007B0FCA" w:rsidRPr="00F83CBC" w:rsidRDefault="007B0FCA" w:rsidP="007B0FCA">
      <w:pPr>
        <w:pStyle w:val="subsection"/>
      </w:pPr>
      <w:r w:rsidRPr="00F83CBC">
        <w:tab/>
      </w:r>
      <w:r w:rsidRPr="00F83CBC">
        <w:tab/>
        <w:t xml:space="preserve">A person satisfies this </w:t>
      </w:r>
      <w:r w:rsidR="001224C9" w:rsidRPr="00F83CBC">
        <w:t>rule</w:t>
      </w:r>
      <w:r w:rsidRPr="00F83CBC">
        <w:t xml:space="preserve"> for a child on </w:t>
      </w:r>
      <w:r w:rsidR="00D01073" w:rsidRPr="00F83CBC">
        <w:t xml:space="preserve">a day if, </w:t>
      </w:r>
      <w:r w:rsidRPr="00F83CBC">
        <w:t xml:space="preserve">on </w:t>
      </w:r>
      <w:r w:rsidR="00D01073" w:rsidRPr="00F83CBC">
        <w:t>that</w:t>
      </w:r>
      <w:r w:rsidRPr="00F83CBC">
        <w:t xml:space="preserve"> day, the person:</w:t>
      </w:r>
    </w:p>
    <w:p w:rsidR="007B0FCA" w:rsidRPr="00F83CBC" w:rsidRDefault="007B0FCA" w:rsidP="007B0FCA">
      <w:pPr>
        <w:pStyle w:val="paragraph"/>
      </w:pPr>
      <w:r w:rsidRPr="00F83CBC">
        <w:tab/>
        <w:t>(a)</w:t>
      </w:r>
      <w:r w:rsidRPr="00F83CBC">
        <w:tab/>
        <w:t>is a defence force member or a law enforcement officer; and</w:t>
      </w:r>
    </w:p>
    <w:p w:rsidR="007B0FCA" w:rsidRPr="00F83CBC" w:rsidRDefault="007B0FCA" w:rsidP="007B0FCA">
      <w:pPr>
        <w:pStyle w:val="paragraph"/>
      </w:pPr>
      <w:r w:rsidRPr="00F83CBC">
        <w:tab/>
        <w:t>(b)</w:t>
      </w:r>
      <w:r w:rsidRPr="00F83CBC">
        <w:tab/>
        <w:t>is performing paid work because the person has been compulsorily recalled to duty</w:t>
      </w:r>
      <w:r w:rsidR="00BC3E1F" w:rsidRPr="00F83CBC">
        <w:t>.</w:t>
      </w:r>
    </w:p>
    <w:p w:rsidR="007B0FCA" w:rsidRPr="00F83CBC" w:rsidRDefault="00BC3E1F" w:rsidP="007B0FCA">
      <w:pPr>
        <w:pStyle w:val="ActHead5"/>
      </w:pPr>
      <w:bookmarkStart w:id="28" w:name="_Toc43131236"/>
      <w:r w:rsidRPr="00733CAF">
        <w:rPr>
          <w:rStyle w:val="CharSectno"/>
        </w:rPr>
        <w:t>2.16</w:t>
      </w:r>
      <w:r w:rsidR="007B0FCA" w:rsidRPr="00F83CBC">
        <w:t xml:space="preserve">  Work requirements for </w:t>
      </w:r>
      <w:r w:rsidR="00C4452B" w:rsidRPr="00F83CBC">
        <w:t xml:space="preserve">all </w:t>
      </w:r>
      <w:r w:rsidR="007B0FCA" w:rsidRPr="00F83CBC">
        <w:t>claimants—summons or other compulsory process</w:t>
      </w:r>
      <w:bookmarkEnd w:id="28"/>
    </w:p>
    <w:p w:rsidR="00B75B2D" w:rsidRPr="00F83CBC" w:rsidRDefault="007B0FCA" w:rsidP="007B0FCA">
      <w:pPr>
        <w:pStyle w:val="subsection"/>
      </w:pPr>
      <w:r w:rsidRPr="00F83CBC">
        <w:tab/>
      </w:r>
      <w:r w:rsidRPr="00F83CBC">
        <w:tab/>
        <w:t xml:space="preserve">A person satisfies this </w:t>
      </w:r>
      <w:r w:rsidR="001224C9" w:rsidRPr="00F83CBC">
        <w:t>rule</w:t>
      </w:r>
      <w:r w:rsidRPr="00F83CBC">
        <w:t xml:space="preserve"> for a child on </w:t>
      </w:r>
      <w:r w:rsidR="00D01073" w:rsidRPr="00F83CBC">
        <w:t xml:space="preserve">a day if, </w:t>
      </w:r>
      <w:r w:rsidRPr="00F83CBC">
        <w:t xml:space="preserve">on </w:t>
      </w:r>
      <w:r w:rsidR="00D01073" w:rsidRPr="00F83CBC">
        <w:t>that day</w:t>
      </w:r>
      <w:r w:rsidRPr="00F83CBC">
        <w:t xml:space="preserve">, the person </w:t>
      </w:r>
      <w:r w:rsidR="00B75B2D" w:rsidRPr="00F83CBC">
        <w:t xml:space="preserve">is performing paid work because the person </w:t>
      </w:r>
      <w:r w:rsidRPr="00F83CBC">
        <w:t>has to comply wit</w:t>
      </w:r>
      <w:r w:rsidR="00B75B2D" w:rsidRPr="00F83CBC">
        <w:t xml:space="preserve">h the requirements of a summons </w:t>
      </w:r>
      <w:r w:rsidRPr="00F83CBC">
        <w:t>or other compulsory process to appear to</w:t>
      </w:r>
      <w:r w:rsidR="00B75B2D" w:rsidRPr="00F83CBC">
        <w:t>:</w:t>
      </w:r>
    </w:p>
    <w:p w:rsidR="00B75B2D" w:rsidRPr="00F83CBC" w:rsidRDefault="00B75B2D" w:rsidP="00B75B2D">
      <w:pPr>
        <w:pStyle w:val="paragraph"/>
      </w:pPr>
      <w:r w:rsidRPr="00F83CBC">
        <w:tab/>
        <w:t>(a)</w:t>
      </w:r>
      <w:r w:rsidRPr="00F83CBC">
        <w:tab/>
      </w:r>
      <w:r w:rsidR="007B0FCA" w:rsidRPr="00F83CBC">
        <w:t>give evidence or information</w:t>
      </w:r>
      <w:r w:rsidRPr="00F83CBC">
        <w:t>; or</w:t>
      </w:r>
    </w:p>
    <w:p w:rsidR="007B0FCA" w:rsidRPr="00F83CBC" w:rsidRDefault="00B75B2D" w:rsidP="00B75B2D">
      <w:pPr>
        <w:pStyle w:val="paragraph"/>
      </w:pPr>
      <w:r w:rsidRPr="00F83CBC">
        <w:tab/>
        <w:t>(b)</w:t>
      </w:r>
      <w:r w:rsidRPr="00F83CBC">
        <w:tab/>
      </w:r>
      <w:r w:rsidR="007B0FCA" w:rsidRPr="00F83CBC">
        <w:t>produce documents or other things</w:t>
      </w:r>
      <w:r w:rsidR="00BC3E1F" w:rsidRPr="00F83CBC">
        <w:t>.</w:t>
      </w:r>
    </w:p>
    <w:p w:rsidR="00D7491A" w:rsidRPr="00F83CBC" w:rsidRDefault="00BC3E1F" w:rsidP="00D7491A">
      <w:pPr>
        <w:pStyle w:val="ActHead5"/>
      </w:pPr>
      <w:bookmarkStart w:id="29" w:name="_Toc43131237"/>
      <w:r w:rsidRPr="00733CAF">
        <w:rPr>
          <w:rStyle w:val="CharSectno"/>
        </w:rPr>
        <w:t>2.17</w:t>
      </w:r>
      <w:r w:rsidR="00D7491A" w:rsidRPr="00F83CBC">
        <w:t xml:space="preserve">  Work requirements for all claimants–</w:t>
      </w:r>
      <w:r w:rsidR="005B7873" w:rsidRPr="00F83CBC">
        <w:t>return</w:t>
      </w:r>
      <w:r w:rsidR="00D7491A" w:rsidRPr="00F83CBC">
        <w:t xml:space="preserve"> to work due to State, Territory or national emergency</w:t>
      </w:r>
      <w:bookmarkEnd w:id="29"/>
    </w:p>
    <w:p w:rsidR="00D7491A" w:rsidRPr="00F83CBC" w:rsidRDefault="00D7491A" w:rsidP="00D7491A">
      <w:pPr>
        <w:pStyle w:val="subsection"/>
      </w:pPr>
      <w:r w:rsidRPr="00F83CBC">
        <w:tab/>
      </w:r>
      <w:r w:rsidR="005B7873" w:rsidRPr="00F83CBC">
        <w:t>(1)</w:t>
      </w:r>
      <w:r w:rsidRPr="00F83CBC">
        <w:tab/>
        <w:t>A person satisfies this rule for a child on a day if, on that day, the person:</w:t>
      </w:r>
    </w:p>
    <w:p w:rsidR="00D7491A" w:rsidRPr="00F83CBC" w:rsidRDefault="00D7491A" w:rsidP="00D7491A">
      <w:pPr>
        <w:pStyle w:val="paragraph"/>
      </w:pPr>
      <w:r w:rsidRPr="00F83CBC">
        <w:tab/>
        <w:t>(a)</w:t>
      </w:r>
      <w:r w:rsidRPr="00F83CBC">
        <w:tab/>
        <w:t>is a health professional, emergency services worker or other essential worker; and</w:t>
      </w:r>
    </w:p>
    <w:p w:rsidR="005B7873" w:rsidRPr="00F83CBC" w:rsidRDefault="00D7491A" w:rsidP="00D7491A">
      <w:pPr>
        <w:pStyle w:val="paragraph"/>
        <w:rPr>
          <w:szCs w:val="22"/>
        </w:rPr>
      </w:pPr>
      <w:r w:rsidRPr="00F83CBC">
        <w:tab/>
        <w:t>(b)</w:t>
      </w:r>
      <w:r w:rsidRPr="00F83CBC">
        <w:tab/>
      </w:r>
      <w:r w:rsidR="005B7873" w:rsidRPr="00F83CBC">
        <w:rPr>
          <w:szCs w:val="22"/>
        </w:rPr>
        <w:t>is performing paid work because the person has returned to work in response to a State, Territory or national emergency (including in response to the coronavirus known as COVID</w:t>
      </w:r>
      <w:r w:rsidR="00F83CBC">
        <w:rPr>
          <w:szCs w:val="22"/>
        </w:rPr>
        <w:noBreakHyphen/>
      </w:r>
      <w:r w:rsidR="005B7873" w:rsidRPr="00F83CBC">
        <w:rPr>
          <w:szCs w:val="22"/>
        </w:rPr>
        <w:t>19).</w:t>
      </w:r>
    </w:p>
    <w:p w:rsidR="005B7873" w:rsidRPr="00F83CBC" w:rsidRDefault="005B7873" w:rsidP="005B7873">
      <w:pPr>
        <w:pStyle w:val="subsection"/>
      </w:pPr>
      <w:r w:rsidRPr="00F83CBC">
        <w:tab/>
        <w:t>(2)</w:t>
      </w:r>
      <w:r w:rsidRPr="00F83CBC">
        <w:tab/>
        <w:t xml:space="preserve">For the purposes of this rule, </w:t>
      </w:r>
      <w:r w:rsidRPr="00F83CBC">
        <w:rPr>
          <w:szCs w:val="22"/>
        </w:rPr>
        <w:t xml:space="preserve">a person is an </w:t>
      </w:r>
      <w:r w:rsidRPr="00F83CBC">
        <w:rPr>
          <w:b/>
          <w:bCs/>
          <w:i/>
          <w:iCs/>
          <w:szCs w:val="22"/>
        </w:rPr>
        <w:t>essential worker</w:t>
      </w:r>
      <w:r w:rsidRPr="00F83CBC">
        <w:rPr>
          <w:szCs w:val="22"/>
        </w:rPr>
        <w:t xml:space="preserve"> if the person has specific skills, or is involved in the production of goods or the delivery of services, where the skills, goods or services are essential in responding to an emergency.</w:t>
      </w:r>
    </w:p>
    <w:p w:rsidR="001C614F" w:rsidRPr="00F83CBC" w:rsidRDefault="00EE1392" w:rsidP="001C614F">
      <w:pPr>
        <w:pStyle w:val="ItemHead"/>
      </w:pPr>
      <w:r w:rsidRPr="00F83CBC">
        <w:t>3</w:t>
      </w:r>
      <w:r w:rsidR="001C614F" w:rsidRPr="00F83CBC">
        <w:t xml:space="preserve">  At the end of </w:t>
      </w:r>
      <w:r w:rsidR="00F96F1E" w:rsidRPr="00F83CBC">
        <w:t>Part</w:t>
      </w:r>
      <w:r w:rsidR="00F83CBC" w:rsidRPr="00F83CBC">
        <w:t> </w:t>
      </w:r>
      <w:r w:rsidR="00F96F1E" w:rsidRPr="00F83CBC">
        <w:t>2</w:t>
      </w:r>
      <w:r w:rsidR="00F83CBC">
        <w:noBreakHyphen/>
      </w:r>
      <w:r w:rsidR="001C614F" w:rsidRPr="00F83CBC">
        <w:t>4</w:t>
      </w:r>
    </w:p>
    <w:p w:rsidR="001C614F" w:rsidRPr="00F83CBC" w:rsidRDefault="001C614F" w:rsidP="001C614F">
      <w:pPr>
        <w:pStyle w:val="Item"/>
      </w:pPr>
      <w:r w:rsidRPr="00F83CBC">
        <w:t>Add:</w:t>
      </w:r>
    </w:p>
    <w:p w:rsidR="001C614F" w:rsidRPr="00F83CBC" w:rsidRDefault="003335E9" w:rsidP="001C614F">
      <w:pPr>
        <w:pStyle w:val="ActHead3"/>
      </w:pPr>
      <w:bookmarkStart w:id="30" w:name="_Toc43131238"/>
      <w:r w:rsidRPr="00733CAF">
        <w:rPr>
          <w:rStyle w:val="CharDivNo"/>
        </w:rPr>
        <w:t>Division</w:t>
      </w:r>
      <w:r w:rsidR="00F83CBC" w:rsidRPr="00733CAF">
        <w:rPr>
          <w:rStyle w:val="CharDivNo"/>
        </w:rPr>
        <w:t> </w:t>
      </w:r>
      <w:r w:rsidRPr="00733CAF">
        <w:rPr>
          <w:rStyle w:val="CharDivNo"/>
        </w:rPr>
        <w:t>2</w:t>
      </w:r>
      <w:r w:rsidR="00BC3E1F" w:rsidRPr="00733CAF">
        <w:rPr>
          <w:rStyle w:val="CharDivNo"/>
        </w:rPr>
        <w:t>.</w:t>
      </w:r>
      <w:r w:rsidR="001C614F" w:rsidRPr="00733CAF">
        <w:rPr>
          <w:rStyle w:val="CharDivNo"/>
        </w:rPr>
        <w:t>4</w:t>
      </w:r>
      <w:r w:rsidR="00BC3E1F" w:rsidRPr="00733CAF">
        <w:rPr>
          <w:rStyle w:val="CharDivNo"/>
        </w:rPr>
        <w:t>.</w:t>
      </w:r>
      <w:r w:rsidR="001C614F" w:rsidRPr="00733CAF">
        <w:rPr>
          <w:rStyle w:val="CharDivNo"/>
        </w:rPr>
        <w:t>2</w:t>
      </w:r>
      <w:r w:rsidR="001C614F" w:rsidRPr="00F83CBC">
        <w:t>—</w:t>
      </w:r>
      <w:r w:rsidR="001C614F" w:rsidRPr="00733CAF">
        <w:rPr>
          <w:rStyle w:val="CharDivText"/>
        </w:rPr>
        <w:t xml:space="preserve">Determining a claim to have different flexible </w:t>
      </w:r>
      <w:proofErr w:type="spellStart"/>
      <w:r w:rsidR="001C614F" w:rsidRPr="00733CAF">
        <w:rPr>
          <w:rStyle w:val="CharDivText"/>
        </w:rPr>
        <w:t>PPL</w:t>
      </w:r>
      <w:proofErr w:type="spellEnd"/>
      <w:r w:rsidR="001C614F" w:rsidRPr="00733CAF">
        <w:rPr>
          <w:rStyle w:val="CharDivText"/>
        </w:rPr>
        <w:t xml:space="preserve"> days</w:t>
      </w:r>
      <w:bookmarkEnd w:id="30"/>
    </w:p>
    <w:p w:rsidR="00584600" w:rsidRPr="00F83CBC" w:rsidRDefault="00BC3E1F" w:rsidP="00584600">
      <w:pPr>
        <w:pStyle w:val="ActHead5"/>
      </w:pPr>
      <w:bookmarkStart w:id="31" w:name="_Toc43131239"/>
      <w:r w:rsidRPr="00733CAF">
        <w:rPr>
          <w:rStyle w:val="CharSectno"/>
        </w:rPr>
        <w:t>2.40</w:t>
      </w:r>
      <w:r w:rsidR="00584600" w:rsidRPr="00F83CBC">
        <w:t xml:space="preserve">  Determining a claim to have different flexible </w:t>
      </w:r>
      <w:proofErr w:type="spellStart"/>
      <w:r w:rsidR="00584600" w:rsidRPr="00F83CBC">
        <w:t>PPL</w:t>
      </w:r>
      <w:proofErr w:type="spellEnd"/>
      <w:r w:rsidR="00584600" w:rsidRPr="00F83CBC">
        <w:t xml:space="preserve"> days</w:t>
      </w:r>
      <w:bookmarkEnd w:id="31"/>
    </w:p>
    <w:p w:rsidR="00584600" w:rsidRPr="00F83CBC" w:rsidRDefault="00584600" w:rsidP="00584600">
      <w:pPr>
        <w:pStyle w:val="subsection"/>
      </w:pPr>
      <w:r w:rsidRPr="00F83CBC">
        <w:tab/>
      </w:r>
      <w:r w:rsidRPr="00F83CBC">
        <w:tab/>
        <w:t>Each item of the following table prescribes:</w:t>
      </w:r>
    </w:p>
    <w:p w:rsidR="00584600" w:rsidRPr="00F83CBC" w:rsidRDefault="00584600" w:rsidP="00584600">
      <w:pPr>
        <w:pStyle w:val="paragraph"/>
      </w:pPr>
      <w:r w:rsidRPr="00F83CBC">
        <w:tab/>
        <w:t>(a)</w:t>
      </w:r>
      <w:r w:rsidRPr="00F83CBC">
        <w:tab/>
        <w:t>for the purposes of paragraph</w:t>
      </w:r>
      <w:r w:rsidR="00F83CBC" w:rsidRPr="00F83CBC">
        <w:t> </w:t>
      </w:r>
      <w:r w:rsidRPr="00F83CBC">
        <w:t xml:space="preserve">57A(4)(b) of the Act, circumstances in which one or more </w:t>
      </w:r>
      <w:r w:rsidR="00A10001" w:rsidRPr="00F83CBC">
        <w:t xml:space="preserve">days </w:t>
      </w:r>
      <w:r w:rsidR="00BB4492" w:rsidRPr="00F83CBC">
        <w:t xml:space="preserve">(the </w:t>
      </w:r>
      <w:r w:rsidR="00032C64" w:rsidRPr="00F83CBC">
        <w:rPr>
          <w:b/>
          <w:i/>
        </w:rPr>
        <w:t>eligible</w:t>
      </w:r>
      <w:r w:rsidR="00BB4492" w:rsidRPr="00F83CBC">
        <w:rPr>
          <w:b/>
          <w:i/>
        </w:rPr>
        <w:t xml:space="preserve"> days</w:t>
      </w:r>
      <w:r w:rsidR="00BB4492" w:rsidRPr="00F83CBC">
        <w:t xml:space="preserve">) </w:t>
      </w:r>
      <w:r w:rsidR="00A10001" w:rsidRPr="00F83CBC">
        <w:t xml:space="preserve">specified in a person’s claim for parental leave pay as flexible </w:t>
      </w:r>
      <w:proofErr w:type="spellStart"/>
      <w:r w:rsidR="00A10001" w:rsidRPr="00F83CBC">
        <w:t>PPL</w:t>
      </w:r>
      <w:proofErr w:type="spellEnd"/>
      <w:r w:rsidR="00A10001" w:rsidRPr="00F83CBC">
        <w:t xml:space="preserve"> days </w:t>
      </w:r>
      <w:r w:rsidRPr="00F83CBC">
        <w:t xml:space="preserve">for a child may be taken to be one or more </w:t>
      </w:r>
      <w:r w:rsidR="0036383F" w:rsidRPr="00F83CBC">
        <w:t xml:space="preserve">other </w:t>
      </w:r>
      <w:r w:rsidRPr="00F83CBC">
        <w:t xml:space="preserve">days (the </w:t>
      </w:r>
      <w:r w:rsidRPr="00F83CBC">
        <w:rPr>
          <w:b/>
          <w:i/>
        </w:rPr>
        <w:t>actual days</w:t>
      </w:r>
      <w:r w:rsidR="00A10001" w:rsidRPr="00F83CBC">
        <w:t>)</w:t>
      </w:r>
      <w:r w:rsidRPr="00F83CBC">
        <w:t>; and</w:t>
      </w:r>
    </w:p>
    <w:p w:rsidR="00584600" w:rsidRPr="00F83CBC" w:rsidRDefault="00584600" w:rsidP="00584600">
      <w:pPr>
        <w:pStyle w:val="paragraph"/>
      </w:pPr>
      <w:r w:rsidRPr="00F83CBC">
        <w:tab/>
        <w:t>(b)</w:t>
      </w:r>
      <w:r w:rsidRPr="00F83CBC">
        <w:tab/>
        <w:t>for those circumstances, the requirements for determining under subsection</w:t>
      </w:r>
      <w:r w:rsidR="00F83CBC" w:rsidRPr="00F83CBC">
        <w:t> </w:t>
      </w:r>
      <w:r w:rsidRPr="00F83CBC">
        <w:t xml:space="preserve">57A(4) of the Act that the claim is taken to have specified the actual days </w:t>
      </w:r>
      <w:r w:rsidR="00A10001" w:rsidRPr="00F83CBC">
        <w:t xml:space="preserve">as flexible </w:t>
      </w:r>
      <w:proofErr w:type="spellStart"/>
      <w:r w:rsidR="00A10001" w:rsidRPr="00F83CBC">
        <w:t>PPL</w:t>
      </w:r>
      <w:proofErr w:type="spellEnd"/>
      <w:r w:rsidR="00A10001" w:rsidRPr="00F83CBC">
        <w:t xml:space="preserve"> days </w:t>
      </w:r>
      <w:r w:rsidRPr="00F83CBC">
        <w:t>for the child</w:t>
      </w:r>
      <w:r w:rsidR="00BC3E1F" w:rsidRPr="00F83CBC">
        <w:t>.</w:t>
      </w:r>
    </w:p>
    <w:p w:rsidR="00584600" w:rsidRPr="00F83CBC" w:rsidRDefault="00584600" w:rsidP="00584600">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4243"/>
        <w:gridCol w:w="3355"/>
      </w:tblGrid>
      <w:tr w:rsidR="00584600" w:rsidRPr="00F83CBC" w:rsidTr="00F65BD8">
        <w:trPr>
          <w:tblHeader/>
        </w:trPr>
        <w:tc>
          <w:tcPr>
            <w:tcW w:w="8312" w:type="dxa"/>
            <w:gridSpan w:val="3"/>
            <w:tcBorders>
              <w:top w:val="single" w:sz="12" w:space="0" w:color="auto"/>
              <w:bottom w:val="single" w:sz="6" w:space="0" w:color="auto"/>
            </w:tcBorders>
            <w:shd w:val="clear" w:color="auto" w:fill="auto"/>
          </w:tcPr>
          <w:p w:rsidR="00584600" w:rsidRPr="00F83CBC" w:rsidRDefault="00584600" w:rsidP="00445E00">
            <w:pPr>
              <w:pStyle w:val="TableHeading"/>
            </w:pPr>
            <w:r w:rsidRPr="00F83CBC">
              <w:lastRenderedPageBreak/>
              <w:t xml:space="preserve">Determining a claim to have different flexible </w:t>
            </w:r>
            <w:proofErr w:type="spellStart"/>
            <w:r w:rsidRPr="00F83CBC">
              <w:t>PPL</w:t>
            </w:r>
            <w:proofErr w:type="spellEnd"/>
            <w:r w:rsidRPr="00F83CBC">
              <w:t xml:space="preserve"> days</w:t>
            </w:r>
          </w:p>
        </w:tc>
      </w:tr>
      <w:tr w:rsidR="00584600" w:rsidRPr="00F83CBC" w:rsidTr="005F4C0A">
        <w:trPr>
          <w:tblHeader/>
        </w:trPr>
        <w:tc>
          <w:tcPr>
            <w:tcW w:w="714" w:type="dxa"/>
            <w:tcBorders>
              <w:top w:val="single" w:sz="6" w:space="0" w:color="auto"/>
              <w:bottom w:val="single" w:sz="12" w:space="0" w:color="auto"/>
            </w:tcBorders>
            <w:shd w:val="clear" w:color="auto" w:fill="auto"/>
          </w:tcPr>
          <w:p w:rsidR="00584600" w:rsidRPr="00F83CBC" w:rsidRDefault="00584600" w:rsidP="00445E00">
            <w:pPr>
              <w:pStyle w:val="TableHeading"/>
            </w:pPr>
            <w:r w:rsidRPr="00F83CBC">
              <w:t>Item</w:t>
            </w:r>
          </w:p>
        </w:tc>
        <w:tc>
          <w:tcPr>
            <w:tcW w:w="4243" w:type="dxa"/>
            <w:tcBorders>
              <w:top w:val="single" w:sz="6" w:space="0" w:color="auto"/>
              <w:bottom w:val="single" w:sz="12" w:space="0" w:color="auto"/>
            </w:tcBorders>
            <w:shd w:val="clear" w:color="auto" w:fill="auto"/>
          </w:tcPr>
          <w:p w:rsidR="00584600" w:rsidRPr="00F83CBC" w:rsidRDefault="00584600" w:rsidP="00445E00">
            <w:pPr>
              <w:pStyle w:val="TableHeading"/>
            </w:pPr>
            <w:r w:rsidRPr="00F83CBC">
              <w:t>Circumstances</w:t>
            </w:r>
            <w:r w:rsidR="009045CE" w:rsidRPr="00F83CBC">
              <w:t>:</w:t>
            </w:r>
          </w:p>
        </w:tc>
        <w:tc>
          <w:tcPr>
            <w:tcW w:w="3355" w:type="dxa"/>
            <w:tcBorders>
              <w:top w:val="single" w:sz="6" w:space="0" w:color="auto"/>
              <w:bottom w:val="single" w:sz="12" w:space="0" w:color="auto"/>
            </w:tcBorders>
            <w:shd w:val="clear" w:color="auto" w:fill="auto"/>
          </w:tcPr>
          <w:p w:rsidR="00584600" w:rsidRPr="00F83CBC" w:rsidRDefault="00584600" w:rsidP="00445E00">
            <w:pPr>
              <w:pStyle w:val="TableHeading"/>
            </w:pPr>
            <w:r w:rsidRPr="00F83CBC">
              <w:t>Requirements</w:t>
            </w:r>
            <w:r w:rsidR="009045CE" w:rsidRPr="00F83CBC">
              <w:t>:</w:t>
            </w:r>
          </w:p>
        </w:tc>
      </w:tr>
      <w:tr w:rsidR="00584600" w:rsidRPr="00F83CBC" w:rsidTr="005F4C0A">
        <w:tc>
          <w:tcPr>
            <w:tcW w:w="714" w:type="dxa"/>
            <w:tcBorders>
              <w:top w:val="single" w:sz="12" w:space="0" w:color="auto"/>
              <w:bottom w:val="single" w:sz="2" w:space="0" w:color="auto"/>
            </w:tcBorders>
            <w:shd w:val="clear" w:color="auto" w:fill="auto"/>
          </w:tcPr>
          <w:p w:rsidR="00584600" w:rsidRPr="00F83CBC" w:rsidRDefault="00584600" w:rsidP="00445E00">
            <w:pPr>
              <w:pStyle w:val="Tabletext"/>
            </w:pPr>
            <w:r w:rsidRPr="00F83CBC">
              <w:t>1</w:t>
            </w:r>
          </w:p>
        </w:tc>
        <w:tc>
          <w:tcPr>
            <w:tcW w:w="4243" w:type="dxa"/>
            <w:tcBorders>
              <w:top w:val="single" w:sz="12" w:space="0" w:color="auto"/>
              <w:bottom w:val="single" w:sz="2" w:space="0" w:color="auto"/>
            </w:tcBorders>
            <w:shd w:val="clear" w:color="auto" w:fill="auto"/>
          </w:tcPr>
          <w:p w:rsidR="000A1CEF" w:rsidRPr="00F83CBC" w:rsidRDefault="000A1CEF" w:rsidP="000A1CEF">
            <w:pPr>
              <w:pStyle w:val="Tablea"/>
            </w:pPr>
            <w:r w:rsidRPr="00F83CBC">
              <w:t xml:space="preserve">(a) the person has a continuous </w:t>
            </w:r>
            <w:proofErr w:type="spellStart"/>
            <w:r w:rsidRPr="00F83CBC">
              <w:t>PPL</w:t>
            </w:r>
            <w:proofErr w:type="spellEnd"/>
            <w:r w:rsidRPr="00F83CBC">
              <w:t xml:space="preserve"> period for the child under subsection</w:t>
            </w:r>
            <w:r w:rsidR="00F83CBC" w:rsidRPr="00F83CBC">
              <w:t> </w:t>
            </w:r>
            <w:r w:rsidRPr="00F83CBC">
              <w:t>6A(3) of the Act that</w:t>
            </w:r>
            <w:r w:rsidR="00BB4492" w:rsidRPr="00F83CBC">
              <w:t xml:space="preserve"> includes the </w:t>
            </w:r>
            <w:r w:rsidR="00032C64" w:rsidRPr="00F83CBC">
              <w:t>eligible</w:t>
            </w:r>
            <w:r w:rsidR="00BB4492" w:rsidRPr="00F83CBC">
              <w:t xml:space="preserve"> days; and</w:t>
            </w:r>
          </w:p>
          <w:p w:rsidR="00445E00" w:rsidRPr="00F83CBC" w:rsidRDefault="00BB4492" w:rsidP="00BB4492">
            <w:pPr>
              <w:pStyle w:val="Tablea"/>
            </w:pPr>
            <w:r w:rsidRPr="00F83CBC">
              <w:t>(b</w:t>
            </w:r>
            <w:r w:rsidR="009E02B6" w:rsidRPr="00F83CBC">
              <w:t xml:space="preserve">) the person’s </w:t>
            </w:r>
            <w:proofErr w:type="spellStart"/>
            <w:r w:rsidR="009E02B6" w:rsidRPr="00F83CBC">
              <w:t>PPL</w:t>
            </w:r>
            <w:proofErr w:type="spellEnd"/>
            <w:r w:rsidR="009E02B6" w:rsidRPr="00F83CBC">
              <w:t xml:space="preserve"> period for the child is later found to be different </w:t>
            </w:r>
            <w:r w:rsidR="0040119A" w:rsidRPr="00F83CBC">
              <w:t>from</w:t>
            </w:r>
            <w:r w:rsidR="009E02B6" w:rsidRPr="00F83CBC">
              <w:t xml:space="preserve"> the person’s expected </w:t>
            </w:r>
            <w:proofErr w:type="spellStart"/>
            <w:r w:rsidR="009E02B6" w:rsidRPr="00F83CBC">
              <w:t>PPL</w:t>
            </w:r>
            <w:proofErr w:type="spellEnd"/>
            <w:r w:rsidR="009E02B6" w:rsidRPr="00F83CBC">
              <w:t xml:space="preserve"> period for the child</w:t>
            </w:r>
          </w:p>
        </w:tc>
        <w:tc>
          <w:tcPr>
            <w:tcW w:w="3355" w:type="dxa"/>
            <w:tcBorders>
              <w:top w:val="single" w:sz="12" w:space="0" w:color="auto"/>
              <w:bottom w:val="single" w:sz="2" w:space="0" w:color="auto"/>
            </w:tcBorders>
            <w:shd w:val="clear" w:color="auto" w:fill="auto"/>
          </w:tcPr>
          <w:p w:rsidR="003E411B" w:rsidRPr="00F83CBC" w:rsidRDefault="003E411B" w:rsidP="00AA736E">
            <w:pPr>
              <w:pStyle w:val="Tabletext"/>
            </w:pPr>
            <w:r w:rsidRPr="00F83CBC">
              <w:t>the actual days are to be determined:</w:t>
            </w:r>
          </w:p>
          <w:p w:rsidR="003E411B" w:rsidRPr="00F83CBC" w:rsidRDefault="003E411B" w:rsidP="003E411B">
            <w:pPr>
              <w:pStyle w:val="Tablea"/>
            </w:pPr>
            <w:r w:rsidRPr="00F83CBC">
              <w:t>(a) by reference to the end of th</w:t>
            </w:r>
            <w:r w:rsidR="00BB4492" w:rsidRPr="00F83CBC">
              <w:t>at</w:t>
            </w:r>
            <w:r w:rsidRPr="00F83CBC">
              <w:t xml:space="preserve"> </w:t>
            </w:r>
            <w:proofErr w:type="spellStart"/>
            <w:r w:rsidRPr="00F83CBC">
              <w:t>PPL</w:t>
            </w:r>
            <w:proofErr w:type="spellEnd"/>
            <w:r w:rsidRPr="00F83CBC">
              <w:t xml:space="preserve"> period rather than the end of th</w:t>
            </w:r>
            <w:r w:rsidR="00BB4492" w:rsidRPr="00F83CBC">
              <w:t>at</w:t>
            </w:r>
            <w:r w:rsidRPr="00F83CBC">
              <w:t xml:space="preserve"> expected </w:t>
            </w:r>
            <w:proofErr w:type="spellStart"/>
            <w:r w:rsidRPr="00F83CBC">
              <w:t>PPL</w:t>
            </w:r>
            <w:proofErr w:type="spellEnd"/>
            <w:r w:rsidRPr="00F83CBC">
              <w:t xml:space="preserve"> period; and</w:t>
            </w:r>
          </w:p>
          <w:p w:rsidR="008C0B42" w:rsidRPr="00F83CBC" w:rsidRDefault="003E411B" w:rsidP="003C0BFB">
            <w:pPr>
              <w:pStyle w:val="Tablea"/>
            </w:pPr>
            <w:r w:rsidRPr="00F83CBC">
              <w:t xml:space="preserve">(b) so that they </w:t>
            </w:r>
            <w:r w:rsidR="003C0BFB" w:rsidRPr="00F83CBC">
              <w:t>will be</w:t>
            </w:r>
            <w:r w:rsidRPr="00F83CBC">
              <w:t xml:space="preserve"> included in the person’s continuous </w:t>
            </w:r>
            <w:proofErr w:type="spellStart"/>
            <w:r w:rsidRPr="00F83CBC">
              <w:t>PPL</w:t>
            </w:r>
            <w:proofErr w:type="spellEnd"/>
            <w:r w:rsidRPr="00F83CBC">
              <w:t xml:space="preserve"> period for the child under </w:t>
            </w:r>
            <w:r w:rsidR="00BB4492" w:rsidRPr="00F83CBC">
              <w:t>subsection</w:t>
            </w:r>
            <w:r w:rsidR="00F83CBC" w:rsidRPr="00F83CBC">
              <w:t> </w:t>
            </w:r>
            <w:r w:rsidR="00BB4492" w:rsidRPr="00F83CBC">
              <w:t>6A(1) of the Act</w:t>
            </w:r>
          </w:p>
        </w:tc>
      </w:tr>
      <w:tr w:rsidR="00F65BD8" w:rsidRPr="00F83CBC" w:rsidTr="005F4C0A">
        <w:tc>
          <w:tcPr>
            <w:tcW w:w="714" w:type="dxa"/>
            <w:tcBorders>
              <w:top w:val="single" w:sz="2" w:space="0" w:color="auto"/>
              <w:bottom w:val="single" w:sz="12" w:space="0" w:color="auto"/>
            </w:tcBorders>
            <w:shd w:val="clear" w:color="auto" w:fill="auto"/>
          </w:tcPr>
          <w:p w:rsidR="00F65BD8" w:rsidRPr="00F83CBC" w:rsidRDefault="00F65BD8" w:rsidP="00445E00">
            <w:pPr>
              <w:pStyle w:val="Tabletext"/>
            </w:pPr>
            <w:r w:rsidRPr="00F83CBC">
              <w:t>2</w:t>
            </w:r>
          </w:p>
        </w:tc>
        <w:tc>
          <w:tcPr>
            <w:tcW w:w="4243" w:type="dxa"/>
            <w:tcBorders>
              <w:top w:val="single" w:sz="2" w:space="0" w:color="auto"/>
              <w:bottom w:val="single" w:sz="12" w:space="0" w:color="auto"/>
            </w:tcBorders>
            <w:shd w:val="clear" w:color="auto" w:fill="auto"/>
          </w:tcPr>
          <w:p w:rsidR="00F65BD8" w:rsidRPr="00F83CBC" w:rsidRDefault="00F65BD8" w:rsidP="00F65BD8">
            <w:pPr>
              <w:pStyle w:val="Tablea"/>
            </w:pPr>
            <w:r w:rsidRPr="00F83CBC">
              <w:t xml:space="preserve">(a) </w:t>
            </w:r>
            <w:r w:rsidR="005F4C0A" w:rsidRPr="00F83CBC">
              <w:t xml:space="preserve">the circumstances in </w:t>
            </w:r>
            <w:r w:rsidR="00053E9E" w:rsidRPr="00F83CBC">
              <w:t>item</w:t>
            </w:r>
            <w:r w:rsidR="00F83CBC" w:rsidRPr="00F83CBC">
              <w:t> </w:t>
            </w:r>
            <w:r w:rsidR="00053E9E" w:rsidRPr="00F83CBC">
              <w:t>1</w:t>
            </w:r>
            <w:r w:rsidR="005F4C0A" w:rsidRPr="00F83CBC">
              <w:t xml:space="preserve"> do not apply; and</w:t>
            </w:r>
          </w:p>
          <w:p w:rsidR="00FA1CB2" w:rsidRPr="00F83CBC" w:rsidRDefault="001D3F57" w:rsidP="00F65BD8">
            <w:pPr>
              <w:pStyle w:val="Tablea"/>
            </w:pPr>
            <w:r w:rsidRPr="00F83CBC">
              <w:t xml:space="preserve">(b) </w:t>
            </w:r>
            <w:r w:rsidR="00FA1CB2" w:rsidRPr="00F83CBC">
              <w:t xml:space="preserve">the </w:t>
            </w:r>
            <w:r w:rsidR="008C6286" w:rsidRPr="00F83CBC">
              <w:t>eligible</w:t>
            </w:r>
            <w:r w:rsidR="00FA1CB2" w:rsidRPr="00F83CBC">
              <w:t xml:space="preserve"> days are consecutive week days; and</w:t>
            </w:r>
          </w:p>
          <w:p w:rsidR="005C7ACC" w:rsidRPr="00F83CBC" w:rsidRDefault="00FA1CB2" w:rsidP="00F65BD8">
            <w:pPr>
              <w:pStyle w:val="Tablea"/>
            </w:pPr>
            <w:r w:rsidRPr="00F83CBC">
              <w:t xml:space="preserve">(c) the first of the </w:t>
            </w:r>
            <w:r w:rsidR="008C6286" w:rsidRPr="00F83CBC">
              <w:t>eligible</w:t>
            </w:r>
            <w:r w:rsidRPr="00F83CBC">
              <w:t xml:space="preserve"> days is the first week day t</w:t>
            </w:r>
            <w:r w:rsidR="005C7ACC" w:rsidRPr="00F83CBC">
              <w:t xml:space="preserve">hat occurs after the end of the period (the </w:t>
            </w:r>
            <w:r w:rsidR="005C7ACC" w:rsidRPr="00F83CBC">
              <w:rPr>
                <w:b/>
                <w:i/>
              </w:rPr>
              <w:t xml:space="preserve">anticipated </w:t>
            </w:r>
            <w:proofErr w:type="spellStart"/>
            <w:r w:rsidR="005C7ACC" w:rsidRPr="00F83CBC">
              <w:rPr>
                <w:b/>
                <w:i/>
              </w:rPr>
              <w:t>PPL</w:t>
            </w:r>
            <w:proofErr w:type="spellEnd"/>
            <w:r w:rsidR="005C7ACC" w:rsidRPr="00F83CBC">
              <w:rPr>
                <w:b/>
                <w:i/>
              </w:rPr>
              <w:t xml:space="preserve"> period</w:t>
            </w:r>
            <w:r w:rsidR="005C7ACC" w:rsidRPr="00F83CBC">
              <w:t>)</w:t>
            </w:r>
            <w:r w:rsidR="00977552" w:rsidRPr="00F83CBC">
              <w:t xml:space="preserve"> that</w:t>
            </w:r>
            <w:r w:rsidR="005C7ACC" w:rsidRPr="00F83CBC">
              <w:t>:</w:t>
            </w:r>
          </w:p>
          <w:p w:rsidR="002F606F" w:rsidRPr="00F83CBC" w:rsidRDefault="005C7ACC" w:rsidP="005C7ACC">
            <w:pPr>
              <w:pStyle w:val="Tablei"/>
            </w:pPr>
            <w:r w:rsidRPr="00F83CBC">
              <w:t>(</w:t>
            </w:r>
            <w:proofErr w:type="spellStart"/>
            <w:r w:rsidRPr="00F83CBC">
              <w:t>i</w:t>
            </w:r>
            <w:proofErr w:type="spellEnd"/>
            <w:r w:rsidRPr="00F83CBC">
              <w:t xml:space="preserve">) </w:t>
            </w:r>
            <w:r w:rsidR="002F606F" w:rsidRPr="00F83CBC">
              <w:t>starts on the primary claimant’s nominated start date; and</w:t>
            </w:r>
          </w:p>
          <w:p w:rsidR="00FA1CB2" w:rsidRPr="00F83CBC" w:rsidRDefault="002F606F" w:rsidP="005C7ACC">
            <w:pPr>
              <w:pStyle w:val="Tablei"/>
            </w:pPr>
            <w:r w:rsidRPr="00F83CBC">
              <w:t xml:space="preserve">(ii) </w:t>
            </w:r>
            <w:r w:rsidR="00977552" w:rsidRPr="00F83CBC">
              <w:t>is</w:t>
            </w:r>
            <w:r w:rsidRPr="00F83CBC">
              <w:t xml:space="preserve"> stated in the claim as</w:t>
            </w:r>
            <w:r w:rsidR="00977552" w:rsidRPr="00F83CBC">
              <w:t xml:space="preserve"> the period </w:t>
            </w:r>
            <w:r w:rsidR="00FA1CB2" w:rsidRPr="00F83CBC">
              <w:t xml:space="preserve">the person </w:t>
            </w:r>
            <w:r w:rsidRPr="00F83CBC">
              <w:t>anticipates</w:t>
            </w:r>
            <w:r w:rsidR="00FA1CB2" w:rsidRPr="00F83CBC">
              <w:t xml:space="preserve"> will be the person’s </w:t>
            </w:r>
            <w:proofErr w:type="spellStart"/>
            <w:r w:rsidR="00FA1CB2" w:rsidRPr="00F83CBC">
              <w:t>PPL</w:t>
            </w:r>
            <w:proofErr w:type="spellEnd"/>
            <w:r w:rsidR="00FA1CB2" w:rsidRPr="00F83CBC">
              <w:t xml:space="preserve"> period for the child; and</w:t>
            </w:r>
          </w:p>
          <w:p w:rsidR="001D3F57" w:rsidRPr="00F83CBC" w:rsidRDefault="00FA1CB2" w:rsidP="00FA1CB2">
            <w:pPr>
              <w:pStyle w:val="Tablea"/>
            </w:pPr>
            <w:r w:rsidRPr="00F83CBC">
              <w:t xml:space="preserve">(d) </w:t>
            </w:r>
            <w:r w:rsidR="005C7ACC" w:rsidRPr="00F83CBC">
              <w:t xml:space="preserve">the person’s </w:t>
            </w:r>
            <w:proofErr w:type="spellStart"/>
            <w:r w:rsidR="005C7ACC" w:rsidRPr="00F83CBC">
              <w:t>PPL</w:t>
            </w:r>
            <w:proofErr w:type="spellEnd"/>
            <w:r w:rsidR="005C7ACC" w:rsidRPr="00F83CBC">
              <w:t xml:space="preserve"> period for the child is later found to be different from</w:t>
            </w:r>
            <w:r w:rsidR="005F4C0A" w:rsidRPr="00F83CBC">
              <w:t xml:space="preserve"> that</w:t>
            </w:r>
            <w:r w:rsidR="005C7ACC" w:rsidRPr="00F83CBC">
              <w:t xml:space="preserve"> </w:t>
            </w:r>
            <w:r w:rsidR="00977552" w:rsidRPr="00F83CBC">
              <w:t xml:space="preserve">anticipated </w:t>
            </w:r>
            <w:proofErr w:type="spellStart"/>
            <w:r w:rsidR="00977552" w:rsidRPr="00F83CBC">
              <w:t>PPL</w:t>
            </w:r>
            <w:proofErr w:type="spellEnd"/>
            <w:r w:rsidR="00977552" w:rsidRPr="00F83CBC">
              <w:t xml:space="preserve"> period</w:t>
            </w:r>
          </w:p>
        </w:tc>
        <w:tc>
          <w:tcPr>
            <w:tcW w:w="3355" w:type="dxa"/>
            <w:tcBorders>
              <w:top w:val="single" w:sz="2" w:space="0" w:color="auto"/>
              <w:bottom w:val="single" w:sz="12" w:space="0" w:color="auto"/>
            </w:tcBorders>
            <w:shd w:val="clear" w:color="auto" w:fill="auto"/>
          </w:tcPr>
          <w:p w:rsidR="00977552" w:rsidRPr="00F83CBC" w:rsidRDefault="00977552" w:rsidP="00977552">
            <w:pPr>
              <w:pStyle w:val="Tabletext"/>
            </w:pPr>
            <w:r w:rsidRPr="00F83CBC">
              <w:t xml:space="preserve">the actual days are to be determined by reference to the end of that </w:t>
            </w:r>
            <w:proofErr w:type="spellStart"/>
            <w:r w:rsidRPr="00F83CBC">
              <w:t>PPL</w:t>
            </w:r>
            <w:proofErr w:type="spellEnd"/>
            <w:r w:rsidRPr="00F83CBC">
              <w:t xml:space="preserve"> period rather than the end of that anticipated </w:t>
            </w:r>
            <w:proofErr w:type="spellStart"/>
            <w:r w:rsidRPr="00F83CBC">
              <w:t>PPL</w:t>
            </w:r>
            <w:proofErr w:type="spellEnd"/>
            <w:r w:rsidRPr="00F83CBC">
              <w:t xml:space="preserve"> period</w:t>
            </w:r>
          </w:p>
          <w:p w:rsidR="00F65BD8" w:rsidRPr="00F83CBC" w:rsidRDefault="00F65BD8" w:rsidP="00AA736E">
            <w:pPr>
              <w:pStyle w:val="Tabletext"/>
            </w:pPr>
          </w:p>
        </w:tc>
      </w:tr>
    </w:tbl>
    <w:p w:rsidR="00352A02" w:rsidRPr="00F83CBC" w:rsidRDefault="00352A02" w:rsidP="00352A02">
      <w:pPr>
        <w:pStyle w:val="notetext"/>
      </w:pPr>
      <w:r w:rsidRPr="00F83CBC">
        <w:t>Note</w:t>
      </w:r>
      <w:r w:rsidR="00032C64" w:rsidRPr="00F83CBC">
        <w:t xml:space="preserve"> 1</w:t>
      </w:r>
      <w:r w:rsidRPr="00F83CBC">
        <w:t>:</w:t>
      </w:r>
      <w:r w:rsidRPr="00F83CBC">
        <w:tab/>
      </w:r>
      <w:r w:rsidR="00053E9E" w:rsidRPr="00F83CBC">
        <w:t>Item</w:t>
      </w:r>
      <w:r w:rsidR="00F83CBC" w:rsidRPr="00F83CBC">
        <w:t> </w:t>
      </w:r>
      <w:r w:rsidR="00053E9E" w:rsidRPr="00F83CBC">
        <w:t>1</w:t>
      </w:r>
      <w:r w:rsidRPr="00F83CBC">
        <w:t xml:space="preserve"> can only apply if the claim is made before the child’s birth. </w:t>
      </w:r>
      <w:r w:rsidR="00053E9E" w:rsidRPr="00F83CBC">
        <w:t>Item</w:t>
      </w:r>
      <w:r w:rsidR="00F83CBC" w:rsidRPr="00F83CBC">
        <w:t> </w:t>
      </w:r>
      <w:r w:rsidR="00053E9E" w:rsidRPr="00F83CBC">
        <w:t>2</w:t>
      </w:r>
      <w:r w:rsidRPr="00F83CBC">
        <w:t xml:space="preserve"> can apply if the claim is made after the child’s birth.</w:t>
      </w:r>
    </w:p>
    <w:p w:rsidR="00032C64" w:rsidRPr="00F83CBC" w:rsidRDefault="00032C64" w:rsidP="00352A02">
      <w:pPr>
        <w:pStyle w:val="notetext"/>
      </w:pPr>
      <w:r w:rsidRPr="00F83CBC">
        <w:t>Note 2:</w:t>
      </w:r>
      <w:r w:rsidRPr="00F83CBC">
        <w:tab/>
        <w:t xml:space="preserve">The </w:t>
      </w:r>
      <w:r w:rsidR="00E24D00" w:rsidRPr="00F83CBC">
        <w:t>eligible</w:t>
      </w:r>
      <w:r w:rsidRPr="00F83CBC">
        <w:t xml:space="preserve"> days need not be all of the </w:t>
      </w:r>
      <w:r w:rsidR="00775F66" w:rsidRPr="00F83CBC">
        <w:t xml:space="preserve">days specified as </w:t>
      </w:r>
      <w:r w:rsidRPr="00F83CBC">
        <w:t xml:space="preserve">flexible </w:t>
      </w:r>
      <w:proofErr w:type="spellStart"/>
      <w:r w:rsidRPr="00F83CBC">
        <w:t>PPL</w:t>
      </w:r>
      <w:proofErr w:type="spellEnd"/>
      <w:r w:rsidRPr="00F83CBC">
        <w:t xml:space="preserve"> days in the person’s claim.</w:t>
      </w:r>
    </w:p>
    <w:p w:rsidR="00CE3A24" w:rsidRPr="00F83CBC" w:rsidRDefault="00EE1392" w:rsidP="000E4D1F">
      <w:pPr>
        <w:pStyle w:val="ItemHead"/>
      </w:pPr>
      <w:r w:rsidRPr="00F83CBC">
        <w:t>4</w:t>
      </w:r>
      <w:r w:rsidR="000E4D1F" w:rsidRPr="00F83CBC">
        <w:t xml:space="preserve">  </w:t>
      </w:r>
      <w:r w:rsidR="007E497D" w:rsidRPr="00F83CBC">
        <w:t>Paragraph</w:t>
      </w:r>
      <w:r w:rsidR="008266B8" w:rsidRPr="00F83CBC">
        <w:t xml:space="preserve"> </w:t>
      </w:r>
      <w:r w:rsidR="007E497D" w:rsidRPr="00F83CBC">
        <w:t>3</w:t>
      </w:r>
      <w:r w:rsidR="00BC3E1F" w:rsidRPr="00F83CBC">
        <w:t>.</w:t>
      </w:r>
      <w:r w:rsidR="000E4D1F" w:rsidRPr="00F83CBC">
        <w:t>4(1)(a)</w:t>
      </w:r>
    </w:p>
    <w:p w:rsidR="000E4D1F" w:rsidRPr="00F83CBC" w:rsidRDefault="000E4D1F" w:rsidP="000E4D1F">
      <w:pPr>
        <w:pStyle w:val="Item"/>
      </w:pPr>
      <w:r w:rsidRPr="00F83CBC">
        <w:t>Repeal the paragraph, substitute:</w:t>
      </w:r>
    </w:p>
    <w:p w:rsidR="000E4D1F" w:rsidRPr="00F83CBC" w:rsidRDefault="000E4D1F" w:rsidP="000E4D1F">
      <w:pPr>
        <w:pStyle w:val="paragraph"/>
      </w:pPr>
      <w:r w:rsidRPr="00F83CBC">
        <w:tab/>
        <w:t>(a)</w:t>
      </w:r>
      <w:r w:rsidRPr="00F83CBC">
        <w:tab/>
      </w:r>
      <w:r w:rsidR="001C614F" w:rsidRPr="00F83CBC">
        <w:t>a</w:t>
      </w:r>
      <w:r w:rsidRPr="00F83CBC">
        <w:t xml:space="preserve"> </w:t>
      </w:r>
      <w:proofErr w:type="spellStart"/>
      <w:r w:rsidRPr="00F83CBC">
        <w:t>PPL</w:t>
      </w:r>
      <w:proofErr w:type="spellEnd"/>
      <w:r w:rsidRPr="00F83CBC">
        <w:t xml:space="preserve"> funding amount received by the employer for the person and:</w:t>
      </w:r>
    </w:p>
    <w:p w:rsidR="000E4D1F" w:rsidRPr="00F83CBC" w:rsidRDefault="000E4D1F" w:rsidP="000E4D1F">
      <w:pPr>
        <w:pStyle w:val="paragraphsub"/>
      </w:pPr>
      <w:r w:rsidRPr="00F83CBC">
        <w:tab/>
        <w:t>(</w:t>
      </w:r>
      <w:proofErr w:type="spellStart"/>
      <w:r w:rsidRPr="00F83CBC">
        <w:t>i</w:t>
      </w:r>
      <w:proofErr w:type="spellEnd"/>
      <w:r w:rsidRPr="00F83CBC">
        <w:t>)</w:t>
      </w:r>
      <w:r w:rsidRPr="00F83CBC">
        <w:tab/>
        <w:t xml:space="preserve">the </w:t>
      </w:r>
      <w:proofErr w:type="spellStart"/>
      <w:r w:rsidRPr="00F83CBC">
        <w:t>PPL</w:t>
      </w:r>
      <w:proofErr w:type="spellEnd"/>
      <w:r w:rsidRPr="00F83CBC">
        <w:t xml:space="preserve"> days (within the meaning of </w:t>
      </w:r>
      <w:r w:rsidR="006A4E3E" w:rsidRPr="00F83CBC">
        <w:t>paragraph</w:t>
      </w:r>
      <w:r w:rsidR="00F83CBC" w:rsidRPr="00F83CBC">
        <w:t> </w:t>
      </w:r>
      <w:r w:rsidR="006A4E3E" w:rsidRPr="00F83CBC">
        <w:t>6</w:t>
      </w:r>
      <w:r w:rsidRPr="00F83CBC">
        <w:t xml:space="preserve">3(3)(a) of the Act) for which the </w:t>
      </w:r>
      <w:proofErr w:type="spellStart"/>
      <w:r w:rsidRPr="00F83CBC">
        <w:t>PPL</w:t>
      </w:r>
      <w:proofErr w:type="spellEnd"/>
      <w:r w:rsidRPr="00F83CBC">
        <w:t xml:space="preserve"> funding amount was paid; or</w:t>
      </w:r>
    </w:p>
    <w:p w:rsidR="000E4D1F" w:rsidRPr="00F83CBC" w:rsidRDefault="000E4D1F" w:rsidP="000E4D1F">
      <w:pPr>
        <w:pStyle w:val="paragraphsub"/>
      </w:pPr>
      <w:r w:rsidRPr="00F83CBC">
        <w:tab/>
        <w:t>(ii)</w:t>
      </w:r>
      <w:r w:rsidRPr="00F83CBC">
        <w:tab/>
        <w:t xml:space="preserve">the flexible </w:t>
      </w:r>
      <w:proofErr w:type="spellStart"/>
      <w:r w:rsidRPr="00F83CBC">
        <w:t>PPL</w:t>
      </w:r>
      <w:proofErr w:type="spellEnd"/>
      <w:r w:rsidRPr="00F83CBC">
        <w:t xml:space="preserve"> days for which the </w:t>
      </w:r>
      <w:proofErr w:type="spellStart"/>
      <w:r w:rsidRPr="00F83CBC">
        <w:t>PPL</w:t>
      </w:r>
      <w:proofErr w:type="spellEnd"/>
      <w:r w:rsidRPr="00F83CBC">
        <w:t xml:space="preserve"> funding amount was paid;</w:t>
      </w:r>
      <w:r w:rsidR="001B16EF" w:rsidRPr="00F83CBC">
        <w:t xml:space="preserve"> and</w:t>
      </w:r>
    </w:p>
    <w:p w:rsidR="00460FF6" w:rsidRPr="00F83CBC" w:rsidRDefault="00EE1392" w:rsidP="00460FF6">
      <w:pPr>
        <w:pStyle w:val="ItemHead"/>
      </w:pPr>
      <w:r w:rsidRPr="00F83CBC">
        <w:t>5</w:t>
      </w:r>
      <w:r w:rsidR="006834A5" w:rsidRPr="00F83CBC">
        <w:t xml:space="preserve">  </w:t>
      </w:r>
      <w:r w:rsidR="00460FF6" w:rsidRPr="00F83CBC">
        <w:t xml:space="preserve">At the end of </w:t>
      </w:r>
      <w:proofErr w:type="spellStart"/>
      <w:r w:rsidR="00460FF6" w:rsidRPr="00F83CBC">
        <w:t>sub</w:t>
      </w:r>
      <w:r w:rsidR="007E497D" w:rsidRPr="00F83CBC">
        <w:t>rule</w:t>
      </w:r>
      <w:proofErr w:type="spellEnd"/>
      <w:r w:rsidR="008266B8" w:rsidRPr="00F83CBC">
        <w:t xml:space="preserve"> </w:t>
      </w:r>
      <w:r w:rsidR="007E497D" w:rsidRPr="00F83CBC">
        <w:t>3</w:t>
      </w:r>
      <w:r w:rsidR="00BC3E1F" w:rsidRPr="00F83CBC">
        <w:t>.</w:t>
      </w:r>
      <w:r w:rsidR="00460FF6" w:rsidRPr="00F83CBC">
        <w:t>5(2)</w:t>
      </w:r>
    </w:p>
    <w:p w:rsidR="00460FF6" w:rsidRPr="00F83CBC" w:rsidRDefault="00460FF6" w:rsidP="00460FF6">
      <w:pPr>
        <w:pStyle w:val="Item"/>
      </w:pPr>
      <w:r w:rsidRPr="00F83CBC">
        <w:t>Add:</w:t>
      </w:r>
    </w:p>
    <w:p w:rsidR="00460FF6" w:rsidRPr="00F83CBC" w:rsidRDefault="00460FF6" w:rsidP="00460FF6">
      <w:pPr>
        <w:pStyle w:val="paragraph"/>
      </w:pPr>
      <w:r w:rsidRPr="00F83CBC">
        <w:tab/>
        <w:t>; (k)</w:t>
      </w:r>
      <w:r w:rsidRPr="00F83CBC">
        <w:tab/>
        <w:t xml:space="preserve">if a deduction from the </w:t>
      </w:r>
      <w:proofErr w:type="spellStart"/>
      <w:r w:rsidRPr="00F83CBC">
        <w:t>PPL</w:t>
      </w:r>
      <w:proofErr w:type="spellEnd"/>
      <w:r w:rsidRPr="00F83CBC">
        <w:t xml:space="preserve"> payment is made under section</w:t>
      </w:r>
      <w:r w:rsidR="00F83CBC" w:rsidRPr="00F83CBC">
        <w:t> </w:t>
      </w:r>
      <w:r w:rsidRPr="00F83CBC">
        <w:t>69A or 69B of the Act—the amount of each deduction</w:t>
      </w:r>
      <w:r w:rsidR="00BC3E1F" w:rsidRPr="00F83CBC">
        <w:t>.</w:t>
      </w:r>
    </w:p>
    <w:p w:rsidR="00CB03A5" w:rsidRPr="00F83CBC" w:rsidRDefault="00EE1392" w:rsidP="00CB03A5">
      <w:pPr>
        <w:pStyle w:val="ItemHead"/>
      </w:pPr>
      <w:r w:rsidRPr="00F83CBC">
        <w:t>6</w:t>
      </w:r>
      <w:r w:rsidR="00CB03A5" w:rsidRPr="00F83CBC">
        <w:t xml:space="preserve">  At the end of the instrument</w:t>
      </w:r>
    </w:p>
    <w:p w:rsidR="00CB03A5" w:rsidRPr="00F83CBC" w:rsidRDefault="00CB03A5" w:rsidP="00CB03A5">
      <w:pPr>
        <w:pStyle w:val="Item"/>
      </w:pPr>
      <w:r w:rsidRPr="00F83CBC">
        <w:t>Add:</w:t>
      </w:r>
    </w:p>
    <w:p w:rsidR="00CB03A5" w:rsidRPr="00F83CBC" w:rsidRDefault="00CB03A5" w:rsidP="00CB03A5">
      <w:pPr>
        <w:pStyle w:val="ActHead2"/>
      </w:pPr>
      <w:bookmarkStart w:id="32" w:name="_Toc43131240"/>
      <w:r w:rsidRPr="00733CAF">
        <w:rPr>
          <w:rStyle w:val="CharPartNo"/>
        </w:rPr>
        <w:lastRenderedPageBreak/>
        <w:t>Part</w:t>
      </w:r>
      <w:r w:rsidR="00F83CBC" w:rsidRPr="00733CAF">
        <w:rPr>
          <w:rStyle w:val="CharPartNo"/>
        </w:rPr>
        <w:t> </w:t>
      </w:r>
      <w:r w:rsidRPr="00733CAF">
        <w:rPr>
          <w:rStyle w:val="CharPartNo"/>
        </w:rPr>
        <w:t>7</w:t>
      </w:r>
      <w:r w:rsidRPr="00F83CBC">
        <w:t>—</w:t>
      </w:r>
      <w:r w:rsidRPr="00733CAF">
        <w:rPr>
          <w:rStyle w:val="CharPartText"/>
        </w:rPr>
        <w:t>Application, saving and transitional provisions</w:t>
      </w:r>
      <w:bookmarkEnd w:id="32"/>
    </w:p>
    <w:p w:rsidR="00CB03A5" w:rsidRPr="00733CAF" w:rsidRDefault="00CB03A5" w:rsidP="00CB03A5">
      <w:pPr>
        <w:pStyle w:val="Header"/>
      </w:pPr>
      <w:r w:rsidRPr="00733CAF">
        <w:rPr>
          <w:rStyle w:val="CharDivNo"/>
        </w:rPr>
        <w:t xml:space="preserve"> </w:t>
      </w:r>
      <w:r w:rsidRPr="00733CAF">
        <w:rPr>
          <w:rStyle w:val="CharDivText"/>
        </w:rPr>
        <w:t xml:space="preserve"> </w:t>
      </w:r>
    </w:p>
    <w:p w:rsidR="00CB03A5" w:rsidRPr="00F83CBC" w:rsidRDefault="00CB03A5" w:rsidP="00CB03A5">
      <w:pPr>
        <w:pStyle w:val="ActHead5"/>
      </w:pPr>
      <w:bookmarkStart w:id="33" w:name="_Toc43131241"/>
      <w:r w:rsidRPr="00733CAF">
        <w:rPr>
          <w:rStyle w:val="CharSectno"/>
        </w:rPr>
        <w:t>7.1</w:t>
      </w:r>
      <w:r w:rsidRPr="00F83CBC">
        <w:t xml:space="preserve">  </w:t>
      </w:r>
      <w:r w:rsidRPr="00F83CBC">
        <w:rPr>
          <w:i/>
        </w:rPr>
        <w:t xml:space="preserve">Paid Parental Leave Amendment (Flexibility Measures) </w:t>
      </w:r>
      <w:r w:rsidR="007E497D" w:rsidRPr="00F83CBC">
        <w:rPr>
          <w:i/>
        </w:rPr>
        <w:t>Rules</w:t>
      </w:r>
      <w:r w:rsidR="00F83CBC" w:rsidRPr="00F83CBC">
        <w:rPr>
          <w:i/>
        </w:rPr>
        <w:t> </w:t>
      </w:r>
      <w:r w:rsidR="007E497D" w:rsidRPr="00F83CBC">
        <w:rPr>
          <w:i/>
        </w:rPr>
        <w:t>2</w:t>
      </w:r>
      <w:r w:rsidRPr="00F83CBC">
        <w:rPr>
          <w:i/>
        </w:rPr>
        <w:t>020</w:t>
      </w:r>
      <w:bookmarkEnd w:id="33"/>
    </w:p>
    <w:p w:rsidR="00870DC6" w:rsidRPr="00F83CBC" w:rsidRDefault="00CB03A5" w:rsidP="00CB03A5">
      <w:pPr>
        <w:pStyle w:val="subsection"/>
      </w:pPr>
      <w:r w:rsidRPr="00F83CBC">
        <w:tab/>
      </w:r>
      <w:r w:rsidRPr="00F83CBC">
        <w:tab/>
        <w:t xml:space="preserve">The amendments of this instrument made by the </w:t>
      </w:r>
      <w:r w:rsidR="00870DC6" w:rsidRPr="00F83CBC">
        <w:rPr>
          <w:i/>
        </w:rPr>
        <w:t xml:space="preserve">Paid Parental Leave Amendment (Flexibility Measures) </w:t>
      </w:r>
      <w:r w:rsidR="007E497D" w:rsidRPr="00F83CBC">
        <w:rPr>
          <w:i/>
        </w:rPr>
        <w:t>Rules</w:t>
      </w:r>
      <w:r w:rsidR="00F83CBC" w:rsidRPr="00F83CBC">
        <w:rPr>
          <w:i/>
        </w:rPr>
        <w:t> </w:t>
      </w:r>
      <w:r w:rsidR="007E497D" w:rsidRPr="00F83CBC">
        <w:rPr>
          <w:i/>
        </w:rPr>
        <w:t>2</w:t>
      </w:r>
      <w:r w:rsidR="00870DC6" w:rsidRPr="00F83CBC">
        <w:rPr>
          <w:i/>
        </w:rPr>
        <w:t>020</w:t>
      </w:r>
      <w:r w:rsidR="00870DC6" w:rsidRPr="00F83CBC">
        <w:t xml:space="preserve"> </w:t>
      </w:r>
      <w:r w:rsidRPr="00F83CBC">
        <w:t xml:space="preserve">apply in relation to </w:t>
      </w:r>
      <w:r w:rsidR="00870DC6" w:rsidRPr="00F83CBC">
        <w:t>a claim for parental leave pay for a child if:</w:t>
      </w:r>
    </w:p>
    <w:p w:rsidR="00CB03A5" w:rsidRPr="00F83CBC" w:rsidRDefault="00870DC6" w:rsidP="00870DC6">
      <w:pPr>
        <w:pStyle w:val="paragraph"/>
      </w:pPr>
      <w:r w:rsidRPr="00F83CBC">
        <w:tab/>
        <w:t>(a)</w:t>
      </w:r>
      <w:r w:rsidRPr="00F83CBC">
        <w:tab/>
        <w:t>the claim is made</w:t>
      </w:r>
      <w:r w:rsidR="00CB03A5" w:rsidRPr="00F83CBC">
        <w:t xml:space="preserve"> on or after </w:t>
      </w:r>
      <w:r w:rsidR="00053E9E" w:rsidRPr="00F83CBC">
        <w:t>1</w:t>
      </w:r>
      <w:r w:rsidR="00F83CBC" w:rsidRPr="00F83CBC">
        <w:t> </w:t>
      </w:r>
      <w:r w:rsidR="00053E9E" w:rsidRPr="00F83CBC">
        <w:t>July</w:t>
      </w:r>
      <w:r w:rsidRPr="00F83CBC">
        <w:t xml:space="preserve"> 2020; and</w:t>
      </w:r>
    </w:p>
    <w:p w:rsidR="00870DC6" w:rsidRPr="00F83CBC" w:rsidRDefault="00870DC6" w:rsidP="00870DC6">
      <w:pPr>
        <w:pStyle w:val="paragraph"/>
      </w:pPr>
      <w:r w:rsidRPr="00F83CBC">
        <w:tab/>
        <w:t>(b)</w:t>
      </w:r>
      <w:r w:rsidRPr="00F83CBC">
        <w:tab/>
        <w:t xml:space="preserve">the child is born on or after </w:t>
      </w:r>
      <w:r w:rsidR="00053E9E" w:rsidRPr="00F83CBC">
        <w:t>1</w:t>
      </w:r>
      <w:r w:rsidR="00F83CBC" w:rsidRPr="00F83CBC">
        <w:t> </w:t>
      </w:r>
      <w:r w:rsidR="00053E9E" w:rsidRPr="00F83CBC">
        <w:t>July</w:t>
      </w:r>
      <w:r w:rsidRPr="00F83CBC">
        <w:t xml:space="preserve"> 2020.</w:t>
      </w:r>
    </w:p>
    <w:sectPr w:rsidR="00870DC6" w:rsidRPr="00F83CBC" w:rsidSect="00884119">
      <w:headerReference w:type="even" r:id="rId20"/>
      <w:headerReference w:type="default" r:id="rId21"/>
      <w:footerReference w:type="even" r:id="rId22"/>
      <w:footerReference w:type="default" r:id="rId23"/>
      <w:headerReference w:type="first" r:id="rId24"/>
      <w:footerReference w:type="first" r:id="rId25"/>
      <w:pgSz w:w="11907" w:h="16839"/>
      <w:pgMar w:top="1675"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7E50" w:rsidRDefault="00FE7E50" w:rsidP="0048364F">
      <w:pPr>
        <w:spacing w:line="240" w:lineRule="auto"/>
      </w:pPr>
      <w:r>
        <w:separator/>
      </w:r>
    </w:p>
  </w:endnote>
  <w:endnote w:type="continuationSeparator" w:id="0">
    <w:p w:rsidR="00FE7E50" w:rsidRDefault="00FE7E50"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3CBC" w:rsidRPr="00884119" w:rsidRDefault="00884119" w:rsidP="00884119">
    <w:pPr>
      <w:pStyle w:val="Footer"/>
      <w:tabs>
        <w:tab w:val="clear" w:pos="4153"/>
        <w:tab w:val="clear" w:pos="8306"/>
        <w:tab w:val="center" w:pos="4150"/>
        <w:tab w:val="right" w:pos="8307"/>
      </w:tabs>
      <w:spacing w:before="120"/>
      <w:rPr>
        <w:i/>
        <w:sz w:val="18"/>
      </w:rPr>
    </w:pPr>
    <w:r w:rsidRPr="00884119">
      <w:rPr>
        <w:i/>
        <w:sz w:val="18"/>
      </w:rPr>
      <w:t>OPC64617 - B</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3CBC" w:rsidRDefault="00F83CBC" w:rsidP="00F83CBC"/>
  <w:p w:rsidR="00F83CBC" w:rsidRPr="00884119" w:rsidRDefault="00884119" w:rsidP="00884119">
    <w:pPr>
      <w:rPr>
        <w:rFonts w:cs="Times New Roman"/>
        <w:i/>
        <w:sz w:val="18"/>
      </w:rPr>
    </w:pPr>
    <w:r w:rsidRPr="00884119">
      <w:rPr>
        <w:rFonts w:cs="Times New Roman"/>
        <w:i/>
        <w:sz w:val="18"/>
      </w:rPr>
      <w:t>OPC64617 - B</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3CBC" w:rsidRPr="00884119" w:rsidRDefault="00884119" w:rsidP="00884119">
    <w:pPr>
      <w:pStyle w:val="Footer"/>
      <w:tabs>
        <w:tab w:val="clear" w:pos="4153"/>
        <w:tab w:val="clear" w:pos="8306"/>
        <w:tab w:val="center" w:pos="4150"/>
        <w:tab w:val="right" w:pos="8307"/>
      </w:tabs>
      <w:spacing w:before="120"/>
      <w:rPr>
        <w:i/>
        <w:sz w:val="18"/>
      </w:rPr>
    </w:pPr>
    <w:r w:rsidRPr="00884119">
      <w:rPr>
        <w:i/>
        <w:sz w:val="18"/>
      </w:rPr>
      <w:t>OPC64617 - B</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3CBC" w:rsidRPr="00E33C1C" w:rsidRDefault="00F83CBC" w:rsidP="00F83CBC">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F83CBC" w:rsidTr="00733CAF">
      <w:tc>
        <w:tcPr>
          <w:tcW w:w="709" w:type="dxa"/>
          <w:tcBorders>
            <w:top w:val="nil"/>
            <w:left w:val="nil"/>
            <w:bottom w:val="nil"/>
            <w:right w:val="nil"/>
          </w:tcBorders>
        </w:tcPr>
        <w:p w:rsidR="00F83CBC" w:rsidRDefault="00F83CBC" w:rsidP="00534610">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3C3A5E">
            <w:rPr>
              <w:i/>
              <w:noProof/>
              <w:sz w:val="18"/>
            </w:rPr>
            <w:t>ii</w:t>
          </w:r>
          <w:r w:rsidRPr="00ED79B6">
            <w:rPr>
              <w:i/>
              <w:sz w:val="18"/>
            </w:rPr>
            <w:fldChar w:fldCharType="end"/>
          </w:r>
        </w:p>
      </w:tc>
      <w:tc>
        <w:tcPr>
          <w:tcW w:w="6379" w:type="dxa"/>
          <w:tcBorders>
            <w:top w:val="nil"/>
            <w:left w:val="nil"/>
            <w:bottom w:val="nil"/>
            <w:right w:val="nil"/>
          </w:tcBorders>
        </w:tcPr>
        <w:p w:rsidR="00F83CBC" w:rsidRDefault="00F83CBC" w:rsidP="00534610">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3C3A5E">
            <w:rPr>
              <w:i/>
              <w:sz w:val="18"/>
            </w:rPr>
            <w:t>Paid Parental Leave Amendment (Flexibility Measures) Rules 2020</w:t>
          </w:r>
          <w:r w:rsidRPr="007A1328">
            <w:rPr>
              <w:i/>
              <w:sz w:val="18"/>
            </w:rPr>
            <w:fldChar w:fldCharType="end"/>
          </w:r>
        </w:p>
      </w:tc>
      <w:tc>
        <w:tcPr>
          <w:tcW w:w="1384" w:type="dxa"/>
          <w:tcBorders>
            <w:top w:val="nil"/>
            <w:left w:val="nil"/>
            <w:bottom w:val="nil"/>
            <w:right w:val="nil"/>
          </w:tcBorders>
        </w:tcPr>
        <w:p w:rsidR="00F83CBC" w:rsidRDefault="00F83CBC" w:rsidP="00534610">
          <w:pPr>
            <w:spacing w:line="0" w:lineRule="atLeast"/>
            <w:jc w:val="right"/>
            <w:rPr>
              <w:sz w:val="18"/>
            </w:rPr>
          </w:pPr>
        </w:p>
      </w:tc>
    </w:tr>
  </w:tbl>
  <w:p w:rsidR="00F83CBC" w:rsidRPr="00884119" w:rsidRDefault="00884119" w:rsidP="00884119">
    <w:pPr>
      <w:rPr>
        <w:rFonts w:cs="Times New Roman"/>
        <w:i/>
        <w:sz w:val="18"/>
      </w:rPr>
    </w:pPr>
    <w:r w:rsidRPr="00884119">
      <w:rPr>
        <w:rFonts w:cs="Times New Roman"/>
        <w:i/>
        <w:sz w:val="18"/>
      </w:rPr>
      <w:t>OPC64617 - B</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3CBC" w:rsidRPr="00E33C1C" w:rsidRDefault="00F83CBC" w:rsidP="00F83CBC">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3"/>
      <w:gridCol w:w="6379"/>
      <w:gridCol w:w="710"/>
    </w:tblGrid>
    <w:tr w:rsidR="00F83CBC" w:rsidTr="00733CAF">
      <w:tc>
        <w:tcPr>
          <w:tcW w:w="1383" w:type="dxa"/>
          <w:tcBorders>
            <w:top w:val="nil"/>
            <w:left w:val="nil"/>
            <w:bottom w:val="nil"/>
            <w:right w:val="nil"/>
          </w:tcBorders>
        </w:tcPr>
        <w:p w:rsidR="00F83CBC" w:rsidRDefault="00F83CBC" w:rsidP="00534610">
          <w:pPr>
            <w:spacing w:line="0" w:lineRule="atLeast"/>
            <w:rPr>
              <w:sz w:val="18"/>
            </w:rPr>
          </w:pPr>
        </w:p>
      </w:tc>
      <w:tc>
        <w:tcPr>
          <w:tcW w:w="6379" w:type="dxa"/>
          <w:tcBorders>
            <w:top w:val="nil"/>
            <w:left w:val="nil"/>
            <w:bottom w:val="nil"/>
            <w:right w:val="nil"/>
          </w:tcBorders>
        </w:tcPr>
        <w:p w:rsidR="00F83CBC" w:rsidRDefault="00F83CBC" w:rsidP="00534610">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3C3A5E">
            <w:rPr>
              <w:i/>
              <w:sz w:val="18"/>
            </w:rPr>
            <w:t>Paid Parental Leave Amendment (Flexibility Measures) Rules 2020</w:t>
          </w:r>
          <w:r w:rsidRPr="007A1328">
            <w:rPr>
              <w:i/>
              <w:sz w:val="18"/>
            </w:rPr>
            <w:fldChar w:fldCharType="end"/>
          </w:r>
        </w:p>
      </w:tc>
      <w:tc>
        <w:tcPr>
          <w:tcW w:w="710" w:type="dxa"/>
          <w:tcBorders>
            <w:top w:val="nil"/>
            <w:left w:val="nil"/>
            <w:bottom w:val="nil"/>
            <w:right w:val="nil"/>
          </w:tcBorders>
        </w:tcPr>
        <w:p w:rsidR="00F83CBC" w:rsidRDefault="00F83CBC" w:rsidP="00534610">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3C3A5E">
            <w:rPr>
              <w:i/>
              <w:noProof/>
              <w:sz w:val="18"/>
            </w:rPr>
            <w:t>i</w:t>
          </w:r>
          <w:r w:rsidRPr="00ED79B6">
            <w:rPr>
              <w:i/>
              <w:sz w:val="18"/>
            </w:rPr>
            <w:fldChar w:fldCharType="end"/>
          </w:r>
        </w:p>
      </w:tc>
    </w:tr>
  </w:tbl>
  <w:p w:rsidR="00F83CBC" w:rsidRPr="00884119" w:rsidRDefault="00884119" w:rsidP="00884119">
    <w:pPr>
      <w:rPr>
        <w:rFonts w:cs="Times New Roman"/>
        <w:i/>
        <w:sz w:val="18"/>
      </w:rPr>
    </w:pPr>
    <w:r w:rsidRPr="00884119">
      <w:rPr>
        <w:rFonts w:cs="Times New Roman"/>
        <w:i/>
        <w:sz w:val="18"/>
      </w:rPr>
      <w:t>OPC64617 - B</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3CBC" w:rsidRPr="00E33C1C" w:rsidRDefault="00F83CBC" w:rsidP="00F83CBC">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F83CBC" w:rsidTr="00733CAF">
      <w:tc>
        <w:tcPr>
          <w:tcW w:w="709" w:type="dxa"/>
          <w:tcBorders>
            <w:top w:val="nil"/>
            <w:left w:val="nil"/>
            <w:bottom w:val="nil"/>
            <w:right w:val="nil"/>
          </w:tcBorders>
        </w:tcPr>
        <w:p w:rsidR="00F83CBC" w:rsidRDefault="00F83CBC" w:rsidP="00534610">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3C3A5E">
            <w:rPr>
              <w:i/>
              <w:noProof/>
              <w:sz w:val="18"/>
            </w:rPr>
            <w:t>8</w:t>
          </w:r>
          <w:r w:rsidRPr="00ED79B6">
            <w:rPr>
              <w:i/>
              <w:sz w:val="18"/>
            </w:rPr>
            <w:fldChar w:fldCharType="end"/>
          </w:r>
        </w:p>
      </w:tc>
      <w:tc>
        <w:tcPr>
          <w:tcW w:w="6379" w:type="dxa"/>
          <w:tcBorders>
            <w:top w:val="nil"/>
            <w:left w:val="nil"/>
            <w:bottom w:val="nil"/>
            <w:right w:val="nil"/>
          </w:tcBorders>
        </w:tcPr>
        <w:p w:rsidR="00F83CBC" w:rsidRDefault="00F83CBC" w:rsidP="00534610">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3C3A5E">
            <w:rPr>
              <w:i/>
              <w:sz w:val="18"/>
            </w:rPr>
            <w:t>Paid Parental Leave Amendment (Flexibility Measures) Rules 2020</w:t>
          </w:r>
          <w:r w:rsidRPr="007A1328">
            <w:rPr>
              <w:i/>
              <w:sz w:val="18"/>
            </w:rPr>
            <w:fldChar w:fldCharType="end"/>
          </w:r>
        </w:p>
      </w:tc>
      <w:tc>
        <w:tcPr>
          <w:tcW w:w="1384" w:type="dxa"/>
          <w:tcBorders>
            <w:top w:val="nil"/>
            <w:left w:val="nil"/>
            <w:bottom w:val="nil"/>
            <w:right w:val="nil"/>
          </w:tcBorders>
        </w:tcPr>
        <w:p w:rsidR="00F83CBC" w:rsidRDefault="00F83CBC" w:rsidP="00534610">
          <w:pPr>
            <w:spacing w:line="0" w:lineRule="atLeast"/>
            <w:jc w:val="right"/>
            <w:rPr>
              <w:sz w:val="18"/>
            </w:rPr>
          </w:pPr>
        </w:p>
      </w:tc>
    </w:tr>
  </w:tbl>
  <w:p w:rsidR="00F83CBC" w:rsidRPr="00884119" w:rsidRDefault="00884119" w:rsidP="00884119">
    <w:pPr>
      <w:rPr>
        <w:rFonts w:cs="Times New Roman"/>
        <w:i/>
        <w:sz w:val="18"/>
      </w:rPr>
    </w:pPr>
    <w:r w:rsidRPr="00884119">
      <w:rPr>
        <w:rFonts w:cs="Times New Roman"/>
        <w:i/>
        <w:sz w:val="18"/>
      </w:rPr>
      <w:t>OPC64617 - B</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3CBC" w:rsidRPr="00E33C1C" w:rsidRDefault="00F83CBC" w:rsidP="00F83CBC">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3"/>
      <w:gridCol w:w="6379"/>
      <w:gridCol w:w="710"/>
    </w:tblGrid>
    <w:tr w:rsidR="00F83CBC" w:rsidTr="00733CAF">
      <w:tc>
        <w:tcPr>
          <w:tcW w:w="1383" w:type="dxa"/>
          <w:tcBorders>
            <w:top w:val="nil"/>
            <w:left w:val="nil"/>
            <w:bottom w:val="nil"/>
            <w:right w:val="nil"/>
          </w:tcBorders>
        </w:tcPr>
        <w:p w:rsidR="00F83CBC" w:rsidRDefault="00F83CBC" w:rsidP="00534610">
          <w:pPr>
            <w:spacing w:line="0" w:lineRule="atLeast"/>
            <w:rPr>
              <w:sz w:val="18"/>
            </w:rPr>
          </w:pPr>
        </w:p>
      </w:tc>
      <w:tc>
        <w:tcPr>
          <w:tcW w:w="6379" w:type="dxa"/>
          <w:tcBorders>
            <w:top w:val="nil"/>
            <w:left w:val="nil"/>
            <w:bottom w:val="nil"/>
            <w:right w:val="nil"/>
          </w:tcBorders>
        </w:tcPr>
        <w:p w:rsidR="00F83CBC" w:rsidRDefault="00F83CBC" w:rsidP="00534610">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3C3A5E">
            <w:rPr>
              <w:i/>
              <w:sz w:val="18"/>
            </w:rPr>
            <w:t>Paid Parental Leave Amendment (Flexibility Measures) Rules 2020</w:t>
          </w:r>
          <w:r w:rsidRPr="007A1328">
            <w:rPr>
              <w:i/>
              <w:sz w:val="18"/>
            </w:rPr>
            <w:fldChar w:fldCharType="end"/>
          </w:r>
        </w:p>
      </w:tc>
      <w:tc>
        <w:tcPr>
          <w:tcW w:w="710" w:type="dxa"/>
          <w:tcBorders>
            <w:top w:val="nil"/>
            <w:left w:val="nil"/>
            <w:bottom w:val="nil"/>
            <w:right w:val="nil"/>
          </w:tcBorders>
        </w:tcPr>
        <w:p w:rsidR="00F83CBC" w:rsidRDefault="00F83CBC" w:rsidP="00534610">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3C3A5E">
            <w:rPr>
              <w:i/>
              <w:noProof/>
              <w:sz w:val="18"/>
            </w:rPr>
            <w:t>9</w:t>
          </w:r>
          <w:r w:rsidRPr="00ED79B6">
            <w:rPr>
              <w:i/>
              <w:sz w:val="18"/>
            </w:rPr>
            <w:fldChar w:fldCharType="end"/>
          </w:r>
        </w:p>
      </w:tc>
    </w:tr>
  </w:tbl>
  <w:p w:rsidR="00F83CBC" w:rsidRPr="00884119" w:rsidRDefault="00884119" w:rsidP="00884119">
    <w:pPr>
      <w:rPr>
        <w:rFonts w:cs="Times New Roman"/>
        <w:i/>
        <w:sz w:val="18"/>
      </w:rPr>
    </w:pPr>
    <w:r w:rsidRPr="00884119">
      <w:rPr>
        <w:rFonts w:cs="Times New Roman"/>
        <w:i/>
        <w:sz w:val="18"/>
      </w:rPr>
      <w:t>OPC64617 - B</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3CBC" w:rsidRPr="00884119" w:rsidRDefault="00884119" w:rsidP="00884119">
    <w:pPr>
      <w:pStyle w:val="Footer"/>
      <w:tabs>
        <w:tab w:val="clear" w:pos="4153"/>
        <w:tab w:val="clear" w:pos="8306"/>
        <w:tab w:val="center" w:pos="4150"/>
        <w:tab w:val="right" w:pos="8307"/>
      </w:tabs>
      <w:spacing w:before="120"/>
      <w:rPr>
        <w:i/>
        <w:sz w:val="18"/>
      </w:rPr>
    </w:pPr>
    <w:r w:rsidRPr="00884119">
      <w:rPr>
        <w:i/>
        <w:sz w:val="18"/>
      </w:rPr>
      <w:t>OPC64617 - B</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7E50" w:rsidRDefault="00FE7E50" w:rsidP="0048364F">
      <w:pPr>
        <w:spacing w:line="240" w:lineRule="auto"/>
      </w:pPr>
      <w:r>
        <w:separator/>
      </w:r>
    </w:p>
  </w:footnote>
  <w:footnote w:type="continuationSeparator" w:id="0">
    <w:p w:rsidR="00FE7E50" w:rsidRDefault="00FE7E50"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7E50" w:rsidRPr="005F1388" w:rsidRDefault="00FE7E50" w:rsidP="0048364F">
    <w:pPr>
      <w:pStyle w:val="Header"/>
      <w:tabs>
        <w:tab w:val="clear" w:pos="4150"/>
        <w:tab w:val="clear" w:pos="8307"/>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7E50" w:rsidRPr="005F1388" w:rsidRDefault="00FE7E50" w:rsidP="0048364F">
    <w:pPr>
      <w:pStyle w:val="Header"/>
      <w:tabs>
        <w:tab w:val="clear" w:pos="4150"/>
        <w:tab w:val="clear" w:pos="830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7E50" w:rsidRPr="005F1388" w:rsidRDefault="00FE7E50" w:rsidP="0048364F">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7E50" w:rsidRPr="00ED79B6" w:rsidRDefault="00FE7E50" w:rsidP="00220A0C">
    <w:pPr>
      <w:pBdr>
        <w:bottom w:val="single" w:sz="6" w:space="1" w:color="auto"/>
      </w:pBdr>
      <w:spacing w:before="100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7E50" w:rsidRPr="00ED79B6" w:rsidRDefault="00FE7E50" w:rsidP="00220A0C">
    <w:pPr>
      <w:pBdr>
        <w:bottom w:val="single" w:sz="6"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7E50" w:rsidRPr="00ED79B6" w:rsidRDefault="00FE7E50" w:rsidP="0048364F">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7E50" w:rsidRPr="00A961C4" w:rsidRDefault="00FE7E50" w:rsidP="0048364F">
    <w:pPr>
      <w:rPr>
        <w:b/>
        <w:sz w:val="20"/>
      </w:rPr>
    </w:pPr>
    <w:r>
      <w:rPr>
        <w:b/>
        <w:sz w:val="20"/>
      </w:rPr>
      <w:fldChar w:fldCharType="begin"/>
    </w:r>
    <w:r>
      <w:rPr>
        <w:b/>
        <w:sz w:val="20"/>
      </w:rPr>
      <w:instrText xml:space="preserve"> STYLEREF CharAmSchNo </w:instrText>
    </w:r>
    <w:r w:rsidR="003C3A5E">
      <w:rPr>
        <w:b/>
        <w:sz w:val="20"/>
      </w:rPr>
      <w:fldChar w:fldCharType="separate"/>
    </w:r>
    <w:r w:rsidR="003C3A5E">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3C3A5E">
      <w:rPr>
        <w:sz w:val="20"/>
      </w:rPr>
      <w:fldChar w:fldCharType="separate"/>
    </w:r>
    <w:r w:rsidR="003C3A5E">
      <w:rPr>
        <w:noProof/>
        <w:sz w:val="20"/>
      </w:rPr>
      <w:t>Amendments</w:t>
    </w:r>
    <w:r>
      <w:rPr>
        <w:sz w:val="20"/>
      </w:rPr>
      <w:fldChar w:fldCharType="end"/>
    </w:r>
  </w:p>
  <w:p w:rsidR="00FE7E50" w:rsidRPr="00A961C4" w:rsidRDefault="00FE7E50"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rsidR="00FE7E50" w:rsidRPr="00A961C4" w:rsidRDefault="00FE7E50" w:rsidP="007F48ED">
    <w:pPr>
      <w:pBdr>
        <w:bottom w:val="single" w:sz="6" w:space="1" w:color="auto"/>
      </w:pBdr>
      <w:spacing w:after="1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7E50" w:rsidRPr="00A961C4" w:rsidRDefault="00FE7E50" w:rsidP="0048364F">
    <w:pPr>
      <w:jc w:val="right"/>
      <w:rPr>
        <w:sz w:val="20"/>
      </w:rPr>
    </w:pPr>
    <w:r w:rsidRPr="00A961C4">
      <w:rPr>
        <w:sz w:val="20"/>
      </w:rPr>
      <w:fldChar w:fldCharType="begin"/>
    </w:r>
    <w:r w:rsidRPr="00A961C4">
      <w:rPr>
        <w:sz w:val="20"/>
      </w:rPr>
      <w:instrText xml:space="preserve"> STYLEREF CharAmSchText </w:instrText>
    </w:r>
    <w:r w:rsidR="003C3A5E">
      <w:rPr>
        <w:sz w:val="20"/>
      </w:rPr>
      <w:fldChar w:fldCharType="separate"/>
    </w:r>
    <w:r w:rsidR="003C3A5E">
      <w:rPr>
        <w:noProof/>
        <w:sz w:val="20"/>
      </w:rPr>
      <w:t>Amendments</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3C3A5E">
      <w:rPr>
        <w:b/>
        <w:sz w:val="20"/>
      </w:rPr>
      <w:fldChar w:fldCharType="separate"/>
    </w:r>
    <w:r w:rsidR="003C3A5E">
      <w:rPr>
        <w:b/>
        <w:noProof/>
        <w:sz w:val="20"/>
      </w:rPr>
      <w:t>Schedule 1</w:t>
    </w:r>
    <w:r>
      <w:rPr>
        <w:b/>
        <w:sz w:val="20"/>
      </w:rPr>
      <w:fldChar w:fldCharType="end"/>
    </w:r>
  </w:p>
  <w:p w:rsidR="00FE7E50" w:rsidRPr="00A961C4" w:rsidRDefault="00FE7E50"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rsidR="00FE7E50" w:rsidRPr="00A961C4" w:rsidRDefault="00FE7E50" w:rsidP="007F48ED">
    <w:pPr>
      <w:pBdr>
        <w:bottom w:val="single" w:sz="6" w:space="1" w:color="auto"/>
      </w:pBdr>
      <w:spacing w:after="12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7E50" w:rsidRPr="00A961C4" w:rsidRDefault="00FE7E50" w:rsidP="0048364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98A502A"/>
    <w:lvl w:ilvl="0">
      <w:start w:val="1"/>
      <w:numFmt w:val="decimal"/>
      <w:lvlText w:val="%1."/>
      <w:lvlJc w:val="left"/>
      <w:pPr>
        <w:tabs>
          <w:tab w:val="num" w:pos="1492"/>
        </w:tabs>
        <w:ind w:left="1492" w:hanging="360"/>
      </w:pPr>
    </w:lvl>
  </w:abstractNum>
  <w:abstractNum w:abstractNumId="1">
    <w:nsid w:val="FFFFFF7D"/>
    <w:multiLevelType w:val="singleLevel"/>
    <w:tmpl w:val="538C9F04"/>
    <w:lvl w:ilvl="0">
      <w:start w:val="1"/>
      <w:numFmt w:val="decimal"/>
      <w:lvlText w:val="%1."/>
      <w:lvlJc w:val="left"/>
      <w:pPr>
        <w:tabs>
          <w:tab w:val="num" w:pos="1209"/>
        </w:tabs>
        <w:ind w:left="1209" w:hanging="360"/>
      </w:pPr>
    </w:lvl>
  </w:abstractNum>
  <w:abstractNum w:abstractNumId="2">
    <w:nsid w:val="FFFFFF7E"/>
    <w:multiLevelType w:val="singleLevel"/>
    <w:tmpl w:val="307C6FFA"/>
    <w:lvl w:ilvl="0">
      <w:start w:val="1"/>
      <w:numFmt w:val="decimal"/>
      <w:lvlText w:val="%1."/>
      <w:lvlJc w:val="left"/>
      <w:pPr>
        <w:tabs>
          <w:tab w:val="num" w:pos="926"/>
        </w:tabs>
        <w:ind w:left="926" w:hanging="360"/>
      </w:pPr>
    </w:lvl>
  </w:abstractNum>
  <w:abstractNum w:abstractNumId="3">
    <w:nsid w:val="FFFFFF7F"/>
    <w:multiLevelType w:val="singleLevel"/>
    <w:tmpl w:val="46664038"/>
    <w:lvl w:ilvl="0">
      <w:start w:val="1"/>
      <w:numFmt w:val="decimal"/>
      <w:lvlText w:val="%1."/>
      <w:lvlJc w:val="left"/>
      <w:pPr>
        <w:tabs>
          <w:tab w:val="num" w:pos="643"/>
        </w:tabs>
        <w:ind w:left="643" w:hanging="360"/>
      </w:pPr>
    </w:lvl>
  </w:abstractNum>
  <w:abstractNum w:abstractNumId="4">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BD4ECE2"/>
    <w:lvl w:ilvl="0">
      <w:start w:val="1"/>
      <w:numFmt w:val="decimal"/>
      <w:lvlText w:val="%1."/>
      <w:lvlJc w:val="left"/>
      <w:pPr>
        <w:tabs>
          <w:tab w:val="num" w:pos="360"/>
        </w:tabs>
        <w:ind w:left="360" w:hanging="360"/>
      </w:pPr>
    </w:lvl>
  </w:abstractNum>
  <w:abstractNum w:abstractNumId="9">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1"/>
  </w:num>
  <w:num w:numId="13">
    <w:abstractNumId w:val="12"/>
  </w:num>
  <w:num w:numId="14">
    <w:abstractNumId w:val="14"/>
  </w:num>
  <w:num w:numId="15">
    <w:abstractNumId w:val="13"/>
  </w:num>
  <w:num w:numId="16">
    <w:abstractNumId w:val="10"/>
  </w:num>
  <w:num w:numId="17">
    <w:abstractNumId w:val="17"/>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PersonalInformation/>
  <w:displayBackgroundShape/>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68E1"/>
    <w:rsid w:val="00000263"/>
    <w:rsid w:val="00001BCE"/>
    <w:rsid w:val="000113BC"/>
    <w:rsid w:val="000136AF"/>
    <w:rsid w:val="0002199B"/>
    <w:rsid w:val="00027E67"/>
    <w:rsid w:val="00032C64"/>
    <w:rsid w:val="0004044E"/>
    <w:rsid w:val="00046F47"/>
    <w:rsid w:val="0005120E"/>
    <w:rsid w:val="00053E9E"/>
    <w:rsid w:val="00054577"/>
    <w:rsid w:val="000614BF"/>
    <w:rsid w:val="00070486"/>
    <w:rsid w:val="0007169C"/>
    <w:rsid w:val="00077593"/>
    <w:rsid w:val="00083F48"/>
    <w:rsid w:val="00091BAF"/>
    <w:rsid w:val="000A1CEF"/>
    <w:rsid w:val="000A58BF"/>
    <w:rsid w:val="000A7070"/>
    <w:rsid w:val="000A7DF9"/>
    <w:rsid w:val="000C6B84"/>
    <w:rsid w:val="000C7EBD"/>
    <w:rsid w:val="000D05EF"/>
    <w:rsid w:val="000D5485"/>
    <w:rsid w:val="000E4D1F"/>
    <w:rsid w:val="000F21C1"/>
    <w:rsid w:val="0010371B"/>
    <w:rsid w:val="00105D72"/>
    <w:rsid w:val="0010745C"/>
    <w:rsid w:val="00116C09"/>
    <w:rsid w:val="00116C9B"/>
    <w:rsid w:val="00117277"/>
    <w:rsid w:val="001224C9"/>
    <w:rsid w:val="00136C29"/>
    <w:rsid w:val="00144B6E"/>
    <w:rsid w:val="00160BD7"/>
    <w:rsid w:val="001643C9"/>
    <w:rsid w:val="00165568"/>
    <w:rsid w:val="00166082"/>
    <w:rsid w:val="00166C2F"/>
    <w:rsid w:val="001716C9"/>
    <w:rsid w:val="00175B65"/>
    <w:rsid w:val="00175E49"/>
    <w:rsid w:val="00184261"/>
    <w:rsid w:val="00190DF5"/>
    <w:rsid w:val="00193461"/>
    <w:rsid w:val="001939E1"/>
    <w:rsid w:val="00193A61"/>
    <w:rsid w:val="00195382"/>
    <w:rsid w:val="001A3B9F"/>
    <w:rsid w:val="001A55F6"/>
    <w:rsid w:val="001A65C0"/>
    <w:rsid w:val="001B16EF"/>
    <w:rsid w:val="001B19AE"/>
    <w:rsid w:val="001B6456"/>
    <w:rsid w:val="001B7A5D"/>
    <w:rsid w:val="001C1B21"/>
    <w:rsid w:val="001C3335"/>
    <w:rsid w:val="001C614F"/>
    <w:rsid w:val="001C69C4"/>
    <w:rsid w:val="001D3F57"/>
    <w:rsid w:val="001D70DE"/>
    <w:rsid w:val="001E0A8D"/>
    <w:rsid w:val="001E2927"/>
    <w:rsid w:val="001E3222"/>
    <w:rsid w:val="001E3590"/>
    <w:rsid w:val="001E7407"/>
    <w:rsid w:val="00201D27"/>
    <w:rsid w:val="0020300C"/>
    <w:rsid w:val="002032F6"/>
    <w:rsid w:val="002060E0"/>
    <w:rsid w:val="00220A0C"/>
    <w:rsid w:val="00223E4A"/>
    <w:rsid w:val="00225DA7"/>
    <w:rsid w:val="002302EA"/>
    <w:rsid w:val="00240749"/>
    <w:rsid w:val="002468D7"/>
    <w:rsid w:val="00263D55"/>
    <w:rsid w:val="002747CE"/>
    <w:rsid w:val="00285CDD"/>
    <w:rsid w:val="00291167"/>
    <w:rsid w:val="00297ECB"/>
    <w:rsid w:val="002B42B8"/>
    <w:rsid w:val="002C033C"/>
    <w:rsid w:val="002C152A"/>
    <w:rsid w:val="002D043A"/>
    <w:rsid w:val="002D6340"/>
    <w:rsid w:val="002F378B"/>
    <w:rsid w:val="002F606F"/>
    <w:rsid w:val="0031713F"/>
    <w:rsid w:val="00320613"/>
    <w:rsid w:val="00321913"/>
    <w:rsid w:val="00322C16"/>
    <w:rsid w:val="00324EE6"/>
    <w:rsid w:val="00326893"/>
    <w:rsid w:val="003316DC"/>
    <w:rsid w:val="00332E0D"/>
    <w:rsid w:val="003335E9"/>
    <w:rsid w:val="00337311"/>
    <w:rsid w:val="003415D3"/>
    <w:rsid w:val="00346335"/>
    <w:rsid w:val="00352A02"/>
    <w:rsid w:val="00352B0F"/>
    <w:rsid w:val="003561B0"/>
    <w:rsid w:val="0036383F"/>
    <w:rsid w:val="003642A3"/>
    <w:rsid w:val="00367960"/>
    <w:rsid w:val="00371DBC"/>
    <w:rsid w:val="003948C4"/>
    <w:rsid w:val="003A15AC"/>
    <w:rsid w:val="003A56EB"/>
    <w:rsid w:val="003B0627"/>
    <w:rsid w:val="003C0BFB"/>
    <w:rsid w:val="003C1CE3"/>
    <w:rsid w:val="003C3A5E"/>
    <w:rsid w:val="003C5F2B"/>
    <w:rsid w:val="003D0BFE"/>
    <w:rsid w:val="003D5700"/>
    <w:rsid w:val="003E411B"/>
    <w:rsid w:val="003E5773"/>
    <w:rsid w:val="003F0F5A"/>
    <w:rsid w:val="00400A30"/>
    <w:rsid w:val="0040119A"/>
    <w:rsid w:val="004022CA"/>
    <w:rsid w:val="00403222"/>
    <w:rsid w:val="004116CD"/>
    <w:rsid w:val="00414805"/>
    <w:rsid w:val="00414ADE"/>
    <w:rsid w:val="0042031C"/>
    <w:rsid w:val="00424CA9"/>
    <w:rsid w:val="004257BB"/>
    <w:rsid w:val="004261D9"/>
    <w:rsid w:val="0044291A"/>
    <w:rsid w:val="00445E00"/>
    <w:rsid w:val="00447CD5"/>
    <w:rsid w:val="00451F1D"/>
    <w:rsid w:val="00460499"/>
    <w:rsid w:val="00460FF6"/>
    <w:rsid w:val="00474835"/>
    <w:rsid w:val="0047517A"/>
    <w:rsid w:val="004819C7"/>
    <w:rsid w:val="00482125"/>
    <w:rsid w:val="0048364F"/>
    <w:rsid w:val="00490F2E"/>
    <w:rsid w:val="00496DB3"/>
    <w:rsid w:val="00496F97"/>
    <w:rsid w:val="004A53EA"/>
    <w:rsid w:val="004B0FF1"/>
    <w:rsid w:val="004B5EAA"/>
    <w:rsid w:val="004C1311"/>
    <w:rsid w:val="004F1FAC"/>
    <w:rsid w:val="004F665A"/>
    <w:rsid w:val="004F676E"/>
    <w:rsid w:val="00504414"/>
    <w:rsid w:val="00514259"/>
    <w:rsid w:val="00516B8D"/>
    <w:rsid w:val="0052686F"/>
    <w:rsid w:val="0052756C"/>
    <w:rsid w:val="00530230"/>
    <w:rsid w:val="00530CC9"/>
    <w:rsid w:val="005377CF"/>
    <w:rsid w:val="00537FBC"/>
    <w:rsid w:val="00541D73"/>
    <w:rsid w:val="00543469"/>
    <w:rsid w:val="005452CC"/>
    <w:rsid w:val="00546FA3"/>
    <w:rsid w:val="00554243"/>
    <w:rsid w:val="00557C7A"/>
    <w:rsid w:val="00562A58"/>
    <w:rsid w:val="00581211"/>
    <w:rsid w:val="00584600"/>
    <w:rsid w:val="00584811"/>
    <w:rsid w:val="00593AA6"/>
    <w:rsid w:val="00594161"/>
    <w:rsid w:val="00594749"/>
    <w:rsid w:val="005A482B"/>
    <w:rsid w:val="005A67E5"/>
    <w:rsid w:val="005B0AD1"/>
    <w:rsid w:val="005B4067"/>
    <w:rsid w:val="005B7873"/>
    <w:rsid w:val="005C36E0"/>
    <w:rsid w:val="005C3F41"/>
    <w:rsid w:val="005C7ACC"/>
    <w:rsid w:val="005D168D"/>
    <w:rsid w:val="005D5EA1"/>
    <w:rsid w:val="005E15BF"/>
    <w:rsid w:val="005E4003"/>
    <w:rsid w:val="005E61D3"/>
    <w:rsid w:val="005F248F"/>
    <w:rsid w:val="005F4C0A"/>
    <w:rsid w:val="005F7738"/>
    <w:rsid w:val="00600219"/>
    <w:rsid w:val="00613EAD"/>
    <w:rsid w:val="006158AC"/>
    <w:rsid w:val="006329A2"/>
    <w:rsid w:val="00640402"/>
    <w:rsid w:val="00640F78"/>
    <w:rsid w:val="006443E7"/>
    <w:rsid w:val="00646E7B"/>
    <w:rsid w:val="00655D6A"/>
    <w:rsid w:val="00656DE9"/>
    <w:rsid w:val="00662A0F"/>
    <w:rsid w:val="00677CC2"/>
    <w:rsid w:val="006834A5"/>
    <w:rsid w:val="00685F42"/>
    <w:rsid w:val="006866A1"/>
    <w:rsid w:val="0069207B"/>
    <w:rsid w:val="006A4309"/>
    <w:rsid w:val="006A4E3E"/>
    <w:rsid w:val="006B0E55"/>
    <w:rsid w:val="006B5DB1"/>
    <w:rsid w:val="006B7006"/>
    <w:rsid w:val="006C4319"/>
    <w:rsid w:val="006C7F8C"/>
    <w:rsid w:val="006D073C"/>
    <w:rsid w:val="006D7AB9"/>
    <w:rsid w:val="00700B2C"/>
    <w:rsid w:val="00702DFB"/>
    <w:rsid w:val="007043CE"/>
    <w:rsid w:val="00706851"/>
    <w:rsid w:val="007122DD"/>
    <w:rsid w:val="00713084"/>
    <w:rsid w:val="00720FC2"/>
    <w:rsid w:val="00727D3D"/>
    <w:rsid w:val="00731E00"/>
    <w:rsid w:val="00732E9D"/>
    <w:rsid w:val="00733CAF"/>
    <w:rsid w:val="0073491A"/>
    <w:rsid w:val="007440B7"/>
    <w:rsid w:val="00747993"/>
    <w:rsid w:val="0076068F"/>
    <w:rsid w:val="007634AD"/>
    <w:rsid w:val="00767E70"/>
    <w:rsid w:val="007715C9"/>
    <w:rsid w:val="00774EDD"/>
    <w:rsid w:val="007757EC"/>
    <w:rsid w:val="00775F66"/>
    <w:rsid w:val="007A115D"/>
    <w:rsid w:val="007A35E6"/>
    <w:rsid w:val="007A6863"/>
    <w:rsid w:val="007B0FCA"/>
    <w:rsid w:val="007D2B0D"/>
    <w:rsid w:val="007D45C1"/>
    <w:rsid w:val="007D58B3"/>
    <w:rsid w:val="007E351C"/>
    <w:rsid w:val="007E497D"/>
    <w:rsid w:val="007E7D4A"/>
    <w:rsid w:val="007F48ED"/>
    <w:rsid w:val="007F7852"/>
    <w:rsid w:val="007F7947"/>
    <w:rsid w:val="00812F45"/>
    <w:rsid w:val="008266B8"/>
    <w:rsid w:val="00834A56"/>
    <w:rsid w:val="00834FF1"/>
    <w:rsid w:val="0084172C"/>
    <w:rsid w:val="00856A31"/>
    <w:rsid w:val="00870DC6"/>
    <w:rsid w:val="008754D0"/>
    <w:rsid w:val="00877D48"/>
    <w:rsid w:val="008816F0"/>
    <w:rsid w:val="0088345B"/>
    <w:rsid w:val="00884119"/>
    <w:rsid w:val="00895942"/>
    <w:rsid w:val="008A16A5"/>
    <w:rsid w:val="008A7529"/>
    <w:rsid w:val="008B560F"/>
    <w:rsid w:val="008B78A7"/>
    <w:rsid w:val="008C0B42"/>
    <w:rsid w:val="008C2B5D"/>
    <w:rsid w:val="008C6286"/>
    <w:rsid w:val="008D0EE0"/>
    <w:rsid w:val="008D5B99"/>
    <w:rsid w:val="008D7A27"/>
    <w:rsid w:val="008E4702"/>
    <w:rsid w:val="008E69AA"/>
    <w:rsid w:val="008F4393"/>
    <w:rsid w:val="008F4F1C"/>
    <w:rsid w:val="009045CE"/>
    <w:rsid w:val="00922764"/>
    <w:rsid w:val="00932377"/>
    <w:rsid w:val="00936A97"/>
    <w:rsid w:val="009408EA"/>
    <w:rsid w:val="0094201A"/>
    <w:rsid w:val="00943102"/>
    <w:rsid w:val="0094523D"/>
    <w:rsid w:val="00945A50"/>
    <w:rsid w:val="009559E6"/>
    <w:rsid w:val="00961B68"/>
    <w:rsid w:val="00961E39"/>
    <w:rsid w:val="00976A63"/>
    <w:rsid w:val="00977552"/>
    <w:rsid w:val="009778D7"/>
    <w:rsid w:val="00981DC1"/>
    <w:rsid w:val="00983419"/>
    <w:rsid w:val="009A09F9"/>
    <w:rsid w:val="009A588D"/>
    <w:rsid w:val="009C3431"/>
    <w:rsid w:val="009C5989"/>
    <w:rsid w:val="009D08DA"/>
    <w:rsid w:val="009D28E1"/>
    <w:rsid w:val="009E02B6"/>
    <w:rsid w:val="009E239F"/>
    <w:rsid w:val="009E6FCE"/>
    <w:rsid w:val="009F156F"/>
    <w:rsid w:val="00A06860"/>
    <w:rsid w:val="00A073EF"/>
    <w:rsid w:val="00A10001"/>
    <w:rsid w:val="00A10D82"/>
    <w:rsid w:val="00A136F5"/>
    <w:rsid w:val="00A231E2"/>
    <w:rsid w:val="00A2550D"/>
    <w:rsid w:val="00A27BEF"/>
    <w:rsid w:val="00A4169B"/>
    <w:rsid w:val="00A41814"/>
    <w:rsid w:val="00A445F2"/>
    <w:rsid w:val="00A50D55"/>
    <w:rsid w:val="00A5165B"/>
    <w:rsid w:val="00A52FDA"/>
    <w:rsid w:val="00A60BD8"/>
    <w:rsid w:val="00A617EB"/>
    <w:rsid w:val="00A64912"/>
    <w:rsid w:val="00A679CA"/>
    <w:rsid w:val="00A70A74"/>
    <w:rsid w:val="00A753F2"/>
    <w:rsid w:val="00A754FB"/>
    <w:rsid w:val="00A923FA"/>
    <w:rsid w:val="00AA0343"/>
    <w:rsid w:val="00AA2A5C"/>
    <w:rsid w:val="00AA40E7"/>
    <w:rsid w:val="00AA736E"/>
    <w:rsid w:val="00AB1B7A"/>
    <w:rsid w:val="00AB78E9"/>
    <w:rsid w:val="00AC2BBE"/>
    <w:rsid w:val="00AD3467"/>
    <w:rsid w:val="00AD5641"/>
    <w:rsid w:val="00AD7252"/>
    <w:rsid w:val="00AD7C47"/>
    <w:rsid w:val="00AE0F9B"/>
    <w:rsid w:val="00AF55FF"/>
    <w:rsid w:val="00B032D8"/>
    <w:rsid w:val="00B24D55"/>
    <w:rsid w:val="00B33B3C"/>
    <w:rsid w:val="00B40D74"/>
    <w:rsid w:val="00B50695"/>
    <w:rsid w:val="00B52663"/>
    <w:rsid w:val="00B5531E"/>
    <w:rsid w:val="00B56DCB"/>
    <w:rsid w:val="00B74EDD"/>
    <w:rsid w:val="00B75B2D"/>
    <w:rsid w:val="00B76442"/>
    <w:rsid w:val="00B770D2"/>
    <w:rsid w:val="00B81A63"/>
    <w:rsid w:val="00BA47A3"/>
    <w:rsid w:val="00BA5026"/>
    <w:rsid w:val="00BB4492"/>
    <w:rsid w:val="00BB6E79"/>
    <w:rsid w:val="00BC10B0"/>
    <w:rsid w:val="00BC3E1F"/>
    <w:rsid w:val="00BE3B31"/>
    <w:rsid w:val="00BE719A"/>
    <w:rsid w:val="00BE720A"/>
    <w:rsid w:val="00BF6650"/>
    <w:rsid w:val="00BF74A1"/>
    <w:rsid w:val="00C067E5"/>
    <w:rsid w:val="00C164CA"/>
    <w:rsid w:val="00C2664F"/>
    <w:rsid w:val="00C35411"/>
    <w:rsid w:val="00C42BF8"/>
    <w:rsid w:val="00C4452B"/>
    <w:rsid w:val="00C460AE"/>
    <w:rsid w:val="00C50043"/>
    <w:rsid w:val="00C50A0F"/>
    <w:rsid w:val="00C7573B"/>
    <w:rsid w:val="00C76CF3"/>
    <w:rsid w:val="00C806DB"/>
    <w:rsid w:val="00CA4E5A"/>
    <w:rsid w:val="00CA6A63"/>
    <w:rsid w:val="00CA7844"/>
    <w:rsid w:val="00CB03A5"/>
    <w:rsid w:val="00CB58EF"/>
    <w:rsid w:val="00CC383A"/>
    <w:rsid w:val="00CC3B8F"/>
    <w:rsid w:val="00CE0A15"/>
    <w:rsid w:val="00CE1CC2"/>
    <w:rsid w:val="00CE3A24"/>
    <w:rsid w:val="00CE5188"/>
    <w:rsid w:val="00CE7D64"/>
    <w:rsid w:val="00CF0BB2"/>
    <w:rsid w:val="00D01073"/>
    <w:rsid w:val="00D13441"/>
    <w:rsid w:val="00D20665"/>
    <w:rsid w:val="00D243A3"/>
    <w:rsid w:val="00D303AE"/>
    <w:rsid w:val="00D3200B"/>
    <w:rsid w:val="00D33440"/>
    <w:rsid w:val="00D52EFE"/>
    <w:rsid w:val="00D56A0D"/>
    <w:rsid w:val="00D63EF6"/>
    <w:rsid w:val="00D64EF2"/>
    <w:rsid w:val="00D66518"/>
    <w:rsid w:val="00D70D7B"/>
    <w:rsid w:val="00D70DFB"/>
    <w:rsid w:val="00D71EEA"/>
    <w:rsid w:val="00D735CD"/>
    <w:rsid w:val="00D7491A"/>
    <w:rsid w:val="00D766DF"/>
    <w:rsid w:val="00D85FE3"/>
    <w:rsid w:val="00D95891"/>
    <w:rsid w:val="00DB1E37"/>
    <w:rsid w:val="00DB5CB4"/>
    <w:rsid w:val="00DB6E68"/>
    <w:rsid w:val="00DE149E"/>
    <w:rsid w:val="00DE1811"/>
    <w:rsid w:val="00DE74DD"/>
    <w:rsid w:val="00E05704"/>
    <w:rsid w:val="00E12CF4"/>
    <w:rsid w:val="00E12F1A"/>
    <w:rsid w:val="00E15561"/>
    <w:rsid w:val="00E207F4"/>
    <w:rsid w:val="00E21CFB"/>
    <w:rsid w:val="00E22935"/>
    <w:rsid w:val="00E24D00"/>
    <w:rsid w:val="00E37C9D"/>
    <w:rsid w:val="00E54292"/>
    <w:rsid w:val="00E60191"/>
    <w:rsid w:val="00E717AF"/>
    <w:rsid w:val="00E728FE"/>
    <w:rsid w:val="00E74DC7"/>
    <w:rsid w:val="00E87699"/>
    <w:rsid w:val="00E92E27"/>
    <w:rsid w:val="00E9586B"/>
    <w:rsid w:val="00E97334"/>
    <w:rsid w:val="00EA0D36"/>
    <w:rsid w:val="00EA231C"/>
    <w:rsid w:val="00EA5662"/>
    <w:rsid w:val="00EC4D2E"/>
    <w:rsid w:val="00EC603B"/>
    <w:rsid w:val="00ED4928"/>
    <w:rsid w:val="00EE1392"/>
    <w:rsid w:val="00EE3749"/>
    <w:rsid w:val="00EE538F"/>
    <w:rsid w:val="00EE6190"/>
    <w:rsid w:val="00EF2E3A"/>
    <w:rsid w:val="00EF6402"/>
    <w:rsid w:val="00F025DF"/>
    <w:rsid w:val="00F047E2"/>
    <w:rsid w:val="00F04BBA"/>
    <w:rsid w:val="00F04D57"/>
    <w:rsid w:val="00F078DC"/>
    <w:rsid w:val="00F1334D"/>
    <w:rsid w:val="00F13E86"/>
    <w:rsid w:val="00F32FCB"/>
    <w:rsid w:val="00F428C2"/>
    <w:rsid w:val="00F619D6"/>
    <w:rsid w:val="00F65BD8"/>
    <w:rsid w:val="00F6709F"/>
    <w:rsid w:val="00F677A9"/>
    <w:rsid w:val="00F723BD"/>
    <w:rsid w:val="00F732EA"/>
    <w:rsid w:val="00F76106"/>
    <w:rsid w:val="00F83CBC"/>
    <w:rsid w:val="00F84CF5"/>
    <w:rsid w:val="00F8612E"/>
    <w:rsid w:val="00F96F1E"/>
    <w:rsid w:val="00FA1CB2"/>
    <w:rsid w:val="00FA420B"/>
    <w:rsid w:val="00FB125E"/>
    <w:rsid w:val="00FB1372"/>
    <w:rsid w:val="00FB71A0"/>
    <w:rsid w:val="00FD65C6"/>
    <w:rsid w:val="00FE0781"/>
    <w:rsid w:val="00FE7E50"/>
    <w:rsid w:val="00FE7FDA"/>
    <w:rsid w:val="00FF39DE"/>
    <w:rsid w:val="00FF40DF"/>
    <w:rsid w:val="00FF68E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0" w:defSemiHidden="1" w:defUnhideWhenUsed="1" w:defQFormat="0" w:count="267">
    <w:lsdException w:name="Normal" w:semiHidden="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ne number" w:uiPriority="99"/>
    <w:lsdException w:name="Title" w:semiHidden="0" w:unhideWhenUsed="0" w:qFormat="1"/>
    <w:lsdException w:name="Default Paragraph Font" w:uiPriority="1"/>
    <w:lsdException w:name="Subtitle" w:semiHidden="0" w:unhideWhenUsed="0" w:qFormat="1"/>
    <w:lsdException w:name="Note Heading"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83CBC"/>
    <w:pPr>
      <w:spacing w:line="260" w:lineRule="atLeast"/>
    </w:pPr>
    <w:rPr>
      <w:sz w:val="22"/>
    </w:rPr>
  </w:style>
  <w:style w:type="paragraph" w:styleId="Heading1">
    <w:name w:val="heading 1"/>
    <w:basedOn w:val="Normal"/>
    <w:next w:val="Normal"/>
    <w:link w:val="Heading1Char"/>
    <w:uiPriority w:val="9"/>
    <w:qFormat/>
    <w:rsid w:val="00F83CBC"/>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83CBC"/>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83CBC"/>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83CBC"/>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F83CBC"/>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F83CBC"/>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F83CBC"/>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F83CBC"/>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F83CBC"/>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F83CBC"/>
  </w:style>
  <w:style w:type="paragraph" w:customStyle="1" w:styleId="OPCParaBase">
    <w:name w:val="OPCParaBase"/>
    <w:qFormat/>
    <w:rsid w:val="00F83CBC"/>
    <w:pPr>
      <w:spacing w:line="260" w:lineRule="atLeast"/>
    </w:pPr>
    <w:rPr>
      <w:rFonts w:eastAsia="Times New Roman" w:cs="Times New Roman"/>
      <w:sz w:val="22"/>
      <w:lang w:eastAsia="en-AU"/>
    </w:rPr>
  </w:style>
  <w:style w:type="paragraph" w:customStyle="1" w:styleId="ShortT">
    <w:name w:val="ShortT"/>
    <w:basedOn w:val="OPCParaBase"/>
    <w:next w:val="Normal"/>
    <w:qFormat/>
    <w:rsid w:val="00F83CBC"/>
    <w:pPr>
      <w:spacing w:line="240" w:lineRule="auto"/>
    </w:pPr>
    <w:rPr>
      <w:b/>
      <w:sz w:val="40"/>
    </w:rPr>
  </w:style>
  <w:style w:type="paragraph" w:customStyle="1" w:styleId="ActHead1">
    <w:name w:val="ActHead 1"/>
    <w:aliases w:val="c"/>
    <w:basedOn w:val="OPCParaBase"/>
    <w:next w:val="Normal"/>
    <w:qFormat/>
    <w:rsid w:val="00F83CBC"/>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F83CB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F83CB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F83CB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F83CBC"/>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F83CBC"/>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F83CBC"/>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F83CBC"/>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F83CBC"/>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F83CBC"/>
  </w:style>
  <w:style w:type="paragraph" w:customStyle="1" w:styleId="Blocks">
    <w:name w:val="Blocks"/>
    <w:aliases w:val="bb"/>
    <w:basedOn w:val="OPCParaBase"/>
    <w:qFormat/>
    <w:rsid w:val="00F83CBC"/>
    <w:pPr>
      <w:spacing w:line="240" w:lineRule="auto"/>
    </w:pPr>
    <w:rPr>
      <w:sz w:val="24"/>
    </w:rPr>
  </w:style>
  <w:style w:type="paragraph" w:customStyle="1" w:styleId="BoxText">
    <w:name w:val="BoxText"/>
    <w:aliases w:val="bt"/>
    <w:basedOn w:val="OPCParaBase"/>
    <w:qFormat/>
    <w:rsid w:val="00F83CBC"/>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F83CBC"/>
    <w:rPr>
      <w:b/>
    </w:rPr>
  </w:style>
  <w:style w:type="paragraph" w:customStyle="1" w:styleId="BoxHeadItalic">
    <w:name w:val="BoxHeadItalic"/>
    <w:aliases w:val="bhi"/>
    <w:basedOn w:val="BoxText"/>
    <w:next w:val="BoxStep"/>
    <w:qFormat/>
    <w:rsid w:val="00F83CBC"/>
    <w:rPr>
      <w:i/>
    </w:rPr>
  </w:style>
  <w:style w:type="paragraph" w:customStyle="1" w:styleId="BoxList">
    <w:name w:val="BoxList"/>
    <w:aliases w:val="bl"/>
    <w:basedOn w:val="BoxText"/>
    <w:qFormat/>
    <w:rsid w:val="00F83CBC"/>
    <w:pPr>
      <w:ind w:left="1559" w:hanging="425"/>
    </w:pPr>
  </w:style>
  <w:style w:type="paragraph" w:customStyle="1" w:styleId="BoxNote">
    <w:name w:val="BoxNote"/>
    <w:aliases w:val="bn"/>
    <w:basedOn w:val="BoxText"/>
    <w:qFormat/>
    <w:rsid w:val="00F83CBC"/>
    <w:pPr>
      <w:tabs>
        <w:tab w:val="left" w:pos="1985"/>
      </w:tabs>
      <w:spacing w:before="122" w:line="198" w:lineRule="exact"/>
      <w:ind w:left="2948" w:hanging="1814"/>
    </w:pPr>
    <w:rPr>
      <w:sz w:val="18"/>
    </w:rPr>
  </w:style>
  <w:style w:type="paragraph" w:customStyle="1" w:styleId="BoxPara">
    <w:name w:val="BoxPara"/>
    <w:aliases w:val="bp"/>
    <w:basedOn w:val="BoxText"/>
    <w:qFormat/>
    <w:rsid w:val="00F83CBC"/>
    <w:pPr>
      <w:tabs>
        <w:tab w:val="right" w:pos="2268"/>
      </w:tabs>
      <w:ind w:left="2552" w:hanging="1418"/>
    </w:pPr>
  </w:style>
  <w:style w:type="paragraph" w:customStyle="1" w:styleId="BoxStep">
    <w:name w:val="BoxStep"/>
    <w:aliases w:val="bs"/>
    <w:basedOn w:val="BoxText"/>
    <w:qFormat/>
    <w:rsid w:val="00F83CBC"/>
    <w:pPr>
      <w:ind w:left="1985" w:hanging="851"/>
    </w:pPr>
  </w:style>
  <w:style w:type="character" w:customStyle="1" w:styleId="CharAmPartNo">
    <w:name w:val="CharAmPartNo"/>
    <w:basedOn w:val="OPCCharBase"/>
    <w:qFormat/>
    <w:rsid w:val="00F83CBC"/>
  </w:style>
  <w:style w:type="character" w:customStyle="1" w:styleId="CharAmPartText">
    <w:name w:val="CharAmPartText"/>
    <w:basedOn w:val="OPCCharBase"/>
    <w:qFormat/>
    <w:rsid w:val="00F83CBC"/>
  </w:style>
  <w:style w:type="character" w:customStyle="1" w:styleId="CharAmSchNo">
    <w:name w:val="CharAmSchNo"/>
    <w:basedOn w:val="OPCCharBase"/>
    <w:qFormat/>
    <w:rsid w:val="00F83CBC"/>
  </w:style>
  <w:style w:type="character" w:customStyle="1" w:styleId="CharAmSchText">
    <w:name w:val="CharAmSchText"/>
    <w:basedOn w:val="OPCCharBase"/>
    <w:qFormat/>
    <w:rsid w:val="00F83CBC"/>
  </w:style>
  <w:style w:type="character" w:customStyle="1" w:styleId="CharBoldItalic">
    <w:name w:val="CharBoldItalic"/>
    <w:basedOn w:val="OPCCharBase"/>
    <w:uiPriority w:val="1"/>
    <w:qFormat/>
    <w:rsid w:val="00F83CBC"/>
    <w:rPr>
      <w:b/>
      <w:i/>
    </w:rPr>
  </w:style>
  <w:style w:type="character" w:customStyle="1" w:styleId="CharChapNo">
    <w:name w:val="CharChapNo"/>
    <w:basedOn w:val="OPCCharBase"/>
    <w:uiPriority w:val="1"/>
    <w:qFormat/>
    <w:rsid w:val="00F83CBC"/>
  </w:style>
  <w:style w:type="character" w:customStyle="1" w:styleId="CharChapText">
    <w:name w:val="CharChapText"/>
    <w:basedOn w:val="OPCCharBase"/>
    <w:uiPriority w:val="1"/>
    <w:qFormat/>
    <w:rsid w:val="00F83CBC"/>
  </w:style>
  <w:style w:type="character" w:customStyle="1" w:styleId="CharDivNo">
    <w:name w:val="CharDivNo"/>
    <w:basedOn w:val="OPCCharBase"/>
    <w:uiPriority w:val="1"/>
    <w:qFormat/>
    <w:rsid w:val="00F83CBC"/>
  </w:style>
  <w:style w:type="character" w:customStyle="1" w:styleId="CharDivText">
    <w:name w:val="CharDivText"/>
    <w:basedOn w:val="OPCCharBase"/>
    <w:uiPriority w:val="1"/>
    <w:qFormat/>
    <w:rsid w:val="00F83CBC"/>
  </w:style>
  <w:style w:type="character" w:customStyle="1" w:styleId="CharItalic">
    <w:name w:val="CharItalic"/>
    <w:basedOn w:val="OPCCharBase"/>
    <w:uiPriority w:val="1"/>
    <w:qFormat/>
    <w:rsid w:val="00F83CBC"/>
    <w:rPr>
      <w:i/>
    </w:rPr>
  </w:style>
  <w:style w:type="character" w:customStyle="1" w:styleId="CharPartNo">
    <w:name w:val="CharPartNo"/>
    <w:basedOn w:val="OPCCharBase"/>
    <w:uiPriority w:val="1"/>
    <w:qFormat/>
    <w:rsid w:val="00F83CBC"/>
  </w:style>
  <w:style w:type="character" w:customStyle="1" w:styleId="CharPartText">
    <w:name w:val="CharPartText"/>
    <w:basedOn w:val="OPCCharBase"/>
    <w:uiPriority w:val="1"/>
    <w:qFormat/>
    <w:rsid w:val="00F83CBC"/>
  </w:style>
  <w:style w:type="character" w:customStyle="1" w:styleId="CharSectno">
    <w:name w:val="CharSectno"/>
    <w:basedOn w:val="OPCCharBase"/>
    <w:qFormat/>
    <w:rsid w:val="00F83CBC"/>
  </w:style>
  <w:style w:type="character" w:customStyle="1" w:styleId="CharSubdNo">
    <w:name w:val="CharSubdNo"/>
    <w:basedOn w:val="OPCCharBase"/>
    <w:uiPriority w:val="1"/>
    <w:qFormat/>
    <w:rsid w:val="00F83CBC"/>
  </w:style>
  <w:style w:type="character" w:customStyle="1" w:styleId="CharSubdText">
    <w:name w:val="CharSubdText"/>
    <w:basedOn w:val="OPCCharBase"/>
    <w:uiPriority w:val="1"/>
    <w:qFormat/>
    <w:rsid w:val="00F83CBC"/>
  </w:style>
  <w:style w:type="paragraph" w:customStyle="1" w:styleId="CTA--">
    <w:name w:val="CTA --"/>
    <w:basedOn w:val="OPCParaBase"/>
    <w:next w:val="Normal"/>
    <w:rsid w:val="00F83CBC"/>
    <w:pPr>
      <w:spacing w:before="60" w:line="240" w:lineRule="atLeast"/>
      <w:ind w:left="142" w:hanging="142"/>
    </w:pPr>
    <w:rPr>
      <w:sz w:val="20"/>
    </w:rPr>
  </w:style>
  <w:style w:type="paragraph" w:customStyle="1" w:styleId="CTA-">
    <w:name w:val="CTA -"/>
    <w:basedOn w:val="OPCParaBase"/>
    <w:rsid w:val="00F83CBC"/>
    <w:pPr>
      <w:spacing w:before="60" w:line="240" w:lineRule="atLeast"/>
      <w:ind w:left="85" w:hanging="85"/>
    </w:pPr>
    <w:rPr>
      <w:sz w:val="20"/>
    </w:rPr>
  </w:style>
  <w:style w:type="paragraph" w:customStyle="1" w:styleId="CTA---">
    <w:name w:val="CTA ---"/>
    <w:basedOn w:val="OPCParaBase"/>
    <w:next w:val="Normal"/>
    <w:rsid w:val="00F83CBC"/>
    <w:pPr>
      <w:spacing w:before="60" w:line="240" w:lineRule="atLeast"/>
      <w:ind w:left="198" w:hanging="198"/>
    </w:pPr>
    <w:rPr>
      <w:sz w:val="20"/>
    </w:rPr>
  </w:style>
  <w:style w:type="paragraph" w:customStyle="1" w:styleId="CTA----">
    <w:name w:val="CTA ----"/>
    <w:basedOn w:val="OPCParaBase"/>
    <w:next w:val="Normal"/>
    <w:rsid w:val="00F83CBC"/>
    <w:pPr>
      <w:spacing w:before="60" w:line="240" w:lineRule="atLeast"/>
      <w:ind w:left="255" w:hanging="255"/>
    </w:pPr>
    <w:rPr>
      <w:sz w:val="20"/>
    </w:rPr>
  </w:style>
  <w:style w:type="paragraph" w:customStyle="1" w:styleId="CTA1a">
    <w:name w:val="CTA 1(a)"/>
    <w:basedOn w:val="OPCParaBase"/>
    <w:rsid w:val="00F83CBC"/>
    <w:pPr>
      <w:tabs>
        <w:tab w:val="right" w:pos="414"/>
      </w:tabs>
      <w:spacing w:before="40" w:line="240" w:lineRule="atLeast"/>
      <w:ind w:left="675" w:hanging="675"/>
    </w:pPr>
    <w:rPr>
      <w:sz w:val="20"/>
    </w:rPr>
  </w:style>
  <w:style w:type="paragraph" w:customStyle="1" w:styleId="CTA1ai">
    <w:name w:val="CTA 1(a)(i)"/>
    <w:basedOn w:val="OPCParaBase"/>
    <w:rsid w:val="00F83CBC"/>
    <w:pPr>
      <w:tabs>
        <w:tab w:val="right" w:pos="1004"/>
      </w:tabs>
      <w:spacing w:before="40" w:line="240" w:lineRule="atLeast"/>
      <w:ind w:left="1253" w:hanging="1253"/>
    </w:pPr>
    <w:rPr>
      <w:sz w:val="20"/>
    </w:rPr>
  </w:style>
  <w:style w:type="paragraph" w:customStyle="1" w:styleId="CTA2a">
    <w:name w:val="CTA 2(a)"/>
    <w:basedOn w:val="OPCParaBase"/>
    <w:rsid w:val="00F83CBC"/>
    <w:pPr>
      <w:tabs>
        <w:tab w:val="right" w:pos="482"/>
      </w:tabs>
      <w:spacing w:before="40" w:line="240" w:lineRule="atLeast"/>
      <w:ind w:left="748" w:hanging="748"/>
    </w:pPr>
    <w:rPr>
      <w:sz w:val="20"/>
    </w:rPr>
  </w:style>
  <w:style w:type="paragraph" w:customStyle="1" w:styleId="CTA2ai">
    <w:name w:val="CTA 2(a)(i)"/>
    <w:basedOn w:val="OPCParaBase"/>
    <w:rsid w:val="00F83CBC"/>
    <w:pPr>
      <w:tabs>
        <w:tab w:val="right" w:pos="1089"/>
      </w:tabs>
      <w:spacing w:before="40" w:line="240" w:lineRule="atLeast"/>
      <w:ind w:left="1327" w:hanging="1327"/>
    </w:pPr>
    <w:rPr>
      <w:sz w:val="20"/>
    </w:rPr>
  </w:style>
  <w:style w:type="paragraph" w:customStyle="1" w:styleId="CTA3a">
    <w:name w:val="CTA 3(a)"/>
    <w:basedOn w:val="OPCParaBase"/>
    <w:rsid w:val="00F83CBC"/>
    <w:pPr>
      <w:tabs>
        <w:tab w:val="right" w:pos="556"/>
      </w:tabs>
      <w:spacing w:before="40" w:line="240" w:lineRule="atLeast"/>
      <w:ind w:left="805" w:hanging="805"/>
    </w:pPr>
    <w:rPr>
      <w:sz w:val="20"/>
    </w:rPr>
  </w:style>
  <w:style w:type="paragraph" w:customStyle="1" w:styleId="CTA3ai">
    <w:name w:val="CTA 3(a)(i)"/>
    <w:basedOn w:val="OPCParaBase"/>
    <w:rsid w:val="00F83CBC"/>
    <w:pPr>
      <w:tabs>
        <w:tab w:val="right" w:pos="1140"/>
      </w:tabs>
      <w:spacing w:before="40" w:line="240" w:lineRule="atLeast"/>
      <w:ind w:left="1361" w:hanging="1361"/>
    </w:pPr>
    <w:rPr>
      <w:sz w:val="20"/>
    </w:rPr>
  </w:style>
  <w:style w:type="paragraph" w:customStyle="1" w:styleId="CTA4a">
    <w:name w:val="CTA 4(a)"/>
    <w:basedOn w:val="OPCParaBase"/>
    <w:rsid w:val="00F83CBC"/>
    <w:pPr>
      <w:tabs>
        <w:tab w:val="right" w:pos="624"/>
      </w:tabs>
      <w:spacing w:before="40" w:line="240" w:lineRule="atLeast"/>
      <w:ind w:left="873" w:hanging="873"/>
    </w:pPr>
    <w:rPr>
      <w:sz w:val="20"/>
    </w:rPr>
  </w:style>
  <w:style w:type="paragraph" w:customStyle="1" w:styleId="CTA4ai">
    <w:name w:val="CTA 4(a)(i)"/>
    <w:basedOn w:val="OPCParaBase"/>
    <w:rsid w:val="00F83CBC"/>
    <w:pPr>
      <w:tabs>
        <w:tab w:val="right" w:pos="1213"/>
      </w:tabs>
      <w:spacing w:before="40" w:line="240" w:lineRule="atLeast"/>
      <w:ind w:left="1452" w:hanging="1452"/>
    </w:pPr>
    <w:rPr>
      <w:sz w:val="20"/>
    </w:rPr>
  </w:style>
  <w:style w:type="paragraph" w:customStyle="1" w:styleId="CTACAPS">
    <w:name w:val="CTA CAPS"/>
    <w:basedOn w:val="OPCParaBase"/>
    <w:rsid w:val="00F83CBC"/>
    <w:pPr>
      <w:spacing w:before="60" w:line="240" w:lineRule="atLeast"/>
    </w:pPr>
    <w:rPr>
      <w:sz w:val="20"/>
    </w:rPr>
  </w:style>
  <w:style w:type="paragraph" w:customStyle="1" w:styleId="CTAright">
    <w:name w:val="CTA right"/>
    <w:basedOn w:val="OPCParaBase"/>
    <w:rsid w:val="00F83CBC"/>
    <w:pPr>
      <w:spacing w:before="60" w:line="240" w:lineRule="auto"/>
      <w:jc w:val="right"/>
    </w:pPr>
    <w:rPr>
      <w:sz w:val="20"/>
    </w:rPr>
  </w:style>
  <w:style w:type="paragraph" w:customStyle="1" w:styleId="subsection">
    <w:name w:val="subsection"/>
    <w:aliases w:val="ss,Subsection"/>
    <w:basedOn w:val="OPCParaBase"/>
    <w:link w:val="subsectionChar"/>
    <w:rsid w:val="00F83CBC"/>
    <w:pPr>
      <w:tabs>
        <w:tab w:val="right" w:pos="1021"/>
      </w:tabs>
      <w:spacing w:before="180" w:line="240" w:lineRule="auto"/>
      <w:ind w:left="1134" w:hanging="1134"/>
    </w:pPr>
  </w:style>
  <w:style w:type="paragraph" w:customStyle="1" w:styleId="Definition">
    <w:name w:val="Definition"/>
    <w:aliases w:val="dd"/>
    <w:basedOn w:val="OPCParaBase"/>
    <w:rsid w:val="00F83CBC"/>
    <w:pPr>
      <w:spacing w:before="180" w:line="240" w:lineRule="auto"/>
      <w:ind w:left="1134"/>
    </w:pPr>
  </w:style>
  <w:style w:type="paragraph" w:customStyle="1" w:styleId="ETAsubitem">
    <w:name w:val="ETA(subitem)"/>
    <w:basedOn w:val="OPCParaBase"/>
    <w:rsid w:val="00F83CBC"/>
    <w:pPr>
      <w:tabs>
        <w:tab w:val="right" w:pos="340"/>
      </w:tabs>
      <w:spacing w:before="60" w:line="240" w:lineRule="auto"/>
      <w:ind w:left="454" w:hanging="454"/>
    </w:pPr>
    <w:rPr>
      <w:sz w:val="20"/>
    </w:rPr>
  </w:style>
  <w:style w:type="paragraph" w:customStyle="1" w:styleId="ETApara">
    <w:name w:val="ETA(para)"/>
    <w:basedOn w:val="OPCParaBase"/>
    <w:rsid w:val="00F83CBC"/>
    <w:pPr>
      <w:tabs>
        <w:tab w:val="right" w:pos="754"/>
      </w:tabs>
      <w:spacing w:before="60" w:line="240" w:lineRule="auto"/>
      <w:ind w:left="828" w:hanging="828"/>
    </w:pPr>
    <w:rPr>
      <w:sz w:val="20"/>
    </w:rPr>
  </w:style>
  <w:style w:type="paragraph" w:customStyle="1" w:styleId="ETAsubpara">
    <w:name w:val="ETA(subpara)"/>
    <w:basedOn w:val="OPCParaBase"/>
    <w:rsid w:val="00F83CBC"/>
    <w:pPr>
      <w:tabs>
        <w:tab w:val="right" w:pos="1083"/>
      </w:tabs>
      <w:spacing w:before="60" w:line="240" w:lineRule="auto"/>
      <w:ind w:left="1191" w:hanging="1191"/>
    </w:pPr>
    <w:rPr>
      <w:sz w:val="20"/>
    </w:rPr>
  </w:style>
  <w:style w:type="paragraph" w:customStyle="1" w:styleId="ETAsub-subpara">
    <w:name w:val="ETA(sub-subpara)"/>
    <w:basedOn w:val="OPCParaBase"/>
    <w:rsid w:val="00F83CBC"/>
    <w:pPr>
      <w:tabs>
        <w:tab w:val="right" w:pos="1412"/>
      </w:tabs>
      <w:spacing w:before="60" w:line="240" w:lineRule="auto"/>
      <w:ind w:left="1525" w:hanging="1525"/>
    </w:pPr>
    <w:rPr>
      <w:sz w:val="20"/>
    </w:rPr>
  </w:style>
  <w:style w:type="paragraph" w:customStyle="1" w:styleId="Formula">
    <w:name w:val="Formula"/>
    <w:basedOn w:val="OPCParaBase"/>
    <w:rsid w:val="00F83CBC"/>
    <w:pPr>
      <w:spacing w:line="240" w:lineRule="auto"/>
      <w:ind w:left="1134"/>
    </w:pPr>
    <w:rPr>
      <w:sz w:val="20"/>
    </w:rPr>
  </w:style>
  <w:style w:type="paragraph" w:styleId="Header">
    <w:name w:val="header"/>
    <w:basedOn w:val="OPCParaBase"/>
    <w:link w:val="HeaderChar"/>
    <w:unhideWhenUsed/>
    <w:rsid w:val="00F83CBC"/>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F83CBC"/>
    <w:rPr>
      <w:rFonts w:eastAsia="Times New Roman" w:cs="Times New Roman"/>
      <w:sz w:val="16"/>
      <w:lang w:eastAsia="en-AU"/>
    </w:rPr>
  </w:style>
  <w:style w:type="paragraph" w:customStyle="1" w:styleId="House">
    <w:name w:val="House"/>
    <w:basedOn w:val="OPCParaBase"/>
    <w:rsid w:val="00F83CBC"/>
    <w:pPr>
      <w:spacing w:line="240" w:lineRule="auto"/>
    </w:pPr>
    <w:rPr>
      <w:sz w:val="28"/>
    </w:rPr>
  </w:style>
  <w:style w:type="paragraph" w:customStyle="1" w:styleId="Item">
    <w:name w:val="Item"/>
    <w:aliases w:val="i"/>
    <w:basedOn w:val="OPCParaBase"/>
    <w:next w:val="ItemHead"/>
    <w:rsid w:val="00F83CBC"/>
    <w:pPr>
      <w:keepLines/>
      <w:spacing w:before="80" w:line="240" w:lineRule="auto"/>
      <w:ind w:left="709"/>
    </w:pPr>
  </w:style>
  <w:style w:type="paragraph" w:customStyle="1" w:styleId="ItemHead">
    <w:name w:val="ItemHead"/>
    <w:aliases w:val="ih"/>
    <w:basedOn w:val="OPCParaBase"/>
    <w:next w:val="Item"/>
    <w:rsid w:val="00F83CBC"/>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F83CBC"/>
    <w:pPr>
      <w:spacing w:line="240" w:lineRule="auto"/>
    </w:pPr>
    <w:rPr>
      <w:b/>
      <w:sz w:val="32"/>
    </w:rPr>
  </w:style>
  <w:style w:type="paragraph" w:customStyle="1" w:styleId="notedraft">
    <w:name w:val="note(draft)"/>
    <w:aliases w:val="nd"/>
    <w:basedOn w:val="OPCParaBase"/>
    <w:rsid w:val="00F83CBC"/>
    <w:pPr>
      <w:spacing w:before="240" w:line="240" w:lineRule="auto"/>
      <w:ind w:left="284" w:hanging="284"/>
    </w:pPr>
    <w:rPr>
      <w:i/>
      <w:sz w:val="24"/>
    </w:rPr>
  </w:style>
  <w:style w:type="paragraph" w:customStyle="1" w:styleId="notemargin">
    <w:name w:val="note(margin)"/>
    <w:aliases w:val="nm"/>
    <w:basedOn w:val="OPCParaBase"/>
    <w:rsid w:val="00F83CBC"/>
    <w:pPr>
      <w:tabs>
        <w:tab w:val="left" w:pos="709"/>
      </w:tabs>
      <w:spacing w:before="122" w:line="198" w:lineRule="exact"/>
      <w:ind w:left="709" w:hanging="709"/>
    </w:pPr>
    <w:rPr>
      <w:sz w:val="18"/>
    </w:rPr>
  </w:style>
  <w:style w:type="paragraph" w:customStyle="1" w:styleId="noteToPara">
    <w:name w:val="noteToPara"/>
    <w:aliases w:val="ntp"/>
    <w:basedOn w:val="OPCParaBase"/>
    <w:rsid w:val="00F83CBC"/>
    <w:pPr>
      <w:spacing w:before="122" w:line="198" w:lineRule="exact"/>
      <w:ind w:left="2353" w:hanging="709"/>
    </w:pPr>
    <w:rPr>
      <w:sz w:val="18"/>
    </w:rPr>
  </w:style>
  <w:style w:type="paragraph" w:customStyle="1" w:styleId="noteParlAmend">
    <w:name w:val="note(ParlAmend)"/>
    <w:aliases w:val="npp"/>
    <w:basedOn w:val="OPCParaBase"/>
    <w:next w:val="ParlAmend"/>
    <w:rsid w:val="00F83CBC"/>
    <w:pPr>
      <w:spacing w:line="240" w:lineRule="auto"/>
      <w:jc w:val="right"/>
    </w:pPr>
    <w:rPr>
      <w:rFonts w:ascii="Arial" w:hAnsi="Arial"/>
      <w:b/>
      <w:i/>
    </w:rPr>
  </w:style>
  <w:style w:type="paragraph" w:customStyle="1" w:styleId="Page1">
    <w:name w:val="Page1"/>
    <w:basedOn w:val="OPCParaBase"/>
    <w:rsid w:val="00F83CBC"/>
    <w:pPr>
      <w:spacing w:before="5600" w:line="240" w:lineRule="auto"/>
    </w:pPr>
    <w:rPr>
      <w:b/>
      <w:sz w:val="32"/>
    </w:rPr>
  </w:style>
  <w:style w:type="paragraph" w:customStyle="1" w:styleId="PageBreak">
    <w:name w:val="PageBreak"/>
    <w:aliases w:val="pb"/>
    <w:basedOn w:val="OPCParaBase"/>
    <w:rsid w:val="00F83CBC"/>
    <w:pPr>
      <w:spacing w:line="240" w:lineRule="auto"/>
    </w:pPr>
    <w:rPr>
      <w:sz w:val="20"/>
    </w:rPr>
  </w:style>
  <w:style w:type="paragraph" w:customStyle="1" w:styleId="paragraphsub">
    <w:name w:val="paragraph(sub)"/>
    <w:aliases w:val="aa"/>
    <w:basedOn w:val="OPCParaBase"/>
    <w:rsid w:val="00F83CBC"/>
    <w:pPr>
      <w:tabs>
        <w:tab w:val="right" w:pos="1985"/>
      </w:tabs>
      <w:spacing w:before="40" w:line="240" w:lineRule="auto"/>
      <w:ind w:left="2098" w:hanging="2098"/>
    </w:pPr>
  </w:style>
  <w:style w:type="paragraph" w:customStyle="1" w:styleId="paragraphsub-sub">
    <w:name w:val="paragraph(sub-sub)"/>
    <w:aliases w:val="aaa"/>
    <w:basedOn w:val="OPCParaBase"/>
    <w:rsid w:val="00F83CBC"/>
    <w:pPr>
      <w:tabs>
        <w:tab w:val="right" w:pos="2722"/>
      </w:tabs>
      <w:spacing w:before="40" w:line="240" w:lineRule="auto"/>
      <w:ind w:left="2835" w:hanging="2835"/>
    </w:pPr>
  </w:style>
  <w:style w:type="paragraph" w:customStyle="1" w:styleId="paragraph">
    <w:name w:val="paragraph"/>
    <w:aliases w:val="a"/>
    <w:basedOn w:val="OPCParaBase"/>
    <w:link w:val="paragraphChar"/>
    <w:rsid w:val="00F83CBC"/>
    <w:pPr>
      <w:tabs>
        <w:tab w:val="right" w:pos="1531"/>
      </w:tabs>
      <w:spacing w:before="40" w:line="240" w:lineRule="auto"/>
      <w:ind w:left="1644" w:hanging="1644"/>
    </w:pPr>
  </w:style>
  <w:style w:type="paragraph" w:customStyle="1" w:styleId="ParlAmend">
    <w:name w:val="ParlAmend"/>
    <w:aliases w:val="pp"/>
    <w:basedOn w:val="OPCParaBase"/>
    <w:rsid w:val="00F83CBC"/>
    <w:pPr>
      <w:spacing w:before="240" w:line="240" w:lineRule="atLeast"/>
      <w:ind w:hanging="567"/>
    </w:pPr>
    <w:rPr>
      <w:sz w:val="24"/>
    </w:rPr>
  </w:style>
  <w:style w:type="paragraph" w:customStyle="1" w:styleId="Penalty">
    <w:name w:val="Penalty"/>
    <w:basedOn w:val="OPCParaBase"/>
    <w:rsid w:val="00F83CBC"/>
    <w:pPr>
      <w:tabs>
        <w:tab w:val="left" w:pos="2977"/>
      </w:tabs>
      <w:spacing w:before="180" w:line="240" w:lineRule="auto"/>
      <w:ind w:left="1985" w:hanging="851"/>
    </w:pPr>
  </w:style>
  <w:style w:type="paragraph" w:customStyle="1" w:styleId="Portfolio">
    <w:name w:val="Portfolio"/>
    <w:basedOn w:val="OPCParaBase"/>
    <w:rsid w:val="00F83CBC"/>
    <w:pPr>
      <w:spacing w:line="240" w:lineRule="auto"/>
    </w:pPr>
    <w:rPr>
      <w:i/>
      <w:sz w:val="20"/>
    </w:rPr>
  </w:style>
  <w:style w:type="paragraph" w:customStyle="1" w:styleId="Preamble">
    <w:name w:val="Preamble"/>
    <w:basedOn w:val="OPCParaBase"/>
    <w:next w:val="Normal"/>
    <w:rsid w:val="00F83CBC"/>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F83CBC"/>
    <w:pPr>
      <w:spacing w:line="240" w:lineRule="auto"/>
    </w:pPr>
    <w:rPr>
      <w:i/>
      <w:sz w:val="20"/>
    </w:rPr>
  </w:style>
  <w:style w:type="paragraph" w:customStyle="1" w:styleId="Session">
    <w:name w:val="Session"/>
    <w:basedOn w:val="OPCParaBase"/>
    <w:rsid w:val="00F83CBC"/>
    <w:pPr>
      <w:spacing w:line="240" w:lineRule="auto"/>
    </w:pPr>
    <w:rPr>
      <w:sz w:val="28"/>
    </w:rPr>
  </w:style>
  <w:style w:type="paragraph" w:customStyle="1" w:styleId="Sponsor">
    <w:name w:val="Sponsor"/>
    <w:basedOn w:val="OPCParaBase"/>
    <w:rsid w:val="00F83CBC"/>
    <w:pPr>
      <w:spacing w:line="240" w:lineRule="auto"/>
    </w:pPr>
    <w:rPr>
      <w:i/>
    </w:rPr>
  </w:style>
  <w:style w:type="paragraph" w:customStyle="1" w:styleId="Subitem">
    <w:name w:val="Subitem"/>
    <w:aliases w:val="iss"/>
    <w:basedOn w:val="OPCParaBase"/>
    <w:rsid w:val="00F83CBC"/>
    <w:pPr>
      <w:spacing w:before="180" w:line="240" w:lineRule="auto"/>
      <w:ind w:left="709" w:hanging="709"/>
    </w:pPr>
  </w:style>
  <w:style w:type="paragraph" w:customStyle="1" w:styleId="SubitemHead">
    <w:name w:val="SubitemHead"/>
    <w:aliases w:val="issh"/>
    <w:basedOn w:val="OPCParaBase"/>
    <w:rsid w:val="00F83CBC"/>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F83CBC"/>
    <w:pPr>
      <w:spacing w:before="40" w:line="240" w:lineRule="auto"/>
      <w:ind w:left="1134"/>
    </w:pPr>
  </w:style>
  <w:style w:type="paragraph" w:customStyle="1" w:styleId="SubsectionHead">
    <w:name w:val="SubsectionHead"/>
    <w:aliases w:val="ssh"/>
    <w:basedOn w:val="OPCParaBase"/>
    <w:next w:val="subsection"/>
    <w:rsid w:val="00F83CBC"/>
    <w:pPr>
      <w:keepNext/>
      <w:keepLines/>
      <w:spacing w:before="240" w:line="240" w:lineRule="auto"/>
      <w:ind w:left="1134"/>
    </w:pPr>
    <w:rPr>
      <w:i/>
    </w:rPr>
  </w:style>
  <w:style w:type="paragraph" w:customStyle="1" w:styleId="Tablea">
    <w:name w:val="Table(a)"/>
    <w:aliases w:val="ta"/>
    <w:basedOn w:val="OPCParaBase"/>
    <w:rsid w:val="00F83CBC"/>
    <w:pPr>
      <w:spacing w:before="60" w:line="240" w:lineRule="auto"/>
      <w:ind w:left="284" w:hanging="284"/>
    </w:pPr>
    <w:rPr>
      <w:sz w:val="20"/>
    </w:rPr>
  </w:style>
  <w:style w:type="paragraph" w:customStyle="1" w:styleId="TableAA">
    <w:name w:val="Table(AA)"/>
    <w:aliases w:val="taaa"/>
    <w:basedOn w:val="OPCParaBase"/>
    <w:rsid w:val="00F83CBC"/>
    <w:pPr>
      <w:tabs>
        <w:tab w:val="left" w:pos="-6543"/>
        <w:tab w:val="left" w:pos="-6260"/>
      </w:tabs>
      <w:spacing w:line="240" w:lineRule="exact"/>
      <w:ind w:left="1055" w:hanging="284"/>
    </w:pPr>
    <w:rPr>
      <w:sz w:val="20"/>
    </w:rPr>
  </w:style>
  <w:style w:type="paragraph" w:customStyle="1" w:styleId="Tablei">
    <w:name w:val="Table(i)"/>
    <w:aliases w:val="taa"/>
    <w:basedOn w:val="OPCParaBase"/>
    <w:rsid w:val="00F83CBC"/>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F83CBC"/>
    <w:pPr>
      <w:spacing w:before="60" w:line="240" w:lineRule="atLeast"/>
    </w:pPr>
    <w:rPr>
      <w:sz w:val="20"/>
    </w:rPr>
  </w:style>
  <w:style w:type="paragraph" w:customStyle="1" w:styleId="TLPBoxTextnote">
    <w:name w:val="TLPBoxText(note"/>
    <w:aliases w:val="right)"/>
    <w:basedOn w:val="OPCParaBase"/>
    <w:rsid w:val="00F83CBC"/>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F83CBC"/>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F83CBC"/>
    <w:pPr>
      <w:spacing w:before="122" w:line="198" w:lineRule="exact"/>
      <w:ind w:left="1985" w:hanging="851"/>
      <w:jc w:val="right"/>
    </w:pPr>
    <w:rPr>
      <w:sz w:val="18"/>
    </w:rPr>
  </w:style>
  <w:style w:type="paragraph" w:customStyle="1" w:styleId="TLPTableBullet">
    <w:name w:val="TLPTableBullet"/>
    <w:aliases w:val="ttb"/>
    <w:basedOn w:val="OPCParaBase"/>
    <w:rsid w:val="00F83CBC"/>
    <w:pPr>
      <w:spacing w:line="240" w:lineRule="exact"/>
      <w:ind w:left="284" w:hanging="284"/>
    </w:pPr>
    <w:rPr>
      <w:sz w:val="20"/>
    </w:rPr>
  </w:style>
  <w:style w:type="paragraph" w:styleId="TOC1">
    <w:name w:val="toc 1"/>
    <w:basedOn w:val="Normal"/>
    <w:next w:val="Normal"/>
    <w:uiPriority w:val="39"/>
    <w:unhideWhenUsed/>
    <w:rsid w:val="00F83CBC"/>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F83CBC"/>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F83CBC"/>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F83CBC"/>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F83CBC"/>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F83CBC"/>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F83CBC"/>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F83CBC"/>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F83CBC"/>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F83CBC"/>
    <w:pPr>
      <w:keepLines/>
      <w:spacing w:before="240" w:after="120" w:line="240" w:lineRule="auto"/>
      <w:ind w:left="794"/>
    </w:pPr>
    <w:rPr>
      <w:b/>
      <w:kern w:val="28"/>
      <w:sz w:val="20"/>
    </w:rPr>
  </w:style>
  <w:style w:type="paragraph" w:customStyle="1" w:styleId="TofSectsHeading">
    <w:name w:val="TofSects(Heading)"/>
    <w:basedOn w:val="OPCParaBase"/>
    <w:rsid w:val="00F83CBC"/>
    <w:pPr>
      <w:spacing w:before="240" w:after="120" w:line="240" w:lineRule="auto"/>
    </w:pPr>
    <w:rPr>
      <w:b/>
      <w:sz w:val="24"/>
    </w:rPr>
  </w:style>
  <w:style w:type="paragraph" w:customStyle="1" w:styleId="TofSectsSection">
    <w:name w:val="TofSects(Section)"/>
    <w:basedOn w:val="OPCParaBase"/>
    <w:rsid w:val="00F83CBC"/>
    <w:pPr>
      <w:keepLines/>
      <w:spacing w:before="40" w:line="240" w:lineRule="auto"/>
      <w:ind w:left="1588" w:hanging="794"/>
    </w:pPr>
    <w:rPr>
      <w:kern w:val="28"/>
      <w:sz w:val="18"/>
    </w:rPr>
  </w:style>
  <w:style w:type="paragraph" w:customStyle="1" w:styleId="TofSectsSubdiv">
    <w:name w:val="TofSects(Subdiv)"/>
    <w:basedOn w:val="OPCParaBase"/>
    <w:rsid w:val="00F83CBC"/>
    <w:pPr>
      <w:keepLines/>
      <w:spacing w:before="80" w:line="240" w:lineRule="auto"/>
      <w:ind w:left="1588" w:hanging="794"/>
    </w:pPr>
    <w:rPr>
      <w:kern w:val="28"/>
    </w:rPr>
  </w:style>
  <w:style w:type="paragraph" w:customStyle="1" w:styleId="WRStyle">
    <w:name w:val="WR Style"/>
    <w:aliases w:val="WR"/>
    <w:basedOn w:val="OPCParaBase"/>
    <w:rsid w:val="00F83CBC"/>
    <w:pPr>
      <w:spacing w:before="240" w:line="240" w:lineRule="auto"/>
      <w:ind w:left="284" w:hanging="284"/>
    </w:pPr>
    <w:rPr>
      <w:b/>
      <w:i/>
      <w:kern w:val="28"/>
      <w:sz w:val="24"/>
    </w:rPr>
  </w:style>
  <w:style w:type="paragraph" w:customStyle="1" w:styleId="notepara">
    <w:name w:val="note(para)"/>
    <w:aliases w:val="na"/>
    <w:basedOn w:val="OPCParaBase"/>
    <w:rsid w:val="00F83CBC"/>
    <w:pPr>
      <w:spacing w:before="40" w:line="198" w:lineRule="exact"/>
      <w:ind w:left="2354" w:hanging="369"/>
    </w:pPr>
    <w:rPr>
      <w:sz w:val="18"/>
    </w:rPr>
  </w:style>
  <w:style w:type="paragraph" w:styleId="Footer">
    <w:name w:val="footer"/>
    <w:link w:val="FooterChar"/>
    <w:rsid w:val="00F83CBC"/>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F83CBC"/>
    <w:rPr>
      <w:rFonts w:eastAsia="Times New Roman" w:cs="Times New Roman"/>
      <w:sz w:val="22"/>
      <w:szCs w:val="24"/>
      <w:lang w:eastAsia="en-AU"/>
    </w:rPr>
  </w:style>
  <w:style w:type="character" w:styleId="LineNumber">
    <w:name w:val="line number"/>
    <w:basedOn w:val="OPCCharBase"/>
    <w:uiPriority w:val="99"/>
    <w:unhideWhenUsed/>
    <w:rsid w:val="00F83CBC"/>
    <w:rPr>
      <w:sz w:val="16"/>
    </w:rPr>
  </w:style>
  <w:style w:type="table" w:customStyle="1" w:styleId="CFlag">
    <w:name w:val="CFlag"/>
    <w:basedOn w:val="TableNormal"/>
    <w:uiPriority w:val="99"/>
    <w:rsid w:val="00F83CBC"/>
    <w:rPr>
      <w:rFonts w:eastAsia="Times New Roman" w:cs="Times New Roman"/>
      <w:lang w:eastAsia="en-AU"/>
    </w:rPr>
    <w:tblPr/>
  </w:style>
  <w:style w:type="paragraph" w:styleId="BalloonText">
    <w:name w:val="Balloon Text"/>
    <w:basedOn w:val="Normal"/>
    <w:link w:val="BalloonTextChar"/>
    <w:uiPriority w:val="99"/>
    <w:unhideWhenUsed/>
    <w:rsid w:val="00F83CB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F83CBC"/>
    <w:rPr>
      <w:rFonts w:ascii="Tahoma" w:hAnsi="Tahoma" w:cs="Tahoma"/>
      <w:sz w:val="16"/>
      <w:szCs w:val="16"/>
    </w:rPr>
  </w:style>
  <w:style w:type="table" w:styleId="TableGrid">
    <w:name w:val="Table Grid"/>
    <w:basedOn w:val="TableNormal"/>
    <w:uiPriority w:val="59"/>
    <w:rsid w:val="00F83C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F83CBC"/>
    <w:rPr>
      <w:b/>
      <w:sz w:val="28"/>
      <w:szCs w:val="32"/>
    </w:rPr>
  </w:style>
  <w:style w:type="paragraph" w:customStyle="1" w:styleId="LegislationMadeUnder">
    <w:name w:val="LegislationMadeUnder"/>
    <w:basedOn w:val="OPCParaBase"/>
    <w:next w:val="Normal"/>
    <w:rsid w:val="00F83CBC"/>
    <w:rPr>
      <w:i/>
      <w:sz w:val="32"/>
      <w:szCs w:val="32"/>
    </w:rPr>
  </w:style>
  <w:style w:type="paragraph" w:customStyle="1" w:styleId="SignCoverPageEnd">
    <w:name w:val="SignCoverPageEnd"/>
    <w:basedOn w:val="OPCParaBase"/>
    <w:next w:val="Normal"/>
    <w:rsid w:val="00F83CBC"/>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F83CBC"/>
    <w:pPr>
      <w:pBdr>
        <w:top w:val="single" w:sz="4" w:space="1" w:color="auto"/>
      </w:pBdr>
      <w:spacing w:before="360"/>
      <w:ind w:right="397"/>
      <w:jc w:val="both"/>
    </w:pPr>
  </w:style>
  <w:style w:type="paragraph" w:customStyle="1" w:styleId="NotesHeading1">
    <w:name w:val="NotesHeading 1"/>
    <w:basedOn w:val="OPCParaBase"/>
    <w:next w:val="Normal"/>
    <w:rsid w:val="00F83CBC"/>
    <w:rPr>
      <w:b/>
      <w:sz w:val="28"/>
      <w:szCs w:val="28"/>
    </w:rPr>
  </w:style>
  <w:style w:type="paragraph" w:customStyle="1" w:styleId="NotesHeading2">
    <w:name w:val="NotesHeading 2"/>
    <w:basedOn w:val="OPCParaBase"/>
    <w:next w:val="Normal"/>
    <w:rsid w:val="00F83CBC"/>
    <w:rPr>
      <w:b/>
      <w:sz w:val="28"/>
      <w:szCs w:val="28"/>
    </w:rPr>
  </w:style>
  <w:style w:type="paragraph" w:customStyle="1" w:styleId="ENotesText">
    <w:name w:val="ENotesText"/>
    <w:aliases w:val="Ent"/>
    <w:basedOn w:val="OPCParaBase"/>
    <w:next w:val="Normal"/>
    <w:rsid w:val="00F83CBC"/>
    <w:pPr>
      <w:spacing w:before="120"/>
    </w:pPr>
  </w:style>
  <w:style w:type="paragraph" w:customStyle="1" w:styleId="CompiledActNo">
    <w:name w:val="CompiledActNo"/>
    <w:basedOn w:val="OPCParaBase"/>
    <w:next w:val="Normal"/>
    <w:rsid w:val="00F83CBC"/>
    <w:rPr>
      <w:b/>
      <w:sz w:val="24"/>
      <w:szCs w:val="24"/>
    </w:rPr>
  </w:style>
  <w:style w:type="paragraph" w:customStyle="1" w:styleId="CompiledMadeUnder">
    <w:name w:val="CompiledMadeUnder"/>
    <w:basedOn w:val="OPCParaBase"/>
    <w:next w:val="Normal"/>
    <w:rsid w:val="00F83CBC"/>
    <w:rPr>
      <w:i/>
      <w:sz w:val="24"/>
      <w:szCs w:val="24"/>
    </w:rPr>
  </w:style>
  <w:style w:type="paragraph" w:customStyle="1" w:styleId="Paragraphsub-sub-sub">
    <w:name w:val="Paragraph(sub-sub-sub)"/>
    <w:aliases w:val="aaaa"/>
    <w:basedOn w:val="OPCParaBase"/>
    <w:rsid w:val="00F83CBC"/>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F83CBC"/>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83CBC"/>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83CBC"/>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83CBC"/>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F83CBC"/>
    <w:pPr>
      <w:spacing w:before="60" w:line="240" w:lineRule="auto"/>
    </w:pPr>
    <w:rPr>
      <w:rFonts w:cs="Arial"/>
      <w:sz w:val="20"/>
      <w:szCs w:val="22"/>
    </w:rPr>
  </w:style>
  <w:style w:type="paragraph" w:customStyle="1" w:styleId="NoteToSubpara">
    <w:name w:val="NoteToSubpara"/>
    <w:aliases w:val="nts"/>
    <w:basedOn w:val="OPCParaBase"/>
    <w:rsid w:val="00F83CBC"/>
    <w:pPr>
      <w:spacing w:before="40" w:line="198" w:lineRule="exact"/>
      <w:ind w:left="2835" w:hanging="709"/>
    </w:pPr>
    <w:rPr>
      <w:sz w:val="18"/>
    </w:rPr>
  </w:style>
  <w:style w:type="paragraph" w:customStyle="1" w:styleId="ENoteTableHeading">
    <w:name w:val="ENoteTableHeading"/>
    <w:aliases w:val="enth"/>
    <w:basedOn w:val="OPCParaBase"/>
    <w:rsid w:val="00F83CBC"/>
    <w:pPr>
      <w:keepNext/>
      <w:spacing w:before="60" w:line="240" w:lineRule="atLeast"/>
    </w:pPr>
    <w:rPr>
      <w:rFonts w:ascii="Arial" w:hAnsi="Arial"/>
      <w:b/>
      <w:sz w:val="16"/>
    </w:rPr>
  </w:style>
  <w:style w:type="paragraph" w:customStyle="1" w:styleId="ENoteTTi">
    <w:name w:val="ENoteTTi"/>
    <w:aliases w:val="entti"/>
    <w:basedOn w:val="OPCParaBase"/>
    <w:rsid w:val="00F83CBC"/>
    <w:pPr>
      <w:keepNext/>
      <w:spacing w:before="60" w:line="240" w:lineRule="atLeast"/>
      <w:ind w:left="170"/>
    </w:pPr>
    <w:rPr>
      <w:sz w:val="16"/>
    </w:rPr>
  </w:style>
  <w:style w:type="paragraph" w:customStyle="1" w:styleId="ENotesHeading1">
    <w:name w:val="ENotesHeading 1"/>
    <w:aliases w:val="Enh1"/>
    <w:basedOn w:val="OPCParaBase"/>
    <w:next w:val="Normal"/>
    <w:rsid w:val="00F83CBC"/>
    <w:pPr>
      <w:spacing w:before="120"/>
      <w:outlineLvl w:val="1"/>
    </w:pPr>
    <w:rPr>
      <w:b/>
      <w:sz w:val="28"/>
      <w:szCs w:val="28"/>
    </w:rPr>
  </w:style>
  <w:style w:type="paragraph" w:customStyle="1" w:styleId="ENotesHeading2">
    <w:name w:val="ENotesHeading 2"/>
    <w:aliases w:val="Enh2"/>
    <w:basedOn w:val="OPCParaBase"/>
    <w:next w:val="Normal"/>
    <w:rsid w:val="00F83CBC"/>
    <w:pPr>
      <w:spacing w:before="120" w:after="120"/>
      <w:outlineLvl w:val="2"/>
    </w:pPr>
    <w:rPr>
      <w:b/>
      <w:sz w:val="24"/>
      <w:szCs w:val="28"/>
    </w:rPr>
  </w:style>
  <w:style w:type="paragraph" w:customStyle="1" w:styleId="ENoteTTIndentHeading">
    <w:name w:val="ENoteTTIndentHeading"/>
    <w:aliases w:val="enTTHi"/>
    <w:basedOn w:val="OPCParaBase"/>
    <w:rsid w:val="00F83CBC"/>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F83CBC"/>
    <w:pPr>
      <w:spacing w:before="60" w:line="240" w:lineRule="atLeast"/>
    </w:pPr>
    <w:rPr>
      <w:sz w:val="16"/>
    </w:rPr>
  </w:style>
  <w:style w:type="paragraph" w:customStyle="1" w:styleId="MadeunderText">
    <w:name w:val="MadeunderText"/>
    <w:basedOn w:val="OPCParaBase"/>
    <w:next w:val="Normal"/>
    <w:rsid w:val="00F83CBC"/>
    <w:pPr>
      <w:spacing w:before="240"/>
    </w:pPr>
    <w:rPr>
      <w:sz w:val="24"/>
      <w:szCs w:val="24"/>
    </w:rPr>
  </w:style>
  <w:style w:type="paragraph" w:customStyle="1" w:styleId="ENotesHeading3">
    <w:name w:val="ENotesHeading 3"/>
    <w:aliases w:val="Enh3"/>
    <w:basedOn w:val="OPCParaBase"/>
    <w:next w:val="Normal"/>
    <w:rsid w:val="00F83CBC"/>
    <w:pPr>
      <w:keepNext/>
      <w:spacing w:before="120" w:line="240" w:lineRule="auto"/>
      <w:outlineLvl w:val="4"/>
    </w:pPr>
    <w:rPr>
      <w:b/>
      <w:szCs w:val="24"/>
    </w:rPr>
  </w:style>
  <w:style w:type="character" w:customStyle="1" w:styleId="CharSubPartTextCASA">
    <w:name w:val="CharSubPartText(CASA)"/>
    <w:basedOn w:val="OPCCharBase"/>
    <w:uiPriority w:val="1"/>
    <w:rsid w:val="00F83CBC"/>
  </w:style>
  <w:style w:type="character" w:customStyle="1" w:styleId="CharSubPartNoCASA">
    <w:name w:val="CharSubPartNo(CASA)"/>
    <w:basedOn w:val="OPCCharBase"/>
    <w:uiPriority w:val="1"/>
    <w:rsid w:val="00F83CBC"/>
  </w:style>
  <w:style w:type="paragraph" w:customStyle="1" w:styleId="ENoteTTIndentHeadingSub">
    <w:name w:val="ENoteTTIndentHeadingSub"/>
    <w:aliases w:val="enTTHis"/>
    <w:basedOn w:val="OPCParaBase"/>
    <w:rsid w:val="00F83CBC"/>
    <w:pPr>
      <w:keepNext/>
      <w:spacing w:before="60" w:line="240" w:lineRule="atLeast"/>
      <w:ind w:left="340"/>
    </w:pPr>
    <w:rPr>
      <w:b/>
      <w:sz w:val="16"/>
    </w:rPr>
  </w:style>
  <w:style w:type="paragraph" w:customStyle="1" w:styleId="ENoteTTiSub">
    <w:name w:val="ENoteTTiSub"/>
    <w:aliases w:val="enttis"/>
    <w:basedOn w:val="OPCParaBase"/>
    <w:rsid w:val="00F83CBC"/>
    <w:pPr>
      <w:keepNext/>
      <w:spacing w:before="60" w:line="240" w:lineRule="atLeast"/>
      <w:ind w:left="340"/>
    </w:pPr>
    <w:rPr>
      <w:sz w:val="16"/>
    </w:rPr>
  </w:style>
  <w:style w:type="paragraph" w:customStyle="1" w:styleId="SubDivisionMigration">
    <w:name w:val="SubDivisionMigration"/>
    <w:aliases w:val="sdm"/>
    <w:basedOn w:val="OPCParaBase"/>
    <w:rsid w:val="00F83CBC"/>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F83CBC"/>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F83CBC"/>
    <w:pPr>
      <w:spacing w:before="122" w:line="240" w:lineRule="auto"/>
      <w:ind w:left="1985" w:hanging="851"/>
    </w:pPr>
    <w:rPr>
      <w:sz w:val="18"/>
    </w:rPr>
  </w:style>
  <w:style w:type="paragraph" w:customStyle="1" w:styleId="FreeForm">
    <w:name w:val="FreeForm"/>
    <w:rsid w:val="007E497D"/>
    <w:rPr>
      <w:rFonts w:ascii="Arial" w:hAnsi="Arial"/>
      <w:sz w:val="22"/>
    </w:rPr>
  </w:style>
  <w:style w:type="paragraph" w:customStyle="1" w:styleId="SOText">
    <w:name w:val="SO Text"/>
    <w:aliases w:val="sot"/>
    <w:link w:val="SOTextChar"/>
    <w:rsid w:val="00F83CBC"/>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F83CBC"/>
    <w:rPr>
      <w:sz w:val="22"/>
    </w:rPr>
  </w:style>
  <w:style w:type="paragraph" w:customStyle="1" w:styleId="SOTextNote">
    <w:name w:val="SO TextNote"/>
    <w:aliases w:val="sont"/>
    <w:basedOn w:val="SOText"/>
    <w:qFormat/>
    <w:rsid w:val="00F83CBC"/>
    <w:pPr>
      <w:spacing w:before="122" w:line="198" w:lineRule="exact"/>
      <w:ind w:left="1843" w:hanging="709"/>
    </w:pPr>
    <w:rPr>
      <w:sz w:val="18"/>
    </w:rPr>
  </w:style>
  <w:style w:type="paragraph" w:customStyle="1" w:styleId="SOPara">
    <w:name w:val="SO Para"/>
    <w:aliases w:val="soa"/>
    <w:basedOn w:val="SOText"/>
    <w:link w:val="SOParaChar"/>
    <w:qFormat/>
    <w:rsid w:val="00F83CBC"/>
    <w:pPr>
      <w:tabs>
        <w:tab w:val="right" w:pos="1786"/>
      </w:tabs>
      <w:spacing w:before="40"/>
      <w:ind w:left="2070" w:hanging="936"/>
    </w:pPr>
  </w:style>
  <w:style w:type="character" w:customStyle="1" w:styleId="SOParaChar">
    <w:name w:val="SO Para Char"/>
    <w:aliases w:val="soa Char"/>
    <w:basedOn w:val="DefaultParagraphFont"/>
    <w:link w:val="SOPara"/>
    <w:rsid w:val="00F83CBC"/>
    <w:rPr>
      <w:sz w:val="22"/>
    </w:rPr>
  </w:style>
  <w:style w:type="paragraph" w:customStyle="1" w:styleId="FileName">
    <w:name w:val="FileName"/>
    <w:basedOn w:val="Normal"/>
    <w:rsid w:val="00F83CBC"/>
  </w:style>
  <w:style w:type="paragraph" w:customStyle="1" w:styleId="TableHeading">
    <w:name w:val="TableHeading"/>
    <w:aliases w:val="th"/>
    <w:basedOn w:val="OPCParaBase"/>
    <w:next w:val="Tabletext"/>
    <w:rsid w:val="00F83CBC"/>
    <w:pPr>
      <w:keepNext/>
      <w:spacing w:before="60" w:line="240" w:lineRule="atLeast"/>
    </w:pPr>
    <w:rPr>
      <w:b/>
      <w:sz w:val="20"/>
    </w:rPr>
  </w:style>
  <w:style w:type="paragraph" w:customStyle="1" w:styleId="SOHeadBold">
    <w:name w:val="SO HeadBold"/>
    <w:aliases w:val="sohb"/>
    <w:basedOn w:val="SOText"/>
    <w:next w:val="SOText"/>
    <w:link w:val="SOHeadBoldChar"/>
    <w:qFormat/>
    <w:rsid w:val="00F83CBC"/>
    <w:rPr>
      <w:b/>
    </w:rPr>
  </w:style>
  <w:style w:type="character" w:customStyle="1" w:styleId="SOHeadBoldChar">
    <w:name w:val="SO HeadBold Char"/>
    <w:aliases w:val="sohb Char"/>
    <w:basedOn w:val="DefaultParagraphFont"/>
    <w:link w:val="SOHeadBold"/>
    <w:rsid w:val="00F83CBC"/>
    <w:rPr>
      <w:b/>
      <w:sz w:val="22"/>
    </w:rPr>
  </w:style>
  <w:style w:type="paragraph" w:customStyle="1" w:styleId="SOHeadItalic">
    <w:name w:val="SO HeadItalic"/>
    <w:aliases w:val="sohi"/>
    <w:basedOn w:val="SOText"/>
    <w:next w:val="SOText"/>
    <w:link w:val="SOHeadItalicChar"/>
    <w:qFormat/>
    <w:rsid w:val="00F83CBC"/>
    <w:rPr>
      <w:i/>
    </w:rPr>
  </w:style>
  <w:style w:type="character" w:customStyle="1" w:styleId="SOHeadItalicChar">
    <w:name w:val="SO HeadItalic Char"/>
    <w:aliases w:val="sohi Char"/>
    <w:basedOn w:val="DefaultParagraphFont"/>
    <w:link w:val="SOHeadItalic"/>
    <w:rsid w:val="00F83CBC"/>
    <w:rPr>
      <w:i/>
      <w:sz w:val="22"/>
    </w:rPr>
  </w:style>
  <w:style w:type="paragraph" w:customStyle="1" w:styleId="SOBullet">
    <w:name w:val="SO Bullet"/>
    <w:aliases w:val="sotb"/>
    <w:basedOn w:val="SOText"/>
    <w:link w:val="SOBulletChar"/>
    <w:qFormat/>
    <w:rsid w:val="00F83CBC"/>
    <w:pPr>
      <w:ind w:left="1559" w:hanging="425"/>
    </w:pPr>
  </w:style>
  <w:style w:type="character" w:customStyle="1" w:styleId="SOBulletChar">
    <w:name w:val="SO Bullet Char"/>
    <w:aliases w:val="sotb Char"/>
    <w:basedOn w:val="DefaultParagraphFont"/>
    <w:link w:val="SOBullet"/>
    <w:rsid w:val="00F83CBC"/>
    <w:rPr>
      <w:sz w:val="22"/>
    </w:rPr>
  </w:style>
  <w:style w:type="paragraph" w:customStyle="1" w:styleId="SOBulletNote">
    <w:name w:val="SO BulletNote"/>
    <w:aliases w:val="sonb"/>
    <w:basedOn w:val="SOTextNote"/>
    <w:link w:val="SOBulletNoteChar"/>
    <w:qFormat/>
    <w:rsid w:val="00F83CBC"/>
    <w:pPr>
      <w:tabs>
        <w:tab w:val="left" w:pos="1560"/>
      </w:tabs>
      <w:ind w:left="2268" w:hanging="1134"/>
    </w:pPr>
  </w:style>
  <w:style w:type="character" w:customStyle="1" w:styleId="SOBulletNoteChar">
    <w:name w:val="SO BulletNote Char"/>
    <w:aliases w:val="sonb Char"/>
    <w:basedOn w:val="DefaultParagraphFont"/>
    <w:link w:val="SOBulletNote"/>
    <w:rsid w:val="00F83CBC"/>
    <w:rPr>
      <w:sz w:val="18"/>
    </w:rPr>
  </w:style>
  <w:style w:type="paragraph" w:customStyle="1" w:styleId="SOText2">
    <w:name w:val="SO Text2"/>
    <w:aliases w:val="sot2"/>
    <w:basedOn w:val="Normal"/>
    <w:next w:val="SOText"/>
    <w:link w:val="SOText2Char"/>
    <w:rsid w:val="00F83CBC"/>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F83CBC"/>
    <w:rPr>
      <w:sz w:val="22"/>
    </w:rPr>
  </w:style>
  <w:style w:type="paragraph" w:customStyle="1" w:styleId="SubPartCASA">
    <w:name w:val="SubPart(CASA)"/>
    <w:aliases w:val="csp"/>
    <w:basedOn w:val="OPCParaBase"/>
    <w:next w:val="ActHead3"/>
    <w:rsid w:val="00F83CBC"/>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F83CBC"/>
    <w:rPr>
      <w:rFonts w:eastAsia="Times New Roman" w:cs="Times New Roman"/>
      <w:sz w:val="22"/>
      <w:lang w:eastAsia="en-AU"/>
    </w:rPr>
  </w:style>
  <w:style w:type="character" w:customStyle="1" w:styleId="notetextChar">
    <w:name w:val="note(text) Char"/>
    <w:aliases w:val="n Char"/>
    <w:basedOn w:val="DefaultParagraphFont"/>
    <w:link w:val="notetext"/>
    <w:rsid w:val="00F83CBC"/>
    <w:rPr>
      <w:rFonts w:eastAsia="Times New Roman" w:cs="Times New Roman"/>
      <w:sz w:val="18"/>
      <w:lang w:eastAsia="en-AU"/>
    </w:rPr>
  </w:style>
  <w:style w:type="character" w:customStyle="1" w:styleId="Heading1Char">
    <w:name w:val="Heading 1 Char"/>
    <w:basedOn w:val="DefaultParagraphFont"/>
    <w:link w:val="Heading1"/>
    <w:uiPriority w:val="9"/>
    <w:rsid w:val="00F83CB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83CB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83CBC"/>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F83CBC"/>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F83CBC"/>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F83CBC"/>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F83CBC"/>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F83CB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F83CBC"/>
    <w:rPr>
      <w:rFonts w:asciiTheme="majorHAnsi" w:eastAsiaTheme="majorEastAsia" w:hAnsiTheme="majorHAnsi" w:cstheme="majorBidi"/>
      <w:i/>
      <w:iCs/>
      <w:color w:val="404040" w:themeColor="text1" w:themeTint="BF"/>
    </w:rPr>
  </w:style>
  <w:style w:type="paragraph" w:customStyle="1" w:styleId="Transitional">
    <w:name w:val="Transitional"/>
    <w:aliases w:val="tr"/>
    <w:basedOn w:val="ItemHead"/>
    <w:next w:val="Item"/>
    <w:rsid w:val="00F83CBC"/>
  </w:style>
  <w:style w:type="character" w:customStyle="1" w:styleId="charlegsubtitle1">
    <w:name w:val="charlegsubtitle1"/>
    <w:basedOn w:val="DefaultParagraphFont"/>
    <w:rsid w:val="00F83CBC"/>
    <w:rPr>
      <w:rFonts w:ascii="Arial" w:hAnsi="Arial" w:cs="Arial" w:hint="default"/>
      <w:b/>
      <w:bCs/>
      <w:sz w:val="28"/>
      <w:szCs w:val="28"/>
    </w:rPr>
  </w:style>
  <w:style w:type="paragraph" w:styleId="Index1">
    <w:name w:val="index 1"/>
    <w:basedOn w:val="Normal"/>
    <w:next w:val="Normal"/>
    <w:autoRedefine/>
    <w:rsid w:val="00F83CBC"/>
    <w:pPr>
      <w:ind w:left="240" w:hanging="240"/>
    </w:pPr>
  </w:style>
  <w:style w:type="paragraph" w:styleId="Index2">
    <w:name w:val="index 2"/>
    <w:basedOn w:val="Normal"/>
    <w:next w:val="Normal"/>
    <w:autoRedefine/>
    <w:rsid w:val="00F83CBC"/>
    <w:pPr>
      <w:ind w:left="480" w:hanging="240"/>
    </w:pPr>
  </w:style>
  <w:style w:type="paragraph" w:styleId="Index3">
    <w:name w:val="index 3"/>
    <w:basedOn w:val="Normal"/>
    <w:next w:val="Normal"/>
    <w:autoRedefine/>
    <w:rsid w:val="00F83CBC"/>
    <w:pPr>
      <w:ind w:left="720" w:hanging="240"/>
    </w:pPr>
  </w:style>
  <w:style w:type="paragraph" w:styleId="Index4">
    <w:name w:val="index 4"/>
    <w:basedOn w:val="Normal"/>
    <w:next w:val="Normal"/>
    <w:autoRedefine/>
    <w:rsid w:val="00F83CBC"/>
    <w:pPr>
      <w:ind w:left="960" w:hanging="240"/>
    </w:pPr>
  </w:style>
  <w:style w:type="paragraph" w:styleId="Index5">
    <w:name w:val="index 5"/>
    <w:basedOn w:val="Normal"/>
    <w:next w:val="Normal"/>
    <w:autoRedefine/>
    <w:rsid w:val="00F83CBC"/>
    <w:pPr>
      <w:ind w:left="1200" w:hanging="240"/>
    </w:pPr>
  </w:style>
  <w:style w:type="paragraph" w:styleId="Index6">
    <w:name w:val="index 6"/>
    <w:basedOn w:val="Normal"/>
    <w:next w:val="Normal"/>
    <w:autoRedefine/>
    <w:rsid w:val="00F83CBC"/>
    <w:pPr>
      <w:ind w:left="1440" w:hanging="240"/>
    </w:pPr>
  </w:style>
  <w:style w:type="paragraph" w:styleId="Index7">
    <w:name w:val="index 7"/>
    <w:basedOn w:val="Normal"/>
    <w:next w:val="Normal"/>
    <w:autoRedefine/>
    <w:rsid w:val="00F83CBC"/>
    <w:pPr>
      <w:ind w:left="1680" w:hanging="240"/>
    </w:pPr>
  </w:style>
  <w:style w:type="paragraph" w:styleId="Index8">
    <w:name w:val="index 8"/>
    <w:basedOn w:val="Normal"/>
    <w:next w:val="Normal"/>
    <w:autoRedefine/>
    <w:rsid w:val="00F83CBC"/>
    <w:pPr>
      <w:ind w:left="1920" w:hanging="240"/>
    </w:pPr>
  </w:style>
  <w:style w:type="paragraph" w:styleId="Index9">
    <w:name w:val="index 9"/>
    <w:basedOn w:val="Normal"/>
    <w:next w:val="Normal"/>
    <w:autoRedefine/>
    <w:rsid w:val="00F83CBC"/>
    <w:pPr>
      <w:ind w:left="2160" w:hanging="240"/>
    </w:pPr>
  </w:style>
  <w:style w:type="paragraph" w:styleId="NormalIndent">
    <w:name w:val="Normal Indent"/>
    <w:basedOn w:val="Normal"/>
    <w:rsid w:val="00F83CBC"/>
    <w:pPr>
      <w:ind w:left="720"/>
    </w:pPr>
  </w:style>
  <w:style w:type="paragraph" w:styleId="FootnoteText">
    <w:name w:val="footnote text"/>
    <w:basedOn w:val="Normal"/>
    <w:link w:val="FootnoteTextChar"/>
    <w:rsid w:val="00F83CBC"/>
    <w:rPr>
      <w:sz w:val="20"/>
    </w:rPr>
  </w:style>
  <w:style w:type="character" w:customStyle="1" w:styleId="FootnoteTextChar">
    <w:name w:val="Footnote Text Char"/>
    <w:basedOn w:val="DefaultParagraphFont"/>
    <w:link w:val="FootnoteText"/>
    <w:rsid w:val="00F83CBC"/>
  </w:style>
  <w:style w:type="paragraph" w:styleId="CommentText">
    <w:name w:val="annotation text"/>
    <w:basedOn w:val="Normal"/>
    <w:link w:val="CommentTextChar"/>
    <w:rsid w:val="00F83CBC"/>
    <w:rPr>
      <w:sz w:val="20"/>
    </w:rPr>
  </w:style>
  <w:style w:type="character" w:customStyle="1" w:styleId="CommentTextChar">
    <w:name w:val="Comment Text Char"/>
    <w:basedOn w:val="DefaultParagraphFont"/>
    <w:link w:val="CommentText"/>
    <w:rsid w:val="00F83CBC"/>
  </w:style>
  <w:style w:type="paragraph" w:styleId="IndexHeading">
    <w:name w:val="index heading"/>
    <w:basedOn w:val="Normal"/>
    <w:next w:val="Index1"/>
    <w:rsid w:val="00F83CBC"/>
    <w:rPr>
      <w:rFonts w:ascii="Arial" w:hAnsi="Arial" w:cs="Arial"/>
      <w:b/>
      <w:bCs/>
    </w:rPr>
  </w:style>
  <w:style w:type="paragraph" w:styleId="Caption">
    <w:name w:val="caption"/>
    <w:basedOn w:val="Normal"/>
    <w:next w:val="Normal"/>
    <w:qFormat/>
    <w:rsid w:val="00F83CBC"/>
    <w:pPr>
      <w:spacing w:before="120" w:after="120"/>
    </w:pPr>
    <w:rPr>
      <w:b/>
      <w:bCs/>
      <w:sz w:val="20"/>
    </w:rPr>
  </w:style>
  <w:style w:type="paragraph" w:styleId="TableofFigures">
    <w:name w:val="table of figures"/>
    <w:basedOn w:val="Normal"/>
    <w:next w:val="Normal"/>
    <w:rsid w:val="00F83CBC"/>
    <w:pPr>
      <w:ind w:left="480" w:hanging="480"/>
    </w:pPr>
  </w:style>
  <w:style w:type="paragraph" w:styleId="EnvelopeAddress">
    <w:name w:val="envelope address"/>
    <w:basedOn w:val="Normal"/>
    <w:rsid w:val="00F83CBC"/>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F83CBC"/>
    <w:rPr>
      <w:rFonts w:ascii="Arial" w:hAnsi="Arial" w:cs="Arial"/>
      <w:sz w:val="20"/>
    </w:rPr>
  </w:style>
  <w:style w:type="character" w:styleId="FootnoteReference">
    <w:name w:val="footnote reference"/>
    <w:basedOn w:val="DefaultParagraphFont"/>
    <w:rsid w:val="00F83CBC"/>
    <w:rPr>
      <w:rFonts w:ascii="Times New Roman" w:hAnsi="Times New Roman"/>
      <w:sz w:val="20"/>
      <w:vertAlign w:val="superscript"/>
    </w:rPr>
  </w:style>
  <w:style w:type="character" w:styleId="CommentReference">
    <w:name w:val="annotation reference"/>
    <w:basedOn w:val="DefaultParagraphFont"/>
    <w:rsid w:val="00F83CBC"/>
    <w:rPr>
      <w:sz w:val="16"/>
      <w:szCs w:val="16"/>
    </w:rPr>
  </w:style>
  <w:style w:type="character" w:styleId="PageNumber">
    <w:name w:val="page number"/>
    <w:basedOn w:val="DefaultParagraphFont"/>
    <w:rsid w:val="00F83CBC"/>
  </w:style>
  <w:style w:type="character" w:styleId="EndnoteReference">
    <w:name w:val="endnote reference"/>
    <w:basedOn w:val="DefaultParagraphFont"/>
    <w:rsid w:val="00F83CBC"/>
    <w:rPr>
      <w:vertAlign w:val="superscript"/>
    </w:rPr>
  </w:style>
  <w:style w:type="paragraph" w:styleId="EndnoteText">
    <w:name w:val="endnote text"/>
    <w:basedOn w:val="Normal"/>
    <w:link w:val="EndnoteTextChar"/>
    <w:rsid w:val="00F83CBC"/>
    <w:rPr>
      <w:sz w:val="20"/>
    </w:rPr>
  </w:style>
  <w:style w:type="character" w:customStyle="1" w:styleId="EndnoteTextChar">
    <w:name w:val="Endnote Text Char"/>
    <w:basedOn w:val="DefaultParagraphFont"/>
    <w:link w:val="EndnoteText"/>
    <w:rsid w:val="00F83CBC"/>
  </w:style>
  <w:style w:type="paragraph" w:styleId="TableofAuthorities">
    <w:name w:val="table of authorities"/>
    <w:basedOn w:val="Normal"/>
    <w:next w:val="Normal"/>
    <w:rsid w:val="00F83CBC"/>
    <w:pPr>
      <w:ind w:left="240" w:hanging="240"/>
    </w:pPr>
  </w:style>
  <w:style w:type="paragraph" w:styleId="MacroText">
    <w:name w:val="macro"/>
    <w:link w:val="MacroTextChar"/>
    <w:rsid w:val="00F83CBC"/>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F83CBC"/>
    <w:rPr>
      <w:rFonts w:ascii="Courier New" w:eastAsia="Times New Roman" w:hAnsi="Courier New" w:cs="Courier New"/>
      <w:lang w:eastAsia="en-AU"/>
    </w:rPr>
  </w:style>
  <w:style w:type="paragraph" w:styleId="TOAHeading">
    <w:name w:val="toa heading"/>
    <w:basedOn w:val="Normal"/>
    <w:next w:val="Normal"/>
    <w:rsid w:val="00F83CBC"/>
    <w:pPr>
      <w:spacing w:before="120"/>
    </w:pPr>
    <w:rPr>
      <w:rFonts w:ascii="Arial" w:hAnsi="Arial" w:cs="Arial"/>
      <w:b/>
      <w:bCs/>
    </w:rPr>
  </w:style>
  <w:style w:type="paragraph" w:styleId="List">
    <w:name w:val="List"/>
    <w:basedOn w:val="Normal"/>
    <w:rsid w:val="00F83CBC"/>
    <w:pPr>
      <w:ind w:left="283" w:hanging="283"/>
    </w:pPr>
  </w:style>
  <w:style w:type="paragraph" w:styleId="ListBullet">
    <w:name w:val="List Bullet"/>
    <w:basedOn w:val="Normal"/>
    <w:autoRedefine/>
    <w:rsid w:val="00F83CBC"/>
    <w:pPr>
      <w:tabs>
        <w:tab w:val="num" w:pos="360"/>
      </w:tabs>
      <w:ind w:left="360" w:hanging="360"/>
    </w:pPr>
  </w:style>
  <w:style w:type="paragraph" w:styleId="ListNumber">
    <w:name w:val="List Number"/>
    <w:basedOn w:val="Normal"/>
    <w:rsid w:val="00F83CBC"/>
    <w:pPr>
      <w:tabs>
        <w:tab w:val="num" w:pos="360"/>
      </w:tabs>
      <w:ind w:left="360" w:hanging="360"/>
    </w:pPr>
  </w:style>
  <w:style w:type="paragraph" w:styleId="List2">
    <w:name w:val="List 2"/>
    <w:basedOn w:val="Normal"/>
    <w:rsid w:val="00F83CBC"/>
    <w:pPr>
      <w:ind w:left="566" w:hanging="283"/>
    </w:pPr>
  </w:style>
  <w:style w:type="paragraph" w:styleId="List3">
    <w:name w:val="List 3"/>
    <w:basedOn w:val="Normal"/>
    <w:rsid w:val="00F83CBC"/>
    <w:pPr>
      <w:ind w:left="849" w:hanging="283"/>
    </w:pPr>
  </w:style>
  <w:style w:type="paragraph" w:styleId="List4">
    <w:name w:val="List 4"/>
    <w:basedOn w:val="Normal"/>
    <w:rsid w:val="00F83CBC"/>
    <w:pPr>
      <w:ind w:left="1132" w:hanging="283"/>
    </w:pPr>
  </w:style>
  <w:style w:type="paragraph" w:styleId="List5">
    <w:name w:val="List 5"/>
    <w:basedOn w:val="Normal"/>
    <w:rsid w:val="00F83CBC"/>
    <w:pPr>
      <w:ind w:left="1415" w:hanging="283"/>
    </w:pPr>
  </w:style>
  <w:style w:type="paragraph" w:styleId="ListBullet2">
    <w:name w:val="List Bullet 2"/>
    <w:basedOn w:val="Normal"/>
    <w:autoRedefine/>
    <w:rsid w:val="00F83CBC"/>
    <w:pPr>
      <w:tabs>
        <w:tab w:val="num" w:pos="360"/>
      </w:tabs>
    </w:pPr>
  </w:style>
  <w:style w:type="paragraph" w:styleId="ListBullet3">
    <w:name w:val="List Bullet 3"/>
    <w:basedOn w:val="Normal"/>
    <w:autoRedefine/>
    <w:rsid w:val="00F83CBC"/>
    <w:pPr>
      <w:tabs>
        <w:tab w:val="num" w:pos="926"/>
      </w:tabs>
      <w:ind w:left="926" w:hanging="360"/>
    </w:pPr>
  </w:style>
  <w:style w:type="paragraph" w:styleId="ListBullet4">
    <w:name w:val="List Bullet 4"/>
    <w:basedOn w:val="Normal"/>
    <w:autoRedefine/>
    <w:rsid w:val="00F83CBC"/>
    <w:pPr>
      <w:tabs>
        <w:tab w:val="num" w:pos="1209"/>
      </w:tabs>
      <w:ind w:left="1209" w:hanging="360"/>
    </w:pPr>
  </w:style>
  <w:style w:type="paragraph" w:styleId="ListBullet5">
    <w:name w:val="List Bullet 5"/>
    <w:basedOn w:val="Normal"/>
    <w:autoRedefine/>
    <w:rsid w:val="00F83CBC"/>
    <w:pPr>
      <w:tabs>
        <w:tab w:val="num" w:pos="1492"/>
      </w:tabs>
      <w:ind w:left="1492" w:hanging="360"/>
    </w:pPr>
  </w:style>
  <w:style w:type="paragraph" w:styleId="ListNumber2">
    <w:name w:val="List Number 2"/>
    <w:basedOn w:val="Normal"/>
    <w:rsid w:val="00F83CBC"/>
    <w:pPr>
      <w:tabs>
        <w:tab w:val="num" w:pos="643"/>
      </w:tabs>
      <w:ind w:left="643" w:hanging="360"/>
    </w:pPr>
  </w:style>
  <w:style w:type="paragraph" w:styleId="ListNumber3">
    <w:name w:val="List Number 3"/>
    <w:basedOn w:val="Normal"/>
    <w:rsid w:val="00F83CBC"/>
    <w:pPr>
      <w:tabs>
        <w:tab w:val="num" w:pos="926"/>
      </w:tabs>
      <w:ind w:left="926" w:hanging="360"/>
    </w:pPr>
  </w:style>
  <w:style w:type="paragraph" w:styleId="ListNumber4">
    <w:name w:val="List Number 4"/>
    <w:basedOn w:val="Normal"/>
    <w:rsid w:val="00F83CBC"/>
    <w:pPr>
      <w:tabs>
        <w:tab w:val="num" w:pos="1209"/>
      </w:tabs>
      <w:ind w:left="1209" w:hanging="360"/>
    </w:pPr>
  </w:style>
  <w:style w:type="paragraph" w:styleId="ListNumber5">
    <w:name w:val="List Number 5"/>
    <w:basedOn w:val="Normal"/>
    <w:rsid w:val="00F83CBC"/>
    <w:pPr>
      <w:tabs>
        <w:tab w:val="num" w:pos="1492"/>
      </w:tabs>
      <w:ind w:left="1492" w:hanging="360"/>
    </w:pPr>
  </w:style>
  <w:style w:type="paragraph" w:styleId="Title">
    <w:name w:val="Title"/>
    <w:basedOn w:val="Normal"/>
    <w:link w:val="TitleChar"/>
    <w:qFormat/>
    <w:rsid w:val="00F83CBC"/>
    <w:pPr>
      <w:spacing w:before="240" w:after="60"/>
    </w:pPr>
    <w:rPr>
      <w:rFonts w:ascii="Arial" w:hAnsi="Arial" w:cs="Arial"/>
      <w:b/>
      <w:bCs/>
      <w:sz w:val="40"/>
      <w:szCs w:val="40"/>
    </w:rPr>
  </w:style>
  <w:style w:type="character" w:customStyle="1" w:styleId="TitleChar">
    <w:name w:val="Title Char"/>
    <w:basedOn w:val="DefaultParagraphFont"/>
    <w:link w:val="Title"/>
    <w:rsid w:val="00F83CBC"/>
    <w:rPr>
      <w:rFonts w:ascii="Arial" w:hAnsi="Arial" w:cs="Arial"/>
      <w:b/>
      <w:bCs/>
      <w:sz w:val="40"/>
      <w:szCs w:val="40"/>
    </w:rPr>
  </w:style>
  <w:style w:type="paragraph" w:styleId="Closing">
    <w:name w:val="Closing"/>
    <w:basedOn w:val="Normal"/>
    <w:link w:val="ClosingChar"/>
    <w:rsid w:val="00F83CBC"/>
    <w:pPr>
      <w:ind w:left="4252"/>
    </w:pPr>
  </w:style>
  <w:style w:type="character" w:customStyle="1" w:styleId="ClosingChar">
    <w:name w:val="Closing Char"/>
    <w:basedOn w:val="DefaultParagraphFont"/>
    <w:link w:val="Closing"/>
    <w:rsid w:val="00F83CBC"/>
    <w:rPr>
      <w:sz w:val="22"/>
    </w:rPr>
  </w:style>
  <w:style w:type="paragraph" w:styleId="Signature">
    <w:name w:val="Signature"/>
    <w:basedOn w:val="Normal"/>
    <w:link w:val="SignatureChar"/>
    <w:rsid w:val="00F83CBC"/>
    <w:pPr>
      <w:ind w:left="4252"/>
    </w:pPr>
  </w:style>
  <w:style w:type="character" w:customStyle="1" w:styleId="SignatureChar">
    <w:name w:val="Signature Char"/>
    <w:basedOn w:val="DefaultParagraphFont"/>
    <w:link w:val="Signature"/>
    <w:rsid w:val="00F83CBC"/>
    <w:rPr>
      <w:sz w:val="22"/>
    </w:rPr>
  </w:style>
  <w:style w:type="paragraph" w:styleId="BodyText">
    <w:name w:val="Body Text"/>
    <w:basedOn w:val="Normal"/>
    <w:link w:val="BodyTextChar"/>
    <w:rsid w:val="00F83CBC"/>
    <w:pPr>
      <w:spacing w:after="120"/>
    </w:pPr>
  </w:style>
  <w:style w:type="character" w:customStyle="1" w:styleId="BodyTextChar">
    <w:name w:val="Body Text Char"/>
    <w:basedOn w:val="DefaultParagraphFont"/>
    <w:link w:val="BodyText"/>
    <w:rsid w:val="00F83CBC"/>
    <w:rPr>
      <w:sz w:val="22"/>
    </w:rPr>
  </w:style>
  <w:style w:type="paragraph" w:styleId="BodyTextIndent">
    <w:name w:val="Body Text Indent"/>
    <w:basedOn w:val="Normal"/>
    <w:link w:val="BodyTextIndentChar"/>
    <w:rsid w:val="00F83CBC"/>
    <w:pPr>
      <w:spacing w:after="120"/>
      <w:ind w:left="283"/>
    </w:pPr>
  </w:style>
  <w:style w:type="character" w:customStyle="1" w:styleId="BodyTextIndentChar">
    <w:name w:val="Body Text Indent Char"/>
    <w:basedOn w:val="DefaultParagraphFont"/>
    <w:link w:val="BodyTextIndent"/>
    <w:rsid w:val="00F83CBC"/>
    <w:rPr>
      <w:sz w:val="22"/>
    </w:rPr>
  </w:style>
  <w:style w:type="paragraph" w:styleId="ListContinue">
    <w:name w:val="List Continue"/>
    <w:basedOn w:val="Normal"/>
    <w:rsid w:val="00F83CBC"/>
    <w:pPr>
      <w:spacing w:after="120"/>
      <w:ind w:left="283"/>
    </w:pPr>
  </w:style>
  <w:style w:type="paragraph" w:styleId="ListContinue2">
    <w:name w:val="List Continue 2"/>
    <w:basedOn w:val="Normal"/>
    <w:rsid w:val="00F83CBC"/>
    <w:pPr>
      <w:spacing w:after="120"/>
      <w:ind w:left="566"/>
    </w:pPr>
  </w:style>
  <w:style w:type="paragraph" w:styleId="ListContinue3">
    <w:name w:val="List Continue 3"/>
    <w:basedOn w:val="Normal"/>
    <w:rsid w:val="00F83CBC"/>
    <w:pPr>
      <w:spacing w:after="120"/>
      <w:ind w:left="849"/>
    </w:pPr>
  </w:style>
  <w:style w:type="paragraph" w:styleId="ListContinue4">
    <w:name w:val="List Continue 4"/>
    <w:basedOn w:val="Normal"/>
    <w:rsid w:val="00F83CBC"/>
    <w:pPr>
      <w:spacing w:after="120"/>
      <w:ind w:left="1132"/>
    </w:pPr>
  </w:style>
  <w:style w:type="paragraph" w:styleId="ListContinue5">
    <w:name w:val="List Continue 5"/>
    <w:basedOn w:val="Normal"/>
    <w:rsid w:val="00F83CBC"/>
    <w:pPr>
      <w:spacing w:after="120"/>
      <w:ind w:left="1415"/>
    </w:pPr>
  </w:style>
  <w:style w:type="paragraph" w:styleId="MessageHeader">
    <w:name w:val="Message Header"/>
    <w:basedOn w:val="Normal"/>
    <w:link w:val="MessageHeaderChar"/>
    <w:rsid w:val="00F83CBC"/>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F83CBC"/>
    <w:rPr>
      <w:rFonts w:ascii="Arial" w:hAnsi="Arial" w:cs="Arial"/>
      <w:sz w:val="22"/>
      <w:shd w:val="pct20" w:color="auto" w:fill="auto"/>
    </w:rPr>
  </w:style>
  <w:style w:type="paragraph" w:styleId="Subtitle">
    <w:name w:val="Subtitle"/>
    <w:basedOn w:val="Normal"/>
    <w:link w:val="SubtitleChar"/>
    <w:qFormat/>
    <w:rsid w:val="00F83CBC"/>
    <w:pPr>
      <w:spacing w:after="60"/>
      <w:jc w:val="center"/>
      <w:outlineLvl w:val="1"/>
    </w:pPr>
    <w:rPr>
      <w:rFonts w:ascii="Arial" w:hAnsi="Arial" w:cs="Arial"/>
    </w:rPr>
  </w:style>
  <w:style w:type="character" w:customStyle="1" w:styleId="SubtitleChar">
    <w:name w:val="Subtitle Char"/>
    <w:basedOn w:val="DefaultParagraphFont"/>
    <w:link w:val="Subtitle"/>
    <w:rsid w:val="00F83CBC"/>
    <w:rPr>
      <w:rFonts w:ascii="Arial" w:hAnsi="Arial" w:cs="Arial"/>
      <w:sz w:val="22"/>
    </w:rPr>
  </w:style>
  <w:style w:type="paragraph" w:styleId="Salutation">
    <w:name w:val="Salutation"/>
    <w:basedOn w:val="Normal"/>
    <w:next w:val="Normal"/>
    <w:link w:val="SalutationChar"/>
    <w:rsid w:val="00F83CBC"/>
  </w:style>
  <w:style w:type="character" w:customStyle="1" w:styleId="SalutationChar">
    <w:name w:val="Salutation Char"/>
    <w:basedOn w:val="DefaultParagraphFont"/>
    <w:link w:val="Salutation"/>
    <w:rsid w:val="00F83CBC"/>
    <w:rPr>
      <w:sz w:val="22"/>
    </w:rPr>
  </w:style>
  <w:style w:type="paragraph" w:styleId="Date">
    <w:name w:val="Date"/>
    <w:basedOn w:val="Normal"/>
    <w:next w:val="Normal"/>
    <w:link w:val="DateChar"/>
    <w:rsid w:val="00F83CBC"/>
  </w:style>
  <w:style w:type="character" w:customStyle="1" w:styleId="DateChar">
    <w:name w:val="Date Char"/>
    <w:basedOn w:val="DefaultParagraphFont"/>
    <w:link w:val="Date"/>
    <w:rsid w:val="00F83CBC"/>
    <w:rPr>
      <w:sz w:val="22"/>
    </w:rPr>
  </w:style>
  <w:style w:type="paragraph" w:styleId="BodyTextFirstIndent">
    <w:name w:val="Body Text First Indent"/>
    <w:basedOn w:val="BodyText"/>
    <w:link w:val="BodyTextFirstIndentChar"/>
    <w:rsid w:val="00F83CBC"/>
    <w:pPr>
      <w:ind w:firstLine="210"/>
    </w:pPr>
  </w:style>
  <w:style w:type="character" w:customStyle="1" w:styleId="BodyTextFirstIndentChar">
    <w:name w:val="Body Text First Indent Char"/>
    <w:basedOn w:val="BodyTextChar"/>
    <w:link w:val="BodyTextFirstIndent"/>
    <w:rsid w:val="00F83CBC"/>
    <w:rPr>
      <w:sz w:val="22"/>
    </w:rPr>
  </w:style>
  <w:style w:type="paragraph" w:styleId="BodyTextFirstIndent2">
    <w:name w:val="Body Text First Indent 2"/>
    <w:basedOn w:val="BodyTextIndent"/>
    <w:link w:val="BodyTextFirstIndent2Char"/>
    <w:rsid w:val="00F83CBC"/>
    <w:pPr>
      <w:ind w:firstLine="210"/>
    </w:pPr>
  </w:style>
  <w:style w:type="character" w:customStyle="1" w:styleId="BodyTextFirstIndent2Char">
    <w:name w:val="Body Text First Indent 2 Char"/>
    <w:basedOn w:val="BodyTextIndentChar"/>
    <w:link w:val="BodyTextFirstIndent2"/>
    <w:rsid w:val="00F83CBC"/>
    <w:rPr>
      <w:sz w:val="22"/>
    </w:rPr>
  </w:style>
  <w:style w:type="paragraph" w:styleId="BodyText2">
    <w:name w:val="Body Text 2"/>
    <w:basedOn w:val="Normal"/>
    <w:link w:val="BodyText2Char"/>
    <w:rsid w:val="00F83CBC"/>
    <w:pPr>
      <w:spacing w:after="120" w:line="480" w:lineRule="auto"/>
    </w:pPr>
  </w:style>
  <w:style w:type="character" w:customStyle="1" w:styleId="BodyText2Char">
    <w:name w:val="Body Text 2 Char"/>
    <w:basedOn w:val="DefaultParagraphFont"/>
    <w:link w:val="BodyText2"/>
    <w:rsid w:val="00F83CBC"/>
    <w:rPr>
      <w:sz w:val="22"/>
    </w:rPr>
  </w:style>
  <w:style w:type="paragraph" w:styleId="BodyText3">
    <w:name w:val="Body Text 3"/>
    <w:basedOn w:val="Normal"/>
    <w:link w:val="BodyText3Char"/>
    <w:rsid w:val="00F83CBC"/>
    <w:pPr>
      <w:spacing w:after="120"/>
    </w:pPr>
    <w:rPr>
      <w:sz w:val="16"/>
      <w:szCs w:val="16"/>
    </w:rPr>
  </w:style>
  <w:style w:type="character" w:customStyle="1" w:styleId="BodyText3Char">
    <w:name w:val="Body Text 3 Char"/>
    <w:basedOn w:val="DefaultParagraphFont"/>
    <w:link w:val="BodyText3"/>
    <w:rsid w:val="00F83CBC"/>
    <w:rPr>
      <w:sz w:val="16"/>
      <w:szCs w:val="16"/>
    </w:rPr>
  </w:style>
  <w:style w:type="paragraph" w:styleId="BodyTextIndent2">
    <w:name w:val="Body Text Indent 2"/>
    <w:basedOn w:val="Normal"/>
    <w:link w:val="BodyTextIndent2Char"/>
    <w:rsid w:val="00F83CBC"/>
    <w:pPr>
      <w:spacing w:after="120" w:line="480" w:lineRule="auto"/>
      <w:ind w:left="283"/>
    </w:pPr>
  </w:style>
  <w:style w:type="character" w:customStyle="1" w:styleId="BodyTextIndent2Char">
    <w:name w:val="Body Text Indent 2 Char"/>
    <w:basedOn w:val="DefaultParagraphFont"/>
    <w:link w:val="BodyTextIndent2"/>
    <w:rsid w:val="00F83CBC"/>
    <w:rPr>
      <w:sz w:val="22"/>
    </w:rPr>
  </w:style>
  <w:style w:type="paragraph" w:styleId="BodyTextIndent3">
    <w:name w:val="Body Text Indent 3"/>
    <w:basedOn w:val="Normal"/>
    <w:link w:val="BodyTextIndent3Char"/>
    <w:rsid w:val="00F83CBC"/>
    <w:pPr>
      <w:spacing w:after="120"/>
      <w:ind w:left="283"/>
    </w:pPr>
    <w:rPr>
      <w:sz w:val="16"/>
      <w:szCs w:val="16"/>
    </w:rPr>
  </w:style>
  <w:style w:type="character" w:customStyle="1" w:styleId="BodyTextIndent3Char">
    <w:name w:val="Body Text Indent 3 Char"/>
    <w:basedOn w:val="DefaultParagraphFont"/>
    <w:link w:val="BodyTextIndent3"/>
    <w:rsid w:val="00F83CBC"/>
    <w:rPr>
      <w:sz w:val="16"/>
      <w:szCs w:val="16"/>
    </w:rPr>
  </w:style>
  <w:style w:type="paragraph" w:styleId="BlockText">
    <w:name w:val="Block Text"/>
    <w:basedOn w:val="Normal"/>
    <w:rsid w:val="00F83CBC"/>
    <w:pPr>
      <w:spacing w:after="120"/>
      <w:ind w:left="1440" w:right="1440"/>
    </w:pPr>
  </w:style>
  <w:style w:type="character" w:styleId="Hyperlink">
    <w:name w:val="Hyperlink"/>
    <w:basedOn w:val="DefaultParagraphFont"/>
    <w:rsid w:val="00F83CBC"/>
    <w:rPr>
      <w:color w:val="0000FF"/>
      <w:u w:val="single"/>
    </w:rPr>
  </w:style>
  <w:style w:type="character" w:styleId="FollowedHyperlink">
    <w:name w:val="FollowedHyperlink"/>
    <w:basedOn w:val="DefaultParagraphFont"/>
    <w:rsid w:val="00F83CBC"/>
    <w:rPr>
      <w:color w:val="800080"/>
      <w:u w:val="single"/>
    </w:rPr>
  </w:style>
  <w:style w:type="character" w:styleId="Strong">
    <w:name w:val="Strong"/>
    <w:basedOn w:val="DefaultParagraphFont"/>
    <w:qFormat/>
    <w:rsid w:val="00F83CBC"/>
    <w:rPr>
      <w:b/>
      <w:bCs/>
    </w:rPr>
  </w:style>
  <w:style w:type="character" w:styleId="Emphasis">
    <w:name w:val="Emphasis"/>
    <w:basedOn w:val="DefaultParagraphFont"/>
    <w:qFormat/>
    <w:rsid w:val="00F83CBC"/>
    <w:rPr>
      <w:i/>
      <w:iCs/>
    </w:rPr>
  </w:style>
  <w:style w:type="paragraph" w:styleId="DocumentMap">
    <w:name w:val="Document Map"/>
    <w:basedOn w:val="Normal"/>
    <w:link w:val="DocumentMapChar"/>
    <w:rsid w:val="00F83CBC"/>
    <w:pPr>
      <w:shd w:val="clear" w:color="auto" w:fill="000080"/>
    </w:pPr>
    <w:rPr>
      <w:rFonts w:ascii="Tahoma" w:hAnsi="Tahoma" w:cs="Tahoma"/>
    </w:rPr>
  </w:style>
  <w:style w:type="character" w:customStyle="1" w:styleId="DocumentMapChar">
    <w:name w:val="Document Map Char"/>
    <w:basedOn w:val="DefaultParagraphFont"/>
    <w:link w:val="DocumentMap"/>
    <w:rsid w:val="00F83CBC"/>
    <w:rPr>
      <w:rFonts w:ascii="Tahoma" w:hAnsi="Tahoma" w:cs="Tahoma"/>
      <w:sz w:val="22"/>
      <w:shd w:val="clear" w:color="auto" w:fill="000080"/>
    </w:rPr>
  </w:style>
  <w:style w:type="paragraph" w:styleId="PlainText">
    <w:name w:val="Plain Text"/>
    <w:basedOn w:val="Normal"/>
    <w:link w:val="PlainTextChar"/>
    <w:rsid w:val="00F83CBC"/>
    <w:rPr>
      <w:rFonts w:ascii="Courier New" w:hAnsi="Courier New" w:cs="Courier New"/>
      <w:sz w:val="20"/>
    </w:rPr>
  </w:style>
  <w:style w:type="character" w:customStyle="1" w:styleId="PlainTextChar">
    <w:name w:val="Plain Text Char"/>
    <w:basedOn w:val="DefaultParagraphFont"/>
    <w:link w:val="PlainText"/>
    <w:rsid w:val="00F83CBC"/>
    <w:rPr>
      <w:rFonts w:ascii="Courier New" w:hAnsi="Courier New" w:cs="Courier New"/>
    </w:rPr>
  </w:style>
  <w:style w:type="paragraph" w:styleId="E-mailSignature">
    <w:name w:val="E-mail Signature"/>
    <w:basedOn w:val="Normal"/>
    <w:link w:val="E-mailSignatureChar"/>
    <w:rsid w:val="00F83CBC"/>
  </w:style>
  <w:style w:type="character" w:customStyle="1" w:styleId="E-mailSignatureChar">
    <w:name w:val="E-mail Signature Char"/>
    <w:basedOn w:val="DefaultParagraphFont"/>
    <w:link w:val="E-mailSignature"/>
    <w:rsid w:val="00F83CBC"/>
    <w:rPr>
      <w:sz w:val="22"/>
    </w:rPr>
  </w:style>
  <w:style w:type="paragraph" w:styleId="NormalWeb">
    <w:name w:val="Normal (Web)"/>
    <w:basedOn w:val="Normal"/>
    <w:rsid w:val="00F83CBC"/>
  </w:style>
  <w:style w:type="character" w:styleId="HTMLAcronym">
    <w:name w:val="HTML Acronym"/>
    <w:basedOn w:val="DefaultParagraphFont"/>
    <w:rsid w:val="00F83CBC"/>
  </w:style>
  <w:style w:type="paragraph" w:styleId="HTMLAddress">
    <w:name w:val="HTML Address"/>
    <w:basedOn w:val="Normal"/>
    <w:link w:val="HTMLAddressChar"/>
    <w:rsid w:val="00F83CBC"/>
    <w:rPr>
      <w:i/>
      <w:iCs/>
    </w:rPr>
  </w:style>
  <w:style w:type="character" w:customStyle="1" w:styleId="HTMLAddressChar">
    <w:name w:val="HTML Address Char"/>
    <w:basedOn w:val="DefaultParagraphFont"/>
    <w:link w:val="HTMLAddress"/>
    <w:rsid w:val="00F83CBC"/>
    <w:rPr>
      <w:i/>
      <w:iCs/>
      <w:sz w:val="22"/>
    </w:rPr>
  </w:style>
  <w:style w:type="character" w:styleId="HTMLCite">
    <w:name w:val="HTML Cite"/>
    <w:basedOn w:val="DefaultParagraphFont"/>
    <w:rsid w:val="00F83CBC"/>
    <w:rPr>
      <w:i/>
      <w:iCs/>
    </w:rPr>
  </w:style>
  <w:style w:type="character" w:styleId="HTMLCode">
    <w:name w:val="HTML Code"/>
    <w:basedOn w:val="DefaultParagraphFont"/>
    <w:rsid w:val="00F83CBC"/>
    <w:rPr>
      <w:rFonts w:ascii="Courier New" w:hAnsi="Courier New" w:cs="Courier New"/>
      <w:sz w:val="20"/>
      <w:szCs w:val="20"/>
    </w:rPr>
  </w:style>
  <w:style w:type="character" w:styleId="HTMLDefinition">
    <w:name w:val="HTML Definition"/>
    <w:basedOn w:val="DefaultParagraphFont"/>
    <w:rsid w:val="00F83CBC"/>
    <w:rPr>
      <w:i/>
      <w:iCs/>
    </w:rPr>
  </w:style>
  <w:style w:type="character" w:styleId="HTMLKeyboard">
    <w:name w:val="HTML Keyboard"/>
    <w:basedOn w:val="DefaultParagraphFont"/>
    <w:rsid w:val="00F83CBC"/>
    <w:rPr>
      <w:rFonts w:ascii="Courier New" w:hAnsi="Courier New" w:cs="Courier New"/>
      <w:sz w:val="20"/>
      <w:szCs w:val="20"/>
    </w:rPr>
  </w:style>
  <w:style w:type="paragraph" w:styleId="HTMLPreformatted">
    <w:name w:val="HTML Preformatted"/>
    <w:basedOn w:val="Normal"/>
    <w:link w:val="HTMLPreformattedChar"/>
    <w:rsid w:val="00F83CBC"/>
    <w:rPr>
      <w:rFonts w:ascii="Courier New" w:hAnsi="Courier New" w:cs="Courier New"/>
      <w:sz w:val="20"/>
    </w:rPr>
  </w:style>
  <w:style w:type="character" w:customStyle="1" w:styleId="HTMLPreformattedChar">
    <w:name w:val="HTML Preformatted Char"/>
    <w:basedOn w:val="DefaultParagraphFont"/>
    <w:link w:val="HTMLPreformatted"/>
    <w:rsid w:val="00F83CBC"/>
    <w:rPr>
      <w:rFonts w:ascii="Courier New" w:hAnsi="Courier New" w:cs="Courier New"/>
    </w:rPr>
  </w:style>
  <w:style w:type="character" w:styleId="HTMLSample">
    <w:name w:val="HTML Sample"/>
    <w:basedOn w:val="DefaultParagraphFont"/>
    <w:rsid w:val="00F83CBC"/>
    <w:rPr>
      <w:rFonts w:ascii="Courier New" w:hAnsi="Courier New" w:cs="Courier New"/>
    </w:rPr>
  </w:style>
  <w:style w:type="character" w:styleId="HTMLTypewriter">
    <w:name w:val="HTML Typewriter"/>
    <w:basedOn w:val="DefaultParagraphFont"/>
    <w:rsid w:val="00F83CBC"/>
    <w:rPr>
      <w:rFonts w:ascii="Courier New" w:hAnsi="Courier New" w:cs="Courier New"/>
      <w:sz w:val="20"/>
      <w:szCs w:val="20"/>
    </w:rPr>
  </w:style>
  <w:style w:type="character" w:styleId="HTMLVariable">
    <w:name w:val="HTML Variable"/>
    <w:basedOn w:val="DefaultParagraphFont"/>
    <w:rsid w:val="00F83CBC"/>
    <w:rPr>
      <w:i/>
      <w:iCs/>
    </w:rPr>
  </w:style>
  <w:style w:type="paragraph" w:styleId="CommentSubject">
    <w:name w:val="annotation subject"/>
    <w:basedOn w:val="CommentText"/>
    <w:next w:val="CommentText"/>
    <w:link w:val="CommentSubjectChar"/>
    <w:rsid w:val="00F83CBC"/>
    <w:rPr>
      <w:b/>
      <w:bCs/>
    </w:rPr>
  </w:style>
  <w:style w:type="character" w:customStyle="1" w:styleId="CommentSubjectChar">
    <w:name w:val="Comment Subject Char"/>
    <w:basedOn w:val="CommentTextChar"/>
    <w:link w:val="CommentSubject"/>
    <w:rsid w:val="00F83CBC"/>
    <w:rPr>
      <w:b/>
      <w:bCs/>
    </w:rPr>
  </w:style>
  <w:style w:type="numbering" w:styleId="1ai">
    <w:name w:val="Outline List 1"/>
    <w:basedOn w:val="NoList"/>
    <w:rsid w:val="00F83CBC"/>
    <w:pPr>
      <w:numPr>
        <w:numId w:val="14"/>
      </w:numPr>
    </w:pPr>
  </w:style>
  <w:style w:type="numbering" w:styleId="111111">
    <w:name w:val="Outline List 2"/>
    <w:basedOn w:val="NoList"/>
    <w:rsid w:val="00F83CBC"/>
    <w:pPr>
      <w:numPr>
        <w:numId w:val="15"/>
      </w:numPr>
    </w:pPr>
  </w:style>
  <w:style w:type="numbering" w:styleId="ArticleSection">
    <w:name w:val="Outline List 3"/>
    <w:basedOn w:val="NoList"/>
    <w:rsid w:val="00F83CBC"/>
    <w:pPr>
      <w:numPr>
        <w:numId w:val="17"/>
      </w:numPr>
    </w:pPr>
  </w:style>
  <w:style w:type="table" w:styleId="TableSimple1">
    <w:name w:val="Table Simple 1"/>
    <w:basedOn w:val="TableNormal"/>
    <w:rsid w:val="00F83CBC"/>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F83CBC"/>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F83CBC"/>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F83CBC"/>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F83CBC"/>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F83CBC"/>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F83CBC"/>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F83CBC"/>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F83CBC"/>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F83CBC"/>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F83CBC"/>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F83CBC"/>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F83CBC"/>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F83CBC"/>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F83CBC"/>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F83CBC"/>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F83CBC"/>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F83CBC"/>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F83CBC"/>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F83CBC"/>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F83CBC"/>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F83CBC"/>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F83CBC"/>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F83CBC"/>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F83CBC"/>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F83CBC"/>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F83CBC"/>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F83CBC"/>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F83CBC"/>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F83CBC"/>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F83CBC"/>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F83CBC"/>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F83CBC"/>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F83CBC"/>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F83CBC"/>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F83CBC"/>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F83CBC"/>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F83CBC"/>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F83CBC"/>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F83CBC"/>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F83CBC"/>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F83CBC"/>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F83CBC"/>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F83CBC"/>
    <w:rPr>
      <w:rFonts w:eastAsia="Times New Roman" w:cs="Times New Roman"/>
      <w:b/>
      <w:kern w:val="28"/>
      <w:sz w:val="24"/>
      <w:lang w:eastAsia="en-AU"/>
    </w:rPr>
  </w:style>
  <w:style w:type="character" w:customStyle="1" w:styleId="paragraphChar">
    <w:name w:val="paragraph Char"/>
    <w:aliases w:val="a Char"/>
    <w:link w:val="paragraph"/>
    <w:rsid w:val="007B0FCA"/>
    <w:rPr>
      <w:rFonts w:eastAsia="Times New Roman" w:cs="Times New Roman"/>
      <w:sz w:val="22"/>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0" w:defSemiHidden="1" w:defUnhideWhenUsed="1" w:defQFormat="0" w:count="267">
    <w:lsdException w:name="Normal" w:semiHidden="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ne number" w:uiPriority="99"/>
    <w:lsdException w:name="Title" w:semiHidden="0" w:unhideWhenUsed="0" w:qFormat="1"/>
    <w:lsdException w:name="Default Paragraph Font" w:uiPriority="1"/>
    <w:lsdException w:name="Subtitle" w:semiHidden="0" w:unhideWhenUsed="0" w:qFormat="1"/>
    <w:lsdException w:name="Note Heading"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83CBC"/>
    <w:pPr>
      <w:spacing w:line="260" w:lineRule="atLeast"/>
    </w:pPr>
    <w:rPr>
      <w:sz w:val="22"/>
    </w:rPr>
  </w:style>
  <w:style w:type="paragraph" w:styleId="Heading1">
    <w:name w:val="heading 1"/>
    <w:basedOn w:val="Normal"/>
    <w:next w:val="Normal"/>
    <w:link w:val="Heading1Char"/>
    <w:uiPriority w:val="9"/>
    <w:qFormat/>
    <w:rsid w:val="00F83CBC"/>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83CBC"/>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83CBC"/>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83CBC"/>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F83CBC"/>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F83CBC"/>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F83CBC"/>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F83CBC"/>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F83CBC"/>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F83CBC"/>
  </w:style>
  <w:style w:type="paragraph" w:customStyle="1" w:styleId="OPCParaBase">
    <w:name w:val="OPCParaBase"/>
    <w:qFormat/>
    <w:rsid w:val="00F83CBC"/>
    <w:pPr>
      <w:spacing w:line="260" w:lineRule="atLeast"/>
    </w:pPr>
    <w:rPr>
      <w:rFonts w:eastAsia="Times New Roman" w:cs="Times New Roman"/>
      <w:sz w:val="22"/>
      <w:lang w:eastAsia="en-AU"/>
    </w:rPr>
  </w:style>
  <w:style w:type="paragraph" w:customStyle="1" w:styleId="ShortT">
    <w:name w:val="ShortT"/>
    <w:basedOn w:val="OPCParaBase"/>
    <w:next w:val="Normal"/>
    <w:qFormat/>
    <w:rsid w:val="00F83CBC"/>
    <w:pPr>
      <w:spacing w:line="240" w:lineRule="auto"/>
    </w:pPr>
    <w:rPr>
      <w:b/>
      <w:sz w:val="40"/>
    </w:rPr>
  </w:style>
  <w:style w:type="paragraph" w:customStyle="1" w:styleId="ActHead1">
    <w:name w:val="ActHead 1"/>
    <w:aliases w:val="c"/>
    <w:basedOn w:val="OPCParaBase"/>
    <w:next w:val="Normal"/>
    <w:qFormat/>
    <w:rsid w:val="00F83CBC"/>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F83CB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F83CB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F83CB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F83CBC"/>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F83CBC"/>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F83CBC"/>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F83CBC"/>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F83CBC"/>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F83CBC"/>
  </w:style>
  <w:style w:type="paragraph" w:customStyle="1" w:styleId="Blocks">
    <w:name w:val="Blocks"/>
    <w:aliases w:val="bb"/>
    <w:basedOn w:val="OPCParaBase"/>
    <w:qFormat/>
    <w:rsid w:val="00F83CBC"/>
    <w:pPr>
      <w:spacing w:line="240" w:lineRule="auto"/>
    </w:pPr>
    <w:rPr>
      <w:sz w:val="24"/>
    </w:rPr>
  </w:style>
  <w:style w:type="paragraph" w:customStyle="1" w:styleId="BoxText">
    <w:name w:val="BoxText"/>
    <w:aliases w:val="bt"/>
    <w:basedOn w:val="OPCParaBase"/>
    <w:qFormat/>
    <w:rsid w:val="00F83CBC"/>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F83CBC"/>
    <w:rPr>
      <w:b/>
    </w:rPr>
  </w:style>
  <w:style w:type="paragraph" w:customStyle="1" w:styleId="BoxHeadItalic">
    <w:name w:val="BoxHeadItalic"/>
    <w:aliases w:val="bhi"/>
    <w:basedOn w:val="BoxText"/>
    <w:next w:val="BoxStep"/>
    <w:qFormat/>
    <w:rsid w:val="00F83CBC"/>
    <w:rPr>
      <w:i/>
    </w:rPr>
  </w:style>
  <w:style w:type="paragraph" w:customStyle="1" w:styleId="BoxList">
    <w:name w:val="BoxList"/>
    <w:aliases w:val="bl"/>
    <w:basedOn w:val="BoxText"/>
    <w:qFormat/>
    <w:rsid w:val="00F83CBC"/>
    <w:pPr>
      <w:ind w:left="1559" w:hanging="425"/>
    </w:pPr>
  </w:style>
  <w:style w:type="paragraph" w:customStyle="1" w:styleId="BoxNote">
    <w:name w:val="BoxNote"/>
    <w:aliases w:val="bn"/>
    <w:basedOn w:val="BoxText"/>
    <w:qFormat/>
    <w:rsid w:val="00F83CBC"/>
    <w:pPr>
      <w:tabs>
        <w:tab w:val="left" w:pos="1985"/>
      </w:tabs>
      <w:spacing w:before="122" w:line="198" w:lineRule="exact"/>
      <w:ind w:left="2948" w:hanging="1814"/>
    </w:pPr>
    <w:rPr>
      <w:sz w:val="18"/>
    </w:rPr>
  </w:style>
  <w:style w:type="paragraph" w:customStyle="1" w:styleId="BoxPara">
    <w:name w:val="BoxPara"/>
    <w:aliases w:val="bp"/>
    <w:basedOn w:val="BoxText"/>
    <w:qFormat/>
    <w:rsid w:val="00F83CBC"/>
    <w:pPr>
      <w:tabs>
        <w:tab w:val="right" w:pos="2268"/>
      </w:tabs>
      <w:ind w:left="2552" w:hanging="1418"/>
    </w:pPr>
  </w:style>
  <w:style w:type="paragraph" w:customStyle="1" w:styleId="BoxStep">
    <w:name w:val="BoxStep"/>
    <w:aliases w:val="bs"/>
    <w:basedOn w:val="BoxText"/>
    <w:qFormat/>
    <w:rsid w:val="00F83CBC"/>
    <w:pPr>
      <w:ind w:left="1985" w:hanging="851"/>
    </w:pPr>
  </w:style>
  <w:style w:type="character" w:customStyle="1" w:styleId="CharAmPartNo">
    <w:name w:val="CharAmPartNo"/>
    <w:basedOn w:val="OPCCharBase"/>
    <w:qFormat/>
    <w:rsid w:val="00F83CBC"/>
  </w:style>
  <w:style w:type="character" w:customStyle="1" w:styleId="CharAmPartText">
    <w:name w:val="CharAmPartText"/>
    <w:basedOn w:val="OPCCharBase"/>
    <w:qFormat/>
    <w:rsid w:val="00F83CBC"/>
  </w:style>
  <w:style w:type="character" w:customStyle="1" w:styleId="CharAmSchNo">
    <w:name w:val="CharAmSchNo"/>
    <w:basedOn w:val="OPCCharBase"/>
    <w:qFormat/>
    <w:rsid w:val="00F83CBC"/>
  </w:style>
  <w:style w:type="character" w:customStyle="1" w:styleId="CharAmSchText">
    <w:name w:val="CharAmSchText"/>
    <w:basedOn w:val="OPCCharBase"/>
    <w:qFormat/>
    <w:rsid w:val="00F83CBC"/>
  </w:style>
  <w:style w:type="character" w:customStyle="1" w:styleId="CharBoldItalic">
    <w:name w:val="CharBoldItalic"/>
    <w:basedOn w:val="OPCCharBase"/>
    <w:uiPriority w:val="1"/>
    <w:qFormat/>
    <w:rsid w:val="00F83CBC"/>
    <w:rPr>
      <w:b/>
      <w:i/>
    </w:rPr>
  </w:style>
  <w:style w:type="character" w:customStyle="1" w:styleId="CharChapNo">
    <w:name w:val="CharChapNo"/>
    <w:basedOn w:val="OPCCharBase"/>
    <w:uiPriority w:val="1"/>
    <w:qFormat/>
    <w:rsid w:val="00F83CBC"/>
  </w:style>
  <w:style w:type="character" w:customStyle="1" w:styleId="CharChapText">
    <w:name w:val="CharChapText"/>
    <w:basedOn w:val="OPCCharBase"/>
    <w:uiPriority w:val="1"/>
    <w:qFormat/>
    <w:rsid w:val="00F83CBC"/>
  </w:style>
  <w:style w:type="character" w:customStyle="1" w:styleId="CharDivNo">
    <w:name w:val="CharDivNo"/>
    <w:basedOn w:val="OPCCharBase"/>
    <w:uiPriority w:val="1"/>
    <w:qFormat/>
    <w:rsid w:val="00F83CBC"/>
  </w:style>
  <w:style w:type="character" w:customStyle="1" w:styleId="CharDivText">
    <w:name w:val="CharDivText"/>
    <w:basedOn w:val="OPCCharBase"/>
    <w:uiPriority w:val="1"/>
    <w:qFormat/>
    <w:rsid w:val="00F83CBC"/>
  </w:style>
  <w:style w:type="character" w:customStyle="1" w:styleId="CharItalic">
    <w:name w:val="CharItalic"/>
    <w:basedOn w:val="OPCCharBase"/>
    <w:uiPriority w:val="1"/>
    <w:qFormat/>
    <w:rsid w:val="00F83CBC"/>
    <w:rPr>
      <w:i/>
    </w:rPr>
  </w:style>
  <w:style w:type="character" w:customStyle="1" w:styleId="CharPartNo">
    <w:name w:val="CharPartNo"/>
    <w:basedOn w:val="OPCCharBase"/>
    <w:uiPriority w:val="1"/>
    <w:qFormat/>
    <w:rsid w:val="00F83CBC"/>
  </w:style>
  <w:style w:type="character" w:customStyle="1" w:styleId="CharPartText">
    <w:name w:val="CharPartText"/>
    <w:basedOn w:val="OPCCharBase"/>
    <w:uiPriority w:val="1"/>
    <w:qFormat/>
    <w:rsid w:val="00F83CBC"/>
  </w:style>
  <w:style w:type="character" w:customStyle="1" w:styleId="CharSectno">
    <w:name w:val="CharSectno"/>
    <w:basedOn w:val="OPCCharBase"/>
    <w:qFormat/>
    <w:rsid w:val="00F83CBC"/>
  </w:style>
  <w:style w:type="character" w:customStyle="1" w:styleId="CharSubdNo">
    <w:name w:val="CharSubdNo"/>
    <w:basedOn w:val="OPCCharBase"/>
    <w:uiPriority w:val="1"/>
    <w:qFormat/>
    <w:rsid w:val="00F83CBC"/>
  </w:style>
  <w:style w:type="character" w:customStyle="1" w:styleId="CharSubdText">
    <w:name w:val="CharSubdText"/>
    <w:basedOn w:val="OPCCharBase"/>
    <w:uiPriority w:val="1"/>
    <w:qFormat/>
    <w:rsid w:val="00F83CBC"/>
  </w:style>
  <w:style w:type="paragraph" w:customStyle="1" w:styleId="CTA--">
    <w:name w:val="CTA --"/>
    <w:basedOn w:val="OPCParaBase"/>
    <w:next w:val="Normal"/>
    <w:rsid w:val="00F83CBC"/>
    <w:pPr>
      <w:spacing w:before="60" w:line="240" w:lineRule="atLeast"/>
      <w:ind w:left="142" w:hanging="142"/>
    </w:pPr>
    <w:rPr>
      <w:sz w:val="20"/>
    </w:rPr>
  </w:style>
  <w:style w:type="paragraph" w:customStyle="1" w:styleId="CTA-">
    <w:name w:val="CTA -"/>
    <w:basedOn w:val="OPCParaBase"/>
    <w:rsid w:val="00F83CBC"/>
    <w:pPr>
      <w:spacing w:before="60" w:line="240" w:lineRule="atLeast"/>
      <w:ind w:left="85" w:hanging="85"/>
    </w:pPr>
    <w:rPr>
      <w:sz w:val="20"/>
    </w:rPr>
  </w:style>
  <w:style w:type="paragraph" w:customStyle="1" w:styleId="CTA---">
    <w:name w:val="CTA ---"/>
    <w:basedOn w:val="OPCParaBase"/>
    <w:next w:val="Normal"/>
    <w:rsid w:val="00F83CBC"/>
    <w:pPr>
      <w:spacing w:before="60" w:line="240" w:lineRule="atLeast"/>
      <w:ind w:left="198" w:hanging="198"/>
    </w:pPr>
    <w:rPr>
      <w:sz w:val="20"/>
    </w:rPr>
  </w:style>
  <w:style w:type="paragraph" w:customStyle="1" w:styleId="CTA----">
    <w:name w:val="CTA ----"/>
    <w:basedOn w:val="OPCParaBase"/>
    <w:next w:val="Normal"/>
    <w:rsid w:val="00F83CBC"/>
    <w:pPr>
      <w:spacing w:before="60" w:line="240" w:lineRule="atLeast"/>
      <w:ind w:left="255" w:hanging="255"/>
    </w:pPr>
    <w:rPr>
      <w:sz w:val="20"/>
    </w:rPr>
  </w:style>
  <w:style w:type="paragraph" w:customStyle="1" w:styleId="CTA1a">
    <w:name w:val="CTA 1(a)"/>
    <w:basedOn w:val="OPCParaBase"/>
    <w:rsid w:val="00F83CBC"/>
    <w:pPr>
      <w:tabs>
        <w:tab w:val="right" w:pos="414"/>
      </w:tabs>
      <w:spacing w:before="40" w:line="240" w:lineRule="atLeast"/>
      <w:ind w:left="675" w:hanging="675"/>
    </w:pPr>
    <w:rPr>
      <w:sz w:val="20"/>
    </w:rPr>
  </w:style>
  <w:style w:type="paragraph" w:customStyle="1" w:styleId="CTA1ai">
    <w:name w:val="CTA 1(a)(i)"/>
    <w:basedOn w:val="OPCParaBase"/>
    <w:rsid w:val="00F83CBC"/>
    <w:pPr>
      <w:tabs>
        <w:tab w:val="right" w:pos="1004"/>
      </w:tabs>
      <w:spacing w:before="40" w:line="240" w:lineRule="atLeast"/>
      <w:ind w:left="1253" w:hanging="1253"/>
    </w:pPr>
    <w:rPr>
      <w:sz w:val="20"/>
    </w:rPr>
  </w:style>
  <w:style w:type="paragraph" w:customStyle="1" w:styleId="CTA2a">
    <w:name w:val="CTA 2(a)"/>
    <w:basedOn w:val="OPCParaBase"/>
    <w:rsid w:val="00F83CBC"/>
    <w:pPr>
      <w:tabs>
        <w:tab w:val="right" w:pos="482"/>
      </w:tabs>
      <w:spacing w:before="40" w:line="240" w:lineRule="atLeast"/>
      <w:ind w:left="748" w:hanging="748"/>
    </w:pPr>
    <w:rPr>
      <w:sz w:val="20"/>
    </w:rPr>
  </w:style>
  <w:style w:type="paragraph" w:customStyle="1" w:styleId="CTA2ai">
    <w:name w:val="CTA 2(a)(i)"/>
    <w:basedOn w:val="OPCParaBase"/>
    <w:rsid w:val="00F83CBC"/>
    <w:pPr>
      <w:tabs>
        <w:tab w:val="right" w:pos="1089"/>
      </w:tabs>
      <w:spacing w:before="40" w:line="240" w:lineRule="atLeast"/>
      <w:ind w:left="1327" w:hanging="1327"/>
    </w:pPr>
    <w:rPr>
      <w:sz w:val="20"/>
    </w:rPr>
  </w:style>
  <w:style w:type="paragraph" w:customStyle="1" w:styleId="CTA3a">
    <w:name w:val="CTA 3(a)"/>
    <w:basedOn w:val="OPCParaBase"/>
    <w:rsid w:val="00F83CBC"/>
    <w:pPr>
      <w:tabs>
        <w:tab w:val="right" w:pos="556"/>
      </w:tabs>
      <w:spacing w:before="40" w:line="240" w:lineRule="atLeast"/>
      <w:ind w:left="805" w:hanging="805"/>
    </w:pPr>
    <w:rPr>
      <w:sz w:val="20"/>
    </w:rPr>
  </w:style>
  <w:style w:type="paragraph" w:customStyle="1" w:styleId="CTA3ai">
    <w:name w:val="CTA 3(a)(i)"/>
    <w:basedOn w:val="OPCParaBase"/>
    <w:rsid w:val="00F83CBC"/>
    <w:pPr>
      <w:tabs>
        <w:tab w:val="right" w:pos="1140"/>
      </w:tabs>
      <w:spacing w:before="40" w:line="240" w:lineRule="atLeast"/>
      <w:ind w:left="1361" w:hanging="1361"/>
    </w:pPr>
    <w:rPr>
      <w:sz w:val="20"/>
    </w:rPr>
  </w:style>
  <w:style w:type="paragraph" w:customStyle="1" w:styleId="CTA4a">
    <w:name w:val="CTA 4(a)"/>
    <w:basedOn w:val="OPCParaBase"/>
    <w:rsid w:val="00F83CBC"/>
    <w:pPr>
      <w:tabs>
        <w:tab w:val="right" w:pos="624"/>
      </w:tabs>
      <w:spacing w:before="40" w:line="240" w:lineRule="atLeast"/>
      <w:ind w:left="873" w:hanging="873"/>
    </w:pPr>
    <w:rPr>
      <w:sz w:val="20"/>
    </w:rPr>
  </w:style>
  <w:style w:type="paragraph" w:customStyle="1" w:styleId="CTA4ai">
    <w:name w:val="CTA 4(a)(i)"/>
    <w:basedOn w:val="OPCParaBase"/>
    <w:rsid w:val="00F83CBC"/>
    <w:pPr>
      <w:tabs>
        <w:tab w:val="right" w:pos="1213"/>
      </w:tabs>
      <w:spacing w:before="40" w:line="240" w:lineRule="atLeast"/>
      <w:ind w:left="1452" w:hanging="1452"/>
    </w:pPr>
    <w:rPr>
      <w:sz w:val="20"/>
    </w:rPr>
  </w:style>
  <w:style w:type="paragraph" w:customStyle="1" w:styleId="CTACAPS">
    <w:name w:val="CTA CAPS"/>
    <w:basedOn w:val="OPCParaBase"/>
    <w:rsid w:val="00F83CBC"/>
    <w:pPr>
      <w:spacing w:before="60" w:line="240" w:lineRule="atLeast"/>
    </w:pPr>
    <w:rPr>
      <w:sz w:val="20"/>
    </w:rPr>
  </w:style>
  <w:style w:type="paragraph" w:customStyle="1" w:styleId="CTAright">
    <w:name w:val="CTA right"/>
    <w:basedOn w:val="OPCParaBase"/>
    <w:rsid w:val="00F83CBC"/>
    <w:pPr>
      <w:spacing w:before="60" w:line="240" w:lineRule="auto"/>
      <w:jc w:val="right"/>
    </w:pPr>
    <w:rPr>
      <w:sz w:val="20"/>
    </w:rPr>
  </w:style>
  <w:style w:type="paragraph" w:customStyle="1" w:styleId="subsection">
    <w:name w:val="subsection"/>
    <w:aliases w:val="ss,Subsection"/>
    <w:basedOn w:val="OPCParaBase"/>
    <w:link w:val="subsectionChar"/>
    <w:rsid w:val="00F83CBC"/>
    <w:pPr>
      <w:tabs>
        <w:tab w:val="right" w:pos="1021"/>
      </w:tabs>
      <w:spacing w:before="180" w:line="240" w:lineRule="auto"/>
      <w:ind w:left="1134" w:hanging="1134"/>
    </w:pPr>
  </w:style>
  <w:style w:type="paragraph" w:customStyle="1" w:styleId="Definition">
    <w:name w:val="Definition"/>
    <w:aliases w:val="dd"/>
    <w:basedOn w:val="OPCParaBase"/>
    <w:rsid w:val="00F83CBC"/>
    <w:pPr>
      <w:spacing w:before="180" w:line="240" w:lineRule="auto"/>
      <w:ind w:left="1134"/>
    </w:pPr>
  </w:style>
  <w:style w:type="paragraph" w:customStyle="1" w:styleId="ETAsubitem">
    <w:name w:val="ETA(subitem)"/>
    <w:basedOn w:val="OPCParaBase"/>
    <w:rsid w:val="00F83CBC"/>
    <w:pPr>
      <w:tabs>
        <w:tab w:val="right" w:pos="340"/>
      </w:tabs>
      <w:spacing w:before="60" w:line="240" w:lineRule="auto"/>
      <w:ind w:left="454" w:hanging="454"/>
    </w:pPr>
    <w:rPr>
      <w:sz w:val="20"/>
    </w:rPr>
  </w:style>
  <w:style w:type="paragraph" w:customStyle="1" w:styleId="ETApara">
    <w:name w:val="ETA(para)"/>
    <w:basedOn w:val="OPCParaBase"/>
    <w:rsid w:val="00F83CBC"/>
    <w:pPr>
      <w:tabs>
        <w:tab w:val="right" w:pos="754"/>
      </w:tabs>
      <w:spacing w:before="60" w:line="240" w:lineRule="auto"/>
      <w:ind w:left="828" w:hanging="828"/>
    </w:pPr>
    <w:rPr>
      <w:sz w:val="20"/>
    </w:rPr>
  </w:style>
  <w:style w:type="paragraph" w:customStyle="1" w:styleId="ETAsubpara">
    <w:name w:val="ETA(subpara)"/>
    <w:basedOn w:val="OPCParaBase"/>
    <w:rsid w:val="00F83CBC"/>
    <w:pPr>
      <w:tabs>
        <w:tab w:val="right" w:pos="1083"/>
      </w:tabs>
      <w:spacing w:before="60" w:line="240" w:lineRule="auto"/>
      <w:ind w:left="1191" w:hanging="1191"/>
    </w:pPr>
    <w:rPr>
      <w:sz w:val="20"/>
    </w:rPr>
  </w:style>
  <w:style w:type="paragraph" w:customStyle="1" w:styleId="ETAsub-subpara">
    <w:name w:val="ETA(sub-subpara)"/>
    <w:basedOn w:val="OPCParaBase"/>
    <w:rsid w:val="00F83CBC"/>
    <w:pPr>
      <w:tabs>
        <w:tab w:val="right" w:pos="1412"/>
      </w:tabs>
      <w:spacing w:before="60" w:line="240" w:lineRule="auto"/>
      <w:ind w:left="1525" w:hanging="1525"/>
    </w:pPr>
    <w:rPr>
      <w:sz w:val="20"/>
    </w:rPr>
  </w:style>
  <w:style w:type="paragraph" w:customStyle="1" w:styleId="Formula">
    <w:name w:val="Formula"/>
    <w:basedOn w:val="OPCParaBase"/>
    <w:rsid w:val="00F83CBC"/>
    <w:pPr>
      <w:spacing w:line="240" w:lineRule="auto"/>
      <w:ind w:left="1134"/>
    </w:pPr>
    <w:rPr>
      <w:sz w:val="20"/>
    </w:rPr>
  </w:style>
  <w:style w:type="paragraph" w:styleId="Header">
    <w:name w:val="header"/>
    <w:basedOn w:val="OPCParaBase"/>
    <w:link w:val="HeaderChar"/>
    <w:unhideWhenUsed/>
    <w:rsid w:val="00F83CBC"/>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F83CBC"/>
    <w:rPr>
      <w:rFonts w:eastAsia="Times New Roman" w:cs="Times New Roman"/>
      <w:sz w:val="16"/>
      <w:lang w:eastAsia="en-AU"/>
    </w:rPr>
  </w:style>
  <w:style w:type="paragraph" w:customStyle="1" w:styleId="House">
    <w:name w:val="House"/>
    <w:basedOn w:val="OPCParaBase"/>
    <w:rsid w:val="00F83CBC"/>
    <w:pPr>
      <w:spacing w:line="240" w:lineRule="auto"/>
    </w:pPr>
    <w:rPr>
      <w:sz w:val="28"/>
    </w:rPr>
  </w:style>
  <w:style w:type="paragraph" w:customStyle="1" w:styleId="Item">
    <w:name w:val="Item"/>
    <w:aliases w:val="i"/>
    <w:basedOn w:val="OPCParaBase"/>
    <w:next w:val="ItemHead"/>
    <w:rsid w:val="00F83CBC"/>
    <w:pPr>
      <w:keepLines/>
      <w:spacing w:before="80" w:line="240" w:lineRule="auto"/>
      <w:ind w:left="709"/>
    </w:pPr>
  </w:style>
  <w:style w:type="paragraph" w:customStyle="1" w:styleId="ItemHead">
    <w:name w:val="ItemHead"/>
    <w:aliases w:val="ih"/>
    <w:basedOn w:val="OPCParaBase"/>
    <w:next w:val="Item"/>
    <w:rsid w:val="00F83CBC"/>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F83CBC"/>
    <w:pPr>
      <w:spacing w:line="240" w:lineRule="auto"/>
    </w:pPr>
    <w:rPr>
      <w:b/>
      <w:sz w:val="32"/>
    </w:rPr>
  </w:style>
  <w:style w:type="paragraph" w:customStyle="1" w:styleId="notedraft">
    <w:name w:val="note(draft)"/>
    <w:aliases w:val="nd"/>
    <w:basedOn w:val="OPCParaBase"/>
    <w:rsid w:val="00F83CBC"/>
    <w:pPr>
      <w:spacing w:before="240" w:line="240" w:lineRule="auto"/>
      <w:ind w:left="284" w:hanging="284"/>
    </w:pPr>
    <w:rPr>
      <w:i/>
      <w:sz w:val="24"/>
    </w:rPr>
  </w:style>
  <w:style w:type="paragraph" w:customStyle="1" w:styleId="notemargin">
    <w:name w:val="note(margin)"/>
    <w:aliases w:val="nm"/>
    <w:basedOn w:val="OPCParaBase"/>
    <w:rsid w:val="00F83CBC"/>
    <w:pPr>
      <w:tabs>
        <w:tab w:val="left" w:pos="709"/>
      </w:tabs>
      <w:spacing w:before="122" w:line="198" w:lineRule="exact"/>
      <w:ind w:left="709" w:hanging="709"/>
    </w:pPr>
    <w:rPr>
      <w:sz w:val="18"/>
    </w:rPr>
  </w:style>
  <w:style w:type="paragraph" w:customStyle="1" w:styleId="noteToPara">
    <w:name w:val="noteToPara"/>
    <w:aliases w:val="ntp"/>
    <w:basedOn w:val="OPCParaBase"/>
    <w:rsid w:val="00F83CBC"/>
    <w:pPr>
      <w:spacing w:before="122" w:line="198" w:lineRule="exact"/>
      <w:ind w:left="2353" w:hanging="709"/>
    </w:pPr>
    <w:rPr>
      <w:sz w:val="18"/>
    </w:rPr>
  </w:style>
  <w:style w:type="paragraph" w:customStyle="1" w:styleId="noteParlAmend">
    <w:name w:val="note(ParlAmend)"/>
    <w:aliases w:val="npp"/>
    <w:basedOn w:val="OPCParaBase"/>
    <w:next w:val="ParlAmend"/>
    <w:rsid w:val="00F83CBC"/>
    <w:pPr>
      <w:spacing w:line="240" w:lineRule="auto"/>
      <w:jc w:val="right"/>
    </w:pPr>
    <w:rPr>
      <w:rFonts w:ascii="Arial" w:hAnsi="Arial"/>
      <w:b/>
      <w:i/>
    </w:rPr>
  </w:style>
  <w:style w:type="paragraph" w:customStyle="1" w:styleId="Page1">
    <w:name w:val="Page1"/>
    <w:basedOn w:val="OPCParaBase"/>
    <w:rsid w:val="00F83CBC"/>
    <w:pPr>
      <w:spacing w:before="5600" w:line="240" w:lineRule="auto"/>
    </w:pPr>
    <w:rPr>
      <w:b/>
      <w:sz w:val="32"/>
    </w:rPr>
  </w:style>
  <w:style w:type="paragraph" w:customStyle="1" w:styleId="PageBreak">
    <w:name w:val="PageBreak"/>
    <w:aliases w:val="pb"/>
    <w:basedOn w:val="OPCParaBase"/>
    <w:rsid w:val="00F83CBC"/>
    <w:pPr>
      <w:spacing w:line="240" w:lineRule="auto"/>
    </w:pPr>
    <w:rPr>
      <w:sz w:val="20"/>
    </w:rPr>
  </w:style>
  <w:style w:type="paragraph" w:customStyle="1" w:styleId="paragraphsub">
    <w:name w:val="paragraph(sub)"/>
    <w:aliases w:val="aa"/>
    <w:basedOn w:val="OPCParaBase"/>
    <w:rsid w:val="00F83CBC"/>
    <w:pPr>
      <w:tabs>
        <w:tab w:val="right" w:pos="1985"/>
      </w:tabs>
      <w:spacing w:before="40" w:line="240" w:lineRule="auto"/>
      <w:ind w:left="2098" w:hanging="2098"/>
    </w:pPr>
  </w:style>
  <w:style w:type="paragraph" w:customStyle="1" w:styleId="paragraphsub-sub">
    <w:name w:val="paragraph(sub-sub)"/>
    <w:aliases w:val="aaa"/>
    <w:basedOn w:val="OPCParaBase"/>
    <w:rsid w:val="00F83CBC"/>
    <w:pPr>
      <w:tabs>
        <w:tab w:val="right" w:pos="2722"/>
      </w:tabs>
      <w:spacing w:before="40" w:line="240" w:lineRule="auto"/>
      <w:ind w:left="2835" w:hanging="2835"/>
    </w:pPr>
  </w:style>
  <w:style w:type="paragraph" w:customStyle="1" w:styleId="paragraph">
    <w:name w:val="paragraph"/>
    <w:aliases w:val="a"/>
    <w:basedOn w:val="OPCParaBase"/>
    <w:link w:val="paragraphChar"/>
    <w:rsid w:val="00F83CBC"/>
    <w:pPr>
      <w:tabs>
        <w:tab w:val="right" w:pos="1531"/>
      </w:tabs>
      <w:spacing w:before="40" w:line="240" w:lineRule="auto"/>
      <w:ind w:left="1644" w:hanging="1644"/>
    </w:pPr>
  </w:style>
  <w:style w:type="paragraph" w:customStyle="1" w:styleId="ParlAmend">
    <w:name w:val="ParlAmend"/>
    <w:aliases w:val="pp"/>
    <w:basedOn w:val="OPCParaBase"/>
    <w:rsid w:val="00F83CBC"/>
    <w:pPr>
      <w:spacing w:before="240" w:line="240" w:lineRule="atLeast"/>
      <w:ind w:hanging="567"/>
    </w:pPr>
    <w:rPr>
      <w:sz w:val="24"/>
    </w:rPr>
  </w:style>
  <w:style w:type="paragraph" w:customStyle="1" w:styleId="Penalty">
    <w:name w:val="Penalty"/>
    <w:basedOn w:val="OPCParaBase"/>
    <w:rsid w:val="00F83CBC"/>
    <w:pPr>
      <w:tabs>
        <w:tab w:val="left" w:pos="2977"/>
      </w:tabs>
      <w:spacing w:before="180" w:line="240" w:lineRule="auto"/>
      <w:ind w:left="1985" w:hanging="851"/>
    </w:pPr>
  </w:style>
  <w:style w:type="paragraph" w:customStyle="1" w:styleId="Portfolio">
    <w:name w:val="Portfolio"/>
    <w:basedOn w:val="OPCParaBase"/>
    <w:rsid w:val="00F83CBC"/>
    <w:pPr>
      <w:spacing w:line="240" w:lineRule="auto"/>
    </w:pPr>
    <w:rPr>
      <w:i/>
      <w:sz w:val="20"/>
    </w:rPr>
  </w:style>
  <w:style w:type="paragraph" w:customStyle="1" w:styleId="Preamble">
    <w:name w:val="Preamble"/>
    <w:basedOn w:val="OPCParaBase"/>
    <w:next w:val="Normal"/>
    <w:rsid w:val="00F83CBC"/>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F83CBC"/>
    <w:pPr>
      <w:spacing w:line="240" w:lineRule="auto"/>
    </w:pPr>
    <w:rPr>
      <w:i/>
      <w:sz w:val="20"/>
    </w:rPr>
  </w:style>
  <w:style w:type="paragraph" w:customStyle="1" w:styleId="Session">
    <w:name w:val="Session"/>
    <w:basedOn w:val="OPCParaBase"/>
    <w:rsid w:val="00F83CBC"/>
    <w:pPr>
      <w:spacing w:line="240" w:lineRule="auto"/>
    </w:pPr>
    <w:rPr>
      <w:sz w:val="28"/>
    </w:rPr>
  </w:style>
  <w:style w:type="paragraph" w:customStyle="1" w:styleId="Sponsor">
    <w:name w:val="Sponsor"/>
    <w:basedOn w:val="OPCParaBase"/>
    <w:rsid w:val="00F83CBC"/>
    <w:pPr>
      <w:spacing w:line="240" w:lineRule="auto"/>
    </w:pPr>
    <w:rPr>
      <w:i/>
    </w:rPr>
  </w:style>
  <w:style w:type="paragraph" w:customStyle="1" w:styleId="Subitem">
    <w:name w:val="Subitem"/>
    <w:aliases w:val="iss"/>
    <w:basedOn w:val="OPCParaBase"/>
    <w:rsid w:val="00F83CBC"/>
    <w:pPr>
      <w:spacing w:before="180" w:line="240" w:lineRule="auto"/>
      <w:ind w:left="709" w:hanging="709"/>
    </w:pPr>
  </w:style>
  <w:style w:type="paragraph" w:customStyle="1" w:styleId="SubitemHead">
    <w:name w:val="SubitemHead"/>
    <w:aliases w:val="issh"/>
    <w:basedOn w:val="OPCParaBase"/>
    <w:rsid w:val="00F83CBC"/>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F83CBC"/>
    <w:pPr>
      <w:spacing w:before="40" w:line="240" w:lineRule="auto"/>
      <w:ind w:left="1134"/>
    </w:pPr>
  </w:style>
  <w:style w:type="paragraph" w:customStyle="1" w:styleId="SubsectionHead">
    <w:name w:val="SubsectionHead"/>
    <w:aliases w:val="ssh"/>
    <w:basedOn w:val="OPCParaBase"/>
    <w:next w:val="subsection"/>
    <w:rsid w:val="00F83CBC"/>
    <w:pPr>
      <w:keepNext/>
      <w:keepLines/>
      <w:spacing w:before="240" w:line="240" w:lineRule="auto"/>
      <w:ind w:left="1134"/>
    </w:pPr>
    <w:rPr>
      <w:i/>
    </w:rPr>
  </w:style>
  <w:style w:type="paragraph" w:customStyle="1" w:styleId="Tablea">
    <w:name w:val="Table(a)"/>
    <w:aliases w:val="ta"/>
    <w:basedOn w:val="OPCParaBase"/>
    <w:rsid w:val="00F83CBC"/>
    <w:pPr>
      <w:spacing w:before="60" w:line="240" w:lineRule="auto"/>
      <w:ind w:left="284" w:hanging="284"/>
    </w:pPr>
    <w:rPr>
      <w:sz w:val="20"/>
    </w:rPr>
  </w:style>
  <w:style w:type="paragraph" w:customStyle="1" w:styleId="TableAA">
    <w:name w:val="Table(AA)"/>
    <w:aliases w:val="taaa"/>
    <w:basedOn w:val="OPCParaBase"/>
    <w:rsid w:val="00F83CBC"/>
    <w:pPr>
      <w:tabs>
        <w:tab w:val="left" w:pos="-6543"/>
        <w:tab w:val="left" w:pos="-6260"/>
      </w:tabs>
      <w:spacing w:line="240" w:lineRule="exact"/>
      <w:ind w:left="1055" w:hanging="284"/>
    </w:pPr>
    <w:rPr>
      <w:sz w:val="20"/>
    </w:rPr>
  </w:style>
  <w:style w:type="paragraph" w:customStyle="1" w:styleId="Tablei">
    <w:name w:val="Table(i)"/>
    <w:aliases w:val="taa"/>
    <w:basedOn w:val="OPCParaBase"/>
    <w:rsid w:val="00F83CBC"/>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F83CBC"/>
    <w:pPr>
      <w:spacing w:before="60" w:line="240" w:lineRule="atLeast"/>
    </w:pPr>
    <w:rPr>
      <w:sz w:val="20"/>
    </w:rPr>
  </w:style>
  <w:style w:type="paragraph" w:customStyle="1" w:styleId="TLPBoxTextnote">
    <w:name w:val="TLPBoxText(note"/>
    <w:aliases w:val="right)"/>
    <w:basedOn w:val="OPCParaBase"/>
    <w:rsid w:val="00F83CBC"/>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F83CBC"/>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F83CBC"/>
    <w:pPr>
      <w:spacing w:before="122" w:line="198" w:lineRule="exact"/>
      <w:ind w:left="1985" w:hanging="851"/>
      <w:jc w:val="right"/>
    </w:pPr>
    <w:rPr>
      <w:sz w:val="18"/>
    </w:rPr>
  </w:style>
  <w:style w:type="paragraph" w:customStyle="1" w:styleId="TLPTableBullet">
    <w:name w:val="TLPTableBullet"/>
    <w:aliases w:val="ttb"/>
    <w:basedOn w:val="OPCParaBase"/>
    <w:rsid w:val="00F83CBC"/>
    <w:pPr>
      <w:spacing w:line="240" w:lineRule="exact"/>
      <w:ind w:left="284" w:hanging="284"/>
    </w:pPr>
    <w:rPr>
      <w:sz w:val="20"/>
    </w:rPr>
  </w:style>
  <w:style w:type="paragraph" w:styleId="TOC1">
    <w:name w:val="toc 1"/>
    <w:basedOn w:val="Normal"/>
    <w:next w:val="Normal"/>
    <w:uiPriority w:val="39"/>
    <w:unhideWhenUsed/>
    <w:rsid w:val="00F83CBC"/>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F83CBC"/>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F83CBC"/>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F83CBC"/>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F83CBC"/>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F83CBC"/>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F83CBC"/>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F83CBC"/>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F83CBC"/>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F83CBC"/>
    <w:pPr>
      <w:keepLines/>
      <w:spacing w:before="240" w:after="120" w:line="240" w:lineRule="auto"/>
      <w:ind w:left="794"/>
    </w:pPr>
    <w:rPr>
      <w:b/>
      <w:kern w:val="28"/>
      <w:sz w:val="20"/>
    </w:rPr>
  </w:style>
  <w:style w:type="paragraph" w:customStyle="1" w:styleId="TofSectsHeading">
    <w:name w:val="TofSects(Heading)"/>
    <w:basedOn w:val="OPCParaBase"/>
    <w:rsid w:val="00F83CBC"/>
    <w:pPr>
      <w:spacing w:before="240" w:after="120" w:line="240" w:lineRule="auto"/>
    </w:pPr>
    <w:rPr>
      <w:b/>
      <w:sz w:val="24"/>
    </w:rPr>
  </w:style>
  <w:style w:type="paragraph" w:customStyle="1" w:styleId="TofSectsSection">
    <w:name w:val="TofSects(Section)"/>
    <w:basedOn w:val="OPCParaBase"/>
    <w:rsid w:val="00F83CBC"/>
    <w:pPr>
      <w:keepLines/>
      <w:spacing w:before="40" w:line="240" w:lineRule="auto"/>
      <w:ind w:left="1588" w:hanging="794"/>
    </w:pPr>
    <w:rPr>
      <w:kern w:val="28"/>
      <w:sz w:val="18"/>
    </w:rPr>
  </w:style>
  <w:style w:type="paragraph" w:customStyle="1" w:styleId="TofSectsSubdiv">
    <w:name w:val="TofSects(Subdiv)"/>
    <w:basedOn w:val="OPCParaBase"/>
    <w:rsid w:val="00F83CBC"/>
    <w:pPr>
      <w:keepLines/>
      <w:spacing w:before="80" w:line="240" w:lineRule="auto"/>
      <w:ind w:left="1588" w:hanging="794"/>
    </w:pPr>
    <w:rPr>
      <w:kern w:val="28"/>
    </w:rPr>
  </w:style>
  <w:style w:type="paragraph" w:customStyle="1" w:styleId="WRStyle">
    <w:name w:val="WR Style"/>
    <w:aliases w:val="WR"/>
    <w:basedOn w:val="OPCParaBase"/>
    <w:rsid w:val="00F83CBC"/>
    <w:pPr>
      <w:spacing w:before="240" w:line="240" w:lineRule="auto"/>
      <w:ind w:left="284" w:hanging="284"/>
    </w:pPr>
    <w:rPr>
      <w:b/>
      <w:i/>
      <w:kern w:val="28"/>
      <w:sz w:val="24"/>
    </w:rPr>
  </w:style>
  <w:style w:type="paragraph" w:customStyle="1" w:styleId="notepara">
    <w:name w:val="note(para)"/>
    <w:aliases w:val="na"/>
    <w:basedOn w:val="OPCParaBase"/>
    <w:rsid w:val="00F83CBC"/>
    <w:pPr>
      <w:spacing w:before="40" w:line="198" w:lineRule="exact"/>
      <w:ind w:left="2354" w:hanging="369"/>
    </w:pPr>
    <w:rPr>
      <w:sz w:val="18"/>
    </w:rPr>
  </w:style>
  <w:style w:type="paragraph" w:styleId="Footer">
    <w:name w:val="footer"/>
    <w:link w:val="FooterChar"/>
    <w:rsid w:val="00F83CBC"/>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F83CBC"/>
    <w:rPr>
      <w:rFonts w:eastAsia="Times New Roman" w:cs="Times New Roman"/>
      <w:sz w:val="22"/>
      <w:szCs w:val="24"/>
      <w:lang w:eastAsia="en-AU"/>
    </w:rPr>
  </w:style>
  <w:style w:type="character" w:styleId="LineNumber">
    <w:name w:val="line number"/>
    <w:basedOn w:val="OPCCharBase"/>
    <w:uiPriority w:val="99"/>
    <w:unhideWhenUsed/>
    <w:rsid w:val="00F83CBC"/>
    <w:rPr>
      <w:sz w:val="16"/>
    </w:rPr>
  </w:style>
  <w:style w:type="table" w:customStyle="1" w:styleId="CFlag">
    <w:name w:val="CFlag"/>
    <w:basedOn w:val="TableNormal"/>
    <w:uiPriority w:val="99"/>
    <w:rsid w:val="00F83CBC"/>
    <w:rPr>
      <w:rFonts w:eastAsia="Times New Roman" w:cs="Times New Roman"/>
      <w:lang w:eastAsia="en-AU"/>
    </w:rPr>
    <w:tblPr/>
  </w:style>
  <w:style w:type="paragraph" w:styleId="BalloonText">
    <w:name w:val="Balloon Text"/>
    <w:basedOn w:val="Normal"/>
    <w:link w:val="BalloonTextChar"/>
    <w:uiPriority w:val="99"/>
    <w:unhideWhenUsed/>
    <w:rsid w:val="00F83CB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F83CBC"/>
    <w:rPr>
      <w:rFonts w:ascii="Tahoma" w:hAnsi="Tahoma" w:cs="Tahoma"/>
      <w:sz w:val="16"/>
      <w:szCs w:val="16"/>
    </w:rPr>
  </w:style>
  <w:style w:type="table" w:styleId="TableGrid">
    <w:name w:val="Table Grid"/>
    <w:basedOn w:val="TableNormal"/>
    <w:uiPriority w:val="59"/>
    <w:rsid w:val="00F83C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F83CBC"/>
    <w:rPr>
      <w:b/>
      <w:sz w:val="28"/>
      <w:szCs w:val="32"/>
    </w:rPr>
  </w:style>
  <w:style w:type="paragraph" w:customStyle="1" w:styleId="LegislationMadeUnder">
    <w:name w:val="LegislationMadeUnder"/>
    <w:basedOn w:val="OPCParaBase"/>
    <w:next w:val="Normal"/>
    <w:rsid w:val="00F83CBC"/>
    <w:rPr>
      <w:i/>
      <w:sz w:val="32"/>
      <w:szCs w:val="32"/>
    </w:rPr>
  </w:style>
  <w:style w:type="paragraph" w:customStyle="1" w:styleId="SignCoverPageEnd">
    <w:name w:val="SignCoverPageEnd"/>
    <w:basedOn w:val="OPCParaBase"/>
    <w:next w:val="Normal"/>
    <w:rsid w:val="00F83CBC"/>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F83CBC"/>
    <w:pPr>
      <w:pBdr>
        <w:top w:val="single" w:sz="4" w:space="1" w:color="auto"/>
      </w:pBdr>
      <w:spacing w:before="360"/>
      <w:ind w:right="397"/>
      <w:jc w:val="both"/>
    </w:pPr>
  </w:style>
  <w:style w:type="paragraph" w:customStyle="1" w:styleId="NotesHeading1">
    <w:name w:val="NotesHeading 1"/>
    <w:basedOn w:val="OPCParaBase"/>
    <w:next w:val="Normal"/>
    <w:rsid w:val="00F83CBC"/>
    <w:rPr>
      <w:b/>
      <w:sz w:val="28"/>
      <w:szCs w:val="28"/>
    </w:rPr>
  </w:style>
  <w:style w:type="paragraph" w:customStyle="1" w:styleId="NotesHeading2">
    <w:name w:val="NotesHeading 2"/>
    <w:basedOn w:val="OPCParaBase"/>
    <w:next w:val="Normal"/>
    <w:rsid w:val="00F83CBC"/>
    <w:rPr>
      <w:b/>
      <w:sz w:val="28"/>
      <w:szCs w:val="28"/>
    </w:rPr>
  </w:style>
  <w:style w:type="paragraph" w:customStyle="1" w:styleId="ENotesText">
    <w:name w:val="ENotesText"/>
    <w:aliases w:val="Ent"/>
    <w:basedOn w:val="OPCParaBase"/>
    <w:next w:val="Normal"/>
    <w:rsid w:val="00F83CBC"/>
    <w:pPr>
      <w:spacing w:before="120"/>
    </w:pPr>
  </w:style>
  <w:style w:type="paragraph" w:customStyle="1" w:styleId="CompiledActNo">
    <w:name w:val="CompiledActNo"/>
    <w:basedOn w:val="OPCParaBase"/>
    <w:next w:val="Normal"/>
    <w:rsid w:val="00F83CBC"/>
    <w:rPr>
      <w:b/>
      <w:sz w:val="24"/>
      <w:szCs w:val="24"/>
    </w:rPr>
  </w:style>
  <w:style w:type="paragraph" w:customStyle="1" w:styleId="CompiledMadeUnder">
    <w:name w:val="CompiledMadeUnder"/>
    <w:basedOn w:val="OPCParaBase"/>
    <w:next w:val="Normal"/>
    <w:rsid w:val="00F83CBC"/>
    <w:rPr>
      <w:i/>
      <w:sz w:val="24"/>
      <w:szCs w:val="24"/>
    </w:rPr>
  </w:style>
  <w:style w:type="paragraph" w:customStyle="1" w:styleId="Paragraphsub-sub-sub">
    <w:name w:val="Paragraph(sub-sub-sub)"/>
    <w:aliases w:val="aaaa"/>
    <w:basedOn w:val="OPCParaBase"/>
    <w:rsid w:val="00F83CBC"/>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F83CBC"/>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83CBC"/>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83CBC"/>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83CBC"/>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F83CBC"/>
    <w:pPr>
      <w:spacing w:before="60" w:line="240" w:lineRule="auto"/>
    </w:pPr>
    <w:rPr>
      <w:rFonts w:cs="Arial"/>
      <w:sz w:val="20"/>
      <w:szCs w:val="22"/>
    </w:rPr>
  </w:style>
  <w:style w:type="paragraph" w:customStyle="1" w:styleId="NoteToSubpara">
    <w:name w:val="NoteToSubpara"/>
    <w:aliases w:val="nts"/>
    <w:basedOn w:val="OPCParaBase"/>
    <w:rsid w:val="00F83CBC"/>
    <w:pPr>
      <w:spacing w:before="40" w:line="198" w:lineRule="exact"/>
      <w:ind w:left="2835" w:hanging="709"/>
    </w:pPr>
    <w:rPr>
      <w:sz w:val="18"/>
    </w:rPr>
  </w:style>
  <w:style w:type="paragraph" w:customStyle="1" w:styleId="ENoteTableHeading">
    <w:name w:val="ENoteTableHeading"/>
    <w:aliases w:val="enth"/>
    <w:basedOn w:val="OPCParaBase"/>
    <w:rsid w:val="00F83CBC"/>
    <w:pPr>
      <w:keepNext/>
      <w:spacing w:before="60" w:line="240" w:lineRule="atLeast"/>
    </w:pPr>
    <w:rPr>
      <w:rFonts w:ascii="Arial" w:hAnsi="Arial"/>
      <w:b/>
      <w:sz w:val="16"/>
    </w:rPr>
  </w:style>
  <w:style w:type="paragraph" w:customStyle="1" w:styleId="ENoteTTi">
    <w:name w:val="ENoteTTi"/>
    <w:aliases w:val="entti"/>
    <w:basedOn w:val="OPCParaBase"/>
    <w:rsid w:val="00F83CBC"/>
    <w:pPr>
      <w:keepNext/>
      <w:spacing w:before="60" w:line="240" w:lineRule="atLeast"/>
      <w:ind w:left="170"/>
    </w:pPr>
    <w:rPr>
      <w:sz w:val="16"/>
    </w:rPr>
  </w:style>
  <w:style w:type="paragraph" w:customStyle="1" w:styleId="ENotesHeading1">
    <w:name w:val="ENotesHeading 1"/>
    <w:aliases w:val="Enh1"/>
    <w:basedOn w:val="OPCParaBase"/>
    <w:next w:val="Normal"/>
    <w:rsid w:val="00F83CBC"/>
    <w:pPr>
      <w:spacing w:before="120"/>
      <w:outlineLvl w:val="1"/>
    </w:pPr>
    <w:rPr>
      <w:b/>
      <w:sz w:val="28"/>
      <w:szCs w:val="28"/>
    </w:rPr>
  </w:style>
  <w:style w:type="paragraph" w:customStyle="1" w:styleId="ENotesHeading2">
    <w:name w:val="ENotesHeading 2"/>
    <w:aliases w:val="Enh2"/>
    <w:basedOn w:val="OPCParaBase"/>
    <w:next w:val="Normal"/>
    <w:rsid w:val="00F83CBC"/>
    <w:pPr>
      <w:spacing w:before="120" w:after="120"/>
      <w:outlineLvl w:val="2"/>
    </w:pPr>
    <w:rPr>
      <w:b/>
      <w:sz w:val="24"/>
      <w:szCs w:val="28"/>
    </w:rPr>
  </w:style>
  <w:style w:type="paragraph" w:customStyle="1" w:styleId="ENoteTTIndentHeading">
    <w:name w:val="ENoteTTIndentHeading"/>
    <w:aliases w:val="enTTHi"/>
    <w:basedOn w:val="OPCParaBase"/>
    <w:rsid w:val="00F83CBC"/>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F83CBC"/>
    <w:pPr>
      <w:spacing w:before="60" w:line="240" w:lineRule="atLeast"/>
    </w:pPr>
    <w:rPr>
      <w:sz w:val="16"/>
    </w:rPr>
  </w:style>
  <w:style w:type="paragraph" w:customStyle="1" w:styleId="MadeunderText">
    <w:name w:val="MadeunderText"/>
    <w:basedOn w:val="OPCParaBase"/>
    <w:next w:val="Normal"/>
    <w:rsid w:val="00F83CBC"/>
    <w:pPr>
      <w:spacing w:before="240"/>
    </w:pPr>
    <w:rPr>
      <w:sz w:val="24"/>
      <w:szCs w:val="24"/>
    </w:rPr>
  </w:style>
  <w:style w:type="paragraph" w:customStyle="1" w:styleId="ENotesHeading3">
    <w:name w:val="ENotesHeading 3"/>
    <w:aliases w:val="Enh3"/>
    <w:basedOn w:val="OPCParaBase"/>
    <w:next w:val="Normal"/>
    <w:rsid w:val="00F83CBC"/>
    <w:pPr>
      <w:keepNext/>
      <w:spacing w:before="120" w:line="240" w:lineRule="auto"/>
      <w:outlineLvl w:val="4"/>
    </w:pPr>
    <w:rPr>
      <w:b/>
      <w:szCs w:val="24"/>
    </w:rPr>
  </w:style>
  <w:style w:type="character" w:customStyle="1" w:styleId="CharSubPartTextCASA">
    <w:name w:val="CharSubPartText(CASA)"/>
    <w:basedOn w:val="OPCCharBase"/>
    <w:uiPriority w:val="1"/>
    <w:rsid w:val="00F83CBC"/>
  </w:style>
  <w:style w:type="character" w:customStyle="1" w:styleId="CharSubPartNoCASA">
    <w:name w:val="CharSubPartNo(CASA)"/>
    <w:basedOn w:val="OPCCharBase"/>
    <w:uiPriority w:val="1"/>
    <w:rsid w:val="00F83CBC"/>
  </w:style>
  <w:style w:type="paragraph" w:customStyle="1" w:styleId="ENoteTTIndentHeadingSub">
    <w:name w:val="ENoteTTIndentHeadingSub"/>
    <w:aliases w:val="enTTHis"/>
    <w:basedOn w:val="OPCParaBase"/>
    <w:rsid w:val="00F83CBC"/>
    <w:pPr>
      <w:keepNext/>
      <w:spacing w:before="60" w:line="240" w:lineRule="atLeast"/>
      <w:ind w:left="340"/>
    </w:pPr>
    <w:rPr>
      <w:b/>
      <w:sz w:val="16"/>
    </w:rPr>
  </w:style>
  <w:style w:type="paragraph" w:customStyle="1" w:styleId="ENoteTTiSub">
    <w:name w:val="ENoteTTiSub"/>
    <w:aliases w:val="enttis"/>
    <w:basedOn w:val="OPCParaBase"/>
    <w:rsid w:val="00F83CBC"/>
    <w:pPr>
      <w:keepNext/>
      <w:spacing w:before="60" w:line="240" w:lineRule="atLeast"/>
      <w:ind w:left="340"/>
    </w:pPr>
    <w:rPr>
      <w:sz w:val="16"/>
    </w:rPr>
  </w:style>
  <w:style w:type="paragraph" w:customStyle="1" w:styleId="SubDivisionMigration">
    <w:name w:val="SubDivisionMigration"/>
    <w:aliases w:val="sdm"/>
    <w:basedOn w:val="OPCParaBase"/>
    <w:rsid w:val="00F83CBC"/>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F83CBC"/>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F83CBC"/>
    <w:pPr>
      <w:spacing w:before="122" w:line="240" w:lineRule="auto"/>
      <w:ind w:left="1985" w:hanging="851"/>
    </w:pPr>
    <w:rPr>
      <w:sz w:val="18"/>
    </w:rPr>
  </w:style>
  <w:style w:type="paragraph" w:customStyle="1" w:styleId="FreeForm">
    <w:name w:val="FreeForm"/>
    <w:rsid w:val="007E497D"/>
    <w:rPr>
      <w:rFonts w:ascii="Arial" w:hAnsi="Arial"/>
      <w:sz w:val="22"/>
    </w:rPr>
  </w:style>
  <w:style w:type="paragraph" w:customStyle="1" w:styleId="SOText">
    <w:name w:val="SO Text"/>
    <w:aliases w:val="sot"/>
    <w:link w:val="SOTextChar"/>
    <w:rsid w:val="00F83CBC"/>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F83CBC"/>
    <w:rPr>
      <w:sz w:val="22"/>
    </w:rPr>
  </w:style>
  <w:style w:type="paragraph" w:customStyle="1" w:styleId="SOTextNote">
    <w:name w:val="SO TextNote"/>
    <w:aliases w:val="sont"/>
    <w:basedOn w:val="SOText"/>
    <w:qFormat/>
    <w:rsid w:val="00F83CBC"/>
    <w:pPr>
      <w:spacing w:before="122" w:line="198" w:lineRule="exact"/>
      <w:ind w:left="1843" w:hanging="709"/>
    </w:pPr>
    <w:rPr>
      <w:sz w:val="18"/>
    </w:rPr>
  </w:style>
  <w:style w:type="paragraph" w:customStyle="1" w:styleId="SOPara">
    <w:name w:val="SO Para"/>
    <w:aliases w:val="soa"/>
    <w:basedOn w:val="SOText"/>
    <w:link w:val="SOParaChar"/>
    <w:qFormat/>
    <w:rsid w:val="00F83CBC"/>
    <w:pPr>
      <w:tabs>
        <w:tab w:val="right" w:pos="1786"/>
      </w:tabs>
      <w:spacing w:before="40"/>
      <w:ind w:left="2070" w:hanging="936"/>
    </w:pPr>
  </w:style>
  <w:style w:type="character" w:customStyle="1" w:styleId="SOParaChar">
    <w:name w:val="SO Para Char"/>
    <w:aliases w:val="soa Char"/>
    <w:basedOn w:val="DefaultParagraphFont"/>
    <w:link w:val="SOPara"/>
    <w:rsid w:val="00F83CBC"/>
    <w:rPr>
      <w:sz w:val="22"/>
    </w:rPr>
  </w:style>
  <w:style w:type="paragraph" w:customStyle="1" w:styleId="FileName">
    <w:name w:val="FileName"/>
    <w:basedOn w:val="Normal"/>
    <w:rsid w:val="00F83CBC"/>
  </w:style>
  <w:style w:type="paragraph" w:customStyle="1" w:styleId="TableHeading">
    <w:name w:val="TableHeading"/>
    <w:aliases w:val="th"/>
    <w:basedOn w:val="OPCParaBase"/>
    <w:next w:val="Tabletext"/>
    <w:rsid w:val="00F83CBC"/>
    <w:pPr>
      <w:keepNext/>
      <w:spacing w:before="60" w:line="240" w:lineRule="atLeast"/>
    </w:pPr>
    <w:rPr>
      <w:b/>
      <w:sz w:val="20"/>
    </w:rPr>
  </w:style>
  <w:style w:type="paragraph" w:customStyle="1" w:styleId="SOHeadBold">
    <w:name w:val="SO HeadBold"/>
    <w:aliases w:val="sohb"/>
    <w:basedOn w:val="SOText"/>
    <w:next w:val="SOText"/>
    <w:link w:val="SOHeadBoldChar"/>
    <w:qFormat/>
    <w:rsid w:val="00F83CBC"/>
    <w:rPr>
      <w:b/>
    </w:rPr>
  </w:style>
  <w:style w:type="character" w:customStyle="1" w:styleId="SOHeadBoldChar">
    <w:name w:val="SO HeadBold Char"/>
    <w:aliases w:val="sohb Char"/>
    <w:basedOn w:val="DefaultParagraphFont"/>
    <w:link w:val="SOHeadBold"/>
    <w:rsid w:val="00F83CBC"/>
    <w:rPr>
      <w:b/>
      <w:sz w:val="22"/>
    </w:rPr>
  </w:style>
  <w:style w:type="paragraph" w:customStyle="1" w:styleId="SOHeadItalic">
    <w:name w:val="SO HeadItalic"/>
    <w:aliases w:val="sohi"/>
    <w:basedOn w:val="SOText"/>
    <w:next w:val="SOText"/>
    <w:link w:val="SOHeadItalicChar"/>
    <w:qFormat/>
    <w:rsid w:val="00F83CBC"/>
    <w:rPr>
      <w:i/>
    </w:rPr>
  </w:style>
  <w:style w:type="character" w:customStyle="1" w:styleId="SOHeadItalicChar">
    <w:name w:val="SO HeadItalic Char"/>
    <w:aliases w:val="sohi Char"/>
    <w:basedOn w:val="DefaultParagraphFont"/>
    <w:link w:val="SOHeadItalic"/>
    <w:rsid w:val="00F83CBC"/>
    <w:rPr>
      <w:i/>
      <w:sz w:val="22"/>
    </w:rPr>
  </w:style>
  <w:style w:type="paragraph" w:customStyle="1" w:styleId="SOBullet">
    <w:name w:val="SO Bullet"/>
    <w:aliases w:val="sotb"/>
    <w:basedOn w:val="SOText"/>
    <w:link w:val="SOBulletChar"/>
    <w:qFormat/>
    <w:rsid w:val="00F83CBC"/>
    <w:pPr>
      <w:ind w:left="1559" w:hanging="425"/>
    </w:pPr>
  </w:style>
  <w:style w:type="character" w:customStyle="1" w:styleId="SOBulletChar">
    <w:name w:val="SO Bullet Char"/>
    <w:aliases w:val="sotb Char"/>
    <w:basedOn w:val="DefaultParagraphFont"/>
    <w:link w:val="SOBullet"/>
    <w:rsid w:val="00F83CBC"/>
    <w:rPr>
      <w:sz w:val="22"/>
    </w:rPr>
  </w:style>
  <w:style w:type="paragraph" w:customStyle="1" w:styleId="SOBulletNote">
    <w:name w:val="SO BulletNote"/>
    <w:aliases w:val="sonb"/>
    <w:basedOn w:val="SOTextNote"/>
    <w:link w:val="SOBulletNoteChar"/>
    <w:qFormat/>
    <w:rsid w:val="00F83CBC"/>
    <w:pPr>
      <w:tabs>
        <w:tab w:val="left" w:pos="1560"/>
      </w:tabs>
      <w:ind w:left="2268" w:hanging="1134"/>
    </w:pPr>
  </w:style>
  <w:style w:type="character" w:customStyle="1" w:styleId="SOBulletNoteChar">
    <w:name w:val="SO BulletNote Char"/>
    <w:aliases w:val="sonb Char"/>
    <w:basedOn w:val="DefaultParagraphFont"/>
    <w:link w:val="SOBulletNote"/>
    <w:rsid w:val="00F83CBC"/>
    <w:rPr>
      <w:sz w:val="18"/>
    </w:rPr>
  </w:style>
  <w:style w:type="paragraph" w:customStyle="1" w:styleId="SOText2">
    <w:name w:val="SO Text2"/>
    <w:aliases w:val="sot2"/>
    <w:basedOn w:val="Normal"/>
    <w:next w:val="SOText"/>
    <w:link w:val="SOText2Char"/>
    <w:rsid w:val="00F83CBC"/>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F83CBC"/>
    <w:rPr>
      <w:sz w:val="22"/>
    </w:rPr>
  </w:style>
  <w:style w:type="paragraph" w:customStyle="1" w:styleId="SubPartCASA">
    <w:name w:val="SubPart(CASA)"/>
    <w:aliases w:val="csp"/>
    <w:basedOn w:val="OPCParaBase"/>
    <w:next w:val="ActHead3"/>
    <w:rsid w:val="00F83CBC"/>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F83CBC"/>
    <w:rPr>
      <w:rFonts w:eastAsia="Times New Roman" w:cs="Times New Roman"/>
      <w:sz w:val="22"/>
      <w:lang w:eastAsia="en-AU"/>
    </w:rPr>
  </w:style>
  <w:style w:type="character" w:customStyle="1" w:styleId="notetextChar">
    <w:name w:val="note(text) Char"/>
    <w:aliases w:val="n Char"/>
    <w:basedOn w:val="DefaultParagraphFont"/>
    <w:link w:val="notetext"/>
    <w:rsid w:val="00F83CBC"/>
    <w:rPr>
      <w:rFonts w:eastAsia="Times New Roman" w:cs="Times New Roman"/>
      <w:sz w:val="18"/>
      <w:lang w:eastAsia="en-AU"/>
    </w:rPr>
  </w:style>
  <w:style w:type="character" w:customStyle="1" w:styleId="Heading1Char">
    <w:name w:val="Heading 1 Char"/>
    <w:basedOn w:val="DefaultParagraphFont"/>
    <w:link w:val="Heading1"/>
    <w:uiPriority w:val="9"/>
    <w:rsid w:val="00F83CB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83CB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83CBC"/>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F83CBC"/>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F83CBC"/>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F83CBC"/>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F83CBC"/>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F83CB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F83CBC"/>
    <w:rPr>
      <w:rFonts w:asciiTheme="majorHAnsi" w:eastAsiaTheme="majorEastAsia" w:hAnsiTheme="majorHAnsi" w:cstheme="majorBidi"/>
      <w:i/>
      <w:iCs/>
      <w:color w:val="404040" w:themeColor="text1" w:themeTint="BF"/>
    </w:rPr>
  </w:style>
  <w:style w:type="paragraph" w:customStyle="1" w:styleId="Transitional">
    <w:name w:val="Transitional"/>
    <w:aliases w:val="tr"/>
    <w:basedOn w:val="ItemHead"/>
    <w:next w:val="Item"/>
    <w:rsid w:val="00F83CBC"/>
  </w:style>
  <w:style w:type="character" w:customStyle="1" w:styleId="charlegsubtitle1">
    <w:name w:val="charlegsubtitle1"/>
    <w:basedOn w:val="DefaultParagraphFont"/>
    <w:rsid w:val="00F83CBC"/>
    <w:rPr>
      <w:rFonts w:ascii="Arial" w:hAnsi="Arial" w:cs="Arial" w:hint="default"/>
      <w:b/>
      <w:bCs/>
      <w:sz w:val="28"/>
      <w:szCs w:val="28"/>
    </w:rPr>
  </w:style>
  <w:style w:type="paragraph" w:styleId="Index1">
    <w:name w:val="index 1"/>
    <w:basedOn w:val="Normal"/>
    <w:next w:val="Normal"/>
    <w:autoRedefine/>
    <w:rsid w:val="00F83CBC"/>
    <w:pPr>
      <w:ind w:left="240" w:hanging="240"/>
    </w:pPr>
  </w:style>
  <w:style w:type="paragraph" w:styleId="Index2">
    <w:name w:val="index 2"/>
    <w:basedOn w:val="Normal"/>
    <w:next w:val="Normal"/>
    <w:autoRedefine/>
    <w:rsid w:val="00F83CBC"/>
    <w:pPr>
      <w:ind w:left="480" w:hanging="240"/>
    </w:pPr>
  </w:style>
  <w:style w:type="paragraph" w:styleId="Index3">
    <w:name w:val="index 3"/>
    <w:basedOn w:val="Normal"/>
    <w:next w:val="Normal"/>
    <w:autoRedefine/>
    <w:rsid w:val="00F83CBC"/>
    <w:pPr>
      <w:ind w:left="720" w:hanging="240"/>
    </w:pPr>
  </w:style>
  <w:style w:type="paragraph" w:styleId="Index4">
    <w:name w:val="index 4"/>
    <w:basedOn w:val="Normal"/>
    <w:next w:val="Normal"/>
    <w:autoRedefine/>
    <w:rsid w:val="00F83CBC"/>
    <w:pPr>
      <w:ind w:left="960" w:hanging="240"/>
    </w:pPr>
  </w:style>
  <w:style w:type="paragraph" w:styleId="Index5">
    <w:name w:val="index 5"/>
    <w:basedOn w:val="Normal"/>
    <w:next w:val="Normal"/>
    <w:autoRedefine/>
    <w:rsid w:val="00F83CBC"/>
    <w:pPr>
      <w:ind w:left="1200" w:hanging="240"/>
    </w:pPr>
  </w:style>
  <w:style w:type="paragraph" w:styleId="Index6">
    <w:name w:val="index 6"/>
    <w:basedOn w:val="Normal"/>
    <w:next w:val="Normal"/>
    <w:autoRedefine/>
    <w:rsid w:val="00F83CBC"/>
    <w:pPr>
      <w:ind w:left="1440" w:hanging="240"/>
    </w:pPr>
  </w:style>
  <w:style w:type="paragraph" w:styleId="Index7">
    <w:name w:val="index 7"/>
    <w:basedOn w:val="Normal"/>
    <w:next w:val="Normal"/>
    <w:autoRedefine/>
    <w:rsid w:val="00F83CBC"/>
    <w:pPr>
      <w:ind w:left="1680" w:hanging="240"/>
    </w:pPr>
  </w:style>
  <w:style w:type="paragraph" w:styleId="Index8">
    <w:name w:val="index 8"/>
    <w:basedOn w:val="Normal"/>
    <w:next w:val="Normal"/>
    <w:autoRedefine/>
    <w:rsid w:val="00F83CBC"/>
    <w:pPr>
      <w:ind w:left="1920" w:hanging="240"/>
    </w:pPr>
  </w:style>
  <w:style w:type="paragraph" w:styleId="Index9">
    <w:name w:val="index 9"/>
    <w:basedOn w:val="Normal"/>
    <w:next w:val="Normal"/>
    <w:autoRedefine/>
    <w:rsid w:val="00F83CBC"/>
    <w:pPr>
      <w:ind w:left="2160" w:hanging="240"/>
    </w:pPr>
  </w:style>
  <w:style w:type="paragraph" w:styleId="NormalIndent">
    <w:name w:val="Normal Indent"/>
    <w:basedOn w:val="Normal"/>
    <w:rsid w:val="00F83CBC"/>
    <w:pPr>
      <w:ind w:left="720"/>
    </w:pPr>
  </w:style>
  <w:style w:type="paragraph" w:styleId="FootnoteText">
    <w:name w:val="footnote text"/>
    <w:basedOn w:val="Normal"/>
    <w:link w:val="FootnoteTextChar"/>
    <w:rsid w:val="00F83CBC"/>
    <w:rPr>
      <w:sz w:val="20"/>
    </w:rPr>
  </w:style>
  <w:style w:type="character" w:customStyle="1" w:styleId="FootnoteTextChar">
    <w:name w:val="Footnote Text Char"/>
    <w:basedOn w:val="DefaultParagraphFont"/>
    <w:link w:val="FootnoteText"/>
    <w:rsid w:val="00F83CBC"/>
  </w:style>
  <w:style w:type="paragraph" w:styleId="CommentText">
    <w:name w:val="annotation text"/>
    <w:basedOn w:val="Normal"/>
    <w:link w:val="CommentTextChar"/>
    <w:rsid w:val="00F83CBC"/>
    <w:rPr>
      <w:sz w:val="20"/>
    </w:rPr>
  </w:style>
  <w:style w:type="character" w:customStyle="1" w:styleId="CommentTextChar">
    <w:name w:val="Comment Text Char"/>
    <w:basedOn w:val="DefaultParagraphFont"/>
    <w:link w:val="CommentText"/>
    <w:rsid w:val="00F83CBC"/>
  </w:style>
  <w:style w:type="paragraph" w:styleId="IndexHeading">
    <w:name w:val="index heading"/>
    <w:basedOn w:val="Normal"/>
    <w:next w:val="Index1"/>
    <w:rsid w:val="00F83CBC"/>
    <w:rPr>
      <w:rFonts w:ascii="Arial" w:hAnsi="Arial" w:cs="Arial"/>
      <w:b/>
      <w:bCs/>
    </w:rPr>
  </w:style>
  <w:style w:type="paragraph" w:styleId="Caption">
    <w:name w:val="caption"/>
    <w:basedOn w:val="Normal"/>
    <w:next w:val="Normal"/>
    <w:qFormat/>
    <w:rsid w:val="00F83CBC"/>
    <w:pPr>
      <w:spacing w:before="120" w:after="120"/>
    </w:pPr>
    <w:rPr>
      <w:b/>
      <w:bCs/>
      <w:sz w:val="20"/>
    </w:rPr>
  </w:style>
  <w:style w:type="paragraph" w:styleId="TableofFigures">
    <w:name w:val="table of figures"/>
    <w:basedOn w:val="Normal"/>
    <w:next w:val="Normal"/>
    <w:rsid w:val="00F83CBC"/>
    <w:pPr>
      <w:ind w:left="480" w:hanging="480"/>
    </w:pPr>
  </w:style>
  <w:style w:type="paragraph" w:styleId="EnvelopeAddress">
    <w:name w:val="envelope address"/>
    <w:basedOn w:val="Normal"/>
    <w:rsid w:val="00F83CBC"/>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F83CBC"/>
    <w:rPr>
      <w:rFonts w:ascii="Arial" w:hAnsi="Arial" w:cs="Arial"/>
      <w:sz w:val="20"/>
    </w:rPr>
  </w:style>
  <w:style w:type="character" w:styleId="FootnoteReference">
    <w:name w:val="footnote reference"/>
    <w:basedOn w:val="DefaultParagraphFont"/>
    <w:rsid w:val="00F83CBC"/>
    <w:rPr>
      <w:rFonts w:ascii="Times New Roman" w:hAnsi="Times New Roman"/>
      <w:sz w:val="20"/>
      <w:vertAlign w:val="superscript"/>
    </w:rPr>
  </w:style>
  <w:style w:type="character" w:styleId="CommentReference">
    <w:name w:val="annotation reference"/>
    <w:basedOn w:val="DefaultParagraphFont"/>
    <w:rsid w:val="00F83CBC"/>
    <w:rPr>
      <w:sz w:val="16"/>
      <w:szCs w:val="16"/>
    </w:rPr>
  </w:style>
  <w:style w:type="character" w:styleId="PageNumber">
    <w:name w:val="page number"/>
    <w:basedOn w:val="DefaultParagraphFont"/>
    <w:rsid w:val="00F83CBC"/>
  </w:style>
  <w:style w:type="character" w:styleId="EndnoteReference">
    <w:name w:val="endnote reference"/>
    <w:basedOn w:val="DefaultParagraphFont"/>
    <w:rsid w:val="00F83CBC"/>
    <w:rPr>
      <w:vertAlign w:val="superscript"/>
    </w:rPr>
  </w:style>
  <w:style w:type="paragraph" w:styleId="EndnoteText">
    <w:name w:val="endnote text"/>
    <w:basedOn w:val="Normal"/>
    <w:link w:val="EndnoteTextChar"/>
    <w:rsid w:val="00F83CBC"/>
    <w:rPr>
      <w:sz w:val="20"/>
    </w:rPr>
  </w:style>
  <w:style w:type="character" w:customStyle="1" w:styleId="EndnoteTextChar">
    <w:name w:val="Endnote Text Char"/>
    <w:basedOn w:val="DefaultParagraphFont"/>
    <w:link w:val="EndnoteText"/>
    <w:rsid w:val="00F83CBC"/>
  </w:style>
  <w:style w:type="paragraph" w:styleId="TableofAuthorities">
    <w:name w:val="table of authorities"/>
    <w:basedOn w:val="Normal"/>
    <w:next w:val="Normal"/>
    <w:rsid w:val="00F83CBC"/>
    <w:pPr>
      <w:ind w:left="240" w:hanging="240"/>
    </w:pPr>
  </w:style>
  <w:style w:type="paragraph" w:styleId="MacroText">
    <w:name w:val="macro"/>
    <w:link w:val="MacroTextChar"/>
    <w:rsid w:val="00F83CBC"/>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F83CBC"/>
    <w:rPr>
      <w:rFonts w:ascii="Courier New" w:eastAsia="Times New Roman" w:hAnsi="Courier New" w:cs="Courier New"/>
      <w:lang w:eastAsia="en-AU"/>
    </w:rPr>
  </w:style>
  <w:style w:type="paragraph" w:styleId="TOAHeading">
    <w:name w:val="toa heading"/>
    <w:basedOn w:val="Normal"/>
    <w:next w:val="Normal"/>
    <w:rsid w:val="00F83CBC"/>
    <w:pPr>
      <w:spacing w:before="120"/>
    </w:pPr>
    <w:rPr>
      <w:rFonts w:ascii="Arial" w:hAnsi="Arial" w:cs="Arial"/>
      <w:b/>
      <w:bCs/>
    </w:rPr>
  </w:style>
  <w:style w:type="paragraph" w:styleId="List">
    <w:name w:val="List"/>
    <w:basedOn w:val="Normal"/>
    <w:rsid w:val="00F83CBC"/>
    <w:pPr>
      <w:ind w:left="283" w:hanging="283"/>
    </w:pPr>
  </w:style>
  <w:style w:type="paragraph" w:styleId="ListBullet">
    <w:name w:val="List Bullet"/>
    <w:basedOn w:val="Normal"/>
    <w:autoRedefine/>
    <w:rsid w:val="00F83CBC"/>
    <w:pPr>
      <w:tabs>
        <w:tab w:val="num" w:pos="360"/>
      </w:tabs>
      <w:ind w:left="360" w:hanging="360"/>
    </w:pPr>
  </w:style>
  <w:style w:type="paragraph" w:styleId="ListNumber">
    <w:name w:val="List Number"/>
    <w:basedOn w:val="Normal"/>
    <w:rsid w:val="00F83CBC"/>
    <w:pPr>
      <w:tabs>
        <w:tab w:val="num" w:pos="360"/>
      </w:tabs>
      <w:ind w:left="360" w:hanging="360"/>
    </w:pPr>
  </w:style>
  <w:style w:type="paragraph" w:styleId="List2">
    <w:name w:val="List 2"/>
    <w:basedOn w:val="Normal"/>
    <w:rsid w:val="00F83CBC"/>
    <w:pPr>
      <w:ind w:left="566" w:hanging="283"/>
    </w:pPr>
  </w:style>
  <w:style w:type="paragraph" w:styleId="List3">
    <w:name w:val="List 3"/>
    <w:basedOn w:val="Normal"/>
    <w:rsid w:val="00F83CBC"/>
    <w:pPr>
      <w:ind w:left="849" w:hanging="283"/>
    </w:pPr>
  </w:style>
  <w:style w:type="paragraph" w:styleId="List4">
    <w:name w:val="List 4"/>
    <w:basedOn w:val="Normal"/>
    <w:rsid w:val="00F83CBC"/>
    <w:pPr>
      <w:ind w:left="1132" w:hanging="283"/>
    </w:pPr>
  </w:style>
  <w:style w:type="paragraph" w:styleId="List5">
    <w:name w:val="List 5"/>
    <w:basedOn w:val="Normal"/>
    <w:rsid w:val="00F83CBC"/>
    <w:pPr>
      <w:ind w:left="1415" w:hanging="283"/>
    </w:pPr>
  </w:style>
  <w:style w:type="paragraph" w:styleId="ListBullet2">
    <w:name w:val="List Bullet 2"/>
    <w:basedOn w:val="Normal"/>
    <w:autoRedefine/>
    <w:rsid w:val="00F83CBC"/>
    <w:pPr>
      <w:tabs>
        <w:tab w:val="num" w:pos="360"/>
      </w:tabs>
    </w:pPr>
  </w:style>
  <w:style w:type="paragraph" w:styleId="ListBullet3">
    <w:name w:val="List Bullet 3"/>
    <w:basedOn w:val="Normal"/>
    <w:autoRedefine/>
    <w:rsid w:val="00F83CBC"/>
    <w:pPr>
      <w:tabs>
        <w:tab w:val="num" w:pos="926"/>
      </w:tabs>
      <w:ind w:left="926" w:hanging="360"/>
    </w:pPr>
  </w:style>
  <w:style w:type="paragraph" w:styleId="ListBullet4">
    <w:name w:val="List Bullet 4"/>
    <w:basedOn w:val="Normal"/>
    <w:autoRedefine/>
    <w:rsid w:val="00F83CBC"/>
    <w:pPr>
      <w:tabs>
        <w:tab w:val="num" w:pos="1209"/>
      </w:tabs>
      <w:ind w:left="1209" w:hanging="360"/>
    </w:pPr>
  </w:style>
  <w:style w:type="paragraph" w:styleId="ListBullet5">
    <w:name w:val="List Bullet 5"/>
    <w:basedOn w:val="Normal"/>
    <w:autoRedefine/>
    <w:rsid w:val="00F83CBC"/>
    <w:pPr>
      <w:tabs>
        <w:tab w:val="num" w:pos="1492"/>
      </w:tabs>
      <w:ind w:left="1492" w:hanging="360"/>
    </w:pPr>
  </w:style>
  <w:style w:type="paragraph" w:styleId="ListNumber2">
    <w:name w:val="List Number 2"/>
    <w:basedOn w:val="Normal"/>
    <w:rsid w:val="00F83CBC"/>
    <w:pPr>
      <w:tabs>
        <w:tab w:val="num" w:pos="643"/>
      </w:tabs>
      <w:ind w:left="643" w:hanging="360"/>
    </w:pPr>
  </w:style>
  <w:style w:type="paragraph" w:styleId="ListNumber3">
    <w:name w:val="List Number 3"/>
    <w:basedOn w:val="Normal"/>
    <w:rsid w:val="00F83CBC"/>
    <w:pPr>
      <w:tabs>
        <w:tab w:val="num" w:pos="926"/>
      </w:tabs>
      <w:ind w:left="926" w:hanging="360"/>
    </w:pPr>
  </w:style>
  <w:style w:type="paragraph" w:styleId="ListNumber4">
    <w:name w:val="List Number 4"/>
    <w:basedOn w:val="Normal"/>
    <w:rsid w:val="00F83CBC"/>
    <w:pPr>
      <w:tabs>
        <w:tab w:val="num" w:pos="1209"/>
      </w:tabs>
      <w:ind w:left="1209" w:hanging="360"/>
    </w:pPr>
  </w:style>
  <w:style w:type="paragraph" w:styleId="ListNumber5">
    <w:name w:val="List Number 5"/>
    <w:basedOn w:val="Normal"/>
    <w:rsid w:val="00F83CBC"/>
    <w:pPr>
      <w:tabs>
        <w:tab w:val="num" w:pos="1492"/>
      </w:tabs>
      <w:ind w:left="1492" w:hanging="360"/>
    </w:pPr>
  </w:style>
  <w:style w:type="paragraph" w:styleId="Title">
    <w:name w:val="Title"/>
    <w:basedOn w:val="Normal"/>
    <w:link w:val="TitleChar"/>
    <w:qFormat/>
    <w:rsid w:val="00F83CBC"/>
    <w:pPr>
      <w:spacing w:before="240" w:after="60"/>
    </w:pPr>
    <w:rPr>
      <w:rFonts w:ascii="Arial" w:hAnsi="Arial" w:cs="Arial"/>
      <w:b/>
      <w:bCs/>
      <w:sz w:val="40"/>
      <w:szCs w:val="40"/>
    </w:rPr>
  </w:style>
  <w:style w:type="character" w:customStyle="1" w:styleId="TitleChar">
    <w:name w:val="Title Char"/>
    <w:basedOn w:val="DefaultParagraphFont"/>
    <w:link w:val="Title"/>
    <w:rsid w:val="00F83CBC"/>
    <w:rPr>
      <w:rFonts w:ascii="Arial" w:hAnsi="Arial" w:cs="Arial"/>
      <w:b/>
      <w:bCs/>
      <w:sz w:val="40"/>
      <w:szCs w:val="40"/>
    </w:rPr>
  </w:style>
  <w:style w:type="paragraph" w:styleId="Closing">
    <w:name w:val="Closing"/>
    <w:basedOn w:val="Normal"/>
    <w:link w:val="ClosingChar"/>
    <w:rsid w:val="00F83CBC"/>
    <w:pPr>
      <w:ind w:left="4252"/>
    </w:pPr>
  </w:style>
  <w:style w:type="character" w:customStyle="1" w:styleId="ClosingChar">
    <w:name w:val="Closing Char"/>
    <w:basedOn w:val="DefaultParagraphFont"/>
    <w:link w:val="Closing"/>
    <w:rsid w:val="00F83CBC"/>
    <w:rPr>
      <w:sz w:val="22"/>
    </w:rPr>
  </w:style>
  <w:style w:type="paragraph" w:styleId="Signature">
    <w:name w:val="Signature"/>
    <w:basedOn w:val="Normal"/>
    <w:link w:val="SignatureChar"/>
    <w:rsid w:val="00F83CBC"/>
    <w:pPr>
      <w:ind w:left="4252"/>
    </w:pPr>
  </w:style>
  <w:style w:type="character" w:customStyle="1" w:styleId="SignatureChar">
    <w:name w:val="Signature Char"/>
    <w:basedOn w:val="DefaultParagraphFont"/>
    <w:link w:val="Signature"/>
    <w:rsid w:val="00F83CBC"/>
    <w:rPr>
      <w:sz w:val="22"/>
    </w:rPr>
  </w:style>
  <w:style w:type="paragraph" w:styleId="BodyText">
    <w:name w:val="Body Text"/>
    <w:basedOn w:val="Normal"/>
    <w:link w:val="BodyTextChar"/>
    <w:rsid w:val="00F83CBC"/>
    <w:pPr>
      <w:spacing w:after="120"/>
    </w:pPr>
  </w:style>
  <w:style w:type="character" w:customStyle="1" w:styleId="BodyTextChar">
    <w:name w:val="Body Text Char"/>
    <w:basedOn w:val="DefaultParagraphFont"/>
    <w:link w:val="BodyText"/>
    <w:rsid w:val="00F83CBC"/>
    <w:rPr>
      <w:sz w:val="22"/>
    </w:rPr>
  </w:style>
  <w:style w:type="paragraph" w:styleId="BodyTextIndent">
    <w:name w:val="Body Text Indent"/>
    <w:basedOn w:val="Normal"/>
    <w:link w:val="BodyTextIndentChar"/>
    <w:rsid w:val="00F83CBC"/>
    <w:pPr>
      <w:spacing w:after="120"/>
      <w:ind w:left="283"/>
    </w:pPr>
  </w:style>
  <w:style w:type="character" w:customStyle="1" w:styleId="BodyTextIndentChar">
    <w:name w:val="Body Text Indent Char"/>
    <w:basedOn w:val="DefaultParagraphFont"/>
    <w:link w:val="BodyTextIndent"/>
    <w:rsid w:val="00F83CBC"/>
    <w:rPr>
      <w:sz w:val="22"/>
    </w:rPr>
  </w:style>
  <w:style w:type="paragraph" w:styleId="ListContinue">
    <w:name w:val="List Continue"/>
    <w:basedOn w:val="Normal"/>
    <w:rsid w:val="00F83CBC"/>
    <w:pPr>
      <w:spacing w:after="120"/>
      <w:ind w:left="283"/>
    </w:pPr>
  </w:style>
  <w:style w:type="paragraph" w:styleId="ListContinue2">
    <w:name w:val="List Continue 2"/>
    <w:basedOn w:val="Normal"/>
    <w:rsid w:val="00F83CBC"/>
    <w:pPr>
      <w:spacing w:after="120"/>
      <w:ind w:left="566"/>
    </w:pPr>
  </w:style>
  <w:style w:type="paragraph" w:styleId="ListContinue3">
    <w:name w:val="List Continue 3"/>
    <w:basedOn w:val="Normal"/>
    <w:rsid w:val="00F83CBC"/>
    <w:pPr>
      <w:spacing w:after="120"/>
      <w:ind w:left="849"/>
    </w:pPr>
  </w:style>
  <w:style w:type="paragraph" w:styleId="ListContinue4">
    <w:name w:val="List Continue 4"/>
    <w:basedOn w:val="Normal"/>
    <w:rsid w:val="00F83CBC"/>
    <w:pPr>
      <w:spacing w:after="120"/>
      <w:ind w:left="1132"/>
    </w:pPr>
  </w:style>
  <w:style w:type="paragraph" w:styleId="ListContinue5">
    <w:name w:val="List Continue 5"/>
    <w:basedOn w:val="Normal"/>
    <w:rsid w:val="00F83CBC"/>
    <w:pPr>
      <w:spacing w:after="120"/>
      <w:ind w:left="1415"/>
    </w:pPr>
  </w:style>
  <w:style w:type="paragraph" w:styleId="MessageHeader">
    <w:name w:val="Message Header"/>
    <w:basedOn w:val="Normal"/>
    <w:link w:val="MessageHeaderChar"/>
    <w:rsid w:val="00F83CBC"/>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F83CBC"/>
    <w:rPr>
      <w:rFonts w:ascii="Arial" w:hAnsi="Arial" w:cs="Arial"/>
      <w:sz w:val="22"/>
      <w:shd w:val="pct20" w:color="auto" w:fill="auto"/>
    </w:rPr>
  </w:style>
  <w:style w:type="paragraph" w:styleId="Subtitle">
    <w:name w:val="Subtitle"/>
    <w:basedOn w:val="Normal"/>
    <w:link w:val="SubtitleChar"/>
    <w:qFormat/>
    <w:rsid w:val="00F83CBC"/>
    <w:pPr>
      <w:spacing w:after="60"/>
      <w:jc w:val="center"/>
      <w:outlineLvl w:val="1"/>
    </w:pPr>
    <w:rPr>
      <w:rFonts w:ascii="Arial" w:hAnsi="Arial" w:cs="Arial"/>
    </w:rPr>
  </w:style>
  <w:style w:type="character" w:customStyle="1" w:styleId="SubtitleChar">
    <w:name w:val="Subtitle Char"/>
    <w:basedOn w:val="DefaultParagraphFont"/>
    <w:link w:val="Subtitle"/>
    <w:rsid w:val="00F83CBC"/>
    <w:rPr>
      <w:rFonts w:ascii="Arial" w:hAnsi="Arial" w:cs="Arial"/>
      <w:sz w:val="22"/>
    </w:rPr>
  </w:style>
  <w:style w:type="paragraph" w:styleId="Salutation">
    <w:name w:val="Salutation"/>
    <w:basedOn w:val="Normal"/>
    <w:next w:val="Normal"/>
    <w:link w:val="SalutationChar"/>
    <w:rsid w:val="00F83CBC"/>
  </w:style>
  <w:style w:type="character" w:customStyle="1" w:styleId="SalutationChar">
    <w:name w:val="Salutation Char"/>
    <w:basedOn w:val="DefaultParagraphFont"/>
    <w:link w:val="Salutation"/>
    <w:rsid w:val="00F83CBC"/>
    <w:rPr>
      <w:sz w:val="22"/>
    </w:rPr>
  </w:style>
  <w:style w:type="paragraph" w:styleId="Date">
    <w:name w:val="Date"/>
    <w:basedOn w:val="Normal"/>
    <w:next w:val="Normal"/>
    <w:link w:val="DateChar"/>
    <w:rsid w:val="00F83CBC"/>
  </w:style>
  <w:style w:type="character" w:customStyle="1" w:styleId="DateChar">
    <w:name w:val="Date Char"/>
    <w:basedOn w:val="DefaultParagraphFont"/>
    <w:link w:val="Date"/>
    <w:rsid w:val="00F83CBC"/>
    <w:rPr>
      <w:sz w:val="22"/>
    </w:rPr>
  </w:style>
  <w:style w:type="paragraph" w:styleId="BodyTextFirstIndent">
    <w:name w:val="Body Text First Indent"/>
    <w:basedOn w:val="BodyText"/>
    <w:link w:val="BodyTextFirstIndentChar"/>
    <w:rsid w:val="00F83CBC"/>
    <w:pPr>
      <w:ind w:firstLine="210"/>
    </w:pPr>
  </w:style>
  <w:style w:type="character" w:customStyle="1" w:styleId="BodyTextFirstIndentChar">
    <w:name w:val="Body Text First Indent Char"/>
    <w:basedOn w:val="BodyTextChar"/>
    <w:link w:val="BodyTextFirstIndent"/>
    <w:rsid w:val="00F83CBC"/>
    <w:rPr>
      <w:sz w:val="22"/>
    </w:rPr>
  </w:style>
  <w:style w:type="paragraph" w:styleId="BodyTextFirstIndent2">
    <w:name w:val="Body Text First Indent 2"/>
    <w:basedOn w:val="BodyTextIndent"/>
    <w:link w:val="BodyTextFirstIndent2Char"/>
    <w:rsid w:val="00F83CBC"/>
    <w:pPr>
      <w:ind w:firstLine="210"/>
    </w:pPr>
  </w:style>
  <w:style w:type="character" w:customStyle="1" w:styleId="BodyTextFirstIndent2Char">
    <w:name w:val="Body Text First Indent 2 Char"/>
    <w:basedOn w:val="BodyTextIndentChar"/>
    <w:link w:val="BodyTextFirstIndent2"/>
    <w:rsid w:val="00F83CBC"/>
    <w:rPr>
      <w:sz w:val="22"/>
    </w:rPr>
  </w:style>
  <w:style w:type="paragraph" w:styleId="BodyText2">
    <w:name w:val="Body Text 2"/>
    <w:basedOn w:val="Normal"/>
    <w:link w:val="BodyText2Char"/>
    <w:rsid w:val="00F83CBC"/>
    <w:pPr>
      <w:spacing w:after="120" w:line="480" w:lineRule="auto"/>
    </w:pPr>
  </w:style>
  <w:style w:type="character" w:customStyle="1" w:styleId="BodyText2Char">
    <w:name w:val="Body Text 2 Char"/>
    <w:basedOn w:val="DefaultParagraphFont"/>
    <w:link w:val="BodyText2"/>
    <w:rsid w:val="00F83CBC"/>
    <w:rPr>
      <w:sz w:val="22"/>
    </w:rPr>
  </w:style>
  <w:style w:type="paragraph" w:styleId="BodyText3">
    <w:name w:val="Body Text 3"/>
    <w:basedOn w:val="Normal"/>
    <w:link w:val="BodyText3Char"/>
    <w:rsid w:val="00F83CBC"/>
    <w:pPr>
      <w:spacing w:after="120"/>
    </w:pPr>
    <w:rPr>
      <w:sz w:val="16"/>
      <w:szCs w:val="16"/>
    </w:rPr>
  </w:style>
  <w:style w:type="character" w:customStyle="1" w:styleId="BodyText3Char">
    <w:name w:val="Body Text 3 Char"/>
    <w:basedOn w:val="DefaultParagraphFont"/>
    <w:link w:val="BodyText3"/>
    <w:rsid w:val="00F83CBC"/>
    <w:rPr>
      <w:sz w:val="16"/>
      <w:szCs w:val="16"/>
    </w:rPr>
  </w:style>
  <w:style w:type="paragraph" w:styleId="BodyTextIndent2">
    <w:name w:val="Body Text Indent 2"/>
    <w:basedOn w:val="Normal"/>
    <w:link w:val="BodyTextIndent2Char"/>
    <w:rsid w:val="00F83CBC"/>
    <w:pPr>
      <w:spacing w:after="120" w:line="480" w:lineRule="auto"/>
      <w:ind w:left="283"/>
    </w:pPr>
  </w:style>
  <w:style w:type="character" w:customStyle="1" w:styleId="BodyTextIndent2Char">
    <w:name w:val="Body Text Indent 2 Char"/>
    <w:basedOn w:val="DefaultParagraphFont"/>
    <w:link w:val="BodyTextIndent2"/>
    <w:rsid w:val="00F83CBC"/>
    <w:rPr>
      <w:sz w:val="22"/>
    </w:rPr>
  </w:style>
  <w:style w:type="paragraph" w:styleId="BodyTextIndent3">
    <w:name w:val="Body Text Indent 3"/>
    <w:basedOn w:val="Normal"/>
    <w:link w:val="BodyTextIndent3Char"/>
    <w:rsid w:val="00F83CBC"/>
    <w:pPr>
      <w:spacing w:after="120"/>
      <w:ind w:left="283"/>
    </w:pPr>
    <w:rPr>
      <w:sz w:val="16"/>
      <w:szCs w:val="16"/>
    </w:rPr>
  </w:style>
  <w:style w:type="character" w:customStyle="1" w:styleId="BodyTextIndent3Char">
    <w:name w:val="Body Text Indent 3 Char"/>
    <w:basedOn w:val="DefaultParagraphFont"/>
    <w:link w:val="BodyTextIndent3"/>
    <w:rsid w:val="00F83CBC"/>
    <w:rPr>
      <w:sz w:val="16"/>
      <w:szCs w:val="16"/>
    </w:rPr>
  </w:style>
  <w:style w:type="paragraph" w:styleId="BlockText">
    <w:name w:val="Block Text"/>
    <w:basedOn w:val="Normal"/>
    <w:rsid w:val="00F83CBC"/>
    <w:pPr>
      <w:spacing w:after="120"/>
      <w:ind w:left="1440" w:right="1440"/>
    </w:pPr>
  </w:style>
  <w:style w:type="character" w:styleId="Hyperlink">
    <w:name w:val="Hyperlink"/>
    <w:basedOn w:val="DefaultParagraphFont"/>
    <w:rsid w:val="00F83CBC"/>
    <w:rPr>
      <w:color w:val="0000FF"/>
      <w:u w:val="single"/>
    </w:rPr>
  </w:style>
  <w:style w:type="character" w:styleId="FollowedHyperlink">
    <w:name w:val="FollowedHyperlink"/>
    <w:basedOn w:val="DefaultParagraphFont"/>
    <w:rsid w:val="00F83CBC"/>
    <w:rPr>
      <w:color w:val="800080"/>
      <w:u w:val="single"/>
    </w:rPr>
  </w:style>
  <w:style w:type="character" w:styleId="Strong">
    <w:name w:val="Strong"/>
    <w:basedOn w:val="DefaultParagraphFont"/>
    <w:qFormat/>
    <w:rsid w:val="00F83CBC"/>
    <w:rPr>
      <w:b/>
      <w:bCs/>
    </w:rPr>
  </w:style>
  <w:style w:type="character" w:styleId="Emphasis">
    <w:name w:val="Emphasis"/>
    <w:basedOn w:val="DefaultParagraphFont"/>
    <w:qFormat/>
    <w:rsid w:val="00F83CBC"/>
    <w:rPr>
      <w:i/>
      <w:iCs/>
    </w:rPr>
  </w:style>
  <w:style w:type="paragraph" w:styleId="DocumentMap">
    <w:name w:val="Document Map"/>
    <w:basedOn w:val="Normal"/>
    <w:link w:val="DocumentMapChar"/>
    <w:rsid w:val="00F83CBC"/>
    <w:pPr>
      <w:shd w:val="clear" w:color="auto" w:fill="000080"/>
    </w:pPr>
    <w:rPr>
      <w:rFonts w:ascii="Tahoma" w:hAnsi="Tahoma" w:cs="Tahoma"/>
    </w:rPr>
  </w:style>
  <w:style w:type="character" w:customStyle="1" w:styleId="DocumentMapChar">
    <w:name w:val="Document Map Char"/>
    <w:basedOn w:val="DefaultParagraphFont"/>
    <w:link w:val="DocumentMap"/>
    <w:rsid w:val="00F83CBC"/>
    <w:rPr>
      <w:rFonts w:ascii="Tahoma" w:hAnsi="Tahoma" w:cs="Tahoma"/>
      <w:sz w:val="22"/>
      <w:shd w:val="clear" w:color="auto" w:fill="000080"/>
    </w:rPr>
  </w:style>
  <w:style w:type="paragraph" w:styleId="PlainText">
    <w:name w:val="Plain Text"/>
    <w:basedOn w:val="Normal"/>
    <w:link w:val="PlainTextChar"/>
    <w:rsid w:val="00F83CBC"/>
    <w:rPr>
      <w:rFonts w:ascii="Courier New" w:hAnsi="Courier New" w:cs="Courier New"/>
      <w:sz w:val="20"/>
    </w:rPr>
  </w:style>
  <w:style w:type="character" w:customStyle="1" w:styleId="PlainTextChar">
    <w:name w:val="Plain Text Char"/>
    <w:basedOn w:val="DefaultParagraphFont"/>
    <w:link w:val="PlainText"/>
    <w:rsid w:val="00F83CBC"/>
    <w:rPr>
      <w:rFonts w:ascii="Courier New" w:hAnsi="Courier New" w:cs="Courier New"/>
    </w:rPr>
  </w:style>
  <w:style w:type="paragraph" w:styleId="E-mailSignature">
    <w:name w:val="E-mail Signature"/>
    <w:basedOn w:val="Normal"/>
    <w:link w:val="E-mailSignatureChar"/>
    <w:rsid w:val="00F83CBC"/>
  </w:style>
  <w:style w:type="character" w:customStyle="1" w:styleId="E-mailSignatureChar">
    <w:name w:val="E-mail Signature Char"/>
    <w:basedOn w:val="DefaultParagraphFont"/>
    <w:link w:val="E-mailSignature"/>
    <w:rsid w:val="00F83CBC"/>
    <w:rPr>
      <w:sz w:val="22"/>
    </w:rPr>
  </w:style>
  <w:style w:type="paragraph" w:styleId="NormalWeb">
    <w:name w:val="Normal (Web)"/>
    <w:basedOn w:val="Normal"/>
    <w:rsid w:val="00F83CBC"/>
  </w:style>
  <w:style w:type="character" w:styleId="HTMLAcronym">
    <w:name w:val="HTML Acronym"/>
    <w:basedOn w:val="DefaultParagraphFont"/>
    <w:rsid w:val="00F83CBC"/>
  </w:style>
  <w:style w:type="paragraph" w:styleId="HTMLAddress">
    <w:name w:val="HTML Address"/>
    <w:basedOn w:val="Normal"/>
    <w:link w:val="HTMLAddressChar"/>
    <w:rsid w:val="00F83CBC"/>
    <w:rPr>
      <w:i/>
      <w:iCs/>
    </w:rPr>
  </w:style>
  <w:style w:type="character" w:customStyle="1" w:styleId="HTMLAddressChar">
    <w:name w:val="HTML Address Char"/>
    <w:basedOn w:val="DefaultParagraphFont"/>
    <w:link w:val="HTMLAddress"/>
    <w:rsid w:val="00F83CBC"/>
    <w:rPr>
      <w:i/>
      <w:iCs/>
      <w:sz w:val="22"/>
    </w:rPr>
  </w:style>
  <w:style w:type="character" w:styleId="HTMLCite">
    <w:name w:val="HTML Cite"/>
    <w:basedOn w:val="DefaultParagraphFont"/>
    <w:rsid w:val="00F83CBC"/>
    <w:rPr>
      <w:i/>
      <w:iCs/>
    </w:rPr>
  </w:style>
  <w:style w:type="character" w:styleId="HTMLCode">
    <w:name w:val="HTML Code"/>
    <w:basedOn w:val="DefaultParagraphFont"/>
    <w:rsid w:val="00F83CBC"/>
    <w:rPr>
      <w:rFonts w:ascii="Courier New" w:hAnsi="Courier New" w:cs="Courier New"/>
      <w:sz w:val="20"/>
      <w:szCs w:val="20"/>
    </w:rPr>
  </w:style>
  <w:style w:type="character" w:styleId="HTMLDefinition">
    <w:name w:val="HTML Definition"/>
    <w:basedOn w:val="DefaultParagraphFont"/>
    <w:rsid w:val="00F83CBC"/>
    <w:rPr>
      <w:i/>
      <w:iCs/>
    </w:rPr>
  </w:style>
  <w:style w:type="character" w:styleId="HTMLKeyboard">
    <w:name w:val="HTML Keyboard"/>
    <w:basedOn w:val="DefaultParagraphFont"/>
    <w:rsid w:val="00F83CBC"/>
    <w:rPr>
      <w:rFonts w:ascii="Courier New" w:hAnsi="Courier New" w:cs="Courier New"/>
      <w:sz w:val="20"/>
      <w:szCs w:val="20"/>
    </w:rPr>
  </w:style>
  <w:style w:type="paragraph" w:styleId="HTMLPreformatted">
    <w:name w:val="HTML Preformatted"/>
    <w:basedOn w:val="Normal"/>
    <w:link w:val="HTMLPreformattedChar"/>
    <w:rsid w:val="00F83CBC"/>
    <w:rPr>
      <w:rFonts w:ascii="Courier New" w:hAnsi="Courier New" w:cs="Courier New"/>
      <w:sz w:val="20"/>
    </w:rPr>
  </w:style>
  <w:style w:type="character" w:customStyle="1" w:styleId="HTMLPreformattedChar">
    <w:name w:val="HTML Preformatted Char"/>
    <w:basedOn w:val="DefaultParagraphFont"/>
    <w:link w:val="HTMLPreformatted"/>
    <w:rsid w:val="00F83CBC"/>
    <w:rPr>
      <w:rFonts w:ascii="Courier New" w:hAnsi="Courier New" w:cs="Courier New"/>
    </w:rPr>
  </w:style>
  <w:style w:type="character" w:styleId="HTMLSample">
    <w:name w:val="HTML Sample"/>
    <w:basedOn w:val="DefaultParagraphFont"/>
    <w:rsid w:val="00F83CBC"/>
    <w:rPr>
      <w:rFonts w:ascii="Courier New" w:hAnsi="Courier New" w:cs="Courier New"/>
    </w:rPr>
  </w:style>
  <w:style w:type="character" w:styleId="HTMLTypewriter">
    <w:name w:val="HTML Typewriter"/>
    <w:basedOn w:val="DefaultParagraphFont"/>
    <w:rsid w:val="00F83CBC"/>
    <w:rPr>
      <w:rFonts w:ascii="Courier New" w:hAnsi="Courier New" w:cs="Courier New"/>
      <w:sz w:val="20"/>
      <w:szCs w:val="20"/>
    </w:rPr>
  </w:style>
  <w:style w:type="character" w:styleId="HTMLVariable">
    <w:name w:val="HTML Variable"/>
    <w:basedOn w:val="DefaultParagraphFont"/>
    <w:rsid w:val="00F83CBC"/>
    <w:rPr>
      <w:i/>
      <w:iCs/>
    </w:rPr>
  </w:style>
  <w:style w:type="paragraph" w:styleId="CommentSubject">
    <w:name w:val="annotation subject"/>
    <w:basedOn w:val="CommentText"/>
    <w:next w:val="CommentText"/>
    <w:link w:val="CommentSubjectChar"/>
    <w:rsid w:val="00F83CBC"/>
    <w:rPr>
      <w:b/>
      <w:bCs/>
    </w:rPr>
  </w:style>
  <w:style w:type="character" w:customStyle="1" w:styleId="CommentSubjectChar">
    <w:name w:val="Comment Subject Char"/>
    <w:basedOn w:val="CommentTextChar"/>
    <w:link w:val="CommentSubject"/>
    <w:rsid w:val="00F83CBC"/>
    <w:rPr>
      <w:b/>
      <w:bCs/>
    </w:rPr>
  </w:style>
  <w:style w:type="numbering" w:styleId="1ai">
    <w:name w:val="Outline List 1"/>
    <w:basedOn w:val="NoList"/>
    <w:rsid w:val="00F83CBC"/>
    <w:pPr>
      <w:numPr>
        <w:numId w:val="14"/>
      </w:numPr>
    </w:pPr>
  </w:style>
  <w:style w:type="numbering" w:styleId="111111">
    <w:name w:val="Outline List 2"/>
    <w:basedOn w:val="NoList"/>
    <w:rsid w:val="00F83CBC"/>
    <w:pPr>
      <w:numPr>
        <w:numId w:val="15"/>
      </w:numPr>
    </w:pPr>
  </w:style>
  <w:style w:type="numbering" w:styleId="ArticleSection">
    <w:name w:val="Outline List 3"/>
    <w:basedOn w:val="NoList"/>
    <w:rsid w:val="00F83CBC"/>
    <w:pPr>
      <w:numPr>
        <w:numId w:val="17"/>
      </w:numPr>
    </w:pPr>
  </w:style>
  <w:style w:type="table" w:styleId="TableSimple1">
    <w:name w:val="Table Simple 1"/>
    <w:basedOn w:val="TableNormal"/>
    <w:rsid w:val="00F83CBC"/>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F83CBC"/>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F83CBC"/>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F83CBC"/>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F83CBC"/>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F83CBC"/>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F83CBC"/>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F83CBC"/>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F83CBC"/>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F83CBC"/>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F83CBC"/>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F83CBC"/>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F83CBC"/>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F83CBC"/>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F83CBC"/>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F83CBC"/>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F83CBC"/>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F83CBC"/>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F83CBC"/>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F83CBC"/>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F83CBC"/>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F83CBC"/>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F83CBC"/>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F83CBC"/>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F83CBC"/>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F83CBC"/>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F83CBC"/>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F83CBC"/>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F83CBC"/>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F83CBC"/>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F83CBC"/>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F83CBC"/>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F83CBC"/>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F83CBC"/>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F83CBC"/>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F83CBC"/>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F83CBC"/>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F83CBC"/>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F83CBC"/>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F83CBC"/>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F83CBC"/>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F83CBC"/>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F83CBC"/>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F83CBC"/>
    <w:rPr>
      <w:rFonts w:eastAsia="Times New Roman" w:cs="Times New Roman"/>
      <w:b/>
      <w:kern w:val="28"/>
      <w:sz w:val="24"/>
      <w:lang w:eastAsia="en-AU"/>
    </w:rPr>
  </w:style>
  <w:style w:type="character" w:customStyle="1" w:styleId="paragraphChar">
    <w:name w:val="paragraph Char"/>
    <w:aliases w:val="a Char"/>
    <w:link w:val="paragraph"/>
    <w:rsid w:val="007B0FCA"/>
    <w:rPr>
      <w:rFonts w:eastAsia="Times New Roman" w:cs="Times New Roman"/>
      <w:sz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Inst_Amd.dotx</Template>
  <TotalTime>0</TotalTime>
  <Pages>13</Pages>
  <Words>3211</Words>
  <Characters>14517</Characters>
  <Application>Microsoft Office Word</Application>
  <DocSecurity>0</DocSecurity>
  <PresentationFormat/>
  <Lines>382</Lines>
  <Paragraphs>290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17438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2020-05-28T00:05:00Z</cp:lastPrinted>
  <dcterms:created xsi:type="dcterms:W3CDTF">2020-06-29T06:09:00Z</dcterms:created>
  <dcterms:modified xsi:type="dcterms:W3CDTF">2020-06-29T06:09:00Z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Paid Parental Leave Amendment (Flexibility Measures) Rules 2020</vt:lpwstr>
  </property>
  <property fmtid="{D5CDD505-2E9C-101B-9397-08002B2CF9AE}" pid="4" name="Class">
    <vt:lpwstr>Rules</vt:lpwstr>
  </property>
  <property fmtid="{D5CDD505-2E9C-101B-9397-08002B2CF9AE}" pid="5" name="Type">
    <vt:lpwstr>LI</vt:lpwstr>
  </property>
  <property fmtid="{D5CDD505-2E9C-101B-9397-08002B2CF9AE}" pid="6" name="DocType">
    <vt:lpwstr>AMD</vt:lpwstr>
  </property>
  <property fmtid="{D5CDD505-2E9C-101B-9397-08002B2CF9AE}" pid="7" name="Exco">
    <vt:lpwstr>No</vt:lpwstr>
  </property>
  <property fmtid="{D5CDD505-2E9C-101B-9397-08002B2CF9AE}" pid="8" name="Authority">
    <vt:lpwstr>unk</vt:lpwstr>
  </property>
  <property fmtid="{D5CDD505-2E9C-101B-9397-08002B2CF9AE}" pid="9" name="ID">
    <vt:lpwstr>OPC64617</vt:lpwstr>
  </property>
  <property fmtid="{D5CDD505-2E9C-101B-9397-08002B2CF9AE}" pid="10" name="Classification">
    <vt:lpwstr> </vt:lpwstr>
  </property>
  <property fmtid="{D5CDD505-2E9C-101B-9397-08002B2CF9AE}" pid="11" name="DLM">
    <vt:lpwstr> </vt:lpwstr>
  </property>
  <property fmtid="{D5CDD505-2E9C-101B-9397-08002B2CF9AE}" pid="12" name="DoNotAsk">
    <vt:lpwstr>0</vt:lpwstr>
  </property>
  <property fmtid="{D5CDD505-2E9C-101B-9397-08002B2CF9AE}" pid="13" name="ChangedTitle">
    <vt:lpwstr/>
  </property>
  <property fmtid="{D5CDD505-2E9C-101B-9397-08002B2CF9AE}" pid="14" name="Number">
    <vt:lpwstr>B</vt:lpwstr>
  </property>
  <property fmtid="{D5CDD505-2E9C-101B-9397-08002B2CF9AE}" pid="15" name="CounterSign">
    <vt:lpwstr/>
  </property>
  <property fmtid="{D5CDD505-2E9C-101B-9397-08002B2CF9AE}" pid="16" name="DateMade">
    <vt:lpwstr>29 June 2020</vt:lpwstr>
  </property>
</Properties>
</file>