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A10A9" w:rsidRDefault="00193461" w:rsidP="0020300C">
      <w:pPr>
        <w:rPr>
          <w:sz w:val="28"/>
        </w:rPr>
      </w:pPr>
      <w:r w:rsidRPr="00AA10A9">
        <w:rPr>
          <w:noProof/>
          <w:lang w:eastAsia="en-AU"/>
        </w:rPr>
        <w:drawing>
          <wp:inline distT="0" distB="0" distL="0" distR="0" wp14:anchorId="5EB392E4" wp14:editId="2A17156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A10A9" w:rsidRDefault="0048364F" w:rsidP="0048364F">
      <w:pPr>
        <w:rPr>
          <w:sz w:val="19"/>
        </w:rPr>
      </w:pPr>
    </w:p>
    <w:p w:rsidR="0048364F" w:rsidRPr="00AA10A9" w:rsidRDefault="00873943" w:rsidP="0048364F">
      <w:pPr>
        <w:pStyle w:val="ShortT"/>
      </w:pPr>
      <w:r w:rsidRPr="00AA10A9">
        <w:t>Great Barrier Reef Marine Park Amendment (</w:t>
      </w:r>
      <w:r w:rsidR="00F11984" w:rsidRPr="00AA10A9">
        <w:t>Coronavirus Economic Response Package</w:t>
      </w:r>
      <w:r w:rsidRPr="00AA10A9">
        <w:t>) Regulations</w:t>
      </w:r>
      <w:r w:rsidR="00AA10A9" w:rsidRPr="00AA10A9">
        <w:t> </w:t>
      </w:r>
      <w:r w:rsidRPr="00AA10A9">
        <w:t>2020</w:t>
      </w:r>
    </w:p>
    <w:p w:rsidR="003B5448" w:rsidRPr="00AA10A9" w:rsidRDefault="003B5448" w:rsidP="007517B8">
      <w:pPr>
        <w:pStyle w:val="SignCoverPageStart"/>
        <w:spacing w:before="240"/>
        <w:rPr>
          <w:szCs w:val="22"/>
        </w:rPr>
      </w:pPr>
      <w:r w:rsidRPr="00AA10A9">
        <w:rPr>
          <w:szCs w:val="22"/>
        </w:rPr>
        <w:t>I, General the Honourable David Hurley AC DSC (Retd), Governor</w:t>
      </w:r>
      <w:r w:rsidR="00AA10A9">
        <w:rPr>
          <w:szCs w:val="22"/>
        </w:rPr>
        <w:noBreakHyphen/>
      </w:r>
      <w:r w:rsidRPr="00AA10A9">
        <w:rPr>
          <w:szCs w:val="22"/>
        </w:rPr>
        <w:t>General of the Commonwealth of Australia, acting with the advice of the Federal Executive Council, make the following regulations.</w:t>
      </w:r>
    </w:p>
    <w:p w:rsidR="003B5448" w:rsidRPr="00AA10A9" w:rsidRDefault="00676955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11 June 2020</w:t>
      </w:r>
      <w:r>
        <w:rPr>
          <w:szCs w:val="22"/>
        </w:rPr>
        <w:fldChar w:fldCharType="end"/>
      </w:r>
    </w:p>
    <w:p w:rsidR="003B5448" w:rsidRPr="00AA10A9" w:rsidRDefault="003B544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A10A9">
        <w:rPr>
          <w:szCs w:val="22"/>
        </w:rPr>
        <w:t>David Hurley</w:t>
      </w:r>
    </w:p>
    <w:p w:rsidR="003B5448" w:rsidRPr="00AA10A9" w:rsidRDefault="003B544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A10A9">
        <w:rPr>
          <w:szCs w:val="22"/>
        </w:rPr>
        <w:t>Governor</w:t>
      </w:r>
      <w:r w:rsidR="00AA10A9">
        <w:rPr>
          <w:szCs w:val="22"/>
        </w:rPr>
        <w:noBreakHyphen/>
      </w:r>
      <w:r w:rsidRPr="00AA10A9">
        <w:rPr>
          <w:szCs w:val="22"/>
        </w:rPr>
        <w:t>General</w:t>
      </w:r>
    </w:p>
    <w:p w:rsidR="003B5448" w:rsidRPr="00AA10A9" w:rsidRDefault="003B544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A10A9">
        <w:rPr>
          <w:szCs w:val="22"/>
        </w:rPr>
        <w:t>By His Excellency’s Command</w:t>
      </w:r>
    </w:p>
    <w:p w:rsidR="003B5448" w:rsidRPr="00AA10A9" w:rsidRDefault="003B544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A10A9">
        <w:rPr>
          <w:szCs w:val="22"/>
        </w:rPr>
        <w:t>Sussan Ley</w:t>
      </w:r>
    </w:p>
    <w:p w:rsidR="003B5448" w:rsidRPr="00AA10A9" w:rsidRDefault="003B5448" w:rsidP="007517B8">
      <w:pPr>
        <w:pStyle w:val="SignCoverPageEnd"/>
        <w:rPr>
          <w:szCs w:val="22"/>
        </w:rPr>
      </w:pPr>
      <w:r w:rsidRPr="00AA10A9">
        <w:rPr>
          <w:szCs w:val="22"/>
        </w:rPr>
        <w:t>Minister for the Environment</w:t>
      </w:r>
    </w:p>
    <w:p w:rsidR="003B5448" w:rsidRPr="00AA10A9" w:rsidRDefault="003B5448" w:rsidP="007517B8"/>
    <w:p w:rsidR="0048364F" w:rsidRPr="00415EC4" w:rsidRDefault="0048364F" w:rsidP="0048364F">
      <w:pPr>
        <w:pStyle w:val="Header"/>
        <w:tabs>
          <w:tab w:val="clear" w:pos="4150"/>
          <w:tab w:val="clear" w:pos="8307"/>
        </w:tabs>
      </w:pPr>
      <w:r w:rsidRPr="00415EC4">
        <w:rPr>
          <w:rStyle w:val="CharAmSchNo"/>
        </w:rPr>
        <w:t xml:space="preserve"> </w:t>
      </w:r>
      <w:r w:rsidRPr="00415EC4">
        <w:rPr>
          <w:rStyle w:val="CharAmSchText"/>
        </w:rPr>
        <w:t xml:space="preserve"> </w:t>
      </w:r>
    </w:p>
    <w:p w:rsidR="0048364F" w:rsidRPr="00415EC4" w:rsidRDefault="0048364F" w:rsidP="0048364F">
      <w:pPr>
        <w:pStyle w:val="Header"/>
        <w:tabs>
          <w:tab w:val="clear" w:pos="4150"/>
          <w:tab w:val="clear" w:pos="8307"/>
        </w:tabs>
      </w:pPr>
      <w:r w:rsidRPr="00415EC4">
        <w:rPr>
          <w:rStyle w:val="CharAmPartNo"/>
        </w:rPr>
        <w:t xml:space="preserve"> </w:t>
      </w:r>
      <w:r w:rsidRPr="00415EC4">
        <w:rPr>
          <w:rStyle w:val="CharAmPartText"/>
        </w:rPr>
        <w:t xml:space="preserve"> </w:t>
      </w:r>
    </w:p>
    <w:p w:rsidR="0048364F" w:rsidRPr="00AA10A9" w:rsidRDefault="0048364F" w:rsidP="0048364F">
      <w:pPr>
        <w:sectPr w:rsidR="0048364F" w:rsidRPr="00AA10A9" w:rsidSect="00D35E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A10A9" w:rsidRDefault="0048364F" w:rsidP="00A27E5D">
      <w:pPr>
        <w:rPr>
          <w:sz w:val="36"/>
        </w:rPr>
      </w:pPr>
      <w:r w:rsidRPr="00AA10A9">
        <w:rPr>
          <w:sz w:val="36"/>
        </w:rPr>
        <w:lastRenderedPageBreak/>
        <w:t>Contents</w:t>
      </w:r>
    </w:p>
    <w:bookmarkStart w:id="0" w:name="BKCheck15B_1"/>
    <w:bookmarkEnd w:id="0"/>
    <w:p w:rsidR="00AA10A9" w:rsidRDefault="00AA1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A10A9">
        <w:rPr>
          <w:noProof/>
        </w:rPr>
        <w:tab/>
      </w:r>
      <w:r w:rsidRPr="00AA10A9">
        <w:rPr>
          <w:noProof/>
        </w:rPr>
        <w:fldChar w:fldCharType="begin"/>
      </w:r>
      <w:r w:rsidRPr="00AA10A9">
        <w:rPr>
          <w:noProof/>
        </w:rPr>
        <w:instrText xml:space="preserve"> PAGEREF _Toc41282843 \h </w:instrText>
      </w:r>
      <w:r w:rsidRPr="00AA10A9">
        <w:rPr>
          <w:noProof/>
        </w:rPr>
      </w:r>
      <w:r w:rsidRPr="00AA10A9">
        <w:rPr>
          <w:noProof/>
        </w:rPr>
        <w:fldChar w:fldCharType="separate"/>
      </w:r>
      <w:r w:rsidR="00676955">
        <w:rPr>
          <w:noProof/>
        </w:rPr>
        <w:t>1</w:t>
      </w:r>
      <w:r w:rsidRPr="00AA10A9">
        <w:rPr>
          <w:noProof/>
        </w:rPr>
        <w:fldChar w:fldCharType="end"/>
      </w:r>
    </w:p>
    <w:p w:rsidR="00AA10A9" w:rsidRDefault="00AA1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A10A9">
        <w:rPr>
          <w:noProof/>
        </w:rPr>
        <w:tab/>
      </w:r>
      <w:r w:rsidRPr="00AA10A9">
        <w:rPr>
          <w:noProof/>
        </w:rPr>
        <w:fldChar w:fldCharType="begin"/>
      </w:r>
      <w:r w:rsidRPr="00AA10A9">
        <w:rPr>
          <w:noProof/>
        </w:rPr>
        <w:instrText xml:space="preserve"> PAGEREF _Toc41282844 \h </w:instrText>
      </w:r>
      <w:r w:rsidRPr="00AA10A9">
        <w:rPr>
          <w:noProof/>
        </w:rPr>
      </w:r>
      <w:r w:rsidRPr="00AA10A9">
        <w:rPr>
          <w:noProof/>
        </w:rPr>
        <w:fldChar w:fldCharType="separate"/>
      </w:r>
      <w:r w:rsidR="00676955">
        <w:rPr>
          <w:noProof/>
        </w:rPr>
        <w:t>1</w:t>
      </w:r>
      <w:r w:rsidRPr="00AA10A9">
        <w:rPr>
          <w:noProof/>
        </w:rPr>
        <w:fldChar w:fldCharType="end"/>
      </w:r>
    </w:p>
    <w:p w:rsidR="00AA10A9" w:rsidRDefault="00AA1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A10A9">
        <w:rPr>
          <w:noProof/>
        </w:rPr>
        <w:tab/>
      </w:r>
      <w:r w:rsidRPr="00AA10A9">
        <w:rPr>
          <w:noProof/>
        </w:rPr>
        <w:fldChar w:fldCharType="begin"/>
      </w:r>
      <w:r w:rsidRPr="00AA10A9">
        <w:rPr>
          <w:noProof/>
        </w:rPr>
        <w:instrText xml:space="preserve"> PAGEREF _Toc41282845 \h </w:instrText>
      </w:r>
      <w:r w:rsidRPr="00AA10A9">
        <w:rPr>
          <w:noProof/>
        </w:rPr>
      </w:r>
      <w:r w:rsidRPr="00AA10A9">
        <w:rPr>
          <w:noProof/>
        </w:rPr>
        <w:fldChar w:fldCharType="separate"/>
      </w:r>
      <w:r w:rsidR="00676955">
        <w:rPr>
          <w:noProof/>
        </w:rPr>
        <w:t>1</w:t>
      </w:r>
      <w:r w:rsidRPr="00AA10A9">
        <w:rPr>
          <w:noProof/>
        </w:rPr>
        <w:fldChar w:fldCharType="end"/>
      </w:r>
    </w:p>
    <w:p w:rsidR="00AA10A9" w:rsidRDefault="00AA1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A10A9">
        <w:rPr>
          <w:noProof/>
        </w:rPr>
        <w:tab/>
      </w:r>
      <w:r w:rsidRPr="00AA10A9">
        <w:rPr>
          <w:noProof/>
        </w:rPr>
        <w:fldChar w:fldCharType="begin"/>
      </w:r>
      <w:r w:rsidRPr="00AA10A9">
        <w:rPr>
          <w:noProof/>
        </w:rPr>
        <w:instrText xml:space="preserve"> PAGEREF _Toc41282846 \h </w:instrText>
      </w:r>
      <w:r w:rsidRPr="00AA10A9">
        <w:rPr>
          <w:noProof/>
        </w:rPr>
      </w:r>
      <w:r w:rsidRPr="00AA10A9">
        <w:rPr>
          <w:noProof/>
        </w:rPr>
        <w:fldChar w:fldCharType="separate"/>
      </w:r>
      <w:r w:rsidR="00676955">
        <w:rPr>
          <w:noProof/>
        </w:rPr>
        <w:t>1</w:t>
      </w:r>
      <w:r w:rsidRPr="00AA10A9">
        <w:rPr>
          <w:noProof/>
        </w:rPr>
        <w:fldChar w:fldCharType="end"/>
      </w:r>
    </w:p>
    <w:p w:rsidR="00AA10A9" w:rsidRDefault="00AA10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A10A9">
        <w:rPr>
          <w:b w:val="0"/>
          <w:noProof/>
          <w:sz w:val="18"/>
        </w:rPr>
        <w:tab/>
      </w:r>
      <w:r w:rsidRPr="00AA10A9">
        <w:rPr>
          <w:b w:val="0"/>
          <w:noProof/>
          <w:sz w:val="18"/>
        </w:rPr>
        <w:fldChar w:fldCharType="begin"/>
      </w:r>
      <w:r w:rsidRPr="00AA10A9">
        <w:rPr>
          <w:b w:val="0"/>
          <w:noProof/>
          <w:sz w:val="18"/>
        </w:rPr>
        <w:instrText xml:space="preserve"> PAGEREF _Toc41282847 \h </w:instrText>
      </w:r>
      <w:r w:rsidRPr="00AA10A9">
        <w:rPr>
          <w:b w:val="0"/>
          <w:noProof/>
          <w:sz w:val="18"/>
        </w:rPr>
      </w:r>
      <w:r w:rsidRPr="00AA10A9">
        <w:rPr>
          <w:b w:val="0"/>
          <w:noProof/>
          <w:sz w:val="18"/>
        </w:rPr>
        <w:fldChar w:fldCharType="separate"/>
      </w:r>
      <w:r w:rsidR="00676955">
        <w:rPr>
          <w:b w:val="0"/>
          <w:noProof/>
          <w:sz w:val="18"/>
        </w:rPr>
        <w:t>2</w:t>
      </w:r>
      <w:r w:rsidRPr="00AA10A9">
        <w:rPr>
          <w:b w:val="0"/>
          <w:noProof/>
          <w:sz w:val="18"/>
        </w:rPr>
        <w:fldChar w:fldCharType="end"/>
      </w:r>
    </w:p>
    <w:p w:rsidR="00AA10A9" w:rsidRDefault="00AA10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Regulations 2019</w:t>
      </w:r>
      <w:r w:rsidRPr="00AA10A9">
        <w:rPr>
          <w:i w:val="0"/>
          <w:noProof/>
          <w:sz w:val="18"/>
        </w:rPr>
        <w:tab/>
      </w:r>
      <w:r w:rsidRPr="00AA10A9">
        <w:rPr>
          <w:i w:val="0"/>
          <w:noProof/>
          <w:sz w:val="18"/>
        </w:rPr>
        <w:fldChar w:fldCharType="begin"/>
      </w:r>
      <w:r w:rsidRPr="00AA10A9">
        <w:rPr>
          <w:i w:val="0"/>
          <w:noProof/>
          <w:sz w:val="18"/>
        </w:rPr>
        <w:instrText xml:space="preserve"> PAGEREF _Toc41282848 \h </w:instrText>
      </w:r>
      <w:r w:rsidRPr="00AA10A9">
        <w:rPr>
          <w:i w:val="0"/>
          <w:noProof/>
          <w:sz w:val="18"/>
        </w:rPr>
      </w:r>
      <w:r w:rsidRPr="00AA10A9">
        <w:rPr>
          <w:i w:val="0"/>
          <w:noProof/>
          <w:sz w:val="18"/>
        </w:rPr>
        <w:fldChar w:fldCharType="separate"/>
      </w:r>
      <w:r w:rsidR="00676955">
        <w:rPr>
          <w:i w:val="0"/>
          <w:noProof/>
          <w:sz w:val="18"/>
        </w:rPr>
        <w:t>2</w:t>
      </w:r>
      <w:r w:rsidRPr="00AA10A9">
        <w:rPr>
          <w:i w:val="0"/>
          <w:noProof/>
          <w:sz w:val="18"/>
        </w:rPr>
        <w:fldChar w:fldCharType="end"/>
      </w:r>
    </w:p>
    <w:p w:rsidR="0048364F" w:rsidRPr="00AA10A9" w:rsidRDefault="00AA10A9" w:rsidP="0048364F">
      <w:r>
        <w:fldChar w:fldCharType="end"/>
      </w:r>
    </w:p>
    <w:p w:rsidR="0048364F" w:rsidRPr="00AA10A9" w:rsidRDefault="0048364F" w:rsidP="0048364F">
      <w:pPr>
        <w:sectPr w:rsidR="0048364F" w:rsidRPr="00AA10A9" w:rsidSect="00D35E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A10A9" w:rsidRDefault="0048364F" w:rsidP="0048364F">
      <w:pPr>
        <w:pStyle w:val="ActHead5"/>
      </w:pPr>
      <w:bookmarkStart w:id="1" w:name="_Toc41282843"/>
      <w:r w:rsidRPr="00415EC4">
        <w:rPr>
          <w:rStyle w:val="CharSectno"/>
        </w:rPr>
        <w:lastRenderedPageBreak/>
        <w:t>1</w:t>
      </w:r>
      <w:r w:rsidRPr="00AA10A9">
        <w:t xml:space="preserve">  </w:t>
      </w:r>
      <w:r w:rsidR="004F676E" w:rsidRPr="00AA10A9">
        <w:t>Name</w:t>
      </w:r>
      <w:bookmarkEnd w:id="1"/>
    </w:p>
    <w:p w:rsidR="0048364F" w:rsidRPr="00AA10A9" w:rsidRDefault="0048364F" w:rsidP="0048364F">
      <w:pPr>
        <w:pStyle w:val="subsection"/>
      </w:pPr>
      <w:r w:rsidRPr="00AA10A9">
        <w:tab/>
      </w:r>
      <w:r w:rsidRPr="00AA10A9">
        <w:tab/>
      </w:r>
      <w:r w:rsidR="00873943" w:rsidRPr="00AA10A9">
        <w:t>This instrument is</w:t>
      </w:r>
      <w:r w:rsidRPr="00AA10A9">
        <w:t xml:space="preserve"> the </w:t>
      </w:r>
      <w:bookmarkStart w:id="2" w:name="BKCheck15B_2"/>
      <w:bookmarkEnd w:id="2"/>
      <w:r w:rsidR="00414ADE" w:rsidRPr="00AA10A9">
        <w:rPr>
          <w:i/>
        </w:rPr>
        <w:fldChar w:fldCharType="begin"/>
      </w:r>
      <w:r w:rsidR="00414ADE" w:rsidRPr="00AA10A9">
        <w:rPr>
          <w:i/>
        </w:rPr>
        <w:instrText xml:space="preserve"> STYLEREF  ShortT </w:instrText>
      </w:r>
      <w:r w:rsidR="00414ADE" w:rsidRPr="00AA10A9">
        <w:rPr>
          <w:i/>
        </w:rPr>
        <w:fldChar w:fldCharType="separate"/>
      </w:r>
      <w:r w:rsidR="00676955">
        <w:rPr>
          <w:i/>
          <w:noProof/>
        </w:rPr>
        <w:t>Great Barrier Reef Marine Park Amendment (Coronavirus Economic Response Package) Regulations 2020</w:t>
      </w:r>
      <w:r w:rsidR="00414ADE" w:rsidRPr="00AA10A9">
        <w:rPr>
          <w:i/>
        </w:rPr>
        <w:fldChar w:fldCharType="end"/>
      </w:r>
      <w:r w:rsidRPr="00AA10A9">
        <w:t>.</w:t>
      </w:r>
    </w:p>
    <w:p w:rsidR="004F676E" w:rsidRPr="00AA10A9" w:rsidRDefault="0048364F" w:rsidP="005452CC">
      <w:pPr>
        <w:pStyle w:val="ActHead5"/>
      </w:pPr>
      <w:bookmarkStart w:id="3" w:name="_Toc41282844"/>
      <w:r w:rsidRPr="00415EC4">
        <w:rPr>
          <w:rStyle w:val="CharSectno"/>
        </w:rPr>
        <w:t>2</w:t>
      </w:r>
      <w:r w:rsidRPr="00AA10A9">
        <w:t xml:space="preserve">  Commencement</w:t>
      </w:r>
      <w:bookmarkEnd w:id="3"/>
    </w:p>
    <w:p w:rsidR="005452CC" w:rsidRPr="00AA10A9" w:rsidRDefault="005452CC" w:rsidP="00593449">
      <w:pPr>
        <w:pStyle w:val="subsection"/>
      </w:pPr>
      <w:bookmarkStart w:id="4" w:name="_GoBack"/>
      <w:r w:rsidRPr="00AA10A9">
        <w:tab/>
        <w:t>(1)</w:t>
      </w:r>
      <w:r w:rsidRPr="00AA10A9">
        <w:tab/>
        <w:t xml:space="preserve">Each provision of </w:t>
      </w:r>
      <w:r w:rsidR="00873943" w:rsidRPr="00AA10A9">
        <w:t>this instrument</w:t>
      </w:r>
      <w:r w:rsidRPr="00AA10A9">
        <w:t xml:space="preserve"> specified in column 1 of the table commences, or is taken to have commenced, in accordance with column 2 of the table. Any other statement in column 2 has effect according to its terms.</w:t>
      </w:r>
      <w:bookmarkEnd w:id="4"/>
    </w:p>
    <w:p w:rsidR="005452CC" w:rsidRPr="00AA10A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A10A9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Commencement information</w:t>
            </w:r>
          </w:p>
        </w:tc>
      </w:tr>
      <w:tr w:rsidR="005452CC" w:rsidRPr="00AA10A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Column 3</w:t>
            </w:r>
          </w:p>
        </w:tc>
      </w:tr>
      <w:tr w:rsidR="005452CC" w:rsidRPr="00AA10A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A10A9" w:rsidRDefault="005452CC" w:rsidP="00612709">
            <w:pPr>
              <w:pStyle w:val="TableHeading"/>
            </w:pPr>
            <w:r w:rsidRPr="00AA10A9">
              <w:t>Date/Details</w:t>
            </w:r>
          </w:p>
        </w:tc>
      </w:tr>
      <w:tr w:rsidR="005452CC" w:rsidRPr="00AA10A9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A10A9" w:rsidRDefault="005452CC" w:rsidP="00AD7252">
            <w:pPr>
              <w:pStyle w:val="Tabletext"/>
            </w:pPr>
            <w:r w:rsidRPr="00AA10A9">
              <w:t xml:space="preserve">1.  </w:t>
            </w:r>
            <w:r w:rsidR="00AD7252" w:rsidRPr="00AA10A9">
              <w:t xml:space="preserve">The whole of </w:t>
            </w:r>
            <w:r w:rsidR="00873943" w:rsidRPr="00AA10A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A10A9" w:rsidRDefault="003B5448" w:rsidP="005452CC">
            <w:pPr>
              <w:pStyle w:val="Tabletext"/>
            </w:pPr>
            <w:r w:rsidRPr="00AA10A9">
              <w:t>1</w:t>
            </w:r>
            <w:r w:rsidR="00AA10A9" w:rsidRPr="00AA10A9">
              <w:t> </w:t>
            </w:r>
            <w:r w:rsidRPr="00AA10A9">
              <w:t>July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A10A9" w:rsidRDefault="003B5448">
            <w:pPr>
              <w:pStyle w:val="Tabletext"/>
            </w:pPr>
            <w:r w:rsidRPr="00AA10A9">
              <w:t>1</w:t>
            </w:r>
            <w:r w:rsidR="00AA10A9" w:rsidRPr="00AA10A9">
              <w:t> </w:t>
            </w:r>
            <w:r w:rsidRPr="00AA10A9">
              <w:t>July 2020</w:t>
            </w:r>
          </w:p>
        </w:tc>
      </w:tr>
    </w:tbl>
    <w:p w:rsidR="005452CC" w:rsidRPr="00AA10A9" w:rsidRDefault="005452CC" w:rsidP="00D21F74">
      <w:pPr>
        <w:pStyle w:val="notetext"/>
      </w:pPr>
      <w:r w:rsidRPr="00AA10A9">
        <w:rPr>
          <w:snapToGrid w:val="0"/>
          <w:lang w:eastAsia="en-US"/>
        </w:rPr>
        <w:t>Note:</w:t>
      </w:r>
      <w:r w:rsidRPr="00AA10A9">
        <w:rPr>
          <w:snapToGrid w:val="0"/>
          <w:lang w:eastAsia="en-US"/>
        </w:rPr>
        <w:tab/>
        <w:t xml:space="preserve">This table relates only to the provisions of </w:t>
      </w:r>
      <w:r w:rsidR="00873943" w:rsidRPr="00AA10A9">
        <w:rPr>
          <w:snapToGrid w:val="0"/>
          <w:lang w:eastAsia="en-US"/>
        </w:rPr>
        <w:t>this instrument</w:t>
      </w:r>
      <w:r w:rsidRPr="00AA10A9">
        <w:t xml:space="preserve"> </w:t>
      </w:r>
      <w:r w:rsidRPr="00AA10A9">
        <w:rPr>
          <w:snapToGrid w:val="0"/>
          <w:lang w:eastAsia="en-US"/>
        </w:rPr>
        <w:t xml:space="preserve">as originally made. It will not be amended to deal with any later amendments of </w:t>
      </w:r>
      <w:r w:rsidR="00873943" w:rsidRPr="00AA10A9">
        <w:rPr>
          <w:snapToGrid w:val="0"/>
          <w:lang w:eastAsia="en-US"/>
        </w:rPr>
        <w:t>this instrument</w:t>
      </w:r>
      <w:r w:rsidRPr="00AA10A9">
        <w:rPr>
          <w:snapToGrid w:val="0"/>
          <w:lang w:eastAsia="en-US"/>
        </w:rPr>
        <w:t>.</w:t>
      </w:r>
    </w:p>
    <w:p w:rsidR="005452CC" w:rsidRPr="00AA10A9" w:rsidRDefault="005452CC" w:rsidP="004F676E">
      <w:pPr>
        <w:pStyle w:val="subsection"/>
      </w:pPr>
      <w:r w:rsidRPr="00AA10A9">
        <w:tab/>
        <w:t>(2)</w:t>
      </w:r>
      <w:r w:rsidRPr="00AA10A9">
        <w:tab/>
        <w:t xml:space="preserve">Any information in column 3 of the table is not part of </w:t>
      </w:r>
      <w:r w:rsidR="00873943" w:rsidRPr="00AA10A9">
        <w:t>this instrument</w:t>
      </w:r>
      <w:r w:rsidRPr="00AA10A9">
        <w:t xml:space="preserve">. Information may be inserted in this column, or information in it may be edited, in any published version of </w:t>
      </w:r>
      <w:r w:rsidR="00873943" w:rsidRPr="00AA10A9">
        <w:t>this instrument</w:t>
      </w:r>
      <w:r w:rsidRPr="00AA10A9">
        <w:t>.</w:t>
      </w:r>
    </w:p>
    <w:p w:rsidR="00BF6650" w:rsidRPr="00AA10A9" w:rsidRDefault="00BF6650" w:rsidP="00BF6650">
      <w:pPr>
        <w:pStyle w:val="ActHead5"/>
      </w:pPr>
      <w:bookmarkStart w:id="5" w:name="_Toc41282845"/>
      <w:r w:rsidRPr="00415EC4">
        <w:rPr>
          <w:rStyle w:val="CharSectno"/>
        </w:rPr>
        <w:t>3</w:t>
      </w:r>
      <w:r w:rsidRPr="00AA10A9">
        <w:t xml:space="preserve">  Authority</w:t>
      </w:r>
      <w:bookmarkEnd w:id="5"/>
    </w:p>
    <w:p w:rsidR="00BF6650" w:rsidRPr="00AA10A9" w:rsidRDefault="00BF6650" w:rsidP="00BF6650">
      <w:pPr>
        <w:pStyle w:val="subsection"/>
      </w:pPr>
      <w:r w:rsidRPr="00AA10A9">
        <w:tab/>
      </w:r>
      <w:r w:rsidRPr="00AA10A9">
        <w:tab/>
      </w:r>
      <w:r w:rsidR="00873943" w:rsidRPr="00AA10A9">
        <w:t>This instrument is</w:t>
      </w:r>
      <w:r w:rsidRPr="00AA10A9">
        <w:t xml:space="preserve"> made under the </w:t>
      </w:r>
      <w:r w:rsidR="003B5448" w:rsidRPr="00AA10A9">
        <w:rPr>
          <w:i/>
        </w:rPr>
        <w:t>Great Barrier Reef Marine Park Act 1975</w:t>
      </w:r>
      <w:r w:rsidR="00546FA3" w:rsidRPr="00AA10A9">
        <w:rPr>
          <w:i/>
        </w:rPr>
        <w:t>.</w:t>
      </w:r>
    </w:p>
    <w:p w:rsidR="00557C7A" w:rsidRPr="00AA10A9" w:rsidRDefault="00BF6650" w:rsidP="00557C7A">
      <w:pPr>
        <w:pStyle w:val="ActHead5"/>
      </w:pPr>
      <w:bookmarkStart w:id="6" w:name="_Toc41282846"/>
      <w:r w:rsidRPr="00415EC4">
        <w:rPr>
          <w:rStyle w:val="CharSectno"/>
        </w:rPr>
        <w:t>4</w:t>
      </w:r>
      <w:r w:rsidR="00557C7A" w:rsidRPr="00AA10A9">
        <w:t xml:space="preserve">  </w:t>
      </w:r>
      <w:r w:rsidR="00083F48" w:rsidRPr="00AA10A9">
        <w:t>Schedules</w:t>
      </w:r>
      <w:bookmarkEnd w:id="6"/>
    </w:p>
    <w:p w:rsidR="00557C7A" w:rsidRPr="00AA10A9" w:rsidRDefault="00557C7A" w:rsidP="00557C7A">
      <w:pPr>
        <w:pStyle w:val="subsection"/>
      </w:pPr>
      <w:r w:rsidRPr="00AA10A9">
        <w:tab/>
      </w:r>
      <w:r w:rsidRPr="00AA10A9">
        <w:tab/>
      </w:r>
      <w:r w:rsidR="00083F48" w:rsidRPr="00AA10A9">
        <w:t xml:space="preserve">Each </w:t>
      </w:r>
      <w:r w:rsidR="00160BD7" w:rsidRPr="00AA10A9">
        <w:t>instrument</w:t>
      </w:r>
      <w:r w:rsidR="00083F48" w:rsidRPr="00AA10A9">
        <w:t xml:space="preserve"> that is specified in a Schedule to </w:t>
      </w:r>
      <w:r w:rsidR="00873943" w:rsidRPr="00AA10A9">
        <w:t>this instrument</w:t>
      </w:r>
      <w:r w:rsidR="00083F48" w:rsidRPr="00AA10A9">
        <w:t xml:space="preserve"> is amended or repealed as set out in the applicable items in the Schedule concerned, and any other item in a Schedule to </w:t>
      </w:r>
      <w:r w:rsidR="00873943" w:rsidRPr="00AA10A9">
        <w:t>this instrument</w:t>
      </w:r>
      <w:r w:rsidR="00083F48" w:rsidRPr="00AA10A9">
        <w:t xml:space="preserve"> has effect according to its terms.</w:t>
      </w:r>
    </w:p>
    <w:p w:rsidR="0048364F" w:rsidRPr="00AA10A9" w:rsidRDefault="0048364F" w:rsidP="009C5989">
      <w:pPr>
        <w:pStyle w:val="ActHead6"/>
        <w:pageBreakBefore/>
      </w:pPr>
      <w:bookmarkStart w:id="7" w:name="_Toc41282847"/>
      <w:bookmarkStart w:id="8" w:name="opcAmSched"/>
      <w:bookmarkStart w:id="9" w:name="opcCurrentFind"/>
      <w:r w:rsidRPr="00415EC4">
        <w:rPr>
          <w:rStyle w:val="CharAmSchNo"/>
        </w:rPr>
        <w:lastRenderedPageBreak/>
        <w:t>Schedule</w:t>
      </w:r>
      <w:r w:rsidR="00AA10A9" w:rsidRPr="00415EC4">
        <w:rPr>
          <w:rStyle w:val="CharAmSchNo"/>
        </w:rPr>
        <w:t> </w:t>
      </w:r>
      <w:r w:rsidRPr="00415EC4">
        <w:rPr>
          <w:rStyle w:val="CharAmSchNo"/>
        </w:rPr>
        <w:t>1</w:t>
      </w:r>
      <w:r w:rsidRPr="00AA10A9">
        <w:t>—</w:t>
      </w:r>
      <w:r w:rsidR="00460499" w:rsidRPr="00415EC4">
        <w:rPr>
          <w:rStyle w:val="CharAmSchText"/>
        </w:rPr>
        <w:t>Amendments</w:t>
      </w:r>
      <w:bookmarkEnd w:id="7"/>
    </w:p>
    <w:bookmarkEnd w:id="8"/>
    <w:bookmarkEnd w:id="9"/>
    <w:p w:rsidR="0004044E" w:rsidRPr="00415EC4" w:rsidRDefault="0004044E" w:rsidP="0004044E">
      <w:pPr>
        <w:pStyle w:val="Header"/>
      </w:pPr>
      <w:r w:rsidRPr="00415EC4">
        <w:rPr>
          <w:rStyle w:val="CharAmPartNo"/>
        </w:rPr>
        <w:t xml:space="preserve"> </w:t>
      </w:r>
      <w:r w:rsidRPr="00415EC4">
        <w:rPr>
          <w:rStyle w:val="CharAmPartText"/>
        </w:rPr>
        <w:t xml:space="preserve"> </w:t>
      </w:r>
    </w:p>
    <w:p w:rsidR="0084172C" w:rsidRPr="00AA10A9" w:rsidRDefault="003B5448" w:rsidP="00EA0D36">
      <w:pPr>
        <w:pStyle w:val="ActHead9"/>
      </w:pPr>
      <w:bookmarkStart w:id="10" w:name="_Toc41282848"/>
      <w:r w:rsidRPr="00AA10A9">
        <w:t>Great Barrier Reef Marine Park Regulations</w:t>
      </w:r>
      <w:r w:rsidR="00AA10A9" w:rsidRPr="00AA10A9">
        <w:t> </w:t>
      </w:r>
      <w:r w:rsidRPr="00AA10A9">
        <w:t>2019</w:t>
      </w:r>
      <w:bookmarkEnd w:id="10"/>
    </w:p>
    <w:p w:rsidR="00977410" w:rsidRPr="00AA10A9" w:rsidRDefault="00977410" w:rsidP="003B5448">
      <w:pPr>
        <w:pStyle w:val="ItemHead"/>
      </w:pPr>
      <w:r w:rsidRPr="00AA10A9">
        <w:t>1  At the end of Subdivision A of Division</w:t>
      </w:r>
      <w:r w:rsidR="00AA10A9" w:rsidRPr="00AA10A9">
        <w:t> </w:t>
      </w:r>
      <w:r w:rsidRPr="00AA10A9">
        <w:t>2 of Part</w:t>
      </w:r>
      <w:r w:rsidR="00AA10A9" w:rsidRPr="00AA10A9">
        <w:t> </w:t>
      </w:r>
      <w:r w:rsidRPr="00AA10A9">
        <w:t>12</w:t>
      </w:r>
    </w:p>
    <w:p w:rsidR="00977410" w:rsidRPr="00AA10A9" w:rsidRDefault="00977410" w:rsidP="00977410">
      <w:pPr>
        <w:pStyle w:val="Item"/>
      </w:pPr>
      <w:r w:rsidRPr="00AA10A9">
        <w:t>Add:</w:t>
      </w:r>
    </w:p>
    <w:p w:rsidR="00977410" w:rsidRPr="00AA10A9" w:rsidRDefault="00977410" w:rsidP="00977410">
      <w:pPr>
        <w:pStyle w:val="ActHead5"/>
      </w:pPr>
      <w:bookmarkStart w:id="11" w:name="_Toc41282849"/>
      <w:r w:rsidRPr="00415EC4">
        <w:rPr>
          <w:rStyle w:val="CharSectno"/>
        </w:rPr>
        <w:t>204A</w:t>
      </w:r>
      <w:r w:rsidRPr="00AA10A9">
        <w:t xml:space="preserve">  Coronavirus economic response</w:t>
      </w:r>
      <w:r w:rsidR="00125378" w:rsidRPr="00AA10A9">
        <w:t>—applications made during waiver period</w:t>
      </w:r>
      <w:bookmarkEnd w:id="11"/>
    </w:p>
    <w:p w:rsidR="002A6ACC" w:rsidRPr="00AA10A9" w:rsidRDefault="00061BAE" w:rsidP="002E6284">
      <w:pPr>
        <w:pStyle w:val="subsection"/>
      </w:pPr>
      <w:r w:rsidRPr="00AA10A9">
        <w:tab/>
      </w:r>
      <w:r w:rsidR="00EA5BF8" w:rsidRPr="00AA10A9">
        <w:t>(1)</w:t>
      </w:r>
      <w:r w:rsidR="002E6284" w:rsidRPr="00AA10A9">
        <w:tab/>
      </w:r>
      <w:r w:rsidR="00E76AB8" w:rsidRPr="00AA10A9">
        <w:t>No</w:t>
      </w:r>
      <w:r w:rsidR="002E6284" w:rsidRPr="00AA10A9">
        <w:t xml:space="preserve"> fee is payable under section</w:t>
      </w:r>
      <w:r w:rsidR="00AA10A9" w:rsidRPr="00AA10A9">
        <w:t> </w:t>
      </w:r>
      <w:r w:rsidR="00E76AB8" w:rsidRPr="00AA10A9">
        <w:t xml:space="preserve">202 </w:t>
      </w:r>
      <w:r w:rsidR="00A14A4B" w:rsidRPr="00AA10A9">
        <w:t>for a fee</w:t>
      </w:r>
      <w:r w:rsidR="00AA10A9">
        <w:noBreakHyphen/>
      </w:r>
      <w:r w:rsidR="00A14A4B" w:rsidRPr="00AA10A9">
        <w:t>bearing</w:t>
      </w:r>
      <w:r w:rsidR="002E6284" w:rsidRPr="00AA10A9">
        <w:t xml:space="preserve"> application </w:t>
      </w:r>
      <w:r w:rsidR="00D532B0" w:rsidRPr="00AA10A9">
        <w:t>(</w:t>
      </w:r>
      <w:r w:rsidR="00125378" w:rsidRPr="00AA10A9">
        <w:t xml:space="preserve">a </w:t>
      </w:r>
      <w:r w:rsidR="00125378" w:rsidRPr="00AA10A9">
        <w:rPr>
          <w:b/>
          <w:i/>
        </w:rPr>
        <w:t>waiver period application</w:t>
      </w:r>
      <w:r w:rsidR="00D532B0" w:rsidRPr="00AA10A9">
        <w:t xml:space="preserve">) </w:t>
      </w:r>
      <w:r w:rsidR="002E6284" w:rsidRPr="00AA10A9">
        <w:t>that</w:t>
      </w:r>
      <w:r w:rsidR="002A6ACC" w:rsidRPr="00AA10A9">
        <w:t>:</w:t>
      </w:r>
    </w:p>
    <w:p w:rsidR="00977410" w:rsidRPr="00AA10A9" w:rsidRDefault="002A6ACC" w:rsidP="002A6ACC">
      <w:pPr>
        <w:pStyle w:val="paragraph"/>
      </w:pPr>
      <w:r w:rsidRPr="00AA10A9">
        <w:tab/>
        <w:t>(a)</w:t>
      </w:r>
      <w:r w:rsidRPr="00AA10A9">
        <w:tab/>
      </w:r>
      <w:r w:rsidR="002E6284" w:rsidRPr="00AA10A9">
        <w:t>is made during the period</w:t>
      </w:r>
      <w:r w:rsidR="00125378" w:rsidRPr="00AA10A9">
        <w:t xml:space="preserve"> (the </w:t>
      </w:r>
      <w:r w:rsidR="00125378" w:rsidRPr="00AA10A9">
        <w:rPr>
          <w:b/>
          <w:i/>
        </w:rPr>
        <w:t>waiver period</w:t>
      </w:r>
      <w:r w:rsidR="00125378" w:rsidRPr="00AA10A9">
        <w:t>)</w:t>
      </w:r>
      <w:r w:rsidR="002E6284" w:rsidRPr="00AA10A9">
        <w:t>:</w:t>
      </w:r>
    </w:p>
    <w:p w:rsidR="002E6284" w:rsidRPr="00AA10A9" w:rsidRDefault="002A6ACC" w:rsidP="002A6ACC">
      <w:pPr>
        <w:pStyle w:val="paragraphsub"/>
      </w:pPr>
      <w:r w:rsidRPr="00AA10A9">
        <w:tab/>
        <w:t>(i</w:t>
      </w:r>
      <w:r w:rsidR="002E6284" w:rsidRPr="00AA10A9">
        <w:t>)</w:t>
      </w:r>
      <w:r w:rsidR="002E6284" w:rsidRPr="00AA10A9">
        <w:tab/>
        <w:t>beginning on 1</w:t>
      </w:r>
      <w:r w:rsidR="00AA10A9" w:rsidRPr="00AA10A9">
        <w:t> </w:t>
      </w:r>
      <w:r w:rsidR="002E6284" w:rsidRPr="00AA10A9">
        <w:t>July 2020; and</w:t>
      </w:r>
    </w:p>
    <w:p w:rsidR="002E6284" w:rsidRPr="00AA10A9" w:rsidRDefault="002A6ACC" w:rsidP="002A6ACC">
      <w:pPr>
        <w:pStyle w:val="paragraphsub"/>
      </w:pPr>
      <w:r w:rsidRPr="00AA10A9">
        <w:tab/>
        <w:t>(ii</w:t>
      </w:r>
      <w:r w:rsidR="002E6284" w:rsidRPr="00AA10A9">
        <w:t>)</w:t>
      </w:r>
      <w:r w:rsidR="002E6284" w:rsidRPr="00AA10A9">
        <w:tab/>
        <w:t>ending on 30</w:t>
      </w:r>
      <w:r w:rsidR="00AA10A9" w:rsidRPr="00AA10A9">
        <w:t> </w:t>
      </w:r>
      <w:r w:rsidRPr="00AA10A9">
        <w:t>June 2021; or</w:t>
      </w:r>
    </w:p>
    <w:p w:rsidR="002A6ACC" w:rsidRPr="00AA10A9" w:rsidRDefault="002A6ACC" w:rsidP="002A6ACC">
      <w:pPr>
        <w:pStyle w:val="paragraph"/>
      </w:pPr>
      <w:r w:rsidRPr="00AA10A9">
        <w:tab/>
        <w:t>(b)</w:t>
      </w:r>
      <w:r w:rsidRPr="00AA10A9">
        <w:tab/>
      </w:r>
      <w:r w:rsidR="00B04AF9" w:rsidRPr="00AA10A9">
        <w:t>is an EPBC referral deemed application that is taken to be made under section</w:t>
      </w:r>
      <w:r w:rsidR="00AA10A9" w:rsidRPr="00AA10A9">
        <w:t> </w:t>
      </w:r>
      <w:r w:rsidR="00B04AF9" w:rsidRPr="00AA10A9">
        <w:t>37AB of the Act as a result of a referral mentioned in that section that occurs during the waiver period.</w:t>
      </w:r>
    </w:p>
    <w:p w:rsidR="00676E20" w:rsidRPr="00AA10A9" w:rsidRDefault="00094CB1" w:rsidP="00094CB1">
      <w:pPr>
        <w:pStyle w:val="subsection"/>
      </w:pPr>
      <w:r w:rsidRPr="00AA10A9">
        <w:tab/>
        <w:t>(2)</w:t>
      </w:r>
      <w:r w:rsidRPr="00AA10A9">
        <w:tab/>
        <w:t>Section</w:t>
      </w:r>
      <w:r w:rsidR="00AA10A9" w:rsidRPr="00AA10A9">
        <w:t> </w:t>
      </w:r>
      <w:r w:rsidRPr="00AA10A9">
        <w:t>203 does not apply to a waiver period application.</w:t>
      </w:r>
    </w:p>
    <w:p w:rsidR="00F11984" w:rsidRPr="00AA10A9" w:rsidRDefault="00094CB1" w:rsidP="00F11984">
      <w:pPr>
        <w:pStyle w:val="subsection"/>
      </w:pPr>
      <w:r w:rsidRPr="00AA10A9">
        <w:tab/>
        <w:t>(3</w:t>
      </w:r>
      <w:r w:rsidR="00F11984" w:rsidRPr="00AA10A9">
        <w:t>)</w:t>
      </w:r>
      <w:r w:rsidR="00F11984" w:rsidRPr="00AA10A9">
        <w:tab/>
      </w:r>
      <w:r w:rsidR="00AA10A9" w:rsidRPr="00AA10A9">
        <w:t>Subsections (</w:t>
      </w:r>
      <w:r w:rsidR="00F11984" w:rsidRPr="00AA10A9">
        <w:t xml:space="preserve">1) </w:t>
      </w:r>
      <w:r w:rsidRPr="00AA10A9">
        <w:t>and (2) continue</w:t>
      </w:r>
      <w:r w:rsidR="00F11984" w:rsidRPr="00AA10A9">
        <w:t xml:space="preserve"> to apply in relation to </w:t>
      </w:r>
      <w:r w:rsidR="00125378" w:rsidRPr="00AA10A9">
        <w:t>a</w:t>
      </w:r>
      <w:r w:rsidR="00F11984" w:rsidRPr="00AA10A9">
        <w:t xml:space="preserve"> </w:t>
      </w:r>
      <w:r w:rsidR="00125378" w:rsidRPr="00AA10A9">
        <w:t xml:space="preserve">waiver period </w:t>
      </w:r>
      <w:r w:rsidR="00F11984" w:rsidRPr="00AA10A9">
        <w:t xml:space="preserve">application after the end of the </w:t>
      </w:r>
      <w:r w:rsidR="00125378" w:rsidRPr="00AA10A9">
        <w:t xml:space="preserve">waiver </w:t>
      </w:r>
      <w:r w:rsidR="00F11984" w:rsidRPr="00AA10A9">
        <w:t>period even if a new fee, or a different fee, would otherwise become payable under section</w:t>
      </w:r>
      <w:r w:rsidR="00AA10A9" w:rsidRPr="00AA10A9">
        <w:t> </w:t>
      </w:r>
      <w:r w:rsidR="00F11984" w:rsidRPr="00AA10A9">
        <w:t>202 in relation to the application after the end of the period.</w:t>
      </w:r>
    </w:p>
    <w:p w:rsidR="00125378" w:rsidRPr="00AA10A9" w:rsidRDefault="00125378" w:rsidP="00125378">
      <w:pPr>
        <w:pStyle w:val="subsection"/>
      </w:pPr>
      <w:r w:rsidRPr="00AA10A9">
        <w:tab/>
        <w:t>(4)</w:t>
      </w:r>
      <w:r w:rsidRPr="00AA10A9">
        <w:tab/>
        <w:t>The fee mentioned in item</w:t>
      </w:r>
      <w:r w:rsidR="00AA10A9" w:rsidRPr="00AA10A9">
        <w:t> </w:t>
      </w:r>
      <w:r w:rsidRPr="00AA10A9">
        <w:t>8 of the table in subsection</w:t>
      </w:r>
      <w:r w:rsidR="00AA10A9" w:rsidRPr="00AA10A9">
        <w:t> </w:t>
      </w:r>
      <w:r w:rsidRPr="00AA10A9">
        <w:t>205(1) is not payable in relation to a waiver period application even if the request mentioned in that item is made after the end of the waiver period.</w:t>
      </w:r>
    </w:p>
    <w:p w:rsidR="00125378" w:rsidRPr="00AA10A9" w:rsidRDefault="00125378" w:rsidP="00125378">
      <w:pPr>
        <w:pStyle w:val="ActHead5"/>
      </w:pPr>
      <w:bookmarkStart w:id="12" w:name="_Toc41282850"/>
      <w:r w:rsidRPr="00415EC4">
        <w:rPr>
          <w:rStyle w:val="CharSectno"/>
        </w:rPr>
        <w:t>204B</w:t>
      </w:r>
      <w:r w:rsidRPr="00AA10A9">
        <w:t xml:space="preserve">  Coronavirus economic response—</w:t>
      </w:r>
      <w:r w:rsidR="002D54A3" w:rsidRPr="00AA10A9">
        <w:t>increased</w:t>
      </w:r>
      <w:r w:rsidR="00936390" w:rsidRPr="00AA10A9">
        <w:t xml:space="preserve"> fees</w:t>
      </w:r>
      <w:r w:rsidR="005E5B37" w:rsidRPr="00AA10A9">
        <w:t xml:space="preserve"> resulting from a change in approach</w:t>
      </w:r>
      <w:bookmarkEnd w:id="12"/>
    </w:p>
    <w:p w:rsidR="00FA34ED" w:rsidRPr="00AA10A9" w:rsidRDefault="00FA34ED" w:rsidP="00FA34ED">
      <w:pPr>
        <w:pStyle w:val="subsection"/>
      </w:pPr>
      <w:r w:rsidRPr="00AA10A9">
        <w:tab/>
        <w:t>(1)</w:t>
      </w:r>
      <w:r w:rsidRPr="00AA10A9">
        <w:tab/>
        <w:t>T</w:t>
      </w:r>
      <w:r w:rsidR="002D1FAB" w:rsidRPr="00AA10A9">
        <w:t>his section applies to a fee</w:t>
      </w:r>
      <w:r w:rsidR="00AA10A9">
        <w:noBreakHyphen/>
      </w:r>
      <w:r w:rsidRPr="00AA10A9">
        <w:t>bearing application if:</w:t>
      </w:r>
    </w:p>
    <w:p w:rsidR="00FA34ED" w:rsidRPr="00AA10A9" w:rsidRDefault="00FA34ED" w:rsidP="00FA34ED">
      <w:pPr>
        <w:pStyle w:val="paragraph"/>
      </w:pPr>
      <w:r w:rsidRPr="00AA10A9">
        <w:tab/>
        <w:t>(a)</w:t>
      </w:r>
      <w:r w:rsidRPr="00AA10A9">
        <w:tab/>
        <w:t>the application was made before 1</w:t>
      </w:r>
      <w:r w:rsidR="00AA10A9" w:rsidRPr="00AA10A9">
        <w:t> </w:t>
      </w:r>
      <w:r w:rsidRPr="00AA10A9">
        <w:t>July 2020; and</w:t>
      </w:r>
    </w:p>
    <w:p w:rsidR="00621760" w:rsidRPr="00AA10A9" w:rsidRDefault="00FA34ED" w:rsidP="00FA34ED">
      <w:pPr>
        <w:pStyle w:val="paragraph"/>
      </w:pPr>
      <w:r w:rsidRPr="00AA10A9">
        <w:tab/>
        <w:t>(b)</w:t>
      </w:r>
      <w:r w:rsidRPr="00AA10A9">
        <w:tab/>
        <w:t xml:space="preserve">the Authority </w:t>
      </w:r>
      <w:r w:rsidR="0085097B" w:rsidRPr="00AA10A9">
        <w:t>makes a decision under subsection</w:t>
      </w:r>
      <w:r w:rsidR="00AA10A9" w:rsidRPr="00AA10A9">
        <w:t> </w:t>
      </w:r>
      <w:r w:rsidR="0085097B" w:rsidRPr="00AA10A9">
        <w:t xml:space="preserve">91(2) in relation to </w:t>
      </w:r>
      <w:r w:rsidRPr="00AA10A9">
        <w:t>the application</w:t>
      </w:r>
      <w:r w:rsidR="00621760" w:rsidRPr="00AA10A9">
        <w:t>; and</w:t>
      </w:r>
    </w:p>
    <w:p w:rsidR="00621760" w:rsidRPr="00AA10A9" w:rsidRDefault="00621760" w:rsidP="00621760">
      <w:pPr>
        <w:pStyle w:val="paragraph"/>
      </w:pPr>
      <w:r w:rsidRPr="00AA10A9">
        <w:tab/>
        <w:t>(c)</w:t>
      </w:r>
      <w:r w:rsidRPr="00AA10A9">
        <w:tab/>
        <w:t>either:</w:t>
      </w:r>
    </w:p>
    <w:p w:rsidR="00D80889" w:rsidRPr="00AA10A9" w:rsidRDefault="00621760" w:rsidP="00D80889">
      <w:pPr>
        <w:pStyle w:val="paragraphsub"/>
      </w:pPr>
      <w:r w:rsidRPr="00AA10A9">
        <w:tab/>
        <w:t>(i)</w:t>
      </w:r>
      <w:r w:rsidRPr="00AA10A9">
        <w:tab/>
        <w:t xml:space="preserve">the </w:t>
      </w:r>
      <w:r w:rsidR="00B04AF9" w:rsidRPr="00AA10A9">
        <w:t xml:space="preserve">decision </w:t>
      </w:r>
      <w:r w:rsidRPr="00AA10A9">
        <w:t xml:space="preserve">is </w:t>
      </w:r>
      <w:r w:rsidR="00B04AF9" w:rsidRPr="00AA10A9">
        <w:t>made</w:t>
      </w:r>
      <w:r w:rsidRPr="00AA10A9">
        <w:t xml:space="preserve"> </w:t>
      </w:r>
      <w:r w:rsidR="00FA34ED" w:rsidRPr="00AA10A9">
        <w:t>during the period</w:t>
      </w:r>
      <w:r w:rsidRPr="00AA10A9">
        <w:t xml:space="preserve"> </w:t>
      </w:r>
      <w:r w:rsidR="0092707B" w:rsidRPr="00AA10A9">
        <w:t xml:space="preserve">(the </w:t>
      </w:r>
      <w:r w:rsidR="0092707B" w:rsidRPr="00AA10A9">
        <w:rPr>
          <w:b/>
          <w:i/>
        </w:rPr>
        <w:t>waiver period</w:t>
      </w:r>
      <w:r w:rsidR="0092707B" w:rsidRPr="00AA10A9">
        <w:t xml:space="preserve">) </w:t>
      </w:r>
      <w:r w:rsidR="00FA34ED" w:rsidRPr="00AA10A9">
        <w:t>beginning on 1</w:t>
      </w:r>
      <w:r w:rsidR="00AA10A9" w:rsidRPr="00AA10A9">
        <w:t> </w:t>
      </w:r>
      <w:r w:rsidR="00FA34ED" w:rsidRPr="00AA10A9">
        <w:t>July 2020 and</w:t>
      </w:r>
      <w:r w:rsidRPr="00AA10A9">
        <w:t xml:space="preserve"> </w:t>
      </w:r>
      <w:r w:rsidR="00FA34ED" w:rsidRPr="00AA10A9">
        <w:t>ending on 30</w:t>
      </w:r>
      <w:r w:rsidR="00AA10A9" w:rsidRPr="00AA10A9">
        <w:t> </w:t>
      </w:r>
      <w:r w:rsidR="00FA34ED" w:rsidRPr="00AA10A9">
        <w:t>June 2021</w:t>
      </w:r>
      <w:r w:rsidR="00D80889" w:rsidRPr="00AA10A9">
        <w:t xml:space="preserve">; </w:t>
      </w:r>
      <w:r w:rsidRPr="00AA10A9">
        <w:t>or</w:t>
      </w:r>
    </w:p>
    <w:p w:rsidR="00621760" w:rsidRPr="00AA10A9" w:rsidRDefault="00621760" w:rsidP="00621760">
      <w:pPr>
        <w:pStyle w:val="paragraphsub"/>
      </w:pPr>
      <w:r w:rsidRPr="00AA10A9">
        <w:tab/>
        <w:t>(ii)</w:t>
      </w:r>
      <w:r w:rsidRPr="00AA10A9">
        <w:tab/>
        <w:t xml:space="preserve">the </w:t>
      </w:r>
      <w:r w:rsidR="00B04AF9" w:rsidRPr="00AA10A9">
        <w:t xml:space="preserve">decision </w:t>
      </w:r>
      <w:r w:rsidRPr="00AA10A9">
        <w:t>result</w:t>
      </w:r>
      <w:r w:rsidR="00B04AF9" w:rsidRPr="00AA10A9">
        <w:t xml:space="preserve">s </w:t>
      </w:r>
      <w:r w:rsidRPr="00AA10A9">
        <w:t>f</w:t>
      </w:r>
      <w:r w:rsidR="00B04AF9" w:rsidRPr="00AA10A9">
        <w:t>rom</w:t>
      </w:r>
      <w:r w:rsidRPr="00AA10A9">
        <w:t xml:space="preserve"> a request to the Authority to vary the application</w:t>
      </w:r>
      <w:r w:rsidR="004B3963" w:rsidRPr="00AA10A9">
        <w:t>, and</w:t>
      </w:r>
      <w:r w:rsidR="0092707B" w:rsidRPr="00AA10A9">
        <w:t xml:space="preserve"> the request is made during the waiver</w:t>
      </w:r>
      <w:r w:rsidR="004B3963" w:rsidRPr="00AA10A9">
        <w:t xml:space="preserve"> period</w:t>
      </w:r>
      <w:r w:rsidRPr="00AA10A9">
        <w:t>; and</w:t>
      </w:r>
    </w:p>
    <w:p w:rsidR="0085097B" w:rsidRPr="00AA10A9" w:rsidRDefault="0085097B" w:rsidP="0085097B">
      <w:pPr>
        <w:pStyle w:val="paragraph"/>
      </w:pPr>
      <w:r w:rsidRPr="00AA10A9">
        <w:tab/>
        <w:t>(d)</w:t>
      </w:r>
      <w:r w:rsidRPr="00AA10A9">
        <w:tab/>
        <w:t>the fee payable under section</w:t>
      </w:r>
      <w:r w:rsidR="00AA10A9" w:rsidRPr="00AA10A9">
        <w:t> </w:t>
      </w:r>
      <w:r w:rsidRPr="00AA10A9">
        <w:t>202 in relation to the application would</w:t>
      </w:r>
      <w:r w:rsidR="00676E20" w:rsidRPr="00AA10A9">
        <w:t>, but for the effect of this section, increase</w:t>
      </w:r>
      <w:r w:rsidRPr="00AA10A9">
        <w:t xml:space="preserve"> as a result of the decision.</w:t>
      </w:r>
    </w:p>
    <w:p w:rsidR="00D80889" w:rsidRPr="00AA10A9" w:rsidRDefault="00D80889" w:rsidP="00D80889">
      <w:pPr>
        <w:pStyle w:val="subsection"/>
      </w:pPr>
      <w:r w:rsidRPr="00AA10A9">
        <w:tab/>
        <w:t>(2)</w:t>
      </w:r>
      <w:r w:rsidRPr="00AA10A9">
        <w:tab/>
        <w:t xml:space="preserve">The increase referred to in </w:t>
      </w:r>
      <w:r w:rsidR="00AA10A9" w:rsidRPr="00AA10A9">
        <w:t>paragraph (</w:t>
      </w:r>
      <w:r w:rsidRPr="00AA10A9">
        <w:t>1)(</w:t>
      </w:r>
      <w:r w:rsidR="00277DAE" w:rsidRPr="00AA10A9">
        <w:t>d</w:t>
      </w:r>
      <w:r w:rsidRPr="00AA10A9">
        <w:t>) is not payable in relation to the application.</w:t>
      </w:r>
    </w:p>
    <w:p w:rsidR="0085097B" w:rsidRPr="00AA10A9" w:rsidRDefault="004B3963" w:rsidP="004B3963">
      <w:pPr>
        <w:pStyle w:val="subsection"/>
      </w:pPr>
      <w:r w:rsidRPr="00AA10A9">
        <w:tab/>
        <w:t>(3)</w:t>
      </w:r>
      <w:r w:rsidRPr="00AA10A9">
        <w:tab/>
      </w:r>
      <w:r w:rsidR="00676E20" w:rsidRPr="00AA10A9">
        <w:t>To avoid doubt, s</w:t>
      </w:r>
      <w:r w:rsidR="0085097B" w:rsidRPr="00AA10A9">
        <w:t>ubsections</w:t>
      </w:r>
      <w:r w:rsidR="00AA10A9" w:rsidRPr="00AA10A9">
        <w:t> </w:t>
      </w:r>
      <w:r w:rsidR="0085097B" w:rsidRPr="00AA10A9">
        <w:t>203(6) and (7) do not apply in relation to the decision.</w:t>
      </w:r>
    </w:p>
    <w:p w:rsidR="006F6C27" w:rsidRPr="00AA10A9" w:rsidRDefault="00EA5BF8" w:rsidP="006F6C27">
      <w:pPr>
        <w:pStyle w:val="ItemHead"/>
      </w:pPr>
      <w:r w:rsidRPr="00AA10A9">
        <w:t>2</w:t>
      </w:r>
      <w:r w:rsidR="006F6C27" w:rsidRPr="00AA10A9">
        <w:t xml:space="preserve">  At the end of Subdivision B of Division</w:t>
      </w:r>
      <w:r w:rsidR="00AA10A9" w:rsidRPr="00AA10A9">
        <w:t> </w:t>
      </w:r>
      <w:r w:rsidR="006F6C27" w:rsidRPr="00AA10A9">
        <w:t>2 of Part</w:t>
      </w:r>
      <w:r w:rsidR="00AA10A9" w:rsidRPr="00AA10A9">
        <w:t> </w:t>
      </w:r>
      <w:r w:rsidR="006F6C27" w:rsidRPr="00AA10A9">
        <w:t>12</w:t>
      </w:r>
    </w:p>
    <w:p w:rsidR="006F6C27" w:rsidRPr="00AA10A9" w:rsidRDefault="006F6C27" w:rsidP="006F6C27">
      <w:pPr>
        <w:pStyle w:val="Item"/>
      </w:pPr>
      <w:r w:rsidRPr="00AA10A9">
        <w:t>Add:</w:t>
      </w:r>
    </w:p>
    <w:p w:rsidR="006F6C27" w:rsidRPr="00AA10A9" w:rsidRDefault="006F6C27" w:rsidP="006F6C27">
      <w:pPr>
        <w:pStyle w:val="ActHead5"/>
      </w:pPr>
      <w:bookmarkStart w:id="13" w:name="_Toc41282851"/>
      <w:r w:rsidRPr="00415EC4">
        <w:rPr>
          <w:rStyle w:val="CharSectno"/>
        </w:rPr>
        <w:t>205A</w:t>
      </w:r>
      <w:r w:rsidRPr="00AA10A9">
        <w:t xml:space="preserve">  Coronavirus economic response</w:t>
      </w:r>
      <w:bookmarkEnd w:id="13"/>
    </w:p>
    <w:p w:rsidR="006F6C27" w:rsidRPr="00AA10A9" w:rsidRDefault="006F6C27" w:rsidP="006F6C27">
      <w:pPr>
        <w:pStyle w:val="subsection"/>
      </w:pPr>
      <w:r w:rsidRPr="00AA10A9">
        <w:tab/>
      </w:r>
      <w:r w:rsidR="00D532B0" w:rsidRPr="00AA10A9">
        <w:t>(1)</w:t>
      </w:r>
      <w:r w:rsidRPr="00AA10A9">
        <w:tab/>
        <w:t>No fee is payable under section</w:t>
      </w:r>
      <w:r w:rsidR="00AA10A9" w:rsidRPr="00AA10A9">
        <w:t> </w:t>
      </w:r>
      <w:r w:rsidRPr="00AA10A9">
        <w:t>205 for an application or request that is made during the period</w:t>
      </w:r>
      <w:r w:rsidR="0092707B" w:rsidRPr="00AA10A9">
        <w:t xml:space="preserve"> (the </w:t>
      </w:r>
      <w:r w:rsidR="0092707B" w:rsidRPr="00AA10A9">
        <w:rPr>
          <w:b/>
          <w:i/>
        </w:rPr>
        <w:t>waiver period</w:t>
      </w:r>
      <w:r w:rsidR="0092707B" w:rsidRPr="00AA10A9">
        <w:t>)</w:t>
      </w:r>
      <w:r w:rsidRPr="00AA10A9">
        <w:t>:</w:t>
      </w:r>
    </w:p>
    <w:p w:rsidR="006F6C27" w:rsidRPr="00AA10A9" w:rsidRDefault="006F6C27" w:rsidP="006F6C27">
      <w:pPr>
        <w:pStyle w:val="paragraph"/>
      </w:pPr>
      <w:r w:rsidRPr="00AA10A9">
        <w:tab/>
        <w:t>(a)</w:t>
      </w:r>
      <w:r w:rsidRPr="00AA10A9">
        <w:tab/>
        <w:t>beginning on 1</w:t>
      </w:r>
      <w:r w:rsidR="00AA10A9" w:rsidRPr="00AA10A9">
        <w:t> </w:t>
      </w:r>
      <w:r w:rsidRPr="00AA10A9">
        <w:t>July 2020; and</w:t>
      </w:r>
    </w:p>
    <w:p w:rsidR="006F6C27" w:rsidRPr="00AA10A9" w:rsidRDefault="006F6C27" w:rsidP="006F6C27">
      <w:pPr>
        <w:pStyle w:val="paragraph"/>
      </w:pPr>
      <w:r w:rsidRPr="00AA10A9">
        <w:tab/>
        <w:t>(b)</w:t>
      </w:r>
      <w:r w:rsidRPr="00AA10A9">
        <w:tab/>
        <w:t>ending on 30</w:t>
      </w:r>
      <w:r w:rsidR="00AA10A9" w:rsidRPr="00AA10A9">
        <w:t> </w:t>
      </w:r>
      <w:r w:rsidRPr="00AA10A9">
        <w:t>June 2021.</w:t>
      </w:r>
    </w:p>
    <w:p w:rsidR="00676E20" w:rsidRPr="00AA10A9" w:rsidRDefault="00EF42BC" w:rsidP="0092707B">
      <w:pPr>
        <w:pStyle w:val="subsection"/>
      </w:pPr>
      <w:r>
        <w:tab/>
        <w:t>(2</w:t>
      </w:r>
      <w:r w:rsidR="004B3963" w:rsidRPr="00AA10A9">
        <w:t>)</w:t>
      </w:r>
      <w:r w:rsidR="004B3963" w:rsidRPr="00AA10A9">
        <w:tab/>
        <w:t>Subsection</w:t>
      </w:r>
      <w:r w:rsidR="00676E20" w:rsidRPr="00AA10A9">
        <w:t>s</w:t>
      </w:r>
      <w:r w:rsidR="00AA10A9" w:rsidRPr="00AA10A9">
        <w:t> </w:t>
      </w:r>
      <w:r w:rsidR="004B3963" w:rsidRPr="00AA10A9">
        <w:t xml:space="preserve">205(2) </w:t>
      </w:r>
      <w:r w:rsidR="00676E20" w:rsidRPr="00AA10A9">
        <w:t xml:space="preserve">and (3) do not apply to </w:t>
      </w:r>
      <w:r w:rsidR="004B3963" w:rsidRPr="00AA10A9">
        <w:t xml:space="preserve">an application or request </w:t>
      </w:r>
      <w:r w:rsidR="00676E20" w:rsidRPr="00AA10A9">
        <w:t xml:space="preserve">to which </w:t>
      </w:r>
      <w:r w:rsidR="00AA10A9" w:rsidRPr="00AA10A9">
        <w:t>subsection (</w:t>
      </w:r>
      <w:r w:rsidR="00676E20" w:rsidRPr="00AA10A9">
        <w:t>1) of this section applies.</w:t>
      </w:r>
    </w:p>
    <w:p w:rsidR="003C3DF8" w:rsidRPr="00AA10A9" w:rsidRDefault="003C3DF8" w:rsidP="003C3DF8">
      <w:pPr>
        <w:pStyle w:val="ItemHead"/>
      </w:pPr>
      <w:r w:rsidRPr="00AA10A9">
        <w:t>3  At the end of Subdivision C of Division</w:t>
      </w:r>
      <w:r w:rsidR="00AA10A9" w:rsidRPr="00AA10A9">
        <w:t> </w:t>
      </w:r>
      <w:r w:rsidRPr="00AA10A9">
        <w:t>2 of Part</w:t>
      </w:r>
      <w:r w:rsidR="00AA10A9" w:rsidRPr="00AA10A9">
        <w:t> </w:t>
      </w:r>
      <w:r w:rsidRPr="00AA10A9">
        <w:t>12</w:t>
      </w:r>
    </w:p>
    <w:p w:rsidR="003C3DF8" w:rsidRPr="00AA10A9" w:rsidRDefault="003C3DF8" w:rsidP="003C3DF8">
      <w:pPr>
        <w:pStyle w:val="Item"/>
      </w:pPr>
      <w:r w:rsidRPr="00AA10A9">
        <w:t>Add:</w:t>
      </w:r>
    </w:p>
    <w:p w:rsidR="003C3DF8" w:rsidRPr="00AA10A9" w:rsidRDefault="003C3DF8" w:rsidP="003C3DF8">
      <w:pPr>
        <w:pStyle w:val="ActHead5"/>
      </w:pPr>
      <w:bookmarkStart w:id="14" w:name="_Toc41282852"/>
      <w:r w:rsidRPr="00415EC4">
        <w:rPr>
          <w:rStyle w:val="CharSectno"/>
        </w:rPr>
        <w:t>207A</w:t>
      </w:r>
      <w:r w:rsidRPr="00AA10A9">
        <w:t xml:space="preserve">  Coronavirus economic response</w:t>
      </w:r>
      <w:bookmarkEnd w:id="14"/>
    </w:p>
    <w:p w:rsidR="003C3DF8" w:rsidRPr="00AA10A9" w:rsidRDefault="003C3DF8" w:rsidP="003C3DF8">
      <w:pPr>
        <w:pStyle w:val="subsection"/>
      </w:pPr>
      <w:r w:rsidRPr="00AA10A9">
        <w:tab/>
        <w:t>(1)</w:t>
      </w:r>
      <w:r w:rsidRPr="00AA10A9">
        <w:tab/>
        <w:t>No fee is payable under section</w:t>
      </w:r>
      <w:r w:rsidR="00AA10A9" w:rsidRPr="00AA10A9">
        <w:t> </w:t>
      </w:r>
      <w:r w:rsidRPr="00AA10A9">
        <w:t>206 for an application that is made during the period</w:t>
      </w:r>
      <w:r w:rsidR="0092707B" w:rsidRPr="00AA10A9">
        <w:t xml:space="preserve"> (the </w:t>
      </w:r>
      <w:r w:rsidR="0092707B" w:rsidRPr="00AA10A9">
        <w:rPr>
          <w:b/>
          <w:i/>
        </w:rPr>
        <w:t>waiver period</w:t>
      </w:r>
      <w:r w:rsidR="0092707B" w:rsidRPr="00AA10A9">
        <w:t>)</w:t>
      </w:r>
      <w:r w:rsidRPr="00AA10A9">
        <w:t>:</w:t>
      </w:r>
    </w:p>
    <w:p w:rsidR="003C3DF8" w:rsidRPr="00AA10A9" w:rsidRDefault="003C3DF8" w:rsidP="003C3DF8">
      <w:pPr>
        <w:pStyle w:val="paragraph"/>
      </w:pPr>
      <w:r w:rsidRPr="00AA10A9">
        <w:tab/>
        <w:t>(a)</w:t>
      </w:r>
      <w:r w:rsidRPr="00AA10A9">
        <w:tab/>
        <w:t>beginning on 1</w:t>
      </w:r>
      <w:r w:rsidR="00AA10A9" w:rsidRPr="00AA10A9">
        <w:t> </w:t>
      </w:r>
      <w:r w:rsidRPr="00AA10A9">
        <w:t>July 2020; and</w:t>
      </w:r>
    </w:p>
    <w:p w:rsidR="003C3DF8" w:rsidRPr="00AA10A9" w:rsidRDefault="003C3DF8" w:rsidP="003C3DF8">
      <w:pPr>
        <w:pStyle w:val="paragraph"/>
      </w:pPr>
      <w:r w:rsidRPr="00AA10A9">
        <w:tab/>
        <w:t>(b)</w:t>
      </w:r>
      <w:r w:rsidRPr="00AA10A9">
        <w:tab/>
        <w:t>ending on 30</w:t>
      </w:r>
      <w:r w:rsidR="00AA10A9" w:rsidRPr="00AA10A9">
        <w:t> </w:t>
      </w:r>
      <w:r w:rsidRPr="00AA10A9">
        <w:t>June 2021.</w:t>
      </w:r>
    </w:p>
    <w:p w:rsidR="00D532B0" w:rsidRPr="00AA10A9" w:rsidRDefault="003C3DF8" w:rsidP="00B04AF9">
      <w:pPr>
        <w:pStyle w:val="subsection"/>
      </w:pPr>
      <w:r w:rsidRPr="00AA10A9">
        <w:tab/>
        <w:t>(2)</w:t>
      </w:r>
      <w:r w:rsidRPr="00AA10A9">
        <w:tab/>
        <w:t>No fee is payable under section</w:t>
      </w:r>
      <w:r w:rsidR="00AA10A9" w:rsidRPr="00AA10A9">
        <w:t> </w:t>
      </w:r>
      <w:r w:rsidRPr="00AA10A9">
        <w:t xml:space="preserve">207 for a reinstatement </w:t>
      </w:r>
      <w:r w:rsidR="00E76AB8" w:rsidRPr="00AA10A9">
        <w:t xml:space="preserve">of a permission </w:t>
      </w:r>
      <w:r w:rsidRPr="00AA10A9">
        <w:t xml:space="preserve">if </w:t>
      </w:r>
      <w:r w:rsidR="00D532B0" w:rsidRPr="00AA10A9">
        <w:t>the Authority becomes satisfied of the matter or matters in paragraph</w:t>
      </w:r>
      <w:r w:rsidR="00AA10A9" w:rsidRPr="00AA10A9">
        <w:t> </w:t>
      </w:r>
      <w:r w:rsidR="00D532B0" w:rsidRPr="00AA10A9">
        <w:t xml:space="preserve">131(3)(a) in relation to the permission during the </w:t>
      </w:r>
      <w:r w:rsidR="0092707B" w:rsidRPr="00AA10A9">
        <w:t>waiver period.</w:t>
      </w:r>
    </w:p>
    <w:sectPr w:rsidR="00D532B0" w:rsidRPr="00AA10A9" w:rsidSect="00D35E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43" w:rsidRDefault="00873943" w:rsidP="0048364F">
      <w:pPr>
        <w:spacing w:line="240" w:lineRule="auto"/>
      </w:pPr>
      <w:r>
        <w:separator/>
      </w:r>
    </w:p>
  </w:endnote>
  <w:endnote w:type="continuationSeparator" w:id="0">
    <w:p w:rsidR="00873943" w:rsidRDefault="0087394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35E85" w:rsidRDefault="00D35E85" w:rsidP="00D35E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5E85">
      <w:rPr>
        <w:i/>
        <w:sz w:val="18"/>
      </w:rPr>
      <w:t>OPC64594 -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35E85" w:rsidRDefault="00D35E85" w:rsidP="00D35E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5E85">
      <w:rPr>
        <w:i/>
        <w:sz w:val="18"/>
      </w:rPr>
      <w:t>OPC64594 -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906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86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6955">
            <w:rPr>
              <w:i/>
              <w:sz w:val="18"/>
            </w:rPr>
            <w:t>Great Barrier Reef Marine Park Amendment (Coronavirus Economic Response Package)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906A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6955">
            <w:rPr>
              <w:i/>
              <w:sz w:val="18"/>
            </w:rPr>
            <w:t>Great Barrier Reef Marine Park Amendment (Coronavirus Economic Response Package)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7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906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3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6955">
            <w:rPr>
              <w:i/>
              <w:sz w:val="18"/>
            </w:rPr>
            <w:t>Great Barrier Reef Marine Park Amendment (Coronavirus Economic Response Package)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6955">
            <w:rPr>
              <w:i/>
              <w:sz w:val="18"/>
            </w:rPr>
            <w:t>Great Barrier Reef Marine Park Amendment (Coronavirus Economic Response Package)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3C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6955">
            <w:rPr>
              <w:i/>
              <w:sz w:val="18"/>
            </w:rPr>
            <w:t>Great Barrier Reef Marine Park Amendment (Coronavirus Economic Response Package)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8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35E85" w:rsidRDefault="00D35E85" w:rsidP="00D35E85">
    <w:pPr>
      <w:rPr>
        <w:rFonts w:cs="Times New Roman"/>
        <w:i/>
        <w:sz w:val="18"/>
      </w:rPr>
    </w:pPr>
    <w:r w:rsidRPr="00D35E85">
      <w:rPr>
        <w:rFonts w:cs="Times New Roman"/>
        <w:i/>
        <w:sz w:val="18"/>
      </w:rPr>
      <w:t>OPC64594 -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43" w:rsidRDefault="00873943" w:rsidP="0048364F">
      <w:pPr>
        <w:spacing w:line="240" w:lineRule="auto"/>
      </w:pPr>
      <w:r>
        <w:separator/>
      </w:r>
    </w:p>
  </w:footnote>
  <w:footnote w:type="continuationSeparator" w:id="0">
    <w:p w:rsidR="00873943" w:rsidRDefault="0087394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5078D">
      <w:rPr>
        <w:b/>
        <w:sz w:val="20"/>
      </w:rPr>
      <w:fldChar w:fldCharType="separate"/>
    </w:r>
    <w:r w:rsidR="003E23C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5078D">
      <w:rPr>
        <w:sz w:val="20"/>
      </w:rPr>
      <w:fldChar w:fldCharType="separate"/>
    </w:r>
    <w:r w:rsidR="003E23C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43"/>
    <w:rsid w:val="00000263"/>
    <w:rsid w:val="000113BC"/>
    <w:rsid w:val="000136AF"/>
    <w:rsid w:val="0004044E"/>
    <w:rsid w:val="00046F47"/>
    <w:rsid w:val="0005120E"/>
    <w:rsid w:val="00054577"/>
    <w:rsid w:val="000614BF"/>
    <w:rsid w:val="00061BAE"/>
    <w:rsid w:val="0007169C"/>
    <w:rsid w:val="00077593"/>
    <w:rsid w:val="00083F48"/>
    <w:rsid w:val="00094CB1"/>
    <w:rsid w:val="000A7DF9"/>
    <w:rsid w:val="000D05EF"/>
    <w:rsid w:val="000D5485"/>
    <w:rsid w:val="000F21C1"/>
    <w:rsid w:val="00105D72"/>
    <w:rsid w:val="0010745C"/>
    <w:rsid w:val="00117277"/>
    <w:rsid w:val="00125378"/>
    <w:rsid w:val="00160BD7"/>
    <w:rsid w:val="001643C9"/>
    <w:rsid w:val="00165568"/>
    <w:rsid w:val="00166082"/>
    <w:rsid w:val="00166C2F"/>
    <w:rsid w:val="001716C9"/>
    <w:rsid w:val="00184261"/>
    <w:rsid w:val="001906A7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7E1B"/>
    <w:rsid w:val="00260299"/>
    <w:rsid w:val="00271E5E"/>
    <w:rsid w:val="00275030"/>
    <w:rsid w:val="00277DAE"/>
    <w:rsid w:val="00285CDD"/>
    <w:rsid w:val="00291167"/>
    <w:rsid w:val="00297ECB"/>
    <w:rsid w:val="002A6ACC"/>
    <w:rsid w:val="002C152A"/>
    <w:rsid w:val="002D043A"/>
    <w:rsid w:val="002D1FAB"/>
    <w:rsid w:val="002D54A3"/>
    <w:rsid w:val="002E6284"/>
    <w:rsid w:val="002E7E74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292E"/>
    <w:rsid w:val="003B5448"/>
    <w:rsid w:val="003C3DF8"/>
    <w:rsid w:val="003C5F2B"/>
    <w:rsid w:val="003D0BFE"/>
    <w:rsid w:val="003D5700"/>
    <w:rsid w:val="003E23CC"/>
    <w:rsid w:val="003F0F5A"/>
    <w:rsid w:val="00400A30"/>
    <w:rsid w:val="004022CA"/>
    <w:rsid w:val="004116CD"/>
    <w:rsid w:val="00414ADE"/>
    <w:rsid w:val="00415EC4"/>
    <w:rsid w:val="00424CA9"/>
    <w:rsid w:val="004257BB"/>
    <w:rsid w:val="004261D9"/>
    <w:rsid w:val="0044291A"/>
    <w:rsid w:val="00460499"/>
    <w:rsid w:val="00474835"/>
    <w:rsid w:val="004819C7"/>
    <w:rsid w:val="00482053"/>
    <w:rsid w:val="0048364F"/>
    <w:rsid w:val="00490F2E"/>
    <w:rsid w:val="00496DB3"/>
    <w:rsid w:val="00496F97"/>
    <w:rsid w:val="004A53EA"/>
    <w:rsid w:val="004B3963"/>
    <w:rsid w:val="004F0B13"/>
    <w:rsid w:val="004F1FAC"/>
    <w:rsid w:val="004F676E"/>
    <w:rsid w:val="00516B8D"/>
    <w:rsid w:val="0052686F"/>
    <w:rsid w:val="0052756C"/>
    <w:rsid w:val="00530230"/>
    <w:rsid w:val="00530CC9"/>
    <w:rsid w:val="00537FBC"/>
    <w:rsid w:val="00540892"/>
    <w:rsid w:val="00541D73"/>
    <w:rsid w:val="00543469"/>
    <w:rsid w:val="005452CC"/>
    <w:rsid w:val="00546FA3"/>
    <w:rsid w:val="005518CB"/>
    <w:rsid w:val="00554243"/>
    <w:rsid w:val="005548DB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35E3"/>
    <w:rsid w:val="005D5EA1"/>
    <w:rsid w:val="005E5B37"/>
    <w:rsid w:val="005E61D3"/>
    <w:rsid w:val="005F7738"/>
    <w:rsid w:val="00600219"/>
    <w:rsid w:val="00613EAD"/>
    <w:rsid w:val="006158AC"/>
    <w:rsid w:val="00621760"/>
    <w:rsid w:val="00640402"/>
    <w:rsid w:val="00640F78"/>
    <w:rsid w:val="00646E7B"/>
    <w:rsid w:val="00655D6A"/>
    <w:rsid w:val="00656DE9"/>
    <w:rsid w:val="00676955"/>
    <w:rsid w:val="00676E20"/>
    <w:rsid w:val="00677CC2"/>
    <w:rsid w:val="00685F42"/>
    <w:rsid w:val="006866A1"/>
    <w:rsid w:val="0069207B"/>
    <w:rsid w:val="006A4309"/>
    <w:rsid w:val="006B08FD"/>
    <w:rsid w:val="006B0E55"/>
    <w:rsid w:val="006B7006"/>
    <w:rsid w:val="006C7F8C"/>
    <w:rsid w:val="006D7AB9"/>
    <w:rsid w:val="006E41CD"/>
    <w:rsid w:val="006F6C27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1D11"/>
    <w:rsid w:val="007D45C1"/>
    <w:rsid w:val="007E7D4A"/>
    <w:rsid w:val="007F48ED"/>
    <w:rsid w:val="007F7947"/>
    <w:rsid w:val="00812F45"/>
    <w:rsid w:val="0084172C"/>
    <w:rsid w:val="0085097B"/>
    <w:rsid w:val="00856A31"/>
    <w:rsid w:val="00873943"/>
    <w:rsid w:val="008754D0"/>
    <w:rsid w:val="00875FE5"/>
    <w:rsid w:val="00877D48"/>
    <w:rsid w:val="008816F0"/>
    <w:rsid w:val="0088345B"/>
    <w:rsid w:val="00883864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707B"/>
    <w:rsid w:val="00932377"/>
    <w:rsid w:val="00936390"/>
    <w:rsid w:val="00943102"/>
    <w:rsid w:val="0094523D"/>
    <w:rsid w:val="0095078D"/>
    <w:rsid w:val="009559E6"/>
    <w:rsid w:val="00976A63"/>
    <w:rsid w:val="00977410"/>
    <w:rsid w:val="00983419"/>
    <w:rsid w:val="009A5CBD"/>
    <w:rsid w:val="009C3431"/>
    <w:rsid w:val="009C5989"/>
    <w:rsid w:val="009D08DA"/>
    <w:rsid w:val="00A06860"/>
    <w:rsid w:val="00A136F5"/>
    <w:rsid w:val="00A14A4B"/>
    <w:rsid w:val="00A14F0E"/>
    <w:rsid w:val="00A231E2"/>
    <w:rsid w:val="00A2550D"/>
    <w:rsid w:val="00A27E5D"/>
    <w:rsid w:val="00A4169B"/>
    <w:rsid w:val="00A445F2"/>
    <w:rsid w:val="00A50D55"/>
    <w:rsid w:val="00A5165B"/>
    <w:rsid w:val="00A52FDA"/>
    <w:rsid w:val="00A64912"/>
    <w:rsid w:val="00A70A74"/>
    <w:rsid w:val="00A761B8"/>
    <w:rsid w:val="00AA0343"/>
    <w:rsid w:val="00AA10A9"/>
    <w:rsid w:val="00AA2A5C"/>
    <w:rsid w:val="00AB78E9"/>
    <w:rsid w:val="00AC6B32"/>
    <w:rsid w:val="00AD3467"/>
    <w:rsid w:val="00AD5641"/>
    <w:rsid w:val="00AD7252"/>
    <w:rsid w:val="00AE0F9B"/>
    <w:rsid w:val="00AF55FF"/>
    <w:rsid w:val="00B032D8"/>
    <w:rsid w:val="00B04AF9"/>
    <w:rsid w:val="00B0695A"/>
    <w:rsid w:val="00B26BA6"/>
    <w:rsid w:val="00B33B3C"/>
    <w:rsid w:val="00B40D74"/>
    <w:rsid w:val="00B52663"/>
    <w:rsid w:val="00B56DCB"/>
    <w:rsid w:val="00B6030C"/>
    <w:rsid w:val="00B770D2"/>
    <w:rsid w:val="00BA47A3"/>
    <w:rsid w:val="00BA5026"/>
    <w:rsid w:val="00BB6E79"/>
    <w:rsid w:val="00BC36E8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35E85"/>
    <w:rsid w:val="00D52EFE"/>
    <w:rsid w:val="00D532B0"/>
    <w:rsid w:val="00D55FEA"/>
    <w:rsid w:val="00D56A0D"/>
    <w:rsid w:val="00D63EF6"/>
    <w:rsid w:val="00D66518"/>
    <w:rsid w:val="00D70DFB"/>
    <w:rsid w:val="00D71EEA"/>
    <w:rsid w:val="00D735CD"/>
    <w:rsid w:val="00D766DF"/>
    <w:rsid w:val="00D80889"/>
    <w:rsid w:val="00D95891"/>
    <w:rsid w:val="00DB5CB4"/>
    <w:rsid w:val="00DC313D"/>
    <w:rsid w:val="00DE149E"/>
    <w:rsid w:val="00E05704"/>
    <w:rsid w:val="00E12F1A"/>
    <w:rsid w:val="00E149C1"/>
    <w:rsid w:val="00E15561"/>
    <w:rsid w:val="00E21CFB"/>
    <w:rsid w:val="00E22935"/>
    <w:rsid w:val="00E54292"/>
    <w:rsid w:val="00E553E1"/>
    <w:rsid w:val="00E60191"/>
    <w:rsid w:val="00E74DC7"/>
    <w:rsid w:val="00E76AB8"/>
    <w:rsid w:val="00E87699"/>
    <w:rsid w:val="00E92E27"/>
    <w:rsid w:val="00E9586B"/>
    <w:rsid w:val="00E97334"/>
    <w:rsid w:val="00EA0D36"/>
    <w:rsid w:val="00EA5BF8"/>
    <w:rsid w:val="00EA6D7D"/>
    <w:rsid w:val="00EB7F92"/>
    <w:rsid w:val="00ED1A20"/>
    <w:rsid w:val="00ED4928"/>
    <w:rsid w:val="00EE3749"/>
    <w:rsid w:val="00EE6190"/>
    <w:rsid w:val="00EF2E3A"/>
    <w:rsid w:val="00EF42BC"/>
    <w:rsid w:val="00EF6402"/>
    <w:rsid w:val="00F025DF"/>
    <w:rsid w:val="00F047E2"/>
    <w:rsid w:val="00F04D57"/>
    <w:rsid w:val="00F078DC"/>
    <w:rsid w:val="00F11984"/>
    <w:rsid w:val="00F13E86"/>
    <w:rsid w:val="00F14BA7"/>
    <w:rsid w:val="00F32FCB"/>
    <w:rsid w:val="00F6709F"/>
    <w:rsid w:val="00F677A9"/>
    <w:rsid w:val="00F723BD"/>
    <w:rsid w:val="00F732EA"/>
    <w:rsid w:val="00F84CF5"/>
    <w:rsid w:val="00F8612E"/>
    <w:rsid w:val="00FA34ED"/>
    <w:rsid w:val="00FA420B"/>
    <w:rsid w:val="00FD6DD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10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0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0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10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10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10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10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10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10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A10A9"/>
  </w:style>
  <w:style w:type="paragraph" w:customStyle="1" w:styleId="OPCParaBase">
    <w:name w:val="OPCParaBase"/>
    <w:qFormat/>
    <w:rsid w:val="00AA10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A10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A10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A10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A10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A10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A10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A10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A10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A10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A10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A10A9"/>
  </w:style>
  <w:style w:type="paragraph" w:customStyle="1" w:styleId="Blocks">
    <w:name w:val="Blocks"/>
    <w:aliases w:val="bb"/>
    <w:basedOn w:val="OPCParaBase"/>
    <w:qFormat/>
    <w:rsid w:val="00AA10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A10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A10A9"/>
    <w:rPr>
      <w:i/>
    </w:rPr>
  </w:style>
  <w:style w:type="paragraph" w:customStyle="1" w:styleId="BoxList">
    <w:name w:val="BoxList"/>
    <w:aliases w:val="bl"/>
    <w:basedOn w:val="BoxText"/>
    <w:qFormat/>
    <w:rsid w:val="00AA10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A10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A10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A10A9"/>
    <w:pPr>
      <w:ind w:left="1985" w:hanging="851"/>
    </w:pPr>
  </w:style>
  <w:style w:type="character" w:customStyle="1" w:styleId="CharAmPartNo">
    <w:name w:val="CharAmPartNo"/>
    <w:basedOn w:val="OPCCharBase"/>
    <w:qFormat/>
    <w:rsid w:val="00AA10A9"/>
  </w:style>
  <w:style w:type="character" w:customStyle="1" w:styleId="CharAmPartText">
    <w:name w:val="CharAmPartText"/>
    <w:basedOn w:val="OPCCharBase"/>
    <w:qFormat/>
    <w:rsid w:val="00AA10A9"/>
  </w:style>
  <w:style w:type="character" w:customStyle="1" w:styleId="CharAmSchNo">
    <w:name w:val="CharAmSchNo"/>
    <w:basedOn w:val="OPCCharBase"/>
    <w:qFormat/>
    <w:rsid w:val="00AA10A9"/>
  </w:style>
  <w:style w:type="character" w:customStyle="1" w:styleId="CharAmSchText">
    <w:name w:val="CharAmSchText"/>
    <w:basedOn w:val="OPCCharBase"/>
    <w:qFormat/>
    <w:rsid w:val="00AA10A9"/>
  </w:style>
  <w:style w:type="character" w:customStyle="1" w:styleId="CharBoldItalic">
    <w:name w:val="CharBoldItalic"/>
    <w:basedOn w:val="OPCCharBase"/>
    <w:uiPriority w:val="1"/>
    <w:qFormat/>
    <w:rsid w:val="00AA10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A10A9"/>
  </w:style>
  <w:style w:type="character" w:customStyle="1" w:styleId="CharChapText">
    <w:name w:val="CharChapText"/>
    <w:basedOn w:val="OPCCharBase"/>
    <w:uiPriority w:val="1"/>
    <w:qFormat/>
    <w:rsid w:val="00AA10A9"/>
  </w:style>
  <w:style w:type="character" w:customStyle="1" w:styleId="CharDivNo">
    <w:name w:val="CharDivNo"/>
    <w:basedOn w:val="OPCCharBase"/>
    <w:uiPriority w:val="1"/>
    <w:qFormat/>
    <w:rsid w:val="00AA10A9"/>
  </w:style>
  <w:style w:type="character" w:customStyle="1" w:styleId="CharDivText">
    <w:name w:val="CharDivText"/>
    <w:basedOn w:val="OPCCharBase"/>
    <w:uiPriority w:val="1"/>
    <w:qFormat/>
    <w:rsid w:val="00AA10A9"/>
  </w:style>
  <w:style w:type="character" w:customStyle="1" w:styleId="CharItalic">
    <w:name w:val="CharItalic"/>
    <w:basedOn w:val="OPCCharBase"/>
    <w:uiPriority w:val="1"/>
    <w:qFormat/>
    <w:rsid w:val="00AA10A9"/>
    <w:rPr>
      <w:i/>
    </w:rPr>
  </w:style>
  <w:style w:type="character" w:customStyle="1" w:styleId="CharPartNo">
    <w:name w:val="CharPartNo"/>
    <w:basedOn w:val="OPCCharBase"/>
    <w:uiPriority w:val="1"/>
    <w:qFormat/>
    <w:rsid w:val="00AA10A9"/>
  </w:style>
  <w:style w:type="character" w:customStyle="1" w:styleId="CharPartText">
    <w:name w:val="CharPartText"/>
    <w:basedOn w:val="OPCCharBase"/>
    <w:uiPriority w:val="1"/>
    <w:qFormat/>
    <w:rsid w:val="00AA10A9"/>
  </w:style>
  <w:style w:type="character" w:customStyle="1" w:styleId="CharSectno">
    <w:name w:val="CharSectno"/>
    <w:basedOn w:val="OPCCharBase"/>
    <w:qFormat/>
    <w:rsid w:val="00AA10A9"/>
  </w:style>
  <w:style w:type="character" w:customStyle="1" w:styleId="CharSubdNo">
    <w:name w:val="CharSubdNo"/>
    <w:basedOn w:val="OPCCharBase"/>
    <w:uiPriority w:val="1"/>
    <w:qFormat/>
    <w:rsid w:val="00AA10A9"/>
  </w:style>
  <w:style w:type="character" w:customStyle="1" w:styleId="CharSubdText">
    <w:name w:val="CharSubdText"/>
    <w:basedOn w:val="OPCCharBase"/>
    <w:uiPriority w:val="1"/>
    <w:qFormat/>
    <w:rsid w:val="00AA10A9"/>
  </w:style>
  <w:style w:type="paragraph" w:customStyle="1" w:styleId="CTA--">
    <w:name w:val="CTA --"/>
    <w:basedOn w:val="OPCParaBase"/>
    <w:next w:val="Normal"/>
    <w:rsid w:val="00AA10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A10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A10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A10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A10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A10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A10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A10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A10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A10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A10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A10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A10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A10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A10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A10A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A10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A10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A10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A10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A10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A10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A10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A10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A10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A10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A10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A10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A10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A10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A10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A10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A10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A10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A10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A10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A10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A10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A10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A10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A10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A10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A10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A10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A10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A10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A10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A10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A10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A10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A10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A10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A10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A10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A10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A10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A10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A10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A10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A10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A10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A10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10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A10A9"/>
    <w:rPr>
      <w:sz w:val="16"/>
    </w:rPr>
  </w:style>
  <w:style w:type="table" w:customStyle="1" w:styleId="CFlag">
    <w:name w:val="CFlag"/>
    <w:basedOn w:val="TableNormal"/>
    <w:uiPriority w:val="99"/>
    <w:rsid w:val="00AA10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A1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0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A10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A10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A10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A10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A10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A10A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A10A9"/>
    <w:pPr>
      <w:spacing w:before="120"/>
    </w:pPr>
  </w:style>
  <w:style w:type="paragraph" w:customStyle="1" w:styleId="CompiledActNo">
    <w:name w:val="CompiledActNo"/>
    <w:basedOn w:val="OPCParaBase"/>
    <w:next w:val="Normal"/>
    <w:rsid w:val="00AA10A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A10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A10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A10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A10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A10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A10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A10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A10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A10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A10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A10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A10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A10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A10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A10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A10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A10A9"/>
  </w:style>
  <w:style w:type="character" w:customStyle="1" w:styleId="CharSubPartNoCASA">
    <w:name w:val="CharSubPartNo(CASA)"/>
    <w:basedOn w:val="OPCCharBase"/>
    <w:uiPriority w:val="1"/>
    <w:rsid w:val="00AA10A9"/>
  </w:style>
  <w:style w:type="paragraph" w:customStyle="1" w:styleId="ENoteTTIndentHeadingSub">
    <w:name w:val="ENoteTTIndentHeadingSub"/>
    <w:aliases w:val="enTTHis"/>
    <w:basedOn w:val="OPCParaBase"/>
    <w:rsid w:val="00AA10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A10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A10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A10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A10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A10A9"/>
    <w:rPr>
      <w:sz w:val="22"/>
    </w:rPr>
  </w:style>
  <w:style w:type="paragraph" w:customStyle="1" w:styleId="SOTextNote">
    <w:name w:val="SO TextNote"/>
    <w:aliases w:val="sont"/>
    <w:basedOn w:val="SOText"/>
    <w:qFormat/>
    <w:rsid w:val="00AA10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A10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A10A9"/>
    <w:rPr>
      <w:sz w:val="22"/>
    </w:rPr>
  </w:style>
  <w:style w:type="paragraph" w:customStyle="1" w:styleId="FileName">
    <w:name w:val="FileName"/>
    <w:basedOn w:val="Normal"/>
    <w:rsid w:val="00AA10A9"/>
  </w:style>
  <w:style w:type="paragraph" w:customStyle="1" w:styleId="TableHeading">
    <w:name w:val="TableHeading"/>
    <w:aliases w:val="th"/>
    <w:basedOn w:val="OPCParaBase"/>
    <w:next w:val="Tabletext"/>
    <w:rsid w:val="00AA10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A10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A10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A10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A10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A10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A10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A10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A10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A10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A10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10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10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1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1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0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A10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A10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A10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10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A10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A10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A10A9"/>
  </w:style>
  <w:style w:type="character" w:customStyle="1" w:styleId="charlegsubtitle1">
    <w:name w:val="charlegsubtitle1"/>
    <w:basedOn w:val="DefaultParagraphFont"/>
    <w:rsid w:val="00AA10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A10A9"/>
    <w:pPr>
      <w:ind w:left="240" w:hanging="240"/>
    </w:pPr>
  </w:style>
  <w:style w:type="paragraph" w:styleId="Index2">
    <w:name w:val="index 2"/>
    <w:basedOn w:val="Normal"/>
    <w:next w:val="Normal"/>
    <w:autoRedefine/>
    <w:rsid w:val="00AA10A9"/>
    <w:pPr>
      <w:ind w:left="480" w:hanging="240"/>
    </w:pPr>
  </w:style>
  <w:style w:type="paragraph" w:styleId="Index3">
    <w:name w:val="index 3"/>
    <w:basedOn w:val="Normal"/>
    <w:next w:val="Normal"/>
    <w:autoRedefine/>
    <w:rsid w:val="00AA10A9"/>
    <w:pPr>
      <w:ind w:left="720" w:hanging="240"/>
    </w:pPr>
  </w:style>
  <w:style w:type="paragraph" w:styleId="Index4">
    <w:name w:val="index 4"/>
    <w:basedOn w:val="Normal"/>
    <w:next w:val="Normal"/>
    <w:autoRedefine/>
    <w:rsid w:val="00AA10A9"/>
    <w:pPr>
      <w:ind w:left="960" w:hanging="240"/>
    </w:pPr>
  </w:style>
  <w:style w:type="paragraph" w:styleId="Index5">
    <w:name w:val="index 5"/>
    <w:basedOn w:val="Normal"/>
    <w:next w:val="Normal"/>
    <w:autoRedefine/>
    <w:rsid w:val="00AA10A9"/>
    <w:pPr>
      <w:ind w:left="1200" w:hanging="240"/>
    </w:pPr>
  </w:style>
  <w:style w:type="paragraph" w:styleId="Index6">
    <w:name w:val="index 6"/>
    <w:basedOn w:val="Normal"/>
    <w:next w:val="Normal"/>
    <w:autoRedefine/>
    <w:rsid w:val="00AA10A9"/>
    <w:pPr>
      <w:ind w:left="1440" w:hanging="240"/>
    </w:pPr>
  </w:style>
  <w:style w:type="paragraph" w:styleId="Index7">
    <w:name w:val="index 7"/>
    <w:basedOn w:val="Normal"/>
    <w:next w:val="Normal"/>
    <w:autoRedefine/>
    <w:rsid w:val="00AA10A9"/>
    <w:pPr>
      <w:ind w:left="1680" w:hanging="240"/>
    </w:pPr>
  </w:style>
  <w:style w:type="paragraph" w:styleId="Index8">
    <w:name w:val="index 8"/>
    <w:basedOn w:val="Normal"/>
    <w:next w:val="Normal"/>
    <w:autoRedefine/>
    <w:rsid w:val="00AA10A9"/>
    <w:pPr>
      <w:ind w:left="1920" w:hanging="240"/>
    </w:pPr>
  </w:style>
  <w:style w:type="paragraph" w:styleId="Index9">
    <w:name w:val="index 9"/>
    <w:basedOn w:val="Normal"/>
    <w:next w:val="Normal"/>
    <w:autoRedefine/>
    <w:rsid w:val="00AA10A9"/>
    <w:pPr>
      <w:ind w:left="2160" w:hanging="240"/>
    </w:pPr>
  </w:style>
  <w:style w:type="paragraph" w:styleId="NormalIndent">
    <w:name w:val="Normal Indent"/>
    <w:basedOn w:val="Normal"/>
    <w:rsid w:val="00AA10A9"/>
    <w:pPr>
      <w:ind w:left="720"/>
    </w:pPr>
  </w:style>
  <w:style w:type="paragraph" w:styleId="FootnoteText">
    <w:name w:val="footnote text"/>
    <w:basedOn w:val="Normal"/>
    <w:link w:val="FootnoteTextChar"/>
    <w:rsid w:val="00AA10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A10A9"/>
  </w:style>
  <w:style w:type="paragraph" w:styleId="CommentText">
    <w:name w:val="annotation text"/>
    <w:basedOn w:val="Normal"/>
    <w:link w:val="CommentTextChar"/>
    <w:rsid w:val="00AA10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10A9"/>
  </w:style>
  <w:style w:type="paragraph" w:styleId="IndexHeading">
    <w:name w:val="index heading"/>
    <w:basedOn w:val="Normal"/>
    <w:next w:val="Index1"/>
    <w:rsid w:val="00AA10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A10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A10A9"/>
    <w:pPr>
      <w:ind w:left="480" w:hanging="480"/>
    </w:pPr>
  </w:style>
  <w:style w:type="paragraph" w:styleId="EnvelopeAddress">
    <w:name w:val="envelope address"/>
    <w:basedOn w:val="Normal"/>
    <w:rsid w:val="00AA10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10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A10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A10A9"/>
    <w:rPr>
      <w:sz w:val="16"/>
      <w:szCs w:val="16"/>
    </w:rPr>
  </w:style>
  <w:style w:type="character" w:styleId="PageNumber">
    <w:name w:val="page number"/>
    <w:basedOn w:val="DefaultParagraphFont"/>
    <w:rsid w:val="00AA10A9"/>
  </w:style>
  <w:style w:type="character" w:styleId="EndnoteReference">
    <w:name w:val="endnote reference"/>
    <w:basedOn w:val="DefaultParagraphFont"/>
    <w:rsid w:val="00AA10A9"/>
    <w:rPr>
      <w:vertAlign w:val="superscript"/>
    </w:rPr>
  </w:style>
  <w:style w:type="paragraph" w:styleId="EndnoteText">
    <w:name w:val="endnote text"/>
    <w:basedOn w:val="Normal"/>
    <w:link w:val="EndnoteTextChar"/>
    <w:rsid w:val="00AA10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10A9"/>
  </w:style>
  <w:style w:type="paragraph" w:styleId="TableofAuthorities">
    <w:name w:val="table of authorities"/>
    <w:basedOn w:val="Normal"/>
    <w:next w:val="Normal"/>
    <w:rsid w:val="00AA10A9"/>
    <w:pPr>
      <w:ind w:left="240" w:hanging="240"/>
    </w:pPr>
  </w:style>
  <w:style w:type="paragraph" w:styleId="MacroText">
    <w:name w:val="macro"/>
    <w:link w:val="MacroTextChar"/>
    <w:rsid w:val="00AA10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A10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A10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A10A9"/>
    <w:pPr>
      <w:ind w:left="283" w:hanging="283"/>
    </w:pPr>
  </w:style>
  <w:style w:type="paragraph" w:styleId="ListBullet">
    <w:name w:val="List Bullet"/>
    <w:basedOn w:val="Normal"/>
    <w:autoRedefine/>
    <w:rsid w:val="00AA10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A10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A10A9"/>
    <w:pPr>
      <w:ind w:left="566" w:hanging="283"/>
    </w:pPr>
  </w:style>
  <w:style w:type="paragraph" w:styleId="List3">
    <w:name w:val="List 3"/>
    <w:basedOn w:val="Normal"/>
    <w:rsid w:val="00AA10A9"/>
    <w:pPr>
      <w:ind w:left="849" w:hanging="283"/>
    </w:pPr>
  </w:style>
  <w:style w:type="paragraph" w:styleId="List4">
    <w:name w:val="List 4"/>
    <w:basedOn w:val="Normal"/>
    <w:rsid w:val="00AA10A9"/>
    <w:pPr>
      <w:ind w:left="1132" w:hanging="283"/>
    </w:pPr>
  </w:style>
  <w:style w:type="paragraph" w:styleId="List5">
    <w:name w:val="List 5"/>
    <w:basedOn w:val="Normal"/>
    <w:rsid w:val="00AA10A9"/>
    <w:pPr>
      <w:ind w:left="1415" w:hanging="283"/>
    </w:pPr>
  </w:style>
  <w:style w:type="paragraph" w:styleId="ListBullet2">
    <w:name w:val="List Bullet 2"/>
    <w:basedOn w:val="Normal"/>
    <w:autoRedefine/>
    <w:rsid w:val="00AA10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A10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A10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A10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A10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A10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A10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A10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A10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A10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A10A9"/>
    <w:pPr>
      <w:ind w:left="4252"/>
    </w:pPr>
  </w:style>
  <w:style w:type="character" w:customStyle="1" w:styleId="ClosingChar">
    <w:name w:val="Closing Char"/>
    <w:basedOn w:val="DefaultParagraphFont"/>
    <w:link w:val="Closing"/>
    <w:rsid w:val="00AA10A9"/>
    <w:rPr>
      <w:sz w:val="22"/>
    </w:rPr>
  </w:style>
  <w:style w:type="paragraph" w:styleId="Signature">
    <w:name w:val="Signature"/>
    <w:basedOn w:val="Normal"/>
    <w:link w:val="SignatureChar"/>
    <w:rsid w:val="00AA10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A10A9"/>
    <w:rPr>
      <w:sz w:val="22"/>
    </w:rPr>
  </w:style>
  <w:style w:type="paragraph" w:styleId="BodyText">
    <w:name w:val="Body Text"/>
    <w:basedOn w:val="Normal"/>
    <w:link w:val="BodyTextChar"/>
    <w:rsid w:val="00AA10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10A9"/>
    <w:rPr>
      <w:sz w:val="22"/>
    </w:rPr>
  </w:style>
  <w:style w:type="paragraph" w:styleId="BodyTextIndent">
    <w:name w:val="Body Text Indent"/>
    <w:basedOn w:val="Normal"/>
    <w:link w:val="BodyTextIndentChar"/>
    <w:rsid w:val="00AA1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10A9"/>
    <w:rPr>
      <w:sz w:val="22"/>
    </w:rPr>
  </w:style>
  <w:style w:type="paragraph" w:styleId="ListContinue">
    <w:name w:val="List Continue"/>
    <w:basedOn w:val="Normal"/>
    <w:rsid w:val="00AA10A9"/>
    <w:pPr>
      <w:spacing w:after="120"/>
      <w:ind w:left="283"/>
    </w:pPr>
  </w:style>
  <w:style w:type="paragraph" w:styleId="ListContinue2">
    <w:name w:val="List Continue 2"/>
    <w:basedOn w:val="Normal"/>
    <w:rsid w:val="00AA10A9"/>
    <w:pPr>
      <w:spacing w:after="120"/>
      <w:ind w:left="566"/>
    </w:pPr>
  </w:style>
  <w:style w:type="paragraph" w:styleId="ListContinue3">
    <w:name w:val="List Continue 3"/>
    <w:basedOn w:val="Normal"/>
    <w:rsid w:val="00AA10A9"/>
    <w:pPr>
      <w:spacing w:after="120"/>
      <w:ind w:left="849"/>
    </w:pPr>
  </w:style>
  <w:style w:type="paragraph" w:styleId="ListContinue4">
    <w:name w:val="List Continue 4"/>
    <w:basedOn w:val="Normal"/>
    <w:rsid w:val="00AA10A9"/>
    <w:pPr>
      <w:spacing w:after="120"/>
      <w:ind w:left="1132"/>
    </w:pPr>
  </w:style>
  <w:style w:type="paragraph" w:styleId="ListContinue5">
    <w:name w:val="List Continue 5"/>
    <w:basedOn w:val="Normal"/>
    <w:rsid w:val="00AA10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A10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A10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A10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A10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A10A9"/>
  </w:style>
  <w:style w:type="character" w:customStyle="1" w:styleId="SalutationChar">
    <w:name w:val="Salutation Char"/>
    <w:basedOn w:val="DefaultParagraphFont"/>
    <w:link w:val="Salutation"/>
    <w:rsid w:val="00AA10A9"/>
    <w:rPr>
      <w:sz w:val="22"/>
    </w:rPr>
  </w:style>
  <w:style w:type="paragraph" w:styleId="Date">
    <w:name w:val="Date"/>
    <w:basedOn w:val="Normal"/>
    <w:next w:val="Normal"/>
    <w:link w:val="DateChar"/>
    <w:rsid w:val="00AA10A9"/>
  </w:style>
  <w:style w:type="character" w:customStyle="1" w:styleId="DateChar">
    <w:name w:val="Date Char"/>
    <w:basedOn w:val="DefaultParagraphFont"/>
    <w:link w:val="Date"/>
    <w:rsid w:val="00AA10A9"/>
    <w:rPr>
      <w:sz w:val="22"/>
    </w:rPr>
  </w:style>
  <w:style w:type="paragraph" w:styleId="BodyTextFirstIndent">
    <w:name w:val="Body Text First Indent"/>
    <w:basedOn w:val="BodyText"/>
    <w:link w:val="BodyTextFirstIndentChar"/>
    <w:rsid w:val="00AA10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A10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A10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A10A9"/>
    <w:rPr>
      <w:sz w:val="22"/>
    </w:rPr>
  </w:style>
  <w:style w:type="paragraph" w:styleId="BodyText2">
    <w:name w:val="Body Text 2"/>
    <w:basedOn w:val="Normal"/>
    <w:link w:val="BodyText2Char"/>
    <w:rsid w:val="00AA10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10A9"/>
    <w:rPr>
      <w:sz w:val="22"/>
    </w:rPr>
  </w:style>
  <w:style w:type="paragraph" w:styleId="BodyText3">
    <w:name w:val="Body Text 3"/>
    <w:basedOn w:val="Normal"/>
    <w:link w:val="BodyText3Char"/>
    <w:rsid w:val="00AA10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10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A10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A10A9"/>
    <w:rPr>
      <w:sz w:val="22"/>
    </w:rPr>
  </w:style>
  <w:style w:type="paragraph" w:styleId="BodyTextIndent3">
    <w:name w:val="Body Text Indent 3"/>
    <w:basedOn w:val="Normal"/>
    <w:link w:val="BodyTextIndent3Char"/>
    <w:rsid w:val="00AA10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10A9"/>
    <w:rPr>
      <w:sz w:val="16"/>
      <w:szCs w:val="16"/>
    </w:rPr>
  </w:style>
  <w:style w:type="paragraph" w:styleId="BlockText">
    <w:name w:val="Block Text"/>
    <w:basedOn w:val="Normal"/>
    <w:rsid w:val="00AA10A9"/>
    <w:pPr>
      <w:spacing w:after="120"/>
      <w:ind w:left="1440" w:right="1440"/>
    </w:pPr>
  </w:style>
  <w:style w:type="character" w:styleId="Hyperlink">
    <w:name w:val="Hyperlink"/>
    <w:basedOn w:val="DefaultParagraphFont"/>
    <w:rsid w:val="00AA10A9"/>
    <w:rPr>
      <w:color w:val="0000FF"/>
      <w:u w:val="single"/>
    </w:rPr>
  </w:style>
  <w:style w:type="character" w:styleId="FollowedHyperlink">
    <w:name w:val="FollowedHyperlink"/>
    <w:basedOn w:val="DefaultParagraphFont"/>
    <w:rsid w:val="00AA10A9"/>
    <w:rPr>
      <w:color w:val="800080"/>
      <w:u w:val="single"/>
    </w:rPr>
  </w:style>
  <w:style w:type="character" w:styleId="Strong">
    <w:name w:val="Strong"/>
    <w:basedOn w:val="DefaultParagraphFont"/>
    <w:qFormat/>
    <w:rsid w:val="00AA10A9"/>
    <w:rPr>
      <w:b/>
      <w:bCs/>
    </w:rPr>
  </w:style>
  <w:style w:type="character" w:styleId="Emphasis">
    <w:name w:val="Emphasis"/>
    <w:basedOn w:val="DefaultParagraphFont"/>
    <w:qFormat/>
    <w:rsid w:val="00AA10A9"/>
    <w:rPr>
      <w:i/>
      <w:iCs/>
    </w:rPr>
  </w:style>
  <w:style w:type="paragraph" w:styleId="DocumentMap">
    <w:name w:val="Document Map"/>
    <w:basedOn w:val="Normal"/>
    <w:link w:val="DocumentMapChar"/>
    <w:rsid w:val="00AA10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10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A10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A10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A10A9"/>
  </w:style>
  <w:style w:type="character" w:customStyle="1" w:styleId="E-mailSignatureChar">
    <w:name w:val="E-mail Signature Char"/>
    <w:basedOn w:val="DefaultParagraphFont"/>
    <w:link w:val="E-mailSignature"/>
    <w:rsid w:val="00AA10A9"/>
    <w:rPr>
      <w:sz w:val="22"/>
    </w:rPr>
  </w:style>
  <w:style w:type="paragraph" w:styleId="NormalWeb">
    <w:name w:val="Normal (Web)"/>
    <w:basedOn w:val="Normal"/>
    <w:rsid w:val="00AA10A9"/>
  </w:style>
  <w:style w:type="character" w:styleId="HTMLAcronym">
    <w:name w:val="HTML Acronym"/>
    <w:basedOn w:val="DefaultParagraphFont"/>
    <w:rsid w:val="00AA10A9"/>
  </w:style>
  <w:style w:type="paragraph" w:styleId="HTMLAddress">
    <w:name w:val="HTML Address"/>
    <w:basedOn w:val="Normal"/>
    <w:link w:val="HTMLAddressChar"/>
    <w:rsid w:val="00AA10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10A9"/>
    <w:rPr>
      <w:i/>
      <w:iCs/>
      <w:sz w:val="22"/>
    </w:rPr>
  </w:style>
  <w:style w:type="character" w:styleId="HTMLCite">
    <w:name w:val="HTML Cite"/>
    <w:basedOn w:val="DefaultParagraphFont"/>
    <w:rsid w:val="00AA10A9"/>
    <w:rPr>
      <w:i/>
      <w:iCs/>
    </w:rPr>
  </w:style>
  <w:style w:type="character" w:styleId="HTMLCode">
    <w:name w:val="HTML Code"/>
    <w:basedOn w:val="DefaultParagraphFont"/>
    <w:rsid w:val="00AA10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A10A9"/>
    <w:rPr>
      <w:i/>
      <w:iCs/>
    </w:rPr>
  </w:style>
  <w:style w:type="character" w:styleId="HTMLKeyboard">
    <w:name w:val="HTML Keyboard"/>
    <w:basedOn w:val="DefaultParagraphFont"/>
    <w:rsid w:val="00AA10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A10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10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AA10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A10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A10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A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10A9"/>
    <w:rPr>
      <w:b/>
      <w:bCs/>
    </w:rPr>
  </w:style>
  <w:style w:type="numbering" w:styleId="1ai">
    <w:name w:val="Outline List 1"/>
    <w:basedOn w:val="NoList"/>
    <w:rsid w:val="00AA10A9"/>
    <w:pPr>
      <w:numPr>
        <w:numId w:val="14"/>
      </w:numPr>
    </w:pPr>
  </w:style>
  <w:style w:type="numbering" w:styleId="111111">
    <w:name w:val="Outline List 2"/>
    <w:basedOn w:val="NoList"/>
    <w:rsid w:val="00AA10A9"/>
    <w:pPr>
      <w:numPr>
        <w:numId w:val="15"/>
      </w:numPr>
    </w:pPr>
  </w:style>
  <w:style w:type="numbering" w:styleId="ArticleSection">
    <w:name w:val="Outline List 3"/>
    <w:basedOn w:val="NoList"/>
    <w:rsid w:val="00AA10A9"/>
    <w:pPr>
      <w:numPr>
        <w:numId w:val="17"/>
      </w:numPr>
    </w:pPr>
  </w:style>
  <w:style w:type="table" w:styleId="TableSimple1">
    <w:name w:val="Table Simple 1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A10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A10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A10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A10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A10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A10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A10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A10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A10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A10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A10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A10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A10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A10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A10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A10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A10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A10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A10A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10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0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0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10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10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10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10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10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10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A10A9"/>
  </w:style>
  <w:style w:type="paragraph" w:customStyle="1" w:styleId="OPCParaBase">
    <w:name w:val="OPCParaBase"/>
    <w:qFormat/>
    <w:rsid w:val="00AA10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A10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A10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A10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A10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A10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A10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A10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A10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A10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A10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A10A9"/>
  </w:style>
  <w:style w:type="paragraph" w:customStyle="1" w:styleId="Blocks">
    <w:name w:val="Blocks"/>
    <w:aliases w:val="bb"/>
    <w:basedOn w:val="OPCParaBase"/>
    <w:qFormat/>
    <w:rsid w:val="00AA10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A10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A10A9"/>
    <w:rPr>
      <w:i/>
    </w:rPr>
  </w:style>
  <w:style w:type="paragraph" w:customStyle="1" w:styleId="BoxList">
    <w:name w:val="BoxList"/>
    <w:aliases w:val="bl"/>
    <w:basedOn w:val="BoxText"/>
    <w:qFormat/>
    <w:rsid w:val="00AA10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A10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A10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A10A9"/>
    <w:pPr>
      <w:ind w:left="1985" w:hanging="851"/>
    </w:pPr>
  </w:style>
  <w:style w:type="character" w:customStyle="1" w:styleId="CharAmPartNo">
    <w:name w:val="CharAmPartNo"/>
    <w:basedOn w:val="OPCCharBase"/>
    <w:qFormat/>
    <w:rsid w:val="00AA10A9"/>
  </w:style>
  <w:style w:type="character" w:customStyle="1" w:styleId="CharAmPartText">
    <w:name w:val="CharAmPartText"/>
    <w:basedOn w:val="OPCCharBase"/>
    <w:qFormat/>
    <w:rsid w:val="00AA10A9"/>
  </w:style>
  <w:style w:type="character" w:customStyle="1" w:styleId="CharAmSchNo">
    <w:name w:val="CharAmSchNo"/>
    <w:basedOn w:val="OPCCharBase"/>
    <w:qFormat/>
    <w:rsid w:val="00AA10A9"/>
  </w:style>
  <w:style w:type="character" w:customStyle="1" w:styleId="CharAmSchText">
    <w:name w:val="CharAmSchText"/>
    <w:basedOn w:val="OPCCharBase"/>
    <w:qFormat/>
    <w:rsid w:val="00AA10A9"/>
  </w:style>
  <w:style w:type="character" w:customStyle="1" w:styleId="CharBoldItalic">
    <w:name w:val="CharBoldItalic"/>
    <w:basedOn w:val="OPCCharBase"/>
    <w:uiPriority w:val="1"/>
    <w:qFormat/>
    <w:rsid w:val="00AA10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A10A9"/>
  </w:style>
  <w:style w:type="character" w:customStyle="1" w:styleId="CharChapText">
    <w:name w:val="CharChapText"/>
    <w:basedOn w:val="OPCCharBase"/>
    <w:uiPriority w:val="1"/>
    <w:qFormat/>
    <w:rsid w:val="00AA10A9"/>
  </w:style>
  <w:style w:type="character" w:customStyle="1" w:styleId="CharDivNo">
    <w:name w:val="CharDivNo"/>
    <w:basedOn w:val="OPCCharBase"/>
    <w:uiPriority w:val="1"/>
    <w:qFormat/>
    <w:rsid w:val="00AA10A9"/>
  </w:style>
  <w:style w:type="character" w:customStyle="1" w:styleId="CharDivText">
    <w:name w:val="CharDivText"/>
    <w:basedOn w:val="OPCCharBase"/>
    <w:uiPriority w:val="1"/>
    <w:qFormat/>
    <w:rsid w:val="00AA10A9"/>
  </w:style>
  <w:style w:type="character" w:customStyle="1" w:styleId="CharItalic">
    <w:name w:val="CharItalic"/>
    <w:basedOn w:val="OPCCharBase"/>
    <w:uiPriority w:val="1"/>
    <w:qFormat/>
    <w:rsid w:val="00AA10A9"/>
    <w:rPr>
      <w:i/>
    </w:rPr>
  </w:style>
  <w:style w:type="character" w:customStyle="1" w:styleId="CharPartNo">
    <w:name w:val="CharPartNo"/>
    <w:basedOn w:val="OPCCharBase"/>
    <w:uiPriority w:val="1"/>
    <w:qFormat/>
    <w:rsid w:val="00AA10A9"/>
  </w:style>
  <w:style w:type="character" w:customStyle="1" w:styleId="CharPartText">
    <w:name w:val="CharPartText"/>
    <w:basedOn w:val="OPCCharBase"/>
    <w:uiPriority w:val="1"/>
    <w:qFormat/>
    <w:rsid w:val="00AA10A9"/>
  </w:style>
  <w:style w:type="character" w:customStyle="1" w:styleId="CharSectno">
    <w:name w:val="CharSectno"/>
    <w:basedOn w:val="OPCCharBase"/>
    <w:qFormat/>
    <w:rsid w:val="00AA10A9"/>
  </w:style>
  <w:style w:type="character" w:customStyle="1" w:styleId="CharSubdNo">
    <w:name w:val="CharSubdNo"/>
    <w:basedOn w:val="OPCCharBase"/>
    <w:uiPriority w:val="1"/>
    <w:qFormat/>
    <w:rsid w:val="00AA10A9"/>
  </w:style>
  <w:style w:type="character" w:customStyle="1" w:styleId="CharSubdText">
    <w:name w:val="CharSubdText"/>
    <w:basedOn w:val="OPCCharBase"/>
    <w:uiPriority w:val="1"/>
    <w:qFormat/>
    <w:rsid w:val="00AA10A9"/>
  </w:style>
  <w:style w:type="paragraph" w:customStyle="1" w:styleId="CTA--">
    <w:name w:val="CTA --"/>
    <w:basedOn w:val="OPCParaBase"/>
    <w:next w:val="Normal"/>
    <w:rsid w:val="00AA10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A10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A10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A10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A10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A10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A10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A10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A10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A10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A10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A10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A10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A10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A10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A10A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A10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A10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A10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A10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A10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A10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A10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A10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A10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A10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A10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A10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A10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A10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A10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A10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A10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A10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A10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A10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A10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A10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A10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A10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A10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A10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A10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A10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A10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A10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A10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A10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A10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A10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A10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A10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A10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A10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A10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A10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A10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A10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A10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A10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A10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A10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A10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A10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10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A10A9"/>
    <w:rPr>
      <w:sz w:val="16"/>
    </w:rPr>
  </w:style>
  <w:style w:type="table" w:customStyle="1" w:styleId="CFlag">
    <w:name w:val="CFlag"/>
    <w:basedOn w:val="TableNormal"/>
    <w:uiPriority w:val="99"/>
    <w:rsid w:val="00AA10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A1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0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A10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A10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A10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A10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A10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A10A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A10A9"/>
    <w:pPr>
      <w:spacing w:before="120"/>
    </w:pPr>
  </w:style>
  <w:style w:type="paragraph" w:customStyle="1" w:styleId="CompiledActNo">
    <w:name w:val="CompiledActNo"/>
    <w:basedOn w:val="OPCParaBase"/>
    <w:next w:val="Normal"/>
    <w:rsid w:val="00AA10A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A10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A10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A10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A10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A10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A10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A10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A10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A10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A10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A10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A10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A10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A10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A10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A10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A10A9"/>
  </w:style>
  <w:style w:type="character" w:customStyle="1" w:styleId="CharSubPartNoCASA">
    <w:name w:val="CharSubPartNo(CASA)"/>
    <w:basedOn w:val="OPCCharBase"/>
    <w:uiPriority w:val="1"/>
    <w:rsid w:val="00AA10A9"/>
  </w:style>
  <w:style w:type="paragraph" w:customStyle="1" w:styleId="ENoteTTIndentHeadingSub">
    <w:name w:val="ENoteTTIndentHeadingSub"/>
    <w:aliases w:val="enTTHis"/>
    <w:basedOn w:val="OPCParaBase"/>
    <w:rsid w:val="00AA10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A10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A10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A10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A10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A10A9"/>
    <w:rPr>
      <w:sz w:val="22"/>
    </w:rPr>
  </w:style>
  <w:style w:type="paragraph" w:customStyle="1" w:styleId="SOTextNote">
    <w:name w:val="SO TextNote"/>
    <w:aliases w:val="sont"/>
    <w:basedOn w:val="SOText"/>
    <w:qFormat/>
    <w:rsid w:val="00AA10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A10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A10A9"/>
    <w:rPr>
      <w:sz w:val="22"/>
    </w:rPr>
  </w:style>
  <w:style w:type="paragraph" w:customStyle="1" w:styleId="FileName">
    <w:name w:val="FileName"/>
    <w:basedOn w:val="Normal"/>
    <w:rsid w:val="00AA10A9"/>
  </w:style>
  <w:style w:type="paragraph" w:customStyle="1" w:styleId="TableHeading">
    <w:name w:val="TableHeading"/>
    <w:aliases w:val="th"/>
    <w:basedOn w:val="OPCParaBase"/>
    <w:next w:val="Tabletext"/>
    <w:rsid w:val="00AA10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A10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A10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A10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A10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A10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A10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A10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A10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A10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A10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A10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10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10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1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1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0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A10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A10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A10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10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A10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A10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A10A9"/>
  </w:style>
  <w:style w:type="character" w:customStyle="1" w:styleId="charlegsubtitle1">
    <w:name w:val="charlegsubtitle1"/>
    <w:basedOn w:val="DefaultParagraphFont"/>
    <w:rsid w:val="00AA10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A10A9"/>
    <w:pPr>
      <w:ind w:left="240" w:hanging="240"/>
    </w:pPr>
  </w:style>
  <w:style w:type="paragraph" w:styleId="Index2">
    <w:name w:val="index 2"/>
    <w:basedOn w:val="Normal"/>
    <w:next w:val="Normal"/>
    <w:autoRedefine/>
    <w:rsid w:val="00AA10A9"/>
    <w:pPr>
      <w:ind w:left="480" w:hanging="240"/>
    </w:pPr>
  </w:style>
  <w:style w:type="paragraph" w:styleId="Index3">
    <w:name w:val="index 3"/>
    <w:basedOn w:val="Normal"/>
    <w:next w:val="Normal"/>
    <w:autoRedefine/>
    <w:rsid w:val="00AA10A9"/>
    <w:pPr>
      <w:ind w:left="720" w:hanging="240"/>
    </w:pPr>
  </w:style>
  <w:style w:type="paragraph" w:styleId="Index4">
    <w:name w:val="index 4"/>
    <w:basedOn w:val="Normal"/>
    <w:next w:val="Normal"/>
    <w:autoRedefine/>
    <w:rsid w:val="00AA10A9"/>
    <w:pPr>
      <w:ind w:left="960" w:hanging="240"/>
    </w:pPr>
  </w:style>
  <w:style w:type="paragraph" w:styleId="Index5">
    <w:name w:val="index 5"/>
    <w:basedOn w:val="Normal"/>
    <w:next w:val="Normal"/>
    <w:autoRedefine/>
    <w:rsid w:val="00AA10A9"/>
    <w:pPr>
      <w:ind w:left="1200" w:hanging="240"/>
    </w:pPr>
  </w:style>
  <w:style w:type="paragraph" w:styleId="Index6">
    <w:name w:val="index 6"/>
    <w:basedOn w:val="Normal"/>
    <w:next w:val="Normal"/>
    <w:autoRedefine/>
    <w:rsid w:val="00AA10A9"/>
    <w:pPr>
      <w:ind w:left="1440" w:hanging="240"/>
    </w:pPr>
  </w:style>
  <w:style w:type="paragraph" w:styleId="Index7">
    <w:name w:val="index 7"/>
    <w:basedOn w:val="Normal"/>
    <w:next w:val="Normal"/>
    <w:autoRedefine/>
    <w:rsid w:val="00AA10A9"/>
    <w:pPr>
      <w:ind w:left="1680" w:hanging="240"/>
    </w:pPr>
  </w:style>
  <w:style w:type="paragraph" w:styleId="Index8">
    <w:name w:val="index 8"/>
    <w:basedOn w:val="Normal"/>
    <w:next w:val="Normal"/>
    <w:autoRedefine/>
    <w:rsid w:val="00AA10A9"/>
    <w:pPr>
      <w:ind w:left="1920" w:hanging="240"/>
    </w:pPr>
  </w:style>
  <w:style w:type="paragraph" w:styleId="Index9">
    <w:name w:val="index 9"/>
    <w:basedOn w:val="Normal"/>
    <w:next w:val="Normal"/>
    <w:autoRedefine/>
    <w:rsid w:val="00AA10A9"/>
    <w:pPr>
      <w:ind w:left="2160" w:hanging="240"/>
    </w:pPr>
  </w:style>
  <w:style w:type="paragraph" w:styleId="NormalIndent">
    <w:name w:val="Normal Indent"/>
    <w:basedOn w:val="Normal"/>
    <w:rsid w:val="00AA10A9"/>
    <w:pPr>
      <w:ind w:left="720"/>
    </w:pPr>
  </w:style>
  <w:style w:type="paragraph" w:styleId="FootnoteText">
    <w:name w:val="footnote text"/>
    <w:basedOn w:val="Normal"/>
    <w:link w:val="FootnoteTextChar"/>
    <w:rsid w:val="00AA10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A10A9"/>
  </w:style>
  <w:style w:type="paragraph" w:styleId="CommentText">
    <w:name w:val="annotation text"/>
    <w:basedOn w:val="Normal"/>
    <w:link w:val="CommentTextChar"/>
    <w:rsid w:val="00AA10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10A9"/>
  </w:style>
  <w:style w:type="paragraph" w:styleId="IndexHeading">
    <w:name w:val="index heading"/>
    <w:basedOn w:val="Normal"/>
    <w:next w:val="Index1"/>
    <w:rsid w:val="00AA10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A10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A10A9"/>
    <w:pPr>
      <w:ind w:left="480" w:hanging="480"/>
    </w:pPr>
  </w:style>
  <w:style w:type="paragraph" w:styleId="EnvelopeAddress">
    <w:name w:val="envelope address"/>
    <w:basedOn w:val="Normal"/>
    <w:rsid w:val="00AA10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10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A10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A10A9"/>
    <w:rPr>
      <w:sz w:val="16"/>
      <w:szCs w:val="16"/>
    </w:rPr>
  </w:style>
  <w:style w:type="character" w:styleId="PageNumber">
    <w:name w:val="page number"/>
    <w:basedOn w:val="DefaultParagraphFont"/>
    <w:rsid w:val="00AA10A9"/>
  </w:style>
  <w:style w:type="character" w:styleId="EndnoteReference">
    <w:name w:val="endnote reference"/>
    <w:basedOn w:val="DefaultParagraphFont"/>
    <w:rsid w:val="00AA10A9"/>
    <w:rPr>
      <w:vertAlign w:val="superscript"/>
    </w:rPr>
  </w:style>
  <w:style w:type="paragraph" w:styleId="EndnoteText">
    <w:name w:val="endnote text"/>
    <w:basedOn w:val="Normal"/>
    <w:link w:val="EndnoteTextChar"/>
    <w:rsid w:val="00AA10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10A9"/>
  </w:style>
  <w:style w:type="paragraph" w:styleId="TableofAuthorities">
    <w:name w:val="table of authorities"/>
    <w:basedOn w:val="Normal"/>
    <w:next w:val="Normal"/>
    <w:rsid w:val="00AA10A9"/>
    <w:pPr>
      <w:ind w:left="240" w:hanging="240"/>
    </w:pPr>
  </w:style>
  <w:style w:type="paragraph" w:styleId="MacroText">
    <w:name w:val="macro"/>
    <w:link w:val="MacroTextChar"/>
    <w:rsid w:val="00AA10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A10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A10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A10A9"/>
    <w:pPr>
      <w:ind w:left="283" w:hanging="283"/>
    </w:pPr>
  </w:style>
  <w:style w:type="paragraph" w:styleId="ListBullet">
    <w:name w:val="List Bullet"/>
    <w:basedOn w:val="Normal"/>
    <w:autoRedefine/>
    <w:rsid w:val="00AA10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A10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A10A9"/>
    <w:pPr>
      <w:ind w:left="566" w:hanging="283"/>
    </w:pPr>
  </w:style>
  <w:style w:type="paragraph" w:styleId="List3">
    <w:name w:val="List 3"/>
    <w:basedOn w:val="Normal"/>
    <w:rsid w:val="00AA10A9"/>
    <w:pPr>
      <w:ind w:left="849" w:hanging="283"/>
    </w:pPr>
  </w:style>
  <w:style w:type="paragraph" w:styleId="List4">
    <w:name w:val="List 4"/>
    <w:basedOn w:val="Normal"/>
    <w:rsid w:val="00AA10A9"/>
    <w:pPr>
      <w:ind w:left="1132" w:hanging="283"/>
    </w:pPr>
  </w:style>
  <w:style w:type="paragraph" w:styleId="List5">
    <w:name w:val="List 5"/>
    <w:basedOn w:val="Normal"/>
    <w:rsid w:val="00AA10A9"/>
    <w:pPr>
      <w:ind w:left="1415" w:hanging="283"/>
    </w:pPr>
  </w:style>
  <w:style w:type="paragraph" w:styleId="ListBullet2">
    <w:name w:val="List Bullet 2"/>
    <w:basedOn w:val="Normal"/>
    <w:autoRedefine/>
    <w:rsid w:val="00AA10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A10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A10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A10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A10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A10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A10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A10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A10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A10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A10A9"/>
    <w:pPr>
      <w:ind w:left="4252"/>
    </w:pPr>
  </w:style>
  <w:style w:type="character" w:customStyle="1" w:styleId="ClosingChar">
    <w:name w:val="Closing Char"/>
    <w:basedOn w:val="DefaultParagraphFont"/>
    <w:link w:val="Closing"/>
    <w:rsid w:val="00AA10A9"/>
    <w:rPr>
      <w:sz w:val="22"/>
    </w:rPr>
  </w:style>
  <w:style w:type="paragraph" w:styleId="Signature">
    <w:name w:val="Signature"/>
    <w:basedOn w:val="Normal"/>
    <w:link w:val="SignatureChar"/>
    <w:rsid w:val="00AA10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A10A9"/>
    <w:rPr>
      <w:sz w:val="22"/>
    </w:rPr>
  </w:style>
  <w:style w:type="paragraph" w:styleId="BodyText">
    <w:name w:val="Body Text"/>
    <w:basedOn w:val="Normal"/>
    <w:link w:val="BodyTextChar"/>
    <w:rsid w:val="00AA10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10A9"/>
    <w:rPr>
      <w:sz w:val="22"/>
    </w:rPr>
  </w:style>
  <w:style w:type="paragraph" w:styleId="BodyTextIndent">
    <w:name w:val="Body Text Indent"/>
    <w:basedOn w:val="Normal"/>
    <w:link w:val="BodyTextIndentChar"/>
    <w:rsid w:val="00AA1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10A9"/>
    <w:rPr>
      <w:sz w:val="22"/>
    </w:rPr>
  </w:style>
  <w:style w:type="paragraph" w:styleId="ListContinue">
    <w:name w:val="List Continue"/>
    <w:basedOn w:val="Normal"/>
    <w:rsid w:val="00AA10A9"/>
    <w:pPr>
      <w:spacing w:after="120"/>
      <w:ind w:left="283"/>
    </w:pPr>
  </w:style>
  <w:style w:type="paragraph" w:styleId="ListContinue2">
    <w:name w:val="List Continue 2"/>
    <w:basedOn w:val="Normal"/>
    <w:rsid w:val="00AA10A9"/>
    <w:pPr>
      <w:spacing w:after="120"/>
      <w:ind w:left="566"/>
    </w:pPr>
  </w:style>
  <w:style w:type="paragraph" w:styleId="ListContinue3">
    <w:name w:val="List Continue 3"/>
    <w:basedOn w:val="Normal"/>
    <w:rsid w:val="00AA10A9"/>
    <w:pPr>
      <w:spacing w:after="120"/>
      <w:ind w:left="849"/>
    </w:pPr>
  </w:style>
  <w:style w:type="paragraph" w:styleId="ListContinue4">
    <w:name w:val="List Continue 4"/>
    <w:basedOn w:val="Normal"/>
    <w:rsid w:val="00AA10A9"/>
    <w:pPr>
      <w:spacing w:after="120"/>
      <w:ind w:left="1132"/>
    </w:pPr>
  </w:style>
  <w:style w:type="paragraph" w:styleId="ListContinue5">
    <w:name w:val="List Continue 5"/>
    <w:basedOn w:val="Normal"/>
    <w:rsid w:val="00AA10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A10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A10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A10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A10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A10A9"/>
  </w:style>
  <w:style w:type="character" w:customStyle="1" w:styleId="SalutationChar">
    <w:name w:val="Salutation Char"/>
    <w:basedOn w:val="DefaultParagraphFont"/>
    <w:link w:val="Salutation"/>
    <w:rsid w:val="00AA10A9"/>
    <w:rPr>
      <w:sz w:val="22"/>
    </w:rPr>
  </w:style>
  <w:style w:type="paragraph" w:styleId="Date">
    <w:name w:val="Date"/>
    <w:basedOn w:val="Normal"/>
    <w:next w:val="Normal"/>
    <w:link w:val="DateChar"/>
    <w:rsid w:val="00AA10A9"/>
  </w:style>
  <w:style w:type="character" w:customStyle="1" w:styleId="DateChar">
    <w:name w:val="Date Char"/>
    <w:basedOn w:val="DefaultParagraphFont"/>
    <w:link w:val="Date"/>
    <w:rsid w:val="00AA10A9"/>
    <w:rPr>
      <w:sz w:val="22"/>
    </w:rPr>
  </w:style>
  <w:style w:type="paragraph" w:styleId="BodyTextFirstIndent">
    <w:name w:val="Body Text First Indent"/>
    <w:basedOn w:val="BodyText"/>
    <w:link w:val="BodyTextFirstIndentChar"/>
    <w:rsid w:val="00AA10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A10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A10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A10A9"/>
    <w:rPr>
      <w:sz w:val="22"/>
    </w:rPr>
  </w:style>
  <w:style w:type="paragraph" w:styleId="BodyText2">
    <w:name w:val="Body Text 2"/>
    <w:basedOn w:val="Normal"/>
    <w:link w:val="BodyText2Char"/>
    <w:rsid w:val="00AA10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10A9"/>
    <w:rPr>
      <w:sz w:val="22"/>
    </w:rPr>
  </w:style>
  <w:style w:type="paragraph" w:styleId="BodyText3">
    <w:name w:val="Body Text 3"/>
    <w:basedOn w:val="Normal"/>
    <w:link w:val="BodyText3Char"/>
    <w:rsid w:val="00AA10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10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A10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A10A9"/>
    <w:rPr>
      <w:sz w:val="22"/>
    </w:rPr>
  </w:style>
  <w:style w:type="paragraph" w:styleId="BodyTextIndent3">
    <w:name w:val="Body Text Indent 3"/>
    <w:basedOn w:val="Normal"/>
    <w:link w:val="BodyTextIndent3Char"/>
    <w:rsid w:val="00AA10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10A9"/>
    <w:rPr>
      <w:sz w:val="16"/>
      <w:szCs w:val="16"/>
    </w:rPr>
  </w:style>
  <w:style w:type="paragraph" w:styleId="BlockText">
    <w:name w:val="Block Text"/>
    <w:basedOn w:val="Normal"/>
    <w:rsid w:val="00AA10A9"/>
    <w:pPr>
      <w:spacing w:after="120"/>
      <w:ind w:left="1440" w:right="1440"/>
    </w:pPr>
  </w:style>
  <w:style w:type="character" w:styleId="Hyperlink">
    <w:name w:val="Hyperlink"/>
    <w:basedOn w:val="DefaultParagraphFont"/>
    <w:rsid w:val="00AA10A9"/>
    <w:rPr>
      <w:color w:val="0000FF"/>
      <w:u w:val="single"/>
    </w:rPr>
  </w:style>
  <w:style w:type="character" w:styleId="FollowedHyperlink">
    <w:name w:val="FollowedHyperlink"/>
    <w:basedOn w:val="DefaultParagraphFont"/>
    <w:rsid w:val="00AA10A9"/>
    <w:rPr>
      <w:color w:val="800080"/>
      <w:u w:val="single"/>
    </w:rPr>
  </w:style>
  <w:style w:type="character" w:styleId="Strong">
    <w:name w:val="Strong"/>
    <w:basedOn w:val="DefaultParagraphFont"/>
    <w:qFormat/>
    <w:rsid w:val="00AA10A9"/>
    <w:rPr>
      <w:b/>
      <w:bCs/>
    </w:rPr>
  </w:style>
  <w:style w:type="character" w:styleId="Emphasis">
    <w:name w:val="Emphasis"/>
    <w:basedOn w:val="DefaultParagraphFont"/>
    <w:qFormat/>
    <w:rsid w:val="00AA10A9"/>
    <w:rPr>
      <w:i/>
      <w:iCs/>
    </w:rPr>
  </w:style>
  <w:style w:type="paragraph" w:styleId="DocumentMap">
    <w:name w:val="Document Map"/>
    <w:basedOn w:val="Normal"/>
    <w:link w:val="DocumentMapChar"/>
    <w:rsid w:val="00AA10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10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A10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A10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A10A9"/>
  </w:style>
  <w:style w:type="character" w:customStyle="1" w:styleId="E-mailSignatureChar">
    <w:name w:val="E-mail Signature Char"/>
    <w:basedOn w:val="DefaultParagraphFont"/>
    <w:link w:val="E-mailSignature"/>
    <w:rsid w:val="00AA10A9"/>
    <w:rPr>
      <w:sz w:val="22"/>
    </w:rPr>
  </w:style>
  <w:style w:type="paragraph" w:styleId="NormalWeb">
    <w:name w:val="Normal (Web)"/>
    <w:basedOn w:val="Normal"/>
    <w:rsid w:val="00AA10A9"/>
  </w:style>
  <w:style w:type="character" w:styleId="HTMLAcronym">
    <w:name w:val="HTML Acronym"/>
    <w:basedOn w:val="DefaultParagraphFont"/>
    <w:rsid w:val="00AA10A9"/>
  </w:style>
  <w:style w:type="paragraph" w:styleId="HTMLAddress">
    <w:name w:val="HTML Address"/>
    <w:basedOn w:val="Normal"/>
    <w:link w:val="HTMLAddressChar"/>
    <w:rsid w:val="00AA10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10A9"/>
    <w:rPr>
      <w:i/>
      <w:iCs/>
      <w:sz w:val="22"/>
    </w:rPr>
  </w:style>
  <w:style w:type="character" w:styleId="HTMLCite">
    <w:name w:val="HTML Cite"/>
    <w:basedOn w:val="DefaultParagraphFont"/>
    <w:rsid w:val="00AA10A9"/>
    <w:rPr>
      <w:i/>
      <w:iCs/>
    </w:rPr>
  </w:style>
  <w:style w:type="character" w:styleId="HTMLCode">
    <w:name w:val="HTML Code"/>
    <w:basedOn w:val="DefaultParagraphFont"/>
    <w:rsid w:val="00AA10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A10A9"/>
    <w:rPr>
      <w:i/>
      <w:iCs/>
    </w:rPr>
  </w:style>
  <w:style w:type="character" w:styleId="HTMLKeyboard">
    <w:name w:val="HTML Keyboard"/>
    <w:basedOn w:val="DefaultParagraphFont"/>
    <w:rsid w:val="00AA10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A10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10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AA10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A10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A10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A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10A9"/>
    <w:rPr>
      <w:b/>
      <w:bCs/>
    </w:rPr>
  </w:style>
  <w:style w:type="numbering" w:styleId="1ai">
    <w:name w:val="Outline List 1"/>
    <w:basedOn w:val="NoList"/>
    <w:rsid w:val="00AA10A9"/>
    <w:pPr>
      <w:numPr>
        <w:numId w:val="14"/>
      </w:numPr>
    </w:pPr>
  </w:style>
  <w:style w:type="numbering" w:styleId="111111">
    <w:name w:val="Outline List 2"/>
    <w:basedOn w:val="NoList"/>
    <w:rsid w:val="00AA10A9"/>
    <w:pPr>
      <w:numPr>
        <w:numId w:val="15"/>
      </w:numPr>
    </w:pPr>
  </w:style>
  <w:style w:type="numbering" w:styleId="ArticleSection">
    <w:name w:val="Outline List 3"/>
    <w:basedOn w:val="NoList"/>
    <w:rsid w:val="00AA10A9"/>
    <w:pPr>
      <w:numPr>
        <w:numId w:val="17"/>
      </w:numPr>
    </w:pPr>
  </w:style>
  <w:style w:type="table" w:styleId="TableSimple1">
    <w:name w:val="Table Simple 1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A10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A10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A10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A10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A10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A10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A10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A10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A10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A10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A10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A10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A10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A10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A10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A10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A10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A10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A10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A10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A10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A10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A10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A10A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811</Words>
  <Characters>3896</Characters>
  <Application>Microsoft Office Word</Application>
  <DocSecurity>0</DocSecurity>
  <PresentationFormat/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(Coronavirus Economic Response Package) Regulations 2020</vt:lpstr>
    </vt:vector>
  </TitlesOfParts>
  <Manager/>
  <Company/>
  <LinksUpToDate>false</LinksUpToDate>
  <CharactersWithSpaces>4680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2020-06-09T04:04:00Z</dcterms:created>
  <dcterms:modified xsi:type="dcterms:W3CDTF">2020-06-09T04:04:00Z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Great Barrier Reef Marine Park Amendment (Coronavirus Economic Response Package)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OPC64594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11 June 2020</vt:lpwstr>
  </property>
</Properties>
</file>