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ECD223" w14:textId="77777777" w:rsidR="00F109D4" w:rsidRPr="00731FEA" w:rsidRDefault="00F109D4" w:rsidP="00647BB7">
      <w:pPr>
        <w:pStyle w:val="Heading1"/>
        <w:spacing w:after="360"/>
        <w:rPr>
          <w:rFonts w:ascii="Times New Roman" w:hAnsi="Times New Roman"/>
          <w:sz w:val="24"/>
          <w:szCs w:val="24"/>
        </w:rPr>
      </w:pPr>
      <w:r w:rsidRPr="00731FEA">
        <w:rPr>
          <w:rFonts w:ascii="Times New Roman" w:hAnsi="Times New Roman"/>
          <w:sz w:val="24"/>
          <w:szCs w:val="24"/>
        </w:rPr>
        <w:t>EXPLANATORY STATEMENT</w:t>
      </w:r>
    </w:p>
    <w:p w14:paraId="3F466E3E" w14:textId="77777777" w:rsidR="007662C7" w:rsidRPr="00731FEA" w:rsidRDefault="00F109D4" w:rsidP="003E1CE3">
      <w:pPr>
        <w:pStyle w:val="Heading2"/>
        <w:jc w:val="center"/>
        <w:rPr>
          <w:sz w:val="24"/>
          <w:szCs w:val="24"/>
        </w:rPr>
      </w:pPr>
      <w:r w:rsidRPr="000B271B">
        <w:rPr>
          <w:sz w:val="24"/>
          <w:szCs w:val="24"/>
        </w:rPr>
        <w:t>Issued by authority of the</w:t>
      </w:r>
      <w:r w:rsidR="00076178" w:rsidRPr="000B271B">
        <w:rPr>
          <w:sz w:val="24"/>
          <w:szCs w:val="24"/>
        </w:rPr>
        <w:t xml:space="preserve"> </w:t>
      </w:r>
      <w:sdt>
        <w:sdtPr>
          <w:rPr>
            <w:sz w:val="24"/>
            <w:szCs w:val="24"/>
          </w:rPr>
          <w:id w:val="435951383"/>
          <w:placeholder>
            <w:docPart w:val="86272BBF76164F4081F067C709238679"/>
          </w:placeholder>
          <w:dropDownList>
            <w:listItem w:value="Choose an item."/>
            <w:listItem w:displayText="Treasurer" w:value="Treasurer"/>
            <w:listItem w:displayText="Minister for Population, Cities and Urban Infrastructure" w:value="Minister for Population, Cities and Urban Infrastructure"/>
            <w:listItem w:displayText="Minister for Housing and Assistant Treasurer" w:value="Minister for Housing and Assistant Treasurer"/>
            <w:listItem w:displayText="Assistant Minister for Superannuation, Financial Services and Financial Technology" w:value="Assistant Minister for Superannuation, Financial Services and Financial Technology"/>
            <w:listItem w:displayText="Assistant Minister for Finance, Charities and Electoral Matters" w:value="Assistant Minister for Finance, Charities and Electoral Matters"/>
            <w:listItem w:displayText="Assistant Treasurer" w:value="Assistant Treasurer"/>
          </w:dropDownList>
        </w:sdtPr>
        <w:sdtEndPr/>
        <w:sdtContent>
          <w:r w:rsidR="00CD620E" w:rsidRPr="000B271B">
            <w:rPr>
              <w:sz w:val="24"/>
              <w:szCs w:val="24"/>
            </w:rPr>
            <w:t>Treasurer</w:t>
          </w:r>
        </w:sdtContent>
      </w:sdt>
    </w:p>
    <w:p w14:paraId="0C001F16" w14:textId="77777777" w:rsidR="00F109D4" w:rsidRDefault="00CD620E" w:rsidP="003C7907">
      <w:pPr>
        <w:spacing w:before="240" w:after="240"/>
        <w:jc w:val="center"/>
        <w:rPr>
          <w:i/>
        </w:rPr>
      </w:pPr>
      <w:r>
        <w:rPr>
          <w:i/>
        </w:rPr>
        <w:t>Superannuation Guarantee (Administration) Act 1992</w:t>
      </w:r>
    </w:p>
    <w:p w14:paraId="7BB54B4E" w14:textId="30AC7CA0" w:rsidR="00F109D4" w:rsidRPr="00503E44" w:rsidRDefault="00673C44" w:rsidP="00AA1689">
      <w:pPr>
        <w:tabs>
          <w:tab w:val="left" w:pos="1418"/>
        </w:tabs>
        <w:spacing w:before="0" w:after="240"/>
        <w:jc w:val="center"/>
        <w:rPr>
          <w:i/>
        </w:rPr>
      </w:pPr>
      <w:r w:rsidRPr="00735129">
        <w:rPr>
          <w:i/>
        </w:rPr>
        <w:t xml:space="preserve">Superannuation Guarantee (Administration) Amendment </w:t>
      </w:r>
      <w:r w:rsidR="00876576" w:rsidRPr="00735129">
        <w:rPr>
          <w:i/>
        </w:rPr>
        <w:t xml:space="preserve">(Jobkeeper Payment) </w:t>
      </w:r>
      <w:r w:rsidRPr="00735129">
        <w:rPr>
          <w:i/>
        </w:rPr>
        <w:t>Regulations 2020</w:t>
      </w:r>
    </w:p>
    <w:p w14:paraId="4B5C82F3" w14:textId="3A86D986" w:rsidR="00673C44" w:rsidRDefault="00673C44" w:rsidP="00647BB7">
      <w:pPr>
        <w:spacing w:before="240"/>
      </w:pPr>
      <w:r>
        <w:t xml:space="preserve">The </w:t>
      </w:r>
      <w:r w:rsidRPr="00CD620E">
        <w:rPr>
          <w:i/>
        </w:rPr>
        <w:t>Superannuation Guarantee (Admin</w:t>
      </w:r>
      <w:r>
        <w:rPr>
          <w:i/>
        </w:rPr>
        <w:t>i</w:t>
      </w:r>
      <w:r w:rsidRPr="00CD620E">
        <w:rPr>
          <w:i/>
        </w:rPr>
        <w:t>stration) Act 1992</w:t>
      </w:r>
      <w:r w:rsidRPr="00503E44">
        <w:t xml:space="preserve"> (the Act)</w:t>
      </w:r>
      <w:r>
        <w:t xml:space="preserve"> establishes the Superannuation Guarantee Scheme</w:t>
      </w:r>
      <w:r w:rsidR="00607AA1">
        <w:t>, which requires employers to provide sufficient superannuation support for their employees,</w:t>
      </w:r>
      <w:r>
        <w:t xml:space="preserve"> and provides rules for its administration. </w:t>
      </w:r>
    </w:p>
    <w:p w14:paraId="1E6D8690" w14:textId="7C78D5BE" w:rsidR="00CE1331" w:rsidRDefault="00C55D29" w:rsidP="00647BB7">
      <w:pPr>
        <w:spacing w:before="240"/>
      </w:pPr>
      <w:r w:rsidRPr="00503E44">
        <w:t xml:space="preserve">Section </w:t>
      </w:r>
      <w:r w:rsidR="00CD620E">
        <w:t>80</w:t>
      </w:r>
      <w:r w:rsidR="005E4BAC">
        <w:t xml:space="preserve"> </w:t>
      </w:r>
      <w:r w:rsidR="00673C44">
        <w:t>of the Act</w:t>
      </w:r>
      <w:r w:rsidR="00F109D4" w:rsidRPr="00503E44">
        <w:t xml:space="preserve"> provides that the Governor-General may make regulations prescribing matters required or permitted by the Act to be prescribed, or necessary or convenient to be prescribed for carrying out or giving effect to the Act.</w:t>
      </w:r>
    </w:p>
    <w:p w14:paraId="664E7E5B" w14:textId="43206C75" w:rsidR="00B35D53" w:rsidRDefault="00CD620E" w:rsidP="00CE1331">
      <w:pPr>
        <w:spacing w:before="240"/>
      </w:pPr>
      <w:r>
        <w:t>The</w:t>
      </w:r>
      <w:r w:rsidR="00244CD3">
        <w:t xml:space="preserve"> purpose of the</w:t>
      </w:r>
      <w:r>
        <w:t xml:space="preserve"> </w:t>
      </w:r>
      <w:r w:rsidR="009926F5" w:rsidRPr="009926F5">
        <w:rPr>
          <w:i/>
        </w:rPr>
        <w:t>Superannuation Guarantee (Administration) Amendment (Jobkeeper Payment) Regulations 2020</w:t>
      </w:r>
      <w:r w:rsidR="009926F5">
        <w:t xml:space="preserve"> (the Regulations) </w:t>
      </w:r>
      <w:r w:rsidR="00472EFD">
        <w:t>is to ensure</w:t>
      </w:r>
      <w:r w:rsidR="001A1A19">
        <w:t xml:space="preserve"> </w:t>
      </w:r>
      <w:r w:rsidR="00472EFD">
        <w:t xml:space="preserve">employers </w:t>
      </w:r>
      <w:r w:rsidR="00EB6410">
        <w:t>are not subject to additional superannuation guarantee obligations</w:t>
      </w:r>
      <w:r w:rsidR="0057679C">
        <w:t xml:space="preserve"> </w:t>
      </w:r>
      <w:r w:rsidR="00EB6410">
        <w:t xml:space="preserve">as a result of their participation </w:t>
      </w:r>
      <w:r w:rsidR="00DE6B8F" w:rsidRPr="00982B8E">
        <w:t>or anticipated participation</w:t>
      </w:r>
      <w:r w:rsidR="00DE6B8F">
        <w:t xml:space="preserve"> </w:t>
      </w:r>
      <w:r w:rsidR="0014208A">
        <w:t>in the JobKeeper scheme</w:t>
      </w:r>
      <w:r w:rsidR="0057679C">
        <w:t>.</w:t>
      </w:r>
    </w:p>
    <w:p w14:paraId="062AB087" w14:textId="0DA7036C" w:rsidR="0029359E" w:rsidRDefault="00BB6AA5" w:rsidP="00CE1331">
      <w:pPr>
        <w:spacing w:before="240"/>
      </w:pPr>
      <w:r>
        <w:t xml:space="preserve">In particular, </w:t>
      </w:r>
      <w:r w:rsidR="00091E4C">
        <w:t xml:space="preserve">amounts </w:t>
      </w:r>
      <w:r w:rsidR="00982B8E">
        <w:t>of salary or wages that do not relate to the performance of work and</w:t>
      </w:r>
      <w:r w:rsidR="002434A3">
        <w:t xml:space="preserve"> </w:t>
      </w:r>
      <w:r w:rsidR="00091E4C">
        <w:t xml:space="preserve">are </w:t>
      </w:r>
      <w:r w:rsidR="006D0B97">
        <w:t xml:space="preserve">only </w:t>
      </w:r>
      <w:r w:rsidR="003027EE">
        <w:t xml:space="preserve">paid to an employee </w:t>
      </w:r>
      <w:r w:rsidR="00473004">
        <w:t>to satisfy the wage condition for getting</w:t>
      </w:r>
      <w:r w:rsidR="00BC0EE3">
        <w:t xml:space="preserve"> JobKeeper </w:t>
      </w:r>
      <w:r w:rsidR="003027EE">
        <w:t>payment</w:t>
      </w:r>
      <w:r w:rsidR="0057679C">
        <w:t xml:space="preserve"> </w:t>
      </w:r>
      <w:r w:rsidR="003027EE">
        <w:t>are</w:t>
      </w:r>
      <w:r w:rsidR="009D1DE3">
        <w:t xml:space="preserve"> </w:t>
      </w:r>
      <w:r w:rsidR="000F60BA">
        <w:t xml:space="preserve">prescribed </w:t>
      </w:r>
      <w:r w:rsidR="00863B0C">
        <w:t xml:space="preserve">by the Regulations as </w:t>
      </w:r>
      <w:r w:rsidR="00473004">
        <w:t xml:space="preserve">excluded </w:t>
      </w:r>
      <w:r w:rsidR="009C1A6C">
        <w:t xml:space="preserve">salary or wages </w:t>
      </w:r>
      <w:r w:rsidR="000F60BA">
        <w:t>for the purpose</w:t>
      </w:r>
      <w:r w:rsidR="00312423">
        <w:t>s</w:t>
      </w:r>
      <w:r w:rsidR="0072422C">
        <w:t xml:space="preserve"> of p</w:t>
      </w:r>
      <w:r w:rsidR="00BC0A1A">
        <w:t xml:space="preserve">aragraph 27(1)(e) of the Act. </w:t>
      </w:r>
      <w:r w:rsidR="008E0123">
        <w:t>T</w:t>
      </w:r>
      <w:r w:rsidR="00582590">
        <w:t>he</w:t>
      </w:r>
      <w:r w:rsidR="0057679C">
        <w:t xml:space="preserve"> effect is</w:t>
      </w:r>
      <w:r w:rsidR="00B05F03">
        <w:t xml:space="preserve"> </w:t>
      </w:r>
      <w:r w:rsidR="00230DF9">
        <w:t xml:space="preserve">that </w:t>
      </w:r>
      <w:r w:rsidR="00B05F03">
        <w:t xml:space="preserve">these </w:t>
      </w:r>
      <w:r w:rsidR="00582590">
        <w:t xml:space="preserve">amounts </w:t>
      </w:r>
      <w:r w:rsidR="00B05F03">
        <w:t xml:space="preserve">are excluded from the </w:t>
      </w:r>
      <w:r w:rsidR="0096255B">
        <w:t>calculat</w:t>
      </w:r>
      <w:r w:rsidR="0057679C">
        <w:t>ions of</w:t>
      </w:r>
      <w:r w:rsidR="008B4C4B">
        <w:t xml:space="preserve"> </w:t>
      </w:r>
      <w:r w:rsidR="00B05F03">
        <w:t>an</w:t>
      </w:r>
      <w:r w:rsidR="007E1A5B">
        <w:t xml:space="preserve"> employer’s superannuation guarantee shortfall and </w:t>
      </w:r>
      <w:r w:rsidR="002434A3">
        <w:t>the</w:t>
      </w:r>
      <w:r w:rsidR="001B1F0D">
        <w:t xml:space="preserve"> minimum superannuation contribution an employer is required to make </w:t>
      </w:r>
      <w:r w:rsidR="00A8424B">
        <w:t>in respect of</w:t>
      </w:r>
      <w:r w:rsidR="001B1F0D">
        <w:t xml:space="preserve"> </w:t>
      </w:r>
      <w:r w:rsidR="00F12E38">
        <w:t>an</w:t>
      </w:r>
      <w:r w:rsidR="00560F22">
        <w:t xml:space="preserve"> </w:t>
      </w:r>
      <w:r w:rsidR="001B1F0D">
        <w:t>employee to avoid a superannuation guarantee charge liability</w:t>
      </w:r>
      <w:r w:rsidR="00CA6E8D">
        <w:t>.</w:t>
      </w:r>
      <w:r w:rsidR="00E16CCC">
        <w:t xml:space="preserve"> </w:t>
      </w:r>
    </w:p>
    <w:p w14:paraId="681B57AC" w14:textId="3A1923E5" w:rsidR="001351C4" w:rsidRDefault="00F72EE0" w:rsidP="00CE1331">
      <w:pPr>
        <w:spacing w:before="240"/>
      </w:pPr>
      <w:r>
        <w:t>The Regulations</w:t>
      </w:r>
      <w:r w:rsidR="00091F42">
        <w:t xml:space="preserve"> </w:t>
      </w:r>
      <w:r w:rsidR="001351C4">
        <w:t xml:space="preserve">form part of the framework </w:t>
      </w:r>
      <w:r w:rsidR="00272526">
        <w:t>for</w:t>
      </w:r>
      <w:r w:rsidR="001351C4">
        <w:t xml:space="preserve"> the JobKeeper scheme, which was</w:t>
      </w:r>
      <w:r w:rsidR="007472AA">
        <w:t xml:space="preserve"> established by the </w:t>
      </w:r>
      <w:r w:rsidR="007472AA" w:rsidRPr="007472AA">
        <w:rPr>
          <w:i/>
        </w:rPr>
        <w:t>Coronavirus Economic Response Package (Payments and Benefits) Rules 2020</w:t>
      </w:r>
      <w:r w:rsidR="007472AA">
        <w:t xml:space="preserve"> </w:t>
      </w:r>
      <w:r w:rsidR="007472AA" w:rsidRPr="001972BA">
        <w:t xml:space="preserve">(the </w:t>
      </w:r>
      <w:r w:rsidR="00473004">
        <w:t xml:space="preserve">JobKeeper </w:t>
      </w:r>
      <w:r w:rsidR="007472AA" w:rsidRPr="001972BA">
        <w:t>Rules)</w:t>
      </w:r>
      <w:r w:rsidR="001351C4">
        <w:t xml:space="preserve">. The </w:t>
      </w:r>
      <w:r w:rsidR="00B10D1D">
        <w:t>Job</w:t>
      </w:r>
      <w:r w:rsidR="004A5F37">
        <w:t>K</w:t>
      </w:r>
      <w:r w:rsidR="00B10D1D">
        <w:t xml:space="preserve">eeper </w:t>
      </w:r>
      <w:r w:rsidR="001351C4">
        <w:t>scheme</w:t>
      </w:r>
      <w:r w:rsidR="00206E96">
        <w:t xml:space="preserve"> </w:t>
      </w:r>
      <w:r w:rsidR="00BF568F">
        <w:t xml:space="preserve">assists businesses </w:t>
      </w:r>
      <w:r w:rsidR="0080698D">
        <w:t xml:space="preserve">that have been significantly </w:t>
      </w:r>
      <w:r w:rsidR="00BF568F">
        <w:t>affected by the Coronavirus</w:t>
      </w:r>
      <w:r w:rsidR="0080698D">
        <w:t xml:space="preserve"> known as COV</w:t>
      </w:r>
      <w:r w:rsidR="004A5F37">
        <w:t>I</w:t>
      </w:r>
      <w:r w:rsidR="0080698D">
        <w:t>D-19</w:t>
      </w:r>
      <w:r w:rsidR="00BF568F">
        <w:t xml:space="preserve"> </w:t>
      </w:r>
      <w:r w:rsidR="0080698D">
        <w:t>by subsid</w:t>
      </w:r>
      <w:r w:rsidR="004A5F37">
        <w:t>is</w:t>
      </w:r>
      <w:r w:rsidR="0080698D">
        <w:t>ing</w:t>
      </w:r>
      <w:r w:rsidR="00BF568F">
        <w:t xml:space="preserve"> the co</w:t>
      </w:r>
      <w:r w:rsidR="00E049A6">
        <w:t>st</w:t>
      </w:r>
      <w:r w:rsidR="009348D5">
        <w:t xml:space="preserve"> of wages of eligible </w:t>
      </w:r>
      <w:r w:rsidR="006C3DBB">
        <w:t>employee</w:t>
      </w:r>
      <w:r w:rsidR="00473004">
        <w:t xml:space="preserve">s from 30 March 2020 to </w:t>
      </w:r>
      <w:r w:rsidR="00473004" w:rsidRPr="00473004">
        <w:t>27</w:t>
      </w:r>
      <w:r w:rsidR="00473004">
        <w:t> </w:t>
      </w:r>
      <w:r w:rsidR="0080698D" w:rsidRPr="00473004">
        <w:t>September</w:t>
      </w:r>
      <w:r w:rsidR="0080698D">
        <w:t xml:space="preserve"> 2020.</w:t>
      </w:r>
      <w:bookmarkStart w:id="0" w:name="_GoBack"/>
      <w:r w:rsidR="0080698D">
        <w:t xml:space="preserve">  </w:t>
      </w:r>
      <w:bookmarkEnd w:id="0"/>
      <w:r w:rsidR="0080698D">
        <w:t xml:space="preserve"> </w:t>
      </w:r>
      <w:r w:rsidR="006C3DBB">
        <w:t xml:space="preserve"> </w:t>
      </w:r>
      <w:r w:rsidR="00BF568F">
        <w:t xml:space="preserve"> </w:t>
      </w:r>
      <w:r w:rsidR="001641A4">
        <w:t xml:space="preserve"> </w:t>
      </w:r>
    </w:p>
    <w:p w14:paraId="167C2742" w14:textId="32D9BE4D" w:rsidR="001B4F19" w:rsidRDefault="001641A4" w:rsidP="00647BB7">
      <w:pPr>
        <w:spacing w:before="240"/>
      </w:pPr>
      <w:r>
        <w:t xml:space="preserve">The </w:t>
      </w:r>
      <w:r w:rsidR="006A43B9">
        <w:t>JobK</w:t>
      </w:r>
      <w:r w:rsidR="00473004">
        <w:t xml:space="preserve">eeper </w:t>
      </w:r>
      <w:r>
        <w:t>Rules</w:t>
      </w:r>
      <w:r w:rsidR="000F60BA">
        <w:t xml:space="preserve"> specify</w:t>
      </w:r>
      <w:r w:rsidR="0089102F">
        <w:t xml:space="preserve"> when an employer</w:t>
      </w:r>
      <w:r w:rsidR="00C71AE3">
        <w:t xml:space="preserve"> is e</w:t>
      </w:r>
      <w:r w:rsidR="0089102F">
        <w:t>ntitled to a JobK</w:t>
      </w:r>
      <w:r w:rsidR="000F60BA">
        <w:t>eeper payment for their</w:t>
      </w:r>
      <w:r w:rsidR="0079500B">
        <w:t xml:space="preserve"> employe</w:t>
      </w:r>
      <w:r w:rsidR="001B4F19">
        <w:t xml:space="preserve">es, the amount </w:t>
      </w:r>
      <w:r w:rsidR="000F60BA">
        <w:t xml:space="preserve">and timing </w:t>
      </w:r>
      <w:r w:rsidR="00AD7D07">
        <w:t xml:space="preserve">of a </w:t>
      </w:r>
      <w:r w:rsidR="001B4F19">
        <w:t>payment</w:t>
      </w:r>
      <w:r w:rsidR="000F60BA">
        <w:t>,</w:t>
      </w:r>
      <w:r w:rsidR="001B4F19">
        <w:t xml:space="preserve"> and </w:t>
      </w:r>
      <w:r w:rsidR="000F60BA">
        <w:t xml:space="preserve">other matters relating to the administration of the </w:t>
      </w:r>
      <w:r w:rsidR="00473004">
        <w:t xml:space="preserve">JobKeeper </w:t>
      </w:r>
      <w:r w:rsidR="000F60BA">
        <w:t xml:space="preserve">scheme. </w:t>
      </w:r>
    </w:p>
    <w:p w14:paraId="2ECAC9B6" w14:textId="5CDCF1FD" w:rsidR="00273780" w:rsidRDefault="00F72EE0" w:rsidP="00647BB7">
      <w:pPr>
        <w:spacing w:before="240"/>
      </w:pPr>
      <w:r>
        <w:t xml:space="preserve">An employer that is entitled to </w:t>
      </w:r>
      <w:r w:rsidR="00011FEC">
        <w:t>a</w:t>
      </w:r>
      <w:r>
        <w:t xml:space="preserve"> JobKeeper payment will receive a fixed payment of $1,500 per fortnight </w:t>
      </w:r>
      <w:r w:rsidR="000F60BA">
        <w:t>for each</w:t>
      </w:r>
      <w:r>
        <w:t xml:space="preserve"> eligible employee.</w:t>
      </w:r>
      <w:r w:rsidR="001B4F19">
        <w:t xml:space="preserve"> </w:t>
      </w:r>
      <w:r w:rsidR="00EE697A">
        <w:t>It is a condition of entitlemen</w:t>
      </w:r>
      <w:r w:rsidR="00273780">
        <w:t xml:space="preserve">t </w:t>
      </w:r>
      <w:r w:rsidR="00EE697A">
        <w:t>t</w:t>
      </w:r>
      <w:r w:rsidR="0079500B">
        <w:t xml:space="preserve">hat </w:t>
      </w:r>
      <w:r w:rsidR="00011FEC">
        <w:t>an</w:t>
      </w:r>
      <w:r w:rsidR="0079500B">
        <w:t xml:space="preserve"> employer has </w:t>
      </w:r>
      <w:r w:rsidR="009348D5">
        <w:t>satisfied the wage condition</w:t>
      </w:r>
      <w:r w:rsidR="000A0A4F">
        <w:t xml:space="preserve"> </w:t>
      </w:r>
      <w:r w:rsidR="006A335A">
        <w:t xml:space="preserve">set out in the </w:t>
      </w:r>
      <w:r w:rsidR="001F6A1A">
        <w:t xml:space="preserve">JobKeeper </w:t>
      </w:r>
      <w:r w:rsidR="006A335A">
        <w:t xml:space="preserve">Rules </w:t>
      </w:r>
      <w:r w:rsidR="000A0A4F">
        <w:t>by</w:t>
      </w:r>
      <w:r w:rsidR="009348D5">
        <w:t xml:space="preserve"> </w:t>
      </w:r>
      <w:r w:rsidR="000A0A4F">
        <w:t>paying</w:t>
      </w:r>
      <w:r w:rsidR="001B4F19">
        <w:t xml:space="preserve"> salary or</w:t>
      </w:r>
      <w:r w:rsidR="00273780">
        <w:t xml:space="preserve"> </w:t>
      </w:r>
      <w:r w:rsidR="00A3126C">
        <w:t>wages</w:t>
      </w:r>
      <w:r w:rsidR="00803798">
        <w:t xml:space="preserve"> (in combination with any superannuation contributions made under a salary sacrifice arrangement or other amounts dealt with as agreed with the employee under a salary sacrifice arrangement and any PAYG withholding) </w:t>
      </w:r>
      <w:r w:rsidR="00273780">
        <w:t xml:space="preserve">of at least that amount to each eligible employee in the fortnight. </w:t>
      </w:r>
      <w:r w:rsidR="00E049A6">
        <w:t xml:space="preserve">This </w:t>
      </w:r>
      <w:r w:rsidR="006A335A">
        <w:t>reflects that the JobKe</w:t>
      </w:r>
      <w:r w:rsidR="00F16948">
        <w:t>eper payment is a wage subsidy that is reimbursed</w:t>
      </w:r>
      <w:r w:rsidR="000F60BA">
        <w:t xml:space="preserve"> by the Australian Government</w:t>
      </w:r>
      <w:r w:rsidR="00F16948">
        <w:t xml:space="preserve"> to entitled employers. </w:t>
      </w:r>
      <w:r w:rsidR="006A335A">
        <w:t xml:space="preserve"> </w:t>
      </w:r>
    </w:p>
    <w:p w14:paraId="6DBCE864" w14:textId="1A770517" w:rsidR="00467466" w:rsidRDefault="00986731" w:rsidP="00647BB7">
      <w:pPr>
        <w:spacing w:before="240"/>
      </w:pPr>
      <w:r>
        <w:lastRenderedPageBreak/>
        <w:t>In some cases, a</w:t>
      </w:r>
      <w:r w:rsidR="00273780">
        <w:t>n eligible</w:t>
      </w:r>
      <w:r>
        <w:t xml:space="preserve"> </w:t>
      </w:r>
      <w:r w:rsidR="004E6AEB">
        <w:t>employee will receive</w:t>
      </w:r>
      <w:r w:rsidR="00CE13EB">
        <w:t xml:space="preserve"> an amount</w:t>
      </w:r>
      <w:r w:rsidR="004E6AEB">
        <w:t xml:space="preserve"> </w:t>
      </w:r>
      <w:r w:rsidR="00CE13EB">
        <w:t xml:space="preserve">greater </w:t>
      </w:r>
      <w:r w:rsidR="004E6AEB">
        <w:t xml:space="preserve">than their usual </w:t>
      </w:r>
      <w:r w:rsidR="00A63049">
        <w:t xml:space="preserve">salary or wages because of the JobKeeper payment. </w:t>
      </w:r>
      <w:r w:rsidR="00A90F40">
        <w:t>This</w:t>
      </w:r>
      <w:r w:rsidR="00A63049">
        <w:t xml:space="preserve"> w</w:t>
      </w:r>
      <w:r w:rsidR="001972BA">
        <w:t>ill</w:t>
      </w:r>
      <w:r w:rsidR="00A63049">
        <w:t xml:space="preserve"> occur where the employee </w:t>
      </w:r>
      <w:r w:rsidR="00F16948">
        <w:t>has been stood down</w:t>
      </w:r>
      <w:r w:rsidR="00A63049">
        <w:t xml:space="preserve"> or the amount t</w:t>
      </w:r>
      <w:r w:rsidR="005C4EF2">
        <w:t>hat is required to be paid to the</w:t>
      </w:r>
      <w:r w:rsidR="00A63049">
        <w:t xml:space="preserve"> employee for the performance of work is less than $1,500 per fortnight. </w:t>
      </w:r>
    </w:p>
    <w:p w14:paraId="68E29B92" w14:textId="4BDD77B8" w:rsidR="00C41543" w:rsidRDefault="006C3DBB" w:rsidP="00AC686E">
      <w:pPr>
        <w:spacing w:before="240"/>
      </w:pPr>
      <w:r>
        <w:t>The Regulations recognise that an employer</w:t>
      </w:r>
      <w:r w:rsidR="00A63049">
        <w:t xml:space="preserve"> </w:t>
      </w:r>
      <w:r>
        <w:t>is</w:t>
      </w:r>
      <w:r w:rsidR="004E6AEB">
        <w:t xml:space="preserve"> only </w:t>
      </w:r>
      <w:r w:rsidR="00A63049">
        <w:t xml:space="preserve">entitled to </w:t>
      </w:r>
      <w:r w:rsidR="005868FE">
        <w:t xml:space="preserve">a </w:t>
      </w:r>
      <w:r w:rsidR="00A63049">
        <w:t>JobKeeper payment</w:t>
      </w:r>
      <w:r w:rsidR="004E6AEB">
        <w:t xml:space="preserve"> </w:t>
      </w:r>
      <w:r w:rsidR="00A8424B">
        <w:t xml:space="preserve">for its employees </w:t>
      </w:r>
      <w:r w:rsidR="004E6AEB">
        <w:t xml:space="preserve">if </w:t>
      </w:r>
      <w:r w:rsidR="005868FE">
        <w:t>the</w:t>
      </w:r>
      <w:r w:rsidR="00EE697A">
        <w:t xml:space="preserve"> business has suffered a substantial decline in turnover</w:t>
      </w:r>
      <w:r w:rsidR="00273780">
        <w:t xml:space="preserve">. </w:t>
      </w:r>
      <w:r w:rsidR="00473004">
        <w:t xml:space="preserve">In these circumstances, it is appropriate to require employers to only make minimum superannuation contributions in respect of amounts that are required to be paid to an employee for the performance of work. Employers would not be required to make contributions in relation to additional amounts paid to </w:t>
      </w:r>
      <w:r w:rsidR="00BC0EE3">
        <w:t>satisfy the wage condition (for </w:t>
      </w:r>
      <w:r w:rsidR="00473004">
        <w:t>example, the amount by which $1,500 exceeds an employee’s normal pay)</w:t>
      </w:r>
      <w:r w:rsidR="008E0123">
        <w:t xml:space="preserve">. </w:t>
      </w:r>
      <w:r w:rsidR="00C41543">
        <w:t xml:space="preserve">Accordingly, the Regulations </w:t>
      </w:r>
      <w:r w:rsidR="00B109D0">
        <w:t xml:space="preserve">are designed to balance adequate superannuation support for employees with assistance for businesses in this period of downturn.  </w:t>
      </w:r>
    </w:p>
    <w:p w14:paraId="4E2EE0D9" w14:textId="315AA060" w:rsidR="00120E25" w:rsidRDefault="00BC0EE3" w:rsidP="00120E25">
      <w:pPr>
        <w:spacing w:before="240"/>
      </w:pPr>
      <w:r>
        <w:t>The Regulations commence</w:t>
      </w:r>
      <w:r w:rsidR="00120E25" w:rsidRPr="00503E44">
        <w:t xml:space="preserve"> on </w:t>
      </w:r>
      <w:r w:rsidR="00120E25">
        <w:t xml:space="preserve">the day after </w:t>
      </w:r>
      <w:r>
        <w:t>it is</w:t>
      </w:r>
      <w:r w:rsidR="00120E25">
        <w:t xml:space="preserve"> registered on the Federal Register of Legislation. </w:t>
      </w:r>
    </w:p>
    <w:p w14:paraId="49C7FFFB" w14:textId="11420550" w:rsidR="00821AE9" w:rsidRDefault="00120E25" w:rsidP="00120E25">
      <w:pPr>
        <w:spacing w:before="240"/>
      </w:pPr>
      <w:r w:rsidRPr="00821AE9">
        <w:t xml:space="preserve">The Regulations affect an employer’s superannuation guarantee obligations from the </w:t>
      </w:r>
      <w:r w:rsidR="00821AE9" w:rsidRPr="00821AE9">
        <w:t>commencement</w:t>
      </w:r>
      <w:r w:rsidRPr="00821AE9">
        <w:t xml:space="preserve"> of the JobKeeper scheme </w:t>
      </w:r>
      <w:r w:rsidR="00ED3E45" w:rsidRPr="00821AE9">
        <w:t xml:space="preserve">on </w:t>
      </w:r>
      <w:r w:rsidRPr="00821AE9">
        <w:t xml:space="preserve">30 March 2020. </w:t>
      </w:r>
      <w:r w:rsidR="00821AE9">
        <w:t>Therefore, the Regulations will have some retrospective applicati</w:t>
      </w:r>
      <w:r w:rsidR="00284BDC">
        <w:t>on, particularly to the extent it</w:t>
      </w:r>
      <w:r w:rsidR="00821AE9">
        <w:t xml:space="preserve"> affect</w:t>
      </w:r>
      <w:r w:rsidR="00284BDC">
        <w:t>s</w:t>
      </w:r>
      <w:r w:rsidR="00821AE9">
        <w:t xml:space="preserve"> superannuation contributions made </w:t>
      </w:r>
      <w:r w:rsidR="00BF75F0">
        <w:t xml:space="preserve">in respect of the last two days of </w:t>
      </w:r>
      <w:r w:rsidR="002A393C">
        <w:t>the first quarter of this year</w:t>
      </w:r>
      <w:r w:rsidR="00821AE9">
        <w:t>.</w:t>
      </w:r>
    </w:p>
    <w:p w14:paraId="1ADBD231" w14:textId="74F9E1D1" w:rsidR="00D11A50" w:rsidRDefault="00EC5A12" w:rsidP="00120E25">
      <w:pPr>
        <w:spacing w:before="240"/>
      </w:pPr>
      <w:r>
        <w:t>The Regulations are co</w:t>
      </w:r>
      <w:r w:rsidR="00284BDC">
        <w:t xml:space="preserve">nsistent with section 12 of the </w:t>
      </w:r>
      <w:r w:rsidR="00284BDC">
        <w:rPr>
          <w:i/>
        </w:rPr>
        <w:t>Legisl</w:t>
      </w:r>
      <w:r w:rsidR="00284BDC" w:rsidRPr="00284BDC">
        <w:rPr>
          <w:i/>
        </w:rPr>
        <w:t>ation Act 2003</w:t>
      </w:r>
      <w:r w:rsidR="00284BDC">
        <w:t xml:space="preserve">, </w:t>
      </w:r>
      <w:r>
        <w:t xml:space="preserve">as </w:t>
      </w:r>
      <w:r w:rsidR="00803798">
        <w:t>they do</w:t>
      </w:r>
      <w:r w:rsidR="00120E25">
        <w:t xml:space="preserve"> not adversely affect a person’s rights or impose liabilities retrospectively. Rather, the Regulations </w:t>
      </w:r>
      <w:r w:rsidR="00D11A50">
        <w:t xml:space="preserve">are beneficial for employers </w:t>
      </w:r>
      <w:r w:rsidR="002A393C">
        <w:t xml:space="preserve">participating in the </w:t>
      </w:r>
      <w:r w:rsidR="00BF75F0">
        <w:t xml:space="preserve">JobKeeper </w:t>
      </w:r>
      <w:r w:rsidR="002A393C">
        <w:t xml:space="preserve">scheme </w:t>
      </w:r>
      <w:r w:rsidR="00D11A50">
        <w:t xml:space="preserve">as </w:t>
      </w:r>
      <w:r w:rsidR="00CD3D96">
        <w:t>the Regulations</w:t>
      </w:r>
      <w:r w:rsidR="00D11A50">
        <w:t xml:space="preserve"> reduce </w:t>
      </w:r>
      <w:r w:rsidR="003A261D">
        <w:t>their</w:t>
      </w:r>
      <w:r w:rsidR="00053A01">
        <w:t xml:space="preserve"> potential</w:t>
      </w:r>
      <w:r w:rsidR="00D11A50">
        <w:t xml:space="preserve"> </w:t>
      </w:r>
      <w:r w:rsidR="00803798">
        <w:t xml:space="preserve">superannuation guarantee charge </w:t>
      </w:r>
      <w:r w:rsidR="003A261D">
        <w:t xml:space="preserve">liability </w:t>
      </w:r>
      <w:r w:rsidR="00053A01">
        <w:t>in respect of</w:t>
      </w:r>
      <w:r w:rsidR="00CE13EB">
        <w:t xml:space="preserve"> the payment of</w:t>
      </w:r>
      <w:r w:rsidR="00053A01">
        <w:t xml:space="preserve"> minimum </w:t>
      </w:r>
      <w:r w:rsidR="00D11A50">
        <w:t>superannuation co</w:t>
      </w:r>
      <w:r w:rsidR="003A261D">
        <w:t>ntributions for their employees</w:t>
      </w:r>
      <w:r w:rsidR="00053A01">
        <w:t xml:space="preserve">. </w:t>
      </w:r>
      <w:r w:rsidR="003A261D">
        <w:t xml:space="preserve">  </w:t>
      </w:r>
      <w:r w:rsidR="00D11A50">
        <w:t xml:space="preserve"> </w:t>
      </w:r>
    </w:p>
    <w:p w14:paraId="7390038A" w14:textId="01CDA11C" w:rsidR="00821AE9" w:rsidRDefault="00CE13EB" w:rsidP="00E92F37">
      <w:pPr>
        <w:spacing w:before="240"/>
      </w:pPr>
      <w:r>
        <w:t>The</w:t>
      </w:r>
      <w:r w:rsidR="00E07026">
        <w:t xml:space="preserve"> application of the Regulations to the</w:t>
      </w:r>
      <w:r w:rsidR="005F68CF">
        <w:t xml:space="preserve"> commencement of the JobKeeper s</w:t>
      </w:r>
      <w:r w:rsidR="00E07026">
        <w:t>cheme</w:t>
      </w:r>
      <w:r>
        <w:t xml:space="preserve"> on 30 March 2020</w:t>
      </w:r>
      <w:r w:rsidR="00E07026">
        <w:t xml:space="preserve"> </w:t>
      </w:r>
      <w:r w:rsidR="00821AE9">
        <w:t>is</w:t>
      </w:r>
      <w:r w:rsidR="005F68CF">
        <w:t xml:space="preserve"> also</w:t>
      </w:r>
      <w:r w:rsidR="00821AE9">
        <w:t xml:space="preserve"> necessary and appropriate</w:t>
      </w:r>
      <w:r w:rsidR="00E07026">
        <w:t xml:space="preserve"> in these circumstances</w:t>
      </w:r>
      <w:r w:rsidR="00821AE9">
        <w:t xml:space="preserve"> </w:t>
      </w:r>
      <w:r w:rsidR="00AB7655">
        <w:t xml:space="preserve">given the need to respond to urgent and unforeseen events. </w:t>
      </w:r>
    </w:p>
    <w:p w14:paraId="2FD7484B" w14:textId="4ADF4CBE" w:rsidR="002C226C" w:rsidRDefault="002C226C" w:rsidP="00E92F37">
      <w:pPr>
        <w:spacing w:before="240"/>
      </w:pPr>
      <w:r>
        <w:t xml:space="preserve">Details of the </w:t>
      </w:r>
      <w:r w:rsidR="00EB2AEF">
        <w:t>Regulations are set out in</w:t>
      </w:r>
      <w:r>
        <w:t xml:space="preserve"> </w:t>
      </w:r>
      <w:r w:rsidRPr="00317816">
        <w:rPr>
          <w:u w:val="single"/>
        </w:rPr>
        <w:t>Attachment</w:t>
      </w:r>
      <w:r w:rsidR="00DB1DA4">
        <w:rPr>
          <w:u w:val="single"/>
        </w:rPr>
        <w:t xml:space="preserve"> A</w:t>
      </w:r>
      <w:r w:rsidR="00DB1DA4" w:rsidRPr="00BC0EE3">
        <w:t>.</w:t>
      </w:r>
    </w:p>
    <w:p w14:paraId="742C23C0" w14:textId="48AA70A9" w:rsidR="00DB1DA4" w:rsidRDefault="00DB1DA4" w:rsidP="00647BB7">
      <w:pPr>
        <w:spacing w:before="240"/>
      </w:pPr>
      <w:r>
        <w:t xml:space="preserve">Prior to making this instrument, consultation was conducted </w:t>
      </w:r>
      <w:r w:rsidR="001E1134">
        <w:t xml:space="preserve">with </w:t>
      </w:r>
      <w:r>
        <w:t xml:space="preserve">the Australian </w:t>
      </w:r>
      <w:r w:rsidR="00917FE1">
        <w:t>Taxation Office</w:t>
      </w:r>
      <w:r w:rsidR="002458C5">
        <w:t xml:space="preserve">. </w:t>
      </w:r>
    </w:p>
    <w:p w14:paraId="0E95C2A0" w14:textId="6397B779" w:rsidR="00DB1DA4" w:rsidRDefault="00DB1DA4" w:rsidP="00647BB7">
      <w:pPr>
        <w:spacing w:before="240"/>
      </w:pPr>
      <w:r>
        <w:t xml:space="preserve">An exemption from Regulation Impact Statement requirements was granted by the Prime Minister as there were urgent and unforeseen events. </w:t>
      </w:r>
    </w:p>
    <w:p w14:paraId="70FD3ABD" w14:textId="554FDF08" w:rsidR="002C226C" w:rsidRDefault="002C226C" w:rsidP="00647BB7">
      <w:pPr>
        <w:spacing w:before="240"/>
      </w:pPr>
      <w:r>
        <w:t>The</w:t>
      </w:r>
      <w:r w:rsidRPr="00D3322F">
        <w:t xml:space="preserve"> Regulation</w:t>
      </w:r>
      <w:r>
        <w:t>s are</w:t>
      </w:r>
      <w:r w:rsidRPr="00D3322F">
        <w:t xml:space="preserve"> a legislative instrument for the purposes of the</w:t>
      </w:r>
      <w:r w:rsidRPr="00322524">
        <w:t xml:space="preserve"> </w:t>
      </w:r>
      <w:r w:rsidRPr="00D3322F">
        <w:rPr>
          <w:i/>
        </w:rPr>
        <w:t>Legislation Act 2003</w:t>
      </w:r>
      <w:r w:rsidRPr="00D3322F">
        <w:t>.</w:t>
      </w:r>
    </w:p>
    <w:p w14:paraId="1AF73DAD" w14:textId="24B09B83" w:rsidR="00EB2AEF" w:rsidRPr="00013390" w:rsidRDefault="00DB1DA4" w:rsidP="00647BB7">
      <w:pPr>
        <w:spacing w:before="240"/>
      </w:pPr>
      <w:r>
        <w:t>A S</w:t>
      </w:r>
      <w:r w:rsidR="00EB2AEF">
        <w:t xml:space="preserve">tatement of Compatibility with Human Rights is at </w:t>
      </w:r>
      <w:r w:rsidR="00EB2AEF" w:rsidRPr="000B39A1">
        <w:rPr>
          <w:u w:val="single"/>
        </w:rPr>
        <w:t xml:space="preserve">Attachment </w:t>
      </w:r>
      <w:r>
        <w:rPr>
          <w:u w:val="single"/>
        </w:rPr>
        <w:t>B.</w:t>
      </w:r>
    </w:p>
    <w:p w14:paraId="1A05C847" w14:textId="01C79BA3" w:rsidR="00EA4DD8" w:rsidRDefault="00EA4DD8" w:rsidP="00EA4DD8">
      <w:pPr>
        <w:pageBreakBefore/>
        <w:spacing w:before="240"/>
        <w:jc w:val="right"/>
        <w:rPr>
          <w:b/>
          <w:u w:val="single"/>
        </w:rPr>
      </w:pPr>
      <w:r w:rsidRPr="007B335E">
        <w:rPr>
          <w:b/>
          <w:u w:val="single"/>
        </w:rPr>
        <w:lastRenderedPageBreak/>
        <w:t xml:space="preserve">ATTACHMENT </w:t>
      </w:r>
      <w:r w:rsidR="00DE35F3">
        <w:rPr>
          <w:b/>
          <w:u w:val="single"/>
        </w:rPr>
        <w:t>A</w:t>
      </w:r>
    </w:p>
    <w:p w14:paraId="6AE108A2" w14:textId="5FE1542F" w:rsidR="00EA4DD8" w:rsidRDefault="00EA4DD8" w:rsidP="00EA4DD8">
      <w:pPr>
        <w:spacing w:before="240"/>
        <w:ind w:right="91"/>
        <w:rPr>
          <w:b/>
          <w:bCs/>
          <w:szCs w:val="24"/>
          <w:u w:val="single"/>
        </w:rPr>
      </w:pPr>
      <w:r>
        <w:rPr>
          <w:b/>
          <w:bCs/>
          <w:u w:val="single"/>
        </w:rPr>
        <w:t xml:space="preserve">Details of the </w:t>
      </w:r>
      <w:r w:rsidR="00DC7AB1">
        <w:rPr>
          <w:b/>
          <w:i/>
          <w:u w:val="single"/>
        </w:rPr>
        <w:t>Superannuation Guarantee (Administration) Amendment (Jobkeeper Payment) Regulations 2020</w:t>
      </w:r>
      <w:r>
        <w:rPr>
          <w:b/>
          <w:bCs/>
          <w:u w:val="single"/>
        </w:rPr>
        <w:t xml:space="preserve"> </w:t>
      </w:r>
    </w:p>
    <w:p w14:paraId="56151B92" w14:textId="07E02B7E" w:rsidR="00EA4DD8" w:rsidRDefault="000660E9" w:rsidP="00EA4DD8">
      <w:pPr>
        <w:spacing w:before="240"/>
        <w:rPr>
          <w:rFonts w:ascii="Calibri" w:hAnsi="Calibri"/>
          <w:sz w:val="22"/>
          <w:szCs w:val="22"/>
          <w:u w:val="single"/>
          <w:lang w:eastAsia="en-US"/>
        </w:rPr>
      </w:pPr>
      <w:r>
        <w:rPr>
          <w:u w:val="single"/>
        </w:rPr>
        <w:t>Section 1 – Name</w:t>
      </w:r>
    </w:p>
    <w:p w14:paraId="02CF9F76" w14:textId="5E4D98EF" w:rsidR="00EA4DD8" w:rsidRDefault="00EA4DD8" w:rsidP="00EA4DD8">
      <w:pPr>
        <w:spacing w:before="240"/>
      </w:pPr>
      <w:r>
        <w:t xml:space="preserve">This section provides that the name of the </w:t>
      </w:r>
      <w:r w:rsidR="00AD67B2">
        <w:t>instrument</w:t>
      </w:r>
      <w:r>
        <w:t xml:space="preserve"> is the </w:t>
      </w:r>
      <w:r w:rsidR="00DC7AB1">
        <w:rPr>
          <w:i/>
        </w:rPr>
        <w:t>Superannuation Guarantee (Administration) Amendment (Jobkeeper Payment) Regulations 2020</w:t>
      </w:r>
      <w:r>
        <w:t xml:space="preserve"> (the Regulations).</w:t>
      </w:r>
    </w:p>
    <w:p w14:paraId="72252929" w14:textId="77777777" w:rsidR="00EA4DD8" w:rsidRDefault="00EA4DD8" w:rsidP="00EA4DD8">
      <w:pPr>
        <w:spacing w:before="240"/>
        <w:ind w:right="91"/>
        <w:rPr>
          <w:u w:val="single"/>
        </w:rPr>
      </w:pPr>
      <w:r>
        <w:rPr>
          <w:u w:val="single"/>
        </w:rPr>
        <w:t>Section 2 – Commencement</w:t>
      </w:r>
    </w:p>
    <w:p w14:paraId="256B7178" w14:textId="13B9FFC5" w:rsidR="00A03A19" w:rsidRDefault="00DC7AB1" w:rsidP="00EA4DD8">
      <w:pPr>
        <w:spacing w:before="240"/>
        <w:ind w:right="91"/>
      </w:pPr>
      <w:r>
        <w:t>The Regulations commence</w:t>
      </w:r>
      <w:r w:rsidR="000660E9">
        <w:t>d</w:t>
      </w:r>
      <w:r>
        <w:t xml:space="preserve"> on the day after </w:t>
      </w:r>
      <w:r w:rsidR="00803798">
        <w:t>they are</w:t>
      </w:r>
      <w:r>
        <w:t xml:space="preserve"> registered </w:t>
      </w:r>
      <w:r w:rsidR="00EA4DD8">
        <w:t>on the Federal Register of Legislation.</w:t>
      </w:r>
    </w:p>
    <w:p w14:paraId="6E400664" w14:textId="77777777" w:rsidR="00EA4DD8" w:rsidRDefault="00EA4DD8" w:rsidP="00EA4DD8">
      <w:pPr>
        <w:spacing w:before="240"/>
        <w:ind w:right="91"/>
        <w:rPr>
          <w:u w:val="single"/>
        </w:rPr>
      </w:pPr>
      <w:r>
        <w:rPr>
          <w:u w:val="single"/>
        </w:rPr>
        <w:t>Section 3 – Authority</w:t>
      </w:r>
    </w:p>
    <w:p w14:paraId="294228F5" w14:textId="6195E70E" w:rsidR="00EA4DD8" w:rsidRDefault="00EA4DD8" w:rsidP="00EA4DD8">
      <w:pPr>
        <w:spacing w:before="240"/>
        <w:ind w:right="91"/>
      </w:pPr>
      <w:r>
        <w:t xml:space="preserve">The Regulations are made under the </w:t>
      </w:r>
      <w:r w:rsidR="005B2DDA">
        <w:rPr>
          <w:i/>
        </w:rPr>
        <w:t>Superannuation Guarantee (Administration) Act</w:t>
      </w:r>
      <w:r w:rsidR="00C33F60">
        <w:rPr>
          <w:i/>
        </w:rPr>
        <w:t> </w:t>
      </w:r>
      <w:r w:rsidR="005B2DDA">
        <w:rPr>
          <w:i/>
        </w:rPr>
        <w:t>1992</w:t>
      </w:r>
      <w:r>
        <w:t xml:space="preserve"> (the Act).</w:t>
      </w:r>
    </w:p>
    <w:p w14:paraId="6A2A17F1" w14:textId="00D9F59C" w:rsidR="00EA4DD8" w:rsidRDefault="00EA4DD8" w:rsidP="00EA4DD8">
      <w:pPr>
        <w:spacing w:before="240"/>
        <w:ind w:right="91"/>
        <w:rPr>
          <w:u w:val="single"/>
        </w:rPr>
      </w:pPr>
      <w:r>
        <w:rPr>
          <w:u w:val="single"/>
        </w:rPr>
        <w:t>Section 4 – Schedule</w:t>
      </w:r>
      <w:r w:rsidR="004D22EC">
        <w:rPr>
          <w:u w:val="single"/>
        </w:rPr>
        <w:t>s</w:t>
      </w:r>
    </w:p>
    <w:p w14:paraId="6BE569B1" w14:textId="3A7B72E1" w:rsidR="00EA4DD8" w:rsidRDefault="00EA4DD8" w:rsidP="00EA4DD8">
      <w:pPr>
        <w:spacing w:before="240" w:after="200"/>
        <w:ind w:right="91"/>
        <w:rPr>
          <w:u w:val="single"/>
        </w:rPr>
      </w:pPr>
      <w:r>
        <w:t>This section provides that each instrument that</w:t>
      </w:r>
      <w:r w:rsidR="00DC7AB1">
        <w:t xml:space="preserve"> is specified in a Schedule</w:t>
      </w:r>
      <w:r>
        <w:t xml:space="preserve"> to this instrument will be amended or repealed as set out in the a</w:t>
      </w:r>
      <w:r w:rsidR="00150915">
        <w:t>pplicable items in the Schedule concerned, and any other item in a Schedule</w:t>
      </w:r>
      <w:r>
        <w:t xml:space="preserve"> to this instrument has effect according to its terms.</w:t>
      </w:r>
    </w:p>
    <w:p w14:paraId="5B148FC7" w14:textId="77777777" w:rsidR="00467466" w:rsidRDefault="00EA4DD8" w:rsidP="00467466">
      <w:pPr>
        <w:spacing w:after="0"/>
        <w:ind w:right="91"/>
        <w:rPr>
          <w:color w:val="FF0000"/>
          <w:u w:val="single"/>
        </w:rPr>
      </w:pPr>
      <w:r>
        <w:rPr>
          <w:u w:val="single"/>
        </w:rPr>
        <w:t xml:space="preserve">Schedule 1 – Amendments </w:t>
      </w:r>
    </w:p>
    <w:p w14:paraId="1317A1E4" w14:textId="592D0835" w:rsidR="00F56584" w:rsidRDefault="00206AF3" w:rsidP="00A8424B">
      <w:pPr>
        <w:spacing w:before="240"/>
        <w:ind w:right="91"/>
      </w:pPr>
      <w:r>
        <w:t xml:space="preserve">Item 1 amends the </w:t>
      </w:r>
      <w:r w:rsidR="00223986" w:rsidRPr="00223986">
        <w:rPr>
          <w:i/>
        </w:rPr>
        <w:t>Superannuation Guarantee (Administration) Regulations 2018</w:t>
      </w:r>
      <w:r>
        <w:t xml:space="preserve"> by inserting new </w:t>
      </w:r>
      <w:r w:rsidR="007E12DF">
        <w:t>section</w:t>
      </w:r>
      <w:r>
        <w:t xml:space="preserve"> 12A.</w:t>
      </w:r>
      <w:r w:rsidR="009A7491">
        <w:t xml:space="preserve"> </w:t>
      </w:r>
    </w:p>
    <w:p w14:paraId="066371AD" w14:textId="26A7112C" w:rsidR="006102A8" w:rsidRDefault="00401282" w:rsidP="00226C6B">
      <w:pPr>
        <w:pStyle w:val="Bullet"/>
        <w:numPr>
          <w:ilvl w:val="0"/>
          <w:numId w:val="0"/>
        </w:numPr>
      </w:pPr>
      <w:r>
        <w:t>S</w:t>
      </w:r>
      <w:r w:rsidR="00A702DA">
        <w:t>ection 12A</w:t>
      </w:r>
      <w:r w:rsidR="00110571">
        <w:t xml:space="preserve"> </w:t>
      </w:r>
      <w:r w:rsidR="00E71C20">
        <w:t xml:space="preserve">provides </w:t>
      </w:r>
      <w:r w:rsidR="00226C6B">
        <w:t>that an</w:t>
      </w:r>
      <w:r w:rsidR="00C41A5E">
        <w:t xml:space="preserve"> excess</w:t>
      </w:r>
      <w:r w:rsidR="00226C6B">
        <w:t xml:space="preserve"> amount is prescribed as </w:t>
      </w:r>
      <w:r w:rsidR="00C41A5E">
        <w:t>salary or wages for the purpose</w:t>
      </w:r>
      <w:r w:rsidR="00EB1E5B">
        <w:t>s</w:t>
      </w:r>
      <w:r w:rsidR="00226C6B">
        <w:t xml:space="preserve"> of paragraph 27(1)(e)</w:t>
      </w:r>
      <w:r w:rsidR="00576197">
        <w:t xml:space="preserve"> of the Act</w:t>
      </w:r>
      <w:r w:rsidR="00C41A5E">
        <w:t xml:space="preserve"> to the extent</w:t>
      </w:r>
      <w:r w:rsidR="00226C6B">
        <w:t xml:space="preserve">: </w:t>
      </w:r>
    </w:p>
    <w:p w14:paraId="4F74DDB8" w14:textId="42C2B2BF" w:rsidR="00C33F60" w:rsidRPr="00CE5F17" w:rsidRDefault="00A702DA" w:rsidP="00982B8E">
      <w:pPr>
        <w:pStyle w:val="Bullet"/>
      </w:pPr>
      <w:r>
        <w:t>the salary or wages paid to an employee for the fortnight exceeds</w:t>
      </w:r>
      <w:r w:rsidR="00B40EBD">
        <w:t xml:space="preserve"> </w:t>
      </w:r>
      <w:r w:rsidR="00C33F60" w:rsidRPr="00CE5F17">
        <w:t>the amount that is required to be paid to the employee for the performance of work in the fortnight</w:t>
      </w:r>
      <w:r w:rsidR="00EB1E5B">
        <w:t xml:space="preserve"> (including in relation to any leave entitlements)</w:t>
      </w:r>
      <w:r w:rsidR="00B40EBD">
        <w:t xml:space="preserve">; and </w:t>
      </w:r>
    </w:p>
    <w:p w14:paraId="70CCE13D" w14:textId="1F0A0DE1" w:rsidR="006102A8" w:rsidRDefault="00A702DA" w:rsidP="00A702DA">
      <w:pPr>
        <w:pStyle w:val="Bullet"/>
      </w:pPr>
      <w:r>
        <w:t xml:space="preserve">the excess </w:t>
      </w:r>
      <w:r w:rsidR="007B6F93">
        <w:t xml:space="preserve">amount </w:t>
      </w:r>
      <w:r>
        <w:t xml:space="preserve">is reasonably attributable to amounts paid by the employer to the employee to satisfy the wage condition </w:t>
      </w:r>
      <w:r w:rsidR="00C41A5E">
        <w:t>for getting a</w:t>
      </w:r>
      <w:r w:rsidR="00576197">
        <w:t xml:space="preserve"> JobKeeper payment for the employee </w:t>
      </w:r>
      <w:r w:rsidR="00C41A5E">
        <w:t xml:space="preserve">for the </w:t>
      </w:r>
      <w:r w:rsidR="00576197">
        <w:t>fortnight</w:t>
      </w:r>
      <w:r w:rsidR="00226C6B">
        <w:t>.</w:t>
      </w:r>
    </w:p>
    <w:p w14:paraId="3577BE48" w14:textId="7D54B2D9" w:rsidR="00527296" w:rsidRDefault="007E12DF" w:rsidP="00C86DF8">
      <w:pPr>
        <w:spacing w:before="240"/>
        <w:ind w:right="91"/>
      </w:pPr>
      <w:r>
        <w:t>Section</w:t>
      </w:r>
      <w:r w:rsidR="009B6736">
        <w:t xml:space="preserve"> 12A </w:t>
      </w:r>
      <w:r w:rsidR="0015128F">
        <w:t xml:space="preserve">of the Regulations </w:t>
      </w:r>
      <w:r w:rsidR="009B6736">
        <w:t xml:space="preserve">is necessary </w:t>
      </w:r>
      <w:r w:rsidR="00C24107">
        <w:t>to achieve the intended policy outcome</w:t>
      </w:r>
      <w:r w:rsidR="00CE13EB">
        <w:t xml:space="preserve"> </w:t>
      </w:r>
      <w:r w:rsidR="00C654C8">
        <w:t>as</w:t>
      </w:r>
      <w:r w:rsidR="009B6736">
        <w:t xml:space="preserve"> payments that are made to </w:t>
      </w:r>
      <w:r w:rsidR="001D7E8B">
        <w:t xml:space="preserve">an employee to </w:t>
      </w:r>
      <w:r w:rsidR="009B6736">
        <w:t>satisfy the wage condition</w:t>
      </w:r>
      <w:r w:rsidR="005F2CA3">
        <w:t xml:space="preserve"> </w:t>
      </w:r>
      <w:r w:rsidR="00C25588">
        <w:t xml:space="preserve">for getting JobKeeper payment </w:t>
      </w:r>
      <w:r w:rsidR="009B6736">
        <w:t>would otherwise be considered salary or wages and ordina</w:t>
      </w:r>
      <w:r w:rsidR="000C474A">
        <w:t>ry time earnings under the Act.</w:t>
      </w:r>
    </w:p>
    <w:p w14:paraId="355E2BF7" w14:textId="77777777" w:rsidR="00FA431C" w:rsidRDefault="00FA431C" w:rsidP="00C86DF8">
      <w:pPr>
        <w:spacing w:before="240"/>
        <w:ind w:right="91"/>
      </w:pPr>
    </w:p>
    <w:p w14:paraId="503277F0" w14:textId="328F7D7E" w:rsidR="00BD0658" w:rsidRDefault="000C474A" w:rsidP="00C86DF8">
      <w:pPr>
        <w:spacing w:before="240"/>
        <w:ind w:right="91"/>
      </w:pPr>
      <w:r>
        <w:lastRenderedPageBreak/>
        <w:t xml:space="preserve">An </w:t>
      </w:r>
      <w:r w:rsidR="000266A5">
        <w:t>employee’s</w:t>
      </w:r>
      <w:r w:rsidR="00C24107">
        <w:t xml:space="preserve"> s</w:t>
      </w:r>
      <w:r w:rsidR="00BD29C2">
        <w:t xml:space="preserve">alary or wages </w:t>
      </w:r>
      <w:r w:rsidR="002426A7" w:rsidRPr="002A3C65">
        <w:t>are</w:t>
      </w:r>
      <w:r w:rsidR="00BD29C2">
        <w:t xml:space="preserve"> relevant to </w:t>
      </w:r>
      <w:r w:rsidR="00BD0658">
        <w:t>the calculation of</w:t>
      </w:r>
      <w:r w:rsidR="00BD29C2">
        <w:t xml:space="preserve"> the</w:t>
      </w:r>
      <w:r w:rsidR="00BD0658">
        <w:t xml:space="preserve"> employer’s</w:t>
      </w:r>
      <w:r w:rsidR="00BD29C2">
        <w:t xml:space="preserve"> individual superannuation guarantee shortfall</w:t>
      </w:r>
      <w:r w:rsidR="007B6F93">
        <w:t xml:space="preserve"> in respect of the</w:t>
      </w:r>
      <w:r w:rsidR="007B6AC5">
        <w:t xml:space="preserve"> employee</w:t>
      </w:r>
      <w:r w:rsidR="00BD29C2">
        <w:t xml:space="preserve"> and the</w:t>
      </w:r>
      <w:r w:rsidR="007B6AC5">
        <w:t xml:space="preserve"> employer’s</w:t>
      </w:r>
      <w:r w:rsidR="00BD29C2">
        <w:t xml:space="preserve"> superannuation </w:t>
      </w:r>
      <w:r w:rsidR="00C24107">
        <w:t xml:space="preserve">guarantee </w:t>
      </w:r>
      <w:r w:rsidR="00BD29C2">
        <w:t>charge</w:t>
      </w:r>
      <w:r w:rsidR="002F3FE5">
        <w:t>.</w:t>
      </w:r>
      <w:r w:rsidR="00BD0658">
        <w:t xml:space="preserve"> </w:t>
      </w:r>
      <w:r w:rsidR="00576197">
        <w:t>These calculations are</w:t>
      </w:r>
      <w:r w:rsidR="0053264B">
        <w:t xml:space="preserve"> relevant</w:t>
      </w:r>
      <w:r>
        <w:t xml:space="preserve"> where the employer has failed to make the minimum superannuation contribution by the due date.</w:t>
      </w:r>
    </w:p>
    <w:p w14:paraId="3DF9E407" w14:textId="641E5A39" w:rsidR="00C86DF8" w:rsidRDefault="00C86DF8" w:rsidP="00C86DF8">
      <w:pPr>
        <w:spacing w:before="240"/>
        <w:ind w:right="91"/>
      </w:pPr>
      <w:r>
        <w:t>If the superannuation contribution is</w:t>
      </w:r>
      <w:r w:rsidR="00F9453D">
        <w:t xml:space="preserve"> to be</w:t>
      </w:r>
      <w:r>
        <w:t xml:space="preserve"> made to a retirement savings account or to a fund other than a defined benefit scheme, then an employee’s o</w:t>
      </w:r>
      <w:r w:rsidR="00BD29C2">
        <w:t xml:space="preserve">rdinary time earnings </w:t>
      </w:r>
      <w:r w:rsidR="007B6AC5">
        <w:t>are</w:t>
      </w:r>
      <w:r w:rsidR="00BD29C2">
        <w:t xml:space="preserve"> relevant to calculating the minimum superannuation contribution</w:t>
      </w:r>
      <w:r w:rsidR="00C24107">
        <w:t xml:space="preserve"> that is required to be</w:t>
      </w:r>
      <w:r w:rsidR="0053264B">
        <w:t xml:space="preserve"> made</w:t>
      </w:r>
      <w:r w:rsidR="00C654C8">
        <w:t xml:space="preserve"> by the</w:t>
      </w:r>
      <w:r w:rsidR="00C24107">
        <w:t xml:space="preserve"> employer fo</w:t>
      </w:r>
      <w:r w:rsidR="00752161">
        <w:t xml:space="preserve">r the benefit of the </w:t>
      </w:r>
      <w:r>
        <w:t>employee</w:t>
      </w:r>
      <w:r w:rsidR="00663345">
        <w:t xml:space="preserve"> to avoid a superannuation</w:t>
      </w:r>
      <w:r w:rsidR="000A4B4F">
        <w:t xml:space="preserve"> guarantee charge liability.</w:t>
      </w:r>
    </w:p>
    <w:p w14:paraId="121B79ED" w14:textId="6155D7B8" w:rsidR="00F27BE2" w:rsidRDefault="000C474A" w:rsidP="001749FE">
      <w:pPr>
        <w:spacing w:before="240"/>
        <w:ind w:right="91"/>
      </w:pPr>
      <w:r>
        <w:t xml:space="preserve">While an employee’s salary or wages and ordinary time earnings are distinct concepts </w:t>
      </w:r>
      <w:r w:rsidR="00C654C8">
        <w:t>with different functions under</w:t>
      </w:r>
      <w:r>
        <w:t xml:space="preserve"> the Act, the effect of excluding salary or wages under section 27 or 28 of the Act</w:t>
      </w:r>
      <w:r w:rsidR="0053264B">
        <w:t>, including through r</w:t>
      </w:r>
      <w:r w:rsidR="0098554B">
        <w:t>egulations made for the purpose</w:t>
      </w:r>
      <w:r w:rsidR="00107398">
        <w:t>s</w:t>
      </w:r>
      <w:r w:rsidR="0053264B">
        <w:t xml:space="preserve"> of paragraph 27(1)(e), </w:t>
      </w:r>
      <w:r w:rsidR="002D6335">
        <w:t>flows through to the employee’s</w:t>
      </w:r>
      <w:r w:rsidR="001749FE">
        <w:t xml:space="preserve"> ordinary time earnings base</w:t>
      </w:r>
      <w:r w:rsidR="001D7E8B">
        <w:t xml:space="preserve">. </w:t>
      </w:r>
      <w:r w:rsidR="00527296">
        <w:t>In particular,</w:t>
      </w:r>
      <w:r w:rsidR="00A24834">
        <w:t xml:space="preserve"> subsection 23(12) of the Act provides that an employee’s ordinary time earnings base is reduced by the amo</w:t>
      </w:r>
      <w:r w:rsidR="003F4711">
        <w:t>unt of excluded salary or wages</w:t>
      </w:r>
      <w:r w:rsidR="00401282">
        <w:t xml:space="preserve"> for the purpose</w:t>
      </w:r>
      <w:r w:rsidR="00230DF9">
        <w:t>s</w:t>
      </w:r>
      <w:r w:rsidR="00401282">
        <w:t xml:space="preserve"> of calculating the mini</w:t>
      </w:r>
      <w:r w:rsidR="00230DF9">
        <w:t xml:space="preserve">mum superannuation contribution that an employer is required to make in respect of the employee. </w:t>
      </w:r>
      <w:r w:rsidR="00401282">
        <w:t xml:space="preserve"> </w:t>
      </w:r>
    </w:p>
    <w:p w14:paraId="4EFBED26" w14:textId="05558CC4" w:rsidR="001749FE" w:rsidRDefault="00F27BE2" w:rsidP="001749FE">
      <w:pPr>
        <w:spacing w:before="240"/>
        <w:ind w:right="91"/>
      </w:pPr>
      <w:r>
        <w:t xml:space="preserve">Therefore, the effect of prescribing the excess amount for the purposes of </w:t>
      </w:r>
      <w:r w:rsidR="003F4711">
        <w:t>paragraph</w:t>
      </w:r>
      <w:r>
        <w:t xml:space="preserve"> 27(1)(e) of the Act is that </w:t>
      </w:r>
      <w:r w:rsidR="00A24834">
        <w:t>it</w:t>
      </w:r>
      <w:r w:rsidR="00527296">
        <w:t xml:space="preserve"> is </w:t>
      </w:r>
      <w:r w:rsidR="00A24834">
        <w:t>excluded from the calculations</w:t>
      </w:r>
      <w:r>
        <w:t xml:space="preserve"> </w:t>
      </w:r>
      <w:r w:rsidR="00230DF9">
        <w:t>of</w:t>
      </w:r>
      <w:r w:rsidR="00527296">
        <w:t xml:space="preserve"> </w:t>
      </w:r>
      <w:r>
        <w:t>the individual superannuation guarantee shortfall</w:t>
      </w:r>
      <w:r w:rsidR="00527296">
        <w:t xml:space="preserve"> in respect of the employee</w:t>
      </w:r>
      <w:r>
        <w:t xml:space="preserve"> and the minim</w:t>
      </w:r>
      <w:r w:rsidR="001A0BFD">
        <w:t>um superannuation contribution the</w:t>
      </w:r>
      <w:r>
        <w:t xml:space="preserve"> employer is required to make </w:t>
      </w:r>
      <w:r w:rsidR="00A24834">
        <w:t>in respect</w:t>
      </w:r>
      <w:r>
        <w:t xml:space="preserve"> of the employee to avoid a superannuation guarantee charge liability. </w:t>
      </w:r>
    </w:p>
    <w:p w14:paraId="41E7D2DB" w14:textId="3E05F439" w:rsidR="00226C6B" w:rsidRDefault="00226C6B" w:rsidP="001749FE">
      <w:pPr>
        <w:spacing w:before="240"/>
        <w:ind w:right="91"/>
      </w:pPr>
      <w:r>
        <w:t>The key components of</w:t>
      </w:r>
      <w:r w:rsidR="003F4711">
        <w:t xml:space="preserve"> </w:t>
      </w:r>
      <w:r>
        <w:t xml:space="preserve">section 12A </w:t>
      </w:r>
      <w:r w:rsidR="00CB7A5C">
        <w:t xml:space="preserve">of the Regulations </w:t>
      </w:r>
      <w:r>
        <w:t xml:space="preserve">are described in greater detail below. </w:t>
      </w:r>
    </w:p>
    <w:p w14:paraId="7ECE9625" w14:textId="43E00566" w:rsidR="000A2381" w:rsidRPr="00922C78" w:rsidRDefault="009A7491" w:rsidP="00922C78">
      <w:pPr>
        <w:pStyle w:val="Heading"/>
      </w:pPr>
      <w:r>
        <w:t>Application to</w:t>
      </w:r>
      <w:r w:rsidR="00B40EBD">
        <w:t xml:space="preserve"> JobKeeper fortnights </w:t>
      </w:r>
    </w:p>
    <w:p w14:paraId="7736EDF1" w14:textId="0D726E10" w:rsidR="00B40EBD" w:rsidRDefault="00182106" w:rsidP="00A03A19">
      <w:pPr>
        <w:spacing w:before="240"/>
        <w:ind w:right="91"/>
      </w:pPr>
      <w:r>
        <w:t>Subsection 12A(1) provides that t</w:t>
      </w:r>
      <w:r w:rsidR="0098554B">
        <w:t xml:space="preserve">he </w:t>
      </w:r>
      <w:r w:rsidR="000A2381">
        <w:t>Regulation</w:t>
      </w:r>
      <w:r w:rsidR="00977852">
        <w:t>s</w:t>
      </w:r>
      <w:r w:rsidR="000A2381">
        <w:t xml:space="preserve"> appl</w:t>
      </w:r>
      <w:r w:rsidR="00977852">
        <w:t>y</w:t>
      </w:r>
      <w:r w:rsidR="000A2381">
        <w:t xml:space="preserve"> </w:t>
      </w:r>
      <w:r w:rsidR="00B40EBD">
        <w:t>in r</w:t>
      </w:r>
      <w:r w:rsidR="007A5EAF">
        <w:t>elation to JobKeeper fortnights</w:t>
      </w:r>
      <w:r w:rsidR="004D3185">
        <w:t>, which are</w:t>
      </w:r>
      <w:r w:rsidR="00B40EBD">
        <w:t xml:space="preserve"> fortnightly periods in which an employer may be entitled to a JobKeeper payment</w:t>
      </w:r>
      <w:r>
        <w:t xml:space="preserve"> for an employee</w:t>
      </w:r>
      <w:r w:rsidR="004D3185">
        <w:t>. A JobKeeper fortnight</w:t>
      </w:r>
      <w:r>
        <w:t xml:space="preserve"> includes ea</w:t>
      </w:r>
      <w:r w:rsidR="00EB5BBD">
        <w:t>ch of the following</w:t>
      </w:r>
      <w:r w:rsidR="00B40EBD">
        <w:t>:</w:t>
      </w:r>
    </w:p>
    <w:p w14:paraId="61B41080" w14:textId="233C79F0" w:rsidR="00B40EBD" w:rsidRDefault="00B40EBD" w:rsidP="00982B8E">
      <w:pPr>
        <w:pStyle w:val="Bullet"/>
      </w:pPr>
      <w:r>
        <w:t xml:space="preserve">the fortnight beginning on 30 March 2020; and </w:t>
      </w:r>
    </w:p>
    <w:p w14:paraId="1623FFBC" w14:textId="3C76893D" w:rsidR="00401282" w:rsidRDefault="00B40EBD" w:rsidP="00982B8E">
      <w:pPr>
        <w:pStyle w:val="Bullet"/>
      </w:pPr>
      <w:r>
        <w:t>each subsequent fortnight, ending with the f</w:t>
      </w:r>
      <w:r w:rsidR="00FA431C">
        <w:t>ortnight ending on 27 September </w:t>
      </w:r>
      <w:r>
        <w:t xml:space="preserve">2020. </w:t>
      </w:r>
      <w:r w:rsidR="00156B3C">
        <w:t xml:space="preserve"> </w:t>
      </w:r>
      <w:r w:rsidR="00E03719">
        <w:t xml:space="preserve"> </w:t>
      </w:r>
    </w:p>
    <w:p w14:paraId="33B62128" w14:textId="731EF5B8" w:rsidR="004A65F5" w:rsidRDefault="00F92B46">
      <w:pPr>
        <w:spacing w:before="240"/>
        <w:ind w:right="91"/>
      </w:pPr>
      <w:r>
        <w:t>This</w:t>
      </w:r>
      <w:r w:rsidR="004A65F5">
        <w:t xml:space="preserve"> provision</w:t>
      </w:r>
      <w:r>
        <w:t xml:space="preserve"> makes clear that the Regulations </w:t>
      </w:r>
      <w:r w:rsidR="004A65F5">
        <w:t xml:space="preserve">support the JobKeeper scheme framework by applying in relation to the duration of the scheme. </w:t>
      </w:r>
    </w:p>
    <w:p w14:paraId="03AD916E" w14:textId="77777777" w:rsidR="00FA431C" w:rsidRDefault="00B109D0">
      <w:pPr>
        <w:spacing w:before="240"/>
        <w:ind w:right="91"/>
      </w:pPr>
      <w:r w:rsidRPr="001F6A1A">
        <w:t>S</w:t>
      </w:r>
      <w:r w:rsidR="004A65F5" w:rsidRPr="001F6A1A">
        <w:t>ubsection 12A(1) does not require an employer to be entitled to a JobKeeper payment</w:t>
      </w:r>
      <w:r w:rsidR="00C25588">
        <w:t xml:space="preserve"> for the Regulations to apply</w:t>
      </w:r>
      <w:r w:rsidR="004A65F5" w:rsidRPr="001F6A1A">
        <w:t xml:space="preserve">. This </w:t>
      </w:r>
      <w:r w:rsidR="00E11383" w:rsidRPr="001F6A1A">
        <w:t xml:space="preserve">is intended to allow the Regulations to apply where </w:t>
      </w:r>
      <w:r w:rsidR="004A65F5" w:rsidRPr="001F6A1A">
        <w:t xml:space="preserve">an employer has </w:t>
      </w:r>
      <w:r w:rsidR="00D33489" w:rsidRPr="001F6A1A">
        <w:t xml:space="preserve">a </w:t>
      </w:r>
      <w:r w:rsidR="004A65F5" w:rsidRPr="001F6A1A">
        <w:t>reasonable</w:t>
      </w:r>
      <w:r w:rsidR="00D33489" w:rsidRPr="001F6A1A">
        <w:t xml:space="preserve"> belief</w:t>
      </w:r>
      <w:r w:rsidR="004A65F5" w:rsidRPr="001F6A1A">
        <w:t xml:space="preserve"> that it is entitled to a JobKeeper payment</w:t>
      </w:r>
      <w:r w:rsidR="00D33489" w:rsidRPr="001F6A1A">
        <w:t xml:space="preserve"> and has </w:t>
      </w:r>
      <w:r w:rsidR="002E23CE" w:rsidRPr="001F6A1A">
        <w:t xml:space="preserve">subsequently </w:t>
      </w:r>
      <w:r w:rsidR="00D33489" w:rsidRPr="001F6A1A">
        <w:t>satisfied the wage condition in respect of its employees</w:t>
      </w:r>
      <w:r w:rsidR="00B446DD" w:rsidRPr="001F6A1A">
        <w:t xml:space="preserve">, but is ultimately not entitled to a JobKeeper payment. </w:t>
      </w:r>
    </w:p>
    <w:p w14:paraId="05C583DE" w14:textId="2C243262" w:rsidR="004A65F5" w:rsidRPr="001F6A1A" w:rsidRDefault="00B446DD">
      <w:pPr>
        <w:spacing w:before="240"/>
        <w:ind w:right="91"/>
      </w:pPr>
      <w:r w:rsidRPr="001F6A1A">
        <w:lastRenderedPageBreak/>
        <w:t xml:space="preserve">For example, </w:t>
      </w:r>
      <w:r w:rsidR="00E11383" w:rsidRPr="001F6A1A">
        <w:t>this may occur where an employer has relied on false statements provided b</w:t>
      </w:r>
      <w:r w:rsidR="000D5D3E" w:rsidRPr="001F6A1A">
        <w:t>y an</w:t>
      </w:r>
      <w:r w:rsidR="00E11383" w:rsidRPr="001F6A1A">
        <w:t xml:space="preserve"> employee about the employee’s eligibility</w:t>
      </w:r>
      <w:r w:rsidR="002E23CE" w:rsidRPr="001F6A1A">
        <w:t xml:space="preserve"> to participate in the </w:t>
      </w:r>
      <w:r w:rsidR="00C25588">
        <w:t xml:space="preserve">JobKeeper </w:t>
      </w:r>
      <w:r w:rsidR="002E23CE" w:rsidRPr="001F6A1A">
        <w:t>scheme. In this case, an employer may rely on the Regulations even tho</w:t>
      </w:r>
      <w:r w:rsidR="006A43B9">
        <w:t>ugh it is not entitled to a JobK</w:t>
      </w:r>
      <w:r w:rsidR="002E23CE" w:rsidRPr="001F6A1A">
        <w:t xml:space="preserve">eeper payment in respect of the employee. </w:t>
      </w:r>
    </w:p>
    <w:p w14:paraId="388ADCB5" w14:textId="63FB809A" w:rsidR="00977852" w:rsidRDefault="004A65F5">
      <w:pPr>
        <w:spacing w:before="240"/>
        <w:ind w:right="91"/>
      </w:pPr>
      <w:r>
        <w:t xml:space="preserve">Subsection 12A(1) also </w:t>
      </w:r>
      <w:r w:rsidR="00FA2F98">
        <w:t xml:space="preserve">establishes the retrospective application of the Regulations to the </w:t>
      </w:r>
      <w:r w:rsidR="00156B3C">
        <w:t xml:space="preserve">start </w:t>
      </w:r>
      <w:r w:rsidR="00FA2F98">
        <w:t>of the JobKeeper scheme on 30 March 2020.</w:t>
      </w:r>
      <w:r w:rsidR="005B04E4" w:rsidRPr="005B04E4">
        <w:t xml:space="preserve"> </w:t>
      </w:r>
      <w:r w:rsidR="005B04E4">
        <w:t xml:space="preserve">This retrospective application does not adversely affect a person’s rights or impose liabilities retrospectively, and is necessary in these circumstances </w:t>
      </w:r>
      <w:r w:rsidR="00230DF9">
        <w:t xml:space="preserve">given the need to respond to </w:t>
      </w:r>
      <w:r w:rsidR="005B04E4">
        <w:t>urgent and unforeseen events.</w:t>
      </w:r>
    </w:p>
    <w:p w14:paraId="50437743" w14:textId="42818875" w:rsidR="00D31926" w:rsidRDefault="00922C78" w:rsidP="00D31926">
      <w:pPr>
        <w:pStyle w:val="Heading"/>
      </w:pPr>
      <w:r w:rsidRPr="00C22FCE">
        <w:t xml:space="preserve">Salary or wages paid to an employee exceeds </w:t>
      </w:r>
      <w:r w:rsidR="00184EEA">
        <w:t>the</w:t>
      </w:r>
      <w:r w:rsidRPr="00C22FCE">
        <w:t xml:space="preserve"> amount required to be paid for the performance of work </w:t>
      </w:r>
    </w:p>
    <w:p w14:paraId="037BBD1D" w14:textId="28A06139" w:rsidR="00F83469" w:rsidRDefault="00E03719" w:rsidP="00982B8E">
      <w:pPr>
        <w:spacing w:before="240"/>
        <w:ind w:right="91"/>
      </w:pPr>
      <w:r>
        <w:t xml:space="preserve">Salary or wages </w:t>
      </w:r>
      <w:r w:rsidR="00230788">
        <w:t xml:space="preserve">that are required to be paid </w:t>
      </w:r>
      <w:r w:rsidR="00386959">
        <w:t xml:space="preserve">to an employee </w:t>
      </w:r>
      <w:r w:rsidR="00230788">
        <w:t>for the performance of work</w:t>
      </w:r>
      <w:r w:rsidR="00F14395">
        <w:t xml:space="preserve"> </w:t>
      </w:r>
      <w:r w:rsidR="002B2AC3">
        <w:t xml:space="preserve">covers a broad range of payments. </w:t>
      </w:r>
      <w:r w:rsidR="00F14395">
        <w:t xml:space="preserve">It </w:t>
      </w:r>
      <w:r w:rsidR="00C2137F">
        <w:t>includes</w:t>
      </w:r>
      <w:r w:rsidR="008E3EFF">
        <w:t xml:space="preserve"> paid</w:t>
      </w:r>
      <w:r w:rsidR="00230788">
        <w:t xml:space="preserve"> salary</w:t>
      </w:r>
      <w:r w:rsidR="001B6ACC">
        <w:t xml:space="preserve"> or</w:t>
      </w:r>
      <w:r w:rsidR="00230788">
        <w:t xml:space="preserve"> wages </w:t>
      </w:r>
      <w:r w:rsidR="00F14395">
        <w:t xml:space="preserve">that are </w:t>
      </w:r>
      <w:r w:rsidR="00230788">
        <w:t xml:space="preserve">based on </w:t>
      </w:r>
      <w:r w:rsidR="00F14395">
        <w:t>an</w:t>
      </w:r>
      <w:r w:rsidR="00230788">
        <w:t xml:space="preserve"> emp</w:t>
      </w:r>
      <w:r w:rsidR="00C2137F">
        <w:t>l</w:t>
      </w:r>
      <w:r w:rsidR="00230788">
        <w:t xml:space="preserve">oyee’s base rate of pay for work that is actually done by </w:t>
      </w:r>
      <w:r w:rsidR="001C497C">
        <w:t>the</w:t>
      </w:r>
      <w:r w:rsidR="00230788">
        <w:t xml:space="preserve"> employee.</w:t>
      </w:r>
      <w:r w:rsidR="0097320E">
        <w:t xml:space="preserve"> </w:t>
      </w:r>
      <w:r w:rsidR="001B6ACC">
        <w:t xml:space="preserve">It also includes </w:t>
      </w:r>
      <w:r w:rsidR="0097320E">
        <w:t>amounts that are required to be paid</w:t>
      </w:r>
      <w:r w:rsidR="00F279EF">
        <w:t xml:space="preserve"> to</w:t>
      </w:r>
      <w:r w:rsidR="001B6ACC">
        <w:t xml:space="preserve"> an employee</w:t>
      </w:r>
      <w:r w:rsidR="0097320E">
        <w:t xml:space="preserve"> in relation to the taking of leave</w:t>
      </w:r>
      <w:r w:rsidR="008A2D67">
        <w:t xml:space="preserve">. </w:t>
      </w:r>
      <w:r w:rsidR="000D4043">
        <w:t xml:space="preserve">For example, this includes </w:t>
      </w:r>
      <w:r w:rsidR="00F14395">
        <w:t xml:space="preserve">personal leave, </w:t>
      </w:r>
      <w:r w:rsidR="0097320E">
        <w:t>long service leave</w:t>
      </w:r>
      <w:r w:rsidR="000D4043">
        <w:t xml:space="preserve"> or </w:t>
      </w:r>
      <w:r w:rsidR="00F14395">
        <w:t>leave loading</w:t>
      </w:r>
      <w:r w:rsidR="0097320E">
        <w:t xml:space="preserve"> that is</w:t>
      </w:r>
      <w:r w:rsidR="008E3EFF">
        <w:t xml:space="preserve"> required to be</w:t>
      </w:r>
      <w:r w:rsidR="0097320E">
        <w:t xml:space="preserve"> </w:t>
      </w:r>
      <w:r w:rsidR="00F14395">
        <w:t xml:space="preserve">paid </w:t>
      </w:r>
      <w:r w:rsidR="008E3EFF">
        <w:t>to an employee</w:t>
      </w:r>
      <w:r w:rsidR="000D4043">
        <w:t xml:space="preserve">. This is made clear in paragraph 12A(2)(a) of the Regulations. </w:t>
      </w:r>
    </w:p>
    <w:p w14:paraId="29190BC7" w14:textId="06E77118" w:rsidR="00104362" w:rsidRDefault="0097320E">
      <w:pPr>
        <w:spacing w:before="240"/>
        <w:ind w:right="91"/>
      </w:pPr>
      <w:r>
        <w:t>A</w:t>
      </w:r>
      <w:r w:rsidR="00F24EF5">
        <w:t>dditionally, the following salary or wages</w:t>
      </w:r>
      <w:r>
        <w:t xml:space="preserve"> are also</w:t>
      </w:r>
      <w:r w:rsidR="008A2D67">
        <w:t xml:space="preserve"> </w:t>
      </w:r>
      <w:r w:rsidR="001B6ACC">
        <w:t xml:space="preserve">generally </w:t>
      </w:r>
      <w:r w:rsidR="008A2D67">
        <w:t>considered</w:t>
      </w:r>
      <w:r>
        <w:t xml:space="preserve"> </w:t>
      </w:r>
      <w:r w:rsidR="000D4043">
        <w:t>to be payments</w:t>
      </w:r>
      <w:r w:rsidR="00F24EF5">
        <w:t xml:space="preserve"> in relation to the performance of work</w:t>
      </w:r>
      <w:r w:rsidR="000D4043">
        <w:t>, provided they form part of the agreed remuneration under the relevant employment agreement or contract</w:t>
      </w:r>
      <w:r w:rsidR="00A61B74">
        <w:t xml:space="preserve">: </w:t>
      </w:r>
      <w:r w:rsidR="00922C78">
        <w:t>incen</w:t>
      </w:r>
      <w:r w:rsidR="00A61B74">
        <w:t>tive-based payments and bonuses; loading</w:t>
      </w:r>
      <w:r w:rsidR="00AB1CC3">
        <w:t>s</w:t>
      </w:r>
      <w:r w:rsidR="00A61B74">
        <w:t xml:space="preserve">; monetary allowances; overtime </w:t>
      </w:r>
      <w:r w:rsidR="00104362">
        <w:t>and</w:t>
      </w:r>
      <w:r w:rsidR="00A61B74">
        <w:t xml:space="preserve"> penalty rates</w:t>
      </w:r>
      <w:r w:rsidR="00F83469">
        <w:t>.</w:t>
      </w:r>
    </w:p>
    <w:p w14:paraId="3966A8FB" w14:textId="77EA64A8" w:rsidR="001C497C" w:rsidRDefault="00A6521C" w:rsidP="00F02D0D">
      <w:pPr>
        <w:spacing w:before="240"/>
        <w:ind w:right="91"/>
      </w:pPr>
      <w:r>
        <w:t>The Regulations do not apply i</w:t>
      </w:r>
      <w:r w:rsidR="00386959">
        <w:t xml:space="preserve">f the salary or wages paid to an employee does not exceed the </w:t>
      </w:r>
      <w:r w:rsidR="00104362">
        <w:t xml:space="preserve">sum of the </w:t>
      </w:r>
      <w:r w:rsidR="00386959">
        <w:t>amount required to be paid for the performance of work</w:t>
      </w:r>
      <w:r w:rsidR="00855291">
        <w:t>.</w:t>
      </w:r>
      <w:r w:rsidR="00BB36A4">
        <w:t xml:space="preserve"> </w:t>
      </w:r>
      <w:r w:rsidR="0047169A">
        <w:t xml:space="preserve">This </w:t>
      </w:r>
      <w:r w:rsidR="001C497C">
        <w:t>reflects that</w:t>
      </w:r>
      <w:r w:rsidR="0047169A">
        <w:t xml:space="preserve"> superannuation guarantee obligations should </w:t>
      </w:r>
      <w:r w:rsidR="001C497C">
        <w:t>generally</w:t>
      </w:r>
      <w:r w:rsidR="00E90EC5">
        <w:t xml:space="preserve"> apply in respect of</w:t>
      </w:r>
      <w:r w:rsidR="0047169A">
        <w:t xml:space="preserve"> salary or wages that are required to be p</w:t>
      </w:r>
      <w:r w:rsidR="008E3EFF">
        <w:t>aid for the performance of work</w:t>
      </w:r>
      <w:r w:rsidR="00EA1382">
        <w:t xml:space="preserve">. </w:t>
      </w:r>
      <w:r w:rsidR="0047169A">
        <w:t xml:space="preserve"> </w:t>
      </w:r>
    </w:p>
    <w:p w14:paraId="6D753729" w14:textId="0380D6F2" w:rsidR="00C86DF8" w:rsidRPr="004D7B7F" w:rsidRDefault="00E52987" w:rsidP="008001A7">
      <w:pPr>
        <w:pStyle w:val="Heading3"/>
      </w:pPr>
      <w:r>
        <w:t>Example 1:</w:t>
      </w:r>
      <w:r w:rsidR="00C86DF8" w:rsidRPr="004D7B7F">
        <w:t xml:space="preserve"> Employee</w:t>
      </w:r>
      <w:r w:rsidR="009C5BAE">
        <w:t>’s</w:t>
      </w:r>
      <w:r w:rsidR="00C86DF8">
        <w:t xml:space="preserve"> salary or wages </w:t>
      </w:r>
      <w:r w:rsidR="00E65FF3">
        <w:t>do not exceed the amount required to be paid for the performance of work</w:t>
      </w:r>
      <w:r w:rsidR="00A221CE">
        <w:t xml:space="preserve"> </w:t>
      </w:r>
    </w:p>
    <w:p w14:paraId="44D2233E" w14:textId="73F5AF74" w:rsidR="00C86DF8" w:rsidRDefault="00C86DF8" w:rsidP="00C86DF8">
      <w:pPr>
        <w:ind w:left="720"/>
      </w:pPr>
      <w:r>
        <w:t>Liz is</w:t>
      </w:r>
      <w:r w:rsidRPr="00BB2659">
        <w:t xml:space="preserve"> a full-time employee who </w:t>
      </w:r>
      <w:r w:rsidR="009E5E21">
        <w:t>usually earns $</w:t>
      </w:r>
      <w:r w:rsidR="00533AE6">
        <w:t>3</w:t>
      </w:r>
      <w:r w:rsidR="009E5E21">
        <w:t>,</w:t>
      </w:r>
      <w:r w:rsidR="00533AE6">
        <w:t>00</w:t>
      </w:r>
      <w:r w:rsidR="009E5E21">
        <w:t>0</w:t>
      </w:r>
      <w:r w:rsidR="009C5BAE">
        <w:t xml:space="preserve"> </w:t>
      </w:r>
      <w:r w:rsidR="009E5E21">
        <w:t>per fortnight</w:t>
      </w:r>
      <w:r w:rsidR="00681023">
        <w:t>.</w:t>
      </w:r>
      <w:r w:rsidR="009C5BAE">
        <w:t xml:space="preserve"> </w:t>
      </w:r>
      <w:r w:rsidR="009E5E21">
        <w:t>As a result</w:t>
      </w:r>
      <w:r w:rsidR="003539DC">
        <w:t xml:space="preserve"> of the C</w:t>
      </w:r>
      <w:r w:rsidR="009E5E21">
        <w:t xml:space="preserve">oronavirus, her employer </w:t>
      </w:r>
      <w:r w:rsidR="00681023">
        <w:t xml:space="preserve">issues a JobKeeper enabling stand down direction and </w:t>
      </w:r>
      <w:r w:rsidR="009E5E21">
        <w:t>reduces her hours of work. She now earns</w:t>
      </w:r>
      <w:r w:rsidR="00CA6366">
        <w:t xml:space="preserve"> $</w:t>
      </w:r>
      <w:r w:rsidR="00533AE6">
        <w:t>2</w:t>
      </w:r>
      <w:r w:rsidR="00CA6366">
        <w:t xml:space="preserve">,000 per fortnight </w:t>
      </w:r>
      <w:r w:rsidR="00E65FF3">
        <w:t>for the performance of work</w:t>
      </w:r>
      <w:r w:rsidRPr="00BB2659">
        <w:t>.</w:t>
      </w:r>
      <w:r>
        <w:t xml:space="preserve"> Her employer is entitled </w:t>
      </w:r>
      <w:r w:rsidR="00E52987">
        <w:t xml:space="preserve">to JobKeeper payments for her.  </w:t>
      </w:r>
    </w:p>
    <w:p w14:paraId="05E37927" w14:textId="7C1A427E" w:rsidR="00533AE6" w:rsidRDefault="00533AE6" w:rsidP="00C86DF8">
      <w:pPr>
        <w:ind w:left="720"/>
      </w:pPr>
      <w:r>
        <w:t xml:space="preserve">During the </w:t>
      </w:r>
      <w:r w:rsidR="00C25588">
        <w:t xml:space="preserve">JobKeeper </w:t>
      </w:r>
      <w:r>
        <w:t xml:space="preserve">fortnight beginning on 25 May 2020, Liz takes 5 days of </w:t>
      </w:r>
      <w:r w:rsidR="001C42B0">
        <w:t>personal leave at full-pay. Her employer</w:t>
      </w:r>
      <w:r w:rsidR="00A6521C">
        <w:t xml:space="preserve"> </w:t>
      </w:r>
      <w:r w:rsidR="001C42B0">
        <w:t xml:space="preserve">pays her $2,000 for that fortnight: </w:t>
      </w:r>
      <w:r w:rsidR="00F24EF5">
        <w:t>$1,000 for the days she worked</w:t>
      </w:r>
      <w:r w:rsidR="001C42B0">
        <w:t xml:space="preserve">, and $1,000 </w:t>
      </w:r>
      <w:r w:rsidR="00F24EF5">
        <w:t>in relation to the taking of</w:t>
      </w:r>
      <w:r w:rsidR="00F94BC7">
        <w:t xml:space="preserve"> </w:t>
      </w:r>
      <w:r w:rsidR="001C42B0">
        <w:t xml:space="preserve">personal leave. </w:t>
      </w:r>
      <w:r>
        <w:t xml:space="preserve"> </w:t>
      </w:r>
    </w:p>
    <w:p w14:paraId="5C594518" w14:textId="2237FFF7" w:rsidR="003539DC" w:rsidRDefault="00C86DF8" w:rsidP="009C5BAE">
      <w:pPr>
        <w:ind w:left="720"/>
      </w:pPr>
      <w:r>
        <w:t xml:space="preserve">Liz’s salary or wages and ordinary time earnings for the fortnight </w:t>
      </w:r>
      <w:r w:rsidR="008C3BA6">
        <w:t>are</w:t>
      </w:r>
      <w:r>
        <w:t xml:space="preserve"> $</w:t>
      </w:r>
      <w:r w:rsidR="001C42B0">
        <w:t>2,000</w:t>
      </w:r>
      <w:r>
        <w:t>.</w:t>
      </w:r>
      <w:r w:rsidR="003539DC">
        <w:t xml:space="preserve"> </w:t>
      </w:r>
      <w:r w:rsidR="00E52987">
        <w:t>T</w:t>
      </w:r>
      <w:r w:rsidR="003539DC">
        <w:t xml:space="preserve">he Regulations </w:t>
      </w:r>
      <w:r w:rsidR="00E52987">
        <w:t xml:space="preserve">do not apply as the salary or wages paid to Liz do not exceed the amount required to be paid to </w:t>
      </w:r>
      <w:r w:rsidR="00E65FF3">
        <w:t>her</w:t>
      </w:r>
      <w:r w:rsidR="00E52987">
        <w:t xml:space="preserve"> for the performance of work</w:t>
      </w:r>
      <w:r w:rsidR="001C42B0">
        <w:t xml:space="preserve">. </w:t>
      </w:r>
      <w:r w:rsidR="00E52987">
        <w:t xml:space="preserve"> </w:t>
      </w:r>
    </w:p>
    <w:p w14:paraId="50D9A48F" w14:textId="7714FD25" w:rsidR="00BA5988" w:rsidRDefault="00C86DF8" w:rsidP="009C5BAE">
      <w:pPr>
        <w:ind w:left="720"/>
      </w:pPr>
      <w:r>
        <w:t xml:space="preserve">The minimum superannuation contribution her employer must make </w:t>
      </w:r>
      <w:r w:rsidR="008C3BA6">
        <w:t xml:space="preserve">to avoid a superannuation guarantee charge liability </w:t>
      </w:r>
      <w:r w:rsidR="00FA431C">
        <w:t xml:space="preserve">for the relevant quarter is </w:t>
      </w:r>
      <w:r w:rsidR="00FA431C">
        <w:lastRenderedPageBreak/>
        <w:t>9.5 per cent</w:t>
      </w:r>
      <w:r w:rsidR="008C3BA6">
        <w:t xml:space="preserve"> of Liz’s ordinary time earnings. Her ordinary time earnings will include the </w:t>
      </w:r>
      <w:r w:rsidR="001C42B0">
        <w:t>$2</w:t>
      </w:r>
      <w:r w:rsidR="001D161E">
        <w:t>,000 she was paid in respect of the fortnight.</w:t>
      </w:r>
      <w:r>
        <w:t xml:space="preserve"> </w:t>
      </w:r>
    </w:p>
    <w:p w14:paraId="3FA2F7FC" w14:textId="269CF379" w:rsidR="004C72AD" w:rsidRDefault="004C72AD" w:rsidP="004C72AD">
      <w:pPr>
        <w:pStyle w:val="Heading"/>
      </w:pPr>
      <w:r>
        <w:t xml:space="preserve">Excess is reasonably attributable to amounts paid to satisfy the wage condition </w:t>
      </w:r>
    </w:p>
    <w:p w14:paraId="3F957454" w14:textId="77777777" w:rsidR="00396D9A" w:rsidRDefault="004150E0" w:rsidP="004F2770">
      <w:pPr>
        <w:spacing w:before="240"/>
        <w:ind w:right="91"/>
      </w:pPr>
      <w:r>
        <w:t xml:space="preserve">This requirement </w:t>
      </w:r>
      <w:r w:rsidR="008737CF">
        <w:t>provides</w:t>
      </w:r>
      <w:r w:rsidR="0075345D">
        <w:t xml:space="preserve"> that the excess must be reasonably attributable to amounts paid by the employer to the employee for the purpose of satisfying </w:t>
      </w:r>
      <w:r w:rsidR="00C2137F">
        <w:t>the wage condition</w:t>
      </w:r>
      <w:r w:rsidR="00E65FF3">
        <w:t xml:space="preserve"> in respect of the employee for the fortnight. </w:t>
      </w:r>
    </w:p>
    <w:p w14:paraId="1774DD67" w14:textId="5639ECBA" w:rsidR="000266A5" w:rsidRDefault="00E90EC5" w:rsidP="004F2770">
      <w:pPr>
        <w:spacing w:before="240"/>
        <w:ind w:right="91"/>
      </w:pPr>
      <w:r>
        <w:t>Paragraph 12A(2)(a) of the Regulations makes clear that the</w:t>
      </w:r>
      <w:r w:rsidR="00396D9A">
        <w:t xml:space="preserve"> excess amount cannot include salary or wages that are </w:t>
      </w:r>
      <w:r>
        <w:t xml:space="preserve">paid </w:t>
      </w:r>
      <w:r w:rsidR="00396D9A">
        <w:t xml:space="preserve">for the performance of work, even if those </w:t>
      </w:r>
      <w:r>
        <w:t>salary or wages</w:t>
      </w:r>
      <w:r w:rsidR="00396D9A">
        <w:t xml:space="preserve"> a</w:t>
      </w:r>
      <w:r>
        <w:t xml:space="preserve">re also paid to the employee for the purpose of </w:t>
      </w:r>
      <w:r w:rsidR="00396D9A">
        <w:t>satisfy</w:t>
      </w:r>
      <w:r>
        <w:t>ing</w:t>
      </w:r>
      <w:r w:rsidR="00396D9A">
        <w:t xml:space="preserve"> the wage condition. </w:t>
      </w:r>
    </w:p>
    <w:p w14:paraId="11EC6250" w14:textId="6FE5FE64" w:rsidR="002F073C" w:rsidRDefault="00D7319C" w:rsidP="004F2770">
      <w:pPr>
        <w:spacing w:before="240"/>
        <w:ind w:right="91"/>
      </w:pPr>
      <w:r>
        <w:t>While in most cases</w:t>
      </w:r>
      <w:r w:rsidR="00001CA3">
        <w:t>,</w:t>
      </w:r>
      <w:r>
        <w:t xml:space="preserve"> the salary or wages paid to an employee in this context will either be for the performance of wor</w:t>
      </w:r>
      <w:r w:rsidR="00E90EC5">
        <w:t xml:space="preserve">k </w:t>
      </w:r>
      <w:r>
        <w:t>or for the purpose of satisfying the wage condition</w:t>
      </w:r>
      <w:r w:rsidR="009C58A6">
        <w:t xml:space="preserve"> (or </w:t>
      </w:r>
      <w:r w:rsidR="00E90EC5">
        <w:t>both</w:t>
      </w:r>
      <w:r w:rsidR="009C58A6">
        <w:t>)</w:t>
      </w:r>
      <w:r>
        <w:t>, there may be circumstances where it is</w:t>
      </w:r>
      <w:r w:rsidR="0091680C">
        <w:t xml:space="preserve"> not </w:t>
      </w:r>
      <w:r>
        <w:t>appropriate to characterise</w:t>
      </w:r>
      <w:r w:rsidR="009C58A6">
        <w:t xml:space="preserve"> part of an employee’s</w:t>
      </w:r>
      <w:r w:rsidR="0091680C">
        <w:t xml:space="preserve"> </w:t>
      </w:r>
      <w:r>
        <w:t>salary or wages</w:t>
      </w:r>
      <w:r w:rsidR="009C58A6">
        <w:t xml:space="preserve"> in this way</w:t>
      </w:r>
      <w:r>
        <w:t xml:space="preserve">. </w:t>
      </w:r>
    </w:p>
    <w:p w14:paraId="5AF9B231" w14:textId="392F16E1" w:rsidR="00D7319C" w:rsidRDefault="002F073C" w:rsidP="004F2770">
      <w:pPr>
        <w:spacing w:before="240"/>
        <w:ind w:right="91"/>
      </w:pPr>
      <w:r w:rsidRPr="00D84EE5">
        <w:t>For example, directors’ fees</w:t>
      </w:r>
      <w:r w:rsidR="00A05240" w:rsidRPr="00D84EE5">
        <w:t xml:space="preserve"> that are paid to a director who is also an employee</w:t>
      </w:r>
      <w:r w:rsidR="000D1E1F" w:rsidRPr="00D84EE5">
        <w:t xml:space="preserve"> of the company</w:t>
      </w:r>
      <w:r w:rsidRPr="00D84EE5">
        <w:t xml:space="preserve"> will </w:t>
      </w:r>
      <w:r w:rsidR="00C25588">
        <w:t xml:space="preserve">generally </w:t>
      </w:r>
      <w:r w:rsidRPr="00D84EE5">
        <w:t>not be considered an amo</w:t>
      </w:r>
      <w:r w:rsidR="00A05240" w:rsidRPr="00D84EE5">
        <w:t>unt for the performance of work</w:t>
      </w:r>
      <w:r w:rsidRPr="00D84EE5">
        <w:t xml:space="preserve"> or an amount that is</w:t>
      </w:r>
      <w:r w:rsidR="00C25588">
        <w:t xml:space="preserve"> paid</w:t>
      </w:r>
      <w:r w:rsidRPr="00D84EE5">
        <w:t xml:space="preserve"> for the purpose of satisfying the wage condition</w:t>
      </w:r>
      <w:r w:rsidR="002642C0" w:rsidRPr="00D84EE5">
        <w:t xml:space="preserve">. This is </w:t>
      </w:r>
      <w:r w:rsidRPr="00D84EE5">
        <w:t xml:space="preserve">because directors’ fees would be </w:t>
      </w:r>
      <w:r w:rsidR="00C25588">
        <w:t xml:space="preserve">better </w:t>
      </w:r>
      <w:r w:rsidRPr="00D84EE5">
        <w:t>characterised as a payment for the performance of duties as a member of the executive body of a body corporate.</w:t>
      </w:r>
      <w:r>
        <w:t xml:space="preserve"> </w:t>
      </w:r>
    </w:p>
    <w:p w14:paraId="5949E4B3" w14:textId="6DF6C1BC" w:rsidR="00E65FF3" w:rsidRDefault="00932FEE" w:rsidP="004F2770">
      <w:pPr>
        <w:spacing w:before="240"/>
        <w:ind w:right="91"/>
      </w:pPr>
      <w:r>
        <w:t xml:space="preserve">To deal with this </w:t>
      </w:r>
      <w:r w:rsidR="002F073C">
        <w:t>issue</w:t>
      </w:r>
      <w:r>
        <w:t xml:space="preserve">, subsection 12A(2) only applies to the extent the excess </w:t>
      </w:r>
      <w:r w:rsidR="00453D98">
        <w:t xml:space="preserve">amount </w:t>
      </w:r>
      <w:r>
        <w:t>is reasonably attributable to amounts paid by the employer for the purpose of satisfying the wage condition. In other words, i</w:t>
      </w:r>
      <w:r w:rsidR="00E65FF3">
        <w:t xml:space="preserve">f only part of the excess </w:t>
      </w:r>
      <w:r w:rsidR="00453D98">
        <w:t xml:space="preserve">amount </w:t>
      </w:r>
      <w:r w:rsidR="00E65FF3">
        <w:t xml:space="preserve">is reasonably attributable to amounts paid to satisfy the wage condition (and is not for the performance of work), then </w:t>
      </w:r>
      <w:r w:rsidR="00D7319C">
        <w:t xml:space="preserve">only </w:t>
      </w:r>
      <w:r w:rsidR="00E65FF3">
        <w:t>that part of the excess is prescribed under</w:t>
      </w:r>
      <w:r w:rsidR="00A05240">
        <w:t xml:space="preserve"> s</w:t>
      </w:r>
      <w:r w:rsidR="000D1E1F">
        <w:t>ubs</w:t>
      </w:r>
      <w:r w:rsidR="00A05240">
        <w:t>ection </w:t>
      </w:r>
      <w:r w:rsidR="000D1E1F">
        <w:t xml:space="preserve">12A(2). </w:t>
      </w:r>
      <w:r w:rsidR="00F94BC7">
        <w:t xml:space="preserve">In the example above regarding directors’ fees, this means that any such fees are not included in the excess amount worked out under paragraph 12A(2)(b) of the Regulations. </w:t>
      </w:r>
    </w:p>
    <w:p w14:paraId="56D7CB86" w14:textId="62548B9B" w:rsidR="00855291" w:rsidRDefault="00932FEE" w:rsidP="00DE6B8F">
      <w:pPr>
        <w:spacing w:before="240"/>
        <w:ind w:right="91"/>
      </w:pPr>
      <w:r>
        <w:t xml:space="preserve">The following examples show how section 12A of the Regulations may apply in practice. </w:t>
      </w:r>
    </w:p>
    <w:p w14:paraId="3D048786" w14:textId="4D7E8908" w:rsidR="00BA5988" w:rsidRPr="009C5BAE" w:rsidRDefault="00BA5988" w:rsidP="008001A7">
      <w:pPr>
        <w:pStyle w:val="Heading3"/>
      </w:pPr>
      <w:r w:rsidRPr="009C5BAE">
        <w:t xml:space="preserve">Example </w:t>
      </w:r>
      <w:r w:rsidR="009C5BAE" w:rsidRPr="009C5BAE">
        <w:t>2</w:t>
      </w:r>
      <w:r w:rsidR="00393AAA">
        <w:t>:</w:t>
      </w:r>
      <w:r w:rsidRPr="009C5BAE">
        <w:t xml:space="preserve"> Employee’s earnings for the performance of work </w:t>
      </w:r>
      <w:r w:rsidR="002426A7">
        <w:t>are</w:t>
      </w:r>
      <w:r w:rsidRPr="009C5BAE">
        <w:t xml:space="preserve"> less than $1,500 per fortnight</w:t>
      </w:r>
    </w:p>
    <w:p w14:paraId="71CFF71E" w14:textId="7811A6D3" w:rsidR="00BA5988" w:rsidRDefault="00EE28C5" w:rsidP="00932FEE">
      <w:pPr>
        <w:pStyle w:val="Dash"/>
        <w:numPr>
          <w:ilvl w:val="0"/>
          <w:numId w:val="0"/>
        </w:numPr>
        <w:ind w:left="720"/>
      </w:pPr>
      <w:r>
        <w:t>Rachel</w:t>
      </w:r>
      <w:r w:rsidR="00BA5988">
        <w:t xml:space="preserve"> </w:t>
      </w:r>
      <w:r w:rsidR="00BA5988" w:rsidRPr="00BB2659">
        <w:t xml:space="preserve">is a </w:t>
      </w:r>
      <w:r w:rsidR="00BA5988">
        <w:t xml:space="preserve">part-time employee who continues to earn her usual wages of </w:t>
      </w:r>
      <w:r w:rsidR="00BA5988" w:rsidRPr="00BB2659">
        <w:t xml:space="preserve">$1,000 per fortnight. </w:t>
      </w:r>
      <w:r w:rsidR="00BA5988">
        <w:t xml:space="preserve">To </w:t>
      </w:r>
      <w:r w:rsidR="00420289">
        <w:t>satisfy the wage condition for</w:t>
      </w:r>
      <w:r w:rsidR="00BA5988">
        <w:t xml:space="preserve"> JobKeeper payment for </w:t>
      </w:r>
      <w:r>
        <w:t>Rachel</w:t>
      </w:r>
      <w:r w:rsidR="003539DC">
        <w:t>, her employer pays her</w:t>
      </w:r>
      <w:r w:rsidR="00BA5988">
        <w:t xml:space="preserve"> an addition</w:t>
      </w:r>
      <w:r w:rsidR="00932FEE">
        <w:t xml:space="preserve">al $500 per fortnight </w:t>
      </w:r>
      <w:r w:rsidR="003539DC">
        <w:t>so that she is paid a total of</w:t>
      </w:r>
      <w:r w:rsidR="00CA6366">
        <w:t xml:space="preserve"> $1,500 per fortnight</w:t>
      </w:r>
      <w:r w:rsidR="00BA5988">
        <w:t>.</w:t>
      </w:r>
      <w:r w:rsidR="003539DC">
        <w:t xml:space="preserve"> Her employer is entitled to JobKeeper payments for her.  </w:t>
      </w:r>
      <w:r w:rsidR="00BA5988">
        <w:t xml:space="preserve"> </w:t>
      </w:r>
    </w:p>
    <w:p w14:paraId="20CA9D58" w14:textId="31A16F06" w:rsidR="009C5BAE" w:rsidRDefault="00BA5988" w:rsidP="00FC4E88">
      <w:pPr>
        <w:pStyle w:val="Dash"/>
        <w:numPr>
          <w:ilvl w:val="0"/>
          <w:numId w:val="0"/>
        </w:numPr>
        <w:ind w:left="720"/>
      </w:pPr>
      <w:r>
        <w:t>The additional payment of $500 is excluded from being salary or wages because it is</w:t>
      </w:r>
      <w:r w:rsidR="00FC4E88">
        <w:t xml:space="preserve"> paid by Rachel’s employer for the purpose of satisfying the wage condition and is</w:t>
      </w:r>
      <w:r w:rsidR="00F94BC7">
        <w:t xml:space="preserve"> not</w:t>
      </w:r>
      <w:r w:rsidR="00A435DF">
        <w:t xml:space="preserve"> paid</w:t>
      </w:r>
      <w:r>
        <w:t xml:space="preserve"> to </w:t>
      </w:r>
      <w:r w:rsidR="00EE28C5">
        <w:t>Rachel</w:t>
      </w:r>
      <w:r>
        <w:t xml:space="preserve"> </w:t>
      </w:r>
      <w:r w:rsidR="00EA7213">
        <w:t>for</w:t>
      </w:r>
      <w:r>
        <w:t xml:space="preserve"> the performance of work. Therefore, </w:t>
      </w:r>
      <w:r w:rsidR="00EE28C5">
        <w:t>Rachel</w:t>
      </w:r>
      <w:r>
        <w:t xml:space="preserve">’s salary or wages and ordinary time earnings for the fortnight </w:t>
      </w:r>
      <w:r w:rsidR="0022609C">
        <w:t>are</w:t>
      </w:r>
      <w:r>
        <w:t xml:space="preserve"> $1,000. </w:t>
      </w:r>
    </w:p>
    <w:p w14:paraId="1BCE991D" w14:textId="6619D183" w:rsidR="0022609C" w:rsidRDefault="0022609C" w:rsidP="00FC4E88">
      <w:pPr>
        <w:pStyle w:val="Dash"/>
        <w:numPr>
          <w:ilvl w:val="0"/>
          <w:numId w:val="0"/>
        </w:numPr>
        <w:ind w:left="720"/>
      </w:pPr>
      <w:r>
        <w:lastRenderedPageBreak/>
        <w:t>The minimum superannuation contribution her employer must make in order to avoid</w:t>
      </w:r>
      <w:r w:rsidRPr="006C205E">
        <w:t xml:space="preserve"> </w:t>
      </w:r>
      <w:r>
        <w:t xml:space="preserve">a superannuation guarantee charge liability </w:t>
      </w:r>
      <w:r w:rsidR="0038482C">
        <w:t>for the relevant quarter is 9.5 per cent</w:t>
      </w:r>
      <w:r>
        <w:t xml:space="preserve"> of Ra</w:t>
      </w:r>
      <w:r w:rsidR="0038482C">
        <w:t xml:space="preserve">chel’s ordinary time earnings. </w:t>
      </w:r>
      <w:r>
        <w:t>Her ordinary time earnings will include the $1,000 she was paid in respect of the fortnight.</w:t>
      </w:r>
    </w:p>
    <w:p w14:paraId="568B90AA" w14:textId="50B59467" w:rsidR="009C5BAE" w:rsidRPr="008001A7" w:rsidRDefault="009C5BAE" w:rsidP="008001A7">
      <w:pPr>
        <w:pStyle w:val="Heading3"/>
      </w:pPr>
      <w:r w:rsidRPr="008001A7">
        <w:t>Example 3</w:t>
      </w:r>
      <w:r w:rsidR="00393AAA">
        <w:t>:</w:t>
      </w:r>
      <w:r w:rsidR="00D52DBB" w:rsidRPr="008001A7">
        <w:t xml:space="preserve"> </w:t>
      </w:r>
      <w:r w:rsidRPr="008001A7">
        <w:t xml:space="preserve">Employee </w:t>
      </w:r>
      <w:r w:rsidRPr="008001A7">
        <w:rPr>
          <w:rStyle w:val="Heading3Char"/>
          <w:b/>
        </w:rPr>
        <w:t>stood</w:t>
      </w:r>
      <w:r w:rsidRPr="008001A7">
        <w:t xml:space="preserve"> down </w:t>
      </w:r>
      <w:r w:rsidR="007339AB">
        <w:t>and</w:t>
      </w:r>
      <w:r w:rsidR="00401282">
        <w:t xml:space="preserve"> employer </w:t>
      </w:r>
      <w:r w:rsidR="00E571A1">
        <w:t>not entitled to JobKeeper</w:t>
      </w:r>
    </w:p>
    <w:p w14:paraId="6D826B77" w14:textId="63C8A090" w:rsidR="007458E1" w:rsidRDefault="009C5BAE" w:rsidP="007458E1">
      <w:pPr>
        <w:spacing w:before="240"/>
        <w:ind w:left="720" w:right="91"/>
      </w:pPr>
      <w:r>
        <w:t>Erin</w:t>
      </w:r>
      <w:r w:rsidRPr="002B3400">
        <w:t xml:space="preserve"> </w:t>
      </w:r>
      <w:r>
        <w:t xml:space="preserve">is a long term casual employee who was earning approximately $1,750 per </w:t>
      </w:r>
      <w:r w:rsidR="00CA6366">
        <w:t>fortnight</w:t>
      </w:r>
      <w:r>
        <w:t>. As a result of the Coronavirus, she has been stood down</w:t>
      </w:r>
      <w:r w:rsidR="003539DC">
        <w:t xml:space="preserve"> by her employer</w:t>
      </w:r>
      <w:r>
        <w:t xml:space="preserve">. </w:t>
      </w:r>
      <w:r w:rsidR="00E571A1">
        <w:t>H</w:t>
      </w:r>
      <w:r w:rsidR="007458E1">
        <w:t>er employer</w:t>
      </w:r>
      <w:r w:rsidR="00E571A1">
        <w:t xml:space="preserve"> has a reasonable expectation of participating in the JobKeeper scheme and</w:t>
      </w:r>
      <w:r w:rsidR="007458E1">
        <w:t xml:space="preserve"> satisfies the wage condition </w:t>
      </w:r>
      <w:r w:rsidR="00E571A1">
        <w:t>in respect of Erin by</w:t>
      </w:r>
      <w:r w:rsidR="007458E1">
        <w:t xml:space="preserve"> p</w:t>
      </w:r>
      <w:r w:rsidR="00E571A1">
        <w:t>aying</w:t>
      </w:r>
      <w:r w:rsidR="007458E1">
        <w:t xml:space="preserve"> her $1,500 for the first JobKeeper fortnight.  </w:t>
      </w:r>
    </w:p>
    <w:p w14:paraId="017E64F3" w14:textId="061D84FC" w:rsidR="00E44870" w:rsidRDefault="007458E1" w:rsidP="007458E1">
      <w:pPr>
        <w:spacing w:before="240"/>
        <w:ind w:left="720" w:right="91"/>
      </w:pPr>
      <w:r>
        <w:t xml:space="preserve">After making the payment to Erin, her employer discovers that they are not entitled to JobKeeper payment for </w:t>
      </w:r>
      <w:r w:rsidR="00E571A1">
        <w:t>Erin</w:t>
      </w:r>
      <w:r>
        <w:t xml:space="preserve"> under the </w:t>
      </w:r>
      <w:r w:rsidR="00607AA1">
        <w:t xml:space="preserve">JobKeeper </w:t>
      </w:r>
      <w:r>
        <w:t xml:space="preserve">Rules. </w:t>
      </w:r>
    </w:p>
    <w:p w14:paraId="3F61B0C3" w14:textId="4FE446A6" w:rsidR="007458E1" w:rsidRDefault="00E571A1" w:rsidP="007458E1">
      <w:pPr>
        <w:spacing w:before="240"/>
        <w:ind w:left="720" w:right="91"/>
      </w:pPr>
      <w:r>
        <w:t xml:space="preserve">However, the Regulations still apply as the payment of $1,500 is </w:t>
      </w:r>
      <w:r w:rsidR="00E44870">
        <w:t xml:space="preserve">considered </w:t>
      </w:r>
      <w:r>
        <w:t xml:space="preserve">salary or wages paid to Erin in respect of a JobKeeper fortnight. </w:t>
      </w:r>
    </w:p>
    <w:p w14:paraId="5BE158B9" w14:textId="1EEC08FA" w:rsidR="00370E12" w:rsidRDefault="0022609C" w:rsidP="009C5BAE">
      <w:pPr>
        <w:pStyle w:val="Dash"/>
        <w:numPr>
          <w:ilvl w:val="0"/>
          <w:numId w:val="0"/>
        </w:numPr>
        <w:ind w:left="720"/>
      </w:pPr>
      <w:r>
        <w:t>As Erin remains stood down, t</w:t>
      </w:r>
      <w:r w:rsidR="009C5BAE">
        <w:t xml:space="preserve">he entire amount is excluded from being salary or wages </w:t>
      </w:r>
      <w:r w:rsidR="00FC4E88">
        <w:t>as it is paid by</w:t>
      </w:r>
      <w:r w:rsidR="00F94BC7">
        <w:t xml:space="preserve"> her</w:t>
      </w:r>
      <w:r w:rsidR="00FC4E88">
        <w:t xml:space="preserve"> employer for the purpose of satisfying the wage condition and is not </w:t>
      </w:r>
      <w:r w:rsidR="00A435DF">
        <w:t>paid to Erin</w:t>
      </w:r>
      <w:r w:rsidR="00FC4E88">
        <w:t xml:space="preserve"> for the performance of wor</w:t>
      </w:r>
      <w:r w:rsidR="00E44870">
        <w:t>k</w:t>
      </w:r>
      <w:r w:rsidR="009C5BAE">
        <w:t xml:space="preserve">. </w:t>
      </w:r>
    </w:p>
    <w:p w14:paraId="7A415E20" w14:textId="60210FF9" w:rsidR="0089265A" w:rsidRDefault="009C5BAE" w:rsidP="009C5BAE">
      <w:pPr>
        <w:pStyle w:val="Dash"/>
        <w:numPr>
          <w:ilvl w:val="0"/>
          <w:numId w:val="0"/>
        </w:numPr>
        <w:ind w:left="720"/>
      </w:pPr>
      <w:r>
        <w:t xml:space="preserve">Therefore, Erin’s salary or wages and ordinary time earnings for the fortnight </w:t>
      </w:r>
      <w:r w:rsidR="0022609C">
        <w:t xml:space="preserve">are </w:t>
      </w:r>
      <w:r>
        <w:t>nil. This means her employer is not required to make a superannuation contribution in respect of Erin for the fortnight</w:t>
      </w:r>
      <w:r w:rsidR="0022609C">
        <w:t xml:space="preserve"> in order to avoid a superannuation guarantee charge liability.</w:t>
      </w:r>
      <w:r w:rsidR="0089265A">
        <w:t xml:space="preserve"> </w:t>
      </w:r>
    </w:p>
    <w:p w14:paraId="36A5C36C" w14:textId="0ED81260" w:rsidR="00C24107" w:rsidRPr="00F11276" w:rsidRDefault="002F3FE5" w:rsidP="00F11276">
      <w:pPr>
        <w:pStyle w:val="Heading"/>
      </w:pPr>
      <w:r w:rsidRPr="00F11276">
        <w:t>Treatment of s</w:t>
      </w:r>
      <w:r w:rsidR="00C24107" w:rsidRPr="00F11276">
        <w:t xml:space="preserve">acrificed amounts </w:t>
      </w:r>
    </w:p>
    <w:p w14:paraId="516953DE" w14:textId="373495B2" w:rsidR="00932FEE" w:rsidRDefault="002F3FE5" w:rsidP="004F2770">
      <w:pPr>
        <w:spacing w:before="240"/>
        <w:ind w:right="91"/>
      </w:pPr>
      <w:r>
        <w:t xml:space="preserve">To satisfy the wage condition </w:t>
      </w:r>
      <w:r w:rsidR="0020529E">
        <w:t xml:space="preserve">under section 10 of the </w:t>
      </w:r>
      <w:r w:rsidR="00607AA1">
        <w:t xml:space="preserve">JobKeeper </w:t>
      </w:r>
      <w:r w:rsidR="0020529E">
        <w:t>Rules</w:t>
      </w:r>
      <w:r w:rsidR="002900DF">
        <w:t xml:space="preserve"> in respect of an employee</w:t>
      </w:r>
      <w:r w:rsidR="0020529E">
        <w:t xml:space="preserve">, </w:t>
      </w:r>
      <w:r w:rsidR="00A87E2A">
        <w:t xml:space="preserve">an </w:t>
      </w:r>
      <w:r w:rsidR="0020529E">
        <w:t xml:space="preserve">employer may </w:t>
      </w:r>
      <w:r w:rsidR="00F11276">
        <w:t xml:space="preserve">make </w:t>
      </w:r>
      <w:r w:rsidR="002900DF">
        <w:t xml:space="preserve">superannuation </w:t>
      </w:r>
      <w:r w:rsidR="00F11276">
        <w:t xml:space="preserve">contributions </w:t>
      </w:r>
      <w:r w:rsidR="002900DF">
        <w:t xml:space="preserve">for the benefit of the employee </w:t>
      </w:r>
      <w:r w:rsidR="00F11276">
        <w:t xml:space="preserve">under a salary sacrifice arrangement within the meaning of the Act. </w:t>
      </w:r>
    </w:p>
    <w:p w14:paraId="5CA4EBF5" w14:textId="2F19D1AE" w:rsidR="00F11CC4" w:rsidRDefault="002900DF" w:rsidP="004F2770">
      <w:pPr>
        <w:spacing w:before="240"/>
        <w:ind w:right="91"/>
      </w:pPr>
      <w:r>
        <w:t>S</w:t>
      </w:r>
      <w:r w:rsidR="009C5BAE">
        <w:t>ection 15A of the Act</w:t>
      </w:r>
      <w:r>
        <w:t xml:space="preserve"> provides that</w:t>
      </w:r>
      <w:r w:rsidR="009C5BAE">
        <w:t xml:space="preserve"> </w:t>
      </w:r>
      <w:r w:rsidR="00F11276">
        <w:t xml:space="preserve">a salary sacrifice arrangement involves an employee agreeing </w:t>
      </w:r>
      <w:r w:rsidR="009C5BAE">
        <w:t>to superannuation</w:t>
      </w:r>
      <w:r w:rsidR="00F11276">
        <w:t xml:space="preserve"> contribution</w:t>
      </w:r>
      <w:r w:rsidR="003E1D9C">
        <w:t>s</w:t>
      </w:r>
      <w:r w:rsidR="00F11276">
        <w:t xml:space="preserve"> to be made in return for the employee’s salary or wages or ordina</w:t>
      </w:r>
      <w:r w:rsidR="00932FEE">
        <w:t xml:space="preserve">ry time earnings </w:t>
      </w:r>
      <w:r w:rsidR="008E45B2">
        <w:t xml:space="preserve">being </w:t>
      </w:r>
      <w:r w:rsidR="00932FEE">
        <w:t xml:space="preserve">reduced. </w:t>
      </w:r>
      <w:r w:rsidR="00576833">
        <w:t>This means</w:t>
      </w:r>
      <w:r w:rsidR="001F2134">
        <w:t xml:space="preserve"> </w:t>
      </w:r>
      <w:r w:rsidR="00A87E2A">
        <w:t>that these contributions</w:t>
      </w:r>
      <w:r w:rsidR="001F2134">
        <w:t xml:space="preserve"> </w:t>
      </w:r>
      <w:r w:rsidR="00932FEE">
        <w:t>by their nature,</w:t>
      </w:r>
      <w:r w:rsidR="00F11276">
        <w:t xml:space="preserve"> </w:t>
      </w:r>
      <w:r w:rsidR="001F2134">
        <w:t xml:space="preserve">are </w:t>
      </w:r>
      <w:r w:rsidR="00F11276">
        <w:t xml:space="preserve">not </w:t>
      </w:r>
      <w:r w:rsidR="00932FEE">
        <w:t>part of</w:t>
      </w:r>
      <w:r w:rsidR="00F11276">
        <w:t xml:space="preserve"> an employee’s salary or wages or ordinary time earnings</w:t>
      </w:r>
      <w:r w:rsidR="009C5BAE">
        <w:t xml:space="preserve"> under the Act</w:t>
      </w:r>
      <w:r w:rsidR="00F11276">
        <w:t xml:space="preserve">. </w:t>
      </w:r>
    </w:p>
    <w:p w14:paraId="132FCE9F" w14:textId="1B2E2244" w:rsidR="00F11276" w:rsidRDefault="00F11276" w:rsidP="004F2770">
      <w:pPr>
        <w:spacing w:before="240"/>
        <w:ind w:right="91"/>
      </w:pPr>
      <w:r>
        <w:t>However,</w:t>
      </w:r>
      <w:r w:rsidR="00395B35">
        <w:t xml:space="preserve"> </w:t>
      </w:r>
      <w:r>
        <w:t xml:space="preserve">the calculations in sections 19 and 23 </w:t>
      </w:r>
      <w:r w:rsidR="00395B35">
        <w:t xml:space="preserve">of the Act </w:t>
      </w:r>
      <w:r>
        <w:t xml:space="preserve">regarding the </w:t>
      </w:r>
      <w:r w:rsidR="00141104">
        <w:t>superannuation guarantee shortfall</w:t>
      </w:r>
      <w:r>
        <w:t xml:space="preserve"> and the minimum superannuation co</w:t>
      </w:r>
      <w:r w:rsidR="00395B35">
        <w:t xml:space="preserve">ntribution </w:t>
      </w:r>
      <w:r w:rsidR="00141104">
        <w:t xml:space="preserve">incorporates </w:t>
      </w:r>
      <w:r w:rsidR="00395B35">
        <w:t xml:space="preserve">sacrificed amounts </w:t>
      </w:r>
      <w:r w:rsidR="00932FEE">
        <w:t xml:space="preserve">back </w:t>
      </w:r>
      <w:r w:rsidR="00395B35">
        <w:t>in</w:t>
      </w:r>
      <w:r w:rsidR="00A87E2A">
        <w:t>to</w:t>
      </w:r>
      <w:r w:rsidR="00395B35">
        <w:t xml:space="preserve"> the quarterly salary or wages base and the ordinary time earnings base respectively</w:t>
      </w:r>
      <w:r>
        <w:t xml:space="preserve">. </w:t>
      </w:r>
    </w:p>
    <w:p w14:paraId="42AC86F5" w14:textId="1AF2FF75" w:rsidR="00F11276" w:rsidRDefault="00395B35" w:rsidP="004F2770">
      <w:pPr>
        <w:spacing w:before="240"/>
        <w:ind w:right="91"/>
      </w:pPr>
      <w:r>
        <w:t>This means that sacrificed amounts do not reduce the salary or wages base or ordinary t</w:t>
      </w:r>
      <w:r w:rsidR="00576833">
        <w:t>ime earnings base on which the</w:t>
      </w:r>
      <w:r>
        <w:t xml:space="preserve"> </w:t>
      </w:r>
      <w:r w:rsidR="00576833">
        <w:t xml:space="preserve">relevant </w:t>
      </w:r>
      <w:r w:rsidR="00141104">
        <w:t xml:space="preserve">calculations are made. </w:t>
      </w:r>
      <w:r w:rsidR="00F11276">
        <w:t xml:space="preserve">This reflects that </w:t>
      </w:r>
      <w:r>
        <w:t>contributions made under salary sacrificed arrangements</w:t>
      </w:r>
      <w:r w:rsidR="00F11276">
        <w:t xml:space="preserve"> are</w:t>
      </w:r>
      <w:r w:rsidR="00370E12">
        <w:t xml:space="preserve"> generally</w:t>
      </w:r>
      <w:r w:rsidR="00F11276">
        <w:t xml:space="preserve"> an extra </w:t>
      </w:r>
      <w:r>
        <w:t>contribution</w:t>
      </w:r>
      <w:r w:rsidR="00F11276">
        <w:t xml:space="preserve"> on top of an employer’s minimum superannuation contribution</w:t>
      </w:r>
      <w:r>
        <w:t xml:space="preserve"> obligations</w:t>
      </w:r>
      <w:r w:rsidR="00F11276">
        <w:t>.</w:t>
      </w:r>
    </w:p>
    <w:p w14:paraId="7615DCC0" w14:textId="1D25B4B3" w:rsidR="00E832F1" w:rsidRDefault="00370E12" w:rsidP="00E832F1">
      <w:pPr>
        <w:spacing w:before="240"/>
        <w:ind w:right="91"/>
      </w:pPr>
      <w:r>
        <w:lastRenderedPageBreak/>
        <w:t>In most cases,</w:t>
      </w:r>
      <w:r w:rsidR="00E832F1">
        <w:t xml:space="preserve"> </w:t>
      </w:r>
      <w:r w:rsidR="008E45B2">
        <w:t>the</w:t>
      </w:r>
      <w:r w:rsidR="00A435DF">
        <w:t xml:space="preserve"> sacrificed amount</w:t>
      </w:r>
      <w:r w:rsidR="00E832F1">
        <w:t xml:space="preserve"> </w:t>
      </w:r>
      <w:r w:rsidR="00C25588">
        <w:t xml:space="preserve">for superannuation guarantee purposes </w:t>
      </w:r>
      <w:r w:rsidR="00E832F1">
        <w:t xml:space="preserve">is equivalent to the superannuation contribution that is made under the salary sacrifice arrangement. However, under subsection 15A(3) of the Act, this is not the case where the </w:t>
      </w:r>
      <w:r w:rsidR="008E45B2">
        <w:t xml:space="preserve">contribution </w:t>
      </w:r>
      <w:r w:rsidR="00E832F1">
        <w:t>amount, had it been paid to the employee (instead of being reduced</w:t>
      </w:r>
      <w:r w:rsidR="00670C25">
        <w:t xml:space="preserve"> from the employee’s salary or wages</w:t>
      </w:r>
      <w:r w:rsidR="00E832F1">
        <w:t xml:space="preserve"> under the salary sacrifice arrangement) would have been excluded salary or wages. </w:t>
      </w:r>
    </w:p>
    <w:p w14:paraId="59873700" w14:textId="14CE211D" w:rsidR="00E832F1" w:rsidRDefault="00E832F1" w:rsidP="00E832F1">
      <w:pPr>
        <w:spacing w:before="240"/>
        <w:ind w:right="91"/>
      </w:pPr>
      <w:r>
        <w:t>The effect of subsection 15A(3) is that if an employer makes a contribution under a salary sacrifice arrangement</w:t>
      </w:r>
      <w:r w:rsidR="001E2774">
        <w:t xml:space="preserve"> </w:t>
      </w:r>
      <w:r w:rsidR="00670C25">
        <w:t>to satisfy the wage condition</w:t>
      </w:r>
      <w:r>
        <w:t xml:space="preserve">, and that contribution </w:t>
      </w:r>
      <w:r w:rsidR="005B42B1">
        <w:t xml:space="preserve">(or part thereof) </w:t>
      </w:r>
      <w:r>
        <w:t>w</w:t>
      </w:r>
      <w:r w:rsidR="001E2774">
        <w:t>ould have been an excess amount</w:t>
      </w:r>
      <w:r w:rsidR="00670C25">
        <w:t xml:space="preserve"> under subsection 12A(2) of the Regulations</w:t>
      </w:r>
      <w:r w:rsidR="001E2774">
        <w:t xml:space="preserve"> if it was paid to the employee, then that contribution</w:t>
      </w:r>
      <w:r w:rsidR="005B42B1">
        <w:t xml:space="preserve"> (or part thereof)</w:t>
      </w:r>
      <w:r w:rsidR="001E2774">
        <w:t xml:space="preserve"> is not considered a sacrificed amount. The c</w:t>
      </w:r>
      <w:r w:rsidR="00E834B2">
        <w:t>ontribution</w:t>
      </w:r>
      <w:r w:rsidR="001E2774">
        <w:t xml:space="preserve"> therefore </w:t>
      </w:r>
      <w:r w:rsidR="00E834B2">
        <w:t xml:space="preserve">does not form part of </w:t>
      </w:r>
      <w:r w:rsidR="001E2774">
        <w:t>the</w:t>
      </w:r>
      <w:r w:rsidR="00E834B2">
        <w:t xml:space="preserve"> employee’s</w:t>
      </w:r>
      <w:r w:rsidR="001E2774">
        <w:t xml:space="preserve"> quarterly salary or wages base or ordinary time earnings base</w:t>
      </w:r>
      <w:r w:rsidR="00C009EF">
        <w:t xml:space="preserve">, and no additional superannuation </w:t>
      </w:r>
      <w:r w:rsidR="00E834B2">
        <w:t xml:space="preserve">contribution is required to be paid in respect of the </w:t>
      </w:r>
      <w:r w:rsidR="00526DBB">
        <w:t>salary sacrifice</w:t>
      </w:r>
      <w:r w:rsidR="00032A8A">
        <w:t>d</w:t>
      </w:r>
      <w:r w:rsidR="00526DBB">
        <w:t xml:space="preserve"> </w:t>
      </w:r>
      <w:r w:rsidR="00E834B2">
        <w:t xml:space="preserve">contribution </w:t>
      </w:r>
      <w:r w:rsidR="00C25588">
        <w:t xml:space="preserve">for the benefit of the employee </w:t>
      </w:r>
      <w:r w:rsidR="00E834B2">
        <w:t>to avoid a superannuation guarantee charge liability.</w:t>
      </w:r>
      <w:r w:rsidR="00C009EF">
        <w:t xml:space="preserve"> </w:t>
      </w:r>
    </w:p>
    <w:p w14:paraId="66B22F35" w14:textId="2FBF7F42" w:rsidR="00E832F1" w:rsidRDefault="00A435DF" w:rsidP="004F2770">
      <w:pPr>
        <w:spacing w:before="240"/>
        <w:ind w:right="91"/>
      </w:pPr>
      <w:r>
        <w:t>This result is</w:t>
      </w:r>
      <w:r w:rsidR="00C009EF">
        <w:t xml:space="preserve"> consistent with the purpose of the Regulations, that is, to </w:t>
      </w:r>
      <w:r w:rsidR="00526DBB">
        <w:t xml:space="preserve">ensure employers receiving JobKeeper payments for their employees are not subject to additional superannuation guarantee obligations in respect of those employees because of their participation in the JobKeeper scheme. </w:t>
      </w:r>
    </w:p>
    <w:p w14:paraId="124F511B" w14:textId="2779E047" w:rsidR="005A2552" w:rsidRDefault="005A2552" w:rsidP="005A2552">
      <w:pPr>
        <w:pStyle w:val="Heading3"/>
      </w:pPr>
      <w:r w:rsidRPr="009C0155">
        <w:t xml:space="preserve">Example </w:t>
      </w:r>
      <w:r>
        <w:t xml:space="preserve">4: Contribution under salary sacrifice arrangement would have been an excess amount </w:t>
      </w:r>
      <w:r w:rsidR="00A435DF">
        <w:t>under</w:t>
      </w:r>
      <w:r w:rsidR="00E834B2">
        <w:t xml:space="preserve"> the Regulations</w:t>
      </w:r>
    </w:p>
    <w:p w14:paraId="1BE4E4F0" w14:textId="1551735F" w:rsidR="002556CC" w:rsidRDefault="005A2552" w:rsidP="00982B8E">
      <w:pPr>
        <w:pStyle w:val="Dash"/>
        <w:numPr>
          <w:ilvl w:val="0"/>
          <w:numId w:val="0"/>
        </w:numPr>
        <w:ind w:left="720"/>
        <w:rPr>
          <w:szCs w:val="24"/>
        </w:rPr>
      </w:pPr>
      <w:r w:rsidRPr="004A5F37">
        <w:rPr>
          <w:szCs w:val="24"/>
        </w:rPr>
        <w:t xml:space="preserve">Rob </w:t>
      </w:r>
      <w:r>
        <w:rPr>
          <w:szCs w:val="24"/>
        </w:rPr>
        <w:t xml:space="preserve">is a </w:t>
      </w:r>
      <w:r w:rsidR="00E834B2">
        <w:rPr>
          <w:szCs w:val="24"/>
        </w:rPr>
        <w:t>part-</w:t>
      </w:r>
      <w:r>
        <w:rPr>
          <w:szCs w:val="24"/>
        </w:rPr>
        <w:t>time employee who continues to receive his usual wages of $1,000 per fortnight for the performance of work. To satisfy the wage condition for JobKeeper</w:t>
      </w:r>
      <w:r w:rsidR="00E834B2">
        <w:rPr>
          <w:szCs w:val="24"/>
        </w:rPr>
        <w:t xml:space="preserve"> payment</w:t>
      </w:r>
      <w:r>
        <w:rPr>
          <w:szCs w:val="24"/>
        </w:rPr>
        <w:t>, his employ</w:t>
      </w:r>
      <w:r w:rsidR="0038482C">
        <w:rPr>
          <w:szCs w:val="24"/>
        </w:rPr>
        <w:t>er makes a contribution of $500 </w:t>
      </w:r>
      <w:r>
        <w:rPr>
          <w:szCs w:val="24"/>
        </w:rPr>
        <w:t>to Rob’s superannuation fund under a</w:t>
      </w:r>
      <w:r w:rsidR="00526DBB">
        <w:rPr>
          <w:szCs w:val="24"/>
        </w:rPr>
        <w:t>n agreed</w:t>
      </w:r>
      <w:r>
        <w:rPr>
          <w:szCs w:val="24"/>
        </w:rPr>
        <w:t xml:space="preserve"> salary sacrifice arrangement</w:t>
      </w:r>
      <w:r w:rsidR="00526DBB">
        <w:rPr>
          <w:szCs w:val="24"/>
        </w:rPr>
        <w:t xml:space="preserve">. </w:t>
      </w:r>
      <w:r w:rsidR="002556CC">
        <w:rPr>
          <w:szCs w:val="24"/>
        </w:rPr>
        <w:t>His employer is entitled to JobKeeper payments for him.</w:t>
      </w:r>
    </w:p>
    <w:p w14:paraId="04ECECD1" w14:textId="5423F5BA" w:rsidR="003005EC" w:rsidRDefault="00C21B61" w:rsidP="00982B8E">
      <w:pPr>
        <w:pStyle w:val="Dash"/>
        <w:numPr>
          <w:ilvl w:val="0"/>
          <w:numId w:val="0"/>
        </w:numPr>
        <w:ind w:left="720"/>
      </w:pPr>
      <w:r>
        <w:rPr>
          <w:szCs w:val="24"/>
        </w:rPr>
        <w:t xml:space="preserve">If </w:t>
      </w:r>
      <w:r w:rsidR="00BD047A">
        <w:rPr>
          <w:szCs w:val="24"/>
        </w:rPr>
        <w:t xml:space="preserve">the salary sacrificed contribution of $500 </w:t>
      </w:r>
      <w:r>
        <w:rPr>
          <w:szCs w:val="24"/>
        </w:rPr>
        <w:t xml:space="preserve">had been paid to Rob, it would have been excluded salary or wages under </w:t>
      </w:r>
      <w:r w:rsidR="00DC67F0">
        <w:rPr>
          <w:szCs w:val="24"/>
        </w:rPr>
        <w:t>subsection 12A(2) of the</w:t>
      </w:r>
      <w:r>
        <w:rPr>
          <w:szCs w:val="24"/>
        </w:rPr>
        <w:t xml:space="preserve"> Regulation</w:t>
      </w:r>
      <w:r w:rsidR="00BD047A">
        <w:rPr>
          <w:szCs w:val="24"/>
        </w:rPr>
        <w:t>s. This is because</w:t>
      </w:r>
      <w:r w:rsidR="003005EC">
        <w:t xml:space="preserve"> it would have been</w:t>
      </w:r>
      <w:r w:rsidR="003864D4">
        <w:t xml:space="preserve"> an excess amount that is</w:t>
      </w:r>
      <w:r w:rsidR="003005EC">
        <w:t xml:space="preserve"> paid by Rob’s employer to satisfy the wage condition </w:t>
      </w:r>
      <w:r w:rsidR="00C25588">
        <w:t xml:space="preserve">in respect of Rob </w:t>
      </w:r>
      <w:r w:rsidR="003005EC">
        <w:t xml:space="preserve">and would not be an amount that is required to be paid to Rob for the performance of </w:t>
      </w:r>
      <w:r w:rsidR="00636A08">
        <w:t>work.</w:t>
      </w:r>
      <w:r w:rsidR="003005EC">
        <w:t xml:space="preserve"> </w:t>
      </w:r>
    </w:p>
    <w:p w14:paraId="253316D2" w14:textId="4F0C0485" w:rsidR="00C21B61" w:rsidRDefault="00C21B61" w:rsidP="00982B8E">
      <w:pPr>
        <w:pStyle w:val="Dash"/>
        <w:numPr>
          <w:ilvl w:val="0"/>
          <w:numId w:val="0"/>
        </w:numPr>
        <w:ind w:left="720"/>
        <w:rPr>
          <w:szCs w:val="24"/>
        </w:rPr>
      </w:pPr>
      <w:r>
        <w:rPr>
          <w:szCs w:val="24"/>
        </w:rPr>
        <w:t xml:space="preserve">Therefore, </w:t>
      </w:r>
      <w:r w:rsidR="003864D4">
        <w:rPr>
          <w:szCs w:val="24"/>
        </w:rPr>
        <w:t xml:space="preserve">under </w:t>
      </w:r>
      <w:r>
        <w:rPr>
          <w:szCs w:val="24"/>
        </w:rPr>
        <w:t>subsection 15A(3)</w:t>
      </w:r>
      <w:r w:rsidR="00496117">
        <w:rPr>
          <w:szCs w:val="24"/>
        </w:rPr>
        <w:t xml:space="preserve"> of the Act</w:t>
      </w:r>
      <w:r>
        <w:rPr>
          <w:szCs w:val="24"/>
        </w:rPr>
        <w:t xml:space="preserve">, the $500 </w:t>
      </w:r>
      <w:r w:rsidR="00CB586D">
        <w:rPr>
          <w:szCs w:val="24"/>
        </w:rPr>
        <w:t xml:space="preserve">salary sacrificed </w:t>
      </w:r>
      <w:r>
        <w:rPr>
          <w:szCs w:val="24"/>
        </w:rPr>
        <w:t>contribution</w:t>
      </w:r>
      <w:r w:rsidR="00CB586D">
        <w:rPr>
          <w:szCs w:val="24"/>
        </w:rPr>
        <w:t xml:space="preserve"> is not </w:t>
      </w:r>
      <w:r w:rsidR="003864D4">
        <w:rPr>
          <w:szCs w:val="24"/>
        </w:rPr>
        <w:t>a sacrificed amount</w:t>
      </w:r>
      <w:r w:rsidR="00CB586D">
        <w:rPr>
          <w:szCs w:val="24"/>
        </w:rPr>
        <w:t xml:space="preserve"> and </w:t>
      </w:r>
      <w:r w:rsidR="00636A08">
        <w:rPr>
          <w:szCs w:val="24"/>
        </w:rPr>
        <w:t xml:space="preserve">is </w:t>
      </w:r>
      <w:r w:rsidR="00CB586D">
        <w:rPr>
          <w:szCs w:val="24"/>
        </w:rPr>
        <w:t xml:space="preserve">not included in either the quarterly salary or wages base or ordinary time earnings base. </w:t>
      </w:r>
    </w:p>
    <w:p w14:paraId="578962E7" w14:textId="2EFE10CC" w:rsidR="005A2552" w:rsidRPr="004A5F37" w:rsidRDefault="00496117" w:rsidP="00982B8E">
      <w:pPr>
        <w:ind w:left="720"/>
        <w:rPr>
          <w:szCs w:val="24"/>
        </w:rPr>
      </w:pPr>
      <w:r>
        <w:t xml:space="preserve">The </w:t>
      </w:r>
      <w:r w:rsidRPr="00312423">
        <w:rPr>
          <w:szCs w:val="24"/>
        </w:rPr>
        <w:t>minimum</w:t>
      </w:r>
      <w:r>
        <w:t xml:space="preserve"> superannuation contribution his employer must make in order to avoid</w:t>
      </w:r>
      <w:r w:rsidRPr="006C205E">
        <w:t xml:space="preserve"> </w:t>
      </w:r>
      <w:r>
        <w:t xml:space="preserve">a superannuation guarantee charge </w:t>
      </w:r>
      <w:r w:rsidRPr="00312423">
        <w:rPr>
          <w:szCs w:val="24"/>
        </w:rPr>
        <w:t>liability</w:t>
      </w:r>
      <w:r>
        <w:t xml:space="preserve"> </w:t>
      </w:r>
      <w:r w:rsidR="0038482C">
        <w:t>for the relevant quarter is 9.5 per cent</w:t>
      </w:r>
      <w:r>
        <w:t xml:space="preserve"> </w:t>
      </w:r>
      <w:r w:rsidRPr="002A3C65">
        <w:rPr>
          <w:szCs w:val="24"/>
        </w:rPr>
        <w:t>of</w:t>
      </w:r>
      <w:r>
        <w:t xml:space="preserve"> Rob’s</w:t>
      </w:r>
      <w:r w:rsidR="00C140E2">
        <w:t xml:space="preserve"> ordinary time earnings base. </w:t>
      </w:r>
      <w:r w:rsidR="005B42B1">
        <w:t>His ordinary time earnings base will include the $1,000 he was paid in respect of the fortnight.</w:t>
      </w:r>
      <w:r w:rsidR="00E75471">
        <w:t xml:space="preserve"> </w:t>
      </w:r>
    </w:p>
    <w:p w14:paraId="3F96B298" w14:textId="4A080F81" w:rsidR="009C0155" w:rsidRDefault="00CB586D">
      <w:pPr>
        <w:spacing w:before="240"/>
        <w:ind w:right="91"/>
      </w:pPr>
      <w:r>
        <w:t>However, i</w:t>
      </w:r>
      <w:r w:rsidR="003005EC">
        <w:t>f</w:t>
      </w:r>
      <w:r w:rsidR="005A2552">
        <w:t xml:space="preserve"> the contribution under the salary sacrifice arrangement would</w:t>
      </w:r>
      <w:r w:rsidR="005B42B1">
        <w:t xml:space="preserve"> not have been excluded salary or wages if it had been paid to the employee,</w:t>
      </w:r>
      <w:r w:rsidR="005A2552">
        <w:t xml:space="preserve"> then the contribution </w:t>
      </w:r>
      <w:r w:rsidR="005B42B1">
        <w:t xml:space="preserve">would be </w:t>
      </w:r>
      <w:r w:rsidR="00C940BB">
        <w:t xml:space="preserve">considered </w:t>
      </w:r>
      <w:r w:rsidR="005B42B1">
        <w:t>a sacrificed amount</w:t>
      </w:r>
      <w:r w:rsidR="004F596C">
        <w:t xml:space="preserve">. This means the contribution </w:t>
      </w:r>
      <w:r>
        <w:t>would be</w:t>
      </w:r>
      <w:r w:rsidR="005A2552">
        <w:t xml:space="preserve"> </w:t>
      </w:r>
      <w:r w:rsidR="004F596C">
        <w:t>taken into account in calculating</w:t>
      </w:r>
      <w:r w:rsidR="00636A08">
        <w:t xml:space="preserve"> the employer’s minimum superannuation </w:t>
      </w:r>
      <w:r w:rsidR="00636A08">
        <w:lastRenderedPageBreak/>
        <w:t>contribution for the benefit for the employee and any superannuation guarantee shortfall.</w:t>
      </w:r>
      <w:r w:rsidR="009C0155">
        <w:t xml:space="preserve"> </w:t>
      </w:r>
    </w:p>
    <w:p w14:paraId="382057D3" w14:textId="4BEDB528" w:rsidR="00F92D40" w:rsidRPr="00414265" w:rsidRDefault="009C0155" w:rsidP="00414265">
      <w:pPr>
        <w:pStyle w:val="Heading3"/>
      </w:pPr>
      <w:r w:rsidRPr="009C0155">
        <w:t xml:space="preserve">Example </w:t>
      </w:r>
      <w:r w:rsidR="005A2552">
        <w:t>5</w:t>
      </w:r>
      <w:r w:rsidR="00141104">
        <w:t>:</w:t>
      </w:r>
      <w:r w:rsidR="009E5E21">
        <w:t xml:space="preserve"> </w:t>
      </w:r>
      <w:r w:rsidR="005B42B1">
        <w:t>Contribution under salary sacrifice arrangement would not have been an excess amount under the Regulations</w:t>
      </w:r>
      <w:r w:rsidR="005B42B1" w:rsidDel="005B42B1">
        <w:t xml:space="preserve"> </w:t>
      </w:r>
    </w:p>
    <w:p w14:paraId="0E9A0993" w14:textId="2A09545A" w:rsidR="00414265" w:rsidRPr="00414265" w:rsidRDefault="00F92D40">
      <w:pPr>
        <w:pStyle w:val="Dash"/>
        <w:numPr>
          <w:ilvl w:val="0"/>
          <w:numId w:val="0"/>
        </w:numPr>
        <w:ind w:left="720"/>
      </w:pPr>
      <w:r w:rsidRPr="00161BF6">
        <w:rPr>
          <w:szCs w:val="24"/>
        </w:rPr>
        <w:t>Lee is a part-time employee who</w:t>
      </w:r>
      <w:r w:rsidR="0038482C">
        <w:rPr>
          <w:szCs w:val="24"/>
        </w:rPr>
        <w:t xml:space="preserve"> works 40 hours per fortnight. </w:t>
      </w:r>
      <w:r w:rsidRPr="00161BF6">
        <w:rPr>
          <w:szCs w:val="24"/>
        </w:rPr>
        <w:t xml:space="preserve">She has an arrangement in place with her </w:t>
      </w:r>
      <w:r w:rsidRPr="00414265">
        <w:t>employer</w:t>
      </w:r>
      <w:r w:rsidRPr="00161BF6">
        <w:rPr>
          <w:szCs w:val="24"/>
        </w:rPr>
        <w:t xml:space="preserve"> whereby each fortnight the employer </w:t>
      </w:r>
      <w:r w:rsidRPr="00414265">
        <w:t>pays</w:t>
      </w:r>
      <w:r w:rsidRPr="00161BF6">
        <w:rPr>
          <w:szCs w:val="24"/>
        </w:rPr>
        <w:t xml:space="preserve"> Lee </w:t>
      </w:r>
      <w:r w:rsidRPr="004A5F37">
        <w:rPr>
          <w:szCs w:val="24"/>
        </w:rPr>
        <w:t>a</w:t>
      </w:r>
      <w:r w:rsidRPr="00161BF6">
        <w:rPr>
          <w:szCs w:val="24"/>
        </w:rPr>
        <w:t xml:space="preserve"> </w:t>
      </w:r>
      <w:r w:rsidRPr="00414265">
        <w:t>salary</w:t>
      </w:r>
      <w:r w:rsidRPr="00161BF6">
        <w:rPr>
          <w:szCs w:val="24"/>
        </w:rPr>
        <w:t xml:space="preserve"> of $800 and makes a salary sacrificed superannuation contribution of $200 in respect of Lee.</w:t>
      </w:r>
      <w:r w:rsidR="00C940BB">
        <w:t xml:space="preserve"> </w:t>
      </w:r>
      <w:r w:rsidR="00414265">
        <w:t xml:space="preserve">Her employer is entitled to JobKeeper payments for her.  </w:t>
      </w:r>
    </w:p>
    <w:p w14:paraId="3C29908B" w14:textId="11E24359" w:rsidR="00F92D40" w:rsidRDefault="00F92D40" w:rsidP="00414265">
      <w:pPr>
        <w:pStyle w:val="Dash"/>
        <w:numPr>
          <w:ilvl w:val="0"/>
          <w:numId w:val="0"/>
        </w:numPr>
        <w:ind w:left="720"/>
        <w:rPr>
          <w:szCs w:val="24"/>
        </w:rPr>
      </w:pPr>
      <w:r w:rsidRPr="00161BF6">
        <w:rPr>
          <w:szCs w:val="24"/>
        </w:rPr>
        <w:t>During the fortnight beginning 4 May 2020, Lee takes</w:t>
      </w:r>
      <w:r w:rsidR="0038482C">
        <w:rPr>
          <w:szCs w:val="24"/>
        </w:rPr>
        <w:t xml:space="preserve"> 5 hours’ worth of paid leave. </w:t>
      </w:r>
      <w:r w:rsidRPr="00161BF6">
        <w:rPr>
          <w:szCs w:val="24"/>
        </w:rPr>
        <w:t>She also performs overtime and as such receives additional salary of $100.</w:t>
      </w:r>
      <w:r w:rsidR="00304FC5">
        <w:rPr>
          <w:szCs w:val="24"/>
        </w:rPr>
        <w:t xml:space="preserve"> To satisfy the wage condition for JobKeeper</w:t>
      </w:r>
      <w:r w:rsidR="004F596C">
        <w:rPr>
          <w:szCs w:val="24"/>
        </w:rPr>
        <w:t xml:space="preserve"> payment</w:t>
      </w:r>
      <w:r w:rsidR="00304FC5">
        <w:rPr>
          <w:szCs w:val="24"/>
        </w:rPr>
        <w:t xml:space="preserve">, her employer pays her an additional amount of $400 so that she receives </w:t>
      </w:r>
      <w:r w:rsidR="0022609C">
        <w:rPr>
          <w:szCs w:val="24"/>
        </w:rPr>
        <w:t>salary of $,13</w:t>
      </w:r>
      <w:r w:rsidR="0038482C">
        <w:rPr>
          <w:szCs w:val="24"/>
        </w:rPr>
        <w:t>00 </w:t>
      </w:r>
      <w:r w:rsidR="0022609C">
        <w:rPr>
          <w:szCs w:val="24"/>
        </w:rPr>
        <w:t xml:space="preserve">and has a salary sacrificed superannuation contribution of $200 made in respect of her, </w:t>
      </w:r>
      <w:r w:rsidR="00B44F42">
        <w:rPr>
          <w:szCs w:val="24"/>
        </w:rPr>
        <w:t xml:space="preserve">being a </w:t>
      </w:r>
      <w:r w:rsidR="00304FC5">
        <w:rPr>
          <w:szCs w:val="24"/>
        </w:rPr>
        <w:t xml:space="preserve">total of $1,500 for that fortnight before tax. </w:t>
      </w:r>
    </w:p>
    <w:p w14:paraId="594A6D13" w14:textId="505CFED2" w:rsidR="00FC4E88" w:rsidRDefault="00663937" w:rsidP="00335A42">
      <w:pPr>
        <w:pStyle w:val="Dash"/>
        <w:numPr>
          <w:ilvl w:val="0"/>
          <w:numId w:val="0"/>
        </w:numPr>
        <w:ind w:left="720"/>
        <w:rPr>
          <w:szCs w:val="24"/>
        </w:rPr>
      </w:pPr>
      <w:r>
        <w:rPr>
          <w:szCs w:val="24"/>
        </w:rPr>
        <w:t>Th</w:t>
      </w:r>
      <w:r w:rsidR="00F92D40" w:rsidRPr="00161BF6">
        <w:rPr>
          <w:szCs w:val="24"/>
        </w:rPr>
        <w:t xml:space="preserve">e </w:t>
      </w:r>
      <w:r>
        <w:rPr>
          <w:szCs w:val="24"/>
        </w:rPr>
        <w:t>additional amount of</w:t>
      </w:r>
      <w:r w:rsidR="00F92D40" w:rsidRPr="00161BF6">
        <w:rPr>
          <w:szCs w:val="24"/>
        </w:rPr>
        <w:t xml:space="preserve"> $400 </w:t>
      </w:r>
      <w:r>
        <w:rPr>
          <w:szCs w:val="24"/>
        </w:rPr>
        <w:t xml:space="preserve">is excluded from being salary or wages because </w:t>
      </w:r>
      <w:r w:rsidR="00FC4E88">
        <w:t xml:space="preserve">it is paid by Lee’s employer for the purpose of satisfying the wage condition and is not an amount </w:t>
      </w:r>
      <w:r w:rsidR="004F596C">
        <w:t xml:space="preserve">that is paid </w:t>
      </w:r>
      <w:r w:rsidR="00FC4E88">
        <w:t>to Lee for the performance of wor</w:t>
      </w:r>
      <w:r w:rsidR="007458E1">
        <w:t>k</w:t>
      </w:r>
      <w:r w:rsidR="00FC4E88">
        <w:t>.</w:t>
      </w:r>
    </w:p>
    <w:p w14:paraId="1D92F28C" w14:textId="1AA88F37" w:rsidR="00FC4E88" w:rsidRDefault="00FC4E88" w:rsidP="00FC4E88">
      <w:pPr>
        <w:pStyle w:val="Dash"/>
        <w:numPr>
          <w:ilvl w:val="0"/>
          <w:numId w:val="0"/>
        </w:numPr>
        <w:ind w:left="720"/>
      </w:pPr>
      <w:r>
        <w:rPr>
          <w:szCs w:val="24"/>
        </w:rPr>
        <w:t xml:space="preserve">Lee’s salary or wages for the fortnight </w:t>
      </w:r>
      <w:r w:rsidR="002426A7">
        <w:rPr>
          <w:szCs w:val="24"/>
        </w:rPr>
        <w:t>are</w:t>
      </w:r>
      <w:r>
        <w:rPr>
          <w:szCs w:val="24"/>
        </w:rPr>
        <w:t xml:space="preserve"> therefore $900. The salary sacrificed superannuation contribution is not included as it </w:t>
      </w:r>
      <w:r w:rsidR="001F2134">
        <w:rPr>
          <w:szCs w:val="24"/>
        </w:rPr>
        <w:t>does not form</w:t>
      </w:r>
      <w:r w:rsidR="001F2134">
        <w:t xml:space="preserve"> part of an employee’s salary or wages under the Act.</w:t>
      </w:r>
    </w:p>
    <w:p w14:paraId="7AFADBC3" w14:textId="1F6822CC" w:rsidR="002A3629" w:rsidRDefault="001F2134" w:rsidP="00FC4E88">
      <w:pPr>
        <w:pStyle w:val="Dash"/>
        <w:numPr>
          <w:ilvl w:val="0"/>
          <w:numId w:val="0"/>
        </w:numPr>
        <w:ind w:left="720"/>
      </w:pPr>
      <w:r>
        <w:t xml:space="preserve">Lee’s ordinary time earnings for the fortnight </w:t>
      </w:r>
      <w:r w:rsidR="00B44F42">
        <w:t>are</w:t>
      </w:r>
      <w:r>
        <w:t xml:space="preserve"> $800 as </w:t>
      </w:r>
      <w:r w:rsidR="00B44F42">
        <w:t>they do</w:t>
      </w:r>
      <w:r>
        <w:t xml:space="preserve"> not include the salary sacrificed superannuation contribution or the additional salary for overtime work. </w:t>
      </w:r>
    </w:p>
    <w:p w14:paraId="2A8C07A1" w14:textId="539FB4A4" w:rsidR="002A3629" w:rsidRDefault="002A3629" w:rsidP="00D84EE5">
      <w:pPr>
        <w:pStyle w:val="Dash"/>
        <w:numPr>
          <w:ilvl w:val="0"/>
          <w:numId w:val="0"/>
        </w:numPr>
        <w:ind w:left="720"/>
      </w:pPr>
      <w:r>
        <w:rPr>
          <w:szCs w:val="24"/>
        </w:rPr>
        <w:t xml:space="preserve">If the </w:t>
      </w:r>
      <w:r w:rsidR="00BD047A">
        <w:rPr>
          <w:szCs w:val="24"/>
        </w:rPr>
        <w:t xml:space="preserve">salary sacrificed </w:t>
      </w:r>
      <w:r>
        <w:rPr>
          <w:szCs w:val="24"/>
        </w:rPr>
        <w:t>contribution of $200 had been paid to Lee, it would not have been excluded salary or wages under subsec</w:t>
      </w:r>
      <w:r w:rsidR="004F596C">
        <w:rPr>
          <w:szCs w:val="24"/>
        </w:rPr>
        <w:t xml:space="preserve">tion 12A(2) of the Regulations </w:t>
      </w:r>
      <w:r>
        <w:rPr>
          <w:szCs w:val="24"/>
        </w:rPr>
        <w:t xml:space="preserve">as it </w:t>
      </w:r>
      <w:r w:rsidR="004F596C">
        <w:rPr>
          <w:szCs w:val="24"/>
        </w:rPr>
        <w:t xml:space="preserve">would have been an amount that </w:t>
      </w:r>
      <w:r>
        <w:rPr>
          <w:szCs w:val="24"/>
        </w:rPr>
        <w:t xml:space="preserve">is required to be paid to </w:t>
      </w:r>
      <w:r w:rsidR="004F596C">
        <w:rPr>
          <w:szCs w:val="24"/>
        </w:rPr>
        <w:t>Lee for the performance of work</w:t>
      </w:r>
      <w:r>
        <w:rPr>
          <w:szCs w:val="24"/>
        </w:rPr>
        <w:t xml:space="preserve">. </w:t>
      </w:r>
      <w:r w:rsidR="00F40064">
        <w:rPr>
          <w:szCs w:val="24"/>
        </w:rPr>
        <w:t>The salary sacrificed contribution will therefore</w:t>
      </w:r>
      <w:r>
        <w:rPr>
          <w:szCs w:val="24"/>
        </w:rPr>
        <w:t xml:space="preserve"> form part of Lee’s quarterly salary or wages base and ordinary time earnings base.  </w:t>
      </w:r>
    </w:p>
    <w:p w14:paraId="78922F40" w14:textId="65996B15" w:rsidR="00B44F42" w:rsidRDefault="00B44F42" w:rsidP="00982B8E">
      <w:pPr>
        <w:ind w:left="720"/>
      </w:pPr>
      <w:r>
        <w:t xml:space="preserve">The </w:t>
      </w:r>
      <w:r w:rsidRPr="00312423">
        <w:rPr>
          <w:szCs w:val="24"/>
        </w:rPr>
        <w:t>minimum</w:t>
      </w:r>
      <w:r>
        <w:t xml:space="preserve"> superannuation contribution her employer must make in order to avoid</w:t>
      </w:r>
      <w:r w:rsidRPr="006C205E">
        <w:t xml:space="preserve"> </w:t>
      </w:r>
      <w:r>
        <w:t xml:space="preserve">a superannuation guarantee charge </w:t>
      </w:r>
      <w:r w:rsidRPr="00312423">
        <w:rPr>
          <w:szCs w:val="24"/>
        </w:rPr>
        <w:t>liability</w:t>
      </w:r>
      <w:r>
        <w:t xml:space="preserve"> </w:t>
      </w:r>
      <w:r w:rsidR="0038482C">
        <w:t>for the relevant quarter is 9.5 per cent</w:t>
      </w:r>
      <w:r>
        <w:t xml:space="preserve"> of Lee’</w:t>
      </w:r>
      <w:r w:rsidR="0038482C">
        <w:t xml:space="preserve">s ordinary time earnings base. </w:t>
      </w:r>
      <w:r>
        <w:t>Her ordinary time earnings base will include the $1,000 for this fortnight.</w:t>
      </w:r>
    </w:p>
    <w:p w14:paraId="5851F79B" w14:textId="1D1158F6" w:rsidR="00336667" w:rsidRPr="00F11276" w:rsidRDefault="00336667" w:rsidP="00336667">
      <w:pPr>
        <w:pStyle w:val="Heading"/>
      </w:pPr>
      <w:r w:rsidRPr="00982B8E">
        <w:t>Remaining amounts less than $450</w:t>
      </w:r>
    </w:p>
    <w:p w14:paraId="7CCEA988" w14:textId="3D88AFB1" w:rsidR="004A18C3" w:rsidRDefault="004A18C3" w:rsidP="004A18C3">
      <w:r>
        <w:t xml:space="preserve">Subsection 12A(3) of the Regulations </w:t>
      </w:r>
      <w:r w:rsidR="00C420C3">
        <w:t>makes clear</w:t>
      </w:r>
      <w:r>
        <w:t xml:space="preserve"> that if the amount that remains after reducing the salary or wages an employer pays to an employee by the excess amount under subsection 12A(2) is less than $450 for a calendar month, then the remaining amount is also </w:t>
      </w:r>
      <w:r w:rsidR="00C420C3">
        <w:t>excluded salary or wages</w:t>
      </w:r>
      <w:r>
        <w:t xml:space="preserve">. </w:t>
      </w:r>
    </w:p>
    <w:p w14:paraId="09EB5E6C" w14:textId="34F87FB5" w:rsidR="00C420C3" w:rsidRDefault="004A18C3">
      <w:r>
        <w:lastRenderedPageBreak/>
        <w:t xml:space="preserve">This </w:t>
      </w:r>
      <w:r w:rsidR="00CA668D">
        <w:t xml:space="preserve">provision </w:t>
      </w:r>
      <w:r w:rsidR="00C25588">
        <w:t>clarifies</w:t>
      </w:r>
      <w:r w:rsidR="008F3BE0">
        <w:t xml:space="preserve"> that the operation of </w:t>
      </w:r>
      <w:r>
        <w:t>subsection 27(2) of the Act</w:t>
      </w:r>
      <w:r w:rsidR="008F3BE0">
        <w:t xml:space="preserve"> is preserved</w:t>
      </w:r>
      <w:r w:rsidR="00C420C3">
        <w:t xml:space="preserve"> in this context</w:t>
      </w:r>
      <w:r w:rsidR="00CA668D">
        <w:t>.</w:t>
      </w:r>
      <w:r>
        <w:t xml:space="preserve"> </w:t>
      </w:r>
      <w:r w:rsidR="00CA668D">
        <w:t xml:space="preserve">Subsection 27(2) broadly provides that salary or wages of less than $450 for a calendar month </w:t>
      </w:r>
      <w:r w:rsidR="00C25588">
        <w:t>for the purposes of the Act.</w:t>
      </w:r>
    </w:p>
    <w:p w14:paraId="1161CFA1" w14:textId="1B7B7181" w:rsidR="004A18C3" w:rsidRDefault="004A18C3">
      <w:r>
        <w:t>This provision balance</w:t>
      </w:r>
      <w:r w:rsidR="00C420C3">
        <w:t>s</w:t>
      </w:r>
      <w:r>
        <w:t xml:space="preserve"> the administrative cost of making small superannuation contribution</w:t>
      </w:r>
      <w:r w:rsidR="00C420C3">
        <w:t>s</w:t>
      </w:r>
      <w:r>
        <w:t xml:space="preserve"> against providing adequate superannuation support to employees. </w:t>
      </w:r>
    </w:p>
    <w:p w14:paraId="706703E4" w14:textId="008FF4F3" w:rsidR="004A18C3" w:rsidRDefault="004A18C3" w:rsidP="004A18C3">
      <w:pPr>
        <w:pStyle w:val="Heading3"/>
      </w:pPr>
      <w:r>
        <w:t>Example 6:</w:t>
      </w:r>
      <w:r w:rsidRPr="001232F6">
        <w:t xml:space="preserve"> Employee’s earnings for the performance of work</w:t>
      </w:r>
      <w:r>
        <w:t xml:space="preserve"> are</w:t>
      </w:r>
      <w:r w:rsidR="0038482C">
        <w:t xml:space="preserve"> less than $450 </w:t>
      </w:r>
      <w:r w:rsidRPr="001232F6">
        <w:t>for a calendar month</w:t>
      </w:r>
    </w:p>
    <w:p w14:paraId="3B0D28B5" w14:textId="77777777" w:rsidR="004A18C3" w:rsidRDefault="004A18C3" w:rsidP="004A18C3">
      <w:pPr>
        <w:ind w:left="720"/>
      </w:pPr>
      <w:r>
        <w:t>Nelson is a long term casual employee who earns $</w:t>
      </w:r>
      <w:r w:rsidRPr="004A5F37">
        <w:rPr>
          <w:szCs w:val="24"/>
        </w:rPr>
        <w:t>400</w:t>
      </w:r>
      <w:r>
        <w:t xml:space="preserve"> in April 2020 for the performance of work. To satisfy the wage condition for JobKeeper payment for Nelson, his employer pays him $400 for the month, plus an additional $2,600, totalling $3,000 before tax for that month. </w:t>
      </w:r>
    </w:p>
    <w:p w14:paraId="02DF6A5F" w14:textId="77777777" w:rsidR="004A18C3" w:rsidRDefault="004A18C3" w:rsidP="004A18C3">
      <w:pPr>
        <w:ind w:left="720"/>
      </w:pPr>
      <w:r>
        <w:t xml:space="preserve">His employer is entitled to JobKeeper payment for him. </w:t>
      </w:r>
    </w:p>
    <w:p w14:paraId="50005DFB" w14:textId="6EF42809" w:rsidR="004A18C3" w:rsidRDefault="004A18C3" w:rsidP="004A18C3">
      <w:pPr>
        <w:ind w:left="720"/>
      </w:pPr>
      <w:r>
        <w:t>T</w:t>
      </w:r>
      <w:r w:rsidRPr="004A5F37">
        <w:rPr>
          <w:szCs w:val="24"/>
        </w:rPr>
        <w:t>he additional</w:t>
      </w:r>
      <w:r>
        <w:rPr>
          <w:szCs w:val="24"/>
        </w:rPr>
        <w:t xml:space="preserve"> payment of</w:t>
      </w:r>
      <w:r w:rsidRPr="004A5F37">
        <w:rPr>
          <w:szCs w:val="24"/>
        </w:rPr>
        <w:t xml:space="preserve"> $2,600 </w:t>
      </w:r>
      <w:r>
        <w:rPr>
          <w:szCs w:val="24"/>
        </w:rPr>
        <w:t>is</w:t>
      </w:r>
      <w:r w:rsidRPr="004A5F37">
        <w:rPr>
          <w:szCs w:val="24"/>
        </w:rPr>
        <w:t xml:space="preserve"> excluded from being salary or wages because</w:t>
      </w:r>
      <w:r>
        <w:t xml:space="preserve"> it is </w:t>
      </w:r>
      <w:r w:rsidRPr="004A5F37">
        <w:rPr>
          <w:szCs w:val="24"/>
        </w:rPr>
        <w:t>not</w:t>
      </w:r>
      <w:r>
        <w:t xml:space="preserve"> </w:t>
      </w:r>
      <w:r w:rsidRPr="004A5F37">
        <w:rPr>
          <w:szCs w:val="24"/>
        </w:rPr>
        <w:t>an</w:t>
      </w:r>
      <w:r>
        <w:t xml:space="preserve"> amount that is required to be paid to Nelson for the performance of work</w:t>
      </w:r>
      <w:r>
        <w:rPr>
          <w:szCs w:val="24"/>
        </w:rPr>
        <w:t xml:space="preserve">. </w:t>
      </w:r>
    </w:p>
    <w:p w14:paraId="39224B1D" w14:textId="79B8094E" w:rsidR="004A18C3" w:rsidRDefault="004A18C3" w:rsidP="004A18C3">
      <w:pPr>
        <w:ind w:left="720"/>
      </w:pPr>
      <w:r>
        <w:t xml:space="preserve">The remaining $400 is also excluded from being salary or wages under subsection 12A(3) of the Regulations </w:t>
      </w:r>
      <w:r w:rsidRPr="004A5F37">
        <w:rPr>
          <w:szCs w:val="24"/>
        </w:rPr>
        <w:t>because</w:t>
      </w:r>
      <w:r>
        <w:t xml:space="preserve"> his </w:t>
      </w:r>
      <w:r w:rsidRPr="004A5F37">
        <w:rPr>
          <w:szCs w:val="24"/>
        </w:rPr>
        <w:t>earnings</w:t>
      </w:r>
      <w:r>
        <w:t xml:space="preserve"> in relation to the performance of work during the calendar month is less than $450.</w:t>
      </w:r>
    </w:p>
    <w:p w14:paraId="73A87BB6" w14:textId="77777777" w:rsidR="004A18C3" w:rsidRPr="00971053" w:rsidRDefault="004A18C3" w:rsidP="004A18C3">
      <w:pPr>
        <w:ind w:left="720"/>
      </w:pPr>
      <w:r>
        <w:t xml:space="preserve">Therefore, Nelson’s salary or wages and ordinary time earnings for the month of April are nil. This </w:t>
      </w:r>
      <w:r w:rsidRPr="004A5F37">
        <w:rPr>
          <w:szCs w:val="24"/>
        </w:rPr>
        <w:t>means</w:t>
      </w:r>
      <w:r>
        <w:t xml:space="preserve"> his </w:t>
      </w:r>
      <w:r w:rsidRPr="004A5F37">
        <w:rPr>
          <w:szCs w:val="24"/>
        </w:rPr>
        <w:t>employer</w:t>
      </w:r>
      <w:r>
        <w:t xml:space="preserve"> is not required to make a superannuation contribution in respect of Nelson for that month in order to avoid a superannuation guarantee charge liability.</w:t>
      </w:r>
    </w:p>
    <w:p w14:paraId="5E263E06" w14:textId="758D5592" w:rsidR="007A55A7" w:rsidRDefault="007A55A7" w:rsidP="007B10DB">
      <w:pPr>
        <w:pageBreakBefore/>
        <w:spacing w:before="240"/>
        <w:ind w:left="2880" w:firstLine="720"/>
        <w:jc w:val="right"/>
        <w:rPr>
          <w:b/>
          <w:u w:val="single"/>
        </w:rPr>
      </w:pPr>
      <w:r w:rsidRPr="007B335E">
        <w:rPr>
          <w:b/>
          <w:u w:val="single"/>
        </w:rPr>
        <w:lastRenderedPageBreak/>
        <w:t xml:space="preserve">ATTACHMENT </w:t>
      </w:r>
      <w:r w:rsidR="00223986">
        <w:rPr>
          <w:b/>
          <w:u w:val="single"/>
        </w:rPr>
        <w:t>B</w:t>
      </w:r>
    </w:p>
    <w:p w14:paraId="7C26517B" w14:textId="77777777" w:rsidR="00E4438C" w:rsidRPr="00462095" w:rsidRDefault="00E4438C" w:rsidP="003E1CE3">
      <w:pPr>
        <w:pStyle w:val="Heading3"/>
      </w:pPr>
      <w:r w:rsidRPr="00462095">
        <w:t>Statement of Compatibility with Human Rights</w:t>
      </w:r>
    </w:p>
    <w:p w14:paraId="6510CBB3" w14:textId="77777777" w:rsidR="00E4438C" w:rsidRPr="00647BB7" w:rsidRDefault="00E4438C" w:rsidP="00AC1D15">
      <w:pPr>
        <w:spacing w:before="240"/>
        <w:jc w:val="center"/>
        <w:rPr>
          <w:i/>
        </w:rPr>
      </w:pPr>
      <w:r w:rsidRPr="00647BB7">
        <w:rPr>
          <w:i/>
        </w:rPr>
        <w:t>Prepared in accordance with Part 3 of the Human Rights (Parliamentary Scrutiny) Act 2011</w:t>
      </w:r>
    </w:p>
    <w:p w14:paraId="50638125" w14:textId="3E966F88" w:rsidR="00E4438C" w:rsidRPr="00647BB7" w:rsidRDefault="00223986" w:rsidP="003E1CE3">
      <w:pPr>
        <w:pStyle w:val="Heading3"/>
        <w:jc w:val="center"/>
      </w:pPr>
      <w:r>
        <w:t>Superannuation Guarantee (Administration) Amendment (Jobkeeper Payment) Regulations 2020</w:t>
      </w:r>
    </w:p>
    <w:p w14:paraId="145E5098" w14:textId="77777777" w:rsidR="00E4438C" w:rsidRPr="00647BB7" w:rsidRDefault="00E4438C" w:rsidP="00647BB7">
      <w:pPr>
        <w:spacing w:before="240"/>
      </w:pPr>
      <w:r w:rsidRPr="00647BB7">
        <w:t xml:space="preserve">This Legislative Instrument is compatible with the human rights and freedoms recognised or declared in the international instruments listed in section 3 of the </w:t>
      </w:r>
      <w:r w:rsidRPr="00647BB7">
        <w:rPr>
          <w:i/>
        </w:rPr>
        <w:t>Human Rights (Parliamentary Scrutiny) Act 2011</w:t>
      </w:r>
      <w:r w:rsidRPr="00647BB7">
        <w:t>.</w:t>
      </w:r>
    </w:p>
    <w:p w14:paraId="01469D22" w14:textId="77777777" w:rsidR="00E4438C" w:rsidRPr="00647BB7" w:rsidRDefault="00E4438C" w:rsidP="003E1CE3">
      <w:pPr>
        <w:pStyle w:val="Heading3"/>
      </w:pPr>
      <w:r w:rsidRPr="00F66642">
        <w:t>Overview of the Legislative Instrument</w:t>
      </w:r>
    </w:p>
    <w:p w14:paraId="54519895" w14:textId="1F1BBC51" w:rsidR="00644AC5" w:rsidRDefault="00F66642" w:rsidP="00647BB7">
      <w:pPr>
        <w:spacing w:before="240"/>
      </w:pPr>
      <w:r>
        <w:t xml:space="preserve">This Legislative Instrument </w:t>
      </w:r>
      <w:r w:rsidR="001130C5">
        <w:t xml:space="preserve">forms part of the JobKeeper scheme framework and ensures that employers receiving JobKeeper payments for their employees </w:t>
      </w:r>
      <w:r w:rsidR="00644AC5">
        <w:t xml:space="preserve">are not required to comply with additional superannuation guarantee obligations in respect of those employees as a result of their participation in the JobKeeper scheme. </w:t>
      </w:r>
    </w:p>
    <w:p w14:paraId="3FD861DB" w14:textId="13FC179F" w:rsidR="001130C5" w:rsidRDefault="001130C5" w:rsidP="00647BB7">
      <w:pPr>
        <w:spacing w:before="240"/>
      </w:pPr>
      <w:r>
        <w:t xml:space="preserve">Any excess amounts that are </w:t>
      </w:r>
      <w:r w:rsidR="002655D3">
        <w:t xml:space="preserve">only </w:t>
      </w:r>
      <w:r>
        <w:t>paid to an employee to satisfy the wage condition, which is a condition of</w:t>
      </w:r>
      <w:r w:rsidR="000D1E1F">
        <w:t xml:space="preserve"> entitlement for the JobKeeper p</w:t>
      </w:r>
      <w:r w:rsidR="006B12F5">
        <w:t>ayment, are</w:t>
      </w:r>
      <w:r>
        <w:t xml:space="preserve"> therefore excluded</w:t>
      </w:r>
      <w:r w:rsidR="00A02E2C">
        <w:t xml:space="preserve"> salary or wages</w:t>
      </w:r>
      <w:r>
        <w:t xml:space="preserve"> for superannuation guarantee purposes. </w:t>
      </w:r>
    </w:p>
    <w:p w14:paraId="4922E10A" w14:textId="26046336" w:rsidR="00934CAD" w:rsidRDefault="00934CAD" w:rsidP="00647BB7">
      <w:pPr>
        <w:spacing w:before="240"/>
      </w:pPr>
      <w:r w:rsidRPr="00982B8E">
        <w:t xml:space="preserve">Instead, these employees </w:t>
      </w:r>
      <w:r w:rsidRPr="00644AC5">
        <w:t xml:space="preserve">are only required to make minimum superannuation contributions in respect of amounts that are required to be paid to those employees for the performance of work. </w:t>
      </w:r>
    </w:p>
    <w:p w14:paraId="434323BD" w14:textId="54D8946D" w:rsidR="001130C5" w:rsidRDefault="001130C5" w:rsidP="00647BB7">
      <w:pPr>
        <w:spacing w:before="240"/>
      </w:pPr>
      <w:r>
        <w:t xml:space="preserve">This recognises that an employer is only entitled to a JobKeeper payment if the business has suffered a substantial decline in turnover. </w:t>
      </w:r>
      <w:r w:rsidR="00A50686">
        <w:t xml:space="preserve">In these circumstances, it is appropriate to require employers to only make minimum superannuation contributions in respect of amounts that are required to be paid to an employee for the performance of work. However, employers would not be required to make contributions in relation to additional amounts paid to satisfy the wage condition (for example, the amount by which $1,500 exceeds an employee’s normal pay). Accordingly, this Legislative Instrument is designed to balance adequate superannuation support for employees with assistance for businesses in this period of downturn.  </w:t>
      </w:r>
    </w:p>
    <w:p w14:paraId="57149DBC" w14:textId="77777777" w:rsidR="00E4438C" w:rsidRPr="00647BB7" w:rsidRDefault="00E4438C" w:rsidP="003E1CE3">
      <w:pPr>
        <w:pStyle w:val="Heading3"/>
      </w:pPr>
      <w:r w:rsidRPr="00647BB7">
        <w:t>Human rights implications</w:t>
      </w:r>
    </w:p>
    <w:p w14:paraId="4CF41E75" w14:textId="77777777" w:rsidR="00E4438C" w:rsidRPr="00647BB7" w:rsidRDefault="00E4438C" w:rsidP="00647BB7">
      <w:pPr>
        <w:spacing w:before="240"/>
      </w:pPr>
      <w:r w:rsidRPr="00647BB7">
        <w:t>This Legislative Instrument does not engage any of the applicable rights or freedoms.</w:t>
      </w:r>
    </w:p>
    <w:p w14:paraId="4C4158E7" w14:textId="77777777" w:rsidR="00E4438C" w:rsidRPr="00647BB7" w:rsidRDefault="00E4438C" w:rsidP="003E1CE3">
      <w:pPr>
        <w:pStyle w:val="Heading3"/>
      </w:pPr>
      <w:r w:rsidRPr="00647BB7">
        <w:t>Conclusion</w:t>
      </w:r>
    </w:p>
    <w:p w14:paraId="01FC6D10" w14:textId="77777777" w:rsidR="00482B81" w:rsidRDefault="00E4438C" w:rsidP="00647BB7">
      <w:pPr>
        <w:spacing w:before="240"/>
      </w:pPr>
      <w:r w:rsidRPr="00647BB7">
        <w:t>This Legislative Instrument is compatible with human rights as it does not raise any human rights issues.</w:t>
      </w:r>
    </w:p>
    <w:p w14:paraId="4BF0BBCE" w14:textId="77777777" w:rsidR="00482B81" w:rsidRPr="00EA4DD8" w:rsidRDefault="00482B81" w:rsidP="00EA4DD8">
      <w:pPr>
        <w:spacing w:before="0" w:after="0"/>
      </w:pPr>
    </w:p>
    <w:sectPr w:rsidR="00482B81" w:rsidRPr="00EA4DD8" w:rsidSect="00392BBA">
      <w:footerReference w:type="default" r:id="rId13"/>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41842E" w14:textId="77777777" w:rsidR="00477429" w:rsidRDefault="00477429" w:rsidP="00954679">
      <w:pPr>
        <w:spacing w:before="0" w:after="0"/>
      </w:pPr>
      <w:r>
        <w:separator/>
      </w:r>
    </w:p>
  </w:endnote>
  <w:endnote w:type="continuationSeparator" w:id="0">
    <w:p w14:paraId="3004B5C8" w14:textId="77777777" w:rsidR="00477429" w:rsidRDefault="00477429" w:rsidP="00954679">
      <w:pPr>
        <w:spacing w:before="0" w:after="0"/>
      </w:pPr>
      <w:r>
        <w:continuationSeparator/>
      </w:r>
    </w:p>
  </w:endnote>
  <w:endnote w:type="continuationNotice" w:id="1">
    <w:p w14:paraId="0DA31B82" w14:textId="77777777" w:rsidR="00477429" w:rsidRDefault="00477429">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8619968"/>
      <w:docPartObj>
        <w:docPartGallery w:val="Page Numbers (Bottom of Page)"/>
        <w:docPartUnique/>
      </w:docPartObj>
    </w:sdtPr>
    <w:sdtEndPr/>
    <w:sdtContent>
      <w:sdt>
        <w:sdtPr>
          <w:id w:val="98381352"/>
          <w:docPartObj>
            <w:docPartGallery w:val="Page Numbers (Top of Page)"/>
            <w:docPartUnique/>
          </w:docPartObj>
        </w:sdtPr>
        <w:sdtEndPr/>
        <w:sdtContent>
          <w:p w14:paraId="54193D47" w14:textId="11476281" w:rsidR="00477429" w:rsidRDefault="00477429" w:rsidP="00013390">
            <w:pPr>
              <w:pStyle w:val="Footer"/>
              <w:jc w:val="right"/>
            </w:pPr>
            <w:r w:rsidRPr="00954679">
              <w:rPr>
                <w:bCs/>
                <w:szCs w:val="24"/>
              </w:rPr>
              <w:fldChar w:fldCharType="begin"/>
            </w:r>
            <w:r w:rsidRPr="00954679">
              <w:rPr>
                <w:bCs/>
              </w:rPr>
              <w:instrText xml:space="preserve"> PAGE </w:instrText>
            </w:r>
            <w:r w:rsidRPr="00954679">
              <w:rPr>
                <w:bCs/>
                <w:szCs w:val="24"/>
              </w:rPr>
              <w:fldChar w:fldCharType="separate"/>
            </w:r>
            <w:r w:rsidR="00473842">
              <w:rPr>
                <w:bCs/>
                <w:noProof/>
              </w:rPr>
              <w:t>2</w:t>
            </w:r>
            <w:r w:rsidRPr="00954679">
              <w:rPr>
                <w:bCs/>
                <w:szCs w:val="24"/>
              </w:rPr>
              <w:fldChar w:fldCharType="end"/>
            </w:r>
            <w:r w:rsidRPr="00954679">
              <w:t xml:space="preserve"> of </w:t>
            </w:r>
            <w:r w:rsidRPr="00954679">
              <w:rPr>
                <w:bCs/>
                <w:szCs w:val="24"/>
              </w:rPr>
              <w:fldChar w:fldCharType="begin"/>
            </w:r>
            <w:r w:rsidRPr="00954679">
              <w:rPr>
                <w:bCs/>
              </w:rPr>
              <w:instrText xml:space="preserve"> NUMPAGES  </w:instrText>
            </w:r>
            <w:r w:rsidRPr="00954679">
              <w:rPr>
                <w:bCs/>
                <w:szCs w:val="24"/>
              </w:rPr>
              <w:fldChar w:fldCharType="separate"/>
            </w:r>
            <w:r w:rsidR="00473842">
              <w:rPr>
                <w:bCs/>
                <w:noProof/>
              </w:rPr>
              <w:t>11</w:t>
            </w:r>
            <w:r w:rsidRPr="00954679">
              <w:rPr>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CE4BC4" w14:textId="77777777" w:rsidR="00477429" w:rsidRDefault="00477429" w:rsidP="00954679">
      <w:pPr>
        <w:spacing w:before="0" w:after="0"/>
      </w:pPr>
      <w:r>
        <w:separator/>
      </w:r>
    </w:p>
  </w:footnote>
  <w:footnote w:type="continuationSeparator" w:id="0">
    <w:p w14:paraId="503DB59A" w14:textId="77777777" w:rsidR="00477429" w:rsidRDefault="00477429" w:rsidP="00954679">
      <w:pPr>
        <w:spacing w:before="0" w:after="0"/>
      </w:pPr>
      <w:r>
        <w:continuationSeparator/>
      </w:r>
    </w:p>
  </w:footnote>
  <w:footnote w:type="continuationNotice" w:id="1">
    <w:p w14:paraId="6512D6DB" w14:textId="77777777" w:rsidR="00477429" w:rsidRDefault="00477429">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1" w15:restartNumberingAfterBreak="0">
    <w:nsid w:val="327B4552"/>
    <w:multiLevelType w:val="multilevel"/>
    <w:tmpl w:val="FA9CDACE"/>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2" w15:restartNumberingAfterBreak="0">
    <w:nsid w:val="67A43C0B"/>
    <w:multiLevelType w:val="multilevel"/>
    <w:tmpl w:val="53347A3E"/>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2727" w:hanging="360"/>
      </w:pPr>
    </w:lvl>
    <w:lvl w:ilvl="4">
      <w:start w:val="1"/>
      <w:numFmt w:val="lowerLetter"/>
      <w:lvlText w:val="(%5)"/>
      <w:lvlJc w:val="left"/>
      <w:pPr>
        <w:ind w:left="3087" w:hanging="360"/>
      </w:pPr>
    </w:lvl>
    <w:lvl w:ilvl="5">
      <w:start w:val="1"/>
      <w:numFmt w:val="lowerRoman"/>
      <w:lvlText w:val="(%6)"/>
      <w:lvlJc w:val="left"/>
      <w:pPr>
        <w:ind w:left="3447" w:hanging="360"/>
      </w:pPr>
    </w:lvl>
    <w:lvl w:ilvl="6">
      <w:start w:val="1"/>
      <w:numFmt w:val="decimal"/>
      <w:lvlText w:val="%7."/>
      <w:lvlJc w:val="left"/>
      <w:pPr>
        <w:ind w:left="3807" w:hanging="360"/>
      </w:pPr>
    </w:lvl>
    <w:lvl w:ilvl="7">
      <w:start w:val="1"/>
      <w:numFmt w:val="lowerLetter"/>
      <w:lvlText w:val="%8."/>
      <w:lvlJc w:val="left"/>
      <w:pPr>
        <w:ind w:left="4167" w:hanging="360"/>
      </w:pPr>
    </w:lvl>
    <w:lvl w:ilvl="8">
      <w:start w:val="1"/>
      <w:numFmt w:val="lowerRoman"/>
      <w:lvlText w:val="%9."/>
      <w:lvlJc w:val="left"/>
      <w:pPr>
        <w:ind w:left="4527" w:hanging="360"/>
      </w:pPr>
    </w:lvl>
  </w:abstractNum>
  <w:num w:numId="1">
    <w:abstractNumId w:val="0"/>
  </w:num>
  <w:num w:numId="2">
    <w:abstractNumId w:val="2"/>
  </w:num>
  <w:num w:numId="3">
    <w:abstractNumId w:val="2"/>
  </w:num>
  <w:num w:numId="4">
    <w:abstractNumId w:val="2"/>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1"/>
  </w:num>
  <w:num w:numId="14">
    <w:abstractNumId w:val="2"/>
  </w:num>
  <w:num w:numId="15">
    <w:abstractNumId w:val="2"/>
  </w:num>
  <w:num w:numId="16">
    <w:abstractNumId w:val="2"/>
  </w:num>
  <w:num w:numId="17">
    <w:abstractNumId w:val="2"/>
  </w:num>
  <w:num w:numId="18">
    <w:abstractNumId w:val="2"/>
  </w:num>
  <w:num w:numId="19">
    <w:abstractNumId w:val="2"/>
  </w:num>
  <w:num w:numId="20">
    <w:abstractNumId w:val="2"/>
  </w:num>
  <w:num w:numId="21">
    <w:abstractNumId w:val="2"/>
  </w:num>
  <w:num w:numId="22">
    <w:abstractNumId w:val="2"/>
  </w:num>
  <w:num w:numId="23">
    <w:abstractNumId w:val="2"/>
  </w:num>
  <w:num w:numId="24">
    <w:abstractNumId w:val="2"/>
  </w:num>
  <w:num w:numId="25">
    <w:abstractNumId w:val="2"/>
  </w:num>
  <w:num w:numId="26">
    <w:abstractNumId w:val="2"/>
  </w:num>
  <w:num w:numId="27">
    <w:abstractNumId w:val="2"/>
  </w:num>
  <w:num w:numId="28">
    <w:abstractNumId w:val="2"/>
  </w:num>
  <w:num w:numId="29">
    <w:abstractNumId w:val="2"/>
  </w:num>
  <w:num w:numId="30">
    <w:abstractNumId w:val="2"/>
  </w:num>
  <w:num w:numId="31">
    <w:abstractNumId w:val="2"/>
  </w:num>
  <w:num w:numId="32">
    <w:abstractNumId w:val="2"/>
  </w:num>
  <w:num w:numId="33">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20E"/>
    <w:rsid w:val="00001CA3"/>
    <w:rsid w:val="0001044B"/>
    <w:rsid w:val="00011FEC"/>
    <w:rsid w:val="00013390"/>
    <w:rsid w:val="0001373F"/>
    <w:rsid w:val="00016EA2"/>
    <w:rsid w:val="00023448"/>
    <w:rsid w:val="00024267"/>
    <w:rsid w:val="000244B5"/>
    <w:rsid w:val="0002628A"/>
    <w:rsid w:val="000266A5"/>
    <w:rsid w:val="00032A8A"/>
    <w:rsid w:val="00053A01"/>
    <w:rsid w:val="000660E9"/>
    <w:rsid w:val="0007452B"/>
    <w:rsid w:val="00076178"/>
    <w:rsid w:val="000803A0"/>
    <w:rsid w:val="00091E4C"/>
    <w:rsid w:val="00091F42"/>
    <w:rsid w:val="00095211"/>
    <w:rsid w:val="00096E55"/>
    <w:rsid w:val="000A0A4F"/>
    <w:rsid w:val="000A2381"/>
    <w:rsid w:val="000A4B4F"/>
    <w:rsid w:val="000A742C"/>
    <w:rsid w:val="000B271B"/>
    <w:rsid w:val="000B39A1"/>
    <w:rsid w:val="000B6399"/>
    <w:rsid w:val="000C10DF"/>
    <w:rsid w:val="000C474A"/>
    <w:rsid w:val="000C6935"/>
    <w:rsid w:val="000C6EE2"/>
    <w:rsid w:val="000D05FC"/>
    <w:rsid w:val="000D1E1F"/>
    <w:rsid w:val="000D271C"/>
    <w:rsid w:val="000D3100"/>
    <w:rsid w:val="000D4043"/>
    <w:rsid w:val="000D5D3E"/>
    <w:rsid w:val="000D5E87"/>
    <w:rsid w:val="000E108A"/>
    <w:rsid w:val="000E7099"/>
    <w:rsid w:val="000F60BA"/>
    <w:rsid w:val="00100CE8"/>
    <w:rsid w:val="00104362"/>
    <w:rsid w:val="001059A9"/>
    <w:rsid w:val="00107398"/>
    <w:rsid w:val="00110571"/>
    <w:rsid w:val="001130C5"/>
    <w:rsid w:val="00113B45"/>
    <w:rsid w:val="001157B3"/>
    <w:rsid w:val="0012037E"/>
    <w:rsid w:val="00120E25"/>
    <w:rsid w:val="00121AB4"/>
    <w:rsid w:val="001351C4"/>
    <w:rsid w:val="00135BDA"/>
    <w:rsid w:val="00141104"/>
    <w:rsid w:val="0014208A"/>
    <w:rsid w:val="00144519"/>
    <w:rsid w:val="0014483D"/>
    <w:rsid w:val="00150915"/>
    <w:rsid w:val="0015128F"/>
    <w:rsid w:val="00156B3C"/>
    <w:rsid w:val="00161BF6"/>
    <w:rsid w:val="001623C3"/>
    <w:rsid w:val="001641A4"/>
    <w:rsid w:val="001749FE"/>
    <w:rsid w:val="00182106"/>
    <w:rsid w:val="00182BCA"/>
    <w:rsid w:val="00184EEA"/>
    <w:rsid w:val="001972BA"/>
    <w:rsid w:val="001A037B"/>
    <w:rsid w:val="001A0BFD"/>
    <w:rsid w:val="001A1A19"/>
    <w:rsid w:val="001B03FB"/>
    <w:rsid w:val="001B1F0D"/>
    <w:rsid w:val="001B3EBA"/>
    <w:rsid w:val="001B4F19"/>
    <w:rsid w:val="001B6ACC"/>
    <w:rsid w:val="001B7535"/>
    <w:rsid w:val="001C3D35"/>
    <w:rsid w:val="001C42B0"/>
    <w:rsid w:val="001C497C"/>
    <w:rsid w:val="001C5CD5"/>
    <w:rsid w:val="001C6B1D"/>
    <w:rsid w:val="001D161E"/>
    <w:rsid w:val="001D4F01"/>
    <w:rsid w:val="001D5554"/>
    <w:rsid w:val="001D7E8B"/>
    <w:rsid w:val="001E1134"/>
    <w:rsid w:val="001E2774"/>
    <w:rsid w:val="001E6A74"/>
    <w:rsid w:val="001F2134"/>
    <w:rsid w:val="001F41D0"/>
    <w:rsid w:val="001F6A1A"/>
    <w:rsid w:val="0020529E"/>
    <w:rsid w:val="00206AF3"/>
    <w:rsid w:val="00206E96"/>
    <w:rsid w:val="00211E89"/>
    <w:rsid w:val="0021515F"/>
    <w:rsid w:val="00220F16"/>
    <w:rsid w:val="00223986"/>
    <w:rsid w:val="0022609C"/>
    <w:rsid w:val="00226C6B"/>
    <w:rsid w:val="00230788"/>
    <w:rsid w:val="00230DF9"/>
    <w:rsid w:val="002341A7"/>
    <w:rsid w:val="002426A7"/>
    <w:rsid w:val="00242FA0"/>
    <w:rsid w:val="002434A3"/>
    <w:rsid w:val="00244CD3"/>
    <w:rsid w:val="002458C5"/>
    <w:rsid w:val="00254C5B"/>
    <w:rsid w:val="002556CC"/>
    <w:rsid w:val="002612B6"/>
    <w:rsid w:val="002642C0"/>
    <w:rsid w:val="002655D3"/>
    <w:rsid w:val="00272526"/>
    <w:rsid w:val="00273780"/>
    <w:rsid w:val="00284BDC"/>
    <w:rsid w:val="002863F3"/>
    <w:rsid w:val="002900DF"/>
    <w:rsid w:val="0029359E"/>
    <w:rsid w:val="00293B36"/>
    <w:rsid w:val="00296F2B"/>
    <w:rsid w:val="002A0997"/>
    <w:rsid w:val="002A3629"/>
    <w:rsid w:val="002A393C"/>
    <w:rsid w:val="002A3C65"/>
    <w:rsid w:val="002A3FF8"/>
    <w:rsid w:val="002A7E1F"/>
    <w:rsid w:val="002B2AC3"/>
    <w:rsid w:val="002B5513"/>
    <w:rsid w:val="002C0EAC"/>
    <w:rsid w:val="002C226C"/>
    <w:rsid w:val="002C39CA"/>
    <w:rsid w:val="002C5BE6"/>
    <w:rsid w:val="002D1664"/>
    <w:rsid w:val="002D5C29"/>
    <w:rsid w:val="002D5F46"/>
    <w:rsid w:val="002D6335"/>
    <w:rsid w:val="002E23CE"/>
    <w:rsid w:val="002F073C"/>
    <w:rsid w:val="002F3FE5"/>
    <w:rsid w:val="003005EC"/>
    <w:rsid w:val="003027EE"/>
    <w:rsid w:val="003041FA"/>
    <w:rsid w:val="00304FC5"/>
    <w:rsid w:val="0031126A"/>
    <w:rsid w:val="00312423"/>
    <w:rsid w:val="00321159"/>
    <w:rsid w:val="00327340"/>
    <w:rsid w:val="0033305C"/>
    <w:rsid w:val="003342CD"/>
    <w:rsid w:val="00335042"/>
    <w:rsid w:val="00335A42"/>
    <w:rsid w:val="00336667"/>
    <w:rsid w:val="00343F0F"/>
    <w:rsid w:val="003463AD"/>
    <w:rsid w:val="0034753C"/>
    <w:rsid w:val="003522F4"/>
    <w:rsid w:val="003539DC"/>
    <w:rsid w:val="00362B70"/>
    <w:rsid w:val="00370E12"/>
    <w:rsid w:val="0038482C"/>
    <w:rsid w:val="003864D4"/>
    <w:rsid w:val="00386959"/>
    <w:rsid w:val="00391B50"/>
    <w:rsid w:val="00392750"/>
    <w:rsid w:val="00392BBA"/>
    <w:rsid w:val="00393AAA"/>
    <w:rsid w:val="003954FD"/>
    <w:rsid w:val="00395B35"/>
    <w:rsid w:val="00396D9A"/>
    <w:rsid w:val="003A261D"/>
    <w:rsid w:val="003A43CF"/>
    <w:rsid w:val="003A519B"/>
    <w:rsid w:val="003C0288"/>
    <w:rsid w:val="003C43EC"/>
    <w:rsid w:val="003C4497"/>
    <w:rsid w:val="003C7907"/>
    <w:rsid w:val="003D5BDF"/>
    <w:rsid w:val="003D60D7"/>
    <w:rsid w:val="003E1CE3"/>
    <w:rsid w:val="003E1D9C"/>
    <w:rsid w:val="003E4651"/>
    <w:rsid w:val="003F43C7"/>
    <w:rsid w:val="003F46FD"/>
    <w:rsid w:val="003F4711"/>
    <w:rsid w:val="003F4BA6"/>
    <w:rsid w:val="00401282"/>
    <w:rsid w:val="00414265"/>
    <w:rsid w:val="004150E0"/>
    <w:rsid w:val="004175E8"/>
    <w:rsid w:val="00417945"/>
    <w:rsid w:val="00420289"/>
    <w:rsid w:val="00420ECB"/>
    <w:rsid w:val="0042570B"/>
    <w:rsid w:val="0042784B"/>
    <w:rsid w:val="00453D98"/>
    <w:rsid w:val="004619FE"/>
    <w:rsid w:val="00462095"/>
    <w:rsid w:val="00467466"/>
    <w:rsid w:val="0047169A"/>
    <w:rsid w:val="00472EFD"/>
    <w:rsid w:val="00473004"/>
    <w:rsid w:val="00473842"/>
    <w:rsid w:val="00475F4F"/>
    <w:rsid w:val="00477429"/>
    <w:rsid w:val="00482B81"/>
    <w:rsid w:val="00482D4C"/>
    <w:rsid w:val="00484FF7"/>
    <w:rsid w:val="00490C32"/>
    <w:rsid w:val="004912CB"/>
    <w:rsid w:val="00496117"/>
    <w:rsid w:val="004A18C3"/>
    <w:rsid w:val="004A5F37"/>
    <w:rsid w:val="004A62D2"/>
    <w:rsid w:val="004A65F5"/>
    <w:rsid w:val="004B3C0F"/>
    <w:rsid w:val="004B5E7F"/>
    <w:rsid w:val="004B7FC2"/>
    <w:rsid w:val="004C05E4"/>
    <w:rsid w:val="004C18E0"/>
    <w:rsid w:val="004C72AD"/>
    <w:rsid w:val="004D22EC"/>
    <w:rsid w:val="004D3185"/>
    <w:rsid w:val="004E39E1"/>
    <w:rsid w:val="004E6AEB"/>
    <w:rsid w:val="004F2770"/>
    <w:rsid w:val="004F56D0"/>
    <w:rsid w:val="004F596C"/>
    <w:rsid w:val="00503E44"/>
    <w:rsid w:val="005108B2"/>
    <w:rsid w:val="00515283"/>
    <w:rsid w:val="00516B2C"/>
    <w:rsid w:val="0052399E"/>
    <w:rsid w:val="00526DBB"/>
    <w:rsid w:val="00527296"/>
    <w:rsid w:val="0053264B"/>
    <w:rsid w:val="005327A5"/>
    <w:rsid w:val="00533926"/>
    <w:rsid w:val="00533AE6"/>
    <w:rsid w:val="00535563"/>
    <w:rsid w:val="00543EF7"/>
    <w:rsid w:val="0054506C"/>
    <w:rsid w:val="00546190"/>
    <w:rsid w:val="00552977"/>
    <w:rsid w:val="0055675D"/>
    <w:rsid w:val="00560CF4"/>
    <w:rsid w:val="00560F22"/>
    <w:rsid w:val="00566444"/>
    <w:rsid w:val="00566E8F"/>
    <w:rsid w:val="00571765"/>
    <w:rsid w:val="0057201F"/>
    <w:rsid w:val="0057422E"/>
    <w:rsid w:val="005751B9"/>
    <w:rsid w:val="00576197"/>
    <w:rsid w:val="0057679C"/>
    <w:rsid w:val="00576833"/>
    <w:rsid w:val="00582590"/>
    <w:rsid w:val="00582E8F"/>
    <w:rsid w:val="005833BE"/>
    <w:rsid w:val="005868FE"/>
    <w:rsid w:val="005901F5"/>
    <w:rsid w:val="0059600E"/>
    <w:rsid w:val="005A2552"/>
    <w:rsid w:val="005A35D5"/>
    <w:rsid w:val="005A3DC3"/>
    <w:rsid w:val="005B04E4"/>
    <w:rsid w:val="005B2DDA"/>
    <w:rsid w:val="005B42B1"/>
    <w:rsid w:val="005B4831"/>
    <w:rsid w:val="005C4EF2"/>
    <w:rsid w:val="005D7D5A"/>
    <w:rsid w:val="005E4BAC"/>
    <w:rsid w:val="005F2CA3"/>
    <w:rsid w:val="005F37F8"/>
    <w:rsid w:val="005F5FB7"/>
    <w:rsid w:val="005F6663"/>
    <w:rsid w:val="005F68CF"/>
    <w:rsid w:val="005F69E7"/>
    <w:rsid w:val="005F7E65"/>
    <w:rsid w:val="0060130D"/>
    <w:rsid w:val="006014DE"/>
    <w:rsid w:val="00607AA1"/>
    <w:rsid w:val="006102A8"/>
    <w:rsid w:val="00611C7F"/>
    <w:rsid w:val="00614E6B"/>
    <w:rsid w:val="00622762"/>
    <w:rsid w:val="00624376"/>
    <w:rsid w:val="00630FF2"/>
    <w:rsid w:val="00632EB9"/>
    <w:rsid w:val="00636A08"/>
    <w:rsid w:val="0064129F"/>
    <w:rsid w:val="00642AD4"/>
    <w:rsid w:val="00644976"/>
    <w:rsid w:val="00644AC5"/>
    <w:rsid w:val="00647BB7"/>
    <w:rsid w:val="00663345"/>
    <w:rsid w:val="00663937"/>
    <w:rsid w:val="00670C25"/>
    <w:rsid w:val="00670D6C"/>
    <w:rsid w:val="00673C44"/>
    <w:rsid w:val="00673F55"/>
    <w:rsid w:val="00680297"/>
    <w:rsid w:val="00681023"/>
    <w:rsid w:val="0068133C"/>
    <w:rsid w:val="00686903"/>
    <w:rsid w:val="006873CE"/>
    <w:rsid w:val="006A0786"/>
    <w:rsid w:val="006A26BB"/>
    <w:rsid w:val="006A335A"/>
    <w:rsid w:val="006A43B9"/>
    <w:rsid w:val="006B12F5"/>
    <w:rsid w:val="006B2672"/>
    <w:rsid w:val="006B6486"/>
    <w:rsid w:val="006B798C"/>
    <w:rsid w:val="006C2445"/>
    <w:rsid w:val="006C3DBB"/>
    <w:rsid w:val="006D0B97"/>
    <w:rsid w:val="006E09C9"/>
    <w:rsid w:val="006E41EB"/>
    <w:rsid w:val="006F0F7E"/>
    <w:rsid w:val="006F5AD9"/>
    <w:rsid w:val="00710E94"/>
    <w:rsid w:val="007222A1"/>
    <w:rsid w:val="00723811"/>
    <w:rsid w:val="0072422C"/>
    <w:rsid w:val="00727D8A"/>
    <w:rsid w:val="00731FEA"/>
    <w:rsid w:val="00732DF1"/>
    <w:rsid w:val="007339AB"/>
    <w:rsid w:val="00735129"/>
    <w:rsid w:val="00735432"/>
    <w:rsid w:val="00736F61"/>
    <w:rsid w:val="00742253"/>
    <w:rsid w:val="00744DE8"/>
    <w:rsid w:val="007458E1"/>
    <w:rsid w:val="00746E41"/>
    <w:rsid w:val="007472AA"/>
    <w:rsid w:val="00752161"/>
    <w:rsid w:val="00753169"/>
    <w:rsid w:val="0075345D"/>
    <w:rsid w:val="007662C7"/>
    <w:rsid w:val="0076788A"/>
    <w:rsid w:val="00770E32"/>
    <w:rsid w:val="00775F5F"/>
    <w:rsid w:val="00776306"/>
    <w:rsid w:val="00780FD9"/>
    <w:rsid w:val="0078283C"/>
    <w:rsid w:val="00785A52"/>
    <w:rsid w:val="00790CE4"/>
    <w:rsid w:val="00792E16"/>
    <w:rsid w:val="0079500B"/>
    <w:rsid w:val="007A55A7"/>
    <w:rsid w:val="007A5EAF"/>
    <w:rsid w:val="007B10DB"/>
    <w:rsid w:val="007B1F10"/>
    <w:rsid w:val="007B335E"/>
    <w:rsid w:val="007B6AC5"/>
    <w:rsid w:val="007B6F93"/>
    <w:rsid w:val="007B722C"/>
    <w:rsid w:val="007C3F45"/>
    <w:rsid w:val="007C6AB6"/>
    <w:rsid w:val="007D6E16"/>
    <w:rsid w:val="007D75AF"/>
    <w:rsid w:val="007D7FDE"/>
    <w:rsid w:val="007E018D"/>
    <w:rsid w:val="007E12DF"/>
    <w:rsid w:val="007E1A5B"/>
    <w:rsid w:val="007F1B71"/>
    <w:rsid w:val="008001A7"/>
    <w:rsid w:val="00803798"/>
    <w:rsid w:val="0080698D"/>
    <w:rsid w:val="00807E7D"/>
    <w:rsid w:val="00821AE9"/>
    <w:rsid w:val="00821D4E"/>
    <w:rsid w:val="00825A7F"/>
    <w:rsid w:val="008261BB"/>
    <w:rsid w:val="00831675"/>
    <w:rsid w:val="00841D47"/>
    <w:rsid w:val="00853A29"/>
    <w:rsid w:val="00855291"/>
    <w:rsid w:val="00860B2D"/>
    <w:rsid w:val="00863B0C"/>
    <w:rsid w:val="0086576D"/>
    <w:rsid w:val="00871B6F"/>
    <w:rsid w:val="008737CF"/>
    <w:rsid w:val="00875545"/>
    <w:rsid w:val="00876576"/>
    <w:rsid w:val="0088467C"/>
    <w:rsid w:val="0089102F"/>
    <w:rsid w:val="0089134F"/>
    <w:rsid w:val="00891C66"/>
    <w:rsid w:val="0089265A"/>
    <w:rsid w:val="00894579"/>
    <w:rsid w:val="008A28AF"/>
    <w:rsid w:val="008A2D67"/>
    <w:rsid w:val="008A3B10"/>
    <w:rsid w:val="008A5B67"/>
    <w:rsid w:val="008A5F9D"/>
    <w:rsid w:val="008A71DF"/>
    <w:rsid w:val="008B4C4B"/>
    <w:rsid w:val="008B7349"/>
    <w:rsid w:val="008C3BA6"/>
    <w:rsid w:val="008C6661"/>
    <w:rsid w:val="008D16F7"/>
    <w:rsid w:val="008D562A"/>
    <w:rsid w:val="008E0123"/>
    <w:rsid w:val="008E1427"/>
    <w:rsid w:val="008E36B3"/>
    <w:rsid w:val="008E3EFF"/>
    <w:rsid w:val="008E45B2"/>
    <w:rsid w:val="008E6067"/>
    <w:rsid w:val="008F1F6B"/>
    <w:rsid w:val="008F3BE0"/>
    <w:rsid w:val="008F422A"/>
    <w:rsid w:val="008F6D22"/>
    <w:rsid w:val="008F7A30"/>
    <w:rsid w:val="009043A4"/>
    <w:rsid w:val="00906E86"/>
    <w:rsid w:val="009143A0"/>
    <w:rsid w:val="00914FB5"/>
    <w:rsid w:val="0091680C"/>
    <w:rsid w:val="00917FE1"/>
    <w:rsid w:val="00920EB1"/>
    <w:rsid w:val="00922C78"/>
    <w:rsid w:val="00925E48"/>
    <w:rsid w:val="00932FEE"/>
    <w:rsid w:val="009348D5"/>
    <w:rsid w:val="00934CAD"/>
    <w:rsid w:val="00936902"/>
    <w:rsid w:val="0094351A"/>
    <w:rsid w:val="0094539B"/>
    <w:rsid w:val="009475EA"/>
    <w:rsid w:val="00951F54"/>
    <w:rsid w:val="00954679"/>
    <w:rsid w:val="00956274"/>
    <w:rsid w:val="00956319"/>
    <w:rsid w:val="0096255B"/>
    <w:rsid w:val="0097320E"/>
    <w:rsid w:val="00977852"/>
    <w:rsid w:val="00982B8E"/>
    <w:rsid w:val="00983D47"/>
    <w:rsid w:val="0098554B"/>
    <w:rsid w:val="00986731"/>
    <w:rsid w:val="00987B96"/>
    <w:rsid w:val="009926F5"/>
    <w:rsid w:val="00992902"/>
    <w:rsid w:val="00994F65"/>
    <w:rsid w:val="009A43CD"/>
    <w:rsid w:val="009A7491"/>
    <w:rsid w:val="009B150F"/>
    <w:rsid w:val="009B4D51"/>
    <w:rsid w:val="009B6736"/>
    <w:rsid w:val="009C0155"/>
    <w:rsid w:val="009C1A6C"/>
    <w:rsid w:val="009C58A6"/>
    <w:rsid w:val="009C5BAE"/>
    <w:rsid w:val="009C6A1E"/>
    <w:rsid w:val="009D1DE3"/>
    <w:rsid w:val="009D4F92"/>
    <w:rsid w:val="009D7175"/>
    <w:rsid w:val="009E2F86"/>
    <w:rsid w:val="009E5E21"/>
    <w:rsid w:val="009F3B70"/>
    <w:rsid w:val="009F4A59"/>
    <w:rsid w:val="00A00AFD"/>
    <w:rsid w:val="00A02E2C"/>
    <w:rsid w:val="00A03A19"/>
    <w:rsid w:val="00A05240"/>
    <w:rsid w:val="00A12209"/>
    <w:rsid w:val="00A14AB6"/>
    <w:rsid w:val="00A150ED"/>
    <w:rsid w:val="00A21A4A"/>
    <w:rsid w:val="00A221CE"/>
    <w:rsid w:val="00A24834"/>
    <w:rsid w:val="00A30315"/>
    <w:rsid w:val="00A3126C"/>
    <w:rsid w:val="00A34179"/>
    <w:rsid w:val="00A34258"/>
    <w:rsid w:val="00A36DF3"/>
    <w:rsid w:val="00A3720D"/>
    <w:rsid w:val="00A435DF"/>
    <w:rsid w:val="00A45D9C"/>
    <w:rsid w:val="00A50686"/>
    <w:rsid w:val="00A51BB3"/>
    <w:rsid w:val="00A532DD"/>
    <w:rsid w:val="00A54AC4"/>
    <w:rsid w:val="00A55EED"/>
    <w:rsid w:val="00A61B74"/>
    <w:rsid w:val="00A63049"/>
    <w:rsid w:val="00A6521C"/>
    <w:rsid w:val="00A702DA"/>
    <w:rsid w:val="00A80BCF"/>
    <w:rsid w:val="00A8369C"/>
    <w:rsid w:val="00A8424B"/>
    <w:rsid w:val="00A87E2A"/>
    <w:rsid w:val="00A90F40"/>
    <w:rsid w:val="00AA1689"/>
    <w:rsid w:val="00AA3828"/>
    <w:rsid w:val="00AA5770"/>
    <w:rsid w:val="00AA7C40"/>
    <w:rsid w:val="00AB1CC3"/>
    <w:rsid w:val="00AB7655"/>
    <w:rsid w:val="00AC1D15"/>
    <w:rsid w:val="00AC686E"/>
    <w:rsid w:val="00AC7AD3"/>
    <w:rsid w:val="00AD67B2"/>
    <w:rsid w:val="00AD69DA"/>
    <w:rsid w:val="00AD720D"/>
    <w:rsid w:val="00AD7D07"/>
    <w:rsid w:val="00AF6EEB"/>
    <w:rsid w:val="00B044E9"/>
    <w:rsid w:val="00B05F03"/>
    <w:rsid w:val="00B07B0C"/>
    <w:rsid w:val="00B109D0"/>
    <w:rsid w:val="00B10D1D"/>
    <w:rsid w:val="00B14898"/>
    <w:rsid w:val="00B20E00"/>
    <w:rsid w:val="00B22B74"/>
    <w:rsid w:val="00B25563"/>
    <w:rsid w:val="00B26D48"/>
    <w:rsid w:val="00B26E08"/>
    <w:rsid w:val="00B35569"/>
    <w:rsid w:val="00B35B3C"/>
    <w:rsid w:val="00B35D53"/>
    <w:rsid w:val="00B40EBD"/>
    <w:rsid w:val="00B428E7"/>
    <w:rsid w:val="00B42EE1"/>
    <w:rsid w:val="00B4429A"/>
    <w:rsid w:val="00B446DD"/>
    <w:rsid w:val="00B44F42"/>
    <w:rsid w:val="00B452E7"/>
    <w:rsid w:val="00B638F6"/>
    <w:rsid w:val="00B63984"/>
    <w:rsid w:val="00B64361"/>
    <w:rsid w:val="00B65CC4"/>
    <w:rsid w:val="00B67816"/>
    <w:rsid w:val="00B728FB"/>
    <w:rsid w:val="00B76B1B"/>
    <w:rsid w:val="00B8293D"/>
    <w:rsid w:val="00B92478"/>
    <w:rsid w:val="00B92F44"/>
    <w:rsid w:val="00B95931"/>
    <w:rsid w:val="00BA0709"/>
    <w:rsid w:val="00BA0E2F"/>
    <w:rsid w:val="00BA29B4"/>
    <w:rsid w:val="00BA5988"/>
    <w:rsid w:val="00BA6188"/>
    <w:rsid w:val="00BB2423"/>
    <w:rsid w:val="00BB36A4"/>
    <w:rsid w:val="00BB6AA5"/>
    <w:rsid w:val="00BC0A1A"/>
    <w:rsid w:val="00BC0EE3"/>
    <w:rsid w:val="00BC17DF"/>
    <w:rsid w:val="00BC69E7"/>
    <w:rsid w:val="00BD047A"/>
    <w:rsid w:val="00BD0658"/>
    <w:rsid w:val="00BD29C2"/>
    <w:rsid w:val="00BD3728"/>
    <w:rsid w:val="00BD61A2"/>
    <w:rsid w:val="00BE484D"/>
    <w:rsid w:val="00BE6832"/>
    <w:rsid w:val="00BE7831"/>
    <w:rsid w:val="00BF188E"/>
    <w:rsid w:val="00BF568F"/>
    <w:rsid w:val="00BF6067"/>
    <w:rsid w:val="00BF75F0"/>
    <w:rsid w:val="00C000CB"/>
    <w:rsid w:val="00C009EF"/>
    <w:rsid w:val="00C140E2"/>
    <w:rsid w:val="00C17F76"/>
    <w:rsid w:val="00C2137F"/>
    <w:rsid w:val="00C217B3"/>
    <w:rsid w:val="00C21B61"/>
    <w:rsid w:val="00C22FCE"/>
    <w:rsid w:val="00C24107"/>
    <w:rsid w:val="00C25588"/>
    <w:rsid w:val="00C33F60"/>
    <w:rsid w:val="00C36925"/>
    <w:rsid w:val="00C37E05"/>
    <w:rsid w:val="00C41543"/>
    <w:rsid w:val="00C41A5E"/>
    <w:rsid w:val="00C420C3"/>
    <w:rsid w:val="00C42944"/>
    <w:rsid w:val="00C43EA6"/>
    <w:rsid w:val="00C45A91"/>
    <w:rsid w:val="00C55D29"/>
    <w:rsid w:val="00C56C8F"/>
    <w:rsid w:val="00C645CC"/>
    <w:rsid w:val="00C654C8"/>
    <w:rsid w:val="00C713B9"/>
    <w:rsid w:val="00C71AE3"/>
    <w:rsid w:val="00C7280E"/>
    <w:rsid w:val="00C8684F"/>
    <w:rsid w:val="00C86BE6"/>
    <w:rsid w:val="00C86DF8"/>
    <w:rsid w:val="00C87499"/>
    <w:rsid w:val="00C940BB"/>
    <w:rsid w:val="00CA0BE9"/>
    <w:rsid w:val="00CA138D"/>
    <w:rsid w:val="00CA6366"/>
    <w:rsid w:val="00CA668D"/>
    <w:rsid w:val="00CA6E8D"/>
    <w:rsid w:val="00CA7446"/>
    <w:rsid w:val="00CB1952"/>
    <w:rsid w:val="00CB3AF4"/>
    <w:rsid w:val="00CB586D"/>
    <w:rsid w:val="00CB7A5C"/>
    <w:rsid w:val="00CC0635"/>
    <w:rsid w:val="00CC101B"/>
    <w:rsid w:val="00CC7641"/>
    <w:rsid w:val="00CD3D96"/>
    <w:rsid w:val="00CD620E"/>
    <w:rsid w:val="00CD6A72"/>
    <w:rsid w:val="00CE1331"/>
    <w:rsid w:val="00CE13EB"/>
    <w:rsid w:val="00CF35A4"/>
    <w:rsid w:val="00CF3E91"/>
    <w:rsid w:val="00D11A50"/>
    <w:rsid w:val="00D11F63"/>
    <w:rsid w:val="00D13794"/>
    <w:rsid w:val="00D24052"/>
    <w:rsid w:val="00D24386"/>
    <w:rsid w:val="00D25BBE"/>
    <w:rsid w:val="00D31575"/>
    <w:rsid w:val="00D31839"/>
    <w:rsid w:val="00D31926"/>
    <w:rsid w:val="00D33489"/>
    <w:rsid w:val="00D34626"/>
    <w:rsid w:val="00D34FB4"/>
    <w:rsid w:val="00D40119"/>
    <w:rsid w:val="00D4162A"/>
    <w:rsid w:val="00D4257A"/>
    <w:rsid w:val="00D449F6"/>
    <w:rsid w:val="00D52DBB"/>
    <w:rsid w:val="00D62665"/>
    <w:rsid w:val="00D659F7"/>
    <w:rsid w:val="00D7031A"/>
    <w:rsid w:val="00D71FAB"/>
    <w:rsid w:val="00D7238D"/>
    <w:rsid w:val="00D7319C"/>
    <w:rsid w:val="00D74981"/>
    <w:rsid w:val="00D80382"/>
    <w:rsid w:val="00D81A27"/>
    <w:rsid w:val="00D82E47"/>
    <w:rsid w:val="00D84EE5"/>
    <w:rsid w:val="00D8651D"/>
    <w:rsid w:val="00D95BD4"/>
    <w:rsid w:val="00DA6C32"/>
    <w:rsid w:val="00DB1DA4"/>
    <w:rsid w:val="00DB6992"/>
    <w:rsid w:val="00DC0CDE"/>
    <w:rsid w:val="00DC4D72"/>
    <w:rsid w:val="00DC67F0"/>
    <w:rsid w:val="00DC7AB1"/>
    <w:rsid w:val="00DD0339"/>
    <w:rsid w:val="00DD15C7"/>
    <w:rsid w:val="00DE35F3"/>
    <w:rsid w:val="00DE35FC"/>
    <w:rsid w:val="00DE6B8F"/>
    <w:rsid w:val="00DE6BF7"/>
    <w:rsid w:val="00DF7B5F"/>
    <w:rsid w:val="00E03719"/>
    <w:rsid w:val="00E049A6"/>
    <w:rsid w:val="00E0624D"/>
    <w:rsid w:val="00E07026"/>
    <w:rsid w:val="00E11383"/>
    <w:rsid w:val="00E13359"/>
    <w:rsid w:val="00E15005"/>
    <w:rsid w:val="00E153B8"/>
    <w:rsid w:val="00E16CCC"/>
    <w:rsid w:val="00E20E95"/>
    <w:rsid w:val="00E212CA"/>
    <w:rsid w:val="00E21DD6"/>
    <w:rsid w:val="00E24F3F"/>
    <w:rsid w:val="00E3342F"/>
    <w:rsid w:val="00E4438C"/>
    <w:rsid w:val="00E44870"/>
    <w:rsid w:val="00E45433"/>
    <w:rsid w:val="00E457F3"/>
    <w:rsid w:val="00E5004F"/>
    <w:rsid w:val="00E51435"/>
    <w:rsid w:val="00E52987"/>
    <w:rsid w:val="00E571A1"/>
    <w:rsid w:val="00E6101E"/>
    <w:rsid w:val="00E613BB"/>
    <w:rsid w:val="00E61541"/>
    <w:rsid w:val="00E659C3"/>
    <w:rsid w:val="00E65FF3"/>
    <w:rsid w:val="00E71C20"/>
    <w:rsid w:val="00E741F3"/>
    <w:rsid w:val="00E75471"/>
    <w:rsid w:val="00E778C5"/>
    <w:rsid w:val="00E77A20"/>
    <w:rsid w:val="00E832F1"/>
    <w:rsid w:val="00E834B2"/>
    <w:rsid w:val="00E83DB5"/>
    <w:rsid w:val="00E86337"/>
    <w:rsid w:val="00E90EC5"/>
    <w:rsid w:val="00E92F37"/>
    <w:rsid w:val="00EA1382"/>
    <w:rsid w:val="00EA4DD8"/>
    <w:rsid w:val="00EA7213"/>
    <w:rsid w:val="00EB1E5B"/>
    <w:rsid w:val="00EB2AEF"/>
    <w:rsid w:val="00EB5BBD"/>
    <w:rsid w:val="00EB6410"/>
    <w:rsid w:val="00EB7E71"/>
    <w:rsid w:val="00EB7E77"/>
    <w:rsid w:val="00EC2BA1"/>
    <w:rsid w:val="00EC406A"/>
    <w:rsid w:val="00EC5A12"/>
    <w:rsid w:val="00ED3E45"/>
    <w:rsid w:val="00ED46AC"/>
    <w:rsid w:val="00EE28C5"/>
    <w:rsid w:val="00EE37A3"/>
    <w:rsid w:val="00EE697A"/>
    <w:rsid w:val="00EE79EA"/>
    <w:rsid w:val="00F02D0D"/>
    <w:rsid w:val="00F038D2"/>
    <w:rsid w:val="00F047A3"/>
    <w:rsid w:val="00F109D4"/>
    <w:rsid w:val="00F11276"/>
    <w:rsid w:val="00F11CC4"/>
    <w:rsid w:val="00F12E38"/>
    <w:rsid w:val="00F14395"/>
    <w:rsid w:val="00F14A4C"/>
    <w:rsid w:val="00F15533"/>
    <w:rsid w:val="00F15C44"/>
    <w:rsid w:val="00F15EE9"/>
    <w:rsid w:val="00F16948"/>
    <w:rsid w:val="00F20C55"/>
    <w:rsid w:val="00F24EF5"/>
    <w:rsid w:val="00F24EFB"/>
    <w:rsid w:val="00F25992"/>
    <w:rsid w:val="00F26AC5"/>
    <w:rsid w:val="00F279E3"/>
    <w:rsid w:val="00F279EF"/>
    <w:rsid w:val="00F27BE2"/>
    <w:rsid w:val="00F374C4"/>
    <w:rsid w:val="00F40064"/>
    <w:rsid w:val="00F42FAB"/>
    <w:rsid w:val="00F47585"/>
    <w:rsid w:val="00F50F09"/>
    <w:rsid w:val="00F5256C"/>
    <w:rsid w:val="00F56584"/>
    <w:rsid w:val="00F6295B"/>
    <w:rsid w:val="00F66642"/>
    <w:rsid w:val="00F7210F"/>
    <w:rsid w:val="00F72EE0"/>
    <w:rsid w:val="00F83469"/>
    <w:rsid w:val="00F85E6F"/>
    <w:rsid w:val="00F92B46"/>
    <w:rsid w:val="00F92D40"/>
    <w:rsid w:val="00F9453D"/>
    <w:rsid w:val="00F94BC7"/>
    <w:rsid w:val="00F96B40"/>
    <w:rsid w:val="00FA2F98"/>
    <w:rsid w:val="00FA431C"/>
    <w:rsid w:val="00FA5F37"/>
    <w:rsid w:val="00FB05D7"/>
    <w:rsid w:val="00FB3416"/>
    <w:rsid w:val="00FB4644"/>
    <w:rsid w:val="00FC3DC3"/>
    <w:rsid w:val="00FC4E88"/>
    <w:rsid w:val="00FC74BC"/>
    <w:rsid w:val="00FD76A4"/>
    <w:rsid w:val="00FE04E4"/>
    <w:rsid w:val="00FE73F9"/>
    <w:rsid w:val="00FF1057"/>
    <w:rsid w:val="00FF3E2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F10E6C"/>
  <w15:docId w15:val="{32BA9B88-478E-4176-A99D-3ED7ED7C1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paragraph" w:styleId="Heading5">
    <w:name w:val="heading 5"/>
    <w:basedOn w:val="Normal"/>
    <w:next w:val="Normal"/>
    <w:link w:val="Heading5Char"/>
    <w:uiPriority w:val="9"/>
    <w:unhideWhenUsed/>
    <w:qFormat/>
    <w:rsid w:val="00922C78"/>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922C78"/>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semiHidden/>
    <w:unhideWhenUsed/>
    <w:rsid w:val="005E4BAC"/>
    <w:rPr>
      <w:sz w:val="20"/>
    </w:rPr>
  </w:style>
  <w:style w:type="character" w:customStyle="1" w:styleId="CommentTextChar">
    <w:name w:val="Comment Text Char"/>
    <w:basedOn w:val="DefaultParagraphFont"/>
    <w:link w:val="CommentText"/>
    <w:uiPriority w:val="99"/>
    <w:semiHidden/>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character" w:styleId="FollowedHyperlink">
    <w:name w:val="FollowedHyperlink"/>
    <w:basedOn w:val="DefaultParagraphFont"/>
    <w:uiPriority w:val="99"/>
    <w:semiHidden/>
    <w:unhideWhenUsed/>
    <w:rsid w:val="00680297"/>
    <w:rPr>
      <w:color w:val="800080" w:themeColor="followedHyperlink"/>
      <w:u w:val="single"/>
    </w:rPr>
  </w:style>
  <w:style w:type="character" w:styleId="SubtleEmphasis">
    <w:name w:val="Subtle Emphasis"/>
    <w:basedOn w:val="DefaultParagraphFont"/>
    <w:uiPriority w:val="19"/>
    <w:qFormat/>
    <w:rsid w:val="00206AF3"/>
    <w:rPr>
      <w:i/>
      <w:iCs/>
      <w:color w:val="404040" w:themeColor="text1" w:themeTint="BF"/>
    </w:rPr>
  </w:style>
  <w:style w:type="character" w:styleId="Emphasis">
    <w:name w:val="Emphasis"/>
    <w:basedOn w:val="DefaultParagraphFont"/>
    <w:uiPriority w:val="20"/>
    <w:qFormat/>
    <w:rsid w:val="000E108A"/>
    <w:rPr>
      <w:i/>
      <w:iCs/>
    </w:rPr>
  </w:style>
  <w:style w:type="paragraph" w:customStyle="1" w:styleId="Heading">
    <w:name w:val="Heading"/>
    <w:basedOn w:val="Heading4"/>
    <w:link w:val="HeadingChar"/>
    <w:qFormat/>
    <w:rsid w:val="00C22FCE"/>
    <w:pPr>
      <w:spacing w:before="240" w:after="240"/>
      <w:ind w:right="91"/>
    </w:pPr>
    <w:rPr>
      <w:b w:val="0"/>
      <w:i/>
    </w:rPr>
  </w:style>
  <w:style w:type="character" w:customStyle="1" w:styleId="HeadingChar">
    <w:name w:val="Heading Char"/>
    <w:basedOn w:val="DefaultParagraphFont"/>
    <w:link w:val="Heading"/>
    <w:rsid w:val="00C22FCE"/>
    <w:rPr>
      <w:i/>
      <w:kern w:val="28"/>
      <w:sz w:val="24"/>
    </w:rPr>
  </w:style>
  <w:style w:type="character" w:customStyle="1" w:styleId="Heading5Char">
    <w:name w:val="Heading 5 Char"/>
    <w:basedOn w:val="DefaultParagraphFont"/>
    <w:link w:val="Heading5"/>
    <w:uiPriority w:val="9"/>
    <w:rsid w:val="00922C78"/>
    <w:rPr>
      <w:rFonts w:asciiTheme="majorHAnsi" w:eastAsiaTheme="majorEastAsia" w:hAnsiTheme="majorHAnsi" w:cstheme="majorBidi"/>
      <w:color w:val="365F91" w:themeColor="accent1" w:themeShade="BF"/>
      <w:sz w:val="24"/>
    </w:rPr>
  </w:style>
  <w:style w:type="character" w:customStyle="1" w:styleId="Heading6Char">
    <w:name w:val="Heading 6 Char"/>
    <w:basedOn w:val="DefaultParagraphFont"/>
    <w:link w:val="Heading6"/>
    <w:uiPriority w:val="9"/>
    <w:rsid w:val="00922C78"/>
    <w:rPr>
      <w:rFonts w:asciiTheme="majorHAnsi" w:eastAsiaTheme="majorEastAsia" w:hAnsiTheme="majorHAnsi" w:cstheme="majorBidi"/>
      <w:color w:val="243F60" w:themeColor="accent1" w:themeShade="7F"/>
      <w:sz w:val="24"/>
    </w:rPr>
  </w:style>
  <w:style w:type="paragraph" w:styleId="FootnoteText">
    <w:name w:val="footnote text"/>
    <w:basedOn w:val="Normal"/>
    <w:link w:val="FootnoteTextChar"/>
    <w:uiPriority w:val="99"/>
    <w:semiHidden/>
    <w:unhideWhenUsed/>
    <w:rsid w:val="009C5BAE"/>
    <w:pPr>
      <w:spacing w:before="0" w:after="0"/>
    </w:pPr>
    <w:rPr>
      <w:rFonts w:asciiTheme="minorHAnsi" w:eastAsiaTheme="minorHAnsi" w:hAnsiTheme="minorHAnsi" w:cstheme="minorBidi"/>
      <w:sz w:val="20"/>
      <w:lang w:eastAsia="en-US"/>
    </w:rPr>
  </w:style>
  <w:style w:type="character" w:customStyle="1" w:styleId="FootnoteTextChar">
    <w:name w:val="Footnote Text Char"/>
    <w:basedOn w:val="DefaultParagraphFont"/>
    <w:link w:val="FootnoteText"/>
    <w:uiPriority w:val="99"/>
    <w:semiHidden/>
    <w:rsid w:val="009C5B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C5BAE"/>
    <w:rPr>
      <w:vertAlign w:val="superscript"/>
    </w:rPr>
  </w:style>
  <w:style w:type="paragraph" w:styleId="NoSpacing">
    <w:name w:val="No Spacing"/>
    <w:uiPriority w:val="1"/>
    <w:qFormat/>
    <w:rsid w:val="00F92D40"/>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684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Sub-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6272BBF76164F4081F067C709238679"/>
        <w:category>
          <w:name w:val="General"/>
          <w:gallery w:val="placeholder"/>
        </w:category>
        <w:types>
          <w:type w:val="bbPlcHdr"/>
        </w:types>
        <w:behaviors>
          <w:behavior w:val="content"/>
        </w:behaviors>
        <w:guid w:val="{73B477EA-0E69-4F39-BEA1-77258F9C9D78}"/>
      </w:docPartPr>
      <w:docPartBody>
        <w:p w:rsidR="00BA1A00" w:rsidRDefault="00BA1A00">
          <w:pPr>
            <w:pStyle w:val="86272BBF76164F4081F067C709238679"/>
          </w:pPr>
          <w:r w:rsidRPr="003C7907">
            <w:rPr>
              <w:rStyle w:val="PlaceholderText"/>
              <w:sz w:val="24"/>
              <w:szCs w:val="24"/>
            </w:rPr>
            <w:t>Select a Minister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1A00"/>
    <w:rsid w:val="001C1A03"/>
    <w:rsid w:val="00224481"/>
    <w:rsid w:val="002447D9"/>
    <w:rsid w:val="006C7B97"/>
    <w:rsid w:val="00BA1A00"/>
    <w:rsid w:val="00C67186"/>
    <w:rsid w:val="00C81BC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86272BBF76164F4081F067C709238679">
    <w:name w:val="86272BBF76164F4081F067C709238679"/>
  </w:style>
  <w:style w:type="paragraph" w:customStyle="1" w:styleId="1319EDEC8E564427A03AE6F1D92B83A7">
    <w:name w:val="1319EDEC8E564427A03AE6F1D92B83A7"/>
  </w:style>
  <w:style w:type="paragraph" w:customStyle="1" w:styleId="FA90826488AD40B4A7F3888C82CFDF47">
    <w:name w:val="FA90826488AD40B4A7F3888C82CFDF47"/>
  </w:style>
  <w:style w:type="paragraph" w:customStyle="1" w:styleId="7947CCBC1B1943B892C3CB1CAE01CEBD">
    <w:name w:val="7947CCBC1B1943B892C3CB1CAE01CE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TSY RA-9237 - Destroy 5 years after action completed</TermName>
          <TermId xmlns="http://schemas.microsoft.com/office/infopath/2007/PartnerControls">9f1a030e-81bf-44c5-98eb-4d5d869a40d5</TermId>
        </TermInfo>
      </Terms>
    </lb508a4dc5e84436a0fe496b536466aa>
    <IconOverlay xmlns="http://schemas.microsoft.com/sharepoint/v4" xsi:nil="true"/>
    <TaxCatchAll xmlns="0f563589-9cf9-4143-b1eb-fb0534803d38">
      <Value>7</Value>
    </TaxCatchAll>
    <_dlc_DocId xmlns="0f563589-9cf9-4143-b1eb-fb0534803d38">2020RG-111-14277</_dlc_DocId>
    <_dlc_DocIdUrl xmlns="0f563589-9cf9-4143-b1eb-fb0534803d38">
      <Url>http://tweb/sites/rg/ldp/lmu/_layouts/15/DocIdRedir.aspx?ID=2020RG-111-14277</Url>
      <Description>2020RG-111-14277</Description>
    </_dlc_DocIdUrl>
  </documentManagement>
</p:properties>
</file>

<file path=customXml/item3.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eb9354fb-4177-4e01-8c43-989761893d04">
      <p:Name>Auditing</p:Name>
      <p:Description>Audits user actions on documents and list items to the Audit Log.</p:Description>
      <p:CustomData>
        <Audit>
          <Update/>
          <DeleteRestore/>
        </Audit>
      </p:CustomData>
    </p:PolicyItem>
  </p:PolicyItems>
</p:Policy>
</file>

<file path=customXml/item4.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D5C18F41BA18FB44827A222ACD6776F5" ma:contentTypeVersion="29295" ma:contentTypeDescription=" " ma:contentTypeScope="" ma:versionID="501ff65613d621efd4df63e375139b15">
  <xsd:schema xmlns:xsd="http://www.w3.org/2001/XMLSchema" xmlns:xs="http://www.w3.org/2001/XMLSchema" xmlns:p="http://schemas.microsoft.com/office/2006/metadata/properties" xmlns:ns1="http://schemas.microsoft.com/sharepoint/v3" xmlns:ns2="0f563589-9cf9-4143-b1eb-fb0534803d38" xmlns:ns3="9f7bc583-7cbe-45b9-a2bd-8bbb6543b37e" xmlns:ns5="http://schemas.microsoft.com/sharepoint/v4" targetNamespace="http://schemas.microsoft.com/office/2006/metadata/properties" ma:root="true" ma:fieldsID="e075020021329a76efb76bd10c493362" ns1:_="" ns2:_="" ns3:_="" ns5:_="">
    <xsd:import namespace="http://schemas.microsoft.com/sharepoint/v3"/>
    <xsd:import namespace="0f563589-9cf9-4143-b1eb-fb0534803d38"/>
    <xsd:import namespace="9f7bc583-7cbe-45b9-a2bd-8bbb6543b37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3:lb508a4dc5e84436a0fe496b536466aa" minOccurs="0"/>
                <xsd:element ref="ns2:TaxCatchAll" minOccurs="0"/>
                <xsd:element ref="ns2:TaxCatchAllLabel"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lb508a4dc5e84436a0fe496b536466aa" ma:index="12" nillable="true" ma:taxonomy="true" ma:internalName="lb508a4dc5e84436a0fe496b536466aa" ma:taxonomyFieldName="TSYRecordClass" ma:displayName="Record Class" ma:readOnly="false" ma:default="11;#TSY RA-9237 - Destroy 5 years after action completed|9f1a030e-81bf-44c5-98eb-4d5d869a40d5"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E07210-1BFA-44C2-84D3-51F405546273}">
  <ds:schemaRefs>
    <ds:schemaRef ds:uri="http://schemas.microsoft.com/sharepoint/v3/contenttype/forms"/>
  </ds:schemaRefs>
</ds:datastoreItem>
</file>

<file path=customXml/itemProps2.xml><?xml version="1.0" encoding="utf-8"?>
<ds:datastoreItem xmlns:ds="http://schemas.openxmlformats.org/officeDocument/2006/customXml" ds:itemID="{46278533-3486-40E5-9013-DD26FD164D39}">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0f563589-9cf9-4143-b1eb-fb0534803d38"/>
    <ds:schemaRef ds:uri="http://purl.org/dc/elements/1.1/"/>
    <ds:schemaRef ds:uri="http://schemas.microsoft.com/office/2006/metadata/properties"/>
    <ds:schemaRef ds:uri="http://schemas.microsoft.com/sharepoint/v3"/>
    <ds:schemaRef ds:uri="9f7bc583-7cbe-45b9-a2bd-8bbb6543b37e"/>
    <ds:schemaRef ds:uri="http://schemas.microsoft.com/sharepoint/v4"/>
    <ds:schemaRef ds:uri="http://www.w3.org/XML/1998/namespace"/>
    <ds:schemaRef ds:uri="http://purl.org/dc/dcmitype/"/>
  </ds:schemaRefs>
</ds:datastoreItem>
</file>

<file path=customXml/itemProps3.xml><?xml version="1.0" encoding="utf-8"?>
<ds:datastoreItem xmlns:ds="http://schemas.openxmlformats.org/officeDocument/2006/customXml" ds:itemID="{8C9C95AF-DC3D-454D-876B-A90DFB6AC3F1}">
  <ds:schemaRefs>
    <ds:schemaRef ds:uri="office.server.policy"/>
  </ds:schemaRefs>
</ds:datastoreItem>
</file>

<file path=customXml/itemProps4.xml><?xml version="1.0" encoding="utf-8"?>
<ds:datastoreItem xmlns:ds="http://schemas.openxmlformats.org/officeDocument/2006/customXml" ds:itemID="{06C38492-E18E-415C-BA2C-2A7E917F0AA0}"/>
</file>

<file path=customXml/itemProps5.xml><?xml version="1.0" encoding="utf-8"?>
<ds:datastoreItem xmlns:ds="http://schemas.openxmlformats.org/officeDocument/2006/customXml" ds:itemID="{1069B83B-7FEA-4226-9ECC-C5269817A421}">
  <ds:schemaRefs>
    <ds:schemaRef ds:uri="http://schemas.microsoft.com/sharepoint/events"/>
  </ds:schemaRefs>
</ds:datastoreItem>
</file>

<file path=customXml/itemProps6.xml><?xml version="1.0" encoding="utf-8"?>
<ds:datastoreItem xmlns:ds="http://schemas.openxmlformats.org/officeDocument/2006/customXml" ds:itemID="{AF61BF78-D712-4F14-9E7A-B16305EC67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Sub-ES.dotx</Template>
  <TotalTime>2567</TotalTime>
  <Pages>11</Pages>
  <Words>4171</Words>
  <Characters>23779</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SGA JobKeeper Regulations_ES</vt:lpstr>
    </vt:vector>
  </TitlesOfParts>
  <Company>Treasury</Company>
  <LinksUpToDate>false</LinksUpToDate>
  <CharactersWithSpaces>27895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SGA JobKeeper Regulations_ES</dc:title>
  <dc:creator>Nguyen, Anne</dc:creator>
  <cp:lastModifiedBy>Osborne, Lea</cp:lastModifiedBy>
  <cp:revision>49</cp:revision>
  <cp:lastPrinted>2019-02-17T23:23:00Z</cp:lastPrinted>
  <dcterms:created xsi:type="dcterms:W3CDTF">2020-04-28T23:06:00Z</dcterms:created>
  <dcterms:modified xsi:type="dcterms:W3CDTF">2020-05-08T06:03:00Z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0x01010036BB8DE7EC542E42A8B2E98CC20CB69700D5C18F41BA18FB44827A222ACD6776F5</vt:lpwstr>
  </property>
  <property fmtid="{D5CDD505-2E9C-101B-9397-08002B2CF9AE}" pid="4" name="TSYRecordClass">
    <vt:lpwstr>11</vt:lpwstr>
  </property>
  <property fmtid="{D5CDD505-2E9C-101B-9397-08002B2CF9AE}" pid="5" name="_dlc_DocIdItemGuid">
    <vt:lpwstr>f06cd74c-3773-49fe-a991-4cfe3d795457</vt:lpwstr>
  </property>
  <property fmtid="{D5CDD505-2E9C-101B-9397-08002B2CF9AE}" pid="6" name="RecordPoint_WorkflowType">
    <vt:lpwstr>ActiveSubmitStub</vt:lpwstr>
  </property>
  <property fmtid="{D5CDD505-2E9C-101B-9397-08002B2CF9AE}" pid="7" name="RecordPoint_ActiveItemWebId">
    <vt:lpwstr>{2602612e-a30f-4de0-b9eb-e01e73dc8005}</vt:lpwstr>
  </property>
  <property fmtid="{D5CDD505-2E9C-101B-9397-08002B2CF9AE}" pid="8" name="RecordPoint_ActiveItemSiteId">
    <vt:lpwstr>{5b52b9a5-e5b2-4521-8814-a1e24ca2869d}</vt:lpwstr>
  </property>
  <property fmtid="{D5CDD505-2E9C-101B-9397-08002B2CF9AE}" pid="9" name="RecordPoint_ActiveItemListId">
    <vt:lpwstr>{1a010be9-83b3-4740-abb7-452f2d1120fe}</vt:lpwstr>
  </property>
  <property fmtid="{D5CDD505-2E9C-101B-9397-08002B2CF9AE}" pid="10" name="RecordPoint_ActiveItemUniqueId">
    <vt:lpwstr>{f06cd74c-3773-49fe-a991-4cfe3d795457}</vt:lpwstr>
  </property>
  <property fmtid="{D5CDD505-2E9C-101B-9397-08002B2CF9AE}" pid="11" name="RecordPoint_RecordNumberSubmitted">
    <vt:lpwstr>R0002263092</vt:lpwstr>
  </property>
  <property fmtid="{D5CDD505-2E9C-101B-9397-08002B2CF9AE}" pid="12" name="RecordPoint_SubmissionDate">
    <vt:lpwstr/>
  </property>
  <property fmtid="{D5CDD505-2E9C-101B-9397-08002B2CF9AE}" pid="13" name="RecordPoint_ActiveItemMoved">
    <vt:lpwstr/>
  </property>
  <property fmtid="{D5CDD505-2E9C-101B-9397-08002B2CF9AE}" pid="14" name="RecordPoint_RecordFormat">
    <vt:lpwstr/>
  </property>
  <property fmtid="{D5CDD505-2E9C-101B-9397-08002B2CF9AE}" pid="15" name="RecordPoint_SubmissionCompleted">
    <vt:lpwstr>2020-05-08T16:32:27.3499541+10:00</vt:lpwstr>
  </property>
</Properties>
</file>