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7EBB8" w14:textId="2CB1E7C1" w:rsidR="00063CF9" w:rsidRDefault="00063CF9" w:rsidP="00063C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4B57467C" wp14:editId="3F0E8FDD">
            <wp:extent cx="150495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E887" w14:textId="77777777" w:rsidR="00063CF9" w:rsidRDefault="00063CF9" w:rsidP="00063CF9">
      <w:pPr>
        <w:rPr>
          <w:rFonts w:ascii="Times New Roman" w:hAnsi="Times New Roman" w:cs="Times New Roman"/>
          <w:sz w:val="19"/>
        </w:rPr>
      </w:pPr>
    </w:p>
    <w:p w14:paraId="24977875" w14:textId="62B92E3D" w:rsidR="00063CF9" w:rsidRDefault="00A855A4" w:rsidP="00063CF9">
      <w:pPr>
        <w:pStyle w:val="ShortT"/>
      </w:pPr>
      <w:r>
        <w:t>Radiocommunications (</w:t>
      </w:r>
      <w:r w:rsidR="00E060EC">
        <w:t>Receiver</w:t>
      </w:r>
      <w:r>
        <w:t xml:space="preserve"> Licence Tax) Amendment Determination 2020 (No. </w:t>
      </w:r>
      <w:r w:rsidR="00916826">
        <w:t>2</w:t>
      </w:r>
      <w:r>
        <w:t>)</w:t>
      </w:r>
    </w:p>
    <w:p w14:paraId="61F4EC41" w14:textId="77777777" w:rsidR="00063CF9" w:rsidRDefault="00063CF9" w:rsidP="00063CF9">
      <w:pPr>
        <w:pStyle w:val="SignCoverPageStart"/>
        <w:spacing w:before="0" w:line="240" w:lineRule="auto"/>
        <w:rPr>
          <w:szCs w:val="22"/>
        </w:rPr>
      </w:pPr>
    </w:p>
    <w:p w14:paraId="0C186BF5" w14:textId="5953BED8" w:rsidR="00063CF9" w:rsidRDefault="00063CF9" w:rsidP="00063CF9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determination under </w:t>
      </w:r>
      <w:r w:rsidR="005101AB">
        <w:t>subsection 7(1)</w:t>
      </w:r>
      <w:r>
        <w:t xml:space="preserve"> of the </w:t>
      </w:r>
      <w:r w:rsidR="00A855A4">
        <w:rPr>
          <w:i/>
        </w:rPr>
        <w:t>Radiocommunications (</w:t>
      </w:r>
      <w:r w:rsidR="00E060EC">
        <w:rPr>
          <w:i/>
        </w:rPr>
        <w:t>Receiver</w:t>
      </w:r>
      <w:r w:rsidR="00A855A4">
        <w:rPr>
          <w:i/>
        </w:rPr>
        <w:t xml:space="preserve"> Licence Tax) Act 1983</w:t>
      </w:r>
      <w:r w:rsidR="00D461B4" w:rsidRPr="006E5DDF">
        <w:t>.</w:t>
      </w:r>
    </w:p>
    <w:p w14:paraId="31AAA62F" w14:textId="74861A08" w:rsidR="00EE15C1" w:rsidRDefault="00EE15C1" w:rsidP="00063CF9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</w:p>
    <w:p w14:paraId="57A1ADF3" w14:textId="77777777" w:rsidR="00653374" w:rsidRDefault="00653374" w:rsidP="00063CF9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</w:p>
    <w:p w14:paraId="3BC17FF5" w14:textId="347ED4AE" w:rsidR="00C679B4" w:rsidRDefault="00653374" w:rsidP="00653374">
      <w:pPr>
        <w:keepNext/>
        <w:spacing w:after="0" w:line="240" w:lineRule="atLeast"/>
        <w:ind w:right="3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Brendan Byrne</w:t>
      </w:r>
    </w:p>
    <w:p w14:paraId="5CCB67D2" w14:textId="38DB27C7" w:rsidR="00C679B4" w:rsidRDefault="00653374" w:rsidP="00653374">
      <w:pPr>
        <w:keepNext/>
        <w:spacing w:after="0" w:line="240" w:lineRule="atLeast"/>
        <w:ind w:right="3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2F314A9" w14:textId="425BA8D6" w:rsidR="00C679B4" w:rsidRDefault="00653374" w:rsidP="00653374">
      <w:pPr>
        <w:keepNext/>
        <w:spacing w:after="0" w:line="240" w:lineRule="atLeast"/>
        <w:ind w:right="397"/>
        <w:jc w:val="right"/>
        <w:rPr>
          <w:rFonts w:ascii="Times New Roman" w:hAnsi="Times New Roman" w:cs="Times New Roman"/>
        </w:rPr>
      </w:pPr>
      <w:r w:rsidRPr="00653374">
        <w:rPr>
          <w:rFonts w:ascii="Times New Roman" w:hAnsi="Times New Roman" w:cs="Times New Roman"/>
          <w:strike/>
        </w:rPr>
        <w:t>Member</w:t>
      </w:r>
      <w:r>
        <w:rPr>
          <w:rFonts w:ascii="Times New Roman" w:hAnsi="Times New Roman" w:cs="Times New Roman"/>
        </w:rPr>
        <w:t>/General Manager</w:t>
      </w:r>
    </w:p>
    <w:p w14:paraId="47FB741F" w14:textId="77777777" w:rsidR="00C679B4" w:rsidRDefault="00C679B4" w:rsidP="00653374">
      <w:pPr>
        <w:keepNext/>
        <w:spacing w:after="0" w:line="240" w:lineRule="atLeast"/>
        <w:ind w:right="397"/>
        <w:jc w:val="right"/>
        <w:rPr>
          <w:rFonts w:ascii="Times New Roman" w:hAnsi="Times New Roman" w:cs="Times New Roman"/>
        </w:rPr>
      </w:pPr>
    </w:p>
    <w:p w14:paraId="3D60B93D" w14:textId="1E1E9092" w:rsidR="00C679B4" w:rsidRDefault="00653374" w:rsidP="00653374">
      <w:pPr>
        <w:keepNext/>
        <w:spacing w:after="0" w:line="240" w:lineRule="atLeast"/>
        <w:ind w:right="397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Creina</w:t>
      </w:r>
      <w:proofErr w:type="spellEnd"/>
      <w:r>
        <w:rPr>
          <w:rFonts w:ascii="Times New Roman" w:hAnsi="Times New Roman" w:cs="Times New Roman"/>
        </w:rPr>
        <w:t xml:space="preserve"> Chapman</w:t>
      </w:r>
    </w:p>
    <w:p w14:paraId="159CFE25" w14:textId="63B773B8" w:rsidR="00653374" w:rsidRDefault="00653374" w:rsidP="00653374">
      <w:pPr>
        <w:keepNext/>
        <w:spacing w:after="0" w:line="240" w:lineRule="atLeast"/>
        <w:ind w:right="3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0FDF3915" w14:textId="1D983DC3" w:rsidR="00653374" w:rsidRDefault="00653374" w:rsidP="00653374">
      <w:pPr>
        <w:keepNext/>
        <w:spacing w:after="0" w:line="240" w:lineRule="atLeast"/>
        <w:ind w:right="3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5791C9AB" w14:textId="77777777" w:rsidR="00C679B4" w:rsidRDefault="00C679B4" w:rsidP="00063CF9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</w:p>
    <w:p w14:paraId="0B059220" w14:textId="77777777" w:rsidR="00C679B4" w:rsidRDefault="00C679B4" w:rsidP="00063CF9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</w:p>
    <w:p w14:paraId="1FF25086" w14:textId="024770CE" w:rsidR="00063CF9" w:rsidRDefault="00063CF9" w:rsidP="00063CF9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653374">
        <w:rPr>
          <w:rFonts w:ascii="Times New Roman" w:hAnsi="Times New Roman" w:cs="Times New Roman"/>
        </w:rPr>
        <w:t xml:space="preserve"> 29 May 2020</w:t>
      </w:r>
    </w:p>
    <w:p w14:paraId="49B73610" w14:textId="77777777" w:rsidR="00063CF9" w:rsidRDefault="00063CF9" w:rsidP="00063CF9">
      <w:pPr>
        <w:pStyle w:val="SignCoverPageEnd"/>
        <w:ind w:right="794"/>
        <w:rPr>
          <w:szCs w:val="22"/>
        </w:rPr>
      </w:pPr>
    </w:p>
    <w:p w14:paraId="19B0EE26" w14:textId="7E08AC13" w:rsidR="00920D5C" w:rsidRPr="00EE15C1" w:rsidRDefault="00920D5C" w:rsidP="00920D5C">
      <w:pPr>
        <w:rPr>
          <w:rFonts w:ascii="Times New Roman" w:eastAsia="Times New Roman" w:hAnsi="Times New Roman" w:cs="Times New Roman"/>
        </w:rPr>
      </w:pPr>
      <w:r w:rsidRPr="00EE15C1">
        <w:rPr>
          <w:rFonts w:ascii="Times New Roman" w:eastAsia="Times New Roman" w:hAnsi="Times New Roman" w:cs="Times New Roman"/>
        </w:rPr>
        <w:t xml:space="preserve">Approved by the Australian Communications and Media Authority by resolution passed on </w:t>
      </w:r>
      <w:r w:rsidR="00653374">
        <w:rPr>
          <w:rFonts w:ascii="Times New Roman" w:eastAsia="Times New Roman" w:hAnsi="Times New Roman" w:cs="Times New Roman"/>
        </w:rPr>
        <w:t xml:space="preserve">29 May </w:t>
      </w:r>
      <w:r w:rsidRPr="00EE15C1">
        <w:rPr>
          <w:rFonts w:ascii="Times New Roman" w:eastAsia="Times New Roman" w:hAnsi="Times New Roman" w:cs="Times New Roman"/>
        </w:rPr>
        <w:t>2020.</w:t>
      </w:r>
    </w:p>
    <w:p w14:paraId="20C6F816" w14:textId="77777777" w:rsidR="00063CF9" w:rsidRDefault="00063CF9" w:rsidP="00063CF9">
      <w:pPr>
        <w:rPr>
          <w:rFonts w:ascii="Times New Roman" w:hAnsi="Times New Roman" w:cs="Times New Roman"/>
        </w:rPr>
      </w:pPr>
    </w:p>
    <w:p w14:paraId="0C282C14" w14:textId="77777777" w:rsidR="00063CF9" w:rsidRDefault="00063CF9" w:rsidP="00063CF9">
      <w:pPr>
        <w:rPr>
          <w:rFonts w:ascii="Times New Roman" w:hAnsi="Times New Roman" w:cs="Times New Roman"/>
        </w:rPr>
      </w:pPr>
    </w:p>
    <w:p w14:paraId="7C2FA4B3" w14:textId="77777777" w:rsidR="00063CF9" w:rsidRDefault="00063CF9" w:rsidP="00063CF9">
      <w:pPr>
        <w:rPr>
          <w:rFonts w:ascii="Times New Roman" w:hAnsi="Times New Roman" w:cs="Times New Roman"/>
        </w:rPr>
      </w:pPr>
    </w:p>
    <w:p w14:paraId="4ACE5206" w14:textId="77777777" w:rsidR="00063CF9" w:rsidRDefault="00063CF9" w:rsidP="00063CF9">
      <w:pPr>
        <w:spacing w:after="0"/>
        <w:rPr>
          <w:rFonts w:ascii="Times New Roman" w:hAnsi="Times New Roman" w:cs="Times New Roman"/>
        </w:rPr>
        <w:sectPr w:rsidR="00063CF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077BF54" w14:textId="77777777" w:rsidR="00063CF9" w:rsidRDefault="00063CF9" w:rsidP="00063CF9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1" w:name="_Toc444596031"/>
    </w:p>
    <w:p w14:paraId="7CF3C0B2" w14:textId="77777777" w:rsidR="00063CF9" w:rsidRDefault="00063CF9" w:rsidP="00063CF9">
      <w:pPr>
        <w:pStyle w:val="ActHead5"/>
        <w:spacing w:before="0"/>
        <w:ind w:left="0" w:firstLine="0"/>
        <w:rPr>
          <w:sz w:val="32"/>
          <w:szCs w:val="32"/>
        </w:rPr>
      </w:pPr>
      <w:r>
        <w:rPr>
          <w:rStyle w:val="CharSectno"/>
        </w:rPr>
        <w:t>1</w:t>
      </w:r>
      <w:r>
        <w:t xml:space="preserve">  Name</w:t>
      </w:r>
    </w:p>
    <w:p w14:paraId="2E345BEF" w14:textId="45C24B83" w:rsidR="00063CF9" w:rsidRDefault="00063CF9" w:rsidP="00063CF9">
      <w:pPr>
        <w:pStyle w:val="subsection"/>
      </w:pPr>
      <w:r>
        <w:tab/>
      </w:r>
      <w:r>
        <w:tab/>
        <w:t xml:space="preserve">This is the </w:t>
      </w:r>
      <w:bookmarkStart w:id="2" w:name="BKCheck15B_3"/>
      <w:bookmarkEnd w:id="2"/>
      <w:r w:rsidR="00C8247A" w:rsidRPr="00C8247A">
        <w:rPr>
          <w:i/>
          <w:iCs/>
        </w:rPr>
        <w:t>Radiocommunications (</w:t>
      </w:r>
      <w:r w:rsidR="00E060EC">
        <w:rPr>
          <w:i/>
          <w:iCs/>
        </w:rPr>
        <w:t>Receiver</w:t>
      </w:r>
      <w:r w:rsidR="00C8247A" w:rsidRPr="00C8247A">
        <w:rPr>
          <w:i/>
          <w:iCs/>
        </w:rPr>
        <w:t xml:space="preserve"> Licence Tax) Amendment Determination 2020 (No. </w:t>
      </w:r>
      <w:r w:rsidR="00916826">
        <w:rPr>
          <w:i/>
          <w:iCs/>
        </w:rPr>
        <w:t>2</w:t>
      </w:r>
      <w:r w:rsidR="00C8247A" w:rsidRPr="00C8247A">
        <w:rPr>
          <w:i/>
          <w:iCs/>
        </w:rPr>
        <w:t>)</w:t>
      </w:r>
      <w:r>
        <w:t>.</w:t>
      </w:r>
    </w:p>
    <w:p w14:paraId="29B7AFA0" w14:textId="77777777" w:rsidR="00063CF9" w:rsidRDefault="00063CF9" w:rsidP="00063CF9">
      <w:pPr>
        <w:pStyle w:val="ActHead5"/>
      </w:pPr>
      <w:bookmarkStart w:id="3" w:name="_Toc444596032"/>
      <w:r>
        <w:rPr>
          <w:rStyle w:val="CharSectno"/>
        </w:rPr>
        <w:t>2</w:t>
      </w:r>
      <w:r>
        <w:t xml:space="preserve">  Commencement</w:t>
      </w:r>
      <w:bookmarkEnd w:id="3"/>
    </w:p>
    <w:p w14:paraId="0D0E4BB4" w14:textId="60F81898" w:rsidR="005E31EF" w:rsidRDefault="005E31EF" w:rsidP="005E31EF">
      <w:pPr>
        <w:pStyle w:val="subsection"/>
      </w:pPr>
      <w:r>
        <w:tab/>
      </w:r>
      <w:r>
        <w:tab/>
        <w:t xml:space="preserve">This instrument commences at the start of </w:t>
      </w:r>
      <w:r w:rsidR="0018283F">
        <w:t>1 July 2020</w:t>
      </w:r>
      <w:r>
        <w:t xml:space="preserve">. </w:t>
      </w:r>
    </w:p>
    <w:p w14:paraId="787AF754" w14:textId="77777777" w:rsidR="005E31EF" w:rsidRDefault="005E31EF" w:rsidP="005E31EF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9" w:history="1">
        <w:r w:rsidRPr="00D30436">
          <w:rPr>
            <w:rStyle w:val="Hyperlink"/>
          </w:rPr>
          <w:t>www.legislation.gov.au</w:t>
        </w:r>
      </w:hyperlink>
      <w:r>
        <w:t xml:space="preserve">.  </w:t>
      </w:r>
    </w:p>
    <w:p w14:paraId="74FCB0BF" w14:textId="77777777" w:rsidR="00063CF9" w:rsidRDefault="00063CF9" w:rsidP="00063CF9">
      <w:pPr>
        <w:pStyle w:val="ActHead5"/>
      </w:pPr>
      <w:bookmarkStart w:id="4" w:name="_Toc444596033"/>
      <w:r>
        <w:rPr>
          <w:rStyle w:val="CharSectno"/>
        </w:rPr>
        <w:t>3</w:t>
      </w:r>
      <w:r>
        <w:t xml:space="preserve">  Authority</w:t>
      </w:r>
      <w:bookmarkEnd w:id="4"/>
    </w:p>
    <w:p w14:paraId="1D158D0B" w14:textId="662C773A" w:rsidR="00063CF9" w:rsidRDefault="00063CF9" w:rsidP="00063CF9">
      <w:pPr>
        <w:pStyle w:val="subsection"/>
      </w:pPr>
      <w:r>
        <w:tab/>
      </w:r>
      <w:r>
        <w:tab/>
        <w:t xml:space="preserve">This instrument is made under </w:t>
      </w:r>
      <w:r w:rsidR="00C8247A">
        <w:t>subsection 7(1)</w:t>
      </w:r>
      <w:r>
        <w:t xml:space="preserve"> of the </w:t>
      </w:r>
      <w:r w:rsidR="00C8247A">
        <w:rPr>
          <w:i/>
        </w:rPr>
        <w:t>Radiocommunications (</w:t>
      </w:r>
      <w:r w:rsidR="00E060EC">
        <w:rPr>
          <w:i/>
        </w:rPr>
        <w:t>Receiver</w:t>
      </w:r>
      <w:r w:rsidR="00C8247A">
        <w:rPr>
          <w:i/>
        </w:rPr>
        <w:t xml:space="preserve"> Licence Tax) Act 1983</w:t>
      </w:r>
      <w:r w:rsidR="005B52C4" w:rsidRPr="006E5DDF">
        <w:t>.</w:t>
      </w:r>
    </w:p>
    <w:p w14:paraId="5ED0A9FF" w14:textId="77777777" w:rsidR="00063CF9" w:rsidRDefault="00063CF9" w:rsidP="00063CF9">
      <w:pPr>
        <w:pStyle w:val="ActHead5"/>
      </w:pPr>
      <w:bookmarkStart w:id="5" w:name="_Toc444596034"/>
      <w:r>
        <w:t>4  Amendments</w:t>
      </w:r>
    </w:p>
    <w:p w14:paraId="06169506" w14:textId="4D6D34D7" w:rsidR="00063CF9" w:rsidRDefault="00063CF9" w:rsidP="00063CF9">
      <w:pPr>
        <w:pStyle w:val="subsection"/>
        <w:rPr>
          <w:i/>
        </w:rPr>
      </w:pPr>
      <w:r>
        <w:tab/>
      </w:r>
      <w:r>
        <w:tab/>
        <w:t>The instrument that is specified in Schedule 1 is amended as set out in the applicable items in that Schedule.</w:t>
      </w:r>
      <w:r>
        <w:rPr>
          <w:i/>
        </w:rPr>
        <w:t xml:space="preserve"> </w:t>
      </w:r>
    </w:p>
    <w:bookmarkEnd w:id="5"/>
    <w:p w14:paraId="2B5FC48C" w14:textId="0F93FABA" w:rsidR="00063CF9" w:rsidRDefault="00063CF9" w:rsidP="00063CF9">
      <w:pPr>
        <w:pStyle w:val="notetext"/>
      </w:pPr>
    </w:p>
    <w:bookmarkEnd w:id="1"/>
    <w:p w14:paraId="1403FFA3" w14:textId="77777777" w:rsidR="00063CF9" w:rsidRDefault="00063CF9" w:rsidP="00063CF9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063CF9" w:rsidSect="00036082">
          <w:headerReference w:type="default" r:id="rId20"/>
          <w:footerReference w:type="default" r:id="rId21"/>
          <w:pgSz w:w="11906" w:h="16838"/>
          <w:pgMar w:top="1440" w:right="1440" w:bottom="1440" w:left="1440" w:header="708" w:footer="708" w:gutter="0"/>
          <w:pgNumType w:start="2"/>
          <w:cols w:space="720"/>
        </w:sectPr>
      </w:pPr>
    </w:p>
    <w:p w14:paraId="64B07BA5" w14:textId="77777777" w:rsidR="00063CF9" w:rsidRPr="005A04AC" w:rsidRDefault="00063CF9" w:rsidP="00063CF9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 w:rsidRPr="005A04AC"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 w:rsidRPr="005A04AC">
        <w:rPr>
          <w:rFonts w:ascii="Arial" w:hAnsi="Arial" w:cs="Arial"/>
          <w:sz w:val="32"/>
          <w:szCs w:val="32"/>
        </w:rPr>
        <w:t>—Amendments</w:t>
      </w:r>
    </w:p>
    <w:p w14:paraId="6184568F" w14:textId="3E41662C" w:rsidR="00063CF9" w:rsidRPr="005A04AC" w:rsidRDefault="005A04AC" w:rsidP="00063CF9">
      <w:pPr>
        <w:pStyle w:val="ActHead9"/>
        <w:ind w:left="0" w:firstLine="0"/>
      </w:pPr>
      <w:bookmarkStart w:id="6" w:name="_Toc438623396"/>
      <w:bookmarkStart w:id="7" w:name="_Toc444596036"/>
      <w:r>
        <w:t>Radiocommunications (</w:t>
      </w:r>
      <w:r w:rsidR="00E060EC">
        <w:t>Receiver</w:t>
      </w:r>
      <w:r>
        <w:t xml:space="preserve"> Licence Tax) Determination 2015</w:t>
      </w:r>
      <w:bookmarkEnd w:id="6"/>
      <w:r w:rsidR="00063CF9" w:rsidRPr="005A04AC">
        <w:rPr>
          <w:szCs w:val="28"/>
        </w:rPr>
        <w:t xml:space="preserve"> </w:t>
      </w:r>
      <w:r w:rsidR="00063CF9" w:rsidRPr="002D5537">
        <w:rPr>
          <w:i w:val="0"/>
          <w:iCs/>
          <w:szCs w:val="28"/>
        </w:rPr>
        <w:t>(</w:t>
      </w:r>
      <w:r w:rsidR="00FD4A10" w:rsidRPr="00FD4A10">
        <w:rPr>
          <w:i w:val="0"/>
          <w:iCs/>
          <w:szCs w:val="28"/>
        </w:rPr>
        <w:t>F2015L00321</w:t>
      </w:r>
      <w:r w:rsidR="00063CF9" w:rsidRPr="002D5537">
        <w:rPr>
          <w:i w:val="0"/>
          <w:iCs/>
          <w:szCs w:val="28"/>
        </w:rPr>
        <w:t>)</w:t>
      </w:r>
    </w:p>
    <w:bookmarkEnd w:id="7"/>
    <w:p w14:paraId="6D9212B5" w14:textId="77606757" w:rsidR="00726A14" w:rsidRPr="005A04AC" w:rsidRDefault="00726A14" w:rsidP="00726A14">
      <w:pPr>
        <w:pStyle w:val="ItemHead"/>
      </w:pPr>
      <w:r>
        <w:t>1</w:t>
      </w:r>
      <w:r w:rsidRPr="005A04AC">
        <w:t xml:space="preserve">  </w:t>
      </w:r>
      <w:r>
        <w:t>Schedule 2, Table 202</w:t>
      </w:r>
    </w:p>
    <w:p w14:paraId="17E48ED6" w14:textId="5810C8F7" w:rsidR="00726A14" w:rsidRDefault="00726A14" w:rsidP="00726A14">
      <w:pPr>
        <w:pStyle w:val="Item"/>
      </w:pPr>
      <w:r>
        <w:t>Repeal the table, substitute:</w:t>
      </w:r>
    </w:p>
    <w:p w14:paraId="77055A48" w14:textId="77777777" w:rsidR="0040506B" w:rsidRPr="001A6628" w:rsidRDefault="0040506B" w:rsidP="0040506B">
      <w:pPr>
        <w:keepNext/>
        <w:keepLines/>
        <w:spacing w:before="360" w:line="240" w:lineRule="auto"/>
        <w:ind w:left="360"/>
        <w:outlineLvl w:val="0"/>
        <w:rPr>
          <w:rFonts w:ascii="Arial" w:hAnsi="Arial" w:cs="Arial"/>
          <w:b/>
          <w:i/>
          <w:lang w:eastAsia="en-AU"/>
        </w:rPr>
      </w:pPr>
      <w:r w:rsidRPr="001A6628">
        <w:rPr>
          <w:rFonts w:ascii="Arial" w:hAnsi="Arial" w:cs="Arial"/>
          <w:b/>
          <w:i/>
          <w:lang w:eastAsia="en-AU"/>
        </w:rPr>
        <w:t>Table 202</w:t>
      </w:r>
    </w:p>
    <w:tbl>
      <w:tblPr>
        <w:tblW w:w="8541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1504"/>
        <w:gridCol w:w="21"/>
        <w:gridCol w:w="1351"/>
        <w:gridCol w:w="1372"/>
        <w:gridCol w:w="1456"/>
        <w:gridCol w:w="10"/>
        <w:gridCol w:w="1310"/>
        <w:gridCol w:w="1517"/>
      </w:tblGrid>
      <w:tr w:rsidR="0040506B" w:rsidRPr="00A93E72" w14:paraId="707BE5AB" w14:textId="77777777" w:rsidTr="007304E0">
        <w:trPr>
          <w:tblHeader/>
        </w:trPr>
        <w:tc>
          <w:tcPr>
            <w:tcW w:w="1504" w:type="dxa"/>
            <w:vMerge w:val="restart"/>
          </w:tcPr>
          <w:p w14:paraId="236586DA" w14:textId="77777777" w:rsidR="0040506B" w:rsidRPr="00A93E72" w:rsidRDefault="0040506B" w:rsidP="007304E0">
            <w:pPr>
              <w:keepNext/>
              <w:spacing w:before="120" w:after="60" w:line="200" w:lineRule="exact"/>
              <w:rPr>
                <w:rFonts w:ascii="Arial" w:hAnsi="Arial" w:cs="Arial"/>
                <w:b/>
              </w:rPr>
            </w:pPr>
            <w:r w:rsidRPr="00A93E72">
              <w:rPr>
                <w:rFonts w:ascii="Arial" w:hAnsi="Arial" w:cs="Arial"/>
                <w:b/>
              </w:rPr>
              <w:t>Frequency range</w:t>
            </w:r>
          </w:p>
        </w:tc>
        <w:tc>
          <w:tcPr>
            <w:tcW w:w="7037" w:type="dxa"/>
            <w:gridSpan w:val="7"/>
          </w:tcPr>
          <w:p w14:paraId="08F31511" w14:textId="77777777" w:rsidR="0040506B" w:rsidRPr="00A93E72" w:rsidRDefault="0040506B" w:rsidP="007304E0">
            <w:pPr>
              <w:keepNext/>
              <w:spacing w:before="120" w:after="0" w:line="360" w:lineRule="auto"/>
              <w:rPr>
                <w:rFonts w:ascii="Arial" w:hAnsi="Arial" w:cs="Arial"/>
                <w:b/>
              </w:rPr>
            </w:pPr>
            <w:r w:rsidRPr="00A93E72">
              <w:rPr>
                <w:rFonts w:ascii="Arial" w:hAnsi="Arial" w:cs="Arial"/>
                <w:b/>
              </w:rPr>
              <w:t>Amount ($)</w:t>
            </w:r>
          </w:p>
        </w:tc>
      </w:tr>
      <w:tr w:rsidR="0040506B" w:rsidRPr="00A93E72" w14:paraId="4E6DA8DC" w14:textId="77777777" w:rsidTr="007304E0">
        <w:trPr>
          <w:tblHeader/>
        </w:trPr>
        <w:tc>
          <w:tcPr>
            <w:tcW w:w="1504" w:type="dxa"/>
            <w:vMerge/>
            <w:tcBorders>
              <w:bottom w:val="single" w:sz="4" w:space="0" w:color="auto"/>
            </w:tcBorders>
          </w:tcPr>
          <w:p w14:paraId="5C26CFAC" w14:textId="77777777" w:rsidR="0040506B" w:rsidRPr="00A93E72" w:rsidRDefault="0040506B" w:rsidP="007304E0">
            <w:pPr>
              <w:keepNext/>
              <w:spacing w:before="120" w:after="60" w:line="200" w:lineRule="exac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72" w:type="dxa"/>
            <w:gridSpan w:val="2"/>
          </w:tcPr>
          <w:p w14:paraId="57F9F1BE" w14:textId="77777777" w:rsidR="0040506B" w:rsidRPr="00A93E72" w:rsidRDefault="0040506B" w:rsidP="007304E0">
            <w:pPr>
              <w:keepNext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  <w:r w:rsidRPr="00A93E72">
              <w:rPr>
                <w:rFonts w:ascii="Arial" w:hAnsi="Arial" w:cs="Arial"/>
                <w:bCs/>
                <w:i/>
              </w:rPr>
              <w:t xml:space="preserve">Area density </w:t>
            </w:r>
          </w:p>
        </w:tc>
        <w:tc>
          <w:tcPr>
            <w:tcW w:w="1372" w:type="dxa"/>
          </w:tcPr>
          <w:p w14:paraId="2ABBF452" w14:textId="77777777" w:rsidR="0040506B" w:rsidRPr="00A93E72" w:rsidRDefault="0040506B" w:rsidP="007304E0">
            <w:pPr>
              <w:keepNext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456" w:type="dxa"/>
          </w:tcPr>
          <w:p w14:paraId="0798AFA8" w14:textId="77777777" w:rsidR="0040506B" w:rsidRPr="00A93E72" w:rsidRDefault="0040506B" w:rsidP="007304E0">
            <w:pPr>
              <w:keepNext/>
              <w:spacing w:after="60" w:line="200" w:lineRule="exact"/>
              <w:ind w:right="-122"/>
              <w:jc w:val="right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320" w:type="dxa"/>
            <w:gridSpan w:val="2"/>
          </w:tcPr>
          <w:p w14:paraId="0797668C" w14:textId="77777777" w:rsidR="0040506B" w:rsidRPr="00A93E72" w:rsidRDefault="0040506B" w:rsidP="007304E0">
            <w:pPr>
              <w:keepNext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17" w:type="dxa"/>
          </w:tcPr>
          <w:p w14:paraId="5645CA45" w14:textId="77777777" w:rsidR="0040506B" w:rsidRPr="00A93E72" w:rsidRDefault="0040506B" w:rsidP="007304E0">
            <w:pPr>
              <w:keepNext/>
              <w:spacing w:after="60" w:line="200" w:lineRule="exact"/>
              <w:ind w:left="-94"/>
              <w:jc w:val="right"/>
              <w:rPr>
                <w:rFonts w:ascii="Arial" w:hAnsi="Arial" w:cs="Arial"/>
                <w:bCs/>
                <w:i/>
              </w:rPr>
            </w:pPr>
          </w:p>
        </w:tc>
      </w:tr>
      <w:tr w:rsidR="0040506B" w:rsidRPr="00A93E72" w14:paraId="1E33BCE9" w14:textId="77777777" w:rsidTr="007304E0">
        <w:trPr>
          <w:tblHeader/>
        </w:trPr>
        <w:tc>
          <w:tcPr>
            <w:tcW w:w="1504" w:type="dxa"/>
            <w:vMerge/>
            <w:tcBorders>
              <w:bottom w:val="single" w:sz="4" w:space="0" w:color="auto"/>
            </w:tcBorders>
          </w:tcPr>
          <w:p w14:paraId="5FF3DA0F" w14:textId="77777777" w:rsidR="0040506B" w:rsidRPr="00A93E72" w:rsidRDefault="0040506B" w:rsidP="007304E0">
            <w:pPr>
              <w:keepNext/>
              <w:spacing w:before="120" w:after="60" w:line="200" w:lineRule="exac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29015EFF" w14:textId="77777777" w:rsidR="0040506B" w:rsidRPr="00A93E72" w:rsidRDefault="0040506B" w:rsidP="007304E0">
            <w:pPr>
              <w:keepNext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  <w:r w:rsidRPr="00A93E72">
              <w:rPr>
                <w:rFonts w:ascii="Arial" w:hAnsi="Arial" w:cs="Arial"/>
                <w:bCs/>
                <w:i/>
              </w:rPr>
              <w:t>Australia wide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34A6258B" w14:textId="77777777" w:rsidR="0040506B" w:rsidRPr="00A93E72" w:rsidRDefault="0040506B" w:rsidP="007304E0">
            <w:pPr>
              <w:keepNext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  <w:r w:rsidRPr="00A93E72">
              <w:rPr>
                <w:rFonts w:ascii="Arial" w:hAnsi="Arial" w:cs="Arial"/>
                <w:bCs/>
                <w:i/>
              </w:rPr>
              <w:t>High density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64FB1538" w14:textId="77777777" w:rsidR="0040506B" w:rsidRPr="00A93E72" w:rsidRDefault="0040506B" w:rsidP="007304E0">
            <w:pPr>
              <w:keepNext/>
              <w:spacing w:after="60" w:line="200" w:lineRule="exact"/>
              <w:ind w:right="-122"/>
              <w:jc w:val="right"/>
              <w:rPr>
                <w:rFonts w:ascii="Arial" w:hAnsi="Arial" w:cs="Arial"/>
                <w:bCs/>
                <w:i/>
              </w:rPr>
            </w:pPr>
            <w:r w:rsidRPr="00A93E72">
              <w:rPr>
                <w:rFonts w:ascii="Arial" w:hAnsi="Arial" w:cs="Arial"/>
                <w:bCs/>
                <w:i/>
              </w:rPr>
              <w:t>Medium density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</w:tcPr>
          <w:p w14:paraId="0F69E960" w14:textId="77777777" w:rsidR="0040506B" w:rsidRPr="00A93E72" w:rsidRDefault="0040506B" w:rsidP="007304E0">
            <w:pPr>
              <w:keepNext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  <w:r w:rsidRPr="00A93E72">
              <w:rPr>
                <w:rFonts w:ascii="Arial" w:hAnsi="Arial" w:cs="Arial"/>
                <w:bCs/>
                <w:i/>
              </w:rPr>
              <w:t>Low density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6D2ACE28" w14:textId="77777777" w:rsidR="0040506B" w:rsidRPr="00A93E72" w:rsidRDefault="0040506B" w:rsidP="007304E0">
            <w:pPr>
              <w:keepNext/>
              <w:spacing w:after="60" w:line="200" w:lineRule="exact"/>
              <w:ind w:left="-94"/>
              <w:jc w:val="right"/>
              <w:rPr>
                <w:rFonts w:ascii="Arial" w:hAnsi="Arial" w:cs="Arial"/>
                <w:bCs/>
                <w:i/>
              </w:rPr>
            </w:pPr>
            <w:r w:rsidRPr="00A93E72">
              <w:rPr>
                <w:rFonts w:ascii="Arial" w:hAnsi="Arial" w:cs="Arial"/>
                <w:bCs/>
                <w:i/>
              </w:rPr>
              <w:t>Remote density</w:t>
            </w:r>
          </w:p>
        </w:tc>
      </w:tr>
      <w:tr w:rsidR="0040506B" w:rsidRPr="00A93E72" w14:paraId="3964B720" w14:textId="77777777" w:rsidTr="007304E0">
        <w:trPr>
          <w:trHeight w:val="197"/>
        </w:trPr>
        <w:tc>
          <w:tcPr>
            <w:tcW w:w="8541" w:type="dxa"/>
            <w:gridSpan w:val="8"/>
          </w:tcPr>
          <w:p w14:paraId="41E2EB2B" w14:textId="77777777" w:rsidR="0040506B" w:rsidRPr="006C6D7D" w:rsidRDefault="0040506B" w:rsidP="007304E0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6C6D7D">
              <w:rPr>
                <w:rFonts w:ascii="Times New Roman" w:hAnsi="Times New Roman" w:cs="Times New Roman"/>
                <w:b/>
              </w:rPr>
              <w:t>MHz</w:t>
            </w:r>
          </w:p>
        </w:tc>
      </w:tr>
      <w:tr w:rsidR="0040506B" w:rsidRPr="00A93E72" w14:paraId="02F805F9" w14:textId="77777777" w:rsidTr="007304E0">
        <w:tc>
          <w:tcPr>
            <w:tcW w:w="1504" w:type="dxa"/>
          </w:tcPr>
          <w:p w14:paraId="67D20CAE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D690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3B22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72064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2A5D3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04F1D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1.2209</w:t>
            </w:r>
          </w:p>
        </w:tc>
      </w:tr>
      <w:tr w:rsidR="0040506B" w:rsidRPr="00A93E72" w14:paraId="59194C9D" w14:textId="77777777" w:rsidTr="007304E0">
        <w:tc>
          <w:tcPr>
            <w:tcW w:w="1504" w:type="dxa"/>
          </w:tcPr>
          <w:p w14:paraId="0009CD72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&gt;30–70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B336F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2.7579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0E976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1.0772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908F3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0.5730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959D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92DA8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0.0617</w:t>
            </w:r>
          </w:p>
        </w:tc>
      </w:tr>
      <w:tr w:rsidR="0040506B" w:rsidRPr="00A93E72" w14:paraId="495E4276" w14:textId="77777777" w:rsidTr="007304E0">
        <w:tc>
          <w:tcPr>
            <w:tcW w:w="1504" w:type="dxa"/>
          </w:tcPr>
          <w:p w14:paraId="3A9D00EC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&gt;70–399.9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9281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2CED9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1.1612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616ED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0.5314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A4F8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0.1191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8AD53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0.0594</w:t>
            </w:r>
          </w:p>
        </w:tc>
      </w:tr>
      <w:tr w:rsidR="0040506B" w:rsidRPr="00A93E72" w:rsidDel="00F71409" w14:paraId="3C8E324E" w14:textId="77777777" w:rsidTr="007304E0">
        <w:tc>
          <w:tcPr>
            <w:tcW w:w="1504" w:type="dxa"/>
          </w:tcPr>
          <w:p w14:paraId="402885B4" w14:textId="77777777" w:rsidR="0040506B" w:rsidRPr="006C6D7D" w:rsidDel="00F71409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&gt;399.9–403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E264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E599D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1.5845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0B951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0.7249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25E1A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0C0B9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0.0617</w:t>
            </w:r>
          </w:p>
        </w:tc>
      </w:tr>
      <w:tr w:rsidR="0040506B" w:rsidRPr="00A93E72" w:rsidDel="00F71409" w14:paraId="15CEFEBF" w14:textId="77777777" w:rsidTr="007304E0">
        <w:tc>
          <w:tcPr>
            <w:tcW w:w="1504" w:type="dxa"/>
          </w:tcPr>
          <w:p w14:paraId="362CABED" w14:textId="77777777" w:rsidR="0040506B" w:rsidRPr="006C6D7D" w:rsidDel="00F71409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C663B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ADC0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2.0970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88085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0.7249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71EB9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25FB8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0.0000</w:t>
            </w:r>
          </w:p>
        </w:tc>
      </w:tr>
      <w:tr w:rsidR="0040506B" w:rsidRPr="00A93E72" w:rsidDel="00F71409" w14:paraId="1D3FBAF7" w14:textId="77777777" w:rsidTr="007304E0">
        <w:tc>
          <w:tcPr>
            <w:tcW w:w="1504" w:type="dxa"/>
          </w:tcPr>
          <w:p w14:paraId="410FB2A3" w14:textId="77777777" w:rsidR="0040506B" w:rsidRPr="006C6D7D" w:rsidDel="00F71409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&gt;520–960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4FB79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005C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1.5845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AA5A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0.7249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26D0F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EAD6B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0.0617</w:t>
            </w:r>
          </w:p>
        </w:tc>
      </w:tr>
      <w:tr w:rsidR="0040506B" w:rsidRPr="00A93E72" w14:paraId="7D7AFC1A" w14:textId="77777777" w:rsidTr="007304E0">
        <w:tc>
          <w:tcPr>
            <w:tcW w:w="1504" w:type="dxa"/>
          </w:tcPr>
          <w:p w14:paraId="30F44815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&gt;960–2 690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E29DE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2.8252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8F42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0.6341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A5E98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0.2931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BC76F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0.1474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EBB7A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0.0736</w:t>
            </w:r>
          </w:p>
        </w:tc>
      </w:tr>
      <w:tr w:rsidR="0040506B" w:rsidRPr="00A93E72" w14:paraId="466D0FDD" w14:textId="77777777" w:rsidTr="007304E0">
        <w:tc>
          <w:tcPr>
            <w:tcW w:w="8541" w:type="dxa"/>
            <w:gridSpan w:val="8"/>
          </w:tcPr>
          <w:p w14:paraId="722667E7" w14:textId="77777777" w:rsidR="0040506B" w:rsidRPr="006C6D7D" w:rsidRDefault="0040506B" w:rsidP="007304E0">
            <w:pPr>
              <w:keepNext/>
              <w:spacing w:after="60" w:line="200" w:lineRule="exact"/>
              <w:rPr>
                <w:rFonts w:ascii="Times New Roman" w:hAnsi="Times New Roman" w:cs="Times New Roman"/>
                <w:b/>
              </w:rPr>
            </w:pPr>
            <w:r w:rsidRPr="006C6D7D">
              <w:rPr>
                <w:rFonts w:ascii="Times New Roman" w:hAnsi="Times New Roman" w:cs="Times New Roman"/>
                <w:b/>
              </w:rPr>
              <w:t>GHz</w:t>
            </w:r>
          </w:p>
        </w:tc>
      </w:tr>
      <w:tr w:rsidR="0040506B" w:rsidRPr="00A93E72" w14:paraId="0859BCD7" w14:textId="77777777" w:rsidTr="007304E0">
        <w:tc>
          <w:tcPr>
            <w:tcW w:w="1525" w:type="dxa"/>
            <w:gridSpan w:val="2"/>
          </w:tcPr>
          <w:p w14:paraId="6106705E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1B33E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2.8221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63D58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0.5243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C416B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0.2125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687CE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0.1760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4ACE6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0.0880</w:t>
            </w:r>
          </w:p>
        </w:tc>
      </w:tr>
      <w:tr w:rsidR="0040506B" w:rsidRPr="00A93E72" w14:paraId="52A7E9AF" w14:textId="77777777" w:rsidTr="007304E0">
        <w:tc>
          <w:tcPr>
            <w:tcW w:w="1525" w:type="dxa"/>
            <w:gridSpan w:val="2"/>
          </w:tcPr>
          <w:p w14:paraId="75AE29F1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BF85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2.3827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2E9C3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0.4405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EB49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0.2051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3852F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0.0934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944F9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0.0453</w:t>
            </w:r>
          </w:p>
        </w:tc>
      </w:tr>
      <w:tr w:rsidR="0040506B" w:rsidRPr="00A93E72" w14:paraId="529D89F3" w14:textId="77777777" w:rsidTr="007304E0">
        <w:tc>
          <w:tcPr>
            <w:tcW w:w="1525" w:type="dxa"/>
            <w:gridSpan w:val="2"/>
          </w:tcPr>
          <w:p w14:paraId="0EBCC7A1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&gt;8.5–14.5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311E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1.0500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391E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0.3780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13ED6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0.0894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44B26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0.0065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39525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0.0031</w:t>
            </w:r>
          </w:p>
        </w:tc>
      </w:tr>
      <w:tr w:rsidR="0040506B" w:rsidRPr="00A93E72" w14:paraId="0190099C" w14:textId="77777777" w:rsidTr="007304E0">
        <w:tc>
          <w:tcPr>
            <w:tcW w:w="1525" w:type="dxa"/>
            <w:gridSpan w:val="2"/>
          </w:tcPr>
          <w:p w14:paraId="00C2237F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&gt;14.5–31.3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8680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1.0500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C74F2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0.2796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F2C0F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0.0614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A3039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0.0065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8EB1A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0.0031</w:t>
            </w:r>
          </w:p>
        </w:tc>
      </w:tr>
      <w:tr w:rsidR="0040506B" w:rsidRPr="00A93E72" w14:paraId="0D4919B5" w14:textId="77777777" w:rsidTr="007304E0">
        <w:tc>
          <w:tcPr>
            <w:tcW w:w="1525" w:type="dxa"/>
            <w:gridSpan w:val="2"/>
          </w:tcPr>
          <w:p w14:paraId="0DCD4BE4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50F5F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0.2863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B6E9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0.1525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D719B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0.0331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BF6AA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0.0011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2A9CE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0.0006</w:t>
            </w:r>
          </w:p>
        </w:tc>
      </w:tr>
      <w:tr w:rsidR="0040506B" w:rsidRPr="00A93E72" w14:paraId="05A582F4" w14:textId="77777777" w:rsidTr="007304E0"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14:paraId="486BEE60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&gt;51.4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A4A68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0.0283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A945D3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8C98D74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7447FFE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9EF1FD9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0.0003</w:t>
            </w:r>
          </w:p>
        </w:tc>
      </w:tr>
    </w:tbl>
    <w:p w14:paraId="399D8A2E" w14:textId="77777777" w:rsidR="0040506B" w:rsidRDefault="0040506B" w:rsidP="0040506B">
      <w:pPr>
        <w:pStyle w:val="ACMABodyText"/>
        <w:spacing w:after="80"/>
        <w:rPr>
          <w:rFonts w:asciiTheme="minorHAnsi" w:hAnsiTheme="minorHAnsi" w:cs="Arial"/>
          <w:b/>
        </w:rPr>
      </w:pPr>
    </w:p>
    <w:p w14:paraId="02A64B0E" w14:textId="070838CB" w:rsidR="00946F4F" w:rsidRPr="005A04AC" w:rsidRDefault="00F665EB" w:rsidP="006C6D7D">
      <w:pPr>
        <w:pStyle w:val="ItemHead"/>
      </w:pPr>
      <w:r>
        <w:lastRenderedPageBreak/>
        <w:t>2</w:t>
      </w:r>
      <w:r w:rsidR="00946F4F" w:rsidRPr="005A04AC">
        <w:t xml:space="preserve">  </w:t>
      </w:r>
      <w:r w:rsidR="00946F4F">
        <w:t>Schedule 2, Table 302</w:t>
      </w:r>
    </w:p>
    <w:p w14:paraId="4099FC47" w14:textId="603C6A8A" w:rsidR="00946F4F" w:rsidRDefault="00946F4F" w:rsidP="006C6D7D">
      <w:pPr>
        <w:pStyle w:val="Item"/>
        <w:keepNext/>
      </w:pPr>
      <w:r>
        <w:t>Repeal the table, substitute:</w:t>
      </w:r>
    </w:p>
    <w:p w14:paraId="6BCAE1BF" w14:textId="1C8A8459" w:rsidR="0040506B" w:rsidRPr="005C1FF4" w:rsidRDefault="0040506B" w:rsidP="0040506B">
      <w:pPr>
        <w:keepNext/>
        <w:keepLines/>
        <w:spacing w:before="360" w:line="240" w:lineRule="auto"/>
        <w:ind w:left="964" w:hanging="964"/>
        <w:outlineLvl w:val="0"/>
        <w:rPr>
          <w:rFonts w:ascii="Arial" w:hAnsi="Arial" w:cs="Arial"/>
          <w:b/>
          <w:i/>
          <w:lang w:eastAsia="en-AU"/>
        </w:rPr>
      </w:pPr>
      <w:r w:rsidRPr="005C1FF4">
        <w:rPr>
          <w:rFonts w:ascii="Arial" w:hAnsi="Arial" w:cs="Arial"/>
          <w:b/>
          <w:i/>
          <w:lang w:eastAsia="en-AU"/>
        </w:rPr>
        <w:t xml:space="preserve">Table 302 </w:t>
      </w:r>
    </w:p>
    <w:tbl>
      <w:tblPr>
        <w:tblW w:w="83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1446"/>
        <w:gridCol w:w="1264"/>
        <w:gridCol w:w="1581"/>
        <w:gridCol w:w="1228"/>
        <w:gridCol w:w="11"/>
        <w:gridCol w:w="1424"/>
      </w:tblGrid>
      <w:tr w:rsidR="0040506B" w:rsidRPr="007C78EA" w14:paraId="55938957" w14:textId="77777777" w:rsidTr="007304E0">
        <w:trPr>
          <w:tblHeader/>
        </w:trPr>
        <w:tc>
          <w:tcPr>
            <w:tcW w:w="1440" w:type="dxa"/>
            <w:vMerge w:val="restart"/>
          </w:tcPr>
          <w:p w14:paraId="614350D3" w14:textId="77777777" w:rsidR="0040506B" w:rsidRPr="007C78EA" w:rsidRDefault="0040506B" w:rsidP="007304E0">
            <w:pPr>
              <w:keepNext/>
              <w:keepLines/>
              <w:spacing w:before="120" w:after="60" w:line="200" w:lineRule="exact"/>
              <w:rPr>
                <w:rFonts w:ascii="Arial" w:hAnsi="Arial" w:cs="Arial"/>
                <w:b/>
              </w:rPr>
            </w:pPr>
            <w:r w:rsidRPr="007C78EA">
              <w:rPr>
                <w:rFonts w:ascii="Arial" w:hAnsi="Arial" w:cs="Arial"/>
                <w:b/>
              </w:rPr>
              <w:t>Frequency range</w:t>
            </w:r>
          </w:p>
        </w:tc>
        <w:tc>
          <w:tcPr>
            <w:tcW w:w="6954" w:type="dxa"/>
            <w:gridSpan w:val="6"/>
            <w:vAlign w:val="center"/>
          </w:tcPr>
          <w:p w14:paraId="6E8092FB" w14:textId="77777777" w:rsidR="0040506B" w:rsidRPr="007C78EA" w:rsidRDefault="0040506B" w:rsidP="007304E0">
            <w:pPr>
              <w:keepNext/>
              <w:keepLines/>
              <w:spacing w:before="120" w:after="0" w:line="360" w:lineRule="auto"/>
              <w:rPr>
                <w:rFonts w:ascii="Arial" w:hAnsi="Arial" w:cs="Arial"/>
                <w:b/>
              </w:rPr>
            </w:pPr>
            <w:r w:rsidRPr="007C78EA">
              <w:rPr>
                <w:rFonts w:ascii="Arial" w:hAnsi="Arial" w:cs="Arial"/>
                <w:b/>
              </w:rPr>
              <w:t>Amount ($)</w:t>
            </w:r>
          </w:p>
        </w:tc>
      </w:tr>
      <w:tr w:rsidR="0040506B" w:rsidRPr="007C78EA" w14:paraId="5ED2F78A" w14:textId="77777777" w:rsidTr="007304E0">
        <w:trPr>
          <w:tblHeader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1808A6A6" w14:textId="77777777" w:rsidR="0040506B" w:rsidRPr="007C78EA" w:rsidRDefault="0040506B" w:rsidP="007304E0">
            <w:pPr>
              <w:keepNext/>
              <w:keepLines/>
              <w:spacing w:before="120" w:after="60" w:line="200" w:lineRule="exac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46" w:type="dxa"/>
          </w:tcPr>
          <w:p w14:paraId="1EEDF231" w14:textId="77777777" w:rsidR="0040506B" w:rsidRPr="007C78EA" w:rsidRDefault="0040506B" w:rsidP="007304E0">
            <w:pPr>
              <w:keepNext/>
              <w:keepLines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  <w:r w:rsidRPr="007C78EA">
              <w:rPr>
                <w:rFonts w:ascii="Arial" w:hAnsi="Arial" w:cs="Arial"/>
                <w:bCs/>
                <w:i/>
              </w:rPr>
              <w:t xml:space="preserve">Area density </w:t>
            </w:r>
          </w:p>
        </w:tc>
        <w:tc>
          <w:tcPr>
            <w:tcW w:w="1264" w:type="dxa"/>
          </w:tcPr>
          <w:p w14:paraId="29710B02" w14:textId="77777777" w:rsidR="0040506B" w:rsidRPr="007C78EA" w:rsidRDefault="0040506B" w:rsidP="007304E0">
            <w:pPr>
              <w:keepNext/>
              <w:keepLines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81" w:type="dxa"/>
          </w:tcPr>
          <w:p w14:paraId="70C010F5" w14:textId="77777777" w:rsidR="0040506B" w:rsidRPr="007C78EA" w:rsidRDefault="0040506B" w:rsidP="007304E0">
            <w:pPr>
              <w:keepNext/>
              <w:keepLines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239" w:type="dxa"/>
            <w:gridSpan w:val="2"/>
          </w:tcPr>
          <w:p w14:paraId="135780EA" w14:textId="77777777" w:rsidR="0040506B" w:rsidRPr="007C78EA" w:rsidRDefault="0040506B" w:rsidP="007304E0">
            <w:pPr>
              <w:keepNext/>
              <w:keepLines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424" w:type="dxa"/>
          </w:tcPr>
          <w:p w14:paraId="1EF958DE" w14:textId="77777777" w:rsidR="0040506B" w:rsidRPr="007C78EA" w:rsidRDefault="0040506B" w:rsidP="007304E0">
            <w:pPr>
              <w:keepNext/>
              <w:keepLines/>
              <w:spacing w:after="60" w:line="200" w:lineRule="exact"/>
              <w:ind w:left="-94"/>
              <w:jc w:val="right"/>
              <w:rPr>
                <w:rFonts w:ascii="Arial" w:hAnsi="Arial" w:cs="Arial"/>
                <w:bCs/>
                <w:i/>
              </w:rPr>
            </w:pPr>
          </w:p>
        </w:tc>
      </w:tr>
      <w:tr w:rsidR="0040506B" w:rsidRPr="007C78EA" w14:paraId="73B3EF9E" w14:textId="77777777" w:rsidTr="007304E0">
        <w:trPr>
          <w:tblHeader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E6F607E" w14:textId="77777777" w:rsidR="0040506B" w:rsidRPr="007C78EA" w:rsidRDefault="0040506B" w:rsidP="007304E0">
            <w:pPr>
              <w:keepNext/>
              <w:keepLines/>
              <w:spacing w:before="120" w:after="60" w:line="200" w:lineRule="exac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1D5A92C" w14:textId="77777777" w:rsidR="0040506B" w:rsidRPr="007C78EA" w:rsidRDefault="0040506B" w:rsidP="007304E0">
            <w:pPr>
              <w:keepNext/>
              <w:keepLines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  <w:r w:rsidRPr="007C78EA">
              <w:rPr>
                <w:rFonts w:ascii="Arial" w:hAnsi="Arial" w:cs="Arial"/>
                <w:bCs/>
                <w:i/>
              </w:rPr>
              <w:t>Australia wide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2CC7F04D" w14:textId="77777777" w:rsidR="0040506B" w:rsidRPr="007C78EA" w:rsidRDefault="0040506B" w:rsidP="007304E0">
            <w:pPr>
              <w:keepNext/>
              <w:keepLines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  <w:r w:rsidRPr="007C78EA">
              <w:rPr>
                <w:rFonts w:ascii="Arial" w:hAnsi="Arial" w:cs="Arial"/>
                <w:bCs/>
                <w:i/>
              </w:rPr>
              <w:t>High density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0D5A826F" w14:textId="77777777" w:rsidR="0040506B" w:rsidRPr="007C78EA" w:rsidRDefault="0040506B" w:rsidP="007304E0">
            <w:pPr>
              <w:keepNext/>
              <w:keepLines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  <w:r w:rsidRPr="007C78EA">
              <w:rPr>
                <w:rFonts w:ascii="Arial" w:hAnsi="Arial" w:cs="Arial"/>
                <w:bCs/>
                <w:i/>
              </w:rPr>
              <w:t>Medium density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644A823C" w14:textId="77777777" w:rsidR="0040506B" w:rsidRPr="007C78EA" w:rsidRDefault="0040506B" w:rsidP="007304E0">
            <w:pPr>
              <w:keepNext/>
              <w:keepLines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  <w:r w:rsidRPr="007C78EA">
              <w:rPr>
                <w:rFonts w:ascii="Arial" w:hAnsi="Arial" w:cs="Arial"/>
                <w:bCs/>
                <w:i/>
              </w:rPr>
              <w:t>Low density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1973348E" w14:textId="77777777" w:rsidR="0040506B" w:rsidRPr="007C78EA" w:rsidRDefault="0040506B" w:rsidP="007304E0">
            <w:pPr>
              <w:keepNext/>
              <w:keepLines/>
              <w:spacing w:after="60" w:line="200" w:lineRule="exact"/>
              <w:ind w:left="-94"/>
              <w:jc w:val="right"/>
              <w:rPr>
                <w:rFonts w:ascii="Arial" w:hAnsi="Arial" w:cs="Arial"/>
                <w:bCs/>
                <w:i/>
              </w:rPr>
            </w:pPr>
            <w:r w:rsidRPr="007C78EA">
              <w:rPr>
                <w:rFonts w:ascii="Arial" w:hAnsi="Arial" w:cs="Arial"/>
                <w:bCs/>
                <w:i/>
              </w:rPr>
              <w:t>Remote density</w:t>
            </w:r>
          </w:p>
        </w:tc>
      </w:tr>
      <w:tr w:rsidR="0040506B" w:rsidRPr="006C6D7D" w14:paraId="6976EA58" w14:textId="77777777" w:rsidTr="007304E0">
        <w:tc>
          <w:tcPr>
            <w:tcW w:w="8394" w:type="dxa"/>
            <w:gridSpan w:val="7"/>
          </w:tcPr>
          <w:p w14:paraId="58FC7DE7" w14:textId="77777777" w:rsidR="0040506B" w:rsidRPr="006C6D7D" w:rsidRDefault="0040506B" w:rsidP="007304E0">
            <w:pPr>
              <w:keepNext/>
              <w:keepLines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6C6D7D">
              <w:rPr>
                <w:rFonts w:ascii="Times New Roman" w:hAnsi="Times New Roman" w:cs="Times New Roman"/>
                <w:b/>
              </w:rPr>
              <w:t>MHz</w:t>
            </w:r>
          </w:p>
        </w:tc>
      </w:tr>
      <w:tr w:rsidR="0040506B" w:rsidRPr="006C6D7D" w14:paraId="2AE2F17B" w14:textId="77777777" w:rsidTr="007304E0">
        <w:tc>
          <w:tcPr>
            <w:tcW w:w="1440" w:type="dxa"/>
          </w:tcPr>
          <w:p w14:paraId="12093399" w14:textId="77777777" w:rsidR="0040506B" w:rsidRPr="006C6D7D" w:rsidRDefault="0040506B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D3134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22.5674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54958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22.5674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B8A51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22.5674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5F4A2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22.5674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6AEF5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14.3301</w:t>
            </w:r>
          </w:p>
        </w:tc>
      </w:tr>
      <w:tr w:rsidR="0040506B" w:rsidRPr="006C6D7D" w14:paraId="33BE7E5F" w14:textId="77777777" w:rsidTr="007304E0">
        <w:tc>
          <w:tcPr>
            <w:tcW w:w="1440" w:type="dxa"/>
          </w:tcPr>
          <w:p w14:paraId="5F56B48D" w14:textId="77777777" w:rsidR="0040506B" w:rsidRPr="006C6D7D" w:rsidRDefault="0040506B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&gt;30–70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98042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50.9768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A2132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19.9106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83E01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10.5907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F60BE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2.2855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F0B3A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0.7240</w:t>
            </w:r>
          </w:p>
        </w:tc>
      </w:tr>
      <w:tr w:rsidR="0040506B" w:rsidRPr="006C6D7D" w14:paraId="03325E5E" w14:textId="77777777" w:rsidTr="007304E0">
        <w:tc>
          <w:tcPr>
            <w:tcW w:w="1440" w:type="dxa"/>
          </w:tcPr>
          <w:p w14:paraId="2E02D53C" w14:textId="77777777" w:rsidR="0040506B" w:rsidRPr="006C6D7D" w:rsidRDefault="0040506B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&gt;70–399.9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B26A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52.3000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6B5ED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21.4639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E1619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9.8219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27E2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2.2018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D3836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0.6974</w:t>
            </w:r>
          </w:p>
        </w:tc>
      </w:tr>
      <w:tr w:rsidR="0040506B" w:rsidRPr="006C6D7D" w:rsidDel="00F71409" w14:paraId="5A330AD4" w14:textId="77777777" w:rsidTr="007304E0">
        <w:tc>
          <w:tcPr>
            <w:tcW w:w="1440" w:type="dxa"/>
          </w:tcPr>
          <w:p w14:paraId="3E5ADB18" w14:textId="77777777" w:rsidR="0040506B" w:rsidRPr="006C6D7D" w:rsidDel="00F71409" w:rsidRDefault="0040506B" w:rsidP="007304E0">
            <w:pPr>
              <w:tabs>
                <w:tab w:val="left" w:pos="998"/>
              </w:tabs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&gt;399.9–403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4023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52.3000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69276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29.2880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D8A78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13.3993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5C9A8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2.2855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5DE03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0.7240</w:t>
            </w:r>
          </w:p>
        </w:tc>
      </w:tr>
      <w:tr w:rsidR="0040506B" w:rsidRPr="006C6D7D" w:rsidDel="00F71409" w14:paraId="169E0767" w14:textId="77777777" w:rsidTr="007304E0">
        <w:tc>
          <w:tcPr>
            <w:tcW w:w="1440" w:type="dxa"/>
          </w:tcPr>
          <w:p w14:paraId="73335CE0" w14:textId="77777777" w:rsidR="0040506B" w:rsidRPr="006C6D7D" w:rsidDel="00F71409" w:rsidRDefault="0040506B" w:rsidP="007304E0">
            <w:pPr>
              <w:tabs>
                <w:tab w:val="left" w:pos="998"/>
              </w:tabs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EF2DE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52.3000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7DAEE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38.7616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6C3B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13.3993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F028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2.2855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F92C3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0.0000</w:t>
            </w:r>
          </w:p>
        </w:tc>
      </w:tr>
      <w:tr w:rsidR="0040506B" w:rsidRPr="006C6D7D" w:rsidDel="00F71409" w14:paraId="5DA4CD68" w14:textId="77777777" w:rsidTr="007304E0">
        <w:tc>
          <w:tcPr>
            <w:tcW w:w="1440" w:type="dxa"/>
          </w:tcPr>
          <w:p w14:paraId="478EB59C" w14:textId="77777777" w:rsidR="0040506B" w:rsidRPr="006C6D7D" w:rsidDel="00F71409" w:rsidRDefault="0040506B" w:rsidP="007304E0">
            <w:pPr>
              <w:tabs>
                <w:tab w:val="left" w:pos="998"/>
              </w:tabs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 xml:space="preserve">&gt;520–960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A0E8B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52.3000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CC169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29.2880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4CDF6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13.3993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E10B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2.2855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4E93E" w14:textId="77777777" w:rsidR="0040506B" w:rsidRPr="006C6D7D" w:rsidRDefault="0040506B" w:rsidP="007304E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0.7240</w:t>
            </w:r>
          </w:p>
        </w:tc>
      </w:tr>
      <w:tr w:rsidR="0040506B" w:rsidRPr="006C6D7D" w14:paraId="39AD48C6" w14:textId="77777777" w:rsidTr="007304E0">
        <w:tc>
          <w:tcPr>
            <w:tcW w:w="1440" w:type="dxa"/>
          </w:tcPr>
          <w:p w14:paraId="1668FF7A" w14:textId="77777777" w:rsidR="0040506B" w:rsidRPr="006C6D7D" w:rsidRDefault="0040506B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&gt;960–2 690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DA5FD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1.2344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5BD5D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0.2771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E8C8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0.1281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2C92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0.0644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AAA89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0.0321</w:t>
            </w:r>
          </w:p>
        </w:tc>
      </w:tr>
      <w:tr w:rsidR="0040506B" w:rsidRPr="006C6D7D" w14:paraId="37E0D821" w14:textId="77777777" w:rsidTr="007304E0">
        <w:tc>
          <w:tcPr>
            <w:tcW w:w="8394" w:type="dxa"/>
            <w:gridSpan w:val="7"/>
          </w:tcPr>
          <w:p w14:paraId="47CDA933" w14:textId="77777777" w:rsidR="0040506B" w:rsidRPr="006C6D7D" w:rsidRDefault="0040506B" w:rsidP="007304E0">
            <w:pPr>
              <w:keepNext/>
              <w:keepLines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6C6D7D">
              <w:rPr>
                <w:rFonts w:ascii="Times New Roman" w:hAnsi="Times New Roman" w:cs="Times New Roman"/>
                <w:b/>
              </w:rPr>
              <w:t>GHz</w:t>
            </w:r>
          </w:p>
        </w:tc>
      </w:tr>
      <w:tr w:rsidR="0040506B" w:rsidRPr="006C6D7D" w14:paraId="05A3ED8C" w14:textId="77777777" w:rsidTr="007304E0">
        <w:tc>
          <w:tcPr>
            <w:tcW w:w="1440" w:type="dxa"/>
          </w:tcPr>
          <w:p w14:paraId="47D03238" w14:textId="77777777" w:rsidR="0040506B" w:rsidRPr="006C6D7D" w:rsidRDefault="0040506B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36C15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1.2331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61E05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0.2291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A8F1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0.0928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04723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0.0769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5E521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0.0384</w:t>
            </w:r>
          </w:p>
        </w:tc>
      </w:tr>
      <w:tr w:rsidR="0040506B" w:rsidRPr="006C6D7D" w14:paraId="7F8C6200" w14:textId="77777777" w:rsidTr="007304E0">
        <w:tc>
          <w:tcPr>
            <w:tcW w:w="1440" w:type="dxa"/>
          </w:tcPr>
          <w:p w14:paraId="7CDCBD11" w14:textId="77777777" w:rsidR="0040506B" w:rsidRPr="006C6D7D" w:rsidRDefault="0040506B" w:rsidP="007304E0">
            <w:pPr>
              <w:tabs>
                <w:tab w:val="decimal" w:pos="252"/>
                <w:tab w:val="left" w:pos="815"/>
              </w:tabs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E31A2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1.0411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2E274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0.1925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6445F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0.0896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9CE3F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0.0408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A29A5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0.0198</w:t>
            </w:r>
          </w:p>
        </w:tc>
      </w:tr>
      <w:tr w:rsidR="0040506B" w:rsidRPr="006C6D7D" w14:paraId="03EB0682" w14:textId="77777777" w:rsidTr="007304E0">
        <w:tc>
          <w:tcPr>
            <w:tcW w:w="1440" w:type="dxa"/>
          </w:tcPr>
          <w:p w14:paraId="479889A5" w14:textId="77777777" w:rsidR="0040506B" w:rsidRPr="006C6D7D" w:rsidRDefault="0040506B" w:rsidP="007304E0">
            <w:pPr>
              <w:tabs>
                <w:tab w:val="decimal" w:pos="252"/>
                <w:tab w:val="left" w:pos="815"/>
              </w:tabs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&gt;8.5–14.5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54B4B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0.4588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6599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0.1652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8759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0.0391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3D303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2D39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0.0014</w:t>
            </w:r>
          </w:p>
        </w:tc>
      </w:tr>
      <w:tr w:rsidR="0040506B" w:rsidRPr="006C6D7D" w14:paraId="3A3D0410" w14:textId="77777777" w:rsidTr="007304E0">
        <w:tc>
          <w:tcPr>
            <w:tcW w:w="1440" w:type="dxa"/>
          </w:tcPr>
          <w:p w14:paraId="6A655415" w14:textId="77777777" w:rsidR="0040506B" w:rsidRPr="006C6D7D" w:rsidRDefault="0040506B" w:rsidP="007304E0">
            <w:pPr>
              <w:tabs>
                <w:tab w:val="decimal" w:pos="252"/>
                <w:tab w:val="left" w:pos="815"/>
              </w:tabs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&gt;14.5–31.3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7A5EF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0.4588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5A8C6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0.1221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8A3CB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0.0268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0AA38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EE96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0.0014</w:t>
            </w:r>
          </w:p>
        </w:tc>
      </w:tr>
      <w:tr w:rsidR="0040506B" w:rsidRPr="006C6D7D" w14:paraId="6DBD77F4" w14:textId="77777777" w:rsidTr="007304E0">
        <w:tc>
          <w:tcPr>
            <w:tcW w:w="1440" w:type="dxa"/>
          </w:tcPr>
          <w:p w14:paraId="51D1A62A" w14:textId="77777777" w:rsidR="0040506B" w:rsidRPr="006C6D7D" w:rsidRDefault="0040506B" w:rsidP="007304E0">
            <w:pPr>
              <w:tabs>
                <w:tab w:val="decimal" w:pos="252"/>
                <w:tab w:val="left" w:pos="815"/>
              </w:tabs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0769E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0.1251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71AD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0.0666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CD17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0.0145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B9C7E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0.0005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F4958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0.0002</w:t>
            </w:r>
          </w:p>
        </w:tc>
      </w:tr>
      <w:tr w:rsidR="0040506B" w:rsidRPr="006C6D7D" w14:paraId="42C802BF" w14:textId="77777777" w:rsidTr="007304E0">
        <w:tc>
          <w:tcPr>
            <w:tcW w:w="1440" w:type="dxa"/>
            <w:tcBorders>
              <w:bottom w:val="single" w:sz="4" w:space="0" w:color="auto"/>
            </w:tcBorders>
          </w:tcPr>
          <w:p w14:paraId="18AFB451" w14:textId="77777777" w:rsidR="0040506B" w:rsidRPr="006C6D7D" w:rsidRDefault="0040506B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&gt;51.4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7A557D3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0.0124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D270FA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E91010B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BE1C862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D112B8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0.0001</w:t>
            </w:r>
          </w:p>
        </w:tc>
      </w:tr>
    </w:tbl>
    <w:p w14:paraId="0E1E346E" w14:textId="77777777" w:rsidR="0040506B" w:rsidRDefault="0040506B" w:rsidP="0040506B">
      <w:pPr>
        <w:pStyle w:val="ACMABodyText"/>
        <w:spacing w:after="80"/>
        <w:rPr>
          <w:rFonts w:asciiTheme="minorHAnsi" w:hAnsiTheme="minorHAnsi" w:cs="Arial"/>
          <w:b/>
        </w:rPr>
      </w:pPr>
    </w:p>
    <w:p w14:paraId="55B5B5A1" w14:textId="79D96FB2" w:rsidR="00334384" w:rsidRPr="005A04AC" w:rsidRDefault="00334384" w:rsidP="00334384">
      <w:pPr>
        <w:pStyle w:val="ItemHead"/>
      </w:pPr>
      <w:r>
        <w:t>3</w:t>
      </w:r>
      <w:r w:rsidRPr="005A04AC">
        <w:t xml:space="preserve">  </w:t>
      </w:r>
      <w:r>
        <w:t>Schedule 2, Table 402</w:t>
      </w:r>
    </w:p>
    <w:p w14:paraId="3705C12C" w14:textId="3ABDB0D7" w:rsidR="00334384" w:rsidRDefault="00334384" w:rsidP="00334384">
      <w:pPr>
        <w:pStyle w:val="Item"/>
      </w:pPr>
      <w:r>
        <w:t>Repeal the table, substitute:</w:t>
      </w:r>
    </w:p>
    <w:p w14:paraId="760935A9" w14:textId="77777777" w:rsidR="0040506B" w:rsidRPr="00BD4288" w:rsidRDefault="0040506B" w:rsidP="0040506B">
      <w:pPr>
        <w:pStyle w:val="ScheduleHeading"/>
        <w:spacing w:after="120"/>
        <w:ind w:left="360" w:firstLine="0"/>
        <w:outlineLvl w:val="0"/>
        <w:rPr>
          <w:rFonts w:cs="Arial"/>
          <w:i/>
          <w:sz w:val="22"/>
          <w:szCs w:val="22"/>
        </w:rPr>
      </w:pPr>
      <w:r w:rsidRPr="00BD4288">
        <w:rPr>
          <w:rFonts w:cs="Arial"/>
          <w:i/>
          <w:sz w:val="22"/>
          <w:szCs w:val="22"/>
        </w:rPr>
        <w:t>Table 402</w:t>
      </w:r>
    </w:p>
    <w:tbl>
      <w:tblPr>
        <w:tblW w:w="82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778"/>
        <w:gridCol w:w="1350"/>
        <w:gridCol w:w="1070"/>
        <w:gridCol w:w="1239"/>
        <w:gridCol w:w="1231"/>
        <w:gridCol w:w="805"/>
        <w:gridCol w:w="750"/>
      </w:tblGrid>
      <w:tr w:rsidR="0040506B" w:rsidRPr="00C97393" w14:paraId="2EC02834" w14:textId="77777777" w:rsidTr="007304E0">
        <w:trPr>
          <w:gridAfter w:val="1"/>
          <w:wAfter w:w="750" w:type="dxa"/>
          <w:tblHeader/>
        </w:trPr>
        <w:tc>
          <w:tcPr>
            <w:tcW w:w="1778" w:type="dxa"/>
            <w:vMerge w:val="restart"/>
          </w:tcPr>
          <w:p w14:paraId="5A5C8EFA" w14:textId="77777777" w:rsidR="0040506B" w:rsidRPr="00C97393" w:rsidRDefault="0040506B" w:rsidP="007304E0">
            <w:pPr>
              <w:keepNext/>
              <w:spacing w:before="120" w:after="60" w:line="200" w:lineRule="exact"/>
              <w:rPr>
                <w:rFonts w:ascii="Arial" w:hAnsi="Arial" w:cs="Arial"/>
                <w:b/>
              </w:rPr>
            </w:pPr>
            <w:r w:rsidRPr="00C97393">
              <w:rPr>
                <w:rFonts w:ascii="Arial" w:hAnsi="Arial" w:cs="Arial"/>
                <w:b/>
              </w:rPr>
              <w:t>Frequency range</w:t>
            </w:r>
          </w:p>
        </w:tc>
        <w:tc>
          <w:tcPr>
            <w:tcW w:w="5695" w:type="dxa"/>
            <w:gridSpan w:val="5"/>
          </w:tcPr>
          <w:p w14:paraId="2BE5ECF4" w14:textId="77777777" w:rsidR="0040506B" w:rsidRPr="00C97393" w:rsidRDefault="0040506B" w:rsidP="007304E0">
            <w:pPr>
              <w:keepNext/>
              <w:spacing w:before="120" w:after="0" w:line="360" w:lineRule="auto"/>
              <w:rPr>
                <w:rFonts w:ascii="Arial" w:hAnsi="Arial" w:cs="Arial"/>
                <w:b/>
              </w:rPr>
            </w:pPr>
            <w:r w:rsidRPr="00C97393">
              <w:rPr>
                <w:rFonts w:ascii="Arial" w:hAnsi="Arial" w:cs="Arial"/>
                <w:b/>
              </w:rPr>
              <w:t>Amount ($)</w:t>
            </w:r>
          </w:p>
        </w:tc>
      </w:tr>
      <w:tr w:rsidR="0040506B" w:rsidRPr="00C97393" w14:paraId="2DC823EE" w14:textId="77777777" w:rsidTr="007304E0">
        <w:trPr>
          <w:tblHeader/>
        </w:trPr>
        <w:tc>
          <w:tcPr>
            <w:tcW w:w="1778" w:type="dxa"/>
            <w:vMerge/>
            <w:tcBorders>
              <w:bottom w:val="single" w:sz="4" w:space="0" w:color="auto"/>
            </w:tcBorders>
          </w:tcPr>
          <w:p w14:paraId="1CD32B62" w14:textId="77777777" w:rsidR="0040506B" w:rsidRPr="00C97393" w:rsidRDefault="0040506B" w:rsidP="007304E0">
            <w:pPr>
              <w:keepNext/>
              <w:spacing w:before="120" w:after="60" w:line="200" w:lineRule="exac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50" w:type="dxa"/>
          </w:tcPr>
          <w:p w14:paraId="6C3415EE" w14:textId="77777777" w:rsidR="0040506B" w:rsidRPr="00C97393" w:rsidRDefault="0040506B" w:rsidP="007304E0">
            <w:pPr>
              <w:keepNext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  <w:r w:rsidRPr="00C97393">
              <w:rPr>
                <w:rFonts w:ascii="Arial" w:hAnsi="Arial" w:cs="Arial"/>
                <w:bCs/>
                <w:i/>
              </w:rPr>
              <w:t xml:space="preserve">Area density </w:t>
            </w:r>
          </w:p>
        </w:tc>
        <w:tc>
          <w:tcPr>
            <w:tcW w:w="1070" w:type="dxa"/>
          </w:tcPr>
          <w:p w14:paraId="253A48AB" w14:textId="77777777" w:rsidR="0040506B" w:rsidRPr="00C97393" w:rsidRDefault="0040506B" w:rsidP="007304E0">
            <w:pPr>
              <w:keepNext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239" w:type="dxa"/>
          </w:tcPr>
          <w:p w14:paraId="48028FAD" w14:textId="77777777" w:rsidR="0040506B" w:rsidRPr="00C97393" w:rsidRDefault="0040506B" w:rsidP="007304E0">
            <w:pPr>
              <w:keepNext/>
              <w:spacing w:after="60" w:line="200" w:lineRule="exact"/>
              <w:ind w:right="-122"/>
              <w:jc w:val="right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231" w:type="dxa"/>
          </w:tcPr>
          <w:p w14:paraId="254ECB99" w14:textId="77777777" w:rsidR="0040506B" w:rsidRPr="00C97393" w:rsidRDefault="0040506B" w:rsidP="007304E0">
            <w:pPr>
              <w:keepNext/>
              <w:spacing w:after="60" w:line="200" w:lineRule="exact"/>
              <w:jc w:val="right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55" w:type="dxa"/>
            <w:gridSpan w:val="2"/>
          </w:tcPr>
          <w:p w14:paraId="5AE567B3" w14:textId="77777777" w:rsidR="0040506B" w:rsidRPr="00C97393" w:rsidRDefault="0040506B" w:rsidP="007304E0">
            <w:pPr>
              <w:keepNext/>
              <w:spacing w:after="60" w:line="200" w:lineRule="exact"/>
              <w:ind w:left="-94"/>
              <w:jc w:val="right"/>
              <w:rPr>
                <w:rFonts w:ascii="Arial" w:hAnsi="Arial" w:cs="Arial"/>
                <w:bCs/>
                <w:i/>
              </w:rPr>
            </w:pPr>
          </w:p>
        </w:tc>
      </w:tr>
      <w:tr w:rsidR="0040506B" w:rsidRPr="00C97393" w14:paraId="390F0221" w14:textId="77777777" w:rsidTr="007304E0">
        <w:trPr>
          <w:tblHeader/>
        </w:trPr>
        <w:tc>
          <w:tcPr>
            <w:tcW w:w="1778" w:type="dxa"/>
            <w:vMerge/>
            <w:tcBorders>
              <w:bottom w:val="single" w:sz="4" w:space="0" w:color="auto"/>
            </w:tcBorders>
          </w:tcPr>
          <w:p w14:paraId="72173C7F" w14:textId="77777777" w:rsidR="0040506B" w:rsidRPr="00C97393" w:rsidRDefault="0040506B" w:rsidP="007304E0">
            <w:pPr>
              <w:keepNext/>
              <w:spacing w:before="120" w:after="60" w:line="200" w:lineRule="exac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078C894" w14:textId="77777777" w:rsidR="0040506B" w:rsidRPr="00C97393" w:rsidRDefault="0040506B" w:rsidP="007304E0">
            <w:pPr>
              <w:keepNext/>
              <w:spacing w:after="60" w:line="200" w:lineRule="exact"/>
              <w:jc w:val="right"/>
              <w:rPr>
                <w:rFonts w:ascii="Arial" w:hAnsi="Arial" w:cs="Arial"/>
                <w:bCs/>
              </w:rPr>
            </w:pPr>
            <w:r w:rsidRPr="00C97393">
              <w:rPr>
                <w:rFonts w:ascii="Arial" w:hAnsi="Arial" w:cs="Arial"/>
                <w:bCs/>
                <w:i/>
              </w:rPr>
              <w:t>Australia wide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34B393BB" w14:textId="77777777" w:rsidR="0040506B" w:rsidRPr="00C97393" w:rsidRDefault="0040506B" w:rsidP="007304E0">
            <w:pPr>
              <w:keepNext/>
              <w:spacing w:after="60" w:line="200" w:lineRule="exact"/>
              <w:jc w:val="right"/>
              <w:rPr>
                <w:rFonts w:ascii="Arial" w:hAnsi="Arial" w:cs="Arial"/>
                <w:bCs/>
              </w:rPr>
            </w:pPr>
            <w:r w:rsidRPr="00C97393">
              <w:rPr>
                <w:rFonts w:ascii="Arial" w:hAnsi="Arial" w:cs="Arial"/>
                <w:bCs/>
                <w:i/>
              </w:rPr>
              <w:t>High density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8374F17" w14:textId="77777777" w:rsidR="0040506B" w:rsidRPr="00C97393" w:rsidRDefault="0040506B" w:rsidP="007304E0">
            <w:pPr>
              <w:keepNext/>
              <w:spacing w:after="60" w:line="200" w:lineRule="exact"/>
              <w:ind w:right="-122"/>
              <w:jc w:val="right"/>
              <w:rPr>
                <w:rFonts w:ascii="Arial" w:hAnsi="Arial" w:cs="Arial"/>
                <w:bCs/>
              </w:rPr>
            </w:pPr>
            <w:r w:rsidRPr="00C97393">
              <w:rPr>
                <w:rFonts w:ascii="Arial" w:hAnsi="Arial" w:cs="Arial"/>
                <w:bCs/>
                <w:i/>
              </w:rPr>
              <w:t>Medium density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2CE208C0" w14:textId="77777777" w:rsidR="0040506B" w:rsidRPr="00C97393" w:rsidRDefault="0040506B" w:rsidP="007304E0">
            <w:pPr>
              <w:keepNext/>
              <w:spacing w:after="60" w:line="200" w:lineRule="exact"/>
              <w:jc w:val="right"/>
              <w:rPr>
                <w:rFonts w:ascii="Arial" w:hAnsi="Arial" w:cs="Arial"/>
                <w:bCs/>
              </w:rPr>
            </w:pPr>
            <w:r w:rsidRPr="00C97393">
              <w:rPr>
                <w:rFonts w:ascii="Arial" w:hAnsi="Arial" w:cs="Arial"/>
                <w:bCs/>
                <w:i/>
              </w:rPr>
              <w:t>Low density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14:paraId="76767262" w14:textId="77777777" w:rsidR="0040506B" w:rsidRPr="00C97393" w:rsidRDefault="0040506B" w:rsidP="007304E0">
            <w:pPr>
              <w:keepNext/>
              <w:spacing w:after="60" w:line="200" w:lineRule="exact"/>
              <w:ind w:left="-94"/>
              <w:jc w:val="right"/>
              <w:rPr>
                <w:rFonts w:ascii="Arial" w:hAnsi="Arial" w:cs="Arial"/>
                <w:bCs/>
              </w:rPr>
            </w:pPr>
            <w:r w:rsidRPr="00C97393">
              <w:rPr>
                <w:rFonts w:ascii="Arial" w:hAnsi="Arial" w:cs="Arial"/>
                <w:bCs/>
                <w:i/>
              </w:rPr>
              <w:t>Remote density</w:t>
            </w:r>
          </w:p>
        </w:tc>
      </w:tr>
      <w:tr w:rsidR="0040506B" w:rsidRPr="006C6D7D" w14:paraId="70871009" w14:textId="77777777" w:rsidTr="007304E0">
        <w:trPr>
          <w:gridAfter w:val="1"/>
          <w:wAfter w:w="750" w:type="dxa"/>
          <w:trHeight w:val="197"/>
        </w:trPr>
        <w:tc>
          <w:tcPr>
            <w:tcW w:w="7473" w:type="dxa"/>
            <w:gridSpan w:val="6"/>
          </w:tcPr>
          <w:p w14:paraId="0FD16E74" w14:textId="77777777" w:rsidR="0040506B" w:rsidRPr="006C6D7D" w:rsidRDefault="0040506B" w:rsidP="007304E0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6C6D7D">
              <w:rPr>
                <w:rFonts w:ascii="Times New Roman" w:hAnsi="Times New Roman" w:cs="Times New Roman"/>
                <w:b/>
              </w:rPr>
              <w:t>MHz</w:t>
            </w:r>
          </w:p>
        </w:tc>
      </w:tr>
      <w:tr w:rsidR="0040506B" w:rsidRPr="00C97393" w14:paraId="739D00CF" w14:textId="77777777" w:rsidTr="007304E0">
        <w:tc>
          <w:tcPr>
            <w:tcW w:w="1778" w:type="dxa"/>
          </w:tcPr>
          <w:p w14:paraId="087F1672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CB98E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74185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9695A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B79F5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2AB28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1.2209</w:t>
            </w:r>
          </w:p>
        </w:tc>
      </w:tr>
      <w:tr w:rsidR="0040506B" w:rsidRPr="00C97393" w14:paraId="1E5DE583" w14:textId="77777777" w:rsidTr="007304E0">
        <w:tc>
          <w:tcPr>
            <w:tcW w:w="1778" w:type="dxa"/>
          </w:tcPr>
          <w:p w14:paraId="6934F8E3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&gt;30–70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D07B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2.7579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CC201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1.0772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B7CBF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0.5730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DAA2B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5F3F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0.0617</w:t>
            </w:r>
          </w:p>
        </w:tc>
      </w:tr>
      <w:tr w:rsidR="0040506B" w:rsidRPr="00C97393" w14:paraId="43899860" w14:textId="77777777" w:rsidTr="007304E0">
        <w:tc>
          <w:tcPr>
            <w:tcW w:w="1778" w:type="dxa"/>
          </w:tcPr>
          <w:p w14:paraId="133A99B3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lastRenderedPageBreak/>
              <w:t>&gt;70–399.9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729F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1BC93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1.1612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C370F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0.5314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90442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0.1191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5083B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0.0594</w:t>
            </w:r>
          </w:p>
        </w:tc>
      </w:tr>
      <w:tr w:rsidR="0040506B" w:rsidRPr="00C97393" w:rsidDel="00F71409" w14:paraId="4E02BD66" w14:textId="77777777" w:rsidTr="007304E0">
        <w:tc>
          <w:tcPr>
            <w:tcW w:w="1778" w:type="dxa"/>
          </w:tcPr>
          <w:p w14:paraId="10A765A8" w14:textId="77777777" w:rsidR="0040506B" w:rsidRPr="006C6D7D" w:rsidDel="00F71409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&gt;399.9–403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39C2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A2789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1.5845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B826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0.7249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72B6E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A1A61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0.0617</w:t>
            </w:r>
          </w:p>
        </w:tc>
      </w:tr>
      <w:tr w:rsidR="0040506B" w:rsidRPr="00C97393" w:rsidDel="00F71409" w14:paraId="36936059" w14:textId="77777777" w:rsidTr="007304E0">
        <w:tc>
          <w:tcPr>
            <w:tcW w:w="1778" w:type="dxa"/>
          </w:tcPr>
          <w:p w14:paraId="5A28DACE" w14:textId="77777777" w:rsidR="0040506B" w:rsidRPr="006C6D7D" w:rsidDel="00F71409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EE82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C04EB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2.0970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5776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0.7249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35216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0E664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0.0000</w:t>
            </w:r>
          </w:p>
        </w:tc>
      </w:tr>
      <w:tr w:rsidR="0040506B" w:rsidRPr="00C97393" w:rsidDel="00F71409" w14:paraId="545136DB" w14:textId="77777777" w:rsidTr="007304E0">
        <w:tc>
          <w:tcPr>
            <w:tcW w:w="1778" w:type="dxa"/>
          </w:tcPr>
          <w:p w14:paraId="4EE3FDE3" w14:textId="77777777" w:rsidR="0040506B" w:rsidRPr="006C6D7D" w:rsidDel="00F71409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&gt;520–960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FD93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CCE19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1.5845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B7AF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0.7249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9F096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F7892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0.0617</w:t>
            </w:r>
          </w:p>
        </w:tc>
      </w:tr>
      <w:tr w:rsidR="0040506B" w:rsidRPr="00C97393" w14:paraId="2DC8C7A0" w14:textId="77777777" w:rsidTr="007304E0">
        <w:tc>
          <w:tcPr>
            <w:tcW w:w="1778" w:type="dxa"/>
          </w:tcPr>
          <w:p w14:paraId="4AB243C7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&gt;960–2 690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F096D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2.8252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9762A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0.6341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6DB62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0.2931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B2C4C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0.1474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F3675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0.0736</w:t>
            </w:r>
          </w:p>
        </w:tc>
      </w:tr>
      <w:tr w:rsidR="0040506B" w:rsidRPr="006C6D7D" w14:paraId="1157AABD" w14:textId="77777777" w:rsidTr="007304E0">
        <w:trPr>
          <w:gridAfter w:val="1"/>
          <w:wAfter w:w="750" w:type="dxa"/>
        </w:trPr>
        <w:tc>
          <w:tcPr>
            <w:tcW w:w="7473" w:type="dxa"/>
            <w:gridSpan w:val="6"/>
          </w:tcPr>
          <w:p w14:paraId="0A9F038B" w14:textId="77777777" w:rsidR="0040506B" w:rsidRPr="006C6D7D" w:rsidRDefault="0040506B" w:rsidP="007304E0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6C6D7D">
              <w:rPr>
                <w:rFonts w:ascii="Times New Roman" w:hAnsi="Times New Roman" w:cs="Times New Roman"/>
                <w:b/>
              </w:rPr>
              <w:t>GHz</w:t>
            </w:r>
          </w:p>
        </w:tc>
      </w:tr>
      <w:tr w:rsidR="0040506B" w:rsidRPr="00C97393" w14:paraId="438DCA7F" w14:textId="77777777" w:rsidTr="007304E0">
        <w:tc>
          <w:tcPr>
            <w:tcW w:w="1778" w:type="dxa"/>
          </w:tcPr>
          <w:p w14:paraId="6B3DD3D3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42436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2.8221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E0E72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0.5243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D1BA8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0.2125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AD99E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0.1760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B5738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0.0880</w:t>
            </w:r>
          </w:p>
        </w:tc>
      </w:tr>
      <w:tr w:rsidR="0040506B" w:rsidRPr="00C97393" w14:paraId="511DDA13" w14:textId="77777777" w:rsidTr="007304E0">
        <w:tc>
          <w:tcPr>
            <w:tcW w:w="1778" w:type="dxa"/>
          </w:tcPr>
          <w:p w14:paraId="319E4B18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3B335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2.3827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EC9C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0.4405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FA2BE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0.2051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34FDB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0.0934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B4FB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0.0453</w:t>
            </w:r>
          </w:p>
        </w:tc>
      </w:tr>
      <w:tr w:rsidR="0040506B" w:rsidRPr="00C97393" w14:paraId="4AEC2461" w14:textId="77777777" w:rsidTr="007304E0">
        <w:tc>
          <w:tcPr>
            <w:tcW w:w="1778" w:type="dxa"/>
          </w:tcPr>
          <w:p w14:paraId="0143E665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&gt;8.5–17.3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A5BDA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1.0500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285A6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0.3780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E134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0.0894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63E0B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0.0065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70F2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0.0031</w:t>
            </w:r>
          </w:p>
        </w:tc>
      </w:tr>
      <w:tr w:rsidR="0040506B" w:rsidRPr="00C97393" w14:paraId="3A40CF67" w14:textId="77777777" w:rsidTr="007304E0">
        <w:tc>
          <w:tcPr>
            <w:tcW w:w="1778" w:type="dxa"/>
          </w:tcPr>
          <w:p w14:paraId="603C6A7D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&gt;17.3–31.3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E21AB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0.7350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E51F2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0.1957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A8CED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0.0307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D3C08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0.0033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4FA3D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0.0000</w:t>
            </w:r>
          </w:p>
        </w:tc>
      </w:tr>
      <w:tr w:rsidR="0040506B" w:rsidRPr="00C97393" w14:paraId="373A3FEA" w14:textId="77777777" w:rsidTr="007304E0">
        <w:tc>
          <w:tcPr>
            <w:tcW w:w="1778" w:type="dxa"/>
          </w:tcPr>
          <w:p w14:paraId="636162B4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48DC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0.2004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EC9FA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0.1068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763C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0.0166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A6DD5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436E2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0.0000</w:t>
            </w:r>
          </w:p>
        </w:tc>
      </w:tr>
      <w:tr w:rsidR="0040506B" w:rsidRPr="00C97393" w14:paraId="5271299E" w14:textId="77777777" w:rsidTr="007304E0">
        <w:tc>
          <w:tcPr>
            <w:tcW w:w="1778" w:type="dxa"/>
            <w:tcBorders>
              <w:bottom w:val="single" w:sz="4" w:space="0" w:color="auto"/>
            </w:tcBorders>
          </w:tcPr>
          <w:p w14:paraId="50B2C1B5" w14:textId="77777777" w:rsidR="0040506B" w:rsidRPr="006C6D7D" w:rsidRDefault="0040506B" w:rsidP="007304E0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&gt;51.4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4BE2474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0.0283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D895EF7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A0D0810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0FB41F4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21DF5F3" w14:textId="77777777" w:rsidR="0040506B" w:rsidRPr="006C6D7D" w:rsidRDefault="0040506B" w:rsidP="007304E0">
            <w:pPr>
              <w:jc w:val="right"/>
              <w:rPr>
                <w:rFonts w:ascii="Times New Roman" w:hAnsi="Times New Roman" w:cs="Times New Roman"/>
              </w:rPr>
            </w:pPr>
            <w:r w:rsidRPr="006C6D7D">
              <w:rPr>
                <w:rFonts w:ascii="Times New Roman" w:hAnsi="Times New Roman" w:cs="Times New Roman"/>
              </w:rPr>
              <w:t>0.0003</w:t>
            </w:r>
          </w:p>
        </w:tc>
      </w:tr>
    </w:tbl>
    <w:p w14:paraId="5A567109" w14:textId="77777777" w:rsidR="0040506B" w:rsidRPr="00C87158" w:rsidRDefault="0040506B" w:rsidP="0040506B">
      <w:pPr>
        <w:pStyle w:val="ACMABodyText"/>
        <w:spacing w:after="80"/>
        <w:rPr>
          <w:rFonts w:asciiTheme="minorHAnsi" w:hAnsiTheme="minorHAnsi" w:cs="Arial"/>
          <w:b/>
        </w:rPr>
      </w:pPr>
    </w:p>
    <w:p w14:paraId="1A35FE80" w14:textId="72F10B08" w:rsidR="001658A5" w:rsidRPr="005A04AC" w:rsidRDefault="001658A5" w:rsidP="001658A5">
      <w:pPr>
        <w:pStyle w:val="ItemHead"/>
      </w:pPr>
      <w:r>
        <w:t>4</w:t>
      </w:r>
      <w:r w:rsidRPr="005A04AC">
        <w:t xml:space="preserve">  </w:t>
      </w:r>
      <w:r>
        <w:t>Dictionary</w:t>
      </w:r>
      <w:r w:rsidR="00C0027B">
        <w:t xml:space="preserve">, definition of </w:t>
      </w:r>
      <w:r w:rsidR="00C0027B" w:rsidRPr="0017391C">
        <w:rPr>
          <w:i/>
          <w:iCs/>
        </w:rPr>
        <w:t>minimum annual amount</w:t>
      </w:r>
    </w:p>
    <w:p w14:paraId="591EA137" w14:textId="0BD8DB88" w:rsidR="003E58EB" w:rsidRPr="005D5120" w:rsidRDefault="001658A5" w:rsidP="00542284">
      <w:pPr>
        <w:pStyle w:val="Item"/>
        <w:rPr>
          <w:bCs/>
          <w:iCs/>
          <w:color w:val="000000"/>
        </w:rPr>
      </w:pPr>
      <w:r>
        <w:t xml:space="preserve"> </w:t>
      </w:r>
      <w:r w:rsidR="00C0027B">
        <w:t>Omit</w:t>
      </w:r>
      <w:r w:rsidR="00542284">
        <w:t xml:space="preserve"> ‘$41.83’</w:t>
      </w:r>
      <w:r>
        <w:t>, substitute</w:t>
      </w:r>
      <w:r w:rsidR="00542284">
        <w:t xml:space="preserve"> ‘$41.49’. </w:t>
      </w:r>
    </w:p>
    <w:p w14:paraId="0874D918" w14:textId="77777777" w:rsidR="0040506B" w:rsidRPr="0040506B" w:rsidRDefault="0040506B" w:rsidP="0040506B">
      <w:pPr>
        <w:pStyle w:val="ItemHead"/>
      </w:pPr>
    </w:p>
    <w:sectPr w:rsidR="0040506B" w:rsidRPr="0040506B" w:rsidSect="00957210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ED269" w14:textId="77777777" w:rsidR="00D541D1" w:rsidRDefault="00D541D1" w:rsidP="0017734A">
      <w:pPr>
        <w:spacing w:after="0" w:line="240" w:lineRule="auto"/>
      </w:pPr>
      <w:r>
        <w:separator/>
      </w:r>
    </w:p>
  </w:endnote>
  <w:endnote w:type="continuationSeparator" w:id="0">
    <w:p w14:paraId="75FB1372" w14:textId="77777777" w:rsidR="00D541D1" w:rsidRDefault="00D541D1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A7FFD" w14:textId="77777777" w:rsidR="00036082" w:rsidRDefault="00036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D3A3A" w14:textId="77777777" w:rsidR="00036082" w:rsidRDefault="00036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DDF95" w14:textId="77777777" w:rsidR="00036082" w:rsidRDefault="000360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DBEC1" w14:textId="1359857A" w:rsidR="00F25DFA" w:rsidRDefault="00F25DFA" w:rsidP="00F25DF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F25DFA">
      <w:rPr>
        <w:rFonts w:ascii="Times New Roman" w:hAnsi="Times New Roman" w:cs="Times New Roman"/>
        <w:i/>
        <w:iCs/>
        <w:sz w:val="20"/>
        <w:szCs w:val="20"/>
      </w:rPr>
      <w:t>Radiocommunications (</w:t>
    </w:r>
    <w:r w:rsidR="00E060EC">
      <w:rPr>
        <w:rFonts w:ascii="Times New Roman" w:hAnsi="Times New Roman" w:cs="Times New Roman"/>
        <w:i/>
        <w:iCs/>
        <w:sz w:val="20"/>
        <w:szCs w:val="20"/>
      </w:rPr>
      <w:t>Receiver</w:t>
    </w:r>
    <w:r w:rsidRPr="00F25DFA">
      <w:rPr>
        <w:rFonts w:ascii="Times New Roman" w:hAnsi="Times New Roman" w:cs="Times New Roman"/>
        <w:i/>
        <w:iCs/>
        <w:sz w:val="20"/>
        <w:szCs w:val="20"/>
      </w:rPr>
      <w:t xml:space="preserve"> Licence Tax) Amendment Determination 2020 (No. </w:t>
    </w:r>
    <w:r w:rsidR="00916826">
      <w:rPr>
        <w:rFonts w:ascii="Times New Roman" w:hAnsi="Times New Roman" w:cs="Times New Roman"/>
        <w:i/>
        <w:iCs/>
        <w:sz w:val="20"/>
        <w:szCs w:val="20"/>
      </w:rPr>
      <w:t>2</w:t>
    </w:r>
    <w:r w:rsidRPr="00F25DFA">
      <w:rPr>
        <w:rFonts w:ascii="Times New Roman" w:hAnsi="Times New Roman" w:cs="Times New Roman"/>
        <w:i/>
        <w:iCs/>
        <w:sz w:val="20"/>
        <w:szCs w:val="20"/>
      </w:rPr>
      <w:t>)</w:t>
    </w:r>
  </w:p>
  <w:p w14:paraId="6AF7FE18" w14:textId="288DB9A6" w:rsidR="00F25DFA" w:rsidRDefault="00036082" w:rsidP="00F25DFA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036082">
      <w:rPr>
        <w:rFonts w:ascii="Times New Roman" w:hAnsi="Times New Roman" w:cs="Times New Roman"/>
        <w:sz w:val="20"/>
        <w:szCs w:val="20"/>
      </w:rPr>
      <w:fldChar w:fldCharType="begin"/>
    </w:r>
    <w:r w:rsidRPr="0003608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036082">
      <w:rPr>
        <w:rFonts w:ascii="Times New Roman" w:hAnsi="Times New Roman" w:cs="Times New Roman"/>
        <w:sz w:val="20"/>
        <w:szCs w:val="20"/>
      </w:rPr>
      <w:fldChar w:fldCharType="separate"/>
    </w:r>
    <w:r w:rsidRPr="00036082">
      <w:rPr>
        <w:rFonts w:ascii="Times New Roman" w:hAnsi="Times New Roman" w:cs="Times New Roman"/>
        <w:noProof/>
        <w:sz w:val="20"/>
        <w:szCs w:val="20"/>
      </w:rPr>
      <w:t>1</w:t>
    </w:r>
    <w:r w:rsidRPr="00036082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2C8BCBAA" w14:textId="77777777" w:rsidR="00F665EB" w:rsidRPr="00F25DFA" w:rsidRDefault="00F665EB" w:rsidP="00F25DFA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70563" w14:textId="77777777" w:rsidR="00D541D1" w:rsidRDefault="00D541D1" w:rsidP="0017734A">
      <w:pPr>
        <w:spacing w:after="0" w:line="240" w:lineRule="auto"/>
      </w:pPr>
      <w:r>
        <w:separator/>
      </w:r>
    </w:p>
  </w:footnote>
  <w:footnote w:type="continuationSeparator" w:id="0">
    <w:p w14:paraId="38172D59" w14:textId="77777777" w:rsidR="00D541D1" w:rsidRDefault="00D541D1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B5F7" w14:textId="77777777" w:rsidR="00036082" w:rsidRDefault="00036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9DB8E" w14:textId="77777777" w:rsidR="00036082" w:rsidRDefault="00036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46112" w14:textId="77777777" w:rsidR="00036082" w:rsidRDefault="000360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96B87" w14:textId="3CC73831" w:rsidR="00625D8D" w:rsidRPr="00F25DFA" w:rsidRDefault="00F25DFA" w:rsidP="00F25DFA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F25DFA">
      <w:rPr>
        <w:rFonts w:ascii="Times New Roman" w:hAnsi="Times New Roman" w:cs="Times New Roman"/>
        <w:sz w:val="20"/>
        <w:szCs w:val="20"/>
      </w:rPr>
      <w:t>Section 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C4186" w14:textId="77777777" w:rsidR="00AF551E" w:rsidRPr="00F25DFA" w:rsidRDefault="00AF551E" w:rsidP="00F25DFA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6492"/>
    <w:rsid w:val="00010EAB"/>
    <w:rsid w:val="000139EC"/>
    <w:rsid w:val="0001640E"/>
    <w:rsid w:val="000228D5"/>
    <w:rsid w:val="000233CA"/>
    <w:rsid w:val="00025830"/>
    <w:rsid w:val="000340E0"/>
    <w:rsid w:val="00035207"/>
    <w:rsid w:val="00036082"/>
    <w:rsid w:val="00053659"/>
    <w:rsid w:val="00057134"/>
    <w:rsid w:val="00063CF9"/>
    <w:rsid w:val="00085A86"/>
    <w:rsid w:val="0008737E"/>
    <w:rsid w:val="00097890"/>
    <w:rsid w:val="000A2418"/>
    <w:rsid w:val="000A430B"/>
    <w:rsid w:val="000B4E1A"/>
    <w:rsid w:val="000C5A8B"/>
    <w:rsid w:val="000D7693"/>
    <w:rsid w:val="000E0894"/>
    <w:rsid w:val="000E77C1"/>
    <w:rsid w:val="0011328D"/>
    <w:rsid w:val="00121BB9"/>
    <w:rsid w:val="00130440"/>
    <w:rsid w:val="00130C48"/>
    <w:rsid w:val="00152EFF"/>
    <w:rsid w:val="00155BD3"/>
    <w:rsid w:val="00156AEE"/>
    <w:rsid w:val="00160B3D"/>
    <w:rsid w:val="001658A5"/>
    <w:rsid w:val="0017391C"/>
    <w:rsid w:val="00176C0F"/>
    <w:rsid w:val="0017734A"/>
    <w:rsid w:val="0018283F"/>
    <w:rsid w:val="001A013F"/>
    <w:rsid w:val="001B5176"/>
    <w:rsid w:val="001C12ED"/>
    <w:rsid w:val="001C1DAB"/>
    <w:rsid w:val="001E001A"/>
    <w:rsid w:val="001E5B10"/>
    <w:rsid w:val="001E7CB5"/>
    <w:rsid w:val="001F294D"/>
    <w:rsid w:val="001F40B7"/>
    <w:rsid w:val="0020657F"/>
    <w:rsid w:val="0023229F"/>
    <w:rsid w:val="00240A6E"/>
    <w:rsid w:val="002434C6"/>
    <w:rsid w:val="00265688"/>
    <w:rsid w:val="00271E9C"/>
    <w:rsid w:val="00275591"/>
    <w:rsid w:val="00282579"/>
    <w:rsid w:val="00283756"/>
    <w:rsid w:val="0029002E"/>
    <w:rsid w:val="00292CCC"/>
    <w:rsid w:val="002B5793"/>
    <w:rsid w:val="002B73D8"/>
    <w:rsid w:val="002B7BD0"/>
    <w:rsid w:val="002C42E9"/>
    <w:rsid w:val="002D5537"/>
    <w:rsid w:val="002E2889"/>
    <w:rsid w:val="002F0E3F"/>
    <w:rsid w:val="002F1093"/>
    <w:rsid w:val="002F2B06"/>
    <w:rsid w:val="002F3A30"/>
    <w:rsid w:val="002F68C9"/>
    <w:rsid w:val="003117EE"/>
    <w:rsid w:val="00320F5B"/>
    <w:rsid w:val="00334384"/>
    <w:rsid w:val="00342285"/>
    <w:rsid w:val="003617EF"/>
    <w:rsid w:val="00364D8F"/>
    <w:rsid w:val="00373292"/>
    <w:rsid w:val="00387286"/>
    <w:rsid w:val="003974E2"/>
    <w:rsid w:val="003A5592"/>
    <w:rsid w:val="003C44A9"/>
    <w:rsid w:val="003E58EB"/>
    <w:rsid w:val="003F3AF1"/>
    <w:rsid w:val="0040506B"/>
    <w:rsid w:val="00415D47"/>
    <w:rsid w:val="0042791F"/>
    <w:rsid w:val="00427BBB"/>
    <w:rsid w:val="004309EA"/>
    <w:rsid w:val="004361D9"/>
    <w:rsid w:val="00460FD9"/>
    <w:rsid w:val="00461C98"/>
    <w:rsid w:val="00467EAD"/>
    <w:rsid w:val="004938DB"/>
    <w:rsid w:val="00495CBC"/>
    <w:rsid w:val="004A3EEE"/>
    <w:rsid w:val="004B6142"/>
    <w:rsid w:val="004D6B79"/>
    <w:rsid w:val="004D6ED3"/>
    <w:rsid w:val="004F2242"/>
    <w:rsid w:val="004F5D89"/>
    <w:rsid w:val="00501FF7"/>
    <w:rsid w:val="005101AB"/>
    <w:rsid w:val="00542284"/>
    <w:rsid w:val="005466D7"/>
    <w:rsid w:val="00547FD4"/>
    <w:rsid w:val="00551D56"/>
    <w:rsid w:val="00563F70"/>
    <w:rsid w:val="00576ACF"/>
    <w:rsid w:val="00585AE2"/>
    <w:rsid w:val="00594B85"/>
    <w:rsid w:val="005957A6"/>
    <w:rsid w:val="005A04AC"/>
    <w:rsid w:val="005A6E8F"/>
    <w:rsid w:val="005B52C4"/>
    <w:rsid w:val="005B57AD"/>
    <w:rsid w:val="005D4E48"/>
    <w:rsid w:val="005E31EF"/>
    <w:rsid w:val="00606D49"/>
    <w:rsid w:val="006113C4"/>
    <w:rsid w:val="00625D8D"/>
    <w:rsid w:val="00626B0C"/>
    <w:rsid w:val="00630AEB"/>
    <w:rsid w:val="00653374"/>
    <w:rsid w:val="006648B2"/>
    <w:rsid w:val="00683884"/>
    <w:rsid w:val="006B0532"/>
    <w:rsid w:val="006B62B8"/>
    <w:rsid w:val="006C0251"/>
    <w:rsid w:val="006C0D2A"/>
    <w:rsid w:val="006C6D7D"/>
    <w:rsid w:val="006D0859"/>
    <w:rsid w:val="006D72EE"/>
    <w:rsid w:val="006E3B73"/>
    <w:rsid w:val="006F00C3"/>
    <w:rsid w:val="006F5CF2"/>
    <w:rsid w:val="006F7A02"/>
    <w:rsid w:val="00703828"/>
    <w:rsid w:val="007055D1"/>
    <w:rsid w:val="00713CED"/>
    <w:rsid w:val="00714968"/>
    <w:rsid w:val="00721966"/>
    <w:rsid w:val="0072204B"/>
    <w:rsid w:val="00722B14"/>
    <w:rsid w:val="00726A14"/>
    <w:rsid w:val="00733FB0"/>
    <w:rsid w:val="007419E1"/>
    <w:rsid w:val="007547C0"/>
    <w:rsid w:val="00763A81"/>
    <w:rsid w:val="00765B71"/>
    <w:rsid w:val="00786BD1"/>
    <w:rsid w:val="00786D8D"/>
    <w:rsid w:val="00792E41"/>
    <w:rsid w:val="00793344"/>
    <w:rsid w:val="00796630"/>
    <w:rsid w:val="007973D3"/>
    <w:rsid w:val="007A1513"/>
    <w:rsid w:val="007A40CF"/>
    <w:rsid w:val="007C04B1"/>
    <w:rsid w:val="007F4844"/>
    <w:rsid w:val="00800926"/>
    <w:rsid w:val="0082689B"/>
    <w:rsid w:val="0083081F"/>
    <w:rsid w:val="008331B0"/>
    <w:rsid w:val="00835C2E"/>
    <w:rsid w:val="008367D6"/>
    <w:rsid w:val="0083771E"/>
    <w:rsid w:val="00854F49"/>
    <w:rsid w:val="00876BBC"/>
    <w:rsid w:val="00877B4A"/>
    <w:rsid w:val="00880B28"/>
    <w:rsid w:val="008834A7"/>
    <w:rsid w:val="00885D17"/>
    <w:rsid w:val="00890048"/>
    <w:rsid w:val="00892659"/>
    <w:rsid w:val="00896A23"/>
    <w:rsid w:val="00897161"/>
    <w:rsid w:val="008C45B1"/>
    <w:rsid w:val="008D0146"/>
    <w:rsid w:val="008D642E"/>
    <w:rsid w:val="008E42A3"/>
    <w:rsid w:val="008F205E"/>
    <w:rsid w:val="008F4A08"/>
    <w:rsid w:val="00901470"/>
    <w:rsid w:val="0090329B"/>
    <w:rsid w:val="00916826"/>
    <w:rsid w:val="0091792E"/>
    <w:rsid w:val="00920D5C"/>
    <w:rsid w:val="00935767"/>
    <w:rsid w:val="00946F4F"/>
    <w:rsid w:val="00957210"/>
    <w:rsid w:val="0096761A"/>
    <w:rsid w:val="0097399C"/>
    <w:rsid w:val="00981ED5"/>
    <w:rsid w:val="00982CA3"/>
    <w:rsid w:val="00987A5F"/>
    <w:rsid w:val="00991D24"/>
    <w:rsid w:val="009B163A"/>
    <w:rsid w:val="009B16A3"/>
    <w:rsid w:val="009B24BF"/>
    <w:rsid w:val="009C5FA4"/>
    <w:rsid w:val="009D48FE"/>
    <w:rsid w:val="009E4F96"/>
    <w:rsid w:val="009F134F"/>
    <w:rsid w:val="009F34A0"/>
    <w:rsid w:val="00A04A88"/>
    <w:rsid w:val="00A17FF9"/>
    <w:rsid w:val="00A21A13"/>
    <w:rsid w:val="00A228A8"/>
    <w:rsid w:val="00A533E4"/>
    <w:rsid w:val="00A622FD"/>
    <w:rsid w:val="00A65EA3"/>
    <w:rsid w:val="00A83A86"/>
    <w:rsid w:val="00A855A4"/>
    <w:rsid w:val="00A85E3D"/>
    <w:rsid w:val="00A95E77"/>
    <w:rsid w:val="00A965A3"/>
    <w:rsid w:val="00AA776B"/>
    <w:rsid w:val="00AA7AF3"/>
    <w:rsid w:val="00AB663C"/>
    <w:rsid w:val="00AC1169"/>
    <w:rsid w:val="00AC38D4"/>
    <w:rsid w:val="00AC71DD"/>
    <w:rsid w:val="00AD14AA"/>
    <w:rsid w:val="00AD1EEA"/>
    <w:rsid w:val="00AD5FDE"/>
    <w:rsid w:val="00AE50D5"/>
    <w:rsid w:val="00AE6DFB"/>
    <w:rsid w:val="00AF551E"/>
    <w:rsid w:val="00B0556B"/>
    <w:rsid w:val="00B074FC"/>
    <w:rsid w:val="00B16318"/>
    <w:rsid w:val="00B17518"/>
    <w:rsid w:val="00B22FA4"/>
    <w:rsid w:val="00B3360A"/>
    <w:rsid w:val="00B34343"/>
    <w:rsid w:val="00B51B86"/>
    <w:rsid w:val="00B526B5"/>
    <w:rsid w:val="00B65F69"/>
    <w:rsid w:val="00B7359B"/>
    <w:rsid w:val="00B77B32"/>
    <w:rsid w:val="00B86C5B"/>
    <w:rsid w:val="00B90F17"/>
    <w:rsid w:val="00B91036"/>
    <w:rsid w:val="00BA2327"/>
    <w:rsid w:val="00BA34C5"/>
    <w:rsid w:val="00BB1610"/>
    <w:rsid w:val="00BC4362"/>
    <w:rsid w:val="00BD3F95"/>
    <w:rsid w:val="00BD69CC"/>
    <w:rsid w:val="00BD77C9"/>
    <w:rsid w:val="00C0027B"/>
    <w:rsid w:val="00C14B29"/>
    <w:rsid w:val="00C2507D"/>
    <w:rsid w:val="00C26F92"/>
    <w:rsid w:val="00C32F3A"/>
    <w:rsid w:val="00C4249D"/>
    <w:rsid w:val="00C43723"/>
    <w:rsid w:val="00C679B4"/>
    <w:rsid w:val="00C749E6"/>
    <w:rsid w:val="00C8247A"/>
    <w:rsid w:val="00CB5FDD"/>
    <w:rsid w:val="00CC64DD"/>
    <w:rsid w:val="00CE4524"/>
    <w:rsid w:val="00CE4769"/>
    <w:rsid w:val="00CE5B10"/>
    <w:rsid w:val="00D06916"/>
    <w:rsid w:val="00D07F2E"/>
    <w:rsid w:val="00D144E2"/>
    <w:rsid w:val="00D4054D"/>
    <w:rsid w:val="00D461B4"/>
    <w:rsid w:val="00D51AED"/>
    <w:rsid w:val="00D541D1"/>
    <w:rsid w:val="00D77A3E"/>
    <w:rsid w:val="00D971B5"/>
    <w:rsid w:val="00DB3C67"/>
    <w:rsid w:val="00DC4C21"/>
    <w:rsid w:val="00DD76D3"/>
    <w:rsid w:val="00DE0351"/>
    <w:rsid w:val="00DE123B"/>
    <w:rsid w:val="00E018F8"/>
    <w:rsid w:val="00E060EC"/>
    <w:rsid w:val="00E1191F"/>
    <w:rsid w:val="00E177A8"/>
    <w:rsid w:val="00E318F7"/>
    <w:rsid w:val="00E33934"/>
    <w:rsid w:val="00E37BAC"/>
    <w:rsid w:val="00E62B65"/>
    <w:rsid w:val="00E71C31"/>
    <w:rsid w:val="00E7332E"/>
    <w:rsid w:val="00E83462"/>
    <w:rsid w:val="00E95025"/>
    <w:rsid w:val="00E9552E"/>
    <w:rsid w:val="00EC54C3"/>
    <w:rsid w:val="00ED1017"/>
    <w:rsid w:val="00EE15C1"/>
    <w:rsid w:val="00EF2B9E"/>
    <w:rsid w:val="00EF6088"/>
    <w:rsid w:val="00F01DF1"/>
    <w:rsid w:val="00F06BA7"/>
    <w:rsid w:val="00F07B74"/>
    <w:rsid w:val="00F2088D"/>
    <w:rsid w:val="00F25DFA"/>
    <w:rsid w:val="00F26DEC"/>
    <w:rsid w:val="00F31EC9"/>
    <w:rsid w:val="00F31F4E"/>
    <w:rsid w:val="00F42EA3"/>
    <w:rsid w:val="00F45617"/>
    <w:rsid w:val="00F665EB"/>
    <w:rsid w:val="00F66788"/>
    <w:rsid w:val="00F76157"/>
    <w:rsid w:val="00F77DB5"/>
    <w:rsid w:val="00F830D6"/>
    <w:rsid w:val="00F84868"/>
    <w:rsid w:val="00F856A6"/>
    <w:rsid w:val="00F85ED9"/>
    <w:rsid w:val="00F86210"/>
    <w:rsid w:val="00F87584"/>
    <w:rsid w:val="00F90642"/>
    <w:rsid w:val="00F92833"/>
    <w:rsid w:val="00F93A8C"/>
    <w:rsid w:val="00FA6159"/>
    <w:rsid w:val="00FB1C69"/>
    <w:rsid w:val="00FB59C1"/>
    <w:rsid w:val="00FC0796"/>
    <w:rsid w:val="00FD4A10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te">
    <w:name w:val="Note"/>
    <w:rsid w:val="006C0D2A"/>
    <w:pPr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ScheduleHeading">
    <w:name w:val="Schedule Heading"/>
    <w:basedOn w:val="Normal"/>
    <w:next w:val="Normal"/>
    <w:rsid w:val="006C0D2A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6C0D2A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6C0D2A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paragraph" w:customStyle="1" w:styleId="ACMABodyText">
    <w:name w:val="ACMA Body Text"/>
    <w:rsid w:val="009D48FE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legislation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0C913336CE14EADB691FC9E858B90" ma:contentTypeVersion="2" ma:contentTypeDescription="Create a new document." ma:contentTypeScope="" ma:versionID="4472b928e7cd9d7f144896153db115f2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b8ec43-391f-4ce4-8841-d6a482add564">UQVA7MFFXVNW-1663139543-623</_dlc_DocId>
    <_dlc_DocIdUrl xmlns="04b8ec43-391f-4ce4-8841-d6a482add564">
      <Url>http://collaboration/organisation/auth/Chair/Auth/_layouts/15/DocIdRedir.aspx?ID=UQVA7MFFXVNW-1663139543-623</Url>
      <Description>UQVA7MFFXVNW-1663139543-623</Description>
    </_dlc_DocIdUrl>
    <Category xmlns="026d8262-4725-4a9c-834e-3f991ab17ffd">(none)</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333D-DEEB-4BA3-81EF-7ED2D3CAFD0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805270-A105-46F2-AC54-AFAFE4F42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7E2CB-AF16-46E3-846B-30D487AC832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e763861-97b4-4142-9b42-ef40e7c6d928"/>
    <ds:schemaRef ds:uri="ffcaacd4-51b0-487d-9500-5676dac395a7"/>
    <ds:schemaRef ds:uri="http://www.w3.org/XML/1998/namespace"/>
    <ds:schemaRef ds:uri="http://purl.org/dc/dcmitype/"/>
    <ds:schemaRef ds:uri="04b8ec43-391f-4ce4-8841-d6a482add564"/>
    <ds:schemaRef ds:uri="026d8262-4725-4a9c-834e-3f991ab17ffd"/>
  </ds:schemaRefs>
</ds:datastoreItem>
</file>

<file path=customXml/itemProps4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8911FC-AA0F-453D-B9AC-10E4A3CC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Morgan Vaudrey</cp:lastModifiedBy>
  <cp:revision>6</cp:revision>
  <cp:lastPrinted>2016-10-19T23:00:00Z</cp:lastPrinted>
  <dcterms:created xsi:type="dcterms:W3CDTF">2020-05-11T01:43:00Z</dcterms:created>
  <dcterms:modified xsi:type="dcterms:W3CDTF">2020-05-29T01:41:00Z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0x010100A670C913336CE14EADB691FC9E858B90</vt:lpwstr>
  </property>
  <property fmtid="{D5CDD505-2E9C-101B-9397-08002B2CF9AE}" pid="3" name="_dlc_DocIdItemGuid">
    <vt:lpwstr>0bae3da3-3acd-488f-acdb-68cf56064797</vt:lpwstr>
  </property>
</Properties>
</file>