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22F7F" w14:textId="77777777" w:rsidR="00F328DA" w:rsidRPr="00CD5BFF" w:rsidRDefault="002533F0" w:rsidP="00126429">
      <w:pPr>
        <w:spacing w:before="0" w:after="120"/>
        <w:ind w:right="91"/>
        <w:jc w:val="center"/>
        <w:rPr>
          <w:rFonts w:ascii="Arial" w:hAnsi="Arial" w:cs="Arial"/>
          <w:b/>
          <w:szCs w:val="24"/>
          <w:u w:val="single"/>
        </w:rPr>
      </w:pPr>
      <w:r w:rsidRPr="00CD5BFF">
        <w:rPr>
          <w:rFonts w:ascii="Arial" w:hAnsi="Arial" w:cs="Arial"/>
          <w:b/>
          <w:szCs w:val="24"/>
          <w:u w:val="single"/>
        </w:rPr>
        <w:t>EXPLANATORY STATEMENT</w:t>
      </w:r>
      <w:r w:rsidR="00B54C30" w:rsidRPr="00CD5BFF">
        <w:rPr>
          <w:rFonts w:ascii="Arial" w:hAnsi="Arial" w:cs="Arial"/>
          <w:b/>
          <w:szCs w:val="24"/>
          <w:u w:val="single"/>
        </w:rPr>
        <w:t xml:space="preserve"> </w:t>
      </w:r>
    </w:p>
    <w:p w14:paraId="1AC22F80" w14:textId="77777777" w:rsidR="002533F0" w:rsidRPr="00CD5BFF" w:rsidRDefault="002533F0" w:rsidP="002533F0">
      <w:pPr>
        <w:spacing w:before="0"/>
        <w:ind w:right="91"/>
        <w:jc w:val="center"/>
        <w:rPr>
          <w:rFonts w:ascii="Arial" w:hAnsi="Arial" w:cs="Arial"/>
          <w:szCs w:val="24"/>
        </w:rPr>
      </w:pPr>
    </w:p>
    <w:p w14:paraId="1AC22F81" w14:textId="77777777" w:rsidR="00EC0C59" w:rsidRPr="00CD5BFF" w:rsidRDefault="00EC0C59" w:rsidP="002533F0">
      <w:pPr>
        <w:spacing w:before="0"/>
        <w:ind w:right="91"/>
        <w:jc w:val="center"/>
        <w:rPr>
          <w:rFonts w:ascii="Arial" w:hAnsi="Arial" w:cs="Arial"/>
          <w:b/>
          <w:szCs w:val="24"/>
          <w:u w:val="single"/>
        </w:rPr>
      </w:pPr>
    </w:p>
    <w:p w14:paraId="1AC22F82" w14:textId="77777777" w:rsidR="002533F0" w:rsidRPr="00CD5BFF" w:rsidRDefault="002533F0" w:rsidP="002533F0">
      <w:pPr>
        <w:spacing w:before="0"/>
        <w:ind w:right="91"/>
        <w:jc w:val="center"/>
        <w:rPr>
          <w:rFonts w:ascii="Arial" w:hAnsi="Arial" w:cs="Arial"/>
          <w:szCs w:val="24"/>
        </w:rPr>
      </w:pPr>
      <w:r w:rsidRPr="00CD5BFF">
        <w:rPr>
          <w:rFonts w:ascii="Arial" w:hAnsi="Arial" w:cs="Arial"/>
          <w:szCs w:val="24"/>
        </w:rPr>
        <w:t>Issued by the authority of the</w:t>
      </w:r>
      <w:r w:rsidR="00AD1645" w:rsidRPr="00CD5BFF">
        <w:rPr>
          <w:rFonts w:ascii="Arial" w:hAnsi="Arial" w:cs="Arial"/>
          <w:szCs w:val="24"/>
        </w:rPr>
        <w:t xml:space="preserve"> Minister</w:t>
      </w:r>
      <w:r w:rsidR="00C455A2" w:rsidRPr="00CD5BFF">
        <w:rPr>
          <w:rFonts w:ascii="Arial" w:hAnsi="Arial" w:cs="Arial"/>
          <w:szCs w:val="24"/>
        </w:rPr>
        <w:t xml:space="preserve"> for</w:t>
      </w:r>
      <w:r w:rsidR="00AD1645" w:rsidRPr="00CD5BFF">
        <w:rPr>
          <w:rFonts w:ascii="Arial" w:hAnsi="Arial" w:cs="Arial"/>
          <w:szCs w:val="24"/>
        </w:rPr>
        <w:t xml:space="preserve"> </w:t>
      </w:r>
      <w:r w:rsidR="00D32570" w:rsidRPr="00CD5BFF">
        <w:rPr>
          <w:rFonts w:ascii="Arial" w:hAnsi="Arial" w:cs="Arial"/>
          <w:szCs w:val="24"/>
        </w:rPr>
        <w:t>Families and Social Services</w:t>
      </w:r>
    </w:p>
    <w:p w14:paraId="1AC22F83" w14:textId="77777777" w:rsidR="002533F0" w:rsidRPr="00CD5BFF" w:rsidRDefault="002533F0" w:rsidP="002533F0">
      <w:pPr>
        <w:spacing w:before="0"/>
        <w:ind w:right="91"/>
        <w:jc w:val="center"/>
        <w:rPr>
          <w:rFonts w:ascii="Arial" w:hAnsi="Arial" w:cs="Arial"/>
          <w:i/>
          <w:szCs w:val="24"/>
        </w:rPr>
      </w:pPr>
    </w:p>
    <w:p w14:paraId="1AC22F84" w14:textId="77777777" w:rsidR="00894A45" w:rsidRPr="00CD5BFF" w:rsidRDefault="00894A45" w:rsidP="00894A45">
      <w:pPr>
        <w:spacing w:before="0"/>
        <w:ind w:right="91"/>
        <w:jc w:val="center"/>
        <w:rPr>
          <w:rFonts w:ascii="Arial" w:hAnsi="Arial" w:cs="Arial"/>
          <w:szCs w:val="24"/>
        </w:rPr>
      </w:pPr>
      <w:r w:rsidRPr="00CD5BFF">
        <w:rPr>
          <w:rFonts w:ascii="Arial" w:hAnsi="Arial" w:cs="Arial"/>
          <w:i/>
          <w:szCs w:val="24"/>
        </w:rPr>
        <w:t>Coronavirus Economic Response Package Omnibus Act 2020</w:t>
      </w:r>
    </w:p>
    <w:p w14:paraId="1AC22F85" w14:textId="77777777" w:rsidR="00894A45" w:rsidRPr="00CD5BFF" w:rsidRDefault="00894A45" w:rsidP="00894A45">
      <w:pPr>
        <w:spacing w:before="0"/>
        <w:ind w:right="91"/>
        <w:jc w:val="center"/>
        <w:rPr>
          <w:rFonts w:ascii="Arial" w:hAnsi="Arial" w:cs="Arial"/>
          <w:szCs w:val="24"/>
        </w:rPr>
      </w:pPr>
    </w:p>
    <w:p w14:paraId="1AC22F86" w14:textId="77777777" w:rsidR="00894A45" w:rsidRPr="00CD5BFF" w:rsidRDefault="00894A45" w:rsidP="00894A45">
      <w:pPr>
        <w:pStyle w:val="ShortT"/>
        <w:jc w:val="center"/>
        <w:rPr>
          <w:rFonts w:ascii="Arial" w:hAnsi="Arial" w:cs="Arial"/>
          <w:b w:val="0"/>
          <w:i/>
          <w:sz w:val="24"/>
          <w:szCs w:val="24"/>
        </w:rPr>
      </w:pPr>
      <w:r w:rsidRPr="00CD5BFF">
        <w:rPr>
          <w:rFonts w:ascii="Arial" w:hAnsi="Arial" w:cs="Arial"/>
          <w:b w:val="0"/>
          <w:i/>
          <w:sz w:val="24"/>
          <w:szCs w:val="24"/>
        </w:rPr>
        <w:t>Social Security (Coronavirus Economic Response—2020 Measures No. 8) Determination 2020</w:t>
      </w:r>
    </w:p>
    <w:p w14:paraId="1AC22F87" w14:textId="77777777" w:rsidR="002533F0" w:rsidRPr="00CD5BFF" w:rsidRDefault="002533F0" w:rsidP="002533F0">
      <w:pPr>
        <w:spacing w:before="0"/>
        <w:ind w:right="91"/>
        <w:jc w:val="center"/>
        <w:rPr>
          <w:rFonts w:ascii="Arial" w:hAnsi="Arial" w:cs="Arial"/>
          <w:i/>
          <w:szCs w:val="24"/>
        </w:rPr>
      </w:pPr>
      <w:bookmarkStart w:id="0" w:name="_GoBack"/>
      <w:bookmarkEnd w:id="0"/>
    </w:p>
    <w:p w14:paraId="1AC22F88" w14:textId="77777777" w:rsidR="002533F0" w:rsidRPr="00CD5BFF" w:rsidRDefault="0083135C" w:rsidP="002533F0">
      <w:pPr>
        <w:spacing w:before="0"/>
        <w:ind w:right="91"/>
        <w:rPr>
          <w:rFonts w:ascii="Arial" w:hAnsi="Arial" w:cs="Arial"/>
          <w:b/>
          <w:szCs w:val="24"/>
        </w:rPr>
      </w:pPr>
      <w:r w:rsidRPr="00CD5BFF">
        <w:rPr>
          <w:rFonts w:ascii="Arial" w:hAnsi="Arial" w:cs="Arial"/>
          <w:b/>
          <w:szCs w:val="24"/>
        </w:rPr>
        <w:t>Purpose</w:t>
      </w:r>
    </w:p>
    <w:p w14:paraId="1AC22F89" w14:textId="5E930D6D" w:rsidR="00894A45" w:rsidRPr="00CD5BFF" w:rsidRDefault="00894A45" w:rsidP="004B54CA">
      <w:pPr>
        <w:rPr>
          <w:rFonts w:ascii="Arial" w:hAnsi="Arial" w:cs="Arial"/>
          <w:szCs w:val="24"/>
        </w:rPr>
      </w:pPr>
      <w:r w:rsidRPr="00CD5BFF">
        <w:rPr>
          <w:rStyle w:val="BookTitle"/>
          <w:rFonts w:ascii="Arial" w:hAnsi="Arial" w:cs="Arial"/>
          <w:i w:val="0"/>
          <w:iCs w:val="0"/>
          <w:smallCaps w:val="0"/>
          <w:spacing w:val="0"/>
          <w:szCs w:val="24"/>
        </w:rPr>
        <w:t>The</w:t>
      </w:r>
      <w:r w:rsidR="00D32570" w:rsidRPr="00CD5BFF">
        <w:rPr>
          <w:rStyle w:val="BookTitle"/>
          <w:rFonts w:ascii="Arial" w:hAnsi="Arial" w:cs="Arial"/>
          <w:i w:val="0"/>
          <w:iCs w:val="0"/>
          <w:smallCaps w:val="0"/>
          <w:spacing w:val="0"/>
          <w:szCs w:val="24"/>
        </w:rPr>
        <w:t xml:space="preserve"> </w:t>
      </w:r>
      <w:r w:rsidR="00D32570" w:rsidRPr="00CD5BFF">
        <w:rPr>
          <w:rFonts w:ascii="Arial" w:hAnsi="Arial" w:cs="Arial"/>
          <w:i/>
          <w:szCs w:val="24"/>
        </w:rPr>
        <w:t>Social Security (Coronavirus Economic Response—2020 Measures No. 8) Determination 2020</w:t>
      </w:r>
      <w:r w:rsidR="007E56CA" w:rsidRPr="00CD5BFF">
        <w:rPr>
          <w:rFonts w:ascii="Arial" w:hAnsi="Arial" w:cs="Arial"/>
          <w:szCs w:val="24"/>
        </w:rPr>
        <w:t xml:space="preserve"> </w:t>
      </w:r>
      <w:r w:rsidR="003F78D8" w:rsidRPr="00CD5BFF">
        <w:rPr>
          <w:rFonts w:ascii="Arial" w:hAnsi="Arial" w:cs="Arial"/>
          <w:szCs w:val="24"/>
        </w:rPr>
        <w:t>(this</w:t>
      </w:r>
      <w:r w:rsidRPr="00CD5BFF">
        <w:rPr>
          <w:rFonts w:ascii="Arial" w:hAnsi="Arial" w:cs="Arial"/>
          <w:szCs w:val="24"/>
        </w:rPr>
        <w:t xml:space="preserve"> Determination) </w:t>
      </w:r>
      <w:r w:rsidR="003F78D8" w:rsidRPr="00CD5BFF">
        <w:rPr>
          <w:rFonts w:ascii="Arial" w:hAnsi="Arial" w:cs="Arial"/>
          <w:szCs w:val="24"/>
        </w:rPr>
        <w:t xml:space="preserve">temporarily </w:t>
      </w:r>
      <w:r w:rsidRPr="00CD5BFF">
        <w:rPr>
          <w:rFonts w:ascii="Arial" w:hAnsi="Arial" w:cs="Arial"/>
          <w:szCs w:val="24"/>
        </w:rPr>
        <w:t xml:space="preserve">modifies the </w:t>
      </w:r>
      <w:r w:rsidR="00CA2AF7" w:rsidRPr="00CD5BFF">
        <w:rPr>
          <w:rStyle w:val="BookTitle"/>
          <w:rFonts w:ascii="Arial" w:hAnsi="Arial" w:cs="Arial"/>
          <w:iCs w:val="0"/>
          <w:smallCaps w:val="0"/>
          <w:spacing w:val="0"/>
          <w:szCs w:val="24"/>
        </w:rPr>
        <w:t>Social Security Act 1991</w:t>
      </w:r>
      <w:r w:rsidR="007E56CA" w:rsidRPr="00CD5BFF">
        <w:rPr>
          <w:rStyle w:val="BookTitle"/>
          <w:rFonts w:ascii="Arial" w:hAnsi="Arial" w:cs="Arial"/>
          <w:i w:val="0"/>
          <w:iCs w:val="0"/>
          <w:smallCaps w:val="0"/>
          <w:spacing w:val="0"/>
          <w:szCs w:val="24"/>
        </w:rPr>
        <w:t xml:space="preserve"> </w:t>
      </w:r>
      <w:r w:rsidR="00CA2AF7" w:rsidRPr="00CD5BFF">
        <w:rPr>
          <w:rStyle w:val="BookTitle"/>
          <w:rFonts w:ascii="Arial" w:hAnsi="Arial" w:cs="Arial"/>
          <w:i w:val="0"/>
          <w:iCs w:val="0"/>
          <w:smallCaps w:val="0"/>
          <w:spacing w:val="0"/>
          <w:szCs w:val="24"/>
        </w:rPr>
        <w:t xml:space="preserve">(the Act) </w:t>
      </w:r>
      <w:r w:rsidRPr="00CD5BFF">
        <w:rPr>
          <w:rFonts w:ascii="Arial" w:hAnsi="Arial" w:cs="Arial"/>
          <w:szCs w:val="24"/>
        </w:rPr>
        <w:t xml:space="preserve">in relation to </w:t>
      </w:r>
      <w:r w:rsidR="005A6A35" w:rsidRPr="00CD5BFF">
        <w:rPr>
          <w:rFonts w:ascii="Arial" w:hAnsi="Arial" w:cs="Arial"/>
          <w:szCs w:val="24"/>
        </w:rPr>
        <w:t xml:space="preserve">when a person is </w:t>
      </w:r>
      <w:r w:rsidR="003F78D8" w:rsidRPr="00CD5BFF">
        <w:rPr>
          <w:rFonts w:ascii="Arial" w:hAnsi="Arial" w:cs="Arial"/>
          <w:szCs w:val="24"/>
        </w:rPr>
        <w:t xml:space="preserve">regarded as </w:t>
      </w:r>
      <w:r w:rsidR="005A6A35" w:rsidRPr="00CD5BFF">
        <w:rPr>
          <w:rFonts w:ascii="Arial" w:hAnsi="Arial" w:cs="Arial"/>
          <w:szCs w:val="24"/>
        </w:rPr>
        <w:t xml:space="preserve">a </w:t>
      </w:r>
      <w:r w:rsidR="003F78D8" w:rsidRPr="00CD5BFF">
        <w:rPr>
          <w:rFonts w:ascii="Arial" w:hAnsi="Arial" w:cs="Arial"/>
          <w:szCs w:val="24"/>
        </w:rPr>
        <w:t>‘</w:t>
      </w:r>
      <w:r w:rsidR="005A6A35" w:rsidRPr="00CD5BFF">
        <w:rPr>
          <w:rFonts w:ascii="Arial" w:hAnsi="Arial" w:cs="Arial"/>
          <w:szCs w:val="24"/>
        </w:rPr>
        <w:t>member of a couple</w:t>
      </w:r>
      <w:r w:rsidR="003F78D8" w:rsidRPr="00CD5BFF">
        <w:rPr>
          <w:rFonts w:ascii="Arial" w:hAnsi="Arial" w:cs="Arial"/>
          <w:szCs w:val="24"/>
        </w:rPr>
        <w:t>’</w:t>
      </w:r>
      <w:r w:rsidR="005A6A35" w:rsidRPr="00CD5BFF">
        <w:rPr>
          <w:rFonts w:ascii="Arial" w:hAnsi="Arial" w:cs="Arial"/>
          <w:szCs w:val="24"/>
        </w:rPr>
        <w:t xml:space="preserve"> for the purposes of jobseeker payment. </w:t>
      </w:r>
    </w:p>
    <w:p w14:paraId="1AC22F8A" w14:textId="77777777" w:rsidR="0015134A" w:rsidRPr="00CD5BFF" w:rsidRDefault="0015134A" w:rsidP="004B54CA">
      <w:pPr>
        <w:rPr>
          <w:rStyle w:val="BookTitle"/>
          <w:rFonts w:ascii="Arial" w:hAnsi="Arial" w:cs="Arial"/>
          <w:b/>
          <w:i w:val="0"/>
          <w:iCs w:val="0"/>
          <w:smallCaps w:val="0"/>
          <w:spacing w:val="0"/>
          <w:szCs w:val="24"/>
        </w:rPr>
      </w:pPr>
      <w:r w:rsidRPr="00CD5BFF">
        <w:rPr>
          <w:rStyle w:val="BookTitle"/>
          <w:rFonts w:ascii="Arial" w:hAnsi="Arial" w:cs="Arial"/>
          <w:b/>
          <w:i w:val="0"/>
          <w:iCs w:val="0"/>
          <w:smallCaps w:val="0"/>
          <w:spacing w:val="0"/>
          <w:szCs w:val="24"/>
        </w:rPr>
        <w:t>Background</w:t>
      </w:r>
    </w:p>
    <w:p w14:paraId="1AC22F8B" w14:textId="77777777" w:rsidR="00894A45" w:rsidRPr="00CD5BFF" w:rsidRDefault="00894A45" w:rsidP="00894A45">
      <w:pPr>
        <w:rPr>
          <w:rStyle w:val="BookTitle"/>
          <w:rFonts w:ascii="Arial" w:hAnsi="Arial" w:cs="Arial"/>
          <w:i w:val="0"/>
          <w:iCs w:val="0"/>
          <w:smallCaps w:val="0"/>
          <w:spacing w:val="0"/>
          <w:szCs w:val="24"/>
        </w:rPr>
      </w:pPr>
      <w:r w:rsidRPr="00CD5BFF">
        <w:rPr>
          <w:rStyle w:val="BookTitle"/>
          <w:rFonts w:ascii="Arial" w:hAnsi="Arial" w:cs="Arial"/>
          <w:i w:val="0"/>
          <w:iCs w:val="0"/>
          <w:smallCaps w:val="0"/>
          <w:spacing w:val="0"/>
          <w:szCs w:val="24"/>
        </w:rPr>
        <w:t xml:space="preserve">The </w:t>
      </w:r>
      <w:r w:rsidRPr="00CD5BFF">
        <w:rPr>
          <w:rStyle w:val="BookTitle"/>
          <w:rFonts w:ascii="Arial" w:hAnsi="Arial" w:cs="Arial"/>
          <w:iCs w:val="0"/>
          <w:smallCaps w:val="0"/>
          <w:spacing w:val="0"/>
          <w:szCs w:val="24"/>
        </w:rPr>
        <w:t>Coronavirus Economic Response Package Omnibus Act 2020</w:t>
      </w:r>
      <w:r w:rsidRPr="00CD5BFF">
        <w:rPr>
          <w:rStyle w:val="BookTitle"/>
          <w:rFonts w:ascii="Arial" w:hAnsi="Arial" w:cs="Arial"/>
          <w:i w:val="0"/>
          <w:iCs w:val="0"/>
          <w:smallCaps w:val="0"/>
          <w:spacing w:val="0"/>
          <w:szCs w:val="24"/>
        </w:rPr>
        <w:t xml:space="preserve"> (the Omnibus </w:t>
      </w:r>
      <w:r w:rsidR="00CA2AF7" w:rsidRPr="00CD5BFF">
        <w:rPr>
          <w:rStyle w:val="BookTitle"/>
          <w:rFonts w:ascii="Arial" w:hAnsi="Arial" w:cs="Arial"/>
          <w:i w:val="0"/>
          <w:iCs w:val="0"/>
          <w:smallCaps w:val="0"/>
          <w:spacing w:val="0"/>
          <w:szCs w:val="24"/>
        </w:rPr>
        <w:t>Act) amended</w:t>
      </w:r>
      <w:r w:rsidRPr="00CD5BFF">
        <w:rPr>
          <w:rStyle w:val="BookTitle"/>
          <w:rFonts w:ascii="Arial" w:hAnsi="Arial" w:cs="Arial"/>
          <w:i w:val="0"/>
          <w:iCs w:val="0"/>
          <w:smallCaps w:val="0"/>
          <w:spacing w:val="0"/>
          <w:szCs w:val="24"/>
        </w:rPr>
        <w:t xml:space="preserve"> </w:t>
      </w:r>
      <w:r w:rsidR="00CA2AF7" w:rsidRPr="00CD5BFF">
        <w:rPr>
          <w:rStyle w:val="BookTitle"/>
          <w:rFonts w:ascii="Arial" w:hAnsi="Arial" w:cs="Arial"/>
          <w:i w:val="0"/>
          <w:iCs w:val="0"/>
          <w:smallCaps w:val="0"/>
          <w:spacing w:val="0"/>
          <w:szCs w:val="24"/>
        </w:rPr>
        <w:t xml:space="preserve">the Act </w:t>
      </w:r>
      <w:r w:rsidRPr="00CD5BFF">
        <w:rPr>
          <w:rStyle w:val="BookTitle"/>
          <w:rFonts w:ascii="Arial" w:hAnsi="Arial" w:cs="Arial"/>
          <w:i w:val="0"/>
          <w:iCs w:val="0"/>
          <w:smallCaps w:val="0"/>
          <w:spacing w:val="0"/>
          <w:szCs w:val="24"/>
        </w:rPr>
        <w:t>to provide additional financial assistance to Australians financially impacted by the Coronavirus. Australians can claim jobseeker payment or youth allowance if they are an Australian resident (or exempt from the residence requirements) and satisfy the requirements outlined in a legislative instrument made under the Act. If qualified, a person receives the current rate of jobseeker payment or youth allowance and, from 27 April 2020, a fortnightly supplement of $550 or such other amount as determined by the Minister by legislative instrument under the Social Security Act.</w:t>
      </w:r>
    </w:p>
    <w:p w14:paraId="1AC22F8C" w14:textId="77777777" w:rsidR="00894A45" w:rsidRPr="00CD5BFF" w:rsidRDefault="00894A45" w:rsidP="00894A45">
      <w:pPr>
        <w:rPr>
          <w:rStyle w:val="BookTitle"/>
          <w:rFonts w:ascii="Arial" w:hAnsi="Arial" w:cs="Arial"/>
          <w:i w:val="0"/>
          <w:iCs w:val="0"/>
          <w:smallCaps w:val="0"/>
          <w:spacing w:val="0"/>
          <w:szCs w:val="24"/>
        </w:rPr>
      </w:pPr>
      <w:r w:rsidRPr="00CD5BFF">
        <w:rPr>
          <w:rStyle w:val="BookTitle"/>
          <w:rFonts w:ascii="Arial" w:hAnsi="Arial" w:cs="Arial"/>
          <w:i w:val="0"/>
          <w:iCs w:val="0"/>
          <w:smallCaps w:val="0"/>
          <w:spacing w:val="0"/>
          <w:szCs w:val="24"/>
        </w:rPr>
        <w:t>The supplement is also payable from 27 April 2020 to existing recipients of jobseeker payment, youth allowance, parenting payment, special benefit, a</w:t>
      </w:r>
      <w:r w:rsidR="00934A82" w:rsidRPr="00CD5BFF">
        <w:rPr>
          <w:rStyle w:val="BookTitle"/>
          <w:rFonts w:ascii="Arial" w:hAnsi="Arial" w:cs="Arial"/>
          <w:i w:val="0"/>
          <w:iCs w:val="0"/>
          <w:smallCaps w:val="0"/>
          <w:spacing w:val="0"/>
          <w:szCs w:val="24"/>
        </w:rPr>
        <w:t>ustudy and</w:t>
      </w:r>
      <w:r w:rsidRPr="00CD5BFF">
        <w:rPr>
          <w:rStyle w:val="BookTitle"/>
          <w:rFonts w:ascii="Arial" w:hAnsi="Arial" w:cs="Arial"/>
          <w:i w:val="0"/>
          <w:iCs w:val="0"/>
          <w:smallCaps w:val="0"/>
          <w:spacing w:val="0"/>
          <w:szCs w:val="24"/>
        </w:rPr>
        <w:t xml:space="preserve"> farm household allowance and </w:t>
      </w:r>
      <w:r w:rsidR="009D692A" w:rsidRPr="00CD5BFF">
        <w:rPr>
          <w:rStyle w:val="BookTitle"/>
          <w:rFonts w:ascii="Arial" w:hAnsi="Arial" w:cs="Arial"/>
          <w:i w:val="0"/>
          <w:iCs w:val="0"/>
          <w:smallCaps w:val="0"/>
          <w:spacing w:val="0"/>
          <w:szCs w:val="24"/>
        </w:rPr>
        <w:t xml:space="preserve">to recipients of </w:t>
      </w:r>
      <w:r w:rsidRPr="00CD5BFF">
        <w:rPr>
          <w:rStyle w:val="BookTitle"/>
          <w:rFonts w:ascii="Arial" w:hAnsi="Arial" w:cs="Arial"/>
          <w:i w:val="0"/>
          <w:iCs w:val="0"/>
          <w:smallCaps w:val="0"/>
          <w:spacing w:val="0"/>
          <w:szCs w:val="24"/>
        </w:rPr>
        <w:t>other social security payments determined by the Minister for Families and Social Services, by legislative instrument. The Minister may extend the period the supplement is payable by legislative instrument.</w:t>
      </w:r>
    </w:p>
    <w:p w14:paraId="1AC22F8D" w14:textId="252443F4" w:rsidR="00894A45" w:rsidRPr="00CD5BFF" w:rsidRDefault="00894A45" w:rsidP="00894A45">
      <w:pPr>
        <w:rPr>
          <w:rStyle w:val="BookTitle"/>
          <w:rFonts w:ascii="Arial" w:hAnsi="Arial" w:cs="Arial"/>
          <w:i w:val="0"/>
          <w:iCs w:val="0"/>
          <w:smallCaps w:val="0"/>
          <w:spacing w:val="0"/>
          <w:szCs w:val="24"/>
        </w:rPr>
      </w:pPr>
      <w:r w:rsidRPr="00CD5BFF">
        <w:rPr>
          <w:rStyle w:val="BookTitle"/>
          <w:rFonts w:ascii="Arial" w:hAnsi="Arial" w:cs="Arial"/>
          <w:i w:val="0"/>
          <w:iCs w:val="0"/>
          <w:smallCaps w:val="0"/>
          <w:spacing w:val="0"/>
          <w:szCs w:val="24"/>
        </w:rPr>
        <w:t xml:space="preserve">Recipients of jobseeker payment, youth allowance, austudy and parenting payment are also exempt from the assets test, liquid assets </w:t>
      </w:r>
      <w:r w:rsidR="00F000CE" w:rsidRPr="00CD5BFF">
        <w:rPr>
          <w:rStyle w:val="BookTitle"/>
          <w:rFonts w:ascii="Arial" w:hAnsi="Arial" w:cs="Arial"/>
          <w:i w:val="0"/>
          <w:iCs w:val="0"/>
          <w:smallCaps w:val="0"/>
          <w:spacing w:val="0"/>
          <w:szCs w:val="24"/>
        </w:rPr>
        <w:t xml:space="preserve">test </w:t>
      </w:r>
      <w:r w:rsidRPr="00CD5BFF">
        <w:rPr>
          <w:rStyle w:val="BookTitle"/>
          <w:rFonts w:ascii="Arial" w:hAnsi="Arial" w:cs="Arial"/>
          <w:i w:val="0"/>
          <w:iCs w:val="0"/>
          <w:smallCaps w:val="0"/>
          <w:spacing w:val="0"/>
          <w:szCs w:val="24"/>
        </w:rPr>
        <w:t>waiting period, ordinary waiting period, newly arrived resident’s waiting period and seasonal work preclusion period for a period of time commencing on 25 March 2020. The exemption from the newly arrived resident’s waiting period also applies to special benefit.</w:t>
      </w:r>
    </w:p>
    <w:p w14:paraId="68609216" w14:textId="008C233A" w:rsidR="003F78D8" w:rsidRPr="00CD5BFF" w:rsidRDefault="003F78D8" w:rsidP="00894A45">
      <w:pPr>
        <w:rPr>
          <w:rStyle w:val="BookTitle"/>
          <w:rFonts w:ascii="Arial" w:hAnsi="Arial" w:cs="Arial"/>
          <w:i w:val="0"/>
          <w:iCs w:val="0"/>
          <w:smallCaps w:val="0"/>
          <w:spacing w:val="0"/>
          <w:szCs w:val="24"/>
        </w:rPr>
      </w:pPr>
      <w:r w:rsidRPr="00CD5BFF">
        <w:rPr>
          <w:rStyle w:val="BookTitle"/>
          <w:rFonts w:ascii="Arial" w:hAnsi="Arial" w:cs="Arial"/>
          <w:i w:val="0"/>
          <w:iCs w:val="0"/>
          <w:smallCaps w:val="0"/>
          <w:spacing w:val="0"/>
          <w:szCs w:val="24"/>
        </w:rPr>
        <w:t xml:space="preserve">Services Australia has received, and continues to receive, large volumes of claims for jobseeker payment.  The temporary modification of the definition of </w:t>
      </w:r>
      <w:r w:rsidR="00DA6551" w:rsidRPr="00CD5BFF">
        <w:rPr>
          <w:rStyle w:val="BookTitle"/>
          <w:rFonts w:ascii="Arial" w:hAnsi="Arial" w:cs="Arial"/>
          <w:i w:val="0"/>
          <w:iCs w:val="0"/>
          <w:smallCaps w:val="0"/>
          <w:spacing w:val="0"/>
          <w:szCs w:val="24"/>
        </w:rPr>
        <w:t xml:space="preserve">‘member of a couple’ for the purposes of jobseeker payment </w:t>
      </w:r>
      <w:r w:rsidR="00D413B1" w:rsidRPr="00CD5BFF">
        <w:rPr>
          <w:rStyle w:val="BookTitle"/>
          <w:rFonts w:ascii="Arial" w:hAnsi="Arial" w:cs="Arial"/>
          <w:i w:val="0"/>
          <w:iCs w:val="0"/>
          <w:smallCaps w:val="0"/>
          <w:spacing w:val="0"/>
          <w:szCs w:val="24"/>
        </w:rPr>
        <w:t xml:space="preserve">made by this Determination </w:t>
      </w:r>
      <w:r w:rsidR="00DA6551" w:rsidRPr="00CD5BFF">
        <w:rPr>
          <w:rStyle w:val="BookTitle"/>
          <w:rFonts w:ascii="Arial" w:hAnsi="Arial" w:cs="Arial"/>
          <w:i w:val="0"/>
          <w:iCs w:val="0"/>
          <w:smallCaps w:val="0"/>
          <w:spacing w:val="0"/>
          <w:szCs w:val="24"/>
        </w:rPr>
        <w:t xml:space="preserve">will </w:t>
      </w:r>
      <w:r w:rsidR="00A90B9C">
        <w:rPr>
          <w:rStyle w:val="BookTitle"/>
          <w:rFonts w:ascii="Arial" w:hAnsi="Arial" w:cs="Arial"/>
          <w:i w:val="0"/>
          <w:iCs w:val="0"/>
          <w:smallCaps w:val="0"/>
          <w:spacing w:val="0"/>
          <w:szCs w:val="24"/>
        </w:rPr>
        <w:t xml:space="preserve">simplify </w:t>
      </w:r>
      <w:r w:rsidR="00DA6551" w:rsidRPr="00CD5BFF">
        <w:rPr>
          <w:rStyle w:val="BookTitle"/>
          <w:rFonts w:ascii="Arial" w:hAnsi="Arial" w:cs="Arial"/>
          <w:i w:val="0"/>
          <w:iCs w:val="0"/>
          <w:smallCaps w:val="0"/>
          <w:spacing w:val="0"/>
          <w:szCs w:val="24"/>
        </w:rPr>
        <w:t xml:space="preserve">aspects of the claims process and therefore enable claimants to receive payments more quickly. </w:t>
      </w:r>
    </w:p>
    <w:p w14:paraId="1AC22F8E" w14:textId="20695913" w:rsidR="00894A45" w:rsidRPr="00CD5BFF" w:rsidRDefault="00894A45" w:rsidP="00894A45">
      <w:pPr>
        <w:rPr>
          <w:rStyle w:val="BookTitle"/>
          <w:rFonts w:ascii="Arial" w:hAnsi="Arial" w:cs="Arial"/>
          <w:i w:val="0"/>
          <w:iCs w:val="0"/>
          <w:smallCaps w:val="0"/>
          <w:spacing w:val="0"/>
          <w:szCs w:val="24"/>
        </w:rPr>
      </w:pPr>
      <w:r w:rsidRPr="00CD5BFF">
        <w:rPr>
          <w:rStyle w:val="BookTitle"/>
          <w:rFonts w:ascii="Arial" w:hAnsi="Arial" w:cs="Arial"/>
          <w:i w:val="0"/>
          <w:iCs w:val="0"/>
          <w:smallCaps w:val="0"/>
          <w:spacing w:val="0"/>
          <w:szCs w:val="24"/>
        </w:rPr>
        <w:t xml:space="preserve">Item 40A of Schedule 11 to the Omnibus Act allows the Minister to make a determination modifying the operation of the social security law relating to qualification for, or the rate of, a social security payment. The Minister must be </w:t>
      </w:r>
      <w:r w:rsidRPr="00CD5BFF">
        <w:rPr>
          <w:rStyle w:val="BookTitle"/>
          <w:rFonts w:ascii="Arial" w:hAnsi="Arial" w:cs="Arial"/>
          <w:i w:val="0"/>
          <w:iCs w:val="0"/>
          <w:smallCaps w:val="0"/>
          <w:spacing w:val="0"/>
          <w:szCs w:val="24"/>
        </w:rPr>
        <w:lastRenderedPageBreak/>
        <w:t xml:space="preserve">satisfied that the determination is in response to circumstances relating to the Coronavirus known as COVID-19.  </w:t>
      </w:r>
    </w:p>
    <w:p w14:paraId="1AC22F8F" w14:textId="29611EBB" w:rsidR="00894A45" w:rsidRPr="00CD5BFF" w:rsidRDefault="003F78D8" w:rsidP="00894A45">
      <w:pPr>
        <w:rPr>
          <w:rStyle w:val="BookTitle"/>
          <w:rFonts w:ascii="Arial" w:hAnsi="Arial" w:cs="Arial"/>
          <w:i w:val="0"/>
          <w:iCs w:val="0"/>
          <w:smallCaps w:val="0"/>
          <w:spacing w:val="0"/>
          <w:szCs w:val="24"/>
        </w:rPr>
      </w:pPr>
      <w:r w:rsidRPr="00CD5BFF">
        <w:rPr>
          <w:rStyle w:val="BookTitle"/>
          <w:rFonts w:ascii="Arial" w:hAnsi="Arial" w:cs="Arial"/>
          <w:i w:val="0"/>
          <w:iCs w:val="0"/>
          <w:smallCaps w:val="0"/>
          <w:spacing w:val="0"/>
          <w:szCs w:val="24"/>
        </w:rPr>
        <w:t>This</w:t>
      </w:r>
      <w:r w:rsidR="00CA2AF7" w:rsidRPr="00CD5BFF">
        <w:rPr>
          <w:rStyle w:val="BookTitle"/>
          <w:rFonts w:ascii="Arial" w:hAnsi="Arial" w:cs="Arial"/>
          <w:i w:val="0"/>
          <w:iCs w:val="0"/>
          <w:smallCaps w:val="0"/>
          <w:spacing w:val="0"/>
          <w:szCs w:val="24"/>
        </w:rPr>
        <w:t xml:space="preserve"> D</w:t>
      </w:r>
      <w:r w:rsidR="00894A45" w:rsidRPr="00CD5BFF">
        <w:rPr>
          <w:rStyle w:val="BookTitle"/>
          <w:rFonts w:ascii="Arial" w:hAnsi="Arial" w:cs="Arial"/>
          <w:i w:val="0"/>
          <w:iCs w:val="0"/>
          <w:smallCaps w:val="0"/>
          <w:spacing w:val="0"/>
          <w:szCs w:val="24"/>
        </w:rPr>
        <w:t>etermination is made in response to circumstances relating to the Coronavirus known as COVID-19.</w:t>
      </w:r>
      <w:r w:rsidR="009771C8" w:rsidRPr="00CD5BFF">
        <w:rPr>
          <w:rStyle w:val="BookTitle"/>
          <w:rFonts w:ascii="Arial" w:hAnsi="Arial" w:cs="Arial"/>
          <w:i w:val="0"/>
          <w:iCs w:val="0"/>
          <w:smallCaps w:val="0"/>
          <w:spacing w:val="0"/>
          <w:szCs w:val="24"/>
        </w:rPr>
        <w:t xml:space="preserve">  This Determination is a legislative instrument subject to disallowance.</w:t>
      </w:r>
    </w:p>
    <w:p w14:paraId="0DE4C554" w14:textId="3F888558" w:rsidR="009771C8" w:rsidRPr="00CD5BFF" w:rsidRDefault="009771C8" w:rsidP="00894A45">
      <w:pPr>
        <w:rPr>
          <w:rStyle w:val="BookTitle"/>
          <w:rFonts w:ascii="Arial" w:hAnsi="Arial" w:cs="Arial"/>
          <w:i w:val="0"/>
          <w:iCs w:val="0"/>
          <w:smallCaps w:val="0"/>
          <w:spacing w:val="0"/>
          <w:szCs w:val="24"/>
        </w:rPr>
      </w:pPr>
      <w:r w:rsidRPr="00CD5BFF">
        <w:rPr>
          <w:rStyle w:val="BookTitle"/>
          <w:rFonts w:ascii="Arial" w:hAnsi="Arial" w:cs="Arial"/>
          <w:i w:val="0"/>
          <w:iCs w:val="0"/>
          <w:smallCaps w:val="0"/>
          <w:spacing w:val="0"/>
          <w:szCs w:val="24"/>
        </w:rPr>
        <w:t>In accordance with Item 40A(5) of Schedule 11 of the Omnibus Act, this Determination has no operation after 31 December 2020.</w:t>
      </w:r>
    </w:p>
    <w:p w14:paraId="1AC22F90" w14:textId="77777777" w:rsidR="000B4130" w:rsidRPr="00CD5BFF" w:rsidRDefault="000B4130" w:rsidP="004B54CA">
      <w:pPr>
        <w:rPr>
          <w:rStyle w:val="BookTitle"/>
          <w:rFonts w:ascii="Arial" w:hAnsi="Arial" w:cs="Arial"/>
          <w:b/>
          <w:i w:val="0"/>
          <w:iCs w:val="0"/>
          <w:smallCaps w:val="0"/>
          <w:spacing w:val="0"/>
          <w:szCs w:val="24"/>
        </w:rPr>
      </w:pPr>
      <w:r w:rsidRPr="00CD5BFF">
        <w:rPr>
          <w:rStyle w:val="BookTitle"/>
          <w:rFonts w:ascii="Arial" w:hAnsi="Arial" w:cs="Arial"/>
          <w:b/>
          <w:i w:val="0"/>
          <w:iCs w:val="0"/>
          <w:smallCaps w:val="0"/>
          <w:spacing w:val="0"/>
          <w:szCs w:val="24"/>
        </w:rPr>
        <w:t>Commencement</w:t>
      </w:r>
    </w:p>
    <w:p w14:paraId="1AC22F91" w14:textId="134CD687" w:rsidR="000B4130" w:rsidRPr="00CD5BFF" w:rsidRDefault="003F78D8" w:rsidP="004B54CA">
      <w:pPr>
        <w:rPr>
          <w:rStyle w:val="BookTitle"/>
          <w:rFonts w:ascii="Arial" w:hAnsi="Arial" w:cs="Arial"/>
          <w:i w:val="0"/>
          <w:iCs w:val="0"/>
          <w:smallCaps w:val="0"/>
          <w:spacing w:val="0"/>
          <w:szCs w:val="24"/>
        </w:rPr>
      </w:pPr>
      <w:r w:rsidRPr="00CD5BFF">
        <w:rPr>
          <w:rStyle w:val="BookTitle"/>
          <w:rFonts w:ascii="Arial" w:hAnsi="Arial" w:cs="Arial"/>
          <w:i w:val="0"/>
          <w:iCs w:val="0"/>
          <w:smallCaps w:val="0"/>
          <w:spacing w:val="0"/>
          <w:szCs w:val="24"/>
        </w:rPr>
        <w:t>This</w:t>
      </w:r>
      <w:r w:rsidR="00CA2AF7" w:rsidRPr="00CD5BFF">
        <w:rPr>
          <w:rStyle w:val="BookTitle"/>
          <w:rFonts w:ascii="Arial" w:hAnsi="Arial" w:cs="Arial"/>
          <w:i w:val="0"/>
          <w:iCs w:val="0"/>
          <w:smallCaps w:val="0"/>
          <w:spacing w:val="0"/>
          <w:szCs w:val="24"/>
        </w:rPr>
        <w:t xml:space="preserve"> </w:t>
      </w:r>
      <w:r w:rsidR="002926E3" w:rsidRPr="00CD5BFF">
        <w:rPr>
          <w:rStyle w:val="BookTitle"/>
          <w:rFonts w:ascii="Arial" w:hAnsi="Arial" w:cs="Arial"/>
          <w:i w:val="0"/>
          <w:iCs w:val="0"/>
          <w:smallCaps w:val="0"/>
          <w:spacing w:val="0"/>
          <w:szCs w:val="24"/>
        </w:rPr>
        <w:t>D</w:t>
      </w:r>
      <w:r w:rsidR="0077461F" w:rsidRPr="00CD5BFF">
        <w:rPr>
          <w:rStyle w:val="BookTitle"/>
          <w:rFonts w:ascii="Arial" w:hAnsi="Arial" w:cs="Arial"/>
          <w:i w:val="0"/>
          <w:iCs w:val="0"/>
          <w:smallCaps w:val="0"/>
          <w:spacing w:val="0"/>
          <w:szCs w:val="24"/>
        </w:rPr>
        <w:t xml:space="preserve">etermination </w:t>
      </w:r>
      <w:r w:rsidR="00CA2AF7" w:rsidRPr="00CD5BFF">
        <w:rPr>
          <w:rStyle w:val="BookTitle"/>
          <w:rFonts w:ascii="Arial" w:hAnsi="Arial" w:cs="Arial"/>
          <w:i w:val="0"/>
          <w:iCs w:val="0"/>
          <w:smallCaps w:val="0"/>
          <w:spacing w:val="0"/>
          <w:szCs w:val="24"/>
        </w:rPr>
        <w:t>commences on the day after it is registered.</w:t>
      </w:r>
    </w:p>
    <w:p w14:paraId="1AC22F92" w14:textId="77777777" w:rsidR="006A6D51" w:rsidRPr="00CD5BFF" w:rsidRDefault="006A6D51" w:rsidP="00E01E71">
      <w:pPr>
        <w:rPr>
          <w:rStyle w:val="BookTitle"/>
          <w:rFonts w:ascii="Arial" w:hAnsi="Arial" w:cs="Arial"/>
          <w:b/>
          <w:i w:val="0"/>
          <w:iCs w:val="0"/>
          <w:smallCaps w:val="0"/>
          <w:spacing w:val="0"/>
          <w:szCs w:val="24"/>
        </w:rPr>
      </w:pPr>
      <w:r w:rsidRPr="00CD5BFF">
        <w:rPr>
          <w:rStyle w:val="BookTitle"/>
          <w:rFonts w:ascii="Arial" w:hAnsi="Arial" w:cs="Arial"/>
          <w:b/>
          <w:i w:val="0"/>
          <w:iCs w:val="0"/>
          <w:smallCaps w:val="0"/>
          <w:spacing w:val="0"/>
          <w:szCs w:val="24"/>
        </w:rPr>
        <w:t>Consultation</w:t>
      </w:r>
    </w:p>
    <w:p w14:paraId="1AC22F93" w14:textId="6B29FB6D" w:rsidR="00CA2AF7" w:rsidRPr="00CD5BFF" w:rsidRDefault="00CA2AF7" w:rsidP="00CA2AF7">
      <w:pPr>
        <w:rPr>
          <w:rFonts w:ascii="Arial" w:hAnsi="Arial" w:cs="Arial"/>
          <w:szCs w:val="24"/>
        </w:rPr>
      </w:pPr>
      <w:r w:rsidRPr="00CD5BFF">
        <w:rPr>
          <w:rFonts w:ascii="Arial" w:hAnsi="Arial" w:cs="Arial"/>
          <w:szCs w:val="24"/>
        </w:rPr>
        <w:t>Due to the need to take urgent action to provide additional social security support to Australians affected by the unforeseen Coronavirus pandemic, no specific consultation w</w:t>
      </w:r>
      <w:r w:rsidR="00DA6551" w:rsidRPr="00CD5BFF">
        <w:rPr>
          <w:rFonts w:ascii="Arial" w:hAnsi="Arial" w:cs="Arial"/>
          <w:szCs w:val="24"/>
        </w:rPr>
        <w:t>as undertaken on this Determination</w:t>
      </w:r>
      <w:r w:rsidRPr="00CD5BFF">
        <w:rPr>
          <w:rFonts w:ascii="Arial" w:hAnsi="Arial" w:cs="Arial"/>
          <w:szCs w:val="24"/>
        </w:rPr>
        <w:t xml:space="preserve">. </w:t>
      </w:r>
    </w:p>
    <w:p w14:paraId="1AC22F94" w14:textId="77777777" w:rsidR="002329E1" w:rsidRPr="00CD5BFF" w:rsidRDefault="002329E1" w:rsidP="003A04AD">
      <w:pPr>
        <w:spacing w:after="240"/>
        <w:jc w:val="both"/>
        <w:rPr>
          <w:rFonts w:ascii="Arial" w:hAnsi="Arial" w:cs="Arial"/>
          <w:b/>
          <w:szCs w:val="24"/>
        </w:rPr>
      </w:pPr>
      <w:r w:rsidRPr="00CD5BFF">
        <w:rPr>
          <w:rFonts w:ascii="Arial" w:hAnsi="Arial" w:cs="Arial"/>
          <w:b/>
          <w:szCs w:val="24"/>
        </w:rPr>
        <w:t>Regulat</w:t>
      </w:r>
      <w:r w:rsidR="00D459E0" w:rsidRPr="00CD5BFF">
        <w:rPr>
          <w:rFonts w:ascii="Arial" w:hAnsi="Arial" w:cs="Arial"/>
          <w:b/>
          <w:szCs w:val="24"/>
        </w:rPr>
        <w:t>ion</w:t>
      </w:r>
      <w:r w:rsidRPr="00CD5BFF">
        <w:rPr>
          <w:rFonts w:ascii="Arial" w:hAnsi="Arial" w:cs="Arial"/>
          <w:b/>
          <w:szCs w:val="24"/>
        </w:rPr>
        <w:t xml:space="preserve"> Impact </w:t>
      </w:r>
      <w:r w:rsidR="00D459E0" w:rsidRPr="00CD5BFF">
        <w:rPr>
          <w:rFonts w:ascii="Arial" w:hAnsi="Arial" w:cs="Arial"/>
          <w:b/>
          <w:szCs w:val="24"/>
        </w:rPr>
        <w:t>Statement</w:t>
      </w:r>
      <w:r w:rsidR="00F52853" w:rsidRPr="00CD5BFF">
        <w:rPr>
          <w:rFonts w:ascii="Arial" w:hAnsi="Arial" w:cs="Arial"/>
          <w:b/>
          <w:szCs w:val="24"/>
        </w:rPr>
        <w:t xml:space="preserve"> (RIS)</w:t>
      </w:r>
    </w:p>
    <w:p w14:paraId="1AC22F95" w14:textId="77777777" w:rsidR="00CA2AF7" w:rsidRPr="00CD5BFF" w:rsidRDefault="00CA2AF7" w:rsidP="00CA2AF7">
      <w:pPr>
        <w:spacing w:before="120"/>
        <w:jc w:val="both"/>
        <w:rPr>
          <w:rStyle w:val="BookTitle"/>
          <w:rFonts w:ascii="Arial" w:hAnsi="Arial" w:cs="Arial"/>
          <w:i w:val="0"/>
          <w:iCs w:val="0"/>
          <w:smallCaps w:val="0"/>
          <w:spacing w:val="0"/>
          <w:szCs w:val="24"/>
        </w:rPr>
      </w:pPr>
      <w:r w:rsidRPr="00CD5BFF">
        <w:rPr>
          <w:rFonts w:ascii="Arial" w:hAnsi="Arial" w:cs="Arial"/>
          <w:szCs w:val="24"/>
        </w:rPr>
        <w:t>An exemption from the Regulation Impact Statement requirements was granted by the Prime Minister as there were urgent and unforeseen events (OBPR ID 26371).</w:t>
      </w:r>
    </w:p>
    <w:p w14:paraId="1AC22F96" w14:textId="77777777" w:rsidR="006A6D51" w:rsidRPr="00CD5BFF" w:rsidRDefault="006A6D51" w:rsidP="003A04AD">
      <w:pPr>
        <w:rPr>
          <w:rStyle w:val="BookTitle"/>
          <w:rFonts w:ascii="Arial" w:hAnsi="Arial" w:cs="Arial"/>
          <w:b/>
          <w:i w:val="0"/>
          <w:iCs w:val="0"/>
          <w:smallCaps w:val="0"/>
          <w:spacing w:val="0"/>
          <w:szCs w:val="24"/>
        </w:rPr>
      </w:pPr>
      <w:r w:rsidRPr="00CD5BFF">
        <w:rPr>
          <w:rStyle w:val="BookTitle"/>
          <w:rFonts w:ascii="Arial" w:hAnsi="Arial" w:cs="Arial"/>
          <w:b/>
          <w:i w:val="0"/>
          <w:iCs w:val="0"/>
          <w:smallCaps w:val="0"/>
          <w:spacing w:val="0"/>
          <w:szCs w:val="24"/>
        </w:rPr>
        <w:t>Explanation of the provisions</w:t>
      </w:r>
    </w:p>
    <w:p w14:paraId="1AC22F97" w14:textId="77777777" w:rsidR="00CA2AF7" w:rsidRPr="00CD5BFF" w:rsidRDefault="00365424" w:rsidP="00CA2AF7">
      <w:pPr>
        <w:rPr>
          <w:rStyle w:val="BookTitle"/>
          <w:rFonts w:ascii="Arial" w:hAnsi="Arial" w:cs="Arial"/>
          <w:i w:val="0"/>
          <w:iCs w:val="0"/>
          <w:smallCaps w:val="0"/>
          <w:spacing w:val="0"/>
          <w:szCs w:val="24"/>
        </w:rPr>
      </w:pPr>
      <w:r w:rsidRPr="00CD5BFF">
        <w:rPr>
          <w:rStyle w:val="BookTitle"/>
          <w:rFonts w:ascii="Arial" w:hAnsi="Arial" w:cs="Arial"/>
          <w:i w:val="0"/>
          <w:iCs w:val="0"/>
          <w:smallCaps w:val="0"/>
          <w:spacing w:val="0"/>
          <w:szCs w:val="24"/>
          <w:u w:val="single"/>
        </w:rPr>
        <w:t>Section</w:t>
      </w:r>
      <w:r w:rsidR="00871F28" w:rsidRPr="00CD5BFF">
        <w:rPr>
          <w:rStyle w:val="BookTitle"/>
          <w:rFonts w:ascii="Arial" w:hAnsi="Arial" w:cs="Arial"/>
          <w:i w:val="0"/>
          <w:iCs w:val="0"/>
          <w:smallCaps w:val="0"/>
          <w:spacing w:val="0"/>
          <w:szCs w:val="24"/>
          <w:u w:val="single"/>
        </w:rPr>
        <w:t xml:space="preserve"> 1</w:t>
      </w:r>
      <w:r w:rsidR="00871F28" w:rsidRPr="00CD5BFF">
        <w:rPr>
          <w:rStyle w:val="BookTitle"/>
          <w:rFonts w:ascii="Arial" w:hAnsi="Arial" w:cs="Arial"/>
          <w:i w:val="0"/>
          <w:iCs w:val="0"/>
          <w:smallCaps w:val="0"/>
          <w:spacing w:val="0"/>
          <w:szCs w:val="24"/>
        </w:rPr>
        <w:t xml:space="preserve"> </w:t>
      </w:r>
    </w:p>
    <w:p w14:paraId="1AC22F98" w14:textId="70DC0ACC" w:rsidR="00CA2AF7" w:rsidRPr="00CD5BFF" w:rsidRDefault="00DA6551" w:rsidP="00CA2AF7">
      <w:pPr>
        <w:rPr>
          <w:rStyle w:val="BookTitle"/>
          <w:rFonts w:ascii="Arial" w:hAnsi="Arial" w:cs="Arial"/>
          <w:iCs w:val="0"/>
          <w:smallCaps w:val="0"/>
          <w:spacing w:val="0"/>
          <w:szCs w:val="24"/>
        </w:rPr>
      </w:pPr>
      <w:r w:rsidRPr="00CD5BFF">
        <w:rPr>
          <w:rStyle w:val="BookTitle"/>
          <w:rFonts w:ascii="Arial" w:hAnsi="Arial" w:cs="Arial"/>
          <w:i w:val="0"/>
          <w:iCs w:val="0"/>
          <w:smallCaps w:val="0"/>
          <w:spacing w:val="0"/>
          <w:szCs w:val="24"/>
        </w:rPr>
        <w:t>Section 1 provides how this</w:t>
      </w:r>
      <w:r w:rsidR="00CA2AF7" w:rsidRPr="00CD5BFF">
        <w:rPr>
          <w:rStyle w:val="BookTitle"/>
          <w:rFonts w:ascii="Arial" w:hAnsi="Arial" w:cs="Arial"/>
          <w:i w:val="0"/>
          <w:iCs w:val="0"/>
          <w:smallCaps w:val="0"/>
          <w:spacing w:val="0"/>
          <w:szCs w:val="24"/>
        </w:rPr>
        <w:t xml:space="preserve"> Determination is to be cited, that is, as the </w:t>
      </w:r>
      <w:r w:rsidR="00CA2AF7" w:rsidRPr="00CD5BFF">
        <w:rPr>
          <w:rStyle w:val="BookTitle"/>
          <w:rFonts w:ascii="Arial" w:hAnsi="Arial" w:cs="Arial"/>
          <w:iCs w:val="0"/>
          <w:smallCaps w:val="0"/>
          <w:spacing w:val="0"/>
          <w:szCs w:val="24"/>
        </w:rPr>
        <w:t>Social Security (Coronavirus Economic Response – 2020 Measures No. 8) Determination 2020.</w:t>
      </w:r>
    </w:p>
    <w:p w14:paraId="1AC22F99" w14:textId="77777777" w:rsidR="00871F28" w:rsidRPr="00CD5BFF" w:rsidRDefault="00365424" w:rsidP="00871F28">
      <w:pPr>
        <w:rPr>
          <w:rStyle w:val="BookTitle"/>
          <w:rFonts w:ascii="Arial" w:hAnsi="Arial" w:cs="Arial"/>
          <w:i w:val="0"/>
          <w:iCs w:val="0"/>
          <w:smallCaps w:val="0"/>
          <w:spacing w:val="0"/>
          <w:szCs w:val="24"/>
        </w:rPr>
      </w:pPr>
      <w:r w:rsidRPr="00CD5BFF">
        <w:rPr>
          <w:rStyle w:val="BookTitle"/>
          <w:rFonts w:ascii="Arial" w:hAnsi="Arial" w:cs="Arial"/>
          <w:i w:val="0"/>
          <w:iCs w:val="0"/>
          <w:smallCaps w:val="0"/>
          <w:spacing w:val="0"/>
          <w:szCs w:val="24"/>
          <w:u w:val="single"/>
        </w:rPr>
        <w:t>Section</w:t>
      </w:r>
      <w:r w:rsidR="00446D6C" w:rsidRPr="00CD5BFF">
        <w:rPr>
          <w:rStyle w:val="BookTitle"/>
          <w:rFonts w:ascii="Arial" w:hAnsi="Arial" w:cs="Arial"/>
          <w:i w:val="0"/>
          <w:iCs w:val="0"/>
          <w:smallCaps w:val="0"/>
          <w:spacing w:val="0"/>
          <w:szCs w:val="24"/>
          <w:u w:val="single"/>
        </w:rPr>
        <w:t xml:space="preserve"> 2 </w:t>
      </w:r>
      <w:r w:rsidR="00871F28" w:rsidRPr="00CD5BFF">
        <w:rPr>
          <w:rStyle w:val="BookTitle"/>
          <w:rFonts w:ascii="Arial" w:hAnsi="Arial" w:cs="Arial"/>
          <w:i w:val="0"/>
          <w:iCs w:val="0"/>
          <w:smallCaps w:val="0"/>
          <w:spacing w:val="0"/>
          <w:szCs w:val="24"/>
        </w:rPr>
        <w:t xml:space="preserve"> </w:t>
      </w:r>
    </w:p>
    <w:p w14:paraId="1AC22F9A" w14:textId="4D4FA598" w:rsidR="0095196E" w:rsidRPr="00CD5BFF" w:rsidRDefault="00EC0D00" w:rsidP="00CA2AF7">
      <w:pPr>
        <w:rPr>
          <w:rStyle w:val="BookTitle"/>
          <w:rFonts w:ascii="Arial" w:hAnsi="Arial" w:cs="Arial"/>
          <w:i w:val="0"/>
          <w:iCs w:val="0"/>
          <w:smallCaps w:val="0"/>
          <w:spacing w:val="0"/>
          <w:szCs w:val="24"/>
        </w:rPr>
      </w:pPr>
      <w:r w:rsidRPr="00CD5BFF">
        <w:rPr>
          <w:rStyle w:val="BookTitle"/>
          <w:rFonts w:ascii="Arial" w:hAnsi="Arial" w:cs="Arial"/>
          <w:i w:val="0"/>
          <w:iCs w:val="0"/>
          <w:smallCaps w:val="0"/>
          <w:spacing w:val="0"/>
          <w:szCs w:val="24"/>
        </w:rPr>
        <w:t>Section 2 provides that this</w:t>
      </w:r>
      <w:r w:rsidR="00CA2AF7" w:rsidRPr="00CD5BFF">
        <w:rPr>
          <w:rStyle w:val="BookTitle"/>
          <w:rFonts w:ascii="Arial" w:hAnsi="Arial" w:cs="Arial"/>
          <w:i w:val="0"/>
          <w:iCs w:val="0"/>
          <w:smallCaps w:val="0"/>
          <w:spacing w:val="0"/>
          <w:szCs w:val="24"/>
        </w:rPr>
        <w:t xml:space="preserve"> Determination commences on the day after it is registered. </w:t>
      </w:r>
    </w:p>
    <w:p w14:paraId="1AC22F9B" w14:textId="77777777" w:rsidR="00CA2AF7" w:rsidRPr="00CD5BFF" w:rsidRDefault="00CA2AF7" w:rsidP="00CA2AF7">
      <w:pPr>
        <w:rPr>
          <w:rStyle w:val="BookTitle"/>
          <w:rFonts w:ascii="Arial" w:hAnsi="Arial" w:cs="Arial"/>
          <w:i w:val="0"/>
          <w:iCs w:val="0"/>
          <w:smallCaps w:val="0"/>
          <w:spacing w:val="0"/>
          <w:szCs w:val="24"/>
          <w:u w:val="single"/>
        </w:rPr>
      </w:pPr>
      <w:r w:rsidRPr="00CD5BFF">
        <w:rPr>
          <w:rStyle w:val="BookTitle"/>
          <w:rFonts w:ascii="Arial" w:hAnsi="Arial" w:cs="Arial"/>
          <w:i w:val="0"/>
          <w:iCs w:val="0"/>
          <w:smallCaps w:val="0"/>
          <w:spacing w:val="0"/>
          <w:szCs w:val="24"/>
          <w:u w:val="single"/>
        </w:rPr>
        <w:t>Section 3</w:t>
      </w:r>
    </w:p>
    <w:p w14:paraId="1AC22F9C" w14:textId="5EBA7CAD" w:rsidR="00CA2AF7" w:rsidRPr="00CD5BFF" w:rsidRDefault="00CA2AF7" w:rsidP="00CA2AF7">
      <w:pPr>
        <w:rPr>
          <w:rFonts w:ascii="Arial" w:hAnsi="Arial" w:cs="Arial"/>
          <w:szCs w:val="24"/>
        </w:rPr>
      </w:pPr>
      <w:r w:rsidRPr="00CD5BFF">
        <w:rPr>
          <w:rStyle w:val="BookTitle"/>
          <w:rFonts w:ascii="Arial" w:hAnsi="Arial" w:cs="Arial"/>
          <w:i w:val="0"/>
          <w:iCs w:val="0"/>
          <w:smallCaps w:val="0"/>
          <w:spacing w:val="0"/>
          <w:szCs w:val="24"/>
        </w:rPr>
        <w:t xml:space="preserve">Section 3 </w:t>
      </w:r>
      <w:r w:rsidRPr="00CD5BFF">
        <w:rPr>
          <w:rFonts w:ascii="Arial" w:hAnsi="Arial" w:cs="Arial"/>
          <w:szCs w:val="24"/>
        </w:rPr>
        <w:t>identifies the provision of the Omnibus Act under which the Mi</w:t>
      </w:r>
      <w:r w:rsidR="00EC0D00" w:rsidRPr="00CD5BFF">
        <w:rPr>
          <w:rFonts w:ascii="Arial" w:hAnsi="Arial" w:cs="Arial"/>
          <w:szCs w:val="24"/>
        </w:rPr>
        <w:t>nister has authority to make this</w:t>
      </w:r>
      <w:r w:rsidR="00A4057C" w:rsidRPr="00CD5BFF">
        <w:rPr>
          <w:rFonts w:ascii="Arial" w:hAnsi="Arial" w:cs="Arial"/>
          <w:szCs w:val="24"/>
        </w:rPr>
        <w:t xml:space="preserve"> Determination, which is item 40A of Schedule 11 to the Omnibus Act.</w:t>
      </w:r>
    </w:p>
    <w:p w14:paraId="1AC22F9D" w14:textId="77777777" w:rsidR="00CA2AF7" w:rsidRPr="00CD5BFF" w:rsidRDefault="00CA2AF7" w:rsidP="00CA2AF7">
      <w:pPr>
        <w:rPr>
          <w:rFonts w:ascii="Arial" w:hAnsi="Arial" w:cs="Arial"/>
          <w:szCs w:val="24"/>
        </w:rPr>
      </w:pPr>
      <w:r w:rsidRPr="00CD5BFF">
        <w:rPr>
          <w:rFonts w:ascii="Arial" w:hAnsi="Arial" w:cs="Arial"/>
          <w:szCs w:val="24"/>
          <w:u w:val="single"/>
        </w:rPr>
        <w:t>Section 4</w:t>
      </w:r>
    </w:p>
    <w:p w14:paraId="1AC22F9E" w14:textId="60EC79E1" w:rsidR="00CA2AF7" w:rsidRPr="00CD5BFF" w:rsidRDefault="004642D6" w:rsidP="00CA2AF7">
      <w:pPr>
        <w:rPr>
          <w:rFonts w:ascii="Arial" w:hAnsi="Arial" w:cs="Arial"/>
          <w:szCs w:val="24"/>
        </w:rPr>
      </w:pPr>
      <w:r w:rsidRPr="00CD5BFF">
        <w:rPr>
          <w:rFonts w:ascii="Arial" w:hAnsi="Arial" w:cs="Arial"/>
          <w:szCs w:val="24"/>
        </w:rPr>
        <w:t xml:space="preserve">Section 4 provides that each modification of the operation of a provision of a social security law as set </w:t>
      </w:r>
      <w:r w:rsidR="00727D05" w:rsidRPr="00CD5BFF">
        <w:rPr>
          <w:rFonts w:ascii="Arial" w:hAnsi="Arial" w:cs="Arial"/>
          <w:szCs w:val="24"/>
        </w:rPr>
        <w:t>out in a Schedule to this</w:t>
      </w:r>
      <w:r w:rsidRPr="00CD5BFF">
        <w:rPr>
          <w:rFonts w:ascii="Arial" w:hAnsi="Arial" w:cs="Arial"/>
          <w:szCs w:val="24"/>
        </w:rPr>
        <w:t xml:space="preserve"> Determination is determined for the purposes of item 40A of Schedule 11 to the Omnibus Act.</w:t>
      </w:r>
    </w:p>
    <w:p w14:paraId="4C5912F2" w14:textId="77777777" w:rsidR="00A4057C" w:rsidRPr="00CD5BFF" w:rsidRDefault="00A4057C" w:rsidP="00CA2AF7">
      <w:pPr>
        <w:rPr>
          <w:rFonts w:ascii="Arial" w:hAnsi="Arial" w:cs="Arial"/>
          <w:b/>
          <w:szCs w:val="24"/>
          <w:u w:val="single"/>
        </w:rPr>
      </w:pPr>
    </w:p>
    <w:p w14:paraId="1AC22F9F" w14:textId="334DD7B5" w:rsidR="00CA2AF7" w:rsidRPr="00CD5BFF" w:rsidRDefault="000E7782" w:rsidP="00CA2AF7">
      <w:pPr>
        <w:rPr>
          <w:rFonts w:ascii="Arial" w:hAnsi="Arial" w:cs="Arial"/>
          <w:b/>
          <w:szCs w:val="24"/>
          <w:u w:val="single"/>
        </w:rPr>
      </w:pPr>
      <w:r w:rsidRPr="00CD5BFF">
        <w:rPr>
          <w:rFonts w:ascii="Arial" w:hAnsi="Arial" w:cs="Arial"/>
          <w:b/>
          <w:szCs w:val="24"/>
          <w:u w:val="single"/>
        </w:rPr>
        <w:t>Schedule 1 – Modifications of</w:t>
      </w:r>
      <w:r w:rsidR="00CA2AF7" w:rsidRPr="00CD5BFF">
        <w:rPr>
          <w:rFonts w:ascii="Arial" w:hAnsi="Arial" w:cs="Arial"/>
          <w:b/>
          <w:szCs w:val="24"/>
          <w:u w:val="single"/>
        </w:rPr>
        <w:t xml:space="preserve"> the Social Security Act</w:t>
      </w:r>
      <w:r w:rsidRPr="00CD5BFF">
        <w:rPr>
          <w:rFonts w:ascii="Arial" w:hAnsi="Arial" w:cs="Arial"/>
          <w:b/>
          <w:szCs w:val="24"/>
          <w:u w:val="single"/>
        </w:rPr>
        <w:t xml:space="preserve"> 1991</w:t>
      </w:r>
    </w:p>
    <w:p w14:paraId="1AC22FA0" w14:textId="77777777" w:rsidR="00CA2AF7" w:rsidRPr="00CD5BFF" w:rsidRDefault="00CA2AF7" w:rsidP="00CA2AF7">
      <w:pPr>
        <w:spacing w:before="0" w:line="276" w:lineRule="auto"/>
        <w:rPr>
          <w:rFonts w:ascii="Arial" w:hAnsi="Arial" w:cs="Arial"/>
          <w:szCs w:val="24"/>
        </w:rPr>
      </w:pPr>
    </w:p>
    <w:p w14:paraId="1AC22FA1" w14:textId="5984C4AC" w:rsidR="004642D6" w:rsidRPr="00CD5BFF" w:rsidRDefault="00A4057C" w:rsidP="004642D6">
      <w:pPr>
        <w:shd w:val="clear" w:color="auto" w:fill="FFFFFF"/>
        <w:spacing w:before="0"/>
        <w:textAlignment w:val="top"/>
        <w:rPr>
          <w:rFonts w:ascii="Arial" w:hAnsi="Arial" w:cs="Arial"/>
          <w:b/>
          <w:color w:val="111111"/>
          <w:szCs w:val="24"/>
        </w:rPr>
      </w:pPr>
      <w:bookmarkStart w:id="1" w:name="_Toc290210739"/>
      <w:r w:rsidRPr="00CD5BFF">
        <w:rPr>
          <w:rFonts w:ascii="Arial" w:hAnsi="Arial" w:cs="Arial"/>
          <w:b/>
          <w:szCs w:val="24"/>
          <w:u w:val="single"/>
        </w:rPr>
        <w:t>Item</w:t>
      </w:r>
      <w:r w:rsidR="003447EC" w:rsidRPr="00CD5BFF">
        <w:rPr>
          <w:rFonts w:ascii="Arial" w:hAnsi="Arial" w:cs="Arial"/>
          <w:b/>
          <w:szCs w:val="24"/>
          <w:u w:val="single"/>
        </w:rPr>
        <w:t xml:space="preserve"> 1 </w:t>
      </w:r>
    </w:p>
    <w:p w14:paraId="1AC22FA2" w14:textId="77777777" w:rsidR="004642D6" w:rsidRPr="00CD5BFF" w:rsidRDefault="004642D6" w:rsidP="004642D6">
      <w:pPr>
        <w:shd w:val="clear" w:color="auto" w:fill="FFFFFF"/>
        <w:spacing w:before="0"/>
        <w:textAlignment w:val="top"/>
        <w:rPr>
          <w:rFonts w:ascii="Arial" w:hAnsi="Arial" w:cs="Arial"/>
          <w:color w:val="111111"/>
          <w:szCs w:val="24"/>
        </w:rPr>
      </w:pPr>
    </w:p>
    <w:p w14:paraId="1AC22FA4" w14:textId="0392FDB3" w:rsidR="009D692A" w:rsidRPr="00CD5BFF" w:rsidRDefault="004642D6" w:rsidP="00A4057C">
      <w:pPr>
        <w:spacing w:before="0" w:after="200"/>
        <w:rPr>
          <w:rFonts w:ascii="Arial" w:hAnsi="Arial" w:cs="Arial"/>
          <w:szCs w:val="24"/>
        </w:rPr>
      </w:pPr>
      <w:r w:rsidRPr="00CD5BFF">
        <w:rPr>
          <w:rFonts w:ascii="Arial" w:hAnsi="Arial" w:cs="Arial"/>
          <w:szCs w:val="24"/>
        </w:rPr>
        <w:t xml:space="preserve">Item 1 varies Part 2.12 </w:t>
      </w:r>
      <w:r w:rsidR="009D692A" w:rsidRPr="00CD5BFF">
        <w:rPr>
          <w:rFonts w:ascii="Arial" w:hAnsi="Arial" w:cs="Arial"/>
          <w:szCs w:val="24"/>
        </w:rPr>
        <w:t>of the Act</w:t>
      </w:r>
      <w:r w:rsidR="003447EC" w:rsidRPr="00CD5BFF">
        <w:rPr>
          <w:rFonts w:ascii="Arial" w:hAnsi="Arial" w:cs="Arial"/>
          <w:szCs w:val="24"/>
        </w:rPr>
        <w:t xml:space="preserve"> </w:t>
      </w:r>
      <w:r w:rsidR="009D692A" w:rsidRPr="00CD5BFF">
        <w:rPr>
          <w:rFonts w:ascii="Arial" w:hAnsi="Arial" w:cs="Arial"/>
          <w:szCs w:val="24"/>
        </w:rPr>
        <w:t xml:space="preserve">by adding </w:t>
      </w:r>
      <w:r w:rsidR="006370C9" w:rsidRPr="00CD5BFF">
        <w:rPr>
          <w:rFonts w:ascii="Arial" w:hAnsi="Arial" w:cs="Arial"/>
          <w:szCs w:val="24"/>
        </w:rPr>
        <w:t>section 660N, which inserts</w:t>
      </w:r>
      <w:r w:rsidR="009D692A" w:rsidRPr="00CD5BFF">
        <w:rPr>
          <w:rFonts w:ascii="Arial" w:hAnsi="Arial" w:cs="Arial"/>
          <w:szCs w:val="24"/>
        </w:rPr>
        <w:t xml:space="preserve"> a new</w:t>
      </w:r>
      <w:r w:rsidR="00934A82" w:rsidRPr="00CD5BFF">
        <w:rPr>
          <w:rFonts w:ascii="Arial" w:hAnsi="Arial" w:cs="Arial"/>
          <w:szCs w:val="24"/>
        </w:rPr>
        <w:t>, streamlined</w:t>
      </w:r>
      <w:r w:rsidRPr="00CD5BFF">
        <w:rPr>
          <w:rFonts w:ascii="Arial" w:hAnsi="Arial" w:cs="Arial"/>
          <w:szCs w:val="24"/>
        </w:rPr>
        <w:t xml:space="preserve"> </w:t>
      </w:r>
      <w:r w:rsidRPr="00CD5BFF">
        <w:rPr>
          <w:rFonts w:ascii="Arial" w:hAnsi="Arial" w:cs="Arial"/>
          <w:b/>
          <w:i/>
          <w:szCs w:val="24"/>
        </w:rPr>
        <w:t>member of</w:t>
      </w:r>
      <w:r w:rsidR="00934A82" w:rsidRPr="00CD5BFF">
        <w:rPr>
          <w:rFonts w:ascii="Arial" w:hAnsi="Arial" w:cs="Arial"/>
          <w:b/>
          <w:i/>
          <w:szCs w:val="24"/>
        </w:rPr>
        <w:t xml:space="preserve"> a</w:t>
      </w:r>
      <w:r w:rsidRPr="00CD5BFF">
        <w:rPr>
          <w:rFonts w:ascii="Arial" w:hAnsi="Arial" w:cs="Arial"/>
          <w:b/>
          <w:i/>
          <w:szCs w:val="24"/>
        </w:rPr>
        <w:t xml:space="preserve"> couple</w:t>
      </w:r>
      <w:r w:rsidRPr="00CD5BFF">
        <w:rPr>
          <w:rFonts w:ascii="Arial" w:hAnsi="Arial" w:cs="Arial"/>
          <w:szCs w:val="24"/>
        </w:rPr>
        <w:t xml:space="preserve"> definition for the purposes of</w:t>
      </w:r>
      <w:r w:rsidR="00E35F28" w:rsidRPr="00CD5BFF">
        <w:rPr>
          <w:rFonts w:ascii="Arial" w:hAnsi="Arial" w:cs="Arial"/>
          <w:szCs w:val="24"/>
        </w:rPr>
        <w:t xml:space="preserve"> qualification and payability of</w:t>
      </w:r>
      <w:r w:rsidRPr="00CD5BFF">
        <w:rPr>
          <w:rFonts w:ascii="Arial" w:hAnsi="Arial" w:cs="Arial"/>
          <w:szCs w:val="24"/>
        </w:rPr>
        <w:t xml:space="preserve"> jobseeker payment during the period covered by subsection 646(2) of the Act (the coronavirus period). </w:t>
      </w:r>
      <w:r w:rsidR="00A4057C" w:rsidRPr="00CD5BFF">
        <w:rPr>
          <w:rFonts w:ascii="Arial" w:hAnsi="Arial" w:cs="Arial"/>
          <w:szCs w:val="24"/>
        </w:rPr>
        <w:t xml:space="preserve"> This period is 6 months from the date of commencement of Schedule 11 of the Omnibus Act (25 March 2020) but the period may be extended by the Minister by legislative instrument.</w:t>
      </w:r>
    </w:p>
    <w:p w14:paraId="1AC22FA5" w14:textId="2B84FC49" w:rsidR="00934A82" w:rsidRPr="00CD5BFF" w:rsidRDefault="009D692A" w:rsidP="00A4057C">
      <w:pPr>
        <w:spacing w:before="0" w:after="200"/>
        <w:rPr>
          <w:rFonts w:ascii="Arial" w:hAnsi="Arial" w:cs="Arial"/>
          <w:szCs w:val="24"/>
        </w:rPr>
      </w:pPr>
      <w:r w:rsidRPr="00CD5BFF">
        <w:rPr>
          <w:rFonts w:ascii="Arial" w:hAnsi="Arial" w:cs="Arial"/>
          <w:szCs w:val="24"/>
        </w:rPr>
        <w:t xml:space="preserve">The </w:t>
      </w:r>
      <w:r w:rsidR="009771C8" w:rsidRPr="00CD5BFF">
        <w:rPr>
          <w:rFonts w:ascii="Arial" w:hAnsi="Arial" w:cs="Arial"/>
          <w:szCs w:val="24"/>
        </w:rPr>
        <w:t xml:space="preserve">streamlined </w:t>
      </w:r>
      <w:r w:rsidR="004642D6" w:rsidRPr="00CD5BFF">
        <w:rPr>
          <w:rFonts w:ascii="Arial" w:hAnsi="Arial" w:cs="Arial"/>
          <w:szCs w:val="24"/>
        </w:rPr>
        <w:t xml:space="preserve">definition </w:t>
      </w:r>
      <w:r w:rsidRPr="00CD5BFF">
        <w:rPr>
          <w:rFonts w:ascii="Arial" w:hAnsi="Arial" w:cs="Arial"/>
          <w:szCs w:val="24"/>
        </w:rPr>
        <w:t xml:space="preserve">in </w:t>
      </w:r>
      <w:r w:rsidR="00E35F28" w:rsidRPr="00CD5BFF">
        <w:rPr>
          <w:rFonts w:ascii="Arial" w:hAnsi="Arial" w:cs="Arial"/>
          <w:b/>
          <w:szCs w:val="24"/>
        </w:rPr>
        <w:t>sub</w:t>
      </w:r>
      <w:r w:rsidRPr="00CD5BFF">
        <w:rPr>
          <w:rFonts w:ascii="Arial" w:hAnsi="Arial" w:cs="Arial"/>
          <w:b/>
          <w:szCs w:val="24"/>
        </w:rPr>
        <w:t>section 660N</w:t>
      </w:r>
      <w:r w:rsidR="00E35F28" w:rsidRPr="00CD5BFF">
        <w:rPr>
          <w:rFonts w:ascii="Arial" w:hAnsi="Arial" w:cs="Arial"/>
          <w:b/>
          <w:szCs w:val="24"/>
        </w:rPr>
        <w:t>(1)</w:t>
      </w:r>
      <w:r w:rsidRPr="00CD5BFF">
        <w:rPr>
          <w:rFonts w:ascii="Arial" w:hAnsi="Arial" w:cs="Arial"/>
          <w:szCs w:val="24"/>
        </w:rPr>
        <w:t xml:space="preserve"> </w:t>
      </w:r>
      <w:r w:rsidR="004642D6" w:rsidRPr="00CD5BFF">
        <w:rPr>
          <w:rFonts w:ascii="Arial" w:hAnsi="Arial" w:cs="Arial"/>
          <w:szCs w:val="24"/>
        </w:rPr>
        <w:t xml:space="preserve">will apply to a person who makes a claim for jobseeker </w:t>
      </w:r>
      <w:r w:rsidR="008E7871" w:rsidRPr="00CD5BFF">
        <w:rPr>
          <w:rFonts w:ascii="Arial" w:hAnsi="Arial" w:cs="Arial"/>
          <w:szCs w:val="24"/>
        </w:rPr>
        <w:t xml:space="preserve">payment </w:t>
      </w:r>
      <w:r w:rsidR="009771C8" w:rsidRPr="00CD5BFF">
        <w:rPr>
          <w:rFonts w:ascii="Arial" w:hAnsi="Arial" w:cs="Arial"/>
          <w:szCs w:val="24"/>
        </w:rPr>
        <w:t>on or after commencement of this</w:t>
      </w:r>
      <w:r w:rsidR="004642D6" w:rsidRPr="00CD5BFF">
        <w:rPr>
          <w:rFonts w:ascii="Arial" w:hAnsi="Arial" w:cs="Arial"/>
          <w:szCs w:val="24"/>
        </w:rPr>
        <w:t xml:space="preserve"> Determination</w:t>
      </w:r>
      <w:r w:rsidR="00934A82" w:rsidRPr="00CD5BFF">
        <w:rPr>
          <w:rFonts w:ascii="Arial" w:hAnsi="Arial" w:cs="Arial"/>
          <w:szCs w:val="24"/>
        </w:rPr>
        <w:t xml:space="preserve">, </w:t>
      </w:r>
      <w:r w:rsidR="004642D6" w:rsidRPr="00CD5BFF">
        <w:rPr>
          <w:rFonts w:ascii="Arial" w:hAnsi="Arial" w:cs="Arial"/>
          <w:szCs w:val="24"/>
        </w:rPr>
        <w:t>as well as to a person who made a claim for jobseeker pa</w:t>
      </w:r>
      <w:r w:rsidR="00934A82" w:rsidRPr="00CD5BFF">
        <w:rPr>
          <w:rFonts w:ascii="Arial" w:hAnsi="Arial" w:cs="Arial"/>
          <w:szCs w:val="24"/>
        </w:rPr>
        <w:t>yment on or after 25 March 2020</w:t>
      </w:r>
      <w:r w:rsidR="009771C8" w:rsidRPr="00CD5BFF">
        <w:rPr>
          <w:rFonts w:ascii="Arial" w:hAnsi="Arial" w:cs="Arial"/>
          <w:szCs w:val="24"/>
        </w:rPr>
        <w:t xml:space="preserve"> where the claim has </w:t>
      </w:r>
      <w:r w:rsidR="008E7871" w:rsidRPr="00CD5BFF">
        <w:rPr>
          <w:rFonts w:ascii="Arial" w:hAnsi="Arial" w:cs="Arial"/>
          <w:szCs w:val="24"/>
        </w:rPr>
        <w:t xml:space="preserve">not </w:t>
      </w:r>
      <w:r w:rsidR="00DC5B3E" w:rsidRPr="00CD5BFF">
        <w:rPr>
          <w:rFonts w:ascii="Arial" w:hAnsi="Arial" w:cs="Arial"/>
          <w:szCs w:val="24"/>
        </w:rPr>
        <w:t xml:space="preserve">been </w:t>
      </w:r>
      <w:r w:rsidR="008E7871" w:rsidRPr="00CD5BFF">
        <w:rPr>
          <w:rFonts w:ascii="Arial" w:hAnsi="Arial" w:cs="Arial"/>
          <w:szCs w:val="24"/>
        </w:rPr>
        <w:t>determined by the Secretary before</w:t>
      </w:r>
      <w:r w:rsidR="009771C8" w:rsidRPr="00CD5BFF">
        <w:rPr>
          <w:rFonts w:ascii="Arial" w:hAnsi="Arial" w:cs="Arial"/>
          <w:szCs w:val="24"/>
        </w:rPr>
        <w:t xml:space="preserve"> commencement of this</w:t>
      </w:r>
      <w:r w:rsidR="008E7871" w:rsidRPr="00CD5BFF">
        <w:rPr>
          <w:rFonts w:ascii="Arial" w:hAnsi="Arial" w:cs="Arial"/>
          <w:szCs w:val="24"/>
        </w:rPr>
        <w:t xml:space="preserve"> Determination. </w:t>
      </w:r>
      <w:r w:rsidR="004642D6" w:rsidRPr="00CD5BFF">
        <w:rPr>
          <w:rFonts w:ascii="Arial" w:hAnsi="Arial" w:cs="Arial"/>
          <w:szCs w:val="24"/>
        </w:rPr>
        <w:t xml:space="preserve">  </w:t>
      </w:r>
    </w:p>
    <w:p w14:paraId="62A69EAB" w14:textId="1462B25C" w:rsidR="009771C8" w:rsidRPr="00CD5BFF" w:rsidRDefault="009771C8" w:rsidP="00A4057C">
      <w:pPr>
        <w:spacing w:before="0" w:after="200"/>
        <w:rPr>
          <w:rFonts w:ascii="Arial" w:hAnsi="Arial" w:cs="Arial"/>
          <w:szCs w:val="24"/>
        </w:rPr>
      </w:pPr>
      <w:r w:rsidRPr="00CD5BFF">
        <w:rPr>
          <w:rFonts w:ascii="Arial" w:hAnsi="Arial" w:cs="Arial"/>
          <w:szCs w:val="24"/>
        </w:rPr>
        <w:t>The streamlined definition applies for the coronavirus period.</w:t>
      </w:r>
    </w:p>
    <w:p w14:paraId="1AC22FA6" w14:textId="083546DA" w:rsidR="00224FC4" w:rsidRPr="00CD5BFF" w:rsidRDefault="00934A82" w:rsidP="00A4057C">
      <w:pPr>
        <w:spacing w:before="0" w:after="200"/>
        <w:rPr>
          <w:rFonts w:ascii="Arial" w:hAnsi="Arial" w:cs="Arial"/>
          <w:szCs w:val="24"/>
        </w:rPr>
      </w:pPr>
      <w:r w:rsidRPr="00CD5BFF">
        <w:rPr>
          <w:rFonts w:ascii="Arial" w:hAnsi="Arial" w:cs="Arial"/>
          <w:szCs w:val="24"/>
        </w:rPr>
        <w:t>New p</w:t>
      </w:r>
      <w:r w:rsidR="00224FC4" w:rsidRPr="00CD5BFF">
        <w:rPr>
          <w:rFonts w:ascii="Arial" w:hAnsi="Arial" w:cs="Arial"/>
          <w:szCs w:val="24"/>
        </w:rPr>
        <w:t xml:space="preserve">aragraphs 660N(1)(c) to </w:t>
      </w:r>
      <w:r w:rsidR="006762C7" w:rsidRPr="00CD5BFF">
        <w:rPr>
          <w:rFonts w:ascii="Arial" w:hAnsi="Arial" w:cs="Arial"/>
          <w:szCs w:val="24"/>
        </w:rPr>
        <w:t>660N(1)</w:t>
      </w:r>
      <w:r w:rsidR="00224FC4" w:rsidRPr="00CD5BFF">
        <w:rPr>
          <w:rFonts w:ascii="Arial" w:hAnsi="Arial" w:cs="Arial"/>
          <w:szCs w:val="24"/>
        </w:rPr>
        <w:t>(e) set out the condition</w:t>
      </w:r>
      <w:r w:rsidR="006762C7" w:rsidRPr="00CD5BFF">
        <w:rPr>
          <w:rFonts w:ascii="Arial" w:hAnsi="Arial" w:cs="Arial"/>
          <w:szCs w:val="24"/>
        </w:rPr>
        <w:t xml:space="preserve">s a person will need to be considered </w:t>
      </w:r>
      <w:r w:rsidR="00224FC4" w:rsidRPr="00CD5BFF">
        <w:rPr>
          <w:rFonts w:ascii="Arial" w:hAnsi="Arial" w:cs="Arial"/>
          <w:szCs w:val="24"/>
        </w:rPr>
        <w:t xml:space="preserve">a </w:t>
      </w:r>
      <w:r w:rsidR="006762C7" w:rsidRPr="00CD5BFF">
        <w:rPr>
          <w:rFonts w:ascii="Arial" w:hAnsi="Arial" w:cs="Arial"/>
          <w:szCs w:val="24"/>
        </w:rPr>
        <w:t>‘</w:t>
      </w:r>
      <w:r w:rsidR="00224FC4" w:rsidRPr="00CD5BFF">
        <w:rPr>
          <w:rFonts w:ascii="Arial" w:hAnsi="Arial" w:cs="Arial"/>
          <w:szCs w:val="24"/>
        </w:rPr>
        <w:t>member of a couple</w:t>
      </w:r>
      <w:r w:rsidR="006762C7" w:rsidRPr="00CD5BFF">
        <w:rPr>
          <w:rFonts w:ascii="Arial" w:hAnsi="Arial" w:cs="Arial"/>
          <w:szCs w:val="24"/>
        </w:rPr>
        <w:t>’ for the purposes of jobseeker payment</w:t>
      </w:r>
      <w:r w:rsidR="00224FC4" w:rsidRPr="00CD5BFF">
        <w:rPr>
          <w:rFonts w:ascii="Arial" w:hAnsi="Arial" w:cs="Arial"/>
          <w:szCs w:val="24"/>
        </w:rPr>
        <w:t>. The conditions are that:</w:t>
      </w:r>
    </w:p>
    <w:p w14:paraId="1AC22FA7" w14:textId="77777777" w:rsidR="00224FC4" w:rsidRPr="00CD5BFF" w:rsidRDefault="00224FC4" w:rsidP="00A4057C">
      <w:pPr>
        <w:pStyle w:val="ListParagraph"/>
        <w:numPr>
          <w:ilvl w:val="0"/>
          <w:numId w:val="19"/>
        </w:numPr>
        <w:spacing w:before="0" w:after="200"/>
        <w:rPr>
          <w:rFonts w:ascii="Arial" w:hAnsi="Arial" w:cs="Arial"/>
          <w:szCs w:val="24"/>
        </w:rPr>
      </w:pPr>
      <w:r w:rsidRPr="00CD5BFF">
        <w:rPr>
          <w:rFonts w:ascii="Arial" w:hAnsi="Arial" w:cs="Arial"/>
          <w:szCs w:val="24"/>
        </w:rPr>
        <w:t>the person is legally married to another person and is not living separately and apart from the other person on a permanent or indefinite basis; or</w:t>
      </w:r>
    </w:p>
    <w:p w14:paraId="1AC22FA8" w14:textId="77777777" w:rsidR="00224FC4" w:rsidRPr="00CD5BFF" w:rsidRDefault="00224FC4" w:rsidP="00A4057C">
      <w:pPr>
        <w:pStyle w:val="ListParagraph"/>
        <w:spacing w:before="0" w:after="200"/>
        <w:ind w:left="1080"/>
        <w:rPr>
          <w:rFonts w:ascii="Arial" w:hAnsi="Arial" w:cs="Arial"/>
          <w:szCs w:val="24"/>
        </w:rPr>
      </w:pPr>
    </w:p>
    <w:p w14:paraId="1AC22FA9" w14:textId="0CA23068" w:rsidR="00224FC4" w:rsidRPr="00CD5BFF" w:rsidRDefault="00224FC4" w:rsidP="00A4057C">
      <w:pPr>
        <w:pStyle w:val="ListParagraph"/>
        <w:numPr>
          <w:ilvl w:val="0"/>
          <w:numId w:val="19"/>
        </w:numPr>
        <w:spacing w:before="0" w:after="200"/>
        <w:rPr>
          <w:rFonts w:ascii="Arial" w:hAnsi="Arial" w:cs="Arial"/>
          <w:szCs w:val="24"/>
        </w:rPr>
      </w:pPr>
      <w:r w:rsidRPr="00CD5BFF">
        <w:rPr>
          <w:rFonts w:ascii="Arial" w:hAnsi="Arial" w:cs="Arial"/>
          <w:szCs w:val="24"/>
        </w:rPr>
        <w:t xml:space="preserve">the person is in a relationship </w:t>
      </w:r>
      <w:r w:rsidR="00161AAB" w:rsidRPr="00CD5BFF">
        <w:rPr>
          <w:rFonts w:ascii="Arial" w:hAnsi="Arial" w:cs="Arial"/>
          <w:szCs w:val="24"/>
        </w:rPr>
        <w:t>with another person (of the sa</w:t>
      </w:r>
      <w:r w:rsidR="00A35607" w:rsidRPr="00CD5BFF">
        <w:rPr>
          <w:rFonts w:ascii="Arial" w:hAnsi="Arial" w:cs="Arial"/>
          <w:szCs w:val="24"/>
        </w:rPr>
        <w:t>m</w:t>
      </w:r>
      <w:r w:rsidR="00161AAB" w:rsidRPr="00CD5BFF">
        <w:rPr>
          <w:rFonts w:ascii="Arial" w:hAnsi="Arial" w:cs="Arial"/>
          <w:szCs w:val="24"/>
        </w:rPr>
        <w:t xml:space="preserve">e sex or a different sex) </w:t>
      </w:r>
      <w:r w:rsidRPr="00CD5BFF">
        <w:rPr>
          <w:rFonts w:ascii="Arial" w:hAnsi="Arial" w:cs="Arial"/>
          <w:szCs w:val="24"/>
        </w:rPr>
        <w:t xml:space="preserve">registered under </w:t>
      </w:r>
      <w:r w:rsidR="00161AAB" w:rsidRPr="00CD5BFF">
        <w:rPr>
          <w:rFonts w:ascii="Arial" w:hAnsi="Arial" w:cs="Arial"/>
          <w:szCs w:val="24"/>
        </w:rPr>
        <w:t xml:space="preserve">a law of a State or Territory </w:t>
      </w:r>
      <w:r w:rsidRPr="00CD5BFF">
        <w:rPr>
          <w:rFonts w:ascii="Arial" w:hAnsi="Arial" w:cs="Arial"/>
          <w:szCs w:val="24"/>
        </w:rPr>
        <w:t xml:space="preserve">that is prescribed for the purposes of section 2E (registered relationships) of the </w:t>
      </w:r>
      <w:r w:rsidRPr="00CD5BFF">
        <w:rPr>
          <w:rFonts w:ascii="Arial" w:hAnsi="Arial" w:cs="Arial"/>
          <w:i/>
          <w:szCs w:val="24"/>
        </w:rPr>
        <w:t>Acts Interpretation Act 1901</w:t>
      </w:r>
      <w:r w:rsidRPr="00CD5BFF">
        <w:rPr>
          <w:rFonts w:ascii="Arial" w:hAnsi="Arial" w:cs="Arial"/>
          <w:szCs w:val="24"/>
        </w:rPr>
        <w:t xml:space="preserve"> and </w:t>
      </w:r>
      <w:r w:rsidR="00934A82" w:rsidRPr="00CD5BFF">
        <w:rPr>
          <w:rFonts w:ascii="Arial" w:hAnsi="Arial" w:cs="Arial"/>
          <w:szCs w:val="24"/>
        </w:rPr>
        <w:t xml:space="preserve">is </w:t>
      </w:r>
      <w:r w:rsidRPr="00CD5BFF">
        <w:rPr>
          <w:rFonts w:ascii="Arial" w:hAnsi="Arial" w:cs="Arial"/>
          <w:szCs w:val="24"/>
        </w:rPr>
        <w:t>not living separately and apart from the other person on a permanent or indefinite basis; or</w:t>
      </w:r>
    </w:p>
    <w:p w14:paraId="1AC22FAA" w14:textId="77777777" w:rsidR="00224FC4" w:rsidRPr="00CD5BFF" w:rsidRDefault="00224FC4" w:rsidP="00A4057C">
      <w:pPr>
        <w:pStyle w:val="ListParagraph"/>
        <w:rPr>
          <w:rFonts w:ascii="Arial" w:hAnsi="Arial" w:cs="Arial"/>
          <w:szCs w:val="24"/>
        </w:rPr>
      </w:pPr>
    </w:p>
    <w:p w14:paraId="1AC22FAB" w14:textId="24838B26" w:rsidR="006370C9" w:rsidRPr="00CD5BFF" w:rsidRDefault="006370C9" w:rsidP="00A4057C">
      <w:pPr>
        <w:pStyle w:val="ListParagraph"/>
        <w:numPr>
          <w:ilvl w:val="0"/>
          <w:numId w:val="19"/>
        </w:numPr>
        <w:spacing w:before="0" w:after="200"/>
        <w:rPr>
          <w:rFonts w:ascii="Arial" w:hAnsi="Arial" w:cs="Arial"/>
          <w:szCs w:val="24"/>
        </w:rPr>
      </w:pPr>
      <w:r w:rsidRPr="00CD5BFF">
        <w:rPr>
          <w:rFonts w:ascii="Arial" w:hAnsi="Arial" w:cs="Arial"/>
          <w:szCs w:val="24"/>
        </w:rPr>
        <w:t xml:space="preserve">the person is in a relationship with another person </w:t>
      </w:r>
      <w:r w:rsidR="00161AAB" w:rsidRPr="00CD5BFF">
        <w:rPr>
          <w:rFonts w:ascii="Arial" w:hAnsi="Arial" w:cs="Arial"/>
          <w:szCs w:val="24"/>
        </w:rPr>
        <w:t>(of the sa</w:t>
      </w:r>
      <w:r w:rsidR="00A35607" w:rsidRPr="00CD5BFF">
        <w:rPr>
          <w:rFonts w:ascii="Arial" w:hAnsi="Arial" w:cs="Arial"/>
          <w:szCs w:val="24"/>
        </w:rPr>
        <w:t>m</w:t>
      </w:r>
      <w:r w:rsidR="00161AAB" w:rsidRPr="00CD5BFF">
        <w:rPr>
          <w:rFonts w:ascii="Arial" w:hAnsi="Arial" w:cs="Arial"/>
          <w:szCs w:val="24"/>
        </w:rPr>
        <w:t xml:space="preserve">e sex or a different sex) </w:t>
      </w:r>
      <w:r w:rsidRPr="00CD5BFF">
        <w:rPr>
          <w:rFonts w:ascii="Arial" w:hAnsi="Arial" w:cs="Arial"/>
          <w:szCs w:val="24"/>
        </w:rPr>
        <w:t xml:space="preserve">that is a de facto relationship, not a legal marriage. </w:t>
      </w:r>
    </w:p>
    <w:p w14:paraId="1AC22FAC" w14:textId="77777777" w:rsidR="006370C9" w:rsidRPr="00CD5BFF" w:rsidRDefault="006370C9" w:rsidP="00A4057C">
      <w:pPr>
        <w:pStyle w:val="ListParagraph"/>
        <w:rPr>
          <w:rFonts w:ascii="Arial" w:hAnsi="Arial" w:cs="Arial"/>
          <w:szCs w:val="24"/>
        </w:rPr>
      </w:pPr>
    </w:p>
    <w:p w14:paraId="1AC22FAD" w14:textId="6AAB1E0D" w:rsidR="006370C9" w:rsidRPr="00CD5BFF" w:rsidRDefault="00934A82" w:rsidP="00A4057C">
      <w:pPr>
        <w:spacing w:before="0" w:after="200"/>
        <w:rPr>
          <w:rFonts w:ascii="Arial" w:hAnsi="Arial" w:cs="Arial"/>
          <w:szCs w:val="24"/>
        </w:rPr>
      </w:pPr>
      <w:r w:rsidRPr="00CD5BFF">
        <w:rPr>
          <w:rFonts w:ascii="Arial" w:hAnsi="Arial" w:cs="Arial"/>
          <w:szCs w:val="24"/>
        </w:rPr>
        <w:t xml:space="preserve">The reference to a </w:t>
      </w:r>
      <w:r w:rsidR="005901E3" w:rsidRPr="00CD5BFF">
        <w:rPr>
          <w:rFonts w:ascii="Arial" w:hAnsi="Arial" w:cs="Arial"/>
          <w:szCs w:val="24"/>
        </w:rPr>
        <w:t>‘</w:t>
      </w:r>
      <w:r w:rsidRPr="00CD5BFF">
        <w:rPr>
          <w:rFonts w:ascii="Arial" w:hAnsi="Arial" w:cs="Arial"/>
          <w:szCs w:val="24"/>
        </w:rPr>
        <w:t>d</w:t>
      </w:r>
      <w:r w:rsidR="006370C9" w:rsidRPr="00CD5BFF">
        <w:rPr>
          <w:rFonts w:ascii="Arial" w:hAnsi="Arial" w:cs="Arial"/>
          <w:szCs w:val="24"/>
        </w:rPr>
        <w:t xml:space="preserve">e facto </w:t>
      </w:r>
      <w:r w:rsidRPr="00CD5BFF">
        <w:rPr>
          <w:rFonts w:ascii="Arial" w:hAnsi="Arial" w:cs="Arial"/>
          <w:szCs w:val="24"/>
        </w:rPr>
        <w:t>relationship</w:t>
      </w:r>
      <w:r w:rsidR="005901E3" w:rsidRPr="00CD5BFF">
        <w:rPr>
          <w:rFonts w:ascii="Arial" w:hAnsi="Arial" w:cs="Arial"/>
          <w:szCs w:val="24"/>
        </w:rPr>
        <w:t>’</w:t>
      </w:r>
      <w:r w:rsidRPr="00CD5BFF">
        <w:rPr>
          <w:rFonts w:ascii="Arial" w:hAnsi="Arial" w:cs="Arial"/>
          <w:szCs w:val="24"/>
        </w:rPr>
        <w:t xml:space="preserve"> </w:t>
      </w:r>
      <w:r w:rsidR="006370C9" w:rsidRPr="00CD5BFF">
        <w:rPr>
          <w:rFonts w:ascii="Arial" w:hAnsi="Arial" w:cs="Arial"/>
          <w:szCs w:val="24"/>
        </w:rPr>
        <w:t xml:space="preserve">in paragraph 660N(1)(e) takes </w:t>
      </w:r>
      <w:r w:rsidR="00A35607" w:rsidRPr="00CD5BFF">
        <w:rPr>
          <w:rFonts w:ascii="Arial" w:hAnsi="Arial" w:cs="Arial"/>
          <w:szCs w:val="24"/>
        </w:rPr>
        <w:t xml:space="preserve">its </w:t>
      </w:r>
      <w:r w:rsidR="006370C9" w:rsidRPr="00CD5BFF">
        <w:rPr>
          <w:rFonts w:ascii="Arial" w:hAnsi="Arial" w:cs="Arial"/>
          <w:szCs w:val="24"/>
        </w:rPr>
        <w:t xml:space="preserve">ordinary meaning, being a relationship between two adults who are not </w:t>
      </w:r>
      <w:r w:rsidR="005901E3" w:rsidRPr="00CD5BFF">
        <w:rPr>
          <w:rFonts w:ascii="Arial" w:hAnsi="Arial" w:cs="Arial"/>
          <w:szCs w:val="24"/>
        </w:rPr>
        <w:t xml:space="preserve">legally </w:t>
      </w:r>
      <w:r w:rsidR="006370C9" w:rsidRPr="00CD5BFF">
        <w:rPr>
          <w:rFonts w:ascii="Arial" w:hAnsi="Arial" w:cs="Arial"/>
          <w:szCs w:val="24"/>
        </w:rPr>
        <w:t>married</w:t>
      </w:r>
      <w:r w:rsidR="00161AAB" w:rsidRPr="00CD5BFF">
        <w:rPr>
          <w:rFonts w:ascii="Arial" w:hAnsi="Arial" w:cs="Arial"/>
          <w:szCs w:val="24"/>
        </w:rPr>
        <w:t xml:space="preserve"> but live together on a genuine domestic basis as a couple.  The </w:t>
      </w:r>
      <w:r w:rsidR="00D76746">
        <w:rPr>
          <w:rFonts w:ascii="Arial" w:hAnsi="Arial" w:cs="Arial"/>
          <w:szCs w:val="24"/>
        </w:rPr>
        <w:t xml:space="preserve">expression </w:t>
      </w:r>
      <w:r w:rsidR="00D76746" w:rsidRPr="00CD5BFF">
        <w:rPr>
          <w:rFonts w:ascii="Arial" w:hAnsi="Arial" w:cs="Arial"/>
          <w:szCs w:val="24"/>
        </w:rPr>
        <w:t xml:space="preserve">‘de facto relationship’ in paragraph 660N(1)(e) </w:t>
      </w:r>
      <w:r w:rsidR="00161AAB" w:rsidRPr="00CD5BFF">
        <w:rPr>
          <w:rFonts w:ascii="Arial" w:hAnsi="Arial" w:cs="Arial"/>
          <w:szCs w:val="24"/>
        </w:rPr>
        <w:t>is not intended to cover relationships between members of a family.</w:t>
      </w:r>
    </w:p>
    <w:p w14:paraId="7940058F" w14:textId="21E52148" w:rsidR="00161AAB" w:rsidRPr="00CD5BFF" w:rsidRDefault="00161AAB" w:rsidP="00A4057C">
      <w:pPr>
        <w:spacing w:before="0" w:after="200"/>
        <w:rPr>
          <w:rFonts w:ascii="Arial" w:hAnsi="Arial" w:cs="Arial"/>
          <w:szCs w:val="24"/>
        </w:rPr>
      </w:pPr>
      <w:r w:rsidRPr="00CD5BFF">
        <w:rPr>
          <w:rFonts w:ascii="Arial" w:hAnsi="Arial" w:cs="Arial"/>
          <w:szCs w:val="24"/>
        </w:rPr>
        <w:t>While the streamlined definition will</w:t>
      </w:r>
      <w:r w:rsidR="0038709B" w:rsidRPr="00CD5BFF">
        <w:rPr>
          <w:rFonts w:ascii="Arial" w:hAnsi="Arial" w:cs="Arial"/>
          <w:szCs w:val="24"/>
        </w:rPr>
        <w:t>, in practice,</w:t>
      </w:r>
      <w:r w:rsidRPr="00CD5BFF">
        <w:rPr>
          <w:rFonts w:ascii="Arial" w:hAnsi="Arial" w:cs="Arial"/>
          <w:szCs w:val="24"/>
        </w:rPr>
        <w:t xml:space="preserve"> operate in a similar way to the definition of ‘member of a </w:t>
      </w:r>
      <w:r w:rsidR="00CD5BFF" w:rsidRPr="00CD5BFF">
        <w:rPr>
          <w:rFonts w:ascii="Arial" w:hAnsi="Arial" w:cs="Arial"/>
          <w:szCs w:val="24"/>
        </w:rPr>
        <w:t>couple</w:t>
      </w:r>
      <w:r w:rsidR="0038709B" w:rsidRPr="00CD5BFF">
        <w:rPr>
          <w:rFonts w:ascii="Arial" w:hAnsi="Arial" w:cs="Arial"/>
          <w:szCs w:val="24"/>
        </w:rPr>
        <w:t>’</w:t>
      </w:r>
      <w:r w:rsidRPr="00CD5BFF">
        <w:rPr>
          <w:rFonts w:ascii="Arial" w:hAnsi="Arial" w:cs="Arial"/>
          <w:szCs w:val="24"/>
        </w:rPr>
        <w:t xml:space="preserve"> in </w:t>
      </w:r>
      <w:r w:rsidR="0038709B" w:rsidRPr="00CD5BFF">
        <w:rPr>
          <w:rFonts w:ascii="Arial" w:hAnsi="Arial" w:cs="Arial"/>
          <w:szCs w:val="24"/>
        </w:rPr>
        <w:t xml:space="preserve">section 4 of the Act, the streamlined definition will </w:t>
      </w:r>
      <w:r w:rsidR="00A90B9C">
        <w:rPr>
          <w:rFonts w:ascii="Arial" w:hAnsi="Arial" w:cs="Arial"/>
          <w:szCs w:val="24"/>
        </w:rPr>
        <w:t xml:space="preserve">simplify </w:t>
      </w:r>
      <w:r w:rsidR="0038709B" w:rsidRPr="00CD5BFF">
        <w:rPr>
          <w:rFonts w:ascii="Arial" w:hAnsi="Arial" w:cs="Arial"/>
          <w:szCs w:val="24"/>
        </w:rPr>
        <w:t>aspects of the assessment of claims for the jobseeker payment.</w:t>
      </w:r>
    </w:p>
    <w:p w14:paraId="1AC22FAE" w14:textId="7D34EDBB" w:rsidR="006370C9" w:rsidRPr="00CD5BFF" w:rsidRDefault="006370C9" w:rsidP="00A4057C">
      <w:pPr>
        <w:spacing w:before="0" w:after="200"/>
        <w:rPr>
          <w:rFonts w:ascii="Arial" w:hAnsi="Arial" w:cs="Arial"/>
          <w:szCs w:val="24"/>
        </w:rPr>
      </w:pPr>
      <w:r w:rsidRPr="00CD5BFF">
        <w:rPr>
          <w:rFonts w:ascii="Arial" w:hAnsi="Arial" w:cs="Arial"/>
          <w:b/>
          <w:szCs w:val="24"/>
        </w:rPr>
        <w:t>Subsection 660N(2)</w:t>
      </w:r>
      <w:r w:rsidRPr="00CD5BFF">
        <w:rPr>
          <w:rFonts w:ascii="Arial" w:hAnsi="Arial" w:cs="Arial"/>
          <w:szCs w:val="24"/>
        </w:rPr>
        <w:t xml:space="preserve"> specifies how the </w:t>
      </w:r>
      <w:r w:rsidR="0038709B" w:rsidRPr="00CD5BFF">
        <w:rPr>
          <w:rFonts w:ascii="Arial" w:hAnsi="Arial" w:cs="Arial"/>
          <w:szCs w:val="24"/>
        </w:rPr>
        <w:t xml:space="preserve">streamlined </w:t>
      </w:r>
      <w:r w:rsidRPr="00CD5BFF">
        <w:rPr>
          <w:rFonts w:ascii="Arial" w:hAnsi="Arial" w:cs="Arial"/>
          <w:szCs w:val="24"/>
        </w:rPr>
        <w:t xml:space="preserve">definition in subsection 660N(1) applies. </w:t>
      </w:r>
      <w:r w:rsidR="0038709B" w:rsidRPr="00CD5BFF">
        <w:rPr>
          <w:rFonts w:ascii="Arial" w:hAnsi="Arial" w:cs="Arial"/>
          <w:szCs w:val="24"/>
        </w:rPr>
        <w:t xml:space="preserve"> </w:t>
      </w:r>
      <w:r w:rsidR="00623B9E" w:rsidRPr="00CD5BFF">
        <w:rPr>
          <w:rFonts w:ascii="Arial" w:hAnsi="Arial" w:cs="Arial"/>
          <w:szCs w:val="24"/>
        </w:rPr>
        <w:t xml:space="preserve">Where the </w:t>
      </w:r>
      <w:r w:rsidR="0038709B" w:rsidRPr="00CD5BFF">
        <w:rPr>
          <w:rFonts w:ascii="Arial" w:hAnsi="Arial" w:cs="Arial"/>
          <w:szCs w:val="24"/>
        </w:rPr>
        <w:t xml:space="preserve">streamlined </w:t>
      </w:r>
      <w:r w:rsidR="00623B9E" w:rsidRPr="00CD5BFF">
        <w:rPr>
          <w:rFonts w:ascii="Arial" w:hAnsi="Arial" w:cs="Arial"/>
          <w:szCs w:val="24"/>
        </w:rPr>
        <w:t xml:space="preserve">definition applies to a person, the </w:t>
      </w:r>
      <w:r w:rsidR="00952357" w:rsidRPr="00CD5BFF">
        <w:rPr>
          <w:rFonts w:ascii="Arial" w:hAnsi="Arial" w:cs="Arial"/>
          <w:szCs w:val="24"/>
        </w:rPr>
        <w:t xml:space="preserve">conditions and matters in </w:t>
      </w:r>
      <w:r w:rsidR="00623B9E" w:rsidRPr="00CD5BFF">
        <w:rPr>
          <w:rFonts w:ascii="Arial" w:hAnsi="Arial" w:cs="Arial"/>
          <w:szCs w:val="24"/>
        </w:rPr>
        <w:t xml:space="preserve">subsections 4(2), (3) and (3A) of </w:t>
      </w:r>
      <w:r w:rsidR="0038709B" w:rsidRPr="00CD5BFF">
        <w:rPr>
          <w:rFonts w:ascii="Arial" w:hAnsi="Arial" w:cs="Arial"/>
          <w:szCs w:val="24"/>
        </w:rPr>
        <w:t>the Act (</w:t>
      </w:r>
      <w:r w:rsidR="00623B9E" w:rsidRPr="00CD5BFF">
        <w:rPr>
          <w:rFonts w:ascii="Arial" w:hAnsi="Arial" w:cs="Arial"/>
          <w:szCs w:val="24"/>
        </w:rPr>
        <w:t>the existing member of a couple definition</w:t>
      </w:r>
      <w:r w:rsidR="0038709B" w:rsidRPr="00CD5BFF">
        <w:rPr>
          <w:rFonts w:ascii="Arial" w:hAnsi="Arial" w:cs="Arial"/>
          <w:szCs w:val="24"/>
        </w:rPr>
        <w:t xml:space="preserve">) do not apply.  However, </w:t>
      </w:r>
      <w:r w:rsidR="00934A82" w:rsidRPr="00CD5BFF">
        <w:rPr>
          <w:rFonts w:ascii="Arial" w:hAnsi="Arial" w:cs="Arial"/>
          <w:szCs w:val="24"/>
        </w:rPr>
        <w:t xml:space="preserve">existing </w:t>
      </w:r>
      <w:r w:rsidR="00623B9E" w:rsidRPr="00CD5BFF">
        <w:rPr>
          <w:rFonts w:ascii="Arial" w:hAnsi="Arial" w:cs="Arial"/>
          <w:szCs w:val="24"/>
        </w:rPr>
        <w:t xml:space="preserve">subsections 4(6) and (6A) and section 24 </w:t>
      </w:r>
      <w:r w:rsidR="0038709B" w:rsidRPr="00CD5BFF">
        <w:rPr>
          <w:rFonts w:ascii="Arial" w:hAnsi="Arial" w:cs="Arial"/>
          <w:szCs w:val="24"/>
        </w:rPr>
        <w:t xml:space="preserve">of the Act </w:t>
      </w:r>
      <w:r w:rsidR="00623B9E" w:rsidRPr="00CD5BFF">
        <w:rPr>
          <w:rFonts w:ascii="Arial" w:hAnsi="Arial" w:cs="Arial"/>
          <w:szCs w:val="24"/>
        </w:rPr>
        <w:t xml:space="preserve">will apply. </w:t>
      </w:r>
    </w:p>
    <w:p w14:paraId="1AC22FAF" w14:textId="27D52822" w:rsidR="00623B9E" w:rsidRPr="00CD5BFF" w:rsidRDefault="0038709B" w:rsidP="00A4057C">
      <w:pPr>
        <w:spacing w:before="0" w:after="200"/>
        <w:rPr>
          <w:rFonts w:ascii="Arial" w:hAnsi="Arial" w:cs="Arial"/>
          <w:szCs w:val="24"/>
        </w:rPr>
      </w:pPr>
      <w:r w:rsidRPr="00CD5BFF">
        <w:rPr>
          <w:rFonts w:ascii="Arial" w:hAnsi="Arial" w:cs="Arial"/>
          <w:szCs w:val="24"/>
        </w:rPr>
        <w:t>S</w:t>
      </w:r>
      <w:r w:rsidR="00623B9E" w:rsidRPr="00CD5BFF">
        <w:rPr>
          <w:rFonts w:ascii="Arial" w:hAnsi="Arial" w:cs="Arial"/>
          <w:szCs w:val="24"/>
        </w:rPr>
        <w:t xml:space="preserve">ection 24 </w:t>
      </w:r>
      <w:r w:rsidRPr="00CD5BFF">
        <w:rPr>
          <w:rFonts w:ascii="Arial" w:hAnsi="Arial" w:cs="Arial"/>
          <w:szCs w:val="24"/>
        </w:rPr>
        <w:t xml:space="preserve">confers a discretion on the </w:t>
      </w:r>
      <w:r w:rsidR="00623B9E" w:rsidRPr="00CD5BFF">
        <w:rPr>
          <w:rFonts w:ascii="Arial" w:hAnsi="Arial" w:cs="Arial"/>
          <w:szCs w:val="24"/>
        </w:rPr>
        <w:t xml:space="preserve">Secretary, for a special reason in a particular case, to determine that a person </w:t>
      </w:r>
      <w:r w:rsidRPr="00CD5BFF">
        <w:rPr>
          <w:rFonts w:ascii="Arial" w:hAnsi="Arial" w:cs="Arial"/>
          <w:szCs w:val="24"/>
        </w:rPr>
        <w:t xml:space="preserve">who would otherwise be regarded as a member of </w:t>
      </w:r>
      <w:r w:rsidRPr="00CD5BFF">
        <w:rPr>
          <w:rFonts w:ascii="Arial" w:hAnsi="Arial" w:cs="Arial"/>
          <w:szCs w:val="24"/>
        </w:rPr>
        <w:lastRenderedPageBreak/>
        <w:t xml:space="preserve">a couple under the streamlined definition, should be treated as not being a member of a couple for </w:t>
      </w:r>
      <w:r w:rsidR="00623B9E" w:rsidRPr="00CD5BFF">
        <w:rPr>
          <w:rFonts w:ascii="Arial" w:hAnsi="Arial" w:cs="Arial"/>
          <w:szCs w:val="24"/>
        </w:rPr>
        <w:t xml:space="preserve">the purposes of the Act. </w:t>
      </w:r>
      <w:r w:rsidRPr="00CD5BFF">
        <w:rPr>
          <w:rFonts w:ascii="Arial" w:hAnsi="Arial" w:cs="Arial"/>
          <w:szCs w:val="24"/>
        </w:rPr>
        <w:t xml:space="preserve"> Section 24 can apply in cases where a person </w:t>
      </w:r>
      <w:r w:rsidR="00623B9E" w:rsidRPr="00CD5BFF">
        <w:rPr>
          <w:rFonts w:ascii="Arial" w:hAnsi="Arial" w:cs="Arial"/>
          <w:szCs w:val="24"/>
        </w:rPr>
        <w:t xml:space="preserve">is legally married, in a registered relationship or in a de facto relationship. </w:t>
      </w:r>
      <w:r w:rsidR="00315B81" w:rsidRPr="00CD5BFF">
        <w:rPr>
          <w:rFonts w:ascii="Arial" w:hAnsi="Arial" w:cs="Arial"/>
          <w:szCs w:val="24"/>
        </w:rPr>
        <w:t xml:space="preserve"> This discretion ensures that a person will not be regarded as a member of a couple for social security law purposes if special circumstances exist to make this characterisation inappropriate.</w:t>
      </w:r>
    </w:p>
    <w:p w14:paraId="1AC22FB0" w14:textId="77777777" w:rsidR="003447EC" w:rsidRPr="00CD5BFF" w:rsidRDefault="003447EC" w:rsidP="00A4057C">
      <w:pPr>
        <w:spacing w:before="0" w:after="200"/>
        <w:rPr>
          <w:rFonts w:ascii="Arial" w:hAnsi="Arial" w:cs="Arial"/>
          <w:b/>
          <w:szCs w:val="24"/>
          <w:u w:val="single"/>
        </w:rPr>
      </w:pPr>
      <w:r w:rsidRPr="00CD5BFF">
        <w:rPr>
          <w:rFonts w:ascii="Arial" w:hAnsi="Arial" w:cs="Arial"/>
          <w:b/>
          <w:szCs w:val="24"/>
          <w:u w:val="single"/>
        </w:rPr>
        <w:t>Item 2</w:t>
      </w:r>
    </w:p>
    <w:p w14:paraId="71C80628" w14:textId="581D5A80" w:rsidR="00315B81" w:rsidRPr="00CD5BFF" w:rsidRDefault="003447EC" w:rsidP="00315B81">
      <w:pPr>
        <w:spacing w:before="0" w:after="200"/>
        <w:rPr>
          <w:rFonts w:ascii="Arial" w:hAnsi="Arial" w:cs="Arial"/>
          <w:szCs w:val="24"/>
        </w:rPr>
      </w:pPr>
      <w:r w:rsidRPr="00CD5BFF">
        <w:rPr>
          <w:rFonts w:ascii="Arial" w:hAnsi="Arial" w:cs="Arial"/>
          <w:szCs w:val="24"/>
        </w:rPr>
        <w:t>Item 2 varies section 1068 of the Act</w:t>
      </w:r>
      <w:r w:rsidR="00E35F28" w:rsidRPr="00CD5BFF">
        <w:rPr>
          <w:rFonts w:ascii="Arial" w:hAnsi="Arial" w:cs="Arial"/>
          <w:szCs w:val="24"/>
        </w:rPr>
        <w:t xml:space="preserve"> </w:t>
      </w:r>
      <w:r w:rsidRPr="00CD5BFF">
        <w:rPr>
          <w:rFonts w:ascii="Arial" w:hAnsi="Arial" w:cs="Arial"/>
          <w:szCs w:val="24"/>
        </w:rPr>
        <w:t xml:space="preserve">by adding subsection 1068(2A), which inserts a new </w:t>
      </w:r>
      <w:r w:rsidRPr="00CD5BFF">
        <w:rPr>
          <w:rFonts w:ascii="Arial" w:hAnsi="Arial" w:cs="Arial"/>
          <w:b/>
          <w:i/>
          <w:szCs w:val="24"/>
        </w:rPr>
        <w:t xml:space="preserve">member of </w:t>
      </w:r>
      <w:r w:rsidR="00934A82" w:rsidRPr="00CD5BFF">
        <w:rPr>
          <w:rFonts w:ascii="Arial" w:hAnsi="Arial" w:cs="Arial"/>
          <w:b/>
          <w:i/>
          <w:szCs w:val="24"/>
        </w:rPr>
        <w:t xml:space="preserve">a </w:t>
      </w:r>
      <w:r w:rsidRPr="00CD5BFF">
        <w:rPr>
          <w:rFonts w:ascii="Arial" w:hAnsi="Arial" w:cs="Arial"/>
          <w:b/>
          <w:i/>
          <w:szCs w:val="24"/>
        </w:rPr>
        <w:t>couple</w:t>
      </w:r>
      <w:r w:rsidRPr="00CD5BFF">
        <w:rPr>
          <w:rFonts w:ascii="Arial" w:hAnsi="Arial" w:cs="Arial"/>
          <w:szCs w:val="24"/>
        </w:rPr>
        <w:t xml:space="preserve"> definition for the purposes of </w:t>
      </w:r>
      <w:r w:rsidR="00E35F28" w:rsidRPr="00CD5BFF">
        <w:rPr>
          <w:rFonts w:ascii="Arial" w:hAnsi="Arial" w:cs="Arial"/>
          <w:szCs w:val="24"/>
        </w:rPr>
        <w:t xml:space="preserve">calculating a person’s rate of </w:t>
      </w:r>
      <w:r w:rsidR="003B1A9B" w:rsidRPr="00CD5BFF">
        <w:rPr>
          <w:rFonts w:ascii="Arial" w:hAnsi="Arial" w:cs="Arial"/>
          <w:szCs w:val="24"/>
        </w:rPr>
        <w:t>jobseeker payment during</w:t>
      </w:r>
      <w:r w:rsidRPr="00CD5BFF">
        <w:rPr>
          <w:rFonts w:ascii="Arial" w:hAnsi="Arial" w:cs="Arial"/>
          <w:szCs w:val="24"/>
        </w:rPr>
        <w:t xml:space="preserve"> </w:t>
      </w:r>
      <w:r w:rsidR="003B1A9B" w:rsidRPr="00CD5BFF">
        <w:rPr>
          <w:rFonts w:ascii="Arial" w:hAnsi="Arial" w:cs="Arial"/>
          <w:szCs w:val="24"/>
        </w:rPr>
        <w:t>the coronavirus period</w:t>
      </w:r>
      <w:r w:rsidRPr="00CD5BFF">
        <w:rPr>
          <w:rFonts w:ascii="Arial" w:hAnsi="Arial" w:cs="Arial"/>
          <w:szCs w:val="24"/>
        </w:rPr>
        <w:t>.</w:t>
      </w:r>
    </w:p>
    <w:p w14:paraId="21A13042" w14:textId="26DA6FB2" w:rsidR="00315B81" w:rsidRPr="00CD5BFF" w:rsidRDefault="00315B81" w:rsidP="00315B81">
      <w:pPr>
        <w:spacing w:before="0" w:after="200"/>
        <w:rPr>
          <w:rFonts w:ascii="Arial" w:hAnsi="Arial" w:cs="Arial"/>
          <w:szCs w:val="24"/>
        </w:rPr>
      </w:pPr>
      <w:r w:rsidRPr="00CD5BFF">
        <w:rPr>
          <w:rFonts w:ascii="Arial" w:hAnsi="Arial" w:cs="Arial"/>
          <w:szCs w:val="24"/>
        </w:rPr>
        <w:t xml:space="preserve">The streamlined definition in </w:t>
      </w:r>
      <w:r w:rsidRPr="00CD5BFF">
        <w:rPr>
          <w:rFonts w:ascii="Arial" w:hAnsi="Arial" w:cs="Arial"/>
          <w:b/>
          <w:szCs w:val="24"/>
        </w:rPr>
        <w:t>subsection 1068(2A)</w:t>
      </w:r>
      <w:r w:rsidRPr="00CD5BFF">
        <w:rPr>
          <w:rFonts w:ascii="Arial" w:hAnsi="Arial" w:cs="Arial"/>
          <w:szCs w:val="24"/>
        </w:rPr>
        <w:t xml:space="preserve"> will apply to a person who makes a claim for jobseeker payment on or after commencement of this Determination, as well as to a person who made a claim for jobseeker payment on or after 25 March 2020 where the claim has not </w:t>
      </w:r>
      <w:r w:rsidR="00DC5B3E" w:rsidRPr="00CD5BFF">
        <w:rPr>
          <w:rFonts w:ascii="Arial" w:hAnsi="Arial" w:cs="Arial"/>
          <w:szCs w:val="24"/>
        </w:rPr>
        <w:t xml:space="preserve">been </w:t>
      </w:r>
      <w:r w:rsidRPr="00CD5BFF">
        <w:rPr>
          <w:rFonts w:ascii="Arial" w:hAnsi="Arial" w:cs="Arial"/>
          <w:szCs w:val="24"/>
        </w:rPr>
        <w:t xml:space="preserve">determined by the Secretary before commencement of this Determination.   </w:t>
      </w:r>
    </w:p>
    <w:p w14:paraId="3FC5140A" w14:textId="77777777" w:rsidR="00315B81" w:rsidRPr="00CD5BFF" w:rsidRDefault="00315B81" w:rsidP="00315B81">
      <w:pPr>
        <w:spacing w:before="0" w:after="200"/>
        <w:rPr>
          <w:rFonts w:ascii="Arial" w:hAnsi="Arial" w:cs="Arial"/>
          <w:szCs w:val="24"/>
        </w:rPr>
      </w:pPr>
      <w:r w:rsidRPr="00CD5BFF">
        <w:rPr>
          <w:rFonts w:ascii="Arial" w:hAnsi="Arial" w:cs="Arial"/>
          <w:szCs w:val="24"/>
        </w:rPr>
        <w:t>The streamlined definition applies for the coronavirus period.</w:t>
      </w:r>
    </w:p>
    <w:p w14:paraId="069EA917" w14:textId="0BC59C9D" w:rsidR="00315B81" w:rsidRPr="00CD5BFF" w:rsidRDefault="00315B81" w:rsidP="00315B81">
      <w:pPr>
        <w:spacing w:before="0" w:after="200"/>
        <w:rPr>
          <w:rFonts w:ascii="Arial" w:hAnsi="Arial" w:cs="Arial"/>
          <w:szCs w:val="24"/>
        </w:rPr>
      </w:pPr>
      <w:r w:rsidRPr="00CD5BFF">
        <w:rPr>
          <w:rFonts w:ascii="Arial" w:hAnsi="Arial" w:cs="Arial"/>
          <w:szCs w:val="24"/>
        </w:rPr>
        <w:t>New paragraphs 1068(2A)(c) to 1068(2A)(e) set out the conditions a person will need to be considered a ‘member of a couple’ for the purposes of jobseeker payment. The conditions are that:</w:t>
      </w:r>
    </w:p>
    <w:p w14:paraId="0FC98896" w14:textId="77777777" w:rsidR="00315B81" w:rsidRPr="00CD5BFF" w:rsidRDefault="00315B81" w:rsidP="00315B81">
      <w:pPr>
        <w:pStyle w:val="ListParagraph"/>
        <w:numPr>
          <w:ilvl w:val="0"/>
          <w:numId w:val="20"/>
        </w:numPr>
        <w:spacing w:before="0" w:after="200"/>
        <w:rPr>
          <w:rFonts w:ascii="Arial" w:hAnsi="Arial" w:cs="Arial"/>
          <w:szCs w:val="24"/>
        </w:rPr>
      </w:pPr>
      <w:r w:rsidRPr="00CD5BFF">
        <w:rPr>
          <w:rFonts w:ascii="Arial" w:hAnsi="Arial" w:cs="Arial"/>
          <w:szCs w:val="24"/>
        </w:rPr>
        <w:t>the person is legally married to another person and is not living separately and apart from the other person on a permanent or indefinite basis; or</w:t>
      </w:r>
    </w:p>
    <w:p w14:paraId="4189A2EE" w14:textId="77777777" w:rsidR="00315B81" w:rsidRPr="00CD5BFF" w:rsidRDefault="00315B81" w:rsidP="00315B81">
      <w:pPr>
        <w:pStyle w:val="ListParagraph"/>
        <w:spacing w:before="0" w:after="200"/>
        <w:ind w:left="1080"/>
        <w:rPr>
          <w:rFonts w:ascii="Arial" w:hAnsi="Arial" w:cs="Arial"/>
          <w:szCs w:val="24"/>
        </w:rPr>
      </w:pPr>
    </w:p>
    <w:p w14:paraId="583C6664" w14:textId="1CE75754" w:rsidR="00315B81" w:rsidRPr="00CD5BFF" w:rsidRDefault="00315B81" w:rsidP="00315B81">
      <w:pPr>
        <w:pStyle w:val="ListParagraph"/>
        <w:numPr>
          <w:ilvl w:val="0"/>
          <w:numId w:val="20"/>
        </w:numPr>
        <w:spacing w:before="0" w:after="200"/>
        <w:rPr>
          <w:rFonts w:ascii="Arial" w:hAnsi="Arial" w:cs="Arial"/>
          <w:szCs w:val="24"/>
        </w:rPr>
      </w:pPr>
      <w:r w:rsidRPr="00CD5BFF">
        <w:rPr>
          <w:rFonts w:ascii="Arial" w:hAnsi="Arial" w:cs="Arial"/>
          <w:szCs w:val="24"/>
        </w:rPr>
        <w:t>the person is in a relationship with another person (of the sa</w:t>
      </w:r>
      <w:r w:rsidR="00E55D94" w:rsidRPr="00CD5BFF">
        <w:rPr>
          <w:rFonts w:ascii="Arial" w:hAnsi="Arial" w:cs="Arial"/>
          <w:szCs w:val="24"/>
        </w:rPr>
        <w:t>m</w:t>
      </w:r>
      <w:r w:rsidRPr="00CD5BFF">
        <w:rPr>
          <w:rFonts w:ascii="Arial" w:hAnsi="Arial" w:cs="Arial"/>
          <w:szCs w:val="24"/>
        </w:rPr>
        <w:t xml:space="preserve">e sex or a different sex) registered under a law of a State or Territory that is prescribed for the purposes of section 2E (registered relationships) of the </w:t>
      </w:r>
      <w:r w:rsidRPr="00CD5BFF">
        <w:rPr>
          <w:rFonts w:ascii="Arial" w:hAnsi="Arial" w:cs="Arial"/>
          <w:i/>
          <w:szCs w:val="24"/>
        </w:rPr>
        <w:t>Acts Interpretation Act 1901</w:t>
      </w:r>
      <w:r w:rsidRPr="00CD5BFF">
        <w:rPr>
          <w:rFonts w:ascii="Arial" w:hAnsi="Arial" w:cs="Arial"/>
          <w:szCs w:val="24"/>
        </w:rPr>
        <w:t xml:space="preserve"> and is not living separately and apart from the other person on a permanent or indefinite basis; or</w:t>
      </w:r>
    </w:p>
    <w:p w14:paraId="2030F3AE" w14:textId="77777777" w:rsidR="00315B81" w:rsidRPr="00CD5BFF" w:rsidRDefault="00315B81" w:rsidP="00315B81">
      <w:pPr>
        <w:pStyle w:val="ListParagraph"/>
        <w:rPr>
          <w:rFonts w:ascii="Arial" w:hAnsi="Arial" w:cs="Arial"/>
          <w:szCs w:val="24"/>
        </w:rPr>
      </w:pPr>
    </w:p>
    <w:p w14:paraId="11011C87" w14:textId="0DE19359" w:rsidR="00315B81" w:rsidRPr="00CD5BFF" w:rsidRDefault="00315B81" w:rsidP="00315B81">
      <w:pPr>
        <w:pStyle w:val="ListParagraph"/>
        <w:numPr>
          <w:ilvl w:val="0"/>
          <w:numId w:val="20"/>
        </w:numPr>
        <w:spacing w:before="0" w:after="200"/>
        <w:rPr>
          <w:rFonts w:ascii="Arial" w:hAnsi="Arial" w:cs="Arial"/>
          <w:szCs w:val="24"/>
        </w:rPr>
      </w:pPr>
      <w:r w:rsidRPr="00CD5BFF">
        <w:rPr>
          <w:rFonts w:ascii="Arial" w:hAnsi="Arial" w:cs="Arial"/>
          <w:szCs w:val="24"/>
        </w:rPr>
        <w:t>the person is in a relationship with another person (of the sa</w:t>
      </w:r>
      <w:r w:rsidR="00E55D94" w:rsidRPr="00CD5BFF">
        <w:rPr>
          <w:rFonts w:ascii="Arial" w:hAnsi="Arial" w:cs="Arial"/>
          <w:szCs w:val="24"/>
        </w:rPr>
        <w:t>m</w:t>
      </w:r>
      <w:r w:rsidRPr="00CD5BFF">
        <w:rPr>
          <w:rFonts w:ascii="Arial" w:hAnsi="Arial" w:cs="Arial"/>
          <w:szCs w:val="24"/>
        </w:rPr>
        <w:t xml:space="preserve">e sex or a different sex) that is a de facto relationship, not a legal marriage. </w:t>
      </w:r>
    </w:p>
    <w:p w14:paraId="72B01100" w14:textId="77777777" w:rsidR="00315B81" w:rsidRPr="00CD5BFF" w:rsidRDefault="00315B81" w:rsidP="00315B81">
      <w:pPr>
        <w:pStyle w:val="ListParagraph"/>
        <w:rPr>
          <w:rFonts w:ascii="Arial" w:hAnsi="Arial" w:cs="Arial"/>
          <w:szCs w:val="24"/>
        </w:rPr>
      </w:pPr>
    </w:p>
    <w:p w14:paraId="67892269" w14:textId="775284E8" w:rsidR="00315B81" w:rsidRPr="00CD5BFF" w:rsidRDefault="00315B81" w:rsidP="00315B81">
      <w:pPr>
        <w:spacing w:before="0" w:after="200"/>
        <w:rPr>
          <w:rFonts w:ascii="Arial" w:hAnsi="Arial" w:cs="Arial"/>
          <w:szCs w:val="24"/>
        </w:rPr>
      </w:pPr>
      <w:r w:rsidRPr="00CD5BFF">
        <w:rPr>
          <w:rFonts w:ascii="Arial" w:hAnsi="Arial" w:cs="Arial"/>
          <w:szCs w:val="24"/>
        </w:rPr>
        <w:t>The reference to a ‘de facto relationship’ in paragraph 1068(2A)(e) takes i</w:t>
      </w:r>
      <w:r w:rsidR="00E55D94" w:rsidRPr="00CD5BFF">
        <w:rPr>
          <w:rFonts w:ascii="Arial" w:hAnsi="Arial" w:cs="Arial"/>
          <w:szCs w:val="24"/>
        </w:rPr>
        <w:t>t</w:t>
      </w:r>
      <w:r w:rsidRPr="00CD5BFF">
        <w:rPr>
          <w:rFonts w:ascii="Arial" w:hAnsi="Arial" w:cs="Arial"/>
          <w:szCs w:val="24"/>
        </w:rPr>
        <w:t xml:space="preserve">s ordinary meaning, being a relationship between two adults who are not legally married but live together on a genuine domestic basis as a couple.  </w:t>
      </w:r>
      <w:r w:rsidR="00D76746" w:rsidRPr="00CD5BFF">
        <w:rPr>
          <w:rFonts w:ascii="Arial" w:hAnsi="Arial" w:cs="Arial"/>
          <w:szCs w:val="24"/>
        </w:rPr>
        <w:t xml:space="preserve">The </w:t>
      </w:r>
      <w:r w:rsidR="00D76746">
        <w:rPr>
          <w:rFonts w:ascii="Arial" w:hAnsi="Arial" w:cs="Arial"/>
          <w:szCs w:val="24"/>
        </w:rPr>
        <w:t xml:space="preserve">expression </w:t>
      </w:r>
      <w:r w:rsidR="00D76746" w:rsidRPr="00CD5BFF">
        <w:rPr>
          <w:rFonts w:ascii="Arial" w:hAnsi="Arial" w:cs="Arial"/>
          <w:szCs w:val="24"/>
        </w:rPr>
        <w:t xml:space="preserve">‘de facto relationship’ in paragraph </w:t>
      </w:r>
      <w:r w:rsidR="00D76746">
        <w:rPr>
          <w:rFonts w:ascii="Arial" w:hAnsi="Arial" w:cs="Arial"/>
          <w:szCs w:val="24"/>
        </w:rPr>
        <w:t>1068(2A)(e)</w:t>
      </w:r>
      <w:r w:rsidR="00D76746" w:rsidRPr="00CD5BFF">
        <w:rPr>
          <w:rFonts w:ascii="Arial" w:hAnsi="Arial" w:cs="Arial"/>
          <w:szCs w:val="24"/>
        </w:rPr>
        <w:t xml:space="preserve"> </w:t>
      </w:r>
      <w:r w:rsidRPr="00CD5BFF">
        <w:rPr>
          <w:rFonts w:ascii="Arial" w:hAnsi="Arial" w:cs="Arial"/>
          <w:szCs w:val="24"/>
        </w:rPr>
        <w:t>is not intended to cover relationships between members of a family.</w:t>
      </w:r>
    </w:p>
    <w:p w14:paraId="12FA0843" w14:textId="5743FAA5" w:rsidR="00315B81" w:rsidRPr="00CD5BFF" w:rsidRDefault="00315B81" w:rsidP="00315B81">
      <w:pPr>
        <w:spacing w:before="0" w:after="200"/>
        <w:rPr>
          <w:rFonts w:ascii="Arial" w:hAnsi="Arial" w:cs="Arial"/>
          <w:szCs w:val="24"/>
        </w:rPr>
      </w:pPr>
      <w:r w:rsidRPr="00CD5BFF">
        <w:rPr>
          <w:rFonts w:ascii="Arial" w:hAnsi="Arial" w:cs="Arial"/>
          <w:szCs w:val="24"/>
        </w:rPr>
        <w:t xml:space="preserve">While the streamlined definition will, in practice, operate in a similar way to the definition of ‘member of a </w:t>
      </w:r>
      <w:r w:rsidR="00CD5BFF" w:rsidRPr="00CD5BFF">
        <w:rPr>
          <w:rFonts w:ascii="Arial" w:hAnsi="Arial" w:cs="Arial"/>
          <w:szCs w:val="24"/>
        </w:rPr>
        <w:t>couple</w:t>
      </w:r>
      <w:r w:rsidRPr="00CD5BFF">
        <w:rPr>
          <w:rFonts w:ascii="Arial" w:hAnsi="Arial" w:cs="Arial"/>
          <w:szCs w:val="24"/>
        </w:rPr>
        <w:t xml:space="preserve">’ in section 4 of the Act, the streamlined definition will </w:t>
      </w:r>
      <w:r w:rsidR="00A90B9C">
        <w:rPr>
          <w:rFonts w:ascii="Arial" w:hAnsi="Arial" w:cs="Arial"/>
          <w:szCs w:val="24"/>
        </w:rPr>
        <w:t xml:space="preserve">simplify </w:t>
      </w:r>
      <w:r w:rsidRPr="00CD5BFF">
        <w:rPr>
          <w:rFonts w:ascii="Arial" w:hAnsi="Arial" w:cs="Arial"/>
          <w:szCs w:val="24"/>
        </w:rPr>
        <w:t>aspects of the assessment of claims for the jobseeker payment.</w:t>
      </w:r>
    </w:p>
    <w:p w14:paraId="1D1BBE52" w14:textId="736E1114" w:rsidR="00315B81" w:rsidRPr="00CD5BFF" w:rsidRDefault="00315B81" w:rsidP="00315B81">
      <w:pPr>
        <w:spacing w:before="0" w:after="200"/>
        <w:rPr>
          <w:rFonts w:ascii="Arial" w:hAnsi="Arial" w:cs="Arial"/>
          <w:szCs w:val="24"/>
        </w:rPr>
      </w:pPr>
      <w:r w:rsidRPr="00CD5BFF">
        <w:rPr>
          <w:rFonts w:ascii="Arial" w:hAnsi="Arial" w:cs="Arial"/>
          <w:b/>
          <w:szCs w:val="24"/>
        </w:rPr>
        <w:t>Subsection 1068(2B)</w:t>
      </w:r>
      <w:r w:rsidRPr="00CD5BFF">
        <w:rPr>
          <w:rFonts w:ascii="Arial" w:hAnsi="Arial" w:cs="Arial"/>
          <w:szCs w:val="24"/>
        </w:rPr>
        <w:t xml:space="preserve"> specifies how the streamlined definition in subsection 1068(2A) applies.  Where the streamlined definition applies to a person, the conditions and matters in subsections 4(2), (3) and (3A) of the Act (the existing member of a couple definition) do not apply.  However, existing subsections 4(6) and (6A) and section 24 of the Act will apply. </w:t>
      </w:r>
    </w:p>
    <w:p w14:paraId="4C610A4F" w14:textId="77777777" w:rsidR="00315B81" w:rsidRPr="00CD5BFF" w:rsidRDefault="00315B81" w:rsidP="00315B81">
      <w:pPr>
        <w:spacing w:before="0" w:after="200"/>
        <w:rPr>
          <w:rFonts w:ascii="Arial" w:hAnsi="Arial" w:cs="Arial"/>
          <w:szCs w:val="24"/>
        </w:rPr>
      </w:pPr>
      <w:r w:rsidRPr="00CD5BFF">
        <w:rPr>
          <w:rFonts w:ascii="Arial" w:hAnsi="Arial" w:cs="Arial"/>
          <w:szCs w:val="24"/>
        </w:rPr>
        <w:lastRenderedPageBreak/>
        <w:t>Section 24 confers a discretion on the Secretary, for a special reason in a particular case, to determine that a person who would otherwise be regarded as a member of a couple under the streamlined definition, should be treated as not being a member of a couple for the purposes of the Act.  Section 24 can apply in cases where a person is legally married, in a registered relationship or in a de facto relationship.  This discretion ensures that a person will not be regarded as a member of a couple for social security law purposes if special circumstances exist to make this characterisation inappropriate.</w:t>
      </w:r>
    </w:p>
    <w:p w14:paraId="1AC22FB3" w14:textId="77777777" w:rsidR="00E35F28" w:rsidRPr="00CD5BFF" w:rsidRDefault="00E35F28" w:rsidP="006370C9">
      <w:pPr>
        <w:spacing w:before="0" w:after="200" w:line="276" w:lineRule="auto"/>
        <w:rPr>
          <w:rFonts w:ascii="Arial" w:hAnsi="Arial" w:cs="Arial"/>
          <w:szCs w:val="24"/>
        </w:rPr>
      </w:pPr>
    </w:p>
    <w:p w14:paraId="1AC22FB4" w14:textId="673C406A" w:rsidR="009771C8" w:rsidRPr="00CD5BFF" w:rsidRDefault="009771C8">
      <w:pPr>
        <w:spacing w:before="0" w:after="200" w:line="276" w:lineRule="auto"/>
        <w:rPr>
          <w:rFonts w:ascii="Arial" w:hAnsi="Arial" w:cs="Arial"/>
          <w:szCs w:val="24"/>
        </w:rPr>
      </w:pPr>
      <w:r w:rsidRPr="00CD5BFF">
        <w:rPr>
          <w:rFonts w:ascii="Arial" w:hAnsi="Arial" w:cs="Arial"/>
          <w:szCs w:val="24"/>
        </w:rPr>
        <w:br w:type="page"/>
      </w:r>
    </w:p>
    <w:p w14:paraId="0D7FFF7F" w14:textId="77777777" w:rsidR="00C37944" w:rsidRPr="00CD5BFF" w:rsidRDefault="00C37944" w:rsidP="006370C9">
      <w:pPr>
        <w:spacing w:before="0" w:after="200" w:line="276" w:lineRule="auto"/>
        <w:rPr>
          <w:rFonts w:ascii="Arial" w:hAnsi="Arial" w:cs="Arial"/>
          <w:szCs w:val="24"/>
        </w:rPr>
      </w:pPr>
    </w:p>
    <w:p w14:paraId="1AC22FB5" w14:textId="77777777" w:rsidR="008E7871" w:rsidRPr="00CD5BFF" w:rsidRDefault="008E7871" w:rsidP="008E7871">
      <w:pPr>
        <w:spacing w:before="360" w:after="120"/>
        <w:jc w:val="center"/>
        <w:rPr>
          <w:rFonts w:ascii="Arial" w:hAnsi="Arial" w:cs="Arial"/>
          <w:b/>
          <w:szCs w:val="24"/>
        </w:rPr>
      </w:pPr>
      <w:bookmarkStart w:id="2" w:name="_Toc290210738"/>
      <w:r w:rsidRPr="00CD5BFF">
        <w:rPr>
          <w:rFonts w:ascii="Arial" w:hAnsi="Arial" w:cs="Arial"/>
          <w:b/>
          <w:szCs w:val="24"/>
        </w:rPr>
        <w:t>Statement of Compatibility with Human Rights</w:t>
      </w:r>
    </w:p>
    <w:p w14:paraId="1AC22FB6" w14:textId="77777777" w:rsidR="008E7871" w:rsidRPr="00CD5BFF" w:rsidRDefault="008E7871" w:rsidP="008E7871">
      <w:pPr>
        <w:spacing w:before="120" w:after="120"/>
        <w:jc w:val="center"/>
        <w:rPr>
          <w:rFonts w:ascii="Arial" w:hAnsi="Arial" w:cs="Arial"/>
          <w:szCs w:val="24"/>
        </w:rPr>
      </w:pPr>
      <w:r w:rsidRPr="00CD5BFF">
        <w:rPr>
          <w:rFonts w:ascii="Arial" w:hAnsi="Arial" w:cs="Arial"/>
          <w:i/>
          <w:szCs w:val="24"/>
        </w:rPr>
        <w:t>Prepared in accordance with Part 3 of the Human Rights (Parliamentary Scrutiny) Act 2011</w:t>
      </w:r>
    </w:p>
    <w:p w14:paraId="1AC22FB7" w14:textId="77777777" w:rsidR="008E7871" w:rsidRPr="00CD5BFF" w:rsidRDefault="008E7871" w:rsidP="008E7871">
      <w:pPr>
        <w:spacing w:before="120" w:after="120"/>
        <w:jc w:val="center"/>
        <w:rPr>
          <w:rFonts w:ascii="Arial" w:hAnsi="Arial" w:cs="Arial"/>
          <w:szCs w:val="24"/>
        </w:rPr>
      </w:pPr>
    </w:p>
    <w:p w14:paraId="1AC22FB8" w14:textId="77777777" w:rsidR="008E7871" w:rsidRPr="00CD5BFF" w:rsidRDefault="008E7871" w:rsidP="008E7871">
      <w:pPr>
        <w:spacing w:before="120" w:after="120"/>
        <w:jc w:val="center"/>
        <w:rPr>
          <w:rFonts w:ascii="Arial" w:hAnsi="Arial" w:cs="Arial"/>
          <w:b/>
          <w:szCs w:val="24"/>
        </w:rPr>
      </w:pPr>
      <w:r w:rsidRPr="00CD5BFF">
        <w:rPr>
          <w:rFonts w:ascii="Arial" w:hAnsi="Arial" w:cs="Arial"/>
          <w:b/>
          <w:i/>
          <w:szCs w:val="24"/>
        </w:rPr>
        <w:t>Social Security (Coronavirus Economic Response—2020 Measures No. 4) Determination 2020</w:t>
      </w:r>
    </w:p>
    <w:p w14:paraId="1AC22FB9" w14:textId="210E9F76" w:rsidR="008E7871" w:rsidRPr="00CD5BFF" w:rsidRDefault="00D413B1" w:rsidP="008E7871">
      <w:pPr>
        <w:spacing w:before="120" w:after="120"/>
        <w:jc w:val="center"/>
        <w:rPr>
          <w:rFonts w:ascii="Arial" w:hAnsi="Arial" w:cs="Arial"/>
          <w:szCs w:val="24"/>
        </w:rPr>
      </w:pPr>
      <w:r w:rsidRPr="00CD5BFF">
        <w:rPr>
          <w:rFonts w:ascii="Arial" w:hAnsi="Arial" w:cs="Arial"/>
          <w:szCs w:val="24"/>
        </w:rPr>
        <w:t>This</w:t>
      </w:r>
      <w:r w:rsidR="008E7871" w:rsidRPr="00CD5BFF">
        <w:rPr>
          <w:rFonts w:ascii="Arial" w:hAnsi="Arial" w:cs="Arial"/>
          <w:szCs w:val="24"/>
        </w:rPr>
        <w:t xml:space="preserve"> Determination is compatible with the human rights and freedoms recognised or declared in the international instruments listed in section 3 of the </w:t>
      </w:r>
      <w:r w:rsidR="008E7871" w:rsidRPr="00CD5BFF">
        <w:rPr>
          <w:rFonts w:ascii="Arial" w:hAnsi="Arial" w:cs="Arial"/>
          <w:i/>
          <w:szCs w:val="24"/>
        </w:rPr>
        <w:t>Human Rights (Parliamentary Scrutiny) Act 2011</w:t>
      </w:r>
      <w:r w:rsidR="008E7871" w:rsidRPr="00CD5BFF">
        <w:rPr>
          <w:rFonts w:ascii="Arial" w:hAnsi="Arial" w:cs="Arial"/>
          <w:szCs w:val="24"/>
        </w:rPr>
        <w:t>.</w:t>
      </w:r>
    </w:p>
    <w:p w14:paraId="1AC22FBA" w14:textId="77777777" w:rsidR="008E7871" w:rsidRPr="00CD5BFF" w:rsidRDefault="008E7871" w:rsidP="008E7871">
      <w:pPr>
        <w:spacing w:after="120"/>
        <w:jc w:val="both"/>
        <w:rPr>
          <w:rFonts w:ascii="Arial" w:hAnsi="Arial" w:cs="Arial"/>
          <w:b/>
          <w:szCs w:val="24"/>
        </w:rPr>
      </w:pPr>
      <w:r w:rsidRPr="00CD5BFF">
        <w:rPr>
          <w:rFonts w:ascii="Arial" w:hAnsi="Arial" w:cs="Arial"/>
          <w:b/>
          <w:szCs w:val="24"/>
        </w:rPr>
        <w:t>Overview of the legislative instrument</w:t>
      </w:r>
    </w:p>
    <w:p w14:paraId="1AC22FBB" w14:textId="6C11538D" w:rsidR="008E7871" w:rsidRPr="00CD5BFF" w:rsidRDefault="008E7871" w:rsidP="008E7871">
      <w:pPr>
        <w:rPr>
          <w:rStyle w:val="BookTitle"/>
          <w:rFonts w:ascii="Arial" w:hAnsi="Arial" w:cs="Arial"/>
          <w:i w:val="0"/>
          <w:iCs w:val="0"/>
          <w:smallCaps w:val="0"/>
          <w:spacing w:val="0"/>
          <w:szCs w:val="24"/>
        </w:rPr>
      </w:pPr>
      <w:r w:rsidRPr="00CD5BFF">
        <w:rPr>
          <w:rStyle w:val="BookTitle"/>
          <w:rFonts w:ascii="Arial" w:hAnsi="Arial" w:cs="Arial"/>
          <w:i w:val="0"/>
          <w:iCs w:val="0"/>
          <w:smallCaps w:val="0"/>
          <w:spacing w:val="0"/>
          <w:szCs w:val="24"/>
        </w:rPr>
        <w:t xml:space="preserve">The purpose of the </w:t>
      </w:r>
      <w:r w:rsidRPr="00CD5BFF">
        <w:rPr>
          <w:rStyle w:val="BookTitle"/>
          <w:rFonts w:ascii="Arial" w:hAnsi="Arial" w:cs="Arial"/>
          <w:iCs w:val="0"/>
          <w:smallCaps w:val="0"/>
          <w:spacing w:val="0"/>
          <w:szCs w:val="24"/>
        </w:rPr>
        <w:t>Social Security (Coronavirus Economic Response</w:t>
      </w:r>
      <w:r w:rsidRPr="00CD5BFF">
        <w:rPr>
          <w:rFonts w:ascii="Arial" w:hAnsi="Arial" w:cs="Arial"/>
          <w:szCs w:val="24"/>
        </w:rPr>
        <w:t>—2020 Measures No. 8) Determination 2020</w:t>
      </w:r>
      <w:r w:rsidR="00D413B1" w:rsidRPr="00CD5BFF">
        <w:rPr>
          <w:rFonts w:ascii="Arial" w:hAnsi="Arial" w:cs="Arial"/>
          <w:szCs w:val="24"/>
        </w:rPr>
        <w:t xml:space="preserve"> (this</w:t>
      </w:r>
      <w:r w:rsidRPr="00CD5BFF">
        <w:rPr>
          <w:rFonts w:ascii="Arial" w:hAnsi="Arial" w:cs="Arial"/>
          <w:szCs w:val="24"/>
        </w:rPr>
        <w:t xml:space="preserve"> Determination) is to </w:t>
      </w:r>
      <w:r w:rsidR="006F49EC" w:rsidRPr="00CD5BFF">
        <w:rPr>
          <w:rFonts w:ascii="Arial" w:hAnsi="Arial" w:cs="Arial"/>
          <w:szCs w:val="24"/>
        </w:rPr>
        <w:t xml:space="preserve">temporarily </w:t>
      </w:r>
      <w:r w:rsidRPr="00CD5BFF">
        <w:rPr>
          <w:rFonts w:ascii="Arial" w:hAnsi="Arial" w:cs="Arial"/>
          <w:szCs w:val="24"/>
        </w:rPr>
        <w:t xml:space="preserve">modify the </w:t>
      </w:r>
      <w:r w:rsidRPr="00CD5BFF">
        <w:rPr>
          <w:rStyle w:val="BookTitle"/>
          <w:rFonts w:ascii="Arial" w:hAnsi="Arial" w:cs="Arial"/>
          <w:iCs w:val="0"/>
          <w:smallCaps w:val="0"/>
          <w:spacing w:val="0"/>
          <w:szCs w:val="24"/>
        </w:rPr>
        <w:t>Social Security Act 1991</w:t>
      </w:r>
      <w:r w:rsidRPr="00CD5BFF">
        <w:rPr>
          <w:rStyle w:val="BookTitle"/>
          <w:rFonts w:ascii="Arial" w:hAnsi="Arial" w:cs="Arial"/>
          <w:i w:val="0"/>
          <w:iCs w:val="0"/>
          <w:smallCaps w:val="0"/>
          <w:spacing w:val="0"/>
          <w:szCs w:val="24"/>
        </w:rPr>
        <w:t xml:space="preserve"> (the Act) </w:t>
      </w:r>
      <w:r w:rsidRPr="00CD5BFF">
        <w:rPr>
          <w:rFonts w:ascii="Arial" w:hAnsi="Arial" w:cs="Arial"/>
          <w:szCs w:val="24"/>
        </w:rPr>
        <w:t>i</w:t>
      </w:r>
      <w:r w:rsidR="006F49EC" w:rsidRPr="00CD5BFF">
        <w:rPr>
          <w:rFonts w:ascii="Arial" w:hAnsi="Arial" w:cs="Arial"/>
          <w:szCs w:val="24"/>
        </w:rPr>
        <w:t>n relation to when a person is regarded as a</w:t>
      </w:r>
      <w:r w:rsidRPr="00CD5BFF">
        <w:rPr>
          <w:rFonts w:ascii="Arial" w:hAnsi="Arial" w:cs="Arial"/>
          <w:szCs w:val="24"/>
        </w:rPr>
        <w:t xml:space="preserve"> </w:t>
      </w:r>
      <w:r w:rsidR="006F49EC" w:rsidRPr="00CD5BFF">
        <w:rPr>
          <w:rFonts w:ascii="Arial" w:hAnsi="Arial" w:cs="Arial"/>
          <w:szCs w:val="24"/>
        </w:rPr>
        <w:t>‘</w:t>
      </w:r>
      <w:r w:rsidRPr="00CD5BFF">
        <w:rPr>
          <w:rFonts w:ascii="Arial" w:hAnsi="Arial" w:cs="Arial"/>
          <w:szCs w:val="24"/>
        </w:rPr>
        <w:t>member of a couple</w:t>
      </w:r>
      <w:r w:rsidR="006F49EC" w:rsidRPr="00CD5BFF">
        <w:rPr>
          <w:rFonts w:ascii="Arial" w:hAnsi="Arial" w:cs="Arial"/>
          <w:szCs w:val="24"/>
        </w:rPr>
        <w:t>’</w:t>
      </w:r>
      <w:r w:rsidRPr="00CD5BFF">
        <w:rPr>
          <w:rFonts w:ascii="Arial" w:hAnsi="Arial" w:cs="Arial"/>
          <w:szCs w:val="24"/>
        </w:rPr>
        <w:t xml:space="preserve"> for the purposes of jobseeker payment.  </w:t>
      </w:r>
    </w:p>
    <w:p w14:paraId="1AC22FBC" w14:textId="77777777" w:rsidR="008E7871" w:rsidRPr="00CD5BFF" w:rsidRDefault="008E7871" w:rsidP="008E7871">
      <w:pPr>
        <w:rPr>
          <w:rStyle w:val="BookTitle"/>
          <w:rFonts w:ascii="Arial" w:hAnsi="Arial" w:cs="Arial"/>
          <w:i w:val="0"/>
          <w:iCs w:val="0"/>
          <w:smallCaps w:val="0"/>
          <w:spacing w:val="0"/>
          <w:szCs w:val="24"/>
        </w:rPr>
      </w:pPr>
      <w:r w:rsidRPr="00CD5BFF">
        <w:rPr>
          <w:rStyle w:val="BookTitle"/>
          <w:rFonts w:ascii="Arial" w:hAnsi="Arial" w:cs="Arial"/>
          <w:i w:val="0"/>
          <w:iCs w:val="0"/>
          <w:smallCaps w:val="0"/>
          <w:spacing w:val="0"/>
          <w:szCs w:val="24"/>
        </w:rPr>
        <w:t xml:space="preserve">The </w:t>
      </w:r>
      <w:r w:rsidRPr="00CD5BFF">
        <w:rPr>
          <w:rStyle w:val="BookTitle"/>
          <w:rFonts w:ascii="Arial" w:hAnsi="Arial" w:cs="Arial"/>
          <w:iCs w:val="0"/>
          <w:smallCaps w:val="0"/>
          <w:spacing w:val="0"/>
          <w:szCs w:val="24"/>
        </w:rPr>
        <w:t>Coronavirus Economic Response Package Omnibus Act 2020</w:t>
      </w:r>
      <w:r w:rsidRPr="00CD5BFF">
        <w:rPr>
          <w:rStyle w:val="BookTitle"/>
          <w:rFonts w:ascii="Arial" w:hAnsi="Arial" w:cs="Arial"/>
          <w:i w:val="0"/>
          <w:iCs w:val="0"/>
          <w:smallCaps w:val="0"/>
          <w:spacing w:val="0"/>
          <w:szCs w:val="24"/>
        </w:rPr>
        <w:t xml:space="preserve"> (the Omnibus Act) amended the Act to provide additional financial assistance to Australians financially impacted by the Coronavirus. Australians can claim jobseeker payment or youth allowance if they are an Australian resident (or exempt from the residence requirements) and satisfy the requirements outlined in a legislative instrument made under the Act. If qualified, a person receives the current rate of jobseeker payment or youth allowance and, from 27 April 2020, a fortnightly supplement of $550 or such other amount as determined by the Minister by legislative instrument under the Social Security Act.</w:t>
      </w:r>
    </w:p>
    <w:p w14:paraId="1AC22FBD" w14:textId="77777777" w:rsidR="008E7871" w:rsidRPr="00CD5BFF" w:rsidRDefault="008E7871" w:rsidP="008E7871">
      <w:pPr>
        <w:rPr>
          <w:rStyle w:val="BookTitle"/>
          <w:rFonts w:ascii="Arial" w:hAnsi="Arial" w:cs="Arial"/>
          <w:i w:val="0"/>
          <w:iCs w:val="0"/>
          <w:smallCaps w:val="0"/>
          <w:spacing w:val="0"/>
          <w:szCs w:val="24"/>
        </w:rPr>
      </w:pPr>
      <w:r w:rsidRPr="00CD5BFF">
        <w:rPr>
          <w:rStyle w:val="BookTitle"/>
          <w:rFonts w:ascii="Arial" w:hAnsi="Arial" w:cs="Arial"/>
          <w:i w:val="0"/>
          <w:iCs w:val="0"/>
          <w:smallCaps w:val="0"/>
          <w:spacing w:val="0"/>
          <w:szCs w:val="24"/>
        </w:rPr>
        <w:t>The supplement is also payable from 27 April 2020 to existing recipients of jobseeker payment, youth allowance, parenting payment, special benefit, austudy, farm household allowance and other social security payments determined by the Minister for Families and Social Services, by legislative instrument. The Minister may extend the period the supplement is payable by legislative instrument.</w:t>
      </w:r>
    </w:p>
    <w:p w14:paraId="1AC22FBE" w14:textId="727ED388" w:rsidR="008E7871" w:rsidRPr="00CD5BFF" w:rsidRDefault="008E7871" w:rsidP="008E7871">
      <w:pPr>
        <w:rPr>
          <w:rStyle w:val="BookTitle"/>
          <w:rFonts w:ascii="Arial" w:hAnsi="Arial" w:cs="Arial"/>
          <w:i w:val="0"/>
          <w:iCs w:val="0"/>
          <w:smallCaps w:val="0"/>
          <w:spacing w:val="0"/>
          <w:szCs w:val="24"/>
        </w:rPr>
      </w:pPr>
      <w:r w:rsidRPr="00CD5BFF">
        <w:rPr>
          <w:rStyle w:val="BookTitle"/>
          <w:rFonts w:ascii="Arial" w:hAnsi="Arial" w:cs="Arial"/>
          <w:i w:val="0"/>
          <w:iCs w:val="0"/>
          <w:smallCaps w:val="0"/>
          <w:spacing w:val="0"/>
          <w:szCs w:val="24"/>
        </w:rPr>
        <w:t xml:space="preserve">Recipients of jobseeker payment, youth allowance, austudy and parenting payment are also exempt from the assets test, liquid assets </w:t>
      </w:r>
      <w:r w:rsidR="00DE1811" w:rsidRPr="00CD5BFF">
        <w:rPr>
          <w:rStyle w:val="BookTitle"/>
          <w:rFonts w:ascii="Arial" w:hAnsi="Arial" w:cs="Arial"/>
          <w:i w:val="0"/>
          <w:iCs w:val="0"/>
          <w:smallCaps w:val="0"/>
          <w:spacing w:val="0"/>
          <w:szCs w:val="24"/>
        </w:rPr>
        <w:t xml:space="preserve">test </w:t>
      </w:r>
      <w:r w:rsidRPr="00CD5BFF">
        <w:rPr>
          <w:rStyle w:val="BookTitle"/>
          <w:rFonts w:ascii="Arial" w:hAnsi="Arial" w:cs="Arial"/>
          <w:i w:val="0"/>
          <w:iCs w:val="0"/>
          <w:smallCaps w:val="0"/>
          <w:spacing w:val="0"/>
          <w:szCs w:val="24"/>
        </w:rPr>
        <w:t>waiting period, ordinary waiting period, newly arrived resident’s waiting period and seasonal work preclusion period for a period of time commencing on 25 March 2020. The exemption from the newly arrived resident’s waiting period also applies to special benefit.</w:t>
      </w:r>
    </w:p>
    <w:p w14:paraId="1AC22FBF" w14:textId="77777777" w:rsidR="008E7871" w:rsidRPr="00CD5BFF" w:rsidRDefault="008E7871" w:rsidP="009D692A">
      <w:pPr>
        <w:rPr>
          <w:rFonts w:ascii="Arial" w:hAnsi="Arial" w:cs="Arial"/>
          <w:szCs w:val="24"/>
        </w:rPr>
      </w:pPr>
      <w:r w:rsidRPr="00CD5BFF">
        <w:rPr>
          <w:rStyle w:val="BookTitle"/>
          <w:rFonts w:ascii="Arial" w:hAnsi="Arial" w:cs="Arial"/>
          <w:i w:val="0"/>
          <w:iCs w:val="0"/>
          <w:smallCaps w:val="0"/>
          <w:spacing w:val="0"/>
          <w:szCs w:val="24"/>
        </w:rPr>
        <w:t xml:space="preserve">Item 40A of Schedule 11 to the Omnibus Act allows the Minister to make a determination modifying the operation of the social security law relating to qualification for, or the rate of, a social security payment. The Minister must be satisfied that the determination is in response to circumstances relating to the Coronavirus known as COVID-19.  Such a determination is a legislative instrument subject to disallowance. </w:t>
      </w:r>
    </w:p>
    <w:p w14:paraId="7E24B1F1" w14:textId="401F48C9" w:rsidR="00D413B1" w:rsidRPr="00CD5BFF" w:rsidRDefault="00D413B1" w:rsidP="00D413B1">
      <w:pPr>
        <w:rPr>
          <w:rStyle w:val="BookTitle"/>
          <w:rFonts w:ascii="Arial" w:hAnsi="Arial" w:cs="Arial"/>
          <w:i w:val="0"/>
          <w:iCs w:val="0"/>
          <w:smallCaps w:val="0"/>
          <w:spacing w:val="0"/>
          <w:szCs w:val="24"/>
        </w:rPr>
      </w:pPr>
      <w:r w:rsidRPr="00CD5BFF">
        <w:rPr>
          <w:rStyle w:val="BookTitle"/>
          <w:rFonts w:ascii="Arial" w:hAnsi="Arial" w:cs="Arial"/>
          <w:i w:val="0"/>
          <w:iCs w:val="0"/>
          <w:smallCaps w:val="0"/>
          <w:spacing w:val="0"/>
          <w:szCs w:val="24"/>
        </w:rPr>
        <w:lastRenderedPageBreak/>
        <w:t>Services Australia has received, and continues to receive, large volumes of claims for jobseeker payment.</w:t>
      </w:r>
      <w:r w:rsidR="00A90B9C">
        <w:rPr>
          <w:rStyle w:val="BookTitle"/>
          <w:rFonts w:ascii="Arial" w:hAnsi="Arial" w:cs="Arial"/>
          <w:i w:val="0"/>
          <w:iCs w:val="0"/>
          <w:smallCaps w:val="0"/>
          <w:spacing w:val="0"/>
          <w:szCs w:val="24"/>
        </w:rPr>
        <w:t xml:space="preserve">  </w:t>
      </w:r>
      <w:r w:rsidRPr="00CD5BFF">
        <w:rPr>
          <w:rStyle w:val="BookTitle"/>
          <w:rFonts w:ascii="Arial" w:hAnsi="Arial" w:cs="Arial"/>
          <w:i w:val="0"/>
          <w:iCs w:val="0"/>
          <w:smallCaps w:val="0"/>
          <w:spacing w:val="0"/>
          <w:szCs w:val="24"/>
        </w:rPr>
        <w:t xml:space="preserve">The temporary modification of the definition of ‘member of a couple’ made for the purposes of jobseeker payment by this Determination will </w:t>
      </w:r>
      <w:r w:rsidR="00A90B9C">
        <w:rPr>
          <w:rStyle w:val="BookTitle"/>
          <w:rFonts w:ascii="Arial" w:hAnsi="Arial" w:cs="Arial"/>
          <w:i w:val="0"/>
          <w:iCs w:val="0"/>
          <w:smallCaps w:val="0"/>
          <w:spacing w:val="0"/>
          <w:szCs w:val="24"/>
        </w:rPr>
        <w:t xml:space="preserve">simplify </w:t>
      </w:r>
      <w:r w:rsidRPr="00CD5BFF">
        <w:rPr>
          <w:rStyle w:val="BookTitle"/>
          <w:rFonts w:ascii="Arial" w:hAnsi="Arial" w:cs="Arial"/>
          <w:i w:val="0"/>
          <w:iCs w:val="0"/>
          <w:smallCaps w:val="0"/>
          <w:spacing w:val="0"/>
          <w:szCs w:val="24"/>
        </w:rPr>
        <w:t xml:space="preserve">the claims process and therefore enable claimants to receive payments more quickly. </w:t>
      </w:r>
    </w:p>
    <w:p w14:paraId="1AC22FC0" w14:textId="33A0B7FA" w:rsidR="008E7871" w:rsidRPr="00CD5BFF" w:rsidRDefault="008E7871" w:rsidP="009D692A">
      <w:pPr>
        <w:rPr>
          <w:rFonts w:ascii="Arial" w:hAnsi="Arial" w:cs="Arial"/>
          <w:szCs w:val="24"/>
        </w:rPr>
      </w:pPr>
      <w:r w:rsidRPr="00CD5BFF">
        <w:rPr>
          <w:rFonts w:ascii="Arial" w:hAnsi="Arial" w:cs="Arial"/>
          <w:szCs w:val="24"/>
        </w:rPr>
        <w:t xml:space="preserve">The </w:t>
      </w:r>
      <w:r w:rsidR="00D413B1" w:rsidRPr="00CD5BFF">
        <w:rPr>
          <w:rFonts w:ascii="Arial" w:hAnsi="Arial" w:cs="Arial"/>
          <w:szCs w:val="24"/>
        </w:rPr>
        <w:t xml:space="preserve">temporary </w:t>
      </w:r>
      <w:r w:rsidRPr="00CD5BFF">
        <w:rPr>
          <w:rFonts w:ascii="Arial" w:hAnsi="Arial" w:cs="Arial"/>
          <w:szCs w:val="24"/>
        </w:rPr>
        <w:t xml:space="preserve">modification </w:t>
      </w:r>
      <w:r w:rsidR="00D413B1" w:rsidRPr="00CD5BFF">
        <w:rPr>
          <w:rFonts w:ascii="Arial" w:hAnsi="Arial" w:cs="Arial"/>
          <w:szCs w:val="24"/>
        </w:rPr>
        <w:t>of social security law in relation to jobseeker payment made by this</w:t>
      </w:r>
      <w:r w:rsidRPr="00CD5BFF">
        <w:rPr>
          <w:rFonts w:ascii="Arial" w:hAnsi="Arial" w:cs="Arial"/>
          <w:szCs w:val="24"/>
        </w:rPr>
        <w:t xml:space="preserve"> Determination </w:t>
      </w:r>
      <w:r w:rsidR="00D413B1" w:rsidRPr="00CD5BFF">
        <w:rPr>
          <w:rFonts w:ascii="Arial" w:hAnsi="Arial" w:cs="Arial"/>
          <w:szCs w:val="24"/>
        </w:rPr>
        <w:t>is not intended to significantly change the characterisation of jobseeker payment recipients as being a ‘member of a couple” or as not being a member of a couple.  This characterisation is relevant to the rate of payment, which is lower for members of a couple.</w:t>
      </w:r>
    </w:p>
    <w:p w14:paraId="2F1DF7E2" w14:textId="17C14FC1" w:rsidR="00D413B1" w:rsidRPr="00CD5BFF" w:rsidRDefault="00D413B1" w:rsidP="009D692A">
      <w:pPr>
        <w:rPr>
          <w:rFonts w:ascii="Arial" w:hAnsi="Arial" w:cs="Arial"/>
          <w:szCs w:val="24"/>
        </w:rPr>
      </w:pPr>
      <w:r w:rsidRPr="00CD5BFF">
        <w:rPr>
          <w:rStyle w:val="BookTitle"/>
          <w:rFonts w:ascii="Arial" w:hAnsi="Arial" w:cs="Arial"/>
          <w:i w:val="0"/>
          <w:iCs w:val="0"/>
          <w:smallCaps w:val="0"/>
          <w:spacing w:val="0"/>
          <w:szCs w:val="24"/>
        </w:rPr>
        <w:t>In accordance with Item 40A(5) of Schedule 11 of the Omnibus Act, this Determination has no operation after 31 December 2020.</w:t>
      </w:r>
    </w:p>
    <w:p w14:paraId="1AC22FC1" w14:textId="77777777" w:rsidR="008E7871" w:rsidRPr="00CD5BFF" w:rsidRDefault="008E7871" w:rsidP="008E7871">
      <w:pPr>
        <w:spacing w:after="120"/>
        <w:rPr>
          <w:rFonts w:ascii="Arial" w:hAnsi="Arial" w:cs="Arial"/>
          <w:b/>
          <w:szCs w:val="24"/>
        </w:rPr>
      </w:pPr>
      <w:r w:rsidRPr="00CD5BFF">
        <w:rPr>
          <w:rFonts w:ascii="Arial" w:hAnsi="Arial" w:cs="Arial"/>
          <w:b/>
          <w:szCs w:val="24"/>
        </w:rPr>
        <w:t>Human rights implications</w:t>
      </w:r>
    </w:p>
    <w:p w14:paraId="1AC22FC2" w14:textId="39452FCA" w:rsidR="008E7871" w:rsidRPr="00CD5BFF" w:rsidRDefault="00D413B1" w:rsidP="008E7871">
      <w:pPr>
        <w:spacing w:before="120" w:after="120"/>
        <w:rPr>
          <w:rFonts w:ascii="Arial" w:hAnsi="Arial" w:cs="Arial"/>
          <w:szCs w:val="24"/>
        </w:rPr>
      </w:pPr>
      <w:r w:rsidRPr="00CD5BFF">
        <w:rPr>
          <w:rFonts w:ascii="Arial" w:hAnsi="Arial" w:cs="Arial"/>
          <w:szCs w:val="24"/>
        </w:rPr>
        <w:t>This</w:t>
      </w:r>
      <w:r w:rsidR="008E7871" w:rsidRPr="00CD5BFF">
        <w:rPr>
          <w:rFonts w:ascii="Arial" w:hAnsi="Arial" w:cs="Arial"/>
          <w:szCs w:val="24"/>
        </w:rPr>
        <w:t xml:space="preserve"> Determination engages the following human rights:</w:t>
      </w:r>
    </w:p>
    <w:p w14:paraId="1AC22FC3" w14:textId="77777777" w:rsidR="008E7871" w:rsidRPr="00CD5BFF" w:rsidRDefault="008E7871" w:rsidP="008E7871">
      <w:pPr>
        <w:pStyle w:val="ListParagraph"/>
        <w:numPr>
          <w:ilvl w:val="0"/>
          <w:numId w:val="18"/>
        </w:numPr>
        <w:spacing w:before="120" w:after="120"/>
        <w:rPr>
          <w:rFonts w:ascii="Arial" w:hAnsi="Arial" w:cs="Arial"/>
          <w:szCs w:val="24"/>
        </w:rPr>
      </w:pPr>
      <w:r w:rsidRPr="00CD5BFF">
        <w:rPr>
          <w:rFonts w:ascii="Arial" w:hAnsi="Arial" w:cs="Arial"/>
          <w:szCs w:val="24"/>
        </w:rPr>
        <w:t>the right of everyone to social security in article 9, and the right of everyone to an adequate standard of living for an individual and their family, including adequate food, clothing and housing, and the continuous improvement of living conditions in Article 11 of the International Covenant on Economic, Social and Cultural Rights (ICESCR); and</w:t>
      </w:r>
    </w:p>
    <w:p w14:paraId="1AC22FC4" w14:textId="77777777" w:rsidR="008E7871" w:rsidRPr="00CD5BFF" w:rsidRDefault="008E7871" w:rsidP="008E7871">
      <w:pPr>
        <w:pStyle w:val="dotpoint"/>
        <w:numPr>
          <w:ilvl w:val="0"/>
          <w:numId w:val="18"/>
        </w:numPr>
        <w:tabs>
          <w:tab w:val="left" w:pos="720"/>
        </w:tabs>
        <w:rPr>
          <w:rFonts w:ascii="Arial" w:hAnsi="Arial" w:cs="Arial"/>
          <w:sz w:val="24"/>
          <w:szCs w:val="24"/>
        </w:rPr>
      </w:pPr>
      <w:r w:rsidRPr="00CD5BFF">
        <w:rPr>
          <w:rFonts w:ascii="Arial" w:hAnsi="Arial" w:cs="Arial"/>
          <w:sz w:val="24"/>
          <w:szCs w:val="24"/>
        </w:rPr>
        <w:t>the rights of the child in article 26 of the Convention on the Rights of the Child (CRC).</w:t>
      </w:r>
    </w:p>
    <w:p w14:paraId="1AC22FC5" w14:textId="77777777" w:rsidR="008E7871" w:rsidRPr="00CD5BFF" w:rsidRDefault="008E7871" w:rsidP="008E7871">
      <w:pPr>
        <w:pStyle w:val="base-text-paragraph"/>
        <w:tabs>
          <w:tab w:val="left" w:pos="720"/>
        </w:tabs>
        <w:ind w:left="0"/>
        <w:rPr>
          <w:rFonts w:ascii="Arial" w:hAnsi="Arial" w:cs="Arial"/>
          <w:sz w:val="24"/>
          <w:szCs w:val="24"/>
        </w:rPr>
      </w:pPr>
      <w:r w:rsidRPr="00CD5BFF">
        <w:rPr>
          <w:rFonts w:ascii="Arial" w:hAnsi="Arial" w:cs="Arial"/>
          <w:sz w:val="24"/>
          <w:szCs w:val="24"/>
        </w:rPr>
        <w:t xml:space="preserve">Articles 9 and 11 of the ICESCR are promoted by providing payments to assist in achieving an adequate standard of living. This is achieved by enabling </w:t>
      </w:r>
      <w:r w:rsidR="003447EC" w:rsidRPr="00CD5BFF">
        <w:rPr>
          <w:rFonts w:ascii="Arial" w:hAnsi="Arial" w:cs="Arial"/>
          <w:sz w:val="24"/>
          <w:szCs w:val="24"/>
        </w:rPr>
        <w:t xml:space="preserve">claims for </w:t>
      </w:r>
      <w:r w:rsidRPr="00CD5BFF">
        <w:rPr>
          <w:rFonts w:ascii="Arial" w:hAnsi="Arial" w:cs="Arial"/>
          <w:sz w:val="24"/>
          <w:szCs w:val="24"/>
        </w:rPr>
        <w:t xml:space="preserve">jobseeker payment to be </w:t>
      </w:r>
      <w:r w:rsidR="003447EC" w:rsidRPr="00CD5BFF">
        <w:rPr>
          <w:rFonts w:ascii="Arial" w:hAnsi="Arial" w:cs="Arial"/>
          <w:sz w:val="24"/>
          <w:szCs w:val="24"/>
        </w:rPr>
        <w:t>processed more efficiently</w:t>
      </w:r>
      <w:r w:rsidR="00CD6F9E" w:rsidRPr="00CD5BFF">
        <w:rPr>
          <w:rFonts w:ascii="Arial" w:hAnsi="Arial" w:cs="Arial"/>
          <w:sz w:val="24"/>
          <w:szCs w:val="24"/>
        </w:rPr>
        <w:t>.</w:t>
      </w:r>
      <w:r w:rsidRPr="00CD5BFF">
        <w:rPr>
          <w:rFonts w:ascii="Arial" w:hAnsi="Arial" w:cs="Arial"/>
          <w:sz w:val="24"/>
          <w:szCs w:val="24"/>
        </w:rPr>
        <w:t xml:space="preserve"> The pursuit of this objective also promotes human rights by supporting the Convention on the Rights of Persons with Disabilities.</w:t>
      </w:r>
    </w:p>
    <w:p w14:paraId="1AC22FC6" w14:textId="37BEBFBF" w:rsidR="008E7871" w:rsidRPr="00CD5BFF" w:rsidRDefault="008E7871" w:rsidP="008E7871">
      <w:pPr>
        <w:pStyle w:val="base-text-paragraph"/>
        <w:tabs>
          <w:tab w:val="left" w:pos="720"/>
        </w:tabs>
        <w:ind w:left="0"/>
        <w:rPr>
          <w:rFonts w:ascii="Arial" w:hAnsi="Arial" w:cs="Arial"/>
          <w:sz w:val="24"/>
          <w:szCs w:val="24"/>
        </w:rPr>
      </w:pPr>
      <w:r w:rsidRPr="00CD5BFF">
        <w:rPr>
          <w:rFonts w:ascii="Arial" w:hAnsi="Arial" w:cs="Arial"/>
          <w:sz w:val="24"/>
          <w:szCs w:val="24"/>
        </w:rPr>
        <w:t xml:space="preserve">This Determination promotes article 26 of the CRC by enhancing the rights of the child to social security. </w:t>
      </w:r>
      <w:r w:rsidR="00CD6F9E" w:rsidRPr="00CD5BFF">
        <w:rPr>
          <w:rFonts w:ascii="Arial" w:hAnsi="Arial" w:cs="Arial"/>
          <w:sz w:val="24"/>
          <w:szCs w:val="24"/>
        </w:rPr>
        <w:t>Jobseeker payment is</w:t>
      </w:r>
      <w:r w:rsidRPr="00CD5BFF">
        <w:rPr>
          <w:rFonts w:ascii="Arial" w:hAnsi="Arial" w:cs="Arial"/>
          <w:sz w:val="24"/>
          <w:szCs w:val="24"/>
        </w:rPr>
        <w:t xml:space="preserve"> targe</w:t>
      </w:r>
      <w:r w:rsidR="00CD6F9E" w:rsidRPr="00CD5BFF">
        <w:rPr>
          <w:rFonts w:ascii="Arial" w:hAnsi="Arial" w:cs="Arial"/>
          <w:sz w:val="24"/>
          <w:szCs w:val="24"/>
        </w:rPr>
        <w:t xml:space="preserve">ted at vulnerable groups and has </w:t>
      </w:r>
      <w:r w:rsidRPr="00CD5BFF">
        <w:rPr>
          <w:rFonts w:ascii="Arial" w:hAnsi="Arial" w:cs="Arial"/>
          <w:sz w:val="24"/>
          <w:szCs w:val="24"/>
        </w:rPr>
        <w:t>a flow on effect to the children of recipients by increasing the support for families.</w:t>
      </w:r>
    </w:p>
    <w:p w14:paraId="67F58F45" w14:textId="53EF0FC6" w:rsidR="001345E4" w:rsidRPr="00CD5BFF" w:rsidRDefault="00D413B1" w:rsidP="00C35547">
      <w:pPr>
        <w:spacing w:before="0" w:after="200"/>
        <w:rPr>
          <w:rFonts w:ascii="Arial" w:hAnsi="Arial" w:cs="Arial"/>
          <w:szCs w:val="24"/>
        </w:rPr>
      </w:pPr>
      <w:r w:rsidRPr="00CD5BFF">
        <w:rPr>
          <w:rFonts w:ascii="Arial" w:hAnsi="Arial" w:cs="Arial"/>
          <w:szCs w:val="24"/>
        </w:rPr>
        <w:t xml:space="preserve">The streamlined definition of ‘member of a couple’ that is introduced for a temporary period by this Determination </w:t>
      </w:r>
      <w:r w:rsidR="00C35547" w:rsidRPr="00CD5BFF">
        <w:rPr>
          <w:rFonts w:ascii="Arial" w:hAnsi="Arial" w:cs="Arial"/>
          <w:szCs w:val="24"/>
        </w:rPr>
        <w:t>will operate in a similar manner to section 4 of the Act in practice.  The streamlined definition recognises a broad range of relationships (including marriage and de facto arrangements between people of the same sex and people of different sexes</w:t>
      </w:r>
      <w:r w:rsidR="002A297D" w:rsidRPr="00CD5BFF">
        <w:rPr>
          <w:rFonts w:ascii="Arial" w:hAnsi="Arial" w:cs="Arial"/>
          <w:szCs w:val="24"/>
        </w:rPr>
        <w:t>)</w:t>
      </w:r>
      <w:r w:rsidR="00C35547" w:rsidRPr="00CD5BFF">
        <w:rPr>
          <w:rFonts w:ascii="Arial" w:hAnsi="Arial" w:cs="Arial"/>
          <w:szCs w:val="24"/>
        </w:rPr>
        <w:t xml:space="preserve">.  </w:t>
      </w:r>
    </w:p>
    <w:p w14:paraId="17C04F3D" w14:textId="70C24A4F" w:rsidR="00C35547" w:rsidRPr="00CD5BFF" w:rsidRDefault="00C35547" w:rsidP="00C35547">
      <w:pPr>
        <w:spacing w:before="0" w:after="200"/>
        <w:rPr>
          <w:rFonts w:ascii="Arial" w:hAnsi="Arial" w:cs="Arial"/>
          <w:szCs w:val="24"/>
        </w:rPr>
      </w:pPr>
      <w:r w:rsidRPr="00CD5BFF">
        <w:rPr>
          <w:rFonts w:ascii="Arial" w:hAnsi="Arial" w:cs="Arial"/>
          <w:szCs w:val="24"/>
        </w:rPr>
        <w:t xml:space="preserve">Importantly, Section 24 </w:t>
      </w:r>
      <w:r w:rsidR="001345E4" w:rsidRPr="00CD5BFF">
        <w:rPr>
          <w:rFonts w:ascii="Arial" w:hAnsi="Arial" w:cs="Arial"/>
          <w:szCs w:val="24"/>
        </w:rPr>
        <w:t xml:space="preserve">of the Act </w:t>
      </w:r>
      <w:r w:rsidRPr="00CD5BFF">
        <w:rPr>
          <w:rFonts w:ascii="Arial" w:hAnsi="Arial" w:cs="Arial"/>
          <w:szCs w:val="24"/>
        </w:rPr>
        <w:t>confers a discretion on the Secretary, for a special reason in a particular case, to determine that a person who would otherwise be regarded as a member of a couple under the streamlined definition, should be treated as not being a member of a couple for the purposes of the Act.  Section 24 can apply in cases where a person is legally married, in a registered relationship or in a de facto relationship.  This discretion ensures that a person will not be regarded as a member of a couple for social security law purposes if special circumstances exist to make this characterisation inappropriate.</w:t>
      </w:r>
    </w:p>
    <w:p w14:paraId="2BCED8A1" w14:textId="0206D878" w:rsidR="00D413B1" w:rsidRPr="00CD5BFF" w:rsidRDefault="001345E4" w:rsidP="008E7871">
      <w:pPr>
        <w:pStyle w:val="base-text-paragraph"/>
        <w:tabs>
          <w:tab w:val="left" w:pos="720"/>
        </w:tabs>
        <w:ind w:left="0"/>
        <w:rPr>
          <w:rFonts w:ascii="Arial" w:hAnsi="Arial" w:cs="Arial"/>
          <w:sz w:val="24"/>
          <w:szCs w:val="24"/>
        </w:rPr>
      </w:pPr>
      <w:r w:rsidRPr="00CD5BFF">
        <w:rPr>
          <w:rFonts w:ascii="Arial" w:hAnsi="Arial" w:cs="Arial"/>
          <w:sz w:val="24"/>
          <w:szCs w:val="24"/>
        </w:rPr>
        <w:lastRenderedPageBreak/>
        <w:t xml:space="preserve">The streamlined definition introduced by this Determination will </w:t>
      </w:r>
      <w:r w:rsidR="00A90B9C">
        <w:rPr>
          <w:rFonts w:ascii="Arial" w:hAnsi="Arial" w:cs="Arial"/>
          <w:sz w:val="24"/>
          <w:szCs w:val="24"/>
        </w:rPr>
        <w:t xml:space="preserve">simplify </w:t>
      </w:r>
      <w:r w:rsidRPr="00CD5BFF">
        <w:rPr>
          <w:rFonts w:ascii="Arial" w:hAnsi="Arial" w:cs="Arial"/>
          <w:sz w:val="24"/>
          <w:szCs w:val="24"/>
        </w:rPr>
        <w:t>aspects of the claim process for jobseeker payments, which will ensure that claimants can receive payments more quickly.  This is consistent with the human rights mentioned above.</w:t>
      </w:r>
    </w:p>
    <w:p w14:paraId="1AC22FC7" w14:textId="77777777" w:rsidR="008E7871" w:rsidRPr="00CD5BFF" w:rsidRDefault="008E7871" w:rsidP="008E7871">
      <w:pPr>
        <w:spacing w:after="120"/>
        <w:rPr>
          <w:rFonts w:ascii="Arial" w:hAnsi="Arial" w:cs="Arial"/>
          <w:b/>
          <w:szCs w:val="24"/>
        </w:rPr>
      </w:pPr>
      <w:r w:rsidRPr="00CD5BFF">
        <w:rPr>
          <w:rFonts w:ascii="Arial" w:hAnsi="Arial" w:cs="Arial"/>
          <w:b/>
          <w:szCs w:val="24"/>
        </w:rPr>
        <w:t>Conclusion</w:t>
      </w:r>
    </w:p>
    <w:p w14:paraId="1AC22FC8" w14:textId="77777777" w:rsidR="008E7871" w:rsidRPr="00CD5BFF" w:rsidRDefault="008E7871" w:rsidP="008E7871">
      <w:pPr>
        <w:spacing w:before="120" w:after="120"/>
        <w:rPr>
          <w:rFonts w:ascii="Arial" w:hAnsi="Arial" w:cs="Arial"/>
          <w:szCs w:val="24"/>
        </w:rPr>
      </w:pPr>
      <w:r w:rsidRPr="00CD5BFF">
        <w:rPr>
          <w:rFonts w:ascii="Arial" w:hAnsi="Arial" w:cs="Arial"/>
          <w:szCs w:val="24"/>
        </w:rPr>
        <w:t xml:space="preserve">This Determination is compatible with human rights because it promotes the protection of human rights for vulnerable groups in society. </w:t>
      </w:r>
    </w:p>
    <w:p w14:paraId="1AC22FC9" w14:textId="77777777" w:rsidR="008E7871" w:rsidRPr="00CD5BFF" w:rsidRDefault="008E7871" w:rsidP="008E7871">
      <w:pPr>
        <w:spacing w:before="120" w:after="120"/>
        <w:jc w:val="center"/>
        <w:rPr>
          <w:rFonts w:ascii="Arial" w:hAnsi="Arial" w:cs="Arial"/>
          <w:szCs w:val="24"/>
        </w:rPr>
      </w:pPr>
    </w:p>
    <w:p w14:paraId="1AC22FCA" w14:textId="77777777" w:rsidR="008E7871" w:rsidRDefault="008E7871" w:rsidP="008E7871">
      <w:pPr>
        <w:spacing w:before="120" w:after="120"/>
        <w:jc w:val="center"/>
        <w:rPr>
          <w:rStyle w:val="BookTitle"/>
          <w:rFonts w:eastAsiaTheme="majorEastAsia"/>
          <w:i w:val="0"/>
          <w:iCs w:val="0"/>
        </w:rPr>
      </w:pPr>
      <w:r w:rsidRPr="00CD5BFF">
        <w:rPr>
          <w:rFonts w:ascii="Arial" w:hAnsi="Arial" w:cs="Arial"/>
          <w:b/>
          <w:szCs w:val="24"/>
        </w:rPr>
        <w:t>Anne Ruston, Minister for Families and Social Services</w:t>
      </w:r>
    </w:p>
    <w:bookmarkEnd w:id="1"/>
    <w:bookmarkEnd w:id="2"/>
    <w:p w14:paraId="1AC22FCB" w14:textId="77777777" w:rsidR="002810A5" w:rsidRPr="003B1A9B" w:rsidRDefault="001F4805" w:rsidP="00D37C2C">
      <w:pPr>
        <w:spacing w:before="0" w:after="200" w:line="276" w:lineRule="auto"/>
        <w:rPr>
          <w:rStyle w:val="BookTitle"/>
          <w:rFonts w:ascii="Arial" w:eastAsiaTheme="majorEastAsia" w:hAnsi="Arial" w:cs="Arial"/>
          <w:b/>
          <w:bCs/>
          <w:i w:val="0"/>
          <w:iCs w:val="0"/>
          <w:smallCaps w:val="0"/>
          <w:spacing w:val="0"/>
          <w:szCs w:val="24"/>
        </w:rPr>
      </w:pPr>
      <w:r w:rsidRPr="00BC76EB">
        <w:rPr>
          <w:rStyle w:val="BookTitle"/>
          <w:rFonts w:ascii="Arial" w:hAnsi="Arial" w:cs="Arial"/>
          <w:i w:val="0"/>
          <w:iCs w:val="0"/>
          <w:smallCaps w:val="0"/>
          <w:spacing w:val="0"/>
          <w:szCs w:val="24"/>
        </w:rPr>
        <w:t xml:space="preserve"> </w:t>
      </w:r>
    </w:p>
    <w:sectPr w:rsidR="002810A5" w:rsidRPr="003B1A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A2370" w14:textId="77777777" w:rsidR="006B7E27" w:rsidRDefault="006B7E27" w:rsidP="00AD1645">
      <w:pPr>
        <w:spacing w:before="0"/>
      </w:pPr>
      <w:r>
        <w:separator/>
      </w:r>
    </w:p>
  </w:endnote>
  <w:endnote w:type="continuationSeparator" w:id="0">
    <w:p w14:paraId="7AF6261A" w14:textId="77777777" w:rsidR="006B7E27" w:rsidRDefault="006B7E27"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41A50" w14:textId="77777777" w:rsidR="006B7E27" w:rsidRDefault="006B7E27" w:rsidP="00AD1645">
      <w:pPr>
        <w:spacing w:before="0"/>
      </w:pPr>
      <w:r>
        <w:separator/>
      </w:r>
    </w:p>
  </w:footnote>
  <w:footnote w:type="continuationSeparator" w:id="0">
    <w:p w14:paraId="024DECA8" w14:textId="77777777" w:rsidR="006B7E27" w:rsidRDefault="006B7E27"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B05D66"/>
    <w:multiLevelType w:val="hybridMultilevel"/>
    <w:tmpl w:val="EF7867B8"/>
    <w:lvl w:ilvl="0" w:tplc="45007886">
      <w:start w:val="1"/>
      <w:numFmt w:val="lowerLetter"/>
      <w:lvlText w:val="(%1)"/>
      <w:lvlJc w:val="left"/>
      <w:pPr>
        <w:ind w:left="1080" w:hanging="360"/>
      </w:pPr>
      <w:rPr>
        <w:rFonts w:ascii="Arial" w:eastAsia="Times New Roman" w:hAnsi="Arial" w:cs="Arial"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F950960"/>
    <w:multiLevelType w:val="multilevel"/>
    <w:tmpl w:val="AD1C7528"/>
    <w:name w:val="DotPointList"/>
    <w:lvl w:ilvl="0">
      <w:start w:val="1"/>
      <w:numFmt w:val="bullet"/>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0"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6A346C"/>
    <w:multiLevelType w:val="hybridMultilevel"/>
    <w:tmpl w:val="EF7867B8"/>
    <w:lvl w:ilvl="0" w:tplc="45007886">
      <w:start w:val="1"/>
      <w:numFmt w:val="lowerLetter"/>
      <w:lvlText w:val="(%1)"/>
      <w:lvlJc w:val="left"/>
      <w:pPr>
        <w:ind w:left="1080" w:hanging="360"/>
      </w:pPr>
      <w:rPr>
        <w:rFonts w:ascii="Arial" w:eastAsia="Times New Roman" w:hAnsi="Arial" w:cs="Arial"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1745AC"/>
    <w:multiLevelType w:val="hybridMultilevel"/>
    <w:tmpl w:val="8ACC5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3"/>
  </w:num>
  <w:num w:numId="5">
    <w:abstractNumId w:val="12"/>
  </w:num>
  <w:num w:numId="6">
    <w:abstractNumId w:val="1"/>
  </w:num>
  <w:num w:numId="7">
    <w:abstractNumId w:val="10"/>
  </w:num>
  <w:num w:numId="8">
    <w:abstractNumId w:val="15"/>
  </w:num>
  <w:num w:numId="9">
    <w:abstractNumId w:val="6"/>
  </w:num>
  <w:num w:numId="10">
    <w:abstractNumId w:val="16"/>
  </w:num>
  <w:num w:numId="11">
    <w:abstractNumId w:val="2"/>
  </w:num>
  <w:num w:numId="12">
    <w:abstractNumId w:val="4"/>
  </w:num>
  <w:num w:numId="13">
    <w:abstractNumId w:val="0"/>
  </w:num>
  <w:num w:numId="14">
    <w:abstractNumId w:val="7"/>
  </w:num>
  <w:num w:numId="15">
    <w:abstractNumId w:val="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43B6D"/>
    <w:rsid w:val="00045BF2"/>
    <w:rsid w:val="00051C3F"/>
    <w:rsid w:val="00066DAE"/>
    <w:rsid w:val="00074C1A"/>
    <w:rsid w:val="000760DC"/>
    <w:rsid w:val="000844AF"/>
    <w:rsid w:val="00084B46"/>
    <w:rsid w:val="00085730"/>
    <w:rsid w:val="00096B8D"/>
    <w:rsid w:val="000A3595"/>
    <w:rsid w:val="000A772F"/>
    <w:rsid w:val="000B4130"/>
    <w:rsid w:val="000C2DDB"/>
    <w:rsid w:val="000C5204"/>
    <w:rsid w:val="000D365F"/>
    <w:rsid w:val="000E02A0"/>
    <w:rsid w:val="000E3915"/>
    <w:rsid w:val="000E7782"/>
    <w:rsid w:val="0011719D"/>
    <w:rsid w:val="00126429"/>
    <w:rsid w:val="001310C6"/>
    <w:rsid w:val="001345E4"/>
    <w:rsid w:val="00140359"/>
    <w:rsid w:val="001502F9"/>
    <w:rsid w:val="0015134A"/>
    <w:rsid w:val="00152472"/>
    <w:rsid w:val="00161AAB"/>
    <w:rsid w:val="00163809"/>
    <w:rsid w:val="0016653C"/>
    <w:rsid w:val="00175BC6"/>
    <w:rsid w:val="00191AEC"/>
    <w:rsid w:val="001920F3"/>
    <w:rsid w:val="0019374F"/>
    <w:rsid w:val="001A737C"/>
    <w:rsid w:val="001B5379"/>
    <w:rsid w:val="001C64F9"/>
    <w:rsid w:val="001D69AF"/>
    <w:rsid w:val="001E5B72"/>
    <w:rsid w:val="001E5D12"/>
    <w:rsid w:val="001E630D"/>
    <w:rsid w:val="001E7422"/>
    <w:rsid w:val="001F4805"/>
    <w:rsid w:val="001F4E3C"/>
    <w:rsid w:val="002154EE"/>
    <w:rsid w:val="00224887"/>
    <w:rsid w:val="00224FC4"/>
    <w:rsid w:val="002329E1"/>
    <w:rsid w:val="002334D9"/>
    <w:rsid w:val="00234F9E"/>
    <w:rsid w:val="0024465E"/>
    <w:rsid w:val="0024760C"/>
    <w:rsid w:val="002533F0"/>
    <w:rsid w:val="002642C7"/>
    <w:rsid w:val="00264C31"/>
    <w:rsid w:val="002741BD"/>
    <w:rsid w:val="00274CAF"/>
    <w:rsid w:val="00276D06"/>
    <w:rsid w:val="00276F09"/>
    <w:rsid w:val="002810A5"/>
    <w:rsid w:val="0028262E"/>
    <w:rsid w:val="00283079"/>
    <w:rsid w:val="002926E3"/>
    <w:rsid w:val="002A0E63"/>
    <w:rsid w:val="002A297D"/>
    <w:rsid w:val="002A2A71"/>
    <w:rsid w:val="002A523B"/>
    <w:rsid w:val="002A6007"/>
    <w:rsid w:val="002A63EA"/>
    <w:rsid w:val="002B0175"/>
    <w:rsid w:val="002C0F57"/>
    <w:rsid w:val="002C1403"/>
    <w:rsid w:val="002C1938"/>
    <w:rsid w:val="002C2252"/>
    <w:rsid w:val="002C6177"/>
    <w:rsid w:val="002D0F1C"/>
    <w:rsid w:val="002D35D8"/>
    <w:rsid w:val="002D4522"/>
    <w:rsid w:val="002E0BB1"/>
    <w:rsid w:val="002E45E2"/>
    <w:rsid w:val="00300892"/>
    <w:rsid w:val="00300D8B"/>
    <w:rsid w:val="003119FD"/>
    <w:rsid w:val="00315B81"/>
    <w:rsid w:val="00334F9D"/>
    <w:rsid w:val="00337065"/>
    <w:rsid w:val="003430FC"/>
    <w:rsid w:val="003434E2"/>
    <w:rsid w:val="003447EC"/>
    <w:rsid w:val="00345FFE"/>
    <w:rsid w:val="0035378F"/>
    <w:rsid w:val="003606C5"/>
    <w:rsid w:val="00365424"/>
    <w:rsid w:val="00374A77"/>
    <w:rsid w:val="00380666"/>
    <w:rsid w:val="0038709B"/>
    <w:rsid w:val="00387D89"/>
    <w:rsid w:val="00392EB6"/>
    <w:rsid w:val="00393D4E"/>
    <w:rsid w:val="00394743"/>
    <w:rsid w:val="003A04AD"/>
    <w:rsid w:val="003B1A9B"/>
    <w:rsid w:val="003B2BB8"/>
    <w:rsid w:val="003B44E1"/>
    <w:rsid w:val="003C3368"/>
    <w:rsid w:val="003C54B6"/>
    <w:rsid w:val="003D34FF"/>
    <w:rsid w:val="003D71F6"/>
    <w:rsid w:val="003E1784"/>
    <w:rsid w:val="003F78D8"/>
    <w:rsid w:val="00400273"/>
    <w:rsid w:val="00412E45"/>
    <w:rsid w:val="00420387"/>
    <w:rsid w:val="0042132E"/>
    <w:rsid w:val="00446D6C"/>
    <w:rsid w:val="0045240C"/>
    <w:rsid w:val="00453FC9"/>
    <w:rsid w:val="00454405"/>
    <w:rsid w:val="00456FBD"/>
    <w:rsid w:val="00457792"/>
    <w:rsid w:val="004642D6"/>
    <w:rsid w:val="004646E1"/>
    <w:rsid w:val="00470C3D"/>
    <w:rsid w:val="004726FF"/>
    <w:rsid w:val="004814F1"/>
    <w:rsid w:val="00482411"/>
    <w:rsid w:val="004956ED"/>
    <w:rsid w:val="0049646F"/>
    <w:rsid w:val="00497768"/>
    <w:rsid w:val="004A0C19"/>
    <w:rsid w:val="004A126A"/>
    <w:rsid w:val="004A24AF"/>
    <w:rsid w:val="004B3147"/>
    <w:rsid w:val="004B54CA"/>
    <w:rsid w:val="004C163F"/>
    <w:rsid w:val="004D336A"/>
    <w:rsid w:val="004E243A"/>
    <w:rsid w:val="004E3A61"/>
    <w:rsid w:val="004E5CBF"/>
    <w:rsid w:val="004F1CD0"/>
    <w:rsid w:val="004F264A"/>
    <w:rsid w:val="004F5308"/>
    <w:rsid w:val="004F69ED"/>
    <w:rsid w:val="00511520"/>
    <w:rsid w:val="00527238"/>
    <w:rsid w:val="005332C8"/>
    <w:rsid w:val="00540BD8"/>
    <w:rsid w:val="00543FBD"/>
    <w:rsid w:val="0055503B"/>
    <w:rsid w:val="00562CBC"/>
    <w:rsid w:val="00566538"/>
    <w:rsid w:val="00566BF6"/>
    <w:rsid w:val="00570884"/>
    <w:rsid w:val="00576330"/>
    <w:rsid w:val="0057641C"/>
    <w:rsid w:val="005766D2"/>
    <w:rsid w:val="005901E3"/>
    <w:rsid w:val="00591D1A"/>
    <w:rsid w:val="00594251"/>
    <w:rsid w:val="005A6A35"/>
    <w:rsid w:val="005C390A"/>
    <w:rsid w:val="005C3AA9"/>
    <w:rsid w:val="005C54B4"/>
    <w:rsid w:val="005C78B2"/>
    <w:rsid w:val="005E4167"/>
    <w:rsid w:val="005E4362"/>
    <w:rsid w:val="005E4607"/>
    <w:rsid w:val="005E7B26"/>
    <w:rsid w:val="005F41C9"/>
    <w:rsid w:val="005F5E17"/>
    <w:rsid w:val="00614C63"/>
    <w:rsid w:val="00620404"/>
    <w:rsid w:val="00622668"/>
    <w:rsid w:val="00622B71"/>
    <w:rsid w:val="00622D63"/>
    <w:rsid w:val="00623B9E"/>
    <w:rsid w:val="00624E34"/>
    <w:rsid w:val="00632F44"/>
    <w:rsid w:val="006370C9"/>
    <w:rsid w:val="006402A6"/>
    <w:rsid w:val="006407D3"/>
    <w:rsid w:val="0064167D"/>
    <w:rsid w:val="00650B9C"/>
    <w:rsid w:val="00650C1C"/>
    <w:rsid w:val="006546B7"/>
    <w:rsid w:val="006643AB"/>
    <w:rsid w:val="0067070B"/>
    <w:rsid w:val="006762C7"/>
    <w:rsid w:val="006804DC"/>
    <w:rsid w:val="00681C7F"/>
    <w:rsid w:val="00683FF5"/>
    <w:rsid w:val="00687351"/>
    <w:rsid w:val="006A1F70"/>
    <w:rsid w:val="006A4CE7"/>
    <w:rsid w:val="006A5D55"/>
    <w:rsid w:val="006A6D51"/>
    <w:rsid w:val="006B7E27"/>
    <w:rsid w:val="006C5E5E"/>
    <w:rsid w:val="006D7E0F"/>
    <w:rsid w:val="006E1B19"/>
    <w:rsid w:val="006F0769"/>
    <w:rsid w:val="006F49EC"/>
    <w:rsid w:val="00701486"/>
    <w:rsid w:val="00713BDF"/>
    <w:rsid w:val="00720E42"/>
    <w:rsid w:val="00727D05"/>
    <w:rsid w:val="0073766B"/>
    <w:rsid w:val="00762A05"/>
    <w:rsid w:val="00771003"/>
    <w:rsid w:val="0077461F"/>
    <w:rsid w:val="0078126B"/>
    <w:rsid w:val="00785261"/>
    <w:rsid w:val="007907A8"/>
    <w:rsid w:val="007938F3"/>
    <w:rsid w:val="0079557B"/>
    <w:rsid w:val="007A53DD"/>
    <w:rsid w:val="007B0256"/>
    <w:rsid w:val="007B69DD"/>
    <w:rsid w:val="007C4060"/>
    <w:rsid w:val="007C5234"/>
    <w:rsid w:val="007D6273"/>
    <w:rsid w:val="007E4FAD"/>
    <w:rsid w:val="007E56CA"/>
    <w:rsid w:val="007F44F6"/>
    <w:rsid w:val="00807CD7"/>
    <w:rsid w:val="00816CFA"/>
    <w:rsid w:val="0083135C"/>
    <w:rsid w:val="00841C22"/>
    <w:rsid w:val="00860BE9"/>
    <w:rsid w:val="008669B7"/>
    <w:rsid w:val="008707FE"/>
    <w:rsid w:val="00871F28"/>
    <w:rsid w:val="008761FF"/>
    <w:rsid w:val="00880E92"/>
    <w:rsid w:val="00894A45"/>
    <w:rsid w:val="008954BF"/>
    <w:rsid w:val="00896466"/>
    <w:rsid w:val="008B026E"/>
    <w:rsid w:val="008B1AA5"/>
    <w:rsid w:val="008B4CF1"/>
    <w:rsid w:val="008D2D41"/>
    <w:rsid w:val="008D2FC2"/>
    <w:rsid w:val="008D59CA"/>
    <w:rsid w:val="008D68B6"/>
    <w:rsid w:val="008D7A97"/>
    <w:rsid w:val="008E1D0E"/>
    <w:rsid w:val="008E320A"/>
    <w:rsid w:val="008E7871"/>
    <w:rsid w:val="008F5702"/>
    <w:rsid w:val="0090001F"/>
    <w:rsid w:val="0090702B"/>
    <w:rsid w:val="009140F6"/>
    <w:rsid w:val="00915A96"/>
    <w:rsid w:val="009225F0"/>
    <w:rsid w:val="00925633"/>
    <w:rsid w:val="00930624"/>
    <w:rsid w:val="00932E80"/>
    <w:rsid w:val="009332B3"/>
    <w:rsid w:val="00934A82"/>
    <w:rsid w:val="00935A03"/>
    <w:rsid w:val="009426E4"/>
    <w:rsid w:val="00946730"/>
    <w:rsid w:val="00950ACB"/>
    <w:rsid w:val="0095196E"/>
    <w:rsid w:val="00952357"/>
    <w:rsid w:val="00956519"/>
    <w:rsid w:val="00966756"/>
    <w:rsid w:val="00966F79"/>
    <w:rsid w:val="00970C88"/>
    <w:rsid w:val="009771C8"/>
    <w:rsid w:val="00985038"/>
    <w:rsid w:val="0099649B"/>
    <w:rsid w:val="009A4EAB"/>
    <w:rsid w:val="009A5D3E"/>
    <w:rsid w:val="009B652D"/>
    <w:rsid w:val="009B71A9"/>
    <w:rsid w:val="009C63A9"/>
    <w:rsid w:val="009C63B6"/>
    <w:rsid w:val="009D1BE5"/>
    <w:rsid w:val="009D692A"/>
    <w:rsid w:val="009F3C43"/>
    <w:rsid w:val="00A023F2"/>
    <w:rsid w:val="00A03196"/>
    <w:rsid w:val="00A06B72"/>
    <w:rsid w:val="00A27E85"/>
    <w:rsid w:val="00A35607"/>
    <w:rsid w:val="00A375D4"/>
    <w:rsid w:val="00A37984"/>
    <w:rsid w:val="00A4057C"/>
    <w:rsid w:val="00A42690"/>
    <w:rsid w:val="00A4616D"/>
    <w:rsid w:val="00A57620"/>
    <w:rsid w:val="00A6045B"/>
    <w:rsid w:val="00A63D74"/>
    <w:rsid w:val="00A66DD0"/>
    <w:rsid w:val="00A719D2"/>
    <w:rsid w:val="00A763EC"/>
    <w:rsid w:val="00A8767B"/>
    <w:rsid w:val="00A90B9C"/>
    <w:rsid w:val="00A94C22"/>
    <w:rsid w:val="00AA0F80"/>
    <w:rsid w:val="00AA37AC"/>
    <w:rsid w:val="00AA45C6"/>
    <w:rsid w:val="00AA51E7"/>
    <w:rsid w:val="00AB7356"/>
    <w:rsid w:val="00AC271F"/>
    <w:rsid w:val="00AC635D"/>
    <w:rsid w:val="00AD1347"/>
    <w:rsid w:val="00AD1645"/>
    <w:rsid w:val="00AD69FE"/>
    <w:rsid w:val="00AE11F6"/>
    <w:rsid w:val="00AE3176"/>
    <w:rsid w:val="00AF0E6A"/>
    <w:rsid w:val="00B01538"/>
    <w:rsid w:val="00B04EB0"/>
    <w:rsid w:val="00B261D9"/>
    <w:rsid w:val="00B33E33"/>
    <w:rsid w:val="00B376E6"/>
    <w:rsid w:val="00B52B87"/>
    <w:rsid w:val="00B54C30"/>
    <w:rsid w:val="00B57278"/>
    <w:rsid w:val="00B6472A"/>
    <w:rsid w:val="00B73680"/>
    <w:rsid w:val="00B74531"/>
    <w:rsid w:val="00B777D9"/>
    <w:rsid w:val="00B821A0"/>
    <w:rsid w:val="00BA2DB9"/>
    <w:rsid w:val="00BB0D37"/>
    <w:rsid w:val="00BC35F6"/>
    <w:rsid w:val="00BC76EB"/>
    <w:rsid w:val="00BD25AE"/>
    <w:rsid w:val="00BD7E9D"/>
    <w:rsid w:val="00BE56A0"/>
    <w:rsid w:val="00BE7148"/>
    <w:rsid w:val="00BF2FB3"/>
    <w:rsid w:val="00C06E47"/>
    <w:rsid w:val="00C21C68"/>
    <w:rsid w:val="00C2733D"/>
    <w:rsid w:val="00C3204C"/>
    <w:rsid w:val="00C3470C"/>
    <w:rsid w:val="00C35547"/>
    <w:rsid w:val="00C37944"/>
    <w:rsid w:val="00C37BA8"/>
    <w:rsid w:val="00C4511C"/>
    <w:rsid w:val="00C455A2"/>
    <w:rsid w:val="00C559BF"/>
    <w:rsid w:val="00C66CFA"/>
    <w:rsid w:val="00C7238E"/>
    <w:rsid w:val="00C77B41"/>
    <w:rsid w:val="00CA2AF7"/>
    <w:rsid w:val="00CA33B2"/>
    <w:rsid w:val="00CA3D78"/>
    <w:rsid w:val="00CA43C4"/>
    <w:rsid w:val="00CA6F15"/>
    <w:rsid w:val="00CA74FD"/>
    <w:rsid w:val="00CB344C"/>
    <w:rsid w:val="00CB42CE"/>
    <w:rsid w:val="00CC7EC4"/>
    <w:rsid w:val="00CD0DDB"/>
    <w:rsid w:val="00CD5BFF"/>
    <w:rsid w:val="00CD6F9E"/>
    <w:rsid w:val="00CE1802"/>
    <w:rsid w:val="00CF0527"/>
    <w:rsid w:val="00D1706F"/>
    <w:rsid w:val="00D2075E"/>
    <w:rsid w:val="00D21D83"/>
    <w:rsid w:val="00D243C5"/>
    <w:rsid w:val="00D3071D"/>
    <w:rsid w:val="00D31C51"/>
    <w:rsid w:val="00D32570"/>
    <w:rsid w:val="00D367AA"/>
    <w:rsid w:val="00D37C2C"/>
    <w:rsid w:val="00D413B1"/>
    <w:rsid w:val="00D459E0"/>
    <w:rsid w:val="00D520A1"/>
    <w:rsid w:val="00D61C4B"/>
    <w:rsid w:val="00D708CA"/>
    <w:rsid w:val="00D72F4B"/>
    <w:rsid w:val="00D76746"/>
    <w:rsid w:val="00D802F9"/>
    <w:rsid w:val="00D815DA"/>
    <w:rsid w:val="00D849AE"/>
    <w:rsid w:val="00DA6551"/>
    <w:rsid w:val="00DB6E7A"/>
    <w:rsid w:val="00DC5B3E"/>
    <w:rsid w:val="00DC765C"/>
    <w:rsid w:val="00DD3BC1"/>
    <w:rsid w:val="00DE0717"/>
    <w:rsid w:val="00DE1811"/>
    <w:rsid w:val="00DE3A1F"/>
    <w:rsid w:val="00DF6B80"/>
    <w:rsid w:val="00E01E71"/>
    <w:rsid w:val="00E027AF"/>
    <w:rsid w:val="00E15CFF"/>
    <w:rsid w:val="00E230ED"/>
    <w:rsid w:val="00E23C53"/>
    <w:rsid w:val="00E32139"/>
    <w:rsid w:val="00E35F28"/>
    <w:rsid w:val="00E44FD4"/>
    <w:rsid w:val="00E55D94"/>
    <w:rsid w:val="00E67DD4"/>
    <w:rsid w:val="00E708B1"/>
    <w:rsid w:val="00E72DC6"/>
    <w:rsid w:val="00E745BB"/>
    <w:rsid w:val="00E7675B"/>
    <w:rsid w:val="00E87016"/>
    <w:rsid w:val="00E907A4"/>
    <w:rsid w:val="00E9738E"/>
    <w:rsid w:val="00EA16F9"/>
    <w:rsid w:val="00EA2DDC"/>
    <w:rsid w:val="00EA3666"/>
    <w:rsid w:val="00EA677D"/>
    <w:rsid w:val="00EA6829"/>
    <w:rsid w:val="00EA76C2"/>
    <w:rsid w:val="00EB51BC"/>
    <w:rsid w:val="00EC0C59"/>
    <w:rsid w:val="00EC0D00"/>
    <w:rsid w:val="00EC25F5"/>
    <w:rsid w:val="00EC47F6"/>
    <w:rsid w:val="00ED1D5E"/>
    <w:rsid w:val="00ED6613"/>
    <w:rsid w:val="00EE2764"/>
    <w:rsid w:val="00EF54F0"/>
    <w:rsid w:val="00F000CE"/>
    <w:rsid w:val="00F0576D"/>
    <w:rsid w:val="00F108ED"/>
    <w:rsid w:val="00F227A4"/>
    <w:rsid w:val="00F328DA"/>
    <w:rsid w:val="00F35271"/>
    <w:rsid w:val="00F35580"/>
    <w:rsid w:val="00F41F0D"/>
    <w:rsid w:val="00F502A9"/>
    <w:rsid w:val="00F52853"/>
    <w:rsid w:val="00F61A88"/>
    <w:rsid w:val="00F754A3"/>
    <w:rsid w:val="00F925B9"/>
    <w:rsid w:val="00FA6F53"/>
    <w:rsid w:val="00FA7196"/>
    <w:rsid w:val="00FB030F"/>
    <w:rsid w:val="00FD2F20"/>
    <w:rsid w:val="00FD368E"/>
    <w:rsid w:val="00FD6BF4"/>
    <w:rsid w:val="00FD7A80"/>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2F7F"/>
  <w15:docId w15:val="{5C4DCEB5-D7CC-4F45-B079-21A8CD6D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hortT">
    <w:name w:val="ShortT"/>
    <w:basedOn w:val="Normal"/>
    <w:next w:val="Normal"/>
    <w:qFormat/>
    <w:rsid w:val="00894A45"/>
    <w:pPr>
      <w:spacing w:before="0"/>
    </w:pPr>
    <w:rPr>
      <w:b/>
      <w:sz w:val="40"/>
    </w:rPr>
  </w:style>
  <w:style w:type="character" w:customStyle="1" w:styleId="base-text-paragraphChar">
    <w:name w:val="base-text-paragraph Char"/>
    <w:basedOn w:val="DefaultParagraphFont"/>
    <w:link w:val="base-text-paragraph"/>
    <w:locked/>
    <w:rsid w:val="008E7871"/>
    <w:rPr>
      <w:rFonts w:ascii="Times New Roman" w:eastAsia="Times New Roman" w:hAnsi="Times New Roman" w:cs="Times New Roman"/>
      <w:szCs w:val="20"/>
      <w:lang w:eastAsia="en-AU"/>
    </w:rPr>
  </w:style>
  <w:style w:type="paragraph" w:customStyle="1" w:styleId="base-text-paragraph">
    <w:name w:val="base-text-paragraph"/>
    <w:basedOn w:val="Normal"/>
    <w:link w:val="base-text-paragraphChar"/>
    <w:qFormat/>
    <w:rsid w:val="008E7871"/>
    <w:pPr>
      <w:tabs>
        <w:tab w:val="num" w:pos="1985"/>
      </w:tabs>
      <w:spacing w:before="120" w:after="120"/>
      <w:ind w:left="1134"/>
    </w:pPr>
    <w:rPr>
      <w:sz w:val="22"/>
    </w:rPr>
  </w:style>
  <w:style w:type="paragraph" w:customStyle="1" w:styleId="dotpoint">
    <w:name w:val="dot point"/>
    <w:basedOn w:val="Normal"/>
    <w:rsid w:val="008E7871"/>
    <w:pPr>
      <w:numPr>
        <w:numId w:val="17"/>
      </w:numPr>
      <w:spacing w:before="120" w:after="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78668">
      <w:bodyDiv w:val="1"/>
      <w:marLeft w:val="0"/>
      <w:marRight w:val="0"/>
      <w:marTop w:val="0"/>
      <w:marBottom w:val="0"/>
      <w:divBdr>
        <w:top w:val="none" w:sz="0" w:space="0" w:color="auto"/>
        <w:left w:val="none" w:sz="0" w:space="0" w:color="auto"/>
        <w:bottom w:val="none" w:sz="0" w:space="0" w:color="auto"/>
        <w:right w:val="none" w:sz="0" w:space="0" w:color="auto"/>
      </w:divBdr>
    </w:div>
    <w:div w:id="555773474">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C0016FD-66FE-45E3-BD46-A7157CC34E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07FA68ABB22C745B3EFAB80DB5D680B" ma:contentTypeVersion="" ma:contentTypeDescription="PDMS Document Site Content Type" ma:contentTypeScope="" ma:versionID="9a481231f49516459f2fc58c130a927a">
  <xsd:schema xmlns:xsd="http://www.w3.org/2001/XMLSchema" xmlns:xs="http://www.w3.org/2001/XMLSchema" xmlns:p="http://schemas.microsoft.com/office/2006/metadata/properties" xmlns:ns2="3C0016FD-66FE-45E3-BD46-A7157CC34EEB" targetNamespace="http://schemas.microsoft.com/office/2006/metadata/properties" ma:root="true" ma:fieldsID="9b4c5770f0e1c17827523eeef64e1166" ns2:_="">
    <xsd:import namespace="3C0016FD-66FE-45E3-BD46-A7157CC34E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016FD-66FE-45E3-BD46-A7157CC34E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EB13B-05BC-4E8C-91B9-A29F7101EBCD}">
  <ds:schemaRefs>
    <ds:schemaRef ds:uri="http://schemas.microsoft.com/sharepoint/v3/contenttype/forms"/>
  </ds:schemaRefs>
</ds:datastoreItem>
</file>

<file path=customXml/itemProps2.xml><?xml version="1.0" encoding="utf-8"?>
<ds:datastoreItem xmlns:ds="http://schemas.openxmlformats.org/officeDocument/2006/customXml" ds:itemID="{A211941B-A809-466E-9CE2-40068D992C8A}">
  <ds:schemaRefs>
    <ds:schemaRef ds:uri="http://schemas.microsoft.com/office/2006/metadata/properties"/>
    <ds:schemaRef ds:uri="http://schemas.microsoft.com/office/infopath/2007/PartnerControls"/>
    <ds:schemaRef ds:uri="3C0016FD-66FE-45E3-BD46-A7157CC34EEB"/>
  </ds:schemaRefs>
</ds:datastoreItem>
</file>

<file path=customXml/itemProps3.xml><?xml version="1.0" encoding="utf-8"?>
<ds:datastoreItem xmlns:ds="http://schemas.openxmlformats.org/officeDocument/2006/customXml" ds:itemID="{A2051E43-E3DC-4FEB-BB5E-539CD1E8D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016FD-66FE-45E3-BD46-A7157CC34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3597E-8DC7-437C-ADD4-4E3A86D9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VOSS, Kathy</cp:lastModifiedBy>
  <cp:revision>3</cp:revision>
  <cp:lastPrinted>2016-04-08T01:41:00Z</cp:lastPrinted>
  <dcterms:created xsi:type="dcterms:W3CDTF">2020-04-15T05:14:00Z</dcterms:created>
  <dcterms:modified xsi:type="dcterms:W3CDTF">2020-04-15T05:14:00Z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0x010100266966F133664895A6EE3632470D45F500007FA68ABB22C745B3EFAB80DB5D680B</vt:lpwstr>
  </property>
</Properties>
</file>