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505B0" w14:textId="77777777" w:rsidR="00114499" w:rsidRPr="00551BC7" w:rsidRDefault="00114499" w:rsidP="00551BC7">
      <w:pPr>
        <w:widowControl/>
        <w:spacing w:after="120"/>
        <w:jc w:val="center"/>
        <w:rPr>
          <w:rFonts w:ascii="Times New Roman" w:eastAsia="Times New Roman" w:hAnsi="Times New Roman" w:cs="Times New Roman"/>
          <w:b/>
          <w:bCs/>
          <w:sz w:val="28"/>
          <w:szCs w:val="28"/>
          <w:lang w:val="en-AU" w:eastAsia="en-AU"/>
        </w:rPr>
      </w:pPr>
      <w:r w:rsidRPr="00551BC7">
        <w:rPr>
          <w:rFonts w:ascii="Times New Roman" w:eastAsia="Times New Roman" w:hAnsi="Times New Roman" w:cs="Times New Roman"/>
          <w:b/>
          <w:bCs/>
          <w:sz w:val="28"/>
          <w:szCs w:val="28"/>
          <w:lang w:val="en-AU" w:eastAsia="en-AU"/>
        </w:rPr>
        <w:t>EXPLANATORY STATEMENT</w:t>
      </w:r>
    </w:p>
    <w:p w14:paraId="13208A5D" w14:textId="77777777" w:rsidR="00114499" w:rsidRPr="00551BC7" w:rsidRDefault="00114499" w:rsidP="00551BC7">
      <w:pPr>
        <w:widowControl/>
        <w:spacing w:after="120"/>
        <w:jc w:val="center"/>
        <w:rPr>
          <w:rFonts w:ascii="Times New Roman" w:eastAsia="Times New Roman" w:hAnsi="Times New Roman" w:cs="Times New Roman"/>
          <w:i/>
          <w:lang w:val="en-AU" w:eastAsia="en-AU"/>
        </w:rPr>
      </w:pPr>
      <w:r w:rsidRPr="00551BC7">
        <w:rPr>
          <w:rFonts w:ascii="Times New Roman" w:eastAsia="Times New Roman" w:hAnsi="Times New Roman" w:cs="Times New Roman"/>
          <w:i/>
          <w:lang w:val="en-AU" w:eastAsia="en-AU"/>
        </w:rPr>
        <w:t>Biosecurity Act 2015</w:t>
      </w:r>
    </w:p>
    <w:p w14:paraId="6C134297" w14:textId="77777777" w:rsidR="00114499" w:rsidRPr="00551BC7" w:rsidRDefault="00114499" w:rsidP="00114499">
      <w:pPr>
        <w:jc w:val="center"/>
        <w:rPr>
          <w:rFonts w:ascii="Times New Roman" w:hAnsi="Times New Roman" w:cs="Times New Roman"/>
          <w:b/>
        </w:rPr>
      </w:pPr>
      <w:r w:rsidRPr="00551BC7">
        <w:rPr>
          <w:rFonts w:ascii="Times New Roman" w:hAnsi="Times New Roman" w:cs="Times New Roman"/>
          <w:b/>
        </w:rPr>
        <w:t>Biosecurity (Listed Human Diseases) Amendment Determination 2020</w:t>
      </w:r>
    </w:p>
    <w:p w14:paraId="301B89B1" w14:textId="77777777" w:rsidR="002D194D" w:rsidRDefault="002D194D" w:rsidP="00114499">
      <w:pPr>
        <w:rPr>
          <w:rFonts w:ascii="Times New Roman" w:hAnsi="Times New Roman" w:cs="Times New Roman"/>
          <w:b/>
        </w:rPr>
      </w:pPr>
    </w:p>
    <w:p w14:paraId="39EE919E" w14:textId="296C057E" w:rsidR="00114499" w:rsidRPr="00551BC7" w:rsidRDefault="00114499" w:rsidP="00114499">
      <w:pPr>
        <w:rPr>
          <w:rFonts w:ascii="Times New Roman" w:hAnsi="Times New Roman" w:cs="Times New Roman"/>
          <w:b/>
        </w:rPr>
      </w:pPr>
      <w:r w:rsidRPr="00551BC7">
        <w:rPr>
          <w:rFonts w:ascii="Times New Roman" w:hAnsi="Times New Roman" w:cs="Times New Roman"/>
          <w:b/>
        </w:rPr>
        <w:t>Authority</w:t>
      </w:r>
    </w:p>
    <w:p w14:paraId="1FAEBB69" w14:textId="77777777" w:rsidR="002D194D" w:rsidRDefault="002D194D" w:rsidP="00114499">
      <w:pPr>
        <w:rPr>
          <w:rFonts w:ascii="Times New Roman" w:hAnsi="Times New Roman" w:cs="Times New Roman"/>
        </w:rPr>
      </w:pPr>
    </w:p>
    <w:p w14:paraId="1055307F" w14:textId="2B7E19C1" w:rsidR="00114499" w:rsidRPr="00551BC7" w:rsidRDefault="00114499" w:rsidP="00114499">
      <w:pPr>
        <w:rPr>
          <w:rFonts w:ascii="Times New Roman" w:hAnsi="Times New Roman" w:cs="Times New Roman"/>
        </w:rPr>
      </w:pPr>
      <w:r w:rsidRPr="00551BC7">
        <w:rPr>
          <w:rFonts w:ascii="Times New Roman" w:hAnsi="Times New Roman" w:cs="Times New Roman"/>
        </w:rPr>
        <w:t xml:space="preserve">The </w:t>
      </w:r>
      <w:r w:rsidRPr="00551BC7">
        <w:rPr>
          <w:rFonts w:ascii="Times New Roman" w:hAnsi="Times New Roman" w:cs="Times New Roman"/>
          <w:i/>
        </w:rPr>
        <w:t xml:space="preserve">Biosecurity Act 2015 </w:t>
      </w:r>
      <w:r w:rsidRPr="00551BC7">
        <w:rPr>
          <w:rFonts w:ascii="Times New Roman" w:hAnsi="Times New Roman" w:cs="Times New Roman"/>
        </w:rPr>
        <w:t>(the Act) provides the primary legislative means and a regulatory framework for the Australian Government to manage the risk of pests and diseases from entering Australian territory and causing harm to animal, plant and human health, the environment and the economy. The Act manages biosecurity risks – including the risk of listed human diseases – entering Australian territory, or emerging, establishing or spreading in Australian territory.</w:t>
      </w:r>
    </w:p>
    <w:p w14:paraId="2F32204D" w14:textId="77777777" w:rsidR="00114499" w:rsidRPr="00551BC7" w:rsidRDefault="00114499" w:rsidP="00114499">
      <w:pPr>
        <w:rPr>
          <w:rFonts w:ascii="Times New Roman" w:hAnsi="Times New Roman" w:cs="Times New Roman"/>
        </w:rPr>
      </w:pPr>
    </w:p>
    <w:p w14:paraId="310DEB3D" w14:textId="77777777" w:rsidR="00114499" w:rsidRPr="00551BC7" w:rsidRDefault="00114499" w:rsidP="00114499">
      <w:pPr>
        <w:rPr>
          <w:rFonts w:ascii="Times New Roman" w:hAnsi="Times New Roman" w:cs="Times New Roman"/>
        </w:rPr>
      </w:pPr>
      <w:r w:rsidRPr="00551BC7">
        <w:rPr>
          <w:rFonts w:ascii="Times New Roman" w:hAnsi="Times New Roman" w:cs="Times New Roman"/>
        </w:rPr>
        <w:t>Subsection 42(1) of the Act provides that the Director of Human Biosecurity may determine, in writing, a human disease to be a listed human disease if the disease may be communicable and may cause significant harm to human health.</w:t>
      </w:r>
    </w:p>
    <w:p w14:paraId="7E063EA6" w14:textId="77777777" w:rsidR="00114499" w:rsidRPr="00551BC7" w:rsidRDefault="00114499" w:rsidP="00114499">
      <w:pPr>
        <w:rPr>
          <w:rFonts w:ascii="Times New Roman" w:hAnsi="Times New Roman" w:cs="Times New Roman"/>
        </w:rPr>
      </w:pPr>
    </w:p>
    <w:p w14:paraId="509E6F0C" w14:textId="77777777" w:rsidR="00114499" w:rsidRPr="00551BC7" w:rsidRDefault="00114499" w:rsidP="00114499">
      <w:pPr>
        <w:rPr>
          <w:rFonts w:ascii="Times New Roman" w:hAnsi="Times New Roman" w:cs="Times New Roman"/>
          <w:b/>
        </w:rPr>
      </w:pPr>
      <w:r w:rsidRPr="00551BC7">
        <w:rPr>
          <w:rFonts w:ascii="Times New Roman" w:hAnsi="Times New Roman" w:cs="Times New Roman"/>
          <w:b/>
        </w:rPr>
        <w:t>Purpose</w:t>
      </w:r>
    </w:p>
    <w:p w14:paraId="69170C3A" w14:textId="7535BFAD" w:rsidR="00114499" w:rsidRPr="00551BC7" w:rsidRDefault="00114499" w:rsidP="00114499">
      <w:pPr>
        <w:rPr>
          <w:rFonts w:ascii="Times New Roman" w:hAnsi="Times New Roman" w:cs="Times New Roman"/>
        </w:rPr>
      </w:pPr>
      <w:r w:rsidRPr="00551BC7">
        <w:rPr>
          <w:rFonts w:ascii="Times New Roman" w:hAnsi="Times New Roman" w:cs="Times New Roman"/>
        </w:rPr>
        <w:t xml:space="preserve">The purpose of </w:t>
      </w:r>
      <w:r w:rsidR="007939B8">
        <w:rPr>
          <w:rFonts w:ascii="Times New Roman" w:hAnsi="Times New Roman" w:cs="Times New Roman"/>
          <w:i/>
        </w:rPr>
        <w:t>Biosecurity (Listed Human Diseases) Amendment Determination 2020 (the instrument)</w:t>
      </w:r>
      <w:r w:rsidRPr="00551BC7">
        <w:rPr>
          <w:rFonts w:ascii="Times New Roman" w:hAnsi="Times New Roman" w:cs="Times New Roman"/>
        </w:rPr>
        <w:t xml:space="preserve"> is to </w:t>
      </w:r>
      <w:r w:rsidR="007A762F">
        <w:rPr>
          <w:rFonts w:ascii="Times New Roman" w:hAnsi="Times New Roman" w:cs="Times New Roman"/>
        </w:rPr>
        <w:t xml:space="preserve">add </w:t>
      </w:r>
      <w:r w:rsidR="00476077">
        <w:rPr>
          <w:rFonts w:ascii="Times New Roman" w:hAnsi="Times New Roman" w:cs="Times New Roman"/>
        </w:rPr>
        <w:t xml:space="preserve">human coronavirus with pandemic potential </w:t>
      </w:r>
      <w:r w:rsidR="00FE7744">
        <w:rPr>
          <w:rFonts w:ascii="Times New Roman" w:hAnsi="Times New Roman" w:cs="Times New Roman"/>
        </w:rPr>
        <w:t>to</w:t>
      </w:r>
      <w:bookmarkStart w:id="0" w:name="_GoBack"/>
      <w:bookmarkEnd w:id="0"/>
      <w:r w:rsidR="00476077">
        <w:rPr>
          <w:rFonts w:ascii="Times New Roman" w:hAnsi="Times New Roman" w:cs="Times New Roman"/>
        </w:rPr>
        <w:t xml:space="preserve"> the list of </w:t>
      </w:r>
      <w:r w:rsidRPr="00551BC7">
        <w:rPr>
          <w:rFonts w:ascii="Times New Roman" w:hAnsi="Times New Roman" w:cs="Times New Roman"/>
        </w:rPr>
        <w:t xml:space="preserve">human diseases </w:t>
      </w:r>
      <w:r w:rsidR="00476077">
        <w:rPr>
          <w:rFonts w:ascii="Times New Roman" w:hAnsi="Times New Roman" w:cs="Times New Roman"/>
        </w:rPr>
        <w:t>in this instrument</w:t>
      </w:r>
      <w:r w:rsidR="004B7577">
        <w:rPr>
          <w:rFonts w:ascii="Times New Roman" w:hAnsi="Times New Roman" w:cs="Times New Roman"/>
        </w:rPr>
        <w:t xml:space="preserve">. The disease is required to be listed in the instrument to </w:t>
      </w:r>
      <w:r w:rsidRPr="00551BC7">
        <w:rPr>
          <w:rFonts w:ascii="Times New Roman" w:hAnsi="Times New Roman" w:cs="Times New Roman"/>
        </w:rPr>
        <w:t>allow</w:t>
      </w:r>
      <w:r w:rsidR="00551BC7">
        <w:rPr>
          <w:rFonts w:ascii="Times New Roman" w:hAnsi="Times New Roman" w:cs="Times New Roman"/>
        </w:rPr>
        <w:t xml:space="preserve"> </w:t>
      </w:r>
      <w:r w:rsidRPr="00551BC7">
        <w:rPr>
          <w:rFonts w:ascii="Times New Roman" w:hAnsi="Times New Roman" w:cs="Times New Roman"/>
        </w:rPr>
        <w:t>human biosecurity measure</w:t>
      </w:r>
      <w:r w:rsidR="001863FF" w:rsidRPr="00551BC7">
        <w:rPr>
          <w:rFonts w:ascii="Times New Roman" w:hAnsi="Times New Roman" w:cs="Times New Roman"/>
        </w:rPr>
        <w:t>s</w:t>
      </w:r>
      <w:r w:rsidRPr="00551BC7">
        <w:rPr>
          <w:rFonts w:ascii="Times New Roman" w:hAnsi="Times New Roman" w:cs="Times New Roman"/>
        </w:rPr>
        <w:t xml:space="preserve"> </w:t>
      </w:r>
      <w:r w:rsidR="004B7577">
        <w:rPr>
          <w:rFonts w:ascii="Times New Roman" w:hAnsi="Times New Roman" w:cs="Times New Roman"/>
        </w:rPr>
        <w:t xml:space="preserve">under </w:t>
      </w:r>
      <w:r w:rsidR="00476077">
        <w:rPr>
          <w:rFonts w:ascii="Times New Roman" w:hAnsi="Times New Roman" w:cs="Times New Roman"/>
        </w:rPr>
        <w:t xml:space="preserve">Chapter 2 of the Act to </w:t>
      </w:r>
      <w:r w:rsidRPr="00551BC7">
        <w:rPr>
          <w:rFonts w:ascii="Times New Roman" w:hAnsi="Times New Roman" w:cs="Times New Roman"/>
        </w:rPr>
        <w:t>be imposed</w:t>
      </w:r>
      <w:r w:rsidR="004B7577">
        <w:rPr>
          <w:rFonts w:ascii="Times New Roman" w:hAnsi="Times New Roman" w:cs="Times New Roman"/>
        </w:rPr>
        <w:t>, thereby allowing</w:t>
      </w:r>
      <w:r w:rsidR="00476077">
        <w:rPr>
          <w:rFonts w:ascii="Times New Roman" w:hAnsi="Times New Roman" w:cs="Times New Roman"/>
        </w:rPr>
        <w:t xml:space="preserve"> </w:t>
      </w:r>
      <w:r w:rsidR="004B7577">
        <w:rPr>
          <w:rFonts w:ascii="Times New Roman" w:hAnsi="Times New Roman" w:cs="Times New Roman"/>
        </w:rPr>
        <w:t xml:space="preserve">Australia to manage and </w:t>
      </w:r>
      <w:r w:rsidR="00476077">
        <w:rPr>
          <w:rFonts w:ascii="Times New Roman" w:hAnsi="Times New Roman" w:cs="Times New Roman"/>
        </w:rPr>
        <w:t>re</w:t>
      </w:r>
      <w:r w:rsidR="007A762F">
        <w:rPr>
          <w:rFonts w:ascii="Times New Roman" w:hAnsi="Times New Roman" w:cs="Times New Roman"/>
        </w:rPr>
        <w:t xml:space="preserve">spond to </w:t>
      </w:r>
      <w:r w:rsidR="004B7577">
        <w:rPr>
          <w:rFonts w:ascii="Times New Roman" w:hAnsi="Times New Roman" w:cs="Times New Roman"/>
        </w:rPr>
        <w:t xml:space="preserve">biosecurity risks to human health </w:t>
      </w:r>
      <w:r w:rsidR="00476077">
        <w:rPr>
          <w:rFonts w:ascii="Times New Roman" w:hAnsi="Times New Roman" w:cs="Times New Roman"/>
        </w:rPr>
        <w:t>caused by that virus</w:t>
      </w:r>
      <w:r w:rsidRPr="00551BC7">
        <w:rPr>
          <w:rFonts w:ascii="Times New Roman" w:hAnsi="Times New Roman" w:cs="Times New Roman"/>
        </w:rPr>
        <w:t xml:space="preserve">. </w:t>
      </w:r>
    </w:p>
    <w:p w14:paraId="343D0A5A" w14:textId="77777777" w:rsidR="00114499" w:rsidRPr="00551BC7" w:rsidRDefault="00114499" w:rsidP="00114499">
      <w:pPr>
        <w:rPr>
          <w:rFonts w:ascii="Times New Roman" w:hAnsi="Times New Roman" w:cs="Times New Roman"/>
        </w:rPr>
      </w:pPr>
    </w:p>
    <w:p w14:paraId="24C2ED26" w14:textId="77777777" w:rsidR="00114499" w:rsidRPr="00551BC7" w:rsidRDefault="00114499" w:rsidP="00114499">
      <w:pPr>
        <w:rPr>
          <w:rFonts w:ascii="Times New Roman" w:hAnsi="Times New Roman" w:cs="Times New Roman"/>
          <w:b/>
        </w:rPr>
      </w:pPr>
      <w:r w:rsidRPr="00551BC7">
        <w:rPr>
          <w:rFonts w:ascii="Times New Roman" w:hAnsi="Times New Roman" w:cs="Times New Roman"/>
          <w:b/>
        </w:rPr>
        <w:t>Background</w:t>
      </w:r>
    </w:p>
    <w:p w14:paraId="65108519" w14:textId="77777777" w:rsidR="005E453D" w:rsidRPr="00551BC7" w:rsidRDefault="005E453D" w:rsidP="00114499">
      <w:pPr>
        <w:rPr>
          <w:rFonts w:ascii="Times New Roman" w:hAnsi="Times New Roman" w:cs="Times New Roman"/>
        </w:rPr>
      </w:pPr>
      <w:r w:rsidRPr="00551BC7">
        <w:rPr>
          <w:rFonts w:ascii="Times New Roman" w:hAnsi="Times New Roman" w:cs="Times New Roman"/>
        </w:rPr>
        <w:t xml:space="preserve">On 5 January 2020, the World Health Organization (WHO) notified Member States under the </w:t>
      </w:r>
      <w:r w:rsidRPr="00551BC7">
        <w:rPr>
          <w:rFonts w:ascii="Times New Roman" w:hAnsi="Times New Roman" w:cs="Times New Roman"/>
          <w:i/>
        </w:rPr>
        <w:t xml:space="preserve">International Health Regulations (2005) </w:t>
      </w:r>
      <w:r w:rsidRPr="00551BC7">
        <w:rPr>
          <w:rFonts w:ascii="Times New Roman" w:hAnsi="Times New Roman" w:cs="Times New Roman"/>
        </w:rPr>
        <w:t xml:space="preserve">(IHR) of an outbreak of pneumonia of unknown cause in Wuhan city, China. The cause of the outbreak has since been determined as a novel coronavirus. </w:t>
      </w:r>
    </w:p>
    <w:p w14:paraId="45CEF60F" w14:textId="77777777" w:rsidR="005E453D" w:rsidRPr="00551BC7" w:rsidRDefault="005E453D" w:rsidP="00114499">
      <w:pPr>
        <w:rPr>
          <w:rFonts w:ascii="Times New Roman" w:hAnsi="Times New Roman" w:cs="Times New Roman"/>
        </w:rPr>
      </w:pPr>
    </w:p>
    <w:p w14:paraId="2FC27F75" w14:textId="2F2B7C06" w:rsidR="00114499" w:rsidRPr="00551BC7" w:rsidRDefault="00114499" w:rsidP="00114499">
      <w:pPr>
        <w:rPr>
          <w:rFonts w:ascii="Times New Roman" w:hAnsi="Times New Roman" w:cs="Times New Roman"/>
        </w:rPr>
      </w:pPr>
      <w:r w:rsidRPr="00551BC7">
        <w:rPr>
          <w:rFonts w:ascii="Times New Roman" w:hAnsi="Times New Roman" w:cs="Times New Roman"/>
        </w:rPr>
        <w:t xml:space="preserve">Under the </w:t>
      </w:r>
      <w:r w:rsidR="005E453D" w:rsidRPr="00551BC7">
        <w:rPr>
          <w:rFonts w:ascii="Times New Roman" w:hAnsi="Times New Roman" w:cs="Times New Roman"/>
        </w:rPr>
        <w:t>IHR</w:t>
      </w:r>
      <w:r w:rsidR="002D194D">
        <w:rPr>
          <w:rFonts w:ascii="Times New Roman" w:hAnsi="Times New Roman" w:cs="Times New Roman"/>
        </w:rPr>
        <w:t>,</w:t>
      </w:r>
      <w:r w:rsidRPr="00551BC7">
        <w:rPr>
          <w:rFonts w:ascii="Times New Roman" w:hAnsi="Times New Roman" w:cs="Times New Roman"/>
          <w:i/>
        </w:rPr>
        <w:t xml:space="preserve"> </w:t>
      </w:r>
      <w:r w:rsidRPr="00551BC7">
        <w:rPr>
          <w:rFonts w:ascii="Times New Roman" w:hAnsi="Times New Roman" w:cs="Times New Roman"/>
        </w:rPr>
        <w:t xml:space="preserve">the </w:t>
      </w:r>
      <w:r w:rsidR="005E453D" w:rsidRPr="00551BC7">
        <w:rPr>
          <w:rFonts w:ascii="Times New Roman" w:hAnsi="Times New Roman" w:cs="Times New Roman"/>
        </w:rPr>
        <w:t>WHO</w:t>
      </w:r>
      <w:r w:rsidRPr="00551BC7">
        <w:rPr>
          <w:rFonts w:ascii="Times New Roman" w:hAnsi="Times New Roman" w:cs="Times New Roman"/>
        </w:rPr>
        <w:t xml:space="preserve"> has recommended that health authorities work with travel, transport and tourism sectors to provide </w:t>
      </w:r>
      <w:proofErr w:type="spellStart"/>
      <w:r w:rsidRPr="00551BC7">
        <w:rPr>
          <w:rFonts w:ascii="Times New Roman" w:hAnsi="Times New Roman" w:cs="Times New Roman"/>
        </w:rPr>
        <w:t>travel</w:t>
      </w:r>
      <w:r w:rsidR="004576FA">
        <w:rPr>
          <w:rFonts w:ascii="Times New Roman" w:hAnsi="Times New Roman" w:cs="Times New Roman"/>
        </w:rPr>
        <w:t>l</w:t>
      </w:r>
      <w:r w:rsidRPr="00551BC7">
        <w:rPr>
          <w:rFonts w:ascii="Times New Roman" w:hAnsi="Times New Roman" w:cs="Times New Roman"/>
        </w:rPr>
        <w:t>ers</w:t>
      </w:r>
      <w:proofErr w:type="spellEnd"/>
      <w:r w:rsidRPr="00551BC7">
        <w:rPr>
          <w:rFonts w:ascii="Times New Roman" w:hAnsi="Times New Roman" w:cs="Times New Roman"/>
        </w:rPr>
        <w:t xml:space="preserve"> with information to reduce the general risk of acute respiratory </w:t>
      </w:r>
      <w:proofErr w:type="gramStart"/>
      <w:r w:rsidRPr="00551BC7">
        <w:rPr>
          <w:rFonts w:ascii="Times New Roman" w:hAnsi="Times New Roman" w:cs="Times New Roman"/>
        </w:rPr>
        <w:t>infections</w:t>
      </w:r>
      <w:proofErr w:type="gramEnd"/>
      <w:r w:rsidRPr="00551BC7">
        <w:rPr>
          <w:rFonts w:ascii="Times New Roman" w:hAnsi="Times New Roman" w:cs="Times New Roman"/>
        </w:rPr>
        <w:t xml:space="preserve">, including at points of entry and through conveyance operators. </w:t>
      </w:r>
    </w:p>
    <w:p w14:paraId="67FE4B35" w14:textId="77777777" w:rsidR="007F5A4E" w:rsidRDefault="007F5A4E" w:rsidP="007F5A4E">
      <w:pPr>
        <w:rPr>
          <w:rFonts w:ascii="Times New Roman" w:hAnsi="Times New Roman" w:cs="Times New Roman"/>
        </w:rPr>
      </w:pPr>
    </w:p>
    <w:p w14:paraId="225179FE" w14:textId="293F42B4" w:rsidR="007F5A4E" w:rsidRPr="00551BC7" w:rsidRDefault="007F5A4E" w:rsidP="007F5A4E">
      <w:pPr>
        <w:rPr>
          <w:rFonts w:ascii="Times New Roman" w:hAnsi="Times New Roman" w:cs="Times New Roman"/>
        </w:rPr>
      </w:pPr>
      <w:r>
        <w:rPr>
          <w:rFonts w:ascii="Times New Roman" w:hAnsi="Times New Roman" w:cs="Times New Roman"/>
        </w:rPr>
        <w:t>All powers under Chapter Two of the Act require that the disease be a listed human disease for the power to apply. These powers include the ability to screen incoming passengers for signs and symptoms of a listed human disease, the ability to impose Human Biosecurity Control Orders on those who are suspected or confirmed a</w:t>
      </w:r>
      <w:r w:rsidR="00B41F89">
        <w:rPr>
          <w:rFonts w:ascii="Times New Roman" w:hAnsi="Times New Roman" w:cs="Times New Roman"/>
        </w:rPr>
        <w:t>s having a listed human disease</w:t>
      </w:r>
      <w:r>
        <w:rPr>
          <w:rFonts w:ascii="Times New Roman" w:hAnsi="Times New Roman" w:cs="Times New Roman"/>
        </w:rPr>
        <w:t xml:space="preserve"> and implementing further risk mitigation measures.  </w:t>
      </w:r>
    </w:p>
    <w:p w14:paraId="53A07575" w14:textId="77777777" w:rsidR="005E453D" w:rsidRPr="00551BC7" w:rsidRDefault="005E453D" w:rsidP="00114499">
      <w:pPr>
        <w:rPr>
          <w:rFonts w:ascii="Times New Roman" w:hAnsi="Times New Roman" w:cs="Times New Roman"/>
        </w:rPr>
      </w:pPr>
    </w:p>
    <w:p w14:paraId="24C5B06D" w14:textId="3CAC11E1" w:rsidR="007F5A4E" w:rsidRDefault="005E453D" w:rsidP="00114499">
      <w:pPr>
        <w:rPr>
          <w:rFonts w:ascii="Times New Roman" w:hAnsi="Times New Roman" w:cs="Times New Roman"/>
        </w:rPr>
      </w:pPr>
      <w:r w:rsidRPr="00551BC7">
        <w:rPr>
          <w:rFonts w:ascii="Times New Roman" w:hAnsi="Times New Roman" w:cs="Times New Roman"/>
        </w:rPr>
        <w:t xml:space="preserve">To enable compliance with the WHO’s recommendations, and to implement additional border </w:t>
      </w:r>
      <w:r w:rsidRPr="00551BC7">
        <w:rPr>
          <w:rFonts w:ascii="Times New Roman" w:hAnsi="Times New Roman" w:cs="Times New Roman"/>
        </w:rPr>
        <w:lastRenderedPageBreak/>
        <w:t>measures under the Act, it is necessary for</w:t>
      </w:r>
      <w:r w:rsidR="00AE568F" w:rsidRPr="00551BC7">
        <w:rPr>
          <w:rFonts w:ascii="Times New Roman" w:hAnsi="Times New Roman" w:cs="Times New Roman"/>
        </w:rPr>
        <w:t xml:space="preserve"> human</w:t>
      </w:r>
      <w:r w:rsidRPr="00551BC7">
        <w:rPr>
          <w:rFonts w:ascii="Times New Roman" w:hAnsi="Times New Roman" w:cs="Times New Roman"/>
        </w:rPr>
        <w:t xml:space="preserve"> coronavirus with pandemic potential to be determined as a listed human disease. </w:t>
      </w:r>
      <w:r w:rsidR="00C634D9" w:rsidRPr="00551BC7">
        <w:rPr>
          <w:rFonts w:ascii="Times New Roman" w:hAnsi="Times New Roman" w:cs="Times New Roman"/>
        </w:rPr>
        <w:t>The inclusion of human coronavirus with pandemic potential enables application of border measures under the Act</w:t>
      </w:r>
      <w:r w:rsidR="00E37FBF">
        <w:rPr>
          <w:rFonts w:ascii="Times New Roman" w:hAnsi="Times New Roman" w:cs="Times New Roman"/>
        </w:rPr>
        <w:t xml:space="preserve"> </w:t>
      </w:r>
      <w:r w:rsidR="00E37FBF" w:rsidRPr="00E37FBF">
        <w:rPr>
          <w:rFonts w:ascii="Times New Roman" w:hAnsi="Times New Roman" w:cs="Times New Roman"/>
        </w:rPr>
        <w:t>in order to manage this or other emerging coronaviruses and their potential for human to human transmission.</w:t>
      </w:r>
      <w:r w:rsidR="00C634D9" w:rsidRPr="00551BC7">
        <w:rPr>
          <w:rFonts w:ascii="Times New Roman" w:hAnsi="Times New Roman" w:cs="Times New Roman"/>
        </w:rPr>
        <w:t xml:space="preserve"> </w:t>
      </w:r>
    </w:p>
    <w:p w14:paraId="63A78625" w14:textId="77777777" w:rsidR="00114499" w:rsidRPr="00551BC7" w:rsidRDefault="00114499" w:rsidP="00114499">
      <w:pPr>
        <w:rPr>
          <w:rFonts w:ascii="Times New Roman" w:hAnsi="Times New Roman" w:cs="Times New Roman"/>
        </w:rPr>
      </w:pPr>
    </w:p>
    <w:p w14:paraId="2CD22B55" w14:textId="77777777" w:rsidR="00114499" w:rsidRPr="00551BC7" w:rsidRDefault="00114499" w:rsidP="00114499">
      <w:pPr>
        <w:rPr>
          <w:rFonts w:ascii="Times New Roman" w:hAnsi="Times New Roman" w:cs="Times New Roman"/>
          <w:b/>
        </w:rPr>
      </w:pPr>
      <w:r w:rsidRPr="00551BC7">
        <w:rPr>
          <w:rFonts w:ascii="Times New Roman" w:hAnsi="Times New Roman" w:cs="Times New Roman"/>
          <w:b/>
        </w:rPr>
        <w:t>Consultation</w:t>
      </w:r>
    </w:p>
    <w:p w14:paraId="5D7E5C04" w14:textId="4D4F1AED" w:rsidR="00476077" w:rsidRDefault="00476077" w:rsidP="00114499">
      <w:pPr>
        <w:rPr>
          <w:rFonts w:ascii="Times New Roman" w:hAnsi="Times New Roman" w:cs="Times New Roman"/>
        </w:rPr>
      </w:pPr>
      <w:r>
        <w:rPr>
          <w:rFonts w:ascii="Times New Roman" w:hAnsi="Times New Roman" w:cs="Times New Roman"/>
        </w:rPr>
        <w:t>Subsection 42(2) of the Act requires that before making a determination under section 42, the Director of Human Biosecurity must consult with the chief health officer (however described) for each State and Territory and the Director of Biosecurity.</w:t>
      </w:r>
    </w:p>
    <w:p w14:paraId="59BA545A" w14:textId="77777777" w:rsidR="00476077" w:rsidRDefault="00476077" w:rsidP="00114499">
      <w:pPr>
        <w:rPr>
          <w:rFonts w:ascii="Times New Roman" w:hAnsi="Times New Roman" w:cs="Times New Roman"/>
        </w:rPr>
      </w:pPr>
    </w:p>
    <w:p w14:paraId="15D53951" w14:textId="7AEEB9BF" w:rsidR="00114499" w:rsidRPr="00551BC7" w:rsidRDefault="00476077" w:rsidP="00114499">
      <w:pPr>
        <w:rPr>
          <w:rFonts w:ascii="Times New Roman" w:hAnsi="Times New Roman" w:cs="Times New Roman"/>
        </w:rPr>
      </w:pPr>
      <w:r>
        <w:rPr>
          <w:rFonts w:ascii="Times New Roman" w:hAnsi="Times New Roman" w:cs="Times New Roman"/>
        </w:rPr>
        <w:t xml:space="preserve">The Director of Human Biosecurity consulted the States and Territories and the Director of Biosecurity.  </w:t>
      </w:r>
      <w:r w:rsidR="00114499" w:rsidRPr="00551BC7">
        <w:rPr>
          <w:rFonts w:ascii="Times New Roman" w:hAnsi="Times New Roman" w:cs="Times New Roman"/>
        </w:rPr>
        <w:t xml:space="preserve">The Australian Health Protection Principal Committee and the Communicable Diseases Network Australia, comprising </w:t>
      </w:r>
      <w:r w:rsidR="00AE568F" w:rsidRPr="00551BC7">
        <w:rPr>
          <w:rFonts w:ascii="Times New Roman" w:hAnsi="Times New Roman" w:cs="Times New Roman"/>
        </w:rPr>
        <w:t xml:space="preserve">Chief Health Officers and </w:t>
      </w:r>
      <w:r w:rsidR="00114499" w:rsidRPr="00551BC7">
        <w:rPr>
          <w:rFonts w:ascii="Times New Roman" w:hAnsi="Times New Roman" w:cs="Times New Roman"/>
        </w:rPr>
        <w:t>communicable disease experts across state</w:t>
      </w:r>
      <w:r w:rsidR="00AE568F" w:rsidRPr="00551BC7">
        <w:rPr>
          <w:rFonts w:ascii="Times New Roman" w:hAnsi="Times New Roman" w:cs="Times New Roman"/>
        </w:rPr>
        <w:t xml:space="preserve"> and territory governments, met via teleconference on 20 January 2020, and</w:t>
      </w:r>
      <w:r w:rsidR="00114499" w:rsidRPr="00551BC7">
        <w:rPr>
          <w:rFonts w:ascii="Times New Roman" w:hAnsi="Times New Roman" w:cs="Times New Roman"/>
        </w:rPr>
        <w:t xml:space="preserve"> endorsed the addition of</w:t>
      </w:r>
      <w:r w:rsidR="00AE568F" w:rsidRPr="00551BC7">
        <w:rPr>
          <w:rFonts w:ascii="Times New Roman" w:hAnsi="Times New Roman" w:cs="Times New Roman"/>
        </w:rPr>
        <w:t xml:space="preserve"> human</w:t>
      </w:r>
      <w:r w:rsidR="00114499" w:rsidRPr="00551BC7">
        <w:rPr>
          <w:rFonts w:ascii="Times New Roman" w:hAnsi="Times New Roman" w:cs="Times New Roman"/>
        </w:rPr>
        <w:t xml:space="preserve"> coronavirus with pandemic potential as a listed human disease. </w:t>
      </w:r>
    </w:p>
    <w:p w14:paraId="30049F4F" w14:textId="77777777" w:rsidR="005E453D" w:rsidRPr="00551BC7" w:rsidRDefault="005E453D" w:rsidP="00114499">
      <w:pPr>
        <w:rPr>
          <w:rFonts w:ascii="Times New Roman" w:hAnsi="Times New Roman" w:cs="Times New Roman"/>
        </w:rPr>
      </w:pPr>
    </w:p>
    <w:p w14:paraId="2B883395" w14:textId="14CE10A8" w:rsidR="006F0314" w:rsidRDefault="006F0314" w:rsidP="00114499">
      <w:pPr>
        <w:rPr>
          <w:rFonts w:ascii="Times New Roman" w:hAnsi="Times New Roman" w:cs="Times New Roman"/>
        </w:rPr>
      </w:pPr>
      <w:r>
        <w:rPr>
          <w:rFonts w:ascii="Times New Roman" w:hAnsi="Times New Roman" w:cs="Times New Roman"/>
        </w:rPr>
        <w:t>The</w:t>
      </w:r>
      <w:r w:rsidR="007F5A4E">
        <w:rPr>
          <w:rFonts w:ascii="Times New Roman" w:hAnsi="Times New Roman" w:cs="Times New Roman"/>
        </w:rPr>
        <w:t xml:space="preserve"> </w:t>
      </w:r>
      <w:r w:rsidR="00AE568F" w:rsidRPr="00551BC7">
        <w:rPr>
          <w:rFonts w:ascii="Times New Roman" w:hAnsi="Times New Roman" w:cs="Times New Roman"/>
        </w:rPr>
        <w:t xml:space="preserve">Director of Biosecurity, </w:t>
      </w:r>
      <w:proofErr w:type="spellStart"/>
      <w:r w:rsidR="00AE568F" w:rsidRPr="00551BC7">
        <w:rPr>
          <w:rFonts w:ascii="Times New Roman" w:hAnsi="Times New Roman" w:cs="Times New Roman"/>
        </w:rPr>
        <w:t>Mr</w:t>
      </w:r>
      <w:proofErr w:type="spellEnd"/>
      <w:r w:rsidR="00AE568F" w:rsidRPr="00551BC7">
        <w:rPr>
          <w:rFonts w:ascii="Times New Roman" w:hAnsi="Times New Roman" w:cs="Times New Roman"/>
        </w:rPr>
        <w:t xml:space="preserve"> Daryl </w:t>
      </w:r>
      <w:proofErr w:type="spellStart"/>
      <w:r w:rsidR="00AE568F" w:rsidRPr="00551BC7">
        <w:rPr>
          <w:rFonts w:ascii="Times New Roman" w:hAnsi="Times New Roman" w:cs="Times New Roman"/>
        </w:rPr>
        <w:t>Quinlivan</w:t>
      </w:r>
      <w:proofErr w:type="spellEnd"/>
      <w:r w:rsidR="005E453D" w:rsidRPr="00551BC7">
        <w:rPr>
          <w:rFonts w:ascii="Times New Roman" w:hAnsi="Times New Roman" w:cs="Times New Roman"/>
        </w:rPr>
        <w:t xml:space="preserve">, </w:t>
      </w:r>
      <w:r>
        <w:rPr>
          <w:rFonts w:ascii="Times New Roman" w:hAnsi="Times New Roman" w:cs="Times New Roman"/>
        </w:rPr>
        <w:t>was also</w:t>
      </w:r>
      <w:r w:rsidRPr="00551BC7">
        <w:rPr>
          <w:rFonts w:ascii="Times New Roman" w:hAnsi="Times New Roman" w:cs="Times New Roman"/>
        </w:rPr>
        <w:t xml:space="preserve"> </w:t>
      </w:r>
      <w:r w:rsidR="005E453D" w:rsidRPr="00551BC7">
        <w:rPr>
          <w:rFonts w:ascii="Times New Roman" w:hAnsi="Times New Roman" w:cs="Times New Roman"/>
        </w:rPr>
        <w:t xml:space="preserve">consulted </w:t>
      </w:r>
      <w:r>
        <w:rPr>
          <w:rFonts w:ascii="Times New Roman" w:hAnsi="Times New Roman" w:cs="Times New Roman"/>
        </w:rPr>
        <w:t xml:space="preserve">in regards to the </w:t>
      </w:r>
      <w:r w:rsidR="00AA2760">
        <w:rPr>
          <w:rFonts w:ascii="Times New Roman" w:hAnsi="Times New Roman" w:cs="Times New Roman"/>
        </w:rPr>
        <w:t xml:space="preserve">determination and </w:t>
      </w:r>
      <w:r w:rsidR="00B41F89">
        <w:rPr>
          <w:rFonts w:ascii="Times New Roman" w:hAnsi="Times New Roman" w:cs="Times New Roman"/>
        </w:rPr>
        <w:t xml:space="preserve">on 21 January 2020 confirmed his support of the </w:t>
      </w:r>
      <w:r w:rsidR="00AA2760">
        <w:rPr>
          <w:rFonts w:ascii="Times New Roman" w:hAnsi="Times New Roman" w:cs="Times New Roman"/>
        </w:rPr>
        <w:t xml:space="preserve">amendment. </w:t>
      </w:r>
    </w:p>
    <w:p w14:paraId="6C89CCE3" w14:textId="7D861D11" w:rsidR="007939B8" w:rsidRDefault="007939B8" w:rsidP="00114499">
      <w:pPr>
        <w:rPr>
          <w:rFonts w:ascii="Times New Roman" w:hAnsi="Times New Roman" w:cs="Times New Roman"/>
        </w:rPr>
      </w:pPr>
    </w:p>
    <w:p w14:paraId="73A67754" w14:textId="653E1692" w:rsidR="007939B8" w:rsidRPr="009F53E3" w:rsidRDefault="007939B8" w:rsidP="007939B8">
      <w:pPr>
        <w:pStyle w:val="Heading6"/>
        <w:keepNext w:val="0"/>
        <w:keepLines w:val="0"/>
        <w:spacing w:before="180" w:after="180"/>
        <w:ind w:right="-516"/>
        <w:jc w:val="left"/>
        <w:rPr>
          <w:b w:val="0"/>
          <w:sz w:val="22"/>
          <w:szCs w:val="22"/>
        </w:rPr>
      </w:pPr>
      <w:r w:rsidRPr="009F53E3">
        <w:rPr>
          <w:b w:val="0"/>
          <w:sz w:val="22"/>
          <w:szCs w:val="22"/>
        </w:rPr>
        <w:t xml:space="preserve">The </w:t>
      </w:r>
      <w:r>
        <w:rPr>
          <w:b w:val="0"/>
          <w:sz w:val="22"/>
          <w:szCs w:val="22"/>
        </w:rPr>
        <w:t>instrument</w:t>
      </w:r>
      <w:r w:rsidRPr="009F53E3">
        <w:rPr>
          <w:b w:val="0"/>
          <w:sz w:val="22"/>
          <w:szCs w:val="22"/>
        </w:rPr>
        <w:t xml:space="preserve"> commences on </w:t>
      </w:r>
      <w:r>
        <w:rPr>
          <w:b w:val="0"/>
          <w:sz w:val="22"/>
          <w:szCs w:val="22"/>
        </w:rPr>
        <w:t>the day</w:t>
      </w:r>
      <w:r w:rsidR="00476077">
        <w:rPr>
          <w:b w:val="0"/>
          <w:sz w:val="22"/>
          <w:szCs w:val="22"/>
        </w:rPr>
        <w:t xml:space="preserve"> it is registered</w:t>
      </w:r>
      <w:r w:rsidRPr="009F53E3">
        <w:rPr>
          <w:b w:val="0"/>
          <w:sz w:val="22"/>
          <w:szCs w:val="22"/>
        </w:rPr>
        <w:t>.</w:t>
      </w:r>
    </w:p>
    <w:p w14:paraId="543CB6F8" w14:textId="16A6C803" w:rsidR="007939B8" w:rsidRPr="009F53E3" w:rsidRDefault="007939B8" w:rsidP="007939B8">
      <w:pPr>
        <w:pStyle w:val="Heading6"/>
        <w:keepNext w:val="0"/>
        <w:keepLines w:val="0"/>
        <w:spacing w:before="180" w:after="180"/>
        <w:ind w:right="-516"/>
        <w:jc w:val="left"/>
        <w:rPr>
          <w:b w:val="0"/>
          <w:sz w:val="22"/>
          <w:szCs w:val="22"/>
        </w:rPr>
      </w:pPr>
      <w:r>
        <w:rPr>
          <w:b w:val="0"/>
          <w:sz w:val="22"/>
          <w:szCs w:val="22"/>
        </w:rPr>
        <w:t>The instrument</w:t>
      </w:r>
      <w:r w:rsidRPr="009F53E3">
        <w:rPr>
          <w:b w:val="0"/>
          <w:sz w:val="22"/>
          <w:szCs w:val="22"/>
        </w:rPr>
        <w:t xml:space="preserve"> is a legislative instrument for the purposes of the </w:t>
      </w:r>
      <w:r w:rsidRPr="009F53E3">
        <w:rPr>
          <w:b w:val="0"/>
          <w:i/>
          <w:sz w:val="22"/>
          <w:szCs w:val="22"/>
        </w:rPr>
        <w:t>Legislation Act 2003</w:t>
      </w:r>
      <w:r w:rsidRPr="009F53E3">
        <w:rPr>
          <w:b w:val="0"/>
          <w:sz w:val="22"/>
          <w:szCs w:val="22"/>
        </w:rPr>
        <w:t>.</w:t>
      </w:r>
    </w:p>
    <w:p w14:paraId="38441FD6" w14:textId="19583357" w:rsidR="007939B8" w:rsidRPr="00B33B65" w:rsidRDefault="007939B8" w:rsidP="007939B8">
      <w:pPr>
        <w:spacing w:before="180" w:after="180"/>
      </w:pPr>
      <w:r w:rsidRPr="00551BC7">
        <w:rPr>
          <w:rFonts w:ascii="Times New Roman" w:eastAsia="Times New Roman" w:hAnsi="Times New Roman" w:cs="Times New Roman"/>
          <w:lang w:val="en-AU" w:eastAsia="en-AU"/>
        </w:rPr>
        <w:t xml:space="preserve">A provision by provision description of the </w:t>
      </w:r>
      <w:r>
        <w:rPr>
          <w:rFonts w:ascii="Times New Roman" w:eastAsia="Times New Roman" w:hAnsi="Times New Roman" w:cs="Times New Roman"/>
          <w:lang w:val="en-AU" w:eastAsia="en-AU"/>
        </w:rPr>
        <w:t>instrument</w:t>
      </w:r>
      <w:r w:rsidRPr="00551BC7">
        <w:rPr>
          <w:rFonts w:ascii="Times New Roman" w:eastAsia="Times New Roman" w:hAnsi="Times New Roman" w:cs="Times New Roman"/>
          <w:lang w:val="en-AU" w:eastAsia="en-AU"/>
        </w:rPr>
        <w:t xml:space="preserve"> is contained in Attachment 1.  </w:t>
      </w:r>
    </w:p>
    <w:p w14:paraId="1D161814" w14:textId="77777777" w:rsidR="007939B8" w:rsidRDefault="007939B8" w:rsidP="00114499">
      <w:pPr>
        <w:rPr>
          <w:rFonts w:ascii="Times New Roman" w:hAnsi="Times New Roman" w:cs="Times New Roman"/>
        </w:rPr>
      </w:pPr>
    </w:p>
    <w:p w14:paraId="7FA6A421" w14:textId="6EC8DACC" w:rsidR="004B7577" w:rsidRDefault="004B7577">
      <w:pPr>
        <w:widowControl/>
        <w:spacing w:after="160" w:line="259" w:lineRule="auto"/>
        <w:rPr>
          <w:rFonts w:ascii="Times New Roman" w:hAnsi="Times New Roman" w:cs="Times New Roman"/>
        </w:rPr>
      </w:pPr>
      <w:r>
        <w:rPr>
          <w:rFonts w:ascii="Times New Roman" w:hAnsi="Times New Roman" w:cs="Times New Roman"/>
        </w:rPr>
        <w:br w:type="page"/>
      </w:r>
    </w:p>
    <w:p w14:paraId="2A7EC91C" w14:textId="77777777" w:rsidR="006F0314" w:rsidRPr="00551BC7" w:rsidRDefault="006F0314" w:rsidP="00114499">
      <w:pPr>
        <w:rPr>
          <w:rFonts w:ascii="Times New Roman" w:hAnsi="Times New Roman" w:cs="Times New Roman"/>
        </w:rPr>
      </w:pPr>
    </w:p>
    <w:p w14:paraId="54E8F7D2" w14:textId="77777777" w:rsidR="007939B8" w:rsidRPr="00243411" w:rsidRDefault="007939B8" w:rsidP="007939B8">
      <w:pPr>
        <w:pStyle w:val="Heading6"/>
        <w:jc w:val="right"/>
        <w:rPr>
          <w:sz w:val="24"/>
          <w:szCs w:val="24"/>
        </w:rPr>
      </w:pPr>
      <w:r w:rsidRPr="00A02E1C">
        <w:rPr>
          <w:sz w:val="24"/>
          <w:szCs w:val="24"/>
        </w:rPr>
        <w:t>ATTACHMENT</w:t>
      </w:r>
      <w:r>
        <w:rPr>
          <w:sz w:val="24"/>
          <w:szCs w:val="24"/>
        </w:rPr>
        <w:t xml:space="preserve"> 1</w:t>
      </w:r>
    </w:p>
    <w:p w14:paraId="5B6D0FE0" w14:textId="31A278E0" w:rsidR="007939B8" w:rsidRPr="00551BC7" w:rsidRDefault="007939B8" w:rsidP="00551BC7">
      <w:pPr>
        <w:pStyle w:val="Heading6"/>
        <w:keepNext w:val="0"/>
        <w:keepLines w:val="0"/>
        <w:widowControl w:val="0"/>
        <w:ind w:right="-188"/>
        <w:jc w:val="left"/>
        <w:rPr>
          <w:b w:val="0"/>
          <w:i/>
        </w:rPr>
      </w:pPr>
      <w:r w:rsidRPr="00551BC7">
        <w:rPr>
          <w:sz w:val="22"/>
          <w:szCs w:val="22"/>
        </w:rPr>
        <w:t xml:space="preserve">Provision by provision description of the </w:t>
      </w:r>
      <w:r w:rsidRPr="00551BC7">
        <w:rPr>
          <w:i/>
          <w:sz w:val="22"/>
          <w:szCs w:val="22"/>
        </w:rPr>
        <w:t>Biosecurity (Listed Human Diseases) Amendment Determination 2020</w:t>
      </w:r>
    </w:p>
    <w:p w14:paraId="164AF6C1" w14:textId="77777777" w:rsidR="007939B8" w:rsidRPr="00551BC7" w:rsidRDefault="007939B8" w:rsidP="00551BC7">
      <w:pPr>
        <w:rPr>
          <w:rFonts w:ascii="Times New Roman" w:hAnsi="Times New Roman" w:cs="Times New Roman"/>
          <w:b/>
          <w:i/>
        </w:rPr>
      </w:pPr>
    </w:p>
    <w:p w14:paraId="4D2A93A1" w14:textId="19F4B955" w:rsidR="00114499" w:rsidRPr="00551BC7" w:rsidRDefault="00114499" w:rsidP="00114499">
      <w:pPr>
        <w:pStyle w:val="ListParagraph"/>
        <w:numPr>
          <w:ilvl w:val="0"/>
          <w:numId w:val="1"/>
        </w:numPr>
        <w:rPr>
          <w:rFonts w:ascii="Times New Roman" w:hAnsi="Times New Roman" w:cs="Times New Roman"/>
          <w:b/>
        </w:rPr>
      </w:pPr>
      <w:r w:rsidRPr="00551BC7">
        <w:rPr>
          <w:rFonts w:ascii="Times New Roman" w:hAnsi="Times New Roman" w:cs="Times New Roman"/>
          <w:b/>
        </w:rPr>
        <w:t xml:space="preserve">Name </w:t>
      </w:r>
    </w:p>
    <w:p w14:paraId="756E5BDB" w14:textId="4DFD4DE1" w:rsidR="00114499" w:rsidRPr="00551BC7" w:rsidRDefault="00114499" w:rsidP="00114499">
      <w:pPr>
        <w:pStyle w:val="ListParagraph"/>
        <w:ind w:left="720"/>
        <w:rPr>
          <w:rFonts w:ascii="Times New Roman" w:hAnsi="Times New Roman" w:cs="Times New Roman"/>
          <w:i/>
        </w:rPr>
      </w:pPr>
      <w:r w:rsidRPr="00551BC7">
        <w:rPr>
          <w:rFonts w:ascii="Times New Roman" w:hAnsi="Times New Roman" w:cs="Times New Roman"/>
        </w:rPr>
        <w:t xml:space="preserve">Section 1 </w:t>
      </w:r>
      <w:r w:rsidR="007939B8">
        <w:rPr>
          <w:rFonts w:ascii="Times New Roman" w:hAnsi="Times New Roman" w:cs="Times New Roman"/>
        </w:rPr>
        <w:t>provides</w:t>
      </w:r>
      <w:r w:rsidR="007939B8" w:rsidRPr="00551BC7">
        <w:rPr>
          <w:rFonts w:ascii="Times New Roman" w:hAnsi="Times New Roman" w:cs="Times New Roman"/>
        </w:rPr>
        <w:t xml:space="preserve"> </w:t>
      </w:r>
      <w:r w:rsidRPr="00551BC7">
        <w:rPr>
          <w:rFonts w:ascii="Times New Roman" w:hAnsi="Times New Roman" w:cs="Times New Roman"/>
        </w:rPr>
        <w:t xml:space="preserve">that the name of the instrument is </w:t>
      </w:r>
      <w:r w:rsidRPr="00551BC7">
        <w:rPr>
          <w:rFonts w:ascii="Times New Roman" w:hAnsi="Times New Roman" w:cs="Times New Roman"/>
          <w:i/>
        </w:rPr>
        <w:t xml:space="preserve">Biosecurity (Listed Human Diseases) Amendment </w:t>
      </w:r>
      <w:r w:rsidRPr="004B7577">
        <w:rPr>
          <w:rFonts w:ascii="Times New Roman" w:hAnsi="Times New Roman" w:cs="Times New Roman"/>
          <w:i/>
        </w:rPr>
        <w:t>Determination</w:t>
      </w:r>
      <w:r w:rsidR="004B7577">
        <w:rPr>
          <w:rFonts w:ascii="Times New Roman" w:hAnsi="Times New Roman" w:cs="Times New Roman"/>
          <w:i/>
        </w:rPr>
        <w:t xml:space="preserve"> </w:t>
      </w:r>
      <w:r w:rsidR="00AE568F" w:rsidRPr="00551BC7">
        <w:rPr>
          <w:rFonts w:ascii="Times New Roman" w:hAnsi="Times New Roman" w:cs="Times New Roman"/>
          <w:i/>
        </w:rPr>
        <w:t>2020.</w:t>
      </w:r>
    </w:p>
    <w:p w14:paraId="25C6CEA1" w14:textId="77777777" w:rsidR="00114499" w:rsidRPr="00551BC7" w:rsidRDefault="00114499" w:rsidP="00114499">
      <w:pPr>
        <w:pStyle w:val="ListParagraph"/>
        <w:ind w:left="720"/>
        <w:rPr>
          <w:rFonts w:ascii="Times New Roman" w:hAnsi="Times New Roman" w:cs="Times New Roman"/>
          <w:i/>
        </w:rPr>
      </w:pPr>
    </w:p>
    <w:p w14:paraId="56F1C9E2" w14:textId="77777777" w:rsidR="00114499" w:rsidRPr="00551BC7" w:rsidRDefault="00114499" w:rsidP="00114499">
      <w:pPr>
        <w:pStyle w:val="ListParagraph"/>
        <w:numPr>
          <w:ilvl w:val="0"/>
          <w:numId w:val="1"/>
        </w:numPr>
        <w:rPr>
          <w:rFonts w:ascii="Times New Roman" w:hAnsi="Times New Roman" w:cs="Times New Roman"/>
          <w:b/>
        </w:rPr>
      </w:pPr>
      <w:r w:rsidRPr="00551BC7">
        <w:rPr>
          <w:rFonts w:ascii="Times New Roman" w:hAnsi="Times New Roman" w:cs="Times New Roman"/>
          <w:b/>
        </w:rPr>
        <w:t>Commencement</w:t>
      </w:r>
    </w:p>
    <w:p w14:paraId="14DAC350" w14:textId="48632AC2" w:rsidR="00114499" w:rsidRPr="004B7577" w:rsidRDefault="00114499" w:rsidP="00114499">
      <w:pPr>
        <w:pStyle w:val="ListParagraph"/>
        <w:ind w:left="720"/>
        <w:rPr>
          <w:rFonts w:ascii="Times New Roman" w:hAnsi="Times New Roman" w:cs="Times New Roman"/>
        </w:rPr>
      </w:pPr>
      <w:r w:rsidRPr="00551BC7">
        <w:rPr>
          <w:rFonts w:ascii="Times New Roman" w:hAnsi="Times New Roman" w:cs="Times New Roman"/>
        </w:rPr>
        <w:t xml:space="preserve">Section 2 provides that this legislative instrument commences on the day </w:t>
      </w:r>
      <w:r w:rsidR="004B7577">
        <w:rPr>
          <w:rFonts w:ascii="Times New Roman" w:hAnsi="Times New Roman" w:cs="Times New Roman"/>
        </w:rPr>
        <w:t xml:space="preserve">it is registered. </w:t>
      </w:r>
    </w:p>
    <w:p w14:paraId="2783903B" w14:textId="77777777" w:rsidR="00114499" w:rsidRPr="00551BC7" w:rsidRDefault="00114499" w:rsidP="00114499">
      <w:pPr>
        <w:pStyle w:val="ListParagraph"/>
        <w:ind w:left="720"/>
        <w:rPr>
          <w:rFonts w:ascii="Times New Roman" w:hAnsi="Times New Roman" w:cs="Times New Roman"/>
        </w:rPr>
      </w:pPr>
    </w:p>
    <w:p w14:paraId="7D40FBCD" w14:textId="77777777" w:rsidR="00114499" w:rsidRPr="00551BC7" w:rsidRDefault="00114499" w:rsidP="00114499">
      <w:pPr>
        <w:pStyle w:val="ListParagraph"/>
        <w:numPr>
          <w:ilvl w:val="0"/>
          <w:numId w:val="1"/>
        </w:numPr>
        <w:rPr>
          <w:rFonts w:ascii="Times New Roman" w:hAnsi="Times New Roman" w:cs="Times New Roman"/>
          <w:b/>
        </w:rPr>
      </w:pPr>
      <w:r w:rsidRPr="00551BC7">
        <w:rPr>
          <w:rFonts w:ascii="Times New Roman" w:hAnsi="Times New Roman" w:cs="Times New Roman"/>
          <w:b/>
        </w:rPr>
        <w:t>Authority</w:t>
      </w:r>
    </w:p>
    <w:p w14:paraId="4108D58B" w14:textId="76F9108A" w:rsidR="00114499" w:rsidRPr="007A762F" w:rsidRDefault="00114499" w:rsidP="00114499">
      <w:pPr>
        <w:pStyle w:val="ListParagraph"/>
        <w:ind w:left="720"/>
        <w:rPr>
          <w:rFonts w:ascii="Times New Roman" w:hAnsi="Times New Roman" w:cs="Times New Roman"/>
        </w:rPr>
      </w:pPr>
      <w:r w:rsidRPr="007A762F">
        <w:rPr>
          <w:rFonts w:ascii="Times New Roman" w:hAnsi="Times New Roman" w:cs="Times New Roman"/>
        </w:rPr>
        <w:t xml:space="preserve">Section 3 specifies that this instrument is made under </w:t>
      </w:r>
      <w:r w:rsidR="007939B8">
        <w:rPr>
          <w:rFonts w:ascii="Times New Roman" w:hAnsi="Times New Roman" w:cs="Times New Roman"/>
        </w:rPr>
        <w:t>s</w:t>
      </w:r>
      <w:r w:rsidR="004B7577">
        <w:rPr>
          <w:rFonts w:ascii="Times New Roman" w:hAnsi="Times New Roman" w:cs="Times New Roman"/>
        </w:rPr>
        <w:t>ubs</w:t>
      </w:r>
      <w:r w:rsidR="007939B8">
        <w:rPr>
          <w:rFonts w:ascii="Times New Roman" w:hAnsi="Times New Roman" w:cs="Times New Roman"/>
        </w:rPr>
        <w:t>ection 42</w:t>
      </w:r>
      <w:r w:rsidR="004B7577">
        <w:rPr>
          <w:rFonts w:ascii="Times New Roman" w:hAnsi="Times New Roman" w:cs="Times New Roman"/>
        </w:rPr>
        <w:t>(1)</w:t>
      </w:r>
      <w:r w:rsidR="007939B8">
        <w:rPr>
          <w:rFonts w:ascii="Times New Roman" w:hAnsi="Times New Roman" w:cs="Times New Roman"/>
        </w:rPr>
        <w:t xml:space="preserve"> of the </w:t>
      </w:r>
      <w:r w:rsidR="007939B8">
        <w:rPr>
          <w:rFonts w:ascii="Times New Roman" w:hAnsi="Times New Roman" w:cs="Times New Roman"/>
          <w:i/>
        </w:rPr>
        <w:t>Biosecurity Act 2015</w:t>
      </w:r>
      <w:r w:rsidR="007939B8">
        <w:rPr>
          <w:rFonts w:ascii="Times New Roman" w:hAnsi="Times New Roman" w:cs="Times New Roman"/>
        </w:rPr>
        <w:t xml:space="preserve">. </w:t>
      </w:r>
    </w:p>
    <w:p w14:paraId="0AF508E5" w14:textId="77777777" w:rsidR="00114499" w:rsidRPr="00551BC7" w:rsidRDefault="00114499" w:rsidP="00114499">
      <w:pPr>
        <w:pStyle w:val="ListParagraph"/>
        <w:ind w:left="720"/>
        <w:rPr>
          <w:rFonts w:ascii="Times New Roman" w:hAnsi="Times New Roman" w:cs="Times New Roman"/>
        </w:rPr>
      </w:pPr>
    </w:p>
    <w:p w14:paraId="7562F308" w14:textId="09A18137" w:rsidR="00114499" w:rsidRPr="00551BC7" w:rsidRDefault="007939B8" w:rsidP="00114499">
      <w:pPr>
        <w:pStyle w:val="ListParagraph"/>
        <w:numPr>
          <w:ilvl w:val="0"/>
          <w:numId w:val="1"/>
        </w:numPr>
        <w:rPr>
          <w:rFonts w:ascii="Times New Roman" w:hAnsi="Times New Roman" w:cs="Times New Roman"/>
          <w:b/>
        </w:rPr>
      </w:pPr>
      <w:r>
        <w:rPr>
          <w:rFonts w:ascii="Times New Roman" w:hAnsi="Times New Roman" w:cs="Times New Roman"/>
          <w:b/>
        </w:rPr>
        <w:t>Schedules</w:t>
      </w:r>
    </w:p>
    <w:p w14:paraId="701282CC" w14:textId="13E6D19B" w:rsidR="00114499" w:rsidRDefault="00114499" w:rsidP="00114499">
      <w:pPr>
        <w:pStyle w:val="ListParagraph"/>
        <w:ind w:left="720"/>
        <w:rPr>
          <w:rFonts w:ascii="Times New Roman" w:hAnsi="Times New Roman" w:cs="Times New Roman"/>
        </w:rPr>
      </w:pPr>
      <w:r w:rsidRPr="007A762F">
        <w:rPr>
          <w:rFonts w:ascii="Times New Roman" w:hAnsi="Times New Roman" w:cs="Times New Roman"/>
        </w:rPr>
        <w:t xml:space="preserve">Section 4 provides </w:t>
      </w:r>
      <w:r w:rsidR="007939B8">
        <w:rPr>
          <w:rFonts w:ascii="Times New Roman" w:hAnsi="Times New Roman" w:cs="Times New Roman"/>
        </w:rPr>
        <w:t>that instruments included in the schedule to th</w:t>
      </w:r>
      <w:r w:rsidR="007A762F">
        <w:rPr>
          <w:rFonts w:ascii="Times New Roman" w:hAnsi="Times New Roman" w:cs="Times New Roman"/>
        </w:rPr>
        <w:t>is</w:t>
      </w:r>
      <w:r w:rsidR="007939B8">
        <w:rPr>
          <w:rFonts w:ascii="Times New Roman" w:hAnsi="Times New Roman" w:cs="Times New Roman"/>
        </w:rPr>
        <w:t xml:space="preserve"> instrument are amended or repealed as set out in </w:t>
      </w:r>
      <w:r w:rsidR="007A762F">
        <w:rPr>
          <w:rFonts w:ascii="Times New Roman" w:hAnsi="Times New Roman" w:cs="Times New Roman"/>
        </w:rPr>
        <w:t xml:space="preserve">the applicable items in </w:t>
      </w:r>
      <w:r w:rsidR="007939B8">
        <w:rPr>
          <w:rFonts w:ascii="Times New Roman" w:hAnsi="Times New Roman" w:cs="Times New Roman"/>
        </w:rPr>
        <w:t>the schedule</w:t>
      </w:r>
      <w:r w:rsidRPr="007A762F">
        <w:rPr>
          <w:rFonts w:ascii="Times New Roman" w:hAnsi="Times New Roman" w:cs="Times New Roman"/>
        </w:rPr>
        <w:t>.</w:t>
      </w:r>
    </w:p>
    <w:p w14:paraId="409632FC" w14:textId="77777777" w:rsidR="007939B8" w:rsidRDefault="007939B8" w:rsidP="00114499">
      <w:pPr>
        <w:pStyle w:val="ListParagraph"/>
        <w:ind w:left="720"/>
        <w:rPr>
          <w:rFonts w:ascii="Times New Roman" w:hAnsi="Times New Roman" w:cs="Times New Roman"/>
        </w:rPr>
      </w:pPr>
    </w:p>
    <w:p w14:paraId="74C7CA0A" w14:textId="44EB720C" w:rsidR="007939B8" w:rsidRPr="00551BC7" w:rsidRDefault="007939B8" w:rsidP="00551BC7">
      <w:pPr>
        <w:ind w:left="360"/>
        <w:rPr>
          <w:rFonts w:ascii="Times New Roman" w:hAnsi="Times New Roman" w:cs="Times New Roman"/>
          <w:b/>
        </w:rPr>
      </w:pPr>
      <w:r w:rsidRPr="00551BC7">
        <w:rPr>
          <w:rFonts w:ascii="Times New Roman" w:hAnsi="Times New Roman" w:cs="Times New Roman"/>
          <w:b/>
        </w:rPr>
        <w:t>Schedule 1 – Amendments</w:t>
      </w:r>
    </w:p>
    <w:p w14:paraId="6647F6C6" w14:textId="2790BEEB" w:rsidR="007939B8" w:rsidRPr="00551BC7" w:rsidRDefault="004B7577">
      <w:pPr>
        <w:pStyle w:val="ListParagraph"/>
        <w:ind w:left="720"/>
        <w:rPr>
          <w:rFonts w:ascii="Times New Roman" w:hAnsi="Times New Roman" w:cs="Times New Roman"/>
        </w:rPr>
      </w:pPr>
      <w:r>
        <w:rPr>
          <w:rFonts w:ascii="Times New Roman" w:hAnsi="Times New Roman" w:cs="Times New Roman"/>
        </w:rPr>
        <w:t>Item 1 of Schedule 1</w:t>
      </w:r>
      <w:r w:rsidR="00DE501F">
        <w:rPr>
          <w:rFonts w:ascii="Times New Roman" w:hAnsi="Times New Roman" w:cs="Times New Roman"/>
        </w:rPr>
        <w:t xml:space="preserve">provides that section 4 of the </w:t>
      </w:r>
      <w:r w:rsidR="00DE501F">
        <w:rPr>
          <w:rFonts w:ascii="Times New Roman" w:hAnsi="Times New Roman" w:cs="Times New Roman"/>
          <w:i/>
        </w:rPr>
        <w:t>Biosecurity (Listed Human Diseases) Determination 2016</w:t>
      </w:r>
      <w:r w:rsidR="00DE501F">
        <w:rPr>
          <w:rFonts w:ascii="Times New Roman" w:hAnsi="Times New Roman" w:cs="Times New Roman"/>
        </w:rPr>
        <w:t>, which is the list of Listed Human Diseases, is amended to include ‘human coronavirus with pandemic potential’</w:t>
      </w:r>
      <w:r>
        <w:rPr>
          <w:rFonts w:ascii="Times New Roman" w:hAnsi="Times New Roman" w:cs="Times New Roman"/>
        </w:rPr>
        <w:t xml:space="preserve"> in that list</w:t>
      </w:r>
      <w:r w:rsidR="00DE501F">
        <w:rPr>
          <w:rFonts w:ascii="Times New Roman" w:hAnsi="Times New Roman" w:cs="Times New Roman"/>
        </w:rPr>
        <w:t>.</w:t>
      </w:r>
    </w:p>
    <w:p w14:paraId="727F9474" w14:textId="4F0FD469" w:rsidR="00280050" w:rsidRDefault="00280050">
      <w:pPr>
        <w:rPr>
          <w:rFonts w:ascii="Times New Roman" w:hAnsi="Times New Roman" w:cs="Times New Roman"/>
        </w:rPr>
      </w:pPr>
    </w:p>
    <w:p w14:paraId="2D549830" w14:textId="215F2D53" w:rsidR="00003E3A" w:rsidRDefault="00003E3A">
      <w:pPr>
        <w:rPr>
          <w:rFonts w:ascii="Times New Roman" w:hAnsi="Times New Roman" w:cs="Times New Roman"/>
        </w:rPr>
      </w:pPr>
    </w:p>
    <w:p w14:paraId="5B5A925B" w14:textId="3CAD98A8" w:rsidR="00003E3A" w:rsidRDefault="00003E3A">
      <w:pPr>
        <w:rPr>
          <w:rFonts w:ascii="Times New Roman" w:hAnsi="Times New Roman" w:cs="Times New Roman"/>
        </w:rPr>
      </w:pPr>
    </w:p>
    <w:p w14:paraId="6AC63893" w14:textId="51754D8C" w:rsidR="00003E3A" w:rsidRDefault="00003E3A">
      <w:pPr>
        <w:rPr>
          <w:rFonts w:ascii="Times New Roman" w:hAnsi="Times New Roman" w:cs="Times New Roman"/>
        </w:rPr>
      </w:pPr>
    </w:p>
    <w:p w14:paraId="1C2CCE4D" w14:textId="7DF31CA9" w:rsidR="00003E3A" w:rsidRDefault="00003E3A">
      <w:pPr>
        <w:rPr>
          <w:rFonts w:ascii="Times New Roman" w:hAnsi="Times New Roman" w:cs="Times New Roman"/>
        </w:rPr>
      </w:pPr>
    </w:p>
    <w:p w14:paraId="729F848A" w14:textId="6CAC99CA" w:rsidR="00003E3A" w:rsidRDefault="00003E3A">
      <w:pPr>
        <w:rPr>
          <w:rFonts w:ascii="Times New Roman" w:hAnsi="Times New Roman" w:cs="Times New Roman"/>
        </w:rPr>
      </w:pPr>
    </w:p>
    <w:p w14:paraId="3494DDBC" w14:textId="4E0B38CF" w:rsidR="00003E3A" w:rsidRDefault="00003E3A">
      <w:pPr>
        <w:rPr>
          <w:rFonts w:ascii="Times New Roman" w:hAnsi="Times New Roman" w:cs="Times New Roman"/>
        </w:rPr>
      </w:pPr>
    </w:p>
    <w:p w14:paraId="1F8F29EE" w14:textId="524842F0" w:rsidR="00003E3A" w:rsidRDefault="00003E3A">
      <w:pPr>
        <w:rPr>
          <w:rFonts w:ascii="Times New Roman" w:hAnsi="Times New Roman" w:cs="Times New Roman"/>
        </w:rPr>
      </w:pPr>
    </w:p>
    <w:p w14:paraId="393CC2DC" w14:textId="6B0C4B4F" w:rsidR="00003E3A" w:rsidRDefault="00003E3A">
      <w:pPr>
        <w:rPr>
          <w:rFonts w:ascii="Times New Roman" w:hAnsi="Times New Roman" w:cs="Times New Roman"/>
        </w:rPr>
      </w:pPr>
    </w:p>
    <w:p w14:paraId="51B20A49" w14:textId="364184A3" w:rsidR="00003E3A" w:rsidRDefault="00003E3A">
      <w:pPr>
        <w:rPr>
          <w:rFonts w:ascii="Times New Roman" w:hAnsi="Times New Roman" w:cs="Times New Roman"/>
        </w:rPr>
      </w:pPr>
    </w:p>
    <w:p w14:paraId="0A8A2D32" w14:textId="71F491AE" w:rsidR="00003E3A" w:rsidRDefault="00003E3A">
      <w:pPr>
        <w:rPr>
          <w:rFonts w:ascii="Times New Roman" w:hAnsi="Times New Roman" w:cs="Times New Roman"/>
        </w:rPr>
      </w:pPr>
    </w:p>
    <w:p w14:paraId="4E85BB18" w14:textId="7B675D5C" w:rsidR="00003E3A" w:rsidRDefault="00003E3A">
      <w:pPr>
        <w:rPr>
          <w:rFonts w:ascii="Times New Roman" w:hAnsi="Times New Roman" w:cs="Times New Roman"/>
        </w:rPr>
      </w:pPr>
    </w:p>
    <w:p w14:paraId="477583DD" w14:textId="02508F6E" w:rsidR="00003E3A" w:rsidRDefault="00003E3A">
      <w:pPr>
        <w:rPr>
          <w:rFonts w:ascii="Times New Roman" w:hAnsi="Times New Roman" w:cs="Times New Roman"/>
        </w:rPr>
      </w:pPr>
    </w:p>
    <w:p w14:paraId="679B0FC7" w14:textId="42B93490" w:rsidR="00003E3A" w:rsidRDefault="00003E3A">
      <w:pPr>
        <w:rPr>
          <w:rFonts w:ascii="Times New Roman" w:hAnsi="Times New Roman" w:cs="Times New Roman"/>
        </w:rPr>
      </w:pPr>
    </w:p>
    <w:p w14:paraId="56225F0A" w14:textId="7FA4DD98" w:rsidR="00003E3A" w:rsidRDefault="00003E3A">
      <w:pPr>
        <w:rPr>
          <w:rFonts w:ascii="Times New Roman" w:hAnsi="Times New Roman" w:cs="Times New Roman"/>
        </w:rPr>
      </w:pPr>
    </w:p>
    <w:p w14:paraId="72D5FDB0" w14:textId="16723151" w:rsidR="00003E3A" w:rsidRDefault="00003E3A">
      <w:pPr>
        <w:rPr>
          <w:rFonts w:ascii="Times New Roman" w:hAnsi="Times New Roman" w:cs="Times New Roman"/>
        </w:rPr>
      </w:pPr>
    </w:p>
    <w:p w14:paraId="35DAA4F4" w14:textId="1FF6E4C8" w:rsidR="00003E3A" w:rsidRDefault="00003E3A">
      <w:pPr>
        <w:rPr>
          <w:rFonts w:ascii="Times New Roman" w:hAnsi="Times New Roman" w:cs="Times New Roman"/>
        </w:rPr>
      </w:pPr>
    </w:p>
    <w:p w14:paraId="5DB392B6" w14:textId="4D1049F3" w:rsidR="00003E3A" w:rsidRDefault="00003E3A">
      <w:pPr>
        <w:rPr>
          <w:rFonts w:ascii="Times New Roman" w:hAnsi="Times New Roman" w:cs="Times New Roman"/>
        </w:rPr>
      </w:pPr>
    </w:p>
    <w:p w14:paraId="04F1D675" w14:textId="4CBCFE8D" w:rsidR="00003E3A" w:rsidRDefault="00003E3A">
      <w:pPr>
        <w:rPr>
          <w:rFonts w:ascii="Times New Roman" w:hAnsi="Times New Roman" w:cs="Times New Roman"/>
        </w:rPr>
      </w:pPr>
    </w:p>
    <w:p w14:paraId="097E3BF8" w14:textId="4ACF5D47" w:rsidR="00003E3A" w:rsidRDefault="00003E3A">
      <w:pPr>
        <w:rPr>
          <w:rFonts w:ascii="Times New Roman" w:hAnsi="Times New Roman" w:cs="Times New Roman"/>
        </w:rPr>
      </w:pPr>
    </w:p>
    <w:p w14:paraId="103A51E0" w14:textId="2863B320" w:rsidR="00003E3A" w:rsidRDefault="00003E3A">
      <w:pPr>
        <w:rPr>
          <w:rFonts w:ascii="Times New Roman" w:hAnsi="Times New Roman" w:cs="Times New Roman"/>
        </w:rPr>
      </w:pPr>
    </w:p>
    <w:p w14:paraId="13DBA7AC" w14:textId="6CBC2B2D" w:rsidR="00003E3A" w:rsidRDefault="00003E3A">
      <w:pPr>
        <w:rPr>
          <w:rFonts w:ascii="Times New Roman" w:hAnsi="Times New Roman" w:cs="Times New Roman"/>
        </w:rPr>
      </w:pPr>
    </w:p>
    <w:p w14:paraId="09D1584F" w14:textId="3F358506" w:rsidR="00003E3A" w:rsidRDefault="00003E3A">
      <w:pPr>
        <w:rPr>
          <w:rFonts w:ascii="Times New Roman" w:hAnsi="Times New Roman" w:cs="Times New Roman"/>
        </w:rPr>
      </w:pPr>
    </w:p>
    <w:p w14:paraId="033D051C" w14:textId="56F9B30D" w:rsidR="00003E3A" w:rsidRDefault="00003E3A">
      <w:pPr>
        <w:rPr>
          <w:rFonts w:ascii="Times New Roman" w:hAnsi="Times New Roman" w:cs="Times New Roman"/>
        </w:rPr>
      </w:pPr>
    </w:p>
    <w:p w14:paraId="4456D630" w14:textId="5263BF76" w:rsidR="00003E3A" w:rsidRDefault="00003E3A">
      <w:pPr>
        <w:rPr>
          <w:rFonts w:ascii="Times New Roman" w:hAnsi="Times New Roman" w:cs="Times New Roman"/>
        </w:rPr>
      </w:pPr>
    </w:p>
    <w:p w14:paraId="57B4EB68" w14:textId="52B7D0F1" w:rsidR="00003E3A" w:rsidRDefault="00003E3A">
      <w:pPr>
        <w:rPr>
          <w:rFonts w:ascii="Times New Roman" w:hAnsi="Times New Roman" w:cs="Times New Roman"/>
        </w:rPr>
      </w:pPr>
    </w:p>
    <w:p w14:paraId="70D7976C" w14:textId="19D8FD54" w:rsidR="00003E3A" w:rsidRDefault="00003E3A">
      <w:pPr>
        <w:rPr>
          <w:rFonts w:ascii="Times New Roman" w:hAnsi="Times New Roman" w:cs="Times New Roman"/>
        </w:rPr>
      </w:pPr>
    </w:p>
    <w:p w14:paraId="347B32FE" w14:textId="75600BF1" w:rsidR="00003E3A" w:rsidRDefault="00003E3A">
      <w:pPr>
        <w:rPr>
          <w:rFonts w:ascii="Times New Roman" w:hAnsi="Times New Roman" w:cs="Times New Roman"/>
        </w:rPr>
      </w:pPr>
    </w:p>
    <w:p w14:paraId="00B71C4F" w14:textId="0BC5AAA4" w:rsidR="00003E3A" w:rsidRDefault="00003E3A">
      <w:pPr>
        <w:rPr>
          <w:rFonts w:ascii="Times New Roman" w:hAnsi="Times New Roman" w:cs="Times New Roman"/>
        </w:rPr>
      </w:pPr>
    </w:p>
    <w:p w14:paraId="393001F0" w14:textId="01C7278D" w:rsidR="00003E3A" w:rsidRDefault="00003E3A">
      <w:pPr>
        <w:rPr>
          <w:rFonts w:ascii="Times New Roman" w:hAnsi="Times New Roman" w:cs="Times New Roman"/>
        </w:rPr>
      </w:pPr>
    </w:p>
    <w:p w14:paraId="18A5CC26" w14:textId="77777777" w:rsidR="00003E3A" w:rsidRPr="00003E3A" w:rsidRDefault="00003E3A" w:rsidP="00003E3A">
      <w:pPr>
        <w:jc w:val="center"/>
        <w:rPr>
          <w:rFonts w:ascii="Times New Roman" w:hAnsi="Times New Roman" w:cs="Times New Roman"/>
          <w:b/>
        </w:rPr>
      </w:pPr>
      <w:r w:rsidRPr="00003E3A">
        <w:rPr>
          <w:rFonts w:ascii="Times New Roman" w:hAnsi="Times New Roman" w:cs="Times New Roman"/>
          <w:b/>
        </w:rPr>
        <w:t>Statement of Compatibility with Human Rights</w:t>
      </w:r>
    </w:p>
    <w:p w14:paraId="2B958E78" w14:textId="77777777" w:rsidR="00003E3A" w:rsidRPr="00003E3A" w:rsidRDefault="00003E3A" w:rsidP="00003E3A">
      <w:pPr>
        <w:jc w:val="center"/>
        <w:rPr>
          <w:rFonts w:ascii="Times New Roman" w:hAnsi="Times New Roman" w:cs="Times New Roman"/>
          <w:i/>
        </w:rPr>
      </w:pPr>
      <w:r w:rsidRPr="00003E3A">
        <w:rPr>
          <w:rFonts w:ascii="Times New Roman" w:hAnsi="Times New Roman" w:cs="Times New Roman"/>
          <w:i/>
        </w:rPr>
        <w:t>Prepared in accordance with Part 3 of the Human Rights (Parliamentary Scrutiny) Act 2011</w:t>
      </w:r>
    </w:p>
    <w:p w14:paraId="23876212" w14:textId="77777777" w:rsidR="00003E3A" w:rsidRPr="00003E3A" w:rsidRDefault="00003E3A" w:rsidP="00003E3A">
      <w:pPr>
        <w:rPr>
          <w:rFonts w:ascii="Times New Roman" w:hAnsi="Times New Roman" w:cs="Times New Roman"/>
        </w:rPr>
      </w:pPr>
    </w:p>
    <w:p w14:paraId="1BCA032A" w14:textId="32144FCC" w:rsidR="00003E3A" w:rsidRPr="00003E3A" w:rsidRDefault="00003E3A" w:rsidP="00003E3A">
      <w:pPr>
        <w:rPr>
          <w:rFonts w:ascii="Times New Roman" w:hAnsi="Times New Roman" w:cs="Times New Roman"/>
          <w:b/>
          <w:i/>
          <w:u w:val="single"/>
        </w:rPr>
      </w:pPr>
      <w:r w:rsidRPr="00003E3A">
        <w:rPr>
          <w:rFonts w:ascii="Times New Roman" w:hAnsi="Times New Roman" w:cs="Times New Roman"/>
          <w:b/>
          <w:i/>
          <w:u w:val="single"/>
        </w:rPr>
        <w:t>Biosecurity (</w:t>
      </w:r>
      <w:r>
        <w:rPr>
          <w:rFonts w:ascii="Times New Roman" w:hAnsi="Times New Roman" w:cs="Times New Roman"/>
          <w:b/>
          <w:i/>
          <w:u w:val="single"/>
        </w:rPr>
        <w:t>Listed Human Diseases) Amendment Determination 2020</w:t>
      </w:r>
    </w:p>
    <w:p w14:paraId="2FE825B2" w14:textId="77777777" w:rsidR="00003E3A" w:rsidRPr="00003E3A" w:rsidRDefault="00003E3A" w:rsidP="00003E3A">
      <w:pPr>
        <w:rPr>
          <w:rFonts w:ascii="Times New Roman" w:hAnsi="Times New Roman" w:cs="Times New Roman"/>
        </w:rPr>
      </w:pPr>
      <w:r w:rsidRPr="00003E3A">
        <w:rPr>
          <w:rFonts w:ascii="Times New Roman" w:hAnsi="Times New Roman" w:cs="Times New Roman"/>
        </w:rPr>
        <w:t xml:space="preserve">This legislative instrument is compatible with the human rights and freedoms </w:t>
      </w:r>
      <w:proofErr w:type="spellStart"/>
      <w:r w:rsidRPr="00003E3A">
        <w:rPr>
          <w:rFonts w:ascii="Times New Roman" w:hAnsi="Times New Roman" w:cs="Times New Roman"/>
        </w:rPr>
        <w:t>recognised</w:t>
      </w:r>
      <w:proofErr w:type="spellEnd"/>
      <w:r w:rsidRPr="00003E3A">
        <w:rPr>
          <w:rFonts w:ascii="Times New Roman" w:hAnsi="Times New Roman" w:cs="Times New Roman"/>
        </w:rPr>
        <w:t xml:space="preserve"> or declared in the international instruments listed in section 3 of the </w:t>
      </w:r>
      <w:r w:rsidRPr="00003E3A">
        <w:rPr>
          <w:rFonts w:ascii="Times New Roman" w:hAnsi="Times New Roman" w:cs="Times New Roman"/>
          <w:i/>
        </w:rPr>
        <w:t>Human Rights (Parliamentary Scrutiny) Act 2011</w:t>
      </w:r>
      <w:r w:rsidRPr="00003E3A">
        <w:rPr>
          <w:rFonts w:ascii="Times New Roman" w:hAnsi="Times New Roman" w:cs="Times New Roman"/>
        </w:rPr>
        <w:t>.</w:t>
      </w:r>
    </w:p>
    <w:p w14:paraId="77FAE36B" w14:textId="77777777" w:rsidR="00003E3A" w:rsidRPr="00003E3A" w:rsidRDefault="00003E3A" w:rsidP="00003E3A">
      <w:pPr>
        <w:rPr>
          <w:rFonts w:ascii="Times New Roman" w:hAnsi="Times New Roman" w:cs="Times New Roman"/>
        </w:rPr>
      </w:pPr>
    </w:p>
    <w:p w14:paraId="6EF38431" w14:textId="77777777" w:rsidR="00003E3A" w:rsidRPr="00003E3A" w:rsidRDefault="00003E3A" w:rsidP="00003E3A">
      <w:pPr>
        <w:rPr>
          <w:rFonts w:ascii="Times New Roman" w:hAnsi="Times New Roman" w:cs="Times New Roman"/>
          <w:b/>
        </w:rPr>
      </w:pPr>
      <w:r w:rsidRPr="00003E3A">
        <w:rPr>
          <w:rFonts w:ascii="Times New Roman" w:hAnsi="Times New Roman" w:cs="Times New Roman"/>
          <w:b/>
        </w:rPr>
        <w:t>Overview of the Legislative Instrument</w:t>
      </w:r>
    </w:p>
    <w:p w14:paraId="0F23439D" w14:textId="1A89906B" w:rsidR="00003E3A" w:rsidRPr="00003E3A" w:rsidRDefault="00003E3A" w:rsidP="00003E3A">
      <w:pPr>
        <w:rPr>
          <w:rFonts w:ascii="Times New Roman" w:hAnsi="Times New Roman" w:cs="Times New Roman"/>
          <w:b/>
          <w:i/>
          <w:u w:val="single"/>
        </w:rPr>
      </w:pPr>
      <w:r w:rsidRPr="00003E3A">
        <w:rPr>
          <w:rFonts w:ascii="Times New Roman" w:hAnsi="Times New Roman" w:cs="Times New Roman"/>
        </w:rPr>
        <w:t xml:space="preserve">The </w:t>
      </w:r>
      <w:r w:rsidRPr="00003E3A">
        <w:rPr>
          <w:rFonts w:ascii="Times New Roman" w:hAnsi="Times New Roman" w:cs="Times New Roman"/>
          <w:i/>
        </w:rPr>
        <w:t>Biosecurity (</w:t>
      </w:r>
      <w:r>
        <w:rPr>
          <w:rFonts w:ascii="Times New Roman" w:hAnsi="Times New Roman" w:cs="Times New Roman"/>
          <w:i/>
        </w:rPr>
        <w:t xml:space="preserve">Listed Human Diseases) Amendment Determination 2020 </w:t>
      </w:r>
      <w:r>
        <w:rPr>
          <w:rFonts w:ascii="Times New Roman" w:hAnsi="Times New Roman" w:cs="Times New Roman"/>
        </w:rPr>
        <w:t xml:space="preserve">adds ‘human coronavirus with pandemic potential’ as a listed human disease, and therefore enables the application of a range of measures under the </w:t>
      </w:r>
      <w:r>
        <w:rPr>
          <w:rFonts w:ascii="Times New Roman" w:hAnsi="Times New Roman" w:cs="Times New Roman"/>
          <w:i/>
        </w:rPr>
        <w:t xml:space="preserve">Biosecurity Act 2015. </w:t>
      </w:r>
      <w:r w:rsidRPr="00003E3A">
        <w:rPr>
          <w:rFonts w:ascii="Times New Roman" w:hAnsi="Times New Roman" w:cs="Times New Roman"/>
        </w:rPr>
        <w:t xml:space="preserve"> </w:t>
      </w:r>
    </w:p>
    <w:p w14:paraId="56E5A298" w14:textId="77777777" w:rsidR="00003E3A" w:rsidRPr="00003E3A" w:rsidRDefault="00003E3A" w:rsidP="00003E3A">
      <w:pPr>
        <w:rPr>
          <w:rFonts w:ascii="Times New Roman" w:hAnsi="Times New Roman" w:cs="Times New Roman"/>
        </w:rPr>
      </w:pPr>
    </w:p>
    <w:p w14:paraId="429B82C7" w14:textId="77777777" w:rsidR="00003E3A" w:rsidRPr="00003E3A" w:rsidRDefault="00003E3A" w:rsidP="00003E3A">
      <w:pPr>
        <w:rPr>
          <w:rFonts w:ascii="Times New Roman" w:hAnsi="Times New Roman" w:cs="Times New Roman"/>
          <w:b/>
        </w:rPr>
      </w:pPr>
      <w:r w:rsidRPr="00003E3A">
        <w:rPr>
          <w:rFonts w:ascii="Times New Roman" w:hAnsi="Times New Roman" w:cs="Times New Roman"/>
          <w:b/>
        </w:rPr>
        <w:t>Human rights implications</w:t>
      </w:r>
    </w:p>
    <w:p w14:paraId="62F4D2CC" w14:textId="77777777" w:rsidR="00003E3A" w:rsidRPr="00003E3A" w:rsidRDefault="00003E3A" w:rsidP="00003E3A">
      <w:pPr>
        <w:spacing w:before="120"/>
        <w:rPr>
          <w:rFonts w:ascii="Times New Roman" w:hAnsi="Times New Roman" w:cs="Times New Roman"/>
          <w:color w:val="000000"/>
          <w:shd w:val="clear" w:color="auto" w:fill="FFFFFF"/>
        </w:rPr>
      </w:pPr>
      <w:r w:rsidRPr="00003E3A">
        <w:rPr>
          <w:rFonts w:ascii="Times New Roman" w:hAnsi="Times New Roman" w:cs="Times New Roman"/>
        </w:rPr>
        <w:t xml:space="preserve">This legislative instrument engages </w:t>
      </w:r>
      <w:r w:rsidRPr="00003E3A">
        <w:rPr>
          <w:rFonts w:ascii="Times New Roman" w:hAnsi="Times New Roman" w:cs="Times New Roman"/>
          <w:color w:val="000000"/>
          <w:shd w:val="clear" w:color="auto" w:fill="FFFFFF"/>
        </w:rPr>
        <w:t xml:space="preserve">and is consistent with Article 12(1) of the International Covenant on Economic, Social and Cultural Rights by assisting with the progressive </w:t>
      </w:r>
      <w:proofErr w:type="spellStart"/>
      <w:r w:rsidRPr="00003E3A">
        <w:rPr>
          <w:rFonts w:ascii="Times New Roman" w:hAnsi="Times New Roman" w:cs="Times New Roman"/>
          <w:color w:val="000000"/>
          <w:shd w:val="clear" w:color="auto" w:fill="FFFFFF"/>
        </w:rPr>
        <w:t>realisation</w:t>
      </w:r>
      <w:proofErr w:type="spellEnd"/>
      <w:r w:rsidRPr="00003E3A">
        <w:rPr>
          <w:rFonts w:ascii="Times New Roman" w:hAnsi="Times New Roman" w:cs="Times New Roman"/>
          <w:color w:val="000000"/>
          <w:shd w:val="clear" w:color="auto" w:fill="FFFFFF"/>
        </w:rPr>
        <w:t xml:space="preserve"> by all appropriate means of the right of everyone to the enjoyment of the highest attainable standard of physical and mental health.</w:t>
      </w:r>
    </w:p>
    <w:p w14:paraId="6547D963" w14:textId="77777777" w:rsidR="00003E3A" w:rsidRPr="00003E3A" w:rsidRDefault="00003E3A" w:rsidP="00003E3A">
      <w:pPr>
        <w:rPr>
          <w:rFonts w:ascii="Times New Roman" w:hAnsi="Times New Roman" w:cs="Times New Roman"/>
          <w:color w:val="000000"/>
          <w:shd w:val="clear" w:color="auto" w:fill="FFFFFF"/>
        </w:rPr>
      </w:pPr>
    </w:p>
    <w:p w14:paraId="106B9FC8" w14:textId="6C6DF86A" w:rsidR="00003E3A" w:rsidRPr="00003E3A" w:rsidRDefault="00003E3A" w:rsidP="00003E3A">
      <w:pPr>
        <w:rPr>
          <w:rFonts w:ascii="Times New Roman" w:hAnsi="Times New Roman" w:cs="Times New Roman"/>
          <w:color w:val="000000"/>
          <w:shd w:val="clear" w:color="auto" w:fill="FFFFFF"/>
        </w:rPr>
      </w:pPr>
      <w:r w:rsidRPr="00003E3A">
        <w:rPr>
          <w:rFonts w:ascii="Times New Roman" w:hAnsi="Times New Roman" w:cs="Times New Roman"/>
          <w:color w:val="000000"/>
          <w:shd w:val="clear" w:color="auto" w:fill="FFFFFF"/>
        </w:rPr>
        <w:t xml:space="preserve">This instrument provides the means of protecting public health in Australia through </w:t>
      </w:r>
      <w:r>
        <w:rPr>
          <w:rFonts w:ascii="Times New Roman" w:hAnsi="Times New Roman" w:cs="Times New Roman"/>
          <w:color w:val="000000"/>
          <w:shd w:val="clear" w:color="auto" w:fill="FFFFFF"/>
        </w:rPr>
        <w:t>enabling the application of</w:t>
      </w:r>
      <w:r w:rsidRPr="00003E3A">
        <w:rPr>
          <w:rFonts w:ascii="Times New Roman" w:hAnsi="Times New Roman" w:cs="Times New Roman"/>
          <w:color w:val="000000"/>
          <w:shd w:val="clear" w:color="auto" w:fill="FFFFFF"/>
        </w:rPr>
        <w:t xml:space="preserve"> human biosecurity measures to manage the risk of </w:t>
      </w:r>
      <w:r>
        <w:rPr>
          <w:rFonts w:ascii="Times New Roman" w:hAnsi="Times New Roman" w:cs="Times New Roman"/>
          <w:color w:val="000000"/>
          <w:shd w:val="clear" w:color="auto" w:fill="FFFFFF"/>
        </w:rPr>
        <w:t>human coronavirus with pandemic potential</w:t>
      </w:r>
      <w:r w:rsidRPr="00003E3A">
        <w:rPr>
          <w:rFonts w:ascii="Times New Roman" w:hAnsi="Times New Roman" w:cs="Times New Roman"/>
          <w:color w:val="000000"/>
          <w:shd w:val="clear" w:color="auto" w:fill="FFFFFF"/>
        </w:rPr>
        <w:t xml:space="preserve"> entering Australian territory, or e</w:t>
      </w:r>
      <w:r>
        <w:rPr>
          <w:rFonts w:ascii="Times New Roman" w:hAnsi="Times New Roman" w:cs="Times New Roman"/>
          <w:color w:val="000000"/>
          <w:shd w:val="clear" w:color="auto" w:fill="FFFFFF"/>
        </w:rPr>
        <w:t>merging, establishing</w:t>
      </w:r>
      <w:r w:rsidRPr="00003E3A">
        <w:rPr>
          <w:rFonts w:ascii="Times New Roman" w:hAnsi="Times New Roman" w:cs="Times New Roman"/>
          <w:color w:val="000000"/>
          <w:shd w:val="clear" w:color="auto" w:fill="FFFFFF"/>
        </w:rPr>
        <w:t>, or spreading in Australian territory or a part of Australian territory.</w:t>
      </w:r>
    </w:p>
    <w:p w14:paraId="0BDD75F4" w14:textId="77777777" w:rsidR="00003E3A" w:rsidRPr="00003E3A" w:rsidRDefault="00003E3A" w:rsidP="00003E3A">
      <w:pPr>
        <w:rPr>
          <w:rFonts w:ascii="Times New Roman" w:hAnsi="Times New Roman" w:cs="Times New Roman"/>
        </w:rPr>
      </w:pPr>
    </w:p>
    <w:p w14:paraId="4A02D141" w14:textId="77777777" w:rsidR="00003E3A" w:rsidRPr="00003E3A" w:rsidRDefault="00003E3A" w:rsidP="00003E3A">
      <w:pPr>
        <w:rPr>
          <w:rFonts w:ascii="Times New Roman" w:hAnsi="Times New Roman" w:cs="Times New Roman"/>
          <w:b/>
        </w:rPr>
      </w:pPr>
      <w:r w:rsidRPr="00003E3A">
        <w:rPr>
          <w:rFonts w:ascii="Times New Roman" w:hAnsi="Times New Roman" w:cs="Times New Roman"/>
          <w:b/>
        </w:rPr>
        <w:lastRenderedPageBreak/>
        <w:t>Conclusion</w:t>
      </w:r>
    </w:p>
    <w:p w14:paraId="69228C9E" w14:textId="77777777" w:rsidR="00003E3A" w:rsidRPr="00003E3A" w:rsidRDefault="00003E3A" w:rsidP="00003E3A">
      <w:pPr>
        <w:spacing w:before="120"/>
        <w:rPr>
          <w:rFonts w:ascii="Times New Roman" w:hAnsi="Times New Roman" w:cs="Times New Roman"/>
          <w:bCs/>
        </w:rPr>
      </w:pPr>
      <w:r w:rsidRPr="00003E3A">
        <w:rPr>
          <w:rFonts w:ascii="Times New Roman" w:hAnsi="Times New Roman" w:cs="Times New Roman"/>
        </w:rPr>
        <w:t xml:space="preserve">This legislative instrument is compatible with human rights because it </w:t>
      </w:r>
      <w:r w:rsidRPr="00003E3A">
        <w:rPr>
          <w:rFonts w:ascii="Times New Roman" w:hAnsi="Times New Roman" w:cs="Times New Roman"/>
          <w:bCs/>
        </w:rPr>
        <w:t>promotes the human right to an adequate standard of living and the highest attainable standard of physical and mental health.</w:t>
      </w:r>
    </w:p>
    <w:p w14:paraId="6D7979B7" w14:textId="77777777" w:rsidR="00003E3A" w:rsidRPr="00003E3A" w:rsidRDefault="00003E3A" w:rsidP="00003E3A">
      <w:pPr>
        <w:spacing w:before="120"/>
        <w:rPr>
          <w:rFonts w:ascii="Times New Roman" w:hAnsi="Times New Roman" w:cs="Times New Roman"/>
        </w:rPr>
      </w:pPr>
    </w:p>
    <w:p w14:paraId="683F4608" w14:textId="77777777" w:rsidR="00003E3A" w:rsidRPr="00003E3A" w:rsidRDefault="00003E3A" w:rsidP="00003E3A">
      <w:pPr>
        <w:rPr>
          <w:rFonts w:ascii="Times New Roman" w:hAnsi="Times New Roman" w:cs="Times New Roman"/>
          <w:i/>
        </w:rPr>
      </w:pPr>
    </w:p>
    <w:p w14:paraId="5E6E981E" w14:textId="77777777" w:rsidR="00003E3A" w:rsidRPr="00003E3A" w:rsidRDefault="00003E3A" w:rsidP="00003E3A">
      <w:pPr>
        <w:jc w:val="center"/>
        <w:rPr>
          <w:rFonts w:ascii="Times New Roman" w:hAnsi="Times New Roman" w:cs="Times New Roman"/>
          <w:b/>
        </w:rPr>
      </w:pPr>
      <w:r w:rsidRPr="00003E3A">
        <w:rPr>
          <w:rFonts w:ascii="Times New Roman" w:hAnsi="Times New Roman" w:cs="Times New Roman"/>
          <w:b/>
        </w:rPr>
        <w:t>Professor Brendan Murphy</w:t>
      </w:r>
    </w:p>
    <w:p w14:paraId="53CE905D" w14:textId="77777777" w:rsidR="00003E3A" w:rsidRPr="00003E3A" w:rsidRDefault="00003E3A" w:rsidP="00003E3A">
      <w:pPr>
        <w:jc w:val="center"/>
        <w:rPr>
          <w:rFonts w:ascii="Times New Roman" w:hAnsi="Times New Roman" w:cs="Times New Roman"/>
          <w:b/>
        </w:rPr>
      </w:pPr>
      <w:r w:rsidRPr="00003E3A">
        <w:rPr>
          <w:rFonts w:ascii="Times New Roman" w:hAnsi="Times New Roman" w:cs="Times New Roman"/>
          <w:b/>
        </w:rPr>
        <w:t>Director of Human Biosecurity</w:t>
      </w:r>
    </w:p>
    <w:p w14:paraId="368514FB" w14:textId="77777777" w:rsidR="00003E3A" w:rsidRPr="00003E3A" w:rsidRDefault="00003E3A" w:rsidP="00003E3A">
      <w:pPr>
        <w:jc w:val="center"/>
        <w:rPr>
          <w:rFonts w:ascii="Times New Roman" w:hAnsi="Times New Roman" w:cs="Times New Roman"/>
          <w:b/>
        </w:rPr>
      </w:pPr>
      <w:r w:rsidRPr="00003E3A">
        <w:rPr>
          <w:rFonts w:ascii="Times New Roman" w:hAnsi="Times New Roman" w:cs="Times New Roman"/>
          <w:b/>
        </w:rPr>
        <w:t>Chief Medical Officer</w:t>
      </w:r>
    </w:p>
    <w:p w14:paraId="2A82A8D1" w14:textId="77777777" w:rsidR="00003E3A" w:rsidRPr="00003E3A" w:rsidRDefault="00003E3A" w:rsidP="00003E3A">
      <w:pPr>
        <w:jc w:val="center"/>
        <w:rPr>
          <w:rFonts w:ascii="Times New Roman" w:hAnsi="Times New Roman" w:cs="Times New Roman"/>
          <w:b/>
        </w:rPr>
      </w:pPr>
      <w:r w:rsidRPr="00003E3A">
        <w:rPr>
          <w:rFonts w:ascii="Times New Roman" w:hAnsi="Times New Roman" w:cs="Times New Roman"/>
          <w:b/>
        </w:rPr>
        <w:t>Department of Health</w:t>
      </w:r>
    </w:p>
    <w:p w14:paraId="71932646" w14:textId="77777777" w:rsidR="00003E3A" w:rsidRPr="00003E3A" w:rsidRDefault="00003E3A" w:rsidP="00003E3A">
      <w:pPr>
        <w:rPr>
          <w:rFonts w:ascii="Times New Roman" w:hAnsi="Times New Roman" w:cs="Times New Roman"/>
        </w:rPr>
      </w:pPr>
    </w:p>
    <w:p w14:paraId="5044EF70" w14:textId="77777777" w:rsidR="00003E3A" w:rsidRPr="00551BC7" w:rsidRDefault="00003E3A">
      <w:pPr>
        <w:rPr>
          <w:rFonts w:ascii="Times New Roman" w:hAnsi="Times New Roman" w:cs="Times New Roman"/>
        </w:rPr>
      </w:pPr>
    </w:p>
    <w:sectPr w:rsidR="00003E3A" w:rsidRPr="00551B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13517"/>
    <w:multiLevelType w:val="hybridMultilevel"/>
    <w:tmpl w:val="F6C0C3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99"/>
    <w:rsid w:val="00003E3A"/>
    <w:rsid w:val="00114499"/>
    <w:rsid w:val="001863FF"/>
    <w:rsid w:val="00280050"/>
    <w:rsid w:val="002D194D"/>
    <w:rsid w:val="00352C87"/>
    <w:rsid w:val="003F0452"/>
    <w:rsid w:val="00406DD2"/>
    <w:rsid w:val="004576FA"/>
    <w:rsid w:val="00476077"/>
    <w:rsid w:val="004B7577"/>
    <w:rsid w:val="00551BC7"/>
    <w:rsid w:val="005E453D"/>
    <w:rsid w:val="006F0314"/>
    <w:rsid w:val="007939B8"/>
    <w:rsid w:val="007A762F"/>
    <w:rsid w:val="007F5A4E"/>
    <w:rsid w:val="00AA2760"/>
    <w:rsid w:val="00AE568F"/>
    <w:rsid w:val="00B41F89"/>
    <w:rsid w:val="00C17E91"/>
    <w:rsid w:val="00C634D9"/>
    <w:rsid w:val="00DE501F"/>
    <w:rsid w:val="00E37FBF"/>
    <w:rsid w:val="00F14D6C"/>
    <w:rsid w:val="00FE7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4F4C"/>
  <w15:chartTrackingRefBased/>
  <w15:docId w15:val="{0A353F70-8527-4ABD-9207-975A15EA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14499"/>
    <w:pPr>
      <w:widowControl w:val="0"/>
      <w:spacing w:after="0" w:line="240" w:lineRule="auto"/>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499"/>
  </w:style>
  <w:style w:type="character" w:styleId="CommentReference">
    <w:name w:val="annotation reference"/>
    <w:basedOn w:val="DefaultParagraphFont"/>
    <w:unhideWhenUsed/>
    <w:rsid w:val="00AE568F"/>
    <w:rPr>
      <w:sz w:val="16"/>
      <w:szCs w:val="16"/>
    </w:rPr>
  </w:style>
  <w:style w:type="paragraph" w:styleId="CommentText">
    <w:name w:val="annotation text"/>
    <w:basedOn w:val="Normal"/>
    <w:link w:val="CommentTextChar"/>
    <w:unhideWhenUsed/>
    <w:rsid w:val="00AE568F"/>
    <w:rPr>
      <w:sz w:val="20"/>
      <w:szCs w:val="20"/>
    </w:rPr>
  </w:style>
  <w:style w:type="character" w:customStyle="1" w:styleId="CommentTextChar">
    <w:name w:val="Comment Text Char"/>
    <w:basedOn w:val="DefaultParagraphFont"/>
    <w:link w:val="CommentText"/>
    <w:rsid w:val="00AE568F"/>
    <w:rPr>
      <w:rFonts w:ascii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AE568F"/>
    <w:rPr>
      <w:b/>
      <w:bCs/>
    </w:rPr>
  </w:style>
  <w:style w:type="character" w:customStyle="1" w:styleId="CommentSubjectChar">
    <w:name w:val="Comment Subject Char"/>
    <w:basedOn w:val="CommentTextChar"/>
    <w:link w:val="CommentSubject"/>
    <w:uiPriority w:val="99"/>
    <w:semiHidden/>
    <w:rsid w:val="00AE568F"/>
    <w:rPr>
      <w:rFonts w:asciiTheme="minorHAnsi" w:hAnsiTheme="minorHAnsi" w:cstheme="minorBidi"/>
      <w:b/>
      <w:bCs/>
      <w:sz w:val="20"/>
      <w:szCs w:val="20"/>
      <w:lang w:val="en-US"/>
    </w:rPr>
  </w:style>
  <w:style w:type="paragraph" w:styleId="BalloonText">
    <w:name w:val="Balloon Text"/>
    <w:basedOn w:val="Normal"/>
    <w:link w:val="BalloonTextChar"/>
    <w:uiPriority w:val="99"/>
    <w:semiHidden/>
    <w:unhideWhenUsed/>
    <w:rsid w:val="00AE56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68F"/>
    <w:rPr>
      <w:rFonts w:ascii="Segoe UI" w:hAnsi="Segoe UI" w:cs="Segoe UI"/>
      <w:sz w:val="18"/>
      <w:szCs w:val="18"/>
      <w:lang w:val="en-US"/>
    </w:rPr>
  </w:style>
  <w:style w:type="paragraph" w:customStyle="1" w:styleId="Heading6">
    <w:name w:val="Heading6"/>
    <w:basedOn w:val="Normal"/>
    <w:link w:val="Heading6Char"/>
    <w:rsid w:val="007939B8"/>
    <w:pPr>
      <w:keepNext/>
      <w:keepLines/>
      <w:widowControl/>
      <w:suppressAutoHyphens/>
      <w:spacing w:after="120"/>
      <w:jc w:val="both"/>
    </w:pPr>
    <w:rPr>
      <w:rFonts w:ascii="Times New Roman" w:eastAsia="Times New Roman" w:hAnsi="Times New Roman" w:cs="Times New Roman"/>
      <w:b/>
      <w:sz w:val="20"/>
      <w:szCs w:val="20"/>
      <w:lang w:val="en-AU" w:eastAsia="en-AU"/>
    </w:rPr>
  </w:style>
  <w:style w:type="character" w:customStyle="1" w:styleId="Heading6Char">
    <w:name w:val="Heading6 Char"/>
    <w:link w:val="Heading6"/>
    <w:locked/>
    <w:rsid w:val="007939B8"/>
    <w:rPr>
      <w:rFonts w:eastAsia="Times New Roman"/>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956</Words>
  <Characters>5451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 Mandy</dc:creator>
  <cp:keywords/>
  <dc:description/>
  <cp:lastModifiedBy>COUSINS, Mandi</cp:lastModifiedBy>
  <cp:revision>2</cp:revision>
  <cp:lastPrinted>2020-01-20T04:12:00Z</cp:lastPrinted>
  <dcterms:created xsi:type="dcterms:W3CDTF">2020-01-21T02:26:00Z</dcterms:created>
  <dcterms:modified xsi:type="dcterms:W3CDTF">2020-01-21T02:26:00Z</dcterms:modified>
</cp:coreProperties>
</file>