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1E" w:rsidRPr="00331E92" w:rsidRDefault="00F92C1E" w:rsidP="001C0E9A">
      <w:pPr>
        <w:rPr>
          <w:sz w:val="28"/>
        </w:rPr>
      </w:pPr>
      <w:r w:rsidRPr="00331E92">
        <w:rPr>
          <w:noProof/>
          <w:lang w:eastAsia="en-AU"/>
        </w:rPr>
        <w:drawing>
          <wp:inline distT="0" distB="0" distL="0" distR="0" wp14:anchorId="283E65F2" wp14:editId="7CD9CF46">
            <wp:extent cx="1503328" cy="1105200"/>
            <wp:effectExtent l="0" t="0" r="1905" b="0"/>
            <wp:docPr id="109" name="Picture 109"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F92C1E" w:rsidRPr="00331E92" w:rsidRDefault="00F92C1E" w:rsidP="001C0E9A">
      <w:pPr>
        <w:rPr>
          <w:sz w:val="19"/>
        </w:rPr>
      </w:pPr>
    </w:p>
    <w:p w:rsidR="00F92C1E" w:rsidRPr="00331E92" w:rsidRDefault="00F92C1E" w:rsidP="001C0E9A">
      <w:pPr>
        <w:pStyle w:val="ShortT"/>
      </w:pPr>
      <w:r w:rsidRPr="00331E92">
        <w:t>High Court Amendment (Electronic Filing</w:t>
      </w:r>
      <w:r w:rsidR="00D80568" w:rsidRPr="00331E92">
        <w:t xml:space="preserve"> and Other Matters</w:t>
      </w:r>
      <w:r w:rsidRPr="00331E92">
        <w:t xml:space="preserve">) </w:t>
      </w:r>
      <w:r w:rsidR="00034E5E">
        <w:t>Rules 2</w:t>
      </w:r>
      <w:r w:rsidRPr="00331E92">
        <w:t>019</w:t>
      </w:r>
    </w:p>
    <w:p w:rsidR="00F92C1E" w:rsidRPr="00331E92" w:rsidRDefault="00F92C1E" w:rsidP="001C0E9A">
      <w:pPr>
        <w:pStyle w:val="SignCoverPageStart"/>
        <w:rPr>
          <w:i/>
          <w:szCs w:val="22"/>
        </w:rPr>
      </w:pPr>
      <w:r w:rsidRPr="00331E92">
        <w:rPr>
          <w:szCs w:val="22"/>
        </w:rPr>
        <w:t>We, Justices of the High Court of Australia, make the following Rules of Court.</w:t>
      </w:r>
    </w:p>
    <w:p w:rsidR="00F92C1E" w:rsidRPr="00331E92" w:rsidRDefault="00F92C1E" w:rsidP="001C0E9A">
      <w:pPr>
        <w:rPr>
          <w:szCs w:val="22"/>
        </w:rPr>
      </w:pPr>
    </w:p>
    <w:p w:rsidR="00F92C1E" w:rsidRPr="00331E92" w:rsidRDefault="00F92C1E" w:rsidP="001C0E9A">
      <w:pPr>
        <w:keepNext/>
        <w:spacing w:before="300" w:line="240" w:lineRule="atLeast"/>
        <w:ind w:right="397"/>
        <w:jc w:val="both"/>
        <w:rPr>
          <w:szCs w:val="22"/>
        </w:rPr>
      </w:pPr>
      <w:r w:rsidRPr="00331E92">
        <w:rPr>
          <w:szCs w:val="22"/>
        </w:rPr>
        <w:t>Dated</w:t>
      </w:r>
      <w:r w:rsidRPr="00331E92">
        <w:rPr>
          <w:szCs w:val="22"/>
        </w:rPr>
        <w:tab/>
      </w:r>
      <w:r w:rsidRPr="00331E92">
        <w:rPr>
          <w:szCs w:val="22"/>
        </w:rPr>
        <w:fldChar w:fldCharType="begin"/>
      </w:r>
      <w:r w:rsidRPr="00331E92">
        <w:rPr>
          <w:szCs w:val="22"/>
        </w:rPr>
        <w:instrText xml:space="preserve"> DOCPROPERTY  DateMade </w:instrText>
      </w:r>
      <w:r w:rsidRPr="00331E92">
        <w:rPr>
          <w:szCs w:val="22"/>
        </w:rPr>
        <w:fldChar w:fldCharType="separate"/>
      </w:r>
      <w:r w:rsidR="00CA24B4">
        <w:rPr>
          <w:szCs w:val="22"/>
        </w:rPr>
        <w:t>19 December 2019</w:t>
      </w:r>
      <w:r w:rsidRPr="00331E92">
        <w:rPr>
          <w:szCs w:val="22"/>
        </w:rPr>
        <w:fldChar w:fldCharType="end"/>
      </w:r>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 xml:space="preserve">S. M. </w:t>
      </w:r>
      <w:proofErr w:type="spellStart"/>
      <w:r w:rsidRPr="00331E92">
        <w:t>Kiefel</w:t>
      </w:r>
      <w:proofErr w:type="spellEnd"/>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V. M. Bell</w:t>
      </w:r>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 xml:space="preserve">S. J. </w:t>
      </w:r>
      <w:proofErr w:type="spellStart"/>
      <w:r w:rsidRPr="00331E92">
        <w:t>Gageler</w:t>
      </w:r>
      <w:proofErr w:type="spellEnd"/>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P. A. Keane</w:t>
      </w:r>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G. A. A. Nettle</w:t>
      </w:r>
    </w:p>
    <w:p w:rsidR="00F92C1E" w:rsidRPr="00331E92" w:rsidRDefault="00F92C1E" w:rsidP="001C0E9A">
      <w:pPr>
        <w:tabs>
          <w:tab w:val="left" w:pos="3402"/>
        </w:tabs>
        <w:spacing w:before="240"/>
        <w:ind w:left="397" w:right="397"/>
        <w:jc w:val="right"/>
      </w:pPr>
    </w:p>
    <w:p w:rsidR="00F92C1E" w:rsidRPr="00331E92" w:rsidRDefault="00F92C1E" w:rsidP="001C0E9A">
      <w:pPr>
        <w:tabs>
          <w:tab w:val="left" w:pos="3402"/>
        </w:tabs>
        <w:spacing w:before="120"/>
        <w:ind w:left="397" w:right="397"/>
        <w:jc w:val="right"/>
      </w:pPr>
      <w:r w:rsidRPr="00331E92">
        <w:t>M. M. Gordon</w:t>
      </w:r>
    </w:p>
    <w:p w:rsidR="00F92C1E" w:rsidRPr="00331E92" w:rsidRDefault="00F92C1E" w:rsidP="001C0E9A">
      <w:pPr>
        <w:tabs>
          <w:tab w:val="left" w:pos="3402"/>
        </w:tabs>
        <w:spacing w:before="120"/>
        <w:ind w:left="397" w:right="397"/>
        <w:jc w:val="right"/>
      </w:pPr>
    </w:p>
    <w:p w:rsidR="00F92C1E" w:rsidRPr="00331E92" w:rsidRDefault="00F92C1E" w:rsidP="001C0E9A">
      <w:pPr>
        <w:tabs>
          <w:tab w:val="left" w:pos="3402"/>
        </w:tabs>
        <w:spacing w:before="120"/>
        <w:ind w:left="397" w:right="397"/>
        <w:jc w:val="right"/>
      </w:pPr>
      <w:r w:rsidRPr="00331E92">
        <w:t>J. J. Edelman</w:t>
      </w:r>
    </w:p>
    <w:p w:rsidR="00F92C1E" w:rsidRPr="00331E92" w:rsidRDefault="00F92C1E" w:rsidP="001C0E9A">
      <w:pPr>
        <w:tabs>
          <w:tab w:val="left" w:pos="3402"/>
        </w:tabs>
        <w:spacing w:before="120"/>
        <w:ind w:left="397" w:right="397"/>
        <w:jc w:val="right"/>
      </w:pPr>
    </w:p>
    <w:p w:rsidR="00F92C1E" w:rsidRPr="00331E92" w:rsidRDefault="00F92C1E" w:rsidP="001C0E9A">
      <w:pPr>
        <w:keepNext/>
        <w:tabs>
          <w:tab w:val="left" w:pos="3402"/>
        </w:tabs>
        <w:spacing w:before="240" w:line="300" w:lineRule="atLeast"/>
        <w:ind w:left="397" w:right="397"/>
        <w:jc w:val="right"/>
        <w:rPr>
          <w:szCs w:val="22"/>
        </w:rPr>
      </w:pPr>
      <w:r w:rsidRPr="00331E92">
        <w:rPr>
          <w:szCs w:val="22"/>
        </w:rPr>
        <w:t>Justices of the High Court of Australia</w:t>
      </w:r>
    </w:p>
    <w:p w:rsidR="00F92C1E" w:rsidRPr="00331E92" w:rsidRDefault="00F92C1E" w:rsidP="006E4B62">
      <w:pPr>
        <w:keepNext/>
        <w:tabs>
          <w:tab w:val="left" w:pos="3402"/>
        </w:tabs>
        <w:spacing w:before="720" w:line="300" w:lineRule="atLeast"/>
        <w:ind w:right="397"/>
        <w:rPr>
          <w:szCs w:val="22"/>
        </w:rPr>
      </w:pPr>
      <w:r w:rsidRPr="00331E92">
        <w:rPr>
          <w:szCs w:val="22"/>
        </w:rPr>
        <w:t>P. A. Lynch</w:t>
      </w:r>
      <w:r w:rsidRPr="00331E92">
        <w:rPr>
          <w:szCs w:val="22"/>
        </w:rPr>
        <w:br/>
        <w:t>Chief Executive and</w:t>
      </w:r>
    </w:p>
    <w:p w:rsidR="00F92C1E" w:rsidRPr="00331E92" w:rsidRDefault="00F92C1E" w:rsidP="001C0E9A">
      <w:pPr>
        <w:pStyle w:val="SignCoverPageEnd"/>
        <w:spacing w:after="60"/>
      </w:pPr>
      <w:r w:rsidRPr="00331E92">
        <w:rPr>
          <w:szCs w:val="22"/>
        </w:rPr>
        <w:t>Principal Registrar</w:t>
      </w:r>
    </w:p>
    <w:p w:rsidR="00F92C1E" w:rsidRPr="00331E92" w:rsidRDefault="00F92C1E" w:rsidP="001C0E9A"/>
    <w:p w:rsidR="00F92C1E" w:rsidRPr="00251A75" w:rsidRDefault="00F92C1E" w:rsidP="001C0E9A">
      <w:pPr>
        <w:pStyle w:val="Header"/>
        <w:tabs>
          <w:tab w:val="clear" w:pos="4150"/>
          <w:tab w:val="clear" w:pos="8307"/>
        </w:tabs>
      </w:pPr>
      <w:r w:rsidRPr="00251A75">
        <w:rPr>
          <w:rStyle w:val="CharAmSchNo"/>
        </w:rPr>
        <w:t xml:space="preserve"> </w:t>
      </w:r>
      <w:r w:rsidRPr="00251A75">
        <w:rPr>
          <w:rStyle w:val="CharAmSchText"/>
        </w:rPr>
        <w:t xml:space="preserve"> </w:t>
      </w:r>
    </w:p>
    <w:p w:rsidR="00F92C1E" w:rsidRPr="00251A75" w:rsidRDefault="00F92C1E" w:rsidP="001C0E9A">
      <w:pPr>
        <w:pStyle w:val="Header"/>
        <w:tabs>
          <w:tab w:val="clear" w:pos="4150"/>
          <w:tab w:val="clear" w:pos="8307"/>
        </w:tabs>
      </w:pPr>
      <w:r w:rsidRPr="00251A75">
        <w:rPr>
          <w:rStyle w:val="CharAmPartNo"/>
        </w:rPr>
        <w:t xml:space="preserve"> </w:t>
      </w:r>
      <w:r w:rsidRPr="00251A75">
        <w:rPr>
          <w:rStyle w:val="CharAmPartText"/>
        </w:rPr>
        <w:t xml:space="preserve"> </w:t>
      </w:r>
    </w:p>
    <w:p w:rsidR="00F92C1E" w:rsidRPr="00331E92" w:rsidRDefault="00F92C1E" w:rsidP="001C0E9A">
      <w:pPr>
        <w:sectPr w:rsidR="00F92C1E" w:rsidRPr="00331E92" w:rsidSect="00573D3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331E92" w:rsidRDefault="0048364F" w:rsidP="00EC56EB">
      <w:pPr>
        <w:rPr>
          <w:sz w:val="36"/>
        </w:rPr>
      </w:pPr>
      <w:r w:rsidRPr="00331E92">
        <w:rPr>
          <w:sz w:val="36"/>
        </w:rPr>
        <w:lastRenderedPageBreak/>
        <w:t>Contents</w:t>
      </w:r>
    </w:p>
    <w:p w:rsidR="00034E5E" w:rsidRDefault="00034E5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34E5E">
        <w:rPr>
          <w:noProof/>
        </w:rPr>
        <w:tab/>
      </w:r>
      <w:r w:rsidRPr="00034E5E">
        <w:rPr>
          <w:noProof/>
        </w:rPr>
        <w:fldChar w:fldCharType="begin"/>
      </w:r>
      <w:r w:rsidRPr="00034E5E">
        <w:rPr>
          <w:noProof/>
        </w:rPr>
        <w:instrText xml:space="preserve"> PAGEREF _Toc26969457 \h </w:instrText>
      </w:r>
      <w:r w:rsidRPr="00034E5E">
        <w:rPr>
          <w:noProof/>
        </w:rPr>
      </w:r>
      <w:r w:rsidRPr="00034E5E">
        <w:rPr>
          <w:noProof/>
        </w:rPr>
        <w:fldChar w:fldCharType="separate"/>
      </w:r>
      <w:r w:rsidR="00CA24B4">
        <w:rPr>
          <w:noProof/>
        </w:rPr>
        <w:t>1</w:t>
      </w:r>
      <w:r w:rsidRPr="00034E5E">
        <w:rPr>
          <w:noProof/>
        </w:rPr>
        <w:fldChar w:fldCharType="end"/>
      </w:r>
    </w:p>
    <w:p w:rsidR="00034E5E" w:rsidRDefault="00034E5E">
      <w:pPr>
        <w:pStyle w:val="TOC5"/>
        <w:rPr>
          <w:rFonts w:asciiTheme="minorHAnsi" w:eastAsiaTheme="minorEastAsia" w:hAnsiTheme="minorHAnsi" w:cstheme="minorBidi"/>
          <w:noProof/>
          <w:kern w:val="0"/>
          <w:sz w:val="22"/>
          <w:szCs w:val="22"/>
        </w:rPr>
      </w:pPr>
      <w:r>
        <w:rPr>
          <w:noProof/>
        </w:rPr>
        <w:t>2</w:t>
      </w:r>
      <w:r>
        <w:rPr>
          <w:noProof/>
        </w:rPr>
        <w:tab/>
        <w:t>Commencement</w:t>
      </w:r>
      <w:r w:rsidRPr="00034E5E">
        <w:rPr>
          <w:noProof/>
        </w:rPr>
        <w:tab/>
      </w:r>
      <w:r w:rsidRPr="00034E5E">
        <w:rPr>
          <w:noProof/>
        </w:rPr>
        <w:fldChar w:fldCharType="begin"/>
      </w:r>
      <w:r w:rsidRPr="00034E5E">
        <w:rPr>
          <w:noProof/>
        </w:rPr>
        <w:instrText xml:space="preserve"> PAGEREF _Toc26969458 \h </w:instrText>
      </w:r>
      <w:r w:rsidRPr="00034E5E">
        <w:rPr>
          <w:noProof/>
        </w:rPr>
      </w:r>
      <w:r w:rsidRPr="00034E5E">
        <w:rPr>
          <w:noProof/>
        </w:rPr>
        <w:fldChar w:fldCharType="separate"/>
      </w:r>
      <w:r w:rsidR="00CA24B4">
        <w:rPr>
          <w:noProof/>
        </w:rPr>
        <w:t>1</w:t>
      </w:r>
      <w:r w:rsidRPr="00034E5E">
        <w:rPr>
          <w:noProof/>
        </w:rPr>
        <w:fldChar w:fldCharType="end"/>
      </w:r>
    </w:p>
    <w:p w:rsidR="00034E5E" w:rsidRDefault="00034E5E">
      <w:pPr>
        <w:pStyle w:val="TOC5"/>
        <w:rPr>
          <w:rFonts w:asciiTheme="minorHAnsi" w:eastAsiaTheme="minorEastAsia" w:hAnsiTheme="minorHAnsi" w:cstheme="minorBidi"/>
          <w:noProof/>
          <w:kern w:val="0"/>
          <w:sz w:val="22"/>
          <w:szCs w:val="22"/>
        </w:rPr>
      </w:pPr>
      <w:r>
        <w:rPr>
          <w:noProof/>
        </w:rPr>
        <w:t>3</w:t>
      </w:r>
      <w:r>
        <w:rPr>
          <w:noProof/>
        </w:rPr>
        <w:tab/>
        <w:t>Authority</w:t>
      </w:r>
      <w:r w:rsidRPr="00034E5E">
        <w:rPr>
          <w:noProof/>
        </w:rPr>
        <w:tab/>
      </w:r>
      <w:r w:rsidRPr="00034E5E">
        <w:rPr>
          <w:noProof/>
        </w:rPr>
        <w:fldChar w:fldCharType="begin"/>
      </w:r>
      <w:r w:rsidRPr="00034E5E">
        <w:rPr>
          <w:noProof/>
        </w:rPr>
        <w:instrText xml:space="preserve"> PAGEREF _Toc26969459 \h </w:instrText>
      </w:r>
      <w:r w:rsidRPr="00034E5E">
        <w:rPr>
          <w:noProof/>
        </w:rPr>
      </w:r>
      <w:r w:rsidRPr="00034E5E">
        <w:rPr>
          <w:noProof/>
        </w:rPr>
        <w:fldChar w:fldCharType="separate"/>
      </w:r>
      <w:r w:rsidR="00CA24B4">
        <w:rPr>
          <w:noProof/>
        </w:rPr>
        <w:t>1</w:t>
      </w:r>
      <w:r w:rsidRPr="00034E5E">
        <w:rPr>
          <w:noProof/>
        </w:rPr>
        <w:fldChar w:fldCharType="end"/>
      </w:r>
    </w:p>
    <w:p w:rsidR="00034E5E" w:rsidRDefault="00034E5E">
      <w:pPr>
        <w:pStyle w:val="TOC5"/>
        <w:rPr>
          <w:rFonts w:asciiTheme="minorHAnsi" w:eastAsiaTheme="minorEastAsia" w:hAnsiTheme="minorHAnsi" w:cstheme="minorBidi"/>
          <w:noProof/>
          <w:kern w:val="0"/>
          <w:sz w:val="22"/>
          <w:szCs w:val="22"/>
        </w:rPr>
      </w:pPr>
      <w:r>
        <w:rPr>
          <w:noProof/>
        </w:rPr>
        <w:t>4</w:t>
      </w:r>
      <w:r>
        <w:rPr>
          <w:noProof/>
        </w:rPr>
        <w:tab/>
        <w:t>Schedules</w:t>
      </w:r>
      <w:r w:rsidRPr="00034E5E">
        <w:rPr>
          <w:noProof/>
        </w:rPr>
        <w:tab/>
      </w:r>
      <w:r w:rsidRPr="00034E5E">
        <w:rPr>
          <w:noProof/>
        </w:rPr>
        <w:fldChar w:fldCharType="begin"/>
      </w:r>
      <w:r w:rsidRPr="00034E5E">
        <w:rPr>
          <w:noProof/>
        </w:rPr>
        <w:instrText xml:space="preserve"> PAGEREF _Toc26969460 \h </w:instrText>
      </w:r>
      <w:r w:rsidRPr="00034E5E">
        <w:rPr>
          <w:noProof/>
        </w:rPr>
      </w:r>
      <w:r w:rsidRPr="00034E5E">
        <w:rPr>
          <w:noProof/>
        </w:rPr>
        <w:fldChar w:fldCharType="separate"/>
      </w:r>
      <w:r w:rsidR="00CA24B4">
        <w:rPr>
          <w:noProof/>
        </w:rPr>
        <w:t>1</w:t>
      </w:r>
      <w:r w:rsidRPr="00034E5E">
        <w:rPr>
          <w:noProof/>
        </w:rPr>
        <w:fldChar w:fldCharType="end"/>
      </w:r>
    </w:p>
    <w:p w:rsidR="00034E5E" w:rsidRDefault="00034E5E">
      <w:pPr>
        <w:pStyle w:val="TOC6"/>
        <w:rPr>
          <w:rFonts w:asciiTheme="minorHAnsi" w:eastAsiaTheme="minorEastAsia" w:hAnsiTheme="minorHAnsi" w:cstheme="minorBidi"/>
          <w:b w:val="0"/>
          <w:noProof/>
          <w:kern w:val="0"/>
          <w:sz w:val="22"/>
          <w:szCs w:val="22"/>
        </w:rPr>
      </w:pPr>
      <w:r>
        <w:rPr>
          <w:noProof/>
        </w:rPr>
        <w:t>Schedule 1—Electronic filing</w:t>
      </w:r>
      <w:r w:rsidRPr="00034E5E">
        <w:rPr>
          <w:b w:val="0"/>
          <w:noProof/>
          <w:sz w:val="18"/>
        </w:rPr>
        <w:tab/>
      </w:r>
      <w:r w:rsidRPr="00034E5E">
        <w:rPr>
          <w:b w:val="0"/>
          <w:noProof/>
          <w:sz w:val="18"/>
        </w:rPr>
        <w:fldChar w:fldCharType="begin"/>
      </w:r>
      <w:r w:rsidRPr="00034E5E">
        <w:rPr>
          <w:b w:val="0"/>
          <w:noProof/>
          <w:sz w:val="18"/>
        </w:rPr>
        <w:instrText xml:space="preserve"> PAGEREF _Toc26969461 \h </w:instrText>
      </w:r>
      <w:r w:rsidRPr="00034E5E">
        <w:rPr>
          <w:b w:val="0"/>
          <w:noProof/>
          <w:sz w:val="18"/>
        </w:rPr>
      </w:r>
      <w:r w:rsidRPr="00034E5E">
        <w:rPr>
          <w:b w:val="0"/>
          <w:noProof/>
          <w:sz w:val="18"/>
        </w:rPr>
        <w:fldChar w:fldCharType="separate"/>
      </w:r>
      <w:r w:rsidR="00CA24B4">
        <w:rPr>
          <w:b w:val="0"/>
          <w:noProof/>
          <w:sz w:val="18"/>
        </w:rPr>
        <w:t>2</w:t>
      </w:r>
      <w:r w:rsidRPr="00034E5E">
        <w:rPr>
          <w:b w:val="0"/>
          <w:noProof/>
          <w:sz w:val="18"/>
        </w:rPr>
        <w:fldChar w:fldCharType="end"/>
      </w:r>
    </w:p>
    <w:p w:rsidR="00034E5E" w:rsidRDefault="00034E5E">
      <w:pPr>
        <w:pStyle w:val="TOC9"/>
        <w:rPr>
          <w:rFonts w:asciiTheme="minorHAnsi" w:eastAsiaTheme="minorEastAsia" w:hAnsiTheme="minorHAnsi" w:cstheme="minorBidi"/>
          <w:i w:val="0"/>
          <w:noProof/>
          <w:kern w:val="0"/>
          <w:sz w:val="22"/>
          <w:szCs w:val="22"/>
        </w:rPr>
      </w:pPr>
      <w:r>
        <w:rPr>
          <w:noProof/>
        </w:rPr>
        <w:t>High Court Rules 2004</w:t>
      </w:r>
      <w:r w:rsidRPr="00034E5E">
        <w:rPr>
          <w:i w:val="0"/>
          <w:noProof/>
          <w:sz w:val="18"/>
        </w:rPr>
        <w:tab/>
      </w:r>
      <w:r w:rsidRPr="00034E5E">
        <w:rPr>
          <w:i w:val="0"/>
          <w:noProof/>
          <w:sz w:val="18"/>
        </w:rPr>
        <w:fldChar w:fldCharType="begin"/>
      </w:r>
      <w:r w:rsidRPr="00034E5E">
        <w:rPr>
          <w:i w:val="0"/>
          <w:noProof/>
          <w:sz w:val="18"/>
        </w:rPr>
        <w:instrText xml:space="preserve"> PAGEREF _Toc26969462 \h </w:instrText>
      </w:r>
      <w:r w:rsidRPr="00034E5E">
        <w:rPr>
          <w:i w:val="0"/>
          <w:noProof/>
          <w:sz w:val="18"/>
        </w:rPr>
      </w:r>
      <w:r w:rsidRPr="00034E5E">
        <w:rPr>
          <w:i w:val="0"/>
          <w:noProof/>
          <w:sz w:val="18"/>
        </w:rPr>
        <w:fldChar w:fldCharType="separate"/>
      </w:r>
      <w:r w:rsidR="00CA24B4">
        <w:rPr>
          <w:i w:val="0"/>
          <w:noProof/>
          <w:sz w:val="18"/>
        </w:rPr>
        <w:t>2</w:t>
      </w:r>
      <w:r w:rsidRPr="00034E5E">
        <w:rPr>
          <w:i w:val="0"/>
          <w:noProof/>
          <w:sz w:val="18"/>
        </w:rPr>
        <w:fldChar w:fldCharType="end"/>
      </w:r>
    </w:p>
    <w:p w:rsidR="00034E5E" w:rsidRDefault="00034E5E">
      <w:pPr>
        <w:pStyle w:val="TOC6"/>
        <w:rPr>
          <w:rFonts w:asciiTheme="minorHAnsi" w:eastAsiaTheme="minorEastAsia" w:hAnsiTheme="minorHAnsi" w:cstheme="minorBidi"/>
          <w:b w:val="0"/>
          <w:noProof/>
          <w:kern w:val="0"/>
          <w:sz w:val="22"/>
          <w:szCs w:val="22"/>
        </w:rPr>
      </w:pPr>
      <w:r>
        <w:rPr>
          <w:noProof/>
        </w:rPr>
        <w:t>Schedule 2—Forms</w:t>
      </w:r>
      <w:r w:rsidRPr="00034E5E">
        <w:rPr>
          <w:b w:val="0"/>
          <w:noProof/>
          <w:sz w:val="18"/>
        </w:rPr>
        <w:tab/>
      </w:r>
      <w:r w:rsidRPr="00034E5E">
        <w:rPr>
          <w:b w:val="0"/>
          <w:noProof/>
          <w:sz w:val="18"/>
        </w:rPr>
        <w:fldChar w:fldCharType="begin"/>
      </w:r>
      <w:r w:rsidRPr="00034E5E">
        <w:rPr>
          <w:b w:val="0"/>
          <w:noProof/>
          <w:sz w:val="18"/>
        </w:rPr>
        <w:instrText xml:space="preserve"> PAGEREF _Toc26969474 \h </w:instrText>
      </w:r>
      <w:r w:rsidRPr="00034E5E">
        <w:rPr>
          <w:b w:val="0"/>
          <w:noProof/>
          <w:sz w:val="18"/>
        </w:rPr>
      </w:r>
      <w:r w:rsidRPr="00034E5E">
        <w:rPr>
          <w:b w:val="0"/>
          <w:noProof/>
          <w:sz w:val="18"/>
        </w:rPr>
        <w:fldChar w:fldCharType="separate"/>
      </w:r>
      <w:r w:rsidR="00CA24B4">
        <w:rPr>
          <w:b w:val="0"/>
          <w:noProof/>
          <w:sz w:val="18"/>
        </w:rPr>
        <w:t>13</w:t>
      </w:r>
      <w:r w:rsidRPr="00034E5E">
        <w:rPr>
          <w:b w:val="0"/>
          <w:noProof/>
          <w:sz w:val="18"/>
        </w:rPr>
        <w:fldChar w:fldCharType="end"/>
      </w:r>
    </w:p>
    <w:p w:rsidR="00034E5E" w:rsidRDefault="00034E5E">
      <w:pPr>
        <w:pStyle w:val="TOC9"/>
        <w:rPr>
          <w:rFonts w:asciiTheme="minorHAnsi" w:eastAsiaTheme="minorEastAsia" w:hAnsiTheme="minorHAnsi" w:cstheme="minorBidi"/>
          <w:i w:val="0"/>
          <w:noProof/>
          <w:kern w:val="0"/>
          <w:sz w:val="22"/>
          <w:szCs w:val="22"/>
        </w:rPr>
      </w:pPr>
      <w:r>
        <w:rPr>
          <w:noProof/>
        </w:rPr>
        <w:t>High Court Rules 2004</w:t>
      </w:r>
      <w:r w:rsidRPr="00034E5E">
        <w:rPr>
          <w:i w:val="0"/>
          <w:noProof/>
          <w:sz w:val="18"/>
        </w:rPr>
        <w:tab/>
      </w:r>
      <w:r w:rsidRPr="00034E5E">
        <w:rPr>
          <w:i w:val="0"/>
          <w:noProof/>
          <w:sz w:val="18"/>
        </w:rPr>
        <w:fldChar w:fldCharType="begin"/>
      </w:r>
      <w:r w:rsidRPr="00034E5E">
        <w:rPr>
          <w:i w:val="0"/>
          <w:noProof/>
          <w:sz w:val="18"/>
        </w:rPr>
        <w:instrText xml:space="preserve"> PAGEREF _Toc26969475 \h </w:instrText>
      </w:r>
      <w:r w:rsidRPr="00034E5E">
        <w:rPr>
          <w:i w:val="0"/>
          <w:noProof/>
          <w:sz w:val="18"/>
        </w:rPr>
      </w:r>
      <w:r w:rsidRPr="00034E5E">
        <w:rPr>
          <w:i w:val="0"/>
          <w:noProof/>
          <w:sz w:val="18"/>
        </w:rPr>
        <w:fldChar w:fldCharType="separate"/>
      </w:r>
      <w:r w:rsidR="00CA24B4">
        <w:rPr>
          <w:i w:val="0"/>
          <w:noProof/>
          <w:sz w:val="18"/>
        </w:rPr>
        <w:t>13</w:t>
      </w:r>
      <w:r w:rsidRPr="00034E5E">
        <w:rPr>
          <w:i w:val="0"/>
          <w:noProof/>
          <w:sz w:val="18"/>
        </w:rPr>
        <w:fldChar w:fldCharType="end"/>
      </w:r>
    </w:p>
    <w:p w:rsidR="00034E5E" w:rsidRDefault="00034E5E">
      <w:pPr>
        <w:pStyle w:val="TOC6"/>
        <w:rPr>
          <w:rFonts w:asciiTheme="minorHAnsi" w:eastAsiaTheme="minorEastAsia" w:hAnsiTheme="minorHAnsi" w:cstheme="minorBidi"/>
          <w:b w:val="0"/>
          <w:noProof/>
          <w:kern w:val="0"/>
          <w:sz w:val="22"/>
          <w:szCs w:val="22"/>
        </w:rPr>
      </w:pPr>
      <w:r>
        <w:rPr>
          <w:noProof/>
        </w:rPr>
        <w:t>Schedule 3—Fees for work done and services performed</w:t>
      </w:r>
      <w:r w:rsidRPr="00034E5E">
        <w:rPr>
          <w:b w:val="0"/>
          <w:noProof/>
          <w:sz w:val="18"/>
        </w:rPr>
        <w:tab/>
      </w:r>
      <w:r w:rsidRPr="00034E5E">
        <w:rPr>
          <w:b w:val="0"/>
          <w:noProof/>
          <w:sz w:val="18"/>
        </w:rPr>
        <w:fldChar w:fldCharType="begin"/>
      </w:r>
      <w:r w:rsidRPr="00034E5E">
        <w:rPr>
          <w:b w:val="0"/>
          <w:noProof/>
          <w:sz w:val="18"/>
        </w:rPr>
        <w:instrText xml:space="preserve"> PAGEREF _Toc26969516 \h </w:instrText>
      </w:r>
      <w:r w:rsidRPr="00034E5E">
        <w:rPr>
          <w:b w:val="0"/>
          <w:noProof/>
          <w:sz w:val="18"/>
        </w:rPr>
      </w:r>
      <w:r w:rsidRPr="00034E5E">
        <w:rPr>
          <w:b w:val="0"/>
          <w:noProof/>
          <w:sz w:val="18"/>
        </w:rPr>
        <w:fldChar w:fldCharType="separate"/>
      </w:r>
      <w:r w:rsidR="00CA24B4">
        <w:rPr>
          <w:b w:val="0"/>
          <w:noProof/>
          <w:sz w:val="18"/>
        </w:rPr>
        <w:t>62</w:t>
      </w:r>
      <w:r w:rsidRPr="00034E5E">
        <w:rPr>
          <w:b w:val="0"/>
          <w:noProof/>
          <w:sz w:val="18"/>
        </w:rPr>
        <w:fldChar w:fldCharType="end"/>
      </w:r>
    </w:p>
    <w:p w:rsidR="00034E5E" w:rsidRDefault="00034E5E">
      <w:pPr>
        <w:pStyle w:val="TOC9"/>
        <w:rPr>
          <w:rFonts w:asciiTheme="minorHAnsi" w:eastAsiaTheme="minorEastAsia" w:hAnsiTheme="minorHAnsi" w:cstheme="minorBidi"/>
          <w:i w:val="0"/>
          <w:noProof/>
          <w:kern w:val="0"/>
          <w:sz w:val="22"/>
          <w:szCs w:val="22"/>
        </w:rPr>
      </w:pPr>
      <w:r>
        <w:rPr>
          <w:noProof/>
        </w:rPr>
        <w:t>High Court Rules 2004</w:t>
      </w:r>
      <w:r w:rsidRPr="00034E5E">
        <w:rPr>
          <w:i w:val="0"/>
          <w:noProof/>
          <w:sz w:val="18"/>
        </w:rPr>
        <w:tab/>
      </w:r>
      <w:r w:rsidRPr="00034E5E">
        <w:rPr>
          <w:i w:val="0"/>
          <w:noProof/>
          <w:sz w:val="18"/>
        </w:rPr>
        <w:fldChar w:fldCharType="begin"/>
      </w:r>
      <w:r w:rsidRPr="00034E5E">
        <w:rPr>
          <w:i w:val="0"/>
          <w:noProof/>
          <w:sz w:val="18"/>
        </w:rPr>
        <w:instrText xml:space="preserve"> PAGEREF _Toc26969517 \h </w:instrText>
      </w:r>
      <w:r w:rsidRPr="00034E5E">
        <w:rPr>
          <w:i w:val="0"/>
          <w:noProof/>
          <w:sz w:val="18"/>
        </w:rPr>
      </w:r>
      <w:r w:rsidRPr="00034E5E">
        <w:rPr>
          <w:i w:val="0"/>
          <w:noProof/>
          <w:sz w:val="18"/>
        </w:rPr>
        <w:fldChar w:fldCharType="separate"/>
      </w:r>
      <w:r w:rsidR="00CA24B4">
        <w:rPr>
          <w:i w:val="0"/>
          <w:noProof/>
          <w:sz w:val="18"/>
        </w:rPr>
        <w:t>62</w:t>
      </w:r>
      <w:r w:rsidRPr="00034E5E">
        <w:rPr>
          <w:i w:val="0"/>
          <w:noProof/>
          <w:sz w:val="18"/>
        </w:rPr>
        <w:fldChar w:fldCharType="end"/>
      </w:r>
    </w:p>
    <w:p w:rsidR="00034E5E" w:rsidRDefault="00034E5E">
      <w:pPr>
        <w:pStyle w:val="TOC6"/>
        <w:rPr>
          <w:rFonts w:asciiTheme="minorHAnsi" w:eastAsiaTheme="minorEastAsia" w:hAnsiTheme="minorHAnsi" w:cstheme="minorBidi"/>
          <w:b w:val="0"/>
          <w:noProof/>
          <w:kern w:val="0"/>
          <w:sz w:val="22"/>
          <w:szCs w:val="22"/>
        </w:rPr>
      </w:pPr>
      <w:r>
        <w:rPr>
          <w:noProof/>
        </w:rPr>
        <w:t>Schedule 4—Transitional provisions</w:t>
      </w:r>
      <w:r w:rsidRPr="00034E5E">
        <w:rPr>
          <w:b w:val="0"/>
          <w:noProof/>
          <w:sz w:val="18"/>
        </w:rPr>
        <w:tab/>
      </w:r>
      <w:r w:rsidRPr="00034E5E">
        <w:rPr>
          <w:b w:val="0"/>
          <w:noProof/>
          <w:sz w:val="18"/>
        </w:rPr>
        <w:fldChar w:fldCharType="begin"/>
      </w:r>
      <w:r w:rsidRPr="00034E5E">
        <w:rPr>
          <w:b w:val="0"/>
          <w:noProof/>
          <w:sz w:val="18"/>
        </w:rPr>
        <w:instrText xml:space="preserve"> PAGEREF _Toc26969521 \h </w:instrText>
      </w:r>
      <w:r w:rsidRPr="00034E5E">
        <w:rPr>
          <w:b w:val="0"/>
          <w:noProof/>
          <w:sz w:val="18"/>
        </w:rPr>
      </w:r>
      <w:r w:rsidRPr="00034E5E">
        <w:rPr>
          <w:b w:val="0"/>
          <w:noProof/>
          <w:sz w:val="18"/>
        </w:rPr>
        <w:fldChar w:fldCharType="separate"/>
      </w:r>
      <w:r w:rsidR="00CA24B4">
        <w:rPr>
          <w:b w:val="0"/>
          <w:noProof/>
          <w:sz w:val="18"/>
        </w:rPr>
        <w:t>65</w:t>
      </w:r>
      <w:r w:rsidRPr="00034E5E">
        <w:rPr>
          <w:b w:val="0"/>
          <w:noProof/>
          <w:sz w:val="18"/>
        </w:rPr>
        <w:fldChar w:fldCharType="end"/>
      </w:r>
    </w:p>
    <w:p w:rsidR="00034E5E" w:rsidRDefault="00034E5E">
      <w:pPr>
        <w:pStyle w:val="TOC9"/>
        <w:rPr>
          <w:rFonts w:asciiTheme="minorHAnsi" w:eastAsiaTheme="minorEastAsia" w:hAnsiTheme="minorHAnsi" w:cstheme="minorBidi"/>
          <w:i w:val="0"/>
          <w:noProof/>
          <w:kern w:val="0"/>
          <w:sz w:val="22"/>
          <w:szCs w:val="22"/>
        </w:rPr>
      </w:pPr>
      <w:r>
        <w:rPr>
          <w:noProof/>
        </w:rPr>
        <w:t>High Court Rules 2004</w:t>
      </w:r>
      <w:r w:rsidRPr="00034E5E">
        <w:rPr>
          <w:i w:val="0"/>
          <w:noProof/>
          <w:sz w:val="18"/>
        </w:rPr>
        <w:tab/>
      </w:r>
      <w:r w:rsidRPr="00034E5E">
        <w:rPr>
          <w:i w:val="0"/>
          <w:noProof/>
          <w:sz w:val="18"/>
        </w:rPr>
        <w:fldChar w:fldCharType="begin"/>
      </w:r>
      <w:r w:rsidRPr="00034E5E">
        <w:rPr>
          <w:i w:val="0"/>
          <w:noProof/>
          <w:sz w:val="18"/>
        </w:rPr>
        <w:instrText xml:space="preserve"> PAGEREF _Toc26969522 \h </w:instrText>
      </w:r>
      <w:r w:rsidRPr="00034E5E">
        <w:rPr>
          <w:i w:val="0"/>
          <w:noProof/>
          <w:sz w:val="18"/>
        </w:rPr>
      </w:r>
      <w:r w:rsidRPr="00034E5E">
        <w:rPr>
          <w:i w:val="0"/>
          <w:noProof/>
          <w:sz w:val="18"/>
        </w:rPr>
        <w:fldChar w:fldCharType="separate"/>
      </w:r>
      <w:r w:rsidR="00CA24B4">
        <w:rPr>
          <w:i w:val="0"/>
          <w:noProof/>
          <w:sz w:val="18"/>
        </w:rPr>
        <w:t>65</w:t>
      </w:r>
      <w:r w:rsidRPr="00034E5E">
        <w:rPr>
          <w:i w:val="0"/>
          <w:noProof/>
          <w:sz w:val="18"/>
        </w:rPr>
        <w:fldChar w:fldCharType="end"/>
      </w:r>
    </w:p>
    <w:p w:rsidR="0048364F" w:rsidRPr="00331E92" w:rsidRDefault="00034E5E" w:rsidP="0048364F">
      <w:r>
        <w:fldChar w:fldCharType="end"/>
      </w:r>
    </w:p>
    <w:p w:rsidR="0048364F" w:rsidRPr="00331E92" w:rsidRDefault="0048364F" w:rsidP="0048364F">
      <w:pPr>
        <w:sectPr w:rsidR="0048364F" w:rsidRPr="00331E92" w:rsidSect="00573D3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331E92" w:rsidRDefault="0048364F" w:rsidP="0048364F">
      <w:pPr>
        <w:pStyle w:val="ActHead5"/>
      </w:pPr>
      <w:bookmarkStart w:id="0" w:name="_Toc26969457"/>
      <w:r w:rsidRPr="00251A75">
        <w:rPr>
          <w:rStyle w:val="CharSectno"/>
        </w:rPr>
        <w:t>1</w:t>
      </w:r>
      <w:r w:rsidRPr="00331E92">
        <w:t xml:space="preserve">  </w:t>
      </w:r>
      <w:r w:rsidR="004F676E" w:rsidRPr="00331E92">
        <w:t>Name</w:t>
      </w:r>
      <w:bookmarkEnd w:id="0"/>
    </w:p>
    <w:p w:rsidR="0048364F" w:rsidRPr="00331E92" w:rsidRDefault="0048364F" w:rsidP="0048364F">
      <w:pPr>
        <w:pStyle w:val="subsection"/>
      </w:pPr>
      <w:r w:rsidRPr="00331E92">
        <w:tab/>
      </w:r>
      <w:r w:rsidRPr="00331E92">
        <w:tab/>
      </w:r>
      <w:r w:rsidR="00F92C1E" w:rsidRPr="00331E92">
        <w:t>These Rules are</w:t>
      </w:r>
      <w:r w:rsidRPr="00331E92">
        <w:t xml:space="preserve"> the </w:t>
      </w:r>
      <w:r w:rsidR="00414ADE" w:rsidRPr="00331E92">
        <w:rPr>
          <w:i/>
        </w:rPr>
        <w:fldChar w:fldCharType="begin"/>
      </w:r>
      <w:r w:rsidR="00414ADE" w:rsidRPr="00331E92">
        <w:rPr>
          <w:i/>
        </w:rPr>
        <w:instrText xml:space="preserve"> STYLEREF  ShortT </w:instrText>
      </w:r>
      <w:r w:rsidR="00414ADE" w:rsidRPr="00331E92">
        <w:rPr>
          <w:i/>
        </w:rPr>
        <w:fldChar w:fldCharType="separate"/>
      </w:r>
      <w:r w:rsidR="00CA24B4">
        <w:rPr>
          <w:i/>
          <w:noProof/>
        </w:rPr>
        <w:t>High Court Amendment (Electronic Filing and Other Matters) Rules 2019</w:t>
      </w:r>
      <w:r w:rsidR="00414ADE" w:rsidRPr="00331E92">
        <w:rPr>
          <w:i/>
        </w:rPr>
        <w:fldChar w:fldCharType="end"/>
      </w:r>
      <w:r w:rsidRPr="00331E92">
        <w:t>.</w:t>
      </w:r>
    </w:p>
    <w:p w:rsidR="004F676E" w:rsidRPr="00331E92" w:rsidRDefault="0048364F" w:rsidP="005452CC">
      <w:pPr>
        <w:pStyle w:val="ActHead5"/>
      </w:pPr>
      <w:bookmarkStart w:id="1" w:name="_Toc26969458"/>
      <w:r w:rsidRPr="00251A75">
        <w:rPr>
          <w:rStyle w:val="CharSectno"/>
        </w:rPr>
        <w:t>2</w:t>
      </w:r>
      <w:r w:rsidRPr="00331E92">
        <w:t xml:space="preserve">  Commencement</w:t>
      </w:r>
      <w:bookmarkEnd w:id="1"/>
    </w:p>
    <w:p w:rsidR="005452CC" w:rsidRPr="00331E92" w:rsidRDefault="005452CC" w:rsidP="001C0E9A">
      <w:pPr>
        <w:pStyle w:val="subsection"/>
      </w:pPr>
      <w:r w:rsidRPr="00331E92">
        <w:tab/>
        <w:t>(1)</w:t>
      </w:r>
      <w:r w:rsidRPr="00331E92">
        <w:tab/>
        <w:t xml:space="preserve">Each provision of </w:t>
      </w:r>
      <w:r w:rsidR="00F92C1E" w:rsidRPr="00331E92">
        <w:t>these Rules</w:t>
      </w:r>
      <w:r w:rsidRPr="00331E92">
        <w:t xml:space="preserve"> specified in column 1 of the table commences, or is taken to have commenced, in accordance with column 2 of the table. Any other statement in column 2 has effect according to its terms.</w:t>
      </w:r>
    </w:p>
    <w:p w:rsidR="005452CC" w:rsidRPr="00331E92" w:rsidRDefault="005452CC" w:rsidP="001C0E9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331E92" w:rsidTr="006E4E91">
        <w:trPr>
          <w:tblHeader/>
        </w:trPr>
        <w:tc>
          <w:tcPr>
            <w:tcW w:w="8364" w:type="dxa"/>
            <w:gridSpan w:val="3"/>
            <w:tcBorders>
              <w:top w:val="single" w:sz="12" w:space="0" w:color="auto"/>
              <w:bottom w:val="single" w:sz="6" w:space="0" w:color="auto"/>
            </w:tcBorders>
            <w:shd w:val="clear" w:color="auto" w:fill="auto"/>
            <w:hideMark/>
          </w:tcPr>
          <w:p w:rsidR="005452CC" w:rsidRPr="00331E92" w:rsidRDefault="005452CC" w:rsidP="001C0E9A">
            <w:pPr>
              <w:pStyle w:val="TableHeading"/>
            </w:pPr>
            <w:r w:rsidRPr="00331E92">
              <w:t>Commencement information</w:t>
            </w:r>
          </w:p>
        </w:tc>
      </w:tr>
      <w:tr w:rsidR="005452CC" w:rsidRPr="00331E92" w:rsidTr="006E4E91">
        <w:trPr>
          <w:tblHeader/>
        </w:trPr>
        <w:tc>
          <w:tcPr>
            <w:tcW w:w="2127" w:type="dxa"/>
            <w:tcBorders>
              <w:top w:val="single" w:sz="6" w:space="0" w:color="auto"/>
              <w:bottom w:val="single" w:sz="6" w:space="0" w:color="auto"/>
            </w:tcBorders>
            <w:shd w:val="clear" w:color="auto" w:fill="auto"/>
            <w:hideMark/>
          </w:tcPr>
          <w:p w:rsidR="005452CC" w:rsidRPr="00331E92" w:rsidRDefault="005452CC" w:rsidP="001C0E9A">
            <w:pPr>
              <w:pStyle w:val="TableHeading"/>
            </w:pPr>
            <w:r w:rsidRPr="00331E92">
              <w:t>Column 1</w:t>
            </w:r>
          </w:p>
        </w:tc>
        <w:tc>
          <w:tcPr>
            <w:tcW w:w="4394" w:type="dxa"/>
            <w:tcBorders>
              <w:top w:val="single" w:sz="6" w:space="0" w:color="auto"/>
              <w:bottom w:val="single" w:sz="6" w:space="0" w:color="auto"/>
            </w:tcBorders>
            <w:shd w:val="clear" w:color="auto" w:fill="auto"/>
            <w:hideMark/>
          </w:tcPr>
          <w:p w:rsidR="005452CC" w:rsidRPr="00331E92" w:rsidRDefault="005452CC" w:rsidP="001C0E9A">
            <w:pPr>
              <w:pStyle w:val="TableHeading"/>
            </w:pPr>
            <w:r w:rsidRPr="00331E92">
              <w:t>Column 2</w:t>
            </w:r>
          </w:p>
        </w:tc>
        <w:tc>
          <w:tcPr>
            <w:tcW w:w="1843" w:type="dxa"/>
            <w:tcBorders>
              <w:top w:val="single" w:sz="6" w:space="0" w:color="auto"/>
              <w:bottom w:val="single" w:sz="6" w:space="0" w:color="auto"/>
            </w:tcBorders>
            <w:shd w:val="clear" w:color="auto" w:fill="auto"/>
            <w:hideMark/>
          </w:tcPr>
          <w:p w:rsidR="005452CC" w:rsidRPr="00331E92" w:rsidRDefault="005452CC" w:rsidP="001C0E9A">
            <w:pPr>
              <w:pStyle w:val="TableHeading"/>
            </w:pPr>
            <w:r w:rsidRPr="00331E92">
              <w:t>Column 3</w:t>
            </w:r>
          </w:p>
        </w:tc>
      </w:tr>
      <w:tr w:rsidR="005452CC" w:rsidRPr="00331E92" w:rsidTr="006E4E91">
        <w:trPr>
          <w:tblHeader/>
        </w:trPr>
        <w:tc>
          <w:tcPr>
            <w:tcW w:w="2127" w:type="dxa"/>
            <w:tcBorders>
              <w:top w:val="single" w:sz="6" w:space="0" w:color="auto"/>
              <w:bottom w:val="single" w:sz="12" w:space="0" w:color="auto"/>
            </w:tcBorders>
            <w:shd w:val="clear" w:color="auto" w:fill="auto"/>
            <w:hideMark/>
          </w:tcPr>
          <w:p w:rsidR="005452CC" w:rsidRPr="00331E92" w:rsidRDefault="005452CC" w:rsidP="001C0E9A">
            <w:pPr>
              <w:pStyle w:val="TableHeading"/>
            </w:pPr>
            <w:r w:rsidRPr="00331E92">
              <w:t>Provisions</w:t>
            </w:r>
          </w:p>
        </w:tc>
        <w:tc>
          <w:tcPr>
            <w:tcW w:w="4394" w:type="dxa"/>
            <w:tcBorders>
              <w:top w:val="single" w:sz="6" w:space="0" w:color="auto"/>
              <w:bottom w:val="single" w:sz="12" w:space="0" w:color="auto"/>
            </w:tcBorders>
            <w:shd w:val="clear" w:color="auto" w:fill="auto"/>
            <w:hideMark/>
          </w:tcPr>
          <w:p w:rsidR="005452CC" w:rsidRPr="00331E92" w:rsidRDefault="005452CC" w:rsidP="001C0E9A">
            <w:pPr>
              <w:pStyle w:val="TableHeading"/>
            </w:pPr>
            <w:r w:rsidRPr="00331E92">
              <w:t>Commencement</w:t>
            </w:r>
          </w:p>
        </w:tc>
        <w:tc>
          <w:tcPr>
            <w:tcW w:w="1843" w:type="dxa"/>
            <w:tcBorders>
              <w:top w:val="single" w:sz="6" w:space="0" w:color="auto"/>
              <w:bottom w:val="single" w:sz="12" w:space="0" w:color="auto"/>
            </w:tcBorders>
            <w:shd w:val="clear" w:color="auto" w:fill="auto"/>
            <w:hideMark/>
          </w:tcPr>
          <w:p w:rsidR="005452CC" w:rsidRPr="00331E92" w:rsidRDefault="005452CC" w:rsidP="001C0E9A">
            <w:pPr>
              <w:pStyle w:val="TableHeading"/>
            </w:pPr>
            <w:r w:rsidRPr="00331E92">
              <w:t>Date/Details</w:t>
            </w:r>
          </w:p>
        </w:tc>
      </w:tr>
      <w:tr w:rsidR="005452CC" w:rsidRPr="00331E92" w:rsidTr="006E4E91">
        <w:tc>
          <w:tcPr>
            <w:tcW w:w="2127" w:type="dxa"/>
            <w:tcBorders>
              <w:top w:val="single" w:sz="12" w:space="0" w:color="auto"/>
              <w:bottom w:val="single" w:sz="12" w:space="0" w:color="auto"/>
            </w:tcBorders>
            <w:shd w:val="clear" w:color="auto" w:fill="auto"/>
            <w:hideMark/>
          </w:tcPr>
          <w:p w:rsidR="005452CC" w:rsidRPr="00331E92" w:rsidRDefault="005452CC" w:rsidP="006E4E91">
            <w:pPr>
              <w:pStyle w:val="Tabletext"/>
            </w:pPr>
            <w:r w:rsidRPr="00331E92">
              <w:t xml:space="preserve">1.  </w:t>
            </w:r>
            <w:r w:rsidR="006E4E91" w:rsidRPr="00331E92">
              <w:t>The whole of these Rules</w:t>
            </w:r>
          </w:p>
        </w:tc>
        <w:tc>
          <w:tcPr>
            <w:tcW w:w="4394" w:type="dxa"/>
            <w:tcBorders>
              <w:top w:val="single" w:sz="12" w:space="0" w:color="auto"/>
              <w:bottom w:val="single" w:sz="12" w:space="0" w:color="auto"/>
            </w:tcBorders>
            <w:shd w:val="clear" w:color="auto" w:fill="auto"/>
            <w:hideMark/>
          </w:tcPr>
          <w:p w:rsidR="005452CC" w:rsidRPr="00331E92" w:rsidRDefault="005452CC" w:rsidP="005452CC">
            <w:pPr>
              <w:pStyle w:val="Tabletext"/>
            </w:pPr>
            <w:r w:rsidRPr="00331E92">
              <w:t xml:space="preserve">The day after </w:t>
            </w:r>
            <w:r w:rsidR="00F92C1E" w:rsidRPr="00331E92">
              <w:t>these Rules are</w:t>
            </w:r>
            <w:r w:rsidRPr="00331E92">
              <w:t xml:space="preserve"> registered.</w:t>
            </w:r>
          </w:p>
        </w:tc>
        <w:tc>
          <w:tcPr>
            <w:tcW w:w="1843" w:type="dxa"/>
            <w:tcBorders>
              <w:top w:val="single" w:sz="12" w:space="0" w:color="auto"/>
              <w:bottom w:val="single" w:sz="12" w:space="0" w:color="auto"/>
            </w:tcBorders>
            <w:shd w:val="clear" w:color="auto" w:fill="auto"/>
          </w:tcPr>
          <w:p w:rsidR="005452CC" w:rsidRPr="00331E92" w:rsidRDefault="00671B23">
            <w:pPr>
              <w:pStyle w:val="Tabletext"/>
            </w:pPr>
            <w:r>
              <w:t>21 December 2019</w:t>
            </w:r>
            <w:bookmarkStart w:id="2" w:name="_GoBack"/>
            <w:bookmarkEnd w:id="2"/>
          </w:p>
        </w:tc>
      </w:tr>
    </w:tbl>
    <w:p w:rsidR="005452CC" w:rsidRPr="00331E92" w:rsidRDefault="005452CC" w:rsidP="001C0E9A">
      <w:pPr>
        <w:pStyle w:val="notetext"/>
      </w:pPr>
      <w:r w:rsidRPr="00331E92">
        <w:rPr>
          <w:snapToGrid w:val="0"/>
          <w:lang w:eastAsia="en-US"/>
        </w:rPr>
        <w:t>Note:</w:t>
      </w:r>
      <w:r w:rsidRPr="00331E92">
        <w:rPr>
          <w:snapToGrid w:val="0"/>
          <w:lang w:eastAsia="en-US"/>
        </w:rPr>
        <w:tab/>
        <w:t xml:space="preserve">This table relates only to the provisions of </w:t>
      </w:r>
      <w:r w:rsidR="00F92C1E" w:rsidRPr="00331E92">
        <w:rPr>
          <w:snapToGrid w:val="0"/>
          <w:lang w:eastAsia="en-US"/>
        </w:rPr>
        <w:t>these Rules</w:t>
      </w:r>
      <w:r w:rsidRPr="00331E92">
        <w:t xml:space="preserve"> </w:t>
      </w:r>
      <w:r w:rsidRPr="00331E92">
        <w:rPr>
          <w:snapToGrid w:val="0"/>
          <w:lang w:eastAsia="en-US"/>
        </w:rPr>
        <w:t xml:space="preserve">as originally made. It will not be amended to deal with any later amendments of </w:t>
      </w:r>
      <w:r w:rsidR="00F92C1E" w:rsidRPr="00331E92">
        <w:rPr>
          <w:snapToGrid w:val="0"/>
          <w:lang w:eastAsia="en-US"/>
        </w:rPr>
        <w:t>these Rules</w:t>
      </w:r>
      <w:r w:rsidRPr="00331E92">
        <w:rPr>
          <w:snapToGrid w:val="0"/>
          <w:lang w:eastAsia="en-US"/>
        </w:rPr>
        <w:t>.</w:t>
      </w:r>
    </w:p>
    <w:p w:rsidR="00AD688D" w:rsidRPr="00331E92" w:rsidRDefault="005452CC" w:rsidP="006E4E91">
      <w:pPr>
        <w:pStyle w:val="subsection"/>
      </w:pPr>
      <w:r w:rsidRPr="00331E92">
        <w:tab/>
        <w:t>(2)</w:t>
      </w:r>
      <w:r w:rsidRPr="00331E92">
        <w:tab/>
        <w:t xml:space="preserve">Any information in column 3 of the table is not part of </w:t>
      </w:r>
      <w:r w:rsidR="00F92C1E" w:rsidRPr="00331E92">
        <w:t>these Rules</w:t>
      </w:r>
      <w:r w:rsidRPr="00331E92">
        <w:t xml:space="preserve">. Information may be inserted in this column, or information in it may be edited, in any published version of </w:t>
      </w:r>
      <w:r w:rsidR="00F92C1E" w:rsidRPr="00331E92">
        <w:t>these Rules</w:t>
      </w:r>
      <w:r w:rsidRPr="00331E92">
        <w:t>.</w:t>
      </w:r>
    </w:p>
    <w:p w:rsidR="00BF6650" w:rsidRPr="00331E92" w:rsidRDefault="00BF6650" w:rsidP="00BF6650">
      <w:pPr>
        <w:pStyle w:val="ActHead5"/>
      </w:pPr>
      <w:bookmarkStart w:id="3" w:name="_Toc26969459"/>
      <w:r w:rsidRPr="00251A75">
        <w:rPr>
          <w:rStyle w:val="CharSectno"/>
        </w:rPr>
        <w:t>3</w:t>
      </w:r>
      <w:r w:rsidRPr="00331E92">
        <w:t xml:space="preserve">  Authority</w:t>
      </w:r>
      <w:bookmarkEnd w:id="3"/>
    </w:p>
    <w:p w:rsidR="00BF6650" w:rsidRPr="00331E92" w:rsidRDefault="00BF6650" w:rsidP="00BF6650">
      <w:pPr>
        <w:pStyle w:val="subsection"/>
        <w:rPr>
          <w:i/>
        </w:rPr>
      </w:pPr>
      <w:r w:rsidRPr="00331E92">
        <w:tab/>
      </w:r>
      <w:r w:rsidRPr="00331E92">
        <w:tab/>
      </w:r>
      <w:r w:rsidR="00F92C1E" w:rsidRPr="00331E92">
        <w:t>These Rules are</w:t>
      </w:r>
      <w:r w:rsidRPr="00331E92">
        <w:t xml:space="preserve"> made under the</w:t>
      </w:r>
      <w:r w:rsidR="00904E85" w:rsidRPr="00331E92">
        <w:t xml:space="preserve"> following:</w:t>
      </w:r>
    </w:p>
    <w:p w:rsidR="00904E85" w:rsidRPr="00331E92" w:rsidRDefault="00904E85" w:rsidP="00904E85">
      <w:pPr>
        <w:pStyle w:val="paragraph"/>
      </w:pPr>
      <w:r w:rsidRPr="00331E92">
        <w:tab/>
        <w:t>(a)</w:t>
      </w:r>
      <w:r w:rsidRPr="00331E92">
        <w:tab/>
        <w:t xml:space="preserve">the </w:t>
      </w:r>
      <w:r w:rsidRPr="00331E92">
        <w:rPr>
          <w:i/>
        </w:rPr>
        <w:t>Judiciary Act 1903</w:t>
      </w:r>
      <w:r w:rsidRPr="00331E92">
        <w:t>;</w:t>
      </w:r>
    </w:p>
    <w:p w:rsidR="00904E85" w:rsidRPr="00331E92" w:rsidRDefault="00904E85" w:rsidP="00904E85">
      <w:pPr>
        <w:pStyle w:val="paragraph"/>
      </w:pPr>
      <w:r w:rsidRPr="00331E92">
        <w:tab/>
        <w:t>(b)</w:t>
      </w:r>
      <w:r w:rsidRPr="00331E92">
        <w:tab/>
        <w:t xml:space="preserve">the </w:t>
      </w:r>
      <w:r w:rsidRPr="00331E92">
        <w:rPr>
          <w:i/>
        </w:rPr>
        <w:t>Commonwealth Electoral Act 1918</w:t>
      </w:r>
      <w:r w:rsidRPr="00331E92">
        <w:t>;</w:t>
      </w:r>
    </w:p>
    <w:p w:rsidR="00904E85" w:rsidRPr="00331E92" w:rsidRDefault="00904E85" w:rsidP="00904E85">
      <w:pPr>
        <w:pStyle w:val="paragraph"/>
      </w:pPr>
      <w:r w:rsidRPr="00331E92">
        <w:tab/>
        <w:t>(c)</w:t>
      </w:r>
      <w:r w:rsidRPr="00331E92">
        <w:tab/>
        <w:t xml:space="preserve">the </w:t>
      </w:r>
      <w:r w:rsidRPr="00331E92">
        <w:rPr>
          <w:i/>
        </w:rPr>
        <w:t>Nauru (High Court Appeals) Act 1976</w:t>
      </w:r>
      <w:r w:rsidRPr="00331E92">
        <w:t>;</w:t>
      </w:r>
    </w:p>
    <w:p w:rsidR="00904E85" w:rsidRPr="00331E92" w:rsidRDefault="00904E85" w:rsidP="00904E85">
      <w:pPr>
        <w:pStyle w:val="paragraph"/>
      </w:pPr>
      <w:r w:rsidRPr="00331E92">
        <w:tab/>
        <w:t>(d)</w:t>
      </w:r>
      <w:r w:rsidRPr="00331E92">
        <w:tab/>
        <w:t xml:space="preserve">the </w:t>
      </w:r>
      <w:r w:rsidRPr="00331E92">
        <w:rPr>
          <w:i/>
        </w:rPr>
        <w:t>High Court of Australia Act 1979</w:t>
      </w:r>
      <w:r w:rsidRPr="00331E92">
        <w:t>.</w:t>
      </w:r>
    </w:p>
    <w:p w:rsidR="00557C7A" w:rsidRPr="00331E92" w:rsidRDefault="00BF6650" w:rsidP="00557C7A">
      <w:pPr>
        <w:pStyle w:val="ActHead5"/>
      </w:pPr>
      <w:bookmarkStart w:id="4" w:name="_Toc26969460"/>
      <w:r w:rsidRPr="00251A75">
        <w:rPr>
          <w:rStyle w:val="CharSectno"/>
        </w:rPr>
        <w:t>4</w:t>
      </w:r>
      <w:r w:rsidR="00557C7A" w:rsidRPr="00331E92">
        <w:t xml:space="preserve">  </w:t>
      </w:r>
      <w:r w:rsidR="00083F48" w:rsidRPr="00331E92">
        <w:t>Schedules</w:t>
      </w:r>
      <w:bookmarkEnd w:id="4"/>
    </w:p>
    <w:p w:rsidR="00557C7A" w:rsidRPr="00331E92" w:rsidRDefault="00557C7A" w:rsidP="00557C7A">
      <w:pPr>
        <w:pStyle w:val="subsection"/>
      </w:pPr>
      <w:r w:rsidRPr="00331E92">
        <w:tab/>
      </w:r>
      <w:r w:rsidRPr="00331E92">
        <w:tab/>
      </w:r>
      <w:r w:rsidR="00083F48" w:rsidRPr="00331E92">
        <w:t xml:space="preserve">Each </w:t>
      </w:r>
      <w:r w:rsidR="00160BD7" w:rsidRPr="00331E92">
        <w:t>instrument</w:t>
      </w:r>
      <w:r w:rsidR="00083F48" w:rsidRPr="00331E92">
        <w:t xml:space="preserve"> that is specified in a Schedule to </w:t>
      </w:r>
      <w:r w:rsidR="00F92C1E" w:rsidRPr="00331E92">
        <w:t>these Rules</w:t>
      </w:r>
      <w:r w:rsidR="00083F48" w:rsidRPr="00331E92">
        <w:t xml:space="preserve"> is amended or repealed as set out in the applicable items in the Schedule concerned, and any other item in a Schedule to </w:t>
      </w:r>
      <w:r w:rsidR="00F92C1E" w:rsidRPr="00331E92">
        <w:t>these Rules</w:t>
      </w:r>
      <w:r w:rsidR="00083F48" w:rsidRPr="00331E92">
        <w:t xml:space="preserve"> has effect according to its terms.</w:t>
      </w:r>
    </w:p>
    <w:p w:rsidR="0048364F" w:rsidRPr="00331E92" w:rsidRDefault="0048364F" w:rsidP="009C5989">
      <w:pPr>
        <w:pStyle w:val="ActHead6"/>
        <w:pageBreakBefore/>
      </w:pPr>
      <w:bookmarkStart w:id="5" w:name="_Toc26969461"/>
      <w:bookmarkStart w:id="6" w:name="opcAmSched"/>
      <w:r w:rsidRPr="00251A75">
        <w:rPr>
          <w:rStyle w:val="CharAmSchNo"/>
        </w:rPr>
        <w:t>Schedule</w:t>
      </w:r>
      <w:r w:rsidR="00331E92" w:rsidRPr="00251A75">
        <w:rPr>
          <w:rStyle w:val="CharAmSchNo"/>
        </w:rPr>
        <w:t> </w:t>
      </w:r>
      <w:r w:rsidRPr="00251A75">
        <w:rPr>
          <w:rStyle w:val="CharAmSchNo"/>
        </w:rPr>
        <w:t>1</w:t>
      </w:r>
      <w:r w:rsidRPr="00331E92">
        <w:t>—</w:t>
      </w:r>
      <w:r w:rsidR="0023592B" w:rsidRPr="00251A75">
        <w:rPr>
          <w:rStyle w:val="CharAmSchText"/>
        </w:rPr>
        <w:t>Electronic filing</w:t>
      </w:r>
      <w:bookmarkEnd w:id="5"/>
    </w:p>
    <w:bookmarkEnd w:id="6"/>
    <w:p w:rsidR="00BC7DDE" w:rsidRPr="00251A75" w:rsidRDefault="00BC7DDE" w:rsidP="00BC7DDE">
      <w:pPr>
        <w:pStyle w:val="Header"/>
      </w:pPr>
      <w:r w:rsidRPr="00251A75">
        <w:rPr>
          <w:rStyle w:val="CharAmPartNo"/>
        </w:rPr>
        <w:t xml:space="preserve"> </w:t>
      </w:r>
      <w:r w:rsidRPr="00251A75">
        <w:rPr>
          <w:rStyle w:val="CharAmPartText"/>
        </w:rPr>
        <w:t xml:space="preserve"> </w:t>
      </w:r>
    </w:p>
    <w:p w:rsidR="0084172C" w:rsidRPr="00331E92" w:rsidRDefault="00D82181" w:rsidP="00EA0D36">
      <w:pPr>
        <w:pStyle w:val="ActHead9"/>
      </w:pPr>
      <w:bookmarkStart w:id="7" w:name="_Toc26969462"/>
      <w:r w:rsidRPr="00331E92">
        <w:t xml:space="preserve">High Court </w:t>
      </w:r>
      <w:r w:rsidR="00034E5E">
        <w:t>Rules 2</w:t>
      </w:r>
      <w:r w:rsidRPr="00331E92">
        <w:t>004</w:t>
      </w:r>
      <w:bookmarkEnd w:id="7"/>
    </w:p>
    <w:p w:rsidR="00C26CFD" w:rsidRPr="00331E92" w:rsidRDefault="0027251E" w:rsidP="00C26CFD">
      <w:pPr>
        <w:pStyle w:val="ItemHead"/>
      </w:pPr>
      <w:r w:rsidRPr="00331E92">
        <w:t>1</w:t>
      </w:r>
      <w:r w:rsidR="00C26CFD" w:rsidRPr="00331E92">
        <w:t xml:space="preserve">  Rule</w:t>
      </w:r>
      <w:bookmarkStart w:id="8" w:name="opcCurrentPosition"/>
      <w:bookmarkEnd w:id="8"/>
      <w:r w:rsidR="00331E92" w:rsidRPr="00331E92">
        <w:t> </w:t>
      </w:r>
      <w:r w:rsidR="00C26CFD" w:rsidRPr="00331E92">
        <w:t>1.06</w:t>
      </w:r>
    </w:p>
    <w:p w:rsidR="00C26CFD" w:rsidRPr="00331E92" w:rsidRDefault="00C26CFD" w:rsidP="00C26CFD">
      <w:pPr>
        <w:pStyle w:val="Item"/>
      </w:pPr>
      <w:r w:rsidRPr="00331E92">
        <w:t>Insert:</w:t>
      </w:r>
    </w:p>
    <w:p w:rsidR="00C26CFD" w:rsidRPr="00331E92" w:rsidRDefault="00C26CFD" w:rsidP="00C26CFD">
      <w:pPr>
        <w:pStyle w:val="Definition"/>
      </w:pPr>
      <w:r w:rsidRPr="00331E92">
        <w:rPr>
          <w:b/>
          <w:i/>
        </w:rPr>
        <w:t>Fees Regulations</w:t>
      </w:r>
      <w:r w:rsidRPr="00331E92">
        <w:t xml:space="preserve"> means the </w:t>
      </w:r>
      <w:r w:rsidR="0012338C" w:rsidRPr="00331E92">
        <w:rPr>
          <w:i/>
        </w:rPr>
        <w:t>High Court of Australia (Fees) Regulation</w:t>
      </w:r>
      <w:r w:rsidR="00331E92" w:rsidRPr="00331E92">
        <w:rPr>
          <w:i/>
        </w:rPr>
        <w:t> </w:t>
      </w:r>
      <w:r w:rsidR="0012338C" w:rsidRPr="00331E92">
        <w:rPr>
          <w:i/>
        </w:rPr>
        <w:t>2012</w:t>
      </w:r>
      <w:r w:rsidR="0012338C" w:rsidRPr="00331E92">
        <w:t>.</w:t>
      </w:r>
    </w:p>
    <w:p w:rsidR="001B1DB1" w:rsidRPr="00331E92" w:rsidRDefault="0027251E" w:rsidP="001B1DB1">
      <w:pPr>
        <w:pStyle w:val="ItemHead"/>
      </w:pPr>
      <w:r w:rsidRPr="00331E92">
        <w:t>2</w:t>
      </w:r>
      <w:r w:rsidR="001B1DB1" w:rsidRPr="00331E92">
        <w:t xml:space="preserve">  </w:t>
      </w:r>
      <w:r w:rsidR="003A73B3" w:rsidRPr="00331E92">
        <w:t>R</w:t>
      </w:r>
      <w:r w:rsidR="004273C2" w:rsidRPr="00331E92">
        <w:t>ule</w:t>
      </w:r>
      <w:r w:rsidR="00331E92" w:rsidRPr="00331E92">
        <w:t> </w:t>
      </w:r>
      <w:r w:rsidR="004273C2" w:rsidRPr="00331E92">
        <w:t>1.07</w:t>
      </w:r>
    </w:p>
    <w:p w:rsidR="003A73B3" w:rsidRPr="00331E92" w:rsidRDefault="004273C2" w:rsidP="003A73B3">
      <w:pPr>
        <w:pStyle w:val="Item"/>
      </w:pPr>
      <w:r w:rsidRPr="00331E92">
        <w:t>Repeal the rule</w:t>
      </w:r>
      <w:r w:rsidR="003A73B3" w:rsidRPr="00331E92">
        <w:t>, substitute:</w:t>
      </w:r>
    </w:p>
    <w:p w:rsidR="001B1DB1" w:rsidRPr="00331E92" w:rsidRDefault="001B1DB1" w:rsidP="001B1DB1">
      <w:pPr>
        <w:pStyle w:val="ActHead5"/>
      </w:pPr>
      <w:bookmarkStart w:id="9" w:name="_Toc26969463"/>
      <w:r w:rsidRPr="00251A75">
        <w:rPr>
          <w:rStyle w:val="CharSectno"/>
        </w:rPr>
        <w:t>1.0</w:t>
      </w:r>
      <w:r w:rsidR="003A73B3" w:rsidRPr="00251A75">
        <w:rPr>
          <w:rStyle w:val="CharSectno"/>
        </w:rPr>
        <w:t>7</w:t>
      </w:r>
      <w:r w:rsidRPr="00331E92">
        <w:t xml:space="preserve">  Lodging documents with the Court</w:t>
      </w:r>
      <w:bookmarkEnd w:id="9"/>
    </w:p>
    <w:p w:rsidR="001B1DB1" w:rsidRPr="00331E92" w:rsidRDefault="004273C2" w:rsidP="008A1C7E">
      <w:pPr>
        <w:pStyle w:val="subsection"/>
      </w:pPr>
      <w:r w:rsidRPr="00331E92">
        <w:t>1.07.1</w:t>
      </w:r>
      <w:r w:rsidRPr="00331E92">
        <w:tab/>
      </w:r>
      <w:r w:rsidR="001B1DB1" w:rsidRPr="00331E92">
        <w:tab/>
      </w:r>
      <w:r w:rsidR="0040212E" w:rsidRPr="00331E92">
        <w:t>Unless the Registrar otherwise directs</w:t>
      </w:r>
      <w:r w:rsidR="008A1C7E" w:rsidRPr="00331E92">
        <w:t>,</w:t>
      </w:r>
      <w:r w:rsidR="001B1DB1" w:rsidRPr="00331E92">
        <w:t xml:space="preserve"> </w:t>
      </w:r>
      <w:r w:rsidR="0040212E" w:rsidRPr="00331E92">
        <w:t xml:space="preserve">a </w:t>
      </w:r>
      <w:r w:rsidR="001B1DB1" w:rsidRPr="00331E92">
        <w:t xml:space="preserve">document </w:t>
      </w:r>
      <w:r w:rsidR="00A31D8E" w:rsidRPr="00331E92">
        <w:t xml:space="preserve">to be filed in the Court </w:t>
      </w:r>
      <w:r w:rsidR="0040212E" w:rsidRPr="00331E92">
        <w:t xml:space="preserve">must </w:t>
      </w:r>
      <w:r w:rsidR="001B1DB1" w:rsidRPr="00331E92">
        <w:t xml:space="preserve">be lodged with the Court </w:t>
      </w:r>
      <w:r w:rsidR="00DD5AE6" w:rsidRPr="00331E92">
        <w:t xml:space="preserve">by </w:t>
      </w:r>
      <w:r w:rsidR="001B1DB1" w:rsidRPr="00331E92">
        <w:t xml:space="preserve">being sent </w:t>
      </w:r>
      <w:r w:rsidR="004E512B" w:rsidRPr="00331E92">
        <w:t>electronically</w:t>
      </w:r>
      <w:r w:rsidR="001B1DB1" w:rsidRPr="00331E92">
        <w:t xml:space="preserve"> </w:t>
      </w:r>
      <w:r w:rsidR="00A31D8E" w:rsidRPr="00331E92">
        <w:t xml:space="preserve">using the Court’s </w:t>
      </w:r>
      <w:r w:rsidR="00075488">
        <w:t xml:space="preserve">Digital </w:t>
      </w:r>
      <w:proofErr w:type="spellStart"/>
      <w:r w:rsidR="00075488">
        <w:t>Lodgment</w:t>
      </w:r>
      <w:proofErr w:type="spellEnd"/>
      <w:r w:rsidR="00075488">
        <w:t xml:space="preserve"> System Portal</w:t>
      </w:r>
      <w:r w:rsidR="00E25037" w:rsidRPr="00331E92">
        <w:t>.</w:t>
      </w:r>
    </w:p>
    <w:p w:rsidR="00EC1D7A" w:rsidRPr="00331E92" w:rsidRDefault="00EC1D7A" w:rsidP="00EC1D7A">
      <w:pPr>
        <w:pStyle w:val="notetext"/>
      </w:pPr>
      <w:r w:rsidRPr="00331E92">
        <w:t>Note:</w:t>
      </w:r>
      <w:r w:rsidRPr="00331E92">
        <w:tab/>
        <w:t>For when a document is filed, see rule</w:t>
      </w:r>
      <w:r w:rsidR="00331E92" w:rsidRPr="00331E92">
        <w:t> </w:t>
      </w:r>
      <w:r w:rsidRPr="00331E92">
        <w:t>1.</w:t>
      </w:r>
      <w:r w:rsidR="005D1186" w:rsidRPr="00331E92">
        <w:t>10</w:t>
      </w:r>
      <w:r w:rsidRPr="00331E92">
        <w:t>.</w:t>
      </w:r>
    </w:p>
    <w:p w:rsidR="00A31D8E" w:rsidRPr="00331E92" w:rsidRDefault="00DD5AE6" w:rsidP="001974AF">
      <w:pPr>
        <w:pStyle w:val="subsection"/>
      </w:pPr>
      <w:r w:rsidRPr="00331E92">
        <w:t>1.07.2</w:t>
      </w:r>
      <w:r w:rsidR="00DD6413" w:rsidRPr="00331E92">
        <w:tab/>
      </w:r>
      <w:r w:rsidR="00DD6413" w:rsidRPr="00331E92">
        <w:tab/>
      </w:r>
      <w:r w:rsidR="00A31D8E" w:rsidRPr="00331E92">
        <w:t xml:space="preserve">The following information must also be </w:t>
      </w:r>
      <w:r w:rsidR="007400C4" w:rsidRPr="00331E92">
        <w:t>provided</w:t>
      </w:r>
      <w:r w:rsidR="00A31D8E" w:rsidRPr="00331E92">
        <w:t xml:space="preserve"> with the document</w:t>
      </w:r>
      <w:r w:rsidR="00C1011A" w:rsidRPr="00331E92">
        <w:t xml:space="preserve"> using the Court’s </w:t>
      </w:r>
      <w:r w:rsidR="00075488">
        <w:t xml:space="preserve">Digital </w:t>
      </w:r>
      <w:proofErr w:type="spellStart"/>
      <w:r w:rsidR="00075488">
        <w:t>Lodgment</w:t>
      </w:r>
      <w:proofErr w:type="spellEnd"/>
      <w:r w:rsidR="00075488">
        <w:t xml:space="preserve"> System Portal</w:t>
      </w:r>
      <w:r w:rsidR="00A31D8E" w:rsidRPr="00331E92">
        <w:t>:</w:t>
      </w:r>
    </w:p>
    <w:p w:rsidR="00C94248" w:rsidRPr="00331E92" w:rsidRDefault="00A31D8E" w:rsidP="00A31D8E">
      <w:pPr>
        <w:pStyle w:val="paragraph"/>
      </w:pPr>
      <w:r w:rsidRPr="00331E92">
        <w:tab/>
        <w:t>(a)</w:t>
      </w:r>
      <w:r w:rsidRPr="00331E92">
        <w:tab/>
        <w:t xml:space="preserve">if </w:t>
      </w:r>
      <w:r w:rsidR="00792789" w:rsidRPr="00331E92">
        <w:t xml:space="preserve">a </w:t>
      </w:r>
      <w:r w:rsidRPr="00331E92">
        <w:t>solicitor prepares the document—</w:t>
      </w:r>
      <w:r w:rsidR="00C02EB3" w:rsidRPr="00331E92">
        <w:t xml:space="preserve">the </w:t>
      </w:r>
      <w:r w:rsidR="001974AF" w:rsidRPr="00331E92">
        <w:t xml:space="preserve">name, </w:t>
      </w:r>
      <w:r w:rsidR="00B93DC4" w:rsidRPr="00331E92">
        <w:t>postal address</w:t>
      </w:r>
      <w:r w:rsidR="00A15470" w:rsidRPr="00331E92">
        <w:t>,</w:t>
      </w:r>
      <w:r w:rsidR="001974AF" w:rsidRPr="00331E92">
        <w:t xml:space="preserve"> telephone numbe</w:t>
      </w:r>
      <w:r w:rsidRPr="00331E92">
        <w:t xml:space="preserve">r and email address of the firm, and </w:t>
      </w:r>
      <w:r w:rsidR="001974AF" w:rsidRPr="00331E92">
        <w:t>the name</w:t>
      </w:r>
      <w:r w:rsidR="0058612E" w:rsidRPr="00331E92">
        <w:t xml:space="preserve"> of </w:t>
      </w:r>
      <w:r w:rsidR="00C94248" w:rsidRPr="00331E92">
        <w:t xml:space="preserve">an individual in the firm </w:t>
      </w:r>
      <w:r w:rsidR="001974AF" w:rsidRPr="00331E92">
        <w:t>who can be con</w:t>
      </w:r>
      <w:r w:rsidRPr="00331E92">
        <w:t>tacted in respect of the matter;</w:t>
      </w:r>
    </w:p>
    <w:p w:rsidR="00DD6413" w:rsidRPr="00331E92" w:rsidRDefault="00A31D8E" w:rsidP="00A31D8E">
      <w:pPr>
        <w:pStyle w:val="paragraph"/>
      </w:pPr>
      <w:r w:rsidRPr="00331E92">
        <w:tab/>
        <w:t>(b)</w:t>
      </w:r>
      <w:r w:rsidRPr="00331E92">
        <w:tab/>
        <w:t xml:space="preserve">if </w:t>
      </w:r>
      <w:r w:rsidR="00DD6413" w:rsidRPr="00331E92">
        <w:t xml:space="preserve">the party or person on whose behalf </w:t>
      </w:r>
      <w:r w:rsidR="001974AF" w:rsidRPr="00331E92">
        <w:t>the document is to be filed</w:t>
      </w:r>
      <w:r w:rsidR="00DD6413" w:rsidRPr="00331E92">
        <w:t xml:space="preserve"> is </w:t>
      </w:r>
      <w:r w:rsidR="001974AF" w:rsidRPr="00331E92">
        <w:t>not represented by a solicitor</w:t>
      </w:r>
      <w:r w:rsidRPr="00331E92">
        <w:t>—</w:t>
      </w:r>
      <w:r w:rsidR="001974AF" w:rsidRPr="00331E92">
        <w:t xml:space="preserve">the name, </w:t>
      </w:r>
      <w:r w:rsidR="00B93DC4" w:rsidRPr="00331E92">
        <w:t>postal address</w:t>
      </w:r>
      <w:r w:rsidR="00A15470" w:rsidRPr="00331E92">
        <w:t xml:space="preserve">, </w:t>
      </w:r>
      <w:r w:rsidR="001974AF" w:rsidRPr="00331E92">
        <w:t>telephone number and email address</w:t>
      </w:r>
      <w:r w:rsidR="005D1186" w:rsidRPr="00331E92">
        <w:t xml:space="preserve"> </w:t>
      </w:r>
      <w:r w:rsidRPr="00331E92">
        <w:t>of the party or person;</w:t>
      </w:r>
    </w:p>
    <w:p w:rsidR="00A31D8E" w:rsidRPr="00331E92" w:rsidRDefault="00A31D8E" w:rsidP="00A31D8E">
      <w:pPr>
        <w:pStyle w:val="paragraph"/>
      </w:pPr>
      <w:r w:rsidRPr="00331E92">
        <w:tab/>
        <w:t>(c)</w:t>
      </w:r>
      <w:r w:rsidRPr="00331E92">
        <w:tab/>
        <w:t xml:space="preserve">in any case—the </w:t>
      </w:r>
      <w:r w:rsidR="00DD5AE6" w:rsidRPr="00331E92">
        <w:t>capital city of the State or Territory in which the proceedings are to be, or were, commenced</w:t>
      </w:r>
      <w:r w:rsidR="00B93DC4" w:rsidRPr="00331E92">
        <w:t>.</w:t>
      </w:r>
    </w:p>
    <w:p w:rsidR="008A1C7E" w:rsidRPr="00331E92" w:rsidRDefault="008A1C7E" w:rsidP="008A1C7E">
      <w:pPr>
        <w:pStyle w:val="subsection"/>
      </w:pPr>
      <w:r w:rsidRPr="00331E92">
        <w:t>1.07.3</w:t>
      </w:r>
      <w:r w:rsidRPr="00331E92">
        <w:tab/>
      </w:r>
      <w:r w:rsidRPr="00331E92">
        <w:tab/>
        <w:t>The person who sends the document must:</w:t>
      </w:r>
    </w:p>
    <w:p w:rsidR="008A1C7E" w:rsidRPr="00331E92" w:rsidRDefault="008A1C7E" w:rsidP="008A1C7E">
      <w:pPr>
        <w:pStyle w:val="paragraph"/>
      </w:pPr>
      <w:r w:rsidRPr="00331E92">
        <w:tab/>
        <w:t>(a)</w:t>
      </w:r>
      <w:r w:rsidRPr="00331E92">
        <w:tab/>
        <w:t>keep a paper or electronic copy of the document; and</w:t>
      </w:r>
    </w:p>
    <w:p w:rsidR="008A1C7E" w:rsidRPr="00331E92" w:rsidRDefault="008A1C7E" w:rsidP="008A1C7E">
      <w:pPr>
        <w:pStyle w:val="paragraph"/>
      </w:pPr>
      <w:r w:rsidRPr="00331E92">
        <w:tab/>
        <w:t>(b)</w:t>
      </w:r>
      <w:r w:rsidRPr="00331E92">
        <w:tab/>
        <w:t xml:space="preserve">if </w:t>
      </w:r>
      <w:r w:rsidR="005D1186" w:rsidRPr="00331E92">
        <w:t xml:space="preserve">directed to do so by the Court, </w:t>
      </w:r>
      <w:r w:rsidRPr="00331E92">
        <w:t xml:space="preserve">a Justice or </w:t>
      </w:r>
      <w:r w:rsidR="005D1186" w:rsidRPr="00331E92">
        <w:t>the Registrar</w:t>
      </w:r>
      <w:r w:rsidRPr="00331E92">
        <w:t xml:space="preserve">, produce </w:t>
      </w:r>
      <w:r w:rsidR="008900FE" w:rsidRPr="00331E92">
        <w:t>a</w:t>
      </w:r>
      <w:r w:rsidRPr="00331E92">
        <w:t xml:space="preserve"> hard copy of the document.</w:t>
      </w:r>
    </w:p>
    <w:p w:rsidR="00EC1D7A" w:rsidRPr="00331E92" w:rsidRDefault="0027251E" w:rsidP="00C26CFD">
      <w:pPr>
        <w:pStyle w:val="ItemHead"/>
      </w:pPr>
      <w:r w:rsidRPr="00331E92">
        <w:t>3</w:t>
      </w:r>
      <w:r w:rsidR="00EC1D7A" w:rsidRPr="00331E92">
        <w:t xml:space="preserve">  </w:t>
      </w:r>
      <w:r w:rsidR="004273C2" w:rsidRPr="00331E92">
        <w:t>Rule</w:t>
      </w:r>
      <w:r w:rsidR="00331E92" w:rsidRPr="00331E92">
        <w:t> </w:t>
      </w:r>
      <w:r w:rsidR="001C0E9A" w:rsidRPr="00331E92">
        <w:t>1.08.1</w:t>
      </w:r>
    </w:p>
    <w:p w:rsidR="001C0E9A" w:rsidRPr="00331E92" w:rsidRDefault="001C0E9A" w:rsidP="001C0E9A">
      <w:pPr>
        <w:pStyle w:val="Item"/>
      </w:pPr>
      <w:r w:rsidRPr="00331E92">
        <w:t>Repeal the rule, substitute:</w:t>
      </w:r>
    </w:p>
    <w:p w:rsidR="001C0E9A" w:rsidRPr="00331E92" w:rsidRDefault="001C0E9A" w:rsidP="001C0E9A">
      <w:pPr>
        <w:pStyle w:val="subsection"/>
      </w:pPr>
      <w:r w:rsidRPr="00331E92">
        <w:t>1.08.1</w:t>
      </w:r>
      <w:r w:rsidRPr="00331E92">
        <w:tab/>
      </w:r>
      <w:r w:rsidRPr="00331E92">
        <w:tab/>
        <w:t xml:space="preserve">Unless </w:t>
      </w:r>
      <w:r w:rsidR="004E512B" w:rsidRPr="00331E92">
        <w:t>these</w:t>
      </w:r>
      <w:r w:rsidR="003622C0" w:rsidRPr="00331E92">
        <w:t xml:space="preserve"> Rules provide </w:t>
      </w:r>
      <w:r w:rsidR="007E12F0" w:rsidRPr="00331E92">
        <w:t>otherwise</w:t>
      </w:r>
      <w:r w:rsidRPr="00331E92">
        <w:t xml:space="preserve">, a document </w:t>
      </w:r>
      <w:r w:rsidR="007E12F0" w:rsidRPr="00331E92">
        <w:t xml:space="preserve">to be </w:t>
      </w:r>
      <w:r w:rsidR="00F924BF" w:rsidRPr="00331E92">
        <w:t>f</w:t>
      </w:r>
      <w:r w:rsidRPr="00331E92">
        <w:t xml:space="preserve">iled </w:t>
      </w:r>
      <w:r w:rsidR="00F924BF" w:rsidRPr="00331E92">
        <w:t xml:space="preserve">in the Court </w:t>
      </w:r>
      <w:r w:rsidRPr="00331E92">
        <w:t>must:</w:t>
      </w:r>
    </w:p>
    <w:p w:rsidR="003A73B3" w:rsidRPr="00331E92" w:rsidRDefault="003A73B3" w:rsidP="003A73B3">
      <w:pPr>
        <w:pStyle w:val="paragraph"/>
      </w:pPr>
      <w:r w:rsidRPr="00331E92">
        <w:tab/>
        <w:t>(a)</w:t>
      </w:r>
      <w:r w:rsidRPr="00331E92">
        <w:tab/>
      </w:r>
      <w:r w:rsidR="001C0E9A" w:rsidRPr="00331E92">
        <w:t xml:space="preserve">be </w:t>
      </w:r>
      <w:r w:rsidRPr="00331E92">
        <w:t>in clear, sharp, legible and permanent type of at least 12</w:t>
      </w:r>
      <w:r w:rsidR="00EC56EB" w:rsidRPr="00331E92">
        <w:t xml:space="preserve"> </w:t>
      </w:r>
      <w:r w:rsidRPr="00331E92">
        <w:t>point size;</w:t>
      </w:r>
      <w:r w:rsidR="001C0E9A" w:rsidRPr="00331E92">
        <w:t xml:space="preserve"> and</w:t>
      </w:r>
    </w:p>
    <w:p w:rsidR="003A73B3" w:rsidRPr="00331E92" w:rsidRDefault="003A73B3" w:rsidP="003A73B3">
      <w:pPr>
        <w:pStyle w:val="paragraph"/>
      </w:pPr>
      <w:r w:rsidRPr="00331E92">
        <w:tab/>
        <w:t>(b)</w:t>
      </w:r>
      <w:r w:rsidRPr="00331E92">
        <w:tab/>
      </w:r>
      <w:r w:rsidR="001C0E9A" w:rsidRPr="00331E92">
        <w:t>be in</w:t>
      </w:r>
      <w:r w:rsidRPr="00331E92">
        <w:t xml:space="preserve"> A4 size;</w:t>
      </w:r>
      <w:r w:rsidR="001C0E9A" w:rsidRPr="00331E92">
        <w:t xml:space="preserve"> and</w:t>
      </w:r>
    </w:p>
    <w:p w:rsidR="003A73B3" w:rsidRPr="00331E92" w:rsidRDefault="003A73B3" w:rsidP="003A73B3">
      <w:pPr>
        <w:pStyle w:val="paragraph"/>
      </w:pPr>
      <w:r w:rsidRPr="00331E92">
        <w:tab/>
        <w:t>(c)</w:t>
      </w:r>
      <w:r w:rsidRPr="00331E92">
        <w:tab/>
      </w:r>
      <w:r w:rsidR="001C0E9A" w:rsidRPr="00331E92">
        <w:t>have</w:t>
      </w:r>
      <w:r w:rsidRPr="00331E92">
        <w:t xml:space="preserve"> margins of at least 2.5 cm at the top, bottom</w:t>
      </w:r>
      <w:r w:rsidR="003622C0" w:rsidRPr="00331E92">
        <w:t>, left and right sides</w:t>
      </w:r>
      <w:r w:rsidRPr="00331E92">
        <w:t>;</w:t>
      </w:r>
      <w:r w:rsidR="00F924BF" w:rsidRPr="00331E92">
        <w:t xml:space="preserve"> and</w:t>
      </w:r>
    </w:p>
    <w:p w:rsidR="003A73B3" w:rsidRPr="00331E92" w:rsidRDefault="003A73B3" w:rsidP="003A73B3">
      <w:pPr>
        <w:pStyle w:val="paragraph"/>
      </w:pPr>
      <w:r w:rsidRPr="00331E92">
        <w:tab/>
        <w:t>(d)</w:t>
      </w:r>
      <w:r w:rsidRPr="00331E92">
        <w:tab/>
      </w:r>
      <w:r w:rsidR="003622C0" w:rsidRPr="00331E92">
        <w:t>have</w:t>
      </w:r>
      <w:r w:rsidRPr="00331E92">
        <w:t xml:space="preserve"> each page numbered and every tenth line on each page numbered in the left margin; and</w:t>
      </w:r>
    </w:p>
    <w:p w:rsidR="003A73B3" w:rsidRPr="00331E92" w:rsidRDefault="003A73B3" w:rsidP="003A73B3">
      <w:pPr>
        <w:pStyle w:val="paragraph"/>
      </w:pPr>
      <w:r w:rsidRPr="00331E92">
        <w:tab/>
        <w:t>(e)</w:t>
      </w:r>
      <w:r w:rsidRPr="00331E92">
        <w:tab/>
      </w:r>
      <w:r w:rsidR="003622C0" w:rsidRPr="00331E92">
        <w:t xml:space="preserve">be </w:t>
      </w:r>
      <w:r w:rsidRPr="00331E92">
        <w:t>without erasure or alteration tha</w:t>
      </w:r>
      <w:r w:rsidR="00A31D8E" w:rsidRPr="00331E92">
        <w:t>t causes material disfigurement; and</w:t>
      </w:r>
    </w:p>
    <w:p w:rsidR="00A31D8E" w:rsidRPr="00331E92" w:rsidRDefault="00A31D8E" w:rsidP="00A31D8E">
      <w:pPr>
        <w:pStyle w:val="paragraph"/>
      </w:pPr>
      <w:r w:rsidRPr="00331E92">
        <w:tab/>
        <w:t>(f)</w:t>
      </w:r>
      <w:r w:rsidRPr="00331E92">
        <w:tab/>
        <w:t>comply with any other requirements relating to formatting specified in a Practice Direction.</w:t>
      </w:r>
    </w:p>
    <w:p w:rsidR="007E12F0" w:rsidRPr="00331E92" w:rsidRDefault="0027251E" w:rsidP="007E12F0">
      <w:pPr>
        <w:pStyle w:val="ItemHead"/>
      </w:pPr>
      <w:r w:rsidRPr="00331E92">
        <w:t>4</w:t>
      </w:r>
      <w:r w:rsidR="007E12F0" w:rsidRPr="00331E92">
        <w:t xml:space="preserve">  Rule</w:t>
      </w:r>
      <w:r w:rsidR="00331E92" w:rsidRPr="00331E92">
        <w:t> </w:t>
      </w:r>
      <w:r w:rsidR="007E12F0" w:rsidRPr="00331E92">
        <w:t>1.08.2</w:t>
      </w:r>
    </w:p>
    <w:p w:rsidR="007E12F0" w:rsidRPr="00331E92" w:rsidRDefault="007E12F0" w:rsidP="007E12F0">
      <w:pPr>
        <w:pStyle w:val="Item"/>
      </w:pPr>
      <w:r w:rsidRPr="00331E92">
        <w:t xml:space="preserve">Omit “Unless the Rules provide to the contrary, the first page of every document filed in the Court shall”, substitute “Unless </w:t>
      </w:r>
      <w:r w:rsidR="004E512B" w:rsidRPr="00331E92">
        <w:t>these</w:t>
      </w:r>
      <w:r w:rsidRPr="00331E92">
        <w:t xml:space="preserve"> Rules provide otherwise, the first page of a document to be filed in the Court must”.</w:t>
      </w:r>
    </w:p>
    <w:p w:rsidR="003622C0" w:rsidRPr="00331E92" w:rsidRDefault="0027251E" w:rsidP="003622C0">
      <w:pPr>
        <w:pStyle w:val="ItemHead"/>
      </w:pPr>
      <w:r w:rsidRPr="00331E92">
        <w:t>5</w:t>
      </w:r>
      <w:r w:rsidR="003622C0" w:rsidRPr="00331E92">
        <w:t xml:space="preserve">  </w:t>
      </w:r>
      <w:r w:rsidR="000F728E">
        <w:t>Subparagraph 1</w:t>
      </w:r>
      <w:r w:rsidR="003622C0" w:rsidRPr="00331E92">
        <w:t>.08.2(c)(ii)</w:t>
      </w:r>
    </w:p>
    <w:p w:rsidR="003622C0" w:rsidRPr="00331E92" w:rsidRDefault="003622C0" w:rsidP="003622C0">
      <w:pPr>
        <w:pStyle w:val="Item"/>
      </w:pPr>
      <w:r w:rsidRPr="00331E92">
        <w:t>Omit “filed; and”, substitute “filed.”.</w:t>
      </w:r>
    </w:p>
    <w:p w:rsidR="003622C0" w:rsidRPr="00331E92" w:rsidRDefault="0027251E" w:rsidP="003622C0">
      <w:pPr>
        <w:pStyle w:val="ItemHead"/>
      </w:pPr>
      <w:r w:rsidRPr="00331E92">
        <w:t>6</w:t>
      </w:r>
      <w:r w:rsidR="003622C0" w:rsidRPr="00331E92">
        <w:t xml:space="preserve">  Subparagraphs</w:t>
      </w:r>
      <w:r w:rsidR="00331E92" w:rsidRPr="00331E92">
        <w:t> </w:t>
      </w:r>
      <w:r w:rsidR="003622C0" w:rsidRPr="00331E92">
        <w:t>1.08.2(c)(iii) and (iv)</w:t>
      </w:r>
    </w:p>
    <w:p w:rsidR="003622C0" w:rsidRPr="00331E92" w:rsidRDefault="003622C0" w:rsidP="003622C0">
      <w:pPr>
        <w:pStyle w:val="Item"/>
      </w:pPr>
      <w:r w:rsidRPr="00331E92">
        <w:t>Repeal the subparagraphs.</w:t>
      </w:r>
    </w:p>
    <w:p w:rsidR="003622C0" w:rsidRPr="00331E92" w:rsidRDefault="0027251E" w:rsidP="003622C0">
      <w:pPr>
        <w:pStyle w:val="ItemHead"/>
      </w:pPr>
      <w:r w:rsidRPr="00331E92">
        <w:t>7</w:t>
      </w:r>
      <w:r w:rsidR="003622C0" w:rsidRPr="00331E92">
        <w:t xml:space="preserve">  Rules</w:t>
      </w:r>
      <w:r w:rsidR="00331E92" w:rsidRPr="00331E92">
        <w:t> </w:t>
      </w:r>
      <w:r w:rsidR="003622C0" w:rsidRPr="00331E92">
        <w:t>1.08.3 to 1.08.5</w:t>
      </w:r>
    </w:p>
    <w:p w:rsidR="00DD6413" w:rsidRPr="00331E92" w:rsidRDefault="00DD6413" w:rsidP="00DD6413">
      <w:pPr>
        <w:pStyle w:val="Item"/>
      </w:pPr>
      <w:r w:rsidRPr="00331E92">
        <w:t>Repeal the rules.</w:t>
      </w:r>
    </w:p>
    <w:p w:rsidR="000A50E6" w:rsidRPr="00331E92" w:rsidRDefault="0027251E" w:rsidP="00DD6413">
      <w:pPr>
        <w:pStyle w:val="ItemHead"/>
      </w:pPr>
      <w:r w:rsidRPr="00331E92">
        <w:t>8</w:t>
      </w:r>
      <w:r w:rsidR="000A50E6" w:rsidRPr="00331E92">
        <w:t xml:space="preserve">  At the end of Part</w:t>
      </w:r>
      <w:r w:rsidR="00331E92" w:rsidRPr="00331E92">
        <w:t> </w:t>
      </w:r>
      <w:r w:rsidR="000A50E6" w:rsidRPr="00331E92">
        <w:t>1</w:t>
      </w:r>
    </w:p>
    <w:p w:rsidR="000A50E6" w:rsidRPr="00331E92" w:rsidRDefault="000A50E6" w:rsidP="000A50E6">
      <w:pPr>
        <w:pStyle w:val="Item"/>
      </w:pPr>
      <w:r w:rsidRPr="00331E92">
        <w:t>Add:</w:t>
      </w:r>
    </w:p>
    <w:p w:rsidR="000A50E6" w:rsidRPr="00331E92" w:rsidRDefault="000A50E6" w:rsidP="000A50E6">
      <w:pPr>
        <w:pStyle w:val="ActHead5"/>
      </w:pPr>
      <w:bookmarkStart w:id="10" w:name="_Toc26969464"/>
      <w:r w:rsidRPr="00251A75">
        <w:rPr>
          <w:rStyle w:val="CharSectno"/>
        </w:rPr>
        <w:t>1.</w:t>
      </w:r>
      <w:r w:rsidR="005D1186" w:rsidRPr="00251A75">
        <w:rPr>
          <w:rStyle w:val="CharSectno"/>
        </w:rPr>
        <w:t>10</w:t>
      </w:r>
      <w:r w:rsidRPr="00331E92">
        <w:t xml:space="preserve">  When a document is filed</w:t>
      </w:r>
      <w:bookmarkEnd w:id="10"/>
    </w:p>
    <w:p w:rsidR="000A50E6" w:rsidRPr="00331E92" w:rsidRDefault="001C0E9A" w:rsidP="000A50E6">
      <w:pPr>
        <w:pStyle w:val="subsection"/>
      </w:pPr>
      <w:r w:rsidRPr="00331E92">
        <w:t>1.</w:t>
      </w:r>
      <w:r w:rsidR="005D1186" w:rsidRPr="00331E92">
        <w:t>10</w:t>
      </w:r>
      <w:r w:rsidRPr="00331E92">
        <w:t>.1</w:t>
      </w:r>
      <w:r w:rsidRPr="00331E92">
        <w:tab/>
      </w:r>
      <w:r w:rsidR="000A50E6" w:rsidRPr="00331E92">
        <w:tab/>
      </w:r>
      <w:r w:rsidR="003E286F" w:rsidRPr="00331E92">
        <w:t>A</w:t>
      </w:r>
      <w:r w:rsidR="000A50E6" w:rsidRPr="00331E92">
        <w:t xml:space="preserve"> document is filed </w:t>
      </w:r>
      <w:r w:rsidR="00C45A1B" w:rsidRPr="00331E92">
        <w:t xml:space="preserve">in the Court </w:t>
      </w:r>
      <w:r w:rsidR="000A50E6" w:rsidRPr="00331E92">
        <w:t>if:</w:t>
      </w:r>
    </w:p>
    <w:p w:rsidR="000A50E6" w:rsidRPr="00331E92" w:rsidRDefault="000A50E6" w:rsidP="000A50E6">
      <w:pPr>
        <w:pStyle w:val="paragraph"/>
      </w:pPr>
      <w:r w:rsidRPr="00331E92">
        <w:tab/>
        <w:t>(a)</w:t>
      </w:r>
      <w:r w:rsidRPr="00331E92">
        <w:tab/>
        <w:t xml:space="preserve">it </w:t>
      </w:r>
      <w:r w:rsidR="00DB4FF1" w:rsidRPr="00331E92">
        <w:t>has been</w:t>
      </w:r>
      <w:r w:rsidRPr="00331E92">
        <w:t xml:space="preserve"> lodged with the Court in accordance with </w:t>
      </w:r>
      <w:r w:rsidR="00E757C6" w:rsidRPr="00331E92">
        <w:t>rule</w:t>
      </w:r>
      <w:r w:rsidR="00331E92" w:rsidRPr="00331E92">
        <w:t> </w:t>
      </w:r>
      <w:r w:rsidRPr="00331E92">
        <w:t>1.07; and</w:t>
      </w:r>
    </w:p>
    <w:p w:rsidR="00640571" w:rsidRPr="00331E92" w:rsidRDefault="000A50E6" w:rsidP="000A50E6">
      <w:pPr>
        <w:pStyle w:val="paragraph"/>
      </w:pPr>
      <w:r w:rsidRPr="00331E92">
        <w:tab/>
        <w:t>(</w:t>
      </w:r>
      <w:r w:rsidR="00915356" w:rsidRPr="00331E92">
        <w:t>b</w:t>
      </w:r>
      <w:r w:rsidRPr="00331E92">
        <w:t>)</w:t>
      </w:r>
      <w:r w:rsidR="00640571" w:rsidRPr="00331E92">
        <w:tab/>
        <w:t xml:space="preserve">it </w:t>
      </w:r>
      <w:r w:rsidR="00DB4FF1" w:rsidRPr="00331E92">
        <w:t xml:space="preserve">is </w:t>
      </w:r>
      <w:r w:rsidR="00640571" w:rsidRPr="00331E92">
        <w:t>accepted in the Registry</w:t>
      </w:r>
      <w:r w:rsidR="00DB4FF1" w:rsidRPr="00331E92">
        <w:t>.</w:t>
      </w:r>
    </w:p>
    <w:p w:rsidR="00915356" w:rsidRPr="00331E92" w:rsidRDefault="00915356" w:rsidP="00915356">
      <w:pPr>
        <w:pStyle w:val="subsection"/>
      </w:pPr>
      <w:r w:rsidRPr="00331E92">
        <w:t>1.</w:t>
      </w:r>
      <w:r w:rsidR="005D1186" w:rsidRPr="00331E92">
        <w:t>10</w:t>
      </w:r>
      <w:r w:rsidRPr="00331E92">
        <w:t>.2</w:t>
      </w:r>
      <w:r w:rsidRPr="00331E92">
        <w:tab/>
      </w:r>
      <w:r w:rsidRPr="00331E92">
        <w:tab/>
        <w:t xml:space="preserve">A Registrar must </w:t>
      </w:r>
      <w:r w:rsidR="00CB7C53" w:rsidRPr="00331E92">
        <w:t>not</w:t>
      </w:r>
      <w:r w:rsidRPr="00331E92">
        <w:t xml:space="preserve"> accept a document lodged for filing</w:t>
      </w:r>
      <w:r w:rsidR="00CB7C53" w:rsidRPr="00331E92">
        <w:t xml:space="preserve"> unless</w:t>
      </w:r>
      <w:r w:rsidRPr="00331E92">
        <w:t xml:space="preserve"> any fee payable under t</w:t>
      </w:r>
      <w:r w:rsidRPr="00331E92">
        <w:rPr>
          <w:lang w:eastAsia="en-US"/>
        </w:rPr>
        <w:t xml:space="preserve">he Fees Regulations for filing </w:t>
      </w:r>
      <w:r w:rsidRPr="00331E92">
        <w:t>the document has been paid.</w:t>
      </w:r>
    </w:p>
    <w:p w:rsidR="005D1186" w:rsidRPr="00331E92" w:rsidRDefault="005D1186" w:rsidP="005D1186">
      <w:pPr>
        <w:pStyle w:val="subsection"/>
      </w:pPr>
      <w:r w:rsidRPr="00331E92">
        <w:t>1.10.3</w:t>
      </w:r>
      <w:r w:rsidRPr="00331E92">
        <w:tab/>
      </w:r>
      <w:r w:rsidRPr="00331E92">
        <w:tab/>
        <w:t>A Registrar must not accept a document lodged for filing if the document is subject to the direction of a Justice under rule</w:t>
      </w:r>
      <w:r w:rsidR="00331E92" w:rsidRPr="00331E92">
        <w:t> </w:t>
      </w:r>
      <w:r w:rsidRPr="00331E92">
        <w:t>6.07 and the leave referred to in that rule has not been obtained.</w:t>
      </w:r>
    </w:p>
    <w:p w:rsidR="00042D44" w:rsidRPr="00331E92" w:rsidRDefault="00042D44" w:rsidP="00042D44">
      <w:pPr>
        <w:pStyle w:val="subsection"/>
      </w:pPr>
      <w:r w:rsidRPr="00331E92">
        <w:t>1.</w:t>
      </w:r>
      <w:r w:rsidR="005D1186" w:rsidRPr="00331E92">
        <w:t>10</w:t>
      </w:r>
      <w:r w:rsidRPr="00331E92">
        <w:t>.</w:t>
      </w:r>
      <w:r w:rsidR="005D1186" w:rsidRPr="00331E92">
        <w:t>4</w:t>
      </w:r>
      <w:r w:rsidRPr="00331E92">
        <w:tab/>
      </w:r>
      <w:r w:rsidRPr="00331E92">
        <w:tab/>
        <w:t xml:space="preserve">A Registrar may refuse to accept a document </w:t>
      </w:r>
      <w:r w:rsidR="00915356" w:rsidRPr="00331E92">
        <w:t xml:space="preserve">lodged for filing </w:t>
      </w:r>
      <w:r w:rsidRPr="00331E92">
        <w:t>if it appears to the Registrar that the document:</w:t>
      </w:r>
    </w:p>
    <w:p w:rsidR="00042D44" w:rsidRPr="00331E92" w:rsidRDefault="00042D44" w:rsidP="00042D44">
      <w:pPr>
        <w:pStyle w:val="paragraph"/>
      </w:pPr>
      <w:r w:rsidRPr="00331E92">
        <w:tab/>
        <w:t>(a)</w:t>
      </w:r>
      <w:r w:rsidRPr="00331E92">
        <w:tab/>
        <w:t>is not substantially complete; or</w:t>
      </w:r>
    </w:p>
    <w:p w:rsidR="00042D44" w:rsidRPr="00331E92" w:rsidRDefault="00042D44" w:rsidP="00042D44">
      <w:pPr>
        <w:pStyle w:val="paragraph"/>
      </w:pPr>
      <w:r w:rsidRPr="00331E92">
        <w:tab/>
        <w:t>(b)</w:t>
      </w:r>
      <w:r w:rsidRPr="00331E92">
        <w:tab/>
        <w:t>does not substantially comply with these Rules; or</w:t>
      </w:r>
    </w:p>
    <w:p w:rsidR="00EE450F" w:rsidRPr="00331E92" w:rsidRDefault="00042D44" w:rsidP="00EE450F">
      <w:pPr>
        <w:pStyle w:val="paragraph"/>
      </w:pPr>
      <w:r w:rsidRPr="00331E92">
        <w:tab/>
        <w:t>(c)</w:t>
      </w:r>
      <w:r w:rsidRPr="00331E92">
        <w:tab/>
        <w:t xml:space="preserve">is </w:t>
      </w:r>
      <w:r w:rsidR="005D1186" w:rsidRPr="00331E92">
        <w:t>not properly signed or executed.</w:t>
      </w:r>
    </w:p>
    <w:p w:rsidR="00AF2ADA" w:rsidRPr="00331E92" w:rsidRDefault="00AF2ADA" w:rsidP="00AF2ADA">
      <w:pPr>
        <w:pStyle w:val="subsection"/>
      </w:pPr>
      <w:r w:rsidRPr="00331E92">
        <w:t>1.</w:t>
      </w:r>
      <w:r w:rsidR="005D1186" w:rsidRPr="00331E92">
        <w:t>10</w:t>
      </w:r>
      <w:r w:rsidR="000457D4" w:rsidRPr="00331E92">
        <w:t>.</w:t>
      </w:r>
      <w:r w:rsidR="005D1186" w:rsidRPr="00331E92">
        <w:t>5</w:t>
      </w:r>
      <w:r w:rsidRPr="00331E92">
        <w:tab/>
      </w:r>
      <w:r w:rsidRPr="00331E92">
        <w:tab/>
      </w:r>
      <w:r w:rsidR="00E757C6" w:rsidRPr="00331E92">
        <w:t>A</w:t>
      </w:r>
      <w:r w:rsidR="003E286F" w:rsidRPr="00331E92">
        <w:t xml:space="preserve"> document </w:t>
      </w:r>
      <w:r w:rsidR="00E757C6" w:rsidRPr="00331E92">
        <w:t xml:space="preserve">that </w:t>
      </w:r>
      <w:r w:rsidR="003E286F" w:rsidRPr="00331E92">
        <w:t>is</w:t>
      </w:r>
      <w:r w:rsidR="00E757C6" w:rsidRPr="00331E92">
        <w:t xml:space="preserve"> </w:t>
      </w:r>
      <w:r w:rsidRPr="00331E92">
        <w:t>accepted in the Registry</w:t>
      </w:r>
      <w:r w:rsidR="00E757C6" w:rsidRPr="00331E92">
        <w:t xml:space="preserve"> is </w:t>
      </w:r>
      <w:r w:rsidRPr="00331E92">
        <w:t xml:space="preserve">taken to have been </w:t>
      </w:r>
      <w:r w:rsidR="000457D4" w:rsidRPr="00331E92">
        <w:t>filed</w:t>
      </w:r>
      <w:r w:rsidRPr="00331E92">
        <w:t>:</w:t>
      </w:r>
    </w:p>
    <w:p w:rsidR="00915356" w:rsidRPr="00331E92" w:rsidRDefault="00915356" w:rsidP="00915356">
      <w:pPr>
        <w:pStyle w:val="paragraph"/>
      </w:pPr>
      <w:r w:rsidRPr="00331E92">
        <w:tab/>
        <w:t>(a)</w:t>
      </w:r>
      <w:r w:rsidRPr="00331E92">
        <w:tab/>
        <w:t>if a fee is payable under the Fees Regulations for filing the document:</w:t>
      </w:r>
    </w:p>
    <w:p w:rsidR="00915356" w:rsidRPr="00331E92" w:rsidRDefault="00915356" w:rsidP="00915356">
      <w:pPr>
        <w:pStyle w:val="paragraphsub"/>
      </w:pPr>
      <w:r w:rsidRPr="00331E92">
        <w:tab/>
        <w:t>(</w:t>
      </w:r>
      <w:proofErr w:type="spellStart"/>
      <w:r w:rsidRPr="00331E92">
        <w:t>i</w:t>
      </w:r>
      <w:proofErr w:type="spellEnd"/>
      <w:r w:rsidRPr="00331E92">
        <w:t>)</w:t>
      </w:r>
      <w:r w:rsidRPr="00331E92">
        <w:tab/>
        <w:t>on the day the fee is received; or</w:t>
      </w:r>
    </w:p>
    <w:p w:rsidR="00915356" w:rsidRPr="00331E92" w:rsidRDefault="00915356" w:rsidP="00CB7C53">
      <w:pPr>
        <w:pStyle w:val="paragraphsub"/>
      </w:pPr>
      <w:r w:rsidRPr="00331E92">
        <w:tab/>
        <w:t>(ii)</w:t>
      </w:r>
      <w:r w:rsidRPr="00331E92">
        <w:tab/>
      </w:r>
      <w:r w:rsidR="005761A2" w:rsidRPr="00331E92">
        <w:t>i</w:t>
      </w:r>
      <w:r w:rsidR="00A97F87" w:rsidRPr="00331E92">
        <w:t xml:space="preserve">f the fee is not received during the office hours of </w:t>
      </w:r>
      <w:r w:rsidR="00224DD7" w:rsidRPr="00331E92">
        <w:t>the</w:t>
      </w:r>
      <w:r w:rsidR="00CB7C53" w:rsidRPr="00331E92">
        <w:t xml:space="preserve"> office of the</w:t>
      </w:r>
      <w:r w:rsidR="00A97F87" w:rsidRPr="00331E92">
        <w:t xml:space="preserve"> Registry</w:t>
      </w:r>
      <w:r w:rsidR="00CB7C53" w:rsidRPr="00331E92">
        <w:t xml:space="preserve"> </w:t>
      </w:r>
      <w:r w:rsidR="00224DD7" w:rsidRPr="00331E92">
        <w:t xml:space="preserve">at the capital city provided under </w:t>
      </w:r>
      <w:r w:rsidR="00CB7C53" w:rsidRPr="00331E92">
        <w:t>paragraph</w:t>
      </w:r>
      <w:r w:rsidR="00331E92" w:rsidRPr="00331E92">
        <w:t> </w:t>
      </w:r>
      <w:r w:rsidR="00CB7C53" w:rsidRPr="00331E92">
        <w:t>1.07.2(c)</w:t>
      </w:r>
      <w:r w:rsidR="00A97F87" w:rsidRPr="00331E92">
        <w:t>—</w:t>
      </w:r>
      <w:r w:rsidR="00CB7C53" w:rsidRPr="00331E92">
        <w:t xml:space="preserve">on the next day </w:t>
      </w:r>
      <w:r w:rsidR="00224DD7" w:rsidRPr="00331E92">
        <w:t>the</w:t>
      </w:r>
      <w:r w:rsidR="00CB7C53" w:rsidRPr="00331E92">
        <w:t xml:space="preserve"> office </w:t>
      </w:r>
      <w:r w:rsidRPr="00331E92">
        <w:t>is open</w:t>
      </w:r>
      <w:r w:rsidR="00CB7C53" w:rsidRPr="00331E92">
        <w:t>;</w:t>
      </w:r>
      <w:r w:rsidRPr="00331E92">
        <w:t xml:space="preserve"> or</w:t>
      </w:r>
    </w:p>
    <w:p w:rsidR="00915356" w:rsidRPr="00331E92" w:rsidRDefault="00915356" w:rsidP="00915356">
      <w:pPr>
        <w:pStyle w:val="paragraph"/>
      </w:pPr>
      <w:r w:rsidRPr="00331E92">
        <w:tab/>
        <w:t>(</w:t>
      </w:r>
      <w:r w:rsidR="00224DD7" w:rsidRPr="00331E92">
        <w:t>b</w:t>
      </w:r>
      <w:r w:rsidRPr="00331E92">
        <w:t>)</w:t>
      </w:r>
      <w:r w:rsidRPr="00331E92">
        <w:tab/>
        <w:t>if no fee is payable under th</w:t>
      </w:r>
      <w:r w:rsidRPr="00331E92">
        <w:rPr>
          <w:lang w:eastAsia="en-US"/>
        </w:rPr>
        <w:t xml:space="preserve">e Fees Regulations for </w:t>
      </w:r>
      <w:r w:rsidRPr="00331E92">
        <w:t>filing the document:</w:t>
      </w:r>
    </w:p>
    <w:p w:rsidR="00915356" w:rsidRPr="00331E92" w:rsidRDefault="00915356" w:rsidP="00915356">
      <w:pPr>
        <w:pStyle w:val="paragraphsub"/>
      </w:pPr>
      <w:r w:rsidRPr="00331E92">
        <w:tab/>
        <w:t>(</w:t>
      </w:r>
      <w:proofErr w:type="spellStart"/>
      <w:r w:rsidRPr="00331E92">
        <w:t>i</w:t>
      </w:r>
      <w:proofErr w:type="spellEnd"/>
      <w:r w:rsidRPr="00331E92">
        <w:t>)</w:t>
      </w:r>
      <w:r w:rsidRPr="00331E92">
        <w:tab/>
      </w:r>
      <w:r w:rsidR="00CB7C53" w:rsidRPr="00331E92">
        <w:t>on the day the document is received</w:t>
      </w:r>
      <w:r w:rsidRPr="00331E92">
        <w:t>; or</w:t>
      </w:r>
    </w:p>
    <w:p w:rsidR="00915356" w:rsidRPr="00331E92" w:rsidRDefault="00915356" w:rsidP="00CB7C53">
      <w:pPr>
        <w:pStyle w:val="paragraphsub"/>
      </w:pPr>
      <w:r w:rsidRPr="00331E92">
        <w:tab/>
        <w:t>(ii)</w:t>
      </w:r>
      <w:r w:rsidRPr="00331E92">
        <w:tab/>
      </w:r>
      <w:r w:rsidR="00CB7C53" w:rsidRPr="00331E92">
        <w:t xml:space="preserve">if the </w:t>
      </w:r>
      <w:r w:rsidR="005D1186" w:rsidRPr="00331E92">
        <w:t>document</w:t>
      </w:r>
      <w:r w:rsidR="00CB7C53" w:rsidRPr="00331E92">
        <w:t xml:space="preserve"> is not received during the office hours of </w:t>
      </w:r>
      <w:r w:rsidR="00224DD7" w:rsidRPr="00331E92">
        <w:t>the</w:t>
      </w:r>
      <w:r w:rsidR="00CB7C53" w:rsidRPr="00331E92">
        <w:t xml:space="preserve"> office of the Registry </w:t>
      </w:r>
      <w:r w:rsidR="00224DD7" w:rsidRPr="00331E92">
        <w:t>at the capital city</w:t>
      </w:r>
      <w:r w:rsidR="00CB7C53" w:rsidRPr="00331E92">
        <w:t xml:space="preserve"> </w:t>
      </w:r>
      <w:r w:rsidR="00224DD7" w:rsidRPr="00331E92">
        <w:t xml:space="preserve">provided under </w:t>
      </w:r>
      <w:r w:rsidR="00CB7C53" w:rsidRPr="00331E92">
        <w:t>paragraph</w:t>
      </w:r>
      <w:r w:rsidR="00331E92" w:rsidRPr="00331E92">
        <w:t> </w:t>
      </w:r>
      <w:r w:rsidR="00CB7C53" w:rsidRPr="00331E92">
        <w:t xml:space="preserve">1.07.2(c)—on the next day </w:t>
      </w:r>
      <w:r w:rsidR="00224DD7" w:rsidRPr="00331E92">
        <w:t>the</w:t>
      </w:r>
      <w:r w:rsidR="00CB7C53" w:rsidRPr="00331E92">
        <w:t xml:space="preserve"> office is open</w:t>
      </w:r>
      <w:r w:rsidRPr="00331E92">
        <w:t>.</w:t>
      </w:r>
    </w:p>
    <w:p w:rsidR="00921A85" w:rsidRPr="00331E92" w:rsidRDefault="000457D4" w:rsidP="00921A85">
      <w:pPr>
        <w:pStyle w:val="subsection"/>
      </w:pPr>
      <w:r w:rsidRPr="00331E92">
        <w:t>1.</w:t>
      </w:r>
      <w:r w:rsidR="005D1186" w:rsidRPr="00331E92">
        <w:t>10</w:t>
      </w:r>
      <w:r w:rsidRPr="00331E92">
        <w:t>.</w:t>
      </w:r>
      <w:r w:rsidR="005D1186" w:rsidRPr="00331E92">
        <w:t>6</w:t>
      </w:r>
      <w:r w:rsidR="00921A85" w:rsidRPr="00331E92">
        <w:tab/>
      </w:r>
      <w:r w:rsidR="00921A85" w:rsidRPr="00331E92">
        <w:tab/>
      </w:r>
      <w:r w:rsidR="00042D44" w:rsidRPr="00331E92">
        <w:t>If a</w:t>
      </w:r>
      <w:r w:rsidR="00921A85" w:rsidRPr="00331E92">
        <w:t xml:space="preserve"> document is </w:t>
      </w:r>
      <w:r w:rsidR="00042D44" w:rsidRPr="00331E92">
        <w:t xml:space="preserve">filed in the Court, a Registrar </w:t>
      </w:r>
      <w:r w:rsidR="008E0E63" w:rsidRPr="00331E92">
        <w:t>must</w:t>
      </w:r>
      <w:r w:rsidR="00042D44" w:rsidRPr="00331E92">
        <w:t xml:space="preserve"> insert as the</w:t>
      </w:r>
      <w:r w:rsidR="00A5579F" w:rsidRPr="00331E92">
        <w:t xml:space="preserve"> first page of the document </w:t>
      </w:r>
      <w:r w:rsidR="00921A85" w:rsidRPr="00331E92">
        <w:t xml:space="preserve">a page </w:t>
      </w:r>
      <w:r w:rsidR="00A5579F" w:rsidRPr="00331E92">
        <w:t>that records</w:t>
      </w:r>
      <w:r w:rsidR="00921A85" w:rsidRPr="00331E92">
        <w:t xml:space="preserve"> the date of filing</w:t>
      </w:r>
      <w:r w:rsidR="00A5579F" w:rsidRPr="00331E92">
        <w:t>.</w:t>
      </w:r>
    </w:p>
    <w:p w:rsidR="00EE450F" w:rsidRPr="00331E92" w:rsidRDefault="00EE450F" w:rsidP="00EE450F">
      <w:pPr>
        <w:pStyle w:val="subsection"/>
      </w:pPr>
      <w:r w:rsidRPr="00331E92">
        <w:t>1.</w:t>
      </w:r>
      <w:r w:rsidR="005D1186" w:rsidRPr="00331E92">
        <w:t>10.7</w:t>
      </w:r>
      <w:r w:rsidRPr="00331E92">
        <w:tab/>
      </w:r>
      <w:r w:rsidRPr="00331E92">
        <w:tab/>
        <w:t>If a page has been inserted as the first page of a document in accordance with rule</w:t>
      </w:r>
      <w:r w:rsidR="00331E92" w:rsidRPr="00331E92">
        <w:t> </w:t>
      </w:r>
      <w:r w:rsidRPr="00331E92">
        <w:t>1.</w:t>
      </w:r>
      <w:r w:rsidR="005D1186" w:rsidRPr="00331E92">
        <w:t>10.6</w:t>
      </w:r>
      <w:r w:rsidRPr="00331E92">
        <w:t>, the page is taken to be part of the document for the purposes o</w:t>
      </w:r>
      <w:r w:rsidR="005D1186" w:rsidRPr="00331E92">
        <w:t>f these Rules.</w:t>
      </w:r>
    </w:p>
    <w:p w:rsidR="003E3C12" w:rsidRPr="00331E92" w:rsidRDefault="0027251E" w:rsidP="003E3C12">
      <w:pPr>
        <w:pStyle w:val="ItemHead"/>
      </w:pPr>
      <w:r w:rsidRPr="00331E92">
        <w:t>9</w:t>
      </w:r>
      <w:r w:rsidR="003E3C12" w:rsidRPr="00331E92">
        <w:t xml:space="preserve">  Rule</w:t>
      </w:r>
      <w:r w:rsidR="00331E92" w:rsidRPr="00331E92">
        <w:t> </w:t>
      </w:r>
      <w:r w:rsidR="003E3C12" w:rsidRPr="00331E92">
        <w:t>3.01.3</w:t>
      </w:r>
    </w:p>
    <w:p w:rsidR="003E3C12" w:rsidRPr="00331E92" w:rsidRDefault="003E3C12" w:rsidP="003E3C12">
      <w:pPr>
        <w:pStyle w:val="Item"/>
      </w:pPr>
      <w:r w:rsidRPr="00331E92">
        <w:t>Omit “, or by written alteration to the document and copies of the document which have been filed or served”.</w:t>
      </w:r>
    </w:p>
    <w:p w:rsidR="00B20B2B" w:rsidRPr="00331E92" w:rsidRDefault="0027251E" w:rsidP="00B20B2B">
      <w:pPr>
        <w:pStyle w:val="ItemHead"/>
      </w:pPr>
      <w:r w:rsidRPr="00331E92">
        <w:t>10</w:t>
      </w:r>
      <w:r w:rsidR="00B20B2B" w:rsidRPr="00331E92">
        <w:t xml:space="preserve">  Rule</w:t>
      </w:r>
      <w:r w:rsidR="00331E92" w:rsidRPr="00331E92">
        <w:t> </w:t>
      </w:r>
      <w:r w:rsidR="00B20B2B" w:rsidRPr="00331E92">
        <w:t>4.06 (heading)</w:t>
      </w:r>
    </w:p>
    <w:p w:rsidR="00B20B2B" w:rsidRPr="00331E92" w:rsidRDefault="00B20B2B" w:rsidP="00B20B2B">
      <w:pPr>
        <w:pStyle w:val="Item"/>
      </w:pPr>
      <w:r w:rsidRPr="00331E92">
        <w:t>Omit “</w:t>
      </w:r>
      <w:r w:rsidRPr="00331E92">
        <w:rPr>
          <w:b/>
        </w:rPr>
        <w:t>and Stamps</w:t>
      </w:r>
      <w:r w:rsidRPr="00331E92">
        <w:t>”.</w:t>
      </w:r>
    </w:p>
    <w:p w:rsidR="00484DDA" w:rsidRPr="00331E92" w:rsidRDefault="0027251E" w:rsidP="00A53D1C">
      <w:pPr>
        <w:pStyle w:val="ItemHead"/>
      </w:pPr>
      <w:r w:rsidRPr="00331E92">
        <w:t>11</w:t>
      </w:r>
      <w:r w:rsidR="00A53D1C" w:rsidRPr="00331E92">
        <w:t xml:space="preserve">  </w:t>
      </w:r>
      <w:r w:rsidR="000F728E">
        <w:t>Paragraph 4</w:t>
      </w:r>
      <w:r w:rsidR="00484DDA" w:rsidRPr="00331E92">
        <w:t>.06.2(ca)</w:t>
      </w:r>
    </w:p>
    <w:p w:rsidR="00A53D1C" w:rsidRPr="00331E92" w:rsidRDefault="00A53D1C" w:rsidP="00A53D1C">
      <w:pPr>
        <w:pStyle w:val="Item"/>
      </w:pPr>
      <w:r w:rsidRPr="00331E92">
        <w:t>Repeal the paragraph</w:t>
      </w:r>
      <w:r w:rsidR="00AB4BEE" w:rsidRPr="00331E92">
        <w:t>.</w:t>
      </w:r>
    </w:p>
    <w:p w:rsidR="003E3C12" w:rsidRPr="00331E92" w:rsidRDefault="0027251E" w:rsidP="004257CE">
      <w:pPr>
        <w:pStyle w:val="ItemHead"/>
      </w:pPr>
      <w:r w:rsidRPr="00331E92">
        <w:t>12</w:t>
      </w:r>
      <w:r w:rsidR="004257CE" w:rsidRPr="00331E92">
        <w:t xml:space="preserve">  Rules</w:t>
      </w:r>
      <w:r w:rsidR="00331E92" w:rsidRPr="00331E92">
        <w:t> </w:t>
      </w:r>
      <w:r w:rsidR="004257CE" w:rsidRPr="00331E92">
        <w:t>4.06.3 and 4.06.4</w:t>
      </w:r>
    </w:p>
    <w:p w:rsidR="004257CE" w:rsidRPr="00331E92" w:rsidRDefault="004257CE" w:rsidP="004257CE">
      <w:pPr>
        <w:pStyle w:val="Item"/>
      </w:pPr>
      <w:r w:rsidRPr="00331E92">
        <w:t>Repeal the rules.</w:t>
      </w:r>
    </w:p>
    <w:p w:rsidR="006624A4" w:rsidRPr="00331E92" w:rsidRDefault="0027251E" w:rsidP="006624A4">
      <w:pPr>
        <w:pStyle w:val="ItemHead"/>
      </w:pPr>
      <w:r w:rsidRPr="00331E92">
        <w:t>13</w:t>
      </w:r>
      <w:r w:rsidR="00B20B2B" w:rsidRPr="00331E92">
        <w:t xml:space="preserve">  </w:t>
      </w:r>
      <w:r w:rsidR="00104215" w:rsidRPr="00331E92">
        <w:t>Rule</w:t>
      </w:r>
      <w:r w:rsidR="00331E92" w:rsidRPr="00331E92">
        <w:t> </w:t>
      </w:r>
      <w:r w:rsidR="00104215" w:rsidRPr="00331E92">
        <w:t>4.07</w:t>
      </w:r>
    </w:p>
    <w:p w:rsidR="006624A4" w:rsidRPr="00331E92" w:rsidRDefault="006624A4" w:rsidP="006624A4">
      <w:pPr>
        <w:pStyle w:val="Item"/>
      </w:pPr>
      <w:r w:rsidRPr="00331E92">
        <w:t>Repeal the rule, substitute:</w:t>
      </w:r>
    </w:p>
    <w:p w:rsidR="00104215" w:rsidRPr="00331E92" w:rsidRDefault="00104215" w:rsidP="00104215">
      <w:pPr>
        <w:pStyle w:val="ActHead5"/>
      </w:pPr>
      <w:bookmarkStart w:id="11" w:name="_Toc26969465"/>
      <w:r w:rsidRPr="00251A75">
        <w:rPr>
          <w:rStyle w:val="CharSectno"/>
        </w:rPr>
        <w:t>4.07</w:t>
      </w:r>
      <w:r w:rsidRPr="00331E92">
        <w:t xml:space="preserve">  Custody of and access to documents</w:t>
      </w:r>
      <w:r w:rsidR="00D63F93" w:rsidRPr="00331E92">
        <w:t xml:space="preserve"> and records</w:t>
      </w:r>
      <w:bookmarkEnd w:id="11"/>
    </w:p>
    <w:p w:rsidR="00C65F1D" w:rsidRPr="00331E92" w:rsidRDefault="006624A4" w:rsidP="00B20A13">
      <w:pPr>
        <w:pStyle w:val="subsection"/>
      </w:pPr>
      <w:r w:rsidRPr="00331E92">
        <w:t>4.07.1</w:t>
      </w:r>
      <w:r w:rsidRPr="00331E92">
        <w:tab/>
      </w:r>
      <w:r w:rsidRPr="00331E92">
        <w:tab/>
      </w:r>
      <w:r w:rsidR="00FB4095" w:rsidRPr="00331E92">
        <w:t xml:space="preserve">The </w:t>
      </w:r>
      <w:r w:rsidRPr="00331E92">
        <w:t xml:space="preserve">Registrar </w:t>
      </w:r>
      <w:r w:rsidR="00FB4095" w:rsidRPr="00331E92">
        <w:t>is to</w:t>
      </w:r>
      <w:r w:rsidR="00C65F1D" w:rsidRPr="00331E92">
        <w:t xml:space="preserve"> have the custody of:</w:t>
      </w:r>
    </w:p>
    <w:p w:rsidR="00C65F1D" w:rsidRPr="00331E92" w:rsidRDefault="00C65F1D" w:rsidP="00C65F1D">
      <w:pPr>
        <w:pStyle w:val="paragraph"/>
      </w:pPr>
      <w:r w:rsidRPr="00331E92">
        <w:tab/>
        <w:t>(a)</w:t>
      </w:r>
      <w:r w:rsidRPr="00331E92">
        <w:tab/>
        <w:t xml:space="preserve">each document </w:t>
      </w:r>
      <w:r w:rsidR="0079269F" w:rsidRPr="00331E92">
        <w:t xml:space="preserve">issued by or </w:t>
      </w:r>
      <w:r w:rsidRPr="00331E92">
        <w:t xml:space="preserve">filed in the </w:t>
      </w:r>
      <w:r w:rsidR="00C45A1B" w:rsidRPr="00331E92">
        <w:t>Court</w:t>
      </w:r>
      <w:r w:rsidRPr="00331E92">
        <w:t>; and</w:t>
      </w:r>
    </w:p>
    <w:p w:rsidR="006624A4" w:rsidRPr="00331E92" w:rsidRDefault="00C65F1D" w:rsidP="00C65F1D">
      <w:pPr>
        <w:pStyle w:val="paragraph"/>
      </w:pPr>
      <w:r w:rsidRPr="00331E92">
        <w:tab/>
        <w:t>(b)</w:t>
      </w:r>
      <w:r w:rsidRPr="00331E92">
        <w:tab/>
      </w:r>
      <w:r w:rsidR="006624A4" w:rsidRPr="00331E92">
        <w:t>the records of the</w:t>
      </w:r>
      <w:r w:rsidR="000C5B8F" w:rsidRPr="00331E92">
        <w:t xml:space="preserve"> Court kept in the</w:t>
      </w:r>
      <w:r w:rsidR="006624A4" w:rsidRPr="00331E92">
        <w:t xml:space="preserve"> </w:t>
      </w:r>
      <w:r w:rsidR="00C45A1B" w:rsidRPr="00331E92">
        <w:t>Registry</w:t>
      </w:r>
      <w:r w:rsidR="006624A4" w:rsidRPr="00331E92">
        <w:t>.</w:t>
      </w:r>
    </w:p>
    <w:p w:rsidR="006624A4" w:rsidRPr="00331E92" w:rsidRDefault="006624A4" w:rsidP="00B20A13">
      <w:pPr>
        <w:pStyle w:val="subsection"/>
      </w:pPr>
      <w:r w:rsidRPr="00331E92">
        <w:t>4.07.2</w:t>
      </w:r>
      <w:r w:rsidRPr="00331E92">
        <w:tab/>
      </w:r>
      <w:r w:rsidRPr="00331E92">
        <w:tab/>
      </w:r>
      <w:r w:rsidR="004E336E" w:rsidRPr="00331E92">
        <w:t>The</w:t>
      </w:r>
      <w:r w:rsidRPr="00331E92">
        <w:t xml:space="preserve"> Registrar </w:t>
      </w:r>
      <w:r w:rsidR="00976B32" w:rsidRPr="00331E92">
        <w:t>must</w:t>
      </w:r>
      <w:r w:rsidR="004E336E" w:rsidRPr="00331E92">
        <w:t xml:space="preserve"> </w:t>
      </w:r>
      <w:r w:rsidRPr="00331E92">
        <w:t xml:space="preserve">keep proper indexes to the documents </w:t>
      </w:r>
      <w:r w:rsidR="0079269F" w:rsidRPr="00331E92">
        <w:t xml:space="preserve">issued by or </w:t>
      </w:r>
      <w:r w:rsidRPr="00331E92">
        <w:t xml:space="preserve">filed </w:t>
      </w:r>
      <w:r w:rsidR="00C45A1B" w:rsidRPr="00331E92">
        <w:t>in the Court.</w:t>
      </w:r>
    </w:p>
    <w:p w:rsidR="00C45A1B" w:rsidRPr="00331E92" w:rsidRDefault="006624A4" w:rsidP="00B20A13">
      <w:pPr>
        <w:pStyle w:val="subsection"/>
      </w:pPr>
      <w:r w:rsidRPr="00331E92">
        <w:t>4.07.3</w:t>
      </w:r>
      <w:r w:rsidRPr="00331E92">
        <w:tab/>
      </w:r>
      <w:r w:rsidRPr="00331E92">
        <w:tab/>
      </w:r>
      <w:r w:rsidR="004E336E" w:rsidRPr="00331E92">
        <w:t>The</w:t>
      </w:r>
      <w:r w:rsidRPr="00331E92">
        <w:t xml:space="preserve"> Registrar </w:t>
      </w:r>
      <w:r w:rsidR="00976B32" w:rsidRPr="00331E92">
        <w:t>must</w:t>
      </w:r>
      <w:r w:rsidRPr="00331E92">
        <w:t xml:space="preserve"> keep </w:t>
      </w:r>
      <w:r w:rsidR="00C45A1B" w:rsidRPr="00331E92">
        <w:t>a record of:</w:t>
      </w:r>
    </w:p>
    <w:p w:rsidR="00C45A1B" w:rsidRPr="00331E92" w:rsidRDefault="00C45A1B" w:rsidP="00C45A1B">
      <w:pPr>
        <w:pStyle w:val="paragraph"/>
      </w:pPr>
      <w:r w:rsidRPr="00331E92">
        <w:tab/>
        <w:t>(a)</w:t>
      </w:r>
      <w:r w:rsidRPr="00331E92">
        <w:tab/>
      </w:r>
      <w:r w:rsidR="004E336E" w:rsidRPr="00331E92">
        <w:t xml:space="preserve">all documents </w:t>
      </w:r>
      <w:r w:rsidR="0079269F" w:rsidRPr="00331E92">
        <w:t xml:space="preserve">issued by or </w:t>
      </w:r>
      <w:r w:rsidR="004E336E" w:rsidRPr="00331E92">
        <w:t xml:space="preserve">filed </w:t>
      </w:r>
      <w:r w:rsidRPr="00331E92">
        <w:t>in the Court</w:t>
      </w:r>
      <w:r w:rsidR="0079269F" w:rsidRPr="00331E92">
        <w:t xml:space="preserve"> showing the dates the documents were issued or filed</w:t>
      </w:r>
      <w:r w:rsidRPr="00331E92">
        <w:t>; and</w:t>
      </w:r>
    </w:p>
    <w:p w:rsidR="006624A4" w:rsidRPr="00331E92" w:rsidRDefault="00C45A1B" w:rsidP="0079269F">
      <w:pPr>
        <w:pStyle w:val="paragraph"/>
      </w:pPr>
      <w:r w:rsidRPr="00331E92">
        <w:tab/>
        <w:t>(b)</w:t>
      </w:r>
      <w:r w:rsidRPr="00331E92">
        <w:tab/>
      </w:r>
      <w:r w:rsidR="006624A4" w:rsidRPr="00331E92">
        <w:t xml:space="preserve">all steps taken in </w:t>
      </w:r>
      <w:r w:rsidRPr="00331E92">
        <w:t>each</w:t>
      </w:r>
      <w:r w:rsidR="006624A4" w:rsidRPr="00331E92">
        <w:t xml:space="preserve"> application and proceeding </w:t>
      </w:r>
      <w:r w:rsidR="00A67C52" w:rsidRPr="00331E92">
        <w:t>in the Court</w:t>
      </w:r>
      <w:r w:rsidR="0079269F" w:rsidRPr="00331E92">
        <w:t xml:space="preserve"> showing the dates the steps were taken.</w:t>
      </w:r>
    </w:p>
    <w:p w:rsidR="006624A4" w:rsidRPr="00331E92" w:rsidRDefault="0079269F" w:rsidP="00B20A13">
      <w:pPr>
        <w:pStyle w:val="subsection"/>
      </w:pPr>
      <w:r w:rsidRPr="00331E92">
        <w:t>4.07.4</w:t>
      </w:r>
      <w:r w:rsidR="006624A4" w:rsidRPr="00331E92">
        <w:tab/>
      </w:r>
      <w:r w:rsidR="006624A4" w:rsidRPr="00331E92">
        <w:tab/>
      </w:r>
      <w:r w:rsidR="002028D9" w:rsidRPr="00331E92">
        <w:t xml:space="preserve">The </w:t>
      </w:r>
      <w:r w:rsidR="00104215" w:rsidRPr="00331E92">
        <w:t>Registrar</w:t>
      </w:r>
      <w:r w:rsidR="00976B32" w:rsidRPr="00331E92">
        <w:t xml:space="preserve"> may</w:t>
      </w:r>
      <w:r w:rsidR="00665889" w:rsidRPr="00331E92">
        <w:t xml:space="preserve"> </w:t>
      </w:r>
      <w:r w:rsidR="002028D9" w:rsidRPr="00331E92">
        <w:t>give a</w:t>
      </w:r>
      <w:r w:rsidR="006624A4" w:rsidRPr="00331E92">
        <w:t xml:space="preserve"> person</w:t>
      </w:r>
      <w:r w:rsidR="000C5B8F" w:rsidRPr="00331E92">
        <w:t xml:space="preserve"> electronic access to</w:t>
      </w:r>
      <w:r w:rsidR="00C80B2A" w:rsidRPr="00331E92">
        <w:t xml:space="preserve"> </w:t>
      </w:r>
      <w:r w:rsidR="000C5B8F" w:rsidRPr="00331E92">
        <w:t>a</w:t>
      </w:r>
      <w:r w:rsidR="002028D9" w:rsidRPr="00331E92">
        <w:t xml:space="preserve"> </w:t>
      </w:r>
      <w:r w:rsidR="006624A4" w:rsidRPr="00331E92">
        <w:t>do</w:t>
      </w:r>
      <w:r w:rsidR="002028D9" w:rsidRPr="00331E92">
        <w:t xml:space="preserve">cument </w:t>
      </w:r>
      <w:r w:rsidRPr="00331E92">
        <w:t xml:space="preserve">issued by or </w:t>
      </w:r>
      <w:r w:rsidR="002028D9" w:rsidRPr="00331E92">
        <w:t xml:space="preserve">filed in the </w:t>
      </w:r>
      <w:r w:rsidR="00C45A1B" w:rsidRPr="00331E92">
        <w:t>Court</w:t>
      </w:r>
      <w:r w:rsidR="00976B32" w:rsidRPr="00331E92">
        <w:t xml:space="preserve"> except:</w:t>
      </w:r>
    </w:p>
    <w:p w:rsidR="00976B32" w:rsidRPr="00331E92" w:rsidRDefault="00976B32" w:rsidP="00976B32">
      <w:pPr>
        <w:pStyle w:val="paragraph"/>
      </w:pPr>
      <w:r w:rsidRPr="00331E92">
        <w:tab/>
        <w:t>(a)</w:t>
      </w:r>
      <w:r w:rsidRPr="00331E92">
        <w:tab/>
        <w:t xml:space="preserve">affidavits and exhibits to affidavits </w:t>
      </w:r>
      <w:r w:rsidR="00EE4315" w:rsidRPr="00331E92">
        <w:t>that</w:t>
      </w:r>
      <w:r w:rsidRPr="00331E92">
        <w:t xml:space="preserve"> have not been received in evidence in Court; or</w:t>
      </w:r>
    </w:p>
    <w:p w:rsidR="00976B32" w:rsidRPr="00331E92" w:rsidRDefault="00976B32" w:rsidP="00976B32">
      <w:pPr>
        <w:pStyle w:val="paragraph"/>
      </w:pPr>
      <w:r w:rsidRPr="00331E92">
        <w:tab/>
        <w:t>(b)</w:t>
      </w:r>
      <w:r w:rsidRPr="00331E92">
        <w:tab/>
        <w:t>documents containing information disclosing the identity of a person where disclosure of the identity of that person is prohibited, whether by Act, order of the Court or otherwise; or</w:t>
      </w:r>
    </w:p>
    <w:p w:rsidR="00976B32" w:rsidRPr="00331E92" w:rsidRDefault="00976B32" w:rsidP="00976B32">
      <w:pPr>
        <w:pStyle w:val="paragraph"/>
      </w:pPr>
      <w:r w:rsidRPr="00331E92">
        <w:tab/>
        <w:t>(c)</w:t>
      </w:r>
      <w:r w:rsidRPr="00331E92">
        <w:tab/>
        <w:t>documents containing information to which a suppression order, a non</w:t>
      </w:r>
      <w:r w:rsidR="00034E5E">
        <w:noBreakHyphen/>
      </w:r>
      <w:r w:rsidRPr="00331E92">
        <w:t>publication order, or any other confidentiality order, made by a court applies; or</w:t>
      </w:r>
    </w:p>
    <w:p w:rsidR="00665889" w:rsidRPr="00331E92" w:rsidRDefault="00976B32" w:rsidP="00976B32">
      <w:pPr>
        <w:pStyle w:val="paragraph"/>
      </w:pPr>
      <w:r w:rsidRPr="00331E92">
        <w:tab/>
        <w:t>(d)</w:t>
      </w:r>
      <w:r w:rsidRPr="00331E92">
        <w:tab/>
        <w:t xml:space="preserve">documents containing information in relation to which an application for an order referred to in </w:t>
      </w:r>
      <w:r w:rsidR="00331E92" w:rsidRPr="00331E92">
        <w:t>paragraph (</w:t>
      </w:r>
      <w:r w:rsidRPr="00331E92">
        <w:t>c) has been made but ha</w:t>
      </w:r>
      <w:r w:rsidR="00665889" w:rsidRPr="00331E92">
        <w:t>s not yet been determined;</w:t>
      </w:r>
    </w:p>
    <w:p w:rsidR="00665889" w:rsidRPr="00331E92" w:rsidRDefault="00665889" w:rsidP="00665889">
      <w:pPr>
        <w:pStyle w:val="subsection2"/>
      </w:pPr>
      <w:r w:rsidRPr="00331E92">
        <w:t xml:space="preserve">if any fee payable under the Fees Regulations in relation to </w:t>
      </w:r>
      <w:r w:rsidR="00EE4315" w:rsidRPr="00331E92">
        <w:t>searching or inspecting</w:t>
      </w:r>
      <w:r w:rsidRPr="00331E92">
        <w:t xml:space="preserve"> the document has been paid.</w:t>
      </w:r>
    </w:p>
    <w:p w:rsidR="0079269F" w:rsidRPr="00331E92" w:rsidRDefault="0079269F" w:rsidP="0079269F">
      <w:pPr>
        <w:pStyle w:val="subsection"/>
      </w:pPr>
      <w:r w:rsidRPr="00331E92">
        <w:t>4.07.5</w:t>
      </w:r>
      <w:r w:rsidRPr="00331E92">
        <w:tab/>
      </w:r>
      <w:r w:rsidRPr="00331E92">
        <w:tab/>
        <w:t>Records referred to in rules</w:t>
      </w:r>
      <w:r w:rsidR="00331E92" w:rsidRPr="00331E92">
        <w:t> </w:t>
      </w:r>
      <w:r w:rsidRPr="00331E92">
        <w:t>4.07.1 and 4.07.3, and indexes referred to in rule</w:t>
      </w:r>
      <w:r w:rsidR="00331E92" w:rsidRPr="00331E92">
        <w:t> </w:t>
      </w:r>
      <w:r w:rsidRPr="00331E92">
        <w:t>4.07.2, may be kept by electronic means.</w:t>
      </w:r>
    </w:p>
    <w:p w:rsidR="00104215" w:rsidRPr="00331E92" w:rsidRDefault="0079269F" w:rsidP="0079269F">
      <w:pPr>
        <w:pStyle w:val="subsection"/>
      </w:pPr>
      <w:r w:rsidRPr="00331E92">
        <w:t>4.07.6</w:t>
      </w:r>
      <w:r w:rsidRPr="00331E92">
        <w:tab/>
      </w:r>
      <w:r w:rsidRPr="00331E92">
        <w:tab/>
      </w:r>
      <w:r w:rsidR="00104215" w:rsidRPr="00331E92">
        <w:t>A subpoena for</w:t>
      </w:r>
      <w:r w:rsidRPr="00331E92">
        <w:t xml:space="preserve"> production of a document in the custody of the Registrar </w:t>
      </w:r>
      <w:r w:rsidR="005D371C" w:rsidRPr="00331E92">
        <w:t>must</w:t>
      </w:r>
      <w:r w:rsidRPr="00331E92">
        <w:t xml:space="preserve"> not be issued.</w:t>
      </w:r>
    </w:p>
    <w:p w:rsidR="00723BD6" w:rsidRPr="00331E92" w:rsidRDefault="0027251E" w:rsidP="00723BD6">
      <w:pPr>
        <w:pStyle w:val="ItemHead"/>
      </w:pPr>
      <w:r w:rsidRPr="00331E92">
        <w:t>14</w:t>
      </w:r>
      <w:r w:rsidR="00723BD6" w:rsidRPr="00331E92">
        <w:t xml:space="preserve">  Rule</w:t>
      </w:r>
      <w:r w:rsidR="00331E92" w:rsidRPr="00331E92">
        <w:t> </w:t>
      </w:r>
      <w:r w:rsidR="00723BD6" w:rsidRPr="00331E92">
        <w:t>5.01.1</w:t>
      </w:r>
    </w:p>
    <w:p w:rsidR="00723BD6" w:rsidRPr="00331E92" w:rsidRDefault="00723BD6" w:rsidP="00723BD6">
      <w:pPr>
        <w:pStyle w:val="Item"/>
      </w:pPr>
      <w:r w:rsidRPr="00331E92">
        <w:t>Omit “shall file a notice of a constitutional matter in the office of the Registry in which the proceeding is pending”, substitute “must file a notice of a constitutional matter”.</w:t>
      </w:r>
    </w:p>
    <w:p w:rsidR="00890863" w:rsidRPr="00331E92" w:rsidRDefault="0027251E" w:rsidP="00890863">
      <w:pPr>
        <w:pStyle w:val="ItemHead"/>
      </w:pPr>
      <w:r w:rsidRPr="00331E92">
        <w:t>15</w:t>
      </w:r>
      <w:r w:rsidR="00890863" w:rsidRPr="00331E92">
        <w:t xml:space="preserve">  </w:t>
      </w:r>
      <w:r w:rsidR="000F728E">
        <w:t>Subparagraph 5</w:t>
      </w:r>
      <w:r w:rsidR="00890863" w:rsidRPr="00331E92">
        <w:t>.02.2(b)(iii)</w:t>
      </w:r>
    </w:p>
    <w:p w:rsidR="00890863" w:rsidRPr="00331E92" w:rsidRDefault="00890863" w:rsidP="00890863">
      <w:pPr>
        <w:pStyle w:val="Item"/>
      </w:pPr>
      <w:r w:rsidRPr="00331E92">
        <w:t>Omit “date”</w:t>
      </w:r>
      <w:r w:rsidR="00031D05" w:rsidRPr="00331E92">
        <w:t xml:space="preserve"> (wherever occurring)</w:t>
      </w:r>
      <w:r w:rsidRPr="00331E92">
        <w:t>, substitute “day”.</w:t>
      </w:r>
    </w:p>
    <w:p w:rsidR="00BC0ECE" w:rsidRPr="00331E92" w:rsidRDefault="0027251E" w:rsidP="00BC0ECE">
      <w:pPr>
        <w:pStyle w:val="ItemHead"/>
      </w:pPr>
      <w:r w:rsidRPr="00331E92">
        <w:t>16</w:t>
      </w:r>
      <w:r w:rsidR="00BC0ECE" w:rsidRPr="00331E92">
        <w:t xml:space="preserve">  Rule</w:t>
      </w:r>
      <w:r w:rsidR="00331E92" w:rsidRPr="00331E92">
        <w:t> </w:t>
      </w:r>
      <w:r w:rsidR="00BC0ECE" w:rsidRPr="00331E92">
        <w:t>5.03</w:t>
      </w:r>
    </w:p>
    <w:p w:rsidR="00BC0ECE" w:rsidRPr="00331E92" w:rsidRDefault="00BC0ECE" w:rsidP="00BC0ECE">
      <w:pPr>
        <w:pStyle w:val="Item"/>
      </w:pPr>
      <w:r w:rsidRPr="00331E92">
        <w:t>Repeal the rule, substitute:</w:t>
      </w:r>
    </w:p>
    <w:p w:rsidR="00BC0ECE" w:rsidRPr="00331E92" w:rsidRDefault="00304660" w:rsidP="00BC0ECE">
      <w:pPr>
        <w:pStyle w:val="ActHead5"/>
      </w:pPr>
      <w:bookmarkStart w:id="12" w:name="_Toc26969466"/>
      <w:r w:rsidRPr="00251A75">
        <w:rPr>
          <w:rStyle w:val="CharSectno"/>
        </w:rPr>
        <w:t>5.03</w:t>
      </w:r>
      <w:r w:rsidRPr="00331E92">
        <w:t xml:space="preserve">  Affidavit of service</w:t>
      </w:r>
      <w:bookmarkEnd w:id="12"/>
    </w:p>
    <w:p w:rsidR="00BC0ECE" w:rsidRPr="00331E92" w:rsidRDefault="000233D6" w:rsidP="00BC0ECE">
      <w:pPr>
        <w:pStyle w:val="subsection"/>
      </w:pPr>
      <w:r w:rsidRPr="00331E92">
        <w:t>5.03.1</w:t>
      </w:r>
      <w:r w:rsidRPr="00331E92">
        <w:tab/>
      </w:r>
      <w:r w:rsidRPr="00331E92">
        <w:tab/>
      </w:r>
      <w:r w:rsidR="00BC0ECE" w:rsidRPr="00331E92">
        <w:t>The party, intervener, or applicant for leave to intervene or appear who serves the notice of a constitutional matter must file an affidavit of service of the notice, proving compliance with rule</w:t>
      </w:r>
      <w:r w:rsidR="00331E92" w:rsidRPr="00331E92">
        <w:t> </w:t>
      </w:r>
      <w:r w:rsidR="00BC0ECE" w:rsidRPr="00331E92">
        <w:t xml:space="preserve">5.02, within 2 days after service and </w:t>
      </w:r>
      <w:r w:rsidR="00304660" w:rsidRPr="00331E92">
        <w:t>no</w:t>
      </w:r>
      <w:r w:rsidR="00BC0ECE" w:rsidRPr="00331E92">
        <w:t xml:space="preserve"> later than 2 days before the </w:t>
      </w:r>
      <w:r w:rsidR="00304660" w:rsidRPr="00331E92">
        <w:t>day</w:t>
      </w:r>
      <w:r w:rsidR="00BC0ECE" w:rsidRPr="00331E92">
        <w:t xml:space="preserve"> </w:t>
      </w:r>
      <w:r w:rsidR="00304660" w:rsidRPr="00331E92">
        <w:t xml:space="preserve">fixed </w:t>
      </w:r>
      <w:r w:rsidR="00BC0ECE" w:rsidRPr="00331E92">
        <w:t>for the hearing of the proceeding.</w:t>
      </w:r>
    </w:p>
    <w:p w:rsidR="000233D6" w:rsidRPr="00331E92" w:rsidRDefault="000233D6" w:rsidP="00BC0ECE">
      <w:pPr>
        <w:pStyle w:val="subsection"/>
      </w:pPr>
      <w:r w:rsidRPr="00331E92">
        <w:t>5.03.2</w:t>
      </w:r>
      <w:r w:rsidRPr="00331E92">
        <w:tab/>
      </w:r>
      <w:r w:rsidRPr="00331E92">
        <w:tab/>
        <w:t>Rule</w:t>
      </w:r>
      <w:r w:rsidR="00331E92" w:rsidRPr="00331E92">
        <w:t> </w:t>
      </w:r>
      <w:r w:rsidRPr="00331E92">
        <w:t>5.03.1 has effect subject to rule</w:t>
      </w:r>
      <w:r w:rsidR="00331E92" w:rsidRPr="00331E92">
        <w:t> </w:t>
      </w:r>
      <w:r w:rsidRPr="00331E92">
        <w:t>9.04A.3.</w:t>
      </w:r>
    </w:p>
    <w:p w:rsidR="005255EB" w:rsidRPr="00331E92" w:rsidRDefault="0027251E" w:rsidP="005255EB">
      <w:pPr>
        <w:pStyle w:val="ItemHead"/>
      </w:pPr>
      <w:r w:rsidRPr="00331E92">
        <w:t>17</w:t>
      </w:r>
      <w:r w:rsidR="005255EB" w:rsidRPr="00331E92">
        <w:t xml:space="preserve">  </w:t>
      </w:r>
      <w:r w:rsidR="000F728E">
        <w:t>Paragraph 5</w:t>
      </w:r>
      <w:r w:rsidR="005255EB" w:rsidRPr="00331E92">
        <w:t>.04.1(a)</w:t>
      </w:r>
    </w:p>
    <w:p w:rsidR="005255EB" w:rsidRPr="00331E92" w:rsidRDefault="005255EB" w:rsidP="005255EB">
      <w:pPr>
        <w:pStyle w:val="Item"/>
      </w:pPr>
      <w:r w:rsidRPr="00331E92">
        <w:t>Omit “in an office of the Registry”.</w:t>
      </w:r>
    </w:p>
    <w:p w:rsidR="00F834CE" w:rsidRPr="00331E92" w:rsidRDefault="0027251E" w:rsidP="00F5258A">
      <w:pPr>
        <w:pStyle w:val="ItemHead"/>
      </w:pPr>
      <w:r w:rsidRPr="00331E92">
        <w:t>18</w:t>
      </w:r>
      <w:r w:rsidR="002D4272" w:rsidRPr="00331E92">
        <w:t xml:space="preserve">  Paragraph</w:t>
      </w:r>
      <w:r w:rsidR="00895178" w:rsidRPr="00331E92">
        <w:t>s</w:t>
      </w:r>
      <w:r w:rsidR="002D4272" w:rsidRPr="00331E92">
        <w:t xml:space="preserve"> 6.02.5(a)</w:t>
      </w:r>
      <w:r w:rsidR="00895178" w:rsidRPr="00331E92">
        <w:t xml:space="preserve"> and (b)</w:t>
      </w:r>
    </w:p>
    <w:p w:rsidR="00895178" w:rsidRPr="00331E92" w:rsidRDefault="00895178" w:rsidP="00895178">
      <w:pPr>
        <w:pStyle w:val="Item"/>
      </w:pPr>
      <w:r w:rsidRPr="00331E92">
        <w:t>Repeal the paragraphs, substitute:</w:t>
      </w:r>
    </w:p>
    <w:p w:rsidR="00895178" w:rsidRPr="00331E92" w:rsidRDefault="00895178" w:rsidP="00895178">
      <w:pPr>
        <w:pStyle w:val="paragraph"/>
      </w:pPr>
      <w:r w:rsidRPr="00331E92">
        <w:tab/>
        <w:t>(a)</w:t>
      </w:r>
      <w:r w:rsidRPr="00331E92">
        <w:tab/>
        <w:t>if a new solicitor for the party files a notice of change of solicitor and serves on every other party a copy of that notice stating a new address for service of the party;</w:t>
      </w:r>
      <w:r w:rsidR="002E444A" w:rsidRPr="00331E92">
        <w:t xml:space="preserve"> or</w:t>
      </w:r>
    </w:p>
    <w:p w:rsidR="00895178" w:rsidRPr="00331E92" w:rsidRDefault="00895178" w:rsidP="00895178">
      <w:pPr>
        <w:pStyle w:val="paragraph"/>
      </w:pPr>
      <w:r w:rsidRPr="00331E92">
        <w:tab/>
        <w:t>(b)</w:t>
      </w:r>
      <w:r w:rsidRPr="00331E92">
        <w:tab/>
        <w:t>if the party files a notice that the solicitor has ceased to act for that party and serves on every other party a copy of that notice stating a new address for service; or</w:t>
      </w:r>
    </w:p>
    <w:p w:rsidR="002E444A" w:rsidRPr="00331E92" w:rsidRDefault="0027251E" w:rsidP="002E444A">
      <w:pPr>
        <w:pStyle w:val="ItemHead"/>
      </w:pPr>
      <w:r w:rsidRPr="00331E92">
        <w:t>19</w:t>
      </w:r>
      <w:r w:rsidR="002E444A" w:rsidRPr="00331E92">
        <w:t xml:space="preserve">  Rule</w:t>
      </w:r>
      <w:r w:rsidR="00331E92" w:rsidRPr="00331E92">
        <w:t> </w:t>
      </w:r>
      <w:r w:rsidR="002E444A" w:rsidRPr="00331E92">
        <w:t>6.02.7</w:t>
      </w:r>
    </w:p>
    <w:p w:rsidR="002E444A" w:rsidRPr="00331E92" w:rsidRDefault="002E444A" w:rsidP="002E444A">
      <w:pPr>
        <w:pStyle w:val="Item"/>
      </w:pPr>
      <w:r w:rsidRPr="00331E92">
        <w:t>Omit “the new”, substitute “a new”.</w:t>
      </w:r>
    </w:p>
    <w:p w:rsidR="00F834CE" w:rsidRPr="00331E92" w:rsidRDefault="0027251E" w:rsidP="006624A4">
      <w:pPr>
        <w:pStyle w:val="ItemHead"/>
      </w:pPr>
      <w:r w:rsidRPr="00331E92">
        <w:t>20</w:t>
      </w:r>
      <w:r w:rsidR="005B63DA" w:rsidRPr="00331E92">
        <w:t xml:space="preserve">  Rule</w:t>
      </w:r>
      <w:r w:rsidR="00331E92" w:rsidRPr="00331E92">
        <w:t> </w:t>
      </w:r>
      <w:r w:rsidR="005B63DA" w:rsidRPr="00331E92">
        <w:t>6.03</w:t>
      </w:r>
    </w:p>
    <w:p w:rsidR="005B63DA" w:rsidRPr="00331E92" w:rsidRDefault="005B63DA" w:rsidP="005B63DA">
      <w:pPr>
        <w:pStyle w:val="Item"/>
      </w:pPr>
      <w:r w:rsidRPr="00331E92">
        <w:t>Omit “rule</w:t>
      </w:r>
      <w:r w:rsidR="00331E92" w:rsidRPr="00331E92">
        <w:t> </w:t>
      </w:r>
      <w:r w:rsidRPr="00331E92">
        <w:t>13.0</w:t>
      </w:r>
      <w:r w:rsidR="00A76C61" w:rsidRPr="00331E92">
        <w:t>4, the written opinion shall</w:t>
      </w:r>
      <w:r w:rsidR="00C83B80" w:rsidRPr="00331E92">
        <w:t xml:space="preserve"> be then</w:t>
      </w:r>
      <w:r w:rsidRPr="00331E92">
        <w:t>”, substitute “rules</w:t>
      </w:r>
      <w:r w:rsidR="00331E92" w:rsidRPr="00331E92">
        <w:t> </w:t>
      </w:r>
      <w:r w:rsidRPr="00331E92">
        <w:t>13.04 and 25.</w:t>
      </w:r>
      <w:r w:rsidR="00A76C61" w:rsidRPr="00331E92">
        <w:t xml:space="preserve">09.2, the written opinion </w:t>
      </w:r>
      <w:r w:rsidR="00C83B80" w:rsidRPr="00331E92">
        <w:t>must be</w:t>
      </w:r>
      <w:r w:rsidRPr="00331E92">
        <w:t>”.</w:t>
      </w:r>
    </w:p>
    <w:p w:rsidR="007503F0" w:rsidRPr="00331E92" w:rsidRDefault="0027251E" w:rsidP="007503F0">
      <w:pPr>
        <w:pStyle w:val="ItemHead"/>
      </w:pPr>
      <w:r w:rsidRPr="00331E92">
        <w:t>21</w:t>
      </w:r>
      <w:r w:rsidR="007503F0" w:rsidRPr="00331E92">
        <w:t xml:space="preserve">  Rule</w:t>
      </w:r>
      <w:r w:rsidR="00331E92" w:rsidRPr="00331E92">
        <w:t> </w:t>
      </w:r>
      <w:r w:rsidR="007503F0" w:rsidRPr="00331E92">
        <w:t>6.05</w:t>
      </w:r>
    </w:p>
    <w:p w:rsidR="007503F0" w:rsidRPr="00331E92" w:rsidRDefault="007503F0" w:rsidP="007503F0">
      <w:pPr>
        <w:pStyle w:val="Item"/>
      </w:pPr>
      <w:r w:rsidRPr="00331E92">
        <w:t>Omit “</w:t>
      </w:r>
      <w:r w:rsidR="009874D2" w:rsidRPr="00331E92">
        <w:t xml:space="preserve">shall be </w:t>
      </w:r>
      <w:r w:rsidRPr="00331E92">
        <w:t>taken off”, substitute “</w:t>
      </w:r>
      <w:r w:rsidR="009874D2" w:rsidRPr="00331E92">
        <w:t xml:space="preserve">is to be </w:t>
      </w:r>
      <w:r w:rsidRPr="00331E92">
        <w:t>removed from”.</w:t>
      </w:r>
    </w:p>
    <w:p w:rsidR="007503F0" w:rsidRPr="00331E92" w:rsidRDefault="0027251E" w:rsidP="00E14822">
      <w:pPr>
        <w:pStyle w:val="ItemHead"/>
      </w:pPr>
      <w:r w:rsidRPr="00331E92">
        <w:t>22</w:t>
      </w:r>
      <w:r w:rsidR="00E14822" w:rsidRPr="00331E92">
        <w:t xml:space="preserve">  Rule</w:t>
      </w:r>
      <w:r w:rsidR="00331E92" w:rsidRPr="00331E92">
        <w:t> </w:t>
      </w:r>
      <w:r w:rsidR="00E14822" w:rsidRPr="00331E92">
        <w:t>7.01.2</w:t>
      </w:r>
    </w:p>
    <w:p w:rsidR="00135BF1" w:rsidRPr="00331E92" w:rsidRDefault="00135BF1" w:rsidP="00135BF1">
      <w:pPr>
        <w:pStyle w:val="Item"/>
      </w:pPr>
      <w:r w:rsidRPr="00331E92">
        <w:t>Repeal the rule, substitute:</w:t>
      </w:r>
    </w:p>
    <w:p w:rsidR="00135BF1" w:rsidRPr="00331E92" w:rsidRDefault="00135BF1" w:rsidP="00135BF1">
      <w:pPr>
        <w:pStyle w:val="subsection"/>
      </w:pPr>
      <w:r w:rsidRPr="00331E92">
        <w:t>7.01.2</w:t>
      </w:r>
      <w:r w:rsidRPr="00331E92">
        <w:tab/>
      </w:r>
      <w:r w:rsidRPr="00331E92">
        <w:tab/>
        <w:t xml:space="preserve">A return of service or execution of a document or process </w:t>
      </w:r>
      <w:r w:rsidR="00C83B80" w:rsidRPr="00331E92">
        <w:t xml:space="preserve">must </w:t>
      </w:r>
      <w:r w:rsidRPr="00331E92">
        <w:t>be made by filing the documen</w:t>
      </w:r>
      <w:r w:rsidR="00F84F9B" w:rsidRPr="00331E92">
        <w:t xml:space="preserve">t or process with a certificate, signed by the Marshal or deputy, </w:t>
      </w:r>
      <w:r w:rsidRPr="00331E92">
        <w:t>stating what was done.</w:t>
      </w:r>
    </w:p>
    <w:p w:rsidR="00341629" w:rsidRPr="00331E92" w:rsidRDefault="0027251E" w:rsidP="00341629">
      <w:pPr>
        <w:pStyle w:val="ItemHead"/>
      </w:pPr>
      <w:r w:rsidRPr="00331E92">
        <w:t>23</w:t>
      </w:r>
      <w:r w:rsidR="00341629" w:rsidRPr="00331E92">
        <w:t xml:space="preserve">  Rule</w:t>
      </w:r>
      <w:r w:rsidR="00331E92" w:rsidRPr="00331E92">
        <w:t> </w:t>
      </w:r>
      <w:r w:rsidR="00341629" w:rsidRPr="00331E92">
        <w:t>8.04.5</w:t>
      </w:r>
    </w:p>
    <w:p w:rsidR="00341629" w:rsidRPr="00331E92" w:rsidRDefault="00341629" w:rsidP="00341629">
      <w:pPr>
        <w:pStyle w:val="Item"/>
      </w:pPr>
      <w:r w:rsidRPr="00331E92">
        <w:t>Omit “rule</w:t>
      </w:r>
      <w:r w:rsidR="00331E92" w:rsidRPr="00331E92">
        <w:t> </w:t>
      </w:r>
      <w:r w:rsidRPr="00331E92">
        <w:t>8”, substitute “rule</w:t>
      </w:r>
      <w:r w:rsidR="00331E92" w:rsidRPr="00331E92">
        <w:t> </w:t>
      </w:r>
      <w:r w:rsidRPr="00331E92">
        <w:t>8.04.1”.</w:t>
      </w:r>
    </w:p>
    <w:p w:rsidR="00EE5B09" w:rsidRPr="00331E92" w:rsidRDefault="0027251E" w:rsidP="00E63259">
      <w:pPr>
        <w:pStyle w:val="ItemHead"/>
      </w:pPr>
      <w:r w:rsidRPr="00331E92">
        <w:t>24</w:t>
      </w:r>
      <w:r w:rsidR="00E63259" w:rsidRPr="00331E92">
        <w:t xml:space="preserve">  </w:t>
      </w:r>
      <w:r w:rsidR="00EE5B09" w:rsidRPr="00331E92">
        <w:t>Rule</w:t>
      </w:r>
      <w:r w:rsidR="00331E92" w:rsidRPr="00331E92">
        <w:t> </w:t>
      </w:r>
      <w:r w:rsidR="00EE5B09" w:rsidRPr="00331E92">
        <w:t>9.04.1</w:t>
      </w:r>
    </w:p>
    <w:p w:rsidR="00EE5B09" w:rsidRPr="00331E92" w:rsidRDefault="00EE5B09" w:rsidP="00EE5B09">
      <w:pPr>
        <w:pStyle w:val="Item"/>
      </w:pPr>
      <w:r w:rsidRPr="00331E92">
        <w:t>Omit “9.04.1”.</w:t>
      </w:r>
    </w:p>
    <w:p w:rsidR="00E63259" w:rsidRPr="00331E92" w:rsidRDefault="0027251E" w:rsidP="00EE5B09">
      <w:pPr>
        <w:pStyle w:val="ItemHead"/>
      </w:pPr>
      <w:r w:rsidRPr="00331E92">
        <w:t>25</w:t>
      </w:r>
      <w:r w:rsidR="00EE5B09" w:rsidRPr="00331E92">
        <w:t xml:space="preserve">  Paragraphs 9.04.1(c) and (d)</w:t>
      </w:r>
    </w:p>
    <w:p w:rsidR="00EE5B09" w:rsidRPr="00331E92" w:rsidRDefault="00EE5B09" w:rsidP="00EE5B09">
      <w:pPr>
        <w:pStyle w:val="Item"/>
      </w:pPr>
      <w:r w:rsidRPr="00331E92">
        <w:t>Repeal the paragraphs.</w:t>
      </w:r>
    </w:p>
    <w:p w:rsidR="00C1011A" w:rsidRPr="00331E92" w:rsidRDefault="0027251E" w:rsidP="00C1011A">
      <w:pPr>
        <w:pStyle w:val="ItemHead"/>
      </w:pPr>
      <w:r w:rsidRPr="00331E92">
        <w:t>26</w:t>
      </w:r>
      <w:r w:rsidR="00C1011A" w:rsidRPr="00331E92">
        <w:t xml:space="preserve">  </w:t>
      </w:r>
      <w:r w:rsidR="000F728E">
        <w:t>Paragraph 9</w:t>
      </w:r>
      <w:r w:rsidR="00C1011A" w:rsidRPr="00331E92">
        <w:t>.04.1(e)</w:t>
      </w:r>
    </w:p>
    <w:p w:rsidR="00C1011A" w:rsidRPr="00331E92" w:rsidRDefault="00C1011A" w:rsidP="00C1011A">
      <w:pPr>
        <w:pStyle w:val="Item"/>
      </w:pPr>
      <w:r w:rsidRPr="00331E92">
        <w:t>Repeal the paragraph, substitute:</w:t>
      </w:r>
    </w:p>
    <w:p w:rsidR="00C1011A" w:rsidRPr="00331E92" w:rsidRDefault="00C1011A" w:rsidP="00C1011A">
      <w:pPr>
        <w:pStyle w:val="paragraph"/>
      </w:pPr>
      <w:r w:rsidRPr="00331E92">
        <w:tab/>
        <w:t>(e)</w:t>
      </w:r>
      <w:r w:rsidRPr="00331E92">
        <w:tab/>
        <w:t xml:space="preserve">sending it </w:t>
      </w:r>
      <w:r w:rsidR="00341629" w:rsidRPr="00331E92">
        <w:t xml:space="preserve">by email to the person’s </w:t>
      </w:r>
      <w:r w:rsidRPr="00331E92">
        <w:t>address</w:t>
      </w:r>
      <w:r w:rsidR="00341629" w:rsidRPr="00331E92">
        <w:t xml:space="preserve"> for service</w:t>
      </w:r>
      <w:r w:rsidRPr="00331E92">
        <w:t>.</w:t>
      </w:r>
    </w:p>
    <w:p w:rsidR="00EE5B09" w:rsidRPr="00331E92" w:rsidRDefault="0027251E" w:rsidP="00EE5B09">
      <w:pPr>
        <w:pStyle w:val="ItemHead"/>
      </w:pPr>
      <w:r w:rsidRPr="00331E92">
        <w:t>27</w:t>
      </w:r>
      <w:r w:rsidR="00EE5B09" w:rsidRPr="00331E92">
        <w:t xml:space="preserve">  Rule</w:t>
      </w:r>
      <w:r w:rsidR="00331E92" w:rsidRPr="00331E92">
        <w:t> </w:t>
      </w:r>
      <w:r w:rsidR="00EE5B09" w:rsidRPr="00331E92">
        <w:t>9.04.2</w:t>
      </w:r>
    </w:p>
    <w:p w:rsidR="00EE5B09" w:rsidRPr="00331E92" w:rsidRDefault="00EE5B09" w:rsidP="00EE5B09">
      <w:pPr>
        <w:pStyle w:val="Item"/>
      </w:pPr>
      <w:r w:rsidRPr="00331E92">
        <w:t>Repeal the rule.</w:t>
      </w:r>
    </w:p>
    <w:p w:rsidR="006F7406" w:rsidRPr="00331E92" w:rsidRDefault="0027251E" w:rsidP="006F7406">
      <w:pPr>
        <w:pStyle w:val="ItemHead"/>
      </w:pPr>
      <w:r w:rsidRPr="00331E92">
        <w:t>28</w:t>
      </w:r>
      <w:r w:rsidR="006F7406" w:rsidRPr="00331E92">
        <w:t xml:space="preserve">  After rule</w:t>
      </w:r>
      <w:r w:rsidR="00331E92" w:rsidRPr="00331E92">
        <w:t> </w:t>
      </w:r>
      <w:r w:rsidR="006F7406" w:rsidRPr="00331E92">
        <w:t>9.04</w:t>
      </w:r>
    </w:p>
    <w:p w:rsidR="006F7406" w:rsidRPr="00331E92" w:rsidRDefault="006F7406" w:rsidP="006F7406">
      <w:pPr>
        <w:pStyle w:val="Item"/>
      </w:pPr>
      <w:r w:rsidRPr="00331E92">
        <w:t>Insert:</w:t>
      </w:r>
    </w:p>
    <w:p w:rsidR="006F7406" w:rsidRPr="00331E92" w:rsidRDefault="006F7406" w:rsidP="006F7406">
      <w:pPr>
        <w:pStyle w:val="ActHead5"/>
      </w:pPr>
      <w:bookmarkStart w:id="13" w:name="_Toc26969467"/>
      <w:r w:rsidRPr="00251A75">
        <w:rPr>
          <w:rStyle w:val="CharSectno"/>
        </w:rPr>
        <w:t>9.04A</w:t>
      </w:r>
      <w:r w:rsidRPr="00331E92">
        <w:t xml:space="preserve">  Service by notification from the Court</w:t>
      </w:r>
      <w:bookmarkEnd w:id="13"/>
    </w:p>
    <w:p w:rsidR="00CF58D7" w:rsidRPr="00331E92" w:rsidRDefault="006F7406" w:rsidP="00E05F2F">
      <w:pPr>
        <w:pStyle w:val="subsection"/>
      </w:pPr>
      <w:r w:rsidRPr="00331E92">
        <w:t>9.04A.1</w:t>
      </w:r>
      <w:r w:rsidRPr="00331E92">
        <w:tab/>
      </w:r>
      <w:r w:rsidRPr="00331E92">
        <w:tab/>
        <w:t xml:space="preserve">A requirement under these Rules for a document </w:t>
      </w:r>
      <w:r w:rsidR="00267447" w:rsidRPr="00331E92">
        <w:t>(</w:t>
      </w:r>
      <w:r w:rsidR="00E05F2F" w:rsidRPr="00331E92">
        <w:t>other than an originating process</w:t>
      </w:r>
      <w:r w:rsidR="00267447" w:rsidRPr="00331E92">
        <w:t>)</w:t>
      </w:r>
      <w:r w:rsidR="00E05F2F" w:rsidRPr="00331E92">
        <w:t xml:space="preserve"> </w:t>
      </w:r>
      <w:r w:rsidRPr="00331E92">
        <w:t xml:space="preserve">to be served on a </w:t>
      </w:r>
      <w:r w:rsidR="00CB7C53" w:rsidRPr="00331E92">
        <w:t>party</w:t>
      </w:r>
      <w:r w:rsidR="0084321C" w:rsidRPr="00331E92">
        <w:t xml:space="preserve"> i</w:t>
      </w:r>
      <w:r w:rsidRPr="00331E92">
        <w:t>s taken to have been met if</w:t>
      </w:r>
      <w:r w:rsidR="00E05F2F" w:rsidRPr="00331E92">
        <w:t xml:space="preserve"> </w:t>
      </w:r>
      <w:r w:rsidRPr="00331E92">
        <w:t xml:space="preserve">an email containing a statement to the effect that </w:t>
      </w:r>
      <w:r w:rsidR="00CB7C53" w:rsidRPr="00331E92">
        <w:t xml:space="preserve">the document </w:t>
      </w:r>
      <w:r w:rsidRPr="00331E92">
        <w:t xml:space="preserve">has been filed </w:t>
      </w:r>
      <w:r w:rsidR="00D80E67" w:rsidRPr="00331E92">
        <w:t xml:space="preserve">is sent by the </w:t>
      </w:r>
      <w:r w:rsidR="00CB7C53" w:rsidRPr="00331E92">
        <w:t>Registry</w:t>
      </w:r>
      <w:r w:rsidR="00D80E67" w:rsidRPr="00331E92">
        <w:t xml:space="preserve"> to</w:t>
      </w:r>
      <w:r w:rsidR="00CF58D7" w:rsidRPr="00331E92">
        <w:t>:</w:t>
      </w:r>
    </w:p>
    <w:p w:rsidR="00D80E67" w:rsidRPr="00331E92" w:rsidRDefault="00CF58D7" w:rsidP="00E05F2F">
      <w:pPr>
        <w:pStyle w:val="paragraph"/>
      </w:pPr>
      <w:r w:rsidRPr="00331E92">
        <w:tab/>
        <w:t>(</w:t>
      </w:r>
      <w:r w:rsidR="00E05F2F" w:rsidRPr="00331E92">
        <w:t>a</w:t>
      </w:r>
      <w:r w:rsidRPr="00331E92">
        <w:t>)</w:t>
      </w:r>
      <w:r w:rsidRPr="00331E92">
        <w:tab/>
        <w:t>the email address for service of the party to be served; and</w:t>
      </w:r>
    </w:p>
    <w:p w:rsidR="00CF58D7" w:rsidRPr="00331E92" w:rsidRDefault="00CF58D7" w:rsidP="00E05F2F">
      <w:pPr>
        <w:pStyle w:val="paragraph"/>
      </w:pPr>
      <w:r w:rsidRPr="00331E92">
        <w:tab/>
        <w:t>(</w:t>
      </w:r>
      <w:r w:rsidR="00E05F2F" w:rsidRPr="00331E92">
        <w:t>b</w:t>
      </w:r>
      <w:r w:rsidRPr="00331E92">
        <w:t>)</w:t>
      </w:r>
      <w:r w:rsidRPr="00331E92">
        <w:tab/>
        <w:t>the email address for service of the party who would, apart from this rule, be required to serve the document.</w:t>
      </w:r>
    </w:p>
    <w:p w:rsidR="002608D3" w:rsidRPr="00331E92" w:rsidRDefault="006F7406" w:rsidP="00CF58D7">
      <w:pPr>
        <w:pStyle w:val="subsection"/>
      </w:pPr>
      <w:r w:rsidRPr="00331E92">
        <w:t>9.04A.2</w:t>
      </w:r>
      <w:r w:rsidRPr="00331E92">
        <w:tab/>
      </w:r>
      <w:r w:rsidRPr="00331E92">
        <w:tab/>
      </w:r>
      <w:r w:rsidR="00E05F2F" w:rsidRPr="00331E92">
        <w:t>If an email relating to a document is sent to a</w:t>
      </w:r>
      <w:r w:rsidRPr="00331E92">
        <w:t xml:space="preserve"> </w:t>
      </w:r>
      <w:r w:rsidR="002D70EC" w:rsidRPr="00331E92">
        <w:t>party i</w:t>
      </w:r>
      <w:r w:rsidR="00E05F2F" w:rsidRPr="00331E92">
        <w:t>n accordance with rule</w:t>
      </w:r>
      <w:r w:rsidR="00331E92" w:rsidRPr="00331E92">
        <w:t> </w:t>
      </w:r>
      <w:r w:rsidR="00E05F2F" w:rsidRPr="00331E92">
        <w:t>9.04A.1, the document is</w:t>
      </w:r>
      <w:r w:rsidRPr="00331E92">
        <w:t xml:space="preserve"> taken to be served on the </w:t>
      </w:r>
      <w:r w:rsidR="00CF58D7" w:rsidRPr="00331E92">
        <w:t>party</w:t>
      </w:r>
      <w:r w:rsidR="002608D3" w:rsidRPr="00331E92">
        <w:t>:</w:t>
      </w:r>
    </w:p>
    <w:p w:rsidR="002608D3" w:rsidRPr="00331E92" w:rsidRDefault="002608D3" w:rsidP="002608D3">
      <w:pPr>
        <w:pStyle w:val="paragraph"/>
      </w:pPr>
      <w:r w:rsidRPr="00331E92">
        <w:tab/>
        <w:t>(a)</w:t>
      </w:r>
      <w:r w:rsidRPr="00331E92">
        <w:tab/>
        <w:t>if the email was sent during the office hours of the office of the Registry at the capital city provided under paragraph</w:t>
      </w:r>
      <w:r w:rsidR="00331E92" w:rsidRPr="00331E92">
        <w:t> </w:t>
      </w:r>
      <w:r w:rsidRPr="00331E92">
        <w:t xml:space="preserve">1.07.2(c) </w:t>
      </w:r>
      <w:r w:rsidR="00F12D1D" w:rsidRPr="00331E92">
        <w:t>when the document was filed</w:t>
      </w:r>
      <w:r w:rsidRPr="00331E92">
        <w:t>—on the day the email was sent; or</w:t>
      </w:r>
    </w:p>
    <w:p w:rsidR="006F7406" w:rsidRPr="00331E92" w:rsidRDefault="002608D3" w:rsidP="002608D3">
      <w:pPr>
        <w:pStyle w:val="paragraph"/>
      </w:pPr>
      <w:r w:rsidRPr="00331E92">
        <w:tab/>
        <w:t>(b)</w:t>
      </w:r>
      <w:r w:rsidRPr="00331E92">
        <w:tab/>
      </w:r>
      <w:r w:rsidR="00F12D1D" w:rsidRPr="00331E92">
        <w:t>if the email was sent outside those office hours</w:t>
      </w:r>
      <w:r w:rsidRPr="00331E92">
        <w:t>—</w:t>
      </w:r>
      <w:r w:rsidR="0084321C" w:rsidRPr="00331E92">
        <w:t xml:space="preserve">on the next business day after the </w:t>
      </w:r>
      <w:r w:rsidR="00E05F2F" w:rsidRPr="00331E92">
        <w:t>email</w:t>
      </w:r>
      <w:r w:rsidR="0084321C" w:rsidRPr="00331E92">
        <w:t xml:space="preserve"> was sent.</w:t>
      </w:r>
    </w:p>
    <w:p w:rsidR="0084321C" w:rsidRPr="00331E92" w:rsidRDefault="0084321C" w:rsidP="0084321C">
      <w:pPr>
        <w:pStyle w:val="subsection"/>
      </w:pPr>
      <w:r w:rsidRPr="00331E92">
        <w:t>9.04A.3</w:t>
      </w:r>
      <w:r w:rsidRPr="00331E92">
        <w:tab/>
      </w:r>
      <w:r w:rsidRPr="00331E92">
        <w:tab/>
      </w:r>
      <w:r w:rsidR="000233D6" w:rsidRPr="00331E92">
        <w:t>A</w:t>
      </w:r>
      <w:r w:rsidRPr="00331E92">
        <w:t>n affidavit of service is not required in relation to a document that is served on a party in accordance with rule</w:t>
      </w:r>
      <w:r w:rsidR="00331E92" w:rsidRPr="00331E92">
        <w:t> </w:t>
      </w:r>
      <w:r w:rsidRPr="00331E92">
        <w:t>9.04A.1.</w:t>
      </w:r>
    </w:p>
    <w:p w:rsidR="00737594" w:rsidRPr="00331E92" w:rsidRDefault="0027251E" w:rsidP="00737594">
      <w:pPr>
        <w:pStyle w:val="ItemHead"/>
      </w:pPr>
      <w:r w:rsidRPr="00331E92">
        <w:t>29</w:t>
      </w:r>
      <w:r w:rsidR="00737594" w:rsidRPr="00331E92">
        <w:t xml:space="preserve">  </w:t>
      </w:r>
      <w:r w:rsidR="00824059" w:rsidRPr="00331E92">
        <w:t>Rule</w:t>
      </w:r>
      <w:r w:rsidR="00B15E7A" w:rsidRPr="00331E92">
        <w:t>s</w:t>
      </w:r>
      <w:r w:rsidR="00331E92" w:rsidRPr="00331E92">
        <w:t> </w:t>
      </w:r>
      <w:r w:rsidR="00824059" w:rsidRPr="00331E92">
        <w:t>9.05</w:t>
      </w:r>
      <w:r w:rsidR="00B15E7A" w:rsidRPr="00331E92">
        <w:t xml:space="preserve"> and 9.06</w:t>
      </w:r>
    </w:p>
    <w:p w:rsidR="00824059" w:rsidRPr="00331E92" w:rsidRDefault="00824059" w:rsidP="00824059">
      <w:pPr>
        <w:pStyle w:val="Item"/>
      </w:pPr>
      <w:r w:rsidRPr="00331E92">
        <w:t>Repeal the rule</w:t>
      </w:r>
      <w:r w:rsidR="00B15E7A" w:rsidRPr="00331E92">
        <w:t>s</w:t>
      </w:r>
      <w:r w:rsidRPr="00331E92">
        <w:t>, substitute:</w:t>
      </w:r>
    </w:p>
    <w:p w:rsidR="00824059" w:rsidRPr="00331E92" w:rsidRDefault="00824059" w:rsidP="00824059">
      <w:pPr>
        <w:pStyle w:val="ActHead5"/>
      </w:pPr>
      <w:bookmarkStart w:id="14" w:name="_Toc26969468"/>
      <w:r w:rsidRPr="00251A75">
        <w:rPr>
          <w:rStyle w:val="CharSectno"/>
        </w:rPr>
        <w:t>9.05</w:t>
      </w:r>
      <w:r w:rsidRPr="00331E92">
        <w:t xml:space="preserve">  Address for service</w:t>
      </w:r>
      <w:bookmarkEnd w:id="14"/>
    </w:p>
    <w:p w:rsidR="00F5258A" w:rsidRPr="00331E92" w:rsidRDefault="00F5258A" w:rsidP="00F5258A">
      <w:pPr>
        <w:pStyle w:val="subsection"/>
      </w:pPr>
      <w:r w:rsidRPr="00331E92">
        <w:t>9.05.1</w:t>
      </w:r>
      <w:r w:rsidRPr="00331E92">
        <w:tab/>
      </w:r>
      <w:r w:rsidRPr="00331E92">
        <w:tab/>
      </w:r>
      <w:r w:rsidR="00CF58D7" w:rsidRPr="00331E92">
        <w:t>Subject to rule</w:t>
      </w:r>
      <w:r w:rsidR="00331E92" w:rsidRPr="00331E92">
        <w:t> </w:t>
      </w:r>
      <w:r w:rsidR="00CF58D7" w:rsidRPr="00331E92">
        <w:t>9.05.3, each</w:t>
      </w:r>
      <w:r w:rsidR="00824059" w:rsidRPr="00331E92">
        <w:t xml:space="preserve"> </w:t>
      </w:r>
      <w:r w:rsidR="006F7406" w:rsidRPr="00331E92">
        <w:t>of the following is an</w:t>
      </w:r>
      <w:r w:rsidRPr="00331E92">
        <w:t xml:space="preserve"> address for service of a party comme</w:t>
      </w:r>
      <w:r w:rsidR="006F7406" w:rsidRPr="00331E92">
        <w:t>ncing a proceeding in the Court</w:t>
      </w:r>
      <w:r w:rsidRPr="00331E92">
        <w:t>:</w:t>
      </w:r>
    </w:p>
    <w:p w:rsidR="006F7406" w:rsidRPr="00331E92" w:rsidRDefault="00604E7D" w:rsidP="00881A3E">
      <w:pPr>
        <w:pStyle w:val="paragraph"/>
      </w:pPr>
      <w:r w:rsidRPr="00331E92">
        <w:tab/>
        <w:t>(</w:t>
      </w:r>
      <w:r w:rsidR="00B55AE2" w:rsidRPr="00331E92">
        <w:t>a</w:t>
      </w:r>
      <w:r w:rsidRPr="00331E92">
        <w:t>)</w:t>
      </w:r>
      <w:r w:rsidRPr="00331E92">
        <w:tab/>
        <w:t xml:space="preserve">the </w:t>
      </w:r>
      <w:r w:rsidR="006F7406" w:rsidRPr="00331E92">
        <w:t>postal</w:t>
      </w:r>
      <w:r w:rsidRPr="00331E92">
        <w:t xml:space="preserve"> </w:t>
      </w:r>
      <w:r w:rsidR="006F7406" w:rsidRPr="00331E92">
        <w:t>addr</w:t>
      </w:r>
      <w:r w:rsidRPr="00331E92">
        <w:t>ess referred to in rule</w:t>
      </w:r>
      <w:r w:rsidR="00331E92" w:rsidRPr="00331E92">
        <w:t> </w:t>
      </w:r>
      <w:r w:rsidRPr="00331E92">
        <w:t xml:space="preserve">1.07.2 </w:t>
      </w:r>
      <w:r w:rsidR="00824059" w:rsidRPr="00331E92">
        <w:t>provided with</w:t>
      </w:r>
      <w:r w:rsidRPr="00331E92">
        <w:t xml:space="preserve"> </w:t>
      </w:r>
      <w:r w:rsidR="006F7406" w:rsidRPr="00331E92">
        <w:t>the originating process;</w:t>
      </w:r>
    </w:p>
    <w:p w:rsidR="006F7406" w:rsidRPr="00331E92" w:rsidRDefault="006F7406" w:rsidP="00881A3E">
      <w:pPr>
        <w:pStyle w:val="paragraph"/>
      </w:pPr>
      <w:r w:rsidRPr="00331E92">
        <w:tab/>
        <w:t>(</w:t>
      </w:r>
      <w:r w:rsidR="00B55AE2" w:rsidRPr="00331E92">
        <w:t>b</w:t>
      </w:r>
      <w:r w:rsidRPr="00331E92">
        <w:t>)</w:t>
      </w:r>
      <w:r w:rsidRPr="00331E92">
        <w:tab/>
        <w:t xml:space="preserve">the email address </w:t>
      </w:r>
      <w:r w:rsidR="00604E7D" w:rsidRPr="00331E92">
        <w:t>referred to in rule</w:t>
      </w:r>
      <w:r w:rsidR="00331E92" w:rsidRPr="00331E92">
        <w:t> </w:t>
      </w:r>
      <w:r w:rsidR="00604E7D" w:rsidRPr="00331E92">
        <w:t xml:space="preserve">1.07.2 </w:t>
      </w:r>
      <w:r w:rsidR="00824059" w:rsidRPr="00331E92">
        <w:t>provided with the originating process.</w:t>
      </w:r>
    </w:p>
    <w:p w:rsidR="00F5258A" w:rsidRPr="00331E92" w:rsidRDefault="00F5258A" w:rsidP="00F5258A">
      <w:pPr>
        <w:pStyle w:val="subsection"/>
      </w:pPr>
      <w:r w:rsidRPr="00331E92">
        <w:t>9.05.2</w:t>
      </w:r>
      <w:r w:rsidRPr="00331E92">
        <w:tab/>
      </w:r>
      <w:r w:rsidRPr="00331E92">
        <w:tab/>
      </w:r>
      <w:r w:rsidR="00CF58D7" w:rsidRPr="00331E92">
        <w:t>Subject to rule</w:t>
      </w:r>
      <w:r w:rsidR="00331E92" w:rsidRPr="00331E92">
        <w:t> </w:t>
      </w:r>
      <w:r w:rsidR="00CF58D7" w:rsidRPr="00331E92">
        <w:t>9.05.3, each</w:t>
      </w:r>
      <w:r w:rsidR="00604E7D" w:rsidRPr="00331E92">
        <w:t xml:space="preserve"> of the following is</w:t>
      </w:r>
      <w:r w:rsidR="006F7406" w:rsidRPr="00331E92">
        <w:t xml:space="preserve"> an </w:t>
      </w:r>
      <w:r w:rsidRPr="00331E92">
        <w:t>address for service of a party against whom proceedings h</w:t>
      </w:r>
      <w:r w:rsidR="00B55AE2" w:rsidRPr="00331E92">
        <w:t>ave been commenced in the Court</w:t>
      </w:r>
      <w:r w:rsidRPr="00331E92">
        <w:t>:</w:t>
      </w:r>
    </w:p>
    <w:p w:rsidR="00604E7D" w:rsidRPr="00331E92" w:rsidRDefault="00604E7D" w:rsidP="00604E7D">
      <w:pPr>
        <w:pStyle w:val="paragraph"/>
      </w:pPr>
      <w:r w:rsidRPr="00331E92">
        <w:tab/>
        <w:t>(</w:t>
      </w:r>
      <w:r w:rsidR="00B55AE2" w:rsidRPr="00331E92">
        <w:t>a</w:t>
      </w:r>
      <w:r w:rsidRPr="00331E92">
        <w:t>)</w:t>
      </w:r>
      <w:r w:rsidRPr="00331E92">
        <w:tab/>
        <w:t>the postal address referred to in rule</w:t>
      </w:r>
      <w:r w:rsidR="00331E92" w:rsidRPr="00331E92">
        <w:t> </w:t>
      </w:r>
      <w:r w:rsidRPr="00331E92">
        <w:t>1.07.2 provided with t</w:t>
      </w:r>
      <w:r w:rsidR="00CF58D7" w:rsidRPr="00331E92">
        <w:t>he party’s notice of appearance</w:t>
      </w:r>
      <w:r w:rsidR="00E264F3" w:rsidRPr="00331E92">
        <w:t>, submitting appearance or conditional appearance</w:t>
      </w:r>
      <w:r w:rsidRPr="00331E92">
        <w:t>;</w:t>
      </w:r>
    </w:p>
    <w:p w:rsidR="00604E7D" w:rsidRPr="00331E92" w:rsidRDefault="00E264F3" w:rsidP="00604E7D">
      <w:pPr>
        <w:pStyle w:val="paragraph"/>
      </w:pPr>
      <w:r w:rsidRPr="00331E92">
        <w:tab/>
        <w:t>(</w:t>
      </w:r>
      <w:r w:rsidR="00B55AE2" w:rsidRPr="00331E92">
        <w:t>b</w:t>
      </w:r>
      <w:r w:rsidRPr="00331E92">
        <w:t>)</w:t>
      </w:r>
      <w:r w:rsidRPr="00331E92">
        <w:tab/>
        <w:t>the email address</w:t>
      </w:r>
      <w:r w:rsidR="00604E7D" w:rsidRPr="00331E92">
        <w:t xml:space="preserve"> referred to in rule</w:t>
      </w:r>
      <w:r w:rsidR="00331E92" w:rsidRPr="00331E92">
        <w:t> </w:t>
      </w:r>
      <w:r w:rsidR="00604E7D" w:rsidRPr="00331E92">
        <w:t xml:space="preserve">1.07.2 provided with the </w:t>
      </w:r>
      <w:r w:rsidR="00CF58D7" w:rsidRPr="00331E92">
        <w:t>party’s notice of appearance</w:t>
      </w:r>
      <w:r w:rsidRPr="00331E92">
        <w:t>, submitting appearance or conditional appearance</w:t>
      </w:r>
      <w:r w:rsidR="00604E7D" w:rsidRPr="00331E92">
        <w:t>.</w:t>
      </w:r>
    </w:p>
    <w:p w:rsidR="00CF58D7" w:rsidRPr="00331E92" w:rsidRDefault="00CF58D7" w:rsidP="00183711">
      <w:pPr>
        <w:pStyle w:val="subsection"/>
      </w:pPr>
      <w:r w:rsidRPr="00331E92">
        <w:t>9.05.3</w:t>
      </w:r>
      <w:r w:rsidRPr="00331E92">
        <w:tab/>
      </w:r>
      <w:r w:rsidRPr="00331E92">
        <w:tab/>
        <w:t xml:space="preserve">If an address for service </w:t>
      </w:r>
      <w:r w:rsidR="00183711" w:rsidRPr="00331E92">
        <w:t xml:space="preserve">of a party </w:t>
      </w:r>
      <w:r w:rsidRPr="00331E92">
        <w:t>under rule</w:t>
      </w:r>
      <w:r w:rsidR="00331E92" w:rsidRPr="00331E92">
        <w:t> </w:t>
      </w:r>
      <w:r w:rsidRPr="00331E92">
        <w:t>9.05.1 or 9.05.2 has been changed</w:t>
      </w:r>
      <w:r w:rsidR="00183711" w:rsidRPr="00331E92">
        <w:t xml:space="preserve"> </w:t>
      </w:r>
      <w:r w:rsidR="0055435E" w:rsidRPr="00331E92">
        <w:t>under rule</w:t>
      </w:r>
      <w:r w:rsidR="00331E92" w:rsidRPr="00331E92">
        <w:t> </w:t>
      </w:r>
      <w:r w:rsidRPr="00331E92">
        <w:t>6.02.5</w:t>
      </w:r>
      <w:r w:rsidR="0055435E" w:rsidRPr="00331E92">
        <w:t>, 6</w:t>
      </w:r>
      <w:r w:rsidRPr="00331E92">
        <w:t>.02.7</w:t>
      </w:r>
      <w:r w:rsidR="0055435E" w:rsidRPr="00331E92">
        <w:t xml:space="preserve"> or 9.06</w:t>
      </w:r>
      <w:r w:rsidR="00183711" w:rsidRPr="00331E92">
        <w:t xml:space="preserve">, </w:t>
      </w:r>
      <w:r w:rsidR="0055435E" w:rsidRPr="00331E92">
        <w:t>the</w:t>
      </w:r>
      <w:r w:rsidR="00183711" w:rsidRPr="00331E92">
        <w:t xml:space="preserve"> address</w:t>
      </w:r>
      <w:r w:rsidRPr="00331E92">
        <w:t xml:space="preserve"> for service</w:t>
      </w:r>
      <w:r w:rsidR="00267447" w:rsidRPr="00331E92">
        <w:t xml:space="preserve"> of the party</w:t>
      </w:r>
      <w:r w:rsidRPr="00331E92">
        <w:t xml:space="preserve"> is that address as most recently changed.</w:t>
      </w:r>
    </w:p>
    <w:p w:rsidR="00B15E7A" w:rsidRPr="00331E92" w:rsidRDefault="00B15E7A" w:rsidP="00B15E7A">
      <w:pPr>
        <w:pStyle w:val="ActHead5"/>
      </w:pPr>
      <w:bookmarkStart w:id="15" w:name="_Toc26969469"/>
      <w:r w:rsidRPr="00251A75">
        <w:rPr>
          <w:rStyle w:val="CharSectno"/>
        </w:rPr>
        <w:t>9.06</w:t>
      </w:r>
      <w:r w:rsidRPr="00331E92">
        <w:t xml:space="preserve">  Change of address for service</w:t>
      </w:r>
      <w:bookmarkEnd w:id="15"/>
    </w:p>
    <w:p w:rsidR="00B15E7A" w:rsidRPr="00331E92" w:rsidRDefault="00B15E7A" w:rsidP="00604E7D">
      <w:pPr>
        <w:pStyle w:val="subsection"/>
      </w:pPr>
      <w:r w:rsidRPr="00331E92">
        <w:tab/>
      </w:r>
      <w:r w:rsidRPr="00331E92">
        <w:tab/>
        <w:t xml:space="preserve">A party may change an address for service of the party by </w:t>
      </w:r>
      <w:r w:rsidR="00604E7D" w:rsidRPr="00331E92">
        <w:t>filing and serving on each other party to the proceeding notice of the new address for service.</w:t>
      </w:r>
    </w:p>
    <w:p w:rsidR="00737594" w:rsidRPr="00331E92" w:rsidRDefault="0027251E" w:rsidP="00D82181">
      <w:pPr>
        <w:pStyle w:val="ItemHead"/>
      </w:pPr>
      <w:r w:rsidRPr="00331E92">
        <w:t>30</w:t>
      </w:r>
      <w:r w:rsidR="00A80842" w:rsidRPr="00331E92">
        <w:t xml:space="preserve">  Rule</w:t>
      </w:r>
      <w:r w:rsidR="00331E92" w:rsidRPr="00331E92">
        <w:t> </w:t>
      </w:r>
      <w:r w:rsidR="00A80842" w:rsidRPr="00331E92">
        <w:t>13.02.1</w:t>
      </w:r>
    </w:p>
    <w:p w:rsidR="00A80842" w:rsidRPr="00331E92" w:rsidRDefault="00CE220C" w:rsidP="00A80842">
      <w:pPr>
        <w:pStyle w:val="Item"/>
      </w:pPr>
      <w:r w:rsidRPr="00331E92">
        <w:t>Omit “made by summons”.</w:t>
      </w:r>
    </w:p>
    <w:p w:rsidR="00CE220C" w:rsidRPr="00331E92" w:rsidRDefault="0027251E" w:rsidP="00CE220C">
      <w:pPr>
        <w:pStyle w:val="ItemHead"/>
      </w:pPr>
      <w:r w:rsidRPr="00331E92">
        <w:t>31</w:t>
      </w:r>
      <w:r w:rsidR="00CE220C" w:rsidRPr="00331E92">
        <w:t xml:space="preserve">  Rule</w:t>
      </w:r>
      <w:r w:rsidR="00331E92" w:rsidRPr="00331E92">
        <w:t> </w:t>
      </w:r>
      <w:r w:rsidR="00CE220C" w:rsidRPr="00331E92">
        <w:t>13.02.2</w:t>
      </w:r>
    </w:p>
    <w:p w:rsidR="00CE220C" w:rsidRPr="00331E92" w:rsidRDefault="00CE220C" w:rsidP="00CE220C">
      <w:pPr>
        <w:pStyle w:val="Item"/>
      </w:pPr>
      <w:r w:rsidRPr="00331E92">
        <w:t>Omit “summons” (wherever occurring), substitute “application”.</w:t>
      </w:r>
    </w:p>
    <w:p w:rsidR="003744AE" w:rsidRPr="00331E92" w:rsidRDefault="0027251E" w:rsidP="003744AE">
      <w:pPr>
        <w:pStyle w:val="ItemHead"/>
      </w:pPr>
      <w:r w:rsidRPr="00331E92">
        <w:t>32</w:t>
      </w:r>
      <w:r w:rsidR="003744AE" w:rsidRPr="00331E92">
        <w:t xml:space="preserve">  </w:t>
      </w:r>
      <w:r w:rsidR="000F728E">
        <w:t>Paragraph 1</w:t>
      </w:r>
      <w:r w:rsidR="003744AE" w:rsidRPr="00331E92">
        <w:t>3.03.3(b)</w:t>
      </w:r>
    </w:p>
    <w:p w:rsidR="003744AE" w:rsidRPr="00331E92" w:rsidRDefault="003744AE" w:rsidP="003744AE">
      <w:pPr>
        <w:pStyle w:val="Item"/>
      </w:pPr>
      <w:r w:rsidRPr="00331E92">
        <w:t>Omit “a summons”, substitute “an application”.</w:t>
      </w:r>
    </w:p>
    <w:p w:rsidR="003744AE" w:rsidRPr="00331E92" w:rsidRDefault="0027251E" w:rsidP="003744AE">
      <w:pPr>
        <w:pStyle w:val="ItemHead"/>
      </w:pPr>
      <w:r w:rsidRPr="00331E92">
        <w:t>33</w:t>
      </w:r>
      <w:r w:rsidR="003744AE" w:rsidRPr="00331E92">
        <w:t xml:space="preserve">  </w:t>
      </w:r>
      <w:r w:rsidR="000F728E">
        <w:t>Paragraph 1</w:t>
      </w:r>
      <w:r w:rsidR="003744AE" w:rsidRPr="00331E92">
        <w:t>3.03.3(c)</w:t>
      </w:r>
    </w:p>
    <w:p w:rsidR="003744AE" w:rsidRPr="00331E92" w:rsidRDefault="003744AE" w:rsidP="003744AE">
      <w:pPr>
        <w:pStyle w:val="Item"/>
      </w:pPr>
      <w:r w:rsidRPr="00331E92">
        <w:t>Omit “the summons”, substitute “the application”.</w:t>
      </w:r>
    </w:p>
    <w:p w:rsidR="003B2D59" w:rsidRPr="00331E92" w:rsidRDefault="0027251E" w:rsidP="003B2D59">
      <w:pPr>
        <w:pStyle w:val="ItemHead"/>
      </w:pPr>
      <w:r w:rsidRPr="00331E92">
        <w:t>34</w:t>
      </w:r>
      <w:r w:rsidR="003B2D59" w:rsidRPr="00331E92">
        <w:t xml:space="preserve">  Rule</w:t>
      </w:r>
      <w:r w:rsidR="00331E92" w:rsidRPr="00331E92">
        <w:t> </w:t>
      </w:r>
      <w:r w:rsidR="003B2D59" w:rsidRPr="00331E92">
        <w:t>20.02</w:t>
      </w:r>
    </w:p>
    <w:p w:rsidR="003B2D59" w:rsidRPr="00331E92" w:rsidRDefault="003B2D59" w:rsidP="003B2D59">
      <w:pPr>
        <w:pStyle w:val="Item"/>
      </w:pPr>
      <w:r w:rsidRPr="00331E92">
        <w:t>Repeal the rule.</w:t>
      </w:r>
    </w:p>
    <w:p w:rsidR="003B2D59" w:rsidRPr="00331E92" w:rsidRDefault="0027251E" w:rsidP="003B2D59">
      <w:pPr>
        <w:pStyle w:val="ItemHead"/>
      </w:pPr>
      <w:r w:rsidRPr="00331E92">
        <w:t>35</w:t>
      </w:r>
      <w:r w:rsidR="003B2D59" w:rsidRPr="00331E92">
        <w:t xml:space="preserve">  Rule</w:t>
      </w:r>
      <w:r w:rsidR="00331E92" w:rsidRPr="00331E92">
        <w:t> </w:t>
      </w:r>
      <w:r w:rsidR="003B2D59" w:rsidRPr="00331E92">
        <w:t>21.09.4</w:t>
      </w:r>
    </w:p>
    <w:p w:rsidR="003B2D59" w:rsidRPr="00331E92" w:rsidRDefault="003B2D59" w:rsidP="003B2D59">
      <w:pPr>
        <w:pStyle w:val="Item"/>
      </w:pPr>
      <w:r w:rsidRPr="00331E92">
        <w:t>Repeal the rule, substitute:</w:t>
      </w:r>
    </w:p>
    <w:p w:rsidR="00613621" w:rsidRPr="00331E92" w:rsidRDefault="003B2D59" w:rsidP="003B2D59">
      <w:pPr>
        <w:pStyle w:val="subsection"/>
      </w:pPr>
      <w:r w:rsidRPr="00331E92">
        <w:t>21.09.4</w:t>
      </w:r>
      <w:r w:rsidRPr="00331E92">
        <w:tab/>
      </w:r>
      <w:r w:rsidRPr="00331E92">
        <w:tab/>
        <w:t>An application fo</w:t>
      </w:r>
      <w:r w:rsidR="00613621" w:rsidRPr="00331E92">
        <w:t>r leave under rule</w:t>
      </w:r>
      <w:r w:rsidR="00331E92" w:rsidRPr="00331E92">
        <w:t> </w:t>
      </w:r>
      <w:r w:rsidR="00613621" w:rsidRPr="00331E92">
        <w:t>21.09.3 must:</w:t>
      </w:r>
    </w:p>
    <w:p w:rsidR="003B2D59" w:rsidRPr="00331E92" w:rsidRDefault="00613621" w:rsidP="00613621">
      <w:pPr>
        <w:pStyle w:val="paragraph"/>
      </w:pPr>
      <w:r w:rsidRPr="00331E92">
        <w:tab/>
        <w:t>(a)</w:t>
      </w:r>
      <w:r w:rsidRPr="00331E92">
        <w:tab/>
        <w:t>be in Form 21; and</w:t>
      </w:r>
    </w:p>
    <w:p w:rsidR="00613621" w:rsidRPr="00331E92" w:rsidRDefault="00613621" w:rsidP="00613621">
      <w:pPr>
        <w:pStyle w:val="paragraph"/>
      </w:pPr>
      <w:r w:rsidRPr="00331E92">
        <w:tab/>
        <w:t>(b)</w:t>
      </w:r>
      <w:r w:rsidRPr="00331E92">
        <w:tab/>
        <w:t>be served personally on the person against whom enforcement of the judgment or order is sought.</w:t>
      </w:r>
    </w:p>
    <w:p w:rsidR="00505EE6" w:rsidRPr="00331E92" w:rsidRDefault="0027251E" w:rsidP="006B2336">
      <w:pPr>
        <w:pStyle w:val="ItemHead"/>
      </w:pPr>
      <w:r w:rsidRPr="00331E92">
        <w:t>36</w:t>
      </w:r>
      <w:r w:rsidR="006B2336" w:rsidRPr="00331E92">
        <w:t xml:space="preserve">  Rule</w:t>
      </w:r>
      <w:r w:rsidR="00331E92" w:rsidRPr="00331E92">
        <w:t> </w:t>
      </w:r>
      <w:r w:rsidR="006B2336" w:rsidRPr="00331E92">
        <w:t>23.01.4</w:t>
      </w:r>
    </w:p>
    <w:p w:rsidR="006B2336" w:rsidRPr="00331E92" w:rsidRDefault="00CB147F" w:rsidP="006B2336">
      <w:pPr>
        <w:pStyle w:val="Item"/>
      </w:pPr>
      <w:r w:rsidRPr="00331E92">
        <w:t>Repeal the rule</w:t>
      </w:r>
      <w:r w:rsidR="00BF2618" w:rsidRPr="00331E92">
        <w:t>.</w:t>
      </w:r>
    </w:p>
    <w:p w:rsidR="00DB4449" w:rsidRPr="00331E92" w:rsidRDefault="0027251E" w:rsidP="00DB4449">
      <w:pPr>
        <w:pStyle w:val="ItemHead"/>
      </w:pPr>
      <w:r w:rsidRPr="00331E92">
        <w:t>37</w:t>
      </w:r>
      <w:r w:rsidR="00DB4449" w:rsidRPr="00331E92">
        <w:t xml:space="preserve">  Rule</w:t>
      </w:r>
      <w:r w:rsidR="00331E92" w:rsidRPr="00331E92">
        <w:t> </w:t>
      </w:r>
      <w:r w:rsidR="00DB4449" w:rsidRPr="00331E92">
        <w:t>23.03.4</w:t>
      </w:r>
    </w:p>
    <w:p w:rsidR="00DB4449" w:rsidRPr="00331E92" w:rsidRDefault="00DB4449" w:rsidP="00DB4449">
      <w:pPr>
        <w:pStyle w:val="Item"/>
      </w:pPr>
      <w:r w:rsidRPr="00331E92">
        <w:t>Repeal the rule, substitute:</w:t>
      </w:r>
    </w:p>
    <w:p w:rsidR="00DB4449" w:rsidRPr="00331E92" w:rsidRDefault="00DB4449" w:rsidP="00DB4449">
      <w:pPr>
        <w:pStyle w:val="subsection"/>
      </w:pPr>
      <w:r w:rsidRPr="00331E92">
        <w:t>23.03.4</w:t>
      </w:r>
      <w:r w:rsidRPr="00331E92">
        <w:tab/>
      </w:r>
      <w:r w:rsidRPr="00331E92">
        <w:tab/>
        <w:t>An application under rule</w:t>
      </w:r>
      <w:r w:rsidR="00331E92" w:rsidRPr="00331E92">
        <w:t> </w:t>
      </w:r>
      <w:r w:rsidRPr="00331E92">
        <w:t>23.03.3 must:</w:t>
      </w:r>
    </w:p>
    <w:p w:rsidR="00DB4449" w:rsidRPr="00331E92" w:rsidRDefault="00DB4449" w:rsidP="00DB4449">
      <w:pPr>
        <w:pStyle w:val="paragraph"/>
      </w:pPr>
      <w:r w:rsidRPr="00331E92">
        <w:tab/>
        <w:t>(a)</w:t>
      </w:r>
      <w:r w:rsidRPr="00331E92">
        <w:tab/>
        <w:t>be in Form 21; and</w:t>
      </w:r>
    </w:p>
    <w:p w:rsidR="00DB4449" w:rsidRPr="00331E92" w:rsidRDefault="00DB4449" w:rsidP="00DB4449">
      <w:pPr>
        <w:pStyle w:val="paragraph"/>
      </w:pPr>
      <w:r w:rsidRPr="00331E92">
        <w:tab/>
        <w:t>(b)</w:t>
      </w:r>
      <w:r w:rsidRPr="00331E92">
        <w:tab/>
        <w:t>be filed within 14 days after the day the conditional appearance is filed.</w:t>
      </w:r>
    </w:p>
    <w:p w:rsidR="00E36D3A" w:rsidRPr="00331E92" w:rsidRDefault="0027251E" w:rsidP="00E36D3A">
      <w:pPr>
        <w:pStyle w:val="ItemHead"/>
      </w:pPr>
      <w:r w:rsidRPr="00331E92">
        <w:t>38</w:t>
      </w:r>
      <w:r w:rsidR="00E36D3A" w:rsidRPr="00331E92">
        <w:t xml:space="preserve">  </w:t>
      </w:r>
      <w:r w:rsidR="00503F3B" w:rsidRPr="00331E92">
        <w:t>Rule</w:t>
      </w:r>
      <w:r w:rsidR="00331E92" w:rsidRPr="00331E92">
        <w:t> </w:t>
      </w:r>
      <w:r w:rsidR="00503F3B" w:rsidRPr="00331E92">
        <w:t>23.04.1</w:t>
      </w:r>
    </w:p>
    <w:p w:rsidR="00503F3B" w:rsidRPr="00331E92" w:rsidRDefault="00503F3B" w:rsidP="00503F3B">
      <w:pPr>
        <w:pStyle w:val="Item"/>
      </w:pPr>
      <w:r w:rsidRPr="00331E92">
        <w:t>Repeal the rule.</w:t>
      </w:r>
    </w:p>
    <w:p w:rsidR="00E36D3A" w:rsidRPr="00331E92" w:rsidRDefault="0027251E" w:rsidP="00503F3B">
      <w:pPr>
        <w:pStyle w:val="ItemHead"/>
      </w:pPr>
      <w:r w:rsidRPr="00331E92">
        <w:t>39</w:t>
      </w:r>
      <w:r w:rsidR="00503F3B" w:rsidRPr="00331E92">
        <w:t xml:space="preserve">  Rule</w:t>
      </w:r>
      <w:r w:rsidR="00331E92" w:rsidRPr="00331E92">
        <w:t> </w:t>
      </w:r>
      <w:r w:rsidR="00503F3B" w:rsidRPr="00331E92">
        <w:t>23.04.2</w:t>
      </w:r>
    </w:p>
    <w:p w:rsidR="00503F3B" w:rsidRPr="00331E92" w:rsidRDefault="00503F3B" w:rsidP="00503F3B">
      <w:pPr>
        <w:pStyle w:val="Item"/>
      </w:pPr>
      <w:r w:rsidRPr="00331E92">
        <w:t>Omit “23.04.2”.</w:t>
      </w:r>
    </w:p>
    <w:p w:rsidR="00503F3B" w:rsidRPr="00331E92" w:rsidRDefault="0027251E" w:rsidP="00503F3B">
      <w:pPr>
        <w:pStyle w:val="ItemHead"/>
      </w:pPr>
      <w:r w:rsidRPr="00331E92">
        <w:t>40</w:t>
      </w:r>
      <w:r w:rsidR="00503F3B" w:rsidRPr="00331E92">
        <w:t xml:space="preserve">  Rule</w:t>
      </w:r>
      <w:r w:rsidR="00331E92" w:rsidRPr="00331E92">
        <w:t> </w:t>
      </w:r>
      <w:r w:rsidR="00503F3B" w:rsidRPr="00331E92">
        <w:t>23.04.2</w:t>
      </w:r>
    </w:p>
    <w:p w:rsidR="00503F3B" w:rsidRPr="00331E92" w:rsidRDefault="00503F3B" w:rsidP="00503F3B">
      <w:pPr>
        <w:pStyle w:val="Item"/>
      </w:pPr>
      <w:r w:rsidRPr="00331E92">
        <w:t>Omit “stamped”.</w:t>
      </w:r>
    </w:p>
    <w:p w:rsidR="00DB4449" w:rsidRPr="00331E92" w:rsidRDefault="0027251E" w:rsidP="00DB4449">
      <w:pPr>
        <w:pStyle w:val="ItemHead"/>
      </w:pPr>
      <w:r w:rsidRPr="00331E92">
        <w:t>41</w:t>
      </w:r>
      <w:r w:rsidR="00DB4449" w:rsidRPr="00331E92">
        <w:t xml:space="preserve">  </w:t>
      </w:r>
      <w:r w:rsidR="000F728E">
        <w:t>Paragraph 2</w:t>
      </w:r>
      <w:r w:rsidR="00DB4449" w:rsidRPr="00331E92">
        <w:t>5.12.2(b)</w:t>
      </w:r>
    </w:p>
    <w:p w:rsidR="00DB4449" w:rsidRPr="00331E92" w:rsidRDefault="00DB4449" w:rsidP="00DB4449">
      <w:pPr>
        <w:pStyle w:val="Item"/>
      </w:pPr>
      <w:r w:rsidRPr="00331E92">
        <w:t>Omit “issue a summons requiring”, substitute “require”.</w:t>
      </w:r>
    </w:p>
    <w:p w:rsidR="00F70B60" w:rsidRPr="00331E92" w:rsidRDefault="0027251E" w:rsidP="00F70B60">
      <w:pPr>
        <w:pStyle w:val="ItemHead"/>
      </w:pPr>
      <w:r w:rsidRPr="00331E92">
        <w:t>42</w:t>
      </w:r>
      <w:r w:rsidR="00F70B60" w:rsidRPr="00331E92">
        <w:t xml:space="preserve">  Rule</w:t>
      </w:r>
      <w:r w:rsidR="00331E92" w:rsidRPr="00331E92">
        <w:t> </w:t>
      </w:r>
      <w:r w:rsidR="00F70B60" w:rsidRPr="00331E92">
        <w:t>26.01.4</w:t>
      </w:r>
    </w:p>
    <w:p w:rsidR="00F70B60" w:rsidRPr="00331E92" w:rsidRDefault="00F70B60" w:rsidP="00F70B60">
      <w:pPr>
        <w:pStyle w:val="Item"/>
      </w:pPr>
      <w:r w:rsidRPr="00331E92">
        <w:t>Repeal the rule.</w:t>
      </w:r>
    </w:p>
    <w:p w:rsidR="00F70B60" w:rsidRPr="00331E92" w:rsidRDefault="0027251E" w:rsidP="00F70B60">
      <w:pPr>
        <w:pStyle w:val="ItemHead"/>
      </w:pPr>
      <w:r w:rsidRPr="00331E92">
        <w:t>43</w:t>
      </w:r>
      <w:r w:rsidR="00F70B60" w:rsidRPr="00331E92">
        <w:t xml:space="preserve">  Rule</w:t>
      </w:r>
      <w:r w:rsidR="00331E92" w:rsidRPr="00331E92">
        <w:t> </w:t>
      </w:r>
      <w:r w:rsidR="00F70B60" w:rsidRPr="00331E92">
        <w:t>26.04.6</w:t>
      </w:r>
    </w:p>
    <w:p w:rsidR="00F70B60" w:rsidRPr="00331E92" w:rsidRDefault="00F70B60" w:rsidP="00F70B60">
      <w:pPr>
        <w:pStyle w:val="Item"/>
      </w:pPr>
      <w:r w:rsidRPr="00331E92">
        <w:t>Repeal the rule.</w:t>
      </w:r>
    </w:p>
    <w:p w:rsidR="00F70B60" w:rsidRPr="00331E92" w:rsidRDefault="0027251E" w:rsidP="00F70B60">
      <w:pPr>
        <w:pStyle w:val="ItemHead"/>
      </w:pPr>
      <w:r w:rsidRPr="00331E92">
        <w:t>44</w:t>
      </w:r>
      <w:r w:rsidR="00F70B60" w:rsidRPr="00331E92">
        <w:t xml:space="preserve">  Rule</w:t>
      </w:r>
      <w:r w:rsidR="00331E92" w:rsidRPr="00331E92">
        <w:t> </w:t>
      </w:r>
      <w:r w:rsidR="00F70B60" w:rsidRPr="00331E92">
        <w:t>26.05.4</w:t>
      </w:r>
    </w:p>
    <w:p w:rsidR="00F70B60" w:rsidRPr="00331E92" w:rsidRDefault="00F70B60" w:rsidP="00F70B60">
      <w:pPr>
        <w:pStyle w:val="Item"/>
      </w:pPr>
      <w:r w:rsidRPr="00331E92">
        <w:t>Repeal the rule.</w:t>
      </w:r>
    </w:p>
    <w:p w:rsidR="00F70B60" w:rsidRPr="00331E92" w:rsidRDefault="0027251E" w:rsidP="00F70B60">
      <w:pPr>
        <w:pStyle w:val="ItemHead"/>
      </w:pPr>
      <w:r w:rsidRPr="00331E92">
        <w:t>45</w:t>
      </w:r>
      <w:r w:rsidR="00F70B60" w:rsidRPr="00331E92">
        <w:t xml:space="preserve">  </w:t>
      </w:r>
      <w:r w:rsidR="000F728E">
        <w:t>Paragraph 2</w:t>
      </w:r>
      <w:r w:rsidR="00F70B60" w:rsidRPr="00331E92">
        <w:t>6.10.2(b)</w:t>
      </w:r>
    </w:p>
    <w:p w:rsidR="00F70B60" w:rsidRPr="00331E92" w:rsidRDefault="00F70B60" w:rsidP="00F70B60">
      <w:pPr>
        <w:pStyle w:val="Item"/>
      </w:pPr>
      <w:r w:rsidRPr="00331E92">
        <w:t>Omit “issue a summons requiring”, substitute “require”.</w:t>
      </w:r>
    </w:p>
    <w:p w:rsidR="008256AE" w:rsidRPr="00331E92" w:rsidRDefault="0027251E" w:rsidP="008256AE">
      <w:pPr>
        <w:pStyle w:val="ItemHead"/>
      </w:pPr>
      <w:r w:rsidRPr="00331E92">
        <w:t>46</w:t>
      </w:r>
      <w:r w:rsidR="008256AE" w:rsidRPr="00331E92">
        <w:t xml:space="preserve">  At the end of paragraphs 27.01(a) to (d)</w:t>
      </w:r>
    </w:p>
    <w:p w:rsidR="008256AE" w:rsidRPr="00331E92" w:rsidRDefault="008256AE" w:rsidP="008256AE">
      <w:pPr>
        <w:pStyle w:val="Item"/>
      </w:pPr>
      <w:r w:rsidRPr="00331E92">
        <w:t>Add “and”.</w:t>
      </w:r>
    </w:p>
    <w:p w:rsidR="00F86C23" w:rsidRPr="00331E92" w:rsidRDefault="0027251E" w:rsidP="00F86C23">
      <w:pPr>
        <w:pStyle w:val="ItemHead"/>
      </w:pPr>
      <w:r w:rsidRPr="00331E92">
        <w:t>47</w:t>
      </w:r>
      <w:r w:rsidR="00F86C23" w:rsidRPr="00331E92">
        <w:t xml:space="preserve">  </w:t>
      </w:r>
      <w:r w:rsidR="000F728E">
        <w:t>Paragraph 2</w:t>
      </w:r>
      <w:r w:rsidR="00F86C23" w:rsidRPr="00331E92">
        <w:t>7.01(e)</w:t>
      </w:r>
    </w:p>
    <w:p w:rsidR="00F86C23" w:rsidRPr="00331E92" w:rsidRDefault="00F86C23" w:rsidP="00F86C23">
      <w:pPr>
        <w:pStyle w:val="Item"/>
      </w:pPr>
      <w:r w:rsidRPr="00331E92">
        <w:t>Repeal the paragraph.</w:t>
      </w:r>
    </w:p>
    <w:p w:rsidR="00043463" w:rsidRPr="00331E92" w:rsidRDefault="0027251E" w:rsidP="00022DC0">
      <w:pPr>
        <w:pStyle w:val="ItemHead"/>
      </w:pPr>
      <w:r w:rsidRPr="00331E92">
        <w:t>48</w:t>
      </w:r>
      <w:r w:rsidR="00022DC0" w:rsidRPr="00331E92">
        <w:t xml:space="preserve">  Rule</w:t>
      </w:r>
      <w:r w:rsidR="00331E92" w:rsidRPr="00331E92">
        <w:t> </w:t>
      </w:r>
      <w:r w:rsidR="00022DC0" w:rsidRPr="00331E92">
        <w:t>27.06</w:t>
      </w:r>
    </w:p>
    <w:p w:rsidR="00022DC0" w:rsidRPr="00331E92" w:rsidRDefault="00022DC0" w:rsidP="00022DC0">
      <w:pPr>
        <w:pStyle w:val="Item"/>
      </w:pPr>
      <w:r w:rsidRPr="00331E92">
        <w:t>Repeal the rule, substitute:</w:t>
      </w:r>
    </w:p>
    <w:p w:rsidR="00022DC0" w:rsidRPr="00331E92" w:rsidRDefault="00022DC0" w:rsidP="00022DC0">
      <w:pPr>
        <w:pStyle w:val="ActHead5"/>
      </w:pPr>
      <w:bookmarkStart w:id="16" w:name="_Toc26969470"/>
      <w:r w:rsidRPr="00251A75">
        <w:rPr>
          <w:rStyle w:val="CharSectno"/>
        </w:rPr>
        <w:t>27.06</w:t>
      </w:r>
      <w:r w:rsidRPr="00331E92">
        <w:t xml:space="preserve">  Application for directions</w:t>
      </w:r>
      <w:bookmarkEnd w:id="16"/>
    </w:p>
    <w:p w:rsidR="00022DC0" w:rsidRPr="00331E92" w:rsidRDefault="00022DC0" w:rsidP="009170CF">
      <w:pPr>
        <w:pStyle w:val="subsection"/>
      </w:pPr>
      <w:r w:rsidRPr="00331E92">
        <w:t>27.06.1</w:t>
      </w:r>
      <w:r w:rsidRPr="00331E92">
        <w:tab/>
      </w:r>
      <w:r w:rsidRPr="00331E92">
        <w:tab/>
        <w:t xml:space="preserve">No later than 14 days after the time referred to in </w:t>
      </w:r>
      <w:r w:rsidR="00214B10" w:rsidRPr="00331E92">
        <w:t>paragr</w:t>
      </w:r>
      <w:r w:rsidR="00214B10" w:rsidRPr="00331E92">
        <w:rPr>
          <w:lang w:eastAsia="en-US"/>
        </w:rPr>
        <w:t>aph</w:t>
      </w:r>
      <w:r w:rsidR="00331E92" w:rsidRPr="00331E92">
        <w:rPr>
          <w:lang w:eastAsia="en-US"/>
        </w:rPr>
        <w:t> </w:t>
      </w:r>
      <w:r w:rsidRPr="00331E92">
        <w:rPr>
          <w:lang w:eastAsia="en-US"/>
        </w:rPr>
        <w:t>27.01</w:t>
      </w:r>
      <w:r w:rsidR="00214B10" w:rsidRPr="00331E92">
        <w:rPr>
          <w:lang w:eastAsia="en-US"/>
        </w:rPr>
        <w:t>(d)</w:t>
      </w:r>
      <w:r w:rsidRPr="00331E92">
        <w:rPr>
          <w:lang w:eastAsia="en-US"/>
        </w:rPr>
        <w:t xml:space="preserve"> for a </w:t>
      </w:r>
      <w:r w:rsidRPr="00331E92">
        <w:t xml:space="preserve">defendant to file a notice of appearance, the plaintiff must file and serve on all </w:t>
      </w:r>
      <w:r w:rsidR="00804BA1" w:rsidRPr="00331E92">
        <w:t xml:space="preserve">other </w:t>
      </w:r>
      <w:r w:rsidRPr="00331E92">
        <w:t>parties (whether or not those parties have appeared) an application for directions.</w:t>
      </w:r>
    </w:p>
    <w:p w:rsidR="00022DC0" w:rsidRPr="00331E92" w:rsidRDefault="00022DC0" w:rsidP="00022DC0">
      <w:pPr>
        <w:pStyle w:val="subsection"/>
      </w:pPr>
      <w:r w:rsidRPr="00331E92">
        <w:t>27.06.2</w:t>
      </w:r>
      <w:r w:rsidRPr="00331E92">
        <w:tab/>
      </w:r>
      <w:r w:rsidRPr="00331E92">
        <w:tab/>
        <w:t xml:space="preserve">The application </w:t>
      </w:r>
      <w:r w:rsidR="00214B10" w:rsidRPr="00331E92">
        <w:t>must be in Form 21.</w:t>
      </w:r>
    </w:p>
    <w:p w:rsidR="00022DC0" w:rsidRPr="00331E92" w:rsidRDefault="00214B10" w:rsidP="00022DC0">
      <w:pPr>
        <w:pStyle w:val="subsection"/>
      </w:pPr>
      <w:r w:rsidRPr="00331E92">
        <w:t>27.06.3</w:t>
      </w:r>
      <w:r w:rsidR="00022DC0" w:rsidRPr="00331E92">
        <w:tab/>
      </w:r>
      <w:r w:rsidR="00022DC0" w:rsidRPr="00331E92">
        <w:tab/>
        <w:t xml:space="preserve">The plaintiff </w:t>
      </w:r>
      <w:r w:rsidRPr="00331E92">
        <w:t>must</w:t>
      </w:r>
      <w:r w:rsidR="00022DC0" w:rsidRPr="00331E92">
        <w:t xml:space="preserve"> file and serve with the </w:t>
      </w:r>
      <w:r w:rsidRPr="00331E92">
        <w:t xml:space="preserve">application </w:t>
      </w:r>
      <w:r w:rsidR="00022DC0" w:rsidRPr="00331E92">
        <w:t xml:space="preserve">an outline of the submissions </w:t>
      </w:r>
      <w:r w:rsidR="008256AE" w:rsidRPr="00331E92">
        <w:t>that</w:t>
      </w:r>
      <w:r w:rsidR="00022DC0" w:rsidRPr="00331E92">
        <w:t xml:space="preserve"> the plaintiff wishes to make on the hearing of the </w:t>
      </w:r>
      <w:r w:rsidRPr="00331E92">
        <w:t>application. The outline must:</w:t>
      </w:r>
    </w:p>
    <w:p w:rsidR="00022DC0" w:rsidRPr="00331E92" w:rsidRDefault="00022DC0" w:rsidP="00214B10">
      <w:pPr>
        <w:pStyle w:val="paragraph"/>
      </w:pPr>
      <w:r w:rsidRPr="00331E92">
        <w:tab/>
        <w:t>(a)</w:t>
      </w:r>
      <w:r w:rsidRPr="00331E92">
        <w:tab/>
      </w:r>
      <w:r w:rsidR="00214B10" w:rsidRPr="00331E92">
        <w:t>state</w:t>
      </w:r>
      <w:r w:rsidRPr="00331E92">
        <w:t xml:space="preserve"> why the matter should not be remitted to another court or, if the plaintiff submits that it should be remitted, </w:t>
      </w:r>
      <w:r w:rsidR="00214B10" w:rsidRPr="00331E92">
        <w:t>identify</w:t>
      </w:r>
      <w:r w:rsidRPr="00331E92">
        <w:t xml:space="preserve"> the Court to which it should be remitted;</w:t>
      </w:r>
      <w:r w:rsidR="00214B10" w:rsidRPr="00331E92">
        <w:t xml:space="preserve"> and</w:t>
      </w:r>
    </w:p>
    <w:p w:rsidR="00022DC0" w:rsidRPr="00331E92" w:rsidRDefault="00022DC0" w:rsidP="00214B10">
      <w:pPr>
        <w:pStyle w:val="paragraph"/>
      </w:pPr>
      <w:r w:rsidRPr="00331E92">
        <w:tab/>
        <w:t>(b)</w:t>
      </w:r>
      <w:r w:rsidRPr="00331E92">
        <w:tab/>
      </w:r>
      <w:r w:rsidR="00214B10" w:rsidRPr="00331E92">
        <w:t>state</w:t>
      </w:r>
      <w:r w:rsidRPr="00331E92">
        <w:t xml:space="preserve"> what further steps, if any, should be taken in the Court</w:t>
      </w:r>
      <w:r w:rsidR="00214B10" w:rsidRPr="00331E92">
        <w:t xml:space="preserve"> (</w:t>
      </w:r>
      <w:r w:rsidRPr="00331E92">
        <w:t>whether by way of reference of a question of law to a Full Court or otherwise</w:t>
      </w:r>
      <w:r w:rsidR="00214B10" w:rsidRPr="00331E92">
        <w:t>)</w:t>
      </w:r>
      <w:r w:rsidRPr="00331E92">
        <w:t>;</w:t>
      </w:r>
      <w:r w:rsidR="00214B10" w:rsidRPr="00331E92">
        <w:t xml:space="preserve"> and</w:t>
      </w:r>
    </w:p>
    <w:p w:rsidR="00022DC0" w:rsidRPr="00331E92" w:rsidRDefault="00022DC0" w:rsidP="00214B10">
      <w:pPr>
        <w:pStyle w:val="paragraph"/>
      </w:pPr>
      <w:r w:rsidRPr="00331E92">
        <w:tab/>
        <w:t>(c)</w:t>
      </w:r>
      <w:r w:rsidRPr="00331E92">
        <w:tab/>
      </w:r>
      <w:r w:rsidR="00214B10" w:rsidRPr="00331E92">
        <w:t>specify</w:t>
      </w:r>
      <w:r w:rsidRPr="00331E92">
        <w:t xml:space="preserve"> the times by which, and manner in which, further steps in the Court are to be taken; and</w:t>
      </w:r>
    </w:p>
    <w:p w:rsidR="00022DC0" w:rsidRPr="00331E92" w:rsidRDefault="00022DC0" w:rsidP="00214B10">
      <w:pPr>
        <w:pStyle w:val="paragraph"/>
      </w:pPr>
      <w:r w:rsidRPr="00331E92">
        <w:tab/>
        <w:t>(d)</w:t>
      </w:r>
      <w:r w:rsidRPr="00331E92">
        <w:tab/>
      </w:r>
      <w:r w:rsidR="00214B10" w:rsidRPr="00331E92">
        <w:t>set</w:t>
      </w:r>
      <w:r w:rsidRPr="00331E92">
        <w:t xml:space="preserve"> out the precise terms of the orders which the plaintiff submits should be made on the </w:t>
      </w:r>
      <w:r w:rsidR="00214B10" w:rsidRPr="00331E92">
        <w:t>application</w:t>
      </w:r>
      <w:r w:rsidRPr="00331E92">
        <w:t>.</w:t>
      </w:r>
    </w:p>
    <w:p w:rsidR="00022DC0" w:rsidRPr="00331E92" w:rsidRDefault="00214B10" w:rsidP="00022DC0">
      <w:pPr>
        <w:pStyle w:val="subsection"/>
      </w:pPr>
      <w:r w:rsidRPr="00331E92">
        <w:t>27.06.4</w:t>
      </w:r>
      <w:r w:rsidR="00022DC0" w:rsidRPr="00331E92">
        <w:tab/>
      </w:r>
      <w:r w:rsidR="00022DC0" w:rsidRPr="00331E92">
        <w:tab/>
        <w:t xml:space="preserve">On hearing </w:t>
      </w:r>
      <w:r w:rsidRPr="00331E92">
        <w:t xml:space="preserve">the application, a </w:t>
      </w:r>
      <w:r w:rsidR="00022DC0" w:rsidRPr="00331E92">
        <w:t>Justice may give such directions for the further conduct of the proceeding as appear necessary or desirable for the just and efficient disposition of the matter.</w:t>
      </w:r>
    </w:p>
    <w:p w:rsidR="00C17077" w:rsidRPr="00331E92" w:rsidRDefault="0027251E" w:rsidP="00C17077">
      <w:pPr>
        <w:pStyle w:val="ItemHead"/>
      </w:pPr>
      <w:r w:rsidRPr="00331E92">
        <w:t>49</w:t>
      </w:r>
      <w:r w:rsidR="00C17077" w:rsidRPr="00331E92">
        <w:t xml:space="preserve">  </w:t>
      </w:r>
      <w:r w:rsidR="000F728E">
        <w:t>Paragraph 2</w:t>
      </w:r>
      <w:r w:rsidR="00C17077" w:rsidRPr="00331E92">
        <w:t>7.07.6(b)</w:t>
      </w:r>
    </w:p>
    <w:p w:rsidR="00C17077" w:rsidRPr="00331E92" w:rsidRDefault="00C17077" w:rsidP="00C17077">
      <w:pPr>
        <w:pStyle w:val="Item"/>
      </w:pPr>
      <w:r w:rsidRPr="00331E92">
        <w:t>Omit “a summons”, substitute “an application</w:t>
      </w:r>
      <w:r w:rsidR="00267447" w:rsidRPr="00331E92">
        <w:t xml:space="preserve"> in Form 21</w:t>
      </w:r>
      <w:r w:rsidRPr="00331E92">
        <w:t>”.</w:t>
      </w:r>
    </w:p>
    <w:p w:rsidR="00043463" w:rsidRPr="00331E92" w:rsidRDefault="0027251E" w:rsidP="0010799B">
      <w:pPr>
        <w:pStyle w:val="ItemHead"/>
      </w:pPr>
      <w:r w:rsidRPr="00331E92">
        <w:t>50</w:t>
      </w:r>
      <w:r w:rsidR="0010799B" w:rsidRPr="00331E92">
        <w:t xml:space="preserve">  Rule</w:t>
      </w:r>
      <w:r w:rsidR="00331E92" w:rsidRPr="00331E92">
        <w:t> </w:t>
      </w:r>
      <w:r w:rsidR="0010799B" w:rsidRPr="00331E92">
        <w:t>27.08.6</w:t>
      </w:r>
    </w:p>
    <w:p w:rsidR="0010799B" w:rsidRPr="00331E92" w:rsidRDefault="0010799B" w:rsidP="0010799B">
      <w:pPr>
        <w:pStyle w:val="Item"/>
      </w:pPr>
      <w:r w:rsidRPr="00331E92">
        <w:t>Repeal the rule, substitute:</w:t>
      </w:r>
    </w:p>
    <w:p w:rsidR="0010799B" w:rsidRPr="00331E92" w:rsidRDefault="0010799B" w:rsidP="0010799B">
      <w:pPr>
        <w:pStyle w:val="subsection"/>
      </w:pPr>
      <w:r w:rsidRPr="00331E92">
        <w:t>27.08.6</w:t>
      </w:r>
      <w:r w:rsidRPr="00331E92">
        <w:tab/>
      </w:r>
      <w:r w:rsidRPr="00331E92">
        <w:tab/>
        <w:t>The special case must:</w:t>
      </w:r>
    </w:p>
    <w:p w:rsidR="0010799B" w:rsidRPr="00331E92" w:rsidRDefault="0010799B" w:rsidP="0010799B">
      <w:pPr>
        <w:pStyle w:val="paragraph"/>
      </w:pPr>
      <w:r w:rsidRPr="00331E92">
        <w:tab/>
        <w:t>(a)</w:t>
      </w:r>
      <w:r w:rsidRPr="00331E92">
        <w:tab/>
        <w:t>be prepared by the plaintiff;</w:t>
      </w:r>
      <w:r w:rsidR="00CB147F" w:rsidRPr="00331E92">
        <w:t xml:space="preserve"> and</w:t>
      </w:r>
    </w:p>
    <w:p w:rsidR="0010799B" w:rsidRPr="00331E92" w:rsidRDefault="0010799B" w:rsidP="0010799B">
      <w:pPr>
        <w:pStyle w:val="paragraph"/>
      </w:pPr>
      <w:r w:rsidRPr="00331E92">
        <w:tab/>
        <w:t>(b)</w:t>
      </w:r>
      <w:r w:rsidRPr="00331E92">
        <w:tab/>
        <w:t>be signed by the parties or their counsel or their solicitors;</w:t>
      </w:r>
      <w:r w:rsidR="00CB147F" w:rsidRPr="00331E92">
        <w:t xml:space="preserve"> and</w:t>
      </w:r>
    </w:p>
    <w:p w:rsidR="0010799B" w:rsidRPr="00331E92" w:rsidRDefault="0010799B" w:rsidP="0010799B">
      <w:pPr>
        <w:pStyle w:val="paragraph"/>
      </w:pPr>
      <w:r w:rsidRPr="00331E92">
        <w:tab/>
        <w:t>(c)</w:t>
      </w:r>
      <w:r w:rsidRPr="00331E92">
        <w:tab/>
        <w:t xml:space="preserve">be filed and </w:t>
      </w:r>
      <w:r w:rsidR="00E261CB" w:rsidRPr="00331E92">
        <w:t xml:space="preserve">served on each party </w:t>
      </w:r>
      <w:r w:rsidRPr="00331E92">
        <w:t xml:space="preserve">to the proceeding who </w:t>
      </w:r>
      <w:r w:rsidR="00E261CB" w:rsidRPr="00331E92">
        <w:t xml:space="preserve">has </w:t>
      </w:r>
      <w:r w:rsidRPr="00331E92">
        <w:t>filed an appearance</w:t>
      </w:r>
      <w:r w:rsidR="00AB08EF" w:rsidRPr="00331E92">
        <w:t>.</w:t>
      </w:r>
    </w:p>
    <w:p w:rsidR="00641B0B" w:rsidRPr="00331E92" w:rsidRDefault="0027251E" w:rsidP="00641B0B">
      <w:pPr>
        <w:pStyle w:val="ItemHead"/>
      </w:pPr>
      <w:r w:rsidRPr="00331E92">
        <w:t>51</w:t>
      </w:r>
      <w:r w:rsidR="00641B0B" w:rsidRPr="00331E92">
        <w:t xml:space="preserve">  Rule</w:t>
      </w:r>
      <w:r w:rsidR="00331E92" w:rsidRPr="00331E92">
        <w:t> </w:t>
      </w:r>
      <w:r w:rsidR="00641B0B" w:rsidRPr="00331E92">
        <w:t>27.10.5</w:t>
      </w:r>
    </w:p>
    <w:p w:rsidR="00641B0B" w:rsidRPr="00331E92" w:rsidRDefault="00641B0B" w:rsidP="00641B0B">
      <w:pPr>
        <w:pStyle w:val="Item"/>
      </w:pPr>
      <w:r w:rsidRPr="00331E92">
        <w:t>Repeal the rule, substitute:</w:t>
      </w:r>
    </w:p>
    <w:p w:rsidR="00641B0B" w:rsidRPr="00331E92" w:rsidRDefault="00641B0B" w:rsidP="00641B0B">
      <w:pPr>
        <w:pStyle w:val="subsection"/>
      </w:pPr>
      <w:r w:rsidRPr="00331E92">
        <w:t>27.10.5</w:t>
      </w:r>
      <w:r w:rsidRPr="00331E92">
        <w:tab/>
      </w:r>
      <w:r w:rsidRPr="00331E92">
        <w:tab/>
        <w:t>The plaintiff must serve the notice of discontinuance on each other party on the day it is filed.</w:t>
      </w:r>
    </w:p>
    <w:p w:rsidR="009139EF" w:rsidRPr="00331E92" w:rsidRDefault="0027251E" w:rsidP="009139EF">
      <w:pPr>
        <w:pStyle w:val="ItemHead"/>
      </w:pPr>
      <w:r w:rsidRPr="00331E92">
        <w:t>52</w:t>
      </w:r>
      <w:r w:rsidR="009139EF" w:rsidRPr="00331E92">
        <w:t xml:space="preserve">  Rule</w:t>
      </w:r>
      <w:r w:rsidR="00331E92" w:rsidRPr="00331E92">
        <w:t> </w:t>
      </w:r>
      <w:r w:rsidR="009139EF" w:rsidRPr="00331E92">
        <w:t>30.03.1</w:t>
      </w:r>
    </w:p>
    <w:p w:rsidR="009139EF" w:rsidRPr="00331E92" w:rsidRDefault="009139EF" w:rsidP="009139EF">
      <w:pPr>
        <w:pStyle w:val="Item"/>
      </w:pPr>
      <w:r w:rsidRPr="00331E92">
        <w:t>Omit “in the Registry in the State or Territory in which the election was held”.</w:t>
      </w:r>
    </w:p>
    <w:p w:rsidR="00B463EB" w:rsidRPr="00331E92" w:rsidRDefault="0027251E" w:rsidP="00B463EB">
      <w:pPr>
        <w:pStyle w:val="ItemHead"/>
      </w:pPr>
      <w:r w:rsidRPr="00331E92">
        <w:t>53</w:t>
      </w:r>
      <w:r w:rsidR="00B463EB" w:rsidRPr="00331E92">
        <w:t xml:space="preserve">  Rule</w:t>
      </w:r>
      <w:r w:rsidR="00331E92" w:rsidRPr="00331E92">
        <w:t> </w:t>
      </w:r>
      <w:r w:rsidR="005001E6" w:rsidRPr="00331E92">
        <w:t>32</w:t>
      </w:r>
      <w:r w:rsidR="00B463EB" w:rsidRPr="00331E92">
        <w:t>.01</w:t>
      </w:r>
    </w:p>
    <w:p w:rsidR="00B463EB" w:rsidRPr="00331E92" w:rsidRDefault="00B463EB" w:rsidP="00B463EB">
      <w:pPr>
        <w:pStyle w:val="Item"/>
      </w:pPr>
      <w:r w:rsidRPr="00331E92">
        <w:t>Repeal the rule, substitute:</w:t>
      </w:r>
    </w:p>
    <w:p w:rsidR="00B463EB" w:rsidRPr="00331E92" w:rsidRDefault="00B463EB" w:rsidP="00B463EB">
      <w:pPr>
        <w:pStyle w:val="ActHead5"/>
      </w:pPr>
      <w:bookmarkStart w:id="17" w:name="_Toc26969471"/>
      <w:r w:rsidRPr="00251A75">
        <w:rPr>
          <w:rStyle w:val="CharSectno"/>
        </w:rPr>
        <w:t>32.01</w:t>
      </w:r>
      <w:r w:rsidRPr="00331E92">
        <w:t xml:space="preserve">  Application for directions</w:t>
      </w:r>
      <w:bookmarkEnd w:id="17"/>
    </w:p>
    <w:p w:rsidR="00B463EB" w:rsidRPr="00331E92" w:rsidRDefault="00B463EB" w:rsidP="00B463EB">
      <w:pPr>
        <w:pStyle w:val="subsection"/>
      </w:pPr>
      <w:r w:rsidRPr="00331E92">
        <w:t>32.01.1</w:t>
      </w:r>
      <w:r w:rsidRPr="00331E92">
        <w:tab/>
      </w:r>
      <w:r w:rsidRPr="00331E92">
        <w:tab/>
        <w:t xml:space="preserve">Within 14 days after </w:t>
      </w:r>
      <w:r w:rsidR="00894393" w:rsidRPr="00331E92">
        <w:t>a</w:t>
      </w:r>
      <w:r w:rsidRPr="00331E92">
        <w:t xml:space="preserve"> person has filed notice of appearance to </w:t>
      </w:r>
      <w:r w:rsidR="00894393" w:rsidRPr="00331E92">
        <w:t xml:space="preserve">a </w:t>
      </w:r>
      <w:r w:rsidRPr="00331E92">
        <w:t>petition, the petitioner must file and serve on all parties (whether or not they have appeared) an application for directions.</w:t>
      </w:r>
    </w:p>
    <w:p w:rsidR="005001E6" w:rsidRPr="00331E92" w:rsidRDefault="005001E6" w:rsidP="005001E6">
      <w:pPr>
        <w:pStyle w:val="subsection"/>
      </w:pPr>
      <w:r w:rsidRPr="00331E92">
        <w:t>32.01.2</w:t>
      </w:r>
      <w:r w:rsidRPr="00331E92">
        <w:tab/>
      </w:r>
      <w:r w:rsidRPr="00331E92">
        <w:tab/>
        <w:t>The application must be in Form 21.</w:t>
      </w:r>
    </w:p>
    <w:p w:rsidR="00B463EB" w:rsidRPr="00331E92" w:rsidRDefault="005001E6" w:rsidP="00B463EB">
      <w:pPr>
        <w:pStyle w:val="subsection"/>
      </w:pPr>
      <w:r w:rsidRPr="00331E92">
        <w:t>32.01.3</w:t>
      </w:r>
      <w:r w:rsidR="00B463EB" w:rsidRPr="00331E92">
        <w:tab/>
      </w:r>
      <w:r w:rsidR="00B463EB" w:rsidRPr="00331E92">
        <w:tab/>
        <w:t xml:space="preserve">The petitioner </w:t>
      </w:r>
      <w:r w:rsidRPr="00331E92">
        <w:t>must</w:t>
      </w:r>
      <w:r w:rsidR="00B463EB" w:rsidRPr="00331E92">
        <w:t xml:space="preserve"> file and serve with the </w:t>
      </w:r>
      <w:r w:rsidRPr="00331E92">
        <w:t xml:space="preserve">application </w:t>
      </w:r>
      <w:r w:rsidR="00B463EB" w:rsidRPr="00331E92">
        <w:t>an outline of the submissions which the petitioner wishes to mak</w:t>
      </w:r>
      <w:r w:rsidRPr="00331E92">
        <w:t xml:space="preserve">e on the hearing </w:t>
      </w:r>
      <w:r w:rsidR="00E76F55" w:rsidRPr="00331E92">
        <w:t>of the application. The outline</w:t>
      </w:r>
      <w:r w:rsidRPr="00331E92">
        <w:t xml:space="preserve"> must:</w:t>
      </w:r>
    </w:p>
    <w:p w:rsidR="00B463EB" w:rsidRPr="00331E92" w:rsidRDefault="00B463EB" w:rsidP="005001E6">
      <w:pPr>
        <w:pStyle w:val="paragraph"/>
      </w:pPr>
      <w:r w:rsidRPr="00331E92">
        <w:tab/>
        <w:t>(a)</w:t>
      </w:r>
      <w:r w:rsidRPr="00331E92">
        <w:tab/>
      </w:r>
      <w:r w:rsidR="005001E6" w:rsidRPr="00331E92">
        <w:t>state</w:t>
      </w:r>
      <w:r w:rsidRPr="00331E92">
        <w:t xml:space="preserve"> why the matter should not be remitted to the Federal Court of Australia;</w:t>
      </w:r>
      <w:r w:rsidR="005001E6" w:rsidRPr="00331E92">
        <w:t xml:space="preserve"> and</w:t>
      </w:r>
    </w:p>
    <w:p w:rsidR="00B463EB" w:rsidRPr="00331E92" w:rsidRDefault="00B463EB" w:rsidP="005001E6">
      <w:pPr>
        <w:pStyle w:val="paragraph"/>
      </w:pPr>
      <w:r w:rsidRPr="00331E92">
        <w:tab/>
        <w:t>(b)</w:t>
      </w:r>
      <w:r w:rsidRPr="00331E92">
        <w:tab/>
      </w:r>
      <w:r w:rsidR="005001E6" w:rsidRPr="00331E92">
        <w:t>state</w:t>
      </w:r>
      <w:r w:rsidRPr="00331E92">
        <w:t xml:space="preserve"> what further steps, if any, should be taken in the Court </w:t>
      </w:r>
      <w:r w:rsidR="005001E6" w:rsidRPr="00331E92">
        <w:t>(</w:t>
      </w:r>
      <w:r w:rsidRPr="00331E92">
        <w:t>whether by way of reference of a question of law to a Full Court or otherwise</w:t>
      </w:r>
      <w:r w:rsidR="005001E6" w:rsidRPr="00331E92">
        <w:t>)</w:t>
      </w:r>
      <w:r w:rsidRPr="00331E92">
        <w:t>;</w:t>
      </w:r>
      <w:r w:rsidR="005001E6" w:rsidRPr="00331E92">
        <w:t xml:space="preserve"> and</w:t>
      </w:r>
    </w:p>
    <w:p w:rsidR="00B463EB" w:rsidRPr="00331E92" w:rsidRDefault="00B463EB" w:rsidP="005001E6">
      <w:pPr>
        <w:pStyle w:val="paragraph"/>
      </w:pPr>
      <w:r w:rsidRPr="00331E92">
        <w:tab/>
        <w:t>(c)</w:t>
      </w:r>
      <w:r w:rsidRPr="00331E92">
        <w:tab/>
      </w:r>
      <w:r w:rsidR="005001E6" w:rsidRPr="00331E92">
        <w:t>specify</w:t>
      </w:r>
      <w:r w:rsidRPr="00331E92">
        <w:t xml:space="preserve"> the times by which, and manner in which, further steps in the Court are to be taken; and</w:t>
      </w:r>
    </w:p>
    <w:p w:rsidR="00B463EB" w:rsidRPr="00331E92" w:rsidRDefault="00B463EB" w:rsidP="005001E6">
      <w:pPr>
        <w:pStyle w:val="paragraph"/>
      </w:pPr>
      <w:r w:rsidRPr="00331E92">
        <w:tab/>
        <w:t>(d)</w:t>
      </w:r>
      <w:r w:rsidRPr="00331E92">
        <w:tab/>
      </w:r>
      <w:r w:rsidR="005001E6" w:rsidRPr="00331E92">
        <w:t>set</w:t>
      </w:r>
      <w:r w:rsidRPr="00331E92">
        <w:t xml:space="preserve"> out the precise terms of the orders which the petitioner submits should be made on the</w:t>
      </w:r>
      <w:r w:rsidR="005001E6" w:rsidRPr="00331E92">
        <w:t xml:space="preserve"> application</w:t>
      </w:r>
      <w:r w:rsidRPr="00331E92">
        <w:t>.</w:t>
      </w:r>
    </w:p>
    <w:p w:rsidR="00B463EB" w:rsidRPr="00331E92" w:rsidRDefault="005001E6" w:rsidP="00B463EB">
      <w:pPr>
        <w:pStyle w:val="subsection"/>
      </w:pPr>
      <w:r w:rsidRPr="00331E92">
        <w:t>32.01.4</w:t>
      </w:r>
      <w:r w:rsidR="00B463EB" w:rsidRPr="00331E92">
        <w:tab/>
      </w:r>
      <w:r w:rsidR="00B463EB" w:rsidRPr="00331E92">
        <w:tab/>
        <w:t xml:space="preserve">On the hearing of the </w:t>
      </w:r>
      <w:r w:rsidRPr="00331E92">
        <w:t xml:space="preserve">application, </w:t>
      </w:r>
      <w:r w:rsidR="00B463EB" w:rsidRPr="00331E92">
        <w:t>a Justice may give such directions for the further conduct of the petition as appear necessary or desirable for the just and efficient disposition of the matter.</w:t>
      </w:r>
    </w:p>
    <w:p w:rsidR="00B463EB" w:rsidRPr="00331E92" w:rsidRDefault="0027251E" w:rsidP="005001E6">
      <w:pPr>
        <w:pStyle w:val="ItemHead"/>
      </w:pPr>
      <w:r w:rsidRPr="00331E92">
        <w:t>54</w:t>
      </w:r>
      <w:r w:rsidR="005001E6" w:rsidRPr="00331E92">
        <w:t xml:space="preserve">  Rule</w:t>
      </w:r>
      <w:r w:rsidR="00331E92" w:rsidRPr="00331E92">
        <w:t> </w:t>
      </w:r>
      <w:r w:rsidR="005001E6" w:rsidRPr="00331E92">
        <w:t>41.01.5</w:t>
      </w:r>
    </w:p>
    <w:p w:rsidR="005001E6" w:rsidRPr="00331E92" w:rsidRDefault="005001E6" w:rsidP="005001E6">
      <w:pPr>
        <w:pStyle w:val="Item"/>
      </w:pPr>
      <w:r w:rsidRPr="00331E92">
        <w:t>Repeal the rule.</w:t>
      </w:r>
    </w:p>
    <w:p w:rsidR="00B463EB" w:rsidRPr="00331E92" w:rsidRDefault="0027251E" w:rsidP="005001E6">
      <w:pPr>
        <w:pStyle w:val="ItemHead"/>
      </w:pPr>
      <w:r w:rsidRPr="00331E92">
        <w:t>55</w:t>
      </w:r>
      <w:r w:rsidR="005001E6" w:rsidRPr="00331E92">
        <w:t xml:space="preserve">  Rule</w:t>
      </w:r>
      <w:r w:rsidR="00331E92" w:rsidRPr="00331E92">
        <w:t> </w:t>
      </w:r>
      <w:r w:rsidR="005001E6" w:rsidRPr="00331E92">
        <w:t>41.02.3</w:t>
      </w:r>
    </w:p>
    <w:p w:rsidR="005001E6" w:rsidRPr="00331E92" w:rsidRDefault="005001E6" w:rsidP="005001E6">
      <w:pPr>
        <w:pStyle w:val="Item"/>
      </w:pPr>
      <w:r w:rsidRPr="00331E92">
        <w:t>Repeal the rule.</w:t>
      </w:r>
    </w:p>
    <w:p w:rsidR="00982FBF" w:rsidRPr="00331E92" w:rsidRDefault="0027251E" w:rsidP="00982FBF">
      <w:pPr>
        <w:pStyle w:val="ItemHead"/>
      </w:pPr>
      <w:r w:rsidRPr="00331E92">
        <w:t>56</w:t>
      </w:r>
      <w:r w:rsidR="00982FBF" w:rsidRPr="00331E92">
        <w:t xml:space="preserve">  Rule</w:t>
      </w:r>
      <w:r w:rsidR="00331E92" w:rsidRPr="00331E92">
        <w:t> </w:t>
      </w:r>
      <w:r w:rsidR="00982FBF" w:rsidRPr="00331E92">
        <w:t>41.03.1</w:t>
      </w:r>
    </w:p>
    <w:p w:rsidR="00982FBF" w:rsidRPr="00331E92" w:rsidRDefault="00982FBF" w:rsidP="00982FBF">
      <w:pPr>
        <w:pStyle w:val="Item"/>
      </w:pPr>
      <w:r w:rsidRPr="00331E92">
        <w:t>Omit “in any manner provided by these Rules for the service of documents, or by leaving a copy at the address for service, if any, of the parties to be served in the proceedings in the court below,”.</w:t>
      </w:r>
    </w:p>
    <w:p w:rsidR="00811EF9" w:rsidRPr="00331E92" w:rsidRDefault="0027251E" w:rsidP="005123D5">
      <w:pPr>
        <w:pStyle w:val="ItemHead"/>
      </w:pPr>
      <w:r w:rsidRPr="00331E92">
        <w:t>57</w:t>
      </w:r>
      <w:r w:rsidR="00811EF9" w:rsidRPr="00331E92">
        <w:t xml:space="preserve">  Rule</w:t>
      </w:r>
      <w:r w:rsidR="00331E92" w:rsidRPr="00331E92">
        <w:t> </w:t>
      </w:r>
      <w:r w:rsidR="00811EF9" w:rsidRPr="00331E92">
        <w:t>41.07.6</w:t>
      </w:r>
    </w:p>
    <w:p w:rsidR="00811EF9" w:rsidRPr="00331E92" w:rsidRDefault="00811EF9" w:rsidP="00811EF9">
      <w:pPr>
        <w:pStyle w:val="Item"/>
      </w:pPr>
      <w:r w:rsidRPr="00331E92">
        <w:t>Repeal the rule, substitute:</w:t>
      </w:r>
    </w:p>
    <w:p w:rsidR="00811EF9" w:rsidRPr="00331E92" w:rsidRDefault="00811EF9" w:rsidP="00811EF9">
      <w:pPr>
        <w:pStyle w:val="subsection"/>
      </w:pPr>
      <w:r w:rsidRPr="00331E92">
        <w:t>41.07.6</w:t>
      </w:r>
      <w:r w:rsidRPr="00331E92">
        <w:tab/>
      </w:r>
      <w:r w:rsidRPr="00331E92">
        <w:tab/>
        <w:t>Within 21 days after the time fixed for filing and serving a reply, or such other time as a Justice or the Registrar may direct, the applicant must:</w:t>
      </w:r>
    </w:p>
    <w:p w:rsidR="00811EF9" w:rsidRPr="00331E92" w:rsidRDefault="00811EF9" w:rsidP="00811EF9">
      <w:pPr>
        <w:pStyle w:val="paragraph"/>
      </w:pPr>
      <w:r w:rsidRPr="00331E92">
        <w:tab/>
        <w:t>(a)</w:t>
      </w:r>
      <w:r w:rsidRPr="00331E92">
        <w:tab/>
        <w:t>prepare and file the application book; and</w:t>
      </w:r>
    </w:p>
    <w:p w:rsidR="00811EF9" w:rsidRPr="00331E92" w:rsidRDefault="00811EF9" w:rsidP="00811EF9">
      <w:pPr>
        <w:pStyle w:val="paragraph"/>
      </w:pPr>
      <w:r w:rsidRPr="00331E92">
        <w:tab/>
        <w:t>(b)</w:t>
      </w:r>
      <w:r w:rsidRPr="00331E92">
        <w:tab/>
        <w:t>serve the application book on each respondent who filed a notice of appearance.</w:t>
      </w:r>
    </w:p>
    <w:p w:rsidR="00B463EB" w:rsidRPr="00331E92" w:rsidRDefault="0027251E" w:rsidP="00C54FED">
      <w:pPr>
        <w:pStyle w:val="ItemHead"/>
      </w:pPr>
      <w:r w:rsidRPr="00331E92">
        <w:t>58</w:t>
      </w:r>
      <w:r w:rsidR="00C54FED" w:rsidRPr="00331E92">
        <w:t xml:space="preserve">  </w:t>
      </w:r>
      <w:r w:rsidR="000F728E">
        <w:t>Paragraph 4</w:t>
      </w:r>
      <w:r w:rsidR="00C54FED" w:rsidRPr="00331E92">
        <w:t>1.11.2(b)</w:t>
      </w:r>
    </w:p>
    <w:p w:rsidR="00C54FED" w:rsidRPr="00331E92" w:rsidRDefault="00C54FED" w:rsidP="00C54FED">
      <w:pPr>
        <w:pStyle w:val="Item"/>
      </w:pPr>
      <w:r w:rsidRPr="00331E92">
        <w:t>Omit “issue a summons requiring”, substitute “require”.</w:t>
      </w:r>
    </w:p>
    <w:p w:rsidR="00212621" w:rsidRPr="00331E92" w:rsidRDefault="0027251E" w:rsidP="00212621">
      <w:pPr>
        <w:pStyle w:val="ItemHead"/>
      </w:pPr>
      <w:r w:rsidRPr="00331E92">
        <w:t>59</w:t>
      </w:r>
      <w:r w:rsidR="00212621" w:rsidRPr="00331E92">
        <w:t xml:space="preserve">  Rule</w:t>
      </w:r>
      <w:r w:rsidR="00331E92" w:rsidRPr="00331E92">
        <w:t> </w:t>
      </w:r>
      <w:r w:rsidR="00212621" w:rsidRPr="00331E92">
        <w:t>42.04</w:t>
      </w:r>
    </w:p>
    <w:p w:rsidR="00212621" w:rsidRPr="00331E92" w:rsidRDefault="00212621" w:rsidP="00212621">
      <w:pPr>
        <w:pStyle w:val="Item"/>
      </w:pPr>
      <w:r w:rsidRPr="00331E92">
        <w:t>Repeal the rule.</w:t>
      </w:r>
    </w:p>
    <w:p w:rsidR="009D401B" w:rsidRPr="00331E92" w:rsidRDefault="0027251E" w:rsidP="009D401B">
      <w:pPr>
        <w:pStyle w:val="ItemHead"/>
      </w:pPr>
      <w:r w:rsidRPr="00331E92">
        <w:t>60</w:t>
      </w:r>
      <w:r w:rsidR="009D401B" w:rsidRPr="00331E92">
        <w:t xml:space="preserve">  Rule</w:t>
      </w:r>
      <w:r w:rsidR="00331E92" w:rsidRPr="00331E92">
        <w:t> </w:t>
      </w:r>
      <w:r w:rsidR="009D401B" w:rsidRPr="00331E92">
        <w:t>42.05.4</w:t>
      </w:r>
    </w:p>
    <w:p w:rsidR="009D401B" w:rsidRPr="00331E92" w:rsidRDefault="009D401B" w:rsidP="009D401B">
      <w:pPr>
        <w:pStyle w:val="Item"/>
      </w:pPr>
      <w:r w:rsidRPr="00331E92">
        <w:t>Omit “or by leaving a copy at the address for service, if any, of the parties to be served in the proceedings from which the appeal is brought”.</w:t>
      </w:r>
    </w:p>
    <w:p w:rsidR="00C54FED" w:rsidRPr="00331E92" w:rsidRDefault="0027251E" w:rsidP="002D7F2D">
      <w:pPr>
        <w:pStyle w:val="ItemHead"/>
      </w:pPr>
      <w:r w:rsidRPr="00331E92">
        <w:t>61</w:t>
      </w:r>
      <w:r w:rsidR="00894393" w:rsidRPr="00331E92">
        <w:t xml:space="preserve">  Rule</w:t>
      </w:r>
      <w:r w:rsidR="00331E92" w:rsidRPr="00331E92">
        <w:t> </w:t>
      </w:r>
      <w:r w:rsidR="00894393" w:rsidRPr="00331E92">
        <w:t>42.10</w:t>
      </w:r>
    </w:p>
    <w:p w:rsidR="00894393" w:rsidRPr="00331E92" w:rsidRDefault="00894393" w:rsidP="00894393">
      <w:pPr>
        <w:pStyle w:val="Item"/>
      </w:pPr>
      <w:r w:rsidRPr="00331E92">
        <w:t>Repeal the rule, substitute:</w:t>
      </w:r>
    </w:p>
    <w:p w:rsidR="00894393" w:rsidRPr="00331E92" w:rsidRDefault="00894393" w:rsidP="00894393">
      <w:pPr>
        <w:pStyle w:val="ActHead5"/>
      </w:pPr>
      <w:bookmarkStart w:id="18" w:name="_Toc26969472"/>
      <w:r w:rsidRPr="00251A75">
        <w:rPr>
          <w:rStyle w:val="CharSectno"/>
        </w:rPr>
        <w:t>42.10</w:t>
      </w:r>
      <w:r w:rsidRPr="00331E92">
        <w:t xml:space="preserve">  Documents</w:t>
      </w:r>
      <w:bookmarkEnd w:id="18"/>
    </w:p>
    <w:p w:rsidR="002D7F2D" w:rsidRPr="00331E92" w:rsidRDefault="002D7F2D" w:rsidP="002D7F2D">
      <w:pPr>
        <w:pStyle w:val="subsection"/>
      </w:pPr>
      <w:r w:rsidRPr="00331E92">
        <w:tab/>
      </w:r>
      <w:r w:rsidRPr="00331E92">
        <w:tab/>
        <w:t>Unless a Justice or the Registrar otherwise orders, the appellant must, when the notice of appeal is filed, file a list of all exhibits tendered before the primary judge and the court below.</w:t>
      </w:r>
    </w:p>
    <w:p w:rsidR="009B29D3" w:rsidRPr="00331E92" w:rsidRDefault="0027251E" w:rsidP="009B29D3">
      <w:pPr>
        <w:pStyle w:val="ItemHead"/>
      </w:pPr>
      <w:r w:rsidRPr="00331E92">
        <w:t>62</w:t>
      </w:r>
      <w:r w:rsidR="009B29D3" w:rsidRPr="00331E92">
        <w:t xml:space="preserve">  Rule</w:t>
      </w:r>
      <w:r w:rsidR="00331E92" w:rsidRPr="00331E92">
        <w:t> </w:t>
      </w:r>
      <w:r w:rsidR="0044365B" w:rsidRPr="00331E92">
        <w:t>42.13.3</w:t>
      </w:r>
    </w:p>
    <w:p w:rsidR="0044365B" w:rsidRPr="00331E92" w:rsidRDefault="0044365B" w:rsidP="0044365B">
      <w:pPr>
        <w:pStyle w:val="Item"/>
      </w:pPr>
      <w:r w:rsidRPr="00331E92">
        <w:t>Omit “printed or”.</w:t>
      </w:r>
    </w:p>
    <w:p w:rsidR="0044365B" w:rsidRPr="00331E92" w:rsidRDefault="0027251E" w:rsidP="0044365B">
      <w:pPr>
        <w:pStyle w:val="ItemHead"/>
      </w:pPr>
      <w:r w:rsidRPr="00331E92">
        <w:t>63</w:t>
      </w:r>
      <w:r w:rsidR="0044365B" w:rsidRPr="00331E92">
        <w:t xml:space="preserve">  Rule</w:t>
      </w:r>
      <w:r w:rsidR="00331E92" w:rsidRPr="00331E92">
        <w:t> </w:t>
      </w:r>
      <w:r w:rsidR="0044365B" w:rsidRPr="00331E92">
        <w:t>42.13.4</w:t>
      </w:r>
    </w:p>
    <w:p w:rsidR="0044365B" w:rsidRPr="00331E92" w:rsidRDefault="0044365B" w:rsidP="0044365B">
      <w:pPr>
        <w:pStyle w:val="Item"/>
      </w:pPr>
      <w:r w:rsidRPr="00331E92">
        <w:t>Omit “and printed on both sides of the sheet”.</w:t>
      </w:r>
    </w:p>
    <w:p w:rsidR="0044365B" w:rsidRPr="00331E92" w:rsidRDefault="0027251E" w:rsidP="0044365B">
      <w:pPr>
        <w:pStyle w:val="ItemHead"/>
      </w:pPr>
      <w:r w:rsidRPr="00331E92">
        <w:t>64</w:t>
      </w:r>
      <w:r w:rsidR="0044365B" w:rsidRPr="00331E92">
        <w:t xml:space="preserve">  Rule</w:t>
      </w:r>
      <w:r w:rsidR="00331E92" w:rsidRPr="00331E92">
        <w:t> </w:t>
      </w:r>
      <w:r w:rsidR="0044365B" w:rsidRPr="00331E92">
        <w:t>42.13.5</w:t>
      </w:r>
    </w:p>
    <w:p w:rsidR="0044365B" w:rsidRPr="00331E92" w:rsidRDefault="0044365B" w:rsidP="0044365B">
      <w:pPr>
        <w:pStyle w:val="Item"/>
      </w:pPr>
      <w:r w:rsidRPr="00331E92">
        <w:t>Omit “bound in separate volumes of not more than 500 pages (that is 250 sheets)”, substitute “</w:t>
      </w:r>
      <w:r w:rsidR="009D401B" w:rsidRPr="00331E92">
        <w:t>reproduced</w:t>
      </w:r>
      <w:r w:rsidRPr="00331E92">
        <w:t xml:space="preserve"> </w:t>
      </w:r>
      <w:r w:rsidR="009D401B" w:rsidRPr="00331E92">
        <w:t xml:space="preserve">in </w:t>
      </w:r>
      <w:r w:rsidRPr="00331E92">
        <w:t>separate volumes of not more than 500 pages”.</w:t>
      </w:r>
    </w:p>
    <w:p w:rsidR="002226EF" w:rsidRPr="00331E92" w:rsidRDefault="0027251E" w:rsidP="002226EF">
      <w:pPr>
        <w:pStyle w:val="ItemHead"/>
      </w:pPr>
      <w:r w:rsidRPr="00331E92">
        <w:t>65</w:t>
      </w:r>
      <w:r w:rsidR="002226EF" w:rsidRPr="00331E92">
        <w:t xml:space="preserve">  At the end of subparagraph</w:t>
      </w:r>
      <w:r w:rsidR="00331E92" w:rsidRPr="00331E92">
        <w:t> </w:t>
      </w:r>
      <w:r w:rsidR="002226EF" w:rsidRPr="00331E92">
        <w:t>42.13.6(a)(iii)</w:t>
      </w:r>
    </w:p>
    <w:p w:rsidR="002226EF" w:rsidRPr="00331E92" w:rsidRDefault="002226EF" w:rsidP="002226EF">
      <w:pPr>
        <w:pStyle w:val="Item"/>
      </w:pPr>
      <w:r w:rsidRPr="00331E92">
        <w:t>Add “and”.</w:t>
      </w:r>
    </w:p>
    <w:p w:rsidR="002226EF" w:rsidRPr="00331E92" w:rsidRDefault="0027251E" w:rsidP="002226EF">
      <w:pPr>
        <w:pStyle w:val="ItemHead"/>
      </w:pPr>
      <w:r w:rsidRPr="00331E92">
        <w:t>66</w:t>
      </w:r>
      <w:r w:rsidR="002226EF" w:rsidRPr="00331E92">
        <w:t xml:space="preserve">  Subparagraphs</w:t>
      </w:r>
      <w:r w:rsidR="00331E92" w:rsidRPr="00331E92">
        <w:t> </w:t>
      </w:r>
      <w:r w:rsidR="002226EF" w:rsidRPr="00331E92">
        <w:t>42.13.6(a)(</w:t>
      </w:r>
      <w:r w:rsidR="00E22BC3" w:rsidRPr="00331E92">
        <w:t>i</w:t>
      </w:r>
      <w:r w:rsidR="002226EF" w:rsidRPr="00331E92">
        <w:t>v) to (vii)</w:t>
      </w:r>
    </w:p>
    <w:p w:rsidR="002226EF" w:rsidRPr="00331E92" w:rsidRDefault="002226EF" w:rsidP="002226EF">
      <w:pPr>
        <w:pStyle w:val="Item"/>
      </w:pPr>
      <w:r w:rsidRPr="00331E92">
        <w:t>Repeal the subparagraphs.</w:t>
      </w:r>
    </w:p>
    <w:p w:rsidR="002226EF" w:rsidRPr="00331E92" w:rsidRDefault="0027251E" w:rsidP="00E22BC3">
      <w:pPr>
        <w:pStyle w:val="ItemHead"/>
      </w:pPr>
      <w:r w:rsidRPr="00331E92">
        <w:t>67</w:t>
      </w:r>
      <w:r w:rsidR="00E22BC3" w:rsidRPr="00331E92">
        <w:t xml:space="preserve">  Rule</w:t>
      </w:r>
      <w:r w:rsidR="00331E92" w:rsidRPr="00331E92">
        <w:t> </w:t>
      </w:r>
      <w:r w:rsidR="00E22BC3" w:rsidRPr="00331E92">
        <w:t>42.13.7</w:t>
      </w:r>
    </w:p>
    <w:p w:rsidR="009440B9" w:rsidRPr="00331E92" w:rsidRDefault="009440B9" w:rsidP="009440B9">
      <w:pPr>
        <w:pStyle w:val="Item"/>
      </w:pPr>
      <w:r w:rsidRPr="00331E92">
        <w:t>Repeal the rule, substitute:</w:t>
      </w:r>
    </w:p>
    <w:p w:rsidR="009440B9" w:rsidRPr="00331E92" w:rsidRDefault="009440B9" w:rsidP="009440B9">
      <w:pPr>
        <w:pStyle w:val="subsection"/>
      </w:pPr>
      <w:r w:rsidRPr="00331E92">
        <w:t>42.13.7</w:t>
      </w:r>
      <w:r w:rsidRPr="00331E92">
        <w:tab/>
      </w:r>
      <w:r w:rsidRPr="00331E92">
        <w:tab/>
        <w:t xml:space="preserve">Each page of the core appeal book must have </w:t>
      </w:r>
      <w:r w:rsidR="00665889" w:rsidRPr="00331E92">
        <w:t xml:space="preserve">a </w:t>
      </w:r>
      <w:r w:rsidRPr="00331E92">
        <w:t xml:space="preserve">2.5 cm margin on each side and every tenth line </w:t>
      </w:r>
      <w:r w:rsidR="00665889" w:rsidRPr="00331E92">
        <w:t xml:space="preserve">must be </w:t>
      </w:r>
      <w:r w:rsidRPr="00331E92">
        <w:t>numbered in the left margin.</w:t>
      </w:r>
    </w:p>
    <w:p w:rsidR="00E22BC3" w:rsidRPr="00331E92" w:rsidRDefault="0027251E" w:rsidP="00E22BC3">
      <w:pPr>
        <w:pStyle w:val="ItemHead"/>
      </w:pPr>
      <w:r w:rsidRPr="00331E92">
        <w:t>68</w:t>
      </w:r>
      <w:r w:rsidR="00E22BC3" w:rsidRPr="00331E92">
        <w:t xml:space="preserve">  Rule</w:t>
      </w:r>
      <w:r w:rsidR="00331E92" w:rsidRPr="00331E92">
        <w:t> </w:t>
      </w:r>
      <w:r w:rsidR="00E22BC3" w:rsidRPr="00331E92">
        <w:t>42.13.8</w:t>
      </w:r>
    </w:p>
    <w:p w:rsidR="00E22BC3" w:rsidRPr="00331E92" w:rsidRDefault="00E22BC3" w:rsidP="00E22BC3">
      <w:pPr>
        <w:pStyle w:val="Item"/>
      </w:pPr>
      <w:r w:rsidRPr="00331E92">
        <w:t>Repeal the rule.</w:t>
      </w:r>
    </w:p>
    <w:p w:rsidR="00E22BC3" w:rsidRPr="00331E92" w:rsidRDefault="0027251E" w:rsidP="00E22BC3">
      <w:pPr>
        <w:pStyle w:val="ItemHead"/>
      </w:pPr>
      <w:r w:rsidRPr="00331E92">
        <w:t>69</w:t>
      </w:r>
      <w:r w:rsidR="00E22BC3" w:rsidRPr="00331E92">
        <w:t xml:space="preserve">  Paragraphs 42.13.10(a) and (b)</w:t>
      </w:r>
    </w:p>
    <w:p w:rsidR="00E22BC3" w:rsidRPr="00331E92" w:rsidRDefault="00E22BC3" w:rsidP="00E22BC3">
      <w:pPr>
        <w:pStyle w:val="Item"/>
      </w:pPr>
      <w:r w:rsidRPr="00331E92">
        <w:t>Repeal the paragraphs, substitute:</w:t>
      </w:r>
    </w:p>
    <w:p w:rsidR="00E22BC3" w:rsidRPr="00331E92" w:rsidRDefault="00E22BC3" w:rsidP="00E22BC3">
      <w:pPr>
        <w:pStyle w:val="paragraph"/>
      </w:pPr>
      <w:r w:rsidRPr="00331E92">
        <w:tab/>
        <w:t>(a)</w:t>
      </w:r>
      <w:r w:rsidRPr="00331E92">
        <w:tab/>
        <w:t>file the core appeal book; and</w:t>
      </w:r>
    </w:p>
    <w:p w:rsidR="00E22BC3" w:rsidRPr="00331E92" w:rsidRDefault="00E22BC3" w:rsidP="00E22BC3">
      <w:pPr>
        <w:pStyle w:val="paragraph"/>
      </w:pPr>
      <w:r w:rsidRPr="00331E92">
        <w:tab/>
        <w:t>(b)</w:t>
      </w:r>
      <w:r w:rsidRPr="00331E92">
        <w:tab/>
        <w:t>serve the core appeal book on each respondent who has filed a notice of appearance.</w:t>
      </w:r>
    </w:p>
    <w:p w:rsidR="00E76F55" w:rsidRPr="00331E92" w:rsidRDefault="0027251E" w:rsidP="00E76F55">
      <w:pPr>
        <w:pStyle w:val="ItemHead"/>
      </w:pPr>
      <w:r w:rsidRPr="00331E92">
        <w:t>70</w:t>
      </w:r>
      <w:r w:rsidR="00E76F55" w:rsidRPr="00331E92">
        <w:t xml:space="preserve">  </w:t>
      </w:r>
      <w:r w:rsidR="00717AF1" w:rsidRPr="00331E92">
        <w:t>Rule</w:t>
      </w:r>
      <w:r w:rsidR="00331E92" w:rsidRPr="00331E92">
        <w:t> </w:t>
      </w:r>
      <w:r w:rsidR="00717AF1" w:rsidRPr="00331E92">
        <w:t>42.15.2</w:t>
      </w:r>
    </w:p>
    <w:p w:rsidR="00717AF1" w:rsidRPr="00331E92" w:rsidRDefault="00717AF1" w:rsidP="00717AF1">
      <w:pPr>
        <w:pStyle w:val="Item"/>
      </w:pPr>
      <w:r w:rsidRPr="00331E92">
        <w:t>Omit “issue a summons requiring”, substitute “require”.</w:t>
      </w:r>
    </w:p>
    <w:p w:rsidR="00162DA4" w:rsidRPr="00331E92" w:rsidRDefault="0027251E" w:rsidP="00162DA4">
      <w:pPr>
        <w:pStyle w:val="ItemHead"/>
      </w:pPr>
      <w:r w:rsidRPr="00331E92">
        <w:t>71</w:t>
      </w:r>
      <w:r w:rsidR="00162DA4" w:rsidRPr="00331E92">
        <w:t xml:space="preserve">  Paragraph</w:t>
      </w:r>
      <w:r w:rsidR="00641B0B" w:rsidRPr="00331E92">
        <w:t>s</w:t>
      </w:r>
      <w:r w:rsidR="00162DA4" w:rsidRPr="00331E92">
        <w:t xml:space="preserve"> 44.02.1(a)</w:t>
      </w:r>
      <w:r w:rsidR="00641B0B" w:rsidRPr="00331E92">
        <w:t xml:space="preserve"> and (b)</w:t>
      </w:r>
    </w:p>
    <w:p w:rsidR="00641B0B" w:rsidRPr="00331E92" w:rsidRDefault="00641B0B" w:rsidP="00641B0B">
      <w:pPr>
        <w:pStyle w:val="Item"/>
      </w:pPr>
      <w:r w:rsidRPr="00331E92">
        <w:t>Repeal the paragraphs, substitute:</w:t>
      </w:r>
    </w:p>
    <w:p w:rsidR="00641B0B" w:rsidRPr="00331E92" w:rsidRDefault="00641B0B" w:rsidP="00641B0B">
      <w:pPr>
        <w:pStyle w:val="paragraph"/>
      </w:pPr>
      <w:r w:rsidRPr="00331E92">
        <w:tab/>
        <w:t>(a)</w:t>
      </w:r>
      <w:r w:rsidRPr="00331E92">
        <w:tab/>
        <w:t>file its written submissions, not exceeding 20</w:t>
      </w:r>
      <w:r w:rsidR="00EC56EB" w:rsidRPr="00331E92">
        <w:t xml:space="preserve"> </w:t>
      </w:r>
      <w:r w:rsidRPr="00331E92">
        <w:t>pages, and chronology; and</w:t>
      </w:r>
    </w:p>
    <w:p w:rsidR="00641B0B" w:rsidRPr="00331E92" w:rsidRDefault="00641B0B" w:rsidP="00641B0B">
      <w:pPr>
        <w:pStyle w:val="paragraph"/>
      </w:pPr>
      <w:r w:rsidRPr="00331E92">
        <w:tab/>
        <w:t>(b)</w:t>
      </w:r>
      <w:r w:rsidRPr="00331E92">
        <w:tab/>
        <w:t>serve each document on the respondent and any intervener.</w:t>
      </w:r>
    </w:p>
    <w:p w:rsidR="00162DA4" w:rsidRPr="00331E92" w:rsidRDefault="0027251E" w:rsidP="00162DA4">
      <w:pPr>
        <w:pStyle w:val="ItemHead"/>
      </w:pPr>
      <w:r w:rsidRPr="00331E92">
        <w:t>72</w:t>
      </w:r>
      <w:r w:rsidR="00162DA4" w:rsidRPr="00331E92">
        <w:t xml:space="preserve">  Paragraph</w:t>
      </w:r>
      <w:r w:rsidR="00641B0B" w:rsidRPr="00331E92">
        <w:t>s</w:t>
      </w:r>
      <w:r w:rsidR="00162DA4" w:rsidRPr="00331E92">
        <w:t xml:space="preserve"> 44.02.4(a)</w:t>
      </w:r>
      <w:r w:rsidR="00641B0B" w:rsidRPr="00331E92">
        <w:t xml:space="preserve"> and (b)</w:t>
      </w:r>
    </w:p>
    <w:p w:rsidR="00641B0B" w:rsidRPr="00331E92" w:rsidRDefault="00641B0B" w:rsidP="00641B0B">
      <w:pPr>
        <w:pStyle w:val="Item"/>
      </w:pPr>
      <w:r w:rsidRPr="00331E92">
        <w:t>Repeal the paragraphs, substitute:</w:t>
      </w:r>
    </w:p>
    <w:p w:rsidR="00641B0B" w:rsidRPr="00331E92" w:rsidRDefault="00641B0B" w:rsidP="00641B0B">
      <w:pPr>
        <w:pStyle w:val="paragraph"/>
      </w:pPr>
      <w:r w:rsidRPr="00331E92">
        <w:tab/>
        <w:t>(a)</w:t>
      </w:r>
      <w:r w:rsidRPr="00331E92">
        <w:tab/>
        <w:t>file, with its written submissions, an indexed book of the further material; and</w:t>
      </w:r>
    </w:p>
    <w:p w:rsidR="00641B0B" w:rsidRPr="00331E92" w:rsidRDefault="00641B0B" w:rsidP="00641B0B">
      <w:pPr>
        <w:pStyle w:val="paragraph"/>
      </w:pPr>
      <w:r w:rsidRPr="00331E92">
        <w:tab/>
        <w:t>(b)</w:t>
      </w:r>
      <w:r w:rsidRPr="00331E92">
        <w:tab/>
        <w:t>serve, with its written submissions, the indexed book of the further material on the respondent and any intervener.</w:t>
      </w:r>
    </w:p>
    <w:p w:rsidR="00162DA4" w:rsidRPr="00331E92" w:rsidRDefault="0027251E" w:rsidP="00162DA4">
      <w:pPr>
        <w:pStyle w:val="ItemHead"/>
      </w:pPr>
      <w:r w:rsidRPr="00331E92">
        <w:t>73</w:t>
      </w:r>
      <w:r w:rsidR="002D4AAE" w:rsidRPr="00331E92">
        <w:t xml:space="preserve">  Paragraphs 44.03.1(a) and (b)</w:t>
      </w:r>
    </w:p>
    <w:p w:rsidR="002D4AAE" w:rsidRPr="00331E92" w:rsidRDefault="002D4AAE" w:rsidP="002D4AAE">
      <w:pPr>
        <w:pStyle w:val="Item"/>
      </w:pPr>
      <w:r w:rsidRPr="00331E92">
        <w:t>Repeal the paragraphs, substitute:</w:t>
      </w:r>
    </w:p>
    <w:p w:rsidR="002D4AAE" w:rsidRPr="00331E92" w:rsidRDefault="002D4AAE" w:rsidP="002D4AAE">
      <w:pPr>
        <w:pStyle w:val="paragraph"/>
      </w:pPr>
      <w:r w:rsidRPr="00331E92">
        <w:tab/>
        <w:t>(a)</w:t>
      </w:r>
      <w:r w:rsidRPr="00331E92">
        <w:tab/>
        <w:t>file its written submissions, not exceeding 20 pages; and</w:t>
      </w:r>
    </w:p>
    <w:p w:rsidR="002D4AAE" w:rsidRPr="00331E92" w:rsidRDefault="002D4AAE" w:rsidP="002D4AAE">
      <w:pPr>
        <w:pStyle w:val="paragraph"/>
      </w:pPr>
      <w:r w:rsidRPr="00331E92">
        <w:tab/>
        <w:t>(b)</w:t>
      </w:r>
      <w:r w:rsidRPr="00331E92">
        <w:tab/>
        <w:t>serve the written submissions on the appellant and any intervener.</w:t>
      </w:r>
    </w:p>
    <w:p w:rsidR="00484227" w:rsidRPr="00331E92" w:rsidRDefault="0027251E" w:rsidP="00484227">
      <w:pPr>
        <w:pStyle w:val="ItemHead"/>
      </w:pPr>
      <w:r w:rsidRPr="00331E92">
        <w:t>74</w:t>
      </w:r>
      <w:r w:rsidR="00484227" w:rsidRPr="00331E92">
        <w:t xml:space="preserve">  Paragraphs 44.03.4(a) and (b)</w:t>
      </w:r>
    </w:p>
    <w:p w:rsidR="00484227" w:rsidRPr="00331E92" w:rsidRDefault="00484227" w:rsidP="00484227">
      <w:pPr>
        <w:pStyle w:val="Item"/>
      </w:pPr>
      <w:r w:rsidRPr="00331E92">
        <w:t>Repeal the paragraphs, substitute:</w:t>
      </w:r>
    </w:p>
    <w:p w:rsidR="00484227" w:rsidRPr="00331E92" w:rsidRDefault="00484227" w:rsidP="00484227">
      <w:pPr>
        <w:pStyle w:val="paragraph"/>
      </w:pPr>
      <w:r w:rsidRPr="00331E92">
        <w:tab/>
        <w:t>(a)</w:t>
      </w:r>
      <w:r w:rsidRPr="00331E92">
        <w:tab/>
        <w:t>file</w:t>
      </w:r>
      <w:r w:rsidR="00685623" w:rsidRPr="00331E92">
        <w:t>, with its written submissions,</w:t>
      </w:r>
      <w:r w:rsidRPr="00331E92">
        <w:t xml:space="preserve"> an indexed book of the respondent’s further material; and</w:t>
      </w:r>
    </w:p>
    <w:p w:rsidR="00484227" w:rsidRPr="00331E92" w:rsidRDefault="00484227" w:rsidP="00484227">
      <w:pPr>
        <w:pStyle w:val="paragraph"/>
      </w:pPr>
      <w:r w:rsidRPr="00331E92">
        <w:tab/>
        <w:t>(b)</w:t>
      </w:r>
      <w:r w:rsidRPr="00331E92">
        <w:tab/>
        <w:t>serve</w:t>
      </w:r>
      <w:r w:rsidR="00685623" w:rsidRPr="00331E92">
        <w:t>, with its written submissions,</w:t>
      </w:r>
      <w:r w:rsidRPr="00331E92">
        <w:t xml:space="preserve"> the indexed book of the respondent’s further material on the appellant and any intervener.</w:t>
      </w:r>
    </w:p>
    <w:p w:rsidR="00484227" w:rsidRPr="00331E92" w:rsidRDefault="0027251E" w:rsidP="00484227">
      <w:pPr>
        <w:pStyle w:val="ItemHead"/>
      </w:pPr>
      <w:r w:rsidRPr="00331E92">
        <w:t>75</w:t>
      </w:r>
      <w:r w:rsidR="00484227" w:rsidRPr="00331E92">
        <w:t xml:space="preserve">  Paragraphs 44.04.1(a) and (b)</w:t>
      </w:r>
    </w:p>
    <w:p w:rsidR="00484227" w:rsidRPr="00331E92" w:rsidRDefault="00484227" w:rsidP="00484227">
      <w:pPr>
        <w:pStyle w:val="Item"/>
      </w:pPr>
      <w:r w:rsidRPr="00331E92">
        <w:t>Repeal the paragraphs, substitute:</w:t>
      </w:r>
    </w:p>
    <w:p w:rsidR="00484227" w:rsidRPr="00331E92" w:rsidRDefault="00484227" w:rsidP="00484227">
      <w:pPr>
        <w:pStyle w:val="paragraph"/>
      </w:pPr>
      <w:r w:rsidRPr="00331E92">
        <w:tab/>
        <w:t>(a)</w:t>
      </w:r>
      <w:r w:rsidRPr="00331E92">
        <w:tab/>
        <w:t>file its written submissions, not exceeding 20 pages; and</w:t>
      </w:r>
    </w:p>
    <w:p w:rsidR="00484227" w:rsidRPr="00331E92" w:rsidRDefault="00484227" w:rsidP="00484227">
      <w:pPr>
        <w:pStyle w:val="paragraph"/>
      </w:pPr>
      <w:r w:rsidRPr="00331E92">
        <w:tab/>
        <w:t>(b)</w:t>
      </w:r>
      <w:r w:rsidRPr="00331E92">
        <w:tab/>
        <w:t>serve the written submissions on each party and any other intervener.</w:t>
      </w:r>
    </w:p>
    <w:p w:rsidR="00DF0274" w:rsidRPr="00331E92" w:rsidRDefault="0027251E" w:rsidP="00DF0274">
      <w:pPr>
        <w:pStyle w:val="ItemHead"/>
      </w:pPr>
      <w:r w:rsidRPr="00331E92">
        <w:t>76</w:t>
      </w:r>
      <w:r w:rsidR="00DF0274" w:rsidRPr="00331E92">
        <w:t xml:space="preserve">  </w:t>
      </w:r>
      <w:r w:rsidR="000F728E">
        <w:t>Paragraph 5</w:t>
      </w:r>
      <w:r w:rsidR="00DF0274" w:rsidRPr="00331E92">
        <w:t>3.04.1(a)</w:t>
      </w:r>
    </w:p>
    <w:p w:rsidR="00DF0274" w:rsidRPr="00331E92" w:rsidRDefault="00DF0274" w:rsidP="00DF0274">
      <w:pPr>
        <w:pStyle w:val="Item"/>
      </w:pPr>
      <w:r w:rsidRPr="00331E92">
        <w:t>Omit “summon</w:t>
      </w:r>
      <w:r w:rsidR="00685623" w:rsidRPr="00331E92">
        <w:t xml:space="preserve"> and</w:t>
      </w:r>
      <w:r w:rsidRPr="00331E92">
        <w:t>”.</w:t>
      </w:r>
    </w:p>
    <w:p w:rsidR="00DF0274" w:rsidRPr="00331E92" w:rsidRDefault="0027251E" w:rsidP="00DF0274">
      <w:pPr>
        <w:pStyle w:val="ItemHead"/>
      </w:pPr>
      <w:r w:rsidRPr="00331E92">
        <w:t>77</w:t>
      </w:r>
      <w:r w:rsidR="00DF0274" w:rsidRPr="00331E92">
        <w:t xml:space="preserve">  </w:t>
      </w:r>
      <w:r w:rsidR="000F728E">
        <w:t>Paragraph 5</w:t>
      </w:r>
      <w:r w:rsidR="00DF0274" w:rsidRPr="00331E92">
        <w:t>3.04.1(d)</w:t>
      </w:r>
    </w:p>
    <w:p w:rsidR="00DF0274" w:rsidRPr="00331E92" w:rsidRDefault="00DF0274" w:rsidP="00DF0274">
      <w:pPr>
        <w:pStyle w:val="Item"/>
      </w:pPr>
      <w:r w:rsidRPr="00331E92">
        <w:t>Omit “issue summonses to”, substitute “require the attendance of”.</w:t>
      </w:r>
    </w:p>
    <w:p w:rsidR="00DF0274" w:rsidRPr="00331E92" w:rsidRDefault="0027251E" w:rsidP="00DF0274">
      <w:pPr>
        <w:pStyle w:val="ItemHead"/>
      </w:pPr>
      <w:r w:rsidRPr="00331E92">
        <w:t>78</w:t>
      </w:r>
      <w:r w:rsidR="00DF0274" w:rsidRPr="00331E92">
        <w:t xml:space="preserve">  </w:t>
      </w:r>
      <w:r w:rsidR="000F728E">
        <w:t>Paragraph 5</w:t>
      </w:r>
      <w:r w:rsidR="00DF0274" w:rsidRPr="00331E92">
        <w:t>3.05(b)</w:t>
      </w:r>
    </w:p>
    <w:p w:rsidR="00DF0274" w:rsidRPr="00331E92" w:rsidRDefault="00DF0274" w:rsidP="00DF0274">
      <w:pPr>
        <w:pStyle w:val="Item"/>
      </w:pPr>
      <w:r w:rsidRPr="00331E92">
        <w:t>Omit “</w:t>
      </w:r>
      <w:r w:rsidR="00641B0B" w:rsidRPr="00331E92">
        <w:t>copies of bills of costs”, substitute “the bill of costs”.</w:t>
      </w:r>
    </w:p>
    <w:p w:rsidR="00641B0B" w:rsidRPr="00331E92" w:rsidRDefault="0027251E" w:rsidP="00641B0B">
      <w:pPr>
        <w:pStyle w:val="ItemHead"/>
      </w:pPr>
      <w:r w:rsidRPr="00331E92">
        <w:t>79</w:t>
      </w:r>
      <w:r w:rsidR="00641B0B" w:rsidRPr="00331E92">
        <w:t xml:space="preserve">  Rule</w:t>
      </w:r>
      <w:r w:rsidR="00331E92" w:rsidRPr="00331E92">
        <w:t> </w:t>
      </w:r>
      <w:r w:rsidR="00641B0B" w:rsidRPr="00331E92">
        <w:t>54.01</w:t>
      </w:r>
    </w:p>
    <w:p w:rsidR="000B7DC7" w:rsidRPr="00331E92" w:rsidRDefault="000B7DC7" w:rsidP="000B7DC7">
      <w:pPr>
        <w:pStyle w:val="Item"/>
      </w:pPr>
      <w:r w:rsidRPr="00331E92">
        <w:t>Repeal the rule, substitute:</w:t>
      </w:r>
    </w:p>
    <w:p w:rsidR="000B7DC7" w:rsidRPr="00331E92" w:rsidRDefault="000B7DC7" w:rsidP="000B7DC7">
      <w:pPr>
        <w:pStyle w:val="ActHead5"/>
        <w:rPr>
          <w:b w:val="0"/>
          <w:kern w:val="0"/>
          <w:sz w:val="22"/>
        </w:rPr>
      </w:pPr>
      <w:bookmarkStart w:id="19" w:name="_Toc26969473"/>
      <w:r w:rsidRPr="00251A75">
        <w:rPr>
          <w:rStyle w:val="CharSectno"/>
        </w:rPr>
        <w:t>54.01</w:t>
      </w:r>
      <w:r w:rsidRPr="00331E92">
        <w:t xml:space="preserve">  Commencing taxation</w:t>
      </w:r>
      <w:bookmarkEnd w:id="19"/>
    </w:p>
    <w:p w:rsidR="000B7DC7" w:rsidRPr="00331E92" w:rsidRDefault="000B7DC7" w:rsidP="000B7DC7">
      <w:pPr>
        <w:pStyle w:val="subsection"/>
      </w:pPr>
      <w:r w:rsidRPr="00331E92">
        <w:tab/>
      </w:r>
      <w:r w:rsidRPr="00331E92">
        <w:tab/>
        <w:t>Taxation of costs is commenced by the party whose costs are to be taxed:</w:t>
      </w:r>
    </w:p>
    <w:p w:rsidR="000B7DC7" w:rsidRPr="00331E92" w:rsidRDefault="000B7DC7" w:rsidP="000B7DC7">
      <w:pPr>
        <w:pStyle w:val="paragraph"/>
      </w:pPr>
      <w:r w:rsidRPr="00331E92">
        <w:tab/>
        <w:t>(a)</w:t>
      </w:r>
      <w:r w:rsidRPr="00331E92">
        <w:tab/>
        <w:t>filing the bill of costs to be taxed; and</w:t>
      </w:r>
    </w:p>
    <w:p w:rsidR="000B7DC7" w:rsidRPr="00331E92" w:rsidRDefault="000B7DC7" w:rsidP="000B7DC7">
      <w:pPr>
        <w:pStyle w:val="paragraph"/>
      </w:pPr>
      <w:r w:rsidRPr="00331E92">
        <w:tab/>
        <w:t>(b)</w:t>
      </w:r>
      <w:r w:rsidRPr="00331E92">
        <w:tab/>
        <w:t>within 7 days after filing the bill, serving the bill on the party liable to pay the costs.</w:t>
      </w:r>
    </w:p>
    <w:p w:rsidR="00B63D2F" w:rsidRPr="00331E92" w:rsidRDefault="0027251E" w:rsidP="00B63D2F">
      <w:pPr>
        <w:pStyle w:val="ItemHead"/>
      </w:pPr>
      <w:r w:rsidRPr="00331E92">
        <w:t>80</w:t>
      </w:r>
      <w:r w:rsidR="00B63D2F" w:rsidRPr="00331E92">
        <w:t xml:space="preserve">  </w:t>
      </w:r>
      <w:r w:rsidR="000F728E">
        <w:t>Paragraph 5</w:t>
      </w:r>
      <w:r w:rsidR="00B63D2F" w:rsidRPr="00331E92">
        <w:t>6.02(f)</w:t>
      </w:r>
    </w:p>
    <w:p w:rsidR="00B63D2F" w:rsidRPr="00331E92" w:rsidRDefault="00B63D2F" w:rsidP="00B63D2F">
      <w:pPr>
        <w:pStyle w:val="Item"/>
      </w:pPr>
      <w:r w:rsidRPr="00331E92">
        <w:t>Repeal the paragraph, substitute:</w:t>
      </w:r>
    </w:p>
    <w:p w:rsidR="00B63D2F" w:rsidRPr="00331E92" w:rsidRDefault="00B63D2F" w:rsidP="00B63D2F">
      <w:pPr>
        <w:pStyle w:val="paragraph"/>
      </w:pPr>
      <w:r w:rsidRPr="00331E92">
        <w:tab/>
        <w:t>(f)</w:t>
      </w:r>
      <w:r w:rsidRPr="00331E92">
        <w:tab/>
        <w:t>scanning the document;</w:t>
      </w:r>
    </w:p>
    <w:p w:rsidR="00B63D2F" w:rsidRPr="00331E92" w:rsidRDefault="00B63D2F" w:rsidP="00B63D2F">
      <w:pPr>
        <w:pStyle w:val="paragraph"/>
      </w:pPr>
      <w:r w:rsidRPr="00331E92">
        <w:tab/>
        <w:t>(g)</w:t>
      </w:r>
      <w:r w:rsidRPr="00331E92">
        <w:tab/>
        <w:t>lodging the document;</w:t>
      </w:r>
    </w:p>
    <w:p w:rsidR="00B63D2F" w:rsidRPr="00331E92" w:rsidRDefault="00B63D2F" w:rsidP="00B63D2F">
      <w:pPr>
        <w:pStyle w:val="paragraph"/>
      </w:pPr>
      <w:r w:rsidRPr="00331E92">
        <w:tab/>
        <w:t>(h)</w:t>
      </w:r>
      <w:r w:rsidRPr="00331E92">
        <w:tab/>
        <w:t>any other administrative task relating to the preparation, tran</w:t>
      </w:r>
      <w:r w:rsidR="00F768F8">
        <w:t xml:space="preserve">smission (by any means) or </w:t>
      </w:r>
      <w:proofErr w:type="spellStart"/>
      <w:r w:rsidR="00F768F8">
        <w:t>lodg</w:t>
      </w:r>
      <w:r w:rsidRPr="00331E92">
        <w:t>ment</w:t>
      </w:r>
      <w:proofErr w:type="spellEnd"/>
      <w:r w:rsidRPr="00331E92">
        <w:t xml:space="preserve"> of the document.</w:t>
      </w:r>
    </w:p>
    <w:p w:rsidR="00DF0274" w:rsidRPr="00331E92" w:rsidRDefault="0027251E" w:rsidP="00B63D2F">
      <w:pPr>
        <w:pStyle w:val="ItemHead"/>
      </w:pPr>
      <w:r w:rsidRPr="00331E92">
        <w:t>81</w:t>
      </w:r>
      <w:r w:rsidR="00B63D2F" w:rsidRPr="00331E92">
        <w:t xml:space="preserve">  Rule</w:t>
      </w:r>
      <w:r w:rsidR="00331E92" w:rsidRPr="00331E92">
        <w:t> </w:t>
      </w:r>
      <w:r w:rsidR="00B63D2F" w:rsidRPr="00331E92">
        <w:t>57.01.2</w:t>
      </w:r>
    </w:p>
    <w:p w:rsidR="00B63D2F" w:rsidRPr="00331E92" w:rsidRDefault="00B63D2F" w:rsidP="00B63D2F">
      <w:pPr>
        <w:pStyle w:val="Item"/>
      </w:pPr>
      <w:r w:rsidRPr="00331E92">
        <w:t>Repeal the rule, substitute:</w:t>
      </w:r>
    </w:p>
    <w:p w:rsidR="00B63D2F" w:rsidRPr="00331E92" w:rsidRDefault="00B63D2F" w:rsidP="00B63D2F">
      <w:pPr>
        <w:pStyle w:val="subsection"/>
      </w:pPr>
      <w:r w:rsidRPr="00331E92">
        <w:t>57.01.2</w:t>
      </w:r>
      <w:r w:rsidRPr="00331E92">
        <w:tab/>
      </w:r>
      <w:r w:rsidRPr="00331E92">
        <w:tab/>
        <w:t>If a party has indorsed a bill with a request under rule</w:t>
      </w:r>
      <w:r w:rsidR="00331E92" w:rsidRPr="00331E92">
        <w:t> </w:t>
      </w:r>
      <w:r w:rsidRPr="00331E92">
        <w:t>57.01.1:</w:t>
      </w:r>
    </w:p>
    <w:p w:rsidR="00B63D2F" w:rsidRPr="00331E92" w:rsidRDefault="00B63D2F" w:rsidP="00B63D2F">
      <w:pPr>
        <w:pStyle w:val="paragraph"/>
      </w:pPr>
      <w:r w:rsidRPr="00331E92">
        <w:tab/>
        <w:t>(a)</w:t>
      </w:r>
      <w:r w:rsidRPr="00331E92">
        <w:tab/>
        <w:t>the party filing the bill must, within 7 days after filing the bill, serve the bill and each of the documents referred to in rule</w:t>
      </w:r>
      <w:r w:rsidR="00331E92" w:rsidRPr="00331E92">
        <w:t> </w:t>
      </w:r>
      <w:r w:rsidRPr="00331E92">
        <w:t>54.02.4 on each other party to the taxation; and</w:t>
      </w:r>
    </w:p>
    <w:p w:rsidR="00B63D2F" w:rsidRPr="00331E92" w:rsidRDefault="00B63D2F" w:rsidP="00B63D2F">
      <w:pPr>
        <w:pStyle w:val="paragraph"/>
      </w:pPr>
      <w:r w:rsidRPr="00331E92">
        <w:tab/>
        <w:t>(b)</w:t>
      </w:r>
      <w:r w:rsidRPr="00331E92">
        <w:tab/>
        <w:t xml:space="preserve">the party filing the bill must, within 7 days after filing the bill, file an affidavit deposing to the time and manner of the service </w:t>
      </w:r>
      <w:r w:rsidR="00036407" w:rsidRPr="00331E92">
        <w:t xml:space="preserve">required by </w:t>
      </w:r>
      <w:r w:rsidR="00331E92" w:rsidRPr="00331E92">
        <w:t>paragraph (</w:t>
      </w:r>
      <w:r w:rsidR="00036407" w:rsidRPr="00331E92">
        <w:t>a); and</w:t>
      </w:r>
    </w:p>
    <w:p w:rsidR="00036407" w:rsidRPr="00331E92" w:rsidRDefault="00036407" w:rsidP="00B63D2F">
      <w:pPr>
        <w:pStyle w:val="paragraph"/>
      </w:pPr>
      <w:r w:rsidRPr="00331E92">
        <w:tab/>
        <w:t>(c)</w:t>
      </w:r>
      <w:r w:rsidRPr="00331E92">
        <w:tab/>
        <w:t>the Taxing Officer must not make the estimate requested until at least 14 days after the bill is filed.</w:t>
      </w:r>
    </w:p>
    <w:p w:rsidR="00036407" w:rsidRPr="00331E92" w:rsidRDefault="0027251E" w:rsidP="00036407">
      <w:pPr>
        <w:pStyle w:val="ItemHead"/>
      </w:pPr>
      <w:r w:rsidRPr="00331E92">
        <w:t>82</w:t>
      </w:r>
      <w:r w:rsidR="00036407" w:rsidRPr="00331E92">
        <w:t xml:space="preserve">  Rule</w:t>
      </w:r>
      <w:r w:rsidR="00331E92" w:rsidRPr="00331E92">
        <w:t> </w:t>
      </w:r>
      <w:r w:rsidR="00036407" w:rsidRPr="00331E92">
        <w:t>57.05.2</w:t>
      </w:r>
    </w:p>
    <w:p w:rsidR="00036407" w:rsidRPr="00331E92" w:rsidRDefault="00036407" w:rsidP="00036407">
      <w:pPr>
        <w:pStyle w:val="Item"/>
      </w:pPr>
      <w:r w:rsidRPr="00331E92">
        <w:t>Omit “a summons”, substitute “an application”.</w:t>
      </w:r>
    </w:p>
    <w:p w:rsidR="0023592B" w:rsidRPr="00331E92" w:rsidRDefault="00BC7DDE" w:rsidP="00BC7DDE">
      <w:pPr>
        <w:pStyle w:val="ActHead6"/>
        <w:pageBreakBefore/>
      </w:pPr>
      <w:bookmarkStart w:id="20" w:name="_Toc26969474"/>
      <w:r w:rsidRPr="00251A75">
        <w:rPr>
          <w:rStyle w:val="CharAmSchNo"/>
        </w:rPr>
        <w:t>Schedule</w:t>
      </w:r>
      <w:r w:rsidR="00331E92" w:rsidRPr="00251A75">
        <w:rPr>
          <w:rStyle w:val="CharAmSchNo"/>
        </w:rPr>
        <w:t> </w:t>
      </w:r>
      <w:r w:rsidRPr="00251A75">
        <w:rPr>
          <w:rStyle w:val="CharAmSchNo"/>
        </w:rPr>
        <w:t>2</w:t>
      </w:r>
      <w:r w:rsidR="0023592B" w:rsidRPr="00331E92">
        <w:t>—</w:t>
      </w:r>
      <w:r w:rsidR="0023592B" w:rsidRPr="00251A75">
        <w:rPr>
          <w:rStyle w:val="CharAmSchText"/>
        </w:rPr>
        <w:t>Forms</w:t>
      </w:r>
      <w:bookmarkEnd w:id="20"/>
    </w:p>
    <w:p w:rsidR="00BC7DDE" w:rsidRPr="00251A75" w:rsidRDefault="00BC7DDE" w:rsidP="00BC7DDE">
      <w:pPr>
        <w:pStyle w:val="Header"/>
      </w:pPr>
      <w:r w:rsidRPr="00251A75">
        <w:rPr>
          <w:rStyle w:val="CharAmPartNo"/>
        </w:rPr>
        <w:t xml:space="preserve"> </w:t>
      </w:r>
      <w:r w:rsidRPr="00251A75">
        <w:rPr>
          <w:rStyle w:val="CharAmPartText"/>
        </w:rPr>
        <w:t xml:space="preserve"> </w:t>
      </w:r>
    </w:p>
    <w:p w:rsidR="000F0EB9" w:rsidRPr="00331E92" w:rsidRDefault="000F0EB9" w:rsidP="000F0EB9">
      <w:pPr>
        <w:pStyle w:val="ActHead9"/>
      </w:pPr>
      <w:bookmarkStart w:id="21" w:name="_Toc26969475"/>
      <w:r w:rsidRPr="00331E92">
        <w:t xml:space="preserve">High Court </w:t>
      </w:r>
      <w:r w:rsidR="00034E5E">
        <w:t>Rules 2</w:t>
      </w:r>
      <w:r w:rsidRPr="00331E92">
        <w:t>004</w:t>
      </w:r>
      <w:bookmarkEnd w:id="21"/>
    </w:p>
    <w:p w:rsidR="0023592B" w:rsidRPr="00331E92" w:rsidRDefault="00BC7DDE" w:rsidP="0023592B">
      <w:pPr>
        <w:pStyle w:val="ItemHead"/>
      </w:pPr>
      <w:r w:rsidRPr="00331E92">
        <w:t>1</w:t>
      </w:r>
      <w:r w:rsidR="000F0EB9" w:rsidRPr="00331E92">
        <w:t xml:space="preserve">  Schedule</w:t>
      </w:r>
      <w:r w:rsidR="00331E92" w:rsidRPr="00331E92">
        <w:t> </w:t>
      </w:r>
      <w:r w:rsidR="000F0EB9" w:rsidRPr="00331E92">
        <w:t>1</w:t>
      </w:r>
    </w:p>
    <w:p w:rsidR="000F0EB9" w:rsidRPr="00331E92" w:rsidRDefault="000F0EB9" w:rsidP="000F0EB9">
      <w:pPr>
        <w:pStyle w:val="Item"/>
      </w:pPr>
      <w:r w:rsidRPr="00331E92">
        <w:t>Repeal the Schedule, substitute:</w:t>
      </w:r>
    </w:p>
    <w:p w:rsidR="0019000E" w:rsidRPr="00331E92" w:rsidRDefault="0019000E" w:rsidP="0019000E">
      <w:pPr>
        <w:pStyle w:val="ActHead1"/>
      </w:pPr>
      <w:bookmarkStart w:id="22" w:name="_Toc26969476"/>
      <w:r w:rsidRPr="00251A75">
        <w:rPr>
          <w:rStyle w:val="CharChapNo"/>
        </w:rPr>
        <w:t>Schedule</w:t>
      </w:r>
      <w:r w:rsidR="00331E92" w:rsidRPr="00251A75">
        <w:rPr>
          <w:rStyle w:val="CharChapNo"/>
        </w:rPr>
        <w:t> </w:t>
      </w:r>
      <w:r w:rsidRPr="00251A75">
        <w:rPr>
          <w:rStyle w:val="CharChapNo"/>
        </w:rPr>
        <w:t>1</w:t>
      </w:r>
      <w:r w:rsidRPr="00331E92">
        <w:t>—</w:t>
      </w:r>
      <w:r w:rsidRPr="00251A75">
        <w:rPr>
          <w:rStyle w:val="CharChapText"/>
        </w:rPr>
        <w:t>Forms</w:t>
      </w:r>
      <w:bookmarkEnd w:id="22"/>
    </w:p>
    <w:p w:rsidR="0019000E" w:rsidRPr="00331E92" w:rsidRDefault="0019000E" w:rsidP="0019000E">
      <w:pPr>
        <w:pStyle w:val="notemargin"/>
      </w:pPr>
      <w:r w:rsidRPr="00331E92">
        <w:t>Note:</w:t>
      </w:r>
      <w:r w:rsidRPr="00331E92">
        <w:tab/>
        <w:t>See rule</w:t>
      </w:r>
      <w:r w:rsidR="00331E92" w:rsidRPr="00331E92">
        <w:t> </w:t>
      </w:r>
      <w:r w:rsidRPr="00331E92">
        <w:t>1.09.</w:t>
      </w:r>
    </w:p>
    <w:p w:rsidR="00161DD5" w:rsidRPr="00251A75" w:rsidRDefault="00161DD5" w:rsidP="00161DD5">
      <w:pPr>
        <w:pStyle w:val="Header"/>
      </w:pPr>
      <w:r w:rsidRPr="00251A75">
        <w:rPr>
          <w:rStyle w:val="CharPartNo"/>
        </w:rPr>
        <w:t xml:space="preserve"> </w:t>
      </w:r>
      <w:r w:rsidRPr="00251A75">
        <w:rPr>
          <w:rStyle w:val="CharPartTex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5648"/>
        <w:gridCol w:w="1305"/>
        <w:gridCol w:w="1563"/>
      </w:tblGrid>
      <w:tr w:rsidR="0019000E" w:rsidRPr="00331E92" w:rsidTr="00946051">
        <w:trPr>
          <w:tblHeader/>
        </w:trPr>
        <w:tc>
          <w:tcPr>
            <w:tcW w:w="5000" w:type="pct"/>
            <w:gridSpan w:val="4"/>
            <w:tcBorders>
              <w:top w:val="single" w:sz="12" w:space="0" w:color="auto"/>
              <w:left w:val="nil"/>
              <w:bottom w:val="single" w:sz="6" w:space="0" w:color="auto"/>
              <w:right w:val="nil"/>
            </w:tcBorders>
            <w:shd w:val="clear" w:color="auto" w:fill="auto"/>
          </w:tcPr>
          <w:p w:rsidR="0019000E" w:rsidRPr="00331E92" w:rsidRDefault="0019000E" w:rsidP="00946051">
            <w:pPr>
              <w:pStyle w:val="TableHeading"/>
            </w:pPr>
            <w:r w:rsidRPr="00331E92">
              <w:t>Forms</w:t>
            </w:r>
          </w:p>
        </w:tc>
      </w:tr>
      <w:tr w:rsidR="0019000E" w:rsidRPr="00331E92" w:rsidTr="00946051">
        <w:trPr>
          <w:gridBefore w:val="1"/>
          <w:wBefore w:w="8" w:type="pct"/>
          <w:tblHeader/>
        </w:trPr>
        <w:tc>
          <w:tcPr>
            <w:tcW w:w="3311" w:type="pct"/>
            <w:tcBorders>
              <w:left w:val="nil"/>
              <w:bottom w:val="single" w:sz="12" w:space="0" w:color="auto"/>
              <w:right w:val="nil"/>
            </w:tcBorders>
            <w:shd w:val="clear" w:color="auto" w:fill="auto"/>
            <w:hideMark/>
          </w:tcPr>
          <w:p w:rsidR="0019000E" w:rsidRPr="00331E92" w:rsidRDefault="0019000E" w:rsidP="00946051">
            <w:pPr>
              <w:pStyle w:val="TableHeading"/>
            </w:pPr>
            <w:r w:rsidRPr="00331E92">
              <w:t>Title</w:t>
            </w:r>
          </w:p>
        </w:tc>
        <w:tc>
          <w:tcPr>
            <w:tcW w:w="765" w:type="pct"/>
            <w:tcBorders>
              <w:left w:val="nil"/>
              <w:bottom w:val="single" w:sz="12" w:space="0" w:color="auto"/>
              <w:right w:val="nil"/>
            </w:tcBorders>
            <w:shd w:val="clear" w:color="auto" w:fill="auto"/>
            <w:hideMark/>
          </w:tcPr>
          <w:p w:rsidR="0019000E" w:rsidRPr="00331E92" w:rsidRDefault="0019000E" w:rsidP="00946051">
            <w:pPr>
              <w:pStyle w:val="TableHeading"/>
            </w:pPr>
            <w:r w:rsidRPr="00331E92">
              <w:t>Form</w:t>
            </w:r>
          </w:p>
        </w:tc>
        <w:tc>
          <w:tcPr>
            <w:tcW w:w="916" w:type="pct"/>
            <w:tcBorders>
              <w:left w:val="nil"/>
              <w:bottom w:val="single" w:sz="12" w:space="0" w:color="auto"/>
              <w:right w:val="nil"/>
            </w:tcBorders>
            <w:shd w:val="clear" w:color="auto" w:fill="auto"/>
            <w:hideMark/>
          </w:tcPr>
          <w:p w:rsidR="0019000E" w:rsidRPr="00331E92" w:rsidRDefault="0019000E" w:rsidP="00946051">
            <w:pPr>
              <w:pStyle w:val="TableHeading"/>
            </w:pPr>
            <w:r w:rsidRPr="00331E92">
              <w:t>Rule</w:t>
            </w:r>
          </w:p>
        </w:tc>
      </w:tr>
      <w:tr w:rsidR="0019000E" w:rsidRPr="00331E92" w:rsidTr="00946051">
        <w:trPr>
          <w:gridBefore w:val="1"/>
          <w:wBefore w:w="8" w:type="pct"/>
        </w:trPr>
        <w:tc>
          <w:tcPr>
            <w:tcW w:w="3311" w:type="pct"/>
            <w:tcBorders>
              <w:left w:val="nil"/>
              <w:bottom w:val="single" w:sz="2" w:space="0" w:color="auto"/>
              <w:right w:val="nil"/>
            </w:tcBorders>
            <w:shd w:val="clear" w:color="auto" w:fill="auto"/>
          </w:tcPr>
          <w:p w:rsidR="0019000E" w:rsidRPr="00331E92" w:rsidRDefault="0019000E" w:rsidP="00946051">
            <w:pPr>
              <w:pStyle w:val="Tabletext"/>
            </w:pPr>
            <w:r w:rsidRPr="00331E92">
              <w:t>Notice of a constitutional matter</w:t>
            </w:r>
          </w:p>
        </w:tc>
        <w:tc>
          <w:tcPr>
            <w:tcW w:w="765" w:type="pct"/>
            <w:tcBorders>
              <w:left w:val="nil"/>
              <w:bottom w:val="single" w:sz="2" w:space="0" w:color="auto"/>
              <w:right w:val="nil"/>
            </w:tcBorders>
            <w:shd w:val="clear" w:color="auto" w:fill="auto"/>
          </w:tcPr>
          <w:p w:rsidR="0019000E" w:rsidRPr="00331E92" w:rsidRDefault="0019000E" w:rsidP="00946051">
            <w:pPr>
              <w:pStyle w:val="Tabletext"/>
            </w:pPr>
            <w:r w:rsidRPr="00331E92">
              <w:t>1</w:t>
            </w:r>
          </w:p>
        </w:tc>
        <w:tc>
          <w:tcPr>
            <w:tcW w:w="916" w:type="pct"/>
            <w:tcBorders>
              <w:left w:val="nil"/>
              <w:bottom w:val="single" w:sz="2" w:space="0" w:color="auto"/>
              <w:right w:val="nil"/>
            </w:tcBorders>
            <w:shd w:val="clear" w:color="auto" w:fill="auto"/>
          </w:tcPr>
          <w:p w:rsidR="0019000E" w:rsidRPr="00331E92" w:rsidRDefault="0019000E" w:rsidP="00946051">
            <w:pPr>
              <w:pStyle w:val="Tabletext"/>
            </w:pPr>
            <w:r w:rsidRPr="00331E92">
              <w:t>5.01.3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Notice of intervention</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1A</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5.04.2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Judgment</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8.01.1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Order</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3</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8.01.2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Consent</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8.04.2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Arrest warrant</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5</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11.03.2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Committal warrant</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6</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11.03.3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Notice of appearance</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7</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23.01.3</w:t>
            </w:r>
          </w:p>
          <w:p w:rsidR="0019000E" w:rsidRPr="00331E92" w:rsidRDefault="0019000E" w:rsidP="00946051">
            <w:pPr>
              <w:pStyle w:val="Tabletext"/>
            </w:pPr>
            <w:r w:rsidRPr="00331E92">
              <w:t>26.03</w:t>
            </w:r>
          </w:p>
          <w:p w:rsidR="0019000E" w:rsidRPr="00331E92" w:rsidRDefault="0019000E" w:rsidP="00946051">
            <w:pPr>
              <w:pStyle w:val="Tabletext"/>
            </w:pPr>
            <w:r w:rsidRPr="00331E92">
              <w:t>31.01.1</w:t>
            </w:r>
          </w:p>
          <w:p w:rsidR="0019000E" w:rsidRPr="00331E92" w:rsidRDefault="0019000E" w:rsidP="00946051">
            <w:pPr>
              <w:pStyle w:val="Tabletext"/>
            </w:pPr>
            <w:r w:rsidRPr="00331E92">
              <w:t>41.04</w:t>
            </w:r>
          </w:p>
          <w:p w:rsidR="0019000E" w:rsidRPr="00331E92" w:rsidRDefault="0019000E" w:rsidP="00946051">
            <w:pPr>
              <w:pStyle w:val="Tabletext"/>
            </w:pPr>
            <w:r w:rsidRPr="00331E92">
              <w:t>42.06.2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Submitting appearance</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8</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23.02</w:t>
            </w:r>
          </w:p>
          <w:p w:rsidR="0019000E" w:rsidRPr="00331E92" w:rsidRDefault="0019000E" w:rsidP="00946051">
            <w:pPr>
              <w:pStyle w:val="Tabletext"/>
            </w:pPr>
            <w:r w:rsidRPr="00331E92">
              <w:t>26.03</w:t>
            </w:r>
          </w:p>
          <w:p w:rsidR="0019000E" w:rsidRPr="00331E92" w:rsidRDefault="0019000E" w:rsidP="00946051">
            <w:pPr>
              <w:pStyle w:val="Tabletext"/>
            </w:pPr>
            <w:r w:rsidRPr="00331E92">
              <w:t>41.04</w:t>
            </w:r>
          </w:p>
          <w:p w:rsidR="0019000E" w:rsidRPr="00331E92" w:rsidRDefault="0019000E" w:rsidP="00946051">
            <w:pPr>
              <w:pStyle w:val="Tabletext"/>
            </w:pPr>
            <w:r w:rsidRPr="00331E92">
              <w:t>42.06.3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Conditional appearance</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9</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23.03.2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Subpoena to give evidence</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10</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24.02.2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Subpoena to give evidence and produce documents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11</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24.02.3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Application for a constitutional or other writ</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12</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25.01.1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Response to application for a constitutional or other writ</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12A</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25.07.2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Writ of mandamus</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13</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25.13.2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Writ of prohibition</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14</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25.14</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Writ of certiorari</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15</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25.15</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Writ of habeas corpus</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16</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25.16.2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Application for removal</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17</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26.01.1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Response to application for removal</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18</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26.04.2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Writ of summons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20</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27.01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Application</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21</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6.06.1</w:t>
            </w:r>
          </w:p>
          <w:p w:rsidR="0019000E" w:rsidRPr="00331E92" w:rsidRDefault="0019000E" w:rsidP="00946051">
            <w:pPr>
              <w:pStyle w:val="Tabletext"/>
            </w:pPr>
            <w:r w:rsidRPr="00331E92">
              <w:t>13.02.1</w:t>
            </w:r>
          </w:p>
          <w:p w:rsidR="0019000E" w:rsidRPr="00331E92" w:rsidRDefault="0019000E" w:rsidP="00946051">
            <w:pPr>
              <w:pStyle w:val="Tabletext"/>
            </w:pPr>
            <w:r w:rsidRPr="00331E92">
              <w:t>21.09.4</w:t>
            </w:r>
          </w:p>
          <w:p w:rsidR="0019000E" w:rsidRPr="00331E92" w:rsidRDefault="0019000E" w:rsidP="00946051">
            <w:pPr>
              <w:pStyle w:val="Tabletext"/>
            </w:pPr>
            <w:r w:rsidRPr="00331E92">
              <w:t>23.03.4</w:t>
            </w:r>
          </w:p>
          <w:p w:rsidR="0019000E" w:rsidRPr="00331E92" w:rsidRDefault="0019000E" w:rsidP="00946051">
            <w:pPr>
              <w:pStyle w:val="Tabletext"/>
            </w:pPr>
            <w:r w:rsidRPr="00331E92">
              <w:t>27.06.2</w:t>
            </w:r>
          </w:p>
          <w:p w:rsidR="0019000E" w:rsidRPr="00331E92" w:rsidRDefault="0019000E" w:rsidP="00946051">
            <w:pPr>
              <w:pStyle w:val="Tabletext"/>
            </w:pPr>
            <w:r w:rsidRPr="00331E92">
              <w:t>27.07.6</w:t>
            </w:r>
          </w:p>
          <w:p w:rsidR="0019000E" w:rsidRPr="00331E92" w:rsidRDefault="0019000E" w:rsidP="00946051">
            <w:pPr>
              <w:pStyle w:val="Tabletext"/>
            </w:pPr>
            <w:r w:rsidRPr="00331E92">
              <w:t>32.01.2</w:t>
            </w:r>
          </w:p>
          <w:p w:rsidR="0019000E" w:rsidRPr="00331E92" w:rsidRDefault="0019000E" w:rsidP="00946051">
            <w:pPr>
              <w:pStyle w:val="Tabletext"/>
            </w:pPr>
            <w:r w:rsidRPr="00331E92">
              <w:t>57.05.2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Election petition</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22</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30.01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Application for leave or special leave to appeal</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23</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41.01.1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Response to application for leave or special leave to appeal</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23A</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41.05.3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Notice of appeal</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24</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42.02.1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Notice of discontinuance</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25</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26.08.1</w:t>
            </w:r>
          </w:p>
          <w:p w:rsidR="0019000E" w:rsidRPr="00331E92" w:rsidRDefault="0019000E" w:rsidP="00946051">
            <w:pPr>
              <w:pStyle w:val="Tabletext"/>
            </w:pPr>
            <w:r w:rsidRPr="00331E92">
              <w:t>41.09.1</w:t>
            </w:r>
          </w:p>
          <w:p w:rsidR="0019000E" w:rsidRPr="00331E92" w:rsidRDefault="0019000E" w:rsidP="00946051">
            <w:pPr>
              <w:pStyle w:val="Tabletext"/>
            </w:pPr>
            <w:r w:rsidRPr="00331E92">
              <w:t>42.14.1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Notice of cross</w:t>
            </w:r>
            <w:r w:rsidR="00034E5E">
              <w:noBreakHyphen/>
            </w:r>
            <w:r w:rsidRPr="00331E92">
              <w:t>appeal</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26</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42.08.2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Notice of contention</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42.08.5</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Appellant’s submissions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27A</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44.02.2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Appellant’s chronology</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27B</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44.02.3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Intervener’s submissions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27C</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44.04.4</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Respondent’s submissions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27D</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44.03.3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Appellant’s reply</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27E</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44.05.5</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Outline of oral submissions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27F</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44.08.2</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Bill of costs</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28</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54.02.1</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Certificate of taxation</w:t>
            </w:r>
          </w:p>
        </w:tc>
        <w:tc>
          <w:tcPr>
            <w:tcW w:w="765"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29</w:t>
            </w:r>
          </w:p>
        </w:tc>
        <w:tc>
          <w:tcPr>
            <w:tcW w:w="916" w:type="pct"/>
            <w:tcBorders>
              <w:top w:val="single" w:sz="2" w:space="0" w:color="auto"/>
              <w:left w:val="nil"/>
              <w:bottom w:val="single" w:sz="2" w:space="0" w:color="auto"/>
              <w:right w:val="nil"/>
            </w:tcBorders>
            <w:shd w:val="clear" w:color="auto" w:fill="auto"/>
            <w:hideMark/>
          </w:tcPr>
          <w:p w:rsidR="0019000E" w:rsidRPr="00331E92" w:rsidRDefault="0019000E" w:rsidP="00946051">
            <w:pPr>
              <w:pStyle w:val="Tabletext"/>
            </w:pPr>
            <w:r w:rsidRPr="00331E92">
              <w:t>57.04.3</w:t>
            </w:r>
          </w:p>
        </w:tc>
      </w:tr>
      <w:tr w:rsidR="0019000E" w:rsidRPr="00331E92" w:rsidTr="00946051">
        <w:trPr>
          <w:gridBefore w:val="1"/>
          <w:wBefore w:w="8" w:type="pct"/>
        </w:trPr>
        <w:tc>
          <w:tcPr>
            <w:tcW w:w="3311"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Ex parte application for leave to institute a proceeding</w:t>
            </w:r>
          </w:p>
        </w:tc>
        <w:tc>
          <w:tcPr>
            <w:tcW w:w="765"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30</w:t>
            </w:r>
          </w:p>
        </w:tc>
        <w:tc>
          <w:tcPr>
            <w:tcW w:w="916" w:type="pct"/>
            <w:tcBorders>
              <w:top w:val="single" w:sz="2" w:space="0" w:color="auto"/>
              <w:left w:val="nil"/>
              <w:bottom w:val="single" w:sz="2" w:space="0" w:color="auto"/>
              <w:right w:val="nil"/>
            </w:tcBorders>
            <w:shd w:val="clear" w:color="auto" w:fill="auto"/>
          </w:tcPr>
          <w:p w:rsidR="0019000E" w:rsidRPr="00331E92" w:rsidRDefault="0019000E" w:rsidP="00946051">
            <w:pPr>
              <w:pStyle w:val="Tabletext"/>
            </w:pPr>
            <w:r w:rsidRPr="00331E92">
              <w:t>6.06.3</w:t>
            </w:r>
          </w:p>
        </w:tc>
      </w:tr>
      <w:tr w:rsidR="0019000E" w:rsidRPr="00331E92" w:rsidTr="00946051">
        <w:trPr>
          <w:gridBefore w:val="1"/>
          <w:wBefore w:w="8" w:type="pct"/>
        </w:trPr>
        <w:tc>
          <w:tcPr>
            <w:tcW w:w="3311" w:type="pct"/>
            <w:tcBorders>
              <w:top w:val="single" w:sz="2" w:space="0" w:color="auto"/>
              <w:left w:val="nil"/>
              <w:bottom w:val="single" w:sz="12" w:space="0" w:color="auto"/>
              <w:right w:val="nil"/>
            </w:tcBorders>
            <w:shd w:val="clear" w:color="auto" w:fill="auto"/>
          </w:tcPr>
          <w:p w:rsidR="0019000E" w:rsidRPr="00331E92" w:rsidRDefault="0019000E" w:rsidP="00946051">
            <w:pPr>
              <w:pStyle w:val="Tabletext"/>
            </w:pPr>
            <w:r w:rsidRPr="00331E92">
              <w:t>Ex parte application for leave to issue or file</w:t>
            </w:r>
          </w:p>
        </w:tc>
        <w:tc>
          <w:tcPr>
            <w:tcW w:w="765" w:type="pct"/>
            <w:tcBorders>
              <w:top w:val="single" w:sz="2" w:space="0" w:color="auto"/>
              <w:left w:val="nil"/>
              <w:bottom w:val="single" w:sz="12" w:space="0" w:color="auto"/>
              <w:right w:val="nil"/>
            </w:tcBorders>
            <w:shd w:val="clear" w:color="auto" w:fill="auto"/>
          </w:tcPr>
          <w:p w:rsidR="0019000E" w:rsidRPr="00331E92" w:rsidRDefault="0019000E" w:rsidP="00946051">
            <w:pPr>
              <w:pStyle w:val="Tabletext"/>
            </w:pPr>
            <w:r w:rsidRPr="00331E92">
              <w:t>31</w:t>
            </w:r>
          </w:p>
        </w:tc>
        <w:tc>
          <w:tcPr>
            <w:tcW w:w="916" w:type="pct"/>
            <w:tcBorders>
              <w:top w:val="single" w:sz="2" w:space="0" w:color="auto"/>
              <w:left w:val="nil"/>
              <w:bottom w:val="single" w:sz="12" w:space="0" w:color="auto"/>
              <w:right w:val="nil"/>
            </w:tcBorders>
            <w:shd w:val="clear" w:color="auto" w:fill="auto"/>
          </w:tcPr>
          <w:p w:rsidR="0019000E" w:rsidRPr="00331E92" w:rsidRDefault="0019000E" w:rsidP="00946051">
            <w:pPr>
              <w:pStyle w:val="Tabletext"/>
            </w:pPr>
            <w:r w:rsidRPr="00331E92">
              <w:t>6.07.3</w:t>
            </w:r>
          </w:p>
        </w:tc>
      </w:tr>
    </w:tbl>
    <w:p w:rsidR="0019000E" w:rsidRPr="00331E92" w:rsidRDefault="0019000E" w:rsidP="0019000E">
      <w:pPr>
        <w:pStyle w:val="ActHead2"/>
        <w:pageBreakBefore/>
      </w:pPr>
      <w:bookmarkStart w:id="23" w:name="_Toc26969477"/>
      <w:r w:rsidRPr="00251A75">
        <w:rPr>
          <w:rStyle w:val="CharPartNo"/>
        </w:rPr>
        <w:t>Form 1</w:t>
      </w:r>
      <w:r w:rsidRPr="00331E92">
        <w:t>—</w:t>
      </w:r>
      <w:r w:rsidRPr="00251A75">
        <w:rPr>
          <w:rStyle w:val="CharPartText"/>
        </w:rPr>
        <w:t>Notice of constitutional matter</w:t>
      </w:r>
      <w:bookmarkEnd w:id="23"/>
    </w:p>
    <w:p w:rsidR="0019000E" w:rsidRPr="00331E92" w:rsidRDefault="0019000E" w:rsidP="0019000E">
      <w:pPr>
        <w:pStyle w:val="notemargin"/>
      </w:pPr>
      <w:r w:rsidRPr="00331E92">
        <w:t>Note:</w:t>
      </w:r>
      <w:r w:rsidRPr="00331E92">
        <w:tab/>
        <w:t>See rule</w:t>
      </w:r>
      <w:r w:rsidR="00331E92" w:rsidRPr="00331E92">
        <w:t> </w:t>
      </w:r>
      <w:r w:rsidRPr="00331E92">
        <w:t>5.01.3.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         ] REGISTRY</w:t>
      </w:r>
    </w:p>
    <w:p w:rsidR="0019000E" w:rsidRPr="00331E92" w:rsidRDefault="0019000E" w:rsidP="0019000E"/>
    <w:p w:rsidR="0019000E" w:rsidRPr="00331E92" w:rsidRDefault="0019000E" w:rsidP="0019000E"/>
    <w:p w:rsidR="0019000E" w:rsidRPr="00331E92" w:rsidRDefault="0019000E" w:rsidP="0019000E">
      <w:pPr>
        <w:tabs>
          <w:tab w:val="right" w:pos="9071"/>
        </w:tabs>
      </w:pPr>
      <w:r w:rsidRPr="00331E92">
        <w:t>BETWEEN:</w:t>
      </w:r>
    </w:p>
    <w:p w:rsidR="0019000E" w:rsidRPr="00331E92" w:rsidRDefault="0019000E" w:rsidP="0019000E">
      <w:pPr>
        <w:tabs>
          <w:tab w:val="right" w:pos="8278"/>
        </w:tabs>
        <w:ind w:left="720"/>
      </w:pPr>
      <w:r w:rsidRPr="00331E92">
        <w:tab/>
        <w:t>AB</w:t>
      </w:r>
    </w:p>
    <w:p w:rsidR="0019000E" w:rsidRPr="00331E92" w:rsidRDefault="0019000E" w:rsidP="0019000E">
      <w:pPr>
        <w:tabs>
          <w:tab w:val="right" w:pos="8278"/>
        </w:tabs>
        <w:ind w:left="720"/>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NOTICE OF A CONSTITUTIONAL MATTER</w:t>
      </w:r>
    </w:p>
    <w:p w:rsidR="0019000E" w:rsidRPr="00331E92" w:rsidRDefault="0019000E" w:rsidP="0019000E"/>
    <w:p w:rsidR="0019000E" w:rsidRPr="00331E92" w:rsidRDefault="0019000E" w:rsidP="0019000E">
      <w:pPr>
        <w:ind w:left="720" w:hanging="720"/>
      </w:pPr>
      <w:r w:rsidRPr="00331E92">
        <w:t>1.</w:t>
      </w:r>
      <w:r w:rsidRPr="00331E92">
        <w:tab/>
        <w:t>The [</w:t>
      </w:r>
      <w:r w:rsidRPr="00331E92">
        <w:rPr>
          <w:i/>
          <w:iCs/>
        </w:rPr>
        <w:t>party whose case raises the matter e.g. plaintiff, appellant, etc.</w:t>
      </w:r>
      <w:r w:rsidRPr="00331E92">
        <w:t>] gives notice that this proceeding involves a matter arising under the Constitution or involving its interpretation within the meaning of Section</w:t>
      </w:r>
      <w:r w:rsidR="00331E92" w:rsidRPr="00331E92">
        <w:t> </w:t>
      </w:r>
      <w:r w:rsidRPr="00331E92">
        <w:t xml:space="preserve">78B of the </w:t>
      </w:r>
      <w:r w:rsidRPr="00331E92">
        <w:rPr>
          <w:i/>
          <w:iCs/>
        </w:rPr>
        <w:t>Judiciary Act</w:t>
      </w:r>
      <w:r w:rsidRPr="00331E92">
        <w:t xml:space="preserve"> 1903.</w:t>
      </w:r>
    </w:p>
    <w:p w:rsidR="0019000E" w:rsidRPr="00331E92" w:rsidRDefault="0019000E" w:rsidP="0019000E"/>
    <w:p w:rsidR="0019000E" w:rsidRPr="00331E92" w:rsidRDefault="0019000E" w:rsidP="0019000E">
      <w:r w:rsidRPr="00331E92">
        <w:t>2.</w:t>
      </w:r>
      <w:r w:rsidRPr="00331E92">
        <w:tab/>
        <w:t>[</w:t>
      </w:r>
      <w:r w:rsidRPr="00331E92">
        <w:rPr>
          <w:i/>
          <w:iCs/>
        </w:rPr>
        <w:t>State the nature of the matter (e.g. the constitutional issue which is said to arise.</w:t>
      </w:r>
      <w:r w:rsidRPr="00331E92">
        <w:t>]</w:t>
      </w:r>
    </w:p>
    <w:p w:rsidR="0019000E" w:rsidRPr="00331E92" w:rsidRDefault="0019000E" w:rsidP="0019000E"/>
    <w:p w:rsidR="0019000E" w:rsidRPr="00331E92" w:rsidRDefault="0019000E" w:rsidP="0019000E">
      <w:pPr>
        <w:ind w:left="720" w:hanging="720"/>
      </w:pPr>
      <w:r w:rsidRPr="00331E92">
        <w:t>3.</w:t>
      </w:r>
      <w:r w:rsidRPr="00331E92">
        <w:tab/>
        <w:t>[</w:t>
      </w:r>
      <w:r w:rsidRPr="00331E92">
        <w:rPr>
          <w:i/>
          <w:iCs/>
        </w:rPr>
        <w:t>State the facts showing the matter is one to which Section</w:t>
      </w:r>
      <w:r w:rsidR="00331E92" w:rsidRPr="00331E92">
        <w:rPr>
          <w:i/>
          <w:iCs/>
        </w:rPr>
        <w:t> </w:t>
      </w:r>
      <w:r w:rsidRPr="00331E92">
        <w:rPr>
          <w:i/>
          <w:iCs/>
        </w:rPr>
        <w:t>78B of the Judiciary Act 1903 applies.</w:t>
      </w:r>
      <w:r w:rsidRPr="00331E92">
        <w:t>]</w:t>
      </w:r>
    </w:p>
    <w:p w:rsidR="0019000E" w:rsidRPr="00331E92" w:rsidRDefault="0019000E" w:rsidP="0019000E"/>
    <w:p w:rsidR="0019000E" w:rsidRPr="00331E92" w:rsidRDefault="0019000E" w:rsidP="0019000E">
      <w:pPr>
        <w:rPr>
          <w:i/>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5387"/>
        <w:jc w:val="right"/>
        <w:rPr>
          <w:i/>
        </w:rPr>
      </w:pPr>
      <w:r w:rsidRPr="00331E92">
        <w:t>[</w:t>
      </w:r>
      <w:r w:rsidRPr="00331E92">
        <w:rPr>
          <w:i/>
        </w:rPr>
        <w:t>P</w:t>
      </w:r>
      <w:r w:rsidR="00E27863">
        <w:rPr>
          <w:i/>
        </w:rPr>
        <w:t>arty</w:t>
      </w:r>
    </w:p>
    <w:p w:rsidR="0019000E" w:rsidRPr="00331E92" w:rsidRDefault="0019000E" w:rsidP="0019000E">
      <w:pPr>
        <w:tabs>
          <w:tab w:val="center" w:pos="7938"/>
        </w:tabs>
        <w:ind w:left="5387"/>
        <w:jc w:val="right"/>
      </w:pPr>
      <w:r w:rsidRPr="00331E92">
        <w:rPr>
          <w:i/>
        </w:rPr>
        <w:t xml:space="preserve">or </w:t>
      </w:r>
      <w:r w:rsidRPr="00331E92">
        <w:rPr>
          <w:i/>
          <w:iCs/>
        </w:rPr>
        <w:t>Legal Practitioner</w:t>
      </w:r>
      <w:r w:rsidRPr="00331E92">
        <w:t>]</w:t>
      </w:r>
    </w:p>
    <w:p w:rsidR="0019000E" w:rsidRPr="00331E92" w:rsidRDefault="0019000E" w:rsidP="0019000E"/>
    <w:p w:rsidR="0019000E" w:rsidRPr="00331E92" w:rsidRDefault="0019000E" w:rsidP="0019000E"/>
    <w:p w:rsidR="0019000E" w:rsidRPr="00331E92" w:rsidRDefault="0019000E" w:rsidP="0019000E">
      <w:pPr>
        <w:tabs>
          <w:tab w:val="left" w:pos="1134"/>
        </w:tabs>
        <w:ind w:left="1134" w:hanging="1134"/>
      </w:pPr>
      <w:r w:rsidRPr="00331E92">
        <w:t>To:</w:t>
      </w:r>
      <w:r w:rsidRPr="00331E92">
        <w:tab/>
        <w:t xml:space="preserve">The </w:t>
      </w:r>
      <w:r w:rsidR="00E27863">
        <w:t>other party</w:t>
      </w:r>
    </w:p>
    <w:p w:rsidR="0019000E" w:rsidRPr="00331E92" w:rsidRDefault="0019000E" w:rsidP="0019000E">
      <w:pPr>
        <w:tabs>
          <w:tab w:val="left" w:pos="1134"/>
        </w:tabs>
        <w:ind w:left="1134" w:hanging="1134"/>
      </w:pPr>
      <w:r w:rsidRPr="00331E92">
        <w:tab/>
        <w:t>[</w:t>
      </w:r>
      <w:r w:rsidRPr="00331E92">
        <w:rPr>
          <w:i/>
          <w:iCs/>
        </w:rPr>
        <w:t xml:space="preserve">Firm name or </w:t>
      </w:r>
      <w:r w:rsidR="00E27863">
        <w:rPr>
          <w:i/>
          <w:iCs/>
        </w:rPr>
        <w:t xml:space="preserve">Party </w:t>
      </w:r>
      <w:r w:rsidRPr="00331E92">
        <w:rPr>
          <w:i/>
          <w:iCs/>
        </w:rPr>
        <w:t>is self</w:t>
      </w:r>
      <w:r w:rsidR="00034E5E">
        <w:rPr>
          <w:i/>
          <w:iCs/>
        </w:rPr>
        <w:noBreakHyphen/>
      </w:r>
      <w:r w:rsidRPr="00331E92">
        <w:rPr>
          <w:i/>
          <w:iCs/>
        </w:rPr>
        <w:t>represented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ab/>
        <w:t>[</w:t>
      </w:r>
      <w:r w:rsidRPr="00331E92">
        <w:rPr>
          <w:i/>
          <w:iCs/>
        </w:rPr>
        <w:t>Attorneys</w:t>
      </w:r>
      <w:r w:rsidR="00034E5E">
        <w:rPr>
          <w:i/>
          <w:iCs/>
        </w:rPr>
        <w:noBreakHyphen/>
      </w:r>
      <w:r w:rsidRPr="00331E92">
        <w:rPr>
          <w:i/>
          <w:iCs/>
        </w:rPr>
        <w:t>General of the Commonwealth, the States, the Australian Capital Territory and the Northern Territory</w:t>
      </w:r>
      <w:r w:rsidRPr="00331E92">
        <w:t>]</w:t>
      </w:r>
    </w:p>
    <w:p w:rsidR="0019000E" w:rsidRPr="00331E92" w:rsidRDefault="0019000E" w:rsidP="0019000E">
      <w:pPr>
        <w:pStyle w:val="ActHead2"/>
        <w:pageBreakBefore/>
      </w:pPr>
      <w:bookmarkStart w:id="24" w:name="_Toc26969478"/>
      <w:r w:rsidRPr="00251A75">
        <w:rPr>
          <w:rStyle w:val="CharPartNo"/>
        </w:rPr>
        <w:t>Form 1A</w:t>
      </w:r>
      <w:r w:rsidRPr="00331E92">
        <w:t>—</w:t>
      </w:r>
      <w:r w:rsidRPr="00251A75">
        <w:rPr>
          <w:rStyle w:val="CharPartText"/>
        </w:rPr>
        <w:t>Notice of intervention</w:t>
      </w:r>
      <w:bookmarkEnd w:id="24"/>
    </w:p>
    <w:p w:rsidR="0019000E" w:rsidRPr="00331E92" w:rsidRDefault="0019000E" w:rsidP="0019000E">
      <w:pPr>
        <w:pStyle w:val="notemargin"/>
      </w:pPr>
      <w:r w:rsidRPr="00331E92">
        <w:t>Note:</w:t>
      </w:r>
      <w:r w:rsidRPr="00331E92">
        <w:tab/>
        <w:t>See rule</w:t>
      </w:r>
      <w:r w:rsidR="00331E92" w:rsidRPr="00331E92">
        <w:t> </w:t>
      </w:r>
      <w:r w:rsidRPr="00331E92">
        <w:t>5.04.2.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NOTICE OF INTERVENTION</w:t>
      </w:r>
    </w:p>
    <w:p w:rsidR="0019000E" w:rsidRPr="00331E92" w:rsidRDefault="0019000E" w:rsidP="0019000E"/>
    <w:p w:rsidR="0019000E" w:rsidRPr="00331E92" w:rsidRDefault="0019000E" w:rsidP="0019000E">
      <w:pPr>
        <w:ind w:left="720" w:hanging="720"/>
      </w:pPr>
      <w:r w:rsidRPr="00331E92">
        <w:t>1.</w:t>
      </w:r>
      <w:r w:rsidRPr="00331E92">
        <w:tab/>
        <w:t>The Attorney</w:t>
      </w:r>
      <w:r w:rsidR="00034E5E">
        <w:noBreakHyphen/>
      </w:r>
      <w:r w:rsidRPr="00331E92">
        <w:t>General of [</w:t>
      </w:r>
      <w:r w:rsidRPr="00331E92">
        <w:rPr>
          <w:i/>
        </w:rPr>
        <w:t>the Commonwealth of Australia or the name of a State or Territory</w:t>
      </w:r>
      <w:r w:rsidRPr="00331E92">
        <w:t>] gives notice of the Attorney</w:t>
      </w:r>
      <w:r w:rsidR="00034E5E">
        <w:noBreakHyphen/>
      </w:r>
      <w:r w:rsidRPr="00331E92">
        <w:t>General’s intervention in this proceeding under Section</w:t>
      </w:r>
      <w:r w:rsidR="00331E92" w:rsidRPr="00331E92">
        <w:t> </w:t>
      </w:r>
      <w:r w:rsidRPr="00331E92">
        <w:t xml:space="preserve">78A of the </w:t>
      </w:r>
      <w:r w:rsidRPr="00331E92">
        <w:rPr>
          <w:i/>
        </w:rPr>
        <w:t>Judiciary Act 1903</w:t>
      </w:r>
      <w:r w:rsidRPr="00331E92">
        <w:t>.</w:t>
      </w:r>
    </w:p>
    <w:p w:rsidR="0019000E" w:rsidRPr="00331E92" w:rsidRDefault="0019000E" w:rsidP="0019000E"/>
    <w:p w:rsidR="0019000E" w:rsidRPr="00331E92" w:rsidRDefault="0019000E" w:rsidP="0019000E">
      <w:pPr>
        <w:ind w:left="720" w:hanging="720"/>
      </w:pPr>
      <w:r w:rsidRPr="00331E92">
        <w:t>2.</w:t>
      </w:r>
      <w:r w:rsidRPr="00331E92">
        <w:tab/>
        <w:t>[</w:t>
      </w:r>
      <w:r w:rsidRPr="00331E92">
        <w:rPr>
          <w:i/>
          <w:iCs/>
        </w:rPr>
        <w:t>If applicable, state that the Attorney</w:t>
      </w:r>
      <w:r w:rsidR="00034E5E">
        <w:rPr>
          <w:i/>
          <w:iCs/>
        </w:rPr>
        <w:noBreakHyphen/>
      </w:r>
      <w:r w:rsidRPr="00331E92">
        <w:rPr>
          <w:i/>
          <w:iCs/>
        </w:rPr>
        <w:t xml:space="preserve">General intervenes in support of the position of </w:t>
      </w:r>
      <w:r w:rsidRPr="00331E92">
        <w:rPr>
          <w:iCs/>
        </w:rPr>
        <w:t>[</w:t>
      </w:r>
      <w:r w:rsidRPr="00331E92">
        <w:rPr>
          <w:i/>
          <w:iCs/>
        </w:rPr>
        <w:t>specify relevant appellant/plaintiff or respondent/defendant</w:t>
      </w:r>
      <w:r w:rsidRPr="00331E92">
        <w:rPr>
          <w:iCs/>
        </w:rPr>
        <w:t>]</w:t>
      </w:r>
      <w:r w:rsidRPr="00331E92">
        <w:rPr>
          <w:i/>
          <w:iCs/>
        </w:rPr>
        <w:t>.</w:t>
      </w:r>
      <w:r w:rsidRPr="00331E92">
        <w:t>]</w:t>
      </w:r>
    </w:p>
    <w:p w:rsidR="0019000E" w:rsidRPr="00331E92" w:rsidRDefault="0019000E" w:rsidP="0019000E"/>
    <w:p w:rsidR="0019000E" w:rsidRPr="00331E92" w:rsidRDefault="0019000E" w:rsidP="0019000E">
      <w:pPr>
        <w:ind w:left="720" w:hanging="720"/>
      </w:pPr>
      <w:r w:rsidRPr="00331E92">
        <w:t>3.</w:t>
      </w:r>
      <w:r w:rsidRPr="00331E92">
        <w:tab/>
        <w:t>The Attorney</w:t>
      </w:r>
      <w:r w:rsidR="00034E5E">
        <w:noBreakHyphen/>
      </w:r>
      <w:r w:rsidRPr="00331E92">
        <w:t>General of [</w:t>
      </w:r>
      <w:r w:rsidRPr="00331E92">
        <w:rPr>
          <w:i/>
        </w:rPr>
        <w:t>the Commonwealth of Australia or the name of a State or Territory</w:t>
      </w:r>
      <w:r w:rsidRPr="00331E92">
        <w:t>] is represented by [</w:t>
      </w:r>
      <w:r w:rsidRPr="00331E92">
        <w:rPr>
          <w:i/>
        </w:rPr>
        <w:t>Firm name</w:t>
      </w:r>
      <w:r w:rsidRPr="00331E92">
        <w:t>].</w:t>
      </w:r>
    </w:p>
    <w:p w:rsidR="0019000E" w:rsidRPr="00331E92" w:rsidRDefault="0019000E" w:rsidP="0019000E"/>
    <w:p w:rsidR="0019000E" w:rsidRPr="00331E92" w:rsidRDefault="0019000E" w:rsidP="0019000E">
      <w:pPr>
        <w:rPr>
          <w:i/>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jc w:val="right"/>
      </w:pPr>
      <w:r w:rsidRPr="00331E92">
        <w:tab/>
        <w:t>......................(signed)......................</w:t>
      </w:r>
    </w:p>
    <w:p w:rsidR="0019000E" w:rsidRPr="00331E92" w:rsidRDefault="0019000E" w:rsidP="0019000E">
      <w:pPr>
        <w:tabs>
          <w:tab w:val="left" w:pos="5103"/>
          <w:tab w:val="center" w:pos="7938"/>
        </w:tabs>
        <w:jc w:val="right"/>
        <w:rPr>
          <w:i/>
          <w:iCs/>
        </w:rPr>
      </w:pPr>
      <w:r w:rsidRPr="00331E92">
        <w:tab/>
        <w:t>[</w:t>
      </w:r>
      <w:r w:rsidRPr="00331E92">
        <w:rPr>
          <w:i/>
          <w:iCs/>
        </w:rPr>
        <w:t>Attorney</w:t>
      </w:r>
      <w:r w:rsidR="00034E5E">
        <w:rPr>
          <w:i/>
          <w:iCs/>
        </w:rPr>
        <w:noBreakHyphen/>
      </w:r>
      <w:r w:rsidRPr="00331E92">
        <w:rPr>
          <w:i/>
          <w:iCs/>
        </w:rPr>
        <w:t xml:space="preserve">General </w:t>
      </w:r>
      <w:r w:rsidRPr="00331E92">
        <w:rPr>
          <w:iCs/>
        </w:rPr>
        <w:t>or</w:t>
      </w:r>
    </w:p>
    <w:p w:rsidR="0019000E" w:rsidRPr="00331E92" w:rsidRDefault="0019000E" w:rsidP="0019000E">
      <w:pPr>
        <w:tabs>
          <w:tab w:val="left" w:pos="5103"/>
          <w:tab w:val="center" w:pos="7938"/>
        </w:tabs>
        <w:jc w:val="right"/>
      </w:pPr>
      <w:r w:rsidRPr="00331E92">
        <w:tab/>
      </w:r>
      <w:r w:rsidRPr="00331E92">
        <w:rPr>
          <w:i/>
          <w:iCs/>
        </w:rPr>
        <w:t>Legal Practitioner</w:t>
      </w:r>
      <w:r w:rsidRPr="00331E92">
        <w:t>]</w:t>
      </w:r>
    </w:p>
    <w:p w:rsidR="0019000E" w:rsidRPr="00331E92" w:rsidRDefault="0019000E" w:rsidP="0019000E">
      <w:pPr>
        <w:pStyle w:val="ActHead2"/>
        <w:pageBreakBefore/>
      </w:pPr>
      <w:bookmarkStart w:id="25" w:name="_Toc26969479"/>
      <w:r w:rsidRPr="00251A75">
        <w:rPr>
          <w:rStyle w:val="CharPartNo"/>
        </w:rPr>
        <w:t>Form 2</w:t>
      </w:r>
      <w:r w:rsidRPr="00331E92">
        <w:t>—</w:t>
      </w:r>
      <w:r w:rsidRPr="00251A75">
        <w:rPr>
          <w:rStyle w:val="CharPartText"/>
        </w:rPr>
        <w:t>Judgment</w:t>
      </w:r>
      <w:bookmarkEnd w:id="25"/>
    </w:p>
    <w:p w:rsidR="0019000E" w:rsidRPr="00331E92" w:rsidRDefault="0019000E" w:rsidP="0019000E">
      <w:pPr>
        <w:pStyle w:val="notemargin"/>
      </w:pPr>
      <w:r w:rsidRPr="00331E92">
        <w:t>Note:</w:t>
      </w:r>
      <w:r w:rsidRPr="00331E92">
        <w:tab/>
        <w:t>See rule</w:t>
      </w:r>
      <w:r w:rsidR="00331E92" w:rsidRPr="00331E92">
        <w:t> </w:t>
      </w:r>
      <w:r w:rsidRPr="00331E92">
        <w:t>8.01.1.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          ]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JUDGMENT</w:t>
      </w:r>
    </w:p>
    <w:p w:rsidR="0019000E" w:rsidRPr="00331E92" w:rsidRDefault="0019000E" w:rsidP="0019000E">
      <w:pPr>
        <w:jc w:val="center"/>
      </w:pPr>
    </w:p>
    <w:p w:rsidR="0019000E" w:rsidRPr="00331E92" w:rsidRDefault="0019000E" w:rsidP="0019000E">
      <w:pPr>
        <w:tabs>
          <w:tab w:val="left" w:pos="2835"/>
        </w:tabs>
      </w:pPr>
      <w:r w:rsidRPr="00331E92">
        <w:t>JUSTICE[S]:</w:t>
      </w:r>
      <w:r w:rsidRPr="00331E92">
        <w:tab/>
      </w:r>
    </w:p>
    <w:p w:rsidR="0019000E" w:rsidRPr="00331E92" w:rsidRDefault="0019000E" w:rsidP="0019000E">
      <w:pPr>
        <w:tabs>
          <w:tab w:val="left" w:pos="2835"/>
        </w:tabs>
      </w:pPr>
    </w:p>
    <w:p w:rsidR="0019000E" w:rsidRPr="00331E92" w:rsidRDefault="0019000E" w:rsidP="0019000E">
      <w:pPr>
        <w:tabs>
          <w:tab w:val="left" w:pos="2835"/>
        </w:tabs>
      </w:pPr>
      <w:r w:rsidRPr="00331E92">
        <w:t>DATE GIVEN:</w:t>
      </w:r>
      <w:r w:rsidRPr="00331E92">
        <w:tab/>
      </w:r>
    </w:p>
    <w:p w:rsidR="0019000E" w:rsidRPr="00331E92" w:rsidRDefault="0019000E" w:rsidP="0019000E">
      <w:pPr>
        <w:tabs>
          <w:tab w:val="left" w:pos="2835"/>
        </w:tabs>
      </w:pPr>
    </w:p>
    <w:p w:rsidR="0019000E" w:rsidRPr="00331E92" w:rsidRDefault="0019000E" w:rsidP="0019000E">
      <w:pPr>
        <w:tabs>
          <w:tab w:val="left" w:pos="2835"/>
        </w:tabs>
      </w:pPr>
      <w:r w:rsidRPr="00331E92">
        <w:t>INITIATING PROCESS:</w:t>
      </w:r>
      <w:r w:rsidRPr="00331E92">
        <w:tab/>
        <w:t>[</w:t>
      </w:r>
      <w:r w:rsidRPr="00331E92">
        <w:rPr>
          <w:i/>
          <w:iCs/>
        </w:rPr>
        <w:t>State whether by application or appeal.</w:t>
      </w:r>
      <w:r w:rsidRPr="00331E92">
        <w:t>]</w:t>
      </w:r>
    </w:p>
    <w:p w:rsidR="0019000E" w:rsidRPr="00331E92" w:rsidRDefault="0019000E" w:rsidP="0019000E">
      <w:pPr>
        <w:tabs>
          <w:tab w:val="left" w:pos="2835"/>
        </w:tabs>
      </w:pPr>
    </w:p>
    <w:p w:rsidR="0019000E" w:rsidRPr="00331E92" w:rsidRDefault="0019000E" w:rsidP="0019000E">
      <w:pPr>
        <w:ind w:left="2880" w:hanging="2880"/>
      </w:pPr>
      <w:r w:rsidRPr="00331E92">
        <w:t>APPEARANCES:</w:t>
      </w:r>
      <w:r w:rsidRPr="00331E92">
        <w:tab/>
        <w:t>[</w:t>
      </w:r>
      <w:r w:rsidRPr="00331E92">
        <w:rPr>
          <w:i/>
        </w:rPr>
        <w:t>Set out names of persons who appeared; state whether counsel or solicitor and whom they represented; state the non</w:t>
      </w:r>
      <w:r w:rsidR="00034E5E">
        <w:rPr>
          <w:i/>
        </w:rPr>
        <w:noBreakHyphen/>
      </w:r>
      <w:r w:rsidRPr="00331E92">
        <w:rPr>
          <w:i/>
        </w:rPr>
        <w:t>appearance of any person entitled to appeal who did not.</w:t>
      </w:r>
      <w:r w:rsidRPr="00331E92">
        <w:t>]</w:t>
      </w:r>
    </w:p>
    <w:p w:rsidR="0019000E" w:rsidRPr="00331E92" w:rsidRDefault="0019000E" w:rsidP="0019000E"/>
    <w:p w:rsidR="0019000E" w:rsidRPr="00331E92" w:rsidRDefault="0019000E" w:rsidP="0019000E"/>
    <w:p w:rsidR="0019000E" w:rsidRPr="00331E92" w:rsidRDefault="0019000E" w:rsidP="0019000E">
      <w:r w:rsidRPr="00331E92">
        <w:t>THE JUDGMENT OF THE COURT IS:</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rPr>
          <w:i/>
          <w:iCs/>
        </w:rPr>
      </w:pPr>
      <w:r w:rsidRPr="00331E92">
        <w:t>DATE AUTHENTICATED</w:t>
      </w:r>
    </w:p>
    <w:p w:rsidR="0019000E" w:rsidRPr="00331E92" w:rsidRDefault="0019000E" w:rsidP="0019000E"/>
    <w:p w:rsidR="0019000E" w:rsidRPr="00331E92" w:rsidRDefault="0019000E" w:rsidP="0019000E">
      <w:pPr>
        <w:tabs>
          <w:tab w:val="center" w:pos="7938"/>
        </w:tabs>
      </w:pPr>
      <w:r w:rsidRPr="00331E92">
        <w:tab/>
        <w:t>....................................</w:t>
      </w:r>
    </w:p>
    <w:p w:rsidR="0019000E" w:rsidRPr="00331E92" w:rsidRDefault="0019000E" w:rsidP="0019000E">
      <w:pPr>
        <w:tabs>
          <w:tab w:val="center" w:pos="7655"/>
        </w:tabs>
      </w:pPr>
      <w:r w:rsidRPr="00331E92">
        <w:tab/>
        <w:t>Registrar</w:t>
      </w:r>
    </w:p>
    <w:p w:rsidR="0019000E" w:rsidRPr="00331E92" w:rsidRDefault="0019000E" w:rsidP="0019000E">
      <w:pPr>
        <w:pStyle w:val="ActHead2"/>
        <w:pageBreakBefore/>
      </w:pPr>
      <w:bookmarkStart w:id="26" w:name="_Toc26969480"/>
      <w:r w:rsidRPr="00251A75">
        <w:rPr>
          <w:rStyle w:val="CharPartNo"/>
        </w:rPr>
        <w:t>Form 3</w:t>
      </w:r>
      <w:r w:rsidRPr="00331E92">
        <w:t>—</w:t>
      </w:r>
      <w:r w:rsidRPr="00251A75">
        <w:rPr>
          <w:rStyle w:val="CharPartText"/>
        </w:rPr>
        <w:t>Order</w:t>
      </w:r>
      <w:bookmarkEnd w:id="26"/>
    </w:p>
    <w:p w:rsidR="0019000E" w:rsidRPr="00331E92" w:rsidRDefault="0019000E" w:rsidP="0019000E">
      <w:pPr>
        <w:pStyle w:val="notemargin"/>
      </w:pPr>
      <w:r w:rsidRPr="00331E92">
        <w:t>Note:</w:t>
      </w:r>
      <w:r w:rsidRPr="00331E92">
        <w:tab/>
        <w:t>See rule</w:t>
      </w:r>
      <w:r w:rsidR="00331E92" w:rsidRPr="00331E92">
        <w:t> </w:t>
      </w:r>
      <w:r w:rsidRPr="00331E92">
        <w:t>8.01.2.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ORDER</w:t>
      </w:r>
    </w:p>
    <w:p w:rsidR="0019000E" w:rsidRPr="00331E92" w:rsidRDefault="0019000E" w:rsidP="0019000E"/>
    <w:p w:rsidR="0019000E" w:rsidRPr="00331E92" w:rsidRDefault="0019000E" w:rsidP="0019000E">
      <w:pPr>
        <w:tabs>
          <w:tab w:val="left" w:pos="2835"/>
        </w:tabs>
      </w:pPr>
      <w:r w:rsidRPr="00331E92">
        <w:t>JUSTICE[S]:</w:t>
      </w:r>
      <w:r w:rsidRPr="00331E92">
        <w:tab/>
      </w:r>
    </w:p>
    <w:p w:rsidR="0019000E" w:rsidRPr="00331E92" w:rsidRDefault="0019000E" w:rsidP="0019000E">
      <w:pPr>
        <w:tabs>
          <w:tab w:val="left" w:pos="2835"/>
        </w:tabs>
      </w:pPr>
    </w:p>
    <w:p w:rsidR="0019000E" w:rsidRPr="00331E92" w:rsidRDefault="0019000E" w:rsidP="0019000E">
      <w:pPr>
        <w:tabs>
          <w:tab w:val="left" w:pos="2835"/>
        </w:tabs>
      </w:pPr>
      <w:r w:rsidRPr="00331E92">
        <w:t>DATE GIVEN:</w:t>
      </w:r>
      <w:r w:rsidRPr="00331E92">
        <w:tab/>
      </w:r>
    </w:p>
    <w:p w:rsidR="0019000E" w:rsidRPr="00331E92" w:rsidRDefault="0019000E" w:rsidP="0019000E">
      <w:pPr>
        <w:tabs>
          <w:tab w:val="left" w:pos="2835"/>
        </w:tabs>
      </w:pPr>
    </w:p>
    <w:p w:rsidR="0019000E" w:rsidRPr="00331E92" w:rsidRDefault="0019000E" w:rsidP="0019000E">
      <w:pPr>
        <w:tabs>
          <w:tab w:val="left" w:pos="2835"/>
        </w:tabs>
      </w:pPr>
      <w:r w:rsidRPr="00331E92">
        <w:t>INITIATING PROCESS:</w:t>
      </w:r>
      <w:r w:rsidRPr="00331E92">
        <w:tab/>
        <w:t>[</w:t>
      </w:r>
      <w:r w:rsidRPr="00331E92">
        <w:rPr>
          <w:i/>
          <w:iCs/>
        </w:rPr>
        <w:t>State whether by application or appeal.</w:t>
      </w:r>
      <w:r w:rsidRPr="00331E92">
        <w:t>]</w:t>
      </w:r>
    </w:p>
    <w:p w:rsidR="0019000E" w:rsidRPr="00331E92" w:rsidRDefault="0019000E" w:rsidP="0019000E">
      <w:pPr>
        <w:tabs>
          <w:tab w:val="left" w:pos="2835"/>
        </w:tabs>
      </w:pPr>
    </w:p>
    <w:p w:rsidR="0019000E" w:rsidRPr="00331E92" w:rsidRDefault="0019000E" w:rsidP="0019000E">
      <w:pPr>
        <w:ind w:left="2880" w:hanging="2880"/>
      </w:pPr>
      <w:r w:rsidRPr="00331E92">
        <w:t>APPEARANCES:</w:t>
      </w:r>
      <w:r w:rsidRPr="00331E92">
        <w:tab/>
        <w:t>[</w:t>
      </w:r>
      <w:r w:rsidRPr="00331E92">
        <w:rPr>
          <w:i/>
        </w:rPr>
        <w:t>Set out names of persons who appeared; state whether counsel or solicitor and whom they represented; state the non</w:t>
      </w:r>
      <w:r w:rsidR="00034E5E">
        <w:rPr>
          <w:i/>
        </w:rPr>
        <w:noBreakHyphen/>
      </w:r>
      <w:r w:rsidRPr="00331E92">
        <w:rPr>
          <w:i/>
        </w:rPr>
        <w:t>appearance of any person entitled to appear who did not</w:t>
      </w:r>
      <w:r w:rsidRPr="00331E92">
        <w:rPr>
          <w:i/>
          <w:iCs/>
        </w:rPr>
        <w:t>.</w:t>
      </w:r>
      <w:r w:rsidRPr="00331E92">
        <w:t>]</w:t>
      </w:r>
    </w:p>
    <w:p w:rsidR="0019000E" w:rsidRPr="00331E92" w:rsidRDefault="0019000E" w:rsidP="0019000E">
      <w:pPr>
        <w:tabs>
          <w:tab w:val="left" w:pos="2835"/>
        </w:tabs>
      </w:pPr>
    </w:p>
    <w:p w:rsidR="0019000E" w:rsidRPr="00331E92" w:rsidRDefault="0019000E" w:rsidP="0019000E"/>
    <w:p w:rsidR="0019000E" w:rsidRPr="00331E92" w:rsidRDefault="0019000E" w:rsidP="0019000E">
      <w:pPr>
        <w:tabs>
          <w:tab w:val="left" w:pos="6975"/>
        </w:tabs>
      </w:pPr>
      <w:r w:rsidRPr="00331E92">
        <w:tab/>
      </w:r>
    </w:p>
    <w:p w:rsidR="0019000E" w:rsidRPr="00331E92" w:rsidRDefault="0019000E" w:rsidP="0019000E"/>
    <w:p w:rsidR="0019000E" w:rsidRPr="00331E92" w:rsidRDefault="0019000E" w:rsidP="0019000E">
      <w:r w:rsidRPr="00331E92">
        <w:t>THE COURT ORDERS THAT: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rPr>
          <w:i/>
          <w:iCs/>
        </w:rPr>
      </w:pPr>
      <w:r w:rsidRPr="00331E92">
        <w:t>DATE AUTHENTICATED</w:t>
      </w:r>
    </w:p>
    <w:p w:rsidR="0019000E" w:rsidRPr="00331E92" w:rsidRDefault="0019000E" w:rsidP="0019000E"/>
    <w:p w:rsidR="0019000E" w:rsidRPr="00331E92" w:rsidRDefault="0019000E" w:rsidP="0019000E">
      <w:pPr>
        <w:tabs>
          <w:tab w:val="center" w:pos="7938"/>
        </w:tabs>
      </w:pPr>
      <w:r w:rsidRPr="00331E92">
        <w:tab/>
        <w:t>....................................</w:t>
      </w:r>
    </w:p>
    <w:p w:rsidR="0019000E" w:rsidRPr="00331E92" w:rsidRDefault="0019000E" w:rsidP="0019000E">
      <w:pPr>
        <w:tabs>
          <w:tab w:val="center" w:pos="7655"/>
        </w:tabs>
      </w:pPr>
      <w:r w:rsidRPr="00331E92">
        <w:tab/>
        <w:t>Registrar</w:t>
      </w:r>
    </w:p>
    <w:p w:rsidR="0019000E" w:rsidRPr="00331E92" w:rsidRDefault="0019000E" w:rsidP="0019000E">
      <w:pPr>
        <w:pStyle w:val="ActHead2"/>
        <w:pageBreakBefore/>
      </w:pPr>
      <w:bookmarkStart w:id="27" w:name="_Toc26969481"/>
      <w:r w:rsidRPr="00251A75">
        <w:rPr>
          <w:rStyle w:val="CharPartNo"/>
        </w:rPr>
        <w:t>Form 4</w:t>
      </w:r>
      <w:r w:rsidRPr="00331E92">
        <w:t>—</w:t>
      </w:r>
      <w:r w:rsidRPr="00251A75">
        <w:rPr>
          <w:rStyle w:val="CharPartText"/>
        </w:rPr>
        <w:t>Consent</w:t>
      </w:r>
      <w:bookmarkEnd w:id="27"/>
    </w:p>
    <w:p w:rsidR="0019000E" w:rsidRPr="00331E92" w:rsidRDefault="0019000E" w:rsidP="0019000E">
      <w:pPr>
        <w:pStyle w:val="notemargin"/>
      </w:pPr>
      <w:r w:rsidRPr="00331E92">
        <w:t>Note:</w:t>
      </w:r>
      <w:r w:rsidRPr="00331E92">
        <w:tab/>
        <w:t>See rule</w:t>
      </w:r>
      <w:r w:rsidR="00331E92" w:rsidRPr="00331E92">
        <w:t> </w:t>
      </w:r>
      <w:r w:rsidRPr="00331E92">
        <w:t>8.04.2.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CONSENT</w:t>
      </w:r>
    </w:p>
    <w:p w:rsidR="0019000E" w:rsidRPr="00331E92" w:rsidRDefault="0019000E" w:rsidP="0019000E"/>
    <w:p w:rsidR="0019000E" w:rsidRPr="00331E92" w:rsidRDefault="0019000E" w:rsidP="0019000E">
      <w:r w:rsidRPr="00331E92">
        <w:t>We consent to the making of the following order[s] in this proceeding:</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ind w:left="5387"/>
        <w:jc w:val="right"/>
        <w:rPr>
          <w:i/>
          <w:iCs/>
        </w:rPr>
      </w:pPr>
      <w:r w:rsidRPr="00331E92">
        <w:t>[</w:t>
      </w:r>
      <w:r w:rsidRPr="00331E92">
        <w:rPr>
          <w:i/>
          <w:iCs/>
        </w:rPr>
        <w:t>Plaintiff/Appellant/Applicant</w:t>
      </w:r>
    </w:p>
    <w:p w:rsidR="0019000E" w:rsidRPr="00331E92" w:rsidRDefault="0019000E" w:rsidP="0019000E">
      <w:pPr>
        <w:tabs>
          <w:tab w:val="center" w:pos="7938"/>
        </w:tabs>
        <w:ind w:left="5387"/>
        <w:jc w:val="right"/>
      </w:pPr>
      <w:r w:rsidRPr="00331E92">
        <w:rPr>
          <w:i/>
          <w:iCs/>
        </w:rPr>
        <w:t xml:space="preserve">or </w:t>
      </w:r>
      <w:r w:rsidRPr="00331E92">
        <w:rPr>
          <w:i/>
        </w:rPr>
        <w:t>Legal Practitioner</w:t>
      </w:r>
      <w:r w:rsidRPr="00331E92">
        <w:t>]</w:t>
      </w:r>
    </w:p>
    <w:p w:rsidR="0019000E" w:rsidRPr="00331E92" w:rsidRDefault="0019000E" w:rsidP="0019000E">
      <w:pPr>
        <w:tabs>
          <w:tab w:val="center" w:pos="7655"/>
        </w:tabs>
      </w:pPr>
    </w:p>
    <w:p w:rsidR="0019000E" w:rsidRPr="00331E92" w:rsidRDefault="0019000E" w:rsidP="0019000E">
      <w:pPr>
        <w:tabs>
          <w:tab w:val="center" w:pos="7655"/>
        </w:tabs>
      </w:pPr>
    </w:p>
    <w:p w:rsidR="0019000E" w:rsidRPr="00331E92" w:rsidRDefault="0019000E" w:rsidP="0019000E">
      <w:pPr>
        <w:tabs>
          <w:tab w:val="center" w:pos="7655"/>
        </w:tabs>
      </w:pPr>
    </w:p>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5387"/>
        <w:jc w:val="right"/>
        <w:rPr>
          <w:i/>
          <w:iCs/>
        </w:rPr>
      </w:pPr>
      <w:r w:rsidRPr="00331E92">
        <w:t>[</w:t>
      </w:r>
      <w:r w:rsidRPr="00331E92">
        <w:rPr>
          <w:i/>
          <w:iCs/>
        </w:rPr>
        <w:t>Defendant/Respondent</w:t>
      </w:r>
    </w:p>
    <w:p w:rsidR="0019000E" w:rsidRPr="00331E92" w:rsidRDefault="0019000E" w:rsidP="0019000E">
      <w:pPr>
        <w:tabs>
          <w:tab w:val="center" w:pos="7938"/>
        </w:tabs>
        <w:ind w:left="5387"/>
        <w:jc w:val="right"/>
        <w:rPr>
          <w:i/>
        </w:rPr>
      </w:pPr>
      <w:r w:rsidRPr="00331E92">
        <w:rPr>
          <w:i/>
        </w:rPr>
        <w:t>or Legal Practitioner</w:t>
      </w:r>
      <w:r w:rsidRPr="00331E92">
        <w:t>]</w:t>
      </w:r>
    </w:p>
    <w:p w:rsidR="0019000E" w:rsidRPr="00331E92" w:rsidRDefault="0019000E" w:rsidP="0019000E">
      <w:pPr>
        <w:pStyle w:val="ActHead2"/>
        <w:pageBreakBefore/>
      </w:pPr>
      <w:bookmarkStart w:id="28" w:name="_Toc26969482"/>
      <w:r w:rsidRPr="00251A75">
        <w:rPr>
          <w:rStyle w:val="CharPartNo"/>
        </w:rPr>
        <w:t>Form 5</w:t>
      </w:r>
      <w:r w:rsidRPr="00331E92">
        <w:t>—</w:t>
      </w:r>
      <w:r w:rsidRPr="00251A75">
        <w:rPr>
          <w:rStyle w:val="CharPartText"/>
        </w:rPr>
        <w:t>Arrest warrant</w:t>
      </w:r>
      <w:bookmarkEnd w:id="28"/>
    </w:p>
    <w:p w:rsidR="0019000E" w:rsidRPr="00331E92" w:rsidRDefault="0019000E" w:rsidP="0019000E">
      <w:pPr>
        <w:pStyle w:val="notemargin"/>
      </w:pPr>
      <w:r w:rsidRPr="00331E92">
        <w:t>Note:</w:t>
      </w:r>
      <w:r w:rsidRPr="00331E92">
        <w:tab/>
        <w:t>See rule</w:t>
      </w:r>
      <w:r w:rsidR="00331E92" w:rsidRPr="00331E92">
        <w:t> </w:t>
      </w:r>
      <w:r w:rsidRPr="00331E92">
        <w:t>11.03.2.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 w:rsidR="0019000E" w:rsidRPr="00331E92" w:rsidRDefault="0019000E" w:rsidP="0019000E">
      <w:pPr>
        <w:jc w:val="center"/>
        <w:rPr>
          <w:b/>
        </w:rPr>
      </w:pPr>
      <w:r w:rsidRPr="00331E92">
        <w:rPr>
          <w:b/>
        </w:rPr>
        <w:t>ARREST WARRANT</w:t>
      </w:r>
    </w:p>
    <w:p w:rsidR="0019000E" w:rsidRPr="00331E92" w:rsidRDefault="0019000E" w:rsidP="0019000E"/>
    <w:p w:rsidR="0019000E" w:rsidRPr="00331E92" w:rsidRDefault="0019000E" w:rsidP="0019000E">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 w:rsidR="0019000E" w:rsidRPr="00331E92" w:rsidRDefault="0019000E" w:rsidP="0019000E">
      <w:r w:rsidRPr="00331E92">
        <w:t>TO THE MARSHAL</w:t>
      </w:r>
    </w:p>
    <w:p w:rsidR="0019000E" w:rsidRPr="00331E92" w:rsidRDefault="0019000E" w:rsidP="0019000E"/>
    <w:p w:rsidR="0019000E" w:rsidRPr="00331E92" w:rsidRDefault="0019000E" w:rsidP="0019000E">
      <w:r w:rsidRPr="00331E92">
        <w:t>Arrest [</w:t>
      </w:r>
      <w:r w:rsidRPr="00331E92">
        <w:rPr>
          <w:i/>
        </w:rPr>
        <w:t>name</w:t>
      </w:r>
      <w:r w:rsidRPr="00331E92">
        <w:t>] and bring that person before the Court [or a Justice] forthwith to answer a charge of contempt.  If it is not practicable to bring [</w:t>
      </w:r>
      <w:r w:rsidRPr="00331E92">
        <w:rPr>
          <w:i/>
        </w:rPr>
        <w:t>name</w:t>
      </w:r>
      <w:r w:rsidRPr="00331E92">
        <w:t>] before the Court forthwith detain him/her in custody and, when it is practicable to bring him/her before the Court, do so forthwith.</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r>
      <w:r w:rsidRPr="00331E92">
        <w:rPr>
          <w:iCs/>
        </w:rPr>
        <w:t>Justice</w:t>
      </w:r>
    </w:p>
    <w:p w:rsidR="0019000E" w:rsidRPr="00331E92" w:rsidRDefault="0019000E" w:rsidP="0019000E">
      <w:pPr>
        <w:pStyle w:val="ActHead2"/>
        <w:pageBreakBefore/>
      </w:pPr>
      <w:bookmarkStart w:id="29" w:name="_Toc26969483"/>
      <w:r w:rsidRPr="00251A75">
        <w:rPr>
          <w:rStyle w:val="CharPartNo"/>
        </w:rPr>
        <w:t>Form 6</w:t>
      </w:r>
      <w:r w:rsidRPr="00331E92">
        <w:t>—</w:t>
      </w:r>
      <w:r w:rsidRPr="00251A75">
        <w:rPr>
          <w:rStyle w:val="CharPartText"/>
        </w:rPr>
        <w:t>Committal warrant</w:t>
      </w:r>
      <w:bookmarkEnd w:id="29"/>
    </w:p>
    <w:p w:rsidR="0019000E" w:rsidRPr="00331E92" w:rsidRDefault="0019000E" w:rsidP="0019000E">
      <w:pPr>
        <w:pStyle w:val="notemargin"/>
      </w:pPr>
      <w:r w:rsidRPr="00331E92">
        <w:t>Note:</w:t>
      </w:r>
      <w:r w:rsidRPr="00331E92">
        <w:tab/>
        <w:t>See rule</w:t>
      </w:r>
      <w:r w:rsidR="00331E92" w:rsidRPr="00331E92">
        <w:t> </w:t>
      </w:r>
      <w:r w:rsidRPr="00331E92">
        <w:t>11.03.3.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        ]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 w:rsidR="0019000E" w:rsidRPr="00331E92" w:rsidRDefault="0019000E" w:rsidP="0019000E">
      <w:pPr>
        <w:jc w:val="center"/>
        <w:rPr>
          <w:b/>
        </w:rPr>
      </w:pPr>
      <w:r w:rsidRPr="00331E92">
        <w:rPr>
          <w:b/>
        </w:rPr>
        <w:t>COMMITTAL WARRANT</w:t>
      </w:r>
    </w:p>
    <w:p w:rsidR="0019000E" w:rsidRPr="00331E92" w:rsidRDefault="0019000E" w:rsidP="0019000E"/>
    <w:p w:rsidR="0019000E" w:rsidRPr="00331E92" w:rsidRDefault="0019000E" w:rsidP="0019000E">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 w:rsidR="0019000E" w:rsidRPr="00331E92" w:rsidRDefault="0019000E" w:rsidP="0019000E">
      <w:r w:rsidRPr="00331E92">
        <w:t>TO THE MARSHAL</w:t>
      </w:r>
    </w:p>
    <w:p w:rsidR="0019000E" w:rsidRPr="00331E92" w:rsidRDefault="0019000E" w:rsidP="0019000E"/>
    <w:p w:rsidR="0019000E" w:rsidRPr="00331E92" w:rsidRDefault="0019000E" w:rsidP="0019000E">
      <w:r w:rsidRPr="00331E92">
        <w:t>TAKE [</w:t>
      </w:r>
      <w:r w:rsidRPr="00331E92">
        <w:rPr>
          <w:i/>
        </w:rPr>
        <w:t>name</w:t>
      </w:r>
      <w:r w:rsidRPr="00331E92">
        <w:t>] to the prison at [</w:t>
      </w:r>
      <w:r w:rsidRPr="00331E92">
        <w:rPr>
          <w:i/>
        </w:rPr>
        <w:t>address of prison</w:t>
      </w:r>
      <w:r w:rsidRPr="00331E92">
        <w:t>]</w:t>
      </w:r>
      <w:r w:rsidRPr="00331E92">
        <w:rPr>
          <w:i/>
        </w:rPr>
        <w:t xml:space="preserve"> </w:t>
      </w:r>
      <w:r w:rsidRPr="00331E92">
        <w:t>and deliver him/her to the Governor of that prison.</w:t>
      </w:r>
    </w:p>
    <w:p w:rsidR="0019000E" w:rsidRPr="00331E92" w:rsidRDefault="0019000E" w:rsidP="0019000E"/>
    <w:p w:rsidR="0019000E" w:rsidRPr="00331E92" w:rsidRDefault="0019000E" w:rsidP="0019000E">
      <w:r w:rsidRPr="00331E92">
        <w:t>OR</w:t>
      </w:r>
    </w:p>
    <w:p w:rsidR="0019000E" w:rsidRPr="00331E92" w:rsidRDefault="0019000E" w:rsidP="0019000E"/>
    <w:p w:rsidR="0019000E" w:rsidRPr="00331E92" w:rsidRDefault="0019000E" w:rsidP="0019000E">
      <w:r w:rsidRPr="00331E92">
        <w:t>ARREST [</w:t>
      </w:r>
      <w:r w:rsidRPr="00331E92">
        <w:rPr>
          <w:i/>
        </w:rPr>
        <w:t>name</w:t>
      </w:r>
      <w:r w:rsidRPr="00331E92">
        <w:t>] and take him/her to the prison at [</w:t>
      </w:r>
      <w:r w:rsidRPr="00331E92">
        <w:rPr>
          <w:i/>
        </w:rPr>
        <w:t>address of prison</w:t>
      </w:r>
      <w:r w:rsidRPr="00331E92">
        <w:t>] and deliver him/her to the Governor of that prison.</w:t>
      </w:r>
    </w:p>
    <w:p w:rsidR="0019000E" w:rsidRPr="00331E92" w:rsidRDefault="0019000E" w:rsidP="0019000E"/>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r>
      <w:r w:rsidRPr="00331E92">
        <w:rPr>
          <w:iCs/>
        </w:rPr>
        <w:t>Justice</w:t>
      </w:r>
    </w:p>
    <w:p w:rsidR="0019000E" w:rsidRPr="00331E92" w:rsidRDefault="0019000E" w:rsidP="0019000E"/>
    <w:p w:rsidR="0019000E" w:rsidRPr="00331E92" w:rsidRDefault="0019000E" w:rsidP="0019000E">
      <w:r w:rsidRPr="00331E92">
        <w:t>TO THE GOVERNOR</w:t>
      </w:r>
      <w:r w:rsidRPr="00331E92">
        <w:rPr>
          <w:i/>
        </w:rPr>
        <w:t xml:space="preserve"> </w:t>
      </w:r>
      <w:r w:rsidRPr="00331E92">
        <w:t>of the prison at [</w:t>
      </w:r>
      <w:r w:rsidRPr="00331E92">
        <w:rPr>
          <w:i/>
        </w:rPr>
        <w:t>address of prison</w:t>
      </w:r>
      <w:r w:rsidRPr="00331E92">
        <w:t>]</w:t>
      </w:r>
    </w:p>
    <w:p w:rsidR="0019000E" w:rsidRPr="00331E92" w:rsidRDefault="0019000E" w:rsidP="0019000E"/>
    <w:p w:rsidR="0019000E" w:rsidRPr="00331E92" w:rsidRDefault="0019000E" w:rsidP="0019000E">
      <w:r w:rsidRPr="00331E92">
        <w:t>RECEIVE [</w:t>
      </w:r>
      <w:r w:rsidRPr="00331E92">
        <w:rPr>
          <w:i/>
        </w:rPr>
        <w:t>name</w:t>
      </w:r>
      <w:r w:rsidRPr="00331E92">
        <w:t>] into your custody and keep him/her until the further order of the Court.</w:t>
      </w:r>
    </w:p>
    <w:p w:rsidR="0019000E" w:rsidRPr="00331E92" w:rsidRDefault="0019000E" w:rsidP="0019000E"/>
    <w:p w:rsidR="0019000E" w:rsidRPr="00331E92" w:rsidRDefault="0019000E" w:rsidP="0019000E">
      <w:r w:rsidRPr="00331E92">
        <w:t>[</w:t>
      </w:r>
      <w:r w:rsidR="00E27863">
        <w:rPr>
          <w:i/>
        </w:rPr>
        <w:t>N</w:t>
      </w:r>
      <w:r w:rsidRPr="00331E92">
        <w:rPr>
          <w:i/>
        </w:rPr>
        <w:t>ame’s</w:t>
      </w:r>
      <w:r w:rsidRPr="00331E92">
        <w:t>] committal is for contempt of Court in that [</w:t>
      </w:r>
      <w:r w:rsidRPr="00331E92">
        <w:rPr>
          <w:i/>
        </w:rPr>
        <w:t>state nature of contempt</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r>
      <w:r w:rsidRPr="00331E92">
        <w:rPr>
          <w:iCs/>
        </w:rPr>
        <w:t>Justice</w:t>
      </w:r>
    </w:p>
    <w:p w:rsidR="0019000E" w:rsidRPr="00331E92" w:rsidRDefault="0019000E" w:rsidP="0019000E">
      <w:pPr>
        <w:pStyle w:val="ActHead2"/>
        <w:pageBreakBefore/>
      </w:pPr>
      <w:bookmarkStart w:id="30" w:name="_Toc26969484"/>
      <w:r w:rsidRPr="00251A75">
        <w:rPr>
          <w:rStyle w:val="CharPartNo"/>
        </w:rPr>
        <w:t>Form 7</w:t>
      </w:r>
      <w:r w:rsidRPr="00331E92">
        <w:t>—</w:t>
      </w:r>
      <w:r w:rsidRPr="00251A75">
        <w:rPr>
          <w:rStyle w:val="CharPartText"/>
        </w:rPr>
        <w:t>Notice of appearance</w:t>
      </w:r>
      <w:bookmarkEnd w:id="30"/>
    </w:p>
    <w:p w:rsidR="0019000E" w:rsidRPr="00331E92" w:rsidRDefault="0019000E" w:rsidP="0019000E">
      <w:pPr>
        <w:pStyle w:val="notemargin"/>
      </w:pPr>
      <w:r w:rsidRPr="00331E92">
        <w:t>Note:</w:t>
      </w:r>
      <w:r w:rsidRPr="00331E92">
        <w:tab/>
        <w:t>See rules</w:t>
      </w:r>
      <w:r w:rsidR="00331E92" w:rsidRPr="00331E92">
        <w:t> </w:t>
      </w:r>
      <w:r w:rsidRPr="00331E92">
        <w:t>23.01.3, 26.03, 31.01.1, 41.04 and 42.06.2.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505"/>
        </w:tabs>
      </w:pPr>
    </w:p>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Plaintiff/Appellant/Petitioner/Applicant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NOTICE OF APPEARANCE</w:t>
      </w:r>
    </w:p>
    <w:p w:rsidR="0019000E" w:rsidRPr="00331E92" w:rsidRDefault="0019000E" w:rsidP="0019000E"/>
    <w:p w:rsidR="0019000E" w:rsidRPr="00331E92" w:rsidRDefault="0019000E" w:rsidP="0019000E">
      <w:r w:rsidRPr="00331E92">
        <w:t>The [</w:t>
      </w:r>
      <w:r w:rsidRPr="00331E92">
        <w:rPr>
          <w:i/>
          <w:iCs/>
        </w:rPr>
        <w:t>defendant/respondent</w:t>
      </w:r>
      <w:r w:rsidRPr="00331E92">
        <w:t>] [</w:t>
      </w:r>
      <w:r w:rsidRPr="00331E92">
        <w:rPr>
          <w:i/>
          <w:iCs/>
        </w:rPr>
        <w:t>CD</w:t>
      </w:r>
      <w:r w:rsidRPr="00331E92">
        <w:t>] appears.</w:t>
      </w:r>
    </w:p>
    <w:p w:rsidR="0019000E" w:rsidRPr="00331E92" w:rsidRDefault="0019000E" w:rsidP="0019000E"/>
    <w:p w:rsidR="0019000E" w:rsidRPr="00331E92" w:rsidRDefault="0019000E" w:rsidP="0019000E">
      <w:r w:rsidRPr="00331E92">
        <w:t>[</w:t>
      </w:r>
      <w:r w:rsidRPr="00331E92">
        <w:rPr>
          <w:i/>
          <w:iCs/>
        </w:rPr>
        <w:t>CD</w:t>
      </w:r>
      <w:r w:rsidRPr="00331E92">
        <w: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w:t>
      </w:r>
      <w:r w:rsidRPr="00331E92">
        <w:rPr>
          <w:i/>
        </w:rPr>
        <w:t>CD</w:t>
      </w:r>
      <w:r w:rsidRPr="00331E92">
        <w:t>] is self</w:t>
      </w:r>
      <w:r w:rsidR="00034E5E">
        <w:noBreakHyphen/>
      </w:r>
      <w:r w:rsidRPr="00331E92">
        <w:t>represented.</w:t>
      </w:r>
    </w:p>
    <w:p w:rsidR="0019000E" w:rsidRPr="00331E92" w:rsidRDefault="0019000E" w:rsidP="0019000E"/>
    <w:p w:rsidR="0019000E" w:rsidRPr="00331E92" w:rsidRDefault="0019000E" w:rsidP="0019000E">
      <w:pPr>
        <w:rPr>
          <w:i/>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5529"/>
        <w:jc w:val="right"/>
        <w:rPr>
          <w:i/>
          <w:iCs/>
        </w:rPr>
      </w:pPr>
      <w:r w:rsidRPr="00331E92">
        <w:t>[</w:t>
      </w:r>
      <w:r w:rsidRPr="00331E92">
        <w:rPr>
          <w:i/>
          <w:iCs/>
        </w:rPr>
        <w:t>Defendant/Respondent</w:t>
      </w:r>
    </w:p>
    <w:p w:rsidR="0019000E" w:rsidRPr="00331E92" w:rsidRDefault="0019000E" w:rsidP="0019000E">
      <w:pPr>
        <w:tabs>
          <w:tab w:val="center" w:pos="7938"/>
        </w:tabs>
        <w:ind w:left="5529"/>
        <w:jc w:val="right"/>
      </w:pPr>
      <w:r w:rsidRPr="00331E92">
        <w:rPr>
          <w:i/>
          <w:iCs/>
        </w:rPr>
        <w:t>or Legal Practitioner</w:t>
      </w:r>
      <w:r w:rsidRPr="00331E92">
        <w:t>]</w:t>
      </w:r>
    </w:p>
    <w:p w:rsidR="0019000E" w:rsidRPr="00331E92" w:rsidRDefault="0019000E" w:rsidP="0019000E">
      <w:pPr>
        <w:pStyle w:val="ActHead2"/>
        <w:pageBreakBefore/>
      </w:pPr>
      <w:bookmarkStart w:id="31" w:name="_Toc26969485"/>
      <w:r w:rsidRPr="00251A75">
        <w:rPr>
          <w:rStyle w:val="CharPartNo"/>
        </w:rPr>
        <w:t>Form 8</w:t>
      </w:r>
      <w:r w:rsidRPr="00331E92">
        <w:t>—</w:t>
      </w:r>
      <w:r w:rsidRPr="00251A75">
        <w:rPr>
          <w:rStyle w:val="CharPartText"/>
        </w:rPr>
        <w:t>Submitting appearance</w:t>
      </w:r>
      <w:bookmarkEnd w:id="31"/>
    </w:p>
    <w:p w:rsidR="0019000E" w:rsidRPr="00331E92" w:rsidRDefault="0019000E" w:rsidP="0019000E">
      <w:pPr>
        <w:pStyle w:val="notemargin"/>
      </w:pPr>
      <w:r w:rsidRPr="00331E92">
        <w:t>Note:</w:t>
      </w:r>
      <w:r w:rsidRPr="00331E92">
        <w:tab/>
        <w:t>See rules</w:t>
      </w:r>
      <w:r w:rsidR="00331E92" w:rsidRPr="00331E92">
        <w:t> </w:t>
      </w:r>
      <w:r w:rsidRPr="00331E92">
        <w:t>23.02, 26.03, 41.04 and 42.06.3.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SUBMITTING APPEARANCE</w:t>
      </w:r>
    </w:p>
    <w:p w:rsidR="0019000E" w:rsidRPr="00331E92" w:rsidRDefault="0019000E" w:rsidP="0019000E"/>
    <w:p w:rsidR="0019000E" w:rsidRPr="00331E92" w:rsidRDefault="0019000E" w:rsidP="0019000E">
      <w:r w:rsidRPr="00331E92">
        <w:t>The [</w:t>
      </w:r>
      <w:r w:rsidRPr="00331E92">
        <w:rPr>
          <w:i/>
          <w:iCs/>
        </w:rPr>
        <w:t>defendant/respondent</w:t>
      </w:r>
      <w:r w:rsidRPr="00331E92">
        <w:t>] [</w:t>
      </w:r>
      <w:r w:rsidRPr="00331E92">
        <w:rPr>
          <w:i/>
          <w:iCs/>
        </w:rPr>
        <w:t>CD</w:t>
      </w:r>
      <w:r w:rsidRPr="00331E92">
        <w:t>] submits to any order the Court may make in this matter save as to costs.</w:t>
      </w:r>
    </w:p>
    <w:p w:rsidR="0019000E" w:rsidRPr="00331E92" w:rsidRDefault="0019000E" w:rsidP="0019000E"/>
    <w:p w:rsidR="0019000E" w:rsidRPr="00331E92" w:rsidRDefault="0019000E" w:rsidP="0019000E">
      <w:r w:rsidRPr="00331E92">
        <w:t>[</w:t>
      </w:r>
      <w:r w:rsidRPr="00331E92">
        <w:rPr>
          <w:i/>
          <w:iCs/>
        </w:rPr>
        <w:t>CD</w:t>
      </w:r>
      <w:r w:rsidRPr="00331E92">
        <w: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w:t>
      </w:r>
      <w:r w:rsidRPr="00331E92">
        <w:rPr>
          <w:i/>
        </w:rPr>
        <w:t>CD</w:t>
      </w:r>
      <w:r w:rsidRPr="00331E92">
        <w:t>] is self</w:t>
      </w:r>
      <w:r w:rsidR="00034E5E">
        <w:noBreakHyphen/>
      </w:r>
      <w:r w:rsidRPr="00331E92">
        <w:t>represented.</w:t>
      </w:r>
    </w:p>
    <w:p w:rsidR="0019000E" w:rsidRPr="00331E92" w:rsidRDefault="0019000E" w:rsidP="0019000E"/>
    <w:p w:rsidR="0019000E" w:rsidRPr="00331E92" w:rsidRDefault="0019000E" w:rsidP="0019000E">
      <w:pPr>
        <w:rPr>
          <w:i/>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5812" w:hanging="5812"/>
        <w:jc w:val="right"/>
        <w:rPr>
          <w:i/>
          <w:iCs/>
        </w:rPr>
      </w:pPr>
      <w:r w:rsidRPr="00331E92">
        <w:tab/>
        <w:t>[</w:t>
      </w:r>
      <w:r w:rsidRPr="00331E92">
        <w:rPr>
          <w:i/>
          <w:iCs/>
        </w:rPr>
        <w:t>Defendant/Respondent</w:t>
      </w:r>
    </w:p>
    <w:p w:rsidR="0019000E" w:rsidRPr="00331E92" w:rsidRDefault="0019000E" w:rsidP="0019000E">
      <w:pPr>
        <w:tabs>
          <w:tab w:val="center" w:pos="7938"/>
        </w:tabs>
        <w:ind w:left="5812" w:hanging="5812"/>
        <w:jc w:val="right"/>
      </w:pPr>
      <w:r w:rsidRPr="00331E92">
        <w:rPr>
          <w:i/>
          <w:iCs/>
        </w:rPr>
        <w:t>or Legal Practitioner</w:t>
      </w:r>
      <w:r w:rsidRPr="00331E92">
        <w:t>]</w:t>
      </w:r>
    </w:p>
    <w:p w:rsidR="0019000E" w:rsidRPr="00331E92" w:rsidRDefault="0019000E" w:rsidP="0019000E">
      <w:pPr>
        <w:pStyle w:val="ActHead2"/>
        <w:pageBreakBefore/>
      </w:pPr>
      <w:bookmarkStart w:id="32" w:name="_Toc26969486"/>
      <w:r w:rsidRPr="00251A75">
        <w:rPr>
          <w:rStyle w:val="CharPartNo"/>
        </w:rPr>
        <w:t>Form 9</w:t>
      </w:r>
      <w:r w:rsidRPr="00331E92">
        <w:t>—</w:t>
      </w:r>
      <w:r w:rsidRPr="00251A75">
        <w:rPr>
          <w:rStyle w:val="CharPartText"/>
        </w:rPr>
        <w:t>Conditional appearance</w:t>
      </w:r>
      <w:bookmarkEnd w:id="32"/>
    </w:p>
    <w:p w:rsidR="0019000E" w:rsidRPr="00331E92" w:rsidRDefault="0019000E" w:rsidP="0019000E">
      <w:pPr>
        <w:pStyle w:val="notemargin"/>
      </w:pPr>
      <w:r w:rsidRPr="00331E92">
        <w:t>Note:</w:t>
      </w:r>
      <w:r w:rsidRPr="00331E92">
        <w:tab/>
        <w:t>See rule</w:t>
      </w:r>
      <w:r w:rsidR="00331E92" w:rsidRPr="00331E92">
        <w:t> </w:t>
      </w:r>
      <w:r w:rsidRPr="00331E92">
        <w:t>23.03.2.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CONDITIONAL APPEARANCE</w:t>
      </w:r>
    </w:p>
    <w:p w:rsidR="0019000E" w:rsidRPr="00331E92" w:rsidRDefault="0019000E" w:rsidP="0019000E"/>
    <w:p w:rsidR="0019000E" w:rsidRPr="00331E92" w:rsidRDefault="0019000E" w:rsidP="0019000E">
      <w:r w:rsidRPr="00331E92">
        <w:t>The [</w:t>
      </w:r>
      <w:r w:rsidRPr="00331E92">
        <w:rPr>
          <w:i/>
          <w:iCs/>
        </w:rPr>
        <w:t>defendant/respondent</w:t>
      </w:r>
      <w:r w:rsidRPr="00331E92">
        <w:t>] [</w:t>
      </w:r>
      <w:r w:rsidRPr="00331E92">
        <w:rPr>
          <w:i/>
          <w:iCs/>
        </w:rPr>
        <w:t>CD</w:t>
      </w:r>
      <w:r w:rsidRPr="00331E92">
        <w:t>] enters a conditional appearance in this matter.</w:t>
      </w:r>
    </w:p>
    <w:p w:rsidR="0019000E" w:rsidRPr="00331E92" w:rsidRDefault="0019000E" w:rsidP="0019000E"/>
    <w:p w:rsidR="0019000E" w:rsidRPr="00331E92" w:rsidRDefault="0019000E" w:rsidP="0019000E">
      <w:r w:rsidRPr="00331E92">
        <w:t>[</w:t>
      </w:r>
      <w:r w:rsidRPr="00331E92">
        <w:rPr>
          <w:i/>
          <w:iCs/>
        </w:rPr>
        <w:t>CD</w:t>
      </w:r>
      <w:r w:rsidRPr="00331E92">
        <w: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w:t>
      </w:r>
      <w:r w:rsidRPr="00331E92">
        <w:rPr>
          <w:i/>
        </w:rPr>
        <w:t>CD</w:t>
      </w:r>
      <w:r w:rsidRPr="00331E92">
        <w:t>] is self</w:t>
      </w:r>
      <w:r w:rsidR="00034E5E">
        <w:noBreakHyphen/>
      </w:r>
      <w:r w:rsidRPr="00331E92">
        <w:t>represented.</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5812" w:hanging="5812"/>
        <w:jc w:val="right"/>
        <w:rPr>
          <w:i/>
          <w:iCs/>
        </w:rPr>
      </w:pPr>
      <w:r w:rsidRPr="00331E92">
        <w:tab/>
        <w:t>[</w:t>
      </w:r>
      <w:r w:rsidRPr="00331E92">
        <w:rPr>
          <w:i/>
          <w:iCs/>
        </w:rPr>
        <w:t>Defendant/Respondent</w:t>
      </w:r>
    </w:p>
    <w:p w:rsidR="0019000E" w:rsidRPr="00331E92" w:rsidRDefault="0019000E" w:rsidP="0019000E">
      <w:pPr>
        <w:tabs>
          <w:tab w:val="center" w:pos="7938"/>
        </w:tabs>
        <w:ind w:left="5812" w:hanging="5812"/>
        <w:jc w:val="right"/>
      </w:pPr>
      <w:r w:rsidRPr="00331E92">
        <w:rPr>
          <w:i/>
          <w:iCs/>
        </w:rPr>
        <w:t>or Legal Practitioner</w:t>
      </w:r>
      <w:r w:rsidRPr="00331E92">
        <w:t>]</w:t>
      </w:r>
    </w:p>
    <w:p w:rsidR="0019000E" w:rsidRPr="00331E92" w:rsidRDefault="0019000E" w:rsidP="0019000E">
      <w:pPr>
        <w:pStyle w:val="ActHead2"/>
        <w:pageBreakBefore/>
      </w:pPr>
      <w:bookmarkStart w:id="33" w:name="_Toc26969487"/>
      <w:r w:rsidRPr="00251A75">
        <w:rPr>
          <w:rStyle w:val="CharPartNo"/>
        </w:rPr>
        <w:t>Form 10</w:t>
      </w:r>
      <w:r w:rsidRPr="00331E92">
        <w:t>—</w:t>
      </w:r>
      <w:r w:rsidRPr="00251A75">
        <w:rPr>
          <w:rStyle w:val="CharPartText"/>
        </w:rPr>
        <w:t>Subpoena to give evidence</w:t>
      </w:r>
      <w:bookmarkEnd w:id="33"/>
    </w:p>
    <w:p w:rsidR="0019000E" w:rsidRPr="00331E92" w:rsidRDefault="0019000E" w:rsidP="0019000E">
      <w:pPr>
        <w:pStyle w:val="notemargin"/>
      </w:pPr>
      <w:r w:rsidRPr="00331E92">
        <w:t>Note:</w:t>
      </w:r>
      <w:r w:rsidRPr="00331E92">
        <w:tab/>
        <w:t>See rule</w:t>
      </w:r>
      <w:r w:rsidR="00331E92" w:rsidRPr="00331E92">
        <w:t> </w:t>
      </w:r>
      <w:r w:rsidRPr="00331E92">
        <w:t>24.02.2.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 w:rsidR="0019000E" w:rsidRPr="00331E92" w:rsidRDefault="0019000E" w:rsidP="0019000E">
      <w:pPr>
        <w:jc w:val="center"/>
        <w:rPr>
          <w:b/>
        </w:rPr>
      </w:pPr>
      <w:r w:rsidRPr="00331E92">
        <w:rPr>
          <w:b/>
        </w:rPr>
        <w:t>SUBPOENA</w:t>
      </w:r>
    </w:p>
    <w:p w:rsidR="0019000E" w:rsidRPr="00331E92" w:rsidRDefault="0019000E" w:rsidP="0019000E"/>
    <w:p w:rsidR="0019000E" w:rsidRPr="00331E92" w:rsidRDefault="0019000E" w:rsidP="0019000E">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 w:rsidR="0019000E" w:rsidRPr="00331E92" w:rsidRDefault="0019000E" w:rsidP="0019000E">
      <w:r w:rsidRPr="00331E92">
        <w:t>TO</w:t>
      </w:r>
    </w:p>
    <w:p w:rsidR="0019000E" w:rsidRPr="00331E92" w:rsidRDefault="0019000E" w:rsidP="0019000E"/>
    <w:p w:rsidR="0019000E" w:rsidRPr="00331E92" w:rsidRDefault="0019000E" w:rsidP="0019000E">
      <w:r w:rsidRPr="00331E92">
        <w:t>OF [</w:t>
      </w:r>
      <w:r w:rsidRPr="00331E92">
        <w:rPr>
          <w:i/>
        </w:rPr>
        <w:t>address</w:t>
      </w:r>
      <w:r w:rsidRPr="00331E92">
        <w:t>]</w:t>
      </w:r>
    </w:p>
    <w:p w:rsidR="0019000E" w:rsidRPr="00331E92" w:rsidRDefault="0019000E" w:rsidP="0019000E"/>
    <w:p w:rsidR="0019000E" w:rsidRPr="00331E92" w:rsidRDefault="0019000E" w:rsidP="0019000E">
      <w:r w:rsidRPr="00331E92">
        <w:t>YOU ARE SUMMONED to attend and produce this subpoena before the Court [or a Justice] at [</w:t>
      </w:r>
      <w:r w:rsidRPr="00331E92">
        <w:rPr>
          <w:i/>
        </w:rPr>
        <w:t>address of Court</w:t>
      </w:r>
      <w:r w:rsidRPr="00331E92">
        <w:t>] on [</w:t>
      </w:r>
      <w:r w:rsidRPr="00331E92">
        <w:rPr>
          <w:i/>
        </w:rPr>
        <w:t>date</w:t>
      </w:r>
      <w:r w:rsidRPr="00331E92">
        <w:t>] at [</w:t>
      </w:r>
      <w:r w:rsidRPr="00331E92">
        <w:rPr>
          <w:i/>
        </w:rPr>
        <w:t>time</w:t>
      </w:r>
      <w:r w:rsidRPr="00331E92">
        <w:t>] or, if notice of a later day is given to you by the party who requested the issue of the subpoena, or by the solicitor for that party, on that later day, and until you are excused from further attending.</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tabs>
          <w:tab w:val="center" w:pos="7513"/>
        </w:tabs>
      </w:pPr>
    </w:p>
    <w:p w:rsidR="0019000E" w:rsidRPr="00331E92" w:rsidRDefault="0019000E" w:rsidP="0019000E">
      <w:pPr>
        <w:tabs>
          <w:tab w:val="center" w:pos="7513"/>
        </w:tabs>
      </w:pPr>
      <w:r w:rsidRPr="00331E92">
        <w:t>This subpoena was issued at the request of [</w:t>
      </w:r>
      <w:r w:rsidRPr="00331E92">
        <w:rPr>
          <w:i/>
        </w:rPr>
        <w:t>name of party</w:t>
      </w:r>
      <w:r w:rsidRPr="00331E92">
        <w:t>], who is represented by [</w:t>
      </w:r>
      <w:r w:rsidRPr="00331E92">
        <w:rPr>
          <w:i/>
        </w:rPr>
        <w:t>Firm name</w:t>
      </w:r>
      <w:r w:rsidRPr="00331E92">
        <w:t>] OR who is self</w:t>
      </w:r>
      <w:r w:rsidR="00034E5E">
        <w:noBreakHyphen/>
      </w:r>
      <w:r w:rsidRPr="00331E92">
        <w:t>represented.</w:t>
      </w:r>
    </w:p>
    <w:p w:rsidR="0019000E" w:rsidRPr="00331E92" w:rsidRDefault="0019000E" w:rsidP="0019000E">
      <w:pPr>
        <w:pStyle w:val="ActHead2"/>
        <w:pageBreakBefore/>
      </w:pPr>
      <w:bookmarkStart w:id="34" w:name="_Toc26969488"/>
      <w:r w:rsidRPr="00251A75">
        <w:rPr>
          <w:rStyle w:val="CharPartNo"/>
        </w:rPr>
        <w:t>Form 11</w:t>
      </w:r>
      <w:r w:rsidRPr="00331E92">
        <w:t>—</w:t>
      </w:r>
      <w:r w:rsidRPr="00251A75">
        <w:rPr>
          <w:rStyle w:val="CharPartText"/>
        </w:rPr>
        <w:t>Subpoena to give evidence and produce documents</w:t>
      </w:r>
      <w:bookmarkEnd w:id="34"/>
    </w:p>
    <w:p w:rsidR="0019000E" w:rsidRPr="00331E92" w:rsidRDefault="0019000E" w:rsidP="0019000E">
      <w:pPr>
        <w:pStyle w:val="notemargin"/>
      </w:pPr>
      <w:r w:rsidRPr="00331E92">
        <w:t>Note:</w:t>
      </w:r>
      <w:r w:rsidRPr="00331E92">
        <w:tab/>
        <w:t>See rule</w:t>
      </w:r>
      <w:r w:rsidR="00331E92" w:rsidRPr="00331E92">
        <w:t> </w:t>
      </w:r>
      <w:r w:rsidRPr="00331E92">
        <w:t>24.02.3.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505"/>
        </w:tabs>
      </w:pPr>
    </w:p>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 w:rsidR="0019000E" w:rsidRPr="00331E92" w:rsidRDefault="0019000E" w:rsidP="0019000E">
      <w:pPr>
        <w:jc w:val="center"/>
        <w:rPr>
          <w:b/>
        </w:rPr>
      </w:pPr>
      <w:r w:rsidRPr="00331E92">
        <w:rPr>
          <w:b/>
        </w:rPr>
        <w:t>SUBPOENA</w:t>
      </w:r>
    </w:p>
    <w:p w:rsidR="0019000E" w:rsidRPr="00331E92" w:rsidRDefault="0019000E" w:rsidP="0019000E"/>
    <w:p w:rsidR="0019000E" w:rsidRPr="00331E92" w:rsidRDefault="0019000E" w:rsidP="0019000E">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 w:rsidR="0019000E" w:rsidRPr="00331E92" w:rsidRDefault="0019000E" w:rsidP="0019000E">
      <w:r w:rsidRPr="00331E92">
        <w:t>TO</w:t>
      </w:r>
    </w:p>
    <w:p w:rsidR="0019000E" w:rsidRPr="00331E92" w:rsidRDefault="0019000E" w:rsidP="0019000E"/>
    <w:p w:rsidR="0019000E" w:rsidRPr="00331E92" w:rsidRDefault="0019000E" w:rsidP="0019000E">
      <w:r w:rsidRPr="00331E92">
        <w:t>OF [</w:t>
      </w:r>
      <w:r w:rsidRPr="00331E92">
        <w:rPr>
          <w:i/>
        </w:rPr>
        <w:t>address</w:t>
      </w:r>
      <w:r w:rsidRPr="00331E92">
        <w:t>]</w:t>
      </w:r>
    </w:p>
    <w:p w:rsidR="0019000E" w:rsidRPr="00331E92" w:rsidRDefault="0019000E" w:rsidP="0019000E"/>
    <w:p w:rsidR="0019000E" w:rsidRPr="00331E92" w:rsidRDefault="0019000E" w:rsidP="0019000E">
      <w:r w:rsidRPr="00331E92">
        <w:t>YOU ARE SUMMONED to attend and produce this subpoena and the other documents and things specified in the Schedule before the Court [or a Justice] at [</w:t>
      </w:r>
      <w:r w:rsidRPr="00331E92">
        <w:rPr>
          <w:i/>
        </w:rPr>
        <w:t>address of Court</w:t>
      </w:r>
      <w:r w:rsidRPr="00331E92">
        <w:t>] on [</w:t>
      </w:r>
      <w:r w:rsidRPr="00331E92">
        <w:rPr>
          <w:i/>
        </w:rPr>
        <w:t>date</w:t>
      </w:r>
      <w:r w:rsidRPr="00331E92">
        <w:t>] at [</w:t>
      </w:r>
      <w:r w:rsidRPr="00331E92">
        <w:rPr>
          <w:i/>
        </w:rPr>
        <w:t>time</w:t>
      </w:r>
      <w:r w:rsidRPr="00331E92">
        <w:t>] or, if notice of a later day is given to you by the party who requested the issue of the subpoena, or by the solicitor for that party, on that later day, and until you are excused from further attending.</w:t>
      </w:r>
    </w:p>
    <w:p w:rsidR="0019000E" w:rsidRPr="00331E92" w:rsidRDefault="0019000E" w:rsidP="0019000E"/>
    <w:p w:rsidR="0019000E" w:rsidRPr="00331E92" w:rsidRDefault="0019000E" w:rsidP="0019000E">
      <w:pPr>
        <w:ind w:left="720"/>
        <w:rPr>
          <w:u w:val="single"/>
        </w:rPr>
      </w:pPr>
      <w:r w:rsidRPr="00331E92">
        <w:rPr>
          <w:u w:val="single"/>
        </w:rPr>
        <w:t>Schedule</w:t>
      </w:r>
    </w:p>
    <w:p w:rsidR="0019000E" w:rsidRPr="00331E92" w:rsidRDefault="0019000E" w:rsidP="0019000E">
      <w:pPr>
        <w:ind w:left="720"/>
        <w:rPr>
          <w:u w:val="single"/>
        </w:rPr>
      </w:pPr>
    </w:p>
    <w:p w:rsidR="0019000E" w:rsidRPr="00331E92" w:rsidRDefault="0019000E" w:rsidP="0019000E">
      <w:pPr>
        <w:ind w:left="720"/>
        <w:rPr>
          <w:u w:val="single"/>
        </w:rPr>
      </w:pPr>
      <w:r w:rsidRPr="00331E92">
        <w:rPr>
          <w:u w:val="single"/>
        </w:rPr>
        <w:t>[</w:t>
      </w:r>
      <w:r w:rsidRPr="00331E92">
        <w:rPr>
          <w:i/>
          <w:u w:val="single"/>
        </w:rPr>
        <w:t>description of documents and things to be produced</w:t>
      </w:r>
      <w:r w:rsidRPr="00331E92">
        <w:rPr>
          <w:u w:val="single"/>
        </w:rPr>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tabs>
          <w:tab w:val="center" w:pos="7513"/>
        </w:tabs>
      </w:pPr>
    </w:p>
    <w:p w:rsidR="0019000E" w:rsidRPr="00331E92" w:rsidRDefault="0019000E" w:rsidP="0019000E">
      <w:pPr>
        <w:tabs>
          <w:tab w:val="center" w:pos="7513"/>
        </w:tabs>
      </w:pPr>
      <w:r w:rsidRPr="00331E92">
        <w:t>This subpoena was issued at the request of [</w:t>
      </w:r>
      <w:r w:rsidRPr="00331E92">
        <w:rPr>
          <w:i/>
        </w:rPr>
        <w:t>name of party</w:t>
      </w:r>
      <w:r w:rsidRPr="00331E92">
        <w:t>], who is represented by [</w:t>
      </w:r>
      <w:r w:rsidRPr="00331E92">
        <w:rPr>
          <w:i/>
        </w:rPr>
        <w:t>Firm name</w:t>
      </w:r>
      <w:r w:rsidRPr="00331E92">
        <w:t>] OR who is self</w:t>
      </w:r>
      <w:r w:rsidR="00034E5E">
        <w:noBreakHyphen/>
      </w:r>
      <w:r w:rsidRPr="00331E92">
        <w:t>represented.</w:t>
      </w:r>
    </w:p>
    <w:p w:rsidR="0019000E" w:rsidRPr="00331E92" w:rsidRDefault="0019000E" w:rsidP="0019000E">
      <w:pPr>
        <w:pStyle w:val="ActHead2"/>
        <w:pageBreakBefore/>
      </w:pPr>
      <w:bookmarkStart w:id="35" w:name="_Toc26969489"/>
      <w:r w:rsidRPr="00251A75">
        <w:rPr>
          <w:rStyle w:val="CharPartNo"/>
        </w:rPr>
        <w:t>Form 12</w:t>
      </w:r>
      <w:r w:rsidRPr="00331E92">
        <w:t>—</w:t>
      </w:r>
      <w:r w:rsidRPr="00251A75">
        <w:rPr>
          <w:rStyle w:val="CharPartText"/>
        </w:rPr>
        <w:t>Application for a constitutional or other writ</w:t>
      </w:r>
      <w:bookmarkEnd w:id="35"/>
    </w:p>
    <w:p w:rsidR="0019000E" w:rsidRPr="00331E92" w:rsidRDefault="0019000E" w:rsidP="0019000E">
      <w:pPr>
        <w:pStyle w:val="notemargin"/>
      </w:pPr>
      <w:r w:rsidRPr="00331E92">
        <w:t>Note:</w:t>
      </w:r>
      <w:r w:rsidRPr="00331E92">
        <w:tab/>
        <w:t>See rule</w:t>
      </w:r>
      <w:r w:rsidR="00331E92" w:rsidRPr="00331E92">
        <w:t> </w:t>
      </w:r>
      <w:r w:rsidRPr="00331E92">
        <w:t>25.01.1.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 w:rsidR="0019000E" w:rsidRPr="00331E92" w:rsidRDefault="0019000E" w:rsidP="0019000E">
      <w:pPr>
        <w:jc w:val="center"/>
        <w:rPr>
          <w:b/>
        </w:rPr>
      </w:pPr>
      <w:r w:rsidRPr="00331E92">
        <w:rPr>
          <w:b/>
        </w:rPr>
        <w:t>APPLICATION FOR A CONSTITUTIONAL OR OTHER WRIT</w:t>
      </w:r>
    </w:p>
    <w:p w:rsidR="0019000E" w:rsidRPr="00331E92" w:rsidRDefault="0019000E" w:rsidP="0019000E"/>
    <w:p w:rsidR="0019000E" w:rsidRPr="00331E92" w:rsidRDefault="0019000E" w:rsidP="0019000E">
      <w:r w:rsidRPr="00331E92">
        <w:t>The plaintiff applies for the relief set out in Part</w:t>
      </w:r>
      <w:r w:rsidR="00331E92" w:rsidRPr="00331E92">
        <w:t> </w:t>
      </w:r>
      <w:r w:rsidRPr="00331E92">
        <w:t>I below on the grounds set out in Part</w:t>
      </w:r>
      <w:r w:rsidR="00331E92" w:rsidRPr="00331E92">
        <w:t> </w:t>
      </w:r>
      <w:r w:rsidRPr="00331E92">
        <w:t>II below</w:t>
      </w:r>
    </w:p>
    <w:p w:rsidR="0019000E" w:rsidRPr="00331E92" w:rsidRDefault="0019000E" w:rsidP="0019000E"/>
    <w:p w:rsidR="0019000E" w:rsidRPr="00331E92" w:rsidRDefault="0019000E" w:rsidP="0019000E">
      <w:pPr>
        <w:tabs>
          <w:tab w:val="left" w:pos="1134"/>
        </w:tabs>
        <w:ind w:left="1134" w:hanging="1134"/>
      </w:pPr>
      <w:r w:rsidRPr="00331E92">
        <w:t>Part</w:t>
      </w:r>
      <w:r w:rsidR="00331E92" w:rsidRPr="00331E92">
        <w:t> </w:t>
      </w:r>
      <w:r w:rsidRPr="00331E92">
        <w:t>I:</w:t>
      </w:r>
      <w:r w:rsidRPr="00331E92">
        <w:tab/>
        <w:t>[</w:t>
      </w:r>
      <w:r w:rsidRPr="00331E92">
        <w:rPr>
          <w:i/>
        </w:rPr>
        <w:t>The</w:t>
      </w:r>
      <w:r w:rsidRPr="00331E92">
        <w:t xml:space="preserve"> </w:t>
      </w:r>
      <w:r w:rsidRPr="00331E92">
        <w:rPr>
          <w:i/>
        </w:rPr>
        <w:t>precise orders sought, including any extension of time sought.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II:</w:t>
      </w:r>
      <w:r w:rsidRPr="00331E92">
        <w:tab/>
        <w:t>[</w:t>
      </w:r>
      <w:r w:rsidRPr="00331E92">
        <w:rPr>
          <w:i/>
        </w:rPr>
        <w:t>A concise statement of the grounds of the application.</w:t>
      </w:r>
      <w:r w:rsidRPr="00331E92">
        <w:t>]</w:t>
      </w:r>
    </w:p>
    <w:p w:rsidR="0019000E" w:rsidRPr="00331E92" w:rsidRDefault="0019000E" w:rsidP="0019000E">
      <w:pPr>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III:</w:t>
      </w:r>
      <w:r w:rsidRPr="00331E92">
        <w:tab/>
        <w:t>[</w:t>
      </w:r>
      <w:r w:rsidRPr="00331E92">
        <w:rPr>
          <w:i/>
        </w:rPr>
        <w:t>Reasons why the application should not be remitted to another court or, if the plaintiff submits that it should be remitted, identify the court to which it should be remitted.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IV:</w:t>
      </w:r>
      <w:r w:rsidRPr="00331E92">
        <w:tab/>
        <w:t>[</w:t>
      </w:r>
      <w:r w:rsidRPr="00331E92">
        <w:rPr>
          <w:i/>
        </w:rPr>
        <w:t>A brief statement of the factual background to the application.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w:t>
      </w:r>
      <w:r w:rsidRPr="00331E92">
        <w:tab/>
        <w:t>[</w:t>
      </w:r>
      <w:r w:rsidRPr="00331E92">
        <w:rPr>
          <w:i/>
        </w:rPr>
        <w:t>A brief statement of the plaintiff’s argument in support of the application.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VI:</w:t>
      </w:r>
      <w:r w:rsidRPr="00331E92">
        <w:tab/>
        <w:t>[</w:t>
      </w:r>
      <w:r w:rsidRPr="00331E92">
        <w:rPr>
          <w:i/>
        </w:rPr>
        <w:t>Any reasons why an order for costs should not be made in favour of the defendant in the event that the application is refused.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VII:</w:t>
      </w:r>
      <w:r w:rsidRPr="00331E92">
        <w:tab/>
        <w:t>[</w:t>
      </w:r>
      <w:r w:rsidRPr="00331E92">
        <w:rPr>
          <w:i/>
        </w:rPr>
        <w:t>A list of the authorities on which the plaintiff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VIII:</w:t>
      </w:r>
      <w:r w:rsidRPr="00331E92">
        <w:tab/>
        <w:t>[</w:t>
      </w:r>
      <w:r w:rsidRPr="00331E92">
        <w:rPr>
          <w:i/>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Pr>
        <w:tabs>
          <w:tab w:val="left" w:pos="1134"/>
        </w:tabs>
      </w:pPr>
    </w:p>
    <w:p w:rsidR="00331E92" w:rsidRPr="00331E92" w:rsidRDefault="00331E92" w:rsidP="0019000E">
      <w:pPr>
        <w:tabs>
          <w:tab w:val="left" w:pos="1134"/>
        </w:tabs>
      </w:pPr>
    </w:p>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iCs/>
        </w:rPr>
        <w:t>Plaintiff</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pPr>
        <w:ind w:left="720" w:hanging="720"/>
      </w:pPr>
      <w:r w:rsidRPr="00331E92">
        <w:t>To:</w:t>
      </w:r>
      <w:r w:rsidRPr="00331E92">
        <w:tab/>
        <w:t>The Defendant</w:t>
      </w:r>
    </w:p>
    <w:p w:rsidR="0019000E" w:rsidRPr="00331E92" w:rsidDel="004C6354" w:rsidRDefault="0019000E" w:rsidP="0019000E">
      <w:pPr>
        <w:ind w:left="720" w:hanging="720"/>
      </w:pPr>
      <w:r w:rsidRPr="00331E92">
        <w:tab/>
        <w:t>[</w:t>
      </w:r>
      <w:r w:rsidRPr="00331E92">
        <w:rPr>
          <w:i/>
        </w:rPr>
        <w:t>Firm name (if known) or Defendant is self</w:t>
      </w:r>
      <w:r w:rsidR="00034E5E">
        <w:rPr>
          <w:i/>
        </w:rPr>
        <w:noBreakHyphen/>
      </w:r>
      <w:r w:rsidRPr="00331E92">
        <w:rPr>
          <w:i/>
        </w:rPr>
        <w:t>represented</w:t>
      </w:r>
      <w:r w:rsidRPr="00331E92">
        <w:t>]</w:t>
      </w:r>
    </w:p>
    <w:p w:rsidR="0019000E" w:rsidRPr="00331E92" w:rsidRDefault="0019000E" w:rsidP="0019000E">
      <w:pPr>
        <w:ind w:left="720" w:hanging="720"/>
      </w:pPr>
    </w:p>
    <w:p w:rsidR="0019000E" w:rsidRPr="00331E92" w:rsidRDefault="0019000E" w:rsidP="0019000E">
      <w:r w:rsidRPr="00331E92">
        <w:rPr>
          <w:b/>
        </w:rPr>
        <w:t xml:space="preserve">TAKE NOTICE: </w:t>
      </w:r>
      <w:r w:rsidRPr="00331E92">
        <w:t xml:space="preserve">Before taking any step in the proceeding you must, within </w:t>
      </w:r>
      <w:r w:rsidRPr="00331E92">
        <w:rPr>
          <w:b/>
        </w:rPr>
        <w:t xml:space="preserve">14 DAYS </w:t>
      </w:r>
      <w:r w:rsidRPr="00331E92">
        <w:t>from service of this application enter an appearance and serve a copy on the plaintiff.</w:t>
      </w:r>
    </w:p>
    <w:p w:rsidR="0019000E" w:rsidRPr="00331E92" w:rsidRDefault="0019000E" w:rsidP="0019000E"/>
    <w:p w:rsidR="0019000E" w:rsidRPr="00331E92" w:rsidRDefault="0019000E" w:rsidP="0019000E"/>
    <w:p w:rsidR="0019000E" w:rsidRPr="00331E92" w:rsidRDefault="0019000E" w:rsidP="0019000E">
      <w:r w:rsidRPr="00331E92">
        <w:t>The plaintiff is represented by [</w:t>
      </w:r>
      <w:r w:rsidRPr="00331E92">
        <w:rPr>
          <w:i/>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plaintiff is self</w:t>
      </w:r>
      <w:r w:rsidR="00034E5E">
        <w:noBreakHyphen/>
      </w:r>
      <w:r w:rsidRPr="00331E92">
        <w:t>represented.</w:t>
      </w:r>
    </w:p>
    <w:p w:rsidR="0019000E" w:rsidRPr="00331E92" w:rsidRDefault="0019000E" w:rsidP="0019000E">
      <w:pPr>
        <w:pStyle w:val="ActHead2"/>
        <w:pageBreakBefore/>
      </w:pPr>
      <w:bookmarkStart w:id="36" w:name="_Toc26969490"/>
      <w:r w:rsidRPr="00251A75">
        <w:rPr>
          <w:rStyle w:val="CharPartNo"/>
        </w:rPr>
        <w:t>Form 12A</w:t>
      </w:r>
      <w:r w:rsidRPr="00331E92">
        <w:t>—</w:t>
      </w:r>
      <w:r w:rsidRPr="00251A75">
        <w:rPr>
          <w:rStyle w:val="CharPartText"/>
        </w:rPr>
        <w:t>Response to application for a constitutional or other writ</w:t>
      </w:r>
      <w:bookmarkEnd w:id="36"/>
    </w:p>
    <w:p w:rsidR="0019000E" w:rsidRPr="00331E92" w:rsidRDefault="0019000E" w:rsidP="0019000E">
      <w:pPr>
        <w:pStyle w:val="notemargin"/>
      </w:pPr>
      <w:r w:rsidRPr="00331E92">
        <w:t>Note:</w:t>
      </w:r>
      <w:r w:rsidRPr="00331E92">
        <w:tab/>
        <w:t>See rule</w:t>
      </w:r>
      <w:r w:rsidR="00331E92" w:rsidRPr="00331E92">
        <w:t> </w:t>
      </w:r>
      <w:r w:rsidRPr="00331E92">
        <w:t>25.07.2.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Pr>
        <w:tabs>
          <w:tab w:val="right" w:pos="9071"/>
        </w:tabs>
      </w:pPr>
    </w:p>
    <w:p w:rsidR="0019000E" w:rsidRPr="00331E92" w:rsidRDefault="0019000E" w:rsidP="0019000E">
      <w:pPr>
        <w:jc w:val="center"/>
        <w:rPr>
          <w:b/>
        </w:rPr>
      </w:pPr>
      <w:r w:rsidRPr="00331E92">
        <w:rPr>
          <w:b/>
        </w:rPr>
        <w:t>RESPONSE TO APPLICATION FOR A CONSTITUTIONAL OR OTHER WRIT</w:t>
      </w:r>
    </w:p>
    <w:p w:rsidR="0019000E" w:rsidRPr="00331E92" w:rsidRDefault="0019000E" w:rsidP="0019000E"/>
    <w:p w:rsidR="0019000E" w:rsidRPr="00331E92" w:rsidRDefault="0019000E" w:rsidP="0019000E">
      <w:pPr>
        <w:tabs>
          <w:tab w:val="left" w:pos="1134"/>
        </w:tabs>
        <w:ind w:left="1134" w:hanging="1134"/>
      </w:pPr>
      <w:r w:rsidRPr="00331E92">
        <w:t>Part</w:t>
      </w:r>
      <w:r w:rsidR="00331E92" w:rsidRPr="00331E92">
        <w:t> </w:t>
      </w:r>
      <w:r w:rsidRPr="00331E92">
        <w:t>I:</w:t>
      </w:r>
      <w:r w:rsidRPr="00331E92">
        <w:tab/>
        <w:t>[</w:t>
      </w:r>
      <w:r w:rsidRPr="00331E92">
        <w:rPr>
          <w:i/>
        </w:rPr>
        <w:t>Reasons why the orders sought by the plaintiff should/should not be made.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II:</w:t>
      </w:r>
      <w:r w:rsidRPr="00331E92">
        <w:tab/>
        <w:t>[</w:t>
      </w:r>
      <w:r w:rsidRPr="00331E92">
        <w:rPr>
          <w:i/>
        </w:rPr>
        <w:t>Reasons why the application should/should not be remitted to another court or referred in whole or in part for hearing by a Full Court.</w:t>
      </w:r>
      <w:r w:rsidRPr="00331E92">
        <w:t>]</w:t>
      </w:r>
    </w:p>
    <w:p w:rsidR="0019000E" w:rsidRPr="00331E92" w:rsidRDefault="0019000E" w:rsidP="0019000E">
      <w:pPr>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III:</w:t>
      </w:r>
      <w:r w:rsidRPr="00331E92">
        <w:tab/>
        <w:t>[</w:t>
      </w:r>
      <w:r w:rsidRPr="00331E92">
        <w:rPr>
          <w:i/>
        </w:rPr>
        <w:t>A brief statement of the factual issues in contention.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IV:</w:t>
      </w:r>
      <w:r w:rsidRPr="00331E92">
        <w:tab/>
        <w:t>[</w:t>
      </w:r>
      <w:r w:rsidRPr="00331E92">
        <w:rPr>
          <w:i/>
        </w:rPr>
        <w:t>A brief statement of the defendant’s argument.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w:t>
      </w:r>
      <w:r w:rsidRPr="00331E92">
        <w:tab/>
        <w:t>[</w:t>
      </w:r>
      <w:r w:rsidRPr="00331E92">
        <w:rPr>
          <w:i/>
        </w:rPr>
        <w:t>Any special order for costs sought by the defendant.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VI:</w:t>
      </w:r>
      <w:r w:rsidRPr="00331E92">
        <w:tab/>
        <w:t>[</w:t>
      </w:r>
      <w:r w:rsidRPr="00331E92">
        <w:rPr>
          <w:i/>
        </w:rPr>
        <w:t>A list of the authorities on which the defendant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t>Part</w:t>
      </w:r>
      <w:r w:rsidR="00331E92" w:rsidRPr="00331E92">
        <w:t> </w:t>
      </w:r>
      <w:r w:rsidRPr="00331E92">
        <w:t>VII:</w:t>
      </w:r>
      <w:r w:rsidRPr="00331E92">
        <w:tab/>
        <w:t>[</w:t>
      </w:r>
      <w:r w:rsidRPr="00331E92">
        <w:rPr>
          <w:i/>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iCs/>
        </w:rPr>
        <w:t>Defendant</w:t>
      </w:r>
    </w:p>
    <w:p w:rsidR="0019000E" w:rsidRPr="00331E92" w:rsidRDefault="0019000E" w:rsidP="0019000E">
      <w:pPr>
        <w:tabs>
          <w:tab w:val="center" w:pos="7938"/>
        </w:tabs>
        <w:jc w:val="right"/>
      </w:pPr>
      <w:r w:rsidRPr="00331E92">
        <w:rPr>
          <w:i/>
          <w:iCs/>
        </w:rPr>
        <w:t>or Legal Practitioner</w:t>
      </w:r>
      <w:r w:rsidRPr="00331E92">
        <w:t>]</w:t>
      </w:r>
    </w:p>
    <w:p w:rsidR="0019000E" w:rsidRPr="00331E92" w:rsidRDefault="0019000E" w:rsidP="0019000E"/>
    <w:p w:rsidR="0019000E" w:rsidRPr="00331E92" w:rsidRDefault="0019000E" w:rsidP="0019000E"/>
    <w:p w:rsidR="0019000E" w:rsidRPr="00331E92" w:rsidRDefault="0019000E" w:rsidP="0019000E">
      <w:r w:rsidRPr="00331E92">
        <w:t>The respondent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respondent is self</w:t>
      </w:r>
      <w:r w:rsidR="00034E5E">
        <w:noBreakHyphen/>
      </w:r>
      <w:r w:rsidRPr="00331E92">
        <w:t>represented.</w:t>
      </w:r>
    </w:p>
    <w:p w:rsidR="0019000E" w:rsidRPr="00331E92" w:rsidRDefault="0019000E" w:rsidP="0019000E">
      <w:pPr>
        <w:pStyle w:val="ActHead2"/>
        <w:pageBreakBefore/>
      </w:pPr>
      <w:bookmarkStart w:id="37" w:name="_Toc26969491"/>
      <w:r w:rsidRPr="00251A75">
        <w:rPr>
          <w:rStyle w:val="CharPartNo"/>
        </w:rPr>
        <w:t>Form 13</w:t>
      </w:r>
      <w:r w:rsidRPr="00331E92">
        <w:t>—</w:t>
      </w:r>
      <w:r w:rsidRPr="00251A75">
        <w:rPr>
          <w:rStyle w:val="CharPartText"/>
        </w:rPr>
        <w:t>Writ of mandamus</w:t>
      </w:r>
      <w:bookmarkEnd w:id="37"/>
    </w:p>
    <w:p w:rsidR="0019000E" w:rsidRPr="00331E92" w:rsidRDefault="0019000E" w:rsidP="0019000E">
      <w:pPr>
        <w:pStyle w:val="notemargin"/>
      </w:pPr>
      <w:r w:rsidRPr="00331E92">
        <w:t>Note:</w:t>
      </w:r>
      <w:r w:rsidRPr="00331E92">
        <w:tab/>
        <w:t>See rule</w:t>
      </w:r>
      <w:r w:rsidR="00331E92" w:rsidRPr="00331E92">
        <w:t> </w:t>
      </w:r>
      <w:r w:rsidRPr="00331E92">
        <w:t>25.13.2.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505"/>
        </w:tabs>
      </w:pPr>
    </w:p>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Pr>
        <w:tabs>
          <w:tab w:val="right" w:pos="8505"/>
          <w:tab w:val="right" w:pos="9071"/>
        </w:tabs>
      </w:pPr>
    </w:p>
    <w:p w:rsidR="0019000E" w:rsidRPr="00331E92" w:rsidRDefault="0019000E" w:rsidP="0019000E">
      <w:pPr>
        <w:jc w:val="center"/>
        <w:rPr>
          <w:b/>
        </w:rPr>
      </w:pPr>
      <w:r w:rsidRPr="00331E92">
        <w:rPr>
          <w:b/>
        </w:rPr>
        <w:t>WRIT OF MANDAMUS</w:t>
      </w:r>
    </w:p>
    <w:p w:rsidR="0019000E" w:rsidRPr="00331E92" w:rsidRDefault="0019000E" w:rsidP="0019000E">
      <w:pPr>
        <w:tabs>
          <w:tab w:val="right" w:pos="9071"/>
        </w:tabs>
      </w:pPr>
    </w:p>
    <w:p w:rsidR="0019000E" w:rsidRPr="00331E92" w:rsidRDefault="0019000E" w:rsidP="0019000E">
      <w:pPr>
        <w:tabs>
          <w:tab w:val="right" w:pos="9071"/>
        </w:tabs>
      </w:pPr>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w:t>
      </w:r>
      <w:r w:rsidRPr="00331E92">
        <w:rPr>
          <w:i/>
        </w:rPr>
        <w:t>Name</w:t>
      </w:r>
      <w:r w:rsidRPr="00331E92">
        <w:t>]</w:t>
      </w:r>
    </w:p>
    <w:p w:rsidR="0019000E" w:rsidRPr="00331E92" w:rsidRDefault="0019000E" w:rsidP="0019000E">
      <w:pPr>
        <w:tabs>
          <w:tab w:val="left" w:pos="1134"/>
        </w:tabs>
        <w:ind w:left="1134" w:hanging="1134"/>
      </w:pPr>
      <w:r w:rsidRPr="00331E92">
        <w:tab/>
        <w:t>[</w:t>
      </w:r>
      <w:r w:rsidRPr="00331E92">
        <w:rPr>
          <w:i/>
          <w:iCs/>
        </w:rPr>
        <w:t>Address</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r w:rsidRPr="00331E92">
        <w:t>THIS WRIT COMMANDS you to [</w:t>
      </w:r>
      <w:r w:rsidRPr="00331E92">
        <w:rPr>
          <w:i/>
        </w:rPr>
        <w:t>set out act to be done</w:t>
      </w:r>
      <w:r w:rsidRPr="00331E92">
        <w:t>].</w:t>
      </w:r>
    </w:p>
    <w:p w:rsidR="0019000E" w:rsidRPr="00331E92" w:rsidRDefault="0019000E" w:rsidP="0019000E"/>
    <w:p w:rsidR="0019000E" w:rsidRPr="00331E92" w:rsidRDefault="0019000E" w:rsidP="0019000E"/>
    <w:p w:rsidR="0019000E" w:rsidRPr="00331E92" w:rsidRDefault="0019000E" w:rsidP="0019000E">
      <w:r w:rsidRPr="00331E92">
        <w:t>YOU ARE REQUIRED TO make a return to this Writ by filing an affidavit on or before [</w:t>
      </w:r>
      <w:r w:rsidRPr="00331E92">
        <w:rPr>
          <w:i/>
        </w:rPr>
        <w:t>date</w:t>
      </w:r>
      <w:r w:rsidRPr="00331E92">
        <w:t>] deposing to whether you have done what you are commanded to do by this Writ or why it has not been done.</w:t>
      </w:r>
    </w:p>
    <w:p w:rsidR="0019000E" w:rsidRPr="00331E92" w:rsidRDefault="0019000E" w:rsidP="0019000E"/>
    <w:p w:rsidR="0019000E" w:rsidRPr="00331E92" w:rsidRDefault="0019000E" w:rsidP="0019000E"/>
    <w:p w:rsidR="0019000E" w:rsidRPr="00331E92" w:rsidRDefault="0019000E" w:rsidP="0019000E">
      <w:r w:rsidRPr="00331E92">
        <w:t>TAKE NOTICE that disobeying this Writ is a contempt of Court which may be punished by imprisonment, fine or both.</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jc w:val="right"/>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pStyle w:val="ActHead2"/>
        <w:pageBreakBefore/>
      </w:pPr>
      <w:bookmarkStart w:id="38" w:name="_Toc26969492"/>
      <w:r w:rsidRPr="00251A75">
        <w:rPr>
          <w:rStyle w:val="CharPartNo"/>
        </w:rPr>
        <w:t>Form 14</w:t>
      </w:r>
      <w:r w:rsidRPr="00331E92">
        <w:t>—</w:t>
      </w:r>
      <w:r w:rsidRPr="00251A75">
        <w:rPr>
          <w:rStyle w:val="CharPartText"/>
        </w:rPr>
        <w:t>Writ of prohibition</w:t>
      </w:r>
      <w:bookmarkEnd w:id="38"/>
    </w:p>
    <w:p w:rsidR="0019000E" w:rsidRPr="00331E92" w:rsidRDefault="0019000E" w:rsidP="0019000E">
      <w:pPr>
        <w:pStyle w:val="notemargin"/>
      </w:pPr>
      <w:r w:rsidRPr="00331E92">
        <w:t>Note:</w:t>
      </w:r>
      <w:r w:rsidRPr="00331E92">
        <w:tab/>
        <w:t>See rule</w:t>
      </w:r>
      <w:r w:rsidR="00331E92" w:rsidRPr="00331E92">
        <w:t> </w:t>
      </w:r>
      <w:r w:rsidRPr="00331E92">
        <w:t>25.14.</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Pr>
        <w:tabs>
          <w:tab w:val="right" w:pos="9071"/>
        </w:tabs>
      </w:pPr>
    </w:p>
    <w:p w:rsidR="0019000E" w:rsidRPr="00331E92" w:rsidRDefault="0019000E" w:rsidP="0019000E">
      <w:pPr>
        <w:jc w:val="center"/>
        <w:rPr>
          <w:b/>
        </w:rPr>
      </w:pPr>
      <w:r w:rsidRPr="00331E92">
        <w:rPr>
          <w:b/>
        </w:rPr>
        <w:t>WRIT OF PROHIBITION</w:t>
      </w:r>
    </w:p>
    <w:p w:rsidR="0019000E" w:rsidRPr="00331E92" w:rsidRDefault="0019000E" w:rsidP="0019000E">
      <w:pPr>
        <w:tabs>
          <w:tab w:val="right" w:pos="9071"/>
        </w:tabs>
      </w:pPr>
    </w:p>
    <w:p w:rsidR="0019000E" w:rsidRPr="00331E92" w:rsidRDefault="0019000E" w:rsidP="0019000E">
      <w:pPr>
        <w:tabs>
          <w:tab w:val="right" w:pos="9071"/>
        </w:tabs>
      </w:pPr>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w:t>
      </w:r>
      <w:r w:rsidRPr="00331E92">
        <w:rPr>
          <w:i/>
        </w:rPr>
        <w:t>Name</w:t>
      </w:r>
      <w:r w:rsidRPr="00331E92">
        <w:t>]</w:t>
      </w:r>
    </w:p>
    <w:p w:rsidR="0019000E" w:rsidRPr="00331E92" w:rsidRDefault="0019000E" w:rsidP="0019000E">
      <w:pPr>
        <w:tabs>
          <w:tab w:val="left" w:pos="1134"/>
        </w:tabs>
        <w:ind w:left="1134" w:hanging="1134"/>
      </w:pPr>
      <w:r w:rsidRPr="00331E92">
        <w:tab/>
        <w:t>[</w:t>
      </w:r>
      <w:r w:rsidRPr="00331E92">
        <w:rPr>
          <w:i/>
        </w:rPr>
        <w:t>A</w:t>
      </w:r>
      <w:r w:rsidRPr="00331E92">
        <w:rPr>
          <w:i/>
          <w:iCs/>
        </w:rPr>
        <w:t>ddress</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r w:rsidRPr="00331E92">
        <w:t>THIS WRIT PROHIBITS YOU from further proceeding [</w:t>
      </w:r>
      <w:r w:rsidRPr="00331E92">
        <w:rPr>
          <w:i/>
        </w:rPr>
        <w:t>state what is prohibited</w:t>
      </w:r>
      <w:r w:rsidRPr="00331E92">
        <w:t>].</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pStyle w:val="ActHead2"/>
        <w:pageBreakBefore/>
      </w:pPr>
      <w:bookmarkStart w:id="39" w:name="_Toc26969493"/>
      <w:r w:rsidRPr="00251A75">
        <w:rPr>
          <w:rStyle w:val="CharPartNo"/>
        </w:rPr>
        <w:t>Form 15</w:t>
      </w:r>
      <w:r w:rsidRPr="00331E92">
        <w:t>—</w:t>
      </w:r>
      <w:r w:rsidRPr="00251A75">
        <w:rPr>
          <w:rStyle w:val="CharPartText"/>
        </w:rPr>
        <w:t>Writ of certiorari</w:t>
      </w:r>
      <w:bookmarkEnd w:id="39"/>
    </w:p>
    <w:p w:rsidR="0019000E" w:rsidRPr="00331E92" w:rsidRDefault="0019000E" w:rsidP="0019000E">
      <w:pPr>
        <w:pStyle w:val="notemargin"/>
      </w:pPr>
      <w:r w:rsidRPr="00331E92">
        <w:t>Note:</w:t>
      </w:r>
      <w:r w:rsidRPr="00331E92">
        <w:tab/>
        <w:t>See rule</w:t>
      </w:r>
      <w:r w:rsidR="00331E92" w:rsidRPr="00331E92">
        <w:t> </w:t>
      </w:r>
      <w:r w:rsidRPr="00331E92">
        <w:t>25.15.</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        ]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Pr>
        <w:tabs>
          <w:tab w:val="right" w:pos="9071"/>
        </w:tabs>
      </w:pPr>
    </w:p>
    <w:p w:rsidR="0019000E" w:rsidRPr="00331E92" w:rsidRDefault="0019000E" w:rsidP="0019000E">
      <w:pPr>
        <w:jc w:val="center"/>
        <w:rPr>
          <w:b/>
        </w:rPr>
      </w:pPr>
      <w:r w:rsidRPr="00331E92">
        <w:rPr>
          <w:b/>
        </w:rPr>
        <w:t>WRIT OF CERTIORARI</w:t>
      </w:r>
    </w:p>
    <w:p w:rsidR="0019000E" w:rsidRPr="00331E92" w:rsidRDefault="0019000E" w:rsidP="0019000E">
      <w:pPr>
        <w:tabs>
          <w:tab w:val="right" w:pos="9071"/>
        </w:tabs>
      </w:pPr>
    </w:p>
    <w:p w:rsidR="0019000E" w:rsidRPr="00331E92" w:rsidRDefault="0019000E" w:rsidP="0019000E">
      <w:pPr>
        <w:tabs>
          <w:tab w:val="right" w:pos="9071"/>
        </w:tabs>
      </w:pPr>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w:t>
      </w:r>
      <w:r w:rsidRPr="00331E92">
        <w:rPr>
          <w:i/>
        </w:rPr>
        <w:t>Name</w:t>
      </w:r>
      <w:r w:rsidRPr="00331E92">
        <w:t>]</w:t>
      </w:r>
    </w:p>
    <w:p w:rsidR="0019000E" w:rsidRPr="00331E92" w:rsidRDefault="0019000E" w:rsidP="0019000E">
      <w:pPr>
        <w:tabs>
          <w:tab w:val="left" w:pos="1134"/>
        </w:tabs>
        <w:ind w:left="1134" w:hanging="1134"/>
      </w:pPr>
      <w:r w:rsidRPr="00331E92">
        <w:tab/>
        <w:t>[</w:t>
      </w:r>
      <w:r w:rsidRPr="00331E92">
        <w:rPr>
          <w:i/>
          <w:iCs/>
        </w:rPr>
        <w:t>Address</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r w:rsidRPr="00331E92">
        <w:t>THIS WRIT REQUIRES you on or before [</w:t>
      </w:r>
      <w:r w:rsidRPr="00331E92">
        <w:rPr>
          <w:i/>
        </w:rPr>
        <w:t>date</w:t>
      </w:r>
      <w:r w:rsidRPr="00331E92">
        <w:t>] to send to the High Court of Australia [</w:t>
      </w:r>
      <w:r w:rsidRPr="00331E92">
        <w:rPr>
          <w:i/>
        </w:rPr>
        <w:t>City</w:t>
      </w:r>
      <w:r w:rsidRPr="00331E92">
        <w:t>] Registry at [</w:t>
      </w:r>
      <w:r w:rsidRPr="00331E92">
        <w:rPr>
          <w:i/>
        </w:rPr>
        <w:t>address</w:t>
      </w:r>
      <w:r w:rsidRPr="00331E92">
        <w:t>] [</w:t>
      </w:r>
      <w:r w:rsidRPr="00331E92">
        <w:rPr>
          <w:i/>
        </w:rPr>
        <w:t>state the record or decision to be quashed</w:t>
      </w:r>
      <w:r w:rsidRPr="00331E92">
        <w:t>] together with this Writ for that Court to deal with as it sees fit.</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pStyle w:val="ActHead2"/>
        <w:pageBreakBefore/>
      </w:pPr>
      <w:bookmarkStart w:id="40" w:name="_Toc26969494"/>
      <w:r w:rsidRPr="00251A75">
        <w:rPr>
          <w:rStyle w:val="CharPartNo"/>
        </w:rPr>
        <w:t>Form 16</w:t>
      </w:r>
      <w:r w:rsidRPr="00331E92">
        <w:t>—</w:t>
      </w:r>
      <w:r w:rsidRPr="00251A75">
        <w:rPr>
          <w:rStyle w:val="CharPartText"/>
        </w:rPr>
        <w:t>Writ of habeas corpus</w:t>
      </w:r>
      <w:bookmarkEnd w:id="40"/>
    </w:p>
    <w:p w:rsidR="0019000E" w:rsidRPr="00331E92" w:rsidRDefault="0019000E" w:rsidP="0019000E">
      <w:pPr>
        <w:pStyle w:val="notemargin"/>
      </w:pPr>
      <w:r w:rsidRPr="00331E92">
        <w:t>Note:</w:t>
      </w:r>
      <w:r w:rsidRPr="00331E92">
        <w:tab/>
        <w:t>See rule</w:t>
      </w:r>
      <w:r w:rsidR="00331E92" w:rsidRPr="00331E92">
        <w:t> </w:t>
      </w:r>
      <w:r w:rsidRPr="00331E92">
        <w:t>25.16.2.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505"/>
        </w:tabs>
      </w:pPr>
    </w:p>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Defendant</w:t>
      </w:r>
    </w:p>
    <w:p w:rsidR="0019000E" w:rsidRPr="00331E92" w:rsidRDefault="0019000E" w:rsidP="0019000E">
      <w:pPr>
        <w:tabs>
          <w:tab w:val="right" w:pos="9071"/>
        </w:tabs>
      </w:pPr>
    </w:p>
    <w:p w:rsidR="0019000E" w:rsidRPr="00331E92" w:rsidRDefault="0019000E" w:rsidP="0019000E">
      <w:pPr>
        <w:jc w:val="center"/>
        <w:rPr>
          <w:b/>
        </w:rPr>
      </w:pPr>
      <w:r w:rsidRPr="00331E92">
        <w:rPr>
          <w:b/>
        </w:rPr>
        <w:t>WRIT OF HABEAS CORPUS</w:t>
      </w:r>
    </w:p>
    <w:p w:rsidR="0019000E" w:rsidRPr="00331E92" w:rsidRDefault="0019000E" w:rsidP="0019000E">
      <w:pPr>
        <w:tabs>
          <w:tab w:val="right" w:pos="9071"/>
        </w:tabs>
      </w:pPr>
    </w:p>
    <w:p w:rsidR="0019000E" w:rsidRPr="00331E92" w:rsidRDefault="0019000E" w:rsidP="0019000E">
      <w:pPr>
        <w:tabs>
          <w:tab w:val="right" w:pos="9071"/>
        </w:tabs>
      </w:pPr>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w:t>
      </w:r>
      <w:r w:rsidRPr="00331E92">
        <w:rPr>
          <w:i/>
        </w:rPr>
        <w:t>Name</w:t>
      </w:r>
      <w:r w:rsidRPr="00331E92">
        <w:t>]</w:t>
      </w:r>
    </w:p>
    <w:p w:rsidR="0019000E" w:rsidRPr="00331E92" w:rsidRDefault="0019000E" w:rsidP="0019000E">
      <w:pPr>
        <w:tabs>
          <w:tab w:val="left" w:pos="1134"/>
        </w:tabs>
        <w:ind w:left="1134" w:hanging="1134"/>
      </w:pPr>
      <w:r w:rsidRPr="00331E92">
        <w:tab/>
        <w:t>[</w:t>
      </w:r>
      <w:r w:rsidRPr="00331E92">
        <w:rPr>
          <w:i/>
        </w:rPr>
        <w:t>A</w:t>
      </w:r>
      <w:r w:rsidRPr="00331E92">
        <w:rPr>
          <w:i/>
          <w:iCs/>
        </w:rPr>
        <w:t>ddress</w:t>
      </w:r>
      <w:r w:rsidRPr="00331E92">
        <w:t>]</w:t>
      </w:r>
    </w:p>
    <w:p w:rsidR="0019000E" w:rsidRPr="00331E92" w:rsidRDefault="0019000E" w:rsidP="0019000E"/>
    <w:p w:rsidR="0019000E" w:rsidRPr="00331E92" w:rsidRDefault="0019000E" w:rsidP="0019000E">
      <w:r w:rsidRPr="00331E92">
        <w:t>HAVE the plaintiff [</w:t>
      </w:r>
      <w:r w:rsidRPr="00331E92">
        <w:rPr>
          <w:i/>
        </w:rPr>
        <w:t>or name of person detained</w:t>
      </w:r>
      <w:r w:rsidRPr="00331E92">
        <w:t>] before Justice [</w:t>
      </w:r>
      <w:r w:rsidRPr="00331E92">
        <w:rPr>
          <w:i/>
        </w:rPr>
        <w:t>name</w:t>
      </w:r>
      <w:r w:rsidRPr="00331E92">
        <w:t>] at [</w:t>
      </w:r>
      <w:r w:rsidRPr="00331E92">
        <w:rPr>
          <w:i/>
        </w:rPr>
        <w:t>address of Court</w:t>
      </w:r>
      <w:r w:rsidRPr="00331E92">
        <w:t>] at [</w:t>
      </w:r>
      <w:r w:rsidRPr="00331E92">
        <w:rPr>
          <w:i/>
        </w:rPr>
        <w:t>time</w:t>
      </w:r>
      <w:r w:rsidRPr="00331E92">
        <w:t>] on [</w:t>
      </w:r>
      <w:r w:rsidRPr="00331E92">
        <w:rPr>
          <w:i/>
        </w:rPr>
        <w:t>date</w:t>
      </w:r>
      <w:r w:rsidRPr="00331E92">
        <w:t>] and thereafter to submit to the further order of the Court or a Justice as to the custody of that person (the</w:t>
      </w:r>
      <w:r w:rsidRPr="00331E92">
        <w:rPr>
          <w:b/>
          <w:i/>
        </w:rPr>
        <w:t xml:space="preserve"> detainee</w:t>
      </w:r>
      <w:r w:rsidRPr="00331E92">
        <w:t>).</w:t>
      </w:r>
    </w:p>
    <w:p w:rsidR="0019000E" w:rsidRPr="00331E92" w:rsidRDefault="0019000E" w:rsidP="0019000E"/>
    <w:p w:rsidR="0019000E" w:rsidRPr="00331E92" w:rsidRDefault="0019000E" w:rsidP="0019000E">
      <w:r w:rsidRPr="00331E92">
        <w:t>YOU ARE REQUIRED to make a return to this Writ by filing an affidavit deposing to the ground or grounds of detention of the detainee and serving a copy on the plaintiff on or before the time referred to above.</w:t>
      </w:r>
    </w:p>
    <w:p w:rsidR="0019000E" w:rsidRPr="00331E92" w:rsidRDefault="0019000E" w:rsidP="0019000E"/>
    <w:p w:rsidR="0019000E" w:rsidRPr="00331E92" w:rsidRDefault="0019000E" w:rsidP="0019000E">
      <w:r w:rsidRPr="00331E92">
        <w:t>TAKE NOTICE that disobeying this Writ is a contempt of Court which may be punished by imprisonment, fine or both.</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right" w:pos="7541"/>
        </w:tabs>
      </w:pPr>
      <w:r w:rsidRPr="00331E92">
        <w:tab/>
        <w:t>Registrar</w:t>
      </w:r>
    </w:p>
    <w:p w:rsidR="0019000E" w:rsidRPr="00331E92" w:rsidRDefault="0019000E" w:rsidP="0019000E">
      <w:pPr>
        <w:pStyle w:val="ActHead2"/>
        <w:pageBreakBefore/>
      </w:pPr>
      <w:bookmarkStart w:id="41" w:name="_Toc26969495"/>
      <w:r w:rsidRPr="00251A75">
        <w:rPr>
          <w:rStyle w:val="CharPartNo"/>
        </w:rPr>
        <w:t>Form 17</w:t>
      </w:r>
      <w:r w:rsidRPr="00331E92">
        <w:t>—</w:t>
      </w:r>
      <w:r w:rsidRPr="00251A75">
        <w:rPr>
          <w:rStyle w:val="CharPartText"/>
        </w:rPr>
        <w:t>Application for removal</w:t>
      </w:r>
      <w:bookmarkEnd w:id="41"/>
    </w:p>
    <w:p w:rsidR="0019000E" w:rsidRPr="00331E92" w:rsidRDefault="0019000E" w:rsidP="0019000E">
      <w:pPr>
        <w:pStyle w:val="notemargin"/>
      </w:pPr>
      <w:r w:rsidRPr="00331E92">
        <w:t>Note:</w:t>
      </w:r>
      <w:r w:rsidRPr="00331E92">
        <w:tab/>
        <w:t>See rule</w:t>
      </w:r>
      <w:r w:rsidR="00331E92" w:rsidRPr="00331E92">
        <w:t> </w:t>
      </w:r>
      <w:r w:rsidRPr="00331E92">
        <w:t>26.01.1.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Pr>
        <w:tabs>
          <w:tab w:val="right" w:pos="8505"/>
        </w:tabs>
      </w:pPr>
    </w:p>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iCs/>
        </w:rPr>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APPLICATION FOR REMOVAL</w:t>
      </w:r>
    </w:p>
    <w:p w:rsidR="0019000E" w:rsidRPr="00331E92" w:rsidRDefault="0019000E" w:rsidP="0019000E">
      <w:pPr>
        <w:tabs>
          <w:tab w:val="left" w:pos="1134"/>
        </w:tabs>
        <w:ind w:left="1134" w:hanging="1134"/>
      </w:pPr>
    </w:p>
    <w:p w:rsidR="0019000E" w:rsidRPr="00331E92" w:rsidRDefault="0019000E" w:rsidP="0019000E">
      <w:r w:rsidRPr="00331E92">
        <w:t>The applicant applies for an order under section</w:t>
      </w:r>
      <w:r w:rsidR="00331E92" w:rsidRPr="00331E92">
        <w:t> </w:t>
      </w:r>
      <w:r w:rsidRPr="00331E92">
        <w:t xml:space="preserve">40 of the </w:t>
      </w:r>
      <w:r w:rsidRPr="00331E92">
        <w:rPr>
          <w:i/>
          <w:iCs/>
        </w:rPr>
        <w:t>Judiciary Act</w:t>
      </w:r>
      <w:r w:rsidRPr="00331E92">
        <w:t xml:space="preserve"> 1903 removing [</w:t>
      </w:r>
      <w:r w:rsidRPr="00331E92">
        <w:rPr>
          <w:i/>
          <w:iCs/>
        </w:rPr>
        <w:t>the whole or part</w:t>
      </w:r>
      <w:r w:rsidRPr="00331E92">
        <w:t>] of the cause now pending in the [</w:t>
      </w:r>
      <w:r w:rsidRPr="00331E92">
        <w:rPr>
          <w:i/>
          <w:iCs/>
        </w:rPr>
        <w:t>court in which cause pending</w:t>
      </w:r>
      <w:r w:rsidRPr="00331E92">
        <w:t>] which is proceeding number [</w:t>
      </w:r>
      <w:r w:rsidRPr="00331E92">
        <w:rPr>
          <w:i/>
          <w:iCs/>
        </w:rPr>
        <w:t>number of proceeding in court in which cause pending</w:t>
      </w:r>
      <w:r w:rsidRPr="00331E92">
        <w:t>] between [</w:t>
      </w:r>
      <w:r w:rsidRPr="00331E92">
        <w:rPr>
          <w:i/>
          <w:iCs/>
        </w:rPr>
        <w:t>name all parties to cause pending</w:t>
      </w:r>
      <w:r w:rsidRPr="00331E92">
        <w:t>].</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rPr>
          <w:bCs/>
        </w:rPr>
        <w:tab/>
      </w:r>
      <w:r w:rsidRPr="00331E92">
        <w:t>[</w:t>
      </w:r>
      <w:r w:rsidRPr="00331E92">
        <w:rPr>
          <w:i/>
          <w:iCs/>
        </w:rPr>
        <w:t>The precise order sought.</w:t>
      </w:r>
      <w:r w:rsidRPr="00331E92">
        <w:t>]</w:t>
      </w:r>
    </w:p>
    <w:p w:rsidR="0019000E" w:rsidRPr="00331E92" w:rsidRDefault="0019000E" w:rsidP="0019000E">
      <w:pPr>
        <w:tabs>
          <w:tab w:val="left" w:pos="1134"/>
        </w:tabs>
        <w:ind w:left="1134" w:hanging="1134"/>
        <w:rPr>
          <w:bCs/>
        </w:rPr>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w:t>
      </w:r>
      <w:r w:rsidRPr="00331E92">
        <w:rPr>
          <w:bCs/>
        </w:rPr>
        <w:tab/>
      </w:r>
      <w:r w:rsidRPr="00331E92">
        <w:t>[</w:t>
      </w:r>
      <w:r w:rsidRPr="00331E92">
        <w:rPr>
          <w:i/>
          <w:iCs/>
        </w:rPr>
        <w:t>A concise statement of the constitutional or other question.</w:t>
      </w:r>
      <w:r w:rsidRPr="00331E92">
        <w:t>]</w:t>
      </w:r>
    </w:p>
    <w:p w:rsidR="0019000E" w:rsidRPr="00331E92" w:rsidRDefault="0019000E" w:rsidP="0019000E">
      <w:pPr>
        <w:tabs>
          <w:tab w:val="left" w:pos="1134"/>
        </w:tabs>
        <w:ind w:left="1134" w:hanging="1134"/>
        <w:rPr>
          <w:bCs/>
        </w:rPr>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III:</w:t>
      </w:r>
      <w:r w:rsidRPr="00331E92">
        <w:rPr>
          <w:bCs/>
        </w:rPr>
        <w:tab/>
      </w:r>
      <w:r w:rsidRPr="00331E92">
        <w:t>[</w:t>
      </w:r>
      <w:r w:rsidRPr="00331E92">
        <w:rPr>
          <w:i/>
          <w:iCs/>
        </w:rPr>
        <w:t>A brief statement of the factual background to the application.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rPr>
          <w:bCs/>
        </w:rPr>
        <w:tab/>
      </w:r>
      <w:r w:rsidRPr="00331E92">
        <w:t>[</w:t>
      </w:r>
      <w:r w:rsidRPr="00331E92">
        <w:rPr>
          <w:i/>
          <w:iCs/>
        </w:rPr>
        <w:t>A brief statement of the applicant’s argument in support of the removal.</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w:t>
      </w:r>
      <w:r w:rsidRPr="00331E92">
        <w:rPr>
          <w:bCs/>
        </w:rPr>
        <w:tab/>
      </w:r>
      <w:r w:rsidRPr="00331E92">
        <w:t>[</w:t>
      </w:r>
      <w:r w:rsidRPr="00331E92">
        <w:rPr>
          <w:i/>
          <w:iCs/>
        </w:rPr>
        <w:t>Any reasons why an order for costs should not be made in favour of the respondent in the event that the application is refused.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w:t>
      </w:r>
      <w:r w:rsidRPr="00331E92">
        <w:rPr>
          <w:bCs/>
        </w:rPr>
        <w:tab/>
      </w:r>
      <w:r w:rsidRPr="00331E92">
        <w:t>[</w:t>
      </w:r>
      <w:r w:rsidRPr="00331E92">
        <w:rPr>
          <w:i/>
          <w:iCs/>
        </w:rPr>
        <w:t>A list of the authorities on which the applicant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VII:</w:t>
      </w:r>
      <w:r w:rsidRPr="00331E92">
        <w:rPr>
          <w:bCs/>
        </w:rPr>
        <w:tab/>
      </w:r>
      <w:r w:rsidRPr="00331E92">
        <w:t>[</w:t>
      </w:r>
      <w:r w:rsidRPr="00331E92">
        <w:rPr>
          <w:i/>
          <w:iCs/>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rPr>
        <w:t>A</w:t>
      </w:r>
      <w:r w:rsidRPr="00331E92">
        <w:rPr>
          <w:i/>
          <w:iCs/>
        </w:rPr>
        <w:t>pplicant</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The Respondent</w:t>
      </w:r>
    </w:p>
    <w:p w:rsidR="0019000E" w:rsidRPr="00331E92" w:rsidRDefault="0019000E" w:rsidP="0019000E">
      <w:pPr>
        <w:tabs>
          <w:tab w:val="left" w:pos="1134"/>
        </w:tabs>
        <w:ind w:left="1134" w:hanging="1134"/>
      </w:pPr>
      <w:r w:rsidRPr="00331E92">
        <w:tab/>
        <w:t>[</w:t>
      </w:r>
      <w:r w:rsidRPr="00331E92">
        <w:rPr>
          <w:i/>
        </w:rPr>
        <w:t>Firm name (if known) or Respondent is self</w:t>
      </w:r>
      <w:r w:rsidR="00034E5E">
        <w:rPr>
          <w:i/>
        </w:rPr>
        <w:noBreakHyphen/>
      </w:r>
      <w:r w:rsidRPr="00331E92">
        <w:rPr>
          <w:i/>
        </w:rPr>
        <w:t>represented</w:t>
      </w:r>
      <w:r w:rsidRPr="00331E92">
        <w:t>]</w:t>
      </w:r>
    </w:p>
    <w:p w:rsidR="0019000E" w:rsidRPr="00331E92" w:rsidRDefault="0019000E" w:rsidP="0019000E">
      <w:pPr>
        <w:tabs>
          <w:tab w:val="left" w:pos="1134"/>
        </w:tabs>
        <w:ind w:left="1134" w:hanging="1134"/>
      </w:pPr>
    </w:p>
    <w:p w:rsidR="0019000E" w:rsidRPr="00331E92" w:rsidRDefault="0019000E" w:rsidP="0019000E">
      <w:r w:rsidRPr="00331E92">
        <w:rPr>
          <w:b/>
        </w:rPr>
        <w:t>TAKE NOTICE:</w:t>
      </w:r>
      <w:r w:rsidRPr="00331E92">
        <w:t xml:space="preserve"> Before taking any step in the proceedings you must, within </w:t>
      </w:r>
      <w:r w:rsidRPr="00331E92">
        <w:rPr>
          <w:b/>
        </w:rPr>
        <w:t>14 DAYS</w:t>
      </w:r>
      <w:r w:rsidRPr="00331E92">
        <w:t xml:space="preserve"> after service of this application, enter an appearance and serve a copy on the applicant.</w:t>
      </w:r>
    </w:p>
    <w:p w:rsidR="0019000E" w:rsidRPr="00331E92" w:rsidRDefault="0019000E" w:rsidP="0019000E"/>
    <w:p w:rsidR="0019000E" w:rsidRPr="00331E92" w:rsidRDefault="0019000E" w:rsidP="0019000E">
      <w:r w:rsidRPr="00331E92">
        <w:t>The applicant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applicant is self</w:t>
      </w:r>
      <w:r w:rsidR="00034E5E">
        <w:noBreakHyphen/>
      </w:r>
      <w:r w:rsidRPr="00331E92">
        <w:t>represented.</w:t>
      </w:r>
    </w:p>
    <w:p w:rsidR="0019000E" w:rsidRPr="00331E92" w:rsidRDefault="0019000E" w:rsidP="0019000E">
      <w:pPr>
        <w:pStyle w:val="ActHead2"/>
        <w:pageBreakBefore/>
      </w:pPr>
      <w:bookmarkStart w:id="42" w:name="_Toc26969496"/>
      <w:r w:rsidRPr="00251A75">
        <w:rPr>
          <w:rStyle w:val="CharPartNo"/>
        </w:rPr>
        <w:t>Form 18</w:t>
      </w:r>
      <w:r w:rsidRPr="00331E92">
        <w:t>—</w:t>
      </w:r>
      <w:r w:rsidRPr="00251A75">
        <w:rPr>
          <w:rStyle w:val="CharPartText"/>
        </w:rPr>
        <w:t>Response to application for removal</w:t>
      </w:r>
      <w:bookmarkEnd w:id="42"/>
    </w:p>
    <w:p w:rsidR="0019000E" w:rsidRPr="00331E92" w:rsidRDefault="0019000E" w:rsidP="0019000E">
      <w:pPr>
        <w:pStyle w:val="notemargin"/>
      </w:pPr>
      <w:r w:rsidRPr="00331E92">
        <w:t>Note:</w:t>
      </w:r>
      <w:r w:rsidRPr="00331E92">
        <w:tab/>
        <w:t>See rule</w:t>
      </w:r>
      <w:r w:rsidR="00331E92" w:rsidRPr="00331E92">
        <w:t> </w:t>
      </w:r>
      <w:r w:rsidRPr="00331E92">
        <w:t>26.04.2.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 w:val="right" w:pos="9071"/>
        </w:tabs>
      </w:pPr>
      <w:r w:rsidRPr="00331E92">
        <w:t>BETWEEN:</w:t>
      </w:r>
      <w:r w:rsidRPr="00331E92">
        <w:tab/>
        <w:t>AB</w:t>
      </w:r>
    </w:p>
    <w:p w:rsidR="0019000E" w:rsidRPr="00331E92" w:rsidRDefault="0019000E" w:rsidP="0019000E">
      <w:pPr>
        <w:tabs>
          <w:tab w:val="right" w:pos="8278"/>
          <w:tab w:val="right" w:pos="8505"/>
          <w:tab w:val="right" w:pos="9071"/>
        </w:tabs>
      </w:pPr>
      <w:r w:rsidRPr="00331E92">
        <w:tab/>
        <w:t>Applicant</w:t>
      </w:r>
    </w:p>
    <w:p w:rsidR="0019000E" w:rsidRPr="00331E92" w:rsidRDefault="0019000E" w:rsidP="0019000E">
      <w:pPr>
        <w:tabs>
          <w:tab w:val="right" w:pos="8278"/>
          <w:tab w:val="right" w:pos="8505"/>
          <w:tab w:val="right" w:pos="9071"/>
        </w:tabs>
      </w:pPr>
    </w:p>
    <w:p w:rsidR="0019000E" w:rsidRPr="00331E92" w:rsidRDefault="0019000E" w:rsidP="0019000E">
      <w:pPr>
        <w:tabs>
          <w:tab w:val="right" w:pos="8278"/>
          <w:tab w:val="right" w:pos="8505"/>
          <w:tab w:val="right" w:pos="9071"/>
        </w:tabs>
      </w:pPr>
      <w:r w:rsidRPr="00331E92">
        <w:tab/>
        <w:t>and</w:t>
      </w:r>
    </w:p>
    <w:p w:rsidR="0019000E" w:rsidRPr="00331E92" w:rsidRDefault="0019000E" w:rsidP="0019000E">
      <w:pPr>
        <w:tabs>
          <w:tab w:val="right" w:pos="8278"/>
          <w:tab w:val="right" w:pos="8505"/>
          <w:tab w:val="right" w:pos="9071"/>
        </w:tabs>
      </w:pPr>
    </w:p>
    <w:p w:rsidR="0019000E" w:rsidRPr="00331E92" w:rsidRDefault="0019000E" w:rsidP="0019000E">
      <w:pPr>
        <w:tabs>
          <w:tab w:val="right" w:pos="8278"/>
          <w:tab w:val="right" w:pos="8505"/>
          <w:tab w:val="right" w:pos="9071"/>
        </w:tabs>
      </w:pPr>
      <w:r w:rsidRPr="00331E92">
        <w:tab/>
        <w:t>CD</w:t>
      </w:r>
    </w:p>
    <w:p w:rsidR="0019000E" w:rsidRPr="00331E92" w:rsidRDefault="0019000E" w:rsidP="0019000E">
      <w:pPr>
        <w:tabs>
          <w:tab w:val="right" w:pos="8278"/>
          <w:tab w:val="right" w:pos="8505"/>
          <w:tab w:val="right" w:pos="9071"/>
        </w:tabs>
      </w:pPr>
      <w:r w:rsidRPr="00331E92">
        <w:tab/>
        <w:t>Respondent</w:t>
      </w:r>
    </w:p>
    <w:p w:rsidR="0019000E" w:rsidRPr="00331E92" w:rsidRDefault="0019000E" w:rsidP="0019000E"/>
    <w:p w:rsidR="0019000E" w:rsidRPr="00331E92" w:rsidRDefault="0019000E" w:rsidP="0019000E">
      <w:pPr>
        <w:jc w:val="center"/>
        <w:rPr>
          <w:b/>
        </w:rPr>
      </w:pPr>
      <w:r w:rsidRPr="00331E92">
        <w:rPr>
          <w:b/>
        </w:rPr>
        <w:t>RESPONSE</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rPr>
          <w:bCs/>
        </w:rPr>
        <w:tab/>
      </w:r>
      <w:r w:rsidRPr="00331E92">
        <w:t>[</w:t>
      </w:r>
      <w:r w:rsidRPr="00331E92">
        <w:rPr>
          <w:i/>
          <w:iCs/>
        </w:rPr>
        <w:t>Reasons why an order for removal should/should not be made.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w:t>
      </w:r>
      <w:r w:rsidRPr="00331E92">
        <w:rPr>
          <w:bCs/>
        </w:rPr>
        <w:tab/>
      </w:r>
      <w:r w:rsidRPr="00331E92">
        <w:t>[</w:t>
      </w:r>
      <w:r w:rsidRPr="00331E92">
        <w:rPr>
          <w:i/>
          <w:iCs/>
        </w:rPr>
        <w:t>A brief statement of the factual issues in contention.</w:t>
      </w:r>
      <w:r w:rsidRPr="00331E92">
        <w:t>]</w:t>
      </w:r>
    </w:p>
    <w:p w:rsidR="0019000E" w:rsidRPr="00331E92" w:rsidRDefault="0019000E" w:rsidP="0019000E">
      <w:pPr>
        <w:tabs>
          <w:tab w:val="left" w:pos="1134"/>
        </w:tabs>
        <w:ind w:left="1134" w:hanging="1134"/>
        <w:rPr>
          <w:bCs/>
        </w:rPr>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III:</w:t>
      </w:r>
      <w:r w:rsidRPr="00331E92">
        <w:rPr>
          <w:bCs/>
        </w:rPr>
        <w:tab/>
      </w:r>
      <w:r w:rsidRPr="00331E92">
        <w:t>[</w:t>
      </w:r>
      <w:r w:rsidRPr="00331E92">
        <w:rPr>
          <w:i/>
          <w:iCs/>
        </w:rPr>
        <w:t>A brief statement of the respondent’s argument.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tab/>
        <w:t>[</w:t>
      </w:r>
      <w:r w:rsidRPr="00331E92">
        <w:rPr>
          <w:i/>
          <w:iCs/>
        </w:rPr>
        <w:t>Any special order for costs sought by the respondent.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w:t>
      </w:r>
      <w:r w:rsidRPr="00331E92">
        <w:rPr>
          <w:bCs/>
        </w:rPr>
        <w:tab/>
      </w:r>
      <w:r w:rsidRPr="00331E92">
        <w:t>[</w:t>
      </w:r>
      <w:r w:rsidRPr="00331E92">
        <w:rPr>
          <w:i/>
          <w:iCs/>
        </w:rPr>
        <w:t>A list of the authorities on which the respondent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w:t>
      </w:r>
      <w:r w:rsidRPr="00331E92">
        <w:rPr>
          <w:bCs/>
        </w:rPr>
        <w:tab/>
      </w:r>
      <w:r w:rsidRPr="00331E92">
        <w:t>[</w:t>
      </w:r>
      <w:r w:rsidRPr="00331E92">
        <w:rPr>
          <w:i/>
          <w:iCs/>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w:t>
      </w:r>
    </w:p>
    <w:p w:rsidR="0019000E" w:rsidRPr="00331E92" w:rsidRDefault="0019000E" w:rsidP="0019000E">
      <w:pPr>
        <w:tabs>
          <w:tab w:val="center" w:pos="7938"/>
        </w:tabs>
        <w:rPr>
          <w:i/>
        </w:rPr>
      </w:pPr>
      <w:r w:rsidRPr="00331E92">
        <w:tab/>
        <w:t>[</w:t>
      </w:r>
      <w:r w:rsidRPr="00331E92">
        <w:rPr>
          <w:i/>
        </w:rPr>
        <w:t>Respondent</w:t>
      </w:r>
    </w:p>
    <w:p w:rsidR="0019000E" w:rsidRPr="00331E92" w:rsidRDefault="0019000E" w:rsidP="0019000E">
      <w:pPr>
        <w:tabs>
          <w:tab w:val="center" w:pos="7938"/>
        </w:tabs>
      </w:pPr>
      <w:r w:rsidRPr="00331E92">
        <w:rPr>
          <w:i/>
        </w:rPr>
        <w:tab/>
      </w:r>
      <w:r w:rsidRPr="00331E92">
        <w:rPr>
          <w:i/>
          <w:iCs/>
        </w:rPr>
        <w:t>or Legal Practitioner</w:t>
      </w:r>
      <w:r w:rsidRPr="00331E92">
        <w:t>]</w:t>
      </w:r>
    </w:p>
    <w:p w:rsidR="0019000E" w:rsidRPr="00331E92" w:rsidRDefault="0019000E" w:rsidP="0019000E"/>
    <w:p w:rsidR="0019000E" w:rsidRPr="00331E92" w:rsidRDefault="0019000E" w:rsidP="0019000E"/>
    <w:p w:rsidR="0019000E" w:rsidRPr="00331E92" w:rsidRDefault="0019000E" w:rsidP="0019000E">
      <w:r w:rsidRPr="00331E92">
        <w:t>The respondent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respondent is self</w:t>
      </w:r>
      <w:r w:rsidR="00034E5E">
        <w:noBreakHyphen/>
      </w:r>
      <w:r w:rsidRPr="00331E92">
        <w:t>represented.</w:t>
      </w:r>
    </w:p>
    <w:p w:rsidR="0019000E" w:rsidRPr="00331E92" w:rsidRDefault="0019000E" w:rsidP="0019000E">
      <w:pPr>
        <w:pStyle w:val="ActHead2"/>
        <w:pageBreakBefore/>
      </w:pPr>
      <w:bookmarkStart w:id="43" w:name="_Toc26969497"/>
      <w:r w:rsidRPr="00251A75">
        <w:rPr>
          <w:rStyle w:val="CharPartNo"/>
        </w:rPr>
        <w:t>Form 20</w:t>
      </w:r>
      <w:r w:rsidRPr="00331E92">
        <w:t>—</w:t>
      </w:r>
      <w:r w:rsidRPr="00251A75">
        <w:rPr>
          <w:rStyle w:val="CharPartText"/>
        </w:rPr>
        <w:t>Writ of summons</w:t>
      </w:r>
      <w:bookmarkEnd w:id="43"/>
    </w:p>
    <w:p w:rsidR="0019000E" w:rsidRPr="00331E92" w:rsidRDefault="0019000E" w:rsidP="0019000E">
      <w:pPr>
        <w:pStyle w:val="notemargin"/>
      </w:pPr>
      <w:r w:rsidRPr="00331E92">
        <w:t>Note:</w:t>
      </w:r>
      <w:r w:rsidRPr="00331E92">
        <w:tab/>
        <w:t>See rule</w:t>
      </w:r>
      <w:r w:rsidR="00331E92" w:rsidRPr="00331E92">
        <w:t> </w:t>
      </w:r>
      <w:r w:rsidRPr="00331E92">
        <w:t>27.01.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278"/>
        </w:tabs>
      </w:pPr>
    </w:p>
    <w:p w:rsidR="0019000E" w:rsidRPr="00331E92" w:rsidRDefault="0019000E" w:rsidP="0019000E">
      <w:pPr>
        <w:tabs>
          <w:tab w:val="right" w:pos="8278"/>
          <w:tab w:val="right" w:pos="8505"/>
        </w:tabs>
      </w:pPr>
      <w:r w:rsidRPr="00331E92">
        <w:t>BETWEEN:</w:t>
      </w:r>
      <w:r w:rsidRPr="00331E92">
        <w:tab/>
        <w:t>AB</w:t>
      </w:r>
    </w:p>
    <w:p w:rsidR="0019000E" w:rsidRPr="00331E92" w:rsidRDefault="0019000E" w:rsidP="0019000E">
      <w:pPr>
        <w:tabs>
          <w:tab w:val="right" w:pos="8278"/>
          <w:tab w:val="right" w:pos="8505"/>
        </w:tabs>
      </w:pPr>
      <w:r w:rsidRPr="00331E92">
        <w:tab/>
        <w:t>Plaintiff</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pPr>
      <w:r w:rsidRPr="00331E92">
        <w:tab/>
        <w:t>and</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rPr>
          <w:i/>
          <w:iCs/>
        </w:rPr>
      </w:pPr>
      <w:r w:rsidRPr="00331E92">
        <w:tab/>
        <w:t>CD</w:t>
      </w:r>
    </w:p>
    <w:p w:rsidR="0019000E" w:rsidRPr="00331E92" w:rsidRDefault="0019000E" w:rsidP="0019000E">
      <w:pPr>
        <w:tabs>
          <w:tab w:val="right" w:pos="8278"/>
          <w:tab w:val="right" w:pos="8505"/>
        </w:tabs>
      </w:pPr>
      <w:r w:rsidRPr="00331E92">
        <w:tab/>
        <w:t>Defendant</w:t>
      </w:r>
    </w:p>
    <w:p w:rsidR="0019000E" w:rsidRPr="00331E92" w:rsidRDefault="0019000E" w:rsidP="0019000E">
      <w:pPr>
        <w:tabs>
          <w:tab w:val="right" w:pos="9071"/>
        </w:tabs>
      </w:pPr>
    </w:p>
    <w:p w:rsidR="0019000E" w:rsidRPr="00331E92" w:rsidRDefault="0019000E" w:rsidP="0019000E">
      <w:pPr>
        <w:jc w:val="center"/>
        <w:rPr>
          <w:b/>
        </w:rPr>
      </w:pPr>
      <w:r w:rsidRPr="00331E92">
        <w:rPr>
          <w:b/>
        </w:rPr>
        <w:t>WRIT OF SUMMONS</w:t>
      </w:r>
    </w:p>
    <w:p w:rsidR="0019000E" w:rsidRPr="00331E92" w:rsidRDefault="0019000E" w:rsidP="0019000E">
      <w:pPr>
        <w:tabs>
          <w:tab w:val="right" w:pos="9071"/>
        </w:tabs>
      </w:pPr>
    </w:p>
    <w:p w:rsidR="0019000E" w:rsidRPr="00331E92" w:rsidRDefault="0019000E" w:rsidP="0019000E">
      <w:pPr>
        <w:tabs>
          <w:tab w:val="right" w:pos="9071"/>
        </w:tabs>
      </w:pPr>
      <w:r w:rsidRPr="00331E92">
        <w:t>ELIZABETH THE SECOND, by the Grace of God Queen of Australia and Her other Realms and Territories, Head of the Commonwealth:</w:t>
      </w:r>
    </w:p>
    <w:p w:rsidR="0019000E" w:rsidRPr="00331E92" w:rsidRDefault="0019000E" w:rsidP="0019000E"/>
    <w:p w:rsidR="0019000E" w:rsidRPr="00331E92" w:rsidRDefault="0019000E" w:rsidP="0019000E">
      <w:pPr>
        <w:tabs>
          <w:tab w:val="left" w:pos="1134"/>
        </w:tabs>
        <w:ind w:left="1134" w:hanging="1134"/>
      </w:pPr>
      <w:r w:rsidRPr="00331E92">
        <w:t>TO THE DEFENDANT</w:t>
      </w:r>
    </w:p>
    <w:p w:rsidR="0019000E" w:rsidRPr="00331E92" w:rsidRDefault="0019000E" w:rsidP="0019000E">
      <w:pPr>
        <w:tabs>
          <w:tab w:val="left" w:pos="1134"/>
        </w:tabs>
        <w:ind w:left="1854" w:hanging="1134"/>
      </w:pPr>
      <w:r w:rsidRPr="00331E92">
        <w:t>[</w:t>
      </w:r>
      <w:r w:rsidRPr="00331E92">
        <w:rPr>
          <w:i/>
          <w:iCs/>
        </w:rPr>
        <w:t>Defendant’s name</w:t>
      </w:r>
      <w:r w:rsidRPr="00331E92">
        <w:t>]</w:t>
      </w:r>
    </w:p>
    <w:p w:rsidR="0019000E" w:rsidRPr="00331E92" w:rsidDel="0069032F" w:rsidRDefault="0019000E" w:rsidP="0019000E">
      <w:pPr>
        <w:tabs>
          <w:tab w:val="left" w:pos="1134"/>
        </w:tabs>
        <w:ind w:left="1854" w:hanging="1134"/>
      </w:pPr>
      <w:r w:rsidRPr="00331E92">
        <w:t>[</w:t>
      </w:r>
      <w:r w:rsidRPr="00331E92">
        <w:rPr>
          <w:i/>
        </w:rPr>
        <w:t>Firm name (if known) or Defendant is self</w:t>
      </w:r>
      <w:r w:rsidR="00034E5E">
        <w:rPr>
          <w:i/>
        </w:rPr>
        <w:noBreakHyphen/>
      </w:r>
      <w:r w:rsidRPr="00331E92">
        <w:rPr>
          <w:i/>
        </w:rPr>
        <w:t>represented</w:t>
      </w:r>
      <w:r w:rsidRPr="00331E92">
        <w:t>]</w:t>
      </w:r>
    </w:p>
    <w:p w:rsidR="0019000E" w:rsidRPr="00331E92" w:rsidRDefault="0019000E" w:rsidP="0019000E"/>
    <w:p w:rsidR="0019000E" w:rsidRPr="00331E92" w:rsidRDefault="0019000E" w:rsidP="0019000E"/>
    <w:p w:rsidR="0019000E" w:rsidRPr="00331E92" w:rsidRDefault="0019000E" w:rsidP="0019000E">
      <w:r w:rsidRPr="00331E92">
        <w:t>TAKE NOTICE that this proceeding has been brought against you by the plaintiff for the claim set out in this Writ.</w:t>
      </w:r>
    </w:p>
    <w:p w:rsidR="0019000E" w:rsidRPr="00331E92" w:rsidRDefault="0019000E" w:rsidP="0019000E"/>
    <w:p w:rsidR="0019000E" w:rsidRPr="00331E92" w:rsidRDefault="0019000E" w:rsidP="0019000E"/>
    <w:p w:rsidR="0019000E" w:rsidRPr="00331E92" w:rsidRDefault="0019000E" w:rsidP="0019000E">
      <w:r w:rsidRPr="00331E92">
        <w:t>IF YOU INTEND TO DEFEND the proceeding you must file a notice of appearance.</w:t>
      </w:r>
    </w:p>
    <w:p w:rsidR="0019000E" w:rsidRPr="00331E92" w:rsidRDefault="0019000E" w:rsidP="0019000E"/>
    <w:p w:rsidR="0019000E" w:rsidRPr="00331E92" w:rsidRDefault="0019000E" w:rsidP="0019000E"/>
    <w:p w:rsidR="0019000E" w:rsidRPr="00331E92" w:rsidRDefault="0019000E" w:rsidP="0019000E">
      <w:r w:rsidRPr="00331E92">
        <w:t>IF YOU ARE WILLING TO SUBMIT to any order that the Court may make, save as to costs, you may file a submitting appearance.</w:t>
      </w:r>
    </w:p>
    <w:p w:rsidR="0019000E" w:rsidRPr="00331E92" w:rsidRDefault="0019000E" w:rsidP="0019000E"/>
    <w:p w:rsidR="0019000E" w:rsidRPr="00331E92" w:rsidRDefault="0019000E" w:rsidP="0019000E"/>
    <w:p w:rsidR="0019000E" w:rsidRPr="00331E92" w:rsidRDefault="0019000E" w:rsidP="0019000E">
      <w:r w:rsidRPr="00331E92">
        <w:t>THE TIME FOR FILING AN APPEARANCE is as follows:</w:t>
      </w:r>
    </w:p>
    <w:p w:rsidR="0019000E" w:rsidRPr="00331E92" w:rsidRDefault="0019000E" w:rsidP="0019000E"/>
    <w:p w:rsidR="0019000E" w:rsidRPr="00331E92" w:rsidRDefault="0019000E" w:rsidP="0019000E">
      <w:pPr>
        <w:numPr>
          <w:ilvl w:val="0"/>
          <w:numId w:val="39"/>
        </w:numPr>
        <w:spacing w:line="240" w:lineRule="auto"/>
      </w:pPr>
      <w:r w:rsidRPr="00331E92">
        <w:t>where you are served with the application within Australia—14 days from the date of service;</w:t>
      </w:r>
    </w:p>
    <w:p w:rsidR="0019000E" w:rsidRPr="00331E92" w:rsidRDefault="0019000E" w:rsidP="0019000E"/>
    <w:p w:rsidR="0019000E" w:rsidRPr="00331E92" w:rsidRDefault="0019000E" w:rsidP="0019000E">
      <w:pPr>
        <w:numPr>
          <w:ilvl w:val="0"/>
          <w:numId w:val="39"/>
        </w:numPr>
        <w:spacing w:line="240" w:lineRule="auto"/>
      </w:pPr>
      <w:r w:rsidRPr="00331E92">
        <w:t>in any other case—42 days from the date of service.</w:t>
      </w:r>
    </w:p>
    <w:p w:rsidR="0019000E" w:rsidRPr="00331E92" w:rsidRDefault="0019000E" w:rsidP="0019000E"/>
    <w:p w:rsidR="0019000E" w:rsidRPr="00331E92" w:rsidRDefault="0019000E" w:rsidP="0019000E"/>
    <w:p w:rsidR="0019000E" w:rsidRPr="00331E92" w:rsidRDefault="0019000E" w:rsidP="0019000E">
      <w:pPr>
        <w:rPr>
          <w:i/>
          <w:iCs/>
        </w:rPr>
      </w:pPr>
      <w:r w:rsidRPr="00331E92">
        <w:rPr>
          <w:i/>
          <w:iCs/>
        </w:rPr>
        <w:t>EITHER</w:t>
      </w:r>
    </w:p>
    <w:p w:rsidR="0019000E" w:rsidRPr="00331E92" w:rsidRDefault="0019000E" w:rsidP="0019000E"/>
    <w:p w:rsidR="0019000E" w:rsidRPr="00331E92" w:rsidRDefault="0019000E" w:rsidP="0019000E">
      <w:r w:rsidRPr="00331E92">
        <w:t>The nature of the claim made and the relief which the plaintiff seeks are as follows:</w:t>
      </w:r>
    </w:p>
    <w:p w:rsidR="0019000E" w:rsidRPr="00331E92" w:rsidRDefault="0019000E" w:rsidP="0019000E"/>
    <w:p w:rsidR="0019000E" w:rsidRPr="00331E92" w:rsidRDefault="0019000E" w:rsidP="0019000E">
      <w:r w:rsidRPr="00331E92">
        <w:t>[</w:t>
      </w:r>
      <w:r w:rsidRPr="00331E92">
        <w:rPr>
          <w:i/>
          <w:iCs/>
        </w:rPr>
        <w:t>state nature of claim and relief</w:t>
      </w:r>
      <w:r w:rsidRPr="00331E92">
        <w:t>]</w:t>
      </w:r>
    </w:p>
    <w:p w:rsidR="0019000E" w:rsidRPr="00331E92" w:rsidRDefault="0019000E" w:rsidP="0019000E"/>
    <w:p w:rsidR="0019000E" w:rsidRPr="00331E92" w:rsidRDefault="0019000E" w:rsidP="0019000E">
      <w:pPr>
        <w:rPr>
          <w:i/>
          <w:iCs/>
        </w:rPr>
      </w:pPr>
      <w:r w:rsidRPr="00331E92">
        <w:rPr>
          <w:i/>
          <w:iCs/>
        </w:rPr>
        <w:t>OR</w:t>
      </w:r>
    </w:p>
    <w:p w:rsidR="0019000E" w:rsidRPr="00331E92" w:rsidRDefault="0019000E" w:rsidP="0019000E"/>
    <w:p w:rsidR="0019000E" w:rsidRPr="00331E92" w:rsidRDefault="0019000E" w:rsidP="0019000E">
      <w:pPr>
        <w:rPr>
          <w:i/>
          <w:iCs/>
        </w:rPr>
      </w:pPr>
      <w:r w:rsidRPr="00331E92">
        <w:t>STATEMENT OF CLAIM</w:t>
      </w:r>
    </w:p>
    <w:p w:rsidR="0019000E" w:rsidRPr="00331E92" w:rsidRDefault="0019000E" w:rsidP="0019000E"/>
    <w:p w:rsidR="0019000E" w:rsidRPr="00331E92" w:rsidRDefault="0019000E" w:rsidP="0019000E">
      <w:r w:rsidRPr="00331E92">
        <w:t>[</w:t>
      </w:r>
      <w:r w:rsidRPr="00331E92">
        <w:rPr>
          <w:i/>
          <w:iCs/>
        </w:rPr>
        <w:t>set out Statement of Claim</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iCs/>
        </w:rPr>
        <w:t>Plaintiff</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r w:rsidRPr="00331E92">
        <w:t>The plaintiff is represented by [</w:t>
      </w:r>
      <w:r w:rsidRPr="00331E92">
        <w:rPr>
          <w:i/>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plaintiff is self</w:t>
      </w:r>
      <w:r w:rsidR="00034E5E">
        <w:noBreakHyphen/>
      </w:r>
      <w:r w:rsidRPr="00331E92">
        <w:t>represented.</w:t>
      </w:r>
    </w:p>
    <w:p w:rsidR="0019000E" w:rsidRPr="00331E92" w:rsidRDefault="0019000E" w:rsidP="0019000E">
      <w:pPr>
        <w:pStyle w:val="ActHead2"/>
        <w:pageBreakBefore/>
      </w:pPr>
      <w:bookmarkStart w:id="44" w:name="_Toc26969498"/>
      <w:r w:rsidRPr="00251A75">
        <w:rPr>
          <w:rStyle w:val="CharPartNo"/>
        </w:rPr>
        <w:t>Form 21</w:t>
      </w:r>
      <w:r w:rsidRPr="00331E92">
        <w:t>—</w:t>
      </w:r>
      <w:r w:rsidRPr="00251A75">
        <w:rPr>
          <w:rStyle w:val="CharPartText"/>
        </w:rPr>
        <w:t>Application</w:t>
      </w:r>
      <w:bookmarkEnd w:id="44"/>
    </w:p>
    <w:p w:rsidR="0019000E" w:rsidRPr="00331E92" w:rsidRDefault="0019000E" w:rsidP="0019000E">
      <w:pPr>
        <w:pStyle w:val="notemargin"/>
      </w:pPr>
      <w:r w:rsidRPr="00331E92">
        <w:t>Note:</w:t>
      </w:r>
      <w:r w:rsidRPr="00331E92">
        <w:tab/>
        <w:t>See rules</w:t>
      </w:r>
      <w:r w:rsidR="00331E92" w:rsidRPr="00331E92">
        <w:t> </w:t>
      </w:r>
      <w:r w:rsidRPr="00331E92">
        <w:t>6.06.1, 13.02.1, 21.09.4, 23.03.4, 27.06.2, 27.07.6, 32.01.2 and 57.05.2.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APPLICATION</w:t>
      </w:r>
    </w:p>
    <w:p w:rsidR="0019000E" w:rsidRPr="00331E92" w:rsidRDefault="0019000E" w:rsidP="0019000E"/>
    <w:p w:rsidR="0019000E" w:rsidRPr="00331E92" w:rsidRDefault="0019000E" w:rsidP="0019000E">
      <w:r w:rsidRPr="00331E92">
        <w:t>To:</w:t>
      </w:r>
      <w:r w:rsidRPr="00331E92">
        <w:tab/>
        <w:t>[</w:t>
      </w:r>
      <w:r w:rsidRPr="00331E92">
        <w:rPr>
          <w:i/>
          <w:iCs/>
        </w:rPr>
        <w:t>identify party</w:t>
      </w:r>
      <w:r w:rsidRPr="00331E92">
        <w:t>]</w:t>
      </w:r>
    </w:p>
    <w:p w:rsidR="0019000E" w:rsidRPr="00331E92" w:rsidRDefault="0019000E" w:rsidP="0019000E">
      <w:r w:rsidRPr="00331E92">
        <w:tab/>
        <w:t>[</w:t>
      </w:r>
      <w:r w:rsidRPr="00331E92">
        <w:rPr>
          <w:i/>
          <w:iCs/>
        </w:rPr>
        <w:t>Firm name or Party is self</w:t>
      </w:r>
      <w:r w:rsidR="00034E5E">
        <w:rPr>
          <w:i/>
          <w:iCs/>
        </w:rPr>
        <w:noBreakHyphen/>
      </w:r>
      <w:r w:rsidRPr="00331E92">
        <w:rPr>
          <w:i/>
          <w:iCs/>
        </w:rPr>
        <w:t>represented</w:t>
      </w:r>
      <w:r w:rsidRPr="00331E92">
        <w:t>]</w:t>
      </w:r>
    </w:p>
    <w:p w:rsidR="0019000E" w:rsidRPr="00331E92" w:rsidRDefault="0019000E" w:rsidP="0019000E"/>
    <w:p w:rsidR="0019000E" w:rsidRPr="00331E92" w:rsidRDefault="0019000E" w:rsidP="0019000E">
      <w:r w:rsidRPr="00331E92">
        <w:t xml:space="preserve">The </w:t>
      </w:r>
      <w:r w:rsidRPr="00331E92">
        <w:rPr>
          <w:iCs/>
        </w:rPr>
        <w:t>[</w:t>
      </w:r>
      <w:r w:rsidRPr="00331E92">
        <w:rPr>
          <w:i/>
          <w:iCs/>
        </w:rPr>
        <w:t>party making the application</w:t>
      </w:r>
      <w:r w:rsidRPr="00331E92">
        <w:t>] makes an application for [</w:t>
      </w:r>
      <w:r w:rsidRPr="00331E92">
        <w:rPr>
          <w:i/>
          <w:iCs/>
        </w:rPr>
        <w:t>set out the orders sought</w:t>
      </w:r>
      <w:r w:rsidRPr="00331E92">
        <w:t>].</w:t>
      </w:r>
    </w:p>
    <w:p w:rsidR="0019000E" w:rsidRPr="00331E92" w:rsidRDefault="0019000E" w:rsidP="0019000E"/>
    <w:p w:rsidR="0019000E" w:rsidRPr="00331E92" w:rsidRDefault="0019000E" w:rsidP="0019000E">
      <w:r w:rsidRPr="00331E92">
        <w:t>The [</w:t>
      </w:r>
      <w:r w:rsidRPr="00331E92">
        <w:rPr>
          <w:i/>
        </w:rPr>
        <w:t>party making the application</w:t>
      </w:r>
      <w:r w:rsidRPr="00331E92">
        <w:t>] relies on the affidavit of [</w:t>
      </w:r>
      <w:r w:rsidRPr="00331E92">
        <w:rPr>
          <w:i/>
        </w:rPr>
        <w:t>name of deponent</w:t>
      </w:r>
      <w:r w:rsidRPr="00331E92">
        <w:t>] sworn or affirmed on [</w:t>
      </w:r>
      <w:r w:rsidRPr="00331E92">
        <w:rPr>
          <w:i/>
        </w:rPr>
        <w:t>date</w:t>
      </w:r>
      <w:r w:rsidRPr="00331E92">
        <w:t>] filed in support of the application.</w:t>
      </w:r>
    </w:p>
    <w:p w:rsidR="0019000E" w:rsidRPr="00331E92" w:rsidRDefault="0019000E" w:rsidP="0019000E"/>
    <w:p w:rsidR="0019000E" w:rsidRPr="00331E92" w:rsidRDefault="0019000E" w:rsidP="0019000E">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rPr>
      </w:pPr>
      <w:r w:rsidRPr="00331E92">
        <w:tab/>
        <w:t>[</w:t>
      </w:r>
      <w:r w:rsidRPr="00331E92">
        <w:rPr>
          <w:i/>
        </w:rPr>
        <w:t>Party making the application</w:t>
      </w:r>
    </w:p>
    <w:p w:rsidR="0019000E" w:rsidRPr="00331E92" w:rsidRDefault="0019000E" w:rsidP="0019000E">
      <w:pPr>
        <w:jc w:val="right"/>
      </w:pPr>
      <w:r w:rsidRPr="00331E92">
        <w:rPr>
          <w:i/>
        </w:rPr>
        <w:tab/>
        <w:t>or Legal Practitioner</w:t>
      </w:r>
      <w:r w:rsidRPr="00331E92">
        <w:t>]</w:t>
      </w:r>
    </w:p>
    <w:p w:rsidR="0019000E" w:rsidRPr="00331E92" w:rsidRDefault="0019000E" w:rsidP="0019000E">
      <w:pPr>
        <w:pStyle w:val="ActHead2"/>
        <w:pageBreakBefore/>
      </w:pPr>
      <w:bookmarkStart w:id="45" w:name="_Toc26969499"/>
      <w:r w:rsidRPr="00251A75">
        <w:rPr>
          <w:rStyle w:val="CharPartNo"/>
        </w:rPr>
        <w:t>Form 22</w:t>
      </w:r>
      <w:r w:rsidRPr="00331E92">
        <w:t>—</w:t>
      </w:r>
      <w:r w:rsidRPr="00251A75">
        <w:rPr>
          <w:rStyle w:val="CharPartText"/>
        </w:rPr>
        <w:t>Election petition</w:t>
      </w:r>
      <w:bookmarkEnd w:id="45"/>
    </w:p>
    <w:p w:rsidR="0019000E" w:rsidRPr="00331E92" w:rsidRDefault="0019000E" w:rsidP="0019000E">
      <w:pPr>
        <w:pStyle w:val="notemargin"/>
      </w:pPr>
      <w:r w:rsidRPr="00331E92">
        <w:t>Note:</w:t>
      </w:r>
      <w:r w:rsidRPr="00331E92">
        <w:tab/>
        <w:t>See rule</w:t>
      </w:r>
      <w:r w:rsidR="00331E92" w:rsidRPr="00331E92">
        <w:t> </w:t>
      </w:r>
      <w:r w:rsidRPr="00331E92">
        <w:t>30.01.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r w:rsidRPr="00331E92">
        <w:t>SITTING AS THE COURT OF DISPUTED RETURNS</w:t>
      </w:r>
    </w:p>
    <w:p w:rsidR="0019000E" w:rsidRPr="00331E92" w:rsidRDefault="0019000E" w:rsidP="0019000E">
      <w:pPr>
        <w:tabs>
          <w:tab w:val="right" w:pos="9071"/>
        </w:tabs>
      </w:pPr>
    </w:p>
    <w:p w:rsidR="0019000E" w:rsidRPr="00331E92" w:rsidRDefault="0019000E" w:rsidP="0019000E">
      <w:pPr>
        <w:tabs>
          <w:tab w:val="right" w:pos="9071"/>
        </w:tabs>
      </w:pPr>
      <w:r w:rsidRPr="00331E92">
        <w:t>[</w:t>
      </w:r>
      <w:r w:rsidRPr="00331E92">
        <w:rPr>
          <w:i/>
        </w:rPr>
        <w:t xml:space="preserve">        </w:t>
      </w:r>
      <w:r w:rsidRPr="00331E92">
        <w:t>] REGISTRY</w:t>
      </w:r>
    </w:p>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Petitioner</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rPr>
          <w:i/>
        </w:rPr>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ELECTION PETITION</w:t>
      </w:r>
    </w:p>
    <w:p w:rsidR="0019000E" w:rsidRPr="00331E92" w:rsidRDefault="0019000E" w:rsidP="0019000E"/>
    <w:p w:rsidR="0019000E" w:rsidRPr="00331E92" w:rsidRDefault="0019000E" w:rsidP="0019000E">
      <w:r w:rsidRPr="00331E92">
        <w:t>This petition concerns the election for [</w:t>
      </w:r>
      <w:r w:rsidRPr="00331E92">
        <w:rPr>
          <w:i/>
        </w:rPr>
        <w:t>details of election or return challenged</w:t>
      </w:r>
      <w:r w:rsidRPr="00331E92">
        <w:t>] held on [</w:t>
      </w:r>
      <w:r w:rsidRPr="00331E92">
        <w:rPr>
          <w:i/>
        </w:rPr>
        <w:t>date on which the election was held</w:t>
      </w:r>
      <w:r w:rsidRPr="00331E92">
        <w:t>].</w:t>
      </w:r>
    </w:p>
    <w:p w:rsidR="0019000E" w:rsidRPr="00331E92" w:rsidRDefault="0019000E" w:rsidP="0019000E"/>
    <w:p w:rsidR="0019000E" w:rsidRPr="00331E92" w:rsidRDefault="0019000E" w:rsidP="0019000E"/>
    <w:p w:rsidR="0019000E" w:rsidRPr="00331E92" w:rsidRDefault="0019000E" w:rsidP="0019000E">
      <w:r w:rsidRPr="00331E92">
        <w:t>RETURN OF WRIT</w:t>
      </w:r>
    </w:p>
    <w:p w:rsidR="0019000E" w:rsidRPr="00331E92" w:rsidRDefault="0019000E" w:rsidP="0019000E"/>
    <w:p w:rsidR="0019000E" w:rsidRPr="00331E92" w:rsidRDefault="0019000E" w:rsidP="0019000E">
      <w:r w:rsidRPr="00331E92">
        <w:t>The writ for the election was returned on [</w:t>
      </w:r>
      <w:r w:rsidRPr="00331E92">
        <w:rPr>
          <w:i/>
        </w:rPr>
        <w:t>date</w:t>
      </w:r>
      <w:r w:rsidRPr="00331E92">
        <w:t>].</w:t>
      </w:r>
    </w:p>
    <w:p w:rsidR="0019000E" w:rsidRPr="00331E92" w:rsidRDefault="0019000E" w:rsidP="0019000E"/>
    <w:p w:rsidR="0019000E" w:rsidRPr="00331E92" w:rsidRDefault="0019000E" w:rsidP="0019000E"/>
    <w:p w:rsidR="0019000E" w:rsidRPr="00331E92" w:rsidRDefault="0019000E" w:rsidP="0019000E">
      <w:r w:rsidRPr="00331E92">
        <w:t>ENTITLEMENT TO FILE THIS PETITION</w:t>
      </w:r>
    </w:p>
    <w:p w:rsidR="0019000E" w:rsidRPr="00331E92" w:rsidRDefault="0019000E" w:rsidP="0019000E"/>
    <w:p w:rsidR="0019000E" w:rsidRPr="00331E92" w:rsidRDefault="0019000E" w:rsidP="0019000E">
      <w:r w:rsidRPr="00331E92">
        <w:t>The petitioner is entitled to file this petition because [</w:t>
      </w:r>
      <w:r w:rsidRPr="00331E92">
        <w:rPr>
          <w:i/>
        </w:rPr>
        <w:t>set out the bases of entitlement</w:t>
      </w:r>
      <w:r w:rsidRPr="00331E92">
        <w:t>].</w:t>
      </w:r>
    </w:p>
    <w:p w:rsidR="0019000E" w:rsidRPr="00331E92" w:rsidRDefault="0019000E" w:rsidP="0019000E"/>
    <w:p w:rsidR="0019000E" w:rsidRPr="00331E92" w:rsidRDefault="0019000E" w:rsidP="0019000E"/>
    <w:p w:rsidR="0019000E" w:rsidRPr="00331E92" w:rsidRDefault="0019000E" w:rsidP="0019000E">
      <w:r w:rsidRPr="00331E92">
        <w:t>STATEMENT OF FACTS</w:t>
      </w:r>
    </w:p>
    <w:p w:rsidR="0019000E" w:rsidRPr="00331E92" w:rsidRDefault="0019000E" w:rsidP="0019000E">
      <w:r w:rsidRPr="00331E92">
        <w:t>[</w:t>
      </w:r>
      <w:r w:rsidRPr="00331E92">
        <w:rPr>
          <w:i/>
        </w:rPr>
        <w:t>Set out the facts relied on to invalidate the election or return, setting out those facts with sufficient particularity to identify the specific matter or matters on which the petitioner relies as justifying the grant of relief.</w:t>
      </w:r>
      <w:r w:rsidRPr="00331E92">
        <w:t>]</w:t>
      </w:r>
    </w:p>
    <w:p w:rsidR="0019000E" w:rsidRPr="00331E92" w:rsidRDefault="0019000E" w:rsidP="0019000E"/>
    <w:p w:rsidR="0019000E" w:rsidRPr="00331E92" w:rsidRDefault="0019000E" w:rsidP="0019000E">
      <w:r w:rsidRPr="00331E92">
        <w:t>RELIEF</w:t>
      </w:r>
    </w:p>
    <w:p w:rsidR="0019000E" w:rsidRPr="00331E92" w:rsidRDefault="0019000E" w:rsidP="0019000E"/>
    <w:p w:rsidR="0019000E" w:rsidRPr="00331E92" w:rsidRDefault="0019000E" w:rsidP="0019000E">
      <w:r w:rsidRPr="00331E92">
        <w:t>The petitioner asks the Court to make the following orders:</w:t>
      </w:r>
    </w:p>
    <w:p w:rsidR="0019000E" w:rsidRPr="00331E92" w:rsidRDefault="0019000E" w:rsidP="0019000E"/>
    <w:p w:rsidR="0019000E" w:rsidRPr="00331E92" w:rsidRDefault="0019000E" w:rsidP="0019000E">
      <w:r w:rsidRPr="00331E92">
        <w:t>[</w:t>
      </w:r>
      <w:r w:rsidRPr="00331E92">
        <w:rPr>
          <w:i/>
        </w:rPr>
        <w:t>details of orders and relief sought</w:t>
      </w:r>
      <w:r w:rsidRPr="00331E92">
        <w:t>]</w:t>
      </w:r>
    </w:p>
    <w:p w:rsidR="0019000E" w:rsidRPr="00331E92" w:rsidRDefault="0019000E" w:rsidP="0019000E"/>
    <w:p w:rsidR="0019000E" w:rsidRPr="00331E92" w:rsidRDefault="0019000E" w:rsidP="0019000E"/>
    <w:p w:rsidR="0019000E" w:rsidRPr="00331E92" w:rsidRDefault="0019000E" w:rsidP="0019000E">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088"/>
        </w:tabs>
        <w:jc w:val="right"/>
        <w:rPr>
          <w:i/>
        </w:rPr>
      </w:pPr>
      <w:r w:rsidRPr="00331E92">
        <w:tab/>
        <w:t>[</w:t>
      </w:r>
      <w:r w:rsidRPr="00331E92">
        <w:rPr>
          <w:i/>
        </w:rPr>
        <w:t>Petitioner</w:t>
      </w:r>
    </w:p>
    <w:p w:rsidR="0019000E" w:rsidRPr="00331E92" w:rsidRDefault="0019000E" w:rsidP="0019000E">
      <w:pPr>
        <w:tabs>
          <w:tab w:val="center" w:pos="7088"/>
        </w:tabs>
        <w:jc w:val="right"/>
      </w:pPr>
      <w:r w:rsidRPr="00331E92">
        <w:rPr>
          <w:i/>
        </w:rPr>
        <w:tab/>
        <w:t>or Legal Practitioner</w:t>
      </w:r>
      <w:r w:rsidRPr="00331E92">
        <w:t>]</w:t>
      </w:r>
    </w:p>
    <w:p w:rsidR="0019000E" w:rsidRPr="00331E92" w:rsidRDefault="0019000E" w:rsidP="0019000E"/>
    <w:p w:rsidR="0019000E" w:rsidRPr="00331E92" w:rsidRDefault="0019000E" w:rsidP="0019000E"/>
    <w:p w:rsidR="0019000E" w:rsidRPr="00331E92" w:rsidRDefault="0019000E" w:rsidP="0019000E">
      <w:r w:rsidRPr="00331E92">
        <w:t>IN THE PRESENCE OF:</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right" w:leader="dot" w:pos="2268"/>
          <w:tab w:val="left" w:pos="6237"/>
          <w:tab w:val="right" w:leader="dot" w:pos="8278"/>
        </w:tabs>
      </w:pPr>
      <w:r w:rsidRPr="00331E92">
        <w:tab/>
      </w:r>
      <w:r w:rsidRPr="00331E92">
        <w:tab/>
      </w:r>
      <w:r w:rsidRPr="00331E92">
        <w:tab/>
      </w:r>
    </w:p>
    <w:p w:rsidR="0019000E" w:rsidRPr="00331E92" w:rsidRDefault="0019000E" w:rsidP="0019000E">
      <w:pPr>
        <w:tabs>
          <w:tab w:val="left" w:pos="6237"/>
          <w:tab w:val="right" w:leader="dot" w:pos="8788"/>
        </w:tabs>
      </w:pPr>
      <w:r w:rsidRPr="00331E92">
        <w:t>Signed by Witness</w:t>
      </w:r>
      <w:r w:rsidRPr="00331E92">
        <w:tab/>
        <w:t>Signed by Witness</w:t>
      </w:r>
    </w:p>
    <w:p w:rsidR="0019000E" w:rsidRPr="00331E92" w:rsidRDefault="0019000E" w:rsidP="0019000E">
      <w:pPr>
        <w:tabs>
          <w:tab w:val="right" w:leader="dot" w:pos="2268"/>
          <w:tab w:val="left" w:pos="6237"/>
          <w:tab w:val="right" w:leader="dot" w:pos="8788"/>
        </w:tabs>
      </w:pPr>
    </w:p>
    <w:p w:rsidR="0019000E" w:rsidRPr="00331E92" w:rsidRDefault="0019000E" w:rsidP="0019000E">
      <w:pPr>
        <w:tabs>
          <w:tab w:val="right" w:leader="dot" w:pos="2268"/>
          <w:tab w:val="left" w:pos="6237"/>
          <w:tab w:val="right" w:leader="dot" w:pos="8788"/>
        </w:tabs>
      </w:pPr>
    </w:p>
    <w:p w:rsidR="0019000E" w:rsidRPr="00331E92" w:rsidRDefault="0019000E" w:rsidP="0019000E">
      <w:pPr>
        <w:tabs>
          <w:tab w:val="right" w:leader="dot" w:pos="2268"/>
          <w:tab w:val="left" w:pos="6237"/>
          <w:tab w:val="right" w:leader="dot" w:pos="8788"/>
        </w:tabs>
      </w:pPr>
    </w:p>
    <w:p w:rsidR="0019000E" w:rsidRPr="00331E92" w:rsidRDefault="0019000E" w:rsidP="0019000E">
      <w:pPr>
        <w:tabs>
          <w:tab w:val="right" w:leader="dot" w:pos="2268"/>
          <w:tab w:val="left" w:pos="6237"/>
          <w:tab w:val="right" w:leader="dot" w:pos="8278"/>
        </w:tabs>
      </w:pPr>
      <w:r w:rsidRPr="00331E92">
        <w:tab/>
      </w:r>
      <w:r w:rsidRPr="00331E92">
        <w:tab/>
      </w:r>
      <w:r w:rsidRPr="00331E92">
        <w:tab/>
      </w:r>
    </w:p>
    <w:p w:rsidR="0019000E" w:rsidRPr="00331E92" w:rsidRDefault="0019000E" w:rsidP="0019000E">
      <w:pPr>
        <w:tabs>
          <w:tab w:val="left" w:pos="6237"/>
          <w:tab w:val="right" w:leader="dot" w:pos="8788"/>
        </w:tabs>
      </w:pPr>
      <w:r w:rsidRPr="00331E92">
        <w:t>Name of Witness</w:t>
      </w:r>
      <w:r w:rsidRPr="00331E92">
        <w:tab/>
        <w:t>Name of Witness</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right" w:leader="dot" w:pos="2268"/>
          <w:tab w:val="left" w:pos="6237"/>
          <w:tab w:val="right" w:leader="dot" w:pos="8278"/>
        </w:tabs>
      </w:pPr>
      <w:r w:rsidRPr="00331E92">
        <w:tab/>
      </w:r>
      <w:r w:rsidRPr="00331E92">
        <w:tab/>
      </w:r>
      <w:r w:rsidRPr="00331E92">
        <w:tab/>
      </w:r>
    </w:p>
    <w:p w:rsidR="0019000E" w:rsidRPr="00331E92" w:rsidRDefault="0019000E" w:rsidP="0019000E">
      <w:pPr>
        <w:tabs>
          <w:tab w:val="left" w:pos="6237"/>
          <w:tab w:val="right" w:leader="dot" w:pos="8788"/>
        </w:tabs>
      </w:pPr>
      <w:r w:rsidRPr="00331E92">
        <w:t>Occupation of Witness</w:t>
      </w:r>
      <w:r w:rsidRPr="00331E92">
        <w:tab/>
        <w:t>Occupation of Witness</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right" w:leader="dot" w:pos="2268"/>
          <w:tab w:val="left" w:pos="6237"/>
          <w:tab w:val="right" w:leader="dot" w:pos="8278"/>
        </w:tabs>
      </w:pPr>
      <w:r w:rsidRPr="00331E92">
        <w:tab/>
      </w:r>
      <w:r w:rsidRPr="00331E92">
        <w:tab/>
      </w:r>
      <w:r w:rsidRPr="00331E92">
        <w:tab/>
      </w:r>
    </w:p>
    <w:p w:rsidR="0019000E" w:rsidRPr="00331E92" w:rsidRDefault="0019000E" w:rsidP="0019000E">
      <w:pPr>
        <w:tabs>
          <w:tab w:val="left" w:pos="6237"/>
          <w:tab w:val="right" w:leader="dot" w:pos="8788"/>
        </w:tabs>
      </w:pPr>
      <w:r w:rsidRPr="00331E92">
        <w:t>Address of Witness</w:t>
      </w:r>
      <w:r w:rsidRPr="00331E92">
        <w:tab/>
        <w:t>Address of Witness</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left" w:pos="1134"/>
        </w:tabs>
        <w:ind w:left="1134" w:hanging="1134"/>
      </w:pPr>
      <w:r w:rsidRPr="00331E92">
        <w:t>To:</w:t>
      </w:r>
      <w:r w:rsidRPr="00331E92">
        <w:tab/>
        <w:t>The Respondent</w:t>
      </w:r>
    </w:p>
    <w:p w:rsidR="0019000E" w:rsidRPr="00331E92" w:rsidRDefault="0019000E" w:rsidP="0019000E">
      <w:pPr>
        <w:tabs>
          <w:tab w:val="left" w:pos="1134"/>
        </w:tabs>
        <w:ind w:left="1134" w:hanging="1134"/>
      </w:pPr>
      <w:r w:rsidRPr="00331E92">
        <w:tab/>
        <w:t>[</w:t>
      </w:r>
      <w:r w:rsidRPr="00331E92">
        <w:rPr>
          <w:i/>
        </w:rPr>
        <w:t>Firm name (if known) or Respondent is self</w:t>
      </w:r>
      <w:r w:rsidR="00034E5E">
        <w:rPr>
          <w:i/>
        </w:rPr>
        <w:noBreakHyphen/>
      </w:r>
      <w:r w:rsidRPr="00331E92">
        <w:rPr>
          <w:i/>
        </w:rPr>
        <w:t>represented</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r w:rsidRPr="00331E92">
        <w:t>The petitioner is represented by [</w:t>
      </w:r>
      <w:r w:rsidRPr="00331E92">
        <w:rPr>
          <w:i/>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petitioner is self</w:t>
      </w:r>
      <w:r w:rsidR="00034E5E">
        <w:noBreakHyphen/>
      </w:r>
      <w:r w:rsidRPr="00331E92">
        <w:t>represented.</w:t>
      </w:r>
    </w:p>
    <w:p w:rsidR="0019000E" w:rsidRPr="00331E92" w:rsidRDefault="0019000E" w:rsidP="0019000E">
      <w:pPr>
        <w:pStyle w:val="ActHead2"/>
        <w:pageBreakBefore/>
      </w:pPr>
      <w:bookmarkStart w:id="46" w:name="_Toc26969500"/>
      <w:r w:rsidRPr="00251A75">
        <w:rPr>
          <w:rStyle w:val="CharPartNo"/>
        </w:rPr>
        <w:t>Form 23</w:t>
      </w:r>
      <w:r w:rsidRPr="00331E92">
        <w:t>—</w:t>
      </w:r>
      <w:r w:rsidRPr="00251A75">
        <w:rPr>
          <w:rStyle w:val="CharPartText"/>
        </w:rPr>
        <w:t>Application for leave or special leave to appeal</w:t>
      </w:r>
      <w:bookmarkEnd w:id="46"/>
    </w:p>
    <w:p w:rsidR="0019000E" w:rsidRPr="00331E92" w:rsidRDefault="0019000E" w:rsidP="0019000E">
      <w:pPr>
        <w:pStyle w:val="notemargin"/>
      </w:pPr>
      <w:r w:rsidRPr="00331E92">
        <w:t>Note:</w:t>
      </w:r>
      <w:r w:rsidRPr="00331E92">
        <w:tab/>
        <w:t>See rule</w:t>
      </w:r>
      <w:r w:rsidR="00331E92" w:rsidRPr="00331E92">
        <w:t> </w:t>
      </w:r>
      <w:r w:rsidRPr="00331E92">
        <w:t>41.01.1.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Applicant</w:t>
      </w:r>
    </w:p>
    <w:p w:rsidR="0019000E" w:rsidRPr="00331E92" w:rsidRDefault="0019000E" w:rsidP="0019000E">
      <w:pPr>
        <w:tabs>
          <w:tab w:val="right" w:pos="8278"/>
        </w:tabs>
      </w:pP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APPLICATION FOR [LEAVE OR] SPECIAL LEAVE TO APPEAL</w:t>
      </w:r>
    </w:p>
    <w:p w:rsidR="0019000E" w:rsidRPr="00331E92" w:rsidRDefault="0019000E" w:rsidP="0019000E"/>
    <w:p w:rsidR="0019000E" w:rsidRPr="00331E92" w:rsidRDefault="0019000E" w:rsidP="0019000E">
      <w:r w:rsidRPr="00331E92">
        <w:t>The applicant applies for [</w:t>
      </w:r>
      <w:r w:rsidRPr="00331E92">
        <w:rPr>
          <w:i/>
          <w:iCs/>
        </w:rPr>
        <w:t>leave or</w:t>
      </w:r>
      <w:r w:rsidRPr="00331E92">
        <w:rPr>
          <w:iCs/>
        </w:rPr>
        <w:t>]</w:t>
      </w:r>
      <w:r w:rsidRPr="00331E92">
        <w:rPr>
          <w:i/>
          <w:iCs/>
        </w:rPr>
        <w:t xml:space="preserve"> </w:t>
      </w:r>
      <w:r w:rsidRPr="00331E92">
        <w:rPr>
          <w:iCs/>
        </w:rPr>
        <w:t>special leave</w:t>
      </w:r>
      <w:r w:rsidRPr="00331E92">
        <w:t xml:space="preserve"> to appeal from [</w:t>
      </w:r>
      <w:r w:rsidRPr="00331E92">
        <w:rPr>
          <w:i/>
        </w:rPr>
        <w:t xml:space="preserve">state </w:t>
      </w:r>
      <w:r w:rsidRPr="00331E92">
        <w:rPr>
          <w:i/>
          <w:iCs/>
        </w:rPr>
        <w:t>part or whole</w:t>
      </w:r>
      <w:r w:rsidRPr="00331E92">
        <w:t>] of the judgment of [</w:t>
      </w:r>
      <w:r w:rsidRPr="00331E92">
        <w:rPr>
          <w:i/>
        </w:rPr>
        <w:t>state</w:t>
      </w:r>
      <w:r w:rsidRPr="00331E92">
        <w:t xml:space="preserve"> </w:t>
      </w:r>
      <w:r w:rsidRPr="00331E92">
        <w:rPr>
          <w:i/>
          <w:iCs/>
        </w:rPr>
        <w:t>Court, Justice or Judge below</w:t>
      </w:r>
      <w:r w:rsidRPr="00331E92">
        <w:t>] given on [</w:t>
      </w:r>
      <w:r w:rsidRPr="00331E92">
        <w:rPr>
          <w:i/>
        </w:rPr>
        <w:t xml:space="preserve">state </w:t>
      </w:r>
      <w:r w:rsidRPr="00331E92">
        <w:rPr>
          <w:i/>
          <w:iCs/>
        </w:rPr>
        <w:t>date</w:t>
      </w:r>
      <w:r w:rsidRPr="00331E92">
        <w:t>].</w:t>
      </w:r>
    </w:p>
    <w:p w:rsidR="0019000E" w:rsidRPr="00331E92" w:rsidRDefault="0019000E" w:rsidP="0019000E"/>
    <w:p w:rsidR="0019000E" w:rsidRPr="00331E92" w:rsidRDefault="0019000E" w:rsidP="0019000E">
      <w:r w:rsidRPr="00331E92">
        <w:t>[</w:t>
      </w:r>
      <w:r w:rsidRPr="00331E92">
        <w:rPr>
          <w:i/>
        </w:rPr>
        <w:t>If applicable, include the following statement</w:t>
      </w:r>
      <w:r w:rsidRPr="00331E92">
        <w:t xml:space="preserve"> [The applicant seeks an order that compliance with the time limited by rule</w:t>
      </w:r>
      <w:r w:rsidR="00331E92" w:rsidRPr="00331E92">
        <w:t> </w:t>
      </w:r>
      <w:r w:rsidRPr="00331E92">
        <w:t>41.02.1 be dispensed with.]]</w:t>
      </w:r>
    </w:p>
    <w:p w:rsidR="0019000E" w:rsidRPr="00331E92" w:rsidRDefault="0019000E" w:rsidP="0019000E"/>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w:t>
      </w:r>
      <w:r w:rsidRPr="00331E92">
        <w:rPr>
          <w:bCs/>
        </w:rPr>
        <w:tab/>
      </w:r>
      <w:r w:rsidRPr="00331E92">
        <w:t>[</w:t>
      </w:r>
      <w:r w:rsidRPr="00331E92">
        <w:rPr>
          <w:i/>
          <w:iCs/>
        </w:rPr>
        <w:t>The proposed grounds of appeal and the orders that will be sought if leave or special leave is granted.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A concise statement of the leave or special leave questions said to arise.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III:</w:t>
      </w:r>
      <w:r w:rsidRPr="00331E92">
        <w:rPr>
          <w:bCs/>
        </w:rPr>
        <w:tab/>
      </w:r>
      <w:r w:rsidRPr="00331E92">
        <w:t>[</w:t>
      </w:r>
      <w:r w:rsidRPr="00331E92">
        <w:rPr>
          <w:i/>
          <w:iCs/>
        </w:rPr>
        <w:t>A brief statement of the applicant’s argument in support of the grant of leave or special leave.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rPr>
          <w:bCs/>
        </w:rPr>
        <w:tab/>
      </w:r>
      <w:r w:rsidRPr="00331E92">
        <w:t>[</w:t>
      </w:r>
      <w:r w:rsidRPr="00331E92">
        <w:rPr>
          <w:i/>
          <w:iCs/>
        </w:rPr>
        <w:t>Any reasons why an order for costs should not be made in favour of the respondent in the event that the application is refused.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V:</w:t>
      </w:r>
      <w:r w:rsidRPr="00331E92">
        <w:rPr>
          <w:bCs/>
        </w:rPr>
        <w:tab/>
      </w:r>
      <w:r w:rsidRPr="00331E92">
        <w:t>[</w:t>
      </w:r>
      <w:r w:rsidRPr="00331E92">
        <w:rPr>
          <w:i/>
          <w:iCs/>
        </w:rPr>
        <w:t>A list of the authorities on which the applicant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VI:</w:t>
      </w:r>
      <w:r w:rsidRPr="00331E92">
        <w:rPr>
          <w:bCs/>
        </w:rPr>
        <w:tab/>
      </w:r>
      <w:r w:rsidRPr="00331E92">
        <w:t>[</w:t>
      </w:r>
      <w:r w:rsidRPr="00331E92">
        <w:rPr>
          <w:i/>
          <w:iCs/>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keepNext/>
        <w:tabs>
          <w:tab w:val="center" w:pos="7938"/>
        </w:tabs>
      </w:pPr>
      <w:r w:rsidRPr="00331E92">
        <w:tab/>
        <w:t>....................................</w:t>
      </w:r>
    </w:p>
    <w:p w:rsidR="0019000E" w:rsidRPr="00331E92" w:rsidRDefault="0019000E" w:rsidP="0019000E">
      <w:pPr>
        <w:tabs>
          <w:tab w:val="center" w:pos="7938"/>
        </w:tabs>
        <w:rPr>
          <w:i/>
          <w:iCs/>
        </w:rPr>
      </w:pPr>
      <w:r w:rsidRPr="00331E92">
        <w:tab/>
        <w:t>[</w:t>
      </w:r>
      <w:r w:rsidRPr="00331E92">
        <w:rPr>
          <w:i/>
        </w:rPr>
        <w:t>A</w:t>
      </w:r>
      <w:r w:rsidRPr="00331E92">
        <w:rPr>
          <w:i/>
          <w:iCs/>
        </w:rPr>
        <w:t>pplicant</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pPr>
        <w:tabs>
          <w:tab w:val="left" w:pos="1134"/>
        </w:tabs>
        <w:ind w:left="1134" w:hanging="1134"/>
      </w:pPr>
      <w:r w:rsidRPr="00331E92">
        <w:t>To:</w:t>
      </w:r>
      <w:r w:rsidRPr="00331E92">
        <w:tab/>
        <w:t>The Respondent</w:t>
      </w:r>
    </w:p>
    <w:p w:rsidR="0019000E" w:rsidRPr="00331E92" w:rsidRDefault="0019000E" w:rsidP="0019000E">
      <w:pPr>
        <w:tabs>
          <w:tab w:val="left" w:pos="1134"/>
        </w:tabs>
        <w:ind w:left="1134" w:hanging="1134"/>
      </w:pPr>
      <w:r w:rsidRPr="00331E92">
        <w:tab/>
        <w:t>[</w:t>
      </w:r>
      <w:r w:rsidRPr="00331E92">
        <w:rPr>
          <w:i/>
        </w:rPr>
        <w:t>Firm name (if known) or Respondent is self</w:t>
      </w:r>
      <w:r w:rsidR="00034E5E">
        <w:rPr>
          <w:i/>
        </w:rPr>
        <w:noBreakHyphen/>
      </w:r>
      <w:r w:rsidRPr="00331E92">
        <w:rPr>
          <w:i/>
        </w:rPr>
        <w:t>represented</w:t>
      </w:r>
      <w:r w:rsidRPr="00331E92">
        <w:t>]</w:t>
      </w:r>
    </w:p>
    <w:p w:rsidR="0019000E" w:rsidRPr="00331E92" w:rsidRDefault="0019000E" w:rsidP="0019000E"/>
    <w:p w:rsidR="0019000E" w:rsidRPr="00331E92" w:rsidRDefault="0019000E" w:rsidP="0019000E">
      <w:r w:rsidRPr="00331E92">
        <w:rPr>
          <w:b/>
        </w:rPr>
        <w:t>TAKE NOTICE:</w:t>
      </w:r>
      <w:r w:rsidRPr="00331E92">
        <w:t xml:space="preserve"> Before taking any step in the proceedings you must, within </w:t>
      </w:r>
      <w:r w:rsidRPr="00331E92">
        <w:rPr>
          <w:b/>
        </w:rPr>
        <w:t>14 DAYS</w:t>
      </w:r>
      <w:r w:rsidRPr="00331E92">
        <w:t xml:space="preserve"> after service of this application, enter an appearance and serve a copy on the applicant.</w:t>
      </w:r>
    </w:p>
    <w:p w:rsidR="0019000E" w:rsidRPr="00331E92" w:rsidRDefault="0019000E" w:rsidP="0019000E"/>
    <w:p w:rsidR="0019000E" w:rsidRPr="00331E92" w:rsidRDefault="0019000E" w:rsidP="0019000E"/>
    <w:p w:rsidR="0019000E" w:rsidRPr="00331E92" w:rsidRDefault="0019000E" w:rsidP="0019000E">
      <w:r w:rsidRPr="00331E92">
        <w:t>The applicant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applicant is self</w:t>
      </w:r>
      <w:r w:rsidR="00034E5E">
        <w:noBreakHyphen/>
      </w:r>
      <w:r w:rsidRPr="00331E92">
        <w:t>represented.</w:t>
      </w:r>
    </w:p>
    <w:p w:rsidR="0019000E" w:rsidRPr="00331E92" w:rsidRDefault="0019000E" w:rsidP="0019000E">
      <w:pPr>
        <w:pStyle w:val="ActHead2"/>
        <w:pageBreakBefore/>
      </w:pPr>
      <w:bookmarkStart w:id="47" w:name="_Toc26969501"/>
      <w:r w:rsidRPr="00251A75">
        <w:rPr>
          <w:rStyle w:val="CharPartNo"/>
        </w:rPr>
        <w:t>Form 23A</w:t>
      </w:r>
      <w:r w:rsidRPr="00331E92">
        <w:t>—</w:t>
      </w:r>
      <w:r w:rsidRPr="00251A75">
        <w:rPr>
          <w:rStyle w:val="CharPartText"/>
        </w:rPr>
        <w:t>Response to application for leave or special leave to appeal</w:t>
      </w:r>
      <w:bookmarkEnd w:id="47"/>
    </w:p>
    <w:p w:rsidR="0019000E" w:rsidRPr="00331E92" w:rsidRDefault="0019000E" w:rsidP="0019000E">
      <w:pPr>
        <w:pStyle w:val="notemargin"/>
      </w:pPr>
      <w:r w:rsidRPr="00331E92">
        <w:t>Note:</w:t>
      </w:r>
      <w:r w:rsidRPr="00331E92">
        <w:tab/>
        <w:t>See rule</w:t>
      </w:r>
      <w:r w:rsidR="00331E92" w:rsidRPr="00331E92">
        <w:t> </w:t>
      </w:r>
      <w:r w:rsidRPr="00331E92">
        <w:t>41.05.3.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Pr>
        <w:tabs>
          <w:tab w:val="right" w:pos="8278"/>
        </w:tabs>
      </w:pPr>
    </w:p>
    <w:p w:rsidR="0019000E" w:rsidRPr="00331E92" w:rsidRDefault="0019000E" w:rsidP="0019000E">
      <w:pPr>
        <w:tabs>
          <w:tab w:val="right" w:pos="8278"/>
          <w:tab w:val="right" w:pos="8505"/>
        </w:tabs>
      </w:pPr>
      <w:r w:rsidRPr="00331E92">
        <w:t>BETWEEN:</w:t>
      </w:r>
      <w:r w:rsidRPr="00331E92">
        <w:tab/>
        <w:t>AB</w:t>
      </w:r>
    </w:p>
    <w:p w:rsidR="0019000E" w:rsidRPr="00331E92" w:rsidRDefault="0019000E" w:rsidP="0019000E">
      <w:pPr>
        <w:tabs>
          <w:tab w:val="right" w:pos="8278"/>
          <w:tab w:val="right" w:pos="8505"/>
        </w:tabs>
      </w:pPr>
      <w:r w:rsidRPr="00331E92">
        <w:tab/>
        <w:t>Applicant</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pPr>
      <w:r w:rsidRPr="00331E92">
        <w:tab/>
        <w:t>and</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pPr>
      <w:r w:rsidRPr="00331E92">
        <w:tab/>
        <w:t>CD</w:t>
      </w:r>
    </w:p>
    <w:p w:rsidR="0019000E" w:rsidRPr="00331E92" w:rsidRDefault="0019000E" w:rsidP="0019000E">
      <w:pPr>
        <w:tabs>
          <w:tab w:val="right" w:pos="8278"/>
          <w:tab w:val="right" w:pos="8505"/>
        </w:tabs>
      </w:pPr>
      <w:r w:rsidRPr="00331E92">
        <w:tab/>
        <w:t>Respondent</w:t>
      </w:r>
    </w:p>
    <w:p w:rsidR="0019000E" w:rsidRPr="00331E92" w:rsidRDefault="0019000E" w:rsidP="0019000E"/>
    <w:p w:rsidR="0019000E" w:rsidRPr="00331E92" w:rsidRDefault="0019000E" w:rsidP="0019000E">
      <w:pPr>
        <w:jc w:val="center"/>
        <w:rPr>
          <w:b/>
        </w:rPr>
      </w:pPr>
      <w:r w:rsidRPr="00331E92">
        <w:rPr>
          <w:b/>
        </w:rPr>
        <w:t>RESPONSE</w:t>
      </w:r>
    </w:p>
    <w:p w:rsidR="0019000E" w:rsidRPr="00331E92" w:rsidRDefault="0019000E" w:rsidP="0019000E">
      <w:pPr>
        <w:tabs>
          <w:tab w:val="left" w:pos="1134"/>
        </w:tabs>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w:t>
      </w:r>
      <w:r w:rsidRPr="00331E92">
        <w:rPr>
          <w:bCs/>
        </w:rPr>
        <w:tab/>
      </w:r>
      <w:r w:rsidRPr="00331E92">
        <w:t>[</w:t>
      </w:r>
      <w:r w:rsidRPr="00331E92">
        <w:rPr>
          <w:i/>
          <w:iCs/>
        </w:rPr>
        <w:t>Reasons why leave or special leave should/should not be granted.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A brief statement of any factual issues in contention.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III:</w:t>
      </w:r>
      <w:r w:rsidRPr="00331E92">
        <w:rPr>
          <w:bCs/>
        </w:rPr>
        <w:tab/>
      </w:r>
      <w:r w:rsidRPr="00331E92">
        <w:t>[</w:t>
      </w:r>
      <w:r w:rsidRPr="00331E92">
        <w:rPr>
          <w:i/>
          <w:iCs/>
        </w:rPr>
        <w:t>A brief statement of the respondent’s argument.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IV:</w:t>
      </w:r>
      <w:r w:rsidRPr="00331E92">
        <w:rPr>
          <w:bCs/>
        </w:rPr>
        <w:tab/>
      </w:r>
      <w:r w:rsidRPr="00331E92">
        <w:t>[</w:t>
      </w:r>
      <w:r w:rsidRPr="00331E92">
        <w:rPr>
          <w:i/>
          <w:iCs/>
        </w:rPr>
        <w:t>Any special order for costs sought by the respondent.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V:</w:t>
      </w:r>
      <w:r w:rsidRPr="00331E92">
        <w:rPr>
          <w:bCs/>
        </w:rPr>
        <w:tab/>
      </w:r>
      <w:r w:rsidRPr="00331E92">
        <w:t>[</w:t>
      </w:r>
      <w:r w:rsidRPr="00331E92">
        <w:rPr>
          <w:i/>
          <w:iCs/>
        </w:rPr>
        <w:t>A list of the authorities on which the respondent relies, identifying the paragraphs at which the relevant passages appear.</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w:t>
      </w:r>
      <w:r w:rsidRPr="00331E92">
        <w:tab/>
        <w:t>[</w:t>
      </w:r>
      <w:r w:rsidRPr="00331E92">
        <w:rPr>
          <w:i/>
          <w:iCs/>
        </w:rPr>
        <w:t>The particular constitutional provisions, statutes and statutory instruments applicable to the questions the subject of the application set out verbatim.  If more than one page in length, this Part should be attached as an annexure.</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rPr>
      </w:pPr>
      <w:r w:rsidRPr="00331E92">
        <w:tab/>
        <w:t>[</w:t>
      </w:r>
      <w:r w:rsidRPr="00331E92">
        <w:rPr>
          <w:i/>
        </w:rPr>
        <w:t>Respondent</w:t>
      </w:r>
    </w:p>
    <w:p w:rsidR="0019000E" w:rsidRPr="00331E92" w:rsidRDefault="0019000E" w:rsidP="0019000E">
      <w:pPr>
        <w:tabs>
          <w:tab w:val="center" w:pos="7938"/>
        </w:tabs>
      </w:pPr>
      <w:r w:rsidRPr="00331E92">
        <w:rPr>
          <w:i/>
        </w:rPr>
        <w:tab/>
      </w:r>
      <w:r w:rsidRPr="00331E92">
        <w:rPr>
          <w:i/>
          <w:iCs/>
        </w:rPr>
        <w:t>or Legal Practitioner</w:t>
      </w:r>
      <w:r w:rsidRPr="00331E92">
        <w:t>]</w:t>
      </w:r>
    </w:p>
    <w:p w:rsidR="0019000E" w:rsidRPr="00331E92" w:rsidRDefault="0019000E" w:rsidP="0019000E"/>
    <w:p w:rsidR="0019000E" w:rsidRPr="00331E92" w:rsidRDefault="0019000E" w:rsidP="0019000E"/>
    <w:p w:rsidR="0019000E" w:rsidRPr="00331E92" w:rsidRDefault="0019000E" w:rsidP="0019000E">
      <w:r w:rsidRPr="00331E92">
        <w:t>The respondent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respondent is self</w:t>
      </w:r>
      <w:r w:rsidR="00034E5E">
        <w:noBreakHyphen/>
      </w:r>
      <w:r w:rsidRPr="00331E92">
        <w:t>represented.</w:t>
      </w:r>
    </w:p>
    <w:p w:rsidR="0019000E" w:rsidRPr="00331E92" w:rsidRDefault="0019000E" w:rsidP="0019000E">
      <w:pPr>
        <w:pStyle w:val="ActHead2"/>
        <w:pageBreakBefore/>
      </w:pPr>
      <w:bookmarkStart w:id="48" w:name="_Toc26969502"/>
      <w:r w:rsidRPr="00251A75">
        <w:rPr>
          <w:rStyle w:val="CharPartNo"/>
        </w:rPr>
        <w:t>Form 24</w:t>
      </w:r>
      <w:r w:rsidRPr="00331E92">
        <w:t>—</w:t>
      </w:r>
      <w:r w:rsidRPr="00251A75">
        <w:rPr>
          <w:rStyle w:val="CharPartText"/>
        </w:rPr>
        <w:t>Notice of appeal</w:t>
      </w:r>
      <w:bookmarkEnd w:id="48"/>
    </w:p>
    <w:p w:rsidR="0019000E" w:rsidRPr="00331E92" w:rsidRDefault="0019000E" w:rsidP="0019000E">
      <w:pPr>
        <w:pStyle w:val="notemargin"/>
      </w:pPr>
      <w:r w:rsidRPr="00331E92">
        <w:t>Note:</w:t>
      </w:r>
      <w:r w:rsidRPr="00331E92">
        <w:tab/>
        <w:t>See rule</w:t>
      </w:r>
      <w:r w:rsidR="00331E92" w:rsidRPr="00331E92">
        <w:t> </w:t>
      </w:r>
      <w:r w:rsidRPr="00331E92">
        <w:t>42.02.1.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Pr>
        <w:rPr>
          <w:rFonts w:cs="Times New Roman"/>
        </w:rPr>
      </w:pPr>
    </w:p>
    <w:p w:rsidR="0019000E" w:rsidRPr="00331E92" w:rsidRDefault="0019000E" w:rsidP="0019000E">
      <w:pPr>
        <w:rPr>
          <w:rFonts w:cs="Times New Roman"/>
        </w:rPr>
      </w:pPr>
      <w:r w:rsidRPr="00331E92">
        <w:rPr>
          <w:rFonts w:cs="Times New Roman"/>
        </w:rPr>
        <w:t>IN THE HIGH COURT OF AUSTRALIA</w:t>
      </w:r>
    </w:p>
    <w:p w:rsidR="0019000E" w:rsidRPr="00331E92" w:rsidRDefault="0019000E" w:rsidP="0019000E">
      <w:pPr>
        <w:tabs>
          <w:tab w:val="right" w:pos="9071"/>
        </w:tabs>
        <w:rPr>
          <w:rFonts w:cs="Times New Roman"/>
        </w:rPr>
      </w:pPr>
      <w:r w:rsidRPr="00331E92">
        <w:rPr>
          <w:rFonts w:cs="Times New Roman"/>
        </w:rPr>
        <w:t>[</w:t>
      </w:r>
      <w:r w:rsidRPr="00331E92">
        <w:rPr>
          <w:rFonts w:cs="Times New Roman"/>
          <w:i/>
          <w:iCs/>
        </w:rPr>
        <w:t xml:space="preserve">        </w:t>
      </w:r>
      <w:r w:rsidRPr="00331E92">
        <w:rPr>
          <w:rFonts w:cs="Times New Roman"/>
        </w:rPr>
        <w:t>] REGISTRY</w:t>
      </w: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rPr>
          <w:rFonts w:cs="Times New Roman"/>
        </w:rPr>
      </w:pPr>
      <w:r w:rsidRPr="00331E92">
        <w:rPr>
          <w:rFonts w:cs="Times New Roman"/>
        </w:rPr>
        <w:t>ON APPEAL FROM THE [</w:t>
      </w:r>
      <w:r w:rsidRPr="00331E92">
        <w:rPr>
          <w:rFonts w:cs="Times New Roman"/>
          <w:i/>
          <w:iCs/>
        </w:rPr>
        <w:t>name of Court appealed from</w:t>
      </w:r>
      <w:r w:rsidRPr="00331E92">
        <w:rPr>
          <w:rFonts w:cs="Times New Roman"/>
        </w:rPr>
        <w:t>]</w:t>
      </w:r>
    </w:p>
    <w:p w:rsidR="0019000E" w:rsidRPr="00331E92" w:rsidRDefault="0019000E" w:rsidP="0019000E">
      <w:pPr>
        <w:rPr>
          <w:rFonts w:cs="Times New Roman"/>
        </w:rPr>
      </w:pPr>
      <w:r w:rsidRPr="00331E92">
        <w:rPr>
          <w:rFonts w:cs="Times New Roman"/>
        </w:rPr>
        <w:t>[</w:t>
      </w:r>
      <w:r w:rsidRPr="00331E92">
        <w:rPr>
          <w:rFonts w:cs="Times New Roman"/>
          <w:i/>
        </w:rPr>
        <w:t>or where applicable, from a Justice</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tabs>
          <w:tab w:val="right" w:pos="8278"/>
        </w:tabs>
        <w:rPr>
          <w:rFonts w:cs="Times New Roman"/>
        </w:rPr>
      </w:pPr>
      <w:r w:rsidRPr="00331E92">
        <w:rPr>
          <w:rFonts w:cs="Times New Roman"/>
        </w:rPr>
        <w:t>BETWEEN:</w:t>
      </w:r>
      <w:r w:rsidRPr="00331E92">
        <w:rPr>
          <w:rFonts w:cs="Times New Roman"/>
        </w:rPr>
        <w:tab/>
        <w:t>AB</w:t>
      </w:r>
    </w:p>
    <w:p w:rsidR="0019000E" w:rsidRPr="00331E92" w:rsidRDefault="0019000E" w:rsidP="0019000E">
      <w:pPr>
        <w:tabs>
          <w:tab w:val="right" w:pos="8278"/>
        </w:tabs>
        <w:rPr>
          <w:rFonts w:cs="Times New Roman"/>
        </w:rPr>
      </w:pPr>
      <w:r w:rsidRPr="00331E92">
        <w:rPr>
          <w:rFonts w:cs="Times New Roman"/>
        </w:rPr>
        <w:tab/>
        <w:t>Appellant</w:t>
      </w:r>
    </w:p>
    <w:p w:rsidR="0019000E" w:rsidRPr="00331E92" w:rsidRDefault="0019000E" w:rsidP="0019000E">
      <w:pPr>
        <w:tabs>
          <w:tab w:val="right" w:pos="8278"/>
        </w:tabs>
        <w:rPr>
          <w:rFonts w:cs="Times New Roman"/>
        </w:rPr>
      </w:pPr>
    </w:p>
    <w:p w:rsidR="0019000E" w:rsidRPr="00331E92" w:rsidRDefault="0019000E" w:rsidP="0019000E">
      <w:pPr>
        <w:tabs>
          <w:tab w:val="right" w:pos="8278"/>
        </w:tabs>
        <w:rPr>
          <w:rFonts w:cs="Times New Roman"/>
        </w:rPr>
      </w:pPr>
      <w:r w:rsidRPr="00331E92">
        <w:rPr>
          <w:rFonts w:cs="Times New Roman"/>
        </w:rPr>
        <w:tab/>
        <w:t>and</w:t>
      </w:r>
    </w:p>
    <w:p w:rsidR="0019000E" w:rsidRPr="00331E92" w:rsidRDefault="0019000E" w:rsidP="0019000E">
      <w:pPr>
        <w:tabs>
          <w:tab w:val="right" w:pos="8278"/>
        </w:tabs>
        <w:rPr>
          <w:rFonts w:cs="Times New Roman"/>
        </w:rPr>
      </w:pPr>
    </w:p>
    <w:p w:rsidR="0019000E" w:rsidRPr="00331E92" w:rsidRDefault="0019000E" w:rsidP="0019000E">
      <w:pPr>
        <w:tabs>
          <w:tab w:val="right" w:pos="8278"/>
        </w:tabs>
        <w:rPr>
          <w:rFonts w:cs="Times New Roman"/>
        </w:rPr>
      </w:pPr>
      <w:r w:rsidRPr="00331E92">
        <w:rPr>
          <w:rFonts w:cs="Times New Roman"/>
        </w:rPr>
        <w:tab/>
        <w:t>CD</w:t>
      </w:r>
    </w:p>
    <w:p w:rsidR="0019000E" w:rsidRPr="00331E92" w:rsidRDefault="0019000E" w:rsidP="0019000E">
      <w:pPr>
        <w:tabs>
          <w:tab w:val="right" w:pos="8278"/>
        </w:tabs>
        <w:rPr>
          <w:rFonts w:cs="Times New Roman"/>
        </w:rPr>
      </w:pPr>
      <w:r w:rsidRPr="00331E92">
        <w:rPr>
          <w:rFonts w:cs="Times New Roman"/>
        </w:rPr>
        <w:tab/>
        <w:t>Respondent</w:t>
      </w:r>
    </w:p>
    <w:p w:rsidR="0019000E" w:rsidRPr="00331E92" w:rsidRDefault="0019000E" w:rsidP="0019000E">
      <w:pPr>
        <w:rPr>
          <w:rFonts w:cs="Times New Roman"/>
        </w:rPr>
      </w:pPr>
    </w:p>
    <w:p w:rsidR="0019000E" w:rsidRPr="00331E92" w:rsidRDefault="0019000E" w:rsidP="0019000E">
      <w:pPr>
        <w:jc w:val="center"/>
        <w:rPr>
          <w:rFonts w:cs="Times New Roman"/>
          <w:b/>
        </w:rPr>
      </w:pPr>
      <w:r w:rsidRPr="00331E92">
        <w:rPr>
          <w:rFonts w:cs="Times New Roman"/>
          <w:b/>
        </w:rPr>
        <w:t>NOTICE OF APPEAL</w:t>
      </w:r>
    </w:p>
    <w:p w:rsidR="0019000E" w:rsidRPr="00331E92" w:rsidRDefault="0019000E" w:rsidP="0019000E">
      <w:pPr>
        <w:rPr>
          <w:rFonts w:cs="Times New Roman"/>
        </w:rPr>
      </w:pPr>
    </w:p>
    <w:p w:rsidR="0019000E" w:rsidRPr="00331E92" w:rsidRDefault="0019000E" w:rsidP="0019000E">
      <w:pPr>
        <w:ind w:left="720" w:hanging="720"/>
        <w:rPr>
          <w:rFonts w:cs="Times New Roman"/>
        </w:rPr>
      </w:pPr>
      <w:r w:rsidRPr="00331E92">
        <w:rPr>
          <w:rFonts w:cs="Times New Roman"/>
        </w:rPr>
        <w:t>1.</w:t>
      </w:r>
      <w:r w:rsidRPr="00331E92">
        <w:rPr>
          <w:rFonts w:cs="Times New Roman"/>
        </w:rPr>
        <w:tab/>
        <w:t>The appellant appeals [pursuant to special leave to appeal granted on [</w:t>
      </w:r>
      <w:r w:rsidRPr="00331E92">
        <w:rPr>
          <w:rFonts w:cs="Times New Roman"/>
          <w:i/>
          <w:iCs/>
        </w:rPr>
        <w:t>date</w:t>
      </w:r>
      <w:r w:rsidRPr="00331E92">
        <w:rPr>
          <w:rFonts w:cs="Times New Roman"/>
        </w:rPr>
        <w:t>]]</w:t>
      </w:r>
      <w:r w:rsidRPr="00331E92">
        <w:rPr>
          <w:rFonts w:cs="Times New Roman"/>
          <w:i/>
          <w:iCs/>
        </w:rPr>
        <w:t xml:space="preserve"> </w:t>
      </w:r>
      <w:r w:rsidRPr="00331E92">
        <w:rPr>
          <w:rFonts w:cs="Times New Roman"/>
        </w:rPr>
        <w:t>from [</w:t>
      </w:r>
      <w:r w:rsidRPr="00331E92">
        <w:rPr>
          <w:rFonts w:cs="Times New Roman"/>
          <w:i/>
          <w:iCs/>
        </w:rPr>
        <w:t>state whether whole or part and which part</w:t>
      </w:r>
      <w:r w:rsidRPr="00331E92">
        <w:rPr>
          <w:rFonts w:cs="Times New Roman"/>
        </w:rPr>
        <w:t>] of the judgment of [</w:t>
      </w:r>
      <w:r w:rsidRPr="00331E92">
        <w:rPr>
          <w:rFonts w:cs="Times New Roman"/>
          <w:i/>
        </w:rPr>
        <w:t>state</w:t>
      </w:r>
      <w:r w:rsidRPr="00331E92">
        <w:rPr>
          <w:rFonts w:cs="Times New Roman"/>
        </w:rPr>
        <w:t xml:space="preserve"> </w:t>
      </w:r>
      <w:r w:rsidRPr="00331E92">
        <w:rPr>
          <w:rFonts w:cs="Times New Roman"/>
          <w:i/>
          <w:iCs/>
        </w:rPr>
        <w:t>Court or Judge below</w:t>
      </w:r>
      <w:r w:rsidRPr="00331E92">
        <w:rPr>
          <w:rFonts w:cs="Times New Roman"/>
        </w:rPr>
        <w:t>] given on [</w:t>
      </w:r>
      <w:r w:rsidRPr="00331E92">
        <w:rPr>
          <w:rFonts w:cs="Times New Roman"/>
          <w:i/>
          <w:iCs/>
        </w:rPr>
        <w:t>date</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b/>
          <w:bCs/>
        </w:rPr>
      </w:pPr>
      <w:r w:rsidRPr="00331E92">
        <w:rPr>
          <w:rFonts w:cs="Times New Roman"/>
          <w:b/>
          <w:bCs/>
        </w:rPr>
        <w:t>Grounds</w:t>
      </w:r>
    </w:p>
    <w:p w:rsidR="0019000E" w:rsidRPr="00331E92" w:rsidRDefault="0019000E" w:rsidP="0019000E">
      <w:pPr>
        <w:rPr>
          <w:rFonts w:cs="Times New Roman"/>
        </w:rPr>
      </w:pPr>
    </w:p>
    <w:p w:rsidR="0019000E" w:rsidRPr="00331E92" w:rsidRDefault="0019000E" w:rsidP="0019000E">
      <w:pPr>
        <w:ind w:left="720" w:hanging="720"/>
        <w:rPr>
          <w:rFonts w:cs="Times New Roman"/>
        </w:rPr>
      </w:pPr>
      <w:r w:rsidRPr="00331E92">
        <w:rPr>
          <w:rFonts w:cs="Times New Roman"/>
        </w:rPr>
        <w:t>2.</w:t>
      </w:r>
      <w:r w:rsidRPr="00331E92">
        <w:rPr>
          <w:rFonts w:cs="Times New Roman"/>
        </w:rPr>
        <w:tab/>
        <w:t>[</w:t>
      </w:r>
      <w:r w:rsidRPr="00331E92">
        <w:rPr>
          <w:rFonts w:cs="Times New Roman"/>
          <w:i/>
          <w:iCs/>
        </w:rPr>
        <w:t>State briefly the grounds of appeal.</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b/>
          <w:bCs/>
        </w:rPr>
      </w:pPr>
      <w:r w:rsidRPr="00331E92">
        <w:rPr>
          <w:rFonts w:cs="Times New Roman"/>
          <w:b/>
          <w:bCs/>
        </w:rPr>
        <w:t>Order[s] sought</w:t>
      </w:r>
    </w:p>
    <w:p w:rsidR="0019000E" w:rsidRPr="00331E92" w:rsidRDefault="0019000E" w:rsidP="0019000E">
      <w:pPr>
        <w:rPr>
          <w:rFonts w:cs="Times New Roman"/>
        </w:rPr>
      </w:pPr>
    </w:p>
    <w:p w:rsidR="0019000E" w:rsidRPr="00331E92" w:rsidRDefault="0019000E" w:rsidP="0019000E">
      <w:pPr>
        <w:ind w:left="720" w:hanging="720"/>
        <w:rPr>
          <w:rFonts w:cs="Times New Roman"/>
        </w:rPr>
      </w:pPr>
      <w:r w:rsidRPr="00331E92">
        <w:rPr>
          <w:rFonts w:cs="Times New Roman"/>
        </w:rPr>
        <w:t>3.</w:t>
      </w:r>
      <w:r w:rsidRPr="00331E92">
        <w:rPr>
          <w:rFonts w:cs="Times New Roman"/>
        </w:rPr>
        <w:tab/>
        <w:t>[</w:t>
      </w:r>
      <w:r w:rsidRPr="00331E92">
        <w:rPr>
          <w:rFonts w:cs="Times New Roman"/>
          <w:i/>
          <w:iCs/>
        </w:rPr>
        <w:t>State the judgment sought in lieu of that appealed from including any special order as to costs.</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rPr>
          <w:rFonts w:cs="Times New Roman"/>
          <w:iCs/>
        </w:rPr>
      </w:pPr>
      <w:r w:rsidRPr="00331E92">
        <w:rPr>
          <w:rFonts w:cs="Times New Roman"/>
        </w:rPr>
        <w:t>Dated [</w:t>
      </w:r>
      <w:r w:rsidRPr="00331E92">
        <w:rPr>
          <w:rFonts w:cs="Times New Roman"/>
          <w:i/>
        </w:rPr>
        <w:t>e.g. 6</w:t>
      </w:r>
      <w:r w:rsidR="00331E92" w:rsidRPr="00331E92">
        <w:rPr>
          <w:rFonts w:cs="Times New Roman"/>
          <w:i/>
        </w:rPr>
        <w:t> </w:t>
      </w:r>
      <w:r w:rsidRPr="00331E92">
        <w:rPr>
          <w:rFonts w:cs="Times New Roman"/>
          <w:i/>
        </w:rPr>
        <w:t>October 2019</w:t>
      </w:r>
      <w:r w:rsidRPr="00331E92">
        <w:rPr>
          <w:rFonts w:cs="Times New Roman"/>
        </w:rPr>
        <w:t>]</w:t>
      </w:r>
    </w:p>
    <w:p w:rsidR="0019000E" w:rsidRPr="00331E92" w:rsidRDefault="0019000E" w:rsidP="0019000E">
      <w:pPr>
        <w:rPr>
          <w:rFonts w:cs="Times New Roman"/>
        </w:rPr>
      </w:pPr>
    </w:p>
    <w:p w:rsidR="0019000E" w:rsidRPr="00331E92" w:rsidRDefault="0019000E" w:rsidP="0019000E">
      <w:pPr>
        <w:tabs>
          <w:tab w:val="center" w:pos="7938"/>
        </w:tabs>
        <w:rPr>
          <w:rFonts w:cs="Times New Roman"/>
        </w:rPr>
      </w:pPr>
      <w:r w:rsidRPr="00331E92">
        <w:rPr>
          <w:rFonts w:cs="Times New Roman"/>
        </w:rPr>
        <w:tab/>
        <w:t>................(signed)....................</w:t>
      </w:r>
    </w:p>
    <w:p w:rsidR="0019000E" w:rsidRPr="00331E92" w:rsidRDefault="0019000E" w:rsidP="0019000E">
      <w:pPr>
        <w:tabs>
          <w:tab w:val="center" w:pos="7938"/>
        </w:tabs>
        <w:rPr>
          <w:rFonts w:cs="Times New Roman"/>
          <w:i/>
          <w:iCs/>
        </w:rPr>
      </w:pPr>
      <w:r w:rsidRPr="00331E92">
        <w:rPr>
          <w:rFonts w:cs="Times New Roman"/>
        </w:rPr>
        <w:tab/>
        <w:t>[</w:t>
      </w:r>
      <w:r w:rsidRPr="00331E92">
        <w:rPr>
          <w:rFonts w:cs="Times New Roman"/>
          <w:i/>
          <w:iCs/>
        </w:rPr>
        <w:t>Appellant</w:t>
      </w:r>
    </w:p>
    <w:p w:rsidR="0019000E" w:rsidRPr="00331E92" w:rsidRDefault="0019000E" w:rsidP="0019000E">
      <w:pPr>
        <w:tabs>
          <w:tab w:val="center" w:pos="7938"/>
        </w:tabs>
        <w:rPr>
          <w:rFonts w:cs="Times New Roman"/>
        </w:rPr>
      </w:pPr>
      <w:r w:rsidRPr="00331E92">
        <w:rPr>
          <w:rFonts w:cs="Times New Roman"/>
          <w:i/>
          <w:iCs/>
        </w:rPr>
        <w:tab/>
        <w:t>or Legal Practitioner</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tabs>
          <w:tab w:val="left" w:pos="1134"/>
        </w:tabs>
        <w:ind w:left="1134" w:hanging="1134"/>
        <w:rPr>
          <w:rFonts w:cs="Times New Roman"/>
        </w:rPr>
      </w:pPr>
      <w:r w:rsidRPr="00331E92">
        <w:rPr>
          <w:rFonts w:cs="Times New Roman"/>
        </w:rPr>
        <w:t>TO:</w:t>
      </w:r>
      <w:r w:rsidRPr="00331E92">
        <w:rPr>
          <w:rFonts w:cs="Times New Roman"/>
        </w:rPr>
        <w:tab/>
        <w:t>The Registrar</w:t>
      </w:r>
    </w:p>
    <w:p w:rsidR="0019000E" w:rsidRPr="00331E92" w:rsidRDefault="0019000E" w:rsidP="0019000E">
      <w:pPr>
        <w:tabs>
          <w:tab w:val="left" w:pos="1134"/>
        </w:tabs>
        <w:ind w:left="1134" w:hanging="1134"/>
        <w:rPr>
          <w:rFonts w:cs="Times New Roman"/>
        </w:rPr>
      </w:pPr>
      <w:r w:rsidRPr="00331E92">
        <w:rPr>
          <w:rFonts w:cs="Times New Roman"/>
        </w:rPr>
        <w:tab/>
        <w:t>[</w:t>
      </w:r>
      <w:r w:rsidRPr="00331E92">
        <w:rPr>
          <w:rFonts w:cs="Times New Roman"/>
          <w:i/>
          <w:iCs/>
        </w:rPr>
        <w:t>Court appealed from</w:t>
      </w:r>
      <w:r w:rsidRPr="00331E92">
        <w:rPr>
          <w:rFonts w:cs="Times New Roman"/>
        </w:rPr>
        <w:t>]</w:t>
      </w:r>
    </w:p>
    <w:p w:rsidR="0019000E" w:rsidRPr="00331E92" w:rsidRDefault="0019000E" w:rsidP="0019000E">
      <w:pPr>
        <w:tabs>
          <w:tab w:val="left" w:pos="1134"/>
        </w:tabs>
        <w:ind w:left="1134" w:hanging="1134"/>
        <w:rPr>
          <w:rFonts w:cs="Times New Roman"/>
        </w:rPr>
      </w:pPr>
    </w:p>
    <w:p w:rsidR="0019000E" w:rsidRPr="00331E92" w:rsidRDefault="0019000E" w:rsidP="0019000E">
      <w:pPr>
        <w:tabs>
          <w:tab w:val="left" w:pos="1134"/>
        </w:tabs>
        <w:ind w:left="1134" w:hanging="1134"/>
        <w:rPr>
          <w:rFonts w:cs="Times New Roman"/>
        </w:rPr>
      </w:pPr>
      <w:r w:rsidRPr="00331E92">
        <w:rPr>
          <w:rFonts w:cs="Times New Roman"/>
        </w:rPr>
        <w:t>AND TO:</w:t>
      </w:r>
      <w:r w:rsidRPr="00331E92">
        <w:rPr>
          <w:rFonts w:cs="Times New Roman"/>
        </w:rPr>
        <w:tab/>
        <w:t>The Respondent</w:t>
      </w:r>
    </w:p>
    <w:p w:rsidR="0019000E" w:rsidRPr="00331E92" w:rsidRDefault="0019000E" w:rsidP="0019000E">
      <w:pPr>
        <w:tabs>
          <w:tab w:val="left" w:pos="1134"/>
        </w:tabs>
        <w:ind w:left="1134" w:hanging="1134"/>
        <w:rPr>
          <w:rFonts w:cs="Times New Roman"/>
        </w:rPr>
      </w:pPr>
      <w:r w:rsidRPr="00331E92">
        <w:rPr>
          <w:rFonts w:cs="Times New Roman"/>
        </w:rPr>
        <w:tab/>
      </w:r>
      <w:r w:rsidRPr="00331E92">
        <w:t>[</w:t>
      </w:r>
      <w:r w:rsidRPr="00331E92">
        <w:rPr>
          <w:i/>
        </w:rPr>
        <w:t>Firm name (if known) or Respondent is self</w:t>
      </w:r>
      <w:r w:rsidR="00034E5E">
        <w:rPr>
          <w:i/>
        </w:rPr>
        <w:noBreakHyphen/>
      </w:r>
      <w:r w:rsidRPr="00331E92">
        <w:rPr>
          <w:i/>
        </w:rPr>
        <w:t>represented</w:t>
      </w:r>
      <w:r w:rsidRPr="00331E92">
        <w:t>]</w:t>
      </w: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rPr>
          <w:rFonts w:cs="Times New Roman"/>
        </w:rPr>
      </w:pPr>
    </w:p>
    <w:p w:rsidR="0019000E" w:rsidRPr="00331E92" w:rsidRDefault="0019000E" w:rsidP="0019000E">
      <w:pPr>
        <w:rPr>
          <w:rFonts w:cs="Times New Roman"/>
        </w:rPr>
      </w:pPr>
      <w:r w:rsidRPr="00331E92">
        <w:rPr>
          <w:rFonts w:cs="Times New Roman"/>
        </w:rPr>
        <w:t>The appellant is represented by [</w:t>
      </w:r>
      <w:r w:rsidRPr="00331E92">
        <w:rPr>
          <w:rFonts w:cs="Times New Roman"/>
          <w:i/>
          <w:iCs/>
        </w:rPr>
        <w:t>Firm name</w:t>
      </w:r>
      <w:r w:rsidRPr="00331E92">
        <w:rPr>
          <w:rFonts w:cs="Times New Roman"/>
        </w:rPr>
        <w:t>].</w:t>
      </w:r>
    </w:p>
    <w:p w:rsidR="0019000E" w:rsidRPr="00331E92" w:rsidRDefault="0019000E" w:rsidP="0019000E">
      <w:pPr>
        <w:rPr>
          <w:rFonts w:cs="Times New Roman"/>
        </w:rPr>
      </w:pPr>
    </w:p>
    <w:p w:rsidR="0019000E" w:rsidRPr="00331E92" w:rsidRDefault="0019000E" w:rsidP="0019000E">
      <w:pPr>
        <w:rPr>
          <w:rFonts w:cs="Times New Roman"/>
        </w:rPr>
      </w:pPr>
      <w:r w:rsidRPr="00331E92">
        <w:rPr>
          <w:rFonts w:cs="Times New Roman"/>
        </w:rPr>
        <w:t>OR</w:t>
      </w:r>
    </w:p>
    <w:p w:rsidR="0019000E" w:rsidRPr="00331E92" w:rsidRDefault="0019000E" w:rsidP="0019000E">
      <w:pPr>
        <w:rPr>
          <w:rFonts w:cs="Times New Roman"/>
        </w:rPr>
      </w:pPr>
    </w:p>
    <w:p w:rsidR="0019000E" w:rsidRPr="00331E92" w:rsidRDefault="0019000E" w:rsidP="0019000E">
      <w:pPr>
        <w:rPr>
          <w:rFonts w:cs="Times New Roman"/>
        </w:rPr>
      </w:pPr>
      <w:r w:rsidRPr="00331E92">
        <w:rPr>
          <w:rFonts w:cs="Times New Roman"/>
        </w:rPr>
        <w:t>The appellant is self</w:t>
      </w:r>
      <w:r w:rsidR="00034E5E">
        <w:rPr>
          <w:rFonts w:cs="Times New Roman"/>
        </w:rPr>
        <w:noBreakHyphen/>
      </w:r>
      <w:r w:rsidRPr="00331E92">
        <w:rPr>
          <w:rFonts w:cs="Times New Roman"/>
        </w:rPr>
        <w:t>represented.</w:t>
      </w:r>
    </w:p>
    <w:p w:rsidR="0019000E" w:rsidRPr="00331E92" w:rsidRDefault="0019000E" w:rsidP="0019000E">
      <w:pPr>
        <w:pStyle w:val="ActHead2"/>
        <w:pageBreakBefore/>
      </w:pPr>
      <w:bookmarkStart w:id="49" w:name="_Toc26969503"/>
      <w:r w:rsidRPr="00251A75">
        <w:rPr>
          <w:rStyle w:val="CharPartNo"/>
        </w:rPr>
        <w:t>Form 25</w:t>
      </w:r>
      <w:r w:rsidRPr="00331E92">
        <w:t>—</w:t>
      </w:r>
      <w:r w:rsidRPr="00251A75">
        <w:rPr>
          <w:rStyle w:val="CharPartText"/>
        </w:rPr>
        <w:t>Notice of discontinuance</w:t>
      </w:r>
      <w:bookmarkEnd w:id="49"/>
    </w:p>
    <w:p w:rsidR="0019000E" w:rsidRPr="00331E92" w:rsidRDefault="0019000E" w:rsidP="0019000E">
      <w:pPr>
        <w:pStyle w:val="notemargin"/>
      </w:pPr>
      <w:r w:rsidRPr="00331E92">
        <w:t>Note:</w:t>
      </w:r>
      <w:r w:rsidRPr="00331E92">
        <w:tab/>
        <w:t>See rules</w:t>
      </w:r>
      <w:r w:rsidR="00331E92" w:rsidRPr="00331E92">
        <w:t> </w:t>
      </w:r>
      <w:r w:rsidRPr="00331E92">
        <w:t>26.08.1, 41.09.1 and 42.14.1.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Applicant/Appellant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NOTICE OF DISCONTINUANCE</w:t>
      </w:r>
    </w:p>
    <w:p w:rsidR="0019000E" w:rsidRPr="00331E92" w:rsidRDefault="0019000E" w:rsidP="0019000E"/>
    <w:p w:rsidR="0019000E" w:rsidRPr="00331E92" w:rsidRDefault="0019000E" w:rsidP="0019000E">
      <w:r w:rsidRPr="00331E92">
        <w:t>The [</w:t>
      </w:r>
      <w:r w:rsidRPr="00331E92">
        <w:rPr>
          <w:i/>
          <w:iCs/>
        </w:rPr>
        <w:t>applicant/appellant</w:t>
      </w:r>
      <w:r w:rsidRPr="00331E92">
        <w:t>] discontinues this [</w:t>
      </w:r>
      <w:r w:rsidRPr="00331E92">
        <w:rPr>
          <w:i/>
          <w:iCs/>
        </w:rPr>
        <w:t>application/appeal</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ind w:left="1134"/>
        <w:rPr>
          <w:i/>
          <w:iCs/>
        </w:rPr>
      </w:pPr>
      <w:r w:rsidRPr="00331E92">
        <w:tab/>
        <w:t>[</w:t>
      </w:r>
      <w:r w:rsidRPr="00331E92">
        <w:rPr>
          <w:i/>
          <w:iCs/>
        </w:rPr>
        <w:t>Applicant/Appellant</w:t>
      </w:r>
    </w:p>
    <w:p w:rsidR="0019000E" w:rsidRPr="00331E92" w:rsidRDefault="0019000E" w:rsidP="0019000E">
      <w:pPr>
        <w:tabs>
          <w:tab w:val="center" w:pos="7938"/>
        </w:tabs>
        <w:ind w:left="1134"/>
      </w:pPr>
      <w:r w:rsidRPr="00331E92">
        <w:rPr>
          <w:i/>
          <w:iCs/>
        </w:rPr>
        <w:tab/>
        <w:t>or Legal Practitioner</w:t>
      </w:r>
      <w:r w:rsidRPr="00331E92">
        <w:t>]</w:t>
      </w:r>
    </w:p>
    <w:p w:rsidR="0019000E" w:rsidRPr="00331E92" w:rsidRDefault="0019000E" w:rsidP="0019000E"/>
    <w:p w:rsidR="0019000E" w:rsidRPr="00331E92" w:rsidRDefault="0019000E" w:rsidP="0019000E"/>
    <w:p w:rsidR="0019000E" w:rsidRPr="00331E92" w:rsidRDefault="0019000E" w:rsidP="0019000E">
      <w:pPr>
        <w:tabs>
          <w:tab w:val="left" w:pos="1134"/>
        </w:tabs>
        <w:ind w:left="1134" w:hanging="1134"/>
      </w:pPr>
      <w:r w:rsidRPr="00331E92">
        <w:t>To:</w:t>
      </w:r>
      <w:r w:rsidRPr="00331E92">
        <w:tab/>
        <w:t>The Respondent</w:t>
      </w:r>
    </w:p>
    <w:p w:rsidR="0019000E" w:rsidRPr="00331E92" w:rsidRDefault="0019000E" w:rsidP="0019000E">
      <w:pPr>
        <w:tabs>
          <w:tab w:val="left" w:pos="1134"/>
        </w:tabs>
        <w:ind w:left="1134" w:hanging="1134"/>
      </w:pPr>
      <w:r w:rsidRPr="00331E92">
        <w:tab/>
        <w:t>[</w:t>
      </w:r>
      <w:r w:rsidRPr="00331E92">
        <w:rPr>
          <w:i/>
          <w:iCs/>
        </w:rPr>
        <w:t>Firm name or Respondent is self</w:t>
      </w:r>
      <w:r w:rsidR="00034E5E">
        <w:rPr>
          <w:i/>
          <w:iCs/>
        </w:rPr>
        <w:noBreakHyphen/>
      </w:r>
      <w:r w:rsidRPr="00331E92">
        <w:rPr>
          <w:i/>
          <w:iCs/>
        </w:rPr>
        <w:t>represented</w:t>
      </w:r>
      <w:r w:rsidRPr="00331E92">
        <w:t>]</w:t>
      </w:r>
    </w:p>
    <w:p w:rsidR="0019000E" w:rsidRPr="00331E92" w:rsidRDefault="0019000E" w:rsidP="0019000E">
      <w:pPr>
        <w:pStyle w:val="ActHead2"/>
        <w:pageBreakBefore/>
      </w:pPr>
      <w:bookmarkStart w:id="50" w:name="_Toc26969504"/>
      <w:r w:rsidRPr="00251A75">
        <w:rPr>
          <w:rStyle w:val="CharPartNo"/>
        </w:rPr>
        <w:t>Form 26</w:t>
      </w:r>
      <w:r w:rsidRPr="00331E92">
        <w:t>—</w:t>
      </w:r>
      <w:r w:rsidRPr="00251A75">
        <w:rPr>
          <w:rStyle w:val="CharPartText"/>
        </w:rPr>
        <w:t>Notice of cross</w:t>
      </w:r>
      <w:r w:rsidR="00034E5E" w:rsidRPr="00251A75">
        <w:rPr>
          <w:rStyle w:val="CharPartText"/>
        </w:rPr>
        <w:noBreakHyphen/>
      </w:r>
      <w:r w:rsidRPr="00251A75">
        <w:rPr>
          <w:rStyle w:val="CharPartText"/>
        </w:rPr>
        <w:t>appeal</w:t>
      </w:r>
      <w:bookmarkEnd w:id="50"/>
    </w:p>
    <w:p w:rsidR="0019000E" w:rsidRPr="00331E92" w:rsidRDefault="0019000E" w:rsidP="0019000E">
      <w:pPr>
        <w:pStyle w:val="notemargin"/>
      </w:pPr>
      <w:r w:rsidRPr="00331E92">
        <w:t>Note:</w:t>
      </w:r>
      <w:r w:rsidRPr="00331E92">
        <w:tab/>
        <w:t>See rule</w:t>
      </w:r>
      <w:r w:rsidR="00331E92" w:rsidRPr="00331E92">
        <w:t> </w:t>
      </w:r>
      <w:r w:rsidRPr="00331E92">
        <w:t>42.08.2.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r w:rsidRPr="00331E92">
        <w:t>ON APPEAL FROM THE [</w:t>
      </w:r>
      <w:r w:rsidRPr="00331E92">
        <w:rPr>
          <w:i/>
          <w:iCs/>
        </w:rPr>
        <w:t>name of Court appealed from</w:t>
      </w:r>
      <w:r w:rsidRPr="00331E92">
        <w:t>]</w:t>
      </w:r>
    </w:p>
    <w:p w:rsidR="0019000E" w:rsidRPr="00331E92" w:rsidRDefault="0019000E" w:rsidP="0019000E">
      <w:r w:rsidRPr="00331E92">
        <w:t>[</w:t>
      </w:r>
      <w:r w:rsidRPr="00331E92">
        <w:rPr>
          <w:i/>
        </w:rPr>
        <w:t>or, where applicable, from a Justice</w:t>
      </w:r>
      <w:r w:rsidRPr="00331E92">
        <w:t>]</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NOTICE OF CROSS</w:t>
      </w:r>
      <w:r w:rsidR="00034E5E">
        <w:rPr>
          <w:b/>
        </w:rPr>
        <w:noBreakHyphen/>
      </w:r>
      <w:r w:rsidRPr="00331E92">
        <w:rPr>
          <w:b/>
        </w:rPr>
        <w:t>APPEAL</w:t>
      </w:r>
    </w:p>
    <w:p w:rsidR="0019000E" w:rsidRPr="00331E92" w:rsidRDefault="0019000E" w:rsidP="0019000E"/>
    <w:p w:rsidR="0019000E" w:rsidRPr="00331E92" w:rsidRDefault="0019000E" w:rsidP="0019000E">
      <w:pPr>
        <w:ind w:left="720" w:hanging="720"/>
      </w:pPr>
      <w:r w:rsidRPr="00331E92">
        <w:t>1.</w:t>
      </w:r>
      <w:r w:rsidRPr="00331E92">
        <w:tab/>
        <w:t>Subject to the grant of special leave, the respondent cross</w:t>
      </w:r>
      <w:r w:rsidR="00034E5E">
        <w:noBreakHyphen/>
      </w:r>
      <w:r w:rsidRPr="00331E92">
        <w:t>appeals from [</w:t>
      </w:r>
      <w:r w:rsidRPr="00331E92">
        <w:rPr>
          <w:i/>
          <w:iCs/>
        </w:rPr>
        <w:t>state whether whole or part and which part</w:t>
      </w:r>
      <w:r w:rsidRPr="00331E92">
        <w:t>] of the judgment of [</w:t>
      </w:r>
      <w:r w:rsidRPr="00331E92">
        <w:rPr>
          <w:i/>
        </w:rPr>
        <w:t xml:space="preserve">state </w:t>
      </w:r>
      <w:r w:rsidRPr="00331E92">
        <w:rPr>
          <w:i/>
          <w:iCs/>
        </w:rPr>
        <w:t>Court or Judge below</w:t>
      </w:r>
      <w:r w:rsidRPr="00331E92">
        <w:t>] given on [</w:t>
      </w:r>
      <w:r w:rsidRPr="00331E92">
        <w:rPr>
          <w:i/>
          <w:iCs/>
        </w:rPr>
        <w:t>date</w:t>
      </w:r>
      <w:r w:rsidRPr="00331E92">
        <w:t>].</w:t>
      </w:r>
    </w:p>
    <w:p w:rsidR="0019000E" w:rsidRPr="00331E92" w:rsidRDefault="0019000E" w:rsidP="0019000E"/>
    <w:p w:rsidR="0019000E" w:rsidRPr="00331E92" w:rsidRDefault="0019000E" w:rsidP="0019000E">
      <w:pPr>
        <w:rPr>
          <w:b/>
          <w:bCs/>
        </w:rPr>
      </w:pPr>
      <w:r w:rsidRPr="00331E92">
        <w:rPr>
          <w:b/>
          <w:bCs/>
        </w:rPr>
        <w:t>Grounds</w:t>
      </w:r>
    </w:p>
    <w:p w:rsidR="0019000E" w:rsidRPr="00331E92" w:rsidRDefault="0019000E" w:rsidP="0019000E"/>
    <w:p w:rsidR="0019000E" w:rsidRPr="00331E92" w:rsidRDefault="0019000E" w:rsidP="0019000E">
      <w:r w:rsidRPr="00331E92">
        <w:t>2.</w:t>
      </w:r>
      <w:r w:rsidRPr="00331E92">
        <w:tab/>
        <w:t>[</w:t>
      </w:r>
      <w:r w:rsidRPr="00331E92">
        <w:rPr>
          <w:i/>
          <w:iCs/>
        </w:rPr>
        <w:t>State briefly the grounds of cross</w:t>
      </w:r>
      <w:r w:rsidR="00034E5E">
        <w:rPr>
          <w:i/>
          <w:iCs/>
        </w:rPr>
        <w:noBreakHyphen/>
      </w:r>
      <w:r w:rsidRPr="00331E92">
        <w:rPr>
          <w:i/>
          <w:iCs/>
        </w:rPr>
        <w:t>appeal.</w:t>
      </w:r>
      <w:r w:rsidRPr="00331E92">
        <w:t>]</w:t>
      </w:r>
    </w:p>
    <w:p w:rsidR="0019000E" w:rsidRPr="00331E92" w:rsidRDefault="0019000E" w:rsidP="0019000E"/>
    <w:p w:rsidR="0019000E" w:rsidRPr="00331E92" w:rsidRDefault="0019000E" w:rsidP="0019000E">
      <w:pPr>
        <w:rPr>
          <w:b/>
          <w:bCs/>
        </w:rPr>
      </w:pPr>
      <w:r w:rsidRPr="00331E92">
        <w:rPr>
          <w:b/>
          <w:bCs/>
        </w:rPr>
        <w:t>Order[s] sought</w:t>
      </w:r>
    </w:p>
    <w:p w:rsidR="0019000E" w:rsidRPr="00331E92" w:rsidRDefault="0019000E" w:rsidP="0019000E"/>
    <w:p w:rsidR="0019000E" w:rsidRPr="00331E92" w:rsidRDefault="0019000E" w:rsidP="0019000E">
      <w:r w:rsidRPr="00331E92">
        <w:t>3.</w:t>
      </w:r>
      <w:r w:rsidRPr="00331E92">
        <w:tab/>
        <w:t>[</w:t>
      </w:r>
      <w:r w:rsidRPr="00331E92">
        <w:rPr>
          <w:i/>
          <w:iCs/>
        </w:rPr>
        <w:t>State the judgment sought in lieu of that appealed from.</w:t>
      </w:r>
      <w:r w:rsidRPr="00331E92">
        <w:t>]</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iCs/>
        </w:rPr>
        <w:t>Respondent</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pPr>
        <w:tabs>
          <w:tab w:val="left" w:pos="1134"/>
        </w:tabs>
        <w:ind w:left="1134" w:hanging="1134"/>
      </w:pPr>
      <w:r w:rsidRPr="00331E92">
        <w:t>AND TO:</w:t>
      </w:r>
      <w:r w:rsidRPr="00331E92">
        <w:tab/>
        <w:t>The Appellant</w:t>
      </w:r>
    </w:p>
    <w:p w:rsidR="0019000E" w:rsidRPr="00331E92" w:rsidRDefault="0019000E" w:rsidP="0019000E">
      <w:pPr>
        <w:tabs>
          <w:tab w:val="left" w:pos="1134"/>
        </w:tabs>
        <w:ind w:left="1134" w:hanging="1134"/>
      </w:pPr>
      <w:r w:rsidRPr="00331E92">
        <w:tab/>
      </w:r>
      <w:r w:rsidRPr="00331E92" w:rsidDel="004B61A8">
        <w:t>[</w:t>
      </w:r>
      <w:r w:rsidRPr="00331E92">
        <w:rPr>
          <w:i/>
          <w:iCs/>
        </w:rPr>
        <w:t>Firm name or the appellant is self</w:t>
      </w:r>
      <w:r w:rsidR="00034E5E">
        <w:rPr>
          <w:i/>
          <w:iCs/>
        </w:rPr>
        <w:noBreakHyphen/>
      </w:r>
      <w:r w:rsidRPr="00331E92">
        <w:rPr>
          <w:i/>
          <w:iCs/>
        </w:rPr>
        <w:t>represented</w:t>
      </w:r>
      <w:r w:rsidRPr="00331E92">
        <w:t>]</w:t>
      </w:r>
    </w:p>
    <w:p w:rsidR="0019000E" w:rsidRPr="00331E92" w:rsidRDefault="0019000E" w:rsidP="0019000E"/>
    <w:p w:rsidR="0019000E" w:rsidRPr="00331E92" w:rsidRDefault="0019000E" w:rsidP="0019000E"/>
    <w:p w:rsidR="0019000E" w:rsidRPr="00331E92" w:rsidRDefault="0019000E" w:rsidP="0019000E">
      <w:pPr>
        <w:rPr>
          <w:i/>
          <w:iCs/>
        </w:rPr>
      </w:pPr>
      <w:r w:rsidRPr="00331E92">
        <w:t>The respondent is represented by [</w:t>
      </w:r>
      <w:r w:rsidRPr="00331E92">
        <w:rPr>
          <w:i/>
          <w:iCs/>
        </w:rPr>
        <w:t>Firm name</w:t>
      </w:r>
      <w:r w:rsidRPr="00331E92">
        <w:rPr>
          <w:iCs/>
        </w:rPr>
        <w:t>]</w:t>
      </w:r>
      <w:r w:rsidRPr="00331E92">
        <w:rPr>
          <w:i/>
          <w:iCs/>
        </w:rPr>
        <w:t>.</w:t>
      </w:r>
    </w:p>
    <w:p w:rsidR="0019000E" w:rsidRPr="00331E92" w:rsidRDefault="0019000E" w:rsidP="0019000E">
      <w:pPr>
        <w:rPr>
          <w:i/>
          <w:iCs/>
        </w:rPr>
      </w:pPr>
    </w:p>
    <w:p w:rsidR="0019000E" w:rsidRPr="00331E92" w:rsidRDefault="0019000E" w:rsidP="0019000E">
      <w:pPr>
        <w:rPr>
          <w:iCs/>
        </w:rPr>
      </w:pPr>
      <w:r w:rsidRPr="00331E92">
        <w:rPr>
          <w:i/>
          <w:iCs/>
        </w:rPr>
        <w:t>OR</w:t>
      </w:r>
    </w:p>
    <w:p w:rsidR="0019000E" w:rsidRPr="00331E92" w:rsidRDefault="0019000E" w:rsidP="0019000E">
      <w:pPr>
        <w:rPr>
          <w:iCs/>
        </w:rPr>
      </w:pPr>
    </w:p>
    <w:p w:rsidR="0019000E" w:rsidRPr="00331E92" w:rsidRDefault="0019000E" w:rsidP="0019000E">
      <w:r w:rsidRPr="00331E92">
        <w:rPr>
          <w:iCs/>
        </w:rPr>
        <w:t>The respondent is self</w:t>
      </w:r>
      <w:r w:rsidR="00034E5E">
        <w:rPr>
          <w:iCs/>
        </w:rPr>
        <w:noBreakHyphen/>
      </w:r>
      <w:r w:rsidRPr="00331E92">
        <w:rPr>
          <w:iCs/>
        </w:rPr>
        <w:t>represented</w:t>
      </w:r>
      <w:r w:rsidRPr="00331E92">
        <w:t>.</w:t>
      </w:r>
    </w:p>
    <w:p w:rsidR="0019000E" w:rsidRPr="00331E92" w:rsidRDefault="0019000E" w:rsidP="0019000E">
      <w:pPr>
        <w:pStyle w:val="ActHead2"/>
        <w:pageBreakBefore/>
      </w:pPr>
      <w:bookmarkStart w:id="51" w:name="_Toc26969505"/>
      <w:r w:rsidRPr="00251A75">
        <w:rPr>
          <w:rStyle w:val="CharPartNo"/>
        </w:rPr>
        <w:t>Form 27</w:t>
      </w:r>
      <w:r w:rsidRPr="00331E92">
        <w:t>—</w:t>
      </w:r>
      <w:r w:rsidRPr="00251A75">
        <w:rPr>
          <w:rStyle w:val="CharPartText"/>
        </w:rPr>
        <w:t>Notice of contention</w:t>
      </w:r>
      <w:bookmarkEnd w:id="51"/>
    </w:p>
    <w:p w:rsidR="0019000E" w:rsidRPr="00331E92" w:rsidRDefault="0019000E" w:rsidP="0019000E">
      <w:pPr>
        <w:pStyle w:val="notemargin"/>
      </w:pPr>
      <w:r w:rsidRPr="00331E92">
        <w:t>Note:</w:t>
      </w:r>
      <w:r w:rsidRPr="00331E92">
        <w:tab/>
        <w:t>See rule</w:t>
      </w:r>
      <w:r w:rsidR="00331E92" w:rsidRPr="00331E92">
        <w:t> </w:t>
      </w:r>
      <w:r w:rsidRPr="00331E92">
        <w:t>42.08.5.</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r w:rsidRPr="00331E92">
        <w:t>ON APPEAL FROM THE [</w:t>
      </w:r>
      <w:r w:rsidRPr="00331E92">
        <w:rPr>
          <w:i/>
          <w:iCs/>
        </w:rPr>
        <w:t>name of Court appealed from</w:t>
      </w:r>
      <w:r w:rsidRPr="00331E92">
        <w:t>]</w:t>
      </w:r>
    </w:p>
    <w:p w:rsidR="0019000E" w:rsidRPr="00331E92" w:rsidRDefault="0019000E" w:rsidP="0019000E">
      <w:r w:rsidRPr="00331E92">
        <w:t>[</w:t>
      </w:r>
      <w:r w:rsidRPr="00331E92">
        <w:rPr>
          <w:i/>
        </w:rPr>
        <w:t>or, where applicable, from a Justice</w:t>
      </w:r>
      <w:r w:rsidRPr="00331E92">
        <w:t>]</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NOTICE OF CONTENTION</w:t>
      </w:r>
    </w:p>
    <w:p w:rsidR="0019000E" w:rsidRPr="00331E92" w:rsidRDefault="0019000E" w:rsidP="0019000E"/>
    <w:p w:rsidR="0019000E" w:rsidRPr="00331E92" w:rsidRDefault="0019000E" w:rsidP="0019000E">
      <w:r w:rsidRPr="00331E92">
        <w:t>The respondent wishes to contend that the decision of the Court below should be affirmed but on the ground that the Court below erroneously decided or failed to decide some matter of fact or law.</w:t>
      </w:r>
    </w:p>
    <w:p w:rsidR="0019000E" w:rsidRPr="00331E92" w:rsidRDefault="0019000E" w:rsidP="0019000E"/>
    <w:p w:rsidR="0019000E" w:rsidRPr="00331E92" w:rsidRDefault="0019000E" w:rsidP="0019000E">
      <w:pPr>
        <w:rPr>
          <w:b/>
          <w:bCs/>
        </w:rPr>
      </w:pPr>
      <w:r w:rsidRPr="00331E92">
        <w:rPr>
          <w:b/>
          <w:bCs/>
        </w:rPr>
        <w:t>Grounds</w:t>
      </w:r>
    </w:p>
    <w:p w:rsidR="0019000E" w:rsidRPr="00331E92" w:rsidRDefault="0019000E" w:rsidP="0019000E"/>
    <w:p w:rsidR="0019000E" w:rsidRPr="00331E92" w:rsidRDefault="0019000E" w:rsidP="0019000E">
      <w:pPr>
        <w:spacing w:line="240" w:lineRule="auto"/>
        <w:ind w:left="720" w:hanging="720"/>
      </w:pPr>
      <w:r w:rsidRPr="00331E92">
        <w:t>[</w:t>
      </w:r>
      <w:r w:rsidRPr="00331E92">
        <w:rPr>
          <w:i/>
          <w:iCs/>
        </w:rPr>
        <w:t>State briefly the grounds.</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iCs/>
        </w:rPr>
      </w:pPr>
      <w:r w:rsidRPr="00331E92">
        <w:tab/>
        <w:t>[</w:t>
      </w:r>
      <w:r w:rsidRPr="00331E92">
        <w:rPr>
          <w:i/>
          <w:iCs/>
        </w:rPr>
        <w:t>Respondent</w:t>
      </w:r>
    </w:p>
    <w:p w:rsidR="0019000E" w:rsidRPr="00331E92" w:rsidRDefault="0019000E" w:rsidP="0019000E">
      <w:pPr>
        <w:tabs>
          <w:tab w:val="center" w:pos="7938"/>
        </w:tabs>
      </w:pPr>
      <w:r w:rsidRPr="00331E92">
        <w:rPr>
          <w:i/>
          <w:iCs/>
        </w:rPr>
        <w:tab/>
        <w:t>or Legal Practitioner</w:t>
      </w:r>
      <w:r w:rsidRPr="00331E92">
        <w:t>]</w:t>
      </w:r>
    </w:p>
    <w:p w:rsidR="0019000E" w:rsidRPr="00331E92" w:rsidRDefault="0019000E" w:rsidP="0019000E"/>
    <w:p w:rsidR="0019000E" w:rsidRPr="00331E92" w:rsidRDefault="0019000E" w:rsidP="0019000E"/>
    <w:p w:rsidR="0019000E" w:rsidRPr="00331E92" w:rsidRDefault="0019000E" w:rsidP="0019000E">
      <w:pPr>
        <w:tabs>
          <w:tab w:val="left" w:pos="1134"/>
        </w:tabs>
        <w:ind w:left="1134" w:hanging="1134"/>
      </w:pPr>
      <w:r w:rsidRPr="00331E92">
        <w:t>AND TO:</w:t>
      </w:r>
      <w:r w:rsidRPr="00331E92">
        <w:tab/>
        <w:t>The Appellant</w:t>
      </w:r>
    </w:p>
    <w:p w:rsidR="0019000E" w:rsidRPr="00331E92" w:rsidRDefault="0019000E" w:rsidP="0019000E">
      <w:pPr>
        <w:tabs>
          <w:tab w:val="left" w:pos="1134"/>
        </w:tabs>
        <w:ind w:left="1134" w:hanging="1134"/>
      </w:pPr>
      <w:r w:rsidRPr="00331E92">
        <w:tab/>
      </w:r>
      <w:r w:rsidRPr="00331E92" w:rsidDel="002024EF">
        <w:t>[</w:t>
      </w:r>
      <w:r w:rsidRPr="00331E92">
        <w:rPr>
          <w:i/>
          <w:iCs/>
        </w:rPr>
        <w:t>Firm name or the appellant is self</w:t>
      </w:r>
      <w:r w:rsidR="00034E5E">
        <w:rPr>
          <w:i/>
          <w:iCs/>
        </w:rPr>
        <w:noBreakHyphen/>
      </w:r>
      <w:r w:rsidRPr="00331E92">
        <w:rPr>
          <w:i/>
          <w:iCs/>
        </w:rPr>
        <w:t>represented</w:t>
      </w:r>
      <w:r w:rsidRPr="00331E92">
        <w:t>]</w:t>
      </w:r>
    </w:p>
    <w:p w:rsidR="0019000E" w:rsidRPr="00331E92" w:rsidRDefault="0019000E" w:rsidP="0019000E"/>
    <w:p w:rsidR="0019000E" w:rsidRPr="00331E92" w:rsidRDefault="0019000E" w:rsidP="0019000E"/>
    <w:p w:rsidR="0019000E" w:rsidRPr="00331E92" w:rsidRDefault="0019000E" w:rsidP="0019000E">
      <w:pPr>
        <w:rPr>
          <w:iCs/>
        </w:rPr>
      </w:pPr>
      <w:r w:rsidRPr="00331E92">
        <w:t>The respondent is represented by [</w:t>
      </w:r>
      <w:r w:rsidRPr="00331E92">
        <w:rPr>
          <w:i/>
          <w:iCs/>
        </w:rPr>
        <w:t>Firm name</w:t>
      </w:r>
      <w:r w:rsidRPr="00331E92">
        <w:rPr>
          <w:iCs/>
        </w:rPr>
        <w:t>].</w:t>
      </w:r>
    </w:p>
    <w:p w:rsidR="0019000E" w:rsidRPr="00331E92" w:rsidRDefault="0019000E" w:rsidP="0019000E">
      <w:pPr>
        <w:rPr>
          <w:iCs/>
        </w:rPr>
      </w:pPr>
    </w:p>
    <w:p w:rsidR="0019000E" w:rsidRPr="00331E92" w:rsidRDefault="0019000E" w:rsidP="0019000E">
      <w:pPr>
        <w:rPr>
          <w:i/>
          <w:iCs/>
        </w:rPr>
      </w:pPr>
      <w:r w:rsidRPr="00331E92">
        <w:rPr>
          <w:i/>
          <w:iCs/>
        </w:rPr>
        <w:t>OR</w:t>
      </w:r>
    </w:p>
    <w:p w:rsidR="0019000E" w:rsidRPr="00331E92" w:rsidRDefault="0019000E" w:rsidP="0019000E">
      <w:pPr>
        <w:rPr>
          <w:iCs/>
        </w:rPr>
      </w:pPr>
    </w:p>
    <w:p w:rsidR="0019000E" w:rsidRPr="00331E92" w:rsidRDefault="0019000E" w:rsidP="0019000E">
      <w:r w:rsidRPr="00331E92">
        <w:rPr>
          <w:iCs/>
        </w:rPr>
        <w:t>The respondent is self</w:t>
      </w:r>
      <w:r w:rsidR="00034E5E">
        <w:rPr>
          <w:iCs/>
        </w:rPr>
        <w:noBreakHyphen/>
      </w:r>
      <w:r w:rsidRPr="00331E92">
        <w:rPr>
          <w:iCs/>
        </w:rPr>
        <w:t>represented</w:t>
      </w:r>
      <w:r w:rsidRPr="00331E92">
        <w:t>.</w:t>
      </w:r>
    </w:p>
    <w:p w:rsidR="0019000E" w:rsidRPr="00331E92" w:rsidRDefault="0019000E" w:rsidP="0019000E">
      <w:pPr>
        <w:pStyle w:val="ActHead2"/>
        <w:pageBreakBefore/>
      </w:pPr>
      <w:bookmarkStart w:id="52" w:name="_Toc26969506"/>
      <w:r w:rsidRPr="00251A75">
        <w:rPr>
          <w:rStyle w:val="CharPartNo"/>
        </w:rPr>
        <w:t>Form 27A</w:t>
      </w:r>
      <w:r w:rsidRPr="00331E92">
        <w:t>—</w:t>
      </w:r>
      <w:r w:rsidRPr="00251A75">
        <w:rPr>
          <w:rStyle w:val="CharPartText"/>
        </w:rPr>
        <w:t>Appellant’s submissions</w:t>
      </w:r>
      <w:bookmarkEnd w:id="52"/>
    </w:p>
    <w:p w:rsidR="0019000E" w:rsidRPr="00331E92" w:rsidRDefault="0019000E" w:rsidP="0019000E">
      <w:pPr>
        <w:pStyle w:val="notemargin"/>
      </w:pPr>
      <w:r w:rsidRPr="00331E92">
        <w:t>Note:</w:t>
      </w:r>
      <w:r w:rsidRPr="00331E92">
        <w:tab/>
        <w:t>See rule</w:t>
      </w:r>
      <w:r w:rsidR="00331E92" w:rsidRPr="00331E92">
        <w:t> </w:t>
      </w:r>
      <w:r w:rsidRPr="00331E92">
        <w:t>44.02.2.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278"/>
        </w:tabs>
      </w:pPr>
    </w:p>
    <w:p w:rsidR="0019000E" w:rsidRPr="00331E92" w:rsidRDefault="0019000E" w:rsidP="0019000E">
      <w:pPr>
        <w:tabs>
          <w:tab w:val="right" w:pos="8278"/>
          <w:tab w:val="right" w:pos="8505"/>
        </w:tabs>
      </w:pPr>
      <w:r w:rsidRPr="00331E92">
        <w:t>BETWEEN:</w:t>
      </w:r>
      <w:r w:rsidRPr="00331E92">
        <w:tab/>
        <w:t>AB</w:t>
      </w:r>
    </w:p>
    <w:p w:rsidR="0019000E" w:rsidRPr="00331E92" w:rsidRDefault="0019000E" w:rsidP="0019000E">
      <w:pPr>
        <w:tabs>
          <w:tab w:val="right" w:pos="8278"/>
          <w:tab w:val="right" w:pos="8505"/>
        </w:tabs>
      </w:pPr>
      <w:r w:rsidRPr="00331E92">
        <w:tab/>
        <w:t>Appellant</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pPr>
      <w:r w:rsidRPr="00331E92">
        <w:tab/>
        <w:t>and</w:t>
      </w:r>
    </w:p>
    <w:p w:rsidR="0019000E" w:rsidRPr="00331E92" w:rsidRDefault="0019000E" w:rsidP="0019000E">
      <w:pPr>
        <w:tabs>
          <w:tab w:val="right" w:pos="8278"/>
          <w:tab w:val="right" w:pos="8505"/>
        </w:tabs>
      </w:pPr>
    </w:p>
    <w:p w:rsidR="0019000E" w:rsidRPr="00331E92" w:rsidRDefault="0019000E" w:rsidP="0019000E">
      <w:pPr>
        <w:tabs>
          <w:tab w:val="right" w:pos="8278"/>
          <w:tab w:val="right" w:pos="8505"/>
        </w:tabs>
      </w:pPr>
      <w:r w:rsidRPr="00331E92">
        <w:tab/>
        <w:t>CD</w:t>
      </w:r>
    </w:p>
    <w:p w:rsidR="0019000E" w:rsidRPr="00331E92" w:rsidRDefault="0019000E" w:rsidP="0019000E">
      <w:pPr>
        <w:tabs>
          <w:tab w:val="right" w:pos="8278"/>
          <w:tab w:val="right" w:pos="8505"/>
        </w:tabs>
      </w:pPr>
      <w:r w:rsidRPr="00331E92">
        <w:tab/>
        <w:t>Respondent</w:t>
      </w:r>
    </w:p>
    <w:p w:rsidR="0019000E" w:rsidRPr="00331E92" w:rsidRDefault="0019000E" w:rsidP="0019000E"/>
    <w:p w:rsidR="0019000E" w:rsidRPr="00331E92" w:rsidRDefault="0019000E" w:rsidP="0019000E">
      <w:pPr>
        <w:jc w:val="center"/>
        <w:rPr>
          <w:b/>
        </w:rPr>
      </w:pPr>
      <w:r w:rsidRPr="00331E92">
        <w:rPr>
          <w:b/>
        </w:rPr>
        <w:t>APPELLANT’S SUBMISSIONS</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submission or the redacted version of the submission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A concise statement of the issue or issues the appellant contends that the appeal presents.</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III:</w:t>
      </w:r>
      <w:r w:rsidRPr="00331E92">
        <w:tab/>
        <w:t>[</w:t>
      </w:r>
      <w:r w:rsidRPr="00331E92">
        <w:rPr>
          <w:i/>
          <w:iCs/>
        </w:rPr>
        <w:t>Certification that the appellant has considered whether any notice should be given in compliance with section</w:t>
      </w:r>
      <w:r w:rsidR="00331E92" w:rsidRPr="00331E92">
        <w:rPr>
          <w:i/>
          <w:iCs/>
        </w:rPr>
        <w:t> </w:t>
      </w:r>
      <w:r w:rsidRPr="00331E92">
        <w:rPr>
          <w:i/>
          <w:iCs/>
        </w:rPr>
        <w:t>78B of the Judiciary Act 1903.</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tab/>
        <w:t>[</w:t>
      </w:r>
      <w:r w:rsidRPr="00331E92">
        <w:rPr>
          <w:i/>
          <w:iCs/>
        </w:rPr>
        <w:t>A citation of the authorised report of the reasons for judgment of both the primary and the intermediate court in the case (or, if there is no authorised report of a decision, the citation of any other report of that decision, and in the absence of any report, the internet citation).</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w:t>
      </w:r>
      <w:r w:rsidRPr="00331E92">
        <w:tab/>
        <w:t>[</w:t>
      </w:r>
      <w:r w:rsidRPr="00331E92">
        <w:rPr>
          <w:i/>
          <w:iCs/>
        </w:rPr>
        <w:t>A narrative statement of the relevant facts found or admitted in the court from which the proceedings are brought with appropriate reference to the core appeal book or book of further materials.</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i/>
          <w:iCs/>
        </w:rPr>
      </w:pPr>
      <w:r w:rsidRPr="00331E92">
        <w:rPr>
          <w:bCs/>
        </w:rPr>
        <w:t>Part</w:t>
      </w:r>
      <w:r w:rsidR="00331E92" w:rsidRPr="00331E92">
        <w:rPr>
          <w:bCs/>
        </w:rPr>
        <w:t> </w:t>
      </w:r>
      <w:r w:rsidRPr="00331E92">
        <w:rPr>
          <w:bCs/>
        </w:rPr>
        <w:t>VI:</w:t>
      </w:r>
      <w:r w:rsidRPr="00331E92">
        <w:tab/>
        <w:t>[</w:t>
      </w:r>
      <w:r w:rsidRPr="00331E92">
        <w:rPr>
          <w:i/>
          <w:iCs/>
        </w:rPr>
        <w:t>A succinct argument addressing the following points:</w:t>
      </w:r>
    </w:p>
    <w:p w:rsidR="0019000E" w:rsidRPr="00331E92" w:rsidRDefault="0019000E" w:rsidP="0019000E">
      <w:pPr>
        <w:ind w:left="1854" w:hanging="720"/>
        <w:rPr>
          <w:i/>
        </w:rPr>
      </w:pPr>
      <w:r w:rsidRPr="00331E92">
        <w:rPr>
          <w:i/>
        </w:rPr>
        <w:t>(a)</w:t>
      </w:r>
      <w:r w:rsidRPr="00331E92">
        <w:rPr>
          <w:i/>
        </w:rPr>
        <w:tab/>
        <w:t>the error or errors complained of in the court from which the proceedings are brought;</w:t>
      </w:r>
    </w:p>
    <w:p w:rsidR="0019000E" w:rsidRPr="00331E92" w:rsidRDefault="0019000E" w:rsidP="0019000E">
      <w:pPr>
        <w:ind w:left="1854" w:hanging="720"/>
        <w:rPr>
          <w:i/>
        </w:rPr>
      </w:pPr>
      <w:r w:rsidRPr="00331E92">
        <w:rPr>
          <w:i/>
        </w:rPr>
        <w:t>(b)</w:t>
      </w:r>
      <w:r w:rsidRPr="00331E92">
        <w:rPr>
          <w:i/>
        </w:rPr>
        <w:tab/>
        <w:t>the applicable legislation, principle or rule of law relied upon, with references to authority or legislation signifying their relevance to the appellant’s argument;</w:t>
      </w:r>
    </w:p>
    <w:p w:rsidR="0019000E" w:rsidRPr="00331E92" w:rsidRDefault="0019000E" w:rsidP="0019000E">
      <w:pPr>
        <w:ind w:left="1854" w:hanging="720"/>
        <w:rPr>
          <w:i/>
        </w:rPr>
      </w:pPr>
      <w:r w:rsidRPr="00331E92">
        <w:rPr>
          <w:i/>
        </w:rPr>
        <w:t>(c)</w:t>
      </w:r>
      <w:r w:rsidRPr="00331E92">
        <w:rPr>
          <w:i/>
        </w:rPr>
        <w:tab/>
        <w:t>where relevant, an analysis of the rationale of the legislation, principle or rule;</w:t>
      </w:r>
    </w:p>
    <w:p w:rsidR="0019000E" w:rsidRPr="00331E92" w:rsidRDefault="0019000E" w:rsidP="0019000E">
      <w:pPr>
        <w:ind w:left="1854" w:hanging="720"/>
        <w:rPr>
          <w:iCs/>
        </w:rPr>
      </w:pPr>
      <w:r w:rsidRPr="00331E92">
        <w:rPr>
          <w:i/>
        </w:rPr>
        <w:t>(d)</w:t>
      </w:r>
      <w:r w:rsidRPr="00331E92">
        <w:rPr>
          <w:i/>
        </w:rPr>
        <w:tab/>
        <w:t>how the legislation, principle or rule applies to the facts or other relevant material in the case.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VII:</w:t>
      </w:r>
      <w:r w:rsidRPr="00331E92">
        <w:tab/>
        <w:t>[</w:t>
      </w:r>
      <w:r w:rsidRPr="00331E92">
        <w:rPr>
          <w:i/>
          <w:iCs/>
        </w:rPr>
        <w:t xml:space="preserve">Set out the </w:t>
      </w:r>
      <w:r w:rsidRPr="00331E92">
        <w:rPr>
          <w:bCs/>
          <w:i/>
          <w:iCs/>
        </w:rPr>
        <w:t>precise</w:t>
      </w:r>
      <w:r w:rsidRPr="00331E92">
        <w:rPr>
          <w:i/>
          <w:iCs/>
        </w:rPr>
        <w:t xml:space="preserve"> form of orders sought by the appellant.</w:t>
      </w:r>
      <w:r w:rsidRPr="00331E92">
        <w:rPr>
          <w:iCs/>
        </w:rPr>
        <w:t>]</w:t>
      </w:r>
    </w:p>
    <w:p w:rsidR="0019000E" w:rsidRPr="00331E92" w:rsidRDefault="0019000E" w:rsidP="0019000E">
      <w:pPr>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VIII:</w:t>
      </w:r>
      <w:r w:rsidRPr="00331E92">
        <w:tab/>
        <w:t>[</w:t>
      </w:r>
      <w:r w:rsidRPr="00331E92">
        <w:rPr>
          <w:i/>
          <w:iCs/>
        </w:rPr>
        <w:t>An estimate of the number of hours required for the presentation of the appellant’s oral argument.</w:t>
      </w:r>
      <w:r w:rsidRPr="00331E92">
        <w:rPr>
          <w:iCs/>
        </w:rPr>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iCs/>
        </w:rPr>
      </w:pPr>
      <w:r w:rsidRPr="00331E92">
        <w:t>[</w:t>
      </w:r>
      <w:r w:rsidRPr="00331E92">
        <w:rPr>
          <w:i/>
          <w:iCs/>
        </w:rPr>
        <w:t>Senior legal practitioner presenting the case in Court</w:t>
      </w:r>
    </w:p>
    <w:p w:rsidR="0019000E" w:rsidRPr="00331E92" w:rsidRDefault="0019000E" w:rsidP="0019000E">
      <w:pPr>
        <w:ind w:left="4395"/>
        <w:jc w:val="right"/>
      </w:pPr>
      <w:r w:rsidRPr="00331E92">
        <w:rPr>
          <w:i/>
          <w:iCs/>
        </w:rPr>
        <w:t>or Appellant if self</w:t>
      </w:r>
      <w:r w:rsidR="00034E5E">
        <w:rPr>
          <w:i/>
          <w:iCs/>
        </w:rPr>
        <w:noBreakHyphen/>
      </w:r>
      <w:r w:rsidRPr="00331E92">
        <w:rPr>
          <w:i/>
          <w:iCs/>
        </w:rPr>
        <w:t>represented</w:t>
      </w:r>
      <w:r w:rsidRPr="00331E92">
        <w:t>]</w:t>
      </w:r>
    </w:p>
    <w:p w:rsidR="0019000E" w:rsidRPr="00331E92" w:rsidRDefault="0019000E" w:rsidP="0019000E">
      <w:pPr>
        <w:ind w:left="4395"/>
        <w:jc w:val="right"/>
      </w:pPr>
    </w:p>
    <w:p w:rsidR="0019000E" w:rsidRPr="00331E92" w:rsidRDefault="0019000E" w:rsidP="0019000E">
      <w:pPr>
        <w:jc w:val="right"/>
      </w:pPr>
      <w:r w:rsidRPr="00331E92">
        <w:t>Name [</w:t>
      </w:r>
      <w:r w:rsidRPr="00331E92">
        <w:rPr>
          <w:i/>
          <w:iCs/>
        </w:rPr>
        <w:t>name of signatory</w:t>
      </w:r>
      <w:r w:rsidRPr="00331E92">
        <w:t>]</w:t>
      </w:r>
    </w:p>
    <w:p w:rsidR="0019000E" w:rsidRPr="00331E92" w:rsidRDefault="0019000E" w:rsidP="0019000E">
      <w:pPr>
        <w:jc w:val="right"/>
      </w:pPr>
      <w:r w:rsidRPr="00331E92">
        <w:t>Telephone: [</w:t>
      </w:r>
      <w:r w:rsidRPr="00331E92">
        <w:rPr>
          <w:i/>
          <w:iCs/>
        </w:rPr>
        <w:t>contact telephone number</w:t>
      </w:r>
      <w:r w:rsidRPr="00331E92">
        <w:t>]</w:t>
      </w:r>
    </w:p>
    <w:p w:rsidR="0019000E" w:rsidRPr="00331E92" w:rsidRDefault="0019000E" w:rsidP="0019000E">
      <w:pPr>
        <w:jc w:val="right"/>
      </w:pPr>
      <w:r w:rsidRPr="00331E92">
        <w:t>Email: [</w:t>
      </w:r>
      <w:r w:rsidRPr="00331E92">
        <w:rPr>
          <w:i/>
          <w:iCs/>
        </w:rPr>
        <w:t>email address</w:t>
      </w:r>
      <w:r w:rsidRPr="00331E92">
        <w:t>]</w:t>
      </w:r>
    </w:p>
    <w:p w:rsidR="0019000E" w:rsidRPr="00331E92" w:rsidRDefault="0019000E" w:rsidP="0019000E">
      <w:pPr>
        <w:pStyle w:val="ActHead2"/>
        <w:pageBreakBefore/>
      </w:pPr>
      <w:bookmarkStart w:id="53" w:name="_Toc26969507"/>
      <w:r w:rsidRPr="00251A75">
        <w:rPr>
          <w:rStyle w:val="CharPartNo"/>
        </w:rPr>
        <w:t>Form 27B</w:t>
      </w:r>
      <w:r w:rsidRPr="00331E92">
        <w:t>—</w:t>
      </w:r>
      <w:r w:rsidRPr="00251A75">
        <w:rPr>
          <w:rStyle w:val="CharPartText"/>
        </w:rPr>
        <w:t>Appellant’s chronology</w:t>
      </w:r>
      <w:bookmarkEnd w:id="53"/>
    </w:p>
    <w:p w:rsidR="0019000E" w:rsidRPr="00331E92" w:rsidRDefault="0019000E" w:rsidP="0019000E">
      <w:pPr>
        <w:pStyle w:val="notemargin"/>
      </w:pPr>
      <w:r w:rsidRPr="00331E92">
        <w:t>Note:</w:t>
      </w:r>
      <w:r w:rsidRPr="00331E92">
        <w:tab/>
        <w:t>See rule</w:t>
      </w:r>
      <w:r w:rsidR="00331E92" w:rsidRPr="00331E92">
        <w:t> </w:t>
      </w:r>
      <w:r w:rsidRPr="00331E92">
        <w:t>44.02.3.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APPELLANT’S CHRONOLOGY</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chronology or the redacted version of the chronology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List of principal events leading to the litigation, with appropriate references to the appeal book in respect of findings of fact and evidence relating to those events.</w:t>
      </w:r>
      <w:r w:rsidRPr="00331E92">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iCs/>
        </w:rPr>
      </w:pPr>
      <w:r w:rsidRPr="00331E92">
        <w:t>[</w:t>
      </w:r>
      <w:r w:rsidRPr="00331E92">
        <w:rPr>
          <w:i/>
          <w:iCs/>
        </w:rPr>
        <w:t>Senior legal practitioner presenting the case in Court</w:t>
      </w:r>
    </w:p>
    <w:p w:rsidR="0019000E" w:rsidRPr="00331E92" w:rsidRDefault="0019000E" w:rsidP="0019000E">
      <w:pPr>
        <w:ind w:left="4395"/>
        <w:jc w:val="right"/>
      </w:pPr>
      <w:r w:rsidRPr="00331E92">
        <w:rPr>
          <w:i/>
          <w:iCs/>
        </w:rPr>
        <w:t>or Appellant if self</w:t>
      </w:r>
      <w:r w:rsidR="00034E5E">
        <w:rPr>
          <w:i/>
          <w:iCs/>
        </w:rPr>
        <w:noBreakHyphen/>
      </w:r>
      <w:r w:rsidRPr="00331E92">
        <w:rPr>
          <w:i/>
          <w:iCs/>
        </w:rPr>
        <w:t>represented</w:t>
      </w:r>
      <w:r w:rsidRPr="00331E92">
        <w:t>]</w:t>
      </w:r>
    </w:p>
    <w:p w:rsidR="0019000E" w:rsidRPr="00331E92" w:rsidRDefault="0019000E" w:rsidP="0019000E">
      <w:pPr>
        <w:ind w:left="4820"/>
        <w:jc w:val="right"/>
      </w:pPr>
    </w:p>
    <w:p w:rsidR="0019000E" w:rsidRPr="00331E92" w:rsidRDefault="0019000E" w:rsidP="0019000E">
      <w:pPr>
        <w:tabs>
          <w:tab w:val="left" w:pos="5103"/>
        </w:tabs>
        <w:jc w:val="right"/>
      </w:pPr>
      <w:r w:rsidRPr="00331E92">
        <w:t>Name: [</w:t>
      </w:r>
      <w:r w:rsidRPr="00331E92">
        <w:rPr>
          <w:i/>
          <w:iCs/>
        </w:rPr>
        <w:t>name of signatory</w:t>
      </w:r>
      <w:r w:rsidRPr="00331E92">
        <w:t>]</w:t>
      </w:r>
    </w:p>
    <w:p w:rsidR="0019000E" w:rsidRPr="00331E92" w:rsidRDefault="0019000E" w:rsidP="0019000E">
      <w:pPr>
        <w:tabs>
          <w:tab w:val="right" w:pos="4536"/>
        </w:tabs>
        <w:jc w:val="right"/>
      </w:pPr>
      <w:r w:rsidRPr="00331E92">
        <w:t>Telephone: [</w:t>
      </w:r>
      <w:r w:rsidRPr="00331E92">
        <w:rPr>
          <w:i/>
          <w:iCs/>
        </w:rPr>
        <w:t>contact telephone number</w:t>
      </w:r>
      <w:r w:rsidRPr="00331E92">
        <w:t>]</w:t>
      </w:r>
    </w:p>
    <w:p w:rsidR="0019000E" w:rsidRPr="00331E92" w:rsidRDefault="0019000E" w:rsidP="0019000E">
      <w:pPr>
        <w:tabs>
          <w:tab w:val="right" w:pos="4536"/>
        </w:tabs>
        <w:jc w:val="right"/>
      </w:pPr>
      <w:r w:rsidRPr="00331E92">
        <w:t>Email: [</w:t>
      </w:r>
      <w:r w:rsidRPr="00331E92">
        <w:rPr>
          <w:i/>
          <w:iCs/>
        </w:rPr>
        <w:t>email address</w:t>
      </w:r>
      <w:r w:rsidRPr="00331E92">
        <w:t>]</w:t>
      </w:r>
    </w:p>
    <w:p w:rsidR="0019000E" w:rsidRPr="00331E92" w:rsidRDefault="0019000E" w:rsidP="0019000E">
      <w:pPr>
        <w:pStyle w:val="ActHead2"/>
        <w:pageBreakBefore/>
      </w:pPr>
      <w:bookmarkStart w:id="54" w:name="_Toc26969508"/>
      <w:r w:rsidRPr="00251A75">
        <w:rPr>
          <w:rStyle w:val="CharPartNo"/>
        </w:rPr>
        <w:t>Form 27C</w:t>
      </w:r>
      <w:r w:rsidRPr="00331E92">
        <w:t>—</w:t>
      </w:r>
      <w:r w:rsidRPr="00251A75">
        <w:rPr>
          <w:rStyle w:val="CharPartText"/>
        </w:rPr>
        <w:t>Intervener’s submissions</w:t>
      </w:r>
      <w:bookmarkEnd w:id="54"/>
    </w:p>
    <w:p w:rsidR="0019000E" w:rsidRPr="00331E92" w:rsidRDefault="0019000E" w:rsidP="0019000E">
      <w:pPr>
        <w:pStyle w:val="notemargin"/>
      </w:pPr>
      <w:r w:rsidRPr="00331E92">
        <w:t>Note:</w:t>
      </w:r>
      <w:r w:rsidRPr="00331E92">
        <w:tab/>
        <w:t>See rule</w:t>
      </w:r>
      <w:r w:rsidR="00331E92" w:rsidRPr="00331E92">
        <w:t> </w:t>
      </w:r>
      <w:r w:rsidRPr="00331E92">
        <w:t>44.04.4.</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Pr>
        <w:tabs>
          <w:tab w:val="right" w:pos="9071"/>
        </w:tabs>
      </w:pPr>
    </w:p>
    <w:p w:rsidR="0019000E" w:rsidRPr="00331E92" w:rsidRDefault="0019000E" w:rsidP="0019000E">
      <w:pPr>
        <w:jc w:val="center"/>
        <w:rPr>
          <w:b/>
        </w:rPr>
      </w:pPr>
      <w:r w:rsidRPr="00331E92">
        <w:rPr>
          <w:b/>
        </w:rPr>
        <w:t>INTERVENER’S SUBMISSIONS</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submission or the redacted version of the submission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A statement of the asserted basis of intervention and the party or parties in support of whom the intervention is, or is sought to be, made.</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III:</w:t>
      </w:r>
      <w:r w:rsidRPr="00331E92">
        <w:tab/>
        <w:t>[</w:t>
      </w:r>
      <w:r w:rsidRPr="00331E92">
        <w:rPr>
          <w:i/>
          <w:iCs/>
        </w:rPr>
        <w:t>Where necessary, why leave to intervene or to be heard as amicus curiae should be granted.</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tab/>
        <w:t>[</w:t>
      </w:r>
      <w:r w:rsidRPr="00331E92">
        <w:rPr>
          <w:i/>
          <w:iCs/>
        </w:rPr>
        <w:t>A statement addressing so many of the issues presented by the appeal as the intervener desires to make the subject of submissions to the Court.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w:t>
      </w:r>
      <w:r w:rsidRPr="00331E92">
        <w:tab/>
        <w:t>[</w:t>
      </w:r>
      <w:r w:rsidRPr="00331E92">
        <w:rPr>
          <w:i/>
          <w:iCs/>
        </w:rPr>
        <w:t>An estimate of the number of hours required for the presentation of the intervener’s oral argument.</w:t>
      </w:r>
      <w:r w:rsidRPr="00331E92">
        <w:rPr>
          <w:iCs/>
        </w:rPr>
        <w:t>]</w:t>
      </w:r>
    </w:p>
    <w:p w:rsidR="0019000E" w:rsidRPr="00331E92" w:rsidRDefault="0019000E" w:rsidP="0019000E">
      <w:pPr>
        <w:tabs>
          <w:tab w:val="left" w:pos="1134"/>
        </w:tabs>
        <w:ind w:left="1134" w:hanging="1134"/>
      </w:pPr>
    </w:p>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iCs/>
        </w:rPr>
      </w:pPr>
      <w:r w:rsidRPr="00331E92">
        <w:t>[</w:t>
      </w:r>
      <w:r w:rsidRPr="00331E92">
        <w:rPr>
          <w:i/>
          <w:iCs/>
        </w:rPr>
        <w:t>Senior legal practitioner presenting the case in Court</w:t>
      </w:r>
      <w:r w:rsidRPr="00331E92">
        <w:t>]</w:t>
      </w:r>
    </w:p>
    <w:p w:rsidR="0019000E" w:rsidRPr="00331E92" w:rsidRDefault="0019000E" w:rsidP="0019000E">
      <w:pPr>
        <w:ind w:left="4820"/>
        <w:jc w:val="right"/>
      </w:pPr>
    </w:p>
    <w:p w:rsidR="0019000E" w:rsidRPr="00331E92" w:rsidRDefault="0019000E" w:rsidP="0019000E">
      <w:pPr>
        <w:jc w:val="right"/>
      </w:pPr>
      <w:r w:rsidRPr="00331E92">
        <w:t>Name: [</w:t>
      </w:r>
      <w:r w:rsidRPr="00331E92">
        <w:rPr>
          <w:i/>
          <w:iCs/>
        </w:rPr>
        <w:t>name of signatory</w:t>
      </w:r>
      <w:r w:rsidRPr="00331E92">
        <w:t>]</w:t>
      </w:r>
    </w:p>
    <w:p w:rsidR="0019000E" w:rsidRPr="00331E92" w:rsidRDefault="0019000E" w:rsidP="0019000E">
      <w:pPr>
        <w:jc w:val="right"/>
      </w:pPr>
      <w:r w:rsidRPr="00331E92">
        <w:t>Telephone: [</w:t>
      </w:r>
      <w:r w:rsidRPr="00331E92">
        <w:rPr>
          <w:i/>
          <w:iCs/>
        </w:rPr>
        <w:t>contact telephone number</w:t>
      </w:r>
      <w:r w:rsidRPr="00331E92">
        <w:t>]</w:t>
      </w:r>
    </w:p>
    <w:p w:rsidR="0019000E" w:rsidRPr="00331E92" w:rsidRDefault="0019000E" w:rsidP="0019000E">
      <w:pPr>
        <w:jc w:val="right"/>
      </w:pPr>
      <w:r w:rsidRPr="00331E92">
        <w:t>Email: [</w:t>
      </w:r>
      <w:r w:rsidRPr="00331E92">
        <w:rPr>
          <w:i/>
          <w:iCs/>
        </w:rPr>
        <w:t>email address</w:t>
      </w:r>
      <w:r w:rsidRPr="00331E92">
        <w:t>]</w:t>
      </w:r>
    </w:p>
    <w:p w:rsidR="0019000E" w:rsidRPr="00331E92" w:rsidRDefault="0019000E" w:rsidP="0019000E">
      <w:pPr>
        <w:pStyle w:val="ActHead2"/>
        <w:pageBreakBefore/>
      </w:pPr>
      <w:bookmarkStart w:id="55" w:name="_Toc26969509"/>
      <w:r w:rsidRPr="00251A75">
        <w:rPr>
          <w:rStyle w:val="CharPartNo"/>
        </w:rPr>
        <w:t>Form 27D</w:t>
      </w:r>
      <w:r w:rsidRPr="00331E92">
        <w:t>—</w:t>
      </w:r>
      <w:r w:rsidRPr="00251A75">
        <w:rPr>
          <w:rStyle w:val="CharPartText"/>
        </w:rPr>
        <w:t>Respondent’s submissions</w:t>
      </w:r>
      <w:bookmarkEnd w:id="55"/>
    </w:p>
    <w:p w:rsidR="0019000E" w:rsidRPr="00331E92" w:rsidRDefault="0019000E" w:rsidP="0019000E">
      <w:pPr>
        <w:pStyle w:val="notemargin"/>
      </w:pPr>
      <w:r w:rsidRPr="00331E92">
        <w:t>Note:</w:t>
      </w:r>
      <w:r w:rsidRPr="00331E92">
        <w:tab/>
        <w:t>See rule</w:t>
      </w:r>
      <w:r w:rsidR="00331E92" w:rsidRPr="00331E92">
        <w:t> </w:t>
      </w:r>
      <w:r w:rsidRPr="00331E92">
        <w:t>44.03.3.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Pr>
        <w:tabs>
          <w:tab w:val="right" w:pos="9071"/>
        </w:tabs>
      </w:pPr>
    </w:p>
    <w:p w:rsidR="0019000E" w:rsidRPr="00331E92" w:rsidRDefault="0019000E" w:rsidP="0019000E">
      <w:pPr>
        <w:jc w:val="center"/>
        <w:rPr>
          <w:b/>
        </w:rPr>
      </w:pPr>
      <w:r w:rsidRPr="00331E92">
        <w:rPr>
          <w:b/>
        </w:rPr>
        <w:t>RESPONDENT’S SUBMISSIONS</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submission or the redacted version of the submission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iCs/>
        </w:rPr>
        <w:t>A concise statement of the issue or issues the respondent contends that the appeal presents.</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III:</w:t>
      </w:r>
      <w:r w:rsidRPr="00331E92">
        <w:tab/>
        <w:t>[</w:t>
      </w:r>
      <w:r w:rsidRPr="00331E92">
        <w:rPr>
          <w:i/>
          <w:iCs/>
        </w:rPr>
        <w:t>Certification that the respondent has considered whether any notice should be given in compliance with section</w:t>
      </w:r>
      <w:r w:rsidR="00331E92" w:rsidRPr="00331E92">
        <w:rPr>
          <w:i/>
          <w:iCs/>
        </w:rPr>
        <w:t> </w:t>
      </w:r>
      <w:r w:rsidRPr="00331E92">
        <w:rPr>
          <w:i/>
          <w:iCs/>
        </w:rPr>
        <w:t>78B of the Judiciary Act 1903.</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IV:</w:t>
      </w:r>
      <w:r w:rsidRPr="00331E92">
        <w:tab/>
        <w:t>[</w:t>
      </w:r>
      <w:r w:rsidRPr="00331E92">
        <w:rPr>
          <w:i/>
          <w:iCs/>
        </w:rPr>
        <w:t>A statement of any material facts set out in the appellant’s narrative of facts or chronology that are contested with appropriate reference to the core appeal book and any books of further materials.</w:t>
      </w:r>
      <w:r w:rsidRPr="00331E92">
        <w:t>]</w:t>
      </w:r>
    </w:p>
    <w:p w:rsidR="0019000E" w:rsidRPr="00331E92" w:rsidRDefault="0019000E" w:rsidP="0019000E">
      <w:pPr>
        <w:tabs>
          <w:tab w:val="left" w:pos="1134"/>
          <w:tab w:val="left" w:pos="5635"/>
        </w:tabs>
        <w:ind w:left="1134" w:hanging="1134"/>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w:t>
      </w:r>
      <w:r w:rsidRPr="00331E92">
        <w:tab/>
        <w:t>[</w:t>
      </w:r>
      <w:r w:rsidRPr="00331E92">
        <w:rPr>
          <w:i/>
          <w:iCs/>
        </w:rPr>
        <w:t>A statement of argument in answer to the argument of the appellant and any intervener supporting the appellant.</w:t>
      </w:r>
      <w:r w:rsidRPr="00331E92">
        <w:rPr>
          <w:iCs/>
        </w:rPr>
        <w:t>]</w:t>
      </w:r>
    </w:p>
    <w:p w:rsidR="0019000E" w:rsidRPr="00331E92" w:rsidRDefault="0019000E" w:rsidP="0019000E">
      <w:pPr>
        <w:tabs>
          <w:tab w:val="left" w:pos="1134"/>
        </w:tabs>
        <w:ind w:left="1134" w:hanging="1134"/>
        <w:rPr>
          <w:bCs/>
        </w:rPr>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w:t>
      </w:r>
      <w:r w:rsidRPr="00331E92">
        <w:tab/>
        <w:t>[</w:t>
      </w:r>
      <w:r w:rsidRPr="00331E92">
        <w:rPr>
          <w:i/>
          <w:iCs/>
        </w:rPr>
        <w:t>Where applicable, a statement of the respondent’s argument on the respondent’s notice of contention or notice of cross</w:t>
      </w:r>
      <w:r w:rsidR="00034E5E">
        <w:rPr>
          <w:i/>
          <w:iCs/>
        </w:rPr>
        <w:noBreakHyphen/>
      </w:r>
      <w:r w:rsidRPr="00331E92">
        <w:rPr>
          <w:i/>
          <w:iCs/>
        </w:rPr>
        <w:t>appeal.</w:t>
      </w:r>
      <w:r w:rsidRPr="00331E92">
        <w:rPr>
          <w:iCs/>
        </w:rPr>
        <w:t>]</w:t>
      </w:r>
    </w:p>
    <w:p w:rsidR="0019000E" w:rsidRPr="00331E92" w:rsidRDefault="0019000E" w:rsidP="0019000E">
      <w:pPr>
        <w:tabs>
          <w:tab w:val="left" w:pos="1134"/>
        </w:tabs>
        <w:ind w:left="1134" w:hanging="1134"/>
        <w:rPr>
          <w:bCs/>
        </w:rPr>
      </w:pPr>
    </w:p>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VII:</w:t>
      </w:r>
      <w:r w:rsidRPr="00331E92">
        <w:tab/>
        <w:t>[</w:t>
      </w:r>
      <w:r w:rsidRPr="00331E92">
        <w:rPr>
          <w:i/>
          <w:iCs/>
        </w:rPr>
        <w:t>An estimate of the number of hours required for the presentation of the respondent’s oral argument.</w:t>
      </w:r>
      <w:r w:rsidRPr="00331E92">
        <w:rPr>
          <w:iCs/>
        </w:rPr>
        <w:t>]</w:t>
      </w:r>
    </w:p>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iCs/>
        </w:rPr>
      </w:pPr>
      <w:r w:rsidRPr="00331E92">
        <w:t>[</w:t>
      </w:r>
      <w:r w:rsidRPr="00331E92">
        <w:rPr>
          <w:i/>
          <w:iCs/>
        </w:rPr>
        <w:t>Senior legal practitioner presenting the case in Court</w:t>
      </w:r>
    </w:p>
    <w:p w:rsidR="0019000E" w:rsidRPr="00331E92" w:rsidRDefault="0019000E" w:rsidP="0019000E">
      <w:pPr>
        <w:ind w:left="4395"/>
        <w:jc w:val="right"/>
      </w:pPr>
      <w:r w:rsidRPr="00331E92">
        <w:rPr>
          <w:i/>
          <w:iCs/>
        </w:rPr>
        <w:t>or Respondent if self</w:t>
      </w:r>
      <w:r w:rsidR="00034E5E">
        <w:rPr>
          <w:i/>
          <w:iCs/>
        </w:rPr>
        <w:noBreakHyphen/>
      </w:r>
      <w:r w:rsidRPr="00331E92">
        <w:rPr>
          <w:i/>
          <w:iCs/>
        </w:rPr>
        <w:t>represented</w:t>
      </w:r>
      <w:r w:rsidRPr="00331E92">
        <w:t>]</w:t>
      </w:r>
    </w:p>
    <w:p w:rsidR="0019000E" w:rsidRPr="00331E92" w:rsidRDefault="0019000E" w:rsidP="0019000E">
      <w:pPr>
        <w:ind w:left="5387"/>
        <w:jc w:val="right"/>
      </w:pPr>
    </w:p>
    <w:p w:rsidR="0019000E" w:rsidRPr="00331E92" w:rsidRDefault="0019000E" w:rsidP="0019000E">
      <w:pPr>
        <w:jc w:val="right"/>
      </w:pPr>
      <w:r w:rsidRPr="00331E92">
        <w:t>Name: [</w:t>
      </w:r>
      <w:r w:rsidRPr="00331E92">
        <w:rPr>
          <w:i/>
          <w:iCs/>
        </w:rPr>
        <w:t>name of signatory</w:t>
      </w:r>
      <w:r w:rsidRPr="00331E92">
        <w:t>]</w:t>
      </w:r>
    </w:p>
    <w:p w:rsidR="0019000E" w:rsidRPr="00331E92" w:rsidRDefault="0019000E" w:rsidP="0019000E">
      <w:pPr>
        <w:jc w:val="right"/>
      </w:pPr>
      <w:r w:rsidRPr="00331E92">
        <w:t>Telephone: [</w:t>
      </w:r>
      <w:r w:rsidRPr="00331E92">
        <w:rPr>
          <w:i/>
          <w:iCs/>
        </w:rPr>
        <w:t>contact telephone number</w:t>
      </w:r>
      <w:r w:rsidRPr="00331E92">
        <w:t>]</w:t>
      </w:r>
    </w:p>
    <w:p w:rsidR="0019000E" w:rsidRPr="00331E92" w:rsidRDefault="0019000E" w:rsidP="0019000E">
      <w:pPr>
        <w:jc w:val="right"/>
      </w:pPr>
      <w:r w:rsidRPr="00331E92">
        <w:t>Email: [</w:t>
      </w:r>
      <w:r w:rsidRPr="00331E92">
        <w:rPr>
          <w:i/>
          <w:iCs/>
        </w:rPr>
        <w:t>email address</w:t>
      </w:r>
      <w:r w:rsidRPr="00331E92">
        <w:t>]</w:t>
      </w:r>
    </w:p>
    <w:p w:rsidR="0019000E" w:rsidRPr="00331E92" w:rsidRDefault="0019000E" w:rsidP="0019000E">
      <w:pPr>
        <w:pStyle w:val="ActHead2"/>
        <w:pageBreakBefore/>
      </w:pPr>
      <w:bookmarkStart w:id="56" w:name="_Toc26969510"/>
      <w:r w:rsidRPr="00251A75">
        <w:rPr>
          <w:rStyle w:val="CharPartNo"/>
        </w:rPr>
        <w:t>Form 27E</w:t>
      </w:r>
      <w:r w:rsidRPr="00331E92">
        <w:t>—</w:t>
      </w:r>
      <w:r w:rsidRPr="00251A75">
        <w:rPr>
          <w:rStyle w:val="CharPartText"/>
        </w:rPr>
        <w:t>Appellant’s reply</w:t>
      </w:r>
      <w:bookmarkEnd w:id="56"/>
    </w:p>
    <w:p w:rsidR="0019000E" w:rsidRPr="00331E92" w:rsidRDefault="0019000E" w:rsidP="0019000E">
      <w:pPr>
        <w:pStyle w:val="notemargin"/>
      </w:pPr>
      <w:r w:rsidRPr="00331E92">
        <w:t>Note:</w:t>
      </w:r>
      <w:r w:rsidRPr="00331E92">
        <w:tab/>
        <w:t>See rule</w:t>
      </w:r>
      <w:r w:rsidR="00331E92" w:rsidRPr="00331E92">
        <w:t> </w:t>
      </w:r>
      <w:r w:rsidRPr="00331E92">
        <w:t>44.05.5.</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APPELLANT’S REPLY</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reply or the redacted version of the reply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rPr>
        <w:t>A concise r</w:t>
      </w:r>
      <w:r w:rsidRPr="00331E92">
        <w:rPr>
          <w:i/>
          <w:iCs/>
        </w:rPr>
        <w:t>eply to the argument of the respondent.</w:t>
      </w:r>
      <w:r w:rsidRPr="00331E92">
        <w:t>]</w:t>
      </w:r>
    </w:p>
    <w:p w:rsidR="0019000E" w:rsidRPr="00331E92" w:rsidRDefault="0019000E" w:rsidP="0019000E"/>
    <w:p w:rsidR="00331E92" w:rsidRPr="00331E92" w:rsidRDefault="00331E92"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rPr>
          <w:i/>
          <w:iCs/>
        </w:rPr>
      </w:pPr>
      <w:r w:rsidRPr="00331E92">
        <w:t>[</w:t>
      </w:r>
      <w:r w:rsidRPr="00331E92">
        <w:rPr>
          <w:i/>
          <w:iCs/>
        </w:rPr>
        <w:t>Senior legal practitioner presenting the case in Court</w:t>
      </w:r>
    </w:p>
    <w:p w:rsidR="0019000E" w:rsidRPr="00331E92" w:rsidRDefault="0019000E" w:rsidP="0019000E">
      <w:pPr>
        <w:ind w:left="4395"/>
        <w:jc w:val="right"/>
      </w:pPr>
      <w:r w:rsidRPr="00331E92">
        <w:rPr>
          <w:i/>
          <w:iCs/>
        </w:rPr>
        <w:t>or Appellant if self</w:t>
      </w:r>
      <w:r w:rsidR="00034E5E">
        <w:rPr>
          <w:i/>
          <w:iCs/>
        </w:rPr>
        <w:noBreakHyphen/>
      </w:r>
      <w:r w:rsidRPr="00331E92">
        <w:rPr>
          <w:i/>
          <w:iCs/>
        </w:rPr>
        <w:t>represented</w:t>
      </w:r>
      <w:r w:rsidRPr="00331E92">
        <w:t>]</w:t>
      </w:r>
    </w:p>
    <w:p w:rsidR="0019000E" w:rsidRPr="00331E92" w:rsidRDefault="0019000E" w:rsidP="0019000E">
      <w:pPr>
        <w:ind w:left="5387"/>
        <w:jc w:val="right"/>
      </w:pPr>
    </w:p>
    <w:p w:rsidR="0019000E" w:rsidRPr="00331E92" w:rsidRDefault="0019000E" w:rsidP="0019000E">
      <w:pPr>
        <w:jc w:val="right"/>
      </w:pPr>
      <w:r w:rsidRPr="00331E92">
        <w:t>Name: [</w:t>
      </w:r>
      <w:r w:rsidRPr="00331E92">
        <w:rPr>
          <w:i/>
          <w:iCs/>
        </w:rPr>
        <w:t>name of signatory</w:t>
      </w:r>
      <w:r w:rsidRPr="00331E92">
        <w:t>]</w:t>
      </w:r>
    </w:p>
    <w:p w:rsidR="0019000E" w:rsidRPr="00331E92" w:rsidRDefault="0019000E" w:rsidP="0019000E">
      <w:pPr>
        <w:jc w:val="right"/>
      </w:pPr>
      <w:r w:rsidRPr="00331E92">
        <w:t>Telephone: [</w:t>
      </w:r>
      <w:r w:rsidRPr="00331E92">
        <w:rPr>
          <w:i/>
          <w:iCs/>
        </w:rPr>
        <w:t>contact telephone number</w:t>
      </w:r>
      <w:r w:rsidRPr="00331E92">
        <w:t>]</w:t>
      </w:r>
    </w:p>
    <w:p w:rsidR="0019000E" w:rsidRPr="00331E92" w:rsidRDefault="0019000E" w:rsidP="0019000E">
      <w:pPr>
        <w:jc w:val="right"/>
      </w:pPr>
      <w:r w:rsidRPr="00331E92">
        <w:t>Email: [</w:t>
      </w:r>
      <w:r w:rsidRPr="00331E92">
        <w:rPr>
          <w:i/>
          <w:iCs/>
        </w:rPr>
        <w:t>email address</w:t>
      </w:r>
      <w:r w:rsidRPr="00331E92">
        <w:t>]</w:t>
      </w:r>
    </w:p>
    <w:p w:rsidR="0019000E" w:rsidRPr="00331E92" w:rsidRDefault="0019000E" w:rsidP="0019000E">
      <w:pPr>
        <w:pStyle w:val="ActHead2"/>
        <w:pageBreakBefore/>
      </w:pPr>
      <w:bookmarkStart w:id="57" w:name="_Toc26969511"/>
      <w:r w:rsidRPr="00251A75">
        <w:rPr>
          <w:rStyle w:val="CharPartNo"/>
        </w:rPr>
        <w:t>Form 27F</w:t>
      </w:r>
      <w:r w:rsidRPr="00331E92">
        <w:t>—</w:t>
      </w:r>
      <w:r w:rsidRPr="00251A75">
        <w:rPr>
          <w:rStyle w:val="CharPartText"/>
        </w:rPr>
        <w:t>Outline of oral submissions</w:t>
      </w:r>
      <w:bookmarkEnd w:id="57"/>
    </w:p>
    <w:p w:rsidR="0019000E" w:rsidRPr="00331E92" w:rsidRDefault="0019000E" w:rsidP="0019000E">
      <w:pPr>
        <w:pStyle w:val="notemargin"/>
      </w:pPr>
      <w:r w:rsidRPr="00331E92">
        <w:t>Note:</w:t>
      </w:r>
      <w:r w:rsidRPr="00331E92">
        <w:tab/>
        <w:t>See rule</w:t>
      </w:r>
      <w:r w:rsidR="00331E92" w:rsidRPr="00331E92">
        <w:t> </w:t>
      </w:r>
      <w:r w:rsidRPr="00331E92">
        <w:t>44.08.2.</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Appellant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Respondent</w:t>
      </w:r>
    </w:p>
    <w:p w:rsidR="0019000E" w:rsidRPr="00331E92" w:rsidRDefault="0019000E" w:rsidP="0019000E"/>
    <w:p w:rsidR="0019000E" w:rsidRPr="00331E92" w:rsidRDefault="0019000E" w:rsidP="0019000E">
      <w:pPr>
        <w:jc w:val="center"/>
        <w:rPr>
          <w:b/>
        </w:rPr>
      </w:pPr>
      <w:r w:rsidRPr="00331E92">
        <w:rPr>
          <w:b/>
        </w:rPr>
        <w:t>APPELLANT’S/RESPONDENT’S/INTERVENER’S</w:t>
      </w:r>
      <w:r w:rsidRPr="00331E92">
        <w:rPr>
          <w:b/>
        </w:rPr>
        <w:br/>
        <w:t>OUTLINE OF ORAL SUBMISSIONS</w:t>
      </w:r>
    </w:p>
    <w:p w:rsidR="0019000E" w:rsidRPr="00331E92" w:rsidRDefault="0019000E" w:rsidP="0019000E"/>
    <w:p w:rsidR="0019000E" w:rsidRPr="00331E92" w:rsidRDefault="0019000E" w:rsidP="0019000E">
      <w:pPr>
        <w:tabs>
          <w:tab w:val="left" w:pos="1134"/>
        </w:tabs>
        <w:ind w:left="1134" w:hanging="1134"/>
      </w:pPr>
      <w:r w:rsidRPr="00331E92">
        <w:rPr>
          <w:bCs/>
        </w:rPr>
        <w:t>Part</w:t>
      </w:r>
      <w:r w:rsidR="00331E92" w:rsidRPr="00331E92">
        <w:rPr>
          <w:bCs/>
        </w:rPr>
        <w:t> </w:t>
      </w:r>
      <w:r w:rsidRPr="00331E92">
        <w:rPr>
          <w:bCs/>
        </w:rPr>
        <w:t>I:</w:t>
      </w:r>
      <w:r w:rsidRPr="00331E92">
        <w:tab/>
        <w:t>[</w:t>
      </w:r>
      <w:r w:rsidRPr="00331E92">
        <w:rPr>
          <w:i/>
          <w:iCs/>
        </w:rPr>
        <w:t>Certification that the outline or the redacted version of the outline (as the case requires) is in a form suitable for publication on the internet.</w:t>
      </w:r>
      <w:r w:rsidRPr="00331E92">
        <w:t>]</w:t>
      </w:r>
    </w:p>
    <w:p w:rsidR="0019000E" w:rsidRPr="00331E92" w:rsidRDefault="0019000E" w:rsidP="0019000E">
      <w:pPr>
        <w:tabs>
          <w:tab w:val="left" w:pos="1134"/>
        </w:tabs>
        <w:ind w:left="1134" w:hanging="1134"/>
      </w:pPr>
    </w:p>
    <w:p w:rsidR="0019000E" w:rsidRPr="00331E92" w:rsidRDefault="0019000E" w:rsidP="0019000E">
      <w:pPr>
        <w:tabs>
          <w:tab w:val="left" w:pos="1134"/>
        </w:tabs>
        <w:ind w:left="1134" w:hanging="1134"/>
        <w:rPr>
          <w:bCs/>
        </w:rPr>
      </w:pPr>
      <w:r w:rsidRPr="00331E92">
        <w:rPr>
          <w:bCs/>
        </w:rPr>
        <w:t>Part</w:t>
      </w:r>
      <w:r w:rsidR="00331E92" w:rsidRPr="00331E92">
        <w:rPr>
          <w:bCs/>
        </w:rPr>
        <w:t> </w:t>
      </w:r>
      <w:r w:rsidRPr="00331E92">
        <w:rPr>
          <w:bCs/>
        </w:rPr>
        <w:t>II:</w:t>
      </w:r>
      <w:r w:rsidRPr="00331E92">
        <w:rPr>
          <w:bCs/>
        </w:rPr>
        <w:tab/>
      </w:r>
      <w:r w:rsidRPr="00331E92">
        <w:t>[</w:t>
      </w:r>
      <w:r w:rsidRPr="00331E92">
        <w:rPr>
          <w:i/>
        </w:rPr>
        <w:t>An outline of the propositions that the party intends to advance in oral argument</w:t>
      </w:r>
      <w:r w:rsidRPr="00331E92">
        <w:rPr>
          <w:i/>
          <w:iCs/>
        </w:rPr>
        <w:t>.</w:t>
      </w:r>
      <w:r w:rsidRPr="00331E92">
        <w:t>]</w:t>
      </w:r>
    </w:p>
    <w:p w:rsidR="0019000E" w:rsidRPr="00331E92" w:rsidRDefault="0019000E" w:rsidP="0019000E"/>
    <w:p w:rsidR="0019000E" w:rsidRPr="00331E92" w:rsidRDefault="0019000E" w:rsidP="0019000E"/>
    <w:p w:rsidR="0019000E" w:rsidRPr="00331E92" w:rsidRDefault="0019000E" w:rsidP="0019000E">
      <w:pPr>
        <w:rPr>
          <w:iCs/>
        </w:rPr>
      </w:pPr>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jc w:val="right"/>
      </w:pPr>
      <w:r w:rsidRPr="00331E92">
        <w:t>Name: [</w:t>
      </w:r>
      <w:r w:rsidRPr="00331E92">
        <w:rPr>
          <w:i/>
          <w:iCs/>
        </w:rPr>
        <w:t>name of signatory</w:t>
      </w:r>
      <w:r w:rsidRPr="00331E92">
        <w:t>]</w:t>
      </w:r>
    </w:p>
    <w:p w:rsidR="0019000E" w:rsidRPr="00331E92" w:rsidRDefault="0019000E" w:rsidP="0019000E">
      <w:pPr>
        <w:jc w:val="right"/>
        <w:rPr>
          <w:i/>
          <w:iCs/>
        </w:rPr>
      </w:pPr>
      <w:r w:rsidRPr="00331E92">
        <w:t>[</w:t>
      </w:r>
      <w:r w:rsidRPr="00331E92">
        <w:rPr>
          <w:i/>
          <w:iCs/>
        </w:rPr>
        <w:t>Senior legal practitioner presenting the case in Court</w:t>
      </w:r>
    </w:p>
    <w:p w:rsidR="0019000E" w:rsidRPr="00331E92" w:rsidRDefault="0019000E" w:rsidP="0019000E">
      <w:pPr>
        <w:ind w:left="4395"/>
        <w:jc w:val="right"/>
      </w:pPr>
      <w:r w:rsidRPr="00331E92">
        <w:rPr>
          <w:i/>
          <w:iCs/>
        </w:rPr>
        <w:t>or Party if self</w:t>
      </w:r>
      <w:r w:rsidR="00034E5E">
        <w:rPr>
          <w:i/>
          <w:iCs/>
        </w:rPr>
        <w:noBreakHyphen/>
      </w:r>
      <w:r w:rsidRPr="00331E92">
        <w:rPr>
          <w:i/>
          <w:iCs/>
        </w:rPr>
        <w:t>represented</w:t>
      </w:r>
      <w:r w:rsidRPr="00331E92">
        <w:t>]</w:t>
      </w:r>
    </w:p>
    <w:p w:rsidR="0019000E" w:rsidRPr="00331E92" w:rsidRDefault="0019000E" w:rsidP="0019000E">
      <w:pPr>
        <w:pStyle w:val="ActHead2"/>
        <w:pageBreakBefore/>
      </w:pPr>
      <w:bookmarkStart w:id="58" w:name="_Toc26969512"/>
      <w:r w:rsidRPr="00251A75">
        <w:rPr>
          <w:rStyle w:val="CharPartNo"/>
        </w:rPr>
        <w:t>Form 28</w:t>
      </w:r>
      <w:r w:rsidRPr="00331E92">
        <w:t>—</w:t>
      </w:r>
      <w:r w:rsidRPr="00251A75">
        <w:rPr>
          <w:rStyle w:val="CharPartText"/>
        </w:rPr>
        <w:t>Bill of costs</w:t>
      </w:r>
      <w:bookmarkEnd w:id="58"/>
    </w:p>
    <w:p w:rsidR="0019000E" w:rsidRPr="00331E92" w:rsidRDefault="0019000E" w:rsidP="0019000E">
      <w:pPr>
        <w:pStyle w:val="notemargin"/>
      </w:pPr>
      <w:r w:rsidRPr="00331E92">
        <w:t>Note:</w:t>
      </w:r>
      <w:r w:rsidRPr="00331E92">
        <w:tab/>
        <w:t>See rule</w:t>
      </w:r>
      <w:r w:rsidR="00331E92" w:rsidRPr="00331E92">
        <w:t> </w:t>
      </w:r>
      <w:r w:rsidRPr="00331E92">
        <w:t>54.02.1.</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 w:rsidR="0019000E" w:rsidRPr="00331E92" w:rsidRDefault="0019000E" w:rsidP="0019000E">
      <w:pPr>
        <w:jc w:val="center"/>
        <w:rPr>
          <w:b/>
        </w:rPr>
      </w:pPr>
      <w:r w:rsidRPr="00331E92">
        <w:rPr>
          <w:b/>
        </w:rPr>
        <w:t>BILL OF COSTS</w:t>
      </w:r>
    </w:p>
    <w:p w:rsidR="0019000E" w:rsidRPr="00331E92" w:rsidRDefault="0019000E" w:rsidP="0019000E"/>
    <w:p w:rsidR="0019000E" w:rsidRPr="00331E92" w:rsidRDefault="0019000E" w:rsidP="0019000E">
      <w:r w:rsidRPr="00331E92">
        <w:t>The costs of the [</w:t>
      </w:r>
      <w:r w:rsidRPr="00331E92">
        <w:rPr>
          <w:i/>
          <w:iCs/>
        </w:rPr>
        <w:t>party</w:t>
      </w:r>
      <w:r w:rsidRPr="00331E92">
        <w:t>] to be taxed pursuant to the order of [</w:t>
      </w:r>
      <w:r w:rsidRPr="00331E92">
        <w:rPr>
          <w:i/>
          <w:iCs/>
        </w:rPr>
        <w:t>state by whom made and the date on which the order was made</w:t>
      </w:r>
      <w:r w:rsidRPr="00331E92">
        <w:t>].</w:t>
      </w:r>
    </w:p>
    <w:p w:rsidR="0019000E" w:rsidRPr="00331E92" w:rsidRDefault="0019000E" w:rsidP="0019000E"/>
    <w:p w:rsidR="0019000E" w:rsidRPr="00E27863" w:rsidRDefault="0019000E" w:rsidP="00E27863">
      <w:r w:rsidRPr="00331E92">
        <w:t>[</w:t>
      </w:r>
      <w:r w:rsidR="00E27863">
        <w:rPr>
          <w:i/>
        </w:rPr>
        <w:t>Include the following paragraph</w:t>
      </w:r>
      <w:r w:rsidRPr="00331E92">
        <w:rPr>
          <w:i/>
        </w:rPr>
        <w:t xml:space="preserve"> if </w:t>
      </w:r>
      <w:r w:rsidR="00E27863">
        <w:rPr>
          <w:i/>
        </w:rPr>
        <w:t xml:space="preserve">a </w:t>
      </w:r>
      <w:r w:rsidR="00E27863" w:rsidRPr="00EB203C">
        <w:rPr>
          <w:i/>
        </w:rPr>
        <w:t>r</w:t>
      </w:r>
      <w:r w:rsidRPr="00E27863">
        <w:rPr>
          <w:i/>
        </w:rPr>
        <w:t>equest for an estimate of costs under Part</w:t>
      </w:r>
      <w:r w:rsidR="00331E92" w:rsidRPr="00E27863">
        <w:rPr>
          <w:i/>
        </w:rPr>
        <w:t> </w:t>
      </w:r>
      <w:r w:rsidRPr="00E27863">
        <w:rPr>
          <w:i/>
        </w:rPr>
        <w:t xml:space="preserve">57 of the High Court </w:t>
      </w:r>
      <w:r w:rsidR="00034E5E">
        <w:rPr>
          <w:i/>
        </w:rPr>
        <w:t>Rules 2</w:t>
      </w:r>
      <w:r w:rsidRPr="00E27863">
        <w:rPr>
          <w:i/>
        </w:rPr>
        <w:t>004</w:t>
      </w:r>
      <w:r w:rsidR="00E27863">
        <w:rPr>
          <w:i/>
        </w:rPr>
        <w:t xml:space="preserve"> is sought</w:t>
      </w:r>
      <w:r w:rsidR="00E27863" w:rsidRPr="00E27863">
        <w:t>]</w:t>
      </w:r>
    </w:p>
    <w:p w:rsidR="0019000E" w:rsidRPr="00331E92" w:rsidRDefault="0019000E" w:rsidP="0019000E"/>
    <w:p w:rsidR="0019000E" w:rsidRPr="00331E92" w:rsidRDefault="00E27863" w:rsidP="0019000E">
      <w:r>
        <w:t>[</w:t>
      </w:r>
      <w:r w:rsidR="0019000E" w:rsidRPr="00331E92">
        <w:t>I hereby request that a taxing officer, in the absence of the parties and without making any determination on any individual item on the bill, make an estimate of the approximate amount of professional charges and disbursements that, in the opinion of the taxing officer, would be allowed if the bill of costs were taxed.]</w:t>
      </w:r>
    </w:p>
    <w:p w:rsidR="0019000E" w:rsidRPr="00331E92" w:rsidRDefault="0019000E" w:rsidP="0019000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87"/>
        <w:gridCol w:w="1542"/>
        <w:gridCol w:w="1121"/>
        <w:gridCol w:w="2243"/>
        <w:gridCol w:w="2236"/>
      </w:tblGrid>
      <w:tr w:rsidR="0019000E" w:rsidRPr="00331E92" w:rsidTr="00946051">
        <w:tc>
          <w:tcPr>
            <w:tcW w:w="813" w:type="pct"/>
            <w:tcBorders>
              <w:top w:val="single" w:sz="4" w:space="0" w:color="auto"/>
              <w:bottom w:val="single" w:sz="4" w:space="0" w:color="auto"/>
            </w:tcBorders>
            <w:shd w:val="clear" w:color="auto" w:fill="auto"/>
          </w:tcPr>
          <w:p w:rsidR="0019000E" w:rsidRPr="00331E92" w:rsidRDefault="0019000E" w:rsidP="00946051">
            <w:pPr>
              <w:pStyle w:val="TableHeading"/>
            </w:pPr>
            <w:r w:rsidRPr="00331E92">
              <w:t>Item No</w:t>
            </w:r>
          </w:p>
        </w:tc>
        <w:tc>
          <w:tcPr>
            <w:tcW w:w="904" w:type="pct"/>
            <w:tcBorders>
              <w:top w:val="single" w:sz="4" w:space="0" w:color="auto"/>
              <w:bottom w:val="single" w:sz="4" w:space="0" w:color="auto"/>
            </w:tcBorders>
            <w:shd w:val="clear" w:color="auto" w:fill="auto"/>
          </w:tcPr>
          <w:p w:rsidR="0019000E" w:rsidRPr="00331E92" w:rsidRDefault="0019000E" w:rsidP="00946051">
            <w:pPr>
              <w:pStyle w:val="TableHeading"/>
            </w:pPr>
            <w:r w:rsidRPr="00331E92">
              <w:t>Date</w:t>
            </w:r>
          </w:p>
        </w:tc>
        <w:tc>
          <w:tcPr>
            <w:tcW w:w="657" w:type="pct"/>
            <w:tcBorders>
              <w:top w:val="single" w:sz="4" w:space="0" w:color="auto"/>
              <w:bottom w:val="single" w:sz="4" w:space="0" w:color="auto"/>
            </w:tcBorders>
            <w:shd w:val="clear" w:color="auto" w:fill="auto"/>
          </w:tcPr>
          <w:p w:rsidR="0019000E" w:rsidRPr="00331E92" w:rsidRDefault="0019000E" w:rsidP="00946051">
            <w:pPr>
              <w:pStyle w:val="TableHeading"/>
            </w:pPr>
            <w:r w:rsidRPr="00331E92">
              <w:t>Item</w:t>
            </w:r>
          </w:p>
        </w:tc>
        <w:tc>
          <w:tcPr>
            <w:tcW w:w="1315" w:type="pct"/>
            <w:tcBorders>
              <w:top w:val="single" w:sz="4" w:space="0" w:color="auto"/>
              <w:bottom w:val="single" w:sz="4" w:space="0" w:color="auto"/>
            </w:tcBorders>
            <w:shd w:val="clear" w:color="auto" w:fill="auto"/>
          </w:tcPr>
          <w:p w:rsidR="0019000E" w:rsidRPr="00331E92" w:rsidRDefault="0019000E" w:rsidP="00946051">
            <w:pPr>
              <w:pStyle w:val="TableHeading"/>
            </w:pPr>
            <w:r w:rsidRPr="00331E92">
              <w:t>Disbursements</w:t>
            </w:r>
          </w:p>
        </w:tc>
        <w:tc>
          <w:tcPr>
            <w:tcW w:w="1311" w:type="pct"/>
            <w:tcBorders>
              <w:top w:val="single" w:sz="4" w:space="0" w:color="auto"/>
              <w:bottom w:val="single" w:sz="4" w:space="0" w:color="auto"/>
            </w:tcBorders>
            <w:shd w:val="clear" w:color="auto" w:fill="auto"/>
          </w:tcPr>
          <w:p w:rsidR="0019000E" w:rsidRPr="00331E92" w:rsidRDefault="0019000E" w:rsidP="00946051">
            <w:pPr>
              <w:pStyle w:val="TableHeading"/>
            </w:pPr>
            <w:r w:rsidRPr="00331E92">
              <w:t>Charges</w:t>
            </w:r>
          </w:p>
        </w:tc>
      </w:tr>
      <w:tr w:rsidR="0019000E" w:rsidRPr="00331E92" w:rsidTr="00946051">
        <w:tc>
          <w:tcPr>
            <w:tcW w:w="813" w:type="pct"/>
            <w:tcBorders>
              <w:top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pPr>
            <w:r w:rsidRPr="00331E92">
              <w:t>Summary</w:t>
            </w:r>
          </w:p>
          <w:p w:rsidR="0019000E" w:rsidRPr="00331E92" w:rsidRDefault="0019000E" w:rsidP="00946051">
            <w:pPr>
              <w:pStyle w:val="Tabletext"/>
            </w:pPr>
            <w:r w:rsidRPr="00331E92">
              <w:t>Page 1</w:t>
            </w:r>
          </w:p>
          <w:p w:rsidR="0019000E" w:rsidRPr="00331E92" w:rsidRDefault="0019000E" w:rsidP="00946051">
            <w:pPr>
              <w:pStyle w:val="Tabletext"/>
            </w:pPr>
            <w:r w:rsidRPr="00331E92">
              <w:t>Page 2</w:t>
            </w:r>
          </w:p>
        </w:tc>
        <w:tc>
          <w:tcPr>
            <w:tcW w:w="904" w:type="pct"/>
            <w:tcBorders>
              <w:top w:val="single" w:sz="4" w:space="0" w:color="auto"/>
            </w:tcBorders>
            <w:shd w:val="clear" w:color="auto" w:fill="auto"/>
          </w:tcPr>
          <w:p w:rsidR="0019000E" w:rsidRPr="00331E92" w:rsidRDefault="0019000E" w:rsidP="00946051">
            <w:pPr>
              <w:pStyle w:val="Tabletext"/>
            </w:pPr>
          </w:p>
        </w:tc>
        <w:tc>
          <w:tcPr>
            <w:tcW w:w="657" w:type="pct"/>
            <w:tcBorders>
              <w:top w:val="single" w:sz="4" w:space="0" w:color="auto"/>
            </w:tcBorders>
            <w:shd w:val="clear" w:color="auto" w:fill="auto"/>
          </w:tcPr>
          <w:p w:rsidR="0019000E" w:rsidRPr="00331E92" w:rsidRDefault="0019000E" w:rsidP="00946051">
            <w:pPr>
              <w:pStyle w:val="Tabletext"/>
            </w:pPr>
          </w:p>
        </w:tc>
        <w:tc>
          <w:tcPr>
            <w:tcW w:w="1315" w:type="pct"/>
            <w:tcBorders>
              <w:top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rPr>
                <w:sz w:val="16"/>
                <w:szCs w:val="16"/>
              </w:rPr>
            </w:pPr>
            <w:r w:rsidRPr="00331E92">
              <w:t>....................</w:t>
            </w:r>
          </w:p>
          <w:p w:rsidR="0019000E" w:rsidRPr="00331E92" w:rsidRDefault="0019000E" w:rsidP="00946051">
            <w:pPr>
              <w:pStyle w:val="Tabletext"/>
            </w:pPr>
            <w:r w:rsidRPr="00331E92">
              <w:t>Disbursements</w:t>
            </w:r>
          </w:p>
        </w:tc>
        <w:tc>
          <w:tcPr>
            <w:tcW w:w="1311" w:type="pct"/>
            <w:tcBorders>
              <w:top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pPr>
          </w:p>
          <w:p w:rsidR="0019000E" w:rsidRPr="00331E92" w:rsidRDefault="0019000E" w:rsidP="00946051">
            <w:pPr>
              <w:pStyle w:val="Tabletext"/>
              <w:rPr>
                <w:sz w:val="16"/>
                <w:szCs w:val="16"/>
              </w:rPr>
            </w:pPr>
            <w:r w:rsidRPr="00331E92">
              <w:t>....................</w:t>
            </w:r>
          </w:p>
          <w:p w:rsidR="0019000E" w:rsidRPr="00331E92" w:rsidRDefault="0019000E" w:rsidP="00946051">
            <w:pPr>
              <w:pStyle w:val="Tabletext"/>
              <w:rPr>
                <w:b/>
              </w:rPr>
            </w:pPr>
            <w:r w:rsidRPr="00331E92">
              <w:t>Charges</w:t>
            </w:r>
          </w:p>
        </w:tc>
      </w:tr>
      <w:tr w:rsidR="0019000E" w:rsidRPr="00331E92" w:rsidTr="00946051">
        <w:tc>
          <w:tcPr>
            <w:tcW w:w="813" w:type="pct"/>
            <w:shd w:val="clear" w:color="auto" w:fill="auto"/>
          </w:tcPr>
          <w:p w:rsidR="0019000E" w:rsidRPr="00331E92" w:rsidRDefault="0019000E" w:rsidP="00946051">
            <w:pPr>
              <w:pStyle w:val="Tabletext"/>
            </w:pPr>
          </w:p>
        </w:tc>
        <w:tc>
          <w:tcPr>
            <w:tcW w:w="904" w:type="pct"/>
            <w:shd w:val="clear" w:color="auto" w:fill="auto"/>
          </w:tcPr>
          <w:p w:rsidR="0019000E" w:rsidRPr="00331E92" w:rsidRDefault="0019000E" w:rsidP="00946051">
            <w:pPr>
              <w:pStyle w:val="Tabletext"/>
            </w:pPr>
          </w:p>
        </w:tc>
        <w:tc>
          <w:tcPr>
            <w:tcW w:w="657" w:type="pct"/>
            <w:shd w:val="clear" w:color="auto" w:fill="auto"/>
          </w:tcPr>
          <w:p w:rsidR="0019000E" w:rsidRPr="00331E92" w:rsidRDefault="0019000E" w:rsidP="00946051">
            <w:pPr>
              <w:pStyle w:val="Tabletext"/>
            </w:pPr>
          </w:p>
        </w:tc>
        <w:tc>
          <w:tcPr>
            <w:tcW w:w="1315" w:type="pct"/>
            <w:shd w:val="clear" w:color="auto" w:fill="auto"/>
          </w:tcPr>
          <w:p w:rsidR="0019000E" w:rsidRPr="00331E92" w:rsidRDefault="0019000E" w:rsidP="00946051">
            <w:pPr>
              <w:pStyle w:val="Tabletext"/>
              <w:rPr>
                <w:sz w:val="16"/>
                <w:szCs w:val="16"/>
              </w:rPr>
            </w:pPr>
            <w:r w:rsidRPr="00331E92">
              <w:t>...................</w:t>
            </w:r>
            <w:r w:rsidRPr="00331E92">
              <w:rPr>
                <w:sz w:val="16"/>
                <w:szCs w:val="16"/>
              </w:rPr>
              <w:t>.</w:t>
            </w:r>
          </w:p>
          <w:p w:rsidR="0019000E" w:rsidRPr="00331E92" w:rsidRDefault="0019000E" w:rsidP="00946051">
            <w:pPr>
              <w:pStyle w:val="Tabletext"/>
            </w:pPr>
            <w:r w:rsidRPr="00331E92">
              <w:t>(</w:t>
            </w:r>
            <w:r w:rsidRPr="00331E92">
              <w:rPr>
                <w:b/>
              </w:rPr>
              <w:t>Total disbursements</w:t>
            </w:r>
            <w:r w:rsidRPr="00331E92">
              <w:t>)</w:t>
            </w:r>
          </w:p>
        </w:tc>
        <w:tc>
          <w:tcPr>
            <w:tcW w:w="1311" w:type="pct"/>
            <w:shd w:val="clear" w:color="auto" w:fill="auto"/>
          </w:tcPr>
          <w:p w:rsidR="0019000E" w:rsidRPr="00331E92" w:rsidRDefault="0019000E" w:rsidP="00946051">
            <w:pPr>
              <w:pStyle w:val="Tabletext"/>
              <w:rPr>
                <w:sz w:val="16"/>
                <w:szCs w:val="16"/>
              </w:rPr>
            </w:pPr>
            <w:r w:rsidRPr="00331E92">
              <w:t>...................</w:t>
            </w:r>
            <w:r w:rsidRPr="00331E92">
              <w:rPr>
                <w:sz w:val="16"/>
                <w:szCs w:val="16"/>
              </w:rPr>
              <w:t>.</w:t>
            </w:r>
          </w:p>
          <w:p w:rsidR="0019000E" w:rsidRPr="00331E92" w:rsidRDefault="0019000E" w:rsidP="00946051">
            <w:pPr>
              <w:pStyle w:val="Tabletext"/>
            </w:pPr>
            <w:r w:rsidRPr="00331E92">
              <w:t>(</w:t>
            </w:r>
            <w:r w:rsidRPr="00331E92">
              <w:rPr>
                <w:b/>
              </w:rPr>
              <w:t>Total charges</w:t>
            </w:r>
            <w:r w:rsidRPr="00331E92">
              <w:t>)</w:t>
            </w:r>
          </w:p>
        </w:tc>
      </w:tr>
      <w:tr w:rsidR="0019000E" w:rsidRPr="00331E92" w:rsidTr="00946051">
        <w:tc>
          <w:tcPr>
            <w:tcW w:w="813" w:type="pct"/>
            <w:shd w:val="clear" w:color="auto" w:fill="auto"/>
          </w:tcPr>
          <w:p w:rsidR="0019000E" w:rsidRPr="00331E92" w:rsidRDefault="0019000E" w:rsidP="00946051">
            <w:pPr>
              <w:pStyle w:val="Tabletext"/>
              <w:keepNext/>
              <w:keepLines/>
            </w:pPr>
          </w:p>
        </w:tc>
        <w:tc>
          <w:tcPr>
            <w:tcW w:w="1561" w:type="pct"/>
            <w:gridSpan w:val="2"/>
            <w:shd w:val="clear" w:color="auto" w:fill="auto"/>
          </w:tcPr>
          <w:p w:rsidR="0019000E" w:rsidRPr="00331E92" w:rsidRDefault="0019000E" w:rsidP="00946051">
            <w:pPr>
              <w:pStyle w:val="Tabletext"/>
              <w:keepNext/>
              <w:keepLines/>
            </w:pPr>
          </w:p>
          <w:p w:rsidR="0019000E" w:rsidRPr="00331E92" w:rsidRDefault="0019000E" w:rsidP="00946051">
            <w:pPr>
              <w:pStyle w:val="Tabletext"/>
              <w:keepNext/>
              <w:keepLines/>
            </w:pPr>
            <w:r w:rsidRPr="00331E92">
              <w:t>Add total disbursements</w:t>
            </w:r>
          </w:p>
        </w:tc>
        <w:tc>
          <w:tcPr>
            <w:tcW w:w="1315" w:type="pct"/>
            <w:shd w:val="clear" w:color="auto" w:fill="auto"/>
          </w:tcPr>
          <w:p w:rsidR="0019000E" w:rsidRPr="00331E92" w:rsidRDefault="0019000E" w:rsidP="00946051">
            <w:pPr>
              <w:pStyle w:val="Tabletext"/>
              <w:keepNext/>
              <w:keepLines/>
            </w:pPr>
          </w:p>
        </w:tc>
        <w:tc>
          <w:tcPr>
            <w:tcW w:w="1311" w:type="pct"/>
            <w:shd w:val="clear" w:color="auto" w:fill="auto"/>
          </w:tcPr>
          <w:p w:rsidR="0019000E" w:rsidRPr="00331E92" w:rsidRDefault="0019000E" w:rsidP="00946051">
            <w:pPr>
              <w:pStyle w:val="Tabletext"/>
              <w:keepNext/>
              <w:keepLines/>
            </w:pPr>
          </w:p>
          <w:p w:rsidR="0019000E" w:rsidRPr="00331E92" w:rsidRDefault="0019000E" w:rsidP="00946051">
            <w:pPr>
              <w:pStyle w:val="Tabletext"/>
              <w:keepNext/>
              <w:keepLines/>
              <w:rPr>
                <w:sz w:val="16"/>
                <w:szCs w:val="16"/>
              </w:rPr>
            </w:pPr>
            <w:r w:rsidRPr="00331E92">
              <w:t>………………</w:t>
            </w:r>
          </w:p>
        </w:tc>
      </w:tr>
      <w:tr w:rsidR="0019000E" w:rsidRPr="00331E92" w:rsidTr="00946051">
        <w:tc>
          <w:tcPr>
            <w:tcW w:w="813" w:type="pct"/>
            <w:shd w:val="clear" w:color="auto" w:fill="auto"/>
          </w:tcPr>
          <w:p w:rsidR="0019000E" w:rsidRPr="00331E92" w:rsidRDefault="0019000E" w:rsidP="00946051">
            <w:pPr>
              <w:pStyle w:val="Tabletext"/>
            </w:pPr>
          </w:p>
        </w:tc>
        <w:tc>
          <w:tcPr>
            <w:tcW w:w="1561" w:type="pct"/>
            <w:gridSpan w:val="2"/>
            <w:shd w:val="clear" w:color="auto" w:fill="auto"/>
          </w:tcPr>
          <w:p w:rsidR="0019000E" w:rsidRPr="00331E92" w:rsidRDefault="0019000E" w:rsidP="00946051">
            <w:pPr>
              <w:pStyle w:val="Tabletext"/>
            </w:pPr>
          </w:p>
          <w:p w:rsidR="0019000E" w:rsidRPr="00331E92" w:rsidRDefault="0019000E" w:rsidP="00946051">
            <w:pPr>
              <w:pStyle w:val="Tabletext"/>
              <w:rPr>
                <w:b/>
              </w:rPr>
            </w:pPr>
            <w:r w:rsidRPr="00331E92">
              <w:rPr>
                <w:b/>
              </w:rPr>
              <w:t>Subtotal</w:t>
            </w:r>
          </w:p>
        </w:tc>
        <w:tc>
          <w:tcPr>
            <w:tcW w:w="1315" w:type="pct"/>
            <w:shd w:val="clear" w:color="auto" w:fill="auto"/>
          </w:tcPr>
          <w:p w:rsidR="0019000E" w:rsidRPr="00331E92" w:rsidRDefault="0019000E" w:rsidP="00946051">
            <w:pPr>
              <w:pStyle w:val="Tabletext"/>
            </w:pPr>
          </w:p>
        </w:tc>
        <w:tc>
          <w:tcPr>
            <w:tcW w:w="1311" w:type="pct"/>
            <w:shd w:val="clear" w:color="auto" w:fill="auto"/>
          </w:tcPr>
          <w:p w:rsidR="0019000E" w:rsidRPr="00331E92" w:rsidRDefault="0019000E" w:rsidP="00946051">
            <w:pPr>
              <w:pStyle w:val="Tabletext"/>
            </w:pPr>
          </w:p>
          <w:p w:rsidR="0019000E" w:rsidRPr="00331E92" w:rsidRDefault="0019000E" w:rsidP="00946051">
            <w:pPr>
              <w:pStyle w:val="Tabletext"/>
            </w:pPr>
            <w:r w:rsidRPr="00331E92">
              <w:t>......................</w:t>
            </w:r>
          </w:p>
        </w:tc>
      </w:tr>
      <w:tr w:rsidR="0019000E" w:rsidRPr="00331E92" w:rsidTr="00946051">
        <w:tc>
          <w:tcPr>
            <w:tcW w:w="813" w:type="pct"/>
            <w:shd w:val="clear" w:color="auto" w:fill="auto"/>
          </w:tcPr>
          <w:p w:rsidR="0019000E" w:rsidRPr="00331E92" w:rsidRDefault="0019000E" w:rsidP="00946051">
            <w:pPr>
              <w:pStyle w:val="Tabletext"/>
            </w:pPr>
          </w:p>
        </w:tc>
        <w:tc>
          <w:tcPr>
            <w:tcW w:w="1561" w:type="pct"/>
            <w:gridSpan w:val="2"/>
            <w:shd w:val="clear" w:color="auto" w:fill="auto"/>
          </w:tcPr>
          <w:p w:rsidR="0019000E" w:rsidRPr="00331E92" w:rsidRDefault="0019000E" w:rsidP="00946051">
            <w:pPr>
              <w:pStyle w:val="Tabletext"/>
            </w:pPr>
          </w:p>
          <w:p w:rsidR="0019000E" w:rsidRPr="00331E92" w:rsidRDefault="0019000E" w:rsidP="00946051">
            <w:pPr>
              <w:pStyle w:val="Tabletext"/>
            </w:pPr>
            <w:r w:rsidRPr="00331E92">
              <w:t>Less taxed off</w:t>
            </w:r>
          </w:p>
        </w:tc>
        <w:tc>
          <w:tcPr>
            <w:tcW w:w="1315" w:type="pct"/>
            <w:shd w:val="clear" w:color="auto" w:fill="auto"/>
          </w:tcPr>
          <w:p w:rsidR="0019000E" w:rsidRPr="00331E92" w:rsidRDefault="0019000E" w:rsidP="00946051">
            <w:pPr>
              <w:pStyle w:val="Tabletext"/>
            </w:pPr>
          </w:p>
        </w:tc>
        <w:tc>
          <w:tcPr>
            <w:tcW w:w="1311" w:type="pct"/>
            <w:shd w:val="clear" w:color="auto" w:fill="auto"/>
          </w:tcPr>
          <w:p w:rsidR="0019000E" w:rsidRPr="00331E92" w:rsidRDefault="0019000E" w:rsidP="00946051">
            <w:pPr>
              <w:pStyle w:val="Tabletext"/>
            </w:pPr>
          </w:p>
          <w:p w:rsidR="0019000E" w:rsidRPr="00331E92" w:rsidRDefault="0019000E" w:rsidP="00946051">
            <w:pPr>
              <w:pStyle w:val="Tabletext"/>
            </w:pPr>
            <w:r w:rsidRPr="00331E92">
              <w:t>.......................</w:t>
            </w:r>
          </w:p>
        </w:tc>
      </w:tr>
      <w:tr w:rsidR="0019000E" w:rsidRPr="00331E92" w:rsidTr="00946051">
        <w:tc>
          <w:tcPr>
            <w:tcW w:w="813" w:type="pct"/>
            <w:tcBorders>
              <w:bottom w:val="single" w:sz="4" w:space="0" w:color="auto"/>
            </w:tcBorders>
            <w:shd w:val="clear" w:color="auto" w:fill="auto"/>
          </w:tcPr>
          <w:p w:rsidR="0019000E" w:rsidRPr="00331E92" w:rsidRDefault="0019000E" w:rsidP="00946051">
            <w:pPr>
              <w:pStyle w:val="Tabletext"/>
            </w:pPr>
          </w:p>
        </w:tc>
        <w:tc>
          <w:tcPr>
            <w:tcW w:w="1561" w:type="pct"/>
            <w:gridSpan w:val="2"/>
            <w:tcBorders>
              <w:bottom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rPr>
                <w:b/>
              </w:rPr>
            </w:pPr>
            <w:r w:rsidRPr="00331E92">
              <w:rPr>
                <w:b/>
              </w:rPr>
              <w:t>Subtotal</w:t>
            </w:r>
          </w:p>
        </w:tc>
        <w:tc>
          <w:tcPr>
            <w:tcW w:w="1315" w:type="pct"/>
            <w:tcBorders>
              <w:bottom w:val="single" w:sz="4" w:space="0" w:color="auto"/>
            </w:tcBorders>
            <w:shd w:val="clear" w:color="auto" w:fill="auto"/>
          </w:tcPr>
          <w:p w:rsidR="0019000E" w:rsidRPr="00331E92" w:rsidRDefault="0019000E" w:rsidP="00946051">
            <w:pPr>
              <w:pStyle w:val="Tabletext"/>
            </w:pPr>
          </w:p>
        </w:tc>
        <w:tc>
          <w:tcPr>
            <w:tcW w:w="1311" w:type="pct"/>
            <w:tcBorders>
              <w:bottom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r w:rsidRPr="00331E92">
              <w:t>.......................</w:t>
            </w:r>
          </w:p>
        </w:tc>
      </w:tr>
      <w:tr w:rsidR="0019000E" w:rsidRPr="00331E92" w:rsidTr="00946051">
        <w:tc>
          <w:tcPr>
            <w:tcW w:w="813" w:type="pct"/>
            <w:tcBorders>
              <w:bottom w:val="single" w:sz="4" w:space="0" w:color="auto"/>
            </w:tcBorders>
            <w:shd w:val="clear" w:color="auto" w:fill="auto"/>
          </w:tcPr>
          <w:p w:rsidR="0019000E" w:rsidRPr="00331E92" w:rsidRDefault="0019000E" w:rsidP="00946051">
            <w:pPr>
              <w:pStyle w:val="Tabletext"/>
            </w:pPr>
          </w:p>
        </w:tc>
        <w:tc>
          <w:tcPr>
            <w:tcW w:w="1561" w:type="pct"/>
            <w:gridSpan w:val="2"/>
            <w:tcBorders>
              <w:bottom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r w:rsidRPr="00331E92">
              <w:t>Add taxing fee</w:t>
            </w:r>
          </w:p>
        </w:tc>
        <w:tc>
          <w:tcPr>
            <w:tcW w:w="1315" w:type="pct"/>
            <w:tcBorders>
              <w:bottom w:val="single" w:sz="4" w:space="0" w:color="auto"/>
            </w:tcBorders>
            <w:shd w:val="clear" w:color="auto" w:fill="auto"/>
          </w:tcPr>
          <w:p w:rsidR="0019000E" w:rsidRPr="00331E92" w:rsidRDefault="0019000E" w:rsidP="00946051">
            <w:pPr>
              <w:pStyle w:val="Tabletext"/>
            </w:pPr>
          </w:p>
        </w:tc>
        <w:tc>
          <w:tcPr>
            <w:tcW w:w="1311" w:type="pct"/>
            <w:tcBorders>
              <w:bottom w:val="single" w:sz="4"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r w:rsidRPr="00331E92">
              <w:t>.......................</w:t>
            </w:r>
          </w:p>
        </w:tc>
      </w:tr>
      <w:tr w:rsidR="0019000E" w:rsidRPr="00331E92" w:rsidTr="00946051">
        <w:tc>
          <w:tcPr>
            <w:tcW w:w="813" w:type="pct"/>
            <w:tcBorders>
              <w:bottom w:val="single" w:sz="12" w:space="0" w:color="auto"/>
            </w:tcBorders>
            <w:shd w:val="clear" w:color="auto" w:fill="auto"/>
          </w:tcPr>
          <w:p w:rsidR="0019000E" w:rsidRPr="00331E92" w:rsidRDefault="0019000E" w:rsidP="00946051">
            <w:pPr>
              <w:pStyle w:val="Tabletext"/>
            </w:pPr>
          </w:p>
        </w:tc>
        <w:tc>
          <w:tcPr>
            <w:tcW w:w="1561" w:type="pct"/>
            <w:gridSpan w:val="2"/>
            <w:tcBorders>
              <w:bottom w:val="single" w:sz="12"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rPr>
                <w:b/>
              </w:rPr>
            </w:pPr>
            <w:r w:rsidRPr="00331E92">
              <w:rPr>
                <w:b/>
              </w:rPr>
              <w:t>Taxed and allowed at</w:t>
            </w:r>
          </w:p>
        </w:tc>
        <w:tc>
          <w:tcPr>
            <w:tcW w:w="1315" w:type="pct"/>
            <w:tcBorders>
              <w:bottom w:val="single" w:sz="12" w:space="0" w:color="auto"/>
            </w:tcBorders>
            <w:shd w:val="clear" w:color="auto" w:fill="auto"/>
          </w:tcPr>
          <w:p w:rsidR="0019000E" w:rsidRPr="00331E92" w:rsidRDefault="0019000E" w:rsidP="00946051">
            <w:pPr>
              <w:pStyle w:val="Tabletext"/>
            </w:pPr>
          </w:p>
        </w:tc>
        <w:tc>
          <w:tcPr>
            <w:tcW w:w="1311" w:type="pct"/>
            <w:tcBorders>
              <w:bottom w:val="single" w:sz="12" w:space="0" w:color="auto"/>
            </w:tcBorders>
            <w:shd w:val="clear" w:color="auto" w:fill="auto"/>
          </w:tcPr>
          <w:p w:rsidR="0019000E" w:rsidRPr="00331E92" w:rsidRDefault="0019000E" w:rsidP="00946051">
            <w:pPr>
              <w:pStyle w:val="Tabletext"/>
            </w:pPr>
          </w:p>
          <w:p w:rsidR="0019000E" w:rsidRPr="00331E92" w:rsidRDefault="0019000E" w:rsidP="00946051">
            <w:pPr>
              <w:pStyle w:val="Tabletext"/>
            </w:pPr>
            <w:r w:rsidRPr="00331E92">
              <w:t>.......................</w:t>
            </w:r>
          </w:p>
        </w:tc>
      </w:tr>
    </w:tbl>
    <w:p w:rsidR="0019000E" w:rsidRPr="00331E92" w:rsidRDefault="0019000E" w:rsidP="0019000E">
      <w:pPr>
        <w:tabs>
          <w:tab w:val="left" w:pos="1843"/>
          <w:tab w:val="left" w:pos="3119"/>
          <w:tab w:val="left" w:pos="4536"/>
          <w:tab w:val="left" w:pos="5529"/>
        </w:tabs>
        <w:rPr>
          <w:sz w:val="16"/>
          <w:szCs w:val="16"/>
        </w:rPr>
      </w:pPr>
    </w:p>
    <w:p w:rsidR="0019000E" w:rsidRPr="00331E92" w:rsidRDefault="0019000E" w:rsidP="0019000E">
      <w:pPr>
        <w:tabs>
          <w:tab w:val="left" w:pos="1843"/>
          <w:tab w:val="left" w:pos="3119"/>
          <w:tab w:val="left" w:pos="4536"/>
          <w:tab w:val="left" w:pos="5529"/>
        </w:tabs>
        <w:rPr>
          <w:szCs w:val="22"/>
        </w:rPr>
      </w:pPr>
      <w:r w:rsidRPr="00331E92">
        <w:rPr>
          <w:szCs w:val="22"/>
        </w:rPr>
        <w:t>I certify that the additions contained in this bill of costs are correct.</w:t>
      </w:r>
    </w:p>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938"/>
        </w:tabs>
        <w:rPr>
          <w:i/>
        </w:rPr>
      </w:pPr>
      <w:r w:rsidRPr="00331E92">
        <w:tab/>
        <w:t>[</w:t>
      </w:r>
      <w:r w:rsidRPr="00331E92">
        <w:rPr>
          <w:i/>
        </w:rPr>
        <w:t>Party</w:t>
      </w:r>
    </w:p>
    <w:p w:rsidR="0019000E" w:rsidRPr="00331E92" w:rsidRDefault="0019000E" w:rsidP="0019000E">
      <w:pPr>
        <w:tabs>
          <w:tab w:val="center" w:pos="7938"/>
        </w:tabs>
      </w:pPr>
      <w:r w:rsidRPr="00331E92">
        <w:rPr>
          <w:i/>
        </w:rPr>
        <w:tab/>
        <w:t>or</w:t>
      </w:r>
      <w:r w:rsidRPr="00331E92">
        <w:t xml:space="preserve"> </w:t>
      </w:r>
      <w:r w:rsidRPr="00331E92">
        <w:rPr>
          <w:i/>
          <w:iCs/>
        </w:rPr>
        <w:t>Legal Practitioner</w:t>
      </w:r>
      <w:r w:rsidRPr="00331E92">
        <w:t>]</w:t>
      </w:r>
    </w:p>
    <w:p w:rsidR="0019000E" w:rsidRPr="00331E92" w:rsidRDefault="0019000E" w:rsidP="0019000E">
      <w:pPr>
        <w:pStyle w:val="ActHead2"/>
        <w:pageBreakBefore/>
      </w:pPr>
      <w:bookmarkStart w:id="59" w:name="_Toc26969513"/>
      <w:r w:rsidRPr="00251A75">
        <w:rPr>
          <w:rStyle w:val="CharPartNo"/>
        </w:rPr>
        <w:t>Form 29</w:t>
      </w:r>
      <w:r w:rsidRPr="00331E92">
        <w:t>—</w:t>
      </w:r>
      <w:r w:rsidRPr="00251A75">
        <w:rPr>
          <w:rStyle w:val="CharPartText"/>
        </w:rPr>
        <w:t>Certificate of taxation</w:t>
      </w:r>
      <w:bookmarkEnd w:id="59"/>
    </w:p>
    <w:p w:rsidR="0019000E" w:rsidRPr="00331E92" w:rsidRDefault="0019000E" w:rsidP="0019000E">
      <w:pPr>
        <w:pStyle w:val="notemargin"/>
      </w:pPr>
      <w:r w:rsidRPr="00331E92">
        <w:t>Note:</w:t>
      </w:r>
      <w:r w:rsidRPr="00331E92">
        <w:tab/>
        <w:t>See rule</w:t>
      </w:r>
      <w:r w:rsidR="00331E92" w:rsidRPr="00331E92">
        <w:t> </w:t>
      </w:r>
      <w:r w:rsidRPr="00331E92">
        <w:t>57.04.3.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 w:rsidR="0019000E" w:rsidRPr="00331E92" w:rsidRDefault="0019000E" w:rsidP="0019000E">
      <w:pPr>
        <w:tabs>
          <w:tab w:val="right" w:pos="8278"/>
        </w:tabs>
      </w:pPr>
      <w:r w:rsidRPr="00331E92">
        <w:t>BETWEEN:</w:t>
      </w:r>
      <w:r w:rsidRPr="00331E92">
        <w:tab/>
        <w:t>AB</w:t>
      </w:r>
    </w:p>
    <w:p w:rsidR="0019000E" w:rsidRPr="00331E92" w:rsidRDefault="0019000E" w:rsidP="0019000E">
      <w:pPr>
        <w:tabs>
          <w:tab w:val="right" w:pos="8278"/>
        </w:tabs>
      </w:pPr>
      <w:r w:rsidRPr="00331E92">
        <w:tab/>
        <w:t>Plaintiff/Appellant/Applicant</w:t>
      </w:r>
    </w:p>
    <w:p w:rsidR="0019000E" w:rsidRPr="00331E92" w:rsidRDefault="0019000E" w:rsidP="0019000E">
      <w:pPr>
        <w:tabs>
          <w:tab w:val="right" w:pos="8278"/>
        </w:tabs>
      </w:pPr>
    </w:p>
    <w:p w:rsidR="0019000E" w:rsidRPr="00331E92" w:rsidRDefault="0019000E" w:rsidP="0019000E">
      <w:pPr>
        <w:tabs>
          <w:tab w:val="right" w:pos="8278"/>
        </w:tabs>
      </w:pPr>
      <w:r w:rsidRPr="00331E92">
        <w:tab/>
        <w:t>and</w:t>
      </w:r>
    </w:p>
    <w:p w:rsidR="0019000E" w:rsidRPr="00331E92" w:rsidRDefault="0019000E" w:rsidP="0019000E">
      <w:pPr>
        <w:tabs>
          <w:tab w:val="right" w:pos="8278"/>
        </w:tabs>
      </w:pPr>
    </w:p>
    <w:p w:rsidR="0019000E" w:rsidRPr="00331E92" w:rsidRDefault="0019000E" w:rsidP="0019000E">
      <w:pPr>
        <w:tabs>
          <w:tab w:val="right" w:pos="8278"/>
        </w:tabs>
      </w:pPr>
      <w:r w:rsidRPr="00331E92">
        <w:tab/>
        <w:t>CD</w:t>
      </w:r>
    </w:p>
    <w:p w:rsidR="0019000E" w:rsidRPr="00331E92" w:rsidRDefault="0019000E" w:rsidP="0019000E">
      <w:pPr>
        <w:tabs>
          <w:tab w:val="right" w:pos="8278"/>
        </w:tabs>
      </w:pPr>
      <w:r w:rsidRPr="00331E92">
        <w:tab/>
        <w:t>Defendant/Respondent</w:t>
      </w:r>
    </w:p>
    <w:p w:rsidR="0019000E" w:rsidRPr="00331E92" w:rsidRDefault="0019000E" w:rsidP="0019000E">
      <w:pPr>
        <w:tabs>
          <w:tab w:val="right" w:pos="9071"/>
        </w:tabs>
      </w:pPr>
    </w:p>
    <w:p w:rsidR="0019000E" w:rsidRPr="00331E92" w:rsidRDefault="0019000E" w:rsidP="0019000E">
      <w:pPr>
        <w:jc w:val="center"/>
        <w:rPr>
          <w:b/>
        </w:rPr>
      </w:pPr>
      <w:r w:rsidRPr="00331E92">
        <w:rPr>
          <w:b/>
        </w:rPr>
        <w:t>CERTIFICATE OF TAXATION</w:t>
      </w:r>
    </w:p>
    <w:p w:rsidR="0019000E" w:rsidRPr="00331E92" w:rsidRDefault="0019000E" w:rsidP="0019000E">
      <w:pPr>
        <w:tabs>
          <w:tab w:val="left" w:pos="2835"/>
        </w:tabs>
      </w:pPr>
    </w:p>
    <w:p w:rsidR="0019000E" w:rsidRPr="00331E92" w:rsidRDefault="0019000E" w:rsidP="0019000E">
      <w:pPr>
        <w:jc w:val="both"/>
      </w:pPr>
      <w:r w:rsidRPr="00331E92">
        <w:t xml:space="preserve">I certify that the costs of the </w:t>
      </w:r>
      <w:bookmarkStart w:id="60" w:name="exportBillingParty"/>
      <w:bookmarkEnd w:id="60"/>
      <w:r w:rsidRPr="00331E92">
        <w:t>[</w:t>
      </w:r>
      <w:r w:rsidRPr="00331E92">
        <w:rPr>
          <w:i/>
        </w:rPr>
        <w:t>party</w:t>
      </w:r>
      <w:r w:rsidRPr="00331E92">
        <w:t xml:space="preserve">] as against the </w:t>
      </w:r>
      <w:bookmarkStart w:id="61" w:name="exportPayingParty"/>
      <w:bookmarkEnd w:id="61"/>
      <w:r w:rsidRPr="00331E92">
        <w:t>[</w:t>
      </w:r>
      <w:r w:rsidRPr="00331E92">
        <w:rPr>
          <w:i/>
        </w:rPr>
        <w:t>party</w:t>
      </w:r>
      <w:r w:rsidRPr="00331E92">
        <w:t xml:space="preserve">], pursuant to the order of the Court dated </w:t>
      </w:r>
      <w:bookmarkStart w:id="62" w:name="exportDate"/>
      <w:bookmarkEnd w:id="62"/>
      <w:r w:rsidRPr="00331E92">
        <w:t>[</w:t>
      </w:r>
      <w:r w:rsidRPr="00331E92">
        <w:rPr>
          <w:i/>
        </w:rPr>
        <w:t>date</w:t>
      </w:r>
      <w:r w:rsidRPr="00331E92">
        <w:t xml:space="preserve">], have been </w:t>
      </w:r>
      <w:bookmarkStart w:id="63" w:name="exportCOTType"/>
      <w:bookmarkEnd w:id="63"/>
      <w:r w:rsidRPr="00331E92">
        <w:t>taxed [</w:t>
      </w:r>
      <w:r w:rsidRPr="00331E92">
        <w:rPr>
          <w:i/>
        </w:rPr>
        <w:t>or assessed</w:t>
      </w:r>
      <w:r w:rsidRPr="00331E92">
        <w:t xml:space="preserve">] and allowed at </w:t>
      </w:r>
      <w:bookmarkStart w:id="64" w:name="exportAmount"/>
      <w:bookmarkEnd w:id="64"/>
      <w:r w:rsidRPr="00331E92">
        <w:t>[</w:t>
      </w:r>
      <w:r w:rsidRPr="00331E92">
        <w:rPr>
          <w:i/>
        </w:rPr>
        <w:t xml:space="preserve">$       </w:t>
      </w:r>
      <w:r w:rsidRPr="00331E92">
        <w:t>].</w:t>
      </w:r>
    </w:p>
    <w:p w:rsidR="0019000E" w:rsidRPr="00331E92" w:rsidRDefault="0019000E" w:rsidP="0019000E"/>
    <w:p w:rsidR="0019000E" w:rsidRPr="00331E92" w:rsidRDefault="0019000E" w:rsidP="0019000E"/>
    <w:p w:rsidR="0019000E" w:rsidRPr="00331E92" w:rsidRDefault="0019000E" w:rsidP="0019000E">
      <w:r w:rsidRPr="00331E92">
        <w:t>Dated:</w:t>
      </w:r>
      <w:bookmarkStart w:id="65" w:name="exportToday"/>
      <w:bookmarkEnd w:id="65"/>
      <w:r w:rsidRPr="00331E92">
        <w:t>[</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center" w:pos="7938"/>
        </w:tabs>
      </w:pPr>
      <w:r w:rsidRPr="00331E92">
        <w:tab/>
        <w:t>..............................................</w:t>
      </w:r>
    </w:p>
    <w:p w:rsidR="0019000E" w:rsidRPr="00331E92" w:rsidRDefault="0019000E" w:rsidP="0019000E">
      <w:pPr>
        <w:tabs>
          <w:tab w:val="left" w:pos="6804"/>
        </w:tabs>
      </w:pPr>
      <w:r w:rsidRPr="00331E92">
        <w:tab/>
        <w:t>Taxing Officer</w:t>
      </w:r>
    </w:p>
    <w:p w:rsidR="0019000E" w:rsidRPr="00331E92" w:rsidRDefault="0019000E" w:rsidP="0019000E">
      <w:pPr>
        <w:pStyle w:val="ActHead2"/>
        <w:pageBreakBefore/>
      </w:pPr>
      <w:bookmarkStart w:id="66" w:name="_Toc26969514"/>
      <w:r w:rsidRPr="00251A75">
        <w:rPr>
          <w:rStyle w:val="CharPartNo"/>
        </w:rPr>
        <w:t>Form 30</w:t>
      </w:r>
      <w:r w:rsidRPr="00331E92">
        <w:t>—</w:t>
      </w:r>
      <w:r w:rsidRPr="00251A75">
        <w:rPr>
          <w:rStyle w:val="CharPartText"/>
        </w:rPr>
        <w:t>Ex parte application for leave to institute a proceeding</w:t>
      </w:r>
      <w:bookmarkEnd w:id="66"/>
    </w:p>
    <w:p w:rsidR="0019000E" w:rsidRPr="00331E92" w:rsidRDefault="0019000E" w:rsidP="0019000E">
      <w:pPr>
        <w:pStyle w:val="notemargin"/>
      </w:pPr>
      <w:r w:rsidRPr="00331E92">
        <w:t>Note:</w:t>
      </w:r>
      <w:r w:rsidRPr="00331E92">
        <w:tab/>
        <w:t>See rule</w:t>
      </w:r>
      <w:r w:rsidR="00331E92" w:rsidRPr="00331E92">
        <w:t> </w:t>
      </w:r>
      <w:r w:rsidRPr="00331E92">
        <w:t>6.06.3.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 w:rsidR="0019000E" w:rsidRPr="00331E92" w:rsidRDefault="0019000E" w:rsidP="0019000E">
      <w:pPr>
        <w:jc w:val="right"/>
      </w:pPr>
    </w:p>
    <w:p w:rsidR="0019000E" w:rsidRPr="00331E92" w:rsidRDefault="0019000E" w:rsidP="0019000E">
      <w:pPr>
        <w:tabs>
          <w:tab w:val="right" w:pos="8278"/>
          <w:tab w:val="right" w:pos="8505"/>
        </w:tabs>
      </w:pPr>
      <w:r w:rsidRPr="00331E92">
        <w:tab/>
        <w:t>In the matter of an Application by</w:t>
      </w:r>
    </w:p>
    <w:p w:rsidR="0019000E" w:rsidRPr="00331E92" w:rsidRDefault="0019000E" w:rsidP="0019000E">
      <w:pPr>
        <w:tabs>
          <w:tab w:val="right" w:pos="8278"/>
          <w:tab w:val="right" w:pos="8505"/>
        </w:tabs>
      </w:pPr>
      <w:r w:rsidRPr="00331E92">
        <w:tab/>
        <w:t>[</w:t>
      </w:r>
      <w:r w:rsidRPr="00331E92">
        <w:rPr>
          <w:i/>
        </w:rPr>
        <w:t>full name of Applicant</w:t>
      </w:r>
      <w:r w:rsidRPr="00331E92">
        <w:t>] for leave to</w:t>
      </w:r>
    </w:p>
    <w:p w:rsidR="0019000E" w:rsidRPr="00331E92" w:rsidRDefault="0019000E" w:rsidP="0019000E">
      <w:pPr>
        <w:tabs>
          <w:tab w:val="right" w:pos="8278"/>
          <w:tab w:val="right" w:pos="8505"/>
          <w:tab w:val="right" w:pos="8789"/>
        </w:tabs>
      </w:pPr>
      <w:r w:rsidRPr="00331E92">
        <w:tab/>
        <w:t>institute a proceeding</w:t>
      </w:r>
    </w:p>
    <w:p w:rsidR="0019000E" w:rsidRPr="00331E92" w:rsidRDefault="0019000E" w:rsidP="0019000E"/>
    <w:p w:rsidR="0019000E" w:rsidRPr="00331E92" w:rsidRDefault="0019000E" w:rsidP="0019000E">
      <w:pPr>
        <w:jc w:val="center"/>
        <w:rPr>
          <w:b/>
        </w:rPr>
      </w:pPr>
      <w:r w:rsidRPr="00331E92">
        <w:rPr>
          <w:b/>
        </w:rPr>
        <w:t>EX PARTE APPLICATION FOR LEAVE TO INSTITUTE A PROCEEDING</w:t>
      </w:r>
    </w:p>
    <w:p w:rsidR="0019000E" w:rsidRPr="00331E92" w:rsidRDefault="0019000E" w:rsidP="0019000E"/>
    <w:p w:rsidR="0019000E" w:rsidRPr="00331E92" w:rsidRDefault="0019000E" w:rsidP="0019000E">
      <w:pPr>
        <w:ind w:left="720" w:hanging="720"/>
      </w:pPr>
      <w:r w:rsidRPr="00331E92">
        <w:t>1.</w:t>
      </w:r>
      <w:r w:rsidRPr="00331E92">
        <w:tab/>
        <w:t>The Applicant applies for leave to institute the attached proceeding.</w:t>
      </w:r>
    </w:p>
    <w:p w:rsidR="0019000E" w:rsidRPr="00331E92" w:rsidRDefault="0019000E" w:rsidP="0019000E">
      <w:pPr>
        <w:ind w:left="720" w:hanging="720"/>
      </w:pPr>
    </w:p>
    <w:p w:rsidR="0019000E" w:rsidRPr="00331E92" w:rsidRDefault="0019000E" w:rsidP="0019000E">
      <w:pPr>
        <w:ind w:left="720" w:hanging="720"/>
      </w:pPr>
      <w:r w:rsidRPr="00331E92">
        <w:t>2.</w:t>
      </w:r>
      <w:r w:rsidRPr="00331E92">
        <w:tab/>
        <w:t>On [</w:t>
      </w:r>
      <w:r w:rsidRPr="00331E92">
        <w:rPr>
          <w:i/>
        </w:rPr>
        <w:t>date</w:t>
      </w:r>
      <w:r w:rsidRPr="00331E92">
        <w:t>] [</w:t>
      </w:r>
      <w:r w:rsidRPr="00331E92">
        <w:rPr>
          <w:i/>
        </w:rPr>
        <w:t>the Court or name of Justice</w:t>
      </w:r>
      <w:r w:rsidRPr="00331E92">
        <w:t>] made a vexatious proceedings order.</w:t>
      </w:r>
    </w:p>
    <w:p w:rsidR="0019000E" w:rsidRPr="00331E92" w:rsidRDefault="0019000E" w:rsidP="0019000E">
      <w:pPr>
        <w:pStyle w:val="ListParagraph"/>
        <w:ind w:left="0"/>
        <w:rPr>
          <w:lang w:val="en-AU"/>
        </w:rPr>
      </w:pPr>
    </w:p>
    <w:p w:rsidR="0019000E" w:rsidRPr="00331E92" w:rsidRDefault="0019000E" w:rsidP="0019000E">
      <w:pPr>
        <w:rPr>
          <w:b/>
        </w:rPr>
      </w:pPr>
      <w:r w:rsidRPr="00331E92">
        <w:rPr>
          <w:b/>
        </w:rPr>
        <w:t>Grounds</w:t>
      </w:r>
    </w:p>
    <w:p w:rsidR="0019000E" w:rsidRPr="00331E92" w:rsidRDefault="0019000E" w:rsidP="0019000E"/>
    <w:p w:rsidR="0019000E" w:rsidRPr="00331E92" w:rsidRDefault="0019000E" w:rsidP="0019000E">
      <w:r w:rsidRPr="00331E92">
        <w:t>The grounds of the application appear in the supporting affidavit of [</w:t>
      </w:r>
      <w:r w:rsidRPr="00331E92">
        <w:rPr>
          <w:i/>
        </w:rPr>
        <w:t>name of person</w:t>
      </w:r>
      <w:r w:rsidRPr="00331E92">
        <w:t>] [</w:t>
      </w:r>
      <w:r w:rsidRPr="00331E92">
        <w:rPr>
          <w:i/>
        </w:rPr>
        <w:t>sworn or affirmed</w:t>
      </w:r>
      <w:r w:rsidRPr="00331E92">
        <w:t>] on [</w:t>
      </w:r>
      <w:r w:rsidRPr="00331E92">
        <w:rPr>
          <w:i/>
        </w:rPr>
        <w:t>date</w:t>
      </w:r>
      <w:r w:rsidRPr="00331E92">
        <w:t>].</w:t>
      </w:r>
    </w:p>
    <w:p w:rsidR="0019000E" w:rsidRPr="00331E92" w:rsidRDefault="0019000E" w:rsidP="0019000E"/>
    <w:p w:rsidR="0019000E" w:rsidRPr="00331E92" w:rsidRDefault="0019000E" w:rsidP="0019000E"/>
    <w:p w:rsidR="0019000E" w:rsidRPr="00331E92" w:rsidRDefault="0019000E" w:rsidP="0019000E">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088"/>
        </w:tabs>
        <w:jc w:val="right"/>
        <w:rPr>
          <w:i/>
          <w:iCs/>
        </w:rPr>
      </w:pPr>
      <w:r w:rsidRPr="00331E92">
        <w:tab/>
        <w:t>[</w:t>
      </w:r>
      <w:r w:rsidRPr="00331E92">
        <w:rPr>
          <w:i/>
          <w:iCs/>
        </w:rPr>
        <w:t>Applicant</w:t>
      </w:r>
    </w:p>
    <w:p w:rsidR="0019000E" w:rsidRPr="00331E92" w:rsidRDefault="0019000E" w:rsidP="0019000E">
      <w:pPr>
        <w:tabs>
          <w:tab w:val="center" w:pos="7088"/>
        </w:tabs>
        <w:jc w:val="right"/>
      </w:pPr>
      <w:r w:rsidRPr="00331E92">
        <w:rPr>
          <w:i/>
          <w:iCs/>
        </w:rPr>
        <w:tab/>
        <w:t>or Legal Practitioner</w:t>
      </w:r>
      <w:r w:rsidRPr="00331E92">
        <w:t>]</w:t>
      </w:r>
    </w:p>
    <w:p w:rsidR="0019000E" w:rsidRPr="00331E92" w:rsidRDefault="0019000E" w:rsidP="0019000E">
      <w:pPr>
        <w:tabs>
          <w:tab w:val="center" w:pos="7088"/>
        </w:tabs>
      </w:pPr>
    </w:p>
    <w:p w:rsidR="0019000E" w:rsidRPr="00331E92" w:rsidRDefault="0019000E" w:rsidP="0019000E">
      <w:pPr>
        <w:tabs>
          <w:tab w:val="center" w:pos="7088"/>
        </w:tabs>
      </w:pPr>
    </w:p>
    <w:p w:rsidR="0019000E" w:rsidRPr="00331E92" w:rsidRDefault="0019000E" w:rsidP="0019000E">
      <w:r w:rsidRPr="00331E92">
        <w:t>The applicant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applicant is self</w:t>
      </w:r>
      <w:r w:rsidR="00034E5E">
        <w:noBreakHyphen/>
      </w:r>
      <w:r w:rsidRPr="00331E92">
        <w:t>represented.</w:t>
      </w:r>
    </w:p>
    <w:p w:rsidR="0019000E" w:rsidRPr="00331E92" w:rsidRDefault="0019000E" w:rsidP="0019000E">
      <w:pPr>
        <w:pStyle w:val="ActHead2"/>
        <w:pageBreakBefore/>
      </w:pPr>
      <w:bookmarkStart w:id="67" w:name="_Toc26969515"/>
      <w:r w:rsidRPr="00251A75">
        <w:rPr>
          <w:rStyle w:val="CharPartNo"/>
        </w:rPr>
        <w:t>Form 31</w:t>
      </w:r>
      <w:r w:rsidRPr="00331E92">
        <w:t>—</w:t>
      </w:r>
      <w:r w:rsidRPr="00251A75">
        <w:rPr>
          <w:rStyle w:val="CharPartText"/>
        </w:rPr>
        <w:t>Ex parte application for leave to issue or file</w:t>
      </w:r>
      <w:bookmarkEnd w:id="67"/>
    </w:p>
    <w:p w:rsidR="0019000E" w:rsidRPr="00331E92" w:rsidRDefault="0019000E" w:rsidP="0019000E">
      <w:pPr>
        <w:pStyle w:val="notemargin"/>
      </w:pPr>
      <w:bookmarkStart w:id="68" w:name="f_Check_Lines_above"/>
      <w:bookmarkEnd w:id="68"/>
      <w:r w:rsidRPr="00331E92">
        <w:t>Note:</w:t>
      </w:r>
      <w:r w:rsidRPr="00331E92">
        <w:tab/>
        <w:t>See rule</w:t>
      </w:r>
      <w:r w:rsidR="00331E92" w:rsidRPr="00331E92">
        <w:t> </w:t>
      </w:r>
      <w:r w:rsidRPr="00331E92">
        <w:t>6.07.3.</w:t>
      </w:r>
    </w:p>
    <w:p w:rsidR="0019000E" w:rsidRPr="00251A75" w:rsidRDefault="0019000E" w:rsidP="0019000E">
      <w:pPr>
        <w:pStyle w:val="Header"/>
      </w:pPr>
      <w:r w:rsidRPr="00251A75">
        <w:rPr>
          <w:rStyle w:val="CharDivNo"/>
        </w:rPr>
        <w:t xml:space="preserve"> </w:t>
      </w:r>
      <w:r w:rsidRPr="00251A75">
        <w:rPr>
          <w:rStyle w:val="CharDivText"/>
        </w:rPr>
        <w:t xml:space="preserve"> </w:t>
      </w:r>
    </w:p>
    <w:p w:rsidR="0019000E" w:rsidRPr="00331E92" w:rsidRDefault="0019000E" w:rsidP="0019000E"/>
    <w:p w:rsidR="0019000E" w:rsidRPr="00331E92" w:rsidRDefault="0019000E" w:rsidP="0019000E">
      <w:r w:rsidRPr="00331E92">
        <w:t>IN THE HIGH COURT OF AUSTRALIA</w:t>
      </w:r>
    </w:p>
    <w:p w:rsidR="0019000E" w:rsidRPr="00331E92" w:rsidRDefault="0019000E" w:rsidP="0019000E">
      <w:pPr>
        <w:tabs>
          <w:tab w:val="right" w:pos="9071"/>
        </w:tabs>
      </w:pPr>
      <w:r w:rsidRPr="00331E92">
        <w:t>[</w:t>
      </w:r>
      <w:r w:rsidRPr="00331E92">
        <w:rPr>
          <w:i/>
          <w:iCs/>
        </w:rPr>
        <w:t xml:space="preserve">        </w:t>
      </w:r>
      <w:r w:rsidRPr="00331E92">
        <w:t>] REGISTRY</w:t>
      </w:r>
    </w:p>
    <w:p w:rsidR="0019000E" w:rsidRPr="00331E92" w:rsidRDefault="0019000E" w:rsidP="0019000E">
      <w:pPr>
        <w:tabs>
          <w:tab w:val="right" w:pos="8278"/>
        </w:tabs>
      </w:pPr>
    </w:p>
    <w:p w:rsidR="0019000E" w:rsidRPr="00331E92" w:rsidRDefault="0019000E" w:rsidP="0019000E">
      <w:pPr>
        <w:tabs>
          <w:tab w:val="right" w:pos="8278"/>
        </w:tabs>
      </w:pPr>
    </w:p>
    <w:p w:rsidR="0019000E" w:rsidRPr="00331E92" w:rsidRDefault="0019000E" w:rsidP="0019000E">
      <w:pPr>
        <w:tabs>
          <w:tab w:val="right" w:pos="8278"/>
          <w:tab w:val="right" w:pos="8505"/>
        </w:tabs>
      </w:pPr>
      <w:r w:rsidRPr="00331E92">
        <w:tab/>
        <w:t>In the matter of an Application by</w:t>
      </w:r>
    </w:p>
    <w:p w:rsidR="0019000E" w:rsidRPr="00331E92" w:rsidRDefault="0019000E" w:rsidP="0019000E">
      <w:pPr>
        <w:tabs>
          <w:tab w:val="right" w:pos="8278"/>
          <w:tab w:val="right" w:pos="8505"/>
        </w:tabs>
      </w:pPr>
      <w:r w:rsidRPr="00331E92">
        <w:tab/>
        <w:t>[</w:t>
      </w:r>
      <w:r w:rsidRPr="00331E92">
        <w:rPr>
          <w:i/>
        </w:rPr>
        <w:t>full name of Applicant</w:t>
      </w:r>
      <w:r w:rsidRPr="00331E92">
        <w:t>]</w:t>
      </w:r>
    </w:p>
    <w:p w:rsidR="0019000E" w:rsidRPr="00331E92" w:rsidRDefault="0019000E" w:rsidP="0019000E">
      <w:pPr>
        <w:tabs>
          <w:tab w:val="right" w:pos="8278"/>
          <w:tab w:val="right" w:pos="8505"/>
        </w:tabs>
      </w:pPr>
      <w:r w:rsidRPr="00331E92">
        <w:tab/>
        <w:t>for leave to issue or file</w:t>
      </w:r>
    </w:p>
    <w:p w:rsidR="0019000E" w:rsidRPr="00331E92" w:rsidRDefault="0019000E" w:rsidP="0019000E"/>
    <w:p w:rsidR="0019000E" w:rsidRPr="00331E92" w:rsidRDefault="0019000E" w:rsidP="0019000E">
      <w:pPr>
        <w:jc w:val="center"/>
        <w:rPr>
          <w:b/>
        </w:rPr>
      </w:pPr>
      <w:r w:rsidRPr="00331E92">
        <w:rPr>
          <w:b/>
        </w:rPr>
        <w:t>EX PARTE APPLICATION FOR LEAVE TO ISSUE OR FILE</w:t>
      </w:r>
    </w:p>
    <w:p w:rsidR="0019000E" w:rsidRPr="00331E92" w:rsidRDefault="0019000E" w:rsidP="0019000E"/>
    <w:p w:rsidR="0019000E" w:rsidRPr="00331E92" w:rsidRDefault="0019000E" w:rsidP="0019000E">
      <w:pPr>
        <w:spacing w:line="240" w:lineRule="auto"/>
        <w:ind w:left="720" w:hanging="720"/>
      </w:pPr>
      <w:r w:rsidRPr="00331E92">
        <w:t>1.</w:t>
      </w:r>
      <w:r w:rsidRPr="00331E92">
        <w:tab/>
        <w:t>The Applicant applies for leave to have issued or to file the attached document.</w:t>
      </w:r>
    </w:p>
    <w:p w:rsidR="0019000E" w:rsidRPr="00331E92" w:rsidRDefault="0019000E" w:rsidP="0019000E"/>
    <w:p w:rsidR="0019000E" w:rsidRPr="00331E92" w:rsidRDefault="0019000E" w:rsidP="0019000E">
      <w:pPr>
        <w:spacing w:line="240" w:lineRule="auto"/>
        <w:ind w:left="720" w:hanging="720"/>
      </w:pPr>
      <w:r w:rsidRPr="00331E92">
        <w:t>2.</w:t>
      </w:r>
      <w:r w:rsidRPr="00331E92">
        <w:tab/>
        <w:t>On [</w:t>
      </w:r>
      <w:r w:rsidRPr="00331E92">
        <w:rPr>
          <w:i/>
        </w:rPr>
        <w:t>date</w:t>
      </w:r>
      <w:r w:rsidRPr="00331E92">
        <w:t>] [</w:t>
      </w:r>
      <w:r w:rsidRPr="00331E92">
        <w:rPr>
          <w:i/>
        </w:rPr>
        <w:t>name of Justice</w:t>
      </w:r>
      <w:r w:rsidRPr="00331E92">
        <w:t>] directed the Registrar to refuse to issue or file the document without the leave of a Justice first had and obtained by the party seeking to issue or file it.</w:t>
      </w:r>
    </w:p>
    <w:p w:rsidR="0019000E" w:rsidRPr="00331E92" w:rsidRDefault="0019000E" w:rsidP="0019000E"/>
    <w:p w:rsidR="0019000E" w:rsidRPr="00331E92" w:rsidRDefault="0019000E" w:rsidP="0019000E">
      <w:r w:rsidRPr="00331E92">
        <w:rPr>
          <w:b/>
        </w:rPr>
        <w:t>Grounds</w:t>
      </w:r>
    </w:p>
    <w:p w:rsidR="0019000E" w:rsidRPr="00331E92" w:rsidRDefault="0019000E" w:rsidP="0019000E"/>
    <w:p w:rsidR="0019000E" w:rsidRPr="00331E92" w:rsidRDefault="0019000E" w:rsidP="0019000E">
      <w:r w:rsidRPr="00331E92">
        <w:t>The grounds of the application appear in the supporting affidavit of [</w:t>
      </w:r>
      <w:r w:rsidRPr="00331E92">
        <w:rPr>
          <w:i/>
        </w:rPr>
        <w:t>name of person</w:t>
      </w:r>
      <w:r w:rsidRPr="00331E92">
        <w:t>] [</w:t>
      </w:r>
      <w:r w:rsidRPr="00331E92">
        <w:rPr>
          <w:i/>
        </w:rPr>
        <w:t>sworn or affirmed</w:t>
      </w:r>
      <w:r w:rsidRPr="00331E92">
        <w:t>] on [</w:t>
      </w:r>
      <w:r w:rsidRPr="00331E92">
        <w:rPr>
          <w:i/>
        </w:rPr>
        <w:t>date</w:t>
      </w:r>
      <w:r w:rsidRPr="00331E92">
        <w:t>].</w:t>
      </w:r>
    </w:p>
    <w:p w:rsidR="0019000E" w:rsidRPr="00331E92" w:rsidRDefault="0019000E" w:rsidP="0019000E"/>
    <w:p w:rsidR="0019000E" w:rsidRPr="00331E92" w:rsidRDefault="0019000E" w:rsidP="0019000E"/>
    <w:p w:rsidR="0019000E" w:rsidRPr="00331E92" w:rsidRDefault="0019000E" w:rsidP="0019000E">
      <w:r w:rsidRPr="00331E92">
        <w:t>Dated: [</w:t>
      </w:r>
      <w:r w:rsidRPr="00331E92">
        <w:rPr>
          <w:i/>
        </w:rPr>
        <w:t>e.g. 6</w:t>
      </w:r>
      <w:r w:rsidR="00331E92" w:rsidRPr="00331E92">
        <w:rPr>
          <w:i/>
        </w:rPr>
        <w:t> </w:t>
      </w:r>
      <w:r w:rsidRPr="00331E92">
        <w:rPr>
          <w:i/>
        </w:rPr>
        <w:t>October 2019</w:t>
      </w:r>
      <w:r w:rsidRPr="00331E92">
        <w:t>]</w:t>
      </w:r>
    </w:p>
    <w:p w:rsidR="0019000E" w:rsidRPr="00331E92" w:rsidRDefault="0019000E" w:rsidP="0019000E"/>
    <w:p w:rsidR="0019000E" w:rsidRPr="00331E92" w:rsidRDefault="0019000E" w:rsidP="0019000E"/>
    <w:p w:rsidR="0019000E" w:rsidRPr="00331E92" w:rsidRDefault="0019000E" w:rsidP="0019000E"/>
    <w:p w:rsidR="0019000E" w:rsidRPr="00331E92" w:rsidRDefault="0019000E" w:rsidP="0019000E">
      <w:pPr>
        <w:tabs>
          <w:tab w:val="center" w:pos="7938"/>
        </w:tabs>
      </w:pPr>
      <w:r w:rsidRPr="00331E92">
        <w:tab/>
        <w:t>................(signed)....................</w:t>
      </w:r>
    </w:p>
    <w:p w:rsidR="0019000E" w:rsidRPr="00331E92" w:rsidRDefault="0019000E" w:rsidP="0019000E">
      <w:pPr>
        <w:tabs>
          <w:tab w:val="center" w:pos="7088"/>
        </w:tabs>
        <w:jc w:val="right"/>
        <w:rPr>
          <w:i/>
          <w:iCs/>
        </w:rPr>
      </w:pPr>
      <w:r w:rsidRPr="00331E92">
        <w:tab/>
        <w:t>[</w:t>
      </w:r>
      <w:r w:rsidRPr="00331E92">
        <w:rPr>
          <w:i/>
          <w:iCs/>
        </w:rPr>
        <w:t>Applicant</w:t>
      </w:r>
    </w:p>
    <w:p w:rsidR="0019000E" w:rsidRPr="00331E92" w:rsidRDefault="0019000E" w:rsidP="0019000E">
      <w:pPr>
        <w:tabs>
          <w:tab w:val="center" w:pos="7088"/>
        </w:tabs>
        <w:jc w:val="right"/>
      </w:pPr>
      <w:r w:rsidRPr="00331E92">
        <w:rPr>
          <w:i/>
          <w:iCs/>
        </w:rPr>
        <w:tab/>
        <w:t>or Legal Practitioner</w:t>
      </w:r>
      <w:r w:rsidRPr="00331E92">
        <w:t>]</w:t>
      </w:r>
    </w:p>
    <w:p w:rsidR="0019000E" w:rsidRPr="00331E92" w:rsidRDefault="0019000E" w:rsidP="0019000E">
      <w:pPr>
        <w:tabs>
          <w:tab w:val="center" w:pos="7088"/>
        </w:tabs>
      </w:pPr>
    </w:p>
    <w:p w:rsidR="0019000E" w:rsidRPr="00331E92" w:rsidRDefault="0019000E" w:rsidP="0019000E">
      <w:pPr>
        <w:tabs>
          <w:tab w:val="center" w:pos="7088"/>
        </w:tabs>
      </w:pPr>
    </w:p>
    <w:p w:rsidR="0019000E" w:rsidRPr="00331E92" w:rsidRDefault="0019000E" w:rsidP="0019000E">
      <w:r w:rsidRPr="00331E92">
        <w:t>The applicant is represented by [</w:t>
      </w:r>
      <w:r w:rsidRPr="00331E92">
        <w:rPr>
          <w:i/>
          <w:iCs/>
        </w:rPr>
        <w:t>Firm name</w:t>
      </w:r>
      <w:r w:rsidRPr="00331E92">
        <w:t>].</w:t>
      </w:r>
    </w:p>
    <w:p w:rsidR="0019000E" w:rsidRPr="00331E92" w:rsidRDefault="0019000E" w:rsidP="0019000E"/>
    <w:p w:rsidR="0019000E" w:rsidRPr="00331E92" w:rsidRDefault="0019000E" w:rsidP="0019000E">
      <w:pPr>
        <w:rPr>
          <w:i/>
        </w:rPr>
      </w:pPr>
      <w:r w:rsidRPr="00331E92">
        <w:rPr>
          <w:i/>
        </w:rPr>
        <w:t>OR</w:t>
      </w:r>
    </w:p>
    <w:p w:rsidR="0019000E" w:rsidRPr="00331E92" w:rsidRDefault="0019000E" w:rsidP="0019000E"/>
    <w:p w:rsidR="0019000E" w:rsidRPr="00331E92" w:rsidRDefault="0019000E" w:rsidP="0019000E">
      <w:r w:rsidRPr="00331E92">
        <w:t>The applicant is self</w:t>
      </w:r>
      <w:r w:rsidR="00034E5E">
        <w:noBreakHyphen/>
      </w:r>
      <w:r w:rsidRPr="00331E92">
        <w:t>represented.</w:t>
      </w:r>
    </w:p>
    <w:p w:rsidR="0023592B" w:rsidRPr="00331E92" w:rsidRDefault="0023592B" w:rsidP="0023592B">
      <w:pPr>
        <w:pStyle w:val="ActHead6"/>
        <w:pageBreakBefore/>
      </w:pPr>
      <w:bookmarkStart w:id="69" w:name="_Toc26969516"/>
      <w:r w:rsidRPr="00251A75">
        <w:rPr>
          <w:rStyle w:val="CharAmSchNo"/>
        </w:rPr>
        <w:t>Schedule</w:t>
      </w:r>
      <w:r w:rsidR="00331E92" w:rsidRPr="00251A75">
        <w:rPr>
          <w:rStyle w:val="CharAmSchNo"/>
        </w:rPr>
        <w:t> </w:t>
      </w:r>
      <w:r w:rsidR="00BC7DDE" w:rsidRPr="00251A75">
        <w:rPr>
          <w:rStyle w:val="CharAmSchNo"/>
        </w:rPr>
        <w:t>3</w:t>
      </w:r>
      <w:r w:rsidRPr="00331E92">
        <w:t>—</w:t>
      </w:r>
      <w:r w:rsidRPr="00251A75">
        <w:rPr>
          <w:rStyle w:val="CharAmSchText"/>
        </w:rPr>
        <w:t>Fees</w:t>
      </w:r>
      <w:r w:rsidR="00E35104" w:rsidRPr="00251A75">
        <w:rPr>
          <w:rStyle w:val="CharAmSchText"/>
        </w:rPr>
        <w:t xml:space="preserve"> for work done and services performed</w:t>
      </w:r>
      <w:bookmarkEnd w:id="69"/>
    </w:p>
    <w:p w:rsidR="0023592B" w:rsidRPr="00251A75" w:rsidRDefault="0023592B" w:rsidP="0023592B">
      <w:pPr>
        <w:pStyle w:val="Header"/>
      </w:pPr>
      <w:r w:rsidRPr="00251A75">
        <w:rPr>
          <w:rStyle w:val="CharAmPartNo"/>
        </w:rPr>
        <w:t xml:space="preserve"> </w:t>
      </w:r>
      <w:r w:rsidRPr="00251A75">
        <w:rPr>
          <w:rStyle w:val="CharAmPartText"/>
        </w:rPr>
        <w:t xml:space="preserve"> </w:t>
      </w:r>
    </w:p>
    <w:p w:rsidR="000F0EB9" w:rsidRPr="00331E92" w:rsidRDefault="000F0EB9" w:rsidP="000F0EB9">
      <w:pPr>
        <w:pStyle w:val="ActHead9"/>
      </w:pPr>
      <w:bookmarkStart w:id="70" w:name="_Toc26969517"/>
      <w:r w:rsidRPr="00331E92">
        <w:t xml:space="preserve">High Court </w:t>
      </w:r>
      <w:r w:rsidR="00034E5E">
        <w:t>Rules 2</w:t>
      </w:r>
      <w:r w:rsidRPr="00331E92">
        <w:t>004</w:t>
      </w:r>
      <w:bookmarkEnd w:id="70"/>
    </w:p>
    <w:p w:rsidR="0023592B" w:rsidRPr="00331E92" w:rsidRDefault="0023592B" w:rsidP="0023592B">
      <w:pPr>
        <w:pStyle w:val="ItemHead"/>
      </w:pPr>
      <w:r w:rsidRPr="00331E92">
        <w:t>1  Schedule</w:t>
      </w:r>
      <w:r w:rsidR="00331E92" w:rsidRPr="00331E92">
        <w:t> </w:t>
      </w:r>
      <w:r w:rsidRPr="00331E92">
        <w:t>2</w:t>
      </w:r>
    </w:p>
    <w:p w:rsidR="0023592B" w:rsidRPr="00331E92" w:rsidRDefault="0023592B" w:rsidP="0023592B">
      <w:pPr>
        <w:pStyle w:val="Item"/>
      </w:pPr>
      <w:r w:rsidRPr="00331E92">
        <w:t xml:space="preserve">Repeal </w:t>
      </w:r>
      <w:r w:rsidR="00D80568" w:rsidRPr="00331E92">
        <w:t>the Schedule, subs</w:t>
      </w:r>
      <w:r w:rsidRPr="00331E92">
        <w:t>titute:</w:t>
      </w:r>
    </w:p>
    <w:p w:rsidR="0023592B" w:rsidRPr="00331E92" w:rsidRDefault="0023592B" w:rsidP="0023592B">
      <w:pPr>
        <w:pStyle w:val="ActHead1"/>
      </w:pPr>
      <w:bookmarkStart w:id="71" w:name="_Toc26969518"/>
      <w:r w:rsidRPr="00251A75">
        <w:rPr>
          <w:rStyle w:val="CharChapNo"/>
        </w:rPr>
        <w:t>Schedule</w:t>
      </w:r>
      <w:r w:rsidR="00331E92" w:rsidRPr="00251A75">
        <w:rPr>
          <w:rStyle w:val="CharChapNo"/>
        </w:rPr>
        <w:t> </w:t>
      </w:r>
      <w:r w:rsidRPr="00251A75">
        <w:rPr>
          <w:rStyle w:val="CharChapNo"/>
        </w:rPr>
        <w:t>2</w:t>
      </w:r>
      <w:r w:rsidRPr="00331E92">
        <w:t>—</w:t>
      </w:r>
      <w:r w:rsidRPr="00251A75">
        <w:rPr>
          <w:rStyle w:val="CharChapText"/>
        </w:rPr>
        <w:t>Fees for work done and services performed</w:t>
      </w:r>
      <w:bookmarkEnd w:id="71"/>
    </w:p>
    <w:p w:rsidR="0023592B" w:rsidRPr="00331E92" w:rsidRDefault="0023592B" w:rsidP="0023592B">
      <w:pPr>
        <w:pStyle w:val="notemargin"/>
      </w:pPr>
      <w:r w:rsidRPr="00331E92">
        <w:t>Note:</w:t>
      </w:r>
      <w:r w:rsidRPr="00331E92">
        <w:tab/>
        <w:t>See rule</w:t>
      </w:r>
      <w:r w:rsidR="00331E92" w:rsidRPr="00331E92">
        <w:t> </w:t>
      </w:r>
      <w:r w:rsidRPr="00331E92">
        <w:t>52.02.</w:t>
      </w:r>
    </w:p>
    <w:p w:rsidR="0023592B" w:rsidRPr="00251A75" w:rsidRDefault="0023592B" w:rsidP="0023592B">
      <w:pPr>
        <w:pStyle w:val="Header"/>
      </w:pPr>
      <w:bookmarkStart w:id="72" w:name="f_Check_Lines_below"/>
      <w:bookmarkEnd w:id="72"/>
      <w:r w:rsidRPr="00251A75">
        <w:rPr>
          <w:rStyle w:val="CharPartNo"/>
        </w:rPr>
        <w:t xml:space="preserve"> </w:t>
      </w:r>
      <w:r w:rsidRPr="00251A75">
        <w:rPr>
          <w:rStyle w:val="CharPartText"/>
        </w:rPr>
        <w:t xml:space="preserve"> </w:t>
      </w:r>
    </w:p>
    <w:p w:rsidR="0023592B" w:rsidRPr="00251A75" w:rsidRDefault="0023592B" w:rsidP="0023592B">
      <w:pPr>
        <w:pStyle w:val="Header"/>
      </w:pPr>
      <w:r w:rsidRPr="00251A75">
        <w:rPr>
          <w:rStyle w:val="CharDivNo"/>
        </w:rPr>
        <w:t xml:space="preserve"> </w:t>
      </w:r>
      <w:r w:rsidRPr="00251A75">
        <w:rPr>
          <w:rStyle w:val="CharDivText"/>
        </w:rPr>
        <w:t xml:space="preserve"> </w:t>
      </w:r>
    </w:p>
    <w:p w:rsidR="0023592B" w:rsidRPr="00331E92" w:rsidRDefault="0023592B" w:rsidP="0023592B">
      <w:pPr>
        <w:pStyle w:val="ActHead5"/>
      </w:pPr>
      <w:bookmarkStart w:id="73" w:name="_Toc26969519"/>
      <w:r w:rsidRPr="00251A75">
        <w:rPr>
          <w:rStyle w:val="CharSectno"/>
        </w:rPr>
        <w:t>1</w:t>
      </w:r>
      <w:r w:rsidRPr="00331E92">
        <w:t xml:space="preserve">  Application of this Schedule</w:t>
      </w:r>
      <w:bookmarkEnd w:id="73"/>
    </w:p>
    <w:p w:rsidR="0023592B" w:rsidRPr="00331E92" w:rsidRDefault="0023592B" w:rsidP="0023592B">
      <w:pPr>
        <w:pStyle w:val="subsection"/>
      </w:pPr>
      <w:r w:rsidRPr="00331E92">
        <w:tab/>
      </w:r>
      <w:r w:rsidR="000C11E0" w:rsidRPr="00331E92">
        <w:t>(1)</w:t>
      </w:r>
      <w:r w:rsidRPr="00331E92">
        <w:tab/>
        <w:t xml:space="preserve">This Schedule, as substituted by </w:t>
      </w:r>
      <w:r w:rsidR="00AA4E8D" w:rsidRPr="00331E92">
        <w:t>Schedule</w:t>
      </w:r>
      <w:r w:rsidR="00331E92" w:rsidRPr="00331E92">
        <w:t> </w:t>
      </w:r>
      <w:r w:rsidR="002F4529">
        <w:t>3</w:t>
      </w:r>
      <w:r w:rsidR="00AA4E8D" w:rsidRPr="00331E92">
        <w:t xml:space="preserve"> to </w:t>
      </w:r>
      <w:r w:rsidRPr="00331E92">
        <w:t xml:space="preserve">the </w:t>
      </w:r>
      <w:r w:rsidRPr="00331E92">
        <w:rPr>
          <w:i/>
        </w:rPr>
        <w:t>High Court Amendment (</w:t>
      </w:r>
      <w:r w:rsidR="00631AD7" w:rsidRPr="00331E92">
        <w:rPr>
          <w:i/>
        </w:rPr>
        <w:t>Electronic Filing and Other Matters</w:t>
      </w:r>
      <w:r w:rsidRPr="00331E92">
        <w:rPr>
          <w:i/>
        </w:rPr>
        <w:t xml:space="preserve">) </w:t>
      </w:r>
      <w:r w:rsidR="00034E5E">
        <w:rPr>
          <w:i/>
        </w:rPr>
        <w:t>Rules 2</w:t>
      </w:r>
      <w:r w:rsidR="00631AD7" w:rsidRPr="00331E92">
        <w:rPr>
          <w:i/>
        </w:rPr>
        <w:t>019</w:t>
      </w:r>
      <w:r w:rsidRPr="00331E92">
        <w:t>, applies to work done or services performed on or after 1</w:t>
      </w:r>
      <w:r w:rsidR="00331E92" w:rsidRPr="00331E92">
        <w:t> </w:t>
      </w:r>
      <w:r w:rsidR="00631AD7" w:rsidRPr="00331E92">
        <w:t>January 2020</w:t>
      </w:r>
      <w:r w:rsidRPr="00331E92">
        <w:t>.</w:t>
      </w:r>
    </w:p>
    <w:p w:rsidR="000C11E0" w:rsidRPr="00331E92" w:rsidRDefault="000C11E0" w:rsidP="000C11E0">
      <w:pPr>
        <w:pStyle w:val="subsection"/>
      </w:pPr>
      <w:r w:rsidRPr="00331E92">
        <w:tab/>
        <w:t>(2)</w:t>
      </w:r>
      <w:r w:rsidRPr="00331E92">
        <w:tab/>
        <w:t>Item</w:t>
      </w:r>
      <w:r w:rsidR="00331E92" w:rsidRPr="00331E92">
        <w:t> </w:t>
      </w:r>
      <w:r w:rsidRPr="00331E92">
        <w:t>8 of the table in clause</w:t>
      </w:r>
      <w:r w:rsidR="00331E92" w:rsidRPr="00331E92">
        <w:t> </w:t>
      </w:r>
      <w:r w:rsidRPr="00331E92">
        <w:t>2 does not apply in relation to a proceeding that commences on or after 1</w:t>
      </w:r>
      <w:r w:rsidR="00331E92" w:rsidRPr="00331E92">
        <w:t> </w:t>
      </w:r>
      <w:r w:rsidRPr="00331E92">
        <w:t>January 2020.</w:t>
      </w:r>
    </w:p>
    <w:p w:rsidR="0023592B" w:rsidRPr="00331E92" w:rsidRDefault="0023592B" w:rsidP="0023592B">
      <w:pPr>
        <w:pStyle w:val="ActHead5"/>
      </w:pPr>
      <w:bookmarkStart w:id="74" w:name="_Toc26969520"/>
      <w:r w:rsidRPr="00251A75">
        <w:rPr>
          <w:rStyle w:val="CharSectno"/>
        </w:rPr>
        <w:t>2</w:t>
      </w:r>
      <w:r w:rsidRPr="00331E92">
        <w:t xml:space="preserve">  Fees for work done and services performed</w:t>
      </w:r>
      <w:bookmarkEnd w:id="74"/>
    </w:p>
    <w:p w:rsidR="0023592B" w:rsidRPr="00331E92" w:rsidRDefault="0023592B" w:rsidP="0023592B">
      <w:pPr>
        <w:pStyle w:val="subsection"/>
      </w:pPr>
      <w:r w:rsidRPr="00331E92">
        <w:tab/>
      </w:r>
      <w:r w:rsidRPr="00331E92">
        <w:tab/>
        <w:t>The following table sets out the fees allowable for work done and services performed.</w:t>
      </w:r>
    </w:p>
    <w:p w:rsidR="0023592B" w:rsidRPr="00331E92" w:rsidRDefault="0023592B" w:rsidP="002359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9"/>
        <w:gridCol w:w="6025"/>
        <w:gridCol w:w="1735"/>
      </w:tblGrid>
      <w:tr w:rsidR="0023592B" w:rsidRPr="00331E92" w:rsidTr="00E27863">
        <w:trPr>
          <w:tblHeader/>
        </w:trPr>
        <w:tc>
          <w:tcPr>
            <w:tcW w:w="5000" w:type="pct"/>
            <w:gridSpan w:val="3"/>
            <w:tcBorders>
              <w:top w:val="single" w:sz="12" w:space="0" w:color="auto"/>
              <w:bottom w:val="single" w:sz="6" w:space="0" w:color="auto"/>
            </w:tcBorders>
            <w:shd w:val="clear" w:color="auto" w:fill="auto"/>
          </w:tcPr>
          <w:p w:rsidR="0023592B" w:rsidRPr="00331E92" w:rsidRDefault="0023592B" w:rsidP="00AA4E8D">
            <w:pPr>
              <w:pStyle w:val="TableHeading"/>
            </w:pPr>
            <w:r w:rsidRPr="00331E92">
              <w:t>Fees for work done and services performed</w:t>
            </w:r>
          </w:p>
        </w:tc>
      </w:tr>
      <w:tr w:rsidR="0023592B" w:rsidRPr="00331E92" w:rsidTr="00E27863">
        <w:trPr>
          <w:tblHeader/>
        </w:trPr>
        <w:tc>
          <w:tcPr>
            <w:tcW w:w="451" w:type="pct"/>
            <w:tcBorders>
              <w:top w:val="single" w:sz="6" w:space="0" w:color="auto"/>
              <w:bottom w:val="single" w:sz="12" w:space="0" w:color="auto"/>
            </w:tcBorders>
            <w:shd w:val="clear" w:color="auto" w:fill="auto"/>
          </w:tcPr>
          <w:p w:rsidR="0023592B" w:rsidRPr="00331E92" w:rsidRDefault="0023592B" w:rsidP="00AA4E8D">
            <w:pPr>
              <w:pStyle w:val="TableHeading"/>
            </w:pPr>
            <w:r w:rsidRPr="00331E92">
              <w:t>Item</w:t>
            </w:r>
          </w:p>
        </w:tc>
        <w:tc>
          <w:tcPr>
            <w:tcW w:w="3532" w:type="pct"/>
            <w:tcBorders>
              <w:top w:val="single" w:sz="6" w:space="0" w:color="auto"/>
              <w:bottom w:val="single" w:sz="12" w:space="0" w:color="auto"/>
            </w:tcBorders>
            <w:shd w:val="clear" w:color="auto" w:fill="auto"/>
          </w:tcPr>
          <w:p w:rsidR="0023592B" w:rsidRPr="00331E92" w:rsidRDefault="0023592B" w:rsidP="00AA4E8D">
            <w:pPr>
              <w:pStyle w:val="TableHeading"/>
            </w:pPr>
            <w:r w:rsidRPr="00331E92">
              <w:t>Matter for which fee may be charged</w:t>
            </w:r>
          </w:p>
        </w:tc>
        <w:tc>
          <w:tcPr>
            <w:tcW w:w="1017" w:type="pct"/>
            <w:tcBorders>
              <w:top w:val="single" w:sz="6" w:space="0" w:color="auto"/>
              <w:bottom w:val="single" w:sz="12" w:space="0" w:color="auto"/>
            </w:tcBorders>
            <w:shd w:val="clear" w:color="auto" w:fill="auto"/>
          </w:tcPr>
          <w:p w:rsidR="0023592B" w:rsidRPr="00331E92" w:rsidRDefault="0023592B" w:rsidP="00AA4E8D">
            <w:pPr>
              <w:pStyle w:val="TableHeading"/>
            </w:pPr>
            <w:r w:rsidRPr="00331E92">
              <w:t>Fee</w:t>
            </w:r>
          </w:p>
        </w:tc>
      </w:tr>
      <w:tr w:rsidR="0023592B" w:rsidRPr="00331E92" w:rsidTr="00E27863">
        <w:tc>
          <w:tcPr>
            <w:tcW w:w="451" w:type="pct"/>
            <w:tcBorders>
              <w:top w:val="single" w:sz="12" w:space="0" w:color="auto"/>
            </w:tcBorders>
            <w:shd w:val="clear" w:color="auto" w:fill="auto"/>
          </w:tcPr>
          <w:p w:rsidR="0023592B" w:rsidRPr="00331E92" w:rsidRDefault="0023592B" w:rsidP="00AA4E8D">
            <w:pPr>
              <w:pStyle w:val="TableHeading"/>
            </w:pPr>
          </w:p>
        </w:tc>
        <w:tc>
          <w:tcPr>
            <w:tcW w:w="3532" w:type="pct"/>
            <w:tcBorders>
              <w:top w:val="single" w:sz="12" w:space="0" w:color="auto"/>
            </w:tcBorders>
            <w:shd w:val="clear" w:color="auto" w:fill="auto"/>
          </w:tcPr>
          <w:p w:rsidR="0023592B" w:rsidRPr="00331E92" w:rsidRDefault="0023592B" w:rsidP="00AA4E8D">
            <w:pPr>
              <w:pStyle w:val="TableHeading"/>
            </w:pPr>
            <w:r w:rsidRPr="00331E92">
              <w:t>INSTRUCTIONS</w:t>
            </w:r>
          </w:p>
        </w:tc>
        <w:tc>
          <w:tcPr>
            <w:tcW w:w="1017" w:type="pct"/>
            <w:tcBorders>
              <w:top w:val="single" w:sz="12" w:space="0" w:color="auto"/>
            </w:tcBorders>
            <w:shd w:val="clear" w:color="auto" w:fill="auto"/>
          </w:tcPr>
          <w:p w:rsidR="0023592B" w:rsidRPr="00331E92" w:rsidRDefault="0023592B" w:rsidP="00AA4E8D">
            <w:pPr>
              <w:pStyle w:val="TableHeading"/>
            </w:pPr>
          </w:p>
        </w:tc>
      </w:tr>
      <w:tr w:rsidR="0023592B" w:rsidRPr="00331E92" w:rsidTr="00E27863">
        <w:tc>
          <w:tcPr>
            <w:tcW w:w="451" w:type="pct"/>
            <w:shd w:val="clear" w:color="auto" w:fill="auto"/>
          </w:tcPr>
          <w:p w:rsidR="0023592B" w:rsidRPr="00331E92" w:rsidRDefault="0023592B" w:rsidP="00AA4E8D">
            <w:pPr>
              <w:pStyle w:val="Tabletext"/>
            </w:pPr>
            <w:r w:rsidRPr="00331E92">
              <w:t>1</w:t>
            </w:r>
          </w:p>
        </w:tc>
        <w:tc>
          <w:tcPr>
            <w:tcW w:w="3532" w:type="pct"/>
            <w:shd w:val="clear" w:color="auto" w:fill="auto"/>
          </w:tcPr>
          <w:p w:rsidR="0023592B" w:rsidRPr="00331E92" w:rsidRDefault="0023592B" w:rsidP="00AA4E8D">
            <w:pPr>
              <w:pStyle w:val="Tabletext"/>
            </w:pPr>
            <w:r w:rsidRPr="00331E92">
              <w:t>Instructions to commence or oppose a proceeding</w:t>
            </w:r>
          </w:p>
        </w:tc>
        <w:tc>
          <w:tcPr>
            <w:tcW w:w="1017" w:type="pct"/>
            <w:shd w:val="clear" w:color="auto" w:fill="auto"/>
          </w:tcPr>
          <w:p w:rsidR="0023592B" w:rsidRPr="00331E92" w:rsidRDefault="0023592B" w:rsidP="00631AD7">
            <w:pPr>
              <w:pStyle w:val="Tabletext"/>
            </w:pPr>
            <w:r w:rsidRPr="00331E92">
              <w:t>$5</w:t>
            </w:r>
            <w:r w:rsidR="00631AD7" w:rsidRPr="00331E92">
              <w:t>56</w:t>
            </w:r>
            <w:r w:rsidRPr="00331E92">
              <w:t>.</w:t>
            </w:r>
            <w:r w:rsidR="00631AD7" w:rsidRPr="00331E92">
              <w:t>35</w:t>
            </w:r>
          </w:p>
        </w:tc>
      </w:tr>
      <w:tr w:rsidR="0023592B" w:rsidRPr="00331E92" w:rsidTr="00E27863">
        <w:tc>
          <w:tcPr>
            <w:tcW w:w="451" w:type="pct"/>
            <w:shd w:val="clear" w:color="auto" w:fill="auto"/>
          </w:tcPr>
          <w:p w:rsidR="0023592B" w:rsidRPr="00331E92" w:rsidRDefault="0023592B" w:rsidP="00AA4E8D">
            <w:pPr>
              <w:pStyle w:val="Tabletext"/>
            </w:pPr>
            <w:r w:rsidRPr="00331E92">
              <w:t>2</w:t>
            </w:r>
          </w:p>
        </w:tc>
        <w:tc>
          <w:tcPr>
            <w:tcW w:w="3532" w:type="pct"/>
            <w:shd w:val="clear" w:color="auto" w:fill="auto"/>
          </w:tcPr>
          <w:p w:rsidR="0023592B" w:rsidRPr="00331E92" w:rsidRDefault="0023592B" w:rsidP="00AA4E8D">
            <w:pPr>
              <w:pStyle w:val="Tabletext"/>
            </w:pPr>
            <w:r w:rsidRPr="00331E92">
              <w:t>Instructions to make or oppose any interlocutory application</w:t>
            </w:r>
          </w:p>
        </w:tc>
        <w:tc>
          <w:tcPr>
            <w:tcW w:w="1017" w:type="pct"/>
            <w:shd w:val="clear" w:color="auto" w:fill="auto"/>
          </w:tcPr>
          <w:p w:rsidR="0023592B" w:rsidRPr="00331E92" w:rsidRDefault="00631AD7" w:rsidP="00AA4E8D">
            <w:pPr>
              <w:pStyle w:val="Tabletext"/>
            </w:pPr>
            <w:r w:rsidRPr="00331E92">
              <w:t>$278.2</w:t>
            </w:r>
            <w:r w:rsidR="0023592B" w:rsidRPr="00331E92">
              <w:t>0</w:t>
            </w:r>
          </w:p>
        </w:tc>
      </w:tr>
      <w:tr w:rsidR="0023592B" w:rsidRPr="00331E92" w:rsidTr="00E27863">
        <w:tc>
          <w:tcPr>
            <w:tcW w:w="451" w:type="pct"/>
            <w:shd w:val="clear" w:color="auto" w:fill="auto"/>
          </w:tcPr>
          <w:p w:rsidR="0023592B" w:rsidRPr="00331E92" w:rsidRDefault="0023592B" w:rsidP="00AA4E8D">
            <w:pPr>
              <w:pStyle w:val="Tabletext"/>
            </w:pPr>
            <w:r w:rsidRPr="00331E92">
              <w:t>3</w:t>
            </w:r>
          </w:p>
        </w:tc>
        <w:tc>
          <w:tcPr>
            <w:tcW w:w="3532" w:type="pct"/>
            <w:shd w:val="clear" w:color="auto" w:fill="auto"/>
          </w:tcPr>
          <w:p w:rsidR="0023592B" w:rsidRPr="00331E92" w:rsidRDefault="0023592B" w:rsidP="00AA4E8D">
            <w:pPr>
              <w:pStyle w:val="Tabletext"/>
            </w:pPr>
            <w:r w:rsidRPr="00331E92">
              <w:t>Instructions to prepare any pleading</w:t>
            </w:r>
          </w:p>
        </w:tc>
        <w:tc>
          <w:tcPr>
            <w:tcW w:w="1017" w:type="pct"/>
            <w:shd w:val="clear" w:color="auto" w:fill="auto"/>
          </w:tcPr>
          <w:p w:rsidR="0023592B" w:rsidRPr="00331E92" w:rsidRDefault="00631AD7" w:rsidP="00AA4E8D">
            <w:pPr>
              <w:pStyle w:val="Tabletext"/>
            </w:pPr>
            <w:r w:rsidRPr="00331E92">
              <w:t>$278.2</w:t>
            </w:r>
            <w:r w:rsidR="0023592B" w:rsidRPr="00331E92">
              <w:t>0</w:t>
            </w:r>
          </w:p>
        </w:tc>
      </w:tr>
      <w:tr w:rsidR="0023592B" w:rsidRPr="00331E92" w:rsidTr="00E27863">
        <w:tc>
          <w:tcPr>
            <w:tcW w:w="451" w:type="pct"/>
            <w:shd w:val="clear" w:color="auto" w:fill="auto"/>
          </w:tcPr>
          <w:p w:rsidR="0023592B" w:rsidRPr="00331E92" w:rsidRDefault="0023592B" w:rsidP="00AA4E8D">
            <w:pPr>
              <w:pStyle w:val="Tabletext"/>
            </w:pPr>
            <w:r w:rsidRPr="00331E92">
              <w:t>4</w:t>
            </w:r>
          </w:p>
        </w:tc>
        <w:tc>
          <w:tcPr>
            <w:tcW w:w="3532" w:type="pct"/>
            <w:shd w:val="clear" w:color="auto" w:fill="auto"/>
          </w:tcPr>
          <w:p w:rsidR="0023592B" w:rsidRPr="00331E92" w:rsidRDefault="0023592B" w:rsidP="00AA4E8D">
            <w:pPr>
              <w:pStyle w:val="Tabletext"/>
            </w:pPr>
            <w:r w:rsidRPr="00331E92">
              <w:t>Instructions to brief counsel</w:t>
            </w:r>
          </w:p>
        </w:tc>
        <w:tc>
          <w:tcPr>
            <w:tcW w:w="1017" w:type="pct"/>
            <w:shd w:val="clear" w:color="auto" w:fill="auto"/>
          </w:tcPr>
          <w:p w:rsidR="0023592B" w:rsidRPr="00331E92" w:rsidRDefault="00631AD7" w:rsidP="00AA4E8D">
            <w:pPr>
              <w:pStyle w:val="Tabletext"/>
            </w:pPr>
            <w:r w:rsidRPr="00331E92">
              <w:t>$278.2</w:t>
            </w:r>
            <w:r w:rsidR="0023592B" w:rsidRPr="00331E92">
              <w:t>0</w:t>
            </w:r>
          </w:p>
        </w:tc>
      </w:tr>
      <w:tr w:rsidR="0023592B" w:rsidRPr="00331E92" w:rsidTr="00E27863">
        <w:tc>
          <w:tcPr>
            <w:tcW w:w="451" w:type="pct"/>
            <w:shd w:val="clear" w:color="auto" w:fill="auto"/>
          </w:tcPr>
          <w:p w:rsidR="0023592B" w:rsidRPr="00331E92" w:rsidRDefault="0023592B" w:rsidP="00AA4E8D">
            <w:pPr>
              <w:pStyle w:val="Tabletext"/>
            </w:pPr>
            <w:r w:rsidRPr="00331E92">
              <w:t>5</w:t>
            </w:r>
          </w:p>
        </w:tc>
        <w:tc>
          <w:tcPr>
            <w:tcW w:w="3532" w:type="pct"/>
            <w:shd w:val="clear" w:color="auto" w:fill="auto"/>
          </w:tcPr>
          <w:p w:rsidR="0023592B" w:rsidRPr="00331E92" w:rsidRDefault="0023592B" w:rsidP="00AA4E8D">
            <w:pPr>
              <w:pStyle w:val="Tabletext"/>
            </w:pPr>
            <w:r w:rsidRPr="00331E92">
              <w:t>Instructions to do any other thing not otherwise provided for</w:t>
            </w:r>
          </w:p>
        </w:tc>
        <w:tc>
          <w:tcPr>
            <w:tcW w:w="1017" w:type="pct"/>
            <w:shd w:val="clear" w:color="auto" w:fill="auto"/>
          </w:tcPr>
          <w:p w:rsidR="0023592B" w:rsidRPr="00331E92" w:rsidRDefault="00631AD7" w:rsidP="00AA4E8D">
            <w:pPr>
              <w:pStyle w:val="Tabletext"/>
            </w:pPr>
            <w:r w:rsidRPr="00331E92">
              <w:t>$278.2</w:t>
            </w:r>
            <w:r w:rsidR="0023592B" w:rsidRPr="00331E92">
              <w:t>0</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PREPARING DOCUMENTS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6</w:t>
            </w:r>
          </w:p>
        </w:tc>
        <w:tc>
          <w:tcPr>
            <w:tcW w:w="3532" w:type="pct"/>
            <w:shd w:val="clear" w:color="auto" w:fill="auto"/>
          </w:tcPr>
          <w:p w:rsidR="0023592B" w:rsidRPr="00331E92" w:rsidRDefault="0023592B" w:rsidP="00AA4E8D">
            <w:pPr>
              <w:pStyle w:val="Tabletext"/>
            </w:pPr>
            <w:r w:rsidRPr="00331E92">
              <w:t>Preparing any document, other than court books and correspondence:</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by a solicitor, if 5 minutes or less; or</w:t>
            </w:r>
          </w:p>
        </w:tc>
        <w:tc>
          <w:tcPr>
            <w:tcW w:w="1017" w:type="pct"/>
            <w:shd w:val="clear" w:color="auto" w:fill="auto"/>
          </w:tcPr>
          <w:p w:rsidR="0023592B" w:rsidRPr="00331E92" w:rsidRDefault="00631AD7" w:rsidP="00AA4E8D">
            <w:pPr>
              <w:pStyle w:val="Tabletext"/>
            </w:pPr>
            <w:r w:rsidRPr="00331E92">
              <w:t>$44.5</w:t>
            </w:r>
            <w:r w:rsidR="0023592B" w:rsidRPr="00331E92">
              <w:t>0</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by a solicitor, if more than 5 minutes; or</w:t>
            </w:r>
          </w:p>
        </w:tc>
        <w:tc>
          <w:tcPr>
            <w:tcW w:w="1017" w:type="pct"/>
            <w:shd w:val="clear" w:color="auto" w:fill="auto"/>
          </w:tcPr>
          <w:p w:rsidR="0023592B" w:rsidRPr="00331E92" w:rsidRDefault="00631AD7" w:rsidP="00AA4E8D">
            <w:pPr>
              <w:pStyle w:val="Tabletext"/>
            </w:pPr>
            <w:r w:rsidRPr="00331E92">
              <w:t>$139.10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(c) by a law clerk, if 5 minutes or less; or</w:t>
            </w:r>
          </w:p>
        </w:tc>
        <w:tc>
          <w:tcPr>
            <w:tcW w:w="1017" w:type="pct"/>
            <w:shd w:val="clear" w:color="auto" w:fill="auto"/>
          </w:tcPr>
          <w:p w:rsidR="0023592B" w:rsidRPr="00331E92" w:rsidRDefault="00631AD7" w:rsidP="00AA4E8D">
            <w:pPr>
              <w:pStyle w:val="Tabletext"/>
            </w:pPr>
            <w:r w:rsidRPr="00331E92">
              <w:t>$22.25</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(d) by a law clerk, if more than 5 minutes</w:t>
            </w:r>
          </w:p>
        </w:tc>
        <w:tc>
          <w:tcPr>
            <w:tcW w:w="1017" w:type="pct"/>
            <w:shd w:val="clear" w:color="auto" w:fill="auto"/>
          </w:tcPr>
          <w:p w:rsidR="0023592B" w:rsidRPr="00331E92" w:rsidRDefault="00631AD7" w:rsidP="00AA4E8D">
            <w:pPr>
              <w:pStyle w:val="Tabletext"/>
            </w:pPr>
            <w:r w:rsidRPr="00331E92">
              <w:t>$69.60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PREPARING COURT BOOKS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7</w:t>
            </w:r>
          </w:p>
        </w:tc>
        <w:tc>
          <w:tcPr>
            <w:tcW w:w="3532" w:type="pct"/>
            <w:shd w:val="clear" w:color="auto" w:fill="auto"/>
          </w:tcPr>
          <w:p w:rsidR="0023592B" w:rsidRPr="00331E92" w:rsidRDefault="0023592B" w:rsidP="00AA4E8D">
            <w:pPr>
              <w:pStyle w:val="Tabletext"/>
            </w:pPr>
            <w:r w:rsidRPr="00331E92">
              <w:t>Preparing court books, including application books, appeal books, case stated books, special case books and questions reserved books</w:t>
            </w:r>
          </w:p>
        </w:tc>
        <w:tc>
          <w:tcPr>
            <w:tcW w:w="1017" w:type="pct"/>
            <w:shd w:val="clear" w:color="auto" w:fill="auto"/>
          </w:tcPr>
          <w:p w:rsidR="0023592B" w:rsidRPr="00331E92" w:rsidRDefault="00631AD7" w:rsidP="00AA4E8D">
            <w:pPr>
              <w:pStyle w:val="Tabletext"/>
              <w:rPr>
                <w:i/>
              </w:rPr>
            </w:pPr>
            <w:r w:rsidRPr="00331E92">
              <w:t>$139.10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r w:rsidRPr="00331E92">
              <w:t>8</w:t>
            </w:r>
          </w:p>
        </w:tc>
        <w:tc>
          <w:tcPr>
            <w:tcW w:w="3532" w:type="pct"/>
            <w:shd w:val="clear" w:color="auto" w:fill="auto"/>
          </w:tcPr>
          <w:p w:rsidR="0023592B" w:rsidRPr="00331E92" w:rsidRDefault="0023592B" w:rsidP="00AA4E8D">
            <w:pPr>
              <w:pStyle w:val="Tabletext"/>
            </w:pPr>
            <w:r w:rsidRPr="00331E92">
              <w:t>If court books are prepared in</w:t>
            </w:r>
            <w:r w:rsidR="00034E5E">
              <w:noBreakHyphen/>
            </w:r>
            <w:r w:rsidRPr="00331E92">
              <w:t>house, the Taxing Officer may allow a reasonable amount in the circumstances for their copying and binding</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PREPARING CORRESPONDENCE</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9</w:t>
            </w:r>
          </w:p>
        </w:tc>
        <w:tc>
          <w:tcPr>
            <w:tcW w:w="3532" w:type="pct"/>
            <w:shd w:val="clear" w:color="auto" w:fill="auto"/>
          </w:tcPr>
          <w:p w:rsidR="0023592B" w:rsidRPr="00331E92" w:rsidRDefault="0023592B" w:rsidP="00AA4E8D">
            <w:pPr>
              <w:pStyle w:val="Tabletext"/>
            </w:pPr>
            <w:r w:rsidRPr="00331E92">
              <w:t>Preparing:</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simple correspondence; or</w:t>
            </w:r>
          </w:p>
        </w:tc>
        <w:tc>
          <w:tcPr>
            <w:tcW w:w="1017" w:type="pct"/>
            <w:shd w:val="clear" w:color="auto" w:fill="auto"/>
          </w:tcPr>
          <w:p w:rsidR="0023592B" w:rsidRPr="00331E92" w:rsidRDefault="00631AD7" w:rsidP="00AA4E8D">
            <w:pPr>
              <w:pStyle w:val="Tabletext"/>
            </w:pPr>
            <w:r w:rsidRPr="00331E92">
              <w:t>$55.65</w:t>
            </w:r>
            <w:r w:rsidR="0023592B" w:rsidRPr="00331E92">
              <w:t xml:space="preserve"> per page of text</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other correspondence</w:t>
            </w:r>
          </w:p>
        </w:tc>
        <w:tc>
          <w:tcPr>
            <w:tcW w:w="1017" w:type="pct"/>
            <w:shd w:val="clear" w:color="auto" w:fill="auto"/>
          </w:tcPr>
          <w:p w:rsidR="0023592B" w:rsidRPr="00331E92" w:rsidRDefault="00631AD7" w:rsidP="00AA4E8D">
            <w:pPr>
              <w:pStyle w:val="Tabletext"/>
            </w:pPr>
            <w:r w:rsidRPr="00331E92">
              <w:t>$139.10</w:t>
            </w:r>
            <w:r w:rsidR="0023592B" w:rsidRPr="00331E92">
              <w:t xml:space="preserve"> per page of text</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READING DOCUMENTS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10</w:t>
            </w:r>
          </w:p>
        </w:tc>
        <w:tc>
          <w:tcPr>
            <w:tcW w:w="3532" w:type="pct"/>
            <w:shd w:val="clear" w:color="auto" w:fill="auto"/>
          </w:tcPr>
          <w:p w:rsidR="0023592B" w:rsidRPr="00331E92" w:rsidRDefault="0023592B" w:rsidP="00AA4E8D">
            <w:pPr>
              <w:pStyle w:val="Tabletext"/>
            </w:pPr>
            <w:r w:rsidRPr="00331E92">
              <w:t>Reading:</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simple correspondence; or</w:t>
            </w:r>
          </w:p>
        </w:tc>
        <w:tc>
          <w:tcPr>
            <w:tcW w:w="1017" w:type="pct"/>
            <w:shd w:val="clear" w:color="auto" w:fill="auto"/>
          </w:tcPr>
          <w:p w:rsidR="0023592B" w:rsidRPr="00331E92" w:rsidRDefault="00631AD7" w:rsidP="00AA4E8D">
            <w:pPr>
              <w:pStyle w:val="Tabletext"/>
            </w:pPr>
            <w:r w:rsidRPr="00331E92">
              <w:t>$11.15</w:t>
            </w:r>
            <w:r w:rsidR="0023592B" w:rsidRPr="00331E92">
              <w:t xml:space="preserve"> per page of text</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other correspondence</w:t>
            </w:r>
          </w:p>
        </w:tc>
        <w:tc>
          <w:tcPr>
            <w:tcW w:w="1017" w:type="pct"/>
            <w:shd w:val="clear" w:color="auto" w:fill="auto"/>
          </w:tcPr>
          <w:p w:rsidR="0023592B" w:rsidRPr="00331E92" w:rsidRDefault="00631AD7" w:rsidP="00AA4E8D">
            <w:pPr>
              <w:pStyle w:val="Tabletext"/>
            </w:pPr>
            <w:r w:rsidRPr="00331E92">
              <w:t>$139.10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r w:rsidRPr="00331E92">
              <w:t>11</w:t>
            </w:r>
          </w:p>
        </w:tc>
        <w:tc>
          <w:tcPr>
            <w:tcW w:w="3532" w:type="pct"/>
            <w:shd w:val="clear" w:color="auto" w:fill="auto"/>
          </w:tcPr>
          <w:p w:rsidR="0023592B" w:rsidRPr="00331E92" w:rsidRDefault="0023592B" w:rsidP="00AA4E8D">
            <w:pPr>
              <w:pStyle w:val="Tabletext"/>
            </w:pPr>
            <w:r w:rsidRPr="00331E92">
              <w:t>Reading documents, other than correspondence:</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up to 10 pages of text; or</w:t>
            </w:r>
          </w:p>
        </w:tc>
        <w:tc>
          <w:tcPr>
            <w:tcW w:w="1017" w:type="pct"/>
            <w:shd w:val="clear" w:color="auto" w:fill="auto"/>
          </w:tcPr>
          <w:p w:rsidR="0023592B" w:rsidRPr="00331E92" w:rsidRDefault="00631AD7" w:rsidP="00AA4E8D">
            <w:pPr>
              <w:pStyle w:val="Tabletext"/>
            </w:pPr>
            <w:r w:rsidRPr="00331E92">
              <w:t>$11.15</w:t>
            </w:r>
            <w:r w:rsidR="0023592B" w:rsidRPr="00331E92">
              <w:t xml:space="preserve"> per page of text</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otherwise</w:t>
            </w:r>
          </w:p>
        </w:tc>
        <w:tc>
          <w:tcPr>
            <w:tcW w:w="1017" w:type="pct"/>
            <w:shd w:val="clear" w:color="auto" w:fill="auto"/>
          </w:tcPr>
          <w:p w:rsidR="0023592B" w:rsidRPr="00331E92" w:rsidRDefault="00631AD7" w:rsidP="00AA4E8D">
            <w:pPr>
              <w:pStyle w:val="Tabletext"/>
            </w:pPr>
            <w:r w:rsidRPr="00331E92">
              <w:t>$139.10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Heading"/>
            </w:pPr>
            <w:r w:rsidRPr="00331E92">
              <w:t>EXAMINING DOCUMENTS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12</w:t>
            </w:r>
          </w:p>
        </w:tc>
        <w:tc>
          <w:tcPr>
            <w:tcW w:w="3532" w:type="pct"/>
            <w:shd w:val="clear" w:color="auto" w:fill="auto"/>
          </w:tcPr>
          <w:p w:rsidR="0023592B" w:rsidRPr="00331E92" w:rsidRDefault="0023592B" w:rsidP="00AA4E8D">
            <w:pPr>
              <w:pStyle w:val="Tabletext"/>
            </w:pPr>
            <w:r w:rsidRPr="00331E92">
              <w:t>Examining a document to ensure that it is correct or complete (for example, a proof print of a court book):</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up to 10 pages of text; or</w:t>
            </w:r>
          </w:p>
        </w:tc>
        <w:tc>
          <w:tcPr>
            <w:tcW w:w="1017" w:type="pct"/>
            <w:shd w:val="clear" w:color="auto" w:fill="auto"/>
          </w:tcPr>
          <w:p w:rsidR="0023592B" w:rsidRPr="00331E92" w:rsidRDefault="00631AD7" w:rsidP="00AA4E8D">
            <w:pPr>
              <w:pStyle w:val="Tabletext"/>
            </w:pPr>
            <w:r w:rsidRPr="00331E92">
              <w:t>$5.5</w:t>
            </w:r>
            <w:r w:rsidR="0023592B" w:rsidRPr="00331E92">
              <w:t>5 per page of text</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otherwise</w:t>
            </w:r>
          </w:p>
        </w:tc>
        <w:tc>
          <w:tcPr>
            <w:tcW w:w="1017" w:type="pct"/>
            <w:shd w:val="clear" w:color="auto" w:fill="auto"/>
          </w:tcPr>
          <w:p w:rsidR="0023592B" w:rsidRPr="00331E92" w:rsidRDefault="00631AD7" w:rsidP="00AA4E8D">
            <w:pPr>
              <w:pStyle w:val="Tabletext"/>
            </w:pPr>
            <w:r w:rsidRPr="00331E92">
              <w:t>$69.60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COPYING DOCUMENTS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13</w:t>
            </w:r>
          </w:p>
        </w:tc>
        <w:tc>
          <w:tcPr>
            <w:tcW w:w="3532" w:type="pct"/>
            <w:shd w:val="clear" w:color="auto" w:fill="auto"/>
          </w:tcPr>
          <w:p w:rsidR="0023592B" w:rsidRPr="00331E92" w:rsidRDefault="0023592B" w:rsidP="00AA4E8D">
            <w:pPr>
              <w:pStyle w:val="Tabletext"/>
            </w:pPr>
            <w:r w:rsidRPr="00331E92">
              <w:t>Copying documents: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black and white photocopies; or</w:t>
            </w:r>
          </w:p>
        </w:tc>
        <w:tc>
          <w:tcPr>
            <w:tcW w:w="1017" w:type="pct"/>
            <w:shd w:val="clear" w:color="auto" w:fill="auto"/>
          </w:tcPr>
          <w:p w:rsidR="0023592B" w:rsidRPr="00331E92" w:rsidRDefault="00631AD7" w:rsidP="00AA4E8D">
            <w:pPr>
              <w:pStyle w:val="Tabletext"/>
            </w:pPr>
            <w:r w:rsidRPr="00331E92">
              <w:t>56</w:t>
            </w:r>
            <w:r w:rsidR="0023592B" w:rsidRPr="00331E92">
              <w:t xml:space="preserve"> cents per page</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colour photocopies</w:t>
            </w:r>
          </w:p>
        </w:tc>
        <w:tc>
          <w:tcPr>
            <w:tcW w:w="1017" w:type="pct"/>
            <w:shd w:val="clear" w:color="auto" w:fill="auto"/>
          </w:tcPr>
          <w:p w:rsidR="0023592B" w:rsidRPr="00331E92" w:rsidRDefault="00631AD7" w:rsidP="00AA4E8D">
            <w:pPr>
              <w:pStyle w:val="Tabletext"/>
            </w:pPr>
            <w:r w:rsidRPr="00331E92">
              <w:t>$1.75</w:t>
            </w:r>
            <w:r w:rsidR="0023592B" w:rsidRPr="00331E92">
              <w:t xml:space="preserve"> per page</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ATTENDANCES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14</w:t>
            </w:r>
          </w:p>
        </w:tc>
        <w:tc>
          <w:tcPr>
            <w:tcW w:w="3532" w:type="pct"/>
            <w:shd w:val="clear" w:color="auto" w:fill="auto"/>
          </w:tcPr>
          <w:p w:rsidR="00AD688D" w:rsidRPr="00331E92" w:rsidRDefault="0023592B" w:rsidP="000256CF">
            <w:pPr>
              <w:pStyle w:val="Tabletext"/>
            </w:pPr>
            <w:r w:rsidRPr="00331E92">
              <w:t xml:space="preserve">Attendances, including telephone attendances, research, conferences with clients, conferences with counsel and attendances </w:t>
            </w:r>
            <w:r w:rsidR="00AD688D" w:rsidRPr="00331E92">
              <w:t>at the Registry</w:t>
            </w:r>
            <w:r w:rsidRPr="00331E92">
              <w:t>:</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by a solicitor, if 5 minutes or less; or</w:t>
            </w:r>
          </w:p>
        </w:tc>
        <w:tc>
          <w:tcPr>
            <w:tcW w:w="1017" w:type="pct"/>
            <w:shd w:val="clear" w:color="auto" w:fill="auto"/>
          </w:tcPr>
          <w:p w:rsidR="0023592B" w:rsidRPr="00331E92" w:rsidRDefault="00631AD7" w:rsidP="00AA4E8D">
            <w:pPr>
              <w:pStyle w:val="Tabletext"/>
            </w:pPr>
            <w:r w:rsidRPr="00331E92">
              <w:t>$44.5</w:t>
            </w:r>
            <w:r w:rsidR="0023592B" w:rsidRPr="00331E92">
              <w:t>0</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by a solicitor, if more than 5 minutes; or</w:t>
            </w:r>
          </w:p>
        </w:tc>
        <w:tc>
          <w:tcPr>
            <w:tcW w:w="1017" w:type="pct"/>
            <w:shd w:val="clear" w:color="auto" w:fill="auto"/>
          </w:tcPr>
          <w:p w:rsidR="0023592B" w:rsidRPr="00331E92" w:rsidRDefault="00631AD7" w:rsidP="00AA4E8D">
            <w:pPr>
              <w:pStyle w:val="Tabletext"/>
            </w:pPr>
            <w:r w:rsidRPr="00331E92">
              <w:t>$139.10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(c) by a law clerk, if 5 minutes or less; or</w:t>
            </w:r>
          </w:p>
        </w:tc>
        <w:tc>
          <w:tcPr>
            <w:tcW w:w="1017" w:type="pct"/>
            <w:shd w:val="clear" w:color="auto" w:fill="auto"/>
          </w:tcPr>
          <w:p w:rsidR="0023592B" w:rsidRPr="00331E92" w:rsidRDefault="00631AD7" w:rsidP="00AA4E8D">
            <w:pPr>
              <w:pStyle w:val="Tabletext"/>
            </w:pPr>
            <w:r w:rsidRPr="00331E92">
              <w:t>$22.25</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(d) by a law clerk, if more than 5 minutes</w:t>
            </w:r>
          </w:p>
        </w:tc>
        <w:tc>
          <w:tcPr>
            <w:tcW w:w="1017" w:type="pct"/>
            <w:shd w:val="clear" w:color="auto" w:fill="auto"/>
          </w:tcPr>
          <w:p w:rsidR="0023592B" w:rsidRPr="00331E92" w:rsidRDefault="00631AD7" w:rsidP="00AA4E8D">
            <w:pPr>
              <w:pStyle w:val="Tabletext"/>
            </w:pPr>
            <w:r w:rsidRPr="00331E92">
              <w:t>$69.60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keepNext/>
            </w:pPr>
            <w:r w:rsidRPr="00331E92">
              <w:t>15</w:t>
            </w:r>
          </w:p>
        </w:tc>
        <w:tc>
          <w:tcPr>
            <w:tcW w:w="3532" w:type="pct"/>
            <w:shd w:val="clear" w:color="auto" w:fill="auto"/>
          </w:tcPr>
          <w:p w:rsidR="0023592B" w:rsidRPr="00331E92" w:rsidRDefault="0023592B" w:rsidP="00AA4E8D">
            <w:pPr>
              <w:pStyle w:val="Tabletext"/>
              <w:keepNext/>
            </w:pPr>
            <w:r w:rsidRPr="00331E92">
              <w:t>Attendances in Court, including travelling time to and from Court:</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(a) by a solicitor; or</w:t>
            </w:r>
          </w:p>
        </w:tc>
        <w:tc>
          <w:tcPr>
            <w:tcW w:w="1017" w:type="pct"/>
            <w:shd w:val="clear" w:color="auto" w:fill="auto"/>
          </w:tcPr>
          <w:p w:rsidR="0023592B" w:rsidRPr="00331E92" w:rsidRDefault="00631AD7" w:rsidP="00631AD7">
            <w:pPr>
              <w:pStyle w:val="Tabletext"/>
            </w:pPr>
            <w:r w:rsidRPr="00331E92">
              <w:t>$139</w:t>
            </w:r>
            <w:r w:rsidR="0023592B" w:rsidRPr="00331E92">
              <w:t>.</w:t>
            </w:r>
            <w:r w:rsidRPr="00331E92">
              <w:t>10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Tablea"/>
            </w:pPr>
            <w:r w:rsidRPr="00331E92">
              <w:t>(b) by a law clerk</w:t>
            </w:r>
          </w:p>
        </w:tc>
        <w:tc>
          <w:tcPr>
            <w:tcW w:w="1017" w:type="pct"/>
            <w:shd w:val="clear" w:color="auto" w:fill="auto"/>
          </w:tcPr>
          <w:p w:rsidR="0023592B" w:rsidRPr="00331E92" w:rsidRDefault="00631AD7" w:rsidP="00AA4E8D">
            <w:pPr>
              <w:pStyle w:val="Tabletext"/>
            </w:pPr>
            <w:r w:rsidRPr="00331E92">
              <w:t>$69.60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text"/>
            </w:pPr>
          </w:p>
        </w:tc>
        <w:tc>
          <w:tcPr>
            <w:tcW w:w="3532" w:type="pct"/>
            <w:shd w:val="clear" w:color="auto" w:fill="auto"/>
          </w:tcPr>
          <w:p w:rsidR="0023592B" w:rsidRPr="00331E92" w:rsidRDefault="0023592B" w:rsidP="00AA4E8D">
            <w:pPr>
              <w:pStyle w:val="notemargin"/>
            </w:pPr>
            <w:r w:rsidRPr="00331E92">
              <w:t>Note:</w:t>
            </w:r>
            <w:r w:rsidRPr="00331E92">
              <w:tab/>
              <w:t>The Taxing Officer has the discretion to allow for the attendance of more than one solicitor or law clerk in Court if the circumstances warrant it</w:t>
            </w:r>
            <w:r w:rsidR="00F768F8">
              <w:t>.</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16</w:t>
            </w:r>
          </w:p>
        </w:tc>
        <w:tc>
          <w:tcPr>
            <w:tcW w:w="3532" w:type="pct"/>
            <w:shd w:val="clear" w:color="auto" w:fill="auto"/>
          </w:tcPr>
          <w:p w:rsidR="0023592B" w:rsidRPr="00331E92" w:rsidRDefault="0023592B" w:rsidP="00AA4E8D">
            <w:pPr>
              <w:pStyle w:val="Tabletext"/>
            </w:pPr>
            <w:r w:rsidRPr="00331E92">
              <w:t>Any other attendance not otherwise provided for</w:t>
            </w:r>
          </w:p>
        </w:tc>
        <w:tc>
          <w:tcPr>
            <w:tcW w:w="1017" w:type="pct"/>
            <w:shd w:val="clear" w:color="auto" w:fill="auto"/>
          </w:tcPr>
          <w:p w:rsidR="0023592B" w:rsidRPr="00331E92" w:rsidRDefault="00631AD7" w:rsidP="00AA4E8D">
            <w:pPr>
              <w:pStyle w:val="Tabletext"/>
            </w:pPr>
            <w:r w:rsidRPr="00331E92">
              <w:t>$69.60</w:t>
            </w:r>
            <w:r w:rsidR="0023592B" w:rsidRPr="00331E92">
              <w:t xml:space="preserve"> per quarter hour or part thereof</w:t>
            </w: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GENERAL CARE AND CONDUCT</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17</w:t>
            </w:r>
          </w:p>
        </w:tc>
        <w:tc>
          <w:tcPr>
            <w:tcW w:w="3532" w:type="pct"/>
            <w:shd w:val="clear" w:color="auto" w:fill="auto"/>
          </w:tcPr>
          <w:p w:rsidR="0023592B" w:rsidRPr="00331E92" w:rsidRDefault="0023592B" w:rsidP="00AA4E8D">
            <w:pPr>
              <w:pStyle w:val="Tabletext"/>
            </w:pPr>
            <w:r w:rsidRPr="00331E92">
              <w:t>In complex or novel matters the Taxing Officer may allow an additional amount for the general care and conduct of the matter, not exceeding 5% of the total of the fees and disbursements otherwise allowed</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WITNESSES’ EXPENSES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18</w:t>
            </w:r>
          </w:p>
        </w:tc>
        <w:tc>
          <w:tcPr>
            <w:tcW w:w="3532" w:type="pct"/>
            <w:shd w:val="clear" w:color="auto" w:fill="auto"/>
          </w:tcPr>
          <w:p w:rsidR="0023592B" w:rsidRPr="00331E92" w:rsidRDefault="0023592B" w:rsidP="00AA4E8D">
            <w:pPr>
              <w:pStyle w:val="Tabletext"/>
            </w:pPr>
            <w:r w:rsidRPr="00331E92">
              <w:t>For each witness, including that witness’ travelling time</w:t>
            </w:r>
          </w:p>
        </w:tc>
        <w:tc>
          <w:tcPr>
            <w:tcW w:w="1017" w:type="pct"/>
            <w:shd w:val="clear" w:color="auto" w:fill="auto"/>
          </w:tcPr>
          <w:p w:rsidR="0023592B" w:rsidRPr="00331E92" w:rsidRDefault="00631AD7" w:rsidP="00AA4E8D">
            <w:pPr>
              <w:pStyle w:val="Tabletext"/>
            </w:pPr>
            <w:r w:rsidRPr="00331E92">
              <w:t>$278</w:t>
            </w:r>
            <w:r w:rsidR="0023592B" w:rsidRPr="00331E92">
              <w:t>.</w:t>
            </w:r>
            <w:r w:rsidRPr="00331E92">
              <w:t>2</w:t>
            </w:r>
            <w:r w:rsidR="0023592B" w:rsidRPr="00331E92">
              <w:t>0 per hour or part thereof</w:t>
            </w:r>
          </w:p>
        </w:tc>
      </w:tr>
      <w:tr w:rsidR="0023592B" w:rsidRPr="00331E92" w:rsidTr="00E27863">
        <w:tc>
          <w:tcPr>
            <w:tcW w:w="451" w:type="pct"/>
            <w:shd w:val="clear" w:color="auto" w:fill="auto"/>
          </w:tcPr>
          <w:p w:rsidR="0023592B" w:rsidRPr="00331E92" w:rsidRDefault="0023592B" w:rsidP="00AA4E8D">
            <w:pPr>
              <w:pStyle w:val="Tabletext"/>
            </w:pPr>
            <w:r w:rsidRPr="00331E92">
              <w:t>19</w:t>
            </w:r>
          </w:p>
        </w:tc>
        <w:tc>
          <w:tcPr>
            <w:tcW w:w="3532" w:type="pct"/>
            <w:shd w:val="clear" w:color="auto" w:fill="auto"/>
          </w:tcPr>
          <w:p w:rsidR="0023592B" w:rsidRPr="00331E92" w:rsidRDefault="0023592B" w:rsidP="00AA4E8D">
            <w:pPr>
              <w:pStyle w:val="Tabletext"/>
            </w:pPr>
            <w:r w:rsidRPr="00331E92">
              <w:t>If a witness is an expert, the Taxing Officer may allow an amount equal to the expert’s actual fees for preparing to give evidence and for attending to give evidence</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Heading"/>
            </w:pPr>
          </w:p>
        </w:tc>
        <w:tc>
          <w:tcPr>
            <w:tcW w:w="3532" w:type="pct"/>
            <w:shd w:val="clear" w:color="auto" w:fill="auto"/>
          </w:tcPr>
          <w:p w:rsidR="0023592B" w:rsidRPr="00331E92" w:rsidRDefault="0023592B" w:rsidP="00AA4E8D">
            <w:pPr>
              <w:pStyle w:val="TableHeading"/>
            </w:pPr>
            <w:r w:rsidRPr="00331E92">
              <w:t>DISBURSEMENTS</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shd w:val="clear" w:color="auto" w:fill="auto"/>
          </w:tcPr>
          <w:p w:rsidR="0023592B" w:rsidRPr="00331E92" w:rsidRDefault="0023592B" w:rsidP="00AA4E8D">
            <w:pPr>
              <w:pStyle w:val="Tabletext"/>
            </w:pPr>
            <w:r w:rsidRPr="00331E92">
              <w:t>20</w:t>
            </w:r>
          </w:p>
        </w:tc>
        <w:tc>
          <w:tcPr>
            <w:tcW w:w="3532" w:type="pct"/>
            <w:shd w:val="clear" w:color="auto" w:fill="auto"/>
          </w:tcPr>
          <w:p w:rsidR="0023592B" w:rsidRPr="00331E92" w:rsidRDefault="0023592B" w:rsidP="00AA4E8D">
            <w:pPr>
              <w:pStyle w:val="Tabletext"/>
            </w:pPr>
            <w:r w:rsidRPr="00331E92">
              <w:t>All disbursements reasonably incurred and paid are to be allowed</w:t>
            </w:r>
          </w:p>
        </w:tc>
        <w:tc>
          <w:tcPr>
            <w:tcW w:w="1017" w:type="pct"/>
            <w:shd w:val="clear" w:color="auto" w:fill="auto"/>
          </w:tcPr>
          <w:p w:rsidR="0023592B" w:rsidRPr="00331E92" w:rsidRDefault="0023592B" w:rsidP="00AA4E8D">
            <w:pPr>
              <w:pStyle w:val="Tabletext"/>
            </w:pPr>
          </w:p>
        </w:tc>
      </w:tr>
      <w:tr w:rsidR="0023592B" w:rsidRPr="00331E92" w:rsidTr="00E27863">
        <w:tc>
          <w:tcPr>
            <w:tcW w:w="451" w:type="pct"/>
            <w:tcBorders>
              <w:bottom w:val="single" w:sz="2" w:space="0" w:color="auto"/>
            </w:tcBorders>
            <w:shd w:val="clear" w:color="auto" w:fill="auto"/>
          </w:tcPr>
          <w:p w:rsidR="0023592B" w:rsidRPr="00331E92" w:rsidRDefault="0023592B" w:rsidP="00AA4E8D">
            <w:pPr>
              <w:pStyle w:val="TableHeading"/>
            </w:pPr>
          </w:p>
        </w:tc>
        <w:tc>
          <w:tcPr>
            <w:tcW w:w="3532" w:type="pct"/>
            <w:tcBorders>
              <w:bottom w:val="single" w:sz="2" w:space="0" w:color="auto"/>
            </w:tcBorders>
            <w:shd w:val="clear" w:color="auto" w:fill="auto"/>
          </w:tcPr>
          <w:p w:rsidR="0023592B" w:rsidRPr="00331E92" w:rsidRDefault="0023592B" w:rsidP="00AA4E8D">
            <w:pPr>
              <w:pStyle w:val="TableHeading"/>
              <w:rPr>
                <w:b w:val="0"/>
              </w:rPr>
            </w:pPr>
            <w:r w:rsidRPr="00331E92">
              <w:t>MISCELLANEOUS</w:t>
            </w:r>
          </w:p>
        </w:tc>
        <w:tc>
          <w:tcPr>
            <w:tcW w:w="1017" w:type="pct"/>
            <w:tcBorders>
              <w:bottom w:val="single" w:sz="2" w:space="0" w:color="auto"/>
            </w:tcBorders>
            <w:shd w:val="clear" w:color="auto" w:fill="auto"/>
          </w:tcPr>
          <w:p w:rsidR="0023592B" w:rsidRPr="00331E92" w:rsidRDefault="0023592B" w:rsidP="00AA4E8D">
            <w:pPr>
              <w:pStyle w:val="Tabletext"/>
            </w:pPr>
          </w:p>
        </w:tc>
      </w:tr>
      <w:tr w:rsidR="0023592B" w:rsidRPr="00331E92" w:rsidTr="00E27863">
        <w:tc>
          <w:tcPr>
            <w:tcW w:w="451" w:type="pct"/>
            <w:tcBorders>
              <w:top w:val="single" w:sz="2" w:space="0" w:color="auto"/>
              <w:bottom w:val="single" w:sz="12" w:space="0" w:color="auto"/>
            </w:tcBorders>
            <w:shd w:val="clear" w:color="auto" w:fill="auto"/>
          </w:tcPr>
          <w:p w:rsidR="0023592B" w:rsidRPr="00331E92" w:rsidRDefault="0023592B" w:rsidP="00AA4E8D">
            <w:pPr>
              <w:pStyle w:val="Tabletext"/>
            </w:pPr>
            <w:r w:rsidRPr="00331E92">
              <w:t>21</w:t>
            </w:r>
          </w:p>
        </w:tc>
        <w:tc>
          <w:tcPr>
            <w:tcW w:w="3532" w:type="pct"/>
            <w:tcBorders>
              <w:top w:val="single" w:sz="2" w:space="0" w:color="auto"/>
              <w:bottom w:val="single" w:sz="12" w:space="0" w:color="auto"/>
            </w:tcBorders>
            <w:shd w:val="clear" w:color="auto" w:fill="auto"/>
          </w:tcPr>
          <w:p w:rsidR="0023592B" w:rsidRPr="00331E92" w:rsidRDefault="0023592B" w:rsidP="00AA4E8D">
            <w:pPr>
              <w:pStyle w:val="Tabletext"/>
            </w:pPr>
            <w:r w:rsidRPr="00331E92">
              <w:t>In unusual cases, or in instances which are not otherwise covered by the preceding items, the Taxing Officer may allow such additional charges or disbursements as are reasonable in the circumstances</w:t>
            </w:r>
          </w:p>
        </w:tc>
        <w:tc>
          <w:tcPr>
            <w:tcW w:w="1017" w:type="pct"/>
            <w:tcBorders>
              <w:top w:val="single" w:sz="2" w:space="0" w:color="auto"/>
              <w:bottom w:val="single" w:sz="12" w:space="0" w:color="auto"/>
            </w:tcBorders>
            <w:shd w:val="clear" w:color="auto" w:fill="auto"/>
          </w:tcPr>
          <w:p w:rsidR="0023592B" w:rsidRPr="00331E92" w:rsidRDefault="0023592B" w:rsidP="00AA4E8D">
            <w:pPr>
              <w:pStyle w:val="Tabletext"/>
            </w:pPr>
          </w:p>
        </w:tc>
      </w:tr>
    </w:tbl>
    <w:p w:rsidR="0023592B" w:rsidRPr="00331E92" w:rsidRDefault="0023592B" w:rsidP="0023592B">
      <w:pPr>
        <w:pStyle w:val="Tabletext"/>
      </w:pPr>
    </w:p>
    <w:p w:rsidR="00BC7DDE" w:rsidRPr="00331E92" w:rsidRDefault="00BC7DDE" w:rsidP="00BC7DDE">
      <w:pPr>
        <w:pStyle w:val="ActHead6"/>
        <w:pageBreakBefore/>
      </w:pPr>
      <w:bookmarkStart w:id="75" w:name="_Toc26969521"/>
      <w:bookmarkStart w:id="76" w:name="opcCurrentFind"/>
      <w:r w:rsidRPr="00251A75">
        <w:rPr>
          <w:rStyle w:val="CharAmSchNo"/>
        </w:rPr>
        <w:t>Schedule</w:t>
      </w:r>
      <w:r w:rsidR="00331E92" w:rsidRPr="00251A75">
        <w:rPr>
          <w:rStyle w:val="CharAmSchNo"/>
        </w:rPr>
        <w:t> </w:t>
      </w:r>
      <w:r w:rsidRPr="00251A75">
        <w:rPr>
          <w:rStyle w:val="CharAmSchNo"/>
        </w:rPr>
        <w:t>4</w:t>
      </w:r>
      <w:r w:rsidRPr="00331E92">
        <w:t>—</w:t>
      </w:r>
      <w:r w:rsidRPr="00251A75">
        <w:rPr>
          <w:rStyle w:val="CharAmSchText"/>
        </w:rPr>
        <w:t>Transitional provisions</w:t>
      </w:r>
      <w:bookmarkEnd w:id="75"/>
    </w:p>
    <w:bookmarkEnd w:id="76"/>
    <w:p w:rsidR="00BC7DDE" w:rsidRPr="00251A75" w:rsidRDefault="00BC7DDE" w:rsidP="00BC7DDE">
      <w:pPr>
        <w:pStyle w:val="Header"/>
      </w:pPr>
      <w:r w:rsidRPr="00251A75">
        <w:rPr>
          <w:rStyle w:val="CharAmPartNo"/>
        </w:rPr>
        <w:t xml:space="preserve"> </w:t>
      </w:r>
      <w:r w:rsidRPr="00251A75">
        <w:rPr>
          <w:rStyle w:val="CharAmPartText"/>
        </w:rPr>
        <w:t xml:space="preserve"> </w:t>
      </w:r>
    </w:p>
    <w:p w:rsidR="00BC7DDE" w:rsidRPr="00331E92" w:rsidRDefault="00BC7DDE" w:rsidP="00BC7DDE">
      <w:pPr>
        <w:pStyle w:val="ActHead9"/>
      </w:pPr>
      <w:bookmarkStart w:id="77" w:name="_Toc26969522"/>
      <w:r w:rsidRPr="00331E92">
        <w:t xml:space="preserve">High Court </w:t>
      </w:r>
      <w:r w:rsidR="00034E5E">
        <w:t>Rules 2</w:t>
      </w:r>
      <w:r w:rsidRPr="00331E92">
        <w:t>004</w:t>
      </w:r>
      <w:bookmarkEnd w:id="77"/>
    </w:p>
    <w:p w:rsidR="00BC7DDE" w:rsidRPr="00331E92" w:rsidRDefault="00BC7DDE" w:rsidP="00BC7DDE">
      <w:pPr>
        <w:pStyle w:val="ItemHead"/>
      </w:pPr>
      <w:r w:rsidRPr="00331E92">
        <w:t>1  In the appropriate position in Chapter</w:t>
      </w:r>
      <w:r w:rsidR="00331E92" w:rsidRPr="00331E92">
        <w:t> </w:t>
      </w:r>
      <w:r w:rsidRPr="00331E92">
        <w:t>6</w:t>
      </w:r>
    </w:p>
    <w:p w:rsidR="00BC7DDE" w:rsidRPr="00331E92" w:rsidRDefault="00BC7DDE" w:rsidP="00BC7DDE">
      <w:pPr>
        <w:pStyle w:val="Item"/>
      </w:pPr>
      <w:r w:rsidRPr="00331E92">
        <w:t>Insert:</w:t>
      </w:r>
    </w:p>
    <w:p w:rsidR="00BC7DDE" w:rsidRPr="00331E92" w:rsidRDefault="00BC7DDE" w:rsidP="00BC7DDE">
      <w:pPr>
        <w:pStyle w:val="ActHead2"/>
      </w:pPr>
      <w:bookmarkStart w:id="78" w:name="_Toc26969523"/>
      <w:r w:rsidRPr="00251A75">
        <w:rPr>
          <w:rStyle w:val="CharPartNo"/>
        </w:rPr>
        <w:t>Part</w:t>
      </w:r>
      <w:r w:rsidR="00331E92" w:rsidRPr="00251A75">
        <w:rPr>
          <w:rStyle w:val="CharPartNo"/>
        </w:rPr>
        <w:t> </w:t>
      </w:r>
      <w:r w:rsidRPr="00251A75">
        <w:rPr>
          <w:rStyle w:val="CharPartNo"/>
        </w:rPr>
        <w:t>61</w:t>
      </w:r>
      <w:r w:rsidRPr="00331E92">
        <w:t>—</w:t>
      </w:r>
      <w:r w:rsidRPr="00251A75">
        <w:rPr>
          <w:rStyle w:val="CharPartText"/>
        </w:rPr>
        <w:t xml:space="preserve">Transitional provisions relating to the High Court Amendment (Electronic Filing and Other Matters) </w:t>
      </w:r>
      <w:r w:rsidR="00034E5E" w:rsidRPr="00251A75">
        <w:rPr>
          <w:rStyle w:val="CharPartText"/>
        </w:rPr>
        <w:t>Rules 2</w:t>
      </w:r>
      <w:r w:rsidRPr="00251A75">
        <w:rPr>
          <w:rStyle w:val="CharPartText"/>
        </w:rPr>
        <w:t>019</w:t>
      </w:r>
      <w:bookmarkEnd w:id="78"/>
    </w:p>
    <w:p w:rsidR="00BC7DDE" w:rsidRPr="00251A75" w:rsidRDefault="00BC7DDE" w:rsidP="00BC7DDE">
      <w:pPr>
        <w:pStyle w:val="Header"/>
      </w:pPr>
      <w:r w:rsidRPr="00251A75">
        <w:rPr>
          <w:rStyle w:val="CharDivNo"/>
        </w:rPr>
        <w:t xml:space="preserve"> </w:t>
      </w:r>
      <w:r w:rsidRPr="00251A75">
        <w:rPr>
          <w:rStyle w:val="CharDivText"/>
        </w:rPr>
        <w:t xml:space="preserve"> </w:t>
      </w:r>
    </w:p>
    <w:p w:rsidR="00BC7DDE" w:rsidRPr="00331E92" w:rsidRDefault="00BC7DDE" w:rsidP="00BC7DDE">
      <w:pPr>
        <w:pStyle w:val="ActHead5"/>
      </w:pPr>
      <w:bookmarkStart w:id="79" w:name="_Toc26969524"/>
      <w:r w:rsidRPr="00251A75">
        <w:rPr>
          <w:rStyle w:val="CharSectno"/>
        </w:rPr>
        <w:t>61.01</w:t>
      </w:r>
      <w:r w:rsidRPr="00331E92">
        <w:t xml:space="preserve">  Application of amendments relating to electronic filing</w:t>
      </w:r>
      <w:bookmarkEnd w:id="79"/>
    </w:p>
    <w:p w:rsidR="00BC7DDE" w:rsidRPr="00331E92" w:rsidRDefault="00BC7DDE" w:rsidP="00BC7DDE">
      <w:pPr>
        <w:pStyle w:val="subsection"/>
      </w:pPr>
      <w:r w:rsidRPr="00331E92">
        <w:tab/>
      </w:r>
      <w:r w:rsidRPr="00331E92">
        <w:tab/>
        <w:t>Unless the Registrar otherwise directs, the amendments made by Schedule</w:t>
      </w:r>
      <w:r w:rsidR="00331E92" w:rsidRPr="00331E92">
        <w:t> </w:t>
      </w:r>
      <w:r w:rsidRPr="00331E92">
        <w:t xml:space="preserve">1 to the </w:t>
      </w:r>
      <w:r w:rsidRPr="00331E92">
        <w:rPr>
          <w:i/>
        </w:rPr>
        <w:t xml:space="preserve">High Court Amendment (Electronic Filing and Other Matters) </w:t>
      </w:r>
      <w:r w:rsidR="00034E5E">
        <w:rPr>
          <w:i/>
        </w:rPr>
        <w:t>Rules 2</w:t>
      </w:r>
      <w:r w:rsidRPr="00331E92">
        <w:rPr>
          <w:i/>
        </w:rPr>
        <w:t>019</w:t>
      </w:r>
      <w:r w:rsidRPr="00331E92">
        <w:t xml:space="preserve"> apply in relation to a proceeding that commences on or after 1</w:t>
      </w:r>
      <w:r w:rsidR="00331E92" w:rsidRPr="00331E92">
        <w:t> </w:t>
      </w:r>
      <w:r w:rsidRPr="00331E92">
        <w:t>January 2020.</w:t>
      </w:r>
    </w:p>
    <w:p w:rsidR="00BC7DDE" w:rsidRPr="00331E92" w:rsidRDefault="00BC7DDE" w:rsidP="00BC7DDE">
      <w:pPr>
        <w:pStyle w:val="ActHead5"/>
      </w:pPr>
      <w:bookmarkStart w:id="80" w:name="_Toc26969525"/>
      <w:r w:rsidRPr="00251A75">
        <w:rPr>
          <w:rStyle w:val="CharSectno"/>
        </w:rPr>
        <w:t>61.02</w:t>
      </w:r>
      <w:r w:rsidRPr="00331E92">
        <w:t xml:space="preserve">  Forms</w:t>
      </w:r>
      <w:bookmarkEnd w:id="80"/>
    </w:p>
    <w:p w:rsidR="00BC7DDE" w:rsidRPr="00331E92" w:rsidRDefault="00BC7DDE" w:rsidP="00BC7DDE">
      <w:pPr>
        <w:pStyle w:val="subsection"/>
      </w:pPr>
      <w:r w:rsidRPr="00331E92">
        <w:tab/>
      </w:r>
      <w:r w:rsidRPr="00331E92">
        <w:tab/>
        <w:t>Unless the Registrar otherwise directs, the amendment made by Schedule</w:t>
      </w:r>
      <w:r w:rsidR="00331E92" w:rsidRPr="00331E92">
        <w:t> </w:t>
      </w:r>
      <w:r w:rsidRPr="00331E92">
        <w:t xml:space="preserve">2 to the </w:t>
      </w:r>
      <w:r w:rsidRPr="00331E92">
        <w:rPr>
          <w:i/>
        </w:rPr>
        <w:t xml:space="preserve">High Court Amendment (Electronic Filing and Other Matters) </w:t>
      </w:r>
      <w:r w:rsidR="00034E5E">
        <w:rPr>
          <w:i/>
        </w:rPr>
        <w:t>Rules 2</w:t>
      </w:r>
      <w:r w:rsidRPr="00331E92">
        <w:rPr>
          <w:i/>
        </w:rPr>
        <w:t>019</w:t>
      </w:r>
      <w:r w:rsidRPr="00331E92">
        <w:t xml:space="preserve"> applies in relation to a document that is to be filed in a proceeding that commences on or after 1</w:t>
      </w:r>
      <w:r w:rsidR="00331E92" w:rsidRPr="00331E92">
        <w:t> </w:t>
      </w:r>
      <w:r w:rsidRPr="00331E92">
        <w:t>January 2020.</w:t>
      </w:r>
    </w:p>
    <w:p w:rsidR="00BC7DDE" w:rsidRPr="00331E92" w:rsidRDefault="00BC7DDE" w:rsidP="00BC7DDE">
      <w:pPr>
        <w:pStyle w:val="ActHead5"/>
      </w:pPr>
      <w:bookmarkStart w:id="81" w:name="_Toc26969526"/>
      <w:r w:rsidRPr="00251A75">
        <w:rPr>
          <w:rStyle w:val="CharSectno"/>
        </w:rPr>
        <w:t>61.03</w:t>
      </w:r>
      <w:r w:rsidRPr="00331E92">
        <w:t xml:space="preserve">  Repeal of this Part</w:t>
      </w:r>
      <w:bookmarkEnd w:id="81"/>
    </w:p>
    <w:p w:rsidR="00BC7DDE" w:rsidRPr="00331E92" w:rsidRDefault="00BC7DDE" w:rsidP="00BC7DDE">
      <w:pPr>
        <w:pStyle w:val="subsection"/>
      </w:pPr>
      <w:r w:rsidRPr="00331E92">
        <w:tab/>
      </w:r>
      <w:r w:rsidRPr="00331E92">
        <w:tab/>
        <w:t xml:space="preserve">This </w:t>
      </w:r>
      <w:r w:rsidR="000F728E">
        <w:t>Part i</w:t>
      </w:r>
      <w:r w:rsidRPr="00331E92">
        <w:t>s repealed at the start of 1</w:t>
      </w:r>
      <w:r w:rsidR="00331E92" w:rsidRPr="00331E92">
        <w:t> </w:t>
      </w:r>
      <w:r w:rsidRPr="00331E92">
        <w:t>January 2025.</w:t>
      </w:r>
    </w:p>
    <w:sectPr w:rsidR="00BC7DDE" w:rsidRPr="00331E92" w:rsidSect="00573D3C">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863" w:rsidRDefault="00E27863" w:rsidP="0048364F">
      <w:pPr>
        <w:spacing w:line="240" w:lineRule="auto"/>
      </w:pPr>
      <w:r>
        <w:separator/>
      </w:r>
    </w:p>
  </w:endnote>
  <w:endnote w:type="continuationSeparator" w:id="0">
    <w:p w:rsidR="00E27863" w:rsidRDefault="00E2786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573D3C" w:rsidRDefault="00573D3C" w:rsidP="00573D3C">
    <w:pPr>
      <w:pStyle w:val="Footer"/>
      <w:tabs>
        <w:tab w:val="clear" w:pos="4153"/>
        <w:tab w:val="clear" w:pos="8306"/>
        <w:tab w:val="center" w:pos="4150"/>
        <w:tab w:val="right" w:pos="8307"/>
      </w:tabs>
      <w:spacing w:before="120"/>
      <w:rPr>
        <w:i/>
        <w:sz w:val="18"/>
      </w:rPr>
    </w:pPr>
    <w:r w:rsidRPr="00573D3C">
      <w:rPr>
        <w:i/>
        <w:noProof/>
        <w:sz w:val="18"/>
      </w:rPr>
      <w:t>OPC64165 -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Default="00E27863" w:rsidP="001C0E9A"/>
  <w:p w:rsidR="00E27863" w:rsidRPr="00573D3C" w:rsidRDefault="00573D3C" w:rsidP="00573D3C">
    <w:pPr>
      <w:rPr>
        <w:rFonts w:cs="Times New Roman"/>
        <w:i/>
        <w:sz w:val="18"/>
      </w:rPr>
    </w:pPr>
    <w:r w:rsidRPr="00573D3C">
      <w:rPr>
        <w:rFonts w:cs="Times New Roman"/>
        <w:i/>
        <w:sz w:val="18"/>
      </w:rPr>
      <w:t>OPC64165 -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573D3C" w:rsidRDefault="00573D3C" w:rsidP="00573D3C">
    <w:pPr>
      <w:pStyle w:val="Footer"/>
      <w:tabs>
        <w:tab w:val="clear" w:pos="4153"/>
        <w:tab w:val="clear" w:pos="8306"/>
        <w:tab w:val="center" w:pos="4150"/>
        <w:tab w:val="right" w:pos="8307"/>
      </w:tabs>
      <w:spacing w:before="120"/>
      <w:rPr>
        <w:i/>
        <w:sz w:val="18"/>
      </w:rPr>
    </w:pPr>
    <w:r w:rsidRPr="00573D3C">
      <w:rPr>
        <w:i/>
        <w:sz w:val="18"/>
      </w:rPr>
      <w:t>OPC64165 -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33C1C" w:rsidRDefault="00E2786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27863" w:rsidTr="00251A75">
      <w:tc>
        <w:tcPr>
          <w:tcW w:w="709" w:type="dxa"/>
          <w:tcBorders>
            <w:top w:val="nil"/>
            <w:left w:val="nil"/>
            <w:bottom w:val="nil"/>
            <w:right w:val="nil"/>
          </w:tcBorders>
        </w:tcPr>
        <w:p w:rsidR="00E27863" w:rsidRDefault="00E27863" w:rsidP="001C0E9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A24B4">
            <w:rPr>
              <w:i/>
              <w:noProof/>
              <w:sz w:val="18"/>
            </w:rPr>
            <w:t>lxv</w:t>
          </w:r>
          <w:r w:rsidRPr="00ED79B6">
            <w:rPr>
              <w:i/>
              <w:sz w:val="18"/>
            </w:rPr>
            <w:fldChar w:fldCharType="end"/>
          </w:r>
        </w:p>
      </w:tc>
      <w:tc>
        <w:tcPr>
          <w:tcW w:w="6379" w:type="dxa"/>
          <w:tcBorders>
            <w:top w:val="nil"/>
            <w:left w:val="nil"/>
            <w:bottom w:val="nil"/>
            <w:right w:val="nil"/>
          </w:tcBorders>
        </w:tcPr>
        <w:p w:rsidR="00E27863" w:rsidRDefault="00E27863" w:rsidP="001C0E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A24B4">
            <w:rPr>
              <w:i/>
              <w:sz w:val="18"/>
            </w:rPr>
            <w:t>High Court Amendment (Electronic Filing and Other Matters) Rules 2019</w:t>
          </w:r>
          <w:r w:rsidRPr="007A1328">
            <w:rPr>
              <w:i/>
              <w:sz w:val="18"/>
            </w:rPr>
            <w:fldChar w:fldCharType="end"/>
          </w:r>
        </w:p>
      </w:tc>
      <w:tc>
        <w:tcPr>
          <w:tcW w:w="1384" w:type="dxa"/>
          <w:tcBorders>
            <w:top w:val="nil"/>
            <w:left w:val="nil"/>
            <w:bottom w:val="nil"/>
            <w:right w:val="nil"/>
          </w:tcBorders>
        </w:tcPr>
        <w:p w:rsidR="00E27863" w:rsidRDefault="00E27863" w:rsidP="001C0E9A">
          <w:pPr>
            <w:spacing w:line="0" w:lineRule="atLeast"/>
            <w:jc w:val="right"/>
            <w:rPr>
              <w:sz w:val="18"/>
            </w:rPr>
          </w:pPr>
        </w:p>
      </w:tc>
    </w:tr>
  </w:tbl>
  <w:p w:rsidR="00E27863" w:rsidRPr="00573D3C" w:rsidRDefault="00573D3C" w:rsidP="00573D3C">
    <w:pPr>
      <w:rPr>
        <w:rFonts w:cs="Times New Roman"/>
        <w:i/>
        <w:sz w:val="18"/>
      </w:rPr>
    </w:pPr>
    <w:r w:rsidRPr="00573D3C">
      <w:rPr>
        <w:rFonts w:cs="Times New Roman"/>
        <w:i/>
        <w:sz w:val="18"/>
      </w:rPr>
      <w:t>OPC64165 -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33C1C" w:rsidRDefault="00E2786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27863" w:rsidTr="00251A75">
      <w:tc>
        <w:tcPr>
          <w:tcW w:w="1383" w:type="dxa"/>
          <w:tcBorders>
            <w:top w:val="nil"/>
            <w:left w:val="nil"/>
            <w:bottom w:val="nil"/>
            <w:right w:val="nil"/>
          </w:tcBorders>
        </w:tcPr>
        <w:p w:rsidR="00E27863" w:rsidRDefault="00E27863" w:rsidP="001C0E9A">
          <w:pPr>
            <w:spacing w:line="0" w:lineRule="atLeast"/>
            <w:rPr>
              <w:sz w:val="18"/>
            </w:rPr>
          </w:pPr>
        </w:p>
      </w:tc>
      <w:tc>
        <w:tcPr>
          <w:tcW w:w="6379" w:type="dxa"/>
          <w:tcBorders>
            <w:top w:val="nil"/>
            <w:left w:val="nil"/>
            <w:bottom w:val="nil"/>
            <w:right w:val="nil"/>
          </w:tcBorders>
        </w:tcPr>
        <w:p w:rsidR="00E27863" w:rsidRDefault="00E27863" w:rsidP="001C0E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A24B4">
            <w:rPr>
              <w:i/>
              <w:sz w:val="18"/>
            </w:rPr>
            <w:t>High Court Amendment (Electronic Filing and Other Matters) Rules 2019</w:t>
          </w:r>
          <w:r w:rsidRPr="007A1328">
            <w:rPr>
              <w:i/>
              <w:sz w:val="18"/>
            </w:rPr>
            <w:fldChar w:fldCharType="end"/>
          </w:r>
        </w:p>
      </w:tc>
      <w:tc>
        <w:tcPr>
          <w:tcW w:w="710" w:type="dxa"/>
          <w:tcBorders>
            <w:top w:val="nil"/>
            <w:left w:val="nil"/>
            <w:bottom w:val="nil"/>
            <w:right w:val="nil"/>
          </w:tcBorders>
        </w:tcPr>
        <w:p w:rsidR="00E27863" w:rsidRDefault="00E27863" w:rsidP="001C0E9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1B23">
            <w:rPr>
              <w:i/>
              <w:noProof/>
              <w:sz w:val="18"/>
            </w:rPr>
            <w:t>i</w:t>
          </w:r>
          <w:r w:rsidRPr="00ED79B6">
            <w:rPr>
              <w:i/>
              <w:sz w:val="18"/>
            </w:rPr>
            <w:fldChar w:fldCharType="end"/>
          </w:r>
        </w:p>
      </w:tc>
    </w:tr>
  </w:tbl>
  <w:p w:rsidR="00E27863" w:rsidRPr="00573D3C" w:rsidRDefault="00573D3C" w:rsidP="00573D3C">
    <w:pPr>
      <w:rPr>
        <w:rFonts w:cs="Times New Roman"/>
        <w:i/>
        <w:sz w:val="18"/>
      </w:rPr>
    </w:pPr>
    <w:r w:rsidRPr="00573D3C">
      <w:rPr>
        <w:rFonts w:cs="Times New Roman"/>
        <w:i/>
        <w:sz w:val="18"/>
      </w:rPr>
      <w:t>OPC64165 -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33C1C" w:rsidRDefault="00E27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27863" w:rsidTr="00251A75">
      <w:tc>
        <w:tcPr>
          <w:tcW w:w="709" w:type="dxa"/>
          <w:tcBorders>
            <w:top w:val="nil"/>
            <w:left w:val="nil"/>
            <w:bottom w:val="nil"/>
            <w:right w:val="nil"/>
          </w:tcBorders>
        </w:tcPr>
        <w:p w:rsidR="00E27863" w:rsidRDefault="00E27863" w:rsidP="001C0E9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1B23">
            <w:rPr>
              <w:i/>
              <w:noProof/>
              <w:sz w:val="18"/>
            </w:rPr>
            <w:t>64</w:t>
          </w:r>
          <w:r w:rsidRPr="00ED79B6">
            <w:rPr>
              <w:i/>
              <w:sz w:val="18"/>
            </w:rPr>
            <w:fldChar w:fldCharType="end"/>
          </w:r>
        </w:p>
      </w:tc>
      <w:tc>
        <w:tcPr>
          <w:tcW w:w="6379" w:type="dxa"/>
          <w:tcBorders>
            <w:top w:val="nil"/>
            <w:left w:val="nil"/>
            <w:bottom w:val="nil"/>
            <w:right w:val="nil"/>
          </w:tcBorders>
        </w:tcPr>
        <w:p w:rsidR="00E27863" w:rsidRDefault="00E27863" w:rsidP="001C0E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A24B4">
            <w:rPr>
              <w:i/>
              <w:sz w:val="18"/>
            </w:rPr>
            <w:t>High Court Amendment (Electronic Filing and Other Matters) Rules 2019</w:t>
          </w:r>
          <w:r w:rsidRPr="007A1328">
            <w:rPr>
              <w:i/>
              <w:sz w:val="18"/>
            </w:rPr>
            <w:fldChar w:fldCharType="end"/>
          </w:r>
        </w:p>
      </w:tc>
      <w:tc>
        <w:tcPr>
          <w:tcW w:w="1384" w:type="dxa"/>
          <w:tcBorders>
            <w:top w:val="nil"/>
            <w:left w:val="nil"/>
            <w:bottom w:val="nil"/>
            <w:right w:val="nil"/>
          </w:tcBorders>
        </w:tcPr>
        <w:p w:rsidR="00E27863" w:rsidRDefault="00E27863" w:rsidP="001C0E9A">
          <w:pPr>
            <w:spacing w:line="0" w:lineRule="atLeast"/>
            <w:jc w:val="right"/>
            <w:rPr>
              <w:sz w:val="18"/>
            </w:rPr>
          </w:pPr>
        </w:p>
      </w:tc>
    </w:tr>
  </w:tbl>
  <w:p w:rsidR="00E27863" w:rsidRPr="00573D3C" w:rsidRDefault="00573D3C" w:rsidP="00573D3C">
    <w:pPr>
      <w:rPr>
        <w:rFonts w:cs="Times New Roman"/>
        <w:i/>
        <w:sz w:val="18"/>
      </w:rPr>
    </w:pPr>
    <w:r w:rsidRPr="00573D3C">
      <w:rPr>
        <w:rFonts w:cs="Times New Roman"/>
        <w:i/>
        <w:sz w:val="18"/>
      </w:rPr>
      <w:t>OPC64165 -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33C1C" w:rsidRDefault="00E27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27863" w:rsidTr="001C0E9A">
      <w:tc>
        <w:tcPr>
          <w:tcW w:w="1384" w:type="dxa"/>
          <w:tcBorders>
            <w:top w:val="nil"/>
            <w:left w:val="nil"/>
            <w:bottom w:val="nil"/>
            <w:right w:val="nil"/>
          </w:tcBorders>
        </w:tcPr>
        <w:p w:rsidR="00E27863" w:rsidRDefault="00E27863" w:rsidP="001C0E9A">
          <w:pPr>
            <w:spacing w:line="0" w:lineRule="atLeast"/>
            <w:rPr>
              <w:sz w:val="18"/>
            </w:rPr>
          </w:pPr>
        </w:p>
      </w:tc>
      <w:tc>
        <w:tcPr>
          <w:tcW w:w="6379" w:type="dxa"/>
          <w:tcBorders>
            <w:top w:val="nil"/>
            <w:left w:val="nil"/>
            <w:bottom w:val="nil"/>
            <w:right w:val="nil"/>
          </w:tcBorders>
        </w:tcPr>
        <w:p w:rsidR="00E27863" w:rsidRDefault="00E27863" w:rsidP="001C0E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A24B4">
            <w:rPr>
              <w:i/>
              <w:sz w:val="18"/>
            </w:rPr>
            <w:t>High Court Amendment (Electronic Filing and Other Matters) Rules 2019</w:t>
          </w:r>
          <w:r w:rsidRPr="007A1328">
            <w:rPr>
              <w:i/>
              <w:sz w:val="18"/>
            </w:rPr>
            <w:fldChar w:fldCharType="end"/>
          </w:r>
        </w:p>
      </w:tc>
      <w:tc>
        <w:tcPr>
          <w:tcW w:w="709" w:type="dxa"/>
          <w:tcBorders>
            <w:top w:val="nil"/>
            <w:left w:val="nil"/>
            <w:bottom w:val="nil"/>
            <w:right w:val="nil"/>
          </w:tcBorders>
        </w:tcPr>
        <w:p w:rsidR="00E27863" w:rsidRDefault="00E27863" w:rsidP="001C0E9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1B23">
            <w:rPr>
              <w:i/>
              <w:noProof/>
              <w:sz w:val="18"/>
            </w:rPr>
            <w:t>1</w:t>
          </w:r>
          <w:r w:rsidRPr="00ED79B6">
            <w:rPr>
              <w:i/>
              <w:sz w:val="18"/>
            </w:rPr>
            <w:fldChar w:fldCharType="end"/>
          </w:r>
        </w:p>
      </w:tc>
    </w:tr>
  </w:tbl>
  <w:p w:rsidR="00E27863" w:rsidRPr="00573D3C" w:rsidRDefault="00573D3C" w:rsidP="00573D3C">
    <w:pPr>
      <w:rPr>
        <w:rFonts w:cs="Times New Roman"/>
        <w:i/>
        <w:sz w:val="18"/>
      </w:rPr>
    </w:pPr>
    <w:r w:rsidRPr="00573D3C">
      <w:rPr>
        <w:rFonts w:cs="Times New Roman"/>
        <w:i/>
        <w:sz w:val="18"/>
      </w:rPr>
      <w:t>OPC64165 -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33C1C" w:rsidRDefault="00E2786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27863" w:rsidTr="007A6863">
      <w:tc>
        <w:tcPr>
          <w:tcW w:w="1384" w:type="dxa"/>
          <w:tcBorders>
            <w:top w:val="nil"/>
            <w:left w:val="nil"/>
            <w:bottom w:val="nil"/>
            <w:right w:val="nil"/>
          </w:tcBorders>
        </w:tcPr>
        <w:p w:rsidR="00E27863" w:rsidRDefault="00E27863" w:rsidP="001C0E9A">
          <w:pPr>
            <w:spacing w:line="0" w:lineRule="atLeast"/>
            <w:rPr>
              <w:sz w:val="18"/>
            </w:rPr>
          </w:pPr>
        </w:p>
      </w:tc>
      <w:tc>
        <w:tcPr>
          <w:tcW w:w="6379" w:type="dxa"/>
          <w:tcBorders>
            <w:top w:val="nil"/>
            <w:left w:val="nil"/>
            <w:bottom w:val="nil"/>
            <w:right w:val="nil"/>
          </w:tcBorders>
        </w:tcPr>
        <w:p w:rsidR="00E27863" w:rsidRDefault="00E27863" w:rsidP="001C0E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A24B4">
            <w:rPr>
              <w:i/>
              <w:sz w:val="18"/>
            </w:rPr>
            <w:t>High Court Amendment (Electronic Filing and Other Matters) Rules 2019</w:t>
          </w:r>
          <w:r w:rsidRPr="007A1328">
            <w:rPr>
              <w:i/>
              <w:sz w:val="18"/>
            </w:rPr>
            <w:fldChar w:fldCharType="end"/>
          </w:r>
        </w:p>
      </w:tc>
      <w:tc>
        <w:tcPr>
          <w:tcW w:w="709" w:type="dxa"/>
          <w:tcBorders>
            <w:top w:val="nil"/>
            <w:left w:val="nil"/>
            <w:bottom w:val="nil"/>
            <w:right w:val="nil"/>
          </w:tcBorders>
        </w:tcPr>
        <w:p w:rsidR="00E27863" w:rsidRDefault="00E27863" w:rsidP="001C0E9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A24B4">
            <w:rPr>
              <w:i/>
              <w:noProof/>
              <w:sz w:val="18"/>
            </w:rPr>
            <w:t>65</w:t>
          </w:r>
          <w:r w:rsidRPr="00ED79B6">
            <w:rPr>
              <w:i/>
              <w:sz w:val="18"/>
            </w:rPr>
            <w:fldChar w:fldCharType="end"/>
          </w:r>
        </w:p>
      </w:tc>
    </w:tr>
  </w:tbl>
  <w:p w:rsidR="00E27863" w:rsidRPr="00573D3C" w:rsidRDefault="00573D3C" w:rsidP="00573D3C">
    <w:pPr>
      <w:rPr>
        <w:rFonts w:cs="Times New Roman"/>
        <w:i/>
        <w:sz w:val="18"/>
      </w:rPr>
    </w:pPr>
    <w:r w:rsidRPr="00573D3C">
      <w:rPr>
        <w:rFonts w:cs="Times New Roman"/>
        <w:i/>
        <w:sz w:val="18"/>
      </w:rPr>
      <w:t>OPC64165 -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863" w:rsidRDefault="00E27863" w:rsidP="0048364F">
      <w:pPr>
        <w:spacing w:line="240" w:lineRule="auto"/>
      </w:pPr>
      <w:r>
        <w:separator/>
      </w:r>
    </w:p>
  </w:footnote>
  <w:footnote w:type="continuationSeparator" w:id="0">
    <w:p w:rsidR="00E27863" w:rsidRDefault="00E2786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5F1388" w:rsidRDefault="00E27863" w:rsidP="001C0E9A">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5F1388" w:rsidRDefault="00E27863" w:rsidP="001C0E9A">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5F1388" w:rsidRDefault="00E27863" w:rsidP="001C0E9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D79B6" w:rsidRDefault="00E27863"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D79B6" w:rsidRDefault="00E27863"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ED79B6" w:rsidRDefault="00E2786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A961C4" w:rsidRDefault="00E27863" w:rsidP="0048364F">
    <w:pPr>
      <w:rPr>
        <w:b/>
        <w:sz w:val="20"/>
      </w:rPr>
    </w:pPr>
    <w:r>
      <w:rPr>
        <w:b/>
        <w:sz w:val="20"/>
      </w:rPr>
      <w:fldChar w:fldCharType="begin"/>
    </w:r>
    <w:r>
      <w:rPr>
        <w:b/>
        <w:sz w:val="20"/>
      </w:rPr>
      <w:instrText xml:space="preserve"> STYLEREF CharAmSchNo </w:instrText>
    </w:r>
    <w:r>
      <w:rPr>
        <w:b/>
        <w:sz w:val="20"/>
      </w:rPr>
      <w:fldChar w:fldCharType="separate"/>
    </w:r>
    <w:r w:rsidR="00671B23">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71B23">
      <w:rPr>
        <w:noProof/>
        <w:sz w:val="20"/>
      </w:rPr>
      <w:t>Fees for work done and services performed</w:t>
    </w:r>
    <w:r>
      <w:rPr>
        <w:sz w:val="20"/>
      </w:rPr>
      <w:fldChar w:fldCharType="end"/>
    </w:r>
  </w:p>
  <w:p w:rsidR="00E27863" w:rsidRPr="00A961C4" w:rsidRDefault="00E2786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27863" w:rsidRPr="00A961C4" w:rsidRDefault="00E27863"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A961C4" w:rsidRDefault="00E2786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27863" w:rsidRPr="00A961C4" w:rsidRDefault="00E2786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27863" w:rsidRPr="00A961C4" w:rsidRDefault="00E27863"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63" w:rsidRPr="00A961C4" w:rsidRDefault="00E2786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A44731"/>
    <w:multiLevelType w:val="hybridMultilevel"/>
    <w:tmpl w:val="F258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5FA014E"/>
    <w:multiLevelType w:val="multilevel"/>
    <w:tmpl w:val="8D906484"/>
    <w:lvl w:ilvl="0">
      <w:start w:val="44"/>
      <w:numFmt w:val="decimal"/>
      <w:lvlText w:val="%1"/>
      <w:lvlJc w:val="left"/>
      <w:pPr>
        <w:tabs>
          <w:tab w:val="num" w:pos="900"/>
        </w:tabs>
        <w:ind w:left="900" w:hanging="900"/>
      </w:pPr>
      <w:rPr>
        <w:rFonts w:hint="default"/>
      </w:rPr>
    </w:lvl>
    <w:lvl w:ilvl="1">
      <w:start w:val="7"/>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6064CF8"/>
    <w:multiLevelType w:val="multilevel"/>
    <w:tmpl w:val="1D082AF6"/>
    <w:lvl w:ilvl="0">
      <w:start w:val="13"/>
      <w:numFmt w:val="decimal"/>
      <w:lvlText w:val="%1"/>
      <w:lvlJc w:val="left"/>
      <w:pPr>
        <w:tabs>
          <w:tab w:val="num" w:pos="960"/>
        </w:tabs>
        <w:ind w:left="960" w:hanging="960"/>
      </w:pPr>
      <w:rPr>
        <w:rFonts w:hint="default"/>
      </w:rPr>
    </w:lvl>
    <w:lvl w:ilvl="1">
      <w:start w:val="2"/>
      <w:numFmt w:val="decimalZero"/>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6B63078"/>
    <w:multiLevelType w:val="multilevel"/>
    <w:tmpl w:val="451A82A2"/>
    <w:lvl w:ilvl="0">
      <w:start w:val="44"/>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F3A6016"/>
    <w:multiLevelType w:val="hybridMultilevel"/>
    <w:tmpl w:val="D2103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0023FE7"/>
    <w:multiLevelType w:val="hybridMultilevel"/>
    <w:tmpl w:val="5DBC6EA0"/>
    <w:lvl w:ilvl="0" w:tplc="0C09000F">
      <w:start w:val="1"/>
      <w:numFmt w:val="decimal"/>
      <w:lvlText w:val="%1."/>
      <w:lvlJc w:val="left"/>
      <w:pPr>
        <w:tabs>
          <w:tab w:val="num" w:pos="3600"/>
        </w:tabs>
        <w:ind w:left="3600" w:hanging="720"/>
      </w:pPr>
      <w:rPr>
        <w:rFonts w:hint="default"/>
      </w:rPr>
    </w:lvl>
    <w:lvl w:ilvl="1" w:tplc="0C090019">
      <w:start w:val="1"/>
      <w:numFmt w:val="lowerLetter"/>
      <w:lvlText w:val="%2."/>
      <w:lvlJc w:val="left"/>
      <w:pPr>
        <w:tabs>
          <w:tab w:val="num" w:pos="3960"/>
        </w:tabs>
        <w:ind w:left="3960" w:hanging="360"/>
      </w:pPr>
      <w:rPr>
        <w:rFonts w:cs="Times New Roman"/>
      </w:rPr>
    </w:lvl>
    <w:lvl w:ilvl="2" w:tplc="0C09001B">
      <w:start w:val="1"/>
      <w:numFmt w:val="lowerRoman"/>
      <w:lvlText w:val="%3."/>
      <w:lvlJc w:val="right"/>
      <w:pPr>
        <w:tabs>
          <w:tab w:val="num" w:pos="4680"/>
        </w:tabs>
        <w:ind w:left="4680" w:hanging="180"/>
      </w:pPr>
      <w:rPr>
        <w:rFonts w:cs="Times New Roman"/>
      </w:rPr>
    </w:lvl>
    <w:lvl w:ilvl="3" w:tplc="0C09000F">
      <w:start w:val="1"/>
      <w:numFmt w:val="decimal"/>
      <w:lvlText w:val="%4."/>
      <w:lvlJc w:val="left"/>
      <w:pPr>
        <w:tabs>
          <w:tab w:val="num" w:pos="5400"/>
        </w:tabs>
        <w:ind w:left="5400" w:hanging="360"/>
      </w:pPr>
      <w:rPr>
        <w:rFonts w:cs="Times New Roman"/>
      </w:rPr>
    </w:lvl>
    <w:lvl w:ilvl="4" w:tplc="0C090019">
      <w:start w:val="1"/>
      <w:numFmt w:val="lowerLetter"/>
      <w:lvlText w:val="%5."/>
      <w:lvlJc w:val="left"/>
      <w:pPr>
        <w:tabs>
          <w:tab w:val="num" w:pos="6120"/>
        </w:tabs>
        <w:ind w:left="6120" w:hanging="360"/>
      </w:pPr>
      <w:rPr>
        <w:rFonts w:cs="Times New Roman"/>
      </w:rPr>
    </w:lvl>
    <w:lvl w:ilvl="5" w:tplc="0C09001B">
      <w:start w:val="1"/>
      <w:numFmt w:val="lowerRoman"/>
      <w:lvlText w:val="%6."/>
      <w:lvlJc w:val="right"/>
      <w:pPr>
        <w:tabs>
          <w:tab w:val="num" w:pos="6840"/>
        </w:tabs>
        <w:ind w:left="6840" w:hanging="180"/>
      </w:pPr>
      <w:rPr>
        <w:rFonts w:cs="Times New Roman"/>
      </w:rPr>
    </w:lvl>
    <w:lvl w:ilvl="6" w:tplc="0C09000F">
      <w:start w:val="1"/>
      <w:numFmt w:val="decimal"/>
      <w:lvlText w:val="%7."/>
      <w:lvlJc w:val="left"/>
      <w:pPr>
        <w:tabs>
          <w:tab w:val="num" w:pos="7560"/>
        </w:tabs>
        <w:ind w:left="7560" w:hanging="360"/>
      </w:pPr>
      <w:rPr>
        <w:rFonts w:cs="Times New Roman"/>
      </w:rPr>
    </w:lvl>
    <w:lvl w:ilvl="7" w:tplc="0C090019">
      <w:start w:val="1"/>
      <w:numFmt w:val="lowerLetter"/>
      <w:lvlText w:val="%8."/>
      <w:lvlJc w:val="left"/>
      <w:pPr>
        <w:tabs>
          <w:tab w:val="num" w:pos="8280"/>
        </w:tabs>
        <w:ind w:left="8280" w:hanging="360"/>
      </w:pPr>
      <w:rPr>
        <w:rFonts w:cs="Times New Roman"/>
      </w:rPr>
    </w:lvl>
    <w:lvl w:ilvl="8" w:tplc="0C09001B">
      <w:start w:val="1"/>
      <w:numFmt w:val="lowerRoman"/>
      <w:lvlText w:val="%9."/>
      <w:lvlJc w:val="right"/>
      <w:pPr>
        <w:tabs>
          <w:tab w:val="num" w:pos="9000"/>
        </w:tabs>
        <w:ind w:left="9000" w:hanging="180"/>
      </w:pPr>
      <w:rPr>
        <w:rFonts w:cs="Times New Roman"/>
      </w:rPr>
    </w:lvl>
  </w:abstractNum>
  <w:abstractNum w:abstractNumId="19">
    <w:nsid w:val="139B484B"/>
    <w:multiLevelType w:val="hybridMultilevel"/>
    <w:tmpl w:val="EDA21F2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7072BC3"/>
    <w:multiLevelType w:val="hybridMultilevel"/>
    <w:tmpl w:val="D7A8D8C4"/>
    <w:lvl w:ilvl="0" w:tplc="0C68329C">
      <w:start w:val="1"/>
      <w:numFmt w:val="decimal"/>
      <w:lvlText w:val="%1."/>
      <w:lvlJc w:val="left"/>
      <w:pPr>
        <w:tabs>
          <w:tab w:val="num" w:pos="720"/>
        </w:tabs>
        <w:ind w:left="720" w:hanging="72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19B862D7"/>
    <w:multiLevelType w:val="hybridMultilevel"/>
    <w:tmpl w:val="260877D0"/>
    <w:lvl w:ilvl="0" w:tplc="DDE889A4">
      <w:start w:val="1"/>
      <w:numFmt w:val="lowerRoman"/>
      <w:lvlText w:val="(%1)"/>
      <w:lvlJc w:val="left"/>
      <w:pPr>
        <w:tabs>
          <w:tab w:val="num" w:pos="2160"/>
        </w:tabs>
        <w:ind w:left="216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AAE0BA2"/>
    <w:multiLevelType w:val="hybridMultilevel"/>
    <w:tmpl w:val="6F64E90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2AD5591E"/>
    <w:multiLevelType w:val="hybridMultilevel"/>
    <w:tmpl w:val="5DBC6EA0"/>
    <w:lvl w:ilvl="0" w:tplc="0C09000F">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nsid w:val="2B493F92"/>
    <w:multiLevelType w:val="hybridMultilevel"/>
    <w:tmpl w:val="9AC05312"/>
    <w:lvl w:ilvl="0" w:tplc="0C09000F">
      <w:start w:val="2"/>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8">
    <w:nsid w:val="2BF22C94"/>
    <w:multiLevelType w:val="hybridMultilevel"/>
    <w:tmpl w:val="B8E6D498"/>
    <w:lvl w:ilvl="0" w:tplc="27E85906">
      <w:start w:val="2"/>
      <w:numFmt w:val="lowerLetter"/>
      <w:lvlText w:val="(%1)"/>
      <w:lvlJc w:val="left"/>
      <w:pPr>
        <w:tabs>
          <w:tab w:val="num" w:pos="360"/>
        </w:tabs>
        <w:ind w:left="360" w:hanging="360"/>
      </w:pPr>
      <w:rPr>
        <w:rFonts w:cs="Times New Roman" w:hint="default"/>
      </w:rPr>
    </w:lvl>
    <w:lvl w:ilvl="1" w:tplc="4BEAA132">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2D152CB5"/>
    <w:multiLevelType w:val="hybridMultilevel"/>
    <w:tmpl w:val="F2E49FF2"/>
    <w:lvl w:ilvl="0" w:tplc="DDE889A4">
      <w:start w:val="1"/>
      <w:numFmt w:val="lowerRoman"/>
      <w:lvlText w:val="(%1)"/>
      <w:lvlJc w:val="left"/>
      <w:pPr>
        <w:tabs>
          <w:tab w:val="num" w:pos="2160"/>
        </w:tabs>
        <w:ind w:left="2160" w:hanging="720"/>
      </w:pPr>
      <w:rPr>
        <w:rFonts w:cs="Times New Roman" w:hint="default"/>
      </w:rPr>
    </w:lvl>
    <w:lvl w:ilvl="1" w:tplc="0C090019">
      <w:start w:val="1"/>
      <w:numFmt w:val="lowerLetter"/>
      <w:lvlText w:val="%2."/>
      <w:lvlJc w:val="left"/>
      <w:pPr>
        <w:tabs>
          <w:tab w:val="num" w:pos="2520"/>
        </w:tabs>
        <w:ind w:left="2520" w:hanging="360"/>
      </w:pPr>
      <w:rPr>
        <w:rFonts w:cs="Times New Roman"/>
      </w:rPr>
    </w:lvl>
    <w:lvl w:ilvl="2" w:tplc="0C09001B">
      <w:start w:val="1"/>
      <w:numFmt w:val="lowerRoman"/>
      <w:lvlText w:val="%3."/>
      <w:lvlJc w:val="right"/>
      <w:pPr>
        <w:tabs>
          <w:tab w:val="num" w:pos="3240"/>
        </w:tabs>
        <w:ind w:left="3240" w:hanging="18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lowerLetter"/>
      <w:lvlText w:val="%5."/>
      <w:lvlJc w:val="left"/>
      <w:pPr>
        <w:tabs>
          <w:tab w:val="num" w:pos="4680"/>
        </w:tabs>
        <w:ind w:left="4680" w:hanging="360"/>
      </w:pPr>
      <w:rPr>
        <w:rFonts w:cs="Times New Roman"/>
      </w:rPr>
    </w:lvl>
    <w:lvl w:ilvl="5" w:tplc="0C09001B">
      <w:start w:val="1"/>
      <w:numFmt w:val="lowerRoman"/>
      <w:lvlText w:val="%6."/>
      <w:lvlJc w:val="right"/>
      <w:pPr>
        <w:tabs>
          <w:tab w:val="num" w:pos="5400"/>
        </w:tabs>
        <w:ind w:left="5400" w:hanging="18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lowerLetter"/>
      <w:lvlText w:val="%8."/>
      <w:lvlJc w:val="left"/>
      <w:pPr>
        <w:tabs>
          <w:tab w:val="num" w:pos="6840"/>
        </w:tabs>
        <w:ind w:left="6840" w:hanging="360"/>
      </w:pPr>
      <w:rPr>
        <w:rFonts w:cs="Times New Roman"/>
      </w:rPr>
    </w:lvl>
    <w:lvl w:ilvl="8" w:tplc="0C09001B">
      <w:start w:val="1"/>
      <w:numFmt w:val="lowerRoman"/>
      <w:lvlText w:val="%9."/>
      <w:lvlJc w:val="right"/>
      <w:pPr>
        <w:tabs>
          <w:tab w:val="num" w:pos="7560"/>
        </w:tabs>
        <w:ind w:left="7560" w:hanging="180"/>
      </w:pPr>
      <w:rPr>
        <w:rFonts w:cs="Times New Roman"/>
      </w:rPr>
    </w:lvl>
  </w:abstractNum>
  <w:abstractNum w:abstractNumId="30">
    <w:nsid w:val="3A8D0430"/>
    <w:multiLevelType w:val="hybridMultilevel"/>
    <w:tmpl w:val="83D6364A"/>
    <w:lvl w:ilvl="0" w:tplc="F7D0A110">
      <w:start w:val="1"/>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nsid w:val="3D7A2B01"/>
    <w:multiLevelType w:val="hybridMultilevel"/>
    <w:tmpl w:val="42C87246"/>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F6F45CF"/>
    <w:multiLevelType w:val="hybridMultilevel"/>
    <w:tmpl w:val="D6A640B8"/>
    <w:lvl w:ilvl="0" w:tplc="DDE889A4">
      <w:start w:val="1"/>
      <w:numFmt w:val="lowerRoman"/>
      <w:lvlText w:val="(%1)"/>
      <w:lvlJc w:val="left"/>
      <w:pPr>
        <w:tabs>
          <w:tab w:val="num" w:pos="3600"/>
        </w:tabs>
        <w:ind w:left="3600" w:hanging="720"/>
      </w:pPr>
      <w:rPr>
        <w:rFonts w:cs="Times New Roman" w:hint="default"/>
      </w:rPr>
    </w:lvl>
    <w:lvl w:ilvl="1" w:tplc="0C090019">
      <w:start w:val="1"/>
      <w:numFmt w:val="lowerLetter"/>
      <w:lvlText w:val="%2."/>
      <w:lvlJc w:val="left"/>
      <w:pPr>
        <w:tabs>
          <w:tab w:val="num" w:pos="2880"/>
        </w:tabs>
        <w:ind w:left="2880" w:hanging="360"/>
      </w:pPr>
      <w:rPr>
        <w:rFonts w:cs="Times New Roman"/>
      </w:rPr>
    </w:lvl>
    <w:lvl w:ilvl="2" w:tplc="0C09001B">
      <w:start w:val="1"/>
      <w:numFmt w:val="lowerRoman"/>
      <w:lvlText w:val="%3."/>
      <w:lvlJc w:val="right"/>
      <w:pPr>
        <w:tabs>
          <w:tab w:val="num" w:pos="3600"/>
        </w:tabs>
        <w:ind w:left="3600" w:hanging="180"/>
      </w:pPr>
      <w:rPr>
        <w:rFonts w:cs="Times New Roman"/>
      </w:rPr>
    </w:lvl>
    <w:lvl w:ilvl="3" w:tplc="0C09000F">
      <w:start w:val="1"/>
      <w:numFmt w:val="decimal"/>
      <w:lvlText w:val="%4."/>
      <w:lvlJc w:val="left"/>
      <w:pPr>
        <w:tabs>
          <w:tab w:val="num" w:pos="4320"/>
        </w:tabs>
        <w:ind w:left="4320" w:hanging="360"/>
      </w:pPr>
      <w:rPr>
        <w:rFonts w:cs="Times New Roman"/>
      </w:rPr>
    </w:lvl>
    <w:lvl w:ilvl="4" w:tplc="0C090019">
      <w:start w:val="1"/>
      <w:numFmt w:val="lowerLetter"/>
      <w:lvlText w:val="%5."/>
      <w:lvlJc w:val="left"/>
      <w:pPr>
        <w:tabs>
          <w:tab w:val="num" w:pos="5040"/>
        </w:tabs>
        <w:ind w:left="5040" w:hanging="360"/>
      </w:pPr>
      <w:rPr>
        <w:rFonts w:cs="Times New Roman"/>
      </w:rPr>
    </w:lvl>
    <w:lvl w:ilvl="5" w:tplc="0C09001B">
      <w:start w:val="1"/>
      <w:numFmt w:val="lowerRoman"/>
      <w:lvlText w:val="%6."/>
      <w:lvlJc w:val="right"/>
      <w:pPr>
        <w:tabs>
          <w:tab w:val="num" w:pos="5760"/>
        </w:tabs>
        <w:ind w:left="5760" w:hanging="180"/>
      </w:pPr>
      <w:rPr>
        <w:rFonts w:cs="Times New Roman"/>
      </w:rPr>
    </w:lvl>
    <w:lvl w:ilvl="6" w:tplc="0C09000F">
      <w:start w:val="1"/>
      <w:numFmt w:val="decimal"/>
      <w:lvlText w:val="%7."/>
      <w:lvlJc w:val="left"/>
      <w:pPr>
        <w:tabs>
          <w:tab w:val="num" w:pos="6480"/>
        </w:tabs>
        <w:ind w:left="6480" w:hanging="360"/>
      </w:pPr>
      <w:rPr>
        <w:rFonts w:cs="Times New Roman"/>
      </w:rPr>
    </w:lvl>
    <w:lvl w:ilvl="7" w:tplc="0C090019">
      <w:start w:val="1"/>
      <w:numFmt w:val="lowerLetter"/>
      <w:lvlText w:val="%8."/>
      <w:lvlJc w:val="left"/>
      <w:pPr>
        <w:tabs>
          <w:tab w:val="num" w:pos="7200"/>
        </w:tabs>
        <w:ind w:left="7200" w:hanging="360"/>
      </w:pPr>
      <w:rPr>
        <w:rFonts w:cs="Times New Roman"/>
      </w:rPr>
    </w:lvl>
    <w:lvl w:ilvl="8" w:tplc="0C09001B">
      <w:start w:val="1"/>
      <w:numFmt w:val="lowerRoman"/>
      <w:lvlText w:val="%9."/>
      <w:lvlJc w:val="right"/>
      <w:pPr>
        <w:tabs>
          <w:tab w:val="num" w:pos="7920"/>
        </w:tabs>
        <w:ind w:left="7920" w:hanging="180"/>
      </w:pPr>
      <w:rPr>
        <w:rFonts w:cs="Times New Roman"/>
      </w:rPr>
    </w:lvl>
  </w:abstractNum>
  <w:abstractNum w:abstractNumId="35">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6">
    <w:nsid w:val="554453BE"/>
    <w:multiLevelType w:val="hybridMultilevel"/>
    <w:tmpl w:val="7446017E"/>
    <w:lvl w:ilvl="0" w:tplc="04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7">
    <w:nsid w:val="55F150FE"/>
    <w:multiLevelType w:val="hybridMultilevel"/>
    <w:tmpl w:val="EDCAF9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BAE6DD8"/>
    <w:multiLevelType w:val="hybridMultilevel"/>
    <w:tmpl w:val="6CFC9230"/>
    <w:lvl w:ilvl="0" w:tplc="16FAB7DE">
      <w:start w:val="2"/>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AA748BB"/>
    <w:multiLevelType w:val="hybridMultilevel"/>
    <w:tmpl w:val="4AA4FA92"/>
    <w:lvl w:ilvl="0" w:tplc="65861E28">
      <w:start w:val="1"/>
      <w:numFmt w:val="lowerLetter"/>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42">
    <w:nsid w:val="6EB02E45"/>
    <w:multiLevelType w:val="hybridMultilevel"/>
    <w:tmpl w:val="D7A8D8C4"/>
    <w:lvl w:ilvl="0" w:tplc="0C68329C">
      <w:start w:val="1"/>
      <w:numFmt w:val="decimal"/>
      <w:lvlText w:val="%1."/>
      <w:lvlJc w:val="left"/>
      <w:pPr>
        <w:tabs>
          <w:tab w:val="num" w:pos="720"/>
        </w:tabs>
        <w:ind w:left="720" w:hanging="72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3">
    <w:nsid w:val="7D3A6746"/>
    <w:multiLevelType w:val="hybridMultilevel"/>
    <w:tmpl w:val="91B2F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5"/>
  </w:num>
  <w:num w:numId="13">
    <w:abstractNumId w:val="16"/>
  </w:num>
  <w:num w:numId="14">
    <w:abstractNumId w:val="24"/>
  </w:num>
  <w:num w:numId="15">
    <w:abstractNumId w:val="20"/>
  </w:num>
  <w:num w:numId="16">
    <w:abstractNumId w:val="11"/>
  </w:num>
  <w:num w:numId="17">
    <w:abstractNumId w:val="35"/>
  </w:num>
  <w:num w:numId="18">
    <w:abstractNumId w:val="33"/>
  </w:num>
  <w:num w:numId="19">
    <w:abstractNumId w:val="17"/>
  </w:num>
  <w:num w:numId="20">
    <w:abstractNumId w:val="10"/>
  </w:num>
  <w:num w:numId="21">
    <w:abstractNumId w:val="43"/>
  </w:num>
  <w:num w:numId="22">
    <w:abstractNumId w:val="13"/>
  </w:num>
  <w:num w:numId="23">
    <w:abstractNumId w:val="12"/>
  </w:num>
  <w:num w:numId="24">
    <w:abstractNumId w:val="14"/>
  </w:num>
  <w:num w:numId="25">
    <w:abstractNumId w:val="38"/>
  </w:num>
  <w:num w:numId="26">
    <w:abstractNumId w:val="44"/>
  </w:num>
  <w:num w:numId="27">
    <w:abstractNumId w:val="40"/>
  </w:num>
  <w:num w:numId="28">
    <w:abstractNumId w:val="23"/>
  </w:num>
  <w:num w:numId="29">
    <w:abstractNumId w:val="19"/>
  </w:num>
  <w:num w:numId="30">
    <w:abstractNumId w:val="28"/>
  </w:num>
  <w:num w:numId="31">
    <w:abstractNumId w:val="39"/>
  </w:num>
  <w:num w:numId="32">
    <w:abstractNumId w:val="30"/>
  </w:num>
  <w:num w:numId="33">
    <w:abstractNumId w:val="32"/>
  </w:num>
  <w:num w:numId="34">
    <w:abstractNumId w:val="27"/>
  </w:num>
  <w:num w:numId="35">
    <w:abstractNumId w:val="37"/>
  </w:num>
  <w:num w:numId="36">
    <w:abstractNumId w:val="29"/>
  </w:num>
  <w:num w:numId="37">
    <w:abstractNumId w:val="34"/>
  </w:num>
  <w:num w:numId="38">
    <w:abstractNumId w:val="22"/>
  </w:num>
  <w:num w:numId="39">
    <w:abstractNumId w:val="41"/>
  </w:num>
  <w:num w:numId="40">
    <w:abstractNumId w:val="42"/>
  </w:num>
  <w:num w:numId="41">
    <w:abstractNumId w:val="18"/>
  </w:num>
  <w:num w:numId="42">
    <w:abstractNumId w:val="36"/>
  </w:num>
  <w:num w:numId="43">
    <w:abstractNumId w:val="25"/>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C1E"/>
    <w:rsid w:val="00000263"/>
    <w:rsid w:val="000113BC"/>
    <w:rsid w:val="000136AF"/>
    <w:rsid w:val="0001408F"/>
    <w:rsid w:val="00014F0E"/>
    <w:rsid w:val="00022DC0"/>
    <w:rsid w:val="000233D6"/>
    <w:rsid w:val="000256CF"/>
    <w:rsid w:val="000260F1"/>
    <w:rsid w:val="00031D05"/>
    <w:rsid w:val="00034E5E"/>
    <w:rsid w:val="00036407"/>
    <w:rsid w:val="0004044E"/>
    <w:rsid w:val="00042045"/>
    <w:rsid w:val="00042D44"/>
    <w:rsid w:val="00043463"/>
    <w:rsid w:val="0004521E"/>
    <w:rsid w:val="000457D4"/>
    <w:rsid w:val="00046F47"/>
    <w:rsid w:val="0005120E"/>
    <w:rsid w:val="00054577"/>
    <w:rsid w:val="000546C4"/>
    <w:rsid w:val="000614BF"/>
    <w:rsid w:val="0007014F"/>
    <w:rsid w:val="0007169C"/>
    <w:rsid w:val="00073B1B"/>
    <w:rsid w:val="00075488"/>
    <w:rsid w:val="00077593"/>
    <w:rsid w:val="00083F48"/>
    <w:rsid w:val="000A50E6"/>
    <w:rsid w:val="000A7DF9"/>
    <w:rsid w:val="000B24CB"/>
    <w:rsid w:val="000B6722"/>
    <w:rsid w:val="000B7DC7"/>
    <w:rsid w:val="000C11E0"/>
    <w:rsid w:val="000C5B8F"/>
    <w:rsid w:val="000D05EF"/>
    <w:rsid w:val="000D5485"/>
    <w:rsid w:val="000E19C0"/>
    <w:rsid w:val="000E25FE"/>
    <w:rsid w:val="000E2792"/>
    <w:rsid w:val="000F0EB9"/>
    <w:rsid w:val="000F21C1"/>
    <w:rsid w:val="000F728E"/>
    <w:rsid w:val="00104215"/>
    <w:rsid w:val="00105D72"/>
    <w:rsid w:val="0010745C"/>
    <w:rsid w:val="0010799B"/>
    <w:rsid w:val="00117277"/>
    <w:rsid w:val="00117F11"/>
    <w:rsid w:val="0012236D"/>
    <w:rsid w:val="0012338C"/>
    <w:rsid w:val="00123E1A"/>
    <w:rsid w:val="00130EBF"/>
    <w:rsid w:val="00131D23"/>
    <w:rsid w:val="00135BF1"/>
    <w:rsid w:val="00145F32"/>
    <w:rsid w:val="00151AB6"/>
    <w:rsid w:val="00160BD7"/>
    <w:rsid w:val="0016199C"/>
    <w:rsid w:val="00161DD5"/>
    <w:rsid w:val="00162DA4"/>
    <w:rsid w:val="001643C9"/>
    <w:rsid w:val="00165568"/>
    <w:rsid w:val="00166082"/>
    <w:rsid w:val="00166408"/>
    <w:rsid w:val="00166C2F"/>
    <w:rsid w:val="001716C9"/>
    <w:rsid w:val="00183711"/>
    <w:rsid w:val="00184261"/>
    <w:rsid w:val="00186C1D"/>
    <w:rsid w:val="0019000E"/>
    <w:rsid w:val="00190DF5"/>
    <w:rsid w:val="00193461"/>
    <w:rsid w:val="001939E1"/>
    <w:rsid w:val="00195382"/>
    <w:rsid w:val="001974AF"/>
    <w:rsid w:val="001A3B9F"/>
    <w:rsid w:val="001A65C0"/>
    <w:rsid w:val="001B063F"/>
    <w:rsid w:val="001B1DB1"/>
    <w:rsid w:val="001B6252"/>
    <w:rsid w:val="001B6456"/>
    <w:rsid w:val="001B7A5D"/>
    <w:rsid w:val="001C0E9A"/>
    <w:rsid w:val="001C69C4"/>
    <w:rsid w:val="001D1782"/>
    <w:rsid w:val="001E0A8D"/>
    <w:rsid w:val="001E3590"/>
    <w:rsid w:val="001E7407"/>
    <w:rsid w:val="00201903"/>
    <w:rsid w:val="00201D27"/>
    <w:rsid w:val="002028D9"/>
    <w:rsid w:val="0020300C"/>
    <w:rsid w:val="00212621"/>
    <w:rsid w:val="002134F9"/>
    <w:rsid w:val="00214B10"/>
    <w:rsid w:val="00220A0C"/>
    <w:rsid w:val="002226EF"/>
    <w:rsid w:val="002228DD"/>
    <w:rsid w:val="00223E4A"/>
    <w:rsid w:val="00224DD7"/>
    <w:rsid w:val="002302EA"/>
    <w:rsid w:val="0023592B"/>
    <w:rsid w:val="00240749"/>
    <w:rsid w:val="002468D7"/>
    <w:rsid w:val="00251A75"/>
    <w:rsid w:val="00253FBE"/>
    <w:rsid w:val="00256052"/>
    <w:rsid w:val="002608D3"/>
    <w:rsid w:val="0026315F"/>
    <w:rsid w:val="00267447"/>
    <w:rsid w:val="0027251E"/>
    <w:rsid w:val="00285CDD"/>
    <w:rsid w:val="00290716"/>
    <w:rsid w:val="00291167"/>
    <w:rsid w:val="00297ECB"/>
    <w:rsid w:val="002C152A"/>
    <w:rsid w:val="002C1FF4"/>
    <w:rsid w:val="002D043A"/>
    <w:rsid w:val="002D4272"/>
    <w:rsid w:val="002D4AAE"/>
    <w:rsid w:val="002D6146"/>
    <w:rsid w:val="002D70EC"/>
    <w:rsid w:val="002D7F2D"/>
    <w:rsid w:val="002E444A"/>
    <w:rsid w:val="002E59A4"/>
    <w:rsid w:val="002E7369"/>
    <w:rsid w:val="002F4529"/>
    <w:rsid w:val="002F50CA"/>
    <w:rsid w:val="00304660"/>
    <w:rsid w:val="00310866"/>
    <w:rsid w:val="003147A6"/>
    <w:rsid w:val="0031713F"/>
    <w:rsid w:val="003213F7"/>
    <w:rsid w:val="00321913"/>
    <w:rsid w:val="00324EE6"/>
    <w:rsid w:val="003316DC"/>
    <w:rsid w:val="00331E92"/>
    <w:rsid w:val="00332E0D"/>
    <w:rsid w:val="00334F7A"/>
    <w:rsid w:val="003415D3"/>
    <w:rsid w:val="00341629"/>
    <w:rsid w:val="00346335"/>
    <w:rsid w:val="00351226"/>
    <w:rsid w:val="00352B0F"/>
    <w:rsid w:val="00355507"/>
    <w:rsid w:val="003561B0"/>
    <w:rsid w:val="003622C0"/>
    <w:rsid w:val="00363700"/>
    <w:rsid w:val="0036780A"/>
    <w:rsid w:val="00367960"/>
    <w:rsid w:val="003744AE"/>
    <w:rsid w:val="00390219"/>
    <w:rsid w:val="003A15AC"/>
    <w:rsid w:val="003A56EB"/>
    <w:rsid w:val="003A73B3"/>
    <w:rsid w:val="003B0627"/>
    <w:rsid w:val="003B2D59"/>
    <w:rsid w:val="003B414D"/>
    <w:rsid w:val="003B558B"/>
    <w:rsid w:val="003C5F2B"/>
    <w:rsid w:val="003C68EB"/>
    <w:rsid w:val="003D0BFE"/>
    <w:rsid w:val="003D5700"/>
    <w:rsid w:val="003D5D9C"/>
    <w:rsid w:val="003E286F"/>
    <w:rsid w:val="003E3C12"/>
    <w:rsid w:val="003F0F5A"/>
    <w:rsid w:val="003F3B3E"/>
    <w:rsid w:val="00400A30"/>
    <w:rsid w:val="00400A77"/>
    <w:rsid w:val="0040212E"/>
    <w:rsid w:val="004022CA"/>
    <w:rsid w:val="00403609"/>
    <w:rsid w:val="004116CD"/>
    <w:rsid w:val="00414ADE"/>
    <w:rsid w:val="00415CEC"/>
    <w:rsid w:val="00424CA9"/>
    <w:rsid w:val="004257BB"/>
    <w:rsid w:val="004257CE"/>
    <w:rsid w:val="004261D9"/>
    <w:rsid w:val="004273C2"/>
    <w:rsid w:val="00430376"/>
    <w:rsid w:val="00435C53"/>
    <w:rsid w:val="0044291A"/>
    <w:rsid w:val="0044365B"/>
    <w:rsid w:val="00460077"/>
    <w:rsid w:val="00460499"/>
    <w:rsid w:val="0046346E"/>
    <w:rsid w:val="004747B5"/>
    <w:rsid w:val="00474835"/>
    <w:rsid w:val="004819C7"/>
    <w:rsid w:val="0048364F"/>
    <w:rsid w:val="00484227"/>
    <w:rsid w:val="00484DDA"/>
    <w:rsid w:val="00490F2E"/>
    <w:rsid w:val="00496DB3"/>
    <w:rsid w:val="00496F97"/>
    <w:rsid w:val="004A15A5"/>
    <w:rsid w:val="004A53EA"/>
    <w:rsid w:val="004A610E"/>
    <w:rsid w:val="004C0B12"/>
    <w:rsid w:val="004C1C66"/>
    <w:rsid w:val="004E336E"/>
    <w:rsid w:val="004E512B"/>
    <w:rsid w:val="004F1FAC"/>
    <w:rsid w:val="004F53E1"/>
    <w:rsid w:val="004F676E"/>
    <w:rsid w:val="005001E6"/>
    <w:rsid w:val="00503F3B"/>
    <w:rsid w:val="00505EE6"/>
    <w:rsid w:val="005123D5"/>
    <w:rsid w:val="00516B8D"/>
    <w:rsid w:val="00523837"/>
    <w:rsid w:val="005255EB"/>
    <w:rsid w:val="0052686F"/>
    <w:rsid w:val="0052756C"/>
    <w:rsid w:val="00530230"/>
    <w:rsid w:val="00530CC9"/>
    <w:rsid w:val="00537FBC"/>
    <w:rsid w:val="00541D73"/>
    <w:rsid w:val="00543236"/>
    <w:rsid w:val="00543469"/>
    <w:rsid w:val="005452CC"/>
    <w:rsid w:val="00546FA3"/>
    <w:rsid w:val="00554243"/>
    <w:rsid w:val="0055435E"/>
    <w:rsid w:val="00557C7A"/>
    <w:rsid w:val="00562A58"/>
    <w:rsid w:val="005644D9"/>
    <w:rsid w:val="00573D3C"/>
    <w:rsid w:val="005761A2"/>
    <w:rsid w:val="00581211"/>
    <w:rsid w:val="00584811"/>
    <w:rsid w:val="0058612E"/>
    <w:rsid w:val="00593AA6"/>
    <w:rsid w:val="00594161"/>
    <w:rsid w:val="00594749"/>
    <w:rsid w:val="005A02E5"/>
    <w:rsid w:val="005A482B"/>
    <w:rsid w:val="005B4067"/>
    <w:rsid w:val="005B63DA"/>
    <w:rsid w:val="005C36E0"/>
    <w:rsid w:val="005C3F41"/>
    <w:rsid w:val="005D1186"/>
    <w:rsid w:val="005D168D"/>
    <w:rsid w:val="005D2647"/>
    <w:rsid w:val="005D371C"/>
    <w:rsid w:val="005D38AE"/>
    <w:rsid w:val="005D5EA1"/>
    <w:rsid w:val="005E046E"/>
    <w:rsid w:val="005E099D"/>
    <w:rsid w:val="005E61D3"/>
    <w:rsid w:val="005F4A60"/>
    <w:rsid w:val="005F7738"/>
    <w:rsid w:val="00600219"/>
    <w:rsid w:val="00600A6C"/>
    <w:rsid w:val="00604E7D"/>
    <w:rsid w:val="00612B58"/>
    <w:rsid w:val="00613621"/>
    <w:rsid w:val="00613EAD"/>
    <w:rsid w:val="00614159"/>
    <w:rsid w:val="006158AC"/>
    <w:rsid w:val="00620278"/>
    <w:rsid w:val="006272F8"/>
    <w:rsid w:val="00627E14"/>
    <w:rsid w:val="00631AD7"/>
    <w:rsid w:val="00640402"/>
    <w:rsid w:val="00640571"/>
    <w:rsid w:val="00640F78"/>
    <w:rsid w:val="00641B0B"/>
    <w:rsid w:val="00646E7B"/>
    <w:rsid w:val="00655D6A"/>
    <w:rsid w:val="00656DE9"/>
    <w:rsid w:val="00660B07"/>
    <w:rsid w:val="00661EE4"/>
    <w:rsid w:val="006624A4"/>
    <w:rsid w:val="00663640"/>
    <w:rsid w:val="006645D1"/>
    <w:rsid w:val="00665889"/>
    <w:rsid w:val="00665C50"/>
    <w:rsid w:val="00671B23"/>
    <w:rsid w:val="00677CC2"/>
    <w:rsid w:val="00685623"/>
    <w:rsid w:val="00685F42"/>
    <w:rsid w:val="006866A1"/>
    <w:rsid w:val="0069207B"/>
    <w:rsid w:val="00695258"/>
    <w:rsid w:val="006A4309"/>
    <w:rsid w:val="006B0A02"/>
    <w:rsid w:val="006B0E55"/>
    <w:rsid w:val="006B2336"/>
    <w:rsid w:val="006B5BE6"/>
    <w:rsid w:val="006B659A"/>
    <w:rsid w:val="006B7006"/>
    <w:rsid w:val="006C11B8"/>
    <w:rsid w:val="006C7F8C"/>
    <w:rsid w:val="006D7AB9"/>
    <w:rsid w:val="006E33CA"/>
    <w:rsid w:val="006E4B62"/>
    <w:rsid w:val="006E4E91"/>
    <w:rsid w:val="006F203C"/>
    <w:rsid w:val="006F7406"/>
    <w:rsid w:val="00700B2C"/>
    <w:rsid w:val="00703753"/>
    <w:rsid w:val="00713084"/>
    <w:rsid w:val="00717AF1"/>
    <w:rsid w:val="00720FC2"/>
    <w:rsid w:val="00723BD6"/>
    <w:rsid w:val="00723C07"/>
    <w:rsid w:val="00731E00"/>
    <w:rsid w:val="00731EFE"/>
    <w:rsid w:val="00732BA3"/>
    <w:rsid w:val="00732E9D"/>
    <w:rsid w:val="0073491A"/>
    <w:rsid w:val="00737594"/>
    <w:rsid w:val="007400C4"/>
    <w:rsid w:val="007440B7"/>
    <w:rsid w:val="00747993"/>
    <w:rsid w:val="007503F0"/>
    <w:rsid w:val="007634AD"/>
    <w:rsid w:val="00770D45"/>
    <w:rsid w:val="007715C9"/>
    <w:rsid w:val="00774EDD"/>
    <w:rsid w:val="007757EC"/>
    <w:rsid w:val="0079269F"/>
    <w:rsid w:val="00792789"/>
    <w:rsid w:val="007A115D"/>
    <w:rsid w:val="007A35E6"/>
    <w:rsid w:val="007A6863"/>
    <w:rsid w:val="007A6E74"/>
    <w:rsid w:val="007A6FC8"/>
    <w:rsid w:val="007B4A04"/>
    <w:rsid w:val="007C472E"/>
    <w:rsid w:val="007D45C1"/>
    <w:rsid w:val="007E12F0"/>
    <w:rsid w:val="007E7D4A"/>
    <w:rsid w:val="007F1998"/>
    <w:rsid w:val="007F1C13"/>
    <w:rsid w:val="007F2AC4"/>
    <w:rsid w:val="007F48ED"/>
    <w:rsid w:val="007F7947"/>
    <w:rsid w:val="00804BA1"/>
    <w:rsid w:val="008067FF"/>
    <w:rsid w:val="008073DA"/>
    <w:rsid w:val="0081043C"/>
    <w:rsid w:val="00811EF9"/>
    <w:rsid w:val="00812F45"/>
    <w:rsid w:val="008206AA"/>
    <w:rsid w:val="00821317"/>
    <w:rsid w:val="00824059"/>
    <w:rsid w:val="008256AE"/>
    <w:rsid w:val="0083081D"/>
    <w:rsid w:val="0083490D"/>
    <w:rsid w:val="0083660D"/>
    <w:rsid w:val="0084172C"/>
    <w:rsid w:val="0084321C"/>
    <w:rsid w:val="00850FA7"/>
    <w:rsid w:val="00856A31"/>
    <w:rsid w:val="00872AE9"/>
    <w:rsid w:val="008754D0"/>
    <w:rsid w:val="0087772C"/>
    <w:rsid w:val="00877D48"/>
    <w:rsid w:val="008816F0"/>
    <w:rsid w:val="00881A3E"/>
    <w:rsid w:val="0088345B"/>
    <w:rsid w:val="0088715A"/>
    <w:rsid w:val="008900FE"/>
    <w:rsid w:val="00890863"/>
    <w:rsid w:val="00894393"/>
    <w:rsid w:val="00895178"/>
    <w:rsid w:val="00895671"/>
    <w:rsid w:val="00895FDF"/>
    <w:rsid w:val="008977BA"/>
    <w:rsid w:val="008A16A5"/>
    <w:rsid w:val="008A1C7E"/>
    <w:rsid w:val="008A2192"/>
    <w:rsid w:val="008B05F8"/>
    <w:rsid w:val="008C2B5D"/>
    <w:rsid w:val="008D0EE0"/>
    <w:rsid w:val="008D1D2E"/>
    <w:rsid w:val="008D5B99"/>
    <w:rsid w:val="008D7A27"/>
    <w:rsid w:val="008D7DCC"/>
    <w:rsid w:val="008E0E63"/>
    <w:rsid w:val="008E4702"/>
    <w:rsid w:val="008E69AA"/>
    <w:rsid w:val="008F4F1C"/>
    <w:rsid w:val="00904E85"/>
    <w:rsid w:val="009117BE"/>
    <w:rsid w:val="009139EF"/>
    <w:rsid w:val="00915356"/>
    <w:rsid w:val="009170CF"/>
    <w:rsid w:val="00921A85"/>
    <w:rsid w:val="00922764"/>
    <w:rsid w:val="00922ACD"/>
    <w:rsid w:val="009245D6"/>
    <w:rsid w:val="009250CC"/>
    <w:rsid w:val="00932377"/>
    <w:rsid w:val="009371AA"/>
    <w:rsid w:val="00943102"/>
    <w:rsid w:val="009440B9"/>
    <w:rsid w:val="0094523D"/>
    <w:rsid w:val="00946051"/>
    <w:rsid w:val="00946E75"/>
    <w:rsid w:val="009559E6"/>
    <w:rsid w:val="009578C5"/>
    <w:rsid w:val="00963370"/>
    <w:rsid w:val="00975EE3"/>
    <w:rsid w:val="00976A63"/>
    <w:rsid w:val="00976B32"/>
    <w:rsid w:val="00982FBF"/>
    <w:rsid w:val="00983419"/>
    <w:rsid w:val="009874D2"/>
    <w:rsid w:val="009A2907"/>
    <w:rsid w:val="009A76FF"/>
    <w:rsid w:val="009B29D3"/>
    <w:rsid w:val="009C02E9"/>
    <w:rsid w:val="009C0C53"/>
    <w:rsid w:val="009C2FDB"/>
    <w:rsid w:val="009C3431"/>
    <w:rsid w:val="009C5989"/>
    <w:rsid w:val="009C6D8F"/>
    <w:rsid w:val="009D08DA"/>
    <w:rsid w:val="009D401B"/>
    <w:rsid w:val="00A06860"/>
    <w:rsid w:val="00A136F5"/>
    <w:rsid w:val="00A15470"/>
    <w:rsid w:val="00A15BB5"/>
    <w:rsid w:val="00A2233D"/>
    <w:rsid w:val="00A231E2"/>
    <w:rsid w:val="00A2550D"/>
    <w:rsid w:val="00A31D8E"/>
    <w:rsid w:val="00A4169B"/>
    <w:rsid w:val="00A445F2"/>
    <w:rsid w:val="00A44EFB"/>
    <w:rsid w:val="00A50D55"/>
    <w:rsid w:val="00A5165B"/>
    <w:rsid w:val="00A52FDA"/>
    <w:rsid w:val="00A53D1C"/>
    <w:rsid w:val="00A5579F"/>
    <w:rsid w:val="00A56C52"/>
    <w:rsid w:val="00A628B8"/>
    <w:rsid w:val="00A64912"/>
    <w:rsid w:val="00A67C52"/>
    <w:rsid w:val="00A70A74"/>
    <w:rsid w:val="00A758E6"/>
    <w:rsid w:val="00A76C61"/>
    <w:rsid w:val="00A80842"/>
    <w:rsid w:val="00A86B70"/>
    <w:rsid w:val="00A87A9B"/>
    <w:rsid w:val="00A91631"/>
    <w:rsid w:val="00A92893"/>
    <w:rsid w:val="00A97F87"/>
    <w:rsid w:val="00AA0343"/>
    <w:rsid w:val="00AA2A5C"/>
    <w:rsid w:val="00AA4E8D"/>
    <w:rsid w:val="00AA67E6"/>
    <w:rsid w:val="00AA7A77"/>
    <w:rsid w:val="00AB08EF"/>
    <w:rsid w:val="00AB4733"/>
    <w:rsid w:val="00AB4BEE"/>
    <w:rsid w:val="00AB78E9"/>
    <w:rsid w:val="00AC087A"/>
    <w:rsid w:val="00AC10B9"/>
    <w:rsid w:val="00AD3467"/>
    <w:rsid w:val="00AD5641"/>
    <w:rsid w:val="00AD688D"/>
    <w:rsid w:val="00AD7252"/>
    <w:rsid w:val="00AE0F9B"/>
    <w:rsid w:val="00AF2ADA"/>
    <w:rsid w:val="00AF55FF"/>
    <w:rsid w:val="00B032D8"/>
    <w:rsid w:val="00B0464C"/>
    <w:rsid w:val="00B14EC8"/>
    <w:rsid w:val="00B15E7A"/>
    <w:rsid w:val="00B20A13"/>
    <w:rsid w:val="00B20B2B"/>
    <w:rsid w:val="00B32075"/>
    <w:rsid w:val="00B33B3C"/>
    <w:rsid w:val="00B40D74"/>
    <w:rsid w:val="00B421B8"/>
    <w:rsid w:val="00B423C5"/>
    <w:rsid w:val="00B463EB"/>
    <w:rsid w:val="00B465BD"/>
    <w:rsid w:val="00B52663"/>
    <w:rsid w:val="00B55AE2"/>
    <w:rsid w:val="00B56DCB"/>
    <w:rsid w:val="00B63D2F"/>
    <w:rsid w:val="00B770D2"/>
    <w:rsid w:val="00B81B19"/>
    <w:rsid w:val="00B93DC4"/>
    <w:rsid w:val="00B951DF"/>
    <w:rsid w:val="00B95810"/>
    <w:rsid w:val="00B97307"/>
    <w:rsid w:val="00BA0272"/>
    <w:rsid w:val="00BA1F56"/>
    <w:rsid w:val="00BA3955"/>
    <w:rsid w:val="00BA47A3"/>
    <w:rsid w:val="00BA5026"/>
    <w:rsid w:val="00BA62FB"/>
    <w:rsid w:val="00BA74C1"/>
    <w:rsid w:val="00BA7E70"/>
    <w:rsid w:val="00BB32E8"/>
    <w:rsid w:val="00BB6E79"/>
    <w:rsid w:val="00BC0ECE"/>
    <w:rsid w:val="00BC7DDE"/>
    <w:rsid w:val="00BE131F"/>
    <w:rsid w:val="00BE3B31"/>
    <w:rsid w:val="00BE5AA6"/>
    <w:rsid w:val="00BE719A"/>
    <w:rsid w:val="00BE720A"/>
    <w:rsid w:val="00BF2618"/>
    <w:rsid w:val="00BF6650"/>
    <w:rsid w:val="00C00782"/>
    <w:rsid w:val="00C02EB3"/>
    <w:rsid w:val="00C067E5"/>
    <w:rsid w:val="00C06A70"/>
    <w:rsid w:val="00C07B2A"/>
    <w:rsid w:val="00C1011A"/>
    <w:rsid w:val="00C1287C"/>
    <w:rsid w:val="00C164CA"/>
    <w:rsid w:val="00C17077"/>
    <w:rsid w:val="00C21CF9"/>
    <w:rsid w:val="00C26CFD"/>
    <w:rsid w:val="00C30626"/>
    <w:rsid w:val="00C42BF8"/>
    <w:rsid w:val="00C45A1B"/>
    <w:rsid w:val="00C460AE"/>
    <w:rsid w:val="00C50043"/>
    <w:rsid w:val="00C50A0F"/>
    <w:rsid w:val="00C526CE"/>
    <w:rsid w:val="00C54FED"/>
    <w:rsid w:val="00C55001"/>
    <w:rsid w:val="00C65F1D"/>
    <w:rsid w:val="00C66ED9"/>
    <w:rsid w:val="00C72E57"/>
    <w:rsid w:val="00C74B5F"/>
    <w:rsid w:val="00C7573B"/>
    <w:rsid w:val="00C76CF3"/>
    <w:rsid w:val="00C77CBC"/>
    <w:rsid w:val="00C80B2A"/>
    <w:rsid w:val="00C83B80"/>
    <w:rsid w:val="00C92349"/>
    <w:rsid w:val="00C94248"/>
    <w:rsid w:val="00C96773"/>
    <w:rsid w:val="00CA212C"/>
    <w:rsid w:val="00CA24B4"/>
    <w:rsid w:val="00CA7122"/>
    <w:rsid w:val="00CA7514"/>
    <w:rsid w:val="00CA7844"/>
    <w:rsid w:val="00CB147F"/>
    <w:rsid w:val="00CB2C46"/>
    <w:rsid w:val="00CB58EF"/>
    <w:rsid w:val="00CB7C53"/>
    <w:rsid w:val="00CC3AD1"/>
    <w:rsid w:val="00CD4B84"/>
    <w:rsid w:val="00CE220C"/>
    <w:rsid w:val="00CE7D64"/>
    <w:rsid w:val="00CF0BB2"/>
    <w:rsid w:val="00CF1BD2"/>
    <w:rsid w:val="00CF58D7"/>
    <w:rsid w:val="00D13441"/>
    <w:rsid w:val="00D20665"/>
    <w:rsid w:val="00D21AD2"/>
    <w:rsid w:val="00D243A3"/>
    <w:rsid w:val="00D25F7F"/>
    <w:rsid w:val="00D261DA"/>
    <w:rsid w:val="00D3200B"/>
    <w:rsid w:val="00D32C19"/>
    <w:rsid w:val="00D33440"/>
    <w:rsid w:val="00D4200A"/>
    <w:rsid w:val="00D52EFE"/>
    <w:rsid w:val="00D56A0D"/>
    <w:rsid w:val="00D63EF6"/>
    <w:rsid w:val="00D63F93"/>
    <w:rsid w:val="00D66518"/>
    <w:rsid w:val="00D67C35"/>
    <w:rsid w:val="00D70DFB"/>
    <w:rsid w:val="00D71EEA"/>
    <w:rsid w:val="00D735CD"/>
    <w:rsid w:val="00D766DF"/>
    <w:rsid w:val="00D76C30"/>
    <w:rsid w:val="00D80568"/>
    <w:rsid w:val="00D80E67"/>
    <w:rsid w:val="00D82181"/>
    <w:rsid w:val="00D86362"/>
    <w:rsid w:val="00D95891"/>
    <w:rsid w:val="00DA0D02"/>
    <w:rsid w:val="00DA41A3"/>
    <w:rsid w:val="00DB4449"/>
    <w:rsid w:val="00DB4FF1"/>
    <w:rsid w:val="00DB5CB4"/>
    <w:rsid w:val="00DC41D2"/>
    <w:rsid w:val="00DC60C4"/>
    <w:rsid w:val="00DC7951"/>
    <w:rsid w:val="00DD10B1"/>
    <w:rsid w:val="00DD3AE1"/>
    <w:rsid w:val="00DD5AE6"/>
    <w:rsid w:val="00DD6413"/>
    <w:rsid w:val="00DE06C7"/>
    <w:rsid w:val="00DE149E"/>
    <w:rsid w:val="00DE36D9"/>
    <w:rsid w:val="00DE36F8"/>
    <w:rsid w:val="00DF0274"/>
    <w:rsid w:val="00DF5913"/>
    <w:rsid w:val="00E05704"/>
    <w:rsid w:val="00E05F2F"/>
    <w:rsid w:val="00E12F1A"/>
    <w:rsid w:val="00E14822"/>
    <w:rsid w:val="00E15561"/>
    <w:rsid w:val="00E21CFB"/>
    <w:rsid w:val="00E22935"/>
    <w:rsid w:val="00E22BC3"/>
    <w:rsid w:val="00E25037"/>
    <w:rsid w:val="00E261CB"/>
    <w:rsid w:val="00E264F3"/>
    <w:rsid w:val="00E27863"/>
    <w:rsid w:val="00E3259C"/>
    <w:rsid w:val="00E35104"/>
    <w:rsid w:val="00E36D3A"/>
    <w:rsid w:val="00E42B24"/>
    <w:rsid w:val="00E54292"/>
    <w:rsid w:val="00E55EA8"/>
    <w:rsid w:val="00E60191"/>
    <w:rsid w:val="00E63259"/>
    <w:rsid w:val="00E65ADC"/>
    <w:rsid w:val="00E74DC7"/>
    <w:rsid w:val="00E753B3"/>
    <w:rsid w:val="00E757C6"/>
    <w:rsid w:val="00E76F55"/>
    <w:rsid w:val="00E847A6"/>
    <w:rsid w:val="00E862B7"/>
    <w:rsid w:val="00E87699"/>
    <w:rsid w:val="00E8788F"/>
    <w:rsid w:val="00E91841"/>
    <w:rsid w:val="00E92E27"/>
    <w:rsid w:val="00E938BC"/>
    <w:rsid w:val="00E9586B"/>
    <w:rsid w:val="00E97334"/>
    <w:rsid w:val="00EA0D36"/>
    <w:rsid w:val="00EA3A69"/>
    <w:rsid w:val="00EA3AB9"/>
    <w:rsid w:val="00EB0328"/>
    <w:rsid w:val="00EB203C"/>
    <w:rsid w:val="00EC1D7A"/>
    <w:rsid w:val="00EC3E67"/>
    <w:rsid w:val="00EC56EB"/>
    <w:rsid w:val="00ED4928"/>
    <w:rsid w:val="00EE3749"/>
    <w:rsid w:val="00EE4315"/>
    <w:rsid w:val="00EE450F"/>
    <w:rsid w:val="00EE5B09"/>
    <w:rsid w:val="00EE6190"/>
    <w:rsid w:val="00EF2E3A"/>
    <w:rsid w:val="00EF4B16"/>
    <w:rsid w:val="00EF6402"/>
    <w:rsid w:val="00EF74FD"/>
    <w:rsid w:val="00F025DF"/>
    <w:rsid w:val="00F047E2"/>
    <w:rsid w:val="00F04D57"/>
    <w:rsid w:val="00F078DC"/>
    <w:rsid w:val="00F12D1D"/>
    <w:rsid w:val="00F13E86"/>
    <w:rsid w:val="00F32FCB"/>
    <w:rsid w:val="00F50E3F"/>
    <w:rsid w:val="00F5258A"/>
    <w:rsid w:val="00F53DA0"/>
    <w:rsid w:val="00F6298C"/>
    <w:rsid w:val="00F6709F"/>
    <w:rsid w:val="00F677A9"/>
    <w:rsid w:val="00F70B60"/>
    <w:rsid w:val="00F719F2"/>
    <w:rsid w:val="00F723BD"/>
    <w:rsid w:val="00F732EA"/>
    <w:rsid w:val="00F746F1"/>
    <w:rsid w:val="00F768F8"/>
    <w:rsid w:val="00F832CA"/>
    <w:rsid w:val="00F834CE"/>
    <w:rsid w:val="00F84CF5"/>
    <w:rsid w:val="00F84F9B"/>
    <w:rsid w:val="00F8612E"/>
    <w:rsid w:val="00F86C23"/>
    <w:rsid w:val="00F90B69"/>
    <w:rsid w:val="00F924BF"/>
    <w:rsid w:val="00F92C1E"/>
    <w:rsid w:val="00F94226"/>
    <w:rsid w:val="00FA0118"/>
    <w:rsid w:val="00FA2A9E"/>
    <w:rsid w:val="00FA3674"/>
    <w:rsid w:val="00FA420B"/>
    <w:rsid w:val="00FA6851"/>
    <w:rsid w:val="00FA7B20"/>
    <w:rsid w:val="00FB4095"/>
    <w:rsid w:val="00FB4F83"/>
    <w:rsid w:val="00FD752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4E5E"/>
    <w:pPr>
      <w:spacing w:line="260" w:lineRule="atLeast"/>
    </w:pPr>
    <w:rPr>
      <w:sz w:val="22"/>
    </w:rPr>
  </w:style>
  <w:style w:type="paragraph" w:styleId="Heading1">
    <w:name w:val="heading 1"/>
    <w:basedOn w:val="Normal"/>
    <w:next w:val="Normal"/>
    <w:link w:val="Heading1Char"/>
    <w:uiPriority w:val="9"/>
    <w:qFormat/>
    <w:rsid w:val="00034E5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4E5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4E5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4E5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4E5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4E5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4E5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4E5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34E5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4E5E"/>
  </w:style>
  <w:style w:type="paragraph" w:customStyle="1" w:styleId="OPCParaBase">
    <w:name w:val="OPCParaBase"/>
    <w:qFormat/>
    <w:rsid w:val="00034E5E"/>
    <w:pPr>
      <w:spacing w:line="260" w:lineRule="atLeast"/>
    </w:pPr>
    <w:rPr>
      <w:rFonts w:eastAsia="Times New Roman" w:cs="Times New Roman"/>
      <w:sz w:val="22"/>
      <w:lang w:eastAsia="en-AU"/>
    </w:rPr>
  </w:style>
  <w:style w:type="paragraph" w:customStyle="1" w:styleId="ShortT">
    <w:name w:val="ShortT"/>
    <w:basedOn w:val="OPCParaBase"/>
    <w:next w:val="Normal"/>
    <w:qFormat/>
    <w:rsid w:val="00034E5E"/>
    <w:pPr>
      <w:spacing w:line="240" w:lineRule="auto"/>
    </w:pPr>
    <w:rPr>
      <w:b/>
      <w:sz w:val="40"/>
    </w:rPr>
  </w:style>
  <w:style w:type="paragraph" w:customStyle="1" w:styleId="ActHead1">
    <w:name w:val="ActHead 1"/>
    <w:aliases w:val="c"/>
    <w:basedOn w:val="OPCParaBase"/>
    <w:next w:val="Normal"/>
    <w:qFormat/>
    <w:rsid w:val="00034E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4E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4E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4E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4E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4E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4E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4E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4E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4E5E"/>
  </w:style>
  <w:style w:type="paragraph" w:customStyle="1" w:styleId="Blocks">
    <w:name w:val="Blocks"/>
    <w:aliases w:val="bb"/>
    <w:basedOn w:val="OPCParaBase"/>
    <w:qFormat/>
    <w:rsid w:val="00034E5E"/>
    <w:pPr>
      <w:spacing w:line="240" w:lineRule="auto"/>
    </w:pPr>
    <w:rPr>
      <w:sz w:val="24"/>
    </w:rPr>
  </w:style>
  <w:style w:type="paragraph" w:customStyle="1" w:styleId="BoxText">
    <w:name w:val="BoxText"/>
    <w:aliases w:val="bt"/>
    <w:basedOn w:val="OPCParaBase"/>
    <w:qFormat/>
    <w:rsid w:val="00034E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4E5E"/>
    <w:rPr>
      <w:b/>
    </w:rPr>
  </w:style>
  <w:style w:type="paragraph" w:customStyle="1" w:styleId="BoxHeadItalic">
    <w:name w:val="BoxHeadItalic"/>
    <w:aliases w:val="bhi"/>
    <w:basedOn w:val="BoxText"/>
    <w:next w:val="BoxStep"/>
    <w:qFormat/>
    <w:rsid w:val="00034E5E"/>
    <w:rPr>
      <w:i/>
    </w:rPr>
  </w:style>
  <w:style w:type="paragraph" w:customStyle="1" w:styleId="BoxList">
    <w:name w:val="BoxList"/>
    <w:aliases w:val="bl"/>
    <w:basedOn w:val="BoxText"/>
    <w:qFormat/>
    <w:rsid w:val="00034E5E"/>
    <w:pPr>
      <w:ind w:left="1559" w:hanging="425"/>
    </w:pPr>
  </w:style>
  <w:style w:type="paragraph" w:customStyle="1" w:styleId="BoxNote">
    <w:name w:val="BoxNote"/>
    <w:aliases w:val="bn"/>
    <w:basedOn w:val="BoxText"/>
    <w:qFormat/>
    <w:rsid w:val="00034E5E"/>
    <w:pPr>
      <w:tabs>
        <w:tab w:val="left" w:pos="1985"/>
      </w:tabs>
      <w:spacing w:before="122" w:line="198" w:lineRule="exact"/>
      <w:ind w:left="2948" w:hanging="1814"/>
    </w:pPr>
    <w:rPr>
      <w:sz w:val="18"/>
    </w:rPr>
  </w:style>
  <w:style w:type="paragraph" w:customStyle="1" w:styleId="BoxPara">
    <w:name w:val="BoxPara"/>
    <w:aliases w:val="bp"/>
    <w:basedOn w:val="BoxText"/>
    <w:qFormat/>
    <w:rsid w:val="00034E5E"/>
    <w:pPr>
      <w:tabs>
        <w:tab w:val="right" w:pos="2268"/>
      </w:tabs>
      <w:ind w:left="2552" w:hanging="1418"/>
    </w:pPr>
  </w:style>
  <w:style w:type="paragraph" w:customStyle="1" w:styleId="BoxStep">
    <w:name w:val="BoxStep"/>
    <w:aliases w:val="bs"/>
    <w:basedOn w:val="BoxText"/>
    <w:qFormat/>
    <w:rsid w:val="00034E5E"/>
    <w:pPr>
      <w:ind w:left="1985" w:hanging="851"/>
    </w:pPr>
  </w:style>
  <w:style w:type="character" w:customStyle="1" w:styleId="CharAmPartNo">
    <w:name w:val="CharAmPartNo"/>
    <w:basedOn w:val="OPCCharBase"/>
    <w:qFormat/>
    <w:rsid w:val="00034E5E"/>
  </w:style>
  <w:style w:type="character" w:customStyle="1" w:styleId="CharAmPartText">
    <w:name w:val="CharAmPartText"/>
    <w:basedOn w:val="OPCCharBase"/>
    <w:qFormat/>
    <w:rsid w:val="00034E5E"/>
  </w:style>
  <w:style w:type="character" w:customStyle="1" w:styleId="CharAmSchNo">
    <w:name w:val="CharAmSchNo"/>
    <w:basedOn w:val="OPCCharBase"/>
    <w:qFormat/>
    <w:rsid w:val="00034E5E"/>
  </w:style>
  <w:style w:type="character" w:customStyle="1" w:styleId="CharAmSchText">
    <w:name w:val="CharAmSchText"/>
    <w:basedOn w:val="OPCCharBase"/>
    <w:qFormat/>
    <w:rsid w:val="00034E5E"/>
  </w:style>
  <w:style w:type="character" w:customStyle="1" w:styleId="CharBoldItalic">
    <w:name w:val="CharBoldItalic"/>
    <w:basedOn w:val="OPCCharBase"/>
    <w:uiPriority w:val="1"/>
    <w:qFormat/>
    <w:rsid w:val="00034E5E"/>
    <w:rPr>
      <w:b/>
      <w:i/>
    </w:rPr>
  </w:style>
  <w:style w:type="character" w:customStyle="1" w:styleId="CharChapNo">
    <w:name w:val="CharChapNo"/>
    <w:basedOn w:val="OPCCharBase"/>
    <w:uiPriority w:val="1"/>
    <w:qFormat/>
    <w:rsid w:val="00034E5E"/>
  </w:style>
  <w:style w:type="character" w:customStyle="1" w:styleId="CharChapText">
    <w:name w:val="CharChapText"/>
    <w:basedOn w:val="OPCCharBase"/>
    <w:uiPriority w:val="1"/>
    <w:qFormat/>
    <w:rsid w:val="00034E5E"/>
  </w:style>
  <w:style w:type="character" w:customStyle="1" w:styleId="CharDivNo">
    <w:name w:val="CharDivNo"/>
    <w:basedOn w:val="OPCCharBase"/>
    <w:uiPriority w:val="1"/>
    <w:qFormat/>
    <w:rsid w:val="00034E5E"/>
  </w:style>
  <w:style w:type="character" w:customStyle="1" w:styleId="CharDivText">
    <w:name w:val="CharDivText"/>
    <w:basedOn w:val="OPCCharBase"/>
    <w:uiPriority w:val="1"/>
    <w:qFormat/>
    <w:rsid w:val="00034E5E"/>
  </w:style>
  <w:style w:type="character" w:customStyle="1" w:styleId="CharItalic">
    <w:name w:val="CharItalic"/>
    <w:basedOn w:val="OPCCharBase"/>
    <w:uiPriority w:val="1"/>
    <w:qFormat/>
    <w:rsid w:val="00034E5E"/>
    <w:rPr>
      <w:i/>
    </w:rPr>
  </w:style>
  <w:style w:type="character" w:customStyle="1" w:styleId="CharPartNo">
    <w:name w:val="CharPartNo"/>
    <w:basedOn w:val="OPCCharBase"/>
    <w:uiPriority w:val="1"/>
    <w:qFormat/>
    <w:rsid w:val="00034E5E"/>
  </w:style>
  <w:style w:type="character" w:customStyle="1" w:styleId="CharPartText">
    <w:name w:val="CharPartText"/>
    <w:basedOn w:val="OPCCharBase"/>
    <w:uiPriority w:val="1"/>
    <w:qFormat/>
    <w:rsid w:val="00034E5E"/>
  </w:style>
  <w:style w:type="character" w:customStyle="1" w:styleId="CharSectno">
    <w:name w:val="CharSectno"/>
    <w:basedOn w:val="OPCCharBase"/>
    <w:qFormat/>
    <w:rsid w:val="00034E5E"/>
  </w:style>
  <w:style w:type="character" w:customStyle="1" w:styleId="CharSubdNo">
    <w:name w:val="CharSubdNo"/>
    <w:basedOn w:val="OPCCharBase"/>
    <w:uiPriority w:val="1"/>
    <w:qFormat/>
    <w:rsid w:val="00034E5E"/>
  </w:style>
  <w:style w:type="character" w:customStyle="1" w:styleId="CharSubdText">
    <w:name w:val="CharSubdText"/>
    <w:basedOn w:val="OPCCharBase"/>
    <w:uiPriority w:val="1"/>
    <w:qFormat/>
    <w:rsid w:val="00034E5E"/>
  </w:style>
  <w:style w:type="paragraph" w:customStyle="1" w:styleId="CTA--">
    <w:name w:val="CTA --"/>
    <w:basedOn w:val="OPCParaBase"/>
    <w:next w:val="Normal"/>
    <w:rsid w:val="00034E5E"/>
    <w:pPr>
      <w:spacing w:before="60" w:line="240" w:lineRule="atLeast"/>
      <w:ind w:left="142" w:hanging="142"/>
    </w:pPr>
    <w:rPr>
      <w:sz w:val="20"/>
    </w:rPr>
  </w:style>
  <w:style w:type="paragraph" w:customStyle="1" w:styleId="CTA-">
    <w:name w:val="CTA -"/>
    <w:basedOn w:val="OPCParaBase"/>
    <w:rsid w:val="00034E5E"/>
    <w:pPr>
      <w:spacing w:before="60" w:line="240" w:lineRule="atLeast"/>
      <w:ind w:left="85" w:hanging="85"/>
    </w:pPr>
    <w:rPr>
      <w:sz w:val="20"/>
    </w:rPr>
  </w:style>
  <w:style w:type="paragraph" w:customStyle="1" w:styleId="CTA---">
    <w:name w:val="CTA ---"/>
    <w:basedOn w:val="OPCParaBase"/>
    <w:next w:val="Normal"/>
    <w:rsid w:val="00034E5E"/>
    <w:pPr>
      <w:spacing w:before="60" w:line="240" w:lineRule="atLeast"/>
      <w:ind w:left="198" w:hanging="198"/>
    </w:pPr>
    <w:rPr>
      <w:sz w:val="20"/>
    </w:rPr>
  </w:style>
  <w:style w:type="paragraph" w:customStyle="1" w:styleId="CTA----">
    <w:name w:val="CTA ----"/>
    <w:basedOn w:val="OPCParaBase"/>
    <w:next w:val="Normal"/>
    <w:rsid w:val="00034E5E"/>
    <w:pPr>
      <w:spacing w:before="60" w:line="240" w:lineRule="atLeast"/>
      <w:ind w:left="255" w:hanging="255"/>
    </w:pPr>
    <w:rPr>
      <w:sz w:val="20"/>
    </w:rPr>
  </w:style>
  <w:style w:type="paragraph" w:customStyle="1" w:styleId="CTA1a">
    <w:name w:val="CTA 1(a)"/>
    <w:basedOn w:val="OPCParaBase"/>
    <w:rsid w:val="00034E5E"/>
    <w:pPr>
      <w:tabs>
        <w:tab w:val="right" w:pos="414"/>
      </w:tabs>
      <w:spacing w:before="40" w:line="240" w:lineRule="atLeast"/>
      <w:ind w:left="675" w:hanging="675"/>
    </w:pPr>
    <w:rPr>
      <w:sz w:val="20"/>
    </w:rPr>
  </w:style>
  <w:style w:type="paragraph" w:customStyle="1" w:styleId="CTA1ai">
    <w:name w:val="CTA 1(a)(i)"/>
    <w:basedOn w:val="OPCParaBase"/>
    <w:rsid w:val="00034E5E"/>
    <w:pPr>
      <w:tabs>
        <w:tab w:val="right" w:pos="1004"/>
      </w:tabs>
      <w:spacing w:before="40" w:line="240" w:lineRule="atLeast"/>
      <w:ind w:left="1253" w:hanging="1253"/>
    </w:pPr>
    <w:rPr>
      <w:sz w:val="20"/>
    </w:rPr>
  </w:style>
  <w:style w:type="paragraph" w:customStyle="1" w:styleId="CTA2a">
    <w:name w:val="CTA 2(a)"/>
    <w:basedOn w:val="OPCParaBase"/>
    <w:rsid w:val="00034E5E"/>
    <w:pPr>
      <w:tabs>
        <w:tab w:val="right" w:pos="482"/>
      </w:tabs>
      <w:spacing w:before="40" w:line="240" w:lineRule="atLeast"/>
      <w:ind w:left="748" w:hanging="748"/>
    </w:pPr>
    <w:rPr>
      <w:sz w:val="20"/>
    </w:rPr>
  </w:style>
  <w:style w:type="paragraph" w:customStyle="1" w:styleId="CTA2ai">
    <w:name w:val="CTA 2(a)(i)"/>
    <w:basedOn w:val="OPCParaBase"/>
    <w:rsid w:val="00034E5E"/>
    <w:pPr>
      <w:tabs>
        <w:tab w:val="right" w:pos="1089"/>
      </w:tabs>
      <w:spacing w:before="40" w:line="240" w:lineRule="atLeast"/>
      <w:ind w:left="1327" w:hanging="1327"/>
    </w:pPr>
    <w:rPr>
      <w:sz w:val="20"/>
    </w:rPr>
  </w:style>
  <w:style w:type="paragraph" w:customStyle="1" w:styleId="CTA3a">
    <w:name w:val="CTA 3(a)"/>
    <w:basedOn w:val="OPCParaBase"/>
    <w:rsid w:val="00034E5E"/>
    <w:pPr>
      <w:tabs>
        <w:tab w:val="right" w:pos="556"/>
      </w:tabs>
      <w:spacing w:before="40" w:line="240" w:lineRule="atLeast"/>
      <w:ind w:left="805" w:hanging="805"/>
    </w:pPr>
    <w:rPr>
      <w:sz w:val="20"/>
    </w:rPr>
  </w:style>
  <w:style w:type="paragraph" w:customStyle="1" w:styleId="CTA3ai">
    <w:name w:val="CTA 3(a)(i)"/>
    <w:basedOn w:val="OPCParaBase"/>
    <w:rsid w:val="00034E5E"/>
    <w:pPr>
      <w:tabs>
        <w:tab w:val="right" w:pos="1140"/>
      </w:tabs>
      <w:spacing w:before="40" w:line="240" w:lineRule="atLeast"/>
      <w:ind w:left="1361" w:hanging="1361"/>
    </w:pPr>
    <w:rPr>
      <w:sz w:val="20"/>
    </w:rPr>
  </w:style>
  <w:style w:type="paragraph" w:customStyle="1" w:styleId="CTA4a">
    <w:name w:val="CTA 4(a)"/>
    <w:basedOn w:val="OPCParaBase"/>
    <w:rsid w:val="00034E5E"/>
    <w:pPr>
      <w:tabs>
        <w:tab w:val="right" w:pos="624"/>
      </w:tabs>
      <w:spacing w:before="40" w:line="240" w:lineRule="atLeast"/>
      <w:ind w:left="873" w:hanging="873"/>
    </w:pPr>
    <w:rPr>
      <w:sz w:val="20"/>
    </w:rPr>
  </w:style>
  <w:style w:type="paragraph" w:customStyle="1" w:styleId="CTA4ai">
    <w:name w:val="CTA 4(a)(i)"/>
    <w:basedOn w:val="OPCParaBase"/>
    <w:rsid w:val="00034E5E"/>
    <w:pPr>
      <w:tabs>
        <w:tab w:val="right" w:pos="1213"/>
      </w:tabs>
      <w:spacing w:before="40" w:line="240" w:lineRule="atLeast"/>
      <w:ind w:left="1452" w:hanging="1452"/>
    </w:pPr>
    <w:rPr>
      <w:sz w:val="20"/>
    </w:rPr>
  </w:style>
  <w:style w:type="paragraph" w:customStyle="1" w:styleId="CTACAPS">
    <w:name w:val="CTA CAPS"/>
    <w:basedOn w:val="OPCParaBase"/>
    <w:rsid w:val="00034E5E"/>
    <w:pPr>
      <w:spacing w:before="60" w:line="240" w:lineRule="atLeast"/>
    </w:pPr>
    <w:rPr>
      <w:sz w:val="20"/>
    </w:rPr>
  </w:style>
  <w:style w:type="paragraph" w:customStyle="1" w:styleId="CTAright">
    <w:name w:val="CTA right"/>
    <w:basedOn w:val="OPCParaBase"/>
    <w:rsid w:val="00034E5E"/>
    <w:pPr>
      <w:spacing w:before="60" w:line="240" w:lineRule="auto"/>
      <w:jc w:val="right"/>
    </w:pPr>
    <w:rPr>
      <w:sz w:val="20"/>
    </w:rPr>
  </w:style>
  <w:style w:type="paragraph" w:customStyle="1" w:styleId="subsection">
    <w:name w:val="subsection"/>
    <w:aliases w:val="ss,Subsection"/>
    <w:basedOn w:val="OPCParaBase"/>
    <w:link w:val="subsectionChar"/>
    <w:rsid w:val="00034E5E"/>
    <w:pPr>
      <w:tabs>
        <w:tab w:val="right" w:pos="1021"/>
      </w:tabs>
      <w:spacing w:before="180" w:line="240" w:lineRule="auto"/>
      <w:ind w:left="1134" w:hanging="1134"/>
    </w:pPr>
  </w:style>
  <w:style w:type="paragraph" w:customStyle="1" w:styleId="Definition">
    <w:name w:val="Definition"/>
    <w:aliases w:val="dd"/>
    <w:basedOn w:val="OPCParaBase"/>
    <w:rsid w:val="00034E5E"/>
    <w:pPr>
      <w:spacing w:before="180" w:line="240" w:lineRule="auto"/>
      <w:ind w:left="1134"/>
    </w:pPr>
  </w:style>
  <w:style w:type="paragraph" w:customStyle="1" w:styleId="ETAsubitem">
    <w:name w:val="ETA(subitem)"/>
    <w:basedOn w:val="OPCParaBase"/>
    <w:rsid w:val="00034E5E"/>
    <w:pPr>
      <w:tabs>
        <w:tab w:val="right" w:pos="340"/>
      </w:tabs>
      <w:spacing w:before="60" w:line="240" w:lineRule="auto"/>
      <w:ind w:left="454" w:hanging="454"/>
    </w:pPr>
    <w:rPr>
      <w:sz w:val="20"/>
    </w:rPr>
  </w:style>
  <w:style w:type="paragraph" w:customStyle="1" w:styleId="ETApara">
    <w:name w:val="ETA(para)"/>
    <w:basedOn w:val="OPCParaBase"/>
    <w:rsid w:val="00034E5E"/>
    <w:pPr>
      <w:tabs>
        <w:tab w:val="right" w:pos="754"/>
      </w:tabs>
      <w:spacing w:before="60" w:line="240" w:lineRule="auto"/>
      <w:ind w:left="828" w:hanging="828"/>
    </w:pPr>
    <w:rPr>
      <w:sz w:val="20"/>
    </w:rPr>
  </w:style>
  <w:style w:type="paragraph" w:customStyle="1" w:styleId="ETAsubpara">
    <w:name w:val="ETA(subpara)"/>
    <w:basedOn w:val="OPCParaBase"/>
    <w:rsid w:val="00034E5E"/>
    <w:pPr>
      <w:tabs>
        <w:tab w:val="right" w:pos="1083"/>
      </w:tabs>
      <w:spacing w:before="60" w:line="240" w:lineRule="auto"/>
      <w:ind w:left="1191" w:hanging="1191"/>
    </w:pPr>
    <w:rPr>
      <w:sz w:val="20"/>
    </w:rPr>
  </w:style>
  <w:style w:type="paragraph" w:customStyle="1" w:styleId="ETAsub-subpara">
    <w:name w:val="ETA(sub-subpara)"/>
    <w:basedOn w:val="OPCParaBase"/>
    <w:rsid w:val="00034E5E"/>
    <w:pPr>
      <w:tabs>
        <w:tab w:val="right" w:pos="1412"/>
      </w:tabs>
      <w:spacing w:before="60" w:line="240" w:lineRule="auto"/>
      <w:ind w:left="1525" w:hanging="1525"/>
    </w:pPr>
    <w:rPr>
      <w:sz w:val="20"/>
    </w:rPr>
  </w:style>
  <w:style w:type="paragraph" w:customStyle="1" w:styleId="Formula">
    <w:name w:val="Formula"/>
    <w:basedOn w:val="OPCParaBase"/>
    <w:rsid w:val="00034E5E"/>
    <w:pPr>
      <w:spacing w:line="240" w:lineRule="auto"/>
      <w:ind w:left="1134"/>
    </w:pPr>
    <w:rPr>
      <w:sz w:val="20"/>
    </w:rPr>
  </w:style>
  <w:style w:type="paragraph" w:styleId="Header">
    <w:name w:val="header"/>
    <w:basedOn w:val="OPCParaBase"/>
    <w:link w:val="HeaderChar"/>
    <w:unhideWhenUsed/>
    <w:rsid w:val="00034E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4E5E"/>
    <w:rPr>
      <w:rFonts w:eastAsia="Times New Roman" w:cs="Times New Roman"/>
      <w:sz w:val="16"/>
      <w:lang w:eastAsia="en-AU"/>
    </w:rPr>
  </w:style>
  <w:style w:type="paragraph" w:customStyle="1" w:styleId="House">
    <w:name w:val="House"/>
    <w:basedOn w:val="OPCParaBase"/>
    <w:rsid w:val="00034E5E"/>
    <w:pPr>
      <w:spacing w:line="240" w:lineRule="auto"/>
    </w:pPr>
    <w:rPr>
      <w:sz w:val="28"/>
    </w:rPr>
  </w:style>
  <w:style w:type="paragraph" w:customStyle="1" w:styleId="Item">
    <w:name w:val="Item"/>
    <w:aliases w:val="i"/>
    <w:basedOn w:val="OPCParaBase"/>
    <w:next w:val="ItemHead"/>
    <w:rsid w:val="00034E5E"/>
    <w:pPr>
      <w:keepLines/>
      <w:spacing w:before="80" w:line="240" w:lineRule="auto"/>
      <w:ind w:left="709"/>
    </w:pPr>
  </w:style>
  <w:style w:type="paragraph" w:customStyle="1" w:styleId="ItemHead">
    <w:name w:val="ItemHead"/>
    <w:aliases w:val="ih"/>
    <w:basedOn w:val="OPCParaBase"/>
    <w:next w:val="Item"/>
    <w:link w:val="ItemHeadChar"/>
    <w:rsid w:val="00034E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4E5E"/>
    <w:pPr>
      <w:spacing w:line="240" w:lineRule="auto"/>
    </w:pPr>
    <w:rPr>
      <w:b/>
      <w:sz w:val="32"/>
    </w:rPr>
  </w:style>
  <w:style w:type="paragraph" w:customStyle="1" w:styleId="notedraft">
    <w:name w:val="note(draft)"/>
    <w:aliases w:val="nd"/>
    <w:basedOn w:val="OPCParaBase"/>
    <w:rsid w:val="00034E5E"/>
    <w:pPr>
      <w:spacing w:before="240" w:line="240" w:lineRule="auto"/>
      <w:ind w:left="284" w:hanging="284"/>
    </w:pPr>
    <w:rPr>
      <w:i/>
      <w:sz w:val="24"/>
    </w:rPr>
  </w:style>
  <w:style w:type="paragraph" w:customStyle="1" w:styleId="notemargin">
    <w:name w:val="note(margin)"/>
    <w:aliases w:val="nm"/>
    <w:basedOn w:val="OPCParaBase"/>
    <w:rsid w:val="00034E5E"/>
    <w:pPr>
      <w:tabs>
        <w:tab w:val="left" w:pos="709"/>
      </w:tabs>
      <w:spacing w:before="122" w:line="198" w:lineRule="exact"/>
      <w:ind w:left="709" w:hanging="709"/>
    </w:pPr>
    <w:rPr>
      <w:sz w:val="18"/>
    </w:rPr>
  </w:style>
  <w:style w:type="paragraph" w:customStyle="1" w:styleId="noteToPara">
    <w:name w:val="noteToPara"/>
    <w:aliases w:val="ntp"/>
    <w:basedOn w:val="OPCParaBase"/>
    <w:rsid w:val="00034E5E"/>
    <w:pPr>
      <w:spacing w:before="122" w:line="198" w:lineRule="exact"/>
      <w:ind w:left="2353" w:hanging="709"/>
    </w:pPr>
    <w:rPr>
      <w:sz w:val="18"/>
    </w:rPr>
  </w:style>
  <w:style w:type="paragraph" w:customStyle="1" w:styleId="noteParlAmend">
    <w:name w:val="note(ParlAmend)"/>
    <w:aliases w:val="npp"/>
    <w:basedOn w:val="OPCParaBase"/>
    <w:next w:val="ParlAmend"/>
    <w:rsid w:val="00034E5E"/>
    <w:pPr>
      <w:spacing w:line="240" w:lineRule="auto"/>
      <w:jc w:val="right"/>
    </w:pPr>
    <w:rPr>
      <w:rFonts w:ascii="Arial" w:hAnsi="Arial"/>
      <w:b/>
      <w:i/>
    </w:rPr>
  </w:style>
  <w:style w:type="paragraph" w:customStyle="1" w:styleId="Page1">
    <w:name w:val="Page1"/>
    <w:basedOn w:val="OPCParaBase"/>
    <w:rsid w:val="00034E5E"/>
    <w:pPr>
      <w:spacing w:before="5600" w:line="240" w:lineRule="auto"/>
    </w:pPr>
    <w:rPr>
      <w:b/>
      <w:sz w:val="32"/>
    </w:rPr>
  </w:style>
  <w:style w:type="paragraph" w:customStyle="1" w:styleId="PageBreak">
    <w:name w:val="PageBreak"/>
    <w:aliases w:val="pb"/>
    <w:basedOn w:val="OPCParaBase"/>
    <w:rsid w:val="00034E5E"/>
    <w:pPr>
      <w:spacing w:line="240" w:lineRule="auto"/>
    </w:pPr>
    <w:rPr>
      <w:sz w:val="20"/>
    </w:rPr>
  </w:style>
  <w:style w:type="paragraph" w:customStyle="1" w:styleId="paragraphsub">
    <w:name w:val="paragraph(sub)"/>
    <w:aliases w:val="aa"/>
    <w:basedOn w:val="OPCParaBase"/>
    <w:rsid w:val="00034E5E"/>
    <w:pPr>
      <w:tabs>
        <w:tab w:val="right" w:pos="1985"/>
      </w:tabs>
      <w:spacing w:before="40" w:line="240" w:lineRule="auto"/>
      <w:ind w:left="2098" w:hanging="2098"/>
    </w:pPr>
  </w:style>
  <w:style w:type="paragraph" w:customStyle="1" w:styleId="paragraphsub-sub">
    <w:name w:val="paragraph(sub-sub)"/>
    <w:aliases w:val="aaa"/>
    <w:basedOn w:val="OPCParaBase"/>
    <w:rsid w:val="00034E5E"/>
    <w:pPr>
      <w:tabs>
        <w:tab w:val="right" w:pos="2722"/>
      </w:tabs>
      <w:spacing w:before="40" w:line="240" w:lineRule="auto"/>
      <w:ind w:left="2835" w:hanging="2835"/>
    </w:pPr>
  </w:style>
  <w:style w:type="paragraph" w:customStyle="1" w:styleId="paragraph">
    <w:name w:val="paragraph"/>
    <w:aliases w:val="a"/>
    <w:basedOn w:val="OPCParaBase"/>
    <w:rsid w:val="00034E5E"/>
    <w:pPr>
      <w:tabs>
        <w:tab w:val="right" w:pos="1531"/>
      </w:tabs>
      <w:spacing w:before="40" w:line="240" w:lineRule="auto"/>
      <w:ind w:left="1644" w:hanging="1644"/>
    </w:pPr>
  </w:style>
  <w:style w:type="paragraph" w:customStyle="1" w:styleId="ParlAmend">
    <w:name w:val="ParlAmend"/>
    <w:aliases w:val="pp"/>
    <w:basedOn w:val="OPCParaBase"/>
    <w:rsid w:val="00034E5E"/>
    <w:pPr>
      <w:spacing w:before="240" w:line="240" w:lineRule="atLeast"/>
      <w:ind w:hanging="567"/>
    </w:pPr>
    <w:rPr>
      <w:sz w:val="24"/>
    </w:rPr>
  </w:style>
  <w:style w:type="paragraph" w:customStyle="1" w:styleId="Penalty">
    <w:name w:val="Penalty"/>
    <w:basedOn w:val="OPCParaBase"/>
    <w:rsid w:val="00034E5E"/>
    <w:pPr>
      <w:tabs>
        <w:tab w:val="left" w:pos="2977"/>
      </w:tabs>
      <w:spacing w:before="180" w:line="240" w:lineRule="auto"/>
      <w:ind w:left="1985" w:hanging="851"/>
    </w:pPr>
  </w:style>
  <w:style w:type="paragraph" w:customStyle="1" w:styleId="Portfolio">
    <w:name w:val="Portfolio"/>
    <w:basedOn w:val="OPCParaBase"/>
    <w:rsid w:val="00034E5E"/>
    <w:pPr>
      <w:spacing w:line="240" w:lineRule="auto"/>
    </w:pPr>
    <w:rPr>
      <w:i/>
      <w:sz w:val="20"/>
    </w:rPr>
  </w:style>
  <w:style w:type="paragraph" w:customStyle="1" w:styleId="Preamble">
    <w:name w:val="Preamble"/>
    <w:basedOn w:val="OPCParaBase"/>
    <w:next w:val="Normal"/>
    <w:rsid w:val="00034E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4E5E"/>
    <w:pPr>
      <w:spacing w:line="240" w:lineRule="auto"/>
    </w:pPr>
    <w:rPr>
      <w:i/>
      <w:sz w:val="20"/>
    </w:rPr>
  </w:style>
  <w:style w:type="paragraph" w:customStyle="1" w:styleId="Session">
    <w:name w:val="Session"/>
    <w:basedOn w:val="OPCParaBase"/>
    <w:rsid w:val="00034E5E"/>
    <w:pPr>
      <w:spacing w:line="240" w:lineRule="auto"/>
    </w:pPr>
    <w:rPr>
      <w:sz w:val="28"/>
    </w:rPr>
  </w:style>
  <w:style w:type="paragraph" w:customStyle="1" w:styleId="Sponsor">
    <w:name w:val="Sponsor"/>
    <w:basedOn w:val="OPCParaBase"/>
    <w:rsid w:val="00034E5E"/>
    <w:pPr>
      <w:spacing w:line="240" w:lineRule="auto"/>
    </w:pPr>
    <w:rPr>
      <w:i/>
    </w:rPr>
  </w:style>
  <w:style w:type="paragraph" w:customStyle="1" w:styleId="Subitem">
    <w:name w:val="Subitem"/>
    <w:aliases w:val="iss"/>
    <w:basedOn w:val="OPCParaBase"/>
    <w:rsid w:val="00034E5E"/>
    <w:pPr>
      <w:spacing w:before="180" w:line="240" w:lineRule="auto"/>
      <w:ind w:left="709" w:hanging="709"/>
    </w:pPr>
  </w:style>
  <w:style w:type="paragraph" w:customStyle="1" w:styleId="SubitemHead">
    <w:name w:val="SubitemHead"/>
    <w:aliases w:val="issh"/>
    <w:basedOn w:val="OPCParaBase"/>
    <w:rsid w:val="00034E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4E5E"/>
    <w:pPr>
      <w:spacing w:before="40" w:line="240" w:lineRule="auto"/>
      <w:ind w:left="1134"/>
    </w:pPr>
  </w:style>
  <w:style w:type="paragraph" w:customStyle="1" w:styleId="SubsectionHead">
    <w:name w:val="SubsectionHead"/>
    <w:aliases w:val="ssh"/>
    <w:basedOn w:val="OPCParaBase"/>
    <w:next w:val="subsection"/>
    <w:rsid w:val="00034E5E"/>
    <w:pPr>
      <w:keepNext/>
      <w:keepLines/>
      <w:spacing w:before="240" w:line="240" w:lineRule="auto"/>
      <w:ind w:left="1134"/>
    </w:pPr>
    <w:rPr>
      <w:i/>
    </w:rPr>
  </w:style>
  <w:style w:type="paragraph" w:customStyle="1" w:styleId="Tablea">
    <w:name w:val="Table(a)"/>
    <w:aliases w:val="ta"/>
    <w:basedOn w:val="OPCParaBase"/>
    <w:rsid w:val="00034E5E"/>
    <w:pPr>
      <w:spacing w:before="60" w:line="240" w:lineRule="auto"/>
      <w:ind w:left="284" w:hanging="284"/>
    </w:pPr>
    <w:rPr>
      <w:sz w:val="20"/>
    </w:rPr>
  </w:style>
  <w:style w:type="paragraph" w:customStyle="1" w:styleId="TableAA">
    <w:name w:val="Table(AA)"/>
    <w:aliases w:val="taaa"/>
    <w:basedOn w:val="OPCParaBase"/>
    <w:rsid w:val="00034E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4E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4E5E"/>
    <w:pPr>
      <w:spacing w:before="60" w:line="240" w:lineRule="atLeast"/>
    </w:pPr>
    <w:rPr>
      <w:sz w:val="20"/>
    </w:rPr>
  </w:style>
  <w:style w:type="paragraph" w:customStyle="1" w:styleId="TLPBoxTextnote">
    <w:name w:val="TLPBoxText(note"/>
    <w:aliases w:val="right)"/>
    <w:basedOn w:val="OPCParaBase"/>
    <w:rsid w:val="00034E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4E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4E5E"/>
    <w:pPr>
      <w:spacing w:before="122" w:line="198" w:lineRule="exact"/>
      <w:ind w:left="1985" w:hanging="851"/>
      <w:jc w:val="right"/>
    </w:pPr>
    <w:rPr>
      <w:sz w:val="18"/>
    </w:rPr>
  </w:style>
  <w:style w:type="paragraph" w:customStyle="1" w:styleId="TLPTableBullet">
    <w:name w:val="TLPTableBullet"/>
    <w:aliases w:val="ttb"/>
    <w:basedOn w:val="OPCParaBase"/>
    <w:rsid w:val="00034E5E"/>
    <w:pPr>
      <w:spacing w:line="240" w:lineRule="exact"/>
      <w:ind w:left="284" w:hanging="284"/>
    </w:pPr>
    <w:rPr>
      <w:sz w:val="20"/>
    </w:rPr>
  </w:style>
  <w:style w:type="paragraph" w:styleId="TOC1">
    <w:name w:val="toc 1"/>
    <w:basedOn w:val="Normal"/>
    <w:next w:val="Normal"/>
    <w:uiPriority w:val="39"/>
    <w:unhideWhenUsed/>
    <w:rsid w:val="00034E5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34E5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34E5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34E5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34E5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34E5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34E5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34E5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34E5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34E5E"/>
    <w:pPr>
      <w:keepLines/>
      <w:spacing w:before="240" w:after="120" w:line="240" w:lineRule="auto"/>
      <w:ind w:left="794"/>
    </w:pPr>
    <w:rPr>
      <w:b/>
      <w:kern w:val="28"/>
      <w:sz w:val="20"/>
    </w:rPr>
  </w:style>
  <w:style w:type="paragraph" w:customStyle="1" w:styleId="TofSectsHeading">
    <w:name w:val="TofSects(Heading)"/>
    <w:basedOn w:val="OPCParaBase"/>
    <w:rsid w:val="00034E5E"/>
    <w:pPr>
      <w:spacing w:before="240" w:after="120" w:line="240" w:lineRule="auto"/>
    </w:pPr>
    <w:rPr>
      <w:b/>
      <w:sz w:val="24"/>
    </w:rPr>
  </w:style>
  <w:style w:type="paragraph" w:customStyle="1" w:styleId="TofSectsSection">
    <w:name w:val="TofSects(Section)"/>
    <w:basedOn w:val="OPCParaBase"/>
    <w:rsid w:val="00034E5E"/>
    <w:pPr>
      <w:keepLines/>
      <w:spacing w:before="40" w:line="240" w:lineRule="auto"/>
      <w:ind w:left="1588" w:hanging="794"/>
    </w:pPr>
    <w:rPr>
      <w:kern w:val="28"/>
      <w:sz w:val="18"/>
    </w:rPr>
  </w:style>
  <w:style w:type="paragraph" w:customStyle="1" w:styleId="TofSectsSubdiv">
    <w:name w:val="TofSects(Subdiv)"/>
    <w:basedOn w:val="OPCParaBase"/>
    <w:rsid w:val="00034E5E"/>
    <w:pPr>
      <w:keepLines/>
      <w:spacing w:before="80" w:line="240" w:lineRule="auto"/>
      <w:ind w:left="1588" w:hanging="794"/>
    </w:pPr>
    <w:rPr>
      <w:kern w:val="28"/>
    </w:rPr>
  </w:style>
  <w:style w:type="paragraph" w:customStyle="1" w:styleId="WRStyle">
    <w:name w:val="WR Style"/>
    <w:aliases w:val="WR"/>
    <w:basedOn w:val="OPCParaBase"/>
    <w:rsid w:val="00034E5E"/>
    <w:pPr>
      <w:spacing w:before="240" w:line="240" w:lineRule="auto"/>
      <w:ind w:left="284" w:hanging="284"/>
    </w:pPr>
    <w:rPr>
      <w:b/>
      <w:i/>
      <w:kern w:val="28"/>
      <w:sz w:val="24"/>
    </w:rPr>
  </w:style>
  <w:style w:type="paragraph" w:customStyle="1" w:styleId="notepara">
    <w:name w:val="note(para)"/>
    <w:aliases w:val="na"/>
    <w:basedOn w:val="OPCParaBase"/>
    <w:rsid w:val="00034E5E"/>
    <w:pPr>
      <w:spacing w:before="40" w:line="198" w:lineRule="exact"/>
      <w:ind w:left="2354" w:hanging="369"/>
    </w:pPr>
    <w:rPr>
      <w:sz w:val="18"/>
    </w:rPr>
  </w:style>
  <w:style w:type="paragraph" w:styleId="Footer">
    <w:name w:val="footer"/>
    <w:link w:val="FooterChar"/>
    <w:rsid w:val="00034E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4E5E"/>
    <w:rPr>
      <w:rFonts w:eastAsia="Times New Roman" w:cs="Times New Roman"/>
      <w:sz w:val="22"/>
      <w:szCs w:val="24"/>
      <w:lang w:eastAsia="en-AU"/>
    </w:rPr>
  </w:style>
  <w:style w:type="character" w:styleId="LineNumber">
    <w:name w:val="line number"/>
    <w:basedOn w:val="OPCCharBase"/>
    <w:uiPriority w:val="99"/>
    <w:unhideWhenUsed/>
    <w:rsid w:val="00034E5E"/>
    <w:rPr>
      <w:sz w:val="16"/>
    </w:rPr>
  </w:style>
  <w:style w:type="table" w:customStyle="1" w:styleId="CFlag">
    <w:name w:val="CFlag"/>
    <w:basedOn w:val="TableNormal"/>
    <w:uiPriority w:val="99"/>
    <w:rsid w:val="00034E5E"/>
    <w:rPr>
      <w:rFonts w:eastAsia="Times New Roman" w:cs="Times New Roman"/>
      <w:lang w:eastAsia="en-AU"/>
    </w:rPr>
    <w:tblPr/>
  </w:style>
  <w:style w:type="paragraph" w:styleId="BalloonText">
    <w:name w:val="Balloon Text"/>
    <w:basedOn w:val="Normal"/>
    <w:link w:val="BalloonTextChar"/>
    <w:uiPriority w:val="99"/>
    <w:unhideWhenUsed/>
    <w:rsid w:val="00034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34E5E"/>
    <w:rPr>
      <w:rFonts w:ascii="Tahoma" w:hAnsi="Tahoma" w:cs="Tahoma"/>
      <w:sz w:val="16"/>
      <w:szCs w:val="16"/>
    </w:rPr>
  </w:style>
  <w:style w:type="table" w:styleId="TableGrid">
    <w:name w:val="Table Grid"/>
    <w:basedOn w:val="TableNormal"/>
    <w:uiPriority w:val="59"/>
    <w:rsid w:val="0003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34E5E"/>
    <w:rPr>
      <w:b/>
      <w:sz w:val="28"/>
      <w:szCs w:val="32"/>
    </w:rPr>
  </w:style>
  <w:style w:type="paragraph" w:customStyle="1" w:styleId="LegislationMadeUnder">
    <w:name w:val="LegislationMadeUnder"/>
    <w:basedOn w:val="OPCParaBase"/>
    <w:next w:val="Normal"/>
    <w:rsid w:val="00034E5E"/>
    <w:rPr>
      <w:i/>
      <w:sz w:val="32"/>
      <w:szCs w:val="32"/>
    </w:rPr>
  </w:style>
  <w:style w:type="paragraph" w:customStyle="1" w:styleId="SignCoverPageEnd">
    <w:name w:val="SignCoverPageEnd"/>
    <w:basedOn w:val="OPCParaBase"/>
    <w:next w:val="Normal"/>
    <w:rsid w:val="00034E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4E5E"/>
    <w:pPr>
      <w:pBdr>
        <w:top w:val="single" w:sz="4" w:space="1" w:color="auto"/>
      </w:pBdr>
      <w:spacing w:before="360"/>
      <w:ind w:right="397"/>
      <w:jc w:val="both"/>
    </w:pPr>
  </w:style>
  <w:style w:type="paragraph" w:customStyle="1" w:styleId="NotesHeading1">
    <w:name w:val="NotesHeading 1"/>
    <w:basedOn w:val="OPCParaBase"/>
    <w:next w:val="Normal"/>
    <w:rsid w:val="00034E5E"/>
    <w:rPr>
      <w:b/>
      <w:sz w:val="28"/>
      <w:szCs w:val="28"/>
    </w:rPr>
  </w:style>
  <w:style w:type="paragraph" w:customStyle="1" w:styleId="NotesHeading2">
    <w:name w:val="NotesHeading 2"/>
    <w:basedOn w:val="OPCParaBase"/>
    <w:next w:val="Normal"/>
    <w:rsid w:val="00034E5E"/>
    <w:rPr>
      <w:b/>
      <w:sz w:val="28"/>
      <w:szCs w:val="28"/>
    </w:rPr>
  </w:style>
  <w:style w:type="paragraph" w:customStyle="1" w:styleId="ENotesText">
    <w:name w:val="ENotesText"/>
    <w:aliases w:val="Ent"/>
    <w:basedOn w:val="OPCParaBase"/>
    <w:next w:val="Normal"/>
    <w:rsid w:val="00034E5E"/>
    <w:pPr>
      <w:spacing w:before="120"/>
    </w:pPr>
  </w:style>
  <w:style w:type="paragraph" w:customStyle="1" w:styleId="CompiledActNo">
    <w:name w:val="CompiledActNo"/>
    <w:basedOn w:val="OPCParaBase"/>
    <w:next w:val="Normal"/>
    <w:rsid w:val="00034E5E"/>
    <w:rPr>
      <w:b/>
      <w:sz w:val="24"/>
      <w:szCs w:val="24"/>
    </w:rPr>
  </w:style>
  <w:style w:type="paragraph" w:customStyle="1" w:styleId="CompiledMadeUnder">
    <w:name w:val="CompiledMadeUnder"/>
    <w:basedOn w:val="OPCParaBase"/>
    <w:next w:val="Normal"/>
    <w:rsid w:val="00034E5E"/>
    <w:rPr>
      <w:i/>
      <w:sz w:val="24"/>
      <w:szCs w:val="24"/>
    </w:rPr>
  </w:style>
  <w:style w:type="paragraph" w:customStyle="1" w:styleId="Paragraphsub-sub-sub">
    <w:name w:val="Paragraph(sub-sub-sub)"/>
    <w:aliases w:val="aaaa"/>
    <w:basedOn w:val="OPCParaBase"/>
    <w:rsid w:val="00034E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4E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4E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4E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4E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4E5E"/>
    <w:pPr>
      <w:spacing w:before="60" w:line="240" w:lineRule="auto"/>
    </w:pPr>
    <w:rPr>
      <w:rFonts w:cs="Arial"/>
      <w:sz w:val="20"/>
      <w:szCs w:val="22"/>
    </w:rPr>
  </w:style>
  <w:style w:type="paragraph" w:customStyle="1" w:styleId="NoteToSubpara">
    <w:name w:val="NoteToSubpara"/>
    <w:aliases w:val="nts"/>
    <w:basedOn w:val="OPCParaBase"/>
    <w:rsid w:val="00034E5E"/>
    <w:pPr>
      <w:spacing w:before="40" w:line="198" w:lineRule="exact"/>
      <w:ind w:left="2835" w:hanging="709"/>
    </w:pPr>
    <w:rPr>
      <w:sz w:val="18"/>
    </w:rPr>
  </w:style>
  <w:style w:type="paragraph" w:customStyle="1" w:styleId="ENoteTableHeading">
    <w:name w:val="ENoteTableHeading"/>
    <w:aliases w:val="enth"/>
    <w:basedOn w:val="OPCParaBase"/>
    <w:rsid w:val="00034E5E"/>
    <w:pPr>
      <w:keepNext/>
      <w:spacing w:before="60" w:line="240" w:lineRule="atLeast"/>
    </w:pPr>
    <w:rPr>
      <w:rFonts w:ascii="Arial" w:hAnsi="Arial"/>
      <w:b/>
      <w:sz w:val="16"/>
    </w:rPr>
  </w:style>
  <w:style w:type="paragraph" w:customStyle="1" w:styleId="ENoteTTi">
    <w:name w:val="ENoteTTi"/>
    <w:aliases w:val="entti"/>
    <w:basedOn w:val="OPCParaBase"/>
    <w:rsid w:val="00034E5E"/>
    <w:pPr>
      <w:keepNext/>
      <w:spacing w:before="60" w:line="240" w:lineRule="atLeast"/>
      <w:ind w:left="170"/>
    </w:pPr>
    <w:rPr>
      <w:sz w:val="16"/>
    </w:rPr>
  </w:style>
  <w:style w:type="paragraph" w:customStyle="1" w:styleId="ENotesHeading1">
    <w:name w:val="ENotesHeading 1"/>
    <w:aliases w:val="Enh1"/>
    <w:basedOn w:val="OPCParaBase"/>
    <w:next w:val="Normal"/>
    <w:rsid w:val="00034E5E"/>
    <w:pPr>
      <w:spacing w:before="120"/>
      <w:outlineLvl w:val="1"/>
    </w:pPr>
    <w:rPr>
      <w:b/>
      <w:sz w:val="28"/>
      <w:szCs w:val="28"/>
    </w:rPr>
  </w:style>
  <w:style w:type="paragraph" w:customStyle="1" w:styleId="ENotesHeading2">
    <w:name w:val="ENotesHeading 2"/>
    <w:aliases w:val="Enh2"/>
    <w:basedOn w:val="OPCParaBase"/>
    <w:next w:val="Normal"/>
    <w:rsid w:val="00034E5E"/>
    <w:pPr>
      <w:spacing w:before="120" w:after="120"/>
      <w:outlineLvl w:val="2"/>
    </w:pPr>
    <w:rPr>
      <w:b/>
      <w:sz w:val="24"/>
      <w:szCs w:val="28"/>
    </w:rPr>
  </w:style>
  <w:style w:type="paragraph" w:customStyle="1" w:styleId="ENoteTTIndentHeading">
    <w:name w:val="ENoteTTIndentHeading"/>
    <w:aliases w:val="enTTHi"/>
    <w:basedOn w:val="OPCParaBase"/>
    <w:rsid w:val="00034E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4E5E"/>
    <w:pPr>
      <w:spacing w:before="60" w:line="240" w:lineRule="atLeast"/>
    </w:pPr>
    <w:rPr>
      <w:sz w:val="16"/>
    </w:rPr>
  </w:style>
  <w:style w:type="paragraph" w:customStyle="1" w:styleId="MadeunderText">
    <w:name w:val="MadeunderText"/>
    <w:basedOn w:val="OPCParaBase"/>
    <w:next w:val="Normal"/>
    <w:rsid w:val="00034E5E"/>
    <w:pPr>
      <w:spacing w:before="240"/>
    </w:pPr>
    <w:rPr>
      <w:sz w:val="24"/>
      <w:szCs w:val="24"/>
    </w:rPr>
  </w:style>
  <w:style w:type="paragraph" w:customStyle="1" w:styleId="ENotesHeading3">
    <w:name w:val="ENotesHeading 3"/>
    <w:aliases w:val="Enh3"/>
    <w:basedOn w:val="OPCParaBase"/>
    <w:next w:val="Normal"/>
    <w:rsid w:val="00034E5E"/>
    <w:pPr>
      <w:keepNext/>
      <w:spacing w:before="120" w:line="240" w:lineRule="auto"/>
      <w:outlineLvl w:val="4"/>
    </w:pPr>
    <w:rPr>
      <w:b/>
      <w:szCs w:val="24"/>
    </w:rPr>
  </w:style>
  <w:style w:type="character" w:customStyle="1" w:styleId="CharSubPartTextCASA">
    <w:name w:val="CharSubPartText(CASA)"/>
    <w:basedOn w:val="OPCCharBase"/>
    <w:uiPriority w:val="1"/>
    <w:rsid w:val="00034E5E"/>
  </w:style>
  <w:style w:type="character" w:customStyle="1" w:styleId="CharSubPartNoCASA">
    <w:name w:val="CharSubPartNo(CASA)"/>
    <w:basedOn w:val="OPCCharBase"/>
    <w:uiPriority w:val="1"/>
    <w:rsid w:val="00034E5E"/>
  </w:style>
  <w:style w:type="paragraph" w:customStyle="1" w:styleId="ENoteTTIndentHeadingSub">
    <w:name w:val="ENoteTTIndentHeadingSub"/>
    <w:aliases w:val="enTTHis"/>
    <w:basedOn w:val="OPCParaBase"/>
    <w:rsid w:val="00034E5E"/>
    <w:pPr>
      <w:keepNext/>
      <w:spacing w:before="60" w:line="240" w:lineRule="atLeast"/>
      <w:ind w:left="340"/>
    </w:pPr>
    <w:rPr>
      <w:b/>
      <w:sz w:val="16"/>
    </w:rPr>
  </w:style>
  <w:style w:type="paragraph" w:customStyle="1" w:styleId="ENoteTTiSub">
    <w:name w:val="ENoteTTiSub"/>
    <w:aliases w:val="enttis"/>
    <w:basedOn w:val="OPCParaBase"/>
    <w:rsid w:val="00034E5E"/>
    <w:pPr>
      <w:keepNext/>
      <w:spacing w:before="60" w:line="240" w:lineRule="atLeast"/>
      <w:ind w:left="340"/>
    </w:pPr>
    <w:rPr>
      <w:sz w:val="16"/>
    </w:rPr>
  </w:style>
  <w:style w:type="paragraph" w:customStyle="1" w:styleId="SubDivisionMigration">
    <w:name w:val="SubDivisionMigration"/>
    <w:aliases w:val="sdm"/>
    <w:basedOn w:val="OPCParaBase"/>
    <w:rsid w:val="00034E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4E5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34E5E"/>
    <w:pPr>
      <w:spacing w:before="122" w:line="240" w:lineRule="auto"/>
      <w:ind w:left="1985" w:hanging="851"/>
    </w:pPr>
    <w:rPr>
      <w:sz w:val="18"/>
    </w:rPr>
  </w:style>
  <w:style w:type="paragraph" w:customStyle="1" w:styleId="FreeForm">
    <w:name w:val="FreeForm"/>
    <w:rsid w:val="00034E5E"/>
    <w:rPr>
      <w:rFonts w:ascii="Arial" w:hAnsi="Arial"/>
      <w:sz w:val="22"/>
    </w:rPr>
  </w:style>
  <w:style w:type="paragraph" w:customStyle="1" w:styleId="SOText">
    <w:name w:val="SO Text"/>
    <w:aliases w:val="sot"/>
    <w:link w:val="SOTextChar"/>
    <w:rsid w:val="00034E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4E5E"/>
    <w:rPr>
      <w:sz w:val="22"/>
    </w:rPr>
  </w:style>
  <w:style w:type="paragraph" w:customStyle="1" w:styleId="SOTextNote">
    <w:name w:val="SO TextNote"/>
    <w:aliases w:val="sont"/>
    <w:basedOn w:val="SOText"/>
    <w:qFormat/>
    <w:rsid w:val="00034E5E"/>
    <w:pPr>
      <w:spacing w:before="122" w:line="198" w:lineRule="exact"/>
      <w:ind w:left="1843" w:hanging="709"/>
    </w:pPr>
    <w:rPr>
      <w:sz w:val="18"/>
    </w:rPr>
  </w:style>
  <w:style w:type="paragraph" w:customStyle="1" w:styleId="SOPara">
    <w:name w:val="SO Para"/>
    <w:aliases w:val="soa"/>
    <w:basedOn w:val="SOText"/>
    <w:link w:val="SOParaChar"/>
    <w:qFormat/>
    <w:rsid w:val="00034E5E"/>
    <w:pPr>
      <w:tabs>
        <w:tab w:val="right" w:pos="1786"/>
      </w:tabs>
      <w:spacing w:before="40"/>
      <w:ind w:left="2070" w:hanging="936"/>
    </w:pPr>
  </w:style>
  <w:style w:type="character" w:customStyle="1" w:styleId="SOParaChar">
    <w:name w:val="SO Para Char"/>
    <w:aliases w:val="soa Char"/>
    <w:basedOn w:val="DefaultParagraphFont"/>
    <w:link w:val="SOPara"/>
    <w:rsid w:val="00034E5E"/>
    <w:rPr>
      <w:sz w:val="22"/>
    </w:rPr>
  </w:style>
  <w:style w:type="paragraph" w:customStyle="1" w:styleId="FileName">
    <w:name w:val="FileName"/>
    <w:basedOn w:val="Normal"/>
    <w:rsid w:val="00034E5E"/>
  </w:style>
  <w:style w:type="paragraph" w:customStyle="1" w:styleId="TableHeading">
    <w:name w:val="TableHeading"/>
    <w:aliases w:val="th"/>
    <w:basedOn w:val="OPCParaBase"/>
    <w:next w:val="Tabletext"/>
    <w:rsid w:val="00034E5E"/>
    <w:pPr>
      <w:keepNext/>
      <w:spacing w:before="60" w:line="240" w:lineRule="atLeast"/>
    </w:pPr>
    <w:rPr>
      <w:b/>
      <w:sz w:val="20"/>
    </w:rPr>
  </w:style>
  <w:style w:type="paragraph" w:customStyle="1" w:styleId="SOHeadBold">
    <w:name w:val="SO HeadBold"/>
    <w:aliases w:val="sohb"/>
    <w:basedOn w:val="SOText"/>
    <w:next w:val="SOText"/>
    <w:link w:val="SOHeadBoldChar"/>
    <w:qFormat/>
    <w:rsid w:val="00034E5E"/>
    <w:rPr>
      <w:b/>
    </w:rPr>
  </w:style>
  <w:style w:type="character" w:customStyle="1" w:styleId="SOHeadBoldChar">
    <w:name w:val="SO HeadBold Char"/>
    <w:aliases w:val="sohb Char"/>
    <w:basedOn w:val="DefaultParagraphFont"/>
    <w:link w:val="SOHeadBold"/>
    <w:rsid w:val="00034E5E"/>
    <w:rPr>
      <w:b/>
      <w:sz w:val="22"/>
    </w:rPr>
  </w:style>
  <w:style w:type="paragraph" w:customStyle="1" w:styleId="SOHeadItalic">
    <w:name w:val="SO HeadItalic"/>
    <w:aliases w:val="sohi"/>
    <w:basedOn w:val="SOText"/>
    <w:next w:val="SOText"/>
    <w:link w:val="SOHeadItalicChar"/>
    <w:qFormat/>
    <w:rsid w:val="00034E5E"/>
    <w:rPr>
      <w:i/>
    </w:rPr>
  </w:style>
  <w:style w:type="character" w:customStyle="1" w:styleId="SOHeadItalicChar">
    <w:name w:val="SO HeadItalic Char"/>
    <w:aliases w:val="sohi Char"/>
    <w:basedOn w:val="DefaultParagraphFont"/>
    <w:link w:val="SOHeadItalic"/>
    <w:rsid w:val="00034E5E"/>
    <w:rPr>
      <w:i/>
      <w:sz w:val="22"/>
    </w:rPr>
  </w:style>
  <w:style w:type="paragraph" w:customStyle="1" w:styleId="SOBullet">
    <w:name w:val="SO Bullet"/>
    <w:aliases w:val="sotb"/>
    <w:basedOn w:val="SOText"/>
    <w:link w:val="SOBulletChar"/>
    <w:qFormat/>
    <w:rsid w:val="00034E5E"/>
    <w:pPr>
      <w:ind w:left="1559" w:hanging="425"/>
    </w:pPr>
  </w:style>
  <w:style w:type="character" w:customStyle="1" w:styleId="SOBulletChar">
    <w:name w:val="SO Bullet Char"/>
    <w:aliases w:val="sotb Char"/>
    <w:basedOn w:val="DefaultParagraphFont"/>
    <w:link w:val="SOBullet"/>
    <w:rsid w:val="00034E5E"/>
    <w:rPr>
      <w:sz w:val="22"/>
    </w:rPr>
  </w:style>
  <w:style w:type="paragraph" w:customStyle="1" w:styleId="SOBulletNote">
    <w:name w:val="SO BulletNote"/>
    <w:aliases w:val="sonb"/>
    <w:basedOn w:val="SOTextNote"/>
    <w:link w:val="SOBulletNoteChar"/>
    <w:qFormat/>
    <w:rsid w:val="00034E5E"/>
    <w:pPr>
      <w:tabs>
        <w:tab w:val="left" w:pos="1560"/>
      </w:tabs>
      <w:ind w:left="2268" w:hanging="1134"/>
    </w:pPr>
  </w:style>
  <w:style w:type="character" w:customStyle="1" w:styleId="SOBulletNoteChar">
    <w:name w:val="SO BulletNote Char"/>
    <w:aliases w:val="sonb Char"/>
    <w:basedOn w:val="DefaultParagraphFont"/>
    <w:link w:val="SOBulletNote"/>
    <w:rsid w:val="00034E5E"/>
    <w:rPr>
      <w:sz w:val="18"/>
    </w:rPr>
  </w:style>
  <w:style w:type="paragraph" w:customStyle="1" w:styleId="SOText2">
    <w:name w:val="SO Text2"/>
    <w:aliases w:val="sot2"/>
    <w:basedOn w:val="Normal"/>
    <w:next w:val="SOText"/>
    <w:link w:val="SOText2Char"/>
    <w:rsid w:val="00034E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4E5E"/>
    <w:rPr>
      <w:sz w:val="22"/>
    </w:rPr>
  </w:style>
  <w:style w:type="paragraph" w:customStyle="1" w:styleId="SubPartCASA">
    <w:name w:val="SubPart(CASA)"/>
    <w:aliases w:val="csp"/>
    <w:basedOn w:val="OPCParaBase"/>
    <w:next w:val="ActHead3"/>
    <w:rsid w:val="00034E5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34E5E"/>
    <w:rPr>
      <w:rFonts w:eastAsia="Times New Roman" w:cs="Times New Roman"/>
      <w:sz w:val="22"/>
      <w:lang w:eastAsia="en-AU"/>
    </w:rPr>
  </w:style>
  <w:style w:type="character" w:customStyle="1" w:styleId="notetextChar">
    <w:name w:val="note(text) Char"/>
    <w:aliases w:val="n Char"/>
    <w:basedOn w:val="DefaultParagraphFont"/>
    <w:link w:val="notetext"/>
    <w:rsid w:val="00034E5E"/>
    <w:rPr>
      <w:rFonts w:eastAsia="Times New Roman" w:cs="Times New Roman"/>
      <w:sz w:val="18"/>
      <w:lang w:eastAsia="en-AU"/>
    </w:rPr>
  </w:style>
  <w:style w:type="character" w:customStyle="1" w:styleId="Heading1Char">
    <w:name w:val="Heading 1 Char"/>
    <w:basedOn w:val="DefaultParagraphFont"/>
    <w:link w:val="Heading1"/>
    <w:uiPriority w:val="9"/>
    <w:rsid w:val="00034E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4E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4E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34E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34E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34E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34E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34E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34E5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34E5E"/>
  </w:style>
  <w:style w:type="character" w:customStyle="1" w:styleId="charlegsubtitle1">
    <w:name w:val="charlegsubtitle1"/>
    <w:basedOn w:val="DefaultParagraphFont"/>
    <w:rsid w:val="00034E5E"/>
    <w:rPr>
      <w:rFonts w:ascii="Arial" w:hAnsi="Arial" w:cs="Arial" w:hint="default"/>
      <w:b/>
      <w:bCs/>
      <w:sz w:val="28"/>
      <w:szCs w:val="28"/>
    </w:rPr>
  </w:style>
  <w:style w:type="paragraph" w:styleId="Index1">
    <w:name w:val="index 1"/>
    <w:basedOn w:val="Normal"/>
    <w:next w:val="Normal"/>
    <w:autoRedefine/>
    <w:rsid w:val="00034E5E"/>
    <w:pPr>
      <w:ind w:left="240" w:hanging="240"/>
    </w:pPr>
  </w:style>
  <w:style w:type="paragraph" w:styleId="Index2">
    <w:name w:val="index 2"/>
    <w:basedOn w:val="Normal"/>
    <w:next w:val="Normal"/>
    <w:autoRedefine/>
    <w:rsid w:val="00034E5E"/>
    <w:pPr>
      <w:ind w:left="480" w:hanging="240"/>
    </w:pPr>
  </w:style>
  <w:style w:type="paragraph" w:styleId="Index3">
    <w:name w:val="index 3"/>
    <w:basedOn w:val="Normal"/>
    <w:next w:val="Normal"/>
    <w:autoRedefine/>
    <w:rsid w:val="00034E5E"/>
    <w:pPr>
      <w:ind w:left="720" w:hanging="240"/>
    </w:pPr>
  </w:style>
  <w:style w:type="paragraph" w:styleId="Index4">
    <w:name w:val="index 4"/>
    <w:basedOn w:val="Normal"/>
    <w:next w:val="Normal"/>
    <w:autoRedefine/>
    <w:rsid w:val="00034E5E"/>
    <w:pPr>
      <w:ind w:left="960" w:hanging="240"/>
    </w:pPr>
  </w:style>
  <w:style w:type="paragraph" w:styleId="Index5">
    <w:name w:val="index 5"/>
    <w:basedOn w:val="Normal"/>
    <w:next w:val="Normal"/>
    <w:autoRedefine/>
    <w:rsid w:val="00034E5E"/>
    <w:pPr>
      <w:ind w:left="1200" w:hanging="240"/>
    </w:pPr>
  </w:style>
  <w:style w:type="paragraph" w:styleId="Index6">
    <w:name w:val="index 6"/>
    <w:basedOn w:val="Normal"/>
    <w:next w:val="Normal"/>
    <w:autoRedefine/>
    <w:rsid w:val="00034E5E"/>
    <w:pPr>
      <w:ind w:left="1440" w:hanging="240"/>
    </w:pPr>
  </w:style>
  <w:style w:type="paragraph" w:styleId="Index7">
    <w:name w:val="index 7"/>
    <w:basedOn w:val="Normal"/>
    <w:next w:val="Normal"/>
    <w:autoRedefine/>
    <w:rsid w:val="00034E5E"/>
    <w:pPr>
      <w:ind w:left="1680" w:hanging="240"/>
    </w:pPr>
  </w:style>
  <w:style w:type="paragraph" w:styleId="Index8">
    <w:name w:val="index 8"/>
    <w:basedOn w:val="Normal"/>
    <w:next w:val="Normal"/>
    <w:autoRedefine/>
    <w:rsid w:val="00034E5E"/>
    <w:pPr>
      <w:ind w:left="1920" w:hanging="240"/>
    </w:pPr>
  </w:style>
  <w:style w:type="paragraph" w:styleId="Index9">
    <w:name w:val="index 9"/>
    <w:basedOn w:val="Normal"/>
    <w:next w:val="Normal"/>
    <w:autoRedefine/>
    <w:rsid w:val="00034E5E"/>
    <w:pPr>
      <w:ind w:left="2160" w:hanging="240"/>
    </w:pPr>
  </w:style>
  <w:style w:type="paragraph" w:styleId="NormalIndent">
    <w:name w:val="Normal Indent"/>
    <w:basedOn w:val="Normal"/>
    <w:rsid w:val="00034E5E"/>
    <w:pPr>
      <w:ind w:left="720"/>
    </w:pPr>
  </w:style>
  <w:style w:type="paragraph" w:styleId="FootnoteText">
    <w:name w:val="footnote text"/>
    <w:basedOn w:val="Normal"/>
    <w:link w:val="FootnoteTextChar"/>
    <w:rsid w:val="00034E5E"/>
    <w:rPr>
      <w:sz w:val="20"/>
    </w:rPr>
  </w:style>
  <w:style w:type="character" w:customStyle="1" w:styleId="FootnoteTextChar">
    <w:name w:val="Footnote Text Char"/>
    <w:basedOn w:val="DefaultParagraphFont"/>
    <w:link w:val="FootnoteText"/>
    <w:rsid w:val="00034E5E"/>
  </w:style>
  <w:style w:type="paragraph" w:styleId="CommentText">
    <w:name w:val="annotation text"/>
    <w:basedOn w:val="Normal"/>
    <w:link w:val="CommentTextChar"/>
    <w:rsid w:val="00034E5E"/>
    <w:rPr>
      <w:sz w:val="20"/>
    </w:rPr>
  </w:style>
  <w:style w:type="character" w:customStyle="1" w:styleId="CommentTextChar">
    <w:name w:val="Comment Text Char"/>
    <w:basedOn w:val="DefaultParagraphFont"/>
    <w:link w:val="CommentText"/>
    <w:rsid w:val="00034E5E"/>
  </w:style>
  <w:style w:type="paragraph" w:styleId="IndexHeading">
    <w:name w:val="index heading"/>
    <w:basedOn w:val="Normal"/>
    <w:next w:val="Index1"/>
    <w:rsid w:val="00034E5E"/>
    <w:rPr>
      <w:rFonts w:ascii="Arial" w:hAnsi="Arial" w:cs="Arial"/>
      <w:b/>
      <w:bCs/>
    </w:rPr>
  </w:style>
  <w:style w:type="paragraph" w:styleId="Caption">
    <w:name w:val="caption"/>
    <w:basedOn w:val="Normal"/>
    <w:next w:val="Normal"/>
    <w:qFormat/>
    <w:rsid w:val="00034E5E"/>
    <w:pPr>
      <w:spacing w:before="120" w:after="120"/>
    </w:pPr>
    <w:rPr>
      <w:b/>
      <w:bCs/>
      <w:sz w:val="20"/>
    </w:rPr>
  </w:style>
  <w:style w:type="paragraph" w:styleId="TableofFigures">
    <w:name w:val="table of figures"/>
    <w:basedOn w:val="Normal"/>
    <w:next w:val="Normal"/>
    <w:rsid w:val="00034E5E"/>
    <w:pPr>
      <w:ind w:left="480" w:hanging="480"/>
    </w:pPr>
  </w:style>
  <w:style w:type="paragraph" w:styleId="EnvelopeAddress">
    <w:name w:val="envelope address"/>
    <w:basedOn w:val="Normal"/>
    <w:rsid w:val="00034E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34E5E"/>
    <w:rPr>
      <w:rFonts w:ascii="Arial" w:hAnsi="Arial" w:cs="Arial"/>
      <w:sz w:val="20"/>
    </w:rPr>
  </w:style>
  <w:style w:type="character" w:styleId="FootnoteReference">
    <w:name w:val="footnote reference"/>
    <w:basedOn w:val="DefaultParagraphFont"/>
    <w:rsid w:val="00034E5E"/>
    <w:rPr>
      <w:rFonts w:ascii="Times New Roman" w:hAnsi="Times New Roman"/>
      <w:sz w:val="20"/>
      <w:vertAlign w:val="superscript"/>
    </w:rPr>
  </w:style>
  <w:style w:type="character" w:styleId="CommentReference">
    <w:name w:val="annotation reference"/>
    <w:basedOn w:val="DefaultParagraphFont"/>
    <w:rsid w:val="00034E5E"/>
    <w:rPr>
      <w:sz w:val="16"/>
      <w:szCs w:val="16"/>
    </w:rPr>
  </w:style>
  <w:style w:type="character" w:styleId="PageNumber">
    <w:name w:val="page number"/>
    <w:basedOn w:val="DefaultParagraphFont"/>
    <w:rsid w:val="00034E5E"/>
  </w:style>
  <w:style w:type="character" w:styleId="EndnoteReference">
    <w:name w:val="endnote reference"/>
    <w:basedOn w:val="DefaultParagraphFont"/>
    <w:rsid w:val="00034E5E"/>
    <w:rPr>
      <w:vertAlign w:val="superscript"/>
    </w:rPr>
  </w:style>
  <w:style w:type="paragraph" w:styleId="EndnoteText">
    <w:name w:val="endnote text"/>
    <w:basedOn w:val="Normal"/>
    <w:link w:val="EndnoteTextChar"/>
    <w:rsid w:val="00034E5E"/>
    <w:rPr>
      <w:sz w:val="20"/>
    </w:rPr>
  </w:style>
  <w:style w:type="character" w:customStyle="1" w:styleId="EndnoteTextChar">
    <w:name w:val="Endnote Text Char"/>
    <w:basedOn w:val="DefaultParagraphFont"/>
    <w:link w:val="EndnoteText"/>
    <w:rsid w:val="00034E5E"/>
  </w:style>
  <w:style w:type="paragraph" w:styleId="TableofAuthorities">
    <w:name w:val="table of authorities"/>
    <w:basedOn w:val="Normal"/>
    <w:next w:val="Normal"/>
    <w:rsid w:val="00034E5E"/>
    <w:pPr>
      <w:ind w:left="240" w:hanging="240"/>
    </w:pPr>
  </w:style>
  <w:style w:type="paragraph" w:styleId="MacroText">
    <w:name w:val="macro"/>
    <w:link w:val="MacroTextChar"/>
    <w:rsid w:val="00034E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34E5E"/>
    <w:rPr>
      <w:rFonts w:ascii="Courier New" w:eastAsia="Times New Roman" w:hAnsi="Courier New" w:cs="Courier New"/>
      <w:lang w:eastAsia="en-AU"/>
    </w:rPr>
  </w:style>
  <w:style w:type="paragraph" w:styleId="TOAHeading">
    <w:name w:val="toa heading"/>
    <w:basedOn w:val="Normal"/>
    <w:next w:val="Normal"/>
    <w:rsid w:val="00034E5E"/>
    <w:pPr>
      <w:spacing w:before="120"/>
    </w:pPr>
    <w:rPr>
      <w:rFonts w:ascii="Arial" w:hAnsi="Arial" w:cs="Arial"/>
      <w:b/>
      <w:bCs/>
    </w:rPr>
  </w:style>
  <w:style w:type="paragraph" w:styleId="List">
    <w:name w:val="List"/>
    <w:basedOn w:val="Normal"/>
    <w:rsid w:val="00034E5E"/>
    <w:pPr>
      <w:ind w:left="283" w:hanging="283"/>
    </w:pPr>
  </w:style>
  <w:style w:type="paragraph" w:styleId="ListBullet">
    <w:name w:val="List Bullet"/>
    <w:basedOn w:val="Normal"/>
    <w:autoRedefine/>
    <w:rsid w:val="00034E5E"/>
    <w:pPr>
      <w:tabs>
        <w:tab w:val="num" w:pos="360"/>
      </w:tabs>
      <w:ind w:left="360" w:hanging="360"/>
    </w:pPr>
  </w:style>
  <w:style w:type="paragraph" w:styleId="ListNumber">
    <w:name w:val="List Number"/>
    <w:basedOn w:val="Normal"/>
    <w:rsid w:val="00034E5E"/>
    <w:pPr>
      <w:tabs>
        <w:tab w:val="num" w:pos="360"/>
      </w:tabs>
      <w:ind w:left="360" w:hanging="360"/>
    </w:pPr>
  </w:style>
  <w:style w:type="paragraph" w:styleId="List2">
    <w:name w:val="List 2"/>
    <w:basedOn w:val="Normal"/>
    <w:rsid w:val="00034E5E"/>
    <w:pPr>
      <w:ind w:left="566" w:hanging="283"/>
    </w:pPr>
  </w:style>
  <w:style w:type="paragraph" w:styleId="List3">
    <w:name w:val="List 3"/>
    <w:basedOn w:val="Normal"/>
    <w:rsid w:val="00034E5E"/>
    <w:pPr>
      <w:ind w:left="849" w:hanging="283"/>
    </w:pPr>
  </w:style>
  <w:style w:type="paragraph" w:styleId="List4">
    <w:name w:val="List 4"/>
    <w:basedOn w:val="Normal"/>
    <w:rsid w:val="00034E5E"/>
    <w:pPr>
      <w:ind w:left="1132" w:hanging="283"/>
    </w:pPr>
  </w:style>
  <w:style w:type="paragraph" w:styleId="List5">
    <w:name w:val="List 5"/>
    <w:basedOn w:val="Normal"/>
    <w:rsid w:val="00034E5E"/>
    <w:pPr>
      <w:ind w:left="1415" w:hanging="283"/>
    </w:pPr>
  </w:style>
  <w:style w:type="paragraph" w:styleId="ListBullet2">
    <w:name w:val="List Bullet 2"/>
    <w:basedOn w:val="Normal"/>
    <w:autoRedefine/>
    <w:rsid w:val="00034E5E"/>
    <w:pPr>
      <w:tabs>
        <w:tab w:val="num" w:pos="360"/>
      </w:tabs>
    </w:pPr>
  </w:style>
  <w:style w:type="paragraph" w:styleId="ListBullet3">
    <w:name w:val="List Bullet 3"/>
    <w:basedOn w:val="Normal"/>
    <w:autoRedefine/>
    <w:rsid w:val="00034E5E"/>
    <w:pPr>
      <w:tabs>
        <w:tab w:val="num" w:pos="926"/>
      </w:tabs>
      <w:ind w:left="926" w:hanging="360"/>
    </w:pPr>
  </w:style>
  <w:style w:type="paragraph" w:styleId="ListBullet4">
    <w:name w:val="List Bullet 4"/>
    <w:basedOn w:val="Normal"/>
    <w:autoRedefine/>
    <w:rsid w:val="00034E5E"/>
    <w:pPr>
      <w:tabs>
        <w:tab w:val="num" w:pos="1209"/>
      </w:tabs>
      <w:ind w:left="1209" w:hanging="360"/>
    </w:pPr>
  </w:style>
  <w:style w:type="paragraph" w:styleId="ListBullet5">
    <w:name w:val="List Bullet 5"/>
    <w:basedOn w:val="Normal"/>
    <w:autoRedefine/>
    <w:rsid w:val="00034E5E"/>
    <w:pPr>
      <w:tabs>
        <w:tab w:val="num" w:pos="1492"/>
      </w:tabs>
      <w:ind w:left="1492" w:hanging="360"/>
    </w:pPr>
  </w:style>
  <w:style w:type="paragraph" w:styleId="ListNumber2">
    <w:name w:val="List Number 2"/>
    <w:basedOn w:val="Normal"/>
    <w:rsid w:val="00034E5E"/>
    <w:pPr>
      <w:tabs>
        <w:tab w:val="num" w:pos="643"/>
      </w:tabs>
      <w:ind w:left="643" w:hanging="360"/>
    </w:pPr>
  </w:style>
  <w:style w:type="paragraph" w:styleId="ListNumber3">
    <w:name w:val="List Number 3"/>
    <w:basedOn w:val="Normal"/>
    <w:rsid w:val="00034E5E"/>
    <w:pPr>
      <w:tabs>
        <w:tab w:val="num" w:pos="926"/>
      </w:tabs>
      <w:ind w:left="926" w:hanging="360"/>
    </w:pPr>
  </w:style>
  <w:style w:type="paragraph" w:styleId="ListNumber4">
    <w:name w:val="List Number 4"/>
    <w:basedOn w:val="Normal"/>
    <w:rsid w:val="00034E5E"/>
    <w:pPr>
      <w:tabs>
        <w:tab w:val="num" w:pos="1209"/>
      </w:tabs>
      <w:ind w:left="1209" w:hanging="360"/>
    </w:pPr>
  </w:style>
  <w:style w:type="paragraph" w:styleId="ListNumber5">
    <w:name w:val="List Number 5"/>
    <w:basedOn w:val="Normal"/>
    <w:rsid w:val="00034E5E"/>
    <w:pPr>
      <w:tabs>
        <w:tab w:val="num" w:pos="1492"/>
      </w:tabs>
      <w:ind w:left="1492" w:hanging="360"/>
    </w:pPr>
  </w:style>
  <w:style w:type="paragraph" w:styleId="Title">
    <w:name w:val="Title"/>
    <w:basedOn w:val="Normal"/>
    <w:link w:val="TitleChar"/>
    <w:qFormat/>
    <w:rsid w:val="00034E5E"/>
    <w:pPr>
      <w:spacing w:before="240" w:after="60"/>
    </w:pPr>
    <w:rPr>
      <w:rFonts w:ascii="Arial" w:hAnsi="Arial" w:cs="Arial"/>
      <w:b/>
      <w:bCs/>
      <w:sz w:val="40"/>
      <w:szCs w:val="40"/>
    </w:rPr>
  </w:style>
  <w:style w:type="character" w:customStyle="1" w:styleId="TitleChar">
    <w:name w:val="Title Char"/>
    <w:basedOn w:val="DefaultParagraphFont"/>
    <w:link w:val="Title"/>
    <w:rsid w:val="00034E5E"/>
    <w:rPr>
      <w:rFonts w:ascii="Arial" w:hAnsi="Arial" w:cs="Arial"/>
      <w:b/>
      <w:bCs/>
      <w:sz w:val="40"/>
      <w:szCs w:val="40"/>
    </w:rPr>
  </w:style>
  <w:style w:type="paragraph" w:styleId="Closing">
    <w:name w:val="Closing"/>
    <w:basedOn w:val="Normal"/>
    <w:link w:val="ClosingChar"/>
    <w:rsid w:val="00034E5E"/>
    <w:pPr>
      <w:ind w:left="4252"/>
    </w:pPr>
  </w:style>
  <w:style w:type="character" w:customStyle="1" w:styleId="ClosingChar">
    <w:name w:val="Closing Char"/>
    <w:basedOn w:val="DefaultParagraphFont"/>
    <w:link w:val="Closing"/>
    <w:rsid w:val="00034E5E"/>
    <w:rPr>
      <w:sz w:val="22"/>
    </w:rPr>
  </w:style>
  <w:style w:type="paragraph" w:styleId="Signature">
    <w:name w:val="Signature"/>
    <w:basedOn w:val="Normal"/>
    <w:link w:val="SignatureChar"/>
    <w:rsid w:val="00034E5E"/>
    <w:pPr>
      <w:ind w:left="4252"/>
    </w:pPr>
  </w:style>
  <w:style w:type="character" w:customStyle="1" w:styleId="SignatureChar">
    <w:name w:val="Signature Char"/>
    <w:basedOn w:val="DefaultParagraphFont"/>
    <w:link w:val="Signature"/>
    <w:rsid w:val="00034E5E"/>
    <w:rPr>
      <w:sz w:val="22"/>
    </w:rPr>
  </w:style>
  <w:style w:type="paragraph" w:styleId="BodyText">
    <w:name w:val="Body Text"/>
    <w:basedOn w:val="Normal"/>
    <w:link w:val="BodyTextChar"/>
    <w:rsid w:val="00034E5E"/>
    <w:pPr>
      <w:spacing w:after="120"/>
    </w:pPr>
  </w:style>
  <w:style w:type="character" w:customStyle="1" w:styleId="BodyTextChar">
    <w:name w:val="Body Text Char"/>
    <w:basedOn w:val="DefaultParagraphFont"/>
    <w:link w:val="BodyText"/>
    <w:rsid w:val="00034E5E"/>
    <w:rPr>
      <w:sz w:val="22"/>
    </w:rPr>
  </w:style>
  <w:style w:type="paragraph" w:styleId="BodyTextIndent">
    <w:name w:val="Body Text Indent"/>
    <w:basedOn w:val="Normal"/>
    <w:link w:val="BodyTextIndentChar"/>
    <w:rsid w:val="00034E5E"/>
    <w:pPr>
      <w:spacing w:after="120"/>
      <w:ind w:left="283"/>
    </w:pPr>
  </w:style>
  <w:style w:type="character" w:customStyle="1" w:styleId="BodyTextIndentChar">
    <w:name w:val="Body Text Indent Char"/>
    <w:basedOn w:val="DefaultParagraphFont"/>
    <w:link w:val="BodyTextIndent"/>
    <w:rsid w:val="00034E5E"/>
    <w:rPr>
      <w:sz w:val="22"/>
    </w:rPr>
  </w:style>
  <w:style w:type="paragraph" w:styleId="ListContinue">
    <w:name w:val="List Continue"/>
    <w:basedOn w:val="Normal"/>
    <w:rsid w:val="00034E5E"/>
    <w:pPr>
      <w:spacing w:after="120"/>
      <w:ind w:left="283"/>
    </w:pPr>
  </w:style>
  <w:style w:type="paragraph" w:styleId="ListContinue2">
    <w:name w:val="List Continue 2"/>
    <w:basedOn w:val="Normal"/>
    <w:rsid w:val="00034E5E"/>
    <w:pPr>
      <w:spacing w:after="120"/>
      <w:ind w:left="566"/>
    </w:pPr>
  </w:style>
  <w:style w:type="paragraph" w:styleId="ListContinue3">
    <w:name w:val="List Continue 3"/>
    <w:basedOn w:val="Normal"/>
    <w:rsid w:val="00034E5E"/>
    <w:pPr>
      <w:spacing w:after="120"/>
      <w:ind w:left="849"/>
    </w:pPr>
  </w:style>
  <w:style w:type="paragraph" w:styleId="ListContinue4">
    <w:name w:val="List Continue 4"/>
    <w:basedOn w:val="Normal"/>
    <w:rsid w:val="00034E5E"/>
    <w:pPr>
      <w:spacing w:after="120"/>
      <w:ind w:left="1132"/>
    </w:pPr>
  </w:style>
  <w:style w:type="paragraph" w:styleId="ListContinue5">
    <w:name w:val="List Continue 5"/>
    <w:basedOn w:val="Normal"/>
    <w:rsid w:val="00034E5E"/>
    <w:pPr>
      <w:spacing w:after="120"/>
      <w:ind w:left="1415"/>
    </w:pPr>
  </w:style>
  <w:style w:type="paragraph" w:styleId="MessageHeader">
    <w:name w:val="Message Header"/>
    <w:basedOn w:val="Normal"/>
    <w:link w:val="MessageHeaderChar"/>
    <w:rsid w:val="00034E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34E5E"/>
    <w:rPr>
      <w:rFonts w:ascii="Arial" w:hAnsi="Arial" w:cs="Arial"/>
      <w:sz w:val="22"/>
      <w:shd w:val="pct20" w:color="auto" w:fill="auto"/>
    </w:rPr>
  </w:style>
  <w:style w:type="paragraph" w:styleId="Subtitle">
    <w:name w:val="Subtitle"/>
    <w:basedOn w:val="Normal"/>
    <w:link w:val="SubtitleChar"/>
    <w:qFormat/>
    <w:rsid w:val="00034E5E"/>
    <w:pPr>
      <w:spacing w:after="60"/>
      <w:jc w:val="center"/>
      <w:outlineLvl w:val="1"/>
    </w:pPr>
    <w:rPr>
      <w:rFonts w:ascii="Arial" w:hAnsi="Arial" w:cs="Arial"/>
    </w:rPr>
  </w:style>
  <w:style w:type="character" w:customStyle="1" w:styleId="SubtitleChar">
    <w:name w:val="Subtitle Char"/>
    <w:basedOn w:val="DefaultParagraphFont"/>
    <w:link w:val="Subtitle"/>
    <w:rsid w:val="00034E5E"/>
    <w:rPr>
      <w:rFonts w:ascii="Arial" w:hAnsi="Arial" w:cs="Arial"/>
      <w:sz w:val="22"/>
    </w:rPr>
  </w:style>
  <w:style w:type="paragraph" w:styleId="Salutation">
    <w:name w:val="Salutation"/>
    <w:basedOn w:val="Normal"/>
    <w:next w:val="Normal"/>
    <w:link w:val="SalutationChar"/>
    <w:rsid w:val="00034E5E"/>
  </w:style>
  <w:style w:type="character" w:customStyle="1" w:styleId="SalutationChar">
    <w:name w:val="Salutation Char"/>
    <w:basedOn w:val="DefaultParagraphFont"/>
    <w:link w:val="Salutation"/>
    <w:rsid w:val="00034E5E"/>
    <w:rPr>
      <w:sz w:val="22"/>
    </w:rPr>
  </w:style>
  <w:style w:type="paragraph" w:styleId="Date">
    <w:name w:val="Date"/>
    <w:basedOn w:val="Normal"/>
    <w:next w:val="Normal"/>
    <w:link w:val="DateChar"/>
    <w:rsid w:val="00034E5E"/>
  </w:style>
  <w:style w:type="character" w:customStyle="1" w:styleId="DateChar">
    <w:name w:val="Date Char"/>
    <w:basedOn w:val="DefaultParagraphFont"/>
    <w:link w:val="Date"/>
    <w:rsid w:val="00034E5E"/>
    <w:rPr>
      <w:sz w:val="22"/>
    </w:rPr>
  </w:style>
  <w:style w:type="paragraph" w:styleId="BodyTextFirstIndent">
    <w:name w:val="Body Text First Indent"/>
    <w:basedOn w:val="BodyText"/>
    <w:link w:val="BodyTextFirstIndentChar"/>
    <w:rsid w:val="00034E5E"/>
    <w:pPr>
      <w:ind w:firstLine="210"/>
    </w:pPr>
  </w:style>
  <w:style w:type="character" w:customStyle="1" w:styleId="BodyTextFirstIndentChar">
    <w:name w:val="Body Text First Indent Char"/>
    <w:basedOn w:val="BodyTextChar"/>
    <w:link w:val="BodyTextFirstIndent"/>
    <w:rsid w:val="00034E5E"/>
    <w:rPr>
      <w:sz w:val="22"/>
    </w:rPr>
  </w:style>
  <w:style w:type="paragraph" w:styleId="BodyTextFirstIndent2">
    <w:name w:val="Body Text First Indent 2"/>
    <w:basedOn w:val="BodyTextIndent"/>
    <w:link w:val="BodyTextFirstIndent2Char"/>
    <w:rsid w:val="00034E5E"/>
    <w:pPr>
      <w:ind w:firstLine="210"/>
    </w:pPr>
  </w:style>
  <w:style w:type="character" w:customStyle="1" w:styleId="BodyTextFirstIndent2Char">
    <w:name w:val="Body Text First Indent 2 Char"/>
    <w:basedOn w:val="BodyTextIndentChar"/>
    <w:link w:val="BodyTextFirstIndent2"/>
    <w:rsid w:val="00034E5E"/>
    <w:rPr>
      <w:sz w:val="22"/>
    </w:rPr>
  </w:style>
  <w:style w:type="paragraph" w:styleId="BodyText2">
    <w:name w:val="Body Text 2"/>
    <w:basedOn w:val="Normal"/>
    <w:link w:val="BodyText2Char"/>
    <w:rsid w:val="00034E5E"/>
    <w:pPr>
      <w:spacing w:after="120" w:line="480" w:lineRule="auto"/>
    </w:pPr>
  </w:style>
  <w:style w:type="character" w:customStyle="1" w:styleId="BodyText2Char">
    <w:name w:val="Body Text 2 Char"/>
    <w:basedOn w:val="DefaultParagraphFont"/>
    <w:link w:val="BodyText2"/>
    <w:rsid w:val="00034E5E"/>
    <w:rPr>
      <w:sz w:val="22"/>
    </w:rPr>
  </w:style>
  <w:style w:type="paragraph" w:styleId="BodyText3">
    <w:name w:val="Body Text 3"/>
    <w:basedOn w:val="Normal"/>
    <w:link w:val="BodyText3Char"/>
    <w:rsid w:val="00034E5E"/>
    <w:pPr>
      <w:spacing w:after="120"/>
    </w:pPr>
    <w:rPr>
      <w:sz w:val="16"/>
      <w:szCs w:val="16"/>
    </w:rPr>
  </w:style>
  <w:style w:type="character" w:customStyle="1" w:styleId="BodyText3Char">
    <w:name w:val="Body Text 3 Char"/>
    <w:basedOn w:val="DefaultParagraphFont"/>
    <w:link w:val="BodyText3"/>
    <w:rsid w:val="00034E5E"/>
    <w:rPr>
      <w:sz w:val="16"/>
      <w:szCs w:val="16"/>
    </w:rPr>
  </w:style>
  <w:style w:type="paragraph" w:styleId="BodyTextIndent2">
    <w:name w:val="Body Text Indent 2"/>
    <w:basedOn w:val="Normal"/>
    <w:link w:val="BodyTextIndent2Char"/>
    <w:rsid w:val="00034E5E"/>
    <w:pPr>
      <w:spacing w:after="120" w:line="480" w:lineRule="auto"/>
      <w:ind w:left="283"/>
    </w:pPr>
  </w:style>
  <w:style w:type="character" w:customStyle="1" w:styleId="BodyTextIndent2Char">
    <w:name w:val="Body Text Indent 2 Char"/>
    <w:basedOn w:val="DefaultParagraphFont"/>
    <w:link w:val="BodyTextIndent2"/>
    <w:rsid w:val="00034E5E"/>
    <w:rPr>
      <w:sz w:val="22"/>
    </w:rPr>
  </w:style>
  <w:style w:type="paragraph" w:styleId="BodyTextIndent3">
    <w:name w:val="Body Text Indent 3"/>
    <w:basedOn w:val="Normal"/>
    <w:link w:val="BodyTextIndent3Char"/>
    <w:rsid w:val="00034E5E"/>
    <w:pPr>
      <w:spacing w:after="120"/>
      <w:ind w:left="283"/>
    </w:pPr>
    <w:rPr>
      <w:sz w:val="16"/>
      <w:szCs w:val="16"/>
    </w:rPr>
  </w:style>
  <w:style w:type="character" w:customStyle="1" w:styleId="BodyTextIndent3Char">
    <w:name w:val="Body Text Indent 3 Char"/>
    <w:basedOn w:val="DefaultParagraphFont"/>
    <w:link w:val="BodyTextIndent3"/>
    <w:rsid w:val="00034E5E"/>
    <w:rPr>
      <w:sz w:val="16"/>
      <w:szCs w:val="16"/>
    </w:rPr>
  </w:style>
  <w:style w:type="paragraph" w:styleId="BlockText">
    <w:name w:val="Block Text"/>
    <w:basedOn w:val="Normal"/>
    <w:rsid w:val="00034E5E"/>
    <w:pPr>
      <w:spacing w:after="120"/>
      <w:ind w:left="1440" w:right="1440"/>
    </w:pPr>
  </w:style>
  <w:style w:type="character" w:styleId="Hyperlink">
    <w:name w:val="Hyperlink"/>
    <w:basedOn w:val="DefaultParagraphFont"/>
    <w:rsid w:val="00034E5E"/>
    <w:rPr>
      <w:color w:val="0000FF"/>
      <w:u w:val="single"/>
    </w:rPr>
  </w:style>
  <w:style w:type="character" w:styleId="FollowedHyperlink">
    <w:name w:val="FollowedHyperlink"/>
    <w:basedOn w:val="DefaultParagraphFont"/>
    <w:rsid w:val="00034E5E"/>
    <w:rPr>
      <w:color w:val="800080"/>
      <w:u w:val="single"/>
    </w:rPr>
  </w:style>
  <w:style w:type="character" w:styleId="Strong">
    <w:name w:val="Strong"/>
    <w:basedOn w:val="DefaultParagraphFont"/>
    <w:qFormat/>
    <w:rsid w:val="00034E5E"/>
    <w:rPr>
      <w:b/>
      <w:bCs/>
    </w:rPr>
  </w:style>
  <w:style w:type="character" w:styleId="Emphasis">
    <w:name w:val="Emphasis"/>
    <w:basedOn w:val="DefaultParagraphFont"/>
    <w:qFormat/>
    <w:rsid w:val="00034E5E"/>
    <w:rPr>
      <w:i/>
      <w:iCs/>
    </w:rPr>
  </w:style>
  <w:style w:type="paragraph" w:styleId="DocumentMap">
    <w:name w:val="Document Map"/>
    <w:basedOn w:val="Normal"/>
    <w:link w:val="DocumentMapChar"/>
    <w:rsid w:val="00034E5E"/>
    <w:pPr>
      <w:shd w:val="clear" w:color="auto" w:fill="000080"/>
    </w:pPr>
    <w:rPr>
      <w:rFonts w:ascii="Tahoma" w:hAnsi="Tahoma" w:cs="Tahoma"/>
    </w:rPr>
  </w:style>
  <w:style w:type="character" w:customStyle="1" w:styleId="DocumentMapChar">
    <w:name w:val="Document Map Char"/>
    <w:basedOn w:val="DefaultParagraphFont"/>
    <w:link w:val="DocumentMap"/>
    <w:rsid w:val="00034E5E"/>
    <w:rPr>
      <w:rFonts w:ascii="Tahoma" w:hAnsi="Tahoma" w:cs="Tahoma"/>
      <w:sz w:val="22"/>
      <w:shd w:val="clear" w:color="auto" w:fill="000080"/>
    </w:rPr>
  </w:style>
  <w:style w:type="paragraph" w:styleId="PlainText">
    <w:name w:val="Plain Text"/>
    <w:basedOn w:val="Normal"/>
    <w:link w:val="PlainTextChar"/>
    <w:rsid w:val="00034E5E"/>
    <w:rPr>
      <w:rFonts w:ascii="Courier New" w:hAnsi="Courier New" w:cs="Courier New"/>
      <w:sz w:val="20"/>
    </w:rPr>
  </w:style>
  <w:style w:type="character" w:customStyle="1" w:styleId="PlainTextChar">
    <w:name w:val="Plain Text Char"/>
    <w:basedOn w:val="DefaultParagraphFont"/>
    <w:link w:val="PlainText"/>
    <w:rsid w:val="00034E5E"/>
    <w:rPr>
      <w:rFonts w:ascii="Courier New" w:hAnsi="Courier New" w:cs="Courier New"/>
    </w:rPr>
  </w:style>
  <w:style w:type="paragraph" w:styleId="E-mailSignature">
    <w:name w:val="E-mail Signature"/>
    <w:basedOn w:val="Normal"/>
    <w:link w:val="E-mailSignatureChar"/>
    <w:rsid w:val="00034E5E"/>
  </w:style>
  <w:style w:type="character" w:customStyle="1" w:styleId="E-mailSignatureChar">
    <w:name w:val="E-mail Signature Char"/>
    <w:basedOn w:val="DefaultParagraphFont"/>
    <w:link w:val="E-mailSignature"/>
    <w:rsid w:val="00034E5E"/>
    <w:rPr>
      <w:sz w:val="22"/>
    </w:rPr>
  </w:style>
  <w:style w:type="paragraph" w:styleId="NormalWeb">
    <w:name w:val="Normal (Web)"/>
    <w:basedOn w:val="Normal"/>
    <w:rsid w:val="00034E5E"/>
  </w:style>
  <w:style w:type="character" w:styleId="HTMLAcronym">
    <w:name w:val="HTML Acronym"/>
    <w:basedOn w:val="DefaultParagraphFont"/>
    <w:rsid w:val="00034E5E"/>
  </w:style>
  <w:style w:type="paragraph" w:styleId="HTMLAddress">
    <w:name w:val="HTML Address"/>
    <w:basedOn w:val="Normal"/>
    <w:link w:val="HTMLAddressChar"/>
    <w:rsid w:val="00034E5E"/>
    <w:rPr>
      <w:i/>
      <w:iCs/>
    </w:rPr>
  </w:style>
  <w:style w:type="character" w:customStyle="1" w:styleId="HTMLAddressChar">
    <w:name w:val="HTML Address Char"/>
    <w:basedOn w:val="DefaultParagraphFont"/>
    <w:link w:val="HTMLAddress"/>
    <w:rsid w:val="00034E5E"/>
    <w:rPr>
      <w:i/>
      <w:iCs/>
      <w:sz w:val="22"/>
    </w:rPr>
  </w:style>
  <w:style w:type="character" w:styleId="HTMLCite">
    <w:name w:val="HTML Cite"/>
    <w:basedOn w:val="DefaultParagraphFont"/>
    <w:rsid w:val="00034E5E"/>
    <w:rPr>
      <w:i/>
      <w:iCs/>
    </w:rPr>
  </w:style>
  <w:style w:type="character" w:styleId="HTMLCode">
    <w:name w:val="HTML Code"/>
    <w:basedOn w:val="DefaultParagraphFont"/>
    <w:rsid w:val="00034E5E"/>
    <w:rPr>
      <w:rFonts w:ascii="Courier New" w:hAnsi="Courier New" w:cs="Courier New"/>
      <w:sz w:val="20"/>
      <w:szCs w:val="20"/>
    </w:rPr>
  </w:style>
  <w:style w:type="character" w:styleId="HTMLDefinition">
    <w:name w:val="HTML Definition"/>
    <w:basedOn w:val="DefaultParagraphFont"/>
    <w:rsid w:val="00034E5E"/>
    <w:rPr>
      <w:i/>
      <w:iCs/>
    </w:rPr>
  </w:style>
  <w:style w:type="character" w:styleId="HTMLKeyboard">
    <w:name w:val="HTML Keyboard"/>
    <w:basedOn w:val="DefaultParagraphFont"/>
    <w:rsid w:val="00034E5E"/>
    <w:rPr>
      <w:rFonts w:ascii="Courier New" w:hAnsi="Courier New" w:cs="Courier New"/>
      <w:sz w:val="20"/>
      <w:szCs w:val="20"/>
    </w:rPr>
  </w:style>
  <w:style w:type="paragraph" w:styleId="HTMLPreformatted">
    <w:name w:val="HTML Preformatted"/>
    <w:basedOn w:val="Normal"/>
    <w:link w:val="HTMLPreformattedChar"/>
    <w:rsid w:val="00034E5E"/>
    <w:rPr>
      <w:rFonts w:ascii="Courier New" w:hAnsi="Courier New" w:cs="Courier New"/>
      <w:sz w:val="20"/>
    </w:rPr>
  </w:style>
  <w:style w:type="character" w:customStyle="1" w:styleId="HTMLPreformattedChar">
    <w:name w:val="HTML Preformatted Char"/>
    <w:basedOn w:val="DefaultParagraphFont"/>
    <w:link w:val="HTMLPreformatted"/>
    <w:rsid w:val="00034E5E"/>
    <w:rPr>
      <w:rFonts w:ascii="Courier New" w:hAnsi="Courier New" w:cs="Courier New"/>
    </w:rPr>
  </w:style>
  <w:style w:type="character" w:styleId="HTMLSample">
    <w:name w:val="HTML Sample"/>
    <w:basedOn w:val="DefaultParagraphFont"/>
    <w:rsid w:val="00034E5E"/>
    <w:rPr>
      <w:rFonts w:ascii="Courier New" w:hAnsi="Courier New" w:cs="Courier New"/>
    </w:rPr>
  </w:style>
  <w:style w:type="character" w:styleId="HTMLTypewriter">
    <w:name w:val="HTML Typewriter"/>
    <w:basedOn w:val="DefaultParagraphFont"/>
    <w:rsid w:val="00034E5E"/>
    <w:rPr>
      <w:rFonts w:ascii="Courier New" w:hAnsi="Courier New" w:cs="Courier New"/>
      <w:sz w:val="20"/>
      <w:szCs w:val="20"/>
    </w:rPr>
  </w:style>
  <w:style w:type="character" w:styleId="HTMLVariable">
    <w:name w:val="HTML Variable"/>
    <w:basedOn w:val="DefaultParagraphFont"/>
    <w:rsid w:val="00034E5E"/>
    <w:rPr>
      <w:i/>
      <w:iCs/>
    </w:rPr>
  </w:style>
  <w:style w:type="paragraph" w:styleId="CommentSubject">
    <w:name w:val="annotation subject"/>
    <w:basedOn w:val="CommentText"/>
    <w:next w:val="CommentText"/>
    <w:link w:val="CommentSubjectChar"/>
    <w:rsid w:val="00034E5E"/>
    <w:rPr>
      <w:b/>
      <w:bCs/>
    </w:rPr>
  </w:style>
  <w:style w:type="character" w:customStyle="1" w:styleId="CommentSubjectChar">
    <w:name w:val="Comment Subject Char"/>
    <w:basedOn w:val="CommentTextChar"/>
    <w:link w:val="CommentSubject"/>
    <w:rsid w:val="00034E5E"/>
    <w:rPr>
      <w:b/>
      <w:bCs/>
    </w:rPr>
  </w:style>
  <w:style w:type="numbering" w:styleId="1ai">
    <w:name w:val="Outline List 1"/>
    <w:basedOn w:val="NoList"/>
    <w:rsid w:val="00034E5E"/>
    <w:pPr>
      <w:numPr>
        <w:numId w:val="14"/>
      </w:numPr>
    </w:pPr>
  </w:style>
  <w:style w:type="numbering" w:styleId="111111">
    <w:name w:val="Outline List 2"/>
    <w:basedOn w:val="NoList"/>
    <w:rsid w:val="00034E5E"/>
    <w:pPr>
      <w:numPr>
        <w:numId w:val="15"/>
      </w:numPr>
    </w:pPr>
  </w:style>
  <w:style w:type="numbering" w:styleId="ArticleSection">
    <w:name w:val="Outline List 3"/>
    <w:basedOn w:val="NoList"/>
    <w:rsid w:val="00034E5E"/>
    <w:pPr>
      <w:numPr>
        <w:numId w:val="17"/>
      </w:numPr>
    </w:pPr>
  </w:style>
  <w:style w:type="table" w:styleId="TableSimple1">
    <w:name w:val="Table Simple 1"/>
    <w:basedOn w:val="TableNormal"/>
    <w:rsid w:val="00034E5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4E5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34E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4E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4E5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4E5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4E5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4E5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4E5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4E5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4E5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4E5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4E5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4E5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4E5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4E5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4E5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4E5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4E5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4E5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4E5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4E5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4E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4E5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4E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34E5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4E5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4E5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34E5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4E5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4E5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4E5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34E5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4E5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4E5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34E5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34E5E"/>
    <w:rPr>
      <w:rFonts w:eastAsia="Times New Roman" w:cs="Times New Roman"/>
      <w:b/>
      <w:kern w:val="28"/>
      <w:sz w:val="24"/>
      <w:lang w:eastAsia="en-AU"/>
    </w:rPr>
  </w:style>
  <w:style w:type="paragraph" w:styleId="Revision">
    <w:name w:val="Revision"/>
    <w:hidden/>
    <w:uiPriority w:val="99"/>
    <w:semiHidden/>
    <w:rsid w:val="0019000E"/>
    <w:rPr>
      <w:rFonts w:eastAsia="Calibri" w:cs="Times New Roman"/>
      <w:sz w:val="22"/>
    </w:rPr>
  </w:style>
  <w:style w:type="character" w:customStyle="1" w:styleId="ItemHeadChar">
    <w:name w:val="ItemHead Char"/>
    <w:aliases w:val="ih Char"/>
    <w:link w:val="ItemHead"/>
    <w:rsid w:val="0019000E"/>
    <w:rPr>
      <w:rFonts w:ascii="Arial" w:eastAsia="Times New Roman" w:hAnsi="Arial" w:cs="Times New Roman"/>
      <w:b/>
      <w:kern w:val="28"/>
      <w:sz w:val="24"/>
      <w:lang w:eastAsia="en-AU"/>
    </w:rPr>
  </w:style>
  <w:style w:type="numbering" w:customStyle="1" w:styleId="OPCBodyList">
    <w:name w:val="OPCBodyList"/>
    <w:uiPriority w:val="99"/>
    <w:rsid w:val="0019000E"/>
    <w:pPr>
      <w:numPr>
        <w:numId w:val="28"/>
      </w:numPr>
    </w:pPr>
  </w:style>
  <w:style w:type="character" w:customStyle="1" w:styleId="charStyleFootnoteReference11ptBold">
    <w:name w:val="charStyle Footnote Reference + 11 pt Bold"/>
    <w:basedOn w:val="FootnoteReference"/>
    <w:uiPriority w:val="99"/>
    <w:rsid w:val="0019000E"/>
    <w:rPr>
      <w:rFonts w:ascii="Arial" w:hAnsi="Arial" w:cs="Arial"/>
      <w:sz w:val="18"/>
      <w:szCs w:val="18"/>
      <w:vertAlign w:val="superscript"/>
    </w:rPr>
  </w:style>
  <w:style w:type="paragraph" w:styleId="ListParagraph">
    <w:name w:val="List Paragraph"/>
    <w:basedOn w:val="Normal"/>
    <w:uiPriority w:val="34"/>
    <w:qFormat/>
    <w:rsid w:val="0019000E"/>
    <w:pPr>
      <w:spacing w:line="240" w:lineRule="auto"/>
      <w:ind w:left="720"/>
    </w:pPr>
    <w:rPr>
      <w:rFonts w:eastAsia="Times New Roman"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4E5E"/>
    <w:pPr>
      <w:spacing w:line="260" w:lineRule="atLeast"/>
    </w:pPr>
    <w:rPr>
      <w:sz w:val="22"/>
    </w:rPr>
  </w:style>
  <w:style w:type="paragraph" w:styleId="Heading1">
    <w:name w:val="heading 1"/>
    <w:basedOn w:val="Normal"/>
    <w:next w:val="Normal"/>
    <w:link w:val="Heading1Char"/>
    <w:uiPriority w:val="9"/>
    <w:qFormat/>
    <w:rsid w:val="00034E5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4E5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4E5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4E5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4E5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4E5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4E5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4E5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34E5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4E5E"/>
  </w:style>
  <w:style w:type="paragraph" w:customStyle="1" w:styleId="OPCParaBase">
    <w:name w:val="OPCParaBase"/>
    <w:qFormat/>
    <w:rsid w:val="00034E5E"/>
    <w:pPr>
      <w:spacing w:line="260" w:lineRule="atLeast"/>
    </w:pPr>
    <w:rPr>
      <w:rFonts w:eastAsia="Times New Roman" w:cs="Times New Roman"/>
      <w:sz w:val="22"/>
      <w:lang w:eastAsia="en-AU"/>
    </w:rPr>
  </w:style>
  <w:style w:type="paragraph" w:customStyle="1" w:styleId="ShortT">
    <w:name w:val="ShortT"/>
    <w:basedOn w:val="OPCParaBase"/>
    <w:next w:val="Normal"/>
    <w:qFormat/>
    <w:rsid w:val="00034E5E"/>
    <w:pPr>
      <w:spacing w:line="240" w:lineRule="auto"/>
    </w:pPr>
    <w:rPr>
      <w:b/>
      <w:sz w:val="40"/>
    </w:rPr>
  </w:style>
  <w:style w:type="paragraph" w:customStyle="1" w:styleId="ActHead1">
    <w:name w:val="ActHead 1"/>
    <w:aliases w:val="c"/>
    <w:basedOn w:val="OPCParaBase"/>
    <w:next w:val="Normal"/>
    <w:qFormat/>
    <w:rsid w:val="00034E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4E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4E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4E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4E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4E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4E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4E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4E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4E5E"/>
  </w:style>
  <w:style w:type="paragraph" w:customStyle="1" w:styleId="Blocks">
    <w:name w:val="Blocks"/>
    <w:aliases w:val="bb"/>
    <w:basedOn w:val="OPCParaBase"/>
    <w:qFormat/>
    <w:rsid w:val="00034E5E"/>
    <w:pPr>
      <w:spacing w:line="240" w:lineRule="auto"/>
    </w:pPr>
    <w:rPr>
      <w:sz w:val="24"/>
    </w:rPr>
  </w:style>
  <w:style w:type="paragraph" w:customStyle="1" w:styleId="BoxText">
    <w:name w:val="BoxText"/>
    <w:aliases w:val="bt"/>
    <w:basedOn w:val="OPCParaBase"/>
    <w:qFormat/>
    <w:rsid w:val="00034E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4E5E"/>
    <w:rPr>
      <w:b/>
    </w:rPr>
  </w:style>
  <w:style w:type="paragraph" w:customStyle="1" w:styleId="BoxHeadItalic">
    <w:name w:val="BoxHeadItalic"/>
    <w:aliases w:val="bhi"/>
    <w:basedOn w:val="BoxText"/>
    <w:next w:val="BoxStep"/>
    <w:qFormat/>
    <w:rsid w:val="00034E5E"/>
    <w:rPr>
      <w:i/>
    </w:rPr>
  </w:style>
  <w:style w:type="paragraph" w:customStyle="1" w:styleId="BoxList">
    <w:name w:val="BoxList"/>
    <w:aliases w:val="bl"/>
    <w:basedOn w:val="BoxText"/>
    <w:qFormat/>
    <w:rsid w:val="00034E5E"/>
    <w:pPr>
      <w:ind w:left="1559" w:hanging="425"/>
    </w:pPr>
  </w:style>
  <w:style w:type="paragraph" w:customStyle="1" w:styleId="BoxNote">
    <w:name w:val="BoxNote"/>
    <w:aliases w:val="bn"/>
    <w:basedOn w:val="BoxText"/>
    <w:qFormat/>
    <w:rsid w:val="00034E5E"/>
    <w:pPr>
      <w:tabs>
        <w:tab w:val="left" w:pos="1985"/>
      </w:tabs>
      <w:spacing w:before="122" w:line="198" w:lineRule="exact"/>
      <w:ind w:left="2948" w:hanging="1814"/>
    </w:pPr>
    <w:rPr>
      <w:sz w:val="18"/>
    </w:rPr>
  </w:style>
  <w:style w:type="paragraph" w:customStyle="1" w:styleId="BoxPara">
    <w:name w:val="BoxPara"/>
    <w:aliases w:val="bp"/>
    <w:basedOn w:val="BoxText"/>
    <w:qFormat/>
    <w:rsid w:val="00034E5E"/>
    <w:pPr>
      <w:tabs>
        <w:tab w:val="right" w:pos="2268"/>
      </w:tabs>
      <w:ind w:left="2552" w:hanging="1418"/>
    </w:pPr>
  </w:style>
  <w:style w:type="paragraph" w:customStyle="1" w:styleId="BoxStep">
    <w:name w:val="BoxStep"/>
    <w:aliases w:val="bs"/>
    <w:basedOn w:val="BoxText"/>
    <w:qFormat/>
    <w:rsid w:val="00034E5E"/>
    <w:pPr>
      <w:ind w:left="1985" w:hanging="851"/>
    </w:pPr>
  </w:style>
  <w:style w:type="character" w:customStyle="1" w:styleId="CharAmPartNo">
    <w:name w:val="CharAmPartNo"/>
    <w:basedOn w:val="OPCCharBase"/>
    <w:qFormat/>
    <w:rsid w:val="00034E5E"/>
  </w:style>
  <w:style w:type="character" w:customStyle="1" w:styleId="CharAmPartText">
    <w:name w:val="CharAmPartText"/>
    <w:basedOn w:val="OPCCharBase"/>
    <w:qFormat/>
    <w:rsid w:val="00034E5E"/>
  </w:style>
  <w:style w:type="character" w:customStyle="1" w:styleId="CharAmSchNo">
    <w:name w:val="CharAmSchNo"/>
    <w:basedOn w:val="OPCCharBase"/>
    <w:qFormat/>
    <w:rsid w:val="00034E5E"/>
  </w:style>
  <w:style w:type="character" w:customStyle="1" w:styleId="CharAmSchText">
    <w:name w:val="CharAmSchText"/>
    <w:basedOn w:val="OPCCharBase"/>
    <w:qFormat/>
    <w:rsid w:val="00034E5E"/>
  </w:style>
  <w:style w:type="character" w:customStyle="1" w:styleId="CharBoldItalic">
    <w:name w:val="CharBoldItalic"/>
    <w:basedOn w:val="OPCCharBase"/>
    <w:uiPriority w:val="1"/>
    <w:qFormat/>
    <w:rsid w:val="00034E5E"/>
    <w:rPr>
      <w:b/>
      <w:i/>
    </w:rPr>
  </w:style>
  <w:style w:type="character" w:customStyle="1" w:styleId="CharChapNo">
    <w:name w:val="CharChapNo"/>
    <w:basedOn w:val="OPCCharBase"/>
    <w:uiPriority w:val="1"/>
    <w:qFormat/>
    <w:rsid w:val="00034E5E"/>
  </w:style>
  <w:style w:type="character" w:customStyle="1" w:styleId="CharChapText">
    <w:name w:val="CharChapText"/>
    <w:basedOn w:val="OPCCharBase"/>
    <w:uiPriority w:val="1"/>
    <w:qFormat/>
    <w:rsid w:val="00034E5E"/>
  </w:style>
  <w:style w:type="character" w:customStyle="1" w:styleId="CharDivNo">
    <w:name w:val="CharDivNo"/>
    <w:basedOn w:val="OPCCharBase"/>
    <w:uiPriority w:val="1"/>
    <w:qFormat/>
    <w:rsid w:val="00034E5E"/>
  </w:style>
  <w:style w:type="character" w:customStyle="1" w:styleId="CharDivText">
    <w:name w:val="CharDivText"/>
    <w:basedOn w:val="OPCCharBase"/>
    <w:uiPriority w:val="1"/>
    <w:qFormat/>
    <w:rsid w:val="00034E5E"/>
  </w:style>
  <w:style w:type="character" w:customStyle="1" w:styleId="CharItalic">
    <w:name w:val="CharItalic"/>
    <w:basedOn w:val="OPCCharBase"/>
    <w:uiPriority w:val="1"/>
    <w:qFormat/>
    <w:rsid w:val="00034E5E"/>
    <w:rPr>
      <w:i/>
    </w:rPr>
  </w:style>
  <w:style w:type="character" w:customStyle="1" w:styleId="CharPartNo">
    <w:name w:val="CharPartNo"/>
    <w:basedOn w:val="OPCCharBase"/>
    <w:uiPriority w:val="1"/>
    <w:qFormat/>
    <w:rsid w:val="00034E5E"/>
  </w:style>
  <w:style w:type="character" w:customStyle="1" w:styleId="CharPartText">
    <w:name w:val="CharPartText"/>
    <w:basedOn w:val="OPCCharBase"/>
    <w:uiPriority w:val="1"/>
    <w:qFormat/>
    <w:rsid w:val="00034E5E"/>
  </w:style>
  <w:style w:type="character" w:customStyle="1" w:styleId="CharSectno">
    <w:name w:val="CharSectno"/>
    <w:basedOn w:val="OPCCharBase"/>
    <w:qFormat/>
    <w:rsid w:val="00034E5E"/>
  </w:style>
  <w:style w:type="character" w:customStyle="1" w:styleId="CharSubdNo">
    <w:name w:val="CharSubdNo"/>
    <w:basedOn w:val="OPCCharBase"/>
    <w:uiPriority w:val="1"/>
    <w:qFormat/>
    <w:rsid w:val="00034E5E"/>
  </w:style>
  <w:style w:type="character" w:customStyle="1" w:styleId="CharSubdText">
    <w:name w:val="CharSubdText"/>
    <w:basedOn w:val="OPCCharBase"/>
    <w:uiPriority w:val="1"/>
    <w:qFormat/>
    <w:rsid w:val="00034E5E"/>
  </w:style>
  <w:style w:type="paragraph" w:customStyle="1" w:styleId="CTA--">
    <w:name w:val="CTA --"/>
    <w:basedOn w:val="OPCParaBase"/>
    <w:next w:val="Normal"/>
    <w:rsid w:val="00034E5E"/>
    <w:pPr>
      <w:spacing w:before="60" w:line="240" w:lineRule="atLeast"/>
      <w:ind w:left="142" w:hanging="142"/>
    </w:pPr>
    <w:rPr>
      <w:sz w:val="20"/>
    </w:rPr>
  </w:style>
  <w:style w:type="paragraph" w:customStyle="1" w:styleId="CTA-">
    <w:name w:val="CTA -"/>
    <w:basedOn w:val="OPCParaBase"/>
    <w:rsid w:val="00034E5E"/>
    <w:pPr>
      <w:spacing w:before="60" w:line="240" w:lineRule="atLeast"/>
      <w:ind w:left="85" w:hanging="85"/>
    </w:pPr>
    <w:rPr>
      <w:sz w:val="20"/>
    </w:rPr>
  </w:style>
  <w:style w:type="paragraph" w:customStyle="1" w:styleId="CTA---">
    <w:name w:val="CTA ---"/>
    <w:basedOn w:val="OPCParaBase"/>
    <w:next w:val="Normal"/>
    <w:rsid w:val="00034E5E"/>
    <w:pPr>
      <w:spacing w:before="60" w:line="240" w:lineRule="atLeast"/>
      <w:ind w:left="198" w:hanging="198"/>
    </w:pPr>
    <w:rPr>
      <w:sz w:val="20"/>
    </w:rPr>
  </w:style>
  <w:style w:type="paragraph" w:customStyle="1" w:styleId="CTA----">
    <w:name w:val="CTA ----"/>
    <w:basedOn w:val="OPCParaBase"/>
    <w:next w:val="Normal"/>
    <w:rsid w:val="00034E5E"/>
    <w:pPr>
      <w:spacing w:before="60" w:line="240" w:lineRule="atLeast"/>
      <w:ind w:left="255" w:hanging="255"/>
    </w:pPr>
    <w:rPr>
      <w:sz w:val="20"/>
    </w:rPr>
  </w:style>
  <w:style w:type="paragraph" w:customStyle="1" w:styleId="CTA1a">
    <w:name w:val="CTA 1(a)"/>
    <w:basedOn w:val="OPCParaBase"/>
    <w:rsid w:val="00034E5E"/>
    <w:pPr>
      <w:tabs>
        <w:tab w:val="right" w:pos="414"/>
      </w:tabs>
      <w:spacing w:before="40" w:line="240" w:lineRule="atLeast"/>
      <w:ind w:left="675" w:hanging="675"/>
    </w:pPr>
    <w:rPr>
      <w:sz w:val="20"/>
    </w:rPr>
  </w:style>
  <w:style w:type="paragraph" w:customStyle="1" w:styleId="CTA1ai">
    <w:name w:val="CTA 1(a)(i)"/>
    <w:basedOn w:val="OPCParaBase"/>
    <w:rsid w:val="00034E5E"/>
    <w:pPr>
      <w:tabs>
        <w:tab w:val="right" w:pos="1004"/>
      </w:tabs>
      <w:spacing w:before="40" w:line="240" w:lineRule="atLeast"/>
      <w:ind w:left="1253" w:hanging="1253"/>
    </w:pPr>
    <w:rPr>
      <w:sz w:val="20"/>
    </w:rPr>
  </w:style>
  <w:style w:type="paragraph" w:customStyle="1" w:styleId="CTA2a">
    <w:name w:val="CTA 2(a)"/>
    <w:basedOn w:val="OPCParaBase"/>
    <w:rsid w:val="00034E5E"/>
    <w:pPr>
      <w:tabs>
        <w:tab w:val="right" w:pos="482"/>
      </w:tabs>
      <w:spacing w:before="40" w:line="240" w:lineRule="atLeast"/>
      <w:ind w:left="748" w:hanging="748"/>
    </w:pPr>
    <w:rPr>
      <w:sz w:val="20"/>
    </w:rPr>
  </w:style>
  <w:style w:type="paragraph" w:customStyle="1" w:styleId="CTA2ai">
    <w:name w:val="CTA 2(a)(i)"/>
    <w:basedOn w:val="OPCParaBase"/>
    <w:rsid w:val="00034E5E"/>
    <w:pPr>
      <w:tabs>
        <w:tab w:val="right" w:pos="1089"/>
      </w:tabs>
      <w:spacing w:before="40" w:line="240" w:lineRule="atLeast"/>
      <w:ind w:left="1327" w:hanging="1327"/>
    </w:pPr>
    <w:rPr>
      <w:sz w:val="20"/>
    </w:rPr>
  </w:style>
  <w:style w:type="paragraph" w:customStyle="1" w:styleId="CTA3a">
    <w:name w:val="CTA 3(a)"/>
    <w:basedOn w:val="OPCParaBase"/>
    <w:rsid w:val="00034E5E"/>
    <w:pPr>
      <w:tabs>
        <w:tab w:val="right" w:pos="556"/>
      </w:tabs>
      <w:spacing w:before="40" w:line="240" w:lineRule="atLeast"/>
      <w:ind w:left="805" w:hanging="805"/>
    </w:pPr>
    <w:rPr>
      <w:sz w:val="20"/>
    </w:rPr>
  </w:style>
  <w:style w:type="paragraph" w:customStyle="1" w:styleId="CTA3ai">
    <w:name w:val="CTA 3(a)(i)"/>
    <w:basedOn w:val="OPCParaBase"/>
    <w:rsid w:val="00034E5E"/>
    <w:pPr>
      <w:tabs>
        <w:tab w:val="right" w:pos="1140"/>
      </w:tabs>
      <w:spacing w:before="40" w:line="240" w:lineRule="atLeast"/>
      <w:ind w:left="1361" w:hanging="1361"/>
    </w:pPr>
    <w:rPr>
      <w:sz w:val="20"/>
    </w:rPr>
  </w:style>
  <w:style w:type="paragraph" w:customStyle="1" w:styleId="CTA4a">
    <w:name w:val="CTA 4(a)"/>
    <w:basedOn w:val="OPCParaBase"/>
    <w:rsid w:val="00034E5E"/>
    <w:pPr>
      <w:tabs>
        <w:tab w:val="right" w:pos="624"/>
      </w:tabs>
      <w:spacing w:before="40" w:line="240" w:lineRule="atLeast"/>
      <w:ind w:left="873" w:hanging="873"/>
    </w:pPr>
    <w:rPr>
      <w:sz w:val="20"/>
    </w:rPr>
  </w:style>
  <w:style w:type="paragraph" w:customStyle="1" w:styleId="CTA4ai">
    <w:name w:val="CTA 4(a)(i)"/>
    <w:basedOn w:val="OPCParaBase"/>
    <w:rsid w:val="00034E5E"/>
    <w:pPr>
      <w:tabs>
        <w:tab w:val="right" w:pos="1213"/>
      </w:tabs>
      <w:spacing w:before="40" w:line="240" w:lineRule="atLeast"/>
      <w:ind w:left="1452" w:hanging="1452"/>
    </w:pPr>
    <w:rPr>
      <w:sz w:val="20"/>
    </w:rPr>
  </w:style>
  <w:style w:type="paragraph" w:customStyle="1" w:styleId="CTACAPS">
    <w:name w:val="CTA CAPS"/>
    <w:basedOn w:val="OPCParaBase"/>
    <w:rsid w:val="00034E5E"/>
    <w:pPr>
      <w:spacing w:before="60" w:line="240" w:lineRule="atLeast"/>
    </w:pPr>
    <w:rPr>
      <w:sz w:val="20"/>
    </w:rPr>
  </w:style>
  <w:style w:type="paragraph" w:customStyle="1" w:styleId="CTAright">
    <w:name w:val="CTA right"/>
    <w:basedOn w:val="OPCParaBase"/>
    <w:rsid w:val="00034E5E"/>
    <w:pPr>
      <w:spacing w:before="60" w:line="240" w:lineRule="auto"/>
      <w:jc w:val="right"/>
    </w:pPr>
    <w:rPr>
      <w:sz w:val="20"/>
    </w:rPr>
  </w:style>
  <w:style w:type="paragraph" w:customStyle="1" w:styleId="subsection">
    <w:name w:val="subsection"/>
    <w:aliases w:val="ss,Subsection"/>
    <w:basedOn w:val="OPCParaBase"/>
    <w:link w:val="subsectionChar"/>
    <w:rsid w:val="00034E5E"/>
    <w:pPr>
      <w:tabs>
        <w:tab w:val="right" w:pos="1021"/>
      </w:tabs>
      <w:spacing w:before="180" w:line="240" w:lineRule="auto"/>
      <w:ind w:left="1134" w:hanging="1134"/>
    </w:pPr>
  </w:style>
  <w:style w:type="paragraph" w:customStyle="1" w:styleId="Definition">
    <w:name w:val="Definition"/>
    <w:aliases w:val="dd"/>
    <w:basedOn w:val="OPCParaBase"/>
    <w:rsid w:val="00034E5E"/>
    <w:pPr>
      <w:spacing w:before="180" w:line="240" w:lineRule="auto"/>
      <w:ind w:left="1134"/>
    </w:pPr>
  </w:style>
  <w:style w:type="paragraph" w:customStyle="1" w:styleId="ETAsubitem">
    <w:name w:val="ETA(subitem)"/>
    <w:basedOn w:val="OPCParaBase"/>
    <w:rsid w:val="00034E5E"/>
    <w:pPr>
      <w:tabs>
        <w:tab w:val="right" w:pos="340"/>
      </w:tabs>
      <w:spacing w:before="60" w:line="240" w:lineRule="auto"/>
      <w:ind w:left="454" w:hanging="454"/>
    </w:pPr>
    <w:rPr>
      <w:sz w:val="20"/>
    </w:rPr>
  </w:style>
  <w:style w:type="paragraph" w:customStyle="1" w:styleId="ETApara">
    <w:name w:val="ETA(para)"/>
    <w:basedOn w:val="OPCParaBase"/>
    <w:rsid w:val="00034E5E"/>
    <w:pPr>
      <w:tabs>
        <w:tab w:val="right" w:pos="754"/>
      </w:tabs>
      <w:spacing w:before="60" w:line="240" w:lineRule="auto"/>
      <w:ind w:left="828" w:hanging="828"/>
    </w:pPr>
    <w:rPr>
      <w:sz w:val="20"/>
    </w:rPr>
  </w:style>
  <w:style w:type="paragraph" w:customStyle="1" w:styleId="ETAsubpara">
    <w:name w:val="ETA(subpara)"/>
    <w:basedOn w:val="OPCParaBase"/>
    <w:rsid w:val="00034E5E"/>
    <w:pPr>
      <w:tabs>
        <w:tab w:val="right" w:pos="1083"/>
      </w:tabs>
      <w:spacing w:before="60" w:line="240" w:lineRule="auto"/>
      <w:ind w:left="1191" w:hanging="1191"/>
    </w:pPr>
    <w:rPr>
      <w:sz w:val="20"/>
    </w:rPr>
  </w:style>
  <w:style w:type="paragraph" w:customStyle="1" w:styleId="ETAsub-subpara">
    <w:name w:val="ETA(sub-subpara)"/>
    <w:basedOn w:val="OPCParaBase"/>
    <w:rsid w:val="00034E5E"/>
    <w:pPr>
      <w:tabs>
        <w:tab w:val="right" w:pos="1412"/>
      </w:tabs>
      <w:spacing w:before="60" w:line="240" w:lineRule="auto"/>
      <w:ind w:left="1525" w:hanging="1525"/>
    </w:pPr>
    <w:rPr>
      <w:sz w:val="20"/>
    </w:rPr>
  </w:style>
  <w:style w:type="paragraph" w:customStyle="1" w:styleId="Formula">
    <w:name w:val="Formula"/>
    <w:basedOn w:val="OPCParaBase"/>
    <w:rsid w:val="00034E5E"/>
    <w:pPr>
      <w:spacing w:line="240" w:lineRule="auto"/>
      <w:ind w:left="1134"/>
    </w:pPr>
    <w:rPr>
      <w:sz w:val="20"/>
    </w:rPr>
  </w:style>
  <w:style w:type="paragraph" w:styleId="Header">
    <w:name w:val="header"/>
    <w:basedOn w:val="OPCParaBase"/>
    <w:link w:val="HeaderChar"/>
    <w:unhideWhenUsed/>
    <w:rsid w:val="00034E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4E5E"/>
    <w:rPr>
      <w:rFonts w:eastAsia="Times New Roman" w:cs="Times New Roman"/>
      <w:sz w:val="16"/>
      <w:lang w:eastAsia="en-AU"/>
    </w:rPr>
  </w:style>
  <w:style w:type="paragraph" w:customStyle="1" w:styleId="House">
    <w:name w:val="House"/>
    <w:basedOn w:val="OPCParaBase"/>
    <w:rsid w:val="00034E5E"/>
    <w:pPr>
      <w:spacing w:line="240" w:lineRule="auto"/>
    </w:pPr>
    <w:rPr>
      <w:sz w:val="28"/>
    </w:rPr>
  </w:style>
  <w:style w:type="paragraph" w:customStyle="1" w:styleId="Item">
    <w:name w:val="Item"/>
    <w:aliases w:val="i"/>
    <w:basedOn w:val="OPCParaBase"/>
    <w:next w:val="ItemHead"/>
    <w:rsid w:val="00034E5E"/>
    <w:pPr>
      <w:keepLines/>
      <w:spacing w:before="80" w:line="240" w:lineRule="auto"/>
      <w:ind w:left="709"/>
    </w:pPr>
  </w:style>
  <w:style w:type="paragraph" w:customStyle="1" w:styleId="ItemHead">
    <w:name w:val="ItemHead"/>
    <w:aliases w:val="ih"/>
    <w:basedOn w:val="OPCParaBase"/>
    <w:next w:val="Item"/>
    <w:link w:val="ItemHeadChar"/>
    <w:rsid w:val="00034E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4E5E"/>
    <w:pPr>
      <w:spacing w:line="240" w:lineRule="auto"/>
    </w:pPr>
    <w:rPr>
      <w:b/>
      <w:sz w:val="32"/>
    </w:rPr>
  </w:style>
  <w:style w:type="paragraph" w:customStyle="1" w:styleId="notedraft">
    <w:name w:val="note(draft)"/>
    <w:aliases w:val="nd"/>
    <w:basedOn w:val="OPCParaBase"/>
    <w:rsid w:val="00034E5E"/>
    <w:pPr>
      <w:spacing w:before="240" w:line="240" w:lineRule="auto"/>
      <w:ind w:left="284" w:hanging="284"/>
    </w:pPr>
    <w:rPr>
      <w:i/>
      <w:sz w:val="24"/>
    </w:rPr>
  </w:style>
  <w:style w:type="paragraph" w:customStyle="1" w:styleId="notemargin">
    <w:name w:val="note(margin)"/>
    <w:aliases w:val="nm"/>
    <w:basedOn w:val="OPCParaBase"/>
    <w:rsid w:val="00034E5E"/>
    <w:pPr>
      <w:tabs>
        <w:tab w:val="left" w:pos="709"/>
      </w:tabs>
      <w:spacing w:before="122" w:line="198" w:lineRule="exact"/>
      <w:ind w:left="709" w:hanging="709"/>
    </w:pPr>
    <w:rPr>
      <w:sz w:val="18"/>
    </w:rPr>
  </w:style>
  <w:style w:type="paragraph" w:customStyle="1" w:styleId="noteToPara">
    <w:name w:val="noteToPara"/>
    <w:aliases w:val="ntp"/>
    <w:basedOn w:val="OPCParaBase"/>
    <w:rsid w:val="00034E5E"/>
    <w:pPr>
      <w:spacing w:before="122" w:line="198" w:lineRule="exact"/>
      <w:ind w:left="2353" w:hanging="709"/>
    </w:pPr>
    <w:rPr>
      <w:sz w:val="18"/>
    </w:rPr>
  </w:style>
  <w:style w:type="paragraph" w:customStyle="1" w:styleId="noteParlAmend">
    <w:name w:val="note(ParlAmend)"/>
    <w:aliases w:val="npp"/>
    <w:basedOn w:val="OPCParaBase"/>
    <w:next w:val="ParlAmend"/>
    <w:rsid w:val="00034E5E"/>
    <w:pPr>
      <w:spacing w:line="240" w:lineRule="auto"/>
      <w:jc w:val="right"/>
    </w:pPr>
    <w:rPr>
      <w:rFonts w:ascii="Arial" w:hAnsi="Arial"/>
      <w:b/>
      <w:i/>
    </w:rPr>
  </w:style>
  <w:style w:type="paragraph" w:customStyle="1" w:styleId="Page1">
    <w:name w:val="Page1"/>
    <w:basedOn w:val="OPCParaBase"/>
    <w:rsid w:val="00034E5E"/>
    <w:pPr>
      <w:spacing w:before="5600" w:line="240" w:lineRule="auto"/>
    </w:pPr>
    <w:rPr>
      <w:b/>
      <w:sz w:val="32"/>
    </w:rPr>
  </w:style>
  <w:style w:type="paragraph" w:customStyle="1" w:styleId="PageBreak">
    <w:name w:val="PageBreak"/>
    <w:aliases w:val="pb"/>
    <w:basedOn w:val="OPCParaBase"/>
    <w:rsid w:val="00034E5E"/>
    <w:pPr>
      <w:spacing w:line="240" w:lineRule="auto"/>
    </w:pPr>
    <w:rPr>
      <w:sz w:val="20"/>
    </w:rPr>
  </w:style>
  <w:style w:type="paragraph" w:customStyle="1" w:styleId="paragraphsub">
    <w:name w:val="paragraph(sub)"/>
    <w:aliases w:val="aa"/>
    <w:basedOn w:val="OPCParaBase"/>
    <w:rsid w:val="00034E5E"/>
    <w:pPr>
      <w:tabs>
        <w:tab w:val="right" w:pos="1985"/>
      </w:tabs>
      <w:spacing w:before="40" w:line="240" w:lineRule="auto"/>
      <w:ind w:left="2098" w:hanging="2098"/>
    </w:pPr>
  </w:style>
  <w:style w:type="paragraph" w:customStyle="1" w:styleId="paragraphsub-sub">
    <w:name w:val="paragraph(sub-sub)"/>
    <w:aliases w:val="aaa"/>
    <w:basedOn w:val="OPCParaBase"/>
    <w:rsid w:val="00034E5E"/>
    <w:pPr>
      <w:tabs>
        <w:tab w:val="right" w:pos="2722"/>
      </w:tabs>
      <w:spacing w:before="40" w:line="240" w:lineRule="auto"/>
      <w:ind w:left="2835" w:hanging="2835"/>
    </w:pPr>
  </w:style>
  <w:style w:type="paragraph" w:customStyle="1" w:styleId="paragraph">
    <w:name w:val="paragraph"/>
    <w:aliases w:val="a"/>
    <w:basedOn w:val="OPCParaBase"/>
    <w:rsid w:val="00034E5E"/>
    <w:pPr>
      <w:tabs>
        <w:tab w:val="right" w:pos="1531"/>
      </w:tabs>
      <w:spacing w:before="40" w:line="240" w:lineRule="auto"/>
      <w:ind w:left="1644" w:hanging="1644"/>
    </w:pPr>
  </w:style>
  <w:style w:type="paragraph" w:customStyle="1" w:styleId="ParlAmend">
    <w:name w:val="ParlAmend"/>
    <w:aliases w:val="pp"/>
    <w:basedOn w:val="OPCParaBase"/>
    <w:rsid w:val="00034E5E"/>
    <w:pPr>
      <w:spacing w:before="240" w:line="240" w:lineRule="atLeast"/>
      <w:ind w:hanging="567"/>
    </w:pPr>
    <w:rPr>
      <w:sz w:val="24"/>
    </w:rPr>
  </w:style>
  <w:style w:type="paragraph" w:customStyle="1" w:styleId="Penalty">
    <w:name w:val="Penalty"/>
    <w:basedOn w:val="OPCParaBase"/>
    <w:rsid w:val="00034E5E"/>
    <w:pPr>
      <w:tabs>
        <w:tab w:val="left" w:pos="2977"/>
      </w:tabs>
      <w:spacing w:before="180" w:line="240" w:lineRule="auto"/>
      <w:ind w:left="1985" w:hanging="851"/>
    </w:pPr>
  </w:style>
  <w:style w:type="paragraph" w:customStyle="1" w:styleId="Portfolio">
    <w:name w:val="Portfolio"/>
    <w:basedOn w:val="OPCParaBase"/>
    <w:rsid w:val="00034E5E"/>
    <w:pPr>
      <w:spacing w:line="240" w:lineRule="auto"/>
    </w:pPr>
    <w:rPr>
      <w:i/>
      <w:sz w:val="20"/>
    </w:rPr>
  </w:style>
  <w:style w:type="paragraph" w:customStyle="1" w:styleId="Preamble">
    <w:name w:val="Preamble"/>
    <w:basedOn w:val="OPCParaBase"/>
    <w:next w:val="Normal"/>
    <w:rsid w:val="00034E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4E5E"/>
    <w:pPr>
      <w:spacing w:line="240" w:lineRule="auto"/>
    </w:pPr>
    <w:rPr>
      <w:i/>
      <w:sz w:val="20"/>
    </w:rPr>
  </w:style>
  <w:style w:type="paragraph" w:customStyle="1" w:styleId="Session">
    <w:name w:val="Session"/>
    <w:basedOn w:val="OPCParaBase"/>
    <w:rsid w:val="00034E5E"/>
    <w:pPr>
      <w:spacing w:line="240" w:lineRule="auto"/>
    </w:pPr>
    <w:rPr>
      <w:sz w:val="28"/>
    </w:rPr>
  </w:style>
  <w:style w:type="paragraph" w:customStyle="1" w:styleId="Sponsor">
    <w:name w:val="Sponsor"/>
    <w:basedOn w:val="OPCParaBase"/>
    <w:rsid w:val="00034E5E"/>
    <w:pPr>
      <w:spacing w:line="240" w:lineRule="auto"/>
    </w:pPr>
    <w:rPr>
      <w:i/>
    </w:rPr>
  </w:style>
  <w:style w:type="paragraph" w:customStyle="1" w:styleId="Subitem">
    <w:name w:val="Subitem"/>
    <w:aliases w:val="iss"/>
    <w:basedOn w:val="OPCParaBase"/>
    <w:rsid w:val="00034E5E"/>
    <w:pPr>
      <w:spacing w:before="180" w:line="240" w:lineRule="auto"/>
      <w:ind w:left="709" w:hanging="709"/>
    </w:pPr>
  </w:style>
  <w:style w:type="paragraph" w:customStyle="1" w:styleId="SubitemHead">
    <w:name w:val="SubitemHead"/>
    <w:aliases w:val="issh"/>
    <w:basedOn w:val="OPCParaBase"/>
    <w:rsid w:val="00034E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4E5E"/>
    <w:pPr>
      <w:spacing w:before="40" w:line="240" w:lineRule="auto"/>
      <w:ind w:left="1134"/>
    </w:pPr>
  </w:style>
  <w:style w:type="paragraph" w:customStyle="1" w:styleId="SubsectionHead">
    <w:name w:val="SubsectionHead"/>
    <w:aliases w:val="ssh"/>
    <w:basedOn w:val="OPCParaBase"/>
    <w:next w:val="subsection"/>
    <w:rsid w:val="00034E5E"/>
    <w:pPr>
      <w:keepNext/>
      <w:keepLines/>
      <w:spacing w:before="240" w:line="240" w:lineRule="auto"/>
      <w:ind w:left="1134"/>
    </w:pPr>
    <w:rPr>
      <w:i/>
    </w:rPr>
  </w:style>
  <w:style w:type="paragraph" w:customStyle="1" w:styleId="Tablea">
    <w:name w:val="Table(a)"/>
    <w:aliases w:val="ta"/>
    <w:basedOn w:val="OPCParaBase"/>
    <w:rsid w:val="00034E5E"/>
    <w:pPr>
      <w:spacing w:before="60" w:line="240" w:lineRule="auto"/>
      <w:ind w:left="284" w:hanging="284"/>
    </w:pPr>
    <w:rPr>
      <w:sz w:val="20"/>
    </w:rPr>
  </w:style>
  <w:style w:type="paragraph" w:customStyle="1" w:styleId="TableAA">
    <w:name w:val="Table(AA)"/>
    <w:aliases w:val="taaa"/>
    <w:basedOn w:val="OPCParaBase"/>
    <w:rsid w:val="00034E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4E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4E5E"/>
    <w:pPr>
      <w:spacing w:before="60" w:line="240" w:lineRule="atLeast"/>
    </w:pPr>
    <w:rPr>
      <w:sz w:val="20"/>
    </w:rPr>
  </w:style>
  <w:style w:type="paragraph" w:customStyle="1" w:styleId="TLPBoxTextnote">
    <w:name w:val="TLPBoxText(note"/>
    <w:aliases w:val="right)"/>
    <w:basedOn w:val="OPCParaBase"/>
    <w:rsid w:val="00034E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4E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4E5E"/>
    <w:pPr>
      <w:spacing w:before="122" w:line="198" w:lineRule="exact"/>
      <w:ind w:left="1985" w:hanging="851"/>
      <w:jc w:val="right"/>
    </w:pPr>
    <w:rPr>
      <w:sz w:val="18"/>
    </w:rPr>
  </w:style>
  <w:style w:type="paragraph" w:customStyle="1" w:styleId="TLPTableBullet">
    <w:name w:val="TLPTableBullet"/>
    <w:aliases w:val="ttb"/>
    <w:basedOn w:val="OPCParaBase"/>
    <w:rsid w:val="00034E5E"/>
    <w:pPr>
      <w:spacing w:line="240" w:lineRule="exact"/>
      <w:ind w:left="284" w:hanging="284"/>
    </w:pPr>
    <w:rPr>
      <w:sz w:val="20"/>
    </w:rPr>
  </w:style>
  <w:style w:type="paragraph" w:styleId="TOC1">
    <w:name w:val="toc 1"/>
    <w:basedOn w:val="Normal"/>
    <w:next w:val="Normal"/>
    <w:uiPriority w:val="39"/>
    <w:unhideWhenUsed/>
    <w:rsid w:val="00034E5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34E5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34E5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34E5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34E5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34E5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34E5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34E5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34E5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34E5E"/>
    <w:pPr>
      <w:keepLines/>
      <w:spacing w:before="240" w:after="120" w:line="240" w:lineRule="auto"/>
      <w:ind w:left="794"/>
    </w:pPr>
    <w:rPr>
      <w:b/>
      <w:kern w:val="28"/>
      <w:sz w:val="20"/>
    </w:rPr>
  </w:style>
  <w:style w:type="paragraph" w:customStyle="1" w:styleId="TofSectsHeading">
    <w:name w:val="TofSects(Heading)"/>
    <w:basedOn w:val="OPCParaBase"/>
    <w:rsid w:val="00034E5E"/>
    <w:pPr>
      <w:spacing w:before="240" w:after="120" w:line="240" w:lineRule="auto"/>
    </w:pPr>
    <w:rPr>
      <w:b/>
      <w:sz w:val="24"/>
    </w:rPr>
  </w:style>
  <w:style w:type="paragraph" w:customStyle="1" w:styleId="TofSectsSection">
    <w:name w:val="TofSects(Section)"/>
    <w:basedOn w:val="OPCParaBase"/>
    <w:rsid w:val="00034E5E"/>
    <w:pPr>
      <w:keepLines/>
      <w:spacing w:before="40" w:line="240" w:lineRule="auto"/>
      <w:ind w:left="1588" w:hanging="794"/>
    </w:pPr>
    <w:rPr>
      <w:kern w:val="28"/>
      <w:sz w:val="18"/>
    </w:rPr>
  </w:style>
  <w:style w:type="paragraph" w:customStyle="1" w:styleId="TofSectsSubdiv">
    <w:name w:val="TofSects(Subdiv)"/>
    <w:basedOn w:val="OPCParaBase"/>
    <w:rsid w:val="00034E5E"/>
    <w:pPr>
      <w:keepLines/>
      <w:spacing w:before="80" w:line="240" w:lineRule="auto"/>
      <w:ind w:left="1588" w:hanging="794"/>
    </w:pPr>
    <w:rPr>
      <w:kern w:val="28"/>
    </w:rPr>
  </w:style>
  <w:style w:type="paragraph" w:customStyle="1" w:styleId="WRStyle">
    <w:name w:val="WR Style"/>
    <w:aliases w:val="WR"/>
    <w:basedOn w:val="OPCParaBase"/>
    <w:rsid w:val="00034E5E"/>
    <w:pPr>
      <w:spacing w:before="240" w:line="240" w:lineRule="auto"/>
      <w:ind w:left="284" w:hanging="284"/>
    </w:pPr>
    <w:rPr>
      <w:b/>
      <w:i/>
      <w:kern w:val="28"/>
      <w:sz w:val="24"/>
    </w:rPr>
  </w:style>
  <w:style w:type="paragraph" w:customStyle="1" w:styleId="notepara">
    <w:name w:val="note(para)"/>
    <w:aliases w:val="na"/>
    <w:basedOn w:val="OPCParaBase"/>
    <w:rsid w:val="00034E5E"/>
    <w:pPr>
      <w:spacing w:before="40" w:line="198" w:lineRule="exact"/>
      <w:ind w:left="2354" w:hanging="369"/>
    </w:pPr>
    <w:rPr>
      <w:sz w:val="18"/>
    </w:rPr>
  </w:style>
  <w:style w:type="paragraph" w:styleId="Footer">
    <w:name w:val="footer"/>
    <w:link w:val="FooterChar"/>
    <w:rsid w:val="00034E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4E5E"/>
    <w:rPr>
      <w:rFonts w:eastAsia="Times New Roman" w:cs="Times New Roman"/>
      <w:sz w:val="22"/>
      <w:szCs w:val="24"/>
      <w:lang w:eastAsia="en-AU"/>
    </w:rPr>
  </w:style>
  <w:style w:type="character" w:styleId="LineNumber">
    <w:name w:val="line number"/>
    <w:basedOn w:val="OPCCharBase"/>
    <w:uiPriority w:val="99"/>
    <w:unhideWhenUsed/>
    <w:rsid w:val="00034E5E"/>
    <w:rPr>
      <w:sz w:val="16"/>
    </w:rPr>
  </w:style>
  <w:style w:type="table" w:customStyle="1" w:styleId="CFlag">
    <w:name w:val="CFlag"/>
    <w:basedOn w:val="TableNormal"/>
    <w:uiPriority w:val="99"/>
    <w:rsid w:val="00034E5E"/>
    <w:rPr>
      <w:rFonts w:eastAsia="Times New Roman" w:cs="Times New Roman"/>
      <w:lang w:eastAsia="en-AU"/>
    </w:rPr>
    <w:tblPr/>
  </w:style>
  <w:style w:type="paragraph" w:styleId="BalloonText">
    <w:name w:val="Balloon Text"/>
    <w:basedOn w:val="Normal"/>
    <w:link w:val="BalloonTextChar"/>
    <w:uiPriority w:val="99"/>
    <w:unhideWhenUsed/>
    <w:rsid w:val="00034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34E5E"/>
    <w:rPr>
      <w:rFonts w:ascii="Tahoma" w:hAnsi="Tahoma" w:cs="Tahoma"/>
      <w:sz w:val="16"/>
      <w:szCs w:val="16"/>
    </w:rPr>
  </w:style>
  <w:style w:type="table" w:styleId="TableGrid">
    <w:name w:val="Table Grid"/>
    <w:basedOn w:val="TableNormal"/>
    <w:uiPriority w:val="59"/>
    <w:rsid w:val="0003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34E5E"/>
    <w:rPr>
      <w:b/>
      <w:sz w:val="28"/>
      <w:szCs w:val="32"/>
    </w:rPr>
  </w:style>
  <w:style w:type="paragraph" w:customStyle="1" w:styleId="LegislationMadeUnder">
    <w:name w:val="LegislationMadeUnder"/>
    <w:basedOn w:val="OPCParaBase"/>
    <w:next w:val="Normal"/>
    <w:rsid w:val="00034E5E"/>
    <w:rPr>
      <w:i/>
      <w:sz w:val="32"/>
      <w:szCs w:val="32"/>
    </w:rPr>
  </w:style>
  <w:style w:type="paragraph" w:customStyle="1" w:styleId="SignCoverPageEnd">
    <w:name w:val="SignCoverPageEnd"/>
    <w:basedOn w:val="OPCParaBase"/>
    <w:next w:val="Normal"/>
    <w:rsid w:val="00034E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4E5E"/>
    <w:pPr>
      <w:pBdr>
        <w:top w:val="single" w:sz="4" w:space="1" w:color="auto"/>
      </w:pBdr>
      <w:spacing w:before="360"/>
      <w:ind w:right="397"/>
      <w:jc w:val="both"/>
    </w:pPr>
  </w:style>
  <w:style w:type="paragraph" w:customStyle="1" w:styleId="NotesHeading1">
    <w:name w:val="NotesHeading 1"/>
    <w:basedOn w:val="OPCParaBase"/>
    <w:next w:val="Normal"/>
    <w:rsid w:val="00034E5E"/>
    <w:rPr>
      <w:b/>
      <w:sz w:val="28"/>
      <w:szCs w:val="28"/>
    </w:rPr>
  </w:style>
  <w:style w:type="paragraph" w:customStyle="1" w:styleId="NotesHeading2">
    <w:name w:val="NotesHeading 2"/>
    <w:basedOn w:val="OPCParaBase"/>
    <w:next w:val="Normal"/>
    <w:rsid w:val="00034E5E"/>
    <w:rPr>
      <w:b/>
      <w:sz w:val="28"/>
      <w:szCs w:val="28"/>
    </w:rPr>
  </w:style>
  <w:style w:type="paragraph" w:customStyle="1" w:styleId="ENotesText">
    <w:name w:val="ENotesText"/>
    <w:aliases w:val="Ent"/>
    <w:basedOn w:val="OPCParaBase"/>
    <w:next w:val="Normal"/>
    <w:rsid w:val="00034E5E"/>
    <w:pPr>
      <w:spacing w:before="120"/>
    </w:pPr>
  </w:style>
  <w:style w:type="paragraph" w:customStyle="1" w:styleId="CompiledActNo">
    <w:name w:val="CompiledActNo"/>
    <w:basedOn w:val="OPCParaBase"/>
    <w:next w:val="Normal"/>
    <w:rsid w:val="00034E5E"/>
    <w:rPr>
      <w:b/>
      <w:sz w:val="24"/>
      <w:szCs w:val="24"/>
    </w:rPr>
  </w:style>
  <w:style w:type="paragraph" w:customStyle="1" w:styleId="CompiledMadeUnder">
    <w:name w:val="CompiledMadeUnder"/>
    <w:basedOn w:val="OPCParaBase"/>
    <w:next w:val="Normal"/>
    <w:rsid w:val="00034E5E"/>
    <w:rPr>
      <w:i/>
      <w:sz w:val="24"/>
      <w:szCs w:val="24"/>
    </w:rPr>
  </w:style>
  <w:style w:type="paragraph" w:customStyle="1" w:styleId="Paragraphsub-sub-sub">
    <w:name w:val="Paragraph(sub-sub-sub)"/>
    <w:aliases w:val="aaaa"/>
    <w:basedOn w:val="OPCParaBase"/>
    <w:rsid w:val="00034E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4E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4E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4E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4E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4E5E"/>
    <w:pPr>
      <w:spacing w:before="60" w:line="240" w:lineRule="auto"/>
    </w:pPr>
    <w:rPr>
      <w:rFonts w:cs="Arial"/>
      <w:sz w:val="20"/>
      <w:szCs w:val="22"/>
    </w:rPr>
  </w:style>
  <w:style w:type="paragraph" w:customStyle="1" w:styleId="NoteToSubpara">
    <w:name w:val="NoteToSubpara"/>
    <w:aliases w:val="nts"/>
    <w:basedOn w:val="OPCParaBase"/>
    <w:rsid w:val="00034E5E"/>
    <w:pPr>
      <w:spacing w:before="40" w:line="198" w:lineRule="exact"/>
      <w:ind w:left="2835" w:hanging="709"/>
    </w:pPr>
    <w:rPr>
      <w:sz w:val="18"/>
    </w:rPr>
  </w:style>
  <w:style w:type="paragraph" w:customStyle="1" w:styleId="ENoteTableHeading">
    <w:name w:val="ENoteTableHeading"/>
    <w:aliases w:val="enth"/>
    <w:basedOn w:val="OPCParaBase"/>
    <w:rsid w:val="00034E5E"/>
    <w:pPr>
      <w:keepNext/>
      <w:spacing w:before="60" w:line="240" w:lineRule="atLeast"/>
    </w:pPr>
    <w:rPr>
      <w:rFonts w:ascii="Arial" w:hAnsi="Arial"/>
      <w:b/>
      <w:sz w:val="16"/>
    </w:rPr>
  </w:style>
  <w:style w:type="paragraph" w:customStyle="1" w:styleId="ENoteTTi">
    <w:name w:val="ENoteTTi"/>
    <w:aliases w:val="entti"/>
    <w:basedOn w:val="OPCParaBase"/>
    <w:rsid w:val="00034E5E"/>
    <w:pPr>
      <w:keepNext/>
      <w:spacing w:before="60" w:line="240" w:lineRule="atLeast"/>
      <w:ind w:left="170"/>
    </w:pPr>
    <w:rPr>
      <w:sz w:val="16"/>
    </w:rPr>
  </w:style>
  <w:style w:type="paragraph" w:customStyle="1" w:styleId="ENotesHeading1">
    <w:name w:val="ENotesHeading 1"/>
    <w:aliases w:val="Enh1"/>
    <w:basedOn w:val="OPCParaBase"/>
    <w:next w:val="Normal"/>
    <w:rsid w:val="00034E5E"/>
    <w:pPr>
      <w:spacing w:before="120"/>
      <w:outlineLvl w:val="1"/>
    </w:pPr>
    <w:rPr>
      <w:b/>
      <w:sz w:val="28"/>
      <w:szCs w:val="28"/>
    </w:rPr>
  </w:style>
  <w:style w:type="paragraph" w:customStyle="1" w:styleId="ENotesHeading2">
    <w:name w:val="ENotesHeading 2"/>
    <w:aliases w:val="Enh2"/>
    <w:basedOn w:val="OPCParaBase"/>
    <w:next w:val="Normal"/>
    <w:rsid w:val="00034E5E"/>
    <w:pPr>
      <w:spacing w:before="120" w:after="120"/>
      <w:outlineLvl w:val="2"/>
    </w:pPr>
    <w:rPr>
      <w:b/>
      <w:sz w:val="24"/>
      <w:szCs w:val="28"/>
    </w:rPr>
  </w:style>
  <w:style w:type="paragraph" w:customStyle="1" w:styleId="ENoteTTIndentHeading">
    <w:name w:val="ENoteTTIndentHeading"/>
    <w:aliases w:val="enTTHi"/>
    <w:basedOn w:val="OPCParaBase"/>
    <w:rsid w:val="00034E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4E5E"/>
    <w:pPr>
      <w:spacing w:before="60" w:line="240" w:lineRule="atLeast"/>
    </w:pPr>
    <w:rPr>
      <w:sz w:val="16"/>
    </w:rPr>
  </w:style>
  <w:style w:type="paragraph" w:customStyle="1" w:styleId="MadeunderText">
    <w:name w:val="MadeunderText"/>
    <w:basedOn w:val="OPCParaBase"/>
    <w:next w:val="Normal"/>
    <w:rsid w:val="00034E5E"/>
    <w:pPr>
      <w:spacing w:before="240"/>
    </w:pPr>
    <w:rPr>
      <w:sz w:val="24"/>
      <w:szCs w:val="24"/>
    </w:rPr>
  </w:style>
  <w:style w:type="paragraph" w:customStyle="1" w:styleId="ENotesHeading3">
    <w:name w:val="ENotesHeading 3"/>
    <w:aliases w:val="Enh3"/>
    <w:basedOn w:val="OPCParaBase"/>
    <w:next w:val="Normal"/>
    <w:rsid w:val="00034E5E"/>
    <w:pPr>
      <w:keepNext/>
      <w:spacing w:before="120" w:line="240" w:lineRule="auto"/>
      <w:outlineLvl w:val="4"/>
    </w:pPr>
    <w:rPr>
      <w:b/>
      <w:szCs w:val="24"/>
    </w:rPr>
  </w:style>
  <w:style w:type="character" w:customStyle="1" w:styleId="CharSubPartTextCASA">
    <w:name w:val="CharSubPartText(CASA)"/>
    <w:basedOn w:val="OPCCharBase"/>
    <w:uiPriority w:val="1"/>
    <w:rsid w:val="00034E5E"/>
  </w:style>
  <w:style w:type="character" w:customStyle="1" w:styleId="CharSubPartNoCASA">
    <w:name w:val="CharSubPartNo(CASA)"/>
    <w:basedOn w:val="OPCCharBase"/>
    <w:uiPriority w:val="1"/>
    <w:rsid w:val="00034E5E"/>
  </w:style>
  <w:style w:type="paragraph" w:customStyle="1" w:styleId="ENoteTTIndentHeadingSub">
    <w:name w:val="ENoteTTIndentHeadingSub"/>
    <w:aliases w:val="enTTHis"/>
    <w:basedOn w:val="OPCParaBase"/>
    <w:rsid w:val="00034E5E"/>
    <w:pPr>
      <w:keepNext/>
      <w:spacing w:before="60" w:line="240" w:lineRule="atLeast"/>
      <w:ind w:left="340"/>
    </w:pPr>
    <w:rPr>
      <w:b/>
      <w:sz w:val="16"/>
    </w:rPr>
  </w:style>
  <w:style w:type="paragraph" w:customStyle="1" w:styleId="ENoteTTiSub">
    <w:name w:val="ENoteTTiSub"/>
    <w:aliases w:val="enttis"/>
    <w:basedOn w:val="OPCParaBase"/>
    <w:rsid w:val="00034E5E"/>
    <w:pPr>
      <w:keepNext/>
      <w:spacing w:before="60" w:line="240" w:lineRule="atLeast"/>
      <w:ind w:left="340"/>
    </w:pPr>
    <w:rPr>
      <w:sz w:val="16"/>
    </w:rPr>
  </w:style>
  <w:style w:type="paragraph" w:customStyle="1" w:styleId="SubDivisionMigration">
    <w:name w:val="SubDivisionMigration"/>
    <w:aliases w:val="sdm"/>
    <w:basedOn w:val="OPCParaBase"/>
    <w:rsid w:val="00034E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4E5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34E5E"/>
    <w:pPr>
      <w:spacing w:before="122" w:line="240" w:lineRule="auto"/>
      <w:ind w:left="1985" w:hanging="851"/>
    </w:pPr>
    <w:rPr>
      <w:sz w:val="18"/>
    </w:rPr>
  </w:style>
  <w:style w:type="paragraph" w:customStyle="1" w:styleId="FreeForm">
    <w:name w:val="FreeForm"/>
    <w:rsid w:val="00034E5E"/>
    <w:rPr>
      <w:rFonts w:ascii="Arial" w:hAnsi="Arial"/>
      <w:sz w:val="22"/>
    </w:rPr>
  </w:style>
  <w:style w:type="paragraph" w:customStyle="1" w:styleId="SOText">
    <w:name w:val="SO Text"/>
    <w:aliases w:val="sot"/>
    <w:link w:val="SOTextChar"/>
    <w:rsid w:val="00034E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4E5E"/>
    <w:rPr>
      <w:sz w:val="22"/>
    </w:rPr>
  </w:style>
  <w:style w:type="paragraph" w:customStyle="1" w:styleId="SOTextNote">
    <w:name w:val="SO TextNote"/>
    <w:aliases w:val="sont"/>
    <w:basedOn w:val="SOText"/>
    <w:qFormat/>
    <w:rsid w:val="00034E5E"/>
    <w:pPr>
      <w:spacing w:before="122" w:line="198" w:lineRule="exact"/>
      <w:ind w:left="1843" w:hanging="709"/>
    </w:pPr>
    <w:rPr>
      <w:sz w:val="18"/>
    </w:rPr>
  </w:style>
  <w:style w:type="paragraph" w:customStyle="1" w:styleId="SOPara">
    <w:name w:val="SO Para"/>
    <w:aliases w:val="soa"/>
    <w:basedOn w:val="SOText"/>
    <w:link w:val="SOParaChar"/>
    <w:qFormat/>
    <w:rsid w:val="00034E5E"/>
    <w:pPr>
      <w:tabs>
        <w:tab w:val="right" w:pos="1786"/>
      </w:tabs>
      <w:spacing w:before="40"/>
      <w:ind w:left="2070" w:hanging="936"/>
    </w:pPr>
  </w:style>
  <w:style w:type="character" w:customStyle="1" w:styleId="SOParaChar">
    <w:name w:val="SO Para Char"/>
    <w:aliases w:val="soa Char"/>
    <w:basedOn w:val="DefaultParagraphFont"/>
    <w:link w:val="SOPara"/>
    <w:rsid w:val="00034E5E"/>
    <w:rPr>
      <w:sz w:val="22"/>
    </w:rPr>
  </w:style>
  <w:style w:type="paragraph" w:customStyle="1" w:styleId="FileName">
    <w:name w:val="FileName"/>
    <w:basedOn w:val="Normal"/>
    <w:rsid w:val="00034E5E"/>
  </w:style>
  <w:style w:type="paragraph" w:customStyle="1" w:styleId="TableHeading">
    <w:name w:val="TableHeading"/>
    <w:aliases w:val="th"/>
    <w:basedOn w:val="OPCParaBase"/>
    <w:next w:val="Tabletext"/>
    <w:rsid w:val="00034E5E"/>
    <w:pPr>
      <w:keepNext/>
      <w:spacing w:before="60" w:line="240" w:lineRule="atLeast"/>
    </w:pPr>
    <w:rPr>
      <w:b/>
      <w:sz w:val="20"/>
    </w:rPr>
  </w:style>
  <w:style w:type="paragraph" w:customStyle="1" w:styleId="SOHeadBold">
    <w:name w:val="SO HeadBold"/>
    <w:aliases w:val="sohb"/>
    <w:basedOn w:val="SOText"/>
    <w:next w:val="SOText"/>
    <w:link w:val="SOHeadBoldChar"/>
    <w:qFormat/>
    <w:rsid w:val="00034E5E"/>
    <w:rPr>
      <w:b/>
    </w:rPr>
  </w:style>
  <w:style w:type="character" w:customStyle="1" w:styleId="SOHeadBoldChar">
    <w:name w:val="SO HeadBold Char"/>
    <w:aliases w:val="sohb Char"/>
    <w:basedOn w:val="DefaultParagraphFont"/>
    <w:link w:val="SOHeadBold"/>
    <w:rsid w:val="00034E5E"/>
    <w:rPr>
      <w:b/>
      <w:sz w:val="22"/>
    </w:rPr>
  </w:style>
  <w:style w:type="paragraph" w:customStyle="1" w:styleId="SOHeadItalic">
    <w:name w:val="SO HeadItalic"/>
    <w:aliases w:val="sohi"/>
    <w:basedOn w:val="SOText"/>
    <w:next w:val="SOText"/>
    <w:link w:val="SOHeadItalicChar"/>
    <w:qFormat/>
    <w:rsid w:val="00034E5E"/>
    <w:rPr>
      <w:i/>
    </w:rPr>
  </w:style>
  <w:style w:type="character" w:customStyle="1" w:styleId="SOHeadItalicChar">
    <w:name w:val="SO HeadItalic Char"/>
    <w:aliases w:val="sohi Char"/>
    <w:basedOn w:val="DefaultParagraphFont"/>
    <w:link w:val="SOHeadItalic"/>
    <w:rsid w:val="00034E5E"/>
    <w:rPr>
      <w:i/>
      <w:sz w:val="22"/>
    </w:rPr>
  </w:style>
  <w:style w:type="paragraph" w:customStyle="1" w:styleId="SOBullet">
    <w:name w:val="SO Bullet"/>
    <w:aliases w:val="sotb"/>
    <w:basedOn w:val="SOText"/>
    <w:link w:val="SOBulletChar"/>
    <w:qFormat/>
    <w:rsid w:val="00034E5E"/>
    <w:pPr>
      <w:ind w:left="1559" w:hanging="425"/>
    </w:pPr>
  </w:style>
  <w:style w:type="character" w:customStyle="1" w:styleId="SOBulletChar">
    <w:name w:val="SO Bullet Char"/>
    <w:aliases w:val="sotb Char"/>
    <w:basedOn w:val="DefaultParagraphFont"/>
    <w:link w:val="SOBullet"/>
    <w:rsid w:val="00034E5E"/>
    <w:rPr>
      <w:sz w:val="22"/>
    </w:rPr>
  </w:style>
  <w:style w:type="paragraph" w:customStyle="1" w:styleId="SOBulletNote">
    <w:name w:val="SO BulletNote"/>
    <w:aliases w:val="sonb"/>
    <w:basedOn w:val="SOTextNote"/>
    <w:link w:val="SOBulletNoteChar"/>
    <w:qFormat/>
    <w:rsid w:val="00034E5E"/>
    <w:pPr>
      <w:tabs>
        <w:tab w:val="left" w:pos="1560"/>
      </w:tabs>
      <w:ind w:left="2268" w:hanging="1134"/>
    </w:pPr>
  </w:style>
  <w:style w:type="character" w:customStyle="1" w:styleId="SOBulletNoteChar">
    <w:name w:val="SO BulletNote Char"/>
    <w:aliases w:val="sonb Char"/>
    <w:basedOn w:val="DefaultParagraphFont"/>
    <w:link w:val="SOBulletNote"/>
    <w:rsid w:val="00034E5E"/>
    <w:rPr>
      <w:sz w:val="18"/>
    </w:rPr>
  </w:style>
  <w:style w:type="paragraph" w:customStyle="1" w:styleId="SOText2">
    <w:name w:val="SO Text2"/>
    <w:aliases w:val="sot2"/>
    <w:basedOn w:val="Normal"/>
    <w:next w:val="SOText"/>
    <w:link w:val="SOText2Char"/>
    <w:rsid w:val="00034E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4E5E"/>
    <w:rPr>
      <w:sz w:val="22"/>
    </w:rPr>
  </w:style>
  <w:style w:type="paragraph" w:customStyle="1" w:styleId="SubPartCASA">
    <w:name w:val="SubPart(CASA)"/>
    <w:aliases w:val="csp"/>
    <w:basedOn w:val="OPCParaBase"/>
    <w:next w:val="ActHead3"/>
    <w:rsid w:val="00034E5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34E5E"/>
    <w:rPr>
      <w:rFonts w:eastAsia="Times New Roman" w:cs="Times New Roman"/>
      <w:sz w:val="22"/>
      <w:lang w:eastAsia="en-AU"/>
    </w:rPr>
  </w:style>
  <w:style w:type="character" w:customStyle="1" w:styleId="notetextChar">
    <w:name w:val="note(text) Char"/>
    <w:aliases w:val="n Char"/>
    <w:basedOn w:val="DefaultParagraphFont"/>
    <w:link w:val="notetext"/>
    <w:rsid w:val="00034E5E"/>
    <w:rPr>
      <w:rFonts w:eastAsia="Times New Roman" w:cs="Times New Roman"/>
      <w:sz w:val="18"/>
      <w:lang w:eastAsia="en-AU"/>
    </w:rPr>
  </w:style>
  <w:style w:type="character" w:customStyle="1" w:styleId="Heading1Char">
    <w:name w:val="Heading 1 Char"/>
    <w:basedOn w:val="DefaultParagraphFont"/>
    <w:link w:val="Heading1"/>
    <w:uiPriority w:val="9"/>
    <w:rsid w:val="00034E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4E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4E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34E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34E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34E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34E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34E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34E5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34E5E"/>
  </w:style>
  <w:style w:type="character" w:customStyle="1" w:styleId="charlegsubtitle1">
    <w:name w:val="charlegsubtitle1"/>
    <w:basedOn w:val="DefaultParagraphFont"/>
    <w:rsid w:val="00034E5E"/>
    <w:rPr>
      <w:rFonts w:ascii="Arial" w:hAnsi="Arial" w:cs="Arial" w:hint="default"/>
      <w:b/>
      <w:bCs/>
      <w:sz w:val="28"/>
      <w:szCs w:val="28"/>
    </w:rPr>
  </w:style>
  <w:style w:type="paragraph" w:styleId="Index1">
    <w:name w:val="index 1"/>
    <w:basedOn w:val="Normal"/>
    <w:next w:val="Normal"/>
    <w:autoRedefine/>
    <w:rsid w:val="00034E5E"/>
    <w:pPr>
      <w:ind w:left="240" w:hanging="240"/>
    </w:pPr>
  </w:style>
  <w:style w:type="paragraph" w:styleId="Index2">
    <w:name w:val="index 2"/>
    <w:basedOn w:val="Normal"/>
    <w:next w:val="Normal"/>
    <w:autoRedefine/>
    <w:rsid w:val="00034E5E"/>
    <w:pPr>
      <w:ind w:left="480" w:hanging="240"/>
    </w:pPr>
  </w:style>
  <w:style w:type="paragraph" w:styleId="Index3">
    <w:name w:val="index 3"/>
    <w:basedOn w:val="Normal"/>
    <w:next w:val="Normal"/>
    <w:autoRedefine/>
    <w:rsid w:val="00034E5E"/>
    <w:pPr>
      <w:ind w:left="720" w:hanging="240"/>
    </w:pPr>
  </w:style>
  <w:style w:type="paragraph" w:styleId="Index4">
    <w:name w:val="index 4"/>
    <w:basedOn w:val="Normal"/>
    <w:next w:val="Normal"/>
    <w:autoRedefine/>
    <w:rsid w:val="00034E5E"/>
    <w:pPr>
      <w:ind w:left="960" w:hanging="240"/>
    </w:pPr>
  </w:style>
  <w:style w:type="paragraph" w:styleId="Index5">
    <w:name w:val="index 5"/>
    <w:basedOn w:val="Normal"/>
    <w:next w:val="Normal"/>
    <w:autoRedefine/>
    <w:rsid w:val="00034E5E"/>
    <w:pPr>
      <w:ind w:left="1200" w:hanging="240"/>
    </w:pPr>
  </w:style>
  <w:style w:type="paragraph" w:styleId="Index6">
    <w:name w:val="index 6"/>
    <w:basedOn w:val="Normal"/>
    <w:next w:val="Normal"/>
    <w:autoRedefine/>
    <w:rsid w:val="00034E5E"/>
    <w:pPr>
      <w:ind w:left="1440" w:hanging="240"/>
    </w:pPr>
  </w:style>
  <w:style w:type="paragraph" w:styleId="Index7">
    <w:name w:val="index 7"/>
    <w:basedOn w:val="Normal"/>
    <w:next w:val="Normal"/>
    <w:autoRedefine/>
    <w:rsid w:val="00034E5E"/>
    <w:pPr>
      <w:ind w:left="1680" w:hanging="240"/>
    </w:pPr>
  </w:style>
  <w:style w:type="paragraph" w:styleId="Index8">
    <w:name w:val="index 8"/>
    <w:basedOn w:val="Normal"/>
    <w:next w:val="Normal"/>
    <w:autoRedefine/>
    <w:rsid w:val="00034E5E"/>
    <w:pPr>
      <w:ind w:left="1920" w:hanging="240"/>
    </w:pPr>
  </w:style>
  <w:style w:type="paragraph" w:styleId="Index9">
    <w:name w:val="index 9"/>
    <w:basedOn w:val="Normal"/>
    <w:next w:val="Normal"/>
    <w:autoRedefine/>
    <w:rsid w:val="00034E5E"/>
    <w:pPr>
      <w:ind w:left="2160" w:hanging="240"/>
    </w:pPr>
  </w:style>
  <w:style w:type="paragraph" w:styleId="NormalIndent">
    <w:name w:val="Normal Indent"/>
    <w:basedOn w:val="Normal"/>
    <w:rsid w:val="00034E5E"/>
    <w:pPr>
      <w:ind w:left="720"/>
    </w:pPr>
  </w:style>
  <w:style w:type="paragraph" w:styleId="FootnoteText">
    <w:name w:val="footnote text"/>
    <w:basedOn w:val="Normal"/>
    <w:link w:val="FootnoteTextChar"/>
    <w:rsid w:val="00034E5E"/>
    <w:rPr>
      <w:sz w:val="20"/>
    </w:rPr>
  </w:style>
  <w:style w:type="character" w:customStyle="1" w:styleId="FootnoteTextChar">
    <w:name w:val="Footnote Text Char"/>
    <w:basedOn w:val="DefaultParagraphFont"/>
    <w:link w:val="FootnoteText"/>
    <w:rsid w:val="00034E5E"/>
  </w:style>
  <w:style w:type="paragraph" w:styleId="CommentText">
    <w:name w:val="annotation text"/>
    <w:basedOn w:val="Normal"/>
    <w:link w:val="CommentTextChar"/>
    <w:rsid w:val="00034E5E"/>
    <w:rPr>
      <w:sz w:val="20"/>
    </w:rPr>
  </w:style>
  <w:style w:type="character" w:customStyle="1" w:styleId="CommentTextChar">
    <w:name w:val="Comment Text Char"/>
    <w:basedOn w:val="DefaultParagraphFont"/>
    <w:link w:val="CommentText"/>
    <w:rsid w:val="00034E5E"/>
  </w:style>
  <w:style w:type="paragraph" w:styleId="IndexHeading">
    <w:name w:val="index heading"/>
    <w:basedOn w:val="Normal"/>
    <w:next w:val="Index1"/>
    <w:rsid w:val="00034E5E"/>
    <w:rPr>
      <w:rFonts w:ascii="Arial" w:hAnsi="Arial" w:cs="Arial"/>
      <w:b/>
      <w:bCs/>
    </w:rPr>
  </w:style>
  <w:style w:type="paragraph" w:styleId="Caption">
    <w:name w:val="caption"/>
    <w:basedOn w:val="Normal"/>
    <w:next w:val="Normal"/>
    <w:qFormat/>
    <w:rsid w:val="00034E5E"/>
    <w:pPr>
      <w:spacing w:before="120" w:after="120"/>
    </w:pPr>
    <w:rPr>
      <w:b/>
      <w:bCs/>
      <w:sz w:val="20"/>
    </w:rPr>
  </w:style>
  <w:style w:type="paragraph" w:styleId="TableofFigures">
    <w:name w:val="table of figures"/>
    <w:basedOn w:val="Normal"/>
    <w:next w:val="Normal"/>
    <w:rsid w:val="00034E5E"/>
    <w:pPr>
      <w:ind w:left="480" w:hanging="480"/>
    </w:pPr>
  </w:style>
  <w:style w:type="paragraph" w:styleId="EnvelopeAddress">
    <w:name w:val="envelope address"/>
    <w:basedOn w:val="Normal"/>
    <w:rsid w:val="00034E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34E5E"/>
    <w:rPr>
      <w:rFonts w:ascii="Arial" w:hAnsi="Arial" w:cs="Arial"/>
      <w:sz w:val="20"/>
    </w:rPr>
  </w:style>
  <w:style w:type="character" w:styleId="FootnoteReference">
    <w:name w:val="footnote reference"/>
    <w:basedOn w:val="DefaultParagraphFont"/>
    <w:rsid w:val="00034E5E"/>
    <w:rPr>
      <w:rFonts w:ascii="Times New Roman" w:hAnsi="Times New Roman"/>
      <w:sz w:val="20"/>
      <w:vertAlign w:val="superscript"/>
    </w:rPr>
  </w:style>
  <w:style w:type="character" w:styleId="CommentReference">
    <w:name w:val="annotation reference"/>
    <w:basedOn w:val="DefaultParagraphFont"/>
    <w:rsid w:val="00034E5E"/>
    <w:rPr>
      <w:sz w:val="16"/>
      <w:szCs w:val="16"/>
    </w:rPr>
  </w:style>
  <w:style w:type="character" w:styleId="PageNumber">
    <w:name w:val="page number"/>
    <w:basedOn w:val="DefaultParagraphFont"/>
    <w:rsid w:val="00034E5E"/>
  </w:style>
  <w:style w:type="character" w:styleId="EndnoteReference">
    <w:name w:val="endnote reference"/>
    <w:basedOn w:val="DefaultParagraphFont"/>
    <w:rsid w:val="00034E5E"/>
    <w:rPr>
      <w:vertAlign w:val="superscript"/>
    </w:rPr>
  </w:style>
  <w:style w:type="paragraph" w:styleId="EndnoteText">
    <w:name w:val="endnote text"/>
    <w:basedOn w:val="Normal"/>
    <w:link w:val="EndnoteTextChar"/>
    <w:rsid w:val="00034E5E"/>
    <w:rPr>
      <w:sz w:val="20"/>
    </w:rPr>
  </w:style>
  <w:style w:type="character" w:customStyle="1" w:styleId="EndnoteTextChar">
    <w:name w:val="Endnote Text Char"/>
    <w:basedOn w:val="DefaultParagraphFont"/>
    <w:link w:val="EndnoteText"/>
    <w:rsid w:val="00034E5E"/>
  </w:style>
  <w:style w:type="paragraph" w:styleId="TableofAuthorities">
    <w:name w:val="table of authorities"/>
    <w:basedOn w:val="Normal"/>
    <w:next w:val="Normal"/>
    <w:rsid w:val="00034E5E"/>
    <w:pPr>
      <w:ind w:left="240" w:hanging="240"/>
    </w:pPr>
  </w:style>
  <w:style w:type="paragraph" w:styleId="MacroText">
    <w:name w:val="macro"/>
    <w:link w:val="MacroTextChar"/>
    <w:rsid w:val="00034E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34E5E"/>
    <w:rPr>
      <w:rFonts w:ascii="Courier New" w:eastAsia="Times New Roman" w:hAnsi="Courier New" w:cs="Courier New"/>
      <w:lang w:eastAsia="en-AU"/>
    </w:rPr>
  </w:style>
  <w:style w:type="paragraph" w:styleId="TOAHeading">
    <w:name w:val="toa heading"/>
    <w:basedOn w:val="Normal"/>
    <w:next w:val="Normal"/>
    <w:rsid w:val="00034E5E"/>
    <w:pPr>
      <w:spacing w:before="120"/>
    </w:pPr>
    <w:rPr>
      <w:rFonts w:ascii="Arial" w:hAnsi="Arial" w:cs="Arial"/>
      <w:b/>
      <w:bCs/>
    </w:rPr>
  </w:style>
  <w:style w:type="paragraph" w:styleId="List">
    <w:name w:val="List"/>
    <w:basedOn w:val="Normal"/>
    <w:rsid w:val="00034E5E"/>
    <w:pPr>
      <w:ind w:left="283" w:hanging="283"/>
    </w:pPr>
  </w:style>
  <w:style w:type="paragraph" w:styleId="ListBullet">
    <w:name w:val="List Bullet"/>
    <w:basedOn w:val="Normal"/>
    <w:autoRedefine/>
    <w:rsid w:val="00034E5E"/>
    <w:pPr>
      <w:tabs>
        <w:tab w:val="num" w:pos="360"/>
      </w:tabs>
      <w:ind w:left="360" w:hanging="360"/>
    </w:pPr>
  </w:style>
  <w:style w:type="paragraph" w:styleId="ListNumber">
    <w:name w:val="List Number"/>
    <w:basedOn w:val="Normal"/>
    <w:rsid w:val="00034E5E"/>
    <w:pPr>
      <w:tabs>
        <w:tab w:val="num" w:pos="360"/>
      </w:tabs>
      <w:ind w:left="360" w:hanging="360"/>
    </w:pPr>
  </w:style>
  <w:style w:type="paragraph" w:styleId="List2">
    <w:name w:val="List 2"/>
    <w:basedOn w:val="Normal"/>
    <w:rsid w:val="00034E5E"/>
    <w:pPr>
      <w:ind w:left="566" w:hanging="283"/>
    </w:pPr>
  </w:style>
  <w:style w:type="paragraph" w:styleId="List3">
    <w:name w:val="List 3"/>
    <w:basedOn w:val="Normal"/>
    <w:rsid w:val="00034E5E"/>
    <w:pPr>
      <w:ind w:left="849" w:hanging="283"/>
    </w:pPr>
  </w:style>
  <w:style w:type="paragraph" w:styleId="List4">
    <w:name w:val="List 4"/>
    <w:basedOn w:val="Normal"/>
    <w:rsid w:val="00034E5E"/>
    <w:pPr>
      <w:ind w:left="1132" w:hanging="283"/>
    </w:pPr>
  </w:style>
  <w:style w:type="paragraph" w:styleId="List5">
    <w:name w:val="List 5"/>
    <w:basedOn w:val="Normal"/>
    <w:rsid w:val="00034E5E"/>
    <w:pPr>
      <w:ind w:left="1415" w:hanging="283"/>
    </w:pPr>
  </w:style>
  <w:style w:type="paragraph" w:styleId="ListBullet2">
    <w:name w:val="List Bullet 2"/>
    <w:basedOn w:val="Normal"/>
    <w:autoRedefine/>
    <w:rsid w:val="00034E5E"/>
    <w:pPr>
      <w:tabs>
        <w:tab w:val="num" w:pos="360"/>
      </w:tabs>
    </w:pPr>
  </w:style>
  <w:style w:type="paragraph" w:styleId="ListBullet3">
    <w:name w:val="List Bullet 3"/>
    <w:basedOn w:val="Normal"/>
    <w:autoRedefine/>
    <w:rsid w:val="00034E5E"/>
    <w:pPr>
      <w:tabs>
        <w:tab w:val="num" w:pos="926"/>
      </w:tabs>
      <w:ind w:left="926" w:hanging="360"/>
    </w:pPr>
  </w:style>
  <w:style w:type="paragraph" w:styleId="ListBullet4">
    <w:name w:val="List Bullet 4"/>
    <w:basedOn w:val="Normal"/>
    <w:autoRedefine/>
    <w:rsid w:val="00034E5E"/>
    <w:pPr>
      <w:tabs>
        <w:tab w:val="num" w:pos="1209"/>
      </w:tabs>
      <w:ind w:left="1209" w:hanging="360"/>
    </w:pPr>
  </w:style>
  <w:style w:type="paragraph" w:styleId="ListBullet5">
    <w:name w:val="List Bullet 5"/>
    <w:basedOn w:val="Normal"/>
    <w:autoRedefine/>
    <w:rsid w:val="00034E5E"/>
    <w:pPr>
      <w:tabs>
        <w:tab w:val="num" w:pos="1492"/>
      </w:tabs>
      <w:ind w:left="1492" w:hanging="360"/>
    </w:pPr>
  </w:style>
  <w:style w:type="paragraph" w:styleId="ListNumber2">
    <w:name w:val="List Number 2"/>
    <w:basedOn w:val="Normal"/>
    <w:rsid w:val="00034E5E"/>
    <w:pPr>
      <w:tabs>
        <w:tab w:val="num" w:pos="643"/>
      </w:tabs>
      <w:ind w:left="643" w:hanging="360"/>
    </w:pPr>
  </w:style>
  <w:style w:type="paragraph" w:styleId="ListNumber3">
    <w:name w:val="List Number 3"/>
    <w:basedOn w:val="Normal"/>
    <w:rsid w:val="00034E5E"/>
    <w:pPr>
      <w:tabs>
        <w:tab w:val="num" w:pos="926"/>
      </w:tabs>
      <w:ind w:left="926" w:hanging="360"/>
    </w:pPr>
  </w:style>
  <w:style w:type="paragraph" w:styleId="ListNumber4">
    <w:name w:val="List Number 4"/>
    <w:basedOn w:val="Normal"/>
    <w:rsid w:val="00034E5E"/>
    <w:pPr>
      <w:tabs>
        <w:tab w:val="num" w:pos="1209"/>
      </w:tabs>
      <w:ind w:left="1209" w:hanging="360"/>
    </w:pPr>
  </w:style>
  <w:style w:type="paragraph" w:styleId="ListNumber5">
    <w:name w:val="List Number 5"/>
    <w:basedOn w:val="Normal"/>
    <w:rsid w:val="00034E5E"/>
    <w:pPr>
      <w:tabs>
        <w:tab w:val="num" w:pos="1492"/>
      </w:tabs>
      <w:ind w:left="1492" w:hanging="360"/>
    </w:pPr>
  </w:style>
  <w:style w:type="paragraph" w:styleId="Title">
    <w:name w:val="Title"/>
    <w:basedOn w:val="Normal"/>
    <w:link w:val="TitleChar"/>
    <w:qFormat/>
    <w:rsid w:val="00034E5E"/>
    <w:pPr>
      <w:spacing w:before="240" w:after="60"/>
    </w:pPr>
    <w:rPr>
      <w:rFonts w:ascii="Arial" w:hAnsi="Arial" w:cs="Arial"/>
      <w:b/>
      <w:bCs/>
      <w:sz w:val="40"/>
      <w:szCs w:val="40"/>
    </w:rPr>
  </w:style>
  <w:style w:type="character" w:customStyle="1" w:styleId="TitleChar">
    <w:name w:val="Title Char"/>
    <w:basedOn w:val="DefaultParagraphFont"/>
    <w:link w:val="Title"/>
    <w:rsid w:val="00034E5E"/>
    <w:rPr>
      <w:rFonts w:ascii="Arial" w:hAnsi="Arial" w:cs="Arial"/>
      <w:b/>
      <w:bCs/>
      <w:sz w:val="40"/>
      <w:szCs w:val="40"/>
    </w:rPr>
  </w:style>
  <w:style w:type="paragraph" w:styleId="Closing">
    <w:name w:val="Closing"/>
    <w:basedOn w:val="Normal"/>
    <w:link w:val="ClosingChar"/>
    <w:rsid w:val="00034E5E"/>
    <w:pPr>
      <w:ind w:left="4252"/>
    </w:pPr>
  </w:style>
  <w:style w:type="character" w:customStyle="1" w:styleId="ClosingChar">
    <w:name w:val="Closing Char"/>
    <w:basedOn w:val="DefaultParagraphFont"/>
    <w:link w:val="Closing"/>
    <w:rsid w:val="00034E5E"/>
    <w:rPr>
      <w:sz w:val="22"/>
    </w:rPr>
  </w:style>
  <w:style w:type="paragraph" w:styleId="Signature">
    <w:name w:val="Signature"/>
    <w:basedOn w:val="Normal"/>
    <w:link w:val="SignatureChar"/>
    <w:rsid w:val="00034E5E"/>
    <w:pPr>
      <w:ind w:left="4252"/>
    </w:pPr>
  </w:style>
  <w:style w:type="character" w:customStyle="1" w:styleId="SignatureChar">
    <w:name w:val="Signature Char"/>
    <w:basedOn w:val="DefaultParagraphFont"/>
    <w:link w:val="Signature"/>
    <w:rsid w:val="00034E5E"/>
    <w:rPr>
      <w:sz w:val="22"/>
    </w:rPr>
  </w:style>
  <w:style w:type="paragraph" w:styleId="BodyText">
    <w:name w:val="Body Text"/>
    <w:basedOn w:val="Normal"/>
    <w:link w:val="BodyTextChar"/>
    <w:rsid w:val="00034E5E"/>
    <w:pPr>
      <w:spacing w:after="120"/>
    </w:pPr>
  </w:style>
  <w:style w:type="character" w:customStyle="1" w:styleId="BodyTextChar">
    <w:name w:val="Body Text Char"/>
    <w:basedOn w:val="DefaultParagraphFont"/>
    <w:link w:val="BodyText"/>
    <w:rsid w:val="00034E5E"/>
    <w:rPr>
      <w:sz w:val="22"/>
    </w:rPr>
  </w:style>
  <w:style w:type="paragraph" w:styleId="BodyTextIndent">
    <w:name w:val="Body Text Indent"/>
    <w:basedOn w:val="Normal"/>
    <w:link w:val="BodyTextIndentChar"/>
    <w:rsid w:val="00034E5E"/>
    <w:pPr>
      <w:spacing w:after="120"/>
      <w:ind w:left="283"/>
    </w:pPr>
  </w:style>
  <w:style w:type="character" w:customStyle="1" w:styleId="BodyTextIndentChar">
    <w:name w:val="Body Text Indent Char"/>
    <w:basedOn w:val="DefaultParagraphFont"/>
    <w:link w:val="BodyTextIndent"/>
    <w:rsid w:val="00034E5E"/>
    <w:rPr>
      <w:sz w:val="22"/>
    </w:rPr>
  </w:style>
  <w:style w:type="paragraph" w:styleId="ListContinue">
    <w:name w:val="List Continue"/>
    <w:basedOn w:val="Normal"/>
    <w:rsid w:val="00034E5E"/>
    <w:pPr>
      <w:spacing w:after="120"/>
      <w:ind w:left="283"/>
    </w:pPr>
  </w:style>
  <w:style w:type="paragraph" w:styleId="ListContinue2">
    <w:name w:val="List Continue 2"/>
    <w:basedOn w:val="Normal"/>
    <w:rsid w:val="00034E5E"/>
    <w:pPr>
      <w:spacing w:after="120"/>
      <w:ind w:left="566"/>
    </w:pPr>
  </w:style>
  <w:style w:type="paragraph" w:styleId="ListContinue3">
    <w:name w:val="List Continue 3"/>
    <w:basedOn w:val="Normal"/>
    <w:rsid w:val="00034E5E"/>
    <w:pPr>
      <w:spacing w:after="120"/>
      <w:ind w:left="849"/>
    </w:pPr>
  </w:style>
  <w:style w:type="paragraph" w:styleId="ListContinue4">
    <w:name w:val="List Continue 4"/>
    <w:basedOn w:val="Normal"/>
    <w:rsid w:val="00034E5E"/>
    <w:pPr>
      <w:spacing w:after="120"/>
      <w:ind w:left="1132"/>
    </w:pPr>
  </w:style>
  <w:style w:type="paragraph" w:styleId="ListContinue5">
    <w:name w:val="List Continue 5"/>
    <w:basedOn w:val="Normal"/>
    <w:rsid w:val="00034E5E"/>
    <w:pPr>
      <w:spacing w:after="120"/>
      <w:ind w:left="1415"/>
    </w:pPr>
  </w:style>
  <w:style w:type="paragraph" w:styleId="MessageHeader">
    <w:name w:val="Message Header"/>
    <w:basedOn w:val="Normal"/>
    <w:link w:val="MessageHeaderChar"/>
    <w:rsid w:val="00034E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34E5E"/>
    <w:rPr>
      <w:rFonts w:ascii="Arial" w:hAnsi="Arial" w:cs="Arial"/>
      <w:sz w:val="22"/>
      <w:shd w:val="pct20" w:color="auto" w:fill="auto"/>
    </w:rPr>
  </w:style>
  <w:style w:type="paragraph" w:styleId="Subtitle">
    <w:name w:val="Subtitle"/>
    <w:basedOn w:val="Normal"/>
    <w:link w:val="SubtitleChar"/>
    <w:qFormat/>
    <w:rsid w:val="00034E5E"/>
    <w:pPr>
      <w:spacing w:after="60"/>
      <w:jc w:val="center"/>
      <w:outlineLvl w:val="1"/>
    </w:pPr>
    <w:rPr>
      <w:rFonts w:ascii="Arial" w:hAnsi="Arial" w:cs="Arial"/>
    </w:rPr>
  </w:style>
  <w:style w:type="character" w:customStyle="1" w:styleId="SubtitleChar">
    <w:name w:val="Subtitle Char"/>
    <w:basedOn w:val="DefaultParagraphFont"/>
    <w:link w:val="Subtitle"/>
    <w:rsid w:val="00034E5E"/>
    <w:rPr>
      <w:rFonts w:ascii="Arial" w:hAnsi="Arial" w:cs="Arial"/>
      <w:sz w:val="22"/>
    </w:rPr>
  </w:style>
  <w:style w:type="paragraph" w:styleId="Salutation">
    <w:name w:val="Salutation"/>
    <w:basedOn w:val="Normal"/>
    <w:next w:val="Normal"/>
    <w:link w:val="SalutationChar"/>
    <w:rsid w:val="00034E5E"/>
  </w:style>
  <w:style w:type="character" w:customStyle="1" w:styleId="SalutationChar">
    <w:name w:val="Salutation Char"/>
    <w:basedOn w:val="DefaultParagraphFont"/>
    <w:link w:val="Salutation"/>
    <w:rsid w:val="00034E5E"/>
    <w:rPr>
      <w:sz w:val="22"/>
    </w:rPr>
  </w:style>
  <w:style w:type="paragraph" w:styleId="Date">
    <w:name w:val="Date"/>
    <w:basedOn w:val="Normal"/>
    <w:next w:val="Normal"/>
    <w:link w:val="DateChar"/>
    <w:rsid w:val="00034E5E"/>
  </w:style>
  <w:style w:type="character" w:customStyle="1" w:styleId="DateChar">
    <w:name w:val="Date Char"/>
    <w:basedOn w:val="DefaultParagraphFont"/>
    <w:link w:val="Date"/>
    <w:rsid w:val="00034E5E"/>
    <w:rPr>
      <w:sz w:val="22"/>
    </w:rPr>
  </w:style>
  <w:style w:type="paragraph" w:styleId="BodyTextFirstIndent">
    <w:name w:val="Body Text First Indent"/>
    <w:basedOn w:val="BodyText"/>
    <w:link w:val="BodyTextFirstIndentChar"/>
    <w:rsid w:val="00034E5E"/>
    <w:pPr>
      <w:ind w:firstLine="210"/>
    </w:pPr>
  </w:style>
  <w:style w:type="character" w:customStyle="1" w:styleId="BodyTextFirstIndentChar">
    <w:name w:val="Body Text First Indent Char"/>
    <w:basedOn w:val="BodyTextChar"/>
    <w:link w:val="BodyTextFirstIndent"/>
    <w:rsid w:val="00034E5E"/>
    <w:rPr>
      <w:sz w:val="22"/>
    </w:rPr>
  </w:style>
  <w:style w:type="paragraph" w:styleId="BodyTextFirstIndent2">
    <w:name w:val="Body Text First Indent 2"/>
    <w:basedOn w:val="BodyTextIndent"/>
    <w:link w:val="BodyTextFirstIndent2Char"/>
    <w:rsid w:val="00034E5E"/>
    <w:pPr>
      <w:ind w:firstLine="210"/>
    </w:pPr>
  </w:style>
  <w:style w:type="character" w:customStyle="1" w:styleId="BodyTextFirstIndent2Char">
    <w:name w:val="Body Text First Indent 2 Char"/>
    <w:basedOn w:val="BodyTextIndentChar"/>
    <w:link w:val="BodyTextFirstIndent2"/>
    <w:rsid w:val="00034E5E"/>
    <w:rPr>
      <w:sz w:val="22"/>
    </w:rPr>
  </w:style>
  <w:style w:type="paragraph" w:styleId="BodyText2">
    <w:name w:val="Body Text 2"/>
    <w:basedOn w:val="Normal"/>
    <w:link w:val="BodyText2Char"/>
    <w:rsid w:val="00034E5E"/>
    <w:pPr>
      <w:spacing w:after="120" w:line="480" w:lineRule="auto"/>
    </w:pPr>
  </w:style>
  <w:style w:type="character" w:customStyle="1" w:styleId="BodyText2Char">
    <w:name w:val="Body Text 2 Char"/>
    <w:basedOn w:val="DefaultParagraphFont"/>
    <w:link w:val="BodyText2"/>
    <w:rsid w:val="00034E5E"/>
    <w:rPr>
      <w:sz w:val="22"/>
    </w:rPr>
  </w:style>
  <w:style w:type="paragraph" w:styleId="BodyText3">
    <w:name w:val="Body Text 3"/>
    <w:basedOn w:val="Normal"/>
    <w:link w:val="BodyText3Char"/>
    <w:rsid w:val="00034E5E"/>
    <w:pPr>
      <w:spacing w:after="120"/>
    </w:pPr>
    <w:rPr>
      <w:sz w:val="16"/>
      <w:szCs w:val="16"/>
    </w:rPr>
  </w:style>
  <w:style w:type="character" w:customStyle="1" w:styleId="BodyText3Char">
    <w:name w:val="Body Text 3 Char"/>
    <w:basedOn w:val="DefaultParagraphFont"/>
    <w:link w:val="BodyText3"/>
    <w:rsid w:val="00034E5E"/>
    <w:rPr>
      <w:sz w:val="16"/>
      <w:szCs w:val="16"/>
    </w:rPr>
  </w:style>
  <w:style w:type="paragraph" w:styleId="BodyTextIndent2">
    <w:name w:val="Body Text Indent 2"/>
    <w:basedOn w:val="Normal"/>
    <w:link w:val="BodyTextIndent2Char"/>
    <w:rsid w:val="00034E5E"/>
    <w:pPr>
      <w:spacing w:after="120" w:line="480" w:lineRule="auto"/>
      <w:ind w:left="283"/>
    </w:pPr>
  </w:style>
  <w:style w:type="character" w:customStyle="1" w:styleId="BodyTextIndent2Char">
    <w:name w:val="Body Text Indent 2 Char"/>
    <w:basedOn w:val="DefaultParagraphFont"/>
    <w:link w:val="BodyTextIndent2"/>
    <w:rsid w:val="00034E5E"/>
    <w:rPr>
      <w:sz w:val="22"/>
    </w:rPr>
  </w:style>
  <w:style w:type="paragraph" w:styleId="BodyTextIndent3">
    <w:name w:val="Body Text Indent 3"/>
    <w:basedOn w:val="Normal"/>
    <w:link w:val="BodyTextIndent3Char"/>
    <w:rsid w:val="00034E5E"/>
    <w:pPr>
      <w:spacing w:after="120"/>
      <w:ind w:left="283"/>
    </w:pPr>
    <w:rPr>
      <w:sz w:val="16"/>
      <w:szCs w:val="16"/>
    </w:rPr>
  </w:style>
  <w:style w:type="character" w:customStyle="1" w:styleId="BodyTextIndent3Char">
    <w:name w:val="Body Text Indent 3 Char"/>
    <w:basedOn w:val="DefaultParagraphFont"/>
    <w:link w:val="BodyTextIndent3"/>
    <w:rsid w:val="00034E5E"/>
    <w:rPr>
      <w:sz w:val="16"/>
      <w:szCs w:val="16"/>
    </w:rPr>
  </w:style>
  <w:style w:type="paragraph" w:styleId="BlockText">
    <w:name w:val="Block Text"/>
    <w:basedOn w:val="Normal"/>
    <w:rsid w:val="00034E5E"/>
    <w:pPr>
      <w:spacing w:after="120"/>
      <w:ind w:left="1440" w:right="1440"/>
    </w:pPr>
  </w:style>
  <w:style w:type="character" w:styleId="Hyperlink">
    <w:name w:val="Hyperlink"/>
    <w:basedOn w:val="DefaultParagraphFont"/>
    <w:rsid w:val="00034E5E"/>
    <w:rPr>
      <w:color w:val="0000FF"/>
      <w:u w:val="single"/>
    </w:rPr>
  </w:style>
  <w:style w:type="character" w:styleId="FollowedHyperlink">
    <w:name w:val="FollowedHyperlink"/>
    <w:basedOn w:val="DefaultParagraphFont"/>
    <w:rsid w:val="00034E5E"/>
    <w:rPr>
      <w:color w:val="800080"/>
      <w:u w:val="single"/>
    </w:rPr>
  </w:style>
  <w:style w:type="character" w:styleId="Strong">
    <w:name w:val="Strong"/>
    <w:basedOn w:val="DefaultParagraphFont"/>
    <w:qFormat/>
    <w:rsid w:val="00034E5E"/>
    <w:rPr>
      <w:b/>
      <w:bCs/>
    </w:rPr>
  </w:style>
  <w:style w:type="character" w:styleId="Emphasis">
    <w:name w:val="Emphasis"/>
    <w:basedOn w:val="DefaultParagraphFont"/>
    <w:qFormat/>
    <w:rsid w:val="00034E5E"/>
    <w:rPr>
      <w:i/>
      <w:iCs/>
    </w:rPr>
  </w:style>
  <w:style w:type="paragraph" w:styleId="DocumentMap">
    <w:name w:val="Document Map"/>
    <w:basedOn w:val="Normal"/>
    <w:link w:val="DocumentMapChar"/>
    <w:rsid w:val="00034E5E"/>
    <w:pPr>
      <w:shd w:val="clear" w:color="auto" w:fill="000080"/>
    </w:pPr>
    <w:rPr>
      <w:rFonts w:ascii="Tahoma" w:hAnsi="Tahoma" w:cs="Tahoma"/>
    </w:rPr>
  </w:style>
  <w:style w:type="character" w:customStyle="1" w:styleId="DocumentMapChar">
    <w:name w:val="Document Map Char"/>
    <w:basedOn w:val="DefaultParagraphFont"/>
    <w:link w:val="DocumentMap"/>
    <w:rsid w:val="00034E5E"/>
    <w:rPr>
      <w:rFonts w:ascii="Tahoma" w:hAnsi="Tahoma" w:cs="Tahoma"/>
      <w:sz w:val="22"/>
      <w:shd w:val="clear" w:color="auto" w:fill="000080"/>
    </w:rPr>
  </w:style>
  <w:style w:type="paragraph" w:styleId="PlainText">
    <w:name w:val="Plain Text"/>
    <w:basedOn w:val="Normal"/>
    <w:link w:val="PlainTextChar"/>
    <w:rsid w:val="00034E5E"/>
    <w:rPr>
      <w:rFonts w:ascii="Courier New" w:hAnsi="Courier New" w:cs="Courier New"/>
      <w:sz w:val="20"/>
    </w:rPr>
  </w:style>
  <w:style w:type="character" w:customStyle="1" w:styleId="PlainTextChar">
    <w:name w:val="Plain Text Char"/>
    <w:basedOn w:val="DefaultParagraphFont"/>
    <w:link w:val="PlainText"/>
    <w:rsid w:val="00034E5E"/>
    <w:rPr>
      <w:rFonts w:ascii="Courier New" w:hAnsi="Courier New" w:cs="Courier New"/>
    </w:rPr>
  </w:style>
  <w:style w:type="paragraph" w:styleId="E-mailSignature">
    <w:name w:val="E-mail Signature"/>
    <w:basedOn w:val="Normal"/>
    <w:link w:val="E-mailSignatureChar"/>
    <w:rsid w:val="00034E5E"/>
  </w:style>
  <w:style w:type="character" w:customStyle="1" w:styleId="E-mailSignatureChar">
    <w:name w:val="E-mail Signature Char"/>
    <w:basedOn w:val="DefaultParagraphFont"/>
    <w:link w:val="E-mailSignature"/>
    <w:rsid w:val="00034E5E"/>
    <w:rPr>
      <w:sz w:val="22"/>
    </w:rPr>
  </w:style>
  <w:style w:type="paragraph" w:styleId="NormalWeb">
    <w:name w:val="Normal (Web)"/>
    <w:basedOn w:val="Normal"/>
    <w:rsid w:val="00034E5E"/>
  </w:style>
  <w:style w:type="character" w:styleId="HTMLAcronym">
    <w:name w:val="HTML Acronym"/>
    <w:basedOn w:val="DefaultParagraphFont"/>
    <w:rsid w:val="00034E5E"/>
  </w:style>
  <w:style w:type="paragraph" w:styleId="HTMLAddress">
    <w:name w:val="HTML Address"/>
    <w:basedOn w:val="Normal"/>
    <w:link w:val="HTMLAddressChar"/>
    <w:rsid w:val="00034E5E"/>
    <w:rPr>
      <w:i/>
      <w:iCs/>
    </w:rPr>
  </w:style>
  <w:style w:type="character" w:customStyle="1" w:styleId="HTMLAddressChar">
    <w:name w:val="HTML Address Char"/>
    <w:basedOn w:val="DefaultParagraphFont"/>
    <w:link w:val="HTMLAddress"/>
    <w:rsid w:val="00034E5E"/>
    <w:rPr>
      <w:i/>
      <w:iCs/>
      <w:sz w:val="22"/>
    </w:rPr>
  </w:style>
  <w:style w:type="character" w:styleId="HTMLCite">
    <w:name w:val="HTML Cite"/>
    <w:basedOn w:val="DefaultParagraphFont"/>
    <w:rsid w:val="00034E5E"/>
    <w:rPr>
      <w:i/>
      <w:iCs/>
    </w:rPr>
  </w:style>
  <w:style w:type="character" w:styleId="HTMLCode">
    <w:name w:val="HTML Code"/>
    <w:basedOn w:val="DefaultParagraphFont"/>
    <w:rsid w:val="00034E5E"/>
    <w:rPr>
      <w:rFonts w:ascii="Courier New" w:hAnsi="Courier New" w:cs="Courier New"/>
      <w:sz w:val="20"/>
      <w:szCs w:val="20"/>
    </w:rPr>
  </w:style>
  <w:style w:type="character" w:styleId="HTMLDefinition">
    <w:name w:val="HTML Definition"/>
    <w:basedOn w:val="DefaultParagraphFont"/>
    <w:rsid w:val="00034E5E"/>
    <w:rPr>
      <w:i/>
      <w:iCs/>
    </w:rPr>
  </w:style>
  <w:style w:type="character" w:styleId="HTMLKeyboard">
    <w:name w:val="HTML Keyboard"/>
    <w:basedOn w:val="DefaultParagraphFont"/>
    <w:rsid w:val="00034E5E"/>
    <w:rPr>
      <w:rFonts w:ascii="Courier New" w:hAnsi="Courier New" w:cs="Courier New"/>
      <w:sz w:val="20"/>
      <w:szCs w:val="20"/>
    </w:rPr>
  </w:style>
  <w:style w:type="paragraph" w:styleId="HTMLPreformatted">
    <w:name w:val="HTML Preformatted"/>
    <w:basedOn w:val="Normal"/>
    <w:link w:val="HTMLPreformattedChar"/>
    <w:rsid w:val="00034E5E"/>
    <w:rPr>
      <w:rFonts w:ascii="Courier New" w:hAnsi="Courier New" w:cs="Courier New"/>
      <w:sz w:val="20"/>
    </w:rPr>
  </w:style>
  <w:style w:type="character" w:customStyle="1" w:styleId="HTMLPreformattedChar">
    <w:name w:val="HTML Preformatted Char"/>
    <w:basedOn w:val="DefaultParagraphFont"/>
    <w:link w:val="HTMLPreformatted"/>
    <w:rsid w:val="00034E5E"/>
    <w:rPr>
      <w:rFonts w:ascii="Courier New" w:hAnsi="Courier New" w:cs="Courier New"/>
    </w:rPr>
  </w:style>
  <w:style w:type="character" w:styleId="HTMLSample">
    <w:name w:val="HTML Sample"/>
    <w:basedOn w:val="DefaultParagraphFont"/>
    <w:rsid w:val="00034E5E"/>
    <w:rPr>
      <w:rFonts w:ascii="Courier New" w:hAnsi="Courier New" w:cs="Courier New"/>
    </w:rPr>
  </w:style>
  <w:style w:type="character" w:styleId="HTMLTypewriter">
    <w:name w:val="HTML Typewriter"/>
    <w:basedOn w:val="DefaultParagraphFont"/>
    <w:rsid w:val="00034E5E"/>
    <w:rPr>
      <w:rFonts w:ascii="Courier New" w:hAnsi="Courier New" w:cs="Courier New"/>
      <w:sz w:val="20"/>
      <w:szCs w:val="20"/>
    </w:rPr>
  </w:style>
  <w:style w:type="character" w:styleId="HTMLVariable">
    <w:name w:val="HTML Variable"/>
    <w:basedOn w:val="DefaultParagraphFont"/>
    <w:rsid w:val="00034E5E"/>
    <w:rPr>
      <w:i/>
      <w:iCs/>
    </w:rPr>
  </w:style>
  <w:style w:type="paragraph" w:styleId="CommentSubject">
    <w:name w:val="annotation subject"/>
    <w:basedOn w:val="CommentText"/>
    <w:next w:val="CommentText"/>
    <w:link w:val="CommentSubjectChar"/>
    <w:rsid w:val="00034E5E"/>
    <w:rPr>
      <w:b/>
      <w:bCs/>
    </w:rPr>
  </w:style>
  <w:style w:type="character" w:customStyle="1" w:styleId="CommentSubjectChar">
    <w:name w:val="Comment Subject Char"/>
    <w:basedOn w:val="CommentTextChar"/>
    <w:link w:val="CommentSubject"/>
    <w:rsid w:val="00034E5E"/>
    <w:rPr>
      <w:b/>
      <w:bCs/>
    </w:rPr>
  </w:style>
  <w:style w:type="numbering" w:styleId="1ai">
    <w:name w:val="Outline List 1"/>
    <w:basedOn w:val="NoList"/>
    <w:rsid w:val="00034E5E"/>
    <w:pPr>
      <w:numPr>
        <w:numId w:val="14"/>
      </w:numPr>
    </w:pPr>
  </w:style>
  <w:style w:type="numbering" w:styleId="111111">
    <w:name w:val="Outline List 2"/>
    <w:basedOn w:val="NoList"/>
    <w:rsid w:val="00034E5E"/>
    <w:pPr>
      <w:numPr>
        <w:numId w:val="15"/>
      </w:numPr>
    </w:pPr>
  </w:style>
  <w:style w:type="numbering" w:styleId="ArticleSection">
    <w:name w:val="Outline List 3"/>
    <w:basedOn w:val="NoList"/>
    <w:rsid w:val="00034E5E"/>
    <w:pPr>
      <w:numPr>
        <w:numId w:val="17"/>
      </w:numPr>
    </w:pPr>
  </w:style>
  <w:style w:type="table" w:styleId="TableSimple1">
    <w:name w:val="Table Simple 1"/>
    <w:basedOn w:val="TableNormal"/>
    <w:rsid w:val="00034E5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4E5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34E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4E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4E5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4E5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4E5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4E5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4E5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4E5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4E5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4E5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4E5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4E5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4E5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4E5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4E5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4E5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4E5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4E5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4E5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4E5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4E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4E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4E5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4E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34E5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4E5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4E5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34E5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4E5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34E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4E5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4E5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34E5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4E5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4E5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34E5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34E5E"/>
    <w:rPr>
      <w:rFonts w:eastAsia="Times New Roman" w:cs="Times New Roman"/>
      <w:b/>
      <w:kern w:val="28"/>
      <w:sz w:val="24"/>
      <w:lang w:eastAsia="en-AU"/>
    </w:rPr>
  </w:style>
  <w:style w:type="paragraph" w:styleId="Revision">
    <w:name w:val="Revision"/>
    <w:hidden/>
    <w:uiPriority w:val="99"/>
    <w:semiHidden/>
    <w:rsid w:val="0019000E"/>
    <w:rPr>
      <w:rFonts w:eastAsia="Calibri" w:cs="Times New Roman"/>
      <w:sz w:val="22"/>
    </w:rPr>
  </w:style>
  <w:style w:type="character" w:customStyle="1" w:styleId="ItemHeadChar">
    <w:name w:val="ItemHead Char"/>
    <w:aliases w:val="ih Char"/>
    <w:link w:val="ItemHead"/>
    <w:rsid w:val="0019000E"/>
    <w:rPr>
      <w:rFonts w:ascii="Arial" w:eastAsia="Times New Roman" w:hAnsi="Arial" w:cs="Times New Roman"/>
      <w:b/>
      <w:kern w:val="28"/>
      <w:sz w:val="24"/>
      <w:lang w:eastAsia="en-AU"/>
    </w:rPr>
  </w:style>
  <w:style w:type="numbering" w:customStyle="1" w:styleId="OPCBodyList">
    <w:name w:val="OPCBodyList"/>
    <w:uiPriority w:val="99"/>
    <w:rsid w:val="0019000E"/>
    <w:pPr>
      <w:numPr>
        <w:numId w:val="28"/>
      </w:numPr>
    </w:pPr>
  </w:style>
  <w:style w:type="character" w:customStyle="1" w:styleId="charStyleFootnoteReference11ptBold">
    <w:name w:val="charStyle Footnote Reference + 11 pt Bold"/>
    <w:basedOn w:val="FootnoteReference"/>
    <w:uiPriority w:val="99"/>
    <w:rsid w:val="0019000E"/>
    <w:rPr>
      <w:rFonts w:ascii="Arial" w:hAnsi="Arial" w:cs="Arial"/>
      <w:sz w:val="18"/>
      <w:szCs w:val="18"/>
      <w:vertAlign w:val="superscript"/>
    </w:rPr>
  </w:style>
  <w:style w:type="paragraph" w:styleId="ListParagraph">
    <w:name w:val="List Paragraph"/>
    <w:basedOn w:val="Normal"/>
    <w:uiPriority w:val="34"/>
    <w:qFormat/>
    <w:rsid w:val="0019000E"/>
    <w:pPr>
      <w:spacing w:line="240" w:lineRule="auto"/>
      <w:ind w:left="720"/>
    </w:pPr>
    <w:rPr>
      <w:rFonts w:eastAsia="Times New Roman"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69</Pages>
  <Words>14635</Words>
  <Characters>50787</Characters>
  <Application>Microsoft Office Word</Application>
  <DocSecurity>4</DocSecurity>
  <PresentationFormat/>
  <Lines>16929</Lines>
  <Paragraphs>8177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2019-11-14T22:59:00Z</cp:lastPrinted>
  <dcterms:created xsi:type="dcterms:W3CDTF">2019-12-19T22:46:00Z</dcterms:created>
  <dcterms:modified xsi:type="dcterms:W3CDTF">2019-12-19T22:46:00Z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High Court Amendment (Electronic Filing and Other Matters) Rules 2019</vt:lpwstr>
  </property>
  <property fmtid="{D5CDD505-2E9C-101B-9397-08002B2CF9AE}" pid="4" name="Class">
    <vt:lpwstr>High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OPC64165</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19 December 2019</vt:lpwstr>
  </property>
</Properties>
</file>