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F083" w14:textId="04177067" w:rsidR="006D6009" w:rsidRPr="0062184A" w:rsidRDefault="006D6009" w:rsidP="006D6009">
      <w:pPr>
        <w:keepNext/>
        <w:spacing w:before="180" w:after="60"/>
        <w:ind w:left="720" w:hanging="720"/>
        <w:rPr>
          <w:rFonts w:ascii="Arial" w:eastAsia="Times New Roman" w:hAnsi="Arial"/>
          <w:b/>
          <w:sz w:val="24"/>
          <w:szCs w:val="24"/>
        </w:rPr>
      </w:pPr>
      <w:bookmarkStart w:id="0" w:name="_GoBack"/>
      <w:bookmarkEnd w:id="0"/>
      <w:r w:rsidRPr="0062184A">
        <w:rPr>
          <w:rFonts w:ascii="Arial" w:eastAsia="Times New Roman" w:hAnsi="Arial"/>
          <w:b/>
          <w:sz w:val="24"/>
          <w:szCs w:val="24"/>
        </w:rPr>
        <w:t>Explanatory Statement</w:t>
      </w:r>
    </w:p>
    <w:p w14:paraId="448597F3" w14:textId="77777777" w:rsidR="006D6009" w:rsidRPr="0062184A" w:rsidRDefault="006D6009" w:rsidP="006D6009">
      <w:pPr>
        <w:keepNext/>
        <w:spacing w:before="180" w:after="60"/>
        <w:ind w:left="720" w:hanging="720"/>
        <w:rPr>
          <w:rFonts w:ascii="Arial" w:eastAsia="Times New Roman" w:hAnsi="Arial"/>
          <w:b/>
          <w:sz w:val="24"/>
          <w:szCs w:val="24"/>
        </w:rPr>
      </w:pPr>
      <w:r w:rsidRPr="0062184A">
        <w:rPr>
          <w:rFonts w:ascii="Arial" w:eastAsia="Times New Roman" w:hAnsi="Arial"/>
          <w:b/>
          <w:sz w:val="24"/>
          <w:szCs w:val="24"/>
        </w:rPr>
        <w:t>Civil Aviation Regulations 1988</w:t>
      </w:r>
    </w:p>
    <w:p w14:paraId="34E01008" w14:textId="112D3E16" w:rsidR="006D6009" w:rsidRPr="0062184A" w:rsidRDefault="0060513B" w:rsidP="00D8204D">
      <w:pPr>
        <w:keepNext/>
        <w:spacing w:before="180" w:after="240"/>
        <w:rPr>
          <w:rFonts w:ascii="Arial" w:eastAsia="Times New Roman" w:hAnsi="Arial" w:cs="Arial"/>
          <w:b/>
          <w:bCs/>
          <w:iCs/>
          <w:sz w:val="24"/>
          <w:szCs w:val="24"/>
          <w:lang w:eastAsia="en-AU"/>
        </w:rPr>
      </w:pPr>
      <w:r w:rsidRPr="0062184A">
        <w:rPr>
          <w:rFonts w:ascii="Arial" w:eastAsia="Times New Roman" w:hAnsi="Arial" w:cs="Arial"/>
          <w:b/>
          <w:bCs/>
          <w:iCs/>
          <w:sz w:val="24"/>
          <w:szCs w:val="24"/>
          <w:lang w:eastAsia="en-AU"/>
        </w:rPr>
        <w:t>CASA EX70/19</w:t>
      </w:r>
      <w:r w:rsidR="00D8204D" w:rsidRPr="0062184A">
        <w:rPr>
          <w:rFonts w:ascii="Arial" w:eastAsia="Times New Roman" w:hAnsi="Arial" w:cs="Arial"/>
          <w:b/>
          <w:bCs/>
          <w:iCs/>
          <w:sz w:val="24"/>
          <w:szCs w:val="24"/>
          <w:lang w:eastAsia="en-AU"/>
        </w:rPr>
        <w:t> </w:t>
      </w:r>
      <w:r w:rsidRPr="0062184A">
        <w:rPr>
          <w:rFonts w:ascii="Arial" w:eastAsia="Times New Roman" w:hAnsi="Arial" w:cs="Arial"/>
          <w:b/>
          <w:bCs/>
          <w:iCs/>
          <w:sz w:val="24"/>
          <w:szCs w:val="24"/>
          <w:lang w:eastAsia="en-AU"/>
        </w:rPr>
        <w:t xml:space="preserve">— Implementation of Drug and Alcohol Management Plans </w:t>
      </w:r>
      <w:r w:rsidR="00DC671C" w:rsidRPr="0062184A">
        <w:rPr>
          <w:rFonts w:ascii="Arial" w:eastAsia="Times New Roman" w:hAnsi="Arial" w:cs="Arial"/>
          <w:b/>
          <w:bCs/>
          <w:iCs/>
          <w:sz w:val="24"/>
          <w:szCs w:val="24"/>
          <w:lang w:eastAsia="en-AU"/>
        </w:rPr>
        <w:t xml:space="preserve">(Non-DAMP </w:t>
      </w:r>
      <w:r w:rsidRPr="0062184A">
        <w:rPr>
          <w:rFonts w:ascii="Arial" w:eastAsia="Times New Roman" w:hAnsi="Arial" w:cs="Arial"/>
          <w:b/>
          <w:bCs/>
          <w:iCs/>
          <w:sz w:val="24"/>
          <w:szCs w:val="24"/>
          <w:lang w:eastAsia="en-AU"/>
        </w:rPr>
        <w:t>Organisations</w:t>
      </w:r>
      <w:r w:rsidR="00DC671C" w:rsidRPr="0062184A">
        <w:rPr>
          <w:rFonts w:ascii="Arial" w:eastAsia="Times New Roman" w:hAnsi="Arial" w:cs="Arial"/>
          <w:b/>
          <w:bCs/>
          <w:iCs/>
          <w:sz w:val="24"/>
          <w:szCs w:val="24"/>
          <w:lang w:eastAsia="en-AU"/>
        </w:rPr>
        <w:t>)</w:t>
      </w:r>
      <w:r w:rsidRPr="0062184A">
        <w:rPr>
          <w:rFonts w:ascii="Arial" w:eastAsia="Times New Roman" w:hAnsi="Arial" w:cs="Arial"/>
          <w:b/>
          <w:bCs/>
          <w:iCs/>
          <w:sz w:val="24"/>
          <w:szCs w:val="24"/>
          <w:lang w:eastAsia="en-AU"/>
        </w:rPr>
        <w:t xml:space="preserve"> Instrument 2019</w:t>
      </w:r>
    </w:p>
    <w:p w14:paraId="12D3C991" w14:textId="77777777" w:rsidR="006D6009" w:rsidRPr="0062184A" w:rsidRDefault="006D6009" w:rsidP="006D6009">
      <w:pPr>
        <w:spacing w:after="0" w:line="240" w:lineRule="auto"/>
        <w:rPr>
          <w:rFonts w:ascii="Times New Roman" w:eastAsia="Times New Roman" w:hAnsi="Times New Roman"/>
          <w:b/>
          <w:sz w:val="24"/>
          <w:szCs w:val="24"/>
          <w:lang w:eastAsia="en-AU"/>
        </w:rPr>
      </w:pPr>
      <w:r w:rsidRPr="0062184A">
        <w:rPr>
          <w:rFonts w:ascii="Times New Roman" w:eastAsia="Times New Roman" w:hAnsi="Times New Roman"/>
          <w:b/>
          <w:sz w:val="24"/>
          <w:szCs w:val="24"/>
          <w:lang w:eastAsia="en-AU"/>
        </w:rPr>
        <w:t>Purpose</w:t>
      </w:r>
    </w:p>
    <w:p w14:paraId="0C2143EC" w14:textId="4584C403" w:rsidR="00001022" w:rsidRPr="0062184A" w:rsidRDefault="00EA0107" w:rsidP="006D6009">
      <w:pPr>
        <w:spacing w:after="0" w:line="240" w:lineRule="auto"/>
        <w:rPr>
          <w:rFonts w:ascii="Times New Roman" w:eastAsia="Times New Roman" w:hAnsi="Times New Roman"/>
          <w:iCs/>
          <w:sz w:val="24"/>
          <w:szCs w:val="24"/>
          <w:lang w:eastAsia="en-AU"/>
        </w:rPr>
      </w:pPr>
      <w:r w:rsidRPr="0062184A">
        <w:rPr>
          <w:rFonts w:ascii="Times New Roman" w:eastAsia="Times New Roman" w:hAnsi="Times New Roman"/>
          <w:iCs/>
          <w:sz w:val="24"/>
          <w:szCs w:val="24"/>
          <w:lang w:eastAsia="en-AU"/>
        </w:rPr>
        <w:t xml:space="preserve">The purpose of </w:t>
      </w:r>
      <w:r w:rsidRPr="0062184A">
        <w:rPr>
          <w:rFonts w:ascii="Times New Roman" w:eastAsia="Times New Roman" w:hAnsi="Times New Roman"/>
          <w:i/>
          <w:sz w:val="24"/>
          <w:szCs w:val="24"/>
          <w:lang w:eastAsia="en-AU"/>
        </w:rPr>
        <w:t>CASA EX70/19</w:t>
      </w:r>
      <w:r w:rsidR="00440421" w:rsidRPr="0062184A">
        <w:rPr>
          <w:rFonts w:ascii="Times New Roman" w:eastAsia="Times New Roman" w:hAnsi="Times New Roman"/>
          <w:i/>
          <w:sz w:val="24"/>
          <w:szCs w:val="24"/>
          <w:lang w:eastAsia="en-AU"/>
        </w:rPr>
        <w:t> </w:t>
      </w:r>
      <w:r w:rsidRPr="0062184A">
        <w:rPr>
          <w:rFonts w:ascii="Times New Roman" w:eastAsia="Times New Roman" w:hAnsi="Times New Roman"/>
          <w:i/>
          <w:sz w:val="24"/>
          <w:szCs w:val="24"/>
          <w:lang w:eastAsia="en-AU"/>
        </w:rPr>
        <w:t xml:space="preserve">— Implementation of Drug and Alcohol Management Plans </w:t>
      </w:r>
      <w:r w:rsidR="00DC671C" w:rsidRPr="0062184A">
        <w:rPr>
          <w:rFonts w:ascii="Times New Roman" w:eastAsia="Times New Roman" w:hAnsi="Times New Roman"/>
          <w:i/>
          <w:sz w:val="24"/>
          <w:szCs w:val="24"/>
          <w:lang w:eastAsia="en-AU"/>
        </w:rPr>
        <w:t>(Non-DAMP O</w:t>
      </w:r>
      <w:r w:rsidRPr="0062184A">
        <w:rPr>
          <w:rFonts w:ascii="Times New Roman" w:eastAsia="Times New Roman" w:hAnsi="Times New Roman"/>
          <w:i/>
          <w:sz w:val="24"/>
          <w:szCs w:val="24"/>
          <w:lang w:eastAsia="en-AU"/>
        </w:rPr>
        <w:t>rganisations</w:t>
      </w:r>
      <w:r w:rsidR="00DC671C" w:rsidRPr="0062184A">
        <w:rPr>
          <w:rFonts w:ascii="Times New Roman" w:eastAsia="Times New Roman" w:hAnsi="Times New Roman"/>
          <w:i/>
          <w:sz w:val="24"/>
          <w:szCs w:val="24"/>
          <w:lang w:eastAsia="en-AU"/>
        </w:rPr>
        <w:t>)</w:t>
      </w:r>
      <w:r w:rsidRPr="0062184A">
        <w:rPr>
          <w:rFonts w:ascii="Times New Roman" w:eastAsia="Times New Roman" w:hAnsi="Times New Roman"/>
          <w:i/>
          <w:sz w:val="24"/>
          <w:szCs w:val="24"/>
          <w:lang w:eastAsia="en-AU"/>
        </w:rPr>
        <w:t xml:space="preserve"> Instrument 2019 </w:t>
      </w:r>
      <w:r w:rsidRPr="0062184A">
        <w:rPr>
          <w:rFonts w:ascii="Times New Roman" w:eastAsia="Times New Roman" w:hAnsi="Times New Roman"/>
          <w:iCs/>
          <w:sz w:val="24"/>
          <w:szCs w:val="24"/>
          <w:lang w:eastAsia="en-AU"/>
        </w:rPr>
        <w:t xml:space="preserve">(the </w:t>
      </w:r>
      <w:r w:rsidRPr="0062184A">
        <w:rPr>
          <w:rFonts w:ascii="Times New Roman" w:eastAsia="Times New Roman" w:hAnsi="Times New Roman"/>
          <w:b/>
          <w:bCs/>
          <w:i/>
          <w:sz w:val="24"/>
          <w:szCs w:val="24"/>
          <w:lang w:eastAsia="en-AU"/>
        </w:rPr>
        <w:t>instrument</w:t>
      </w:r>
      <w:r w:rsidRPr="0062184A">
        <w:rPr>
          <w:rFonts w:ascii="Times New Roman" w:eastAsia="Times New Roman" w:hAnsi="Times New Roman"/>
          <w:iCs/>
          <w:sz w:val="24"/>
          <w:szCs w:val="24"/>
          <w:lang w:eastAsia="en-AU"/>
        </w:rPr>
        <w:t xml:space="preserve">) is to </w:t>
      </w:r>
      <w:r w:rsidR="002B343E" w:rsidRPr="0062184A">
        <w:rPr>
          <w:rFonts w:ascii="Times New Roman" w:eastAsia="Times New Roman" w:hAnsi="Times New Roman"/>
          <w:iCs/>
          <w:sz w:val="24"/>
          <w:szCs w:val="24"/>
          <w:lang w:eastAsia="en-AU"/>
        </w:rPr>
        <w:t xml:space="preserve">enable </w:t>
      </w:r>
      <w:r w:rsidR="009526E2" w:rsidRPr="0062184A">
        <w:rPr>
          <w:rFonts w:ascii="Times New Roman" w:eastAsia="Times New Roman" w:hAnsi="Times New Roman"/>
          <w:iCs/>
          <w:sz w:val="24"/>
          <w:szCs w:val="24"/>
          <w:lang w:eastAsia="en-AU"/>
        </w:rPr>
        <w:t xml:space="preserve">a </w:t>
      </w:r>
      <w:r w:rsidR="008C7F48" w:rsidRPr="0062184A">
        <w:rPr>
          <w:rFonts w:ascii="Times New Roman" w:eastAsia="Times New Roman" w:hAnsi="Times New Roman"/>
          <w:iCs/>
          <w:sz w:val="24"/>
          <w:szCs w:val="24"/>
          <w:lang w:eastAsia="en-AU"/>
        </w:rPr>
        <w:t>person required to have a drug and alcohol management plan (</w:t>
      </w:r>
      <w:r w:rsidR="00001022" w:rsidRPr="0062184A">
        <w:rPr>
          <w:rFonts w:ascii="Times New Roman" w:eastAsia="Times New Roman" w:hAnsi="Times New Roman"/>
          <w:iCs/>
          <w:sz w:val="24"/>
          <w:szCs w:val="24"/>
          <w:lang w:eastAsia="en-AU"/>
        </w:rPr>
        <w:t xml:space="preserve">a </w:t>
      </w:r>
      <w:r w:rsidR="008C7F48" w:rsidRPr="0062184A">
        <w:rPr>
          <w:rFonts w:ascii="Times New Roman" w:eastAsia="Times New Roman" w:hAnsi="Times New Roman"/>
          <w:b/>
          <w:bCs/>
          <w:i/>
          <w:sz w:val="24"/>
          <w:szCs w:val="24"/>
          <w:lang w:eastAsia="en-AU"/>
        </w:rPr>
        <w:t>DAMP</w:t>
      </w:r>
      <w:r w:rsidR="008C7F48" w:rsidRPr="0062184A">
        <w:rPr>
          <w:rFonts w:ascii="Times New Roman" w:eastAsia="Times New Roman" w:hAnsi="Times New Roman"/>
          <w:iCs/>
          <w:sz w:val="24"/>
          <w:szCs w:val="24"/>
          <w:lang w:eastAsia="en-AU"/>
        </w:rPr>
        <w:t xml:space="preserve">) </w:t>
      </w:r>
      <w:r w:rsidR="0045072C" w:rsidRPr="0062184A">
        <w:rPr>
          <w:rFonts w:ascii="Times New Roman" w:eastAsia="Times New Roman" w:hAnsi="Times New Roman"/>
          <w:iCs/>
          <w:sz w:val="24"/>
          <w:szCs w:val="24"/>
          <w:lang w:eastAsia="en-AU"/>
        </w:rPr>
        <w:t xml:space="preserve">under the </w:t>
      </w:r>
      <w:r w:rsidR="0045072C" w:rsidRPr="0062184A">
        <w:rPr>
          <w:rFonts w:ascii="Times New Roman" w:eastAsia="Times New Roman" w:hAnsi="Times New Roman"/>
          <w:i/>
          <w:sz w:val="24"/>
          <w:szCs w:val="24"/>
          <w:lang w:eastAsia="en-AU"/>
        </w:rPr>
        <w:t>Civil Aviation Safety Regulations 1998</w:t>
      </w:r>
      <w:r w:rsidR="0045072C" w:rsidRPr="0062184A">
        <w:rPr>
          <w:rFonts w:ascii="Times New Roman" w:eastAsia="Times New Roman" w:hAnsi="Times New Roman"/>
          <w:iCs/>
          <w:sz w:val="24"/>
          <w:szCs w:val="24"/>
          <w:lang w:eastAsia="en-AU"/>
        </w:rPr>
        <w:t xml:space="preserve"> (</w:t>
      </w:r>
      <w:r w:rsidR="0045072C" w:rsidRPr="0062184A">
        <w:rPr>
          <w:rFonts w:ascii="Times New Roman" w:eastAsia="Times New Roman" w:hAnsi="Times New Roman"/>
          <w:b/>
          <w:bCs/>
          <w:i/>
          <w:sz w:val="24"/>
          <w:szCs w:val="24"/>
          <w:lang w:eastAsia="en-AU"/>
        </w:rPr>
        <w:t>CASR</w:t>
      </w:r>
      <w:r w:rsidR="0045072C" w:rsidRPr="0062184A">
        <w:rPr>
          <w:rFonts w:ascii="Times New Roman" w:eastAsia="Times New Roman" w:hAnsi="Times New Roman"/>
          <w:iCs/>
          <w:sz w:val="24"/>
          <w:szCs w:val="24"/>
          <w:lang w:eastAsia="en-AU"/>
        </w:rPr>
        <w:t xml:space="preserve">) (a </w:t>
      </w:r>
      <w:r w:rsidR="0045072C" w:rsidRPr="0062184A">
        <w:rPr>
          <w:rFonts w:ascii="Times New Roman" w:eastAsia="Times New Roman" w:hAnsi="Times New Roman"/>
          <w:b/>
          <w:bCs/>
          <w:i/>
          <w:sz w:val="24"/>
          <w:szCs w:val="24"/>
          <w:lang w:eastAsia="en-AU"/>
        </w:rPr>
        <w:t>DAMP organisation</w:t>
      </w:r>
      <w:r w:rsidR="0045072C" w:rsidRPr="0062184A">
        <w:rPr>
          <w:rFonts w:ascii="Times New Roman" w:eastAsia="Times New Roman" w:hAnsi="Times New Roman"/>
          <w:iCs/>
          <w:sz w:val="24"/>
          <w:szCs w:val="24"/>
          <w:lang w:eastAsia="en-AU"/>
        </w:rPr>
        <w:t xml:space="preserve">) </w:t>
      </w:r>
      <w:r w:rsidR="00295AA4" w:rsidRPr="0062184A">
        <w:rPr>
          <w:rFonts w:ascii="Times New Roman" w:eastAsia="Times New Roman" w:hAnsi="Times New Roman"/>
          <w:iCs/>
          <w:sz w:val="24"/>
          <w:szCs w:val="24"/>
          <w:lang w:eastAsia="en-AU"/>
        </w:rPr>
        <w:t xml:space="preserve">to have a </w:t>
      </w:r>
      <w:r w:rsidR="00001022" w:rsidRPr="0062184A">
        <w:rPr>
          <w:rFonts w:ascii="Times New Roman" w:eastAsia="Times New Roman" w:hAnsi="Times New Roman"/>
          <w:iCs/>
          <w:sz w:val="24"/>
          <w:szCs w:val="24"/>
          <w:lang w:eastAsia="en-AU"/>
        </w:rPr>
        <w:t>DAMP-like program of a</w:t>
      </w:r>
      <w:r w:rsidR="00CB7F0C" w:rsidRPr="0062184A">
        <w:rPr>
          <w:rFonts w:ascii="Times New Roman" w:eastAsia="Times New Roman" w:hAnsi="Times New Roman"/>
          <w:iCs/>
          <w:sz w:val="24"/>
          <w:szCs w:val="24"/>
          <w:lang w:eastAsia="en-AU"/>
        </w:rPr>
        <w:t xml:space="preserve"> person </w:t>
      </w:r>
      <w:r w:rsidR="00C6749E" w:rsidRPr="0062184A">
        <w:rPr>
          <w:rFonts w:ascii="Times New Roman" w:eastAsia="Times New Roman" w:hAnsi="Times New Roman"/>
          <w:iCs/>
          <w:sz w:val="24"/>
          <w:szCs w:val="24"/>
          <w:lang w:eastAsia="en-AU"/>
        </w:rPr>
        <w:t xml:space="preserve">other than </w:t>
      </w:r>
      <w:r w:rsidR="00001022" w:rsidRPr="0062184A">
        <w:rPr>
          <w:rFonts w:ascii="Times New Roman" w:eastAsia="Times New Roman" w:hAnsi="Times New Roman"/>
          <w:iCs/>
          <w:sz w:val="24"/>
          <w:szCs w:val="24"/>
          <w:lang w:eastAsia="en-AU"/>
        </w:rPr>
        <w:t>a DAMP organisation (a</w:t>
      </w:r>
      <w:r w:rsidR="002A0A5C" w:rsidRPr="0062184A">
        <w:rPr>
          <w:rFonts w:ascii="Times New Roman" w:eastAsia="Times New Roman" w:hAnsi="Times New Roman"/>
          <w:iCs/>
          <w:sz w:val="24"/>
          <w:szCs w:val="24"/>
          <w:lang w:eastAsia="en-AU"/>
        </w:rPr>
        <w:t xml:space="preserve"> </w:t>
      </w:r>
      <w:r w:rsidR="002A0A5C" w:rsidRPr="0062184A">
        <w:rPr>
          <w:rFonts w:ascii="Times New Roman" w:eastAsia="Times New Roman" w:hAnsi="Times New Roman"/>
          <w:b/>
          <w:bCs/>
          <w:i/>
          <w:sz w:val="24"/>
          <w:szCs w:val="24"/>
          <w:lang w:eastAsia="en-AU"/>
        </w:rPr>
        <w:t>non-DAMP organisation</w:t>
      </w:r>
      <w:r w:rsidR="00001022" w:rsidRPr="0062184A">
        <w:rPr>
          <w:rFonts w:ascii="Times New Roman" w:eastAsia="Times New Roman" w:hAnsi="Times New Roman"/>
          <w:iCs/>
          <w:sz w:val="24"/>
          <w:szCs w:val="24"/>
          <w:lang w:eastAsia="en-AU"/>
        </w:rPr>
        <w:t xml:space="preserve">) </w:t>
      </w:r>
      <w:r w:rsidR="002A0A5C" w:rsidRPr="0062184A">
        <w:rPr>
          <w:rFonts w:ascii="Times New Roman" w:eastAsia="Times New Roman" w:hAnsi="Times New Roman"/>
          <w:iCs/>
          <w:sz w:val="24"/>
          <w:szCs w:val="24"/>
          <w:lang w:eastAsia="en-AU"/>
        </w:rPr>
        <w:t xml:space="preserve">apply instead of </w:t>
      </w:r>
      <w:r w:rsidR="00184126" w:rsidRPr="0062184A">
        <w:rPr>
          <w:rFonts w:ascii="Times New Roman" w:eastAsia="Times New Roman" w:hAnsi="Times New Roman"/>
          <w:iCs/>
          <w:sz w:val="24"/>
          <w:szCs w:val="24"/>
          <w:lang w:eastAsia="en-AU"/>
        </w:rPr>
        <w:t xml:space="preserve">the person’s own DAMP </w:t>
      </w:r>
      <w:r w:rsidR="0045072C" w:rsidRPr="0062184A">
        <w:rPr>
          <w:rFonts w:ascii="Times New Roman" w:eastAsia="Times New Roman" w:hAnsi="Times New Roman"/>
          <w:iCs/>
          <w:sz w:val="24"/>
          <w:szCs w:val="24"/>
          <w:lang w:eastAsia="en-AU"/>
        </w:rPr>
        <w:t xml:space="preserve">in relation to </w:t>
      </w:r>
      <w:r w:rsidR="00207A34" w:rsidRPr="0062184A">
        <w:rPr>
          <w:rFonts w:ascii="Times New Roman" w:eastAsia="Times New Roman" w:hAnsi="Times New Roman"/>
          <w:iCs/>
          <w:sz w:val="24"/>
          <w:szCs w:val="24"/>
          <w:lang w:eastAsia="en-AU"/>
        </w:rPr>
        <w:t xml:space="preserve">particular </w:t>
      </w:r>
      <w:r w:rsidR="00001022" w:rsidRPr="0062184A">
        <w:rPr>
          <w:rFonts w:ascii="Times New Roman" w:eastAsia="Times New Roman" w:hAnsi="Times New Roman"/>
          <w:iCs/>
          <w:sz w:val="24"/>
          <w:szCs w:val="24"/>
          <w:lang w:eastAsia="en-AU"/>
        </w:rPr>
        <w:t>employee</w:t>
      </w:r>
      <w:r w:rsidR="00EA1666" w:rsidRPr="0062184A">
        <w:rPr>
          <w:rFonts w:ascii="Times New Roman" w:eastAsia="Times New Roman" w:hAnsi="Times New Roman"/>
          <w:iCs/>
          <w:sz w:val="24"/>
          <w:szCs w:val="24"/>
          <w:lang w:eastAsia="en-AU"/>
        </w:rPr>
        <w:t>s</w:t>
      </w:r>
      <w:r w:rsidR="00001022" w:rsidRPr="0062184A">
        <w:rPr>
          <w:rFonts w:ascii="Times New Roman" w:eastAsia="Times New Roman" w:hAnsi="Times New Roman"/>
          <w:iCs/>
          <w:sz w:val="24"/>
          <w:szCs w:val="24"/>
          <w:lang w:eastAsia="en-AU"/>
        </w:rPr>
        <w:t xml:space="preserve"> of the </w:t>
      </w:r>
      <w:r w:rsidR="002A0A5C" w:rsidRPr="0062184A">
        <w:rPr>
          <w:rFonts w:ascii="Times New Roman" w:eastAsia="Times New Roman" w:hAnsi="Times New Roman"/>
          <w:iCs/>
          <w:sz w:val="24"/>
          <w:szCs w:val="24"/>
          <w:lang w:eastAsia="en-AU"/>
        </w:rPr>
        <w:t>non-DAMP organisation</w:t>
      </w:r>
      <w:r w:rsidR="00207A34" w:rsidRPr="0062184A">
        <w:rPr>
          <w:rFonts w:ascii="Times New Roman" w:eastAsia="Times New Roman" w:hAnsi="Times New Roman"/>
          <w:iCs/>
          <w:sz w:val="24"/>
          <w:szCs w:val="24"/>
          <w:lang w:eastAsia="en-AU"/>
        </w:rPr>
        <w:t>. These employees</w:t>
      </w:r>
      <w:r w:rsidR="002A0A5C" w:rsidRPr="0062184A">
        <w:rPr>
          <w:rFonts w:ascii="Times New Roman" w:eastAsia="Times New Roman" w:hAnsi="Times New Roman"/>
          <w:iCs/>
          <w:sz w:val="24"/>
          <w:szCs w:val="24"/>
          <w:lang w:eastAsia="en-AU"/>
        </w:rPr>
        <w:t xml:space="preserve"> </w:t>
      </w:r>
      <w:r w:rsidR="00207A34" w:rsidRPr="0062184A">
        <w:rPr>
          <w:rFonts w:ascii="Times New Roman" w:eastAsia="Times New Roman" w:hAnsi="Times New Roman"/>
          <w:iCs/>
          <w:sz w:val="24"/>
          <w:szCs w:val="24"/>
          <w:lang w:eastAsia="en-AU"/>
        </w:rPr>
        <w:t xml:space="preserve">are those </w:t>
      </w:r>
      <w:r w:rsidR="008C0E4B" w:rsidRPr="0062184A">
        <w:rPr>
          <w:rFonts w:ascii="Times New Roman" w:eastAsia="Times New Roman" w:hAnsi="Times New Roman"/>
          <w:iCs/>
          <w:sz w:val="24"/>
          <w:szCs w:val="24"/>
          <w:lang w:eastAsia="en-AU"/>
        </w:rPr>
        <w:t xml:space="preserve">who provide, or are available to provide, </w:t>
      </w:r>
      <w:r w:rsidR="00001022" w:rsidRPr="0062184A">
        <w:rPr>
          <w:rFonts w:ascii="Times New Roman" w:eastAsia="Times New Roman" w:hAnsi="Times New Roman"/>
          <w:iCs/>
          <w:sz w:val="24"/>
          <w:szCs w:val="24"/>
          <w:lang w:eastAsia="en-AU"/>
        </w:rPr>
        <w:t xml:space="preserve">the DAMP organisation with </w:t>
      </w:r>
      <w:r w:rsidRPr="0062184A">
        <w:rPr>
          <w:rFonts w:ascii="Times New Roman" w:eastAsia="Times New Roman" w:hAnsi="Times New Roman"/>
          <w:iCs/>
          <w:sz w:val="24"/>
          <w:szCs w:val="24"/>
          <w:lang w:eastAsia="en-AU"/>
        </w:rPr>
        <w:t>safety-sensitive aviation activities (</w:t>
      </w:r>
      <w:r w:rsidRPr="0062184A">
        <w:rPr>
          <w:rFonts w:ascii="Times New Roman" w:eastAsia="Times New Roman" w:hAnsi="Times New Roman"/>
          <w:b/>
          <w:bCs/>
          <w:i/>
          <w:sz w:val="24"/>
          <w:szCs w:val="24"/>
          <w:lang w:eastAsia="en-AU"/>
        </w:rPr>
        <w:t>SSAA</w:t>
      </w:r>
      <w:r w:rsidR="00FA51B6">
        <w:rPr>
          <w:rFonts w:ascii="Times New Roman" w:eastAsia="Times New Roman" w:hAnsi="Times New Roman"/>
          <w:b/>
          <w:bCs/>
          <w:i/>
          <w:sz w:val="24"/>
          <w:szCs w:val="24"/>
          <w:lang w:eastAsia="en-AU"/>
        </w:rPr>
        <w:t>s</w:t>
      </w:r>
      <w:r w:rsidRPr="0062184A">
        <w:rPr>
          <w:rFonts w:ascii="Times New Roman" w:eastAsia="Times New Roman" w:hAnsi="Times New Roman"/>
          <w:iCs/>
          <w:sz w:val="24"/>
          <w:szCs w:val="24"/>
          <w:lang w:eastAsia="en-AU"/>
        </w:rPr>
        <w:t>)</w:t>
      </w:r>
      <w:r w:rsidR="0045072C" w:rsidRPr="0062184A">
        <w:rPr>
          <w:rFonts w:ascii="Times New Roman" w:eastAsia="Times New Roman" w:hAnsi="Times New Roman"/>
          <w:iCs/>
          <w:sz w:val="24"/>
          <w:szCs w:val="24"/>
          <w:lang w:eastAsia="en-AU"/>
        </w:rPr>
        <w:t>.</w:t>
      </w:r>
    </w:p>
    <w:p w14:paraId="2E6F3F42" w14:textId="3AD4E8BA" w:rsidR="00001022" w:rsidRPr="0062184A" w:rsidRDefault="00001022" w:rsidP="006D6009">
      <w:pPr>
        <w:spacing w:after="0" w:line="240" w:lineRule="auto"/>
        <w:rPr>
          <w:rFonts w:ascii="Times New Roman" w:eastAsia="Times New Roman" w:hAnsi="Times New Roman"/>
          <w:iCs/>
          <w:sz w:val="24"/>
          <w:szCs w:val="24"/>
          <w:lang w:eastAsia="en-AU"/>
        </w:rPr>
      </w:pPr>
    </w:p>
    <w:p w14:paraId="414A2C8A" w14:textId="4AFA77AE" w:rsidR="002B343E" w:rsidRPr="0062184A" w:rsidRDefault="00295AA4" w:rsidP="00295AA4">
      <w:pPr>
        <w:spacing w:after="0" w:line="240" w:lineRule="auto"/>
        <w:rPr>
          <w:rFonts w:ascii="Times New Roman" w:eastAsia="Times New Roman" w:hAnsi="Times New Roman"/>
          <w:iCs/>
          <w:sz w:val="24"/>
          <w:szCs w:val="24"/>
          <w:lang w:eastAsia="en-AU"/>
        </w:rPr>
      </w:pPr>
      <w:r w:rsidRPr="0062184A">
        <w:rPr>
          <w:rFonts w:ascii="Times New Roman" w:eastAsia="Times New Roman" w:hAnsi="Times New Roman"/>
          <w:iCs/>
          <w:sz w:val="24"/>
          <w:szCs w:val="24"/>
          <w:lang w:eastAsia="en-AU"/>
        </w:rPr>
        <w:t xml:space="preserve">The instrument achieves this purpose by exempting a DAMP organisation from </w:t>
      </w:r>
      <w:bookmarkStart w:id="1" w:name="_Hlk19711037"/>
      <w:r w:rsidRPr="0062184A">
        <w:rPr>
          <w:rFonts w:ascii="Times New Roman" w:eastAsia="Times New Roman" w:hAnsi="Times New Roman"/>
          <w:iCs/>
          <w:sz w:val="24"/>
          <w:szCs w:val="24"/>
          <w:lang w:eastAsia="en-AU"/>
        </w:rPr>
        <w:t>regulation</w:t>
      </w:r>
      <w:r w:rsidR="00EA1666" w:rsidRPr="0062184A">
        <w:rPr>
          <w:rFonts w:ascii="Times New Roman" w:eastAsia="Times New Roman" w:hAnsi="Times New Roman"/>
          <w:iCs/>
          <w:sz w:val="24"/>
          <w:szCs w:val="24"/>
          <w:lang w:eastAsia="en-AU"/>
        </w:rPr>
        <w:t> </w:t>
      </w:r>
      <w:r w:rsidRPr="0062184A">
        <w:rPr>
          <w:rFonts w:ascii="Times New Roman" w:eastAsia="Times New Roman" w:hAnsi="Times New Roman"/>
          <w:iCs/>
          <w:sz w:val="24"/>
          <w:szCs w:val="24"/>
          <w:lang w:eastAsia="en-AU"/>
        </w:rPr>
        <w:t>99.035 and subregulation 99.030</w:t>
      </w:r>
      <w:r w:rsidR="000C69D9" w:rsidRPr="0062184A">
        <w:rPr>
          <w:rFonts w:ascii="Times New Roman" w:eastAsia="Times New Roman" w:hAnsi="Times New Roman"/>
          <w:iCs/>
          <w:sz w:val="24"/>
          <w:szCs w:val="24"/>
          <w:lang w:eastAsia="en-AU"/>
        </w:rPr>
        <w:t> </w:t>
      </w:r>
      <w:r w:rsidRPr="0062184A">
        <w:rPr>
          <w:rFonts w:ascii="Times New Roman" w:eastAsia="Times New Roman" w:hAnsi="Times New Roman"/>
          <w:iCs/>
          <w:sz w:val="24"/>
          <w:szCs w:val="24"/>
          <w:lang w:eastAsia="en-AU"/>
        </w:rPr>
        <w:t>(4) of CASR to a specified extent</w:t>
      </w:r>
      <w:r w:rsidR="00EA1666" w:rsidRPr="0062184A">
        <w:rPr>
          <w:rFonts w:ascii="Times New Roman" w:eastAsia="Times New Roman" w:hAnsi="Times New Roman"/>
          <w:iCs/>
          <w:sz w:val="24"/>
          <w:szCs w:val="24"/>
          <w:lang w:eastAsia="en-AU"/>
        </w:rPr>
        <w:t>,</w:t>
      </w:r>
      <w:r w:rsidRPr="0062184A">
        <w:rPr>
          <w:rFonts w:ascii="Times New Roman" w:eastAsia="Times New Roman" w:hAnsi="Times New Roman"/>
          <w:iCs/>
          <w:sz w:val="24"/>
          <w:szCs w:val="24"/>
          <w:lang w:eastAsia="en-AU"/>
        </w:rPr>
        <w:t xml:space="preserve"> and only if specified circumstances apply</w:t>
      </w:r>
      <w:r w:rsidR="002B343E" w:rsidRPr="0062184A">
        <w:rPr>
          <w:rFonts w:ascii="Times New Roman" w:eastAsia="Times New Roman" w:hAnsi="Times New Roman"/>
          <w:iCs/>
          <w:sz w:val="24"/>
          <w:szCs w:val="24"/>
          <w:lang w:eastAsia="en-AU"/>
        </w:rPr>
        <w:t xml:space="preserve">. These circumstances include that </w:t>
      </w:r>
      <w:r w:rsidRPr="0062184A">
        <w:rPr>
          <w:rFonts w:ascii="Times New Roman" w:eastAsia="Times New Roman" w:hAnsi="Times New Roman"/>
          <w:iCs/>
          <w:sz w:val="24"/>
          <w:szCs w:val="24"/>
          <w:lang w:eastAsia="en-AU"/>
        </w:rPr>
        <w:t xml:space="preserve">the DAMP organisation has agreed in writing that the DAMP-like program is to apply in relation to the employee of the non-DAMP organisation. </w:t>
      </w:r>
    </w:p>
    <w:bookmarkEnd w:id="1"/>
    <w:p w14:paraId="5AC547A3" w14:textId="77777777" w:rsidR="002B343E" w:rsidRPr="0062184A" w:rsidRDefault="002B343E" w:rsidP="002B343E">
      <w:pPr>
        <w:spacing w:after="0" w:line="240" w:lineRule="auto"/>
        <w:rPr>
          <w:rFonts w:ascii="Times New Roman" w:eastAsia="Times New Roman" w:hAnsi="Times New Roman"/>
          <w:iCs/>
          <w:sz w:val="24"/>
          <w:szCs w:val="24"/>
          <w:lang w:eastAsia="en-AU"/>
        </w:rPr>
      </w:pPr>
    </w:p>
    <w:p w14:paraId="5D5A2B9A" w14:textId="32E1EF73" w:rsidR="002B343E" w:rsidRPr="0062184A" w:rsidRDefault="002B343E" w:rsidP="002B343E">
      <w:pPr>
        <w:spacing w:after="0" w:line="240" w:lineRule="auto"/>
        <w:rPr>
          <w:rFonts w:ascii="Times New Roman" w:eastAsia="Times New Roman" w:hAnsi="Times New Roman"/>
          <w:iCs/>
          <w:sz w:val="24"/>
          <w:szCs w:val="24"/>
          <w:lang w:eastAsia="en-AU"/>
        </w:rPr>
      </w:pPr>
      <w:r w:rsidRPr="0062184A">
        <w:rPr>
          <w:rFonts w:ascii="Times New Roman" w:eastAsia="Times New Roman" w:hAnsi="Times New Roman"/>
          <w:iCs/>
          <w:sz w:val="24"/>
          <w:szCs w:val="24"/>
          <w:lang w:eastAsia="en-AU"/>
        </w:rPr>
        <w:t xml:space="preserve">A DAMP organisation that has agreed to this arrangement with a non-DAMP organisation </w:t>
      </w:r>
      <w:r w:rsidR="009E7894" w:rsidRPr="0062184A">
        <w:rPr>
          <w:rFonts w:ascii="Times New Roman" w:eastAsia="Times New Roman" w:hAnsi="Times New Roman"/>
          <w:iCs/>
          <w:sz w:val="24"/>
          <w:szCs w:val="24"/>
          <w:lang w:eastAsia="en-AU"/>
        </w:rPr>
        <w:t xml:space="preserve">must </w:t>
      </w:r>
      <w:r w:rsidRPr="0062184A">
        <w:rPr>
          <w:rFonts w:ascii="Times New Roman" w:eastAsia="Times New Roman" w:hAnsi="Times New Roman"/>
          <w:iCs/>
          <w:sz w:val="24"/>
          <w:szCs w:val="24"/>
          <w:lang w:eastAsia="en-AU"/>
        </w:rPr>
        <w:t xml:space="preserve">still apply its DAMP in specified circumstances such as where an employee is suspected of being under the influence of drugs or alcohol. </w:t>
      </w:r>
    </w:p>
    <w:p w14:paraId="70679DED" w14:textId="77777777" w:rsidR="002B343E" w:rsidRPr="0062184A" w:rsidRDefault="002B343E" w:rsidP="00295AA4">
      <w:pPr>
        <w:spacing w:after="0" w:line="240" w:lineRule="auto"/>
        <w:rPr>
          <w:rFonts w:ascii="Times New Roman" w:eastAsia="Times New Roman" w:hAnsi="Times New Roman"/>
          <w:iCs/>
          <w:sz w:val="24"/>
          <w:szCs w:val="24"/>
          <w:lang w:eastAsia="en-AU"/>
        </w:rPr>
      </w:pPr>
    </w:p>
    <w:p w14:paraId="769F29AF" w14:textId="1575F4C4" w:rsidR="00001022" w:rsidRPr="0062184A" w:rsidRDefault="00295AA4" w:rsidP="00295AA4">
      <w:pPr>
        <w:spacing w:after="0" w:line="240" w:lineRule="auto"/>
        <w:rPr>
          <w:rFonts w:ascii="Times New Roman" w:eastAsia="Times New Roman" w:hAnsi="Times New Roman"/>
          <w:iCs/>
          <w:sz w:val="24"/>
          <w:szCs w:val="24"/>
          <w:lang w:eastAsia="en-AU"/>
        </w:rPr>
      </w:pPr>
      <w:bookmarkStart w:id="2" w:name="_Hlk19711234"/>
      <w:r w:rsidRPr="0062184A">
        <w:rPr>
          <w:rFonts w:ascii="Times New Roman" w:eastAsia="Times New Roman" w:hAnsi="Times New Roman"/>
          <w:iCs/>
          <w:sz w:val="24"/>
          <w:szCs w:val="24"/>
          <w:lang w:eastAsia="en-AU"/>
        </w:rPr>
        <w:t>The instrumen</w:t>
      </w:r>
      <w:r w:rsidR="002B343E" w:rsidRPr="0062184A">
        <w:rPr>
          <w:rFonts w:ascii="Times New Roman" w:eastAsia="Times New Roman" w:hAnsi="Times New Roman"/>
          <w:iCs/>
          <w:sz w:val="24"/>
          <w:szCs w:val="24"/>
          <w:lang w:eastAsia="en-AU"/>
        </w:rPr>
        <w:t>t</w:t>
      </w:r>
      <w:r w:rsidRPr="0062184A">
        <w:rPr>
          <w:rFonts w:ascii="Times New Roman" w:eastAsia="Times New Roman" w:hAnsi="Times New Roman"/>
          <w:iCs/>
          <w:sz w:val="24"/>
          <w:szCs w:val="24"/>
          <w:lang w:eastAsia="en-AU"/>
        </w:rPr>
        <w:t xml:space="preserve"> issues directions </w:t>
      </w:r>
      <w:r w:rsidR="009E7894" w:rsidRPr="0062184A">
        <w:rPr>
          <w:rFonts w:ascii="Times New Roman" w:eastAsia="Times New Roman" w:hAnsi="Times New Roman"/>
          <w:iCs/>
          <w:sz w:val="24"/>
          <w:szCs w:val="24"/>
          <w:lang w:eastAsia="en-AU"/>
        </w:rPr>
        <w:t xml:space="preserve">on related matters </w:t>
      </w:r>
      <w:r w:rsidRPr="0062184A">
        <w:rPr>
          <w:rFonts w:ascii="Times New Roman" w:eastAsia="Times New Roman" w:hAnsi="Times New Roman"/>
          <w:iCs/>
          <w:sz w:val="24"/>
          <w:szCs w:val="24"/>
          <w:lang w:eastAsia="en-AU"/>
        </w:rPr>
        <w:t xml:space="preserve">to DAMP organisations and non-DAMP organisations and provides for a delegation necessary for approval by </w:t>
      </w:r>
      <w:r w:rsidR="00BC7A29" w:rsidRPr="0062184A">
        <w:rPr>
          <w:rFonts w:ascii="Times New Roman" w:eastAsia="Times New Roman" w:hAnsi="Times New Roman"/>
          <w:iCs/>
          <w:sz w:val="24"/>
          <w:szCs w:val="24"/>
          <w:lang w:eastAsia="en-AU"/>
        </w:rPr>
        <w:t xml:space="preserve">the </w:t>
      </w:r>
      <w:r w:rsidR="00EA1666" w:rsidRPr="0062184A">
        <w:rPr>
          <w:rFonts w:ascii="Times New Roman" w:eastAsia="Times New Roman" w:hAnsi="Times New Roman"/>
          <w:iCs/>
          <w:sz w:val="24"/>
          <w:szCs w:val="24"/>
          <w:lang w:eastAsia="en-AU"/>
        </w:rPr>
        <w:t xml:space="preserve">Regional Manager </w:t>
      </w:r>
      <w:r w:rsidR="00BC7A29" w:rsidRPr="0062184A">
        <w:rPr>
          <w:rFonts w:ascii="Times New Roman" w:eastAsia="Times New Roman" w:hAnsi="Times New Roman"/>
          <w:iCs/>
          <w:sz w:val="24"/>
          <w:szCs w:val="24"/>
          <w:lang w:eastAsia="en-AU"/>
        </w:rPr>
        <w:t xml:space="preserve">Eastern </w:t>
      </w:r>
      <w:r w:rsidR="00EA1666" w:rsidRPr="0062184A">
        <w:rPr>
          <w:rFonts w:ascii="Times New Roman" w:eastAsia="Times New Roman" w:hAnsi="Times New Roman"/>
          <w:iCs/>
          <w:sz w:val="24"/>
          <w:szCs w:val="24"/>
          <w:lang w:eastAsia="en-AU"/>
        </w:rPr>
        <w:t xml:space="preserve">of </w:t>
      </w:r>
      <w:r w:rsidRPr="0062184A">
        <w:rPr>
          <w:rFonts w:ascii="Times New Roman" w:eastAsia="Times New Roman" w:hAnsi="Times New Roman"/>
          <w:iCs/>
          <w:sz w:val="24"/>
          <w:szCs w:val="24"/>
          <w:lang w:eastAsia="en-AU"/>
        </w:rPr>
        <w:t xml:space="preserve">the </w:t>
      </w:r>
      <w:r w:rsidR="00991B76" w:rsidRPr="0062184A">
        <w:rPr>
          <w:rFonts w:ascii="Times New Roman" w:eastAsia="Times New Roman" w:hAnsi="Times New Roman"/>
          <w:iCs/>
          <w:sz w:val="24"/>
          <w:szCs w:val="24"/>
          <w:lang w:eastAsia="en-AU"/>
        </w:rPr>
        <w:t>Civil Aviation Safety Authority (</w:t>
      </w:r>
      <w:r w:rsidR="00001022" w:rsidRPr="0062184A">
        <w:rPr>
          <w:rFonts w:ascii="Times New Roman" w:eastAsia="Times New Roman" w:hAnsi="Times New Roman"/>
          <w:b/>
          <w:bCs/>
          <w:i/>
          <w:sz w:val="24"/>
          <w:szCs w:val="24"/>
          <w:lang w:eastAsia="en-AU"/>
        </w:rPr>
        <w:t>CASA</w:t>
      </w:r>
      <w:r w:rsidR="00991B76" w:rsidRPr="0062184A">
        <w:rPr>
          <w:rFonts w:ascii="Times New Roman" w:eastAsia="Times New Roman" w:hAnsi="Times New Roman"/>
          <w:iCs/>
          <w:sz w:val="24"/>
          <w:szCs w:val="24"/>
          <w:lang w:eastAsia="en-AU"/>
        </w:rPr>
        <w:t xml:space="preserve">) </w:t>
      </w:r>
      <w:r w:rsidRPr="0062184A">
        <w:rPr>
          <w:rFonts w:ascii="Times New Roman" w:eastAsia="Times New Roman" w:hAnsi="Times New Roman"/>
          <w:iCs/>
          <w:sz w:val="24"/>
          <w:szCs w:val="24"/>
          <w:lang w:eastAsia="en-AU"/>
        </w:rPr>
        <w:t>of DAMP-like program</w:t>
      </w:r>
      <w:r w:rsidR="00407FE1" w:rsidRPr="0062184A">
        <w:rPr>
          <w:rFonts w:ascii="Times New Roman" w:eastAsia="Times New Roman" w:hAnsi="Times New Roman"/>
          <w:iCs/>
          <w:sz w:val="24"/>
          <w:szCs w:val="24"/>
          <w:lang w:eastAsia="en-AU"/>
        </w:rPr>
        <w:t>s</w:t>
      </w:r>
      <w:r w:rsidRPr="0062184A">
        <w:rPr>
          <w:rFonts w:ascii="Times New Roman" w:eastAsia="Times New Roman" w:hAnsi="Times New Roman"/>
          <w:iCs/>
          <w:sz w:val="24"/>
          <w:szCs w:val="24"/>
          <w:lang w:eastAsia="en-AU"/>
        </w:rPr>
        <w:t>.</w:t>
      </w:r>
    </w:p>
    <w:bookmarkEnd w:id="2"/>
    <w:p w14:paraId="15CEEBC1" w14:textId="3E371631" w:rsidR="006859E7" w:rsidRPr="0062184A" w:rsidRDefault="006859E7" w:rsidP="006D6009">
      <w:pPr>
        <w:spacing w:after="0" w:line="240" w:lineRule="auto"/>
        <w:rPr>
          <w:rFonts w:ascii="Times New Roman" w:eastAsia="Times New Roman" w:hAnsi="Times New Roman"/>
          <w:iCs/>
          <w:sz w:val="24"/>
          <w:szCs w:val="24"/>
          <w:lang w:eastAsia="en-AU"/>
        </w:rPr>
      </w:pPr>
    </w:p>
    <w:p w14:paraId="625B2FCA" w14:textId="3617DDA3" w:rsidR="006859E7" w:rsidRDefault="006859E7" w:rsidP="006D6009">
      <w:pPr>
        <w:spacing w:after="0" w:line="240" w:lineRule="auto"/>
        <w:rPr>
          <w:rFonts w:ascii="Times New Roman" w:eastAsia="Times New Roman" w:hAnsi="Times New Roman"/>
          <w:iCs/>
          <w:sz w:val="24"/>
          <w:szCs w:val="24"/>
          <w:lang w:eastAsia="en-AU"/>
        </w:rPr>
      </w:pPr>
      <w:r w:rsidRPr="0062184A">
        <w:rPr>
          <w:rFonts w:ascii="Times New Roman" w:eastAsia="Times New Roman" w:hAnsi="Times New Roman"/>
          <w:iCs/>
          <w:sz w:val="24"/>
          <w:szCs w:val="24"/>
          <w:lang w:eastAsia="en-AU"/>
        </w:rPr>
        <w:t xml:space="preserve">The </w:t>
      </w:r>
      <w:r w:rsidR="008C7F48" w:rsidRPr="0062184A">
        <w:rPr>
          <w:rFonts w:ascii="Times New Roman" w:eastAsia="Times New Roman" w:hAnsi="Times New Roman"/>
          <w:iCs/>
          <w:sz w:val="24"/>
          <w:szCs w:val="24"/>
          <w:lang w:eastAsia="en-AU"/>
        </w:rPr>
        <w:t xml:space="preserve">instrument </w:t>
      </w:r>
      <w:r w:rsidR="0045072C" w:rsidRPr="0062184A">
        <w:rPr>
          <w:rFonts w:ascii="Times New Roman" w:eastAsia="Times New Roman" w:hAnsi="Times New Roman"/>
          <w:iCs/>
          <w:sz w:val="24"/>
          <w:szCs w:val="24"/>
          <w:lang w:eastAsia="en-AU"/>
        </w:rPr>
        <w:t xml:space="preserve">aims to remove the cost and </w:t>
      </w:r>
      <w:r w:rsidRPr="0062184A">
        <w:rPr>
          <w:rFonts w:ascii="Times New Roman" w:eastAsia="Times New Roman" w:hAnsi="Times New Roman"/>
          <w:iCs/>
          <w:sz w:val="24"/>
          <w:szCs w:val="24"/>
          <w:lang w:eastAsia="en-AU"/>
        </w:rPr>
        <w:t xml:space="preserve">administrative burden to industry in requiring a DAMP organisation to cover contracted employees under its DAMP when the non-DAMP organisation </w:t>
      </w:r>
      <w:r w:rsidR="00676942" w:rsidRPr="0062184A">
        <w:rPr>
          <w:rFonts w:ascii="Times New Roman" w:eastAsia="Times New Roman" w:hAnsi="Times New Roman"/>
          <w:iCs/>
          <w:sz w:val="24"/>
          <w:szCs w:val="24"/>
          <w:lang w:eastAsia="en-AU"/>
        </w:rPr>
        <w:t xml:space="preserve">has its own </w:t>
      </w:r>
      <w:r w:rsidRPr="0062184A">
        <w:rPr>
          <w:rFonts w:ascii="Times New Roman" w:eastAsia="Times New Roman" w:hAnsi="Times New Roman"/>
          <w:iCs/>
          <w:sz w:val="24"/>
          <w:szCs w:val="24"/>
          <w:lang w:eastAsia="en-AU"/>
        </w:rPr>
        <w:t>effective plan in place for the management of drugs and alcohol</w:t>
      </w:r>
      <w:r w:rsidR="0045072C" w:rsidRPr="0062184A">
        <w:rPr>
          <w:rFonts w:ascii="Times New Roman" w:eastAsia="Times New Roman" w:hAnsi="Times New Roman"/>
          <w:iCs/>
          <w:sz w:val="24"/>
          <w:szCs w:val="24"/>
          <w:lang w:eastAsia="en-AU"/>
        </w:rPr>
        <w:t xml:space="preserve"> usage by th</w:t>
      </w:r>
      <w:r w:rsidR="009526E2" w:rsidRPr="0062184A">
        <w:rPr>
          <w:rFonts w:ascii="Times New Roman" w:eastAsia="Times New Roman" w:hAnsi="Times New Roman"/>
          <w:iCs/>
          <w:sz w:val="24"/>
          <w:szCs w:val="24"/>
          <w:lang w:eastAsia="en-AU"/>
        </w:rPr>
        <w:t>e</w:t>
      </w:r>
      <w:r w:rsidR="0045072C" w:rsidRPr="0062184A">
        <w:rPr>
          <w:rFonts w:ascii="Times New Roman" w:eastAsia="Times New Roman" w:hAnsi="Times New Roman"/>
          <w:iCs/>
          <w:sz w:val="24"/>
          <w:szCs w:val="24"/>
          <w:lang w:eastAsia="en-AU"/>
        </w:rPr>
        <w:t>se employees</w:t>
      </w:r>
      <w:r w:rsidRPr="0062184A">
        <w:rPr>
          <w:rFonts w:ascii="Times New Roman" w:eastAsia="Times New Roman" w:hAnsi="Times New Roman"/>
          <w:iCs/>
          <w:sz w:val="24"/>
          <w:szCs w:val="24"/>
          <w:lang w:eastAsia="en-AU"/>
        </w:rPr>
        <w:t>.</w:t>
      </w:r>
    </w:p>
    <w:p w14:paraId="4C9E9200" w14:textId="77777777" w:rsidR="0062184A" w:rsidRPr="0062184A" w:rsidRDefault="0062184A" w:rsidP="0062184A">
      <w:pPr>
        <w:spacing w:after="0" w:line="240" w:lineRule="auto"/>
        <w:rPr>
          <w:rFonts w:ascii="Times New Roman" w:eastAsia="Times New Roman" w:hAnsi="Times New Roman"/>
          <w:iCs/>
          <w:sz w:val="24"/>
          <w:szCs w:val="24"/>
          <w:lang w:eastAsia="en-AU"/>
        </w:rPr>
      </w:pPr>
    </w:p>
    <w:p w14:paraId="2F3CFDD5" w14:textId="77777777" w:rsidR="006D6009" w:rsidRPr="0062184A" w:rsidRDefault="006D6009" w:rsidP="0062184A">
      <w:pPr>
        <w:spacing w:after="0" w:line="240" w:lineRule="auto"/>
        <w:rPr>
          <w:rFonts w:ascii="Times New Roman" w:eastAsia="Times New Roman" w:hAnsi="Times New Roman"/>
          <w:sz w:val="24"/>
          <w:szCs w:val="24"/>
          <w:lang w:eastAsia="en-AU"/>
        </w:rPr>
      </w:pPr>
      <w:r w:rsidRPr="0062184A">
        <w:rPr>
          <w:rFonts w:ascii="Times New Roman" w:eastAsia="Times New Roman" w:hAnsi="Times New Roman"/>
          <w:b/>
          <w:sz w:val="24"/>
          <w:szCs w:val="24"/>
          <w:lang w:eastAsia="en-AU"/>
        </w:rPr>
        <w:t>Legislation</w:t>
      </w:r>
    </w:p>
    <w:p w14:paraId="51E28F6C" w14:textId="5FD554B5" w:rsidR="006D6009" w:rsidRPr="0062184A" w:rsidRDefault="006D6009" w:rsidP="0062184A">
      <w:pPr>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 xml:space="preserve">Section 98 of the </w:t>
      </w:r>
      <w:r w:rsidRPr="0062184A">
        <w:rPr>
          <w:rFonts w:ascii="Times New Roman" w:eastAsia="Times New Roman" w:hAnsi="Times New Roman"/>
          <w:i/>
          <w:sz w:val="24"/>
          <w:szCs w:val="24"/>
        </w:rPr>
        <w:t>Civil Aviation Act 1988</w:t>
      </w:r>
      <w:r w:rsidRPr="0062184A">
        <w:rPr>
          <w:rFonts w:ascii="Times New Roman" w:eastAsia="Times New Roman" w:hAnsi="Times New Roman"/>
          <w:sz w:val="24"/>
          <w:szCs w:val="24"/>
        </w:rPr>
        <w:t xml:space="preserve"> (the </w:t>
      </w:r>
      <w:r w:rsidRPr="0062184A">
        <w:rPr>
          <w:rFonts w:ascii="Times New Roman" w:eastAsia="Times New Roman" w:hAnsi="Times New Roman"/>
          <w:b/>
          <w:i/>
          <w:sz w:val="24"/>
          <w:szCs w:val="24"/>
        </w:rPr>
        <w:t>Act</w:t>
      </w:r>
      <w:r w:rsidRPr="0062184A">
        <w:rPr>
          <w:rFonts w:ascii="Times New Roman" w:eastAsia="Times New Roman" w:hAnsi="Times New Roman"/>
          <w:sz w:val="24"/>
          <w:szCs w:val="24"/>
        </w:rPr>
        <w:t>) empowers the Governor-General to make regulations for the Act and in the interests of the safety of air navigation.</w:t>
      </w:r>
      <w:r w:rsidR="00F25143" w:rsidRPr="0062184A">
        <w:rPr>
          <w:rFonts w:ascii="Times New Roman" w:eastAsia="Times New Roman" w:hAnsi="Times New Roman"/>
          <w:sz w:val="24"/>
          <w:szCs w:val="24"/>
        </w:rPr>
        <w:t xml:space="preserve"> Relevantly, the Governor-General has made </w:t>
      </w:r>
      <w:r w:rsidR="009526E2" w:rsidRPr="0062184A">
        <w:rPr>
          <w:rFonts w:ascii="Times New Roman" w:eastAsia="Times New Roman" w:hAnsi="Times New Roman"/>
          <w:iCs/>
          <w:sz w:val="24"/>
          <w:szCs w:val="24"/>
        </w:rPr>
        <w:t xml:space="preserve">CASR </w:t>
      </w:r>
      <w:r w:rsidR="00F25143" w:rsidRPr="0062184A">
        <w:rPr>
          <w:rFonts w:ascii="Times New Roman" w:eastAsia="Times New Roman" w:hAnsi="Times New Roman"/>
          <w:sz w:val="24"/>
          <w:szCs w:val="24"/>
        </w:rPr>
        <w:t xml:space="preserve">and </w:t>
      </w:r>
      <w:r w:rsidR="009526E2" w:rsidRPr="0062184A">
        <w:rPr>
          <w:rFonts w:ascii="Times New Roman" w:eastAsia="Times New Roman" w:hAnsi="Times New Roman"/>
          <w:sz w:val="24"/>
          <w:szCs w:val="24"/>
        </w:rPr>
        <w:t xml:space="preserve">the </w:t>
      </w:r>
      <w:r w:rsidR="00F25143" w:rsidRPr="0062184A">
        <w:rPr>
          <w:rFonts w:ascii="Times New Roman" w:eastAsia="Times New Roman" w:hAnsi="Times New Roman"/>
          <w:i/>
          <w:sz w:val="24"/>
          <w:szCs w:val="24"/>
        </w:rPr>
        <w:t>Civil Aviation Regulations 1988</w:t>
      </w:r>
      <w:r w:rsidR="00F25143" w:rsidRPr="0062184A">
        <w:rPr>
          <w:rFonts w:ascii="Times New Roman" w:eastAsia="Times New Roman" w:hAnsi="Times New Roman"/>
          <w:sz w:val="24"/>
          <w:szCs w:val="24"/>
        </w:rPr>
        <w:t xml:space="preserve"> (</w:t>
      </w:r>
      <w:r w:rsidR="00F25143" w:rsidRPr="0062184A">
        <w:rPr>
          <w:rFonts w:ascii="Times New Roman" w:eastAsia="Times New Roman" w:hAnsi="Times New Roman"/>
          <w:b/>
          <w:i/>
          <w:sz w:val="24"/>
          <w:szCs w:val="24"/>
        </w:rPr>
        <w:t>CAR</w:t>
      </w:r>
      <w:r w:rsidR="00F25143" w:rsidRPr="0062184A">
        <w:rPr>
          <w:rFonts w:ascii="Times New Roman" w:eastAsia="Times New Roman" w:hAnsi="Times New Roman"/>
          <w:sz w:val="24"/>
          <w:szCs w:val="24"/>
        </w:rPr>
        <w:t>).</w:t>
      </w:r>
    </w:p>
    <w:p w14:paraId="4B0E1DEE" w14:textId="779F1BAF" w:rsidR="00C86A11" w:rsidRPr="0062184A" w:rsidRDefault="00C86A11" w:rsidP="0062184A">
      <w:pPr>
        <w:spacing w:after="0" w:line="240" w:lineRule="auto"/>
        <w:rPr>
          <w:rFonts w:ascii="Times New Roman" w:eastAsia="Times New Roman" w:hAnsi="Times New Roman"/>
          <w:sz w:val="24"/>
          <w:szCs w:val="24"/>
        </w:rPr>
      </w:pPr>
    </w:p>
    <w:p w14:paraId="54713027" w14:textId="30471464" w:rsidR="00C86A11" w:rsidRPr="0062184A" w:rsidRDefault="00C86A11" w:rsidP="006D6009">
      <w:pPr>
        <w:spacing w:after="0" w:line="240" w:lineRule="auto"/>
        <w:rPr>
          <w:rFonts w:ascii="Times New Roman" w:eastAsia="Times New Roman" w:hAnsi="Times New Roman"/>
          <w:iCs/>
          <w:sz w:val="24"/>
          <w:szCs w:val="24"/>
        </w:rPr>
      </w:pPr>
      <w:bookmarkStart w:id="3" w:name="_Hlk19711553"/>
      <w:r w:rsidRPr="0062184A">
        <w:rPr>
          <w:rFonts w:ascii="Times New Roman" w:eastAsia="Times New Roman" w:hAnsi="Times New Roman"/>
          <w:sz w:val="24"/>
          <w:szCs w:val="24"/>
        </w:rPr>
        <w:t xml:space="preserve">Section 94 of the Act provides for delegations by the Director of all or any of CASA’s powers under the Act, the regulations or an instrument made under the Act or the regulations, to an officer. </w:t>
      </w:r>
      <w:r w:rsidRPr="0062184A">
        <w:rPr>
          <w:rFonts w:ascii="Times New Roman" w:eastAsia="Times New Roman" w:hAnsi="Times New Roman"/>
          <w:iCs/>
          <w:sz w:val="24"/>
          <w:szCs w:val="24"/>
        </w:rPr>
        <w:t>Subsection 94</w:t>
      </w:r>
      <w:r w:rsidR="00440421" w:rsidRPr="0062184A">
        <w:rPr>
          <w:rFonts w:ascii="Times New Roman" w:eastAsia="Times New Roman" w:hAnsi="Times New Roman"/>
          <w:iCs/>
          <w:sz w:val="24"/>
          <w:szCs w:val="24"/>
        </w:rPr>
        <w:t> </w:t>
      </w:r>
      <w:r w:rsidRPr="0062184A">
        <w:rPr>
          <w:rFonts w:ascii="Times New Roman" w:eastAsia="Times New Roman" w:hAnsi="Times New Roman"/>
          <w:iCs/>
          <w:sz w:val="24"/>
          <w:szCs w:val="24"/>
        </w:rPr>
        <w:t>(2) provides for delegations to officers who hold, or perform the duties of, an office that is equivalent to a position occupied by an SES employee or acting SES employee.</w:t>
      </w:r>
    </w:p>
    <w:bookmarkEnd w:id="3"/>
    <w:p w14:paraId="7BA5012A" w14:textId="78469820" w:rsidR="006D6009" w:rsidRPr="0062184A" w:rsidRDefault="006D6009" w:rsidP="006D6009">
      <w:pPr>
        <w:spacing w:after="0" w:line="240" w:lineRule="auto"/>
        <w:rPr>
          <w:rFonts w:ascii="Times New Roman" w:eastAsia="Times New Roman" w:hAnsi="Times New Roman"/>
          <w:i/>
          <w:sz w:val="24"/>
          <w:szCs w:val="24"/>
        </w:rPr>
      </w:pPr>
    </w:p>
    <w:p w14:paraId="2D490D81" w14:textId="05C2408D" w:rsidR="006D6009" w:rsidRPr="0062184A" w:rsidRDefault="006D6009" w:rsidP="006D6009">
      <w:pPr>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Subpart 11.F of</w:t>
      </w:r>
      <w:r w:rsidR="004213FD" w:rsidRPr="0062184A">
        <w:rPr>
          <w:rFonts w:ascii="Times New Roman" w:eastAsia="Times New Roman" w:hAnsi="Times New Roman"/>
          <w:sz w:val="24"/>
          <w:szCs w:val="24"/>
        </w:rPr>
        <w:t xml:space="preserve"> </w:t>
      </w:r>
      <w:r w:rsidR="009526E2" w:rsidRPr="0062184A">
        <w:rPr>
          <w:rFonts w:ascii="Times New Roman" w:eastAsia="Times New Roman" w:hAnsi="Times New Roman"/>
          <w:sz w:val="24"/>
          <w:szCs w:val="24"/>
        </w:rPr>
        <w:t xml:space="preserve">CASR </w:t>
      </w:r>
      <w:r w:rsidRPr="0062184A">
        <w:rPr>
          <w:rFonts w:ascii="Times New Roman" w:eastAsia="Times New Roman" w:hAnsi="Times New Roman"/>
          <w:sz w:val="24"/>
          <w:szCs w:val="24"/>
        </w:rPr>
        <w:t>provides for the granting of exemptions from particular provisions of the regulations. Subregulation 11.160</w:t>
      </w:r>
      <w:r w:rsidR="00440421" w:rsidRPr="0062184A">
        <w:rPr>
          <w:rFonts w:ascii="Times New Roman" w:eastAsia="Times New Roman" w:hAnsi="Times New Roman"/>
          <w:sz w:val="24"/>
          <w:szCs w:val="24"/>
        </w:rPr>
        <w:t> </w:t>
      </w:r>
      <w:r w:rsidRPr="0062184A">
        <w:rPr>
          <w:rFonts w:ascii="Times New Roman" w:eastAsia="Times New Roman" w:hAnsi="Times New Roman"/>
          <w:sz w:val="24"/>
          <w:szCs w:val="24"/>
        </w:rPr>
        <w:t>(1) of CASR provides that, for subsection 98</w:t>
      </w:r>
      <w:r w:rsidR="00440421" w:rsidRPr="0062184A">
        <w:rPr>
          <w:rFonts w:ascii="Times New Roman" w:eastAsia="Times New Roman" w:hAnsi="Times New Roman"/>
          <w:sz w:val="24"/>
          <w:szCs w:val="24"/>
        </w:rPr>
        <w:t> </w:t>
      </w:r>
      <w:r w:rsidRPr="0062184A">
        <w:rPr>
          <w:rFonts w:ascii="Times New Roman" w:eastAsia="Times New Roman" w:hAnsi="Times New Roman"/>
          <w:sz w:val="24"/>
          <w:szCs w:val="24"/>
        </w:rPr>
        <w:t>(5A) of the Act, CASA may grant an exemption from a provision of the regulations</w:t>
      </w:r>
      <w:r w:rsidR="00545E80" w:rsidRPr="0062184A">
        <w:rPr>
          <w:rFonts w:ascii="Times New Roman" w:eastAsia="Times New Roman" w:hAnsi="Times New Roman"/>
          <w:sz w:val="24"/>
          <w:szCs w:val="24"/>
        </w:rPr>
        <w:t>.</w:t>
      </w:r>
    </w:p>
    <w:p w14:paraId="67E96C61" w14:textId="083320EA" w:rsidR="006D6009" w:rsidRPr="0062184A" w:rsidRDefault="006D6009" w:rsidP="0062184A">
      <w:pPr>
        <w:keepNext/>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lastRenderedPageBreak/>
        <w:t>Under subregulation 11.160</w:t>
      </w:r>
      <w:r w:rsidR="00440421" w:rsidRPr="0062184A">
        <w:rPr>
          <w:rFonts w:ascii="Times New Roman" w:eastAsia="Times New Roman" w:hAnsi="Times New Roman"/>
          <w:sz w:val="24"/>
          <w:szCs w:val="24"/>
        </w:rPr>
        <w:t> </w:t>
      </w:r>
      <w:r w:rsidRPr="0062184A">
        <w:rPr>
          <w:rFonts w:ascii="Times New Roman" w:eastAsia="Times New Roman" w:hAnsi="Times New Roman"/>
          <w:sz w:val="24"/>
          <w:szCs w:val="24"/>
        </w:rPr>
        <w:t xml:space="preserve">(2) of CASR, an exemption may be granted to a person or a class of persons, and may specify the class by reference to membership of a specified body or any other characteristic. </w:t>
      </w:r>
    </w:p>
    <w:p w14:paraId="00EFA321" w14:textId="77777777" w:rsidR="005E5D0B" w:rsidRPr="0062184A" w:rsidRDefault="005E5D0B" w:rsidP="0062184A">
      <w:pPr>
        <w:keepNext/>
        <w:spacing w:after="0" w:line="240" w:lineRule="auto"/>
        <w:rPr>
          <w:rFonts w:ascii="Times New Roman" w:eastAsia="Times New Roman" w:hAnsi="Times New Roman"/>
          <w:sz w:val="24"/>
          <w:szCs w:val="24"/>
        </w:rPr>
      </w:pPr>
    </w:p>
    <w:p w14:paraId="0451CCF5" w14:textId="2C82739F" w:rsidR="009B3897" w:rsidRPr="0062184A" w:rsidRDefault="009B3897" w:rsidP="009B3897">
      <w:pPr>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Under subregulation 11.160</w:t>
      </w:r>
      <w:r w:rsidR="00440421" w:rsidRPr="0062184A">
        <w:rPr>
          <w:rFonts w:ascii="Times New Roman" w:eastAsia="Times New Roman" w:hAnsi="Times New Roman"/>
          <w:sz w:val="24"/>
          <w:szCs w:val="24"/>
        </w:rPr>
        <w:t> </w:t>
      </w:r>
      <w:r w:rsidRPr="0062184A">
        <w:rPr>
          <w:rFonts w:ascii="Times New Roman" w:eastAsia="Times New Roman" w:hAnsi="Times New Roman"/>
          <w:sz w:val="24"/>
          <w:szCs w:val="24"/>
        </w:rPr>
        <w:t>(3) of CASR, an exemption may be granted on application by a person or on CASA’s own initiative.</w:t>
      </w:r>
    </w:p>
    <w:p w14:paraId="51308DAC" w14:textId="77777777" w:rsidR="009B3897" w:rsidRPr="0062184A" w:rsidRDefault="009B3897" w:rsidP="009B3897">
      <w:pPr>
        <w:spacing w:after="0" w:line="240" w:lineRule="auto"/>
        <w:rPr>
          <w:rFonts w:ascii="Times New Roman" w:eastAsia="Times New Roman" w:hAnsi="Times New Roman"/>
          <w:sz w:val="24"/>
          <w:szCs w:val="24"/>
        </w:rPr>
      </w:pPr>
    </w:p>
    <w:p w14:paraId="4EB7ED70" w14:textId="239A6099" w:rsidR="005E5D0B" w:rsidRPr="0062184A" w:rsidRDefault="005E5D0B" w:rsidP="006D6009">
      <w:pPr>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Under subregulation 11.170</w:t>
      </w:r>
      <w:r w:rsidR="00440421" w:rsidRPr="0062184A">
        <w:rPr>
          <w:rFonts w:ascii="Times New Roman" w:eastAsia="Times New Roman" w:hAnsi="Times New Roman"/>
          <w:sz w:val="24"/>
          <w:szCs w:val="24"/>
        </w:rPr>
        <w:t> </w:t>
      </w:r>
      <w:r w:rsidRPr="0062184A">
        <w:rPr>
          <w:rFonts w:ascii="Times New Roman" w:eastAsia="Times New Roman" w:hAnsi="Times New Roman"/>
          <w:sz w:val="24"/>
          <w:szCs w:val="24"/>
        </w:rPr>
        <w:t>(3) of CASR, in deciding whether to grant an exemption</w:t>
      </w:r>
      <w:r w:rsidR="00F514A2" w:rsidRPr="0062184A">
        <w:rPr>
          <w:rFonts w:ascii="Times New Roman" w:eastAsia="Times New Roman" w:hAnsi="Times New Roman"/>
          <w:sz w:val="24"/>
          <w:szCs w:val="24"/>
        </w:rPr>
        <w:t xml:space="preserve"> on application</w:t>
      </w:r>
      <w:r w:rsidRPr="0062184A">
        <w:rPr>
          <w:rFonts w:ascii="Times New Roman" w:eastAsia="Times New Roman" w:hAnsi="Times New Roman"/>
          <w:sz w:val="24"/>
          <w:szCs w:val="24"/>
        </w:rPr>
        <w:t xml:space="preserve">, CASA must regard as paramount the preservation of at least an acceptable level of aviation safety. </w:t>
      </w:r>
      <w:r w:rsidR="009B3897" w:rsidRPr="0062184A">
        <w:rPr>
          <w:rFonts w:ascii="Times New Roman" w:eastAsia="Times New Roman" w:hAnsi="Times New Roman"/>
          <w:sz w:val="24"/>
          <w:szCs w:val="24"/>
        </w:rPr>
        <w:t>CASA has regard to the same test when deciding whether to grant an exemption on its own initiative.</w:t>
      </w:r>
    </w:p>
    <w:p w14:paraId="011CB623" w14:textId="77777777" w:rsidR="006D6009" w:rsidRPr="0062184A" w:rsidRDefault="006D6009" w:rsidP="006D6009">
      <w:pPr>
        <w:spacing w:after="0" w:line="240" w:lineRule="auto"/>
        <w:rPr>
          <w:rFonts w:ascii="Times New Roman" w:eastAsia="Times New Roman" w:hAnsi="Times New Roman"/>
          <w:sz w:val="24"/>
          <w:szCs w:val="24"/>
        </w:rPr>
      </w:pPr>
    </w:p>
    <w:p w14:paraId="45840507" w14:textId="77777777" w:rsidR="006D6009" w:rsidRPr="0062184A" w:rsidRDefault="006D6009" w:rsidP="006D6009">
      <w:pPr>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 xml:space="preserve">Regulation 11.205 provides that CASA may impose conditions on an exemption if </w:t>
      </w:r>
      <w:proofErr w:type="gramStart"/>
      <w:r w:rsidRPr="0062184A">
        <w:rPr>
          <w:rFonts w:ascii="Times New Roman" w:eastAsia="Times New Roman" w:hAnsi="Times New Roman"/>
          <w:sz w:val="24"/>
          <w:szCs w:val="24"/>
        </w:rPr>
        <w:t>necessary</w:t>
      </w:r>
      <w:proofErr w:type="gramEnd"/>
      <w:r w:rsidRPr="0062184A">
        <w:rPr>
          <w:rFonts w:ascii="Times New Roman" w:eastAsia="Times New Roman" w:hAnsi="Times New Roman"/>
          <w:sz w:val="24"/>
          <w:szCs w:val="24"/>
        </w:rPr>
        <w:t xml:space="preserve"> in the interests of the safety of air navigation. Under regulation 11.210, it is a strict liability offence not to comply with the obligations imposed by a condition. </w:t>
      </w:r>
    </w:p>
    <w:p w14:paraId="74C1ACBE" w14:textId="77777777" w:rsidR="006D6009" w:rsidRPr="0062184A" w:rsidRDefault="006D6009" w:rsidP="006D6009">
      <w:pPr>
        <w:spacing w:after="0" w:line="240" w:lineRule="auto"/>
        <w:rPr>
          <w:rFonts w:ascii="Times New Roman" w:eastAsia="Times New Roman" w:hAnsi="Times New Roman"/>
          <w:sz w:val="24"/>
          <w:szCs w:val="24"/>
        </w:rPr>
      </w:pPr>
    </w:p>
    <w:p w14:paraId="450CDA1A" w14:textId="74788C25" w:rsidR="006D6009" w:rsidRPr="0062184A" w:rsidRDefault="006D6009" w:rsidP="006D6009">
      <w:pPr>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Regulation 11.225 of CASR requires an exemption to be published on the Internet. Under subregulation 11.230</w:t>
      </w:r>
      <w:r w:rsidR="00440421" w:rsidRPr="0062184A">
        <w:rPr>
          <w:rFonts w:ascii="Times New Roman" w:eastAsia="Times New Roman" w:hAnsi="Times New Roman"/>
          <w:sz w:val="24"/>
          <w:szCs w:val="24"/>
        </w:rPr>
        <w:t> </w:t>
      </w:r>
      <w:r w:rsidRPr="0062184A">
        <w:rPr>
          <w:rFonts w:ascii="Times New Roman" w:eastAsia="Times New Roman" w:hAnsi="Times New Roman"/>
          <w:sz w:val="24"/>
          <w:szCs w:val="24"/>
        </w:rPr>
        <w:t>(1), the maximum duration of an exemption is 3 years.</w:t>
      </w:r>
    </w:p>
    <w:p w14:paraId="1917F2A3" w14:textId="77777777" w:rsidR="006D6009" w:rsidRPr="0062184A" w:rsidRDefault="006D6009" w:rsidP="006D6009">
      <w:pPr>
        <w:spacing w:after="0" w:line="240" w:lineRule="auto"/>
        <w:rPr>
          <w:rFonts w:ascii="Times New Roman" w:eastAsia="Times New Roman" w:hAnsi="Times New Roman"/>
          <w:i/>
          <w:sz w:val="24"/>
          <w:szCs w:val="24"/>
        </w:rPr>
      </w:pPr>
    </w:p>
    <w:p w14:paraId="68F6A802" w14:textId="3CDC96A5" w:rsidR="006D6009" w:rsidRPr="0062184A" w:rsidRDefault="006D6009" w:rsidP="006D6009">
      <w:pPr>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 xml:space="preserve">Subpart 11.G of </w:t>
      </w:r>
      <w:r w:rsidR="004213FD" w:rsidRPr="0062184A">
        <w:rPr>
          <w:rFonts w:ascii="Times New Roman" w:eastAsia="Times New Roman" w:hAnsi="Times New Roman"/>
          <w:sz w:val="24"/>
          <w:szCs w:val="24"/>
        </w:rPr>
        <w:t xml:space="preserve">the </w:t>
      </w:r>
      <w:r w:rsidR="009526E2" w:rsidRPr="0062184A">
        <w:rPr>
          <w:rFonts w:ascii="Times New Roman" w:eastAsia="Times New Roman" w:hAnsi="Times New Roman"/>
          <w:sz w:val="24"/>
          <w:szCs w:val="24"/>
        </w:rPr>
        <w:t xml:space="preserve">CASR </w:t>
      </w:r>
      <w:r w:rsidRPr="0062184A">
        <w:rPr>
          <w:rFonts w:ascii="Times New Roman" w:eastAsia="Times New Roman" w:hAnsi="Times New Roman"/>
          <w:sz w:val="24"/>
          <w:szCs w:val="24"/>
        </w:rPr>
        <w:t xml:space="preserve">provides for </w:t>
      </w:r>
      <w:r w:rsidR="009526E2" w:rsidRPr="0062184A">
        <w:rPr>
          <w:rFonts w:ascii="Times New Roman" w:eastAsia="Times New Roman" w:hAnsi="Times New Roman"/>
          <w:sz w:val="24"/>
          <w:szCs w:val="24"/>
        </w:rPr>
        <w:t xml:space="preserve">CASA </w:t>
      </w:r>
      <w:r w:rsidRPr="0062184A">
        <w:rPr>
          <w:rFonts w:ascii="Times New Roman" w:eastAsia="Times New Roman" w:hAnsi="Times New Roman"/>
          <w:sz w:val="24"/>
          <w:szCs w:val="24"/>
        </w:rPr>
        <w:t>to issue directions in relation to matters affecting the safety of air navigation. Under paragraph 11.245</w:t>
      </w:r>
      <w:r w:rsidR="00440421" w:rsidRPr="0062184A">
        <w:rPr>
          <w:rFonts w:ascii="Times New Roman" w:eastAsia="Times New Roman" w:hAnsi="Times New Roman"/>
          <w:sz w:val="24"/>
          <w:szCs w:val="24"/>
        </w:rPr>
        <w:t> </w:t>
      </w:r>
      <w:r w:rsidRPr="0062184A">
        <w:rPr>
          <w:rFonts w:ascii="Times New Roman" w:eastAsia="Times New Roman" w:hAnsi="Times New Roman"/>
          <w:sz w:val="24"/>
          <w:szCs w:val="24"/>
        </w:rPr>
        <w:t>(1)</w:t>
      </w:r>
      <w:r w:rsidR="00440421" w:rsidRPr="0062184A">
        <w:rPr>
          <w:rFonts w:ascii="Times New Roman" w:eastAsia="Times New Roman" w:hAnsi="Times New Roman"/>
          <w:sz w:val="24"/>
          <w:szCs w:val="24"/>
        </w:rPr>
        <w:t> </w:t>
      </w:r>
      <w:r w:rsidRPr="0062184A">
        <w:rPr>
          <w:rFonts w:ascii="Times New Roman" w:eastAsia="Times New Roman" w:hAnsi="Times New Roman"/>
          <w:sz w:val="24"/>
          <w:szCs w:val="24"/>
        </w:rPr>
        <w:t>(a) of CASR, CASA may, by instrument, issue a direction about any matter affecting the safe navigation and operation of aircraft. Subregulation 11.245</w:t>
      </w:r>
      <w:r w:rsidR="00440421" w:rsidRPr="0062184A">
        <w:rPr>
          <w:rFonts w:ascii="Times New Roman" w:eastAsia="Times New Roman" w:hAnsi="Times New Roman"/>
          <w:sz w:val="24"/>
          <w:szCs w:val="24"/>
        </w:rPr>
        <w:t> </w:t>
      </w:r>
      <w:r w:rsidRPr="0062184A">
        <w:rPr>
          <w:rFonts w:ascii="Times New Roman" w:eastAsia="Times New Roman" w:hAnsi="Times New Roman"/>
          <w:sz w:val="24"/>
          <w:szCs w:val="24"/>
        </w:rPr>
        <w:t>(2) of CASR provides that CASA may issue such a direction if CASA is satisfied that it is necessary to do so in the interests of the safety of air navigation, if the direction is not inconsistent with the Act, and for the purposes of CASA’s functions.</w:t>
      </w:r>
    </w:p>
    <w:p w14:paraId="599843B2" w14:textId="77777777" w:rsidR="006D6009" w:rsidRPr="0062184A" w:rsidRDefault="006D6009" w:rsidP="006D6009">
      <w:pPr>
        <w:spacing w:after="0" w:line="240" w:lineRule="auto"/>
        <w:rPr>
          <w:rFonts w:ascii="Times New Roman" w:eastAsia="Times New Roman" w:hAnsi="Times New Roman"/>
          <w:sz w:val="24"/>
          <w:szCs w:val="24"/>
        </w:rPr>
      </w:pPr>
    </w:p>
    <w:p w14:paraId="4169DDE1" w14:textId="758C0B55" w:rsidR="006D6009" w:rsidRPr="0062184A" w:rsidRDefault="006D6009" w:rsidP="006D6009">
      <w:pPr>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Under paragraph 11.250</w:t>
      </w:r>
      <w:r w:rsidR="00440421" w:rsidRPr="0062184A">
        <w:rPr>
          <w:rFonts w:ascii="Times New Roman" w:eastAsia="Times New Roman" w:hAnsi="Times New Roman"/>
          <w:sz w:val="24"/>
          <w:szCs w:val="24"/>
        </w:rPr>
        <w:t> </w:t>
      </w:r>
      <w:r w:rsidRPr="0062184A">
        <w:rPr>
          <w:rFonts w:ascii="Times New Roman" w:eastAsia="Times New Roman" w:hAnsi="Times New Roman"/>
          <w:sz w:val="24"/>
          <w:szCs w:val="24"/>
        </w:rPr>
        <w:t>(a) of CASR, a direction under regulation 11.245 ceases to be in force on the day specified in the direction. Under regulation 11.255 it is an offence of strict liability to contravene a direction under regulation 11.245.</w:t>
      </w:r>
    </w:p>
    <w:p w14:paraId="32FD0DC6" w14:textId="31064391" w:rsidR="008E0375" w:rsidRPr="0062184A" w:rsidRDefault="008E0375" w:rsidP="006D6009">
      <w:pPr>
        <w:spacing w:after="0" w:line="240" w:lineRule="auto"/>
        <w:rPr>
          <w:rFonts w:ascii="Times New Roman" w:eastAsia="Times New Roman" w:hAnsi="Times New Roman"/>
          <w:sz w:val="24"/>
          <w:szCs w:val="24"/>
        </w:rPr>
      </w:pPr>
    </w:p>
    <w:p w14:paraId="2FA8BF8E" w14:textId="60B3D156" w:rsidR="008E0375" w:rsidRPr="0062184A" w:rsidRDefault="008E0375" w:rsidP="008E0375">
      <w:pPr>
        <w:spacing w:after="0" w:line="240" w:lineRule="auto"/>
        <w:rPr>
          <w:rFonts w:ascii="Times New Roman" w:eastAsia="Times New Roman" w:hAnsi="Times New Roman"/>
          <w:sz w:val="24"/>
          <w:szCs w:val="24"/>
        </w:rPr>
      </w:pPr>
      <w:bookmarkStart w:id="4" w:name="_Hlk19711646"/>
      <w:r w:rsidRPr="0062184A">
        <w:rPr>
          <w:rFonts w:ascii="Times New Roman" w:eastAsia="Times New Roman" w:hAnsi="Times New Roman"/>
          <w:sz w:val="24"/>
          <w:szCs w:val="24"/>
        </w:rPr>
        <w:t xml:space="preserve">Section 3 of the Act defines </w:t>
      </w:r>
      <w:r w:rsidRPr="0062184A">
        <w:rPr>
          <w:rFonts w:ascii="Times New Roman" w:eastAsia="Times New Roman" w:hAnsi="Times New Roman"/>
          <w:b/>
          <w:bCs/>
          <w:i/>
          <w:iCs/>
          <w:sz w:val="24"/>
          <w:szCs w:val="24"/>
        </w:rPr>
        <w:t xml:space="preserve">civil aviation authorisation </w:t>
      </w:r>
      <w:r w:rsidRPr="0062184A">
        <w:rPr>
          <w:rFonts w:ascii="Times New Roman" w:eastAsia="Times New Roman" w:hAnsi="Times New Roman"/>
          <w:sz w:val="24"/>
          <w:szCs w:val="24"/>
        </w:rPr>
        <w:t>as an authorisation under this Act or the regulations to undertake a particular activity (whether the authorisation is called an A</w:t>
      </w:r>
      <w:r w:rsidR="00561D25" w:rsidRPr="0062184A">
        <w:rPr>
          <w:rFonts w:ascii="Times New Roman" w:eastAsia="Times New Roman" w:hAnsi="Times New Roman"/>
          <w:sz w:val="24"/>
          <w:szCs w:val="24"/>
        </w:rPr>
        <w:t xml:space="preserve">ir Operator’s Certificate </w:t>
      </w:r>
      <w:r w:rsidR="0055603D" w:rsidRPr="0062184A">
        <w:rPr>
          <w:rFonts w:ascii="Times New Roman" w:eastAsia="Times New Roman" w:hAnsi="Times New Roman"/>
          <w:sz w:val="24"/>
          <w:szCs w:val="24"/>
        </w:rPr>
        <w:t>(</w:t>
      </w:r>
      <w:r w:rsidR="0055603D" w:rsidRPr="0062184A">
        <w:rPr>
          <w:rFonts w:ascii="Times New Roman" w:eastAsia="Times New Roman" w:hAnsi="Times New Roman"/>
          <w:b/>
          <w:bCs/>
          <w:i/>
          <w:iCs/>
          <w:sz w:val="24"/>
          <w:szCs w:val="24"/>
        </w:rPr>
        <w:t>A</w:t>
      </w:r>
      <w:r w:rsidRPr="0062184A">
        <w:rPr>
          <w:rFonts w:ascii="Times New Roman" w:eastAsia="Times New Roman" w:hAnsi="Times New Roman"/>
          <w:b/>
          <w:bCs/>
          <w:i/>
          <w:iCs/>
          <w:sz w:val="24"/>
          <w:szCs w:val="24"/>
        </w:rPr>
        <w:t>OC</w:t>
      </w:r>
      <w:r w:rsidR="0055603D" w:rsidRPr="0062184A">
        <w:rPr>
          <w:rFonts w:ascii="Times New Roman" w:eastAsia="Times New Roman" w:hAnsi="Times New Roman"/>
          <w:sz w:val="24"/>
          <w:szCs w:val="24"/>
        </w:rPr>
        <w:t>)</w:t>
      </w:r>
      <w:r w:rsidRPr="0062184A">
        <w:rPr>
          <w:rFonts w:ascii="Times New Roman" w:eastAsia="Times New Roman" w:hAnsi="Times New Roman"/>
          <w:sz w:val="24"/>
          <w:szCs w:val="24"/>
        </w:rPr>
        <w:t>, permission, authority licence, certificate, rating or endorsement or is known by some other name).</w:t>
      </w:r>
    </w:p>
    <w:bookmarkEnd w:id="4"/>
    <w:p w14:paraId="77C96A6C" w14:textId="77777777" w:rsidR="008E0375" w:rsidRPr="0062184A" w:rsidRDefault="008E0375" w:rsidP="008E0375">
      <w:pPr>
        <w:spacing w:after="0" w:line="240" w:lineRule="auto"/>
        <w:rPr>
          <w:rFonts w:ascii="Times New Roman" w:eastAsia="Times New Roman" w:hAnsi="Times New Roman"/>
          <w:sz w:val="24"/>
          <w:szCs w:val="24"/>
        </w:rPr>
      </w:pPr>
    </w:p>
    <w:p w14:paraId="0504A826" w14:textId="77777777" w:rsidR="008E0375" w:rsidRPr="0062184A" w:rsidRDefault="008E0375" w:rsidP="008E0375">
      <w:pPr>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 xml:space="preserve">Section 31 of the Act and regulation 201.004 of CASR provides for merits review of civil aviation authorisations. </w:t>
      </w:r>
    </w:p>
    <w:p w14:paraId="6E74192F" w14:textId="3B7B2D90" w:rsidR="00F514A2" w:rsidRPr="0062184A" w:rsidRDefault="00F514A2" w:rsidP="006D6009">
      <w:pPr>
        <w:spacing w:after="0" w:line="240" w:lineRule="auto"/>
        <w:rPr>
          <w:rFonts w:ascii="Times New Roman" w:eastAsia="Times New Roman" w:hAnsi="Times New Roman"/>
          <w:sz w:val="24"/>
          <w:szCs w:val="24"/>
        </w:rPr>
      </w:pPr>
    </w:p>
    <w:p w14:paraId="7F8FBB29" w14:textId="28B0FEB9" w:rsidR="00D1571A" w:rsidRPr="0062184A" w:rsidRDefault="00D1571A" w:rsidP="006D6009">
      <w:pPr>
        <w:spacing w:after="0" w:line="240" w:lineRule="auto"/>
        <w:rPr>
          <w:rFonts w:ascii="Times New Roman" w:eastAsia="Times New Roman" w:hAnsi="Times New Roman"/>
          <w:b/>
          <w:bCs/>
          <w:i/>
          <w:iCs/>
          <w:sz w:val="24"/>
          <w:szCs w:val="24"/>
        </w:rPr>
      </w:pPr>
      <w:r w:rsidRPr="0062184A">
        <w:rPr>
          <w:rFonts w:ascii="Times New Roman" w:eastAsia="Times New Roman" w:hAnsi="Times New Roman"/>
          <w:b/>
          <w:bCs/>
          <w:i/>
          <w:iCs/>
          <w:sz w:val="24"/>
          <w:szCs w:val="24"/>
        </w:rPr>
        <w:t>DAMPs</w:t>
      </w:r>
    </w:p>
    <w:p w14:paraId="46CB2264" w14:textId="3EBD7671" w:rsidR="00D1571A" w:rsidRPr="0062184A" w:rsidRDefault="00D1571A" w:rsidP="00A402DD">
      <w:pPr>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Part 99 of CASR is made for section 34 of the Act and prescribes a scheme for the regulation of alcohol and certain drug use by persons conducting SSAA</w:t>
      </w:r>
      <w:r w:rsidR="00FA51B6">
        <w:rPr>
          <w:rFonts w:ascii="Times New Roman" w:eastAsia="Times New Roman" w:hAnsi="Times New Roman"/>
          <w:sz w:val="24"/>
          <w:szCs w:val="24"/>
        </w:rPr>
        <w:t>s</w:t>
      </w:r>
      <w:r w:rsidRPr="0062184A">
        <w:rPr>
          <w:rFonts w:ascii="Times New Roman" w:eastAsia="Times New Roman" w:hAnsi="Times New Roman"/>
          <w:sz w:val="24"/>
          <w:szCs w:val="24"/>
        </w:rPr>
        <w:t>.</w:t>
      </w:r>
    </w:p>
    <w:p w14:paraId="0432232A" w14:textId="77777777" w:rsidR="00D1571A" w:rsidRPr="0062184A" w:rsidRDefault="00D1571A" w:rsidP="00A402DD">
      <w:pPr>
        <w:spacing w:after="0" w:line="240" w:lineRule="auto"/>
        <w:rPr>
          <w:rFonts w:ascii="Times New Roman" w:eastAsia="Times New Roman" w:hAnsi="Times New Roman"/>
          <w:sz w:val="24"/>
          <w:szCs w:val="24"/>
        </w:rPr>
      </w:pPr>
    </w:p>
    <w:p w14:paraId="18F33733" w14:textId="79F341D9" w:rsidR="00A402DD" w:rsidRPr="0062184A" w:rsidRDefault="00A402DD" w:rsidP="00A402DD">
      <w:pPr>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 xml:space="preserve">Subpart 99.B of CASR deals with </w:t>
      </w:r>
      <w:r w:rsidR="00D1571A" w:rsidRPr="0062184A">
        <w:rPr>
          <w:rFonts w:ascii="Times New Roman" w:eastAsia="Times New Roman" w:hAnsi="Times New Roman"/>
          <w:sz w:val="24"/>
          <w:szCs w:val="24"/>
        </w:rPr>
        <w:t xml:space="preserve">DAMPs. </w:t>
      </w:r>
      <w:r w:rsidRPr="0062184A">
        <w:rPr>
          <w:rFonts w:ascii="Times New Roman" w:eastAsia="Times New Roman" w:hAnsi="Times New Roman"/>
          <w:sz w:val="24"/>
          <w:szCs w:val="24"/>
        </w:rPr>
        <w:t xml:space="preserve">A </w:t>
      </w:r>
      <w:r w:rsidR="00D1571A" w:rsidRPr="0062184A">
        <w:rPr>
          <w:rFonts w:ascii="Times New Roman" w:eastAsia="Times New Roman" w:hAnsi="Times New Roman"/>
          <w:sz w:val="24"/>
          <w:szCs w:val="24"/>
        </w:rPr>
        <w:t xml:space="preserve">DAMP </w:t>
      </w:r>
      <w:r w:rsidRPr="0062184A">
        <w:rPr>
          <w:rFonts w:ascii="Times New Roman" w:eastAsia="Times New Roman" w:hAnsi="Times New Roman"/>
          <w:sz w:val="24"/>
          <w:szCs w:val="24"/>
        </w:rPr>
        <w:t>is defined in regulation 99.010 of CASR as meaning a drug and alcohol management plan that complies or purports to comply, with the requirements of regulation 99.045</w:t>
      </w:r>
      <w:r w:rsidR="00D1571A" w:rsidRPr="0062184A">
        <w:rPr>
          <w:rFonts w:ascii="Times New Roman" w:eastAsia="Times New Roman" w:hAnsi="Times New Roman"/>
          <w:sz w:val="24"/>
          <w:szCs w:val="24"/>
        </w:rPr>
        <w:t xml:space="preserve"> of CASR</w:t>
      </w:r>
      <w:r w:rsidRPr="0062184A">
        <w:rPr>
          <w:rFonts w:ascii="Times New Roman" w:eastAsia="Times New Roman" w:hAnsi="Times New Roman"/>
          <w:sz w:val="24"/>
          <w:szCs w:val="24"/>
        </w:rPr>
        <w:t>.</w:t>
      </w:r>
    </w:p>
    <w:p w14:paraId="45995746" w14:textId="4F30C56A" w:rsidR="00A402DD" w:rsidRPr="0062184A" w:rsidRDefault="00A402DD" w:rsidP="00A402DD">
      <w:pPr>
        <w:spacing w:after="0" w:line="240" w:lineRule="auto"/>
        <w:rPr>
          <w:rFonts w:ascii="Times New Roman" w:hAnsi="Times New Roman"/>
          <w:sz w:val="24"/>
          <w:szCs w:val="24"/>
        </w:rPr>
      </w:pPr>
    </w:p>
    <w:p w14:paraId="26209CAB" w14:textId="189BC274" w:rsidR="007E520B" w:rsidRPr="0062184A" w:rsidRDefault="007E520B" w:rsidP="007E520B">
      <w:pPr>
        <w:spacing w:after="0" w:line="240" w:lineRule="auto"/>
        <w:rPr>
          <w:rFonts w:ascii="Times New Roman" w:eastAsia="Times New Roman" w:hAnsi="Times New Roman"/>
          <w:sz w:val="24"/>
          <w:szCs w:val="24"/>
        </w:rPr>
      </w:pPr>
      <w:r w:rsidRPr="0062184A">
        <w:rPr>
          <w:rFonts w:ascii="Times New Roman" w:hAnsi="Times New Roman"/>
          <w:sz w:val="24"/>
          <w:szCs w:val="24"/>
        </w:rPr>
        <w:t xml:space="preserve">Under subregulation 99.030 (1) of CASR, a </w:t>
      </w:r>
      <w:r w:rsidRPr="0062184A">
        <w:rPr>
          <w:rFonts w:ascii="Times New Roman" w:hAnsi="Times New Roman"/>
          <w:bCs/>
          <w:iCs/>
          <w:sz w:val="24"/>
          <w:szCs w:val="24"/>
        </w:rPr>
        <w:t>DAMP organisation</w:t>
      </w:r>
      <w:r w:rsidRPr="0062184A">
        <w:rPr>
          <w:rFonts w:ascii="Times New Roman" w:hAnsi="Times New Roman"/>
          <w:sz w:val="24"/>
          <w:szCs w:val="24"/>
        </w:rPr>
        <w:t xml:space="preserve"> must develop a DAMP if it has employees who perform applicable SSAA (</w:t>
      </w:r>
      <w:r w:rsidRPr="0062184A">
        <w:rPr>
          <w:rFonts w:ascii="Times New Roman" w:hAnsi="Times New Roman"/>
          <w:b/>
          <w:bCs/>
          <w:i/>
          <w:iCs/>
          <w:sz w:val="24"/>
          <w:szCs w:val="24"/>
        </w:rPr>
        <w:t>SSAA employees</w:t>
      </w:r>
      <w:r w:rsidRPr="0062184A">
        <w:rPr>
          <w:rFonts w:ascii="Times New Roman" w:hAnsi="Times New Roman"/>
          <w:sz w:val="24"/>
          <w:szCs w:val="24"/>
        </w:rPr>
        <w:t>) and is on a list of the kinds of organisations defined in subregulation 99.030</w:t>
      </w:r>
      <w:r w:rsidR="007A6EDB" w:rsidRPr="0062184A">
        <w:rPr>
          <w:rFonts w:ascii="Times New Roman" w:hAnsi="Times New Roman"/>
          <w:sz w:val="24"/>
          <w:szCs w:val="24"/>
        </w:rPr>
        <w:t> </w:t>
      </w:r>
      <w:r w:rsidRPr="0062184A">
        <w:rPr>
          <w:rFonts w:ascii="Times New Roman" w:hAnsi="Times New Roman"/>
          <w:sz w:val="24"/>
          <w:szCs w:val="24"/>
        </w:rPr>
        <w:t xml:space="preserve">(2), for example, </w:t>
      </w:r>
      <w:r w:rsidR="0055603D" w:rsidRPr="0062184A">
        <w:rPr>
          <w:rFonts w:ascii="Times New Roman" w:hAnsi="Times New Roman"/>
          <w:sz w:val="24"/>
          <w:szCs w:val="24"/>
        </w:rPr>
        <w:t xml:space="preserve">AOC </w:t>
      </w:r>
      <w:r w:rsidR="009E7894" w:rsidRPr="0062184A">
        <w:rPr>
          <w:rFonts w:ascii="Times New Roman" w:hAnsi="Times New Roman"/>
          <w:sz w:val="24"/>
          <w:szCs w:val="24"/>
        </w:rPr>
        <w:t>holders</w:t>
      </w:r>
      <w:r w:rsidR="0055603D" w:rsidRPr="0062184A">
        <w:rPr>
          <w:rFonts w:ascii="Times New Roman" w:hAnsi="Times New Roman"/>
          <w:sz w:val="24"/>
          <w:szCs w:val="24"/>
        </w:rPr>
        <w:t xml:space="preserve">, </w:t>
      </w:r>
      <w:r w:rsidRPr="0062184A">
        <w:rPr>
          <w:rFonts w:ascii="Times New Roman" w:hAnsi="Times New Roman"/>
          <w:sz w:val="24"/>
          <w:szCs w:val="24"/>
        </w:rPr>
        <w:t xml:space="preserve">maintenance organisations, </w:t>
      </w:r>
      <w:r w:rsidR="00683244" w:rsidRPr="0062184A">
        <w:rPr>
          <w:rFonts w:ascii="Times New Roman" w:hAnsi="Times New Roman"/>
          <w:sz w:val="24"/>
          <w:szCs w:val="24"/>
        </w:rPr>
        <w:t>aerodrome operators a</w:t>
      </w:r>
      <w:r w:rsidR="00027FEE" w:rsidRPr="0062184A">
        <w:rPr>
          <w:rFonts w:ascii="Times New Roman" w:hAnsi="Times New Roman"/>
          <w:sz w:val="24"/>
          <w:szCs w:val="24"/>
        </w:rPr>
        <w:t>nd</w:t>
      </w:r>
      <w:r w:rsidRPr="0062184A">
        <w:rPr>
          <w:rFonts w:ascii="Times New Roman" w:hAnsi="Times New Roman"/>
          <w:sz w:val="24"/>
          <w:szCs w:val="24"/>
        </w:rPr>
        <w:t xml:space="preserve"> air traffic service providers.</w:t>
      </w:r>
    </w:p>
    <w:p w14:paraId="1D1244A8" w14:textId="79A20B2A" w:rsidR="00E427CB" w:rsidRPr="0062184A" w:rsidRDefault="00E427CB" w:rsidP="0062184A">
      <w:pPr>
        <w:keepNext/>
        <w:spacing w:after="0" w:line="240" w:lineRule="auto"/>
        <w:rPr>
          <w:rFonts w:ascii="Times New Roman" w:hAnsi="Times New Roman"/>
          <w:sz w:val="24"/>
          <w:szCs w:val="24"/>
        </w:rPr>
      </w:pPr>
      <w:r w:rsidRPr="0062184A">
        <w:rPr>
          <w:rFonts w:ascii="Times New Roman" w:hAnsi="Times New Roman"/>
          <w:sz w:val="24"/>
          <w:szCs w:val="24"/>
        </w:rPr>
        <w:lastRenderedPageBreak/>
        <w:t>Under regulation 99.035 of CASR, a person who is required to develop a DAMP must implement it by giving effect to regulation 99.080 and making the DAMP available to the person’s SSAA employees as required by Subpart 99.B.</w:t>
      </w:r>
    </w:p>
    <w:p w14:paraId="0F47A8D9" w14:textId="77777777" w:rsidR="00E427CB" w:rsidRPr="0062184A" w:rsidRDefault="00E427CB" w:rsidP="0062184A">
      <w:pPr>
        <w:keepNext/>
        <w:spacing w:after="0" w:line="240" w:lineRule="auto"/>
        <w:rPr>
          <w:rFonts w:ascii="Times New Roman" w:hAnsi="Times New Roman"/>
          <w:sz w:val="24"/>
          <w:szCs w:val="24"/>
        </w:rPr>
      </w:pPr>
    </w:p>
    <w:p w14:paraId="21CD7D98" w14:textId="77777777" w:rsidR="00D1571A" w:rsidRPr="0062184A" w:rsidRDefault="00D1571A" w:rsidP="00D1571A">
      <w:pPr>
        <w:pStyle w:val="LDBodytext"/>
        <w:rPr>
          <w:i/>
        </w:rPr>
      </w:pPr>
      <w:r w:rsidRPr="0062184A">
        <w:t xml:space="preserve">Under paragraph 99.045 (a) of CASR, a DAMP organisation’s DAMP must apply to all applicable SSAA employees of the organisation. </w:t>
      </w:r>
      <w:r w:rsidRPr="0062184A">
        <w:rPr>
          <w:b/>
          <w:bCs/>
          <w:i/>
          <w:iCs/>
        </w:rPr>
        <w:t>E</w:t>
      </w:r>
      <w:r w:rsidRPr="0062184A">
        <w:rPr>
          <w:b/>
          <w:i/>
        </w:rPr>
        <w:t>mployee</w:t>
      </w:r>
      <w:r w:rsidRPr="0062184A">
        <w:t xml:space="preserve"> is defined in regulation 99.010 to include </w:t>
      </w:r>
      <w:r w:rsidRPr="0062184A">
        <w:rPr>
          <w:b/>
          <w:i/>
        </w:rPr>
        <w:t>DAMP</w:t>
      </w:r>
      <w:r w:rsidRPr="0062184A">
        <w:rPr>
          <w:i/>
        </w:rPr>
        <w:t xml:space="preserve"> </w:t>
      </w:r>
      <w:r w:rsidRPr="0062184A">
        <w:rPr>
          <w:b/>
          <w:i/>
        </w:rPr>
        <w:t>contractors</w:t>
      </w:r>
      <w:r w:rsidRPr="0062184A">
        <w:rPr>
          <w:i/>
        </w:rPr>
        <w:t>.</w:t>
      </w:r>
    </w:p>
    <w:p w14:paraId="1B281BEA" w14:textId="77777777" w:rsidR="007E520B" w:rsidRPr="0062184A" w:rsidRDefault="007E520B" w:rsidP="007E520B">
      <w:pPr>
        <w:pStyle w:val="BodyText"/>
        <w:rPr>
          <w:rFonts w:ascii="Times New Roman" w:hAnsi="Times New Roman"/>
        </w:rPr>
      </w:pPr>
    </w:p>
    <w:p w14:paraId="6CC39FC5" w14:textId="7D906069" w:rsidR="007E520B" w:rsidRPr="0062184A" w:rsidRDefault="007E520B" w:rsidP="007E520B">
      <w:pPr>
        <w:pStyle w:val="BodyText"/>
        <w:rPr>
          <w:rFonts w:ascii="Times New Roman" w:hAnsi="Times New Roman"/>
        </w:rPr>
      </w:pPr>
      <w:r w:rsidRPr="0062184A">
        <w:rPr>
          <w:rFonts w:ascii="Times New Roman" w:hAnsi="Times New Roman"/>
          <w:b/>
          <w:i/>
        </w:rPr>
        <w:t>Applicable SSAA</w:t>
      </w:r>
      <w:r w:rsidRPr="0062184A">
        <w:rPr>
          <w:rFonts w:ascii="Times New Roman" w:hAnsi="Times New Roman"/>
        </w:rPr>
        <w:t xml:space="preserve"> is defined in subregulation 99.015 (2), and includes activities performed in aerodrome testing areas (e</w:t>
      </w:r>
      <w:r w:rsidR="007A6EDB" w:rsidRPr="0062184A">
        <w:rPr>
          <w:rFonts w:ascii="Times New Roman" w:hAnsi="Times New Roman"/>
        </w:rPr>
        <w:t>.</w:t>
      </w:r>
      <w:r w:rsidRPr="0062184A">
        <w:rPr>
          <w:rFonts w:ascii="Times New Roman" w:hAnsi="Times New Roman"/>
        </w:rPr>
        <w:t>g</w:t>
      </w:r>
      <w:r w:rsidR="007A6EDB" w:rsidRPr="0062184A">
        <w:rPr>
          <w:rFonts w:ascii="Times New Roman" w:hAnsi="Times New Roman"/>
        </w:rPr>
        <w:t>.</w:t>
      </w:r>
      <w:r w:rsidRPr="0062184A">
        <w:rPr>
          <w:rFonts w:ascii="Times New Roman" w:hAnsi="Times New Roman"/>
        </w:rPr>
        <w:t xml:space="preserve"> the tarmac and related areas) as well as flight crew duties, maintenance, aircraft refuelling, security, baggage handling, air traffic control etc.</w:t>
      </w:r>
    </w:p>
    <w:p w14:paraId="09ABB414" w14:textId="77777777" w:rsidR="007E520B" w:rsidRPr="0062184A" w:rsidRDefault="007E520B" w:rsidP="00A402DD">
      <w:pPr>
        <w:spacing w:after="0" w:line="240" w:lineRule="auto"/>
        <w:rPr>
          <w:rFonts w:ascii="Times New Roman" w:hAnsi="Times New Roman"/>
          <w:sz w:val="24"/>
          <w:szCs w:val="24"/>
        </w:rPr>
      </w:pPr>
    </w:p>
    <w:p w14:paraId="26B5F7AA" w14:textId="2A7F984F" w:rsidR="00A402DD" w:rsidRPr="0062184A" w:rsidRDefault="00A402DD" w:rsidP="00A402DD">
      <w:pPr>
        <w:spacing w:after="0" w:line="240" w:lineRule="auto"/>
        <w:rPr>
          <w:rFonts w:ascii="Times New Roman" w:eastAsia="Times New Roman" w:hAnsi="Times New Roman"/>
          <w:sz w:val="24"/>
          <w:szCs w:val="24"/>
        </w:rPr>
      </w:pPr>
      <w:r w:rsidRPr="0062184A">
        <w:rPr>
          <w:rFonts w:ascii="Times New Roman" w:hAnsi="Times New Roman"/>
          <w:sz w:val="24"/>
          <w:szCs w:val="24"/>
        </w:rPr>
        <w:t xml:space="preserve">Under </w:t>
      </w:r>
      <w:r w:rsidR="00D1571A" w:rsidRPr="0062184A">
        <w:rPr>
          <w:rFonts w:ascii="Times New Roman" w:hAnsi="Times New Roman"/>
          <w:sz w:val="24"/>
          <w:szCs w:val="24"/>
        </w:rPr>
        <w:t>paragraph 99.045</w:t>
      </w:r>
      <w:r w:rsidR="007A6EDB" w:rsidRPr="0062184A">
        <w:rPr>
          <w:rFonts w:ascii="Times New Roman" w:hAnsi="Times New Roman"/>
          <w:sz w:val="24"/>
          <w:szCs w:val="24"/>
        </w:rPr>
        <w:t> </w:t>
      </w:r>
      <w:r w:rsidR="00D1571A" w:rsidRPr="0062184A">
        <w:rPr>
          <w:rFonts w:ascii="Times New Roman" w:hAnsi="Times New Roman"/>
          <w:sz w:val="24"/>
          <w:szCs w:val="24"/>
        </w:rPr>
        <w:t xml:space="preserve">(b) of CASR, a DAMP must include a drug and alcohol education program, a drug and alcohol testing program and a drug and alcohol response program (for example, in relation to rehabilitation). </w:t>
      </w:r>
    </w:p>
    <w:p w14:paraId="2C571AAC" w14:textId="017C9637" w:rsidR="00A402DD" w:rsidRPr="0062184A" w:rsidRDefault="00A402DD" w:rsidP="00A402DD">
      <w:pPr>
        <w:pStyle w:val="LDBodytext"/>
      </w:pPr>
    </w:p>
    <w:p w14:paraId="21260116" w14:textId="07091785" w:rsidR="007E520B" w:rsidRPr="0062184A" w:rsidRDefault="007E520B" w:rsidP="007E520B">
      <w:pPr>
        <w:pStyle w:val="LDNote"/>
        <w:ind w:left="0"/>
        <w:rPr>
          <w:rFonts w:ascii="Times New Roman" w:eastAsia="Times New Roman" w:hAnsi="Times New Roman" w:cs="Times New Roman"/>
          <w:iCs/>
          <w:sz w:val="24"/>
        </w:rPr>
      </w:pPr>
      <w:bookmarkStart w:id="5" w:name="_Hlk19712864"/>
      <w:r w:rsidRPr="0062184A">
        <w:rPr>
          <w:rFonts w:ascii="Times New Roman" w:hAnsi="Times New Roman" w:cs="Times New Roman"/>
          <w:iCs/>
          <w:sz w:val="24"/>
        </w:rPr>
        <w:t>Subregulation 99.065</w:t>
      </w:r>
      <w:r w:rsidR="007A6EDB" w:rsidRPr="0062184A">
        <w:rPr>
          <w:rFonts w:ascii="Times New Roman" w:hAnsi="Times New Roman" w:cs="Times New Roman"/>
          <w:iCs/>
          <w:sz w:val="24"/>
        </w:rPr>
        <w:t> </w:t>
      </w:r>
      <w:r w:rsidRPr="0062184A">
        <w:rPr>
          <w:rFonts w:ascii="Times New Roman" w:hAnsi="Times New Roman" w:cs="Times New Roman"/>
          <w:iCs/>
          <w:sz w:val="24"/>
        </w:rPr>
        <w:t xml:space="preserve">(2) requires that a DAMP include requirements to not permit </w:t>
      </w:r>
      <w:r w:rsidR="00C457A5" w:rsidRPr="0062184A">
        <w:rPr>
          <w:rFonts w:ascii="Times New Roman" w:hAnsi="Times New Roman" w:cs="Times New Roman"/>
          <w:iCs/>
          <w:sz w:val="24"/>
        </w:rPr>
        <w:t>a SSAA</w:t>
      </w:r>
      <w:r w:rsidRPr="0062184A">
        <w:rPr>
          <w:rFonts w:ascii="Times New Roman" w:hAnsi="Times New Roman" w:cs="Times New Roman"/>
          <w:iCs/>
          <w:sz w:val="24"/>
        </w:rPr>
        <w:t xml:space="preserve"> employee to perform, or be available to perform, </w:t>
      </w:r>
      <w:r w:rsidR="00C457A5" w:rsidRPr="0062184A">
        <w:rPr>
          <w:rFonts w:ascii="Times New Roman" w:hAnsi="Times New Roman" w:cs="Times New Roman"/>
          <w:iCs/>
          <w:sz w:val="24"/>
        </w:rPr>
        <w:t>a SSAA</w:t>
      </w:r>
      <w:r w:rsidRPr="0062184A">
        <w:rPr>
          <w:rFonts w:ascii="Times New Roman" w:hAnsi="Times New Roman" w:cs="Times New Roman"/>
          <w:iCs/>
          <w:sz w:val="24"/>
        </w:rPr>
        <w:t xml:space="preserve"> in specified circumstances related to: (1) the employee’s faculties being suspected of being impaired due to the employee being under the influence of prescribed drugs or alcohol</w:t>
      </w:r>
      <w:r w:rsidR="007A6EDB" w:rsidRPr="0062184A">
        <w:rPr>
          <w:rFonts w:ascii="Times New Roman" w:hAnsi="Times New Roman" w:cs="Times New Roman"/>
          <w:iCs/>
          <w:sz w:val="24"/>
        </w:rPr>
        <w:t>;</w:t>
      </w:r>
      <w:r w:rsidRPr="0062184A">
        <w:rPr>
          <w:rFonts w:ascii="Times New Roman" w:hAnsi="Times New Roman" w:cs="Times New Roman"/>
          <w:iCs/>
          <w:sz w:val="24"/>
        </w:rPr>
        <w:t xml:space="preserve"> or (2) the SSAA employee being involved in an accident or serious incident.</w:t>
      </w:r>
    </w:p>
    <w:bookmarkEnd w:id="5"/>
    <w:p w14:paraId="239B6950" w14:textId="77777777" w:rsidR="007E520B" w:rsidRPr="0062184A" w:rsidRDefault="007E520B" w:rsidP="00A402DD">
      <w:pPr>
        <w:pStyle w:val="LDBodytext"/>
      </w:pPr>
    </w:p>
    <w:p w14:paraId="0D0F6746" w14:textId="77777777" w:rsidR="00027FEE" w:rsidRPr="0062184A" w:rsidRDefault="00A402DD" w:rsidP="00A402DD">
      <w:pPr>
        <w:pStyle w:val="LDBodytext"/>
      </w:pPr>
      <w:r w:rsidRPr="0062184A">
        <w:t xml:space="preserve">Regulation 99.080 of CASR sets out requirements for implementation of a DAMP, which include SSAA employees attending the organisation’s drug and alcohol education program. </w:t>
      </w:r>
    </w:p>
    <w:p w14:paraId="60207F72" w14:textId="77777777" w:rsidR="00027FEE" w:rsidRPr="0062184A" w:rsidRDefault="00027FEE" w:rsidP="00A402DD">
      <w:pPr>
        <w:pStyle w:val="LDBodytext"/>
      </w:pPr>
    </w:p>
    <w:p w14:paraId="7B95DFC6" w14:textId="22F9B1A3" w:rsidR="00A402DD" w:rsidRPr="0062184A" w:rsidRDefault="00E427CB" w:rsidP="00A402DD">
      <w:pPr>
        <w:pStyle w:val="LDBodytext"/>
      </w:pPr>
      <w:r w:rsidRPr="0062184A">
        <w:t xml:space="preserve">Regulation 99.090 of CASR provides for audit of DAMP organisations and regulation 99.095 provides for compliance by providing for CASA to </w:t>
      </w:r>
      <w:r w:rsidR="009526E2" w:rsidRPr="0062184A">
        <w:t xml:space="preserve">be able to direct that </w:t>
      </w:r>
      <w:r w:rsidRPr="0062184A">
        <w:t xml:space="preserve">changes to be made to a DAMP or </w:t>
      </w:r>
      <w:r w:rsidR="009526E2" w:rsidRPr="0062184A">
        <w:t xml:space="preserve">that a new DAMP be prepared. </w:t>
      </w:r>
    </w:p>
    <w:p w14:paraId="45F06FC6" w14:textId="77777777" w:rsidR="006D6009" w:rsidRPr="0062184A" w:rsidRDefault="006D6009" w:rsidP="006D6009">
      <w:pPr>
        <w:spacing w:after="0" w:line="240" w:lineRule="auto"/>
        <w:rPr>
          <w:rFonts w:ascii="Times New Roman" w:eastAsia="Times New Roman" w:hAnsi="Times New Roman"/>
          <w:sz w:val="24"/>
          <w:szCs w:val="24"/>
        </w:rPr>
      </w:pPr>
    </w:p>
    <w:p w14:paraId="33FCD28D" w14:textId="2DB77989" w:rsidR="006D6009" w:rsidRPr="0062184A" w:rsidRDefault="006D6009" w:rsidP="009526E2">
      <w:pPr>
        <w:keepNext/>
        <w:spacing w:after="0" w:line="240" w:lineRule="auto"/>
        <w:rPr>
          <w:rFonts w:ascii="Times New Roman" w:eastAsia="Times New Roman" w:hAnsi="Times New Roman"/>
          <w:b/>
          <w:sz w:val="24"/>
          <w:szCs w:val="24"/>
        </w:rPr>
      </w:pPr>
      <w:r w:rsidRPr="0062184A">
        <w:rPr>
          <w:rFonts w:ascii="Times New Roman" w:eastAsia="Times New Roman" w:hAnsi="Times New Roman"/>
          <w:b/>
          <w:sz w:val="24"/>
          <w:szCs w:val="24"/>
        </w:rPr>
        <w:t>Background</w:t>
      </w:r>
    </w:p>
    <w:p w14:paraId="7A5C2B75" w14:textId="2C62573D" w:rsidR="0044062C" w:rsidRPr="0062184A" w:rsidRDefault="00545E80" w:rsidP="00545E80">
      <w:pPr>
        <w:pStyle w:val="LDBodytext"/>
      </w:pPr>
      <w:r w:rsidRPr="0062184A">
        <w:t xml:space="preserve">CASA recognises that </w:t>
      </w:r>
      <w:r w:rsidR="00027FEE" w:rsidRPr="0062184A">
        <w:t xml:space="preserve">a </w:t>
      </w:r>
      <w:r w:rsidRPr="0062184A">
        <w:t xml:space="preserve">DAMP </w:t>
      </w:r>
      <w:r w:rsidR="00027FEE" w:rsidRPr="0062184A">
        <w:t xml:space="preserve">organisation </w:t>
      </w:r>
      <w:r w:rsidR="00484DF3" w:rsidRPr="0062184A">
        <w:t>may</w:t>
      </w:r>
      <w:r w:rsidRPr="0062184A">
        <w:t xml:space="preserve"> have </w:t>
      </w:r>
      <w:r w:rsidR="00027FEE" w:rsidRPr="0062184A">
        <w:t xml:space="preserve">difficulty </w:t>
      </w:r>
      <w:r w:rsidRPr="0062184A">
        <w:t xml:space="preserve">in devising effective DAMPs for employees of </w:t>
      </w:r>
      <w:r w:rsidR="00027FEE" w:rsidRPr="0062184A">
        <w:t xml:space="preserve">a </w:t>
      </w:r>
      <w:r w:rsidR="0044062C" w:rsidRPr="0062184A">
        <w:t>non-DAMP organisation who provide SSAA</w:t>
      </w:r>
      <w:r w:rsidR="00FA51B6">
        <w:t>s</w:t>
      </w:r>
      <w:r w:rsidR="0044062C" w:rsidRPr="0062184A">
        <w:t xml:space="preserve"> for the DAMP </w:t>
      </w:r>
      <w:r w:rsidR="00027FEE" w:rsidRPr="0062184A">
        <w:t xml:space="preserve">organisation </w:t>
      </w:r>
      <w:r w:rsidR="0044062C" w:rsidRPr="0062184A">
        <w:t>e</w:t>
      </w:r>
      <w:r w:rsidR="00715933" w:rsidRPr="0062184A">
        <w:t>.</w:t>
      </w:r>
      <w:r w:rsidR="0044062C" w:rsidRPr="0062184A">
        <w:t>g</w:t>
      </w:r>
      <w:r w:rsidR="00715933" w:rsidRPr="0062184A">
        <w:t>.</w:t>
      </w:r>
      <w:r w:rsidR="0044062C" w:rsidRPr="0062184A">
        <w:t xml:space="preserve"> </w:t>
      </w:r>
      <w:r w:rsidR="001849CF" w:rsidRPr="0062184A">
        <w:t xml:space="preserve">a </w:t>
      </w:r>
      <w:r w:rsidR="0044062C" w:rsidRPr="0062184A">
        <w:t xml:space="preserve">ground handling agent contracted to an AOC holder. </w:t>
      </w:r>
    </w:p>
    <w:p w14:paraId="2F7B08B7" w14:textId="319AA06A" w:rsidR="0044062C" w:rsidRPr="0062184A" w:rsidRDefault="0044062C" w:rsidP="00545E80">
      <w:pPr>
        <w:pStyle w:val="LDBodytext"/>
      </w:pPr>
    </w:p>
    <w:p w14:paraId="1408CF77" w14:textId="0575B0EF" w:rsidR="0044062C" w:rsidRPr="0062184A" w:rsidRDefault="0044062C" w:rsidP="00545E80">
      <w:pPr>
        <w:pStyle w:val="LDBodytext"/>
      </w:pPr>
      <w:r w:rsidRPr="0062184A">
        <w:t>Industry stakeholders such as ground handling agents</w:t>
      </w:r>
      <w:r w:rsidR="001849CF" w:rsidRPr="0062184A">
        <w:t>,</w:t>
      </w:r>
      <w:r w:rsidRPr="0062184A">
        <w:t xml:space="preserve"> </w:t>
      </w:r>
      <w:r w:rsidR="001849CF" w:rsidRPr="0062184A">
        <w:t xml:space="preserve">other ground service providers and </w:t>
      </w:r>
      <w:r w:rsidRPr="0062184A">
        <w:t xml:space="preserve">regional aerodromes have indicated </w:t>
      </w:r>
      <w:r w:rsidR="001E09D7" w:rsidRPr="0062184A">
        <w:t xml:space="preserve">to CASA that </w:t>
      </w:r>
      <w:r w:rsidRPr="0062184A">
        <w:t xml:space="preserve">they would welcome </w:t>
      </w:r>
      <w:r w:rsidR="008A12BA" w:rsidRPr="0062184A">
        <w:t xml:space="preserve">the ability to </w:t>
      </w:r>
      <w:r w:rsidRPr="0062184A">
        <w:t>develop and implement their own DAMP-like programs</w:t>
      </w:r>
      <w:r w:rsidR="005A5453" w:rsidRPr="0062184A">
        <w:t xml:space="preserve"> to be approved by CASA. </w:t>
      </w:r>
      <w:r w:rsidR="00324438" w:rsidRPr="0062184A">
        <w:t>Many of these organisations already have</w:t>
      </w:r>
      <w:r w:rsidR="003E26DA" w:rsidRPr="0062184A">
        <w:t xml:space="preserve"> plans for the management of drugs and alcohol in place for their </w:t>
      </w:r>
      <w:r w:rsidR="00324438" w:rsidRPr="0062184A">
        <w:t xml:space="preserve">employees. </w:t>
      </w:r>
      <w:r w:rsidR="005A5453" w:rsidRPr="0062184A">
        <w:t>Th</w:t>
      </w:r>
      <w:r w:rsidR="00324438" w:rsidRPr="0062184A">
        <w:t xml:space="preserve">e instrument </w:t>
      </w:r>
      <w:r w:rsidR="005A5453" w:rsidRPr="0062184A">
        <w:t>would</w:t>
      </w:r>
      <w:r w:rsidR="009526E2" w:rsidRPr="0062184A">
        <w:t xml:space="preserve"> also</w:t>
      </w:r>
      <w:r w:rsidR="005A5453" w:rsidRPr="0062184A">
        <w:t xml:space="preserve"> </w:t>
      </w:r>
      <w:r w:rsidR="009526E2" w:rsidRPr="0062184A">
        <w:t xml:space="preserve">assist </w:t>
      </w:r>
      <w:r w:rsidRPr="0062184A">
        <w:t xml:space="preserve">their employees </w:t>
      </w:r>
      <w:r w:rsidR="008A12BA" w:rsidRPr="0062184A">
        <w:t xml:space="preserve">who provide </w:t>
      </w:r>
      <w:r w:rsidRPr="0062184A">
        <w:t>SSAA</w:t>
      </w:r>
      <w:r w:rsidR="00FA51B6">
        <w:t>s</w:t>
      </w:r>
      <w:r w:rsidRPr="0062184A">
        <w:t xml:space="preserve"> to multiple DAMP organisations </w:t>
      </w:r>
      <w:r w:rsidR="008A12BA" w:rsidRPr="0062184A">
        <w:t xml:space="preserve">to no </w:t>
      </w:r>
      <w:r w:rsidRPr="0062184A">
        <w:t xml:space="preserve">longer be </w:t>
      </w:r>
      <w:r w:rsidR="008A12BA" w:rsidRPr="0062184A">
        <w:t xml:space="preserve">subject to multiple DAMPs. </w:t>
      </w:r>
    </w:p>
    <w:p w14:paraId="705EA588" w14:textId="3E2715B2" w:rsidR="008A12BA" w:rsidRPr="0062184A" w:rsidRDefault="008A12BA" w:rsidP="00545E80">
      <w:pPr>
        <w:pStyle w:val="LDBodytext"/>
      </w:pPr>
    </w:p>
    <w:p w14:paraId="5089E9EE" w14:textId="788277F7" w:rsidR="00545E80" w:rsidRPr="0062184A" w:rsidRDefault="00545E80" w:rsidP="00545E80">
      <w:pPr>
        <w:pStyle w:val="LDBodytext"/>
      </w:pPr>
      <w:r w:rsidRPr="0062184A">
        <w:t>In these circumstances, CASA considers it appropriate to offer these businesses a simpler avenue for compliance without sacrificing safety outcomes.</w:t>
      </w:r>
    </w:p>
    <w:p w14:paraId="40412C20" w14:textId="1F46A8F6" w:rsidR="009E7894" w:rsidRPr="0062184A" w:rsidRDefault="009E7894" w:rsidP="00545E80">
      <w:pPr>
        <w:pStyle w:val="LDBodytext"/>
      </w:pPr>
    </w:p>
    <w:p w14:paraId="67C88B5F" w14:textId="4D75340B" w:rsidR="009E7894" w:rsidRPr="0062184A" w:rsidRDefault="009E7894" w:rsidP="009E7894">
      <w:pPr>
        <w:pStyle w:val="LDBodytext"/>
      </w:pPr>
      <w:r w:rsidRPr="0062184A">
        <w:t>The arrangements implemented by the instrument are similar to the arrangements established by the U.S Federal Aviation Administration (</w:t>
      </w:r>
      <w:r w:rsidR="00715933" w:rsidRPr="0062184A">
        <w:t xml:space="preserve">the </w:t>
      </w:r>
      <w:r w:rsidRPr="0062184A">
        <w:rPr>
          <w:b/>
          <w:bCs/>
          <w:i/>
          <w:iCs/>
        </w:rPr>
        <w:t>FAA</w:t>
      </w:r>
      <w:r w:rsidRPr="0062184A">
        <w:t>). Under the Federal Aviation Regulations in Chapter 1 of Title 14 of the Code of Federal Regulations (CFR), Part 120</w:t>
      </w:r>
      <w:r w:rsidR="00715933" w:rsidRPr="0062184A">
        <w:t> </w:t>
      </w:r>
      <w:r w:rsidRPr="0062184A">
        <w:t xml:space="preserve">— Drug and Alcohol Testing Program, a contractor that is a non-regulated organisation may submit a drug and alcohol testing program to the FAA’s Drug Abatement Division for review and approval. Once approval is obtained, the contractor implements its drug and alcohol </w:t>
      </w:r>
      <w:r w:rsidRPr="0062184A">
        <w:lastRenderedPageBreak/>
        <w:t>testing program, which may be accepted by a regulated organisation to which they are contracted to provide safety-sensitive functions.</w:t>
      </w:r>
    </w:p>
    <w:p w14:paraId="268ADBA0" w14:textId="2EEC7522" w:rsidR="006D6009" w:rsidRPr="0062184A" w:rsidRDefault="006D6009" w:rsidP="006D6009">
      <w:pPr>
        <w:spacing w:after="0" w:line="240" w:lineRule="auto"/>
        <w:rPr>
          <w:rFonts w:ascii="Times New Roman" w:eastAsia="Times New Roman" w:hAnsi="Times New Roman"/>
          <w:b/>
          <w:sz w:val="24"/>
          <w:szCs w:val="24"/>
        </w:rPr>
      </w:pPr>
    </w:p>
    <w:p w14:paraId="38185E9E" w14:textId="77777777" w:rsidR="006D6009" w:rsidRPr="0062184A" w:rsidRDefault="007B5B91" w:rsidP="006D6009">
      <w:pPr>
        <w:spacing w:after="0" w:line="240" w:lineRule="auto"/>
        <w:rPr>
          <w:rFonts w:ascii="Times New Roman" w:eastAsia="Times New Roman" w:hAnsi="Times New Roman"/>
          <w:b/>
          <w:sz w:val="24"/>
          <w:szCs w:val="24"/>
        </w:rPr>
      </w:pPr>
      <w:r w:rsidRPr="0062184A">
        <w:rPr>
          <w:rFonts w:ascii="Times New Roman" w:eastAsia="Times New Roman" w:hAnsi="Times New Roman"/>
          <w:b/>
          <w:sz w:val="24"/>
          <w:szCs w:val="24"/>
        </w:rPr>
        <w:t>Overview of instrument</w:t>
      </w:r>
    </w:p>
    <w:p w14:paraId="55E6003C" w14:textId="1FE1DDB7" w:rsidR="00E52A6F" w:rsidRPr="0062184A" w:rsidRDefault="00D6058B" w:rsidP="00D8204D">
      <w:pPr>
        <w:pStyle w:val="LDClause"/>
        <w:spacing w:before="0" w:after="0"/>
        <w:ind w:left="0" w:firstLine="0"/>
        <w:rPr>
          <w:rFonts w:ascii="Times New Roman" w:eastAsia="Times New Roman" w:hAnsi="Times New Roman"/>
          <w:iCs/>
          <w:lang w:eastAsia="en-AU"/>
        </w:rPr>
      </w:pPr>
      <w:r w:rsidRPr="0062184A">
        <w:rPr>
          <w:rFonts w:ascii="Times New Roman" w:eastAsia="Times New Roman" w:hAnsi="Times New Roman"/>
          <w:iCs/>
        </w:rPr>
        <w:t>The effect of the instrument</w:t>
      </w:r>
      <w:r w:rsidR="00484DF3" w:rsidRPr="0062184A">
        <w:rPr>
          <w:rFonts w:ascii="Times New Roman" w:eastAsia="Times New Roman" w:hAnsi="Times New Roman"/>
          <w:iCs/>
        </w:rPr>
        <w:t xml:space="preserve"> </w:t>
      </w:r>
      <w:r w:rsidR="00962613" w:rsidRPr="0062184A">
        <w:rPr>
          <w:rFonts w:ascii="Times New Roman" w:eastAsia="Times New Roman" w:hAnsi="Times New Roman"/>
          <w:iCs/>
        </w:rPr>
        <w:t xml:space="preserve">is to exempt </w:t>
      </w:r>
      <w:r w:rsidR="00E52A6F" w:rsidRPr="0062184A">
        <w:rPr>
          <w:rFonts w:ascii="Times New Roman" w:eastAsia="Times New Roman" w:hAnsi="Times New Roman"/>
          <w:iCs/>
        </w:rPr>
        <w:t xml:space="preserve">a </w:t>
      </w:r>
      <w:r w:rsidR="009C08D1" w:rsidRPr="0062184A">
        <w:rPr>
          <w:rFonts w:ascii="Times New Roman" w:eastAsia="Times New Roman" w:hAnsi="Times New Roman"/>
          <w:iCs/>
          <w:lang w:eastAsia="en-AU"/>
        </w:rPr>
        <w:t xml:space="preserve">DAMP organisation </w:t>
      </w:r>
      <w:bookmarkStart w:id="6" w:name="_Hlk19711856"/>
      <w:r w:rsidR="009C08D1" w:rsidRPr="0062184A">
        <w:rPr>
          <w:rFonts w:ascii="Times New Roman" w:eastAsia="Times New Roman" w:hAnsi="Times New Roman"/>
          <w:iCs/>
          <w:lang w:eastAsia="en-AU"/>
        </w:rPr>
        <w:t>from the</w:t>
      </w:r>
      <w:r w:rsidR="00E52A6F" w:rsidRPr="0062184A">
        <w:rPr>
          <w:rFonts w:ascii="Times New Roman" w:eastAsia="Times New Roman" w:hAnsi="Times New Roman"/>
          <w:iCs/>
          <w:lang w:eastAsia="en-AU"/>
        </w:rPr>
        <w:t xml:space="preserve"> following</w:t>
      </w:r>
      <w:r w:rsidR="009C08D1" w:rsidRPr="0062184A">
        <w:rPr>
          <w:rFonts w:ascii="Times New Roman" w:eastAsia="Times New Roman" w:hAnsi="Times New Roman"/>
          <w:iCs/>
          <w:lang w:eastAsia="en-AU"/>
        </w:rPr>
        <w:t xml:space="preserve"> requirement</w:t>
      </w:r>
      <w:r w:rsidR="00F91C60" w:rsidRPr="0062184A">
        <w:rPr>
          <w:rFonts w:ascii="Times New Roman" w:eastAsia="Times New Roman" w:hAnsi="Times New Roman"/>
          <w:iCs/>
          <w:lang w:eastAsia="en-AU"/>
        </w:rPr>
        <w:t>s</w:t>
      </w:r>
      <w:r w:rsidR="009C08D1" w:rsidRPr="0062184A">
        <w:rPr>
          <w:rFonts w:ascii="Times New Roman" w:eastAsia="Times New Roman" w:hAnsi="Times New Roman"/>
          <w:iCs/>
          <w:lang w:eastAsia="en-AU"/>
        </w:rPr>
        <w:t xml:space="preserve"> </w:t>
      </w:r>
      <w:r w:rsidR="00E52A6F" w:rsidRPr="0062184A">
        <w:rPr>
          <w:rFonts w:ascii="Times New Roman" w:eastAsia="Times New Roman" w:hAnsi="Times New Roman"/>
          <w:iCs/>
          <w:lang w:eastAsia="en-AU"/>
        </w:rPr>
        <w:t xml:space="preserve">of CASR: </w:t>
      </w:r>
    </w:p>
    <w:p w14:paraId="67733CF8" w14:textId="5A73E9D1" w:rsidR="00E52A6F" w:rsidRPr="0062184A" w:rsidRDefault="00E52A6F" w:rsidP="00D8204D">
      <w:pPr>
        <w:pStyle w:val="LDClause"/>
        <w:numPr>
          <w:ilvl w:val="0"/>
          <w:numId w:val="2"/>
        </w:numPr>
        <w:spacing w:before="0" w:after="0"/>
        <w:ind w:left="714" w:hanging="357"/>
        <w:rPr>
          <w:rFonts w:ascii="Times New Roman" w:hAnsi="Times New Roman" w:cs="Times New Roman"/>
        </w:rPr>
      </w:pPr>
      <w:r w:rsidRPr="0062184A">
        <w:rPr>
          <w:rFonts w:ascii="Times New Roman" w:hAnsi="Times New Roman" w:cs="Times New Roman"/>
        </w:rPr>
        <w:t>subregulation 99.030 (4) of CASR, to the extent that it requires the DAMP organisation to comply with paragraph 99.045</w:t>
      </w:r>
      <w:r w:rsidR="007A6EDB" w:rsidRPr="0062184A">
        <w:rPr>
          <w:rFonts w:ascii="Times New Roman" w:hAnsi="Times New Roman" w:cs="Times New Roman"/>
        </w:rPr>
        <w:t> </w:t>
      </w:r>
      <w:r w:rsidRPr="0062184A">
        <w:rPr>
          <w:rFonts w:ascii="Times New Roman" w:hAnsi="Times New Roman" w:cs="Times New Roman"/>
        </w:rPr>
        <w:t>(d) of CASR in relation to a non</w:t>
      </w:r>
      <w:r w:rsidR="00715933" w:rsidRPr="0062184A">
        <w:rPr>
          <w:rFonts w:ascii="Times New Roman" w:hAnsi="Times New Roman" w:cs="Times New Roman"/>
        </w:rPr>
        <w:noBreakHyphen/>
      </w:r>
      <w:r w:rsidRPr="0062184A">
        <w:rPr>
          <w:rFonts w:ascii="Times New Roman" w:hAnsi="Times New Roman" w:cs="Times New Roman"/>
        </w:rPr>
        <w:t>DAMP organisation’s employee who performs, or is available to perform, an applicable SSAA for the DAMP organisation; and</w:t>
      </w:r>
    </w:p>
    <w:p w14:paraId="4AF6F3F9" w14:textId="058C6ABA" w:rsidR="00E52A6F" w:rsidRPr="0062184A" w:rsidRDefault="00E52A6F" w:rsidP="00D8204D">
      <w:pPr>
        <w:pStyle w:val="LDP1a"/>
        <w:numPr>
          <w:ilvl w:val="0"/>
          <w:numId w:val="2"/>
        </w:numPr>
        <w:spacing w:before="0" w:after="0"/>
        <w:ind w:left="714" w:hanging="357"/>
        <w:rPr>
          <w:rFonts w:ascii="Times New Roman" w:hAnsi="Times New Roman" w:cs="Times New Roman"/>
        </w:rPr>
      </w:pPr>
      <w:r w:rsidRPr="0062184A">
        <w:rPr>
          <w:rFonts w:ascii="Times New Roman" w:hAnsi="Times New Roman" w:cs="Times New Roman"/>
        </w:rPr>
        <w:t>regulation 99.035 of CASR, to the extent that it requires the DAMP organisation to implement its DAMP by giving effect to regulation 99.080 of CASR in relation to a non-DAMP organisation’s employee who performs, or is available to perform, an applicable SSAA for the DAMP organisation.</w:t>
      </w:r>
    </w:p>
    <w:p w14:paraId="5B40A0D5" w14:textId="77777777" w:rsidR="00715933" w:rsidRPr="0062184A" w:rsidRDefault="00715933" w:rsidP="002D53E0">
      <w:pPr>
        <w:pStyle w:val="LDBodytext"/>
        <w:rPr>
          <w:iCs/>
          <w:lang w:eastAsia="en-AU"/>
        </w:rPr>
      </w:pPr>
    </w:p>
    <w:p w14:paraId="3664B1A9" w14:textId="67BBBA2D" w:rsidR="002D53E0" w:rsidRPr="0062184A" w:rsidRDefault="00E52A6F" w:rsidP="002D53E0">
      <w:pPr>
        <w:pStyle w:val="LDBodytext"/>
      </w:pPr>
      <w:r w:rsidRPr="0062184A">
        <w:rPr>
          <w:iCs/>
          <w:lang w:eastAsia="en-AU"/>
        </w:rPr>
        <w:t>Th</w:t>
      </w:r>
      <w:r w:rsidR="005819D1" w:rsidRPr="0062184A">
        <w:rPr>
          <w:iCs/>
          <w:lang w:eastAsia="en-AU"/>
        </w:rPr>
        <w:t xml:space="preserve">is exemption </w:t>
      </w:r>
      <w:r w:rsidR="009C08D1" w:rsidRPr="0062184A">
        <w:rPr>
          <w:iCs/>
          <w:lang w:eastAsia="en-AU"/>
        </w:rPr>
        <w:t>only appl</w:t>
      </w:r>
      <w:r w:rsidR="005819D1" w:rsidRPr="0062184A">
        <w:rPr>
          <w:iCs/>
          <w:lang w:eastAsia="en-AU"/>
        </w:rPr>
        <w:t>ies</w:t>
      </w:r>
      <w:r w:rsidR="009C08D1" w:rsidRPr="0062184A">
        <w:rPr>
          <w:iCs/>
          <w:lang w:eastAsia="en-AU"/>
        </w:rPr>
        <w:t xml:space="preserve"> if the non-DAMP organisation has its own </w:t>
      </w:r>
      <w:r w:rsidR="00E450AF" w:rsidRPr="0062184A">
        <w:rPr>
          <w:iCs/>
          <w:lang w:eastAsia="en-AU"/>
        </w:rPr>
        <w:t xml:space="preserve">CASA-approved </w:t>
      </w:r>
      <w:r w:rsidR="00EA3A0C" w:rsidRPr="0062184A">
        <w:rPr>
          <w:iCs/>
          <w:lang w:eastAsia="en-AU"/>
        </w:rPr>
        <w:t xml:space="preserve">DAMP-like program </w:t>
      </w:r>
      <w:r w:rsidR="009C08D1" w:rsidRPr="0062184A">
        <w:rPr>
          <w:iCs/>
          <w:lang w:eastAsia="en-AU"/>
        </w:rPr>
        <w:t>the DAMP organisation has agreed is to apply to the</w:t>
      </w:r>
      <w:r w:rsidR="008D7121" w:rsidRPr="0062184A">
        <w:rPr>
          <w:iCs/>
          <w:lang w:eastAsia="en-AU"/>
        </w:rPr>
        <w:t>se</w:t>
      </w:r>
      <w:r w:rsidR="009C08D1" w:rsidRPr="0062184A">
        <w:rPr>
          <w:iCs/>
          <w:lang w:eastAsia="en-AU"/>
        </w:rPr>
        <w:t xml:space="preserve"> employees instead of its DAMP. </w:t>
      </w:r>
      <w:r w:rsidR="002D53E0" w:rsidRPr="0062184A">
        <w:rPr>
          <w:iCs/>
          <w:lang w:eastAsia="en-AU"/>
        </w:rPr>
        <w:t>The instrument ensures that the content of a DAMP and a</w:t>
      </w:r>
      <w:r w:rsidR="008D7121" w:rsidRPr="0062184A">
        <w:rPr>
          <w:iCs/>
          <w:lang w:eastAsia="en-AU"/>
        </w:rPr>
        <w:t xml:space="preserve"> </w:t>
      </w:r>
      <w:r w:rsidR="00E450AF" w:rsidRPr="0062184A">
        <w:rPr>
          <w:iCs/>
          <w:lang w:eastAsia="en-AU"/>
        </w:rPr>
        <w:t xml:space="preserve">DAMP-like program </w:t>
      </w:r>
      <w:r w:rsidR="002D53E0" w:rsidRPr="0062184A">
        <w:rPr>
          <w:iCs/>
          <w:lang w:eastAsia="en-AU"/>
        </w:rPr>
        <w:t xml:space="preserve">are effectively the same by providing that a DAMP-like program must meet the requirements of regulation 99.045 of CASR, modified to apply to the non-DAMP organisation and its DAMP-like program. </w:t>
      </w:r>
    </w:p>
    <w:p w14:paraId="1B22D1D5" w14:textId="743AE8A9" w:rsidR="009C08D1" w:rsidRPr="0062184A" w:rsidRDefault="009C08D1" w:rsidP="009C08D1">
      <w:pPr>
        <w:spacing w:after="0" w:line="240" w:lineRule="auto"/>
        <w:rPr>
          <w:rFonts w:ascii="Times New Roman" w:eastAsia="Times New Roman" w:hAnsi="Times New Roman"/>
          <w:iCs/>
          <w:sz w:val="24"/>
          <w:szCs w:val="24"/>
          <w:lang w:eastAsia="en-AU"/>
        </w:rPr>
      </w:pPr>
    </w:p>
    <w:p w14:paraId="22DBD033" w14:textId="245A5839" w:rsidR="008E0375" w:rsidRPr="0062184A" w:rsidRDefault="00EA3A0C" w:rsidP="009A77F1">
      <w:pPr>
        <w:spacing w:line="240" w:lineRule="auto"/>
        <w:rPr>
          <w:rFonts w:ascii="Times New Roman" w:eastAsiaTheme="minorHAnsi" w:hAnsi="Times New Roman"/>
          <w:sz w:val="24"/>
          <w:szCs w:val="24"/>
        </w:rPr>
      </w:pPr>
      <w:r w:rsidRPr="0062184A">
        <w:rPr>
          <w:rFonts w:ascii="Times New Roman" w:hAnsi="Times New Roman"/>
          <w:sz w:val="24"/>
          <w:szCs w:val="24"/>
        </w:rPr>
        <w:t xml:space="preserve">A decision by CASA to refuse to approve a plan of a non-DAMP organisation </w:t>
      </w:r>
      <w:r w:rsidR="00E450AF" w:rsidRPr="0062184A">
        <w:rPr>
          <w:rFonts w:ascii="Times New Roman" w:hAnsi="Times New Roman"/>
          <w:sz w:val="24"/>
          <w:szCs w:val="24"/>
        </w:rPr>
        <w:t>as a DAMP</w:t>
      </w:r>
      <w:r w:rsidR="00BB1925" w:rsidRPr="0062184A">
        <w:rPr>
          <w:rFonts w:ascii="Times New Roman" w:hAnsi="Times New Roman"/>
          <w:sz w:val="24"/>
          <w:szCs w:val="24"/>
        </w:rPr>
        <w:noBreakHyphen/>
      </w:r>
      <w:r w:rsidR="00E450AF" w:rsidRPr="0062184A">
        <w:rPr>
          <w:rFonts w:ascii="Times New Roman" w:hAnsi="Times New Roman"/>
          <w:sz w:val="24"/>
          <w:szCs w:val="24"/>
        </w:rPr>
        <w:t xml:space="preserve">like program </w:t>
      </w:r>
      <w:r w:rsidRPr="0062184A">
        <w:rPr>
          <w:rFonts w:ascii="Times New Roman" w:hAnsi="Times New Roman"/>
          <w:sz w:val="24"/>
          <w:szCs w:val="24"/>
        </w:rPr>
        <w:t xml:space="preserve">would be subject to merits review before the Administrative Appeals Tribunal under section 31 of the </w:t>
      </w:r>
      <w:r w:rsidRPr="0062184A">
        <w:rPr>
          <w:rFonts w:ascii="Times New Roman" w:hAnsi="Times New Roman"/>
          <w:iCs/>
          <w:sz w:val="24"/>
          <w:szCs w:val="24"/>
        </w:rPr>
        <w:t>Act</w:t>
      </w:r>
      <w:r w:rsidRPr="0062184A">
        <w:rPr>
          <w:rFonts w:ascii="Times New Roman" w:hAnsi="Times New Roman"/>
          <w:i/>
          <w:iCs/>
          <w:sz w:val="24"/>
          <w:szCs w:val="24"/>
        </w:rPr>
        <w:t xml:space="preserve"> </w:t>
      </w:r>
      <w:r w:rsidRPr="0062184A">
        <w:rPr>
          <w:rFonts w:ascii="Times New Roman" w:hAnsi="Times New Roman"/>
          <w:sz w:val="24"/>
          <w:szCs w:val="24"/>
        </w:rPr>
        <w:t>or regulation 201.004 (Table 201.004, item</w:t>
      </w:r>
      <w:r w:rsidR="00407FE1" w:rsidRPr="0062184A">
        <w:rPr>
          <w:rFonts w:ascii="Times New Roman" w:hAnsi="Times New Roman"/>
          <w:sz w:val="24"/>
          <w:szCs w:val="24"/>
        </w:rPr>
        <w:t xml:space="preserve"> 1</w:t>
      </w:r>
      <w:r w:rsidRPr="0062184A">
        <w:rPr>
          <w:rFonts w:ascii="Times New Roman" w:hAnsi="Times New Roman"/>
          <w:sz w:val="24"/>
          <w:szCs w:val="24"/>
        </w:rPr>
        <w:t xml:space="preserve">) of CASR. </w:t>
      </w:r>
      <w:r w:rsidR="00FD3B67" w:rsidRPr="0062184A">
        <w:rPr>
          <w:rFonts w:ascii="Times New Roman" w:hAnsi="Times New Roman"/>
          <w:sz w:val="24"/>
          <w:szCs w:val="24"/>
        </w:rPr>
        <w:t>Under regulation 11.056 of CASR, an approval may be granted subject to conditions.</w:t>
      </w:r>
    </w:p>
    <w:p w14:paraId="19F2B6E8" w14:textId="4947295A" w:rsidR="006D6009" w:rsidRPr="0062184A" w:rsidRDefault="009C08D1" w:rsidP="006D6009">
      <w:pPr>
        <w:spacing w:after="0" w:line="240" w:lineRule="auto"/>
        <w:rPr>
          <w:rFonts w:ascii="Times New Roman" w:eastAsia="Times New Roman" w:hAnsi="Times New Roman"/>
          <w:iCs/>
          <w:sz w:val="24"/>
          <w:szCs w:val="24"/>
          <w:lang w:eastAsia="en-AU"/>
        </w:rPr>
      </w:pPr>
      <w:r w:rsidRPr="0062184A">
        <w:rPr>
          <w:rFonts w:ascii="Times New Roman" w:eastAsia="Times New Roman" w:hAnsi="Times New Roman"/>
          <w:iCs/>
          <w:sz w:val="24"/>
          <w:szCs w:val="24"/>
          <w:lang w:eastAsia="en-AU"/>
        </w:rPr>
        <w:t>The exemption</w:t>
      </w:r>
      <w:r w:rsidR="005819D1" w:rsidRPr="0062184A">
        <w:rPr>
          <w:rFonts w:ascii="Times New Roman" w:eastAsia="Times New Roman" w:hAnsi="Times New Roman"/>
          <w:iCs/>
          <w:sz w:val="24"/>
          <w:szCs w:val="24"/>
          <w:lang w:eastAsia="en-AU"/>
        </w:rPr>
        <w:t xml:space="preserve"> is </w:t>
      </w:r>
      <w:r w:rsidRPr="0062184A">
        <w:rPr>
          <w:rFonts w:ascii="Times New Roman" w:eastAsia="Times New Roman" w:hAnsi="Times New Roman"/>
          <w:iCs/>
          <w:sz w:val="24"/>
          <w:szCs w:val="24"/>
          <w:lang w:eastAsia="en-AU"/>
        </w:rPr>
        <w:t>subject to conditions</w:t>
      </w:r>
      <w:r w:rsidR="004579D8" w:rsidRPr="0062184A">
        <w:rPr>
          <w:rFonts w:ascii="Times New Roman" w:eastAsia="Times New Roman" w:hAnsi="Times New Roman"/>
          <w:iCs/>
          <w:sz w:val="24"/>
          <w:szCs w:val="24"/>
          <w:lang w:eastAsia="en-AU"/>
        </w:rPr>
        <w:t xml:space="preserve"> requiring the DAMP organisation to notify CASA and the non-DAMP organisation of particular matters </w:t>
      </w:r>
      <w:r w:rsidR="00E81A6A" w:rsidRPr="0062184A">
        <w:rPr>
          <w:rFonts w:ascii="Times New Roman" w:eastAsia="Times New Roman" w:hAnsi="Times New Roman"/>
          <w:iCs/>
          <w:sz w:val="24"/>
          <w:szCs w:val="24"/>
          <w:lang w:eastAsia="en-AU"/>
        </w:rPr>
        <w:t xml:space="preserve">if it </w:t>
      </w:r>
      <w:r w:rsidR="004579D8" w:rsidRPr="0062184A">
        <w:rPr>
          <w:rFonts w:ascii="Times New Roman" w:eastAsia="Times New Roman" w:hAnsi="Times New Roman"/>
          <w:iCs/>
          <w:sz w:val="24"/>
          <w:szCs w:val="24"/>
          <w:lang w:eastAsia="en-AU"/>
        </w:rPr>
        <w:t>implement</w:t>
      </w:r>
      <w:r w:rsidR="00E81A6A" w:rsidRPr="0062184A">
        <w:rPr>
          <w:rFonts w:ascii="Times New Roman" w:eastAsia="Times New Roman" w:hAnsi="Times New Roman"/>
          <w:iCs/>
          <w:sz w:val="24"/>
          <w:szCs w:val="24"/>
          <w:lang w:eastAsia="en-AU"/>
        </w:rPr>
        <w:t>s</w:t>
      </w:r>
      <w:r w:rsidR="004579D8" w:rsidRPr="0062184A">
        <w:rPr>
          <w:rFonts w:ascii="Times New Roman" w:eastAsia="Times New Roman" w:hAnsi="Times New Roman"/>
          <w:iCs/>
          <w:sz w:val="24"/>
          <w:szCs w:val="24"/>
          <w:lang w:eastAsia="en-AU"/>
        </w:rPr>
        <w:t xml:space="preserve"> its DAMP regarding a non</w:t>
      </w:r>
      <w:r w:rsidR="00440421" w:rsidRPr="0062184A">
        <w:rPr>
          <w:rFonts w:ascii="Times New Roman" w:eastAsia="Times New Roman" w:hAnsi="Times New Roman"/>
          <w:iCs/>
          <w:sz w:val="24"/>
          <w:szCs w:val="24"/>
          <w:lang w:eastAsia="en-AU"/>
        </w:rPr>
        <w:noBreakHyphen/>
      </w:r>
      <w:r w:rsidR="004579D8" w:rsidRPr="0062184A">
        <w:rPr>
          <w:rFonts w:ascii="Times New Roman" w:eastAsia="Times New Roman" w:hAnsi="Times New Roman"/>
          <w:iCs/>
          <w:sz w:val="24"/>
          <w:szCs w:val="24"/>
          <w:lang w:eastAsia="en-AU"/>
        </w:rPr>
        <w:t>DAMP organisation’s employee in relation to the matters in subregulation 99.065</w:t>
      </w:r>
      <w:r w:rsidR="007A6EDB" w:rsidRPr="0062184A">
        <w:rPr>
          <w:rFonts w:ascii="Times New Roman" w:eastAsia="Times New Roman" w:hAnsi="Times New Roman"/>
          <w:iCs/>
          <w:sz w:val="24"/>
          <w:szCs w:val="24"/>
          <w:lang w:eastAsia="en-AU"/>
        </w:rPr>
        <w:t> </w:t>
      </w:r>
      <w:r w:rsidR="004579D8" w:rsidRPr="0062184A">
        <w:rPr>
          <w:rFonts w:ascii="Times New Roman" w:eastAsia="Times New Roman" w:hAnsi="Times New Roman"/>
          <w:iCs/>
          <w:sz w:val="24"/>
          <w:szCs w:val="24"/>
          <w:lang w:eastAsia="en-AU"/>
        </w:rPr>
        <w:t xml:space="preserve">(2) of CASR. These conditions are described in more detail </w:t>
      </w:r>
      <w:r w:rsidR="00822ECA" w:rsidRPr="0062184A">
        <w:rPr>
          <w:rFonts w:ascii="Times New Roman" w:eastAsia="Times New Roman" w:hAnsi="Times New Roman"/>
          <w:iCs/>
          <w:sz w:val="24"/>
          <w:szCs w:val="24"/>
          <w:lang w:eastAsia="en-AU"/>
        </w:rPr>
        <w:t>below.</w:t>
      </w:r>
      <w:r w:rsidR="004579D8" w:rsidRPr="0062184A">
        <w:rPr>
          <w:rFonts w:ascii="Times New Roman" w:eastAsia="Times New Roman" w:hAnsi="Times New Roman"/>
          <w:iCs/>
          <w:sz w:val="24"/>
          <w:szCs w:val="24"/>
          <w:lang w:eastAsia="en-AU"/>
        </w:rPr>
        <w:t xml:space="preserve"> </w:t>
      </w:r>
    </w:p>
    <w:p w14:paraId="1DBA0D64" w14:textId="210645D8" w:rsidR="00783554" w:rsidRPr="0062184A" w:rsidRDefault="00783554" w:rsidP="006D6009">
      <w:pPr>
        <w:spacing w:after="0" w:line="240" w:lineRule="auto"/>
        <w:rPr>
          <w:rFonts w:ascii="Times New Roman" w:eastAsia="Times New Roman" w:hAnsi="Times New Roman"/>
          <w:iCs/>
          <w:sz w:val="24"/>
          <w:szCs w:val="24"/>
          <w:lang w:eastAsia="en-AU"/>
        </w:rPr>
      </w:pPr>
    </w:p>
    <w:p w14:paraId="375A93E9" w14:textId="4A0A4161" w:rsidR="00DD325C" w:rsidRPr="0062184A" w:rsidRDefault="00DD325C" w:rsidP="00DD325C">
      <w:pPr>
        <w:spacing w:after="0" w:line="240" w:lineRule="auto"/>
        <w:rPr>
          <w:rFonts w:ascii="Times New Roman" w:eastAsia="Times New Roman" w:hAnsi="Times New Roman"/>
          <w:iCs/>
          <w:sz w:val="24"/>
          <w:szCs w:val="24"/>
          <w:lang w:eastAsia="en-AU"/>
        </w:rPr>
      </w:pPr>
      <w:r w:rsidRPr="0062184A">
        <w:rPr>
          <w:rFonts w:ascii="Times New Roman" w:eastAsia="Times New Roman" w:hAnsi="Times New Roman"/>
          <w:iCs/>
          <w:sz w:val="24"/>
          <w:szCs w:val="24"/>
          <w:lang w:eastAsia="en-AU"/>
        </w:rPr>
        <w:t>The instrument also includes directions made under regulati</w:t>
      </w:r>
      <w:r w:rsidR="006D511D" w:rsidRPr="0062184A">
        <w:rPr>
          <w:rFonts w:ascii="Times New Roman" w:eastAsia="Times New Roman" w:hAnsi="Times New Roman"/>
          <w:iCs/>
          <w:sz w:val="24"/>
          <w:szCs w:val="24"/>
          <w:lang w:eastAsia="en-AU"/>
        </w:rPr>
        <w:t>o</w:t>
      </w:r>
      <w:r w:rsidRPr="0062184A">
        <w:rPr>
          <w:rFonts w:ascii="Times New Roman" w:eastAsia="Times New Roman" w:hAnsi="Times New Roman"/>
          <w:iCs/>
          <w:sz w:val="24"/>
          <w:szCs w:val="24"/>
          <w:lang w:eastAsia="en-AU"/>
        </w:rPr>
        <w:t xml:space="preserve">n 11.245 of CASR. The first set of directions is for exempted DAMP organisations. Each </w:t>
      </w:r>
      <w:r w:rsidR="006D511D" w:rsidRPr="0062184A">
        <w:rPr>
          <w:rFonts w:ascii="Times New Roman" w:eastAsia="Times New Roman" w:hAnsi="Times New Roman"/>
          <w:iCs/>
          <w:sz w:val="24"/>
          <w:szCs w:val="24"/>
          <w:lang w:eastAsia="en-AU"/>
        </w:rPr>
        <w:t xml:space="preserve">exempted </w:t>
      </w:r>
      <w:r w:rsidRPr="0062184A">
        <w:rPr>
          <w:rFonts w:ascii="Times New Roman" w:eastAsia="Times New Roman" w:hAnsi="Times New Roman"/>
          <w:iCs/>
          <w:sz w:val="24"/>
          <w:szCs w:val="24"/>
          <w:lang w:eastAsia="en-AU"/>
        </w:rPr>
        <w:t>DAMP organisation must keep records that evidence its grounds for being satisfied on reasonable grounds that the non</w:t>
      </w:r>
      <w:r w:rsidR="00301FBF" w:rsidRPr="0062184A">
        <w:rPr>
          <w:rFonts w:ascii="Times New Roman" w:eastAsia="Times New Roman" w:hAnsi="Times New Roman"/>
          <w:iCs/>
          <w:sz w:val="24"/>
          <w:szCs w:val="24"/>
          <w:lang w:eastAsia="en-AU"/>
        </w:rPr>
        <w:noBreakHyphen/>
      </w:r>
      <w:r w:rsidRPr="0062184A">
        <w:rPr>
          <w:rFonts w:ascii="Times New Roman" w:eastAsia="Times New Roman" w:hAnsi="Times New Roman"/>
          <w:iCs/>
          <w:sz w:val="24"/>
          <w:szCs w:val="24"/>
          <w:lang w:eastAsia="en-AU"/>
        </w:rPr>
        <w:t>DAMP organisation is implementing its DAMP-like program in relation to the employees. These directions cease to be in force at the end of 1 March 2027.</w:t>
      </w:r>
    </w:p>
    <w:p w14:paraId="08B232FC" w14:textId="77777777" w:rsidR="00DD325C" w:rsidRPr="0062184A" w:rsidRDefault="00DD325C" w:rsidP="006D6009">
      <w:pPr>
        <w:spacing w:after="0" w:line="240" w:lineRule="auto"/>
        <w:rPr>
          <w:rFonts w:ascii="Times New Roman" w:eastAsia="Times New Roman" w:hAnsi="Times New Roman"/>
          <w:iCs/>
          <w:sz w:val="24"/>
          <w:szCs w:val="24"/>
          <w:lang w:eastAsia="en-AU"/>
        </w:rPr>
      </w:pPr>
    </w:p>
    <w:p w14:paraId="2C8F735D" w14:textId="2CDD8990" w:rsidR="002B18B2" w:rsidRPr="0062184A" w:rsidRDefault="00783554" w:rsidP="006D6009">
      <w:pPr>
        <w:spacing w:after="0" w:line="240" w:lineRule="auto"/>
        <w:rPr>
          <w:rFonts w:ascii="Times New Roman" w:eastAsia="Times New Roman" w:hAnsi="Times New Roman"/>
          <w:iCs/>
          <w:sz w:val="24"/>
          <w:szCs w:val="24"/>
          <w:lang w:eastAsia="en-AU"/>
        </w:rPr>
      </w:pPr>
      <w:r w:rsidRPr="0062184A">
        <w:rPr>
          <w:rFonts w:ascii="Times New Roman" w:eastAsia="Times New Roman" w:hAnsi="Times New Roman"/>
          <w:iCs/>
          <w:sz w:val="24"/>
          <w:szCs w:val="24"/>
          <w:lang w:eastAsia="en-AU"/>
        </w:rPr>
        <w:t xml:space="preserve">The </w:t>
      </w:r>
      <w:r w:rsidR="00DD325C" w:rsidRPr="0062184A">
        <w:rPr>
          <w:rFonts w:ascii="Times New Roman" w:eastAsia="Times New Roman" w:hAnsi="Times New Roman"/>
          <w:iCs/>
          <w:sz w:val="24"/>
          <w:szCs w:val="24"/>
          <w:lang w:eastAsia="en-AU"/>
        </w:rPr>
        <w:t xml:space="preserve">second set of directions is for </w:t>
      </w:r>
      <w:r w:rsidRPr="0062184A">
        <w:rPr>
          <w:rFonts w:ascii="Times New Roman" w:eastAsia="Times New Roman" w:hAnsi="Times New Roman"/>
          <w:iCs/>
          <w:sz w:val="24"/>
          <w:szCs w:val="24"/>
          <w:lang w:eastAsia="en-AU"/>
        </w:rPr>
        <w:t>non-DAMP organisation</w:t>
      </w:r>
      <w:r w:rsidR="00DD325C" w:rsidRPr="0062184A">
        <w:rPr>
          <w:rFonts w:ascii="Times New Roman" w:eastAsia="Times New Roman" w:hAnsi="Times New Roman"/>
          <w:iCs/>
          <w:sz w:val="24"/>
          <w:szCs w:val="24"/>
          <w:lang w:eastAsia="en-AU"/>
        </w:rPr>
        <w:t>s in relation to implementation and review of their DAMP-like programs</w:t>
      </w:r>
      <w:r w:rsidRPr="0062184A">
        <w:rPr>
          <w:rFonts w:ascii="Times New Roman" w:eastAsia="Times New Roman" w:hAnsi="Times New Roman"/>
          <w:iCs/>
          <w:sz w:val="24"/>
          <w:szCs w:val="24"/>
          <w:lang w:eastAsia="en-AU"/>
        </w:rPr>
        <w:t>.</w:t>
      </w:r>
      <w:r w:rsidR="003A0874" w:rsidRPr="0062184A">
        <w:rPr>
          <w:rFonts w:ascii="Times New Roman" w:eastAsia="Times New Roman" w:hAnsi="Times New Roman"/>
          <w:iCs/>
          <w:sz w:val="24"/>
          <w:szCs w:val="24"/>
          <w:lang w:eastAsia="en-AU"/>
        </w:rPr>
        <w:t xml:space="preserve"> The directions </w:t>
      </w:r>
      <w:r w:rsidR="00DD325C" w:rsidRPr="0062184A">
        <w:rPr>
          <w:rFonts w:ascii="Times New Roman" w:eastAsia="Times New Roman" w:hAnsi="Times New Roman"/>
          <w:iCs/>
          <w:sz w:val="24"/>
          <w:szCs w:val="24"/>
          <w:lang w:eastAsia="en-AU"/>
        </w:rPr>
        <w:t xml:space="preserve">ensure non-DAMP organisations are subject to </w:t>
      </w:r>
      <w:r w:rsidR="009A77F1" w:rsidRPr="0062184A">
        <w:rPr>
          <w:rFonts w:ascii="Times New Roman" w:eastAsia="Times New Roman" w:hAnsi="Times New Roman"/>
          <w:iCs/>
          <w:sz w:val="24"/>
          <w:szCs w:val="24"/>
          <w:lang w:eastAsia="en-AU"/>
        </w:rPr>
        <w:t xml:space="preserve">the same kind of </w:t>
      </w:r>
      <w:r w:rsidR="00DD325C" w:rsidRPr="0062184A">
        <w:rPr>
          <w:rFonts w:ascii="Times New Roman" w:eastAsia="Times New Roman" w:hAnsi="Times New Roman"/>
          <w:iCs/>
          <w:sz w:val="24"/>
          <w:szCs w:val="24"/>
          <w:lang w:eastAsia="en-AU"/>
        </w:rPr>
        <w:t xml:space="preserve">requirements </w:t>
      </w:r>
      <w:r w:rsidR="009A77F1" w:rsidRPr="0062184A">
        <w:rPr>
          <w:rFonts w:ascii="Times New Roman" w:eastAsia="Times New Roman" w:hAnsi="Times New Roman"/>
          <w:iCs/>
          <w:sz w:val="24"/>
          <w:szCs w:val="24"/>
          <w:lang w:eastAsia="en-AU"/>
        </w:rPr>
        <w:t xml:space="preserve">that </w:t>
      </w:r>
      <w:r w:rsidR="00DD325C" w:rsidRPr="0062184A">
        <w:rPr>
          <w:rFonts w:ascii="Times New Roman" w:eastAsia="Times New Roman" w:hAnsi="Times New Roman"/>
          <w:iCs/>
          <w:sz w:val="24"/>
          <w:szCs w:val="24"/>
          <w:lang w:eastAsia="en-AU"/>
        </w:rPr>
        <w:t xml:space="preserve">DAMP organisations </w:t>
      </w:r>
      <w:r w:rsidR="009A77F1" w:rsidRPr="0062184A">
        <w:rPr>
          <w:rFonts w:ascii="Times New Roman" w:eastAsia="Times New Roman" w:hAnsi="Times New Roman"/>
          <w:iCs/>
          <w:sz w:val="24"/>
          <w:szCs w:val="24"/>
          <w:lang w:eastAsia="en-AU"/>
        </w:rPr>
        <w:t xml:space="preserve">are subject to </w:t>
      </w:r>
      <w:r w:rsidR="00DD325C" w:rsidRPr="0062184A">
        <w:rPr>
          <w:rFonts w:ascii="Times New Roman" w:eastAsia="Times New Roman" w:hAnsi="Times New Roman"/>
          <w:iCs/>
          <w:sz w:val="24"/>
          <w:szCs w:val="24"/>
          <w:lang w:eastAsia="en-AU"/>
        </w:rPr>
        <w:t>in relation to implementation</w:t>
      </w:r>
      <w:r w:rsidR="002B18B2" w:rsidRPr="0062184A">
        <w:rPr>
          <w:rFonts w:ascii="Times New Roman" w:eastAsia="Times New Roman" w:hAnsi="Times New Roman"/>
          <w:iCs/>
          <w:sz w:val="24"/>
          <w:szCs w:val="24"/>
          <w:lang w:eastAsia="en-AU"/>
        </w:rPr>
        <w:t xml:space="preserve">, review and audit </w:t>
      </w:r>
      <w:r w:rsidR="00DD325C" w:rsidRPr="0062184A">
        <w:rPr>
          <w:rFonts w:ascii="Times New Roman" w:eastAsia="Times New Roman" w:hAnsi="Times New Roman"/>
          <w:iCs/>
          <w:sz w:val="24"/>
          <w:szCs w:val="24"/>
          <w:lang w:eastAsia="en-AU"/>
        </w:rPr>
        <w:t xml:space="preserve">of their DAMPs. </w:t>
      </w:r>
    </w:p>
    <w:p w14:paraId="1FA59725" w14:textId="476CB9BD" w:rsidR="002B18B2" w:rsidRPr="0062184A" w:rsidRDefault="002B18B2" w:rsidP="006D6009">
      <w:pPr>
        <w:spacing w:after="0" w:line="240" w:lineRule="auto"/>
        <w:rPr>
          <w:rFonts w:ascii="Times New Roman" w:eastAsia="Times New Roman" w:hAnsi="Times New Roman"/>
          <w:iCs/>
          <w:sz w:val="24"/>
          <w:szCs w:val="24"/>
          <w:lang w:eastAsia="en-AU"/>
        </w:rPr>
      </w:pPr>
    </w:p>
    <w:bookmarkEnd w:id="6"/>
    <w:p w14:paraId="5418F297" w14:textId="38B2A1DE" w:rsidR="003A0874" w:rsidRPr="0062184A" w:rsidRDefault="003A0874" w:rsidP="006D6009">
      <w:pPr>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 xml:space="preserve">CASA has assessed the impact of the instrument on aviation safety and </w:t>
      </w:r>
      <w:r w:rsidR="000B350B" w:rsidRPr="0062184A">
        <w:rPr>
          <w:rFonts w:ascii="Times New Roman" w:eastAsia="Times New Roman" w:hAnsi="Times New Roman"/>
          <w:iCs/>
          <w:sz w:val="24"/>
          <w:szCs w:val="24"/>
        </w:rPr>
        <w:t>is satisfied that</w:t>
      </w:r>
      <w:r w:rsidR="00404FAC" w:rsidRPr="0062184A">
        <w:rPr>
          <w:rFonts w:ascii="Times New Roman" w:eastAsia="Times New Roman" w:hAnsi="Times New Roman"/>
          <w:iCs/>
          <w:sz w:val="24"/>
          <w:szCs w:val="24"/>
        </w:rPr>
        <w:t>, in all the circumstance</w:t>
      </w:r>
      <w:r w:rsidR="00561D25" w:rsidRPr="0062184A">
        <w:rPr>
          <w:rFonts w:ascii="Times New Roman" w:eastAsia="Times New Roman" w:hAnsi="Times New Roman"/>
          <w:iCs/>
          <w:sz w:val="24"/>
          <w:szCs w:val="24"/>
        </w:rPr>
        <w:t>s</w:t>
      </w:r>
      <w:r w:rsidR="00404FAC" w:rsidRPr="0062184A">
        <w:rPr>
          <w:rFonts w:ascii="Times New Roman" w:eastAsia="Times New Roman" w:hAnsi="Times New Roman"/>
          <w:iCs/>
          <w:sz w:val="24"/>
          <w:szCs w:val="24"/>
        </w:rPr>
        <w:t xml:space="preserve">, an acceptable level of </w:t>
      </w:r>
      <w:r w:rsidR="001D60A8" w:rsidRPr="0062184A">
        <w:rPr>
          <w:rFonts w:ascii="Times New Roman" w:eastAsia="Times New Roman" w:hAnsi="Times New Roman"/>
          <w:iCs/>
          <w:sz w:val="24"/>
          <w:szCs w:val="24"/>
        </w:rPr>
        <w:t xml:space="preserve">aviation </w:t>
      </w:r>
      <w:r w:rsidR="00404FAC" w:rsidRPr="0062184A">
        <w:rPr>
          <w:rFonts w:ascii="Times New Roman" w:eastAsia="Times New Roman" w:hAnsi="Times New Roman"/>
          <w:iCs/>
          <w:sz w:val="24"/>
          <w:szCs w:val="24"/>
        </w:rPr>
        <w:t>safety is preserved</w:t>
      </w:r>
      <w:r w:rsidR="009A77F1" w:rsidRPr="0062184A">
        <w:rPr>
          <w:rFonts w:ascii="Times New Roman" w:eastAsia="Times New Roman" w:hAnsi="Times New Roman"/>
          <w:iCs/>
          <w:sz w:val="24"/>
          <w:szCs w:val="24"/>
        </w:rPr>
        <w:t xml:space="preserve"> by </w:t>
      </w:r>
      <w:r w:rsidR="00404FAC" w:rsidRPr="0062184A">
        <w:rPr>
          <w:rFonts w:ascii="Times New Roman" w:eastAsia="Times New Roman" w:hAnsi="Times New Roman"/>
          <w:iCs/>
          <w:sz w:val="24"/>
          <w:szCs w:val="24"/>
        </w:rPr>
        <w:t xml:space="preserve">the directions the instrument imposes on non-DAMP organisations that have a DAMP-like program and the conditions imposed on DAMP organisations that contract with </w:t>
      </w:r>
      <w:r w:rsidR="00744277" w:rsidRPr="0062184A">
        <w:rPr>
          <w:rFonts w:ascii="Times New Roman" w:eastAsia="Times New Roman" w:hAnsi="Times New Roman"/>
          <w:iCs/>
          <w:sz w:val="24"/>
          <w:szCs w:val="24"/>
        </w:rPr>
        <w:t xml:space="preserve">these organisations. </w:t>
      </w:r>
    </w:p>
    <w:p w14:paraId="198042B2" w14:textId="77777777" w:rsidR="005819D1" w:rsidRPr="0062184A" w:rsidRDefault="005819D1" w:rsidP="00D8204D">
      <w:pPr>
        <w:spacing w:after="0" w:line="240" w:lineRule="auto"/>
        <w:rPr>
          <w:rFonts w:ascii="Times New Roman" w:eastAsia="Times New Roman" w:hAnsi="Times New Roman"/>
          <w:b/>
          <w:i/>
          <w:sz w:val="24"/>
          <w:szCs w:val="24"/>
        </w:rPr>
      </w:pPr>
      <w:bookmarkStart w:id="7" w:name="_Hlk3456348"/>
    </w:p>
    <w:p w14:paraId="3F61246E" w14:textId="78ACD54F" w:rsidR="006D6009" w:rsidRPr="0062184A" w:rsidRDefault="003651EA" w:rsidP="00D8204D">
      <w:pPr>
        <w:spacing w:after="0" w:line="240" w:lineRule="auto"/>
        <w:rPr>
          <w:rFonts w:ascii="Times New Roman" w:eastAsia="Times New Roman" w:hAnsi="Times New Roman"/>
          <w:b/>
          <w:i/>
          <w:sz w:val="24"/>
          <w:szCs w:val="24"/>
        </w:rPr>
      </w:pPr>
      <w:r w:rsidRPr="0062184A">
        <w:rPr>
          <w:rFonts w:ascii="Times New Roman" w:eastAsia="Times New Roman" w:hAnsi="Times New Roman"/>
          <w:b/>
          <w:i/>
          <w:sz w:val="24"/>
          <w:szCs w:val="24"/>
        </w:rPr>
        <w:t>Content of instrument</w:t>
      </w:r>
    </w:p>
    <w:p w14:paraId="257038FA" w14:textId="3B87DED4" w:rsidR="003651EA" w:rsidRPr="0062184A" w:rsidRDefault="00F3528B" w:rsidP="006D6009">
      <w:pPr>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Section 1 of the instrument sets out the name of the instrument.</w:t>
      </w:r>
    </w:p>
    <w:p w14:paraId="757BA1EA" w14:textId="5CC99240" w:rsidR="00F3528B" w:rsidRPr="0062184A" w:rsidRDefault="00F3528B" w:rsidP="0062184A">
      <w:pPr>
        <w:keepNext/>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lastRenderedPageBreak/>
        <w:t>Section 2 sets out the duration of the instrument and provides that it commences on the day after it is registered and is repealed at the end of 3</w:t>
      </w:r>
      <w:r w:rsidR="0096483B" w:rsidRPr="0062184A">
        <w:rPr>
          <w:rFonts w:ascii="Times New Roman" w:eastAsia="Times New Roman" w:hAnsi="Times New Roman"/>
          <w:iCs/>
          <w:sz w:val="24"/>
          <w:szCs w:val="24"/>
        </w:rPr>
        <w:t>0</w:t>
      </w:r>
      <w:r w:rsidRPr="0062184A">
        <w:rPr>
          <w:rFonts w:ascii="Times New Roman" w:eastAsia="Times New Roman" w:hAnsi="Times New Roman"/>
          <w:iCs/>
          <w:sz w:val="24"/>
          <w:szCs w:val="24"/>
        </w:rPr>
        <w:t xml:space="preserve"> </w:t>
      </w:r>
      <w:r w:rsidR="0096483B" w:rsidRPr="0062184A">
        <w:rPr>
          <w:rFonts w:ascii="Times New Roman" w:eastAsia="Times New Roman" w:hAnsi="Times New Roman"/>
          <w:iCs/>
          <w:sz w:val="24"/>
          <w:szCs w:val="24"/>
        </w:rPr>
        <w:t xml:space="preserve">September </w:t>
      </w:r>
      <w:r w:rsidRPr="0062184A">
        <w:rPr>
          <w:rFonts w:ascii="Times New Roman" w:eastAsia="Times New Roman" w:hAnsi="Times New Roman"/>
          <w:iCs/>
          <w:sz w:val="24"/>
          <w:szCs w:val="24"/>
        </w:rPr>
        <w:t>2021.</w:t>
      </w:r>
    </w:p>
    <w:p w14:paraId="3DCF8293" w14:textId="5CD10AE8" w:rsidR="00F3528B" w:rsidRPr="0062184A" w:rsidRDefault="00F3528B" w:rsidP="0062184A">
      <w:pPr>
        <w:keepNext/>
        <w:spacing w:after="0" w:line="240" w:lineRule="auto"/>
        <w:rPr>
          <w:rFonts w:ascii="Times New Roman" w:eastAsia="Times New Roman" w:hAnsi="Times New Roman"/>
          <w:iCs/>
          <w:sz w:val="24"/>
          <w:szCs w:val="24"/>
        </w:rPr>
      </w:pPr>
      <w:bookmarkStart w:id="8" w:name="_Hlk22114752"/>
    </w:p>
    <w:p w14:paraId="462A00B4" w14:textId="460EDD17" w:rsidR="00E81A6A" w:rsidRPr="0062184A" w:rsidRDefault="00F3528B" w:rsidP="0062184A">
      <w:pPr>
        <w:keepNext/>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 xml:space="preserve">Section 3 </w:t>
      </w:r>
      <w:r w:rsidR="00631AAD" w:rsidRPr="0062184A">
        <w:rPr>
          <w:rFonts w:ascii="Times New Roman" w:eastAsia="Times New Roman" w:hAnsi="Times New Roman"/>
          <w:iCs/>
          <w:sz w:val="24"/>
          <w:szCs w:val="24"/>
        </w:rPr>
        <w:t xml:space="preserve">contains definitions of terms used in the instrument. </w:t>
      </w:r>
      <w:r w:rsidR="00D925EB" w:rsidRPr="0062184A">
        <w:rPr>
          <w:rFonts w:ascii="Times New Roman" w:eastAsia="Times New Roman" w:hAnsi="Times New Roman"/>
          <w:iCs/>
          <w:sz w:val="24"/>
          <w:szCs w:val="24"/>
        </w:rPr>
        <w:t xml:space="preserve">A key defined term is </w:t>
      </w:r>
      <w:r w:rsidR="00D925EB" w:rsidRPr="0062184A">
        <w:rPr>
          <w:rFonts w:ascii="Times New Roman" w:eastAsia="Times New Roman" w:hAnsi="Times New Roman"/>
          <w:b/>
          <w:bCs/>
          <w:i/>
          <w:sz w:val="24"/>
          <w:szCs w:val="24"/>
        </w:rPr>
        <w:t>DAMP</w:t>
      </w:r>
      <w:r w:rsidR="00301FBF" w:rsidRPr="0062184A">
        <w:rPr>
          <w:rFonts w:ascii="Times New Roman" w:eastAsia="Times New Roman" w:hAnsi="Times New Roman"/>
          <w:b/>
          <w:bCs/>
          <w:i/>
          <w:sz w:val="24"/>
          <w:szCs w:val="24"/>
        </w:rPr>
        <w:noBreakHyphen/>
      </w:r>
      <w:r w:rsidR="00D925EB" w:rsidRPr="0062184A">
        <w:rPr>
          <w:rFonts w:ascii="Times New Roman" w:eastAsia="Times New Roman" w:hAnsi="Times New Roman"/>
          <w:b/>
          <w:bCs/>
          <w:i/>
          <w:sz w:val="24"/>
          <w:szCs w:val="24"/>
        </w:rPr>
        <w:t>like program</w:t>
      </w:r>
      <w:r w:rsidR="00EA1666" w:rsidRPr="0062184A">
        <w:rPr>
          <w:rFonts w:ascii="Times New Roman" w:eastAsia="Times New Roman" w:hAnsi="Times New Roman"/>
          <w:iCs/>
          <w:sz w:val="24"/>
          <w:szCs w:val="24"/>
        </w:rPr>
        <w:t xml:space="preserve">. A </w:t>
      </w:r>
      <w:r w:rsidR="00D925EB" w:rsidRPr="0062184A">
        <w:rPr>
          <w:rFonts w:ascii="Times New Roman" w:eastAsia="Times New Roman" w:hAnsi="Times New Roman"/>
          <w:iCs/>
          <w:sz w:val="24"/>
          <w:szCs w:val="24"/>
        </w:rPr>
        <w:t xml:space="preserve">DAMP-like program is a plan of a non-DAMP organisation </w:t>
      </w:r>
      <w:r w:rsidR="00DA5441" w:rsidRPr="0062184A">
        <w:rPr>
          <w:rFonts w:ascii="Times New Roman" w:eastAsia="Times New Roman" w:hAnsi="Times New Roman"/>
          <w:iCs/>
          <w:sz w:val="24"/>
          <w:szCs w:val="24"/>
        </w:rPr>
        <w:t xml:space="preserve">that would meet the requirements of regulation 99.045 of CASR if </w:t>
      </w:r>
      <w:r w:rsidR="008F47BD" w:rsidRPr="0062184A">
        <w:rPr>
          <w:rFonts w:ascii="Times New Roman" w:eastAsia="Times New Roman" w:hAnsi="Times New Roman"/>
          <w:iCs/>
          <w:sz w:val="24"/>
          <w:szCs w:val="24"/>
        </w:rPr>
        <w:t>that regulation was applied in accordance with section 4 of the instrument and is approved in writing by CASA or by</w:t>
      </w:r>
      <w:r w:rsidR="00EA1666" w:rsidRPr="0062184A">
        <w:rPr>
          <w:rFonts w:ascii="Times New Roman" w:eastAsia="Times New Roman" w:hAnsi="Times New Roman"/>
          <w:iCs/>
          <w:sz w:val="24"/>
          <w:szCs w:val="24"/>
        </w:rPr>
        <w:t xml:space="preserve"> CASA’s </w:t>
      </w:r>
      <w:r w:rsidR="008960D0" w:rsidRPr="0062184A">
        <w:rPr>
          <w:rFonts w:ascii="Times New Roman" w:eastAsia="Times New Roman" w:hAnsi="Times New Roman"/>
          <w:iCs/>
          <w:sz w:val="24"/>
          <w:szCs w:val="24"/>
        </w:rPr>
        <w:t>Regional Manager Eastern. The Regional Manager</w:t>
      </w:r>
      <w:r w:rsidR="00BC7A29" w:rsidRPr="0062184A">
        <w:rPr>
          <w:rFonts w:ascii="Times New Roman" w:eastAsia="Times New Roman" w:hAnsi="Times New Roman"/>
          <w:iCs/>
          <w:sz w:val="24"/>
          <w:szCs w:val="24"/>
        </w:rPr>
        <w:t xml:space="preserve"> </w:t>
      </w:r>
      <w:r w:rsidR="008960D0" w:rsidRPr="0062184A">
        <w:rPr>
          <w:rFonts w:ascii="Times New Roman" w:eastAsia="Times New Roman" w:hAnsi="Times New Roman"/>
          <w:iCs/>
          <w:sz w:val="24"/>
          <w:szCs w:val="24"/>
        </w:rPr>
        <w:t xml:space="preserve">Eastern has responsibility within CASA for the </w:t>
      </w:r>
      <w:r w:rsidR="00E81A6A" w:rsidRPr="0062184A">
        <w:rPr>
          <w:rFonts w:ascii="Times New Roman" w:eastAsia="Times New Roman" w:hAnsi="Times New Roman"/>
          <w:iCs/>
          <w:sz w:val="24"/>
          <w:szCs w:val="24"/>
        </w:rPr>
        <w:t xml:space="preserve">regulatory oversight of implementation of drug and alcohol management plans. </w:t>
      </w:r>
      <w:r w:rsidR="00F625C4" w:rsidRPr="0062184A">
        <w:rPr>
          <w:rFonts w:ascii="Times New Roman" w:eastAsia="Times New Roman" w:hAnsi="Times New Roman"/>
          <w:iCs/>
          <w:sz w:val="24"/>
          <w:szCs w:val="24"/>
        </w:rPr>
        <w:t xml:space="preserve">As at commencement of this instrument, </w:t>
      </w:r>
      <w:r w:rsidR="00D4771C" w:rsidRPr="0062184A">
        <w:rPr>
          <w:rFonts w:ascii="Times New Roman" w:eastAsia="Times New Roman" w:hAnsi="Times New Roman"/>
          <w:iCs/>
          <w:sz w:val="24"/>
          <w:szCs w:val="24"/>
        </w:rPr>
        <w:t xml:space="preserve">other </w:t>
      </w:r>
      <w:r w:rsidR="00756669" w:rsidRPr="0062184A">
        <w:rPr>
          <w:rFonts w:ascii="Times New Roman" w:eastAsia="Times New Roman" w:hAnsi="Times New Roman"/>
          <w:iCs/>
          <w:sz w:val="24"/>
          <w:szCs w:val="24"/>
        </w:rPr>
        <w:t xml:space="preserve">CASA officers who have been delegated </w:t>
      </w:r>
      <w:r w:rsidR="00F625C4" w:rsidRPr="0062184A">
        <w:rPr>
          <w:rFonts w:ascii="Times New Roman" w:eastAsia="Times New Roman" w:hAnsi="Times New Roman"/>
          <w:iCs/>
          <w:sz w:val="24"/>
          <w:szCs w:val="24"/>
        </w:rPr>
        <w:t xml:space="preserve">CASA’s power to approve </w:t>
      </w:r>
      <w:r w:rsidR="00D4771C" w:rsidRPr="0062184A">
        <w:rPr>
          <w:rFonts w:ascii="Times New Roman" w:eastAsia="Times New Roman" w:hAnsi="Times New Roman"/>
          <w:iCs/>
          <w:sz w:val="24"/>
          <w:szCs w:val="24"/>
        </w:rPr>
        <w:t xml:space="preserve">in writing </w:t>
      </w:r>
      <w:r w:rsidR="00F625C4" w:rsidRPr="0062184A">
        <w:rPr>
          <w:rFonts w:ascii="Times New Roman" w:eastAsia="Times New Roman" w:hAnsi="Times New Roman"/>
          <w:iCs/>
          <w:sz w:val="24"/>
          <w:szCs w:val="24"/>
        </w:rPr>
        <w:t xml:space="preserve">a DAMP-like program </w:t>
      </w:r>
      <w:r w:rsidR="00D4771C" w:rsidRPr="0062184A">
        <w:rPr>
          <w:rFonts w:ascii="Times New Roman" w:eastAsia="Times New Roman" w:hAnsi="Times New Roman"/>
          <w:iCs/>
          <w:sz w:val="24"/>
          <w:szCs w:val="24"/>
        </w:rPr>
        <w:t xml:space="preserve">are those listed in both Schedule 1 of CASA </w:t>
      </w:r>
      <w:r w:rsidR="00F625C4" w:rsidRPr="0062184A">
        <w:rPr>
          <w:rFonts w:ascii="Times New Roman" w:eastAsia="Times New Roman" w:hAnsi="Times New Roman"/>
          <w:iCs/>
          <w:sz w:val="24"/>
          <w:szCs w:val="24"/>
        </w:rPr>
        <w:t xml:space="preserve">instrument 02/18 and </w:t>
      </w:r>
      <w:r w:rsidR="00D4771C" w:rsidRPr="0062184A">
        <w:rPr>
          <w:rFonts w:ascii="Times New Roman" w:eastAsia="Times New Roman" w:hAnsi="Times New Roman"/>
          <w:iCs/>
          <w:sz w:val="24"/>
          <w:szCs w:val="24"/>
        </w:rPr>
        <w:t xml:space="preserve">Schedule 1 of </w:t>
      </w:r>
      <w:r w:rsidR="00F625C4" w:rsidRPr="0062184A">
        <w:rPr>
          <w:rFonts w:ascii="Times New Roman" w:eastAsia="Times New Roman" w:hAnsi="Times New Roman"/>
          <w:iCs/>
          <w:sz w:val="24"/>
          <w:szCs w:val="24"/>
        </w:rPr>
        <w:t>CASA instrument 114/17.</w:t>
      </w:r>
    </w:p>
    <w:bookmarkEnd w:id="8"/>
    <w:p w14:paraId="6AE0BE2E" w14:textId="77777777" w:rsidR="00E81A6A" w:rsidRPr="0062184A" w:rsidRDefault="00E81A6A" w:rsidP="006D6009">
      <w:pPr>
        <w:spacing w:after="0" w:line="240" w:lineRule="auto"/>
        <w:rPr>
          <w:rFonts w:ascii="Times New Roman" w:eastAsia="Times New Roman" w:hAnsi="Times New Roman"/>
          <w:iCs/>
          <w:sz w:val="24"/>
          <w:szCs w:val="24"/>
        </w:rPr>
      </w:pPr>
    </w:p>
    <w:p w14:paraId="25C0BA02" w14:textId="6252B26B" w:rsidR="008F47BD" w:rsidRPr="0062184A" w:rsidRDefault="00CA1EDC" w:rsidP="006D6009">
      <w:pPr>
        <w:spacing w:after="0" w:line="240" w:lineRule="auto"/>
        <w:rPr>
          <w:rFonts w:ascii="Times New Roman" w:eastAsia="Times New Roman" w:hAnsi="Times New Roman"/>
          <w:b/>
          <w:bCs/>
          <w:iCs/>
          <w:sz w:val="24"/>
          <w:szCs w:val="24"/>
        </w:rPr>
      </w:pPr>
      <w:r w:rsidRPr="0062184A">
        <w:rPr>
          <w:rFonts w:ascii="Times New Roman" w:eastAsia="Times New Roman" w:hAnsi="Times New Roman"/>
          <w:iCs/>
          <w:sz w:val="24"/>
          <w:szCs w:val="24"/>
        </w:rPr>
        <w:t xml:space="preserve">Section 4 </w:t>
      </w:r>
      <w:r w:rsidR="008F47BD" w:rsidRPr="0062184A">
        <w:rPr>
          <w:rFonts w:ascii="Times New Roman" w:eastAsia="Times New Roman" w:hAnsi="Times New Roman"/>
          <w:iCs/>
          <w:sz w:val="24"/>
          <w:szCs w:val="24"/>
        </w:rPr>
        <w:t xml:space="preserve">sets out how regulation 99.045 of CASR is to be applied for the purposes of the definition of </w:t>
      </w:r>
      <w:r w:rsidR="008F47BD" w:rsidRPr="0062184A">
        <w:rPr>
          <w:rFonts w:ascii="Times New Roman" w:eastAsia="Times New Roman" w:hAnsi="Times New Roman"/>
          <w:b/>
          <w:bCs/>
          <w:i/>
          <w:sz w:val="24"/>
          <w:szCs w:val="24"/>
        </w:rPr>
        <w:t xml:space="preserve">DAMP-like program. </w:t>
      </w:r>
    </w:p>
    <w:p w14:paraId="1462992C" w14:textId="77777777" w:rsidR="008F47BD" w:rsidRPr="0062184A" w:rsidRDefault="008F47BD" w:rsidP="006D6009">
      <w:pPr>
        <w:spacing w:after="0" w:line="240" w:lineRule="auto"/>
        <w:rPr>
          <w:rFonts w:ascii="Times New Roman" w:eastAsia="Times New Roman" w:hAnsi="Times New Roman"/>
          <w:iCs/>
          <w:sz w:val="24"/>
          <w:szCs w:val="24"/>
        </w:rPr>
      </w:pPr>
    </w:p>
    <w:p w14:paraId="0ED8CF7E" w14:textId="77777777" w:rsidR="008F47BD" w:rsidRPr="0062184A" w:rsidRDefault="008F47BD" w:rsidP="006D6009">
      <w:pPr>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 xml:space="preserve">Section 5 </w:t>
      </w:r>
      <w:r w:rsidR="0070038E" w:rsidRPr="0062184A">
        <w:rPr>
          <w:rFonts w:ascii="Times New Roman" w:eastAsia="Times New Roman" w:hAnsi="Times New Roman"/>
          <w:iCs/>
          <w:sz w:val="24"/>
          <w:szCs w:val="24"/>
        </w:rPr>
        <w:t xml:space="preserve">sets out an exemption from compliance with </w:t>
      </w:r>
    </w:p>
    <w:p w14:paraId="05A7AF4E" w14:textId="3BD4118A" w:rsidR="008F47BD" w:rsidRPr="0062184A" w:rsidRDefault="008F47BD" w:rsidP="004579D8">
      <w:pPr>
        <w:pStyle w:val="LDClause"/>
        <w:numPr>
          <w:ilvl w:val="0"/>
          <w:numId w:val="4"/>
        </w:numPr>
        <w:rPr>
          <w:rFonts w:ascii="Times New Roman" w:hAnsi="Times New Roman" w:cs="Times New Roman"/>
        </w:rPr>
      </w:pPr>
      <w:r w:rsidRPr="0062184A">
        <w:rPr>
          <w:rFonts w:ascii="Times New Roman" w:hAnsi="Times New Roman" w:cs="Times New Roman"/>
        </w:rPr>
        <w:t>subregulation 99.030 (4) of CASR, to the extent that it requires the DAMP organisation to comply with paragraph 99.045</w:t>
      </w:r>
      <w:r w:rsidR="00440421" w:rsidRPr="0062184A">
        <w:rPr>
          <w:rFonts w:ascii="Times New Roman" w:hAnsi="Times New Roman" w:cs="Times New Roman"/>
        </w:rPr>
        <w:t> </w:t>
      </w:r>
      <w:r w:rsidRPr="0062184A">
        <w:rPr>
          <w:rFonts w:ascii="Times New Roman" w:hAnsi="Times New Roman" w:cs="Times New Roman"/>
        </w:rPr>
        <w:t>(d) of CASR in relation to a non</w:t>
      </w:r>
      <w:r w:rsidR="00433ABF" w:rsidRPr="0062184A">
        <w:rPr>
          <w:rFonts w:ascii="Times New Roman" w:hAnsi="Times New Roman" w:cs="Times New Roman"/>
        </w:rPr>
        <w:noBreakHyphen/>
      </w:r>
      <w:r w:rsidRPr="0062184A">
        <w:rPr>
          <w:rFonts w:ascii="Times New Roman" w:hAnsi="Times New Roman" w:cs="Times New Roman"/>
        </w:rPr>
        <w:t>DAMP organisation’s employee who performs, or is available to perform, an applicable SSAA for the DAMP organisation; and</w:t>
      </w:r>
    </w:p>
    <w:p w14:paraId="0CFCF970" w14:textId="3713E968" w:rsidR="008F47BD" w:rsidRPr="0062184A" w:rsidRDefault="008F47BD" w:rsidP="004579D8">
      <w:pPr>
        <w:pStyle w:val="LDClause"/>
        <w:numPr>
          <w:ilvl w:val="0"/>
          <w:numId w:val="4"/>
        </w:numPr>
        <w:rPr>
          <w:rFonts w:ascii="Times New Roman" w:hAnsi="Times New Roman" w:cs="Times New Roman"/>
        </w:rPr>
      </w:pPr>
      <w:r w:rsidRPr="0062184A">
        <w:rPr>
          <w:rFonts w:ascii="Times New Roman" w:hAnsi="Times New Roman" w:cs="Times New Roman"/>
        </w:rPr>
        <w:t>regulation 99.035 of CASR, to the extent that it requires the DAMP organisation to implement its DAMP by giving effect to regulation 99.080 of CASR in relation to a non-DAMP organisation’s employee who performs, or is available to perform, an applicable SSAA for the DAMP organisation.</w:t>
      </w:r>
    </w:p>
    <w:p w14:paraId="7BEE1A43" w14:textId="4CA9925E" w:rsidR="00D636A0" w:rsidRPr="0062184A" w:rsidRDefault="0070038E" w:rsidP="006D6009">
      <w:pPr>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The exemption only applies if</w:t>
      </w:r>
      <w:r w:rsidR="00D636A0" w:rsidRPr="0062184A">
        <w:rPr>
          <w:rFonts w:ascii="Times New Roman" w:eastAsia="Times New Roman" w:hAnsi="Times New Roman"/>
          <w:iCs/>
          <w:sz w:val="24"/>
          <w:szCs w:val="24"/>
        </w:rPr>
        <w:t>:</w:t>
      </w:r>
    </w:p>
    <w:p w14:paraId="532478FB" w14:textId="175DE7BA" w:rsidR="00D636A0" w:rsidRPr="0062184A" w:rsidRDefault="0070038E" w:rsidP="008F47BD">
      <w:pPr>
        <w:pStyle w:val="ListParagraph"/>
        <w:numPr>
          <w:ilvl w:val="0"/>
          <w:numId w:val="5"/>
        </w:numPr>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 xml:space="preserve">there is a contract between the DAMP organisation and the non-DAMP organisation </w:t>
      </w:r>
      <w:r w:rsidR="00D636A0" w:rsidRPr="0062184A">
        <w:rPr>
          <w:rFonts w:ascii="Times New Roman" w:eastAsia="Times New Roman" w:hAnsi="Times New Roman"/>
          <w:iCs/>
          <w:sz w:val="24"/>
          <w:szCs w:val="24"/>
        </w:rPr>
        <w:t xml:space="preserve">for </w:t>
      </w:r>
      <w:r w:rsidRPr="0062184A">
        <w:rPr>
          <w:rFonts w:ascii="Times New Roman" w:eastAsia="Times New Roman" w:hAnsi="Times New Roman"/>
          <w:iCs/>
          <w:sz w:val="24"/>
          <w:szCs w:val="24"/>
        </w:rPr>
        <w:t>provision of applicable SSAA to the DAMP organisation</w:t>
      </w:r>
    </w:p>
    <w:p w14:paraId="6A6ACAF7" w14:textId="53087D48" w:rsidR="00D636A0" w:rsidRPr="0062184A" w:rsidRDefault="00D636A0" w:rsidP="008F47BD">
      <w:pPr>
        <w:pStyle w:val="ListParagraph"/>
        <w:numPr>
          <w:ilvl w:val="0"/>
          <w:numId w:val="5"/>
        </w:numPr>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an employee of the non-DAMP organisation performs, or is available to perform</w:t>
      </w:r>
      <w:r w:rsidR="00433ABF" w:rsidRPr="0062184A">
        <w:rPr>
          <w:rFonts w:ascii="Times New Roman" w:eastAsia="Times New Roman" w:hAnsi="Times New Roman"/>
          <w:iCs/>
          <w:sz w:val="24"/>
          <w:szCs w:val="24"/>
        </w:rPr>
        <w:t>,</w:t>
      </w:r>
      <w:r w:rsidRPr="0062184A">
        <w:rPr>
          <w:rFonts w:ascii="Times New Roman" w:eastAsia="Times New Roman" w:hAnsi="Times New Roman"/>
          <w:iCs/>
          <w:sz w:val="24"/>
          <w:szCs w:val="24"/>
        </w:rPr>
        <w:t xml:space="preserve"> the applicable SSAA for the DAMP organisation</w:t>
      </w:r>
    </w:p>
    <w:p w14:paraId="1E211C61" w14:textId="5048E26A" w:rsidR="00D636A0" w:rsidRPr="0062184A" w:rsidRDefault="00D636A0" w:rsidP="008F47BD">
      <w:pPr>
        <w:pStyle w:val="ListParagraph"/>
        <w:numPr>
          <w:ilvl w:val="0"/>
          <w:numId w:val="5"/>
        </w:numPr>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the non-DAMP organisation has a DAMP-like program that covers the employee;</w:t>
      </w:r>
    </w:p>
    <w:p w14:paraId="285E8EDF" w14:textId="34D1ED15" w:rsidR="00D636A0" w:rsidRPr="0062184A" w:rsidRDefault="0070038E" w:rsidP="008F47BD">
      <w:pPr>
        <w:pStyle w:val="ListParagraph"/>
        <w:numPr>
          <w:ilvl w:val="0"/>
          <w:numId w:val="5"/>
        </w:numPr>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the DAMP organisation has agreed in writing that the DAMP-like program covering the employee is to apply instead of the DAMP of the DAMP organisation in relation to the employee</w:t>
      </w:r>
    </w:p>
    <w:p w14:paraId="17614F4F" w14:textId="4E9BCA11" w:rsidR="00D636A0" w:rsidRPr="0062184A" w:rsidRDefault="00C77810" w:rsidP="008F47BD">
      <w:pPr>
        <w:pStyle w:val="ListParagraph"/>
        <w:numPr>
          <w:ilvl w:val="0"/>
          <w:numId w:val="5"/>
        </w:numPr>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the DAMP organisation is satisfied on reasonable grounds that the non-DAMP organisation is implementing its DAMP-like program in relation to the employee</w:t>
      </w:r>
      <w:r w:rsidR="0070038E" w:rsidRPr="0062184A">
        <w:rPr>
          <w:rFonts w:ascii="Times New Roman" w:eastAsia="Times New Roman" w:hAnsi="Times New Roman"/>
          <w:iCs/>
          <w:sz w:val="24"/>
          <w:szCs w:val="24"/>
        </w:rPr>
        <w:t>.</w:t>
      </w:r>
      <w:r w:rsidR="00D636A0" w:rsidRPr="0062184A">
        <w:rPr>
          <w:rFonts w:ascii="Times New Roman" w:eastAsia="Times New Roman" w:hAnsi="Times New Roman"/>
          <w:iCs/>
          <w:sz w:val="24"/>
          <w:szCs w:val="24"/>
        </w:rPr>
        <w:t xml:space="preserve"> </w:t>
      </w:r>
    </w:p>
    <w:p w14:paraId="3CA68856" w14:textId="77777777" w:rsidR="00D636A0" w:rsidRPr="0062184A" w:rsidRDefault="00D636A0" w:rsidP="006D6009">
      <w:pPr>
        <w:spacing w:after="0" w:line="240" w:lineRule="auto"/>
        <w:rPr>
          <w:rFonts w:ascii="Times New Roman" w:eastAsia="Times New Roman" w:hAnsi="Times New Roman"/>
          <w:iCs/>
          <w:sz w:val="24"/>
          <w:szCs w:val="24"/>
        </w:rPr>
      </w:pPr>
    </w:p>
    <w:p w14:paraId="3CBAFC00" w14:textId="42469D63" w:rsidR="00D636A0" w:rsidRPr="0062184A" w:rsidRDefault="00D636A0" w:rsidP="006D6009">
      <w:pPr>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 xml:space="preserve">The obligation </w:t>
      </w:r>
      <w:r w:rsidR="005819D1" w:rsidRPr="0062184A">
        <w:rPr>
          <w:rFonts w:ascii="Times New Roman" w:eastAsia="Times New Roman" w:hAnsi="Times New Roman"/>
          <w:iCs/>
          <w:sz w:val="24"/>
          <w:szCs w:val="24"/>
        </w:rPr>
        <w:t xml:space="preserve">on the non-DAMP organisation to have a DAMP-like program that covers the employee </w:t>
      </w:r>
      <w:r w:rsidRPr="0062184A">
        <w:rPr>
          <w:rFonts w:ascii="Times New Roman" w:eastAsia="Times New Roman" w:hAnsi="Times New Roman"/>
          <w:iCs/>
          <w:sz w:val="24"/>
          <w:szCs w:val="24"/>
        </w:rPr>
        <w:t xml:space="preserve">is ongoing in nature, insofar as the DAMP organisation cannot rely on the exemption at a particular point in time in relation to an employee of the non-DAMP organisation who performs, or is available to perform, applicable SSAA for the DAMP organisation, unless it is satisfied at that point in time that the non-DAMP organisation’s DAMP-like program is being implemented in relation to the employee. </w:t>
      </w:r>
    </w:p>
    <w:p w14:paraId="717A0913" w14:textId="71BB1DE1" w:rsidR="0070038E" w:rsidRPr="0062184A" w:rsidRDefault="0070038E" w:rsidP="006D6009">
      <w:pPr>
        <w:spacing w:after="0" w:line="240" w:lineRule="auto"/>
        <w:rPr>
          <w:rFonts w:ascii="Times New Roman" w:eastAsia="Times New Roman" w:hAnsi="Times New Roman"/>
          <w:iCs/>
          <w:sz w:val="24"/>
          <w:szCs w:val="24"/>
        </w:rPr>
      </w:pPr>
    </w:p>
    <w:p w14:paraId="7B3CE589" w14:textId="351D917E" w:rsidR="00055A72" w:rsidRPr="0062184A" w:rsidRDefault="00055A72" w:rsidP="00055A72">
      <w:pPr>
        <w:spacing w:after="0" w:line="240" w:lineRule="auto"/>
        <w:rPr>
          <w:rFonts w:ascii="Times New Roman" w:eastAsia="Times New Roman" w:hAnsi="Times New Roman"/>
          <w:iCs/>
          <w:sz w:val="24"/>
          <w:szCs w:val="24"/>
          <w:lang w:eastAsia="en-AU"/>
        </w:rPr>
      </w:pPr>
      <w:r w:rsidRPr="0062184A">
        <w:rPr>
          <w:rFonts w:ascii="Times New Roman" w:eastAsia="Times New Roman" w:hAnsi="Times New Roman"/>
          <w:iCs/>
          <w:sz w:val="24"/>
          <w:szCs w:val="24"/>
        </w:rPr>
        <w:t>Subsection 5</w:t>
      </w:r>
      <w:r w:rsidR="00440421" w:rsidRPr="0062184A">
        <w:rPr>
          <w:rFonts w:ascii="Times New Roman" w:eastAsia="Times New Roman" w:hAnsi="Times New Roman"/>
          <w:iCs/>
          <w:sz w:val="24"/>
          <w:szCs w:val="24"/>
        </w:rPr>
        <w:t> </w:t>
      </w:r>
      <w:r w:rsidRPr="0062184A">
        <w:rPr>
          <w:rFonts w:ascii="Times New Roman" w:eastAsia="Times New Roman" w:hAnsi="Times New Roman"/>
          <w:iCs/>
          <w:sz w:val="24"/>
          <w:szCs w:val="24"/>
        </w:rPr>
        <w:t>(2) provides that the exemption does not apply in relation to the DAMP organisation’s implementation of its DAMP regarding the employee of the non-DAMP organisation to the extent that the DAMP gives effect to the matters mentioned in subregulation 99</w:t>
      </w:r>
      <w:r w:rsidR="00561D25" w:rsidRPr="0062184A">
        <w:rPr>
          <w:rFonts w:ascii="Times New Roman" w:eastAsia="Times New Roman" w:hAnsi="Times New Roman"/>
          <w:iCs/>
          <w:sz w:val="24"/>
          <w:szCs w:val="24"/>
        </w:rPr>
        <w:t>.</w:t>
      </w:r>
      <w:r w:rsidRPr="0062184A">
        <w:rPr>
          <w:rFonts w:ascii="Times New Roman" w:eastAsia="Times New Roman" w:hAnsi="Times New Roman"/>
          <w:iCs/>
          <w:sz w:val="24"/>
          <w:szCs w:val="24"/>
        </w:rPr>
        <w:t>065</w:t>
      </w:r>
      <w:r w:rsidR="00440421" w:rsidRPr="0062184A">
        <w:rPr>
          <w:rFonts w:ascii="Times New Roman" w:eastAsia="Times New Roman" w:hAnsi="Times New Roman"/>
          <w:iCs/>
          <w:sz w:val="24"/>
          <w:szCs w:val="24"/>
        </w:rPr>
        <w:t> </w:t>
      </w:r>
      <w:r w:rsidRPr="0062184A">
        <w:rPr>
          <w:rFonts w:ascii="Times New Roman" w:eastAsia="Times New Roman" w:hAnsi="Times New Roman"/>
          <w:iCs/>
          <w:sz w:val="24"/>
          <w:szCs w:val="24"/>
        </w:rPr>
        <w:t>(2)</w:t>
      </w:r>
      <w:r w:rsidR="0096483B" w:rsidRPr="0062184A">
        <w:rPr>
          <w:rFonts w:ascii="Times New Roman" w:eastAsia="Times New Roman" w:hAnsi="Times New Roman"/>
          <w:iCs/>
          <w:sz w:val="24"/>
          <w:szCs w:val="24"/>
        </w:rPr>
        <w:t>.</w:t>
      </w:r>
      <w:r w:rsidRPr="0062184A">
        <w:rPr>
          <w:rFonts w:ascii="Times New Roman" w:eastAsia="Times New Roman" w:hAnsi="Times New Roman"/>
          <w:iCs/>
          <w:sz w:val="24"/>
          <w:szCs w:val="24"/>
        </w:rPr>
        <w:t xml:space="preserve"> A note explains that these requirements </w:t>
      </w:r>
      <w:r w:rsidRPr="0062184A">
        <w:rPr>
          <w:rFonts w:ascii="Times New Roman" w:eastAsia="Times New Roman" w:hAnsi="Times New Roman"/>
          <w:iCs/>
          <w:sz w:val="24"/>
          <w:szCs w:val="24"/>
          <w:lang w:eastAsia="en-AU"/>
        </w:rPr>
        <w:t xml:space="preserve">relate to not allowing </w:t>
      </w:r>
      <w:r w:rsidR="00C457A5" w:rsidRPr="0062184A">
        <w:rPr>
          <w:rFonts w:ascii="Times New Roman" w:eastAsia="Times New Roman" w:hAnsi="Times New Roman"/>
          <w:iCs/>
          <w:sz w:val="24"/>
          <w:szCs w:val="24"/>
          <w:lang w:eastAsia="en-AU"/>
        </w:rPr>
        <w:t>a SSAA</w:t>
      </w:r>
      <w:r w:rsidRPr="0062184A">
        <w:rPr>
          <w:rFonts w:ascii="Times New Roman" w:eastAsia="Times New Roman" w:hAnsi="Times New Roman"/>
          <w:iCs/>
          <w:sz w:val="24"/>
          <w:szCs w:val="24"/>
          <w:lang w:eastAsia="en-AU"/>
        </w:rPr>
        <w:t xml:space="preserve"> employee to perform</w:t>
      </w:r>
      <w:r w:rsidR="00561D25" w:rsidRPr="0062184A">
        <w:rPr>
          <w:rFonts w:ascii="Times New Roman" w:eastAsia="Times New Roman" w:hAnsi="Times New Roman"/>
          <w:iCs/>
          <w:sz w:val="24"/>
          <w:szCs w:val="24"/>
          <w:lang w:eastAsia="en-AU"/>
        </w:rPr>
        <w:t>,</w:t>
      </w:r>
      <w:r w:rsidRPr="0062184A">
        <w:rPr>
          <w:rFonts w:ascii="Times New Roman" w:eastAsia="Times New Roman" w:hAnsi="Times New Roman"/>
          <w:iCs/>
          <w:sz w:val="24"/>
          <w:szCs w:val="24"/>
          <w:lang w:eastAsia="en-AU"/>
        </w:rPr>
        <w:t xml:space="preserve"> or be available to perform an applicable SSAA if a DAMP </w:t>
      </w:r>
      <w:r w:rsidRPr="0062184A">
        <w:rPr>
          <w:rFonts w:ascii="Times New Roman" w:eastAsia="Times New Roman" w:hAnsi="Times New Roman"/>
          <w:iCs/>
          <w:sz w:val="24"/>
          <w:szCs w:val="24"/>
          <w:lang w:eastAsia="en-AU"/>
        </w:rPr>
        <w:lastRenderedPageBreak/>
        <w:t xml:space="preserve">supervisor suspects an employee’s faculties may be impaired due to the person being under the influence of a testable drug or of alcohol, or if there is an accident or serious incident involving such an employee. </w:t>
      </w:r>
    </w:p>
    <w:p w14:paraId="044B12C8" w14:textId="77777777" w:rsidR="00055A72" w:rsidRPr="0062184A" w:rsidRDefault="00055A72" w:rsidP="004579D8">
      <w:pPr>
        <w:spacing w:after="0" w:line="240" w:lineRule="auto"/>
        <w:rPr>
          <w:rFonts w:ascii="Times New Roman" w:eastAsia="Times New Roman" w:hAnsi="Times New Roman"/>
          <w:iCs/>
          <w:sz w:val="24"/>
          <w:szCs w:val="24"/>
        </w:rPr>
      </w:pPr>
    </w:p>
    <w:p w14:paraId="3214A08B" w14:textId="38F74E76" w:rsidR="004579D8" w:rsidRPr="0062184A" w:rsidRDefault="00C77810" w:rsidP="004579D8">
      <w:pPr>
        <w:spacing w:after="0" w:line="240" w:lineRule="auto"/>
        <w:rPr>
          <w:rFonts w:ascii="Times New Roman" w:eastAsia="Times New Roman" w:hAnsi="Times New Roman"/>
          <w:iCs/>
          <w:sz w:val="24"/>
          <w:szCs w:val="24"/>
          <w:lang w:eastAsia="en-AU"/>
        </w:rPr>
      </w:pPr>
      <w:r w:rsidRPr="0062184A">
        <w:rPr>
          <w:rFonts w:ascii="Times New Roman" w:eastAsia="Times New Roman" w:hAnsi="Times New Roman"/>
          <w:iCs/>
          <w:sz w:val="24"/>
          <w:szCs w:val="24"/>
        </w:rPr>
        <w:t xml:space="preserve">Section </w:t>
      </w:r>
      <w:r w:rsidR="005819D1" w:rsidRPr="0062184A">
        <w:rPr>
          <w:rFonts w:ascii="Times New Roman" w:eastAsia="Times New Roman" w:hAnsi="Times New Roman"/>
          <w:iCs/>
          <w:sz w:val="24"/>
          <w:szCs w:val="24"/>
        </w:rPr>
        <w:t>6</w:t>
      </w:r>
      <w:r w:rsidRPr="0062184A">
        <w:rPr>
          <w:rFonts w:ascii="Times New Roman" w:eastAsia="Times New Roman" w:hAnsi="Times New Roman"/>
          <w:iCs/>
          <w:sz w:val="24"/>
          <w:szCs w:val="24"/>
        </w:rPr>
        <w:t xml:space="preserve"> sets out the conditions on the exemption in section </w:t>
      </w:r>
      <w:r w:rsidR="005819D1" w:rsidRPr="0062184A">
        <w:rPr>
          <w:rFonts w:ascii="Times New Roman" w:eastAsia="Times New Roman" w:hAnsi="Times New Roman"/>
          <w:iCs/>
          <w:sz w:val="24"/>
          <w:szCs w:val="24"/>
        </w:rPr>
        <w:t>5</w:t>
      </w:r>
      <w:r w:rsidRPr="0062184A">
        <w:rPr>
          <w:rFonts w:ascii="Times New Roman" w:eastAsia="Times New Roman" w:hAnsi="Times New Roman"/>
          <w:iCs/>
          <w:sz w:val="24"/>
          <w:szCs w:val="24"/>
        </w:rPr>
        <w:t>. The</w:t>
      </w:r>
      <w:r w:rsidR="004579D8" w:rsidRPr="0062184A">
        <w:rPr>
          <w:rFonts w:ascii="Times New Roman" w:eastAsia="Times New Roman" w:hAnsi="Times New Roman"/>
          <w:iCs/>
          <w:sz w:val="24"/>
          <w:szCs w:val="24"/>
          <w:lang w:eastAsia="en-AU"/>
        </w:rPr>
        <w:t xml:space="preserve"> DAMP organisation must notify the non-DAMP organisation if </w:t>
      </w:r>
      <w:r w:rsidR="00820788" w:rsidRPr="0062184A">
        <w:rPr>
          <w:rFonts w:ascii="Times New Roman" w:eastAsia="Times New Roman" w:hAnsi="Times New Roman"/>
          <w:iCs/>
          <w:sz w:val="24"/>
          <w:szCs w:val="24"/>
          <w:lang w:eastAsia="en-AU"/>
        </w:rPr>
        <w:t xml:space="preserve">it </w:t>
      </w:r>
      <w:r w:rsidR="004579D8" w:rsidRPr="0062184A">
        <w:rPr>
          <w:rFonts w:ascii="Times New Roman" w:eastAsia="Times New Roman" w:hAnsi="Times New Roman"/>
          <w:iCs/>
          <w:sz w:val="24"/>
          <w:szCs w:val="24"/>
          <w:lang w:eastAsia="en-AU"/>
        </w:rPr>
        <w:t>implements its DAMP regarding a non-DAMP organisation’s employee in relation to the matters mentioned in subsection 99.065</w:t>
      </w:r>
      <w:r w:rsidR="00440421" w:rsidRPr="0062184A">
        <w:rPr>
          <w:rFonts w:ascii="Times New Roman" w:eastAsia="Times New Roman" w:hAnsi="Times New Roman"/>
          <w:iCs/>
          <w:sz w:val="24"/>
          <w:szCs w:val="24"/>
          <w:lang w:eastAsia="en-AU"/>
        </w:rPr>
        <w:t> </w:t>
      </w:r>
      <w:r w:rsidR="004579D8" w:rsidRPr="0062184A">
        <w:rPr>
          <w:rFonts w:ascii="Times New Roman" w:eastAsia="Times New Roman" w:hAnsi="Times New Roman"/>
          <w:iCs/>
          <w:sz w:val="24"/>
          <w:szCs w:val="24"/>
          <w:lang w:eastAsia="en-AU"/>
        </w:rPr>
        <w:t>(2) of CASR. The DAMP organisation must also notify CASA in writing if the DAMP organisation does not permit the employee to perform or be available to perform, an applicable SSAA for the DAMP organisation.</w:t>
      </w:r>
      <w:r w:rsidR="00EA1666" w:rsidRPr="0062184A">
        <w:rPr>
          <w:rFonts w:ascii="Times New Roman" w:eastAsia="Times New Roman" w:hAnsi="Times New Roman"/>
          <w:iCs/>
          <w:sz w:val="24"/>
          <w:szCs w:val="24"/>
          <w:lang w:eastAsia="en-AU"/>
        </w:rPr>
        <w:t xml:space="preserve"> These notifications must be given as soon as practicable.</w:t>
      </w:r>
    </w:p>
    <w:p w14:paraId="27E69BAA" w14:textId="77777777" w:rsidR="00EA1666" w:rsidRPr="0062184A" w:rsidRDefault="00EA1666" w:rsidP="006D6009">
      <w:pPr>
        <w:spacing w:after="0" w:line="240" w:lineRule="auto"/>
        <w:rPr>
          <w:rFonts w:ascii="Times New Roman" w:eastAsia="Times New Roman" w:hAnsi="Times New Roman"/>
          <w:iCs/>
          <w:sz w:val="24"/>
          <w:szCs w:val="24"/>
        </w:rPr>
      </w:pPr>
    </w:p>
    <w:p w14:paraId="6807C771" w14:textId="0289D0D9" w:rsidR="00F5106D" w:rsidRPr="0062184A" w:rsidRDefault="005D7660" w:rsidP="006D6009">
      <w:pPr>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 xml:space="preserve">Section 7 sets out directions </w:t>
      </w:r>
      <w:r w:rsidR="00055A72" w:rsidRPr="0062184A">
        <w:rPr>
          <w:rFonts w:ascii="Times New Roman" w:eastAsia="Times New Roman" w:hAnsi="Times New Roman"/>
          <w:iCs/>
          <w:sz w:val="24"/>
          <w:szCs w:val="24"/>
        </w:rPr>
        <w:t xml:space="preserve">under regulation 11.245 of CASR </w:t>
      </w:r>
      <w:r w:rsidR="00561D25" w:rsidRPr="0062184A">
        <w:rPr>
          <w:rFonts w:ascii="Times New Roman" w:eastAsia="Times New Roman" w:hAnsi="Times New Roman"/>
          <w:iCs/>
          <w:sz w:val="24"/>
          <w:szCs w:val="24"/>
        </w:rPr>
        <w:t xml:space="preserve">applying to </w:t>
      </w:r>
      <w:r w:rsidRPr="0062184A">
        <w:rPr>
          <w:rFonts w:ascii="Times New Roman" w:eastAsia="Times New Roman" w:hAnsi="Times New Roman"/>
          <w:iCs/>
          <w:sz w:val="24"/>
          <w:szCs w:val="24"/>
        </w:rPr>
        <w:t xml:space="preserve">an exempted </w:t>
      </w:r>
      <w:r w:rsidR="00C77810" w:rsidRPr="0062184A">
        <w:rPr>
          <w:rFonts w:ascii="Times New Roman" w:eastAsia="Times New Roman" w:hAnsi="Times New Roman"/>
          <w:iCs/>
          <w:sz w:val="24"/>
          <w:szCs w:val="24"/>
        </w:rPr>
        <w:t>DAMP organisation</w:t>
      </w:r>
      <w:r w:rsidRPr="0062184A">
        <w:rPr>
          <w:rFonts w:ascii="Times New Roman" w:eastAsia="Times New Roman" w:hAnsi="Times New Roman"/>
          <w:iCs/>
          <w:sz w:val="24"/>
          <w:szCs w:val="24"/>
        </w:rPr>
        <w:t>. The DAMP organisation</w:t>
      </w:r>
      <w:r w:rsidR="00C77810" w:rsidRPr="0062184A">
        <w:rPr>
          <w:rFonts w:ascii="Times New Roman" w:eastAsia="Times New Roman" w:hAnsi="Times New Roman"/>
          <w:iCs/>
          <w:sz w:val="24"/>
          <w:szCs w:val="24"/>
        </w:rPr>
        <w:t xml:space="preserve"> must keep records that evidence its grounds for being satisfied that the non-DAMP organisation is implementing its DAMP-like program in relation to the employee</w:t>
      </w:r>
      <w:r w:rsidR="00CA3883" w:rsidRPr="0062184A">
        <w:rPr>
          <w:rFonts w:ascii="Times New Roman" w:eastAsia="Times New Roman" w:hAnsi="Times New Roman"/>
          <w:iCs/>
          <w:sz w:val="24"/>
          <w:szCs w:val="24"/>
        </w:rPr>
        <w:t xml:space="preserve"> of the non-DAMP organisation</w:t>
      </w:r>
      <w:r w:rsidR="00C77810" w:rsidRPr="0062184A">
        <w:rPr>
          <w:rFonts w:ascii="Times New Roman" w:eastAsia="Times New Roman" w:hAnsi="Times New Roman"/>
          <w:iCs/>
          <w:sz w:val="24"/>
          <w:szCs w:val="24"/>
        </w:rPr>
        <w:t xml:space="preserve">. </w:t>
      </w:r>
      <w:r w:rsidRPr="0062184A">
        <w:rPr>
          <w:rFonts w:ascii="Times New Roman" w:eastAsia="Times New Roman" w:hAnsi="Times New Roman"/>
          <w:iCs/>
          <w:sz w:val="24"/>
          <w:szCs w:val="24"/>
        </w:rPr>
        <w:t>Each record must be kept in a secure location for 5 years from the date that the record is created and either the record, or an</w:t>
      </w:r>
      <w:r w:rsidR="00946239" w:rsidRPr="0062184A">
        <w:rPr>
          <w:rFonts w:ascii="Times New Roman" w:eastAsia="Times New Roman" w:hAnsi="Times New Roman"/>
          <w:iCs/>
          <w:sz w:val="24"/>
          <w:szCs w:val="24"/>
        </w:rPr>
        <w:t>y</w:t>
      </w:r>
      <w:r w:rsidRPr="0062184A">
        <w:rPr>
          <w:rFonts w:ascii="Times New Roman" w:eastAsia="Times New Roman" w:hAnsi="Times New Roman"/>
          <w:iCs/>
          <w:sz w:val="24"/>
          <w:szCs w:val="24"/>
        </w:rPr>
        <w:t xml:space="preserve"> part</w:t>
      </w:r>
      <w:r w:rsidR="00946239" w:rsidRPr="0062184A">
        <w:rPr>
          <w:rFonts w:ascii="Times New Roman" w:eastAsia="Times New Roman" w:hAnsi="Times New Roman"/>
          <w:iCs/>
          <w:sz w:val="24"/>
          <w:szCs w:val="24"/>
        </w:rPr>
        <w:t>s</w:t>
      </w:r>
      <w:r w:rsidRPr="0062184A">
        <w:rPr>
          <w:rFonts w:ascii="Times New Roman" w:eastAsia="Times New Roman" w:hAnsi="Times New Roman"/>
          <w:iCs/>
          <w:sz w:val="24"/>
          <w:szCs w:val="24"/>
        </w:rPr>
        <w:t xml:space="preserve"> of the record that relates to the results of drug or alcohol testing must be deleted within the following 6 months. </w:t>
      </w:r>
    </w:p>
    <w:p w14:paraId="4A4BAEBC" w14:textId="77777777" w:rsidR="00F5106D" w:rsidRPr="0062184A" w:rsidRDefault="00F5106D" w:rsidP="006D6009">
      <w:pPr>
        <w:spacing w:after="0" w:line="240" w:lineRule="auto"/>
        <w:rPr>
          <w:rFonts w:ascii="Times New Roman" w:eastAsia="Times New Roman" w:hAnsi="Times New Roman"/>
          <w:iCs/>
          <w:sz w:val="24"/>
          <w:szCs w:val="24"/>
        </w:rPr>
      </w:pPr>
    </w:p>
    <w:p w14:paraId="327623DF" w14:textId="7C1DCF59" w:rsidR="0070038E" w:rsidRPr="0062184A" w:rsidRDefault="005D7660" w:rsidP="006D6009">
      <w:pPr>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To ensure the enforceability o</w:t>
      </w:r>
      <w:r w:rsidR="00946239" w:rsidRPr="0062184A">
        <w:rPr>
          <w:rFonts w:ascii="Times New Roman" w:eastAsia="Times New Roman" w:hAnsi="Times New Roman"/>
          <w:iCs/>
          <w:sz w:val="24"/>
          <w:szCs w:val="24"/>
        </w:rPr>
        <w:t>f</w:t>
      </w:r>
      <w:r w:rsidRPr="0062184A">
        <w:rPr>
          <w:rFonts w:ascii="Times New Roman" w:eastAsia="Times New Roman" w:hAnsi="Times New Roman"/>
          <w:iCs/>
          <w:sz w:val="24"/>
          <w:szCs w:val="24"/>
        </w:rPr>
        <w:t xml:space="preserve"> th</w:t>
      </w:r>
      <w:r w:rsidR="00946239" w:rsidRPr="0062184A">
        <w:rPr>
          <w:rFonts w:ascii="Times New Roman" w:eastAsia="Times New Roman" w:hAnsi="Times New Roman"/>
          <w:iCs/>
          <w:sz w:val="24"/>
          <w:szCs w:val="24"/>
        </w:rPr>
        <w:t>ese</w:t>
      </w:r>
      <w:r w:rsidRPr="0062184A">
        <w:rPr>
          <w:rFonts w:ascii="Times New Roman" w:eastAsia="Times New Roman" w:hAnsi="Times New Roman"/>
          <w:iCs/>
          <w:sz w:val="24"/>
          <w:szCs w:val="24"/>
        </w:rPr>
        <w:t xml:space="preserve"> direction</w:t>
      </w:r>
      <w:r w:rsidR="00946239" w:rsidRPr="0062184A">
        <w:rPr>
          <w:rFonts w:ascii="Times New Roman" w:eastAsia="Times New Roman" w:hAnsi="Times New Roman"/>
          <w:iCs/>
          <w:sz w:val="24"/>
          <w:szCs w:val="24"/>
        </w:rPr>
        <w:t>s</w:t>
      </w:r>
      <w:r w:rsidRPr="0062184A">
        <w:rPr>
          <w:rFonts w:ascii="Times New Roman" w:eastAsia="Times New Roman" w:hAnsi="Times New Roman"/>
          <w:iCs/>
          <w:sz w:val="24"/>
          <w:szCs w:val="24"/>
        </w:rPr>
        <w:t>, subsection 7</w:t>
      </w:r>
      <w:r w:rsidR="00440421" w:rsidRPr="0062184A">
        <w:rPr>
          <w:rFonts w:ascii="Times New Roman" w:eastAsia="Times New Roman" w:hAnsi="Times New Roman"/>
          <w:iCs/>
          <w:sz w:val="24"/>
          <w:szCs w:val="24"/>
        </w:rPr>
        <w:t> </w:t>
      </w:r>
      <w:r w:rsidRPr="0062184A">
        <w:rPr>
          <w:rFonts w:ascii="Times New Roman" w:eastAsia="Times New Roman" w:hAnsi="Times New Roman"/>
          <w:iCs/>
          <w:sz w:val="24"/>
          <w:szCs w:val="24"/>
        </w:rPr>
        <w:t>(2) provides that the</w:t>
      </w:r>
      <w:r w:rsidR="00946239" w:rsidRPr="0062184A">
        <w:rPr>
          <w:rFonts w:ascii="Times New Roman" w:eastAsia="Times New Roman" w:hAnsi="Times New Roman"/>
          <w:iCs/>
          <w:sz w:val="24"/>
          <w:szCs w:val="24"/>
        </w:rPr>
        <w:t xml:space="preserve">y </w:t>
      </w:r>
      <w:r w:rsidRPr="0062184A">
        <w:rPr>
          <w:rFonts w:ascii="Times New Roman" w:eastAsia="Times New Roman" w:hAnsi="Times New Roman"/>
          <w:iCs/>
          <w:sz w:val="24"/>
          <w:szCs w:val="24"/>
        </w:rPr>
        <w:t xml:space="preserve">cease to be in force at the end of </w:t>
      </w:r>
      <w:r w:rsidR="0096483B" w:rsidRPr="0062184A">
        <w:rPr>
          <w:rFonts w:ascii="Times New Roman" w:eastAsia="Times New Roman" w:hAnsi="Times New Roman"/>
          <w:iCs/>
          <w:sz w:val="24"/>
          <w:szCs w:val="24"/>
        </w:rPr>
        <w:t>3</w:t>
      </w:r>
      <w:r w:rsidRPr="0062184A">
        <w:rPr>
          <w:rFonts w:ascii="Times New Roman" w:eastAsia="Times New Roman" w:hAnsi="Times New Roman"/>
          <w:iCs/>
          <w:sz w:val="24"/>
          <w:szCs w:val="24"/>
        </w:rPr>
        <w:t>1 March 2027.</w:t>
      </w:r>
    </w:p>
    <w:p w14:paraId="322C713A" w14:textId="389FEF79" w:rsidR="00F3528B" w:rsidRPr="0062184A" w:rsidRDefault="00F3528B" w:rsidP="006D6009">
      <w:pPr>
        <w:spacing w:after="0" w:line="240" w:lineRule="auto"/>
        <w:rPr>
          <w:rFonts w:ascii="Times New Roman" w:eastAsia="Times New Roman" w:hAnsi="Times New Roman"/>
          <w:i/>
          <w:sz w:val="24"/>
          <w:szCs w:val="24"/>
        </w:rPr>
      </w:pPr>
    </w:p>
    <w:p w14:paraId="52212985" w14:textId="4395C7B2" w:rsidR="006B46F9" w:rsidRPr="0062184A" w:rsidRDefault="00191D8B" w:rsidP="006D6009">
      <w:pPr>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 xml:space="preserve">Section </w:t>
      </w:r>
      <w:r w:rsidR="00DA5846" w:rsidRPr="0062184A">
        <w:rPr>
          <w:rFonts w:ascii="Times New Roman" w:eastAsia="Times New Roman" w:hAnsi="Times New Roman"/>
          <w:iCs/>
          <w:sz w:val="24"/>
          <w:szCs w:val="24"/>
        </w:rPr>
        <w:t>8</w:t>
      </w:r>
      <w:r w:rsidRPr="0062184A">
        <w:rPr>
          <w:rFonts w:ascii="Times New Roman" w:eastAsia="Times New Roman" w:hAnsi="Times New Roman"/>
          <w:iCs/>
          <w:sz w:val="24"/>
          <w:szCs w:val="24"/>
        </w:rPr>
        <w:t xml:space="preserve"> sets out directions under regulation 11.245 of CASR </w:t>
      </w:r>
      <w:r w:rsidR="00561D25" w:rsidRPr="0062184A">
        <w:rPr>
          <w:rFonts w:ascii="Times New Roman" w:eastAsia="Times New Roman" w:hAnsi="Times New Roman"/>
          <w:iCs/>
          <w:sz w:val="24"/>
          <w:szCs w:val="24"/>
        </w:rPr>
        <w:t xml:space="preserve">applying to </w:t>
      </w:r>
      <w:r w:rsidRPr="0062184A">
        <w:rPr>
          <w:rFonts w:ascii="Times New Roman" w:eastAsia="Times New Roman" w:hAnsi="Times New Roman"/>
          <w:iCs/>
          <w:sz w:val="24"/>
          <w:szCs w:val="24"/>
        </w:rPr>
        <w:t xml:space="preserve">a non-DAMP organisation that has a DAMP-like program. </w:t>
      </w:r>
      <w:r w:rsidR="006B46F9" w:rsidRPr="0062184A">
        <w:rPr>
          <w:rFonts w:ascii="Times New Roman" w:eastAsia="Times New Roman" w:hAnsi="Times New Roman"/>
          <w:iCs/>
          <w:sz w:val="24"/>
          <w:szCs w:val="24"/>
        </w:rPr>
        <w:t xml:space="preserve">The purpose of section 8 is to impose obligations on </w:t>
      </w:r>
      <w:r w:rsidR="0029185A" w:rsidRPr="0062184A">
        <w:rPr>
          <w:rFonts w:ascii="Times New Roman" w:eastAsia="Times New Roman" w:hAnsi="Times New Roman"/>
          <w:iCs/>
          <w:sz w:val="24"/>
          <w:szCs w:val="24"/>
        </w:rPr>
        <w:t xml:space="preserve">a </w:t>
      </w:r>
      <w:r w:rsidR="006B46F9" w:rsidRPr="0062184A">
        <w:rPr>
          <w:rFonts w:ascii="Times New Roman" w:eastAsia="Times New Roman" w:hAnsi="Times New Roman"/>
          <w:iCs/>
          <w:sz w:val="24"/>
          <w:szCs w:val="24"/>
        </w:rPr>
        <w:t xml:space="preserve">non-DAMP organisation in relation to </w:t>
      </w:r>
      <w:r w:rsidR="0029185A" w:rsidRPr="0062184A">
        <w:rPr>
          <w:rFonts w:ascii="Times New Roman" w:eastAsia="Times New Roman" w:hAnsi="Times New Roman"/>
          <w:iCs/>
          <w:sz w:val="24"/>
          <w:szCs w:val="24"/>
        </w:rPr>
        <w:t xml:space="preserve">its DAMP-like program </w:t>
      </w:r>
      <w:r w:rsidR="006B46F9" w:rsidRPr="0062184A">
        <w:rPr>
          <w:rFonts w:ascii="Times New Roman" w:eastAsia="Times New Roman" w:hAnsi="Times New Roman"/>
          <w:iCs/>
          <w:sz w:val="24"/>
          <w:szCs w:val="24"/>
        </w:rPr>
        <w:t xml:space="preserve">that are as similar as possible to </w:t>
      </w:r>
      <w:r w:rsidR="00055A72" w:rsidRPr="0062184A">
        <w:rPr>
          <w:rFonts w:ascii="Times New Roman" w:eastAsia="Times New Roman" w:hAnsi="Times New Roman"/>
          <w:iCs/>
          <w:sz w:val="24"/>
          <w:szCs w:val="24"/>
        </w:rPr>
        <w:t xml:space="preserve">those imposed on a DAMP organisation under Part 99 of CASR in relation to </w:t>
      </w:r>
      <w:r w:rsidR="006B46F9" w:rsidRPr="0062184A">
        <w:rPr>
          <w:rFonts w:ascii="Times New Roman" w:eastAsia="Times New Roman" w:hAnsi="Times New Roman"/>
          <w:iCs/>
          <w:sz w:val="24"/>
          <w:szCs w:val="24"/>
        </w:rPr>
        <w:t>th</w:t>
      </w:r>
      <w:r w:rsidR="0029185A" w:rsidRPr="0062184A">
        <w:rPr>
          <w:rFonts w:ascii="Times New Roman" w:eastAsia="Times New Roman" w:hAnsi="Times New Roman"/>
          <w:iCs/>
          <w:sz w:val="24"/>
          <w:szCs w:val="24"/>
        </w:rPr>
        <w:t xml:space="preserve">e implementation, review and audit </w:t>
      </w:r>
      <w:r w:rsidR="00055A72" w:rsidRPr="0062184A">
        <w:rPr>
          <w:rFonts w:ascii="Times New Roman" w:eastAsia="Times New Roman" w:hAnsi="Times New Roman"/>
          <w:iCs/>
          <w:sz w:val="24"/>
          <w:szCs w:val="24"/>
        </w:rPr>
        <w:t xml:space="preserve">of a DAMP. </w:t>
      </w:r>
    </w:p>
    <w:p w14:paraId="60FC56B5" w14:textId="77777777" w:rsidR="00822ECA" w:rsidRPr="0062184A" w:rsidRDefault="00822ECA" w:rsidP="006D6009">
      <w:pPr>
        <w:spacing w:after="0" w:line="240" w:lineRule="auto"/>
        <w:rPr>
          <w:rFonts w:ascii="Times New Roman" w:eastAsia="Times New Roman" w:hAnsi="Times New Roman"/>
          <w:iCs/>
          <w:sz w:val="24"/>
          <w:szCs w:val="24"/>
        </w:rPr>
      </w:pPr>
    </w:p>
    <w:p w14:paraId="6B6E8171" w14:textId="186C4FE7" w:rsidR="001E5363" w:rsidRPr="0062184A" w:rsidRDefault="006B46F9" w:rsidP="006D6009">
      <w:pPr>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Subsection 8</w:t>
      </w:r>
      <w:r w:rsidR="00440421" w:rsidRPr="0062184A">
        <w:rPr>
          <w:rFonts w:ascii="Times New Roman" w:eastAsia="Times New Roman" w:hAnsi="Times New Roman"/>
          <w:iCs/>
          <w:sz w:val="24"/>
          <w:szCs w:val="24"/>
        </w:rPr>
        <w:t> </w:t>
      </w:r>
      <w:r w:rsidRPr="0062184A">
        <w:rPr>
          <w:rFonts w:ascii="Times New Roman" w:eastAsia="Times New Roman" w:hAnsi="Times New Roman"/>
          <w:iCs/>
          <w:sz w:val="24"/>
          <w:szCs w:val="24"/>
        </w:rPr>
        <w:t xml:space="preserve">(2) sets out </w:t>
      </w:r>
      <w:r w:rsidR="00DA5846" w:rsidRPr="0062184A">
        <w:rPr>
          <w:rFonts w:ascii="Times New Roman" w:eastAsia="Times New Roman" w:hAnsi="Times New Roman"/>
          <w:iCs/>
          <w:sz w:val="24"/>
          <w:szCs w:val="24"/>
        </w:rPr>
        <w:t>directions provid</w:t>
      </w:r>
      <w:r w:rsidRPr="0062184A">
        <w:rPr>
          <w:rFonts w:ascii="Times New Roman" w:eastAsia="Times New Roman" w:hAnsi="Times New Roman"/>
          <w:iCs/>
          <w:sz w:val="24"/>
          <w:szCs w:val="24"/>
        </w:rPr>
        <w:t>ing</w:t>
      </w:r>
      <w:r w:rsidR="00DA5846" w:rsidRPr="0062184A">
        <w:rPr>
          <w:rFonts w:ascii="Times New Roman" w:eastAsia="Times New Roman" w:hAnsi="Times New Roman"/>
          <w:iCs/>
          <w:sz w:val="24"/>
          <w:szCs w:val="24"/>
        </w:rPr>
        <w:t xml:space="preserve"> for imple</w:t>
      </w:r>
      <w:r w:rsidR="00B332AC" w:rsidRPr="0062184A">
        <w:rPr>
          <w:rFonts w:ascii="Times New Roman" w:eastAsia="Times New Roman" w:hAnsi="Times New Roman"/>
          <w:iCs/>
          <w:sz w:val="24"/>
          <w:szCs w:val="24"/>
        </w:rPr>
        <w:t>m</w:t>
      </w:r>
      <w:r w:rsidR="00DA5846" w:rsidRPr="0062184A">
        <w:rPr>
          <w:rFonts w:ascii="Times New Roman" w:eastAsia="Times New Roman" w:hAnsi="Times New Roman"/>
          <w:iCs/>
          <w:sz w:val="24"/>
          <w:szCs w:val="24"/>
        </w:rPr>
        <w:t>e</w:t>
      </w:r>
      <w:r w:rsidR="00B332AC" w:rsidRPr="0062184A">
        <w:rPr>
          <w:rFonts w:ascii="Times New Roman" w:eastAsia="Times New Roman" w:hAnsi="Times New Roman"/>
          <w:iCs/>
          <w:sz w:val="24"/>
          <w:szCs w:val="24"/>
        </w:rPr>
        <w:t>n</w:t>
      </w:r>
      <w:r w:rsidR="00DA5846" w:rsidRPr="0062184A">
        <w:rPr>
          <w:rFonts w:ascii="Times New Roman" w:eastAsia="Times New Roman" w:hAnsi="Times New Roman"/>
          <w:iCs/>
          <w:sz w:val="24"/>
          <w:szCs w:val="24"/>
        </w:rPr>
        <w:t xml:space="preserve">tation and review of </w:t>
      </w:r>
      <w:r w:rsidR="008960D0" w:rsidRPr="0062184A">
        <w:rPr>
          <w:rFonts w:ascii="Times New Roman" w:eastAsia="Times New Roman" w:hAnsi="Times New Roman"/>
          <w:iCs/>
          <w:sz w:val="24"/>
          <w:szCs w:val="24"/>
        </w:rPr>
        <w:t>a</w:t>
      </w:r>
      <w:r w:rsidR="00DA5846" w:rsidRPr="0062184A">
        <w:rPr>
          <w:rFonts w:ascii="Times New Roman" w:eastAsia="Times New Roman" w:hAnsi="Times New Roman"/>
          <w:iCs/>
          <w:sz w:val="24"/>
          <w:szCs w:val="24"/>
        </w:rPr>
        <w:t xml:space="preserve"> DAMP</w:t>
      </w:r>
      <w:r w:rsidR="00440421" w:rsidRPr="0062184A">
        <w:rPr>
          <w:rFonts w:ascii="Times New Roman" w:eastAsia="Times New Roman" w:hAnsi="Times New Roman"/>
          <w:iCs/>
          <w:sz w:val="24"/>
          <w:szCs w:val="24"/>
        </w:rPr>
        <w:noBreakHyphen/>
      </w:r>
      <w:r w:rsidR="00DA5846" w:rsidRPr="0062184A">
        <w:rPr>
          <w:rFonts w:ascii="Times New Roman" w:eastAsia="Times New Roman" w:hAnsi="Times New Roman"/>
          <w:iCs/>
          <w:sz w:val="24"/>
          <w:szCs w:val="24"/>
        </w:rPr>
        <w:t xml:space="preserve">like program. </w:t>
      </w:r>
      <w:r w:rsidR="00820788" w:rsidRPr="0062184A">
        <w:rPr>
          <w:rFonts w:ascii="Times New Roman" w:eastAsia="Times New Roman" w:hAnsi="Times New Roman"/>
          <w:iCs/>
          <w:sz w:val="24"/>
          <w:szCs w:val="24"/>
        </w:rPr>
        <w:t>A</w:t>
      </w:r>
      <w:r w:rsidR="001E5363" w:rsidRPr="0062184A">
        <w:rPr>
          <w:rFonts w:ascii="Times New Roman" w:eastAsia="Times New Roman" w:hAnsi="Times New Roman"/>
          <w:iCs/>
          <w:sz w:val="24"/>
          <w:szCs w:val="24"/>
        </w:rPr>
        <w:t xml:space="preserve"> non-DAMP organisation that has a </w:t>
      </w:r>
      <w:r w:rsidRPr="0062184A">
        <w:rPr>
          <w:rFonts w:ascii="Times New Roman" w:eastAsia="Times New Roman" w:hAnsi="Times New Roman"/>
          <w:iCs/>
          <w:sz w:val="24"/>
          <w:szCs w:val="24"/>
        </w:rPr>
        <w:t>DAMP-like program must meet the requ</w:t>
      </w:r>
      <w:r w:rsidR="001E5363" w:rsidRPr="0062184A">
        <w:rPr>
          <w:rFonts w:ascii="Times New Roman" w:eastAsia="Times New Roman" w:hAnsi="Times New Roman"/>
          <w:iCs/>
          <w:sz w:val="24"/>
          <w:szCs w:val="24"/>
        </w:rPr>
        <w:t xml:space="preserve">irements </w:t>
      </w:r>
      <w:r w:rsidRPr="0062184A">
        <w:rPr>
          <w:rFonts w:ascii="Times New Roman" w:eastAsia="Times New Roman" w:hAnsi="Times New Roman"/>
          <w:iCs/>
          <w:sz w:val="24"/>
          <w:szCs w:val="24"/>
        </w:rPr>
        <w:t>of regulations 99.080 and 99.085 of CASR a</w:t>
      </w:r>
      <w:r w:rsidR="0029185A" w:rsidRPr="0062184A">
        <w:rPr>
          <w:rFonts w:ascii="Times New Roman" w:eastAsia="Times New Roman" w:hAnsi="Times New Roman"/>
          <w:iCs/>
          <w:sz w:val="24"/>
          <w:szCs w:val="24"/>
        </w:rPr>
        <w:t xml:space="preserve">pplied </w:t>
      </w:r>
      <w:r w:rsidR="00383217" w:rsidRPr="0062184A">
        <w:rPr>
          <w:rFonts w:ascii="Times New Roman" w:eastAsia="Times New Roman" w:hAnsi="Times New Roman"/>
          <w:iCs/>
          <w:sz w:val="24"/>
          <w:szCs w:val="24"/>
        </w:rPr>
        <w:t xml:space="preserve">in accordance with </w:t>
      </w:r>
      <w:r w:rsidRPr="0062184A">
        <w:rPr>
          <w:rFonts w:ascii="Times New Roman" w:eastAsia="Times New Roman" w:hAnsi="Times New Roman"/>
          <w:iCs/>
          <w:sz w:val="24"/>
          <w:szCs w:val="24"/>
        </w:rPr>
        <w:t xml:space="preserve">subregulation (2). </w:t>
      </w:r>
    </w:p>
    <w:p w14:paraId="1290A0E3" w14:textId="77777777" w:rsidR="001E5363" w:rsidRPr="0062184A" w:rsidRDefault="001E5363" w:rsidP="006D6009">
      <w:pPr>
        <w:spacing w:after="0" w:line="240" w:lineRule="auto"/>
        <w:rPr>
          <w:rFonts w:ascii="Times New Roman" w:eastAsia="Times New Roman" w:hAnsi="Times New Roman"/>
          <w:iCs/>
          <w:sz w:val="24"/>
          <w:szCs w:val="24"/>
        </w:rPr>
      </w:pPr>
    </w:p>
    <w:p w14:paraId="5AE16AA1" w14:textId="785B585A" w:rsidR="00F5106D" w:rsidRPr="0062184A" w:rsidRDefault="001E5363" w:rsidP="006D6009">
      <w:pPr>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S</w:t>
      </w:r>
      <w:r w:rsidR="00F5106D" w:rsidRPr="0062184A">
        <w:rPr>
          <w:rFonts w:ascii="Times New Roman" w:eastAsia="Times New Roman" w:hAnsi="Times New Roman"/>
          <w:iCs/>
          <w:sz w:val="24"/>
          <w:szCs w:val="24"/>
        </w:rPr>
        <w:t>ubsection 8</w:t>
      </w:r>
      <w:r w:rsidR="00440421" w:rsidRPr="0062184A">
        <w:rPr>
          <w:rFonts w:ascii="Times New Roman" w:eastAsia="Times New Roman" w:hAnsi="Times New Roman"/>
          <w:iCs/>
          <w:sz w:val="24"/>
          <w:szCs w:val="24"/>
        </w:rPr>
        <w:t> </w:t>
      </w:r>
      <w:r w:rsidR="00F5106D" w:rsidRPr="0062184A">
        <w:rPr>
          <w:rFonts w:ascii="Times New Roman" w:eastAsia="Times New Roman" w:hAnsi="Times New Roman"/>
          <w:iCs/>
          <w:sz w:val="24"/>
          <w:szCs w:val="24"/>
        </w:rPr>
        <w:t>(3) provides</w:t>
      </w:r>
      <w:r w:rsidR="00820788" w:rsidRPr="0062184A">
        <w:rPr>
          <w:rFonts w:ascii="Times New Roman" w:eastAsia="Times New Roman" w:hAnsi="Times New Roman"/>
          <w:iCs/>
          <w:sz w:val="24"/>
          <w:szCs w:val="24"/>
        </w:rPr>
        <w:t>, however,</w:t>
      </w:r>
      <w:r w:rsidR="00F5106D" w:rsidRPr="0062184A">
        <w:rPr>
          <w:rFonts w:ascii="Times New Roman" w:eastAsia="Times New Roman" w:hAnsi="Times New Roman"/>
          <w:iCs/>
          <w:sz w:val="24"/>
          <w:szCs w:val="24"/>
        </w:rPr>
        <w:t xml:space="preserve"> that the requirements in </w:t>
      </w:r>
      <w:r w:rsidR="002D53E0" w:rsidRPr="0062184A">
        <w:rPr>
          <w:rFonts w:ascii="Times New Roman" w:eastAsia="Times New Roman" w:hAnsi="Times New Roman"/>
          <w:iCs/>
          <w:sz w:val="24"/>
          <w:szCs w:val="24"/>
        </w:rPr>
        <w:t>subsection 8</w:t>
      </w:r>
      <w:r w:rsidR="00440421" w:rsidRPr="0062184A">
        <w:rPr>
          <w:rFonts w:ascii="Times New Roman" w:eastAsia="Times New Roman" w:hAnsi="Times New Roman"/>
          <w:iCs/>
          <w:sz w:val="24"/>
          <w:szCs w:val="24"/>
        </w:rPr>
        <w:t> </w:t>
      </w:r>
      <w:r w:rsidR="00F5106D" w:rsidRPr="0062184A">
        <w:rPr>
          <w:rFonts w:ascii="Times New Roman" w:eastAsia="Times New Roman" w:hAnsi="Times New Roman"/>
          <w:iCs/>
          <w:sz w:val="24"/>
          <w:szCs w:val="24"/>
        </w:rPr>
        <w:t>(2) for implementation of the DAMP-like program do not apply during any implementation by the DAMP organisation of its DAMP to give effect to the matters mentioned in subregulation</w:t>
      </w:r>
      <w:r w:rsidR="00440421" w:rsidRPr="0062184A">
        <w:rPr>
          <w:rFonts w:ascii="Times New Roman" w:eastAsia="Times New Roman" w:hAnsi="Times New Roman"/>
          <w:iCs/>
          <w:sz w:val="24"/>
          <w:szCs w:val="24"/>
        </w:rPr>
        <w:t> </w:t>
      </w:r>
      <w:r w:rsidR="00F5106D" w:rsidRPr="0062184A">
        <w:rPr>
          <w:rFonts w:ascii="Times New Roman" w:eastAsia="Times New Roman" w:hAnsi="Times New Roman"/>
          <w:iCs/>
          <w:sz w:val="24"/>
          <w:szCs w:val="24"/>
        </w:rPr>
        <w:t>99.065</w:t>
      </w:r>
      <w:r w:rsidR="00440421" w:rsidRPr="0062184A">
        <w:rPr>
          <w:rFonts w:ascii="Times New Roman" w:eastAsia="Times New Roman" w:hAnsi="Times New Roman"/>
          <w:iCs/>
          <w:sz w:val="24"/>
          <w:szCs w:val="24"/>
        </w:rPr>
        <w:t> </w:t>
      </w:r>
      <w:r w:rsidR="00F5106D" w:rsidRPr="0062184A">
        <w:rPr>
          <w:rFonts w:ascii="Times New Roman" w:eastAsia="Times New Roman" w:hAnsi="Times New Roman"/>
          <w:iCs/>
          <w:sz w:val="24"/>
          <w:szCs w:val="24"/>
        </w:rPr>
        <w:t xml:space="preserve">(2) of CASR regarding an employee of the non-DAMP organisation. This </w:t>
      </w:r>
      <w:r w:rsidR="0029185A" w:rsidRPr="0062184A">
        <w:rPr>
          <w:rFonts w:ascii="Times New Roman" w:eastAsia="Times New Roman" w:hAnsi="Times New Roman"/>
          <w:iCs/>
          <w:sz w:val="24"/>
          <w:szCs w:val="24"/>
        </w:rPr>
        <w:t xml:space="preserve">avoids duplication of the </w:t>
      </w:r>
      <w:r w:rsidR="00F5106D" w:rsidRPr="0062184A">
        <w:rPr>
          <w:rFonts w:ascii="Times New Roman" w:eastAsia="Times New Roman" w:hAnsi="Times New Roman"/>
          <w:iCs/>
          <w:sz w:val="24"/>
          <w:szCs w:val="24"/>
        </w:rPr>
        <w:t>requirements that would apply to the employee if the DAMP organisation decides</w:t>
      </w:r>
      <w:r w:rsidR="00055A72" w:rsidRPr="0062184A">
        <w:rPr>
          <w:rFonts w:ascii="Times New Roman" w:eastAsia="Times New Roman" w:hAnsi="Times New Roman"/>
          <w:iCs/>
          <w:sz w:val="24"/>
          <w:szCs w:val="24"/>
        </w:rPr>
        <w:t>, for example,</w:t>
      </w:r>
      <w:r w:rsidR="00F5106D" w:rsidRPr="0062184A">
        <w:rPr>
          <w:rFonts w:ascii="Times New Roman" w:eastAsia="Times New Roman" w:hAnsi="Times New Roman"/>
          <w:iCs/>
          <w:sz w:val="24"/>
          <w:szCs w:val="24"/>
        </w:rPr>
        <w:t xml:space="preserve"> to action the </w:t>
      </w:r>
      <w:r w:rsidR="00055A72" w:rsidRPr="0062184A">
        <w:rPr>
          <w:rFonts w:ascii="Times New Roman" w:eastAsia="Times New Roman" w:hAnsi="Times New Roman"/>
          <w:iCs/>
          <w:sz w:val="24"/>
          <w:szCs w:val="24"/>
        </w:rPr>
        <w:t>“</w:t>
      </w:r>
      <w:r w:rsidR="00F5106D" w:rsidRPr="0062184A">
        <w:rPr>
          <w:rFonts w:ascii="Times New Roman" w:eastAsia="Times New Roman" w:hAnsi="Times New Roman"/>
          <w:iCs/>
          <w:sz w:val="24"/>
          <w:szCs w:val="24"/>
        </w:rPr>
        <w:t>DAMP supervisor process</w:t>
      </w:r>
      <w:r w:rsidR="00055A72" w:rsidRPr="0062184A">
        <w:rPr>
          <w:rFonts w:ascii="Times New Roman" w:eastAsia="Times New Roman" w:hAnsi="Times New Roman"/>
          <w:iCs/>
          <w:sz w:val="24"/>
          <w:szCs w:val="24"/>
        </w:rPr>
        <w:t>”</w:t>
      </w:r>
      <w:r w:rsidR="00F5106D" w:rsidRPr="0062184A">
        <w:rPr>
          <w:rFonts w:ascii="Times New Roman" w:eastAsia="Times New Roman" w:hAnsi="Times New Roman"/>
          <w:iCs/>
          <w:sz w:val="24"/>
          <w:szCs w:val="24"/>
        </w:rPr>
        <w:t xml:space="preserve"> under subregulation 99.065</w:t>
      </w:r>
      <w:r w:rsidR="00A9518C" w:rsidRPr="0062184A">
        <w:rPr>
          <w:rFonts w:ascii="Times New Roman" w:eastAsia="Times New Roman" w:hAnsi="Times New Roman"/>
          <w:iCs/>
          <w:sz w:val="24"/>
          <w:szCs w:val="24"/>
        </w:rPr>
        <w:t> </w:t>
      </w:r>
      <w:r w:rsidR="00F5106D" w:rsidRPr="0062184A">
        <w:rPr>
          <w:rFonts w:ascii="Times New Roman" w:eastAsia="Times New Roman" w:hAnsi="Times New Roman"/>
          <w:iCs/>
          <w:sz w:val="24"/>
          <w:szCs w:val="24"/>
        </w:rPr>
        <w:t>(2).</w:t>
      </w:r>
    </w:p>
    <w:p w14:paraId="08B23825" w14:textId="77777777" w:rsidR="006B46F9" w:rsidRPr="0062184A" w:rsidRDefault="006B46F9" w:rsidP="006D6009">
      <w:pPr>
        <w:spacing w:after="0" w:line="240" w:lineRule="auto"/>
        <w:rPr>
          <w:rFonts w:ascii="Times New Roman" w:eastAsia="Times New Roman" w:hAnsi="Times New Roman"/>
          <w:iCs/>
          <w:sz w:val="24"/>
          <w:szCs w:val="24"/>
        </w:rPr>
      </w:pPr>
    </w:p>
    <w:p w14:paraId="7EC3C0EB" w14:textId="7AFA60E2" w:rsidR="006B46F9" w:rsidRPr="0062184A" w:rsidRDefault="006B46F9" w:rsidP="006D6009">
      <w:pPr>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Subsection 8</w:t>
      </w:r>
      <w:r w:rsidR="00440421" w:rsidRPr="0062184A">
        <w:rPr>
          <w:rFonts w:ascii="Times New Roman" w:eastAsia="Times New Roman" w:hAnsi="Times New Roman"/>
          <w:iCs/>
          <w:sz w:val="24"/>
          <w:szCs w:val="24"/>
        </w:rPr>
        <w:t> </w:t>
      </w:r>
      <w:r w:rsidRPr="0062184A">
        <w:rPr>
          <w:rFonts w:ascii="Times New Roman" w:eastAsia="Times New Roman" w:hAnsi="Times New Roman"/>
          <w:iCs/>
          <w:sz w:val="24"/>
          <w:szCs w:val="24"/>
        </w:rPr>
        <w:t xml:space="preserve">(4) sets out a direction </w:t>
      </w:r>
      <w:r w:rsidR="00191D8B" w:rsidRPr="0062184A">
        <w:rPr>
          <w:rFonts w:ascii="Times New Roman" w:eastAsia="Times New Roman" w:hAnsi="Times New Roman"/>
          <w:iCs/>
          <w:sz w:val="24"/>
          <w:szCs w:val="24"/>
        </w:rPr>
        <w:t>requir</w:t>
      </w:r>
      <w:r w:rsidRPr="0062184A">
        <w:rPr>
          <w:rFonts w:ascii="Times New Roman" w:eastAsia="Times New Roman" w:hAnsi="Times New Roman"/>
          <w:iCs/>
          <w:sz w:val="24"/>
          <w:szCs w:val="24"/>
        </w:rPr>
        <w:t xml:space="preserve">ing </w:t>
      </w:r>
      <w:r w:rsidR="00561D25" w:rsidRPr="0062184A">
        <w:rPr>
          <w:rFonts w:ascii="Times New Roman" w:eastAsia="Times New Roman" w:hAnsi="Times New Roman"/>
          <w:iCs/>
          <w:sz w:val="24"/>
          <w:szCs w:val="24"/>
        </w:rPr>
        <w:t xml:space="preserve">a </w:t>
      </w:r>
      <w:r w:rsidR="00191D8B" w:rsidRPr="0062184A">
        <w:rPr>
          <w:rFonts w:ascii="Times New Roman" w:eastAsia="Times New Roman" w:hAnsi="Times New Roman"/>
          <w:iCs/>
          <w:sz w:val="24"/>
          <w:szCs w:val="24"/>
        </w:rPr>
        <w:t xml:space="preserve">non-DAMP organisation </w:t>
      </w:r>
      <w:r w:rsidRPr="0062184A">
        <w:rPr>
          <w:rFonts w:ascii="Times New Roman" w:eastAsia="Times New Roman" w:hAnsi="Times New Roman"/>
          <w:iCs/>
          <w:sz w:val="24"/>
          <w:szCs w:val="24"/>
        </w:rPr>
        <w:t>that has a DAMP</w:t>
      </w:r>
      <w:r w:rsidR="00440421" w:rsidRPr="0062184A">
        <w:rPr>
          <w:rFonts w:ascii="Times New Roman" w:eastAsia="Times New Roman" w:hAnsi="Times New Roman"/>
          <w:iCs/>
          <w:sz w:val="24"/>
          <w:szCs w:val="24"/>
        </w:rPr>
        <w:noBreakHyphen/>
      </w:r>
      <w:r w:rsidRPr="0062184A">
        <w:rPr>
          <w:rFonts w:ascii="Times New Roman" w:eastAsia="Times New Roman" w:hAnsi="Times New Roman"/>
          <w:iCs/>
          <w:sz w:val="24"/>
          <w:szCs w:val="24"/>
        </w:rPr>
        <w:t xml:space="preserve">like program </w:t>
      </w:r>
      <w:r w:rsidR="00191D8B" w:rsidRPr="0062184A">
        <w:rPr>
          <w:rFonts w:ascii="Times New Roman" w:eastAsia="Times New Roman" w:hAnsi="Times New Roman"/>
          <w:iCs/>
          <w:sz w:val="24"/>
          <w:szCs w:val="24"/>
        </w:rPr>
        <w:t>to make it available to each of its employees who performs or is available to perform, applicable SSAA for the DAMP organisation</w:t>
      </w:r>
      <w:r w:rsidR="00383217" w:rsidRPr="0062184A">
        <w:rPr>
          <w:rFonts w:ascii="Times New Roman" w:eastAsia="Times New Roman" w:hAnsi="Times New Roman"/>
          <w:iCs/>
          <w:sz w:val="24"/>
          <w:szCs w:val="24"/>
        </w:rPr>
        <w:t>.</w:t>
      </w:r>
      <w:r w:rsidR="00191D8B" w:rsidRPr="0062184A">
        <w:rPr>
          <w:rFonts w:ascii="Times New Roman" w:eastAsia="Times New Roman" w:hAnsi="Times New Roman"/>
          <w:iCs/>
          <w:sz w:val="24"/>
          <w:szCs w:val="24"/>
        </w:rPr>
        <w:t xml:space="preserve"> This </w:t>
      </w:r>
      <w:r w:rsidRPr="0062184A">
        <w:rPr>
          <w:rFonts w:ascii="Times New Roman" w:eastAsia="Times New Roman" w:hAnsi="Times New Roman"/>
          <w:iCs/>
          <w:sz w:val="24"/>
          <w:szCs w:val="24"/>
        </w:rPr>
        <w:t xml:space="preserve">requirement </w:t>
      </w:r>
      <w:r w:rsidR="00191D8B" w:rsidRPr="0062184A">
        <w:rPr>
          <w:rFonts w:ascii="Times New Roman" w:eastAsia="Times New Roman" w:hAnsi="Times New Roman"/>
          <w:iCs/>
          <w:sz w:val="24"/>
          <w:szCs w:val="24"/>
        </w:rPr>
        <w:t xml:space="preserve">is similar to the requirement for DAMP organisations to make their DAMPs available to their employees. </w:t>
      </w:r>
    </w:p>
    <w:p w14:paraId="720B9FA9" w14:textId="77777777" w:rsidR="006B46F9" w:rsidRPr="0062184A" w:rsidRDefault="006B46F9" w:rsidP="006D6009">
      <w:pPr>
        <w:spacing w:after="0" w:line="240" w:lineRule="auto"/>
        <w:rPr>
          <w:rFonts w:ascii="Times New Roman" w:eastAsia="Times New Roman" w:hAnsi="Times New Roman"/>
          <w:iCs/>
          <w:sz w:val="24"/>
          <w:szCs w:val="24"/>
        </w:rPr>
      </w:pPr>
    </w:p>
    <w:p w14:paraId="060AA50C" w14:textId="7263B8D5" w:rsidR="00191D8B" w:rsidRPr="0062184A" w:rsidRDefault="006B46F9" w:rsidP="006D6009">
      <w:pPr>
        <w:spacing w:after="0" w:line="240" w:lineRule="auto"/>
        <w:rPr>
          <w:rFonts w:ascii="Times New Roman" w:eastAsia="Times New Roman" w:hAnsi="Times New Roman"/>
          <w:iCs/>
          <w:sz w:val="24"/>
          <w:szCs w:val="24"/>
        </w:rPr>
      </w:pPr>
      <w:r w:rsidRPr="0062184A">
        <w:rPr>
          <w:rFonts w:ascii="Times New Roman" w:eastAsia="Times New Roman" w:hAnsi="Times New Roman"/>
          <w:iCs/>
          <w:sz w:val="24"/>
          <w:szCs w:val="24"/>
        </w:rPr>
        <w:t>Subsection 8</w:t>
      </w:r>
      <w:r w:rsidR="00440421" w:rsidRPr="0062184A">
        <w:rPr>
          <w:rFonts w:ascii="Times New Roman" w:eastAsia="Times New Roman" w:hAnsi="Times New Roman"/>
          <w:iCs/>
          <w:sz w:val="24"/>
          <w:szCs w:val="24"/>
        </w:rPr>
        <w:t> </w:t>
      </w:r>
      <w:r w:rsidRPr="0062184A">
        <w:rPr>
          <w:rFonts w:ascii="Times New Roman" w:eastAsia="Times New Roman" w:hAnsi="Times New Roman"/>
          <w:iCs/>
          <w:sz w:val="24"/>
          <w:szCs w:val="24"/>
        </w:rPr>
        <w:t xml:space="preserve">(5) sets out </w:t>
      </w:r>
      <w:r w:rsidR="00191D8B" w:rsidRPr="0062184A">
        <w:rPr>
          <w:rFonts w:ascii="Times New Roman" w:eastAsia="Times New Roman" w:hAnsi="Times New Roman"/>
          <w:iCs/>
          <w:sz w:val="24"/>
          <w:szCs w:val="24"/>
        </w:rPr>
        <w:t xml:space="preserve">a direction that a non-DAMP organisation that has a DAMP-like program must </w:t>
      </w:r>
      <w:r w:rsidRPr="0062184A">
        <w:rPr>
          <w:rFonts w:ascii="Times New Roman" w:eastAsia="Times New Roman" w:hAnsi="Times New Roman"/>
          <w:iCs/>
          <w:sz w:val="24"/>
          <w:szCs w:val="24"/>
        </w:rPr>
        <w:t xml:space="preserve">provide CASA, on request, with specified information and records relating to the development and implementation of its DAMP-like program and a </w:t>
      </w:r>
      <w:r w:rsidR="00191D8B" w:rsidRPr="0062184A">
        <w:rPr>
          <w:rFonts w:ascii="Times New Roman" w:eastAsia="Times New Roman" w:hAnsi="Times New Roman"/>
          <w:iCs/>
          <w:sz w:val="24"/>
          <w:szCs w:val="24"/>
        </w:rPr>
        <w:t xml:space="preserve">copy of </w:t>
      </w:r>
      <w:r w:rsidRPr="0062184A">
        <w:rPr>
          <w:rFonts w:ascii="Times New Roman" w:eastAsia="Times New Roman" w:hAnsi="Times New Roman"/>
          <w:iCs/>
          <w:sz w:val="24"/>
          <w:szCs w:val="24"/>
        </w:rPr>
        <w:t xml:space="preserve">the program. </w:t>
      </w:r>
      <w:r w:rsidR="008960D0" w:rsidRPr="0062184A">
        <w:rPr>
          <w:rFonts w:ascii="Times New Roman" w:eastAsia="Times New Roman" w:hAnsi="Times New Roman"/>
          <w:iCs/>
          <w:sz w:val="24"/>
          <w:szCs w:val="24"/>
        </w:rPr>
        <w:lastRenderedPageBreak/>
        <w:t xml:space="preserve">A non-DAMP organisation </w:t>
      </w:r>
      <w:r w:rsidRPr="0062184A">
        <w:rPr>
          <w:rFonts w:ascii="Times New Roman" w:eastAsia="Times New Roman" w:hAnsi="Times New Roman"/>
          <w:iCs/>
          <w:sz w:val="24"/>
          <w:szCs w:val="24"/>
        </w:rPr>
        <w:t xml:space="preserve">must also comply with any direction by CASA to make a change specified by CASA to its DAMP-like program, and any other specified kinds of directions. </w:t>
      </w:r>
    </w:p>
    <w:p w14:paraId="6AB2BCF6" w14:textId="2BDB964D" w:rsidR="00191D8B" w:rsidRPr="0062184A" w:rsidRDefault="00191D8B" w:rsidP="006D6009">
      <w:pPr>
        <w:spacing w:after="0" w:line="240" w:lineRule="auto"/>
        <w:rPr>
          <w:rFonts w:ascii="Times New Roman" w:eastAsia="Times New Roman" w:hAnsi="Times New Roman"/>
          <w:iCs/>
          <w:sz w:val="24"/>
          <w:szCs w:val="24"/>
        </w:rPr>
      </w:pPr>
    </w:p>
    <w:bookmarkEnd w:id="7"/>
    <w:p w14:paraId="5D468824" w14:textId="77777777" w:rsidR="006D6009" w:rsidRPr="0062184A" w:rsidRDefault="006D6009" w:rsidP="0077616B">
      <w:pPr>
        <w:keepNext/>
        <w:spacing w:after="0" w:line="240" w:lineRule="auto"/>
        <w:rPr>
          <w:rFonts w:ascii="Times New Roman" w:eastAsia="Times New Roman" w:hAnsi="Times New Roman"/>
          <w:b/>
          <w:sz w:val="24"/>
          <w:szCs w:val="24"/>
        </w:rPr>
      </w:pPr>
      <w:r w:rsidRPr="0062184A">
        <w:rPr>
          <w:rFonts w:ascii="Times New Roman" w:eastAsia="Times New Roman" w:hAnsi="Times New Roman"/>
          <w:b/>
          <w:i/>
          <w:sz w:val="24"/>
          <w:szCs w:val="24"/>
        </w:rPr>
        <w:t>Legislation Act 2003</w:t>
      </w:r>
      <w:r w:rsidRPr="0062184A">
        <w:rPr>
          <w:rFonts w:ascii="Times New Roman" w:eastAsia="Times New Roman" w:hAnsi="Times New Roman"/>
          <w:b/>
          <w:sz w:val="24"/>
          <w:szCs w:val="24"/>
        </w:rPr>
        <w:t xml:space="preserve"> (the </w:t>
      </w:r>
      <w:r w:rsidRPr="0062184A">
        <w:rPr>
          <w:rFonts w:ascii="Times New Roman" w:eastAsia="Times New Roman" w:hAnsi="Times New Roman"/>
          <w:b/>
          <w:i/>
          <w:sz w:val="24"/>
          <w:szCs w:val="24"/>
        </w:rPr>
        <w:t>LA</w:t>
      </w:r>
      <w:r w:rsidRPr="0062184A">
        <w:rPr>
          <w:rFonts w:ascii="Times New Roman" w:eastAsia="Times New Roman" w:hAnsi="Times New Roman"/>
          <w:b/>
          <w:sz w:val="24"/>
          <w:szCs w:val="24"/>
        </w:rPr>
        <w:t>)</w:t>
      </w:r>
    </w:p>
    <w:p w14:paraId="44F4C7CF" w14:textId="6320DAA7" w:rsidR="006D6009" w:rsidRPr="0062184A" w:rsidRDefault="006D6009" w:rsidP="00161A36">
      <w:pPr>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Paragraph 98 (5A) (a) of the Act provides that CASA may issue instruments in relation to matters affecting the safe navigation and operation or the maintenance of aircraft.</w:t>
      </w:r>
      <w:r w:rsidR="006E319E" w:rsidRPr="0062184A">
        <w:rPr>
          <w:rFonts w:ascii="Times New Roman" w:eastAsia="Times New Roman" w:hAnsi="Times New Roman"/>
          <w:sz w:val="24"/>
          <w:szCs w:val="24"/>
        </w:rPr>
        <w:t xml:space="preserve"> </w:t>
      </w:r>
      <w:r w:rsidRPr="0062184A">
        <w:rPr>
          <w:rFonts w:ascii="Times New Roman" w:eastAsia="Times New Roman" w:hAnsi="Times New Roman"/>
          <w:sz w:val="24"/>
          <w:szCs w:val="24"/>
        </w:rPr>
        <w:t>Additionally, paragraph 98</w:t>
      </w:r>
      <w:r w:rsidR="00440421" w:rsidRPr="0062184A">
        <w:rPr>
          <w:rFonts w:ascii="Times New Roman" w:eastAsia="Times New Roman" w:hAnsi="Times New Roman"/>
          <w:sz w:val="24"/>
          <w:szCs w:val="24"/>
        </w:rPr>
        <w:t> </w:t>
      </w:r>
      <w:r w:rsidRPr="0062184A">
        <w:rPr>
          <w:rFonts w:ascii="Times New Roman" w:eastAsia="Times New Roman" w:hAnsi="Times New Roman"/>
          <w:sz w:val="24"/>
          <w:szCs w:val="24"/>
        </w:rPr>
        <w:t>(5AA)</w:t>
      </w:r>
      <w:r w:rsidR="00440421" w:rsidRPr="0062184A">
        <w:rPr>
          <w:rFonts w:ascii="Times New Roman" w:eastAsia="Times New Roman" w:hAnsi="Times New Roman"/>
          <w:sz w:val="24"/>
          <w:szCs w:val="24"/>
        </w:rPr>
        <w:t> </w:t>
      </w:r>
      <w:r w:rsidRPr="0062184A">
        <w:rPr>
          <w:rFonts w:ascii="Times New Roman" w:eastAsia="Times New Roman" w:hAnsi="Times New Roman"/>
          <w:sz w:val="24"/>
          <w:szCs w:val="24"/>
        </w:rPr>
        <w:t>(a) of the Act provides that an instrument issued under paragraph 98</w:t>
      </w:r>
      <w:r w:rsidR="00440421" w:rsidRPr="0062184A">
        <w:rPr>
          <w:rFonts w:ascii="Times New Roman" w:eastAsia="Times New Roman" w:hAnsi="Times New Roman"/>
          <w:sz w:val="24"/>
          <w:szCs w:val="24"/>
        </w:rPr>
        <w:t> </w:t>
      </w:r>
      <w:r w:rsidRPr="0062184A">
        <w:rPr>
          <w:rFonts w:ascii="Times New Roman" w:eastAsia="Times New Roman" w:hAnsi="Times New Roman"/>
          <w:sz w:val="24"/>
          <w:szCs w:val="24"/>
        </w:rPr>
        <w:t>(5A)</w:t>
      </w:r>
      <w:r w:rsidR="00440421" w:rsidRPr="0062184A">
        <w:rPr>
          <w:rFonts w:ascii="Times New Roman" w:eastAsia="Times New Roman" w:hAnsi="Times New Roman"/>
          <w:sz w:val="24"/>
          <w:szCs w:val="24"/>
        </w:rPr>
        <w:t> </w:t>
      </w:r>
      <w:r w:rsidRPr="0062184A">
        <w:rPr>
          <w:rFonts w:ascii="Times New Roman" w:eastAsia="Times New Roman" w:hAnsi="Times New Roman"/>
          <w:sz w:val="24"/>
          <w:szCs w:val="24"/>
        </w:rPr>
        <w:t xml:space="preserve">(a) is a legislative instrument if the instrument is expressed to apply </w:t>
      </w:r>
      <w:r w:rsidR="00161A36" w:rsidRPr="0062184A">
        <w:rPr>
          <w:rFonts w:ascii="Times New Roman" w:eastAsia="Times New Roman" w:hAnsi="Times New Roman"/>
          <w:sz w:val="24"/>
          <w:szCs w:val="24"/>
        </w:rPr>
        <w:t xml:space="preserve">in relation </w:t>
      </w:r>
      <w:r w:rsidRPr="0062184A">
        <w:rPr>
          <w:rFonts w:ascii="Times New Roman" w:eastAsia="Times New Roman" w:hAnsi="Times New Roman"/>
          <w:sz w:val="24"/>
          <w:szCs w:val="24"/>
        </w:rPr>
        <w:t>to a class of persons</w:t>
      </w:r>
      <w:r w:rsidR="001849CF" w:rsidRPr="0062184A">
        <w:rPr>
          <w:rFonts w:ascii="Times New Roman" w:eastAsia="Times New Roman" w:hAnsi="Times New Roman"/>
          <w:sz w:val="24"/>
          <w:szCs w:val="24"/>
        </w:rPr>
        <w:t xml:space="preserve">. </w:t>
      </w:r>
      <w:r w:rsidR="00426490" w:rsidRPr="0062184A">
        <w:rPr>
          <w:rFonts w:ascii="Times New Roman" w:eastAsia="Times New Roman" w:hAnsi="Times New Roman"/>
          <w:sz w:val="24"/>
          <w:szCs w:val="24"/>
        </w:rPr>
        <w:t xml:space="preserve"> Subsection 8</w:t>
      </w:r>
      <w:r w:rsidR="00440421" w:rsidRPr="0062184A">
        <w:rPr>
          <w:rFonts w:ascii="Times New Roman" w:eastAsia="Times New Roman" w:hAnsi="Times New Roman"/>
          <w:sz w:val="24"/>
          <w:szCs w:val="24"/>
        </w:rPr>
        <w:t> </w:t>
      </w:r>
      <w:r w:rsidR="00426490" w:rsidRPr="0062184A">
        <w:rPr>
          <w:rFonts w:ascii="Times New Roman" w:eastAsia="Times New Roman" w:hAnsi="Times New Roman"/>
          <w:sz w:val="24"/>
          <w:szCs w:val="24"/>
        </w:rPr>
        <w:t>(4) of the LA also provides that an instrument is a legislative instrument if it determines the law or alters the content of the law, rather than determining particular cases in which the law is to apply or is not to apply.</w:t>
      </w:r>
    </w:p>
    <w:p w14:paraId="325EE4A4" w14:textId="77777777" w:rsidR="00426490" w:rsidRPr="0062184A" w:rsidRDefault="00426490" w:rsidP="00426490">
      <w:pPr>
        <w:spacing w:after="0" w:line="240" w:lineRule="auto"/>
        <w:rPr>
          <w:rFonts w:ascii="Times New Roman" w:eastAsia="Times New Roman" w:hAnsi="Times New Roman"/>
          <w:iCs/>
          <w:sz w:val="24"/>
          <w:szCs w:val="24"/>
        </w:rPr>
      </w:pPr>
    </w:p>
    <w:p w14:paraId="424D6B91" w14:textId="7E712370" w:rsidR="00426490" w:rsidRPr="0062184A" w:rsidRDefault="00426490" w:rsidP="00426490">
      <w:pPr>
        <w:spacing w:after="0" w:line="240" w:lineRule="auto"/>
        <w:rPr>
          <w:rFonts w:ascii="Times New Roman" w:eastAsia="Times New Roman" w:hAnsi="Times New Roman"/>
          <w:iCs/>
          <w:sz w:val="24"/>
          <w:szCs w:val="24"/>
        </w:rPr>
      </w:pPr>
      <w:r w:rsidRPr="0062184A">
        <w:rPr>
          <w:rFonts w:ascii="Times New Roman" w:eastAsia="Times New Roman" w:hAnsi="Times New Roman"/>
          <w:sz w:val="24"/>
          <w:szCs w:val="24"/>
        </w:rPr>
        <w:t>The instrument exempts DAMP organisation</w:t>
      </w:r>
      <w:r w:rsidR="00383217" w:rsidRPr="0062184A">
        <w:rPr>
          <w:rFonts w:ascii="Times New Roman" w:eastAsia="Times New Roman" w:hAnsi="Times New Roman"/>
          <w:sz w:val="24"/>
          <w:szCs w:val="24"/>
        </w:rPr>
        <w:t>s</w:t>
      </w:r>
      <w:r w:rsidRPr="0062184A">
        <w:rPr>
          <w:rFonts w:ascii="Times New Roman" w:eastAsia="Times New Roman" w:hAnsi="Times New Roman"/>
          <w:sz w:val="24"/>
          <w:szCs w:val="24"/>
        </w:rPr>
        <w:t xml:space="preserve"> (a class of persons) from compliance with </w:t>
      </w:r>
      <w:r w:rsidR="001E5363" w:rsidRPr="0062184A">
        <w:rPr>
          <w:rFonts w:ascii="Times New Roman" w:eastAsia="Times New Roman" w:hAnsi="Times New Roman"/>
          <w:sz w:val="24"/>
          <w:szCs w:val="24"/>
        </w:rPr>
        <w:t>sub</w:t>
      </w:r>
      <w:r w:rsidRPr="0062184A">
        <w:rPr>
          <w:rFonts w:ascii="Times New Roman" w:eastAsia="Times New Roman" w:hAnsi="Times New Roman"/>
          <w:sz w:val="24"/>
          <w:szCs w:val="24"/>
        </w:rPr>
        <w:t>regulation 99.03</w:t>
      </w:r>
      <w:r w:rsidR="001E5363" w:rsidRPr="0062184A">
        <w:rPr>
          <w:rFonts w:ascii="Times New Roman" w:eastAsia="Times New Roman" w:hAnsi="Times New Roman"/>
          <w:sz w:val="24"/>
          <w:szCs w:val="24"/>
        </w:rPr>
        <w:t>0</w:t>
      </w:r>
      <w:r w:rsidR="00440421" w:rsidRPr="0062184A">
        <w:rPr>
          <w:rFonts w:ascii="Times New Roman" w:eastAsia="Times New Roman" w:hAnsi="Times New Roman"/>
          <w:sz w:val="24"/>
          <w:szCs w:val="24"/>
        </w:rPr>
        <w:t> </w:t>
      </w:r>
      <w:r w:rsidR="001E5363" w:rsidRPr="0062184A">
        <w:rPr>
          <w:rFonts w:ascii="Times New Roman" w:eastAsia="Times New Roman" w:hAnsi="Times New Roman"/>
          <w:sz w:val="24"/>
          <w:szCs w:val="24"/>
        </w:rPr>
        <w:t>(4) and regulation 99.03</w:t>
      </w:r>
      <w:r w:rsidRPr="0062184A">
        <w:rPr>
          <w:rFonts w:ascii="Times New Roman" w:eastAsia="Times New Roman" w:hAnsi="Times New Roman"/>
          <w:sz w:val="24"/>
          <w:szCs w:val="24"/>
        </w:rPr>
        <w:t xml:space="preserve">5 of CASR to the extent specified. In addition, the instrument issues directions to </w:t>
      </w:r>
      <w:r w:rsidR="001E5363" w:rsidRPr="0062184A">
        <w:rPr>
          <w:rFonts w:ascii="Times New Roman" w:eastAsia="Times New Roman" w:hAnsi="Times New Roman"/>
          <w:sz w:val="24"/>
          <w:szCs w:val="24"/>
        </w:rPr>
        <w:t>exempted DAMP organisation</w:t>
      </w:r>
      <w:r w:rsidR="00055A72" w:rsidRPr="0062184A">
        <w:rPr>
          <w:rFonts w:ascii="Times New Roman" w:eastAsia="Times New Roman" w:hAnsi="Times New Roman"/>
          <w:sz w:val="24"/>
          <w:szCs w:val="24"/>
        </w:rPr>
        <w:t>s</w:t>
      </w:r>
      <w:r w:rsidR="00383217" w:rsidRPr="0062184A">
        <w:rPr>
          <w:rFonts w:ascii="Times New Roman" w:eastAsia="Times New Roman" w:hAnsi="Times New Roman"/>
          <w:sz w:val="24"/>
          <w:szCs w:val="24"/>
        </w:rPr>
        <w:t>,</w:t>
      </w:r>
      <w:r w:rsidR="001E5363" w:rsidRPr="0062184A">
        <w:rPr>
          <w:rFonts w:ascii="Times New Roman" w:eastAsia="Times New Roman" w:hAnsi="Times New Roman"/>
          <w:sz w:val="24"/>
          <w:szCs w:val="24"/>
        </w:rPr>
        <w:t xml:space="preserve"> and </w:t>
      </w:r>
      <w:r w:rsidR="00383217" w:rsidRPr="0062184A">
        <w:rPr>
          <w:rFonts w:ascii="Times New Roman" w:eastAsia="Times New Roman" w:hAnsi="Times New Roman"/>
          <w:sz w:val="24"/>
          <w:szCs w:val="24"/>
        </w:rPr>
        <w:t xml:space="preserve">also to </w:t>
      </w:r>
      <w:r w:rsidRPr="0062184A">
        <w:rPr>
          <w:rFonts w:ascii="Times New Roman" w:eastAsia="Times New Roman" w:hAnsi="Times New Roman"/>
          <w:sz w:val="24"/>
          <w:szCs w:val="24"/>
        </w:rPr>
        <w:t>non-DAMP organisatio</w:t>
      </w:r>
      <w:r w:rsidR="001E5363" w:rsidRPr="0062184A">
        <w:rPr>
          <w:rFonts w:ascii="Times New Roman" w:eastAsia="Times New Roman" w:hAnsi="Times New Roman"/>
          <w:sz w:val="24"/>
          <w:szCs w:val="24"/>
        </w:rPr>
        <w:t xml:space="preserve">ns </w:t>
      </w:r>
      <w:r w:rsidRPr="0062184A">
        <w:rPr>
          <w:rFonts w:ascii="Times New Roman" w:eastAsia="Times New Roman" w:hAnsi="Times New Roman"/>
          <w:sz w:val="24"/>
          <w:szCs w:val="24"/>
        </w:rPr>
        <w:t xml:space="preserve">in relation to </w:t>
      </w:r>
      <w:r w:rsidR="001E5363" w:rsidRPr="0062184A">
        <w:rPr>
          <w:rFonts w:ascii="Times New Roman" w:eastAsia="Times New Roman" w:hAnsi="Times New Roman"/>
          <w:sz w:val="24"/>
          <w:szCs w:val="24"/>
        </w:rPr>
        <w:t xml:space="preserve">their </w:t>
      </w:r>
      <w:r w:rsidRPr="0062184A">
        <w:rPr>
          <w:rFonts w:ascii="Times New Roman" w:eastAsia="Times New Roman" w:hAnsi="Times New Roman"/>
          <w:sz w:val="24"/>
          <w:szCs w:val="24"/>
        </w:rPr>
        <w:t>DAMP-like program</w:t>
      </w:r>
      <w:r w:rsidR="00383217" w:rsidRPr="0062184A">
        <w:rPr>
          <w:rFonts w:ascii="Times New Roman" w:eastAsia="Times New Roman" w:hAnsi="Times New Roman"/>
          <w:sz w:val="24"/>
          <w:szCs w:val="24"/>
        </w:rPr>
        <w:t>s</w:t>
      </w:r>
      <w:r w:rsidRPr="0062184A">
        <w:rPr>
          <w:rFonts w:ascii="Times New Roman" w:eastAsia="Times New Roman" w:hAnsi="Times New Roman"/>
          <w:sz w:val="24"/>
          <w:szCs w:val="24"/>
        </w:rPr>
        <w:t xml:space="preserve">. The instrument is, therefore, a legislative instrument, and is </w:t>
      </w:r>
      <w:r w:rsidRPr="0062184A">
        <w:rPr>
          <w:rFonts w:ascii="Times New Roman" w:eastAsia="Times New Roman" w:hAnsi="Times New Roman"/>
          <w:iCs/>
          <w:sz w:val="24"/>
          <w:szCs w:val="24"/>
        </w:rPr>
        <w:t>subject to tabling and disallowance in the Parliament under sections 38 and 42 of the LA.</w:t>
      </w:r>
    </w:p>
    <w:p w14:paraId="4F36F4DE" w14:textId="1EA88438" w:rsidR="002F0987" w:rsidRPr="0062184A" w:rsidRDefault="002F0987" w:rsidP="00426490">
      <w:pPr>
        <w:spacing w:after="0" w:line="240" w:lineRule="auto"/>
        <w:rPr>
          <w:rFonts w:ascii="Times New Roman" w:eastAsia="Times New Roman" w:hAnsi="Times New Roman"/>
          <w:bCs/>
          <w:sz w:val="24"/>
          <w:szCs w:val="24"/>
        </w:rPr>
      </w:pPr>
    </w:p>
    <w:p w14:paraId="0A5CD54C" w14:textId="77777777" w:rsidR="006D6009" w:rsidRPr="0062184A" w:rsidRDefault="006D6009" w:rsidP="0077616B">
      <w:pPr>
        <w:keepNext/>
        <w:spacing w:after="0" w:line="240" w:lineRule="auto"/>
        <w:rPr>
          <w:rFonts w:ascii="Times New Roman" w:eastAsia="Times New Roman" w:hAnsi="Times New Roman"/>
          <w:b/>
          <w:sz w:val="24"/>
          <w:szCs w:val="24"/>
        </w:rPr>
      </w:pPr>
      <w:r w:rsidRPr="0062184A">
        <w:rPr>
          <w:rFonts w:ascii="Times New Roman" w:eastAsia="Times New Roman" w:hAnsi="Times New Roman"/>
          <w:b/>
          <w:sz w:val="24"/>
          <w:szCs w:val="24"/>
        </w:rPr>
        <w:t>Consultation</w:t>
      </w:r>
    </w:p>
    <w:p w14:paraId="77B71F2C" w14:textId="556979AB" w:rsidR="003B70B9" w:rsidRPr="0062184A" w:rsidRDefault="0001183C" w:rsidP="003B70B9">
      <w:pPr>
        <w:spacing w:after="0" w:line="240" w:lineRule="auto"/>
        <w:rPr>
          <w:rFonts w:ascii="Times New Roman" w:eastAsia="Times New Roman" w:hAnsi="Times New Roman"/>
          <w:iCs/>
          <w:color w:val="000000" w:themeColor="text1"/>
          <w:sz w:val="24"/>
          <w:szCs w:val="24"/>
        </w:rPr>
      </w:pPr>
      <w:r w:rsidRPr="0062184A">
        <w:rPr>
          <w:rFonts w:ascii="Times New Roman" w:eastAsia="Times New Roman" w:hAnsi="Times New Roman"/>
          <w:iCs/>
          <w:color w:val="000000" w:themeColor="text1"/>
          <w:sz w:val="24"/>
          <w:szCs w:val="24"/>
        </w:rPr>
        <w:t xml:space="preserve">Initial consultation with stakeholders on the </w:t>
      </w:r>
      <w:r w:rsidR="00221CED" w:rsidRPr="0062184A">
        <w:rPr>
          <w:rFonts w:ascii="Times New Roman" w:eastAsia="Times New Roman" w:hAnsi="Times New Roman"/>
          <w:iCs/>
          <w:color w:val="000000" w:themeColor="text1"/>
          <w:sz w:val="24"/>
          <w:szCs w:val="24"/>
        </w:rPr>
        <w:t xml:space="preserve">policy implemented in the instrument was undertaken by CASA at </w:t>
      </w:r>
      <w:r w:rsidRPr="0062184A">
        <w:rPr>
          <w:rFonts w:ascii="Times New Roman" w:eastAsia="Times New Roman" w:hAnsi="Times New Roman"/>
          <w:iCs/>
          <w:color w:val="000000" w:themeColor="text1"/>
          <w:sz w:val="24"/>
          <w:szCs w:val="24"/>
        </w:rPr>
        <w:t xml:space="preserve">the </w:t>
      </w:r>
      <w:r w:rsidR="00221CED" w:rsidRPr="0062184A">
        <w:rPr>
          <w:rFonts w:ascii="Times New Roman" w:eastAsia="Times New Roman" w:hAnsi="Times New Roman"/>
          <w:iCs/>
          <w:color w:val="000000" w:themeColor="text1"/>
          <w:sz w:val="24"/>
          <w:szCs w:val="24"/>
        </w:rPr>
        <w:t>GOSAFE forums held in March 2018, July 2018, November</w:t>
      </w:r>
      <w:r w:rsidR="00433ABF" w:rsidRPr="0062184A">
        <w:rPr>
          <w:rFonts w:ascii="Times New Roman" w:eastAsia="Times New Roman" w:hAnsi="Times New Roman"/>
          <w:iCs/>
          <w:color w:val="000000" w:themeColor="text1"/>
          <w:sz w:val="24"/>
          <w:szCs w:val="24"/>
        </w:rPr>
        <w:t> </w:t>
      </w:r>
      <w:r w:rsidR="00221CED" w:rsidRPr="0062184A">
        <w:rPr>
          <w:rFonts w:ascii="Times New Roman" w:eastAsia="Times New Roman" w:hAnsi="Times New Roman"/>
          <w:iCs/>
          <w:color w:val="000000" w:themeColor="text1"/>
          <w:sz w:val="24"/>
          <w:szCs w:val="24"/>
        </w:rPr>
        <w:t>2018</w:t>
      </w:r>
      <w:r w:rsidR="00324438" w:rsidRPr="0062184A">
        <w:rPr>
          <w:rFonts w:ascii="Times New Roman" w:eastAsia="Times New Roman" w:hAnsi="Times New Roman"/>
          <w:iCs/>
          <w:color w:val="000000" w:themeColor="text1"/>
          <w:sz w:val="24"/>
          <w:szCs w:val="24"/>
        </w:rPr>
        <w:t xml:space="preserve">, </w:t>
      </w:r>
      <w:r w:rsidR="00221CED" w:rsidRPr="0062184A">
        <w:rPr>
          <w:rFonts w:ascii="Times New Roman" w:eastAsia="Times New Roman" w:hAnsi="Times New Roman"/>
          <w:iCs/>
          <w:color w:val="000000" w:themeColor="text1"/>
          <w:sz w:val="24"/>
          <w:szCs w:val="24"/>
        </w:rPr>
        <w:t>April 2019</w:t>
      </w:r>
      <w:r w:rsidR="00324438" w:rsidRPr="0062184A">
        <w:rPr>
          <w:rFonts w:ascii="Times New Roman" w:eastAsia="Times New Roman" w:hAnsi="Times New Roman"/>
          <w:iCs/>
          <w:color w:val="000000" w:themeColor="text1"/>
          <w:sz w:val="24"/>
          <w:szCs w:val="24"/>
        </w:rPr>
        <w:t xml:space="preserve"> and July 2019</w:t>
      </w:r>
      <w:r w:rsidR="00221CED" w:rsidRPr="0062184A">
        <w:rPr>
          <w:rFonts w:ascii="Times New Roman" w:eastAsia="Times New Roman" w:hAnsi="Times New Roman"/>
          <w:iCs/>
          <w:color w:val="000000" w:themeColor="text1"/>
          <w:sz w:val="24"/>
          <w:szCs w:val="24"/>
        </w:rPr>
        <w:t>.</w:t>
      </w:r>
      <w:r w:rsidR="00C33877" w:rsidRPr="0062184A">
        <w:rPr>
          <w:rFonts w:ascii="Times New Roman" w:eastAsia="Times New Roman" w:hAnsi="Times New Roman"/>
          <w:iCs/>
          <w:color w:val="000000" w:themeColor="text1"/>
          <w:sz w:val="24"/>
          <w:szCs w:val="24"/>
        </w:rPr>
        <w:t xml:space="preserve"> </w:t>
      </w:r>
      <w:r w:rsidR="003B70B9" w:rsidRPr="0062184A">
        <w:rPr>
          <w:rFonts w:ascii="Times New Roman" w:eastAsia="Times New Roman" w:hAnsi="Times New Roman"/>
          <w:iCs/>
          <w:color w:val="000000" w:themeColor="text1"/>
          <w:sz w:val="24"/>
          <w:szCs w:val="24"/>
        </w:rPr>
        <w:t xml:space="preserve">GOSAFE is a consultation forum hosted by CASA collaboratively with industry. GOSAFE comprises representatives of the airline industry, aerodromes, ground handling agents and relevant government agencies. </w:t>
      </w:r>
    </w:p>
    <w:p w14:paraId="27DA7B50" w14:textId="77777777" w:rsidR="003B70B9" w:rsidRPr="0062184A" w:rsidRDefault="003B70B9" w:rsidP="003B70B9">
      <w:pPr>
        <w:spacing w:after="0" w:line="240" w:lineRule="auto"/>
        <w:rPr>
          <w:rFonts w:ascii="Times New Roman" w:eastAsia="Times New Roman" w:hAnsi="Times New Roman"/>
          <w:iCs/>
          <w:color w:val="000000" w:themeColor="text1"/>
          <w:sz w:val="24"/>
          <w:szCs w:val="24"/>
        </w:rPr>
      </w:pPr>
    </w:p>
    <w:p w14:paraId="6BC90C4F" w14:textId="4D5BD598" w:rsidR="00C33877" w:rsidRPr="0062184A" w:rsidRDefault="003B70B9" w:rsidP="006D6009">
      <w:pPr>
        <w:spacing w:after="0" w:line="240" w:lineRule="auto"/>
        <w:rPr>
          <w:rFonts w:ascii="Times New Roman" w:eastAsia="Times New Roman" w:hAnsi="Times New Roman"/>
          <w:iCs/>
          <w:color w:val="000000" w:themeColor="text1"/>
          <w:sz w:val="24"/>
          <w:szCs w:val="24"/>
        </w:rPr>
      </w:pPr>
      <w:r w:rsidRPr="0062184A">
        <w:rPr>
          <w:rFonts w:ascii="Times New Roman" w:eastAsia="Times New Roman" w:hAnsi="Times New Roman"/>
          <w:iCs/>
          <w:color w:val="000000" w:themeColor="text1"/>
          <w:sz w:val="24"/>
          <w:szCs w:val="24"/>
        </w:rPr>
        <w:t xml:space="preserve">Stakeholders were generally supportive of the proposal at these forums. </w:t>
      </w:r>
      <w:r w:rsidR="00C71999" w:rsidRPr="0062184A">
        <w:rPr>
          <w:rFonts w:ascii="Times New Roman" w:eastAsia="Times New Roman" w:hAnsi="Times New Roman"/>
          <w:iCs/>
          <w:color w:val="000000" w:themeColor="text1"/>
          <w:sz w:val="24"/>
          <w:szCs w:val="24"/>
        </w:rPr>
        <w:t>The c</w:t>
      </w:r>
      <w:r w:rsidR="00C33877" w:rsidRPr="0062184A">
        <w:rPr>
          <w:rFonts w:ascii="Times New Roman" w:eastAsia="Times New Roman" w:hAnsi="Times New Roman"/>
          <w:iCs/>
          <w:color w:val="000000" w:themeColor="text1"/>
          <w:sz w:val="24"/>
          <w:szCs w:val="24"/>
        </w:rPr>
        <w:t>onsultation identified th</w:t>
      </w:r>
      <w:r w:rsidR="00325F03" w:rsidRPr="0062184A">
        <w:rPr>
          <w:rFonts w:ascii="Times New Roman" w:eastAsia="Times New Roman" w:hAnsi="Times New Roman"/>
          <w:iCs/>
          <w:color w:val="000000" w:themeColor="text1"/>
          <w:sz w:val="24"/>
          <w:szCs w:val="24"/>
        </w:rPr>
        <w:t xml:space="preserve">at some stakeholders considered the </w:t>
      </w:r>
      <w:r w:rsidR="00C33877" w:rsidRPr="0062184A">
        <w:rPr>
          <w:rFonts w:ascii="Times New Roman" w:eastAsia="Times New Roman" w:hAnsi="Times New Roman"/>
          <w:iCs/>
          <w:color w:val="000000" w:themeColor="text1"/>
          <w:sz w:val="24"/>
          <w:szCs w:val="24"/>
        </w:rPr>
        <w:t xml:space="preserve">requirement for a DAMP organisation to implement its DAMP in relation to employees of contracted non-DAMP organisations </w:t>
      </w:r>
      <w:r w:rsidR="00325F03" w:rsidRPr="0062184A">
        <w:rPr>
          <w:rFonts w:ascii="Times New Roman" w:eastAsia="Times New Roman" w:hAnsi="Times New Roman"/>
          <w:iCs/>
          <w:color w:val="000000" w:themeColor="text1"/>
          <w:sz w:val="24"/>
          <w:szCs w:val="24"/>
        </w:rPr>
        <w:t>to be burdensome and impractical</w:t>
      </w:r>
      <w:r w:rsidR="00C71999" w:rsidRPr="0062184A">
        <w:rPr>
          <w:rFonts w:ascii="Times New Roman" w:eastAsia="Times New Roman" w:hAnsi="Times New Roman"/>
          <w:iCs/>
          <w:color w:val="000000" w:themeColor="text1"/>
          <w:sz w:val="24"/>
          <w:szCs w:val="24"/>
        </w:rPr>
        <w:t>, given the cost in terms of finance and resources expended for a DAMP contractor to meet DAMP requirements of multiple Air Operator</w:t>
      </w:r>
      <w:r w:rsidRPr="0062184A">
        <w:rPr>
          <w:rFonts w:ascii="Times New Roman" w:eastAsia="Times New Roman" w:hAnsi="Times New Roman"/>
          <w:iCs/>
          <w:color w:val="000000" w:themeColor="text1"/>
          <w:sz w:val="24"/>
          <w:szCs w:val="24"/>
        </w:rPr>
        <w:t>’s</w:t>
      </w:r>
      <w:r w:rsidR="00C71999" w:rsidRPr="0062184A">
        <w:rPr>
          <w:rFonts w:ascii="Times New Roman" w:eastAsia="Times New Roman" w:hAnsi="Times New Roman"/>
          <w:iCs/>
          <w:color w:val="000000" w:themeColor="text1"/>
          <w:sz w:val="24"/>
          <w:szCs w:val="24"/>
        </w:rPr>
        <w:t xml:space="preserve"> Certificate holders or aerodromes</w:t>
      </w:r>
      <w:r w:rsidR="00325F03" w:rsidRPr="0062184A">
        <w:rPr>
          <w:rFonts w:ascii="Times New Roman" w:eastAsia="Times New Roman" w:hAnsi="Times New Roman"/>
          <w:iCs/>
          <w:color w:val="000000" w:themeColor="text1"/>
          <w:sz w:val="24"/>
          <w:szCs w:val="24"/>
        </w:rPr>
        <w:t xml:space="preserve">. </w:t>
      </w:r>
    </w:p>
    <w:p w14:paraId="2AA428E3" w14:textId="77777777" w:rsidR="00E97E97" w:rsidRPr="0062184A" w:rsidRDefault="00E97E97" w:rsidP="006D6009">
      <w:pPr>
        <w:spacing w:after="0" w:line="240" w:lineRule="auto"/>
        <w:rPr>
          <w:rFonts w:ascii="Times New Roman" w:eastAsia="Times New Roman" w:hAnsi="Times New Roman"/>
          <w:iCs/>
          <w:color w:val="000000" w:themeColor="text1"/>
          <w:sz w:val="24"/>
          <w:szCs w:val="24"/>
        </w:rPr>
      </w:pPr>
    </w:p>
    <w:p w14:paraId="266F86A0" w14:textId="2DA87422" w:rsidR="006D6009" w:rsidRPr="0062184A" w:rsidRDefault="00B4486C" w:rsidP="006D6009">
      <w:pPr>
        <w:spacing w:after="0" w:line="240" w:lineRule="auto"/>
        <w:rPr>
          <w:rFonts w:ascii="Times New Roman" w:eastAsia="Times New Roman" w:hAnsi="Times New Roman"/>
          <w:i/>
          <w:color w:val="000000" w:themeColor="text1"/>
          <w:sz w:val="24"/>
          <w:szCs w:val="24"/>
        </w:rPr>
      </w:pPr>
      <w:r w:rsidRPr="0062184A">
        <w:rPr>
          <w:rFonts w:ascii="Times New Roman" w:eastAsia="Times New Roman" w:hAnsi="Times New Roman"/>
          <w:iCs/>
          <w:color w:val="000000" w:themeColor="text1"/>
          <w:sz w:val="24"/>
          <w:szCs w:val="24"/>
        </w:rPr>
        <w:t xml:space="preserve">CASA </w:t>
      </w:r>
      <w:r w:rsidR="00221CED" w:rsidRPr="0062184A">
        <w:rPr>
          <w:rFonts w:ascii="Times New Roman" w:eastAsia="Times New Roman" w:hAnsi="Times New Roman"/>
          <w:iCs/>
          <w:color w:val="000000" w:themeColor="text1"/>
          <w:sz w:val="24"/>
          <w:szCs w:val="24"/>
        </w:rPr>
        <w:t xml:space="preserve">also </w:t>
      </w:r>
      <w:r w:rsidRPr="0062184A">
        <w:rPr>
          <w:rFonts w:ascii="Times New Roman" w:eastAsia="Times New Roman" w:hAnsi="Times New Roman"/>
          <w:iCs/>
          <w:color w:val="000000" w:themeColor="text1"/>
          <w:sz w:val="24"/>
          <w:szCs w:val="24"/>
        </w:rPr>
        <w:t>circulated a</w:t>
      </w:r>
      <w:r w:rsidR="00561D25" w:rsidRPr="0062184A">
        <w:rPr>
          <w:rFonts w:ascii="Times New Roman" w:eastAsia="Times New Roman" w:hAnsi="Times New Roman"/>
          <w:iCs/>
          <w:color w:val="000000" w:themeColor="text1"/>
          <w:sz w:val="24"/>
          <w:szCs w:val="24"/>
        </w:rPr>
        <w:t xml:space="preserve">n earlier version </w:t>
      </w:r>
      <w:r w:rsidRPr="0062184A">
        <w:rPr>
          <w:rFonts w:ascii="Times New Roman" w:eastAsia="Times New Roman" w:hAnsi="Times New Roman"/>
          <w:iCs/>
          <w:color w:val="000000" w:themeColor="text1"/>
          <w:sz w:val="24"/>
          <w:szCs w:val="24"/>
        </w:rPr>
        <w:t xml:space="preserve">of this instrument in June 2019 to </w:t>
      </w:r>
      <w:r w:rsidR="003E26DA" w:rsidRPr="0062184A">
        <w:rPr>
          <w:rFonts w:ascii="Times New Roman" w:eastAsia="Times New Roman" w:hAnsi="Times New Roman"/>
          <w:iCs/>
          <w:color w:val="000000" w:themeColor="text1"/>
          <w:sz w:val="24"/>
          <w:szCs w:val="24"/>
        </w:rPr>
        <w:t xml:space="preserve">the </w:t>
      </w:r>
      <w:r w:rsidR="00C71999" w:rsidRPr="0062184A">
        <w:rPr>
          <w:rFonts w:ascii="Times New Roman" w:eastAsia="Times New Roman" w:hAnsi="Times New Roman"/>
          <w:iCs/>
          <w:color w:val="000000" w:themeColor="text1"/>
          <w:sz w:val="24"/>
          <w:szCs w:val="24"/>
        </w:rPr>
        <w:t>GOSAFE attendees</w:t>
      </w:r>
      <w:r w:rsidRPr="0062184A">
        <w:rPr>
          <w:rFonts w:ascii="Times New Roman" w:eastAsia="Times New Roman" w:hAnsi="Times New Roman"/>
          <w:iCs/>
          <w:color w:val="000000" w:themeColor="text1"/>
          <w:sz w:val="24"/>
          <w:szCs w:val="24"/>
        </w:rPr>
        <w:t xml:space="preserve"> seeking their </w:t>
      </w:r>
      <w:r w:rsidR="00E97E97" w:rsidRPr="0062184A">
        <w:rPr>
          <w:rFonts w:ascii="Times New Roman" w:eastAsia="Times New Roman" w:hAnsi="Times New Roman"/>
          <w:iCs/>
          <w:color w:val="000000" w:themeColor="text1"/>
          <w:sz w:val="24"/>
          <w:szCs w:val="24"/>
        </w:rPr>
        <w:t xml:space="preserve">comment </w:t>
      </w:r>
      <w:r w:rsidR="0001183C" w:rsidRPr="0062184A">
        <w:rPr>
          <w:rFonts w:ascii="Times New Roman" w:eastAsia="Times New Roman" w:hAnsi="Times New Roman"/>
          <w:iCs/>
          <w:color w:val="000000" w:themeColor="text1"/>
          <w:sz w:val="24"/>
          <w:szCs w:val="24"/>
        </w:rPr>
        <w:t xml:space="preserve">by 20 June </w:t>
      </w:r>
      <w:r w:rsidR="00433ABF" w:rsidRPr="0062184A">
        <w:rPr>
          <w:rFonts w:ascii="Times New Roman" w:eastAsia="Times New Roman" w:hAnsi="Times New Roman"/>
          <w:iCs/>
          <w:color w:val="000000" w:themeColor="text1"/>
          <w:sz w:val="24"/>
          <w:szCs w:val="24"/>
        </w:rPr>
        <w:t xml:space="preserve">2019 </w:t>
      </w:r>
      <w:r w:rsidRPr="0062184A">
        <w:rPr>
          <w:rFonts w:ascii="Times New Roman" w:eastAsia="Times New Roman" w:hAnsi="Times New Roman"/>
          <w:iCs/>
          <w:color w:val="000000" w:themeColor="text1"/>
          <w:sz w:val="24"/>
          <w:szCs w:val="24"/>
        </w:rPr>
        <w:t xml:space="preserve">but </w:t>
      </w:r>
      <w:r w:rsidR="0001183C" w:rsidRPr="0062184A">
        <w:rPr>
          <w:rFonts w:ascii="Times New Roman" w:eastAsia="Times New Roman" w:hAnsi="Times New Roman"/>
          <w:iCs/>
          <w:color w:val="000000" w:themeColor="text1"/>
          <w:sz w:val="24"/>
          <w:szCs w:val="24"/>
        </w:rPr>
        <w:t xml:space="preserve">noting additional time could be provided if </w:t>
      </w:r>
      <w:r w:rsidRPr="0062184A">
        <w:rPr>
          <w:rFonts w:ascii="Times New Roman" w:eastAsia="Times New Roman" w:hAnsi="Times New Roman"/>
          <w:iCs/>
          <w:color w:val="000000" w:themeColor="text1"/>
          <w:sz w:val="24"/>
          <w:szCs w:val="24"/>
        </w:rPr>
        <w:t xml:space="preserve">required. </w:t>
      </w:r>
      <w:r w:rsidR="00C71999" w:rsidRPr="0062184A">
        <w:rPr>
          <w:rFonts w:ascii="Times New Roman" w:eastAsia="Times New Roman" w:hAnsi="Times New Roman"/>
          <w:iCs/>
          <w:color w:val="000000" w:themeColor="text1"/>
          <w:sz w:val="24"/>
          <w:szCs w:val="24"/>
        </w:rPr>
        <w:t xml:space="preserve">A small number of responses </w:t>
      </w:r>
      <w:r w:rsidR="00221CED" w:rsidRPr="0062184A">
        <w:rPr>
          <w:rFonts w:ascii="Times New Roman" w:eastAsia="Times New Roman" w:hAnsi="Times New Roman"/>
          <w:iCs/>
          <w:color w:val="000000" w:themeColor="text1"/>
          <w:sz w:val="24"/>
          <w:szCs w:val="24"/>
        </w:rPr>
        <w:t xml:space="preserve">were received in relation to the draft and these </w:t>
      </w:r>
      <w:r w:rsidR="00E97E97" w:rsidRPr="0062184A">
        <w:rPr>
          <w:rFonts w:ascii="Times New Roman" w:eastAsia="Times New Roman" w:hAnsi="Times New Roman"/>
          <w:iCs/>
          <w:color w:val="000000" w:themeColor="text1"/>
          <w:sz w:val="24"/>
          <w:szCs w:val="24"/>
        </w:rPr>
        <w:t xml:space="preserve">were </w:t>
      </w:r>
      <w:r w:rsidR="00221CED" w:rsidRPr="0062184A">
        <w:rPr>
          <w:rFonts w:ascii="Times New Roman" w:eastAsia="Times New Roman" w:hAnsi="Times New Roman"/>
          <w:iCs/>
          <w:color w:val="000000" w:themeColor="text1"/>
          <w:sz w:val="24"/>
          <w:szCs w:val="24"/>
        </w:rPr>
        <w:t xml:space="preserve">supportive of the proposal. </w:t>
      </w:r>
    </w:p>
    <w:p w14:paraId="1F8C5C94" w14:textId="77777777" w:rsidR="006D6009" w:rsidRPr="0062184A" w:rsidRDefault="006D6009" w:rsidP="006D6009">
      <w:pPr>
        <w:spacing w:after="0" w:line="240" w:lineRule="auto"/>
        <w:rPr>
          <w:rFonts w:ascii="Times New Roman" w:eastAsia="Times New Roman" w:hAnsi="Times New Roman"/>
          <w:iCs/>
          <w:color w:val="000000" w:themeColor="text1"/>
          <w:sz w:val="24"/>
          <w:szCs w:val="24"/>
        </w:rPr>
      </w:pPr>
    </w:p>
    <w:p w14:paraId="66C852EF" w14:textId="567D5BFF" w:rsidR="006D6009" w:rsidRPr="0062184A" w:rsidRDefault="006D6009" w:rsidP="006D6009">
      <w:pPr>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 xml:space="preserve">CASA is satisfied that </w:t>
      </w:r>
      <w:r w:rsidR="00E97E97" w:rsidRPr="0062184A">
        <w:rPr>
          <w:rFonts w:ascii="Times New Roman" w:eastAsia="Times New Roman" w:hAnsi="Times New Roman"/>
          <w:sz w:val="24"/>
          <w:szCs w:val="24"/>
        </w:rPr>
        <w:t xml:space="preserve">this consultation is </w:t>
      </w:r>
      <w:r w:rsidRPr="0062184A">
        <w:rPr>
          <w:rFonts w:ascii="Times New Roman" w:eastAsia="Times New Roman" w:hAnsi="Times New Roman"/>
          <w:sz w:val="24"/>
          <w:szCs w:val="24"/>
        </w:rPr>
        <w:t xml:space="preserve">appropriate </w:t>
      </w:r>
      <w:r w:rsidR="00E97E97" w:rsidRPr="0062184A">
        <w:rPr>
          <w:rFonts w:ascii="Times New Roman" w:eastAsia="Times New Roman" w:hAnsi="Times New Roman"/>
          <w:sz w:val="24"/>
          <w:szCs w:val="24"/>
        </w:rPr>
        <w:t xml:space="preserve">and </w:t>
      </w:r>
      <w:r w:rsidRPr="0062184A">
        <w:rPr>
          <w:rFonts w:ascii="Times New Roman" w:eastAsia="Times New Roman" w:hAnsi="Times New Roman"/>
          <w:sz w:val="24"/>
          <w:szCs w:val="24"/>
        </w:rPr>
        <w:t>reasonably practicable for this instrument for section 17 of the LA.</w:t>
      </w:r>
    </w:p>
    <w:p w14:paraId="2F6F405C" w14:textId="77777777" w:rsidR="006D6009" w:rsidRPr="0062184A" w:rsidRDefault="006D6009" w:rsidP="006D6009">
      <w:pPr>
        <w:spacing w:after="0" w:line="240" w:lineRule="auto"/>
        <w:rPr>
          <w:rFonts w:ascii="Times New Roman" w:eastAsia="Times New Roman" w:hAnsi="Times New Roman"/>
          <w:sz w:val="24"/>
          <w:szCs w:val="24"/>
        </w:rPr>
      </w:pPr>
    </w:p>
    <w:p w14:paraId="5A04DC4B" w14:textId="77777777" w:rsidR="006D6009" w:rsidRPr="0062184A" w:rsidRDefault="006D6009" w:rsidP="005E610E">
      <w:pPr>
        <w:keepNext/>
        <w:spacing w:after="0" w:line="240" w:lineRule="auto"/>
        <w:rPr>
          <w:rFonts w:ascii="Times New Roman" w:eastAsia="Times New Roman" w:hAnsi="Times New Roman"/>
          <w:b/>
          <w:sz w:val="24"/>
          <w:szCs w:val="24"/>
        </w:rPr>
      </w:pPr>
      <w:r w:rsidRPr="0062184A">
        <w:rPr>
          <w:rFonts w:ascii="Times New Roman" w:eastAsia="Times New Roman" w:hAnsi="Times New Roman"/>
          <w:b/>
          <w:sz w:val="24"/>
          <w:szCs w:val="24"/>
        </w:rPr>
        <w:t>Office of Best Practice Regulation (</w:t>
      </w:r>
      <w:r w:rsidRPr="0062184A">
        <w:rPr>
          <w:rFonts w:ascii="Times New Roman" w:eastAsia="Times New Roman" w:hAnsi="Times New Roman"/>
          <w:b/>
          <w:i/>
          <w:sz w:val="24"/>
          <w:szCs w:val="24"/>
        </w:rPr>
        <w:t>OBPR</w:t>
      </w:r>
      <w:r w:rsidRPr="0062184A">
        <w:rPr>
          <w:rFonts w:ascii="Times New Roman" w:eastAsia="Times New Roman" w:hAnsi="Times New Roman"/>
          <w:b/>
          <w:sz w:val="24"/>
          <w:szCs w:val="24"/>
        </w:rPr>
        <w:t>)</w:t>
      </w:r>
    </w:p>
    <w:p w14:paraId="6DDBFBA5" w14:textId="1F076B9C" w:rsidR="006D6009" w:rsidRPr="0062184A" w:rsidRDefault="006D6009" w:rsidP="006D6009">
      <w:pPr>
        <w:spacing w:line="240" w:lineRule="auto"/>
        <w:rPr>
          <w:rFonts w:ascii="Times New Roman" w:eastAsia="Times New Roman" w:hAnsi="Times New Roman"/>
          <w:iCs/>
          <w:color w:val="000000" w:themeColor="text1"/>
          <w:sz w:val="24"/>
          <w:szCs w:val="24"/>
        </w:rPr>
      </w:pPr>
      <w:r w:rsidRPr="0062184A">
        <w:rPr>
          <w:rFonts w:ascii="Times New Roman" w:eastAsia="Times New Roman" w:hAnsi="Times New Roman"/>
          <w:iCs/>
          <w:color w:val="000000" w:themeColor="text1"/>
          <w:sz w:val="24"/>
          <w:szCs w:val="24"/>
        </w:rPr>
        <w:t xml:space="preserve">A Regulation Impact Statement (RIS) is not required in this case, as the exemption is covered by a standing agreement between CASA and OBPR under which a RIS is not required for exemptions </w:t>
      </w:r>
      <w:r w:rsidR="00E97E97" w:rsidRPr="0062184A">
        <w:rPr>
          <w:rFonts w:ascii="Times New Roman" w:eastAsia="Times New Roman" w:hAnsi="Times New Roman"/>
          <w:iCs/>
          <w:color w:val="000000" w:themeColor="text1"/>
          <w:sz w:val="24"/>
          <w:szCs w:val="24"/>
        </w:rPr>
        <w:t xml:space="preserve">or directions </w:t>
      </w:r>
      <w:r w:rsidRPr="0062184A">
        <w:rPr>
          <w:rFonts w:ascii="Times New Roman" w:eastAsia="Times New Roman" w:hAnsi="Times New Roman"/>
          <w:iCs/>
          <w:color w:val="000000" w:themeColor="text1"/>
          <w:sz w:val="24"/>
          <w:szCs w:val="24"/>
        </w:rPr>
        <w:t>(OBPR id: 14507).</w:t>
      </w:r>
    </w:p>
    <w:p w14:paraId="1C7F4578" w14:textId="09A9DCA0" w:rsidR="006D6009" w:rsidRPr="0062184A" w:rsidRDefault="006D6009" w:rsidP="00282ED8">
      <w:pPr>
        <w:keepNext/>
        <w:spacing w:after="0" w:line="240" w:lineRule="auto"/>
        <w:rPr>
          <w:rFonts w:ascii="Times New Roman" w:eastAsia="Times New Roman" w:hAnsi="Times New Roman"/>
          <w:sz w:val="24"/>
          <w:szCs w:val="24"/>
        </w:rPr>
      </w:pPr>
      <w:r w:rsidRPr="0062184A">
        <w:rPr>
          <w:rFonts w:ascii="Times New Roman" w:eastAsia="Times New Roman" w:hAnsi="Times New Roman"/>
          <w:b/>
          <w:iCs/>
          <w:sz w:val="24"/>
          <w:szCs w:val="24"/>
        </w:rPr>
        <w:t>Statement of Compatibility with Human Rights</w:t>
      </w:r>
    </w:p>
    <w:p w14:paraId="5998BD12" w14:textId="01851E63" w:rsidR="006D6009" w:rsidRPr="0062184A" w:rsidRDefault="006D6009" w:rsidP="006D6009">
      <w:pPr>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 xml:space="preserve">The Statement of Compatibility with Human Rights at Attachment 1 has been prepared in accordance with Part 3 of the </w:t>
      </w:r>
      <w:r w:rsidRPr="0062184A">
        <w:rPr>
          <w:rFonts w:ascii="Times New Roman" w:eastAsia="Times New Roman" w:hAnsi="Times New Roman"/>
          <w:i/>
          <w:sz w:val="24"/>
          <w:szCs w:val="24"/>
        </w:rPr>
        <w:t>Human Rights (Parliamentary Scrutiny) Act</w:t>
      </w:r>
      <w:r w:rsidR="00EC6A8C" w:rsidRPr="0062184A">
        <w:rPr>
          <w:rFonts w:ascii="Times New Roman" w:eastAsia="Times New Roman" w:hAnsi="Times New Roman"/>
          <w:i/>
          <w:sz w:val="24"/>
          <w:szCs w:val="24"/>
        </w:rPr>
        <w:t> </w:t>
      </w:r>
      <w:r w:rsidRPr="0062184A">
        <w:rPr>
          <w:rFonts w:ascii="Times New Roman" w:eastAsia="Times New Roman" w:hAnsi="Times New Roman"/>
          <w:i/>
          <w:sz w:val="24"/>
          <w:szCs w:val="24"/>
        </w:rPr>
        <w:t>2011</w:t>
      </w:r>
      <w:r w:rsidRPr="0062184A">
        <w:rPr>
          <w:rFonts w:ascii="Times New Roman" w:eastAsia="Times New Roman" w:hAnsi="Times New Roman"/>
          <w:sz w:val="24"/>
          <w:szCs w:val="24"/>
        </w:rPr>
        <w:t>.</w:t>
      </w:r>
    </w:p>
    <w:p w14:paraId="539A4962" w14:textId="77777777" w:rsidR="006D6009" w:rsidRPr="0062184A" w:rsidRDefault="006D6009" w:rsidP="006D6009">
      <w:pPr>
        <w:spacing w:after="0" w:line="240" w:lineRule="auto"/>
        <w:rPr>
          <w:rFonts w:ascii="Times New Roman" w:eastAsia="Times New Roman" w:hAnsi="Times New Roman"/>
          <w:sz w:val="24"/>
          <w:szCs w:val="24"/>
        </w:rPr>
      </w:pPr>
    </w:p>
    <w:p w14:paraId="60FE1961" w14:textId="77777777" w:rsidR="006D6009" w:rsidRPr="0062184A" w:rsidRDefault="006D6009" w:rsidP="00282ED8">
      <w:pPr>
        <w:keepNext/>
        <w:spacing w:after="0" w:line="240" w:lineRule="auto"/>
        <w:rPr>
          <w:rFonts w:ascii="Times New Roman" w:eastAsia="Times New Roman" w:hAnsi="Times New Roman"/>
          <w:b/>
          <w:sz w:val="24"/>
          <w:szCs w:val="24"/>
        </w:rPr>
      </w:pPr>
      <w:r w:rsidRPr="0062184A">
        <w:rPr>
          <w:rFonts w:ascii="Times New Roman" w:eastAsia="Times New Roman" w:hAnsi="Times New Roman"/>
          <w:b/>
          <w:sz w:val="24"/>
          <w:szCs w:val="24"/>
        </w:rPr>
        <w:lastRenderedPageBreak/>
        <w:t>Making and commencement</w:t>
      </w:r>
    </w:p>
    <w:p w14:paraId="6D6EB4A1" w14:textId="4A6D8A3C" w:rsidR="006D6009" w:rsidRPr="0062184A" w:rsidRDefault="006D6009" w:rsidP="006D6009">
      <w:pPr>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The instrument has been made by the Director of Aviation Safety, on behalf of CASA, in accordance with subsection 73</w:t>
      </w:r>
      <w:r w:rsidR="00440421" w:rsidRPr="0062184A">
        <w:rPr>
          <w:rFonts w:ascii="Times New Roman" w:eastAsia="Times New Roman" w:hAnsi="Times New Roman"/>
          <w:sz w:val="24"/>
          <w:szCs w:val="24"/>
        </w:rPr>
        <w:t> </w:t>
      </w:r>
      <w:r w:rsidRPr="0062184A">
        <w:rPr>
          <w:rFonts w:ascii="Times New Roman" w:eastAsia="Times New Roman" w:hAnsi="Times New Roman"/>
          <w:sz w:val="24"/>
          <w:szCs w:val="24"/>
        </w:rPr>
        <w:t xml:space="preserve">(2) of </w:t>
      </w:r>
      <w:r w:rsidR="00F408A1" w:rsidRPr="0062184A">
        <w:rPr>
          <w:rFonts w:ascii="Times New Roman" w:eastAsia="Times New Roman" w:hAnsi="Times New Roman"/>
          <w:sz w:val="24"/>
          <w:szCs w:val="24"/>
        </w:rPr>
        <w:t>the Act</w:t>
      </w:r>
      <w:r w:rsidR="009B0F46" w:rsidRPr="0062184A">
        <w:rPr>
          <w:rFonts w:ascii="Times New Roman" w:eastAsia="Times New Roman" w:hAnsi="Times New Roman"/>
          <w:sz w:val="24"/>
          <w:szCs w:val="24"/>
        </w:rPr>
        <w:t>.</w:t>
      </w:r>
    </w:p>
    <w:p w14:paraId="4B148969" w14:textId="77777777" w:rsidR="006D6009" w:rsidRPr="0062184A" w:rsidRDefault="006D6009" w:rsidP="006D6009">
      <w:pPr>
        <w:spacing w:after="0" w:line="240" w:lineRule="auto"/>
        <w:rPr>
          <w:rFonts w:ascii="Times New Roman" w:eastAsia="Times New Roman" w:hAnsi="Times New Roman"/>
          <w:sz w:val="24"/>
          <w:szCs w:val="24"/>
        </w:rPr>
      </w:pPr>
    </w:p>
    <w:p w14:paraId="5C4B3A98" w14:textId="2DED78FE" w:rsidR="006D6009" w:rsidRPr="0062184A" w:rsidRDefault="006D6009" w:rsidP="00C457A5">
      <w:pPr>
        <w:pStyle w:val="LDNote"/>
        <w:ind w:left="0"/>
        <w:rPr>
          <w:rFonts w:ascii="Times New Roman" w:eastAsia="Times New Roman" w:hAnsi="Times New Roman"/>
          <w:sz w:val="24"/>
        </w:rPr>
      </w:pPr>
      <w:r w:rsidRPr="0062184A">
        <w:rPr>
          <w:rFonts w:ascii="Times New Roman" w:eastAsia="Times New Roman" w:hAnsi="Times New Roman"/>
          <w:sz w:val="24"/>
        </w:rPr>
        <w:t xml:space="preserve">The instrument commences on the day after </w:t>
      </w:r>
      <w:r w:rsidR="006802BC" w:rsidRPr="0062184A">
        <w:rPr>
          <w:rFonts w:ascii="Times New Roman" w:eastAsia="Times New Roman" w:hAnsi="Times New Roman"/>
          <w:sz w:val="24"/>
        </w:rPr>
        <w:t>it is</w:t>
      </w:r>
      <w:r w:rsidRPr="0062184A">
        <w:rPr>
          <w:rFonts w:ascii="Times New Roman" w:eastAsia="Times New Roman" w:hAnsi="Times New Roman"/>
          <w:sz w:val="24"/>
        </w:rPr>
        <w:t xml:space="preserve"> regist</w:t>
      </w:r>
      <w:r w:rsidR="006802BC" w:rsidRPr="0062184A">
        <w:rPr>
          <w:rFonts w:ascii="Times New Roman" w:eastAsia="Times New Roman" w:hAnsi="Times New Roman"/>
          <w:sz w:val="24"/>
        </w:rPr>
        <w:t>ered</w:t>
      </w:r>
      <w:r w:rsidRPr="0062184A">
        <w:rPr>
          <w:rFonts w:ascii="Times New Roman" w:eastAsia="Times New Roman" w:hAnsi="Times New Roman"/>
          <w:sz w:val="24"/>
        </w:rPr>
        <w:t xml:space="preserve"> and is repealed at the en</w:t>
      </w:r>
      <w:r w:rsidR="007E6ECC" w:rsidRPr="0062184A">
        <w:rPr>
          <w:rFonts w:ascii="Times New Roman" w:eastAsia="Times New Roman" w:hAnsi="Times New Roman"/>
          <w:sz w:val="24"/>
        </w:rPr>
        <w:t xml:space="preserve">d of </w:t>
      </w:r>
      <w:r w:rsidR="00F3528B" w:rsidRPr="0062184A">
        <w:rPr>
          <w:rFonts w:ascii="Times New Roman" w:eastAsia="Times New Roman" w:hAnsi="Times New Roman"/>
          <w:sz w:val="24"/>
        </w:rPr>
        <w:t>3</w:t>
      </w:r>
      <w:r w:rsidR="00561D25" w:rsidRPr="0062184A">
        <w:rPr>
          <w:rFonts w:ascii="Times New Roman" w:eastAsia="Times New Roman" w:hAnsi="Times New Roman"/>
          <w:sz w:val="24"/>
        </w:rPr>
        <w:t>0</w:t>
      </w:r>
      <w:r w:rsidR="00440421" w:rsidRPr="0062184A">
        <w:rPr>
          <w:rFonts w:ascii="Times New Roman" w:eastAsia="Times New Roman" w:hAnsi="Times New Roman"/>
          <w:sz w:val="24"/>
        </w:rPr>
        <w:t> </w:t>
      </w:r>
      <w:r w:rsidR="00561D25" w:rsidRPr="0062184A">
        <w:rPr>
          <w:rFonts w:ascii="Times New Roman" w:eastAsia="Times New Roman" w:hAnsi="Times New Roman"/>
          <w:sz w:val="24"/>
        </w:rPr>
        <w:t xml:space="preserve">September </w:t>
      </w:r>
      <w:r w:rsidR="00F3528B" w:rsidRPr="0062184A">
        <w:rPr>
          <w:rFonts w:ascii="Times New Roman" w:eastAsia="Times New Roman" w:hAnsi="Times New Roman"/>
          <w:sz w:val="24"/>
        </w:rPr>
        <w:t xml:space="preserve">2021. </w:t>
      </w:r>
      <w:r w:rsidR="00E57EB4" w:rsidRPr="0062184A">
        <w:rPr>
          <w:rFonts w:ascii="Times New Roman" w:eastAsia="Times New Roman" w:hAnsi="Times New Roman"/>
          <w:sz w:val="24"/>
        </w:rPr>
        <w:t xml:space="preserve">The directions in section 7 of the instrument cease to be in force at the end of </w:t>
      </w:r>
      <w:r w:rsidR="0096483B" w:rsidRPr="0062184A">
        <w:rPr>
          <w:rFonts w:ascii="Times New Roman" w:eastAsia="Times New Roman" w:hAnsi="Times New Roman"/>
          <w:sz w:val="24"/>
        </w:rPr>
        <w:t>3</w:t>
      </w:r>
      <w:r w:rsidR="00E57EB4" w:rsidRPr="0062184A">
        <w:rPr>
          <w:rFonts w:ascii="Times New Roman" w:eastAsia="Times New Roman" w:hAnsi="Times New Roman"/>
          <w:sz w:val="24"/>
        </w:rPr>
        <w:t>1 March 2027.</w:t>
      </w:r>
    </w:p>
    <w:p w14:paraId="4D13C27E" w14:textId="77777777" w:rsidR="006D6009" w:rsidRPr="0062184A" w:rsidRDefault="006D6009" w:rsidP="006D6009">
      <w:pPr>
        <w:pageBreakBefore/>
        <w:spacing w:after="120" w:line="240" w:lineRule="auto"/>
        <w:jc w:val="right"/>
        <w:rPr>
          <w:rFonts w:ascii="Times New Roman" w:hAnsi="Times New Roman"/>
          <w:b/>
          <w:sz w:val="24"/>
          <w:szCs w:val="24"/>
          <w:lang w:eastAsia="en-AU"/>
        </w:rPr>
      </w:pPr>
      <w:r w:rsidRPr="0062184A">
        <w:rPr>
          <w:rFonts w:ascii="Times New Roman" w:hAnsi="Times New Roman"/>
          <w:b/>
          <w:sz w:val="24"/>
          <w:szCs w:val="24"/>
          <w:lang w:eastAsia="en-AU"/>
        </w:rPr>
        <w:lastRenderedPageBreak/>
        <w:t>Attachment 1</w:t>
      </w:r>
    </w:p>
    <w:p w14:paraId="0A193D7C" w14:textId="77777777" w:rsidR="006D6009" w:rsidRPr="0062184A" w:rsidRDefault="006D6009" w:rsidP="006D6009">
      <w:pPr>
        <w:spacing w:before="360" w:after="120" w:line="240" w:lineRule="auto"/>
        <w:jc w:val="center"/>
        <w:rPr>
          <w:rFonts w:ascii="Times New Roman" w:hAnsi="Times New Roman"/>
          <w:b/>
          <w:sz w:val="28"/>
          <w:szCs w:val="28"/>
          <w:lang w:eastAsia="en-AU"/>
        </w:rPr>
      </w:pPr>
      <w:r w:rsidRPr="0062184A">
        <w:rPr>
          <w:rFonts w:ascii="Times New Roman" w:hAnsi="Times New Roman"/>
          <w:b/>
          <w:sz w:val="28"/>
          <w:szCs w:val="28"/>
          <w:lang w:eastAsia="en-AU"/>
        </w:rPr>
        <w:t>Statement of Compatibility with Human Rights</w:t>
      </w:r>
    </w:p>
    <w:p w14:paraId="05586C22" w14:textId="77777777" w:rsidR="006D6009" w:rsidRPr="0062184A" w:rsidRDefault="006D6009" w:rsidP="006D6009">
      <w:pPr>
        <w:spacing w:before="120" w:after="120" w:line="240" w:lineRule="auto"/>
        <w:jc w:val="center"/>
        <w:rPr>
          <w:rFonts w:ascii="Times New Roman" w:hAnsi="Times New Roman"/>
          <w:i/>
          <w:sz w:val="24"/>
          <w:szCs w:val="24"/>
          <w:lang w:eastAsia="en-AU"/>
        </w:rPr>
      </w:pPr>
      <w:r w:rsidRPr="0062184A">
        <w:rPr>
          <w:rFonts w:ascii="Times New Roman" w:hAnsi="Times New Roman"/>
          <w:i/>
          <w:sz w:val="24"/>
          <w:szCs w:val="24"/>
          <w:lang w:eastAsia="en-AU"/>
        </w:rPr>
        <w:t>Prepared in accordance with Part 3 of the</w:t>
      </w:r>
      <w:r w:rsidRPr="0062184A">
        <w:rPr>
          <w:rFonts w:ascii="Times New Roman" w:hAnsi="Times New Roman"/>
          <w:i/>
          <w:sz w:val="24"/>
          <w:szCs w:val="24"/>
          <w:lang w:eastAsia="en-AU"/>
        </w:rPr>
        <w:br/>
        <w:t>Human Rights (Parliamentary Scrutiny) Act 2011</w:t>
      </w:r>
    </w:p>
    <w:p w14:paraId="2C38FCAA" w14:textId="77777777" w:rsidR="006D6009" w:rsidRPr="0062184A" w:rsidRDefault="006D6009" w:rsidP="006D6009">
      <w:pPr>
        <w:spacing w:before="120" w:after="120" w:line="240" w:lineRule="auto"/>
        <w:rPr>
          <w:rFonts w:ascii="Times New Roman" w:hAnsi="Times New Roman"/>
          <w:sz w:val="24"/>
          <w:szCs w:val="24"/>
          <w:lang w:eastAsia="en-AU"/>
        </w:rPr>
      </w:pPr>
    </w:p>
    <w:p w14:paraId="2141D4F6" w14:textId="6D2E704E" w:rsidR="006D6009" w:rsidRPr="0062184A" w:rsidRDefault="006A752D" w:rsidP="006D6009">
      <w:pPr>
        <w:spacing w:after="0" w:line="240" w:lineRule="auto"/>
        <w:jc w:val="center"/>
        <w:rPr>
          <w:rFonts w:ascii="Times New Roman" w:hAnsi="Times New Roman"/>
          <w:b/>
          <w:i/>
          <w:color w:val="000000" w:themeColor="text1"/>
          <w:sz w:val="24"/>
          <w:szCs w:val="24"/>
        </w:rPr>
      </w:pPr>
      <w:r w:rsidRPr="0062184A">
        <w:rPr>
          <w:rFonts w:ascii="Times New Roman" w:hAnsi="Times New Roman"/>
          <w:b/>
          <w:iCs/>
          <w:color w:val="000000" w:themeColor="text1"/>
          <w:sz w:val="24"/>
          <w:szCs w:val="24"/>
        </w:rPr>
        <w:t>CASA EX70/19</w:t>
      </w:r>
      <w:r w:rsidR="00C457A5" w:rsidRPr="0062184A">
        <w:rPr>
          <w:rFonts w:ascii="Times New Roman" w:hAnsi="Times New Roman"/>
          <w:b/>
          <w:iCs/>
          <w:color w:val="000000" w:themeColor="text1"/>
          <w:sz w:val="24"/>
          <w:szCs w:val="24"/>
        </w:rPr>
        <w:t> </w:t>
      </w:r>
      <w:r w:rsidRPr="0062184A">
        <w:rPr>
          <w:rFonts w:ascii="Times New Roman" w:hAnsi="Times New Roman"/>
          <w:b/>
          <w:iCs/>
          <w:color w:val="000000" w:themeColor="text1"/>
          <w:sz w:val="24"/>
          <w:szCs w:val="24"/>
        </w:rPr>
        <w:t xml:space="preserve">— Implementation of Drug and Alcohol Management Plans </w:t>
      </w:r>
      <w:r w:rsidR="00E57EB4" w:rsidRPr="0062184A">
        <w:rPr>
          <w:rFonts w:ascii="Times New Roman" w:hAnsi="Times New Roman"/>
          <w:b/>
          <w:iCs/>
          <w:color w:val="000000" w:themeColor="text1"/>
          <w:sz w:val="24"/>
          <w:szCs w:val="24"/>
        </w:rPr>
        <w:t>(Non</w:t>
      </w:r>
      <w:r w:rsidR="00C457A5" w:rsidRPr="0062184A">
        <w:rPr>
          <w:rFonts w:ascii="Times New Roman" w:hAnsi="Times New Roman"/>
          <w:b/>
          <w:iCs/>
          <w:color w:val="000000" w:themeColor="text1"/>
          <w:sz w:val="24"/>
          <w:szCs w:val="24"/>
        </w:rPr>
        <w:noBreakHyphen/>
      </w:r>
      <w:r w:rsidRPr="0062184A">
        <w:rPr>
          <w:rFonts w:ascii="Times New Roman" w:hAnsi="Times New Roman"/>
          <w:b/>
          <w:iCs/>
          <w:color w:val="000000" w:themeColor="text1"/>
          <w:sz w:val="24"/>
          <w:szCs w:val="24"/>
        </w:rPr>
        <w:t>DAMP Organisations</w:t>
      </w:r>
      <w:r w:rsidR="00E57EB4" w:rsidRPr="0062184A">
        <w:rPr>
          <w:rFonts w:ascii="Times New Roman" w:hAnsi="Times New Roman"/>
          <w:b/>
          <w:iCs/>
          <w:color w:val="000000" w:themeColor="text1"/>
          <w:sz w:val="24"/>
          <w:szCs w:val="24"/>
        </w:rPr>
        <w:t>)</w:t>
      </w:r>
      <w:r w:rsidRPr="0062184A">
        <w:rPr>
          <w:rFonts w:ascii="Times New Roman" w:hAnsi="Times New Roman"/>
          <w:b/>
          <w:iCs/>
          <w:color w:val="000000" w:themeColor="text1"/>
          <w:sz w:val="24"/>
          <w:szCs w:val="24"/>
        </w:rPr>
        <w:t xml:space="preserve"> Instrument 2019 </w:t>
      </w:r>
    </w:p>
    <w:p w14:paraId="327DD315" w14:textId="77777777" w:rsidR="006D6009" w:rsidRPr="0062184A" w:rsidRDefault="006D6009" w:rsidP="006D6009">
      <w:pPr>
        <w:spacing w:after="0" w:line="240" w:lineRule="auto"/>
        <w:rPr>
          <w:rFonts w:ascii="Times New Roman" w:hAnsi="Times New Roman"/>
          <w:sz w:val="24"/>
          <w:szCs w:val="24"/>
        </w:rPr>
      </w:pPr>
    </w:p>
    <w:p w14:paraId="20179ED4" w14:textId="77777777" w:rsidR="006D6009" w:rsidRPr="0062184A" w:rsidRDefault="006D6009" w:rsidP="00C457A5">
      <w:pPr>
        <w:spacing w:after="120" w:line="240" w:lineRule="auto"/>
        <w:jc w:val="center"/>
        <w:rPr>
          <w:rFonts w:ascii="Times New Roman" w:hAnsi="Times New Roman"/>
          <w:sz w:val="24"/>
          <w:szCs w:val="24"/>
        </w:rPr>
      </w:pPr>
      <w:r w:rsidRPr="0062184A">
        <w:rPr>
          <w:rFonts w:ascii="Times New Roman" w:hAnsi="Times New Roman"/>
          <w:sz w:val="24"/>
          <w:szCs w:val="24"/>
        </w:rPr>
        <w:t>This legislative instrument is compatible with the human rights and freedoms</w:t>
      </w:r>
      <w:r w:rsidRPr="0062184A">
        <w:rPr>
          <w:rFonts w:ascii="Times New Roman" w:hAnsi="Times New Roman"/>
          <w:sz w:val="24"/>
          <w:szCs w:val="24"/>
        </w:rPr>
        <w:br/>
        <w:t>recognised or declared in the international instruments listed in section 3 of the</w:t>
      </w:r>
      <w:r w:rsidRPr="0062184A">
        <w:rPr>
          <w:rFonts w:ascii="Times New Roman" w:hAnsi="Times New Roman"/>
          <w:sz w:val="24"/>
          <w:szCs w:val="24"/>
        </w:rPr>
        <w:br/>
      </w:r>
      <w:r w:rsidRPr="0062184A">
        <w:rPr>
          <w:rFonts w:ascii="Times New Roman" w:hAnsi="Times New Roman"/>
          <w:i/>
          <w:sz w:val="24"/>
          <w:szCs w:val="24"/>
        </w:rPr>
        <w:t>Human Rights (Parliamentary Scrutiny) Act 2011</w:t>
      </w:r>
      <w:r w:rsidRPr="0062184A">
        <w:rPr>
          <w:rFonts w:ascii="Times New Roman" w:hAnsi="Times New Roman"/>
          <w:sz w:val="24"/>
          <w:szCs w:val="24"/>
        </w:rPr>
        <w:t>.</w:t>
      </w:r>
    </w:p>
    <w:p w14:paraId="4534E875" w14:textId="77777777" w:rsidR="006D6009" w:rsidRPr="0062184A" w:rsidRDefault="006D6009" w:rsidP="00C457A5">
      <w:pPr>
        <w:spacing w:after="120" w:line="240" w:lineRule="auto"/>
        <w:rPr>
          <w:rFonts w:ascii="Times New Roman" w:hAnsi="Times New Roman"/>
          <w:sz w:val="24"/>
          <w:szCs w:val="24"/>
        </w:rPr>
      </w:pPr>
    </w:p>
    <w:p w14:paraId="19C6A83F" w14:textId="77777777" w:rsidR="006D6009" w:rsidRPr="0062184A" w:rsidRDefault="006D6009" w:rsidP="006D6009">
      <w:pPr>
        <w:spacing w:after="0" w:line="240" w:lineRule="auto"/>
        <w:rPr>
          <w:rFonts w:ascii="Times New Roman" w:hAnsi="Times New Roman"/>
          <w:b/>
          <w:sz w:val="24"/>
          <w:szCs w:val="24"/>
        </w:rPr>
      </w:pPr>
      <w:r w:rsidRPr="0062184A">
        <w:rPr>
          <w:rFonts w:ascii="Times New Roman" w:hAnsi="Times New Roman"/>
          <w:b/>
          <w:sz w:val="24"/>
          <w:szCs w:val="24"/>
        </w:rPr>
        <w:t>Overview of the legislative instrument</w:t>
      </w:r>
    </w:p>
    <w:p w14:paraId="40F9DE01" w14:textId="4A5CB39A" w:rsidR="004F2469" w:rsidRPr="0062184A" w:rsidRDefault="004F2469" w:rsidP="006D6009">
      <w:pPr>
        <w:spacing w:after="0" w:line="240" w:lineRule="auto"/>
        <w:rPr>
          <w:rFonts w:ascii="Times New Roman" w:hAnsi="Times New Roman"/>
          <w:iCs/>
          <w:sz w:val="24"/>
          <w:szCs w:val="24"/>
        </w:rPr>
      </w:pPr>
      <w:r w:rsidRPr="0062184A">
        <w:rPr>
          <w:rFonts w:ascii="Times New Roman" w:hAnsi="Times New Roman"/>
          <w:iCs/>
          <w:sz w:val="24"/>
          <w:szCs w:val="24"/>
        </w:rPr>
        <w:t xml:space="preserve">The purpose of this legislative instrument is to </w:t>
      </w:r>
      <w:r w:rsidR="00CA6F85" w:rsidRPr="0062184A">
        <w:rPr>
          <w:rFonts w:ascii="Times New Roman" w:hAnsi="Times New Roman"/>
          <w:iCs/>
          <w:sz w:val="24"/>
          <w:szCs w:val="24"/>
        </w:rPr>
        <w:t>g</w:t>
      </w:r>
      <w:r w:rsidRPr="0062184A">
        <w:rPr>
          <w:rFonts w:ascii="Times New Roman" w:hAnsi="Times New Roman"/>
          <w:iCs/>
          <w:sz w:val="24"/>
          <w:szCs w:val="24"/>
        </w:rPr>
        <w:t xml:space="preserve">rant an exemption under Division 11.F.1 of the </w:t>
      </w:r>
      <w:r w:rsidRPr="0062184A">
        <w:rPr>
          <w:rFonts w:ascii="Times New Roman" w:hAnsi="Times New Roman"/>
          <w:i/>
          <w:sz w:val="24"/>
          <w:szCs w:val="24"/>
        </w:rPr>
        <w:t xml:space="preserve">Civil Aviation Safety Regulations 1998 </w:t>
      </w:r>
      <w:r w:rsidRPr="0062184A">
        <w:rPr>
          <w:rFonts w:ascii="Times New Roman" w:hAnsi="Times New Roman"/>
          <w:iCs/>
          <w:sz w:val="24"/>
          <w:szCs w:val="24"/>
        </w:rPr>
        <w:t>(</w:t>
      </w:r>
      <w:r w:rsidRPr="0062184A">
        <w:rPr>
          <w:rFonts w:ascii="Times New Roman" w:hAnsi="Times New Roman"/>
          <w:b/>
          <w:bCs/>
          <w:i/>
          <w:sz w:val="24"/>
          <w:szCs w:val="24"/>
        </w:rPr>
        <w:t>CASR</w:t>
      </w:r>
      <w:r w:rsidRPr="0062184A">
        <w:rPr>
          <w:rFonts w:ascii="Times New Roman" w:hAnsi="Times New Roman"/>
          <w:iCs/>
          <w:sz w:val="24"/>
          <w:szCs w:val="24"/>
        </w:rPr>
        <w:t>).</w:t>
      </w:r>
    </w:p>
    <w:p w14:paraId="7B059484" w14:textId="77777777" w:rsidR="004F2469" w:rsidRPr="0062184A" w:rsidRDefault="004F2469" w:rsidP="006D6009">
      <w:pPr>
        <w:spacing w:after="0" w:line="240" w:lineRule="auto"/>
        <w:rPr>
          <w:rFonts w:ascii="Times New Roman" w:hAnsi="Times New Roman"/>
          <w:iCs/>
          <w:color w:val="000000" w:themeColor="text1"/>
          <w:sz w:val="24"/>
          <w:szCs w:val="24"/>
        </w:rPr>
      </w:pPr>
    </w:p>
    <w:p w14:paraId="4252B567" w14:textId="5952F6AD" w:rsidR="00AE3BC9" w:rsidRPr="0062184A" w:rsidRDefault="00CA6F85" w:rsidP="007E6C45">
      <w:pPr>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Subpart 99.B of CASR deals with DAMPs. A DAMP is defined in regulation 99.010 of CASR as meaning a drug and alcohol management plan that complies</w:t>
      </w:r>
      <w:r w:rsidR="00C6227C" w:rsidRPr="0062184A">
        <w:rPr>
          <w:rFonts w:ascii="Times New Roman" w:eastAsia="Times New Roman" w:hAnsi="Times New Roman"/>
          <w:sz w:val="24"/>
          <w:szCs w:val="24"/>
        </w:rPr>
        <w:t>,</w:t>
      </w:r>
      <w:r w:rsidRPr="0062184A">
        <w:rPr>
          <w:rFonts w:ascii="Times New Roman" w:eastAsia="Times New Roman" w:hAnsi="Times New Roman"/>
          <w:sz w:val="24"/>
          <w:szCs w:val="24"/>
        </w:rPr>
        <w:t xml:space="preserve"> or purports to comply, with the requirements of regulation 99.045 of CASR.</w:t>
      </w:r>
      <w:r w:rsidR="007E6C45" w:rsidRPr="0062184A">
        <w:rPr>
          <w:rFonts w:ascii="Times New Roman" w:eastAsia="Times New Roman" w:hAnsi="Times New Roman"/>
          <w:sz w:val="24"/>
          <w:szCs w:val="24"/>
        </w:rPr>
        <w:t xml:space="preserve"> Subpart 99.B </w:t>
      </w:r>
      <w:r w:rsidRPr="0062184A">
        <w:rPr>
          <w:rFonts w:ascii="Times New Roman" w:eastAsia="Times New Roman" w:hAnsi="Times New Roman"/>
          <w:sz w:val="24"/>
          <w:szCs w:val="24"/>
        </w:rPr>
        <w:t>requires a person who is required to under subregulation 99.030</w:t>
      </w:r>
      <w:r w:rsidR="00440421" w:rsidRPr="0062184A">
        <w:rPr>
          <w:rFonts w:ascii="Times New Roman" w:eastAsia="Times New Roman" w:hAnsi="Times New Roman"/>
          <w:sz w:val="24"/>
          <w:szCs w:val="24"/>
        </w:rPr>
        <w:t> </w:t>
      </w:r>
      <w:r w:rsidRPr="0062184A">
        <w:rPr>
          <w:rFonts w:ascii="Times New Roman" w:eastAsia="Times New Roman" w:hAnsi="Times New Roman"/>
          <w:sz w:val="24"/>
          <w:szCs w:val="24"/>
        </w:rPr>
        <w:t xml:space="preserve">(1) of CASR to have a </w:t>
      </w:r>
      <w:r w:rsidR="007E6C45" w:rsidRPr="0062184A">
        <w:rPr>
          <w:rFonts w:ascii="Times New Roman" w:eastAsia="Times New Roman" w:hAnsi="Times New Roman"/>
          <w:sz w:val="24"/>
          <w:szCs w:val="24"/>
        </w:rPr>
        <w:t xml:space="preserve">DAMP </w:t>
      </w:r>
      <w:r w:rsidRPr="0062184A">
        <w:rPr>
          <w:rFonts w:ascii="Times New Roman" w:eastAsia="Times New Roman" w:hAnsi="Times New Roman"/>
          <w:sz w:val="24"/>
          <w:szCs w:val="24"/>
        </w:rPr>
        <w:t xml:space="preserve">(a </w:t>
      </w:r>
      <w:r w:rsidRPr="0062184A">
        <w:rPr>
          <w:rFonts w:ascii="Times New Roman" w:eastAsia="Times New Roman" w:hAnsi="Times New Roman"/>
          <w:b/>
          <w:bCs/>
          <w:i/>
          <w:iCs/>
          <w:sz w:val="24"/>
          <w:szCs w:val="24"/>
        </w:rPr>
        <w:t>DAMP organisation</w:t>
      </w:r>
      <w:r w:rsidRPr="0062184A">
        <w:rPr>
          <w:rFonts w:ascii="Times New Roman" w:eastAsia="Times New Roman" w:hAnsi="Times New Roman"/>
          <w:sz w:val="24"/>
          <w:szCs w:val="24"/>
        </w:rPr>
        <w:t xml:space="preserve">) </w:t>
      </w:r>
      <w:r w:rsidR="007E6C45" w:rsidRPr="0062184A">
        <w:rPr>
          <w:rFonts w:ascii="Times New Roman" w:eastAsia="Times New Roman" w:hAnsi="Times New Roman"/>
          <w:sz w:val="24"/>
          <w:szCs w:val="24"/>
        </w:rPr>
        <w:t xml:space="preserve">to </w:t>
      </w:r>
      <w:r w:rsidRPr="0062184A">
        <w:rPr>
          <w:rFonts w:ascii="Times New Roman" w:hAnsi="Times New Roman"/>
          <w:bCs/>
          <w:iCs/>
          <w:sz w:val="24"/>
          <w:szCs w:val="24"/>
        </w:rPr>
        <w:t xml:space="preserve">implement its DAMP </w:t>
      </w:r>
      <w:r w:rsidRPr="0062184A">
        <w:rPr>
          <w:rFonts w:ascii="Times New Roman" w:eastAsia="Times New Roman" w:hAnsi="Times New Roman"/>
          <w:sz w:val="24"/>
          <w:szCs w:val="24"/>
        </w:rPr>
        <w:t xml:space="preserve">in relation to the employees (the </w:t>
      </w:r>
      <w:r w:rsidRPr="0062184A">
        <w:rPr>
          <w:rFonts w:ascii="Times New Roman" w:eastAsia="Times New Roman" w:hAnsi="Times New Roman"/>
          <w:b/>
          <w:i/>
          <w:sz w:val="24"/>
          <w:szCs w:val="24"/>
        </w:rPr>
        <w:t>SSAA</w:t>
      </w:r>
      <w:r w:rsidR="00C6227C" w:rsidRPr="0062184A">
        <w:rPr>
          <w:rFonts w:ascii="Times New Roman" w:eastAsia="Times New Roman" w:hAnsi="Times New Roman"/>
          <w:b/>
          <w:i/>
          <w:sz w:val="24"/>
          <w:szCs w:val="24"/>
        </w:rPr>
        <w:t xml:space="preserve"> </w:t>
      </w:r>
      <w:r w:rsidRPr="0062184A">
        <w:rPr>
          <w:rFonts w:ascii="Times New Roman" w:eastAsia="Times New Roman" w:hAnsi="Times New Roman"/>
          <w:b/>
          <w:i/>
          <w:sz w:val="24"/>
          <w:szCs w:val="24"/>
        </w:rPr>
        <w:t>employees</w:t>
      </w:r>
      <w:r w:rsidRPr="0062184A">
        <w:rPr>
          <w:rFonts w:ascii="Times New Roman" w:eastAsia="Times New Roman" w:hAnsi="Times New Roman"/>
          <w:sz w:val="24"/>
          <w:szCs w:val="24"/>
        </w:rPr>
        <w:t xml:space="preserve">) of the organisation who perform, or are available to perform, specified safety-sensitive aviation activities (the </w:t>
      </w:r>
      <w:r w:rsidRPr="0062184A">
        <w:rPr>
          <w:rFonts w:ascii="Times New Roman" w:eastAsia="Times New Roman" w:hAnsi="Times New Roman"/>
          <w:b/>
          <w:i/>
          <w:sz w:val="24"/>
          <w:szCs w:val="24"/>
        </w:rPr>
        <w:t>applicable</w:t>
      </w:r>
      <w:r w:rsidRPr="0062184A">
        <w:rPr>
          <w:rFonts w:ascii="Times New Roman" w:eastAsia="Times New Roman" w:hAnsi="Times New Roman"/>
          <w:sz w:val="24"/>
          <w:szCs w:val="24"/>
        </w:rPr>
        <w:t xml:space="preserve"> </w:t>
      </w:r>
      <w:r w:rsidRPr="0062184A">
        <w:rPr>
          <w:rFonts w:ascii="Times New Roman" w:eastAsia="Times New Roman" w:hAnsi="Times New Roman"/>
          <w:b/>
          <w:i/>
          <w:sz w:val="24"/>
          <w:szCs w:val="24"/>
        </w:rPr>
        <w:t>SSAAs</w:t>
      </w:r>
      <w:r w:rsidRPr="0062184A">
        <w:rPr>
          <w:rFonts w:ascii="Times New Roman" w:eastAsia="Times New Roman" w:hAnsi="Times New Roman"/>
          <w:sz w:val="24"/>
          <w:szCs w:val="24"/>
        </w:rPr>
        <w:t>).</w:t>
      </w:r>
      <w:r w:rsidR="007E6C45" w:rsidRPr="0062184A">
        <w:rPr>
          <w:rFonts w:ascii="Times New Roman" w:eastAsia="Times New Roman" w:hAnsi="Times New Roman"/>
          <w:sz w:val="24"/>
          <w:szCs w:val="24"/>
        </w:rPr>
        <w:t xml:space="preserve"> Under Part 99 of CASR, an employee of a DAMP contractor who performs applicable SSAAs for a DAMP organisation is </w:t>
      </w:r>
      <w:r w:rsidR="00C457A5" w:rsidRPr="0062184A">
        <w:rPr>
          <w:rFonts w:ascii="Times New Roman" w:eastAsia="Times New Roman" w:hAnsi="Times New Roman"/>
          <w:sz w:val="24"/>
          <w:szCs w:val="24"/>
        </w:rPr>
        <w:t>a SSAA</w:t>
      </w:r>
      <w:r w:rsidR="007E6C45" w:rsidRPr="0062184A">
        <w:rPr>
          <w:rFonts w:ascii="Times New Roman" w:eastAsia="Times New Roman" w:hAnsi="Times New Roman"/>
          <w:sz w:val="24"/>
          <w:szCs w:val="24"/>
        </w:rPr>
        <w:t xml:space="preserve"> employee of the DAMP organisation.</w:t>
      </w:r>
      <w:r w:rsidR="00AE3BC9" w:rsidRPr="0062184A">
        <w:rPr>
          <w:rFonts w:ascii="Times New Roman" w:eastAsia="Times New Roman" w:hAnsi="Times New Roman"/>
          <w:sz w:val="24"/>
          <w:szCs w:val="24"/>
        </w:rPr>
        <w:t xml:space="preserve"> </w:t>
      </w:r>
    </w:p>
    <w:p w14:paraId="54401D99" w14:textId="77777777" w:rsidR="00AE3BC9" w:rsidRPr="0062184A" w:rsidRDefault="00AE3BC9" w:rsidP="007E6C45">
      <w:pPr>
        <w:spacing w:after="0" w:line="240" w:lineRule="auto"/>
        <w:rPr>
          <w:rFonts w:ascii="Times New Roman" w:eastAsia="Times New Roman" w:hAnsi="Times New Roman"/>
          <w:sz w:val="24"/>
          <w:szCs w:val="24"/>
        </w:rPr>
      </w:pPr>
    </w:p>
    <w:p w14:paraId="02A0606E" w14:textId="5A0F54F3" w:rsidR="00CA6F85" w:rsidRPr="0062184A" w:rsidRDefault="00AE3BC9" w:rsidP="007E6C45">
      <w:pPr>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Examples of DAMP organisations are A</w:t>
      </w:r>
      <w:r w:rsidR="00561D25" w:rsidRPr="0062184A">
        <w:rPr>
          <w:rFonts w:ascii="Times New Roman" w:eastAsia="Times New Roman" w:hAnsi="Times New Roman"/>
          <w:sz w:val="24"/>
          <w:szCs w:val="24"/>
        </w:rPr>
        <w:t xml:space="preserve">ir Operator’s Certificate </w:t>
      </w:r>
      <w:r w:rsidRPr="0062184A">
        <w:rPr>
          <w:rFonts w:ascii="Times New Roman" w:eastAsia="Times New Roman" w:hAnsi="Times New Roman"/>
          <w:sz w:val="24"/>
          <w:szCs w:val="24"/>
        </w:rPr>
        <w:t xml:space="preserve">holders, </w:t>
      </w:r>
      <w:r w:rsidR="00683244" w:rsidRPr="0062184A">
        <w:rPr>
          <w:rFonts w:ascii="Times New Roman" w:eastAsia="Times New Roman" w:hAnsi="Times New Roman"/>
          <w:sz w:val="24"/>
          <w:szCs w:val="24"/>
        </w:rPr>
        <w:t xml:space="preserve">Certified Aerodromes, </w:t>
      </w:r>
      <w:r w:rsidRPr="0062184A">
        <w:rPr>
          <w:rFonts w:ascii="Times New Roman" w:eastAsia="Times New Roman" w:hAnsi="Times New Roman"/>
          <w:sz w:val="24"/>
          <w:szCs w:val="24"/>
        </w:rPr>
        <w:t xml:space="preserve">persons approved as </w:t>
      </w:r>
      <w:r w:rsidR="00810363" w:rsidRPr="0062184A">
        <w:rPr>
          <w:rFonts w:ascii="Times New Roman" w:eastAsia="Times New Roman" w:hAnsi="Times New Roman"/>
          <w:sz w:val="24"/>
          <w:szCs w:val="24"/>
        </w:rPr>
        <w:t>an aerodrome rescue and firefighting service (ARFFS) and air traffic services (</w:t>
      </w:r>
      <w:r w:rsidRPr="0062184A">
        <w:rPr>
          <w:rFonts w:ascii="Times New Roman" w:eastAsia="Times New Roman" w:hAnsi="Times New Roman"/>
          <w:sz w:val="24"/>
          <w:szCs w:val="24"/>
        </w:rPr>
        <w:t>ATS</w:t>
      </w:r>
      <w:r w:rsidR="00810363" w:rsidRPr="0062184A">
        <w:rPr>
          <w:rFonts w:ascii="Times New Roman" w:eastAsia="Times New Roman" w:hAnsi="Times New Roman"/>
          <w:sz w:val="24"/>
          <w:szCs w:val="24"/>
        </w:rPr>
        <w:t>)</w:t>
      </w:r>
      <w:r w:rsidRPr="0062184A">
        <w:rPr>
          <w:rFonts w:ascii="Times New Roman" w:eastAsia="Times New Roman" w:hAnsi="Times New Roman"/>
          <w:sz w:val="24"/>
          <w:szCs w:val="24"/>
        </w:rPr>
        <w:t xml:space="preserve"> training providers. An example of a non-DAMP organisation is a ground handling agent. </w:t>
      </w:r>
    </w:p>
    <w:p w14:paraId="5DA010A2" w14:textId="77777777" w:rsidR="00CA6F85" w:rsidRPr="0062184A" w:rsidRDefault="00CA6F85" w:rsidP="00CA6F85">
      <w:pPr>
        <w:autoSpaceDE w:val="0"/>
        <w:autoSpaceDN w:val="0"/>
        <w:adjustRightInd w:val="0"/>
        <w:spacing w:after="0" w:line="240" w:lineRule="auto"/>
        <w:rPr>
          <w:rFonts w:ascii="Times New Roman" w:eastAsia="Times New Roman" w:hAnsi="Times New Roman"/>
          <w:sz w:val="24"/>
          <w:szCs w:val="24"/>
        </w:rPr>
      </w:pPr>
    </w:p>
    <w:p w14:paraId="58EADFD7" w14:textId="331445EC" w:rsidR="00E57EB4" w:rsidRPr="0062184A" w:rsidRDefault="00CA6F85" w:rsidP="00CA6F85">
      <w:pPr>
        <w:autoSpaceDE w:val="0"/>
        <w:autoSpaceDN w:val="0"/>
        <w:adjustRightInd w:val="0"/>
        <w:spacing w:after="0" w:line="240" w:lineRule="auto"/>
        <w:rPr>
          <w:rFonts w:ascii="Times New Roman" w:eastAsia="Times New Roman" w:hAnsi="Times New Roman"/>
          <w:sz w:val="24"/>
          <w:szCs w:val="24"/>
        </w:rPr>
      </w:pPr>
      <w:r w:rsidRPr="0062184A">
        <w:rPr>
          <w:rFonts w:ascii="Times New Roman" w:eastAsia="Times New Roman" w:hAnsi="Times New Roman"/>
          <w:sz w:val="24"/>
          <w:szCs w:val="24"/>
        </w:rPr>
        <w:t xml:space="preserve">The legislative instrument </w:t>
      </w:r>
      <w:r w:rsidR="007E6C45" w:rsidRPr="0062184A">
        <w:rPr>
          <w:rFonts w:ascii="Times New Roman" w:eastAsia="Times New Roman" w:hAnsi="Times New Roman"/>
          <w:sz w:val="24"/>
          <w:szCs w:val="24"/>
        </w:rPr>
        <w:t>exempts a DAMP organisation, where there is a contract between the DAMP organisation and a</w:t>
      </w:r>
      <w:r w:rsidR="00AE3BC9" w:rsidRPr="0062184A">
        <w:rPr>
          <w:rFonts w:ascii="Times New Roman" w:eastAsia="Times New Roman" w:hAnsi="Times New Roman"/>
          <w:sz w:val="24"/>
          <w:szCs w:val="24"/>
        </w:rPr>
        <w:t xml:space="preserve">n organisation other than a DAMP organisation (a </w:t>
      </w:r>
      <w:r w:rsidR="007E6C45" w:rsidRPr="0062184A">
        <w:rPr>
          <w:rFonts w:ascii="Times New Roman" w:eastAsia="Times New Roman" w:hAnsi="Times New Roman"/>
          <w:b/>
          <w:bCs/>
          <w:i/>
          <w:iCs/>
          <w:sz w:val="24"/>
          <w:szCs w:val="24"/>
        </w:rPr>
        <w:t>non-DAMP organisation</w:t>
      </w:r>
      <w:r w:rsidR="00AE3BC9" w:rsidRPr="0062184A">
        <w:rPr>
          <w:rFonts w:ascii="Times New Roman" w:eastAsia="Times New Roman" w:hAnsi="Times New Roman"/>
          <w:sz w:val="24"/>
          <w:szCs w:val="24"/>
        </w:rPr>
        <w:t>)</w:t>
      </w:r>
      <w:r w:rsidR="007E6C45" w:rsidRPr="0062184A">
        <w:rPr>
          <w:rFonts w:ascii="Times New Roman" w:eastAsia="Times New Roman" w:hAnsi="Times New Roman"/>
          <w:sz w:val="24"/>
          <w:szCs w:val="24"/>
        </w:rPr>
        <w:t xml:space="preserve"> </w:t>
      </w:r>
      <w:r w:rsidR="00291305" w:rsidRPr="0062184A">
        <w:rPr>
          <w:rFonts w:ascii="Times New Roman" w:eastAsia="Times New Roman" w:hAnsi="Times New Roman"/>
          <w:sz w:val="24"/>
          <w:szCs w:val="24"/>
        </w:rPr>
        <w:t xml:space="preserve">for the non-DAMP organisation to provide </w:t>
      </w:r>
      <w:r w:rsidR="007E6C45" w:rsidRPr="0062184A">
        <w:rPr>
          <w:rFonts w:ascii="Times New Roman" w:eastAsia="Times New Roman" w:hAnsi="Times New Roman"/>
          <w:sz w:val="24"/>
          <w:szCs w:val="24"/>
        </w:rPr>
        <w:t xml:space="preserve">an applicable SSAA </w:t>
      </w:r>
      <w:r w:rsidR="00DD59C3" w:rsidRPr="0062184A">
        <w:rPr>
          <w:rFonts w:ascii="Times New Roman" w:eastAsia="Times New Roman" w:hAnsi="Times New Roman"/>
          <w:sz w:val="24"/>
          <w:szCs w:val="24"/>
        </w:rPr>
        <w:t xml:space="preserve">for </w:t>
      </w:r>
      <w:r w:rsidR="007E6C45" w:rsidRPr="0062184A">
        <w:rPr>
          <w:rFonts w:ascii="Times New Roman" w:eastAsia="Times New Roman" w:hAnsi="Times New Roman"/>
          <w:sz w:val="24"/>
          <w:szCs w:val="24"/>
        </w:rPr>
        <w:t>the DAMP organisation</w:t>
      </w:r>
      <w:r w:rsidR="00291305" w:rsidRPr="0062184A">
        <w:rPr>
          <w:rFonts w:ascii="Times New Roman" w:eastAsia="Times New Roman" w:hAnsi="Times New Roman"/>
          <w:sz w:val="24"/>
          <w:szCs w:val="24"/>
        </w:rPr>
        <w:t>, and other stated circumstances apply</w:t>
      </w:r>
      <w:r w:rsidR="007E6C45" w:rsidRPr="0062184A">
        <w:rPr>
          <w:rFonts w:ascii="Times New Roman" w:eastAsia="Times New Roman" w:hAnsi="Times New Roman"/>
          <w:sz w:val="24"/>
          <w:szCs w:val="24"/>
        </w:rPr>
        <w:t>, from compliance with</w:t>
      </w:r>
      <w:r w:rsidR="00E57EB4" w:rsidRPr="0062184A">
        <w:rPr>
          <w:rFonts w:ascii="Times New Roman" w:eastAsia="Times New Roman" w:hAnsi="Times New Roman"/>
          <w:sz w:val="24"/>
          <w:szCs w:val="24"/>
        </w:rPr>
        <w:t>:</w:t>
      </w:r>
    </w:p>
    <w:p w14:paraId="73BE9FD5" w14:textId="77777777" w:rsidR="00E57EB4" w:rsidRPr="0062184A" w:rsidRDefault="007E6C45" w:rsidP="00E57EB4">
      <w:pPr>
        <w:pStyle w:val="ListParagraph"/>
        <w:numPr>
          <w:ilvl w:val="0"/>
          <w:numId w:val="6"/>
        </w:numPr>
        <w:autoSpaceDE w:val="0"/>
        <w:autoSpaceDN w:val="0"/>
        <w:adjustRightInd w:val="0"/>
        <w:spacing w:after="0" w:line="240" w:lineRule="auto"/>
        <w:rPr>
          <w:rFonts w:ascii="Times New Roman" w:hAnsi="Times New Roman"/>
          <w:sz w:val="24"/>
          <w:szCs w:val="24"/>
        </w:rPr>
      </w:pPr>
      <w:r w:rsidRPr="0062184A">
        <w:rPr>
          <w:rFonts w:ascii="Times New Roman" w:eastAsia="Times New Roman" w:hAnsi="Times New Roman"/>
          <w:sz w:val="24"/>
          <w:szCs w:val="24"/>
        </w:rPr>
        <w:t xml:space="preserve">regulation 99.035 of CASR, to the extent that </w:t>
      </w:r>
      <w:r w:rsidR="00291305" w:rsidRPr="0062184A">
        <w:rPr>
          <w:rFonts w:ascii="Times New Roman" w:eastAsia="Times New Roman" w:hAnsi="Times New Roman"/>
          <w:sz w:val="24"/>
          <w:szCs w:val="24"/>
        </w:rPr>
        <w:t xml:space="preserve">the non-DAMP organisation </w:t>
      </w:r>
      <w:r w:rsidRPr="0062184A">
        <w:rPr>
          <w:rFonts w:ascii="Times New Roman" w:eastAsia="Times New Roman" w:hAnsi="Times New Roman"/>
          <w:sz w:val="24"/>
          <w:szCs w:val="24"/>
        </w:rPr>
        <w:t>must implement its DAMP in relation to an employee of a non-DAMP organisation’s performance of, or availability to perform, an applicable SSAA for the DAMP organisation</w:t>
      </w:r>
    </w:p>
    <w:p w14:paraId="60AB0B4A" w14:textId="09FCD65E" w:rsidR="00CA6F85" w:rsidRPr="0062184A" w:rsidRDefault="00E57EB4" w:rsidP="00E57EB4">
      <w:pPr>
        <w:pStyle w:val="ListParagraph"/>
        <w:numPr>
          <w:ilvl w:val="0"/>
          <w:numId w:val="6"/>
        </w:numPr>
        <w:autoSpaceDE w:val="0"/>
        <w:autoSpaceDN w:val="0"/>
        <w:adjustRightInd w:val="0"/>
        <w:spacing w:after="0" w:line="240" w:lineRule="auto"/>
        <w:rPr>
          <w:rFonts w:ascii="Times New Roman" w:hAnsi="Times New Roman"/>
          <w:sz w:val="24"/>
          <w:szCs w:val="24"/>
        </w:rPr>
      </w:pPr>
      <w:r w:rsidRPr="0062184A">
        <w:rPr>
          <w:rFonts w:ascii="Times New Roman" w:eastAsia="Times New Roman" w:hAnsi="Times New Roman"/>
          <w:sz w:val="24"/>
          <w:szCs w:val="24"/>
        </w:rPr>
        <w:t>subregulation 99.030</w:t>
      </w:r>
      <w:r w:rsidR="007A6EDB" w:rsidRPr="0062184A">
        <w:rPr>
          <w:rFonts w:ascii="Times New Roman" w:eastAsia="Times New Roman" w:hAnsi="Times New Roman"/>
          <w:sz w:val="24"/>
          <w:szCs w:val="24"/>
        </w:rPr>
        <w:t> </w:t>
      </w:r>
      <w:r w:rsidRPr="0062184A">
        <w:rPr>
          <w:rFonts w:ascii="Times New Roman" w:eastAsia="Times New Roman" w:hAnsi="Times New Roman"/>
          <w:sz w:val="24"/>
          <w:szCs w:val="24"/>
        </w:rPr>
        <w:t xml:space="preserve">(4) of CASR, to the extent that it requires </w:t>
      </w:r>
      <w:r w:rsidRPr="0062184A">
        <w:rPr>
          <w:rFonts w:ascii="Times New Roman" w:hAnsi="Times New Roman"/>
          <w:sz w:val="24"/>
          <w:szCs w:val="24"/>
        </w:rPr>
        <w:t>the DAMP organisation to comply with paragraph 99.045</w:t>
      </w:r>
      <w:r w:rsidR="007A6EDB" w:rsidRPr="0062184A">
        <w:rPr>
          <w:rFonts w:ascii="Times New Roman" w:hAnsi="Times New Roman"/>
          <w:sz w:val="24"/>
          <w:szCs w:val="24"/>
        </w:rPr>
        <w:t> </w:t>
      </w:r>
      <w:r w:rsidRPr="0062184A">
        <w:rPr>
          <w:rFonts w:ascii="Times New Roman" w:hAnsi="Times New Roman"/>
          <w:sz w:val="24"/>
          <w:szCs w:val="24"/>
        </w:rPr>
        <w:t>(d) of CASR in relation to a non</w:t>
      </w:r>
      <w:r w:rsidR="007A6EDB" w:rsidRPr="0062184A">
        <w:rPr>
          <w:rFonts w:ascii="Times New Roman" w:hAnsi="Times New Roman"/>
          <w:sz w:val="24"/>
          <w:szCs w:val="24"/>
        </w:rPr>
        <w:noBreakHyphen/>
      </w:r>
      <w:r w:rsidRPr="0062184A">
        <w:rPr>
          <w:rFonts w:ascii="Times New Roman" w:hAnsi="Times New Roman"/>
          <w:sz w:val="24"/>
          <w:szCs w:val="24"/>
        </w:rPr>
        <w:t>DAMP organisation’s employee who performs, or is available to perform, an applicable SSAA for the DAMP organisation.</w:t>
      </w:r>
    </w:p>
    <w:p w14:paraId="507A005F" w14:textId="77777777" w:rsidR="00E57EB4" w:rsidRPr="0062184A" w:rsidRDefault="00E57EB4" w:rsidP="00C71999">
      <w:pPr>
        <w:pStyle w:val="LDBodytext"/>
      </w:pPr>
    </w:p>
    <w:p w14:paraId="21517BF0" w14:textId="43B87BA3" w:rsidR="00810363" w:rsidRPr="0062184A" w:rsidRDefault="00CA6F85" w:rsidP="00810363">
      <w:pPr>
        <w:spacing w:after="0" w:line="240" w:lineRule="auto"/>
        <w:rPr>
          <w:rFonts w:ascii="Times New Roman" w:eastAsia="Times New Roman" w:hAnsi="Times New Roman"/>
          <w:iCs/>
          <w:sz w:val="24"/>
          <w:szCs w:val="24"/>
          <w:lang w:eastAsia="en-AU"/>
        </w:rPr>
      </w:pPr>
      <w:r w:rsidRPr="0062184A">
        <w:rPr>
          <w:rFonts w:ascii="Times New Roman" w:hAnsi="Times New Roman"/>
          <w:sz w:val="24"/>
          <w:szCs w:val="24"/>
        </w:rPr>
        <w:t xml:space="preserve">The </w:t>
      </w:r>
      <w:r w:rsidR="00291305" w:rsidRPr="0062184A">
        <w:rPr>
          <w:rFonts w:ascii="Times New Roman" w:hAnsi="Times New Roman"/>
          <w:sz w:val="24"/>
          <w:szCs w:val="24"/>
        </w:rPr>
        <w:t xml:space="preserve">exemption enables the DAMP organisation to </w:t>
      </w:r>
      <w:r w:rsidRPr="0062184A">
        <w:rPr>
          <w:rFonts w:ascii="Times New Roman" w:hAnsi="Times New Roman"/>
          <w:sz w:val="24"/>
          <w:szCs w:val="24"/>
        </w:rPr>
        <w:t xml:space="preserve">rely on the implementation of </w:t>
      </w:r>
      <w:r w:rsidR="00291305" w:rsidRPr="0062184A">
        <w:rPr>
          <w:rFonts w:ascii="Times New Roman" w:hAnsi="Times New Roman"/>
          <w:sz w:val="24"/>
          <w:szCs w:val="24"/>
        </w:rPr>
        <w:t>a DAMP</w:t>
      </w:r>
      <w:r w:rsidR="00BB1925" w:rsidRPr="0062184A">
        <w:rPr>
          <w:rFonts w:ascii="Times New Roman" w:hAnsi="Times New Roman"/>
          <w:sz w:val="24"/>
          <w:szCs w:val="24"/>
        </w:rPr>
        <w:noBreakHyphen/>
      </w:r>
      <w:r w:rsidR="00291305" w:rsidRPr="0062184A">
        <w:rPr>
          <w:rFonts w:ascii="Times New Roman" w:hAnsi="Times New Roman"/>
          <w:sz w:val="24"/>
          <w:szCs w:val="24"/>
        </w:rPr>
        <w:t xml:space="preserve">like program by the non-DAMP organisation, </w:t>
      </w:r>
      <w:r w:rsidRPr="0062184A">
        <w:rPr>
          <w:rFonts w:ascii="Times New Roman" w:hAnsi="Times New Roman"/>
          <w:sz w:val="24"/>
          <w:szCs w:val="24"/>
        </w:rPr>
        <w:t>so that there is no duplication</w:t>
      </w:r>
      <w:r w:rsidR="00E57EB4" w:rsidRPr="0062184A">
        <w:rPr>
          <w:rFonts w:ascii="Times New Roman" w:hAnsi="Times New Roman"/>
          <w:sz w:val="24"/>
          <w:szCs w:val="24"/>
        </w:rPr>
        <w:t xml:space="preserve"> in </w:t>
      </w:r>
      <w:r w:rsidR="00E57EB4" w:rsidRPr="0062184A">
        <w:rPr>
          <w:rFonts w:ascii="Times New Roman" w:hAnsi="Times New Roman"/>
          <w:sz w:val="24"/>
          <w:szCs w:val="24"/>
        </w:rPr>
        <w:lastRenderedPageBreak/>
        <w:t>DAMP requ</w:t>
      </w:r>
      <w:r w:rsidR="00AE3BC9" w:rsidRPr="0062184A">
        <w:rPr>
          <w:rFonts w:ascii="Times New Roman" w:hAnsi="Times New Roman"/>
          <w:sz w:val="24"/>
          <w:szCs w:val="24"/>
        </w:rPr>
        <w:t>irements with which an employee of a non-DAMP organisation that performs applicable SSAA for a DAMP organisation must comply</w:t>
      </w:r>
      <w:r w:rsidRPr="0062184A">
        <w:rPr>
          <w:rFonts w:ascii="Times New Roman" w:hAnsi="Times New Roman"/>
          <w:sz w:val="24"/>
          <w:szCs w:val="24"/>
        </w:rPr>
        <w:t>.</w:t>
      </w:r>
      <w:r w:rsidR="00C71999" w:rsidRPr="0062184A">
        <w:rPr>
          <w:rFonts w:ascii="Times New Roman" w:hAnsi="Times New Roman"/>
          <w:sz w:val="24"/>
          <w:szCs w:val="24"/>
        </w:rPr>
        <w:t xml:space="preserve"> </w:t>
      </w:r>
    </w:p>
    <w:p w14:paraId="06E6D26D" w14:textId="77777777" w:rsidR="00BB5B6B" w:rsidRPr="0062184A" w:rsidRDefault="00BB5B6B" w:rsidP="00810363">
      <w:pPr>
        <w:spacing w:after="0" w:line="240" w:lineRule="auto"/>
        <w:rPr>
          <w:rFonts w:ascii="Times New Roman" w:eastAsia="Times New Roman" w:hAnsi="Times New Roman"/>
          <w:iCs/>
          <w:sz w:val="24"/>
          <w:szCs w:val="24"/>
          <w:lang w:eastAsia="en-AU"/>
        </w:rPr>
      </w:pPr>
    </w:p>
    <w:p w14:paraId="78D15045" w14:textId="1F0E6935" w:rsidR="008960D0" w:rsidRPr="0062184A" w:rsidRDefault="008960D0" w:rsidP="00810363">
      <w:pPr>
        <w:spacing w:after="0" w:line="240" w:lineRule="auto"/>
        <w:rPr>
          <w:rFonts w:ascii="Times New Roman" w:eastAsia="Times New Roman" w:hAnsi="Times New Roman"/>
          <w:iCs/>
          <w:sz w:val="24"/>
          <w:szCs w:val="24"/>
          <w:lang w:eastAsia="en-AU"/>
        </w:rPr>
      </w:pPr>
      <w:r w:rsidRPr="0062184A">
        <w:rPr>
          <w:rFonts w:ascii="Times New Roman" w:eastAsia="Times New Roman" w:hAnsi="Times New Roman"/>
          <w:iCs/>
          <w:sz w:val="24"/>
          <w:szCs w:val="24"/>
          <w:lang w:eastAsia="en-AU"/>
        </w:rPr>
        <w:t xml:space="preserve">The instrument also includes related directions and a related delegation providing for approval of </w:t>
      </w:r>
      <w:r w:rsidRPr="0062184A">
        <w:rPr>
          <w:rFonts w:ascii="Times New Roman" w:hAnsi="Times New Roman"/>
          <w:sz w:val="24"/>
          <w:szCs w:val="24"/>
        </w:rPr>
        <w:t>plans of non-DAMP organisation as DAMP-like programs.</w:t>
      </w:r>
    </w:p>
    <w:p w14:paraId="648AB49B" w14:textId="77777777" w:rsidR="00AE3BC9" w:rsidRPr="0062184A" w:rsidRDefault="00AE3BC9" w:rsidP="00C71999">
      <w:pPr>
        <w:pStyle w:val="LDBodytext"/>
      </w:pPr>
    </w:p>
    <w:p w14:paraId="698D8134" w14:textId="0F11792C" w:rsidR="00810363" w:rsidRPr="0062184A" w:rsidRDefault="00C71999" w:rsidP="006B6808">
      <w:pPr>
        <w:pStyle w:val="LDBodytext"/>
      </w:pPr>
      <w:r w:rsidRPr="0062184A">
        <w:t xml:space="preserve">Many </w:t>
      </w:r>
      <w:r w:rsidR="00AE3BC9" w:rsidRPr="0062184A">
        <w:t xml:space="preserve">non-DAMP organisations </w:t>
      </w:r>
      <w:r w:rsidRPr="0062184A">
        <w:t xml:space="preserve">already have </w:t>
      </w:r>
      <w:r w:rsidR="003E26DA" w:rsidRPr="0062184A">
        <w:t xml:space="preserve">plans for the management of drug and alcohol </w:t>
      </w:r>
      <w:r w:rsidRPr="0062184A">
        <w:t>in place for their employees. The instrument would also assist their employees who provide SSAA</w:t>
      </w:r>
      <w:r w:rsidR="00FA51B6">
        <w:t>s</w:t>
      </w:r>
      <w:r w:rsidRPr="0062184A">
        <w:t xml:space="preserve"> to multiple DAMP organisations to no longer be subject to multiple DAMPs. </w:t>
      </w:r>
      <w:r w:rsidR="00BB5B6B" w:rsidRPr="0062184A">
        <w:rPr>
          <w:lang w:eastAsia="en-AU"/>
        </w:rPr>
        <w:t>However, t</w:t>
      </w:r>
      <w:r w:rsidR="00810363" w:rsidRPr="0062184A">
        <w:rPr>
          <w:lang w:eastAsia="en-AU"/>
        </w:rPr>
        <w:t xml:space="preserve">he instrument </w:t>
      </w:r>
      <w:r w:rsidR="00BB5B6B" w:rsidRPr="0062184A">
        <w:rPr>
          <w:lang w:eastAsia="en-AU"/>
        </w:rPr>
        <w:t xml:space="preserve">does require </w:t>
      </w:r>
      <w:r w:rsidR="00810363" w:rsidRPr="0062184A">
        <w:rPr>
          <w:lang w:eastAsia="en-AU"/>
        </w:rPr>
        <w:t>the DAMP organisation to apply its DAMP in specified circumstances, such as where an employee is suspected of being under the influence of drugs or alcohol.</w:t>
      </w:r>
    </w:p>
    <w:p w14:paraId="44A78B84" w14:textId="77777777" w:rsidR="00810363" w:rsidRPr="0062184A" w:rsidRDefault="00810363" w:rsidP="00CA6F85">
      <w:pPr>
        <w:autoSpaceDE w:val="0"/>
        <w:autoSpaceDN w:val="0"/>
        <w:adjustRightInd w:val="0"/>
        <w:spacing w:after="0" w:line="240" w:lineRule="auto"/>
        <w:rPr>
          <w:rFonts w:ascii="Times New Roman" w:hAnsi="Times New Roman"/>
          <w:sz w:val="24"/>
          <w:szCs w:val="24"/>
        </w:rPr>
      </w:pPr>
    </w:p>
    <w:p w14:paraId="405EA1FF" w14:textId="2DB76942" w:rsidR="00CB0BE1" w:rsidRPr="0062184A" w:rsidRDefault="00CB0BE1" w:rsidP="00CA6F85">
      <w:pPr>
        <w:autoSpaceDE w:val="0"/>
        <w:autoSpaceDN w:val="0"/>
        <w:adjustRightInd w:val="0"/>
        <w:spacing w:after="0" w:line="240" w:lineRule="auto"/>
        <w:rPr>
          <w:rFonts w:ascii="Times New Roman" w:hAnsi="Times New Roman"/>
          <w:sz w:val="24"/>
          <w:szCs w:val="24"/>
        </w:rPr>
      </w:pPr>
      <w:r w:rsidRPr="0062184A">
        <w:rPr>
          <w:rFonts w:ascii="Times New Roman" w:hAnsi="Times New Roman"/>
          <w:sz w:val="24"/>
          <w:szCs w:val="24"/>
        </w:rPr>
        <w:t xml:space="preserve">The legislative instrument includes directions </w:t>
      </w:r>
      <w:r w:rsidR="00810363" w:rsidRPr="0062184A">
        <w:rPr>
          <w:rFonts w:ascii="Times New Roman" w:hAnsi="Times New Roman"/>
          <w:sz w:val="24"/>
          <w:szCs w:val="24"/>
        </w:rPr>
        <w:t xml:space="preserve">under regulation 11.245 of CASR </w:t>
      </w:r>
      <w:r w:rsidRPr="0062184A">
        <w:rPr>
          <w:rFonts w:ascii="Times New Roman" w:hAnsi="Times New Roman"/>
          <w:sz w:val="24"/>
          <w:szCs w:val="24"/>
        </w:rPr>
        <w:t xml:space="preserve">for the </w:t>
      </w:r>
      <w:r w:rsidR="0083236E" w:rsidRPr="0062184A">
        <w:rPr>
          <w:rFonts w:ascii="Times New Roman" w:hAnsi="Times New Roman"/>
          <w:sz w:val="24"/>
          <w:szCs w:val="24"/>
        </w:rPr>
        <w:t>DAMP organisation to keep records relating t</w:t>
      </w:r>
      <w:r w:rsidR="00811EF1" w:rsidRPr="0062184A">
        <w:rPr>
          <w:rFonts w:ascii="Times New Roman" w:hAnsi="Times New Roman"/>
          <w:sz w:val="24"/>
          <w:szCs w:val="24"/>
        </w:rPr>
        <w:t xml:space="preserve">o the implementation of a DAMP-like program by a non-DAMP organisation and directions for the </w:t>
      </w:r>
      <w:r w:rsidRPr="0062184A">
        <w:rPr>
          <w:rFonts w:ascii="Times New Roman" w:hAnsi="Times New Roman"/>
          <w:sz w:val="24"/>
          <w:szCs w:val="24"/>
        </w:rPr>
        <w:t>non-DAMP organisation</w:t>
      </w:r>
      <w:r w:rsidR="00811EF1" w:rsidRPr="0062184A">
        <w:rPr>
          <w:rFonts w:ascii="Times New Roman" w:hAnsi="Times New Roman"/>
          <w:sz w:val="24"/>
          <w:szCs w:val="24"/>
        </w:rPr>
        <w:t>, including</w:t>
      </w:r>
      <w:r w:rsidR="00DD59C3" w:rsidRPr="0062184A">
        <w:rPr>
          <w:rFonts w:ascii="Times New Roman" w:hAnsi="Times New Roman"/>
          <w:sz w:val="24"/>
          <w:szCs w:val="24"/>
        </w:rPr>
        <w:t xml:space="preserve"> in relation to </w:t>
      </w:r>
      <w:r w:rsidR="00811EF1" w:rsidRPr="0062184A">
        <w:rPr>
          <w:rFonts w:ascii="Times New Roman" w:hAnsi="Times New Roman"/>
          <w:sz w:val="24"/>
          <w:szCs w:val="24"/>
        </w:rPr>
        <w:t xml:space="preserve">its implementation and review of its </w:t>
      </w:r>
      <w:r w:rsidR="00DD59C3" w:rsidRPr="0062184A">
        <w:rPr>
          <w:rFonts w:ascii="Times New Roman" w:hAnsi="Times New Roman"/>
          <w:sz w:val="24"/>
          <w:szCs w:val="24"/>
        </w:rPr>
        <w:t>DAMP-like program.</w:t>
      </w:r>
      <w:r w:rsidRPr="0062184A">
        <w:rPr>
          <w:rFonts w:ascii="Times New Roman" w:hAnsi="Times New Roman"/>
          <w:sz w:val="24"/>
          <w:szCs w:val="24"/>
        </w:rPr>
        <w:t xml:space="preserve"> </w:t>
      </w:r>
    </w:p>
    <w:p w14:paraId="6A5BC60B" w14:textId="77777777" w:rsidR="00CA6F85" w:rsidRPr="0062184A" w:rsidRDefault="00CA6F85" w:rsidP="00CA6F85">
      <w:pPr>
        <w:spacing w:after="0" w:line="240" w:lineRule="auto"/>
        <w:rPr>
          <w:rFonts w:ascii="Times New Roman" w:hAnsi="Times New Roman"/>
          <w:sz w:val="24"/>
          <w:szCs w:val="24"/>
        </w:rPr>
      </w:pPr>
    </w:p>
    <w:p w14:paraId="5DC9855C" w14:textId="77777777" w:rsidR="00CA6F85" w:rsidRPr="0062184A" w:rsidRDefault="00CA6F85" w:rsidP="003E26DA">
      <w:pPr>
        <w:keepNext/>
        <w:spacing w:after="0" w:line="240" w:lineRule="auto"/>
        <w:rPr>
          <w:rFonts w:ascii="Times New Roman" w:hAnsi="Times New Roman"/>
          <w:b/>
          <w:sz w:val="24"/>
          <w:szCs w:val="24"/>
        </w:rPr>
      </w:pPr>
      <w:r w:rsidRPr="0062184A">
        <w:rPr>
          <w:rFonts w:ascii="Times New Roman" w:hAnsi="Times New Roman"/>
          <w:b/>
          <w:sz w:val="24"/>
          <w:szCs w:val="24"/>
        </w:rPr>
        <w:t>Human rights implications</w:t>
      </w:r>
    </w:p>
    <w:p w14:paraId="170E13CF" w14:textId="5E802CA1" w:rsidR="00CA6F85" w:rsidRPr="0062184A" w:rsidRDefault="00CA6F85" w:rsidP="00CA6F85">
      <w:pPr>
        <w:spacing w:after="0" w:line="240" w:lineRule="auto"/>
        <w:rPr>
          <w:rFonts w:ascii="Times New Roman" w:hAnsi="Times New Roman"/>
          <w:sz w:val="24"/>
          <w:szCs w:val="24"/>
        </w:rPr>
      </w:pPr>
      <w:r w:rsidRPr="0062184A">
        <w:rPr>
          <w:rFonts w:ascii="Times New Roman" w:hAnsi="Times New Roman"/>
          <w:sz w:val="24"/>
          <w:szCs w:val="24"/>
        </w:rPr>
        <w:t xml:space="preserve">This legislative instrument engages positively with the right to privacy by reducing the range of circumstances in which </w:t>
      </w:r>
      <w:r w:rsidR="00194691" w:rsidRPr="0062184A">
        <w:rPr>
          <w:rFonts w:ascii="Times New Roman" w:hAnsi="Times New Roman"/>
          <w:sz w:val="24"/>
          <w:szCs w:val="24"/>
        </w:rPr>
        <w:t xml:space="preserve">some persons working in the aviation industry </w:t>
      </w:r>
      <w:r w:rsidRPr="0062184A">
        <w:rPr>
          <w:rFonts w:ascii="Times New Roman" w:hAnsi="Times New Roman"/>
          <w:sz w:val="24"/>
          <w:szCs w:val="24"/>
        </w:rPr>
        <w:t>may be required to submit to drug and alcohol testing.</w:t>
      </w:r>
    </w:p>
    <w:p w14:paraId="121AA992" w14:textId="77777777" w:rsidR="00CA6F85" w:rsidRPr="0062184A" w:rsidRDefault="00CA6F85" w:rsidP="00CA6F85">
      <w:pPr>
        <w:spacing w:after="0" w:line="240" w:lineRule="auto"/>
        <w:rPr>
          <w:rFonts w:ascii="Times New Roman" w:hAnsi="Times New Roman"/>
          <w:sz w:val="24"/>
          <w:szCs w:val="24"/>
        </w:rPr>
      </w:pPr>
    </w:p>
    <w:p w14:paraId="6C97F2DC" w14:textId="176BEB7E" w:rsidR="00194691" w:rsidRPr="0062184A" w:rsidRDefault="00CA6F85" w:rsidP="00CA6F85">
      <w:pPr>
        <w:spacing w:after="0" w:line="240" w:lineRule="auto"/>
        <w:rPr>
          <w:rFonts w:ascii="Times New Roman" w:hAnsi="Times New Roman"/>
          <w:sz w:val="24"/>
          <w:szCs w:val="24"/>
        </w:rPr>
      </w:pPr>
      <w:r w:rsidRPr="0062184A">
        <w:rPr>
          <w:rFonts w:ascii="Times New Roman" w:hAnsi="Times New Roman"/>
          <w:sz w:val="24"/>
          <w:szCs w:val="24"/>
        </w:rPr>
        <w:t xml:space="preserve">This legislative instrument engages with the right to work and rights at work by </w:t>
      </w:r>
      <w:r w:rsidR="003E26DA" w:rsidRPr="0062184A">
        <w:rPr>
          <w:rFonts w:ascii="Times New Roman" w:hAnsi="Times New Roman"/>
          <w:sz w:val="24"/>
          <w:szCs w:val="24"/>
        </w:rPr>
        <w:t xml:space="preserve">potentially </w:t>
      </w:r>
      <w:r w:rsidRPr="0062184A">
        <w:rPr>
          <w:rFonts w:ascii="Times New Roman" w:hAnsi="Times New Roman"/>
          <w:sz w:val="24"/>
          <w:szCs w:val="24"/>
        </w:rPr>
        <w:t xml:space="preserve">reducing the range of circumstances in which a person </w:t>
      </w:r>
      <w:r w:rsidR="00CB0BE1" w:rsidRPr="0062184A">
        <w:rPr>
          <w:rFonts w:ascii="Times New Roman" w:hAnsi="Times New Roman"/>
          <w:sz w:val="24"/>
          <w:szCs w:val="24"/>
        </w:rPr>
        <w:t xml:space="preserve">employed by a non-DAMP organisation </w:t>
      </w:r>
      <w:r w:rsidR="00194691" w:rsidRPr="0062184A">
        <w:rPr>
          <w:rFonts w:ascii="Times New Roman" w:hAnsi="Times New Roman"/>
          <w:sz w:val="24"/>
          <w:szCs w:val="24"/>
        </w:rPr>
        <w:t xml:space="preserve">with </w:t>
      </w:r>
      <w:r w:rsidR="00CB0BE1" w:rsidRPr="0062184A">
        <w:rPr>
          <w:rFonts w:ascii="Times New Roman" w:hAnsi="Times New Roman"/>
          <w:sz w:val="24"/>
          <w:szCs w:val="24"/>
        </w:rPr>
        <w:t>as a DAMP-like program who performs SSAA</w:t>
      </w:r>
      <w:r w:rsidR="00BB1925" w:rsidRPr="0062184A">
        <w:rPr>
          <w:rFonts w:ascii="Times New Roman" w:hAnsi="Times New Roman"/>
          <w:sz w:val="24"/>
          <w:szCs w:val="24"/>
        </w:rPr>
        <w:t>s</w:t>
      </w:r>
      <w:r w:rsidR="00CB0BE1" w:rsidRPr="0062184A">
        <w:rPr>
          <w:rFonts w:ascii="Times New Roman" w:hAnsi="Times New Roman"/>
          <w:sz w:val="24"/>
          <w:szCs w:val="24"/>
        </w:rPr>
        <w:t xml:space="preserve"> for </w:t>
      </w:r>
      <w:r w:rsidR="00194691" w:rsidRPr="0062184A">
        <w:rPr>
          <w:rFonts w:ascii="Times New Roman" w:hAnsi="Times New Roman"/>
          <w:sz w:val="24"/>
          <w:szCs w:val="24"/>
        </w:rPr>
        <w:t xml:space="preserve">multiple </w:t>
      </w:r>
      <w:r w:rsidR="00CB0BE1" w:rsidRPr="0062184A">
        <w:rPr>
          <w:rFonts w:ascii="Times New Roman" w:hAnsi="Times New Roman"/>
          <w:sz w:val="24"/>
          <w:szCs w:val="24"/>
        </w:rPr>
        <w:t xml:space="preserve">DAMP organisations </w:t>
      </w:r>
      <w:r w:rsidRPr="0062184A">
        <w:rPr>
          <w:rFonts w:ascii="Times New Roman" w:hAnsi="Times New Roman"/>
          <w:sz w:val="24"/>
          <w:szCs w:val="24"/>
        </w:rPr>
        <w:t>may be required to submit to drug and alcohol testing</w:t>
      </w:r>
      <w:r w:rsidR="00194691" w:rsidRPr="0062184A">
        <w:rPr>
          <w:rFonts w:ascii="Times New Roman" w:hAnsi="Times New Roman"/>
          <w:sz w:val="24"/>
          <w:szCs w:val="24"/>
        </w:rPr>
        <w:t>. This is because, provided the DAMP organisations agree,</w:t>
      </w:r>
      <w:r w:rsidR="00CB0BE1" w:rsidRPr="0062184A">
        <w:rPr>
          <w:rFonts w:ascii="Times New Roman" w:hAnsi="Times New Roman"/>
          <w:sz w:val="24"/>
          <w:szCs w:val="24"/>
        </w:rPr>
        <w:t xml:space="preserve"> the person </w:t>
      </w:r>
      <w:r w:rsidR="003E26DA" w:rsidRPr="0062184A">
        <w:rPr>
          <w:rFonts w:ascii="Times New Roman" w:hAnsi="Times New Roman"/>
          <w:sz w:val="24"/>
          <w:szCs w:val="24"/>
        </w:rPr>
        <w:t xml:space="preserve">may </w:t>
      </w:r>
      <w:r w:rsidR="00CB0BE1" w:rsidRPr="0062184A">
        <w:rPr>
          <w:rFonts w:ascii="Times New Roman" w:hAnsi="Times New Roman"/>
          <w:sz w:val="24"/>
          <w:szCs w:val="24"/>
        </w:rPr>
        <w:t xml:space="preserve">no longer be subject to </w:t>
      </w:r>
      <w:r w:rsidR="003E26DA" w:rsidRPr="0062184A">
        <w:rPr>
          <w:rFonts w:ascii="Times New Roman" w:hAnsi="Times New Roman"/>
          <w:sz w:val="24"/>
          <w:szCs w:val="24"/>
        </w:rPr>
        <w:t>multiple DAMPs</w:t>
      </w:r>
      <w:r w:rsidR="00194691" w:rsidRPr="0062184A">
        <w:rPr>
          <w:rFonts w:ascii="Times New Roman" w:hAnsi="Times New Roman"/>
          <w:sz w:val="24"/>
          <w:szCs w:val="24"/>
        </w:rPr>
        <w:t xml:space="preserve">. </w:t>
      </w:r>
    </w:p>
    <w:p w14:paraId="226332A6" w14:textId="77777777" w:rsidR="00194691" w:rsidRPr="0062184A" w:rsidRDefault="00194691" w:rsidP="00CA6F85">
      <w:pPr>
        <w:spacing w:after="0" w:line="240" w:lineRule="auto"/>
        <w:rPr>
          <w:rFonts w:ascii="Times New Roman" w:hAnsi="Times New Roman"/>
          <w:sz w:val="24"/>
          <w:szCs w:val="24"/>
        </w:rPr>
      </w:pPr>
    </w:p>
    <w:p w14:paraId="23E7F073" w14:textId="76AB6855" w:rsidR="00CA6F85" w:rsidRPr="0062184A" w:rsidRDefault="00194691" w:rsidP="00CA6F85">
      <w:pPr>
        <w:spacing w:after="0" w:line="240" w:lineRule="auto"/>
        <w:rPr>
          <w:rFonts w:ascii="Times New Roman" w:hAnsi="Times New Roman"/>
          <w:sz w:val="24"/>
          <w:szCs w:val="24"/>
        </w:rPr>
      </w:pPr>
      <w:r w:rsidRPr="0062184A">
        <w:rPr>
          <w:rFonts w:ascii="Times New Roman" w:hAnsi="Times New Roman"/>
          <w:sz w:val="24"/>
          <w:szCs w:val="24"/>
        </w:rPr>
        <w:t>Any</w:t>
      </w:r>
      <w:r w:rsidR="00CB0BE1" w:rsidRPr="0062184A">
        <w:rPr>
          <w:rFonts w:ascii="Times New Roman" w:hAnsi="Times New Roman"/>
          <w:sz w:val="24"/>
          <w:szCs w:val="24"/>
        </w:rPr>
        <w:t xml:space="preserve"> risks </w:t>
      </w:r>
      <w:r w:rsidR="00811750" w:rsidRPr="0062184A">
        <w:rPr>
          <w:rFonts w:ascii="Times New Roman" w:hAnsi="Times New Roman"/>
          <w:sz w:val="24"/>
          <w:szCs w:val="24"/>
        </w:rPr>
        <w:t xml:space="preserve">associated with a potential reduction of the level of health and safety in relevant workplaces if an employer does not identify that a person is working under the influence of drugs or alcohol under its own DAMP are </w:t>
      </w:r>
      <w:r w:rsidR="00CA6F85" w:rsidRPr="0062184A">
        <w:rPr>
          <w:rFonts w:ascii="Times New Roman" w:hAnsi="Times New Roman"/>
          <w:sz w:val="24"/>
          <w:szCs w:val="24"/>
        </w:rPr>
        <w:t xml:space="preserve">mitigated by the </w:t>
      </w:r>
      <w:r w:rsidR="00CB0BE1" w:rsidRPr="0062184A">
        <w:rPr>
          <w:rFonts w:ascii="Times New Roman" w:hAnsi="Times New Roman"/>
          <w:sz w:val="24"/>
          <w:szCs w:val="24"/>
        </w:rPr>
        <w:t>conditions on the exemption for DAMP organisation</w:t>
      </w:r>
      <w:r w:rsidRPr="0062184A">
        <w:rPr>
          <w:rFonts w:ascii="Times New Roman" w:hAnsi="Times New Roman"/>
          <w:sz w:val="24"/>
          <w:szCs w:val="24"/>
        </w:rPr>
        <w:t>s</w:t>
      </w:r>
      <w:r w:rsidR="00CB0BE1" w:rsidRPr="0062184A">
        <w:rPr>
          <w:rFonts w:ascii="Times New Roman" w:hAnsi="Times New Roman"/>
          <w:sz w:val="24"/>
          <w:szCs w:val="24"/>
        </w:rPr>
        <w:t xml:space="preserve">, and the directions in the instrument for non-DAMP organisations which </w:t>
      </w:r>
      <w:r w:rsidR="00CA6F85" w:rsidRPr="0062184A">
        <w:rPr>
          <w:rFonts w:ascii="Times New Roman" w:hAnsi="Times New Roman"/>
          <w:sz w:val="24"/>
          <w:szCs w:val="24"/>
        </w:rPr>
        <w:t xml:space="preserve">ensure appropriate </w:t>
      </w:r>
      <w:r w:rsidR="00CB0BE1" w:rsidRPr="0062184A">
        <w:rPr>
          <w:rFonts w:ascii="Times New Roman" w:hAnsi="Times New Roman"/>
          <w:sz w:val="24"/>
          <w:szCs w:val="24"/>
        </w:rPr>
        <w:t>implementation, review</w:t>
      </w:r>
      <w:r w:rsidR="00811750" w:rsidRPr="0062184A">
        <w:rPr>
          <w:rFonts w:ascii="Times New Roman" w:hAnsi="Times New Roman"/>
          <w:sz w:val="24"/>
          <w:szCs w:val="24"/>
        </w:rPr>
        <w:t xml:space="preserve"> and </w:t>
      </w:r>
      <w:r w:rsidR="00CB0BE1" w:rsidRPr="0062184A">
        <w:rPr>
          <w:rFonts w:ascii="Times New Roman" w:hAnsi="Times New Roman"/>
          <w:sz w:val="24"/>
          <w:szCs w:val="24"/>
        </w:rPr>
        <w:t xml:space="preserve">audit </w:t>
      </w:r>
      <w:r w:rsidR="00811750" w:rsidRPr="0062184A">
        <w:rPr>
          <w:rFonts w:ascii="Times New Roman" w:hAnsi="Times New Roman"/>
          <w:sz w:val="24"/>
          <w:szCs w:val="24"/>
        </w:rPr>
        <w:t xml:space="preserve">of, and compliance with, </w:t>
      </w:r>
      <w:r w:rsidR="00CB0BE1" w:rsidRPr="0062184A">
        <w:rPr>
          <w:rFonts w:ascii="Times New Roman" w:hAnsi="Times New Roman"/>
          <w:sz w:val="24"/>
          <w:szCs w:val="24"/>
        </w:rPr>
        <w:t>their DAMP-like programs</w:t>
      </w:r>
      <w:r w:rsidRPr="0062184A">
        <w:rPr>
          <w:rFonts w:ascii="Times New Roman" w:hAnsi="Times New Roman"/>
          <w:sz w:val="24"/>
          <w:szCs w:val="24"/>
        </w:rPr>
        <w:t>.</w:t>
      </w:r>
      <w:r w:rsidR="00C4222E" w:rsidRPr="0062184A">
        <w:rPr>
          <w:rFonts w:ascii="Times New Roman" w:hAnsi="Times New Roman"/>
          <w:sz w:val="24"/>
          <w:szCs w:val="24"/>
        </w:rPr>
        <w:t xml:space="preserve"> </w:t>
      </w:r>
      <w:r w:rsidR="00CB0BE1" w:rsidRPr="0062184A">
        <w:rPr>
          <w:rFonts w:ascii="Times New Roman" w:hAnsi="Times New Roman"/>
          <w:sz w:val="24"/>
          <w:szCs w:val="24"/>
        </w:rPr>
        <w:t xml:space="preserve">The exemption conditions and directions in the instrument aim to manage </w:t>
      </w:r>
      <w:r w:rsidR="00CA6F85" w:rsidRPr="0062184A">
        <w:rPr>
          <w:rFonts w:ascii="Times New Roman" w:hAnsi="Times New Roman"/>
          <w:sz w:val="24"/>
          <w:szCs w:val="24"/>
        </w:rPr>
        <w:t>the risks associated with alcohol and other drug impacts on aviation.</w:t>
      </w:r>
      <w:r w:rsidR="00C4222E" w:rsidRPr="0062184A">
        <w:rPr>
          <w:rFonts w:ascii="Times New Roman" w:hAnsi="Times New Roman"/>
          <w:sz w:val="24"/>
          <w:szCs w:val="24"/>
        </w:rPr>
        <w:t xml:space="preserve"> A DAMP organisation may also</w:t>
      </w:r>
      <w:r w:rsidR="00A93A4B" w:rsidRPr="0062184A">
        <w:rPr>
          <w:rFonts w:ascii="Times New Roman" w:hAnsi="Times New Roman"/>
          <w:sz w:val="24"/>
          <w:szCs w:val="24"/>
        </w:rPr>
        <w:t xml:space="preserve"> </w:t>
      </w:r>
      <w:r w:rsidR="00C4222E" w:rsidRPr="0062184A">
        <w:rPr>
          <w:rFonts w:ascii="Times New Roman" w:hAnsi="Times New Roman"/>
          <w:sz w:val="24"/>
          <w:szCs w:val="24"/>
        </w:rPr>
        <w:t>include provision in its contract with a non-DAMP organisation for additional onsite testing of all employees and contractors, for example, in the event of an accident or serious incident.</w:t>
      </w:r>
    </w:p>
    <w:p w14:paraId="14003E47" w14:textId="77777777" w:rsidR="00CA6F85" w:rsidRPr="0062184A" w:rsidRDefault="00CA6F85" w:rsidP="00CA6F85">
      <w:pPr>
        <w:spacing w:after="0" w:line="240" w:lineRule="auto"/>
        <w:rPr>
          <w:rFonts w:ascii="Times New Roman" w:hAnsi="Times New Roman"/>
          <w:sz w:val="24"/>
          <w:szCs w:val="24"/>
        </w:rPr>
      </w:pPr>
    </w:p>
    <w:p w14:paraId="6861DCBE" w14:textId="3DD3A118" w:rsidR="00CA6F85" w:rsidRPr="0062184A" w:rsidRDefault="00CA6F85" w:rsidP="00CA6F85">
      <w:pPr>
        <w:spacing w:after="0" w:line="240" w:lineRule="auto"/>
        <w:rPr>
          <w:rFonts w:ascii="Times New Roman" w:hAnsi="Times New Roman"/>
          <w:sz w:val="24"/>
          <w:szCs w:val="24"/>
        </w:rPr>
      </w:pPr>
      <w:r w:rsidRPr="0062184A">
        <w:rPr>
          <w:rFonts w:ascii="Times New Roman" w:hAnsi="Times New Roman"/>
          <w:sz w:val="24"/>
          <w:szCs w:val="24"/>
        </w:rPr>
        <w:t xml:space="preserve">The engagement with the right to work and rights at work are reasonable and proportionate to the risks associated with the exemption </w:t>
      </w:r>
      <w:r w:rsidR="00811750" w:rsidRPr="0062184A">
        <w:rPr>
          <w:rFonts w:ascii="Times New Roman" w:hAnsi="Times New Roman"/>
          <w:sz w:val="24"/>
          <w:szCs w:val="24"/>
        </w:rPr>
        <w:t xml:space="preserve">give the conditions and directions </w:t>
      </w:r>
      <w:r w:rsidRPr="0062184A">
        <w:rPr>
          <w:rFonts w:ascii="Times New Roman" w:hAnsi="Times New Roman"/>
          <w:sz w:val="24"/>
          <w:szCs w:val="24"/>
        </w:rPr>
        <w:t>in the instrument.</w:t>
      </w:r>
    </w:p>
    <w:p w14:paraId="0D5E52A6" w14:textId="77777777" w:rsidR="00CA6F85" w:rsidRPr="0062184A" w:rsidRDefault="00CA6F85" w:rsidP="00CA6F85">
      <w:pPr>
        <w:spacing w:after="0" w:line="240" w:lineRule="auto"/>
        <w:rPr>
          <w:rFonts w:ascii="Times New Roman" w:hAnsi="Times New Roman"/>
          <w:sz w:val="24"/>
          <w:szCs w:val="24"/>
        </w:rPr>
      </w:pPr>
    </w:p>
    <w:p w14:paraId="769553D0" w14:textId="77777777" w:rsidR="00CA6F85" w:rsidRPr="0062184A" w:rsidRDefault="00CA6F85" w:rsidP="00CA6F85">
      <w:pPr>
        <w:spacing w:after="0" w:line="240" w:lineRule="auto"/>
        <w:rPr>
          <w:rFonts w:ascii="Times New Roman" w:hAnsi="Times New Roman"/>
          <w:b/>
          <w:sz w:val="24"/>
          <w:szCs w:val="24"/>
        </w:rPr>
      </w:pPr>
      <w:r w:rsidRPr="0062184A">
        <w:rPr>
          <w:rFonts w:ascii="Times New Roman" w:hAnsi="Times New Roman"/>
          <w:b/>
          <w:sz w:val="24"/>
          <w:szCs w:val="24"/>
        </w:rPr>
        <w:t>Conclusion</w:t>
      </w:r>
    </w:p>
    <w:p w14:paraId="30A2D106" w14:textId="0BEAC149" w:rsidR="001B4C54" w:rsidRDefault="00CA6F85">
      <w:pPr>
        <w:spacing w:after="0" w:line="240" w:lineRule="auto"/>
      </w:pPr>
      <w:r w:rsidRPr="0062184A">
        <w:rPr>
          <w:rFonts w:ascii="Times New Roman" w:hAnsi="Times New Roman"/>
          <w:sz w:val="24"/>
          <w:szCs w:val="24"/>
        </w:rPr>
        <w:t>This legislative instrument is compatible with human rights because, to the extent that it may limit human rights, those limitations are reasonable, necessary and proportionate. It also promotes the protection of human rights by reducing circumstances in which drug and alcohol testing is conducted.</w:t>
      </w:r>
    </w:p>
    <w:sectPr w:rsidR="001B4C54" w:rsidSect="007C2CED">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46E68" w14:textId="77777777" w:rsidR="00D23945" w:rsidRDefault="00D23945" w:rsidP="00777D3F">
      <w:pPr>
        <w:spacing w:after="0" w:line="240" w:lineRule="auto"/>
      </w:pPr>
      <w:r>
        <w:separator/>
      </w:r>
    </w:p>
  </w:endnote>
  <w:endnote w:type="continuationSeparator" w:id="0">
    <w:p w14:paraId="622CC971" w14:textId="77777777" w:rsidR="00D23945" w:rsidRDefault="00D23945"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095AC" w14:textId="77777777" w:rsidR="00D23945" w:rsidRDefault="00D23945" w:rsidP="00777D3F">
      <w:pPr>
        <w:spacing w:after="0" w:line="240" w:lineRule="auto"/>
      </w:pPr>
      <w:r>
        <w:separator/>
      </w:r>
    </w:p>
  </w:footnote>
  <w:footnote w:type="continuationSeparator" w:id="0">
    <w:p w14:paraId="4CA764FA" w14:textId="77777777" w:rsidR="00D23945" w:rsidRDefault="00D23945"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821426"/>
      <w:docPartObj>
        <w:docPartGallery w:val="Page Numbers (Top of Page)"/>
        <w:docPartUnique/>
      </w:docPartObj>
    </w:sdtPr>
    <w:sdtEndPr>
      <w:rPr>
        <w:rFonts w:ascii="Times New Roman" w:hAnsi="Times New Roman"/>
        <w:noProof/>
        <w:sz w:val="24"/>
        <w:szCs w:val="24"/>
      </w:rPr>
    </w:sdtEndPr>
    <w:sdtContent>
      <w:p w14:paraId="073F0B44"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EC05BA">
          <w:rPr>
            <w:rFonts w:ascii="Times New Roman" w:hAnsi="Times New Roman"/>
            <w:noProof/>
            <w:sz w:val="24"/>
            <w:szCs w:val="24"/>
          </w:rPr>
          <w:t>9</w:t>
        </w:r>
        <w:r w:rsidRPr="00D85E9E">
          <w:rPr>
            <w:rFonts w:ascii="Times New Roman" w:hAnsi="Times New Roman"/>
            <w:noProof/>
            <w:sz w:val="24"/>
            <w:szCs w:val="24"/>
          </w:rPr>
          <w:fldChar w:fldCharType="end"/>
        </w:r>
      </w:p>
    </w:sdtContent>
  </w:sdt>
  <w:p w14:paraId="189FE9ED" w14:textId="77777777" w:rsidR="00777D3F" w:rsidRDefault="0077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174"/>
    <w:multiLevelType w:val="hybridMultilevel"/>
    <w:tmpl w:val="292E25E4"/>
    <w:lvl w:ilvl="0" w:tplc="B8E4A6D8">
      <w:start w:val="1"/>
      <w:numFmt w:val="lowerLetter"/>
      <w:lvlText w:val="(%1)"/>
      <w:lvlJc w:val="left"/>
      <w:pPr>
        <w:ind w:left="451" w:hanging="735"/>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 w15:restartNumberingAfterBreak="0">
    <w:nsid w:val="3B4C00EF"/>
    <w:multiLevelType w:val="hybridMultilevel"/>
    <w:tmpl w:val="DE4C87E2"/>
    <w:lvl w:ilvl="0" w:tplc="D42C14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E242760"/>
    <w:multiLevelType w:val="hybridMultilevel"/>
    <w:tmpl w:val="E744E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994796"/>
    <w:multiLevelType w:val="hybridMultilevel"/>
    <w:tmpl w:val="360A96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562D43A1"/>
    <w:multiLevelType w:val="hybridMultilevel"/>
    <w:tmpl w:val="9064CF6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D57F92"/>
    <w:multiLevelType w:val="hybridMultilevel"/>
    <w:tmpl w:val="95B6D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1022"/>
    <w:rsid w:val="00010280"/>
    <w:rsid w:val="0001183C"/>
    <w:rsid w:val="00017EEB"/>
    <w:rsid w:val="00023ED8"/>
    <w:rsid w:val="00027FEE"/>
    <w:rsid w:val="0004396C"/>
    <w:rsid w:val="00047C47"/>
    <w:rsid w:val="00051BCD"/>
    <w:rsid w:val="00055A72"/>
    <w:rsid w:val="0006012C"/>
    <w:rsid w:val="000621B0"/>
    <w:rsid w:val="0008465C"/>
    <w:rsid w:val="00093926"/>
    <w:rsid w:val="000A4D84"/>
    <w:rsid w:val="000B350B"/>
    <w:rsid w:val="000B7B67"/>
    <w:rsid w:val="000C69D9"/>
    <w:rsid w:val="000E6F47"/>
    <w:rsid w:val="000F7A6E"/>
    <w:rsid w:val="00161A36"/>
    <w:rsid w:val="0016410F"/>
    <w:rsid w:val="00164969"/>
    <w:rsid w:val="00184126"/>
    <w:rsid w:val="001849CF"/>
    <w:rsid w:val="00191D8B"/>
    <w:rsid w:val="00193F9D"/>
    <w:rsid w:val="00194691"/>
    <w:rsid w:val="001B4C54"/>
    <w:rsid w:val="001B525D"/>
    <w:rsid w:val="001C05E4"/>
    <w:rsid w:val="001C0722"/>
    <w:rsid w:val="001C7AC3"/>
    <w:rsid w:val="001D60A8"/>
    <w:rsid w:val="001E09D7"/>
    <w:rsid w:val="001E5363"/>
    <w:rsid w:val="001F6822"/>
    <w:rsid w:val="002076CF"/>
    <w:rsid w:val="00207A34"/>
    <w:rsid w:val="002151A0"/>
    <w:rsid w:val="00221CED"/>
    <w:rsid w:val="002451AC"/>
    <w:rsid w:val="00263E3D"/>
    <w:rsid w:val="00282ED8"/>
    <w:rsid w:val="00291305"/>
    <w:rsid w:val="0029185A"/>
    <w:rsid w:val="00295AA4"/>
    <w:rsid w:val="002A0A5C"/>
    <w:rsid w:val="002B18B2"/>
    <w:rsid w:val="002B343E"/>
    <w:rsid w:val="002B4764"/>
    <w:rsid w:val="002C3176"/>
    <w:rsid w:val="002C599C"/>
    <w:rsid w:val="002D53E0"/>
    <w:rsid w:val="002F0987"/>
    <w:rsid w:val="00301FBF"/>
    <w:rsid w:val="003129E4"/>
    <w:rsid w:val="00324438"/>
    <w:rsid w:val="00325F03"/>
    <w:rsid w:val="00342D57"/>
    <w:rsid w:val="00350D12"/>
    <w:rsid w:val="00360F91"/>
    <w:rsid w:val="003651EA"/>
    <w:rsid w:val="00366B81"/>
    <w:rsid w:val="00383217"/>
    <w:rsid w:val="003A0874"/>
    <w:rsid w:val="003A7937"/>
    <w:rsid w:val="003B70B9"/>
    <w:rsid w:val="003C34BE"/>
    <w:rsid w:val="003D10E4"/>
    <w:rsid w:val="003E26DA"/>
    <w:rsid w:val="00404FAC"/>
    <w:rsid w:val="00407FE1"/>
    <w:rsid w:val="00414E30"/>
    <w:rsid w:val="00417DDE"/>
    <w:rsid w:val="004213FD"/>
    <w:rsid w:val="00424404"/>
    <w:rsid w:val="00426490"/>
    <w:rsid w:val="00433ABF"/>
    <w:rsid w:val="00440421"/>
    <w:rsid w:val="0044062C"/>
    <w:rsid w:val="0044563D"/>
    <w:rsid w:val="0045072C"/>
    <w:rsid w:val="004579D8"/>
    <w:rsid w:val="0046580E"/>
    <w:rsid w:val="00484DF3"/>
    <w:rsid w:val="004A07C5"/>
    <w:rsid w:val="004A471F"/>
    <w:rsid w:val="004F2469"/>
    <w:rsid w:val="004F3092"/>
    <w:rsid w:val="005049D1"/>
    <w:rsid w:val="00507A32"/>
    <w:rsid w:val="00512866"/>
    <w:rsid w:val="00545E80"/>
    <w:rsid w:val="0055603D"/>
    <w:rsid w:val="00561D25"/>
    <w:rsid w:val="00576848"/>
    <w:rsid w:val="005819D1"/>
    <w:rsid w:val="005839D1"/>
    <w:rsid w:val="005A4ECB"/>
    <w:rsid w:val="005A5453"/>
    <w:rsid w:val="005B5D7F"/>
    <w:rsid w:val="005D7660"/>
    <w:rsid w:val="005E5D0B"/>
    <w:rsid w:val="005E610E"/>
    <w:rsid w:val="00601947"/>
    <w:rsid w:val="00604693"/>
    <w:rsid w:val="0060513B"/>
    <w:rsid w:val="00612ADB"/>
    <w:rsid w:val="0062184A"/>
    <w:rsid w:val="00631AAD"/>
    <w:rsid w:val="0064385F"/>
    <w:rsid w:val="00662954"/>
    <w:rsid w:val="006701E1"/>
    <w:rsid w:val="00676942"/>
    <w:rsid w:val="006802BC"/>
    <w:rsid w:val="00683244"/>
    <w:rsid w:val="006859E7"/>
    <w:rsid w:val="00687F1E"/>
    <w:rsid w:val="006A752D"/>
    <w:rsid w:val="006B08CA"/>
    <w:rsid w:val="006B46F9"/>
    <w:rsid w:val="006B6808"/>
    <w:rsid w:val="006D30B8"/>
    <w:rsid w:val="006D511D"/>
    <w:rsid w:val="006D6009"/>
    <w:rsid w:val="006E319E"/>
    <w:rsid w:val="006E565D"/>
    <w:rsid w:val="006F2AB9"/>
    <w:rsid w:val="0070038E"/>
    <w:rsid w:val="00715933"/>
    <w:rsid w:val="00734582"/>
    <w:rsid w:val="00744277"/>
    <w:rsid w:val="00744EAB"/>
    <w:rsid w:val="00756669"/>
    <w:rsid w:val="0077616B"/>
    <w:rsid w:val="00777D3F"/>
    <w:rsid w:val="00783554"/>
    <w:rsid w:val="007975BA"/>
    <w:rsid w:val="007A6EDB"/>
    <w:rsid w:val="007B599E"/>
    <w:rsid w:val="007B5B91"/>
    <w:rsid w:val="007C2CED"/>
    <w:rsid w:val="007C44AD"/>
    <w:rsid w:val="007E4003"/>
    <w:rsid w:val="007E520B"/>
    <w:rsid w:val="007E6C45"/>
    <w:rsid w:val="007E6ECC"/>
    <w:rsid w:val="007F2F23"/>
    <w:rsid w:val="00807B5B"/>
    <w:rsid w:val="00810363"/>
    <w:rsid w:val="00811750"/>
    <w:rsid w:val="00811EF1"/>
    <w:rsid w:val="00820788"/>
    <w:rsid w:val="00822ECA"/>
    <w:rsid w:val="0083236E"/>
    <w:rsid w:val="008619A5"/>
    <w:rsid w:val="008748C2"/>
    <w:rsid w:val="00883249"/>
    <w:rsid w:val="00891DF3"/>
    <w:rsid w:val="008960D0"/>
    <w:rsid w:val="008A12BA"/>
    <w:rsid w:val="008B2EAE"/>
    <w:rsid w:val="008C0E4B"/>
    <w:rsid w:val="008C1058"/>
    <w:rsid w:val="008C2812"/>
    <w:rsid w:val="008C7F48"/>
    <w:rsid w:val="008D7121"/>
    <w:rsid w:val="008E0375"/>
    <w:rsid w:val="008F3689"/>
    <w:rsid w:val="008F47BD"/>
    <w:rsid w:val="00912244"/>
    <w:rsid w:val="00917491"/>
    <w:rsid w:val="009225C4"/>
    <w:rsid w:val="009343C5"/>
    <w:rsid w:val="00946239"/>
    <w:rsid w:val="009479A4"/>
    <w:rsid w:val="009526E2"/>
    <w:rsid w:val="009571BA"/>
    <w:rsid w:val="00962613"/>
    <w:rsid w:val="0096483B"/>
    <w:rsid w:val="0097132A"/>
    <w:rsid w:val="00991B76"/>
    <w:rsid w:val="009969CC"/>
    <w:rsid w:val="009A77F1"/>
    <w:rsid w:val="009B0F46"/>
    <w:rsid w:val="009B3897"/>
    <w:rsid w:val="009B5D10"/>
    <w:rsid w:val="009C08D1"/>
    <w:rsid w:val="009C3954"/>
    <w:rsid w:val="009E7894"/>
    <w:rsid w:val="009F29B7"/>
    <w:rsid w:val="009F4459"/>
    <w:rsid w:val="00A046EA"/>
    <w:rsid w:val="00A058C5"/>
    <w:rsid w:val="00A34861"/>
    <w:rsid w:val="00A402DD"/>
    <w:rsid w:val="00A46ABC"/>
    <w:rsid w:val="00A62004"/>
    <w:rsid w:val="00A62329"/>
    <w:rsid w:val="00A762B9"/>
    <w:rsid w:val="00A83407"/>
    <w:rsid w:val="00A93A4B"/>
    <w:rsid w:val="00A9518C"/>
    <w:rsid w:val="00AA7178"/>
    <w:rsid w:val="00AE2ACD"/>
    <w:rsid w:val="00AE3BC9"/>
    <w:rsid w:val="00B332AC"/>
    <w:rsid w:val="00B4486C"/>
    <w:rsid w:val="00B45BC3"/>
    <w:rsid w:val="00B53874"/>
    <w:rsid w:val="00BB1925"/>
    <w:rsid w:val="00BB5B6B"/>
    <w:rsid w:val="00BC7A29"/>
    <w:rsid w:val="00BD450A"/>
    <w:rsid w:val="00BE08C2"/>
    <w:rsid w:val="00BE25B4"/>
    <w:rsid w:val="00BF7D74"/>
    <w:rsid w:val="00C11DF0"/>
    <w:rsid w:val="00C16A85"/>
    <w:rsid w:val="00C33877"/>
    <w:rsid w:val="00C4222E"/>
    <w:rsid w:val="00C457A5"/>
    <w:rsid w:val="00C56C5F"/>
    <w:rsid w:val="00C6227C"/>
    <w:rsid w:val="00C6749E"/>
    <w:rsid w:val="00C71999"/>
    <w:rsid w:val="00C77810"/>
    <w:rsid w:val="00C84D44"/>
    <w:rsid w:val="00C86A11"/>
    <w:rsid w:val="00C925D5"/>
    <w:rsid w:val="00CA1EDC"/>
    <w:rsid w:val="00CA3883"/>
    <w:rsid w:val="00CA54C4"/>
    <w:rsid w:val="00CA6F85"/>
    <w:rsid w:val="00CB09A6"/>
    <w:rsid w:val="00CB0BE1"/>
    <w:rsid w:val="00CB6A69"/>
    <w:rsid w:val="00CB7F0C"/>
    <w:rsid w:val="00D032D5"/>
    <w:rsid w:val="00D1571A"/>
    <w:rsid w:val="00D23945"/>
    <w:rsid w:val="00D4771C"/>
    <w:rsid w:val="00D6058B"/>
    <w:rsid w:val="00D636A0"/>
    <w:rsid w:val="00D71108"/>
    <w:rsid w:val="00D8204D"/>
    <w:rsid w:val="00D83801"/>
    <w:rsid w:val="00D900C6"/>
    <w:rsid w:val="00D925EB"/>
    <w:rsid w:val="00D971E7"/>
    <w:rsid w:val="00DA5441"/>
    <w:rsid w:val="00DA5846"/>
    <w:rsid w:val="00DB3075"/>
    <w:rsid w:val="00DC671C"/>
    <w:rsid w:val="00DD325C"/>
    <w:rsid w:val="00DD59C3"/>
    <w:rsid w:val="00DE3377"/>
    <w:rsid w:val="00E11BB1"/>
    <w:rsid w:val="00E318FE"/>
    <w:rsid w:val="00E427CB"/>
    <w:rsid w:val="00E450AF"/>
    <w:rsid w:val="00E52A6F"/>
    <w:rsid w:val="00E54E90"/>
    <w:rsid w:val="00E57EB4"/>
    <w:rsid w:val="00E80A44"/>
    <w:rsid w:val="00E81A6A"/>
    <w:rsid w:val="00E8468C"/>
    <w:rsid w:val="00E97E97"/>
    <w:rsid w:val="00EA0107"/>
    <w:rsid w:val="00EA1666"/>
    <w:rsid w:val="00EA1D00"/>
    <w:rsid w:val="00EA2DCD"/>
    <w:rsid w:val="00EA3A0C"/>
    <w:rsid w:val="00EB6B0F"/>
    <w:rsid w:val="00EC05BA"/>
    <w:rsid w:val="00EC6A8C"/>
    <w:rsid w:val="00EC7702"/>
    <w:rsid w:val="00EF2D7D"/>
    <w:rsid w:val="00EF420A"/>
    <w:rsid w:val="00F25143"/>
    <w:rsid w:val="00F25EA4"/>
    <w:rsid w:val="00F33DDA"/>
    <w:rsid w:val="00F3528B"/>
    <w:rsid w:val="00F408A1"/>
    <w:rsid w:val="00F4362A"/>
    <w:rsid w:val="00F5106D"/>
    <w:rsid w:val="00F514A2"/>
    <w:rsid w:val="00F625C4"/>
    <w:rsid w:val="00F81301"/>
    <w:rsid w:val="00F91C60"/>
    <w:rsid w:val="00FA12D0"/>
    <w:rsid w:val="00FA16F3"/>
    <w:rsid w:val="00FA4186"/>
    <w:rsid w:val="00FA51B6"/>
    <w:rsid w:val="00FD3B67"/>
    <w:rsid w:val="00FE4A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900077"/>
  <w15:docId w15:val="{5596118E-6DD3-4E27-95ED-31C9ECC3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402DD"/>
    <w:pPr>
      <w:spacing w:after="0" w:line="240" w:lineRule="auto"/>
    </w:pPr>
    <w:rPr>
      <w:rFonts w:ascii="Times New (W1)" w:eastAsia="Times New Roman" w:hAnsi="Times New (W1)"/>
      <w:sz w:val="24"/>
      <w:szCs w:val="24"/>
    </w:rPr>
  </w:style>
  <w:style w:type="character" w:customStyle="1" w:styleId="BodyTextChar">
    <w:name w:val="Body Text Char"/>
    <w:basedOn w:val="DefaultParagraphFont"/>
    <w:link w:val="BodyText"/>
    <w:rsid w:val="00A402DD"/>
    <w:rPr>
      <w:rFonts w:ascii="Times New (W1)" w:eastAsia="Times New Roman" w:hAnsi="Times New (W1)" w:cs="Times New Roman"/>
      <w:sz w:val="24"/>
      <w:szCs w:val="24"/>
    </w:rPr>
  </w:style>
  <w:style w:type="paragraph" w:styleId="ListParagraph">
    <w:name w:val="List Paragraph"/>
    <w:basedOn w:val="Normal"/>
    <w:uiPriority w:val="34"/>
    <w:qFormat/>
    <w:rsid w:val="00D636A0"/>
    <w:pPr>
      <w:ind w:left="720"/>
      <w:contextualSpacing/>
    </w:pPr>
  </w:style>
  <w:style w:type="character" w:customStyle="1" w:styleId="LDClauseChar">
    <w:name w:val="LDClause Char"/>
    <w:basedOn w:val="DefaultParagraphFont"/>
    <w:link w:val="LDClause"/>
    <w:locked/>
    <w:rsid w:val="00E52A6F"/>
    <w:rPr>
      <w:sz w:val="24"/>
      <w:szCs w:val="24"/>
    </w:rPr>
  </w:style>
  <w:style w:type="paragraph" w:customStyle="1" w:styleId="LDClause">
    <w:name w:val="LDClause"/>
    <w:basedOn w:val="Normal"/>
    <w:link w:val="LDClauseChar"/>
    <w:rsid w:val="00E52A6F"/>
    <w:pPr>
      <w:tabs>
        <w:tab w:val="right" w:pos="454"/>
        <w:tab w:val="left" w:pos="737"/>
      </w:tabs>
      <w:spacing w:before="60" w:after="60" w:line="240" w:lineRule="auto"/>
      <w:ind w:left="737" w:hanging="1021"/>
    </w:pPr>
    <w:rPr>
      <w:rFonts w:asciiTheme="minorHAnsi" w:eastAsiaTheme="minorHAnsi" w:hAnsiTheme="minorHAnsi" w:cstheme="minorBidi"/>
      <w:sz w:val="24"/>
      <w:szCs w:val="24"/>
    </w:rPr>
  </w:style>
  <w:style w:type="character" w:customStyle="1" w:styleId="LDP1aChar">
    <w:name w:val="LDP1 (a) Char"/>
    <w:basedOn w:val="LDClauseChar"/>
    <w:link w:val="LDP1a"/>
    <w:locked/>
    <w:rsid w:val="00E52A6F"/>
    <w:rPr>
      <w:sz w:val="24"/>
      <w:szCs w:val="24"/>
    </w:rPr>
  </w:style>
  <w:style w:type="paragraph" w:customStyle="1" w:styleId="LDP1a">
    <w:name w:val="LDP1 (a)"/>
    <w:basedOn w:val="LDClause"/>
    <w:link w:val="LDP1aChar"/>
    <w:rsid w:val="00E52A6F"/>
    <w:pPr>
      <w:tabs>
        <w:tab w:val="clear" w:pos="737"/>
        <w:tab w:val="left" w:pos="1191"/>
      </w:tabs>
      <w:ind w:left="1190" w:hanging="510"/>
    </w:pPr>
  </w:style>
  <w:style w:type="paragraph" w:customStyle="1" w:styleId="LDP1a0">
    <w:name w:val="LDP1(a)"/>
    <w:basedOn w:val="LDClause"/>
    <w:link w:val="LDP1aChar0"/>
    <w:qFormat/>
    <w:rsid w:val="00E52A6F"/>
    <w:pPr>
      <w:tabs>
        <w:tab w:val="clear" w:pos="454"/>
        <w:tab w:val="clear" w:pos="737"/>
        <w:tab w:val="left" w:pos="1191"/>
      </w:tabs>
      <w:ind w:left="1191" w:hanging="454"/>
    </w:pPr>
  </w:style>
  <w:style w:type="character" w:customStyle="1" w:styleId="LDP1aChar0">
    <w:name w:val="LDP1(a) Char"/>
    <w:basedOn w:val="LDClauseChar"/>
    <w:link w:val="LDP1a0"/>
    <w:locked/>
    <w:rsid w:val="00E52A6F"/>
    <w:rPr>
      <w:sz w:val="24"/>
      <w:szCs w:val="24"/>
    </w:rPr>
  </w:style>
  <w:style w:type="character" w:customStyle="1" w:styleId="LDNoteChar">
    <w:name w:val="LDNote Char"/>
    <w:link w:val="LDNote"/>
    <w:locked/>
    <w:rsid w:val="007E520B"/>
    <w:rPr>
      <w:szCs w:val="24"/>
    </w:rPr>
  </w:style>
  <w:style w:type="paragraph" w:customStyle="1" w:styleId="LDNote">
    <w:name w:val="LDNote"/>
    <w:basedOn w:val="Normal"/>
    <w:link w:val="LDNoteChar"/>
    <w:rsid w:val="007E520B"/>
    <w:pPr>
      <w:tabs>
        <w:tab w:val="right" w:pos="454"/>
        <w:tab w:val="left" w:pos="737"/>
      </w:tabs>
      <w:spacing w:before="60" w:after="60" w:line="240" w:lineRule="auto"/>
      <w:ind w:left="737"/>
    </w:pPr>
    <w:rPr>
      <w:rFonts w:asciiTheme="minorHAnsi" w:eastAsiaTheme="minorHAnsi" w:hAnsiTheme="minorHAnsi" w:cstheme="minorBidi"/>
      <w:szCs w:val="24"/>
    </w:rPr>
  </w:style>
  <w:style w:type="paragraph" w:styleId="Revision">
    <w:name w:val="Revision"/>
    <w:hidden/>
    <w:uiPriority w:val="99"/>
    <w:semiHidden/>
    <w:rsid w:val="00EA3A0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898530">
      <w:bodyDiv w:val="1"/>
      <w:marLeft w:val="0"/>
      <w:marRight w:val="0"/>
      <w:marTop w:val="0"/>
      <w:marBottom w:val="0"/>
      <w:divBdr>
        <w:top w:val="none" w:sz="0" w:space="0" w:color="auto"/>
        <w:left w:val="none" w:sz="0" w:space="0" w:color="auto"/>
        <w:bottom w:val="none" w:sz="0" w:space="0" w:color="auto"/>
        <w:right w:val="none" w:sz="0" w:space="0" w:color="auto"/>
      </w:divBdr>
    </w:div>
    <w:div w:id="621115416">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0808934">
      <w:bodyDiv w:val="1"/>
      <w:marLeft w:val="0"/>
      <w:marRight w:val="0"/>
      <w:marTop w:val="0"/>
      <w:marBottom w:val="0"/>
      <w:divBdr>
        <w:top w:val="none" w:sz="0" w:space="0" w:color="auto"/>
        <w:left w:val="none" w:sz="0" w:space="0" w:color="auto"/>
        <w:bottom w:val="none" w:sz="0" w:space="0" w:color="auto"/>
        <w:right w:val="none" w:sz="0" w:space="0" w:color="auto"/>
      </w:divBdr>
    </w:div>
    <w:div w:id="191989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4163</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CASA EX70/19 — Explanatory Statement</vt:lpstr>
    </vt:vector>
  </TitlesOfParts>
  <Company>Civil Aviation Safety Authority</Company>
  <LinksUpToDate>false</LinksUpToDate>
  <CharactersWithSpaces>27843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EX70/19 — Explanatory Statement</dc:title>
  <dc:subject>Implementation of Drug and Alcohol Management Plans (Non-DAMP Organisations) Instrument 2019</dc:subject>
  <dc:creator>Civil Aviation Safety Authority</dc:creator>
  <cp:keywords/>
  <dc:description/>
  <cp:lastModifiedBy>Spesyvy, Nadia</cp:lastModifiedBy>
  <cp:revision>4</cp:revision>
  <cp:lastPrinted>2019-10-21T20:28:00Z</cp:lastPrinted>
  <dcterms:created xsi:type="dcterms:W3CDTF">2019-10-29T01:09:00Z</dcterms:created>
  <dcterms:modified xsi:type="dcterms:W3CDTF">2019-10-31T00:18:00Z</dcterms:modified>
</cp:coreProperties>
</file>