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73018" w14:textId="77777777" w:rsidR="00421052" w:rsidRDefault="00421052" w:rsidP="00E62E88">
      <w:pPr>
        <w:tabs>
          <w:tab w:val="right" w:pos="9072"/>
        </w:tabs>
        <w:spacing w:after="0" w:line="240" w:lineRule="auto"/>
        <w:ind w:right="91"/>
        <w:jc w:val="center"/>
        <w:rPr>
          <w:rFonts w:ascii="Times New Roman" w:eastAsia="Times New Roman" w:hAnsi="Times New Roman" w:cs="Times New Roman"/>
          <w:b/>
          <w:sz w:val="24"/>
          <w:szCs w:val="20"/>
          <w:u w:val="single"/>
          <w:lang w:val="en-AU" w:eastAsia="en-AU"/>
        </w:rPr>
      </w:pPr>
      <w:bookmarkStart w:id="0" w:name="_GoBack"/>
      <w:bookmarkEnd w:id="0"/>
      <w:r>
        <w:rPr>
          <w:rFonts w:ascii="Times New Roman" w:eastAsia="Times New Roman" w:hAnsi="Times New Roman" w:cs="Times New Roman"/>
          <w:b/>
          <w:sz w:val="24"/>
          <w:szCs w:val="20"/>
          <w:u w:val="single"/>
          <w:lang w:val="en-AU" w:eastAsia="en-AU"/>
        </w:rPr>
        <w:t>SEAS AND SUBMERGED LANDS AMENDMENT PROCLAMATION (NO.2) 2019</w:t>
      </w:r>
    </w:p>
    <w:p w14:paraId="311CECD3" w14:textId="77777777" w:rsidR="00421052" w:rsidRDefault="00421052" w:rsidP="00E62E88">
      <w:pPr>
        <w:tabs>
          <w:tab w:val="right" w:pos="9072"/>
        </w:tabs>
        <w:spacing w:after="0" w:line="240" w:lineRule="auto"/>
        <w:ind w:right="91"/>
        <w:jc w:val="center"/>
        <w:rPr>
          <w:rFonts w:ascii="Times New Roman" w:eastAsia="Times New Roman" w:hAnsi="Times New Roman" w:cs="Times New Roman"/>
          <w:b/>
          <w:sz w:val="24"/>
          <w:szCs w:val="20"/>
          <w:u w:val="single"/>
          <w:lang w:val="en-AU" w:eastAsia="en-AU"/>
        </w:rPr>
      </w:pPr>
    </w:p>
    <w:p w14:paraId="3DB627E7" w14:textId="77777777" w:rsidR="00E62E88" w:rsidRPr="00A74FDC" w:rsidRDefault="00E62E88" w:rsidP="00E62E88">
      <w:pPr>
        <w:tabs>
          <w:tab w:val="right" w:pos="9072"/>
        </w:tabs>
        <w:spacing w:after="0" w:line="240" w:lineRule="auto"/>
        <w:ind w:right="91"/>
        <w:jc w:val="center"/>
        <w:rPr>
          <w:rFonts w:ascii="Times New Roman" w:eastAsia="Times New Roman" w:hAnsi="Times New Roman" w:cs="Times New Roman"/>
          <w:b/>
          <w:sz w:val="24"/>
          <w:szCs w:val="20"/>
          <w:u w:val="single"/>
          <w:lang w:val="en-AU" w:eastAsia="en-AU"/>
        </w:rPr>
      </w:pPr>
      <w:r>
        <w:rPr>
          <w:rFonts w:ascii="Times New Roman" w:eastAsia="Times New Roman" w:hAnsi="Times New Roman" w:cs="Times New Roman"/>
          <w:b/>
          <w:sz w:val="24"/>
          <w:szCs w:val="20"/>
          <w:u w:val="single"/>
          <w:lang w:val="en-AU" w:eastAsia="en-AU"/>
        </w:rPr>
        <w:t>EXPLANATORY STATEMENT</w:t>
      </w:r>
    </w:p>
    <w:p w14:paraId="1025AD2D" w14:textId="77777777" w:rsidR="00E62E88" w:rsidRDefault="00E62E88" w:rsidP="00E62E88">
      <w:pPr>
        <w:tabs>
          <w:tab w:val="right" w:pos="9072"/>
        </w:tabs>
        <w:spacing w:after="0" w:line="240" w:lineRule="auto"/>
        <w:ind w:right="91"/>
        <w:jc w:val="center"/>
        <w:rPr>
          <w:rFonts w:ascii="Times New Roman" w:eastAsia="Times New Roman" w:hAnsi="Times New Roman" w:cs="Times New Roman"/>
          <w:b/>
          <w:sz w:val="24"/>
          <w:szCs w:val="20"/>
          <w:u w:val="single"/>
          <w:lang w:val="en-AU" w:eastAsia="en-AU"/>
        </w:rPr>
      </w:pPr>
    </w:p>
    <w:p w14:paraId="10714C2D" w14:textId="77777777" w:rsidR="00421052" w:rsidRDefault="00421052" w:rsidP="00E62E88">
      <w:pPr>
        <w:tabs>
          <w:tab w:val="right" w:pos="9072"/>
        </w:tabs>
        <w:spacing w:after="0" w:line="240" w:lineRule="auto"/>
        <w:ind w:right="91"/>
        <w:jc w:val="center"/>
        <w:rPr>
          <w:rFonts w:ascii="Times New Roman" w:eastAsia="Times New Roman" w:hAnsi="Times New Roman" w:cs="Times New Roman"/>
          <w:sz w:val="24"/>
          <w:szCs w:val="20"/>
          <w:lang w:val="en-AU" w:eastAsia="en-AU"/>
        </w:rPr>
      </w:pPr>
      <w:r w:rsidRPr="00421052">
        <w:rPr>
          <w:rFonts w:ascii="Times New Roman" w:eastAsia="Times New Roman" w:hAnsi="Times New Roman" w:cs="Times New Roman"/>
          <w:sz w:val="24"/>
          <w:szCs w:val="20"/>
          <w:lang w:val="en-AU" w:eastAsia="en-AU"/>
        </w:rPr>
        <w:t>Issued by the authority of the Attorney-General</w:t>
      </w:r>
    </w:p>
    <w:p w14:paraId="65840FFF" w14:textId="77777777" w:rsidR="00421052" w:rsidRDefault="00421052" w:rsidP="00E62E88">
      <w:pPr>
        <w:tabs>
          <w:tab w:val="right" w:pos="9072"/>
        </w:tabs>
        <w:spacing w:after="0" w:line="240" w:lineRule="auto"/>
        <w:ind w:right="91"/>
        <w:jc w:val="center"/>
        <w:rPr>
          <w:rFonts w:ascii="Times New Roman" w:eastAsia="Times New Roman" w:hAnsi="Times New Roman" w:cs="Times New Roman"/>
          <w:sz w:val="24"/>
          <w:szCs w:val="20"/>
          <w:lang w:val="en-AU" w:eastAsia="en-AU"/>
        </w:rPr>
      </w:pPr>
    </w:p>
    <w:p w14:paraId="16668594" w14:textId="77777777" w:rsidR="00421052" w:rsidRPr="00421052" w:rsidRDefault="00421052" w:rsidP="00E62E88">
      <w:pPr>
        <w:tabs>
          <w:tab w:val="right" w:pos="9072"/>
        </w:tabs>
        <w:spacing w:after="0" w:line="240" w:lineRule="auto"/>
        <w:ind w:right="91"/>
        <w:jc w:val="center"/>
        <w:rPr>
          <w:rFonts w:ascii="Times New Roman" w:eastAsia="Times New Roman" w:hAnsi="Times New Roman" w:cs="Times New Roman"/>
          <w:i/>
          <w:sz w:val="24"/>
          <w:szCs w:val="20"/>
          <w:lang w:val="en-AU" w:eastAsia="en-AU"/>
        </w:rPr>
      </w:pPr>
      <w:proofErr w:type="gramStart"/>
      <w:r w:rsidRPr="00421052">
        <w:rPr>
          <w:rFonts w:ascii="Times New Roman" w:eastAsia="Times New Roman" w:hAnsi="Times New Roman" w:cs="Times New Roman"/>
          <w:i/>
          <w:sz w:val="24"/>
          <w:szCs w:val="20"/>
          <w:lang w:val="en-AU" w:eastAsia="en-AU"/>
        </w:rPr>
        <w:t>under</w:t>
      </w:r>
      <w:proofErr w:type="gramEnd"/>
      <w:r w:rsidRPr="00421052">
        <w:rPr>
          <w:rFonts w:ascii="Times New Roman" w:eastAsia="Times New Roman" w:hAnsi="Times New Roman" w:cs="Times New Roman"/>
          <w:i/>
          <w:sz w:val="24"/>
          <w:szCs w:val="20"/>
          <w:lang w:val="en-AU" w:eastAsia="en-AU"/>
        </w:rPr>
        <w:t xml:space="preserve"> section 10B of the Seas and Submerged Lands Act 1973</w:t>
      </w:r>
    </w:p>
    <w:p w14:paraId="761F2D5E" w14:textId="77777777" w:rsidR="00421052" w:rsidRDefault="00421052" w:rsidP="00421052">
      <w:pPr>
        <w:tabs>
          <w:tab w:val="right" w:pos="9072"/>
        </w:tabs>
        <w:spacing w:after="0" w:line="240" w:lineRule="auto"/>
        <w:ind w:right="91"/>
        <w:rPr>
          <w:rFonts w:ascii="Times New Roman" w:eastAsia="Times New Roman" w:hAnsi="Times New Roman" w:cs="Times New Roman"/>
          <w:sz w:val="20"/>
          <w:szCs w:val="20"/>
          <w:lang w:val="en-AU" w:eastAsia="en-AU"/>
        </w:rPr>
      </w:pPr>
    </w:p>
    <w:p w14:paraId="251C6E9A" w14:textId="77777777" w:rsidR="00421052" w:rsidRPr="00A74FDC" w:rsidRDefault="00421052" w:rsidP="00421052">
      <w:pPr>
        <w:tabs>
          <w:tab w:val="right" w:pos="9072"/>
        </w:tabs>
        <w:spacing w:after="0" w:line="240" w:lineRule="auto"/>
        <w:ind w:right="91"/>
        <w:rPr>
          <w:rFonts w:ascii="Times New Roman" w:eastAsia="Times New Roman" w:hAnsi="Times New Roman" w:cs="Times New Roman"/>
          <w:sz w:val="20"/>
          <w:szCs w:val="20"/>
          <w:lang w:val="en-AU" w:eastAsia="en-AU"/>
        </w:rPr>
      </w:pPr>
    </w:p>
    <w:p w14:paraId="4ECBE2BC" w14:textId="77777777" w:rsidR="00421052" w:rsidRPr="00A74FDC" w:rsidRDefault="00421052" w:rsidP="00421052">
      <w:pPr>
        <w:tabs>
          <w:tab w:val="right" w:pos="9072"/>
        </w:tabs>
        <w:spacing w:after="0" w:line="240" w:lineRule="auto"/>
        <w:ind w:right="91"/>
        <w:rPr>
          <w:rFonts w:ascii="Times New Roman" w:eastAsia="Times New Roman" w:hAnsi="Times New Roman" w:cs="Times New Roman"/>
          <w:sz w:val="20"/>
          <w:szCs w:val="20"/>
          <w:lang w:val="en-AU" w:eastAsia="en-AU"/>
        </w:rPr>
      </w:pPr>
    </w:p>
    <w:p w14:paraId="7EC62980" w14:textId="77777777" w:rsidR="00421052" w:rsidRPr="00A74FDC" w:rsidRDefault="00421052" w:rsidP="00421052">
      <w:pPr>
        <w:tabs>
          <w:tab w:val="left" w:pos="1701"/>
          <w:tab w:val="right" w:pos="9072"/>
        </w:tabs>
        <w:spacing w:after="0" w:line="240" w:lineRule="exact"/>
        <w:ind w:right="91"/>
        <w:rPr>
          <w:rFonts w:ascii="Times New Roman" w:eastAsia="Times New Roman" w:hAnsi="Times New Roman" w:cs="Times New Roman"/>
          <w:sz w:val="24"/>
          <w:szCs w:val="20"/>
          <w:lang w:val="en-AU" w:eastAsia="en-AU"/>
        </w:rPr>
      </w:pPr>
      <w:r w:rsidRPr="00A74FDC">
        <w:rPr>
          <w:rFonts w:ascii="Times New Roman" w:eastAsia="Times New Roman" w:hAnsi="Times New Roman" w:cs="Times New Roman"/>
          <w:sz w:val="24"/>
          <w:szCs w:val="20"/>
          <w:lang w:val="en-AU" w:eastAsia="en-AU"/>
        </w:rPr>
        <w:t xml:space="preserve">Section 10B of the </w:t>
      </w:r>
      <w:r w:rsidRPr="00A74FDC">
        <w:rPr>
          <w:rFonts w:ascii="Times New Roman" w:eastAsia="Times New Roman" w:hAnsi="Times New Roman" w:cs="Times New Roman"/>
          <w:i/>
          <w:sz w:val="24"/>
          <w:szCs w:val="20"/>
          <w:lang w:val="en-AU" w:eastAsia="en-AU"/>
        </w:rPr>
        <w:t>Seas and Submerged Lands Act 1973</w:t>
      </w:r>
      <w:r w:rsidRPr="00A74FDC">
        <w:rPr>
          <w:rFonts w:ascii="Times New Roman" w:eastAsia="Times New Roman" w:hAnsi="Times New Roman" w:cs="Times New Roman"/>
          <w:sz w:val="24"/>
          <w:szCs w:val="20"/>
          <w:lang w:val="en-AU" w:eastAsia="en-AU"/>
        </w:rPr>
        <w:t xml:space="preserve"> provides that the Governor-General may, from time to time, by Proclamation declare, not inconsistently with Articles 55 or 57 of the </w:t>
      </w:r>
      <w:r w:rsidRPr="00A74FDC">
        <w:rPr>
          <w:rFonts w:ascii="Times New Roman" w:eastAsia="Times New Roman" w:hAnsi="Times New Roman" w:cs="Times New Roman"/>
          <w:i/>
          <w:sz w:val="24"/>
          <w:szCs w:val="20"/>
          <w:lang w:val="en-AU" w:eastAsia="en-AU"/>
        </w:rPr>
        <w:t>United Nations Convention on the Law of the Sea</w:t>
      </w:r>
      <w:r w:rsidRPr="00A74FDC">
        <w:rPr>
          <w:rFonts w:ascii="Times New Roman" w:eastAsia="Times New Roman" w:hAnsi="Times New Roman" w:cs="Times New Roman"/>
          <w:sz w:val="24"/>
          <w:szCs w:val="20"/>
          <w:lang w:val="en-AU" w:eastAsia="en-AU"/>
        </w:rPr>
        <w:t xml:space="preserve"> (UNCLOS) or any relevant international agreement to which Australia is a party, the limits of the whole or any part of the exclusive economic zone (EEZ) of Australia.</w:t>
      </w:r>
    </w:p>
    <w:p w14:paraId="13330039" w14:textId="77777777" w:rsidR="00421052" w:rsidRPr="00A74FDC" w:rsidRDefault="00421052" w:rsidP="00421052">
      <w:pPr>
        <w:tabs>
          <w:tab w:val="right" w:pos="9072"/>
        </w:tabs>
        <w:spacing w:after="0" w:line="240" w:lineRule="auto"/>
        <w:ind w:right="91"/>
        <w:rPr>
          <w:rFonts w:ascii="Times New Roman" w:eastAsia="Times New Roman" w:hAnsi="Times New Roman" w:cs="Times New Roman"/>
          <w:sz w:val="20"/>
          <w:szCs w:val="20"/>
          <w:lang w:val="en-AU" w:eastAsia="en-AU"/>
        </w:rPr>
      </w:pPr>
    </w:p>
    <w:p w14:paraId="269C53C4" w14:textId="5B5BDF7E" w:rsidR="00421052" w:rsidRDefault="00421052" w:rsidP="00421052">
      <w:pPr>
        <w:tabs>
          <w:tab w:val="right" w:pos="9072"/>
        </w:tabs>
        <w:spacing w:after="0" w:line="240" w:lineRule="auto"/>
        <w:ind w:right="91"/>
        <w:rPr>
          <w:rFonts w:ascii="Times New Roman" w:eastAsia="Times New Roman" w:hAnsi="Times New Roman" w:cs="Times New Roman"/>
          <w:sz w:val="24"/>
          <w:szCs w:val="20"/>
          <w:lang w:val="en-AU" w:eastAsia="en-AU"/>
        </w:rPr>
      </w:pPr>
      <w:r w:rsidRPr="00A74FDC">
        <w:rPr>
          <w:rFonts w:ascii="Times New Roman" w:eastAsia="Times New Roman" w:hAnsi="Times New Roman" w:cs="Times New Roman"/>
          <w:sz w:val="24"/>
          <w:szCs w:val="20"/>
          <w:lang w:val="en-AU" w:eastAsia="en-AU"/>
        </w:rPr>
        <w:t>Article 55 of UNCLOS provides that the EEZ is an area beyond and adjacent to the territorial sea, subject to the specific legal regime established in Part V of UNCLOS, under which the rights and jurisdiction of the coastal State and the rights and freedoms of other States are governed by the relevant provisions of the Convention. Article 57 provides that the EEZ shall not extend beyond 200 nautical miles from the baselines from which the brea</w:t>
      </w:r>
      <w:r w:rsidR="005C453F">
        <w:rPr>
          <w:rFonts w:ascii="Times New Roman" w:eastAsia="Times New Roman" w:hAnsi="Times New Roman" w:cs="Times New Roman"/>
          <w:sz w:val="24"/>
          <w:szCs w:val="20"/>
          <w:lang w:val="en-AU" w:eastAsia="en-AU"/>
        </w:rPr>
        <w:t>dth of the territorial sea</w:t>
      </w:r>
      <w:r w:rsidRPr="00A74FDC">
        <w:rPr>
          <w:rFonts w:ascii="Times New Roman" w:eastAsia="Times New Roman" w:hAnsi="Times New Roman" w:cs="Times New Roman"/>
          <w:sz w:val="24"/>
          <w:szCs w:val="20"/>
          <w:lang w:val="en-AU" w:eastAsia="en-AU"/>
        </w:rPr>
        <w:t xml:space="preserve"> is measured. </w:t>
      </w:r>
    </w:p>
    <w:p w14:paraId="56463D80" w14:textId="77777777" w:rsidR="00421052" w:rsidRDefault="00421052" w:rsidP="00421052">
      <w:pPr>
        <w:tabs>
          <w:tab w:val="right" w:pos="9072"/>
        </w:tabs>
        <w:spacing w:after="0" w:line="240" w:lineRule="auto"/>
        <w:ind w:right="91"/>
        <w:rPr>
          <w:rFonts w:ascii="Times New Roman" w:eastAsia="Times New Roman" w:hAnsi="Times New Roman" w:cs="Times New Roman"/>
          <w:sz w:val="24"/>
          <w:szCs w:val="20"/>
          <w:lang w:val="en-AU" w:eastAsia="en-AU"/>
        </w:rPr>
      </w:pPr>
    </w:p>
    <w:p w14:paraId="5FB23349" w14:textId="77777777" w:rsidR="00421052" w:rsidRPr="00A74FDC" w:rsidRDefault="00421052" w:rsidP="00421052">
      <w:pPr>
        <w:tabs>
          <w:tab w:val="left" w:pos="1701"/>
          <w:tab w:val="right" w:pos="9072"/>
        </w:tabs>
        <w:spacing w:after="0" w:line="240" w:lineRule="exact"/>
        <w:ind w:right="91"/>
        <w:rPr>
          <w:rFonts w:ascii="Times New Roman" w:eastAsia="Times New Roman" w:hAnsi="Times New Roman" w:cs="Times New Roman"/>
          <w:sz w:val="24"/>
          <w:szCs w:val="20"/>
          <w:lang w:val="en-AU" w:eastAsia="en-AU"/>
        </w:rPr>
      </w:pPr>
      <w:r w:rsidRPr="00A74FDC">
        <w:rPr>
          <w:rFonts w:ascii="Times New Roman" w:eastAsia="Times New Roman" w:hAnsi="Times New Roman" w:cs="Times New Roman"/>
          <w:sz w:val="24"/>
          <w:szCs w:val="20"/>
          <w:lang w:val="en-AU" w:eastAsia="en-AU"/>
        </w:rPr>
        <w:t xml:space="preserve">The limits of Australia’s EEZ were first declared on 26 July 1994 in the </w:t>
      </w:r>
      <w:bookmarkStart w:id="1" w:name="OLE_LINK1"/>
      <w:r w:rsidRPr="00A74FDC">
        <w:rPr>
          <w:rFonts w:ascii="Times New Roman" w:eastAsia="Times New Roman" w:hAnsi="Times New Roman" w:cs="Times New Roman"/>
          <w:i/>
          <w:sz w:val="24"/>
          <w:szCs w:val="20"/>
          <w:lang w:val="en-AU" w:eastAsia="en-AU"/>
        </w:rPr>
        <w:t>Seas and Submerged Lands Act 1973 - Proclamation under Section 10B</w:t>
      </w:r>
      <w:bookmarkEnd w:id="1"/>
      <w:r w:rsidRPr="00A74FDC">
        <w:rPr>
          <w:rFonts w:ascii="Times New Roman" w:eastAsia="Times New Roman" w:hAnsi="Times New Roman" w:cs="Times New Roman"/>
          <w:sz w:val="24"/>
          <w:szCs w:val="20"/>
          <w:lang w:val="en-AU" w:eastAsia="en-AU"/>
        </w:rPr>
        <w:t xml:space="preserve"> (</w:t>
      </w:r>
      <w:r>
        <w:rPr>
          <w:rFonts w:ascii="Times New Roman" w:eastAsia="Times New Roman" w:hAnsi="Times New Roman" w:cs="Times New Roman"/>
          <w:sz w:val="24"/>
          <w:szCs w:val="20"/>
          <w:lang w:val="en-AU" w:eastAsia="en-AU"/>
        </w:rPr>
        <w:t xml:space="preserve">EEZ </w:t>
      </w:r>
      <w:r w:rsidRPr="00A74FDC">
        <w:rPr>
          <w:rFonts w:ascii="Times New Roman" w:eastAsia="Times New Roman" w:hAnsi="Times New Roman" w:cs="Times New Roman"/>
          <w:sz w:val="24"/>
          <w:szCs w:val="20"/>
          <w:lang w:val="en-AU" w:eastAsia="en-AU"/>
        </w:rPr>
        <w:t xml:space="preserve">Proclamation), which was amended in 2005 to give effect to the 2004 </w:t>
      </w:r>
      <w:r w:rsidRPr="00A74FDC">
        <w:rPr>
          <w:rFonts w:ascii="Times New Roman" w:eastAsia="Times New Roman" w:hAnsi="Times New Roman" w:cs="Times New Roman"/>
          <w:i/>
          <w:sz w:val="24"/>
          <w:szCs w:val="20"/>
          <w:lang w:val="en-AU" w:eastAsia="en-AU"/>
        </w:rPr>
        <w:t>Treaty between the Government of Australia and the Government of New Zealand establishing certain Exclusive Economic Zone and Continental Shelf Boundaries</w:t>
      </w:r>
      <w:r w:rsidRPr="00A74FDC">
        <w:rPr>
          <w:rFonts w:ascii="Times New Roman" w:eastAsia="Times New Roman" w:hAnsi="Times New Roman" w:cs="Times New Roman"/>
          <w:sz w:val="24"/>
          <w:szCs w:val="20"/>
          <w:lang w:val="en-AU" w:eastAsia="en-AU"/>
        </w:rPr>
        <w:t xml:space="preserve">. </w:t>
      </w:r>
    </w:p>
    <w:p w14:paraId="526664EA" w14:textId="77777777" w:rsidR="00421052" w:rsidRDefault="00421052" w:rsidP="00421052">
      <w:pPr>
        <w:tabs>
          <w:tab w:val="right" w:pos="9072"/>
        </w:tabs>
        <w:spacing w:after="0" w:line="240" w:lineRule="auto"/>
        <w:ind w:right="91"/>
        <w:rPr>
          <w:rFonts w:ascii="Times New Roman" w:eastAsia="Times New Roman" w:hAnsi="Times New Roman" w:cs="Times New Roman"/>
          <w:sz w:val="24"/>
          <w:szCs w:val="20"/>
          <w:lang w:val="en-AU" w:eastAsia="en-AU"/>
        </w:rPr>
      </w:pPr>
    </w:p>
    <w:p w14:paraId="3D3A4657" w14:textId="77777777" w:rsidR="00421052" w:rsidRPr="00A74FDC" w:rsidRDefault="00421052" w:rsidP="00421052">
      <w:pPr>
        <w:tabs>
          <w:tab w:val="left" w:pos="1701"/>
          <w:tab w:val="right" w:pos="9072"/>
        </w:tabs>
        <w:spacing w:after="0" w:line="240" w:lineRule="exact"/>
        <w:ind w:right="91"/>
        <w:rPr>
          <w:rFonts w:ascii="Times New Roman" w:eastAsia="Times New Roman" w:hAnsi="Times New Roman" w:cs="Times New Roman"/>
          <w:sz w:val="24"/>
          <w:szCs w:val="20"/>
          <w:lang w:val="en-AU" w:eastAsia="en-AU"/>
        </w:rPr>
      </w:pPr>
      <w:r>
        <w:rPr>
          <w:rFonts w:ascii="Times New Roman" w:eastAsia="Times New Roman" w:hAnsi="Times New Roman" w:cs="Times New Roman"/>
          <w:sz w:val="24"/>
          <w:szCs w:val="20"/>
          <w:lang w:val="en-AU" w:eastAsia="en-AU"/>
        </w:rPr>
        <w:t xml:space="preserve">The EEZ Proclamation was most recently amended in March 2019 to implement the </w:t>
      </w:r>
      <w:r w:rsidRPr="00A74FDC">
        <w:rPr>
          <w:rFonts w:ascii="Times New Roman" w:eastAsia="Times New Roman" w:hAnsi="Times New Roman" w:cs="Times New Roman"/>
          <w:sz w:val="24"/>
          <w:szCs w:val="20"/>
          <w:lang w:val="en-AU" w:eastAsia="en-AU"/>
        </w:rPr>
        <w:t xml:space="preserve">EEZ boundary between Australia and Timor-Leste in the Timor Sea, in accordance with Article 4 of the </w:t>
      </w:r>
      <w:r w:rsidRPr="00A74FDC">
        <w:rPr>
          <w:rFonts w:ascii="Times New Roman" w:eastAsia="Times New Roman" w:hAnsi="Times New Roman" w:cs="Times New Roman"/>
          <w:i/>
          <w:sz w:val="24"/>
          <w:szCs w:val="20"/>
          <w:lang w:val="en-AU" w:eastAsia="en-AU"/>
        </w:rPr>
        <w:t xml:space="preserve">Treaty </w:t>
      </w:r>
      <w:proofErr w:type="gramStart"/>
      <w:r w:rsidRPr="00A74FDC">
        <w:rPr>
          <w:rFonts w:ascii="Times New Roman" w:eastAsia="Times New Roman" w:hAnsi="Times New Roman" w:cs="Times New Roman"/>
          <w:i/>
          <w:sz w:val="24"/>
          <w:szCs w:val="20"/>
          <w:lang w:val="en-AU" w:eastAsia="en-AU"/>
        </w:rPr>
        <w:t>Between</w:t>
      </w:r>
      <w:proofErr w:type="gramEnd"/>
      <w:r w:rsidRPr="00A74FDC">
        <w:rPr>
          <w:rFonts w:ascii="Times New Roman" w:eastAsia="Times New Roman" w:hAnsi="Times New Roman" w:cs="Times New Roman"/>
          <w:i/>
          <w:sz w:val="24"/>
          <w:szCs w:val="20"/>
          <w:lang w:val="en-AU" w:eastAsia="en-AU"/>
        </w:rPr>
        <w:t xml:space="preserve"> Australia and the Democratic Republic of Timor-Leste Establishing their Maritime Boundaries in the Timor Sea</w:t>
      </w:r>
      <w:r w:rsidRPr="00A74FDC">
        <w:rPr>
          <w:rFonts w:ascii="Times New Roman" w:eastAsia="Times New Roman" w:hAnsi="Times New Roman" w:cs="Times New Roman"/>
          <w:sz w:val="24"/>
          <w:szCs w:val="20"/>
          <w:lang w:val="en-AU" w:eastAsia="en-AU"/>
        </w:rPr>
        <w:t xml:space="preserve"> (the Treaty).</w:t>
      </w:r>
    </w:p>
    <w:p w14:paraId="7FA94F91" w14:textId="77777777" w:rsidR="00421052" w:rsidRPr="00A74FDC" w:rsidRDefault="00421052" w:rsidP="00421052">
      <w:pPr>
        <w:tabs>
          <w:tab w:val="right" w:pos="9072"/>
        </w:tabs>
        <w:spacing w:after="0" w:line="240" w:lineRule="auto"/>
        <w:ind w:right="91"/>
        <w:rPr>
          <w:rFonts w:ascii="Times New Roman" w:eastAsia="Times New Roman" w:hAnsi="Times New Roman" w:cs="Times New Roman"/>
          <w:sz w:val="24"/>
          <w:szCs w:val="20"/>
          <w:lang w:val="en-AU" w:eastAsia="en-AU"/>
        </w:rPr>
      </w:pPr>
    </w:p>
    <w:p w14:paraId="1D5E7752" w14:textId="77777777" w:rsidR="00421052" w:rsidRPr="00A74FDC" w:rsidRDefault="00421052" w:rsidP="00421052">
      <w:pPr>
        <w:tabs>
          <w:tab w:val="left" w:pos="1701"/>
          <w:tab w:val="right" w:pos="9072"/>
        </w:tabs>
        <w:spacing w:after="0" w:line="240" w:lineRule="exact"/>
        <w:ind w:right="91"/>
        <w:rPr>
          <w:rFonts w:ascii="Times New Roman" w:eastAsia="Times New Roman" w:hAnsi="Times New Roman" w:cs="Times New Roman"/>
          <w:sz w:val="24"/>
          <w:szCs w:val="20"/>
          <w:lang w:val="en-AU" w:eastAsia="en-AU"/>
        </w:rPr>
      </w:pPr>
      <w:r w:rsidRPr="00A74FDC">
        <w:rPr>
          <w:rFonts w:ascii="Times New Roman" w:eastAsia="Times New Roman" w:hAnsi="Times New Roman" w:cs="Times New Roman"/>
          <w:sz w:val="24"/>
          <w:szCs w:val="20"/>
          <w:lang w:val="en-AU" w:eastAsia="en-AU"/>
        </w:rPr>
        <w:t xml:space="preserve">The purpose of </w:t>
      </w:r>
      <w:r w:rsidRPr="001E61C1">
        <w:rPr>
          <w:rFonts w:ascii="Times New Roman" w:eastAsia="Times New Roman" w:hAnsi="Times New Roman" w:cs="Times New Roman"/>
          <w:sz w:val="24"/>
          <w:szCs w:val="20"/>
          <w:lang w:val="en-AU" w:eastAsia="en-AU"/>
        </w:rPr>
        <w:t xml:space="preserve">the </w:t>
      </w:r>
      <w:r w:rsidRPr="001E61C1">
        <w:rPr>
          <w:rFonts w:ascii="Times New Roman" w:eastAsia="Times New Roman" w:hAnsi="Times New Roman" w:cs="Times New Roman"/>
          <w:i/>
          <w:sz w:val="24"/>
          <w:szCs w:val="20"/>
          <w:lang w:val="en-AU" w:eastAsia="en-AU"/>
        </w:rPr>
        <w:t>Seas and Submerged Lands Amendment Proclamation (No.2) 2019</w:t>
      </w:r>
      <w:r w:rsidRPr="001E61C1">
        <w:rPr>
          <w:rFonts w:ascii="Times New Roman" w:eastAsia="Times New Roman" w:hAnsi="Times New Roman" w:cs="Times New Roman"/>
          <w:sz w:val="24"/>
          <w:szCs w:val="20"/>
          <w:lang w:val="en-AU" w:eastAsia="en-AU"/>
        </w:rPr>
        <w:t xml:space="preserve"> (the</w:t>
      </w:r>
      <w:r w:rsidRPr="00A74FDC">
        <w:rPr>
          <w:rFonts w:ascii="Times New Roman" w:eastAsia="Times New Roman" w:hAnsi="Times New Roman" w:cs="Times New Roman"/>
          <w:sz w:val="24"/>
          <w:szCs w:val="20"/>
          <w:lang w:val="en-AU" w:eastAsia="en-AU"/>
        </w:rPr>
        <w:t xml:space="preserve"> Proclamation) is to </w:t>
      </w:r>
      <w:r>
        <w:rPr>
          <w:rFonts w:ascii="Times New Roman" w:eastAsia="Times New Roman" w:hAnsi="Times New Roman" w:cs="Times New Roman"/>
          <w:sz w:val="24"/>
          <w:szCs w:val="20"/>
          <w:lang w:val="en-AU" w:eastAsia="en-AU"/>
        </w:rPr>
        <w:t xml:space="preserve">amend the EEZ Proclamation to ensure that Australia’s EEZ boundary </w:t>
      </w:r>
      <w:proofErr w:type="gramStart"/>
      <w:r>
        <w:rPr>
          <w:rFonts w:ascii="Times New Roman" w:eastAsia="Times New Roman" w:hAnsi="Times New Roman" w:cs="Times New Roman"/>
          <w:sz w:val="24"/>
          <w:szCs w:val="20"/>
          <w:lang w:val="en-AU" w:eastAsia="en-AU"/>
        </w:rPr>
        <w:t>with</w:t>
      </w:r>
      <w:proofErr w:type="gramEnd"/>
      <w:r>
        <w:rPr>
          <w:rFonts w:ascii="Times New Roman" w:eastAsia="Times New Roman" w:hAnsi="Times New Roman" w:cs="Times New Roman"/>
          <w:sz w:val="24"/>
          <w:szCs w:val="20"/>
          <w:lang w:val="en-AU" w:eastAsia="en-AU"/>
        </w:rPr>
        <w:t xml:space="preserve"> Timor-Leste properly aligns with Australia’s Proclamation in respect of the outer limits of the EEZ in Timor Sea West. The Proclamation also provides for formatting changes and amends previous minor errors in the Proclamation. </w:t>
      </w:r>
      <w:r w:rsidRPr="00A74FDC">
        <w:rPr>
          <w:rFonts w:ascii="Times New Roman" w:eastAsia="Times New Roman" w:hAnsi="Times New Roman" w:cs="Times New Roman"/>
          <w:sz w:val="24"/>
          <w:szCs w:val="20"/>
          <w:lang w:val="en-AU" w:eastAsia="en-AU"/>
        </w:rPr>
        <w:t xml:space="preserve"> </w:t>
      </w:r>
    </w:p>
    <w:p w14:paraId="4C145231" w14:textId="77777777" w:rsidR="00421052" w:rsidRPr="00A74FDC" w:rsidRDefault="00421052" w:rsidP="00421052">
      <w:pPr>
        <w:tabs>
          <w:tab w:val="left" w:pos="1701"/>
          <w:tab w:val="right" w:pos="9072"/>
        </w:tabs>
        <w:spacing w:after="0" w:line="240" w:lineRule="exact"/>
        <w:ind w:right="91"/>
        <w:rPr>
          <w:rFonts w:ascii="Times New Roman" w:eastAsia="Times New Roman" w:hAnsi="Times New Roman" w:cs="Times New Roman"/>
          <w:sz w:val="24"/>
          <w:szCs w:val="20"/>
          <w:lang w:val="en-AU" w:eastAsia="en-AU"/>
        </w:rPr>
      </w:pPr>
    </w:p>
    <w:p w14:paraId="42A1EDA1" w14:textId="77777777" w:rsidR="00421052" w:rsidRPr="00A74FDC" w:rsidRDefault="00421052" w:rsidP="00421052">
      <w:pPr>
        <w:tabs>
          <w:tab w:val="right" w:pos="9072"/>
        </w:tabs>
        <w:spacing w:after="0" w:line="240" w:lineRule="auto"/>
        <w:ind w:right="91"/>
        <w:rPr>
          <w:rFonts w:ascii="Times New Roman" w:eastAsia="Times New Roman" w:hAnsi="Times New Roman" w:cs="Times New Roman"/>
          <w:sz w:val="24"/>
          <w:szCs w:val="20"/>
          <w:lang w:val="en-AU" w:eastAsia="en-AU"/>
        </w:rPr>
      </w:pPr>
      <w:r w:rsidRPr="00A74FDC">
        <w:rPr>
          <w:rFonts w:ascii="Times New Roman" w:eastAsia="Times New Roman" w:hAnsi="Times New Roman" w:cs="Times New Roman"/>
          <w:sz w:val="24"/>
          <w:szCs w:val="20"/>
          <w:lang w:val="en-AU" w:eastAsia="en-AU"/>
        </w:rPr>
        <w:t xml:space="preserve">The Proclamation is consistent with Australia’s obligations under Articles 55 and 57 of UNCLOS, and with other relevant international agreements to which Australia is a Party. </w:t>
      </w:r>
    </w:p>
    <w:p w14:paraId="59260C6F" w14:textId="77777777" w:rsidR="00421052" w:rsidRPr="00A74FDC" w:rsidRDefault="00421052" w:rsidP="00421052">
      <w:pPr>
        <w:tabs>
          <w:tab w:val="right" w:pos="9072"/>
        </w:tabs>
        <w:spacing w:after="0" w:line="240" w:lineRule="auto"/>
        <w:ind w:right="91"/>
        <w:rPr>
          <w:rFonts w:ascii="Times New Roman" w:eastAsia="Times New Roman" w:hAnsi="Times New Roman" w:cs="Times New Roman"/>
          <w:sz w:val="24"/>
          <w:szCs w:val="20"/>
          <w:lang w:val="en-AU" w:eastAsia="en-AU"/>
        </w:rPr>
      </w:pPr>
    </w:p>
    <w:p w14:paraId="23B7DB16" w14:textId="77777777" w:rsidR="00421052" w:rsidRPr="00A74FDC" w:rsidRDefault="00421052" w:rsidP="00421052">
      <w:pPr>
        <w:tabs>
          <w:tab w:val="right" w:pos="9072"/>
        </w:tabs>
        <w:spacing w:after="0" w:line="240" w:lineRule="auto"/>
        <w:ind w:right="91"/>
        <w:rPr>
          <w:rFonts w:ascii="Times New Roman" w:eastAsia="Times New Roman" w:hAnsi="Times New Roman" w:cs="Times New Roman"/>
          <w:sz w:val="24"/>
          <w:szCs w:val="20"/>
          <w:lang w:val="en-AU" w:eastAsia="en-AU"/>
        </w:rPr>
      </w:pPr>
      <w:r w:rsidRPr="00A74FDC">
        <w:rPr>
          <w:rFonts w:ascii="Times New Roman" w:eastAsia="Times New Roman" w:hAnsi="Times New Roman" w:cs="Times New Roman"/>
          <w:sz w:val="24"/>
          <w:szCs w:val="20"/>
          <w:lang w:val="en-AU" w:eastAsia="en-AU"/>
        </w:rPr>
        <w:t xml:space="preserve">Details of the Proclamation are set out at </w:t>
      </w:r>
      <w:r w:rsidRPr="00A74FDC">
        <w:rPr>
          <w:rFonts w:ascii="Times New Roman" w:eastAsia="Times New Roman" w:hAnsi="Times New Roman" w:cs="Times New Roman"/>
          <w:sz w:val="24"/>
          <w:szCs w:val="20"/>
          <w:u w:val="single"/>
          <w:lang w:val="en-AU" w:eastAsia="en-AU"/>
        </w:rPr>
        <w:t>Attachment A</w:t>
      </w:r>
      <w:r w:rsidRPr="00A74FDC">
        <w:rPr>
          <w:rFonts w:ascii="Times New Roman" w:eastAsia="Times New Roman" w:hAnsi="Times New Roman" w:cs="Times New Roman"/>
          <w:sz w:val="24"/>
          <w:szCs w:val="20"/>
          <w:lang w:val="en-AU" w:eastAsia="en-AU"/>
        </w:rPr>
        <w:t>.</w:t>
      </w:r>
    </w:p>
    <w:p w14:paraId="5F5CAFE2" w14:textId="77777777" w:rsidR="00421052" w:rsidRPr="00A74FDC" w:rsidRDefault="00421052" w:rsidP="00421052">
      <w:pPr>
        <w:tabs>
          <w:tab w:val="right" w:pos="9072"/>
        </w:tabs>
        <w:spacing w:after="0" w:line="240" w:lineRule="auto"/>
        <w:ind w:right="91"/>
        <w:rPr>
          <w:rFonts w:ascii="Times New Roman" w:eastAsia="Times New Roman" w:hAnsi="Times New Roman" w:cs="Times New Roman"/>
          <w:sz w:val="24"/>
          <w:szCs w:val="20"/>
          <w:lang w:val="en-AU" w:eastAsia="en-AU"/>
        </w:rPr>
      </w:pPr>
    </w:p>
    <w:p w14:paraId="01D46997" w14:textId="77777777" w:rsidR="00421052" w:rsidRPr="00A74FDC" w:rsidRDefault="00421052" w:rsidP="00421052">
      <w:pPr>
        <w:tabs>
          <w:tab w:val="right" w:pos="9072"/>
        </w:tabs>
        <w:spacing w:after="0" w:line="240" w:lineRule="auto"/>
        <w:ind w:right="91"/>
        <w:rPr>
          <w:rFonts w:ascii="Times New Roman" w:eastAsia="Times New Roman" w:hAnsi="Times New Roman" w:cs="Times New Roman"/>
          <w:sz w:val="24"/>
          <w:szCs w:val="20"/>
          <w:lang w:val="en-AU" w:eastAsia="en-AU"/>
        </w:rPr>
      </w:pPr>
      <w:r w:rsidRPr="00A74FDC">
        <w:rPr>
          <w:rFonts w:ascii="Times New Roman" w:eastAsia="Times New Roman" w:hAnsi="Times New Roman" w:cs="Times New Roman"/>
          <w:sz w:val="24"/>
          <w:szCs w:val="20"/>
          <w:lang w:val="en-AU" w:eastAsia="en-AU"/>
        </w:rPr>
        <w:t xml:space="preserve">The Proclamation is a legislative instrument for the purposes of the </w:t>
      </w:r>
      <w:r w:rsidRPr="00A74FDC">
        <w:rPr>
          <w:rFonts w:ascii="Times New Roman" w:eastAsia="Times New Roman" w:hAnsi="Times New Roman" w:cs="Times New Roman"/>
          <w:i/>
          <w:sz w:val="24"/>
          <w:szCs w:val="20"/>
          <w:lang w:val="en-AU" w:eastAsia="en-AU"/>
        </w:rPr>
        <w:t>Legislation Act 2003</w:t>
      </w:r>
      <w:r w:rsidRPr="00A74FDC">
        <w:rPr>
          <w:rFonts w:ascii="Times New Roman" w:eastAsia="Times New Roman" w:hAnsi="Times New Roman" w:cs="Times New Roman"/>
          <w:sz w:val="24"/>
          <w:szCs w:val="20"/>
          <w:lang w:val="en-AU" w:eastAsia="en-AU"/>
        </w:rPr>
        <w:t xml:space="preserve">. </w:t>
      </w:r>
    </w:p>
    <w:p w14:paraId="4CE37C54" w14:textId="77777777" w:rsidR="00421052" w:rsidRPr="00A74FDC" w:rsidRDefault="00421052" w:rsidP="00421052">
      <w:pPr>
        <w:tabs>
          <w:tab w:val="right" w:pos="9072"/>
        </w:tabs>
        <w:spacing w:after="0" w:line="240" w:lineRule="auto"/>
        <w:ind w:right="91"/>
        <w:outlineLvl w:val="2"/>
        <w:rPr>
          <w:rFonts w:ascii="Times New Roman" w:eastAsia="Times New Roman" w:hAnsi="Times New Roman" w:cs="Times New Roman"/>
          <w:b/>
          <w:sz w:val="24"/>
          <w:szCs w:val="24"/>
          <w:lang w:val="en-AU" w:eastAsia="en-AU"/>
        </w:rPr>
      </w:pPr>
    </w:p>
    <w:p w14:paraId="4E257E61" w14:textId="77777777" w:rsidR="00421052" w:rsidRPr="00A74FDC" w:rsidRDefault="00421052" w:rsidP="00421052">
      <w:pPr>
        <w:tabs>
          <w:tab w:val="right" w:pos="9072"/>
        </w:tabs>
        <w:spacing w:after="0" w:line="240" w:lineRule="auto"/>
        <w:ind w:right="91"/>
        <w:rPr>
          <w:rFonts w:ascii="Times New Roman" w:eastAsia="Times New Roman" w:hAnsi="Times New Roman" w:cs="Times New Roman"/>
          <w:sz w:val="24"/>
          <w:szCs w:val="24"/>
          <w:lang w:val="en-AU" w:eastAsia="en-AU"/>
        </w:rPr>
      </w:pPr>
      <w:r w:rsidRPr="00A74FDC">
        <w:rPr>
          <w:rFonts w:ascii="Times New Roman" w:eastAsia="Times New Roman" w:hAnsi="Times New Roman" w:cs="Times New Roman"/>
          <w:sz w:val="24"/>
          <w:szCs w:val="24"/>
          <w:lang w:val="en-AU" w:eastAsia="en-AU"/>
        </w:rPr>
        <w:t xml:space="preserve">No public consultation was undertaken in relation </w:t>
      </w:r>
      <w:r>
        <w:rPr>
          <w:rFonts w:ascii="Times New Roman" w:eastAsia="Times New Roman" w:hAnsi="Times New Roman" w:cs="Times New Roman"/>
          <w:sz w:val="24"/>
          <w:szCs w:val="24"/>
          <w:lang w:val="en-AU" w:eastAsia="en-AU"/>
        </w:rPr>
        <w:t>to the Proclamation</w:t>
      </w:r>
      <w:r w:rsidRPr="00A74FDC">
        <w:rPr>
          <w:rFonts w:ascii="Times New Roman" w:eastAsia="Times New Roman" w:hAnsi="Times New Roman" w:cs="Times New Roman"/>
          <w:sz w:val="24"/>
          <w:szCs w:val="24"/>
          <w:lang w:val="en-AU" w:eastAsia="en-AU"/>
        </w:rPr>
        <w:t xml:space="preserve">.  </w:t>
      </w:r>
    </w:p>
    <w:p w14:paraId="0F6E343F" w14:textId="77777777" w:rsidR="00421052" w:rsidRPr="00A74FDC" w:rsidRDefault="00421052" w:rsidP="00421052">
      <w:pPr>
        <w:tabs>
          <w:tab w:val="left" w:pos="2835"/>
        </w:tabs>
        <w:spacing w:after="0" w:line="240" w:lineRule="auto"/>
        <w:ind w:right="91"/>
        <w:rPr>
          <w:rFonts w:ascii="Times New Roman" w:eastAsia="Times New Roman" w:hAnsi="Times New Roman" w:cs="Times New Roman"/>
          <w:sz w:val="24"/>
          <w:szCs w:val="20"/>
          <w:lang w:val="en-AU" w:eastAsia="en-AU"/>
        </w:rPr>
      </w:pPr>
    </w:p>
    <w:p w14:paraId="11D702AC" w14:textId="77777777" w:rsidR="00421052" w:rsidRPr="00A74FDC" w:rsidRDefault="00421052" w:rsidP="00421052">
      <w:pPr>
        <w:tabs>
          <w:tab w:val="right" w:pos="9072"/>
        </w:tabs>
        <w:spacing w:after="0" w:line="240" w:lineRule="auto"/>
        <w:ind w:right="91"/>
        <w:rPr>
          <w:rFonts w:ascii="Times New Roman" w:eastAsia="Times New Roman" w:hAnsi="Times New Roman" w:cs="Times New Roman"/>
          <w:sz w:val="20"/>
          <w:szCs w:val="20"/>
          <w:lang w:val="en-AU" w:eastAsia="en-AU"/>
        </w:rPr>
      </w:pPr>
    </w:p>
    <w:p w14:paraId="008E334A" w14:textId="77777777" w:rsidR="00421052" w:rsidRPr="00A74FDC" w:rsidRDefault="00421052" w:rsidP="00421052">
      <w:pPr>
        <w:tabs>
          <w:tab w:val="left" w:pos="1701"/>
          <w:tab w:val="right" w:pos="9072"/>
        </w:tabs>
        <w:spacing w:after="0" w:line="240" w:lineRule="exact"/>
        <w:ind w:right="91"/>
        <w:rPr>
          <w:rFonts w:ascii="Times New Roman" w:eastAsia="Times New Roman" w:hAnsi="Times New Roman" w:cs="Times New Roman"/>
          <w:sz w:val="16"/>
          <w:szCs w:val="20"/>
          <w:lang w:val="en-AU" w:eastAsia="en-AU"/>
        </w:rPr>
      </w:pPr>
    </w:p>
    <w:p w14:paraId="6A525733" w14:textId="77777777" w:rsidR="00421052" w:rsidRPr="00A74FDC" w:rsidRDefault="00421052" w:rsidP="00421052">
      <w:pPr>
        <w:tabs>
          <w:tab w:val="right" w:pos="9072"/>
        </w:tabs>
        <w:spacing w:after="0" w:line="240" w:lineRule="auto"/>
        <w:ind w:right="91"/>
        <w:jc w:val="right"/>
        <w:rPr>
          <w:rFonts w:ascii="Times New Roman" w:eastAsia="Times New Roman" w:hAnsi="Times New Roman" w:cs="Times New Roman"/>
          <w:sz w:val="24"/>
          <w:szCs w:val="20"/>
          <w:lang w:val="en-AU" w:eastAsia="en-AU"/>
        </w:rPr>
      </w:pPr>
      <w:r w:rsidRPr="00A74FDC">
        <w:rPr>
          <w:rFonts w:ascii="Times New Roman" w:eastAsia="Times New Roman" w:hAnsi="Times New Roman" w:cs="Times New Roman"/>
          <w:sz w:val="24"/>
          <w:szCs w:val="20"/>
          <w:u w:val="single"/>
          <w:lang w:val="en-AU" w:eastAsia="en-AU"/>
        </w:rPr>
        <w:t>Authority</w:t>
      </w:r>
      <w:r w:rsidRPr="00A74FDC">
        <w:rPr>
          <w:rFonts w:ascii="Times New Roman" w:eastAsia="Times New Roman" w:hAnsi="Times New Roman" w:cs="Times New Roman"/>
          <w:sz w:val="24"/>
          <w:szCs w:val="20"/>
          <w:lang w:val="en-AU" w:eastAsia="en-AU"/>
        </w:rPr>
        <w:t xml:space="preserve">:  Section 10B of the </w:t>
      </w:r>
      <w:r w:rsidRPr="00A74FDC">
        <w:rPr>
          <w:rFonts w:ascii="Times New Roman" w:eastAsia="Times New Roman" w:hAnsi="Times New Roman" w:cs="Times New Roman"/>
          <w:i/>
          <w:sz w:val="24"/>
          <w:szCs w:val="20"/>
          <w:lang w:val="en-AU" w:eastAsia="en-AU"/>
        </w:rPr>
        <w:t>Seas and Submerged Lands Act 1973</w:t>
      </w:r>
    </w:p>
    <w:p w14:paraId="73E83E01" w14:textId="77777777" w:rsidR="00421052" w:rsidRPr="00A74FDC" w:rsidRDefault="00421052" w:rsidP="00421052">
      <w:pPr>
        <w:tabs>
          <w:tab w:val="left" w:pos="1701"/>
          <w:tab w:val="right" w:pos="9072"/>
        </w:tabs>
        <w:spacing w:after="0" w:line="240" w:lineRule="exact"/>
        <w:ind w:right="91"/>
        <w:rPr>
          <w:rFonts w:ascii="Times New Roman" w:eastAsia="Times New Roman" w:hAnsi="Times New Roman" w:cs="Times New Roman"/>
          <w:sz w:val="16"/>
          <w:szCs w:val="20"/>
          <w:lang w:val="en-AU" w:eastAsia="en-AU"/>
        </w:rPr>
      </w:pPr>
    </w:p>
    <w:p w14:paraId="2F9FA90C" w14:textId="77777777" w:rsidR="00421052" w:rsidRPr="00A74FDC" w:rsidRDefault="00421052" w:rsidP="00421052">
      <w:pPr>
        <w:spacing w:after="200" w:line="276" w:lineRule="auto"/>
        <w:jc w:val="right"/>
        <w:rPr>
          <w:rFonts w:ascii="Times New Roman" w:eastAsia="Times New Roman" w:hAnsi="Times New Roman" w:cs="Times New Roman"/>
          <w:sz w:val="24"/>
          <w:szCs w:val="20"/>
          <w:lang w:val="en-AU" w:eastAsia="en-AU"/>
        </w:rPr>
      </w:pPr>
      <w:r w:rsidRPr="00A74FDC">
        <w:rPr>
          <w:rFonts w:ascii="Times New Roman" w:eastAsia="Times New Roman" w:hAnsi="Times New Roman" w:cs="Times New Roman"/>
          <w:sz w:val="24"/>
          <w:szCs w:val="20"/>
          <w:lang w:val="en-AU" w:eastAsia="en-AU"/>
        </w:rPr>
        <w:br w:type="page"/>
      </w:r>
    </w:p>
    <w:p w14:paraId="1B24EE6E" w14:textId="77777777" w:rsidR="00421052" w:rsidRPr="00A74FDC" w:rsidRDefault="00421052" w:rsidP="00421052">
      <w:pPr>
        <w:spacing w:before="240" w:after="0" w:line="240" w:lineRule="auto"/>
        <w:jc w:val="right"/>
        <w:rPr>
          <w:rFonts w:ascii="Times New Roman" w:eastAsia="Times New Roman" w:hAnsi="Times New Roman" w:cs="Times New Roman"/>
          <w:b/>
          <w:sz w:val="24"/>
          <w:szCs w:val="20"/>
          <w:u w:val="single"/>
          <w:lang w:val="en-AU" w:eastAsia="en-AU"/>
        </w:rPr>
      </w:pPr>
      <w:r w:rsidRPr="00A74FDC">
        <w:rPr>
          <w:rFonts w:ascii="Times New Roman" w:eastAsia="Times New Roman" w:hAnsi="Times New Roman" w:cs="Times New Roman"/>
          <w:b/>
          <w:sz w:val="24"/>
          <w:szCs w:val="20"/>
          <w:u w:val="single"/>
          <w:lang w:val="en-AU" w:eastAsia="en-AU"/>
        </w:rPr>
        <w:lastRenderedPageBreak/>
        <w:t>Attachment A</w:t>
      </w:r>
    </w:p>
    <w:p w14:paraId="72DBA6DC" w14:textId="77777777" w:rsidR="00421052" w:rsidRPr="00A74FDC" w:rsidRDefault="00421052" w:rsidP="00421052">
      <w:pPr>
        <w:spacing w:before="240" w:after="0" w:line="240" w:lineRule="auto"/>
        <w:jc w:val="center"/>
        <w:rPr>
          <w:rFonts w:ascii="Times New Roman" w:eastAsia="Times New Roman" w:hAnsi="Times New Roman" w:cs="Times New Roman"/>
          <w:b/>
          <w:sz w:val="24"/>
          <w:szCs w:val="20"/>
          <w:lang w:val="en-AU" w:eastAsia="en-AU"/>
        </w:rPr>
      </w:pPr>
      <w:r w:rsidRPr="00A74FDC">
        <w:rPr>
          <w:rFonts w:ascii="Times New Roman" w:eastAsia="Times New Roman" w:hAnsi="Times New Roman" w:cs="Times New Roman"/>
          <w:b/>
          <w:sz w:val="24"/>
          <w:szCs w:val="20"/>
          <w:lang w:val="en-AU" w:eastAsia="en-AU"/>
        </w:rPr>
        <w:t>Details of the Seas and Submerged Lands Amendment Proclamation</w:t>
      </w:r>
      <w:r>
        <w:rPr>
          <w:rFonts w:ascii="Times New Roman" w:eastAsia="Times New Roman" w:hAnsi="Times New Roman" w:cs="Times New Roman"/>
          <w:b/>
          <w:sz w:val="24"/>
          <w:szCs w:val="20"/>
          <w:lang w:val="en-AU" w:eastAsia="en-AU"/>
        </w:rPr>
        <w:t xml:space="preserve"> (No.2)</w:t>
      </w:r>
      <w:r w:rsidRPr="00A74FDC">
        <w:rPr>
          <w:rFonts w:ascii="Times New Roman" w:eastAsia="Times New Roman" w:hAnsi="Times New Roman" w:cs="Times New Roman"/>
          <w:b/>
          <w:sz w:val="24"/>
          <w:szCs w:val="20"/>
          <w:lang w:val="en-AU" w:eastAsia="en-AU"/>
        </w:rPr>
        <w:t xml:space="preserve"> 2019</w:t>
      </w:r>
    </w:p>
    <w:p w14:paraId="6F9D28E6" w14:textId="77777777" w:rsidR="00421052" w:rsidRPr="00A74FDC" w:rsidRDefault="00421052" w:rsidP="00421052">
      <w:pPr>
        <w:spacing w:before="240" w:after="0" w:line="240" w:lineRule="auto"/>
        <w:rPr>
          <w:rFonts w:ascii="Times New Roman" w:eastAsia="Times New Roman" w:hAnsi="Times New Roman" w:cs="Times New Roman"/>
          <w:sz w:val="24"/>
          <w:szCs w:val="20"/>
          <w:u w:val="single"/>
          <w:lang w:val="en-AU" w:eastAsia="en-AU"/>
        </w:rPr>
      </w:pPr>
      <w:r w:rsidRPr="00A74FDC">
        <w:rPr>
          <w:rFonts w:ascii="Times New Roman" w:eastAsia="Times New Roman" w:hAnsi="Times New Roman" w:cs="Times New Roman"/>
          <w:sz w:val="24"/>
          <w:szCs w:val="20"/>
          <w:u w:val="single"/>
          <w:lang w:val="en-AU" w:eastAsia="en-AU"/>
        </w:rPr>
        <w:t>Section 1 – Name</w:t>
      </w:r>
    </w:p>
    <w:p w14:paraId="7B36FDCE" w14:textId="77777777" w:rsidR="00421052" w:rsidRPr="00A74FDC" w:rsidRDefault="00421052" w:rsidP="00421052">
      <w:pPr>
        <w:spacing w:before="240" w:after="0" w:line="240" w:lineRule="auto"/>
        <w:rPr>
          <w:rFonts w:ascii="Times New Roman" w:eastAsia="Times New Roman" w:hAnsi="Times New Roman" w:cs="Times New Roman"/>
          <w:sz w:val="24"/>
          <w:szCs w:val="20"/>
          <w:lang w:val="en-AU" w:eastAsia="en-AU"/>
        </w:rPr>
      </w:pPr>
      <w:r w:rsidRPr="00A74FDC">
        <w:rPr>
          <w:rFonts w:ascii="Times New Roman" w:eastAsia="Times New Roman" w:hAnsi="Times New Roman" w:cs="Times New Roman"/>
          <w:sz w:val="24"/>
          <w:szCs w:val="20"/>
          <w:lang w:val="en-AU" w:eastAsia="en-AU"/>
        </w:rPr>
        <w:t xml:space="preserve">Section 1 gives the name of the Proclamation as the </w:t>
      </w:r>
      <w:r w:rsidRPr="00A74FDC">
        <w:rPr>
          <w:rFonts w:ascii="Times New Roman" w:eastAsia="Times New Roman" w:hAnsi="Times New Roman" w:cs="Times New Roman"/>
          <w:i/>
          <w:sz w:val="24"/>
          <w:szCs w:val="20"/>
          <w:lang w:val="en-AU" w:eastAsia="en-AU"/>
        </w:rPr>
        <w:t xml:space="preserve">Seas and Submerged Lands Amendment Proclamation </w:t>
      </w:r>
      <w:r>
        <w:rPr>
          <w:rFonts w:ascii="Times New Roman" w:eastAsia="Times New Roman" w:hAnsi="Times New Roman" w:cs="Times New Roman"/>
          <w:i/>
          <w:sz w:val="24"/>
          <w:szCs w:val="20"/>
          <w:lang w:val="en-AU" w:eastAsia="en-AU"/>
        </w:rPr>
        <w:t xml:space="preserve">(No.2) </w:t>
      </w:r>
      <w:r w:rsidRPr="00A74FDC">
        <w:rPr>
          <w:rFonts w:ascii="Times New Roman" w:eastAsia="Times New Roman" w:hAnsi="Times New Roman" w:cs="Times New Roman"/>
          <w:i/>
          <w:sz w:val="24"/>
          <w:szCs w:val="20"/>
          <w:lang w:val="en-AU" w:eastAsia="en-AU"/>
        </w:rPr>
        <w:t>2019</w:t>
      </w:r>
      <w:r w:rsidRPr="00A74FDC">
        <w:rPr>
          <w:rFonts w:ascii="Times New Roman" w:eastAsia="Times New Roman" w:hAnsi="Times New Roman" w:cs="Times New Roman"/>
          <w:sz w:val="24"/>
          <w:szCs w:val="20"/>
          <w:lang w:val="en-AU" w:eastAsia="en-AU"/>
        </w:rPr>
        <w:t xml:space="preserve">. </w:t>
      </w:r>
    </w:p>
    <w:p w14:paraId="07B3CA97" w14:textId="77777777" w:rsidR="00421052" w:rsidRPr="00A74FDC" w:rsidRDefault="00421052" w:rsidP="00421052">
      <w:pPr>
        <w:spacing w:before="240" w:after="0" w:line="240" w:lineRule="auto"/>
        <w:rPr>
          <w:rFonts w:ascii="Times New Roman" w:eastAsia="Times New Roman" w:hAnsi="Times New Roman" w:cs="Times New Roman"/>
          <w:sz w:val="24"/>
          <w:szCs w:val="20"/>
          <w:u w:val="single"/>
          <w:lang w:val="en-AU" w:eastAsia="en-AU"/>
        </w:rPr>
      </w:pPr>
      <w:r w:rsidRPr="00A74FDC">
        <w:rPr>
          <w:rFonts w:ascii="Times New Roman" w:eastAsia="Times New Roman" w:hAnsi="Times New Roman" w:cs="Times New Roman"/>
          <w:sz w:val="24"/>
          <w:szCs w:val="20"/>
          <w:u w:val="single"/>
          <w:lang w:val="en-AU" w:eastAsia="en-AU"/>
        </w:rPr>
        <w:t>Section 2 – Commencement</w:t>
      </w:r>
    </w:p>
    <w:p w14:paraId="176FB4FC" w14:textId="77777777" w:rsidR="00421052" w:rsidRPr="00A74FDC" w:rsidRDefault="00421052" w:rsidP="00421052">
      <w:pPr>
        <w:spacing w:before="240" w:after="0" w:line="240" w:lineRule="auto"/>
        <w:rPr>
          <w:rFonts w:ascii="Times New Roman" w:eastAsia="Times New Roman" w:hAnsi="Times New Roman" w:cs="Times New Roman"/>
          <w:sz w:val="24"/>
          <w:szCs w:val="20"/>
          <w:lang w:val="en-AU" w:eastAsia="en-AU"/>
        </w:rPr>
      </w:pPr>
      <w:r w:rsidRPr="00A74FDC">
        <w:rPr>
          <w:rFonts w:ascii="Times New Roman" w:eastAsia="Times New Roman" w:hAnsi="Times New Roman" w:cs="Times New Roman"/>
          <w:sz w:val="24"/>
          <w:szCs w:val="20"/>
          <w:lang w:val="en-AU" w:eastAsia="en-AU"/>
        </w:rPr>
        <w:t>Section 2 provides that the</w:t>
      </w:r>
      <w:r>
        <w:rPr>
          <w:rFonts w:ascii="Times New Roman" w:eastAsia="Times New Roman" w:hAnsi="Times New Roman" w:cs="Times New Roman"/>
          <w:sz w:val="24"/>
          <w:szCs w:val="20"/>
          <w:lang w:val="en-AU" w:eastAsia="en-AU"/>
        </w:rPr>
        <w:t xml:space="preserve"> whole of the</w:t>
      </w:r>
      <w:r w:rsidRPr="00A74FDC">
        <w:rPr>
          <w:rFonts w:ascii="Times New Roman" w:eastAsia="Times New Roman" w:hAnsi="Times New Roman" w:cs="Times New Roman"/>
          <w:sz w:val="24"/>
          <w:szCs w:val="20"/>
          <w:lang w:val="en-AU" w:eastAsia="en-AU"/>
        </w:rPr>
        <w:t xml:space="preserve"> </w:t>
      </w:r>
      <w:r>
        <w:rPr>
          <w:rFonts w:ascii="Times New Roman" w:eastAsia="Times New Roman" w:hAnsi="Times New Roman" w:cs="Times New Roman"/>
          <w:sz w:val="24"/>
          <w:szCs w:val="20"/>
          <w:lang w:val="en-AU" w:eastAsia="en-AU"/>
        </w:rPr>
        <w:t>instrument</w:t>
      </w:r>
      <w:r w:rsidRPr="00A74FDC">
        <w:rPr>
          <w:rFonts w:ascii="Times New Roman" w:eastAsia="Times New Roman" w:hAnsi="Times New Roman" w:cs="Times New Roman"/>
          <w:sz w:val="24"/>
          <w:szCs w:val="20"/>
          <w:lang w:val="en-AU" w:eastAsia="en-AU"/>
        </w:rPr>
        <w:t xml:space="preserve"> </w:t>
      </w:r>
      <w:r>
        <w:rPr>
          <w:rFonts w:ascii="Times New Roman" w:eastAsia="Times New Roman" w:hAnsi="Times New Roman" w:cs="Times New Roman"/>
          <w:sz w:val="24"/>
          <w:szCs w:val="20"/>
          <w:lang w:val="en-AU" w:eastAsia="en-AU"/>
        </w:rPr>
        <w:t xml:space="preserve">will </w:t>
      </w:r>
      <w:r w:rsidRPr="00A74FDC">
        <w:rPr>
          <w:rFonts w:ascii="Times New Roman" w:eastAsia="Times New Roman" w:hAnsi="Times New Roman" w:cs="Times New Roman"/>
          <w:sz w:val="24"/>
          <w:szCs w:val="20"/>
          <w:lang w:val="en-AU" w:eastAsia="en-AU"/>
        </w:rPr>
        <w:t xml:space="preserve">commence the day after the Proclamation is registered. </w:t>
      </w:r>
    </w:p>
    <w:p w14:paraId="337EEEE1" w14:textId="77777777" w:rsidR="00421052" w:rsidRPr="00A74FDC" w:rsidRDefault="00421052" w:rsidP="00421052">
      <w:pPr>
        <w:spacing w:before="240" w:after="0" w:line="240" w:lineRule="auto"/>
        <w:rPr>
          <w:rFonts w:ascii="Times New Roman" w:eastAsia="Times New Roman" w:hAnsi="Times New Roman" w:cs="Times New Roman"/>
          <w:sz w:val="24"/>
          <w:szCs w:val="20"/>
          <w:u w:val="single"/>
          <w:lang w:val="en-AU" w:eastAsia="en-AU"/>
        </w:rPr>
      </w:pPr>
      <w:r w:rsidRPr="00A74FDC">
        <w:rPr>
          <w:rFonts w:ascii="Times New Roman" w:eastAsia="Times New Roman" w:hAnsi="Times New Roman" w:cs="Times New Roman"/>
          <w:sz w:val="24"/>
          <w:szCs w:val="20"/>
          <w:u w:val="single"/>
          <w:lang w:val="en-AU" w:eastAsia="en-AU"/>
        </w:rPr>
        <w:t xml:space="preserve">Section 3 – Authority </w:t>
      </w:r>
    </w:p>
    <w:p w14:paraId="279F0495" w14:textId="77777777" w:rsidR="00421052" w:rsidRPr="00A74FDC" w:rsidRDefault="00421052" w:rsidP="00421052">
      <w:pPr>
        <w:spacing w:before="240" w:after="0" w:line="240" w:lineRule="auto"/>
        <w:rPr>
          <w:rFonts w:ascii="Times New Roman" w:eastAsia="Times New Roman" w:hAnsi="Times New Roman" w:cs="Times New Roman"/>
          <w:sz w:val="24"/>
          <w:szCs w:val="20"/>
          <w:lang w:val="en-AU" w:eastAsia="en-AU"/>
        </w:rPr>
      </w:pPr>
      <w:r w:rsidRPr="00A74FDC">
        <w:rPr>
          <w:rFonts w:ascii="Times New Roman" w:eastAsia="Times New Roman" w:hAnsi="Times New Roman" w:cs="Times New Roman"/>
          <w:sz w:val="24"/>
          <w:szCs w:val="20"/>
          <w:lang w:val="en-AU" w:eastAsia="en-AU"/>
        </w:rPr>
        <w:t xml:space="preserve">Section 3 confirms that the instrument is made under section 10B of the </w:t>
      </w:r>
      <w:r w:rsidRPr="00A74FDC">
        <w:rPr>
          <w:rFonts w:ascii="Times New Roman" w:eastAsia="Times New Roman" w:hAnsi="Times New Roman" w:cs="Times New Roman"/>
          <w:i/>
          <w:sz w:val="24"/>
          <w:szCs w:val="20"/>
          <w:lang w:val="en-AU" w:eastAsia="en-AU"/>
        </w:rPr>
        <w:t>Seas and Submerged Lands Act 1973</w:t>
      </w:r>
      <w:r w:rsidRPr="00A74FDC">
        <w:rPr>
          <w:rFonts w:ascii="Times New Roman" w:eastAsia="Times New Roman" w:hAnsi="Times New Roman" w:cs="Times New Roman"/>
          <w:sz w:val="24"/>
          <w:szCs w:val="20"/>
          <w:lang w:val="en-AU" w:eastAsia="en-AU"/>
        </w:rPr>
        <w:t xml:space="preserve"> (the Act). </w:t>
      </w:r>
    </w:p>
    <w:p w14:paraId="1A7F8F9D" w14:textId="77777777" w:rsidR="00421052" w:rsidRPr="00A74FDC" w:rsidRDefault="00421052" w:rsidP="00421052">
      <w:pPr>
        <w:spacing w:before="240" w:after="0" w:line="240" w:lineRule="auto"/>
        <w:rPr>
          <w:rFonts w:ascii="Times New Roman" w:eastAsia="Times New Roman" w:hAnsi="Times New Roman" w:cs="Times New Roman"/>
          <w:sz w:val="24"/>
          <w:szCs w:val="20"/>
          <w:u w:val="single"/>
          <w:lang w:val="en-AU" w:eastAsia="en-AU"/>
        </w:rPr>
      </w:pPr>
      <w:r w:rsidRPr="00A74FDC">
        <w:rPr>
          <w:rFonts w:ascii="Times New Roman" w:eastAsia="Times New Roman" w:hAnsi="Times New Roman" w:cs="Times New Roman"/>
          <w:sz w:val="24"/>
          <w:szCs w:val="20"/>
          <w:u w:val="single"/>
          <w:lang w:val="en-AU" w:eastAsia="en-AU"/>
        </w:rPr>
        <w:t xml:space="preserve">Section 4 – Schedules </w:t>
      </w:r>
    </w:p>
    <w:p w14:paraId="2AB53874" w14:textId="77777777" w:rsidR="00421052" w:rsidRPr="00A74FDC" w:rsidRDefault="00421052" w:rsidP="00421052">
      <w:pPr>
        <w:spacing w:before="240" w:after="0" w:line="240" w:lineRule="auto"/>
        <w:rPr>
          <w:rFonts w:ascii="Times New Roman" w:eastAsia="Times New Roman" w:hAnsi="Times New Roman" w:cs="Times New Roman"/>
          <w:sz w:val="24"/>
          <w:szCs w:val="20"/>
          <w:lang w:val="en-AU" w:eastAsia="en-AU"/>
        </w:rPr>
      </w:pPr>
      <w:r w:rsidRPr="00A74FDC">
        <w:rPr>
          <w:rFonts w:ascii="Times New Roman" w:eastAsia="Times New Roman" w:hAnsi="Times New Roman" w:cs="Times New Roman"/>
          <w:sz w:val="24"/>
          <w:szCs w:val="20"/>
          <w:lang w:val="en-AU" w:eastAsia="en-AU"/>
        </w:rPr>
        <w:t xml:space="preserve">Section 4 clarifies that items in the Schedule have the effect of amending or repealing sections of the </w:t>
      </w:r>
      <w:r w:rsidRPr="00A74FDC">
        <w:rPr>
          <w:rFonts w:ascii="Times New Roman" w:eastAsia="Times New Roman" w:hAnsi="Times New Roman" w:cs="Times New Roman"/>
          <w:i/>
          <w:sz w:val="24"/>
          <w:szCs w:val="20"/>
          <w:lang w:val="en-AU" w:eastAsia="en-AU"/>
        </w:rPr>
        <w:t>Seas and Submerged Lands Act - Proclamation under Section 10B</w:t>
      </w:r>
      <w:r w:rsidRPr="00A74FDC">
        <w:rPr>
          <w:rFonts w:ascii="Times New Roman" w:eastAsia="Times New Roman" w:hAnsi="Times New Roman" w:cs="Times New Roman"/>
          <w:sz w:val="24"/>
          <w:szCs w:val="20"/>
          <w:lang w:val="en-AU" w:eastAsia="en-AU"/>
        </w:rPr>
        <w:t xml:space="preserve">. Section 4 also clarifies that the other items in the Schedule have effect according to their terms. </w:t>
      </w:r>
    </w:p>
    <w:p w14:paraId="05437962" w14:textId="77777777" w:rsidR="00421052" w:rsidRPr="00A74FDC" w:rsidRDefault="00421052" w:rsidP="00421052">
      <w:pPr>
        <w:spacing w:before="240" w:after="0" w:line="240" w:lineRule="auto"/>
        <w:rPr>
          <w:rFonts w:ascii="Times New Roman" w:eastAsia="Times New Roman" w:hAnsi="Times New Roman" w:cs="Times New Roman"/>
          <w:sz w:val="24"/>
          <w:szCs w:val="20"/>
          <w:lang w:val="en-AU" w:eastAsia="en-AU"/>
        </w:rPr>
      </w:pPr>
      <w:r w:rsidRPr="00A74FDC">
        <w:rPr>
          <w:rFonts w:ascii="Times New Roman" w:eastAsia="Times New Roman" w:hAnsi="Times New Roman" w:cs="Times New Roman"/>
          <w:sz w:val="24"/>
          <w:szCs w:val="20"/>
          <w:u w:val="single"/>
          <w:lang w:val="en-AU" w:eastAsia="en-AU"/>
        </w:rPr>
        <w:t xml:space="preserve">Schedule 1 – Amendments  </w:t>
      </w:r>
    </w:p>
    <w:p w14:paraId="089463C5" w14:textId="77777777" w:rsidR="00421052" w:rsidRDefault="00421052" w:rsidP="00421052">
      <w:pPr>
        <w:spacing w:before="240" w:after="0" w:line="240" w:lineRule="auto"/>
        <w:rPr>
          <w:rFonts w:ascii="Times New Roman" w:eastAsia="Times New Roman" w:hAnsi="Times New Roman" w:cs="Times New Roman"/>
          <w:sz w:val="24"/>
          <w:szCs w:val="20"/>
          <w:lang w:val="en-AU" w:eastAsia="en-AU"/>
        </w:rPr>
      </w:pPr>
      <w:r>
        <w:rPr>
          <w:rFonts w:ascii="Times New Roman" w:eastAsia="Times New Roman" w:hAnsi="Times New Roman" w:cs="Times New Roman"/>
          <w:sz w:val="24"/>
          <w:szCs w:val="20"/>
          <w:lang w:val="en-AU" w:eastAsia="en-AU"/>
        </w:rPr>
        <w:t xml:space="preserve">Items 1 and 2 provide that the reference to the use of different datum sets are revised to refer to reformatted subparagraphs under the Proclamation. </w:t>
      </w:r>
    </w:p>
    <w:p w14:paraId="3FC434C3" w14:textId="15F6A85F" w:rsidR="00421052" w:rsidRDefault="00421052" w:rsidP="00421052">
      <w:pPr>
        <w:spacing w:before="240" w:after="0" w:line="240" w:lineRule="auto"/>
        <w:rPr>
          <w:rFonts w:ascii="Times New Roman" w:eastAsia="Times New Roman" w:hAnsi="Times New Roman" w:cs="Times New Roman"/>
          <w:sz w:val="24"/>
          <w:szCs w:val="20"/>
          <w:lang w:val="en-AU" w:eastAsia="en-AU"/>
        </w:rPr>
      </w:pPr>
      <w:r>
        <w:rPr>
          <w:rFonts w:ascii="Times New Roman" w:eastAsia="Times New Roman" w:hAnsi="Times New Roman" w:cs="Times New Roman"/>
          <w:sz w:val="24"/>
          <w:szCs w:val="20"/>
          <w:lang w:val="en-AU" w:eastAsia="en-AU"/>
        </w:rPr>
        <w:t xml:space="preserve">Items 3 and 4 repeal the phrase ‘The line’ and replaces it with ‘(1) </w:t>
      </w:r>
      <w:proofErr w:type="gramStart"/>
      <w:r>
        <w:rPr>
          <w:rFonts w:ascii="Times New Roman" w:eastAsia="Times New Roman" w:hAnsi="Times New Roman" w:cs="Times New Roman"/>
          <w:sz w:val="24"/>
          <w:szCs w:val="20"/>
          <w:lang w:val="en-AU" w:eastAsia="en-AU"/>
        </w:rPr>
        <w:t>The</w:t>
      </w:r>
      <w:proofErr w:type="gramEnd"/>
      <w:r>
        <w:rPr>
          <w:rFonts w:ascii="Times New Roman" w:eastAsia="Times New Roman" w:hAnsi="Times New Roman" w:cs="Times New Roman"/>
          <w:sz w:val="24"/>
          <w:szCs w:val="20"/>
          <w:lang w:val="en-AU" w:eastAsia="en-AU"/>
        </w:rPr>
        <w:t xml:space="preserve"> line’. The Proclamation has been reformatted to provide for three differ</w:t>
      </w:r>
      <w:r w:rsidR="00C35588">
        <w:rPr>
          <w:rFonts w:ascii="Times New Roman" w:eastAsia="Times New Roman" w:hAnsi="Times New Roman" w:cs="Times New Roman"/>
          <w:sz w:val="24"/>
          <w:szCs w:val="20"/>
          <w:lang w:val="en-AU" w:eastAsia="en-AU"/>
        </w:rPr>
        <w:t>ent subsections under Paragraph </w:t>
      </w:r>
      <w:r>
        <w:rPr>
          <w:rFonts w:ascii="Times New Roman" w:eastAsia="Times New Roman" w:hAnsi="Times New Roman" w:cs="Times New Roman"/>
          <w:sz w:val="24"/>
          <w:szCs w:val="20"/>
          <w:lang w:val="en-AU" w:eastAsia="en-AU"/>
        </w:rPr>
        <w:t xml:space="preserve">2. This amendment provides for the first of three subsections under Paragraph 2 of the Proclamation.  </w:t>
      </w:r>
    </w:p>
    <w:p w14:paraId="6528FF85" w14:textId="3A44263A" w:rsidR="00421052" w:rsidRDefault="00421052" w:rsidP="00421052">
      <w:pPr>
        <w:spacing w:before="240" w:after="0" w:line="240" w:lineRule="auto"/>
        <w:rPr>
          <w:rFonts w:ascii="Times New Roman" w:eastAsia="Times New Roman" w:hAnsi="Times New Roman" w:cs="Times New Roman"/>
          <w:sz w:val="24"/>
          <w:szCs w:val="20"/>
          <w:lang w:val="en-AU" w:eastAsia="en-AU"/>
        </w:rPr>
      </w:pPr>
      <w:r>
        <w:rPr>
          <w:rFonts w:ascii="Times New Roman" w:eastAsia="Times New Roman" w:hAnsi="Times New Roman" w:cs="Times New Roman"/>
          <w:sz w:val="24"/>
          <w:szCs w:val="20"/>
          <w:lang w:val="en-AU" w:eastAsia="en-AU"/>
        </w:rPr>
        <w:t>Item 5 inserts coordinate (</w:t>
      </w:r>
      <w:proofErr w:type="spellStart"/>
      <w:r>
        <w:rPr>
          <w:rFonts w:ascii="Times New Roman" w:eastAsia="Times New Roman" w:hAnsi="Times New Roman" w:cs="Times New Roman"/>
          <w:sz w:val="24"/>
          <w:szCs w:val="20"/>
          <w:lang w:val="en-AU" w:eastAsia="en-AU"/>
        </w:rPr>
        <w:t>xa</w:t>
      </w:r>
      <w:proofErr w:type="spellEnd"/>
      <w:r>
        <w:rPr>
          <w:rFonts w:ascii="Times New Roman" w:eastAsia="Times New Roman" w:hAnsi="Times New Roman" w:cs="Times New Roman"/>
          <w:sz w:val="24"/>
          <w:szCs w:val="20"/>
          <w:lang w:val="en-AU" w:eastAsia="en-AU"/>
        </w:rPr>
        <w:t xml:space="preserve">) into the Proclamation </w:t>
      </w:r>
      <w:r w:rsidR="00C35588">
        <w:rPr>
          <w:rFonts w:ascii="Times New Roman" w:eastAsia="Times New Roman" w:hAnsi="Times New Roman" w:cs="Times New Roman"/>
          <w:sz w:val="24"/>
          <w:szCs w:val="20"/>
          <w:lang w:val="en-AU" w:eastAsia="en-AU"/>
        </w:rPr>
        <w:t xml:space="preserve">to ensure </w:t>
      </w:r>
      <w:r>
        <w:rPr>
          <w:rFonts w:ascii="Times New Roman" w:eastAsia="Times New Roman" w:hAnsi="Times New Roman" w:cs="Times New Roman"/>
          <w:sz w:val="24"/>
          <w:szCs w:val="20"/>
          <w:lang w:val="en-AU" w:eastAsia="en-AU"/>
        </w:rPr>
        <w:t>Australia’s boundary with Timor</w:t>
      </w:r>
      <w:r>
        <w:rPr>
          <w:rFonts w:ascii="Times New Roman" w:eastAsia="Times New Roman" w:hAnsi="Times New Roman" w:cs="Times New Roman"/>
          <w:sz w:val="24"/>
          <w:szCs w:val="20"/>
          <w:lang w:val="en-AU" w:eastAsia="en-AU"/>
        </w:rPr>
        <w:noBreakHyphen/>
        <w:t xml:space="preserve">Leste </w:t>
      </w:r>
      <w:r w:rsidR="00C35588">
        <w:rPr>
          <w:rFonts w:ascii="Times New Roman" w:eastAsia="Times New Roman" w:hAnsi="Times New Roman" w:cs="Times New Roman"/>
          <w:sz w:val="24"/>
          <w:szCs w:val="20"/>
          <w:lang w:val="en-AU" w:eastAsia="en-AU"/>
        </w:rPr>
        <w:t xml:space="preserve">aligns with </w:t>
      </w:r>
      <w:r>
        <w:rPr>
          <w:rFonts w:ascii="Times New Roman" w:eastAsia="Times New Roman" w:hAnsi="Times New Roman" w:cs="Times New Roman"/>
          <w:sz w:val="24"/>
          <w:szCs w:val="20"/>
          <w:lang w:val="en-AU" w:eastAsia="en-AU"/>
        </w:rPr>
        <w:t xml:space="preserve">Australia’s existing </w:t>
      </w:r>
      <w:r w:rsidR="00C35588">
        <w:rPr>
          <w:rFonts w:ascii="Times New Roman" w:eastAsia="Times New Roman" w:hAnsi="Times New Roman" w:cs="Times New Roman"/>
          <w:sz w:val="24"/>
          <w:szCs w:val="20"/>
          <w:lang w:val="en-AU" w:eastAsia="en-AU"/>
        </w:rPr>
        <w:t xml:space="preserve">EEZ </w:t>
      </w:r>
      <w:r>
        <w:rPr>
          <w:rFonts w:ascii="Times New Roman" w:eastAsia="Times New Roman" w:hAnsi="Times New Roman" w:cs="Times New Roman"/>
          <w:sz w:val="24"/>
          <w:szCs w:val="20"/>
          <w:lang w:val="en-AU" w:eastAsia="en-AU"/>
        </w:rPr>
        <w:t xml:space="preserve">boundary in the Timor Sea West. </w:t>
      </w:r>
    </w:p>
    <w:p w14:paraId="70DF739F" w14:textId="35B4F20D" w:rsidR="00421052" w:rsidRDefault="00421052" w:rsidP="00421052">
      <w:pPr>
        <w:spacing w:before="240" w:after="0" w:line="240" w:lineRule="auto"/>
        <w:rPr>
          <w:rFonts w:ascii="Times New Roman" w:eastAsia="Times New Roman" w:hAnsi="Times New Roman" w:cs="Times New Roman"/>
          <w:sz w:val="24"/>
          <w:szCs w:val="20"/>
          <w:lang w:val="en-AU" w:eastAsia="en-AU"/>
        </w:rPr>
      </w:pPr>
      <w:r>
        <w:rPr>
          <w:rFonts w:ascii="Times New Roman" w:eastAsia="Times New Roman" w:hAnsi="Times New Roman" w:cs="Times New Roman"/>
          <w:sz w:val="24"/>
          <w:szCs w:val="20"/>
          <w:lang w:val="en-AU" w:eastAsia="en-AU"/>
        </w:rPr>
        <w:t xml:space="preserve">Item 6 </w:t>
      </w:r>
      <w:r w:rsidR="000F7375">
        <w:rPr>
          <w:rFonts w:ascii="Times New Roman" w:eastAsia="Times New Roman" w:hAnsi="Times New Roman" w:cs="Times New Roman"/>
          <w:sz w:val="24"/>
          <w:szCs w:val="20"/>
          <w:lang w:val="en-AU" w:eastAsia="en-AU"/>
        </w:rPr>
        <w:t>repeals the existing subparagraph and inserts ‘</w:t>
      </w:r>
      <w:r w:rsidR="000F7375" w:rsidRPr="000F7375">
        <w:rPr>
          <w:rFonts w:ascii="Times New Roman" w:eastAsia="Times New Roman" w:hAnsi="Times New Roman" w:cs="Times New Roman"/>
          <w:sz w:val="24"/>
          <w:szCs w:val="20"/>
          <w:lang w:val="en-AU" w:eastAsia="en-AU"/>
        </w:rPr>
        <w:t>the</w:t>
      </w:r>
      <w:r w:rsidR="00C35588">
        <w:rPr>
          <w:rFonts w:ascii="Times New Roman" w:eastAsia="Times New Roman" w:hAnsi="Times New Roman" w:cs="Times New Roman"/>
          <w:sz w:val="24"/>
          <w:szCs w:val="20"/>
          <w:lang w:val="en-AU" w:eastAsia="en-AU"/>
        </w:rPr>
        <w:t>n</w:t>
      </w:r>
      <w:r w:rsidR="000F7375" w:rsidRPr="000F7375">
        <w:rPr>
          <w:rFonts w:ascii="Times New Roman" w:eastAsia="Times New Roman" w:hAnsi="Times New Roman" w:cs="Times New Roman"/>
          <w:sz w:val="24"/>
          <w:szCs w:val="20"/>
          <w:lang w:val="en-AU" w:eastAsia="en-AU"/>
        </w:rPr>
        <w:t xml:space="preserve"> north-easterly along the geodesic to the point of Latitude 11°20´05.0996˝ S, Longitude 126°30´55.5968˝ E and continuing from this point south-easterly along the geodesic to the point identified in paragraph 2(</w:t>
      </w:r>
      <w:proofErr w:type="spellStart"/>
      <w:r w:rsidR="000F7375" w:rsidRPr="000F7375">
        <w:rPr>
          <w:rFonts w:ascii="Times New Roman" w:eastAsia="Times New Roman" w:hAnsi="Times New Roman" w:cs="Times New Roman"/>
          <w:sz w:val="24"/>
          <w:szCs w:val="20"/>
          <w:lang w:val="en-AU" w:eastAsia="en-AU"/>
        </w:rPr>
        <w:t>za</w:t>
      </w:r>
      <w:proofErr w:type="spellEnd"/>
      <w:r w:rsidR="000F7375" w:rsidRPr="000F7375">
        <w:rPr>
          <w:rFonts w:ascii="Times New Roman" w:eastAsia="Times New Roman" w:hAnsi="Times New Roman" w:cs="Times New Roman"/>
          <w:sz w:val="24"/>
          <w:szCs w:val="20"/>
          <w:lang w:val="en-AU" w:eastAsia="en-AU"/>
        </w:rPr>
        <w:t>)</w:t>
      </w:r>
      <w:r w:rsidR="000F7375">
        <w:rPr>
          <w:rFonts w:ascii="Times New Roman" w:eastAsia="Times New Roman" w:hAnsi="Times New Roman" w:cs="Times New Roman"/>
          <w:sz w:val="24"/>
          <w:szCs w:val="20"/>
          <w:lang w:val="en-AU" w:eastAsia="en-AU"/>
        </w:rPr>
        <w:t>’.</w:t>
      </w:r>
      <w:r>
        <w:rPr>
          <w:rFonts w:ascii="Times New Roman" w:eastAsia="Times New Roman" w:hAnsi="Times New Roman" w:cs="Times New Roman"/>
          <w:sz w:val="24"/>
          <w:szCs w:val="20"/>
          <w:lang w:val="en-AU" w:eastAsia="en-AU"/>
        </w:rPr>
        <w:t xml:space="preserve"> Th</w:t>
      </w:r>
      <w:r w:rsidR="000F7375">
        <w:rPr>
          <w:rFonts w:ascii="Times New Roman" w:eastAsia="Times New Roman" w:hAnsi="Times New Roman" w:cs="Times New Roman"/>
          <w:sz w:val="24"/>
          <w:szCs w:val="20"/>
          <w:lang w:val="en-AU" w:eastAsia="en-AU"/>
        </w:rPr>
        <w:t xml:space="preserve">is clarifies that Australia’s EEZ boundary in </w:t>
      </w:r>
      <w:r w:rsidR="00C35588">
        <w:rPr>
          <w:rFonts w:ascii="Times New Roman" w:eastAsia="Times New Roman" w:hAnsi="Times New Roman" w:cs="Times New Roman"/>
          <w:sz w:val="24"/>
          <w:szCs w:val="20"/>
          <w:lang w:val="en-AU" w:eastAsia="en-AU"/>
        </w:rPr>
        <w:t xml:space="preserve">the </w:t>
      </w:r>
      <w:r w:rsidR="000F7375">
        <w:rPr>
          <w:rFonts w:ascii="Times New Roman" w:eastAsia="Times New Roman" w:hAnsi="Times New Roman" w:cs="Times New Roman"/>
          <w:sz w:val="24"/>
          <w:szCs w:val="20"/>
          <w:lang w:val="en-AU" w:eastAsia="en-AU"/>
        </w:rPr>
        <w:t xml:space="preserve">Timor Sea West </w:t>
      </w:r>
      <w:r w:rsidR="00E12D79">
        <w:rPr>
          <w:rFonts w:ascii="Times New Roman" w:eastAsia="Times New Roman" w:hAnsi="Times New Roman" w:cs="Times New Roman"/>
          <w:sz w:val="24"/>
          <w:szCs w:val="20"/>
          <w:lang w:val="en-AU" w:eastAsia="en-AU"/>
        </w:rPr>
        <w:t>concludes a</w:t>
      </w:r>
      <w:r w:rsidR="000F7375">
        <w:rPr>
          <w:rFonts w:ascii="Times New Roman" w:eastAsia="Times New Roman" w:hAnsi="Times New Roman" w:cs="Times New Roman"/>
          <w:sz w:val="24"/>
          <w:szCs w:val="20"/>
          <w:lang w:val="en-AU" w:eastAsia="en-AU"/>
        </w:rPr>
        <w:t xml:space="preserve">t </w:t>
      </w:r>
      <w:r w:rsidR="00E12D79">
        <w:rPr>
          <w:rFonts w:ascii="Times New Roman" w:eastAsia="Times New Roman" w:hAnsi="Times New Roman" w:cs="Times New Roman"/>
          <w:sz w:val="24"/>
          <w:szCs w:val="20"/>
          <w:lang w:val="en-AU" w:eastAsia="en-AU"/>
        </w:rPr>
        <w:t xml:space="preserve">point </w:t>
      </w:r>
      <w:r w:rsidR="000F7375">
        <w:rPr>
          <w:rFonts w:ascii="Times New Roman" w:eastAsia="Times New Roman" w:hAnsi="Times New Roman" w:cs="Times New Roman"/>
          <w:sz w:val="24"/>
          <w:szCs w:val="20"/>
          <w:lang w:val="en-AU" w:eastAsia="en-AU"/>
        </w:rPr>
        <w:t>(</w:t>
      </w:r>
      <w:proofErr w:type="spellStart"/>
      <w:r w:rsidR="000F7375">
        <w:rPr>
          <w:rFonts w:ascii="Times New Roman" w:eastAsia="Times New Roman" w:hAnsi="Times New Roman" w:cs="Times New Roman"/>
          <w:sz w:val="24"/>
          <w:szCs w:val="20"/>
          <w:lang w:val="en-AU" w:eastAsia="en-AU"/>
        </w:rPr>
        <w:t>za</w:t>
      </w:r>
      <w:proofErr w:type="spellEnd"/>
      <w:r w:rsidR="00E12D79">
        <w:rPr>
          <w:rFonts w:ascii="Times New Roman" w:eastAsia="Times New Roman" w:hAnsi="Times New Roman" w:cs="Times New Roman"/>
          <w:sz w:val="24"/>
          <w:szCs w:val="20"/>
          <w:lang w:val="en-AU" w:eastAsia="en-AU"/>
        </w:rPr>
        <w:t>)</w:t>
      </w:r>
      <w:r>
        <w:rPr>
          <w:rFonts w:ascii="Times New Roman" w:eastAsia="Times New Roman" w:hAnsi="Times New Roman" w:cs="Times New Roman"/>
          <w:sz w:val="24"/>
          <w:szCs w:val="20"/>
          <w:lang w:val="en-AU" w:eastAsia="en-AU"/>
        </w:rPr>
        <w:t xml:space="preserve">. </w:t>
      </w:r>
    </w:p>
    <w:p w14:paraId="47638097" w14:textId="77777777" w:rsidR="00421052" w:rsidRDefault="00421052" w:rsidP="00421052">
      <w:pPr>
        <w:spacing w:before="240" w:after="0" w:line="240" w:lineRule="auto"/>
        <w:rPr>
          <w:rFonts w:ascii="Times New Roman" w:eastAsia="Times New Roman" w:hAnsi="Times New Roman" w:cs="Times New Roman"/>
          <w:sz w:val="24"/>
          <w:szCs w:val="20"/>
          <w:lang w:val="en-AU" w:eastAsia="en-AU"/>
        </w:rPr>
      </w:pPr>
      <w:r>
        <w:rPr>
          <w:rFonts w:ascii="Times New Roman" w:eastAsia="Times New Roman" w:hAnsi="Times New Roman" w:cs="Times New Roman"/>
          <w:sz w:val="24"/>
          <w:szCs w:val="20"/>
          <w:lang w:val="en-AU" w:eastAsia="en-AU"/>
        </w:rPr>
        <w:t xml:space="preserve">Item 7 adds the subheading ‘(2) </w:t>
      </w:r>
      <w:proofErr w:type="gramStart"/>
      <w:r>
        <w:rPr>
          <w:rFonts w:ascii="Times New Roman" w:eastAsia="Times New Roman" w:hAnsi="Times New Roman" w:cs="Times New Roman"/>
          <w:sz w:val="24"/>
          <w:szCs w:val="20"/>
          <w:lang w:val="en-AU" w:eastAsia="en-AU"/>
        </w:rPr>
        <w:t>The</w:t>
      </w:r>
      <w:proofErr w:type="gramEnd"/>
      <w:r>
        <w:rPr>
          <w:rFonts w:ascii="Times New Roman" w:eastAsia="Times New Roman" w:hAnsi="Times New Roman" w:cs="Times New Roman"/>
          <w:sz w:val="24"/>
          <w:szCs w:val="20"/>
          <w:lang w:val="en-AU" w:eastAsia="en-AU"/>
        </w:rPr>
        <w:t xml:space="preserve"> line’, which provides for the second subheading under Paragraph 2 of the Proclamation. </w:t>
      </w:r>
    </w:p>
    <w:p w14:paraId="4F48F500" w14:textId="39D35CCA" w:rsidR="00421052" w:rsidRDefault="00421052" w:rsidP="00421052">
      <w:pPr>
        <w:spacing w:before="240" w:after="0" w:line="240" w:lineRule="auto"/>
        <w:rPr>
          <w:rFonts w:ascii="Times New Roman" w:eastAsia="Times New Roman" w:hAnsi="Times New Roman" w:cs="Times New Roman"/>
          <w:sz w:val="24"/>
          <w:szCs w:val="20"/>
          <w:lang w:val="en-AU" w:eastAsia="en-AU"/>
        </w:rPr>
      </w:pPr>
      <w:r>
        <w:rPr>
          <w:rFonts w:ascii="Times New Roman" w:eastAsia="Times New Roman" w:hAnsi="Times New Roman" w:cs="Times New Roman"/>
          <w:sz w:val="24"/>
          <w:szCs w:val="20"/>
          <w:lang w:val="en-AU" w:eastAsia="en-AU"/>
        </w:rPr>
        <w:t>Item 8 repeals the existing subparagraph and inserts ‘</w:t>
      </w:r>
      <w:r w:rsidRPr="00C519CC">
        <w:rPr>
          <w:rFonts w:ascii="Times New Roman" w:eastAsia="Times New Roman" w:hAnsi="Times New Roman" w:cs="Times New Roman"/>
          <w:sz w:val="24"/>
          <w:szCs w:val="20"/>
          <w:lang w:val="en-AU" w:eastAsia="en-AU"/>
        </w:rPr>
        <w:t>commencing at the point of Latitude 11°20´02.90˝ S, Longitude 126°31´58.40˝ E</w:t>
      </w:r>
      <w:r>
        <w:rPr>
          <w:rFonts w:ascii="Times New Roman" w:eastAsia="Times New Roman" w:hAnsi="Times New Roman" w:cs="Times New Roman"/>
          <w:sz w:val="24"/>
          <w:szCs w:val="20"/>
          <w:lang w:val="en-AU" w:eastAsia="en-AU"/>
        </w:rPr>
        <w:t>;’. While the coordinate remains the same, the addition of the text ‘commencing at the point…’ clarifies that Australia’s EEZ boundary with Timor</w:t>
      </w:r>
      <w:r>
        <w:rPr>
          <w:rFonts w:ascii="Times New Roman" w:eastAsia="Times New Roman" w:hAnsi="Times New Roman" w:cs="Times New Roman"/>
          <w:sz w:val="24"/>
          <w:szCs w:val="20"/>
          <w:lang w:val="en-AU" w:eastAsia="en-AU"/>
        </w:rPr>
        <w:noBreakHyphen/>
        <w:t>Leste commences at point (</w:t>
      </w:r>
      <w:proofErr w:type="spellStart"/>
      <w:r>
        <w:rPr>
          <w:rFonts w:ascii="Times New Roman" w:eastAsia="Times New Roman" w:hAnsi="Times New Roman" w:cs="Times New Roman"/>
          <w:sz w:val="24"/>
          <w:szCs w:val="20"/>
          <w:lang w:val="en-AU" w:eastAsia="en-AU"/>
        </w:rPr>
        <w:t>za</w:t>
      </w:r>
      <w:proofErr w:type="spellEnd"/>
      <w:r>
        <w:rPr>
          <w:rFonts w:ascii="Times New Roman" w:eastAsia="Times New Roman" w:hAnsi="Times New Roman" w:cs="Times New Roman"/>
          <w:sz w:val="24"/>
          <w:szCs w:val="20"/>
          <w:lang w:val="en-AU" w:eastAsia="en-AU"/>
        </w:rPr>
        <w:t xml:space="preserve">). </w:t>
      </w:r>
    </w:p>
    <w:p w14:paraId="3CEBDA2A" w14:textId="3A56D48A" w:rsidR="00421052" w:rsidRDefault="00421052" w:rsidP="00421052">
      <w:pPr>
        <w:spacing w:before="240" w:after="0" w:line="240" w:lineRule="auto"/>
        <w:rPr>
          <w:rFonts w:ascii="Times New Roman" w:eastAsia="Times New Roman" w:hAnsi="Times New Roman" w:cs="Times New Roman"/>
          <w:sz w:val="24"/>
          <w:szCs w:val="20"/>
          <w:lang w:val="en-AU" w:eastAsia="en-AU"/>
        </w:rPr>
      </w:pPr>
      <w:r>
        <w:rPr>
          <w:rFonts w:ascii="Times New Roman" w:eastAsia="Times New Roman" w:hAnsi="Times New Roman" w:cs="Times New Roman"/>
          <w:sz w:val="24"/>
          <w:szCs w:val="20"/>
          <w:lang w:val="en-AU" w:eastAsia="en-AU"/>
        </w:rPr>
        <w:lastRenderedPageBreak/>
        <w:t xml:space="preserve">Item 9 repeals ‘E;’ and replaces it with ‘E.’ The addition of a full stop at the end of this subsection clarifies that Australia’s EEZ boundary with Timor-Leste ends at this coordinate as agreed under the Treaty. </w:t>
      </w:r>
    </w:p>
    <w:p w14:paraId="2667B7FB" w14:textId="26D90E9C" w:rsidR="000F7375" w:rsidRDefault="000F7375" w:rsidP="00421052">
      <w:pPr>
        <w:spacing w:before="240" w:after="0" w:line="240" w:lineRule="auto"/>
        <w:rPr>
          <w:rFonts w:ascii="Times New Roman" w:eastAsia="Times New Roman" w:hAnsi="Times New Roman" w:cs="Times New Roman"/>
          <w:sz w:val="24"/>
          <w:szCs w:val="20"/>
          <w:lang w:val="en-AU" w:eastAsia="en-AU"/>
        </w:rPr>
      </w:pPr>
      <w:r>
        <w:rPr>
          <w:rFonts w:ascii="Times New Roman" w:eastAsia="Times New Roman" w:hAnsi="Times New Roman" w:cs="Times New Roman"/>
          <w:sz w:val="24"/>
          <w:szCs w:val="20"/>
          <w:lang w:val="en-AU" w:eastAsia="en-AU"/>
        </w:rPr>
        <w:t>Item 10</w:t>
      </w:r>
      <w:r w:rsidR="00421052">
        <w:rPr>
          <w:rFonts w:ascii="Times New Roman" w:eastAsia="Times New Roman" w:hAnsi="Times New Roman" w:cs="Times New Roman"/>
          <w:sz w:val="24"/>
          <w:szCs w:val="20"/>
          <w:lang w:val="en-AU" w:eastAsia="en-AU"/>
        </w:rPr>
        <w:t xml:space="preserve"> provides for the third and final subsection under Paragraph 2 by including the title ‘(3) </w:t>
      </w:r>
      <w:proofErr w:type="gramStart"/>
      <w:r w:rsidR="00421052">
        <w:rPr>
          <w:rFonts w:ascii="Times New Roman" w:eastAsia="Times New Roman" w:hAnsi="Times New Roman" w:cs="Times New Roman"/>
          <w:sz w:val="24"/>
          <w:szCs w:val="20"/>
          <w:lang w:val="en-AU" w:eastAsia="en-AU"/>
        </w:rPr>
        <w:t>The</w:t>
      </w:r>
      <w:proofErr w:type="gramEnd"/>
      <w:r w:rsidR="00421052">
        <w:rPr>
          <w:rFonts w:ascii="Times New Roman" w:eastAsia="Times New Roman" w:hAnsi="Times New Roman" w:cs="Times New Roman"/>
          <w:sz w:val="24"/>
          <w:szCs w:val="20"/>
          <w:lang w:val="en-AU" w:eastAsia="en-AU"/>
        </w:rPr>
        <w:t xml:space="preserve"> line’. </w:t>
      </w:r>
    </w:p>
    <w:p w14:paraId="3F1D5CF1" w14:textId="0C52BFEB" w:rsidR="00421052" w:rsidRDefault="000F7375" w:rsidP="00421052">
      <w:pPr>
        <w:spacing w:before="240" w:after="0" w:line="240" w:lineRule="auto"/>
        <w:rPr>
          <w:rFonts w:ascii="Times New Roman" w:eastAsia="Times New Roman" w:hAnsi="Times New Roman" w:cs="Times New Roman"/>
          <w:sz w:val="24"/>
          <w:szCs w:val="20"/>
          <w:lang w:val="en-AU" w:eastAsia="en-AU"/>
        </w:rPr>
      </w:pPr>
      <w:r>
        <w:rPr>
          <w:rFonts w:ascii="Times New Roman" w:eastAsia="Times New Roman" w:hAnsi="Times New Roman" w:cs="Times New Roman"/>
          <w:sz w:val="24"/>
          <w:szCs w:val="20"/>
          <w:lang w:val="en-AU" w:eastAsia="en-AU"/>
        </w:rPr>
        <w:t>Item 11 repeals the existing subparagraph and inserts ‘</w:t>
      </w:r>
      <w:r w:rsidR="0033471F" w:rsidRPr="0033471F">
        <w:rPr>
          <w:rFonts w:ascii="Times New Roman" w:eastAsia="Times New Roman" w:hAnsi="Times New Roman" w:cs="Times New Roman"/>
          <w:sz w:val="24"/>
          <w:szCs w:val="20"/>
          <w:lang w:val="en-AU" w:eastAsia="en-AU"/>
        </w:rPr>
        <w:t>continuing, from the point identified in paragra</w:t>
      </w:r>
      <w:r w:rsidR="0033471F">
        <w:rPr>
          <w:rFonts w:ascii="Times New Roman" w:eastAsia="Times New Roman" w:hAnsi="Times New Roman" w:cs="Times New Roman"/>
          <w:sz w:val="24"/>
          <w:szCs w:val="20"/>
          <w:lang w:val="en-AU" w:eastAsia="en-AU"/>
        </w:rPr>
        <w:t>p</w:t>
      </w:r>
      <w:r w:rsidR="0033471F" w:rsidRPr="0033471F">
        <w:rPr>
          <w:rFonts w:ascii="Times New Roman" w:eastAsia="Times New Roman" w:hAnsi="Times New Roman" w:cs="Times New Roman"/>
          <w:sz w:val="24"/>
          <w:szCs w:val="20"/>
          <w:lang w:val="en-AU" w:eastAsia="en-AU"/>
        </w:rPr>
        <w:t>h (2)(</w:t>
      </w:r>
      <w:proofErr w:type="spellStart"/>
      <w:r w:rsidR="0033471F" w:rsidRPr="0033471F">
        <w:rPr>
          <w:rFonts w:ascii="Times New Roman" w:eastAsia="Times New Roman" w:hAnsi="Times New Roman" w:cs="Times New Roman"/>
          <w:sz w:val="24"/>
          <w:szCs w:val="20"/>
          <w:lang w:val="en-AU" w:eastAsia="en-AU"/>
        </w:rPr>
        <w:t>zf</w:t>
      </w:r>
      <w:proofErr w:type="spellEnd"/>
      <w:r w:rsidR="0033471F" w:rsidRPr="0033471F">
        <w:rPr>
          <w:rFonts w:ascii="Times New Roman" w:eastAsia="Times New Roman" w:hAnsi="Times New Roman" w:cs="Times New Roman"/>
          <w:sz w:val="24"/>
          <w:szCs w:val="20"/>
          <w:lang w:val="en-AU" w:eastAsia="en-AU"/>
        </w:rPr>
        <w:t>),  north</w:t>
      </w:r>
      <w:r w:rsidR="0033471F" w:rsidRPr="0033471F">
        <w:rPr>
          <w:rFonts w:ascii="Times New Roman" w:eastAsia="Times New Roman" w:hAnsi="Times New Roman" w:cs="Times New Roman"/>
          <w:sz w:val="24"/>
          <w:szCs w:val="20"/>
          <w:lang w:val="en-AU" w:eastAsia="en-AU"/>
        </w:rPr>
        <w:noBreakHyphen/>
        <w:t>easterly along the geodesic to the point of Latitude 10°28´05.1256˝ S, Longitude 128°13´55.6444˝ E</w:t>
      </w:r>
      <w:r w:rsidR="0033471F">
        <w:rPr>
          <w:rFonts w:ascii="Times New Roman" w:eastAsia="Times New Roman" w:hAnsi="Times New Roman" w:cs="Times New Roman"/>
          <w:sz w:val="24"/>
          <w:szCs w:val="20"/>
          <w:lang w:val="en-AU" w:eastAsia="en-AU"/>
        </w:rPr>
        <w:t>’</w:t>
      </w:r>
      <w:r>
        <w:rPr>
          <w:rFonts w:ascii="Times New Roman" w:eastAsia="Times New Roman" w:hAnsi="Times New Roman" w:cs="Times New Roman"/>
          <w:sz w:val="24"/>
          <w:szCs w:val="20"/>
          <w:lang w:val="en-AU" w:eastAsia="en-AU"/>
        </w:rPr>
        <w:t xml:space="preserve">. </w:t>
      </w:r>
      <w:r w:rsidR="00421052">
        <w:rPr>
          <w:rFonts w:ascii="Times New Roman" w:eastAsia="Times New Roman" w:hAnsi="Times New Roman" w:cs="Times New Roman"/>
          <w:sz w:val="24"/>
          <w:szCs w:val="20"/>
          <w:lang w:val="en-AU" w:eastAsia="en-AU"/>
        </w:rPr>
        <w:t>Th</w:t>
      </w:r>
      <w:r>
        <w:rPr>
          <w:rFonts w:ascii="Times New Roman" w:eastAsia="Times New Roman" w:hAnsi="Times New Roman" w:cs="Times New Roman"/>
          <w:sz w:val="24"/>
          <w:szCs w:val="20"/>
          <w:lang w:val="en-AU" w:eastAsia="en-AU"/>
        </w:rPr>
        <w:t xml:space="preserve">is </w:t>
      </w:r>
      <w:r w:rsidR="00421052">
        <w:rPr>
          <w:rFonts w:ascii="Times New Roman" w:eastAsia="Times New Roman" w:hAnsi="Times New Roman" w:cs="Times New Roman"/>
          <w:sz w:val="24"/>
          <w:szCs w:val="20"/>
          <w:lang w:val="en-AU" w:eastAsia="en-AU"/>
        </w:rPr>
        <w:t>clarif</w:t>
      </w:r>
      <w:r>
        <w:rPr>
          <w:rFonts w:ascii="Times New Roman" w:eastAsia="Times New Roman" w:hAnsi="Times New Roman" w:cs="Times New Roman"/>
          <w:sz w:val="24"/>
          <w:szCs w:val="20"/>
          <w:lang w:val="en-AU" w:eastAsia="en-AU"/>
        </w:rPr>
        <w:t>ies</w:t>
      </w:r>
      <w:r w:rsidR="00421052">
        <w:rPr>
          <w:rFonts w:ascii="Times New Roman" w:eastAsia="Times New Roman" w:hAnsi="Times New Roman" w:cs="Times New Roman"/>
          <w:sz w:val="24"/>
          <w:szCs w:val="20"/>
          <w:lang w:val="en-AU" w:eastAsia="en-AU"/>
        </w:rPr>
        <w:t xml:space="preserve"> that Australia’s EEZ boundary in the Arafura Sea commences at </w:t>
      </w:r>
      <w:r w:rsidR="00AA0549">
        <w:rPr>
          <w:rFonts w:ascii="Times New Roman" w:eastAsia="Times New Roman" w:hAnsi="Times New Roman" w:cs="Times New Roman"/>
          <w:sz w:val="24"/>
          <w:szCs w:val="20"/>
          <w:lang w:val="en-AU" w:eastAsia="en-AU"/>
        </w:rPr>
        <w:t>point (</w:t>
      </w:r>
      <w:proofErr w:type="spellStart"/>
      <w:r w:rsidR="00AA0549">
        <w:rPr>
          <w:rFonts w:ascii="Times New Roman" w:eastAsia="Times New Roman" w:hAnsi="Times New Roman" w:cs="Times New Roman"/>
          <w:sz w:val="24"/>
          <w:szCs w:val="20"/>
          <w:lang w:val="en-AU" w:eastAsia="en-AU"/>
        </w:rPr>
        <w:t>zf</w:t>
      </w:r>
      <w:proofErr w:type="spellEnd"/>
      <w:r w:rsidR="00AA0549">
        <w:rPr>
          <w:rFonts w:ascii="Times New Roman" w:eastAsia="Times New Roman" w:hAnsi="Times New Roman" w:cs="Times New Roman"/>
          <w:sz w:val="24"/>
          <w:szCs w:val="20"/>
          <w:lang w:val="en-AU" w:eastAsia="en-AU"/>
        </w:rPr>
        <w:t>)</w:t>
      </w:r>
      <w:r w:rsidR="00421052">
        <w:rPr>
          <w:rFonts w:ascii="Times New Roman" w:eastAsia="Times New Roman" w:hAnsi="Times New Roman" w:cs="Times New Roman"/>
          <w:sz w:val="24"/>
          <w:szCs w:val="20"/>
          <w:lang w:val="en-AU" w:eastAsia="en-AU"/>
        </w:rPr>
        <w:t xml:space="preserve">. </w:t>
      </w:r>
    </w:p>
    <w:p w14:paraId="648361AA" w14:textId="671E0041" w:rsidR="00421052" w:rsidRDefault="00421052" w:rsidP="00421052">
      <w:pPr>
        <w:spacing w:before="240" w:after="0" w:line="240" w:lineRule="auto"/>
        <w:rPr>
          <w:rFonts w:ascii="Times New Roman" w:eastAsia="Times New Roman" w:hAnsi="Times New Roman" w:cs="Times New Roman"/>
          <w:sz w:val="24"/>
          <w:szCs w:val="20"/>
          <w:lang w:val="en-AU" w:eastAsia="en-AU"/>
        </w:rPr>
      </w:pPr>
      <w:r>
        <w:rPr>
          <w:rFonts w:ascii="Times New Roman" w:eastAsia="Times New Roman" w:hAnsi="Times New Roman" w:cs="Times New Roman"/>
          <w:sz w:val="24"/>
          <w:szCs w:val="20"/>
          <w:lang w:val="en-AU" w:eastAsia="en-AU"/>
        </w:rPr>
        <w:t>Item 1</w:t>
      </w:r>
      <w:r w:rsidR="000F7375">
        <w:rPr>
          <w:rFonts w:ascii="Times New Roman" w:eastAsia="Times New Roman" w:hAnsi="Times New Roman" w:cs="Times New Roman"/>
          <w:sz w:val="24"/>
          <w:szCs w:val="20"/>
          <w:lang w:val="en-AU" w:eastAsia="en-AU"/>
        </w:rPr>
        <w:t>2</w:t>
      </w:r>
      <w:r>
        <w:rPr>
          <w:rFonts w:ascii="Times New Roman" w:eastAsia="Times New Roman" w:hAnsi="Times New Roman" w:cs="Times New Roman"/>
          <w:sz w:val="24"/>
          <w:szCs w:val="20"/>
          <w:lang w:val="en-AU" w:eastAsia="en-AU"/>
        </w:rPr>
        <w:t xml:space="preserve"> amends a previous minor error in the Proclamation to insert a </w:t>
      </w:r>
      <w:proofErr w:type="gramStart"/>
      <w:r>
        <w:rPr>
          <w:rFonts w:ascii="Times New Roman" w:eastAsia="Times New Roman" w:hAnsi="Times New Roman" w:cs="Times New Roman"/>
          <w:sz w:val="24"/>
          <w:szCs w:val="20"/>
          <w:lang w:val="en-AU" w:eastAsia="en-AU"/>
        </w:rPr>
        <w:t>seconds</w:t>
      </w:r>
      <w:proofErr w:type="gramEnd"/>
      <w:r>
        <w:rPr>
          <w:rFonts w:ascii="Times New Roman" w:eastAsia="Times New Roman" w:hAnsi="Times New Roman" w:cs="Times New Roman"/>
          <w:sz w:val="24"/>
          <w:szCs w:val="20"/>
          <w:lang w:val="en-AU" w:eastAsia="en-AU"/>
        </w:rPr>
        <w:t xml:space="preserve"> symbol where there was previously a minutes symbol. </w:t>
      </w:r>
    </w:p>
    <w:p w14:paraId="1F46A7FA" w14:textId="04430AD5" w:rsidR="00421052" w:rsidRDefault="000F7375" w:rsidP="00421052">
      <w:pPr>
        <w:spacing w:before="240" w:after="0" w:line="240" w:lineRule="auto"/>
        <w:rPr>
          <w:rFonts w:ascii="Times New Roman" w:eastAsia="Times New Roman" w:hAnsi="Times New Roman" w:cs="Times New Roman"/>
          <w:sz w:val="24"/>
          <w:szCs w:val="20"/>
          <w:lang w:val="en-AU" w:eastAsia="en-AU"/>
        </w:rPr>
      </w:pPr>
      <w:r>
        <w:rPr>
          <w:rFonts w:ascii="Times New Roman" w:eastAsia="Times New Roman" w:hAnsi="Times New Roman" w:cs="Times New Roman"/>
          <w:sz w:val="24"/>
          <w:szCs w:val="20"/>
          <w:lang w:val="en-AU" w:eastAsia="en-AU"/>
        </w:rPr>
        <w:t>Item 13</w:t>
      </w:r>
      <w:r w:rsidR="00421052">
        <w:rPr>
          <w:rFonts w:ascii="Times New Roman" w:eastAsia="Times New Roman" w:hAnsi="Times New Roman" w:cs="Times New Roman"/>
          <w:sz w:val="24"/>
          <w:szCs w:val="20"/>
          <w:lang w:val="en-AU" w:eastAsia="en-AU"/>
        </w:rPr>
        <w:t xml:space="preserve"> amends a previous minor error in the Proclamation to insert the word ‘E’ where this word was previously missing.  </w:t>
      </w:r>
    </w:p>
    <w:p w14:paraId="74A6E6E7" w14:textId="77777777" w:rsidR="00421052" w:rsidRDefault="00421052" w:rsidP="00421052">
      <w:pPr>
        <w:spacing w:before="240" w:after="0" w:line="240" w:lineRule="auto"/>
        <w:rPr>
          <w:rFonts w:ascii="Times New Roman" w:eastAsia="Times New Roman" w:hAnsi="Times New Roman" w:cs="Times New Roman"/>
          <w:sz w:val="24"/>
          <w:szCs w:val="20"/>
          <w:lang w:val="en-AU" w:eastAsia="en-AU"/>
        </w:rPr>
      </w:pPr>
    </w:p>
    <w:p w14:paraId="41F517E4" w14:textId="77777777" w:rsidR="00421052" w:rsidRDefault="00421052" w:rsidP="00421052">
      <w:pPr>
        <w:spacing w:before="240" w:after="0" w:line="240" w:lineRule="auto"/>
        <w:rPr>
          <w:rFonts w:ascii="Times New Roman" w:eastAsia="Times New Roman" w:hAnsi="Times New Roman" w:cs="Times New Roman"/>
          <w:sz w:val="24"/>
          <w:szCs w:val="20"/>
          <w:lang w:val="en-AU" w:eastAsia="en-AU"/>
        </w:rPr>
      </w:pPr>
    </w:p>
    <w:p w14:paraId="72A255EC" w14:textId="77777777" w:rsidR="00421052" w:rsidRDefault="00421052" w:rsidP="00421052">
      <w:pPr>
        <w:spacing w:before="240" w:after="0" w:line="240" w:lineRule="auto"/>
        <w:rPr>
          <w:rFonts w:ascii="Times New Roman" w:eastAsia="Times New Roman" w:hAnsi="Times New Roman" w:cs="Times New Roman"/>
          <w:sz w:val="24"/>
          <w:szCs w:val="20"/>
          <w:lang w:val="en-AU" w:eastAsia="en-AU"/>
        </w:rPr>
      </w:pPr>
    </w:p>
    <w:p w14:paraId="58C7459B" w14:textId="77777777" w:rsidR="00421052" w:rsidRDefault="00421052" w:rsidP="00421052">
      <w:pPr>
        <w:spacing w:before="240" w:after="0" w:line="240" w:lineRule="auto"/>
        <w:rPr>
          <w:rFonts w:ascii="Times New Roman" w:eastAsia="Times New Roman" w:hAnsi="Times New Roman" w:cs="Times New Roman"/>
          <w:sz w:val="24"/>
          <w:szCs w:val="20"/>
          <w:lang w:val="en-AU" w:eastAsia="en-AU"/>
        </w:rPr>
      </w:pPr>
    </w:p>
    <w:p w14:paraId="6FC62359" w14:textId="77777777" w:rsidR="00421052" w:rsidRDefault="00421052" w:rsidP="00421052">
      <w:pPr>
        <w:spacing w:before="240" w:after="0" w:line="240" w:lineRule="auto"/>
        <w:rPr>
          <w:rFonts w:ascii="Times New Roman" w:eastAsia="Times New Roman" w:hAnsi="Times New Roman" w:cs="Times New Roman"/>
          <w:sz w:val="24"/>
          <w:szCs w:val="20"/>
          <w:lang w:val="en-AU" w:eastAsia="en-AU"/>
        </w:rPr>
      </w:pPr>
    </w:p>
    <w:p w14:paraId="1F46F795" w14:textId="77777777" w:rsidR="00421052" w:rsidRDefault="00421052" w:rsidP="00421052">
      <w:pPr>
        <w:spacing w:before="240" w:after="0" w:line="240" w:lineRule="auto"/>
        <w:rPr>
          <w:rFonts w:ascii="Times New Roman" w:eastAsia="Times New Roman" w:hAnsi="Times New Roman" w:cs="Times New Roman"/>
          <w:sz w:val="24"/>
          <w:szCs w:val="20"/>
          <w:lang w:val="en-AU" w:eastAsia="en-AU"/>
        </w:rPr>
      </w:pPr>
    </w:p>
    <w:p w14:paraId="0094D87D" w14:textId="77777777" w:rsidR="00421052" w:rsidRDefault="00421052" w:rsidP="00421052">
      <w:pPr>
        <w:spacing w:before="240" w:after="0" w:line="240" w:lineRule="auto"/>
        <w:rPr>
          <w:rFonts w:ascii="Times New Roman" w:eastAsia="Times New Roman" w:hAnsi="Times New Roman" w:cs="Times New Roman"/>
          <w:sz w:val="24"/>
          <w:szCs w:val="20"/>
          <w:lang w:val="en-AU" w:eastAsia="en-AU"/>
        </w:rPr>
      </w:pPr>
    </w:p>
    <w:p w14:paraId="6941E037" w14:textId="77777777" w:rsidR="00421052" w:rsidRDefault="00421052" w:rsidP="00421052">
      <w:pPr>
        <w:spacing w:before="240" w:after="0" w:line="240" w:lineRule="auto"/>
        <w:rPr>
          <w:rFonts w:ascii="Times New Roman" w:eastAsia="Times New Roman" w:hAnsi="Times New Roman" w:cs="Times New Roman"/>
          <w:sz w:val="24"/>
          <w:szCs w:val="20"/>
          <w:lang w:val="en-AU" w:eastAsia="en-AU"/>
        </w:rPr>
      </w:pPr>
    </w:p>
    <w:p w14:paraId="1F438FA6" w14:textId="77777777" w:rsidR="00421052" w:rsidRDefault="00421052" w:rsidP="00421052">
      <w:pPr>
        <w:spacing w:before="240" w:after="0" w:line="240" w:lineRule="auto"/>
        <w:rPr>
          <w:rFonts w:ascii="Times New Roman" w:eastAsia="Times New Roman" w:hAnsi="Times New Roman" w:cs="Times New Roman"/>
          <w:sz w:val="24"/>
          <w:szCs w:val="20"/>
          <w:lang w:val="en-AU" w:eastAsia="en-AU"/>
        </w:rPr>
      </w:pPr>
    </w:p>
    <w:p w14:paraId="7DEAA74C" w14:textId="77777777" w:rsidR="00421052" w:rsidRDefault="00421052" w:rsidP="00421052">
      <w:pPr>
        <w:spacing w:before="240" w:after="0" w:line="240" w:lineRule="auto"/>
        <w:rPr>
          <w:rFonts w:ascii="Times New Roman" w:eastAsia="Times New Roman" w:hAnsi="Times New Roman" w:cs="Times New Roman"/>
          <w:sz w:val="24"/>
          <w:szCs w:val="20"/>
          <w:lang w:val="en-AU" w:eastAsia="en-AU"/>
        </w:rPr>
      </w:pPr>
    </w:p>
    <w:p w14:paraId="2E210034" w14:textId="77777777" w:rsidR="00421052" w:rsidRDefault="00421052" w:rsidP="00421052">
      <w:pPr>
        <w:spacing w:before="240" w:after="0" w:line="240" w:lineRule="auto"/>
        <w:rPr>
          <w:rFonts w:ascii="Times New Roman" w:eastAsia="Times New Roman" w:hAnsi="Times New Roman" w:cs="Times New Roman"/>
          <w:sz w:val="24"/>
          <w:szCs w:val="20"/>
          <w:lang w:val="en-AU" w:eastAsia="en-AU"/>
        </w:rPr>
      </w:pPr>
    </w:p>
    <w:p w14:paraId="43118C74" w14:textId="77777777" w:rsidR="00421052" w:rsidRDefault="00421052" w:rsidP="00421052">
      <w:pPr>
        <w:spacing w:before="240" w:after="0" w:line="240" w:lineRule="auto"/>
        <w:rPr>
          <w:rFonts w:ascii="Times New Roman" w:eastAsia="Times New Roman" w:hAnsi="Times New Roman" w:cs="Times New Roman"/>
          <w:sz w:val="24"/>
          <w:szCs w:val="20"/>
          <w:lang w:val="en-AU" w:eastAsia="en-AU"/>
        </w:rPr>
      </w:pPr>
    </w:p>
    <w:p w14:paraId="13461583" w14:textId="77777777" w:rsidR="00421052" w:rsidRDefault="00421052" w:rsidP="00421052">
      <w:pPr>
        <w:spacing w:before="240" w:after="0" w:line="240" w:lineRule="auto"/>
        <w:rPr>
          <w:rFonts w:ascii="Times New Roman" w:eastAsia="Times New Roman" w:hAnsi="Times New Roman" w:cs="Times New Roman"/>
          <w:sz w:val="24"/>
          <w:szCs w:val="20"/>
          <w:lang w:val="en-AU" w:eastAsia="en-AU"/>
        </w:rPr>
      </w:pPr>
    </w:p>
    <w:p w14:paraId="02B3EE21" w14:textId="77777777" w:rsidR="00421052" w:rsidRDefault="00421052" w:rsidP="00421052">
      <w:pPr>
        <w:spacing w:before="240" w:after="0" w:line="240" w:lineRule="auto"/>
        <w:rPr>
          <w:rFonts w:ascii="Times New Roman" w:eastAsia="Times New Roman" w:hAnsi="Times New Roman" w:cs="Times New Roman"/>
          <w:sz w:val="24"/>
          <w:szCs w:val="20"/>
          <w:lang w:val="en-AU" w:eastAsia="en-AU"/>
        </w:rPr>
      </w:pPr>
    </w:p>
    <w:p w14:paraId="4BC3098E" w14:textId="77777777" w:rsidR="00421052" w:rsidRDefault="00421052" w:rsidP="00421052">
      <w:pPr>
        <w:spacing w:before="240" w:after="0" w:line="240" w:lineRule="auto"/>
        <w:rPr>
          <w:rFonts w:ascii="Times New Roman" w:eastAsia="Times New Roman" w:hAnsi="Times New Roman" w:cs="Times New Roman"/>
          <w:sz w:val="24"/>
          <w:szCs w:val="20"/>
          <w:lang w:val="en-AU" w:eastAsia="en-AU"/>
        </w:rPr>
      </w:pPr>
    </w:p>
    <w:p w14:paraId="145274D1" w14:textId="77777777" w:rsidR="00421052" w:rsidRDefault="00421052" w:rsidP="00421052">
      <w:pPr>
        <w:spacing w:before="240" w:after="0" w:line="240" w:lineRule="auto"/>
        <w:rPr>
          <w:rFonts w:ascii="Times New Roman" w:eastAsia="Times New Roman" w:hAnsi="Times New Roman" w:cs="Times New Roman"/>
          <w:sz w:val="24"/>
          <w:szCs w:val="20"/>
          <w:lang w:val="en-AU" w:eastAsia="en-AU"/>
        </w:rPr>
      </w:pPr>
    </w:p>
    <w:p w14:paraId="3A583371" w14:textId="77777777" w:rsidR="00421052" w:rsidRDefault="00421052" w:rsidP="00421052">
      <w:pPr>
        <w:spacing w:before="240" w:after="0" w:line="240" w:lineRule="auto"/>
        <w:rPr>
          <w:rFonts w:ascii="Times New Roman" w:eastAsia="Times New Roman" w:hAnsi="Times New Roman" w:cs="Times New Roman"/>
          <w:sz w:val="24"/>
          <w:szCs w:val="20"/>
          <w:lang w:val="en-AU" w:eastAsia="en-AU"/>
        </w:rPr>
      </w:pPr>
    </w:p>
    <w:p w14:paraId="64BA54C2" w14:textId="77777777" w:rsidR="00421052" w:rsidRDefault="00421052" w:rsidP="00421052">
      <w:pPr>
        <w:spacing w:before="240" w:after="0" w:line="240" w:lineRule="auto"/>
        <w:rPr>
          <w:rFonts w:ascii="Times New Roman" w:eastAsia="Times New Roman" w:hAnsi="Times New Roman" w:cs="Times New Roman"/>
          <w:sz w:val="24"/>
          <w:szCs w:val="20"/>
          <w:lang w:val="en-AU" w:eastAsia="en-AU"/>
        </w:rPr>
      </w:pPr>
    </w:p>
    <w:p w14:paraId="5B528718" w14:textId="77777777" w:rsidR="00421052" w:rsidRDefault="00421052" w:rsidP="00421052">
      <w:pPr>
        <w:spacing w:before="240" w:after="0" w:line="240" w:lineRule="auto"/>
        <w:rPr>
          <w:rFonts w:ascii="Times New Roman" w:eastAsia="Times New Roman" w:hAnsi="Times New Roman" w:cs="Times New Roman"/>
          <w:sz w:val="24"/>
          <w:szCs w:val="20"/>
          <w:lang w:val="en-AU" w:eastAsia="en-AU"/>
        </w:rPr>
      </w:pPr>
    </w:p>
    <w:p w14:paraId="08157DC9" w14:textId="77777777" w:rsidR="00421052" w:rsidRDefault="00421052" w:rsidP="00421052">
      <w:pPr>
        <w:spacing w:before="240" w:after="0" w:line="240" w:lineRule="auto"/>
        <w:rPr>
          <w:rFonts w:ascii="Times New Roman" w:eastAsia="Times New Roman" w:hAnsi="Times New Roman" w:cs="Times New Roman"/>
          <w:sz w:val="24"/>
          <w:szCs w:val="20"/>
          <w:lang w:val="en-AU" w:eastAsia="en-AU"/>
        </w:rPr>
      </w:pPr>
    </w:p>
    <w:p w14:paraId="3B87483C" w14:textId="77777777" w:rsidR="00421052" w:rsidRDefault="00421052" w:rsidP="00421052">
      <w:pPr>
        <w:spacing w:before="240" w:after="0" w:line="240" w:lineRule="auto"/>
        <w:rPr>
          <w:rFonts w:ascii="Times New Roman" w:eastAsia="Times New Roman" w:hAnsi="Times New Roman" w:cs="Times New Roman"/>
          <w:sz w:val="24"/>
          <w:szCs w:val="20"/>
          <w:lang w:val="en-AU" w:eastAsia="en-AU"/>
        </w:rPr>
      </w:pPr>
    </w:p>
    <w:p w14:paraId="4FEAF2D3" w14:textId="77777777" w:rsidR="00E62E88" w:rsidRPr="00421052" w:rsidRDefault="00E62E88" w:rsidP="00E62E88">
      <w:pPr>
        <w:spacing w:before="240" w:after="0" w:line="240" w:lineRule="auto"/>
        <w:jc w:val="center"/>
        <w:rPr>
          <w:rFonts w:ascii="Times New Roman" w:eastAsia="Times New Roman" w:hAnsi="Times New Roman" w:cs="Times New Roman"/>
          <w:b/>
          <w:sz w:val="24"/>
          <w:szCs w:val="24"/>
          <w:lang w:val="en-AU" w:eastAsia="en-AU"/>
        </w:rPr>
      </w:pPr>
      <w:r w:rsidRPr="00421052">
        <w:rPr>
          <w:rFonts w:ascii="Times New Roman" w:eastAsia="Times New Roman" w:hAnsi="Times New Roman" w:cs="Times New Roman"/>
          <w:b/>
          <w:sz w:val="24"/>
          <w:szCs w:val="24"/>
          <w:lang w:val="en-AU" w:eastAsia="en-AU"/>
        </w:rPr>
        <w:t>Statement of Compatibility with Human Rights</w:t>
      </w:r>
    </w:p>
    <w:p w14:paraId="03725801" w14:textId="77777777" w:rsidR="00E62E88" w:rsidRPr="00421052" w:rsidRDefault="00E62E88" w:rsidP="00E62E88">
      <w:pPr>
        <w:spacing w:before="240" w:after="0" w:line="240" w:lineRule="auto"/>
        <w:rPr>
          <w:rFonts w:ascii="Times New Roman" w:eastAsia="Times New Roman" w:hAnsi="Times New Roman" w:cs="Times New Roman"/>
          <w:sz w:val="24"/>
          <w:szCs w:val="24"/>
          <w:lang w:val="en-US" w:eastAsia="en-AU"/>
        </w:rPr>
      </w:pPr>
      <w:r w:rsidRPr="00421052">
        <w:rPr>
          <w:rFonts w:ascii="Times New Roman" w:eastAsia="Times New Roman" w:hAnsi="Times New Roman" w:cs="Times New Roman"/>
          <w:i/>
          <w:iCs/>
          <w:sz w:val="24"/>
          <w:szCs w:val="24"/>
          <w:lang w:val="en-AU" w:eastAsia="en-AU"/>
        </w:rPr>
        <w:t>Prepared in accordance with Part 3 of the Human Rights (Parliamentary Scrutiny) Act 2011</w:t>
      </w:r>
    </w:p>
    <w:p w14:paraId="54A6DF8D" w14:textId="77777777" w:rsidR="00E62E88" w:rsidRPr="00421052" w:rsidRDefault="00E62E88" w:rsidP="00E62E88">
      <w:pPr>
        <w:spacing w:before="240" w:after="0" w:line="240" w:lineRule="auto"/>
        <w:rPr>
          <w:rFonts w:ascii="Times New Roman" w:eastAsia="Times New Roman" w:hAnsi="Times New Roman" w:cs="Times New Roman"/>
          <w:b/>
          <w:bCs/>
          <w:i/>
          <w:sz w:val="24"/>
          <w:szCs w:val="24"/>
          <w:lang w:val="en-AU" w:eastAsia="en-AU"/>
        </w:rPr>
      </w:pPr>
      <w:r w:rsidRPr="00421052">
        <w:rPr>
          <w:rFonts w:ascii="Times New Roman" w:eastAsia="Times New Roman" w:hAnsi="Times New Roman" w:cs="Times New Roman"/>
          <w:b/>
          <w:bCs/>
          <w:i/>
          <w:sz w:val="24"/>
          <w:szCs w:val="24"/>
          <w:lang w:val="en-AU" w:eastAsia="en-AU"/>
        </w:rPr>
        <w:t xml:space="preserve">Seas and Submerged Lands Amendment Proclamation </w:t>
      </w:r>
      <w:r w:rsidR="00421052">
        <w:rPr>
          <w:rFonts w:ascii="Times New Roman" w:eastAsia="Times New Roman" w:hAnsi="Times New Roman" w:cs="Times New Roman"/>
          <w:b/>
          <w:bCs/>
          <w:i/>
          <w:sz w:val="24"/>
          <w:szCs w:val="24"/>
          <w:lang w:val="en-AU" w:eastAsia="en-AU"/>
        </w:rPr>
        <w:t xml:space="preserve">(No.2) </w:t>
      </w:r>
      <w:r w:rsidRPr="00421052">
        <w:rPr>
          <w:rFonts w:ascii="Times New Roman" w:eastAsia="Times New Roman" w:hAnsi="Times New Roman" w:cs="Times New Roman"/>
          <w:b/>
          <w:bCs/>
          <w:i/>
          <w:sz w:val="24"/>
          <w:szCs w:val="24"/>
          <w:lang w:val="en-AU" w:eastAsia="en-AU"/>
        </w:rPr>
        <w:t xml:space="preserve">2019 </w:t>
      </w:r>
    </w:p>
    <w:p w14:paraId="20DAFF1D" w14:textId="77777777" w:rsidR="00E62E88" w:rsidRPr="00421052" w:rsidRDefault="00E62E88" w:rsidP="00E62E88">
      <w:pPr>
        <w:spacing w:before="240" w:after="0" w:line="240" w:lineRule="auto"/>
        <w:rPr>
          <w:rFonts w:ascii="Times New Roman" w:eastAsia="Times New Roman" w:hAnsi="Times New Roman" w:cs="Times New Roman"/>
          <w:sz w:val="24"/>
          <w:szCs w:val="24"/>
          <w:lang w:val="en-US" w:eastAsia="en-AU"/>
        </w:rPr>
      </w:pPr>
      <w:r w:rsidRPr="00421052">
        <w:rPr>
          <w:rFonts w:ascii="Times New Roman" w:eastAsia="Times New Roman" w:hAnsi="Times New Roman" w:cs="Times New Roman"/>
          <w:sz w:val="24"/>
          <w:szCs w:val="24"/>
          <w:lang w:val="en-AU" w:eastAsia="en-AU"/>
        </w:rPr>
        <w:t xml:space="preserve">The </w:t>
      </w:r>
      <w:r w:rsidRPr="00421052">
        <w:rPr>
          <w:rFonts w:ascii="Times New Roman" w:eastAsia="Times New Roman" w:hAnsi="Times New Roman" w:cs="Times New Roman"/>
          <w:i/>
          <w:sz w:val="24"/>
          <w:szCs w:val="24"/>
          <w:lang w:val="en-AU" w:eastAsia="en-AU"/>
        </w:rPr>
        <w:t>Seas and Submerged Lands Amendment Proclamation 2019</w:t>
      </w:r>
      <w:r w:rsidRPr="00421052">
        <w:rPr>
          <w:rFonts w:ascii="Times New Roman" w:eastAsia="Times New Roman" w:hAnsi="Times New Roman" w:cs="Times New Roman"/>
          <w:sz w:val="24"/>
          <w:szCs w:val="24"/>
          <w:lang w:val="en-AU" w:eastAsia="en-AU"/>
        </w:rPr>
        <w:t xml:space="preserve"> is compatible with the human rights and freedoms recognised or declared in the international instruments listed in section 3 of the </w:t>
      </w:r>
      <w:r w:rsidRPr="00421052">
        <w:rPr>
          <w:rFonts w:ascii="Times New Roman" w:eastAsia="Times New Roman" w:hAnsi="Times New Roman" w:cs="Times New Roman"/>
          <w:i/>
          <w:iCs/>
          <w:sz w:val="24"/>
          <w:szCs w:val="24"/>
          <w:lang w:val="en-AU" w:eastAsia="en-AU"/>
        </w:rPr>
        <w:t>Human Rights (Parliamentary Scrutiny) Act 2011</w:t>
      </w:r>
      <w:r w:rsidRPr="00421052">
        <w:rPr>
          <w:rFonts w:ascii="Times New Roman" w:eastAsia="Times New Roman" w:hAnsi="Times New Roman" w:cs="Times New Roman"/>
          <w:sz w:val="24"/>
          <w:szCs w:val="24"/>
          <w:lang w:val="en-AU" w:eastAsia="en-AU"/>
        </w:rPr>
        <w:t>.</w:t>
      </w:r>
    </w:p>
    <w:p w14:paraId="0C79BBAD" w14:textId="77777777" w:rsidR="00E62E88" w:rsidRPr="00421052" w:rsidRDefault="00E62E88" w:rsidP="00E62E88">
      <w:pPr>
        <w:spacing w:before="240" w:after="0" w:line="240" w:lineRule="auto"/>
        <w:rPr>
          <w:rFonts w:ascii="Times New Roman" w:eastAsia="Times New Roman" w:hAnsi="Times New Roman" w:cs="Times New Roman"/>
          <w:sz w:val="24"/>
          <w:szCs w:val="24"/>
          <w:lang w:val="en-US" w:eastAsia="en-AU"/>
        </w:rPr>
      </w:pPr>
      <w:r w:rsidRPr="00421052">
        <w:rPr>
          <w:rFonts w:ascii="Times New Roman" w:eastAsia="Times New Roman" w:hAnsi="Times New Roman" w:cs="Times New Roman"/>
          <w:b/>
          <w:bCs/>
          <w:sz w:val="24"/>
          <w:szCs w:val="24"/>
          <w:lang w:val="en-AU" w:eastAsia="en-AU"/>
        </w:rPr>
        <w:t xml:space="preserve">Overview of the disallowable legislative instrument </w:t>
      </w:r>
    </w:p>
    <w:p w14:paraId="3521A1E8" w14:textId="77777777" w:rsidR="00421052" w:rsidRPr="00A74FDC" w:rsidRDefault="00E62E88" w:rsidP="00421052">
      <w:pPr>
        <w:tabs>
          <w:tab w:val="left" w:pos="1701"/>
          <w:tab w:val="right" w:pos="9072"/>
        </w:tabs>
        <w:spacing w:after="0" w:line="240" w:lineRule="exact"/>
        <w:ind w:right="91"/>
        <w:rPr>
          <w:rFonts w:ascii="Times New Roman" w:eastAsia="Times New Roman" w:hAnsi="Times New Roman" w:cs="Times New Roman"/>
          <w:sz w:val="24"/>
          <w:szCs w:val="20"/>
          <w:lang w:val="en-AU" w:eastAsia="en-AU"/>
        </w:rPr>
      </w:pPr>
      <w:r w:rsidRPr="00421052">
        <w:rPr>
          <w:rFonts w:ascii="Times New Roman" w:eastAsia="Times New Roman" w:hAnsi="Times New Roman" w:cs="Times New Roman"/>
          <w:sz w:val="24"/>
          <w:szCs w:val="24"/>
          <w:lang w:val="en-AU" w:eastAsia="en-AU"/>
        </w:rPr>
        <w:t xml:space="preserve">The </w:t>
      </w:r>
      <w:r w:rsidRPr="00421052">
        <w:rPr>
          <w:rFonts w:ascii="Times New Roman" w:eastAsia="Times New Roman" w:hAnsi="Times New Roman" w:cs="Times New Roman"/>
          <w:i/>
          <w:iCs/>
          <w:sz w:val="24"/>
          <w:szCs w:val="24"/>
          <w:lang w:val="en-AU" w:eastAsia="en-AU"/>
        </w:rPr>
        <w:t xml:space="preserve">Seas and Submerged Lands Amendment Proclamation </w:t>
      </w:r>
      <w:r w:rsidR="00421052">
        <w:rPr>
          <w:rFonts w:ascii="Times New Roman" w:eastAsia="Times New Roman" w:hAnsi="Times New Roman" w:cs="Times New Roman"/>
          <w:i/>
          <w:iCs/>
          <w:sz w:val="24"/>
          <w:szCs w:val="24"/>
          <w:lang w:val="en-AU" w:eastAsia="en-AU"/>
        </w:rPr>
        <w:t xml:space="preserve">(No.2) </w:t>
      </w:r>
      <w:r w:rsidRPr="00421052">
        <w:rPr>
          <w:rFonts w:ascii="Times New Roman" w:eastAsia="Times New Roman" w:hAnsi="Times New Roman" w:cs="Times New Roman"/>
          <w:i/>
          <w:iCs/>
          <w:sz w:val="24"/>
          <w:szCs w:val="24"/>
          <w:lang w:val="en-AU" w:eastAsia="en-AU"/>
        </w:rPr>
        <w:t xml:space="preserve">2019 </w:t>
      </w:r>
      <w:r w:rsidR="00421052">
        <w:rPr>
          <w:rFonts w:ascii="Times New Roman" w:eastAsia="Times New Roman" w:hAnsi="Times New Roman" w:cs="Times New Roman"/>
          <w:sz w:val="24"/>
          <w:szCs w:val="20"/>
          <w:lang w:val="en-AU" w:eastAsia="en-AU"/>
        </w:rPr>
        <w:t xml:space="preserve">amends the EEZ Proclamation to ensure that Australia’s EEZ boundary with Timor-Leste properly aligns with Australia’s Proclamation in respect of the outer limits of the EEZ in Timor Sea West. The Proclamation also provides for formatting changes and amends previous minor errors in the Proclamation. </w:t>
      </w:r>
      <w:r w:rsidR="00421052" w:rsidRPr="00A74FDC">
        <w:rPr>
          <w:rFonts w:ascii="Times New Roman" w:eastAsia="Times New Roman" w:hAnsi="Times New Roman" w:cs="Times New Roman"/>
          <w:sz w:val="24"/>
          <w:szCs w:val="20"/>
          <w:lang w:val="en-AU" w:eastAsia="en-AU"/>
        </w:rPr>
        <w:t xml:space="preserve"> </w:t>
      </w:r>
    </w:p>
    <w:p w14:paraId="664D14C0" w14:textId="77777777" w:rsidR="00E62E88" w:rsidRPr="00421052" w:rsidRDefault="00E62E88" w:rsidP="00E62E88">
      <w:pPr>
        <w:spacing w:before="240" w:after="0" w:line="240" w:lineRule="auto"/>
        <w:rPr>
          <w:rFonts w:ascii="Times New Roman" w:eastAsia="Times New Roman" w:hAnsi="Times New Roman" w:cs="Times New Roman"/>
          <w:sz w:val="24"/>
          <w:szCs w:val="24"/>
          <w:lang w:val="en-AU" w:eastAsia="en-AU"/>
        </w:rPr>
      </w:pPr>
      <w:r w:rsidRPr="00421052">
        <w:rPr>
          <w:rFonts w:ascii="Times New Roman" w:eastAsia="Times New Roman" w:hAnsi="Times New Roman" w:cs="Times New Roman"/>
          <w:sz w:val="24"/>
          <w:szCs w:val="24"/>
          <w:lang w:val="en-AU" w:eastAsia="en-AU"/>
        </w:rPr>
        <w:t xml:space="preserve">The Proclamation is made under section 10B of the </w:t>
      </w:r>
      <w:r w:rsidRPr="00421052">
        <w:rPr>
          <w:rFonts w:ascii="Times New Roman" w:eastAsia="Times New Roman" w:hAnsi="Times New Roman" w:cs="Times New Roman"/>
          <w:i/>
          <w:iCs/>
          <w:sz w:val="24"/>
          <w:szCs w:val="24"/>
          <w:lang w:val="en-AU" w:eastAsia="en-AU"/>
        </w:rPr>
        <w:t>Seas and Submerged Lands Act 1973</w:t>
      </w:r>
      <w:r w:rsidRPr="00421052">
        <w:rPr>
          <w:rFonts w:ascii="Times New Roman" w:eastAsia="Times New Roman" w:hAnsi="Times New Roman" w:cs="Times New Roman"/>
          <w:sz w:val="24"/>
          <w:szCs w:val="24"/>
          <w:lang w:val="en-AU" w:eastAsia="en-AU"/>
        </w:rPr>
        <w:t xml:space="preserve">. Under that provision, the Governor-General may, from time to time, by Proclamation declare, not inconsistently with Articles 55 or 57 of the </w:t>
      </w:r>
      <w:r w:rsidRPr="00421052">
        <w:rPr>
          <w:rFonts w:ascii="Times New Roman" w:eastAsia="Times New Roman" w:hAnsi="Times New Roman" w:cs="Times New Roman"/>
          <w:i/>
          <w:sz w:val="24"/>
          <w:szCs w:val="24"/>
          <w:lang w:val="en-AU" w:eastAsia="en-AU"/>
        </w:rPr>
        <w:t>United Nations Convention on the Law of the Sea</w:t>
      </w:r>
      <w:r w:rsidRPr="00421052">
        <w:rPr>
          <w:rFonts w:ascii="Times New Roman" w:eastAsia="Times New Roman" w:hAnsi="Times New Roman" w:cs="Times New Roman"/>
          <w:sz w:val="24"/>
          <w:szCs w:val="24"/>
          <w:lang w:val="en-AU" w:eastAsia="en-AU"/>
        </w:rPr>
        <w:t xml:space="preserve"> (UNCLOS) or any relevant international agreement to which Australia is a party, the limits of the whole or any part of the EEZ of Australia.</w:t>
      </w:r>
    </w:p>
    <w:p w14:paraId="3621F0ED" w14:textId="77777777" w:rsidR="00E62E88" w:rsidRPr="00421052" w:rsidRDefault="00E62E88" w:rsidP="00E62E88">
      <w:pPr>
        <w:spacing w:before="240" w:after="0" w:line="240" w:lineRule="auto"/>
        <w:rPr>
          <w:rFonts w:ascii="Times New Roman" w:eastAsia="Times New Roman" w:hAnsi="Times New Roman" w:cs="Times New Roman"/>
          <w:sz w:val="24"/>
          <w:szCs w:val="24"/>
          <w:lang w:val="en-AU" w:eastAsia="en-AU"/>
        </w:rPr>
      </w:pPr>
      <w:r w:rsidRPr="00421052">
        <w:rPr>
          <w:rFonts w:ascii="Times New Roman" w:eastAsia="Times New Roman" w:hAnsi="Times New Roman" w:cs="Times New Roman"/>
          <w:sz w:val="24"/>
          <w:szCs w:val="24"/>
          <w:lang w:val="en-AU" w:eastAsia="en-AU"/>
        </w:rPr>
        <w:t xml:space="preserve">The Proclamation is consistent with Australia’s obligations under Articles 55 and 57 of UNCLOS, and with other relevant international agreements to which Australia is a Party. </w:t>
      </w:r>
    </w:p>
    <w:p w14:paraId="4F249282" w14:textId="77777777" w:rsidR="00E62E88" w:rsidRPr="00421052" w:rsidRDefault="00E62E88" w:rsidP="00E62E88">
      <w:pPr>
        <w:spacing w:before="240" w:after="0" w:line="240" w:lineRule="auto"/>
        <w:rPr>
          <w:rFonts w:ascii="Times New Roman" w:eastAsia="Times New Roman" w:hAnsi="Times New Roman" w:cs="Times New Roman"/>
          <w:sz w:val="24"/>
          <w:szCs w:val="24"/>
          <w:lang w:val="en-US" w:eastAsia="en-AU"/>
        </w:rPr>
      </w:pPr>
      <w:r w:rsidRPr="00421052">
        <w:rPr>
          <w:rFonts w:ascii="Times New Roman" w:eastAsia="Times New Roman" w:hAnsi="Times New Roman" w:cs="Times New Roman"/>
          <w:b/>
          <w:bCs/>
          <w:sz w:val="24"/>
          <w:szCs w:val="24"/>
          <w:lang w:val="en-AU" w:eastAsia="en-AU"/>
        </w:rPr>
        <w:t xml:space="preserve">Human rights implications </w:t>
      </w:r>
    </w:p>
    <w:p w14:paraId="491559F8" w14:textId="77777777" w:rsidR="00E62E88" w:rsidRPr="00421052" w:rsidRDefault="00E62E88" w:rsidP="00E62E88">
      <w:pPr>
        <w:spacing w:before="240" w:after="0" w:line="240" w:lineRule="auto"/>
        <w:rPr>
          <w:rFonts w:ascii="Times New Roman" w:eastAsia="Times New Roman" w:hAnsi="Times New Roman" w:cs="Times New Roman"/>
          <w:sz w:val="24"/>
          <w:szCs w:val="24"/>
          <w:lang w:val="en-US" w:eastAsia="en-AU"/>
        </w:rPr>
      </w:pPr>
      <w:r w:rsidRPr="00421052">
        <w:rPr>
          <w:rFonts w:ascii="Times New Roman" w:eastAsia="Times New Roman" w:hAnsi="Times New Roman" w:cs="Times New Roman"/>
          <w:sz w:val="24"/>
          <w:szCs w:val="24"/>
          <w:lang w:val="en-AU" w:eastAsia="en-AU"/>
        </w:rPr>
        <w:t xml:space="preserve">The </w:t>
      </w:r>
      <w:r w:rsidRPr="00421052">
        <w:rPr>
          <w:rFonts w:ascii="Times New Roman" w:eastAsia="Times New Roman" w:hAnsi="Times New Roman" w:cs="Times New Roman"/>
          <w:i/>
          <w:sz w:val="24"/>
          <w:szCs w:val="24"/>
          <w:lang w:val="en-AU" w:eastAsia="en-AU"/>
        </w:rPr>
        <w:t xml:space="preserve">Seas and Submerged Lands Amendment Proclamation </w:t>
      </w:r>
      <w:r w:rsidR="00421052">
        <w:rPr>
          <w:rFonts w:ascii="Times New Roman" w:eastAsia="Times New Roman" w:hAnsi="Times New Roman" w:cs="Times New Roman"/>
          <w:i/>
          <w:sz w:val="24"/>
          <w:szCs w:val="24"/>
          <w:lang w:val="en-AU" w:eastAsia="en-AU"/>
        </w:rPr>
        <w:t xml:space="preserve">(No.2) </w:t>
      </w:r>
      <w:r w:rsidRPr="00421052">
        <w:rPr>
          <w:rFonts w:ascii="Times New Roman" w:eastAsia="Times New Roman" w:hAnsi="Times New Roman" w:cs="Times New Roman"/>
          <w:i/>
          <w:sz w:val="24"/>
          <w:szCs w:val="24"/>
          <w:lang w:val="en-AU" w:eastAsia="en-AU"/>
        </w:rPr>
        <w:t>2019</w:t>
      </w:r>
      <w:r w:rsidRPr="00421052">
        <w:rPr>
          <w:rFonts w:ascii="Times New Roman" w:eastAsia="Times New Roman" w:hAnsi="Times New Roman" w:cs="Times New Roman"/>
          <w:sz w:val="24"/>
          <w:szCs w:val="24"/>
          <w:lang w:val="en-AU" w:eastAsia="en-AU"/>
        </w:rPr>
        <w:t xml:space="preserve"> does not engage any of the applicable rights or freedoms.</w:t>
      </w:r>
    </w:p>
    <w:p w14:paraId="532969A4" w14:textId="77777777" w:rsidR="00E62E88" w:rsidRPr="00421052" w:rsidRDefault="00E62E88" w:rsidP="00E62E88">
      <w:pPr>
        <w:spacing w:before="240" w:after="0" w:line="240" w:lineRule="auto"/>
        <w:rPr>
          <w:rFonts w:ascii="Times New Roman" w:eastAsia="Times New Roman" w:hAnsi="Times New Roman" w:cs="Times New Roman"/>
          <w:sz w:val="24"/>
          <w:szCs w:val="24"/>
          <w:lang w:val="en-US" w:eastAsia="en-AU"/>
        </w:rPr>
      </w:pPr>
      <w:r w:rsidRPr="00421052">
        <w:rPr>
          <w:rFonts w:ascii="Times New Roman" w:eastAsia="Times New Roman" w:hAnsi="Times New Roman" w:cs="Times New Roman"/>
          <w:b/>
          <w:bCs/>
          <w:sz w:val="24"/>
          <w:szCs w:val="24"/>
          <w:lang w:val="en-AU" w:eastAsia="en-AU"/>
        </w:rPr>
        <w:t xml:space="preserve">Conclusion </w:t>
      </w:r>
    </w:p>
    <w:p w14:paraId="76C69DA7" w14:textId="77777777" w:rsidR="00E62E88" w:rsidRPr="00421052" w:rsidRDefault="00E62E88" w:rsidP="00E62E88">
      <w:pPr>
        <w:spacing w:before="240" w:after="0" w:line="240" w:lineRule="auto"/>
        <w:rPr>
          <w:rFonts w:ascii="Times New Roman" w:eastAsia="Times New Roman" w:hAnsi="Times New Roman" w:cs="Times New Roman"/>
          <w:sz w:val="24"/>
          <w:szCs w:val="24"/>
          <w:lang w:val="en-US" w:eastAsia="en-AU"/>
        </w:rPr>
      </w:pPr>
      <w:r w:rsidRPr="00421052">
        <w:rPr>
          <w:rFonts w:ascii="Times New Roman" w:eastAsia="Times New Roman" w:hAnsi="Times New Roman" w:cs="Times New Roman"/>
          <w:sz w:val="24"/>
          <w:szCs w:val="24"/>
          <w:lang w:val="en-AU" w:eastAsia="en-AU"/>
        </w:rPr>
        <w:t xml:space="preserve">The </w:t>
      </w:r>
      <w:r w:rsidRPr="00421052">
        <w:rPr>
          <w:rFonts w:ascii="Times New Roman" w:eastAsia="Times New Roman" w:hAnsi="Times New Roman" w:cs="Times New Roman"/>
          <w:i/>
          <w:sz w:val="24"/>
          <w:szCs w:val="24"/>
          <w:lang w:val="en-AU" w:eastAsia="en-AU"/>
        </w:rPr>
        <w:t xml:space="preserve">Seas and Submerged Lands Amendment Proclamation </w:t>
      </w:r>
      <w:r w:rsidR="00421052">
        <w:rPr>
          <w:rFonts w:ascii="Times New Roman" w:eastAsia="Times New Roman" w:hAnsi="Times New Roman" w:cs="Times New Roman"/>
          <w:i/>
          <w:sz w:val="24"/>
          <w:szCs w:val="24"/>
          <w:lang w:val="en-AU" w:eastAsia="en-AU"/>
        </w:rPr>
        <w:t xml:space="preserve">(No.2) </w:t>
      </w:r>
      <w:r w:rsidRPr="00421052">
        <w:rPr>
          <w:rFonts w:ascii="Times New Roman" w:eastAsia="Times New Roman" w:hAnsi="Times New Roman" w:cs="Times New Roman"/>
          <w:i/>
          <w:sz w:val="24"/>
          <w:szCs w:val="24"/>
          <w:lang w:val="en-AU" w:eastAsia="en-AU"/>
        </w:rPr>
        <w:t>2019</w:t>
      </w:r>
      <w:r w:rsidRPr="00421052">
        <w:rPr>
          <w:rFonts w:ascii="Times New Roman" w:eastAsia="Times New Roman" w:hAnsi="Times New Roman" w:cs="Times New Roman"/>
          <w:sz w:val="24"/>
          <w:szCs w:val="24"/>
          <w:lang w:val="en-AU" w:eastAsia="en-AU"/>
        </w:rPr>
        <w:t xml:space="preserve"> is compatible with human rights as it does not raise any human rights issues.</w:t>
      </w:r>
    </w:p>
    <w:p w14:paraId="3C9B1125" w14:textId="77777777" w:rsidR="00E62E88" w:rsidRDefault="00E62E88" w:rsidP="00E62E88"/>
    <w:p w14:paraId="23ED8D7D" w14:textId="77777777" w:rsidR="00FF0D79" w:rsidRDefault="00FF0D79"/>
    <w:sectPr w:rsidR="00FF0D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E88"/>
    <w:rsid w:val="000F7375"/>
    <w:rsid w:val="0033471F"/>
    <w:rsid w:val="00421052"/>
    <w:rsid w:val="005C453F"/>
    <w:rsid w:val="006D217E"/>
    <w:rsid w:val="00803B17"/>
    <w:rsid w:val="00AA0549"/>
    <w:rsid w:val="00B34448"/>
    <w:rsid w:val="00C35588"/>
    <w:rsid w:val="00E12D79"/>
    <w:rsid w:val="00E62E88"/>
    <w:rsid w:val="00EC6F74"/>
    <w:rsid w:val="00FF0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D246B"/>
  <w15:chartTrackingRefBased/>
  <w15:docId w15:val="{8E127169-ED65-4701-B41C-D3996BAC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E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34448"/>
    <w:rPr>
      <w:sz w:val="16"/>
      <w:szCs w:val="16"/>
    </w:rPr>
  </w:style>
  <w:style w:type="paragraph" w:styleId="CommentText">
    <w:name w:val="annotation text"/>
    <w:basedOn w:val="Normal"/>
    <w:link w:val="CommentTextChar"/>
    <w:uiPriority w:val="99"/>
    <w:semiHidden/>
    <w:unhideWhenUsed/>
    <w:rsid w:val="00B34448"/>
    <w:pPr>
      <w:spacing w:line="240" w:lineRule="auto"/>
    </w:pPr>
    <w:rPr>
      <w:sz w:val="20"/>
      <w:szCs w:val="20"/>
    </w:rPr>
  </w:style>
  <w:style w:type="character" w:customStyle="1" w:styleId="CommentTextChar">
    <w:name w:val="Comment Text Char"/>
    <w:basedOn w:val="DefaultParagraphFont"/>
    <w:link w:val="CommentText"/>
    <w:uiPriority w:val="99"/>
    <w:semiHidden/>
    <w:rsid w:val="00B34448"/>
    <w:rPr>
      <w:sz w:val="20"/>
      <w:szCs w:val="20"/>
    </w:rPr>
  </w:style>
  <w:style w:type="paragraph" w:styleId="CommentSubject">
    <w:name w:val="annotation subject"/>
    <w:basedOn w:val="CommentText"/>
    <w:next w:val="CommentText"/>
    <w:link w:val="CommentSubjectChar"/>
    <w:uiPriority w:val="99"/>
    <w:semiHidden/>
    <w:unhideWhenUsed/>
    <w:rsid w:val="00B34448"/>
    <w:rPr>
      <w:b/>
      <w:bCs/>
    </w:rPr>
  </w:style>
  <w:style w:type="character" w:customStyle="1" w:styleId="CommentSubjectChar">
    <w:name w:val="Comment Subject Char"/>
    <w:basedOn w:val="CommentTextChar"/>
    <w:link w:val="CommentSubject"/>
    <w:uiPriority w:val="99"/>
    <w:semiHidden/>
    <w:rsid w:val="00B34448"/>
    <w:rPr>
      <w:b/>
      <w:bCs/>
      <w:sz w:val="20"/>
      <w:szCs w:val="20"/>
    </w:rPr>
  </w:style>
  <w:style w:type="paragraph" w:styleId="BalloonText">
    <w:name w:val="Balloon Text"/>
    <w:basedOn w:val="Normal"/>
    <w:link w:val="BalloonTextChar"/>
    <w:uiPriority w:val="99"/>
    <w:semiHidden/>
    <w:unhideWhenUsed/>
    <w:rsid w:val="00B34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4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19101F6-6579-4168-B798-C14C95906F7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664123364BA754DBCC89054334E77B2" ma:contentTypeVersion="" ma:contentTypeDescription="PDMS Document Site Content Type" ma:contentTypeScope="" ma:versionID="9f6bab7f7b290db0f3d29ddd636ff7c7">
  <xsd:schema xmlns:xsd="http://www.w3.org/2001/XMLSchema" xmlns:xs="http://www.w3.org/2001/XMLSchema" xmlns:p="http://schemas.microsoft.com/office/2006/metadata/properties" xmlns:ns2="219101F6-6579-4168-B798-C14C95906F78" targetNamespace="http://schemas.microsoft.com/office/2006/metadata/properties" ma:root="true" ma:fieldsID="50a53198c3d68006d3da8dd002c2a242" ns2:_="">
    <xsd:import namespace="219101F6-6579-4168-B798-C14C95906F7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101F6-6579-4168-B798-C14C95906F7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1ABF81-1355-4288-8FF1-87A26290FC80}">
  <ds:schemaRefs>
    <ds:schemaRef ds:uri="http://purl.org/dc/terms/"/>
    <ds:schemaRef ds:uri="http://schemas.openxmlformats.org/package/2006/metadata/core-properties"/>
    <ds:schemaRef ds:uri="http://purl.org/dc/dcmitype/"/>
    <ds:schemaRef ds:uri="http://schemas.microsoft.com/office/infopath/2007/PartnerControls"/>
    <ds:schemaRef ds:uri="219101F6-6579-4168-B798-C14C95906F78"/>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34630C2C-97E5-4A92-8AC9-83ABF34F5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101F6-6579-4168-B798-C14C95906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2D3825-331B-42D7-A4C0-2F8FE938D6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1123</Words>
  <Characters>6407</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7515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Cavenagh, Merryn</dc:creator>
  <cp:keywords/>
  <dc:description/>
  <cp:lastModifiedBy>Huntley, Benjamin</cp:lastModifiedBy>
  <cp:revision>2</cp:revision>
  <dcterms:created xsi:type="dcterms:W3CDTF">2019-10-18T03:54:00Z</dcterms:created>
  <dcterms:modified xsi:type="dcterms:W3CDTF">2019-10-18T03:54:00Z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0x010100266966F133664895A6EE3632470D45F5009664123364BA754DBCC89054334E77B2</vt:lpwstr>
  </property>
</Properties>
</file>