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1CF97" w14:textId="77777777" w:rsidR="00CB009F" w:rsidRDefault="00BA7EA8" w:rsidP="00045BA4">
      <w:bookmarkStart w:id="0" w:name="_GoBack"/>
      <w:bookmarkEnd w:id="0"/>
      <w:r>
        <w:rPr>
          <w:noProof/>
        </w:rPr>
        <w:drawing>
          <wp:inline distT="0" distB="0" distL="0" distR="0" wp14:anchorId="13878861" wp14:editId="5187B14D">
            <wp:extent cx="15049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415AF6C" w14:textId="77777777" w:rsidR="00532AAE" w:rsidRPr="002360EA" w:rsidRDefault="00532AAE" w:rsidP="00045BA4"/>
    <w:p w14:paraId="4EF7745C" w14:textId="547B9BAA" w:rsidR="00DD3893" w:rsidRPr="00532AAE" w:rsidRDefault="007B2825" w:rsidP="00532AAE">
      <w:pPr>
        <w:pStyle w:val="Title"/>
        <w:rPr>
          <w:rFonts w:ascii="Times New Roman" w:hAnsi="Times New Roman" w:cs="Times New Roman"/>
        </w:rPr>
      </w:pPr>
      <w:bookmarkStart w:id="1" w:name="Citation"/>
      <w:r w:rsidRPr="00532AAE">
        <w:rPr>
          <w:rFonts w:ascii="Times New Roman" w:hAnsi="Times New Roman" w:cs="Times New Roman"/>
        </w:rPr>
        <w:t>Health Insurance (Allied Health Services</w:t>
      </w:r>
      <w:r w:rsidR="00A921B0" w:rsidRPr="00532AAE">
        <w:rPr>
          <w:rFonts w:ascii="Times New Roman" w:hAnsi="Times New Roman" w:cs="Times New Roman"/>
        </w:rPr>
        <w:t xml:space="preserve">) Amendment </w:t>
      </w:r>
      <w:bookmarkEnd w:id="1"/>
      <w:r w:rsidR="002608E2" w:rsidRPr="00532AAE">
        <w:rPr>
          <w:rFonts w:ascii="Times New Roman" w:hAnsi="Times New Roman" w:cs="Times New Roman"/>
        </w:rPr>
        <w:t>(</w:t>
      </w:r>
      <w:r w:rsidR="0065485F" w:rsidRPr="00532AAE">
        <w:rPr>
          <w:rFonts w:ascii="Times New Roman" w:hAnsi="Times New Roman" w:cs="Times New Roman"/>
        </w:rPr>
        <w:t>Eating Disorders</w:t>
      </w:r>
      <w:r w:rsidR="00456F5E" w:rsidRPr="00532AAE">
        <w:rPr>
          <w:rFonts w:ascii="Times New Roman" w:hAnsi="Times New Roman" w:cs="Times New Roman"/>
        </w:rPr>
        <w:t xml:space="preserve">) </w:t>
      </w:r>
      <w:r w:rsidR="00FC1D88" w:rsidRPr="00532AAE">
        <w:rPr>
          <w:rFonts w:ascii="Times New Roman" w:hAnsi="Times New Roman" w:cs="Times New Roman"/>
        </w:rPr>
        <w:t xml:space="preserve">Determination </w:t>
      </w:r>
      <w:r w:rsidRPr="00532AAE">
        <w:rPr>
          <w:rFonts w:ascii="Times New Roman" w:hAnsi="Times New Roman" w:cs="Times New Roman"/>
        </w:rPr>
        <w:t>201</w:t>
      </w:r>
      <w:r w:rsidR="0065485F" w:rsidRPr="00532AAE">
        <w:rPr>
          <w:rFonts w:ascii="Times New Roman" w:hAnsi="Times New Roman" w:cs="Times New Roman"/>
        </w:rPr>
        <w:t>9</w:t>
      </w:r>
    </w:p>
    <w:p w14:paraId="0637DB1F" w14:textId="77777777" w:rsidR="00456F5E" w:rsidRPr="00532AAE" w:rsidRDefault="00456F5E">
      <w:pPr>
        <w:pStyle w:val="Header"/>
        <w:rPr>
          <w:rStyle w:val="CharPartText"/>
          <w:rFonts w:ascii="Times New Roman" w:hAnsi="Times New Roman"/>
          <w:sz w:val="40"/>
          <w:szCs w:val="40"/>
        </w:rPr>
      </w:pPr>
    </w:p>
    <w:p w14:paraId="27DDE4BE" w14:textId="799ECEC0" w:rsidR="00532AAE" w:rsidRPr="00A17F68" w:rsidRDefault="00532AAE" w:rsidP="00532AAE">
      <w:pPr>
        <w:pStyle w:val="SignCoverPageStart"/>
        <w:spacing w:before="240"/>
        <w:ind w:right="91"/>
        <w:rPr>
          <w:szCs w:val="22"/>
        </w:rPr>
      </w:pPr>
      <w:r w:rsidRPr="00A17F68">
        <w:rPr>
          <w:szCs w:val="22"/>
        </w:rPr>
        <w:t xml:space="preserve">I, </w:t>
      </w:r>
      <w:r w:rsidR="00070612">
        <w:rPr>
          <w:szCs w:val="22"/>
        </w:rPr>
        <w:t>Elizabeth Dowd</w:t>
      </w:r>
      <w:r w:rsidRPr="00A17F68">
        <w:rPr>
          <w:szCs w:val="22"/>
        </w:rPr>
        <w:t>, delegate of the Minister for Health, make the following determination.</w:t>
      </w:r>
    </w:p>
    <w:p w14:paraId="069D1482" w14:textId="1661400D" w:rsidR="00532AAE" w:rsidRPr="00532AAE" w:rsidRDefault="00532AAE" w:rsidP="00532AAE">
      <w:pPr>
        <w:keepNext/>
        <w:spacing w:before="300" w:line="240" w:lineRule="atLeast"/>
        <w:ind w:right="397"/>
        <w:jc w:val="both"/>
        <w:rPr>
          <w:sz w:val="22"/>
          <w:szCs w:val="22"/>
        </w:rPr>
      </w:pPr>
      <w:r w:rsidRPr="00532AAE">
        <w:rPr>
          <w:sz w:val="22"/>
          <w:szCs w:val="22"/>
        </w:rPr>
        <w:t>Dated</w:t>
      </w:r>
      <w:r w:rsidRPr="00532AAE">
        <w:rPr>
          <w:sz w:val="22"/>
          <w:szCs w:val="22"/>
        </w:rPr>
        <w:tab/>
        <w:t xml:space="preserve">      </w:t>
      </w:r>
      <w:r w:rsidR="00DD0A46">
        <w:rPr>
          <w:sz w:val="22"/>
          <w:szCs w:val="22"/>
        </w:rPr>
        <w:t>9</w:t>
      </w:r>
      <w:r w:rsidRPr="00532AAE">
        <w:rPr>
          <w:sz w:val="22"/>
          <w:szCs w:val="22"/>
        </w:rPr>
        <w:t xml:space="preserve"> </w:t>
      </w:r>
      <w:r w:rsidR="00142399">
        <w:rPr>
          <w:sz w:val="22"/>
          <w:szCs w:val="22"/>
        </w:rPr>
        <w:t>October</w:t>
      </w:r>
      <w:r w:rsidR="00142399" w:rsidRPr="00532AAE">
        <w:rPr>
          <w:sz w:val="22"/>
          <w:szCs w:val="22"/>
        </w:rPr>
        <w:t xml:space="preserve"> </w:t>
      </w:r>
      <w:r w:rsidRPr="00532AAE">
        <w:rPr>
          <w:sz w:val="22"/>
          <w:szCs w:val="22"/>
        </w:rPr>
        <w:t>2019</w:t>
      </w:r>
      <w:r w:rsidRPr="00532AAE">
        <w:rPr>
          <w:sz w:val="22"/>
          <w:szCs w:val="22"/>
        </w:rPr>
        <w:tab/>
      </w:r>
      <w:r w:rsidRPr="00532AAE">
        <w:rPr>
          <w:sz w:val="22"/>
          <w:szCs w:val="22"/>
        </w:rPr>
        <w:tab/>
      </w:r>
      <w:r w:rsidRPr="00532AAE">
        <w:rPr>
          <w:sz w:val="22"/>
          <w:szCs w:val="22"/>
        </w:rPr>
        <w:tab/>
      </w:r>
    </w:p>
    <w:p w14:paraId="53287DA4" w14:textId="5C6E8F37" w:rsidR="00532AAE" w:rsidRPr="00532AAE" w:rsidRDefault="00070612" w:rsidP="00532AAE">
      <w:pPr>
        <w:keepNext/>
        <w:tabs>
          <w:tab w:val="left" w:pos="3402"/>
        </w:tabs>
        <w:spacing w:before="1440" w:line="300" w:lineRule="atLeast"/>
        <w:ind w:right="397"/>
        <w:rPr>
          <w:b/>
          <w:sz w:val="22"/>
          <w:szCs w:val="22"/>
        </w:rPr>
      </w:pPr>
      <w:r>
        <w:rPr>
          <w:sz w:val="22"/>
          <w:szCs w:val="22"/>
        </w:rPr>
        <w:t>Elizabeth Dowd</w:t>
      </w:r>
    </w:p>
    <w:p w14:paraId="5368E22E" w14:textId="77777777" w:rsidR="00532AAE" w:rsidRPr="00532AAE" w:rsidRDefault="00532AAE" w:rsidP="00532AAE">
      <w:pPr>
        <w:pStyle w:val="SignCoverPageEnd"/>
        <w:spacing w:after="0"/>
        <w:ind w:right="91"/>
        <w:rPr>
          <w:szCs w:val="22"/>
        </w:rPr>
      </w:pPr>
      <w:r w:rsidRPr="00532AAE">
        <w:rPr>
          <w:szCs w:val="22"/>
        </w:rPr>
        <w:t>Assistant Secretary</w:t>
      </w:r>
    </w:p>
    <w:p w14:paraId="79B9E43C" w14:textId="18790760" w:rsidR="00532AAE" w:rsidRPr="00532AAE" w:rsidRDefault="00532AAE" w:rsidP="00532AAE">
      <w:pPr>
        <w:pStyle w:val="SignCoverPageEnd"/>
        <w:spacing w:after="0"/>
        <w:ind w:right="91"/>
        <w:rPr>
          <w:szCs w:val="22"/>
        </w:rPr>
      </w:pPr>
      <w:r w:rsidRPr="00532AAE">
        <w:rPr>
          <w:szCs w:val="22"/>
        </w:rPr>
        <w:t xml:space="preserve">MBS </w:t>
      </w:r>
      <w:r w:rsidR="00070612">
        <w:rPr>
          <w:szCs w:val="22"/>
        </w:rPr>
        <w:t>Policy and Specialist Services Branch</w:t>
      </w:r>
    </w:p>
    <w:p w14:paraId="6B75D6B8" w14:textId="77777777" w:rsidR="00532AAE" w:rsidRPr="00532AAE" w:rsidRDefault="00532AAE" w:rsidP="00532AAE">
      <w:pPr>
        <w:pStyle w:val="SignCoverPageEnd"/>
        <w:spacing w:after="0"/>
        <w:ind w:right="91"/>
        <w:rPr>
          <w:szCs w:val="22"/>
        </w:rPr>
      </w:pPr>
      <w:r w:rsidRPr="00532AAE">
        <w:rPr>
          <w:szCs w:val="22"/>
        </w:rPr>
        <w:t>Medical Benefits Division</w:t>
      </w:r>
    </w:p>
    <w:p w14:paraId="22BB33AD" w14:textId="77777777" w:rsidR="00532AAE" w:rsidRPr="00532AAE" w:rsidRDefault="00532AAE" w:rsidP="00532AAE">
      <w:pPr>
        <w:pStyle w:val="SignCoverPageEnd"/>
        <w:spacing w:after="0"/>
        <w:ind w:right="91"/>
        <w:rPr>
          <w:szCs w:val="22"/>
        </w:rPr>
      </w:pPr>
      <w:r w:rsidRPr="00532AAE">
        <w:rPr>
          <w:szCs w:val="22"/>
        </w:rPr>
        <w:t>Health Financing Group</w:t>
      </w:r>
    </w:p>
    <w:p w14:paraId="02BA3DCE" w14:textId="77777777" w:rsidR="00532AAE" w:rsidRPr="00532AAE" w:rsidRDefault="00532AAE" w:rsidP="00532AAE">
      <w:pPr>
        <w:pStyle w:val="SignCoverPageEnd"/>
        <w:spacing w:after="0"/>
        <w:ind w:right="91"/>
        <w:rPr>
          <w:szCs w:val="22"/>
        </w:rPr>
      </w:pPr>
      <w:r w:rsidRPr="00532AAE">
        <w:rPr>
          <w:szCs w:val="22"/>
        </w:rPr>
        <w:t>Department of Health</w:t>
      </w:r>
    </w:p>
    <w:p w14:paraId="3DE1C607" w14:textId="77777777" w:rsidR="00532AAE" w:rsidRPr="00A17F68" w:rsidRDefault="00532AAE" w:rsidP="00532AAE">
      <w:pPr>
        <w:rPr>
          <w:highlight w:val="yellow"/>
        </w:rPr>
      </w:pPr>
    </w:p>
    <w:p w14:paraId="1976CB3F" w14:textId="77777777" w:rsidR="00532AAE" w:rsidRPr="00DE6A26" w:rsidRDefault="00532AAE" w:rsidP="00532AAE"/>
    <w:p w14:paraId="7D5FEC0D" w14:textId="77777777" w:rsidR="00532AAE" w:rsidRDefault="00532AAE">
      <w:pPr>
        <w:pStyle w:val="Header"/>
        <w:rPr>
          <w:rStyle w:val="CharPartText"/>
        </w:rPr>
        <w:sectPr w:rsidR="00532AAE" w:rsidSect="00A627D9">
          <w:headerReference w:type="even" r:id="rId9"/>
          <w:footerReference w:type="even" r:id="rId10"/>
          <w:footerReference w:type="default" r:id="rId11"/>
          <w:headerReference w:type="first" r:id="rId12"/>
          <w:type w:val="continuous"/>
          <w:pgSz w:w="11907" w:h="16839" w:code="9"/>
          <w:pgMar w:top="1440" w:right="1797" w:bottom="1440" w:left="1797" w:header="709" w:footer="709" w:gutter="0"/>
          <w:cols w:space="708"/>
          <w:docGrid w:linePitch="360"/>
        </w:sectPr>
      </w:pPr>
    </w:p>
    <w:p w14:paraId="63EFA974" w14:textId="77777777" w:rsidR="000D7969" w:rsidRDefault="000D7969" w:rsidP="004452A2">
      <w:pPr>
        <w:pStyle w:val="Header"/>
        <w:rPr>
          <w:rStyle w:val="CharPartText"/>
        </w:rPr>
      </w:pPr>
    </w:p>
    <w:p w14:paraId="7C44B55B" w14:textId="77777777" w:rsidR="00D74C7C" w:rsidRPr="002360EA" w:rsidRDefault="00D74C7C">
      <w:pPr>
        <w:pStyle w:val="Header"/>
      </w:pPr>
      <w:r w:rsidRPr="002360EA">
        <w:rPr>
          <w:rStyle w:val="CharPartText"/>
        </w:rPr>
        <w:t xml:space="preserve"> </w:t>
      </w:r>
    </w:p>
    <w:p w14:paraId="72EE6BAD" w14:textId="17582A80" w:rsidR="00F807F7" w:rsidRDefault="00F807F7" w:rsidP="00F807F7">
      <w:pPr>
        <w:outlineLvl w:val="0"/>
        <w:rPr>
          <w:sz w:val="36"/>
        </w:rPr>
      </w:pPr>
      <w:bookmarkStart w:id="2" w:name="_Toc487551007"/>
      <w:r w:rsidRPr="007A1328">
        <w:rPr>
          <w:sz w:val="36"/>
        </w:rPr>
        <w:t>Contents</w:t>
      </w:r>
    </w:p>
    <w:p w14:paraId="3FA5C35C" w14:textId="77777777" w:rsidR="00DF260B" w:rsidRDefault="00F807F7" w:rsidP="00F807F7">
      <w:pPr>
        <w:pStyle w:val="TOC5"/>
        <w:rPr>
          <w:noProof/>
        </w:rPr>
      </w:pPr>
      <w:r>
        <w:rPr>
          <w:rFonts w:eastAsia="Times New Roman"/>
          <w:kern w:val="28"/>
          <w:sz w:val="18"/>
          <w:lang w:eastAsia="en-AU"/>
        </w:rPr>
        <w:tab/>
      </w:r>
      <w:r>
        <w:rPr>
          <w:rFonts w:eastAsia="Times New Roman"/>
          <w:kern w:val="28"/>
          <w:sz w:val="18"/>
          <w:lang w:eastAsia="en-AU"/>
        </w:rPr>
        <w:tab/>
      </w:r>
      <w:r>
        <w:rPr>
          <w:rFonts w:eastAsia="Times New Roman"/>
          <w:kern w:val="28"/>
          <w:sz w:val="18"/>
          <w:lang w:eastAsia="en-AU"/>
        </w:rPr>
        <w:fldChar w:fldCharType="begin"/>
      </w:r>
      <w:r>
        <w:instrText xml:space="preserve"> TOC \o "1-9" </w:instrText>
      </w:r>
      <w:r>
        <w:rPr>
          <w:rFonts w:eastAsia="Times New Roman"/>
          <w:kern w:val="28"/>
          <w:sz w:val="18"/>
          <w:lang w:eastAsia="en-AU"/>
        </w:rPr>
        <w:fldChar w:fldCharType="separate"/>
      </w:r>
    </w:p>
    <w:p w14:paraId="55446F78" w14:textId="2DE9BF78" w:rsidR="00DF260B" w:rsidRDefault="00DF260B">
      <w:pPr>
        <w:pStyle w:val="TOC5"/>
        <w:rPr>
          <w:rFonts w:asciiTheme="minorHAnsi" w:eastAsiaTheme="minorEastAsia" w:hAnsiTheme="minorHAnsi" w:cstheme="minorBidi"/>
          <w:noProof/>
          <w:sz w:val="22"/>
          <w:szCs w:val="22"/>
          <w:lang w:eastAsia="en-AU"/>
        </w:rPr>
      </w:pPr>
      <w:r>
        <w:rPr>
          <w:noProof/>
        </w:rPr>
        <w:t>1  Name</w:t>
      </w:r>
      <w:r>
        <w:rPr>
          <w:noProof/>
        </w:rPr>
        <w:tab/>
      </w:r>
      <w:r>
        <w:rPr>
          <w:noProof/>
        </w:rPr>
        <w:tab/>
      </w:r>
      <w:r>
        <w:rPr>
          <w:noProof/>
        </w:rPr>
        <w:tab/>
      </w:r>
      <w:r>
        <w:rPr>
          <w:noProof/>
        </w:rPr>
        <w:fldChar w:fldCharType="begin"/>
      </w:r>
      <w:r>
        <w:rPr>
          <w:noProof/>
        </w:rPr>
        <w:instrText xml:space="preserve"> PAGEREF _Toc19625838 \h </w:instrText>
      </w:r>
      <w:r>
        <w:rPr>
          <w:noProof/>
        </w:rPr>
      </w:r>
      <w:r>
        <w:rPr>
          <w:noProof/>
        </w:rPr>
        <w:fldChar w:fldCharType="separate"/>
      </w:r>
      <w:r w:rsidR="00ED4574">
        <w:rPr>
          <w:noProof/>
        </w:rPr>
        <w:t>1</w:t>
      </w:r>
      <w:r>
        <w:rPr>
          <w:noProof/>
        </w:rPr>
        <w:fldChar w:fldCharType="end"/>
      </w:r>
    </w:p>
    <w:p w14:paraId="3D7540A3" w14:textId="273C9A39" w:rsidR="00DF260B" w:rsidRDefault="00DF260B">
      <w:pPr>
        <w:pStyle w:val="TOC5"/>
        <w:rPr>
          <w:rFonts w:asciiTheme="minorHAnsi" w:eastAsiaTheme="minorEastAsia" w:hAnsiTheme="minorHAnsi" w:cstheme="minorBidi"/>
          <w:noProof/>
          <w:sz w:val="22"/>
          <w:szCs w:val="22"/>
          <w:lang w:eastAsia="en-AU"/>
        </w:rPr>
      </w:pPr>
      <w:r>
        <w:rPr>
          <w:noProof/>
        </w:rPr>
        <w:t>2  Commencement</w:t>
      </w:r>
      <w:r>
        <w:rPr>
          <w:noProof/>
        </w:rPr>
        <w:tab/>
      </w:r>
      <w:r>
        <w:rPr>
          <w:noProof/>
        </w:rPr>
        <w:tab/>
      </w:r>
      <w:r>
        <w:rPr>
          <w:noProof/>
        </w:rPr>
        <w:fldChar w:fldCharType="begin"/>
      </w:r>
      <w:r>
        <w:rPr>
          <w:noProof/>
        </w:rPr>
        <w:instrText xml:space="preserve"> PAGEREF _Toc19625839 \h </w:instrText>
      </w:r>
      <w:r>
        <w:rPr>
          <w:noProof/>
        </w:rPr>
      </w:r>
      <w:r>
        <w:rPr>
          <w:noProof/>
        </w:rPr>
        <w:fldChar w:fldCharType="separate"/>
      </w:r>
      <w:r w:rsidR="00ED4574">
        <w:rPr>
          <w:noProof/>
        </w:rPr>
        <w:t>1</w:t>
      </w:r>
      <w:r>
        <w:rPr>
          <w:noProof/>
        </w:rPr>
        <w:fldChar w:fldCharType="end"/>
      </w:r>
    </w:p>
    <w:p w14:paraId="563D7239" w14:textId="0FE69778" w:rsidR="00DF260B" w:rsidRDefault="00DF260B">
      <w:pPr>
        <w:pStyle w:val="TOC5"/>
        <w:rPr>
          <w:rFonts w:asciiTheme="minorHAnsi" w:eastAsiaTheme="minorEastAsia" w:hAnsiTheme="minorHAnsi" w:cstheme="minorBidi"/>
          <w:noProof/>
          <w:sz w:val="22"/>
          <w:szCs w:val="22"/>
          <w:lang w:eastAsia="en-AU"/>
        </w:rPr>
      </w:pPr>
      <w:r>
        <w:rPr>
          <w:noProof/>
        </w:rPr>
        <w:t>3  Authority</w:t>
      </w:r>
      <w:r>
        <w:rPr>
          <w:noProof/>
        </w:rPr>
        <w:tab/>
      </w:r>
      <w:r>
        <w:rPr>
          <w:noProof/>
        </w:rPr>
        <w:tab/>
      </w:r>
      <w:r>
        <w:rPr>
          <w:noProof/>
        </w:rPr>
        <w:tab/>
      </w:r>
      <w:r>
        <w:rPr>
          <w:noProof/>
        </w:rPr>
        <w:fldChar w:fldCharType="begin"/>
      </w:r>
      <w:r>
        <w:rPr>
          <w:noProof/>
        </w:rPr>
        <w:instrText xml:space="preserve"> PAGEREF _Toc19625840 \h </w:instrText>
      </w:r>
      <w:r>
        <w:rPr>
          <w:noProof/>
        </w:rPr>
      </w:r>
      <w:r>
        <w:rPr>
          <w:noProof/>
        </w:rPr>
        <w:fldChar w:fldCharType="separate"/>
      </w:r>
      <w:r w:rsidR="00ED4574">
        <w:rPr>
          <w:noProof/>
        </w:rPr>
        <w:t>1</w:t>
      </w:r>
      <w:r>
        <w:rPr>
          <w:noProof/>
        </w:rPr>
        <w:fldChar w:fldCharType="end"/>
      </w:r>
    </w:p>
    <w:p w14:paraId="0E53D9B7" w14:textId="6429F80E" w:rsidR="00DF260B" w:rsidRDefault="00DF260B">
      <w:pPr>
        <w:pStyle w:val="TOC5"/>
        <w:rPr>
          <w:rFonts w:asciiTheme="minorHAnsi" w:eastAsiaTheme="minorEastAsia" w:hAnsiTheme="minorHAnsi" w:cstheme="minorBidi"/>
          <w:noProof/>
          <w:sz w:val="22"/>
          <w:szCs w:val="22"/>
          <w:lang w:eastAsia="en-AU"/>
        </w:rPr>
      </w:pPr>
      <w:r>
        <w:rPr>
          <w:noProof/>
        </w:rPr>
        <w:t>4  Schedules</w:t>
      </w:r>
      <w:r>
        <w:rPr>
          <w:noProof/>
        </w:rPr>
        <w:tab/>
      </w:r>
      <w:r>
        <w:rPr>
          <w:noProof/>
        </w:rPr>
        <w:tab/>
      </w:r>
      <w:r>
        <w:rPr>
          <w:noProof/>
        </w:rPr>
        <w:tab/>
      </w:r>
      <w:r>
        <w:rPr>
          <w:noProof/>
        </w:rPr>
        <w:fldChar w:fldCharType="begin"/>
      </w:r>
      <w:r>
        <w:rPr>
          <w:noProof/>
        </w:rPr>
        <w:instrText xml:space="preserve"> PAGEREF _Toc19625841 \h </w:instrText>
      </w:r>
      <w:r>
        <w:rPr>
          <w:noProof/>
        </w:rPr>
      </w:r>
      <w:r>
        <w:rPr>
          <w:noProof/>
        </w:rPr>
        <w:fldChar w:fldCharType="separate"/>
      </w:r>
      <w:r w:rsidR="00ED4574">
        <w:rPr>
          <w:noProof/>
        </w:rPr>
        <w:t>1</w:t>
      </w:r>
      <w:r>
        <w:rPr>
          <w:noProof/>
        </w:rPr>
        <w:fldChar w:fldCharType="end"/>
      </w:r>
    </w:p>
    <w:p w14:paraId="41D3EF43" w14:textId="5541C1F8" w:rsidR="00DF260B" w:rsidRDefault="00DF260B">
      <w:pPr>
        <w:pStyle w:val="TOC6"/>
        <w:rPr>
          <w:rFonts w:asciiTheme="minorHAnsi" w:eastAsiaTheme="minorEastAsia" w:hAnsiTheme="minorHAnsi" w:cstheme="minorBidi"/>
          <w:b w:val="0"/>
          <w:noProof/>
          <w:sz w:val="22"/>
          <w:szCs w:val="22"/>
          <w:lang w:eastAsia="en-AU"/>
        </w:rPr>
      </w:pPr>
      <w:r>
        <w:rPr>
          <w:noProof/>
        </w:rPr>
        <w:t>Schedule 1— Amendments commencing 1 November 2019</w:t>
      </w:r>
      <w:r>
        <w:rPr>
          <w:noProof/>
        </w:rPr>
        <w:tab/>
      </w:r>
      <w:r w:rsidRPr="00ED4574">
        <w:rPr>
          <w:b w:val="0"/>
          <w:noProof/>
        </w:rPr>
        <w:fldChar w:fldCharType="begin"/>
      </w:r>
      <w:r w:rsidRPr="00ED4574">
        <w:rPr>
          <w:b w:val="0"/>
          <w:noProof/>
        </w:rPr>
        <w:instrText xml:space="preserve"> PAGEREF _Toc19625842 \h </w:instrText>
      </w:r>
      <w:r w:rsidRPr="00ED4574">
        <w:rPr>
          <w:b w:val="0"/>
          <w:noProof/>
        </w:rPr>
      </w:r>
      <w:r w:rsidRPr="00ED4574">
        <w:rPr>
          <w:b w:val="0"/>
          <w:noProof/>
        </w:rPr>
        <w:fldChar w:fldCharType="separate"/>
      </w:r>
      <w:r w:rsidR="00ED4574">
        <w:rPr>
          <w:b w:val="0"/>
          <w:noProof/>
        </w:rPr>
        <w:t>2</w:t>
      </w:r>
      <w:r w:rsidRPr="00ED4574">
        <w:rPr>
          <w:b w:val="0"/>
          <w:noProof/>
        </w:rPr>
        <w:fldChar w:fldCharType="end"/>
      </w:r>
    </w:p>
    <w:p w14:paraId="7A8EB680" w14:textId="65A5EE94" w:rsidR="00DF260B" w:rsidRDefault="00DF260B">
      <w:pPr>
        <w:pStyle w:val="TOC6"/>
        <w:rPr>
          <w:rFonts w:asciiTheme="minorHAnsi" w:eastAsiaTheme="minorEastAsia" w:hAnsiTheme="minorHAnsi" w:cstheme="minorBidi"/>
          <w:b w:val="0"/>
          <w:noProof/>
          <w:sz w:val="22"/>
          <w:szCs w:val="22"/>
          <w:lang w:eastAsia="en-AU"/>
        </w:rPr>
      </w:pPr>
      <w:r>
        <w:rPr>
          <w:noProof/>
        </w:rPr>
        <w:t>Schedule 2— Amendments commencing 1 January 2020</w:t>
      </w:r>
      <w:r>
        <w:rPr>
          <w:noProof/>
        </w:rPr>
        <w:tab/>
      </w:r>
      <w:r w:rsidRPr="00ED4574">
        <w:rPr>
          <w:b w:val="0"/>
          <w:noProof/>
        </w:rPr>
        <w:fldChar w:fldCharType="begin"/>
      </w:r>
      <w:r w:rsidRPr="00ED4574">
        <w:rPr>
          <w:b w:val="0"/>
          <w:noProof/>
        </w:rPr>
        <w:instrText xml:space="preserve"> PAGEREF _Toc19625843 \h </w:instrText>
      </w:r>
      <w:r w:rsidRPr="00ED4574">
        <w:rPr>
          <w:b w:val="0"/>
          <w:noProof/>
        </w:rPr>
      </w:r>
      <w:r w:rsidRPr="00ED4574">
        <w:rPr>
          <w:b w:val="0"/>
          <w:noProof/>
        </w:rPr>
        <w:fldChar w:fldCharType="separate"/>
      </w:r>
      <w:r w:rsidR="00ED4574">
        <w:rPr>
          <w:b w:val="0"/>
          <w:noProof/>
        </w:rPr>
        <w:t>14</w:t>
      </w:r>
      <w:r w:rsidRPr="00ED4574">
        <w:rPr>
          <w:b w:val="0"/>
          <w:noProof/>
        </w:rPr>
        <w:fldChar w:fldCharType="end"/>
      </w:r>
    </w:p>
    <w:p w14:paraId="4FFC528C" w14:textId="69E4C1AA" w:rsidR="00DF260B" w:rsidRDefault="00F807F7" w:rsidP="00F807F7">
      <w:pPr>
        <w:rPr>
          <w:rStyle w:val="CharSectno"/>
        </w:rPr>
        <w:sectPr w:rsidR="00DF260B" w:rsidSect="00DF260B">
          <w:headerReference w:type="even" r:id="rId13"/>
          <w:headerReference w:type="default" r:id="rId14"/>
          <w:footerReference w:type="even" r:id="rId15"/>
          <w:footerReference w:type="default" r:id="rId16"/>
          <w:footerReference w:type="first" r:id="rId17"/>
          <w:pgSz w:w="11907" w:h="16839" w:code="9"/>
          <w:pgMar w:top="1440" w:right="1797" w:bottom="1440" w:left="1797" w:header="709" w:footer="709" w:gutter="0"/>
          <w:pgNumType w:fmt="lowerRoman" w:start="1"/>
          <w:cols w:space="708"/>
          <w:titlePg/>
          <w:docGrid w:linePitch="360"/>
        </w:sectPr>
      </w:pPr>
      <w:r>
        <w:fldChar w:fldCharType="end"/>
      </w:r>
      <w:r>
        <w:rPr>
          <w:rStyle w:val="CharSectno"/>
        </w:rPr>
        <w:br w:type="page"/>
      </w:r>
    </w:p>
    <w:p w14:paraId="1DF79D0D" w14:textId="77777777" w:rsidR="000D7969" w:rsidRPr="006C3FE2" w:rsidRDefault="000D7969" w:rsidP="000D7969">
      <w:pPr>
        <w:pStyle w:val="ActHead5"/>
      </w:pPr>
      <w:bookmarkStart w:id="3" w:name="_Toc19625166"/>
      <w:bookmarkStart w:id="4" w:name="_Toc19625838"/>
      <w:r w:rsidRPr="006C3FE2">
        <w:rPr>
          <w:rStyle w:val="CharSectno"/>
        </w:rPr>
        <w:lastRenderedPageBreak/>
        <w:t>1</w:t>
      </w:r>
      <w:r w:rsidRPr="006C3FE2">
        <w:t xml:space="preserve">  Name</w:t>
      </w:r>
      <w:bookmarkEnd w:id="2"/>
      <w:bookmarkEnd w:id="3"/>
      <w:bookmarkEnd w:id="4"/>
    </w:p>
    <w:p w14:paraId="3F50CD8B" w14:textId="32A736B8" w:rsidR="00A921B0" w:rsidRPr="002360EA" w:rsidRDefault="00A921B0" w:rsidP="007157D5">
      <w:pPr>
        <w:pStyle w:val="A2"/>
        <w:ind w:left="851" w:hanging="851"/>
      </w:pPr>
      <w:r w:rsidRPr="002360EA">
        <w:tab/>
      </w:r>
      <w:r w:rsidRPr="002360EA">
        <w:tab/>
        <w:t xml:space="preserve">This </w:t>
      </w:r>
      <w:r w:rsidR="00142399">
        <w:t>instrument</w:t>
      </w:r>
      <w:r w:rsidR="00142399" w:rsidRPr="002360EA">
        <w:t xml:space="preserve"> </w:t>
      </w:r>
      <w:r w:rsidRPr="002360EA">
        <w:t xml:space="preserve">is the </w:t>
      </w:r>
      <w:r w:rsidR="00CD079B" w:rsidRPr="00CD079B">
        <w:rPr>
          <w:i/>
        </w:rPr>
        <w:t>Health Insurance (Allied Health Services) Amendment (</w:t>
      </w:r>
      <w:r w:rsidR="0065485F">
        <w:rPr>
          <w:i/>
        </w:rPr>
        <w:t>Eating Disorders</w:t>
      </w:r>
      <w:r w:rsidR="00CD079B" w:rsidRPr="00CD079B">
        <w:rPr>
          <w:i/>
        </w:rPr>
        <w:t>) Determination 201</w:t>
      </w:r>
      <w:r w:rsidR="0065485F">
        <w:rPr>
          <w:i/>
        </w:rPr>
        <w:t>9</w:t>
      </w:r>
      <w:r w:rsidRPr="002360EA">
        <w:t>.</w:t>
      </w:r>
    </w:p>
    <w:p w14:paraId="19EA34D3" w14:textId="77777777" w:rsidR="007157D5" w:rsidRDefault="00A921B0" w:rsidP="007157D5">
      <w:pPr>
        <w:pStyle w:val="ActHead5"/>
      </w:pPr>
      <w:bookmarkStart w:id="5" w:name="_Toc19625167"/>
      <w:bookmarkStart w:id="6" w:name="_Toc19625839"/>
      <w:r w:rsidRPr="002360EA">
        <w:rPr>
          <w:rStyle w:val="CharSectno"/>
        </w:rPr>
        <w:t>2</w:t>
      </w:r>
      <w:r w:rsidR="000D7969">
        <w:rPr>
          <w:rStyle w:val="CharSectno"/>
        </w:rPr>
        <w:t xml:space="preserve">  </w:t>
      </w:r>
      <w:r w:rsidRPr="000D7969">
        <w:rPr>
          <w:rStyle w:val="CharSectno"/>
        </w:rPr>
        <w:t>Commencement</w:t>
      </w:r>
      <w:bookmarkEnd w:id="5"/>
      <w:bookmarkEnd w:id="6"/>
    </w:p>
    <w:p w14:paraId="48F948A3" w14:textId="77777777" w:rsidR="007157D5" w:rsidRPr="00B44614" w:rsidRDefault="007157D5" w:rsidP="007157D5">
      <w:pPr>
        <w:pStyle w:val="subsection"/>
        <w:tabs>
          <w:tab w:val="clear" w:pos="1021"/>
          <w:tab w:val="right" w:pos="284"/>
        </w:tabs>
        <w:ind w:left="851" w:hanging="567"/>
        <w:rPr>
          <w:sz w:val="24"/>
          <w:szCs w:val="24"/>
        </w:rPr>
      </w:pPr>
      <w:r w:rsidRPr="00B44614">
        <w:rPr>
          <w:sz w:val="24"/>
          <w:szCs w:val="24"/>
        </w:rPr>
        <w:t>(1)</w:t>
      </w:r>
      <w:r w:rsidRPr="00B44614">
        <w:rPr>
          <w:sz w:val="24"/>
          <w:szCs w:val="24"/>
        </w:rPr>
        <w:tab/>
        <w:t>Each provision of this instrument specified in column 1 of the table commences, or is taken to have commenced, in accordance with column 2 of the table. Any other statement in column 2 has effect according to its terms.</w:t>
      </w:r>
    </w:p>
    <w:p w14:paraId="1E6461B8" w14:textId="77777777" w:rsidR="007157D5" w:rsidRPr="00A17F68" w:rsidRDefault="007157D5" w:rsidP="007157D5">
      <w:pPr>
        <w:pStyle w:val="subsection"/>
        <w:tabs>
          <w:tab w:val="left" w:pos="709"/>
        </w:tabs>
        <w:ind w:left="709" w:hanging="709"/>
        <w:rPr>
          <w:highlight w:val="yellow"/>
        </w:rPr>
      </w:pPr>
    </w:p>
    <w:tbl>
      <w:tblPr>
        <w:tblW w:w="8364" w:type="dxa"/>
        <w:tblInd w:w="107" w:type="dxa"/>
        <w:tblLayout w:type="fixed"/>
        <w:tblCellMar>
          <w:left w:w="107" w:type="dxa"/>
          <w:right w:w="107" w:type="dxa"/>
        </w:tblCellMar>
        <w:tblLook w:val="04A0" w:firstRow="1" w:lastRow="0" w:firstColumn="1" w:lastColumn="0" w:noHBand="0" w:noVBand="1"/>
      </w:tblPr>
      <w:tblGrid>
        <w:gridCol w:w="3154"/>
        <w:gridCol w:w="3367"/>
        <w:gridCol w:w="1843"/>
      </w:tblGrid>
      <w:tr w:rsidR="007157D5" w:rsidRPr="00560339" w14:paraId="4D297454" w14:textId="77777777" w:rsidTr="005C5651">
        <w:trPr>
          <w:cantSplit/>
          <w:trHeight w:val="202"/>
          <w:tblHeader/>
        </w:trPr>
        <w:tc>
          <w:tcPr>
            <w:tcW w:w="8364" w:type="dxa"/>
            <w:gridSpan w:val="3"/>
            <w:tcBorders>
              <w:top w:val="single" w:sz="12" w:space="0" w:color="auto"/>
              <w:left w:val="nil"/>
              <w:bottom w:val="single" w:sz="6" w:space="0" w:color="auto"/>
              <w:right w:val="nil"/>
            </w:tcBorders>
            <w:hideMark/>
          </w:tcPr>
          <w:p w14:paraId="0C0594C8" w14:textId="77777777" w:rsidR="007157D5" w:rsidRPr="00560339" w:rsidRDefault="007157D5" w:rsidP="005C5651">
            <w:pPr>
              <w:keepNext/>
              <w:autoSpaceDE w:val="0"/>
              <w:autoSpaceDN w:val="0"/>
              <w:spacing w:before="60" w:line="240" w:lineRule="atLeast"/>
              <w:rPr>
                <w:rFonts w:eastAsia="Times New Roman"/>
                <w:b/>
                <w:sz w:val="20"/>
              </w:rPr>
            </w:pPr>
            <w:r w:rsidRPr="00560339">
              <w:rPr>
                <w:rFonts w:eastAsia="Times New Roman"/>
                <w:b/>
                <w:sz w:val="20"/>
              </w:rPr>
              <w:t>Commencement information</w:t>
            </w:r>
          </w:p>
        </w:tc>
      </w:tr>
      <w:tr w:rsidR="007157D5" w:rsidRPr="00560339" w14:paraId="03B5A520" w14:textId="77777777" w:rsidTr="005C5651">
        <w:trPr>
          <w:cantSplit/>
          <w:trHeight w:val="209"/>
          <w:tblHeader/>
        </w:trPr>
        <w:tc>
          <w:tcPr>
            <w:tcW w:w="3154" w:type="dxa"/>
            <w:tcBorders>
              <w:top w:val="single" w:sz="6" w:space="0" w:color="auto"/>
              <w:left w:val="nil"/>
              <w:bottom w:val="single" w:sz="6" w:space="0" w:color="auto"/>
              <w:right w:val="nil"/>
            </w:tcBorders>
            <w:hideMark/>
          </w:tcPr>
          <w:p w14:paraId="4A6092C8" w14:textId="77777777" w:rsidR="007157D5" w:rsidRPr="00560339" w:rsidRDefault="007157D5" w:rsidP="005C5651">
            <w:pPr>
              <w:keepNext/>
              <w:autoSpaceDE w:val="0"/>
              <w:autoSpaceDN w:val="0"/>
              <w:spacing w:before="60" w:line="240" w:lineRule="atLeast"/>
              <w:rPr>
                <w:rFonts w:eastAsia="Times New Roman"/>
                <w:b/>
                <w:sz w:val="20"/>
              </w:rPr>
            </w:pPr>
            <w:r w:rsidRPr="00560339">
              <w:rPr>
                <w:rFonts w:eastAsia="Times New Roman"/>
                <w:b/>
                <w:sz w:val="20"/>
              </w:rPr>
              <w:t>Column 1</w:t>
            </w:r>
          </w:p>
        </w:tc>
        <w:tc>
          <w:tcPr>
            <w:tcW w:w="3367" w:type="dxa"/>
            <w:tcBorders>
              <w:top w:val="single" w:sz="6" w:space="0" w:color="auto"/>
              <w:left w:val="nil"/>
              <w:bottom w:val="single" w:sz="6" w:space="0" w:color="auto"/>
              <w:right w:val="nil"/>
            </w:tcBorders>
            <w:hideMark/>
          </w:tcPr>
          <w:p w14:paraId="75EBDB71" w14:textId="77777777" w:rsidR="007157D5" w:rsidRPr="00560339" w:rsidRDefault="007157D5" w:rsidP="005C5651">
            <w:pPr>
              <w:keepNext/>
              <w:autoSpaceDE w:val="0"/>
              <w:autoSpaceDN w:val="0"/>
              <w:spacing w:before="60" w:line="240" w:lineRule="atLeast"/>
              <w:rPr>
                <w:rFonts w:eastAsia="Times New Roman"/>
                <w:b/>
                <w:sz w:val="20"/>
              </w:rPr>
            </w:pPr>
            <w:r w:rsidRPr="00560339">
              <w:rPr>
                <w:rFonts w:eastAsia="Times New Roman"/>
                <w:b/>
                <w:sz w:val="20"/>
              </w:rPr>
              <w:t>Column 2</w:t>
            </w:r>
          </w:p>
        </w:tc>
        <w:tc>
          <w:tcPr>
            <w:tcW w:w="1843" w:type="dxa"/>
            <w:tcBorders>
              <w:top w:val="single" w:sz="6" w:space="0" w:color="auto"/>
              <w:left w:val="nil"/>
              <w:bottom w:val="single" w:sz="6" w:space="0" w:color="auto"/>
              <w:right w:val="nil"/>
            </w:tcBorders>
            <w:hideMark/>
          </w:tcPr>
          <w:p w14:paraId="744E879E" w14:textId="77777777" w:rsidR="007157D5" w:rsidRPr="00560339" w:rsidRDefault="007157D5" w:rsidP="005C5651">
            <w:pPr>
              <w:keepNext/>
              <w:autoSpaceDE w:val="0"/>
              <w:autoSpaceDN w:val="0"/>
              <w:spacing w:before="60" w:line="240" w:lineRule="atLeast"/>
              <w:rPr>
                <w:rFonts w:eastAsia="Times New Roman"/>
                <w:b/>
                <w:sz w:val="20"/>
              </w:rPr>
            </w:pPr>
            <w:r w:rsidRPr="00560339">
              <w:rPr>
                <w:rFonts w:eastAsia="Times New Roman"/>
                <w:b/>
                <w:sz w:val="20"/>
              </w:rPr>
              <w:t>Column 3</w:t>
            </w:r>
          </w:p>
        </w:tc>
      </w:tr>
      <w:tr w:rsidR="007157D5" w:rsidRPr="00560339" w14:paraId="5D278EB0" w14:textId="77777777" w:rsidTr="00791B45">
        <w:trPr>
          <w:cantSplit/>
          <w:tblHeader/>
        </w:trPr>
        <w:tc>
          <w:tcPr>
            <w:tcW w:w="3154" w:type="dxa"/>
            <w:tcBorders>
              <w:top w:val="single" w:sz="6" w:space="0" w:color="auto"/>
              <w:left w:val="nil"/>
              <w:bottom w:val="single" w:sz="4" w:space="0" w:color="auto"/>
              <w:right w:val="nil"/>
            </w:tcBorders>
            <w:hideMark/>
          </w:tcPr>
          <w:p w14:paraId="6A8C5F51" w14:textId="77777777" w:rsidR="007157D5" w:rsidRPr="00560339" w:rsidRDefault="007157D5" w:rsidP="005C5651">
            <w:pPr>
              <w:keepNext/>
              <w:autoSpaceDE w:val="0"/>
              <w:autoSpaceDN w:val="0"/>
              <w:spacing w:before="60" w:line="240" w:lineRule="atLeast"/>
              <w:rPr>
                <w:rFonts w:eastAsia="Times New Roman"/>
                <w:b/>
                <w:sz w:val="20"/>
              </w:rPr>
            </w:pPr>
            <w:r w:rsidRPr="00560339">
              <w:rPr>
                <w:rFonts w:eastAsia="Times New Roman"/>
                <w:b/>
                <w:sz w:val="20"/>
              </w:rPr>
              <w:t>Provisions</w:t>
            </w:r>
          </w:p>
        </w:tc>
        <w:tc>
          <w:tcPr>
            <w:tcW w:w="3367" w:type="dxa"/>
            <w:tcBorders>
              <w:top w:val="single" w:sz="6" w:space="0" w:color="auto"/>
              <w:left w:val="nil"/>
              <w:bottom w:val="single" w:sz="4" w:space="0" w:color="auto"/>
              <w:right w:val="nil"/>
            </w:tcBorders>
            <w:hideMark/>
          </w:tcPr>
          <w:p w14:paraId="26318417" w14:textId="77777777" w:rsidR="007157D5" w:rsidRPr="00560339" w:rsidRDefault="007157D5" w:rsidP="005C5651">
            <w:pPr>
              <w:keepNext/>
              <w:autoSpaceDE w:val="0"/>
              <w:autoSpaceDN w:val="0"/>
              <w:spacing w:before="60" w:line="240" w:lineRule="atLeast"/>
              <w:rPr>
                <w:rFonts w:eastAsia="Times New Roman"/>
                <w:b/>
                <w:sz w:val="20"/>
              </w:rPr>
            </w:pPr>
            <w:r w:rsidRPr="00560339">
              <w:rPr>
                <w:rFonts w:eastAsia="Times New Roman"/>
                <w:b/>
                <w:sz w:val="20"/>
              </w:rPr>
              <w:t>Commencement</w:t>
            </w:r>
          </w:p>
        </w:tc>
        <w:tc>
          <w:tcPr>
            <w:tcW w:w="1843" w:type="dxa"/>
            <w:tcBorders>
              <w:top w:val="single" w:sz="6" w:space="0" w:color="auto"/>
              <w:left w:val="nil"/>
              <w:bottom w:val="single" w:sz="4" w:space="0" w:color="auto"/>
              <w:right w:val="nil"/>
            </w:tcBorders>
            <w:hideMark/>
          </w:tcPr>
          <w:p w14:paraId="54A51BC7" w14:textId="77777777" w:rsidR="007157D5" w:rsidRPr="00560339" w:rsidRDefault="007157D5" w:rsidP="005C5651">
            <w:pPr>
              <w:keepNext/>
              <w:autoSpaceDE w:val="0"/>
              <w:autoSpaceDN w:val="0"/>
              <w:spacing w:before="60" w:line="240" w:lineRule="atLeast"/>
              <w:rPr>
                <w:rFonts w:eastAsia="Times New Roman"/>
                <w:b/>
                <w:sz w:val="20"/>
              </w:rPr>
            </w:pPr>
            <w:r w:rsidRPr="00560339">
              <w:rPr>
                <w:rFonts w:eastAsia="Times New Roman"/>
                <w:b/>
                <w:sz w:val="20"/>
              </w:rPr>
              <w:t>Date/Details</w:t>
            </w:r>
          </w:p>
        </w:tc>
      </w:tr>
      <w:tr w:rsidR="007157D5" w:rsidRPr="00560339" w14:paraId="775616C3" w14:textId="77777777" w:rsidTr="00791B45">
        <w:trPr>
          <w:cantSplit/>
        </w:trPr>
        <w:tc>
          <w:tcPr>
            <w:tcW w:w="3154" w:type="dxa"/>
            <w:tcBorders>
              <w:top w:val="single" w:sz="4" w:space="0" w:color="auto"/>
              <w:left w:val="nil"/>
              <w:bottom w:val="single" w:sz="4" w:space="0" w:color="auto"/>
              <w:right w:val="nil"/>
            </w:tcBorders>
            <w:hideMark/>
          </w:tcPr>
          <w:p w14:paraId="5199D745" w14:textId="77777777" w:rsidR="007157D5" w:rsidRPr="00560339" w:rsidRDefault="007157D5" w:rsidP="005C5651">
            <w:pPr>
              <w:keepNext/>
              <w:autoSpaceDE w:val="0"/>
              <w:autoSpaceDN w:val="0"/>
              <w:spacing w:before="60" w:line="240" w:lineRule="atLeast"/>
              <w:rPr>
                <w:rFonts w:eastAsia="Times New Roman"/>
                <w:sz w:val="20"/>
              </w:rPr>
            </w:pPr>
            <w:r w:rsidRPr="00560339">
              <w:rPr>
                <w:rFonts w:eastAsia="Times New Roman"/>
                <w:sz w:val="20"/>
              </w:rPr>
              <w:t xml:space="preserve">1.  </w:t>
            </w:r>
            <w:r w:rsidR="00791B45" w:rsidRPr="00791B45">
              <w:rPr>
                <w:rFonts w:eastAsia="Times New Roman"/>
                <w:sz w:val="20"/>
              </w:rPr>
              <w:t>Sections 1 to 4 and anything in this instrument not elsewhere covered by this table</w:t>
            </w:r>
          </w:p>
        </w:tc>
        <w:tc>
          <w:tcPr>
            <w:tcW w:w="3367" w:type="dxa"/>
            <w:tcBorders>
              <w:top w:val="single" w:sz="4" w:space="0" w:color="auto"/>
              <w:left w:val="nil"/>
              <w:bottom w:val="single" w:sz="4" w:space="0" w:color="auto"/>
              <w:right w:val="nil"/>
            </w:tcBorders>
            <w:hideMark/>
          </w:tcPr>
          <w:p w14:paraId="15E44A09" w14:textId="77777777" w:rsidR="007157D5" w:rsidRPr="007157D5" w:rsidRDefault="00791B45" w:rsidP="009F5890">
            <w:pPr>
              <w:keepNext/>
              <w:autoSpaceDE w:val="0"/>
              <w:autoSpaceDN w:val="0"/>
              <w:spacing w:before="60" w:line="240" w:lineRule="atLeast"/>
              <w:rPr>
                <w:rFonts w:eastAsia="Times New Roman"/>
                <w:sz w:val="20"/>
              </w:rPr>
            </w:pPr>
            <w:r>
              <w:rPr>
                <w:rFonts w:eastAsia="Times New Roman"/>
                <w:sz w:val="20"/>
              </w:rPr>
              <w:t>The day after the instrument is registered.</w:t>
            </w:r>
          </w:p>
        </w:tc>
        <w:tc>
          <w:tcPr>
            <w:tcW w:w="1843" w:type="dxa"/>
            <w:tcBorders>
              <w:top w:val="single" w:sz="4" w:space="0" w:color="auto"/>
              <w:left w:val="nil"/>
              <w:bottom w:val="single" w:sz="4" w:space="0" w:color="auto"/>
              <w:right w:val="nil"/>
            </w:tcBorders>
          </w:tcPr>
          <w:p w14:paraId="71F8F82F" w14:textId="77777777" w:rsidR="007157D5" w:rsidRPr="00560339" w:rsidRDefault="007157D5" w:rsidP="005C5651">
            <w:pPr>
              <w:keepNext/>
              <w:autoSpaceDE w:val="0"/>
              <w:autoSpaceDN w:val="0"/>
              <w:spacing w:before="60" w:line="240" w:lineRule="atLeast"/>
              <w:rPr>
                <w:rFonts w:eastAsia="Times New Roman"/>
                <w:sz w:val="20"/>
              </w:rPr>
            </w:pPr>
          </w:p>
        </w:tc>
      </w:tr>
      <w:tr w:rsidR="00791B45" w:rsidRPr="00560339" w14:paraId="059297EF" w14:textId="77777777" w:rsidTr="00791B45">
        <w:trPr>
          <w:cantSplit/>
        </w:trPr>
        <w:tc>
          <w:tcPr>
            <w:tcW w:w="3154" w:type="dxa"/>
            <w:tcBorders>
              <w:top w:val="single" w:sz="4" w:space="0" w:color="auto"/>
              <w:left w:val="nil"/>
              <w:bottom w:val="single" w:sz="4" w:space="0" w:color="auto"/>
              <w:right w:val="nil"/>
            </w:tcBorders>
          </w:tcPr>
          <w:p w14:paraId="3CB42210" w14:textId="77777777" w:rsidR="00791B45" w:rsidRPr="00560339" w:rsidRDefault="00791B45" w:rsidP="005C5651">
            <w:pPr>
              <w:keepNext/>
              <w:autoSpaceDE w:val="0"/>
              <w:autoSpaceDN w:val="0"/>
              <w:spacing w:before="60" w:line="240" w:lineRule="atLeast"/>
              <w:rPr>
                <w:rFonts w:eastAsia="Times New Roman"/>
                <w:sz w:val="20"/>
              </w:rPr>
            </w:pPr>
            <w:r>
              <w:rPr>
                <w:rFonts w:eastAsia="Times New Roman"/>
                <w:sz w:val="20"/>
              </w:rPr>
              <w:t>2. Schedule 1</w:t>
            </w:r>
          </w:p>
        </w:tc>
        <w:tc>
          <w:tcPr>
            <w:tcW w:w="3367" w:type="dxa"/>
            <w:tcBorders>
              <w:top w:val="single" w:sz="4" w:space="0" w:color="auto"/>
              <w:left w:val="nil"/>
              <w:bottom w:val="single" w:sz="4" w:space="0" w:color="auto"/>
              <w:right w:val="nil"/>
            </w:tcBorders>
          </w:tcPr>
          <w:p w14:paraId="658B96F4" w14:textId="77777777" w:rsidR="00791B45" w:rsidRDefault="00791B45" w:rsidP="009F5890">
            <w:pPr>
              <w:keepNext/>
              <w:autoSpaceDE w:val="0"/>
              <w:autoSpaceDN w:val="0"/>
              <w:spacing w:before="60" w:line="240" w:lineRule="atLeast"/>
              <w:rPr>
                <w:rFonts w:eastAsia="Times New Roman"/>
                <w:sz w:val="20"/>
              </w:rPr>
            </w:pPr>
            <w:r>
              <w:rPr>
                <w:rFonts w:eastAsia="Times New Roman"/>
                <w:sz w:val="20"/>
              </w:rPr>
              <w:t>1 November 2019.</w:t>
            </w:r>
          </w:p>
        </w:tc>
        <w:tc>
          <w:tcPr>
            <w:tcW w:w="1843" w:type="dxa"/>
            <w:tcBorders>
              <w:top w:val="single" w:sz="4" w:space="0" w:color="auto"/>
              <w:left w:val="nil"/>
              <w:bottom w:val="single" w:sz="4" w:space="0" w:color="auto"/>
              <w:right w:val="nil"/>
            </w:tcBorders>
          </w:tcPr>
          <w:p w14:paraId="372AF1FF" w14:textId="77777777" w:rsidR="00791B45" w:rsidRPr="00560339" w:rsidRDefault="00791B45" w:rsidP="005C5651">
            <w:pPr>
              <w:keepNext/>
              <w:autoSpaceDE w:val="0"/>
              <w:autoSpaceDN w:val="0"/>
              <w:spacing w:before="60" w:line="240" w:lineRule="atLeast"/>
              <w:rPr>
                <w:rFonts w:eastAsia="Times New Roman"/>
                <w:sz w:val="20"/>
              </w:rPr>
            </w:pPr>
          </w:p>
        </w:tc>
      </w:tr>
      <w:tr w:rsidR="00791B45" w:rsidRPr="00560339" w14:paraId="1C24B425" w14:textId="77777777" w:rsidTr="00791B45">
        <w:trPr>
          <w:cantSplit/>
        </w:trPr>
        <w:tc>
          <w:tcPr>
            <w:tcW w:w="3154" w:type="dxa"/>
            <w:tcBorders>
              <w:top w:val="single" w:sz="4" w:space="0" w:color="auto"/>
              <w:left w:val="nil"/>
              <w:bottom w:val="single" w:sz="2" w:space="0" w:color="auto"/>
              <w:right w:val="nil"/>
            </w:tcBorders>
          </w:tcPr>
          <w:p w14:paraId="63DB6C8F" w14:textId="77777777" w:rsidR="00791B45" w:rsidRPr="00560339" w:rsidRDefault="00791B45" w:rsidP="005C5651">
            <w:pPr>
              <w:keepNext/>
              <w:autoSpaceDE w:val="0"/>
              <w:autoSpaceDN w:val="0"/>
              <w:spacing w:before="60" w:line="240" w:lineRule="atLeast"/>
              <w:rPr>
                <w:rFonts w:eastAsia="Times New Roman"/>
                <w:sz w:val="20"/>
              </w:rPr>
            </w:pPr>
            <w:r>
              <w:rPr>
                <w:rFonts w:eastAsia="Times New Roman"/>
                <w:sz w:val="20"/>
              </w:rPr>
              <w:t>3. Schedule 2</w:t>
            </w:r>
          </w:p>
        </w:tc>
        <w:tc>
          <w:tcPr>
            <w:tcW w:w="3367" w:type="dxa"/>
            <w:tcBorders>
              <w:top w:val="single" w:sz="4" w:space="0" w:color="auto"/>
              <w:left w:val="nil"/>
              <w:bottom w:val="single" w:sz="2" w:space="0" w:color="auto"/>
              <w:right w:val="nil"/>
            </w:tcBorders>
          </w:tcPr>
          <w:p w14:paraId="73E0A7C0" w14:textId="77777777" w:rsidR="00791B45" w:rsidRDefault="00791B45" w:rsidP="009F5890">
            <w:pPr>
              <w:keepNext/>
              <w:autoSpaceDE w:val="0"/>
              <w:autoSpaceDN w:val="0"/>
              <w:spacing w:before="60" w:line="240" w:lineRule="atLeast"/>
              <w:rPr>
                <w:rFonts w:eastAsia="Times New Roman"/>
                <w:sz w:val="20"/>
              </w:rPr>
            </w:pPr>
            <w:r>
              <w:rPr>
                <w:rFonts w:eastAsia="Times New Roman"/>
                <w:sz w:val="20"/>
              </w:rPr>
              <w:t>1 January 2020.</w:t>
            </w:r>
          </w:p>
        </w:tc>
        <w:tc>
          <w:tcPr>
            <w:tcW w:w="1843" w:type="dxa"/>
            <w:tcBorders>
              <w:top w:val="single" w:sz="4" w:space="0" w:color="auto"/>
              <w:left w:val="nil"/>
              <w:bottom w:val="single" w:sz="2" w:space="0" w:color="auto"/>
              <w:right w:val="nil"/>
            </w:tcBorders>
          </w:tcPr>
          <w:p w14:paraId="0C906FFB" w14:textId="77777777" w:rsidR="00791B45" w:rsidRPr="00560339" w:rsidRDefault="00791B45" w:rsidP="005C5651">
            <w:pPr>
              <w:keepNext/>
              <w:autoSpaceDE w:val="0"/>
              <w:autoSpaceDN w:val="0"/>
              <w:spacing w:before="60" w:line="240" w:lineRule="atLeast"/>
              <w:rPr>
                <w:rFonts w:eastAsia="Times New Roman"/>
                <w:sz w:val="20"/>
              </w:rPr>
            </w:pPr>
          </w:p>
        </w:tc>
      </w:tr>
    </w:tbl>
    <w:p w14:paraId="471FBF9D" w14:textId="77777777" w:rsidR="007157D5" w:rsidRPr="00560339" w:rsidRDefault="007157D5" w:rsidP="007157D5">
      <w:pPr>
        <w:pStyle w:val="subsection"/>
        <w:tabs>
          <w:tab w:val="left" w:pos="709"/>
        </w:tabs>
        <w:ind w:left="709" w:hanging="709"/>
        <w:rPr>
          <w:sz w:val="18"/>
          <w:szCs w:val="18"/>
        </w:rPr>
      </w:pPr>
      <w:r w:rsidRPr="00560339">
        <w:rPr>
          <w:sz w:val="18"/>
          <w:szCs w:val="18"/>
        </w:rPr>
        <w:tab/>
        <w:t>Note:</w:t>
      </w:r>
      <w:r w:rsidRPr="00560339">
        <w:rPr>
          <w:sz w:val="18"/>
          <w:szCs w:val="18"/>
        </w:rPr>
        <w:tab/>
        <w:t>This table relates only to the provisions of this instrument as originally made. It will not be amended to deal with any later amendments of this instrument.</w:t>
      </w:r>
    </w:p>
    <w:p w14:paraId="2806D183" w14:textId="77777777" w:rsidR="007157D5" w:rsidRPr="00D01AA7" w:rsidRDefault="007157D5" w:rsidP="007157D5">
      <w:pPr>
        <w:pStyle w:val="subsection"/>
        <w:tabs>
          <w:tab w:val="clear" w:pos="1021"/>
          <w:tab w:val="left" w:pos="851"/>
        </w:tabs>
        <w:ind w:left="851" w:hanging="567"/>
        <w:rPr>
          <w:sz w:val="24"/>
          <w:szCs w:val="24"/>
        </w:rPr>
      </w:pPr>
      <w:r>
        <w:rPr>
          <w:sz w:val="24"/>
          <w:szCs w:val="24"/>
        </w:rPr>
        <w:t xml:space="preserve"> </w:t>
      </w:r>
      <w:r w:rsidRPr="00D01AA7">
        <w:rPr>
          <w:sz w:val="24"/>
          <w:szCs w:val="24"/>
        </w:rPr>
        <w:t>(2)</w:t>
      </w:r>
      <w:r w:rsidRPr="00D01AA7">
        <w:rPr>
          <w:sz w:val="24"/>
          <w:szCs w:val="24"/>
        </w:rPr>
        <w:tab/>
        <w:t>Any information in column 3 of the table is not part of this instrument. Information may be inserted in this column, or information in it may be edited, in any published version of this instrument.</w:t>
      </w:r>
    </w:p>
    <w:p w14:paraId="28A06283" w14:textId="77777777" w:rsidR="007157D5" w:rsidRPr="007157D5" w:rsidRDefault="007157D5" w:rsidP="007157D5"/>
    <w:p w14:paraId="2BEFFFDA" w14:textId="77777777" w:rsidR="00A921B0" w:rsidRPr="000D7969" w:rsidRDefault="00A921B0" w:rsidP="000D7969">
      <w:pPr>
        <w:pStyle w:val="ActHead5"/>
        <w:rPr>
          <w:rStyle w:val="CharSectno"/>
        </w:rPr>
      </w:pPr>
      <w:bookmarkStart w:id="7" w:name="_Toc19625168"/>
      <w:bookmarkStart w:id="8" w:name="_Toc19625840"/>
      <w:r w:rsidRPr="002360EA">
        <w:rPr>
          <w:rStyle w:val="CharSectno"/>
        </w:rPr>
        <w:t>3</w:t>
      </w:r>
      <w:r w:rsidR="000D7969">
        <w:rPr>
          <w:rStyle w:val="CharSectno"/>
        </w:rPr>
        <w:t xml:space="preserve">  </w:t>
      </w:r>
      <w:r w:rsidRPr="000D7969">
        <w:rPr>
          <w:rStyle w:val="CharSectno"/>
        </w:rPr>
        <w:t>A</w:t>
      </w:r>
      <w:r w:rsidR="006F1FD1" w:rsidRPr="000D7969">
        <w:rPr>
          <w:rStyle w:val="CharSectno"/>
        </w:rPr>
        <w:t>uthority</w:t>
      </w:r>
      <w:bookmarkEnd w:id="7"/>
      <w:bookmarkEnd w:id="8"/>
    </w:p>
    <w:p w14:paraId="313713E1" w14:textId="53EAEC43" w:rsidR="00A921B0" w:rsidRDefault="00A921B0" w:rsidP="007157D5">
      <w:pPr>
        <w:pStyle w:val="A2"/>
        <w:ind w:left="851" w:hanging="851"/>
      </w:pPr>
      <w:r w:rsidRPr="002360EA">
        <w:tab/>
      </w:r>
      <w:r w:rsidRPr="002360EA">
        <w:tab/>
      </w:r>
      <w:r w:rsidR="006F1FD1">
        <w:t xml:space="preserve">This </w:t>
      </w:r>
      <w:r w:rsidR="00142399">
        <w:t xml:space="preserve">instrument </w:t>
      </w:r>
      <w:r w:rsidR="006F1FD1">
        <w:t xml:space="preserve">is made under </w:t>
      </w:r>
      <w:r w:rsidR="005C6ACB">
        <w:t>sub</w:t>
      </w:r>
      <w:r w:rsidR="00456F5E">
        <w:t>section 3C</w:t>
      </w:r>
      <w:r w:rsidR="005C6ACB">
        <w:t>(1)</w:t>
      </w:r>
      <w:r w:rsidR="00456F5E">
        <w:t xml:space="preserve"> of </w:t>
      </w:r>
      <w:r w:rsidR="006F1FD1">
        <w:t xml:space="preserve">the </w:t>
      </w:r>
      <w:r w:rsidR="006F1FD1" w:rsidRPr="006F1FD1">
        <w:rPr>
          <w:i/>
        </w:rPr>
        <w:t>Health Insurance Act 1973</w:t>
      </w:r>
      <w:r w:rsidR="006F1FD1">
        <w:t>.</w:t>
      </w:r>
    </w:p>
    <w:p w14:paraId="290275BB" w14:textId="77777777" w:rsidR="006F1FD1" w:rsidRDefault="006F1FD1" w:rsidP="000D7969">
      <w:pPr>
        <w:pStyle w:val="ActHead5"/>
        <w:rPr>
          <w:i/>
        </w:rPr>
      </w:pPr>
      <w:bookmarkStart w:id="9" w:name="_Toc19625169"/>
      <w:bookmarkStart w:id="10" w:name="_Toc19625841"/>
      <w:r w:rsidRPr="000D7969">
        <w:rPr>
          <w:rStyle w:val="CharSectno"/>
        </w:rPr>
        <w:t>4</w:t>
      </w:r>
      <w:r w:rsidR="00603C2A">
        <w:rPr>
          <w:rStyle w:val="CharSectno"/>
        </w:rPr>
        <w:t xml:space="preserve">  Schedules</w:t>
      </w:r>
      <w:bookmarkEnd w:id="9"/>
      <w:bookmarkEnd w:id="10"/>
    </w:p>
    <w:p w14:paraId="5E6B5C5A" w14:textId="77777777" w:rsidR="00456F5E" w:rsidRDefault="00456F5E" w:rsidP="000D7969"/>
    <w:p w14:paraId="57C2C53B" w14:textId="77777777" w:rsidR="00456F5E" w:rsidRDefault="00456F5E" w:rsidP="000D7969">
      <w:pPr>
        <w:ind w:left="924"/>
      </w:pPr>
      <w:r>
        <w:t>E</w:t>
      </w:r>
      <w:r w:rsidRPr="00456F5E">
        <w:t>ach instrument that is specified in a Schedule to this instrument is amended or repealed as set out in the applicable items in the Schedule concerned, and any other item in a Schedule to this instrument has effect according to its terms.</w:t>
      </w:r>
    </w:p>
    <w:p w14:paraId="66154EC9" w14:textId="77777777" w:rsidR="00A627D9" w:rsidRDefault="00A627D9" w:rsidP="000D7969">
      <w:pPr>
        <w:ind w:left="924"/>
      </w:pPr>
    </w:p>
    <w:p w14:paraId="5A7C5381" w14:textId="77777777" w:rsidR="007157D5" w:rsidRPr="00791B45" w:rsidRDefault="00A627D9" w:rsidP="007157D5">
      <w:pPr>
        <w:pStyle w:val="ActHead6"/>
        <w:rPr>
          <w:sz w:val="29"/>
          <w:szCs w:val="29"/>
        </w:rPr>
      </w:pPr>
      <w:r>
        <w:br w:type="page"/>
      </w:r>
      <w:bookmarkStart w:id="11" w:name="_Toc18324123"/>
      <w:bookmarkStart w:id="12" w:name="_Toc19625170"/>
      <w:bookmarkStart w:id="13" w:name="_Toc19625842"/>
      <w:r w:rsidR="007157D5" w:rsidRPr="00791B45">
        <w:rPr>
          <w:sz w:val="29"/>
          <w:szCs w:val="29"/>
        </w:rPr>
        <w:t>Schedule 1— Amendments</w:t>
      </w:r>
      <w:bookmarkEnd w:id="11"/>
      <w:r w:rsidR="00791B45" w:rsidRPr="00791B45">
        <w:rPr>
          <w:sz w:val="29"/>
          <w:szCs w:val="29"/>
        </w:rPr>
        <w:t xml:space="preserve"> commencing 1 November 2019</w:t>
      </w:r>
      <w:bookmarkEnd w:id="12"/>
      <w:bookmarkEnd w:id="13"/>
    </w:p>
    <w:p w14:paraId="6E9C5793" w14:textId="77777777" w:rsidR="00A921B0" w:rsidRPr="007831AA" w:rsidRDefault="00A921B0" w:rsidP="0022543B">
      <w:pPr>
        <w:rPr>
          <w:b/>
        </w:rPr>
      </w:pPr>
    </w:p>
    <w:p w14:paraId="7ED888D3" w14:textId="77777777" w:rsidR="00D74C7C" w:rsidRPr="007831AA" w:rsidRDefault="00D74C7C" w:rsidP="009F7003">
      <w:pPr>
        <w:pStyle w:val="Header"/>
        <w:rPr>
          <w:rFonts w:ascii="Times New Roman" w:hAnsi="Times New Roman"/>
          <w:sz w:val="24"/>
        </w:rPr>
      </w:pPr>
    </w:p>
    <w:p w14:paraId="5406128B" w14:textId="77777777" w:rsidR="000D7969" w:rsidRPr="007157D5" w:rsidRDefault="000D7969" w:rsidP="009F7003">
      <w:pPr>
        <w:pStyle w:val="Header"/>
        <w:rPr>
          <w:rFonts w:ascii="Times New Roman" w:hAnsi="Times New Roman"/>
          <w:b/>
          <w:i/>
          <w:sz w:val="28"/>
          <w:szCs w:val="28"/>
        </w:rPr>
      </w:pPr>
      <w:r w:rsidRPr="007157D5">
        <w:rPr>
          <w:rFonts w:ascii="Times New Roman" w:hAnsi="Times New Roman"/>
          <w:b/>
          <w:i/>
          <w:sz w:val="28"/>
          <w:szCs w:val="28"/>
        </w:rPr>
        <w:t>Health Insurance (Allied Health Services) Determination 2014</w:t>
      </w:r>
    </w:p>
    <w:p w14:paraId="58F004A3" w14:textId="77777777" w:rsidR="007157D5" w:rsidRDefault="007157D5" w:rsidP="000D6B09">
      <w:pPr>
        <w:pStyle w:val="Header"/>
        <w:rPr>
          <w:rFonts w:ascii="Times New Roman" w:hAnsi="Times New Roman"/>
          <w:b/>
          <w:i/>
          <w:sz w:val="24"/>
        </w:rPr>
      </w:pPr>
    </w:p>
    <w:p w14:paraId="0AEEBF67" w14:textId="77777777" w:rsidR="007157D5" w:rsidRDefault="007157D5" w:rsidP="007157D5">
      <w:pPr>
        <w:pStyle w:val="ItemHead"/>
      </w:pPr>
      <w:r w:rsidRPr="00EA12CD">
        <w:t xml:space="preserve">1  </w:t>
      </w:r>
      <w:r w:rsidR="006B73D3">
        <w:t>Subsection 4(1)</w:t>
      </w:r>
      <w:r>
        <w:t xml:space="preserve"> (</w:t>
      </w:r>
      <w:r w:rsidR="006B73D3">
        <w:t xml:space="preserve">after the definition of </w:t>
      </w:r>
      <w:r w:rsidR="006B73D3" w:rsidRPr="006B73D3">
        <w:rPr>
          <w:i/>
        </w:rPr>
        <w:t>disability treatment and management plan</w:t>
      </w:r>
      <w:r>
        <w:t>)</w:t>
      </w:r>
    </w:p>
    <w:p w14:paraId="04319243" w14:textId="77777777" w:rsidR="007157D5" w:rsidRPr="003266D4" w:rsidRDefault="006B73D3" w:rsidP="007157D5">
      <w:pPr>
        <w:pStyle w:val="Item"/>
        <w:rPr>
          <w:sz w:val="24"/>
          <w:szCs w:val="24"/>
        </w:rPr>
      </w:pPr>
      <w:r w:rsidRPr="003266D4">
        <w:rPr>
          <w:sz w:val="24"/>
          <w:szCs w:val="24"/>
        </w:rPr>
        <w:t>Insert:</w:t>
      </w:r>
    </w:p>
    <w:p w14:paraId="7CC4BE85" w14:textId="77777777" w:rsidR="007559E8" w:rsidRPr="003266D4" w:rsidRDefault="00F31C44" w:rsidP="007559E8">
      <w:pPr>
        <w:pStyle w:val="subsection"/>
        <w:tabs>
          <w:tab w:val="clear" w:pos="1021"/>
        </w:tabs>
        <w:ind w:left="709" w:firstLine="0"/>
        <w:rPr>
          <w:color w:val="000000"/>
          <w:sz w:val="24"/>
          <w:szCs w:val="24"/>
        </w:rPr>
      </w:pPr>
      <w:r w:rsidRPr="003266D4">
        <w:rPr>
          <w:b/>
          <w:i/>
          <w:color w:val="000000"/>
          <w:sz w:val="24"/>
          <w:szCs w:val="24"/>
        </w:rPr>
        <w:t xml:space="preserve">eating disorder </w:t>
      </w:r>
      <w:r w:rsidRPr="003266D4">
        <w:rPr>
          <w:b/>
          <w:bCs/>
          <w:i/>
          <w:iCs/>
          <w:color w:val="000000"/>
          <w:sz w:val="24"/>
          <w:szCs w:val="24"/>
        </w:rPr>
        <w:t xml:space="preserve">dietetic </w:t>
      </w:r>
      <w:r w:rsidRPr="003266D4">
        <w:rPr>
          <w:b/>
          <w:i/>
          <w:color w:val="000000"/>
          <w:sz w:val="24"/>
          <w:szCs w:val="24"/>
        </w:rPr>
        <w:t>treatment service</w:t>
      </w:r>
      <w:r w:rsidRPr="003266D4">
        <w:rPr>
          <w:i/>
          <w:color w:val="000000"/>
          <w:sz w:val="24"/>
          <w:szCs w:val="24"/>
        </w:rPr>
        <w:t xml:space="preserve"> </w:t>
      </w:r>
      <w:r w:rsidRPr="003266D4">
        <w:rPr>
          <w:color w:val="000000"/>
          <w:sz w:val="24"/>
          <w:szCs w:val="24"/>
        </w:rPr>
        <w:t xml:space="preserve">means a service to which any of </w:t>
      </w:r>
      <w:r w:rsidR="007559E8" w:rsidRPr="003266D4">
        <w:rPr>
          <w:color w:val="000000"/>
          <w:sz w:val="24"/>
          <w:szCs w:val="24"/>
        </w:rPr>
        <w:t xml:space="preserve">items 10954, 82350 and 82351 </w:t>
      </w:r>
      <w:r w:rsidRPr="003266D4">
        <w:rPr>
          <w:color w:val="000000"/>
          <w:sz w:val="24"/>
          <w:szCs w:val="24"/>
        </w:rPr>
        <w:t>applies</w:t>
      </w:r>
      <w:r w:rsidR="007559E8" w:rsidRPr="003266D4">
        <w:rPr>
          <w:color w:val="000000"/>
          <w:sz w:val="24"/>
          <w:szCs w:val="24"/>
        </w:rPr>
        <w:t>.</w:t>
      </w:r>
    </w:p>
    <w:p w14:paraId="22CDFEA3" w14:textId="77777777" w:rsidR="006B73D3" w:rsidRPr="003266D4" w:rsidRDefault="006B73D3" w:rsidP="006B73D3">
      <w:pPr>
        <w:pStyle w:val="subsection"/>
        <w:tabs>
          <w:tab w:val="clear" w:pos="1021"/>
        </w:tabs>
        <w:ind w:left="709" w:firstLine="0"/>
        <w:rPr>
          <w:rFonts w:eastAsia="Times New Roman"/>
          <w:color w:val="000000"/>
          <w:sz w:val="24"/>
          <w:szCs w:val="24"/>
        </w:rPr>
      </w:pPr>
      <w:r w:rsidRPr="003266D4">
        <w:rPr>
          <w:b/>
          <w:i/>
          <w:color w:val="000000"/>
          <w:sz w:val="24"/>
          <w:szCs w:val="24"/>
        </w:rPr>
        <w:t xml:space="preserve">eating disorder </w:t>
      </w:r>
      <w:r w:rsidRPr="003266D4">
        <w:rPr>
          <w:b/>
          <w:bCs/>
          <w:i/>
          <w:iCs/>
          <w:color w:val="000000"/>
          <w:sz w:val="24"/>
          <w:szCs w:val="24"/>
        </w:rPr>
        <w:t xml:space="preserve">psychological </w:t>
      </w:r>
      <w:r w:rsidRPr="003266D4">
        <w:rPr>
          <w:b/>
          <w:i/>
          <w:color w:val="000000"/>
          <w:sz w:val="24"/>
          <w:szCs w:val="24"/>
        </w:rPr>
        <w:t>treatment service</w:t>
      </w:r>
      <w:r w:rsidRPr="003266D4">
        <w:rPr>
          <w:b/>
          <w:color w:val="000000"/>
          <w:sz w:val="24"/>
          <w:szCs w:val="24"/>
        </w:rPr>
        <w:t xml:space="preserve"> </w:t>
      </w:r>
      <w:r w:rsidRPr="003266D4">
        <w:rPr>
          <w:rFonts w:eastAsia="Times New Roman"/>
          <w:color w:val="000000"/>
          <w:sz w:val="24"/>
          <w:szCs w:val="24"/>
        </w:rPr>
        <w:t xml:space="preserve">has the same meaning as in the </w:t>
      </w:r>
      <w:r w:rsidRPr="003266D4">
        <w:rPr>
          <w:i/>
          <w:sz w:val="24"/>
          <w:szCs w:val="24"/>
        </w:rPr>
        <w:t>Health Insurance (Section 3C General Medical Services – Eating Disorders Treatment Plan and Psychological Treatment Services) Determination 2019.</w:t>
      </w:r>
      <w:r w:rsidRPr="003266D4">
        <w:rPr>
          <w:rFonts w:eastAsia="Times New Roman"/>
          <w:color w:val="000000"/>
          <w:sz w:val="24"/>
          <w:szCs w:val="24"/>
        </w:rPr>
        <w:t xml:space="preserve">  </w:t>
      </w:r>
    </w:p>
    <w:p w14:paraId="53AE72AE" w14:textId="3068F34F" w:rsidR="00327EF9" w:rsidRDefault="006B73D3" w:rsidP="006B73D3">
      <w:pPr>
        <w:shd w:val="clear" w:color="auto" w:fill="FFFFFF"/>
        <w:spacing w:before="100" w:beforeAutospacing="1" w:after="100" w:afterAutospacing="1"/>
        <w:ind w:left="709"/>
        <w:rPr>
          <w:rFonts w:eastAsia="Times New Roman"/>
          <w:color w:val="000000"/>
        </w:rPr>
      </w:pPr>
      <w:r w:rsidRPr="003266D4">
        <w:rPr>
          <w:rFonts w:eastAsia="Times New Roman"/>
          <w:b/>
          <w:i/>
          <w:color w:val="000000"/>
        </w:rPr>
        <w:t>eating disorder treatment and management plan</w:t>
      </w:r>
      <w:r w:rsidRPr="003266D4">
        <w:rPr>
          <w:rFonts w:eastAsia="Times New Roman"/>
          <w:b/>
          <w:color w:val="000000"/>
        </w:rPr>
        <w:t xml:space="preserve"> </w:t>
      </w:r>
      <w:r w:rsidRPr="003266D4">
        <w:rPr>
          <w:rFonts w:eastAsia="Times New Roman"/>
          <w:color w:val="000000"/>
        </w:rPr>
        <w:t xml:space="preserve">has the same meaning as in the </w:t>
      </w:r>
      <w:r w:rsidRPr="003266D4">
        <w:rPr>
          <w:i/>
        </w:rPr>
        <w:t>Health Insurance (Section 3C General Medical Services – Eating Disorders Treatment Plan and Psychological Treatment Services) Determination 2019.</w:t>
      </w:r>
      <w:r w:rsidRPr="003266D4">
        <w:rPr>
          <w:rFonts w:eastAsia="Times New Roman"/>
          <w:color w:val="000000"/>
        </w:rPr>
        <w:t xml:space="preserve"> </w:t>
      </w:r>
    </w:p>
    <w:p w14:paraId="454AE003" w14:textId="77777777" w:rsidR="00DF3F63" w:rsidRPr="003266D4" w:rsidRDefault="00DF3F63" w:rsidP="006B73D3">
      <w:pPr>
        <w:shd w:val="clear" w:color="auto" w:fill="FFFFFF"/>
        <w:spacing w:before="100" w:beforeAutospacing="1" w:after="100" w:afterAutospacing="1"/>
        <w:ind w:left="709"/>
        <w:rPr>
          <w:rFonts w:eastAsia="Times New Roman"/>
          <w:color w:val="000000"/>
        </w:rPr>
      </w:pPr>
    </w:p>
    <w:p w14:paraId="082DF73F" w14:textId="283519F9" w:rsidR="00327EF9" w:rsidRDefault="00FC02F7" w:rsidP="00327EF9">
      <w:pPr>
        <w:pStyle w:val="ItemHead"/>
      </w:pPr>
      <w:r>
        <w:t>2</w:t>
      </w:r>
      <w:r w:rsidR="00327EF9" w:rsidRPr="00EA12CD">
        <w:t xml:space="preserve">  </w:t>
      </w:r>
      <w:r w:rsidR="00327EF9">
        <w:t xml:space="preserve">Subsection 4(1) (after the definition of </w:t>
      </w:r>
      <w:r w:rsidR="00327EF9" w:rsidRPr="00327EF9">
        <w:rPr>
          <w:i/>
        </w:rPr>
        <w:t>eligible osteopath</w:t>
      </w:r>
      <w:r w:rsidR="00327EF9">
        <w:t>)</w:t>
      </w:r>
    </w:p>
    <w:p w14:paraId="6672D3E5" w14:textId="77777777" w:rsidR="00327EF9" w:rsidRPr="003266D4" w:rsidRDefault="00327EF9" w:rsidP="00327EF9">
      <w:pPr>
        <w:pStyle w:val="Item"/>
        <w:rPr>
          <w:sz w:val="24"/>
          <w:szCs w:val="24"/>
        </w:rPr>
      </w:pPr>
      <w:r w:rsidRPr="003266D4">
        <w:rPr>
          <w:sz w:val="24"/>
          <w:szCs w:val="24"/>
        </w:rPr>
        <w:t>Insert:</w:t>
      </w:r>
    </w:p>
    <w:p w14:paraId="5E37F83E" w14:textId="5FC8A7E7" w:rsidR="006B73D3" w:rsidRDefault="00327EF9" w:rsidP="001360F5">
      <w:pPr>
        <w:pStyle w:val="subsection"/>
        <w:tabs>
          <w:tab w:val="clear" w:pos="1021"/>
        </w:tabs>
        <w:ind w:left="709" w:firstLine="0"/>
        <w:rPr>
          <w:rFonts w:eastAsia="Times New Roman"/>
          <w:color w:val="000000"/>
          <w:sz w:val="24"/>
          <w:szCs w:val="24"/>
        </w:rPr>
      </w:pPr>
      <w:r w:rsidRPr="003266D4">
        <w:rPr>
          <w:b/>
          <w:i/>
          <w:color w:val="000000"/>
          <w:sz w:val="24"/>
          <w:szCs w:val="24"/>
        </w:rPr>
        <w:t xml:space="preserve">eligible patient </w:t>
      </w:r>
      <w:r w:rsidRPr="003266D4">
        <w:rPr>
          <w:rFonts w:eastAsia="Times New Roman"/>
          <w:color w:val="000000"/>
          <w:sz w:val="24"/>
          <w:szCs w:val="24"/>
        </w:rPr>
        <w:t xml:space="preserve">has the same meaning as in the </w:t>
      </w:r>
      <w:r w:rsidRPr="003266D4">
        <w:rPr>
          <w:i/>
          <w:sz w:val="24"/>
          <w:szCs w:val="24"/>
        </w:rPr>
        <w:t>Health Insurance (Section 3C General Medical Services – Eating Disorders Treatment Plan and Psychological Treatment Services) Determination 2019.</w:t>
      </w:r>
      <w:r w:rsidRPr="003266D4">
        <w:rPr>
          <w:rFonts w:eastAsia="Times New Roman"/>
          <w:color w:val="000000"/>
          <w:sz w:val="24"/>
          <w:szCs w:val="24"/>
        </w:rPr>
        <w:t xml:space="preserve">  </w:t>
      </w:r>
    </w:p>
    <w:p w14:paraId="2FDE41A1" w14:textId="77777777" w:rsidR="00DF3F63" w:rsidRPr="003266D4" w:rsidRDefault="00DF3F63" w:rsidP="001360F5">
      <w:pPr>
        <w:pStyle w:val="subsection"/>
        <w:tabs>
          <w:tab w:val="clear" w:pos="1021"/>
        </w:tabs>
        <w:ind w:left="709" w:firstLine="0"/>
        <w:rPr>
          <w:rFonts w:eastAsia="Times New Roman"/>
          <w:sz w:val="24"/>
          <w:szCs w:val="24"/>
          <w:lang w:val="en-US"/>
        </w:rPr>
      </w:pPr>
    </w:p>
    <w:p w14:paraId="243B4CA0" w14:textId="1847A814" w:rsidR="006B73D3" w:rsidRDefault="00FC02F7" w:rsidP="006B73D3">
      <w:pPr>
        <w:pStyle w:val="ItemHead"/>
      </w:pPr>
      <w:r>
        <w:t>3</w:t>
      </w:r>
      <w:r w:rsidR="006B73D3" w:rsidRPr="00EA12CD">
        <w:t xml:space="preserve">  </w:t>
      </w:r>
      <w:r w:rsidR="006B73D3">
        <w:t xml:space="preserve">After section 6A </w:t>
      </w:r>
    </w:p>
    <w:p w14:paraId="11F75165" w14:textId="77777777" w:rsidR="006B73D3" w:rsidRDefault="006B73D3" w:rsidP="006B73D3">
      <w:pPr>
        <w:pStyle w:val="Item"/>
        <w:rPr>
          <w:sz w:val="24"/>
          <w:szCs w:val="24"/>
        </w:rPr>
      </w:pPr>
      <w:r w:rsidRPr="006B73D3">
        <w:rPr>
          <w:sz w:val="24"/>
          <w:szCs w:val="24"/>
        </w:rPr>
        <w:t>Insert:</w:t>
      </w:r>
    </w:p>
    <w:p w14:paraId="57FA5D2B" w14:textId="77777777" w:rsidR="006B73D3" w:rsidRPr="001360F5" w:rsidRDefault="006B73D3" w:rsidP="006B73D3">
      <w:pPr>
        <w:pStyle w:val="ItemHead"/>
        <w:ind w:left="284" w:firstLine="0"/>
        <w:rPr>
          <w:rFonts w:ascii="Times New Roman" w:hAnsi="Times New Roman"/>
          <w:bCs/>
          <w:color w:val="000000"/>
          <w:shd w:val="clear" w:color="auto" w:fill="FFFFFF"/>
        </w:rPr>
      </w:pPr>
      <w:bookmarkStart w:id="14" w:name="_Toc14951689"/>
      <w:r w:rsidRPr="001360F5">
        <w:rPr>
          <w:rFonts w:ascii="Times New Roman" w:hAnsi="Times New Roman"/>
          <w:bCs/>
          <w:color w:val="000000"/>
          <w:shd w:val="clear" w:color="auto" w:fill="FFFFFF"/>
        </w:rPr>
        <w:t xml:space="preserve">6AA  </w:t>
      </w:r>
      <w:bookmarkEnd w:id="14"/>
      <w:r w:rsidRPr="001360F5">
        <w:rPr>
          <w:rFonts w:ascii="Times New Roman" w:hAnsi="Times New Roman"/>
          <w:bCs/>
          <w:color w:val="000000"/>
          <w:shd w:val="clear" w:color="auto" w:fill="FFFFFF"/>
        </w:rPr>
        <w:t>Limitations on eating disorders items</w:t>
      </w:r>
    </w:p>
    <w:p w14:paraId="3AD50D6B" w14:textId="27C3D4D5" w:rsidR="006B73D3" w:rsidRDefault="006B73D3" w:rsidP="009D0F62">
      <w:pPr>
        <w:pStyle w:val="subsection"/>
        <w:tabs>
          <w:tab w:val="clear" w:pos="1021"/>
        </w:tabs>
        <w:ind w:left="1276" w:hanging="567"/>
        <w:rPr>
          <w:color w:val="000000"/>
          <w:sz w:val="24"/>
          <w:szCs w:val="24"/>
        </w:rPr>
      </w:pPr>
      <w:r>
        <w:rPr>
          <w:color w:val="000000"/>
          <w:sz w:val="24"/>
          <w:szCs w:val="24"/>
        </w:rPr>
        <w:t>(1</w:t>
      </w:r>
      <w:r w:rsidRPr="00FE7C52">
        <w:rPr>
          <w:color w:val="000000"/>
          <w:sz w:val="24"/>
          <w:szCs w:val="24"/>
        </w:rPr>
        <w:t>)</w:t>
      </w:r>
      <w:r w:rsidRPr="00FE7C52">
        <w:rPr>
          <w:color w:val="000000"/>
          <w:sz w:val="24"/>
          <w:szCs w:val="24"/>
        </w:rPr>
        <w:tab/>
      </w:r>
      <w:r>
        <w:rPr>
          <w:color w:val="000000"/>
          <w:sz w:val="24"/>
          <w:szCs w:val="24"/>
        </w:rPr>
        <w:t xml:space="preserve">For an item in </w:t>
      </w:r>
      <w:r w:rsidR="00DE7E94">
        <w:rPr>
          <w:color w:val="000000"/>
          <w:sz w:val="24"/>
          <w:szCs w:val="24"/>
        </w:rPr>
        <w:t>Subgroup 2 of Part 8 of</w:t>
      </w:r>
      <w:r w:rsidR="004A51A5">
        <w:rPr>
          <w:color w:val="000000"/>
          <w:sz w:val="24"/>
          <w:szCs w:val="24"/>
        </w:rPr>
        <w:t xml:space="preserve"> Schedule 2</w:t>
      </w:r>
      <w:r>
        <w:rPr>
          <w:color w:val="000000"/>
          <w:sz w:val="24"/>
          <w:szCs w:val="24"/>
        </w:rPr>
        <w:t>, an</w:t>
      </w:r>
      <w:r w:rsidRPr="00FE7C52">
        <w:rPr>
          <w:color w:val="000000"/>
          <w:sz w:val="24"/>
          <w:szCs w:val="24"/>
        </w:rPr>
        <w:t xml:space="preserve"> </w:t>
      </w:r>
      <w:r w:rsidRPr="006E10D7">
        <w:rPr>
          <w:b/>
          <w:color w:val="000000"/>
          <w:sz w:val="24"/>
          <w:szCs w:val="24"/>
        </w:rPr>
        <w:t xml:space="preserve">eating disorder </w:t>
      </w:r>
      <w:r w:rsidRPr="006E10D7">
        <w:rPr>
          <w:b/>
          <w:bCs/>
          <w:iCs/>
          <w:color w:val="000000"/>
          <w:sz w:val="24"/>
          <w:szCs w:val="24"/>
        </w:rPr>
        <w:t>psychological</w:t>
      </w:r>
      <w:r w:rsidRPr="006E10D7">
        <w:rPr>
          <w:b/>
          <w:bCs/>
          <w:i/>
          <w:iCs/>
          <w:color w:val="000000"/>
          <w:sz w:val="24"/>
          <w:szCs w:val="24"/>
        </w:rPr>
        <w:t xml:space="preserve"> </w:t>
      </w:r>
      <w:r w:rsidRPr="006E10D7">
        <w:rPr>
          <w:b/>
          <w:color w:val="000000"/>
          <w:sz w:val="24"/>
          <w:szCs w:val="24"/>
        </w:rPr>
        <w:t>treatment service</w:t>
      </w:r>
      <w:r>
        <w:rPr>
          <w:b/>
          <w:color w:val="000000"/>
          <w:sz w:val="24"/>
          <w:szCs w:val="24"/>
        </w:rPr>
        <w:t xml:space="preserve"> </w:t>
      </w:r>
      <w:r>
        <w:rPr>
          <w:color w:val="000000"/>
          <w:sz w:val="24"/>
          <w:szCs w:val="24"/>
        </w:rPr>
        <w:t>must involve the provision of</w:t>
      </w:r>
      <w:r w:rsidRPr="006E10D7">
        <w:rPr>
          <w:color w:val="000000"/>
          <w:sz w:val="24"/>
          <w:szCs w:val="24"/>
        </w:rPr>
        <w:t xml:space="preserve"> any of the following mental health care management strategies:</w:t>
      </w:r>
    </w:p>
    <w:p w14:paraId="1A7090B3" w14:textId="77777777" w:rsidR="006B73D3" w:rsidRDefault="006B73D3" w:rsidP="00F10248">
      <w:pPr>
        <w:numPr>
          <w:ilvl w:val="2"/>
          <w:numId w:val="5"/>
        </w:numPr>
        <w:shd w:val="clear" w:color="auto" w:fill="FFFFFF"/>
        <w:autoSpaceDE w:val="0"/>
        <w:autoSpaceDN w:val="0"/>
        <w:spacing w:before="40"/>
        <w:ind w:hanging="545"/>
        <w:rPr>
          <w:rFonts w:eastAsia="Times New Roman"/>
          <w:color w:val="000000"/>
        </w:rPr>
      </w:pPr>
      <w:r>
        <w:rPr>
          <w:rFonts w:eastAsia="Times New Roman"/>
          <w:color w:val="000000"/>
        </w:rPr>
        <w:t>family</w:t>
      </w:r>
      <w:r w:rsidRPr="00FE7C52">
        <w:rPr>
          <w:rFonts w:eastAsia="Times New Roman"/>
          <w:color w:val="000000"/>
        </w:rPr>
        <w:t xml:space="preserve"> </w:t>
      </w:r>
      <w:r>
        <w:rPr>
          <w:rFonts w:eastAsia="Times New Roman"/>
          <w:color w:val="000000"/>
        </w:rPr>
        <w:t>based t</w:t>
      </w:r>
      <w:r w:rsidRPr="006E10D7">
        <w:rPr>
          <w:rFonts w:eastAsia="Times New Roman"/>
          <w:color w:val="000000"/>
        </w:rPr>
        <w:t xml:space="preserve">reatment (including whole family, </w:t>
      </w:r>
      <w:r>
        <w:rPr>
          <w:rFonts w:eastAsia="Times New Roman"/>
          <w:color w:val="000000"/>
        </w:rPr>
        <w:t>parent based t</w:t>
      </w:r>
      <w:r w:rsidRPr="006E10D7">
        <w:rPr>
          <w:rFonts w:eastAsia="Times New Roman"/>
          <w:color w:val="000000"/>
        </w:rPr>
        <w:t>herapy, parent only or separated therapy)</w:t>
      </w:r>
    </w:p>
    <w:p w14:paraId="6B6BD9CC" w14:textId="77777777" w:rsidR="006B73D3" w:rsidRPr="006E10D7" w:rsidRDefault="006B73D3" w:rsidP="00F10248">
      <w:pPr>
        <w:pStyle w:val="ListParagraph"/>
        <w:numPr>
          <w:ilvl w:val="2"/>
          <w:numId w:val="5"/>
        </w:numPr>
        <w:spacing w:before="40" w:beforeAutospacing="0" w:after="0" w:afterAutospacing="0" w:line="260" w:lineRule="atLeast"/>
        <w:ind w:hanging="545"/>
        <w:rPr>
          <w:rFonts w:eastAsia="Times New Roman"/>
          <w:color w:val="000000"/>
        </w:rPr>
      </w:pPr>
      <w:r>
        <w:rPr>
          <w:rFonts w:eastAsia="Times New Roman"/>
          <w:color w:val="000000"/>
        </w:rPr>
        <w:t>adolescent focused therapy;</w:t>
      </w:r>
    </w:p>
    <w:p w14:paraId="238F5ED9" w14:textId="77777777" w:rsidR="006B73D3" w:rsidRPr="006E10D7" w:rsidRDefault="006B73D3" w:rsidP="00F10248">
      <w:pPr>
        <w:pStyle w:val="ListParagraph"/>
        <w:numPr>
          <w:ilvl w:val="2"/>
          <w:numId w:val="5"/>
        </w:numPr>
        <w:spacing w:before="40" w:beforeAutospacing="0" w:after="0" w:afterAutospacing="0" w:line="260" w:lineRule="atLeast"/>
        <w:ind w:hanging="545"/>
        <w:rPr>
          <w:rFonts w:eastAsia="Times New Roman"/>
          <w:color w:val="000000"/>
        </w:rPr>
      </w:pPr>
      <w:r>
        <w:rPr>
          <w:rFonts w:eastAsia="Times New Roman"/>
          <w:color w:val="000000"/>
        </w:rPr>
        <w:t>cognitive behavioural t</w:t>
      </w:r>
      <w:r w:rsidRPr="006E10D7">
        <w:rPr>
          <w:rFonts w:eastAsia="Times New Roman"/>
          <w:color w:val="000000"/>
        </w:rPr>
        <w:t>herapy</w:t>
      </w:r>
      <w:r>
        <w:rPr>
          <w:rFonts w:eastAsia="Times New Roman"/>
          <w:color w:val="000000"/>
        </w:rPr>
        <w:t>;</w:t>
      </w:r>
      <w:r w:rsidRPr="006E10D7">
        <w:rPr>
          <w:rFonts w:eastAsia="Times New Roman"/>
          <w:color w:val="000000"/>
        </w:rPr>
        <w:t xml:space="preserve"> </w:t>
      </w:r>
    </w:p>
    <w:p w14:paraId="4E36687F" w14:textId="77777777" w:rsidR="006B73D3" w:rsidRPr="006E10D7" w:rsidRDefault="006B73D3" w:rsidP="00F10248">
      <w:pPr>
        <w:pStyle w:val="ListParagraph"/>
        <w:numPr>
          <w:ilvl w:val="2"/>
          <w:numId w:val="5"/>
        </w:numPr>
        <w:spacing w:before="40" w:beforeAutospacing="0" w:after="0" w:afterAutospacing="0" w:line="260" w:lineRule="atLeast"/>
        <w:ind w:hanging="545"/>
        <w:rPr>
          <w:rFonts w:eastAsia="Times New Roman"/>
          <w:color w:val="000000"/>
        </w:rPr>
      </w:pPr>
      <w:r>
        <w:rPr>
          <w:rFonts w:eastAsia="Times New Roman"/>
          <w:color w:val="000000"/>
        </w:rPr>
        <w:t>cognitive behavioural therapy-anorexia n</w:t>
      </w:r>
      <w:r w:rsidRPr="006E10D7">
        <w:rPr>
          <w:rFonts w:eastAsia="Times New Roman"/>
          <w:color w:val="000000"/>
        </w:rPr>
        <w:t>ervosa</w:t>
      </w:r>
      <w:r>
        <w:rPr>
          <w:rFonts w:eastAsia="Times New Roman"/>
          <w:color w:val="000000"/>
        </w:rPr>
        <w:t>;</w:t>
      </w:r>
      <w:r w:rsidRPr="006E10D7">
        <w:rPr>
          <w:rFonts w:eastAsia="Times New Roman"/>
          <w:color w:val="000000"/>
        </w:rPr>
        <w:t xml:space="preserve"> </w:t>
      </w:r>
    </w:p>
    <w:p w14:paraId="1853BCC9" w14:textId="77777777" w:rsidR="006B73D3" w:rsidRPr="006E10D7" w:rsidRDefault="006B73D3" w:rsidP="00F10248">
      <w:pPr>
        <w:pStyle w:val="ListParagraph"/>
        <w:numPr>
          <w:ilvl w:val="2"/>
          <w:numId w:val="5"/>
        </w:numPr>
        <w:spacing w:before="40" w:beforeAutospacing="0" w:after="0" w:afterAutospacing="0" w:line="260" w:lineRule="atLeast"/>
        <w:ind w:hanging="545"/>
        <w:rPr>
          <w:rFonts w:eastAsia="Times New Roman"/>
          <w:color w:val="000000"/>
        </w:rPr>
      </w:pPr>
      <w:r>
        <w:rPr>
          <w:rFonts w:eastAsia="Times New Roman"/>
          <w:color w:val="000000"/>
        </w:rPr>
        <w:t>cognitive behavioural therapy for bulimia nervosa and binge-eating d</w:t>
      </w:r>
      <w:r w:rsidRPr="006E10D7">
        <w:rPr>
          <w:rFonts w:eastAsia="Times New Roman"/>
          <w:color w:val="000000"/>
        </w:rPr>
        <w:t>isorder</w:t>
      </w:r>
      <w:r>
        <w:rPr>
          <w:rFonts w:eastAsia="Times New Roman"/>
          <w:color w:val="000000"/>
        </w:rPr>
        <w:t>;</w:t>
      </w:r>
    </w:p>
    <w:p w14:paraId="5F7E2D08" w14:textId="77777777" w:rsidR="006B73D3" w:rsidRPr="006E10D7" w:rsidRDefault="006B73D3" w:rsidP="00F10248">
      <w:pPr>
        <w:pStyle w:val="ListParagraph"/>
        <w:numPr>
          <w:ilvl w:val="2"/>
          <w:numId w:val="5"/>
        </w:numPr>
        <w:spacing w:before="40" w:beforeAutospacing="0" w:after="0" w:afterAutospacing="0" w:line="260" w:lineRule="atLeast"/>
        <w:ind w:hanging="545"/>
        <w:rPr>
          <w:rFonts w:eastAsia="Times New Roman"/>
          <w:color w:val="000000"/>
        </w:rPr>
      </w:pPr>
      <w:r>
        <w:rPr>
          <w:rFonts w:eastAsia="Times New Roman"/>
          <w:color w:val="000000"/>
        </w:rPr>
        <w:t>specialist supportive clinical m</w:t>
      </w:r>
      <w:r w:rsidRPr="006E10D7">
        <w:rPr>
          <w:rFonts w:eastAsia="Times New Roman"/>
          <w:color w:val="000000"/>
        </w:rPr>
        <w:t>anagement</w:t>
      </w:r>
      <w:r>
        <w:rPr>
          <w:rFonts w:eastAsia="Times New Roman"/>
          <w:color w:val="000000"/>
        </w:rPr>
        <w:t>;</w:t>
      </w:r>
    </w:p>
    <w:p w14:paraId="069266B9" w14:textId="77777777" w:rsidR="006B73D3" w:rsidRPr="006E10D7" w:rsidRDefault="006B73D3" w:rsidP="00F10248">
      <w:pPr>
        <w:pStyle w:val="ListParagraph"/>
        <w:numPr>
          <w:ilvl w:val="2"/>
          <w:numId w:val="5"/>
        </w:numPr>
        <w:spacing w:before="40" w:beforeAutospacing="0" w:after="0" w:afterAutospacing="0" w:line="260" w:lineRule="atLeast"/>
        <w:ind w:hanging="545"/>
        <w:rPr>
          <w:rFonts w:eastAsia="Times New Roman"/>
          <w:color w:val="000000"/>
        </w:rPr>
      </w:pPr>
      <w:r>
        <w:rPr>
          <w:rFonts w:eastAsia="Times New Roman"/>
          <w:color w:val="000000"/>
        </w:rPr>
        <w:t>maudsley model of anorexia treatment in a</w:t>
      </w:r>
      <w:r w:rsidRPr="006E10D7">
        <w:rPr>
          <w:rFonts w:eastAsia="Times New Roman"/>
          <w:color w:val="000000"/>
        </w:rPr>
        <w:t>dults</w:t>
      </w:r>
      <w:r>
        <w:rPr>
          <w:rFonts w:eastAsia="Times New Roman"/>
          <w:color w:val="000000"/>
        </w:rPr>
        <w:t>;</w:t>
      </w:r>
    </w:p>
    <w:p w14:paraId="397B8061" w14:textId="77777777" w:rsidR="006B73D3" w:rsidRPr="006E10D7" w:rsidRDefault="006B73D3" w:rsidP="00F10248">
      <w:pPr>
        <w:pStyle w:val="ListParagraph"/>
        <w:numPr>
          <w:ilvl w:val="2"/>
          <w:numId w:val="5"/>
        </w:numPr>
        <w:spacing w:before="40" w:beforeAutospacing="0" w:after="0" w:afterAutospacing="0" w:line="260" w:lineRule="atLeast"/>
        <w:ind w:hanging="545"/>
        <w:rPr>
          <w:rFonts w:eastAsia="Times New Roman"/>
          <w:color w:val="000000"/>
        </w:rPr>
      </w:pPr>
      <w:r>
        <w:rPr>
          <w:rFonts w:eastAsia="Times New Roman"/>
          <w:color w:val="000000"/>
        </w:rPr>
        <w:t>interpersonal therapy for bulimia n</w:t>
      </w:r>
      <w:r w:rsidRPr="006E10D7">
        <w:rPr>
          <w:rFonts w:eastAsia="Times New Roman"/>
          <w:color w:val="000000"/>
        </w:rPr>
        <w:t>e</w:t>
      </w:r>
      <w:r>
        <w:rPr>
          <w:rFonts w:eastAsia="Times New Roman"/>
          <w:color w:val="000000"/>
        </w:rPr>
        <w:t>rvosa and b</w:t>
      </w:r>
      <w:r w:rsidRPr="006E10D7">
        <w:rPr>
          <w:rFonts w:eastAsia="Times New Roman"/>
          <w:color w:val="000000"/>
        </w:rPr>
        <w:t xml:space="preserve">inge-eating </w:t>
      </w:r>
      <w:r>
        <w:rPr>
          <w:rFonts w:eastAsia="Times New Roman"/>
          <w:color w:val="000000"/>
        </w:rPr>
        <w:t>d</w:t>
      </w:r>
      <w:r w:rsidRPr="006E10D7">
        <w:rPr>
          <w:rFonts w:eastAsia="Times New Roman"/>
          <w:color w:val="000000"/>
        </w:rPr>
        <w:t>isorder</w:t>
      </w:r>
      <w:r>
        <w:rPr>
          <w:rFonts w:eastAsia="Times New Roman"/>
          <w:color w:val="000000"/>
        </w:rPr>
        <w:t>;</w:t>
      </w:r>
    </w:p>
    <w:p w14:paraId="51F8D36B" w14:textId="77777777" w:rsidR="006B73D3" w:rsidRPr="006E10D7" w:rsidRDefault="006B73D3" w:rsidP="00F10248">
      <w:pPr>
        <w:pStyle w:val="ListParagraph"/>
        <w:numPr>
          <w:ilvl w:val="2"/>
          <w:numId w:val="5"/>
        </w:numPr>
        <w:spacing w:before="40" w:beforeAutospacing="0" w:after="0" w:afterAutospacing="0" w:line="260" w:lineRule="atLeast"/>
        <w:ind w:hanging="545"/>
        <w:rPr>
          <w:rFonts w:eastAsia="Times New Roman"/>
          <w:color w:val="000000"/>
        </w:rPr>
      </w:pPr>
      <w:r>
        <w:rPr>
          <w:rFonts w:eastAsia="Times New Roman"/>
          <w:color w:val="000000"/>
        </w:rPr>
        <w:t>dialectical behavioural t</w:t>
      </w:r>
      <w:r w:rsidRPr="006E10D7">
        <w:rPr>
          <w:rFonts w:eastAsia="Times New Roman"/>
          <w:color w:val="000000"/>
        </w:rPr>
        <w:t xml:space="preserve">herapy for </w:t>
      </w:r>
      <w:r>
        <w:rPr>
          <w:rFonts w:eastAsia="Times New Roman"/>
          <w:color w:val="000000"/>
        </w:rPr>
        <w:t>bulimia nervosa and b</w:t>
      </w:r>
      <w:r w:rsidRPr="006E10D7">
        <w:rPr>
          <w:rFonts w:eastAsia="Times New Roman"/>
          <w:color w:val="000000"/>
        </w:rPr>
        <w:t xml:space="preserve">inge-eating </w:t>
      </w:r>
      <w:r>
        <w:rPr>
          <w:rFonts w:eastAsia="Times New Roman"/>
          <w:color w:val="000000"/>
        </w:rPr>
        <w:t>d</w:t>
      </w:r>
      <w:r w:rsidRPr="006E10D7">
        <w:rPr>
          <w:rFonts w:eastAsia="Times New Roman"/>
          <w:color w:val="000000"/>
        </w:rPr>
        <w:t>isorder</w:t>
      </w:r>
      <w:r>
        <w:rPr>
          <w:rFonts w:eastAsia="Times New Roman"/>
          <w:color w:val="000000"/>
        </w:rPr>
        <w:t>;</w:t>
      </w:r>
    </w:p>
    <w:p w14:paraId="51D382F7" w14:textId="77777777" w:rsidR="006B73D3" w:rsidRPr="006E10D7" w:rsidRDefault="006B73D3" w:rsidP="00F10248">
      <w:pPr>
        <w:pStyle w:val="ListParagraph"/>
        <w:numPr>
          <w:ilvl w:val="2"/>
          <w:numId w:val="5"/>
        </w:numPr>
        <w:spacing w:before="40" w:beforeAutospacing="0" w:after="0" w:afterAutospacing="0" w:line="260" w:lineRule="atLeast"/>
        <w:ind w:hanging="545"/>
        <w:rPr>
          <w:rFonts w:eastAsia="Times New Roman"/>
          <w:color w:val="000000"/>
        </w:rPr>
      </w:pPr>
      <w:r>
        <w:rPr>
          <w:rFonts w:eastAsia="Times New Roman"/>
          <w:color w:val="000000"/>
        </w:rPr>
        <w:t>f</w:t>
      </w:r>
      <w:r w:rsidRPr="006E10D7">
        <w:rPr>
          <w:rFonts w:eastAsia="Times New Roman"/>
          <w:color w:val="000000"/>
        </w:rPr>
        <w:t>ocal psychodynamic therapy</w:t>
      </w:r>
      <w:r>
        <w:rPr>
          <w:rFonts w:eastAsia="Times New Roman"/>
          <w:color w:val="000000"/>
        </w:rPr>
        <w:t>.</w:t>
      </w:r>
    </w:p>
    <w:p w14:paraId="3A54286E" w14:textId="73B74E0A" w:rsidR="006B73D3" w:rsidRPr="00F85775" w:rsidRDefault="006B73D3" w:rsidP="009D0F62">
      <w:pPr>
        <w:pStyle w:val="subsection"/>
        <w:tabs>
          <w:tab w:val="clear" w:pos="1021"/>
        </w:tabs>
        <w:ind w:left="1276" w:hanging="567"/>
        <w:rPr>
          <w:color w:val="000000"/>
          <w:sz w:val="24"/>
          <w:szCs w:val="24"/>
        </w:rPr>
      </w:pPr>
      <w:r>
        <w:rPr>
          <w:color w:val="000000"/>
          <w:sz w:val="24"/>
          <w:szCs w:val="24"/>
        </w:rPr>
        <w:t>(2</w:t>
      </w:r>
      <w:r w:rsidR="009D0F62">
        <w:rPr>
          <w:color w:val="000000"/>
          <w:sz w:val="24"/>
          <w:szCs w:val="24"/>
        </w:rPr>
        <w:t>)</w:t>
      </w:r>
      <w:r w:rsidR="009D0F62">
        <w:rPr>
          <w:color w:val="000000"/>
          <w:sz w:val="24"/>
          <w:szCs w:val="24"/>
        </w:rPr>
        <w:tab/>
      </w:r>
      <w:r w:rsidRPr="00F85775">
        <w:rPr>
          <w:color w:val="000000"/>
          <w:sz w:val="24"/>
          <w:szCs w:val="24"/>
        </w:rPr>
        <w:t xml:space="preserve">An item in </w:t>
      </w:r>
      <w:r w:rsidR="00DE7E94">
        <w:rPr>
          <w:color w:val="000000"/>
          <w:sz w:val="24"/>
          <w:szCs w:val="24"/>
        </w:rPr>
        <w:t xml:space="preserve">Subgroup 2 of Part 8 of </w:t>
      </w:r>
      <w:r w:rsidR="004A51A5">
        <w:rPr>
          <w:color w:val="000000"/>
          <w:sz w:val="24"/>
          <w:szCs w:val="24"/>
        </w:rPr>
        <w:t xml:space="preserve">Schedule 2 </w:t>
      </w:r>
      <w:r w:rsidRPr="00F85775">
        <w:rPr>
          <w:color w:val="000000"/>
          <w:sz w:val="24"/>
          <w:szCs w:val="24"/>
        </w:rPr>
        <w:t>does not apply to:</w:t>
      </w:r>
    </w:p>
    <w:p w14:paraId="499FD09D" w14:textId="77777777" w:rsidR="006B73D3" w:rsidRPr="00F85775" w:rsidRDefault="006B73D3" w:rsidP="00F10248">
      <w:pPr>
        <w:numPr>
          <w:ilvl w:val="2"/>
          <w:numId w:val="6"/>
        </w:numPr>
        <w:shd w:val="clear" w:color="auto" w:fill="FFFFFF"/>
        <w:autoSpaceDE w:val="0"/>
        <w:autoSpaceDN w:val="0"/>
        <w:spacing w:before="40"/>
        <w:ind w:hanging="545"/>
        <w:rPr>
          <w:rFonts w:eastAsia="Times New Roman"/>
          <w:color w:val="000000"/>
        </w:rPr>
      </w:pPr>
      <w:r w:rsidRPr="00F85775">
        <w:rPr>
          <w:rFonts w:eastAsia="Times New Roman"/>
          <w:color w:val="000000"/>
        </w:rPr>
        <w:t>a service which:</w:t>
      </w:r>
    </w:p>
    <w:p w14:paraId="1312E9E9" w14:textId="77777777" w:rsidR="006B73D3" w:rsidRPr="005C5A1D" w:rsidRDefault="006B73D3" w:rsidP="00F10248">
      <w:pPr>
        <w:pStyle w:val="ListParagraph"/>
        <w:numPr>
          <w:ilvl w:val="3"/>
          <w:numId w:val="6"/>
        </w:numPr>
        <w:autoSpaceDE w:val="0"/>
        <w:autoSpaceDN w:val="0"/>
        <w:spacing w:before="40" w:beforeAutospacing="0" w:after="0" w:afterAutospacing="0"/>
        <w:jc w:val="both"/>
        <w:rPr>
          <w:rFonts w:eastAsia="Times New Roman"/>
          <w:color w:val="000000"/>
        </w:rPr>
      </w:pPr>
      <w:r w:rsidRPr="005C5A1D">
        <w:rPr>
          <w:rFonts w:eastAsia="Times New Roman"/>
          <w:color w:val="000000"/>
        </w:rPr>
        <w:t xml:space="preserve">is provided to a patient who, in 12 month period from the provision of an </w:t>
      </w:r>
      <w:r w:rsidRPr="001F2B53">
        <w:rPr>
          <w:rFonts w:eastAsia="Times New Roman"/>
          <w:b/>
          <w:color w:val="000000"/>
        </w:rPr>
        <w:t>eating disorder treatment and management plan,</w:t>
      </w:r>
      <w:r w:rsidRPr="005C5A1D">
        <w:rPr>
          <w:rFonts w:eastAsia="Times New Roman"/>
          <w:color w:val="000000"/>
        </w:rPr>
        <w:t xml:space="preserve"> has already been provided with 10 </w:t>
      </w:r>
      <w:r w:rsidRPr="005C5A1D">
        <w:rPr>
          <w:b/>
          <w:color w:val="000000"/>
        </w:rPr>
        <w:t xml:space="preserve">eating disorder </w:t>
      </w:r>
      <w:r w:rsidRPr="005C5A1D">
        <w:rPr>
          <w:b/>
          <w:bCs/>
          <w:iCs/>
          <w:color w:val="000000"/>
        </w:rPr>
        <w:t>psychological</w:t>
      </w:r>
      <w:r w:rsidRPr="005C5A1D">
        <w:rPr>
          <w:b/>
          <w:bCs/>
          <w:i/>
          <w:iCs/>
          <w:color w:val="000000"/>
        </w:rPr>
        <w:t xml:space="preserve"> </w:t>
      </w:r>
      <w:r w:rsidRPr="005C5A1D">
        <w:rPr>
          <w:b/>
          <w:color w:val="000000"/>
        </w:rPr>
        <w:t>treatment service</w:t>
      </w:r>
      <w:r w:rsidRPr="005C5A1D">
        <w:rPr>
          <w:color w:val="000000"/>
        </w:rPr>
        <w:t>s</w:t>
      </w:r>
      <w:r w:rsidRPr="005C5A1D">
        <w:rPr>
          <w:rFonts w:eastAsia="Times New Roman"/>
          <w:color w:val="000000"/>
        </w:rPr>
        <w:t>; and</w:t>
      </w:r>
    </w:p>
    <w:p w14:paraId="57A43F13" w14:textId="78853C35" w:rsidR="006B73D3" w:rsidRDefault="006B73D3" w:rsidP="00F10248">
      <w:pPr>
        <w:pStyle w:val="ListParagraph"/>
        <w:numPr>
          <w:ilvl w:val="3"/>
          <w:numId w:val="6"/>
        </w:numPr>
        <w:autoSpaceDE w:val="0"/>
        <w:autoSpaceDN w:val="0"/>
        <w:spacing w:before="40" w:beforeAutospacing="0" w:after="0" w:afterAutospacing="0"/>
        <w:jc w:val="both"/>
        <w:rPr>
          <w:rFonts w:eastAsia="Times New Roman"/>
          <w:color w:val="000000"/>
        </w:rPr>
      </w:pPr>
      <w:r w:rsidRPr="00F85775">
        <w:rPr>
          <w:rFonts w:eastAsia="Times New Roman"/>
          <w:color w:val="000000"/>
        </w:rPr>
        <w:t xml:space="preserve">is provided before </w:t>
      </w:r>
      <w:r>
        <w:rPr>
          <w:rFonts w:eastAsia="Times New Roman"/>
          <w:color w:val="000000"/>
        </w:rPr>
        <w:t>a</w:t>
      </w:r>
      <w:r w:rsidRPr="00F85775">
        <w:rPr>
          <w:rFonts w:eastAsia="Times New Roman"/>
          <w:color w:val="000000"/>
        </w:rPr>
        <w:t xml:space="preserve"> medical practitioner has conducted a </w:t>
      </w:r>
      <w:r w:rsidRPr="00E16275">
        <w:rPr>
          <w:rFonts w:eastAsia="Times New Roman"/>
          <w:b/>
          <w:color w:val="000000"/>
        </w:rPr>
        <w:t>patient review</w:t>
      </w:r>
      <w:r>
        <w:rPr>
          <w:rFonts w:eastAsia="Times New Roman"/>
          <w:color w:val="000000"/>
        </w:rPr>
        <w:t xml:space="preserve"> (the </w:t>
      </w:r>
      <w:r w:rsidRPr="00F2080F">
        <w:rPr>
          <w:rFonts w:eastAsia="Times New Roman"/>
          <w:i/>
          <w:color w:val="000000"/>
        </w:rPr>
        <w:t>first review</w:t>
      </w:r>
      <w:r>
        <w:rPr>
          <w:rFonts w:eastAsia="Times New Roman"/>
          <w:color w:val="000000"/>
        </w:rPr>
        <w:t>)</w:t>
      </w:r>
      <w:r w:rsidRPr="00F85775">
        <w:rPr>
          <w:rFonts w:eastAsia="Times New Roman"/>
          <w:color w:val="000000"/>
        </w:rPr>
        <w:t xml:space="preserve"> </w:t>
      </w:r>
      <w:r>
        <w:rPr>
          <w:rFonts w:eastAsia="Times New Roman"/>
          <w:color w:val="000000"/>
        </w:rPr>
        <w:t>of the</w:t>
      </w:r>
      <w:r w:rsidRPr="00F85775">
        <w:rPr>
          <w:rFonts w:eastAsia="Times New Roman"/>
          <w:color w:val="000000"/>
        </w:rPr>
        <w:t xml:space="preserve"> </w:t>
      </w:r>
      <w:r w:rsidRPr="00F85775">
        <w:rPr>
          <w:rFonts w:eastAsia="Times New Roman"/>
          <w:b/>
          <w:color w:val="000000"/>
        </w:rPr>
        <w:t>eating disorder treatment and management plan</w:t>
      </w:r>
      <w:r w:rsidRPr="00F85775">
        <w:rPr>
          <w:rFonts w:eastAsia="Times New Roman"/>
          <w:color w:val="000000"/>
        </w:rPr>
        <w:t xml:space="preserve"> and recorded in the patient’s records </w:t>
      </w:r>
      <w:r w:rsidR="00DE7E94" w:rsidRPr="00DE7E94">
        <w:rPr>
          <w:rFonts w:eastAsia="Times New Roman"/>
          <w:color w:val="000000"/>
        </w:rPr>
        <w:t>the medical practitioner’s</w:t>
      </w:r>
      <w:r w:rsidR="00DE7E94">
        <w:rPr>
          <w:rFonts w:eastAsia="Times New Roman"/>
          <w:color w:val="000000"/>
        </w:rPr>
        <w:t xml:space="preserve"> </w:t>
      </w:r>
      <w:r w:rsidRPr="00F85775">
        <w:rPr>
          <w:rFonts w:eastAsia="Times New Roman"/>
          <w:color w:val="000000"/>
        </w:rPr>
        <w:t>recommendation that the patient have additiona</w:t>
      </w:r>
      <w:r w:rsidRPr="00EE3E3E">
        <w:rPr>
          <w:rFonts w:eastAsia="Times New Roman"/>
          <w:color w:val="000000"/>
        </w:rPr>
        <w:t xml:space="preserve">l </w:t>
      </w:r>
      <w:r w:rsidRPr="00EE3E3E">
        <w:rPr>
          <w:b/>
          <w:color w:val="000000"/>
        </w:rPr>
        <w:t xml:space="preserve">eating disorder </w:t>
      </w:r>
      <w:r w:rsidRPr="00EE3E3E">
        <w:rPr>
          <w:b/>
          <w:bCs/>
          <w:iCs/>
          <w:color w:val="000000"/>
        </w:rPr>
        <w:t>psychological</w:t>
      </w:r>
      <w:r w:rsidRPr="00EE3E3E">
        <w:rPr>
          <w:b/>
          <w:bCs/>
          <w:i/>
          <w:iCs/>
          <w:color w:val="000000"/>
        </w:rPr>
        <w:t xml:space="preserve"> </w:t>
      </w:r>
      <w:r w:rsidRPr="00EE3E3E">
        <w:rPr>
          <w:b/>
          <w:color w:val="000000"/>
        </w:rPr>
        <w:t>treatment service</w:t>
      </w:r>
      <w:r w:rsidRPr="00EE3E3E">
        <w:rPr>
          <w:color w:val="000000"/>
        </w:rPr>
        <w:t>s</w:t>
      </w:r>
      <w:r w:rsidRPr="00EE3E3E">
        <w:rPr>
          <w:rFonts w:eastAsia="Times New Roman"/>
          <w:color w:val="000000"/>
        </w:rPr>
        <w:t xml:space="preserve"> </w:t>
      </w:r>
      <w:r w:rsidRPr="005C5A1D">
        <w:rPr>
          <w:rFonts w:eastAsia="Times New Roman"/>
          <w:color w:val="000000"/>
        </w:rPr>
        <w:t>in the same 12 month period</w:t>
      </w:r>
      <w:r w:rsidR="00DE7E94">
        <w:rPr>
          <w:rFonts w:eastAsia="Times New Roman"/>
          <w:color w:val="000000"/>
        </w:rPr>
        <w:t>; and</w:t>
      </w:r>
    </w:p>
    <w:p w14:paraId="531494EB" w14:textId="77777777" w:rsidR="006B73D3" w:rsidRPr="00F85775" w:rsidRDefault="006B73D3" w:rsidP="00F10248">
      <w:pPr>
        <w:numPr>
          <w:ilvl w:val="2"/>
          <w:numId w:val="6"/>
        </w:numPr>
        <w:shd w:val="clear" w:color="auto" w:fill="FFFFFF"/>
        <w:autoSpaceDE w:val="0"/>
        <w:autoSpaceDN w:val="0"/>
        <w:spacing w:before="40"/>
        <w:ind w:hanging="545"/>
        <w:rPr>
          <w:rFonts w:eastAsia="Times New Roman"/>
          <w:color w:val="000000"/>
        </w:rPr>
      </w:pPr>
      <w:r w:rsidRPr="00F85775">
        <w:rPr>
          <w:rFonts w:eastAsia="Times New Roman"/>
          <w:color w:val="000000"/>
        </w:rPr>
        <w:t>a service which:</w:t>
      </w:r>
    </w:p>
    <w:p w14:paraId="57A1CD1E" w14:textId="77777777" w:rsidR="006B73D3" w:rsidRPr="00F85775" w:rsidRDefault="006B73D3" w:rsidP="00F10248">
      <w:pPr>
        <w:pStyle w:val="ListParagraph"/>
        <w:numPr>
          <w:ilvl w:val="3"/>
          <w:numId w:val="6"/>
        </w:numPr>
        <w:autoSpaceDE w:val="0"/>
        <w:autoSpaceDN w:val="0"/>
        <w:spacing w:before="40" w:beforeAutospacing="0" w:after="0" w:afterAutospacing="0"/>
        <w:jc w:val="both"/>
        <w:rPr>
          <w:rFonts w:eastAsia="Times New Roman"/>
          <w:color w:val="000000"/>
        </w:rPr>
      </w:pPr>
      <w:r w:rsidRPr="00F85775">
        <w:rPr>
          <w:rFonts w:eastAsia="Times New Roman"/>
          <w:color w:val="000000"/>
        </w:rPr>
        <w:t xml:space="preserve">is provided to a patient who, </w:t>
      </w:r>
      <w:r w:rsidRPr="005C5A1D">
        <w:rPr>
          <w:rFonts w:eastAsia="Times New Roman"/>
          <w:color w:val="000000"/>
        </w:rPr>
        <w:t xml:space="preserve">in 12 month period from the provision of an </w:t>
      </w:r>
      <w:r w:rsidRPr="001F2B53">
        <w:rPr>
          <w:rFonts w:eastAsia="Times New Roman"/>
          <w:b/>
          <w:color w:val="000000"/>
        </w:rPr>
        <w:t>eating disorder treatment and management plan</w:t>
      </w:r>
      <w:r w:rsidRPr="00F85775">
        <w:rPr>
          <w:rFonts w:eastAsia="Times New Roman"/>
          <w:color w:val="000000"/>
        </w:rPr>
        <w:t xml:space="preserve">, </w:t>
      </w:r>
      <w:r>
        <w:rPr>
          <w:rFonts w:eastAsia="Times New Roman"/>
          <w:color w:val="000000"/>
        </w:rPr>
        <w:t>has already been provided with 20</w:t>
      </w:r>
      <w:r w:rsidRPr="00F85775">
        <w:rPr>
          <w:rFonts w:eastAsia="Times New Roman"/>
          <w:color w:val="000000"/>
        </w:rPr>
        <w:t xml:space="preserve"> </w:t>
      </w:r>
      <w:r w:rsidRPr="00C60009">
        <w:rPr>
          <w:b/>
          <w:color w:val="000000"/>
        </w:rPr>
        <w:t xml:space="preserve">eating disorder </w:t>
      </w:r>
      <w:r w:rsidRPr="006E10D7">
        <w:rPr>
          <w:b/>
          <w:bCs/>
          <w:iCs/>
          <w:color w:val="000000"/>
        </w:rPr>
        <w:t>psychological</w:t>
      </w:r>
      <w:r w:rsidRPr="006E10D7">
        <w:rPr>
          <w:b/>
          <w:bCs/>
          <w:i/>
          <w:iCs/>
          <w:color w:val="000000"/>
        </w:rPr>
        <w:t xml:space="preserve"> </w:t>
      </w:r>
      <w:r w:rsidRPr="00C60009">
        <w:rPr>
          <w:b/>
          <w:color w:val="000000"/>
        </w:rPr>
        <w:t>treatment service</w:t>
      </w:r>
      <w:r>
        <w:rPr>
          <w:color w:val="000000"/>
        </w:rPr>
        <w:t>s</w:t>
      </w:r>
      <w:r w:rsidRPr="00F85775">
        <w:rPr>
          <w:rFonts w:eastAsia="Times New Roman"/>
          <w:color w:val="000000"/>
        </w:rPr>
        <w:t>; and</w:t>
      </w:r>
    </w:p>
    <w:p w14:paraId="7546D841" w14:textId="2A63C8C6" w:rsidR="006B73D3" w:rsidRDefault="006B73D3" w:rsidP="00F10248">
      <w:pPr>
        <w:pStyle w:val="ListParagraph"/>
        <w:numPr>
          <w:ilvl w:val="3"/>
          <w:numId w:val="6"/>
        </w:numPr>
        <w:autoSpaceDE w:val="0"/>
        <w:autoSpaceDN w:val="0"/>
        <w:spacing w:before="40" w:beforeAutospacing="0" w:after="0" w:afterAutospacing="0"/>
        <w:jc w:val="both"/>
        <w:rPr>
          <w:rFonts w:eastAsia="Times New Roman"/>
          <w:color w:val="000000"/>
        </w:rPr>
      </w:pPr>
      <w:r w:rsidRPr="00F85775">
        <w:rPr>
          <w:rFonts w:eastAsia="Times New Roman"/>
          <w:color w:val="000000"/>
        </w:rPr>
        <w:t xml:space="preserve">is provided before </w:t>
      </w:r>
      <w:r>
        <w:rPr>
          <w:rFonts w:eastAsia="Times New Roman"/>
          <w:color w:val="000000"/>
        </w:rPr>
        <w:t>a</w:t>
      </w:r>
      <w:r w:rsidRPr="00F85775">
        <w:rPr>
          <w:rFonts w:eastAsia="Times New Roman"/>
          <w:color w:val="000000"/>
        </w:rPr>
        <w:t xml:space="preserve"> </w:t>
      </w:r>
      <w:r>
        <w:rPr>
          <w:rFonts w:eastAsia="Times New Roman"/>
          <w:color w:val="000000"/>
        </w:rPr>
        <w:t>medical practitioner in</w:t>
      </w:r>
      <w:r w:rsidRPr="00F2080F">
        <w:rPr>
          <w:rFonts w:eastAsia="Times New Roman"/>
          <w:color w:val="000000"/>
        </w:rPr>
        <w:t xml:space="preserve"> general practice (not including a specialist or consultant physician) </w:t>
      </w:r>
      <w:r w:rsidRPr="00F85775">
        <w:rPr>
          <w:rFonts w:eastAsia="Times New Roman"/>
          <w:color w:val="000000"/>
        </w:rPr>
        <w:t xml:space="preserve">has conducted a </w:t>
      </w:r>
      <w:r w:rsidRPr="00E16275">
        <w:rPr>
          <w:rFonts w:eastAsia="Times New Roman"/>
          <w:b/>
          <w:color w:val="000000"/>
        </w:rPr>
        <w:t>patient review</w:t>
      </w:r>
      <w:r>
        <w:rPr>
          <w:rFonts w:eastAsia="Times New Roman"/>
          <w:color w:val="000000"/>
        </w:rPr>
        <w:t xml:space="preserve"> (the </w:t>
      </w:r>
      <w:r>
        <w:rPr>
          <w:rFonts w:eastAsia="Times New Roman"/>
          <w:i/>
          <w:color w:val="000000"/>
        </w:rPr>
        <w:t>second</w:t>
      </w:r>
      <w:r w:rsidRPr="00F2080F">
        <w:rPr>
          <w:rFonts w:eastAsia="Times New Roman"/>
          <w:i/>
          <w:color w:val="000000"/>
        </w:rPr>
        <w:t xml:space="preserve"> review</w:t>
      </w:r>
      <w:r>
        <w:rPr>
          <w:rFonts w:eastAsia="Times New Roman"/>
          <w:color w:val="000000"/>
        </w:rPr>
        <w:t>)</w:t>
      </w:r>
      <w:r w:rsidRPr="00F85775">
        <w:rPr>
          <w:rFonts w:eastAsia="Times New Roman"/>
          <w:color w:val="000000"/>
        </w:rPr>
        <w:t xml:space="preserve"> </w:t>
      </w:r>
      <w:r>
        <w:rPr>
          <w:rFonts w:eastAsia="Times New Roman"/>
          <w:color w:val="000000"/>
        </w:rPr>
        <w:t>of the</w:t>
      </w:r>
      <w:r w:rsidRPr="00F85775">
        <w:rPr>
          <w:rFonts w:eastAsia="Times New Roman"/>
          <w:color w:val="000000"/>
        </w:rPr>
        <w:t xml:space="preserve"> </w:t>
      </w:r>
      <w:r w:rsidRPr="00F85775">
        <w:rPr>
          <w:rFonts w:eastAsia="Times New Roman"/>
          <w:b/>
          <w:color w:val="000000"/>
        </w:rPr>
        <w:t>eating disorder treatment and management plan</w:t>
      </w:r>
      <w:r w:rsidRPr="00F85775">
        <w:rPr>
          <w:rFonts w:eastAsia="Times New Roman"/>
          <w:color w:val="000000"/>
        </w:rPr>
        <w:t xml:space="preserve"> and recorded in the patient’s records </w:t>
      </w:r>
      <w:r w:rsidR="00DE7E94">
        <w:rPr>
          <w:rFonts w:eastAsia="Times New Roman"/>
          <w:color w:val="000000"/>
        </w:rPr>
        <w:t>the medical practitioner in general practice’s</w:t>
      </w:r>
      <w:r w:rsidR="00DE7E94" w:rsidRPr="00F85775" w:rsidDel="00DE7E94">
        <w:rPr>
          <w:rFonts w:eastAsia="Times New Roman"/>
          <w:color w:val="000000"/>
        </w:rPr>
        <w:t xml:space="preserve"> </w:t>
      </w:r>
      <w:r w:rsidRPr="00F85775">
        <w:rPr>
          <w:rFonts w:eastAsia="Times New Roman"/>
          <w:color w:val="000000"/>
        </w:rPr>
        <w:t xml:space="preserve">recommendation that the patient have additional </w:t>
      </w:r>
      <w:r w:rsidRPr="00EE3E3E">
        <w:rPr>
          <w:rFonts w:eastAsia="Times New Roman"/>
          <w:b/>
          <w:color w:val="000000"/>
        </w:rPr>
        <w:t xml:space="preserve">eating disorder </w:t>
      </w:r>
      <w:r w:rsidRPr="00EE3E3E">
        <w:rPr>
          <w:rFonts w:eastAsia="Times New Roman"/>
          <w:b/>
          <w:bCs/>
          <w:iCs/>
          <w:color w:val="000000"/>
        </w:rPr>
        <w:t>psychological</w:t>
      </w:r>
      <w:r w:rsidRPr="00EE3E3E">
        <w:rPr>
          <w:rFonts w:eastAsia="Times New Roman"/>
          <w:b/>
          <w:bCs/>
          <w:i/>
          <w:iCs/>
          <w:color w:val="000000"/>
        </w:rPr>
        <w:t xml:space="preserve"> </w:t>
      </w:r>
      <w:r w:rsidRPr="00EE3E3E">
        <w:rPr>
          <w:rFonts w:eastAsia="Times New Roman"/>
          <w:b/>
          <w:color w:val="000000"/>
        </w:rPr>
        <w:t xml:space="preserve">treatment </w:t>
      </w:r>
      <w:r w:rsidRPr="00BC6A01">
        <w:rPr>
          <w:rFonts w:eastAsia="Times New Roman"/>
          <w:b/>
          <w:color w:val="000000"/>
        </w:rPr>
        <w:t>service</w:t>
      </w:r>
      <w:r w:rsidRPr="00BC6A01">
        <w:rPr>
          <w:rFonts w:eastAsia="Times New Roman"/>
          <w:color w:val="000000"/>
        </w:rPr>
        <w:t>s in the same 12 month period</w:t>
      </w:r>
      <w:r>
        <w:rPr>
          <w:rFonts w:eastAsia="Times New Roman"/>
          <w:color w:val="000000"/>
        </w:rPr>
        <w:t>; and</w:t>
      </w:r>
    </w:p>
    <w:p w14:paraId="39E32615" w14:textId="6FDCE3F7" w:rsidR="006B73D3" w:rsidRDefault="006B73D3" w:rsidP="00F10248">
      <w:pPr>
        <w:pStyle w:val="ListParagraph"/>
        <w:numPr>
          <w:ilvl w:val="3"/>
          <w:numId w:val="6"/>
        </w:numPr>
        <w:autoSpaceDE w:val="0"/>
        <w:autoSpaceDN w:val="0"/>
        <w:spacing w:before="40" w:beforeAutospacing="0" w:after="0" w:afterAutospacing="0"/>
        <w:jc w:val="both"/>
        <w:rPr>
          <w:rFonts w:eastAsia="Times New Roman"/>
          <w:color w:val="000000"/>
        </w:rPr>
      </w:pPr>
      <w:r w:rsidRPr="00F2080F">
        <w:rPr>
          <w:rFonts w:eastAsia="Times New Roman"/>
          <w:color w:val="000000"/>
        </w:rPr>
        <w:t xml:space="preserve">is provided before a consultant physician practising in the specialty of psychiatry or paediatrics has conducted a </w:t>
      </w:r>
      <w:r w:rsidRPr="00E16275">
        <w:rPr>
          <w:rFonts w:eastAsia="Times New Roman"/>
          <w:b/>
          <w:color w:val="000000"/>
        </w:rPr>
        <w:t>patient review</w:t>
      </w:r>
      <w:r w:rsidRPr="00F2080F">
        <w:rPr>
          <w:rFonts w:eastAsia="Times New Roman"/>
          <w:color w:val="000000"/>
        </w:rPr>
        <w:t xml:space="preserve"> (the </w:t>
      </w:r>
      <w:r w:rsidRPr="00F2080F">
        <w:rPr>
          <w:rFonts w:eastAsia="Times New Roman"/>
          <w:i/>
          <w:color w:val="000000"/>
        </w:rPr>
        <w:t>third review</w:t>
      </w:r>
      <w:r w:rsidRPr="00F2080F">
        <w:rPr>
          <w:rFonts w:eastAsia="Times New Roman"/>
          <w:color w:val="000000"/>
        </w:rPr>
        <w:t xml:space="preserve">) of the </w:t>
      </w:r>
      <w:r w:rsidRPr="00F2080F">
        <w:rPr>
          <w:rFonts w:eastAsia="Times New Roman"/>
          <w:b/>
          <w:color w:val="000000"/>
        </w:rPr>
        <w:t>eating disorder treatment and management plan</w:t>
      </w:r>
      <w:r w:rsidRPr="00F2080F">
        <w:rPr>
          <w:rFonts w:eastAsia="Times New Roman"/>
          <w:color w:val="000000"/>
        </w:rPr>
        <w:t xml:space="preserve"> and recorded in the patient’s records </w:t>
      </w:r>
      <w:r w:rsidR="00DE7E94">
        <w:rPr>
          <w:rFonts w:eastAsia="Times New Roman"/>
          <w:color w:val="000000"/>
        </w:rPr>
        <w:t>the consultant physician’s</w:t>
      </w:r>
      <w:r w:rsidR="00DE7E94" w:rsidRPr="00F2080F" w:rsidDel="00DE7E94">
        <w:rPr>
          <w:rFonts w:eastAsia="Times New Roman"/>
          <w:color w:val="000000"/>
        </w:rPr>
        <w:t xml:space="preserve"> </w:t>
      </w:r>
      <w:r w:rsidRPr="00F2080F">
        <w:rPr>
          <w:rFonts w:eastAsia="Times New Roman"/>
          <w:color w:val="000000"/>
        </w:rPr>
        <w:t xml:space="preserve">recommendation that the patient have additional </w:t>
      </w:r>
      <w:r w:rsidRPr="00EE3E3E">
        <w:rPr>
          <w:rFonts w:eastAsia="Times New Roman"/>
          <w:b/>
          <w:color w:val="000000"/>
        </w:rPr>
        <w:t xml:space="preserve">eating disorder </w:t>
      </w:r>
      <w:r w:rsidRPr="00EE3E3E">
        <w:rPr>
          <w:rFonts w:eastAsia="Times New Roman"/>
          <w:b/>
          <w:bCs/>
          <w:iCs/>
          <w:color w:val="000000"/>
        </w:rPr>
        <w:t>psychological</w:t>
      </w:r>
      <w:r w:rsidRPr="00EE3E3E">
        <w:rPr>
          <w:rFonts w:eastAsia="Times New Roman"/>
          <w:b/>
          <w:bCs/>
          <w:i/>
          <w:iCs/>
          <w:color w:val="000000"/>
        </w:rPr>
        <w:t xml:space="preserve"> </w:t>
      </w:r>
      <w:r w:rsidRPr="00EE3E3E">
        <w:rPr>
          <w:rFonts w:eastAsia="Times New Roman"/>
          <w:b/>
          <w:color w:val="000000"/>
        </w:rPr>
        <w:t>treatment service</w:t>
      </w:r>
      <w:r w:rsidRPr="00EE3E3E">
        <w:rPr>
          <w:rFonts w:eastAsia="Times New Roman"/>
          <w:color w:val="000000"/>
        </w:rPr>
        <w:t xml:space="preserve">s </w:t>
      </w:r>
      <w:r w:rsidRPr="00BC6A01">
        <w:rPr>
          <w:rFonts w:eastAsia="Times New Roman"/>
          <w:color w:val="000000"/>
        </w:rPr>
        <w:t>in the same 12 month period</w:t>
      </w:r>
      <w:r w:rsidR="00DE7E94">
        <w:rPr>
          <w:rFonts w:eastAsia="Times New Roman"/>
          <w:color w:val="000000"/>
        </w:rPr>
        <w:t>; and</w:t>
      </w:r>
    </w:p>
    <w:p w14:paraId="5A38BFD4" w14:textId="77777777" w:rsidR="006B73D3" w:rsidRPr="00F85775" w:rsidRDefault="006B73D3" w:rsidP="00F10248">
      <w:pPr>
        <w:numPr>
          <w:ilvl w:val="2"/>
          <w:numId w:val="6"/>
        </w:numPr>
        <w:shd w:val="clear" w:color="auto" w:fill="FFFFFF"/>
        <w:autoSpaceDE w:val="0"/>
        <w:autoSpaceDN w:val="0"/>
        <w:spacing w:before="40"/>
        <w:ind w:hanging="545"/>
        <w:rPr>
          <w:rFonts w:eastAsia="Times New Roman"/>
          <w:color w:val="000000"/>
        </w:rPr>
      </w:pPr>
      <w:r w:rsidRPr="00F85775">
        <w:rPr>
          <w:rFonts w:eastAsia="Times New Roman"/>
          <w:color w:val="000000"/>
        </w:rPr>
        <w:t>a service which:</w:t>
      </w:r>
    </w:p>
    <w:p w14:paraId="4E241DCD" w14:textId="77777777" w:rsidR="006B73D3" w:rsidRPr="00BC6A01" w:rsidRDefault="006B73D3" w:rsidP="00F10248">
      <w:pPr>
        <w:pStyle w:val="ListParagraph"/>
        <w:numPr>
          <w:ilvl w:val="3"/>
          <w:numId w:val="6"/>
        </w:numPr>
        <w:autoSpaceDE w:val="0"/>
        <w:autoSpaceDN w:val="0"/>
        <w:spacing w:before="40" w:beforeAutospacing="0" w:after="0" w:afterAutospacing="0"/>
        <w:jc w:val="both"/>
        <w:rPr>
          <w:rFonts w:eastAsia="Times New Roman"/>
          <w:color w:val="000000"/>
        </w:rPr>
      </w:pPr>
      <w:r w:rsidRPr="00F85775">
        <w:rPr>
          <w:rFonts w:eastAsia="Times New Roman"/>
          <w:color w:val="000000"/>
        </w:rPr>
        <w:t xml:space="preserve">is provided to a patient who, </w:t>
      </w:r>
      <w:r w:rsidRPr="005C5A1D">
        <w:rPr>
          <w:rFonts w:eastAsia="Times New Roman"/>
          <w:color w:val="000000"/>
        </w:rPr>
        <w:t xml:space="preserve">in 12 month period from the </w:t>
      </w:r>
      <w:r w:rsidRPr="00BC6A01">
        <w:rPr>
          <w:rFonts w:eastAsia="Times New Roman"/>
          <w:color w:val="000000"/>
        </w:rPr>
        <w:t xml:space="preserve">provision of an </w:t>
      </w:r>
      <w:r w:rsidRPr="001F2B53">
        <w:rPr>
          <w:rFonts w:eastAsia="Times New Roman"/>
          <w:b/>
          <w:color w:val="000000"/>
        </w:rPr>
        <w:t>eating disorder treatment and management plan</w:t>
      </w:r>
      <w:r w:rsidRPr="00BC6A01">
        <w:rPr>
          <w:rFonts w:eastAsia="Times New Roman"/>
          <w:color w:val="000000"/>
        </w:rPr>
        <w:t xml:space="preserve">, has already been provided with 30 </w:t>
      </w:r>
      <w:r w:rsidRPr="00BC6A01">
        <w:rPr>
          <w:b/>
          <w:color w:val="000000"/>
        </w:rPr>
        <w:t xml:space="preserve">eating disorder </w:t>
      </w:r>
      <w:r w:rsidRPr="00BC6A01">
        <w:rPr>
          <w:b/>
          <w:bCs/>
          <w:iCs/>
          <w:color w:val="000000"/>
        </w:rPr>
        <w:t>psychological</w:t>
      </w:r>
      <w:r w:rsidRPr="00BC6A01">
        <w:rPr>
          <w:b/>
          <w:bCs/>
          <w:i/>
          <w:iCs/>
          <w:color w:val="000000"/>
        </w:rPr>
        <w:t xml:space="preserve"> </w:t>
      </w:r>
      <w:r w:rsidRPr="00BC6A01">
        <w:rPr>
          <w:b/>
          <w:color w:val="000000"/>
        </w:rPr>
        <w:t>treatment service</w:t>
      </w:r>
      <w:r w:rsidRPr="00BC6A01">
        <w:rPr>
          <w:color w:val="000000"/>
        </w:rPr>
        <w:t>s</w:t>
      </w:r>
      <w:r w:rsidRPr="00BC6A01">
        <w:rPr>
          <w:rFonts w:eastAsia="Times New Roman"/>
          <w:color w:val="000000"/>
        </w:rPr>
        <w:t>; and</w:t>
      </w:r>
    </w:p>
    <w:p w14:paraId="5A982FFE" w14:textId="0822794A" w:rsidR="006B73D3" w:rsidRPr="00BC6A01" w:rsidRDefault="006B73D3" w:rsidP="00F10248">
      <w:pPr>
        <w:pStyle w:val="ListParagraph"/>
        <w:numPr>
          <w:ilvl w:val="3"/>
          <w:numId w:val="6"/>
        </w:numPr>
        <w:autoSpaceDE w:val="0"/>
        <w:autoSpaceDN w:val="0"/>
        <w:spacing w:before="40" w:beforeAutospacing="0" w:after="0" w:afterAutospacing="0"/>
        <w:jc w:val="both"/>
        <w:rPr>
          <w:rFonts w:eastAsia="Times New Roman"/>
          <w:color w:val="000000"/>
        </w:rPr>
      </w:pPr>
      <w:r w:rsidRPr="00BC6A01">
        <w:rPr>
          <w:rFonts w:eastAsia="Times New Roman"/>
          <w:color w:val="000000"/>
        </w:rPr>
        <w:t xml:space="preserve">is provided before a medical practitioner has conducted a </w:t>
      </w:r>
      <w:r w:rsidRPr="00E16275">
        <w:rPr>
          <w:rFonts w:eastAsia="Times New Roman"/>
          <w:b/>
          <w:color w:val="000000"/>
        </w:rPr>
        <w:t>patient review</w:t>
      </w:r>
      <w:r w:rsidRPr="00BC6A01">
        <w:rPr>
          <w:rFonts w:eastAsia="Times New Roman"/>
          <w:color w:val="000000"/>
        </w:rPr>
        <w:t xml:space="preserve"> (the </w:t>
      </w:r>
      <w:r w:rsidRPr="00BC6A01">
        <w:rPr>
          <w:rFonts w:eastAsia="Times New Roman"/>
          <w:i/>
          <w:color w:val="000000"/>
        </w:rPr>
        <w:t>fourth review</w:t>
      </w:r>
      <w:r w:rsidRPr="00BC6A01">
        <w:rPr>
          <w:rFonts w:eastAsia="Times New Roman"/>
          <w:color w:val="000000"/>
        </w:rPr>
        <w:t xml:space="preserve">) of the </w:t>
      </w:r>
      <w:r w:rsidRPr="00BC6A01">
        <w:rPr>
          <w:rFonts w:eastAsia="Times New Roman"/>
          <w:b/>
          <w:color w:val="000000"/>
        </w:rPr>
        <w:t>eating disorder treatment and management plan</w:t>
      </w:r>
      <w:r w:rsidRPr="00BC6A01">
        <w:rPr>
          <w:rFonts w:eastAsia="Times New Roman"/>
          <w:color w:val="000000"/>
        </w:rPr>
        <w:t xml:space="preserve"> and recorded in the patient’s records </w:t>
      </w:r>
      <w:r w:rsidR="00DE7E94">
        <w:rPr>
          <w:rFonts w:eastAsia="Times New Roman"/>
          <w:color w:val="000000"/>
        </w:rPr>
        <w:t xml:space="preserve">the medical practitioner’s </w:t>
      </w:r>
      <w:r w:rsidRPr="00BC6A01">
        <w:rPr>
          <w:rFonts w:eastAsia="Times New Roman"/>
          <w:color w:val="000000"/>
        </w:rPr>
        <w:t xml:space="preserve">recommendation that the patient have additional </w:t>
      </w:r>
      <w:r w:rsidRPr="00BC6A01">
        <w:rPr>
          <w:rFonts w:eastAsia="Times New Roman"/>
          <w:b/>
          <w:color w:val="000000"/>
        </w:rPr>
        <w:t xml:space="preserve">eating disorder </w:t>
      </w:r>
      <w:r w:rsidRPr="00BC6A01">
        <w:rPr>
          <w:rFonts w:eastAsia="Times New Roman"/>
          <w:b/>
          <w:bCs/>
          <w:iCs/>
          <w:color w:val="000000"/>
        </w:rPr>
        <w:t>psychological</w:t>
      </w:r>
      <w:r w:rsidRPr="00BC6A01">
        <w:rPr>
          <w:rFonts w:eastAsia="Times New Roman"/>
          <w:b/>
          <w:bCs/>
          <w:i/>
          <w:iCs/>
          <w:color w:val="000000"/>
        </w:rPr>
        <w:t xml:space="preserve"> </w:t>
      </w:r>
      <w:r w:rsidRPr="00BC6A01">
        <w:rPr>
          <w:rFonts w:eastAsia="Times New Roman"/>
          <w:b/>
          <w:color w:val="000000"/>
        </w:rPr>
        <w:t>treatment service</w:t>
      </w:r>
      <w:r w:rsidRPr="00BC6A01">
        <w:rPr>
          <w:rFonts w:eastAsia="Times New Roman"/>
          <w:color w:val="000000"/>
        </w:rPr>
        <w:t>s in the same 12 month period.</w:t>
      </w:r>
    </w:p>
    <w:p w14:paraId="1B75FA0B" w14:textId="2D93B76B" w:rsidR="006B73D3" w:rsidRDefault="006B73D3" w:rsidP="00F31C44">
      <w:pPr>
        <w:pStyle w:val="subsection"/>
        <w:tabs>
          <w:tab w:val="clear" w:pos="1021"/>
        </w:tabs>
        <w:ind w:left="1276" w:hanging="567"/>
        <w:rPr>
          <w:b/>
          <w:color w:val="000000"/>
          <w:sz w:val="24"/>
          <w:szCs w:val="24"/>
        </w:rPr>
      </w:pPr>
      <w:r w:rsidRPr="000E66DA">
        <w:rPr>
          <w:color w:val="000000"/>
          <w:sz w:val="24"/>
          <w:szCs w:val="24"/>
        </w:rPr>
        <w:t>(</w:t>
      </w:r>
      <w:r>
        <w:rPr>
          <w:color w:val="000000"/>
          <w:sz w:val="24"/>
          <w:szCs w:val="24"/>
        </w:rPr>
        <w:t>3</w:t>
      </w:r>
      <w:r w:rsidRPr="000E66DA">
        <w:rPr>
          <w:color w:val="000000"/>
          <w:sz w:val="24"/>
          <w:szCs w:val="24"/>
        </w:rPr>
        <w:t>)</w:t>
      </w:r>
      <w:r w:rsidRPr="000E66DA">
        <w:rPr>
          <w:color w:val="000000"/>
          <w:sz w:val="24"/>
          <w:szCs w:val="24"/>
        </w:rPr>
        <w:tab/>
      </w:r>
      <w:r w:rsidRPr="00C60009">
        <w:rPr>
          <w:color w:val="000000"/>
          <w:sz w:val="24"/>
          <w:szCs w:val="24"/>
        </w:rPr>
        <w:t>For any particular patient</w:t>
      </w:r>
      <w:r>
        <w:rPr>
          <w:color w:val="000000"/>
          <w:sz w:val="24"/>
          <w:szCs w:val="24"/>
        </w:rPr>
        <w:t>, a</w:t>
      </w:r>
      <w:r w:rsidRPr="00F85775">
        <w:rPr>
          <w:color w:val="000000"/>
          <w:sz w:val="24"/>
          <w:szCs w:val="24"/>
        </w:rPr>
        <w:t xml:space="preserve">n item </w:t>
      </w:r>
      <w:r w:rsidRPr="00F31C44">
        <w:rPr>
          <w:color w:val="000000"/>
          <w:sz w:val="24"/>
          <w:szCs w:val="24"/>
        </w:rPr>
        <w:t xml:space="preserve">in </w:t>
      </w:r>
      <w:r w:rsidR="00DE7E94">
        <w:rPr>
          <w:color w:val="000000"/>
          <w:sz w:val="24"/>
          <w:szCs w:val="24"/>
        </w:rPr>
        <w:t>Subgroup 2 of</w:t>
      </w:r>
      <w:r w:rsidR="00DE7E94" w:rsidRPr="00F31C44">
        <w:rPr>
          <w:color w:val="000000"/>
          <w:sz w:val="24"/>
          <w:szCs w:val="24"/>
        </w:rPr>
        <w:t xml:space="preserve"> </w:t>
      </w:r>
      <w:r w:rsidRPr="00F31C44">
        <w:rPr>
          <w:color w:val="000000"/>
          <w:sz w:val="24"/>
          <w:szCs w:val="24"/>
        </w:rPr>
        <w:t>Part 8</w:t>
      </w:r>
      <w:r w:rsidRPr="003643E1">
        <w:rPr>
          <w:color w:val="000000"/>
          <w:sz w:val="24"/>
          <w:szCs w:val="24"/>
        </w:rPr>
        <w:t xml:space="preserve"> </w:t>
      </w:r>
      <w:r w:rsidR="004A51A5">
        <w:rPr>
          <w:color w:val="000000"/>
          <w:sz w:val="24"/>
          <w:szCs w:val="24"/>
        </w:rPr>
        <w:t xml:space="preserve">in Schedule 2 </w:t>
      </w:r>
      <w:r w:rsidRPr="00F85775">
        <w:rPr>
          <w:color w:val="000000"/>
          <w:sz w:val="24"/>
          <w:szCs w:val="24"/>
        </w:rPr>
        <w:t>does not apply</w:t>
      </w:r>
      <w:r>
        <w:rPr>
          <w:color w:val="000000"/>
          <w:sz w:val="24"/>
          <w:szCs w:val="24"/>
        </w:rPr>
        <w:t xml:space="preserve"> if the patient has had 40 </w:t>
      </w:r>
      <w:r w:rsidRPr="00C60009">
        <w:rPr>
          <w:b/>
          <w:color w:val="000000"/>
          <w:sz w:val="24"/>
          <w:szCs w:val="24"/>
        </w:rPr>
        <w:t xml:space="preserve">eating disorder </w:t>
      </w:r>
      <w:r w:rsidRPr="006E10D7">
        <w:rPr>
          <w:b/>
          <w:bCs/>
          <w:iCs/>
          <w:color w:val="000000"/>
          <w:sz w:val="24"/>
          <w:szCs w:val="24"/>
        </w:rPr>
        <w:t>psychological</w:t>
      </w:r>
      <w:r w:rsidRPr="006E10D7">
        <w:rPr>
          <w:b/>
          <w:bCs/>
          <w:i/>
          <w:iCs/>
          <w:color w:val="000000"/>
          <w:sz w:val="24"/>
          <w:szCs w:val="24"/>
        </w:rPr>
        <w:t xml:space="preserve"> </w:t>
      </w:r>
      <w:r w:rsidRPr="00C60009">
        <w:rPr>
          <w:b/>
          <w:color w:val="000000"/>
          <w:sz w:val="24"/>
          <w:szCs w:val="24"/>
        </w:rPr>
        <w:t>treatment service</w:t>
      </w:r>
      <w:r>
        <w:rPr>
          <w:color w:val="000000"/>
          <w:sz w:val="24"/>
          <w:szCs w:val="24"/>
        </w:rPr>
        <w:t xml:space="preserve">s in a 12 month period commencing </w:t>
      </w:r>
      <w:r w:rsidRPr="005710E8">
        <w:rPr>
          <w:color w:val="000000"/>
          <w:sz w:val="24"/>
          <w:szCs w:val="24"/>
        </w:rPr>
        <w:t xml:space="preserve">from the provision of </w:t>
      </w:r>
      <w:r w:rsidRPr="005C5A1D">
        <w:rPr>
          <w:color w:val="000000"/>
          <w:sz w:val="24"/>
          <w:szCs w:val="24"/>
        </w:rPr>
        <w:t xml:space="preserve">an </w:t>
      </w:r>
      <w:r w:rsidRPr="001F2B53">
        <w:rPr>
          <w:b/>
          <w:color w:val="000000"/>
          <w:sz w:val="24"/>
          <w:szCs w:val="24"/>
        </w:rPr>
        <w:t>eating disorder treatment and management plan</w:t>
      </w:r>
      <w:r>
        <w:rPr>
          <w:b/>
          <w:color w:val="000000"/>
          <w:sz w:val="24"/>
          <w:szCs w:val="24"/>
        </w:rPr>
        <w:t>.</w:t>
      </w:r>
    </w:p>
    <w:p w14:paraId="18063883" w14:textId="1B98DFB3" w:rsidR="00287F97" w:rsidRDefault="00DD44C0" w:rsidP="00632D03">
      <w:pPr>
        <w:pStyle w:val="CommentText"/>
        <w:spacing w:before="180"/>
        <w:ind w:left="1276" w:hanging="567"/>
        <w:rPr>
          <w:b/>
          <w:color w:val="000000"/>
          <w:sz w:val="24"/>
          <w:szCs w:val="24"/>
        </w:rPr>
      </w:pPr>
      <w:r>
        <w:rPr>
          <w:color w:val="000000"/>
          <w:sz w:val="24"/>
          <w:szCs w:val="24"/>
        </w:rPr>
        <w:t>(4</w:t>
      </w:r>
      <w:r w:rsidR="00287F97">
        <w:rPr>
          <w:color w:val="000000"/>
          <w:sz w:val="24"/>
          <w:szCs w:val="24"/>
        </w:rPr>
        <w:t>)</w:t>
      </w:r>
      <w:r w:rsidR="00287F97">
        <w:rPr>
          <w:color w:val="000000"/>
          <w:sz w:val="24"/>
          <w:szCs w:val="24"/>
        </w:rPr>
        <w:tab/>
      </w:r>
      <w:r w:rsidR="00287F97" w:rsidRPr="00C60009">
        <w:rPr>
          <w:color w:val="000000"/>
          <w:sz w:val="24"/>
          <w:szCs w:val="24"/>
        </w:rPr>
        <w:t>For any particular patient</w:t>
      </w:r>
      <w:r w:rsidR="00287F97">
        <w:rPr>
          <w:color w:val="000000"/>
          <w:sz w:val="24"/>
          <w:szCs w:val="24"/>
        </w:rPr>
        <w:t xml:space="preserve">, </w:t>
      </w:r>
      <w:r w:rsidR="00DE7E94">
        <w:rPr>
          <w:color w:val="000000"/>
          <w:sz w:val="24"/>
          <w:szCs w:val="24"/>
        </w:rPr>
        <w:t xml:space="preserve">an </w:t>
      </w:r>
      <w:r w:rsidR="00F31C44">
        <w:rPr>
          <w:color w:val="000000"/>
          <w:sz w:val="24"/>
          <w:szCs w:val="24"/>
        </w:rPr>
        <w:t xml:space="preserve">item </w:t>
      </w:r>
      <w:r w:rsidR="00DE7E94">
        <w:rPr>
          <w:color w:val="000000"/>
          <w:sz w:val="24"/>
          <w:szCs w:val="24"/>
        </w:rPr>
        <w:t>in Subgroup 1 of</w:t>
      </w:r>
      <w:r w:rsidR="00DE7E94" w:rsidRPr="00F31C44">
        <w:rPr>
          <w:color w:val="000000"/>
          <w:sz w:val="24"/>
          <w:szCs w:val="24"/>
        </w:rPr>
        <w:t xml:space="preserve"> Part 8</w:t>
      </w:r>
      <w:r w:rsidR="00DE7E94" w:rsidRPr="003643E1">
        <w:rPr>
          <w:color w:val="000000"/>
          <w:sz w:val="24"/>
          <w:szCs w:val="24"/>
        </w:rPr>
        <w:t xml:space="preserve"> </w:t>
      </w:r>
      <w:r w:rsidR="00DE7E94">
        <w:rPr>
          <w:color w:val="000000"/>
          <w:sz w:val="24"/>
          <w:szCs w:val="24"/>
        </w:rPr>
        <w:t>in Schedule 2  does</w:t>
      </w:r>
      <w:r w:rsidR="00F31C44">
        <w:rPr>
          <w:color w:val="000000"/>
          <w:sz w:val="24"/>
          <w:szCs w:val="24"/>
        </w:rPr>
        <w:t xml:space="preserve"> not apply if the patient has </w:t>
      </w:r>
      <w:r w:rsidR="00287F97">
        <w:rPr>
          <w:color w:val="000000"/>
          <w:sz w:val="24"/>
          <w:szCs w:val="24"/>
        </w:rPr>
        <w:t xml:space="preserve">had 20 </w:t>
      </w:r>
      <w:r w:rsidR="00F31C44" w:rsidRPr="00C60009">
        <w:rPr>
          <w:b/>
          <w:color w:val="000000"/>
          <w:sz w:val="24"/>
          <w:szCs w:val="24"/>
        </w:rPr>
        <w:t xml:space="preserve">eating disorder </w:t>
      </w:r>
      <w:r w:rsidR="00F31C44">
        <w:rPr>
          <w:b/>
          <w:bCs/>
          <w:iCs/>
          <w:color w:val="000000"/>
          <w:sz w:val="24"/>
          <w:szCs w:val="24"/>
        </w:rPr>
        <w:t>dietetic</w:t>
      </w:r>
      <w:r w:rsidR="00F31C44" w:rsidRPr="006E10D7">
        <w:rPr>
          <w:b/>
          <w:bCs/>
          <w:i/>
          <w:iCs/>
          <w:color w:val="000000"/>
          <w:sz w:val="24"/>
          <w:szCs w:val="24"/>
        </w:rPr>
        <w:t xml:space="preserve"> </w:t>
      </w:r>
      <w:r w:rsidR="00F31C44" w:rsidRPr="00C60009">
        <w:rPr>
          <w:b/>
          <w:color w:val="000000"/>
          <w:sz w:val="24"/>
          <w:szCs w:val="24"/>
        </w:rPr>
        <w:t>treatment service</w:t>
      </w:r>
      <w:r w:rsidR="00F31C44">
        <w:rPr>
          <w:color w:val="000000"/>
          <w:sz w:val="24"/>
          <w:szCs w:val="24"/>
        </w:rPr>
        <w:t xml:space="preserve">s </w:t>
      </w:r>
      <w:r w:rsidR="00287F97">
        <w:rPr>
          <w:color w:val="000000"/>
          <w:sz w:val="24"/>
          <w:szCs w:val="24"/>
        </w:rPr>
        <w:t xml:space="preserve">in a 12 month period commencing </w:t>
      </w:r>
      <w:r w:rsidR="00287F97" w:rsidRPr="005710E8">
        <w:rPr>
          <w:color w:val="000000"/>
          <w:sz w:val="24"/>
          <w:szCs w:val="24"/>
        </w:rPr>
        <w:t xml:space="preserve">from the provision of </w:t>
      </w:r>
      <w:r w:rsidR="00287F97" w:rsidRPr="005C5A1D">
        <w:rPr>
          <w:color w:val="000000"/>
          <w:sz w:val="24"/>
          <w:szCs w:val="24"/>
        </w:rPr>
        <w:t xml:space="preserve">an </w:t>
      </w:r>
      <w:r w:rsidR="00287F97" w:rsidRPr="001F2B53">
        <w:rPr>
          <w:b/>
          <w:color w:val="000000"/>
          <w:sz w:val="24"/>
          <w:szCs w:val="24"/>
        </w:rPr>
        <w:t>eating disorder treatment and management plan</w:t>
      </w:r>
      <w:r w:rsidR="00287F97">
        <w:rPr>
          <w:b/>
          <w:color w:val="000000"/>
          <w:sz w:val="24"/>
          <w:szCs w:val="24"/>
        </w:rPr>
        <w:t>.</w:t>
      </w:r>
    </w:p>
    <w:p w14:paraId="41B2BC20" w14:textId="77777777" w:rsidR="00F807F7" w:rsidRDefault="00DD44C0" w:rsidP="00F807F7">
      <w:pPr>
        <w:pStyle w:val="CommentText"/>
        <w:spacing w:before="180"/>
        <w:ind w:left="1276" w:hanging="567"/>
        <w:rPr>
          <w:i/>
          <w:color w:val="000000"/>
          <w:sz w:val="24"/>
          <w:szCs w:val="24"/>
        </w:rPr>
      </w:pPr>
      <w:r>
        <w:rPr>
          <w:color w:val="000000"/>
          <w:sz w:val="24"/>
          <w:szCs w:val="24"/>
        </w:rPr>
        <w:t>(5</w:t>
      </w:r>
      <w:r w:rsidR="00632D03" w:rsidRPr="00F31C44">
        <w:rPr>
          <w:color w:val="000000"/>
          <w:sz w:val="24"/>
          <w:szCs w:val="24"/>
        </w:rPr>
        <w:t>)</w:t>
      </w:r>
      <w:r w:rsidR="00632D03" w:rsidRPr="00F31C44">
        <w:rPr>
          <w:color w:val="000000"/>
          <w:sz w:val="24"/>
          <w:szCs w:val="24"/>
        </w:rPr>
        <w:tab/>
      </w:r>
      <w:r w:rsidR="00632D03">
        <w:rPr>
          <w:color w:val="000000"/>
          <w:sz w:val="24"/>
          <w:szCs w:val="24"/>
        </w:rPr>
        <w:t xml:space="preserve">An </w:t>
      </w:r>
      <w:r w:rsidR="00632D03" w:rsidRPr="00632D03">
        <w:rPr>
          <w:color w:val="000000"/>
          <w:sz w:val="24"/>
          <w:szCs w:val="24"/>
        </w:rPr>
        <w:t xml:space="preserve">item in </w:t>
      </w:r>
      <w:r w:rsidR="00632D03" w:rsidRPr="00F31C44">
        <w:rPr>
          <w:color w:val="000000"/>
          <w:sz w:val="24"/>
          <w:szCs w:val="24"/>
        </w:rPr>
        <w:t>Part 8</w:t>
      </w:r>
      <w:r w:rsidR="00632D03" w:rsidRPr="003643E1">
        <w:rPr>
          <w:color w:val="000000"/>
          <w:sz w:val="24"/>
          <w:szCs w:val="24"/>
        </w:rPr>
        <w:t xml:space="preserve"> </w:t>
      </w:r>
      <w:r w:rsidR="004A51A5">
        <w:rPr>
          <w:color w:val="000000"/>
          <w:sz w:val="24"/>
          <w:szCs w:val="24"/>
        </w:rPr>
        <w:t xml:space="preserve">in Schedule 2 </w:t>
      </w:r>
      <w:r w:rsidR="00632D03" w:rsidRPr="00632D03">
        <w:rPr>
          <w:color w:val="000000"/>
          <w:sz w:val="24"/>
          <w:szCs w:val="24"/>
        </w:rPr>
        <w:t xml:space="preserve">does not apply if the patient’s </w:t>
      </w:r>
      <w:r w:rsidR="00632D03" w:rsidRPr="00632D03">
        <w:rPr>
          <w:b/>
          <w:color w:val="000000"/>
          <w:sz w:val="24"/>
          <w:szCs w:val="24"/>
        </w:rPr>
        <w:t>eating disorder treatment and management plan</w:t>
      </w:r>
      <w:r w:rsidR="00632D03" w:rsidRPr="00632D03">
        <w:rPr>
          <w:color w:val="000000"/>
          <w:sz w:val="24"/>
          <w:szCs w:val="24"/>
        </w:rPr>
        <w:t xml:space="preserve"> has expired under subsection 7(3)</w:t>
      </w:r>
      <w:r w:rsidR="00632D03">
        <w:rPr>
          <w:color w:val="000000"/>
          <w:sz w:val="24"/>
          <w:szCs w:val="24"/>
        </w:rPr>
        <w:t xml:space="preserve"> of the </w:t>
      </w:r>
      <w:r w:rsidR="00632D03" w:rsidRPr="00632D03">
        <w:rPr>
          <w:i/>
          <w:color w:val="000000"/>
          <w:sz w:val="24"/>
          <w:szCs w:val="24"/>
        </w:rPr>
        <w:t>Health Insurance (Section 3C General Medical Services – Eating Disorders Treatment Plan and P</w:t>
      </w:r>
      <w:r w:rsidR="00632D03" w:rsidRPr="00632D03">
        <w:rPr>
          <w:i/>
          <w:iCs/>
          <w:color w:val="000000"/>
          <w:sz w:val="24"/>
          <w:szCs w:val="24"/>
        </w:rPr>
        <w:t>sychological Treatment Services</w:t>
      </w:r>
      <w:r w:rsidR="00632D03" w:rsidRPr="00632D03">
        <w:rPr>
          <w:i/>
          <w:color w:val="000000"/>
          <w:sz w:val="24"/>
          <w:szCs w:val="24"/>
        </w:rPr>
        <w:t>) Determination 2019</w:t>
      </w:r>
      <w:r w:rsidR="00632D03">
        <w:rPr>
          <w:i/>
          <w:color w:val="000000"/>
          <w:sz w:val="24"/>
          <w:szCs w:val="24"/>
        </w:rPr>
        <w:t>.</w:t>
      </w:r>
    </w:p>
    <w:p w14:paraId="00E7FCDB" w14:textId="77777777" w:rsidR="00E16275" w:rsidRDefault="00E16275" w:rsidP="00E16275">
      <w:pPr>
        <w:pStyle w:val="subsection"/>
        <w:tabs>
          <w:tab w:val="left" w:pos="1276"/>
        </w:tabs>
        <w:ind w:left="851" w:hanging="142"/>
        <w:rPr>
          <w:color w:val="000000"/>
          <w:sz w:val="24"/>
          <w:szCs w:val="24"/>
        </w:rPr>
      </w:pPr>
      <w:r>
        <w:rPr>
          <w:color w:val="000000"/>
          <w:sz w:val="24"/>
          <w:szCs w:val="24"/>
        </w:rPr>
        <w:t>(6)</w:t>
      </w:r>
      <w:r>
        <w:rPr>
          <w:color w:val="000000"/>
          <w:sz w:val="24"/>
          <w:szCs w:val="24"/>
        </w:rPr>
        <w:tab/>
      </w:r>
      <w:r>
        <w:rPr>
          <w:color w:val="000000"/>
          <w:sz w:val="24"/>
          <w:szCs w:val="24"/>
        </w:rPr>
        <w:tab/>
        <w:t>For the purpose of this subsection:</w:t>
      </w:r>
    </w:p>
    <w:p w14:paraId="5EDC203E" w14:textId="1D5CC0B6" w:rsidR="00E16275" w:rsidRPr="00E16275" w:rsidRDefault="00E16275" w:rsidP="00E16275">
      <w:pPr>
        <w:pStyle w:val="subsection"/>
        <w:tabs>
          <w:tab w:val="left" w:pos="720"/>
        </w:tabs>
        <w:ind w:left="709" w:firstLine="0"/>
        <w:rPr>
          <w:color w:val="000000"/>
          <w:sz w:val="24"/>
          <w:szCs w:val="24"/>
        </w:rPr>
      </w:pPr>
      <w:r>
        <w:rPr>
          <w:b/>
          <w:color w:val="000000"/>
          <w:sz w:val="24"/>
          <w:szCs w:val="24"/>
        </w:rPr>
        <w:t xml:space="preserve">patient review </w:t>
      </w:r>
      <w:r>
        <w:rPr>
          <w:color w:val="000000"/>
          <w:sz w:val="24"/>
          <w:szCs w:val="24"/>
        </w:rPr>
        <w:t xml:space="preserve">means a service to which an item in Subgroup 3 of </w:t>
      </w:r>
      <w:r w:rsidR="00FC02F7">
        <w:rPr>
          <w:color w:val="000000"/>
          <w:sz w:val="24"/>
          <w:szCs w:val="24"/>
        </w:rPr>
        <w:t xml:space="preserve">the </w:t>
      </w:r>
      <w:r w:rsidR="00FC02F7" w:rsidRPr="00FC02F7">
        <w:rPr>
          <w:i/>
          <w:color w:val="000000"/>
          <w:sz w:val="24"/>
          <w:szCs w:val="24"/>
        </w:rPr>
        <w:t>Health Insurance (Section 3C General Medical Services – Eating Disorders Treatment Plan and P</w:t>
      </w:r>
      <w:r w:rsidR="00FC02F7" w:rsidRPr="00FC02F7">
        <w:rPr>
          <w:i/>
          <w:iCs/>
          <w:color w:val="000000"/>
          <w:sz w:val="24"/>
          <w:szCs w:val="24"/>
        </w:rPr>
        <w:t>sychological Treatment Services</w:t>
      </w:r>
      <w:r w:rsidR="00FC02F7" w:rsidRPr="00FC02F7">
        <w:rPr>
          <w:i/>
          <w:color w:val="000000"/>
          <w:sz w:val="24"/>
          <w:szCs w:val="24"/>
        </w:rPr>
        <w:t>) Determination 2019</w:t>
      </w:r>
      <w:r w:rsidR="00FC02F7">
        <w:rPr>
          <w:i/>
          <w:color w:val="000000"/>
          <w:sz w:val="24"/>
          <w:szCs w:val="24"/>
        </w:rPr>
        <w:t xml:space="preserve"> </w:t>
      </w:r>
      <w:r>
        <w:rPr>
          <w:color w:val="000000"/>
          <w:sz w:val="24"/>
          <w:szCs w:val="24"/>
        </w:rPr>
        <w:t>applies.</w:t>
      </w:r>
    </w:p>
    <w:p w14:paraId="3DCDDDB1" w14:textId="77777777" w:rsidR="005040C9" w:rsidRPr="00F807F7" w:rsidRDefault="009269B2" w:rsidP="00F807F7">
      <w:pPr>
        <w:pStyle w:val="NoSpacing"/>
        <w:spacing w:before="220"/>
        <w:rPr>
          <w:b/>
        </w:rPr>
      </w:pPr>
      <w:bookmarkStart w:id="15" w:name="_Toc19625171"/>
      <w:r w:rsidRPr="00F807F7">
        <w:rPr>
          <w:b/>
        </w:rPr>
        <w:t xml:space="preserve">6AB  </w:t>
      </w:r>
      <w:r w:rsidR="005040C9" w:rsidRPr="00F807F7">
        <w:rPr>
          <w:b/>
        </w:rPr>
        <w:t xml:space="preserve">  Reporting requirement for eating disorders items</w:t>
      </w:r>
      <w:bookmarkEnd w:id="15"/>
    </w:p>
    <w:p w14:paraId="1DBE9536" w14:textId="42D85FB2" w:rsidR="00423FED" w:rsidRDefault="005040C9" w:rsidP="00632D03">
      <w:pPr>
        <w:pStyle w:val="subsection"/>
        <w:numPr>
          <w:ilvl w:val="0"/>
          <w:numId w:val="29"/>
        </w:numPr>
        <w:tabs>
          <w:tab w:val="clear" w:pos="1021"/>
          <w:tab w:val="right" w:pos="1276"/>
        </w:tabs>
        <w:ind w:left="1276" w:hanging="556"/>
        <w:rPr>
          <w:snapToGrid w:val="0"/>
          <w:sz w:val="24"/>
          <w:szCs w:val="24"/>
        </w:rPr>
      </w:pPr>
      <w:r w:rsidRPr="001360F5">
        <w:rPr>
          <w:snapToGrid w:val="0"/>
          <w:sz w:val="24"/>
          <w:szCs w:val="24"/>
        </w:rPr>
        <w:t xml:space="preserve">For an </w:t>
      </w:r>
      <w:r w:rsidRPr="001360F5">
        <w:rPr>
          <w:sz w:val="24"/>
          <w:szCs w:val="24"/>
        </w:rPr>
        <w:t xml:space="preserve">item in Part 8 </w:t>
      </w:r>
      <w:r w:rsidR="00DE7E94">
        <w:rPr>
          <w:color w:val="000000"/>
          <w:sz w:val="24"/>
          <w:szCs w:val="24"/>
        </w:rPr>
        <w:t xml:space="preserve">of </w:t>
      </w:r>
      <w:r w:rsidR="004A51A5">
        <w:rPr>
          <w:color w:val="000000"/>
          <w:sz w:val="24"/>
          <w:szCs w:val="24"/>
        </w:rPr>
        <w:t>Schedule 2</w:t>
      </w:r>
      <w:r w:rsidRPr="001360F5">
        <w:rPr>
          <w:sz w:val="24"/>
          <w:szCs w:val="24"/>
        </w:rPr>
        <w:t xml:space="preserve">, the relevant allied health </w:t>
      </w:r>
      <w:r w:rsidR="00DE7E94">
        <w:rPr>
          <w:sz w:val="24"/>
          <w:szCs w:val="24"/>
        </w:rPr>
        <w:t>professional</w:t>
      </w:r>
      <w:r w:rsidR="00DE7E94" w:rsidRPr="001360F5">
        <w:rPr>
          <w:sz w:val="24"/>
          <w:szCs w:val="24"/>
        </w:rPr>
        <w:t xml:space="preserve"> </w:t>
      </w:r>
      <w:r w:rsidR="00423FED">
        <w:rPr>
          <w:sz w:val="24"/>
          <w:szCs w:val="24"/>
        </w:rPr>
        <w:t>must</w:t>
      </w:r>
      <w:r w:rsidRPr="001360F5">
        <w:rPr>
          <w:sz w:val="24"/>
          <w:szCs w:val="24"/>
        </w:rPr>
        <w:t xml:space="preserve"> provide the referring medical practitioner with a written report </w:t>
      </w:r>
      <w:r w:rsidRPr="001360F5">
        <w:rPr>
          <w:snapToGrid w:val="0"/>
          <w:sz w:val="24"/>
          <w:szCs w:val="24"/>
        </w:rPr>
        <w:t xml:space="preserve">on assessments carried out, treatment provided and recommendations </w:t>
      </w:r>
      <w:r w:rsidR="009269B2">
        <w:rPr>
          <w:snapToGrid w:val="0"/>
          <w:sz w:val="24"/>
          <w:szCs w:val="24"/>
        </w:rPr>
        <w:t>for</w:t>
      </w:r>
      <w:r w:rsidRPr="001360F5">
        <w:rPr>
          <w:snapToGrid w:val="0"/>
          <w:sz w:val="24"/>
          <w:szCs w:val="24"/>
        </w:rPr>
        <w:t xml:space="preserve"> future management of the p</w:t>
      </w:r>
      <w:r>
        <w:rPr>
          <w:snapToGrid w:val="0"/>
          <w:sz w:val="24"/>
          <w:szCs w:val="24"/>
        </w:rPr>
        <w:t>atient’s</w:t>
      </w:r>
      <w:r w:rsidRPr="001360F5">
        <w:rPr>
          <w:snapToGrid w:val="0"/>
          <w:sz w:val="24"/>
          <w:szCs w:val="24"/>
        </w:rPr>
        <w:t xml:space="preserve"> condition</w:t>
      </w:r>
      <w:r w:rsidR="00423FED">
        <w:rPr>
          <w:snapToGrid w:val="0"/>
          <w:sz w:val="24"/>
          <w:szCs w:val="24"/>
        </w:rPr>
        <w:t xml:space="preserve"> at required intervals.</w:t>
      </w:r>
    </w:p>
    <w:p w14:paraId="336EFE27" w14:textId="77777777" w:rsidR="00632D03" w:rsidRDefault="00423FED" w:rsidP="00632D03">
      <w:pPr>
        <w:pStyle w:val="subsection"/>
        <w:numPr>
          <w:ilvl w:val="0"/>
          <w:numId w:val="29"/>
        </w:numPr>
        <w:rPr>
          <w:snapToGrid w:val="0"/>
          <w:sz w:val="24"/>
          <w:szCs w:val="24"/>
        </w:rPr>
      </w:pPr>
      <w:r w:rsidRPr="001360F5">
        <w:rPr>
          <w:color w:val="000000"/>
          <w:sz w:val="24"/>
          <w:szCs w:val="24"/>
        </w:rPr>
        <w:t>A report under subsection (1) is to be provided:</w:t>
      </w:r>
    </w:p>
    <w:p w14:paraId="4418E739" w14:textId="77777777" w:rsidR="00C11E12" w:rsidRPr="00C11E12" w:rsidRDefault="00423FED" w:rsidP="00C11E12">
      <w:pPr>
        <w:pStyle w:val="subsection"/>
        <w:numPr>
          <w:ilvl w:val="8"/>
          <w:numId w:val="6"/>
        </w:numPr>
        <w:tabs>
          <w:tab w:val="clear" w:pos="1021"/>
        </w:tabs>
        <w:spacing w:before="40"/>
        <w:ind w:left="1843" w:hanging="567"/>
        <w:rPr>
          <w:snapToGrid w:val="0"/>
          <w:sz w:val="24"/>
          <w:szCs w:val="24"/>
        </w:rPr>
      </w:pPr>
      <w:r w:rsidRPr="00C11E12">
        <w:rPr>
          <w:snapToGrid w:val="0"/>
          <w:sz w:val="24"/>
          <w:szCs w:val="24"/>
        </w:rPr>
        <w:t>after the first service;</w:t>
      </w:r>
    </w:p>
    <w:p w14:paraId="0A6B535F" w14:textId="77777777" w:rsidR="00C11E12" w:rsidRPr="00C11E12" w:rsidRDefault="00423FED" w:rsidP="00C11E12">
      <w:pPr>
        <w:pStyle w:val="subsection"/>
        <w:numPr>
          <w:ilvl w:val="8"/>
          <w:numId w:val="6"/>
        </w:numPr>
        <w:tabs>
          <w:tab w:val="clear" w:pos="1021"/>
        </w:tabs>
        <w:spacing w:before="40"/>
        <w:ind w:left="1843" w:hanging="567"/>
        <w:rPr>
          <w:snapToGrid w:val="0"/>
          <w:sz w:val="24"/>
          <w:szCs w:val="24"/>
        </w:rPr>
      </w:pPr>
      <w:r w:rsidRPr="00C11E12">
        <w:rPr>
          <w:snapToGrid w:val="0"/>
          <w:sz w:val="24"/>
          <w:szCs w:val="24"/>
        </w:rPr>
        <w:t>as clinically required following subsequent services; and</w:t>
      </w:r>
    </w:p>
    <w:p w14:paraId="526A18EF" w14:textId="77777777" w:rsidR="00423FED" w:rsidRPr="00C11E12" w:rsidRDefault="00423FED" w:rsidP="00C11E12">
      <w:pPr>
        <w:pStyle w:val="subsection"/>
        <w:numPr>
          <w:ilvl w:val="8"/>
          <w:numId w:val="6"/>
        </w:numPr>
        <w:tabs>
          <w:tab w:val="clear" w:pos="1021"/>
        </w:tabs>
        <w:spacing w:before="40"/>
        <w:ind w:left="1843" w:hanging="567"/>
        <w:rPr>
          <w:snapToGrid w:val="0"/>
          <w:sz w:val="24"/>
          <w:szCs w:val="24"/>
        </w:rPr>
      </w:pPr>
      <w:r w:rsidRPr="00C11E12">
        <w:rPr>
          <w:snapToGrid w:val="0"/>
          <w:sz w:val="24"/>
          <w:szCs w:val="24"/>
        </w:rPr>
        <w:t>after the final service.</w:t>
      </w:r>
    </w:p>
    <w:p w14:paraId="4B4B7638" w14:textId="77777777" w:rsidR="00260BA2" w:rsidRPr="00F807F7" w:rsidRDefault="00260BA2" w:rsidP="00F807F7">
      <w:pPr>
        <w:pStyle w:val="NoSpacing"/>
        <w:spacing w:before="220"/>
        <w:rPr>
          <w:b/>
        </w:rPr>
      </w:pPr>
      <w:bookmarkStart w:id="16" w:name="_Toc19625172"/>
      <w:r w:rsidRPr="00F807F7">
        <w:rPr>
          <w:b/>
        </w:rPr>
        <w:t>6A</w:t>
      </w:r>
      <w:r w:rsidR="009F5890" w:rsidRPr="00F807F7">
        <w:rPr>
          <w:b/>
        </w:rPr>
        <w:t>C</w:t>
      </w:r>
      <w:r w:rsidRPr="00F807F7">
        <w:rPr>
          <w:b/>
        </w:rPr>
        <w:t xml:space="preserve">  Limitation on certain individual telehealth items</w:t>
      </w:r>
      <w:bookmarkEnd w:id="16"/>
    </w:p>
    <w:p w14:paraId="290323AD" w14:textId="77777777" w:rsidR="00260BA2" w:rsidRPr="001360F5" w:rsidRDefault="00260BA2" w:rsidP="00260BA2">
      <w:pPr>
        <w:pStyle w:val="subsection"/>
        <w:rPr>
          <w:snapToGrid w:val="0"/>
          <w:sz w:val="24"/>
          <w:szCs w:val="24"/>
        </w:rPr>
      </w:pPr>
      <w:r>
        <w:rPr>
          <w:snapToGrid w:val="0"/>
        </w:rPr>
        <w:tab/>
      </w:r>
      <w:r w:rsidRPr="001360F5">
        <w:rPr>
          <w:snapToGrid w:val="0"/>
          <w:sz w:val="24"/>
          <w:szCs w:val="24"/>
        </w:rPr>
        <w:t>(1)</w:t>
      </w:r>
      <w:r w:rsidRPr="001360F5">
        <w:rPr>
          <w:snapToGrid w:val="0"/>
          <w:sz w:val="24"/>
          <w:szCs w:val="24"/>
        </w:rPr>
        <w:tab/>
      </w:r>
      <w:r w:rsidRPr="001360F5">
        <w:rPr>
          <w:sz w:val="24"/>
          <w:szCs w:val="24"/>
        </w:rPr>
        <w:t>This section applies to items 82351, 82353, 82356, 82359, 82361, 82364, 82367, 82369, 82372, 82375, 82377, 82380 and 82383.</w:t>
      </w:r>
    </w:p>
    <w:p w14:paraId="787C7BCF" w14:textId="25F5C847" w:rsidR="00302A95" w:rsidRDefault="00260BA2" w:rsidP="00D3706A">
      <w:pPr>
        <w:pStyle w:val="subsection"/>
        <w:rPr>
          <w:sz w:val="24"/>
          <w:szCs w:val="24"/>
        </w:rPr>
      </w:pPr>
      <w:r w:rsidRPr="001360F5">
        <w:rPr>
          <w:snapToGrid w:val="0"/>
          <w:sz w:val="24"/>
          <w:szCs w:val="24"/>
        </w:rPr>
        <w:tab/>
        <w:t>(2)</w:t>
      </w:r>
      <w:r w:rsidRPr="001360F5">
        <w:rPr>
          <w:snapToGrid w:val="0"/>
          <w:sz w:val="24"/>
          <w:szCs w:val="24"/>
        </w:rPr>
        <w:tab/>
      </w:r>
      <w:r w:rsidRPr="001360F5">
        <w:rPr>
          <w:sz w:val="24"/>
          <w:szCs w:val="24"/>
        </w:rPr>
        <w:t xml:space="preserve">An item mentioned in subsection (1) does not apply to a service if the patient or the allied health professional has travelled to a place to satisfy the requirement </w:t>
      </w:r>
      <w:r w:rsidR="00D3706A" w:rsidRPr="001360F5">
        <w:rPr>
          <w:sz w:val="24"/>
          <w:szCs w:val="24"/>
        </w:rPr>
        <w:t>that the patient be a distance of at least 15 km by road from the allied health professional.</w:t>
      </w:r>
    </w:p>
    <w:p w14:paraId="611114B2" w14:textId="693F09DC" w:rsidR="00DF3F63" w:rsidRDefault="00DF3F63" w:rsidP="00D3706A">
      <w:pPr>
        <w:pStyle w:val="subsection"/>
        <w:rPr>
          <w:sz w:val="24"/>
          <w:szCs w:val="24"/>
        </w:rPr>
      </w:pPr>
    </w:p>
    <w:p w14:paraId="340D1862" w14:textId="24C1BF44" w:rsidR="00DF3F63" w:rsidRPr="00BA73E6" w:rsidRDefault="00DF3F63" w:rsidP="00DF3F63">
      <w:pPr>
        <w:pStyle w:val="ItemHead"/>
      </w:pPr>
      <w:r w:rsidRPr="00BA73E6">
        <w:t xml:space="preserve">4  After section 8A </w:t>
      </w:r>
    </w:p>
    <w:p w14:paraId="756D35C0" w14:textId="77777777" w:rsidR="00DF3F63" w:rsidRPr="00BA73E6" w:rsidRDefault="00DF3F63" w:rsidP="00DF3F63">
      <w:pPr>
        <w:pStyle w:val="Item"/>
        <w:rPr>
          <w:sz w:val="24"/>
          <w:szCs w:val="24"/>
        </w:rPr>
      </w:pPr>
      <w:r w:rsidRPr="00BA73E6">
        <w:rPr>
          <w:sz w:val="24"/>
          <w:szCs w:val="24"/>
        </w:rPr>
        <w:t>Insert:</w:t>
      </w:r>
    </w:p>
    <w:p w14:paraId="19BDD411" w14:textId="6E2E1E26" w:rsidR="00DF3F63" w:rsidRPr="00BA73E6" w:rsidRDefault="00466DBB" w:rsidP="00BA73E6">
      <w:pPr>
        <w:pStyle w:val="NoSpacing"/>
        <w:spacing w:before="220"/>
        <w:ind w:left="1134" w:hanging="1134"/>
        <w:rPr>
          <w:b/>
        </w:rPr>
      </w:pPr>
      <w:r>
        <w:rPr>
          <w:b/>
        </w:rPr>
        <w:t>8</w:t>
      </w:r>
      <w:r w:rsidR="00DF3F63" w:rsidRPr="00BA73E6">
        <w:rPr>
          <w:b/>
        </w:rPr>
        <w:t xml:space="preserve">B  Referrals by medical practitioners for eating disorder allied health </w:t>
      </w:r>
      <w:r w:rsidR="00BA73E6" w:rsidRPr="00BA73E6">
        <w:rPr>
          <w:b/>
        </w:rPr>
        <w:t xml:space="preserve">treatment </w:t>
      </w:r>
      <w:r w:rsidR="00DF3F63" w:rsidRPr="00BA73E6">
        <w:rPr>
          <w:b/>
        </w:rPr>
        <w:t>services</w:t>
      </w:r>
    </w:p>
    <w:p w14:paraId="227D4261" w14:textId="01DBF919" w:rsidR="00DF3F63" w:rsidRPr="00BA73E6" w:rsidRDefault="00DF3F63" w:rsidP="00DF3F63">
      <w:pPr>
        <w:pStyle w:val="subsection"/>
        <w:rPr>
          <w:snapToGrid w:val="0"/>
          <w:sz w:val="24"/>
          <w:szCs w:val="24"/>
        </w:rPr>
      </w:pPr>
      <w:r w:rsidRPr="00BA73E6">
        <w:rPr>
          <w:snapToGrid w:val="0"/>
        </w:rPr>
        <w:tab/>
      </w:r>
      <w:r w:rsidRPr="00BA73E6">
        <w:rPr>
          <w:snapToGrid w:val="0"/>
          <w:sz w:val="24"/>
          <w:szCs w:val="24"/>
        </w:rPr>
        <w:t>(1)</w:t>
      </w:r>
      <w:r w:rsidRPr="00BA73E6">
        <w:rPr>
          <w:snapToGrid w:val="0"/>
          <w:sz w:val="24"/>
          <w:szCs w:val="24"/>
        </w:rPr>
        <w:tab/>
      </w:r>
      <w:r w:rsidRPr="00BA73E6">
        <w:rPr>
          <w:sz w:val="24"/>
          <w:szCs w:val="24"/>
        </w:rPr>
        <w:t xml:space="preserve">This section applies to items </w:t>
      </w:r>
      <w:r w:rsidR="00BA73E6" w:rsidRPr="00BA73E6">
        <w:rPr>
          <w:sz w:val="24"/>
          <w:szCs w:val="24"/>
        </w:rPr>
        <w:t xml:space="preserve">in Part 8 </w:t>
      </w:r>
      <w:r w:rsidR="00DE7E94">
        <w:rPr>
          <w:sz w:val="24"/>
          <w:szCs w:val="24"/>
        </w:rPr>
        <w:t>of</w:t>
      </w:r>
      <w:r w:rsidR="00DE7E94" w:rsidRPr="00BA73E6">
        <w:rPr>
          <w:sz w:val="24"/>
          <w:szCs w:val="24"/>
        </w:rPr>
        <w:t xml:space="preserve"> </w:t>
      </w:r>
      <w:r w:rsidR="00BA73E6" w:rsidRPr="00BA73E6">
        <w:rPr>
          <w:sz w:val="24"/>
          <w:szCs w:val="24"/>
        </w:rPr>
        <w:t>Schedule 2.</w:t>
      </w:r>
    </w:p>
    <w:p w14:paraId="3A68518A" w14:textId="00ED8FAA" w:rsidR="00DF3F63" w:rsidRPr="00A53AB0" w:rsidRDefault="00DF3F63" w:rsidP="00DF3F63">
      <w:pPr>
        <w:pStyle w:val="subsection"/>
        <w:rPr>
          <w:sz w:val="24"/>
          <w:szCs w:val="24"/>
        </w:rPr>
      </w:pPr>
      <w:r w:rsidRPr="00A53AB0">
        <w:rPr>
          <w:snapToGrid w:val="0"/>
          <w:sz w:val="24"/>
          <w:szCs w:val="24"/>
        </w:rPr>
        <w:tab/>
        <w:t>(2)</w:t>
      </w:r>
      <w:r w:rsidRPr="00A53AB0">
        <w:rPr>
          <w:snapToGrid w:val="0"/>
          <w:sz w:val="24"/>
          <w:szCs w:val="24"/>
        </w:rPr>
        <w:tab/>
      </w:r>
      <w:r w:rsidR="00533E88" w:rsidRPr="00A53AB0">
        <w:rPr>
          <w:sz w:val="24"/>
          <w:szCs w:val="24"/>
        </w:rPr>
        <w:t>For any particular patient, an item in Part 8 of Schedule 2 does not apply unless the patient has been referred by:</w:t>
      </w:r>
    </w:p>
    <w:p w14:paraId="4A095B8F" w14:textId="2F80BD43" w:rsidR="00533E88" w:rsidRPr="00A53AB0" w:rsidRDefault="00533E88" w:rsidP="00533E88">
      <w:pPr>
        <w:pStyle w:val="subsection"/>
        <w:numPr>
          <w:ilvl w:val="8"/>
          <w:numId w:val="41"/>
        </w:numPr>
        <w:tabs>
          <w:tab w:val="clear" w:pos="1021"/>
        </w:tabs>
        <w:spacing w:before="40"/>
        <w:ind w:left="1843" w:hanging="567"/>
        <w:rPr>
          <w:snapToGrid w:val="0"/>
          <w:sz w:val="24"/>
          <w:szCs w:val="24"/>
        </w:rPr>
      </w:pPr>
      <w:r w:rsidRPr="00A53AB0">
        <w:rPr>
          <w:snapToGrid w:val="0"/>
          <w:sz w:val="24"/>
          <w:szCs w:val="24"/>
        </w:rPr>
        <w:t xml:space="preserve">a general practitioner or medical practitioner who </w:t>
      </w:r>
      <w:r w:rsidR="00A53AB0" w:rsidRPr="00A53AB0">
        <w:rPr>
          <w:snapToGrid w:val="0"/>
          <w:sz w:val="24"/>
          <w:szCs w:val="24"/>
        </w:rPr>
        <w:t xml:space="preserve">issued the referral as part of a service to which an item in Subgroup 1 of the </w:t>
      </w:r>
      <w:r w:rsidR="00A53AB0" w:rsidRPr="00A53AB0">
        <w:rPr>
          <w:i/>
          <w:snapToGrid w:val="0"/>
          <w:sz w:val="24"/>
          <w:szCs w:val="24"/>
        </w:rPr>
        <w:t>Health Insurance (Section 3C General Medical Services – Eating Disorders Treatment Plan and P</w:t>
      </w:r>
      <w:r w:rsidR="00A53AB0" w:rsidRPr="00A53AB0">
        <w:rPr>
          <w:i/>
          <w:iCs/>
          <w:snapToGrid w:val="0"/>
          <w:sz w:val="24"/>
          <w:szCs w:val="24"/>
        </w:rPr>
        <w:t>sychological Treatment Services</w:t>
      </w:r>
      <w:r w:rsidR="00A53AB0" w:rsidRPr="00A53AB0">
        <w:rPr>
          <w:i/>
          <w:snapToGrid w:val="0"/>
          <w:sz w:val="24"/>
          <w:szCs w:val="24"/>
        </w:rPr>
        <w:t xml:space="preserve">) Determination 2019 </w:t>
      </w:r>
      <w:r w:rsidR="00A53AB0" w:rsidRPr="00A53AB0">
        <w:rPr>
          <w:snapToGrid w:val="0"/>
          <w:sz w:val="24"/>
          <w:szCs w:val="24"/>
        </w:rPr>
        <w:t>applies; or</w:t>
      </w:r>
    </w:p>
    <w:p w14:paraId="640A54C3" w14:textId="1372F119" w:rsidR="00533E88" w:rsidRDefault="00A53AB0" w:rsidP="00533E88">
      <w:pPr>
        <w:pStyle w:val="subsection"/>
        <w:numPr>
          <w:ilvl w:val="8"/>
          <w:numId w:val="41"/>
        </w:numPr>
        <w:tabs>
          <w:tab w:val="clear" w:pos="1021"/>
        </w:tabs>
        <w:spacing w:before="40"/>
        <w:ind w:left="1843" w:hanging="567"/>
        <w:rPr>
          <w:snapToGrid w:val="0"/>
          <w:sz w:val="24"/>
          <w:szCs w:val="24"/>
        </w:rPr>
      </w:pPr>
      <w:r w:rsidRPr="00A53AB0">
        <w:rPr>
          <w:snapToGrid w:val="0"/>
          <w:sz w:val="24"/>
          <w:szCs w:val="24"/>
        </w:rPr>
        <w:t>a consultant physician in the specialty of psychiatry or paediatrics</w:t>
      </w:r>
      <w:r w:rsidRPr="00A53AB0">
        <w:rPr>
          <w:snapToGrid w:val="0"/>
          <w:sz w:val="24"/>
          <w:szCs w:val="24"/>
        </w:rPr>
        <w:br/>
        <w:t xml:space="preserve">who issued the referral as part of a service to which an item in Subgroup 2 of the </w:t>
      </w:r>
      <w:r w:rsidRPr="00A53AB0">
        <w:rPr>
          <w:i/>
          <w:snapToGrid w:val="0"/>
          <w:sz w:val="24"/>
          <w:szCs w:val="24"/>
        </w:rPr>
        <w:t>Health Insurance (Section 3C General Medical Services – Eating Disorders Treatment Plan and P</w:t>
      </w:r>
      <w:r w:rsidRPr="00A53AB0">
        <w:rPr>
          <w:i/>
          <w:iCs/>
          <w:snapToGrid w:val="0"/>
          <w:sz w:val="24"/>
          <w:szCs w:val="24"/>
        </w:rPr>
        <w:t>sychological Treatment Services</w:t>
      </w:r>
      <w:r w:rsidRPr="00A53AB0">
        <w:rPr>
          <w:i/>
          <w:snapToGrid w:val="0"/>
          <w:sz w:val="24"/>
          <w:szCs w:val="24"/>
        </w:rPr>
        <w:t xml:space="preserve">) Determination 2019 </w:t>
      </w:r>
      <w:r w:rsidRPr="00A53AB0">
        <w:rPr>
          <w:snapToGrid w:val="0"/>
          <w:sz w:val="24"/>
          <w:szCs w:val="24"/>
        </w:rPr>
        <w:t>applies</w:t>
      </w:r>
      <w:r>
        <w:rPr>
          <w:snapToGrid w:val="0"/>
          <w:sz w:val="24"/>
          <w:szCs w:val="24"/>
        </w:rPr>
        <w:t>; or</w:t>
      </w:r>
    </w:p>
    <w:p w14:paraId="31DCCB5B" w14:textId="086AB11B" w:rsidR="00A53AB0" w:rsidRPr="00A53AB0" w:rsidRDefault="00A53AB0" w:rsidP="00A53AB0">
      <w:pPr>
        <w:pStyle w:val="subsection"/>
        <w:numPr>
          <w:ilvl w:val="8"/>
          <w:numId w:val="41"/>
        </w:numPr>
        <w:tabs>
          <w:tab w:val="clear" w:pos="1021"/>
        </w:tabs>
        <w:spacing w:before="40"/>
        <w:ind w:left="1843" w:hanging="567"/>
        <w:rPr>
          <w:snapToGrid w:val="0"/>
          <w:sz w:val="24"/>
          <w:szCs w:val="24"/>
        </w:rPr>
      </w:pPr>
      <w:r>
        <w:rPr>
          <w:snapToGrid w:val="0"/>
          <w:sz w:val="24"/>
          <w:szCs w:val="24"/>
        </w:rPr>
        <w:t xml:space="preserve">a medical practitioner </w:t>
      </w:r>
      <w:r w:rsidRPr="00A53AB0">
        <w:rPr>
          <w:snapToGrid w:val="0"/>
          <w:sz w:val="24"/>
          <w:szCs w:val="24"/>
        </w:rPr>
        <w:t xml:space="preserve">who issued the referral as part of a service to which an item in Subgroup </w:t>
      </w:r>
      <w:r>
        <w:rPr>
          <w:snapToGrid w:val="0"/>
          <w:sz w:val="24"/>
          <w:szCs w:val="24"/>
        </w:rPr>
        <w:t>3</w:t>
      </w:r>
      <w:r w:rsidRPr="00A53AB0">
        <w:rPr>
          <w:snapToGrid w:val="0"/>
          <w:sz w:val="24"/>
          <w:szCs w:val="24"/>
        </w:rPr>
        <w:t xml:space="preserve"> of the </w:t>
      </w:r>
      <w:r w:rsidRPr="00A53AB0">
        <w:rPr>
          <w:i/>
          <w:snapToGrid w:val="0"/>
          <w:sz w:val="24"/>
          <w:szCs w:val="24"/>
        </w:rPr>
        <w:t>Health Insurance (Section 3C General Medical Services – Eating Disorders Treatment Plan and P</w:t>
      </w:r>
      <w:r w:rsidRPr="00A53AB0">
        <w:rPr>
          <w:i/>
          <w:iCs/>
          <w:snapToGrid w:val="0"/>
          <w:sz w:val="24"/>
          <w:szCs w:val="24"/>
        </w:rPr>
        <w:t>sychological Treatment Services</w:t>
      </w:r>
      <w:r w:rsidRPr="00A53AB0">
        <w:rPr>
          <w:i/>
          <w:snapToGrid w:val="0"/>
          <w:sz w:val="24"/>
          <w:szCs w:val="24"/>
        </w:rPr>
        <w:t xml:space="preserve">) Determination 2019 </w:t>
      </w:r>
      <w:r w:rsidRPr="00A53AB0">
        <w:rPr>
          <w:snapToGrid w:val="0"/>
          <w:sz w:val="24"/>
          <w:szCs w:val="24"/>
        </w:rPr>
        <w:t>applies</w:t>
      </w:r>
      <w:r>
        <w:rPr>
          <w:snapToGrid w:val="0"/>
          <w:sz w:val="24"/>
          <w:szCs w:val="24"/>
        </w:rPr>
        <w:t>.</w:t>
      </w:r>
    </w:p>
    <w:p w14:paraId="22778634" w14:textId="77777777" w:rsidR="00DF3F63" w:rsidRDefault="00DF3F63" w:rsidP="00D3706A">
      <w:pPr>
        <w:pStyle w:val="subsection"/>
        <w:rPr>
          <w:sz w:val="24"/>
          <w:szCs w:val="24"/>
        </w:rPr>
      </w:pPr>
    </w:p>
    <w:p w14:paraId="52D449F0" w14:textId="0AAC5CA7" w:rsidR="00FC02F7" w:rsidRPr="001360F5" w:rsidRDefault="00DF3F63" w:rsidP="00FC02F7">
      <w:pPr>
        <w:pStyle w:val="ItemHead"/>
        <w:rPr>
          <w:szCs w:val="24"/>
        </w:rPr>
      </w:pPr>
      <w:r>
        <w:rPr>
          <w:szCs w:val="24"/>
        </w:rPr>
        <w:t>5</w:t>
      </w:r>
      <w:r w:rsidR="00FC02F7" w:rsidRPr="001360F5">
        <w:rPr>
          <w:szCs w:val="24"/>
        </w:rPr>
        <w:t xml:space="preserve">  </w:t>
      </w:r>
      <w:r w:rsidR="00FC02F7">
        <w:rPr>
          <w:szCs w:val="24"/>
        </w:rPr>
        <w:t>Part 1 of Schedule 2 (column 2 of item 10954)</w:t>
      </w:r>
      <w:r w:rsidR="00FC02F7" w:rsidRPr="001360F5">
        <w:rPr>
          <w:szCs w:val="24"/>
        </w:rPr>
        <w:t xml:space="preserve"> </w:t>
      </w:r>
    </w:p>
    <w:p w14:paraId="45D67622" w14:textId="6EEFE7DB" w:rsidR="00FC02F7" w:rsidRDefault="00FC02F7" w:rsidP="00FC02F7">
      <w:pPr>
        <w:pStyle w:val="Item"/>
        <w:rPr>
          <w:sz w:val="24"/>
          <w:szCs w:val="24"/>
        </w:rPr>
      </w:pPr>
      <w:r>
        <w:rPr>
          <w:szCs w:val="24"/>
        </w:rPr>
        <w:tab/>
      </w:r>
      <w:r>
        <w:rPr>
          <w:sz w:val="24"/>
          <w:szCs w:val="24"/>
        </w:rPr>
        <w:t>Omit references to “</w:t>
      </w:r>
      <w:r w:rsidRPr="00FC02F7">
        <w:rPr>
          <w:sz w:val="24"/>
          <w:szCs w:val="24"/>
        </w:rPr>
        <w:t>eligible dietician</w:t>
      </w:r>
      <w:r>
        <w:rPr>
          <w:sz w:val="24"/>
          <w:szCs w:val="24"/>
        </w:rPr>
        <w:t xml:space="preserve">” </w:t>
      </w:r>
      <w:r w:rsidR="00DE7E94">
        <w:rPr>
          <w:sz w:val="24"/>
          <w:szCs w:val="24"/>
        </w:rPr>
        <w:t>(</w:t>
      </w:r>
      <w:r w:rsidR="00DE7E94" w:rsidRPr="00DE7E94">
        <w:rPr>
          <w:sz w:val="24"/>
          <w:szCs w:val="24"/>
        </w:rPr>
        <w:t xml:space="preserve">wherever occurring) </w:t>
      </w:r>
      <w:r>
        <w:rPr>
          <w:sz w:val="24"/>
          <w:szCs w:val="24"/>
        </w:rPr>
        <w:t xml:space="preserve">and substitute with “eligible </w:t>
      </w:r>
      <w:r w:rsidRPr="00DF3F63">
        <w:rPr>
          <w:bCs/>
          <w:iCs/>
          <w:sz w:val="24"/>
          <w:szCs w:val="24"/>
        </w:rPr>
        <w:t>dietitian</w:t>
      </w:r>
      <w:r>
        <w:rPr>
          <w:sz w:val="24"/>
          <w:szCs w:val="24"/>
        </w:rPr>
        <w:t>”.</w:t>
      </w:r>
    </w:p>
    <w:p w14:paraId="07FC042A" w14:textId="77777777" w:rsidR="00DF3F63" w:rsidRPr="00DF3F63" w:rsidRDefault="00DF3F63" w:rsidP="00DF3F63">
      <w:pPr>
        <w:pStyle w:val="ItemHead"/>
      </w:pPr>
    </w:p>
    <w:p w14:paraId="4A35F5C6" w14:textId="1C18B649" w:rsidR="00FC02F7" w:rsidRPr="001360F5" w:rsidRDefault="00DF3F63" w:rsidP="00FC02F7">
      <w:pPr>
        <w:pStyle w:val="ItemHead"/>
        <w:rPr>
          <w:szCs w:val="24"/>
        </w:rPr>
      </w:pPr>
      <w:r>
        <w:rPr>
          <w:szCs w:val="24"/>
        </w:rPr>
        <w:t>6</w:t>
      </w:r>
      <w:r w:rsidR="00FC02F7" w:rsidRPr="001360F5">
        <w:rPr>
          <w:szCs w:val="24"/>
        </w:rPr>
        <w:t xml:space="preserve">  </w:t>
      </w:r>
      <w:r w:rsidR="00FC02F7">
        <w:rPr>
          <w:szCs w:val="24"/>
        </w:rPr>
        <w:t>Part 4 of Schedule 2 (column 2 of items 81120 and 81125)</w:t>
      </w:r>
      <w:r w:rsidR="00FC02F7" w:rsidRPr="001360F5">
        <w:rPr>
          <w:szCs w:val="24"/>
        </w:rPr>
        <w:t xml:space="preserve"> </w:t>
      </w:r>
    </w:p>
    <w:p w14:paraId="132292C3" w14:textId="049EAA1C" w:rsidR="00FC02F7" w:rsidRDefault="00FC02F7" w:rsidP="00FC02F7">
      <w:pPr>
        <w:pStyle w:val="Item"/>
        <w:rPr>
          <w:sz w:val="24"/>
          <w:szCs w:val="24"/>
        </w:rPr>
      </w:pPr>
      <w:r>
        <w:rPr>
          <w:szCs w:val="24"/>
        </w:rPr>
        <w:tab/>
      </w:r>
      <w:r>
        <w:rPr>
          <w:sz w:val="24"/>
          <w:szCs w:val="24"/>
        </w:rPr>
        <w:t>Omit references to “</w:t>
      </w:r>
      <w:r w:rsidRPr="00FC02F7">
        <w:rPr>
          <w:sz w:val="24"/>
          <w:szCs w:val="24"/>
        </w:rPr>
        <w:t>eligible dietician</w:t>
      </w:r>
      <w:r>
        <w:rPr>
          <w:sz w:val="24"/>
          <w:szCs w:val="24"/>
        </w:rPr>
        <w:t xml:space="preserve">” </w:t>
      </w:r>
      <w:r w:rsidR="00DE7E94">
        <w:rPr>
          <w:sz w:val="24"/>
          <w:szCs w:val="24"/>
        </w:rPr>
        <w:t>(</w:t>
      </w:r>
      <w:r w:rsidR="00DE7E94" w:rsidRPr="00DE7E94">
        <w:rPr>
          <w:sz w:val="24"/>
          <w:szCs w:val="24"/>
        </w:rPr>
        <w:t xml:space="preserve">wherever occurring) </w:t>
      </w:r>
      <w:r>
        <w:rPr>
          <w:sz w:val="24"/>
          <w:szCs w:val="24"/>
        </w:rPr>
        <w:t xml:space="preserve">and substitute with “eligible </w:t>
      </w:r>
      <w:r w:rsidRPr="00472F25">
        <w:rPr>
          <w:bCs/>
          <w:iCs/>
          <w:sz w:val="24"/>
          <w:szCs w:val="24"/>
        </w:rPr>
        <w:t>dietitian</w:t>
      </w:r>
      <w:r>
        <w:rPr>
          <w:sz w:val="24"/>
          <w:szCs w:val="24"/>
        </w:rPr>
        <w:t>”.</w:t>
      </w:r>
    </w:p>
    <w:p w14:paraId="22D82EFD" w14:textId="77777777" w:rsidR="00DF3F63" w:rsidRPr="00DF3F63" w:rsidRDefault="00DF3F63" w:rsidP="00DF3F63">
      <w:pPr>
        <w:pStyle w:val="ItemHead"/>
      </w:pPr>
    </w:p>
    <w:p w14:paraId="6C09236F" w14:textId="5D3D1472" w:rsidR="00DF3F63" w:rsidRPr="00DF3F63" w:rsidRDefault="00DF3F63" w:rsidP="00DF3F63">
      <w:pPr>
        <w:pStyle w:val="ItemHead"/>
        <w:rPr>
          <w:szCs w:val="24"/>
        </w:rPr>
      </w:pPr>
      <w:r>
        <w:rPr>
          <w:szCs w:val="24"/>
        </w:rPr>
        <w:t>7</w:t>
      </w:r>
      <w:r w:rsidRPr="00DF3F63">
        <w:rPr>
          <w:szCs w:val="24"/>
        </w:rPr>
        <w:t xml:space="preserve">  Part 6 of Schedule 2 (column 2 of item 81320) </w:t>
      </w:r>
    </w:p>
    <w:p w14:paraId="35A15555" w14:textId="55F0ADCA" w:rsidR="00DF3F63" w:rsidRDefault="00DF3F63" w:rsidP="00DF3F63">
      <w:pPr>
        <w:pStyle w:val="Item"/>
        <w:rPr>
          <w:sz w:val="24"/>
          <w:szCs w:val="24"/>
        </w:rPr>
      </w:pPr>
      <w:r w:rsidRPr="00DF3F63">
        <w:rPr>
          <w:szCs w:val="24"/>
        </w:rPr>
        <w:tab/>
      </w:r>
      <w:r w:rsidRPr="00DF3F63">
        <w:rPr>
          <w:sz w:val="24"/>
          <w:szCs w:val="24"/>
        </w:rPr>
        <w:t xml:space="preserve">Omit references to “eligible dietician” </w:t>
      </w:r>
      <w:r w:rsidR="00DE7E94">
        <w:rPr>
          <w:sz w:val="24"/>
          <w:szCs w:val="24"/>
        </w:rPr>
        <w:t>(</w:t>
      </w:r>
      <w:r w:rsidR="00DE7E94" w:rsidRPr="00DE7E94">
        <w:rPr>
          <w:sz w:val="24"/>
          <w:szCs w:val="24"/>
        </w:rPr>
        <w:t xml:space="preserve">wherever occurring) </w:t>
      </w:r>
      <w:r w:rsidRPr="00DF3F63">
        <w:rPr>
          <w:sz w:val="24"/>
          <w:szCs w:val="24"/>
        </w:rPr>
        <w:t xml:space="preserve">and substitute with “eligible </w:t>
      </w:r>
      <w:r w:rsidRPr="00DF3F63">
        <w:rPr>
          <w:bCs/>
          <w:iCs/>
          <w:sz w:val="24"/>
          <w:szCs w:val="24"/>
        </w:rPr>
        <w:t>dietitian</w:t>
      </w:r>
      <w:r w:rsidRPr="00DF3F63">
        <w:rPr>
          <w:sz w:val="24"/>
          <w:szCs w:val="24"/>
        </w:rPr>
        <w:t>”.</w:t>
      </w:r>
    </w:p>
    <w:p w14:paraId="30A8D449" w14:textId="77777777" w:rsidR="00DF3F63" w:rsidRPr="00DF3F63" w:rsidRDefault="00DF3F63" w:rsidP="00DF3F63">
      <w:pPr>
        <w:pStyle w:val="ItemHead"/>
      </w:pPr>
    </w:p>
    <w:p w14:paraId="5AA6BDD7" w14:textId="18EDDC1E" w:rsidR="007559E8" w:rsidRPr="001360F5" w:rsidRDefault="00DF3F63" w:rsidP="007559E8">
      <w:pPr>
        <w:pStyle w:val="ItemHead"/>
        <w:rPr>
          <w:szCs w:val="24"/>
        </w:rPr>
      </w:pPr>
      <w:r>
        <w:rPr>
          <w:szCs w:val="24"/>
        </w:rPr>
        <w:t>8</w:t>
      </w:r>
      <w:r w:rsidR="007559E8" w:rsidRPr="001360F5">
        <w:rPr>
          <w:szCs w:val="24"/>
        </w:rPr>
        <w:t xml:space="preserve">  After Part 7 </w:t>
      </w:r>
    </w:p>
    <w:p w14:paraId="49CDD4DF" w14:textId="77777777" w:rsidR="007559E8" w:rsidRPr="001360F5" w:rsidRDefault="007559E8" w:rsidP="007559E8">
      <w:pPr>
        <w:pStyle w:val="Item"/>
        <w:rPr>
          <w:sz w:val="24"/>
          <w:szCs w:val="24"/>
        </w:rPr>
      </w:pPr>
      <w:r w:rsidRPr="001360F5">
        <w:rPr>
          <w:sz w:val="24"/>
          <w:szCs w:val="24"/>
        </w:rPr>
        <w:t>Insert:</w:t>
      </w:r>
    </w:p>
    <w:p w14:paraId="786C3AD6" w14:textId="77777777" w:rsidR="007559E8" w:rsidRDefault="007559E8" w:rsidP="00A0444E">
      <w:pPr>
        <w:shd w:val="clear" w:color="auto" w:fill="FFFFFF"/>
        <w:spacing w:before="100" w:beforeAutospacing="1"/>
        <w:rPr>
          <w:b/>
        </w:rPr>
      </w:pPr>
    </w:p>
    <w:p w14:paraId="6B1A1D0C" w14:textId="77777777" w:rsidR="00E013CE" w:rsidRPr="00A0444E" w:rsidRDefault="006A2EC2" w:rsidP="00A0444E">
      <w:pPr>
        <w:shd w:val="clear" w:color="auto" w:fill="FFFFFF"/>
        <w:spacing w:before="100" w:beforeAutospacing="1"/>
        <w:rPr>
          <w:b/>
          <w:sz w:val="32"/>
          <w:szCs w:val="32"/>
        </w:rPr>
      </w:pPr>
      <w:r w:rsidRPr="00A0444E">
        <w:rPr>
          <w:b/>
          <w:sz w:val="32"/>
          <w:szCs w:val="32"/>
        </w:rPr>
        <w:t>Part 8 – Services and Fees – eating disorders services</w:t>
      </w:r>
    </w:p>
    <w:p w14:paraId="63D9588F" w14:textId="77777777" w:rsidR="00ED57D1" w:rsidRPr="007A3C1D" w:rsidRDefault="00ED57D1" w:rsidP="00A0444E">
      <w:pPr>
        <w:shd w:val="clear" w:color="auto" w:fill="FFFFFF"/>
        <w:spacing w:before="100" w:beforeAutospacing="1"/>
        <w:rPr>
          <w:rStyle w:val="CharAmSchNo"/>
          <w:b/>
          <w:sz w:val="22"/>
          <w:szCs w:val="22"/>
        </w:rPr>
      </w:pPr>
    </w:p>
    <w:tbl>
      <w:tblPr>
        <w:tblW w:w="9782" w:type="dxa"/>
        <w:tblInd w:w="-284" w:type="dxa"/>
        <w:shd w:val="clear" w:color="auto" w:fill="FFFFFF"/>
        <w:tblLayout w:type="fixed"/>
        <w:tblCellMar>
          <w:left w:w="0" w:type="dxa"/>
          <w:right w:w="0" w:type="dxa"/>
        </w:tblCellMar>
        <w:tblLook w:val="04A0" w:firstRow="1" w:lastRow="0" w:firstColumn="1" w:lastColumn="0" w:noHBand="0" w:noVBand="1"/>
      </w:tblPr>
      <w:tblGrid>
        <w:gridCol w:w="1384"/>
        <w:gridCol w:w="6203"/>
        <w:gridCol w:w="2195"/>
      </w:tblGrid>
      <w:tr w:rsidR="007559E8" w:rsidRPr="007831AA" w14:paraId="4C27596A" w14:textId="77777777" w:rsidTr="00E70E24">
        <w:tc>
          <w:tcPr>
            <w:tcW w:w="7587" w:type="dxa"/>
            <w:gridSpan w:val="2"/>
            <w:tcBorders>
              <w:top w:val="single" w:sz="12" w:space="0" w:color="auto"/>
              <w:left w:val="nil"/>
              <w:bottom w:val="single" w:sz="4" w:space="0" w:color="auto"/>
              <w:right w:val="nil"/>
            </w:tcBorders>
            <w:shd w:val="clear" w:color="auto" w:fill="FFFFFF"/>
            <w:tcMar>
              <w:top w:w="0" w:type="dxa"/>
              <w:left w:w="107" w:type="dxa"/>
              <w:bottom w:w="0" w:type="dxa"/>
              <w:right w:w="107" w:type="dxa"/>
            </w:tcMar>
          </w:tcPr>
          <w:p w14:paraId="242741E3" w14:textId="77777777" w:rsidR="007559E8" w:rsidRDefault="007559E8" w:rsidP="00EF1FFB">
            <w:pPr>
              <w:keepNext/>
              <w:spacing w:before="60" w:line="240" w:lineRule="atLeast"/>
              <w:rPr>
                <w:b/>
                <w:sz w:val="22"/>
                <w:szCs w:val="22"/>
              </w:rPr>
            </w:pPr>
            <w:r w:rsidRPr="007A3C1D">
              <w:rPr>
                <w:b/>
                <w:sz w:val="22"/>
                <w:szCs w:val="22"/>
              </w:rPr>
              <w:t>Group M16</w:t>
            </w:r>
            <w:r>
              <w:rPr>
                <w:b/>
                <w:sz w:val="22"/>
                <w:szCs w:val="22"/>
              </w:rPr>
              <w:t xml:space="preserve"> </w:t>
            </w:r>
            <w:r>
              <w:rPr>
                <w:b/>
                <w:bCs/>
                <w:color w:val="000000"/>
                <w:sz w:val="22"/>
                <w:szCs w:val="22"/>
                <w:shd w:val="clear" w:color="auto" w:fill="FFFFFF"/>
              </w:rPr>
              <w:t>– </w:t>
            </w:r>
            <w:r w:rsidRPr="007A3C1D">
              <w:rPr>
                <w:b/>
                <w:sz w:val="22"/>
                <w:szCs w:val="22"/>
              </w:rPr>
              <w:t>Eating disorders services</w:t>
            </w:r>
          </w:p>
        </w:tc>
        <w:tc>
          <w:tcPr>
            <w:tcW w:w="2195" w:type="dxa"/>
            <w:tcBorders>
              <w:top w:val="single" w:sz="12" w:space="0" w:color="auto"/>
              <w:left w:val="nil"/>
              <w:bottom w:val="single" w:sz="4" w:space="0" w:color="auto"/>
              <w:right w:val="nil"/>
            </w:tcBorders>
            <w:shd w:val="clear" w:color="auto" w:fill="FFFFFF"/>
            <w:tcMar>
              <w:top w:w="0" w:type="dxa"/>
              <w:left w:w="107" w:type="dxa"/>
              <w:bottom w:w="0" w:type="dxa"/>
              <w:right w:w="107" w:type="dxa"/>
            </w:tcMar>
          </w:tcPr>
          <w:p w14:paraId="11177670" w14:textId="77777777" w:rsidR="007559E8" w:rsidRPr="007831AA" w:rsidRDefault="007559E8" w:rsidP="00EF1FFB">
            <w:pPr>
              <w:keepNext/>
              <w:spacing w:before="60" w:line="240" w:lineRule="atLeast"/>
              <w:ind w:left="594" w:right="-382"/>
              <w:rPr>
                <w:b/>
                <w:bCs/>
                <w:color w:val="000000"/>
                <w:sz w:val="20"/>
                <w:szCs w:val="20"/>
              </w:rPr>
            </w:pPr>
          </w:p>
        </w:tc>
      </w:tr>
      <w:tr w:rsidR="007559E8" w:rsidRPr="007831AA" w14:paraId="3905AC65" w14:textId="77777777" w:rsidTr="00E70E24">
        <w:tc>
          <w:tcPr>
            <w:tcW w:w="7587" w:type="dxa"/>
            <w:gridSpan w:val="2"/>
            <w:tcBorders>
              <w:top w:val="single" w:sz="12" w:space="0" w:color="auto"/>
              <w:left w:val="nil"/>
              <w:bottom w:val="single" w:sz="4" w:space="0" w:color="auto"/>
              <w:right w:val="nil"/>
            </w:tcBorders>
            <w:shd w:val="clear" w:color="auto" w:fill="FFFFFF"/>
            <w:tcMar>
              <w:top w:w="0" w:type="dxa"/>
              <w:left w:w="107" w:type="dxa"/>
              <w:bottom w:w="0" w:type="dxa"/>
              <w:right w:w="107" w:type="dxa"/>
            </w:tcMar>
          </w:tcPr>
          <w:p w14:paraId="1C9E103A" w14:textId="193AE2EA" w:rsidR="007559E8" w:rsidRPr="007831AA" w:rsidRDefault="007559E8" w:rsidP="00056CED">
            <w:pPr>
              <w:keepNext/>
              <w:spacing w:before="60" w:line="240" w:lineRule="atLeast"/>
              <w:rPr>
                <w:b/>
                <w:bCs/>
                <w:color w:val="000000"/>
                <w:sz w:val="20"/>
                <w:szCs w:val="20"/>
              </w:rPr>
            </w:pPr>
            <w:r>
              <w:rPr>
                <w:b/>
                <w:sz w:val="22"/>
                <w:szCs w:val="22"/>
              </w:rPr>
              <w:t xml:space="preserve">Subgroup 1 </w:t>
            </w:r>
            <w:r>
              <w:rPr>
                <w:b/>
                <w:bCs/>
                <w:color w:val="000000"/>
                <w:sz w:val="22"/>
                <w:szCs w:val="22"/>
                <w:shd w:val="clear" w:color="auto" w:fill="FFFFFF"/>
              </w:rPr>
              <w:t>– </w:t>
            </w:r>
            <w:r w:rsidR="004D2EAE" w:rsidRPr="00056CED">
              <w:rPr>
                <w:b/>
                <w:bCs/>
                <w:color w:val="000000"/>
                <w:sz w:val="22"/>
                <w:szCs w:val="22"/>
                <w:shd w:val="clear" w:color="auto" w:fill="FFFFFF"/>
              </w:rPr>
              <w:t xml:space="preserve">Eating disorders </w:t>
            </w:r>
            <w:r w:rsidR="00D030A7">
              <w:rPr>
                <w:rFonts w:eastAsia="Helvetica"/>
                <w:b/>
                <w:bCs/>
                <w:iCs/>
                <w:sz w:val="22"/>
                <w:szCs w:val="22"/>
              </w:rPr>
              <w:t>dietit</w:t>
            </w:r>
            <w:r w:rsidR="00DF3F63" w:rsidRPr="00DF3F63">
              <w:rPr>
                <w:rFonts w:eastAsia="Helvetica"/>
                <w:b/>
                <w:bCs/>
                <w:iCs/>
                <w:sz w:val="22"/>
                <w:szCs w:val="22"/>
              </w:rPr>
              <w:t xml:space="preserve">ian </w:t>
            </w:r>
            <w:r w:rsidRPr="00056CED">
              <w:rPr>
                <w:b/>
                <w:sz w:val="22"/>
                <w:szCs w:val="22"/>
              </w:rPr>
              <w:t>services</w:t>
            </w:r>
            <w:r>
              <w:rPr>
                <w:b/>
                <w:sz w:val="22"/>
                <w:szCs w:val="22"/>
              </w:rPr>
              <w:t xml:space="preserve"> </w:t>
            </w:r>
          </w:p>
        </w:tc>
        <w:tc>
          <w:tcPr>
            <w:tcW w:w="2195" w:type="dxa"/>
            <w:tcBorders>
              <w:top w:val="single" w:sz="12" w:space="0" w:color="auto"/>
              <w:left w:val="nil"/>
              <w:bottom w:val="single" w:sz="4" w:space="0" w:color="auto"/>
              <w:right w:val="nil"/>
            </w:tcBorders>
            <w:shd w:val="clear" w:color="auto" w:fill="FFFFFF"/>
            <w:tcMar>
              <w:top w:w="0" w:type="dxa"/>
              <w:left w:w="107" w:type="dxa"/>
              <w:bottom w:w="0" w:type="dxa"/>
              <w:right w:w="107" w:type="dxa"/>
            </w:tcMar>
          </w:tcPr>
          <w:p w14:paraId="76E136F1" w14:textId="77777777" w:rsidR="007559E8" w:rsidRPr="007831AA" w:rsidRDefault="007559E8" w:rsidP="00EF1FFB">
            <w:pPr>
              <w:keepNext/>
              <w:spacing w:before="60" w:line="240" w:lineRule="atLeast"/>
              <w:ind w:left="594" w:right="-382"/>
              <w:rPr>
                <w:b/>
                <w:bCs/>
                <w:color w:val="000000"/>
                <w:sz w:val="20"/>
                <w:szCs w:val="20"/>
              </w:rPr>
            </w:pPr>
          </w:p>
        </w:tc>
      </w:tr>
      <w:tr w:rsidR="00EF3359" w:rsidRPr="007831AA" w14:paraId="24F96807" w14:textId="77777777" w:rsidTr="00801FA7">
        <w:tc>
          <w:tcPr>
            <w:tcW w:w="1384" w:type="dxa"/>
            <w:tcBorders>
              <w:top w:val="single" w:sz="12" w:space="0" w:color="auto"/>
              <w:left w:val="nil"/>
              <w:bottom w:val="single" w:sz="4" w:space="0" w:color="auto"/>
              <w:right w:val="nil"/>
            </w:tcBorders>
            <w:shd w:val="clear" w:color="auto" w:fill="FFFFFF"/>
            <w:tcMar>
              <w:top w:w="0" w:type="dxa"/>
              <w:left w:w="107" w:type="dxa"/>
              <w:bottom w:w="0" w:type="dxa"/>
              <w:right w:w="107" w:type="dxa"/>
            </w:tcMar>
            <w:hideMark/>
          </w:tcPr>
          <w:p w14:paraId="29B36773" w14:textId="77777777" w:rsidR="00EF3359" w:rsidRPr="007831AA" w:rsidRDefault="00EF3359" w:rsidP="00EF1FFB">
            <w:pPr>
              <w:keepNext/>
              <w:spacing w:before="60" w:line="240" w:lineRule="atLeast"/>
              <w:rPr>
                <w:b/>
                <w:bCs/>
                <w:color w:val="000000"/>
                <w:sz w:val="20"/>
                <w:szCs w:val="20"/>
              </w:rPr>
            </w:pPr>
            <w:r w:rsidRPr="007831AA">
              <w:rPr>
                <w:b/>
                <w:bCs/>
                <w:color w:val="000000"/>
                <w:sz w:val="20"/>
                <w:szCs w:val="20"/>
              </w:rPr>
              <w:t>Item</w:t>
            </w:r>
          </w:p>
        </w:tc>
        <w:tc>
          <w:tcPr>
            <w:tcW w:w="6203" w:type="dxa"/>
            <w:tcBorders>
              <w:top w:val="single" w:sz="12" w:space="0" w:color="auto"/>
              <w:left w:val="nil"/>
              <w:bottom w:val="single" w:sz="4" w:space="0" w:color="auto"/>
              <w:right w:val="nil"/>
            </w:tcBorders>
            <w:shd w:val="clear" w:color="auto" w:fill="FFFFFF"/>
            <w:tcMar>
              <w:top w:w="0" w:type="dxa"/>
              <w:left w:w="107" w:type="dxa"/>
              <w:bottom w:w="0" w:type="dxa"/>
              <w:right w:w="107" w:type="dxa"/>
            </w:tcMar>
            <w:hideMark/>
          </w:tcPr>
          <w:p w14:paraId="62946890" w14:textId="77777777" w:rsidR="00EF3359" w:rsidRPr="007831AA" w:rsidRDefault="00EF3359" w:rsidP="00EF1FFB">
            <w:pPr>
              <w:keepNext/>
              <w:spacing w:before="60" w:line="240" w:lineRule="atLeast"/>
              <w:rPr>
                <w:b/>
                <w:bCs/>
                <w:color w:val="000000"/>
                <w:sz w:val="20"/>
                <w:szCs w:val="20"/>
              </w:rPr>
            </w:pPr>
            <w:r w:rsidRPr="007831AA">
              <w:rPr>
                <w:b/>
                <w:bCs/>
                <w:color w:val="000000"/>
                <w:sz w:val="20"/>
                <w:szCs w:val="20"/>
              </w:rPr>
              <w:t>Service</w:t>
            </w:r>
          </w:p>
        </w:tc>
        <w:tc>
          <w:tcPr>
            <w:tcW w:w="2195" w:type="dxa"/>
            <w:tcBorders>
              <w:top w:val="single" w:sz="12" w:space="0" w:color="auto"/>
              <w:left w:val="nil"/>
              <w:bottom w:val="single" w:sz="4" w:space="0" w:color="auto"/>
              <w:right w:val="nil"/>
            </w:tcBorders>
            <w:shd w:val="clear" w:color="auto" w:fill="FFFFFF"/>
            <w:tcMar>
              <w:top w:w="0" w:type="dxa"/>
              <w:left w:w="107" w:type="dxa"/>
              <w:bottom w:w="0" w:type="dxa"/>
              <w:right w:w="107" w:type="dxa"/>
            </w:tcMar>
            <w:hideMark/>
          </w:tcPr>
          <w:p w14:paraId="727C4895" w14:textId="77777777" w:rsidR="00EF3359" w:rsidRPr="007831AA" w:rsidRDefault="00EF3359" w:rsidP="00EF1FFB">
            <w:pPr>
              <w:keepNext/>
              <w:spacing w:before="60" w:line="240" w:lineRule="atLeast"/>
              <w:ind w:left="594" w:right="-382"/>
              <w:rPr>
                <w:b/>
                <w:bCs/>
                <w:color w:val="000000"/>
                <w:sz w:val="20"/>
                <w:szCs w:val="20"/>
              </w:rPr>
            </w:pPr>
            <w:r w:rsidRPr="007831AA">
              <w:rPr>
                <w:b/>
                <w:bCs/>
                <w:color w:val="000000"/>
                <w:sz w:val="20"/>
                <w:szCs w:val="20"/>
              </w:rPr>
              <w:t>Fee ($)</w:t>
            </w:r>
          </w:p>
        </w:tc>
      </w:tr>
      <w:tr w:rsidR="0080592B" w:rsidRPr="007831AA" w14:paraId="6A0F6AAB" w14:textId="77777777" w:rsidTr="00801FA7">
        <w:trPr>
          <w:cantSplit/>
          <w:trHeight w:val="1697"/>
        </w:trPr>
        <w:tc>
          <w:tcPr>
            <w:tcW w:w="1384"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0F189D9A" w14:textId="77777777" w:rsidR="0080592B" w:rsidRPr="00693C6C" w:rsidRDefault="0080592B" w:rsidP="002120D6">
            <w:pPr>
              <w:rPr>
                <w:color w:val="000000"/>
                <w:sz w:val="20"/>
                <w:szCs w:val="20"/>
              </w:rPr>
            </w:pPr>
            <w:r w:rsidRPr="00693C6C">
              <w:rPr>
                <w:color w:val="000000"/>
                <w:sz w:val="20"/>
                <w:szCs w:val="20"/>
              </w:rPr>
              <w:t>82350</w:t>
            </w:r>
          </w:p>
        </w:tc>
        <w:tc>
          <w:tcPr>
            <w:tcW w:w="6203"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3E62D43E" w14:textId="16AE68C3" w:rsidR="00120A88" w:rsidRPr="00693C6C" w:rsidRDefault="00120A88" w:rsidP="002120D6">
            <w:pPr>
              <w:rPr>
                <w:rFonts w:eastAsia="Helvetica"/>
                <w:bCs/>
                <w:sz w:val="20"/>
                <w:szCs w:val="20"/>
              </w:rPr>
            </w:pPr>
            <w:r w:rsidRPr="00693C6C">
              <w:rPr>
                <w:rFonts w:eastAsia="Helvetica"/>
                <w:bCs/>
                <w:sz w:val="20"/>
                <w:szCs w:val="20"/>
              </w:rPr>
              <w:t xml:space="preserve">Dietetics health service provided to an </w:t>
            </w:r>
            <w:r w:rsidRPr="00693C6C">
              <w:rPr>
                <w:rFonts w:eastAsia="Helvetica"/>
                <w:b/>
                <w:bCs/>
                <w:sz w:val="20"/>
                <w:szCs w:val="20"/>
              </w:rPr>
              <w:t>eligible patient</w:t>
            </w:r>
            <w:r w:rsidRPr="00693C6C">
              <w:rPr>
                <w:rFonts w:eastAsia="Helvetica"/>
                <w:bCs/>
                <w:sz w:val="20"/>
                <w:szCs w:val="20"/>
              </w:rPr>
              <w:t xml:space="preserve"> by an </w:t>
            </w:r>
            <w:r w:rsidR="005E2056" w:rsidRPr="00693C6C">
              <w:rPr>
                <w:rFonts w:eastAsia="Helvetica"/>
                <w:b/>
                <w:bCs/>
                <w:sz w:val="20"/>
                <w:szCs w:val="20"/>
              </w:rPr>
              <w:t xml:space="preserve">eligible </w:t>
            </w:r>
            <w:r w:rsidR="005E2056" w:rsidRPr="00693C6C">
              <w:rPr>
                <w:rFonts w:eastAsia="Helvetica"/>
                <w:b/>
                <w:bCs/>
                <w:iCs/>
                <w:sz w:val="20"/>
                <w:szCs w:val="20"/>
              </w:rPr>
              <w:t>dietitian</w:t>
            </w:r>
            <w:r w:rsidR="00056CED" w:rsidRPr="00693C6C">
              <w:rPr>
                <w:rFonts w:eastAsia="Helvetica"/>
                <w:bCs/>
                <w:sz w:val="20"/>
                <w:szCs w:val="20"/>
              </w:rPr>
              <w:t xml:space="preserve"> </w:t>
            </w:r>
            <w:r w:rsidRPr="00693C6C">
              <w:rPr>
                <w:rFonts w:eastAsia="Helvetica"/>
                <w:bCs/>
                <w:sz w:val="20"/>
                <w:szCs w:val="20"/>
              </w:rPr>
              <w:t xml:space="preserve">if: </w:t>
            </w:r>
          </w:p>
          <w:p w14:paraId="70752A4F" w14:textId="77777777" w:rsidR="00120A88" w:rsidRPr="00693C6C" w:rsidRDefault="00120A88" w:rsidP="00F10248">
            <w:pPr>
              <w:pStyle w:val="ListParagraph"/>
              <w:numPr>
                <w:ilvl w:val="0"/>
                <w:numId w:val="4"/>
              </w:numPr>
              <w:spacing w:before="0" w:beforeAutospacing="0" w:after="0" w:afterAutospacing="0" w:line="259" w:lineRule="auto"/>
              <w:contextualSpacing/>
              <w:rPr>
                <w:rFonts w:eastAsia="Helvetica"/>
                <w:bCs/>
                <w:sz w:val="20"/>
                <w:szCs w:val="20"/>
              </w:rPr>
            </w:pPr>
            <w:r w:rsidRPr="00693C6C">
              <w:rPr>
                <w:rFonts w:eastAsia="Helvetica"/>
                <w:bCs/>
                <w:sz w:val="20"/>
                <w:szCs w:val="20"/>
              </w:rPr>
              <w:t xml:space="preserve">the service is recommended in the patient’s </w:t>
            </w:r>
            <w:r w:rsidRPr="00693C6C">
              <w:rPr>
                <w:rFonts w:eastAsia="Helvetica"/>
                <w:b/>
                <w:bCs/>
                <w:sz w:val="20"/>
                <w:szCs w:val="20"/>
              </w:rPr>
              <w:t>eating disorder treatment and management plan</w:t>
            </w:r>
            <w:r w:rsidR="00462C53" w:rsidRPr="00693C6C">
              <w:rPr>
                <w:rFonts w:eastAsia="Helvetica"/>
                <w:bCs/>
                <w:sz w:val="20"/>
                <w:szCs w:val="20"/>
              </w:rPr>
              <w:t>; and</w:t>
            </w:r>
          </w:p>
          <w:p w14:paraId="59E50618" w14:textId="0D481260" w:rsidR="00120A88" w:rsidRPr="00693C6C" w:rsidRDefault="00120A88" w:rsidP="00F10248">
            <w:pPr>
              <w:pStyle w:val="ListParagraph"/>
              <w:numPr>
                <w:ilvl w:val="0"/>
                <w:numId w:val="4"/>
              </w:numPr>
              <w:spacing w:before="0" w:beforeAutospacing="0" w:after="0" w:afterAutospacing="0" w:line="259" w:lineRule="auto"/>
              <w:contextualSpacing/>
              <w:rPr>
                <w:rFonts w:eastAsia="Helvetica"/>
                <w:bCs/>
                <w:sz w:val="20"/>
                <w:szCs w:val="20"/>
              </w:rPr>
            </w:pPr>
            <w:r w:rsidRPr="00693C6C">
              <w:rPr>
                <w:rFonts w:eastAsia="Helvetica"/>
                <w:bCs/>
                <w:sz w:val="20"/>
                <w:szCs w:val="20"/>
              </w:rPr>
              <w:t xml:space="preserve">the </w:t>
            </w:r>
            <w:r w:rsidR="00DE7E94">
              <w:rPr>
                <w:rFonts w:eastAsia="Helvetica"/>
                <w:bCs/>
                <w:sz w:val="20"/>
                <w:szCs w:val="20"/>
              </w:rPr>
              <w:t>patient</w:t>
            </w:r>
            <w:r w:rsidR="00DE7E94" w:rsidRPr="00693C6C">
              <w:rPr>
                <w:rFonts w:eastAsia="Helvetica"/>
                <w:bCs/>
                <w:sz w:val="20"/>
                <w:szCs w:val="20"/>
              </w:rPr>
              <w:t xml:space="preserve"> </w:t>
            </w:r>
            <w:r w:rsidRPr="00693C6C">
              <w:rPr>
                <w:rFonts w:eastAsia="Helvetica"/>
                <w:bCs/>
                <w:sz w:val="20"/>
                <w:szCs w:val="20"/>
              </w:rPr>
              <w:t>is not an admitted patient of a hospital; and</w:t>
            </w:r>
          </w:p>
          <w:p w14:paraId="4227A80D" w14:textId="20F5A73F" w:rsidR="00120A88" w:rsidRPr="00693C6C" w:rsidRDefault="00120A88" w:rsidP="00F10248">
            <w:pPr>
              <w:pStyle w:val="ListParagraph"/>
              <w:numPr>
                <w:ilvl w:val="0"/>
                <w:numId w:val="4"/>
              </w:numPr>
              <w:spacing w:before="0" w:beforeAutospacing="0" w:after="0" w:afterAutospacing="0" w:line="259" w:lineRule="auto"/>
              <w:contextualSpacing/>
              <w:rPr>
                <w:rFonts w:eastAsia="Helvetica"/>
                <w:bCs/>
                <w:sz w:val="20"/>
                <w:szCs w:val="20"/>
              </w:rPr>
            </w:pPr>
            <w:r w:rsidRPr="00693C6C">
              <w:rPr>
                <w:rFonts w:eastAsia="Helvetica"/>
                <w:bCs/>
                <w:sz w:val="20"/>
                <w:szCs w:val="20"/>
              </w:rPr>
              <w:t xml:space="preserve">the service is provided to the </w:t>
            </w:r>
            <w:r w:rsidR="00DE7E94">
              <w:rPr>
                <w:rFonts w:eastAsia="Helvetica"/>
                <w:bCs/>
                <w:sz w:val="20"/>
                <w:szCs w:val="20"/>
              </w:rPr>
              <w:t>patient</w:t>
            </w:r>
            <w:r w:rsidR="00DE7E94" w:rsidRPr="00693C6C">
              <w:rPr>
                <w:rFonts w:eastAsia="Helvetica"/>
                <w:bCs/>
                <w:sz w:val="20"/>
                <w:szCs w:val="20"/>
              </w:rPr>
              <w:t xml:space="preserve"> </w:t>
            </w:r>
            <w:r w:rsidRPr="00693C6C">
              <w:rPr>
                <w:rFonts w:eastAsia="Helvetica"/>
                <w:bCs/>
                <w:sz w:val="20"/>
                <w:szCs w:val="20"/>
              </w:rPr>
              <w:t>individually and in person; and</w:t>
            </w:r>
          </w:p>
          <w:p w14:paraId="0666D2B1" w14:textId="77777777" w:rsidR="0080592B" w:rsidRPr="00693C6C" w:rsidRDefault="00120A88" w:rsidP="00F10248">
            <w:pPr>
              <w:pStyle w:val="ListParagraph"/>
              <w:numPr>
                <w:ilvl w:val="0"/>
                <w:numId w:val="4"/>
              </w:numPr>
              <w:spacing w:before="0" w:beforeAutospacing="0" w:after="0" w:afterAutospacing="0" w:line="259" w:lineRule="auto"/>
              <w:contextualSpacing/>
              <w:rPr>
                <w:rFonts w:eastAsia="Helvetica"/>
                <w:bCs/>
                <w:sz w:val="20"/>
                <w:szCs w:val="20"/>
              </w:rPr>
            </w:pPr>
            <w:r w:rsidRPr="00693C6C">
              <w:rPr>
                <w:rFonts w:eastAsia="Helvetica"/>
                <w:bCs/>
                <w:sz w:val="20"/>
                <w:szCs w:val="20"/>
              </w:rPr>
              <w:t xml:space="preserve">the service is of at least 20 minutes </w:t>
            </w:r>
            <w:r w:rsidR="00462C53" w:rsidRPr="00693C6C">
              <w:rPr>
                <w:rFonts w:eastAsia="Helvetica"/>
                <w:bCs/>
                <w:sz w:val="20"/>
                <w:szCs w:val="20"/>
              </w:rPr>
              <w:t xml:space="preserve">in </w:t>
            </w:r>
            <w:r w:rsidRPr="00693C6C">
              <w:rPr>
                <w:rFonts w:eastAsia="Helvetica"/>
                <w:bCs/>
                <w:sz w:val="20"/>
                <w:szCs w:val="20"/>
              </w:rPr>
              <w:t>duration</w:t>
            </w:r>
            <w:r w:rsidR="005E2F26" w:rsidRPr="00693C6C">
              <w:rPr>
                <w:rFonts w:eastAsia="Helvetica"/>
                <w:bCs/>
                <w:sz w:val="20"/>
                <w:szCs w:val="20"/>
              </w:rPr>
              <w:t>.</w:t>
            </w:r>
            <w:r w:rsidRPr="00693C6C">
              <w:rPr>
                <w:rFonts w:eastAsia="Helvetica"/>
                <w:bCs/>
                <w:sz w:val="20"/>
                <w:szCs w:val="20"/>
              </w:rPr>
              <w:t xml:space="preserve">    </w:t>
            </w:r>
          </w:p>
        </w:tc>
        <w:tc>
          <w:tcPr>
            <w:tcW w:w="2195"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31AD8D38" w14:textId="77777777" w:rsidR="0080592B" w:rsidRPr="00693C6C" w:rsidRDefault="006A2EC2" w:rsidP="006A2EC2">
            <w:pPr>
              <w:keepNext/>
              <w:spacing w:before="60" w:after="60" w:line="276" w:lineRule="auto"/>
              <w:ind w:left="594" w:right="-665"/>
              <w:rPr>
                <w:iCs/>
                <w:sz w:val="20"/>
                <w:szCs w:val="20"/>
              </w:rPr>
            </w:pPr>
            <w:r w:rsidRPr="00693C6C">
              <w:rPr>
                <w:iCs/>
                <w:sz w:val="20"/>
                <w:szCs w:val="20"/>
              </w:rPr>
              <w:t>63.25</w:t>
            </w:r>
          </w:p>
        </w:tc>
      </w:tr>
      <w:tr w:rsidR="0080592B" w:rsidRPr="007831AA" w14:paraId="5B3E0256" w14:textId="77777777" w:rsidTr="00801FA7">
        <w:trPr>
          <w:cantSplit/>
          <w:trHeight w:val="1697"/>
        </w:trPr>
        <w:tc>
          <w:tcPr>
            <w:tcW w:w="1384"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6C7C0D57" w14:textId="77777777" w:rsidR="0080592B" w:rsidRPr="00693C6C" w:rsidRDefault="0080592B" w:rsidP="00A0444E">
            <w:pPr>
              <w:rPr>
                <w:color w:val="000000"/>
                <w:sz w:val="20"/>
                <w:szCs w:val="20"/>
              </w:rPr>
            </w:pPr>
            <w:r w:rsidRPr="00693C6C">
              <w:rPr>
                <w:color w:val="000000"/>
                <w:sz w:val="20"/>
                <w:szCs w:val="20"/>
              </w:rPr>
              <w:t>82351</w:t>
            </w:r>
          </w:p>
        </w:tc>
        <w:tc>
          <w:tcPr>
            <w:tcW w:w="6203"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6E18C008" w14:textId="262E9811" w:rsidR="005E2F26" w:rsidRPr="00693C6C" w:rsidRDefault="005E2F26" w:rsidP="007559E8">
            <w:pPr>
              <w:rPr>
                <w:rFonts w:eastAsia="Helvetica"/>
                <w:bCs/>
                <w:sz w:val="20"/>
                <w:szCs w:val="20"/>
              </w:rPr>
            </w:pPr>
            <w:r w:rsidRPr="00693C6C">
              <w:rPr>
                <w:rFonts w:eastAsia="Helvetica"/>
                <w:bCs/>
                <w:sz w:val="20"/>
                <w:szCs w:val="20"/>
              </w:rPr>
              <w:t xml:space="preserve">Dietetics health service provided to an </w:t>
            </w:r>
            <w:r w:rsidRPr="00693C6C">
              <w:rPr>
                <w:rFonts w:eastAsia="Helvetica"/>
                <w:b/>
                <w:bCs/>
                <w:sz w:val="20"/>
                <w:szCs w:val="20"/>
              </w:rPr>
              <w:t>eligible patient</w:t>
            </w:r>
            <w:r w:rsidRPr="00693C6C">
              <w:rPr>
                <w:rFonts w:eastAsia="Helvetica"/>
                <w:bCs/>
                <w:sz w:val="20"/>
                <w:szCs w:val="20"/>
              </w:rPr>
              <w:t xml:space="preserve"> by an </w:t>
            </w:r>
            <w:r w:rsidR="005E2056" w:rsidRPr="00693C6C">
              <w:rPr>
                <w:rFonts w:eastAsia="Helvetica"/>
                <w:b/>
                <w:bCs/>
                <w:sz w:val="20"/>
                <w:szCs w:val="20"/>
              </w:rPr>
              <w:t xml:space="preserve">eligible </w:t>
            </w:r>
            <w:r w:rsidR="005E2056" w:rsidRPr="00693C6C">
              <w:rPr>
                <w:rFonts w:eastAsia="Helvetica"/>
                <w:b/>
                <w:bCs/>
                <w:iCs/>
                <w:sz w:val="20"/>
                <w:szCs w:val="20"/>
              </w:rPr>
              <w:t>dietitian</w:t>
            </w:r>
            <w:r w:rsidRPr="00693C6C">
              <w:rPr>
                <w:rFonts w:eastAsia="Helvetica"/>
                <w:bCs/>
                <w:sz w:val="20"/>
                <w:szCs w:val="20"/>
              </w:rPr>
              <w:t xml:space="preserve"> if: </w:t>
            </w:r>
          </w:p>
          <w:p w14:paraId="468BF5CE" w14:textId="77777777" w:rsidR="00DE716D" w:rsidRPr="00693C6C" w:rsidRDefault="005E2F26" w:rsidP="00F10248">
            <w:pPr>
              <w:pStyle w:val="ListParagraph"/>
              <w:numPr>
                <w:ilvl w:val="0"/>
                <w:numId w:val="7"/>
              </w:numPr>
              <w:spacing w:before="0" w:beforeAutospacing="0" w:after="0" w:afterAutospacing="0" w:line="259" w:lineRule="auto"/>
              <w:contextualSpacing/>
              <w:rPr>
                <w:rFonts w:eastAsia="Helvetica"/>
                <w:bCs/>
                <w:sz w:val="20"/>
                <w:szCs w:val="20"/>
              </w:rPr>
            </w:pPr>
            <w:r w:rsidRPr="00693C6C">
              <w:rPr>
                <w:rFonts w:eastAsia="Helvetica"/>
                <w:bCs/>
                <w:sz w:val="20"/>
                <w:szCs w:val="20"/>
              </w:rPr>
              <w:t xml:space="preserve">the service is recommended in the patient’s </w:t>
            </w:r>
            <w:r w:rsidRPr="00693C6C">
              <w:rPr>
                <w:rFonts w:eastAsia="Helvetica"/>
                <w:b/>
                <w:bCs/>
                <w:sz w:val="20"/>
                <w:szCs w:val="20"/>
              </w:rPr>
              <w:t>eating disorder treatment and management plan</w:t>
            </w:r>
            <w:r w:rsidRPr="00693C6C">
              <w:rPr>
                <w:rFonts w:eastAsia="Helvetica"/>
                <w:bCs/>
                <w:sz w:val="20"/>
                <w:szCs w:val="20"/>
              </w:rPr>
              <w:t>; and</w:t>
            </w:r>
          </w:p>
          <w:p w14:paraId="0261C644" w14:textId="0B1DE279" w:rsidR="00DE716D" w:rsidRDefault="005E2F26" w:rsidP="00F10248">
            <w:pPr>
              <w:pStyle w:val="ListParagraph"/>
              <w:numPr>
                <w:ilvl w:val="0"/>
                <w:numId w:val="7"/>
              </w:numPr>
              <w:spacing w:before="0" w:beforeAutospacing="0" w:after="0" w:afterAutospacing="0" w:line="259" w:lineRule="auto"/>
              <w:contextualSpacing/>
              <w:rPr>
                <w:rFonts w:eastAsia="Helvetica"/>
                <w:bCs/>
                <w:sz w:val="20"/>
                <w:szCs w:val="20"/>
              </w:rPr>
            </w:pPr>
            <w:r w:rsidRPr="00693C6C">
              <w:rPr>
                <w:rFonts w:eastAsia="Helvetica"/>
                <w:bCs/>
                <w:sz w:val="20"/>
                <w:szCs w:val="20"/>
              </w:rPr>
              <w:t xml:space="preserve">the </w:t>
            </w:r>
            <w:r w:rsidR="00DE7E94">
              <w:rPr>
                <w:rFonts w:eastAsia="Helvetica"/>
                <w:bCs/>
                <w:sz w:val="20"/>
                <w:szCs w:val="20"/>
              </w:rPr>
              <w:t>patient</w:t>
            </w:r>
            <w:r w:rsidR="00DE7E94" w:rsidRPr="00693C6C">
              <w:rPr>
                <w:rFonts w:eastAsia="Helvetica"/>
                <w:bCs/>
                <w:sz w:val="20"/>
                <w:szCs w:val="20"/>
              </w:rPr>
              <w:t xml:space="preserve"> </w:t>
            </w:r>
            <w:r w:rsidRPr="00693C6C">
              <w:rPr>
                <w:rFonts w:eastAsia="Helvetica"/>
                <w:bCs/>
                <w:sz w:val="20"/>
                <w:szCs w:val="20"/>
              </w:rPr>
              <w:t>is not an admitted patient of a hospital; and</w:t>
            </w:r>
          </w:p>
          <w:p w14:paraId="12436A62" w14:textId="3D7A8DC2" w:rsidR="00DE7E94" w:rsidRPr="00070612" w:rsidRDefault="00DE7E94">
            <w:pPr>
              <w:pStyle w:val="ListParagraph"/>
              <w:numPr>
                <w:ilvl w:val="0"/>
                <w:numId w:val="7"/>
              </w:numPr>
              <w:spacing w:before="0" w:beforeAutospacing="0" w:after="0" w:afterAutospacing="0" w:line="259" w:lineRule="auto"/>
              <w:contextualSpacing/>
              <w:rPr>
                <w:rFonts w:eastAsia="Helvetica"/>
                <w:bCs/>
                <w:sz w:val="20"/>
                <w:szCs w:val="20"/>
              </w:rPr>
            </w:pPr>
            <w:r>
              <w:rPr>
                <w:rFonts w:eastAsia="Helvetica"/>
                <w:bCs/>
                <w:sz w:val="20"/>
                <w:szCs w:val="20"/>
              </w:rPr>
              <w:t xml:space="preserve">the service is provided to the patient individually; and </w:t>
            </w:r>
          </w:p>
          <w:p w14:paraId="7BFFDDCA" w14:textId="77777777" w:rsidR="00DE716D" w:rsidRPr="00693C6C" w:rsidRDefault="00DE716D" w:rsidP="00F10248">
            <w:pPr>
              <w:pStyle w:val="ListParagraph"/>
              <w:numPr>
                <w:ilvl w:val="0"/>
                <w:numId w:val="7"/>
              </w:numPr>
              <w:spacing w:before="0" w:beforeAutospacing="0" w:after="0" w:afterAutospacing="0" w:line="259" w:lineRule="auto"/>
              <w:contextualSpacing/>
              <w:rPr>
                <w:rFonts w:eastAsia="Helvetica"/>
                <w:bCs/>
                <w:sz w:val="20"/>
                <w:szCs w:val="20"/>
              </w:rPr>
            </w:pPr>
            <w:r w:rsidRPr="00693C6C">
              <w:rPr>
                <w:rFonts w:eastAsia="Helvetica"/>
                <w:bCs/>
                <w:sz w:val="20"/>
                <w:szCs w:val="20"/>
              </w:rPr>
              <w:t xml:space="preserve">the </w:t>
            </w:r>
            <w:r w:rsidRPr="00693C6C">
              <w:rPr>
                <w:sz w:val="20"/>
                <w:szCs w:val="20"/>
              </w:rPr>
              <w:t>attendance is by video conference; and</w:t>
            </w:r>
          </w:p>
          <w:p w14:paraId="21EC8C57" w14:textId="77777777" w:rsidR="00DE716D" w:rsidRPr="00693C6C" w:rsidRDefault="00DE716D" w:rsidP="00F10248">
            <w:pPr>
              <w:pStyle w:val="ListParagraph"/>
              <w:numPr>
                <w:ilvl w:val="0"/>
                <w:numId w:val="7"/>
              </w:numPr>
              <w:spacing w:before="0" w:beforeAutospacing="0" w:after="0" w:afterAutospacing="0" w:line="259" w:lineRule="auto"/>
              <w:contextualSpacing/>
              <w:rPr>
                <w:rFonts w:eastAsia="Helvetica"/>
                <w:bCs/>
                <w:sz w:val="20"/>
                <w:szCs w:val="20"/>
              </w:rPr>
            </w:pPr>
            <w:r w:rsidRPr="00693C6C">
              <w:rPr>
                <w:sz w:val="20"/>
                <w:szCs w:val="20"/>
              </w:rPr>
              <w:t>the patient is located within a telehealth eligible area; and</w:t>
            </w:r>
          </w:p>
          <w:p w14:paraId="0AD0BD0D" w14:textId="77777777" w:rsidR="00DE716D" w:rsidRPr="00693C6C" w:rsidRDefault="00DE716D" w:rsidP="00F10248">
            <w:pPr>
              <w:pStyle w:val="ListParagraph"/>
              <w:numPr>
                <w:ilvl w:val="0"/>
                <w:numId w:val="7"/>
              </w:numPr>
              <w:spacing w:before="0" w:beforeAutospacing="0" w:after="0" w:afterAutospacing="0" w:line="259" w:lineRule="auto"/>
              <w:contextualSpacing/>
              <w:rPr>
                <w:rFonts w:eastAsia="Helvetica"/>
                <w:bCs/>
                <w:sz w:val="20"/>
                <w:szCs w:val="20"/>
              </w:rPr>
            </w:pPr>
            <w:r w:rsidRPr="00693C6C">
              <w:rPr>
                <w:rFonts w:eastAsia="Helvetica"/>
                <w:bCs/>
                <w:sz w:val="20"/>
                <w:szCs w:val="20"/>
              </w:rPr>
              <w:t xml:space="preserve">the patient is, </w:t>
            </w:r>
            <w:r w:rsidRPr="00693C6C">
              <w:rPr>
                <w:sz w:val="20"/>
                <w:szCs w:val="20"/>
              </w:rPr>
              <w:t xml:space="preserve">at the time of the attendance, at least 15 kilometres by road from the </w:t>
            </w:r>
            <w:r w:rsidRPr="00693C6C">
              <w:rPr>
                <w:rFonts w:eastAsia="Helvetica"/>
                <w:bCs/>
                <w:sz w:val="20"/>
                <w:szCs w:val="20"/>
              </w:rPr>
              <w:t>dietitian; and</w:t>
            </w:r>
          </w:p>
          <w:p w14:paraId="04F14E3A" w14:textId="77777777" w:rsidR="0080592B" w:rsidRPr="00693C6C" w:rsidRDefault="00DE716D" w:rsidP="00F10248">
            <w:pPr>
              <w:pStyle w:val="ListParagraph"/>
              <w:numPr>
                <w:ilvl w:val="0"/>
                <w:numId w:val="7"/>
              </w:numPr>
              <w:spacing w:before="0" w:beforeAutospacing="0" w:after="0" w:afterAutospacing="0" w:line="259" w:lineRule="auto"/>
              <w:contextualSpacing/>
              <w:rPr>
                <w:rFonts w:eastAsia="Helvetica"/>
                <w:bCs/>
                <w:sz w:val="20"/>
                <w:szCs w:val="20"/>
              </w:rPr>
            </w:pPr>
            <w:r w:rsidRPr="00693C6C">
              <w:rPr>
                <w:rFonts w:eastAsia="Helvetica"/>
                <w:bCs/>
                <w:sz w:val="20"/>
                <w:szCs w:val="20"/>
              </w:rPr>
              <w:t>the service is of at least 20 minutes duration.  </w:t>
            </w:r>
          </w:p>
        </w:tc>
        <w:tc>
          <w:tcPr>
            <w:tcW w:w="2195"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3852CAE2" w14:textId="77777777" w:rsidR="0080592B" w:rsidRPr="00693C6C" w:rsidRDefault="006A2EC2" w:rsidP="006A2EC2">
            <w:pPr>
              <w:keepNext/>
              <w:spacing w:before="60" w:after="60" w:line="276" w:lineRule="auto"/>
              <w:ind w:left="594" w:right="-665"/>
              <w:rPr>
                <w:iCs/>
                <w:sz w:val="20"/>
                <w:szCs w:val="20"/>
              </w:rPr>
            </w:pPr>
            <w:r w:rsidRPr="00693C6C">
              <w:rPr>
                <w:iCs/>
                <w:sz w:val="20"/>
                <w:szCs w:val="20"/>
              </w:rPr>
              <w:t>63.25</w:t>
            </w:r>
          </w:p>
        </w:tc>
      </w:tr>
      <w:tr w:rsidR="004D2EAE" w:rsidRPr="007831AA" w14:paraId="41645596" w14:textId="77777777" w:rsidTr="00E70E24">
        <w:trPr>
          <w:cantSplit/>
          <w:trHeight w:val="520"/>
        </w:trPr>
        <w:tc>
          <w:tcPr>
            <w:tcW w:w="7587" w:type="dxa"/>
            <w:gridSpan w:val="2"/>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74EC8CF5" w14:textId="77777777" w:rsidR="004D2EAE" w:rsidRPr="00A0444E" w:rsidRDefault="004D2EAE" w:rsidP="00A0444E">
            <w:pPr>
              <w:spacing w:before="60"/>
              <w:rPr>
                <w:rFonts w:eastAsia="Times New Roman"/>
                <w:b/>
                <w:sz w:val="22"/>
                <w:szCs w:val="22"/>
              </w:rPr>
            </w:pPr>
            <w:r w:rsidRPr="00A0444E">
              <w:rPr>
                <w:b/>
                <w:color w:val="000000"/>
                <w:sz w:val="22"/>
                <w:szCs w:val="22"/>
              </w:rPr>
              <w:t>Subgroup 2</w:t>
            </w:r>
            <w:r>
              <w:rPr>
                <w:b/>
                <w:sz w:val="22"/>
                <w:szCs w:val="22"/>
              </w:rPr>
              <w:t xml:space="preserve">  </w:t>
            </w:r>
            <w:r>
              <w:rPr>
                <w:b/>
                <w:bCs/>
                <w:color w:val="000000"/>
                <w:sz w:val="22"/>
                <w:szCs w:val="22"/>
                <w:shd w:val="clear" w:color="auto" w:fill="FFFFFF"/>
              </w:rPr>
              <w:t>– </w:t>
            </w:r>
            <w:r w:rsidRPr="00A0444E">
              <w:rPr>
                <w:b/>
                <w:sz w:val="22"/>
                <w:szCs w:val="22"/>
              </w:rPr>
              <w:t xml:space="preserve">Eating disorder psychological treatment services provided by eligible </w:t>
            </w:r>
            <w:r w:rsidRPr="00A0444E">
              <w:rPr>
                <w:b/>
                <w:bCs/>
                <w:sz w:val="22"/>
                <w:szCs w:val="22"/>
              </w:rPr>
              <w:t>clinical psychologists</w:t>
            </w:r>
          </w:p>
        </w:tc>
        <w:tc>
          <w:tcPr>
            <w:tcW w:w="2195"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31E88C8A" w14:textId="77777777" w:rsidR="004D2EAE" w:rsidRDefault="004D2EAE" w:rsidP="00930AE8">
            <w:pPr>
              <w:keepNext/>
              <w:spacing w:before="60" w:after="60" w:line="276" w:lineRule="auto"/>
              <w:ind w:left="594" w:right="-665"/>
              <w:rPr>
                <w:iCs/>
                <w:sz w:val="20"/>
                <w:szCs w:val="20"/>
              </w:rPr>
            </w:pPr>
          </w:p>
        </w:tc>
      </w:tr>
      <w:tr w:rsidR="00EF3359" w:rsidRPr="007831AA" w14:paraId="656C7139" w14:textId="77777777" w:rsidTr="00A0444E">
        <w:trPr>
          <w:cantSplit/>
          <w:trHeight w:val="1697"/>
        </w:trPr>
        <w:tc>
          <w:tcPr>
            <w:tcW w:w="1384"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413431F6" w14:textId="77777777" w:rsidR="00EF3359" w:rsidRPr="00693C6C" w:rsidRDefault="00930AE8" w:rsidP="00EF1FFB">
            <w:pPr>
              <w:spacing w:before="60"/>
              <w:rPr>
                <w:color w:val="000000"/>
                <w:sz w:val="20"/>
                <w:szCs w:val="20"/>
              </w:rPr>
            </w:pPr>
            <w:r w:rsidRPr="00693C6C">
              <w:rPr>
                <w:color w:val="000000"/>
                <w:sz w:val="20"/>
                <w:szCs w:val="20"/>
              </w:rPr>
              <w:t>82352</w:t>
            </w:r>
          </w:p>
        </w:tc>
        <w:tc>
          <w:tcPr>
            <w:tcW w:w="6203"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0A6D7560" w14:textId="77777777" w:rsidR="00E013CE" w:rsidRPr="00693C6C" w:rsidRDefault="00E013CE" w:rsidP="00E013CE">
            <w:pPr>
              <w:rPr>
                <w:rFonts w:eastAsia="Helvetica"/>
                <w:bCs/>
                <w:sz w:val="20"/>
                <w:szCs w:val="20"/>
              </w:rPr>
            </w:pPr>
            <w:r w:rsidRPr="00693C6C">
              <w:rPr>
                <w:b/>
                <w:sz w:val="20"/>
                <w:szCs w:val="20"/>
              </w:rPr>
              <w:t>Eating disorder psychological treatment service</w:t>
            </w:r>
            <w:r w:rsidRPr="00693C6C">
              <w:rPr>
                <w:rFonts w:eastAsia="Helvetica"/>
                <w:bCs/>
                <w:sz w:val="20"/>
                <w:szCs w:val="20"/>
              </w:rPr>
              <w:t xml:space="preserve"> provided to an </w:t>
            </w:r>
            <w:r w:rsidRPr="00693C6C">
              <w:rPr>
                <w:rFonts w:eastAsia="Helvetica"/>
                <w:b/>
                <w:bCs/>
                <w:sz w:val="20"/>
                <w:szCs w:val="20"/>
              </w:rPr>
              <w:t>eligible patient</w:t>
            </w:r>
            <w:r w:rsidRPr="00693C6C">
              <w:rPr>
                <w:rFonts w:eastAsia="Helvetica"/>
                <w:bCs/>
                <w:sz w:val="20"/>
                <w:szCs w:val="20"/>
              </w:rPr>
              <w:t xml:space="preserve"> in consulting rooms by an </w:t>
            </w:r>
            <w:r w:rsidRPr="00693C6C">
              <w:rPr>
                <w:rFonts w:eastAsia="Helvetica"/>
                <w:b/>
                <w:bCs/>
                <w:sz w:val="20"/>
                <w:szCs w:val="20"/>
              </w:rPr>
              <w:t>eligible</w:t>
            </w:r>
            <w:r w:rsidRPr="00693C6C">
              <w:rPr>
                <w:rFonts w:eastAsia="Helvetica"/>
                <w:bCs/>
                <w:sz w:val="20"/>
                <w:szCs w:val="20"/>
              </w:rPr>
              <w:t xml:space="preserve"> </w:t>
            </w:r>
            <w:r w:rsidRPr="00693C6C">
              <w:rPr>
                <w:b/>
                <w:bCs/>
                <w:sz w:val="20"/>
                <w:szCs w:val="20"/>
              </w:rPr>
              <w:t>clinical psychologist</w:t>
            </w:r>
            <w:r w:rsidRPr="00693C6C">
              <w:rPr>
                <w:sz w:val="20"/>
                <w:szCs w:val="20"/>
              </w:rPr>
              <w:t xml:space="preserve"> </w:t>
            </w:r>
            <w:r w:rsidRPr="00693C6C">
              <w:rPr>
                <w:rFonts w:eastAsia="Helvetica"/>
                <w:bCs/>
                <w:sz w:val="20"/>
                <w:szCs w:val="20"/>
              </w:rPr>
              <w:t xml:space="preserve">if: </w:t>
            </w:r>
          </w:p>
          <w:p w14:paraId="243C9089" w14:textId="77777777" w:rsidR="00E013CE" w:rsidRPr="00693C6C" w:rsidRDefault="00E013CE" w:rsidP="00F10248">
            <w:pPr>
              <w:pStyle w:val="ListParagraph"/>
              <w:numPr>
                <w:ilvl w:val="0"/>
                <w:numId w:val="8"/>
              </w:numPr>
              <w:spacing w:before="0" w:beforeAutospacing="0" w:after="0" w:afterAutospacing="0" w:line="259" w:lineRule="auto"/>
              <w:contextualSpacing/>
              <w:rPr>
                <w:rFonts w:eastAsia="Helvetica"/>
                <w:bCs/>
                <w:sz w:val="20"/>
                <w:szCs w:val="20"/>
              </w:rPr>
            </w:pPr>
            <w:r w:rsidRPr="00693C6C">
              <w:rPr>
                <w:rFonts w:eastAsia="Helvetica"/>
                <w:bCs/>
                <w:sz w:val="20"/>
                <w:szCs w:val="20"/>
              </w:rPr>
              <w:t xml:space="preserve">the service is recommended in the patient’s </w:t>
            </w:r>
            <w:r w:rsidRPr="00693C6C">
              <w:rPr>
                <w:rFonts w:eastAsia="Helvetica"/>
                <w:b/>
                <w:bCs/>
                <w:sz w:val="20"/>
                <w:szCs w:val="20"/>
              </w:rPr>
              <w:t>eating disorder treatment and management plan</w:t>
            </w:r>
            <w:r w:rsidRPr="00693C6C">
              <w:rPr>
                <w:rFonts w:eastAsia="Helvetica"/>
                <w:bCs/>
                <w:sz w:val="20"/>
                <w:szCs w:val="20"/>
              </w:rPr>
              <w:t>; and</w:t>
            </w:r>
          </w:p>
          <w:p w14:paraId="42819523" w14:textId="1485F37B" w:rsidR="00E013CE" w:rsidRPr="00693C6C" w:rsidRDefault="00E013CE" w:rsidP="00F10248">
            <w:pPr>
              <w:pStyle w:val="ListParagraph"/>
              <w:numPr>
                <w:ilvl w:val="0"/>
                <w:numId w:val="8"/>
              </w:numPr>
              <w:spacing w:before="0" w:beforeAutospacing="0" w:after="0" w:afterAutospacing="0" w:line="259" w:lineRule="auto"/>
              <w:contextualSpacing/>
              <w:rPr>
                <w:rFonts w:eastAsia="Helvetica"/>
                <w:bCs/>
                <w:sz w:val="20"/>
                <w:szCs w:val="20"/>
              </w:rPr>
            </w:pPr>
            <w:r w:rsidRPr="00693C6C">
              <w:rPr>
                <w:rFonts w:eastAsia="Helvetica"/>
                <w:bCs/>
                <w:sz w:val="20"/>
                <w:szCs w:val="20"/>
              </w:rPr>
              <w:t xml:space="preserve">the </w:t>
            </w:r>
            <w:r w:rsidR="00FF6C3B">
              <w:rPr>
                <w:rFonts w:eastAsia="Helvetica"/>
                <w:bCs/>
                <w:sz w:val="20"/>
                <w:szCs w:val="20"/>
              </w:rPr>
              <w:t>patient</w:t>
            </w:r>
            <w:r w:rsidR="00FF6C3B" w:rsidRPr="00693C6C">
              <w:rPr>
                <w:rFonts w:eastAsia="Helvetica"/>
                <w:bCs/>
                <w:sz w:val="20"/>
                <w:szCs w:val="20"/>
              </w:rPr>
              <w:t xml:space="preserve"> </w:t>
            </w:r>
            <w:r w:rsidRPr="00693C6C">
              <w:rPr>
                <w:rFonts w:eastAsia="Helvetica"/>
                <w:bCs/>
                <w:sz w:val="20"/>
                <w:szCs w:val="20"/>
              </w:rPr>
              <w:t>is not an admitted patient of a hospital; and</w:t>
            </w:r>
          </w:p>
          <w:p w14:paraId="0043307E" w14:textId="71DA8002" w:rsidR="00E013CE" w:rsidRPr="00693C6C" w:rsidRDefault="00E013CE" w:rsidP="00F10248">
            <w:pPr>
              <w:pStyle w:val="ListParagraph"/>
              <w:numPr>
                <w:ilvl w:val="0"/>
                <w:numId w:val="8"/>
              </w:numPr>
              <w:spacing w:before="0" w:beforeAutospacing="0" w:after="0" w:afterAutospacing="0" w:line="259" w:lineRule="auto"/>
              <w:contextualSpacing/>
              <w:rPr>
                <w:rFonts w:eastAsia="Helvetica"/>
                <w:bCs/>
                <w:sz w:val="20"/>
                <w:szCs w:val="20"/>
              </w:rPr>
            </w:pPr>
            <w:r w:rsidRPr="00693C6C">
              <w:rPr>
                <w:rFonts w:eastAsia="Helvetica"/>
                <w:bCs/>
                <w:sz w:val="20"/>
                <w:szCs w:val="20"/>
              </w:rPr>
              <w:t xml:space="preserve">the service is provided to the </w:t>
            </w:r>
            <w:r w:rsidR="00FF6C3B">
              <w:rPr>
                <w:rFonts w:eastAsia="Helvetica"/>
                <w:bCs/>
                <w:sz w:val="20"/>
                <w:szCs w:val="20"/>
              </w:rPr>
              <w:t>patient</w:t>
            </w:r>
            <w:r w:rsidR="00FF6C3B" w:rsidRPr="00693C6C">
              <w:rPr>
                <w:rFonts w:eastAsia="Helvetica"/>
                <w:bCs/>
                <w:sz w:val="20"/>
                <w:szCs w:val="20"/>
              </w:rPr>
              <w:t xml:space="preserve"> </w:t>
            </w:r>
            <w:r w:rsidRPr="00693C6C">
              <w:rPr>
                <w:rFonts w:eastAsia="Helvetica"/>
                <w:bCs/>
                <w:sz w:val="20"/>
                <w:szCs w:val="20"/>
              </w:rPr>
              <w:t>individually and in person; and</w:t>
            </w:r>
          </w:p>
          <w:p w14:paraId="2CA7FDE8" w14:textId="77777777" w:rsidR="00EF3359" w:rsidRPr="00693C6C" w:rsidRDefault="00E013CE" w:rsidP="00F10248">
            <w:pPr>
              <w:pStyle w:val="ListParagraph"/>
              <w:numPr>
                <w:ilvl w:val="0"/>
                <w:numId w:val="8"/>
              </w:numPr>
              <w:spacing w:before="0" w:beforeAutospacing="0" w:after="0" w:afterAutospacing="0" w:line="259" w:lineRule="auto"/>
              <w:contextualSpacing/>
              <w:rPr>
                <w:rFonts w:eastAsia="Times New Roman"/>
                <w:sz w:val="20"/>
                <w:szCs w:val="20"/>
              </w:rPr>
            </w:pPr>
            <w:r w:rsidRPr="00693C6C">
              <w:rPr>
                <w:rFonts w:eastAsia="Helvetica"/>
                <w:bCs/>
                <w:sz w:val="20"/>
                <w:szCs w:val="20"/>
              </w:rPr>
              <w:t>the service is at least 30 minutes but less than 50 minutes in duration.    </w:t>
            </w:r>
          </w:p>
        </w:tc>
        <w:tc>
          <w:tcPr>
            <w:tcW w:w="2195"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43C48699" w14:textId="77777777" w:rsidR="00EF3359" w:rsidRPr="00693C6C" w:rsidRDefault="00360B32" w:rsidP="00930AE8">
            <w:pPr>
              <w:keepNext/>
              <w:spacing w:before="60" w:after="60" w:line="276" w:lineRule="auto"/>
              <w:ind w:left="594" w:right="-665"/>
              <w:rPr>
                <w:iCs/>
                <w:sz w:val="20"/>
                <w:szCs w:val="20"/>
              </w:rPr>
            </w:pPr>
            <w:r w:rsidRPr="00693C6C">
              <w:rPr>
                <w:iCs/>
                <w:sz w:val="20"/>
                <w:szCs w:val="20"/>
              </w:rPr>
              <w:t>101.35</w:t>
            </w:r>
          </w:p>
        </w:tc>
      </w:tr>
      <w:tr w:rsidR="00930AE8" w:rsidRPr="007831AA" w14:paraId="42797FCA" w14:textId="77777777" w:rsidTr="001360F5">
        <w:trPr>
          <w:cantSplit/>
          <w:trHeight w:val="2858"/>
        </w:trPr>
        <w:tc>
          <w:tcPr>
            <w:tcW w:w="1384"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0C408927" w14:textId="77777777" w:rsidR="00930AE8" w:rsidRPr="00693C6C" w:rsidRDefault="00930AE8" w:rsidP="002120D6">
            <w:pPr>
              <w:rPr>
                <w:color w:val="000000"/>
                <w:sz w:val="20"/>
                <w:szCs w:val="20"/>
              </w:rPr>
            </w:pPr>
            <w:r w:rsidRPr="00693C6C">
              <w:rPr>
                <w:color w:val="000000"/>
                <w:sz w:val="20"/>
                <w:szCs w:val="20"/>
              </w:rPr>
              <w:t>82353</w:t>
            </w:r>
          </w:p>
        </w:tc>
        <w:tc>
          <w:tcPr>
            <w:tcW w:w="6203"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22DA50CC" w14:textId="77777777" w:rsidR="00CC3B13" w:rsidRPr="00693C6C" w:rsidRDefault="00CC3B13" w:rsidP="002120D6">
            <w:pPr>
              <w:rPr>
                <w:rFonts w:eastAsia="Helvetica"/>
                <w:bCs/>
                <w:sz w:val="20"/>
                <w:szCs w:val="20"/>
              </w:rPr>
            </w:pPr>
            <w:r w:rsidRPr="00693C6C">
              <w:rPr>
                <w:b/>
                <w:sz w:val="20"/>
                <w:szCs w:val="20"/>
              </w:rPr>
              <w:t>Eating disorder psychological treatment service</w:t>
            </w:r>
            <w:r w:rsidRPr="00693C6C">
              <w:rPr>
                <w:rFonts w:eastAsia="Helvetica"/>
                <w:bCs/>
                <w:sz w:val="20"/>
                <w:szCs w:val="20"/>
              </w:rPr>
              <w:t xml:space="preserve"> provided to an </w:t>
            </w:r>
            <w:r w:rsidRPr="00693C6C">
              <w:rPr>
                <w:rFonts w:eastAsia="Helvetica"/>
                <w:b/>
                <w:bCs/>
                <w:sz w:val="20"/>
                <w:szCs w:val="20"/>
              </w:rPr>
              <w:t>eligible patient</w:t>
            </w:r>
            <w:r w:rsidRPr="00693C6C">
              <w:rPr>
                <w:rFonts w:eastAsia="Helvetica"/>
                <w:bCs/>
                <w:sz w:val="20"/>
                <w:szCs w:val="20"/>
              </w:rPr>
              <w:t xml:space="preserve"> by an </w:t>
            </w:r>
            <w:r w:rsidRPr="00693C6C">
              <w:rPr>
                <w:rFonts w:eastAsia="Helvetica"/>
                <w:b/>
                <w:bCs/>
                <w:sz w:val="20"/>
                <w:szCs w:val="20"/>
              </w:rPr>
              <w:t>eligible</w:t>
            </w:r>
            <w:r w:rsidRPr="00693C6C">
              <w:rPr>
                <w:rFonts w:eastAsia="Helvetica"/>
                <w:bCs/>
                <w:sz w:val="20"/>
                <w:szCs w:val="20"/>
              </w:rPr>
              <w:t xml:space="preserve"> </w:t>
            </w:r>
            <w:r w:rsidRPr="00693C6C">
              <w:rPr>
                <w:b/>
                <w:bCs/>
                <w:sz w:val="20"/>
                <w:szCs w:val="20"/>
              </w:rPr>
              <w:t>clinical psychologist</w:t>
            </w:r>
            <w:r w:rsidRPr="00693C6C">
              <w:rPr>
                <w:sz w:val="20"/>
                <w:szCs w:val="20"/>
              </w:rPr>
              <w:t xml:space="preserve"> </w:t>
            </w:r>
            <w:r w:rsidRPr="00693C6C">
              <w:rPr>
                <w:rFonts w:eastAsia="Helvetica"/>
                <w:bCs/>
                <w:sz w:val="20"/>
                <w:szCs w:val="20"/>
              </w:rPr>
              <w:t xml:space="preserve">if: </w:t>
            </w:r>
          </w:p>
          <w:p w14:paraId="2C5A5B5B" w14:textId="77777777" w:rsidR="00CC3B13" w:rsidRPr="00693C6C" w:rsidRDefault="00CC3B13" w:rsidP="00F10248">
            <w:pPr>
              <w:pStyle w:val="ListParagraph"/>
              <w:numPr>
                <w:ilvl w:val="0"/>
                <w:numId w:val="9"/>
              </w:numPr>
              <w:spacing w:before="0" w:beforeAutospacing="0" w:after="0" w:afterAutospacing="0" w:line="259" w:lineRule="auto"/>
              <w:contextualSpacing/>
              <w:rPr>
                <w:rFonts w:eastAsia="Helvetica"/>
                <w:bCs/>
                <w:sz w:val="20"/>
                <w:szCs w:val="20"/>
              </w:rPr>
            </w:pPr>
            <w:r w:rsidRPr="00693C6C">
              <w:rPr>
                <w:rFonts w:eastAsia="Helvetica"/>
                <w:bCs/>
                <w:sz w:val="20"/>
                <w:szCs w:val="20"/>
              </w:rPr>
              <w:t xml:space="preserve">the service is recommended in the patient’s </w:t>
            </w:r>
            <w:r w:rsidRPr="00693C6C">
              <w:rPr>
                <w:rFonts w:eastAsia="Helvetica"/>
                <w:b/>
                <w:bCs/>
                <w:sz w:val="20"/>
                <w:szCs w:val="20"/>
              </w:rPr>
              <w:t>eating disorder treatment and management plan</w:t>
            </w:r>
            <w:r w:rsidRPr="00693C6C">
              <w:rPr>
                <w:rFonts w:eastAsia="Helvetica"/>
                <w:bCs/>
                <w:sz w:val="20"/>
                <w:szCs w:val="20"/>
              </w:rPr>
              <w:t>; and</w:t>
            </w:r>
          </w:p>
          <w:p w14:paraId="216F8335" w14:textId="666DD41F" w:rsidR="00CC3B13" w:rsidRDefault="00CC3B13" w:rsidP="00F10248">
            <w:pPr>
              <w:pStyle w:val="ListParagraph"/>
              <w:numPr>
                <w:ilvl w:val="0"/>
                <w:numId w:val="9"/>
              </w:numPr>
              <w:spacing w:before="0" w:beforeAutospacing="0" w:after="0" w:afterAutospacing="0" w:line="259" w:lineRule="auto"/>
              <w:contextualSpacing/>
              <w:rPr>
                <w:rFonts w:eastAsia="Helvetica"/>
                <w:bCs/>
                <w:sz w:val="20"/>
                <w:szCs w:val="20"/>
              </w:rPr>
            </w:pPr>
            <w:r w:rsidRPr="00693C6C">
              <w:rPr>
                <w:rFonts w:eastAsia="Helvetica"/>
                <w:bCs/>
                <w:sz w:val="20"/>
                <w:szCs w:val="20"/>
              </w:rPr>
              <w:t xml:space="preserve">the </w:t>
            </w:r>
            <w:r w:rsidR="00FF6C3B">
              <w:rPr>
                <w:rFonts w:eastAsia="Helvetica"/>
                <w:bCs/>
                <w:sz w:val="20"/>
                <w:szCs w:val="20"/>
              </w:rPr>
              <w:t>patient</w:t>
            </w:r>
            <w:r w:rsidR="00FF6C3B" w:rsidRPr="00693C6C">
              <w:rPr>
                <w:rFonts w:eastAsia="Helvetica"/>
                <w:bCs/>
                <w:sz w:val="20"/>
                <w:szCs w:val="20"/>
              </w:rPr>
              <w:t xml:space="preserve"> </w:t>
            </w:r>
            <w:r w:rsidRPr="00693C6C">
              <w:rPr>
                <w:rFonts w:eastAsia="Helvetica"/>
                <w:bCs/>
                <w:sz w:val="20"/>
                <w:szCs w:val="20"/>
              </w:rPr>
              <w:t>is not an admitted patient of a hospital; and</w:t>
            </w:r>
          </w:p>
          <w:p w14:paraId="0298146D" w14:textId="3D7EEEDC" w:rsidR="00FF6C3B" w:rsidRPr="00693C6C" w:rsidRDefault="00FF6C3B" w:rsidP="00F10248">
            <w:pPr>
              <w:pStyle w:val="ListParagraph"/>
              <w:numPr>
                <w:ilvl w:val="0"/>
                <w:numId w:val="9"/>
              </w:numPr>
              <w:spacing w:before="0" w:beforeAutospacing="0" w:after="0" w:afterAutospacing="0" w:line="259" w:lineRule="auto"/>
              <w:contextualSpacing/>
              <w:rPr>
                <w:rFonts w:eastAsia="Helvetica"/>
                <w:bCs/>
                <w:sz w:val="20"/>
                <w:szCs w:val="20"/>
              </w:rPr>
            </w:pPr>
            <w:r>
              <w:rPr>
                <w:rFonts w:eastAsia="Helvetica"/>
                <w:bCs/>
                <w:sz w:val="20"/>
                <w:szCs w:val="20"/>
              </w:rPr>
              <w:t>the service is provided to the patient individually; and</w:t>
            </w:r>
          </w:p>
          <w:p w14:paraId="4E09573A" w14:textId="77777777" w:rsidR="00574CBB" w:rsidRPr="00693C6C" w:rsidRDefault="001360F5" w:rsidP="00F10248">
            <w:pPr>
              <w:pStyle w:val="ListParagraph"/>
              <w:numPr>
                <w:ilvl w:val="0"/>
                <w:numId w:val="9"/>
              </w:numPr>
              <w:spacing w:before="0" w:beforeAutospacing="0" w:after="0" w:afterAutospacing="0" w:line="259" w:lineRule="auto"/>
              <w:contextualSpacing/>
              <w:rPr>
                <w:rFonts w:eastAsia="Helvetica"/>
                <w:bCs/>
                <w:sz w:val="20"/>
                <w:szCs w:val="20"/>
              </w:rPr>
            </w:pPr>
            <w:r w:rsidRPr="00693C6C">
              <w:rPr>
                <w:snapToGrid w:val="0"/>
                <w:sz w:val="20"/>
                <w:szCs w:val="20"/>
              </w:rPr>
              <w:t xml:space="preserve">the </w:t>
            </w:r>
            <w:r w:rsidR="00574CBB" w:rsidRPr="00693C6C">
              <w:rPr>
                <w:snapToGrid w:val="0"/>
                <w:sz w:val="20"/>
                <w:szCs w:val="20"/>
              </w:rPr>
              <w:t>attendance is by video conference; and</w:t>
            </w:r>
          </w:p>
          <w:p w14:paraId="57643724" w14:textId="77777777" w:rsidR="00574CBB" w:rsidRPr="00693C6C" w:rsidRDefault="00574CBB" w:rsidP="00F10248">
            <w:pPr>
              <w:pStyle w:val="ListParagraph"/>
              <w:numPr>
                <w:ilvl w:val="0"/>
                <w:numId w:val="9"/>
              </w:numPr>
              <w:spacing w:before="0" w:beforeAutospacing="0" w:after="0" w:afterAutospacing="0" w:line="259" w:lineRule="auto"/>
              <w:contextualSpacing/>
              <w:rPr>
                <w:rFonts w:eastAsia="Helvetica"/>
                <w:bCs/>
                <w:sz w:val="20"/>
                <w:szCs w:val="20"/>
              </w:rPr>
            </w:pPr>
            <w:r w:rsidRPr="00693C6C">
              <w:rPr>
                <w:snapToGrid w:val="0"/>
                <w:sz w:val="20"/>
                <w:szCs w:val="20"/>
              </w:rPr>
              <w:t>the patient is located within a telehealth eligible area; and</w:t>
            </w:r>
          </w:p>
          <w:p w14:paraId="3AA44F92" w14:textId="77777777" w:rsidR="00574CBB" w:rsidRPr="00693C6C" w:rsidRDefault="00574CBB" w:rsidP="00F10248">
            <w:pPr>
              <w:pStyle w:val="ListParagraph"/>
              <w:numPr>
                <w:ilvl w:val="0"/>
                <w:numId w:val="9"/>
              </w:numPr>
              <w:spacing w:before="0" w:beforeAutospacing="0" w:after="0" w:afterAutospacing="0" w:line="259" w:lineRule="auto"/>
              <w:contextualSpacing/>
              <w:rPr>
                <w:rFonts w:eastAsia="Helvetica"/>
                <w:bCs/>
                <w:sz w:val="20"/>
                <w:szCs w:val="20"/>
              </w:rPr>
            </w:pPr>
            <w:r w:rsidRPr="00693C6C">
              <w:rPr>
                <w:snapToGrid w:val="0"/>
                <w:sz w:val="20"/>
                <w:szCs w:val="20"/>
              </w:rPr>
              <w:t>the patient is, at the time of the attendance, at least 15 kilometres by road from the clinical psychologist; and</w:t>
            </w:r>
          </w:p>
          <w:p w14:paraId="4C8D78AB" w14:textId="77777777" w:rsidR="00930AE8" w:rsidRPr="00693C6C" w:rsidRDefault="00250F11" w:rsidP="00F10248">
            <w:pPr>
              <w:pStyle w:val="ListParagraph"/>
              <w:numPr>
                <w:ilvl w:val="0"/>
                <w:numId w:val="9"/>
              </w:numPr>
              <w:spacing w:before="0" w:beforeAutospacing="0" w:after="0" w:afterAutospacing="0" w:line="259" w:lineRule="auto"/>
              <w:contextualSpacing/>
              <w:rPr>
                <w:rFonts w:eastAsia="Helvetica"/>
                <w:bCs/>
                <w:sz w:val="20"/>
                <w:szCs w:val="20"/>
              </w:rPr>
            </w:pPr>
            <w:r w:rsidRPr="00693C6C">
              <w:rPr>
                <w:rFonts w:eastAsia="Helvetica"/>
                <w:bCs/>
                <w:sz w:val="20"/>
                <w:szCs w:val="20"/>
              </w:rPr>
              <w:t>the service is at least 30 minutes but less than 50 minutes in duration.</w:t>
            </w:r>
          </w:p>
        </w:tc>
        <w:tc>
          <w:tcPr>
            <w:tcW w:w="2195"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6A5B0FC9" w14:textId="77777777" w:rsidR="00930AE8" w:rsidRPr="00693C6C" w:rsidRDefault="00360B32" w:rsidP="00360B32">
            <w:pPr>
              <w:keepNext/>
              <w:spacing w:before="60" w:after="60" w:line="276" w:lineRule="auto"/>
              <w:ind w:left="594" w:right="-665"/>
              <w:rPr>
                <w:iCs/>
                <w:sz w:val="20"/>
                <w:szCs w:val="20"/>
              </w:rPr>
            </w:pPr>
            <w:r w:rsidRPr="00693C6C">
              <w:rPr>
                <w:iCs/>
                <w:sz w:val="20"/>
                <w:szCs w:val="20"/>
              </w:rPr>
              <w:t>101.35</w:t>
            </w:r>
          </w:p>
        </w:tc>
      </w:tr>
      <w:tr w:rsidR="00930AE8" w:rsidRPr="007831AA" w14:paraId="236EDFE1" w14:textId="77777777" w:rsidTr="00A0444E">
        <w:trPr>
          <w:cantSplit/>
          <w:trHeight w:val="892"/>
        </w:trPr>
        <w:tc>
          <w:tcPr>
            <w:tcW w:w="1384"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4A284631" w14:textId="77777777" w:rsidR="00930AE8" w:rsidRPr="00693C6C" w:rsidRDefault="00930AE8" w:rsidP="00A0444E">
            <w:pPr>
              <w:rPr>
                <w:color w:val="000000"/>
                <w:sz w:val="20"/>
                <w:szCs w:val="20"/>
              </w:rPr>
            </w:pPr>
            <w:r w:rsidRPr="00693C6C">
              <w:rPr>
                <w:color w:val="000000"/>
                <w:sz w:val="20"/>
                <w:szCs w:val="20"/>
              </w:rPr>
              <w:t>82354</w:t>
            </w:r>
          </w:p>
        </w:tc>
        <w:tc>
          <w:tcPr>
            <w:tcW w:w="6203"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0619AF87" w14:textId="77777777" w:rsidR="00930AE8" w:rsidRPr="00693C6C" w:rsidRDefault="00930AE8" w:rsidP="001360F5">
            <w:pPr>
              <w:rPr>
                <w:bCs/>
                <w:sz w:val="20"/>
                <w:szCs w:val="20"/>
              </w:rPr>
            </w:pPr>
            <w:r w:rsidRPr="00693C6C">
              <w:rPr>
                <w:b/>
                <w:sz w:val="20"/>
                <w:szCs w:val="20"/>
              </w:rPr>
              <w:t>Eating disorder psychological treatment service</w:t>
            </w:r>
            <w:r w:rsidRPr="00693C6C">
              <w:rPr>
                <w:sz w:val="20"/>
                <w:szCs w:val="20"/>
              </w:rPr>
              <w:t xml:space="preserve"> provided to a</w:t>
            </w:r>
            <w:r w:rsidR="00A672B2" w:rsidRPr="00693C6C">
              <w:rPr>
                <w:sz w:val="20"/>
                <w:szCs w:val="20"/>
              </w:rPr>
              <w:t xml:space="preserve">n </w:t>
            </w:r>
            <w:r w:rsidR="00A672B2" w:rsidRPr="00693C6C">
              <w:rPr>
                <w:b/>
                <w:sz w:val="20"/>
                <w:szCs w:val="20"/>
              </w:rPr>
              <w:t>eligible patient</w:t>
            </w:r>
            <w:r w:rsidRPr="00693C6C">
              <w:rPr>
                <w:sz w:val="20"/>
                <w:szCs w:val="20"/>
              </w:rPr>
              <w:t xml:space="preserve"> at a place other than consulting rooms by an </w:t>
            </w:r>
            <w:r w:rsidRPr="00693C6C">
              <w:rPr>
                <w:b/>
                <w:sz w:val="20"/>
                <w:szCs w:val="20"/>
              </w:rPr>
              <w:t>eligible</w:t>
            </w:r>
            <w:r w:rsidRPr="00693C6C">
              <w:rPr>
                <w:sz w:val="20"/>
                <w:szCs w:val="20"/>
              </w:rPr>
              <w:t xml:space="preserve"> </w:t>
            </w:r>
            <w:r w:rsidRPr="00693C6C">
              <w:rPr>
                <w:b/>
                <w:bCs/>
                <w:sz w:val="20"/>
                <w:szCs w:val="20"/>
              </w:rPr>
              <w:t>clinical psychologist</w:t>
            </w:r>
            <w:r w:rsidRPr="00693C6C">
              <w:rPr>
                <w:bCs/>
                <w:sz w:val="20"/>
                <w:szCs w:val="20"/>
              </w:rPr>
              <w:t xml:space="preserve"> i</w:t>
            </w:r>
            <w:r w:rsidR="00000B89" w:rsidRPr="00693C6C">
              <w:rPr>
                <w:bCs/>
                <w:sz w:val="20"/>
                <w:szCs w:val="20"/>
              </w:rPr>
              <w:t>f</w:t>
            </w:r>
            <w:r w:rsidR="001360F5" w:rsidRPr="00693C6C">
              <w:rPr>
                <w:bCs/>
                <w:sz w:val="20"/>
                <w:szCs w:val="20"/>
              </w:rPr>
              <w:t>:</w:t>
            </w:r>
          </w:p>
          <w:p w14:paraId="226F8CD6" w14:textId="77777777" w:rsidR="00000B89" w:rsidRPr="00693C6C" w:rsidRDefault="00000B89" w:rsidP="00F10248">
            <w:pPr>
              <w:pStyle w:val="ListParagraph"/>
              <w:numPr>
                <w:ilvl w:val="0"/>
                <w:numId w:val="30"/>
              </w:numPr>
              <w:spacing w:before="0" w:beforeAutospacing="0" w:after="0" w:afterAutospacing="0" w:line="259" w:lineRule="auto"/>
              <w:contextualSpacing/>
              <w:rPr>
                <w:rFonts w:eastAsia="Helvetica"/>
                <w:bCs/>
                <w:sz w:val="20"/>
                <w:szCs w:val="20"/>
              </w:rPr>
            </w:pPr>
            <w:r w:rsidRPr="00693C6C">
              <w:rPr>
                <w:rFonts w:eastAsia="Helvetica"/>
                <w:bCs/>
                <w:sz w:val="20"/>
                <w:szCs w:val="20"/>
              </w:rPr>
              <w:t xml:space="preserve">the service is recommended in the patient’s </w:t>
            </w:r>
            <w:r w:rsidRPr="00693C6C">
              <w:rPr>
                <w:rFonts w:eastAsia="Helvetica"/>
                <w:b/>
                <w:bCs/>
                <w:sz w:val="20"/>
                <w:szCs w:val="20"/>
              </w:rPr>
              <w:t>eating disorder treatment and management plan</w:t>
            </w:r>
            <w:r w:rsidRPr="00693C6C">
              <w:rPr>
                <w:rFonts w:eastAsia="Helvetica"/>
                <w:bCs/>
                <w:sz w:val="20"/>
                <w:szCs w:val="20"/>
              </w:rPr>
              <w:t>; and</w:t>
            </w:r>
          </w:p>
          <w:p w14:paraId="2C7AA976" w14:textId="1E6F8BCB" w:rsidR="00000B89" w:rsidRPr="00693C6C" w:rsidRDefault="00000B89" w:rsidP="00F10248">
            <w:pPr>
              <w:pStyle w:val="ListParagraph"/>
              <w:numPr>
                <w:ilvl w:val="0"/>
                <w:numId w:val="30"/>
              </w:numPr>
              <w:spacing w:before="0" w:beforeAutospacing="0" w:after="0" w:afterAutospacing="0" w:line="259" w:lineRule="auto"/>
              <w:contextualSpacing/>
              <w:rPr>
                <w:rFonts w:eastAsia="Helvetica"/>
                <w:bCs/>
                <w:sz w:val="20"/>
                <w:szCs w:val="20"/>
              </w:rPr>
            </w:pPr>
            <w:r w:rsidRPr="00693C6C">
              <w:rPr>
                <w:rFonts w:eastAsia="Helvetica"/>
                <w:bCs/>
                <w:sz w:val="20"/>
                <w:szCs w:val="20"/>
              </w:rPr>
              <w:t xml:space="preserve">the </w:t>
            </w:r>
            <w:r w:rsidR="00FF6C3B">
              <w:rPr>
                <w:rFonts w:eastAsia="Helvetica"/>
                <w:bCs/>
                <w:sz w:val="20"/>
                <w:szCs w:val="20"/>
              </w:rPr>
              <w:t>patient</w:t>
            </w:r>
            <w:r w:rsidR="00FF6C3B" w:rsidRPr="00693C6C">
              <w:rPr>
                <w:rFonts w:eastAsia="Helvetica"/>
                <w:bCs/>
                <w:sz w:val="20"/>
                <w:szCs w:val="20"/>
              </w:rPr>
              <w:t xml:space="preserve"> </w:t>
            </w:r>
            <w:r w:rsidRPr="00693C6C">
              <w:rPr>
                <w:rFonts w:eastAsia="Helvetica"/>
                <w:bCs/>
                <w:sz w:val="20"/>
                <w:szCs w:val="20"/>
              </w:rPr>
              <w:t>is not an admitted patient of a hospital; and</w:t>
            </w:r>
          </w:p>
          <w:p w14:paraId="78C3E4C9" w14:textId="3852BF1E" w:rsidR="00000B89" w:rsidRPr="00693C6C" w:rsidRDefault="00000B89" w:rsidP="00F10248">
            <w:pPr>
              <w:pStyle w:val="ListParagraph"/>
              <w:numPr>
                <w:ilvl w:val="0"/>
                <w:numId w:val="30"/>
              </w:numPr>
              <w:spacing w:before="0" w:beforeAutospacing="0" w:after="0" w:afterAutospacing="0" w:line="259" w:lineRule="auto"/>
              <w:contextualSpacing/>
              <w:rPr>
                <w:rFonts w:eastAsia="Helvetica"/>
                <w:bCs/>
                <w:sz w:val="20"/>
                <w:szCs w:val="20"/>
              </w:rPr>
            </w:pPr>
            <w:r w:rsidRPr="00693C6C">
              <w:rPr>
                <w:rFonts w:eastAsia="Helvetica"/>
                <w:bCs/>
                <w:sz w:val="20"/>
                <w:szCs w:val="20"/>
              </w:rPr>
              <w:t xml:space="preserve">the service is provided to the </w:t>
            </w:r>
            <w:r w:rsidR="00FF6C3B">
              <w:rPr>
                <w:rFonts w:eastAsia="Helvetica"/>
                <w:bCs/>
                <w:sz w:val="20"/>
                <w:szCs w:val="20"/>
              </w:rPr>
              <w:t>patient</w:t>
            </w:r>
            <w:r w:rsidR="00FF6C3B" w:rsidRPr="00693C6C">
              <w:rPr>
                <w:rFonts w:eastAsia="Helvetica"/>
                <w:bCs/>
                <w:sz w:val="20"/>
                <w:szCs w:val="20"/>
              </w:rPr>
              <w:t xml:space="preserve"> </w:t>
            </w:r>
            <w:r w:rsidRPr="00693C6C">
              <w:rPr>
                <w:rFonts w:eastAsia="Helvetica"/>
                <w:bCs/>
                <w:sz w:val="20"/>
                <w:szCs w:val="20"/>
              </w:rPr>
              <w:t>individually and in person; and</w:t>
            </w:r>
          </w:p>
          <w:p w14:paraId="0E2CF9D2" w14:textId="77777777" w:rsidR="00000B89" w:rsidRPr="00693C6C" w:rsidRDefault="00000B89" w:rsidP="00F10248">
            <w:pPr>
              <w:pStyle w:val="ListParagraph"/>
              <w:numPr>
                <w:ilvl w:val="0"/>
                <w:numId w:val="30"/>
              </w:numPr>
              <w:spacing w:before="0" w:beforeAutospacing="0" w:after="0" w:afterAutospacing="0" w:line="259" w:lineRule="auto"/>
              <w:contextualSpacing/>
              <w:rPr>
                <w:rFonts w:eastAsia="Times New Roman"/>
                <w:sz w:val="20"/>
                <w:szCs w:val="20"/>
              </w:rPr>
            </w:pPr>
            <w:r w:rsidRPr="00693C6C">
              <w:rPr>
                <w:rFonts w:eastAsia="Helvetica"/>
                <w:bCs/>
                <w:sz w:val="20"/>
                <w:szCs w:val="20"/>
              </w:rPr>
              <w:t>the service is at least 30 minutes but less than 50 minutes in duration.    </w:t>
            </w:r>
          </w:p>
        </w:tc>
        <w:tc>
          <w:tcPr>
            <w:tcW w:w="2195"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6E789812" w14:textId="77777777" w:rsidR="00930AE8" w:rsidRPr="00693C6C" w:rsidRDefault="00360B32" w:rsidP="00A0444E">
            <w:pPr>
              <w:keepNext/>
              <w:spacing w:line="276" w:lineRule="auto"/>
              <w:ind w:left="594" w:right="-665"/>
              <w:rPr>
                <w:iCs/>
                <w:sz w:val="20"/>
                <w:szCs w:val="20"/>
              </w:rPr>
            </w:pPr>
            <w:r w:rsidRPr="00693C6C">
              <w:rPr>
                <w:iCs/>
                <w:sz w:val="20"/>
                <w:szCs w:val="20"/>
              </w:rPr>
              <w:t>126.65</w:t>
            </w:r>
          </w:p>
        </w:tc>
      </w:tr>
      <w:tr w:rsidR="00930AE8" w:rsidRPr="007831AA" w14:paraId="28661831" w14:textId="77777777" w:rsidTr="00A0444E">
        <w:trPr>
          <w:cantSplit/>
          <w:trHeight w:val="2116"/>
        </w:trPr>
        <w:tc>
          <w:tcPr>
            <w:tcW w:w="1384"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6F8F7F98" w14:textId="77777777" w:rsidR="00930AE8" w:rsidRPr="00693C6C" w:rsidRDefault="00930AE8" w:rsidP="002120D6">
            <w:pPr>
              <w:rPr>
                <w:color w:val="000000"/>
                <w:sz w:val="20"/>
                <w:szCs w:val="20"/>
              </w:rPr>
            </w:pPr>
            <w:r w:rsidRPr="00693C6C">
              <w:rPr>
                <w:color w:val="000000"/>
                <w:sz w:val="20"/>
                <w:szCs w:val="20"/>
              </w:rPr>
              <w:t>82355</w:t>
            </w:r>
          </w:p>
        </w:tc>
        <w:tc>
          <w:tcPr>
            <w:tcW w:w="6203"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6F1EE7A5" w14:textId="77777777" w:rsidR="003643E1" w:rsidRPr="00693C6C" w:rsidRDefault="00930AE8" w:rsidP="002120D6">
            <w:pPr>
              <w:rPr>
                <w:sz w:val="20"/>
                <w:szCs w:val="20"/>
              </w:rPr>
            </w:pPr>
            <w:r w:rsidRPr="00693C6C">
              <w:rPr>
                <w:b/>
                <w:sz w:val="20"/>
                <w:szCs w:val="20"/>
              </w:rPr>
              <w:t>Eating disorder psychological treatment service</w:t>
            </w:r>
            <w:r w:rsidRPr="00693C6C">
              <w:rPr>
                <w:sz w:val="20"/>
                <w:szCs w:val="20"/>
              </w:rPr>
              <w:t xml:space="preserve"> provided to a</w:t>
            </w:r>
            <w:r w:rsidR="00A672B2" w:rsidRPr="00693C6C">
              <w:rPr>
                <w:sz w:val="20"/>
                <w:szCs w:val="20"/>
              </w:rPr>
              <w:t xml:space="preserve">n </w:t>
            </w:r>
            <w:r w:rsidR="00A672B2" w:rsidRPr="00693C6C">
              <w:rPr>
                <w:b/>
                <w:sz w:val="20"/>
                <w:szCs w:val="20"/>
              </w:rPr>
              <w:t>eligible patient</w:t>
            </w:r>
            <w:r w:rsidRPr="00693C6C">
              <w:rPr>
                <w:sz w:val="20"/>
                <w:szCs w:val="20"/>
              </w:rPr>
              <w:t xml:space="preserve"> in consulting rooms by an </w:t>
            </w:r>
            <w:r w:rsidRPr="00693C6C">
              <w:rPr>
                <w:b/>
                <w:sz w:val="20"/>
                <w:szCs w:val="20"/>
              </w:rPr>
              <w:t>eligible</w:t>
            </w:r>
            <w:r w:rsidRPr="00693C6C">
              <w:rPr>
                <w:sz w:val="20"/>
                <w:szCs w:val="20"/>
              </w:rPr>
              <w:t xml:space="preserve"> </w:t>
            </w:r>
            <w:r w:rsidRPr="00693C6C">
              <w:rPr>
                <w:b/>
                <w:bCs/>
                <w:sz w:val="20"/>
                <w:szCs w:val="20"/>
              </w:rPr>
              <w:t>clinical psychologist</w:t>
            </w:r>
            <w:r w:rsidRPr="00693C6C">
              <w:rPr>
                <w:sz w:val="20"/>
                <w:szCs w:val="20"/>
              </w:rPr>
              <w:t xml:space="preserve"> if:</w:t>
            </w:r>
          </w:p>
          <w:p w14:paraId="0FA9A7D8" w14:textId="77777777" w:rsidR="003643E1" w:rsidRPr="00693C6C" w:rsidRDefault="00F8733A" w:rsidP="00055357">
            <w:pPr>
              <w:numPr>
                <w:ilvl w:val="8"/>
                <w:numId w:val="39"/>
              </w:numPr>
              <w:ind w:left="776" w:hanging="425"/>
              <w:rPr>
                <w:rFonts w:eastAsia="Helvetica"/>
                <w:bCs/>
                <w:sz w:val="20"/>
                <w:szCs w:val="20"/>
              </w:rPr>
            </w:pPr>
            <w:r w:rsidRPr="00693C6C">
              <w:rPr>
                <w:rFonts w:eastAsia="Helvetica"/>
                <w:bCs/>
                <w:sz w:val="20"/>
                <w:szCs w:val="20"/>
              </w:rPr>
              <w:t xml:space="preserve">the service is recommended in the patient’s </w:t>
            </w:r>
            <w:r w:rsidRPr="00693C6C">
              <w:rPr>
                <w:rFonts w:eastAsia="Helvetica"/>
                <w:b/>
                <w:bCs/>
                <w:sz w:val="20"/>
                <w:szCs w:val="20"/>
              </w:rPr>
              <w:t>eating disorder treatment and management plan</w:t>
            </w:r>
            <w:r w:rsidRPr="00693C6C">
              <w:rPr>
                <w:rFonts w:eastAsia="Helvetica"/>
                <w:bCs/>
                <w:sz w:val="20"/>
                <w:szCs w:val="20"/>
              </w:rPr>
              <w:t>; and</w:t>
            </w:r>
            <w:r w:rsidR="003643E1" w:rsidRPr="00693C6C">
              <w:rPr>
                <w:rFonts w:eastAsia="Helvetica"/>
                <w:bCs/>
                <w:sz w:val="20"/>
                <w:szCs w:val="20"/>
              </w:rPr>
              <w:t xml:space="preserve"> </w:t>
            </w:r>
          </w:p>
          <w:p w14:paraId="7A98C987" w14:textId="597AA99B" w:rsidR="003643E1" w:rsidRPr="00693C6C" w:rsidRDefault="00F8733A" w:rsidP="00055357">
            <w:pPr>
              <w:numPr>
                <w:ilvl w:val="8"/>
                <w:numId w:val="39"/>
              </w:numPr>
              <w:ind w:left="742"/>
              <w:rPr>
                <w:rFonts w:eastAsia="Helvetica"/>
                <w:bCs/>
                <w:sz w:val="20"/>
                <w:szCs w:val="20"/>
              </w:rPr>
            </w:pPr>
            <w:r w:rsidRPr="00693C6C">
              <w:rPr>
                <w:rFonts w:eastAsia="Helvetica"/>
                <w:bCs/>
                <w:sz w:val="20"/>
                <w:szCs w:val="20"/>
              </w:rPr>
              <w:t xml:space="preserve">the </w:t>
            </w:r>
            <w:r w:rsidR="00FF6C3B">
              <w:rPr>
                <w:rFonts w:eastAsia="Helvetica"/>
                <w:bCs/>
                <w:sz w:val="20"/>
                <w:szCs w:val="20"/>
              </w:rPr>
              <w:t>patient</w:t>
            </w:r>
            <w:r w:rsidR="00FF6C3B" w:rsidRPr="00693C6C">
              <w:rPr>
                <w:rFonts w:eastAsia="Helvetica"/>
                <w:bCs/>
                <w:sz w:val="20"/>
                <w:szCs w:val="20"/>
              </w:rPr>
              <w:t xml:space="preserve"> </w:t>
            </w:r>
            <w:r w:rsidRPr="00693C6C">
              <w:rPr>
                <w:rFonts w:eastAsia="Helvetica"/>
                <w:bCs/>
                <w:sz w:val="20"/>
                <w:szCs w:val="20"/>
              </w:rPr>
              <w:t>is not an admitted patient of a hospital; and</w:t>
            </w:r>
            <w:r w:rsidR="003643E1" w:rsidRPr="00693C6C">
              <w:rPr>
                <w:rFonts w:eastAsia="Helvetica"/>
                <w:bCs/>
                <w:sz w:val="20"/>
                <w:szCs w:val="20"/>
              </w:rPr>
              <w:t xml:space="preserve"> </w:t>
            </w:r>
          </w:p>
          <w:p w14:paraId="52784BDC" w14:textId="51C972A1" w:rsidR="003643E1" w:rsidRPr="00693C6C" w:rsidRDefault="00F8733A" w:rsidP="00055357">
            <w:pPr>
              <w:numPr>
                <w:ilvl w:val="8"/>
                <w:numId w:val="39"/>
              </w:numPr>
              <w:ind w:left="742"/>
              <w:rPr>
                <w:sz w:val="20"/>
                <w:szCs w:val="20"/>
              </w:rPr>
            </w:pPr>
            <w:r w:rsidRPr="00693C6C">
              <w:rPr>
                <w:rFonts w:eastAsia="Helvetica"/>
                <w:bCs/>
                <w:sz w:val="20"/>
                <w:szCs w:val="20"/>
              </w:rPr>
              <w:t xml:space="preserve">the service is provided to the </w:t>
            </w:r>
            <w:r w:rsidR="00FF6C3B">
              <w:rPr>
                <w:rFonts w:eastAsia="Helvetica"/>
                <w:bCs/>
                <w:sz w:val="20"/>
                <w:szCs w:val="20"/>
              </w:rPr>
              <w:t>patient</w:t>
            </w:r>
            <w:r w:rsidR="00FF6C3B" w:rsidRPr="00693C6C">
              <w:rPr>
                <w:rFonts w:eastAsia="Helvetica"/>
                <w:bCs/>
                <w:sz w:val="20"/>
                <w:szCs w:val="20"/>
              </w:rPr>
              <w:t xml:space="preserve"> </w:t>
            </w:r>
            <w:r w:rsidRPr="00693C6C">
              <w:rPr>
                <w:rFonts w:eastAsia="Helvetica"/>
                <w:bCs/>
                <w:sz w:val="20"/>
                <w:szCs w:val="20"/>
              </w:rPr>
              <w:t>individually and in person; and</w:t>
            </w:r>
            <w:r w:rsidR="003643E1" w:rsidRPr="00693C6C">
              <w:rPr>
                <w:rFonts w:eastAsia="Helvetica"/>
                <w:bCs/>
                <w:sz w:val="20"/>
                <w:szCs w:val="20"/>
              </w:rPr>
              <w:t xml:space="preserve"> </w:t>
            </w:r>
          </w:p>
          <w:p w14:paraId="6C030EA9" w14:textId="77777777" w:rsidR="00930AE8" w:rsidRPr="00693C6C" w:rsidRDefault="00F8733A" w:rsidP="00055357">
            <w:pPr>
              <w:numPr>
                <w:ilvl w:val="8"/>
                <w:numId w:val="39"/>
              </w:numPr>
              <w:ind w:left="742"/>
              <w:rPr>
                <w:rFonts w:eastAsia="Times New Roman"/>
                <w:sz w:val="20"/>
                <w:szCs w:val="20"/>
              </w:rPr>
            </w:pPr>
            <w:r w:rsidRPr="00693C6C">
              <w:rPr>
                <w:rFonts w:eastAsia="Helvetica"/>
                <w:bCs/>
                <w:sz w:val="20"/>
                <w:szCs w:val="20"/>
              </w:rPr>
              <w:t>the service is at least 50 minutes in duration.</w:t>
            </w:r>
          </w:p>
        </w:tc>
        <w:tc>
          <w:tcPr>
            <w:tcW w:w="2195"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4C565E22" w14:textId="77777777" w:rsidR="00930AE8" w:rsidRPr="00693C6C" w:rsidRDefault="00360B32" w:rsidP="00360B32">
            <w:pPr>
              <w:keepNext/>
              <w:spacing w:before="60" w:after="60" w:line="276" w:lineRule="auto"/>
              <w:ind w:left="594" w:right="-665"/>
              <w:rPr>
                <w:iCs/>
                <w:sz w:val="20"/>
                <w:szCs w:val="20"/>
              </w:rPr>
            </w:pPr>
            <w:r w:rsidRPr="00693C6C">
              <w:rPr>
                <w:iCs/>
                <w:sz w:val="20"/>
                <w:szCs w:val="20"/>
              </w:rPr>
              <w:t>148.80</w:t>
            </w:r>
          </w:p>
        </w:tc>
      </w:tr>
      <w:tr w:rsidR="00930AE8" w:rsidRPr="007831AA" w14:paraId="01B62704" w14:textId="77777777" w:rsidTr="001360F5">
        <w:trPr>
          <w:cantSplit/>
          <w:trHeight w:val="2869"/>
        </w:trPr>
        <w:tc>
          <w:tcPr>
            <w:tcW w:w="1384"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6FBAE178" w14:textId="77777777" w:rsidR="00930AE8" w:rsidRPr="00693C6C" w:rsidRDefault="00930AE8" w:rsidP="002120D6">
            <w:pPr>
              <w:rPr>
                <w:color w:val="000000"/>
                <w:sz w:val="20"/>
                <w:szCs w:val="20"/>
              </w:rPr>
            </w:pPr>
            <w:r w:rsidRPr="00693C6C">
              <w:rPr>
                <w:color w:val="000000"/>
                <w:sz w:val="20"/>
                <w:szCs w:val="20"/>
              </w:rPr>
              <w:t>82356</w:t>
            </w:r>
          </w:p>
        </w:tc>
        <w:tc>
          <w:tcPr>
            <w:tcW w:w="6203"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6F68B858" w14:textId="77777777" w:rsidR="00CE2994" w:rsidRPr="00693C6C" w:rsidRDefault="00930AE8" w:rsidP="001360F5">
            <w:pPr>
              <w:contextualSpacing/>
              <w:rPr>
                <w:sz w:val="20"/>
                <w:szCs w:val="20"/>
              </w:rPr>
            </w:pPr>
            <w:r w:rsidRPr="00693C6C">
              <w:rPr>
                <w:b/>
                <w:sz w:val="20"/>
                <w:szCs w:val="20"/>
              </w:rPr>
              <w:t xml:space="preserve">Eating disorder psychological treatment service </w:t>
            </w:r>
            <w:r w:rsidRPr="00693C6C">
              <w:rPr>
                <w:sz w:val="20"/>
                <w:szCs w:val="20"/>
              </w:rPr>
              <w:t>provided to a</w:t>
            </w:r>
            <w:r w:rsidR="00CE2994" w:rsidRPr="00693C6C">
              <w:rPr>
                <w:sz w:val="20"/>
                <w:szCs w:val="20"/>
              </w:rPr>
              <w:t xml:space="preserve">n </w:t>
            </w:r>
            <w:r w:rsidR="00CE2994" w:rsidRPr="00693C6C">
              <w:rPr>
                <w:b/>
                <w:sz w:val="20"/>
                <w:szCs w:val="20"/>
              </w:rPr>
              <w:t>eligible patient</w:t>
            </w:r>
            <w:r w:rsidR="00CE2994" w:rsidRPr="00693C6C">
              <w:rPr>
                <w:sz w:val="20"/>
                <w:szCs w:val="20"/>
              </w:rPr>
              <w:t xml:space="preserve"> b</w:t>
            </w:r>
            <w:r w:rsidRPr="00693C6C">
              <w:rPr>
                <w:sz w:val="20"/>
                <w:szCs w:val="20"/>
              </w:rPr>
              <w:t xml:space="preserve">y an </w:t>
            </w:r>
            <w:r w:rsidRPr="00693C6C">
              <w:rPr>
                <w:b/>
                <w:sz w:val="20"/>
                <w:szCs w:val="20"/>
              </w:rPr>
              <w:t>eligible</w:t>
            </w:r>
            <w:r w:rsidRPr="00693C6C">
              <w:rPr>
                <w:sz w:val="20"/>
                <w:szCs w:val="20"/>
              </w:rPr>
              <w:t xml:space="preserve"> </w:t>
            </w:r>
            <w:r w:rsidRPr="00693C6C">
              <w:rPr>
                <w:b/>
                <w:bCs/>
                <w:sz w:val="20"/>
                <w:szCs w:val="20"/>
              </w:rPr>
              <w:t>clinical psychologist</w:t>
            </w:r>
            <w:r w:rsidRPr="00693C6C">
              <w:rPr>
                <w:sz w:val="20"/>
                <w:szCs w:val="20"/>
              </w:rPr>
              <w:t xml:space="preserve"> if:</w:t>
            </w:r>
          </w:p>
          <w:p w14:paraId="1F74FCA2" w14:textId="77777777" w:rsidR="00CE2994" w:rsidRPr="00693C6C" w:rsidRDefault="00CE2994" w:rsidP="00F10248">
            <w:pPr>
              <w:pStyle w:val="ListParagraph"/>
              <w:numPr>
                <w:ilvl w:val="0"/>
                <w:numId w:val="10"/>
              </w:numPr>
              <w:spacing w:before="0" w:beforeAutospacing="0" w:after="0" w:afterAutospacing="0" w:line="259" w:lineRule="auto"/>
              <w:contextualSpacing/>
              <w:rPr>
                <w:rFonts w:eastAsia="Helvetica"/>
                <w:bCs/>
                <w:sz w:val="20"/>
                <w:szCs w:val="20"/>
              </w:rPr>
            </w:pPr>
            <w:r w:rsidRPr="00693C6C">
              <w:rPr>
                <w:rFonts w:eastAsia="Helvetica"/>
                <w:bCs/>
                <w:sz w:val="20"/>
                <w:szCs w:val="20"/>
              </w:rPr>
              <w:t xml:space="preserve">the service is recommended in the patient’s </w:t>
            </w:r>
            <w:r w:rsidRPr="00693C6C">
              <w:rPr>
                <w:rFonts w:eastAsia="Helvetica"/>
                <w:b/>
                <w:bCs/>
                <w:sz w:val="20"/>
                <w:szCs w:val="20"/>
              </w:rPr>
              <w:t>eating disorder treatment and management plan</w:t>
            </w:r>
            <w:r w:rsidRPr="00693C6C">
              <w:rPr>
                <w:rFonts w:eastAsia="Helvetica"/>
                <w:bCs/>
                <w:sz w:val="20"/>
                <w:szCs w:val="20"/>
              </w:rPr>
              <w:t>; and</w:t>
            </w:r>
          </w:p>
          <w:p w14:paraId="660CA5A5" w14:textId="383F63BB" w:rsidR="00CE2994" w:rsidRDefault="00CE2994" w:rsidP="00F10248">
            <w:pPr>
              <w:pStyle w:val="ListParagraph"/>
              <w:numPr>
                <w:ilvl w:val="0"/>
                <w:numId w:val="10"/>
              </w:numPr>
              <w:spacing w:before="0" w:beforeAutospacing="0" w:after="0" w:afterAutospacing="0" w:line="259" w:lineRule="auto"/>
              <w:contextualSpacing/>
              <w:rPr>
                <w:rFonts w:eastAsia="Helvetica"/>
                <w:bCs/>
                <w:sz w:val="20"/>
                <w:szCs w:val="20"/>
              </w:rPr>
            </w:pPr>
            <w:r w:rsidRPr="00693C6C">
              <w:rPr>
                <w:rFonts w:eastAsia="Helvetica"/>
                <w:bCs/>
                <w:sz w:val="20"/>
                <w:szCs w:val="20"/>
              </w:rPr>
              <w:t xml:space="preserve">the </w:t>
            </w:r>
            <w:r w:rsidR="00FF6C3B">
              <w:rPr>
                <w:rFonts w:eastAsia="Helvetica"/>
                <w:bCs/>
                <w:sz w:val="20"/>
                <w:szCs w:val="20"/>
              </w:rPr>
              <w:t>patient</w:t>
            </w:r>
            <w:r w:rsidR="00FF6C3B" w:rsidRPr="00693C6C">
              <w:rPr>
                <w:rFonts w:eastAsia="Helvetica"/>
                <w:bCs/>
                <w:sz w:val="20"/>
                <w:szCs w:val="20"/>
              </w:rPr>
              <w:t xml:space="preserve"> </w:t>
            </w:r>
            <w:r w:rsidRPr="00693C6C">
              <w:rPr>
                <w:rFonts w:eastAsia="Helvetica"/>
                <w:bCs/>
                <w:sz w:val="20"/>
                <w:szCs w:val="20"/>
              </w:rPr>
              <w:t>is not an admitted patient of a hospital; and</w:t>
            </w:r>
          </w:p>
          <w:p w14:paraId="5FF80719" w14:textId="3020D970" w:rsidR="00FF6C3B" w:rsidRPr="00693C6C" w:rsidRDefault="00FF6C3B" w:rsidP="00F10248">
            <w:pPr>
              <w:pStyle w:val="ListParagraph"/>
              <w:numPr>
                <w:ilvl w:val="0"/>
                <w:numId w:val="10"/>
              </w:numPr>
              <w:spacing w:before="0" w:beforeAutospacing="0" w:after="0" w:afterAutospacing="0" w:line="259" w:lineRule="auto"/>
              <w:contextualSpacing/>
              <w:rPr>
                <w:rFonts w:eastAsia="Helvetica"/>
                <w:bCs/>
                <w:sz w:val="20"/>
                <w:szCs w:val="20"/>
              </w:rPr>
            </w:pPr>
            <w:r>
              <w:rPr>
                <w:rFonts w:eastAsia="Helvetica"/>
                <w:bCs/>
                <w:sz w:val="20"/>
                <w:szCs w:val="20"/>
              </w:rPr>
              <w:t>the service is provided to the patient individually; and</w:t>
            </w:r>
          </w:p>
          <w:p w14:paraId="0E3BA022" w14:textId="77777777" w:rsidR="00CE2994" w:rsidRPr="00693C6C" w:rsidRDefault="00CE2994" w:rsidP="00F10248">
            <w:pPr>
              <w:pStyle w:val="ListParagraph"/>
              <w:numPr>
                <w:ilvl w:val="0"/>
                <w:numId w:val="10"/>
              </w:numPr>
              <w:spacing w:before="0" w:beforeAutospacing="0" w:after="0" w:afterAutospacing="0" w:line="259" w:lineRule="auto"/>
              <w:contextualSpacing/>
              <w:rPr>
                <w:rFonts w:eastAsia="Helvetica"/>
                <w:bCs/>
                <w:sz w:val="20"/>
                <w:szCs w:val="20"/>
              </w:rPr>
            </w:pPr>
            <w:r w:rsidRPr="00693C6C">
              <w:rPr>
                <w:snapToGrid w:val="0"/>
                <w:sz w:val="20"/>
                <w:szCs w:val="20"/>
              </w:rPr>
              <w:t>attendance is by video conference; and</w:t>
            </w:r>
          </w:p>
          <w:p w14:paraId="207AEF20" w14:textId="77777777" w:rsidR="00CE2994" w:rsidRPr="00693C6C" w:rsidRDefault="00CE2994" w:rsidP="00F10248">
            <w:pPr>
              <w:pStyle w:val="ListParagraph"/>
              <w:numPr>
                <w:ilvl w:val="0"/>
                <w:numId w:val="10"/>
              </w:numPr>
              <w:spacing w:before="0" w:beforeAutospacing="0" w:after="0" w:afterAutospacing="0" w:line="259" w:lineRule="auto"/>
              <w:contextualSpacing/>
              <w:rPr>
                <w:rFonts w:eastAsia="Helvetica"/>
                <w:bCs/>
                <w:sz w:val="20"/>
                <w:szCs w:val="20"/>
              </w:rPr>
            </w:pPr>
            <w:r w:rsidRPr="00693C6C">
              <w:rPr>
                <w:snapToGrid w:val="0"/>
                <w:sz w:val="20"/>
                <w:szCs w:val="20"/>
              </w:rPr>
              <w:t>the patient is located within a telehealth eligible area; and</w:t>
            </w:r>
          </w:p>
          <w:p w14:paraId="27347000" w14:textId="77777777" w:rsidR="00CE2994" w:rsidRPr="00693C6C" w:rsidRDefault="00CE2994" w:rsidP="00F10248">
            <w:pPr>
              <w:pStyle w:val="ListParagraph"/>
              <w:numPr>
                <w:ilvl w:val="0"/>
                <w:numId w:val="10"/>
              </w:numPr>
              <w:spacing w:before="0" w:beforeAutospacing="0" w:after="0" w:afterAutospacing="0" w:line="259" w:lineRule="auto"/>
              <w:contextualSpacing/>
              <w:rPr>
                <w:rFonts w:eastAsia="Helvetica"/>
                <w:bCs/>
                <w:sz w:val="20"/>
                <w:szCs w:val="20"/>
              </w:rPr>
            </w:pPr>
            <w:r w:rsidRPr="00693C6C">
              <w:rPr>
                <w:snapToGrid w:val="0"/>
                <w:sz w:val="20"/>
                <w:szCs w:val="20"/>
              </w:rPr>
              <w:t>the patient is, at the time of the attendance, at least 15 kilometres by road from the clinical psychologist; and</w:t>
            </w:r>
          </w:p>
          <w:p w14:paraId="21B96D85" w14:textId="77777777" w:rsidR="00930AE8" w:rsidRPr="00693C6C" w:rsidRDefault="00CE2994" w:rsidP="00F10248">
            <w:pPr>
              <w:pStyle w:val="ListParagraph"/>
              <w:numPr>
                <w:ilvl w:val="0"/>
                <w:numId w:val="10"/>
              </w:numPr>
              <w:spacing w:before="0" w:beforeAutospacing="0" w:after="0" w:afterAutospacing="0"/>
              <w:contextualSpacing/>
              <w:rPr>
                <w:snapToGrid w:val="0"/>
                <w:sz w:val="20"/>
                <w:szCs w:val="20"/>
              </w:rPr>
            </w:pPr>
            <w:r w:rsidRPr="00693C6C">
              <w:rPr>
                <w:rFonts w:eastAsia="Helvetica"/>
                <w:bCs/>
                <w:sz w:val="20"/>
                <w:szCs w:val="20"/>
              </w:rPr>
              <w:t>the service is at least 50 minutes in duration.</w:t>
            </w:r>
          </w:p>
        </w:tc>
        <w:tc>
          <w:tcPr>
            <w:tcW w:w="2195"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61AB3FA9" w14:textId="77777777" w:rsidR="00930AE8" w:rsidRPr="00693C6C" w:rsidRDefault="00360B32" w:rsidP="00360B32">
            <w:pPr>
              <w:keepNext/>
              <w:spacing w:before="60" w:after="60" w:line="276" w:lineRule="auto"/>
              <w:ind w:left="594" w:right="-665"/>
              <w:rPr>
                <w:iCs/>
                <w:sz w:val="20"/>
                <w:szCs w:val="20"/>
              </w:rPr>
            </w:pPr>
            <w:r w:rsidRPr="00693C6C">
              <w:rPr>
                <w:iCs/>
                <w:sz w:val="20"/>
                <w:szCs w:val="20"/>
              </w:rPr>
              <w:t>148.80</w:t>
            </w:r>
          </w:p>
        </w:tc>
      </w:tr>
      <w:tr w:rsidR="001E3247" w:rsidRPr="007831AA" w14:paraId="375322DE" w14:textId="77777777" w:rsidTr="00A0444E">
        <w:trPr>
          <w:cantSplit/>
          <w:trHeight w:val="932"/>
        </w:trPr>
        <w:tc>
          <w:tcPr>
            <w:tcW w:w="1384"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44037827" w14:textId="77777777" w:rsidR="001E3247" w:rsidRPr="00693C6C" w:rsidRDefault="001E3247" w:rsidP="00EF1FFB">
            <w:pPr>
              <w:spacing w:before="60"/>
              <w:rPr>
                <w:color w:val="000000"/>
                <w:sz w:val="20"/>
                <w:szCs w:val="20"/>
              </w:rPr>
            </w:pPr>
            <w:r w:rsidRPr="00693C6C">
              <w:rPr>
                <w:color w:val="000000"/>
                <w:sz w:val="20"/>
                <w:szCs w:val="20"/>
              </w:rPr>
              <w:t>82357</w:t>
            </w:r>
          </w:p>
        </w:tc>
        <w:tc>
          <w:tcPr>
            <w:tcW w:w="6203"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542556BF" w14:textId="77777777" w:rsidR="001E3247" w:rsidRPr="00693C6C" w:rsidRDefault="001E3247" w:rsidP="001360F5">
            <w:pPr>
              <w:rPr>
                <w:bCs/>
                <w:sz w:val="20"/>
                <w:szCs w:val="20"/>
              </w:rPr>
            </w:pPr>
            <w:r w:rsidRPr="00693C6C">
              <w:rPr>
                <w:b/>
                <w:sz w:val="20"/>
                <w:szCs w:val="20"/>
              </w:rPr>
              <w:t>Eating disorder psychological treatment service</w:t>
            </w:r>
            <w:r w:rsidRPr="00693C6C">
              <w:rPr>
                <w:sz w:val="20"/>
                <w:szCs w:val="20"/>
              </w:rPr>
              <w:t xml:space="preserve"> provided to an </w:t>
            </w:r>
            <w:r w:rsidRPr="00693C6C">
              <w:rPr>
                <w:b/>
                <w:sz w:val="20"/>
                <w:szCs w:val="20"/>
              </w:rPr>
              <w:t xml:space="preserve">eligible patient </w:t>
            </w:r>
            <w:r w:rsidRPr="00693C6C">
              <w:rPr>
                <w:sz w:val="20"/>
                <w:szCs w:val="20"/>
              </w:rPr>
              <w:t xml:space="preserve">at a place other than consulting rooms by an </w:t>
            </w:r>
            <w:r w:rsidRPr="00693C6C">
              <w:rPr>
                <w:b/>
                <w:sz w:val="20"/>
                <w:szCs w:val="20"/>
              </w:rPr>
              <w:t>eligible</w:t>
            </w:r>
            <w:r w:rsidRPr="00693C6C">
              <w:rPr>
                <w:sz w:val="20"/>
                <w:szCs w:val="20"/>
              </w:rPr>
              <w:t xml:space="preserve"> </w:t>
            </w:r>
            <w:r w:rsidRPr="00693C6C">
              <w:rPr>
                <w:b/>
                <w:bCs/>
                <w:sz w:val="20"/>
                <w:szCs w:val="20"/>
              </w:rPr>
              <w:t>clinical psychologist</w:t>
            </w:r>
            <w:r w:rsidRPr="00693C6C">
              <w:rPr>
                <w:bCs/>
                <w:sz w:val="20"/>
                <w:szCs w:val="20"/>
              </w:rPr>
              <w:t xml:space="preserve"> i</w:t>
            </w:r>
            <w:r w:rsidR="00000B89" w:rsidRPr="00693C6C">
              <w:rPr>
                <w:bCs/>
                <w:sz w:val="20"/>
                <w:szCs w:val="20"/>
              </w:rPr>
              <w:t>f:</w:t>
            </w:r>
          </w:p>
          <w:p w14:paraId="377DC16B" w14:textId="77777777" w:rsidR="00000B89" w:rsidRPr="00693C6C" w:rsidRDefault="00000B89" w:rsidP="00F10248">
            <w:pPr>
              <w:numPr>
                <w:ilvl w:val="8"/>
                <w:numId w:val="38"/>
              </w:numPr>
              <w:ind w:left="742"/>
              <w:rPr>
                <w:rFonts w:eastAsia="Helvetica"/>
                <w:bCs/>
                <w:sz w:val="20"/>
                <w:szCs w:val="20"/>
              </w:rPr>
            </w:pPr>
            <w:r w:rsidRPr="00693C6C">
              <w:rPr>
                <w:rFonts w:eastAsia="Helvetica"/>
                <w:bCs/>
                <w:sz w:val="20"/>
                <w:szCs w:val="20"/>
              </w:rPr>
              <w:t xml:space="preserve">the service is recommended in the patient’s </w:t>
            </w:r>
            <w:r w:rsidRPr="00693C6C">
              <w:rPr>
                <w:rFonts w:eastAsia="Helvetica"/>
                <w:b/>
                <w:bCs/>
                <w:sz w:val="20"/>
                <w:szCs w:val="20"/>
              </w:rPr>
              <w:t>eating disorder treatment and management plan</w:t>
            </w:r>
            <w:r w:rsidRPr="00693C6C">
              <w:rPr>
                <w:rFonts w:eastAsia="Helvetica"/>
                <w:bCs/>
                <w:sz w:val="20"/>
                <w:szCs w:val="20"/>
              </w:rPr>
              <w:t xml:space="preserve">; and </w:t>
            </w:r>
          </w:p>
          <w:p w14:paraId="6E71EC27" w14:textId="72E1BD38" w:rsidR="00000B89" w:rsidRPr="00693C6C" w:rsidRDefault="00000B89" w:rsidP="00F10248">
            <w:pPr>
              <w:numPr>
                <w:ilvl w:val="8"/>
                <w:numId w:val="38"/>
              </w:numPr>
              <w:ind w:left="742"/>
              <w:rPr>
                <w:rFonts w:eastAsia="Helvetica"/>
                <w:bCs/>
                <w:sz w:val="20"/>
                <w:szCs w:val="20"/>
              </w:rPr>
            </w:pPr>
            <w:r w:rsidRPr="00693C6C">
              <w:rPr>
                <w:rFonts w:eastAsia="Helvetica"/>
                <w:bCs/>
                <w:sz w:val="20"/>
                <w:szCs w:val="20"/>
              </w:rPr>
              <w:t xml:space="preserve">the </w:t>
            </w:r>
            <w:r w:rsidR="00FF6C3B">
              <w:rPr>
                <w:rFonts w:eastAsia="Helvetica"/>
                <w:bCs/>
                <w:sz w:val="20"/>
                <w:szCs w:val="20"/>
              </w:rPr>
              <w:t>patient</w:t>
            </w:r>
            <w:r w:rsidR="00FF6C3B" w:rsidRPr="00693C6C">
              <w:rPr>
                <w:rFonts w:eastAsia="Helvetica"/>
                <w:bCs/>
                <w:sz w:val="20"/>
                <w:szCs w:val="20"/>
              </w:rPr>
              <w:t xml:space="preserve"> </w:t>
            </w:r>
            <w:r w:rsidRPr="00693C6C">
              <w:rPr>
                <w:rFonts w:eastAsia="Helvetica"/>
                <w:bCs/>
                <w:sz w:val="20"/>
                <w:szCs w:val="20"/>
              </w:rPr>
              <w:t xml:space="preserve">is not an admitted patient of a hospital; and </w:t>
            </w:r>
          </w:p>
          <w:p w14:paraId="237D7C8C" w14:textId="592507B3" w:rsidR="001360F5" w:rsidRPr="00693C6C" w:rsidRDefault="00000B89" w:rsidP="00F10248">
            <w:pPr>
              <w:numPr>
                <w:ilvl w:val="8"/>
                <w:numId w:val="38"/>
              </w:numPr>
              <w:ind w:left="742"/>
              <w:rPr>
                <w:sz w:val="20"/>
                <w:szCs w:val="20"/>
              </w:rPr>
            </w:pPr>
            <w:r w:rsidRPr="00693C6C">
              <w:rPr>
                <w:rFonts w:eastAsia="Helvetica"/>
                <w:bCs/>
                <w:sz w:val="20"/>
                <w:szCs w:val="20"/>
              </w:rPr>
              <w:t xml:space="preserve">the service is provided to the </w:t>
            </w:r>
            <w:r w:rsidR="00FF6C3B">
              <w:rPr>
                <w:rFonts w:eastAsia="Helvetica"/>
                <w:bCs/>
                <w:sz w:val="20"/>
                <w:szCs w:val="20"/>
              </w:rPr>
              <w:t>patient</w:t>
            </w:r>
            <w:r w:rsidR="00FF6C3B" w:rsidRPr="00693C6C">
              <w:rPr>
                <w:rFonts w:eastAsia="Helvetica"/>
                <w:bCs/>
                <w:sz w:val="20"/>
                <w:szCs w:val="20"/>
              </w:rPr>
              <w:t xml:space="preserve"> </w:t>
            </w:r>
            <w:r w:rsidRPr="00693C6C">
              <w:rPr>
                <w:rFonts w:eastAsia="Helvetica"/>
                <w:bCs/>
                <w:sz w:val="20"/>
                <w:szCs w:val="20"/>
              </w:rPr>
              <w:t xml:space="preserve">individually and in person; and </w:t>
            </w:r>
          </w:p>
          <w:p w14:paraId="201FBB63" w14:textId="77777777" w:rsidR="00000B89" w:rsidRPr="00693C6C" w:rsidRDefault="00000B89" w:rsidP="00F10248">
            <w:pPr>
              <w:numPr>
                <w:ilvl w:val="8"/>
                <w:numId w:val="38"/>
              </w:numPr>
              <w:ind w:left="742"/>
              <w:rPr>
                <w:sz w:val="20"/>
                <w:szCs w:val="20"/>
              </w:rPr>
            </w:pPr>
            <w:r w:rsidRPr="00693C6C">
              <w:rPr>
                <w:rFonts w:eastAsia="Helvetica"/>
                <w:bCs/>
                <w:sz w:val="20"/>
                <w:szCs w:val="20"/>
              </w:rPr>
              <w:t>the service is at least 50 minutes in duration.</w:t>
            </w:r>
          </w:p>
        </w:tc>
        <w:tc>
          <w:tcPr>
            <w:tcW w:w="2195"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7C64851A" w14:textId="77777777" w:rsidR="001E3247" w:rsidRPr="00693C6C" w:rsidRDefault="001E3247" w:rsidP="00360B32">
            <w:pPr>
              <w:keepNext/>
              <w:spacing w:before="60" w:after="60" w:line="276" w:lineRule="auto"/>
              <w:ind w:left="594" w:right="-665"/>
              <w:rPr>
                <w:iCs/>
                <w:sz w:val="20"/>
                <w:szCs w:val="20"/>
              </w:rPr>
            </w:pPr>
            <w:r w:rsidRPr="00693C6C">
              <w:rPr>
                <w:iCs/>
                <w:sz w:val="20"/>
                <w:szCs w:val="20"/>
              </w:rPr>
              <w:t>174.10</w:t>
            </w:r>
          </w:p>
        </w:tc>
      </w:tr>
      <w:tr w:rsidR="00930AE8" w:rsidRPr="007831AA" w14:paraId="2D10D425" w14:textId="77777777" w:rsidTr="00A0444E">
        <w:trPr>
          <w:cantSplit/>
          <w:trHeight w:val="2175"/>
        </w:trPr>
        <w:tc>
          <w:tcPr>
            <w:tcW w:w="1384"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0B6D7232" w14:textId="77777777" w:rsidR="00930AE8" w:rsidRPr="00693C6C" w:rsidRDefault="00930AE8" w:rsidP="00EF1FFB">
            <w:pPr>
              <w:spacing w:before="60"/>
              <w:rPr>
                <w:color w:val="000000"/>
                <w:sz w:val="20"/>
                <w:szCs w:val="20"/>
              </w:rPr>
            </w:pPr>
            <w:r w:rsidRPr="00693C6C">
              <w:rPr>
                <w:color w:val="000000"/>
                <w:sz w:val="20"/>
                <w:szCs w:val="20"/>
              </w:rPr>
              <w:t>82358</w:t>
            </w:r>
          </w:p>
        </w:tc>
        <w:tc>
          <w:tcPr>
            <w:tcW w:w="6203"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00C2AFF3" w14:textId="77777777" w:rsidR="001E3247" w:rsidRPr="00693C6C" w:rsidRDefault="00930AE8" w:rsidP="00930AE8">
            <w:pPr>
              <w:tabs>
                <w:tab w:val="left" w:pos="1701"/>
              </w:tabs>
              <w:rPr>
                <w:sz w:val="20"/>
                <w:szCs w:val="20"/>
              </w:rPr>
            </w:pPr>
            <w:r w:rsidRPr="00693C6C">
              <w:rPr>
                <w:b/>
                <w:sz w:val="20"/>
                <w:szCs w:val="20"/>
              </w:rPr>
              <w:t>Eating disorder psychological treatment service</w:t>
            </w:r>
            <w:r w:rsidRPr="00693C6C">
              <w:rPr>
                <w:sz w:val="20"/>
                <w:szCs w:val="20"/>
              </w:rPr>
              <w:t xml:space="preserve"> provided to a</w:t>
            </w:r>
            <w:r w:rsidR="001E3247" w:rsidRPr="00693C6C">
              <w:rPr>
                <w:sz w:val="20"/>
                <w:szCs w:val="20"/>
              </w:rPr>
              <w:t xml:space="preserve">n </w:t>
            </w:r>
            <w:r w:rsidR="001E3247" w:rsidRPr="00693C6C">
              <w:rPr>
                <w:b/>
                <w:sz w:val="20"/>
                <w:szCs w:val="20"/>
              </w:rPr>
              <w:t>eligible patient</w:t>
            </w:r>
            <w:r w:rsidRPr="00693C6C">
              <w:rPr>
                <w:sz w:val="20"/>
                <w:szCs w:val="20"/>
              </w:rPr>
              <w:t xml:space="preserve"> as part of a group of 6 to 10 patients by an </w:t>
            </w:r>
            <w:r w:rsidRPr="00693C6C">
              <w:rPr>
                <w:b/>
                <w:sz w:val="20"/>
                <w:szCs w:val="20"/>
              </w:rPr>
              <w:t>eligible</w:t>
            </w:r>
            <w:r w:rsidRPr="00693C6C">
              <w:rPr>
                <w:sz w:val="20"/>
                <w:szCs w:val="20"/>
              </w:rPr>
              <w:t xml:space="preserve"> </w:t>
            </w:r>
            <w:r w:rsidRPr="00693C6C">
              <w:rPr>
                <w:b/>
                <w:sz w:val="20"/>
                <w:szCs w:val="20"/>
              </w:rPr>
              <w:t>clinical psychologist</w:t>
            </w:r>
            <w:r w:rsidRPr="00693C6C">
              <w:rPr>
                <w:sz w:val="20"/>
                <w:szCs w:val="20"/>
              </w:rPr>
              <w:t xml:space="preserve"> if:</w:t>
            </w:r>
          </w:p>
          <w:p w14:paraId="47E4B134" w14:textId="77777777" w:rsidR="001E3247" w:rsidRPr="00693C6C" w:rsidRDefault="001E3247" w:rsidP="00F10248">
            <w:pPr>
              <w:pStyle w:val="ListParagraph"/>
              <w:numPr>
                <w:ilvl w:val="0"/>
                <w:numId w:val="11"/>
              </w:numPr>
              <w:spacing w:before="0" w:beforeAutospacing="0" w:after="0" w:afterAutospacing="0" w:line="259" w:lineRule="auto"/>
              <w:contextualSpacing/>
              <w:rPr>
                <w:rFonts w:eastAsia="Helvetica"/>
                <w:bCs/>
                <w:sz w:val="20"/>
                <w:szCs w:val="20"/>
              </w:rPr>
            </w:pPr>
            <w:r w:rsidRPr="00693C6C">
              <w:rPr>
                <w:rFonts w:eastAsia="Helvetica"/>
                <w:bCs/>
                <w:sz w:val="20"/>
                <w:szCs w:val="20"/>
              </w:rPr>
              <w:t xml:space="preserve">the service is recommended in the patient’s </w:t>
            </w:r>
            <w:r w:rsidRPr="00693C6C">
              <w:rPr>
                <w:rFonts w:eastAsia="Helvetica"/>
                <w:b/>
                <w:bCs/>
                <w:sz w:val="20"/>
                <w:szCs w:val="20"/>
              </w:rPr>
              <w:t>eating disorder treatment and management plan</w:t>
            </w:r>
            <w:r w:rsidRPr="00693C6C">
              <w:rPr>
                <w:rFonts w:eastAsia="Helvetica"/>
                <w:bCs/>
                <w:sz w:val="20"/>
                <w:szCs w:val="20"/>
              </w:rPr>
              <w:t>; and</w:t>
            </w:r>
          </w:p>
          <w:p w14:paraId="2B6EED03" w14:textId="7CA54FB1" w:rsidR="001E3247" w:rsidRPr="00693C6C" w:rsidRDefault="001E3247" w:rsidP="00F10248">
            <w:pPr>
              <w:pStyle w:val="ListParagraph"/>
              <w:numPr>
                <w:ilvl w:val="0"/>
                <w:numId w:val="11"/>
              </w:numPr>
              <w:spacing w:before="0" w:beforeAutospacing="0" w:after="0" w:afterAutospacing="0" w:line="259" w:lineRule="auto"/>
              <w:contextualSpacing/>
              <w:rPr>
                <w:rFonts w:eastAsia="Helvetica"/>
                <w:bCs/>
                <w:sz w:val="20"/>
                <w:szCs w:val="20"/>
              </w:rPr>
            </w:pPr>
            <w:r w:rsidRPr="00693C6C">
              <w:rPr>
                <w:rFonts w:eastAsia="Helvetica"/>
                <w:bCs/>
                <w:sz w:val="20"/>
                <w:szCs w:val="20"/>
              </w:rPr>
              <w:t xml:space="preserve">the </w:t>
            </w:r>
            <w:r w:rsidR="00FF6C3B">
              <w:rPr>
                <w:rFonts w:eastAsia="Helvetica"/>
                <w:bCs/>
                <w:sz w:val="20"/>
                <w:szCs w:val="20"/>
              </w:rPr>
              <w:t>patient</w:t>
            </w:r>
            <w:r w:rsidR="00FF6C3B" w:rsidRPr="00693C6C">
              <w:rPr>
                <w:rFonts w:eastAsia="Helvetica"/>
                <w:bCs/>
                <w:sz w:val="20"/>
                <w:szCs w:val="20"/>
              </w:rPr>
              <w:t xml:space="preserve"> </w:t>
            </w:r>
            <w:r w:rsidRPr="00693C6C">
              <w:rPr>
                <w:rFonts w:eastAsia="Helvetica"/>
                <w:bCs/>
                <w:sz w:val="20"/>
                <w:szCs w:val="20"/>
              </w:rPr>
              <w:t>is not an admitted patient of a hospital; and</w:t>
            </w:r>
          </w:p>
          <w:p w14:paraId="59875837" w14:textId="77777777" w:rsidR="001E3247" w:rsidRPr="00693C6C" w:rsidRDefault="001E3247" w:rsidP="00F10248">
            <w:pPr>
              <w:pStyle w:val="ListParagraph"/>
              <w:numPr>
                <w:ilvl w:val="0"/>
                <w:numId w:val="11"/>
              </w:numPr>
              <w:spacing w:before="0" w:beforeAutospacing="0" w:after="0" w:afterAutospacing="0" w:line="259" w:lineRule="auto"/>
              <w:contextualSpacing/>
              <w:rPr>
                <w:rFonts w:eastAsia="Helvetica"/>
                <w:bCs/>
                <w:sz w:val="20"/>
                <w:szCs w:val="20"/>
              </w:rPr>
            </w:pPr>
            <w:r w:rsidRPr="00693C6C">
              <w:rPr>
                <w:rFonts w:eastAsia="Helvetica"/>
                <w:bCs/>
                <w:sz w:val="20"/>
                <w:szCs w:val="20"/>
              </w:rPr>
              <w:t>the service is provided in person; and</w:t>
            </w:r>
          </w:p>
          <w:p w14:paraId="385024CD" w14:textId="77777777" w:rsidR="00930AE8" w:rsidRPr="00693C6C" w:rsidRDefault="001E3247" w:rsidP="00F10248">
            <w:pPr>
              <w:pStyle w:val="ListParagraph"/>
              <w:numPr>
                <w:ilvl w:val="0"/>
                <w:numId w:val="11"/>
              </w:numPr>
              <w:spacing w:before="0" w:beforeAutospacing="0" w:after="0" w:afterAutospacing="0" w:line="259" w:lineRule="auto"/>
              <w:contextualSpacing/>
              <w:rPr>
                <w:rFonts w:eastAsia="Helvetica"/>
                <w:bCs/>
                <w:sz w:val="20"/>
                <w:szCs w:val="20"/>
              </w:rPr>
            </w:pPr>
            <w:r w:rsidRPr="00693C6C">
              <w:rPr>
                <w:rFonts w:eastAsia="Helvetica"/>
                <w:bCs/>
                <w:sz w:val="20"/>
                <w:szCs w:val="20"/>
              </w:rPr>
              <w:t>the service is at least 60 minutes in duration.</w:t>
            </w:r>
          </w:p>
        </w:tc>
        <w:tc>
          <w:tcPr>
            <w:tcW w:w="2195"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75A098BF" w14:textId="77777777" w:rsidR="00930AE8" w:rsidRPr="00693C6C" w:rsidRDefault="00360B32" w:rsidP="00360B32">
            <w:pPr>
              <w:keepNext/>
              <w:spacing w:before="60" w:after="60" w:line="276" w:lineRule="auto"/>
              <w:ind w:left="594" w:right="-665"/>
              <w:rPr>
                <w:iCs/>
                <w:sz w:val="20"/>
                <w:szCs w:val="20"/>
              </w:rPr>
            </w:pPr>
            <w:r w:rsidRPr="00693C6C">
              <w:rPr>
                <w:iCs/>
                <w:sz w:val="20"/>
                <w:szCs w:val="20"/>
              </w:rPr>
              <w:t>37.80</w:t>
            </w:r>
          </w:p>
        </w:tc>
      </w:tr>
      <w:tr w:rsidR="00930AE8" w:rsidRPr="007831AA" w14:paraId="714660C6" w14:textId="77777777" w:rsidTr="00A0444E">
        <w:trPr>
          <w:cantSplit/>
          <w:trHeight w:val="2901"/>
        </w:trPr>
        <w:tc>
          <w:tcPr>
            <w:tcW w:w="1384"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79A7538C" w14:textId="77777777" w:rsidR="00930AE8" w:rsidRPr="00693C6C" w:rsidRDefault="00930AE8" w:rsidP="00EF1FFB">
            <w:pPr>
              <w:spacing w:before="60"/>
              <w:rPr>
                <w:color w:val="000000"/>
                <w:sz w:val="20"/>
                <w:szCs w:val="20"/>
              </w:rPr>
            </w:pPr>
            <w:r w:rsidRPr="00693C6C">
              <w:rPr>
                <w:color w:val="000000"/>
                <w:sz w:val="20"/>
                <w:szCs w:val="20"/>
              </w:rPr>
              <w:t>82359</w:t>
            </w:r>
          </w:p>
        </w:tc>
        <w:tc>
          <w:tcPr>
            <w:tcW w:w="6203"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233D2656" w14:textId="77777777" w:rsidR="00F8342B" w:rsidRPr="00693C6C" w:rsidRDefault="00F8342B" w:rsidP="00F8342B">
            <w:pPr>
              <w:tabs>
                <w:tab w:val="left" w:pos="1701"/>
              </w:tabs>
              <w:rPr>
                <w:sz w:val="20"/>
                <w:szCs w:val="20"/>
              </w:rPr>
            </w:pPr>
            <w:r w:rsidRPr="00693C6C">
              <w:rPr>
                <w:b/>
                <w:sz w:val="20"/>
                <w:szCs w:val="20"/>
              </w:rPr>
              <w:t>Eating disorder psychological treatment service</w:t>
            </w:r>
            <w:r w:rsidRPr="00693C6C">
              <w:rPr>
                <w:sz w:val="20"/>
                <w:szCs w:val="20"/>
              </w:rPr>
              <w:t xml:space="preserve"> provided to a</w:t>
            </w:r>
            <w:r w:rsidR="009857F6" w:rsidRPr="00693C6C">
              <w:rPr>
                <w:sz w:val="20"/>
                <w:szCs w:val="20"/>
              </w:rPr>
              <w:t xml:space="preserve">n </w:t>
            </w:r>
            <w:r w:rsidR="009857F6" w:rsidRPr="00693C6C">
              <w:rPr>
                <w:b/>
                <w:sz w:val="20"/>
                <w:szCs w:val="20"/>
              </w:rPr>
              <w:t>eligible patient</w:t>
            </w:r>
            <w:r w:rsidRPr="00693C6C">
              <w:rPr>
                <w:sz w:val="20"/>
                <w:szCs w:val="20"/>
              </w:rPr>
              <w:t xml:space="preserve"> as part of a group of 6 to 10 patients by an </w:t>
            </w:r>
            <w:r w:rsidRPr="00693C6C">
              <w:rPr>
                <w:b/>
                <w:sz w:val="20"/>
                <w:szCs w:val="20"/>
              </w:rPr>
              <w:t>eligible</w:t>
            </w:r>
            <w:r w:rsidRPr="00693C6C">
              <w:rPr>
                <w:sz w:val="20"/>
                <w:szCs w:val="20"/>
              </w:rPr>
              <w:t xml:space="preserve"> </w:t>
            </w:r>
            <w:r w:rsidRPr="00693C6C">
              <w:rPr>
                <w:b/>
                <w:sz w:val="20"/>
                <w:szCs w:val="20"/>
              </w:rPr>
              <w:t>clinical psychologist</w:t>
            </w:r>
            <w:r w:rsidRPr="00693C6C">
              <w:rPr>
                <w:sz w:val="20"/>
                <w:szCs w:val="20"/>
              </w:rPr>
              <w:t xml:space="preserve"> if:</w:t>
            </w:r>
          </w:p>
          <w:p w14:paraId="7BF46A1C" w14:textId="77777777" w:rsidR="009857F6" w:rsidRPr="00693C6C" w:rsidRDefault="009857F6" w:rsidP="00F10248">
            <w:pPr>
              <w:pStyle w:val="ListParagraph"/>
              <w:numPr>
                <w:ilvl w:val="0"/>
                <w:numId w:val="12"/>
              </w:numPr>
              <w:spacing w:before="0" w:beforeAutospacing="0" w:after="0" w:afterAutospacing="0" w:line="259" w:lineRule="auto"/>
              <w:contextualSpacing/>
              <w:rPr>
                <w:rFonts w:eastAsia="Helvetica"/>
                <w:bCs/>
                <w:sz w:val="20"/>
                <w:szCs w:val="20"/>
              </w:rPr>
            </w:pPr>
            <w:r w:rsidRPr="00693C6C">
              <w:rPr>
                <w:rFonts w:eastAsia="Helvetica"/>
                <w:bCs/>
                <w:sz w:val="20"/>
                <w:szCs w:val="20"/>
              </w:rPr>
              <w:t xml:space="preserve">the service is recommended in the patient’s </w:t>
            </w:r>
            <w:r w:rsidRPr="00693C6C">
              <w:rPr>
                <w:rFonts w:eastAsia="Helvetica"/>
                <w:b/>
                <w:bCs/>
                <w:sz w:val="20"/>
                <w:szCs w:val="20"/>
              </w:rPr>
              <w:t>eating disorder treatment and management plan</w:t>
            </w:r>
            <w:r w:rsidRPr="00693C6C">
              <w:rPr>
                <w:rFonts w:eastAsia="Helvetica"/>
                <w:bCs/>
                <w:sz w:val="20"/>
                <w:szCs w:val="20"/>
              </w:rPr>
              <w:t>; and</w:t>
            </w:r>
          </w:p>
          <w:p w14:paraId="6A97AF34" w14:textId="6CEF2831" w:rsidR="009857F6" w:rsidRPr="00693C6C" w:rsidRDefault="009857F6" w:rsidP="00F10248">
            <w:pPr>
              <w:pStyle w:val="ListParagraph"/>
              <w:numPr>
                <w:ilvl w:val="0"/>
                <w:numId w:val="12"/>
              </w:numPr>
              <w:spacing w:before="0" w:beforeAutospacing="0" w:after="0" w:afterAutospacing="0" w:line="259" w:lineRule="auto"/>
              <w:contextualSpacing/>
              <w:rPr>
                <w:rFonts w:eastAsia="Helvetica"/>
                <w:bCs/>
                <w:sz w:val="20"/>
                <w:szCs w:val="20"/>
              </w:rPr>
            </w:pPr>
            <w:r w:rsidRPr="00693C6C">
              <w:rPr>
                <w:rFonts w:eastAsia="Helvetica"/>
                <w:bCs/>
                <w:sz w:val="20"/>
                <w:szCs w:val="20"/>
              </w:rPr>
              <w:t xml:space="preserve">the </w:t>
            </w:r>
            <w:r w:rsidR="00FF6C3B">
              <w:rPr>
                <w:rFonts w:eastAsia="Helvetica"/>
                <w:bCs/>
                <w:sz w:val="20"/>
                <w:szCs w:val="20"/>
              </w:rPr>
              <w:t>patient</w:t>
            </w:r>
            <w:r w:rsidR="00FF6C3B" w:rsidRPr="00693C6C">
              <w:rPr>
                <w:rFonts w:eastAsia="Helvetica"/>
                <w:bCs/>
                <w:sz w:val="20"/>
                <w:szCs w:val="20"/>
              </w:rPr>
              <w:t xml:space="preserve"> </w:t>
            </w:r>
            <w:r w:rsidRPr="00693C6C">
              <w:rPr>
                <w:rFonts w:eastAsia="Helvetica"/>
                <w:bCs/>
                <w:sz w:val="20"/>
                <w:szCs w:val="20"/>
              </w:rPr>
              <w:t>is not an admitted patient of a hospital; and</w:t>
            </w:r>
          </w:p>
          <w:p w14:paraId="5829419E" w14:textId="77777777" w:rsidR="009857F6" w:rsidRPr="00693C6C" w:rsidRDefault="009857F6" w:rsidP="00F10248">
            <w:pPr>
              <w:pStyle w:val="ListParagraph"/>
              <w:numPr>
                <w:ilvl w:val="0"/>
                <w:numId w:val="12"/>
              </w:numPr>
              <w:spacing w:before="0" w:beforeAutospacing="0" w:after="0" w:afterAutospacing="0" w:line="259" w:lineRule="auto"/>
              <w:contextualSpacing/>
              <w:rPr>
                <w:rFonts w:eastAsia="Helvetica"/>
                <w:bCs/>
                <w:sz w:val="20"/>
                <w:szCs w:val="20"/>
              </w:rPr>
            </w:pPr>
            <w:r w:rsidRPr="00693C6C">
              <w:rPr>
                <w:rFonts w:eastAsia="Helvetica"/>
                <w:bCs/>
                <w:sz w:val="20"/>
                <w:szCs w:val="20"/>
              </w:rPr>
              <w:t xml:space="preserve">the </w:t>
            </w:r>
            <w:r w:rsidRPr="00693C6C">
              <w:rPr>
                <w:snapToGrid w:val="0"/>
                <w:sz w:val="20"/>
                <w:szCs w:val="20"/>
              </w:rPr>
              <w:t>attendance is by video conference; and</w:t>
            </w:r>
          </w:p>
          <w:p w14:paraId="41C74189" w14:textId="77777777" w:rsidR="009857F6" w:rsidRPr="00693C6C" w:rsidRDefault="009857F6" w:rsidP="00F10248">
            <w:pPr>
              <w:pStyle w:val="ListParagraph"/>
              <w:numPr>
                <w:ilvl w:val="0"/>
                <w:numId w:val="12"/>
              </w:numPr>
              <w:spacing w:before="0" w:beforeAutospacing="0" w:after="0" w:afterAutospacing="0" w:line="259" w:lineRule="auto"/>
              <w:contextualSpacing/>
              <w:rPr>
                <w:rFonts w:eastAsia="Helvetica"/>
                <w:bCs/>
                <w:sz w:val="20"/>
                <w:szCs w:val="20"/>
              </w:rPr>
            </w:pPr>
            <w:r w:rsidRPr="00693C6C">
              <w:rPr>
                <w:snapToGrid w:val="0"/>
                <w:sz w:val="20"/>
                <w:szCs w:val="20"/>
              </w:rPr>
              <w:t>the patient is located within a telehealth eligible area; and</w:t>
            </w:r>
          </w:p>
          <w:p w14:paraId="1429F745" w14:textId="76B530B0" w:rsidR="009857F6" w:rsidRPr="00693C6C" w:rsidRDefault="009857F6" w:rsidP="00F10248">
            <w:pPr>
              <w:pStyle w:val="ListParagraph"/>
              <w:numPr>
                <w:ilvl w:val="0"/>
                <w:numId w:val="12"/>
              </w:numPr>
              <w:spacing w:before="0" w:beforeAutospacing="0" w:after="0" w:afterAutospacing="0" w:line="259" w:lineRule="auto"/>
              <w:contextualSpacing/>
              <w:rPr>
                <w:rFonts w:eastAsia="Helvetica"/>
                <w:bCs/>
                <w:sz w:val="20"/>
                <w:szCs w:val="20"/>
              </w:rPr>
            </w:pPr>
            <w:r w:rsidRPr="00693C6C">
              <w:rPr>
                <w:snapToGrid w:val="0"/>
                <w:sz w:val="20"/>
                <w:szCs w:val="20"/>
              </w:rPr>
              <w:t>the patient is, at the time of the attendance, at least 15 kilometres by road</w:t>
            </w:r>
            <w:r w:rsidR="00693C6C" w:rsidRPr="00693C6C">
              <w:rPr>
                <w:snapToGrid w:val="0"/>
                <w:sz w:val="20"/>
                <w:szCs w:val="20"/>
              </w:rPr>
              <w:t xml:space="preserve"> from the clinical psychologist; and</w:t>
            </w:r>
          </w:p>
          <w:p w14:paraId="28FFC505" w14:textId="77777777" w:rsidR="00930AE8" w:rsidRPr="00693C6C" w:rsidRDefault="009857F6" w:rsidP="00F10248">
            <w:pPr>
              <w:pStyle w:val="ListParagraph"/>
              <w:numPr>
                <w:ilvl w:val="0"/>
                <w:numId w:val="12"/>
              </w:numPr>
              <w:spacing w:before="0" w:beforeAutospacing="0" w:after="0" w:afterAutospacing="0" w:line="259" w:lineRule="auto"/>
              <w:contextualSpacing/>
              <w:rPr>
                <w:rFonts w:eastAsia="Helvetica"/>
                <w:bCs/>
                <w:sz w:val="20"/>
                <w:szCs w:val="20"/>
              </w:rPr>
            </w:pPr>
            <w:r w:rsidRPr="00693C6C">
              <w:rPr>
                <w:rFonts w:eastAsia="Helvetica"/>
                <w:bCs/>
                <w:sz w:val="20"/>
                <w:szCs w:val="20"/>
              </w:rPr>
              <w:t>the service is at least 60 minutes in duration.</w:t>
            </w:r>
          </w:p>
        </w:tc>
        <w:tc>
          <w:tcPr>
            <w:tcW w:w="2195"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77361812" w14:textId="77777777" w:rsidR="00930AE8" w:rsidRPr="00693C6C" w:rsidRDefault="00360B32" w:rsidP="00360B32">
            <w:pPr>
              <w:keepNext/>
              <w:spacing w:before="60" w:after="60" w:line="276" w:lineRule="auto"/>
              <w:ind w:left="594" w:right="-665"/>
              <w:rPr>
                <w:iCs/>
                <w:sz w:val="20"/>
                <w:szCs w:val="20"/>
              </w:rPr>
            </w:pPr>
            <w:r w:rsidRPr="00693C6C">
              <w:rPr>
                <w:iCs/>
                <w:sz w:val="20"/>
                <w:szCs w:val="20"/>
              </w:rPr>
              <w:t>37.80</w:t>
            </w:r>
          </w:p>
        </w:tc>
      </w:tr>
      <w:tr w:rsidR="00ED57D1" w:rsidRPr="00A0444E" w14:paraId="79D30C08" w14:textId="77777777" w:rsidTr="00A0444E">
        <w:trPr>
          <w:cantSplit/>
          <w:trHeight w:val="510"/>
        </w:trPr>
        <w:tc>
          <w:tcPr>
            <w:tcW w:w="1384"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33FB7E0C" w14:textId="77777777" w:rsidR="00ED57D1" w:rsidRPr="00A0444E" w:rsidRDefault="00ED57D1" w:rsidP="00A0444E">
            <w:pPr>
              <w:rPr>
                <w:b/>
                <w:color w:val="000000"/>
                <w:sz w:val="22"/>
                <w:szCs w:val="22"/>
              </w:rPr>
            </w:pPr>
            <w:r w:rsidRPr="00A0444E">
              <w:rPr>
                <w:b/>
                <w:color w:val="000000"/>
                <w:sz w:val="22"/>
                <w:szCs w:val="22"/>
              </w:rPr>
              <w:t>Subgroup 3</w:t>
            </w:r>
          </w:p>
        </w:tc>
        <w:tc>
          <w:tcPr>
            <w:tcW w:w="6203"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521F5E69" w14:textId="77777777" w:rsidR="00ED57D1" w:rsidRPr="00A0444E" w:rsidRDefault="00ED57D1" w:rsidP="003643E1">
            <w:pPr>
              <w:rPr>
                <w:b/>
                <w:sz w:val="22"/>
                <w:szCs w:val="22"/>
              </w:rPr>
            </w:pPr>
            <w:r w:rsidRPr="00A0444E">
              <w:rPr>
                <w:b/>
                <w:sz w:val="22"/>
                <w:szCs w:val="22"/>
              </w:rPr>
              <w:t xml:space="preserve">Eating disorder psychological treatment services provided by eligible </w:t>
            </w:r>
            <w:r w:rsidRPr="00A0444E">
              <w:rPr>
                <w:b/>
                <w:bCs/>
                <w:sz w:val="22"/>
                <w:szCs w:val="22"/>
              </w:rPr>
              <w:t>psychologists</w:t>
            </w:r>
          </w:p>
        </w:tc>
        <w:tc>
          <w:tcPr>
            <w:tcW w:w="2195"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1875C9FF" w14:textId="77777777" w:rsidR="00ED57D1" w:rsidRPr="00A0444E" w:rsidRDefault="00ED57D1" w:rsidP="00360B32">
            <w:pPr>
              <w:keepNext/>
              <w:spacing w:before="60" w:after="60" w:line="276" w:lineRule="auto"/>
              <w:ind w:left="594" w:right="-665"/>
              <w:rPr>
                <w:b/>
                <w:iCs/>
                <w:sz w:val="20"/>
                <w:szCs w:val="20"/>
              </w:rPr>
            </w:pPr>
          </w:p>
        </w:tc>
      </w:tr>
      <w:tr w:rsidR="00F8342B" w:rsidRPr="007831AA" w14:paraId="76291A90" w14:textId="77777777" w:rsidTr="00A0444E">
        <w:trPr>
          <w:cantSplit/>
          <w:trHeight w:val="1697"/>
        </w:trPr>
        <w:tc>
          <w:tcPr>
            <w:tcW w:w="1384"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30818B4A" w14:textId="77777777" w:rsidR="00F8342B" w:rsidRPr="00693C6C" w:rsidRDefault="00F8342B" w:rsidP="002120D6">
            <w:pPr>
              <w:rPr>
                <w:color w:val="000000"/>
                <w:sz w:val="20"/>
                <w:szCs w:val="20"/>
              </w:rPr>
            </w:pPr>
            <w:r w:rsidRPr="00693C6C">
              <w:rPr>
                <w:color w:val="000000"/>
                <w:sz w:val="20"/>
                <w:szCs w:val="20"/>
              </w:rPr>
              <w:t>82360</w:t>
            </w:r>
          </w:p>
        </w:tc>
        <w:tc>
          <w:tcPr>
            <w:tcW w:w="6203"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74C95D70" w14:textId="77777777" w:rsidR="00EB6C55" w:rsidRPr="00693C6C" w:rsidRDefault="007831AA" w:rsidP="002120D6">
            <w:pPr>
              <w:rPr>
                <w:sz w:val="20"/>
                <w:szCs w:val="20"/>
              </w:rPr>
            </w:pPr>
            <w:r w:rsidRPr="00693C6C">
              <w:rPr>
                <w:b/>
                <w:sz w:val="20"/>
                <w:szCs w:val="20"/>
              </w:rPr>
              <w:t>Eating disorder psychological treatment service</w:t>
            </w:r>
            <w:r w:rsidRPr="00693C6C">
              <w:rPr>
                <w:sz w:val="20"/>
                <w:szCs w:val="20"/>
              </w:rPr>
              <w:t xml:space="preserve"> provided to a</w:t>
            </w:r>
            <w:r w:rsidR="00EB6C55" w:rsidRPr="00693C6C">
              <w:rPr>
                <w:sz w:val="20"/>
                <w:szCs w:val="20"/>
              </w:rPr>
              <w:t xml:space="preserve">n </w:t>
            </w:r>
            <w:r w:rsidR="00EB6C55" w:rsidRPr="00693C6C">
              <w:rPr>
                <w:b/>
                <w:sz w:val="20"/>
                <w:szCs w:val="20"/>
              </w:rPr>
              <w:t>eligible patient</w:t>
            </w:r>
            <w:r w:rsidRPr="00693C6C">
              <w:rPr>
                <w:sz w:val="20"/>
                <w:szCs w:val="20"/>
              </w:rPr>
              <w:t xml:space="preserve"> in consulting rooms by an </w:t>
            </w:r>
            <w:r w:rsidRPr="00693C6C">
              <w:rPr>
                <w:b/>
                <w:sz w:val="20"/>
                <w:szCs w:val="20"/>
              </w:rPr>
              <w:t>eligible</w:t>
            </w:r>
            <w:r w:rsidRPr="00693C6C">
              <w:rPr>
                <w:sz w:val="20"/>
                <w:szCs w:val="20"/>
              </w:rPr>
              <w:t xml:space="preserve"> </w:t>
            </w:r>
            <w:r w:rsidRPr="00693C6C">
              <w:rPr>
                <w:b/>
                <w:bCs/>
                <w:sz w:val="20"/>
                <w:szCs w:val="20"/>
              </w:rPr>
              <w:t>psychologist</w:t>
            </w:r>
            <w:r w:rsidRPr="00693C6C">
              <w:rPr>
                <w:sz w:val="20"/>
                <w:szCs w:val="20"/>
              </w:rPr>
              <w:t xml:space="preserve"> if:</w:t>
            </w:r>
          </w:p>
          <w:p w14:paraId="6C127D6F" w14:textId="77777777" w:rsidR="00256248" w:rsidRPr="00693C6C" w:rsidRDefault="00EB6C55" w:rsidP="00693C6C">
            <w:pPr>
              <w:pStyle w:val="ListParagraph"/>
              <w:numPr>
                <w:ilvl w:val="8"/>
                <w:numId w:val="5"/>
              </w:numPr>
              <w:spacing w:before="0" w:beforeAutospacing="0" w:after="0" w:afterAutospacing="0"/>
              <w:ind w:left="776"/>
              <w:rPr>
                <w:rFonts w:eastAsia="Helvetica"/>
                <w:bCs/>
                <w:sz w:val="20"/>
                <w:szCs w:val="20"/>
              </w:rPr>
            </w:pPr>
            <w:r w:rsidRPr="00693C6C">
              <w:rPr>
                <w:rFonts w:eastAsia="Helvetica"/>
                <w:bCs/>
                <w:sz w:val="20"/>
                <w:szCs w:val="20"/>
              </w:rPr>
              <w:t xml:space="preserve">the service is recommended in the patient’s </w:t>
            </w:r>
            <w:r w:rsidRPr="00693C6C">
              <w:rPr>
                <w:rFonts w:eastAsia="Helvetica"/>
                <w:b/>
                <w:bCs/>
                <w:sz w:val="20"/>
                <w:szCs w:val="20"/>
              </w:rPr>
              <w:t>eating disorder treatment and management plan</w:t>
            </w:r>
            <w:r w:rsidRPr="00693C6C">
              <w:rPr>
                <w:rFonts w:eastAsia="Helvetica"/>
                <w:bCs/>
                <w:sz w:val="20"/>
                <w:szCs w:val="20"/>
              </w:rPr>
              <w:t xml:space="preserve">; and </w:t>
            </w:r>
          </w:p>
          <w:p w14:paraId="1C62ECF5" w14:textId="2DE5D969" w:rsidR="00256248" w:rsidRPr="00693C6C" w:rsidRDefault="00EB6C55" w:rsidP="00693C6C">
            <w:pPr>
              <w:pStyle w:val="ListParagraph"/>
              <w:numPr>
                <w:ilvl w:val="8"/>
                <w:numId w:val="5"/>
              </w:numPr>
              <w:spacing w:before="0" w:beforeAutospacing="0" w:after="0" w:afterAutospacing="0"/>
              <w:ind w:left="776"/>
              <w:rPr>
                <w:rFonts w:eastAsia="Helvetica"/>
                <w:bCs/>
                <w:sz w:val="20"/>
                <w:szCs w:val="20"/>
              </w:rPr>
            </w:pPr>
            <w:r w:rsidRPr="00693C6C">
              <w:rPr>
                <w:rFonts w:eastAsia="Helvetica"/>
                <w:bCs/>
                <w:sz w:val="20"/>
                <w:szCs w:val="20"/>
              </w:rPr>
              <w:t xml:space="preserve">the </w:t>
            </w:r>
            <w:r w:rsidR="00FF6C3B">
              <w:rPr>
                <w:rFonts w:eastAsia="Helvetica"/>
                <w:bCs/>
                <w:sz w:val="20"/>
                <w:szCs w:val="20"/>
              </w:rPr>
              <w:t>patient</w:t>
            </w:r>
            <w:r w:rsidR="00FF6C3B" w:rsidRPr="00693C6C">
              <w:rPr>
                <w:rFonts w:eastAsia="Helvetica"/>
                <w:bCs/>
                <w:sz w:val="20"/>
                <w:szCs w:val="20"/>
              </w:rPr>
              <w:t xml:space="preserve"> </w:t>
            </w:r>
            <w:r w:rsidRPr="00693C6C">
              <w:rPr>
                <w:rFonts w:eastAsia="Helvetica"/>
                <w:bCs/>
                <w:sz w:val="20"/>
                <w:szCs w:val="20"/>
              </w:rPr>
              <w:t xml:space="preserve">is not an admitted patient of a hospital; and </w:t>
            </w:r>
          </w:p>
          <w:p w14:paraId="1A29408F" w14:textId="65D2637D" w:rsidR="00256248" w:rsidRPr="00693C6C" w:rsidRDefault="00EB6C55" w:rsidP="00693C6C">
            <w:pPr>
              <w:pStyle w:val="ListParagraph"/>
              <w:numPr>
                <w:ilvl w:val="8"/>
                <w:numId w:val="5"/>
              </w:numPr>
              <w:spacing w:before="0" w:beforeAutospacing="0" w:after="0" w:afterAutospacing="0"/>
              <w:ind w:left="776"/>
              <w:rPr>
                <w:rFonts w:eastAsia="Helvetica"/>
                <w:bCs/>
                <w:sz w:val="20"/>
                <w:szCs w:val="20"/>
              </w:rPr>
            </w:pPr>
            <w:r w:rsidRPr="00693C6C">
              <w:rPr>
                <w:rFonts w:eastAsia="Helvetica"/>
                <w:bCs/>
                <w:sz w:val="20"/>
                <w:szCs w:val="20"/>
              </w:rPr>
              <w:t xml:space="preserve">the service is provided to the </w:t>
            </w:r>
            <w:r w:rsidR="00FF6C3B">
              <w:rPr>
                <w:rFonts w:eastAsia="Helvetica"/>
                <w:bCs/>
                <w:sz w:val="20"/>
                <w:szCs w:val="20"/>
              </w:rPr>
              <w:t>patient</w:t>
            </w:r>
            <w:r w:rsidR="00FF6C3B" w:rsidRPr="00693C6C">
              <w:rPr>
                <w:rFonts w:eastAsia="Helvetica"/>
                <w:bCs/>
                <w:sz w:val="20"/>
                <w:szCs w:val="20"/>
              </w:rPr>
              <w:t xml:space="preserve"> </w:t>
            </w:r>
            <w:r w:rsidRPr="00693C6C">
              <w:rPr>
                <w:rFonts w:eastAsia="Helvetica"/>
                <w:bCs/>
                <w:sz w:val="20"/>
                <w:szCs w:val="20"/>
              </w:rPr>
              <w:t>individually and in person; and</w:t>
            </w:r>
          </w:p>
          <w:p w14:paraId="3B9E615A" w14:textId="77777777" w:rsidR="00256248" w:rsidRPr="00693C6C" w:rsidRDefault="00EB6C55" w:rsidP="00693C6C">
            <w:pPr>
              <w:pStyle w:val="ListParagraph"/>
              <w:numPr>
                <w:ilvl w:val="8"/>
                <w:numId w:val="5"/>
              </w:numPr>
              <w:spacing w:before="0" w:beforeAutospacing="0" w:after="0" w:afterAutospacing="0"/>
              <w:ind w:left="776"/>
              <w:rPr>
                <w:sz w:val="20"/>
                <w:szCs w:val="20"/>
              </w:rPr>
            </w:pPr>
            <w:r w:rsidRPr="00693C6C">
              <w:rPr>
                <w:rFonts w:eastAsia="Helvetica"/>
                <w:bCs/>
                <w:sz w:val="20"/>
                <w:szCs w:val="20"/>
              </w:rPr>
              <w:t>the service is at least 20 minutes but less than 50 minutes in duration.</w:t>
            </w:r>
          </w:p>
        </w:tc>
        <w:tc>
          <w:tcPr>
            <w:tcW w:w="2195"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46098466" w14:textId="77777777" w:rsidR="00F8342B" w:rsidRPr="00693C6C" w:rsidRDefault="00360B32" w:rsidP="00360B32">
            <w:pPr>
              <w:keepNext/>
              <w:spacing w:before="60" w:after="60" w:line="276" w:lineRule="auto"/>
              <w:ind w:left="594" w:right="-665"/>
              <w:rPr>
                <w:iCs/>
                <w:sz w:val="20"/>
                <w:szCs w:val="20"/>
              </w:rPr>
            </w:pPr>
            <w:r w:rsidRPr="00693C6C">
              <w:rPr>
                <w:iCs/>
                <w:sz w:val="20"/>
                <w:szCs w:val="20"/>
              </w:rPr>
              <w:t>71.80</w:t>
            </w:r>
          </w:p>
        </w:tc>
      </w:tr>
      <w:tr w:rsidR="00F8342B" w:rsidRPr="007831AA" w14:paraId="3F3C1C12" w14:textId="77777777" w:rsidTr="00A0444E">
        <w:trPr>
          <w:cantSplit/>
          <w:trHeight w:val="1697"/>
        </w:trPr>
        <w:tc>
          <w:tcPr>
            <w:tcW w:w="1384"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21ECFA87" w14:textId="77777777" w:rsidR="00F8342B" w:rsidRPr="00693C6C" w:rsidRDefault="00120E6B" w:rsidP="002120D6">
            <w:pPr>
              <w:rPr>
                <w:color w:val="000000"/>
                <w:sz w:val="20"/>
                <w:szCs w:val="20"/>
              </w:rPr>
            </w:pPr>
            <w:r w:rsidRPr="00693C6C">
              <w:rPr>
                <w:color w:val="000000"/>
                <w:sz w:val="20"/>
                <w:szCs w:val="20"/>
              </w:rPr>
              <w:t>82361</w:t>
            </w:r>
          </w:p>
        </w:tc>
        <w:tc>
          <w:tcPr>
            <w:tcW w:w="6203"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1B53DC65" w14:textId="77777777" w:rsidR="00EB6C55" w:rsidRPr="00693C6C" w:rsidRDefault="007831AA" w:rsidP="002120D6">
            <w:pPr>
              <w:rPr>
                <w:sz w:val="20"/>
                <w:szCs w:val="20"/>
              </w:rPr>
            </w:pPr>
            <w:r w:rsidRPr="00693C6C">
              <w:rPr>
                <w:b/>
                <w:sz w:val="20"/>
                <w:szCs w:val="20"/>
              </w:rPr>
              <w:t>Eating disorder psychological treatment service</w:t>
            </w:r>
            <w:r w:rsidRPr="00693C6C">
              <w:rPr>
                <w:sz w:val="20"/>
                <w:szCs w:val="20"/>
              </w:rPr>
              <w:t xml:space="preserve"> provided to a</w:t>
            </w:r>
            <w:r w:rsidR="00EB6C55" w:rsidRPr="00693C6C">
              <w:rPr>
                <w:sz w:val="20"/>
                <w:szCs w:val="20"/>
              </w:rPr>
              <w:t xml:space="preserve">n </w:t>
            </w:r>
            <w:r w:rsidR="00EB6C55" w:rsidRPr="00693C6C">
              <w:rPr>
                <w:b/>
                <w:sz w:val="20"/>
                <w:szCs w:val="20"/>
              </w:rPr>
              <w:t>eligible patient</w:t>
            </w:r>
            <w:r w:rsidRPr="00693C6C">
              <w:rPr>
                <w:sz w:val="20"/>
                <w:szCs w:val="20"/>
              </w:rPr>
              <w:t xml:space="preserve"> by an </w:t>
            </w:r>
            <w:r w:rsidRPr="00693C6C">
              <w:rPr>
                <w:b/>
                <w:sz w:val="20"/>
                <w:szCs w:val="20"/>
              </w:rPr>
              <w:t>eligible</w:t>
            </w:r>
            <w:r w:rsidRPr="00693C6C">
              <w:rPr>
                <w:b/>
                <w:bCs/>
                <w:sz w:val="20"/>
                <w:szCs w:val="20"/>
              </w:rPr>
              <w:t xml:space="preserve"> psychologist</w:t>
            </w:r>
            <w:r w:rsidR="00C04FF1" w:rsidRPr="00693C6C">
              <w:rPr>
                <w:sz w:val="20"/>
                <w:szCs w:val="20"/>
              </w:rPr>
              <w:t xml:space="preserve"> if:</w:t>
            </w:r>
          </w:p>
          <w:p w14:paraId="7B3ACFE0" w14:textId="77777777" w:rsidR="00256248" w:rsidRPr="00693C6C" w:rsidRDefault="007D4724" w:rsidP="00F10248">
            <w:pPr>
              <w:pStyle w:val="ListParagraph"/>
              <w:numPr>
                <w:ilvl w:val="0"/>
                <w:numId w:val="31"/>
              </w:numPr>
              <w:spacing w:before="0" w:beforeAutospacing="0" w:after="0" w:afterAutospacing="0"/>
              <w:rPr>
                <w:rFonts w:eastAsia="Helvetica"/>
                <w:bCs/>
                <w:sz w:val="20"/>
                <w:szCs w:val="20"/>
              </w:rPr>
            </w:pPr>
            <w:r w:rsidRPr="00693C6C">
              <w:rPr>
                <w:rFonts w:eastAsia="Helvetica"/>
                <w:bCs/>
                <w:sz w:val="20"/>
                <w:szCs w:val="20"/>
              </w:rPr>
              <w:t xml:space="preserve">the service is recommended in the patient’s </w:t>
            </w:r>
            <w:r w:rsidRPr="00693C6C">
              <w:rPr>
                <w:rFonts w:eastAsia="Helvetica"/>
                <w:b/>
                <w:bCs/>
                <w:sz w:val="20"/>
                <w:szCs w:val="20"/>
              </w:rPr>
              <w:t>eating disorder treatment and management plan</w:t>
            </w:r>
            <w:r w:rsidRPr="00693C6C">
              <w:rPr>
                <w:rFonts w:eastAsia="Helvetica"/>
                <w:bCs/>
                <w:sz w:val="20"/>
                <w:szCs w:val="20"/>
              </w:rPr>
              <w:t>; and</w:t>
            </w:r>
            <w:r w:rsidR="00256248" w:rsidRPr="00693C6C">
              <w:rPr>
                <w:rFonts w:eastAsia="Helvetica"/>
                <w:bCs/>
                <w:sz w:val="20"/>
                <w:szCs w:val="20"/>
              </w:rPr>
              <w:t xml:space="preserve"> </w:t>
            </w:r>
          </w:p>
          <w:p w14:paraId="1A45C5A1" w14:textId="533FA427" w:rsidR="00256248" w:rsidRDefault="007D4724" w:rsidP="00F10248">
            <w:pPr>
              <w:pStyle w:val="ListParagraph"/>
              <w:numPr>
                <w:ilvl w:val="0"/>
                <w:numId w:val="31"/>
              </w:numPr>
              <w:spacing w:before="0" w:beforeAutospacing="0" w:after="0" w:afterAutospacing="0"/>
              <w:rPr>
                <w:rFonts w:eastAsia="Helvetica"/>
                <w:bCs/>
                <w:sz w:val="20"/>
                <w:szCs w:val="20"/>
              </w:rPr>
            </w:pPr>
            <w:r w:rsidRPr="00693C6C">
              <w:rPr>
                <w:rFonts w:eastAsia="Helvetica"/>
                <w:bCs/>
                <w:sz w:val="20"/>
                <w:szCs w:val="20"/>
              </w:rPr>
              <w:t xml:space="preserve">the </w:t>
            </w:r>
            <w:r w:rsidR="00FF6C3B">
              <w:rPr>
                <w:rFonts w:eastAsia="Helvetica"/>
                <w:bCs/>
                <w:sz w:val="20"/>
                <w:szCs w:val="20"/>
              </w:rPr>
              <w:t>patient</w:t>
            </w:r>
            <w:r w:rsidR="00FF6C3B" w:rsidRPr="00693C6C">
              <w:rPr>
                <w:rFonts w:eastAsia="Helvetica"/>
                <w:bCs/>
                <w:sz w:val="20"/>
                <w:szCs w:val="20"/>
              </w:rPr>
              <w:t xml:space="preserve"> </w:t>
            </w:r>
            <w:r w:rsidRPr="00693C6C">
              <w:rPr>
                <w:rFonts w:eastAsia="Helvetica"/>
                <w:bCs/>
                <w:sz w:val="20"/>
                <w:szCs w:val="20"/>
              </w:rPr>
              <w:t xml:space="preserve">is not an admitted patient of a hospital; and </w:t>
            </w:r>
          </w:p>
          <w:p w14:paraId="52EF40E9" w14:textId="4DA91298" w:rsidR="00FF6C3B" w:rsidRPr="00693C6C" w:rsidRDefault="00FF6C3B" w:rsidP="00F10248">
            <w:pPr>
              <w:pStyle w:val="ListParagraph"/>
              <w:numPr>
                <w:ilvl w:val="0"/>
                <w:numId w:val="31"/>
              </w:numPr>
              <w:spacing w:before="0" w:beforeAutospacing="0" w:after="0" w:afterAutospacing="0"/>
              <w:rPr>
                <w:rFonts w:eastAsia="Helvetica"/>
                <w:bCs/>
                <w:sz w:val="20"/>
                <w:szCs w:val="20"/>
              </w:rPr>
            </w:pPr>
            <w:r w:rsidRPr="00693C6C">
              <w:rPr>
                <w:rFonts w:eastAsia="Helvetica"/>
                <w:bCs/>
                <w:sz w:val="20"/>
                <w:szCs w:val="20"/>
              </w:rPr>
              <w:t xml:space="preserve">the service is provided to the </w:t>
            </w:r>
            <w:r>
              <w:rPr>
                <w:rFonts w:eastAsia="Helvetica"/>
                <w:bCs/>
                <w:sz w:val="20"/>
                <w:szCs w:val="20"/>
              </w:rPr>
              <w:t>patient</w:t>
            </w:r>
            <w:r w:rsidRPr="00693C6C">
              <w:rPr>
                <w:rFonts w:eastAsia="Helvetica"/>
                <w:bCs/>
                <w:sz w:val="20"/>
                <w:szCs w:val="20"/>
              </w:rPr>
              <w:t xml:space="preserve"> individually</w:t>
            </w:r>
            <w:r>
              <w:rPr>
                <w:rFonts w:eastAsia="Helvetica"/>
                <w:bCs/>
                <w:sz w:val="20"/>
                <w:szCs w:val="20"/>
              </w:rPr>
              <w:t>; and</w:t>
            </w:r>
            <w:r w:rsidRPr="00693C6C">
              <w:rPr>
                <w:rFonts w:eastAsia="Helvetica"/>
                <w:bCs/>
                <w:sz w:val="20"/>
                <w:szCs w:val="20"/>
              </w:rPr>
              <w:t xml:space="preserve"> </w:t>
            </w:r>
          </w:p>
          <w:p w14:paraId="01BB71B5" w14:textId="77777777" w:rsidR="00256248" w:rsidRPr="00693C6C" w:rsidRDefault="007D4724" w:rsidP="00F10248">
            <w:pPr>
              <w:pStyle w:val="ListParagraph"/>
              <w:numPr>
                <w:ilvl w:val="0"/>
                <w:numId w:val="31"/>
              </w:numPr>
              <w:spacing w:before="0" w:beforeAutospacing="0" w:after="0" w:afterAutospacing="0"/>
              <w:rPr>
                <w:rFonts w:eastAsia="Helvetica"/>
                <w:bCs/>
                <w:sz w:val="20"/>
                <w:szCs w:val="20"/>
              </w:rPr>
            </w:pPr>
            <w:r w:rsidRPr="00693C6C">
              <w:rPr>
                <w:snapToGrid w:val="0"/>
                <w:sz w:val="20"/>
                <w:szCs w:val="20"/>
              </w:rPr>
              <w:t xml:space="preserve">the attendance is by video conference; and </w:t>
            </w:r>
          </w:p>
          <w:p w14:paraId="0F05D36C" w14:textId="77777777" w:rsidR="00256248" w:rsidRPr="00693C6C" w:rsidRDefault="007D4724" w:rsidP="00F10248">
            <w:pPr>
              <w:pStyle w:val="ListParagraph"/>
              <w:numPr>
                <w:ilvl w:val="0"/>
                <w:numId w:val="31"/>
              </w:numPr>
              <w:spacing w:before="0" w:beforeAutospacing="0" w:after="0" w:afterAutospacing="0"/>
              <w:rPr>
                <w:rFonts w:eastAsia="Helvetica"/>
                <w:bCs/>
                <w:sz w:val="20"/>
                <w:szCs w:val="20"/>
              </w:rPr>
            </w:pPr>
            <w:r w:rsidRPr="00693C6C">
              <w:rPr>
                <w:snapToGrid w:val="0"/>
                <w:sz w:val="20"/>
                <w:szCs w:val="20"/>
              </w:rPr>
              <w:t xml:space="preserve">the patient is located within a telehealth eligible area; and </w:t>
            </w:r>
          </w:p>
          <w:p w14:paraId="6D8C7F38" w14:textId="77777777" w:rsidR="00256248" w:rsidRPr="00693C6C" w:rsidRDefault="007D4724" w:rsidP="00F10248">
            <w:pPr>
              <w:pStyle w:val="ListParagraph"/>
              <w:numPr>
                <w:ilvl w:val="0"/>
                <w:numId w:val="31"/>
              </w:numPr>
              <w:spacing w:before="0" w:beforeAutospacing="0" w:after="0" w:afterAutospacing="0"/>
              <w:rPr>
                <w:rFonts w:eastAsia="Helvetica"/>
                <w:bCs/>
                <w:sz w:val="20"/>
                <w:szCs w:val="20"/>
              </w:rPr>
            </w:pPr>
            <w:r w:rsidRPr="00693C6C">
              <w:rPr>
                <w:snapToGrid w:val="0"/>
                <w:sz w:val="20"/>
                <w:szCs w:val="20"/>
              </w:rPr>
              <w:t>the patient is, at the time of the attendance, at least 15 kilometres by road from the psychologist; and</w:t>
            </w:r>
            <w:r w:rsidR="00256248" w:rsidRPr="00693C6C">
              <w:rPr>
                <w:rFonts w:eastAsia="Helvetica"/>
                <w:bCs/>
                <w:sz w:val="20"/>
                <w:szCs w:val="20"/>
              </w:rPr>
              <w:t xml:space="preserve"> </w:t>
            </w:r>
          </w:p>
          <w:p w14:paraId="41F985E6" w14:textId="77777777" w:rsidR="00F8342B" w:rsidRPr="00693C6C" w:rsidRDefault="007D4724" w:rsidP="00F10248">
            <w:pPr>
              <w:pStyle w:val="ListParagraph"/>
              <w:numPr>
                <w:ilvl w:val="0"/>
                <w:numId w:val="31"/>
              </w:numPr>
              <w:spacing w:before="0" w:beforeAutospacing="0" w:after="0" w:afterAutospacing="0"/>
              <w:rPr>
                <w:rFonts w:eastAsia="Helvetica"/>
                <w:bCs/>
                <w:sz w:val="20"/>
                <w:szCs w:val="20"/>
              </w:rPr>
            </w:pPr>
            <w:r w:rsidRPr="00693C6C">
              <w:rPr>
                <w:rFonts w:eastAsia="Helvetica"/>
                <w:bCs/>
                <w:sz w:val="20"/>
                <w:szCs w:val="20"/>
              </w:rPr>
              <w:t>the service is at least 20 minutes but less than 50 minutes in duration.</w:t>
            </w:r>
          </w:p>
        </w:tc>
        <w:tc>
          <w:tcPr>
            <w:tcW w:w="2195"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1C929A74" w14:textId="77777777" w:rsidR="00F8342B" w:rsidRPr="00693C6C" w:rsidRDefault="003D67BE" w:rsidP="003D67BE">
            <w:pPr>
              <w:keepNext/>
              <w:spacing w:before="60" w:after="60" w:line="276" w:lineRule="auto"/>
              <w:ind w:left="594" w:right="-665"/>
              <w:rPr>
                <w:iCs/>
                <w:sz w:val="20"/>
                <w:szCs w:val="20"/>
              </w:rPr>
            </w:pPr>
            <w:r w:rsidRPr="00693C6C">
              <w:rPr>
                <w:iCs/>
                <w:sz w:val="20"/>
                <w:szCs w:val="20"/>
              </w:rPr>
              <w:t>71.80</w:t>
            </w:r>
          </w:p>
        </w:tc>
      </w:tr>
      <w:tr w:rsidR="00F8342B" w:rsidRPr="007831AA" w14:paraId="52911894" w14:textId="77777777" w:rsidTr="00A0444E">
        <w:trPr>
          <w:cantSplit/>
          <w:trHeight w:val="876"/>
        </w:trPr>
        <w:tc>
          <w:tcPr>
            <w:tcW w:w="1384"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000DC6C5" w14:textId="77777777" w:rsidR="00F8342B" w:rsidRPr="00693C6C" w:rsidRDefault="00120E6B" w:rsidP="002120D6">
            <w:pPr>
              <w:rPr>
                <w:color w:val="000000"/>
                <w:sz w:val="20"/>
                <w:szCs w:val="20"/>
              </w:rPr>
            </w:pPr>
            <w:r w:rsidRPr="00693C6C">
              <w:rPr>
                <w:color w:val="000000"/>
                <w:sz w:val="20"/>
                <w:szCs w:val="20"/>
              </w:rPr>
              <w:t>82362</w:t>
            </w:r>
          </w:p>
        </w:tc>
        <w:tc>
          <w:tcPr>
            <w:tcW w:w="6203"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2B8F1A15" w14:textId="77777777" w:rsidR="00F8342B" w:rsidRPr="00693C6C" w:rsidRDefault="007831AA" w:rsidP="001360F5">
            <w:pPr>
              <w:tabs>
                <w:tab w:val="left" w:pos="1701"/>
              </w:tabs>
              <w:rPr>
                <w:bCs/>
                <w:sz w:val="20"/>
                <w:szCs w:val="20"/>
              </w:rPr>
            </w:pPr>
            <w:r w:rsidRPr="00693C6C">
              <w:rPr>
                <w:b/>
                <w:sz w:val="20"/>
                <w:szCs w:val="20"/>
              </w:rPr>
              <w:t>Eating disorder psychological treatment service</w:t>
            </w:r>
            <w:r w:rsidRPr="00693C6C">
              <w:rPr>
                <w:sz w:val="20"/>
                <w:szCs w:val="20"/>
              </w:rPr>
              <w:t xml:space="preserve"> provided to a</w:t>
            </w:r>
            <w:r w:rsidR="00242FD4" w:rsidRPr="00693C6C">
              <w:rPr>
                <w:sz w:val="20"/>
                <w:szCs w:val="20"/>
              </w:rPr>
              <w:t>n eligible patient</w:t>
            </w:r>
            <w:r w:rsidRPr="00693C6C">
              <w:rPr>
                <w:sz w:val="20"/>
                <w:szCs w:val="20"/>
              </w:rPr>
              <w:t xml:space="preserve"> at a place other than consulting rooms by an </w:t>
            </w:r>
            <w:r w:rsidRPr="00693C6C">
              <w:rPr>
                <w:b/>
                <w:sz w:val="20"/>
                <w:szCs w:val="20"/>
              </w:rPr>
              <w:t>eligible</w:t>
            </w:r>
            <w:r w:rsidRPr="00693C6C">
              <w:rPr>
                <w:sz w:val="20"/>
                <w:szCs w:val="20"/>
              </w:rPr>
              <w:t xml:space="preserve"> </w:t>
            </w:r>
            <w:r w:rsidRPr="00693C6C">
              <w:rPr>
                <w:b/>
                <w:bCs/>
                <w:sz w:val="20"/>
                <w:szCs w:val="20"/>
              </w:rPr>
              <w:t>psychologist</w:t>
            </w:r>
            <w:r w:rsidRPr="00693C6C">
              <w:rPr>
                <w:bCs/>
                <w:sz w:val="20"/>
                <w:szCs w:val="20"/>
              </w:rPr>
              <w:t xml:space="preserve"> i</w:t>
            </w:r>
            <w:r w:rsidR="00256248" w:rsidRPr="00693C6C">
              <w:rPr>
                <w:bCs/>
                <w:sz w:val="20"/>
                <w:szCs w:val="20"/>
              </w:rPr>
              <w:t>f:</w:t>
            </w:r>
          </w:p>
          <w:p w14:paraId="2BE8590B" w14:textId="77777777" w:rsidR="00256248" w:rsidRPr="00693C6C" w:rsidRDefault="00256248" w:rsidP="00F10248">
            <w:pPr>
              <w:pStyle w:val="ListParagraph"/>
              <w:numPr>
                <w:ilvl w:val="0"/>
                <w:numId w:val="32"/>
              </w:numPr>
              <w:spacing w:before="0" w:beforeAutospacing="0" w:after="0" w:afterAutospacing="0"/>
              <w:rPr>
                <w:sz w:val="20"/>
                <w:szCs w:val="20"/>
              </w:rPr>
            </w:pPr>
            <w:r w:rsidRPr="00693C6C">
              <w:rPr>
                <w:rFonts w:eastAsia="Helvetica"/>
                <w:bCs/>
                <w:sz w:val="20"/>
                <w:szCs w:val="20"/>
              </w:rPr>
              <w:t xml:space="preserve">the service is recommended in the patient’s </w:t>
            </w:r>
            <w:r w:rsidRPr="00693C6C">
              <w:rPr>
                <w:rFonts w:eastAsia="Helvetica"/>
                <w:b/>
                <w:bCs/>
                <w:sz w:val="20"/>
                <w:szCs w:val="20"/>
              </w:rPr>
              <w:t>eating disorder treatment and management plan</w:t>
            </w:r>
            <w:r w:rsidRPr="00693C6C">
              <w:rPr>
                <w:rFonts w:eastAsia="Helvetica"/>
                <w:bCs/>
                <w:sz w:val="20"/>
                <w:szCs w:val="20"/>
              </w:rPr>
              <w:t xml:space="preserve">; and </w:t>
            </w:r>
          </w:p>
          <w:p w14:paraId="0BACD211" w14:textId="4B893BAB" w:rsidR="00256248" w:rsidRPr="00693C6C" w:rsidRDefault="00256248" w:rsidP="00F10248">
            <w:pPr>
              <w:pStyle w:val="ListParagraph"/>
              <w:numPr>
                <w:ilvl w:val="0"/>
                <w:numId w:val="32"/>
              </w:numPr>
              <w:spacing w:before="0" w:beforeAutospacing="0" w:after="0" w:afterAutospacing="0"/>
              <w:rPr>
                <w:sz w:val="20"/>
                <w:szCs w:val="20"/>
              </w:rPr>
            </w:pPr>
            <w:r w:rsidRPr="00693C6C">
              <w:rPr>
                <w:rFonts w:eastAsia="Helvetica"/>
                <w:bCs/>
                <w:sz w:val="20"/>
                <w:szCs w:val="20"/>
              </w:rPr>
              <w:t xml:space="preserve">the </w:t>
            </w:r>
            <w:r w:rsidR="00FF6C3B">
              <w:rPr>
                <w:rFonts w:eastAsia="Helvetica"/>
                <w:bCs/>
                <w:sz w:val="20"/>
                <w:szCs w:val="20"/>
              </w:rPr>
              <w:t>patient</w:t>
            </w:r>
            <w:r w:rsidR="00FF6C3B" w:rsidRPr="00693C6C">
              <w:rPr>
                <w:rFonts w:eastAsia="Helvetica"/>
                <w:bCs/>
                <w:sz w:val="20"/>
                <w:szCs w:val="20"/>
              </w:rPr>
              <w:t xml:space="preserve"> </w:t>
            </w:r>
            <w:r w:rsidRPr="00693C6C">
              <w:rPr>
                <w:rFonts w:eastAsia="Helvetica"/>
                <w:bCs/>
                <w:sz w:val="20"/>
                <w:szCs w:val="20"/>
              </w:rPr>
              <w:t xml:space="preserve">is not an admitted patient of a hospital; and </w:t>
            </w:r>
          </w:p>
          <w:p w14:paraId="00038C34" w14:textId="6AC2DE3E" w:rsidR="00256248" w:rsidRPr="00693C6C" w:rsidRDefault="00256248" w:rsidP="00F10248">
            <w:pPr>
              <w:pStyle w:val="ListParagraph"/>
              <w:numPr>
                <w:ilvl w:val="0"/>
                <w:numId w:val="32"/>
              </w:numPr>
              <w:spacing w:before="0" w:beforeAutospacing="0" w:after="0" w:afterAutospacing="0"/>
              <w:rPr>
                <w:sz w:val="20"/>
                <w:szCs w:val="20"/>
              </w:rPr>
            </w:pPr>
            <w:r w:rsidRPr="00693C6C">
              <w:rPr>
                <w:rFonts w:eastAsia="Helvetica"/>
                <w:bCs/>
                <w:sz w:val="20"/>
                <w:szCs w:val="20"/>
              </w:rPr>
              <w:t xml:space="preserve">the service is provided to the </w:t>
            </w:r>
            <w:r w:rsidR="00FF6C3B">
              <w:rPr>
                <w:rFonts w:eastAsia="Helvetica"/>
                <w:bCs/>
                <w:sz w:val="20"/>
                <w:szCs w:val="20"/>
              </w:rPr>
              <w:t>patient</w:t>
            </w:r>
            <w:r w:rsidR="00FF6C3B" w:rsidRPr="00693C6C">
              <w:rPr>
                <w:rFonts w:eastAsia="Helvetica"/>
                <w:bCs/>
                <w:sz w:val="20"/>
                <w:szCs w:val="20"/>
              </w:rPr>
              <w:t xml:space="preserve"> </w:t>
            </w:r>
            <w:r w:rsidRPr="00693C6C">
              <w:rPr>
                <w:rFonts w:eastAsia="Helvetica"/>
                <w:bCs/>
                <w:sz w:val="20"/>
                <w:szCs w:val="20"/>
              </w:rPr>
              <w:t xml:space="preserve">individually and in person; and </w:t>
            </w:r>
          </w:p>
          <w:p w14:paraId="232658F2" w14:textId="77777777" w:rsidR="00256248" w:rsidRPr="00693C6C" w:rsidRDefault="00256248" w:rsidP="00F10248">
            <w:pPr>
              <w:pStyle w:val="ListParagraph"/>
              <w:numPr>
                <w:ilvl w:val="0"/>
                <w:numId w:val="32"/>
              </w:numPr>
              <w:spacing w:before="0" w:beforeAutospacing="0" w:after="0" w:afterAutospacing="0"/>
              <w:rPr>
                <w:sz w:val="20"/>
                <w:szCs w:val="20"/>
              </w:rPr>
            </w:pPr>
            <w:r w:rsidRPr="00693C6C">
              <w:rPr>
                <w:rFonts w:eastAsia="Helvetica"/>
                <w:bCs/>
                <w:sz w:val="20"/>
                <w:szCs w:val="20"/>
              </w:rPr>
              <w:t>the service is at least 20 minutes but less than 50 minutes in duration.</w:t>
            </w:r>
          </w:p>
        </w:tc>
        <w:tc>
          <w:tcPr>
            <w:tcW w:w="2195"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112EFC48" w14:textId="77777777" w:rsidR="00F8342B" w:rsidRPr="00693C6C" w:rsidRDefault="003D67BE" w:rsidP="00930AE8">
            <w:pPr>
              <w:keepNext/>
              <w:spacing w:before="60" w:after="60" w:line="276" w:lineRule="auto"/>
              <w:ind w:left="594" w:right="-665"/>
              <w:rPr>
                <w:iCs/>
                <w:sz w:val="20"/>
                <w:szCs w:val="20"/>
              </w:rPr>
            </w:pPr>
            <w:r w:rsidRPr="00693C6C">
              <w:rPr>
                <w:iCs/>
                <w:sz w:val="20"/>
                <w:szCs w:val="20"/>
              </w:rPr>
              <w:t>97.70</w:t>
            </w:r>
          </w:p>
        </w:tc>
      </w:tr>
      <w:tr w:rsidR="000E34A0" w:rsidRPr="007831AA" w14:paraId="718F37E5" w14:textId="77777777" w:rsidTr="00A0444E">
        <w:trPr>
          <w:cantSplit/>
          <w:trHeight w:val="1697"/>
        </w:trPr>
        <w:tc>
          <w:tcPr>
            <w:tcW w:w="1384"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2368D3BA" w14:textId="77777777" w:rsidR="000E34A0" w:rsidRPr="00693C6C" w:rsidRDefault="000E34A0" w:rsidP="002120D6">
            <w:pPr>
              <w:rPr>
                <w:color w:val="000000"/>
                <w:sz w:val="20"/>
                <w:szCs w:val="20"/>
              </w:rPr>
            </w:pPr>
            <w:r w:rsidRPr="00693C6C">
              <w:rPr>
                <w:color w:val="000000"/>
                <w:sz w:val="20"/>
                <w:szCs w:val="20"/>
              </w:rPr>
              <w:t>82363</w:t>
            </w:r>
          </w:p>
        </w:tc>
        <w:tc>
          <w:tcPr>
            <w:tcW w:w="6203"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vAlign w:val="bottom"/>
          </w:tcPr>
          <w:p w14:paraId="078F3C39" w14:textId="77777777" w:rsidR="00242FD4" w:rsidRPr="00693C6C" w:rsidRDefault="000E34A0" w:rsidP="002120D6">
            <w:pPr>
              <w:rPr>
                <w:sz w:val="20"/>
                <w:szCs w:val="20"/>
              </w:rPr>
            </w:pPr>
            <w:r w:rsidRPr="00693C6C">
              <w:rPr>
                <w:b/>
                <w:sz w:val="20"/>
                <w:szCs w:val="20"/>
              </w:rPr>
              <w:t>Eating disorder psychological treatment service</w:t>
            </w:r>
            <w:r w:rsidRPr="00693C6C">
              <w:rPr>
                <w:sz w:val="20"/>
                <w:szCs w:val="20"/>
              </w:rPr>
              <w:t xml:space="preserve"> provided to a</w:t>
            </w:r>
            <w:r w:rsidR="007D4724" w:rsidRPr="00693C6C">
              <w:rPr>
                <w:sz w:val="20"/>
                <w:szCs w:val="20"/>
              </w:rPr>
              <w:t xml:space="preserve">n </w:t>
            </w:r>
            <w:r w:rsidR="007D4724" w:rsidRPr="00693C6C">
              <w:rPr>
                <w:b/>
                <w:sz w:val="20"/>
                <w:szCs w:val="20"/>
              </w:rPr>
              <w:t>eligible patient</w:t>
            </w:r>
            <w:r w:rsidRPr="00693C6C">
              <w:rPr>
                <w:sz w:val="20"/>
                <w:szCs w:val="20"/>
              </w:rPr>
              <w:t xml:space="preserve"> in consulting rooms by an </w:t>
            </w:r>
            <w:r w:rsidRPr="00693C6C">
              <w:rPr>
                <w:b/>
                <w:sz w:val="20"/>
                <w:szCs w:val="20"/>
              </w:rPr>
              <w:t>eligible</w:t>
            </w:r>
            <w:r w:rsidRPr="00693C6C">
              <w:rPr>
                <w:sz w:val="20"/>
                <w:szCs w:val="20"/>
              </w:rPr>
              <w:t xml:space="preserve"> </w:t>
            </w:r>
            <w:r w:rsidRPr="00693C6C">
              <w:rPr>
                <w:b/>
                <w:bCs/>
                <w:sz w:val="20"/>
                <w:szCs w:val="20"/>
              </w:rPr>
              <w:t>psychologist</w:t>
            </w:r>
            <w:r w:rsidRPr="00693C6C">
              <w:rPr>
                <w:sz w:val="20"/>
                <w:szCs w:val="20"/>
              </w:rPr>
              <w:t xml:space="preserve"> if:</w:t>
            </w:r>
          </w:p>
          <w:p w14:paraId="1D060C49" w14:textId="77777777" w:rsidR="00242FD4" w:rsidRPr="00693C6C" w:rsidRDefault="00242FD4" w:rsidP="00F10248">
            <w:pPr>
              <w:pStyle w:val="ListParagraph"/>
              <w:numPr>
                <w:ilvl w:val="0"/>
                <w:numId w:val="13"/>
              </w:numPr>
              <w:spacing w:before="0" w:beforeAutospacing="0" w:after="0" w:afterAutospacing="0"/>
              <w:rPr>
                <w:sz w:val="20"/>
                <w:szCs w:val="20"/>
              </w:rPr>
            </w:pPr>
            <w:r w:rsidRPr="00693C6C">
              <w:rPr>
                <w:rFonts w:eastAsia="Helvetica"/>
                <w:bCs/>
                <w:sz w:val="20"/>
                <w:szCs w:val="20"/>
              </w:rPr>
              <w:t xml:space="preserve">the service is recommended in the patient’s </w:t>
            </w:r>
            <w:r w:rsidRPr="00693C6C">
              <w:rPr>
                <w:rFonts w:eastAsia="Helvetica"/>
                <w:b/>
                <w:bCs/>
                <w:sz w:val="20"/>
                <w:szCs w:val="20"/>
              </w:rPr>
              <w:t>eating disorder treatment and management plan</w:t>
            </w:r>
            <w:r w:rsidRPr="00693C6C">
              <w:rPr>
                <w:rFonts w:eastAsia="Helvetica"/>
                <w:bCs/>
                <w:sz w:val="20"/>
                <w:szCs w:val="20"/>
              </w:rPr>
              <w:t xml:space="preserve">; and </w:t>
            </w:r>
          </w:p>
          <w:p w14:paraId="0C11FB21" w14:textId="50D4E988" w:rsidR="00242FD4" w:rsidRPr="00693C6C" w:rsidRDefault="00242FD4" w:rsidP="00F10248">
            <w:pPr>
              <w:pStyle w:val="ListParagraph"/>
              <w:numPr>
                <w:ilvl w:val="0"/>
                <w:numId w:val="13"/>
              </w:numPr>
              <w:spacing w:before="0" w:beforeAutospacing="0" w:after="0" w:afterAutospacing="0"/>
              <w:rPr>
                <w:sz w:val="20"/>
                <w:szCs w:val="20"/>
              </w:rPr>
            </w:pPr>
            <w:r w:rsidRPr="00693C6C">
              <w:rPr>
                <w:rFonts w:eastAsia="Helvetica"/>
                <w:bCs/>
                <w:sz w:val="20"/>
                <w:szCs w:val="20"/>
              </w:rPr>
              <w:t xml:space="preserve">the </w:t>
            </w:r>
            <w:r w:rsidR="00FF6C3B">
              <w:rPr>
                <w:rFonts w:eastAsia="Helvetica"/>
                <w:bCs/>
                <w:sz w:val="20"/>
                <w:szCs w:val="20"/>
              </w:rPr>
              <w:t>patient</w:t>
            </w:r>
            <w:r w:rsidR="00FF6C3B" w:rsidRPr="00693C6C">
              <w:rPr>
                <w:rFonts w:eastAsia="Helvetica"/>
                <w:bCs/>
                <w:sz w:val="20"/>
                <w:szCs w:val="20"/>
              </w:rPr>
              <w:t xml:space="preserve"> </w:t>
            </w:r>
            <w:r w:rsidRPr="00693C6C">
              <w:rPr>
                <w:rFonts w:eastAsia="Helvetica"/>
                <w:bCs/>
                <w:sz w:val="20"/>
                <w:szCs w:val="20"/>
              </w:rPr>
              <w:t xml:space="preserve">is not an admitted patient of a hospital; and </w:t>
            </w:r>
          </w:p>
          <w:p w14:paraId="28DBD3B7" w14:textId="130FEDA9" w:rsidR="00242FD4" w:rsidRPr="00693C6C" w:rsidRDefault="00242FD4" w:rsidP="00F10248">
            <w:pPr>
              <w:pStyle w:val="ListParagraph"/>
              <w:numPr>
                <w:ilvl w:val="0"/>
                <w:numId w:val="13"/>
              </w:numPr>
              <w:spacing w:before="0" w:beforeAutospacing="0" w:after="0" w:afterAutospacing="0"/>
              <w:rPr>
                <w:sz w:val="20"/>
                <w:szCs w:val="20"/>
              </w:rPr>
            </w:pPr>
            <w:r w:rsidRPr="00693C6C">
              <w:rPr>
                <w:rFonts w:eastAsia="Helvetica"/>
                <w:bCs/>
                <w:sz w:val="20"/>
                <w:szCs w:val="20"/>
              </w:rPr>
              <w:t xml:space="preserve">the service is provided to the </w:t>
            </w:r>
            <w:r w:rsidR="00FF6C3B">
              <w:rPr>
                <w:rFonts w:eastAsia="Helvetica"/>
                <w:bCs/>
                <w:sz w:val="20"/>
                <w:szCs w:val="20"/>
              </w:rPr>
              <w:t>patient</w:t>
            </w:r>
            <w:r w:rsidR="00FF6C3B" w:rsidRPr="00693C6C">
              <w:rPr>
                <w:rFonts w:eastAsia="Helvetica"/>
                <w:bCs/>
                <w:sz w:val="20"/>
                <w:szCs w:val="20"/>
              </w:rPr>
              <w:t xml:space="preserve"> </w:t>
            </w:r>
            <w:r w:rsidRPr="00693C6C">
              <w:rPr>
                <w:rFonts w:eastAsia="Helvetica"/>
                <w:bCs/>
                <w:sz w:val="20"/>
                <w:szCs w:val="20"/>
              </w:rPr>
              <w:t xml:space="preserve">individually and in person; and </w:t>
            </w:r>
          </w:p>
          <w:p w14:paraId="1455EC33" w14:textId="77777777" w:rsidR="000E34A0" w:rsidRPr="00693C6C" w:rsidRDefault="00242FD4" w:rsidP="00F10248">
            <w:pPr>
              <w:pStyle w:val="ListParagraph"/>
              <w:numPr>
                <w:ilvl w:val="0"/>
                <w:numId w:val="13"/>
              </w:numPr>
              <w:spacing w:before="0" w:beforeAutospacing="0" w:after="0" w:afterAutospacing="0"/>
              <w:rPr>
                <w:sz w:val="20"/>
                <w:szCs w:val="20"/>
              </w:rPr>
            </w:pPr>
            <w:r w:rsidRPr="00693C6C">
              <w:rPr>
                <w:rFonts w:eastAsia="Helvetica"/>
                <w:bCs/>
                <w:sz w:val="20"/>
                <w:szCs w:val="20"/>
              </w:rPr>
              <w:t>the service is at least 50 minutes in duration.</w:t>
            </w:r>
            <w:r w:rsidRPr="00693C6C">
              <w:rPr>
                <w:sz w:val="20"/>
                <w:szCs w:val="20"/>
              </w:rPr>
              <w:t xml:space="preserve"> </w:t>
            </w:r>
            <w:r w:rsidR="000E34A0" w:rsidRPr="00693C6C">
              <w:rPr>
                <w:snapToGrid w:val="0"/>
                <w:sz w:val="20"/>
                <w:szCs w:val="20"/>
              </w:rPr>
              <w:tab/>
            </w:r>
            <w:r w:rsidR="000E34A0" w:rsidRPr="00693C6C">
              <w:rPr>
                <w:snapToGrid w:val="0"/>
                <w:sz w:val="20"/>
                <w:szCs w:val="20"/>
              </w:rPr>
              <w:tab/>
            </w:r>
          </w:p>
        </w:tc>
        <w:tc>
          <w:tcPr>
            <w:tcW w:w="2195"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3F531667" w14:textId="77777777" w:rsidR="000E34A0" w:rsidRPr="00693C6C" w:rsidRDefault="003D67BE" w:rsidP="003D67BE">
            <w:pPr>
              <w:keepNext/>
              <w:spacing w:before="60" w:after="60" w:line="276" w:lineRule="auto"/>
              <w:ind w:left="594" w:right="-665"/>
              <w:rPr>
                <w:iCs/>
                <w:sz w:val="20"/>
                <w:szCs w:val="20"/>
              </w:rPr>
            </w:pPr>
            <w:r w:rsidRPr="00693C6C">
              <w:rPr>
                <w:iCs/>
                <w:sz w:val="20"/>
                <w:szCs w:val="20"/>
              </w:rPr>
              <w:t>101.35</w:t>
            </w:r>
          </w:p>
        </w:tc>
      </w:tr>
      <w:tr w:rsidR="000E34A0" w:rsidRPr="007831AA" w14:paraId="25C61ABA" w14:textId="77777777" w:rsidTr="00A0444E">
        <w:trPr>
          <w:cantSplit/>
          <w:trHeight w:val="1697"/>
        </w:trPr>
        <w:tc>
          <w:tcPr>
            <w:tcW w:w="1384"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1E603B2A" w14:textId="77777777" w:rsidR="000E34A0" w:rsidRPr="00693C6C" w:rsidRDefault="000E34A0" w:rsidP="002120D6">
            <w:pPr>
              <w:rPr>
                <w:color w:val="000000"/>
                <w:sz w:val="20"/>
                <w:szCs w:val="20"/>
              </w:rPr>
            </w:pPr>
            <w:r w:rsidRPr="00693C6C">
              <w:rPr>
                <w:color w:val="000000"/>
                <w:sz w:val="20"/>
                <w:szCs w:val="20"/>
              </w:rPr>
              <w:t>82364</w:t>
            </w:r>
          </w:p>
        </w:tc>
        <w:tc>
          <w:tcPr>
            <w:tcW w:w="6203"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6CCA6E2E" w14:textId="77777777" w:rsidR="00CF3692" w:rsidRPr="00693C6C" w:rsidRDefault="000E34A0" w:rsidP="002120D6">
            <w:pPr>
              <w:rPr>
                <w:sz w:val="20"/>
                <w:szCs w:val="20"/>
              </w:rPr>
            </w:pPr>
            <w:r w:rsidRPr="00693C6C">
              <w:rPr>
                <w:b/>
                <w:sz w:val="20"/>
                <w:szCs w:val="20"/>
              </w:rPr>
              <w:t>Eating disorder psychological treatment service</w:t>
            </w:r>
            <w:r w:rsidRPr="00693C6C">
              <w:rPr>
                <w:sz w:val="20"/>
                <w:szCs w:val="20"/>
              </w:rPr>
              <w:t xml:space="preserve"> provided to a</w:t>
            </w:r>
            <w:r w:rsidR="00A00FC7" w:rsidRPr="00693C6C">
              <w:rPr>
                <w:sz w:val="20"/>
                <w:szCs w:val="20"/>
              </w:rPr>
              <w:t xml:space="preserve">n </w:t>
            </w:r>
            <w:r w:rsidR="00A00FC7" w:rsidRPr="00693C6C">
              <w:rPr>
                <w:b/>
                <w:sz w:val="20"/>
                <w:szCs w:val="20"/>
              </w:rPr>
              <w:t>eligible patient</w:t>
            </w:r>
            <w:r w:rsidRPr="00693C6C">
              <w:rPr>
                <w:sz w:val="20"/>
                <w:szCs w:val="20"/>
              </w:rPr>
              <w:t xml:space="preserve"> by an </w:t>
            </w:r>
            <w:r w:rsidRPr="00693C6C">
              <w:rPr>
                <w:b/>
                <w:sz w:val="20"/>
                <w:szCs w:val="20"/>
              </w:rPr>
              <w:t>eligible</w:t>
            </w:r>
            <w:r w:rsidRPr="00693C6C">
              <w:rPr>
                <w:b/>
                <w:bCs/>
                <w:sz w:val="20"/>
                <w:szCs w:val="20"/>
              </w:rPr>
              <w:t xml:space="preserve"> psychologist</w:t>
            </w:r>
            <w:r w:rsidRPr="00693C6C">
              <w:rPr>
                <w:sz w:val="20"/>
                <w:szCs w:val="20"/>
              </w:rPr>
              <w:t xml:space="preserve"> if:</w:t>
            </w:r>
          </w:p>
          <w:p w14:paraId="2CF1D632" w14:textId="77777777" w:rsidR="00CF3692" w:rsidRPr="00693C6C" w:rsidRDefault="007D4724" w:rsidP="00F10248">
            <w:pPr>
              <w:pStyle w:val="ListParagraph"/>
              <w:numPr>
                <w:ilvl w:val="0"/>
                <w:numId w:val="14"/>
              </w:numPr>
              <w:spacing w:before="0" w:beforeAutospacing="0" w:after="0" w:afterAutospacing="0"/>
              <w:rPr>
                <w:rFonts w:eastAsia="Helvetica"/>
                <w:bCs/>
                <w:sz w:val="20"/>
                <w:szCs w:val="20"/>
              </w:rPr>
            </w:pPr>
            <w:r w:rsidRPr="00693C6C">
              <w:rPr>
                <w:rFonts w:eastAsia="Helvetica"/>
                <w:bCs/>
                <w:sz w:val="20"/>
                <w:szCs w:val="20"/>
              </w:rPr>
              <w:t xml:space="preserve">the service is recommended in the patient’s </w:t>
            </w:r>
            <w:r w:rsidRPr="00693C6C">
              <w:rPr>
                <w:rFonts w:eastAsia="Helvetica"/>
                <w:b/>
                <w:bCs/>
                <w:sz w:val="20"/>
                <w:szCs w:val="20"/>
              </w:rPr>
              <w:t>eating disorder treatment and management plan</w:t>
            </w:r>
            <w:r w:rsidRPr="00693C6C">
              <w:rPr>
                <w:rFonts w:eastAsia="Helvetica"/>
                <w:bCs/>
                <w:sz w:val="20"/>
                <w:szCs w:val="20"/>
              </w:rPr>
              <w:t xml:space="preserve">; and </w:t>
            </w:r>
          </w:p>
          <w:p w14:paraId="54B2FCD4" w14:textId="651D2B68" w:rsidR="00CF3692" w:rsidRDefault="007D4724" w:rsidP="00F10248">
            <w:pPr>
              <w:pStyle w:val="ListParagraph"/>
              <w:numPr>
                <w:ilvl w:val="0"/>
                <w:numId w:val="14"/>
              </w:numPr>
              <w:spacing w:before="0" w:beforeAutospacing="0" w:after="0" w:afterAutospacing="0"/>
              <w:rPr>
                <w:rFonts w:eastAsia="Helvetica"/>
                <w:bCs/>
                <w:sz w:val="20"/>
                <w:szCs w:val="20"/>
              </w:rPr>
            </w:pPr>
            <w:r w:rsidRPr="00693C6C">
              <w:rPr>
                <w:rFonts w:eastAsia="Helvetica"/>
                <w:bCs/>
                <w:sz w:val="20"/>
                <w:szCs w:val="20"/>
              </w:rPr>
              <w:t xml:space="preserve">the </w:t>
            </w:r>
            <w:r w:rsidR="00FF6C3B">
              <w:rPr>
                <w:rFonts w:eastAsia="Helvetica"/>
                <w:bCs/>
                <w:sz w:val="20"/>
                <w:szCs w:val="20"/>
              </w:rPr>
              <w:t>patient</w:t>
            </w:r>
            <w:r w:rsidR="00FF6C3B" w:rsidRPr="00693C6C">
              <w:rPr>
                <w:rFonts w:eastAsia="Helvetica"/>
                <w:bCs/>
                <w:sz w:val="20"/>
                <w:szCs w:val="20"/>
              </w:rPr>
              <w:t xml:space="preserve"> </w:t>
            </w:r>
            <w:r w:rsidRPr="00693C6C">
              <w:rPr>
                <w:rFonts w:eastAsia="Helvetica"/>
                <w:bCs/>
                <w:sz w:val="20"/>
                <w:szCs w:val="20"/>
              </w:rPr>
              <w:t xml:space="preserve">is not an admitted patient of a hospital; and </w:t>
            </w:r>
          </w:p>
          <w:p w14:paraId="03BC31F9" w14:textId="18B06E58" w:rsidR="00FF6C3B" w:rsidRPr="00693C6C" w:rsidRDefault="00FF6C3B" w:rsidP="00F10248">
            <w:pPr>
              <w:pStyle w:val="ListParagraph"/>
              <w:numPr>
                <w:ilvl w:val="0"/>
                <w:numId w:val="14"/>
              </w:numPr>
              <w:spacing w:before="0" w:beforeAutospacing="0" w:after="0" w:afterAutospacing="0"/>
              <w:rPr>
                <w:rFonts w:eastAsia="Helvetica"/>
                <w:bCs/>
                <w:sz w:val="20"/>
                <w:szCs w:val="20"/>
              </w:rPr>
            </w:pPr>
            <w:r>
              <w:rPr>
                <w:rFonts w:eastAsia="Helvetica"/>
                <w:bCs/>
                <w:sz w:val="20"/>
                <w:szCs w:val="20"/>
              </w:rPr>
              <w:t>the service is provided to the patient individually; and</w:t>
            </w:r>
          </w:p>
          <w:p w14:paraId="719A217C" w14:textId="77777777" w:rsidR="00CF3692" w:rsidRPr="00693C6C" w:rsidRDefault="007D4724" w:rsidP="00F10248">
            <w:pPr>
              <w:pStyle w:val="ListParagraph"/>
              <w:numPr>
                <w:ilvl w:val="0"/>
                <w:numId w:val="14"/>
              </w:numPr>
              <w:spacing w:before="0" w:beforeAutospacing="0" w:after="0" w:afterAutospacing="0"/>
              <w:rPr>
                <w:rFonts w:eastAsia="Helvetica"/>
                <w:bCs/>
                <w:sz w:val="20"/>
                <w:szCs w:val="20"/>
              </w:rPr>
            </w:pPr>
            <w:r w:rsidRPr="00693C6C">
              <w:rPr>
                <w:snapToGrid w:val="0"/>
                <w:sz w:val="20"/>
                <w:szCs w:val="20"/>
              </w:rPr>
              <w:t xml:space="preserve">the attendance is by video conference; and </w:t>
            </w:r>
          </w:p>
          <w:p w14:paraId="41039565" w14:textId="77777777" w:rsidR="00CF3692" w:rsidRPr="00693C6C" w:rsidRDefault="007D4724" w:rsidP="00F10248">
            <w:pPr>
              <w:pStyle w:val="ListParagraph"/>
              <w:numPr>
                <w:ilvl w:val="0"/>
                <w:numId w:val="14"/>
              </w:numPr>
              <w:spacing w:before="0" w:beforeAutospacing="0" w:after="0" w:afterAutospacing="0"/>
              <w:rPr>
                <w:rFonts w:eastAsia="Helvetica"/>
                <w:bCs/>
                <w:sz w:val="20"/>
                <w:szCs w:val="20"/>
              </w:rPr>
            </w:pPr>
            <w:r w:rsidRPr="00693C6C">
              <w:rPr>
                <w:snapToGrid w:val="0"/>
                <w:sz w:val="20"/>
                <w:szCs w:val="20"/>
              </w:rPr>
              <w:t xml:space="preserve">the patient is located within a telehealth eligible area; and </w:t>
            </w:r>
          </w:p>
          <w:p w14:paraId="41872D91" w14:textId="77777777" w:rsidR="00CF3692" w:rsidRPr="00693C6C" w:rsidRDefault="007D4724" w:rsidP="00F10248">
            <w:pPr>
              <w:pStyle w:val="ListParagraph"/>
              <w:numPr>
                <w:ilvl w:val="0"/>
                <w:numId w:val="14"/>
              </w:numPr>
              <w:spacing w:before="0" w:beforeAutospacing="0" w:after="0" w:afterAutospacing="0"/>
              <w:rPr>
                <w:rFonts w:eastAsia="Helvetica"/>
                <w:bCs/>
                <w:sz w:val="20"/>
                <w:szCs w:val="20"/>
              </w:rPr>
            </w:pPr>
            <w:r w:rsidRPr="00693C6C">
              <w:rPr>
                <w:snapToGrid w:val="0"/>
                <w:sz w:val="20"/>
                <w:szCs w:val="20"/>
              </w:rPr>
              <w:t>the patient is, at the time of the attendance, at least 15 kilometres by road from the psychologist; and</w:t>
            </w:r>
            <w:r w:rsidR="00CF3692" w:rsidRPr="00693C6C">
              <w:rPr>
                <w:rFonts w:eastAsia="Helvetica"/>
                <w:bCs/>
                <w:sz w:val="20"/>
                <w:szCs w:val="20"/>
              </w:rPr>
              <w:t xml:space="preserve"> </w:t>
            </w:r>
          </w:p>
          <w:p w14:paraId="79EBE066" w14:textId="77777777" w:rsidR="000E34A0" w:rsidRPr="00693C6C" w:rsidRDefault="007D4724" w:rsidP="00F10248">
            <w:pPr>
              <w:pStyle w:val="ListParagraph"/>
              <w:numPr>
                <w:ilvl w:val="0"/>
                <w:numId w:val="14"/>
              </w:numPr>
              <w:spacing w:before="0" w:beforeAutospacing="0" w:after="0" w:afterAutospacing="0"/>
              <w:rPr>
                <w:snapToGrid w:val="0"/>
                <w:sz w:val="20"/>
                <w:szCs w:val="20"/>
              </w:rPr>
            </w:pPr>
            <w:r w:rsidRPr="00693C6C">
              <w:rPr>
                <w:rFonts w:eastAsia="Helvetica"/>
                <w:bCs/>
                <w:sz w:val="20"/>
                <w:szCs w:val="20"/>
              </w:rPr>
              <w:t>the service is at least 50 minutes in duration.</w:t>
            </w:r>
            <w:r w:rsidR="000E34A0" w:rsidRPr="00693C6C">
              <w:rPr>
                <w:snapToGrid w:val="0"/>
                <w:sz w:val="20"/>
                <w:szCs w:val="20"/>
              </w:rPr>
              <w:tab/>
            </w:r>
          </w:p>
        </w:tc>
        <w:tc>
          <w:tcPr>
            <w:tcW w:w="2195"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690CA941" w14:textId="77777777" w:rsidR="000E34A0" w:rsidRPr="00693C6C" w:rsidRDefault="003D67BE" w:rsidP="003D67BE">
            <w:pPr>
              <w:keepNext/>
              <w:spacing w:before="60" w:after="60" w:line="276" w:lineRule="auto"/>
              <w:ind w:left="594" w:right="-665"/>
              <w:rPr>
                <w:iCs/>
                <w:sz w:val="20"/>
                <w:szCs w:val="20"/>
              </w:rPr>
            </w:pPr>
            <w:r w:rsidRPr="00693C6C">
              <w:rPr>
                <w:iCs/>
                <w:sz w:val="20"/>
                <w:szCs w:val="20"/>
              </w:rPr>
              <w:t>101.35</w:t>
            </w:r>
          </w:p>
        </w:tc>
      </w:tr>
      <w:tr w:rsidR="000E34A0" w:rsidRPr="007831AA" w14:paraId="02CB5FE8" w14:textId="77777777" w:rsidTr="00A0444E">
        <w:trPr>
          <w:cantSplit/>
          <w:trHeight w:val="818"/>
        </w:trPr>
        <w:tc>
          <w:tcPr>
            <w:tcW w:w="1384"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3BFC0B91" w14:textId="77777777" w:rsidR="000E34A0" w:rsidRPr="00693C6C" w:rsidRDefault="000E34A0" w:rsidP="002120D6">
            <w:pPr>
              <w:rPr>
                <w:color w:val="000000"/>
                <w:sz w:val="20"/>
                <w:szCs w:val="20"/>
              </w:rPr>
            </w:pPr>
            <w:r w:rsidRPr="00693C6C">
              <w:rPr>
                <w:color w:val="000000"/>
                <w:sz w:val="20"/>
                <w:szCs w:val="20"/>
              </w:rPr>
              <w:t>82365</w:t>
            </w:r>
          </w:p>
        </w:tc>
        <w:tc>
          <w:tcPr>
            <w:tcW w:w="6203"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4F5483C7" w14:textId="77777777" w:rsidR="000E34A0" w:rsidRPr="00693C6C" w:rsidRDefault="000E34A0" w:rsidP="001360F5">
            <w:pPr>
              <w:tabs>
                <w:tab w:val="left" w:pos="1701"/>
              </w:tabs>
              <w:rPr>
                <w:bCs/>
                <w:sz w:val="20"/>
                <w:szCs w:val="20"/>
              </w:rPr>
            </w:pPr>
            <w:r w:rsidRPr="00693C6C">
              <w:rPr>
                <w:b/>
                <w:sz w:val="20"/>
                <w:szCs w:val="20"/>
              </w:rPr>
              <w:t>Eating disorder psychological treatment service</w:t>
            </w:r>
            <w:r w:rsidRPr="00693C6C">
              <w:rPr>
                <w:sz w:val="20"/>
                <w:szCs w:val="20"/>
              </w:rPr>
              <w:t xml:space="preserve"> provided to a</w:t>
            </w:r>
            <w:r w:rsidR="00CF3692" w:rsidRPr="00693C6C">
              <w:rPr>
                <w:sz w:val="20"/>
                <w:szCs w:val="20"/>
              </w:rPr>
              <w:t xml:space="preserve">n </w:t>
            </w:r>
            <w:r w:rsidR="00CF3692" w:rsidRPr="00693C6C">
              <w:rPr>
                <w:b/>
                <w:sz w:val="20"/>
                <w:szCs w:val="20"/>
              </w:rPr>
              <w:t>eligible patient</w:t>
            </w:r>
            <w:r w:rsidRPr="00693C6C">
              <w:rPr>
                <w:sz w:val="20"/>
                <w:szCs w:val="20"/>
              </w:rPr>
              <w:t xml:space="preserve"> at a place other than consulting rooms by an </w:t>
            </w:r>
            <w:r w:rsidRPr="00693C6C">
              <w:rPr>
                <w:b/>
                <w:sz w:val="20"/>
                <w:szCs w:val="20"/>
              </w:rPr>
              <w:t>eligible</w:t>
            </w:r>
            <w:r w:rsidRPr="00693C6C">
              <w:rPr>
                <w:b/>
                <w:bCs/>
                <w:sz w:val="20"/>
                <w:szCs w:val="20"/>
              </w:rPr>
              <w:t xml:space="preserve"> psychologist</w:t>
            </w:r>
            <w:r w:rsidRPr="00693C6C">
              <w:rPr>
                <w:bCs/>
                <w:sz w:val="20"/>
                <w:szCs w:val="20"/>
              </w:rPr>
              <w:t xml:space="preserve"> i</w:t>
            </w:r>
            <w:r w:rsidR="00256248" w:rsidRPr="00693C6C">
              <w:rPr>
                <w:bCs/>
                <w:sz w:val="20"/>
                <w:szCs w:val="20"/>
              </w:rPr>
              <w:t>f:</w:t>
            </w:r>
          </w:p>
          <w:p w14:paraId="78505BC8" w14:textId="77777777" w:rsidR="00256248" w:rsidRPr="00693C6C" w:rsidRDefault="00256248" w:rsidP="00F10248">
            <w:pPr>
              <w:pStyle w:val="ListParagraph"/>
              <w:numPr>
                <w:ilvl w:val="0"/>
                <w:numId w:val="33"/>
              </w:numPr>
              <w:spacing w:before="0" w:beforeAutospacing="0" w:after="0" w:afterAutospacing="0"/>
              <w:rPr>
                <w:sz w:val="20"/>
                <w:szCs w:val="20"/>
              </w:rPr>
            </w:pPr>
            <w:r w:rsidRPr="00693C6C">
              <w:rPr>
                <w:rFonts w:eastAsia="Helvetica"/>
                <w:bCs/>
                <w:sz w:val="20"/>
                <w:szCs w:val="20"/>
              </w:rPr>
              <w:t xml:space="preserve">the service is recommended in the patient’s </w:t>
            </w:r>
            <w:r w:rsidRPr="00693C6C">
              <w:rPr>
                <w:rFonts w:eastAsia="Helvetica"/>
                <w:b/>
                <w:bCs/>
                <w:sz w:val="20"/>
                <w:szCs w:val="20"/>
              </w:rPr>
              <w:t>eating disorder treatment and management plan</w:t>
            </w:r>
            <w:r w:rsidRPr="00693C6C">
              <w:rPr>
                <w:rFonts w:eastAsia="Helvetica"/>
                <w:bCs/>
                <w:sz w:val="20"/>
                <w:szCs w:val="20"/>
              </w:rPr>
              <w:t xml:space="preserve">; and </w:t>
            </w:r>
          </w:p>
          <w:p w14:paraId="3DDDF67A" w14:textId="2B172BC5" w:rsidR="00256248" w:rsidRPr="00693C6C" w:rsidRDefault="00256248" w:rsidP="00F10248">
            <w:pPr>
              <w:pStyle w:val="ListParagraph"/>
              <w:numPr>
                <w:ilvl w:val="0"/>
                <w:numId w:val="33"/>
              </w:numPr>
              <w:spacing w:before="0" w:beforeAutospacing="0" w:after="0" w:afterAutospacing="0"/>
              <w:rPr>
                <w:sz w:val="20"/>
                <w:szCs w:val="20"/>
              </w:rPr>
            </w:pPr>
            <w:r w:rsidRPr="00693C6C">
              <w:rPr>
                <w:rFonts w:eastAsia="Helvetica"/>
                <w:bCs/>
                <w:sz w:val="20"/>
                <w:szCs w:val="20"/>
              </w:rPr>
              <w:t xml:space="preserve">the </w:t>
            </w:r>
            <w:r w:rsidR="00FF6C3B" w:rsidRPr="00693C6C">
              <w:rPr>
                <w:snapToGrid w:val="0"/>
                <w:sz w:val="20"/>
                <w:szCs w:val="20"/>
              </w:rPr>
              <w:t xml:space="preserve">patient </w:t>
            </w:r>
            <w:r w:rsidRPr="00693C6C">
              <w:rPr>
                <w:rFonts w:eastAsia="Helvetica"/>
                <w:bCs/>
                <w:sz w:val="20"/>
                <w:szCs w:val="20"/>
              </w:rPr>
              <w:t xml:space="preserve">is not an admitted patient of a hospital; and </w:t>
            </w:r>
          </w:p>
          <w:p w14:paraId="074572AD" w14:textId="32F6E920" w:rsidR="00256248" w:rsidRPr="00693C6C" w:rsidRDefault="00256248" w:rsidP="00F10248">
            <w:pPr>
              <w:pStyle w:val="ListParagraph"/>
              <w:numPr>
                <w:ilvl w:val="0"/>
                <w:numId w:val="33"/>
              </w:numPr>
              <w:spacing w:before="0" w:beforeAutospacing="0" w:after="0" w:afterAutospacing="0"/>
              <w:rPr>
                <w:sz w:val="20"/>
                <w:szCs w:val="20"/>
              </w:rPr>
            </w:pPr>
            <w:r w:rsidRPr="00693C6C">
              <w:rPr>
                <w:rFonts w:eastAsia="Helvetica"/>
                <w:bCs/>
                <w:sz w:val="20"/>
                <w:szCs w:val="20"/>
              </w:rPr>
              <w:t xml:space="preserve">the service is provided to the </w:t>
            </w:r>
            <w:r w:rsidR="00FF6C3B" w:rsidRPr="00693C6C">
              <w:rPr>
                <w:snapToGrid w:val="0"/>
                <w:sz w:val="20"/>
                <w:szCs w:val="20"/>
              </w:rPr>
              <w:t xml:space="preserve">patient </w:t>
            </w:r>
            <w:r w:rsidRPr="00693C6C">
              <w:rPr>
                <w:rFonts w:eastAsia="Helvetica"/>
                <w:bCs/>
                <w:sz w:val="20"/>
                <w:szCs w:val="20"/>
              </w:rPr>
              <w:t xml:space="preserve">individually and in person; and </w:t>
            </w:r>
          </w:p>
          <w:p w14:paraId="0E4D0DD9" w14:textId="77777777" w:rsidR="00256248" w:rsidRPr="00693C6C" w:rsidRDefault="00256248" w:rsidP="00F10248">
            <w:pPr>
              <w:pStyle w:val="ListParagraph"/>
              <w:numPr>
                <w:ilvl w:val="0"/>
                <w:numId w:val="33"/>
              </w:numPr>
              <w:spacing w:before="0" w:beforeAutospacing="0" w:after="0" w:afterAutospacing="0"/>
              <w:rPr>
                <w:sz w:val="20"/>
                <w:szCs w:val="20"/>
              </w:rPr>
            </w:pPr>
            <w:r w:rsidRPr="00693C6C">
              <w:rPr>
                <w:rFonts w:eastAsia="Helvetica"/>
                <w:bCs/>
                <w:sz w:val="20"/>
                <w:szCs w:val="20"/>
              </w:rPr>
              <w:t>the service is at least 50 minutes in duration.</w:t>
            </w:r>
            <w:r w:rsidRPr="00693C6C">
              <w:rPr>
                <w:sz w:val="20"/>
                <w:szCs w:val="20"/>
              </w:rPr>
              <w:t xml:space="preserve"> </w:t>
            </w:r>
          </w:p>
        </w:tc>
        <w:tc>
          <w:tcPr>
            <w:tcW w:w="2195"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3D18FDBF" w14:textId="77777777" w:rsidR="000E34A0" w:rsidRPr="00693C6C" w:rsidRDefault="003D67BE" w:rsidP="003D67BE">
            <w:pPr>
              <w:keepNext/>
              <w:spacing w:before="60" w:after="60" w:line="276" w:lineRule="auto"/>
              <w:ind w:left="594" w:right="-665"/>
              <w:rPr>
                <w:iCs/>
                <w:sz w:val="20"/>
                <w:szCs w:val="20"/>
              </w:rPr>
            </w:pPr>
            <w:r w:rsidRPr="00693C6C">
              <w:rPr>
                <w:iCs/>
                <w:sz w:val="20"/>
                <w:szCs w:val="20"/>
              </w:rPr>
              <w:t>127.30</w:t>
            </w:r>
          </w:p>
        </w:tc>
      </w:tr>
      <w:tr w:rsidR="000E34A0" w:rsidRPr="007831AA" w14:paraId="5660E372" w14:textId="77777777" w:rsidTr="00A0444E">
        <w:trPr>
          <w:cantSplit/>
          <w:trHeight w:val="1697"/>
        </w:trPr>
        <w:tc>
          <w:tcPr>
            <w:tcW w:w="1384"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4F2B00C0" w14:textId="77777777" w:rsidR="000E34A0" w:rsidRPr="00693C6C" w:rsidRDefault="000E34A0" w:rsidP="002120D6">
            <w:pPr>
              <w:rPr>
                <w:color w:val="000000"/>
                <w:sz w:val="20"/>
                <w:szCs w:val="20"/>
              </w:rPr>
            </w:pPr>
            <w:r w:rsidRPr="00693C6C">
              <w:rPr>
                <w:color w:val="000000"/>
                <w:sz w:val="20"/>
                <w:szCs w:val="20"/>
              </w:rPr>
              <w:t>82366</w:t>
            </w:r>
          </w:p>
        </w:tc>
        <w:tc>
          <w:tcPr>
            <w:tcW w:w="6203"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vAlign w:val="bottom"/>
          </w:tcPr>
          <w:p w14:paraId="3FC8ABCE" w14:textId="77777777" w:rsidR="000E34A0" w:rsidRPr="00693C6C" w:rsidRDefault="000E34A0" w:rsidP="002120D6">
            <w:pPr>
              <w:tabs>
                <w:tab w:val="left" w:pos="1701"/>
              </w:tabs>
              <w:rPr>
                <w:sz w:val="20"/>
                <w:szCs w:val="20"/>
              </w:rPr>
            </w:pPr>
            <w:r w:rsidRPr="00693C6C">
              <w:rPr>
                <w:b/>
                <w:sz w:val="20"/>
                <w:szCs w:val="20"/>
              </w:rPr>
              <w:t>Eating disorder psychological treatment service</w:t>
            </w:r>
            <w:r w:rsidRPr="00693C6C">
              <w:rPr>
                <w:sz w:val="20"/>
                <w:szCs w:val="20"/>
              </w:rPr>
              <w:t xml:space="preserve"> provided to a</w:t>
            </w:r>
            <w:r w:rsidR="00CF3692" w:rsidRPr="00693C6C">
              <w:rPr>
                <w:sz w:val="20"/>
                <w:szCs w:val="20"/>
              </w:rPr>
              <w:t xml:space="preserve">n </w:t>
            </w:r>
            <w:r w:rsidR="00CF3692" w:rsidRPr="00693C6C">
              <w:rPr>
                <w:b/>
                <w:sz w:val="20"/>
                <w:szCs w:val="20"/>
              </w:rPr>
              <w:t>eligible patient</w:t>
            </w:r>
            <w:r w:rsidR="00CF3692" w:rsidRPr="00693C6C">
              <w:rPr>
                <w:sz w:val="20"/>
                <w:szCs w:val="20"/>
              </w:rPr>
              <w:t xml:space="preserve"> </w:t>
            </w:r>
            <w:r w:rsidRPr="00693C6C">
              <w:rPr>
                <w:sz w:val="20"/>
                <w:szCs w:val="20"/>
              </w:rPr>
              <w:t xml:space="preserve">as part of a group of 6 to 10 patients by an </w:t>
            </w:r>
            <w:r w:rsidRPr="00693C6C">
              <w:rPr>
                <w:b/>
                <w:sz w:val="20"/>
                <w:szCs w:val="20"/>
              </w:rPr>
              <w:t>eligible</w:t>
            </w:r>
            <w:r w:rsidRPr="00693C6C">
              <w:rPr>
                <w:sz w:val="20"/>
                <w:szCs w:val="20"/>
              </w:rPr>
              <w:t xml:space="preserve"> </w:t>
            </w:r>
            <w:r w:rsidRPr="00693C6C">
              <w:rPr>
                <w:b/>
                <w:sz w:val="20"/>
                <w:szCs w:val="20"/>
              </w:rPr>
              <w:t>psychologist</w:t>
            </w:r>
            <w:r w:rsidRPr="00693C6C">
              <w:rPr>
                <w:sz w:val="20"/>
                <w:szCs w:val="20"/>
              </w:rPr>
              <w:t xml:space="preserve"> if:</w:t>
            </w:r>
          </w:p>
          <w:p w14:paraId="1073D774" w14:textId="77777777" w:rsidR="00CF3692" w:rsidRPr="00693C6C" w:rsidRDefault="00CF3692" w:rsidP="00F10248">
            <w:pPr>
              <w:pStyle w:val="ListParagraph"/>
              <w:numPr>
                <w:ilvl w:val="0"/>
                <w:numId w:val="15"/>
              </w:numPr>
              <w:spacing w:before="0" w:beforeAutospacing="0" w:after="0" w:afterAutospacing="0"/>
              <w:ind w:left="700"/>
              <w:rPr>
                <w:rFonts w:eastAsia="Helvetica"/>
                <w:bCs/>
                <w:sz w:val="20"/>
                <w:szCs w:val="20"/>
              </w:rPr>
            </w:pPr>
            <w:r w:rsidRPr="00693C6C">
              <w:rPr>
                <w:rFonts w:eastAsia="Helvetica"/>
                <w:bCs/>
                <w:sz w:val="20"/>
                <w:szCs w:val="20"/>
              </w:rPr>
              <w:t xml:space="preserve">the service is recommended in the patient’s </w:t>
            </w:r>
            <w:r w:rsidRPr="00693C6C">
              <w:rPr>
                <w:rFonts w:eastAsia="Helvetica"/>
                <w:b/>
                <w:bCs/>
                <w:sz w:val="20"/>
                <w:szCs w:val="20"/>
              </w:rPr>
              <w:t>eating disorder treatment and management plan</w:t>
            </w:r>
            <w:r w:rsidRPr="00693C6C">
              <w:rPr>
                <w:rFonts w:eastAsia="Helvetica"/>
                <w:bCs/>
                <w:sz w:val="20"/>
                <w:szCs w:val="20"/>
              </w:rPr>
              <w:t xml:space="preserve">; and </w:t>
            </w:r>
          </w:p>
          <w:p w14:paraId="471D39E8" w14:textId="455A522E" w:rsidR="00CF3692" w:rsidRPr="00693C6C" w:rsidRDefault="00CF3692" w:rsidP="00F10248">
            <w:pPr>
              <w:pStyle w:val="ListParagraph"/>
              <w:numPr>
                <w:ilvl w:val="0"/>
                <w:numId w:val="15"/>
              </w:numPr>
              <w:spacing w:before="0" w:beforeAutospacing="0" w:after="0" w:afterAutospacing="0"/>
              <w:ind w:left="700"/>
              <w:rPr>
                <w:rFonts w:eastAsia="Helvetica"/>
                <w:bCs/>
                <w:sz w:val="20"/>
                <w:szCs w:val="20"/>
              </w:rPr>
            </w:pPr>
            <w:r w:rsidRPr="00693C6C">
              <w:rPr>
                <w:rFonts w:eastAsia="Helvetica"/>
                <w:bCs/>
                <w:sz w:val="20"/>
                <w:szCs w:val="20"/>
              </w:rPr>
              <w:t xml:space="preserve">the </w:t>
            </w:r>
            <w:r w:rsidR="00FF6C3B" w:rsidRPr="00693C6C">
              <w:rPr>
                <w:snapToGrid w:val="0"/>
                <w:sz w:val="20"/>
                <w:szCs w:val="20"/>
              </w:rPr>
              <w:t xml:space="preserve">patient </w:t>
            </w:r>
            <w:r w:rsidRPr="00693C6C">
              <w:rPr>
                <w:rFonts w:eastAsia="Helvetica"/>
                <w:bCs/>
                <w:sz w:val="20"/>
                <w:szCs w:val="20"/>
              </w:rPr>
              <w:t xml:space="preserve">is not an admitted patient of a hospital; and </w:t>
            </w:r>
          </w:p>
          <w:p w14:paraId="47435F09" w14:textId="77777777" w:rsidR="00CF3692" w:rsidRPr="00693C6C" w:rsidRDefault="00CF3692" w:rsidP="00F10248">
            <w:pPr>
              <w:pStyle w:val="ListParagraph"/>
              <w:numPr>
                <w:ilvl w:val="0"/>
                <w:numId w:val="15"/>
              </w:numPr>
              <w:spacing w:before="0" w:beforeAutospacing="0" w:after="0" w:afterAutospacing="0"/>
              <w:ind w:left="700"/>
              <w:rPr>
                <w:rFonts w:eastAsia="Helvetica"/>
                <w:bCs/>
                <w:sz w:val="20"/>
                <w:szCs w:val="20"/>
              </w:rPr>
            </w:pPr>
            <w:r w:rsidRPr="00693C6C">
              <w:rPr>
                <w:rFonts w:eastAsia="Helvetica"/>
                <w:bCs/>
                <w:sz w:val="20"/>
                <w:szCs w:val="20"/>
              </w:rPr>
              <w:t xml:space="preserve">the service is provided in person; and </w:t>
            </w:r>
          </w:p>
          <w:p w14:paraId="7EA1A95E" w14:textId="77777777" w:rsidR="00256248" w:rsidRPr="00693C6C" w:rsidRDefault="00CF3692" w:rsidP="00F10248">
            <w:pPr>
              <w:pStyle w:val="ListParagraph"/>
              <w:numPr>
                <w:ilvl w:val="0"/>
                <w:numId w:val="15"/>
              </w:numPr>
              <w:spacing w:before="0" w:beforeAutospacing="0" w:after="0" w:afterAutospacing="0"/>
              <w:ind w:left="700"/>
              <w:rPr>
                <w:snapToGrid w:val="0"/>
                <w:sz w:val="20"/>
                <w:szCs w:val="20"/>
              </w:rPr>
            </w:pPr>
            <w:r w:rsidRPr="00693C6C">
              <w:rPr>
                <w:rFonts w:eastAsia="Helvetica"/>
                <w:bCs/>
                <w:sz w:val="20"/>
                <w:szCs w:val="20"/>
              </w:rPr>
              <w:t>the service is at least 60 minutes in duration.</w:t>
            </w:r>
          </w:p>
        </w:tc>
        <w:tc>
          <w:tcPr>
            <w:tcW w:w="2195"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1AEB77D5" w14:textId="77777777" w:rsidR="000E34A0" w:rsidRPr="00693C6C" w:rsidRDefault="003D67BE" w:rsidP="003D67BE">
            <w:pPr>
              <w:keepNext/>
              <w:spacing w:before="60" w:after="60" w:line="276" w:lineRule="auto"/>
              <w:ind w:left="594" w:right="-665"/>
              <w:rPr>
                <w:iCs/>
                <w:sz w:val="20"/>
                <w:szCs w:val="20"/>
              </w:rPr>
            </w:pPr>
            <w:r w:rsidRPr="00693C6C">
              <w:rPr>
                <w:iCs/>
                <w:sz w:val="20"/>
                <w:szCs w:val="20"/>
              </w:rPr>
              <w:t>25.85</w:t>
            </w:r>
          </w:p>
        </w:tc>
      </w:tr>
      <w:tr w:rsidR="000E34A0" w:rsidRPr="007831AA" w14:paraId="39DC0773" w14:textId="77777777" w:rsidTr="00B25A35">
        <w:trPr>
          <w:cantSplit/>
          <w:trHeight w:val="2866"/>
        </w:trPr>
        <w:tc>
          <w:tcPr>
            <w:tcW w:w="1384"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5E0267AD" w14:textId="77777777" w:rsidR="000E34A0" w:rsidRPr="00693C6C" w:rsidRDefault="000E34A0" w:rsidP="002120D6">
            <w:pPr>
              <w:rPr>
                <w:color w:val="000000"/>
                <w:sz w:val="20"/>
                <w:szCs w:val="20"/>
              </w:rPr>
            </w:pPr>
            <w:r w:rsidRPr="00693C6C">
              <w:rPr>
                <w:color w:val="000000"/>
                <w:sz w:val="20"/>
                <w:szCs w:val="20"/>
              </w:rPr>
              <w:t>82367</w:t>
            </w:r>
          </w:p>
        </w:tc>
        <w:tc>
          <w:tcPr>
            <w:tcW w:w="6203"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1D503AD5" w14:textId="77777777" w:rsidR="00F803D8" w:rsidRPr="00693C6C" w:rsidRDefault="000E34A0" w:rsidP="002120D6">
            <w:pPr>
              <w:tabs>
                <w:tab w:val="left" w:pos="1701"/>
              </w:tabs>
              <w:rPr>
                <w:sz w:val="20"/>
                <w:szCs w:val="20"/>
              </w:rPr>
            </w:pPr>
            <w:r w:rsidRPr="00693C6C">
              <w:rPr>
                <w:b/>
                <w:sz w:val="20"/>
                <w:szCs w:val="20"/>
              </w:rPr>
              <w:t>Eating disorder psychological treatment service</w:t>
            </w:r>
            <w:r w:rsidRPr="00693C6C">
              <w:rPr>
                <w:sz w:val="20"/>
                <w:szCs w:val="20"/>
              </w:rPr>
              <w:t xml:space="preserve"> provided to a</w:t>
            </w:r>
            <w:r w:rsidR="00F803D8" w:rsidRPr="00693C6C">
              <w:rPr>
                <w:sz w:val="20"/>
                <w:szCs w:val="20"/>
              </w:rPr>
              <w:t xml:space="preserve">n </w:t>
            </w:r>
            <w:r w:rsidR="00F803D8" w:rsidRPr="00693C6C">
              <w:rPr>
                <w:b/>
                <w:sz w:val="20"/>
                <w:szCs w:val="20"/>
              </w:rPr>
              <w:t>eligible patient</w:t>
            </w:r>
            <w:r w:rsidRPr="00693C6C">
              <w:rPr>
                <w:sz w:val="20"/>
                <w:szCs w:val="20"/>
              </w:rPr>
              <w:t xml:space="preserve"> as part of a group of 6 to 10 patients by an </w:t>
            </w:r>
            <w:r w:rsidRPr="00693C6C">
              <w:rPr>
                <w:b/>
                <w:sz w:val="20"/>
                <w:szCs w:val="20"/>
              </w:rPr>
              <w:t>eligible psychologist</w:t>
            </w:r>
            <w:r w:rsidRPr="00693C6C">
              <w:rPr>
                <w:sz w:val="20"/>
                <w:szCs w:val="20"/>
              </w:rPr>
              <w:t xml:space="preserve"> if:</w:t>
            </w:r>
          </w:p>
          <w:p w14:paraId="29EDAED5" w14:textId="77777777" w:rsidR="00F803D8" w:rsidRPr="00693C6C" w:rsidRDefault="00F803D8" w:rsidP="00F10248">
            <w:pPr>
              <w:pStyle w:val="ListParagraph"/>
              <w:numPr>
                <w:ilvl w:val="0"/>
                <w:numId w:val="16"/>
              </w:numPr>
              <w:spacing w:before="0" w:beforeAutospacing="0" w:after="0" w:afterAutospacing="0" w:line="259" w:lineRule="auto"/>
              <w:contextualSpacing/>
              <w:rPr>
                <w:rFonts w:eastAsia="Helvetica"/>
                <w:bCs/>
                <w:sz w:val="20"/>
                <w:szCs w:val="20"/>
              </w:rPr>
            </w:pPr>
            <w:r w:rsidRPr="00693C6C">
              <w:rPr>
                <w:rFonts w:eastAsia="Helvetica"/>
                <w:bCs/>
                <w:sz w:val="20"/>
                <w:szCs w:val="20"/>
              </w:rPr>
              <w:t xml:space="preserve">the service is recommended in the patient’s </w:t>
            </w:r>
            <w:r w:rsidRPr="00693C6C">
              <w:rPr>
                <w:rFonts w:eastAsia="Helvetica"/>
                <w:b/>
                <w:bCs/>
                <w:sz w:val="20"/>
                <w:szCs w:val="20"/>
              </w:rPr>
              <w:t>eating disorder treatment and management plan</w:t>
            </w:r>
            <w:r w:rsidRPr="00693C6C">
              <w:rPr>
                <w:rFonts w:eastAsia="Helvetica"/>
                <w:bCs/>
                <w:sz w:val="20"/>
                <w:szCs w:val="20"/>
              </w:rPr>
              <w:t>; and</w:t>
            </w:r>
          </w:p>
          <w:p w14:paraId="1E58F6BA" w14:textId="350F9B95" w:rsidR="00F803D8" w:rsidRPr="00693C6C" w:rsidRDefault="00F803D8" w:rsidP="00F10248">
            <w:pPr>
              <w:pStyle w:val="ListParagraph"/>
              <w:numPr>
                <w:ilvl w:val="0"/>
                <w:numId w:val="16"/>
              </w:numPr>
              <w:spacing w:before="0" w:beforeAutospacing="0" w:after="0" w:afterAutospacing="0" w:line="259" w:lineRule="auto"/>
              <w:contextualSpacing/>
              <w:rPr>
                <w:rFonts w:eastAsia="Helvetica"/>
                <w:bCs/>
                <w:sz w:val="20"/>
                <w:szCs w:val="20"/>
              </w:rPr>
            </w:pPr>
            <w:r w:rsidRPr="00693C6C">
              <w:rPr>
                <w:rFonts w:eastAsia="Helvetica"/>
                <w:bCs/>
                <w:sz w:val="20"/>
                <w:szCs w:val="20"/>
              </w:rPr>
              <w:t xml:space="preserve">the </w:t>
            </w:r>
            <w:r w:rsidR="00FF6C3B" w:rsidRPr="00693C6C">
              <w:rPr>
                <w:snapToGrid w:val="0"/>
                <w:sz w:val="20"/>
                <w:szCs w:val="20"/>
              </w:rPr>
              <w:t xml:space="preserve">patient </w:t>
            </w:r>
            <w:r w:rsidRPr="00693C6C">
              <w:rPr>
                <w:rFonts w:eastAsia="Helvetica"/>
                <w:bCs/>
                <w:sz w:val="20"/>
                <w:szCs w:val="20"/>
              </w:rPr>
              <w:t>is not an admitted patient of a hospital; and</w:t>
            </w:r>
          </w:p>
          <w:p w14:paraId="55FDECC6" w14:textId="77777777" w:rsidR="00F803D8" w:rsidRPr="00693C6C" w:rsidRDefault="00F803D8" w:rsidP="00F10248">
            <w:pPr>
              <w:pStyle w:val="ListParagraph"/>
              <w:numPr>
                <w:ilvl w:val="0"/>
                <w:numId w:val="16"/>
              </w:numPr>
              <w:spacing w:before="0" w:beforeAutospacing="0" w:after="0" w:afterAutospacing="0" w:line="259" w:lineRule="auto"/>
              <w:contextualSpacing/>
              <w:rPr>
                <w:rFonts w:eastAsia="Helvetica"/>
                <w:bCs/>
                <w:sz w:val="20"/>
                <w:szCs w:val="20"/>
              </w:rPr>
            </w:pPr>
            <w:r w:rsidRPr="00693C6C">
              <w:rPr>
                <w:rFonts w:eastAsia="Helvetica"/>
                <w:bCs/>
                <w:sz w:val="20"/>
                <w:szCs w:val="20"/>
              </w:rPr>
              <w:t xml:space="preserve">the </w:t>
            </w:r>
            <w:r w:rsidRPr="00693C6C">
              <w:rPr>
                <w:snapToGrid w:val="0"/>
                <w:sz w:val="20"/>
                <w:szCs w:val="20"/>
              </w:rPr>
              <w:t>attendance is by video conference; and</w:t>
            </w:r>
          </w:p>
          <w:p w14:paraId="09715268" w14:textId="77777777" w:rsidR="00F803D8" w:rsidRPr="00693C6C" w:rsidRDefault="00F803D8" w:rsidP="00F10248">
            <w:pPr>
              <w:pStyle w:val="ListParagraph"/>
              <w:numPr>
                <w:ilvl w:val="0"/>
                <w:numId w:val="16"/>
              </w:numPr>
              <w:spacing w:before="0" w:beforeAutospacing="0" w:after="0" w:afterAutospacing="0" w:line="259" w:lineRule="auto"/>
              <w:contextualSpacing/>
              <w:rPr>
                <w:rFonts w:eastAsia="Helvetica"/>
                <w:bCs/>
                <w:sz w:val="20"/>
                <w:szCs w:val="20"/>
              </w:rPr>
            </w:pPr>
            <w:r w:rsidRPr="00693C6C">
              <w:rPr>
                <w:snapToGrid w:val="0"/>
                <w:sz w:val="20"/>
                <w:szCs w:val="20"/>
              </w:rPr>
              <w:t>the patient is located within a telehealth eligible area; and</w:t>
            </w:r>
          </w:p>
          <w:p w14:paraId="5B731787" w14:textId="5F25923B" w:rsidR="00F803D8" w:rsidRPr="00693C6C" w:rsidRDefault="00F803D8" w:rsidP="00F10248">
            <w:pPr>
              <w:pStyle w:val="ListParagraph"/>
              <w:numPr>
                <w:ilvl w:val="0"/>
                <w:numId w:val="16"/>
              </w:numPr>
              <w:spacing w:before="0" w:beforeAutospacing="0" w:after="0" w:afterAutospacing="0" w:line="259" w:lineRule="auto"/>
              <w:contextualSpacing/>
              <w:rPr>
                <w:rFonts w:eastAsia="Helvetica"/>
                <w:bCs/>
                <w:sz w:val="20"/>
                <w:szCs w:val="20"/>
              </w:rPr>
            </w:pPr>
            <w:r w:rsidRPr="00693C6C">
              <w:rPr>
                <w:snapToGrid w:val="0"/>
                <w:sz w:val="20"/>
                <w:szCs w:val="20"/>
              </w:rPr>
              <w:t>the patient is, at the time of the attendance, at least 15 kilometres by road</w:t>
            </w:r>
            <w:r w:rsidR="00693C6C">
              <w:rPr>
                <w:snapToGrid w:val="0"/>
                <w:sz w:val="20"/>
                <w:szCs w:val="20"/>
              </w:rPr>
              <w:t xml:space="preserve"> from the clinical psychologist; and</w:t>
            </w:r>
          </w:p>
          <w:p w14:paraId="695A7546" w14:textId="77777777" w:rsidR="009F5890" w:rsidRPr="00693C6C" w:rsidRDefault="00F803D8" w:rsidP="00055357">
            <w:pPr>
              <w:pStyle w:val="ListParagraph"/>
              <w:numPr>
                <w:ilvl w:val="0"/>
                <w:numId w:val="16"/>
              </w:numPr>
              <w:spacing w:before="0" w:beforeAutospacing="0" w:after="0" w:afterAutospacing="0" w:line="259" w:lineRule="auto"/>
              <w:contextualSpacing/>
              <w:rPr>
                <w:rFonts w:eastAsia="Helvetica"/>
                <w:bCs/>
                <w:sz w:val="20"/>
                <w:szCs w:val="20"/>
              </w:rPr>
            </w:pPr>
            <w:r w:rsidRPr="00693C6C">
              <w:rPr>
                <w:rFonts w:eastAsia="Helvetica"/>
                <w:bCs/>
                <w:sz w:val="20"/>
                <w:szCs w:val="20"/>
              </w:rPr>
              <w:t>the service is at least 60 minutes in duration.</w:t>
            </w:r>
          </w:p>
        </w:tc>
        <w:tc>
          <w:tcPr>
            <w:tcW w:w="2195"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4E51F976" w14:textId="77777777" w:rsidR="000E34A0" w:rsidRPr="00693C6C" w:rsidRDefault="003D67BE" w:rsidP="003D67BE">
            <w:pPr>
              <w:keepNext/>
              <w:spacing w:before="60" w:after="60" w:line="276" w:lineRule="auto"/>
              <w:ind w:left="594" w:right="-665"/>
              <w:rPr>
                <w:iCs/>
                <w:sz w:val="20"/>
                <w:szCs w:val="20"/>
              </w:rPr>
            </w:pPr>
            <w:r w:rsidRPr="00693C6C">
              <w:rPr>
                <w:iCs/>
                <w:sz w:val="20"/>
                <w:szCs w:val="20"/>
              </w:rPr>
              <w:t>25.85</w:t>
            </w:r>
          </w:p>
        </w:tc>
      </w:tr>
      <w:tr w:rsidR="00806397" w:rsidRPr="00A0444E" w14:paraId="46CFA070" w14:textId="77777777" w:rsidTr="00A0444E">
        <w:trPr>
          <w:cantSplit/>
          <w:trHeight w:val="669"/>
        </w:trPr>
        <w:tc>
          <w:tcPr>
            <w:tcW w:w="1384"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4916899D" w14:textId="77777777" w:rsidR="00806397" w:rsidRPr="00A0444E" w:rsidRDefault="00806397" w:rsidP="00A0444E">
            <w:pPr>
              <w:rPr>
                <w:b/>
                <w:color w:val="000000"/>
                <w:sz w:val="22"/>
                <w:szCs w:val="22"/>
              </w:rPr>
            </w:pPr>
            <w:r w:rsidRPr="00A0444E">
              <w:rPr>
                <w:b/>
                <w:color w:val="000000"/>
                <w:sz w:val="22"/>
                <w:szCs w:val="22"/>
              </w:rPr>
              <w:t>Subgroup 4</w:t>
            </w:r>
          </w:p>
        </w:tc>
        <w:tc>
          <w:tcPr>
            <w:tcW w:w="6203"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00AA26C7" w14:textId="77777777" w:rsidR="00806397" w:rsidRPr="00A0444E" w:rsidRDefault="00806397" w:rsidP="003643E1">
            <w:pPr>
              <w:rPr>
                <w:b/>
                <w:sz w:val="22"/>
                <w:szCs w:val="22"/>
              </w:rPr>
            </w:pPr>
            <w:r w:rsidRPr="00A0444E">
              <w:rPr>
                <w:b/>
                <w:sz w:val="22"/>
                <w:szCs w:val="22"/>
              </w:rPr>
              <w:t xml:space="preserve">Eating disorder psychological treatment services provided by eligible </w:t>
            </w:r>
            <w:r w:rsidRPr="00A0444E">
              <w:rPr>
                <w:b/>
                <w:bCs/>
                <w:sz w:val="22"/>
                <w:szCs w:val="22"/>
              </w:rPr>
              <w:t>occupational therapists</w:t>
            </w:r>
          </w:p>
        </w:tc>
        <w:tc>
          <w:tcPr>
            <w:tcW w:w="2195"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1A9E527F" w14:textId="77777777" w:rsidR="00806397" w:rsidRPr="00A0444E" w:rsidRDefault="00806397" w:rsidP="003D67BE">
            <w:pPr>
              <w:keepNext/>
              <w:spacing w:before="60" w:after="60" w:line="276" w:lineRule="auto"/>
              <w:ind w:left="594" w:right="-665"/>
              <w:rPr>
                <w:b/>
                <w:iCs/>
                <w:sz w:val="20"/>
                <w:szCs w:val="20"/>
              </w:rPr>
            </w:pPr>
          </w:p>
        </w:tc>
      </w:tr>
      <w:tr w:rsidR="000E34A0" w:rsidRPr="007831AA" w14:paraId="0A6DB92B" w14:textId="77777777" w:rsidTr="00A0444E">
        <w:trPr>
          <w:cantSplit/>
          <w:trHeight w:val="1697"/>
        </w:trPr>
        <w:tc>
          <w:tcPr>
            <w:tcW w:w="1384"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264AC6E9" w14:textId="77777777" w:rsidR="000E34A0" w:rsidRPr="00693C6C" w:rsidRDefault="000E34A0" w:rsidP="002120D6">
            <w:pPr>
              <w:rPr>
                <w:color w:val="000000"/>
                <w:sz w:val="20"/>
                <w:szCs w:val="20"/>
              </w:rPr>
            </w:pPr>
            <w:r w:rsidRPr="00693C6C">
              <w:rPr>
                <w:color w:val="000000"/>
                <w:sz w:val="20"/>
                <w:szCs w:val="20"/>
              </w:rPr>
              <w:t>82368</w:t>
            </w:r>
          </w:p>
        </w:tc>
        <w:tc>
          <w:tcPr>
            <w:tcW w:w="6203"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1DBDAF1D" w14:textId="77777777" w:rsidR="0086582E" w:rsidRPr="00693C6C" w:rsidRDefault="000661D8" w:rsidP="002120D6">
            <w:pPr>
              <w:rPr>
                <w:sz w:val="20"/>
                <w:szCs w:val="20"/>
              </w:rPr>
            </w:pPr>
            <w:r w:rsidRPr="00693C6C">
              <w:rPr>
                <w:b/>
                <w:sz w:val="20"/>
                <w:szCs w:val="20"/>
              </w:rPr>
              <w:t>Eating disorder psychological treatment service</w:t>
            </w:r>
            <w:r w:rsidRPr="00693C6C">
              <w:rPr>
                <w:sz w:val="20"/>
                <w:szCs w:val="20"/>
              </w:rPr>
              <w:t xml:space="preserve"> provided to a</w:t>
            </w:r>
            <w:r w:rsidR="0086582E" w:rsidRPr="00693C6C">
              <w:rPr>
                <w:sz w:val="20"/>
                <w:szCs w:val="20"/>
              </w:rPr>
              <w:t xml:space="preserve">n </w:t>
            </w:r>
            <w:r w:rsidR="0086582E" w:rsidRPr="00693C6C">
              <w:rPr>
                <w:b/>
                <w:sz w:val="20"/>
                <w:szCs w:val="20"/>
              </w:rPr>
              <w:t>eligible patient</w:t>
            </w:r>
            <w:r w:rsidRPr="00693C6C">
              <w:rPr>
                <w:sz w:val="20"/>
                <w:szCs w:val="20"/>
              </w:rPr>
              <w:t xml:space="preserve"> in consulting rooms by an </w:t>
            </w:r>
            <w:r w:rsidRPr="00693C6C">
              <w:rPr>
                <w:b/>
                <w:sz w:val="20"/>
                <w:szCs w:val="20"/>
              </w:rPr>
              <w:t>eligible</w:t>
            </w:r>
            <w:r w:rsidRPr="00693C6C">
              <w:rPr>
                <w:sz w:val="20"/>
                <w:szCs w:val="20"/>
              </w:rPr>
              <w:t xml:space="preserve"> </w:t>
            </w:r>
            <w:r w:rsidRPr="00693C6C">
              <w:rPr>
                <w:b/>
                <w:bCs/>
                <w:sz w:val="20"/>
                <w:szCs w:val="20"/>
              </w:rPr>
              <w:t>occupational therapist</w:t>
            </w:r>
            <w:r w:rsidRPr="00693C6C">
              <w:rPr>
                <w:sz w:val="20"/>
                <w:szCs w:val="20"/>
              </w:rPr>
              <w:t xml:space="preserve"> if:</w:t>
            </w:r>
          </w:p>
          <w:p w14:paraId="10F3B68B" w14:textId="77777777" w:rsidR="0086582E" w:rsidRPr="00693C6C" w:rsidRDefault="0086582E" w:rsidP="00F10248">
            <w:pPr>
              <w:pStyle w:val="ListParagraph"/>
              <w:numPr>
                <w:ilvl w:val="0"/>
                <w:numId w:val="17"/>
              </w:numPr>
              <w:spacing w:before="0" w:beforeAutospacing="0" w:after="0" w:afterAutospacing="0"/>
              <w:rPr>
                <w:sz w:val="20"/>
                <w:szCs w:val="20"/>
              </w:rPr>
            </w:pPr>
            <w:r w:rsidRPr="00693C6C">
              <w:rPr>
                <w:rFonts w:eastAsia="Helvetica"/>
                <w:bCs/>
                <w:sz w:val="20"/>
                <w:szCs w:val="20"/>
              </w:rPr>
              <w:t xml:space="preserve">the service is recommended in the patient’s </w:t>
            </w:r>
            <w:r w:rsidRPr="00693C6C">
              <w:rPr>
                <w:rFonts w:eastAsia="Helvetica"/>
                <w:b/>
                <w:bCs/>
                <w:sz w:val="20"/>
                <w:szCs w:val="20"/>
              </w:rPr>
              <w:t>eating disorder treatment and management plan</w:t>
            </w:r>
            <w:r w:rsidRPr="00693C6C">
              <w:rPr>
                <w:rFonts w:eastAsia="Helvetica"/>
                <w:bCs/>
                <w:sz w:val="20"/>
                <w:szCs w:val="20"/>
              </w:rPr>
              <w:t xml:space="preserve">; and </w:t>
            </w:r>
          </w:p>
          <w:p w14:paraId="70AE9F27" w14:textId="32D07A0C" w:rsidR="0086582E" w:rsidRPr="00693C6C" w:rsidRDefault="0086582E" w:rsidP="00F10248">
            <w:pPr>
              <w:pStyle w:val="ListParagraph"/>
              <w:numPr>
                <w:ilvl w:val="0"/>
                <w:numId w:val="17"/>
              </w:numPr>
              <w:spacing w:before="0" w:beforeAutospacing="0" w:after="0" w:afterAutospacing="0"/>
              <w:rPr>
                <w:sz w:val="20"/>
                <w:szCs w:val="20"/>
              </w:rPr>
            </w:pPr>
            <w:r w:rsidRPr="00693C6C">
              <w:rPr>
                <w:rFonts w:eastAsia="Helvetica"/>
                <w:bCs/>
                <w:sz w:val="20"/>
                <w:szCs w:val="20"/>
              </w:rPr>
              <w:t xml:space="preserve">the </w:t>
            </w:r>
            <w:r w:rsidR="00FF6C3B" w:rsidRPr="00693C6C">
              <w:rPr>
                <w:snapToGrid w:val="0"/>
                <w:sz w:val="20"/>
                <w:szCs w:val="20"/>
              </w:rPr>
              <w:t xml:space="preserve">patient </w:t>
            </w:r>
            <w:r w:rsidRPr="00693C6C">
              <w:rPr>
                <w:rFonts w:eastAsia="Helvetica"/>
                <w:bCs/>
                <w:sz w:val="20"/>
                <w:szCs w:val="20"/>
              </w:rPr>
              <w:t xml:space="preserve">is not an admitted patient of a hospital; and </w:t>
            </w:r>
          </w:p>
          <w:p w14:paraId="761C7EE5" w14:textId="02E6ECD0" w:rsidR="0086582E" w:rsidRPr="00693C6C" w:rsidRDefault="0086582E" w:rsidP="00F10248">
            <w:pPr>
              <w:pStyle w:val="ListParagraph"/>
              <w:numPr>
                <w:ilvl w:val="0"/>
                <w:numId w:val="17"/>
              </w:numPr>
              <w:spacing w:before="0" w:beforeAutospacing="0" w:after="0" w:afterAutospacing="0"/>
              <w:rPr>
                <w:sz w:val="20"/>
                <w:szCs w:val="20"/>
              </w:rPr>
            </w:pPr>
            <w:r w:rsidRPr="00693C6C">
              <w:rPr>
                <w:rFonts w:eastAsia="Helvetica"/>
                <w:bCs/>
                <w:sz w:val="20"/>
                <w:szCs w:val="20"/>
              </w:rPr>
              <w:t xml:space="preserve">the service is provided to the </w:t>
            </w:r>
            <w:r w:rsidR="00FF6C3B" w:rsidRPr="00693C6C">
              <w:rPr>
                <w:snapToGrid w:val="0"/>
                <w:sz w:val="20"/>
                <w:szCs w:val="20"/>
              </w:rPr>
              <w:t xml:space="preserve">patient </w:t>
            </w:r>
            <w:r w:rsidRPr="00693C6C">
              <w:rPr>
                <w:rFonts w:eastAsia="Helvetica"/>
                <w:bCs/>
                <w:sz w:val="20"/>
                <w:szCs w:val="20"/>
              </w:rPr>
              <w:t xml:space="preserve">individually and in person; and </w:t>
            </w:r>
          </w:p>
          <w:p w14:paraId="3E3D0E67" w14:textId="77777777" w:rsidR="000E34A0" w:rsidRPr="00693C6C" w:rsidRDefault="0086582E" w:rsidP="00F10248">
            <w:pPr>
              <w:pStyle w:val="ListParagraph"/>
              <w:numPr>
                <w:ilvl w:val="0"/>
                <w:numId w:val="17"/>
              </w:numPr>
              <w:spacing w:before="0" w:beforeAutospacing="0" w:after="0" w:afterAutospacing="0"/>
              <w:rPr>
                <w:sz w:val="20"/>
                <w:szCs w:val="20"/>
              </w:rPr>
            </w:pPr>
            <w:r w:rsidRPr="00693C6C">
              <w:rPr>
                <w:rFonts w:eastAsia="Helvetica"/>
                <w:bCs/>
                <w:sz w:val="20"/>
                <w:szCs w:val="20"/>
              </w:rPr>
              <w:t>the service is at least 20 minutes but less than 50 minutes in duration.</w:t>
            </w:r>
          </w:p>
        </w:tc>
        <w:tc>
          <w:tcPr>
            <w:tcW w:w="2195"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475E5EF5" w14:textId="77777777" w:rsidR="000E34A0" w:rsidRPr="00693C6C" w:rsidRDefault="003D67BE" w:rsidP="003D67BE">
            <w:pPr>
              <w:keepNext/>
              <w:spacing w:before="60" w:after="60" w:line="276" w:lineRule="auto"/>
              <w:ind w:left="594" w:right="-665"/>
              <w:rPr>
                <w:iCs/>
                <w:sz w:val="20"/>
                <w:szCs w:val="20"/>
              </w:rPr>
            </w:pPr>
            <w:r w:rsidRPr="00693C6C">
              <w:rPr>
                <w:iCs/>
                <w:sz w:val="20"/>
                <w:szCs w:val="20"/>
              </w:rPr>
              <w:t>63.25</w:t>
            </w:r>
          </w:p>
        </w:tc>
      </w:tr>
      <w:tr w:rsidR="007831AA" w:rsidRPr="007831AA" w14:paraId="170F3ED8" w14:textId="77777777" w:rsidTr="00A0444E">
        <w:trPr>
          <w:cantSplit/>
          <w:trHeight w:val="1697"/>
        </w:trPr>
        <w:tc>
          <w:tcPr>
            <w:tcW w:w="1384"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2E656A22" w14:textId="77777777" w:rsidR="007831AA" w:rsidRPr="00693C6C" w:rsidRDefault="007831AA" w:rsidP="002120D6">
            <w:pPr>
              <w:rPr>
                <w:color w:val="000000"/>
                <w:sz w:val="20"/>
                <w:szCs w:val="20"/>
              </w:rPr>
            </w:pPr>
            <w:r w:rsidRPr="00693C6C">
              <w:rPr>
                <w:color w:val="000000"/>
                <w:sz w:val="20"/>
                <w:szCs w:val="20"/>
              </w:rPr>
              <w:t>82369</w:t>
            </w:r>
          </w:p>
        </w:tc>
        <w:tc>
          <w:tcPr>
            <w:tcW w:w="6203"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03A56715" w14:textId="77777777" w:rsidR="0086582E" w:rsidRPr="00693C6C" w:rsidRDefault="000661D8" w:rsidP="002120D6">
            <w:pPr>
              <w:rPr>
                <w:sz w:val="20"/>
                <w:szCs w:val="20"/>
              </w:rPr>
            </w:pPr>
            <w:r w:rsidRPr="00693C6C">
              <w:rPr>
                <w:b/>
                <w:sz w:val="20"/>
                <w:szCs w:val="20"/>
              </w:rPr>
              <w:t>Eating disorder psychological treatment service</w:t>
            </w:r>
            <w:r w:rsidRPr="00693C6C">
              <w:rPr>
                <w:sz w:val="20"/>
                <w:szCs w:val="20"/>
              </w:rPr>
              <w:t xml:space="preserve"> provided to a</w:t>
            </w:r>
            <w:r w:rsidR="0086582E" w:rsidRPr="00693C6C">
              <w:rPr>
                <w:sz w:val="20"/>
                <w:szCs w:val="20"/>
              </w:rPr>
              <w:t xml:space="preserve">n </w:t>
            </w:r>
            <w:r w:rsidR="0086582E" w:rsidRPr="00693C6C">
              <w:rPr>
                <w:b/>
                <w:sz w:val="20"/>
                <w:szCs w:val="20"/>
              </w:rPr>
              <w:t>eligible patient</w:t>
            </w:r>
            <w:r w:rsidRPr="00693C6C">
              <w:rPr>
                <w:sz w:val="20"/>
                <w:szCs w:val="20"/>
              </w:rPr>
              <w:t xml:space="preserve"> by an </w:t>
            </w:r>
            <w:r w:rsidRPr="00693C6C">
              <w:rPr>
                <w:b/>
                <w:sz w:val="20"/>
                <w:szCs w:val="20"/>
              </w:rPr>
              <w:t>eligible</w:t>
            </w:r>
            <w:r w:rsidRPr="00693C6C">
              <w:rPr>
                <w:b/>
                <w:bCs/>
                <w:sz w:val="20"/>
                <w:szCs w:val="20"/>
              </w:rPr>
              <w:t xml:space="preserve"> occupational therapist</w:t>
            </w:r>
            <w:r w:rsidRPr="00693C6C">
              <w:rPr>
                <w:sz w:val="20"/>
                <w:szCs w:val="20"/>
              </w:rPr>
              <w:t xml:space="preserve"> if:</w:t>
            </w:r>
          </w:p>
          <w:p w14:paraId="7B70441A" w14:textId="77777777" w:rsidR="0086582E" w:rsidRPr="00693C6C" w:rsidRDefault="0086582E" w:rsidP="00F10248">
            <w:pPr>
              <w:pStyle w:val="ListParagraph"/>
              <w:numPr>
                <w:ilvl w:val="0"/>
                <w:numId w:val="18"/>
              </w:numPr>
              <w:spacing w:before="0" w:beforeAutospacing="0" w:after="0" w:afterAutospacing="0"/>
              <w:rPr>
                <w:rFonts w:eastAsia="Helvetica"/>
                <w:bCs/>
                <w:sz w:val="20"/>
                <w:szCs w:val="20"/>
              </w:rPr>
            </w:pPr>
            <w:r w:rsidRPr="00693C6C">
              <w:rPr>
                <w:rFonts w:eastAsia="Helvetica"/>
                <w:bCs/>
                <w:sz w:val="20"/>
                <w:szCs w:val="20"/>
              </w:rPr>
              <w:t xml:space="preserve">the service is recommended in the patient’s </w:t>
            </w:r>
            <w:r w:rsidRPr="00693C6C">
              <w:rPr>
                <w:rFonts w:eastAsia="Helvetica"/>
                <w:b/>
                <w:bCs/>
                <w:sz w:val="20"/>
                <w:szCs w:val="20"/>
              </w:rPr>
              <w:t>eating disorder treatment and management plan</w:t>
            </w:r>
            <w:r w:rsidRPr="00693C6C">
              <w:rPr>
                <w:rFonts w:eastAsia="Helvetica"/>
                <w:bCs/>
                <w:sz w:val="20"/>
                <w:szCs w:val="20"/>
              </w:rPr>
              <w:t xml:space="preserve">; and </w:t>
            </w:r>
          </w:p>
          <w:p w14:paraId="1CF1917C" w14:textId="7017A1DB" w:rsidR="0086582E" w:rsidRDefault="0086582E" w:rsidP="00F10248">
            <w:pPr>
              <w:pStyle w:val="ListParagraph"/>
              <w:numPr>
                <w:ilvl w:val="0"/>
                <w:numId w:val="18"/>
              </w:numPr>
              <w:spacing w:before="0" w:beforeAutospacing="0" w:after="0" w:afterAutospacing="0"/>
              <w:rPr>
                <w:rFonts w:eastAsia="Helvetica"/>
                <w:bCs/>
                <w:sz w:val="20"/>
                <w:szCs w:val="20"/>
              </w:rPr>
            </w:pPr>
            <w:r w:rsidRPr="00693C6C">
              <w:rPr>
                <w:rFonts w:eastAsia="Helvetica"/>
                <w:bCs/>
                <w:sz w:val="20"/>
                <w:szCs w:val="20"/>
              </w:rPr>
              <w:t xml:space="preserve">the </w:t>
            </w:r>
            <w:r w:rsidR="00FF6C3B" w:rsidRPr="00693C6C">
              <w:rPr>
                <w:snapToGrid w:val="0"/>
                <w:sz w:val="20"/>
                <w:szCs w:val="20"/>
              </w:rPr>
              <w:t xml:space="preserve">patient </w:t>
            </w:r>
            <w:r w:rsidRPr="00693C6C">
              <w:rPr>
                <w:rFonts w:eastAsia="Helvetica"/>
                <w:bCs/>
                <w:sz w:val="20"/>
                <w:szCs w:val="20"/>
              </w:rPr>
              <w:t xml:space="preserve">is not an admitted patient of a hospital; and </w:t>
            </w:r>
          </w:p>
          <w:p w14:paraId="29F549F8" w14:textId="491AAD0E" w:rsidR="00FF6C3B" w:rsidRPr="00693C6C" w:rsidRDefault="00FF6C3B" w:rsidP="00F10248">
            <w:pPr>
              <w:pStyle w:val="ListParagraph"/>
              <w:numPr>
                <w:ilvl w:val="0"/>
                <w:numId w:val="18"/>
              </w:numPr>
              <w:spacing w:before="0" w:beforeAutospacing="0" w:after="0" w:afterAutospacing="0"/>
              <w:rPr>
                <w:rFonts w:eastAsia="Helvetica"/>
                <w:bCs/>
                <w:sz w:val="20"/>
                <w:szCs w:val="20"/>
              </w:rPr>
            </w:pPr>
            <w:r>
              <w:rPr>
                <w:rFonts w:eastAsia="Helvetica"/>
                <w:bCs/>
                <w:sz w:val="20"/>
                <w:szCs w:val="20"/>
              </w:rPr>
              <w:t>the service is provided to the patient individually; and</w:t>
            </w:r>
          </w:p>
          <w:p w14:paraId="7A66F538" w14:textId="77777777" w:rsidR="0086582E" w:rsidRPr="00693C6C" w:rsidRDefault="0086582E" w:rsidP="00F10248">
            <w:pPr>
              <w:pStyle w:val="ListParagraph"/>
              <w:numPr>
                <w:ilvl w:val="0"/>
                <w:numId w:val="18"/>
              </w:numPr>
              <w:spacing w:before="0" w:beforeAutospacing="0" w:after="0" w:afterAutospacing="0"/>
              <w:rPr>
                <w:rFonts w:eastAsia="Helvetica"/>
                <w:bCs/>
                <w:sz w:val="20"/>
                <w:szCs w:val="20"/>
              </w:rPr>
            </w:pPr>
            <w:r w:rsidRPr="00693C6C">
              <w:rPr>
                <w:snapToGrid w:val="0"/>
                <w:sz w:val="20"/>
                <w:szCs w:val="20"/>
              </w:rPr>
              <w:t xml:space="preserve">the attendance is by video conference; and </w:t>
            </w:r>
          </w:p>
          <w:p w14:paraId="5ADA67DE" w14:textId="77777777" w:rsidR="0086582E" w:rsidRPr="00693C6C" w:rsidRDefault="0086582E" w:rsidP="00F10248">
            <w:pPr>
              <w:pStyle w:val="ListParagraph"/>
              <w:numPr>
                <w:ilvl w:val="0"/>
                <w:numId w:val="18"/>
              </w:numPr>
              <w:spacing w:before="0" w:beforeAutospacing="0" w:after="0" w:afterAutospacing="0"/>
              <w:rPr>
                <w:rFonts w:eastAsia="Helvetica"/>
                <w:bCs/>
                <w:sz w:val="20"/>
                <w:szCs w:val="20"/>
              </w:rPr>
            </w:pPr>
            <w:r w:rsidRPr="00693C6C">
              <w:rPr>
                <w:snapToGrid w:val="0"/>
                <w:sz w:val="20"/>
                <w:szCs w:val="20"/>
              </w:rPr>
              <w:t xml:space="preserve">the patient is located within a telehealth eligible area; and </w:t>
            </w:r>
          </w:p>
          <w:p w14:paraId="07CF99AD" w14:textId="77777777" w:rsidR="0086582E" w:rsidRPr="00693C6C" w:rsidRDefault="0086582E" w:rsidP="00F10248">
            <w:pPr>
              <w:pStyle w:val="ListParagraph"/>
              <w:numPr>
                <w:ilvl w:val="0"/>
                <w:numId w:val="18"/>
              </w:numPr>
              <w:spacing w:before="0" w:beforeAutospacing="0" w:after="0" w:afterAutospacing="0"/>
              <w:rPr>
                <w:rFonts w:eastAsia="Helvetica"/>
                <w:bCs/>
                <w:sz w:val="20"/>
                <w:szCs w:val="20"/>
              </w:rPr>
            </w:pPr>
            <w:r w:rsidRPr="00693C6C">
              <w:rPr>
                <w:snapToGrid w:val="0"/>
                <w:sz w:val="20"/>
                <w:szCs w:val="20"/>
              </w:rPr>
              <w:t>the patient is, at the time of the attendance, at least 15 kilometres by road from the psychologist; and</w:t>
            </w:r>
            <w:r w:rsidRPr="00693C6C">
              <w:rPr>
                <w:rFonts w:eastAsia="Helvetica"/>
                <w:bCs/>
                <w:sz w:val="20"/>
                <w:szCs w:val="20"/>
              </w:rPr>
              <w:t xml:space="preserve"> </w:t>
            </w:r>
          </w:p>
          <w:p w14:paraId="42473626" w14:textId="77777777" w:rsidR="007831AA" w:rsidRPr="00693C6C" w:rsidRDefault="0086582E" w:rsidP="00F10248">
            <w:pPr>
              <w:pStyle w:val="ListParagraph"/>
              <w:numPr>
                <w:ilvl w:val="0"/>
                <w:numId w:val="18"/>
              </w:numPr>
              <w:spacing w:before="0" w:beforeAutospacing="0" w:after="0" w:afterAutospacing="0"/>
              <w:rPr>
                <w:rFonts w:eastAsia="Helvetica"/>
                <w:bCs/>
                <w:sz w:val="20"/>
                <w:szCs w:val="20"/>
              </w:rPr>
            </w:pPr>
            <w:r w:rsidRPr="00693C6C">
              <w:rPr>
                <w:rFonts w:eastAsia="Helvetica"/>
                <w:bCs/>
                <w:sz w:val="20"/>
                <w:szCs w:val="20"/>
              </w:rPr>
              <w:t>the service is at least 20 minutes but less than 50 minutes in duration.</w:t>
            </w:r>
          </w:p>
        </w:tc>
        <w:tc>
          <w:tcPr>
            <w:tcW w:w="2195"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40F52167" w14:textId="77777777" w:rsidR="007831AA" w:rsidRPr="00693C6C" w:rsidRDefault="003D67BE" w:rsidP="003D67BE">
            <w:pPr>
              <w:keepNext/>
              <w:spacing w:before="60" w:after="60" w:line="276" w:lineRule="auto"/>
              <w:ind w:left="594" w:right="-665"/>
              <w:rPr>
                <w:iCs/>
                <w:sz w:val="20"/>
                <w:szCs w:val="20"/>
              </w:rPr>
            </w:pPr>
            <w:r w:rsidRPr="00693C6C">
              <w:rPr>
                <w:iCs/>
                <w:sz w:val="20"/>
                <w:szCs w:val="20"/>
              </w:rPr>
              <w:t>63.25</w:t>
            </w:r>
          </w:p>
        </w:tc>
      </w:tr>
      <w:tr w:rsidR="007831AA" w:rsidRPr="007831AA" w14:paraId="50F885B0" w14:textId="77777777" w:rsidTr="00A0444E">
        <w:trPr>
          <w:cantSplit/>
          <w:trHeight w:val="1003"/>
        </w:trPr>
        <w:tc>
          <w:tcPr>
            <w:tcW w:w="1384"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3EEA9074" w14:textId="77777777" w:rsidR="007831AA" w:rsidRPr="00693C6C" w:rsidRDefault="007831AA" w:rsidP="002120D6">
            <w:pPr>
              <w:rPr>
                <w:color w:val="000000"/>
                <w:sz w:val="20"/>
                <w:szCs w:val="20"/>
              </w:rPr>
            </w:pPr>
            <w:r w:rsidRPr="00693C6C">
              <w:rPr>
                <w:color w:val="000000"/>
                <w:sz w:val="20"/>
                <w:szCs w:val="20"/>
              </w:rPr>
              <w:t>82370</w:t>
            </w:r>
          </w:p>
        </w:tc>
        <w:tc>
          <w:tcPr>
            <w:tcW w:w="6203"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47B47D85" w14:textId="77777777" w:rsidR="00256248" w:rsidRPr="00693C6C" w:rsidRDefault="000661D8" w:rsidP="001360F5">
            <w:pPr>
              <w:tabs>
                <w:tab w:val="left" w:pos="1701"/>
              </w:tabs>
              <w:rPr>
                <w:bCs/>
                <w:sz w:val="20"/>
                <w:szCs w:val="20"/>
              </w:rPr>
            </w:pPr>
            <w:r w:rsidRPr="00693C6C">
              <w:rPr>
                <w:b/>
                <w:sz w:val="20"/>
                <w:szCs w:val="20"/>
              </w:rPr>
              <w:t>Eating disorder psychological treatment service</w:t>
            </w:r>
            <w:r w:rsidRPr="00693C6C">
              <w:rPr>
                <w:sz w:val="20"/>
                <w:szCs w:val="20"/>
              </w:rPr>
              <w:t xml:space="preserve"> provided to a</w:t>
            </w:r>
            <w:r w:rsidR="00C13364" w:rsidRPr="00693C6C">
              <w:rPr>
                <w:sz w:val="20"/>
                <w:szCs w:val="20"/>
              </w:rPr>
              <w:t xml:space="preserve">n </w:t>
            </w:r>
            <w:r w:rsidR="00C13364" w:rsidRPr="00693C6C">
              <w:rPr>
                <w:b/>
                <w:sz w:val="20"/>
                <w:szCs w:val="20"/>
              </w:rPr>
              <w:t>eligible patient</w:t>
            </w:r>
            <w:r w:rsidRPr="00693C6C">
              <w:rPr>
                <w:sz w:val="20"/>
                <w:szCs w:val="20"/>
              </w:rPr>
              <w:t xml:space="preserve"> at a place other than consulting rooms by an </w:t>
            </w:r>
            <w:r w:rsidRPr="00693C6C">
              <w:rPr>
                <w:b/>
                <w:sz w:val="20"/>
                <w:szCs w:val="20"/>
              </w:rPr>
              <w:t>eligible</w:t>
            </w:r>
            <w:r w:rsidRPr="00693C6C">
              <w:rPr>
                <w:sz w:val="20"/>
                <w:szCs w:val="20"/>
              </w:rPr>
              <w:t xml:space="preserve"> </w:t>
            </w:r>
            <w:r w:rsidRPr="00693C6C">
              <w:rPr>
                <w:b/>
                <w:bCs/>
                <w:sz w:val="20"/>
                <w:szCs w:val="20"/>
              </w:rPr>
              <w:t>occupational therapist</w:t>
            </w:r>
            <w:r w:rsidRPr="00693C6C">
              <w:rPr>
                <w:bCs/>
                <w:sz w:val="20"/>
                <w:szCs w:val="20"/>
              </w:rPr>
              <w:t xml:space="preserve"> i</w:t>
            </w:r>
            <w:r w:rsidR="00256248" w:rsidRPr="00693C6C">
              <w:rPr>
                <w:bCs/>
                <w:sz w:val="20"/>
                <w:szCs w:val="20"/>
              </w:rPr>
              <w:t>f</w:t>
            </w:r>
            <w:r w:rsidR="00B25A35" w:rsidRPr="00693C6C">
              <w:rPr>
                <w:bCs/>
                <w:sz w:val="20"/>
                <w:szCs w:val="20"/>
              </w:rPr>
              <w:t>:</w:t>
            </w:r>
          </w:p>
          <w:p w14:paraId="724026D0" w14:textId="77777777" w:rsidR="00256248" w:rsidRPr="00693C6C" w:rsidRDefault="00256248" w:rsidP="00F10248">
            <w:pPr>
              <w:pStyle w:val="ListParagraph"/>
              <w:numPr>
                <w:ilvl w:val="0"/>
                <w:numId w:val="34"/>
              </w:numPr>
              <w:spacing w:before="0" w:beforeAutospacing="0" w:after="0" w:afterAutospacing="0"/>
              <w:rPr>
                <w:sz w:val="20"/>
                <w:szCs w:val="20"/>
              </w:rPr>
            </w:pPr>
            <w:r w:rsidRPr="00693C6C">
              <w:rPr>
                <w:rFonts w:eastAsia="Helvetica"/>
                <w:bCs/>
                <w:sz w:val="20"/>
                <w:szCs w:val="20"/>
              </w:rPr>
              <w:t xml:space="preserve">the service is recommended in the patient’s </w:t>
            </w:r>
            <w:r w:rsidRPr="00693C6C">
              <w:rPr>
                <w:rFonts w:eastAsia="Helvetica"/>
                <w:b/>
                <w:bCs/>
                <w:sz w:val="20"/>
                <w:szCs w:val="20"/>
              </w:rPr>
              <w:t>eating disorder treatment and management plan</w:t>
            </w:r>
            <w:r w:rsidRPr="00693C6C">
              <w:rPr>
                <w:rFonts w:eastAsia="Helvetica"/>
                <w:bCs/>
                <w:sz w:val="20"/>
                <w:szCs w:val="20"/>
              </w:rPr>
              <w:t xml:space="preserve">; and </w:t>
            </w:r>
          </w:p>
          <w:p w14:paraId="221DEF0D" w14:textId="55A9348A" w:rsidR="00256248" w:rsidRPr="00693C6C" w:rsidRDefault="00256248" w:rsidP="00F10248">
            <w:pPr>
              <w:pStyle w:val="ListParagraph"/>
              <w:numPr>
                <w:ilvl w:val="0"/>
                <w:numId w:val="34"/>
              </w:numPr>
              <w:spacing w:before="0" w:beforeAutospacing="0" w:after="0" w:afterAutospacing="0"/>
              <w:rPr>
                <w:sz w:val="20"/>
                <w:szCs w:val="20"/>
              </w:rPr>
            </w:pPr>
            <w:r w:rsidRPr="00693C6C">
              <w:rPr>
                <w:rFonts w:eastAsia="Helvetica"/>
                <w:bCs/>
                <w:sz w:val="20"/>
                <w:szCs w:val="20"/>
              </w:rPr>
              <w:t xml:space="preserve">the </w:t>
            </w:r>
            <w:r w:rsidR="00FF6C3B" w:rsidRPr="00693C6C">
              <w:rPr>
                <w:snapToGrid w:val="0"/>
                <w:sz w:val="20"/>
                <w:szCs w:val="20"/>
              </w:rPr>
              <w:t xml:space="preserve">patient </w:t>
            </w:r>
            <w:r w:rsidRPr="00693C6C">
              <w:rPr>
                <w:rFonts w:eastAsia="Helvetica"/>
                <w:bCs/>
                <w:sz w:val="20"/>
                <w:szCs w:val="20"/>
              </w:rPr>
              <w:t xml:space="preserve">is not an admitted patient of a hospital; and </w:t>
            </w:r>
          </w:p>
          <w:p w14:paraId="7168985E" w14:textId="575164C7" w:rsidR="00256248" w:rsidRPr="00693C6C" w:rsidRDefault="00256248" w:rsidP="00F10248">
            <w:pPr>
              <w:pStyle w:val="ListParagraph"/>
              <w:numPr>
                <w:ilvl w:val="0"/>
                <w:numId w:val="34"/>
              </w:numPr>
              <w:spacing w:before="0" w:beforeAutospacing="0" w:after="0" w:afterAutospacing="0"/>
              <w:rPr>
                <w:sz w:val="20"/>
                <w:szCs w:val="20"/>
              </w:rPr>
            </w:pPr>
            <w:r w:rsidRPr="00693C6C">
              <w:rPr>
                <w:rFonts w:eastAsia="Helvetica"/>
                <w:bCs/>
                <w:sz w:val="20"/>
                <w:szCs w:val="20"/>
              </w:rPr>
              <w:t xml:space="preserve">the service is provided to the </w:t>
            </w:r>
            <w:r w:rsidR="00FF6C3B" w:rsidRPr="00693C6C">
              <w:rPr>
                <w:snapToGrid w:val="0"/>
                <w:sz w:val="20"/>
                <w:szCs w:val="20"/>
              </w:rPr>
              <w:t xml:space="preserve">patient </w:t>
            </w:r>
            <w:r w:rsidRPr="00693C6C">
              <w:rPr>
                <w:rFonts w:eastAsia="Helvetica"/>
                <w:bCs/>
                <w:sz w:val="20"/>
                <w:szCs w:val="20"/>
              </w:rPr>
              <w:t xml:space="preserve">individually and in person; and </w:t>
            </w:r>
          </w:p>
          <w:p w14:paraId="54AA3566" w14:textId="77777777" w:rsidR="00256248" w:rsidRPr="00693C6C" w:rsidRDefault="00256248" w:rsidP="00F10248">
            <w:pPr>
              <w:pStyle w:val="ListParagraph"/>
              <w:numPr>
                <w:ilvl w:val="0"/>
                <w:numId w:val="34"/>
              </w:numPr>
              <w:spacing w:before="0" w:beforeAutospacing="0" w:after="0" w:afterAutospacing="0"/>
              <w:rPr>
                <w:sz w:val="20"/>
                <w:szCs w:val="20"/>
              </w:rPr>
            </w:pPr>
            <w:r w:rsidRPr="00693C6C">
              <w:rPr>
                <w:rFonts w:eastAsia="Helvetica"/>
                <w:bCs/>
                <w:sz w:val="20"/>
                <w:szCs w:val="20"/>
              </w:rPr>
              <w:t>the service is at least 20 minutes but less than 50 minutes in duration.</w:t>
            </w:r>
          </w:p>
        </w:tc>
        <w:tc>
          <w:tcPr>
            <w:tcW w:w="2195"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20CF6F96" w14:textId="77777777" w:rsidR="007831AA" w:rsidRPr="00693C6C" w:rsidRDefault="003D67BE" w:rsidP="003D67BE">
            <w:pPr>
              <w:keepNext/>
              <w:spacing w:before="60" w:after="60" w:line="276" w:lineRule="auto"/>
              <w:ind w:left="594" w:right="-665"/>
              <w:rPr>
                <w:iCs/>
                <w:sz w:val="20"/>
                <w:szCs w:val="20"/>
              </w:rPr>
            </w:pPr>
            <w:r w:rsidRPr="00693C6C">
              <w:rPr>
                <w:iCs/>
                <w:sz w:val="20"/>
                <w:szCs w:val="20"/>
              </w:rPr>
              <w:t>89.10</w:t>
            </w:r>
          </w:p>
        </w:tc>
      </w:tr>
      <w:tr w:rsidR="000661D8" w:rsidRPr="007831AA" w14:paraId="6439ADA8" w14:textId="77777777" w:rsidTr="00A0444E">
        <w:trPr>
          <w:cantSplit/>
          <w:trHeight w:val="1697"/>
        </w:trPr>
        <w:tc>
          <w:tcPr>
            <w:tcW w:w="1384"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692D939E" w14:textId="77777777" w:rsidR="000661D8" w:rsidRPr="00693C6C" w:rsidRDefault="000661D8" w:rsidP="002120D6">
            <w:pPr>
              <w:rPr>
                <w:color w:val="000000"/>
                <w:sz w:val="20"/>
                <w:szCs w:val="20"/>
              </w:rPr>
            </w:pPr>
            <w:r w:rsidRPr="00693C6C">
              <w:rPr>
                <w:color w:val="000000"/>
                <w:sz w:val="20"/>
                <w:szCs w:val="20"/>
              </w:rPr>
              <w:t>82371</w:t>
            </w:r>
          </w:p>
        </w:tc>
        <w:tc>
          <w:tcPr>
            <w:tcW w:w="6203" w:type="dxa"/>
            <w:tcBorders>
              <w:top w:val="single" w:sz="4" w:space="0" w:color="auto"/>
              <w:left w:val="nil"/>
              <w:bottom w:val="single" w:sz="4" w:space="0" w:color="auto"/>
              <w:right w:val="nil"/>
            </w:tcBorders>
            <w:shd w:val="clear" w:color="auto" w:fill="FFFFFF"/>
            <w:tcMar>
              <w:top w:w="0" w:type="dxa"/>
              <w:left w:w="107" w:type="dxa"/>
              <w:bottom w:w="0" w:type="dxa"/>
              <w:right w:w="107" w:type="dxa"/>
            </w:tcMar>
            <w:vAlign w:val="bottom"/>
          </w:tcPr>
          <w:p w14:paraId="1484F6B5" w14:textId="77777777" w:rsidR="00C13364" w:rsidRPr="00693C6C" w:rsidRDefault="000661D8" w:rsidP="002120D6">
            <w:pPr>
              <w:rPr>
                <w:sz w:val="20"/>
                <w:szCs w:val="20"/>
              </w:rPr>
            </w:pPr>
            <w:r w:rsidRPr="00693C6C">
              <w:rPr>
                <w:b/>
                <w:sz w:val="20"/>
                <w:szCs w:val="20"/>
              </w:rPr>
              <w:t>Eating disorder psychological treatment service</w:t>
            </w:r>
            <w:r w:rsidRPr="00693C6C">
              <w:rPr>
                <w:sz w:val="20"/>
                <w:szCs w:val="20"/>
              </w:rPr>
              <w:t xml:space="preserve"> provided to a</w:t>
            </w:r>
            <w:r w:rsidR="00C13364" w:rsidRPr="00693C6C">
              <w:rPr>
                <w:sz w:val="20"/>
                <w:szCs w:val="20"/>
              </w:rPr>
              <w:t xml:space="preserve">n </w:t>
            </w:r>
            <w:r w:rsidR="00C13364" w:rsidRPr="00693C6C">
              <w:rPr>
                <w:b/>
                <w:sz w:val="20"/>
                <w:szCs w:val="20"/>
              </w:rPr>
              <w:t>eligible patient</w:t>
            </w:r>
            <w:r w:rsidRPr="00693C6C">
              <w:rPr>
                <w:sz w:val="20"/>
                <w:szCs w:val="20"/>
              </w:rPr>
              <w:t xml:space="preserve"> in consulting rooms</w:t>
            </w:r>
            <w:r w:rsidR="00C13364" w:rsidRPr="00693C6C">
              <w:rPr>
                <w:sz w:val="20"/>
                <w:szCs w:val="20"/>
              </w:rPr>
              <w:t xml:space="preserve"> b</w:t>
            </w:r>
            <w:r w:rsidRPr="00693C6C">
              <w:rPr>
                <w:sz w:val="20"/>
                <w:szCs w:val="20"/>
              </w:rPr>
              <w:t xml:space="preserve">y an </w:t>
            </w:r>
            <w:r w:rsidRPr="00693C6C">
              <w:rPr>
                <w:b/>
                <w:sz w:val="20"/>
                <w:szCs w:val="20"/>
              </w:rPr>
              <w:t>eligible</w:t>
            </w:r>
            <w:r w:rsidRPr="00693C6C">
              <w:rPr>
                <w:sz w:val="20"/>
                <w:szCs w:val="20"/>
              </w:rPr>
              <w:t xml:space="preserve"> </w:t>
            </w:r>
            <w:r w:rsidRPr="00693C6C">
              <w:rPr>
                <w:b/>
                <w:bCs/>
                <w:sz w:val="20"/>
                <w:szCs w:val="20"/>
              </w:rPr>
              <w:t>occupational therapist</w:t>
            </w:r>
            <w:r w:rsidRPr="00693C6C">
              <w:rPr>
                <w:sz w:val="20"/>
                <w:szCs w:val="20"/>
              </w:rPr>
              <w:t xml:space="preserve"> if:</w:t>
            </w:r>
          </w:p>
          <w:p w14:paraId="4BF93D38" w14:textId="77777777" w:rsidR="00C13364" w:rsidRPr="00693C6C" w:rsidRDefault="00C13364" w:rsidP="00F10248">
            <w:pPr>
              <w:pStyle w:val="ListParagraph"/>
              <w:numPr>
                <w:ilvl w:val="0"/>
                <w:numId w:val="19"/>
              </w:numPr>
              <w:spacing w:before="0" w:beforeAutospacing="0" w:after="0" w:afterAutospacing="0"/>
              <w:rPr>
                <w:sz w:val="20"/>
                <w:szCs w:val="20"/>
              </w:rPr>
            </w:pPr>
            <w:r w:rsidRPr="00693C6C">
              <w:rPr>
                <w:rFonts w:eastAsia="Helvetica"/>
                <w:bCs/>
                <w:sz w:val="20"/>
                <w:szCs w:val="20"/>
              </w:rPr>
              <w:t xml:space="preserve">the service is recommended in the patient’s </w:t>
            </w:r>
            <w:r w:rsidRPr="00693C6C">
              <w:rPr>
                <w:rFonts w:eastAsia="Helvetica"/>
                <w:b/>
                <w:bCs/>
                <w:sz w:val="20"/>
                <w:szCs w:val="20"/>
              </w:rPr>
              <w:t>eating disorder treatment and management plan</w:t>
            </w:r>
            <w:r w:rsidRPr="00693C6C">
              <w:rPr>
                <w:rFonts w:eastAsia="Helvetica"/>
                <w:bCs/>
                <w:sz w:val="20"/>
                <w:szCs w:val="20"/>
              </w:rPr>
              <w:t xml:space="preserve">; and </w:t>
            </w:r>
          </w:p>
          <w:p w14:paraId="33AE616A" w14:textId="68940D8B" w:rsidR="00C13364" w:rsidRPr="00693C6C" w:rsidRDefault="00C13364" w:rsidP="00F10248">
            <w:pPr>
              <w:pStyle w:val="ListParagraph"/>
              <w:numPr>
                <w:ilvl w:val="0"/>
                <w:numId w:val="19"/>
              </w:numPr>
              <w:spacing w:before="0" w:beforeAutospacing="0" w:after="0" w:afterAutospacing="0"/>
              <w:rPr>
                <w:sz w:val="20"/>
                <w:szCs w:val="20"/>
              </w:rPr>
            </w:pPr>
            <w:r w:rsidRPr="00693C6C">
              <w:rPr>
                <w:rFonts w:eastAsia="Helvetica"/>
                <w:bCs/>
                <w:sz w:val="20"/>
                <w:szCs w:val="20"/>
              </w:rPr>
              <w:t xml:space="preserve">the </w:t>
            </w:r>
            <w:r w:rsidR="00FF6C3B" w:rsidRPr="00693C6C">
              <w:rPr>
                <w:snapToGrid w:val="0"/>
                <w:sz w:val="20"/>
                <w:szCs w:val="20"/>
              </w:rPr>
              <w:t xml:space="preserve">patient </w:t>
            </w:r>
            <w:r w:rsidRPr="00693C6C">
              <w:rPr>
                <w:rFonts w:eastAsia="Helvetica"/>
                <w:bCs/>
                <w:sz w:val="20"/>
                <w:szCs w:val="20"/>
              </w:rPr>
              <w:t xml:space="preserve">is not an admitted patient of a hospital; and </w:t>
            </w:r>
          </w:p>
          <w:p w14:paraId="43DBF1B4" w14:textId="12D872E1" w:rsidR="00C13364" w:rsidRPr="00693C6C" w:rsidRDefault="00C13364" w:rsidP="00F10248">
            <w:pPr>
              <w:pStyle w:val="ListParagraph"/>
              <w:numPr>
                <w:ilvl w:val="0"/>
                <w:numId w:val="19"/>
              </w:numPr>
              <w:spacing w:before="0" w:beforeAutospacing="0" w:after="0" w:afterAutospacing="0"/>
              <w:rPr>
                <w:sz w:val="20"/>
                <w:szCs w:val="20"/>
              </w:rPr>
            </w:pPr>
            <w:r w:rsidRPr="00693C6C">
              <w:rPr>
                <w:rFonts w:eastAsia="Helvetica"/>
                <w:bCs/>
                <w:sz w:val="20"/>
                <w:szCs w:val="20"/>
              </w:rPr>
              <w:t xml:space="preserve">the service is provided to the </w:t>
            </w:r>
            <w:r w:rsidR="00FF6C3B" w:rsidRPr="00693C6C">
              <w:rPr>
                <w:snapToGrid w:val="0"/>
                <w:sz w:val="20"/>
                <w:szCs w:val="20"/>
              </w:rPr>
              <w:t xml:space="preserve">patient </w:t>
            </w:r>
            <w:r w:rsidRPr="00693C6C">
              <w:rPr>
                <w:rFonts w:eastAsia="Helvetica"/>
                <w:bCs/>
                <w:sz w:val="20"/>
                <w:szCs w:val="20"/>
              </w:rPr>
              <w:t xml:space="preserve">individually and in person; and </w:t>
            </w:r>
          </w:p>
          <w:p w14:paraId="67D46A31" w14:textId="77777777" w:rsidR="000661D8" w:rsidRPr="00693C6C" w:rsidRDefault="00C13364" w:rsidP="00F10248">
            <w:pPr>
              <w:pStyle w:val="ListParagraph"/>
              <w:numPr>
                <w:ilvl w:val="0"/>
                <w:numId w:val="19"/>
              </w:numPr>
              <w:spacing w:before="0" w:beforeAutospacing="0" w:after="0" w:afterAutospacing="0"/>
              <w:rPr>
                <w:sz w:val="20"/>
                <w:szCs w:val="20"/>
              </w:rPr>
            </w:pPr>
            <w:r w:rsidRPr="00693C6C">
              <w:rPr>
                <w:rFonts w:eastAsia="Helvetica"/>
                <w:bCs/>
                <w:sz w:val="20"/>
                <w:szCs w:val="20"/>
              </w:rPr>
              <w:t>the service is at least 50 minutes in duration.</w:t>
            </w:r>
          </w:p>
        </w:tc>
        <w:tc>
          <w:tcPr>
            <w:tcW w:w="2195"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5AFAD7E7" w14:textId="77777777" w:rsidR="000661D8" w:rsidRPr="00693C6C" w:rsidRDefault="003D67BE" w:rsidP="003D67BE">
            <w:pPr>
              <w:keepNext/>
              <w:spacing w:before="60" w:after="60" w:line="276" w:lineRule="auto"/>
              <w:ind w:left="594" w:right="-665"/>
              <w:rPr>
                <w:iCs/>
                <w:sz w:val="20"/>
                <w:szCs w:val="20"/>
              </w:rPr>
            </w:pPr>
            <w:r w:rsidRPr="00693C6C">
              <w:rPr>
                <w:iCs/>
                <w:sz w:val="20"/>
                <w:szCs w:val="20"/>
              </w:rPr>
              <w:t>89.35</w:t>
            </w:r>
          </w:p>
        </w:tc>
      </w:tr>
      <w:tr w:rsidR="000661D8" w:rsidRPr="007831AA" w14:paraId="32D9D6D2" w14:textId="77777777" w:rsidTr="00A0444E">
        <w:trPr>
          <w:cantSplit/>
          <w:trHeight w:val="1697"/>
        </w:trPr>
        <w:tc>
          <w:tcPr>
            <w:tcW w:w="1384"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13C7DFB9" w14:textId="77777777" w:rsidR="000661D8" w:rsidRPr="00693C6C" w:rsidRDefault="000661D8" w:rsidP="002120D6">
            <w:pPr>
              <w:rPr>
                <w:color w:val="000000"/>
                <w:sz w:val="20"/>
                <w:szCs w:val="20"/>
              </w:rPr>
            </w:pPr>
            <w:r w:rsidRPr="00693C6C">
              <w:rPr>
                <w:color w:val="000000"/>
                <w:sz w:val="20"/>
                <w:szCs w:val="20"/>
              </w:rPr>
              <w:t>82372</w:t>
            </w:r>
          </w:p>
        </w:tc>
        <w:tc>
          <w:tcPr>
            <w:tcW w:w="6203"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75DE7FF0" w14:textId="77777777" w:rsidR="00C633FE" w:rsidRPr="00693C6C" w:rsidRDefault="000661D8" w:rsidP="002120D6">
            <w:pPr>
              <w:rPr>
                <w:sz w:val="20"/>
                <w:szCs w:val="20"/>
              </w:rPr>
            </w:pPr>
            <w:r w:rsidRPr="00693C6C">
              <w:rPr>
                <w:b/>
                <w:sz w:val="20"/>
                <w:szCs w:val="20"/>
              </w:rPr>
              <w:t>Eating disorder psychological treatment service</w:t>
            </w:r>
            <w:r w:rsidRPr="00693C6C">
              <w:rPr>
                <w:sz w:val="20"/>
                <w:szCs w:val="20"/>
              </w:rPr>
              <w:t xml:space="preserve"> provided to a</w:t>
            </w:r>
            <w:r w:rsidR="00C633FE" w:rsidRPr="00693C6C">
              <w:rPr>
                <w:sz w:val="20"/>
                <w:szCs w:val="20"/>
              </w:rPr>
              <w:t xml:space="preserve">n </w:t>
            </w:r>
            <w:r w:rsidR="00C633FE" w:rsidRPr="00693C6C">
              <w:rPr>
                <w:b/>
                <w:sz w:val="20"/>
                <w:szCs w:val="20"/>
              </w:rPr>
              <w:t>eligible patient</w:t>
            </w:r>
            <w:r w:rsidRPr="00693C6C">
              <w:rPr>
                <w:sz w:val="20"/>
                <w:szCs w:val="20"/>
              </w:rPr>
              <w:t xml:space="preserve"> by an </w:t>
            </w:r>
            <w:r w:rsidRPr="00693C6C">
              <w:rPr>
                <w:b/>
                <w:sz w:val="20"/>
                <w:szCs w:val="20"/>
              </w:rPr>
              <w:t>eligible</w:t>
            </w:r>
            <w:r w:rsidRPr="00693C6C">
              <w:rPr>
                <w:b/>
                <w:bCs/>
                <w:sz w:val="20"/>
                <w:szCs w:val="20"/>
              </w:rPr>
              <w:t xml:space="preserve"> occupational therapist</w:t>
            </w:r>
            <w:r w:rsidRPr="00693C6C">
              <w:rPr>
                <w:sz w:val="20"/>
                <w:szCs w:val="20"/>
              </w:rPr>
              <w:t xml:space="preserve"> if:</w:t>
            </w:r>
          </w:p>
          <w:p w14:paraId="73DF222E" w14:textId="77777777" w:rsidR="00C633FE" w:rsidRPr="00693C6C" w:rsidRDefault="00C633FE" w:rsidP="00F10248">
            <w:pPr>
              <w:pStyle w:val="ListParagraph"/>
              <w:numPr>
                <w:ilvl w:val="0"/>
                <w:numId w:val="20"/>
              </w:numPr>
              <w:spacing w:before="0" w:beforeAutospacing="0" w:after="0" w:afterAutospacing="0"/>
              <w:rPr>
                <w:rFonts w:eastAsia="Helvetica"/>
                <w:bCs/>
                <w:sz w:val="20"/>
                <w:szCs w:val="20"/>
              </w:rPr>
            </w:pPr>
            <w:r w:rsidRPr="00693C6C">
              <w:rPr>
                <w:rFonts w:eastAsia="Helvetica"/>
                <w:bCs/>
                <w:sz w:val="20"/>
                <w:szCs w:val="20"/>
              </w:rPr>
              <w:t xml:space="preserve">the service is recommended in the patient’s </w:t>
            </w:r>
            <w:r w:rsidRPr="00693C6C">
              <w:rPr>
                <w:rFonts w:eastAsia="Helvetica"/>
                <w:b/>
                <w:bCs/>
                <w:sz w:val="20"/>
                <w:szCs w:val="20"/>
              </w:rPr>
              <w:t>eating disorder treatment and management plan</w:t>
            </w:r>
            <w:r w:rsidRPr="00693C6C">
              <w:rPr>
                <w:rFonts w:eastAsia="Helvetica"/>
                <w:bCs/>
                <w:sz w:val="20"/>
                <w:szCs w:val="20"/>
              </w:rPr>
              <w:t xml:space="preserve">; and </w:t>
            </w:r>
          </w:p>
          <w:p w14:paraId="522F32A0" w14:textId="14BBCC00" w:rsidR="00C633FE" w:rsidRDefault="00C633FE" w:rsidP="00F10248">
            <w:pPr>
              <w:pStyle w:val="ListParagraph"/>
              <w:numPr>
                <w:ilvl w:val="0"/>
                <w:numId w:val="20"/>
              </w:numPr>
              <w:spacing w:before="0" w:beforeAutospacing="0" w:after="0" w:afterAutospacing="0"/>
              <w:rPr>
                <w:rFonts w:eastAsia="Helvetica"/>
                <w:bCs/>
                <w:sz w:val="20"/>
                <w:szCs w:val="20"/>
              </w:rPr>
            </w:pPr>
            <w:r w:rsidRPr="00693C6C">
              <w:rPr>
                <w:rFonts w:eastAsia="Helvetica"/>
                <w:bCs/>
                <w:sz w:val="20"/>
                <w:szCs w:val="20"/>
              </w:rPr>
              <w:t xml:space="preserve">the </w:t>
            </w:r>
            <w:r w:rsidR="00FF6C3B" w:rsidRPr="00693C6C">
              <w:rPr>
                <w:snapToGrid w:val="0"/>
                <w:sz w:val="20"/>
                <w:szCs w:val="20"/>
              </w:rPr>
              <w:t xml:space="preserve">patient </w:t>
            </w:r>
            <w:r w:rsidRPr="00693C6C">
              <w:rPr>
                <w:rFonts w:eastAsia="Helvetica"/>
                <w:bCs/>
                <w:sz w:val="20"/>
                <w:szCs w:val="20"/>
              </w:rPr>
              <w:t xml:space="preserve">is not an admitted patient of a hospital; and </w:t>
            </w:r>
          </w:p>
          <w:p w14:paraId="010CBC54" w14:textId="68F5F089" w:rsidR="00FF6C3B" w:rsidRPr="00693C6C" w:rsidRDefault="00FF6C3B" w:rsidP="00F10248">
            <w:pPr>
              <w:pStyle w:val="ListParagraph"/>
              <w:numPr>
                <w:ilvl w:val="0"/>
                <w:numId w:val="20"/>
              </w:numPr>
              <w:spacing w:before="0" w:beforeAutospacing="0" w:after="0" w:afterAutospacing="0"/>
              <w:rPr>
                <w:rFonts w:eastAsia="Helvetica"/>
                <w:bCs/>
                <w:sz w:val="20"/>
                <w:szCs w:val="20"/>
              </w:rPr>
            </w:pPr>
            <w:r>
              <w:rPr>
                <w:rFonts w:eastAsia="Helvetica"/>
                <w:bCs/>
                <w:sz w:val="20"/>
                <w:szCs w:val="20"/>
              </w:rPr>
              <w:t>the service is provided to the patient individually; and</w:t>
            </w:r>
          </w:p>
          <w:p w14:paraId="77B5FDF6" w14:textId="77777777" w:rsidR="00C633FE" w:rsidRPr="00693C6C" w:rsidRDefault="00C633FE" w:rsidP="00F10248">
            <w:pPr>
              <w:pStyle w:val="ListParagraph"/>
              <w:numPr>
                <w:ilvl w:val="0"/>
                <w:numId w:val="20"/>
              </w:numPr>
              <w:spacing w:before="0" w:beforeAutospacing="0" w:after="0" w:afterAutospacing="0"/>
              <w:rPr>
                <w:rFonts w:eastAsia="Helvetica"/>
                <w:bCs/>
                <w:sz w:val="20"/>
                <w:szCs w:val="20"/>
              </w:rPr>
            </w:pPr>
            <w:r w:rsidRPr="00693C6C">
              <w:rPr>
                <w:snapToGrid w:val="0"/>
                <w:sz w:val="20"/>
                <w:szCs w:val="20"/>
              </w:rPr>
              <w:t xml:space="preserve">the attendance is by video conference; and </w:t>
            </w:r>
          </w:p>
          <w:p w14:paraId="1BDCBE68" w14:textId="77777777" w:rsidR="00C633FE" w:rsidRPr="00693C6C" w:rsidRDefault="00C633FE" w:rsidP="00F10248">
            <w:pPr>
              <w:pStyle w:val="ListParagraph"/>
              <w:numPr>
                <w:ilvl w:val="0"/>
                <w:numId w:val="20"/>
              </w:numPr>
              <w:spacing w:before="0" w:beforeAutospacing="0" w:after="0" w:afterAutospacing="0"/>
              <w:rPr>
                <w:rFonts w:eastAsia="Helvetica"/>
                <w:bCs/>
                <w:sz w:val="20"/>
                <w:szCs w:val="20"/>
              </w:rPr>
            </w:pPr>
            <w:r w:rsidRPr="00693C6C">
              <w:rPr>
                <w:snapToGrid w:val="0"/>
                <w:sz w:val="20"/>
                <w:szCs w:val="20"/>
              </w:rPr>
              <w:t xml:space="preserve">the patient is located within a telehealth eligible area; and </w:t>
            </w:r>
          </w:p>
          <w:p w14:paraId="7E814EF4" w14:textId="77777777" w:rsidR="00C633FE" w:rsidRPr="00693C6C" w:rsidRDefault="00C633FE" w:rsidP="00F10248">
            <w:pPr>
              <w:pStyle w:val="ListParagraph"/>
              <w:numPr>
                <w:ilvl w:val="0"/>
                <w:numId w:val="20"/>
              </w:numPr>
              <w:spacing w:before="0" w:beforeAutospacing="0" w:after="0" w:afterAutospacing="0"/>
              <w:rPr>
                <w:rFonts w:eastAsia="Helvetica"/>
                <w:bCs/>
                <w:sz w:val="20"/>
                <w:szCs w:val="20"/>
              </w:rPr>
            </w:pPr>
            <w:r w:rsidRPr="00693C6C">
              <w:rPr>
                <w:snapToGrid w:val="0"/>
                <w:sz w:val="20"/>
                <w:szCs w:val="20"/>
              </w:rPr>
              <w:t>the patient is, at the time of the attendance, at least 15 kilometres by road from the psychologist; and</w:t>
            </w:r>
            <w:r w:rsidRPr="00693C6C">
              <w:rPr>
                <w:rFonts w:eastAsia="Helvetica"/>
                <w:bCs/>
                <w:sz w:val="20"/>
                <w:szCs w:val="20"/>
              </w:rPr>
              <w:t xml:space="preserve"> </w:t>
            </w:r>
          </w:p>
          <w:p w14:paraId="41BEE92A" w14:textId="77777777" w:rsidR="000661D8" w:rsidRPr="00693C6C" w:rsidRDefault="00C633FE" w:rsidP="00F10248">
            <w:pPr>
              <w:pStyle w:val="ListParagraph"/>
              <w:numPr>
                <w:ilvl w:val="0"/>
                <w:numId w:val="20"/>
              </w:numPr>
              <w:spacing w:before="0" w:beforeAutospacing="0" w:after="0" w:afterAutospacing="0"/>
              <w:rPr>
                <w:rFonts w:eastAsia="Helvetica"/>
                <w:bCs/>
                <w:sz w:val="20"/>
                <w:szCs w:val="20"/>
              </w:rPr>
            </w:pPr>
            <w:r w:rsidRPr="00693C6C">
              <w:rPr>
                <w:rFonts w:eastAsia="Helvetica"/>
                <w:bCs/>
                <w:sz w:val="20"/>
                <w:szCs w:val="20"/>
              </w:rPr>
              <w:t>the service is at least 50 minutes in duration.</w:t>
            </w:r>
          </w:p>
        </w:tc>
        <w:tc>
          <w:tcPr>
            <w:tcW w:w="2195"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5403DA48" w14:textId="77777777" w:rsidR="000661D8" w:rsidRPr="00693C6C" w:rsidRDefault="003D67BE" w:rsidP="003D67BE">
            <w:pPr>
              <w:keepNext/>
              <w:spacing w:before="60" w:after="60" w:line="276" w:lineRule="auto"/>
              <w:ind w:left="594" w:right="-665"/>
              <w:rPr>
                <w:iCs/>
                <w:sz w:val="20"/>
                <w:szCs w:val="20"/>
              </w:rPr>
            </w:pPr>
            <w:r w:rsidRPr="00693C6C">
              <w:rPr>
                <w:iCs/>
                <w:sz w:val="20"/>
                <w:szCs w:val="20"/>
              </w:rPr>
              <w:t>89.35</w:t>
            </w:r>
          </w:p>
        </w:tc>
      </w:tr>
      <w:tr w:rsidR="000661D8" w:rsidRPr="007831AA" w14:paraId="122B8925" w14:textId="77777777" w:rsidTr="00A0444E">
        <w:trPr>
          <w:cantSplit/>
          <w:trHeight w:val="1061"/>
        </w:trPr>
        <w:tc>
          <w:tcPr>
            <w:tcW w:w="1384"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6A1307E2" w14:textId="77777777" w:rsidR="000661D8" w:rsidRPr="00693C6C" w:rsidRDefault="000661D8" w:rsidP="002120D6">
            <w:pPr>
              <w:rPr>
                <w:color w:val="000000"/>
                <w:sz w:val="20"/>
                <w:szCs w:val="20"/>
              </w:rPr>
            </w:pPr>
            <w:r w:rsidRPr="00693C6C">
              <w:rPr>
                <w:color w:val="000000"/>
                <w:sz w:val="20"/>
                <w:szCs w:val="20"/>
              </w:rPr>
              <w:t>82373</w:t>
            </w:r>
          </w:p>
        </w:tc>
        <w:tc>
          <w:tcPr>
            <w:tcW w:w="6203"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772261E2" w14:textId="77777777" w:rsidR="000661D8" w:rsidRPr="00693C6C" w:rsidRDefault="000661D8" w:rsidP="001360F5">
            <w:pPr>
              <w:tabs>
                <w:tab w:val="left" w:pos="1701"/>
              </w:tabs>
              <w:rPr>
                <w:bCs/>
                <w:sz w:val="20"/>
                <w:szCs w:val="20"/>
              </w:rPr>
            </w:pPr>
            <w:r w:rsidRPr="00693C6C">
              <w:rPr>
                <w:b/>
                <w:sz w:val="20"/>
                <w:szCs w:val="20"/>
              </w:rPr>
              <w:t>Eating disorder psychological treatment service</w:t>
            </w:r>
            <w:r w:rsidRPr="00693C6C">
              <w:rPr>
                <w:sz w:val="20"/>
                <w:szCs w:val="20"/>
              </w:rPr>
              <w:t xml:space="preserve"> provided to a</w:t>
            </w:r>
            <w:r w:rsidR="0086666C" w:rsidRPr="00693C6C">
              <w:rPr>
                <w:sz w:val="20"/>
                <w:szCs w:val="20"/>
              </w:rPr>
              <w:t xml:space="preserve">n </w:t>
            </w:r>
            <w:r w:rsidR="0086666C" w:rsidRPr="00693C6C">
              <w:rPr>
                <w:b/>
                <w:sz w:val="20"/>
                <w:szCs w:val="20"/>
              </w:rPr>
              <w:t>eligible patient</w:t>
            </w:r>
            <w:r w:rsidRPr="00693C6C">
              <w:rPr>
                <w:b/>
                <w:sz w:val="20"/>
                <w:szCs w:val="20"/>
              </w:rPr>
              <w:t xml:space="preserve"> </w:t>
            </w:r>
            <w:r w:rsidRPr="00693C6C">
              <w:rPr>
                <w:sz w:val="20"/>
                <w:szCs w:val="20"/>
              </w:rPr>
              <w:t xml:space="preserve">at a place other than consulting rooms by an </w:t>
            </w:r>
            <w:r w:rsidRPr="00693C6C">
              <w:rPr>
                <w:b/>
                <w:sz w:val="20"/>
                <w:szCs w:val="20"/>
              </w:rPr>
              <w:t>eligible</w:t>
            </w:r>
            <w:r w:rsidRPr="00693C6C">
              <w:rPr>
                <w:b/>
                <w:bCs/>
                <w:sz w:val="20"/>
                <w:szCs w:val="20"/>
              </w:rPr>
              <w:t xml:space="preserve"> occupational therapist</w:t>
            </w:r>
            <w:r w:rsidRPr="00693C6C">
              <w:rPr>
                <w:bCs/>
                <w:sz w:val="20"/>
                <w:szCs w:val="20"/>
              </w:rPr>
              <w:t xml:space="preserve"> i</w:t>
            </w:r>
            <w:r w:rsidR="00B25A35" w:rsidRPr="00693C6C">
              <w:rPr>
                <w:bCs/>
                <w:sz w:val="20"/>
                <w:szCs w:val="20"/>
              </w:rPr>
              <w:t>f:</w:t>
            </w:r>
          </w:p>
          <w:p w14:paraId="7D1213CF" w14:textId="77777777" w:rsidR="00256248" w:rsidRPr="00693C6C" w:rsidRDefault="00256248" w:rsidP="00F10248">
            <w:pPr>
              <w:pStyle w:val="ListParagraph"/>
              <w:numPr>
                <w:ilvl w:val="0"/>
                <w:numId w:val="35"/>
              </w:numPr>
              <w:spacing w:before="0" w:beforeAutospacing="0" w:after="0" w:afterAutospacing="0"/>
              <w:rPr>
                <w:sz w:val="20"/>
                <w:szCs w:val="20"/>
              </w:rPr>
            </w:pPr>
            <w:r w:rsidRPr="00693C6C">
              <w:rPr>
                <w:rFonts w:eastAsia="Helvetica"/>
                <w:bCs/>
                <w:sz w:val="20"/>
                <w:szCs w:val="20"/>
              </w:rPr>
              <w:t xml:space="preserve">the service is recommended in the patient’s </w:t>
            </w:r>
            <w:r w:rsidRPr="00693C6C">
              <w:rPr>
                <w:rFonts w:eastAsia="Helvetica"/>
                <w:b/>
                <w:bCs/>
                <w:sz w:val="20"/>
                <w:szCs w:val="20"/>
              </w:rPr>
              <w:t>eating disorder treatment and management plan</w:t>
            </w:r>
            <w:r w:rsidRPr="00693C6C">
              <w:rPr>
                <w:rFonts w:eastAsia="Helvetica"/>
                <w:bCs/>
                <w:sz w:val="20"/>
                <w:szCs w:val="20"/>
              </w:rPr>
              <w:t xml:space="preserve">; and </w:t>
            </w:r>
          </w:p>
          <w:p w14:paraId="398EDE04" w14:textId="038DE090" w:rsidR="00256248" w:rsidRPr="00693C6C" w:rsidRDefault="00256248" w:rsidP="00F10248">
            <w:pPr>
              <w:pStyle w:val="ListParagraph"/>
              <w:numPr>
                <w:ilvl w:val="0"/>
                <w:numId w:val="35"/>
              </w:numPr>
              <w:spacing w:before="0" w:beforeAutospacing="0" w:after="0" w:afterAutospacing="0"/>
              <w:rPr>
                <w:sz w:val="20"/>
                <w:szCs w:val="20"/>
              </w:rPr>
            </w:pPr>
            <w:r w:rsidRPr="00693C6C">
              <w:rPr>
                <w:rFonts w:eastAsia="Helvetica"/>
                <w:bCs/>
                <w:sz w:val="20"/>
                <w:szCs w:val="20"/>
              </w:rPr>
              <w:t xml:space="preserve">the </w:t>
            </w:r>
            <w:r w:rsidR="00FF6C3B" w:rsidRPr="00693C6C">
              <w:rPr>
                <w:snapToGrid w:val="0"/>
                <w:sz w:val="20"/>
                <w:szCs w:val="20"/>
              </w:rPr>
              <w:t xml:space="preserve">patient </w:t>
            </w:r>
            <w:r w:rsidRPr="00693C6C">
              <w:rPr>
                <w:rFonts w:eastAsia="Helvetica"/>
                <w:bCs/>
                <w:sz w:val="20"/>
                <w:szCs w:val="20"/>
              </w:rPr>
              <w:t xml:space="preserve">is not an admitted patient of a hospital; and </w:t>
            </w:r>
          </w:p>
          <w:p w14:paraId="38E815FF" w14:textId="74ECAF81" w:rsidR="00256248" w:rsidRPr="00693C6C" w:rsidRDefault="00256248" w:rsidP="00F10248">
            <w:pPr>
              <w:pStyle w:val="ListParagraph"/>
              <w:numPr>
                <w:ilvl w:val="0"/>
                <w:numId w:val="35"/>
              </w:numPr>
              <w:spacing w:before="0" w:beforeAutospacing="0" w:after="0" w:afterAutospacing="0"/>
              <w:rPr>
                <w:sz w:val="20"/>
                <w:szCs w:val="20"/>
              </w:rPr>
            </w:pPr>
            <w:r w:rsidRPr="00693C6C">
              <w:rPr>
                <w:rFonts w:eastAsia="Helvetica"/>
                <w:bCs/>
                <w:sz w:val="20"/>
                <w:szCs w:val="20"/>
              </w:rPr>
              <w:t xml:space="preserve">the service is provided to the </w:t>
            </w:r>
            <w:r w:rsidR="00FF6C3B" w:rsidRPr="00693C6C">
              <w:rPr>
                <w:snapToGrid w:val="0"/>
                <w:sz w:val="20"/>
                <w:szCs w:val="20"/>
              </w:rPr>
              <w:t xml:space="preserve">patient </w:t>
            </w:r>
            <w:r w:rsidRPr="00693C6C">
              <w:rPr>
                <w:rFonts w:eastAsia="Helvetica"/>
                <w:bCs/>
                <w:sz w:val="20"/>
                <w:szCs w:val="20"/>
              </w:rPr>
              <w:t xml:space="preserve">individually and in person; and </w:t>
            </w:r>
          </w:p>
          <w:p w14:paraId="3AA0A99C" w14:textId="77777777" w:rsidR="00256248" w:rsidRPr="00693C6C" w:rsidRDefault="00256248" w:rsidP="00F10248">
            <w:pPr>
              <w:pStyle w:val="ListParagraph"/>
              <w:numPr>
                <w:ilvl w:val="0"/>
                <w:numId w:val="35"/>
              </w:numPr>
              <w:spacing w:before="0" w:beforeAutospacing="0" w:after="0" w:afterAutospacing="0"/>
              <w:rPr>
                <w:sz w:val="20"/>
                <w:szCs w:val="20"/>
              </w:rPr>
            </w:pPr>
            <w:r w:rsidRPr="00693C6C">
              <w:rPr>
                <w:rFonts w:eastAsia="Helvetica"/>
                <w:bCs/>
                <w:sz w:val="20"/>
                <w:szCs w:val="20"/>
              </w:rPr>
              <w:t>the service is at least 50 minutes in duration.</w:t>
            </w:r>
          </w:p>
        </w:tc>
        <w:tc>
          <w:tcPr>
            <w:tcW w:w="2195"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40979492" w14:textId="77777777" w:rsidR="000661D8" w:rsidRPr="00693C6C" w:rsidRDefault="003D67BE" w:rsidP="003D67BE">
            <w:pPr>
              <w:keepNext/>
              <w:spacing w:before="60" w:after="60" w:line="276" w:lineRule="auto"/>
              <w:ind w:left="594" w:right="-665"/>
              <w:rPr>
                <w:iCs/>
                <w:sz w:val="20"/>
                <w:szCs w:val="20"/>
              </w:rPr>
            </w:pPr>
            <w:r w:rsidRPr="00693C6C">
              <w:rPr>
                <w:iCs/>
                <w:sz w:val="20"/>
                <w:szCs w:val="20"/>
              </w:rPr>
              <w:t>115.15</w:t>
            </w:r>
          </w:p>
        </w:tc>
      </w:tr>
      <w:tr w:rsidR="000661D8" w:rsidRPr="007831AA" w14:paraId="7363623A" w14:textId="77777777" w:rsidTr="00A0444E">
        <w:trPr>
          <w:cantSplit/>
          <w:trHeight w:val="1697"/>
        </w:trPr>
        <w:tc>
          <w:tcPr>
            <w:tcW w:w="1384"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2B391DB2" w14:textId="77777777" w:rsidR="000661D8" w:rsidRPr="00693C6C" w:rsidRDefault="000661D8" w:rsidP="002120D6">
            <w:pPr>
              <w:rPr>
                <w:color w:val="000000"/>
                <w:sz w:val="20"/>
                <w:szCs w:val="20"/>
              </w:rPr>
            </w:pPr>
            <w:r w:rsidRPr="00693C6C">
              <w:rPr>
                <w:color w:val="000000"/>
                <w:sz w:val="20"/>
                <w:szCs w:val="20"/>
              </w:rPr>
              <w:t>82374</w:t>
            </w:r>
          </w:p>
        </w:tc>
        <w:tc>
          <w:tcPr>
            <w:tcW w:w="6203"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4934F38E" w14:textId="77777777" w:rsidR="00256248" w:rsidRPr="00693C6C" w:rsidRDefault="000661D8" w:rsidP="002120D6">
            <w:pPr>
              <w:tabs>
                <w:tab w:val="left" w:pos="1701"/>
              </w:tabs>
              <w:rPr>
                <w:sz w:val="20"/>
                <w:szCs w:val="20"/>
              </w:rPr>
            </w:pPr>
            <w:r w:rsidRPr="00693C6C">
              <w:rPr>
                <w:b/>
                <w:sz w:val="20"/>
                <w:szCs w:val="20"/>
              </w:rPr>
              <w:t>Eating disorder psychological treatment service</w:t>
            </w:r>
            <w:r w:rsidRPr="00693C6C">
              <w:rPr>
                <w:sz w:val="20"/>
                <w:szCs w:val="20"/>
              </w:rPr>
              <w:t xml:space="preserve"> provided to a</w:t>
            </w:r>
            <w:r w:rsidR="002F47C3" w:rsidRPr="00693C6C">
              <w:rPr>
                <w:sz w:val="20"/>
                <w:szCs w:val="20"/>
              </w:rPr>
              <w:t xml:space="preserve">n </w:t>
            </w:r>
            <w:r w:rsidR="002F47C3" w:rsidRPr="00693C6C">
              <w:rPr>
                <w:b/>
                <w:sz w:val="20"/>
                <w:szCs w:val="20"/>
              </w:rPr>
              <w:t>eligible patient</w:t>
            </w:r>
            <w:r w:rsidRPr="00693C6C">
              <w:rPr>
                <w:sz w:val="20"/>
                <w:szCs w:val="20"/>
              </w:rPr>
              <w:t xml:space="preserve"> as part of a group of 6 to 10 patients by an </w:t>
            </w:r>
            <w:r w:rsidRPr="00693C6C">
              <w:rPr>
                <w:b/>
                <w:sz w:val="20"/>
                <w:szCs w:val="20"/>
              </w:rPr>
              <w:t>eligible</w:t>
            </w:r>
            <w:r w:rsidRPr="00693C6C">
              <w:rPr>
                <w:sz w:val="20"/>
                <w:szCs w:val="20"/>
              </w:rPr>
              <w:t xml:space="preserve"> </w:t>
            </w:r>
            <w:r w:rsidRPr="00693C6C">
              <w:rPr>
                <w:b/>
                <w:bCs/>
                <w:sz w:val="20"/>
                <w:szCs w:val="20"/>
              </w:rPr>
              <w:t>occupational therapist</w:t>
            </w:r>
            <w:r w:rsidRPr="00693C6C">
              <w:rPr>
                <w:sz w:val="20"/>
                <w:szCs w:val="20"/>
              </w:rPr>
              <w:t xml:space="preserve"> if:</w:t>
            </w:r>
          </w:p>
          <w:p w14:paraId="0F7069C7" w14:textId="77777777" w:rsidR="00F3490A" w:rsidRPr="00693C6C" w:rsidRDefault="00F3490A" w:rsidP="00F10248">
            <w:pPr>
              <w:pStyle w:val="ListParagraph"/>
              <w:numPr>
                <w:ilvl w:val="0"/>
                <w:numId w:val="21"/>
              </w:numPr>
              <w:spacing w:before="0" w:beforeAutospacing="0" w:after="0" w:afterAutospacing="0"/>
              <w:rPr>
                <w:rFonts w:eastAsia="Helvetica"/>
                <w:bCs/>
                <w:sz w:val="20"/>
                <w:szCs w:val="20"/>
              </w:rPr>
            </w:pPr>
            <w:r w:rsidRPr="00693C6C">
              <w:rPr>
                <w:rFonts w:eastAsia="Helvetica"/>
                <w:bCs/>
                <w:sz w:val="20"/>
                <w:szCs w:val="20"/>
              </w:rPr>
              <w:t xml:space="preserve">the service is recommended in the patient’s </w:t>
            </w:r>
            <w:r w:rsidRPr="00693C6C">
              <w:rPr>
                <w:rFonts w:eastAsia="Helvetica"/>
                <w:b/>
                <w:bCs/>
                <w:sz w:val="20"/>
                <w:szCs w:val="20"/>
              </w:rPr>
              <w:t>eating disorder treatment and management plan</w:t>
            </w:r>
            <w:r w:rsidRPr="00693C6C">
              <w:rPr>
                <w:rFonts w:eastAsia="Helvetica"/>
                <w:bCs/>
                <w:sz w:val="20"/>
                <w:szCs w:val="20"/>
              </w:rPr>
              <w:t xml:space="preserve">; and </w:t>
            </w:r>
          </w:p>
          <w:p w14:paraId="6696ACF1" w14:textId="3715D4BC" w:rsidR="00F3490A" w:rsidRPr="00693C6C" w:rsidRDefault="00F3490A" w:rsidP="00F10248">
            <w:pPr>
              <w:pStyle w:val="ListParagraph"/>
              <w:numPr>
                <w:ilvl w:val="0"/>
                <w:numId w:val="21"/>
              </w:numPr>
              <w:spacing w:before="0" w:beforeAutospacing="0" w:after="0" w:afterAutospacing="0"/>
              <w:rPr>
                <w:rFonts w:eastAsia="Helvetica"/>
                <w:bCs/>
                <w:sz w:val="20"/>
                <w:szCs w:val="20"/>
              </w:rPr>
            </w:pPr>
            <w:r w:rsidRPr="00693C6C">
              <w:rPr>
                <w:rFonts w:eastAsia="Helvetica"/>
                <w:bCs/>
                <w:sz w:val="20"/>
                <w:szCs w:val="20"/>
              </w:rPr>
              <w:t xml:space="preserve">the </w:t>
            </w:r>
            <w:r w:rsidR="00FF6C3B" w:rsidRPr="00693C6C">
              <w:rPr>
                <w:snapToGrid w:val="0"/>
                <w:sz w:val="20"/>
                <w:szCs w:val="20"/>
              </w:rPr>
              <w:t xml:space="preserve">patient </w:t>
            </w:r>
            <w:r w:rsidRPr="00693C6C">
              <w:rPr>
                <w:rFonts w:eastAsia="Helvetica"/>
                <w:bCs/>
                <w:sz w:val="20"/>
                <w:szCs w:val="20"/>
              </w:rPr>
              <w:t xml:space="preserve">is not an admitted patient of a hospital; and </w:t>
            </w:r>
          </w:p>
          <w:p w14:paraId="3D75757D" w14:textId="77777777" w:rsidR="00F3490A" w:rsidRPr="00693C6C" w:rsidRDefault="00F3490A" w:rsidP="00F10248">
            <w:pPr>
              <w:pStyle w:val="ListParagraph"/>
              <w:numPr>
                <w:ilvl w:val="0"/>
                <w:numId w:val="21"/>
              </w:numPr>
              <w:spacing w:before="0" w:beforeAutospacing="0" w:after="0" w:afterAutospacing="0"/>
              <w:rPr>
                <w:rFonts w:eastAsia="Helvetica"/>
                <w:bCs/>
                <w:sz w:val="20"/>
                <w:szCs w:val="20"/>
              </w:rPr>
            </w:pPr>
            <w:r w:rsidRPr="00693C6C">
              <w:rPr>
                <w:rFonts w:eastAsia="Helvetica"/>
                <w:bCs/>
                <w:sz w:val="20"/>
                <w:szCs w:val="20"/>
              </w:rPr>
              <w:t xml:space="preserve">the service is provided in person; and </w:t>
            </w:r>
          </w:p>
          <w:p w14:paraId="5E291161" w14:textId="77777777" w:rsidR="00F3490A" w:rsidRPr="00693C6C" w:rsidRDefault="00F3490A" w:rsidP="00F10248">
            <w:pPr>
              <w:pStyle w:val="ListParagraph"/>
              <w:numPr>
                <w:ilvl w:val="0"/>
                <w:numId w:val="21"/>
              </w:numPr>
              <w:spacing w:before="0" w:beforeAutospacing="0" w:after="0" w:afterAutospacing="0"/>
              <w:rPr>
                <w:snapToGrid w:val="0"/>
                <w:sz w:val="20"/>
                <w:szCs w:val="20"/>
              </w:rPr>
            </w:pPr>
            <w:r w:rsidRPr="00693C6C">
              <w:rPr>
                <w:rFonts w:eastAsia="Helvetica"/>
                <w:bCs/>
                <w:sz w:val="20"/>
                <w:szCs w:val="20"/>
              </w:rPr>
              <w:t>the service is at least 60 minutes in duration</w:t>
            </w:r>
          </w:p>
        </w:tc>
        <w:tc>
          <w:tcPr>
            <w:tcW w:w="2195"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688C8F53" w14:textId="77777777" w:rsidR="000661D8" w:rsidRPr="00693C6C" w:rsidRDefault="006A2934" w:rsidP="006A2934">
            <w:pPr>
              <w:keepNext/>
              <w:spacing w:before="60" w:after="60" w:line="276" w:lineRule="auto"/>
              <w:ind w:left="594" w:right="-665"/>
              <w:rPr>
                <w:iCs/>
                <w:sz w:val="20"/>
                <w:szCs w:val="20"/>
              </w:rPr>
            </w:pPr>
            <w:r w:rsidRPr="00693C6C">
              <w:rPr>
                <w:iCs/>
                <w:sz w:val="20"/>
                <w:szCs w:val="20"/>
              </w:rPr>
              <w:t>22.70</w:t>
            </w:r>
          </w:p>
        </w:tc>
      </w:tr>
      <w:tr w:rsidR="000661D8" w:rsidRPr="007831AA" w14:paraId="5F191ADD" w14:textId="77777777" w:rsidTr="00A0444E">
        <w:trPr>
          <w:cantSplit/>
          <w:trHeight w:val="1697"/>
        </w:trPr>
        <w:tc>
          <w:tcPr>
            <w:tcW w:w="1384"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46BC4DAC" w14:textId="77777777" w:rsidR="000661D8" w:rsidRPr="007831AA" w:rsidRDefault="000661D8" w:rsidP="002120D6">
            <w:pPr>
              <w:rPr>
                <w:color w:val="000000"/>
                <w:sz w:val="20"/>
                <w:szCs w:val="20"/>
              </w:rPr>
            </w:pPr>
            <w:r>
              <w:rPr>
                <w:color w:val="000000"/>
                <w:sz w:val="20"/>
                <w:szCs w:val="20"/>
              </w:rPr>
              <w:t>82375</w:t>
            </w:r>
          </w:p>
        </w:tc>
        <w:tc>
          <w:tcPr>
            <w:tcW w:w="6203"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40FC8A0A" w14:textId="77777777" w:rsidR="00943174" w:rsidRDefault="000661D8" w:rsidP="002120D6">
            <w:pPr>
              <w:tabs>
                <w:tab w:val="left" w:pos="1701"/>
              </w:tabs>
              <w:rPr>
                <w:sz w:val="20"/>
                <w:szCs w:val="20"/>
              </w:rPr>
            </w:pPr>
            <w:r w:rsidRPr="00A0444E">
              <w:rPr>
                <w:b/>
                <w:sz w:val="20"/>
                <w:szCs w:val="20"/>
              </w:rPr>
              <w:t xml:space="preserve">Eating disorder psychological treatment service </w:t>
            </w:r>
            <w:r w:rsidRPr="00EA6DBD">
              <w:rPr>
                <w:sz w:val="20"/>
                <w:szCs w:val="20"/>
              </w:rPr>
              <w:t>provided to a</w:t>
            </w:r>
            <w:r w:rsidR="00943174">
              <w:rPr>
                <w:sz w:val="20"/>
                <w:szCs w:val="20"/>
              </w:rPr>
              <w:t xml:space="preserve">n </w:t>
            </w:r>
            <w:r w:rsidR="00943174" w:rsidRPr="00070612">
              <w:rPr>
                <w:b/>
                <w:sz w:val="20"/>
                <w:szCs w:val="20"/>
              </w:rPr>
              <w:t>eligible patient</w:t>
            </w:r>
            <w:r w:rsidRPr="00070612">
              <w:rPr>
                <w:b/>
                <w:sz w:val="20"/>
                <w:szCs w:val="20"/>
              </w:rPr>
              <w:t xml:space="preserve"> </w:t>
            </w:r>
            <w:r w:rsidRPr="00EA6DBD">
              <w:rPr>
                <w:sz w:val="20"/>
                <w:szCs w:val="20"/>
              </w:rPr>
              <w:t xml:space="preserve">as part of a group of 6 to 10 patients by an </w:t>
            </w:r>
            <w:r w:rsidRPr="00056CED">
              <w:rPr>
                <w:b/>
                <w:sz w:val="20"/>
                <w:szCs w:val="20"/>
              </w:rPr>
              <w:t>eligible</w:t>
            </w:r>
            <w:r w:rsidRPr="00EA6DBD">
              <w:rPr>
                <w:b/>
                <w:sz w:val="20"/>
                <w:szCs w:val="20"/>
              </w:rPr>
              <w:t xml:space="preserve"> </w:t>
            </w:r>
            <w:r w:rsidRPr="00EA6DBD">
              <w:rPr>
                <w:b/>
                <w:bCs/>
                <w:sz w:val="20"/>
                <w:szCs w:val="20"/>
              </w:rPr>
              <w:t>occupational therapist</w:t>
            </w:r>
            <w:r w:rsidRPr="00EA6DBD">
              <w:rPr>
                <w:sz w:val="20"/>
                <w:szCs w:val="20"/>
              </w:rPr>
              <w:t xml:space="preserve"> if:</w:t>
            </w:r>
          </w:p>
          <w:p w14:paraId="33487135" w14:textId="77777777" w:rsidR="00943174" w:rsidRPr="00462C53" w:rsidRDefault="00943174" w:rsidP="00F10248">
            <w:pPr>
              <w:pStyle w:val="ListParagraph"/>
              <w:numPr>
                <w:ilvl w:val="0"/>
                <w:numId w:val="22"/>
              </w:numPr>
              <w:spacing w:before="0" w:beforeAutospacing="0" w:after="0" w:afterAutospacing="0" w:line="259" w:lineRule="auto"/>
              <w:contextualSpacing/>
              <w:rPr>
                <w:rFonts w:eastAsia="Helvetica"/>
                <w:bCs/>
                <w:sz w:val="20"/>
                <w:szCs w:val="20"/>
              </w:rPr>
            </w:pPr>
            <w:r>
              <w:rPr>
                <w:rFonts w:eastAsia="Helvetica"/>
                <w:bCs/>
                <w:sz w:val="20"/>
                <w:szCs w:val="20"/>
              </w:rPr>
              <w:t xml:space="preserve">the service is recommended in the patient’s </w:t>
            </w:r>
            <w:r w:rsidRPr="003304EC">
              <w:rPr>
                <w:rFonts w:eastAsia="Helvetica"/>
                <w:b/>
                <w:bCs/>
                <w:sz w:val="20"/>
                <w:szCs w:val="20"/>
              </w:rPr>
              <w:t>eating disorder treatment and management plan</w:t>
            </w:r>
            <w:r w:rsidRPr="003304EC">
              <w:rPr>
                <w:rFonts w:eastAsia="Helvetica"/>
                <w:bCs/>
                <w:sz w:val="20"/>
                <w:szCs w:val="20"/>
              </w:rPr>
              <w:t>; and</w:t>
            </w:r>
          </w:p>
          <w:p w14:paraId="7D2BD458" w14:textId="5B8F074A" w:rsidR="00943174" w:rsidRDefault="00943174" w:rsidP="00F10248">
            <w:pPr>
              <w:pStyle w:val="ListParagraph"/>
              <w:numPr>
                <w:ilvl w:val="0"/>
                <w:numId w:val="22"/>
              </w:numPr>
              <w:spacing w:before="0" w:beforeAutospacing="0" w:after="0" w:afterAutospacing="0" w:line="259" w:lineRule="auto"/>
              <w:contextualSpacing/>
              <w:rPr>
                <w:rFonts w:eastAsia="Helvetica"/>
                <w:bCs/>
                <w:sz w:val="20"/>
                <w:szCs w:val="20"/>
              </w:rPr>
            </w:pPr>
            <w:r w:rsidRPr="00AF0396">
              <w:rPr>
                <w:rFonts w:eastAsia="Helvetica"/>
                <w:bCs/>
                <w:sz w:val="20"/>
                <w:szCs w:val="20"/>
              </w:rPr>
              <w:t xml:space="preserve">the </w:t>
            </w:r>
            <w:r w:rsidR="00FF6C3B" w:rsidRPr="00693C6C">
              <w:rPr>
                <w:snapToGrid w:val="0"/>
                <w:sz w:val="20"/>
                <w:szCs w:val="20"/>
              </w:rPr>
              <w:t xml:space="preserve">patient </w:t>
            </w:r>
            <w:r w:rsidRPr="00AF0396">
              <w:rPr>
                <w:rFonts w:eastAsia="Helvetica"/>
                <w:bCs/>
                <w:sz w:val="20"/>
                <w:szCs w:val="20"/>
              </w:rPr>
              <w:t>is not an admitted patient of a hospital; and</w:t>
            </w:r>
          </w:p>
          <w:p w14:paraId="157E28DC" w14:textId="77777777" w:rsidR="00943174" w:rsidRPr="00D76EFD" w:rsidRDefault="00943174" w:rsidP="00F10248">
            <w:pPr>
              <w:pStyle w:val="ListParagraph"/>
              <w:numPr>
                <w:ilvl w:val="0"/>
                <w:numId w:val="22"/>
              </w:numPr>
              <w:spacing w:before="0" w:beforeAutospacing="0" w:after="0" w:afterAutospacing="0" w:line="259" w:lineRule="auto"/>
              <w:contextualSpacing/>
              <w:rPr>
                <w:rFonts w:eastAsia="Helvetica"/>
                <w:bCs/>
                <w:sz w:val="20"/>
                <w:szCs w:val="20"/>
              </w:rPr>
            </w:pPr>
            <w:r w:rsidRPr="00D76EFD">
              <w:rPr>
                <w:rFonts w:eastAsia="Helvetica"/>
                <w:bCs/>
                <w:sz w:val="20"/>
                <w:szCs w:val="20"/>
              </w:rPr>
              <w:t xml:space="preserve">the </w:t>
            </w:r>
            <w:r w:rsidRPr="00D76EFD">
              <w:rPr>
                <w:snapToGrid w:val="0"/>
                <w:sz w:val="20"/>
                <w:szCs w:val="20"/>
              </w:rPr>
              <w:t>attendance is by video conference; and</w:t>
            </w:r>
          </w:p>
          <w:p w14:paraId="23F24130" w14:textId="77777777" w:rsidR="00943174" w:rsidRPr="00D76EFD" w:rsidRDefault="00943174" w:rsidP="00F10248">
            <w:pPr>
              <w:pStyle w:val="ListParagraph"/>
              <w:numPr>
                <w:ilvl w:val="0"/>
                <w:numId w:val="22"/>
              </w:numPr>
              <w:spacing w:before="0" w:beforeAutospacing="0" w:after="0" w:afterAutospacing="0" w:line="259" w:lineRule="auto"/>
              <w:contextualSpacing/>
              <w:rPr>
                <w:rFonts w:eastAsia="Helvetica"/>
                <w:bCs/>
                <w:sz w:val="20"/>
                <w:szCs w:val="20"/>
              </w:rPr>
            </w:pPr>
            <w:r w:rsidRPr="00D76EFD">
              <w:rPr>
                <w:snapToGrid w:val="0"/>
                <w:sz w:val="20"/>
                <w:szCs w:val="20"/>
              </w:rPr>
              <w:t>the patient is located within a telehealth eligible area; and</w:t>
            </w:r>
          </w:p>
          <w:p w14:paraId="1FBB89EF" w14:textId="1E1081F9" w:rsidR="00943174" w:rsidRPr="00D76EFD" w:rsidRDefault="00943174" w:rsidP="00F10248">
            <w:pPr>
              <w:pStyle w:val="ListParagraph"/>
              <w:numPr>
                <w:ilvl w:val="0"/>
                <w:numId w:val="22"/>
              </w:numPr>
              <w:spacing w:before="0" w:beforeAutospacing="0" w:after="0" w:afterAutospacing="0" w:line="259" w:lineRule="auto"/>
              <w:contextualSpacing/>
              <w:rPr>
                <w:rFonts w:eastAsia="Helvetica"/>
                <w:bCs/>
                <w:sz w:val="20"/>
                <w:szCs w:val="20"/>
              </w:rPr>
            </w:pPr>
            <w:r w:rsidRPr="00D76EFD">
              <w:rPr>
                <w:snapToGrid w:val="0"/>
                <w:sz w:val="20"/>
                <w:szCs w:val="20"/>
              </w:rPr>
              <w:t>the patient is, at the time of the attendance, at least 15 kilometres by road</w:t>
            </w:r>
            <w:r w:rsidR="00693C6C">
              <w:rPr>
                <w:snapToGrid w:val="0"/>
                <w:sz w:val="20"/>
                <w:szCs w:val="20"/>
              </w:rPr>
              <w:t xml:space="preserve"> from the clinical psychologist; and</w:t>
            </w:r>
          </w:p>
          <w:p w14:paraId="78A751D7" w14:textId="77777777" w:rsidR="000661D8" w:rsidRPr="00B25A35" w:rsidRDefault="00943174" w:rsidP="00F10248">
            <w:pPr>
              <w:pStyle w:val="ListParagraph"/>
              <w:numPr>
                <w:ilvl w:val="0"/>
                <w:numId w:val="22"/>
              </w:numPr>
              <w:spacing w:before="0" w:beforeAutospacing="0" w:after="0" w:afterAutospacing="0" w:line="259" w:lineRule="auto"/>
              <w:contextualSpacing/>
              <w:rPr>
                <w:rFonts w:eastAsia="Helvetica"/>
                <w:bCs/>
                <w:sz w:val="20"/>
                <w:szCs w:val="20"/>
              </w:rPr>
            </w:pPr>
            <w:r w:rsidRPr="00D76EFD">
              <w:rPr>
                <w:rFonts w:eastAsia="Helvetica"/>
                <w:bCs/>
                <w:sz w:val="20"/>
                <w:szCs w:val="20"/>
              </w:rPr>
              <w:t>the service is at least 60 minutes in duration.</w:t>
            </w:r>
          </w:p>
        </w:tc>
        <w:tc>
          <w:tcPr>
            <w:tcW w:w="2195"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45FB91E7" w14:textId="77777777" w:rsidR="000661D8" w:rsidRPr="007831AA" w:rsidRDefault="006A2934" w:rsidP="006A2934">
            <w:pPr>
              <w:keepNext/>
              <w:spacing w:before="60" w:after="60" w:line="276" w:lineRule="auto"/>
              <w:ind w:left="594" w:right="-665"/>
              <w:rPr>
                <w:iCs/>
                <w:sz w:val="20"/>
                <w:szCs w:val="20"/>
              </w:rPr>
            </w:pPr>
            <w:r>
              <w:rPr>
                <w:iCs/>
                <w:sz w:val="20"/>
                <w:szCs w:val="20"/>
              </w:rPr>
              <w:t>22.70</w:t>
            </w:r>
          </w:p>
        </w:tc>
      </w:tr>
      <w:tr w:rsidR="00806397" w:rsidRPr="009F5890" w14:paraId="1FF65260" w14:textId="77777777" w:rsidTr="00A0444E">
        <w:trPr>
          <w:cantSplit/>
          <w:trHeight w:val="682"/>
        </w:trPr>
        <w:tc>
          <w:tcPr>
            <w:tcW w:w="1384"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61288938" w14:textId="77777777" w:rsidR="00806397" w:rsidRPr="009F5890" w:rsidRDefault="00806397" w:rsidP="000661D8">
            <w:pPr>
              <w:spacing w:before="60"/>
              <w:rPr>
                <w:b/>
                <w:color w:val="000000"/>
                <w:sz w:val="22"/>
                <w:szCs w:val="22"/>
              </w:rPr>
            </w:pPr>
            <w:r w:rsidRPr="009F5890">
              <w:rPr>
                <w:b/>
                <w:color w:val="000000"/>
                <w:sz w:val="22"/>
                <w:szCs w:val="22"/>
              </w:rPr>
              <w:t>Subgroup 5</w:t>
            </w:r>
          </w:p>
        </w:tc>
        <w:tc>
          <w:tcPr>
            <w:tcW w:w="6203"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6B2509A0" w14:textId="77777777" w:rsidR="00806397" w:rsidRPr="009F5890" w:rsidRDefault="00806397" w:rsidP="003643E1">
            <w:pPr>
              <w:rPr>
                <w:b/>
                <w:sz w:val="22"/>
                <w:szCs w:val="22"/>
              </w:rPr>
            </w:pPr>
            <w:r w:rsidRPr="009F5890">
              <w:rPr>
                <w:b/>
                <w:sz w:val="22"/>
                <w:szCs w:val="22"/>
              </w:rPr>
              <w:t xml:space="preserve">Eating disorder psychological treatment services provided by eligible </w:t>
            </w:r>
            <w:r w:rsidRPr="009F5890">
              <w:rPr>
                <w:b/>
                <w:bCs/>
                <w:sz w:val="22"/>
                <w:szCs w:val="22"/>
              </w:rPr>
              <w:t>social workers</w:t>
            </w:r>
          </w:p>
        </w:tc>
        <w:tc>
          <w:tcPr>
            <w:tcW w:w="2195"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06EF28A1" w14:textId="77777777" w:rsidR="00806397" w:rsidRPr="009F5890" w:rsidRDefault="00806397" w:rsidP="006A2934">
            <w:pPr>
              <w:keepNext/>
              <w:spacing w:before="60" w:after="60" w:line="276" w:lineRule="auto"/>
              <w:ind w:left="594" w:right="-665"/>
              <w:rPr>
                <w:b/>
                <w:iCs/>
                <w:sz w:val="20"/>
                <w:szCs w:val="20"/>
              </w:rPr>
            </w:pPr>
          </w:p>
        </w:tc>
      </w:tr>
      <w:tr w:rsidR="000661D8" w:rsidRPr="007831AA" w14:paraId="18FF1CA5" w14:textId="77777777" w:rsidTr="00A0444E">
        <w:trPr>
          <w:cantSplit/>
          <w:trHeight w:val="1697"/>
        </w:trPr>
        <w:tc>
          <w:tcPr>
            <w:tcW w:w="1384"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47C2F4F5" w14:textId="77777777" w:rsidR="000661D8" w:rsidRPr="007831AA" w:rsidRDefault="000661D8" w:rsidP="002120D6">
            <w:pPr>
              <w:rPr>
                <w:color w:val="000000"/>
                <w:sz w:val="20"/>
                <w:szCs w:val="20"/>
              </w:rPr>
            </w:pPr>
            <w:r>
              <w:rPr>
                <w:color w:val="000000"/>
                <w:sz w:val="20"/>
                <w:szCs w:val="20"/>
              </w:rPr>
              <w:t>82376</w:t>
            </w:r>
          </w:p>
        </w:tc>
        <w:tc>
          <w:tcPr>
            <w:tcW w:w="6203"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1D3C2ACE" w14:textId="77777777" w:rsidR="005F67BA" w:rsidRDefault="0080592B" w:rsidP="002120D6">
            <w:pPr>
              <w:rPr>
                <w:sz w:val="20"/>
                <w:szCs w:val="20"/>
              </w:rPr>
            </w:pPr>
            <w:r w:rsidRPr="00A0444E">
              <w:rPr>
                <w:b/>
                <w:sz w:val="20"/>
                <w:szCs w:val="20"/>
              </w:rPr>
              <w:t>Eating disorder psychological treatment service</w:t>
            </w:r>
            <w:r w:rsidRPr="00EA6DBD">
              <w:rPr>
                <w:sz w:val="20"/>
                <w:szCs w:val="20"/>
              </w:rPr>
              <w:t xml:space="preserve"> provided to a</w:t>
            </w:r>
            <w:r w:rsidR="005F67BA">
              <w:rPr>
                <w:sz w:val="20"/>
                <w:szCs w:val="20"/>
              </w:rPr>
              <w:t xml:space="preserve">n </w:t>
            </w:r>
            <w:r w:rsidR="005F67BA" w:rsidRPr="00A0444E">
              <w:rPr>
                <w:b/>
                <w:sz w:val="20"/>
                <w:szCs w:val="20"/>
              </w:rPr>
              <w:t>eligible patient</w:t>
            </w:r>
            <w:r w:rsidRPr="00EA6DBD">
              <w:rPr>
                <w:sz w:val="20"/>
                <w:szCs w:val="20"/>
              </w:rPr>
              <w:t xml:space="preserve"> in consulting rooms</w:t>
            </w:r>
            <w:r w:rsidR="005F67BA">
              <w:rPr>
                <w:sz w:val="20"/>
                <w:szCs w:val="20"/>
              </w:rPr>
              <w:t xml:space="preserve"> </w:t>
            </w:r>
            <w:r w:rsidRPr="00EA6DBD">
              <w:rPr>
                <w:sz w:val="20"/>
                <w:szCs w:val="20"/>
              </w:rPr>
              <w:t xml:space="preserve">by an </w:t>
            </w:r>
            <w:r w:rsidRPr="00056CED">
              <w:rPr>
                <w:b/>
                <w:sz w:val="20"/>
                <w:szCs w:val="20"/>
              </w:rPr>
              <w:t>eligible</w:t>
            </w:r>
            <w:r w:rsidRPr="00EA6DBD">
              <w:rPr>
                <w:sz w:val="20"/>
                <w:szCs w:val="20"/>
              </w:rPr>
              <w:t xml:space="preserve"> </w:t>
            </w:r>
            <w:r w:rsidRPr="00EA6DBD">
              <w:rPr>
                <w:b/>
                <w:bCs/>
                <w:sz w:val="20"/>
                <w:szCs w:val="20"/>
              </w:rPr>
              <w:t>social worker</w:t>
            </w:r>
            <w:r w:rsidRPr="00EA6DBD">
              <w:rPr>
                <w:sz w:val="20"/>
                <w:szCs w:val="20"/>
              </w:rPr>
              <w:t xml:space="preserve"> if:</w:t>
            </w:r>
          </w:p>
          <w:p w14:paraId="2842E579" w14:textId="77777777" w:rsidR="005F67BA" w:rsidRPr="00D76EFD" w:rsidRDefault="005F67BA" w:rsidP="00F10248">
            <w:pPr>
              <w:pStyle w:val="ListParagraph"/>
              <w:numPr>
                <w:ilvl w:val="0"/>
                <w:numId w:val="23"/>
              </w:numPr>
              <w:spacing w:before="0" w:beforeAutospacing="0" w:after="0" w:afterAutospacing="0"/>
              <w:rPr>
                <w:sz w:val="20"/>
                <w:szCs w:val="20"/>
              </w:rPr>
            </w:pPr>
            <w:r w:rsidRPr="00D76EFD">
              <w:rPr>
                <w:rFonts w:eastAsia="Helvetica"/>
                <w:bCs/>
                <w:sz w:val="20"/>
                <w:szCs w:val="20"/>
              </w:rPr>
              <w:t xml:space="preserve">the service is recommended in the patient’s </w:t>
            </w:r>
            <w:r w:rsidRPr="00D76EFD">
              <w:rPr>
                <w:rFonts w:eastAsia="Helvetica"/>
                <w:b/>
                <w:bCs/>
                <w:sz w:val="20"/>
                <w:szCs w:val="20"/>
              </w:rPr>
              <w:t>eating disorder treatment and management plan</w:t>
            </w:r>
            <w:r w:rsidRPr="00D76EFD">
              <w:rPr>
                <w:rFonts w:eastAsia="Helvetica"/>
                <w:bCs/>
                <w:sz w:val="20"/>
                <w:szCs w:val="20"/>
              </w:rPr>
              <w:t>; and</w:t>
            </w:r>
            <w:r>
              <w:rPr>
                <w:rFonts w:eastAsia="Helvetica"/>
                <w:bCs/>
                <w:sz w:val="20"/>
                <w:szCs w:val="20"/>
              </w:rPr>
              <w:t xml:space="preserve"> </w:t>
            </w:r>
          </w:p>
          <w:p w14:paraId="296A151F" w14:textId="1917774E" w:rsidR="005F67BA" w:rsidRPr="00D76EFD" w:rsidRDefault="005F67BA" w:rsidP="00F10248">
            <w:pPr>
              <w:pStyle w:val="ListParagraph"/>
              <w:numPr>
                <w:ilvl w:val="0"/>
                <w:numId w:val="23"/>
              </w:numPr>
              <w:spacing w:before="0" w:beforeAutospacing="0" w:after="0" w:afterAutospacing="0"/>
              <w:rPr>
                <w:sz w:val="20"/>
                <w:szCs w:val="20"/>
              </w:rPr>
            </w:pPr>
            <w:r w:rsidRPr="00D76EFD">
              <w:rPr>
                <w:rFonts w:eastAsia="Helvetica"/>
                <w:bCs/>
                <w:sz w:val="20"/>
                <w:szCs w:val="20"/>
              </w:rPr>
              <w:t xml:space="preserve">the </w:t>
            </w:r>
            <w:r w:rsidR="00FF6C3B" w:rsidRPr="00693C6C">
              <w:rPr>
                <w:snapToGrid w:val="0"/>
                <w:sz w:val="20"/>
                <w:szCs w:val="20"/>
              </w:rPr>
              <w:t xml:space="preserve">patient </w:t>
            </w:r>
            <w:r w:rsidRPr="00D76EFD">
              <w:rPr>
                <w:rFonts w:eastAsia="Helvetica"/>
                <w:bCs/>
                <w:sz w:val="20"/>
                <w:szCs w:val="20"/>
              </w:rPr>
              <w:t xml:space="preserve">is not an admitted patient of a hospital; and </w:t>
            </w:r>
          </w:p>
          <w:p w14:paraId="65B908A5" w14:textId="3448A183" w:rsidR="005F67BA" w:rsidRPr="00D76EFD" w:rsidRDefault="005F67BA" w:rsidP="00F10248">
            <w:pPr>
              <w:pStyle w:val="ListParagraph"/>
              <w:numPr>
                <w:ilvl w:val="0"/>
                <w:numId w:val="23"/>
              </w:numPr>
              <w:spacing w:before="0" w:beforeAutospacing="0" w:after="0" w:afterAutospacing="0"/>
              <w:rPr>
                <w:sz w:val="20"/>
                <w:szCs w:val="20"/>
              </w:rPr>
            </w:pPr>
            <w:r w:rsidRPr="00D76EFD">
              <w:rPr>
                <w:rFonts w:eastAsia="Helvetica"/>
                <w:bCs/>
                <w:sz w:val="20"/>
                <w:szCs w:val="20"/>
              </w:rPr>
              <w:t xml:space="preserve">the service is provided to the </w:t>
            </w:r>
            <w:r w:rsidR="00FF6C3B" w:rsidRPr="00693C6C">
              <w:rPr>
                <w:snapToGrid w:val="0"/>
                <w:sz w:val="20"/>
                <w:szCs w:val="20"/>
              </w:rPr>
              <w:t xml:space="preserve">patient </w:t>
            </w:r>
            <w:r w:rsidRPr="00D76EFD">
              <w:rPr>
                <w:rFonts w:eastAsia="Helvetica"/>
                <w:bCs/>
                <w:sz w:val="20"/>
                <w:szCs w:val="20"/>
              </w:rPr>
              <w:t xml:space="preserve">individually and in person; and </w:t>
            </w:r>
          </w:p>
          <w:p w14:paraId="068D9F9A" w14:textId="77777777" w:rsidR="000661D8" w:rsidRPr="00B25A35" w:rsidRDefault="005F67BA" w:rsidP="00F10248">
            <w:pPr>
              <w:pStyle w:val="ListParagraph"/>
              <w:numPr>
                <w:ilvl w:val="0"/>
                <w:numId w:val="23"/>
              </w:numPr>
              <w:spacing w:before="0" w:beforeAutospacing="0" w:after="0" w:afterAutospacing="0"/>
              <w:rPr>
                <w:sz w:val="20"/>
                <w:szCs w:val="20"/>
              </w:rPr>
            </w:pPr>
            <w:r w:rsidRPr="00D76EFD">
              <w:rPr>
                <w:rFonts w:eastAsia="Helvetica"/>
                <w:bCs/>
                <w:sz w:val="20"/>
                <w:szCs w:val="20"/>
              </w:rPr>
              <w:t>the service is at least 20 minutes but less than 50 minutes in duration.</w:t>
            </w:r>
          </w:p>
        </w:tc>
        <w:tc>
          <w:tcPr>
            <w:tcW w:w="2195"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02307B84" w14:textId="77777777" w:rsidR="000661D8" w:rsidRPr="007831AA" w:rsidRDefault="006A2934" w:rsidP="006A2934">
            <w:pPr>
              <w:keepNext/>
              <w:spacing w:before="60" w:after="60" w:line="276" w:lineRule="auto"/>
              <w:ind w:left="594" w:right="-665"/>
              <w:rPr>
                <w:iCs/>
                <w:sz w:val="20"/>
                <w:szCs w:val="20"/>
              </w:rPr>
            </w:pPr>
            <w:r>
              <w:rPr>
                <w:iCs/>
                <w:sz w:val="20"/>
                <w:szCs w:val="20"/>
              </w:rPr>
              <w:t>63.25</w:t>
            </w:r>
          </w:p>
        </w:tc>
      </w:tr>
      <w:tr w:rsidR="000661D8" w:rsidRPr="007831AA" w14:paraId="35B26AD2" w14:textId="77777777" w:rsidTr="00A0444E">
        <w:trPr>
          <w:cantSplit/>
          <w:trHeight w:val="1697"/>
        </w:trPr>
        <w:tc>
          <w:tcPr>
            <w:tcW w:w="1384"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0DFAA76F" w14:textId="77777777" w:rsidR="000661D8" w:rsidRPr="007831AA" w:rsidRDefault="000661D8" w:rsidP="002120D6">
            <w:pPr>
              <w:rPr>
                <w:color w:val="000000"/>
                <w:sz w:val="20"/>
                <w:szCs w:val="20"/>
              </w:rPr>
            </w:pPr>
            <w:r>
              <w:rPr>
                <w:color w:val="000000"/>
                <w:sz w:val="20"/>
                <w:szCs w:val="20"/>
              </w:rPr>
              <w:t>82377</w:t>
            </w:r>
          </w:p>
        </w:tc>
        <w:tc>
          <w:tcPr>
            <w:tcW w:w="6203"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63F60E5C" w14:textId="77777777" w:rsidR="005F67BA" w:rsidRPr="00EA6DBD" w:rsidRDefault="0080592B" w:rsidP="002120D6">
            <w:pPr>
              <w:rPr>
                <w:sz w:val="20"/>
                <w:szCs w:val="20"/>
              </w:rPr>
            </w:pPr>
            <w:r w:rsidRPr="00A0444E">
              <w:rPr>
                <w:b/>
                <w:sz w:val="20"/>
                <w:szCs w:val="20"/>
              </w:rPr>
              <w:t>Eating disorder psychological treatment service</w:t>
            </w:r>
            <w:r w:rsidRPr="00EA6DBD">
              <w:rPr>
                <w:sz w:val="20"/>
                <w:szCs w:val="20"/>
              </w:rPr>
              <w:t xml:space="preserve"> provided to a</w:t>
            </w:r>
            <w:r w:rsidR="005F67BA">
              <w:rPr>
                <w:sz w:val="20"/>
                <w:szCs w:val="20"/>
              </w:rPr>
              <w:t xml:space="preserve">n </w:t>
            </w:r>
            <w:r w:rsidR="005F67BA" w:rsidRPr="00A0444E">
              <w:rPr>
                <w:b/>
                <w:sz w:val="20"/>
                <w:szCs w:val="20"/>
              </w:rPr>
              <w:t>eligible patient</w:t>
            </w:r>
            <w:r w:rsidRPr="00EA6DBD">
              <w:rPr>
                <w:sz w:val="20"/>
                <w:szCs w:val="20"/>
              </w:rPr>
              <w:t xml:space="preserve"> by an </w:t>
            </w:r>
            <w:r w:rsidRPr="00056CED">
              <w:rPr>
                <w:b/>
                <w:sz w:val="20"/>
                <w:szCs w:val="20"/>
              </w:rPr>
              <w:t>eligible</w:t>
            </w:r>
            <w:r w:rsidRPr="00EA6DBD">
              <w:rPr>
                <w:b/>
                <w:bCs/>
                <w:sz w:val="20"/>
                <w:szCs w:val="20"/>
              </w:rPr>
              <w:t xml:space="preserve"> social worker </w:t>
            </w:r>
            <w:r w:rsidRPr="00EA6DBD">
              <w:rPr>
                <w:sz w:val="20"/>
                <w:szCs w:val="20"/>
              </w:rPr>
              <w:t>if:</w:t>
            </w:r>
          </w:p>
          <w:p w14:paraId="7191D2BC" w14:textId="77777777" w:rsidR="005F67BA" w:rsidRDefault="005F67BA" w:rsidP="00F10248">
            <w:pPr>
              <w:pStyle w:val="ListParagraph"/>
              <w:numPr>
                <w:ilvl w:val="0"/>
                <w:numId w:val="24"/>
              </w:numPr>
              <w:spacing w:before="0" w:beforeAutospacing="0" w:after="0" w:afterAutospacing="0"/>
              <w:rPr>
                <w:rFonts w:eastAsia="Helvetica"/>
                <w:bCs/>
                <w:sz w:val="20"/>
                <w:szCs w:val="20"/>
              </w:rPr>
            </w:pPr>
            <w:r w:rsidRPr="00D76EFD">
              <w:rPr>
                <w:rFonts w:eastAsia="Helvetica"/>
                <w:bCs/>
                <w:sz w:val="20"/>
                <w:szCs w:val="20"/>
              </w:rPr>
              <w:t xml:space="preserve">the service is recommended in the patient’s </w:t>
            </w:r>
            <w:r w:rsidRPr="00D76EFD">
              <w:rPr>
                <w:rFonts w:eastAsia="Helvetica"/>
                <w:b/>
                <w:bCs/>
                <w:sz w:val="20"/>
                <w:szCs w:val="20"/>
              </w:rPr>
              <w:t>eating disorder treatment and management plan</w:t>
            </w:r>
            <w:r w:rsidRPr="00D76EFD">
              <w:rPr>
                <w:rFonts w:eastAsia="Helvetica"/>
                <w:bCs/>
                <w:sz w:val="20"/>
                <w:szCs w:val="20"/>
              </w:rPr>
              <w:t xml:space="preserve">; and </w:t>
            </w:r>
          </w:p>
          <w:p w14:paraId="024E650C" w14:textId="6168DE94" w:rsidR="005F67BA" w:rsidRDefault="005F67BA" w:rsidP="00F10248">
            <w:pPr>
              <w:pStyle w:val="ListParagraph"/>
              <w:numPr>
                <w:ilvl w:val="0"/>
                <w:numId w:val="24"/>
              </w:numPr>
              <w:spacing w:before="0" w:beforeAutospacing="0" w:after="0" w:afterAutospacing="0"/>
              <w:rPr>
                <w:rFonts w:eastAsia="Helvetica"/>
                <w:bCs/>
                <w:sz w:val="20"/>
                <w:szCs w:val="20"/>
              </w:rPr>
            </w:pPr>
            <w:r w:rsidRPr="00D76EFD">
              <w:rPr>
                <w:rFonts w:eastAsia="Helvetica"/>
                <w:bCs/>
                <w:sz w:val="20"/>
                <w:szCs w:val="20"/>
              </w:rPr>
              <w:t xml:space="preserve">the </w:t>
            </w:r>
            <w:r w:rsidR="00FF6C3B" w:rsidRPr="00693C6C">
              <w:rPr>
                <w:snapToGrid w:val="0"/>
                <w:sz w:val="20"/>
                <w:szCs w:val="20"/>
              </w:rPr>
              <w:t xml:space="preserve">patient </w:t>
            </w:r>
            <w:r w:rsidRPr="00D76EFD">
              <w:rPr>
                <w:rFonts w:eastAsia="Helvetica"/>
                <w:bCs/>
                <w:sz w:val="20"/>
                <w:szCs w:val="20"/>
              </w:rPr>
              <w:t xml:space="preserve">is not an admitted patient of a hospital; and </w:t>
            </w:r>
          </w:p>
          <w:p w14:paraId="5FA07D90" w14:textId="66924E81" w:rsidR="00FF6C3B" w:rsidRDefault="00FF6C3B" w:rsidP="00F10248">
            <w:pPr>
              <w:pStyle w:val="ListParagraph"/>
              <w:numPr>
                <w:ilvl w:val="0"/>
                <w:numId w:val="24"/>
              </w:numPr>
              <w:spacing w:before="0" w:beforeAutospacing="0" w:after="0" w:afterAutospacing="0"/>
              <w:rPr>
                <w:rFonts w:eastAsia="Helvetica"/>
                <w:bCs/>
                <w:sz w:val="20"/>
                <w:szCs w:val="20"/>
              </w:rPr>
            </w:pPr>
            <w:r>
              <w:rPr>
                <w:rFonts w:eastAsia="Helvetica"/>
                <w:bCs/>
                <w:sz w:val="20"/>
                <w:szCs w:val="20"/>
              </w:rPr>
              <w:t>the service is provided to the patient individually; and</w:t>
            </w:r>
          </w:p>
          <w:p w14:paraId="14871C75" w14:textId="77777777" w:rsidR="005F67BA" w:rsidRPr="00D76EFD" w:rsidRDefault="005F67BA" w:rsidP="00F10248">
            <w:pPr>
              <w:pStyle w:val="ListParagraph"/>
              <w:numPr>
                <w:ilvl w:val="0"/>
                <w:numId w:val="24"/>
              </w:numPr>
              <w:spacing w:before="0" w:beforeAutospacing="0" w:after="0" w:afterAutospacing="0"/>
              <w:rPr>
                <w:rFonts w:eastAsia="Helvetica"/>
                <w:bCs/>
                <w:sz w:val="20"/>
                <w:szCs w:val="20"/>
              </w:rPr>
            </w:pPr>
            <w:r w:rsidRPr="00D76EFD">
              <w:rPr>
                <w:snapToGrid w:val="0"/>
                <w:sz w:val="20"/>
                <w:szCs w:val="20"/>
              </w:rPr>
              <w:t xml:space="preserve">the attendance is by video conference; and </w:t>
            </w:r>
          </w:p>
          <w:p w14:paraId="1E5B7698" w14:textId="77777777" w:rsidR="005F67BA" w:rsidRPr="00D76EFD" w:rsidRDefault="005F67BA" w:rsidP="00F10248">
            <w:pPr>
              <w:pStyle w:val="ListParagraph"/>
              <w:numPr>
                <w:ilvl w:val="0"/>
                <w:numId w:val="24"/>
              </w:numPr>
              <w:spacing w:before="0" w:beforeAutospacing="0" w:after="0" w:afterAutospacing="0"/>
              <w:rPr>
                <w:rFonts w:eastAsia="Helvetica"/>
                <w:bCs/>
                <w:sz w:val="20"/>
                <w:szCs w:val="20"/>
              </w:rPr>
            </w:pPr>
            <w:r w:rsidRPr="00D76EFD">
              <w:rPr>
                <w:snapToGrid w:val="0"/>
                <w:sz w:val="20"/>
                <w:szCs w:val="20"/>
              </w:rPr>
              <w:t xml:space="preserve">the patient is located within a telehealth eligible area; and </w:t>
            </w:r>
          </w:p>
          <w:p w14:paraId="35E177A4" w14:textId="77777777" w:rsidR="005F67BA" w:rsidRDefault="005F67BA" w:rsidP="00F10248">
            <w:pPr>
              <w:pStyle w:val="ListParagraph"/>
              <w:numPr>
                <w:ilvl w:val="0"/>
                <w:numId w:val="24"/>
              </w:numPr>
              <w:spacing w:before="0" w:beforeAutospacing="0" w:after="0" w:afterAutospacing="0"/>
              <w:rPr>
                <w:rFonts w:eastAsia="Helvetica"/>
                <w:bCs/>
                <w:sz w:val="20"/>
                <w:szCs w:val="20"/>
              </w:rPr>
            </w:pPr>
            <w:r w:rsidRPr="00D76EFD">
              <w:rPr>
                <w:snapToGrid w:val="0"/>
                <w:sz w:val="20"/>
                <w:szCs w:val="20"/>
              </w:rPr>
              <w:t>the patient is, at the time of the attendance, at least 15 kilometres by road from the psychologist; and</w:t>
            </w:r>
            <w:r w:rsidRPr="00D76EFD">
              <w:rPr>
                <w:rFonts w:eastAsia="Helvetica"/>
                <w:bCs/>
                <w:sz w:val="20"/>
                <w:szCs w:val="20"/>
              </w:rPr>
              <w:t xml:space="preserve"> </w:t>
            </w:r>
          </w:p>
          <w:p w14:paraId="25B7A0ED" w14:textId="77777777" w:rsidR="000661D8" w:rsidRPr="00B25A35" w:rsidRDefault="005F67BA" w:rsidP="00F10248">
            <w:pPr>
              <w:pStyle w:val="ListParagraph"/>
              <w:numPr>
                <w:ilvl w:val="0"/>
                <w:numId w:val="24"/>
              </w:numPr>
              <w:spacing w:before="0" w:beforeAutospacing="0" w:after="0" w:afterAutospacing="0"/>
              <w:rPr>
                <w:rFonts w:eastAsia="Helvetica"/>
                <w:bCs/>
                <w:sz w:val="20"/>
                <w:szCs w:val="20"/>
              </w:rPr>
            </w:pPr>
            <w:r w:rsidRPr="00D76EFD">
              <w:rPr>
                <w:rFonts w:eastAsia="Helvetica"/>
                <w:bCs/>
                <w:sz w:val="20"/>
                <w:szCs w:val="20"/>
              </w:rPr>
              <w:t>the service is at least 20 minutes but less than 50 minutes in duration.</w:t>
            </w:r>
          </w:p>
        </w:tc>
        <w:tc>
          <w:tcPr>
            <w:tcW w:w="2195"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10A56F7B" w14:textId="77777777" w:rsidR="000661D8" w:rsidRPr="007831AA" w:rsidRDefault="006A2934" w:rsidP="006A2934">
            <w:pPr>
              <w:keepNext/>
              <w:spacing w:before="60" w:after="60" w:line="276" w:lineRule="auto"/>
              <w:ind w:left="594" w:right="-665"/>
              <w:rPr>
                <w:iCs/>
                <w:sz w:val="20"/>
                <w:szCs w:val="20"/>
              </w:rPr>
            </w:pPr>
            <w:r>
              <w:rPr>
                <w:iCs/>
                <w:sz w:val="20"/>
                <w:szCs w:val="20"/>
              </w:rPr>
              <w:t>63.25</w:t>
            </w:r>
          </w:p>
        </w:tc>
      </w:tr>
      <w:tr w:rsidR="000661D8" w:rsidRPr="007831AA" w14:paraId="564E2B1C" w14:textId="77777777" w:rsidTr="00A0444E">
        <w:trPr>
          <w:cantSplit/>
          <w:trHeight w:val="808"/>
        </w:trPr>
        <w:tc>
          <w:tcPr>
            <w:tcW w:w="1384"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18B8C96B" w14:textId="77777777" w:rsidR="000661D8" w:rsidRPr="007831AA" w:rsidRDefault="000661D8" w:rsidP="002120D6">
            <w:pPr>
              <w:rPr>
                <w:color w:val="000000"/>
                <w:sz w:val="20"/>
                <w:szCs w:val="20"/>
              </w:rPr>
            </w:pPr>
            <w:r>
              <w:rPr>
                <w:color w:val="000000"/>
                <w:sz w:val="20"/>
                <w:szCs w:val="20"/>
              </w:rPr>
              <w:t>82378</w:t>
            </w:r>
          </w:p>
        </w:tc>
        <w:tc>
          <w:tcPr>
            <w:tcW w:w="6203"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0413BA28" w14:textId="77777777" w:rsidR="00256248" w:rsidRDefault="0080592B" w:rsidP="001360F5">
            <w:pPr>
              <w:tabs>
                <w:tab w:val="left" w:pos="1701"/>
              </w:tabs>
              <w:rPr>
                <w:bCs/>
                <w:sz w:val="20"/>
                <w:szCs w:val="20"/>
              </w:rPr>
            </w:pPr>
            <w:r w:rsidRPr="00A0444E">
              <w:rPr>
                <w:b/>
                <w:sz w:val="20"/>
                <w:szCs w:val="20"/>
              </w:rPr>
              <w:t xml:space="preserve">Eating disorder psychological treatment service </w:t>
            </w:r>
            <w:r w:rsidRPr="00EA6DBD">
              <w:rPr>
                <w:sz w:val="20"/>
                <w:szCs w:val="20"/>
              </w:rPr>
              <w:t>provided to a</w:t>
            </w:r>
            <w:r w:rsidR="00663650">
              <w:rPr>
                <w:sz w:val="20"/>
                <w:szCs w:val="20"/>
              </w:rPr>
              <w:t xml:space="preserve">n </w:t>
            </w:r>
            <w:r w:rsidR="00663650" w:rsidRPr="00A0444E">
              <w:rPr>
                <w:b/>
                <w:sz w:val="20"/>
                <w:szCs w:val="20"/>
              </w:rPr>
              <w:t>eligible patient</w:t>
            </w:r>
            <w:r w:rsidRPr="00EA6DBD">
              <w:rPr>
                <w:sz w:val="20"/>
                <w:szCs w:val="20"/>
              </w:rPr>
              <w:t xml:space="preserve"> at a place other than consulting rooms by an </w:t>
            </w:r>
            <w:r w:rsidRPr="00056CED">
              <w:rPr>
                <w:b/>
                <w:sz w:val="20"/>
                <w:szCs w:val="20"/>
              </w:rPr>
              <w:t>eligible</w:t>
            </w:r>
            <w:r w:rsidRPr="00EA6DBD">
              <w:rPr>
                <w:sz w:val="20"/>
                <w:szCs w:val="20"/>
              </w:rPr>
              <w:t xml:space="preserve"> </w:t>
            </w:r>
            <w:r w:rsidRPr="00EA6DBD">
              <w:rPr>
                <w:b/>
                <w:bCs/>
                <w:sz w:val="20"/>
                <w:szCs w:val="20"/>
              </w:rPr>
              <w:t xml:space="preserve">social worker </w:t>
            </w:r>
            <w:r w:rsidRPr="00EA6DBD">
              <w:rPr>
                <w:bCs/>
                <w:sz w:val="20"/>
                <w:szCs w:val="20"/>
              </w:rPr>
              <w:t>i</w:t>
            </w:r>
            <w:r w:rsidR="00256248">
              <w:rPr>
                <w:bCs/>
                <w:sz w:val="20"/>
                <w:szCs w:val="20"/>
              </w:rPr>
              <w:t>f:</w:t>
            </w:r>
          </w:p>
          <w:p w14:paraId="03D9516C" w14:textId="77777777" w:rsidR="00256248" w:rsidRPr="00D76EFD" w:rsidRDefault="00256248" w:rsidP="00F10248">
            <w:pPr>
              <w:pStyle w:val="ListParagraph"/>
              <w:numPr>
                <w:ilvl w:val="0"/>
                <w:numId w:val="36"/>
              </w:numPr>
              <w:spacing w:before="0" w:beforeAutospacing="0" w:after="0" w:afterAutospacing="0"/>
              <w:rPr>
                <w:sz w:val="20"/>
                <w:szCs w:val="20"/>
              </w:rPr>
            </w:pPr>
            <w:r w:rsidRPr="00D76EFD">
              <w:rPr>
                <w:rFonts w:eastAsia="Helvetica"/>
                <w:bCs/>
                <w:sz w:val="20"/>
                <w:szCs w:val="20"/>
              </w:rPr>
              <w:t xml:space="preserve">the service is recommended in the patient’s </w:t>
            </w:r>
            <w:r w:rsidRPr="00D76EFD">
              <w:rPr>
                <w:rFonts w:eastAsia="Helvetica"/>
                <w:b/>
                <w:bCs/>
                <w:sz w:val="20"/>
                <w:szCs w:val="20"/>
              </w:rPr>
              <w:t>eating disorder treatment and management plan</w:t>
            </w:r>
            <w:r w:rsidRPr="00D76EFD">
              <w:rPr>
                <w:rFonts w:eastAsia="Helvetica"/>
                <w:bCs/>
                <w:sz w:val="20"/>
                <w:szCs w:val="20"/>
              </w:rPr>
              <w:t>; and</w:t>
            </w:r>
            <w:r>
              <w:rPr>
                <w:rFonts w:eastAsia="Helvetica"/>
                <w:bCs/>
                <w:sz w:val="20"/>
                <w:szCs w:val="20"/>
              </w:rPr>
              <w:t xml:space="preserve"> </w:t>
            </w:r>
          </w:p>
          <w:p w14:paraId="43155B40" w14:textId="0F2FB241" w:rsidR="00256248" w:rsidRPr="00D76EFD" w:rsidRDefault="00256248" w:rsidP="00F10248">
            <w:pPr>
              <w:pStyle w:val="ListParagraph"/>
              <w:numPr>
                <w:ilvl w:val="0"/>
                <w:numId w:val="36"/>
              </w:numPr>
              <w:spacing w:before="0" w:beforeAutospacing="0" w:after="0" w:afterAutospacing="0"/>
              <w:rPr>
                <w:sz w:val="20"/>
                <w:szCs w:val="20"/>
              </w:rPr>
            </w:pPr>
            <w:r w:rsidRPr="00D76EFD">
              <w:rPr>
                <w:rFonts w:eastAsia="Helvetica"/>
                <w:bCs/>
                <w:sz w:val="20"/>
                <w:szCs w:val="20"/>
              </w:rPr>
              <w:t xml:space="preserve">the </w:t>
            </w:r>
            <w:r w:rsidR="00FF6C3B">
              <w:rPr>
                <w:rFonts w:eastAsia="Helvetica"/>
                <w:bCs/>
                <w:sz w:val="20"/>
                <w:szCs w:val="20"/>
              </w:rPr>
              <w:t>patient</w:t>
            </w:r>
            <w:r w:rsidR="00FF6C3B" w:rsidRPr="00D76EFD">
              <w:rPr>
                <w:rFonts w:eastAsia="Helvetica"/>
                <w:bCs/>
                <w:sz w:val="20"/>
                <w:szCs w:val="20"/>
              </w:rPr>
              <w:t xml:space="preserve"> </w:t>
            </w:r>
            <w:r w:rsidRPr="00D76EFD">
              <w:rPr>
                <w:rFonts w:eastAsia="Helvetica"/>
                <w:bCs/>
                <w:sz w:val="20"/>
                <w:szCs w:val="20"/>
              </w:rPr>
              <w:t xml:space="preserve">is not an admitted patient of a hospital; and </w:t>
            </w:r>
          </w:p>
          <w:p w14:paraId="255A76E0" w14:textId="33D61CF7" w:rsidR="00256248" w:rsidRPr="00D76EFD" w:rsidRDefault="00256248" w:rsidP="00F10248">
            <w:pPr>
              <w:pStyle w:val="ListParagraph"/>
              <w:numPr>
                <w:ilvl w:val="0"/>
                <w:numId w:val="36"/>
              </w:numPr>
              <w:spacing w:before="0" w:beforeAutospacing="0" w:after="0" w:afterAutospacing="0"/>
              <w:rPr>
                <w:sz w:val="20"/>
                <w:szCs w:val="20"/>
              </w:rPr>
            </w:pPr>
            <w:r w:rsidRPr="00D76EFD">
              <w:rPr>
                <w:rFonts w:eastAsia="Helvetica"/>
                <w:bCs/>
                <w:sz w:val="20"/>
                <w:szCs w:val="20"/>
              </w:rPr>
              <w:t xml:space="preserve">the service is provided to the </w:t>
            </w:r>
            <w:r w:rsidR="00FF6C3B">
              <w:rPr>
                <w:rFonts w:eastAsia="Helvetica"/>
                <w:bCs/>
                <w:sz w:val="20"/>
                <w:szCs w:val="20"/>
              </w:rPr>
              <w:t>patient</w:t>
            </w:r>
            <w:r w:rsidR="00FF6C3B" w:rsidRPr="00D76EFD">
              <w:rPr>
                <w:rFonts w:eastAsia="Helvetica"/>
                <w:bCs/>
                <w:sz w:val="20"/>
                <w:szCs w:val="20"/>
              </w:rPr>
              <w:t xml:space="preserve"> </w:t>
            </w:r>
            <w:r w:rsidRPr="00D76EFD">
              <w:rPr>
                <w:rFonts w:eastAsia="Helvetica"/>
                <w:bCs/>
                <w:sz w:val="20"/>
                <w:szCs w:val="20"/>
              </w:rPr>
              <w:t xml:space="preserve">individually and in person; and </w:t>
            </w:r>
          </w:p>
          <w:p w14:paraId="1A8F33F0" w14:textId="77777777" w:rsidR="00256248" w:rsidRPr="00B25A35" w:rsidRDefault="00256248" w:rsidP="00F10248">
            <w:pPr>
              <w:pStyle w:val="ListParagraph"/>
              <w:numPr>
                <w:ilvl w:val="0"/>
                <w:numId w:val="36"/>
              </w:numPr>
              <w:spacing w:before="0" w:beforeAutospacing="0" w:after="0" w:afterAutospacing="0"/>
              <w:rPr>
                <w:sz w:val="20"/>
                <w:szCs w:val="20"/>
              </w:rPr>
            </w:pPr>
            <w:r w:rsidRPr="00D76EFD">
              <w:rPr>
                <w:rFonts w:eastAsia="Helvetica"/>
                <w:bCs/>
                <w:sz w:val="20"/>
                <w:szCs w:val="20"/>
              </w:rPr>
              <w:t>the service is at least 20 minutes but less than 50 minutes in duration.</w:t>
            </w:r>
          </w:p>
        </w:tc>
        <w:tc>
          <w:tcPr>
            <w:tcW w:w="2195"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02C83963" w14:textId="77777777" w:rsidR="000661D8" w:rsidRPr="007831AA" w:rsidRDefault="006A2934" w:rsidP="006A2934">
            <w:pPr>
              <w:keepNext/>
              <w:spacing w:before="60" w:after="60" w:line="276" w:lineRule="auto"/>
              <w:ind w:left="594" w:right="-665"/>
              <w:rPr>
                <w:iCs/>
                <w:sz w:val="20"/>
                <w:szCs w:val="20"/>
              </w:rPr>
            </w:pPr>
            <w:r>
              <w:rPr>
                <w:iCs/>
                <w:sz w:val="20"/>
                <w:szCs w:val="20"/>
              </w:rPr>
              <w:t>89.10</w:t>
            </w:r>
          </w:p>
        </w:tc>
      </w:tr>
      <w:tr w:rsidR="000661D8" w:rsidRPr="007831AA" w14:paraId="2A7B3912" w14:textId="77777777" w:rsidTr="00A0444E">
        <w:trPr>
          <w:cantSplit/>
          <w:trHeight w:val="1697"/>
        </w:trPr>
        <w:tc>
          <w:tcPr>
            <w:tcW w:w="1384"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0FD8A818" w14:textId="77777777" w:rsidR="000661D8" w:rsidRPr="007831AA" w:rsidRDefault="000661D8" w:rsidP="002120D6">
            <w:pPr>
              <w:rPr>
                <w:color w:val="000000"/>
                <w:sz w:val="20"/>
                <w:szCs w:val="20"/>
              </w:rPr>
            </w:pPr>
            <w:r>
              <w:rPr>
                <w:color w:val="000000"/>
                <w:sz w:val="20"/>
                <w:szCs w:val="20"/>
              </w:rPr>
              <w:t>82379</w:t>
            </w:r>
          </w:p>
        </w:tc>
        <w:tc>
          <w:tcPr>
            <w:tcW w:w="6203"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05B55FD0" w14:textId="77777777" w:rsidR="0041033E" w:rsidRPr="007559E8" w:rsidRDefault="0080592B" w:rsidP="002120D6">
            <w:pPr>
              <w:rPr>
                <w:sz w:val="20"/>
                <w:szCs w:val="20"/>
              </w:rPr>
            </w:pPr>
            <w:r w:rsidRPr="00A0444E">
              <w:rPr>
                <w:b/>
                <w:sz w:val="20"/>
                <w:szCs w:val="20"/>
              </w:rPr>
              <w:t>Eating disorder psychological treatment service</w:t>
            </w:r>
            <w:r w:rsidRPr="003643E1">
              <w:rPr>
                <w:sz w:val="20"/>
                <w:szCs w:val="20"/>
              </w:rPr>
              <w:t xml:space="preserve"> provided to a</w:t>
            </w:r>
            <w:r w:rsidR="0027431E" w:rsidRPr="00F31C44">
              <w:rPr>
                <w:sz w:val="20"/>
                <w:szCs w:val="20"/>
              </w:rPr>
              <w:t xml:space="preserve">n </w:t>
            </w:r>
            <w:r w:rsidR="0027431E" w:rsidRPr="00A0444E">
              <w:rPr>
                <w:b/>
                <w:sz w:val="20"/>
                <w:szCs w:val="20"/>
              </w:rPr>
              <w:t>eligible patient</w:t>
            </w:r>
            <w:r w:rsidRPr="00F31C44">
              <w:rPr>
                <w:sz w:val="20"/>
                <w:szCs w:val="20"/>
              </w:rPr>
              <w:t xml:space="preserve"> in consu</w:t>
            </w:r>
            <w:r w:rsidRPr="007559E8">
              <w:rPr>
                <w:sz w:val="20"/>
                <w:szCs w:val="20"/>
              </w:rPr>
              <w:t xml:space="preserve">lting rooms by an </w:t>
            </w:r>
            <w:r w:rsidRPr="00056CED">
              <w:rPr>
                <w:b/>
                <w:sz w:val="20"/>
                <w:szCs w:val="20"/>
              </w:rPr>
              <w:t>eligible</w:t>
            </w:r>
            <w:r w:rsidRPr="007559E8">
              <w:rPr>
                <w:sz w:val="20"/>
                <w:szCs w:val="20"/>
              </w:rPr>
              <w:t xml:space="preserve"> </w:t>
            </w:r>
            <w:r w:rsidRPr="007559E8">
              <w:rPr>
                <w:b/>
                <w:bCs/>
                <w:sz w:val="20"/>
                <w:szCs w:val="20"/>
              </w:rPr>
              <w:t xml:space="preserve">social worker </w:t>
            </w:r>
            <w:r w:rsidR="00B25A35">
              <w:rPr>
                <w:sz w:val="20"/>
                <w:szCs w:val="20"/>
              </w:rPr>
              <w:t>if:</w:t>
            </w:r>
          </w:p>
          <w:p w14:paraId="1A295FCB" w14:textId="77777777" w:rsidR="0041033E" w:rsidRPr="007559E8" w:rsidRDefault="0041033E" w:rsidP="00F10248">
            <w:pPr>
              <w:pStyle w:val="ListParagraph"/>
              <w:numPr>
                <w:ilvl w:val="0"/>
                <w:numId w:val="25"/>
              </w:numPr>
              <w:spacing w:before="0" w:beforeAutospacing="0" w:after="0" w:afterAutospacing="0"/>
              <w:rPr>
                <w:rFonts w:eastAsia="Helvetica"/>
                <w:bCs/>
                <w:sz w:val="20"/>
                <w:szCs w:val="20"/>
              </w:rPr>
            </w:pPr>
            <w:r w:rsidRPr="007559E8">
              <w:rPr>
                <w:rFonts w:eastAsia="Helvetica"/>
                <w:bCs/>
                <w:sz w:val="20"/>
                <w:szCs w:val="20"/>
              </w:rPr>
              <w:t xml:space="preserve">the service is recommended in the patient’s </w:t>
            </w:r>
            <w:r w:rsidRPr="007559E8">
              <w:rPr>
                <w:rFonts w:eastAsia="Helvetica"/>
                <w:b/>
                <w:bCs/>
                <w:sz w:val="20"/>
                <w:szCs w:val="20"/>
              </w:rPr>
              <w:t>eating disorder treatment and management plan</w:t>
            </w:r>
            <w:r w:rsidRPr="007559E8">
              <w:rPr>
                <w:rFonts w:eastAsia="Helvetica"/>
                <w:bCs/>
                <w:sz w:val="20"/>
                <w:szCs w:val="20"/>
              </w:rPr>
              <w:t xml:space="preserve">; and </w:t>
            </w:r>
          </w:p>
          <w:p w14:paraId="404CAF2F" w14:textId="3821EFCC" w:rsidR="0041033E" w:rsidRPr="00A0444E" w:rsidRDefault="0041033E" w:rsidP="00F10248">
            <w:pPr>
              <w:pStyle w:val="ListParagraph"/>
              <w:numPr>
                <w:ilvl w:val="0"/>
                <w:numId w:val="25"/>
              </w:numPr>
              <w:spacing w:before="0" w:beforeAutospacing="0" w:after="0" w:afterAutospacing="0"/>
              <w:rPr>
                <w:sz w:val="20"/>
                <w:szCs w:val="20"/>
              </w:rPr>
            </w:pPr>
            <w:r w:rsidRPr="007559E8">
              <w:rPr>
                <w:rFonts w:eastAsia="Helvetica"/>
                <w:bCs/>
                <w:sz w:val="20"/>
                <w:szCs w:val="20"/>
              </w:rPr>
              <w:t xml:space="preserve">the </w:t>
            </w:r>
            <w:r w:rsidR="00FF6C3B">
              <w:rPr>
                <w:rFonts w:eastAsia="Helvetica"/>
                <w:bCs/>
                <w:sz w:val="20"/>
                <w:szCs w:val="20"/>
              </w:rPr>
              <w:t>patient</w:t>
            </w:r>
            <w:r w:rsidR="00FF6C3B" w:rsidRPr="00D76EFD">
              <w:rPr>
                <w:rFonts w:eastAsia="Helvetica"/>
                <w:bCs/>
                <w:sz w:val="20"/>
                <w:szCs w:val="20"/>
              </w:rPr>
              <w:t xml:space="preserve"> </w:t>
            </w:r>
            <w:r w:rsidRPr="007559E8">
              <w:rPr>
                <w:rFonts w:eastAsia="Helvetica"/>
                <w:bCs/>
                <w:sz w:val="20"/>
                <w:szCs w:val="20"/>
              </w:rPr>
              <w:t xml:space="preserve">is not an admitted patient of a hospital; and </w:t>
            </w:r>
          </w:p>
          <w:p w14:paraId="58E98001" w14:textId="08F92434" w:rsidR="0041033E" w:rsidRPr="00A0444E" w:rsidRDefault="0041033E" w:rsidP="00F10248">
            <w:pPr>
              <w:pStyle w:val="ListParagraph"/>
              <w:numPr>
                <w:ilvl w:val="0"/>
                <w:numId w:val="25"/>
              </w:numPr>
              <w:spacing w:before="0" w:beforeAutospacing="0" w:after="0" w:afterAutospacing="0"/>
              <w:rPr>
                <w:sz w:val="20"/>
                <w:szCs w:val="20"/>
              </w:rPr>
            </w:pPr>
            <w:r w:rsidRPr="007559E8">
              <w:rPr>
                <w:rFonts w:eastAsia="Helvetica"/>
                <w:bCs/>
                <w:sz w:val="20"/>
                <w:szCs w:val="20"/>
              </w:rPr>
              <w:t xml:space="preserve">the service is provided to the </w:t>
            </w:r>
            <w:r w:rsidR="00FF6C3B">
              <w:rPr>
                <w:rFonts w:eastAsia="Helvetica"/>
                <w:bCs/>
                <w:sz w:val="20"/>
                <w:szCs w:val="20"/>
              </w:rPr>
              <w:t>patient</w:t>
            </w:r>
            <w:r w:rsidR="00FF6C3B" w:rsidRPr="00D76EFD">
              <w:rPr>
                <w:rFonts w:eastAsia="Helvetica"/>
                <w:bCs/>
                <w:sz w:val="20"/>
                <w:szCs w:val="20"/>
              </w:rPr>
              <w:t xml:space="preserve"> </w:t>
            </w:r>
            <w:r w:rsidRPr="007559E8">
              <w:rPr>
                <w:rFonts w:eastAsia="Helvetica"/>
                <w:bCs/>
                <w:sz w:val="20"/>
                <w:szCs w:val="20"/>
              </w:rPr>
              <w:t xml:space="preserve">individually and in person; and </w:t>
            </w:r>
          </w:p>
          <w:p w14:paraId="10E08FB7" w14:textId="77777777" w:rsidR="000661D8" w:rsidRPr="00B25A35" w:rsidRDefault="0041033E" w:rsidP="00F10248">
            <w:pPr>
              <w:pStyle w:val="ListParagraph"/>
              <w:numPr>
                <w:ilvl w:val="0"/>
                <w:numId w:val="25"/>
              </w:numPr>
              <w:spacing w:before="0" w:beforeAutospacing="0" w:after="0" w:afterAutospacing="0"/>
              <w:rPr>
                <w:snapToGrid w:val="0"/>
                <w:sz w:val="20"/>
                <w:szCs w:val="20"/>
              </w:rPr>
            </w:pPr>
            <w:r w:rsidRPr="00A0444E">
              <w:rPr>
                <w:rFonts w:eastAsia="Helvetica"/>
                <w:bCs/>
                <w:sz w:val="20"/>
                <w:szCs w:val="20"/>
              </w:rPr>
              <w:t>the service is at least 50 minutes in duration.</w:t>
            </w:r>
            <w:r w:rsidR="0080592B" w:rsidRPr="00A0444E">
              <w:rPr>
                <w:snapToGrid w:val="0"/>
                <w:sz w:val="20"/>
                <w:szCs w:val="20"/>
              </w:rPr>
              <w:tab/>
            </w:r>
          </w:p>
        </w:tc>
        <w:tc>
          <w:tcPr>
            <w:tcW w:w="2195"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11F621CC" w14:textId="77777777" w:rsidR="000661D8" w:rsidRPr="007831AA" w:rsidRDefault="006A2934" w:rsidP="006A2934">
            <w:pPr>
              <w:keepNext/>
              <w:spacing w:before="60" w:after="60" w:line="276" w:lineRule="auto"/>
              <w:ind w:left="594" w:right="-665"/>
              <w:rPr>
                <w:iCs/>
                <w:sz w:val="20"/>
                <w:szCs w:val="20"/>
              </w:rPr>
            </w:pPr>
            <w:r>
              <w:rPr>
                <w:iCs/>
                <w:sz w:val="20"/>
                <w:szCs w:val="20"/>
              </w:rPr>
              <w:t>89.35</w:t>
            </w:r>
          </w:p>
        </w:tc>
      </w:tr>
      <w:tr w:rsidR="000661D8" w:rsidRPr="007831AA" w14:paraId="19FCD495" w14:textId="77777777" w:rsidTr="00A0444E">
        <w:trPr>
          <w:cantSplit/>
          <w:trHeight w:val="1697"/>
        </w:trPr>
        <w:tc>
          <w:tcPr>
            <w:tcW w:w="1384"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54493696" w14:textId="77777777" w:rsidR="000661D8" w:rsidRPr="007831AA" w:rsidRDefault="000661D8" w:rsidP="002120D6">
            <w:pPr>
              <w:rPr>
                <w:color w:val="000000"/>
                <w:sz w:val="20"/>
                <w:szCs w:val="20"/>
              </w:rPr>
            </w:pPr>
            <w:r>
              <w:rPr>
                <w:color w:val="000000"/>
                <w:sz w:val="20"/>
                <w:szCs w:val="20"/>
              </w:rPr>
              <w:t>82380</w:t>
            </w:r>
          </w:p>
        </w:tc>
        <w:tc>
          <w:tcPr>
            <w:tcW w:w="6203"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17C00A89" w14:textId="77777777" w:rsidR="0041033E" w:rsidRDefault="0080592B" w:rsidP="002120D6">
            <w:pPr>
              <w:rPr>
                <w:sz w:val="20"/>
                <w:szCs w:val="20"/>
              </w:rPr>
            </w:pPr>
            <w:r w:rsidRPr="00A0444E">
              <w:rPr>
                <w:b/>
                <w:sz w:val="20"/>
                <w:szCs w:val="20"/>
              </w:rPr>
              <w:t>Eating disorder psychological treatment service</w:t>
            </w:r>
            <w:r w:rsidRPr="00EA6DBD">
              <w:rPr>
                <w:sz w:val="20"/>
                <w:szCs w:val="20"/>
              </w:rPr>
              <w:t xml:space="preserve"> provided to a</w:t>
            </w:r>
            <w:r w:rsidR="0041033E">
              <w:rPr>
                <w:sz w:val="20"/>
                <w:szCs w:val="20"/>
              </w:rPr>
              <w:t xml:space="preserve">n </w:t>
            </w:r>
            <w:r w:rsidR="0041033E" w:rsidRPr="00A0444E">
              <w:rPr>
                <w:b/>
                <w:sz w:val="20"/>
                <w:szCs w:val="20"/>
              </w:rPr>
              <w:t>eligible patient</w:t>
            </w:r>
            <w:r w:rsidRPr="00EA6DBD">
              <w:rPr>
                <w:sz w:val="20"/>
                <w:szCs w:val="20"/>
              </w:rPr>
              <w:t xml:space="preserve"> by an </w:t>
            </w:r>
            <w:r w:rsidRPr="00056CED">
              <w:rPr>
                <w:b/>
                <w:sz w:val="20"/>
                <w:szCs w:val="20"/>
              </w:rPr>
              <w:t>eligible</w:t>
            </w:r>
            <w:r w:rsidRPr="00EA6DBD">
              <w:rPr>
                <w:b/>
                <w:bCs/>
                <w:sz w:val="20"/>
                <w:szCs w:val="20"/>
              </w:rPr>
              <w:t xml:space="preserve"> social worker </w:t>
            </w:r>
            <w:r w:rsidRPr="00EA6DBD">
              <w:rPr>
                <w:sz w:val="20"/>
                <w:szCs w:val="20"/>
              </w:rPr>
              <w:t>if:</w:t>
            </w:r>
          </w:p>
          <w:p w14:paraId="3D60EEC7" w14:textId="77777777" w:rsidR="0041033E" w:rsidRDefault="0041033E" w:rsidP="00F10248">
            <w:pPr>
              <w:pStyle w:val="ListParagraph"/>
              <w:numPr>
                <w:ilvl w:val="0"/>
                <w:numId w:val="26"/>
              </w:numPr>
              <w:spacing w:before="0" w:beforeAutospacing="0" w:after="0" w:afterAutospacing="0"/>
              <w:rPr>
                <w:rFonts w:eastAsia="Helvetica"/>
                <w:bCs/>
                <w:sz w:val="20"/>
                <w:szCs w:val="20"/>
              </w:rPr>
            </w:pPr>
            <w:r w:rsidRPr="00D76EFD">
              <w:rPr>
                <w:rFonts w:eastAsia="Helvetica"/>
                <w:bCs/>
                <w:sz w:val="20"/>
                <w:szCs w:val="20"/>
              </w:rPr>
              <w:t xml:space="preserve">the service is recommended in the patient’s </w:t>
            </w:r>
            <w:r w:rsidRPr="00D76EFD">
              <w:rPr>
                <w:rFonts w:eastAsia="Helvetica"/>
                <w:b/>
                <w:bCs/>
                <w:sz w:val="20"/>
                <w:szCs w:val="20"/>
              </w:rPr>
              <w:t>eating disorder treatment and management plan</w:t>
            </w:r>
            <w:r w:rsidRPr="00D76EFD">
              <w:rPr>
                <w:rFonts w:eastAsia="Helvetica"/>
                <w:bCs/>
                <w:sz w:val="20"/>
                <w:szCs w:val="20"/>
              </w:rPr>
              <w:t xml:space="preserve">; and </w:t>
            </w:r>
          </w:p>
          <w:p w14:paraId="4AB52D4C" w14:textId="58EE901E" w:rsidR="0041033E" w:rsidRDefault="0041033E" w:rsidP="00F10248">
            <w:pPr>
              <w:pStyle w:val="ListParagraph"/>
              <w:numPr>
                <w:ilvl w:val="0"/>
                <w:numId w:val="26"/>
              </w:numPr>
              <w:spacing w:before="0" w:beforeAutospacing="0" w:after="0" w:afterAutospacing="0"/>
              <w:rPr>
                <w:rFonts w:eastAsia="Helvetica"/>
                <w:bCs/>
                <w:sz w:val="20"/>
                <w:szCs w:val="20"/>
              </w:rPr>
            </w:pPr>
            <w:r w:rsidRPr="00D76EFD">
              <w:rPr>
                <w:rFonts w:eastAsia="Helvetica"/>
                <w:bCs/>
                <w:sz w:val="20"/>
                <w:szCs w:val="20"/>
              </w:rPr>
              <w:t xml:space="preserve">the </w:t>
            </w:r>
            <w:r w:rsidR="00FF6C3B">
              <w:rPr>
                <w:rFonts w:eastAsia="Helvetica"/>
                <w:bCs/>
                <w:sz w:val="20"/>
                <w:szCs w:val="20"/>
              </w:rPr>
              <w:t>patient</w:t>
            </w:r>
            <w:r w:rsidR="00FF6C3B" w:rsidRPr="00D76EFD">
              <w:rPr>
                <w:rFonts w:eastAsia="Helvetica"/>
                <w:bCs/>
                <w:sz w:val="20"/>
                <w:szCs w:val="20"/>
              </w:rPr>
              <w:t xml:space="preserve"> </w:t>
            </w:r>
            <w:r w:rsidRPr="00D76EFD">
              <w:rPr>
                <w:rFonts w:eastAsia="Helvetica"/>
                <w:bCs/>
                <w:sz w:val="20"/>
                <w:szCs w:val="20"/>
              </w:rPr>
              <w:t xml:space="preserve">is not an admitted patient of a hospital; and </w:t>
            </w:r>
          </w:p>
          <w:p w14:paraId="527D1878" w14:textId="6EBA9DD6" w:rsidR="00FF6C3B" w:rsidRPr="00B25A35" w:rsidRDefault="00FF6C3B" w:rsidP="00F10248">
            <w:pPr>
              <w:pStyle w:val="ListParagraph"/>
              <w:numPr>
                <w:ilvl w:val="0"/>
                <w:numId w:val="26"/>
              </w:numPr>
              <w:spacing w:before="0" w:beforeAutospacing="0" w:after="0" w:afterAutospacing="0"/>
              <w:rPr>
                <w:rFonts w:eastAsia="Helvetica"/>
                <w:bCs/>
                <w:sz w:val="20"/>
                <w:szCs w:val="20"/>
              </w:rPr>
            </w:pPr>
            <w:r>
              <w:rPr>
                <w:rFonts w:eastAsia="Helvetica"/>
                <w:bCs/>
                <w:sz w:val="20"/>
                <w:szCs w:val="20"/>
              </w:rPr>
              <w:t>the service is provided to the patient individually; and</w:t>
            </w:r>
          </w:p>
          <w:p w14:paraId="239790C2" w14:textId="77777777" w:rsidR="0041033E" w:rsidRPr="00D76EFD" w:rsidRDefault="0041033E" w:rsidP="00F10248">
            <w:pPr>
              <w:pStyle w:val="ListParagraph"/>
              <w:numPr>
                <w:ilvl w:val="0"/>
                <w:numId w:val="26"/>
              </w:numPr>
              <w:spacing w:before="0" w:beforeAutospacing="0" w:after="0" w:afterAutospacing="0"/>
              <w:rPr>
                <w:rFonts w:eastAsia="Helvetica"/>
                <w:bCs/>
                <w:sz w:val="20"/>
                <w:szCs w:val="20"/>
              </w:rPr>
            </w:pPr>
            <w:r w:rsidRPr="00D76EFD">
              <w:rPr>
                <w:snapToGrid w:val="0"/>
                <w:sz w:val="20"/>
                <w:szCs w:val="20"/>
              </w:rPr>
              <w:t xml:space="preserve">the attendance is by video conference; and </w:t>
            </w:r>
          </w:p>
          <w:p w14:paraId="08991548" w14:textId="77777777" w:rsidR="0041033E" w:rsidRPr="00D76EFD" w:rsidRDefault="0041033E" w:rsidP="00F10248">
            <w:pPr>
              <w:pStyle w:val="ListParagraph"/>
              <w:numPr>
                <w:ilvl w:val="0"/>
                <w:numId w:val="26"/>
              </w:numPr>
              <w:spacing w:before="0" w:beforeAutospacing="0" w:after="0" w:afterAutospacing="0"/>
              <w:rPr>
                <w:rFonts w:eastAsia="Helvetica"/>
                <w:bCs/>
                <w:sz w:val="20"/>
                <w:szCs w:val="20"/>
              </w:rPr>
            </w:pPr>
            <w:r w:rsidRPr="00D76EFD">
              <w:rPr>
                <w:snapToGrid w:val="0"/>
                <w:sz w:val="20"/>
                <w:szCs w:val="20"/>
              </w:rPr>
              <w:t xml:space="preserve">the patient is located within a telehealth eligible area; and </w:t>
            </w:r>
          </w:p>
          <w:p w14:paraId="73D22479" w14:textId="77777777" w:rsidR="0041033E" w:rsidRDefault="0041033E" w:rsidP="00F10248">
            <w:pPr>
              <w:pStyle w:val="ListParagraph"/>
              <w:numPr>
                <w:ilvl w:val="0"/>
                <w:numId w:val="26"/>
              </w:numPr>
              <w:spacing w:before="0" w:beforeAutospacing="0" w:after="0" w:afterAutospacing="0"/>
              <w:rPr>
                <w:rFonts w:eastAsia="Helvetica"/>
                <w:bCs/>
                <w:sz w:val="20"/>
                <w:szCs w:val="20"/>
              </w:rPr>
            </w:pPr>
            <w:r w:rsidRPr="00D76EFD">
              <w:rPr>
                <w:snapToGrid w:val="0"/>
                <w:sz w:val="20"/>
                <w:szCs w:val="20"/>
              </w:rPr>
              <w:t>the patient is, at the time of the attendance, at least 15 kilometres by road from the psychologist; and</w:t>
            </w:r>
            <w:r w:rsidRPr="00D76EFD">
              <w:rPr>
                <w:rFonts w:eastAsia="Helvetica"/>
                <w:bCs/>
                <w:sz w:val="20"/>
                <w:szCs w:val="20"/>
              </w:rPr>
              <w:t xml:space="preserve"> </w:t>
            </w:r>
          </w:p>
          <w:p w14:paraId="5FCE346F" w14:textId="77777777" w:rsidR="000661D8" w:rsidRPr="00B25A35" w:rsidRDefault="0041033E" w:rsidP="00F10248">
            <w:pPr>
              <w:pStyle w:val="ListParagraph"/>
              <w:numPr>
                <w:ilvl w:val="0"/>
                <w:numId w:val="26"/>
              </w:numPr>
              <w:spacing w:before="0" w:beforeAutospacing="0" w:after="0" w:afterAutospacing="0"/>
              <w:rPr>
                <w:sz w:val="20"/>
                <w:szCs w:val="20"/>
              </w:rPr>
            </w:pPr>
            <w:r w:rsidRPr="003643E1">
              <w:rPr>
                <w:rFonts w:eastAsia="Helvetica"/>
                <w:bCs/>
                <w:sz w:val="20"/>
                <w:szCs w:val="20"/>
              </w:rPr>
              <w:t>the service is at least 50 mi</w:t>
            </w:r>
            <w:r w:rsidRPr="00F31C44">
              <w:rPr>
                <w:rFonts w:eastAsia="Helvetica"/>
                <w:bCs/>
                <w:sz w:val="20"/>
                <w:szCs w:val="20"/>
              </w:rPr>
              <w:t>nutes in duration.</w:t>
            </w:r>
          </w:p>
        </w:tc>
        <w:tc>
          <w:tcPr>
            <w:tcW w:w="2195"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04BE778B" w14:textId="77777777" w:rsidR="000661D8" w:rsidRPr="007831AA" w:rsidRDefault="006A2934" w:rsidP="006A2934">
            <w:pPr>
              <w:keepNext/>
              <w:spacing w:before="60" w:after="60" w:line="276" w:lineRule="auto"/>
              <w:ind w:left="594" w:right="-665"/>
              <w:rPr>
                <w:iCs/>
                <w:sz w:val="20"/>
                <w:szCs w:val="20"/>
              </w:rPr>
            </w:pPr>
            <w:r>
              <w:rPr>
                <w:iCs/>
                <w:sz w:val="20"/>
                <w:szCs w:val="20"/>
              </w:rPr>
              <w:t>89.35</w:t>
            </w:r>
          </w:p>
        </w:tc>
      </w:tr>
      <w:tr w:rsidR="000661D8" w:rsidRPr="007831AA" w14:paraId="575B6D83" w14:textId="77777777" w:rsidTr="00A0444E">
        <w:trPr>
          <w:cantSplit/>
          <w:trHeight w:val="906"/>
        </w:trPr>
        <w:tc>
          <w:tcPr>
            <w:tcW w:w="1384"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13741DBE" w14:textId="77777777" w:rsidR="000661D8" w:rsidRPr="007831AA" w:rsidRDefault="000661D8" w:rsidP="002120D6">
            <w:pPr>
              <w:rPr>
                <w:color w:val="000000"/>
                <w:sz w:val="20"/>
                <w:szCs w:val="20"/>
              </w:rPr>
            </w:pPr>
            <w:r>
              <w:rPr>
                <w:color w:val="000000"/>
                <w:sz w:val="20"/>
                <w:szCs w:val="20"/>
              </w:rPr>
              <w:t>82381</w:t>
            </w:r>
          </w:p>
        </w:tc>
        <w:tc>
          <w:tcPr>
            <w:tcW w:w="6203"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68A5ABAE" w14:textId="77777777" w:rsidR="00256248" w:rsidRDefault="0080592B" w:rsidP="001360F5">
            <w:pPr>
              <w:tabs>
                <w:tab w:val="left" w:pos="1701"/>
              </w:tabs>
              <w:rPr>
                <w:bCs/>
                <w:sz w:val="20"/>
                <w:szCs w:val="20"/>
              </w:rPr>
            </w:pPr>
            <w:r w:rsidRPr="00A0444E">
              <w:rPr>
                <w:b/>
                <w:sz w:val="20"/>
                <w:szCs w:val="20"/>
              </w:rPr>
              <w:t>Eating disorder psychological treatment service</w:t>
            </w:r>
            <w:r w:rsidRPr="00EA6DBD">
              <w:rPr>
                <w:sz w:val="20"/>
                <w:szCs w:val="20"/>
              </w:rPr>
              <w:t xml:space="preserve"> provided to a</w:t>
            </w:r>
            <w:r w:rsidR="00801ABF">
              <w:rPr>
                <w:sz w:val="20"/>
                <w:szCs w:val="20"/>
              </w:rPr>
              <w:t xml:space="preserve">n </w:t>
            </w:r>
            <w:r w:rsidR="00801ABF" w:rsidRPr="00A0444E">
              <w:rPr>
                <w:b/>
                <w:sz w:val="20"/>
                <w:szCs w:val="20"/>
              </w:rPr>
              <w:t xml:space="preserve">eligible patient </w:t>
            </w:r>
            <w:r w:rsidRPr="00EA6DBD">
              <w:rPr>
                <w:sz w:val="20"/>
                <w:szCs w:val="20"/>
              </w:rPr>
              <w:t xml:space="preserve">at a place other than consulting rooms by an </w:t>
            </w:r>
            <w:r w:rsidRPr="00056CED">
              <w:rPr>
                <w:b/>
                <w:sz w:val="20"/>
                <w:szCs w:val="20"/>
              </w:rPr>
              <w:t>eligible</w:t>
            </w:r>
            <w:r w:rsidRPr="00EA6DBD">
              <w:rPr>
                <w:b/>
                <w:bCs/>
                <w:sz w:val="20"/>
                <w:szCs w:val="20"/>
              </w:rPr>
              <w:t xml:space="preserve"> </w:t>
            </w:r>
            <w:r w:rsidR="007D725A">
              <w:rPr>
                <w:b/>
                <w:bCs/>
                <w:sz w:val="20"/>
                <w:szCs w:val="20"/>
              </w:rPr>
              <w:t>social worker</w:t>
            </w:r>
            <w:r w:rsidRPr="00EA6DBD">
              <w:rPr>
                <w:bCs/>
                <w:sz w:val="20"/>
                <w:szCs w:val="20"/>
              </w:rPr>
              <w:t xml:space="preserve"> i</w:t>
            </w:r>
            <w:r w:rsidR="00256248">
              <w:rPr>
                <w:bCs/>
                <w:sz w:val="20"/>
                <w:szCs w:val="20"/>
              </w:rPr>
              <w:t>f:</w:t>
            </w:r>
          </w:p>
          <w:p w14:paraId="36B8321D" w14:textId="77777777" w:rsidR="00256248" w:rsidRPr="007559E8" w:rsidRDefault="00256248" w:rsidP="00F10248">
            <w:pPr>
              <w:pStyle w:val="ListParagraph"/>
              <w:numPr>
                <w:ilvl w:val="0"/>
                <w:numId w:val="37"/>
              </w:numPr>
              <w:spacing w:before="0" w:beforeAutospacing="0" w:after="0" w:afterAutospacing="0"/>
              <w:rPr>
                <w:rFonts w:eastAsia="Helvetica"/>
                <w:bCs/>
                <w:sz w:val="20"/>
                <w:szCs w:val="20"/>
              </w:rPr>
            </w:pPr>
            <w:r w:rsidRPr="007559E8">
              <w:rPr>
                <w:rFonts w:eastAsia="Helvetica"/>
                <w:bCs/>
                <w:sz w:val="20"/>
                <w:szCs w:val="20"/>
              </w:rPr>
              <w:t xml:space="preserve">the service is recommended in the patient’s </w:t>
            </w:r>
            <w:r w:rsidRPr="007559E8">
              <w:rPr>
                <w:rFonts w:eastAsia="Helvetica"/>
                <w:b/>
                <w:bCs/>
                <w:sz w:val="20"/>
                <w:szCs w:val="20"/>
              </w:rPr>
              <w:t>eating disorder treatment and management plan</w:t>
            </w:r>
            <w:r w:rsidRPr="007559E8">
              <w:rPr>
                <w:rFonts w:eastAsia="Helvetica"/>
                <w:bCs/>
                <w:sz w:val="20"/>
                <w:szCs w:val="20"/>
              </w:rPr>
              <w:t xml:space="preserve">; and </w:t>
            </w:r>
          </w:p>
          <w:p w14:paraId="53675EB2" w14:textId="531BB5B3" w:rsidR="00256248" w:rsidRPr="00A0444E" w:rsidRDefault="00256248" w:rsidP="00F10248">
            <w:pPr>
              <w:pStyle w:val="ListParagraph"/>
              <w:numPr>
                <w:ilvl w:val="0"/>
                <w:numId w:val="37"/>
              </w:numPr>
              <w:spacing w:before="0" w:beforeAutospacing="0" w:after="0" w:afterAutospacing="0"/>
              <w:rPr>
                <w:sz w:val="20"/>
                <w:szCs w:val="20"/>
              </w:rPr>
            </w:pPr>
            <w:r w:rsidRPr="007559E8">
              <w:rPr>
                <w:rFonts w:eastAsia="Helvetica"/>
                <w:bCs/>
                <w:sz w:val="20"/>
                <w:szCs w:val="20"/>
              </w:rPr>
              <w:t xml:space="preserve">the </w:t>
            </w:r>
            <w:r w:rsidR="00FF6C3B">
              <w:rPr>
                <w:rFonts w:eastAsia="Helvetica"/>
                <w:bCs/>
                <w:sz w:val="20"/>
                <w:szCs w:val="20"/>
              </w:rPr>
              <w:t>patient</w:t>
            </w:r>
            <w:r w:rsidR="00FF6C3B" w:rsidRPr="007559E8">
              <w:rPr>
                <w:rFonts w:eastAsia="Helvetica"/>
                <w:bCs/>
                <w:sz w:val="20"/>
                <w:szCs w:val="20"/>
              </w:rPr>
              <w:t xml:space="preserve"> </w:t>
            </w:r>
            <w:r w:rsidRPr="007559E8">
              <w:rPr>
                <w:rFonts w:eastAsia="Helvetica"/>
                <w:bCs/>
                <w:sz w:val="20"/>
                <w:szCs w:val="20"/>
              </w:rPr>
              <w:t xml:space="preserve">is not an admitted patient of a hospital; and </w:t>
            </w:r>
          </w:p>
          <w:p w14:paraId="3FA8BC8A" w14:textId="691675F5" w:rsidR="00256248" w:rsidRPr="00A0444E" w:rsidRDefault="00256248" w:rsidP="00F10248">
            <w:pPr>
              <w:pStyle w:val="ListParagraph"/>
              <w:numPr>
                <w:ilvl w:val="0"/>
                <w:numId w:val="37"/>
              </w:numPr>
              <w:spacing w:before="0" w:beforeAutospacing="0" w:after="0" w:afterAutospacing="0"/>
              <w:rPr>
                <w:sz w:val="20"/>
                <w:szCs w:val="20"/>
              </w:rPr>
            </w:pPr>
            <w:r w:rsidRPr="007559E8">
              <w:rPr>
                <w:rFonts w:eastAsia="Helvetica"/>
                <w:bCs/>
                <w:sz w:val="20"/>
                <w:szCs w:val="20"/>
              </w:rPr>
              <w:t xml:space="preserve">the service is provided to the </w:t>
            </w:r>
            <w:r w:rsidR="00FF6C3B">
              <w:rPr>
                <w:rFonts w:eastAsia="Helvetica"/>
                <w:bCs/>
                <w:sz w:val="20"/>
                <w:szCs w:val="20"/>
              </w:rPr>
              <w:t>patient</w:t>
            </w:r>
            <w:r w:rsidR="00FF6C3B" w:rsidRPr="007559E8">
              <w:rPr>
                <w:rFonts w:eastAsia="Helvetica"/>
                <w:bCs/>
                <w:sz w:val="20"/>
                <w:szCs w:val="20"/>
              </w:rPr>
              <w:t xml:space="preserve"> </w:t>
            </w:r>
            <w:r w:rsidRPr="007559E8">
              <w:rPr>
                <w:rFonts w:eastAsia="Helvetica"/>
                <w:bCs/>
                <w:sz w:val="20"/>
                <w:szCs w:val="20"/>
              </w:rPr>
              <w:t xml:space="preserve">individually and in person; and </w:t>
            </w:r>
          </w:p>
          <w:p w14:paraId="4755C6DC" w14:textId="77777777" w:rsidR="00256248" w:rsidRPr="00B25A35" w:rsidRDefault="00256248" w:rsidP="00F10248">
            <w:pPr>
              <w:pStyle w:val="ListParagraph"/>
              <w:numPr>
                <w:ilvl w:val="0"/>
                <w:numId w:val="37"/>
              </w:numPr>
              <w:spacing w:before="0" w:beforeAutospacing="0" w:after="0" w:afterAutospacing="0"/>
              <w:rPr>
                <w:snapToGrid w:val="0"/>
                <w:sz w:val="20"/>
                <w:szCs w:val="20"/>
              </w:rPr>
            </w:pPr>
            <w:r w:rsidRPr="00A0444E">
              <w:rPr>
                <w:rFonts w:eastAsia="Helvetica"/>
                <w:bCs/>
                <w:sz w:val="20"/>
                <w:szCs w:val="20"/>
              </w:rPr>
              <w:t>the service is at least 50 minutes in duration.</w:t>
            </w:r>
            <w:r w:rsidRPr="00A0444E">
              <w:rPr>
                <w:snapToGrid w:val="0"/>
                <w:sz w:val="20"/>
                <w:szCs w:val="20"/>
              </w:rPr>
              <w:tab/>
            </w:r>
          </w:p>
        </w:tc>
        <w:tc>
          <w:tcPr>
            <w:tcW w:w="2195"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40BABFC3" w14:textId="77777777" w:rsidR="000661D8" w:rsidRPr="007831AA" w:rsidRDefault="006A2934" w:rsidP="006A2934">
            <w:pPr>
              <w:keepNext/>
              <w:spacing w:before="60" w:after="60" w:line="276" w:lineRule="auto"/>
              <w:ind w:left="594" w:right="-665"/>
              <w:rPr>
                <w:iCs/>
                <w:sz w:val="20"/>
                <w:szCs w:val="20"/>
              </w:rPr>
            </w:pPr>
            <w:r>
              <w:rPr>
                <w:iCs/>
                <w:sz w:val="20"/>
                <w:szCs w:val="20"/>
              </w:rPr>
              <w:t>115.15</w:t>
            </w:r>
          </w:p>
        </w:tc>
      </w:tr>
      <w:tr w:rsidR="0080592B" w:rsidRPr="007831AA" w14:paraId="25CABEE5" w14:textId="77777777" w:rsidTr="00A0444E">
        <w:trPr>
          <w:cantSplit/>
          <w:trHeight w:val="1697"/>
        </w:trPr>
        <w:tc>
          <w:tcPr>
            <w:tcW w:w="1384"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698513FA" w14:textId="77777777" w:rsidR="0080592B" w:rsidRPr="007831AA" w:rsidRDefault="0080592B" w:rsidP="002120D6">
            <w:pPr>
              <w:rPr>
                <w:color w:val="000000"/>
                <w:sz w:val="20"/>
                <w:szCs w:val="20"/>
              </w:rPr>
            </w:pPr>
            <w:r>
              <w:rPr>
                <w:color w:val="000000"/>
                <w:sz w:val="20"/>
                <w:szCs w:val="20"/>
              </w:rPr>
              <w:t>82382</w:t>
            </w:r>
          </w:p>
        </w:tc>
        <w:tc>
          <w:tcPr>
            <w:tcW w:w="6203" w:type="dxa"/>
            <w:tcBorders>
              <w:top w:val="single" w:sz="4" w:space="0" w:color="auto"/>
              <w:left w:val="nil"/>
              <w:bottom w:val="single" w:sz="4" w:space="0" w:color="auto"/>
              <w:right w:val="nil"/>
            </w:tcBorders>
            <w:shd w:val="clear" w:color="auto" w:fill="FFFFFF"/>
            <w:tcMar>
              <w:top w:w="0" w:type="dxa"/>
              <w:left w:w="107" w:type="dxa"/>
              <w:bottom w:w="0" w:type="dxa"/>
              <w:right w:w="107" w:type="dxa"/>
            </w:tcMar>
            <w:vAlign w:val="bottom"/>
          </w:tcPr>
          <w:p w14:paraId="315C5269" w14:textId="1DB8215B" w:rsidR="00801ABF" w:rsidRDefault="0080592B" w:rsidP="00C04FF1">
            <w:pPr>
              <w:tabs>
                <w:tab w:val="left" w:pos="1701"/>
              </w:tabs>
              <w:rPr>
                <w:sz w:val="20"/>
                <w:szCs w:val="20"/>
              </w:rPr>
            </w:pPr>
            <w:r w:rsidRPr="00EA6DBD">
              <w:rPr>
                <w:sz w:val="20"/>
                <w:szCs w:val="20"/>
              </w:rPr>
              <w:t xml:space="preserve">Eating disorder psychological treatment service provided to </w:t>
            </w:r>
            <w:r w:rsidR="00B02F16" w:rsidRPr="00EA6DBD">
              <w:rPr>
                <w:sz w:val="20"/>
                <w:szCs w:val="20"/>
              </w:rPr>
              <w:t>a</w:t>
            </w:r>
            <w:r w:rsidR="00B02F16">
              <w:rPr>
                <w:sz w:val="20"/>
                <w:szCs w:val="20"/>
              </w:rPr>
              <w:t xml:space="preserve">n </w:t>
            </w:r>
            <w:r w:rsidR="00B02F16" w:rsidRPr="00A0444E">
              <w:rPr>
                <w:b/>
                <w:sz w:val="20"/>
                <w:szCs w:val="20"/>
              </w:rPr>
              <w:t>eligible patient</w:t>
            </w:r>
            <w:r w:rsidR="00B02F16" w:rsidRPr="00EA6DBD" w:rsidDel="00B02F16">
              <w:rPr>
                <w:sz w:val="20"/>
                <w:szCs w:val="20"/>
              </w:rPr>
              <w:t xml:space="preserve"> </w:t>
            </w:r>
            <w:r w:rsidRPr="00EA6DBD">
              <w:rPr>
                <w:sz w:val="20"/>
                <w:szCs w:val="20"/>
              </w:rPr>
              <w:t xml:space="preserve">as part of a group of 6 to 10 patients (but not as an admitted patient of a hospital) by an </w:t>
            </w:r>
            <w:r w:rsidRPr="00056CED">
              <w:rPr>
                <w:b/>
                <w:sz w:val="20"/>
                <w:szCs w:val="20"/>
              </w:rPr>
              <w:t>eligible</w:t>
            </w:r>
            <w:r w:rsidRPr="00EA6DBD">
              <w:rPr>
                <w:sz w:val="20"/>
                <w:szCs w:val="20"/>
              </w:rPr>
              <w:t xml:space="preserve"> </w:t>
            </w:r>
            <w:r w:rsidRPr="00EA6DBD">
              <w:rPr>
                <w:b/>
                <w:bCs/>
                <w:sz w:val="20"/>
                <w:szCs w:val="20"/>
              </w:rPr>
              <w:t xml:space="preserve">social worker </w:t>
            </w:r>
            <w:r w:rsidRPr="00EA6DBD">
              <w:rPr>
                <w:sz w:val="20"/>
                <w:szCs w:val="20"/>
              </w:rPr>
              <w:t>if:</w:t>
            </w:r>
          </w:p>
          <w:p w14:paraId="3DD251E6" w14:textId="77777777" w:rsidR="00801ABF" w:rsidRDefault="00801ABF" w:rsidP="00F10248">
            <w:pPr>
              <w:pStyle w:val="ListParagraph"/>
              <w:numPr>
                <w:ilvl w:val="0"/>
                <w:numId w:val="27"/>
              </w:numPr>
              <w:spacing w:before="0" w:beforeAutospacing="0" w:after="0" w:afterAutospacing="0"/>
              <w:rPr>
                <w:rFonts w:eastAsia="Helvetica"/>
                <w:bCs/>
                <w:sz w:val="20"/>
                <w:szCs w:val="20"/>
              </w:rPr>
            </w:pPr>
            <w:r>
              <w:rPr>
                <w:rFonts w:eastAsia="Helvetica"/>
                <w:bCs/>
                <w:sz w:val="20"/>
                <w:szCs w:val="20"/>
              </w:rPr>
              <w:t xml:space="preserve">the service is recommended in the patient’s </w:t>
            </w:r>
            <w:r w:rsidRPr="003304EC">
              <w:rPr>
                <w:rFonts w:eastAsia="Helvetica"/>
                <w:b/>
                <w:bCs/>
                <w:sz w:val="20"/>
                <w:szCs w:val="20"/>
              </w:rPr>
              <w:t>eating disorder treatment and management plan</w:t>
            </w:r>
            <w:r w:rsidRPr="003304EC">
              <w:rPr>
                <w:rFonts w:eastAsia="Helvetica"/>
                <w:bCs/>
                <w:sz w:val="20"/>
                <w:szCs w:val="20"/>
              </w:rPr>
              <w:t>; and</w:t>
            </w:r>
            <w:r>
              <w:rPr>
                <w:rFonts w:eastAsia="Helvetica"/>
                <w:bCs/>
                <w:sz w:val="20"/>
                <w:szCs w:val="20"/>
              </w:rPr>
              <w:t xml:space="preserve"> </w:t>
            </w:r>
          </w:p>
          <w:p w14:paraId="489CB088" w14:textId="3BE4625F" w:rsidR="00801ABF" w:rsidRDefault="00801ABF" w:rsidP="00F10248">
            <w:pPr>
              <w:pStyle w:val="ListParagraph"/>
              <w:numPr>
                <w:ilvl w:val="0"/>
                <w:numId w:val="27"/>
              </w:numPr>
              <w:spacing w:before="0" w:beforeAutospacing="0" w:after="0" w:afterAutospacing="0"/>
              <w:rPr>
                <w:rFonts w:eastAsia="Helvetica"/>
                <w:bCs/>
                <w:sz w:val="20"/>
                <w:szCs w:val="20"/>
              </w:rPr>
            </w:pPr>
            <w:r w:rsidRPr="003643E1">
              <w:rPr>
                <w:rFonts w:eastAsia="Helvetica"/>
                <w:bCs/>
                <w:sz w:val="20"/>
                <w:szCs w:val="20"/>
              </w:rPr>
              <w:t xml:space="preserve">the </w:t>
            </w:r>
            <w:r w:rsidR="00FF6C3B">
              <w:rPr>
                <w:rFonts w:eastAsia="Helvetica"/>
                <w:bCs/>
                <w:sz w:val="20"/>
                <w:szCs w:val="20"/>
              </w:rPr>
              <w:t>patient</w:t>
            </w:r>
            <w:r w:rsidR="00FF6C3B" w:rsidRPr="007559E8">
              <w:rPr>
                <w:rFonts w:eastAsia="Helvetica"/>
                <w:bCs/>
                <w:sz w:val="20"/>
                <w:szCs w:val="20"/>
              </w:rPr>
              <w:t xml:space="preserve"> </w:t>
            </w:r>
            <w:r w:rsidRPr="003643E1">
              <w:rPr>
                <w:rFonts w:eastAsia="Helvetica"/>
                <w:bCs/>
                <w:sz w:val="20"/>
                <w:szCs w:val="20"/>
              </w:rPr>
              <w:t xml:space="preserve">is not an admitted patient of a hospital; and </w:t>
            </w:r>
          </w:p>
          <w:p w14:paraId="3E2D324A" w14:textId="77777777" w:rsidR="00801ABF" w:rsidRDefault="00801ABF" w:rsidP="00F10248">
            <w:pPr>
              <w:pStyle w:val="ListParagraph"/>
              <w:numPr>
                <w:ilvl w:val="0"/>
                <w:numId w:val="27"/>
              </w:numPr>
              <w:spacing w:before="0" w:beforeAutospacing="0" w:after="0" w:afterAutospacing="0"/>
              <w:rPr>
                <w:rFonts w:eastAsia="Helvetica"/>
                <w:bCs/>
                <w:sz w:val="20"/>
                <w:szCs w:val="20"/>
              </w:rPr>
            </w:pPr>
            <w:r w:rsidRPr="003643E1">
              <w:rPr>
                <w:rFonts w:eastAsia="Helvetica"/>
                <w:bCs/>
                <w:sz w:val="20"/>
                <w:szCs w:val="20"/>
              </w:rPr>
              <w:t xml:space="preserve">the service is provided in person; and </w:t>
            </w:r>
          </w:p>
          <w:p w14:paraId="66EF1566" w14:textId="77777777" w:rsidR="0080592B" w:rsidRPr="00B25A35" w:rsidRDefault="00801ABF" w:rsidP="00F10248">
            <w:pPr>
              <w:pStyle w:val="ListParagraph"/>
              <w:numPr>
                <w:ilvl w:val="0"/>
                <w:numId w:val="27"/>
              </w:numPr>
              <w:spacing w:before="0" w:beforeAutospacing="0" w:after="0" w:afterAutospacing="0"/>
              <w:rPr>
                <w:rFonts w:eastAsia="Helvetica"/>
                <w:bCs/>
                <w:sz w:val="20"/>
                <w:szCs w:val="20"/>
              </w:rPr>
            </w:pPr>
            <w:r w:rsidRPr="003643E1">
              <w:rPr>
                <w:rFonts w:eastAsia="Helvetica"/>
                <w:bCs/>
                <w:sz w:val="20"/>
                <w:szCs w:val="20"/>
              </w:rPr>
              <w:t>the service is at least 60 minutes in duration</w:t>
            </w:r>
            <w:r>
              <w:rPr>
                <w:rFonts w:eastAsia="Helvetica"/>
                <w:bCs/>
                <w:sz w:val="20"/>
                <w:szCs w:val="20"/>
              </w:rPr>
              <w:t>.</w:t>
            </w:r>
          </w:p>
        </w:tc>
        <w:tc>
          <w:tcPr>
            <w:tcW w:w="2195"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7D14E60F" w14:textId="77777777" w:rsidR="0080592B" w:rsidRPr="007831AA" w:rsidRDefault="006A2934" w:rsidP="006A2934">
            <w:pPr>
              <w:keepNext/>
              <w:spacing w:before="60" w:after="60" w:line="276" w:lineRule="auto"/>
              <w:ind w:left="594" w:right="-665"/>
              <w:rPr>
                <w:iCs/>
                <w:sz w:val="20"/>
                <w:szCs w:val="20"/>
              </w:rPr>
            </w:pPr>
            <w:r>
              <w:rPr>
                <w:iCs/>
                <w:sz w:val="20"/>
                <w:szCs w:val="20"/>
              </w:rPr>
              <w:t>22.70</w:t>
            </w:r>
          </w:p>
        </w:tc>
      </w:tr>
      <w:tr w:rsidR="0080592B" w:rsidRPr="007831AA" w14:paraId="7BC907F5" w14:textId="77777777" w:rsidTr="00B25A35">
        <w:trPr>
          <w:cantSplit/>
          <w:trHeight w:val="2789"/>
        </w:trPr>
        <w:tc>
          <w:tcPr>
            <w:tcW w:w="1384"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6E0A0AF7" w14:textId="77777777" w:rsidR="0080592B" w:rsidRPr="007831AA" w:rsidRDefault="0080592B" w:rsidP="002120D6">
            <w:pPr>
              <w:rPr>
                <w:color w:val="000000"/>
                <w:sz w:val="20"/>
                <w:szCs w:val="20"/>
              </w:rPr>
            </w:pPr>
            <w:r>
              <w:rPr>
                <w:color w:val="000000"/>
                <w:sz w:val="20"/>
                <w:szCs w:val="20"/>
              </w:rPr>
              <w:t>82383</w:t>
            </w:r>
          </w:p>
        </w:tc>
        <w:tc>
          <w:tcPr>
            <w:tcW w:w="6203"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12539347" w14:textId="439EA6D6" w:rsidR="0050303F" w:rsidRDefault="0080592B" w:rsidP="002120D6">
            <w:pPr>
              <w:tabs>
                <w:tab w:val="left" w:pos="1701"/>
              </w:tabs>
              <w:rPr>
                <w:sz w:val="20"/>
                <w:szCs w:val="20"/>
              </w:rPr>
            </w:pPr>
            <w:r w:rsidRPr="00EA6DBD">
              <w:rPr>
                <w:sz w:val="20"/>
                <w:szCs w:val="20"/>
              </w:rPr>
              <w:t xml:space="preserve">Eating disorder psychological treatment service provided to </w:t>
            </w:r>
            <w:r w:rsidR="00FF6C3B" w:rsidRPr="00EA6DBD">
              <w:rPr>
                <w:sz w:val="20"/>
                <w:szCs w:val="20"/>
              </w:rPr>
              <w:t>a</w:t>
            </w:r>
            <w:r w:rsidR="00FF6C3B">
              <w:rPr>
                <w:sz w:val="20"/>
                <w:szCs w:val="20"/>
              </w:rPr>
              <w:t xml:space="preserve">n </w:t>
            </w:r>
            <w:r w:rsidR="00FF6C3B" w:rsidRPr="00A0444E">
              <w:rPr>
                <w:b/>
                <w:sz w:val="20"/>
                <w:szCs w:val="20"/>
              </w:rPr>
              <w:t xml:space="preserve">eligible patient </w:t>
            </w:r>
            <w:r w:rsidRPr="00EA6DBD">
              <w:rPr>
                <w:sz w:val="20"/>
                <w:szCs w:val="20"/>
              </w:rPr>
              <w:t xml:space="preserve">as part of a group of 6 to 10 patients (but not as an admitted patient of a hospital) by an </w:t>
            </w:r>
            <w:r w:rsidRPr="00056CED">
              <w:rPr>
                <w:b/>
                <w:sz w:val="20"/>
                <w:szCs w:val="20"/>
              </w:rPr>
              <w:t>eligible</w:t>
            </w:r>
            <w:r w:rsidRPr="00EA6DBD">
              <w:rPr>
                <w:b/>
                <w:sz w:val="20"/>
                <w:szCs w:val="20"/>
              </w:rPr>
              <w:t xml:space="preserve"> </w:t>
            </w:r>
            <w:r w:rsidRPr="00EA6DBD">
              <w:rPr>
                <w:b/>
                <w:bCs/>
                <w:sz w:val="20"/>
                <w:szCs w:val="20"/>
              </w:rPr>
              <w:t xml:space="preserve">social worker </w:t>
            </w:r>
            <w:r w:rsidRPr="00EA6DBD">
              <w:rPr>
                <w:sz w:val="20"/>
                <w:szCs w:val="20"/>
              </w:rPr>
              <w:t>if:</w:t>
            </w:r>
          </w:p>
          <w:p w14:paraId="2B45D3DA" w14:textId="77777777" w:rsidR="00801ABF" w:rsidRDefault="00801ABF" w:rsidP="00F10248">
            <w:pPr>
              <w:pStyle w:val="ListParagraph"/>
              <w:numPr>
                <w:ilvl w:val="0"/>
                <w:numId w:val="28"/>
              </w:numPr>
              <w:spacing w:before="0" w:beforeAutospacing="0" w:after="0" w:afterAutospacing="0"/>
              <w:rPr>
                <w:rFonts w:eastAsia="Helvetica"/>
                <w:bCs/>
                <w:sz w:val="20"/>
                <w:szCs w:val="20"/>
              </w:rPr>
            </w:pPr>
            <w:r w:rsidRPr="003643E1">
              <w:rPr>
                <w:rFonts w:eastAsia="Helvetica"/>
                <w:bCs/>
                <w:sz w:val="20"/>
                <w:szCs w:val="20"/>
              </w:rPr>
              <w:t xml:space="preserve">the service is recommended in the patient’s </w:t>
            </w:r>
            <w:r w:rsidRPr="00F31C44">
              <w:rPr>
                <w:rFonts w:eastAsia="Helvetica"/>
                <w:b/>
                <w:bCs/>
                <w:sz w:val="20"/>
                <w:szCs w:val="20"/>
              </w:rPr>
              <w:t>eating disorder treatment and management plan</w:t>
            </w:r>
            <w:r w:rsidRPr="007559E8">
              <w:rPr>
                <w:rFonts w:eastAsia="Helvetica"/>
                <w:bCs/>
                <w:sz w:val="20"/>
                <w:szCs w:val="20"/>
              </w:rPr>
              <w:t>; and</w:t>
            </w:r>
            <w:r>
              <w:rPr>
                <w:rFonts w:eastAsia="Helvetica"/>
                <w:bCs/>
                <w:sz w:val="20"/>
                <w:szCs w:val="20"/>
              </w:rPr>
              <w:t xml:space="preserve"> </w:t>
            </w:r>
          </w:p>
          <w:p w14:paraId="30DD097E" w14:textId="38732ECB" w:rsidR="00801ABF" w:rsidRDefault="00801ABF" w:rsidP="00F10248">
            <w:pPr>
              <w:pStyle w:val="ListParagraph"/>
              <w:numPr>
                <w:ilvl w:val="0"/>
                <w:numId w:val="28"/>
              </w:numPr>
              <w:spacing w:before="0" w:beforeAutospacing="0" w:after="0" w:afterAutospacing="0"/>
              <w:rPr>
                <w:rFonts w:eastAsia="Helvetica"/>
                <w:bCs/>
                <w:sz w:val="20"/>
                <w:szCs w:val="20"/>
              </w:rPr>
            </w:pPr>
            <w:r w:rsidRPr="003643E1">
              <w:rPr>
                <w:rFonts w:eastAsia="Helvetica"/>
                <w:bCs/>
                <w:sz w:val="20"/>
                <w:szCs w:val="20"/>
              </w:rPr>
              <w:t xml:space="preserve">the </w:t>
            </w:r>
            <w:r w:rsidR="00FF6C3B">
              <w:rPr>
                <w:rFonts w:eastAsia="Helvetica"/>
                <w:bCs/>
                <w:sz w:val="20"/>
                <w:szCs w:val="20"/>
              </w:rPr>
              <w:t>patient</w:t>
            </w:r>
            <w:r w:rsidR="00FF6C3B" w:rsidRPr="007559E8">
              <w:rPr>
                <w:rFonts w:eastAsia="Helvetica"/>
                <w:bCs/>
                <w:sz w:val="20"/>
                <w:szCs w:val="20"/>
              </w:rPr>
              <w:t xml:space="preserve"> </w:t>
            </w:r>
            <w:r w:rsidRPr="003643E1">
              <w:rPr>
                <w:rFonts w:eastAsia="Helvetica"/>
                <w:bCs/>
                <w:sz w:val="20"/>
                <w:szCs w:val="20"/>
              </w:rPr>
              <w:t>is not an admitted patient of a hospital; and</w:t>
            </w:r>
            <w:r w:rsidRPr="00F31C44">
              <w:rPr>
                <w:rFonts w:eastAsia="Helvetica"/>
                <w:bCs/>
                <w:sz w:val="20"/>
                <w:szCs w:val="20"/>
              </w:rPr>
              <w:t xml:space="preserve"> </w:t>
            </w:r>
          </w:p>
          <w:p w14:paraId="2AC20290" w14:textId="77777777" w:rsidR="00801ABF" w:rsidRPr="00A0444E" w:rsidRDefault="00801ABF" w:rsidP="00F10248">
            <w:pPr>
              <w:pStyle w:val="ListParagraph"/>
              <w:numPr>
                <w:ilvl w:val="0"/>
                <w:numId w:val="28"/>
              </w:numPr>
              <w:spacing w:before="0" w:beforeAutospacing="0" w:after="0" w:afterAutospacing="0"/>
              <w:rPr>
                <w:rFonts w:eastAsia="Helvetica"/>
                <w:bCs/>
                <w:sz w:val="20"/>
                <w:szCs w:val="20"/>
              </w:rPr>
            </w:pPr>
            <w:r w:rsidRPr="003643E1">
              <w:rPr>
                <w:rFonts w:eastAsia="Helvetica"/>
                <w:bCs/>
                <w:sz w:val="20"/>
                <w:szCs w:val="20"/>
              </w:rPr>
              <w:t xml:space="preserve">the </w:t>
            </w:r>
            <w:r w:rsidRPr="00F31C44">
              <w:rPr>
                <w:snapToGrid w:val="0"/>
                <w:sz w:val="20"/>
                <w:szCs w:val="20"/>
              </w:rPr>
              <w:t xml:space="preserve">attendance is by video conference; and </w:t>
            </w:r>
          </w:p>
          <w:p w14:paraId="6FE91558" w14:textId="77777777" w:rsidR="00801ABF" w:rsidRPr="00A0444E" w:rsidRDefault="00801ABF" w:rsidP="00F10248">
            <w:pPr>
              <w:pStyle w:val="ListParagraph"/>
              <w:numPr>
                <w:ilvl w:val="0"/>
                <w:numId w:val="28"/>
              </w:numPr>
              <w:spacing w:before="0" w:beforeAutospacing="0" w:after="0" w:afterAutospacing="0"/>
              <w:rPr>
                <w:rFonts w:eastAsia="Helvetica"/>
                <w:bCs/>
                <w:sz w:val="20"/>
                <w:szCs w:val="20"/>
              </w:rPr>
            </w:pPr>
            <w:r w:rsidRPr="007559E8">
              <w:rPr>
                <w:snapToGrid w:val="0"/>
                <w:sz w:val="20"/>
                <w:szCs w:val="20"/>
              </w:rPr>
              <w:t xml:space="preserve">the patient is located within a telehealth eligible area; and </w:t>
            </w:r>
          </w:p>
          <w:p w14:paraId="5BE4B24D" w14:textId="77777777" w:rsidR="0050303F" w:rsidRPr="00A0444E" w:rsidRDefault="00801ABF" w:rsidP="00F10248">
            <w:pPr>
              <w:pStyle w:val="ListParagraph"/>
              <w:numPr>
                <w:ilvl w:val="0"/>
                <w:numId w:val="28"/>
              </w:numPr>
              <w:spacing w:before="0" w:beforeAutospacing="0" w:after="0" w:afterAutospacing="0"/>
              <w:rPr>
                <w:rFonts w:eastAsia="Helvetica"/>
                <w:bCs/>
                <w:sz w:val="20"/>
                <w:szCs w:val="20"/>
              </w:rPr>
            </w:pPr>
            <w:r w:rsidRPr="007559E8">
              <w:rPr>
                <w:snapToGrid w:val="0"/>
                <w:sz w:val="20"/>
                <w:szCs w:val="20"/>
              </w:rPr>
              <w:t>the patient is, at the time of the attendance, at least 15 kilometres by road from the clinical psychologist</w:t>
            </w:r>
            <w:r w:rsidR="0050303F">
              <w:rPr>
                <w:snapToGrid w:val="0"/>
                <w:sz w:val="20"/>
                <w:szCs w:val="20"/>
              </w:rPr>
              <w:t>;</w:t>
            </w:r>
            <w:r w:rsidRPr="003643E1">
              <w:rPr>
                <w:snapToGrid w:val="0"/>
                <w:sz w:val="20"/>
                <w:szCs w:val="20"/>
              </w:rPr>
              <w:t xml:space="preserve"> and </w:t>
            </w:r>
          </w:p>
          <w:p w14:paraId="6F990C03" w14:textId="77777777" w:rsidR="0080592B" w:rsidRPr="00C817F3" w:rsidRDefault="00801ABF" w:rsidP="00F10248">
            <w:pPr>
              <w:pStyle w:val="ListParagraph"/>
              <w:numPr>
                <w:ilvl w:val="0"/>
                <w:numId w:val="28"/>
              </w:numPr>
              <w:spacing w:before="0" w:beforeAutospacing="0" w:after="0" w:afterAutospacing="0"/>
              <w:rPr>
                <w:snapToGrid w:val="0"/>
                <w:sz w:val="20"/>
                <w:szCs w:val="20"/>
              </w:rPr>
            </w:pPr>
            <w:r w:rsidRPr="007559E8">
              <w:rPr>
                <w:rFonts w:eastAsia="Helvetica"/>
                <w:bCs/>
                <w:sz w:val="20"/>
                <w:szCs w:val="20"/>
              </w:rPr>
              <w:t>the service is at least 60 minutes in duration.</w:t>
            </w:r>
          </w:p>
        </w:tc>
        <w:tc>
          <w:tcPr>
            <w:tcW w:w="2195"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5D6EB956" w14:textId="77777777" w:rsidR="0080592B" w:rsidRPr="007831AA" w:rsidRDefault="006A2934" w:rsidP="006A2934">
            <w:pPr>
              <w:keepNext/>
              <w:spacing w:before="60" w:after="60" w:line="276" w:lineRule="auto"/>
              <w:ind w:left="594" w:right="-665"/>
              <w:rPr>
                <w:iCs/>
                <w:sz w:val="20"/>
                <w:szCs w:val="20"/>
              </w:rPr>
            </w:pPr>
            <w:r>
              <w:rPr>
                <w:iCs/>
                <w:sz w:val="20"/>
                <w:szCs w:val="20"/>
              </w:rPr>
              <w:t>22.70</w:t>
            </w:r>
          </w:p>
        </w:tc>
      </w:tr>
    </w:tbl>
    <w:p w14:paraId="6A433B89" w14:textId="77777777" w:rsidR="00791B45" w:rsidRDefault="00791B45" w:rsidP="0080592B">
      <w:pPr>
        <w:pStyle w:val="Definition0"/>
        <w:ind w:left="0"/>
        <w:rPr>
          <w:rFonts w:ascii="Calibri" w:eastAsia="Helvetica" w:hAnsi="Calibri" w:cs="Calibri"/>
          <w:bCs/>
        </w:rPr>
      </w:pPr>
    </w:p>
    <w:p w14:paraId="304FE896" w14:textId="77777777" w:rsidR="00791B45" w:rsidRDefault="00791B45">
      <w:pPr>
        <w:rPr>
          <w:rFonts w:ascii="Calibri" w:eastAsia="Helvetica" w:hAnsi="Calibri" w:cs="Calibri"/>
          <w:bCs/>
          <w:sz w:val="22"/>
          <w:szCs w:val="20"/>
        </w:rPr>
      </w:pPr>
      <w:r>
        <w:rPr>
          <w:rFonts w:ascii="Calibri" w:eastAsia="Helvetica" w:hAnsi="Calibri" w:cs="Calibri"/>
          <w:bCs/>
        </w:rPr>
        <w:br w:type="page"/>
      </w:r>
    </w:p>
    <w:p w14:paraId="049A98F7" w14:textId="77777777" w:rsidR="00791B45" w:rsidRPr="00791B45" w:rsidRDefault="00791B45" w:rsidP="00791B45">
      <w:pPr>
        <w:pStyle w:val="ActHead6"/>
        <w:rPr>
          <w:sz w:val="29"/>
          <w:szCs w:val="29"/>
        </w:rPr>
      </w:pPr>
      <w:bookmarkStart w:id="17" w:name="_Toc19625173"/>
      <w:bookmarkStart w:id="18" w:name="_Toc19625843"/>
      <w:r w:rsidRPr="00791B45">
        <w:rPr>
          <w:sz w:val="29"/>
          <w:szCs w:val="29"/>
        </w:rPr>
        <w:t>Schedule 2— Amendments commencing 1 January 2020</w:t>
      </w:r>
      <w:bookmarkEnd w:id="17"/>
      <w:bookmarkEnd w:id="18"/>
    </w:p>
    <w:p w14:paraId="39EAE05F" w14:textId="77777777" w:rsidR="00791B45" w:rsidRPr="007831AA" w:rsidRDefault="00791B45" w:rsidP="00791B45">
      <w:pPr>
        <w:rPr>
          <w:b/>
        </w:rPr>
      </w:pPr>
    </w:p>
    <w:p w14:paraId="02AE6F89" w14:textId="77777777" w:rsidR="00791B45" w:rsidRPr="007831AA" w:rsidRDefault="00791B45" w:rsidP="00791B45">
      <w:pPr>
        <w:pStyle w:val="Header"/>
        <w:rPr>
          <w:rFonts w:ascii="Times New Roman" w:hAnsi="Times New Roman"/>
          <w:sz w:val="24"/>
        </w:rPr>
      </w:pPr>
    </w:p>
    <w:p w14:paraId="78F99822" w14:textId="77777777" w:rsidR="00791B45" w:rsidRPr="007157D5" w:rsidRDefault="00791B45" w:rsidP="00791B45">
      <w:pPr>
        <w:pStyle w:val="Header"/>
        <w:rPr>
          <w:rFonts w:ascii="Times New Roman" w:hAnsi="Times New Roman"/>
          <w:b/>
          <w:i/>
          <w:sz w:val="28"/>
          <w:szCs w:val="28"/>
        </w:rPr>
      </w:pPr>
      <w:r w:rsidRPr="007157D5">
        <w:rPr>
          <w:rFonts w:ascii="Times New Roman" w:hAnsi="Times New Roman"/>
          <w:b/>
          <w:i/>
          <w:sz w:val="28"/>
          <w:szCs w:val="28"/>
        </w:rPr>
        <w:t>Health Insurance (Allied Health Services) Determination 2014</w:t>
      </w:r>
    </w:p>
    <w:p w14:paraId="1A4E477E" w14:textId="77777777" w:rsidR="0080592B" w:rsidRPr="0080592B" w:rsidRDefault="0080592B" w:rsidP="0080592B">
      <w:pPr>
        <w:pStyle w:val="Definition0"/>
        <w:ind w:left="0"/>
        <w:rPr>
          <w:rFonts w:ascii="Calibri" w:eastAsia="Helvetica" w:hAnsi="Calibri" w:cs="Calibri"/>
          <w:bCs/>
        </w:rPr>
      </w:pPr>
    </w:p>
    <w:p w14:paraId="48196FFC" w14:textId="77777777" w:rsidR="00791B45" w:rsidRPr="003266D4" w:rsidRDefault="00791B45" w:rsidP="00791B45">
      <w:pPr>
        <w:pStyle w:val="ItemHead"/>
      </w:pPr>
      <w:r>
        <w:t>1</w:t>
      </w:r>
      <w:r w:rsidRPr="003266D4">
        <w:t xml:space="preserve">  </w:t>
      </w:r>
      <w:r>
        <w:t>Subsection 6D(2)</w:t>
      </w:r>
    </w:p>
    <w:p w14:paraId="12E9EDC4" w14:textId="35D6ED6D" w:rsidR="00791B45" w:rsidRDefault="00B02F16" w:rsidP="00791B45">
      <w:pPr>
        <w:pStyle w:val="Item"/>
        <w:rPr>
          <w:sz w:val="24"/>
          <w:szCs w:val="24"/>
        </w:rPr>
      </w:pPr>
      <w:r>
        <w:rPr>
          <w:sz w:val="24"/>
          <w:szCs w:val="24"/>
        </w:rPr>
        <w:t>Repeal the subsection,</w:t>
      </w:r>
      <w:r w:rsidRPr="003266D4">
        <w:rPr>
          <w:sz w:val="24"/>
          <w:szCs w:val="24"/>
        </w:rPr>
        <w:t xml:space="preserve"> </w:t>
      </w:r>
      <w:r w:rsidR="00791B45" w:rsidRPr="003266D4">
        <w:rPr>
          <w:sz w:val="24"/>
          <w:szCs w:val="24"/>
        </w:rPr>
        <w:t>and substitute:</w:t>
      </w:r>
    </w:p>
    <w:p w14:paraId="56B27CE7" w14:textId="77777777" w:rsidR="00B02F16" w:rsidRPr="00290DA6" w:rsidRDefault="00B02F16" w:rsidP="00B02F16">
      <w:pPr>
        <w:pStyle w:val="subsection2"/>
        <w:rPr>
          <w:sz w:val="24"/>
          <w:szCs w:val="24"/>
        </w:rPr>
      </w:pPr>
      <w:r w:rsidRPr="00290DA6">
        <w:rPr>
          <w:sz w:val="24"/>
          <w:szCs w:val="24"/>
        </w:rPr>
        <w:t>(2) In this section:</w:t>
      </w:r>
    </w:p>
    <w:p w14:paraId="33533C2A" w14:textId="77777777" w:rsidR="00791B45" w:rsidRPr="00791B45" w:rsidRDefault="00791B45" w:rsidP="00791B45">
      <w:pPr>
        <w:pStyle w:val="subsection"/>
        <w:numPr>
          <w:ilvl w:val="0"/>
          <w:numId w:val="40"/>
        </w:numPr>
        <w:tabs>
          <w:tab w:val="clear" w:pos="1021"/>
        </w:tabs>
        <w:spacing w:before="40"/>
        <w:ind w:left="1849" w:hanging="573"/>
        <w:rPr>
          <w:color w:val="000000"/>
          <w:sz w:val="24"/>
          <w:szCs w:val="24"/>
          <w:shd w:val="clear" w:color="auto" w:fill="FFFFFF"/>
        </w:rPr>
      </w:pPr>
      <w:r w:rsidRPr="00791B45">
        <w:rPr>
          <w:b/>
          <w:bCs/>
          <w:i/>
          <w:iCs/>
          <w:color w:val="000000"/>
          <w:sz w:val="24"/>
          <w:szCs w:val="24"/>
          <w:shd w:val="clear" w:color="auto" w:fill="FFFFFF"/>
        </w:rPr>
        <w:t>ASGS</w:t>
      </w:r>
      <w:r w:rsidRPr="00791B45">
        <w:rPr>
          <w:color w:val="000000"/>
          <w:sz w:val="24"/>
          <w:szCs w:val="24"/>
          <w:shd w:val="clear" w:color="auto" w:fill="FFFFFF"/>
        </w:rPr>
        <w:t> means the July 2016 edition of the Australian Statistical Geography Standard, published by the Australian Bureau of Statistics, as existing on 1 January 2020;</w:t>
      </w:r>
    </w:p>
    <w:p w14:paraId="1B37E76F" w14:textId="77777777" w:rsidR="00791B45" w:rsidRPr="00791B45" w:rsidRDefault="00791B45" w:rsidP="00791B45">
      <w:pPr>
        <w:pStyle w:val="subsection"/>
        <w:numPr>
          <w:ilvl w:val="0"/>
          <w:numId w:val="40"/>
        </w:numPr>
        <w:tabs>
          <w:tab w:val="clear" w:pos="1021"/>
        </w:tabs>
        <w:spacing w:before="40"/>
        <w:ind w:left="1849" w:hanging="573"/>
        <w:rPr>
          <w:rFonts w:eastAsia="Times New Roman"/>
          <w:b/>
          <w:sz w:val="24"/>
          <w:szCs w:val="24"/>
        </w:rPr>
      </w:pPr>
      <w:r w:rsidRPr="00791B45">
        <w:rPr>
          <w:rFonts w:eastAsia="Times New Roman"/>
          <w:b/>
          <w:bCs/>
          <w:i/>
          <w:iCs/>
          <w:sz w:val="24"/>
          <w:szCs w:val="24"/>
        </w:rPr>
        <w:t>Modified Monash area 2 </w:t>
      </w:r>
      <w:r w:rsidRPr="00791B45">
        <w:rPr>
          <w:rFonts w:eastAsia="Times New Roman"/>
          <w:sz w:val="24"/>
          <w:szCs w:val="24"/>
        </w:rPr>
        <w:t>means areas categorised as ASGS-RA 2 or ASGS-RA 3 under the ASGS that are in, or within 20 kilometres road distance of, a town with population &gt;50,000; and</w:t>
      </w:r>
    </w:p>
    <w:p w14:paraId="4AB64E70" w14:textId="77777777" w:rsidR="00791B45" w:rsidRPr="00791B45" w:rsidRDefault="00791B45" w:rsidP="00791B45">
      <w:pPr>
        <w:pStyle w:val="subsection"/>
        <w:numPr>
          <w:ilvl w:val="0"/>
          <w:numId w:val="40"/>
        </w:numPr>
        <w:tabs>
          <w:tab w:val="clear" w:pos="1021"/>
        </w:tabs>
        <w:spacing w:before="40"/>
        <w:ind w:left="1849" w:hanging="573"/>
        <w:rPr>
          <w:rFonts w:eastAsia="Times New Roman"/>
          <w:b/>
          <w:sz w:val="24"/>
          <w:szCs w:val="24"/>
        </w:rPr>
      </w:pPr>
      <w:r w:rsidRPr="00791B45">
        <w:rPr>
          <w:rFonts w:eastAsia="Times New Roman"/>
          <w:b/>
          <w:bCs/>
          <w:i/>
          <w:iCs/>
          <w:sz w:val="24"/>
          <w:szCs w:val="24"/>
        </w:rPr>
        <w:t>Modified Monash area 3 </w:t>
      </w:r>
      <w:r w:rsidRPr="00791B45">
        <w:rPr>
          <w:rFonts w:eastAsia="Times New Roman"/>
          <w:sz w:val="24"/>
          <w:szCs w:val="24"/>
        </w:rPr>
        <w:t>means</w:t>
      </w:r>
      <w:r w:rsidRPr="00791B45">
        <w:rPr>
          <w:color w:val="000000"/>
          <w:sz w:val="24"/>
          <w:szCs w:val="24"/>
          <w:shd w:val="clear" w:color="auto" w:fill="FFFFFF"/>
        </w:rPr>
        <w:t xml:space="preserve"> areas categorised as ASGS-RA 2 or ASGS-RA 3 under the ASGS that are not in Modified Monash area 2 and are in, or within 15 kilometres road distance of, a town with population between 15,001 and 50,000.</w:t>
      </w:r>
    </w:p>
    <w:p w14:paraId="5C251377" w14:textId="77777777" w:rsidR="00B02F16" w:rsidRPr="00B02F16" w:rsidRDefault="00B02F16" w:rsidP="00070612">
      <w:pPr>
        <w:pStyle w:val="ListParagraph"/>
        <w:shd w:val="clear" w:color="auto" w:fill="FFFFFF"/>
        <w:spacing w:before="122"/>
        <w:ind w:left="1276"/>
        <w:rPr>
          <w:rFonts w:eastAsia="Times New Roman"/>
          <w:color w:val="000000"/>
          <w:sz w:val="20"/>
          <w:szCs w:val="20"/>
          <w:shd w:val="clear" w:color="auto" w:fill="FFFFFF"/>
        </w:rPr>
      </w:pPr>
      <w:r w:rsidRPr="00B02F16">
        <w:rPr>
          <w:rFonts w:eastAsia="Times New Roman"/>
          <w:color w:val="000000"/>
          <w:sz w:val="20"/>
          <w:szCs w:val="20"/>
        </w:rPr>
        <w:t>Note 1:  </w:t>
      </w:r>
      <w:r w:rsidRPr="00B02F16">
        <w:rPr>
          <w:rFonts w:eastAsia="Times New Roman"/>
          <w:color w:val="000000"/>
          <w:sz w:val="20"/>
          <w:szCs w:val="20"/>
          <w:shd w:val="clear" w:color="auto" w:fill="FFFFFF"/>
        </w:rPr>
        <w:t>The ASGS can be viewed on the Australian Bureau of Statistics’ website (https://www.abs.gov.au).</w:t>
      </w:r>
    </w:p>
    <w:p w14:paraId="1568AEA6" w14:textId="77777777" w:rsidR="00B02F16" w:rsidRPr="00B02F16" w:rsidRDefault="00B02F16" w:rsidP="00070612">
      <w:pPr>
        <w:pStyle w:val="ListParagraph"/>
        <w:shd w:val="clear" w:color="auto" w:fill="FFFFFF"/>
        <w:spacing w:before="122"/>
        <w:ind w:left="1276"/>
        <w:rPr>
          <w:rFonts w:eastAsia="Times New Roman"/>
          <w:color w:val="000000"/>
          <w:sz w:val="18"/>
          <w:szCs w:val="18"/>
        </w:rPr>
      </w:pPr>
      <w:r w:rsidRPr="00B02F16">
        <w:rPr>
          <w:rFonts w:eastAsia="Times New Roman"/>
          <w:color w:val="000000"/>
          <w:sz w:val="20"/>
          <w:szCs w:val="20"/>
        </w:rPr>
        <w:t>Note 2:  The Modified Monash Model is a geographical classification system developed by the Department for categorising metropolitan, regional, rural and remote locations according to both geographical remoteness and population size, based on population data published by the Australian Bureau of Statistics</w:t>
      </w:r>
      <w:r w:rsidRPr="00B02F16">
        <w:rPr>
          <w:rFonts w:eastAsia="Times New Roman"/>
          <w:color w:val="000000"/>
          <w:sz w:val="18"/>
          <w:szCs w:val="18"/>
        </w:rPr>
        <w:t>.</w:t>
      </w:r>
    </w:p>
    <w:p w14:paraId="6C00D7CA" w14:textId="77777777" w:rsidR="00B02F16" w:rsidRPr="00B02F16" w:rsidRDefault="00B02F16" w:rsidP="00070612">
      <w:pPr>
        <w:pStyle w:val="ListParagraph"/>
        <w:shd w:val="clear" w:color="auto" w:fill="FFFFFF"/>
        <w:spacing w:before="122"/>
        <w:ind w:left="1276"/>
        <w:rPr>
          <w:rFonts w:eastAsia="Times New Roman"/>
          <w:color w:val="000000"/>
          <w:sz w:val="18"/>
          <w:szCs w:val="18"/>
        </w:rPr>
      </w:pPr>
      <w:r w:rsidRPr="00B02F16">
        <w:rPr>
          <w:rFonts w:eastAsia="Times New Roman"/>
          <w:color w:val="000000"/>
          <w:sz w:val="20"/>
          <w:szCs w:val="20"/>
          <w:shd w:val="clear" w:color="auto" w:fill="FFFFFF"/>
        </w:rPr>
        <w:t>Maps of the Modified Monash Model areas and the Department’s remoteness classification can be viewed at </w:t>
      </w:r>
      <w:r w:rsidRPr="00B02F16">
        <w:rPr>
          <w:rFonts w:eastAsia="Times New Roman"/>
          <w:color w:val="000000"/>
          <w:sz w:val="20"/>
          <w:szCs w:val="20"/>
        </w:rPr>
        <w:t>www.doctorconnect.gov.au.</w:t>
      </w:r>
    </w:p>
    <w:p w14:paraId="61AACE37" w14:textId="77777777" w:rsidR="00791B45" w:rsidRPr="00791B45" w:rsidRDefault="00791B45" w:rsidP="00791B45">
      <w:pPr>
        <w:pStyle w:val="subsection"/>
        <w:tabs>
          <w:tab w:val="clear" w:pos="1021"/>
        </w:tabs>
        <w:spacing w:before="40"/>
        <w:ind w:left="1276" w:firstLine="0"/>
        <w:rPr>
          <w:rFonts w:eastAsia="Times New Roman"/>
          <w:b/>
          <w:sz w:val="24"/>
          <w:szCs w:val="24"/>
        </w:rPr>
      </w:pPr>
    </w:p>
    <w:p w14:paraId="70B60FC2" w14:textId="77777777" w:rsidR="0080592B" w:rsidRPr="0080592B" w:rsidRDefault="0080592B" w:rsidP="0080592B">
      <w:pPr>
        <w:rPr>
          <w:sz w:val="20"/>
          <w:szCs w:val="20"/>
          <w:lang w:val="en-US"/>
        </w:rPr>
      </w:pPr>
    </w:p>
    <w:sectPr w:rsidR="0080592B" w:rsidRPr="0080592B" w:rsidSect="00DF260B">
      <w:pgSz w:w="11907" w:h="16839"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70573" w14:textId="77777777" w:rsidR="00142399" w:rsidRDefault="00142399">
      <w:r>
        <w:separator/>
      </w:r>
    </w:p>
  </w:endnote>
  <w:endnote w:type="continuationSeparator" w:id="0">
    <w:p w14:paraId="6438A88B" w14:textId="77777777" w:rsidR="00142399" w:rsidRDefault="0014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32B4C" w14:textId="77777777" w:rsidR="00142399" w:rsidRDefault="00142399">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142399" w:rsidRPr="00C67E41" w14:paraId="1D0EA61E" w14:textId="77777777" w:rsidTr="00525D77">
      <w:tc>
        <w:tcPr>
          <w:tcW w:w="1134" w:type="dxa"/>
          <w:shd w:val="clear" w:color="auto" w:fill="auto"/>
        </w:tcPr>
        <w:p w14:paraId="6BC0B615" w14:textId="77777777" w:rsidR="00142399" w:rsidRPr="00C67E41" w:rsidRDefault="00142399" w:rsidP="00525D77">
          <w:pPr>
            <w:spacing w:line="240" w:lineRule="exact"/>
            <w:rPr>
              <w:rFonts w:ascii="Arial" w:hAnsi="Arial" w:cs="Arial"/>
              <w:sz w:val="22"/>
              <w:szCs w:val="22"/>
            </w:rPr>
          </w:pPr>
          <w:r w:rsidRPr="00C67E41">
            <w:rPr>
              <w:rStyle w:val="PageNumber"/>
              <w:rFonts w:cs="Arial"/>
              <w:szCs w:val="22"/>
            </w:rPr>
            <w:fldChar w:fldCharType="begin"/>
          </w:r>
          <w:r w:rsidRPr="00C67E41">
            <w:rPr>
              <w:rStyle w:val="PageNumber"/>
              <w:rFonts w:cs="Arial"/>
              <w:szCs w:val="22"/>
            </w:rPr>
            <w:instrText xml:space="preserve">PAGE  </w:instrText>
          </w:r>
          <w:r w:rsidRPr="00C67E41">
            <w:rPr>
              <w:rStyle w:val="PageNumber"/>
              <w:rFonts w:cs="Arial"/>
              <w:szCs w:val="22"/>
            </w:rPr>
            <w:fldChar w:fldCharType="separate"/>
          </w:r>
          <w:r>
            <w:rPr>
              <w:rStyle w:val="PageNumber"/>
              <w:rFonts w:cs="Arial"/>
              <w:noProof/>
              <w:szCs w:val="22"/>
            </w:rPr>
            <w:t>2</w:t>
          </w:r>
          <w:r w:rsidRPr="00C67E41">
            <w:rPr>
              <w:rStyle w:val="PageNumber"/>
              <w:rFonts w:cs="Arial"/>
              <w:szCs w:val="22"/>
            </w:rPr>
            <w:fldChar w:fldCharType="end"/>
          </w:r>
        </w:p>
      </w:tc>
      <w:tc>
        <w:tcPr>
          <w:tcW w:w="6095" w:type="dxa"/>
          <w:shd w:val="clear" w:color="auto" w:fill="auto"/>
        </w:tcPr>
        <w:p w14:paraId="5B163BAA" w14:textId="10DCCF0B" w:rsidR="00142399" w:rsidRPr="00C67E41" w:rsidRDefault="00142399" w:rsidP="00DE5B11">
          <w:pPr>
            <w:pStyle w:val="Footer"/>
            <w:spacing w:before="20" w:line="240" w:lineRule="exact"/>
          </w:pPr>
          <w:r w:rsidRPr="00C67E41">
            <w:fldChar w:fldCharType="begin"/>
          </w:r>
          <w:r w:rsidRPr="00C67E41">
            <w:instrText>REF Citation</w:instrText>
          </w:r>
          <w:r w:rsidRPr="00C67E41">
            <w:fldChar w:fldCharType="separate"/>
          </w:r>
          <w:r w:rsidR="00070612" w:rsidRPr="00532AAE">
            <w:rPr>
              <w:rFonts w:ascii="Times New Roman" w:hAnsi="Times New Roman"/>
            </w:rPr>
            <w:t xml:space="preserve">Health Insurance (Allied Health Services) Amendment </w:t>
          </w:r>
          <w:r w:rsidRPr="00C67E41">
            <w:fldChar w:fldCharType="end"/>
          </w:r>
          <w:r w:rsidRPr="00C67E41">
            <w:t xml:space="preserve">(Psychological Telehealth Services) Determination 2017 </w:t>
          </w:r>
        </w:p>
      </w:tc>
      <w:tc>
        <w:tcPr>
          <w:tcW w:w="1134" w:type="dxa"/>
          <w:shd w:val="clear" w:color="auto" w:fill="auto"/>
        </w:tcPr>
        <w:p w14:paraId="7EFBCDAF" w14:textId="77777777" w:rsidR="00142399" w:rsidRPr="00C67E41" w:rsidRDefault="00142399" w:rsidP="00525D77">
          <w:pPr>
            <w:spacing w:line="240" w:lineRule="exact"/>
            <w:jc w:val="right"/>
            <w:rPr>
              <w:rStyle w:val="PageNumber"/>
            </w:rPr>
          </w:pPr>
        </w:p>
      </w:tc>
    </w:tr>
  </w:tbl>
  <w:p w14:paraId="560783F8" w14:textId="77777777" w:rsidR="00142399" w:rsidRDefault="00142399">
    <w:pPr>
      <w:pStyle w:val="FooterInfo"/>
      <w:rPr>
        <w:b/>
        <w:sz w:val="40"/>
      </w:rPr>
    </w:pPr>
  </w:p>
  <w:p w14:paraId="795EAE56" w14:textId="77777777" w:rsidR="00142399" w:rsidRDefault="00142399">
    <w:pPr>
      <w:pStyle w:val="FooterInfo"/>
    </w:pPr>
    <w:r w:rsidRPr="00974D8C">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CC748" w14:textId="77777777" w:rsidR="00142399" w:rsidRDefault="00142399">
    <w:pPr>
      <w:spacing w:line="200" w:lineRule="exact"/>
    </w:pPr>
  </w:p>
  <w:p w14:paraId="5B45FEA7" w14:textId="77777777" w:rsidR="00142399" w:rsidRDefault="00142399">
    <w:pPr>
      <w:pStyle w:val="FooterInfo"/>
      <w:rPr>
        <w:b/>
        <w:sz w:val="40"/>
      </w:rPr>
    </w:pPr>
  </w:p>
  <w:p w14:paraId="27474348" w14:textId="77777777" w:rsidR="00142399" w:rsidRDefault="00142399">
    <w:pPr>
      <w:pStyle w:val="FooterInfo"/>
    </w:pPr>
    <w:r w:rsidRPr="00974D8C">
      <w:t xml:space="preserve"> </w:t>
    </w:r>
    <w:r>
      <w:t xml:space="preserve"> </w:t>
    </w:r>
  </w:p>
  <w:p w14:paraId="73ECE93C" w14:textId="77777777" w:rsidR="00142399" w:rsidRPr="00390A14" w:rsidRDefault="00142399" w:rsidP="00390A14">
    <w:pPr>
      <w:pStyle w:val="Footer"/>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E58B9" w14:textId="77777777" w:rsidR="00142399" w:rsidRDefault="00142399"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142399" w:rsidRPr="00C67E41" w14:paraId="09D9B0D9" w14:textId="77777777">
      <w:tc>
        <w:tcPr>
          <w:tcW w:w="1134" w:type="dxa"/>
        </w:tcPr>
        <w:p w14:paraId="40CE9623" w14:textId="77777777" w:rsidR="00142399" w:rsidRPr="00C67E41" w:rsidRDefault="00142399" w:rsidP="00BD545A">
          <w:pPr>
            <w:spacing w:line="240" w:lineRule="exact"/>
            <w:rPr>
              <w:rFonts w:ascii="Arial" w:hAnsi="Arial" w:cs="Arial"/>
              <w:sz w:val="22"/>
              <w:szCs w:val="22"/>
            </w:rPr>
          </w:pPr>
          <w:r w:rsidRPr="00C67E41">
            <w:rPr>
              <w:rStyle w:val="PageNumber"/>
              <w:rFonts w:cs="Arial"/>
              <w:szCs w:val="22"/>
            </w:rPr>
            <w:fldChar w:fldCharType="begin"/>
          </w:r>
          <w:r w:rsidRPr="00C67E41">
            <w:rPr>
              <w:rStyle w:val="PageNumber"/>
              <w:rFonts w:cs="Arial"/>
              <w:szCs w:val="22"/>
            </w:rPr>
            <w:instrText xml:space="preserve">PAGE  </w:instrText>
          </w:r>
          <w:r w:rsidRPr="00C67E41">
            <w:rPr>
              <w:rStyle w:val="PageNumber"/>
              <w:rFonts w:cs="Arial"/>
              <w:szCs w:val="22"/>
            </w:rPr>
            <w:fldChar w:fldCharType="separate"/>
          </w:r>
          <w:r>
            <w:rPr>
              <w:rStyle w:val="PageNumber"/>
              <w:rFonts w:cs="Arial"/>
              <w:noProof/>
              <w:szCs w:val="22"/>
            </w:rPr>
            <w:t>2</w:t>
          </w:r>
          <w:r w:rsidRPr="00C67E41">
            <w:rPr>
              <w:rStyle w:val="PageNumber"/>
              <w:rFonts w:cs="Arial"/>
              <w:szCs w:val="22"/>
            </w:rPr>
            <w:fldChar w:fldCharType="end"/>
          </w:r>
        </w:p>
      </w:tc>
      <w:tc>
        <w:tcPr>
          <w:tcW w:w="6095" w:type="dxa"/>
        </w:tcPr>
        <w:p w14:paraId="506289E4" w14:textId="77777777" w:rsidR="00142399" w:rsidRPr="00C67E41" w:rsidRDefault="00142399" w:rsidP="00F761B0">
          <w:pPr>
            <w:pStyle w:val="Footer"/>
            <w:spacing w:before="20" w:line="240" w:lineRule="exact"/>
          </w:pPr>
          <w:r w:rsidRPr="00CD079B">
            <w:t>Health Insurance (Allied Health Services) Amendment (</w:t>
          </w:r>
          <w:r>
            <w:t>Eating Disorders</w:t>
          </w:r>
          <w:r w:rsidRPr="00CD079B">
            <w:t>) Determination 201</w:t>
          </w:r>
          <w:r>
            <w:t>9</w:t>
          </w:r>
        </w:p>
      </w:tc>
      <w:tc>
        <w:tcPr>
          <w:tcW w:w="1134" w:type="dxa"/>
        </w:tcPr>
        <w:p w14:paraId="6F50CD1C" w14:textId="77777777" w:rsidR="00142399" w:rsidRPr="00C67E41" w:rsidRDefault="00142399" w:rsidP="00BD545A">
          <w:pPr>
            <w:spacing w:line="240" w:lineRule="exact"/>
            <w:jc w:val="right"/>
            <w:rPr>
              <w:rStyle w:val="PageNumber"/>
            </w:rPr>
          </w:pPr>
        </w:p>
      </w:tc>
    </w:tr>
  </w:tbl>
  <w:p w14:paraId="7F622A1A" w14:textId="77777777" w:rsidR="00142399" w:rsidRDefault="00142399" w:rsidP="00BD545A">
    <w:pPr>
      <w:pStyle w:val="FooterInfo"/>
      <w:rPr>
        <w:b/>
        <w:sz w:val="40"/>
      </w:rPr>
    </w:pPr>
  </w:p>
  <w:p w14:paraId="73F62D44" w14:textId="77777777" w:rsidR="00142399" w:rsidRDefault="00142399" w:rsidP="00BD545A">
    <w:pPr>
      <w:pStyle w:val="FooterInfo"/>
    </w:pPr>
    <w:r w:rsidRPr="00974D8C">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001D3" w14:textId="77777777" w:rsidR="00142399" w:rsidRDefault="00142399"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142399" w:rsidRPr="00C67E41" w14:paraId="06D3703A" w14:textId="77777777">
      <w:tc>
        <w:tcPr>
          <w:tcW w:w="1134" w:type="dxa"/>
        </w:tcPr>
        <w:p w14:paraId="32B2E4B4" w14:textId="77777777" w:rsidR="00142399" w:rsidRPr="00C67E41" w:rsidRDefault="00142399" w:rsidP="00BD545A">
          <w:pPr>
            <w:spacing w:line="240" w:lineRule="exact"/>
          </w:pPr>
        </w:p>
      </w:tc>
      <w:tc>
        <w:tcPr>
          <w:tcW w:w="6095" w:type="dxa"/>
        </w:tcPr>
        <w:p w14:paraId="13FC9A32" w14:textId="7D1CE5C7" w:rsidR="00142399" w:rsidRPr="00C67E41" w:rsidRDefault="00142399" w:rsidP="00142399">
          <w:pPr>
            <w:pStyle w:val="FooterCitation"/>
          </w:pPr>
          <w:r w:rsidRPr="00F65D3E">
            <w:t>Health Insurance (Allied Health Services) Amendment (Eating Disorders) Determination 2019</w:t>
          </w:r>
        </w:p>
      </w:tc>
      <w:tc>
        <w:tcPr>
          <w:tcW w:w="1134" w:type="dxa"/>
        </w:tcPr>
        <w:p w14:paraId="5CB42A9B" w14:textId="0F1EF4EB" w:rsidR="00142399" w:rsidRPr="00C67E41" w:rsidRDefault="00142399" w:rsidP="00BD545A">
          <w:pPr>
            <w:spacing w:line="240" w:lineRule="exact"/>
            <w:jc w:val="right"/>
            <w:rPr>
              <w:rStyle w:val="PageNumber"/>
              <w:rFonts w:cs="Arial"/>
              <w:szCs w:val="22"/>
            </w:rPr>
          </w:pPr>
          <w:r w:rsidRPr="00C67E41">
            <w:rPr>
              <w:rStyle w:val="PageNumber"/>
              <w:rFonts w:cs="Arial"/>
              <w:szCs w:val="22"/>
            </w:rPr>
            <w:fldChar w:fldCharType="begin"/>
          </w:r>
          <w:r w:rsidRPr="00C67E41">
            <w:rPr>
              <w:rStyle w:val="PageNumber"/>
              <w:rFonts w:cs="Arial"/>
              <w:szCs w:val="22"/>
            </w:rPr>
            <w:instrText xml:space="preserve">PAGE  </w:instrText>
          </w:r>
          <w:r w:rsidRPr="00C67E41">
            <w:rPr>
              <w:rStyle w:val="PageNumber"/>
              <w:rFonts w:cs="Arial"/>
              <w:szCs w:val="22"/>
            </w:rPr>
            <w:fldChar w:fldCharType="separate"/>
          </w:r>
          <w:r w:rsidR="00DD0A46">
            <w:rPr>
              <w:rStyle w:val="PageNumber"/>
              <w:rFonts w:cs="Arial"/>
              <w:noProof/>
              <w:szCs w:val="22"/>
            </w:rPr>
            <w:t>14</w:t>
          </w:r>
          <w:r w:rsidRPr="00C67E41">
            <w:rPr>
              <w:rStyle w:val="PageNumber"/>
              <w:rFonts w:cs="Arial"/>
              <w:szCs w:val="22"/>
            </w:rPr>
            <w:fldChar w:fldCharType="end"/>
          </w:r>
        </w:p>
      </w:tc>
    </w:tr>
  </w:tbl>
  <w:p w14:paraId="78851478" w14:textId="77777777" w:rsidR="00142399" w:rsidRDefault="00142399" w:rsidP="00BD545A">
    <w:pPr>
      <w:pStyle w:val="FooterInfo"/>
      <w:rPr>
        <w:b/>
        <w:sz w:val="40"/>
      </w:rPr>
    </w:pPr>
  </w:p>
  <w:p w14:paraId="246F30AA" w14:textId="77777777" w:rsidR="00142399" w:rsidRDefault="00142399" w:rsidP="00BD545A">
    <w:pPr>
      <w:pStyle w:val="FooterInfo"/>
    </w:pPr>
    <w:r w:rsidRPr="00974D8C">
      <w:t xml:space="preserve"> </w:t>
    </w:r>
    <w:r>
      <w:t xml:space="preserve"> </w:t>
    </w:r>
  </w:p>
  <w:p w14:paraId="58AAA0FB" w14:textId="77777777" w:rsidR="00142399" w:rsidRPr="00390A14" w:rsidRDefault="00142399" w:rsidP="00390A14">
    <w:pPr>
      <w:pStyle w:val="Footer"/>
      <w:jc w:val="lef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142399" w:rsidRPr="00C67E41" w14:paraId="7D8E669D" w14:textId="77777777" w:rsidTr="00587042">
      <w:tc>
        <w:tcPr>
          <w:tcW w:w="1134" w:type="dxa"/>
        </w:tcPr>
        <w:p w14:paraId="6F63FB84" w14:textId="77777777" w:rsidR="00142399" w:rsidRPr="00C67E41" w:rsidRDefault="00142399" w:rsidP="00587042">
          <w:pPr>
            <w:spacing w:line="240" w:lineRule="exact"/>
          </w:pPr>
        </w:p>
      </w:tc>
      <w:tc>
        <w:tcPr>
          <w:tcW w:w="6095" w:type="dxa"/>
        </w:tcPr>
        <w:p w14:paraId="69B4D7E8" w14:textId="58A7F1A9" w:rsidR="00142399" w:rsidRPr="00C67E41" w:rsidRDefault="00142399" w:rsidP="00142399">
          <w:pPr>
            <w:pStyle w:val="FooterCitation"/>
          </w:pPr>
          <w:r w:rsidRPr="007157D5">
            <w:t>Health Insurance (Allied Health Services) Amendment (Eating Disorders) Determination 2019</w:t>
          </w:r>
        </w:p>
      </w:tc>
      <w:tc>
        <w:tcPr>
          <w:tcW w:w="1134" w:type="dxa"/>
        </w:tcPr>
        <w:p w14:paraId="59CBE148" w14:textId="5713190B" w:rsidR="00142399" w:rsidRPr="00C67E41" w:rsidRDefault="00142399" w:rsidP="00587042">
          <w:pPr>
            <w:spacing w:line="240" w:lineRule="exact"/>
            <w:jc w:val="right"/>
            <w:rPr>
              <w:rStyle w:val="PageNumber"/>
              <w:rFonts w:cs="Arial"/>
              <w:szCs w:val="22"/>
            </w:rPr>
          </w:pPr>
          <w:r w:rsidRPr="00C67E41">
            <w:rPr>
              <w:rStyle w:val="PageNumber"/>
              <w:rFonts w:cs="Arial"/>
              <w:szCs w:val="22"/>
            </w:rPr>
            <w:fldChar w:fldCharType="begin"/>
          </w:r>
          <w:r w:rsidRPr="00C67E41">
            <w:rPr>
              <w:rStyle w:val="PageNumber"/>
              <w:rFonts w:cs="Arial"/>
              <w:szCs w:val="22"/>
            </w:rPr>
            <w:instrText xml:space="preserve">PAGE  </w:instrText>
          </w:r>
          <w:r w:rsidRPr="00C67E41">
            <w:rPr>
              <w:rStyle w:val="PageNumber"/>
              <w:rFonts w:cs="Arial"/>
              <w:szCs w:val="22"/>
            </w:rPr>
            <w:fldChar w:fldCharType="separate"/>
          </w:r>
          <w:r w:rsidR="00C76407">
            <w:rPr>
              <w:rStyle w:val="PageNumber"/>
              <w:rFonts w:cs="Arial"/>
              <w:noProof/>
              <w:szCs w:val="22"/>
            </w:rPr>
            <w:t>i</w:t>
          </w:r>
          <w:r w:rsidRPr="00C67E41">
            <w:rPr>
              <w:rStyle w:val="PageNumber"/>
              <w:rFonts w:cs="Arial"/>
              <w:szCs w:val="22"/>
            </w:rPr>
            <w:fldChar w:fldCharType="end"/>
          </w:r>
        </w:p>
      </w:tc>
    </w:tr>
  </w:tbl>
  <w:p w14:paraId="5B037E9C" w14:textId="77777777" w:rsidR="00142399" w:rsidRDefault="00142399">
    <w:pPr>
      <w:pStyle w:val="FooterInfo"/>
      <w:rPr>
        <w:b/>
        <w:sz w:val="40"/>
      </w:rPr>
    </w:pPr>
  </w:p>
  <w:p w14:paraId="301CFDF7" w14:textId="77777777" w:rsidR="00142399" w:rsidRDefault="00142399">
    <w:pPr>
      <w:pStyle w:val="FooterInfo"/>
    </w:pPr>
  </w:p>
  <w:p w14:paraId="6347B7A8" w14:textId="77777777" w:rsidR="00142399" w:rsidRPr="00390A14" w:rsidRDefault="00142399" w:rsidP="00390A14">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D36B3" w14:textId="77777777" w:rsidR="00142399" w:rsidRDefault="00142399">
      <w:r>
        <w:separator/>
      </w:r>
    </w:p>
  </w:footnote>
  <w:footnote w:type="continuationSeparator" w:id="0">
    <w:p w14:paraId="24437F3C" w14:textId="77777777" w:rsidR="00142399" w:rsidRDefault="00142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5" w:type="dxa"/>
      <w:tblInd w:w="80" w:type="dxa"/>
      <w:tblBorders>
        <w:bottom w:val="single" w:sz="4" w:space="0" w:color="auto"/>
      </w:tblBorders>
      <w:tblLook w:val="01E0" w:firstRow="1" w:lastRow="1" w:firstColumn="1" w:lastColumn="1" w:noHBand="0" w:noVBand="0"/>
    </w:tblPr>
    <w:tblGrid>
      <w:gridCol w:w="1494"/>
      <w:gridCol w:w="6891"/>
    </w:tblGrid>
    <w:tr w:rsidR="00142399" w:rsidRPr="00C67E41" w14:paraId="09F0F336" w14:textId="77777777" w:rsidTr="00525D77">
      <w:trPr>
        <w:cantSplit/>
      </w:trPr>
      <w:tc>
        <w:tcPr>
          <w:tcW w:w="1494" w:type="dxa"/>
          <w:shd w:val="clear" w:color="auto" w:fill="auto"/>
        </w:tcPr>
        <w:p w14:paraId="540103A7" w14:textId="77777777" w:rsidR="00142399" w:rsidRPr="00C67E41" w:rsidRDefault="00142399">
          <w:pPr>
            <w:pStyle w:val="HeaderLiteEven"/>
          </w:pPr>
        </w:p>
      </w:tc>
      <w:tc>
        <w:tcPr>
          <w:tcW w:w="6891" w:type="dxa"/>
          <w:shd w:val="clear" w:color="auto" w:fill="auto"/>
          <w:vAlign w:val="bottom"/>
        </w:tcPr>
        <w:p w14:paraId="45F6037F" w14:textId="77777777" w:rsidR="00142399" w:rsidRPr="00C67E41" w:rsidRDefault="00142399">
          <w:pPr>
            <w:pStyle w:val="HeaderLiteEven"/>
          </w:pPr>
        </w:p>
      </w:tc>
    </w:tr>
    <w:tr w:rsidR="00142399" w:rsidRPr="00C67E41" w14:paraId="3A7F48DF" w14:textId="77777777" w:rsidTr="00525D77">
      <w:trPr>
        <w:cantSplit/>
      </w:trPr>
      <w:tc>
        <w:tcPr>
          <w:tcW w:w="1494" w:type="dxa"/>
          <w:shd w:val="clear" w:color="auto" w:fill="auto"/>
        </w:tcPr>
        <w:p w14:paraId="7BAF0A72" w14:textId="77777777" w:rsidR="00142399" w:rsidRPr="00C67E41" w:rsidRDefault="00142399">
          <w:pPr>
            <w:pStyle w:val="HeaderLiteEven"/>
          </w:pPr>
        </w:p>
      </w:tc>
      <w:tc>
        <w:tcPr>
          <w:tcW w:w="6891" w:type="dxa"/>
          <w:shd w:val="clear" w:color="auto" w:fill="auto"/>
          <w:vAlign w:val="bottom"/>
        </w:tcPr>
        <w:p w14:paraId="0530C196" w14:textId="77777777" w:rsidR="00142399" w:rsidRPr="00C67E41" w:rsidRDefault="00142399">
          <w:pPr>
            <w:pStyle w:val="HeaderLiteEven"/>
          </w:pPr>
        </w:p>
      </w:tc>
    </w:tr>
    <w:tr w:rsidR="00142399" w:rsidRPr="00C67E41" w14:paraId="7573ECA7" w14:textId="77777777" w:rsidTr="00525D77">
      <w:trPr>
        <w:cantSplit/>
      </w:trPr>
      <w:tc>
        <w:tcPr>
          <w:tcW w:w="8385" w:type="dxa"/>
          <w:gridSpan w:val="2"/>
          <w:shd w:val="clear" w:color="auto" w:fill="auto"/>
        </w:tcPr>
        <w:p w14:paraId="401B6163" w14:textId="77777777" w:rsidR="00142399" w:rsidRPr="00C67E41" w:rsidRDefault="00142399" w:rsidP="006807C7">
          <w:pPr>
            <w:pStyle w:val="HeaderBoldEven"/>
          </w:pPr>
        </w:p>
      </w:tc>
    </w:tr>
  </w:tbl>
  <w:p w14:paraId="7B4AACC3" w14:textId="77777777" w:rsidR="00142399" w:rsidRDefault="0014239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914"/>
      <w:gridCol w:w="1471"/>
    </w:tblGrid>
    <w:tr w:rsidR="00142399" w:rsidRPr="00C67E41" w14:paraId="3088D952" w14:textId="77777777" w:rsidTr="005618C9">
      <w:tc>
        <w:tcPr>
          <w:tcW w:w="6914" w:type="dxa"/>
        </w:tcPr>
        <w:p w14:paraId="7844DA13" w14:textId="77777777" w:rsidR="00142399" w:rsidRPr="00C67E41" w:rsidRDefault="00142399" w:rsidP="005618C9">
          <w:pPr>
            <w:pStyle w:val="HeaderLiteOdd"/>
          </w:pPr>
        </w:p>
      </w:tc>
      <w:tc>
        <w:tcPr>
          <w:tcW w:w="1471" w:type="dxa"/>
        </w:tcPr>
        <w:p w14:paraId="046EFA66" w14:textId="77777777" w:rsidR="00142399" w:rsidRPr="00C67E41" w:rsidRDefault="00142399" w:rsidP="005618C9">
          <w:pPr>
            <w:pStyle w:val="HeaderLiteOdd"/>
          </w:pPr>
        </w:p>
      </w:tc>
    </w:tr>
    <w:tr w:rsidR="00142399" w:rsidRPr="00C67E41" w14:paraId="1F38A175" w14:textId="77777777" w:rsidTr="005618C9">
      <w:tc>
        <w:tcPr>
          <w:tcW w:w="6914" w:type="dxa"/>
        </w:tcPr>
        <w:p w14:paraId="0D05F675" w14:textId="77777777" w:rsidR="00142399" w:rsidRPr="00C67E41" w:rsidRDefault="00142399" w:rsidP="005618C9">
          <w:pPr>
            <w:pStyle w:val="HeaderLiteOdd"/>
          </w:pPr>
        </w:p>
      </w:tc>
      <w:tc>
        <w:tcPr>
          <w:tcW w:w="1471" w:type="dxa"/>
        </w:tcPr>
        <w:p w14:paraId="38CCADE9" w14:textId="77777777" w:rsidR="00142399" w:rsidRPr="00C67E41" w:rsidRDefault="00142399" w:rsidP="005618C9">
          <w:pPr>
            <w:pStyle w:val="HeaderLiteOdd"/>
          </w:pPr>
        </w:p>
      </w:tc>
    </w:tr>
    <w:tr w:rsidR="00142399" w:rsidRPr="00C67E41" w14:paraId="65A4AB70" w14:textId="77777777" w:rsidTr="005618C9">
      <w:tc>
        <w:tcPr>
          <w:tcW w:w="8385" w:type="dxa"/>
          <w:gridSpan w:val="2"/>
          <w:tcBorders>
            <w:bottom w:val="single" w:sz="4" w:space="0" w:color="auto"/>
          </w:tcBorders>
        </w:tcPr>
        <w:p w14:paraId="5A96C8DD" w14:textId="77777777" w:rsidR="00142399" w:rsidRPr="00C67E41" w:rsidRDefault="00142399" w:rsidP="005618C9">
          <w:pPr>
            <w:pStyle w:val="HeaderBoldOdd"/>
          </w:pPr>
        </w:p>
      </w:tc>
    </w:tr>
  </w:tbl>
  <w:p w14:paraId="7951C9C4" w14:textId="77777777" w:rsidR="00142399" w:rsidRDefault="001423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82"/>
      <w:gridCol w:w="6831"/>
    </w:tblGrid>
    <w:tr w:rsidR="00142399" w:rsidRPr="00C67E41" w14:paraId="066D2982" w14:textId="77777777">
      <w:tc>
        <w:tcPr>
          <w:tcW w:w="1494" w:type="dxa"/>
        </w:tcPr>
        <w:p w14:paraId="5BE0AAD7" w14:textId="77777777" w:rsidR="00142399" w:rsidRPr="00C67E41" w:rsidRDefault="00142399" w:rsidP="00BD545A">
          <w:pPr>
            <w:pStyle w:val="HeaderLiteEven"/>
          </w:pPr>
        </w:p>
      </w:tc>
      <w:tc>
        <w:tcPr>
          <w:tcW w:w="6891" w:type="dxa"/>
        </w:tcPr>
        <w:p w14:paraId="5506F18A" w14:textId="77777777" w:rsidR="00142399" w:rsidRPr="00C67E41" w:rsidRDefault="00142399" w:rsidP="00BD545A">
          <w:pPr>
            <w:pStyle w:val="HeaderLiteEven"/>
          </w:pPr>
        </w:p>
      </w:tc>
    </w:tr>
    <w:tr w:rsidR="00142399" w:rsidRPr="00C67E41" w14:paraId="2B9A0406" w14:textId="77777777">
      <w:tc>
        <w:tcPr>
          <w:tcW w:w="1494" w:type="dxa"/>
        </w:tcPr>
        <w:p w14:paraId="24DE02B2" w14:textId="77777777" w:rsidR="00142399" w:rsidRPr="00C67E41" w:rsidRDefault="00142399" w:rsidP="00BD545A">
          <w:pPr>
            <w:pStyle w:val="HeaderLiteEven"/>
          </w:pPr>
        </w:p>
      </w:tc>
      <w:tc>
        <w:tcPr>
          <w:tcW w:w="6891" w:type="dxa"/>
        </w:tcPr>
        <w:p w14:paraId="741A2F6B" w14:textId="77777777" w:rsidR="00142399" w:rsidRPr="00C67E41" w:rsidRDefault="00142399" w:rsidP="00BD545A">
          <w:pPr>
            <w:pStyle w:val="HeaderLiteEven"/>
          </w:pPr>
        </w:p>
      </w:tc>
    </w:tr>
    <w:tr w:rsidR="00142399" w:rsidRPr="00C67E41" w14:paraId="637697A1" w14:textId="77777777">
      <w:tc>
        <w:tcPr>
          <w:tcW w:w="8385" w:type="dxa"/>
          <w:gridSpan w:val="2"/>
          <w:tcBorders>
            <w:bottom w:val="single" w:sz="4" w:space="0" w:color="auto"/>
          </w:tcBorders>
        </w:tcPr>
        <w:p w14:paraId="4E99203D" w14:textId="77777777" w:rsidR="00142399" w:rsidRPr="00C67E41" w:rsidRDefault="00142399" w:rsidP="00BD545A">
          <w:pPr>
            <w:pStyle w:val="HeaderBoldEven"/>
          </w:pPr>
        </w:p>
      </w:tc>
    </w:tr>
  </w:tbl>
  <w:p w14:paraId="57A3E2AA" w14:textId="77777777" w:rsidR="00142399" w:rsidRDefault="00142399" w:rsidP="00BD545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853"/>
      <w:gridCol w:w="1460"/>
    </w:tblGrid>
    <w:tr w:rsidR="00142399" w:rsidRPr="00C67E41" w14:paraId="684003F4" w14:textId="77777777">
      <w:tc>
        <w:tcPr>
          <w:tcW w:w="6914" w:type="dxa"/>
        </w:tcPr>
        <w:p w14:paraId="1497B05E" w14:textId="77777777" w:rsidR="00142399" w:rsidRPr="00C67E41" w:rsidRDefault="00142399" w:rsidP="00BD545A">
          <w:pPr>
            <w:pStyle w:val="HeaderLiteOdd"/>
          </w:pPr>
        </w:p>
      </w:tc>
      <w:tc>
        <w:tcPr>
          <w:tcW w:w="1471" w:type="dxa"/>
        </w:tcPr>
        <w:p w14:paraId="1A55CA56" w14:textId="77777777" w:rsidR="00142399" w:rsidRPr="00C67E41" w:rsidRDefault="00142399" w:rsidP="00BD545A">
          <w:pPr>
            <w:pStyle w:val="HeaderLiteOdd"/>
          </w:pPr>
        </w:p>
      </w:tc>
    </w:tr>
    <w:tr w:rsidR="00142399" w:rsidRPr="00C67E41" w14:paraId="681BD5AF" w14:textId="77777777">
      <w:tc>
        <w:tcPr>
          <w:tcW w:w="6914" w:type="dxa"/>
        </w:tcPr>
        <w:p w14:paraId="7AE4A91D" w14:textId="77777777" w:rsidR="00142399" w:rsidRPr="00C67E41" w:rsidRDefault="00142399" w:rsidP="00BD545A">
          <w:pPr>
            <w:pStyle w:val="HeaderLiteOdd"/>
          </w:pPr>
        </w:p>
      </w:tc>
      <w:tc>
        <w:tcPr>
          <w:tcW w:w="1471" w:type="dxa"/>
        </w:tcPr>
        <w:p w14:paraId="3138B8F1" w14:textId="77777777" w:rsidR="00142399" w:rsidRPr="00C67E41" w:rsidRDefault="00142399" w:rsidP="00BD545A">
          <w:pPr>
            <w:pStyle w:val="HeaderLiteOdd"/>
          </w:pPr>
        </w:p>
      </w:tc>
    </w:tr>
    <w:tr w:rsidR="00142399" w:rsidRPr="00C67E41" w14:paraId="7A7DF534" w14:textId="77777777">
      <w:tc>
        <w:tcPr>
          <w:tcW w:w="8385" w:type="dxa"/>
          <w:gridSpan w:val="2"/>
          <w:tcBorders>
            <w:bottom w:val="single" w:sz="4" w:space="0" w:color="auto"/>
          </w:tcBorders>
        </w:tcPr>
        <w:p w14:paraId="0EE17624" w14:textId="77777777" w:rsidR="00142399" w:rsidRPr="00C67E41" w:rsidRDefault="00142399" w:rsidP="00BD545A">
          <w:pPr>
            <w:pStyle w:val="HeaderBoldOdd"/>
          </w:pPr>
        </w:p>
      </w:tc>
    </w:tr>
  </w:tbl>
  <w:p w14:paraId="4D34B996" w14:textId="77777777" w:rsidR="00142399" w:rsidRDefault="00142399" w:rsidP="00BD545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3B2"/>
    <w:multiLevelType w:val="hybridMultilevel"/>
    <w:tmpl w:val="9CBED67E"/>
    <w:lvl w:ilvl="0" w:tplc="90021D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2F738D"/>
    <w:multiLevelType w:val="hybridMultilevel"/>
    <w:tmpl w:val="D3B69E12"/>
    <w:lvl w:ilvl="0" w:tplc="32DA3F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856ECA"/>
    <w:multiLevelType w:val="hybridMultilevel"/>
    <w:tmpl w:val="92265326"/>
    <w:lvl w:ilvl="0" w:tplc="75245698">
      <w:start w:val="1"/>
      <w:numFmt w:val="lowerLetter"/>
      <w:lvlText w:val="(%1)"/>
      <w:lvlJc w:val="left"/>
      <w:pPr>
        <w:ind w:left="720" w:hanging="360"/>
      </w:pPr>
      <w:rPr>
        <w:rFonts w:eastAsia="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A4232A9"/>
    <w:multiLevelType w:val="hybridMultilevel"/>
    <w:tmpl w:val="E4981ABC"/>
    <w:lvl w:ilvl="0" w:tplc="0BB69D08">
      <w:start w:val="1"/>
      <w:numFmt w:val="lowerLetter"/>
      <w:lvlText w:val="(%1)"/>
      <w:lvlJc w:val="left"/>
      <w:pPr>
        <w:ind w:left="720" w:hanging="360"/>
      </w:pPr>
      <w:rPr>
        <w:rFonts w:hint="default"/>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2340011"/>
    <w:multiLevelType w:val="hybridMultilevel"/>
    <w:tmpl w:val="9CBED67E"/>
    <w:lvl w:ilvl="0" w:tplc="90021D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9D6D41"/>
    <w:multiLevelType w:val="hybridMultilevel"/>
    <w:tmpl w:val="544AEBCC"/>
    <w:lvl w:ilvl="0" w:tplc="7340D0AC">
      <w:start w:val="1"/>
      <w:numFmt w:val="lowerLetter"/>
      <w:lvlText w:val="(%1)"/>
      <w:lvlJc w:val="left"/>
      <w:pPr>
        <w:ind w:left="720" w:hanging="360"/>
      </w:pPr>
      <w:rPr>
        <w:rFonts w:hint="default"/>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672A36"/>
    <w:multiLevelType w:val="multilevel"/>
    <w:tmpl w:val="B5F4DB1C"/>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360" w:hanging="360"/>
      </w:pPr>
      <w:rPr>
        <w:rFonts w:hint="default"/>
      </w:rPr>
    </w:lvl>
  </w:abstractNum>
  <w:abstractNum w:abstractNumId="8" w15:restartNumberingAfterBreak="0">
    <w:nsid w:val="1B9A2AC9"/>
    <w:multiLevelType w:val="multilevel"/>
    <w:tmpl w:val="DC600AD0"/>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360" w:hanging="360"/>
      </w:pPr>
      <w:rPr>
        <w:rFonts w:hint="default"/>
        <w:sz w:val="20"/>
        <w:szCs w:val="20"/>
      </w:rPr>
    </w:lvl>
  </w:abstractNum>
  <w:abstractNum w:abstractNumId="9"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EDA477C"/>
    <w:multiLevelType w:val="hybridMultilevel"/>
    <w:tmpl w:val="C3460DC8"/>
    <w:lvl w:ilvl="0" w:tplc="0F743B14">
      <w:start w:val="1"/>
      <w:numFmt w:val="lowerLetter"/>
      <w:lvlText w:val="(%1)"/>
      <w:lvlJc w:val="left"/>
      <w:pPr>
        <w:ind w:left="720" w:hanging="360"/>
      </w:pPr>
      <w:rPr>
        <w:rFonts w:hint="default"/>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8843E7"/>
    <w:multiLevelType w:val="hybridMultilevel"/>
    <w:tmpl w:val="92265326"/>
    <w:lvl w:ilvl="0" w:tplc="75245698">
      <w:start w:val="1"/>
      <w:numFmt w:val="lowerLetter"/>
      <w:lvlText w:val="(%1)"/>
      <w:lvlJc w:val="left"/>
      <w:pPr>
        <w:ind w:left="720" w:hanging="360"/>
      </w:pPr>
      <w:rPr>
        <w:rFonts w:eastAsia="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F27FCB"/>
    <w:multiLevelType w:val="hybridMultilevel"/>
    <w:tmpl w:val="27BA7290"/>
    <w:lvl w:ilvl="0" w:tplc="FCEC9B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7D068D"/>
    <w:multiLevelType w:val="multilevel"/>
    <w:tmpl w:val="5204E976"/>
    <w:lvl w:ilvl="0">
      <w:start w:val="1"/>
      <w:numFmt w:val="decimal"/>
      <w:lvlRestart w:val="0"/>
      <w:lvlText w:val="%1."/>
      <w:lvlJc w:val="left"/>
      <w:pPr>
        <w:tabs>
          <w:tab w:val="num" w:pos="1035"/>
        </w:tabs>
        <w:ind w:left="1035" w:hanging="850"/>
      </w:pPr>
      <w:rPr>
        <w:rFonts w:hint="default"/>
        <w:i w:val="0"/>
        <w:sz w:val="24"/>
        <w:szCs w:val="24"/>
      </w:rPr>
    </w:lvl>
    <w:lvl w:ilvl="1">
      <w:start w:val="1"/>
      <w:numFmt w:val="upperLetter"/>
      <w:lvlText w:val="%1%2"/>
      <w:lvlJc w:val="left"/>
      <w:pPr>
        <w:tabs>
          <w:tab w:val="num" w:pos="1035"/>
        </w:tabs>
        <w:ind w:left="1035" w:hanging="850"/>
      </w:pPr>
      <w:rPr>
        <w:rFonts w:hint="default"/>
      </w:rPr>
    </w:lvl>
    <w:lvl w:ilvl="2">
      <w:start w:val="1"/>
      <w:numFmt w:val="lowerLetter"/>
      <w:lvlRestart w:val="0"/>
      <w:lvlText w:val="(%3)"/>
      <w:lvlJc w:val="left"/>
      <w:pPr>
        <w:tabs>
          <w:tab w:val="num" w:pos="1886"/>
        </w:tabs>
        <w:ind w:left="1886" w:hanging="851"/>
      </w:pPr>
      <w:rPr>
        <w:rFonts w:hint="default"/>
      </w:rPr>
    </w:lvl>
    <w:lvl w:ilvl="3">
      <w:start w:val="1"/>
      <w:numFmt w:val="lowerRoman"/>
      <w:lvlText w:val="(%4)"/>
      <w:lvlJc w:val="left"/>
      <w:pPr>
        <w:tabs>
          <w:tab w:val="num" w:pos="2736"/>
        </w:tabs>
        <w:ind w:left="2736" w:hanging="850"/>
      </w:pPr>
      <w:rPr>
        <w:rFonts w:hint="default"/>
      </w:rPr>
    </w:lvl>
    <w:lvl w:ilvl="4">
      <w:start w:val="1"/>
      <w:numFmt w:val="upperLetter"/>
      <w:lvlText w:val="(%5)"/>
      <w:lvlJc w:val="left"/>
      <w:pPr>
        <w:tabs>
          <w:tab w:val="num" w:pos="3587"/>
        </w:tabs>
        <w:ind w:left="3587" w:hanging="851"/>
      </w:pPr>
      <w:rPr>
        <w:rFonts w:hint="default"/>
      </w:rPr>
    </w:lvl>
    <w:lvl w:ilvl="5">
      <w:numFmt w:val="none"/>
      <w:lvlText w:val=""/>
      <w:lvlJc w:val="left"/>
      <w:pPr>
        <w:tabs>
          <w:tab w:val="num" w:pos="425"/>
        </w:tabs>
      </w:pPr>
    </w:lvl>
    <w:lvl w:ilvl="6">
      <w:numFmt w:val="none"/>
      <w:lvlText w:val=""/>
      <w:lvlJc w:val="left"/>
      <w:pPr>
        <w:tabs>
          <w:tab w:val="num" w:pos="425"/>
        </w:tabs>
      </w:pPr>
    </w:lvl>
    <w:lvl w:ilvl="7">
      <w:numFmt w:val="none"/>
      <w:lvlText w:val=""/>
      <w:lvlJc w:val="left"/>
      <w:pPr>
        <w:tabs>
          <w:tab w:val="num" w:pos="425"/>
        </w:tabs>
      </w:pPr>
    </w:lvl>
    <w:lvl w:ilvl="8">
      <w:start w:val="1"/>
      <w:numFmt w:val="lowerLetter"/>
      <w:lvlText w:val="(%9)"/>
      <w:lvlJc w:val="left"/>
      <w:pPr>
        <w:ind w:left="425" w:hanging="360"/>
      </w:pPr>
      <w:rPr>
        <w:rFonts w:hint="default"/>
        <w:sz w:val="20"/>
        <w:szCs w:val="20"/>
      </w:rPr>
    </w:lvl>
  </w:abstractNum>
  <w:abstractNum w:abstractNumId="14" w15:restartNumberingAfterBreak="0">
    <w:nsid w:val="29DB0213"/>
    <w:multiLevelType w:val="hybridMultilevel"/>
    <w:tmpl w:val="D2C69F9A"/>
    <w:lvl w:ilvl="0" w:tplc="1F6A82A8">
      <w:start w:val="1"/>
      <w:numFmt w:val="lowerLetter"/>
      <w:lvlText w:val="(%1)"/>
      <w:lvlJc w:val="left"/>
      <w:pPr>
        <w:ind w:left="720" w:hanging="360"/>
      </w:pPr>
      <w:rPr>
        <w:rFonts w:eastAsia="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0B1C75"/>
    <w:multiLevelType w:val="hybridMultilevel"/>
    <w:tmpl w:val="E7C4D85E"/>
    <w:lvl w:ilvl="0" w:tplc="1AAC9E7E">
      <w:start w:val="1"/>
      <w:numFmt w:val="lowerLetter"/>
      <w:lvlText w:val="(%1)"/>
      <w:lvlJc w:val="left"/>
      <w:pPr>
        <w:ind w:left="720" w:hanging="360"/>
      </w:pPr>
      <w:rPr>
        <w:rFonts w:hint="default"/>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2614EC"/>
    <w:multiLevelType w:val="hybridMultilevel"/>
    <w:tmpl w:val="27BA7290"/>
    <w:lvl w:ilvl="0" w:tplc="FCEC9B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871E93"/>
    <w:multiLevelType w:val="hybridMultilevel"/>
    <w:tmpl w:val="1FC2CCA4"/>
    <w:lvl w:ilvl="0" w:tplc="145C95AA">
      <w:start w:val="1"/>
      <w:numFmt w:val="decimal"/>
      <w:lvlText w:val="(%1)"/>
      <w:lvlJc w:val="left"/>
      <w:pPr>
        <w:ind w:left="1151" w:hanging="390"/>
      </w:pPr>
      <w:rPr>
        <w:rFonts w:hint="default"/>
      </w:rPr>
    </w:lvl>
    <w:lvl w:ilvl="1" w:tplc="0C090019" w:tentative="1">
      <w:start w:val="1"/>
      <w:numFmt w:val="lowerLetter"/>
      <w:lvlText w:val="%2."/>
      <w:lvlJc w:val="left"/>
      <w:pPr>
        <w:ind w:left="1841" w:hanging="360"/>
      </w:pPr>
    </w:lvl>
    <w:lvl w:ilvl="2" w:tplc="0C09001B">
      <w:start w:val="1"/>
      <w:numFmt w:val="lowerRoman"/>
      <w:lvlText w:val="%3."/>
      <w:lvlJc w:val="right"/>
      <w:pPr>
        <w:ind w:left="2561" w:hanging="180"/>
      </w:pPr>
    </w:lvl>
    <w:lvl w:ilvl="3" w:tplc="0C09000F" w:tentative="1">
      <w:start w:val="1"/>
      <w:numFmt w:val="decimal"/>
      <w:lvlText w:val="%4."/>
      <w:lvlJc w:val="left"/>
      <w:pPr>
        <w:ind w:left="3281" w:hanging="360"/>
      </w:pPr>
    </w:lvl>
    <w:lvl w:ilvl="4" w:tplc="0C090019" w:tentative="1">
      <w:start w:val="1"/>
      <w:numFmt w:val="lowerLetter"/>
      <w:lvlText w:val="%5."/>
      <w:lvlJc w:val="left"/>
      <w:pPr>
        <w:ind w:left="4001" w:hanging="360"/>
      </w:pPr>
    </w:lvl>
    <w:lvl w:ilvl="5" w:tplc="0C09001B" w:tentative="1">
      <w:start w:val="1"/>
      <w:numFmt w:val="lowerRoman"/>
      <w:lvlText w:val="%6."/>
      <w:lvlJc w:val="right"/>
      <w:pPr>
        <w:ind w:left="4721" w:hanging="180"/>
      </w:pPr>
    </w:lvl>
    <w:lvl w:ilvl="6" w:tplc="0C09000F" w:tentative="1">
      <w:start w:val="1"/>
      <w:numFmt w:val="decimal"/>
      <w:lvlText w:val="%7."/>
      <w:lvlJc w:val="left"/>
      <w:pPr>
        <w:ind w:left="5441" w:hanging="360"/>
      </w:pPr>
    </w:lvl>
    <w:lvl w:ilvl="7" w:tplc="0C090019" w:tentative="1">
      <w:start w:val="1"/>
      <w:numFmt w:val="lowerLetter"/>
      <w:lvlText w:val="%8."/>
      <w:lvlJc w:val="left"/>
      <w:pPr>
        <w:ind w:left="6161" w:hanging="360"/>
      </w:pPr>
    </w:lvl>
    <w:lvl w:ilvl="8" w:tplc="0C09001B" w:tentative="1">
      <w:start w:val="1"/>
      <w:numFmt w:val="lowerRoman"/>
      <w:lvlText w:val="%9."/>
      <w:lvlJc w:val="right"/>
      <w:pPr>
        <w:ind w:left="6881" w:hanging="180"/>
      </w:pPr>
    </w:lvl>
  </w:abstractNum>
  <w:abstractNum w:abstractNumId="18" w15:restartNumberingAfterBreak="0">
    <w:nsid w:val="332A0F12"/>
    <w:multiLevelType w:val="multilevel"/>
    <w:tmpl w:val="1A7A1D10"/>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360" w:hanging="360"/>
      </w:pPr>
      <w:rPr>
        <w:rFonts w:hint="default"/>
        <w:sz w:val="24"/>
        <w:szCs w:val="24"/>
      </w:rPr>
    </w:lvl>
  </w:abstractNum>
  <w:abstractNum w:abstractNumId="19" w15:restartNumberingAfterBreak="0">
    <w:nsid w:val="33E7520F"/>
    <w:multiLevelType w:val="hybridMultilevel"/>
    <w:tmpl w:val="0E08B84C"/>
    <w:lvl w:ilvl="0" w:tplc="CC80F182">
      <w:start w:val="1"/>
      <w:numFmt w:val="lowerLetter"/>
      <w:lvlText w:val="(%1)"/>
      <w:lvlJc w:val="left"/>
      <w:pPr>
        <w:ind w:left="720" w:hanging="360"/>
      </w:pPr>
      <w:rPr>
        <w:rFonts w:hint="default"/>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5E6896"/>
    <w:multiLevelType w:val="hybridMultilevel"/>
    <w:tmpl w:val="92265326"/>
    <w:lvl w:ilvl="0" w:tplc="75245698">
      <w:start w:val="1"/>
      <w:numFmt w:val="lowerLetter"/>
      <w:lvlText w:val="(%1)"/>
      <w:lvlJc w:val="left"/>
      <w:pPr>
        <w:ind w:left="720" w:hanging="360"/>
      </w:pPr>
      <w:rPr>
        <w:rFonts w:eastAsia="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D7E49E9"/>
    <w:multiLevelType w:val="hybridMultilevel"/>
    <w:tmpl w:val="C69E1940"/>
    <w:lvl w:ilvl="0" w:tplc="F1FE5752">
      <w:start w:val="1"/>
      <w:numFmt w:val="lowerLetter"/>
      <w:lvlText w:val="(%1)"/>
      <w:lvlJc w:val="left"/>
      <w:pPr>
        <w:ind w:left="720" w:hanging="360"/>
      </w:pPr>
      <w:rPr>
        <w:rFonts w:hint="default"/>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DA362E5"/>
    <w:multiLevelType w:val="hybridMultilevel"/>
    <w:tmpl w:val="02DE507C"/>
    <w:lvl w:ilvl="0" w:tplc="FA623480">
      <w:start w:val="1"/>
      <w:numFmt w:val="lowerLetter"/>
      <w:lvlText w:val="(%1)"/>
      <w:lvlJc w:val="left"/>
      <w:pPr>
        <w:ind w:left="1846" w:hanging="570"/>
      </w:pPr>
      <w:rPr>
        <w:rFonts w:hint="default"/>
        <w:b w:val="0"/>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4" w15:restartNumberingAfterBreak="0">
    <w:nsid w:val="3E627DC2"/>
    <w:multiLevelType w:val="hybridMultilevel"/>
    <w:tmpl w:val="FE6ADB22"/>
    <w:lvl w:ilvl="0" w:tplc="31AE3920">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D02967"/>
    <w:multiLevelType w:val="hybridMultilevel"/>
    <w:tmpl w:val="CC3495E8"/>
    <w:lvl w:ilvl="0" w:tplc="82A69D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F56E52"/>
    <w:multiLevelType w:val="hybridMultilevel"/>
    <w:tmpl w:val="B5449DF6"/>
    <w:lvl w:ilvl="0" w:tplc="01E04E8A">
      <w:start w:val="1"/>
      <w:numFmt w:val="lowerLetter"/>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F70207"/>
    <w:multiLevelType w:val="hybridMultilevel"/>
    <w:tmpl w:val="B5642CDE"/>
    <w:lvl w:ilvl="0" w:tplc="9C305FE8">
      <w:start w:val="1"/>
      <w:numFmt w:val="lowerLetter"/>
      <w:lvlText w:val="(%1)"/>
      <w:lvlJc w:val="left"/>
      <w:pPr>
        <w:ind w:left="720" w:hanging="360"/>
      </w:pPr>
      <w:rPr>
        <w:rFonts w:eastAsia="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19F0B45"/>
    <w:multiLevelType w:val="hybridMultilevel"/>
    <w:tmpl w:val="2660A7A2"/>
    <w:lvl w:ilvl="0" w:tplc="92B6C944">
      <w:start w:val="1"/>
      <w:numFmt w:val="lowerLetter"/>
      <w:lvlText w:val="(%1)"/>
      <w:lvlJc w:val="left"/>
      <w:pPr>
        <w:ind w:left="720" w:hanging="360"/>
      </w:pPr>
      <w:rPr>
        <w:rFonts w:hint="default"/>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5C5F42"/>
    <w:multiLevelType w:val="hybridMultilevel"/>
    <w:tmpl w:val="30D27468"/>
    <w:lvl w:ilvl="0" w:tplc="1AB4B026">
      <w:start w:val="1"/>
      <w:numFmt w:val="lowerLetter"/>
      <w:lvlText w:val="(%1)"/>
      <w:lvlJc w:val="left"/>
      <w:pPr>
        <w:ind w:left="720" w:hanging="360"/>
      </w:pPr>
      <w:rPr>
        <w:rFonts w:hint="default"/>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8D4F60"/>
    <w:multiLevelType w:val="hybridMultilevel"/>
    <w:tmpl w:val="9CBED67E"/>
    <w:lvl w:ilvl="0" w:tplc="90021D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1A0A4B"/>
    <w:multiLevelType w:val="hybridMultilevel"/>
    <w:tmpl w:val="B9685AD0"/>
    <w:lvl w:ilvl="0" w:tplc="152EF4EC">
      <w:start w:val="1"/>
      <w:numFmt w:val="lowerLetter"/>
      <w:lvlText w:val="(%1)"/>
      <w:lvlJc w:val="left"/>
      <w:pPr>
        <w:ind w:left="720" w:hanging="360"/>
      </w:pPr>
      <w:rPr>
        <w:rFonts w:eastAsia="MS Mincho"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1B640F1"/>
    <w:multiLevelType w:val="hybridMultilevel"/>
    <w:tmpl w:val="9CBED67E"/>
    <w:lvl w:ilvl="0" w:tplc="90021D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ABD3195"/>
    <w:multiLevelType w:val="hybridMultilevel"/>
    <w:tmpl w:val="5F9083FC"/>
    <w:lvl w:ilvl="0" w:tplc="A3603C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3D75C9"/>
    <w:multiLevelType w:val="hybridMultilevel"/>
    <w:tmpl w:val="92265326"/>
    <w:lvl w:ilvl="0" w:tplc="75245698">
      <w:start w:val="1"/>
      <w:numFmt w:val="lowerLetter"/>
      <w:lvlText w:val="(%1)"/>
      <w:lvlJc w:val="left"/>
      <w:pPr>
        <w:ind w:left="720" w:hanging="360"/>
      </w:pPr>
      <w:rPr>
        <w:rFonts w:eastAsia="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BC4962"/>
    <w:multiLevelType w:val="hybridMultilevel"/>
    <w:tmpl w:val="92265326"/>
    <w:lvl w:ilvl="0" w:tplc="75245698">
      <w:start w:val="1"/>
      <w:numFmt w:val="lowerLetter"/>
      <w:lvlText w:val="(%1)"/>
      <w:lvlJc w:val="left"/>
      <w:pPr>
        <w:ind w:left="720" w:hanging="360"/>
      </w:pPr>
      <w:rPr>
        <w:rFonts w:eastAsia="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5103EAF"/>
    <w:multiLevelType w:val="hybridMultilevel"/>
    <w:tmpl w:val="8412386E"/>
    <w:lvl w:ilvl="0" w:tplc="6E90F6E0">
      <w:start w:val="1"/>
      <w:numFmt w:val="lowerLetter"/>
      <w:lvlText w:val="(%1)"/>
      <w:lvlJc w:val="left"/>
      <w:pPr>
        <w:ind w:left="720" w:hanging="360"/>
      </w:pPr>
      <w:rPr>
        <w:rFonts w:eastAsia="MS Mincho"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3D2EE0"/>
    <w:multiLevelType w:val="hybridMultilevel"/>
    <w:tmpl w:val="B834303A"/>
    <w:lvl w:ilvl="0" w:tplc="71728CEA">
      <w:start w:val="1"/>
      <w:numFmt w:val="lowerLetter"/>
      <w:lvlText w:val="(%1)"/>
      <w:lvlJc w:val="left"/>
      <w:pPr>
        <w:ind w:left="720" w:hanging="360"/>
      </w:pPr>
      <w:rPr>
        <w:rFonts w:hint="default"/>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B61154E"/>
    <w:multiLevelType w:val="multilevel"/>
    <w:tmpl w:val="1A7A1D10"/>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360" w:hanging="360"/>
      </w:pPr>
      <w:rPr>
        <w:rFonts w:hint="default"/>
        <w:sz w:val="24"/>
        <w:szCs w:val="24"/>
      </w:rPr>
    </w:lvl>
  </w:abstractNum>
  <w:abstractNum w:abstractNumId="39" w15:restartNumberingAfterBreak="0">
    <w:nsid w:val="7C645517"/>
    <w:multiLevelType w:val="hybridMultilevel"/>
    <w:tmpl w:val="92265326"/>
    <w:lvl w:ilvl="0" w:tplc="75245698">
      <w:start w:val="1"/>
      <w:numFmt w:val="lowerLetter"/>
      <w:lvlText w:val="(%1)"/>
      <w:lvlJc w:val="left"/>
      <w:pPr>
        <w:ind w:left="720" w:hanging="360"/>
      </w:pPr>
      <w:rPr>
        <w:rFonts w:eastAsia="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7E60D2"/>
    <w:multiLevelType w:val="hybridMultilevel"/>
    <w:tmpl w:val="24DA1CE0"/>
    <w:lvl w:ilvl="0" w:tplc="083A1296">
      <w:start w:val="1"/>
      <w:numFmt w:val="lowerLetter"/>
      <w:lvlText w:val="(%1)"/>
      <w:lvlJc w:val="left"/>
      <w:pPr>
        <w:ind w:left="720" w:hanging="360"/>
      </w:pPr>
      <w:rPr>
        <w:rFonts w:eastAsia="Helvetica"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9"/>
  </w:num>
  <w:num w:numId="3">
    <w:abstractNumId w:val="21"/>
  </w:num>
  <w:num w:numId="4">
    <w:abstractNumId w:val="29"/>
  </w:num>
  <w:num w:numId="5">
    <w:abstractNumId w:val="7"/>
  </w:num>
  <w:num w:numId="6">
    <w:abstractNumId w:val="18"/>
  </w:num>
  <w:num w:numId="7">
    <w:abstractNumId w:val="4"/>
  </w:num>
  <w:num w:numId="8">
    <w:abstractNumId w:val="10"/>
  </w:num>
  <w:num w:numId="9">
    <w:abstractNumId w:val="22"/>
  </w:num>
  <w:num w:numId="10">
    <w:abstractNumId w:val="28"/>
  </w:num>
  <w:num w:numId="11">
    <w:abstractNumId w:val="6"/>
  </w:num>
  <w:num w:numId="12">
    <w:abstractNumId w:val="15"/>
  </w:num>
  <w:num w:numId="13">
    <w:abstractNumId w:val="40"/>
  </w:num>
  <w:num w:numId="14">
    <w:abstractNumId w:val="24"/>
  </w:num>
  <w:num w:numId="15">
    <w:abstractNumId w:val="31"/>
  </w:num>
  <w:num w:numId="16">
    <w:abstractNumId w:val="19"/>
  </w:num>
  <w:num w:numId="17">
    <w:abstractNumId w:val="39"/>
  </w:num>
  <w:num w:numId="18">
    <w:abstractNumId w:val="30"/>
  </w:num>
  <w:num w:numId="19">
    <w:abstractNumId w:val="35"/>
  </w:num>
  <w:num w:numId="20">
    <w:abstractNumId w:val="32"/>
  </w:num>
  <w:num w:numId="21">
    <w:abstractNumId w:val="25"/>
  </w:num>
  <w:num w:numId="22">
    <w:abstractNumId w:val="26"/>
  </w:num>
  <w:num w:numId="23">
    <w:abstractNumId w:val="34"/>
  </w:num>
  <w:num w:numId="24">
    <w:abstractNumId w:val="5"/>
  </w:num>
  <w:num w:numId="25">
    <w:abstractNumId w:val="12"/>
  </w:num>
  <w:num w:numId="26">
    <w:abstractNumId w:val="0"/>
  </w:num>
  <w:num w:numId="27">
    <w:abstractNumId w:val="36"/>
  </w:num>
  <w:num w:numId="28">
    <w:abstractNumId w:val="33"/>
  </w:num>
  <w:num w:numId="29">
    <w:abstractNumId w:val="17"/>
  </w:num>
  <w:num w:numId="30">
    <w:abstractNumId w:val="37"/>
  </w:num>
  <w:num w:numId="31">
    <w:abstractNumId w:val="1"/>
  </w:num>
  <w:num w:numId="32">
    <w:abstractNumId w:val="27"/>
  </w:num>
  <w:num w:numId="33">
    <w:abstractNumId w:val="14"/>
  </w:num>
  <w:num w:numId="34">
    <w:abstractNumId w:val="11"/>
  </w:num>
  <w:num w:numId="35">
    <w:abstractNumId w:val="2"/>
  </w:num>
  <w:num w:numId="36">
    <w:abstractNumId w:val="20"/>
  </w:num>
  <w:num w:numId="37">
    <w:abstractNumId w:val="16"/>
  </w:num>
  <w:num w:numId="38">
    <w:abstractNumId w:val="13"/>
  </w:num>
  <w:num w:numId="39">
    <w:abstractNumId w:val="8"/>
  </w:num>
  <w:num w:numId="40">
    <w:abstractNumId w:val="23"/>
  </w:num>
  <w:num w:numId="41">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revisionView w:inkAnnotations="0"/>
  <w:defaultTabStop w:val="720"/>
  <w:drawingGridHorizontalSpacing w:val="120"/>
  <w:displayHorizontalDrawingGridEvery w:val="2"/>
  <w:noPunctuationKerning/>
  <w:characterSpacingControl w:val="doNotCompress"/>
  <w:hdrShapeDefaults>
    <o:shapedefaults v:ext="edit" spidmax="5017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D7"/>
    <w:rsid w:val="00000326"/>
    <w:rsid w:val="00000B89"/>
    <w:rsid w:val="000038A0"/>
    <w:rsid w:val="000040B0"/>
    <w:rsid w:val="00006C4D"/>
    <w:rsid w:val="00010C6D"/>
    <w:rsid w:val="00012F8A"/>
    <w:rsid w:val="0001662A"/>
    <w:rsid w:val="00020108"/>
    <w:rsid w:val="0002138D"/>
    <w:rsid w:val="00021E90"/>
    <w:rsid w:val="00024717"/>
    <w:rsid w:val="00032C34"/>
    <w:rsid w:val="00032F2C"/>
    <w:rsid w:val="0003511C"/>
    <w:rsid w:val="00040090"/>
    <w:rsid w:val="000403D5"/>
    <w:rsid w:val="000420A3"/>
    <w:rsid w:val="00042782"/>
    <w:rsid w:val="000427E4"/>
    <w:rsid w:val="000442F2"/>
    <w:rsid w:val="00044A26"/>
    <w:rsid w:val="00045BA4"/>
    <w:rsid w:val="00045F1B"/>
    <w:rsid w:val="00046ACA"/>
    <w:rsid w:val="00051CAB"/>
    <w:rsid w:val="000521B7"/>
    <w:rsid w:val="0005339D"/>
    <w:rsid w:val="00055357"/>
    <w:rsid w:val="00055745"/>
    <w:rsid w:val="00056CED"/>
    <w:rsid w:val="00060076"/>
    <w:rsid w:val="00063F05"/>
    <w:rsid w:val="0006445E"/>
    <w:rsid w:val="000646EC"/>
    <w:rsid w:val="00065118"/>
    <w:rsid w:val="000661D8"/>
    <w:rsid w:val="000678AF"/>
    <w:rsid w:val="00070612"/>
    <w:rsid w:val="000715D1"/>
    <w:rsid w:val="000753E8"/>
    <w:rsid w:val="00081A50"/>
    <w:rsid w:val="000823D4"/>
    <w:rsid w:val="00082916"/>
    <w:rsid w:val="00083189"/>
    <w:rsid w:val="000845C7"/>
    <w:rsid w:val="0008560A"/>
    <w:rsid w:val="00091146"/>
    <w:rsid w:val="00093946"/>
    <w:rsid w:val="00095849"/>
    <w:rsid w:val="000A0788"/>
    <w:rsid w:val="000A0CCA"/>
    <w:rsid w:val="000A1742"/>
    <w:rsid w:val="000A620C"/>
    <w:rsid w:val="000A7869"/>
    <w:rsid w:val="000B4121"/>
    <w:rsid w:val="000B51B3"/>
    <w:rsid w:val="000C66EE"/>
    <w:rsid w:val="000D1916"/>
    <w:rsid w:val="000D3CC6"/>
    <w:rsid w:val="000D4625"/>
    <w:rsid w:val="000D4A5B"/>
    <w:rsid w:val="000D6B09"/>
    <w:rsid w:val="000D7969"/>
    <w:rsid w:val="000E0D79"/>
    <w:rsid w:val="000E27E3"/>
    <w:rsid w:val="000E27FB"/>
    <w:rsid w:val="000E2A82"/>
    <w:rsid w:val="000E34A0"/>
    <w:rsid w:val="000E48BD"/>
    <w:rsid w:val="000E5860"/>
    <w:rsid w:val="000E7494"/>
    <w:rsid w:val="000E7D6F"/>
    <w:rsid w:val="000F20E3"/>
    <w:rsid w:val="000F4FD6"/>
    <w:rsid w:val="00101AAE"/>
    <w:rsid w:val="001050A3"/>
    <w:rsid w:val="00105BB8"/>
    <w:rsid w:val="00106322"/>
    <w:rsid w:val="00111D90"/>
    <w:rsid w:val="0011461C"/>
    <w:rsid w:val="00116989"/>
    <w:rsid w:val="00120A88"/>
    <w:rsid w:val="00120E6B"/>
    <w:rsid w:val="001312D8"/>
    <w:rsid w:val="001328CE"/>
    <w:rsid w:val="0013430B"/>
    <w:rsid w:val="00134DDC"/>
    <w:rsid w:val="001360F5"/>
    <w:rsid w:val="00140090"/>
    <w:rsid w:val="0014023E"/>
    <w:rsid w:val="00140908"/>
    <w:rsid w:val="001409F1"/>
    <w:rsid w:val="0014186A"/>
    <w:rsid w:val="00141CBA"/>
    <w:rsid w:val="00142399"/>
    <w:rsid w:val="00143C37"/>
    <w:rsid w:val="00144996"/>
    <w:rsid w:val="00144AAD"/>
    <w:rsid w:val="00144DE3"/>
    <w:rsid w:val="00153195"/>
    <w:rsid w:val="00153C8F"/>
    <w:rsid w:val="00162609"/>
    <w:rsid w:val="00162F05"/>
    <w:rsid w:val="0016382F"/>
    <w:rsid w:val="00163E1D"/>
    <w:rsid w:val="00164935"/>
    <w:rsid w:val="00165737"/>
    <w:rsid w:val="00165D61"/>
    <w:rsid w:val="00167208"/>
    <w:rsid w:val="001702B3"/>
    <w:rsid w:val="001748AF"/>
    <w:rsid w:val="0017685B"/>
    <w:rsid w:val="00183F37"/>
    <w:rsid w:val="001845B4"/>
    <w:rsid w:val="00185F83"/>
    <w:rsid w:val="00186360"/>
    <w:rsid w:val="00187D63"/>
    <w:rsid w:val="001905B2"/>
    <w:rsid w:val="00191E5F"/>
    <w:rsid w:val="00191FA5"/>
    <w:rsid w:val="00192C10"/>
    <w:rsid w:val="00193F32"/>
    <w:rsid w:val="001943E3"/>
    <w:rsid w:val="001951AD"/>
    <w:rsid w:val="00197800"/>
    <w:rsid w:val="00197B84"/>
    <w:rsid w:val="001A0550"/>
    <w:rsid w:val="001A4DD7"/>
    <w:rsid w:val="001A5B23"/>
    <w:rsid w:val="001A6C59"/>
    <w:rsid w:val="001B461A"/>
    <w:rsid w:val="001C17D2"/>
    <w:rsid w:val="001C22F5"/>
    <w:rsid w:val="001C25FE"/>
    <w:rsid w:val="001C41BC"/>
    <w:rsid w:val="001C5A5A"/>
    <w:rsid w:val="001D267E"/>
    <w:rsid w:val="001D404F"/>
    <w:rsid w:val="001D4863"/>
    <w:rsid w:val="001D6D71"/>
    <w:rsid w:val="001D716C"/>
    <w:rsid w:val="001E092D"/>
    <w:rsid w:val="001E3247"/>
    <w:rsid w:val="001E4D25"/>
    <w:rsid w:val="001E71CA"/>
    <w:rsid w:val="001F108C"/>
    <w:rsid w:val="001F1D24"/>
    <w:rsid w:val="001F41C5"/>
    <w:rsid w:val="001F59CE"/>
    <w:rsid w:val="001F5D33"/>
    <w:rsid w:val="001F7077"/>
    <w:rsid w:val="00200000"/>
    <w:rsid w:val="00200316"/>
    <w:rsid w:val="002015B2"/>
    <w:rsid w:val="00203232"/>
    <w:rsid w:val="0020359E"/>
    <w:rsid w:val="00210652"/>
    <w:rsid w:val="002120D6"/>
    <w:rsid w:val="00214C3B"/>
    <w:rsid w:val="002252C7"/>
    <w:rsid w:val="0022543B"/>
    <w:rsid w:val="0022734F"/>
    <w:rsid w:val="002332C0"/>
    <w:rsid w:val="00233C57"/>
    <w:rsid w:val="00234357"/>
    <w:rsid w:val="0023489C"/>
    <w:rsid w:val="00235F29"/>
    <w:rsid w:val="002360EA"/>
    <w:rsid w:val="00237C14"/>
    <w:rsid w:val="0024222C"/>
    <w:rsid w:val="00242FD4"/>
    <w:rsid w:val="00243305"/>
    <w:rsid w:val="00243601"/>
    <w:rsid w:val="00243D04"/>
    <w:rsid w:val="002442C9"/>
    <w:rsid w:val="00244C01"/>
    <w:rsid w:val="00245F3E"/>
    <w:rsid w:val="00246042"/>
    <w:rsid w:val="00246111"/>
    <w:rsid w:val="00246283"/>
    <w:rsid w:val="00250F11"/>
    <w:rsid w:val="0025119B"/>
    <w:rsid w:val="00251C20"/>
    <w:rsid w:val="002521DE"/>
    <w:rsid w:val="00252F17"/>
    <w:rsid w:val="002530D5"/>
    <w:rsid w:val="002537A5"/>
    <w:rsid w:val="00253DDD"/>
    <w:rsid w:val="002555A5"/>
    <w:rsid w:val="00256248"/>
    <w:rsid w:val="0026025F"/>
    <w:rsid w:val="002608E2"/>
    <w:rsid w:val="00260912"/>
    <w:rsid w:val="00260BA2"/>
    <w:rsid w:val="00265BBF"/>
    <w:rsid w:val="00265F19"/>
    <w:rsid w:val="0027043A"/>
    <w:rsid w:val="0027431E"/>
    <w:rsid w:val="00275245"/>
    <w:rsid w:val="0027713F"/>
    <w:rsid w:val="00281E63"/>
    <w:rsid w:val="0028609E"/>
    <w:rsid w:val="00286159"/>
    <w:rsid w:val="00286CEA"/>
    <w:rsid w:val="00287F97"/>
    <w:rsid w:val="00290DB2"/>
    <w:rsid w:val="00293BC3"/>
    <w:rsid w:val="00297421"/>
    <w:rsid w:val="00297EF6"/>
    <w:rsid w:val="002A0984"/>
    <w:rsid w:val="002A19B0"/>
    <w:rsid w:val="002A56DE"/>
    <w:rsid w:val="002B111C"/>
    <w:rsid w:val="002B1EBA"/>
    <w:rsid w:val="002B265A"/>
    <w:rsid w:val="002B3196"/>
    <w:rsid w:val="002B32C5"/>
    <w:rsid w:val="002B519A"/>
    <w:rsid w:val="002B5416"/>
    <w:rsid w:val="002B7DCF"/>
    <w:rsid w:val="002D0B3F"/>
    <w:rsid w:val="002D220E"/>
    <w:rsid w:val="002D4558"/>
    <w:rsid w:val="002D6EC2"/>
    <w:rsid w:val="002D71AC"/>
    <w:rsid w:val="002D7932"/>
    <w:rsid w:val="002E4E2D"/>
    <w:rsid w:val="002E5749"/>
    <w:rsid w:val="002F3ADF"/>
    <w:rsid w:val="002F47C3"/>
    <w:rsid w:val="002F6F33"/>
    <w:rsid w:val="002F78D5"/>
    <w:rsid w:val="00302A95"/>
    <w:rsid w:val="00306194"/>
    <w:rsid w:val="003231FF"/>
    <w:rsid w:val="003266D4"/>
    <w:rsid w:val="00327EF9"/>
    <w:rsid w:val="00330AD5"/>
    <w:rsid w:val="00331F70"/>
    <w:rsid w:val="00333483"/>
    <w:rsid w:val="0033573E"/>
    <w:rsid w:val="00336724"/>
    <w:rsid w:val="003371DA"/>
    <w:rsid w:val="00343B24"/>
    <w:rsid w:val="00345862"/>
    <w:rsid w:val="003469E3"/>
    <w:rsid w:val="00347F8F"/>
    <w:rsid w:val="0035001E"/>
    <w:rsid w:val="00351FD3"/>
    <w:rsid w:val="00353F3B"/>
    <w:rsid w:val="003540E8"/>
    <w:rsid w:val="00357657"/>
    <w:rsid w:val="00360B32"/>
    <w:rsid w:val="003643E1"/>
    <w:rsid w:val="003645D5"/>
    <w:rsid w:val="0036664C"/>
    <w:rsid w:val="0036664D"/>
    <w:rsid w:val="00367E3F"/>
    <w:rsid w:val="00370C65"/>
    <w:rsid w:val="00370DD7"/>
    <w:rsid w:val="0037255F"/>
    <w:rsid w:val="00377314"/>
    <w:rsid w:val="00377941"/>
    <w:rsid w:val="00381173"/>
    <w:rsid w:val="003813B3"/>
    <w:rsid w:val="0038199B"/>
    <w:rsid w:val="00381AD1"/>
    <w:rsid w:val="00387DFA"/>
    <w:rsid w:val="00387F34"/>
    <w:rsid w:val="00390890"/>
    <w:rsid w:val="00390A14"/>
    <w:rsid w:val="00392557"/>
    <w:rsid w:val="0039396B"/>
    <w:rsid w:val="00396F2C"/>
    <w:rsid w:val="003A3C97"/>
    <w:rsid w:val="003A5AF1"/>
    <w:rsid w:val="003A77F7"/>
    <w:rsid w:val="003B0D29"/>
    <w:rsid w:val="003B4440"/>
    <w:rsid w:val="003B7E2B"/>
    <w:rsid w:val="003C1D25"/>
    <w:rsid w:val="003C34E8"/>
    <w:rsid w:val="003C36FF"/>
    <w:rsid w:val="003C396D"/>
    <w:rsid w:val="003C4358"/>
    <w:rsid w:val="003C593D"/>
    <w:rsid w:val="003C7B98"/>
    <w:rsid w:val="003D1079"/>
    <w:rsid w:val="003D1FD3"/>
    <w:rsid w:val="003D5FC8"/>
    <w:rsid w:val="003D659C"/>
    <w:rsid w:val="003D67BE"/>
    <w:rsid w:val="003D6F03"/>
    <w:rsid w:val="003E1A50"/>
    <w:rsid w:val="003E3201"/>
    <w:rsid w:val="003E6D06"/>
    <w:rsid w:val="003F0F4A"/>
    <w:rsid w:val="003F41F5"/>
    <w:rsid w:val="003F4BA2"/>
    <w:rsid w:val="003F5145"/>
    <w:rsid w:val="003F6833"/>
    <w:rsid w:val="004005D4"/>
    <w:rsid w:val="004029C1"/>
    <w:rsid w:val="00402A4C"/>
    <w:rsid w:val="00403D8C"/>
    <w:rsid w:val="00403F78"/>
    <w:rsid w:val="0041033E"/>
    <w:rsid w:val="00421964"/>
    <w:rsid w:val="00422522"/>
    <w:rsid w:val="0042304B"/>
    <w:rsid w:val="00423FED"/>
    <w:rsid w:val="004255DD"/>
    <w:rsid w:val="00425A24"/>
    <w:rsid w:val="004303A9"/>
    <w:rsid w:val="00433959"/>
    <w:rsid w:val="00433B06"/>
    <w:rsid w:val="004361A5"/>
    <w:rsid w:val="00437011"/>
    <w:rsid w:val="00440B24"/>
    <w:rsid w:val="004426B5"/>
    <w:rsid w:val="00442709"/>
    <w:rsid w:val="00442AA3"/>
    <w:rsid w:val="004431D7"/>
    <w:rsid w:val="00443890"/>
    <w:rsid w:val="0044430D"/>
    <w:rsid w:val="00444F77"/>
    <w:rsid w:val="004452A2"/>
    <w:rsid w:val="004459DE"/>
    <w:rsid w:val="00447297"/>
    <w:rsid w:val="00450DE1"/>
    <w:rsid w:val="004512B1"/>
    <w:rsid w:val="004533FC"/>
    <w:rsid w:val="00456F5E"/>
    <w:rsid w:val="004618CE"/>
    <w:rsid w:val="00462C53"/>
    <w:rsid w:val="00464092"/>
    <w:rsid w:val="004640EA"/>
    <w:rsid w:val="004649CB"/>
    <w:rsid w:val="00466DBA"/>
    <w:rsid w:val="00466DBB"/>
    <w:rsid w:val="00467AD5"/>
    <w:rsid w:val="004879CB"/>
    <w:rsid w:val="0049172E"/>
    <w:rsid w:val="004A20E2"/>
    <w:rsid w:val="004A51A5"/>
    <w:rsid w:val="004A7AA7"/>
    <w:rsid w:val="004B1AC1"/>
    <w:rsid w:val="004B4951"/>
    <w:rsid w:val="004B6C4F"/>
    <w:rsid w:val="004C1C50"/>
    <w:rsid w:val="004C58D8"/>
    <w:rsid w:val="004D2EAE"/>
    <w:rsid w:val="004D32C2"/>
    <w:rsid w:val="004D5EAB"/>
    <w:rsid w:val="004D6066"/>
    <w:rsid w:val="004E1367"/>
    <w:rsid w:val="004E1C75"/>
    <w:rsid w:val="004E2FEB"/>
    <w:rsid w:val="004E5BDC"/>
    <w:rsid w:val="004E7590"/>
    <w:rsid w:val="004E7FDA"/>
    <w:rsid w:val="004F1B01"/>
    <w:rsid w:val="004F5D6D"/>
    <w:rsid w:val="00501E0C"/>
    <w:rsid w:val="0050303F"/>
    <w:rsid w:val="005040C9"/>
    <w:rsid w:val="005056C8"/>
    <w:rsid w:val="00507965"/>
    <w:rsid w:val="0051137B"/>
    <w:rsid w:val="00511776"/>
    <w:rsid w:val="00511924"/>
    <w:rsid w:val="0051216D"/>
    <w:rsid w:val="00512974"/>
    <w:rsid w:val="0051511D"/>
    <w:rsid w:val="005158B6"/>
    <w:rsid w:val="00516FD2"/>
    <w:rsid w:val="00520631"/>
    <w:rsid w:val="00522171"/>
    <w:rsid w:val="0052220C"/>
    <w:rsid w:val="005224B0"/>
    <w:rsid w:val="005234C7"/>
    <w:rsid w:val="005236F1"/>
    <w:rsid w:val="005238E0"/>
    <w:rsid w:val="00525D77"/>
    <w:rsid w:val="005277E8"/>
    <w:rsid w:val="00532518"/>
    <w:rsid w:val="00532AAE"/>
    <w:rsid w:val="00533E88"/>
    <w:rsid w:val="0054351E"/>
    <w:rsid w:val="00546849"/>
    <w:rsid w:val="0054754B"/>
    <w:rsid w:val="00547A3D"/>
    <w:rsid w:val="00550C38"/>
    <w:rsid w:val="005516CA"/>
    <w:rsid w:val="00552DB5"/>
    <w:rsid w:val="005618C9"/>
    <w:rsid w:val="005645DF"/>
    <w:rsid w:val="005672DE"/>
    <w:rsid w:val="00573563"/>
    <w:rsid w:val="005749F6"/>
    <w:rsid w:val="00574CBB"/>
    <w:rsid w:val="00576569"/>
    <w:rsid w:val="00577E3C"/>
    <w:rsid w:val="005859FB"/>
    <w:rsid w:val="00586E84"/>
    <w:rsid w:val="00587042"/>
    <w:rsid w:val="005879E6"/>
    <w:rsid w:val="00590881"/>
    <w:rsid w:val="005924C4"/>
    <w:rsid w:val="005966AB"/>
    <w:rsid w:val="005A4031"/>
    <w:rsid w:val="005A6B51"/>
    <w:rsid w:val="005A7783"/>
    <w:rsid w:val="005B7B02"/>
    <w:rsid w:val="005C01D5"/>
    <w:rsid w:val="005C1159"/>
    <w:rsid w:val="005C4A85"/>
    <w:rsid w:val="005C5651"/>
    <w:rsid w:val="005C6ACB"/>
    <w:rsid w:val="005D0D39"/>
    <w:rsid w:val="005D2F97"/>
    <w:rsid w:val="005D692B"/>
    <w:rsid w:val="005E2056"/>
    <w:rsid w:val="005E2F26"/>
    <w:rsid w:val="005E43E5"/>
    <w:rsid w:val="005E4855"/>
    <w:rsid w:val="005E50FD"/>
    <w:rsid w:val="005E563D"/>
    <w:rsid w:val="005E6433"/>
    <w:rsid w:val="005F3DDE"/>
    <w:rsid w:val="005F47D8"/>
    <w:rsid w:val="005F52A1"/>
    <w:rsid w:val="005F67BA"/>
    <w:rsid w:val="00600A9E"/>
    <w:rsid w:val="00600C0F"/>
    <w:rsid w:val="006022AC"/>
    <w:rsid w:val="00602748"/>
    <w:rsid w:val="00603C2A"/>
    <w:rsid w:val="006047C5"/>
    <w:rsid w:val="0060517B"/>
    <w:rsid w:val="00606D61"/>
    <w:rsid w:val="00621915"/>
    <w:rsid w:val="00624074"/>
    <w:rsid w:val="00625098"/>
    <w:rsid w:val="0062636E"/>
    <w:rsid w:val="00626901"/>
    <w:rsid w:val="0062769F"/>
    <w:rsid w:val="006325A3"/>
    <w:rsid w:val="00632D03"/>
    <w:rsid w:val="00641664"/>
    <w:rsid w:val="00641D8B"/>
    <w:rsid w:val="006448C0"/>
    <w:rsid w:val="00644B28"/>
    <w:rsid w:val="0065001E"/>
    <w:rsid w:val="006533B7"/>
    <w:rsid w:val="0065485F"/>
    <w:rsid w:val="00663650"/>
    <w:rsid w:val="00666BEF"/>
    <w:rsid w:val="006807C7"/>
    <w:rsid w:val="0068264D"/>
    <w:rsid w:val="0068740A"/>
    <w:rsid w:val="00693C6C"/>
    <w:rsid w:val="006964A9"/>
    <w:rsid w:val="00697239"/>
    <w:rsid w:val="006A2934"/>
    <w:rsid w:val="006A2EC2"/>
    <w:rsid w:val="006A55C4"/>
    <w:rsid w:val="006A60A5"/>
    <w:rsid w:val="006B00A4"/>
    <w:rsid w:val="006B00D7"/>
    <w:rsid w:val="006B0B13"/>
    <w:rsid w:val="006B2A0E"/>
    <w:rsid w:val="006B4909"/>
    <w:rsid w:val="006B73D3"/>
    <w:rsid w:val="006C051A"/>
    <w:rsid w:val="006C2616"/>
    <w:rsid w:val="006C5742"/>
    <w:rsid w:val="006C5BE7"/>
    <w:rsid w:val="006D018E"/>
    <w:rsid w:val="006D3078"/>
    <w:rsid w:val="006D4034"/>
    <w:rsid w:val="006E2530"/>
    <w:rsid w:val="006F0BD8"/>
    <w:rsid w:val="006F1FD1"/>
    <w:rsid w:val="006F3239"/>
    <w:rsid w:val="006F4AF1"/>
    <w:rsid w:val="006F4ED2"/>
    <w:rsid w:val="006F73F0"/>
    <w:rsid w:val="00702998"/>
    <w:rsid w:val="00704A21"/>
    <w:rsid w:val="0070641C"/>
    <w:rsid w:val="0071055A"/>
    <w:rsid w:val="007139B6"/>
    <w:rsid w:val="0071514F"/>
    <w:rsid w:val="00715299"/>
    <w:rsid w:val="007157D5"/>
    <w:rsid w:val="00716F1E"/>
    <w:rsid w:val="0071715C"/>
    <w:rsid w:val="00726EDD"/>
    <w:rsid w:val="00727685"/>
    <w:rsid w:val="0072782C"/>
    <w:rsid w:val="00730AF8"/>
    <w:rsid w:val="00732169"/>
    <w:rsid w:val="00735314"/>
    <w:rsid w:val="00735A83"/>
    <w:rsid w:val="00735D7F"/>
    <w:rsid w:val="007375F7"/>
    <w:rsid w:val="00737778"/>
    <w:rsid w:val="00740322"/>
    <w:rsid w:val="00740916"/>
    <w:rsid w:val="0074221F"/>
    <w:rsid w:val="007431FF"/>
    <w:rsid w:val="0074681A"/>
    <w:rsid w:val="0075422F"/>
    <w:rsid w:val="00754C8F"/>
    <w:rsid w:val="007559E8"/>
    <w:rsid w:val="00756F9E"/>
    <w:rsid w:val="00764517"/>
    <w:rsid w:val="0076500F"/>
    <w:rsid w:val="007670D2"/>
    <w:rsid w:val="00772ADE"/>
    <w:rsid w:val="00777D94"/>
    <w:rsid w:val="00782012"/>
    <w:rsid w:val="0078300B"/>
    <w:rsid w:val="007831AA"/>
    <w:rsid w:val="007833A9"/>
    <w:rsid w:val="007851E9"/>
    <w:rsid w:val="0078618D"/>
    <w:rsid w:val="007910D2"/>
    <w:rsid w:val="00791B45"/>
    <w:rsid w:val="00791CC7"/>
    <w:rsid w:val="00792175"/>
    <w:rsid w:val="00793516"/>
    <w:rsid w:val="007941B5"/>
    <w:rsid w:val="00794754"/>
    <w:rsid w:val="007A3064"/>
    <w:rsid w:val="007A3C1D"/>
    <w:rsid w:val="007B0423"/>
    <w:rsid w:val="007B2825"/>
    <w:rsid w:val="007B7809"/>
    <w:rsid w:val="007C3538"/>
    <w:rsid w:val="007C3A8F"/>
    <w:rsid w:val="007C45EC"/>
    <w:rsid w:val="007C69E5"/>
    <w:rsid w:val="007C6B01"/>
    <w:rsid w:val="007C7959"/>
    <w:rsid w:val="007D1A1E"/>
    <w:rsid w:val="007D4724"/>
    <w:rsid w:val="007D725A"/>
    <w:rsid w:val="007E231D"/>
    <w:rsid w:val="007E30B6"/>
    <w:rsid w:val="007E3AA5"/>
    <w:rsid w:val="007E74EA"/>
    <w:rsid w:val="007F3BFD"/>
    <w:rsid w:val="007F3CDE"/>
    <w:rsid w:val="007F5B22"/>
    <w:rsid w:val="007F75DF"/>
    <w:rsid w:val="007F7E2E"/>
    <w:rsid w:val="008006D5"/>
    <w:rsid w:val="0080168F"/>
    <w:rsid w:val="008018CC"/>
    <w:rsid w:val="00801ABF"/>
    <w:rsid w:val="00801FA7"/>
    <w:rsid w:val="00803489"/>
    <w:rsid w:val="008041FB"/>
    <w:rsid w:val="0080592B"/>
    <w:rsid w:val="00806397"/>
    <w:rsid w:val="00806CB7"/>
    <w:rsid w:val="0081269A"/>
    <w:rsid w:val="0081271C"/>
    <w:rsid w:val="008149B7"/>
    <w:rsid w:val="00820A3A"/>
    <w:rsid w:val="00820F43"/>
    <w:rsid w:val="00825250"/>
    <w:rsid w:val="0082561A"/>
    <w:rsid w:val="00825AD4"/>
    <w:rsid w:val="00826F27"/>
    <w:rsid w:val="00827333"/>
    <w:rsid w:val="00830D86"/>
    <w:rsid w:val="008322B6"/>
    <w:rsid w:val="008353CD"/>
    <w:rsid w:val="0083599B"/>
    <w:rsid w:val="00836024"/>
    <w:rsid w:val="008361EA"/>
    <w:rsid w:val="00836392"/>
    <w:rsid w:val="00836726"/>
    <w:rsid w:val="008416EA"/>
    <w:rsid w:val="00844085"/>
    <w:rsid w:val="00844132"/>
    <w:rsid w:val="00846FDF"/>
    <w:rsid w:val="00847850"/>
    <w:rsid w:val="00847A25"/>
    <w:rsid w:val="008523E7"/>
    <w:rsid w:val="008546A9"/>
    <w:rsid w:val="00854857"/>
    <w:rsid w:val="008548F9"/>
    <w:rsid w:val="00856EB5"/>
    <w:rsid w:val="00863597"/>
    <w:rsid w:val="0086582E"/>
    <w:rsid w:val="0086648B"/>
    <w:rsid w:val="0086666C"/>
    <w:rsid w:val="008673F2"/>
    <w:rsid w:val="008731F9"/>
    <w:rsid w:val="00873699"/>
    <w:rsid w:val="00873E3C"/>
    <w:rsid w:val="008750E2"/>
    <w:rsid w:val="008753A3"/>
    <w:rsid w:val="00876486"/>
    <w:rsid w:val="00886003"/>
    <w:rsid w:val="008866E8"/>
    <w:rsid w:val="0088671C"/>
    <w:rsid w:val="00886C7C"/>
    <w:rsid w:val="00890124"/>
    <w:rsid w:val="008A4808"/>
    <w:rsid w:val="008A4DC9"/>
    <w:rsid w:val="008A6393"/>
    <w:rsid w:val="008A6DFE"/>
    <w:rsid w:val="008B0D29"/>
    <w:rsid w:val="008B0EFE"/>
    <w:rsid w:val="008B183C"/>
    <w:rsid w:val="008B1E93"/>
    <w:rsid w:val="008B33C4"/>
    <w:rsid w:val="008B3CB8"/>
    <w:rsid w:val="008B5981"/>
    <w:rsid w:val="008B6C52"/>
    <w:rsid w:val="008B73C0"/>
    <w:rsid w:val="008C3068"/>
    <w:rsid w:val="008C316B"/>
    <w:rsid w:val="008C43C2"/>
    <w:rsid w:val="008C48D9"/>
    <w:rsid w:val="008D3ECF"/>
    <w:rsid w:val="008D5B3D"/>
    <w:rsid w:val="008E15E6"/>
    <w:rsid w:val="008E1DA2"/>
    <w:rsid w:val="008E2235"/>
    <w:rsid w:val="008E3423"/>
    <w:rsid w:val="008E4828"/>
    <w:rsid w:val="008E534A"/>
    <w:rsid w:val="008E63C4"/>
    <w:rsid w:val="008F152E"/>
    <w:rsid w:val="008F1DAB"/>
    <w:rsid w:val="008F3C01"/>
    <w:rsid w:val="008F5893"/>
    <w:rsid w:val="008F6B01"/>
    <w:rsid w:val="009007F1"/>
    <w:rsid w:val="0090148B"/>
    <w:rsid w:val="00902293"/>
    <w:rsid w:val="0090709C"/>
    <w:rsid w:val="00907279"/>
    <w:rsid w:val="009078CC"/>
    <w:rsid w:val="00910926"/>
    <w:rsid w:val="00911F7B"/>
    <w:rsid w:val="009123A7"/>
    <w:rsid w:val="00913281"/>
    <w:rsid w:val="009139B5"/>
    <w:rsid w:val="00913EA5"/>
    <w:rsid w:val="009146C1"/>
    <w:rsid w:val="0091569D"/>
    <w:rsid w:val="009157D2"/>
    <w:rsid w:val="00915D7D"/>
    <w:rsid w:val="00915D96"/>
    <w:rsid w:val="009178F4"/>
    <w:rsid w:val="00925C2F"/>
    <w:rsid w:val="009269B2"/>
    <w:rsid w:val="00927220"/>
    <w:rsid w:val="00927849"/>
    <w:rsid w:val="00927D1B"/>
    <w:rsid w:val="00930919"/>
    <w:rsid w:val="00930AE8"/>
    <w:rsid w:val="00941EA5"/>
    <w:rsid w:val="00943174"/>
    <w:rsid w:val="00943CEA"/>
    <w:rsid w:val="00945A5E"/>
    <w:rsid w:val="009472D4"/>
    <w:rsid w:val="009500B9"/>
    <w:rsid w:val="00950398"/>
    <w:rsid w:val="00952692"/>
    <w:rsid w:val="00952DA4"/>
    <w:rsid w:val="00960940"/>
    <w:rsid w:val="00960B65"/>
    <w:rsid w:val="009612A7"/>
    <w:rsid w:val="00963670"/>
    <w:rsid w:val="00963ADB"/>
    <w:rsid w:val="00967444"/>
    <w:rsid w:val="009705DD"/>
    <w:rsid w:val="00976374"/>
    <w:rsid w:val="00981C45"/>
    <w:rsid w:val="00983A1F"/>
    <w:rsid w:val="009857F6"/>
    <w:rsid w:val="00987485"/>
    <w:rsid w:val="0099167B"/>
    <w:rsid w:val="0099315D"/>
    <w:rsid w:val="00994797"/>
    <w:rsid w:val="009A0CC8"/>
    <w:rsid w:val="009A0D09"/>
    <w:rsid w:val="009A2A15"/>
    <w:rsid w:val="009A4AD0"/>
    <w:rsid w:val="009A5A0D"/>
    <w:rsid w:val="009A6307"/>
    <w:rsid w:val="009A658E"/>
    <w:rsid w:val="009A679E"/>
    <w:rsid w:val="009A6D1B"/>
    <w:rsid w:val="009B2D8B"/>
    <w:rsid w:val="009B303B"/>
    <w:rsid w:val="009B3BDA"/>
    <w:rsid w:val="009B5299"/>
    <w:rsid w:val="009B5A6B"/>
    <w:rsid w:val="009B70EC"/>
    <w:rsid w:val="009B76D8"/>
    <w:rsid w:val="009B785F"/>
    <w:rsid w:val="009C0398"/>
    <w:rsid w:val="009C0576"/>
    <w:rsid w:val="009C3AB5"/>
    <w:rsid w:val="009C43EC"/>
    <w:rsid w:val="009C6647"/>
    <w:rsid w:val="009D0F62"/>
    <w:rsid w:val="009D23BA"/>
    <w:rsid w:val="009D55D9"/>
    <w:rsid w:val="009D5824"/>
    <w:rsid w:val="009D6B2A"/>
    <w:rsid w:val="009D7BDF"/>
    <w:rsid w:val="009E1C06"/>
    <w:rsid w:val="009E28DB"/>
    <w:rsid w:val="009E2D2F"/>
    <w:rsid w:val="009E57B2"/>
    <w:rsid w:val="009E6129"/>
    <w:rsid w:val="009E7E4D"/>
    <w:rsid w:val="009F36CA"/>
    <w:rsid w:val="009F3F7B"/>
    <w:rsid w:val="009F447E"/>
    <w:rsid w:val="009F5890"/>
    <w:rsid w:val="009F7003"/>
    <w:rsid w:val="00A00C88"/>
    <w:rsid w:val="00A00FC7"/>
    <w:rsid w:val="00A0444E"/>
    <w:rsid w:val="00A04469"/>
    <w:rsid w:val="00A046F7"/>
    <w:rsid w:val="00A06F6D"/>
    <w:rsid w:val="00A13F63"/>
    <w:rsid w:val="00A17998"/>
    <w:rsid w:val="00A21D2D"/>
    <w:rsid w:val="00A23F1C"/>
    <w:rsid w:val="00A240B5"/>
    <w:rsid w:val="00A24F06"/>
    <w:rsid w:val="00A266F5"/>
    <w:rsid w:val="00A30688"/>
    <w:rsid w:val="00A30ABA"/>
    <w:rsid w:val="00A314B9"/>
    <w:rsid w:val="00A37ADA"/>
    <w:rsid w:val="00A37D68"/>
    <w:rsid w:val="00A4176B"/>
    <w:rsid w:val="00A41885"/>
    <w:rsid w:val="00A41B45"/>
    <w:rsid w:val="00A44498"/>
    <w:rsid w:val="00A4469C"/>
    <w:rsid w:val="00A51D4C"/>
    <w:rsid w:val="00A52515"/>
    <w:rsid w:val="00A53AB0"/>
    <w:rsid w:val="00A54B37"/>
    <w:rsid w:val="00A56634"/>
    <w:rsid w:val="00A56E6D"/>
    <w:rsid w:val="00A609DD"/>
    <w:rsid w:val="00A61815"/>
    <w:rsid w:val="00A627D9"/>
    <w:rsid w:val="00A62828"/>
    <w:rsid w:val="00A644DE"/>
    <w:rsid w:val="00A655F5"/>
    <w:rsid w:val="00A65654"/>
    <w:rsid w:val="00A66E92"/>
    <w:rsid w:val="00A672B2"/>
    <w:rsid w:val="00A6740F"/>
    <w:rsid w:val="00A702E8"/>
    <w:rsid w:val="00A70835"/>
    <w:rsid w:val="00A77894"/>
    <w:rsid w:val="00A822D8"/>
    <w:rsid w:val="00A9145F"/>
    <w:rsid w:val="00A921B0"/>
    <w:rsid w:val="00A93DA8"/>
    <w:rsid w:val="00A95301"/>
    <w:rsid w:val="00A95A88"/>
    <w:rsid w:val="00A96F42"/>
    <w:rsid w:val="00AA06C6"/>
    <w:rsid w:val="00AA1AC1"/>
    <w:rsid w:val="00AA3A7F"/>
    <w:rsid w:val="00AA420D"/>
    <w:rsid w:val="00AA7393"/>
    <w:rsid w:val="00AB2C8C"/>
    <w:rsid w:val="00AB444A"/>
    <w:rsid w:val="00AB44FA"/>
    <w:rsid w:val="00AC17DD"/>
    <w:rsid w:val="00AC405E"/>
    <w:rsid w:val="00AD165F"/>
    <w:rsid w:val="00AD2B25"/>
    <w:rsid w:val="00AD32E3"/>
    <w:rsid w:val="00AE0527"/>
    <w:rsid w:val="00AE732F"/>
    <w:rsid w:val="00AF074C"/>
    <w:rsid w:val="00AF0E08"/>
    <w:rsid w:val="00AF2919"/>
    <w:rsid w:val="00AF6365"/>
    <w:rsid w:val="00B00684"/>
    <w:rsid w:val="00B00E4D"/>
    <w:rsid w:val="00B02F16"/>
    <w:rsid w:val="00B03AF0"/>
    <w:rsid w:val="00B05373"/>
    <w:rsid w:val="00B067E6"/>
    <w:rsid w:val="00B11316"/>
    <w:rsid w:val="00B11A88"/>
    <w:rsid w:val="00B12260"/>
    <w:rsid w:val="00B13F00"/>
    <w:rsid w:val="00B156E1"/>
    <w:rsid w:val="00B16CEE"/>
    <w:rsid w:val="00B21867"/>
    <w:rsid w:val="00B2340B"/>
    <w:rsid w:val="00B25433"/>
    <w:rsid w:val="00B25A35"/>
    <w:rsid w:val="00B26099"/>
    <w:rsid w:val="00B2626C"/>
    <w:rsid w:val="00B3728B"/>
    <w:rsid w:val="00B408B6"/>
    <w:rsid w:val="00B43062"/>
    <w:rsid w:val="00B45AB1"/>
    <w:rsid w:val="00B50F0B"/>
    <w:rsid w:val="00B531ED"/>
    <w:rsid w:val="00B53574"/>
    <w:rsid w:val="00B5604D"/>
    <w:rsid w:val="00B60027"/>
    <w:rsid w:val="00B63AE9"/>
    <w:rsid w:val="00B670FF"/>
    <w:rsid w:val="00B72108"/>
    <w:rsid w:val="00B7256A"/>
    <w:rsid w:val="00B7374A"/>
    <w:rsid w:val="00B743AC"/>
    <w:rsid w:val="00B76BE0"/>
    <w:rsid w:val="00B80913"/>
    <w:rsid w:val="00B84C8C"/>
    <w:rsid w:val="00B91A8D"/>
    <w:rsid w:val="00B97014"/>
    <w:rsid w:val="00BA0A23"/>
    <w:rsid w:val="00BA256D"/>
    <w:rsid w:val="00BA34AD"/>
    <w:rsid w:val="00BA4B2A"/>
    <w:rsid w:val="00BA73E6"/>
    <w:rsid w:val="00BA7EA8"/>
    <w:rsid w:val="00BB69C3"/>
    <w:rsid w:val="00BB69FF"/>
    <w:rsid w:val="00BC084E"/>
    <w:rsid w:val="00BC105C"/>
    <w:rsid w:val="00BC3442"/>
    <w:rsid w:val="00BC363A"/>
    <w:rsid w:val="00BD14C8"/>
    <w:rsid w:val="00BD1E14"/>
    <w:rsid w:val="00BD2E12"/>
    <w:rsid w:val="00BD545A"/>
    <w:rsid w:val="00BE5B1D"/>
    <w:rsid w:val="00BF0510"/>
    <w:rsid w:val="00BF0902"/>
    <w:rsid w:val="00BF1C2D"/>
    <w:rsid w:val="00BF2735"/>
    <w:rsid w:val="00BF3883"/>
    <w:rsid w:val="00BF632F"/>
    <w:rsid w:val="00BF6CF9"/>
    <w:rsid w:val="00BF738E"/>
    <w:rsid w:val="00C0402F"/>
    <w:rsid w:val="00C04FF1"/>
    <w:rsid w:val="00C11E12"/>
    <w:rsid w:val="00C13364"/>
    <w:rsid w:val="00C14615"/>
    <w:rsid w:val="00C14CE5"/>
    <w:rsid w:val="00C15242"/>
    <w:rsid w:val="00C16888"/>
    <w:rsid w:val="00C20F10"/>
    <w:rsid w:val="00C2381F"/>
    <w:rsid w:val="00C24D41"/>
    <w:rsid w:val="00C262AC"/>
    <w:rsid w:val="00C2741B"/>
    <w:rsid w:val="00C30BA1"/>
    <w:rsid w:val="00C35EC8"/>
    <w:rsid w:val="00C4065A"/>
    <w:rsid w:val="00C42FF3"/>
    <w:rsid w:val="00C447FD"/>
    <w:rsid w:val="00C44BA2"/>
    <w:rsid w:val="00C464FB"/>
    <w:rsid w:val="00C46B5B"/>
    <w:rsid w:val="00C479EC"/>
    <w:rsid w:val="00C5020A"/>
    <w:rsid w:val="00C5024F"/>
    <w:rsid w:val="00C505DA"/>
    <w:rsid w:val="00C51630"/>
    <w:rsid w:val="00C52F4B"/>
    <w:rsid w:val="00C53754"/>
    <w:rsid w:val="00C6035E"/>
    <w:rsid w:val="00C6127B"/>
    <w:rsid w:val="00C620A7"/>
    <w:rsid w:val="00C6227C"/>
    <w:rsid w:val="00C633FE"/>
    <w:rsid w:val="00C6362B"/>
    <w:rsid w:val="00C639B5"/>
    <w:rsid w:val="00C67E41"/>
    <w:rsid w:val="00C72C99"/>
    <w:rsid w:val="00C74EA3"/>
    <w:rsid w:val="00C76407"/>
    <w:rsid w:val="00C817F3"/>
    <w:rsid w:val="00C822F8"/>
    <w:rsid w:val="00C8251B"/>
    <w:rsid w:val="00C83482"/>
    <w:rsid w:val="00C83A6F"/>
    <w:rsid w:val="00C9154F"/>
    <w:rsid w:val="00C92D6F"/>
    <w:rsid w:val="00C92E0B"/>
    <w:rsid w:val="00C93DEA"/>
    <w:rsid w:val="00C97351"/>
    <w:rsid w:val="00C97D8E"/>
    <w:rsid w:val="00CA04E1"/>
    <w:rsid w:val="00CA2A23"/>
    <w:rsid w:val="00CA548A"/>
    <w:rsid w:val="00CA6AC4"/>
    <w:rsid w:val="00CA752C"/>
    <w:rsid w:val="00CB009F"/>
    <w:rsid w:val="00CB0DEB"/>
    <w:rsid w:val="00CB221F"/>
    <w:rsid w:val="00CB2527"/>
    <w:rsid w:val="00CB3D94"/>
    <w:rsid w:val="00CB5DC5"/>
    <w:rsid w:val="00CB797F"/>
    <w:rsid w:val="00CC0542"/>
    <w:rsid w:val="00CC1D15"/>
    <w:rsid w:val="00CC3524"/>
    <w:rsid w:val="00CC3B13"/>
    <w:rsid w:val="00CC67A5"/>
    <w:rsid w:val="00CD079B"/>
    <w:rsid w:val="00CD3C3C"/>
    <w:rsid w:val="00CD40D2"/>
    <w:rsid w:val="00CE09D9"/>
    <w:rsid w:val="00CE2994"/>
    <w:rsid w:val="00CE528C"/>
    <w:rsid w:val="00CE662A"/>
    <w:rsid w:val="00CF2544"/>
    <w:rsid w:val="00CF3692"/>
    <w:rsid w:val="00CF6BC2"/>
    <w:rsid w:val="00CF73A6"/>
    <w:rsid w:val="00CF7A7B"/>
    <w:rsid w:val="00CF7B61"/>
    <w:rsid w:val="00D030A7"/>
    <w:rsid w:val="00D0486F"/>
    <w:rsid w:val="00D05575"/>
    <w:rsid w:val="00D0794C"/>
    <w:rsid w:val="00D118BD"/>
    <w:rsid w:val="00D1355B"/>
    <w:rsid w:val="00D13C76"/>
    <w:rsid w:val="00D15738"/>
    <w:rsid w:val="00D2157E"/>
    <w:rsid w:val="00D219A6"/>
    <w:rsid w:val="00D22AE7"/>
    <w:rsid w:val="00D2550B"/>
    <w:rsid w:val="00D271FF"/>
    <w:rsid w:val="00D3367E"/>
    <w:rsid w:val="00D33956"/>
    <w:rsid w:val="00D34F1B"/>
    <w:rsid w:val="00D3706A"/>
    <w:rsid w:val="00D41229"/>
    <w:rsid w:val="00D41C6C"/>
    <w:rsid w:val="00D4367A"/>
    <w:rsid w:val="00D4488D"/>
    <w:rsid w:val="00D4757D"/>
    <w:rsid w:val="00D52373"/>
    <w:rsid w:val="00D54F45"/>
    <w:rsid w:val="00D561EB"/>
    <w:rsid w:val="00D57C74"/>
    <w:rsid w:val="00D60FCC"/>
    <w:rsid w:val="00D6243F"/>
    <w:rsid w:val="00D6403A"/>
    <w:rsid w:val="00D65F2B"/>
    <w:rsid w:val="00D666BC"/>
    <w:rsid w:val="00D74C7C"/>
    <w:rsid w:val="00D774C6"/>
    <w:rsid w:val="00D80163"/>
    <w:rsid w:val="00D80A85"/>
    <w:rsid w:val="00D8470E"/>
    <w:rsid w:val="00D84CCB"/>
    <w:rsid w:val="00D84E18"/>
    <w:rsid w:val="00D87D0B"/>
    <w:rsid w:val="00D92558"/>
    <w:rsid w:val="00D95125"/>
    <w:rsid w:val="00D95DCF"/>
    <w:rsid w:val="00DA6A17"/>
    <w:rsid w:val="00DA6F17"/>
    <w:rsid w:val="00DB2470"/>
    <w:rsid w:val="00DB6C4F"/>
    <w:rsid w:val="00DC0513"/>
    <w:rsid w:val="00DC076A"/>
    <w:rsid w:val="00DC20C4"/>
    <w:rsid w:val="00DC7FB4"/>
    <w:rsid w:val="00DD00D9"/>
    <w:rsid w:val="00DD0A46"/>
    <w:rsid w:val="00DD3893"/>
    <w:rsid w:val="00DD44C0"/>
    <w:rsid w:val="00DD79E6"/>
    <w:rsid w:val="00DE5043"/>
    <w:rsid w:val="00DE5B11"/>
    <w:rsid w:val="00DE716D"/>
    <w:rsid w:val="00DE7E94"/>
    <w:rsid w:val="00DF09D0"/>
    <w:rsid w:val="00DF260B"/>
    <w:rsid w:val="00DF37EC"/>
    <w:rsid w:val="00DF3F63"/>
    <w:rsid w:val="00DF44BE"/>
    <w:rsid w:val="00DF64FD"/>
    <w:rsid w:val="00E013CE"/>
    <w:rsid w:val="00E05AF6"/>
    <w:rsid w:val="00E10958"/>
    <w:rsid w:val="00E127AC"/>
    <w:rsid w:val="00E138D8"/>
    <w:rsid w:val="00E15DFF"/>
    <w:rsid w:val="00E16275"/>
    <w:rsid w:val="00E167A7"/>
    <w:rsid w:val="00E16C1C"/>
    <w:rsid w:val="00E17BE1"/>
    <w:rsid w:val="00E22B68"/>
    <w:rsid w:val="00E24EF9"/>
    <w:rsid w:val="00E24FB9"/>
    <w:rsid w:val="00E26CD1"/>
    <w:rsid w:val="00E26F82"/>
    <w:rsid w:val="00E3232D"/>
    <w:rsid w:val="00E32E6A"/>
    <w:rsid w:val="00E354D3"/>
    <w:rsid w:val="00E3574A"/>
    <w:rsid w:val="00E44149"/>
    <w:rsid w:val="00E44D80"/>
    <w:rsid w:val="00E44ECA"/>
    <w:rsid w:val="00E450C8"/>
    <w:rsid w:val="00E459C3"/>
    <w:rsid w:val="00E45DFB"/>
    <w:rsid w:val="00E50D1C"/>
    <w:rsid w:val="00E53A61"/>
    <w:rsid w:val="00E57384"/>
    <w:rsid w:val="00E5755C"/>
    <w:rsid w:val="00E62228"/>
    <w:rsid w:val="00E6578A"/>
    <w:rsid w:val="00E70E24"/>
    <w:rsid w:val="00E7293B"/>
    <w:rsid w:val="00E74109"/>
    <w:rsid w:val="00E77228"/>
    <w:rsid w:val="00E814E3"/>
    <w:rsid w:val="00E83542"/>
    <w:rsid w:val="00E84CA6"/>
    <w:rsid w:val="00E91FE9"/>
    <w:rsid w:val="00E92F79"/>
    <w:rsid w:val="00E9669F"/>
    <w:rsid w:val="00E967DB"/>
    <w:rsid w:val="00E969F8"/>
    <w:rsid w:val="00EA0DE3"/>
    <w:rsid w:val="00EA0E4D"/>
    <w:rsid w:val="00EA490A"/>
    <w:rsid w:val="00EB1E0E"/>
    <w:rsid w:val="00EB6C55"/>
    <w:rsid w:val="00EB7CEA"/>
    <w:rsid w:val="00EC0FB4"/>
    <w:rsid w:val="00EC100A"/>
    <w:rsid w:val="00ED1B17"/>
    <w:rsid w:val="00ED1C66"/>
    <w:rsid w:val="00ED4574"/>
    <w:rsid w:val="00ED57D1"/>
    <w:rsid w:val="00ED722B"/>
    <w:rsid w:val="00EE02D0"/>
    <w:rsid w:val="00EE4BF8"/>
    <w:rsid w:val="00EE67AA"/>
    <w:rsid w:val="00EE69F7"/>
    <w:rsid w:val="00EE739D"/>
    <w:rsid w:val="00EF1262"/>
    <w:rsid w:val="00EF15F7"/>
    <w:rsid w:val="00EF1BE9"/>
    <w:rsid w:val="00EF1FFB"/>
    <w:rsid w:val="00EF30A6"/>
    <w:rsid w:val="00EF3359"/>
    <w:rsid w:val="00EF63BE"/>
    <w:rsid w:val="00EF69B2"/>
    <w:rsid w:val="00F0081E"/>
    <w:rsid w:val="00F02711"/>
    <w:rsid w:val="00F02993"/>
    <w:rsid w:val="00F03A51"/>
    <w:rsid w:val="00F071FE"/>
    <w:rsid w:val="00F07AD3"/>
    <w:rsid w:val="00F10248"/>
    <w:rsid w:val="00F10F95"/>
    <w:rsid w:val="00F11A57"/>
    <w:rsid w:val="00F11CD4"/>
    <w:rsid w:val="00F14F2B"/>
    <w:rsid w:val="00F16516"/>
    <w:rsid w:val="00F172D2"/>
    <w:rsid w:val="00F21588"/>
    <w:rsid w:val="00F242C4"/>
    <w:rsid w:val="00F31932"/>
    <w:rsid w:val="00F31C44"/>
    <w:rsid w:val="00F3327C"/>
    <w:rsid w:val="00F336D9"/>
    <w:rsid w:val="00F3490A"/>
    <w:rsid w:val="00F41F12"/>
    <w:rsid w:val="00F43FA8"/>
    <w:rsid w:val="00F456CB"/>
    <w:rsid w:val="00F45BA3"/>
    <w:rsid w:val="00F46493"/>
    <w:rsid w:val="00F4753F"/>
    <w:rsid w:val="00F500D9"/>
    <w:rsid w:val="00F511C0"/>
    <w:rsid w:val="00F539B6"/>
    <w:rsid w:val="00F56DAA"/>
    <w:rsid w:val="00F63D66"/>
    <w:rsid w:val="00F63ECF"/>
    <w:rsid w:val="00F645FE"/>
    <w:rsid w:val="00F64EDC"/>
    <w:rsid w:val="00F65AC6"/>
    <w:rsid w:val="00F65D3E"/>
    <w:rsid w:val="00F719EC"/>
    <w:rsid w:val="00F74709"/>
    <w:rsid w:val="00F74D36"/>
    <w:rsid w:val="00F7591B"/>
    <w:rsid w:val="00F761B0"/>
    <w:rsid w:val="00F76ECD"/>
    <w:rsid w:val="00F803D8"/>
    <w:rsid w:val="00F807F7"/>
    <w:rsid w:val="00F830FF"/>
    <w:rsid w:val="00F8342B"/>
    <w:rsid w:val="00F8619D"/>
    <w:rsid w:val="00F86BD5"/>
    <w:rsid w:val="00F8733A"/>
    <w:rsid w:val="00F92A2F"/>
    <w:rsid w:val="00F92D2D"/>
    <w:rsid w:val="00F94AF7"/>
    <w:rsid w:val="00F9606B"/>
    <w:rsid w:val="00F96711"/>
    <w:rsid w:val="00FA0534"/>
    <w:rsid w:val="00FA36FF"/>
    <w:rsid w:val="00FA396E"/>
    <w:rsid w:val="00FB0EE5"/>
    <w:rsid w:val="00FB1906"/>
    <w:rsid w:val="00FB3DF4"/>
    <w:rsid w:val="00FB46A1"/>
    <w:rsid w:val="00FB4CBC"/>
    <w:rsid w:val="00FC02F7"/>
    <w:rsid w:val="00FC1D88"/>
    <w:rsid w:val="00FC27BF"/>
    <w:rsid w:val="00FC3024"/>
    <w:rsid w:val="00FC38B2"/>
    <w:rsid w:val="00FC3E3E"/>
    <w:rsid w:val="00FD119D"/>
    <w:rsid w:val="00FD25F9"/>
    <w:rsid w:val="00FD2824"/>
    <w:rsid w:val="00FD48A1"/>
    <w:rsid w:val="00FD6632"/>
    <w:rsid w:val="00FE262A"/>
    <w:rsid w:val="00FE36CF"/>
    <w:rsid w:val="00FE3A0D"/>
    <w:rsid w:val="00FF3AA5"/>
    <w:rsid w:val="00FF4830"/>
    <w:rsid w:val="00FF55A1"/>
    <w:rsid w:val="00FF5C9F"/>
    <w:rsid w:val="00FF6C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oNotEmbedSmartTags/>
  <w:decimalSymbol w:val="."/>
  <w:listSeparator w:val=","/>
  <w14:docId w14:val="03E4AD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AD5"/>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uiPriority w:val="99"/>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qForma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uiPriority w:val="1"/>
    <w:qForma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qForma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qFormat/>
    <w:rsid w:val="00E814E3"/>
  </w:style>
  <w:style w:type="character" w:styleId="CommentReference">
    <w:name w:val="annotation reference"/>
    <w:uiPriority w:val="99"/>
    <w:rsid w:val="00E814E3"/>
    <w:rPr>
      <w:sz w:val="16"/>
      <w:szCs w:val="16"/>
    </w:rPr>
  </w:style>
  <w:style w:type="paragraph" w:styleId="CommentText">
    <w:name w:val="annotation text"/>
    <w:basedOn w:val="Normal"/>
    <w:link w:val="CommentTextChar"/>
    <w:uiPriority w:val="99"/>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uiPriority w:val="39"/>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uiPriority w:val="39"/>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uiPriority w:val="39"/>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uiPriority w:val="39"/>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paragraph" w:customStyle="1" w:styleId="OPCParaBase">
    <w:name w:val="OPCParaBase"/>
    <w:qFormat/>
    <w:rsid w:val="001D404F"/>
    <w:pPr>
      <w:spacing w:line="260" w:lineRule="atLeast"/>
    </w:pPr>
    <w:rPr>
      <w:sz w:val="22"/>
    </w:rPr>
  </w:style>
  <w:style w:type="paragraph" w:customStyle="1" w:styleId="ActHead5">
    <w:name w:val="ActHead 5"/>
    <w:aliases w:val="s"/>
    <w:basedOn w:val="OPCParaBase"/>
    <w:next w:val="subsection"/>
    <w:link w:val="ActHead5Char"/>
    <w:qFormat/>
    <w:rsid w:val="001D404F"/>
    <w:pPr>
      <w:keepNext/>
      <w:keepLines/>
      <w:spacing w:before="280" w:line="240" w:lineRule="auto"/>
      <w:ind w:left="1134" w:hanging="1134"/>
      <w:outlineLvl w:val="4"/>
    </w:pPr>
    <w:rPr>
      <w:b/>
      <w:kern w:val="28"/>
      <w:sz w:val="24"/>
    </w:rPr>
  </w:style>
  <w:style w:type="paragraph" w:customStyle="1" w:styleId="subsection">
    <w:name w:val="subsection"/>
    <w:aliases w:val="ss,Subsection"/>
    <w:basedOn w:val="OPCParaBase"/>
    <w:link w:val="subsectionChar"/>
    <w:rsid w:val="001D404F"/>
    <w:pPr>
      <w:tabs>
        <w:tab w:val="right" w:pos="1021"/>
      </w:tabs>
      <w:spacing w:before="180" w:line="240" w:lineRule="auto"/>
      <w:ind w:left="1134" w:hanging="1134"/>
    </w:pPr>
  </w:style>
  <w:style w:type="paragraph" w:customStyle="1" w:styleId="paragraph">
    <w:name w:val="paragraph"/>
    <w:aliases w:val="a"/>
    <w:basedOn w:val="OPCParaBase"/>
    <w:rsid w:val="001D404F"/>
    <w:pPr>
      <w:tabs>
        <w:tab w:val="right" w:pos="1531"/>
      </w:tabs>
      <w:spacing w:before="40" w:line="240" w:lineRule="auto"/>
      <w:ind w:left="1644" w:hanging="1644"/>
    </w:pPr>
  </w:style>
  <w:style w:type="paragraph" w:styleId="Revision">
    <w:name w:val="Revision"/>
    <w:hidden/>
    <w:uiPriority w:val="99"/>
    <w:semiHidden/>
    <w:rsid w:val="007C3A8F"/>
    <w:rPr>
      <w:sz w:val="24"/>
      <w:szCs w:val="24"/>
    </w:rPr>
  </w:style>
  <w:style w:type="paragraph" w:customStyle="1" w:styleId="ActHead6">
    <w:name w:val="ActHead 6"/>
    <w:aliases w:val="as"/>
    <w:basedOn w:val="OPCParaBase"/>
    <w:next w:val="Normal"/>
    <w:qFormat/>
    <w:rsid w:val="00A96F42"/>
    <w:pPr>
      <w:keepNext/>
      <w:keepLines/>
      <w:spacing w:line="240" w:lineRule="auto"/>
      <w:ind w:left="1134" w:hanging="1134"/>
      <w:outlineLvl w:val="5"/>
    </w:pPr>
    <w:rPr>
      <w:rFonts w:ascii="Arial" w:hAnsi="Arial"/>
      <w:b/>
      <w:kern w:val="28"/>
      <w:sz w:val="32"/>
    </w:rPr>
  </w:style>
  <w:style w:type="paragraph" w:styleId="ListParagraph">
    <w:name w:val="List Paragraph"/>
    <w:basedOn w:val="Normal"/>
    <w:uiPriority w:val="34"/>
    <w:qFormat/>
    <w:rsid w:val="001D716C"/>
    <w:pPr>
      <w:spacing w:before="100" w:beforeAutospacing="1" w:after="100" w:afterAutospacing="1"/>
    </w:pPr>
    <w:rPr>
      <w:rFonts w:eastAsia="Calibri"/>
    </w:rPr>
  </w:style>
  <w:style w:type="paragraph" w:customStyle="1" w:styleId="zdefinition0">
    <w:name w:val="zdefinition"/>
    <w:basedOn w:val="Normal"/>
    <w:rsid w:val="00A56634"/>
    <w:pPr>
      <w:spacing w:before="100" w:beforeAutospacing="1" w:after="100" w:afterAutospacing="1"/>
    </w:pPr>
  </w:style>
  <w:style w:type="paragraph" w:customStyle="1" w:styleId="p10">
    <w:name w:val="p1"/>
    <w:basedOn w:val="Normal"/>
    <w:rsid w:val="00A56634"/>
    <w:pPr>
      <w:spacing w:before="100" w:beforeAutospacing="1" w:after="100" w:afterAutospacing="1"/>
    </w:pPr>
  </w:style>
  <w:style w:type="paragraph" w:customStyle="1" w:styleId="zp10">
    <w:name w:val="zp1"/>
    <w:basedOn w:val="Normal"/>
    <w:rsid w:val="00A56634"/>
    <w:pPr>
      <w:spacing w:before="100" w:beforeAutospacing="1" w:after="100" w:afterAutospacing="1"/>
    </w:pPr>
  </w:style>
  <w:style w:type="paragraph" w:customStyle="1" w:styleId="p20">
    <w:name w:val="p2"/>
    <w:basedOn w:val="Normal"/>
    <w:rsid w:val="00A56634"/>
    <w:pPr>
      <w:spacing w:before="100" w:beforeAutospacing="1" w:after="100" w:afterAutospacing="1"/>
    </w:pPr>
  </w:style>
  <w:style w:type="paragraph" w:customStyle="1" w:styleId="TLPTableBullet">
    <w:name w:val="TLPTableBullet"/>
    <w:aliases w:val="ttb"/>
    <w:basedOn w:val="OPCParaBase"/>
    <w:rsid w:val="00EA490A"/>
    <w:pPr>
      <w:spacing w:line="240" w:lineRule="exact"/>
      <w:ind w:left="284" w:hanging="284"/>
    </w:pPr>
    <w:rPr>
      <w:sz w:val="20"/>
    </w:rPr>
  </w:style>
  <w:style w:type="character" w:customStyle="1" w:styleId="apple-converted-space">
    <w:name w:val="apple-converted-space"/>
    <w:rsid w:val="00925C2F"/>
  </w:style>
  <w:style w:type="paragraph" w:customStyle="1" w:styleId="notetext">
    <w:name w:val="notetext"/>
    <w:basedOn w:val="Normal"/>
    <w:rsid w:val="00925C2F"/>
    <w:pPr>
      <w:spacing w:before="100" w:beforeAutospacing="1" w:after="100" w:afterAutospacing="1"/>
    </w:pPr>
  </w:style>
  <w:style w:type="paragraph" w:customStyle="1" w:styleId="Definition0">
    <w:name w:val="Definition"/>
    <w:aliases w:val="dd"/>
    <w:basedOn w:val="OPCParaBase"/>
    <w:rsid w:val="0072782C"/>
    <w:pPr>
      <w:spacing w:before="180" w:line="240" w:lineRule="auto"/>
      <w:ind w:left="1134"/>
    </w:pPr>
    <w:rPr>
      <w:rFonts w:eastAsia="Times New Roman"/>
    </w:rPr>
  </w:style>
  <w:style w:type="paragraph" w:customStyle="1" w:styleId="paragraphsub">
    <w:name w:val="paragraph(sub)"/>
    <w:aliases w:val="aa"/>
    <w:basedOn w:val="OPCParaBase"/>
    <w:rsid w:val="00E17BE1"/>
    <w:pPr>
      <w:tabs>
        <w:tab w:val="right" w:pos="1985"/>
      </w:tabs>
      <w:spacing w:before="40" w:line="240" w:lineRule="auto"/>
      <w:ind w:left="2098" w:hanging="2098"/>
    </w:pPr>
    <w:rPr>
      <w:rFonts w:eastAsia="Times New Roman"/>
    </w:rPr>
  </w:style>
  <w:style w:type="paragraph" w:customStyle="1" w:styleId="a1s0">
    <w:name w:val="a1s"/>
    <w:basedOn w:val="Normal"/>
    <w:rsid w:val="00EF3359"/>
    <w:pPr>
      <w:spacing w:before="100" w:beforeAutospacing="1" w:after="100" w:afterAutospacing="1"/>
    </w:pPr>
    <w:rPr>
      <w:rFonts w:eastAsia="Times New Roman"/>
    </w:rPr>
  </w:style>
  <w:style w:type="paragraph" w:customStyle="1" w:styleId="a2s0">
    <w:name w:val="a2s"/>
    <w:basedOn w:val="Normal"/>
    <w:rsid w:val="00EF3359"/>
    <w:pPr>
      <w:spacing w:before="100" w:beforeAutospacing="1" w:after="100" w:afterAutospacing="1"/>
    </w:pPr>
    <w:rPr>
      <w:rFonts w:eastAsia="Times New Roman"/>
    </w:rPr>
  </w:style>
  <w:style w:type="paragraph" w:customStyle="1" w:styleId="tabletext0">
    <w:name w:val="tabletext"/>
    <w:basedOn w:val="Normal"/>
    <w:rsid w:val="00EF3359"/>
    <w:pPr>
      <w:spacing w:before="100" w:beforeAutospacing="1" w:after="100" w:afterAutospacing="1"/>
    </w:pPr>
    <w:rPr>
      <w:rFonts w:eastAsia="Times New Roman"/>
    </w:rPr>
  </w:style>
  <w:style w:type="paragraph" w:customStyle="1" w:styleId="tablep1a0">
    <w:name w:val="tablep1a"/>
    <w:basedOn w:val="Normal"/>
    <w:rsid w:val="00EF3359"/>
    <w:pPr>
      <w:spacing w:before="100" w:beforeAutospacing="1" w:after="100" w:afterAutospacing="1"/>
    </w:pPr>
    <w:rPr>
      <w:rFonts w:eastAsia="Times New Roman"/>
    </w:rPr>
  </w:style>
  <w:style w:type="paragraph" w:customStyle="1" w:styleId="tablep2i0">
    <w:name w:val="tablep2i"/>
    <w:basedOn w:val="Normal"/>
    <w:rsid w:val="00EF3359"/>
    <w:pPr>
      <w:spacing w:before="100" w:beforeAutospacing="1" w:after="100" w:afterAutospacing="1"/>
    </w:pPr>
    <w:rPr>
      <w:rFonts w:eastAsia="Times New Roman"/>
    </w:rPr>
  </w:style>
  <w:style w:type="paragraph" w:customStyle="1" w:styleId="notemargin">
    <w:name w:val="note(margin)"/>
    <w:aliases w:val="nm"/>
    <w:basedOn w:val="Normal"/>
    <w:rsid w:val="0080592B"/>
    <w:pPr>
      <w:tabs>
        <w:tab w:val="left" w:pos="709"/>
      </w:tabs>
      <w:spacing w:before="122" w:line="198" w:lineRule="exact"/>
      <w:ind w:left="709" w:hanging="709"/>
    </w:pPr>
    <w:rPr>
      <w:rFonts w:eastAsia="Times New Roman"/>
      <w:sz w:val="18"/>
      <w:szCs w:val="20"/>
    </w:rPr>
  </w:style>
  <w:style w:type="character" w:customStyle="1" w:styleId="subsectionChar">
    <w:name w:val="subsection Char"/>
    <w:aliases w:val="ss Char"/>
    <w:link w:val="subsection"/>
    <w:locked/>
    <w:rsid w:val="004452A2"/>
    <w:rPr>
      <w:sz w:val="22"/>
    </w:rPr>
  </w:style>
  <w:style w:type="character" w:customStyle="1" w:styleId="CommentTextChar">
    <w:name w:val="Comment Text Char"/>
    <w:link w:val="CommentText"/>
    <w:uiPriority w:val="99"/>
    <w:rsid w:val="004452A2"/>
  </w:style>
  <w:style w:type="character" w:customStyle="1" w:styleId="ActHead5Char">
    <w:name w:val="ActHead 5 Char"/>
    <w:aliases w:val="s Char"/>
    <w:link w:val="ActHead5"/>
    <w:rsid w:val="004F1B01"/>
    <w:rPr>
      <w:b/>
      <w:kern w:val="28"/>
      <w:sz w:val="24"/>
    </w:rPr>
  </w:style>
  <w:style w:type="paragraph" w:customStyle="1" w:styleId="ShortT">
    <w:name w:val="ShortT"/>
    <w:basedOn w:val="OPCParaBase"/>
    <w:next w:val="Normal"/>
    <w:qFormat/>
    <w:rsid w:val="00532AAE"/>
    <w:pPr>
      <w:spacing w:line="240" w:lineRule="auto"/>
    </w:pPr>
    <w:rPr>
      <w:rFonts w:eastAsia="Times New Roman"/>
      <w:b/>
      <w:sz w:val="40"/>
    </w:rPr>
  </w:style>
  <w:style w:type="paragraph" w:customStyle="1" w:styleId="SignCoverPageEnd">
    <w:name w:val="SignCoverPageEnd"/>
    <w:basedOn w:val="OPCParaBase"/>
    <w:next w:val="Normal"/>
    <w:rsid w:val="00532AAE"/>
    <w:pPr>
      <w:keepNext/>
      <w:pBdr>
        <w:bottom w:val="single" w:sz="4" w:space="12" w:color="auto"/>
      </w:pBdr>
      <w:tabs>
        <w:tab w:val="left" w:pos="3402"/>
      </w:tabs>
      <w:spacing w:after="240" w:line="300" w:lineRule="atLeast"/>
      <w:ind w:right="397"/>
    </w:pPr>
    <w:rPr>
      <w:rFonts w:eastAsia="Times New Roman"/>
    </w:rPr>
  </w:style>
  <w:style w:type="paragraph" w:customStyle="1" w:styleId="SignCoverPageStart">
    <w:name w:val="SignCoverPageStart"/>
    <w:basedOn w:val="OPCParaBase"/>
    <w:next w:val="Normal"/>
    <w:rsid w:val="00532AAE"/>
    <w:pPr>
      <w:pBdr>
        <w:top w:val="single" w:sz="4" w:space="1" w:color="auto"/>
      </w:pBdr>
      <w:spacing w:before="360"/>
      <w:ind w:right="397"/>
      <w:jc w:val="both"/>
    </w:pPr>
    <w:rPr>
      <w:rFonts w:eastAsia="Times New Roman"/>
    </w:rPr>
  </w:style>
  <w:style w:type="paragraph" w:customStyle="1" w:styleId="Item">
    <w:name w:val="Item"/>
    <w:aliases w:val="i"/>
    <w:basedOn w:val="OPCParaBase"/>
    <w:next w:val="ItemHead"/>
    <w:rsid w:val="007157D5"/>
    <w:pPr>
      <w:keepLines/>
      <w:spacing w:before="80" w:line="240" w:lineRule="auto"/>
      <w:ind w:left="709"/>
    </w:pPr>
    <w:rPr>
      <w:rFonts w:eastAsia="Times New Roman"/>
    </w:rPr>
  </w:style>
  <w:style w:type="paragraph" w:customStyle="1" w:styleId="ItemHead">
    <w:name w:val="ItemHead"/>
    <w:aliases w:val="ih"/>
    <w:basedOn w:val="OPCParaBase"/>
    <w:next w:val="Item"/>
    <w:rsid w:val="007157D5"/>
    <w:pPr>
      <w:keepNext/>
      <w:keepLines/>
      <w:spacing w:before="220" w:line="240" w:lineRule="auto"/>
      <w:ind w:left="709" w:hanging="709"/>
    </w:pPr>
    <w:rPr>
      <w:rFonts w:ascii="Arial" w:eastAsia="Times New Roman" w:hAnsi="Arial"/>
      <w:b/>
      <w:kern w:val="28"/>
      <w:sz w:val="24"/>
    </w:rPr>
  </w:style>
  <w:style w:type="paragraph" w:styleId="TOCHeading">
    <w:name w:val="TOC Heading"/>
    <w:basedOn w:val="Heading1"/>
    <w:next w:val="Normal"/>
    <w:uiPriority w:val="39"/>
    <w:unhideWhenUsed/>
    <w:qFormat/>
    <w:rsid w:val="00F807F7"/>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NoSpacing">
    <w:name w:val="No Spacing"/>
    <w:uiPriority w:val="1"/>
    <w:qFormat/>
    <w:rsid w:val="00F807F7"/>
    <w:rPr>
      <w:sz w:val="24"/>
      <w:szCs w:val="24"/>
    </w:rPr>
  </w:style>
  <w:style w:type="character" w:customStyle="1" w:styleId="FooterChar">
    <w:name w:val="Footer Char"/>
    <w:basedOn w:val="DefaultParagraphFont"/>
    <w:link w:val="Footer"/>
    <w:uiPriority w:val="99"/>
    <w:rsid w:val="00F807F7"/>
    <w:rPr>
      <w:rFonts w:ascii="Arial" w:hAnsi="Arial"/>
      <w:i/>
      <w:sz w:val="18"/>
      <w:szCs w:val="18"/>
    </w:rPr>
  </w:style>
  <w:style w:type="paragraph" w:customStyle="1" w:styleId="subsection2">
    <w:name w:val="subsection2"/>
    <w:aliases w:val="ss2"/>
    <w:basedOn w:val="OPCParaBase"/>
    <w:next w:val="subsection"/>
    <w:rsid w:val="00B02F16"/>
    <w:pPr>
      <w:spacing w:before="40" w:line="240" w:lineRule="auto"/>
      <w:ind w:left="1134"/>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2938">
      <w:bodyDiv w:val="1"/>
      <w:marLeft w:val="0"/>
      <w:marRight w:val="0"/>
      <w:marTop w:val="0"/>
      <w:marBottom w:val="0"/>
      <w:divBdr>
        <w:top w:val="none" w:sz="0" w:space="0" w:color="auto"/>
        <w:left w:val="none" w:sz="0" w:space="0" w:color="auto"/>
        <w:bottom w:val="none" w:sz="0" w:space="0" w:color="auto"/>
        <w:right w:val="none" w:sz="0" w:space="0" w:color="auto"/>
      </w:divBdr>
    </w:div>
    <w:div w:id="115761120">
      <w:bodyDiv w:val="1"/>
      <w:marLeft w:val="0"/>
      <w:marRight w:val="0"/>
      <w:marTop w:val="0"/>
      <w:marBottom w:val="0"/>
      <w:divBdr>
        <w:top w:val="none" w:sz="0" w:space="0" w:color="auto"/>
        <w:left w:val="none" w:sz="0" w:space="0" w:color="auto"/>
        <w:bottom w:val="none" w:sz="0" w:space="0" w:color="auto"/>
        <w:right w:val="none" w:sz="0" w:space="0" w:color="auto"/>
      </w:divBdr>
    </w:div>
    <w:div w:id="277759820">
      <w:bodyDiv w:val="1"/>
      <w:marLeft w:val="0"/>
      <w:marRight w:val="0"/>
      <w:marTop w:val="0"/>
      <w:marBottom w:val="0"/>
      <w:divBdr>
        <w:top w:val="none" w:sz="0" w:space="0" w:color="auto"/>
        <w:left w:val="none" w:sz="0" w:space="0" w:color="auto"/>
        <w:bottom w:val="none" w:sz="0" w:space="0" w:color="auto"/>
        <w:right w:val="none" w:sz="0" w:space="0" w:color="auto"/>
      </w:divBdr>
    </w:div>
    <w:div w:id="315035467">
      <w:bodyDiv w:val="1"/>
      <w:marLeft w:val="0"/>
      <w:marRight w:val="0"/>
      <w:marTop w:val="0"/>
      <w:marBottom w:val="0"/>
      <w:divBdr>
        <w:top w:val="none" w:sz="0" w:space="0" w:color="auto"/>
        <w:left w:val="none" w:sz="0" w:space="0" w:color="auto"/>
        <w:bottom w:val="none" w:sz="0" w:space="0" w:color="auto"/>
        <w:right w:val="none" w:sz="0" w:space="0" w:color="auto"/>
      </w:divBdr>
      <w:divsChild>
        <w:div w:id="1973365730">
          <w:marLeft w:val="0"/>
          <w:marRight w:val="0"/>
          <w:marTop w:val="0"/>
          <w:marBottom w:val="0"/>
          <w:divBdr>
            <w:top w:val="none" w:sz="0" w:space="0" w:color="auto"/>
            <w:left w:val="none" w:sz="0" w:space="0" w:color="auto"/>
            <w:bottom w:val="none" w:sz="0" w:space="0" w:color="auto"/>
            <w:right w:val="none" w:sz="0" w:space="0" w:color="auto"/>
          </w:divBdr>
          <w:divsChild>
            <w:div w:id="699665515">
              <w:marLeft w:val="0"/>
              <w:marRight w:val="0"/>
              <w:marTop w:val="0"/>
              <w:marBottom w:val="0"/>
              <w:divBdr>
                <w:top w:val="none" w:sz="0" w:space="0" w:color="auto"/>
                <w:left w:val="none" w:sz="0" w:space="0" w:color="auto"/>
                <w:bottom w:val="none" w:sz="0" w:space="0" w:color="auto"/>
                <w:right w:val="none" w:sz="0" w:space="0" w:color="auto"/>
              </w:divBdr>
              <w:divsChild>
                <w:div w:id="1801410590">
                  <w:marLeft w:val="0"/>
                  <w:marRight w:val="0"/>
                  <w:marTop w:val="0"/>
                  <w:marBottom w:val="0"/>
                  <w:divBdr>
                    <w:top w:val="none" w:sz="0" w:space="0" w:color="auto"/>
                    <w:left w:val="none" w:sz="0" w:space="0" w:color="auto"/>
                    <w:bottom w:val="none" w:sz="0" w:space="0" w:color="auto"/>
                    <w:right w:val="none" w:sz="0" w:space="0" w:color="auto"/>
                  </w:divBdr>
                  <w:divsChild>
                    <w:div w:id="1034578067">
                      <w:marLeft w:val="0"/>
                      <w:marRight w:val="0"/>
                      <w:marTop w:val="0"/>
                      <w:marBottom w:val="0"/>
                      <w:divBdr>
                        <w:top w:val="none" w:sz="0" w:space="0" w:color="auto"/>
                        <w:left w:val="none" w:sz="0" w:space="0" w:color="auto"/>
                        <w:bottom w:val="none" w:sz="0" w:space="0" w:color="auto"/>
                        <w:right w:val="none" w:sz="0" w:space="0" w:color="auto"/>
                      </w:divBdr>
                      <w:divsChild>
                        <w:div w:id="1096098286">
                          <w:marLeft w:val="0"/>
                          <w:marRight w:val="0"/>
                          <w:marTop w:val="0"/>
                          <w:marBottom w:val="0"/>
                          <w:divBdr>
                            <w:top w:val="single" w:sz="6" w:space="0" w:color="828282"/>
                            <w:left w:val="single" w:sz="6" w:space="0" w:color="828282"/>
                            <w:bottom w:val="single" w:sz="6" w:space="0" w:color="828282"/>
                            <w:right w:val="single" w:sz="6" w:space="0" w:color="828282"/>
                          </w:divBdr>
                          <w:divsChild>
                            <w:div w:id="379208390">
                              <w:marLeft w:val="0"/>
                              <w:marRight w:val="0"/>
                              <w:marTop w:val="0"/>
                              <w:marBottom w:val="0"/>
                              <w:divBdr>
                                <w:top w:val="none" w:sz="0" w:space="0" w:color="auto"/>
                                <w:left w:val="none" w:sz="0" w:space="0" w:color="auto"/>
                                <w:bottom w:val="none" w:sz="0" w:space="0" w:color="auto"/>
                                <w:right w:val="none" w:sz="0" w:space="0" w:color="auto"/>
                              </w:divBdr>
                              <w:divsChild>
                                <w:div w:id="1103259589">
                                  <w:marLeft w:val="0"/>
                                  <w:marRight w:val="0"/>
                                  <w:marTop w:val="0"/>
                                  <w:marBottom w:val="0"/>
                                  <w:divBdr>
                                    <w:top w:val="none" w:sz="0" w:space="0" w:color="auto"/>
                                    <w:left w:val="none" w:sz="0" w:space="0" w:color="auto"/>
                                    <w:bottom w:val="none" w:sz="0" w:space="0" w:color="auto"/>
                                    <w:right w:val="none" w:sz="0" w:space="0" w:color="auto"/>
                                  </w:divBdr>
                                  <w:divsChild>
                                    <w:div w:id="1885215634">
                                      <w:marLeft w:val="0"/>
                                      <w:marRight w:val="0"/>
                                      <w:marTop w:val="0"/>
                                      <w:marBottom w:val="0"/>
                                      <w:divBdr>
                                        <w:top w:val="none" w:sz="0" w:space="0" w:color="auto"/>
                                        <w:left w:val="none" w:sz="0" w:space="0" w:color="auto"/>
                                        <w:bottom w:val="none" w:sz="0" w:space="0" w:color="auto"/>
                                        <w:right w:val="none" w:sz="0" w:space="0" w:color="auto"/>
                                      </w:divBdr>
                                      <w:divsChild>
                                        <w:div w:id="241332688">
                                          <w:marLeft w:val="0"/>
                                          <w:marRight w:val="0"/>
                                          <w:marTop w:val="0"/>
                                          <w:marBottom w:val="0"/>
                                          <w:divBdr>
                                            <w:top w:val="none" w:sz="0" w:space="0" w:color="auto"/>
                                            <w:left w:val="none" w:sz="0" w:space="0" w:color="auto"/>
                                            <w:bottom w:val="none" w:sz="0" w:space="0" w:color="auto"/>
                                            <w:right w:val="none" w:sz="0" w:space="0" w:color="auto"/>
                                          </w:divBdr>
                                          <w:divsChild>
                                            <w:div w:id="613366652">
                                              <w:marLeft w:val="0"/>
                                              <w:marRight w:val="0"/>
                                              <w:marTop w:val="0"/>
                                              <w:marBottom w:val="0"/>
                                              <w:divBdr>
                                                <w:top w:val="none" w:sz="0" w:space="0" w:color="auto"/>
                                                <w:left w:val="none" w:sz="0" w:space="0" w:color="auto"/>
                                                <w:bottom w:val="none" w:sz="0" w:space="0" w:color="auto"/>
                                                <w:right w:val="none" w:sz="0" w:space="0" w:color="auto"/>
                                              </w:divBdr>
                                              <w:divsChild>
                                                <w:div w:id="3709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408923">
      <w:bodyDiv w:val="1"/>
      <w:marLeft w:val="0"/>
      <w:marRight w:val="0"/>
      <w:marTop w:val="0"/>
      <w:marBottom w:val="0"/>
      <w:divBdr>
        <w:top w:val="none" w:sz="0" w:space="0" w:color="auto"/>
        <w:left w:val="none" w:sz="0" w:space="0" w:color="auto"/>
        <w:bottom w:val="none" w:sz="0" w:space="0" w:color="auto"/>
        <w:right w:val="none" w:sz="0" w:space="0" w:color="auto"/>
      </w:divBdr>
    </w:div>
    <w:div w:id="776292810">
      <w:bodyDiv w:val="1"/>
      <w:marLeft w:val="0"/>
      <w:marRight w:val="0"/>
      <w:marTop w:val="0"/>
      <w:marBottom w:val="0"/>
      <w:divBdr>
        <w:top w:val="none" w:sz="0" w:space="0" w:color="auto"/>
        <w:left w:val="none" w:sz="0" w:space="0" w:color="auto"/>
        <w:bottom w:val="none" w:sz="0" w:space="0" w:color="auto"/>
        <w:right w:val="none" w:sz="0" w:space="0" w:color="auto"/>
      </w:divBdr>
    </w:div>
    <w:div w:id="892082076">
      <w:bodyDiv w:val="1"/>
      <w:marLeft w:val="0"/>
      <w:marRight w:val="0"/>
      <w:marTop w:val="0"/>
      <w:marBottom w:val="0"/>
      <w:divBdr>
        <w:top w:val="none" w:sz="0" w:space="0" w:color="auto"/>
        <w:left w:val="none" w:sz="0" w:space="0" w:color="auto"/>
        <w:bottom w:val="none" w:sz="0" w:space="0" w:color="auto"/>
        <w:right w:val="none" w:sz="0" w:space="0" w:color="auto"/>
      </w:divBdr>
    </w:div>
    <w:div w:id="1045980873">
      <w:bodyDiv w:val="1"/>
      <w:marLeft w:val="0"/>
      <w:marRight w:val="0"/>
      <w:marTop w:val="0"/>
      <w:marBottom w:val="0"/>
      <w:divBdr>
        <w:top w:val="none" w:sz="0" w:space="0" w:color="auto"/>
        <w:left w:val="none" w:sz="0" w:space="0" w:color="auto"/>
        <w:bottom w:val="none" w:sz="0" w:space="0" w:color="auto"/>
        <w:right w:val="none" w:sz="0" w:space="0" w:color="auto"/>
      </w:divBdr>
    </w:div>
    <w:div w:id="1254973764">
      <w:bodyDiv w:val="1"/>
      <w:marLeft w:val="0"/>
      <w:marRight w:val="0"/>
      <w:marTop w:val="0"/>
      <w:marBottom w:val="0"/>
      <w:divBdr>
        <w:top w:val="none" w:sz="0" w:space="0" w:color="auto"/>
        <w:left w:val="none" w:sz="0" w:space="0" w:color="auto"/>
        <w:bottom w:val="none" w:sz="0" w:space="0" w:color="auto"/>
        <w:right w:val="none" w:sz="0" w:space="0" w:color="auto"/>
      </w:divBdr>
      <w:divsChild>
        <w:div w:id="546260709">
          <w:marLeft w:val="0"/>
          <w:marRight w:val="0"/>
          <w:marTop w:val="0"/>
          <w:marBottom w:val="0"/>
          <w:divBdr>
            <w:top w:val="none" w:sz="0" w:space="0" w:color="auto"/>
            <w:left w:val="none" w:sz="0" w:space="0" w:color="auto"/>
            <w:bottom w:val="none" w:sz="0" w:space="0" w:color="auto"/>
            <w:right w:val="none" w:sz="0" w:space="0" w:color="auto"/>
          </w:divBdr>
          <w:divsChild>
            <w:div w:id="1925338729">
              <w:marLeft w:val="0"/>
              <w:marRight w:val="0"/>
              <w:marTop w:val="0"/>
              <w:marBottom w:val="0"/>
              <w:divBdr>
                <w:top w:val="none" w:sz="0" w:space="0" w:color="auto"/>
                <w:left w:val="none" w:sz="0" w:space="0" w:color="auto"/>
                <w:bottom w:val="none" w:sz="0" w:space="0" w:color="auto"/>
                <w:right w:val="none" w:sz="0" w:space="0" w:color="auto"/>
              </w:divBdr>
              <w:divsChild>
                <w:div w:id="1787113351">
                  <w:marLeft w:val="0"/>
                  <w:marRight w:val="0"/>
                  <w:marTop w:val="0"/>
                  <w:marBottom w:val="0"/>
                  <w:divBdr>
                    <w:top w:val="none" w:sz="0" w:space="0" w:color="auto"/>
                    <w:left w:val="none" w:sz="0" w:space="0" w:color="auto"/>
                    <w:bottom w:val="none" w:sz="0" w:space="0" w:color="auto"/>
                    <w:right w:val="none" w:sz="0" w:space="0" w:color="auto"/>
                  </w:divBdr>
                  <w:divsChild>
                    <w:div w:id="1210414301">
                      <w:marLeft w:val="0"/>
                      <w:marRight w:val="0"/>
                      <w:marTop w:val="0"/>
                      <w:marBottom w:val="0"/>
                      <w:divBdr>
                        <w:top w:val="none" w:sz="0" w:space="0" w:color="auto"/>
                        <w:left w:val="none" w:sz="0" w:space="0" w:color="auto"/>
                        <w:bottom w:val="none" w:sz="0" w:space="0" w:color="auto"/>
                        <w:right w:val="none" w:sz="0" w:space="0" w:color="auto"/>
                      </w:divBdr>
                      <w:divsChild>
                        <w:div w:id="1547177797">
                          <w:marLeft w:val="0"/>
                          <w:marRight w:val="0"/>
                          <w:marTop w:val="0"/>
                          <w:marBottom w:val="0"/>
                          <w:divBdr>
                            <w:top w:val="none" w:sz="0" w:space="0" w:color="auto"/>
                            <w:left w:val="none" w:sz="0" w:space="0" w:color="auto"/>
                            <w:bottom w:val="none" w:sz="0" w:space="0" w:color="auto"/>
                            <w:right w:val="none" w:sz="0" w:space="0" w:color="auto"/>
                          </w:divBdr>
                          <w:divsChild>
                            <w:div w:id="291135173">
                              <w:marLeft w:val="0"/>
                              <w:marRight w:val="0"/>
                              <w:marTop w:val="0"/>
                              <w:marBottom w:val="0"/>
                              <w:divBdr>
                                <w:top w:val="none" w:sz="0" w:space="0" w:color="auto"/>
                                <w:left w:val="none" w:sz="0" w:space="0" w:color="auto"/>
                                <w:bottom w:val="none" w:sz="0" w:space="0" w:color="auto"/>
                                <w:right w:val="none" w:sz="0" w:space="0" w:color="auto"/>
                              </w:divBdr>
                              <w:divsChild>
                                <w:div w:id="70976356">
                                  <w:marLeft w:val="0"/>
                                  <w:marRight w:val="0"/>
                                  <w:marTop w:val="0"/>
                                  <w:marBottom w:val="0"/>
                                  <w:divBdr>
                                    <w:top w:val="none" w:sz="0" w:space="0" w:color="auto"/>
                                    <w:left w:val="none" w:sz="0" w:space="0" w:color="auto"/>
                                    <w:bottom w:val="none" w:sz="0" w:space="0" w:color="auto"/>
                                    <w:right w:val="none" w:sz="0" w:space="0" w:color="auto"/>
                                  </w:divBdr>
                                  <w:divsChild>
                                    <w:div w:id="1780949218">
                                      <w:marLeft w:val="0"/>
                                      <w:marRight w:val="0"/>
                                      <w:marTop w:val="0"/>
                                      <w:marBottom w:val="0"/>
                                      <w:divBdr>
                                        <w:top w:val="none" w:sz="0" w:space="0" w:color="auto"/>
                                        <w:left w:val="none" w:sz="0" w:space="0" w:color="auto"/>
                                        <w:bottom w:val="none" w:sz="0" w:space="0" w:color="auto"/>
                                        <w:right w:val="none" w:sz="0" w:space="0" w:color="auto"/>
                                      </w:divBdr>
                                      <w:divsChild>
                                        <w:div w:id="1523739011">
                                          <w:marLeft w:val="0"/>
                                          <w:marRight w:val="0"/>
                                          <w:marTop w:val="0"/>
                                          <w:marBottom w:val="0"/>
                                          <w:divBdr>
                                            <w:top w:val="none" w:sz="0" w:space="0" w:color="auto"/>
                                            <w:left w:val="none" w:sz="0" w:space="0" w:color="auto"/>
                                            <w:bottom w:val="none" w:sz="0" w:space="0" w:color="auto"/>
                                            <w:right w:val="none" w:sz="0" w:space="0" w:color="auto"/>
                                          </w:divBdr>
                                          <w:divsChild>
                                            <w:div w:id="2142458401">
                                              <w:marLeft w:val="0"/>
                                              <w:marRight w:val="0"/>
                                              <w:marTop w:val="0"/>
                                              <w:marBottom w:val="0"/>
                                              <w:divBdr>
                                                <w:top w:val="none" w:sz="0" w:space="0" w:color="auto"/>
                                                <w:left w:val="none" w:sz="0" w:space="0" w:color="auto"/>
                                                <w:bottom w:val="none" w:sz="0" w:space="0" w:color="auto"/>
                                                <w:right w:val="none" w:sz="0" w:space="0" w:color="auto"/>
                                              </w:divBdr>
                                              <w:divsChild>
                                                <w:div w:id="1343900697">
                                                  <w:marLeft w:val="0"/>
                                                  <w:marRight w:val="0"/>
                                                  <w:marTop w:val="0"/>
                                                  <w:marBottom w:val="0"/>
                                                  <w:divBdr>
                                                    <w:top w:val="none" w:sz="0" w:space="0" w:color="auto"/>
                                                    <w:left w:val="none" w:sz="0" w:space="0" w:color="auto"/>
                                                    <w:bottom w:val="none" w:sz="0" w:space="0" w:color="auto"/>
                                                    <w:right w:val="none" w:sz="0" w:space="0" w:color="auto"/>
                                                  </w:divBdr>
                                                  <w:divsChild>
                                                    <w:div w:id="316419107">
                                                      <w:marLeft w:val="0"/>
                                                      <w:marRight w:val="0"/>
                                                      <w:marTop w:val="0"/>
                                                      <w:marBottom w:val="0"/>
                                                      <w:divBdr>
                                                        <w:top w:val="none" w:sz="0" w:space="0" w:color="auto"/>
                                                        <w:left w:val="none" w:sz="0" w:space="0" w:color="auto"/>
                                                        <w:bottom w:val="none" w:sz="0" w:space="0" w:color="auto"/>
                                                        <w:right w:val="none" w:sz="0" w:space="0" w:color="auto"/>
                                                      </w:divBdr>
                                                      <w:divsChild>
                                                        <w:div w:id="47094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8004720">
      <w:bodyDiv w:val="1"/>
      <w:marLeft w:val="0"/>
      <w:marRight w:val="0"/>
      <w:marTop w:val="0"/>
      <w:marBottom w:val="0"/>
      <w:divBdr>
        <w:top w:val="none" w:sz="0" w:space="0" w:color="auto"/>
        <w:left w:val="none" w:sz="0" w:space="0" w:color="auto"/>
        <w:bottom w:val="none" w:sz="0" w:space="0" w:color="auto"/>
        <w:right w:val="none" w:sz="0" w:space="0" w:color="auto"/>
      </w:divBdr>
    </w:div>
    <w:div w:id="1941600672">
      <w:bodyDiv w:val="1"/>
      <w:marLeft w:val="0"/>
      <w:marRight w:val="0"/>
      <w:marTop w:val="0"/>
      <w:marBottom w:val="0"/>
      <w:divBdr>
        <w:top w:val="none" w:sz="0" w:space="0" w:color="auto"/>
        <w:left w:val="none" w:sz="0" w:space="0" w:color="auto"/>
        <w:bottom w:val="none" w:sz="0" w:space="0" w:color="auto"/>
        <w:right w:val="none" w:sz="0" w:space="0" w:color="auto"/>
      </w:divBdr>
    </w:div>
    <w:div w:id="2031448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F6458-D800-4F69-9E7F-739E7F098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4723</Words>
  <Characters>24280</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Health Insurance (Allied Health Services) Amendment (Psychological Telehealth Services) Determination 2017</vt:lpstr>
    </vt:vector>
  </TitlesOfParts>
  <LinksUpToDate>false</LinksUpToDate>
  <CharactersWithSpaces>28946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(Allied Health Services) Amendment (Psychological Telehealth Services) Determination 2017</dc:title>
  <dc:subject/>
  <dc:creator/>
  <cp:keywords/>
  <cp:lastModifiedBy/>
  <cp:revision>1</cp:revision>
  <cp:lastPrinted>2008-03-06T21:58:00Z</cp:lastPrinted>
  <dcterms:created xsi:type="dcterms:W3CDTF">2019-10-09T03:58:00Z</dcterms:created>
  <dcterms:modified xsi:type="dcterms:W3CDTF">2019-10-09T03:58:00Z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29859267</vt:lpwstr>
  </property>
</Properties>
</file>