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300DA" w:rsidRDefault="00DA186E" w:rsidP="00B05CF4">
      <w:pPr>
        <w:rPr>
          <w:sz w:val="28"/>
        </w:rPr>
      </w:pPr>
      <w:r w:rsidRPr="00B300DA">
        <w:rPr>
          <w:noProof/>
          <w:lang w:eastAsia="en-AU"/>
        </w:rPr>
        <w:drawing>
          <wp:inline distT="0" distB="0" distL="0" distR="0" wp14:anchorId="79684EF8" wp14:editId="31AA782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B300DA" w:rsidRDefault="00715914" w:rsidP="00715914">
      <w:pPr>
        <w:rPr>
          <w:sz w:val="19"/>
        </w:rPr>
      </w:pPr>
    </w:p>
    <w:p w:rsidR="00715914" w:rsidRPr="00B300DA" w:rsidRDefault="008F1455" w:rsidP="00715914">
      <w:pPr>
        <w:pStyle w:val="ShortT"/>
      </w:pPr>
      <w:r w:rsidRPr="00B300DA">
        <w:t>Civil Aviation (Carriers’ Liability) Regulations</w:t>
      </w:r>
      <w:r w:rsidR="00B300DA" w:rsidRPr="00B300DA">
        <w:t> </w:t>
      </w:r>
      <w:r w:rsidRPr="00B300DA">
        <w:t>2019</w:t>
      </w:r>
    </w:p>
    <w:p w:rsidR="003E4224" w:rsidRPr="00B300DA" w:rsidRDefault="003E4224" w:rsidP="00535DC5">
      <w:pPr>
        <w:pStyle w:val="SignCoverPageStart"/>
        <w:spacing w:before="240"/>
        <w:rPr>
          <w:szCs w:val="22"/>
        </w:rPr>
      </w:pPr>
      <w:r w:rsidRPr="00B300DA">
        <w:rPr>
          <w:szCs w:val="22"/>
        </w:rPr>
        <w:t>I, General the Honourable David Hurley AC DSC (Retd), Governor</w:t>
      </w:r>
      <w:r w:rsidR="00B300DA">
        <w:rPr>
          <w:szCs w:val="22"/>
        </w:rPr>
        <w:noBreakHyphen/>
      </w:r>
      <w:r w:rsidRPr="00B300DA">
        <w:rPr>
          <w:szCs w:val="22"/>
        </w:rPr>
        <w:t>General of the Commonwealth of Australia, acting with the advice of the Federal Executive Council, make the following regulations.</w:t>
      </w:r>
    </w:p>
    <w:p w:rsidR="003E4224" w:rsidRPr="00B300DA" w:rsidRDefault="003E4224" w:rsidP="00535DC5">
      <w:pPr>
        <w:keepNext/>
        <w:spacing w:before="720" w:line="240" w:lineRule="atLeast"/>
        <w:ind w:right="397"/>
        <w:jc w:val="both"/>
        <w:rPr>
          <w:szCs w:val="22"/>
        </w:rPr>
      </w:pPr>
      <w:r w:rsidRPr="00B300DA">
        <w:rPr>
          <w:szCs w:val="22"/>
        </w:rPr>
        <w:t xml:space="preserve">Dated </w:t>
      </w:r>
      <w:r w:rsidRPr="00B300DA">
        <w:rPr>
          <w:szCs w:val="22"/>
        </w:rPr>
        <w:fldChar w:fldCharType="begin"/>
      </w:r>
      <w:r w:rsidRPr="00B300DA">
        <w:rPr>
          <w:szCs w:val="22"/>
        </w:rPr>
        <w:instrText xml:space="preserve"> DOCPROPERTY  DateMade </w:instrText>
      </w:r>
      <w:r w:rsidRPr="00B300DA">
        <w:rPr>
          <w:szCs w:val="22"/>
        </w:rPr>
        <w:fldChar w:fldCharType="separate"/>
      </w:r>
      <w:r w:rsidR="005B3560">
        <w:rPr>
          <w:szCs w:val="22"/>
        </w:rPr>
        <w:t>05 September 2019</w:t>
      </w:r>
      <w:r w:rsidRPr="00B300DA">
        <w:rPr>
          <w:szCs w:val="22"/>
        </w:rPr>
        <w:fldChar w:fldCharType="end"/>
      </w:r>
    </w:p>
    <w:p w:rsidR="003E4224" w:rsidRPr="00B300DA" w:rsidRDefault="003E4224" w:rsidP="00535DC5">
      <w:pPr>
        <w:keepNext/>
        <w:tabs>
          <w:tab w:val="left" w:pos="3402"/>
        </w:tabs>
        <w:spacing w:before="1080" w:line="300" w:lineRule="atLeast"/>
        <w:ind w:left="397" w:right="397"/>
        <w:jc w:val="right"/>
        <w:rPr>
          <w:szCs w:val="22"/>
        </w:rPr>
      </w:pPr>
      <w:r w:rsidRPr="00B300DA">
        <w:rPr>
          <w:szCs w:val="22"/>
        </w:rPr>
        <w:t>David Hurley</w:t>
      </w:r>
    </w:p>
    <w:p w:rsidR="003E4224" w:rsidRPr="00B300DA" w:rsidRDefault="003E4224" w:rsidP="00535DC5">
      <w:pPr>
        <w:keepNext/>
        <w:tabs>
          <w:tab w:val="left" w:pos="3402"/>
        </w:tabs>
        <w:spacing w:line="300" w:lineRule="atLeast"/>
        <w:ind w:left="397" w:right="397"/>
        <w:jc w:val="right"/>
        <w:rPr>
          <w:szCs w:val="22"/>
        </w:rPr>
      </w:pPr>
      <w:r w:rsidRPr="00B300DA">
        <w:rPr>
          <w:szCs w:val="22"/>
        </w:rPr>
        <w:t>Governor</w:t>
      </w:r>
      <w:r w:rsidR="00B300DA">
        <w:rPr>
          <w:szCs w:val="22"/>
        </w:rPr>
        <w:noBreakHyphen/>
      </w:r>
      <w:r w:rsidRPr="00B300DA">
        <w:rPr>
          <w:szCs w:val="22"/>
        </w:rPr>
        <w:t>General</w:t>
      </w:r>
    </w:p>
    <w:p w:rsidR="003E4224" w:rsidRPr="00B300DA" w:rsidRDefault="003E4224" w:rsidP="00535DC5">
      <w:pPr>
        <w:keepNext/>
        <w:tabs>
          <w:tab w:val="left" w:pos="3402"/>
        </w:tabs>
        <w:spacing w:before="840" w:after="1080" w:line="300" w:lineRule="atLeast"/>
        <w:ind w:right="397"/>
        <w:rPr>
          <w:szCs w:val="22"/>
        </w:rPr>
      </w:pPr>
      <w:r w:rsidRPr="00B300DA">
        <w:rPr>
          <w:szCs w:val="22"/>
        </w:rPr>
        <w:t>By His Excellency’s Command</w:t>
      </w:r>
    </w:p>
    <w:p w:rsidR="003E4224" w:rsidRPr="00B300DA" w:rsidRDefault="003E4224" w:rsidP="00535DC5">
      <w:pPr>
        <w:keepNext/>
        <w:tabs>
          <w:tab w:val="left" w:pos="3402"/>
        </w:tabs>
        <w:spacing w:before="480" w:line="300" w:lineRule="atLeast"/>
        <w:ind w:right="397"/>
        <w:rPr>
          <w:szCs w:val="22"/>
        </w:rPr>
      </w:pPr>
      <w:r w:rsidRPr="00B300DA">
        <w:rPr>
          <w:szCs w:val="22"/>
        </w:rPr>
        <w:t>Michael McCormack</w:t>
      </w:r>
    </w:p>
    <w:p w:rsidR="003E4224" w:rsidRPr="00B300DA" w:rsidRDefault="003E4224" w:rsidP="00535DC5">
      <w:pPr>
        <w:pStyle w:val="SignCoverPageEnd"/>
        <w:rPr>
          <w:szCs w:val="22"/>
        </w:rPr>
      </w:pPr>
      <w:r w:rsidRPr="00B300DA">
        <w:rPr>
          <w:szCs w:val="22"/>
        </w:rPr>
        <w:t>Deputy Prime Minister and Minister for Infrastructure, Transport and Regional Development</w:t>
      </w:r>
    </w:p>
    <w:p w:rsidR="003E4224" w:rsidRPr="00B300DA" w:rsidRDefault="003E4224" w:rsidP="00535DC5"/>
    <w:p w:rsidR="003E4224" w:rsidRPr="00B300DA" w:rsidRDefault="003E4224" w:rsidP="00535DC5"/>
    <w:p w:rsidR="003E4224" w:rsidRPr="00B300DA" w:rsidRDefault="003E4224" w:rsidP="00535DC5"/>
    <w:p w:rsidR="003E4224" w:rsidRPr="00B300DA" w:rsidRDefault="003E4224" w:rsidP="003E4224"/>
    <w:p w:rsidR="00715914" w:rsidRPr="00B300DA" w:rsidRDefault="00715914" w:rsidP="00715914">
      <w:pPr>
        <w:pStyle w:val="Header"/>
        <w:tabs>
          <w:tab w:val="clear" w:pos="4150"/>
          <w:tab w:val="clear" w:pos="8307"/>
        </w:tabs>
      </w:pPr>
      <w:r w:rsidRPr="00B300DA">
        <w:rPr>
          <w:rStyle w:val="CharChapNo"/>
        </w:rPr>
        <w:t xml:space="preserve"> </w:t>
      </w:r>
      <w:r w:rsidRPr="00B300DA">
        <w:rPr>
          <w:rStyle w:val="CharChapText"/>
        </w:rPr>
        <w:t xml:space="preserve"> </w:t>
      </w:r>
    </w:p>
    <w:p w:rsidR="00715914" w:rsidRPr="00B300DA" w:rsidRDefault="00715914" w:rsidP="00715914">
      <w:pPr>
        <w:pStyle w:val="Header"/>
        <w:tabs>
          <w:tab w:val="clear" w:pos="4150"/>
          <w:tab w:val="clear" w:pos="8307"/>
        </w:tabs>
      </w:pPr>
      <w:r w:rsidRPr="00B300DA">
        <w:rPr>
          <w:rStyle w:val="CharPartNo"/>
        </w:rPr>
        <w:t xml:space="preserve"> </w:t>
      </w:r>
      <w:r w:rsidRPr="00B300DA">
        <w:rPr>
          <w:rStyle w:val="CharPartText"/>
        </w:rPr>
        <w:t xml:space="preserve"> </w:t>
      </w:r>
    </w:p>
    <w:p w:rsidR="00715914" w:rsidRPr="00B300DA" w:rsidRDefault="00715914" w:rsidP="00715914">
      <w:pPr>
        <w:pStyle w:val="Header"/>
        <w:tabs>
          <w:tab w:val="clear" w:pos="4150"/>
          <w:tab w:val="clear" w:pos="8307"/>
        </w:tabs>
      </w:pPr>
      <w:r w:rsidRPr="00B300DA">
        <w:rPr>
          <w:rStyle w:val="CharDivNo"/>
        </w:rPr>
        <w:t xml:space="preserve"> </w:t>
      </w:r>
      <w:r w:rsidRPr="00B300DA">
        <w:rPr>
          <w:rStyle w:val="CharDivText"/>
        </w:rPr>
        <w:t xml:space="preserve"> </w:t>
      </w:r>
    </w:p>
    <w:p w:rsidR="00715914" w:rsidRPr="00B300DA" w:rsidRDefault="00715914" w:rsidP="00715914">
      <w:pPr>
        <w:sectPr w:rsidR="00715914" w:rsidRPr="00B300DA" w:rsidSect="00291CB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B300DA" w:rsidRDefault="00715914" w:rsidP="00662524">
      <w:pPr>
        <w:rPr>
          <w:sz w:val="36"/>
        </w:rPr>
      </w:pPr>
      <w:r w:rsidRPr="00B300DA">
        <w:rPr>
          <w:sz w:val="36"/>
        </w:rPr>
        <w:lastRenderedPageBreak/>
        <w:t>Contents</w:t>
      </w:r>
    </w:p>
    <w:p w:rsidR="00922466" w:rsidRPr="00B300DA" w:rsidRDefault="00922466">
      <w:pPr>
        <w:pStyle w:val="TOC2"/>
        <w:rPr>
          <w:rFonts w:asciiTheme="minorHAnsi" w:eastAsiaTheme="minorEastAsia" w:hAnsiTheme="minorHAnsi" w:cstheme="minorBidi"/>
          <w:b w:val="0"/>
          <w:noProof/>
          <w:kern w:val="0"/>
          <w:sz w:val="22"/>
          <w:szCs w:val="22"/>
        </w:rPr>
      </w:pPr>
      <w:r w:rsidRPr="00B300DA">
        <w:fldChar w:fldCharType="begin"/>
      </w:r>
      <w:r w:rsidRPr="00B300DA">
        <w:instrText xml:space="preserve"> TOC \o "1-9" </w:instrText>
      </w:r>
      <w:r w:rsidRPr="00B300DA">
        <w:fldChar w:fldCharType="separate"/>
      </w:r>
      <w:r w:rsidRPr="00B300DA">
        <w:rPr>
          <w:noProof/>
        </w:rPr>
        <w:t>Part</w:t>
      </w:r>
      <w:r w:rsidR="00B300DA" w:rsidRPr="00B300DA">
        <w:rPr>
          <w:noProof/>
        </w:rPr>
        <w:t> </w:t>
      </w:r>
      <w:r w:rsidRPr="00B300DA">
        <w:rPr>
          <w:noProof/>
        </w:rPr>
        <w:t>1—Preliminary</w:t>
      </w:r>
      <w:r w:rsidRPr="00B300DA">
        <w:rPr>
          <w:b w:val="0"/>
          <w:noProof/>
          <w:sz w:val="18"/>
        </w:rPr>
        <w:tab/>
      </w:r>
      <w:r w:rsidRPr="00B300DA">
        <w:rPr>
          <w:b w:val="0"/>
          <w:noProof/>
          <w:sz w:val="18"/>
        </w:rPr>
        <w:fldChar w:fldCharType="begin"/>
      </w:r>
      <w:r w:rsidRPr="00B300DA">
        <w:rPr>
          <w:b w:val="0"/>
          <w:noProof/>
          <w:sz w:val="18"/>
        </w:rPr>
        <w:instrText xml:space="preserve"> PAGEREF _Toc17119503 \h </w:instrText>
      </w:r>
      <w:r w:rsidRPr="00B300DA">
        <w:rPr>
          <w:b w:val="0"/>
          <w:noProof/>
          <w:sz w:val="18"/>
        </w:rPr>
      </w:r>
      <w:r w:rsidRPr="00B300DA">
        <w:rPr>
          <w:b w:val="0"/>
          <w:noProof/>
          <w:sz w:val="18"/>
        </w:rPr>
        <w:fldChar w:fldCharType="separate"/>
      </w:r>
      <w:r w:rsidR="005B3560">
        <w:rPr>
          <w:b w:val="0"/>
          <w:noProof/>
          <w:sz w:val="18"/>
        </w:rPr>
        <w:t>1</w:t>
      </w:r>
      <w:r w:rsidRPr="00B300DA">
        <w:rPr>
          <w:b w:val="0"/>
          <w:noProof/>
          <w:sz w:val="18"/>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w:t>
      </w:r>
      <w:r w:rsidRPr="00B300DA">
        <w:rPr>
          <w:noProof/>
        </w:rPr>
        <w:tab/>
        <w:t>Name</w:t>
      </w:r>
      <w:r w:rsidRPr="00B300DA">
        <w:rPr>
          <w:noProof/>
        </w:rPr>
        <w:tab/>
      </w:r>
      <w:r w:rsidRPr="00B300DA">
        <w:rPr>
          <w:noProof/>
        </w:rPr>
        <w:fldChar w:fldCharType="begin"/>
      </w:r>
      <w:r w:rsidRPr="00B300DA">
        <w:rPr>
          <w:noProof/>
        </w:rPr>
        <w:instrText xml:space="preserve"> PAGEREF _Toc17119504 \h </w:instrText>
      </w:r>
      <w:r w:rsidRPr="00B300DA">
        <w:rPr>
          <w:noProof/>
        </w:rPr>
      </w:r>
      <w:r w:rsidRPr="00B300DA">
        <w:rPr>
          <w:noProof/>
        </w:rPr>
        <w:fldChar w:fldCharType="separate"/>
      </w:r>
      <w:r w:rsidR="005B3560">
        <w:rPr>
          <w:noProof/>
        </w:rPr>
        <w:t>1</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2</w:t>
      </w:r>
      <w:r w:rsidRPr="00B300DA">
        <w:rPr>
          <w:noProof/>
        </w:rPr>
        <w:tab/>
        <w:t>Commencement</w:t>
      </w:r>
      <w:r w:rsidRPr="00B300DA">
        <w:rPr>
          <w:noProof/>
        </w:rPr>
        <w:tab/>
      </w:r>
      <w:r w:rsidRPr="00B300DA">
        <w:rPr>
          <w:noProof/>
        </w:rPr>
        <w:fldChar w:fldCharType="begin"/>
      </w:r>
      <w:r w:rsidRPr="00B300DA">
        <w:rPr>
          <w:noProof/>
        </w:rPr>
        <w:instrText xml:space="preserve"> PAGEREF _Toc17119505 \h </w:instrText>
      </w:r>
      <w:r w:rsidRPr="00B300DA">
        <w:rPr>
          <w:noProof/>
        </w:rPr>
      </w:r>
      <w:r w:rsidRPr="00B300DA">
        <w:rPr>
          <w:noProof/>
        </w:rPr>
        <w:fldChar w:fldCharType="separate"/>
      </w:r>
      <w:r w:rsidR="005B3560">
        <w:rPr>
          <w:noProof/>
        </w:rPr>
        <w:t>1</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3</w:t>
      </w:r>
      <w:r w:rsidRPr="00B300DA">
        <w:rPr>
          <w:noProof/>
        </w:rPr>
        <w:tab/>
        <w:t>Authority</w:t>
      </w:r>
      <w:r w:rsidRPr="00B300DA">
        <w:rPr>
          <w:noProof/>
        </w:rPr>
        <w:tab/>
      </w:r>
      <w:r w:rsidRPr="00B300DA">
        <w:rPr>
          <w:noProof/>
        </w:rPr>
        <w:fldChar w:fldCharType="begin"/>
      </w:r>
      <w:r w:rsidRPr="00B300DA">
        <w:rPr>
          <w:noProof/>
        </w:rPr>
        <w:instrText xml:space="preserve"> PAGEREF _Toc17119506 \h </w:instrText>
      </w:r>
      <w:r w:rsidRPr="00B300DA">
        <w:rPr>
          <w:noProof/>
        </w:rPr>
      </w:r>
      <w:r w:rsidRPr="00B300DA">
        <w:rPr>
          <w:noProof/>
        </w:rPr>
        <w:fldChar w:fldCharType="separate"/>
      </w:r>
      <w:r w:rsidR="005B3560">
        <w:rPr>
          <w:noProof/>
        </w:rPr>
        <w:t>1</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4</w:t>
      </w:r>
      <w:r w:rsidRPr="00B300DA">
        <w:rPr>
          <w:noProof/>
        </w:rPr>
        <w:tab/>
        <w:t>Schedules</w:t>
      </w:r>
      <w:r w:rsidRPr="00B300DA">
        <w:rPr>
          <w:noProof/>
        </w:rPr>
        <w:tab/>
      </w:r>
      <w:r w:rsidRPr="00B300DA">
        <w:rPr>
          <w:noProof/>
        </w:rPr>
        <w:fldChar w:fldCharType="begin"/>
      </w:r>
      <w:r w:rsidRPr="00B300DA">
        <w:rPr>
          <w:noProof/>
        </w:rPr>
        <w:instrText xml:space="preserve"> PAGEREF _Toc17119507 \h </w:instrText>
      </w:r>
      <w:r w:rsidRPr="00B300DA">
        <w:rPr>
          <w:noProof/>
        </w:rPr>
      </w:r>
      <w:r w:rsidRPr="00B300DA">
        <w:rPr>
          <w:noProof/>
        </w:rPr>
        <w:fldChar w:fldCharType="separate"/>
      </w:r>
      <w:r w:rsidR="005B3560">
        <w:rPr>
          <w:noProof/>
        </w:rPr>
        <w:t>1</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5</w:t>
      </w:r>
      <w:r w:rsidRPr="00B300DA">
        <w:rPr>
          <w:noProof/>
        </w:rPr>
        <w:tab/>
        <w:t>Definitions</w:t>
      </w:r>
      <w:r w:rsidRPr="00B300DA">
        <w:rPr>
          <w:noProof/>
        </w:rPr>
        <w:tab/>
      </w:r>
      <w:r w:rsidRPr="00B300DA">
        <w:rPr>
          <w:noProof/>
        </w:rPr>
        <w:fldChar w:fldCharType="begin"/>
      </w:r>
      <w:r w:rsidRPr="00B300DA">
        <w:rPr>
          <w:noProof/>
        </w:rPr>
        <w:instrText xml:space="preserve"> PAGEREF _Toc17119508 \h </w:instrText>
      </w:r>
      <w:r w:rsidRPr="00B300DA">
        <w:rPr>
          <w:noProof/>
        </w:rPr>
      </w:r>
      <w:r w:rsidRPr="00B300DA">
        <w:rPr>
          <w:noProof/>
        </w:rPr>
        <w:fldChar w:fldCharType="separate"/>
      </w:r>
      <w:r w:rsidR="005B3560">
        <w:rPr>
          <w:noProof/>
        </w:rPr>
        <w:t>1</w:t>
      </w:r>
      <w:r w:rsidRPr="00B300DA">
        <w:rPr>
          <w:noProof/>
        </w:rPr>
        <w:fldChar w:fldCharType="end"/>
      </w:r>
    </w:p>
    <w:p w:rsidR="00922466" w:rsidRPr="00B300DA" w:rsidRDefault="00922466">
      <w:pPr>
        <w:pStyle w:val="TOC2"/>
        <w:rPr>
          <w:rFonts w:asciiTheme="minorHAnsi" w:eastAsiaTheme="minorEastAsia" w:hAnsiTheme="minorHAnsi" w:cstheme="minorBidi"/>
          <w:b w:val="0"/>
          <w:noProof/>
          <w:kern w:val="0"/>
          <w:sz w:val="22"/>
          <w:szCs w:val="22"/>
        </w:rPr>
      </w:pPr>
      <w:r w:rsidRPr="00B300DA">
        <w:rPr>
          <w:noProof/>
        </w:rPr>
        <w:t>Part</w:t>
      </w:r>
      <w:r w:rsidR="00B300DA" w:rsidRPr="00B300DA">
        <w:rPr>
          <w:noProof/>
        </w:rPr>
        <w:t> </w:t>
      </w:r>
      <w:r w:rsidRPr="00B300DA">
        <w:rPr>
          <w:noProof/>
        </w:rPr>
        <w:t>2—Liability limits</w:t>
      </w:r>
      <w:r w:rsidRPr="00B300DA">
        <w:rPr>
          <w:b w:val="0"/>
          <w:noProof/>
          <w:sz w:val="18"/>
        </w:rPr>
        <w:tab/>
      </w:r>
      <w:r w:rsidRPr="00B300DA">
        <w:rPr>
          <w:b w:val="0"/>
          <w:noProof/>
          <w:sz w:val="18"/>
        </w:rPr>
        <w:fldChar w:fldCharType="begin"/>
      </w:r>
      <w:r w:rsidRPr="00B300DA">
        <w:rPr>
          <w:b w:val="0"/>
          <w:noProof/>
          <w:sz w:val="18"/>
        </w:rPr>
        <w:instrText xml:space="preserve"> PAGEREF _Toc17119509 \h </w:instrText>
      </w:r>
      <w:r w:rsidRPr="00B300DA">
        <w:rPr>
          <w:b w:val="0"/>
          <w:noProof/>
          <w:sz w:val="18"/>
        </w:rPr>
      </w:r>
      <w:r w:rsidRPr="00B300DA">
        <w:rPr>
          <w:b w:val="0"/>
          <w:noProof/>
          <w:sz w:val="18"/>
        </w:rPr>
        <w:fldChar w:fldCharType="separate"/>
      </w:r>
      <w:r w:rsidR="005B3560">
        <w:rPr>
          <w:b w:val="0"/>
          <w:noProof/>
          <w:sz w:val="18"/>
        </w:rPr>
        <w:t>2</w:t>
      </w:r>
      <w:r w:rsidRPr="00B300DA">
        <w:rPr>
          <w:b w:val="0"/>
          <w:noProof/>
          <w:sz w:val="18"/>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6</w:t>
      </w:r>
      <w:r w:rsidRPr="00B300DA">
        <w:rPr>
          <w:noProof/>
        </w:rPr>
        <w:tab/>
        <w:t>Liability limits relating to passengers</w:t>
      </w:r>
      <w:r w:rsidRPr="00B300DA">
        <w:rPr>
          <w:noProof/>
        </w:rPr>
        <w:tab/>
      </w:r>
      <w:r w:rsidRPr="00B300DA">
        <w:rPr>
          <w:noProof/>
        </w:rPr>
        <w:fldChar w:fldCharType="begin"/>
      </w:r>
      <w:r w:rsidRPr="00B300DA">
        <w:rPr>
          <w:noProof/>
        </w:rPr>
        <w:instrText xml:space="preserve"> PAGEREF _Toc17119510 \h </w:instrText>
      </w:r>
      <w:r w:rsidRPr="00B300DA">
        <w:rPr>
          <w:noProof/>
        </w:rPr>
      </w:r>
      <w:r w:rsidRPr="00B300DA">
        <w:rPr>
          <w:noProof/>
        </w:rPr>
        <w:fldChar w:fldCharType="separate"/>
      </w:r>
      <w:r w:rsidR="005B3560">
        <w:rPr>
          <w:noProof/>
        </w:rPr>
        <w:t>2</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7</w:t>
      </w:r>
      <w:r w:rsidRPr="00B300DA">
        <w:rPr>
          <w:noProof/>
        </w:rPr>
        <w:tab/>
        <w:t>Liability limits relating to baggage</w:t>
      </w:r>
      <w:r w:rsidRPr="00B300DA">
        <w:rPr>
          <w:noProof/>
        </w:rPr>
        <w:tab/>
      </w:r>
      <w:r w:rsidRPr="00B300DA">
        <w:rPr>
          <w:noProof/>
        </w:rPr>
        <w:fldChar w:fldCharType="begin"/>
      </w:r>
      <w:r w:rsidRPr="00B300DA">
        <w:rPr>
          <w:noProof/>
        </w:rPr>
        <w:instrText xml:space="preserve"> PAGEREF _Toc17119511 \h </w:instrText>
      </w:r>
      <w:r w:rsidRPr="00B300DA">
        <w:rPr>
          <w:noProof/>
        </w:rPr>
      </w:r>
      <w:r w:rsidRPr="00B300DA">
        <w:rPr>
          <w:noProof/>
        </w:rPr>
        <w:fldChar w:fldCharType="separate"/>
      </w:r>
      <w:r w:rsidR="005B3560">
        <w:rPr>
          <w:noProof/>
        </w:rPr>
        <w:t>2</w:t>
      </w:r>
      <w:r w:rsidRPr="00B300DA">
        <w:rPr>
          <w:noProof/>
        </w:rPr>
        <w:fldChar w:fldCharType="end"/>
      </w:r>
    </w:p>
    <w:p w:rsidR="00922466" w:rsidRPr="00B300DA" w:rsidRDefault="00922466">
      <w:pPr>
        <w:pStyle w:val="TOC2"/>
        <w:rPr>
          <w:rFonts w:asciiTheme="minorHAnsi" w:eastAsiaTheme="minorEastAsia" w:hAnsiTheme="minorHAnsi" w:cstheme="minorBidi"/>
          <w:b w:val="0"/>
          <w:noProof/>
          <w:kern w:val="0"/>
          <w:sz w:val="22"/>
          <w:szCs w:val="22"/>
        </w:rPr>
      </w:pPr>
      <w:r w:rsidRPr="00B300DA">
        <w:rPr>
          <w:noProof/>
        </w:rPr>
        <w:t>Part</w:t>
      </w:r>
      <w:r w:rsidR="00B300DA" w:rsidRPr="00B300DA">
        <w:rPr>
          <w:noProof/>
        </w:rPr>
        <w:t> </w:t>
      </w:r>
      <w:r w:rsidRPr="00B300DA">
        <w:rPr>
          <w:noProof/>
        </w:rPr>
        <w:t>3—Insurance requirements and permitted liability exclusions</w:t>
      </w:r>
      <w:r w:rsidRPr="00B300DA">
        <w:rPr>
          <w:b w:val="0"/>
          <w:noProof/>
          <w:sz w:val="18"/>
        </w:rPr>
        <w:tab/>
      </w:r>
      <w:r w:rsidRPr="00B300DA">
        <w:rPr>
          <w:b w:val="0"/>
          <w:noProof/>
          <w:sz w:val="18"/>
        </w:rPr>
        <w:fldChar w:fldCharType="begin"/>
      </w:r>
      <w:r w:rsidRPr="00B300DA">
        <w:rPr>
          <w:b w:val="0"/>
          <w:noProof/>
          <w:sz w:val="18"/>
        </w:rPr>
        <w:instrText xml:space="preserve"> PAGEREF _Toc17119512 \h </w:instrText>
      </w:r>
      <w:r w:rsidRPr="00B300DA">
        <w:rPr>
          <w:b w:val="0"/>
          <w:noProof/>
          <w:sz w:val="18"/>
        </w:rPr>
      </w:r>
      <w:r w:rsidRPr="00B300DA">
        <w:rPr>
          <w:b w:val="0"/>
          <w:noProof/>
          <w:sz w:val="18"/>
        </w:rPr>
        <w:fldChar w:fldCharType="separate"/>
      </w:r>
      <w:r w:rsidR="005B3560">
        <w:rPr>
          <w:b w:val="0"/>
          <w:noProof/>
          <w:sz w:val="18"/>
        </w:rPr>
        <w:t>3</w:t>
      </w:r>
      <w:r w:rsidRPr="00B300DA">
        <w:rPr>
          <w:b w:val="0"/>
          <w:noProof/>
          <w:sz w:val="18"/>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8</w:t>
      </w:r>
      <w:r w:rsidRPr="00B300DA">
        <w:rPr>
          <w:noProof/>
        </w:rPr>
        <w:tab/>
        <w:t>Requirements in relation to a contract of insurance</w:t>
      </w:r>
      <w:r w:rsidRPr="00B300DA">
        <w:rPr>
          <w:noProof/>
        </w:rPr>
        <w:tab/>
      </w:r>
      <w:r w:rsidRPr="00B300DA">
        <w:rPr>
          <w:noProof/>
        </w:rPr>
        <w:fldChar w:fldCharType="begin"/>
      </w:r>
      <w:r w:rsidRPr="00B300DA">
        <w:rPr>
          <w:noProof/>
        </w:rPr>
        <w:instrText xml:space="preserve"> PAGEREF _Toc17119513 \h </w:instrText>
      </w:r>
      <w:r w:rsidRPr="00B300DA">
        <w:rPr>
          <w:noProof/>
        </w:rPr>
      </w:r>
      <w:r w:rsidRPr="00B300DA">
        <w:rPr>
          <w:noProof/>
        </w:rPr>
        <w:fldChar w:fldCharType="separate"/>
      </w:r>
      <w:r w:rsidR="005B3560">
        <w:rPr>
          <w:noProof/>
        </w:rPr>
        <w:t>3</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9</w:t>
      </w:r>
      <w:r w:rsidRPr="00B300DA">
        <w:rPr>
          <w:noProof/>
        </w:rPr>
        <w:tab/>
        <w:t>Permitted exclusions of insurer’s liability</w:t>
      </w:r>
      <w:r w:rsidRPr="00B300DA">
        <w:rPr>
          <w:noProof/>
        </w:rPr>
        <w:tab/>
      </w:r>
      <w:r w:rsidRPr="00B300DA">
        <w:rPr>
          <w:noProof/>
        </w:rPr>
        <w:fldChar w:fldCharType="begin"/>
      </w:r>
      <w:r w:rsidRPr="00B300DA">
        <w:rPr>
          <w:noProof/>
        </w:rPr>
        <w:instrText xml:space="preserve"> PAGEREF _Toc17119514 \h </w:instrText>
      </w:r>
      <w:r w:rsidRPr="00B300DA">
        <w:rPr>
          <w:noProof/>
        </w:rPr>
      </w:r>
      <w:r w:rsidRPr="00B300DA">
        <w:rPr>
          <w:noProof/>
        </w:rPr>
        <w:fldChar w:fldCharType="separate"/>
      </w:r>
      <w:r w:rsidR="005B3560">
        <w:rPr>
          <w:noProof/>
        </w:rPr>
        <w:t>3</w:t>
      </w:r>
      <w:r w:rsidRPr="00B300DA">
        <w:rPr>
          <w:noProof/>
        </w:rPr>
        <w:fldChar w:fldCharType="end"/>
      </w:r>
    </w:p>
    <w:p w:rsidR="00922466" w:rsidRPr="00B300DA" w:rsidRDefault="00922466">
      <w:pPr>
        <w:pStyle w:val="TOC2"/>
        <w:rPr>
          <w:rFonts w:asciiTheme="minorHAnsi" w:eastAsiaTheme="minorEastAsia" w:hAnsiTheme="minorHAnsi" w:cstheme="minorBidi"/>
          <w:b w:val="0"/>
          <w:noProof/>
          <w:kern w:val="0"/>
          <w:sz w:val="22"/>
          <w:szCs w:val="22"/>
        </w:rPr>
      </w:pPr>
      <w:r w:rsidRPr="00B300DA">
        <w:rPr>
          <w:noProof/>
        </w:rPr>
        <w:t>Part</w:t>
      </w:r>
      <w:r w:rsidR="00B300DA" w:rsidRPr="00B300DA">
        <w:rPr>
          <w:noProof/>
        </w:rPr>
        <w:t> </w:t>
      </w:r>
      <w:r w:rsidRPr="00B300DA">
        <w:rPr>
          <w:noProof/>
        </w:rPr>
        <w:t>4—Auditing</w:t>
      </w:r>
      <w:r w:rsidRPr="00B300DA">
        <w:rPr>
          <w:b w:val="0"/>
          <w:noProof/>
          <w:sz w:val="18"/>
        </w:rPr>
        <w:tab/>
      </w:r>
      <w:r w:rsidRPr="00B300DA">
        <w:rPr>
          <w:b w:val="0"/>
          <w:noProof/>
          <w:sz w:val="18"/>
        </w:rPr>
        <w:fldChar w:fldCharType="begin"/>
      </w:r>
      <w:r w:rsidRPr="00B300DA">
        <w:rPr>
          <w:b w:val="0"/>
          <w:noProof/>
          <w:sz w:val="18"/>
        </w:rPr>
        <w:instrText xml:space="preserve"> PAGEREF _Toc17119515 \h </w:instrText>
      </w:r>
      <w:r w:rsidRPr="00B300DA">
        <w:rPr>
          <w:b w:val="0"/>
          <w:noProof/>
          <w:sz w:val="18"/>
        </w:rPr>
      </w:r>
      <w:r w:rsidRPr="00B300DA">
        <w:rPr>
          <w:b w:val="0"/>
          <w:noProof/>
          <w:sz w:val="18"/>
        </w:rPr>
        <w:fldChar w:fldCharType="separate"/>
      </w:r>
      <w:r w:rsidR="005B3560">
        <w:rPr>
          <w:b w:val="0"/>
          <w:noProof/>
          <w:sz w:val="18"/>
        </w:rPr>
        <w:t>5</w:t>
      </w:r>
      <w:r w:rsidRPr="00B300DA">
        <w:rPr>
          <w:b w:val="0"/>
          <w:noProof/>
          <w:sz w:val="18"/>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10</w:t>
      </w:r>
      <w:r w:rsidRPr="00B300DA">
        <w:rPr>
          <w:noProof/>
        </w:rPr>
        <w:tab/>
        <w:t>Notices under section</w:t>
      </w:r>
      <w:r w:rsidR="00B300DA" w:rsidRPr="00B300DA">
        <w:rPr>
          <w:noProof/>
        </w:rPr>
        <w:t> </w:t>
      </w:r>
      <w:r w:rsidRPr="00B300DA">
        <w:rPr>
          <w:noProof/>
        </w:rPr>
        <w:t>41JA of the Act</w:t>
      </w:r>
      <w:r w:rsidRPr="00B300DA">
        <w:rPr>
          <w:noProof/>
        </w:rPr>
        <w:tab/>
      </w:r>
      <w:r w:rsidRPr="00B300DA">
        <w:rPr>
          <w:noProof/>
        </w:rPr>
        <w:fldChar w:fldCharType="begin"/>
      </w:r>
      <w:r w:rsidRPr="00B300DA">
        <w:rPr>
          <w:noProof/>
        </w:rPr>
        <w:instrText xml:space="preserve"> PAGEREF _Toc17119516 \h </w:instrText>
      </w:r>
      <w:r w:rsidRPr="00B300DA">
        <w:rPr>
          <w:noProof/>
        </w:rPr>
      </w:r>
      <w:r w:rsidRPr="00B300DA">
        <w:rPr>
          <w:noProof/>
        </w:rPr>
        <w:fldChar w:fldCharType="separate"/>
      </w:r>
      <w:r w:rsidR="005B3560">
        <w:rPr>
          <w:noProof/>
        </w:rPr>
        <w:t>5</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11</w:t>
      </w:r>
      <w:r w:rsidRPr="00B300DA">
        <w:rPr>
          <w:noProof/>
        </w:rPr>
        <w:tab/>
        <w:t>Form in which evidence to be produced under section</w:t>
      </w:r>
      <w:r w:rsidR="00B300DA" w:rsidRPr="00B300DA">
        <w:rPr>
          <w:noProof/>
        </w:rPr>
        <w:t> </w:t>
      </w:r>
      <w:r w:rsidRPr="00B300DA">
        <w:rPr>
          <w:noProof/>
        </w:rPr>
        <w:t>41JA of the Act</w:t>
      </w:r>
      <w:r w:rsidRPr="00B300DA">
        <w:rPr>
          <w:noProof/>
        </w:rPr>
        <w:tab/>
      </w:r>
      <w:r w:rsidRPr="00B300DA">
        <w:rPr>
          <w:noProof/>
        </w:rPr>
        <w:fldChar w:fldCharType="begin"/>
      </w:r>
      <w:r w:rsidRPr="00B300DA">
        <w:rPr>
          <w:noProof/>
        </w:rPr>
        <w:instrText xml:space="preserve"> PAGEREF _Toc17119517 \h </w:instrText>
      </w:r>
      <w:r w:rsidRPr="00B300DA">
        <w:rPr>
          <w:noProof/>
        </w:rPr>
      </w:r>
      <w:r w:rsidRPr="00B300DA">
        <w:rPr>
          <w:noProof/>
        </w:rPr>
        <w:fldChar w:fldCharType="separate"/>
      </w:r>
      <w:r w:rsidR="005B3560">
        <w:rPr>
          <w:noProof/>
        </w:rPr>
        <w:t>5</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12</w:t>
      </w:r>
      <w:r w:rsidRPr="00B300DA">
        <w:rPr>
          <w:noProof/>
        </w:rPr>
        <w:tab/>
        <w:t>Notice of cancellation etc of contract of insurance</w:t>
      </w:r>
      <w:r w:rsidRPr="00B300DA">
        <w:rPr>
          <w:noProof/>
        </w:rPr>
        <w:tab/>
      </w:r>
      <w:r w:rsidRPr="00B300DA">
        <w:rPr>
          <w:noProof/>
        </w:rPr>
        <w:fldChar w:fldCharType="begin"/>
      </w:r>
      <w:r w:rsidRPr="00B300DA">
        <w:rPr>
          <w:noProof/>
        </w:rPr>
        <w:instrText xml:space="preserve"> PAGEREF _Toc17119518 \h </w:instrText>
      </w:r>
      <w:r w:rsidRPr="00B300DA">
        <w:rPr>
          <w:noProof/>
        </w:rPr>
      </w:r>
      <w:r w:rsidRPr="00B300DA">
        <w:rPr>
          <w:noProof/>
        </w:rPr>
        <w:fldChar w:fldCharType="separate"/>
      </w:r>
      <w:r w:rsidR="005B3560">
        <w:rPr>
          <w:noProof/>
        </w:rPr>
        <w:t>5</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13</w:t>
      </w:r>
      <w:r w:rsidRPr="00B300DA">
        <w:rPr>
          <w:noProof/>
        </w:rPr>
        <w:tab/>
        <w:t>Effect of failure to give notice under section</w:t>
      </w:r>
      <w:r w:rsidR="00B300DA" w:rsidRPr="00B300DA">
        <w:rPr>
          <w:noProof/>
        </w:rPr>
        <w:t> </w:t>
      </w:r>
      <w:r w:rsidRPr="00B300DA">
        <w:rPr>
          <w:noProof/>
        </w:rPr>
        <w:t>12</w:t>
      </w:r>
      <w:r w:rsidRPr="00B300DA">
        <w:rPr>
          <w:noProof/>
        </w:rPr>
        <w:tab/>
      </w:r>
      <w:r w:rsidRPr="00B300DA">
        <w:rPr>
          <w:noProof/>
        </w:rPr>
        <w:fldChar w:fldCharType="begin"/>
      </w:r>
      <w:r w:rsidRPr="00B300DA">
        <w:rPr>
          <w:noProof/>
        </w:rPr>
        <w:instrText xml:space="preserve"> PAGEREF _Toc17119519 \h </w:instrText>
      </w:r>
      <w:r w:rsidRPr="00B300DA">
        <w:rPr>
          <w:noProof/>
        </w:rPr>
      </w:r>
      <w:r w:rsidRPr="00B300DA">
        <w:rPr>
          <w:noProof/>
        </w:rPr>
        <w:fldChar w:fldCharType="separate"/>
      </w:r>
      <w:r w:rsidR="005B3560">
        <w:rPr>
          <w:noProof/>
        </w:rPr>
        <w:t>6</w:t>
      </w:r>
      <w:r w:rsidRPr="00B300DA">
        <w:rPr>
          <w:noProof/>
        </w:rPr>
        <w:fldChar w:fldCharType="end"/>
      </w:r>
    </w:p>
    <w:p w:rsidR="00922466" w:rsidRPr="00B300DA" w:rsidRDefault="00922466">
      <w:pPr>
        <w:pStyle w:val="TOC2"/>
        <w:rPr>
          <w:rFonts w:asciiTheme="minorHAnsi" w:eastAsiaTheme="minorEastAsia" w:hAnsiTheme="minorHAnsi" w:cstheme="minorBidi"/>
          <w:b w:val="0"/>
          <w:noProof/>
          <w:kern w:val="0"/>
          <w:sz w:val="22"/>
          <w:szCs w:val="22"/>
        </w:rPr>
      </w:pPr>
      <w:r w:rsidRPr="00B300DA">
        <w:rPr>
          <w:noProof/>
        </w:rPr>
        <w:t>Part</w:t>
      </w:r>
      <w:r w:rsidR="00B300DA" w:rsidRPr="00B300DA">
        <w:rPr>
          <w:noProof/>
        </w:rPr>
        <w:t> </w:t>
      </w:r>
      <w:r w:rsidRPr="00B300DA">
        <w:rPr>
          <w:noProof/>
        </w:rPr>
        <w:t>5—Application, saving and transitional provisions</w:t>
      </w:r>
      <w:r w:rsidRPr="00B300DA">
        <w:rPr>
          <w:b w:val="0"/>
          <w:noProof/>
          <w:sz w:val="18"/>
        </w:rPr>
        <w:tab/>
      </w:r>
      <w:r w:rsidRPr="00B300DA">
        <w:rPr>
          <w:b w:val="0"/>
          <w:noProof/>
          <w:sz w:val="18"/>
        </w:rPr>
        <w:fldChar w:fldCharType="begin"/>
      </w:r>
      <w:r w:rsidRPr="00B300DA">
        <w:rPr>
          <w:b w:val="0"/>
          <w:noProof/>
          <w:sz w:val="18"/>
        </w:rPr>
        <w:instrText xml:space="preserve"> PAGEREF _Toc17119520 \h </w:instrText>
      </w:r>
      <w:r w:rsidRPr="00B300DA">
        <w:rPr>
          <w:b w:val="0"/>
          <w:noProof/>
          <w:sz w:val="18"/>
        </w:rPr>
      </w:r>
      <w:r w:rsidRPr="00B300DA">
        <w:rPr>
          <w:b w:val="0"/>
          <w:noProof/>
          <w:sz w:val="18"/>
        </w:rPr>
        <w:fldChar w:fldCharType="separate"/>
      </w:r>
      <w:r w:rsidR="005B3560">
        <w:rPr>
          <w:b w:val="0"/>
          <w:noProof/>
          <w:sz w:val="18"/>
        </w:rPr>
        <w:t>8</w:t>
      </w:r>
      <w:r w:rsidRPr="00B300DA">
        <w:rPr>
          <w:b w:val="0"/>
          <w:noProof/>
          <w:sz w:val="18"/>
        </w:rPr>
        <w:fldChar w:fldCharType="end"/>
      </w:r>
    </w:p>
    <w:p w:rsidR="00922466" w:rsidRPr="00B300DA" w:rsidRDefault="00922466">
      <w:pPr>
        <w:pStyle w:val="TOC3"/>
        <w:rPr>
          <w:rFonts w:asciiTheme="minorHAnsi" w:eastAsiaTheme="minorEastAsia" w:hAnsiTheme="minorHAnsi" w:cstheme="minorBidi"/>
          <w:b w:val="0"/>
          <w:noProof/>
          <w:kern w:val="0"/>
          <w:szCs w:val="22"/>
        </w:rPr>
      </w:pPr>
      <w:r w:rsidRPr="00B300DA">
        <w:rPr>
          <w:noProof/>
        </w:rPr>
        <w:t>Division</w:t>
      </w:r>
      <w:r w:rsidR="00B300DA" w:rsidRPr="00B300DA">
        <w:rPr>
          <w:noProof/>
        </w:rPr>
        <w:t> </w:t>
      </w:r>
      <w:r w:rsidRPr="00B300DA">
        <w:rPr>
          <w:noProof/>
        </w:rPr>
        <w:t>1—Civil Aviation (Carriers’ Liability) Regulations</w:t>
      </w:r>
      <w:r w:rsidR="00B300DA" w:rsidRPr="00B300DA">
        <w:rPr>
          <w:noProof/>
        </w:rPr>
        <w:t> </w:t>
      </w:r>
      <w:r w:rsidRPr="00B300DA">
        <w:rPr>
          <w:noProof/>
        </w:rPr>
        <w:t>2019</w:t>
      </w:r>
      <w:r w:rsidRPr="00B300DA">
        <w:rPr>
          <w:b w:val="0"/>
          <w:noProof/>
          <w:sz w:val="18"/>
        </w:rPr>
        <w:tab/>
      </w:r>
      <w:r w:rsidRPr="00B300DA">
        <w:rPr>
          <w:b w:val="0"/>
          <w:noProof/>
          <w:sz w:val="18"/>
        </w:rPr>
        <w:fldChar w:fldCharType="begin"/>
      </w:r>
      <w:r w:rsidRPr="00B300DA">
        <w:rPr>
          <w:b w:val="0"/>
          <w:noProof/>
          <w:sz w:val="18"/>
        </w:rPr>
        <w:instrText xml:space="preserve"> PAGEREF _Toc17119521 \h </w:instrText>
      </w:r>
      <w:r w:rsidRPr="00B300DA">
        <w:rPr>
          <w:b w:val="0"/>
          <w:noProof/>
          <w:sz w:val="18"/>
        </w:rPr>
      </w:r>
      <w:r w:rsidRPr="00B300DA">
        <w:rPr>
          <w:b w:val="0"/>
          <w:noProof/>
          <w:sz w:val="18"/>
        </w:rPr>
        <w:fldChar w:fldCharType="separate"/>
      </w:r>
      <w:r w:rsidR="005B3560">
        <w:rPr>
          <w:b w:val="0"/>
          <w:noProof/>
          <w:sz w:val="18"/>
        </w:rPr>
        <w:t>8</w:t>
      </w:r>
      <w:r w:rsidRPr="00B300DA">
        <w:rPr>
          <w:b w:val="0"/>
          <w:noProof/>
          <w:sz w:val="18"/>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14</w:t>
      </w:r>
      <w:r w:rsidRPr="00B300DA">
        <w:rPr>
          <w:noProof/>
        </w:rPr>
        <w:tab/>
        <w:t>Application—Notices under section</w:t>
      </w:r>
      <w:r w:rsidR="00B300DA" w:rsidRPr="00B300DA">
        <w:rPr>
          <w:noProof/>
        </w:rPr>
        <w:t> </w:t>
      </w:r>
      <w:r w:rsidRPr="00B300DA">
        <w:rPr>
          <w:noProof/>
        </w:rPr>
        <w:t>41JA of the Act</w:t>
      </w:r>
      <w:r w:rsidRPr="00B300DA">
        <w:rPr>
          <w:noProof/>
        </w:rPr>
        <w:tab/>
      </w:r>
      <w:r w:rsidRPr="00B300DA">
        <w:rPr>
          <w:noProof/>
        </w:rPr>
        <w:fldChar w:fldCharType="begin"/>
      </w:r>
      <w:r w:rsidRPr="00B300DA">
        <w:rPr>
          <w:noProof/>
        </w:rPr>
        <w:instrText xml:space="preserve"> PAGEREF _Toc17119522 \h </w:instrText>
      </w:r>
      <w:r w:rsidRPr="00B300DA">
        <w:rPr>
          <w:noProof/>
        </w:rPr>
      </w:r>
      <w:r w:rsidRPr="00B300DA">
        <w:rPr>
          <w:noProof/>
        </w:rPr>
        <w:fldChar w:fldCharType="separate"/>
      </w:r>
      <w:r w:rsidR="005B3560">
        <w:rPr>
          <w:noProof/>
        </w:rPr>
        <w:t>8</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15</w:t>
      </w:r>
      <w:r w:rsidRPr="00B300DA">
        <w:rPr>
          <w:noProof/>
        </w:rPr>
        <w:tab/>
        <w:t>Application—Notice of cancellation etc of contract of insurance entered into on or after 1</w:t>
      </w:r>
      <w:r w:rsidR="00B300DA" w:rsidRPr="00B300DA">
        <w:rPr>
          <w:noProof/>
        </w:rPr>
        <w:t> </w:t>
      </w:r>
      <w:r w:rsidRPr="00B300DA">
        <w:rPr>
          <w:noProof/>
        </w:rPr>
        <w:t>October 2019</w:t>
      </w:r>
      <w:r w:rsidRPr="00B300DA">
        <w:rPr>
          <w:noProof/>
        </w:rPr>
        <w:tab/>
      </w:r>
      <w:r w:rsidRPr="00B300DA">
        <w:rPr>
          <w:noProof/>
        </w:rPr>
        <w:fldChar w:fldCharType="begin"/>
      </w:r>
      <w:r w:rsidRPr="00B300DA">
        <w:rPr>
          <w:noProof/>
        </w:rPr>
        <w:instrText xml:space="preserve"> PAGEREF _Toc17119523 \h </w:instrText>
      </w:r>
      <w:r w:rsidRPr="00B300DA">
        <w:rPr>
          <w:noProof/>
        </w:rPr>
      </w:r>
      <w:r w:rsidRPr="00B300DA">
        <w:rPr>
          <w:noProof/>
        </w:rPr>
        <w:fldChar w:fldCharType="separate"/>
      </w:r>
      <w:r w:rsidR="005B3560">
        <w:rPr>
          <w:noProof/>
        </w:rPr>
        <w:t>8</w:t>
      </w:r>
      <w:r w:rsidRPr="00B300DA">
        <w:rPr>
          <w:noProof/>
        </w:rPr>
        <w:fldChar w:fldCharType="end"/>
      </w:r>
    </w:p>
    <w:p w:rsidR="00922466" w:rsidRPr="00B300DA" w:rsidRDefault="00922466">
      <w:pPr>
        <w:pStyle w:val="TOC5"/>
        <w:rPr>
          <w:rFonts w:asciiTheme="minorHAnsi" w:eastAsiaTheme="minorEastAsia" w:hAnsiTheme="minorHAnsi" w:cstheme="minorBidi"/>
          <w:noProof/>
          <w:kern w:val="0"/>
          <w:sz w:val="22"/>
          <w:szCs w:val="22"/>
        </w:rPr>
      </w:pPr>
      <w:r w:rsidRPr="00B300DA">
        <w:rPr>
          <w:noProof/>
        </w:rPr>
        <w:t>16</w:t>
      </w:r>
      <w:r w:rsidRPr="00B300DA">
        <w:rPr>
          <w:noProof/>
        </w:rPr>
        <w:tab/>
        <w:t>Savings—Notice of cancellation etc of contract of insurance entered into before 1</w:t>
      </w:r>
      <w:r w:rsidR="00B300DA" w:rsidRPr="00B300DA">
        <w:rPr>
          <w:noProof/>
        </w:rPr>
        <w:t> </w:t>
      </w:r>
      <w:r w:rsidRPr="00B300DA">
        <w:rPr>
          <w:noProof/>
        </w:rPr>
        <w:t>October 2019</w:t>
      </w:r>
      <w:r w:rsidRPr="00B300DA">
        <w:rPr>
          <w:noProof/>
        </w:rPr>
        <w:tab/>
      </w:r>
      <w:r w:rsidRPr="00B300DA">
        <w:rPr>
          <w:noProof/>
        </w:rPr>
        <w:fldChar w:fldCharType="begin"/>
      </w:r>
      <w:r w:rsidRPr="00B300DA">
        <w:rPr>
          <w:noProof/>
        </w:rPr>
        <w:instrText xml:space="preserve"> PAGEREF _Toc17119524 \h </w:instrText>
      </w:r>
      <w:r w:rsidRPr="00B300DA">
        <w:rPr>
          <w:noProof/>
        </w:rPr>
      </w:r>
      <w:r w:rsidRPr="00B300DA">
        <w:rPr>
          <w:noProof/>
        </w:rPr>
        <w:fldChar w:fldCharType="separate"/>
      </w:r>
      <w:r w:rsidR="005B3560">
        <w:rPr>
          <w:noProof/>
        </w:rPr>
        <w:t>8</w:t>
      </w:r>
      <w:r w:rsidRPr="00B300DA">
        <w:rPr>
          <w:noProof/>
        </w:rPr>
        <w:fldChar w:fldCharType="end"/>
      </w:r>
    </w:p>
    <w:p w:rsidR="00922466" w:rsidRPr="00B300DA" w:rsidRDefault="00922466">
      <w:pPr>
        <w:pStyle w:val="TOC6"/>
        <w:rPr>
          <w:rFonts w:asciiTheme="minorHAnsi" w:eastAsiaTheme="minorEastAsia" w:hAnsiTheme="minorHAnsi" w:cstheme="minorBidi"/>
          <w:b w:val="0"/>
          <w:noProof/>
          <w:kern w:val="0"/>
          <w:sz w:val="22"/>
          <w:szCs w:val="22"/>
        </w:rPr>
      </w:pPr>
      <w:r w:rsidRPr="00B300DA">
        <w:rPr>
          <w:noProof/>
        </w:rPr>
        <w:t>Schedule</w:t>
      </w:r>
      <w:r w:rsidR="00B300DA" w:rsidRPr="00B300DA">
        <w:rPr>
          <w:noProof/>
        </w:rPr>
        <w:t> </w:t>
      </w:r>
      <w:r w:rsidRPr="00B300DA">
        <w:rPr>
          <w:noProof/>
        </w:rPr>
        <w:t>1—Repeals</w:t>
      </w:r>
      <w:r w:rsidRPr="00B300DA">
        <w:rPr>
          <w:b w:val="0"/>
          <w:noProof/>
          <w:sz w:val="18"/>
        </w:rPr>
        <w:tab/>
      </w:r>
      <w:r w:rsidRPr="00B300DA">
        <w:rPr>
          <w:b w:val="0"/>
          <w:noProof/>
          <w:sz w:val="18"/>
        </w:rPr>
        <w:fldChar w:fldCharType="begin"/>
      </w:r>
      <w:r w:rsidRPr="00B300DA">
        <w:rPr>
          <w:b w:val="0"/>
          <w:noProof/>
          <w:sz w:val="18"/>
        </w:rPr>
        <w:instrText xml:space="preserve"> PAGEREF _Toc17119525 \h </w:instrText>
      </w:r>
      <w:r w:rsidRPr="00B300DA">
        <w:rPr>
          <w:b w:val="0"/>
          <w:noProof/>
          <w:sz w:val="18"/>
        </w:rPr>
      </w:r>
      <w:r w:rsidRPr="00B300DA">
        <w:rPr>
          <w:b w:val="0"/>
          <w:noProof/>
          <w:sz w:val="18"/>
        </w:rPr>
        <w:fldChar w:fldCharType="separate"/>
      </w:r>
      <w:r w:rsidR="005B3560">
        <w:rPr>
          <w:b w:val="0"/>
          <w:noProof/>
          <w:sz w:val="18"/>
        </w:rPr>
        <w:t>9</w:t>
      </w:r>
      <w:r w:rsidRPr="00B300DA">
        <w:rPr>
          <w:b w:val="0"/>
          <w:noProof/>
          <w:sz w:val="18"/>
        </w:rPr>
        <w:fldChar w:fldCharType="end"/>
      </w:r>
    </w:p>
    <w:p w:rsidR="00922466" w:rsidRPr="00B300DA" w:rsidRDefault="00922466">
      <w:pPr>
        <w:pStyle w:val="TOC9"/>
        <w:rPr>
          <w:rFonts w:asciiTheme="minorHAnsi" w:eastAsiaTheme="minorEastAsia" w:hAnsiTheme="minorHAnsi" w:cstheme="minorBidi"/>
          <w:i w:val="0"/>
          <w:noProof/>
          <w:kern w:val="0"/>
          <w:sz w:val="22"/>
          <w:szCs w:val="22"/>
        </w:rPr>
      </w:pPr>
      <w:r w:rsidRPr="00B300DA">
        <w:rPr>
          <w:noProof/>
        </w:rPr>
        <w:t>Civil Aviation (Carriers’ Liability) Regulations</w:t>
      </w:r>
      <w:r w:rsidR="00B300DA" w:rsidRPr="00B300DA">
        <w:rPr>
          <w:noProof/>
        </w:rPr>
        <w:t> </w:t>
      </w:r>
      <w:r w:rsidRPr="00B300DA">
        <w:rPr>
          <w:noProof/>
        </w:rPr>
        <w:t>1991</w:t>
      </w:r>
      <w:r w:rsidRPr="00B300DA">
        <w:rPr>
          <w:i w:val="0"/>
          <w:noProof/>
          <w:sz w:val="18"/>
        </w:rPr>
        <w:tab/>
      </w:r>
      <w:r w:rsidRPr="00B300DA">
        <w:rPr>
          <w:i w:val="0"/>
          <w:noProof/>
          <w:sz w:val="18"/>
        </w:rPr>
        <w:fldChar w:fldCharType="begin"/>
      </w:r>
      <w:r w:rsidRPr="00B300DA">
        <w:rPr>
          <w:i w:val="0"/>
          <w:noProof/>
          <w:sz w:val="18"/>
        </w:rPr>
        <w:instrText xml:space="preserve"> PAGEREF _Toc17119526 \h </w:instrText>
      </w:r>
      <w:r w:rsidRPr="00B300DA">
        <w:rPr>
          <w:i w:val="0"/>
          <w:noProof/>
          <w:sz w:val="18"/>
        </w:rPr>
      </w:r>
      <w:r w:rsidRPr="00B300DA">
        <w:rPr>
          <w:i w:val="0"/>
          <w:noProof/>
          <w:sz w:val="18"/>
        </w:rPr>
        <w:fldChar w:fldCharType="separate"/>
      </w:r>
      <w:r w:rsidR="005B3560">
        <w:rPr>
          <w:i w:val="0"/>
          <w:noProof/>
          <w:sz w:val="18"/>
        </w:rPr>
        <w:t>9</w:t>
      </w:r>
      <w:r w:rsidRPr="00B300DA">
        <w:rPr>
          <w:i w:val="0"/>
          <w:noProof/>
          <w:sz w:val="18"/>
        </w:rPr>
        <w:fldChar w:fldCharType="end"/>
      </w:r>
    </w:p>
    <w:p w:rsidR="00670EA1" w:rsidRPr="00B300DA" w:rsidRDefault="00922466" w:rsidP="00715914">
      <w:r w:rsidRPr="00B300DA">
        <w:fldChar w:fldCharType="end"/>
      </w:r>
    </w:p>
    <w:p w:rsidR="00670EA1" w:rsidRPr="00B300DA" w:rsidRDefault="00670EA1" w:rsidP="00715914">
      <w:pPr>
        <w:sectPr w:rsidR="00670EA1" w:rsidRPr="00B300DA" w:rsidSect="00291CB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B300DA" w:rsidRDefault="00715914" w:rsidP="00715914">
      <w:pPr>
        <w:pStyle w:val="ActHead2"/>
      </w:pPr>
      <w:bookmarkStart w:id="0" w:name="_Toc17119503"/>
      <w:r w:rsidRPr="00B300DA">
        <w:rPr>
          <w:rStyle w:val="CharPartNo"/>
        </w:rPr>
        <w:lastRenderedPageBreak/>
        <w:t>Part</w:t>
      </w:r>
      <w:r w:rsidR="00B300DA" w:rsidRPr="00B300DA">
        <w:rPr>
          <w:rStyle w:val="CharPartNo"/>
        </w:rPr>
        <w:t> </w:t>
      </w:r>
      <w:r w:rsidRPr="00B300DA">
        <w:rPr>
          <w:rStyle w:val="CharPartNo"/>
        </w:rPr>
        <w:t>1</w:t>
      </w:r>
      <w:r w:rsidRPr="00B300DA">
        <w:t>—</w:t>
      </w:r>
      <w:r w:rsidRPr="00B300DA">
        <w:rPr>
          <w:rStyle w:val="CharPartText"/>
        </w:rPr>
        <w:t>Preliminary</w:t>
      </w:r>
      <w:bookmarkEnd w:id="0"/>
    </w:p>
    <w:p w:rsidR="00715914" w:rsidRPr="00B300DA" w:rsidRDefault="00715914" w:rsidP="00715914">
      <w:pPr>
        <w:pStyle w:val="Header"/>
      </w:pPr>
      <w:r w:rsidRPr="00B300DA">
        <w:rPr>
          <w:rStyle w:val="CharDivNo"/>
        </w:rPr>
        <w:t xml:space="preserve"> </w:t>
      </w:r>
      <w:r w:rsidRPr="00B300DA">
        <w:rPr>
          <w:rStyle w:val="CharDivText"/>
        </w:rPr>
        <w:t xml:space="preserve"> </w:t>
      </w:r>
    </w:p>
    <w:p w:rsidR="00715914" w:rsidRPr="00B300DA" w:rsidRDefault="00115F43" w:rsidP="00715914">
      <w:pPr>
        <w:pStyle w:val="ActHead5"/>
      </w:pPr>
      <w:bookmarkStart w:id="1" w:name="_Toc17119504"/>
      <w:r w:rsidRPr="00B300DA">
        <w:rPr>
          <w:rStyle w:val="CharSectno"/>
        </w:rPr>
        <w:t>1</w:t>
      </w:r>
      <w:r w:rsidR="00715914" w:rsidRPr="00B300DA">
        <w:t xml:space="preserve">  </w:t>
      </w:r>
      <w:r w:rsidR="00CE493D" w:rsidRPr="00B300DA">
        <w:t>Name</w:t>
      </w:r>
      <w:bookmarkEnd w:id="1"/>
    </w:p>
    <w:p w:rsidR="00715914" w:rsidRPr="00B300DA" w:rsidRDefault="00715914" w:rsidP="00715914">
      <w:pPr>
        <w:pStyle w:val="subsection"/>
      </w:pPr>
      <w:r w:rsidRPr="00B300DA">
        <w:tab/>
      </w:r>
      <w:r w:rsidRPr="00B300DA">
        <w:tab/>
      </w:r>
      <w:r w:rsidR="008F1455" w:rsidRPr="00B300DA">
        <w:t>This instrument is</w:t>
      </w:r>
      <w:r w:rsidR="00CE493D" w:rsidRPr="00B300DA">
        <w:t xml:space="preserve"> the </w:t>
      </w:r>
      <w:r w:rsidR="00BC76AC" w:rsidRPr="00B300DA">
        <w:rPr>
          <w:i/>
        </w:rPr>
        <w:fldChar w:fldCharType="begin"/>
      </w:r>
      <w:r w:rsidR="00BC76AC" w:rsidRPr="00B300DA">
        <w:rPr>
          <w:i/>
        </w:rPr>
        <w:instrText xml:space="preserve"> STYLEREF  ShortT </w:instrText>
      </w:r>
      <w:r w:rsidR="00BC76AC" w:rsidRPr="00B300DA">
        <w:rPr>
          <w:i/>
        </w:rPr>
        <w:fldChar w:fldCharType="separate"/>
      </w:r>
      <w:r w:rsidR="005B3560">
        <w:rPr>
          <w:i/>
          <w:noProof/>
        </w:rPr>
        <w:t>Civil Aviation (Carriers’ Liability) Regulations 2019</w:t>
      </w:r>
      <w:r w:rsidR="00BC76AC" w:rsidRPr="00B300DA">
        <w:rPr>
          <w:i/>
        </w:rPr>
        <w:fldChar w:fldCharType="end"/>
      </w:r>
      <w:r w:rsidRPr="00B300DA">
        <w:t>.</w:t>
      </w:r>
    </w:p>
    <w:p w:rsidR="00715914" w:rsidRPr="00B300DA" w:rsidRDefault="00115F43" w:rsidP="00715914">
      <w:pPr>
        <w:pStyle w:val="ActHead5"/>
      </w:pPr>
      <w:bookmarkStart w:id="2" w:name="_Toc17119505"/>
      <w:r w:rsidRPr="00B300DA">
        <w:rPr>
          <w:rStyle w:val="CharSectno"/>
        </w:rPr>
        <w:t>2</w:t>
      </w:r>
      <w:r w:rsidR="00715914" w:rsidRPr="00B300DA">
        <w:t xml:space="preserve">  Commencement</w:t>
      </w:r>
      <w:bookmarkEnd w:id="2"/>
    </w:p>
    <w:p w:rsidR="00BA0C87" w:rsidRPr="00B300DA" w:rsidRDefault="00BA0C87" w:rsidP="00D60F1E">
      <w:pPr>
        <w:pStyle w:val="subsection"/>
      </w:pPr>
      <w:bookmarkStart w:id="3" w:name="_GoBack"/>
      <w:r w:rsidRPr="00B300DA">
        <w:tab/>
        <w:t>(1)</w:t>
      </w:r>
      <w:r w:rsidRPr="00B300DA">
        <w:tab/>
        <w:t xml:space="preserve">Each provision of </w:t>
      </w:r>
      <w:r w:rsidR="008F1455" w:rsidRPr="00B300DA">
        <w:t>this instrument</w:t>
      </w:r>
      <w:r w:rsidRPr="00B300DA">
        <w:t xml:space="preserve"> specified in column 1 of the table commences, or is taken to have commenced, in accordance with column 2 of the table. Any other statement in column 2 has effect according to its terms.</w:t>
      </w:r>
      <w:bookmarkEnd w:id="3"/>
    </w:p>
    <w:p w:rsidR="00BA0C87" w:rsidRPr="00B300DA" w:rsidRDefault="00BA0C87" w:rsidP="00D60F1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0C87" w:rsidRPr="00B300DA" w:rsidTr="00AD3251">
        <w:trPr>
          <w:tblHeader/>
        </w:trPr>
        <w:tc>
          <w:tcPr>
            <w:tcW w:w="5000" w:type="pct"/>
            <w:gridSpan w:val="3"/>
            <w:tcBorders>
              <w:top w:val="single" w:sz="12" w:space="0" w:color="auto"/>
              <w:bottom w:val="single" w:sz="6" w:space="0" w:color="auto"/>
            </w:tcBorders>
            <w:shd w:val="clear" w:color="auto" w:fill="auto"/>
            <w:hideMark/>
          </w:tcPr>
          <w:p w:rsidR="00BA0C87" w:rsidRPr="00B300DA" w:rsidRDefault="00BA0C87" w:rsidP="008F1455">
            <w:pPr>
              <w:pStyle w:val="TableHeading"/>
            </w:pPr>
            <w:r w:rsidRPr="00B300DA">
              <w:t>Commencement information</w:t>
            </w:r>
          </w:p>
        </w:tc>
      </w:tr>
      <w:tr w:rsidR="00BA0C87" w:rsidRPr="00B300DA" w:rsidTr="00AD3251">
        <w:trPr>
          <w:tblHeader/>
        </w:trPr>
        <w:tc>
          <w:tcPr>
            <w:tcW w:w="1272" w:type="pct"/>
            <w:tcBorders>
              <w:top w:val="single" w:sz="6" w:space="0" w:color="auto"/>
              <w:bottom w:val="single" w:sz="6" w:space="0" w:color="auto"/>
            </w:tcBorders>
            <w:shd w:val="clear" w:color="auto" w:fill="auto"/>
            <w:hideMark/>
          </w:tcPr>
          <w:p w:rsidR="00BA0C87" w:rsidRPr="00B300DA" w:rsidRDefault="00BA0C87" w:rsidP="008F1455">
            <w:pPr>
              <w:pStyle w:val="TableHeading"/>
            </w:pPr>
            <w:r w:rsidRPr="00B300DA">
              <w:t>Column 1</w:t>
            </w:r>
          </w:p>
        </w:tc>
        <w:tc>
          <w:tcPr>
            <w:tcW w:w="2627" w:type="pct"/>
            <w:tcBorders>
              <w:top w:val="single" w:sz="6" w:space="0" w:color="auto"/>
              <w:bottom w:val="single" w:sz="6" w:space="0" w:color="auto"/>
            </w:tcBorders>
            <w:shd w:val="clear" w:color="auto" w:fill="auto"/>
            <w:hideMark/>
          </w:tcPr>
          <w:p w:rsidR="00BA0C87" w:rsidRPr="00B300DA" w:rsidRDefault="00BA0C87" w:rsidP="008F1455">
            <w:pPr>
              <w:pStyle w:val="TableHeading"/>
            </w:pPr>
            <w:r w:rsidRPr="00B300DA">
              <w:t>Column 2</w:t>
            </w:r>
          </w:p>
        </w:tc>
        <w:tc>
          <w:tcPr>
            <w:tcW w:w="1101" w:type="pct"/>
            <w:tcBorders>
              <w:top w:val="single" w:sz="6" w:space="0" w:color="auto"/>
              <w:bottom w:val="single" w:sz="6" w:space="0" w:color="auto"/>
            </w:tcBorders>
            <w:shd w:val="clear" w:color="auto" w:fill="auto"/>
            <w:hideMark/>
          </w:tcPr>
          <w:p w:rsidR="00BA0C87" w:rsidRPr="00B300DA" w:rsidRDefault="00BA0C87" w:rsidP="008F1455">
            <w:pPr>
              <w:pStyle w:val="TableHeading"/>
            </w:pPr>
            <w:r w:rsidRPr="00B300DA">
              <w:t>Column 3</w:t>
            </w:r>
          </w:p>
        </w:tc>
      </w:tr>
      <w:tr w:rsidR="00BA0C87" w:rsidRPr="00B300DA" w:rsidTr="00AD3251">
        <w:trPr>
          <w:tblHeader/>
        </w:trPr>
        <w:tc>
          <w:tcPr>
            <w:tcW w:w="1272" w:type="pct"/>
            <w:tcBorders>
              <w:top w:val="single" w:sz="6" w:space="0" w:color="auto"/>
              <w:bottom w:val="single" w:sz="12" w:space="0" w:color="auto"/>
            </w:tcBorders>
            <w:shd w:val="clear" w:color="auto" w:fill="auto"/>
            <w:hideMark/>
          </w:tcPr>
          <w:p w:rsidR="00BA0C87" w:rsidRPr="00B300DA" w:rsidRDefault="00BA0C87" w:rsidP="008F1455">
            <w:pPr>
              <w:pStyle w:val="TableHeading"/>
            </w:pPr>
            <w:r w:rsidRPr="00B300DA">
              <w:t>Provisions</w:t>
            </w:r>
          </w:p>
        </w:tc>
        <w:tc>
          <w:tcPr>
            <w:tcW w:w="2627" w:type="pct"/>
            <w:tcBorders>
              <w:top w:val="single" w:sz="6" w:space="0" w:color="auto"/>
              <w:bottom w:val="single" w:sz="12" w:space="0" w:color="auto"/>
            </w:tcBorders>
            <w:shd w:val="clear" w:color="auto" w:fill="auto"/>
            <w:hideMark/>
          </w:tcPr>
          <w:p w:rsidR="00BA0C87" w:rsidRPr="00B300DA" w:rsidRDefault="00BA0C87" w:rsidP="008F1455">
            <w:pPr>
              <w:pStyle w:val="TableHeading"/>
            </w:pPr>
            <w:r w:rsidRPr="00B300DA">
              <w:t>Commencement</w:t>
            </w:r>
          </w:p>
        </w:tc>
        <w:tc>
          <w:tcPr>
            <w:tcW w:w="1101" w:type="pct"/>
            <w:tcBorders>
              <w:top w:val="single" w:sz="6" w:space="0" w:color="auto"/>
              <w:bottom w:val="single" w:sz="12" w:space="0" w:color="auto"/>
            </w:tcBorders>
            <w:shd w:val="clear" w:color="auto" w:fill="auto"/>
            <w:hideMark/>
          </w:tcPr>
          <w:p w:rsidR="00BA0C87" w:rsidRPr="00B300DA" w:rsidRDefault="00BA0C87" w:rsidP="008F1455">
            <w:pPr>
              <w:pStyle w:val="TableHeading"/>
            </w:pPr>
            <w:r w:rsidRPr="00B300DA">
              <w:t>Date/Details</w:t>
            </w:r>
          </w:p>
        </w:tc>
      </w:tr>
      <w:tr w:rsidR="00BA0C87" w:rsidRPr="00B300DA" w:rsidTr="00AD3251">
        <w:tc>
          <w:tcPr>
            <w:tcW w:w="1272" w:type="pct"/>
            <w:tcBorders>
              <w:top w:val="single" w:sz="12" w:space="0" w:color="auto"/>
              <w:bottom w:val="single" w:sz="12" w:space="0" w:color="auto"/>
            </w:tcBorders>
            <w:shd w:val="clear" w:color="auto" w:fill="auto"/>
            <w:hideMark/>
          </w:tcPr>
          <w:p w:rsidR="00BA0C87" w:rsidRPr="00B300DA" w:rsidRDefault="00BA0C87" w:rsidP="008F1455">
            <w:pPr>
              <w:pStyle w:val="Tabletext"/>
            </w:pPr>
            <w:r w:rsidRPr="00B300DA">
              <w:t xml:space="preserve">1.  </w:t>
            </w:r>
            <w:r w:rsidR="008F1455" w:rsidRPr="00B300DA">
              <w:t>The whole of this instrument</w:t>
            </w:r>
          </w:p>
        </w:tc>
        <w:tc>
          <w:tcPr>
            <w:tcW w:w="2627" w:type="pct"/>
            <w:tcBorders>
              <w:top w:val="single" w:sz="12" w:space="0" w:color="auto"/>
              <w:bottom w:val="single" w:sz="12" w:space="0" w:color="auto"/>
            </w:tcBorders>
            <w:shd w:val="clear" w:color="auto" w:fill="auto"/>
            <w:hideMark/>
          </w:tcPr>
          <w:p w:rsidR="00BA0C87" w:rsidRPr="00B300DA" w:rsidRDefault="008F1455" w:rsidP="00BA0C87">
            <w:pPr>
              <w:pStyle w:val="Tabletext"/>
            </w:pPr>
            <w:r w:rsidRPr="00B300DA">
              <w:t>1</w:t>
            </w:r>
            <w:r w:rsidR="00B300DA" w:rsidRPr="00B300DA">
              <w:t> </w:t>
            </w:r>
            <w:r w:rsidRPr="00B300DA">
              <w:t>October 2019</w:t>
            </w:r>
            <w:r w:rsidR="00E87AFB" w:rsidRPr="00B300DA">
              <w:t>.</w:t>
            </w:r>
          </w:p>
        </w:tc>
        <w:tc>
          <w:tcPr>
            <w:tcW w:w="1101" w:type="pct"/>
            <w:tcBorders>
              <w:top w:val="single" w:sz="12" w:space="0" w:color="auto"/>
              <w:bottom w:val="single" w:sz="12" w:space="0" w:color="auto"/>
            </w:tcBorders>
            <w:shd w:val="clear" w:color="auto" w:fill="auto"/>
          </w:tcPr>
          <w:p w:rsidR="00BA0C87" w:rsidRPr="00B300DA" w:rsidRDefault="00A97902">
            <w:pPr>
              <w:pStyle w:val="Tabletext"/>
            </w:pPr>
            <w:r w:rsidRPr="00B300DA">
              <w:t>1</w:t>
            </w:r>
            <w:r w:rsidR="00B300DA" w:rsidRPr="00B300DA">
              <w:t> </w:t>
            </w:r>
            <w:r w:rsidRPr="00B300DA">
              <w:t>October 2019</w:t>
            </w:r>
          </w:p>
        </w:tc>
      </w:tr>
    </w:tbl>
    <w:p w:rsidR="00BA0C87" w:rsidRPr="00B300DA" w:rsidRDefault="00BA0C87" w:rsidP="00D60F1E">
      <w:pPr>
        <w:pStyle w:val="notetext"/>
      </w:pPr>
      <w:r w:rsidRPr="00B300DA">
        <w:rPr>
          <w:snapToGrid w:val="0"/>
          <w:lang w:eastAsia="en-US"/>
        </w:rPr>
        <w:t>Note:</w:t>
      </w:r>
      <w:r w:rsidRPr="00B300DA">
        <w:rPr>
          <w:snapToGrid w:val="0"/>
          <w:lang w:eastAsia="en-US"/>
        </w:rPr>
        <w:tab/>
        <w:t xml:space="preserve">This table relates only to the provisions of </w:t>
      </w:r>
      <w:r w:rsidR="008F1455" w:rsidRPr="00B300DA">
        <w:rPr>
          <w:snapToGrid w:val="0"/>
          <w:lang w:eastAsia="en-US"/>
        </w:rPr>
        <w:t>this instrument</w:t>
      </w:r>
      <w:r w:rsidRPr="00B300DA">
        <w:t xml:space="preserve"> </w:t>
      </w:r>
      <w:r w:rsidRPr="00B300DA">
        <w:rPr>
          <w:snapToGrid w:val="0"/>
          <w:lang w:eastAsia="en-US"/>
        </w:rPr>
        <w:t xml:space="preserve">as originally made. It will not be amended to deal with any later amendments of </w:t>
      </w:r>
      <w:r w:rsidR="008F1455" w:rsidRPr="00B300DA">
        <w:rPr>
          <w:snapToGrid w:val="0"/>
          <w:lang w:eastAsia="en-US"/>
        </w:rPr>
        <w:t>this instrument</w:t>
      </w:r>
      <w:r w:rsidRPr="00B300DA">
        <w:rPr>
          <w:snapToGrid w:val="0"/>
          <w:lang w:eastAsia="en-US"/>
        </w:rPr>
        <w:t>.</w:t>
      </w:r>
    </w:p>
    <w:p w:rsidR="00BA0C87" w:rsidRPr="00B300DA" w:rsidRDefault="00BA0C87" w:rsidP="00D60F1E">
      <w:pPr>
        <w:pStyle w:val="subsection"/>
      </w:pPr>
      <w:r w:rsidRPr="00B300DA">
        <w:tab/>
        <w:t>(2)</w:t>
      </w:r>
      <w:r w:rsidRPr="00B300DA">
        <w:tab/>
        <w:t xml:space="preserve">Any information in column 3 of the table is not part of </w:t>
      </w:r>
      <w:r w:rsidR="008F1455" w:rsidRPr="00B300DA">
        <w:t>this instrument</w:t>
      </w:r>
      <w:r w:rsidRPr="00B300DA">
        <w:t xml:space="preserve">. Information may be inserted in this column, or information in it may be edited, in any published version of </w:t>
      </w:r>
      <w:r w:rsidR="008F1455" w:rsidRPr="00B300DA">
        <w:t>this instrument</w:t>
      </w:r>
      <w:r w:rsidRPr="00B300DA">
        <w:t>.</w:t>
      </w:r>
    </w:p>
    <w:p w:rsidR="007500C8" w:rsidRPr="00B300DA" w:rsidRDefault="00115F43" w:rsidP="007500C8">
      <w:pPr>
        <w:pStyle w:val="ActHead5"/>
      </w:pPr>
      <w:bookmarkStart w:id="4" w:name="_Toc17119506"/>
      <w:r w:rsidRPr="00B300DA">
        <w:rPr>
          <w:rStyle w:val="CharSectno"/>
        </w:rPr>
        <w:t>3</w:t>
      </w:r>
      <w:r w:rsidR="007500C8" w:rsidRPr="00B300DA">
        <w:t xml:space="preserve">  Authority</w:t>
      </w:r>
      <w:bookmarkEnd w:id="4"/>
    </w:p>
    <w:p w:rsidR="00157B8B" w:rsidRPr="00B300DA" w:rsidRDefault="007500C8" w:rsidP="007E667A">
      <w:pPr>
        <w:pStyle w:val="subsection"/>
      </w:pPr>
      <w:r w:rsidRPr="00B300DA">
        <w:tab/>
      </w:r>
      <w:r w:rsidRPr="00B300DA">
        <w:tab/>
      </w:r>
      <w:r w:rsidR="008F1455" w:rsidRPr="00B300DA">
        <w:t>This instrument is</w:t>
      </w:r>
      <w:r w:rsidRPr="00B300DA">
        <w:t xml:space="preserve"> made under the </w:t>
      </w:r>
      <w:r w:rsidR="008F1455" w:rsidRPr="00B300DA">
        <w:rPr>
          <w:i/>
        </w:rPr>
        <w:t>Civil Aviation (Carriers’ Liability) Act 1959</w:t>
      </w:r>
      <w:r w:rsidR="00F4350D" w:rsidRPr="00B300DA">
        <w:t>.</w:t>
      </w:r>
    </w:p>
    <w:p w:rsidR="00C93F6B" w:rsidRPr="00B300DA" w:rsidRDefault="00C93F6B" w:rsidP="00C93F6B">
      <w:pPr>
        <w:pStyle w:val="ActHead5"/>
      </w:pPr>
      <w:bookmarkStart w:id="5" w:name="_Toc17119507"/>
      <w:r w:rsidRPr="00B300DA">
        <w:rPr>
          <w:rStyle w:val="CharSectno"/>
        </w:rPr>
        <w:t>4</w:t>
      </w:r>
      <w:r w:rsidRPr="00B300DA">
        <w:t xml:space="preserve">  Schedules</w:t>
      </w:r>
      <w:bookmarkEnd w:id="5"/>
    </w:p>
    <w:p w:rsidR="00C93F6B" w:rsidRPr="00B300DA" w:rsidRDefault="00C93F6B" w:rsidP="00535DC5">
      <w:pPr>
        <w:pStyle w:val="subsection"/>
      </w:pPr>
      <w:r w:rsidRPr="00B300DA">
        <w:tab/>
      </w:r>
      <w:r w:rsidRPr="00B300DA">
        <w:tab/>
        <w:t>Each instrument that is specified in a Schedule to this instrument is amended or repealed as set out in the applicable items in the Schedule concerned, and any other item in a Schedule to this instrument has effect according to its terms.</w:t>
      </w:r>
    </w:p>
    <w:p w:rsidR="008F1455" w:rsidRPr="00B300DA" w:rsidRDefault="00115F43" w:rsidP="008F1455">
      <w:pPr>
        <w:pStyle w:val="ActHead5"/>
        <w:rPr>
          <w:b w:val="0"/>
        </w:rPr>
      </w:pPr>
      <w:bookmarkStart w:id="6" w:name="_Toc17119508"/>
      <w:r w:rsidRPr="00B300DA">
        <w:rPr>
          <w:rStyle w:val="CharSectno"/>
        </w:rPr>
        <w:t>5</w:t>
      </w:r>
      <w:r w:rsidR="008F1455" w:rsidRPr="00B300DA">
        <w:t xml:space="preserve">  Definitions</w:t>
      </w:r>
      <w:bookmarkEnd w:id="6"/>
    </w:p>
    <w:p w:rsidR="005713E8" w:rsidRPr="00B300DA" w:rsidRDefault="005713E8" w:rsidP="005713E8">
      <w:pPr>
        <w:pStyle w:val="notetext"/>
      </w:pPr>
      <w:r w:rsidRPr="00B300DA">
        <w:t>Note:</w:t>
      </w:r>
      <w:r w:rsidRPr="00B300DA">
        <w:tab/>
        <w:t>A number of expressions used in this instrument are defined in the Act, including the following:</w:t>
      </w:r>
    </w:p>
    <w:p w:rsidR="00DC69A2" w:rsidRPr="00B300DA" w:rsidRDefault="005713E8" w:rsidP="005713E8">
      <w:pPr>
        <w:pStyle w:val="notepara"/>
      </w:pPr>
      <w:r w:rsidRPr="00B300DA">
        <w:t>(a)</w:t>
      </w:r>
      <w:r w:rsidRPr="00B300DA">
        <w:tab/>
      </w:r>
      <w:r w:rsidR="00DC69A2" w:rsidRPr="00B300DA">
        <w:t>acceptable contract of insurance</w:t>
      </w:r>
      <w:r w:rsidR="00E27D7F" w:rsidRPr="00B300DA">
        <w:t xml:space="preserve"> (see section</w:t>
      </w:r>
      <w:r w:rsidR="00B300DA" w:rsidRPr="00B300DA">
        <w:t> </w:t>
      </w:r>
      <w:r w:rsidR="00E27D7F" w:rsidRPr="00B300DA">
        <w:t>41B of the Act)</w:t>
      </w:r>
      <w:r w:rsidR="00DC69A2" w:rsidRPr="00B300DA">
        <w:t>;</w:t>
      </w:r>
    </w:p>
    <w:p w:rsidR="00DC69A2" w:rsidRPr="00B300DA" w:rsidRDefault="00E27D7F" w:rsidP="005713E8">
      <w:pPr>
        <w:pStyle w:val="notepara"/>
      </w:pPr>
      <w:r w:rsidRPr="00B300DA">
        <w:t>(b</w:t>
      </w:r>
      <w:r w:rsidR="00DC69A2" w:rsidRPr="00B300DA">
        <w:t>)</w:t>
      </w:r>
      <w:r w:rsidR="00DC69A2" w:rsidRPr="00B300DA">
        <w:tab/>
        <w:t>contract of insurance</w:t>
      </w:r>
      <w:r w:rsidRPr="00B300DA">
        <w:t xml:space="preserve"> (see section</w:t>
      </w:r>
      <w:r w:rsidR="00B300DA" w:rsidRPr="00B300DA">
        <w:t> </w:t>
      </w:r>
      <w:r w:rsidRPr="00B300DA">
        <w:t>41B of the Act)</w:t>
      </w:r>
      <w:r w:rsidR="00DC69A2" w:rsidRPr="00B300DA">
        <w:t>;</w:t>
      </w:r>
    </w:p>
    <w:p w:rsidR="005713E8" w:rsidRPr="00B300DA" w:rsidRDefault="00E27D7F" w:rsidP="005713E8">
      <w:pPr>
        <w:pStyle w:val="notepara"/>
      </w:pPr>
      <w:r w:rsidRPr="00B300DA">
        <w:t>(c</w:t>
      </w:r>
      <w:r w:rsidR="005713E8" w:rsidRPr="00B300DA">
        <w:t>)</w:t>
      </w:r>
      <w:r w:rsidR="005713E8" w:rsidRPr="00B300DA">
        <w:tab/>
        <w:t>SDR.</w:t>
      </w:r>
    </w:p>
    <w:p w:rsidR="008F1455" w:rsidRPr="00B300DA" w:rsidRDefault="008F1455" w:rsidP="008F1455">
      <w:pPr>
        <w:pStyle w:val="subsection"/>
      </w:pPr>
      <w:r w:rsidRPr="00B300DA">
        <w:tab/>
      </w:r>
      <w:r w:rsidRPr="00B300DA">
        <w:tab/>
        <w:t>In this instrument:</w:t>
      </w:r>
    </w:p>
    <w:p w:rsidR="008F1455" w:rsidRPr="00B300DA" w:rsidRDefault="008F1455" w:rsidP="008F1455">
      <w:pPr>
        <w:pStyle w:val="Definition"/>
      </w:pPr>
      <w:r w:rsidRPr="00B300DA">
        <w:rPr>
          <w:b/>
          <w:i/>
        </w:rPr>
        <w:t>Act</w:t>
      </w:r>
      <w:r w:rsidRPr="00B300DA">
        <w:t xml:space="preserve"> means the </w:t>
      </w:r>
      <w:r w:rsidRPr="00B300DA">
        <w:rPr>
          <w:i/>
        </w:rPr>
        <w:t>Civil Aviation (Carriers’ Liability) Act 1959</w:t>
      </w:r>
      <w:r w:rsidRPr="00B300DA">
        <w:t>.</w:t>
      </w:r>
    </w:p>
    <w:p w:rsidR="005713E8" w:rsidRPr="00B300DA" w:rsidRDefault="005713E8" w:rsidP="008F1455">
      <w:pPr>
        <w:pStyle w:val="Definition"/>
      </w:pPr>
      <w:r w:rsidRPr="00B300DA">
        <w:rPr>
          <w:b/>
          <w:i/>
        </w:rPr>
        <w:t>terminating event</w:t>
      </w:r>
      <w:r w:rsidR="004A1E39" w:rsidRPr="00B300DA">
        <w:t>:</w:t>
      </w:r>
      <w:r w:rsidRPr="00B300DA">
        <w:t xml:space="preserve"> see subsection</w:t>
      </w:r>
      <w:r w:rsidR="00B300DA" w:rsidRPr="00B300DA">
        <w:t> </w:t>
      </w:r>
      <w:r w:rsidR="00115F43" w:rsidRPr="00B300DA">
        <w:t>12</w:t>
      </w:r>
      <w:r w:rsidRPr="00B300DA">
        <w:t>(6).</w:t>
      </w:r>
    </w:p>
    <w:p w:rsidR="00662524" w:rsidRPr="00B300DA" w:rsidRDefault="00662524" w:rsidP="003F1050">
      <w:pPr>
        <w:pStyle w:val="ActHead2"/>
        <w:pageBreakBefore/>
      </w:pPr>
      <w:bookmarkStart w:id="7" w:name="_Toc17119509"/>
      <w:r w:rsidRPr="00B300DA">
        <w:rPr>
          <w:rStyle w:val="CharPartNo"/>
        </w:rPr>
        <w:t>Part</w:t>
      </w:r>
      <w:r w:rsidR="00B300DA" w:rsidRPr="00B300DA">
        <w:rPr>
          <w:rStyle w:val="CharPartNo"/>
        </w:rPr>
        <w:t> </w:t>
      </w:r>
      <w:r w:rsidRPr="00B300DA">
        <w:rPr>
          <w:rStyle w:val="CharPartNo"/>
        </w:rPr>
        <w:t>2</w:t>
      </w:r>
      <w:r w:rsidRPr="00B300DA">
        <w:t>—</w:t>
      </w:r>
      <w:r w:rsidRPr="00B300DA">
        <w:rPr>
          <w:rStyle w:val="CharPartText"/>
        </w:rPr>
        <w:t>Liability limits</w:t>
      </w:r>
      <w:bookmarkEnd w:id="7"/>
    </w:p>
    <w:p w:rsidR="00451904" w:rsidRPr="00B300DA" w:rsidRDefault="00451904" w:rsidP="00451904">
      <w:pPr>
        <w:pStyle w:val="Header"/>
      </w:pPr>
      <w:r w:rsidRPr="00B300DA">
        <w:rPr>
          <w:rStyle w:val="CharDivNo"/>
        </w:rPr>
        <w:t xml:space="preserve"> </w:t>
      </w:r>
      <w:r w:rsidRPr="00B300DA">
        <w:rPr>
          <w:rStyle w:val="CharDivText"/>
        </w:rPr>
        <w:t xml:space="preserve"> </w:t>
      </w:r>
    </w:p>
    <w:p w:rsidR="008F1455" w:rsidRPr="00B300DA" w:rsidRDefault="00115F43" w:rsidP="004D0523">
      <w:pPr>
        <w:pStyle w:val="ActHead5"/>
        <w:rPr>
          <w:b w:val="0"/>
          <w:i/>
        </w:rPr>
      </w:pPr>
      <w:bookmarkStart w:id="8" w:name="_Toc17119510"/>
      <w:r w:rsidRPr="00B300DA">
        <w:rPr>
          <w:rStyle w:val="CharSectno"/>
        </w:rPr>
        <w:t>6</w:t>
      </w:r>
      <w:r w:rsidR="007B2AD6" w:rsidRPr="00B300DA">
        <w:t xml:space="preserve">  Liability l</w:t>
      </w:r>
      <w:r w:rsidR="004D0523" w:rsidRPr="00B300DA">
        <w:t xml:space="preserve">imits </w:t>
      </w:r>
      <w:r w:rsidR="007B2AD6" w:rsidRPr="00B300DA">
        <w:t xml:space="preserve">relating to </w:t>
      </w:r>
      <w:r w:rsidR="008C3452" w:rsidRPr="00B300DA">
        <w:t>passengers</w:t>
      </w:r>
      <w:bookmarkEnd w:id="8"/>
    </w:p>
    <w:p w:rsidR="0090201C" w:rsidRPr="00B300DA" w:rsidRDefault="004D0523" w:rsidP="004D0523">
      <w:pPr>
        <w:pStyle w:val="subsection"/>
      </w:pPr>
      <w:r w:rsidRPr="00B300DA">
        <w:tab/>
      </w:r>
      <w:r w:rsidR="007B2AD6" w:rsidRPr="00B300DA">
        <w:t>(1)</w:t>
      </w:r>
      <w:r w:rsidR="007B2AD6" w:rsidRPr="00B300DA">
        <w:tab/>
        <w:t>For the purposes of subsection</w:t>
      </w:r>
      <w:r w:rsidR="00B300DA" w:rsidRPr="00B300DA">
        <w:t> </w:t>
      </w:r>
      <w:r w:rsidR="007B2AD6" w:rsidRPr="00B300DA">
        <w:t>31(1) of the Act, the amount prescribed is $925,000.</w:t>
      </w:r>
    </w:p>
    <w:p w:rsidR="007B2AD6" w:rsidRPr="00B300DA" w:rsidRDefault="007B2AD6" w:rsidP="004D0523">
      <w:pPr>
        <w:pStyle w:val="subsection"/>
      </w:pPr>
      <w:r w:rsidRPr="00B300DA">
        <w:tab/>
      </w:r>
      <w:r w:rsidR="008C3452" w:rsidRPr="00B300DA">
        <w:t>(2</w:t>
      </w:r>
      <w:r w:rsidRPr="00B300DA">
        <w:t>)</w:t>
      </w:r>
      <w:r w:rsidRPr="00B300DA">
        <w:tab/>
        <w:t>For the purposes of subsection</w:t>
      </w:r>
      <w:r w:rsidR="00B300DA" w:rsidRPr="00B300DA">
        <w:t> </w:t>
      </w:r>
      <w:r w:rsidRPr="00B300DA">
        <w:t>31(1A) of the Act, the number of SDRs prescribed is 480,000.</w:t>
      </w:r>
    </w:p>
    <w:p w:rsidR="007B2AD6" w:rsidRPr="00B300DA" w:rsidRDefault="00115F43" w:rsidP="007B2AD6">
      <w:pPr>
        <w:pStyle w:val="ActHead5"/>
        <w:rPr>
          <w:b w:val="0"/>
        </w:rPr>
      </w:pPr>
      <w:bookmarkStart w:id="9" w:name="_Toc17119511"/>
      <w:r w:rsidRPr="00B300DA">
        <w:rPr>
          <w:rStyle w:val="CharSectno"/>
        </w:rPr>
        <w:t>7</w:t>
      </w:r>
      <w:r w:rsidR="007B2AD6" w:rsidRPr="00B300DA">
        <w:t xml:space="preserve">  Liability limits relating to baggage</w:t>
      </w:r>
      <w:bookmarkEnd w:id="9"/>
    </w:p>
    <w:p w:rsidR="007B2AD6" w:rsidRPr="00B300DA" w:rsidRDefault="007B2AD6" w:rsidP="007B2AD6">
      <w:pPr>
        <w:pStyle w:val="subsection"/>
      </w:pPr>
      <w:r w:rsidRPr="00B300DA">
        <w:tab/>
        <w:t>(1)</w:t>
      </w:r>
      <w:r w:rsidRPr="00B300DA">
        <w:tab/>
        <w:t>For the purposes of subsection</w:t>
      </w:r>
      <w:r w:rsidR="00B300DA" w:rsidRPr="00B300DA">
        <w:t> </w:t>
      </w:r>
      <w:r w:rsidRPr="00B300DA">
        <w:t>31(2) of the Act, the amount prescribed is $3,000.</w:t>
      </w:r>
    </w:p>
    <w:p w:rsidR="007B2AD6" w:rsidRPr="00B300DA" w:rsidRDefault="007B2AD6" w:rsidP="007B2AD6">
      <w:pPr>
        <w:pStyle w:val="subsection"/>
      </w:pPr>
      <w:r w:rsidRPr="00B300DA">
        <w:tab/>
        <w:t>(2)</w:t>
      </w:r>
      <w:r w:rsidRPr="00B300DA">
        <w:tab/>
        <w:t>For the purposes of subsection</w:t>
      </w:r>
      <w:r w:rsidR="00B300DA" w:rsidRPr="00B300DA">
        <w:t> </w:t>
      </w:r>
      <w:r w:rsidRPr="00B300DA">
        <w:t>31(3) of the Act, the amount prescribed is $300.</w:t>
      </w:r>
    </w:p>
    <w:p w:rsidR="00662524" w:rsidRPr="00B300DA" w:rsidRDefault="00662524" w:rsidP="003F1050">
      <w:pPr>
        <w:pStyle w:val="ActHead2"/>
        <w:pageBreakBefore/>
      </w:pPr>
      <w:bookmarkStart w:id="10" w:name="_Toc17119512"/>
      <w:r w:rsidRPr="00B300DA">
        <w:rPr>
          <w:rStyle w:val="CharPartNo"/>
        </w:rPr>
        <w:t>Part</w:t>
      </w:r>
      <w:r w:rsidR="00B300DA" w:rsidRPr="00B300DA">
        <w:rPr>
          <w:rStyle w:val="CharPartNo"/>
        </w:rPr>
        <w:t> </w:t>
      </w:r>
      <w:r w:rsidRPr="00B300DA">
        <w:rPr>
          <w:rStyle w:val="CharPartNo"/>
        </w:rPr>
        <w:t>3</w:t>
      </w:r>
      <w:r w:rsidRPr="00B300DA">
        <w:t>—</w:t>
      </w:r>
      <w:r w:rsidR="00C31F12" w:rsidRPr="00B300DA">
        <w:rPr>
          <w:rStyle w:val="CharPartText"/>
        </w:rPr>
        <w:t xml:space="preserve">Insurance requirements and permitted </w:t>
      </w:r>
      <w:r w:rsidR="00315ABF" w:rsidRPr="00B300DA">
        <w:rPr>
          <w:rStyle w:val="CharPartText"/>
        </w:rPr>
        <w:t xml:space="preserve">liability </w:t>
      </w:r>
      <w:r w:rsidR="00C31F12" w:rsidRPr="00B300DA">
        <w:rPr>
          <w:rStyle w:val="CharPartText"/>
        </w:rPr>
        <w:t>exclusions</w:t>
      </w:r>
      <w:bookmarkEnd w:id="10"/>
    </w:p>
    <w:p w:rsidR="00451904" w:rsidRPr="00B300DA" w:rsidRDefault="00451904" w:rsidP="00451904">
      <w:pPr>
        <w:pStyle w:val="Header"/>
      </w:pPr>
      <w:r w:rsidRPr="00B300DA">
        <w:rPr>
          <w:rStyle w:val="CharDivNo"/>
        </w:rPr>
        <w:t xml:space="preserve"> </w:t>
      </w:r>
      <w:r w:rsidRPr="00B300DA">
        <w:rPr>
          <w:rStyle w:val="CharDivText"/>
        </w:rPr>
        <w:t xml:space="preserve"> </w:t>
      </w:r>
    </w:p>
    <w:p w:rsidR="00AD75A3" w:rsidRPr="00B300DA" w:rsidRDefault="00115F43" w:rsidP="00AD75A3">
      <w:pPr>
        <w:pStyle w:val="ActHead5"/>
      </w:pPr>
      <w:bookmarkStart w:id="11" w:name="_Toc17119513"/>
      <w:r w:rsidRPr="00B300DA">
        <w:rPr>
          <w:rStyle w:val="CharSectno"/>
        </w:rPr>
        <w:t>8</w:t>
      </w:r>
      <w:r w:rsidR="00AD75A3" w:rsidRPr="00B300DA">
        <w:t xml:space="preserve">  Requirements in relation to a contract of insurance</w:t>
      </w:r>
      <w:bookmarkEnd w:id="11"/>
    </w:p>
    <w:p w:rsidR="00AD75A3" w:rsidRPr="00B300DA" w:rsidRDefault="005122F4" w:rsidP="00AD75A3">
      <w:pPr>
        <w:pStyle w:val="subsection"/>
      </w:pPr>
      <w:r w:rsidRPr="00B300DA">
        <w:tab/>
      </w:r>
      <w:r w:rsidR="000B7B56" w:rsidRPr="00B300DA">
        <w:t>(1)</w:t>
      </w:r>
      <w:r w:rsidR="00AD75A3" w:rsidRPr="00B300DA">
        <w:tab/>
        <w:t>For the purposes of paragraph</w:t>
      </w:r>
      <w:r w:rsidR="00B300DA" w:rsidRPr="00B300DA">
        <w:t> </w:t>
      </w:r>
      <w:r w:rsidR="00AD75A3" w:rsidRPr="00B300DA">
        <w:t xml:space="preserve">41C(2)(b) of the Act, it is a prescribed requirement </w:t>
      </w:r>
      <w:r w:rsidR="007B6357" w:rsidRPr="00B300DA">
        <w:t>in relation to</w:t>
      </w:r>
      <w:r w:rsidR="00AD75A3" w:rsidRPr="00B300DA">
        <w:t xml:space="preserve"> a contract of insurance:</w:t>
      </w:r>
    </w:p>
    <w:p w:rsidR="00AD75A3" w:rsidRPr="00B300DA" w:rsidRDefault="00AD75A3" w:rsidP="00AD75A3">
      <w:pPr>
        <w:pStyle w:val="paragraph"/>
      </w:pPr>
      <w:r w:rsidRPr="00B300DA">
        <w:tab/>
        <w:t>(a)</w:t>
      </w:r>
      <w:r w:rsidRPr="00B300DA">
        <w:tab/>
        <w:t>that the insurer is authorised under section</w:t>
      </w:r>
      <w:r w:rsidR="00B300DA" w:rsidRPr="00B300DA">
        <w:t> </w:t>
      </w:r>
      <w:r w:rsidR="00F1572B" w:rsidRPr="00B300DA">
        <w:t>12</w:t>
      </w:r>
      <w:r w:rsidRPr="00B300DA">
        <w:t xml:space="preserve"> of the </w:t>
      </w:r>
      <w:r w:rsidRPr="00B300DA">
        <w:rPr>
          <w:i/>
          <w:iCs/>
        </w:rPr>
        <w:t xml:space="preserve">Insurance Act 1973 </w:t>
      </w:r>
      <w:r w:rsidRPr="00B300DA">
        <w:t xml:space="preserve">to </w:t>
      </w:r>
      <w:r w:rsidR="00364B65" w:rsidRPr="00B300DA">
        <w:t>carry on</w:t>
      </w:r>
      <w:r w:rsidRPr="00B300DA">
        <w:t xml:space="preserve"> insurance business in Australia; or</w:t>
      </w:r>
    </w:p>
    <w:p w:rsidR="00AD75A3" w:rsidRPr="00B300DA" w:rsidRDefault="00AD75A3" w:rsidP="00AD75A3">
      <w:pPr>
        <w:pStyle w:val="paragraph"/>
      </w:pPr>
      <w:r w:rsidRPr="00B300DA">
        <w:tab/>
        <w:t>(b)</w:t>
      </w:r>
      <w:r w:rsidRPr="00B300DA">
        <w:tab/>
        <w:t>that:</w:t>
      </w:r>
    </w:p>
    <w:p w:rsidR="00AD75A3" w:rsidRPr="00B300DA" w:rsidRDefault="00AD75A3" w:rsidP="00AD75A3">
      <w:pPr>
        <w:pStyle w:val="paragraphsub"/>
      </w:pPr>
      <w:r w:rsidRPr="00B300DA">
        <w:tab/>
        <w:t>(i)</w:t>
      </w:r>
      <w:r w:rsidRPr="00B300DA">
        <w:tab/>
        <w:t>the insurer is permitted or authorised under the law of a foreign country to carry on insurance business; and</w:t>
      </w:r>
    </w:p>
    <w:p w:rsidR="00AD75A3" w:rsidRPr="00B300DA" w:rsidRDefault="00AD75A3" w:rsidP="00AD75A3">
      <w:pPr>
        <w:pStyle w:val="paragraphsub"/>
      </w:pPr>
      <w:r w:rsidRPr="00B300DA">
        <w:tab/>
        <w:t>(ii)</w:t>
      </w:r>
      <w:r w:rsidRPr="00B300DA">
        <w:tab/>
        <w:t>CASA is satisfied that the requirements imposed on the insurer under that law are similar to or consistent with requirements under that Act.</w:t>
      </w:r>
    </w:p>
    <w:p w:rsidR="000B7B56" w:rsidRPr="00B300DA" w:rsidRDefault="000B7B56" w:rsidP="000B7B56">
      <w:pPr>
        <w:pStyle w:val="subsection"/>
      </w:pPr>
      <w:r w:rsidRPr="00B300DA">
        <w:tab/>
        <w:t>(2)</w:t>
      </w:r>
      <w:r w:rsidRPr="00B300DA">
        <w:tab/>
        <w:t>For the purposes of paragraph</w:t>
      </w:r>
      <w:r w:rsidR="00B300DA" w:rsidRPr="00B300DA">
        <w:t> </w:t>
      </w:r>
      <w:r w:rsidRPr="00B300DA">
        <w:t>41</w:t>
      </w:r>
      <w:r w:rsidR="00241EE2" w:rsidRPr="00B300DA">
        <w:t>C</w:t>
      </w:r>
      <w:r w:rsidRPr="00B300DA">
        <w:t xml:space="preserve">(3)(aa) of the Act, </w:t>
      </w:r>
      <w:r w:rsidR="00121672" w:rsidRPr="00B300DA">
        <w:t>the number of SDRs prescribed is 480,000.</w:t>
      </w:r>
    </w:p>
    <w:p w:rsidR="002B4130" w:rsidRPr="00B300DA" w:rsidRDefault="00115F43" w:rsidP="002B4130">
      <w:pPr>
        <w:pStyle w:val="ActHead5"/>
      </w:pPr>
      <w:bookmarkStart w:id="12" w:name="_Toc17119514"/>
      <w:r w:rsidRPr="00B300DA">
        <w:rPr>
          <w:rStyle w:val="CharSectno"/>
        </w:rPr>
        <w:t>9</w:t>
      </w:r>
      <w:r w:rsidR="002B4130" w:rsidRPr="00B300DA">
        <w:t xml:space="preserve">  </w:t>
      </w:r>
      <w:r w:rsidR="004E3C3F" w:rsidRPr="00B300DA">
        <w:t>Permitted e</w:t>
      </w:r>
      <w:r w:rsidR="002B4130" w:rsidRPr="00B300DA">
        <w:t>xclusions of insurer’s liability</w:t>
      </w:r>
      <w:bookmarkEnd w:id="12"/>
    </w:p>
    <w:p w:rsidR="00D2065B" w:rsidRPr="00B300DA" w:rsidRDefault="002B4130" w:rsidP="002B4130">
      <w:pPr>
        <w:pStyle w:val="subsection"/>
      </w:pPr>
      <w:r w:rsidRPr="00B300DA">
        <w:tab/>
        <w:t>(1)</w:t>
      </w:r>
      <w:r w:rsidRPr="00B300DA">
        <w:tab/>
      </w:r>
      <w:r w:rsidR="00D2065B" w:rsidRPr="00B300DA">
        <w:t>This section is made for the purposes of section</w:t>
      </w:r>
      <w:r w:rsidR="00B300DA" w:rsidRPr="00B300DA">
        <w:t> </w:t>
      </w:r>
      <w:r w:rsidR="00D2065B" w:rsidRPr="00B300DA">
        <w:t>41D of the Act.</w:t>
      </w:r>
    </w:p>
    <w:p w:rsidR="003E6852" w:rsidRPr="00B300DA" w:rsidRDefault="003E6852" w:rsidP="003E6852">
      <w:pPr>
        <w:pStyle w:val="SubsectionHead"/>
      </w:pPr>
      <w:r w:rsidRPr="00B300DA">
        <w:t>Standard exclusion clauses</w:t>
      </w:r>
    </w:p>
    <w:p w:rsidR="004D2D9D" w:rsidRPr="00B300DA" w:rsidRDefault="00197EE5" w:rsidP="002B4130">
      <w:pPr>
        <w:pStyle w:val="subsection"/>
      </w:pPr>
      <w:r w:rsidRPr="00B300DA">
        <w:tab/>
        <w:t>(2</w:t>
      </w:r>
      <w:r w:rsidR="00D2065B" w:rsidRPr="00B300DA">
        <w:t>)</w:t>
      </w:r>
      <w:r w:rsidR="00D2065B" w:rsidRPr="00B300DA">
        <w:tab/>
        <w:t>A</w:t>
      </w:r>
      <w:r w:rsidR="002B4130" w:rsidRPr="00B300DA">
        <w:t xml:space="preserve"> contract of insurance that indemnifies the insured carrier against personal injury liability may exclude liability by adopt</w:t>
      </w:r>
      <w:r w:rsidR="00EF11A7" w:rsidRPr="00B300DA">
        <w:t>ing</w:t>
      </w:r>
      <w:r w:rsidR="004D2D9D" w:rsidRPr="00B300DA">
        <w:t>:</w:t>
      </w:r>
    </w:p>
    <w:p w:rsidR="004D2D9D" w:rsidRPr="00B300DA" w:rsidRDefault="004D2D9D" w:rsidP="004D2D9D">
      <w:pPr>
        <w:pStyle w:val="paragraph"/>
      </w:pPr>
      <w:r w:rsidRPr="00B300DA">
        <w:tab/>
        <w:t>(a)</w:t>
      </w:r>
      <w:r w:rsidRPr="00B300DA">
        <w:tab/>
      </w:r>
      <w:r w:rsidR="00EF11A7" w:rsidRPr="00B300DA">
        <w:t xml:space="preserve">a standard exclusion clause </w:t>
      </w:r>
      <w:r w:rsidR="00FE3125" w:rsidRPr="00B300DA">
        <w:t xml:space="preserve">covered by </w:t>
      </w:r>
      <w:r w:rsidR="00B300DA" w:rsidRPr="00B300DA">
        <w:t>subsection (</w:t>
      </w:r>
      <w:r w:rsidR="00197EE5" w:rsidRPr="00B300DA">
        <w:t>3</w:t>
      </w:r>
      <w:r w:rsidR="002B4130" w:rsidRPr="00B300DA">
        <w:t>)</w:t>
      </w:r>
      <w:r w:rsidRPr="00B300DA">
        <w:t>; or</w:t>
      </w:r>
    </w:p>
    <w:p w:rsidR="002B4130" w:rsidRPr="00B300DA" w:rsidRDefault="004D2D9D" w:rsidP="004D2D9D">
      <w:pPr>
        <w:pStyle w:val="paragraph"/>
      </w:pPr>
      <w:r w:rsidRPr="00B300DA">
        <w:tab/>
        <w:t>(b)</w:t>
      </w:r>
      <w:r w:rsidRPr="00B300DA">
        <w:tab/>
        <w:t xml:space="preserve">a clause that has similar effect to a standard exclusion clause </w:t>
      </w:r>
      <w:r w:rsidR="00FE3125" w:rsidRPr="00B300DA">
        <w:t>covered by</w:t>
      </w:r>
      <w:r w:rsidRPr="00B300DA">
        <w:t xml:space="preserve"> </w:t>
      </w:r>
      <w:r w:rsidR="00B300DA" w:rsidRPr="00B300DA">
        <w:t>subsection (</w:t>
      </w:r>
      <w:r w:rsidRPr="00B300DA">
        <w:t>3)</w:t>
      </w:r>
      <w:r w:rsidR="002B4130" w:rsidRPr="00B300DA">
        <w:t>.</w:t>
      </w:r>
    </w:p>
    <w:p w:rsidR="002B4130" w:rsidRPr="00B300DA" w:rsidRDefault="00197EE5" w:rsidP="002B4130">
      <w:pPr>
        <w:pStyle w:val="subsection"/>
      </w:pPr>
      <w:r w:rsidRPr="00B300DA">
        <w:tab/>
        <w:t>(3</w:t>
      </w:r>
      <w:r w:rsidR="00FE3125" w:rsidRPr="00B300DA">
        <w:t>)</w:t>
      </w:r>
      <w:r w:rsidR="00FE3125" w:rsidRPr="00B300DA">
        <w:tab/>
        <w:t>This subsection covers the following standard exclusion clauses, as accessible on the International Underwriting Association of London website (http://www.iuaclauses.co.uk) on 1</w:t>
      </w:r>
      <w:r w:rsidR="00B300DA" w:rsidRPr="00B300DA">
        <w:t> </w:t>
      </w:r>
      <w:r w:rsidR="00FE3125" w:rsidRPr="00B300DA">
        <w:t>October 2019:</w:t>
      </w:r>
    </w:p>
    <w:p w:rsidR="002B4130" w:rsidRPr="00B300DA" w:rsidRDefault="002B4130" w:rsidP="002B4130">
      <w:pPr>
        <w:pStyle w:val="paragraph"/>
      </w:pPr>
      <w:r w:rsidRPr="00B300DA">
        <w:tab/>
        <w:t>(a)</w:t>
      </w:r>
      <w:r w:rsidRPr="00B300DA">
        <w:tab/>
      </w:r>
      <w:r w:rsidR="00FE3125" w:rsidRPr="00B300DA">
        <w:t xml:space="preserve">the </w:t>
      </w:r>
      <w:r w:rsidRPr="00B300DA">
        <w:rPr>
          <w:bCs/>
          <w:i/>
          <w:iCs/>
        </w:rPr>
        <w:t>Aviation Radioactive Contamination Exclusion Clause (General)</w:t>
      </w:r>
      <w:r w:rsidRPr="00B300DA">
        <w:rPr>
          <w:b/>
          <w:i/>
        </w:rPr>
        <w:t xml:space="preserve"> </w:t>
      </w:r>
      <w:r w:rsidRPr="00B300DA">
        <w:t xml:space="preserve">(also called </w:t>
      </w:r>
      <w:r w:rsidRPr="00B300DA">
        <w:rPr>
          <w:bCs/>
          <w:i/>
          <w:iCs/>
        </w:rPr>
        <w:t>A</w:t>
      </w:r>
      <w:r w:rsidR="00031575" w:rsidRPr="00B300DA">
        <w:rPr>
          <w:bCs/>
          <w:i/>
          <w:iCs/>
        </w:rPr>
        <w:t>VN</w:t>
      </w:r>
      <w:r w:rsidRPr="00B300DA">
        <w:rPr>
          <w:bCs/>
          <w:i/>
          <w:iCs/>
        </w:rPr>
        <w:t xml:space="preserve"> 38</w:t>
      </w:r>
      <w:r w:rsidR="00EF6632" w:rsidRPr="00B300DA">
        <w:rPr>
          <w:bCs/>
          <w:i/>
          <w:iCs/>
        </w:rPr>
        <w:t>A</w:t>
      </w:r>
      <w:r w:rsidR="00FE3125" w:rsidRPr="00B300DA">
        <w:t>)</w:t>
      </w:r>
      <w:r w:rsidRPr="00B300DA">
        <w:t>;</w:t>
      </w:r>
    </w:p>
    <w:p w:rsidR="002B4130" w:rsidRPr="00B300DA" w:rsidRDefault="002B4130" w:rsidP="002B4130">
      <w:pPr>
        <w:pStyle w:val="paragraph"/>
      </w:pPr>
      <w:r w:rsidRPr="00B300DA">
        <w:tab/>
        <w:t>(</w:t>
      </w:r>
      <w:r w:rsidR="00310EB7" w:rsidRPr="00B300DA">
        <w:t>b</w:t>
      </w:r>
      <w:r w:rsidRPr="00B300DA">
        <w:t>)</w:t>
      </w:r>
      <w:r w:rsidRPr="00B300DA">
        <w:tab/>
      </w:r>
      <w:r w:rsidR="00FE3125" w:rsidRPr="00B300DA">
        <w:t xml:space="preserve">the </w:t>
      </w:r>
      <w:r w:rsidRPr="00B300DA">
        <w:rPr>
          <w:bCs/>
          <w:i/>
          <w:iCs/>
        </w:rPr>
        <w:t>Nuclear Risks Exclusion Clause</w:t>
      </w:r>
      <w:r w:rsidRPr="00B300DA">
        <w:rPr>
          <w:b/>
          <w:i/>
        </w:rPr>
        <w:t xml:space="preserve"> </w:t>
      </w:r>
      <w:r w:rsidRPr="00B300DA">
        <w:t xml:space="preserve">(also called </w:t>
      </w:r>
      <w:r w:rsidRPr="00B300DA">
        <w:rPr>
          <w:bCs/>
          <w:i/>
          <w:iCs/>
        </w:rPr>
        <w:t>AVN 38B</w:t>
      </w:r>
      <w:r w:rsidR="00FE3125" w:rsidRPr="00B300DA">
        <w:t>)</w:t>
      </w:r>
      <w:r w:rsidRPr="00B300DA">
        <w:t>;</w:t>
      </w:r>
    </w:p>
    <w:p w:rsidR="002B4130" w:rsidRPr="00B300DA" w:rsidRDefault="002B4130" w:rsidP="002B4130">
      <w:pPr>
        <w:pStyle w:val="paragraph"/>
      </w:pPr>
      <w:r w:rsidRPr="00B300DA">
        <w:tab/>
        <w:t>(</w:t>
      </w:r>
      <w:r w:rsidR="00310EB7" w:rsidRPr="00B300DA">
        <w:t>c</w:t>
      </w:r>
      <w:r w:rsidRPr="00B300DA">
        <w:t>)</w:t>
      </w:r>
      <w:r w:rsidRPr="00B300DA">
        <w:tab/>
      </w:r>
      <w:r w:rsidR="00FE3125" w:rsidRPr="00B300DA">
        <w:t xml:space="preserve">the </w:t>
      </w:r>
      <w:r w:rsidRPr="00B300DA">
        <w:rPr>
          <w:bCs/>
          <w:i/>
          <w:iCs/>
        </w:rPr>
        <w:t>Noise and Pollution and Other Perils Exclusion Clause</w:t>
      </w:r>
      <w:r w:rsidRPr="00B300DA">
        <w:rPr>
          <w:b/>
          <w:i/>
        </w:rPr>
        <w:t xml:space="preserve"> </w:t>
      </w:r>
      <w:r w:rsidRPr="00B300DA">
        <w:t xml:space="preserve">(also called </w:t>
      </w:r>
      <w:r w:rsidRPr="00B300DA">
        <w:rPr>
          <w:bCs/>
          <w:i/>
          <w:iCs/>
        </w:rPr>
        <w:t>AVN 46B</w:t>
      </w:r>
      <w:r w:rsidR="00FE3125" w:rsidRPr="00B300DA">
        <w:t>)</w:t>
      </w:r>
      <w:r w:rsidRPr="00B300DA">
        <w:t>;</w:t>
      </w:r>
    </w:p>
    <w:p w:rsidR="002B4130" w:rsidRPr="00B300DA" w:rsidRDefault="00310EB7" w:rsidP="002B4130">
      <w:pPr>
        <w:pStyle w:val="paragraph"/>
      </w:pPr>
      <w:r w:rsidRPr="00B300DA">
        <w:tab/>
        <w:t>(d</w:t>
      </w:r>
      <w:r w:rsidR="002B4130" w:rsidRPr="00B300DA">
        <w:t>)</w:t>
      </w:r>
      <w:r w:rsidR="002B4130" w:rsidRPr="00B300DA">
        <w:tab/>
      </w:r>
      <w:r w:rsidR="00D26E5E" w:rsidRPr="00B300DA">
        <w:t xml:space="preserve">the </w:t>
      </w:r>
      <w:r w:rsidR="002B4130" w:rsidRPr="00B300DA">
        <w:rPr>
          <w:bCs/>
          <w:i/>
          <w:iCs/>
        </w:rPr>
        <w:t>War, Hijacking and Other Perils Exclusion Clause (Aviation)</w:t>
      </w:r>
      <w:r w:rsidR="002B4130" w:rsidRPr="00B300DA">
        <w:rPr>
          <w:b/>
          <w:i/>
        </w:rPr>
        <w:t xml:space="preserve"> </w:t>
      </w:r>
      <w:r w:rsidR="002B4130" w:rsidRPr="00B300DA">
        <w:t xml:space="preserve">(also called </w:t>
      </w:r>
      <w:r w:rsidR="00D45C9F" w:rsidRPr="00B300DA">
        <w:rPr>
          <w:bCs/>
          <w:i/>
          <w:iCs/>
        </w:rPr>
        <w:t>AVN</w:t>
      </w:r>
      <w:r w:rsidR="002B4130" w:rsidRPr="00B300DA">
        <w:rPr>
          <w:bCs/>
          <w:i/>
          <w:iCs/>
        </w:rPr>
        <w:t xml:space="preserve"> 48B</w:t>
      </w:r>
      <w:r w:rsidR="00FE3125" w:rsidRPr="00B300DA">
        <w:t>)</w:t>
      </w:r>
      <w:r w:rsidR="002B4130" w:rsidRPr="00B300DA">
        <w:t>.</w:t>
      </w:r>
    </w:p>
    <w:p w:rsidR="003E6852" w:rsidRPr="00B300DA" w:rsidRDefault="003E6852" w:rsidP="003E6852">
      <w:pPr>
        <w:pStyle w:val="SubsectionHead"/>
      </w:pPr>
      <w:r w:rsidRPr="00B300DA">
        <w:t>Exclusion of liability for employees</w:t>
      </w:r>
    </w:p>
    <w:p w:rsidR="002B4130" w:rsidRPr="00B300DA" w:rsidRDefault="00197EE5" w:rsidP="002B4130">
      <w:pPr>
        <w:pStyle w:val="subsection"/>
      </w:pPr>
      <w:r w:rsidRPr="00B300DA">
        <w:tab/>
        <w:t>(</w:t>
      </w:r>
      <w:r w:rsidR="003F1050" w:rsidRPr="00B300DA">
        <w:t>4</w:t>
      </w:r>
      <w:r w:rsidR="002B4130" w:rsidRPr="00B300DA">
        <w:t>)</w:t>
      </w:r>
      <w:r w:rsidR="002B4130" w:rsidRPr="00B300DA">
        <w:tab/>
        <w:t xml:space="preserve">A contract of insurance that indemnifies the insured carrier against personal injury liability may exclude liability in respect of an employee of the carrier who is travelling in the course of </w:t>
      </w:r>
      <w:r w:rsidR="00662524" w:rsidRPr="00B300DA">
        <w:t>the employee’s</w:t>
      </w:r>
      <w:r w:rsidR="002B4130" w:rsidRPr="00B300DA">
        <w:t xml:space="preserve"> duties as an employee.</w:t>
      </w:r>
    </w:p>
    <w:p w:rsidR="003E6852" w:rsidRPr="00B300DA" w:rsidRDefault="006E33F3" w:rsidP="003E6852">
      <w:pPr>
        <w:pStyle w:val="SubsectionHead"/>
      </w:pPr>
      <w:r w:rsidRPr="00B300DA">
        <w:t>Exclusion of liability for</w:t>
      </w:r>
      <w:r w:rsidR="003E6852" w:rsidRPr="00B300DA">
        <w:t xml:space="preserve"> aircraft</w:t>
      </w:r>
      <w:r w:rsidRPr="00B300DA">
        <w:t xml:space="preserve"> </w:t>
      </w:r>
      <w:r w:rsidR="00DD6213" w:rsidRPr="00B300DA">
        <w:t xml:space="preserve">that are </w:t>
      </w:r>
      <w:r w:rsidRPr="00B300DA">
        <w:t>not notified</w:t>
      </w:r>
    </w:p>
    <w:p w:rsidR="002B4130" w:rsidRPr="00B300DA" w:rsidRDefault="00197EE5" w:rsidP="002B4130">
      <w:pPr>
        <w:pStyle w:val="subsection"/>
      </w:pPr>
      <w:r w:rsidRPr="00B300DA">
        <w:tab/>
        <w:t>(</w:t>
      </w:r>
      <w:r w:rsidR="003F1050" w:rsidRPr="00B300DA">
        <w:t>5</w:t>
      </w:r>
      <w:r w:rsidR="002B4130" w:rsidRPr="00B300DA">
        <w:t>)</w:t>
      </w:r>
      <w:r w:rsidR="002B4130" w:rsidRPr="00B300DA">
        <w:tab/>
        <w:t xml:space="preserve">A contract of insurance that indemnifies an insured carrier against personal injury liability may exclude liability in respect of a passenger who travels on an aircraft operated by the carrier that is not </w:t>
      </w:r>
      <w:r w:rsidR="00DD6213" w:rsidRPr="00B300DA">
        <w:t>notified</w:t>
      </w:r>
      <w:r w:rsidR="002B4130" w:rsidRPr="00B300DA">
        <w:t xml:space="preserve"> in relation to the contract of insurance.</w:t>
      </w:r>
    </w:p>
    <w:p w:rsidR="00DD6213" w:rsidRPr="00B300DA" w:rsidRDefault="00197EE5" w:rsidP="002B4130">
      <w:pPr>
        <w:pStyle w:val="subsection"/>
      </w:pPr>
      <w:r w:rsidRPr="00B300DA">
        <w:tab/>
        <w:t>(</w:t>
      </w:r>
      <w:r w:rsidR="003F1050" w:rsidRPr="00B300DA">
        <w:t>6</w:t>
      </w:r>
      <w:r w:rsidR="002B4130" w:rsidRPr="00B300DA">
        <w:t>)</w:t>
      </w:r>
      <w:r w:rsidR="002B4130" w:rsidRPr="00B300DA">
        <w:tab/>
        <w:t xml:space="preserve">For the purposes of </w:t>
      </w:r>
      <w:r w:rsidR="00B300DA" w:rsidRPr="00B300DA">
        <w:t>subsection (</w:t>
      </w:r>
      <w:r w:rsidR="003F1050" w:rsidRPr="00B300DA">
        <w:t>5</w:t>
      </w:r>
      <w:r w:rsidR="00DD6213" w:rsidRPr="00B300DA">
        <w:t>), an aircraft is</w:t>
      </w:r>
      <w:r w:rsidR="002B4130" w:rsidRPr="00B300DA">
        <w:t xml:space="preserve"> </w:t>
      </w:r>
      <w:r w:rsidR="002B4130" w:rsidRPr="00B300DA">
        <w:rPr>
          <w:b/>
          <w:i/>
        </w:rPr>
        <w:t xml:space="preserve">notified </w:t>
      </w:r>
      <w:r w:rsidR="002B4130" w:rsidRPr="00B300DA">
        <w:t xml:space="preserve">in relation </w:t>
      </w:r>
      <w:r w:rsidR="00DD6213" w:rsidRPr="00B300DA">
        <w:t>to a contract of insurance if the insurer has given CASA a notice in writing to the effect that the insurer is prepared to indemnify the insured carrier in relation to personal injury liability arising out of the operation by the insured carrier of:</w:t>
      </w:r>
    </w:p>
    <w:p w:rsidR="00DD6213" w:rsidRPr="00B300DA" w:rsidRDefault="00DD6213" w:rsidP="00DD6213">
      <w:pPr>
        <w:pStyle w:val="paragraph"/>
      </w:pPr>
      <w:r w:rsidRPr="00B300DA">
        <w:tab/>
        <w:t>(a)</w:t>
      </w:r>
      <w:r w:rsidRPr="00B300DA">
        <w:tab/>
        <w:t xml:space="preserve">aircraft of that type, </w:t>
      </w:r>
      <w:r w:rsidR="00E82CD0" w:rsidRPr="00B300DA">
        <w:t>being a type</w:t>
      </w:r>
      <w:r w:rsidRPr="00B300DA">
        <w:t xml:space="preserve"> identified in the contract of insurance; or</w:t>
      </w:r>
    </w:p>
    <w:p w:rsidR="00DD6213" w:rsidRPr="00B300DA" w:rsidRDefault="00DD6213" w:rsidP="00DD6213">
      <w:pPr>
        <w:pStyle w:val="paragraph"/>
      </w:pPr>
      <w:r w:rsidRPr="00B300DA">
        <w:tab/>
        <w:t>(b)</w:t>
      </w:r>
      <w:r w:rsidRPr="00B300DA">
        <w:tab/>
        <w:t>that aircraft, as identified in the contract of insurance by make, model and registration mark.</w:t>
      </w:r>
    </w:p>
    <w:p w:rsidR="002B2935" w:rsidRPr="00B300DA" w:rsidRDefault="002B2935" w:rsidP="003F1050">
      <w:pPr>
        <w:pStyle w:val="ActHead2"/>
        <w:pageBreakBefore/>
      </w:pPr>
      <w:bookmarkStart w:id="13" w:name="_Toc17119515"/>
      <w:r w:rsidRPr="00B300DA">
        <w:rPr>
          <w:rStyle w:val="CharPartNo"/>
        </w:rPr>
        <w:t>Part</w:t>
      </w:r>
      <w:r w:rsidR="00B300DA" w:rsidRPr="00B300DA">
        <w:rPr>
          <w:rStyle w:val="CharPartNo"/>
        </w:rPr>
        <w:t> </w:t>
      </w:r>
      <w:r w:rsidRPr="00B300DA">
        <w:rPr>
          <w:rStyle w:val="CharPartNo"/>
        </w:rPr>
        <w:t>4</w:t>
      </w:r>
      <w:r w:rsidRPr="00B300DA">
        <w:t>—</w:t>
      </w:r>
      <w:r w:rsidRPr="00B300DA">
        <w:rPr>
          <w:rStyle w:val="CharPartText"/>
        </w:rPr>
        <w:t>Auditing</w:t>
      </w:r>
      <w:bookmarkEnd w:id="13"/>
    </w:p>
    <w:p w:rsidR="002B2935" w:rsidRPr="00B300DA" w:rsidRDefault="002B2935" w:rsidP="002B2935">
      <w:pPr>
        <w:pStyle w:val="Header"/>
      </w:pPr>
      <w:r w:rsidRPr="00B300DA">
        <w:rPr>
          <w:rStyle w:val="CharDivNo"/>
        </w:rPr>
        <w:t xml:space="preserve"> </w:t>
      </w:r>
      <w:r w:rsidRPr="00B300DA">
        <w:rPr>
          <w:rStyle w:val="CharDivText"/>
        </w:rPr>
        <w:t xml:space="preserve"> </w:t>
      </w:r>
    </w:p>
    <w:p w:rsidR="003D1F60" w:rsidRPr="00B300DA" w:rsidRDefault="00115F43" w:rsidP="003D1F60">
      <w:pPr>
        <w:pStyle w:val="ActHead5"/>
      </w:pPr>
      <w:bookmarkStart w:id="14" w:name="_Toc17119516"/>
      <w:r w:rsidRPr="00B300DA">
        <w:rPr>
          <w:rStyle w:val="CharSectno"/>
        </w:rPr>
        <w:t>10</w:t>
      </w:r>
      <w:r w:rsidR="003D1F60" w:rsidRPr="00B300DA">
        <w:t xml:space="preserve">  Notices under section</w:t>
      </w:r>
      <w:r w:rsidR="00B300DA" w:rsidRPr="00B300DA">
        <w:t> </w:t>
      </w:r>
      <w:r w:rsidR="003D1F60" w:rsidRPr="00B300DA">
        <w:t>41JA of the Act</w:t>
      </w:r>
      <w:bookmarkEnd w:id="14"/>
    </w:p>
    <w:p w:rsidR="003D1F60" w:rsidRPr="00B300DA" w:rsidRDefault="003D1F60" w:rsidP="003D1F60">
      <w:pPr>
        <w:pStyle w:val="subsection"/>
      </w:pPr>
      <w:r w:rsidRPr="00B300DA">
        <w:tab/>
        <w:t>(1)</w:t>
      </w:r>
      <w:r w:rsidRPr="00B300DA">
        <w:tab/>
        <w:t>For the purposes of paragraph</w:t>
      </w:r>
      <w:r w:rsidR="00B300DA" w:rsidRPr="00B300DA">
        <w:t> </w:t>
      </w:r>
      <w:r w:rsidRPr="00B300DA">
        <w:t>41K(b) of the Act, the period that may be set out in a notice given to a carrier under section</w:t>
      </w:r>
      <w:r w:rsidR="00B300DA" w:rsidRPr="00B300DA">
        <w:t> </w:t>
      </w:r>
      <w:r w:rsidRPr="00B300DA">
        <w:t>41JA of the Act is 14 days from the day the carrier receives the notice.</w:t>
      </w:r>
    </w:p>
    <w:p w:rsidR="003D1F60" w:rsidRPr="00B300DA" w:rsidRDefault="003D1F60" w:rsidP="003D1F60">
      <w:pPr>
        <w:pStyle w:val="subsection"/>
      </w:pPr>
      <w:r w:rsidRPr="00B300DA">
        <w:tab/>
        <w:t>(2)</w:t>
      </w:r>
      <w:r w:rsidRPr="00B300DA">
        <w:tab/>
        <w:t xml:space="preserve">However, if CASA has received a notice from an insurer </w:t>
      </w:r>
      <w:r w:rsidR="00731C3A" w:rsidRPr="00B300DA">
        <w:t xml:space="preserve">in relation to a carrier </w:t>
      </w:r>
      <w:r w:rsidRPr="00B300DA">
        <w:t>under section</w:t>
      </w:r>
      <w:r w:rsidR="00B300DA" w:rsidRPr="00B300DA">
        <w:t> </w:t>
      </w:r>
      <w:r w:rsidR="00115F43" w:rsidRPr="00B300DA">
        <w:t>12</w:t>
      </w:r>
      <w:r w:rsidR="00FE3125" w:rsidRPr="00B300DA">
        <w:t xml:space="preserve"> of these Regulations</w:t>
      </w:r>
      <w:r w:rsidR="00B64C6D" w:rsidRPr="00B300DA">
        <w:t xml:space="preserve"> or </w:t>
      </w:r>
      <w:r w:rsidR="00D877A0" w:rsidRPr="00B300DA">
        <w:t>regulation</w:t>
      </w:r>
      <w:r w:rsidR="00B300DA" w:rsidRPr="00B300DA">
        <w:t> </w:t>
      </w:r>
      <w:r w:rsidR="00D877A0" w:rsidRPr="00B300DA">
        <w:t xml:space="preserve">10 of the </w:t>
      </w:r>
      <w:r w:rsidR="00D877A0" w:rsidRPr="00B300DA">
        <w:rPr>
          <w:i/>
        </w:rPr>
        <w:t>Civil Aviation (Carriers’ Liability) Regulations</w:t>
      </w:r>
      <w:r w:rsidR="00B300DA" w:rsidRPr="00B300DA">
        <w:rPr>
          <w:i/>
        </w:rPr>
        <w:t> </w:t>
      </w:r>
      <w:r w:rsidR="00D877A0" w:rsidRPr="00B300DA">
        <w:rPr>
          <w:i/>
        </w:rPr>
        <w:t xml:space="preserve">1991 </w:t>
      </w:r>
      <w:r w:rsidR="00D877A0" w:rsidRPr="00B300DA">
        <w:t xml:space="preserve">as it continues to apply under </w:t>
      </w:r>
      <w:r w:rsidR="006E6367" w:rsidRPr="00B300DA">
        <w:t>section</w:t>
      </w:r>
      <w:r w:rsidR="00B300DA" w:rsidRPr="00B300DA">
        <w:t> </w:t>
      </w:r>
      <w:r w:rsidR="00115F43" w:rsidRPr="00B300DA">
        <w:t>16</w:t>
      </w:r>
      <w:r w:rsidR="00FE3125" w:rsidRPr="00B300DA">
        <w:t xml:space="preserve"> of these Regulations</w:t>
      </w:r>
      <w:r w:rsidRPr="00B300DA">
        <w:t>:</w:t>
      </w:r>
    </w:p>
    <w:p w:rsidR="003D1F60" w:rsidRPr="00B300DA" w:rsidRDefault="003D1F60" w:rsidP="003D1F60">
      <w:pPr>
        <w:pStyle w:val="paragraph"/>
      </w:pPr>
      <w:r w:rsidRPr="00B300DA">
        <w:tab/>
        <w:t>(a)</w:t>
      </w:r>
      <w:r w:rsidRPr="00B300DA">
        <w:tab/>
        <w:t>the period that may be set out in a notice given to the carrier under section</w:t>
      </w:r>
      <w:r w:rsidR="00B300DA" w:rsidRPr="00B300DA">
        <w:t> </w:t>
      </w:r>
      <w:r w:rsidRPr="00B300DA">
        <w:t>41JA of the Act is 3 days from the day the carrier receives the notice; and</w:t>
      </w:r>
    </w:p>
    <w:p w:rsidR="003D1F60" w:rsidRPr="00B300DA" w:rsidRDefault="003D1F60" w:rsidP="003D1F60">
      <w:pPr>
        <w:pStyle w:val="paragraph"/>
      </w:pPr>
      <w:r w:rsidRPr="00B300DA">
        <w:tab/>
        <w:t>(b)</w:t>
      </w:r>
      <w:r w:rsidRPr="00B300DA">
        <w:tab/>
        <w:t xml:space="preserve">the notice must state that CASA has received the notice </w:t>
      </w:r>
      <w:r w:rsidR="00241EE2" w:rsidRPr="00B300DA">
        <w:t xml:space="preserve">from the insurer </w:t>
      </w:r>
      <w:r w:rsidRPr="00B300DA">
        <w:t xml:space="preserve">under </w:t>
      </w:r>
      <w:r w:rsidR="00D877A0" w:rsidRPr="00B300DA">
        <w:t>the relevant section or regulation</w:t>
      </w:r>
      <w:r w:rsidRPr="00B300DA">
        <w:t>.</w:t>
      </w:r>
    </w:p>
    <w:p w:rsidR="003D1F60" w:rsidRPr="00B300DA" w:rsidRDefault="003D1F60" w:rsidP="003D1F60">
      <w:pPr>
        <w:pStyle w:val="subsection"/>
      </w:pPr>
      <w:r w:rsidRPr="00B300DA">
        <w:tab/>
        <w:t>(3)</w:t>
      </w:r>
      <w:r w:rsidRPr="00B300DA">
        <w:tab/>
        <w:t>Also, if CASA reasonably believes that a contract of insurance may have ceased to be in force, or may no longer meet a prescribed requirement mentioned in subsection</w:t>
      </w:r>
      <w:r w:rsidR="00B300DA" w:rsidRPr="00B300DA">
        <w:t> </w:t>
      </w:r>
      <w:r w:rsidRPr="00B300DA">
        <w:t>41C(2) of the Act:</w:t>
      </w:r>
    </w:p>
    <w:p w:rsidR="003D1F60" w:rsidRPr="00B300DA" w:rsidRDefault="003D1F60" w:rsidP="003D1F60">
      <w:pPr>
        <w:pStyle w:val="paragraph"/>
      </w:pPr>
      <w:r w:rsidRPr="00B300DA">
        <w:tab/>
        <w:t>(a)</w:t>
      </w:r>
      <w:r w:rsidRPr="00B300DA">
        <w:tab/>
        <w:t>the period that may be set out in a notice given to a carrier under section</w:t>
      </w:r>
      <w:r w:rsidR="00B300DA" w:rsidRPr="00B300DA">
        <w:t> </w:t>
      </w:r>
      <w:r w:rsidRPr="00B300DA">
        <w:t>41JA of the Act in relation to the contract of insurance is 3 days from the day the carrier receives the notice; and</w:t>
      </w:r>
    </w:p>
    <w:p w:rsidR="003D1F60" w:rsidRPr="00B300DA" w:rsidRDefault="003D1F60" w:rsidP="003D1F60">
      <w:pPr>
        <w:pStyle w:val="paragraph"/>
      </w:pPr>
      <w:r w:rsidRPr="00B300DA">
        <w:tab/>
        <w:t>(b)</w:t>
      </w:r>
      <w:r w:rsidRPr="00B300DA">
        <w:tab/>
        <w:t>the notice must include a statement to the effect that CASA believes that the contract of insurance may have ceased to be in force or may no longer meet the prescribed requirement.</w:t>
      </w:r>
    </w:p>
    <w:p w:rsidR="003D1F60" w:rsidRPr="00B300DA" w:rsidRDefault="00115F43" w:rsidP="003D1F60">
      <w:pPr>
        <w:pStyle w:val="ActHead5"/>
        <w:rPr>
          <w:i/>
        </w:rPr>
      </w:pPr>
      <w:bookmarkStart w:id="15" w:name="_Toc17119517"/>
      <w:r w:rsidRPr="00B300DA">
        <w:rPr>
          <w:rStyle w:val="CharSectno"/>
        </w:rPr>
        <w:t>11</w:t>
      </w:r>
      <w:r w:rsidR="003D1F60" w:rsidRPr="00B300DA">
        <w:t xml:space="preserve">  Form in which evidence to be produced under section</w:t>
      </w:r>
      <w:r w:rsidR="00B300DA" w:rsidRPr="00B300DA">
        <w:t> </w:t>
      </w:r>
      <w:r w:rsidR="003D1F60" w:rsidRPr="00B300DA">
        <w:t>41JA of the Ac</w:t>
      </w:r>
      <w:r w:rsidR="00474BA2" w:rsidRPr="00B300DA">
        <w:t>t</w:t>
      </w:r>
      <w:bookmarkEnd w:id="15"/>
    </w:p>
    <w:p w:rsidR="003D1F60" w:rsidRPr="00B300DA" w:rsidRDefault="003D1F60" w:rsidP="003D1F60">
      <w:pPr>
        <w:pStyle w:val="subsection"/>
      </w:pPr>
      <w:r w:rsidRPr="00B300DA">
        <w:tab/>
        <w:t>(1)</w:t>
      </w:r>
      <w:r w:rsidRPr="00B300DA">
        <w:tab/>
        <w:t>This section is made for the purposes of paragraph</w:t>
      </w:r>
      <w:r w:rsidR="00B300DA" w:rsidRPr="00B300DA">
        <w:t> </w:t>
      </w:r>
      <w:r w:rsidRPr="00B300DA">
        <w:t>41K(c) of the Act.</w:t>
      </w:r>
    </w:p>
    <w:p w:rsidR="003D1F60" w:rsidRPr="00B300DA" w:rsidRDefault="003D1F60" w:rsidP="003D1F60">
      <w:pPr>
        <w:pStyle w:val="subsection"/>
      </w:pPr>
      <w:r w:rsidRPr="00B300DA">
        <w:tab/>
        <w:t>(2)</w:t>
      </w:r>
      <w:r w:rsidRPr="00B300DA">
        <w:tab/>
        <w:t>Evidence that an acceptable contract of insurance is in force that a carrier is to produce under section</w:t>
      </w:r>
      <w:r w:rsidR="00B300DA" w:rsidRPr="00B300DA">
        <w:t> </w:t>
      </w:r>
      <w:r w:rsidRPr="00B300DA">
        <w:t>41JA of the Act must be in one of the following forms:</w:t>
      </w:r>
    </w:p>
    <w:p w:rsidR="003D1F60" w:rsidRPr="00B300DA" w:rsidRDefault="003D1F60" w:rsidP="003D1F60">
      <w:pPr>
        <w:pStyle w:val="paragraph"/>
      </w:pPr>
      <w:r w:rsidRPr="00B300DA">
        <w:tab/>
        <w:t>(a)</w:t>
      </w:r>
      <w:r w:rsidRPr="00B300DA">
        <w:tab/>
        <w:t>a certificate by the insurer that the contract is in force;</w:t>
      </w:r>
    </w:p>
    <w:p w:rsidR="003D1F60" w:rsidRPr="00B300DA" w:rsidRDefault="003D1F60" w:rsidP="003D1F60">
      <w:pPr>
        <w:pStyle w:val="paragraph"/>
      </w:pPr>
      <w:r w:rsidRPr="00B300DA">
        <w:tab/>
        <w:t>(b)</w:t>
      </w:r>
      <w:r w:rsidRPr="00B300DA">
        <w:tab/>
        <w:t>the contract;</w:t>
      </w:r>
    </w:p>
    <w:p w:rsidR="003D1F60" w:rsidRPr="00B300DA" w:rsidRDefault="003D1F60" w:rsidP="003D1F60">
      <w:pPr>
        <w:pStyle w:val="paragraph"/>
      </w:pPr>
      <w:r w:rsidRPr="00B300DA">
        <w:tab/>
        <w:t>(c)</w:t>
      </w:r>
      <w:r w:rsidRPr="00B300DA">
        <w:tab/>
        <w:t>a written receipt for payment of a premium for the contract;</w:t>
      </w:r>
    </w:p>
    <w:p w:rsidR="003D1F60" w:rsidRPr="00B300DA" w:rsidRDefault="003D1F60" w:rsidP="003D1F60">
      <w:pPr>
        <w:pStyle w:val="paragraph"/>
      </w:pPr>
      <w:r w:rsidRPr="00B300DA">
        <w:tab/>
        <w:t>(d)</w:t>
      </w:r>
      <w:r w:rsidRPr="00B300DA">
        <w:tab/>
        <w:t>a form mentioned in the notice given to the carrier under section</w:t>
      </w:r>
      <w:r w:rsidR="00B300DA" w:rsidRPr="00B300DA">
        <w:t> </w:t>
      </w:r>
      <w:r w:rsidRPr="00B300DA">
        <w:t>41JA of the Act.</w:t>
      </w:r>
    </w:p>
    <w:p w:rsidR="00EF4270" w:rsidRPr="00B300DA" w:rsidRDefault="00115F43" w:rsidP="00EF4270">
      <w:pPr>
        <w:pStyle w:val="ActHead5"/>
        <w:rPr>
          <w:b w:val="0"/>
        </w:rPr>
      </w:pPr>
      <w:bookmarkStart w:id="16" w:name="_Toc17119518"/>
      <w:r w:rsidRPr="00B300DA">
        <w:rPr>
          <w:rStyle w:val="CharSectno"/>
        </w:rPr>
        <w:t>12</w:t>
      </w:r>
      <w:r w:rsidR="00EF4270" w:rsidRPr="00B300DA">
        <w:t xml:space="preserve">  Notice of cancellation etc of contract of insurance</w:t>
      </w:r>
      <w:bookmarkEnd w:id="16"/>
    </w:p>
    <w:p w:rsidR="002B2935" w:rsidRPr="00B300DA" w:rsidRDefault="002B2935" w:rsidP="00EF4270">
      <w:pPr>
        <w:pStyle w:val="subsection"/>
      </w:pPr>
      <w:r w:rsidRPr="00B300DA">
        <w:tab/>
        <w:t>(1)</w:t>
      </w:r>
      <w:r w:rsidRPr="00B300DA">
        <w:tab/>
        <w:t>This section is made for the purposes of paragraph</w:t>
      </w:r>
      <w:r w:rsidR="00B300DA" w:rsidRPr="00B300DA">
        <w:t> </w:t>
      </w:r>
      <w:r w:rsidRPr="00B300DA">
        <w:t>41K(d) of the Act.</w:t>
      </w:r>
    </w:p>
    <w:p w:rsidR="00EF4270" w:rsidRPr="00B300DA" w:rsidRDefault="002B2935" w:rsidP="00EF4270">
      <w:pPr>
        <w:pStyle w:val="subsection"/>
      </w:pPr>
      <w:r w:rsidRPr="00B300DA">
        <w:tab/>
        <w:t>(2</w:t>
      </w:r>
      <w:r w:rsidR="00EF4270" w:rsidRPr="00B300DA">
        <w:t>)</w:t>
      </w:r>
      <w:r w:rsidR="00EF4270" w:rsidRPr="00B300DA">
        <w:tab/>
        <w:t>The insurer under an acceptable contract of insurance must give CASA written notice of either of the following events:</w:t>
      </w:r>
    </w:p>
    <w:p w:rsidR="00EF4270" w:rsidRPr="00B300DA" w:rsidRDefault="00EF4270" w:rsidP="00EF4270">
      <w:pPr>
        <w:pStyle w:val="paragraph"/>
      </w:pPr>
      <w:r w:rsidRPr="00B300DA">
        <w:tab/>
        <w:t>(a)</w:t>
      </w:r>
      <w:r w:rsidRPr="00B300DA">
        <w:tab/>
        <w:t>a modification of the contract that will result in the contract no longer meeting a prescribed requirement mentioned in subsection</w:t>
      </w:r>
      <w:r w:rsidR="00B300DA" w:rsidRPr="00B300DA">
        <w:t> </w:t>
      </w:r>
      <w:r w:rsidRPr="00B300DA">
        <w:t>41C(2) of the Act;</w:t>
      </w:r>
    </w:p>
    <w:p w:rsidR="00EF4270" w:rsidRPr="00B300DA" w:rsidRDefault="00EF4270" w:rsidP="00EF4270">
      <w:pPr>
        <w:pStyle w:val="paragraph"/>
      </w:pPr>
      <w:r w:rsidRPr="00B300DA">
        <w:tab/>
        <w:t>(b)</w:t>
      </w:r>
      <w:r w:rsidRPr="00B300DA">
        <w:tab/>
        <w:t>the cancellation of the contract by the insurer.</w:t>
      </w:r>
    </w:p>
    <w:p w:rsidR="00E82CD0" w:rsidRPr="00B300DA" w:rsidRDefault="002B2935" w:rsidP="00EF4270">
      <w:pPr>
        <w:pStyle w:val="subsection"/>
      </w:pPr>
      <w:r w:rsidRPr="00B300DA">
        <w:tab/>
        <w:t>(3</w:t>
      </w:r>
      <w:r w:rsidR="00EF4270" w:rsidRPr="00B300DA">
        <w:t>)</w:t>
      </w:r>
      <w:r w:rsidR="00EF4270" w:rsidRPr="00B300DA">
        <w:tab/>
        <w:t>The insurer</w:t>
      </w:r>
      <w:r w:rsidR="00E82CD0" w:rsidRPr="00B300DA">
        <w:t xml:space="preserve"> must give the notice</w:t>
      </w:r>
      <w:r w:rsidR="00BB732B" w:rsidRPr="00B300DA">
        <w:t xml:space="preserve"> under </w:t>
      </w:r>
      <w:r w:rsidR="00B300DA" w:rsidRPr="00B300DA">
        <w:t>subsection (</w:t>
      </w:r>
      <w:r w:rsidR="00BB732B" w:rsidRPr="00B300DA">
        <w:t>2)</w:t>
      </w:r>
      <w:r w:rsidR="00E82CD0" w:rsidRPr="00B300DA">
        <w:t>:</w:t>
      </w:r>
    </w:p>
    <w:p w:rsidR="00EF4270" w:rsidRPr="00B300DA" w:rsidRDefault="00E82CD0" w:rsidP="00E82CD0">
      <w:pPr>
        <w:pStyle w:val="paragraph"/>
      </w:pPr>
      <w:r w:rsidRPr="00B300DA">
        <w:tab/>
        <w:t>(a)</w:t>
      </w:r>
      <w:r w:rsidRPr="00B300DA">
        <w:tab/>
      </w:r>
      <w:r w:rsidR="002D37C5" w:rsidRPr="00B300DA">
        <w:t>no later than</w:t>
      </w:r>
      <w:r w:rsidR="00EF4270" w:rsidRPr="00B300DA">
        <w:t xml:space="preserve"> </w:t>
      </w:r>
      <w:r w:rsidRPr="00B300DA">
        <w:t xml:space="preserve">the </w:t>
      </w:r>
      <w:r w:rsidR="00B80D79" w:rsidRPr="00B300DA">
        <w:t xml:space="preserve">end of the third business </w:t>
      </w:r>
      <w:r w:rsidR="00E80923" w:rsidRPr="00B300DA">
        <w:t xml:space="preserve">day </w:t>
      </w:r>
      <w:r w:rsidR="00B80D79" w:rsidRPr="00B300DA">
        <w:t xml:space="preserve">before </w:t>
      </w:r>
      <w:r w:rsidR="00E80923" w:rsidRPr="00B300DA">
        <w:t xml:space="preserve">the </w:t>
      </w:r>
      <w:r w:rsidR="00B80D79" w:rsidRPr="00B300DA">
        <w:t xml:space="preserve">day the </w:t>
      </w:r>
      <w:r w:rsidRPr="00B300DA">
        <w:t>event is expected to happen; or</w:t>
      </w:r>
    </w:p>
    <w:p w:rsidR="00E82CD0" w:rsidRPr="00B300DA" w:rsidRDefault="00E82CD0" w:rsidP="00E82CD0">
      <w:pPr>
        <w:pStyle w:val="paragraph"/>
      </w:pPr>
      <w:r w:rsidRPr="00B300DA">
        <w:tab/>
      </w:r>
      <w:r w:rsidR="00E80923" w:rsidRPr="00B300DA">
        <w:t>(b)</w:t>
      </w:r>
      <w:r w:rsidR="00E80923" w:rsidRPr="00B300DA">
        <w:tab/>
      </w:r>
      <w:r w:rsidR="00BD5534" w:rsidRPr="00B300DA">
        <w:t xml:space="preserve">if the insurer had no reasonable expectation of the event at any time </w:t>
      </w:r>
      <w:r w:rsidR="00B80D79" w:rsidRPr="00B300DA">
        <w:t>before the end of the third business day</w:t>
      </w:r>
      <w:r w:rsidR="00BD5534" w:rsidRPr="00B300DA">
        <w:t xml:space="preserve"> before the day the event</w:t>
      </w:r>
      <w:r w:rsidR="00E166E3" w:rsidRPr="00B300DA">
        <w:t xml:space="preserve"> happens</w:t>
      </w:r>
      <w:r w:rsidR="00E80923" w:rsidRPr="00B300DA">
        <w:t xml:space="preserve">—no later than </w:t>
      </w:r>
      <w:r w:rsidR="00B80D79" w:rsidRPr="00B300DA">
        <w:t xml:space="preserve">the </w:t>
      </w:r>
      <w:r w:rsidR="002D37C5" w:rsidRPr="00B300DA">
        <w:t xml:space="preserve">end of the </w:t>
      </w:r>
      <w:r w:rsidR="00B80D79" w:rsidRPr="00B300DA">
        <w:t>first</w:t>
      </w:r>
      <w:r w:rsidR="00B53304" w:rsidRPr="00B300DA">
        <w:t xml:space="preserve"> </w:t>
      </w:r>
      <w:r w:rsidR="00E80923" w:rsidRPr="00B300DA">
        <w:t xml:space="preserve">business day after the day </w:t>
      </w:r>
      <w:r w:rsidR="00E166E3" w:rsidRPr="00B300DA">
        <w:t>the event happens</w:t>
      </w:r>
      <w:r w:rsidR="00BD5534" w:rsidRPr="00B300DA">
        <w:t>.</w:t>
      </w:r>
    </w:p>
    <w:p w:rsidR="00EF4270" w:rsidRPr="00B300DA" w:rsidRDefault="002B2935" w:rsidP="00EF4270">
      <w:pPr>
        <w:pStyle w:val="subsection"/>
      </w:pPr>
      <w:r w:rsidRPr="00B300DA">
        <w:tab/>
        <w:t>(4</w:t>
      </w:r>
      <w:r w:rsidR="00EF4270" w:rsidRPr="00B300DA">
        <w:t>)</w:t>
      </w:r>
      <w:r w:rsidR="00EF4270" w:rsidRPr="00B300DA">
        <w:tab/>
        <w:t>The insurer under an acceptable contract of insurance that is not renewed must give CASA written notice of the non</w:t>
      </w:r>
      <w:r w:rsidR="00B300DA">
        <w:noBreakHyphen/>
      </w:r>
      <w:r w:rsidR="00A163EB" w:rsidRPr="00B300DA">
        <w:t>renewal within</w:t>
      </w:r>
      <w:r w:rsidR="00EF4270" w:rsidRPr="00B300DA">
        <w:t xml:space="preserve"> </w:t>
      </w:r>
      <w:r w:rsidR="00115F43" w:rsidRPr="00B300DA">
        <w:t xml:space="preserve">3 </w:t>
      </w:r>
      <w:r w:rsidR="00EF4270" w:rsidRPr="00B300DA">
        <w:t>business days after the contract expires.</w:t>
      </w:r>
    </w:p>
    <w:p w:rsidR="00EF4270" w:rsidRPr="00B300DA" w:rsidRDefault="002B2935" w:rsidP="00EF4270">
      <w:pPr>
        <w:pStyle w:val="subsection"/>
      </w:pPr>
      <w:r w:rsidRPr="00B300DA">
        <w:tab/>
        <w:t>(5</w:t>
      </w:r>
      <w:r w:rsidR="00EF4270" w:rsidRPr="00B300DA">
        <w:t>)</w:t>
      </w:r>
      <w:r w:rsidR="00EF4270" w:rsidRPr="00B300DA">
        <w:tab/>
      </w:r>
      <w:r w:rsidR="00986923" w:rsidRPr="00B300DA">
        <w:t>The insurer under an acceptable contract of insurance must give CASA</w:t>
      </w:r>
      <w:r w:rsidR="00EF4270" w:rsidRPr="00B300DA">
        <w:t xml:space="preserve"> written notice of a terminating event within 3 business days after the insurer becomes aware, or ought reasonably to have become aware, of the event.</w:t>
      </w:r>
    </w:p>
    <w:p w:rsidR="00EF4270" w:rsidRPr="00B300DA" w:rsidRDefault="002B2935" w:rsidP="00075871">
      <w:pPr>
        <w:pStyle w:val="subsection"/>
      </w:pPr>
      <w:r w:rsidRPr="00B300DA">
        <w:tab/>
        <w:t>(6</w:t>
      </w:r>
      <w:r w:rsidR="00EF4270" w:rsidRPr="00B300DA">
        <w:t>)</w:t>
      </w:r>
      <w:r w:rsidR="00EF4270" w:rsidRPr="00B300DA">
        <w:tab/>
      </w:r>
      <w:r w:rsidR="00075871" w:rsidRPr="00B300DA">
        <w:t xml:space="preserve">A </w:t>
      </w:r>
      <w:r w:rsidR="00EF4270" w:rsidRPr="00B300DA">
        <w:rPr>
          <w:b/>
          <w:bCs/>
          <w:i/>
          <w:iCs/>
        </w:rPr>
        <w:t>terminating event</w:t>
      </w:r>
      <w:r w:rsidR="00EF4270" w:rsidRPr="00B300DA">
        <w:rPr>
          <w:b/>
          <w:i/>
        </w:rPr>
        <w:t xml:space="preserve"> </w:t>
      </w:r>
      <w:r w:rsidR="00EF4270" w:rsidRPr="00B300DA">
        <w:t xml:space="preserve">means an act of the carrier that </w:t>
      </w:r>
      <w:r w:rsidR="002E292C" w:rsidRPr="00B300DA">
        <w:t xml:space="preserve">would, apart from </w:t>
      </w:r>
      <w:r w:rsidR="008E3CD1" w:rsidRPr="00B300DA">
        <w:t>subsection</w:t>
      </w:r>
      <w:r w:rsidR="00B300DA" w:rsidRPr="00B300DA">
        <w:t> </w:t>
      </w:r>
      <w:r w:rsidR="002E292C" w:rsidRPr="00B300DA">
        <w:t>13(4), have</w:t>
      </w:r>
      <w:r w:rsidR="00EF4270" w:rsidRPr="00B300DA">
        <w:t xml:space="preserve"> as a result the contract ceasing to be in force before the end of the term set out in the contract.</w:t>
      </w:r>
    </w:p>
    <w:p w:rsidR="00EF4270" w:rsidRPr="00B300DA" w:rsidRDefault="00115F43" w:rsidP="00EF4270">
      <w:pPr>
        <w:pStyle w:val="ActHead5"/>
      </w:pPr>
      <w:bookmarkStart w:id="17" w:name="_Toc17119519"/>
      <w:r w:rsidRPr="00B300DA">
        <w:rPr>
          <w:rStyle w:val="CharSectno"/>
        </w:rPr>
        <w:t>13</w:t>
      </w:r>
      <w:r w:rsidR="00EF4270" w:rsidRPr="00B300DA">
        <w:t xml:space="preserve">  Effect of failure to give notice under section</w:t>
      </w:r>
      <w:r w:rsidR="00B300DA" w:rsidRPr="00B300DA">
        <w:t> </w:t>
      </w:r>
      <w:r w:rsidRPr="00B300DA">
        <w:t>12</w:t>
      </w:r>
      <w:bookmarkEnd w:id="17"/>
    </w:p>
    <w:p w:rsidR="002B2935" w:rsidRPr="00B300DA" w:rsidRDefault="002B2935" w:rsidP="002B2935">
      <w:pPr>
        <w:pStyle w:val="subsection"/>
      </w:pPr>
      <w:r w:rsidRPr="00B300DA">
        <w:tab/>
        <w:t>(1)</w:t>
      </w:r>
      <w:r w:rsidRPr="00B300DA">
        <w:tab/>
        <w:t>This section is made for the purposes of paragraph</w:t>
      </w:r>
      <w:r w:rsidR="00B300DA" w:rsidRPr="00B300DA">
        <w:t> </w:t>
      </w:r>
      <w:r w:rsidRPr="00B300DA">
        <w:t>41K(e) of the Act.</w:t>
      </w:r>
    </w:p>
    <w:p w:rsidR="00986923" w:rsidRPr="00B300DA" w:rsidRDefault="002B2935" w:rsidP="00986923">
      <w:pPr>
        <w:pStyle w:val="subsection"/>
      </w:pPr>
      <w:r w:rsidRPr="00B300DA">
        <w:tab/>
        <w:t>(2</w:t>
      </w:r>
      <w:r w:rsidR="00986923" w:rsidRPr="00B300DA">
        <w:t>)</w:t>
      </w:r>
      <w:r w:rsidR="00986923" w:rsidRPr="00B300DA">
        <w:tab/>
        <w:t>If, in relation to a contract of insurance, an event described in sub</w:t>
      </w:r>
      <w:r w:rsidR="004C22E0" w:rsidRPr="00B300DA">
        <w:t>section</w:t>
      </w:r>
      <w:r w:rsidR="00B300DA" w:rsidRPr="00B300DA">
        <w:t> </w:t>
      </w:r>
      <w:r w:rsidR="00115F43" w:rsidRPr="00B300DA">
        <w:t>12</w:t>
      </w:r>
      <w:r w:rsidRPr="00B300DA">
        <w:t>(2</w:t>
      </w:r>
      <w:r w:rsidR="00986923" w:rsidRPr="00B300DA">
        <w:t>) occurs, but the insurer does not give CASA notice</w:t>
      </w:r>
      <w:r w:rsidR="00224EE7" w:rsidRPr="00B300DA">
        <w:t xml:space="preserve"> of the event</w:t>
      </w:r>
      <w:r w:rsidR="00986923" w:rsidRPr="00B300DA">
        <w:t xml:space="preserve"> </w:t>
      </w:r>
      <w:r w:rsidR="00224EE7" w:rsidRPr="00B300DA">
        <w:t xml:space="preserve">as required by </w:t>
      </w:r>
      <w:r w:rsidR="002E292C" w:rsidRPr="00B300DA">
        <w:t>subsections</w:t>
      </w:r>
      <w:r w:rsidR="00B300DA" w:rsidRPr="00B300DA">
        <w:t> </w:t>
      </w:r>
      <w:r w:rsidR="002E292C" w:rsidRPr="00B300DA">
        <w:t>12(2) and (3)</w:t>
      </w:r>
      <w:r w:rsidR="00986923" w:rsidRPr="00B300DA">
        <w:t>, then, despite anything in the contract of insurance, the contract remains in force until</w:t>
      </w:r>
      <w:r w:rsidR="00075871" w:rsidRPr="00B300DA">
        <w:t xml:space="preserve"> the earliest of the following</w:t>
      </w:r>
      <w:r w:rsidR="00986923" w:rsidRPr="00B300DA">
        <w:t>:</w:t>
      </w:r>
    </w:p>
    <w:p w:rsidR="00EF4270" w:rsidRPr="00B300DA" w:rsidRDefault="00EF4270" w:rsidP="00EF4270">
      <w:pPr>
        <w:pStyle w:val="paragraph"/>
      </w:pPr>
      <w:r w:rsidRPr="00B300DA">
        <w:tab/>
        <w:t>(a)</w:t>
      </w:r>
      <w:r w:rsidRPr="00B300DA">
        <w:tab/>
        <w:t>the time when the carrier obtains from the same or another insurer an acce</w:t>
      </w:r>
      <w:r w:rsidR="00075871" w:rsidRPr="00B300DA">
        <w:t>ptable contract of insurance;</w:t>
      </w:r>
    </w:p>
    <w:p w:rsidR="00EF4270" w:rsidRPr="00B300DA" w:rsidRDefault="00EF4270" w:rsidP="00EF4270">
      <w:pPr>
        <w:pStyle w:val="paragraph"/>
      </w:pPr>
      <w:r w:rsidRPr="00B300DA">
        <w:tab/>
        <w:t>(b)</w:t>
      </w:r>
      <w:r w:rsidRPr="00B300DA">
        <w:tab/>
        <w:t xml:space="preserve">if the insurer subsequently gives the notice—3 business days after </w:t>
      </w:r>
      <w:r w:rsidR="00986923" w:rsidRPr="00B300DA">
        <w:t xml:space="preserve">CASA </w:t>
      </w:r>
      <w:r w:rsidR="00075871" w:rsidRPr="00B300DA">
        <w:t>receives the notice;</w:t>
      </w:r>
    </w:p>
    <w:p w:rsidR="00EF4270" w:rsidRPr="00B300DA" w:rsidRDefault="00EF4270" w:rsidP="00EF4270">
      <w:pPr>
        <w:pStyle w:val="paragraph"/>
      </w:pPr>
      <w:r w:rsidRPr="00B300DA">
        <w:tab/>
        <w:t>(c)</w:t>
      </w:r>
      <w:r w:rsidRPr="00B300DA">
        <w:tab/>
        <w:t>if the insurer does not give the notice before the end of 3 months after the day the event happens—the end of that period.</w:t>
      </w:r>
    </w:p>
    <w:p w:rsidR="00976A1E" w:rsidRPr="00B300DA" w:rsidRDefault="00F941C0" w:rsidP="00976A1E">
      <w:pPr>
        <w:pStyle w:val="subsection"/>
      </w:pPr>
      <w:r w:rsidRPr="00B300DA">
        <w:tab/>
        <w:t>(3</w:t>
      </w:r>
      <w:r w:rsidR="00976A1E" w:rsidRPr="00B300DA">
        <w:t>)</w:t>
      </w:r>
      <w:r w:rsidR="00976A1E" w:rsidRPr="00B300DA">
        <w:tab/>
        <w:t>If, in relation</w:t>
      </w:r>
      <w:r w:rsidR="00842E8F" w:rsidRPr="00B300DA">
        <w:t xml:space="preserve"> to a contract of insuran</w:t>
      </w:r>
      <w:r w:rsidR="00224EE7" w:rsidRPr="00B300DA">
        <w:t>ce, the contract is not renewed,</w:t>
      </w:r>
      <w:r w:rsidR="00842E8F" w:rsidRPr="00B300DA">
        <w:t xml:space="preserve"> and</w:t>
      </w:r>
      <w:r w:rsidR="00976A1E" w:rsidRPr="00B300DA">
        <w:t xml:space="preserve"> the insurer does not give CASA notice </w:t>
      </w:r>
      <w:r w:rsidR="00224EE7" w:rsidRPr="00B300DA">
        <w:t>of the non</w:t>
      </w:r>
      <w:r w:rsidR="00B300DA">
        <w:noBreakHyphen/>
      </w:r>
      <w:r w:rsidR="00224EE7" w:rsidRPr="00B300DA">
        <w:t xml:space="preserve">renewal as required by </w:t>
      </w:r>
      <w:r w:rsidR="002E292C" w:rsidRPr="00B300DA">
        <w:t>subsection</w:t>
      </w:r>
      <w:r w:rsidR="00B300DA" w:rsidRPr="00B300DA">
        <w:t> </w:t>
      </w:r>
      <w:r w:rsidR="002E292C" w:rsidRPr="00B300DA">
        <w:t>12(4)</w:t>
      </w:r>
      <w:r w:rsidR="00976A1E" w:rsidRPr="00B300DA">
        <w:t>, then, despite anything in the contract of insurance, the contract remains in force until the earliest of the following:</w:t>
      </w:r>
    </w:p>
    <w:p w:rsidR="00976A1E" w:rsidRPr="00B300DA" w:rsidRDefault="00976A1E" w:rsidP="00976A1E">
      <w:pPr>
        <w:pStyle w:val="paragraph"/>
      </w:pPr>
      <w:r w:rsidRPr="00B300DA">
        <w:tab/>
        <w:t>(a)</w:t>
      </w:r>
      <w:r w:rsidRPr="00B300DA">
        <w:tab/>
        <w:t>the time when the carrier obtains from the same or another insurer an acceptable contract of insurance;</w:t>
      </w:r>
    </w:p>
    <w:p w:rsidR="00976A1E" w:rsidRPr="00B300DA" w:rsidRDefault="00976A1E" w:rsidP="00976A1E">
      <w:pPr>
        <w:pStyle w:val="paragraph"/>
      </w:pPr>
      <w:r w:rsidRPr="00B300DA">
        <w:tab/>
        <w:t>(b)</w:t>
      </w:r>
      <w:r w:rsidRPr="00B300DA">
        <w:tab/>
        <w:t>if the insurer subsequently gives the notice—3 business days after CASA receives the notice;</w:t>
      </w:r>
    </w:p>
    <w:p w:rsidR="00976A1E" w:rsidRPr="00B300DA" w:rsidRDefault="00976A1E" w:rsidP="00976A1E">
      <w:pPr>
        <w:pStyle w:val="paragraph"/>
      </w:pPr>
      <w:r w:rsidRPr="00B300DA">
        <w:tab/>
        <w:t>(c)</w:t>
      </w:r>
      <w:r w:rsidRPr="00B300DA">
        <w:tab/>
        <w:t xml:space="preserve">if the insurer does not give the notice before the end of 3 months after the day the </w:t>
      </w:r>
      <w:r w:rsidR="001E0A15" w:rsidRPr="00B300DA">
        <w:t>contract expires</w:t>
      </w:r>
      <w:r w:rsidRPr="00B300DA">
        <w:t>—the end of that period.</w:t>
      </w:r>
    </w:p>
    <w:p w:rsidR="00986923" w:rsidRPr="00B300DA" w:rsidRDefault="00F941C0" w:rsidP="00986923">
      <w:pPr>
        <w:pStyle w:val="subsection"/>
      </w:pPr>
      <w:r w:rsidRPr="00B300DA">
        <w:tab/>
        <w:t>(4</w:t>
      </w:r>
      <w:r w:rsidR="00986923" w:rsidRPr="00B300DA">
        <w:t>)</w:t>
      </w:r>
      <w:r w:rsidR="00986923" w:rsidRPr="00B300DA">
        <w:tab/>
        <w:t>If, in relation to a contract of</w:t>
      </w:r>
      <w:r w:rsidR="00075871" w:rsidRPr="00B300DA">
        <w:t xml:space="preserve"> insurance, a terminating event</w:t>
      </w:r>
      <w:r w:rsidR="00986923" w:rsidRPr="00B300DA">
        <w:t xml:space="preserve"> occurs, but the insurer does not give CASA notice </w:t>
      </w:r>
      <w:r w:rsidR="002E292C" w:rsidRPr="00B300DA">
        <w:t>as required by</w:t>
      </w:r>
      <w:r w:rsidR="00986923" w:rsidRPr="00B300DA">
        <w:t xml:space="preserve"> </w:t>
      </w:r>
      <w:r w:rsidR="002E292C" w:rsidRPr="00B300DA">
        <w:t>subsection</w:t>
      </w:r>
      <w:r w:rsidR="00B300DA" w:rsidRPr="00B300DA">
        <w:t> </w:t>
      </w:r>
      <w:r w:rsidR="002E292C" w:rsidRPr="00B300DA">
        <w:t>12(5)</w:t>
      </w:r>
      <w:r w:rsidR="00986923" w:rsidRPr="00B300DA">
        <w:t>, then, despite anything in the contract of insurance, the contract continues in force until</w:t>
      </w:r>
      <w:r w:rsidR="00075871" w:rsidRPr="00B300DA">
        <w:t xml:space="preserve"> the earliest of the following</w:t>
      </w:r>
      <w:r w:rsidR="00986923" w:rsidRPr="00B300DA">
        <w:t>:</w:t>
      </w:r>
    </w:p>
    <w:p w:rsidR="00EF4270" w:rsidRPr="00B300DA" w:rsidRDefault="00EF4270" w:rsidP="00EF4270">
      <w:pPr>
        <w:pStyle w:val="paragraph"/>
      </w:pPr>
      <w:r w:rsidRPr="00B300DA">
        <w:tab/>
        <w:t>(a)</w:t>
      </w:r>
      <w:r w:rsidRPr="00B300DA">
        <w:tab/>
        <w:t>the time when the insured carrier obtains from the same or another insurer an acce</w:t>
      </w:r>
      <w:r w:rsidR="00075871" w:rsidRPr="00B300DA">
        <w:t>ptable contract of insurance;</w:t>
      </w:r>
    </w:p>
    <w:p w:rsidR="00EF4270" w:rsidRPr="00B300DA" w:rsidRDefault="00EF4270" w:rsidP="00EF4270">
      <w:pPr>
        <w:pStyle w:val="paragraph"/>
      </w:pPr>
      <w:r w:rsidRPr="00B300DA">
        <w:tab/>
        <w:t>(b)</w:t>
      </w:r>
      <w:r w:rsidRPr="00B300DA">
        <w:tab/>
        <w:t xml:space="preserve">if the insurer subsequently gives the notice—3 business days after </w:t>
      </w:r>
      <w:r w:rsidR="00986923" w:rsidRPr="00B300DA">
        <w:t>CASA</w:t>
      </w:r>
      <w:r w:rsidR="00075871" w:rsidRPr="00B300DA">
        <w:t xml:space="preserve"> receives the notice;</w:t>
      </w:r>
    </w:p>
    <w:p w:rsidR="00EF4270" w:rsidRPr="00B300DA" w:rsidRDefault="00EF4270" w:rsidP="00EF4270">
      <w:pPr>
        <w:pStyle w:val="paragraph"/>
      </w:pPr>
      <w:r w:rsidRPr="00B300DA">
        <w:tab/>
        <w:t>(c)</w:t>
      </w:r>
      <w:r w:rsidRPr="00B300DA">
        <w:tab/>
        <w:t>if the insurer does not give the notice before the end of 3 months after the day the event happens—the end of that period.</w:t>
      </w:r>
    </w:p>
    <w:p w:rsidR="008647B9" w:rsidRPr="00B300DA" w:rsidRDefault="008647B9" w:rsidP="003F1050">
      <w:pPr>
        <w:pStyle w:val="ActHead2"/>
        <w:pageBreakBefore/>
      </w:pPr>
      <w:bookmarkStart w:id="18" w:name="_Toc17119520"/>
      <w:r w:rsidRPr="00B300DA">
        <w:rPr>
          <w:rStyle w:val="CharPartNo"/>
        </w:rPr>
        <w:t>Part</w:t>
      </w:r>
      <w:r w:rsidR="00B300DA" w:rsidRPr="00B300DA">
        <w:rPr>
          <w:rStyle w:val="CharPartNo"/>
        </w:rPr>
        <w:t> </w:t>
      </w:r>
      <w:r w:rsidR="00901503" w:rsidRPr="00B300DA">
        <w:rPr>
          <w:rStyle w:val="CharPartNo"/>
        </w:rPr>
        <w:t>5</w:t>
      </w:r>
      <w:r w:rsidRPr="00B300DA">
        <w:t>—</w:t>
      </w:r>
      <w:r w:rsidR="00827F83" w:rsidRPr="00B300DA">
        <w:rPr>
          <w:rStyle w:val="CharPartText"/>
        </w:rPr>
        <w:t>A</w:t>
      </w:r>
      <w:r w:rsidR="0063652D" w:rsidRPr="00B300DA">
        <w:rPr>
          <w:rStyle w:val="CharPartText"/>
        </w:rPr>
        <w:t>pplication</w:t>
      </w:r>
      <w:r w:rsidR="00827F83" w:rsidRPr="00B300DA">
        <w:rPr>
          <w:rStyle w:val="CharPartText"/>
        </w:rPr>
        <w:t>, saving</w:t>
      </w:r>
      <w:r w:rsidRPr="00B300DA">
        <w:rPr>
          <w:rStyle w:val="CharPartText"/>
        </w:rPr>
        <w:t xml:space="preserve"> </w:t>
      </w:r>
      <w:r w:rsidR="00FB7512" w:rsidRPr="00B300DA">
        <w:rPr>
          <w:rStyle w:val="CharPartText"/>
        </w:rPr>
        <w:t xml:space="preserve">and transitional </w:t>
      </w:r>
      <w:r w:rsidRPr="00B300DA">
        <w:rPr>
          <w:rStyle w:val="CharPartText"/>
        </w:rPr>
        <w:t>provisions</w:t>
      </w:r>
      <w:bookmarkEnd w:id="18"/>
    </w:p>
    <w:p w:rsidR="0005329F" w:rsidRPr="00B300DA" w:rsidRDefault="0005329F" w:rsidP="0005329F">
      <w:pPr>
        <w:pStyle w:val="ActHead3"/>
      </w:pPr>
      <w:bookmarkStart w:id="19" w:name="_Toc17119521"/>
      <w:r w:rsidRPr="00B300DA">
        <w:rPr>
          <w:rStyle w:val="CharDivNo"/>
        </w:rPr>
        <w:t>Division</w:t>
      </w:r>
      <w:r w:rsidR="00B300DA" w:rsidRPr="00B300DA">
        <w:rPr>
          <w:rStyle w:val="CharDivNo"/>
        </w:rPr>
        <w:t> </w:t>
      </w:r>
      <w:r w:rsidRPr="00B300DA">
        <w:rPr>
          <w:rStyle w:val="CharDivNo"/>
        </w:rPr>
        <w:t>1</w:t>
      </w:r>
      <w:r w:rsidRPr="00B300DA">
        <w:t>—</w:t>
      </w:r>
      <w:r w:rsidRPr="00B300DA">
        <w:rPr>
          <w:rStyle w:val="CharDivText"/>
        </w:rPr>
        <w:t>Civil Aviation (Carriers’ Liability) Regulations</w:t>
      </w:r>
      <w:r w:rsidR="00B300DA" w:rsidRPr="00B300DA">
        <w:rPr>
          <w:rStyle w:val="CharDivText"/>
        </w:rPr>
        <w:t> </w:t>
      </w:r>
      <w:r w:rsidRPr="00B300DA">
        <w:rPr>
          <w:rStyle w:val="CharDivText"/>
        </w:rPr>
        <w:t>2019</w:t>
      </w:r>
      <w:bookmarkEnd w:id="19"/>
    </w:p>
    <w:p w:rsidR="00BF3958" w:rsidRPr="00B300DA" w:rsidRDefault="00115F43" w:rsidP="00BF3958">
      <w:pPr>
        <w:pStyle w:val="ActHead5"/>
      </w:pPr>
      <w:bookmarkStart w:id="20" w:name="_Toc17119522"/>
      <w:r w:rsidRPr="00B300DA">
        <w:rPr>
          <w:rStyle w:val="CharSectno"/>
        </w:rPr>
        <w:t>14</w:t>
      </w:r>
      <w:r w:rsidR="00BF3958" w:rsidRPr="00B300DA">
        <w:t xml:space="preserve">  </w:t>
      </w:r>
      <w:r w:rsidR="004D6663" w:rsidRPr="00B300DA">
        <w:t>Application—</w:t>
      </w:r>
      <w:r w:rsidR="00BF3958" w:rsidRPr="00B300DA">
        <w:t>Notice</w:t>
      </w:r>
      <w:r w:rsidR="00182272" w:rsidRPr="00B300DA">
        <w:t>s</w:t>
      </w:r>
      <w:r w:rsidR="00ED40A1" w:rsidRPr="00B300DA">
        <w:t xml:space="preserve"> </w:t>
      </w:r>
      <w:r w:rsidR="00BF3958" w:rsidRPr="00B300DA">
        <w:t>under section</w:t>
      </w:r>
      <w:r w:rsidR="00B300DA" w:rsidRPr="00B300DA">
        <w:t> </w:t>
      </w:r>
      <w:r w:rsidR="00BF3958" w:rsidRPr="00B300DA">
        <w:t>41JA of the Act</w:t>
      </w:r>
      <w:bookmarkEnd w:id="20"/>
    </w:p>
    <w:p w:rsidR="00BF3958" w:rsidRPr="00B300DA" w:rsidRDefault="00BF3958" w:rsidP="00BF3958">
      <w:pPr>
        <w:pStyle w:val="subsection"/>
      </w:pPr>
      <w:r w:rsidRPr="00B300DA">
        <w:tab/>
      </w:r>
      <w:r w:rsidRPr="00B300DA">
        <w:tab/>
        <w:t>Sections</w:t>
      </w:r>
      <w:r w:rsidR="00B300DA" w:rsidRPr="00B300DA">
        <w:t> </w:t>
      </w:r>
      <w:r w:rsidR="00115F43" w:rsidRPr="00B300DA">
        <w:t>10</w:t>
      </w:r>
      <w:r w:rsidRPr="00B300DA">
        <w:t xml:space="preserve"> and </w:t>
      </w:r>
      <w:r w:rsidR="00115F43" w:rsidRPr="00B300DA">
        <w:t>11</w:t>
      </w:r>
      <w:r w:rsidRPr="00B300DA">
        <w:t xml:space="preserve"> </w:t>
      </w:r>
      <w:r w:rsidR="00FE3125" w:rsidRPr="00B300DA">
        <w:t>of th</w:t>
      </w:r>
      <w:r w:rsidR="00C22A51" w:rsidRPr="00B300DA">
        <w:t>is instrument</w:t>
      </w:r>
      <w:r w:rsidR="00FE3125" w:rsidRPr="00B300DA">
        <w:t xml:space="preserve"> </w:t>
      </w:r>
      <w:r w:rsidRPr="00B300DA">
        <w:t>apply in relation to notices given under section</w:t>
      </w:r>
      <w:r w:rsidR="00B300DA" w:rsidRPr="00B300DA">
        <w:t> </w:t>
      </w:r>
      <w:r w:rsidRPr="00B300DA">
        <w:t>41JA of the Act on or after 1</w:t>
      </w:r>
      <w:r w:rsidR="00B300DA" w:rsidRPr="00B300DA">
        <w:t> </w:t>
      </w:r>
      <w:r w:rsidRPr="00B300DA">
        <w:t>October 2019.</w:t>
      </w:r>
    </w:p>
    <w:p w:rsidR="008C6CF9" w:rsidRPr="00B300DA" w:rsidRDefault="00115F43" w:rsidP="008C6CF9">
      <w:pPr>
        <w:pStyle w:val="ActHead5"/>
      </w:pPr>
      <w:bookmarkStart w:id="21" w:name="_Toc17119523"/>
      <w:r w:rsidRPr="00B300DA">
        <w:rPr>
          <w:rStyle w:val="CharSectno"/>
        </w:rPr>
        <w:t>15</w:t>
      </w:r>
      <w:r w:rsidR="00ED29AE" w:rsidRPr="00B300DA">
        <w:t xml:space="preserve">  </w:t>
      </w:r>
      <w:r w:rsidR="004D6663" w:rsidRPr="00B300DA">
        <w:t>Application—</w:t>
      </w:r>
      <w:r w:rsidR="008C6CF9" w:rsidRPr="00B300DA">
        <w:t>Notice of cancellation etc of contract of insurance</w:t>
      </w:r>
      <w:r w:rsidR="006E6367" w:rsidRPr="00B300DA">
        <w:t xml:space="preserve"> entered into on or after 1</w:t>
      </w:r>
      <w:r w:rsidR="00B300DA" w:rsidRPr="00B300DA">
        <w:t> </w:t>
      </w:r>
      <w:r w:rsidR="006E6367" w:rsidRPr="00B300DA">
        <w:t>October 2019</w:t>
      </w:r>
      <w:bookmarkEnd w:id="21"/>
    </w:p>
    <w:p w:rsidR="008C6CF9" w:rsidRPr="00B300DA" w:rsidRDefault="008C6CF9" w:rsidP="008C6CF9">
      <w:pPr>
        <w:pStyle w:val="subsection"/>
      </w:pPr>
      <w:r w:rsidRPr="00B300DA">
        <w:tab/>
      </w:r>
      <w:r w:rsidRPr="00B300DA">
        <w:tab/>
        <w:t>Section</w:t>
      </w:r>
      <w:r w:rsidR="00BF3958" w:rsidRPr="00B300DA">
        <w:t>s</w:t>
      </w:r>
      <w:r w:rsidR="00B300DA" w:rsidRPr="00B300DA">
        <w:t> </w:t>
      </w:r>
      <w:r w:rsidR="00115F43" w:rsidRPr="00B300DA">
        <w:t>12</w:t>
      </w:r>
      <w:r w:rsidRPr="00B300DA">
        <w:t xml:space="preserve"> </w:t>
      </w:r>
      <w:r w:rsidR="00BF3958" w:rsidRPr="00B300DA">
        <w:t xml:space="preserve">and </w:t>
      </w:r>
      <w:r w:rsidR="00115F43" w:rsidRPr="00B300DA">
        <w:t>13</w:t>
      </w:r>
      <w:r w:rsidR="00BF3958" w:rsidRPr="00B300DA">
        <w:t xml:space="preserve"> </w:t>
      </w:r>
      <w:r w:rsidR="00C22A51" w:rsidRPr="00B300DA">
        <w:t xml:space="preserve">of this instrument </w:t>
      </w:r>
      <w:r w:rsidRPr="00B300DA">
        <w:t>a</w:t>
      </w:r>
      <w:r w:rsidR="00BF3958" w:rsidRPr="00B300DA">
        <w:t>pply</w:t>
      </w:r>
      <w:r w:rsidRPr="00B300DA">
        <w:t xml:space="preserve"> in relation to a contract of insurance entered into on or after 1</w:t>
      </w:r>
      <w:r w:rsidR="00B300DA" w:rsidRPr="00B300DA">
        <w:t> </w:t>
      </w:r>
      <w:r w:rsidRPr="00B300DA">
        <w:t>October 2019.</w:t>
      </w:r>
    </w:p>
    <w:p w:rsidR="006E6367" w:rsidRPr="00B300DA" w:rsidRDefault="00115F43" w:rsidP="006E6367">
      <w:pPr>
        <w:pStyle w:val="ActHead5"/>
      </w:pPr>
      <w:bookmarkStart w:id="22" w:name="_Toc17119524"/>
      <w:r w:rsidRPr="00B300DA">
        <w:rPr>
          <w:rStyle w:val="CharSectno"/>
        </w:rPr>
        <w:t>16</w:t>
      </w:r>
      <w:r w:rsidR="006E6367" w:rsidRPr="00B300DA">
        <w:t xml:space="preserve">  Savings—Notice of cancellation etc of contract of insurance entered into before 1</w:t>
      </w:r>
      <w:r w:rsidR="00B300DA" w:rsidRPr="00B300DA">
        <w:t> </w:t>
      </w:r>
      <w:r w:rsidR="006E6367" w:rsidRPr="00B300DA">
        <w:t>October 2019</w:t>
      </w:r>
      <w:bookmarkEnd w:id="22"/>
    </w:p>
    <w:p w:rsidR="004D6663" w:rsidRPr="00B300DA" w:rsidRDefault="006E6367" w:rsidP="004D6663">
      <w:pPr>
        <w:pStyle w:val="subsection"/>
      </w:pPr>
      <w:r w:rsidRPr="00B300DA">
        <w:tab/>
      </w:r>
      <w:r w:rsidR="004D6663" w:rsidRPr="00B300DA">
        <w:tab/>
        <w:t xml:space="preserve">Despite the repeal of the </w:t>
      </w:r>
      <w:r w:rsidR="00C149D1" w:rsidRPr="00B300DA">
        <w:rPr>
          <w:i/>
        </w:rPr>
        <w:t>Civil Aviation (Carriers’ Liability) Regulations</w:t>
      </w:r>
      <w:r w:rsidR="00B300DA" w:rsidRPr="00B300DA">
        <w:rPr>
          <w:i/>
        </w:rPr>
        <w:t> </w:t>
      </w:r>
      <w:r w:rsidR="00C149D1" w:rsidRPr="00B300DA">
        <w:rPr>
          <w:i/>
        </w:rPr>
        <w:t>1991</w:t>
      </w:r>
      <w:r w:rsidR="00B64C6D" w:rsidRPr="00B300DA">
        <w:t xml:space="preserve"> by Schedule</w:t>
      </w:r>
      <w:r w:rsidR="00B300DA" w:rsidRPr="00B300DA">
        <w:t> </w:t>
      </w:r>
      <w:r w:rsidR="00B64C6D" w:rsidRPr="00B300DA">
        <w:t>1</w:t>
      </w:r>
      <w:r w:rsidRPr="00B300DA">
        <w:t xml:space="preserve"> to th</w:t>
      </w:r>
      <w:r w:rsidR="00C22A51" w:rsidRPr="00B300DA">
        <w:t>is instrument</w:t>
      </w:r>
      <w:r w:rsidR="00B64C6D" w:rsidRPr="00B300DA">
        <w:t>,</w:t>
      </w:r>
      <w:r w:rsidR="004D6663" w:rsidRPr="00B300DA">
        <w:t xml:space="preserve"> regulations</w:t>
      </w:r>
      <w:r w:rsidR="00B300DA" w:rsidRPr="00B300DA">
        <w:t> </w:t>
      </w:r>
      <w:r w:rsidR="004D6663" w:rsidRPr="00B300DA">
        <w:t>10 and 11 of th</w:t>
      </w:r>
      <w:r w:rsidR="00B64C6D" w:rsidRPr="00B300DA">
        <w:t xml:space="preserve">e </w:t>
      </w:r>
      <w:r w:rsidR="00C149D1" w:rsidRPr="00B300DA">
        <w:rPr>
          <w:i/>
        </w:rPr>
        <w:t>Civil Aviation (Carriers’ Liability) Regulations</w:t>
      </w:r>
      <w:r w:rsidR="00B300DA" w:rsidRPr="00B300DA">
        <w:rPr>
          <w:i/>
        </w:rPr>
        <w:t> </w:t>
      </w:r>
      <w:r w:rsidR="00C149D1" w:rsidRPr="00B300DA">
        <w:rPr>
          <w:i/>
        </w:rPr>
        <w:t>1991</w:t>
      </w:r>
      <w:r w:rsidR="00B64C6D" w:rsidRPr="00B300DA">
        <w:t xml:space="preserve"> continue to apply </w:t>
      </w:r>
      <w:r w:rsidRPr="00B300DA">
        <w:t>on and after 1</w:t>
      </w:r>
      <w:r w:rsidR="00B300DA" w:rsidRPr="00B300DA">
        <w:t> </w:t>
      </w:r>
      <w:r w:rsidR="00FE3125" w:rsidRPr="00B300DA">
        <w:t>October 2019</w:t>
      </w:r>
      <w:r w:rsidR="00B64C6D" w:rsidRPr="00B300DA">
        <w:t xml:space="preserve"> in relation to a</w:t>
      </w:r>
      <w:r w:rsidR="004D6663" w:rsidRPr="00B300DA">
        <w:t xml:space="preserve"> contract of insurance entered into before 1</w:t>
      </w:r>
      <w:r w:rsidR="00B300DA" w:rsidRPr="00B300DA">
        <w:t> </w:t>
      </w:r>
      <w:r w:rsidR="004D6663" w:rsidRPr="00B300DA">
        <w:t>October 2019.</w:t>
      </w:r>
    </w:p>
    <w:p w:rsidR="008F1455" w:rsidRPr="00B300DA" w:rsidRDefault="008F1455">
      <w:pPr>
        <w:sectPr w:rsidR="008F1455" w:rsidRPr="00B300DA" w:rsidSect="00291CB0">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bookmarkStart w:id="23" w:name="f_Check_Lines_above"/>
      <w:bookmarkEnd w:id="23"/>
    </w:p>
    <w:p w:rsidR="008F1455" w:rsidRPr="00B300DA" w:rsidRDefault="008F1455" w:rsidP="008F1455">
      <w:pPr>
        <w:pStyle w:val="ActHead6"/>
      </w:pPr>
      <w:bookmarkStart w:id="24" w:name="_Toc17119525"/>
      <w:bookmarkStart w:id="25" w:name="opcAmSched"/>
      <w:bookmarkStart w:id="26" w:name="opcCurrentFind"/>
      <w:r w:rsidRPr="00B300DA">
        <w:rPr>
          <w:rStyle w:val="CharAmSchNo"/>
        </w:rPr>
        <w:t>Schedule</w:t>
      </w:r>
      <w:r w:rsidR="00B300DA" w:rsidRPr="00B300DA">
        <w:rPr>
          <w:rStyle w:val="CharAmSchNo"/>
        </w:rPr>
        <w:t> </w:t>
      </w:r>
      <w:r w:rsidRPr="00B300DA">
        <w:rPr>
          <w:rStyle w:val="CharAmSchNo"/>
        </w:rPr>
        <w:t>1</w:t>
      </w:r>
      <w:r w:rsidRPr="00B300DA">
        <w:t>—</w:t>
      </w:r>
      <w:r w:rsidRPr="00B300DA">
        <w:rPr>
          <w:rStyle w:val="CharAmSchText"/>
        </w:rPr>
        <w:t>Repeals</w:t>
      </w:r>
      <w:bookmarkEnd w:id="24"/>
    </w:p>
    <w:bookmarkEnd w:id="25"/>
    <w:bookmarkEnd w:id="26"/>
    <w:p w:rsidR="008F1455" w:rsidRPr="00B300DA" w:rsidRDefault="008F1455">
      <w:pPr>
        <w:pStyle w:val="Header"/>
      </w:pPr>
      <w:r w:rsidRPr="00B300DA">
        <w:rPr>
          <w:rStyle w:val="CharAmPartNo"/>
        </w:rPr>
        <w:t xml:space="preserve"> </w:t>
      </w:r>
      <w:r w:rsidRPr="00B300DA">
        <w:rPr>
          <w:rStyle w:val="CharAmPartText"/>
        </w:rPr>
        <w:t xml:space="preserve"> </w:t>
      </w:r>
      <w:r w:rsidR="0005329F" w:rsidRPr="00B300DA">
        <w:t xml:space="preserve"> </w:t>
      </w:r>
    </w:p>
    <w:p w:rsidR="001103C6" w:rsidRPr="00B300DA" w:rsidRDefault="001103C6" w:rsidP="001103C6">
      <w:pPr>
        <w:pStyle w:val="ActHead9"/>
      </w:pPr>
      <w:bookmarkStart w:id="27" w:name="_Toc17119526"/>
      <w:r w:rsidRPr="00B300DA">
        <w:t>Civil Aviation (Carriers’ Liability) Regulations</w:t>
      </w:r>
      <w:r w:rsidR="00B300DA" w:rsidRPr="00B300DA">
        <w:t> </w:t>
      </w:r>
      <w:r w:rsidRPr="00B300DA">
        <w:t>1991</w:t>
      </w:r>
      <w:bookmarkEnd w:id="27"/>
    </w:p>
    <w:p w:rsidR="008F1455" w:rsidRPr="00B300DA" w:rsidRDefault="008F1455" w:rsidP="00D60F1E">
      <w:pPr>
        <w:pStyle w:val="ItemHead"/>
      </w:pPr>
      <w:r w:rsidRPr="00B300DA">
        <w:t>1  The whole of the instrument</w:t>
      </w:r>
    </w:p>
    <w:p w:rsidR="008F1455" w:rsidRPr="00B300DA" w:rsidRDefault="008F1455" w:rsidP="008F1455">
      <w:pPr>
        <w:pStyle w:val="Item"/>
      </w:pPr>
      <w:r w:rsidRPr="00B300DA">
        <w:t>Repeal the instrument.</w:t>
      </w:r>
    </w:p>
    <w:p w:rsidR="008F1455" w:rsidRPr="00B300DA" w:rsidRDefault="008F1455">
      <w:pPr>
        <w:sectPr w:rsidR="008F1455" w:rsidRPr="00B300DA" w:rsidSect="00291CB0">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2E0306" w:rsidRPr="00B300DA" w:rsidRDefault="002E0306" w:rsidP="002E0306">
      <w:pPr>
        <w:rPr>
          <w:b/>
          <w:i/>
        </w:rPr>
      </w:pPr>
    </w:p>
    <w:sectPr w:rsidR="002E0306" w:rsidRPr="00B300DA" w:rsidSect="00291CB0">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66" w:rsidRDefault="00922466" w:rsidP="00715914">
      <w:pPr>
        <w:spacing w:line="240" w:lineRule="auto"/>
      </w:pPr>
      <w:r>
        <w:separator/>
      </w:r>
    </w:p>
  </w:endnote>
  <w:endnote w:type="continuationSeparator" w:id="0">
    <w:p w:rsidR="00922466" w:rsidRDefault="0092246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B0" w:rsidRPr="00291CB0" w:rsidRDefault="00291CB0" w:rsidP="00291CB0">
    <w:pPr>
      <w:pStyle w:val="Footer"/>
      <w:rPr>
        <w:i/>
        <w:sz w:val="18"/>
      </w:rPr>
    </w:pPr>
    <w:r w:rsidRPr="00291CB0">
      <w:rPr>
        <w:i/>
        <w:sz w:val="18"/>
      </w:rPr>
      <w:t>OPC63971 -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D90ABA" w:rsidRDefault="00922466" w:rsidP="008F14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922466" w:rsidTr="008F1455">
      <w:tc>
        <w:tcPr>
          <w:tcW w:w="942" w:type="pct"/>
        </w:tcPr>
        <w:p w:rsidR="00922466" w:rsidRDefault="00922466" w:rsidP="00D60F1E">
          <w:pPr>
            <w:spacing w:line="0" w:lineRule="atLeast"/>
            <w:rPr>
              <w:sz w:val="18"/>
            </w:rPr>
          </w:pPr>
        </w:p>
      </w:tc>
      <w:tc>
        <w:tcPr>
          <w:tcW w:w="3671" w:type="pct"/>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387" w:type="pct"/>
        </w:tcPr>
        <w:p w:rsidR="00922466" w:rsidRDefault="00922466" w:rsidP="00D60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362E">
            <w:rPr>
              <w:i/>
              <w:noProof/>
              <w:sz w:val="18"/>
            </w:rPr>
            <w:t>9</w:t>
          </w:r>
          <w:r w:rsidRPr="00ED79B6">
            <w:rPr>
              <w:i/>
              <w:sz w:val="18"/>
            </w:rPr>
            <w:fldChar w:fldCharType="end"/>
          </w:r>
        </w:p>
      </w:tc>
    </w:tr>
  </w:tbl>
  <w:p w:rsidR="00922466" w:rsidRPr="00291CB0" w:rsidRDefault="00291CB0" w:rsidP="00291CB0">
    <w:pPr>
      <w:rPr>
        <w:rFonts w:cs="Times New Roman"/>
        <w:i/>
        <w:sz w:val="18"/>
      </w:rPr>
    </w:pPr>
    <w:r w:rsidRPr="00291CB0">
      <w:rPr>
        <w:rFonts w:cs="Times New Roman"/>
        <w:i/>
        <w:sz w:val="18"/>
      </w:rPr>
      <w:t>OPC63971 -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pPr>
      <w:pBdr>
        <w:top w:val="single" w:sz="6" w:space="1" w:color="auto"/>
      </w:pBdr>
      <w:rPr>
        <w:sz w:val="18"/>
      </w:rPr>
    </w:pPr>
  </w:p>
  <w:p w:rsidR="00922466" w:rsidRDefault="00922466">
    <w:pPr>
      <w:jc w:val="right"/>
      <w:rPr>
        <w:i/>
        <w:sz w:val="18"/>
      </w:rPr>
    </w:pPr>
    <w:r>
      <w:rPr>
        <w:i/>
        <w:sz w:val="18"/>
      </w:rPr>
      <w:fldChar w:fldCharType="begin"/>
    </w:r>
    <w:r>
      <w:rPr>
        <w:i/>
        <w:sz w:val="18"/>
      </w:rPr>
      <w:instrText xml:space="preserve"> STYLEREF ShortT </w:instrText>
    </w:r>
    <w:r>
      <w:rPr>
        <w:i/>
        <w:sz w:val="18"/>
      </w:rPr>
      <w:fldChar w:fldCharType="separate"/>
    </w:r>
    <w:r w:rsidR="005B3560">
      <w:rPr>
        <w:i/>
        <w:noProof/>
        <w:sz w:val="18"/>
      </w:rPr>
      <w:t>Civil Aviation (Carriers’ Liability)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B356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52162F">
      <w:rPr>
        <w:i/>
        <w:noProof/>
        <w:sz w:val="18"/>
      </w:rPr>
      <w:t>9</w:t>
    </w:r>
    <w:r>
      <w:rPr>
        <w:i/>
        <w:sz w:val="18"/>
      </w:rPr>
      <w:fldChar w:fldCharType="end"/>
    </w:r>
  </w:p>
  <w:p w:rsidR="00922466" w:rsidRPr="00291CB0" w:rsidRDefault="00291CB0" w:rsidP="00291CB0">
    <w:pPr>
      <w:rPr>
        <w:rFonts w:cs="Times New Roman"/>
        <w:i/>
        <w:sz w:val="18"/>
      </w:rPr>
    </w:pPr>
    <w:r w:rsidRPr="00291CB0">
      <w:rPr>
        <w:rFonts w:cs="Times New Roman"/>
        <w:i/>
        <w:sz w:val="18"/>
      </w:rPr>
      <w:t>OPC63971 -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33C1C" w:rsidRDefault="00922466" w:rsidP="008F145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922466" w:rsidTr="008F1455">
      <w:tc>
        <w:tcPr>
          <w:tcW w:w="418" w:type="pct"/>
          <w:tcBorders>
            <w:top w:val="nil"/>
            <w:left w:val="nil"/>
            <w:bottom w:val="nil"/>
            <w:right w:val="nil"/>
          </w:tcBorders>
        </w:tcPr>
        <w:p w:rsidR="00922466" w:rsidRDefault="00922466" w:rsidP="00D60F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162F">
            <w:rPr>
              <w:i/>
              <w:noProof/>
              <w:sz w:val="18"/>
            </w:rPr>
            <w:t>9</w:t>
          </w:r>
          <w:r w:rsidRPr="00ED79B6">
            <w:rPr>
              <w:i/>
              <w:sz w:val="18"/>
            </w:rPr>
            <w:fldChar w:fldCharType="end"/>
          </w:r>
        </w:p>
      </w:tc>
      <w:tc>
        <w:tcPr>
          <w:tcW w:w="3765" w:type="pct"/>
          <w:tcBorders>
            <w:top w:val="nil"/>
            <w:left w:val="nil"/>
            <w:bottom w:val="nil"/>
            <w:right w:val="nil"/>
          </w:tcBorders>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817" w:type="pct"/>
          <w:tcBorders>
            <w:top w:val="nil"/>
            <w:left w:val="nil"/>
            <w:bottom w:val="nil"/>
            <w:right w:val="nil"/>
          </w:tcBorders>
        </w:tcPr>
        <w:p w:rsidR="00922466" w:rsidRDefault="00922466" w:rsidP="00D60F1E">
          <w:pPr>
            <w:spacing w:line="0" w:lineRule="atLeast"/>
            <w:jc w:val="right"/>
            <w:rPr>
              <w:sz w:val="18"/>
            </w:rPr>
          </w:pPr>
        </w:p>
      </w:tc>
    </w:tr>
  </w:tbl>
  <w:p w:rsidR="00922466" w:rsidRPr="00291CB0" w:rsidRDefault="00291CB0" w:rsidP="00291CB0">
    <w:pPr>
      <w:rPr>
        <w:rFonts w:cs="Times New Roman"/>
        <w:i/>
        <w:sz w:val="18"/>
      </w:rPr>
    </w:pPr>
    <w:r w:rsidRPr="00291CB0">
      <w:rPr>
        <w:rFonts w:cs="Times New Roman"/>
        <w:i/>
        <w:sz w:val="18"/>
      </w:rPr>
      <w:t>OPC63971 -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33C1C" w:rsidRDefault="00922466" w:rsidP="008F145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22466" w:rsidTr="008F1455">
      <w:tc>
        <w:tcPr>
          <w:tcW w:w="817" w:type="pct"/>
          <w:tcBorders>
            <w:top w:val="nil"/>
            <w:left w:val="nil"/>
            <w:bottom w:val="nil"/>
            <w:right w:val="nil"/>
          </w:tcBorders>
        </w:tcPr>
        <w:p w:rsidR="00922466" w:rsidRDefault="00922466" w:rsidP="00D60F1E">
          <w:pPr>
            <w:spacing w:line="0" w:lineRule="atLeast"/>
            <w:rPr>
              <w:sz w:val="18"/>
            </w:rPr>
          </w:pPr>
        </w:p>
      </w:tc>
      <w:tc>
        <w:tcPr>
          <w:tcW w:w="3765" w:type="pct"/>
          <w:tcBorders>
            <w:top w:val="nil"/>
            <w:left w:val="nil"/>
            <w:bottom w:val="nil"/>
            <w:right w:val="nil"/>
          </w:tcBorders>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418" w:type="pct"/>
          <w:tcBorders>
            <w:top w:val="nil"/>
            <w:left w:val="nil"/>
            <w:bottom w:val="nil"/>
            <w:right w:val="nil"/>
          </w:tcBorders>
        </w:tcPr>
        <w:p w:rsidR="00922466" w:rsidRDefault="00922466" w:rsidP="00D60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162F">
            <w:rPr>
              <w:i/>
              <w:noProof/>
              <w:sz w:val="18"/>
            </w:rPr>
            <w:t>9</w:t>
          </w:r>
          <w:r w:rsidRPr="00ED79B6">
            <w:rPr>
              <w:i/>
              <w:sz w:val="18"/>
            </w:rPr>
            <w:fldChar w:fldCharType="end"/>
          </w:r>
        </w:p>
      </w:tc>
    </w:tr>
  </w:tbl>
  <w:p w:rsidR="00922466" w:rsidRPr="00291CB0" w:rsidRDefault="00291CB0" w:rsidP="00291CB0">
    <w:pPr>
      <w:rPr>
        <w:rFonts w:cs="Times New Roman"/>
        <w:i/>
        <w:sz w:val="18"/>
      </w:rPr>
    </w:pPr>
    <w:r w:rsidRPr="00291CB0">
      <w:rPr>
        <w:rFonts w:cs="Times New Roman"/>
        <w:i/>
        <w:sz w:val="18"/>
      </w:rPr>
      <w:t>OPC63971 -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33C1C" w:rsidRDefault="00922466"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22466" w:rsidTr="008F1455">
      <w:tc>
        <w:tcPr>
          <w:tcW w:w="817" w:type="pct"/>
          <w:tcBorders>
            <w:top w:val="nil"/>
            <w:left w:val="nil"/>
            <w:bottom w:val="nil"/>
            <w:right w:val="nil"/>
          </w:tcBorders>
        </w:tcPr>
        <w:p w:rsidR="00922466" w:rsidRDefault="00922466" w:rsidP="00D60F1E">
          <w:pPr>
            <w:spacing w:line="0" w:lineRule="atLeast"/>
            <w:rPr>
              <w:sz w:val="18"/>
            </w:rPr>
          </w:pPr>
        </w:p>
      </w:tc>
      <w:tc>
        <w:tcPr>
          <w:tcW w:w="3765" w:type="pct"/>
          <w:tcBorders>
            <w:top w:val="nil"/>
            <w:left w:val="nil"/>
            <w:bottom w:val="nil"/>
            <w:right w:val="nil"/>
          </w:tcBorders>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418" w:type="pct"/>
          <w:tcBorders>
            <w:top w:val="nil"/>
            <w:left w:val="nil"/>
            <w:bottom w:val="nil"/>
            <w:right w:val="nil"/>
          </w:tcBorders>
        </w:tcPr>
        <w:p w:rsidR="00922466" w:rsidRDefault="00922466" w:rsidP="00D60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162F">
            <w:rPr>
              <w:i/>
              <w:noProof/>
              <w:sz w:val="18"/>
            </w:rPr>
            <w:t>9</w:t>
          </w:r>
          <w:r w:rsidRPr="00ED79B6">
            <w:rPr>
              <w:i/>
              <w:sz w:val="18"/>
            </w:rPr>
            <w:fldChar w:fldCharType="end"/>
          </w:r>
        </w:p>
      </w:tc>
    </w:tr>
  </w:tbl>
  <w:p w:rsidR="00922466" w:rsidRPr="00291CB0" w:rsidRDefault="00291CB0" w:rsidP="00291CB0">
    <w:pPr>
      <w:rPr>
        <w:rFonts w:cs="Times New Roman"/>
        <w:i/>
        <w:sz w:val="18"/>
      </w:rPr>
    </w:pPr>
    <w:r w:rsidRPr="00291CB0">
      <w:rPr>
        <w:rFonts w:cs="Times New Roman"/>
        <w:i/>
        <w:sz w:val="18"/>
      </w:rPr>
      <w:t>OPC63971 -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rsidP="008F1455">
    <w:pPr>
      <w:pStyle w:val="Footer"/>
      <w:spacing w:before="120"/>
    </w:pPr>
  </w:p>
  <w:p w:rsidR="00922466" w:rsidRPr="00291CB0" w:rsidRDefault="00291CB0" w:rsidP="00291CB0">
    <w:pPr>
      <w:pStyle w:val="Footer"/>
      <w:rPr>
        <w:i/>
        <w:sz w:val="18"/>
      </w:rPr>
    </w:pPr>
    <w:r w:rsidRPr="00291CB0">
      <w:rPr>
        <w:i/>
        <w:sz w:val="18"/>
      </w:rPr>
      <w:t>OPC63971 -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291CB0" w:rsidRDefault="00291CB0" w:rsidP="00291CB0">
    <w:pPr>
      <w:pStyle w:val="Footer"/>
      <w:tabs>
        <w:tab w:val="clear" w:pos="4153"/>
        <w:tab w:val="clear" w:pos="8306"/>
        <w:tab w:val="center" w:pos="4150"/>
        <w:tab w:val="right" w:pos="8307"/>
      </w:tabs>
      <w:spacing w:before="120"/>
      <w:rPr>
        <w:i/>
        <w:sz w:val="18"/>
      </w:rPr>
    </w:pPr>
    <w:r w:rsidRPr="00291CB0">
      <w:rPr>
        <w:i/>
        <w:sz w:val="18"/>
      </w:rPr>
      <w:t>OPC63971 -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33C1C" w:rsidRDefault="00922466" w:rsidP="008F145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922466" w:rsidTr="008F1455">
      <w:tc>
        <w:tcPr>
          <w:tcW w:w="418" w:type="pct"/>
          <w:tcBorders>
            <w:top w:val="nil"/>
            <w:left w:val="nil"/>
            <w:bottom w:val="nil"/>
            <w:right w:val="nil"/>
          </w:tcBorders>
        </w:tcPr>
        <w:p w:rsidR="00922466" w:rsidRDefault="00922466" w:rsidP="00D60F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162F">
            <w:rPr>
              <w:i/>
              <w:noProof/>
              <w:sz w:val="18"/>
            </w:rPr>
            <w:t>ix</w:t>
          </w:r>
          <w:r w:rsidRPr="00ED79B6">
            <w:rPr>
              <w:i/>
              <w:sz w:val="18"/>
            </w:rPr>
            <w:fldChar w:fldCharType="end"/>
          </w:r>
        </w:p>
      </w:tc>
      <w:tc>
        <w:tcPr>
          <w:tcW w:w="3765" w:type="pct"/>
          <w:tcBorders>
            <w:top w:val="nil"/>
            <w:left w:val="nil"/>
            <w:bottom w:val="nil"/>
            <w:right w:val="nil"/>
          </w:tcBorders>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817" w:type="pct"/>
          <w:tcBorders>
            <w:top w:val="nil"/>
            <w:left w:val="nil"/>
            <w:bottom w:val="nil"/>
            <w:right w:val="nil"/>
          </w:tcBorders>
        </w:tcPr>
        <w:p w:rsidR="00922466" w:rsidRDefault="00922466" w:rsidP="00D60F1E">
          <w:pPr>
            <w:spacing w:line="0" w:lineRule="atLeast"/>
            <w:jc w:val="right"/>
            <w:rPr>
              <w:sz w:val="18"/>
            </w:rPr>
          </w:pPr>
        </w:p>
      </w:tc>
    </w:tr>
  </w:tbl>
  <w:p w:rsidR="00922466" w:rsidRPr="00291CB0" w:rsidRDefault="00291CB0" w:rsidP="00291CB0">
    <w:pPr>
      <w:rPr>
        <w:rFonts w:cs="Times New Roman"/>
        <w:i/>
        <w:sz w:val="18"/>
      </w:rPr>
    </w:pPr>
    <w:r w:rsidRPr="00291CB0">
      <w:rPr>
        <w:rFonts w:cs="Times New Roman"/>
        <w:i/>
        <w:sz w:val="18"/>
      </w:rPr>
      <w:t>OPC63971 -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33C1C" w:rsidRDefault="00922466" w:rsidP="008F1455">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922466" w:rsidTr="008F1455">
      <w:tc>
        <w:tcPr>
          <w:tcW w:w="816" w:type="pct"/>
          <w:tcBorders>
            <w:top w:val="nil"/>
            <w:left w:val="nil"/>
            <w:bottom w:val="nil"/>
            <w:right w:val="nil"/>
          </w:tcBorders>
        </w:tcPr>
        <w:p w:rsidR="00922466" w:rsidRDefault="00922466" w:rsidP="00D60F1E">
          <w:pPr>
            <w:spacing w:line="0" w:lineRule="atLeast"/>
            <w:rPr>
              <w:sz w:val="18"/>
            </w:rPr>
          </w:pPr>
        </w:p>
      </w:tc>
      <w:tc>
        <w:tcPr>
          <w:tcW w:w="3765" w:type="pct"/>
          <w:tcBorders>
            <w:top w:val="nil"/>
            <w:left w:val="nil"/>
            <w:bottom w:val="nil"/>
            <w:right w:val="nil"/>
          </w:tcBorders>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419" w:type="pct"/>
          <w:tcBorders>
            <w:top w:val="nil"/>
            <w:left w:val="nil"/>
            <w:bottom w:val="nil"/>
            <w:right w:val="nil"/>
          </w:tcBorders>
        </w:tcPr>
        <w:p w:rsidR="00922466" w:rsidRDefault="00922466" w:rsidP="00D60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467A">
            <w:rPr>
              <w:i/>
              <w:noProof/>
              <w:sz w:val="18"/>
            </w:rPr>
            <w:t>i</w:t>
          </w:r>
          <w:r w:rsidRPr="00ED79B6">
            <w:rPr>
              <w:i/>
              <w:sz w:val="18"/>
            </w:rPr>
            <w:fldChar w:fldCharType="end"/>
          </w:r>
        </w:p>
      </w:tc>
    </w:tr>
  </w:tbl>
  <w:p w:rsidR="00922466" w:rsidRPr="00291CB0" w:rsidRDefault="00291CB0" w:rsidP="00291CB0">
    <w:pPr>
      <w:rPr>
        <w:rFonts w:cs="Times New Roman"/>
        <w:i/>
        <w:sz w:val="18"/>
      </w:rPr>
    </w:pPr>
    <w:r w:rsidRPr="00291CB0">
      <w:rPr>
        <w:rFonts w:cs="Times New Roman"/>
        <w:i/>
        <w:sz w:val="18"/>
      </w:rPr>
      <w:t>OPC63971 -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D90ABA" w:rsidRDefault="00922466" w:rsidP="008F14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922466" w:rsidTr="008F1455">
      <w:tc>
        <w:tcPr>
          <w:tcW w:w="365" w:type="pct"/>
        </w:tcPr>
        <w:p w:rsidR="00922466" w:rsidRDefault="00922466" w:rsidP="00D60F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362E">
            <w:rPr>
              <w:i/>
              <w:noProof/>
              <w:sz w:val="18"/>
            </w:rPr>
            <w:t>8</w:t>
          </w:r>
          <w:r w:rsidRPr="00ED79B6">
            <w:rPr>
              <w:i/>
              <w:sz w:val="18"/>
            </w:rPr>
            <w:fldChar w:fldCharType="end"/>
          </w:r>
        </w:p>
      </w:tc>
      <w:tc>
        <w:tcPr>
          <w:tcW w:w="3688" w:type="pct"/>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947" w:type="pct"/>
        </w:tcPr>
        <w:p w:rsidR="00922466" w:rsidRDefault="00922466" w:rsidP="00D60F1E">
          <w:pPr>
            <w:spacing w:line="0" w:lineRule="atLeast"/>
            <w:jc w:val="right"/>
            <w:rPr>
              <w:sz w:val="18"/>
            </w:rPr>
          </w:pPr>
        </w:p>
      </w:tc>
    </w:tr>
  </w:tbl>
  <w:p w:rsidR="00922466" w:rsidRPr="00291CB0" w:rsidRDefault="00291CB0" w:rsidP="00291CB0">
    <w:pPr>
      <w:rPr>
        <w:rFonts w:cs="Times New Roman"/>
        <w:i/>
        <w:sz w:val="18"/>
      </w:rPr>
    </w:pPr>
    <w:r w:rsidRPr="00291CB0">
      <w:rPr>
        <w:rFonts w:cs="Times New Roman"/>
        <w:i/>
        <w:sz w:val="18"/>
      </w:rPr>
      <w:t>OPC63971 -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D90ABA" w:rsidRDefault="00922466" w:rsidP="008F14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922466" w:rsidTr="008F1455">
      <w:tc>
        <w:tcPr>
          <w:tcW w:w="947" w:type="pct"/>
        </w:tcPr>
        <w:p w:rsidR="00922466" w:rsidRDefault="00922466" w:rsidP="00D60F1E">
          <w:pPr>
            <w:spacing w:line="0" w:lineRule="atLeast"/>
            <w:rPr>
              <w:sz w:val="18"/>
            </w:rPr>
          </w:pPr>
        </w:p>
      </w:tc>
      <w:tc>
        <w:tcPr>
          <w:tcW w:w="3688" w:type="pct"/>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365" w:type="pct"/>
        </w:tcPr>
        <w:p w:rsidR="00922466" w:rsidRDefault="00922466" w:rsidP="00D60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467A">
            <w:rPr>
              <w:i/>
              <w:noProof/>
              <w:sz w:val="18"/>
            </w:rPr>
            <w:t>1</w:t>
          </w:r>
          <w:r w:rsidRPr="00ED79B6">
            <w:rPr>
              <w:i/>
              <w:sz w:val="18"/>
            </w:rPr>
            <w:fldChar w:fldCharType="end"/>
          </w:r>
        </w:p>
      </w:tc>
    </w:tr>
  </w:tbl>
  <w:p w:rsidR="00922466" w:rsidRPr="00291CB0" w:rsidRDefault="00291CB0" w:rsidP="00291CB0">
    <w:pPr>
      <w:rPr>
        <w:rFonts w:cs="Times New Roman"/>
        <w:i/>
        <w:sz w:val="18"/>
      </w:rPr>
    </w:pPr>
    <w:r w:rsidRPr="00291CB0">
      <w:rPr>
        <w:rFonts w:cs="Times New Roman"/>
        <w:i/>
        <w:sz w:val="18"/>
      </w:rPr>
      <w:t>OPC63971 -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33C1C" w:rsidRDefault="00922466" w:rsidP="008F145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22466" w:rsidTr="008F1455">
      <w:tc>
        <w:tcPr>
          <w:tcW w:w="817" w:type="pct"/>
          <w:tcBorders>
            <w:top w:val="nil"/>
            <w:left w:val="nil"/>
            <w:bottom w:val="nil"/>
            <w:right w:val="nil"/>
          </w:tcBorders>
        </w:tcPr>
        <w:p w:rsidR="00922466" w:rsidRDefault="00922466" w:rsidP="00D60F1E">
          <w:pPr>
            <w:spacing w:line="0" w:lineRule="atLeast"/>
            <w:rPr>
              <w:sz w:val="18"/>
            </w:rPr>
          </w:pPr>
        </w:p>
      </w:tc>
      <w:tc>
        <w:tcPr>
          <w:tcW w:w="3765" w:type="pct"/>
          <w:tcBorders>
            <w:top w:val="nil"/>
            <w:left w:val="nil"/>
            <w:bottom w:val="nil"/>
            <w:right w:val="nil"/>
          </w:tcBorders>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418" w:type="pct"/>
          <w:tcBorders>
            <w:top w:val="nil"/>
            <w:left w:val="nil"/>
            <w:bottom w:val="nil"/>
            <w:right w:val="nil"/>
          </w:tcBorders>
        </w:tcPr>
        <w:p w:rsidR="00922466" w:rsidRDefault="00922466" w:rsidP="00D60F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162F">
            <w:rPr>
              <w:i/>
              <w:noProof/>
              <w:sz w:val="18"/>
            </w:rPr>
            <w:t>9</w:t>
          </w:r>
          <w:r w:rsidRPr="00ED79B6">
            <w:rPr>
              <w:i/>
              <w:sz w:val="18"/>
            </w:rPr>
            <w:fldChar w:fldCharType="end"/>
          </w:r>
        </w:p>
      </w:tc>
    </w:tr>
  </w:tbl>
  <w:p w:rsidR="00922466" w:rsidRPr="00ED79B6" w:rsidRDefault="00922466" w:rsidP="008F1455">
    <w:pPr>
      <w:rPr>
        <w:i/>
        <w:sz w:val="18"/>
      </w:rPr>
    </w:pPr>
  </w:p>
  <w:p w:rsidR="00922466" w:rsidRPr="00291CB0" w:rsidRDefault="00291CB0" w:rsidP="00291CB0">
    <w:pPr>
      <w:pStyle w:val="Footer"/>
      <w:rPr>
        <w:i/>
        <w:sz w:val="18"/>
      </w:rPr>
    </w:pPr>
    <w:r w:rsidRPr="00291CB0">
      <w:rPr>
        <w:i/>
        <w:sz w:val="18"/>
      </w:rPr>
      <w:t>OPC63971 -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D90ABA" w:rsidRDefault="00922466" w:rsidP="008F14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922466" w:rsidTr="008F1455">
      <w:tc>
        <w:tcPr>
          <w:tcW w:w="365" w:type="pct"/>
        </w:tcPr>
        <w:p w:rsidR="00922466" w:rsidRDefault="00922466" w:rsidP="00D60F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162F">
            <w:rPr>
              <w:i/>
              <w:noProof/>
              <w:sz w:val="18"/>
            </w:rPr>
            <w:t>9</w:t>
          </w:r>
          <w:r w:rsidRPr="00ED79B6">
            <w:rPr>
              <w:i/>
              <w:sz w:val="18"/>
            </w:rPr>
            <w:fldChar w:fldCharType="end"/>
          </w:r>
        </w:p>
      </w:tc>
      <w:tc>
        <w:tcPr>
          <w:tcW w:w="3688" w:type="pct"/>
        </w:tcPr>
        <w:p w:rsidR="00922466" w:rsidRDefault="00922466" w:rsidP="00D60F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3560">
            <w:rPr>
              <w:i/>
              <w:sz w:val="18"/>
            </w:rPr>
            <w:t>Civil Aviation (Carriers’ Liability) Regulations 2019</w:t>
          </w:r>
          <w:r w:rsidRPr="007A1328">
            <w:rPr>
              <w:i/>
              <w:sz w:val="18"/>
            </w:rPr>
            <w:fldChar w:fldCharType="end"/>
          </w:r>
        </w:p>
      </w:tc>
      <w:tc>
        <w:tcPr>
          <w:tcW w:w="947" w:type="pct"/>
        </w:tcPr>
        <w:p w:rsidR="00922466" w:rsidRDefault="00922466" w:rsidP="00D60F1E">
          <w:pPr>
            <w:spacing w:line="0" w:lineRule="atLeast"/>
            <w:jc w:val="right"/>
            <w:rPr>
              <w:sz w:val="18"/>
            </w:rPr>
          </w:pPr>
        </w:p>
      </w:tc>
    </w:tr>
  </w:tbl>
  <w:p w:rsidR="00922466" w:rsidRPr="00291CB0" w:rsidRDefault="00291CB0" w:rsidP="00291CB0">
    <w:pPr>
      <w:rPr>
        <w:rFonts w:cs="Times New Roman"/>
        <w:i/>
        <w:sz w:val="18"/>
      </w:rPr>
    </w:pPr>
    <w:r w:rsidRPr="00291CB0">
      <w:rPr>
        <w:rFonts w:cs="Times New Roman"/>
        <w:i/>
        <w:sz w:val="18"/>
      </w:rPr>
      <w:t>OPC63971 -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66" w:rsidRDefault="00922466" w:rsidP="00715914">
      <w:pPr>
        <w:spacing w:line="240" w:lineRule="auto"/>
      </w:pPr>
      <w:r>
        <w:separator/>
      </w:r>
    </w:p>
  </w:footnote>
  <w:footnote w:type="continuationSeparator" w:id="0">
    <w:p w:rsidR="00922466" w:rsidRDefault="0092246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5F1388" w:rsidRDefault="00922466"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pPr>
      <w:jc w:val="right"/>
      <w:rPr>
        <w:sz w:val="20"/>
      </w:rPr>
    </w:pPr>
    <w:r>
      <w:rPr>
        <w:sz w:val="20"/>
      </w:rPr>
      <w:fldChar w:fldCharType="begin"/>
    </w:r>
    <w:r>
      <w:rPr>
        <w:sz w:val="20"/>
      </w:rPr>
      <w:instrText xml:space="preserve"> STYLEREF CharAmSchText </w:instrText>
    </w:r>
    <w:r>
      <w:rPr>
        <w:sz w:val="20"/>
      </w:rPr>
      <w:fldChar w:fldCharType="separate"/>
    </w:r>
    <w:r w:rsidR="00F6362E">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F6362E">
      <w:rPr>
        <w:b/>
        <w:noProof/>
        <w:sz w:val="20"/>
      </w:rPr>
      <w:t>Schedule 1</w:t>
    </w:r>
    <w:r>
      <w:rPr>
        <w:b/>
        <w:sz w:val="20"/>
      </w:rPr>
      <w:fldChar w:fldCharType="end"/>
    </w:r>
  </w:p>
  <w:p w:rsidR="00922466" w:rsidRDefault="0092246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922466" w:rsidRDefault="00922466" w:rsidP="008F1455">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22466" w:rsidRDefault="0092246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B3560">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B3560">
      <w:rPr>
        <w:noProof/>
        <w:sz w:val="20"/>
      </w:rPr>
      <w:t>Application, saving and transitional provisions</w:t>
    </w:r>
    <w:r>
      <w:rPr>
        <w:sz w:val="20"/>
      </w:rPr>
      <w:fldChar w:fldCharType="end"/>
    </w:r>
  </w:p>
  <w:p w:rsidR="00922466" w:rsidRPr="007A1328" w:rsidRDefault="00922466" w:rsidP="00715914">
    <w:pPr>
      <w:rPr>
        <w:sz w:val="20"/>
      </w:rPr>
    </w:pPr>
    <w:r>
      <w:rPr>
        <w:b/>
        <w:sz w:val="20"/>
      </w:rPr>
      <w:fldChar w:fldCharType="begin"/>
    </w:r>
    <w:r>
      <w:rPr>
        <w:b/>
        <w:sz w:val="20"/>
      </w:rPr>
      <w:instrText xml:space="preserve"> STYLEREF CharDivNo </w:instrText>
    </w:r>
    <w:r>
      <w:rPr>
        <w:b/>
        <w:sz w:val="20"/>
      </w:rPr>
      <w:fldChar w:fldCharType="separate"/>
    </w:r>
    <w:r w:rsidR="005B3560">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5B3560">
      <w:rPr>
        <w:noProof/>
        <w:sz w:val="20"/>
      </w:rPr>
      <w:t>Civil Aviation (Carriers’ Liability) Regulations 2019</w:t>
    </w:r>
    <w:r>
      <w:rPr>
        <w:sz w:val="20"/>
      </w:rPr>
      <w:fldChar w:fldCharType="end"/>
    </w:r>
  </w:p>
  <w:p w:rsidR="00922466" w:rsidRPr="007A1328" w:rsidRDefault="00922466" w:rsidP="00715914">
    <w:pPr>
      <w:rPr>
        <w:b/>
        <w:sz w:val="24"/>
      </w:rPr>
    </w:pPr>
  </w:p>
  <w:p w:rsidR="00922466" w:rsidRPr="007A1328" w:rsidRDefault="00922466" w:rsidP="008F145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B356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B3560">
      <w:rPr>
        <w:noProof/>
        <w:sz w:val="24"/>
      </w:rPr>
      <w:t>16</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7A1328" w:rsidRDefault="0092246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22466" w:rsidRPr="007A1328" w:rsidRDefault="0092246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B3560">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B3560">
      <w:rPr>
        <w:b/>
        <w:noProof/>
        <w:sz w:val="20"/>
      </w:rPr>
      <w:t>Part 5</w:t>
    </w:r>
    <w:r>
      <w:rPr>
        <w:b/>
        <w:sz w:val="20"/>
      </w:rPr>
      <w:fldChar w:fldCharType="end"/>
    </w:r>
  </w:p>
  <w:p w:rsidR="00922466" w:rsidRPr="007A1328" w:rsidRDefault="0092246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5B3560">
      <w:rPr>
        <w:noProof/>
        <w:sz w:val="20"/>
      </w:rPr>
      <w:t>Civil Aviation (Carriers’ Liability) Regulations 2019</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5B3560">
      <w:rPr>
        <w:b/>
        <w:noProof/>
        <w:sz w:val="20"/>
      </w:rPr>
      <w:t>Division 1</w:t>
    </w:r>
    <w:r>
      <w:rPr>
        <w:b/>
        <w:sz w:val="20"/>
      </w:rPr>
      <w:fldChar w:fldCharType="end"/>
    </w:r>
  </w:p>
  <w:p w:rsidR="00922466" w:rsidRPr="007A1328" w:rsidRDefault="00922466" w:rsidP="00715914">
    <w:pPr>
      <w:jc w:val="right"/>
      <w:rPr>
        <w:b/>
        <w:sz w:val="24"/>
      </w:rPr>
    </w:pPr>
  </w:p>
  <w:p w:rsidR="00922466" w:rsidRPr="007A1328" w:rsidRDefault="00922466" w:rsidP="008F145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B356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B3560">
      <w:rPr>
        <w:noProof/>
        <w:sz w:val="24"/>
      </w:rPr>
      <w:t>16</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7A1328" w:rsidRDefault="0092246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5F1388" w:rsidRDefault="00922466"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5F1388" w:rsidRDefault="0092246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D79B6" w:rsidRDefault="00922466"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D79B6" w:rsidRDefault="00922466"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Pr="00ED79B6" w:rsidRDefault="0092246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922466" w:rsidRDefault="00922466">
    <w:pPr>
      <w:rPr>
        <w:b/>
        <w:sz w:val="20"/>
      </w:rPr>
    </w:pPr>
    <w:r>
      <w:rPr>
        <w:b/>
        <w:sz w:val="20"/>
      </w:rPr>
      <w:fldChar w:fldCharType="begin"/>
    </w:r>
    <w:r>
      <w:rPr>
        <w:b/>
        <w:sz w:val="20"/>
      </w:rPr>
      <w:instrText xml:space="preserve"> STYLEREF CharPartNo </w:instrText>
    </w:r>
    <w:r w:rsidR="00F6362E">
      <w:rPr>
        <w:b/>
        <w:sz w:val="20"/>
      </w:rPr>
      <w:fldChar w:fldCharType="separate"/>
    </w:r>
    <w:r w:rsidR="00F6362E">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F6362E">
      <w:rPr>
        <w:sz w:val="20"/>
      </w:rPr>
      <w:fldChar w:fldCharType="separate"/>
    </w:r>
    <w:r w:rsidR="00F6362E">
      <w:rPr>
        <w:noProof/>
        <w:sz w:val="20"/>
      </w:rPr>
      <w:t>Application, saving and transitional provisions</w:t>
    </w:r>
    <w:r>
      <w:rPr>
        <w:sz w:val="20"/>
      </w:rPr>
      <w:fldChar w:fldCharType="end"/>
    </w:r>
  </w:p>
  <w:p w:rsidR="00922466" w:rsidRDefault="00922466">
    <w:pPr>
      <w:rPr>
        <w:sz w:val="20"/>
      </w:rPr>
    </w:pPr>
    <w:r>
      <w:rPr>
        <w:b/>
        <w:sz w:val="20"/>
      </w:rPr>
      <w:fldChar w:fldCharType="begin"/>
    </w:r>
    <w:r>
      <w:rPr>
        <w:b/>
        <w:sz w:val="20"/>
      </w:rPr>
      <w:instrText xml:space="preserve"> STYLEREF CharDivNo </w:instrText>
    </w:r>
    <w:r w:rsidR="00F6362E">
      <w:rPr>
        <w:b/>
        <w:sz w:val="20"/>
      </w:rPr>
      <w:fldChar w:fldCharType="separate"/>
    </w:r>
    <w:r w:rsidR="00F6362E">
      <w:rPr>
        <w:b/>
        <w:noProof/>
        <w:sz w:val="20"/>
      </w:rPr>
      <w:t>Division 1</w:t>
    </w:r>
    <w:r>
      <w:rPr>
        <w:b/>
        <w:sz w:val="20"/>
      </w:rPr>
      <w:fldChar w:fldCharType="end"/>
    </w:r>
    <w:r>
      <w:rPr>
        <w:b/>
        <w:sz w:val="20"/>
      </w:rPr>
      <w:t xml:space="preserve">  </w:t>
    </w:r>
    <w:r>
      <w:rPr>
        <w:sz w:val="20"/>
      </w:rPr>
      <w:fldChar w:fldCharType="begin"/>
    </w:r>
    <w:r>
      <w:rPr>
        <w:sz w:val="20"/>
      </w:rPr>
      <w:instrText xml:space="preserve"> STYLEREF CharDivText </w:instrText>
    </w:r>
    <w:r w:rsidR="00F6362E">
      <w:rPr>
        <w:sz w:val="20"/>
      </w:rPr>
      <w:fldChar w:fldCharType="separate"/>
    </w:r>
    <w:r w:rsidR="00F6362E">
      <w:rPr>
        <w:noProof/>
        <w:sz w:val="20"/>
      </w:rPr>
      <w:t>Civil Aviation (Carriers’ Liability) Regulations 2019</w:t>
    </w:r>
    <w:r>
      <w:rPr>
        <w:sz w:val="20"/>
      </w:rPr>
      <w:fldChar w:fldCharType="end"/>
    </w:r>
  </w:p>
  <w:p w:rsidR="00922466" w:rsidRDefault="00922466">
    <w:pPr>
      <w:rPr>
        <w:b/>
        <w:sz w:val="24"/>
      </w:rPr>
    </w:pPr>
  </w:p>
  <w:p w:rsidR="00922466" w:rsidRDefault="00922466" w:rsidP="008F1455">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F6362E">
      <w:rPr>
        <w:noProof/>
        <w:sz w:val="24"/>
      </w:rPr>
      <w:t>14</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922466" w:rsidRDefault="00922466">
    <w:pPr>
      <w:jc w:val="right"/>
      <w:rPr>
        <w:b/>
        <w:sz w:val="20"/>
      </w:rPr>
    </w:pPr>
    <w:r>
      <w:rPr>
        <w:sz w:val="20"/>
      </w:rPr>
      <w:fldChar w:fldCharType="begin"/>
    </w:r>
    <w:r>
      <w:rPr>
        <w:sz w:val="20"/>
      </w:rPr>
      <w:instrText xml:space="preserve"> STYLEREF CharPartText </w:instrText>
    </w:r>
    <w:r w:rsidR="00F6362E">
      <w:rPr>
        <w:sz w:val="20"/>
      </w:rPr>
      <w:fldChar w:fldCharType="separate"/>
    </w:r>
    <w:r w:rsidR="00A8467A">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F6362E">
      <w:rPr>
        <w:b/>
        <w:sz w:val="20"/>
      </w:rPr>
      <w:fldChar w:fldCharType="separate"/>
    </w:r>
    <w:r w:rsidR="00A8467A">
      <w:rPr>
        <w:b/>
        <w:noProof/>
        <w:sz w:val="20"/>
      </w:rPr>
      <w:t>Part 1</w:t>
    </w:r>
    <w:r>
      <w:rPr>
        <w:b/>
        <w:sz w:val="20"/>
      </w:rPr>
      <w:fldChar w:fldCharType="end"/>
    </w:r>
  </w:p>
  <w:p w:rsidR="00922466" w:rsidRDefault="00922466">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922466" w:rsidRDefault="00922466">
    <w:pPr>
      <w:jc w:val="right"/>
      <w:rPr>
        <w:b/>
        <w:sz w:val="24"/>
      </w:rPr>
    </w:pPr>
  </w:p>
  <w:p w:rsidR="00922466" w:rsidRDefault="00922466" w:rsidP="008F1455">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A8467A">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66" w:rsidRDefault="00922466">
    <w:pPr>
      <w:rPr>
        <w:sz w:val="20"/>
      </w:rPr>
    </w:pPr>
    <w:r>
      <w:rPr>
        <w:b/>
        <w:sz w:val="20"/>
      </w:rPr>
      <w:fldChar w:fldCharType="begin"/>
    </w:r>
    <w:r>
      <w:rPr>
        <w:b/>
        <w:sz w:val="20"/>
      </w:rPr>
      <w:instrText xml:space="preserve"> STYLEREF CharAmSchNo </w:instrText>
    </w:r>
    <w:r>
      <w:rPr>
        <w:b/>
        <w:sz w:val="20"/>
      </w:rPr>
      <w:fldChar w:fldCharType="separate"/>
    </w:r>
    <w:r w:rsidR="005B3560">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B3560">
      <w:rPr>
        <w:noProof/>
        <w:sz w:val="20"/>
      </w:rPr>
      <w:t>Repeals</w:t>
    </w:r>
    <w:r>
      <w:rPr>
        <w:sz w:val="20"/>
      </w:rPr>
      <w:fldChar w:fldCharType="end"/>
    </w:r>
  </w:p>
  <w:p w:rsidR="00922466" w:rsidRDefault="0092246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922466" w:rsidRDefault="00922466" w:rsidP="008F1455">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55"/>
    <w:rsid w:val="00004470"/>
    <w:rsid w:val="000136AF"/>
    <w:rsid w:val="00025B1E"/>
    <w:rsid w:val="00031575"/>
    <w:rsid w:val="000437C1"/>
    <w:rsid w:val="00051A28"/>
    <w:rsid w:val="0005329F"/>
    <w:rsid w:val="0005365D"/>
    <w:rsid w:val="0006047B"/>
    <w:rsid w:val="000614BF"/>
    <w:rsid w:val="00075871"/>
    <w:rsid w:val="000A191B"/>
    <w:rsid w:val="000B1171"/>
    <w:rsid w:val="000B58FA"/>
    <w:rsid w:val="000B7B56"/>
    <w:rsid w:val="000B7E30"/>
    <w:rsid w:val="000D05EF"/>
    <w:rsid w:val="000D618C"/>
    <w:rsid w:val="000E2261"/>
    <w:rsid w:val="000F21C1"/>
    <w:rsid w:val="0010745C"/>
    <w:rsid w:val="001103C6"/>
    <w:rsid w:val="00115F43"/>
    <w:rsid w:val="00121672"/>
    <w:rsid w:val="00132CEB"/>
    <w:rsid w:val="00142B62"/>
    <w:rsid w:val="0014539C"/>
    <w:rsid w:val="00153893"/>
    <w:rsid w:val="00154FEA"/>
    <w:rsid w:val="00157B8B"/>
    <w:rsid w:val="00160990"/>
    <w:rsid w:val="00161D79"/>
    <w:rsid w:val="00166C2F"/>
    <w:rsid w:val="00171731"/>
    <w:rsid w:val="001809D7"/>
    <w:rsid w:val="00182272"/>
    <w:rsid w:val="001939E1"/>
    <w:rsid w:val="00194C3E"/>
    <w:rsid w:val="00195382"/>
    <w:rsid w:val="00197EE5"/>
    <w:rsid w:val="001C4597"/>
    <w:rsid w:val="001C61C5"/>
    <w:rsid w:val="001C69C4"/>
    <w:rsid w:val="001D37EF"/>
    <w:rsid w:val="001E0A15"/>
    <w:rsid w:val="001E3590"/>
    <w:rsid w:val="001E7407"/>
    <w:rsid w:val="001F5D5E"/>
    <w:rsid w:val="001F6219"/>
    <w:rsid w:val="001F6CD4"/>
    <w:rsid w:val="00206C4D"/>
    <w:rsid w:val="0021053C"/>
    <w:rsid w:val="00211C38"/>
    <w:rsid w:val="00215AF1"/>
    <w:rsid w:val="00223386"/>
    <w:rsid w:val="00224EE7"/>
    <w:rsid w:val="00226562"/>
    <w:rsid w:val="002321E8"/>
    <w:rsid w:val="00232E34"/>
    <w:rsid w:val="00232FD1"/>
    <w:rsid w:val="00236EEC"/>
    <w:rsid w:val="0024010F"/>
    <w:rsid w:val="00240749"/>
    <w:rsid w:val="00241EE2"/>
    <w:rsid w:val="00243018"/>
    <w:rsid w:val="002564A4"/>
    <w:rsid w:val="00265455"/>
    <w:rsid w:val="0026736C"/>
    <w:rsid w:val="002759CC"/>
    <w:rsid w:val="00281308"/>
    <w:rsid w:val="00284719"/>
    <w:rsid w:val="00291CB0"/>
    <w:rsid w:val="00293045"/>
    <w:rsid w:val="00297ECB"/>
    <w:rsid w:val="002A7BCF"/>
    <w:rsid w:val="002B2935"/>
    <w:rsid w:val="002B4130"/>
    <w:rsid w:val="002D043A"/>
    <w:rsid w:val="002D37C5"/>
    <w:rsid w:val="002D6224"/>
    <w:rsid w:val="002E0306"/>
    <w:rsid w:val="002E292C"/>
    <w:rsid w:val="002E3F4B"/>
    <w:rsid w:val="002E473D"/>
    <w:rsid w:val="00303CCB"/>
    <w:rsid w:val="00304F8B"/>
    <w:rsid w:val="0030727E"/>
    <w:rsid w:val="00310EB7"/>
    <w:rsid w:val="00315ABF"/>
    <w:rsid w:val="003354D2"/>
    <w:rsid w:val="00335BC6"/>
    <w:rsid w:val="003415D3"/>
    <w:rsid w:val="00344701"/>
    <w:rsid w:val="00352B0F"/>
    <w:rsid w:val="00356690"/>
    <w:rsid w:val="00360459"/>
    <w:rsid w:val="00364280"/>
    <w:rsid w:val="00364B65"/>
    <w:rsid w:val="0037753A"/>
    <w:rsid w:val="003B77A7"/>
    <w:rsid w:val="003C6231"/>
    <w:rsid w:val="003D075E"/>
    <w:rsid w:val="003D0BFE"/>
    <w:rsid w:val="003D1F60"/>
    <w:rsid w:val="003D5700"/>
    <w:rsid w:val="003E341B"/>
    <w:rsid w:val="003E4224"/>
    <w:rsid w:val="003E6852"/>
    <w:rsid w:val="003F1050"/>
    <w:rsid w:val="003F3394"/>
    <w:rsid w:val="00402D40"/>
    <w:rsid w:val="004116CD"/>
    <w:rsid w:val="004144EC"/>
    <w:rsid w:val="00417EB9"/>
    <w:rsid w:val="00422FCA"/>
    <w:rsid w:val="00424CA9"/>
    <w:rsid w:val="00431E9B"/>
    <w:rsid w:val="00437787"/>
    <w:rsid w:val="004379E3"/>
    <w:rsid w:val="0044015E"/>
    <w:rsid w:val="0044291A"/>
    <w:rsid w:val="00444ABD"/>
    <w:rsid w:val="00451904"/>
    <w:rsid w:val="00461C81"/>
    <w:rsid w:val="00467661"/>
    <w:rsid w:val="004705B7"/>
    <w:rsid w:val="00472DBE"/>
    <w:rsid w:val="00474A19"/>
    <w:rsid w:val="00474BA2"/>
    <w:rsid w:val="0048444A"/>
    <w:rsid w:val="00496F97"/>
    <w:rsid w:val="004A1E39"/>
    <w:rsid w:val="004A7BD7"/>
    <w:rsid w:val="004B2468"/>
    <w:rsid w:val="004B2C32"/>
    <w:rsid w:val="004C036E"/>
    <w:rsid w:val="004C22E0"/>
    <w:rsid w:val="004C49A2"/>
    <w:rsid w:val="004C6AE8"/>
    <w:rsid w:val="004D0523"/>
    <w:rsid w:val="004D2D9D"/>
    <w:rsid w:val="004D3593"/>
    <w:rsid w:val="004D6663"/>
    <w:rsid w:val="004E063A"/>
    <w:rsid w:val="004E3C3F"/>
    <w:rsid w:val="004E7BEC"/>
    <w:rsid w:val="004F1655"/>
    <w:rsid w:val="00504BD9"/>
    <w:rsid w:val="00505D3D"/>
    <w:rsid w:val="00506AF6"/>
    <w:rsid w:val="005122F4"/>
    <w:rsid w:val="005153EB"/>
    <w:rsid w:val="00516B8D"/>
    <w:rsid w:val="00516C7D"/>
    <w:rsid w:val="00517644"/>
    <w:rsid w:val="0052162F"/>
    <w:rsid w:val="00523F82"/>
    <w:rsid w:val="00526D21"/>
    <w:rsid w:val="00535DC5"/>
    <w:rsid w:val="00537FBC"/>
    <w:rsid w:val="0054017E"/>
    <w:rsid w:val="00545FEC"/>
    <w:rsid w:val="00554954"/>
    <w:rsid w:val="005574D1"/>
    <w:rsid w:val="00563A3B"/>
    <w:rsid w:val="005713E8"/>
    <w:rsid w:val="00571E6F"/>
    <w:rsid w:val="00584811"/>
    <w:rsid w:val="00585784"/>
    <w:rsid w:val="005905B0"/>
    <w:rsid w:val="00593AA6"/>
    <w:rsid w:val="00594161"/>
    <w:rsid w:val="00594749"/>
    <w:rsid w:val="005B3560"/>
    <w:rsid w:val="005B4067"/>
    <w:rsid w:val="005C3F41"/>
    <w:rsid w:val="005D2486"/>
    <w:rsid w:val="005D25BC"/>
    <w:rsid w:val="005D2D09"/>
    <w:rsid w:val="005E13FB"/>
    <w:rsid w:val="00600219"/>
    <w:rsid w:val="00602F75"/>
    <w:rsid w:val="00603DC4"/>
    <w:rsid w:val="00604B4E"/>
    <w:rsid w:val="00612535"/>
    <w:rsid w:val="00620076"/>
    <w:rsid w:val="00625D41"/>
    <w:rsid w:val="0063652D"/>
    <w:rsid w:val="00641DAF"/>
    <w:rsid w:val="00645798"/>
    <w:rsid w:val="00651623"/>
    <w:rsid w:val="00662524"/>
    <w:rsid w:val="00670EA1"/>
    <w:rsid w:val="00677CC2"/>
    <w:rsid w:val="0068434B"/>
    <w:rsid w:val="00686CC7"/>
    <w:rsid w:val="00687EF4"/>
    <w:rsid w:val="006905DE"/>
    <w:rsid w:val="0069207B"/>
    <w:rsid w:val="00692A04"/>
    <w:rsid w:val="006944A8"/>
    <w:rsid w:val="00696B77"/>
    <w:rsid w:val="006B0A4F"/>
    <w:rsid w:val="006B5789"/>
    <w:rsid w:val="006C19DD"/>
    <w:rsid w:val="006C1ED2"/>
    <w:rsid w:val="006C30C5"/>
    <w:rsid w:val="006C4807"/>
    <w:rsid w:val="006C5E56"/>
    <w:rsid w:val="006C7F8C"/>
    <w:rsid w:val="006E33F3"/>
    <w:rsid w:val="006E6246"/>
    <w:rsid w:val="006E6367"/>
    <w:rsid w:val="006F318F"/>
    <w:rsid w:val="006F4226"/>
    <w:rsid w:val="0070017E"/>
    <w:rsid w:val="00700B2C"/>
    <w:rsid w:val="007050A2"/>
    <w:rsid w:val="00707648"/>
    <w:rsid w:val="00713084"/>
    <w:rsid w:val="00714F20"/>
    <w:rsid w:val="0071590F"/>
    <w:rsid w:val="00715914"/>
    <w:rsid w:val="00717D19"/>
    <w:rsid w:val="00731C3A"/>
    <w:rsid w:val="00731E00"/>
    <w:rsid w:val="007440B7"/>
    <w:rsid w:val="00746BDE"/>
    <w:rsid w:val="007500C8"/>
    <w:rsid w:val="00756272"/>
    <w:rsid w:val="00763442"/>
    <w:rsid w:val="0076681A"/>
    <w:rsid w:val="00770294"/>
    <w:rsid w:val="007715C9"/>
    <w:rsid w:val="00771613"/>
    <w:rsid w:val="00774EDD"/>
    <w:rsid w:val="007757EC"/>
    <w:rsid w:val="00783E89"/>
    <w:rsid w:val="00786A50"/>
    <w:rsid w:val="00793915"/>
    <w:rsid w:val="00795B81"/>
    <w:rsid w:val="007B2AD6"/>
    <w:rsid w:val="007B6357"/>
    <w:rsid w:val="007C0841"/>
    <w:rsid w:val="007C2253"/>
    <w:rsid w:val="007D5A63"/>
    <w:rsid w:val="007D7B81"/>
    <w:rsid w:val="007E163D"/>
    <w:rsid w:val="007E667A"/>
    <w:rsid w:val="007F28C9"/>
    <w:rsid w:val="00803587"/>
    <w:rsid w:val="008117E9"/>
    <w:rsid w:val="00812EF2"/>
    <w:rsid w:val="00824498"/>
    <w:rsid w:val="00827F83"/>
    <w:rsid w:val="00830E26"/>
    <w:rsid w:val="00842E8F"/>
    <w:rsid w:val="00856A31"/>
    <w:rsid w:val="008647B9"/>
    <w:rsid w:val="00864B24"/>
    <w:rsid w:val="00867B37"/>
    <w:rsid w:val="008716F2"/>
    <w:rsid w:val="008754D0"/>
    <w:rsid w:val="00876F5A"/>
    <w:rsid w:val="008855C9"/>
    <w:rsid w:val="00886456"/>
    <w:rsid w:val="00897293"/>
    <w:rsid w:val="008A46E1"/>
    <w:rsid w:val="008A4F43"/>
    <w:rsid w:val="008B06EA"/>
    <w:rsid w:val="008B2706"/>
    <w:rsid w:val="008C3452"/>
    <w:rsid w:val="008C4EE9"/>
    <w:rsid w:val="008C6CF9"/>
    <w:rsid w:val="008D0EE0"/>
    <w:rsid w:val="008D6B94"/>
    <w:rsid w:val="008E3CD1"/>
    <w:rsid w:val="008E6067"/>
    <w:rsid w:val="008F1455"/>
    <w:rsid w:val="008F16CE"/>
    <w:rsid w:val="008F54E7"/>
    <w:rsid w:val="00901503"/>
    <w:rsid w:val="0090201C"/>
    <w:rsid w:val="00903422"/>
    <w:rsid w:val="009070D1"/>
    <w:rsid w:val="00910635"/>
    <w:rsid w:val="00915DF9"/>
    <w:rsid w:val="00922466"/>
    <w:rsid w:val="009254C3"/>
    <w:rsid w:val="0093026A"/>
    <w:rsid w:val="00932377"/>
    <w:rsid w:val="00947D5A"/>
    <w:rsid w:val="009532A5"/>
    <w:rsid w:val="00961C7A"/>
    <w:rsid w:val="00962667"/>
    <w:rsid w:val="00976A1E"/>
    <w:rsid w:val="00982242"/>
    <w:rsid w:val="009868E9"/>
    <w:rsid w:val="00986923"/>
    <w:rsid w:val="009C4CA3"/>
    <w:rsid w:val="009D64DB"/>
    <w:rsid w:val="009E4CCE"/>
    <w:rsid w:val="009E5CFC"/>
    <w:rsid w:val="00A079CB"/>
    <w:rsid w:val="00A118F5"/>
    <w:rsid w:val="00A12128"/>
    <w:rsid w:val="00A163EB"/>
    <w:rsid w:val="00A22C98"/>
    <w:rsid w:val="00A231E2"/>
    <w:rsid w:val="00A34E05"/>
    <w:rsid w:val="00A376BF"/>
    <w:rsid w:val="00A63CEA"/>
    <w:rsid w:val="00A648C4"/>
    <w:rsid w:val="00A64912"/>
    <w:rsid w:val="00A708E1"/>
    <w:rsid w:val="00A70A74"/>
    <w:rsid w:val="00A8467A"/>
    <w:rsid w:val="00A97902"/>
    <w:rsid w:val="00AA7C77"/>
    <w:rsid w:val="00AD3251"/>
    <w:rsid w:val="00AD5641"/>
    <w:rsid w:val="00AD75A3"/>
    <w:rsid w:val="00AD7889"/>
    <w:rsid w:val="00AE14FC"/>
    <w:rsid w:val="00AE6199"/>
    <w:rsid w:val="00AF021B"/>
    <w:rsid w:val="00AF06CF"/>
    <w:rsid w:val="00AF38A4"/>
    <w:rsid w:val="00B05CF4"/>
    <w:rsid w:val="00B07CDB"/>
    <w:rsid w:val="00B11CBE"/>
    <w:rsid w:val="00B16A31"/>
    <w:rsid w:val="00B17DFD"/>
    <w:rsid w:val="00B2080F"/>
    <w:rsid w:val="00B300DA"/>
    <w:rsid w:val="00B308FE"/>
    <w:rsid w:val="00B32D11"/>
    <w:rsid w:val="00B33709"/>
    <w:rsid w:val="00B33B3C"/>
    <w:rsid w:val="00B50ADC"/>
    <w:rsid w:val="00B53304"/>
    <w:rsid w:val="00B566B1"/>
    <w:rsid w:val="00B63834"/>
    <w:rsid w:val="00B64C6D"/>
    <w:rsid w:val="00B65F8A"/>
    <w:rsid w:val="00B6687B"/>
    <w:rsid w:val="00B6742F"/>
    <w:rsid w:val="00B70BBC"/>
    <w:rsid w:val="00B72734"/>
    <w:rsid w:val="00B80199"/>
    <w:rsid w:val="00B80D79"/>
    <w:rsid w:val="00B83204"/>
    <w:rsid w:val="00BA0C87"/>
    <w:rsid w:val="00BA220B"/>
    <w:rsid w:val="00BA3A57"/>
    <w:rsid w:val="00BA691F"/>
    <w:rsid w:val="00BB4E1A"/>
    <w:rsid w:val="00BB732B"/>
    <w:rsid w:val="00BC015E"/>
    <w:rsid w:val="00BC76AC"/>
    <w:rsid w:val="00BD0ECB"/>
    <w:rsid w:val="00BD5534"/>
    <w:rsid w:val="00BE2155"/>
    <w:rsid w:val="00BE2213"/>
    <w:rsid w:val="00BE719A"/>
    <w:rsid w:val="00BE720A"/>
    <w:rsid w:val="00BF0D73"/>
    <w:rsid w:val="00BF2465"/>
    <w:rsid w:val="00BF3958"/>
    <w:rsid w:val="00C149D1"/>
    <w:rsid w:val="00C1613A"/>
    <w:rsid w:val="00C22A51"/>
    <w:rsid w:val="00C25E7F"/>
    <w:rsid w:val="00C2746F"/>
    <w:rsid w:val="00C31F12"/>
    <w:rsid w:val="00C324A0"/>
    <w:rsid w:val="00C3300F"/>
    <w:rsid w:val="00C357B9"/>
    <w:rsid w:val="00C36A19"/>
    <w:rsid w:val="00C42BF8"/>
    <w:rsid w:val="00C50043"/>
    <w:rsid w:val="00C72630"/>
    <w:rsid w:val="00C7573B"/>
    <w:rsid w:val="00C93C03"/>
    <w:rsid w:val="00C93F6B"/>
    <w:rsid w:val="00CA1AFD"/>
    <w:rsid w:val="00CB2C8E"/>
    <w:rsid w:val="00CB602E"/>
    <w:rsid w:val="00CC09FC"/>
    <w:rsid w:val="00CE051D"/>
    <w:rsid w:val="00CE1335"/>
    <w:rsid w:val="00CE493D"/>
    <w:rsid w:val="00CF07FA"/>
    <w:rsid w:val="00CF0BB2"/>
    <w:rsid w:val="00CF26D8"/>
    <w:rsid w:val="00CF3EE8"/>
    <w:rsid w:val="00D050E6"/>
    <w:rsid w:val="00D077D0"/>
    <w:rsid w:val="00D10FE2"/>
    <w:rsid w:val="00D13441"/>
    <w:rsid w:val="00D13D13"/>
    <w:rsid w:val="00D150E7"/>
    <w:rsid w:val="00D2065B"/>
    <w:rsid w:val="00D22013"/>
    <w:rsid w:val="00D23815"/>
    <w:rsid w:val="00D26E5E"/>
    <w:rsid w:val="00D302A4"/>
    <w:rsid w:val="00D32F65"/>
    <w:rsid w:val="00D45C9F"/>
    <w:rsid w:val="00D52DC2"/>
    <w:rsid w:val="00D53BCC"/>
    <w:rsid w:val="00D575C5"/>
    <w:rsid w:val="00D60F1E"/>
    <w:rsid w:val="00D70DFB"/>
    <w:rsid w:val="00D766DF"/>
    <w:rsid w:val="00D77D98"/>
    <w:rsid w:val="00D81764"/>
    <w:rsid w:val="00D877A0"/>
    <w:rsid w:val="00D97C98"/>
    <w:rsid w:val="00DA186E"/>
    <w:rsid w:val="00DA4116"/>
    <w:rsid w:val="00DB251C"/>
    <w:rsid w:val="00DB4630"/>
    <w:rsid w:val="00DC4F88"/>
    <w:rsid w:val="00DC69A2"/>
    <w:rsid w:val="00DC6C46"/>
    <w:rsid w:val="00DD0572"/>
    <w:rsid w:val="00DD51D2"/>
    <w:rsid w:val="00DD6213"/>
    <w:rsid w:val="00DF7DD5"/>
    <w:rsid w:val="00E05704"/>
    <w:rsid w:val="00E11E44"/>
    <w:rsid w:val="00E166E3"/>
    <w:rsid w:val="00E27D7F"/>
    <w:rsid w:val="00E3270E"/>
    <w:rsid w:val="00E338EF"/>
    <w:rsid w:val="00E4707B"/>
    <w:rsid w:val="00E544BB"/>
    <w:rsid w:val="00E662CB"/>
    <w:rsid w:val="00E74DC7"/>
    <w:rsid w:val="00E76806"/>
    <w:rsid w:val="00E8075A"/>
    <w:rsid w:val="00E80923"/>
    <w:rsid w:val="00E81D31"/>
    <w:rsid w:val="00E82CD0"/>
    <w:rsid w:val="00E87AFB"/>
    <w:rsid w:val="00E92DE0"/>
    <w:rsid w:val="00E94D5E"/>
    <w:rsid w:val="00EA7100"/>
    <w:rsid w:val="00EA7F9F"/>
    <w:rsid w:val="00EB1274"/>
    <w:rsid w:val="00EB6AD0"/>
    <w:rsid w:val="00ED29AE"/>
    <w:rsid w:val="00ED2BB6"/>
    <w:rsid w:val="00ED34E1"/>
    <w:rsid w:val="00ED3B8D"/>
    <w:rsid w:val="00ED40A1"/>
    <w:rsid w:val="00ED659C"/>
    <w:rsid w:val="00EF0986"/>
    <w:rsid w:val="00EF11A7"/>
    <w:rsid w:val="00EF2E3A"/>
    <w:rsid w:val="00EF4270"/>
    <w:rsid w:val="00EF6632"/>
    <w:rsid w:val="00F072A7"/>
    <w:rsid w:val="00F078DC"/>
    <w:rsid w:val="00F1572B"/>
    <w:rsid w:val="00F221BB"/>
    <w:rsid w:val="00F3226A"/>
    <w:rsid w:val="00F32BA8"/>
    <w:rsid w:val="00F349F1"/>
    <w:rsid w:val="00F4350D"/>
    <w:rsid w:val="00F567F7"/>
    <w:rsid w:val="00F62036"/>
    <w:rsid w:val="00F6362E"/>
    <w:rsid w:val="00F65B52"/>
    <w:rsid w:val="00F67BCA"/>
    <w:rsid w:val="00F73BD6"/>
    <w:rsid w:val="00F73DCB"/>
    <w:rsid w:val="00F75AED"/>
    <w:rsid w:val="00F83989"/>
    <w:rsid w:val="00F85099"/>
    <w:rsid w:val="00F91667"/>
    <w:rsid w:val="00F9379C"/>
    <w:rsid w:val="00F941C0"/>
    <w:rsid w:val="00F9632C"/>
    <w:rsid w:val="00FA1E52"/>
    <w:rsid w:val="00FB1409"/>
    <w:rsid w:val="00FB3D6E"/>
    <w:rsid w:val="00FB7512"/>
    <w:rsid w:val="00FE3125"/>
    <w:rsid w:val="00FE4688"/>
    <w:rsid w:val="00FE4D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00DA"/>
    <w:pPr>
      <w:spacing w:line="260" w:lineRule="atLeast"/>
    </w:pPr>
    <w:rPr>
      <w:sz w:val="22"/>
    </w:rPr>
  </w:style>
  <w:style w:type="paragraph" w:styleId="Heading1">
    <w:name w:val="heading 1"/>
    <w:basedOn w:val="Normal"/>
    <w:next w:val="Normal"/>
    <w:link w:val="Heading1Char"/>
    <w:uiPriority w:val="9"/>
    <w:qFormat/>
    <w:rsid w:val="00B300D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00D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00D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00D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300D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300D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300D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300D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300D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00DA"/>
  </w:style>
  <w:style w:type="paragraph" w:customStyle="1" w:styleId="OPCParaBase">
    <w:name w:val="OPCParaBase"/>
    <w:qFormat/>
    <w:rsid w:val="00B300DA"/>
    <w:pPr>
      <w:spacing w:line="260" w:lineRule="atLeast"/>
    </w:pPr>
    <w:rPr>
      <w:rFonts w:eastAsia="Times New Roman" w:cs="Times New Roman"/>
      <w:sz w:val="22"/>
      <w:lang w:eastAsia="en-AU"/>
    </w:rPr>
  </w:style>
  <w:style w:type="paragraph" w:customStyle="1" w:styleId="ShortT">
    <w:name w:val="ShortT"/>
    <w:basedOn w:val="OPCParaBase"/>
    <w:next w:val="Normal"/>
    <w:qFormat/>
    <w:rsid w:val="00B300DA"/>
    <w:pPr>
      <w:spacing w:line="240" w:lineRule="auto"/>
    </w:pPr>
    <w:rPr>
      <w:b/>
      <w:sz w:val="40"/>
    </w:rPr>
  </w:style>
  <w:style w:type="paragraph" w:customStyle="1" w:styleId="ActHead1">
    <w:name w:val="ActHead 1"/>
    <w:aliases w:val="c"/>
    <w:basedOn w:val="OPCParaBase"/>
    <w:next w:val="Normal"/>
    <w:qFormat/>
    <w:rsid w:val="00B300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00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00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00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00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00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00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00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00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300DA"/>
  </w:style>
  <w:style w:type="paragraph" w:customStyle="1" w:styleId="Blocks">
    <w:name w:val="Blocks"/>
    <w:aliases w:val="bb"/>
    <w:basedOn w:val="OPCParaBase"/>
    <w:qFormat/>
    <w:rsid w:val="00B300DA"/>
    <w:pPr>
      <w:spacing w:line="240" w:lineRule="auto"/>
    </w:pPr>
    <w:rPr>
      <w:sz w:val="24"/>
    </w:rPr>
  </w:style>
  <w:style w:type="paragraph" w:customStyle="1" w:styleId="BoxText">
    <w:name w:val="BoxText"/>
    <w:aliases w:val="bt"/>
    <w:basedOn w:val="OPCParaBase"/>
    <w:qFormat/>
    <w:rsid w:val="00B300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00DA"/>
    <w:rPr>
      <w:b/>
    </w:rPr>
  </w:style>
  <w:style w:type="paragraph" w:customStyle="1" w:styleId="BoxHeadItalic">
    <w:name w:val="BoxHeadItalic"/>
    <w:aliases w:val="bhi"/>
    <w:basedOn w:val="BoxText"/>
    <w:next w:val="BoxStep"/>
    <w:qFormat/>
    <w:rsid w:val="00B300DA"/>
    <w:rPr>
      <w:i/>
    </w:rPr>
  </w:style>
  <w:style w:type="paragraph" w:customStyle="1" w:styleId="BoxList">
    <w:name w:val="BoxList"/>
    <w:aliases w:val="bl"/>
    <w:basedOn w:val="BoxText"/>
    <w:qFormat/>
    <w:rsid w:val="00B300DA"/>
    <w:pPr>
      <w:ind w:left="1559" w:hanging="425"/>
    </w:pPr>
  </w:style>
  <w:style w:type="paragraph" w:customStyle="1" w:styleId="BoxNote">
    <w:name w:val="BoxNote"/>
    <w:aliases w:val="bn"/>
    <w:basedOn w:val="BoxText"/>
    <w:qFormat/>
    <w:rsid w:val="00B300DA"/>
    <w:pPr>
      <w:tabs>
        <w:tab w:val="left" w:pos="1985"/>
      </w:tabs>
      <w:spacing w:before="122" w:line="198" w:lineRule="exact"/>
      <w:ind w:left="2948" w:hanging="1814"/>
    </w:pPr>
    <w:rPr>
      <w:sz w:val="18"/>
    </w:rPr>
  </w:style>
  <w:style w:type="paragraph" w:customStyle="1" w:styleId="BoxPara">
    <w:name w:val="BoxPara"/>
    <w:aliases w:val="bp"/>
    <w:basedOn w:val="BoxText"/>
    <w:qFormat/>
    <w:rsid w:val="00B300DA"/>
    <w:pPr>
      <w:tabs>
        <w:tab w:val="right" w:pos="2268"/>
      </w:tabs>
      <w:ind w:left="2552" w:hanging="1418"/>
    </w:pPr>
  </w:style>
  <w:style w:type="paragraph" w:customStyle="1" w:styleId="BoxStep">
    <w:name w:val="BoxStep"/>
    <w:aliases w:val="bs"/>
    <w:basedOn w:val="BoxText"/>
    <w:qFormat/>
    <w:rsid w:val="00B300DA"/>
    <w:pPr>
      <w:ind w:left="1985" w:hanging="851"/>
    </w:pPr>
  </w:style>
  <w:style w:type="character" w:customStyle="1" w:styleId="CharAmPartNo">
    <w:name w:val="CharAmPartNo"/>
    <w:basedOn w:val="OPCCharBase"/>
    <w:qFormat/>
    <w:rsid w:val="00B300DA"/>
  </w:style>
  <w:style w:type="character" w:customStyle="1" w:styleId="CharAmPartText">
    <w:name w:val="CharAmPartText"/>
    <w:basedOn w:val="OPCCharBase"/>
    <w:qFormat/>
    <w:rsid w:val="00B300DA"/>
  </w:style>
  <w:style w:type="character" w:customStyle="1" w:styleId="CharAmSchNo">
    <w:name w:val="CharAmSchNo"/>
    <w:basedOn w:val="OPCCharBase"/>
    <w:qFormat/>
    <w:rsid w:val="00B300DA"/>
  </w:style>
  <w:style w:type="character" w:customStyle="1" w:styleId="CharAmSchText">
    <w:name w:val="CharAmSchText"/>
    <w:basedOn w:val="OPCCharBase"/>
    <w:qFormat/>
    <w:rsid w:val="00B300DA"/>
  </w:style>
  <w:style w:type="character" w:customStyle="1" w:styleId="CharBoldItalic">
    <w:name w:val="CharBoldItalic"/>
    <w:basedOn w:val="OPCCharBase"/>
    <w:uiPriority w:val="1"/>
    <w:qFormat/>
    <w:rsid w:val="00B300DA"/>
    <w:rPr>
      <w:b/>
      <w:i/>
    </w:rPr>
  </w:style>
  <w:style w:type="character" w:customStyle="1" w:styleId="CharChapNo">
    <w:name w:val="CharChapNo"/>
    <w:basedOn w:val="OPCCharBase"/>
    <w:uiPriority w:val="1"/>
    <w:qFormat/>
    <w:rsid w:val="00B300DA"/>
  </w:style>
  <w:style w:type="character" w:customStyle="1" w:styleId="CharChapText">
    <w:name w:val="CharChapText"/>
    <w:basedOn w:val="OPCCharBase"/>
    <w:uiPriority w:val="1"/>
    <w:qFormat/>
    <w:rsid w:val="00B300DA"/>
  </w:style>
  <w:style w:type="character" w:customStyle="1" w:styleId="CharDivNo">
    <w:name w:val="CharDivNo"/>
    <w:basedOn w:val="OPCCharBase"/>
    <w:uiPriority w:val="1"/>
    <w:qFormat/>
    <w:rsid w:val="00B300DA"/>
  </w:style>
  <w:style w:type="character" w:customStyle="1" w:styleId="CharDivText">
    <w:name w:val="CharDivText"/>
    <w:basedOn w:val="OPCCharBase"/>
    <w:uiPriority w:val="1"/>
    <w:qFormat/>
    <w:rsid w:val="00B300DA"/>
  </w:style>
  <w:style w:type="character" w:customStyle="1" w:styleId="CharItalic">
    <w:name w:val="CharItalic"/>
    <w:basedOn w:val="OPCCharBase"/>
    <w:uiPriority w:val="1"/>
    <w:qFormat/>
    <w:rsid w:val="00B300DA"/>
    <w:rPr>
      <w:i/>
    </w:rPr>
  </w:style>
  <w:style w:type="character" w:customStyle="1" w:styleId="CharPartNo">
    <w:name w:val="CharPartNo"/>
    <w:basedOn w:val="OPCCharBase"/>
    <w:uiPriority w:val="1"/>
    <w:qFormat/>
    <w:rsid w:val="00B300DA"/>
  </w:style>
  <w:style w:type="character" w:customStyle="1" w:styleId="CharPartText">
    <w:name w:val="CharPartText"/>
    <w:basedOn w:val="OPCCharBase"/>
    <w:uiPriority w:val="1"/>
    <w:qFormat/>
    <w:rsid w:val="00B300DA"/>
  </w:style>
  <w:style w:type="character" w:customStyle="1" w:styleId="CharSectno">
    <w:name w:val="CharSectno"/>
    <w:basedOn w:val="OPCCharBase"/>
    <w:qFormat/>
    <w:rsid w:val="00B300DA"/>
  </w:style>
  <w:style w:type="character" w:customStyle="1" w:styleId="CharSubdNo">
    <w:name w:val="CharSubdNo"/>
    <w:basedOn w:val="OPCCharBase"/>
    <w:uiPriority w:val="1"/>
    <w:qFormat/>
    <w:rsid w:val="00B300DA"/>
  </w:style>
  <w:style w:type="character" w:customStyle="1" w:styleId="CharSubdText">
    <w:name w:val="CharSubdText"/>
    <w:basedOn w:val="OPCCharBase"/>
    <w:uiPriority w:val="1"/>
    <w:qFormat/>
    <w:rsid w:val="00B300DA"/>
  </w:style>
  <w:style w:type="paragraph" w:customStyle="1" w:styleId="CTA--">
    <w:name w:val="CTA --"/>
    <w:basedOn w:val="OPCParaBase"/>
    <w:next w:val="Normal"/>
    <w:rsid w:val="00B300DA"/>
    <w:pPr>
      <w:spacing w:before="60" w:line="240" w:lineRule="atLeast"/>
      <w:ind w:left="142" w:hanging="142"/>
    </w:pPr>
    <w:rPr>
      <w:sz w:val="20"/>
    </w:rPr>
  </w:style>
  <w:style w:type="paragraph" w:customStyle="1" w:styleId="CTA-">
    <w:name w:val="CTA -"/>
    <w:basedOn w:val="OPCParaBase"/>
    <w:rsid w:val="00B300DA"/>
    <w:pPr>
      <w:spacing w:before="60" w:line="240" w:lineRule="atLeast"/>
      <w:ind w:left="85" w:hanging="85"/>
    </w:pPr>
    <w:rPr>
      <w:sz w:val="20"/>
    </w:rPr>
  </w:style>
  <w:style w:type="paragraph" w:customStyle="1" w:styleId="CTA---">
    <w:name w:val="CTA ---"/>
    <w:basedOn w:val="OPCParaBase"/>
    <w:next w:val="Normal"/>
    <w:rsid w:val="00B300DA"/>
    <w:pPr>
      <w:spacing w:before="60" w:line="240" w:lineRule="atLeast"/>
      <w:ind w:left="198" w:hanging="198"/>
    </w:pPr>
    <w:rPr>
      <w:sz w:val="20"/>
    </w:rPr>
  </w:style>
  <w:style w:type="paragraph" w:customStyle="1" w:styleId="CTA----">
    <w:name w:val="CTA ----"/>
    <w:basedOn w:val="OPCParaBase"/>
    <w:next w:val="Normal"/>
    <w:rsid w:val="00B300DA"/>
    <w:pPr>
      <w:spacing w:before="60" w:line="240" w:lineRule="atLeast"/>
      <w:ind w:left="255" w:hanging="255"/>
    </w:pPr>
    <w:rPr>
      <w:sz w:val="20"/>
    </w:rPr>
  </w:style>
  <w:style w:type="paragraph" w:customStyle="1" w:styleId="CTA1a">
    <w:name w:val="CTA 1(a)"/>
    <w:basedOn w:val="OPCParaBase"/>
    <w:rsid w:val="00B300DA"/>
    <w:pPr>
      <w:tabs>
        <w:tab w:val="right" w:pos="414"/>
      </w:tabs>
      <w:spacing w:before="40" w:line="240" w:lineRule="atLeast"/>
      <w:ind w:left="675" w:hanging="675"/>
    </w:pPr>
    <w:rPr>
      <w:sz w:val="20"/>
    </w:rPr>
  </w:style>
  <w:style w:type="paragraph" w:customStyle="1" w:styleId="CTA1ai">
    <w:name w:val="CTA 1(a)(i)"/>
    <w:basedOn w:val="OPCParaBase"/>
    <w:rsid w:val="00B300DA"/>
    <w:pPr>
      <w:tabs>
        <w:tab w:val="right" w:pos="1004"/>
      </w:tabs>
      <w:spacing w:before="40" w:line="240" w:lineRule="atLeast"/>
      <w:ind w:left="1253" w:hanging="1253"/>
    </w:pPr>
    <w:rPr>
      <w:sz w:val="20"/>
    </w:rPr>
  </w:style>
  <w:style w:type="paragraph" w:customStyle="1" w:styleId="CTA2a">
    <w:name w:val="CTA 2(a)"/>
    <w:basedOn w:val="OPCParaBase"/>
    <w:rsid w:val="00B300DA"/>
    <w:pPr>
      <w:tabs>
        <w:tab w:val="right" w:pos="482"/>
      </w:tabs>
      <w:spacing w:before="40" w:line="240" w:lineRule="atLeast"/>
      <w:ind w:left="748" w:hanging="748"/>
    </w:pPr>
    <w:rPr>
      <w:sz w:val="20"/>
    </w:rPr>
  </w:style>
  <w:style w:type="paragraph" w:customStyle="1" w:styleId="CTA2ai">
    <w:name w:val="CTA 2(a)(i)"/>
    <w:basedOn w:val="OPCParaBase"/>
    <w:rsid w:val="00B300DA"/>
    <w:pPr>
      <w:tabs>
        <w:tab w:val="right" w:pos="1089"/>
      </w:tabs>
      <w:spacing w:before="40" w:line="240" w:lineRule="atLeast"/>
      <w:ind w:left="1327" w:hanging="1327"/>
    </w:pPr>
    <w:rPr>
      <w:sz w:val="20"/>
    </w:rPr>
  </w:style>
  <w:style w:type="paragraph" w:customStyle="1" w:styleId="CTA3a">
    <w:name w:val="CTA 3(a)"/>
    <w:basedOn w:val="OPCParaBase"/>
    <w:rsid w:val="00B300DA"/>
    <w:pPr>
      <w:tabs>
        <w:tab w:val="right" w:pos="556"/>
      </w:tabs>
      <w:spacing w:before="40" w:line="240" w:lineRule="atLeast"/>
      <w:ind w:left="805" w:hanging="805"/>
    </w:pPr>
    <w:rPr>
      <w:sz w:val="20"/>
    </w:rPr>
  </w:style>
  <w:style w:type="paragraph" w:customStyle="1" w:styleId="CTA3ai">
    <w:name w:val="CTA 3(a)(i)"/>
    <w:basedOn w:val="OPCParaBase"/>
    <w:rsid w:val="00B300DA"/>
    <w:pPr>
      <w:tabs>
        <w:tab w:val="right" w:pos="1140"/>
      </w:tabs>
      <w:spacing w:before="40" w:line="240" w:lineRule="atLeast"/>
      <w:ind w:left="1361" w:hanging="1361"/>
    </w:pPr>
    <w:rPr>
      <w:sz w:val="20"/>
    </w:rPr>
  </w:style>
  <w:style w:type="paragraph" w:customStyle="1" w:styleId="CTA4a">
    <w:name w:val="CTA 4(a)"/>
    <w:basedOn w:val="OPCParaBase"/>
    <w:rsid w:val="00B300DA"/>
    <w:pPr>
      <w:tabs>
        <w:tab w:val="right" w:pos="624"/>
      </w:tabs>
      <w:spacing w:before="40" w:line="240" w:lineRule="atLeast"/>
      <w:ind w:left="873" w:hanging="873"/>
    </w:pPr>
    <w:rPr>
      <w:sz w:val="20"/>
    </w:rPr>
  </w:style>
  <w:style w:type="paragraph" w:customStyle="1" w:styleId="CTA4ai">
    <w:name w:val="CTA 4(a)(i)"/>
    <w:basedOn w:val="OPCParaBase"/>
    <w:rsid w:val="00B300DA"/>
    <w:pPr>
      <w:tabs>
        <w:tab w:val="right" w:pos="1213"/>
      </w:tabs>
      <w:spacing w:before="40" w:line="240" w:lineRule="atLeast"/>
      <w:ind w:left="1452" w:hanging="1452"/>
    </w:pPr>
    <w:rPr>
      <w:sz w:val="20"/>
    </w:rPr>
  </w:style>
  <w:style w:type="paragraph" w:customStyle="1" w:styleId="CTACAPS">
    <w:name w:val="CTA CAPS"/>
    <w:basedOn w:val="OPCParaBase"/>
    <w:rsid w:val="00B300DA"/>
    <w:pPr>
      <w:spacing w:before="60" w:line="240" w:lineRule="atLeast"/>
    </w:pPr>
    <w:rPr>
      <w:sz w:val="20"/>
    </w:rPr>
  </w:style>
  <w:style w:type="paragraph" w:customStyle="1" w:styleId="CTAright">
    <w:name w:val="CTA right"/>
    <w:basedOn w:val="OPCParaBase"/>
    <w:rsid w:val="00B300DA"/>
    <w:pPr>
      <w:spacing w:before="60" w:line="240" w:lineRule="auto"/>
      <w:jc w:val="right"/>
    </w:pPr>
    <w:rPr>
      <w:sz w:val="20"/>
    </w:rPr>
  </w:style>
  <w:style w:type="paragraph" w:customStyle="1" w:styleId="subsection">
    <w:name w:val="subsection"/>
    <w:aliases w:val="ss,Subsection"/>
    <w:basedOn w:val="OPCParaBase"/>
    <w:link w:val="subsectionChar"/>
    <w:rsid w:val="00B300DA"/>
    <w:pPr>
      <w:tabs>
        <w:tab w:val="right" w:pos="1021"/>
      </w:tabs>
      <w:spacing w:before="180" w:line="240" w:lineRule="auto"/>
      <w:ind w:left="1134" w:hanging="1134"/>
    </w:pPr>
  </w:style>
  <w:style w:type="paragraph" w:customStyle="1" w:styleId="Definition">
    <w:name w:val="Definition"/>
    <w:aliases w:val="dd"/>
    <w:basedOn w:val="OPCParaBase"/>
    <w:rsid w:val="00B300DA"/>
    <w:pPr>
      <w:spacing w:before="180" w:line="240" w:lineRule="auto"/>
      <w:ind w:left="1134"/>
    </w:pPr>
  </w:style>
  <w:style w:type="paragraph" w:customStyle="1" w:styleId="EndNotespara">
    <w:name w:val="EndNotes(para)"/>
    <w:aliases w:val="eta"/>
    <w:basedOn w:val="OPCParaBase"/>
    <w:next w:val="EndNotessubpara"/>
    <w:rsid w:val="00B300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00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00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00DA"/>
    <w:pPr>
      <w:tabs>
        <w:tab w:val="right" w:pos="1412"/>
      </w:tabs>
      <w:spacing w:before="60" w:line="240" w:lineRule="auto"/>
      <w:ind w:left="1525" w:hanging="1525"/>
    </w:pPr>
    <w:rPr>
      <w:sz w:val="20"/>
    </w:rPr>
  </w:style>
  <w:style w:type="paragraph" w:customStyle="1" w:styleId="Formula">
    <w:name w:val="Formula"/>
    <w:basedOn w:val="OPCParaBase"/>
    <w:rsid w:val="00B300DA"/>
    <w:pPr>
      <w:spacing w:line="240" w:lineRule="auto"/>
      <w:ind w:left="1134"/>
    </w:pPr>
    <w:rPr>
      <w:sz w:val="20"/>
    </w:rPr>
  </w:style>
  <w:style w:type="paragraph" w:styleId="Header">
    <w:name w:val="header"/>
    <w:basedOn w:val="OPCParaBase"/>
    <w:link w:val="HeaderChar"/>
    <w:unhideWhenUsed/>
    <w:rsid w:val="00B300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00DA"/>
    <w:rPr>
      <w:rFonts w:eastAsia="Times New Roman" w:cs="Times New Roman"/>
      <w:sz w:val="16"/>
      <w:lang w:eastAsia="en-AU"/>
    </w:rPr>
  </w:style>
  <w:style w:type="paragraph" w:customStyle="1" w:styleId="House">
    <w:name w:val="House"/>
    <w:basedOn w:val="OPCParaBase"/>
    <w:rsid w:val="00B300DA"/>
    <w:pPr>
      <w:spacing w:line="240" w:lineRule="auto"/>
    </w:pPr>
    <w:rPr>
      <w:sz w:val="28"/>
    </w:rPr>
  </w:style>
  <w:style w:type="paragraph" w:customStyle="1" w:styleId="Item">
    <w:name w:val="Item"/>
    <w:aliases w:val="i"/>
    <w:basedOn w:val="OPCParaBase"/>
    <w:next w:val="ItemHead"/>
    <w:rsid w:val="00B300DA"/>
    <w:pPr>
      <w:keepLines/>
      <w:spacing w:before="80" w:line="240" w:lineRule="auto"/>
      <w:ind w:left="709"/>
    </w:pPr>
  </w:style>
  <w:style w:type="paragraph" w:customStyle="1" w:styleId="ItemHead">
    <w:name w:val="ItemHead"/>
    <w:aliases w:val="ih"/>
    <w:basedOn w:val="OPCParaBase"/>
    <w:next w:val="Item"/>
    <w:rsid w:val="00B300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300DA"/>
    <w:pPr>
      <w:spacing w:line="240" w:lineRule="auto"/>
    </w:pPr>
    <w:rPr>
      <w:b/>
      <w:sz w:val="32"/>
    </w:rPr>
  </w:style>
  <w:style w:type="paragraph" w:customStyle="1" w:styleId="notedraft">
    <w:name w:val="note(draft)"/>
    <w:aliases w:val="nd"/>
    <w:basedOn w:val="OPCParaBase"/>
    <w:rsid w:val="00B300DA"/>
    <w:pPr>
      <w:spacing w:before="240" w:line="240" w:lineRule="auto"/>
      <w:ind w:left="284" w:hanging="284"/>
    </w:pPr>
    <w:rPr>
      <w:i/>
      <w:sz w:val="24"/>
    </w:rPr>
  </w:style>
  <w:style w:type="paragraph" w:customStyle="1" w:styleId="notemargin">
    <w:name w:val="note(margin)"/>
    <w:aliases w:val="nm"/>
    <w:basedOn w:val="OPCParaBase"/>
    <w:rsid w:val="00B300DA"/>
    <w:pPr>
      <w:tabs>
        <w:tab w:val="left" w:pos="709"/>
      </w:tabs>
      <w:spacing w:before="122" w:line="198" w:lineRule="exact"/>
      <w:ind w:left="709" w:hanging="709"/>
    </w:pPr>
    <w:rPr>
      <w:sz w:val="18"/>
    </w:rPr>
  </w:style>
  <w:style w:type="paragraph" w:customStyle="1" w:styleId="noteToPara">
    <w:name w:val="noteToPara"/>
    <w:aliases w:val="ntp"/>
    <w:basedOn w:val="OPCParaBase"/>
    <w:rsid w:val="00B300DA"/>
    <w:pPr>
      <w:spacing w:before="122" w:line="198" w:lineRule="exact"/>
      <w:ind w:left="2353" w:hanging="709"/>
    </w:pPr>
    <w:rPr>
      <w:sz w:val="18"/>
    </w:rPr>
  </w:style>
  <w:style w:type="paragraph" w:customStyle="1" w:styleId="noteParlAmend">
    <w:name w:val="note(ParlAmend)"/>
    <w:aliases w:val="npp"/>
    <w:basedOn w:val="OPCParaBase"/>
    <w:next w:val="ParlAmend"/>
    <w:rsid w:val="00B300DA"/>
    <w:pPr>
      <w:spacing w:line="240" w:lineRule="auto"/>
      <w:jc w:val="right"/>
    </w:pPr>
    <w:rPr>
      <w:rFonts w:ascii="Arial" w:hAnsi="Arial"/>
      <w:b/>
      <w:i/>
    </w:rPr>
  </w:style>
  <w:style w:type="paragraph" w:customStyle="1" w:styleId="Page1">
    <w:name w:val="Page1"/>
    <w:basedOn w:val="OPCParaBase"/>
    <w:rsid w:val="00B300DA"/>
    <w:pPr>
      <w:spacing w:before="5600" w:line="240" w:lineRule="auto"/>
    </w:pPr>
    <w:rPr>
      <w:b/>
      <w:sz w:val="32"/>
    </w:rPr>
  </w:style>
  <w:style w:type="paragraph" w:customStyle="1" w:styleId="PageBreak">
    <w:name w:val="PageBreak"/>
    <w:aliases w:val="pb"/>
    <w:basedOn w:val="OPCParaBase"/>
    <w:rsid w:val="00B300DA"/>
    <w:pPr>
      <w:spacing w:line="240" w:lineRule="auto"/>
    </w:pPr>
    <w:rPr>
      <w:sz w:val="20"/>
    </w:rPr>
  </w:style>
  <w:style w:type="paragraph" w:customStyle="1" w:styleId="paragraphsub">
    <w:name w:val="paragraph(sub)"/>
    <w:aliases w:val="aa"/>
    <w:basedOn w:val="OPCParaBase"/>
    <w:rsid w:val="00B300DA"/>
    <w:pPr>
      <w:tabs>
        <w:tab w:val="right" w:pos="1985"/>
      </w:tabs>
      <w:spacing w:before="40" w:line="240" w:lineRule="auto"/>
      <w:ind w:left="2098" w:hanging="2098"/>
    </w:pPr>
  </w:style>
  <w:style w:type="paragraph" w:customStyle="1" w:styleId="paragraphsub-sub">
    <w:name w:val="paragraph(sub-sub)"/>
    <w:aliases w:val="aaa"/>
    <w:basedOn w:val="OPCParaBase"/>
    <w:rsid w:val="00B300DA"/>
    <w:pPr>
      <w:tabs>
        <w:tab w:val="right" w:pos="2722"/>
      </w:tabs>
      <w:spacing w:before="40" w:line="240" w:lineRule="auto"/>
      <w:ind w:left="2835" w:hanging="2835"/>
    </w:pPr>
  </w:style>
  <w:style w:type="paragraph" w:customStyle="1" w:styleId="paragraph">
    <w:name w:val="paragraph"/>
    <w:aliases w:val="a"/>
    <w:basedOn w:val="OPCParaBase"/>
    <w:link w:val="paragraphChar"/>
    <w:rsid w:val="00B300DA"/>
    <w:pPr>
      <w:tabs>
        <w:tab w:val="right" w:pos="1531"/>
      </w:tabs>
      <w:spacing w:before="40" w:line="240" w:lineRule="auto"/>
      <w:ind w:left="1644" w:hanging="1644"/>
    </w:pPr>
  </w:style>
  <w:style w:type="paragraph" w:customStyle="1" w:styleId="ParlAmend">
    <w:name w:val="ParlAmend"/>
    <w:aliases w:val="pp"/>
    <w:basedOn w:val="OPCParaBase"/>
    <w:rsid w:val="00B300DA"/>
    <w:pPr>
      <w:spacing w:before="240" w:line="240" w:lineRule="atLeast"/>
      <w:ind w:hanging="567"/>
    </w:pPr>
    <w:rPr>
      <w:sz w:val="24"/>
    </w:rPr>
  </w:style>
  <w:style w:type="paragraph" w:customStyle="1" w:styleId="Penalty">
    <w:name w:val="Penalty"/>
    <w:basedOn w:val="OPCParaBase"/>
    <w:rsid w:val="00B300DA"/>
    <w:pPr>
      <w:tabs>
        <w:tab w:val="left" w:pos="2977"/>
      </w:tabs>
      <w:spacing w:before="180" w:line="240" w:lineRule="auto"/>
      <w:ind w:left="1985" w:hanging="851"/>
    </w:pPr>
  </w:style>
  <w:style w:type="paragraph" w:customStyle="1" w:styleId="Portfolio">
    <w:name w:val="Portfolio"/>
    <w:basedOn w:val="OPCParaBase"/>
    <w:rsid w:val="00B300DA"/>
    <w:pPr>
      <w:spacing w:line="240" w:lineRule="auto"/>
    </w:pPr>
    <w:rPr>
      <w:i/>
      <w:sz w:val="20"/>
    </w:rPr>
  </w:style>
  <w:style w:type="paragraph" w:customStyle="1" w:styleId="Preamble">
    <w:name w:val="Preamble"/>
    <w:basedOn w:val="OPCParaBase"/>
    <w:next w:val="Normal"/>
    <w:rsid w:val="00B300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00DA"/>
    <w:pPr>
      <w:spacing w:line="240" w:lineRule="auto"/>
    </w:pPr>
    <w:rPr>
      <w:i/>
      <w:sz w:val="20"/>
    </w:rPr>
  </w:style>
  <w:style w:type="paragraph" w:customStyle="1" w:styleId="Session">
    <w:name w:val="Session"/>
    <w:basedOn w:val="OPCParaBase"/>
    <w:rsid w:val="00B300DA"/>
    <w:pPr>
      <w:spacing w:line="240" w:lineRule="auto"/>
    </w:pPr>
    <w:rPr>
      <w:sz w:val="28"/>
    </w:rPr>
  </w:style>
  <w:style w:type="paragraph" w:customStyle="1" w:styleId="Sponsor">
    <w:name w:val="Sponsor"/>
    <w:basedOn w:val="OPCParaBase"/>
    <w:rsid w:val="00B300DA"/>
    <w:pPr>
      <w:spacing w:line="240" w:lineRule="auto"/>
    </w:pPr>
    <w:rPr>
      <w:i/>
    </w:rPr>
  </w:style>
  <w:style w:type="paragraph" w:customStyle="1" w:styleId="Subitem">
    <w:name w:val="Subitem"/>
    <w:aliases w:val="iss"/>
    <w:basedOn w:val="OPCParaBase"/>
    <w:rsid w:val="00B300DA"/>
    <w:pPr>
      <w:spacing w:before="180" w:line="240" w:lineRule="auto"/>
      <w:ind w:left="709" w:hanging="709"/>
    </w:pPr>
  </w:style>
  <w:style w:type="paragraph" w:customStyle="1" w:styleId="SubitemHead">
    <w:name w:val="SubitemHead"/>
    <w:aliases w:val="issh"/>
    <w:basedOn w:val="OPCParaBase"/>
    <w:rsid w:val="00B300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00DA"/>
    <w:pPr>
      <w:spacing w:before="40" w:line="240" w:lineRule="auto"/>
      <w:ind w:left="1134"/>
    </w:pPr>
  </w:style>
  <w:style w:type="paragraph" w:customStyle="1" w:styleId="SubsectionHead">
    <w:name w:val="SubsectionHead"/>
    <w:aliases w:val="ssh"/>
    <w:basedOn w:val="OPCParaBase"/>
    <w:next w:val="subsection"/>
    <w:rsid w:val="00B300DA"/>
    <w:pPr>
      <w:keepNext/>
      <w:keepLines/>
      <w:spacing w:before="240" w:line="240" w:lineRule="auto"/>
      <w:ind w:left="1134"/>
    </w:pPr>
    <w:rPr>
      <w:i/>
    </w:rPr>
  </w:style>
  <w:style w:type="paragraph" w:customStyle="1" w:styleId="Tablea">
    <w:name w:val="Table(a)"/>
    <w:aliases w:val="ta"/>
    <w:basedOn w:val="OPCParaBase"/>
    <w:rsid w:val="00B300DA"/>
    <w:pPr>
      <w:spacing w:before="60" w:line="240" w:lineRule="auto"/>
      <w:ind w:left="284" w:hanging="284"/>
    </w:pPr>
    <w:rPr>
      <w:sz w:val="20"/>
    </w:rPr>
  </w:style>
  <w:style w:type="paragraph" w:customStyle="1" w:styleId="TableAA">
    <w:name w:val="Table(AA)"/>
    <w:aliases w:val="taaa"/>
    <w:basedOn w:val="OPCParaBase"/>
    <w:rsid w:val="00B300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00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00DA"/>
    <w:pPr>
      <w:spacing w:before="60" w:line="240" w:lineRule="atLeast"/>
    </w:pPr>
    <w:rPr>
      <w:sz w:val="20"/>
    </w:rPr>
  </w:style>
  <w:style w:type="paragraph" w:customStyle="1" w:styleId="TLPBoxTextnote">
    <w:name w:val="TLPBoxText(note"/>
    <w:aliases w:val="right)"/>
    <w:basedOn w:val="OPCParaBase"/>
    <w:rsid w:val="00B300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00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00DA"/>
    <w:pPr>
      <w:spacing w:before="122" w:line="198" w:lineRule="exact"/>
      <w:ind w:left="1985" w:hanging="851"/>
      <w:jc w:val="right"/>
    </w:pPr>
    <w:rPr>
      <w:sz w:val="18"/>
    </w:rPr>
  </w:style>
  <w:style w:type="paragraph" w:customStyle="1" w:styleId="TLPTableBullet">
    <w:name w:val="TLPTableBullet"/>
    <w:aliases w:val="ttb"/>
    <w:basedOn w:val="OPCParaBase"/>
    <w:rsid w:val="00B300DA"/>
    <w:pPr>
      <w:spacing w:line="240" w:lineRule="exact"/>
      <w:ind w:left="284" w:hanging="284"/>
    </w:pPr>
    <w:rPr>
      <w:sz w:val="20"/>
    </w:rPr>
  </w:style>
  <w:style w:type="paragraph" w:styleId="TOC1">
    <w:name w:val="toc 1"/>
    <w:basedOn w:val="Normal"/>
    <w:next w:val="Normal"/>
    <w:uiPriority w:val="39"/>
    <w:unhideWhenUsed/>
    <w:rsid w:val="00B300D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300D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300D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300D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300D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300D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300D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300D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300D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300DA"/>
    <w:pPr>
      <w:keepLines/>
      <w:spacing w:before="240" w:after="120" w:line="240" w:lineRule="auto"/>
      <w:ind w:left="794"/>
    </w:pPr>
    <w:rPr>
      <w:b/>
      <w:kern w:val="28"/>
      <w:sz w:val="20"/>
    </w:rPr>
  </w:style>
  <w:style w:type="paragraph" w:customStyle="1" w:styleId="TofSectsHeading">
    <w:name w:val="TofSects(Heading)"/>
    <w:basedOn w:val="OPCParaBase"/>
    <w:rsid w:val="00B300DA"/>
    <w:pPr>
      <w:spacing w:before="240" w:after="120" w:line="240" w:lineRule="auto"/>
    </w:pPr>
    <w:rPr>
      <w:b/>
      <w:sz w:val="24"/>
    </w:rPr>
  </w:style>
  <w:style w:type="paragraph" w:customStyle="1" w:styleId="TofSectsSection">
    <w:name w:val="TofSects(Section)"/>
    <w:basedOn w:val="OPCParaBase"/>
    <w:rsid w:val="00B300DA"/>
    <w:pPr>
      <w:keepLines/>
      <w:spacing w:before="40" w:line="240" w:lineRule="auto"/>
      <w:ind w:left="1588" w:hanging="794"/>
    </w:pPr>
    <w:rPr>
      <w:kern w:val="28"/>
      <w:sz w:val="18"/>
    </w:rPr>
  </w:style>
  <w:style w:type="paragraph" w:customStyle="1" w:styleId="TofSectsSubdiv">
    <w:name w:val="TofSects(Subdiv)"/>
    <w:basedOn w:val="OPCParaBase"/>
    <w:rsid w:val="00B300DA"/>
    <w:pPr>
      <w:keepLines/>
      <w:spacing w:before="80" w:line="240" w:lineRule="auto"/>
      <w:ind w:left="1588" w:hanging="794"/>
    </w:pPr>
    <w:rPr>
      <w:kern w:val="28"/>
    </w:rPr>
  </w:style>
  <w:style w:type="paragraph" w:customStyle="1" w:styleId="WRStyle">
    <w:name w:val="WR Style"/>
    <w:aliases w:val="WR"/>
    <w:basedOn w:val="OPCParaBase"/>
    <w:rsid w:val="00B300DA"/>
    <w:pPr>
      <w:spacing w:before="240" w:line="240" w:lineRule="auto"/>
      <w:ind w:left="284" w:hanging="284"/>
    </w:pPr>
    <w:rPr>
      <w:b/>
      <w:i/>
      <w:kern w:val="28"/>
      <w:sz w:val="24"/>
    </w:rPr>
  </w:style>
  <w:style w:type="paragraph" w:customStyle="1" w:styleId="notepara">
    <w:name w:val="note(para)"/>
    <w:aliases w:val="na"/>
    <w:basedOn w:val="OPCParaBase"/>
    <w:rsid w:val="00B300DA"/>
    <w:pPr>
      <w:spacing w:before="40" w:line="198" w:lineRule="exact"/>
      <w:ind w:left="2354" w:hanging="369"/>
    </w:pPr>
    <w:rPr>
      <w:sz w:val="18"/>
    </w:rPr>
  </w:style>
  <w:style w:type="paragraph" w:styleId="Footer">
    <w:name w:val="footer"/>
    <w:link w:val="FooterChar"/>
    <w:rsid w:val="00B300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00DA"/>
    <w:rPr>
      <w:rFonts w:eastAsia="Times New Roman" w:cs="Times New Roman"/>
      <w:sz w:val="22"/>
      <w:szCs w:val="24"/>
      <w:lang w:eastAsia="en-AU"/>
    </w:rPr>
  </w:style>
  <w:style w:type="character" w:styleId="LineNumber">
    <w:name w:val="line number"/>
    <w:basedOn w:val="OPCCharBase"/>
    <w:uiPriority w:val="99"/>
    <w:unhideWhenUsed/>
    <w:rsid w:val="00B300DA"/>
    <w:rPr>
      <w:sz w:val="16"/>
    </w:rPr>
  </w:style>
  <w:style w:type="table" w:customStyle="1" w:styleId="CFlag">
    <w:name w:val="CFlag"/>
    <w:basedOn w:val="TableNormal"/>
    <w:uiPriority w:val="99"/>
    <w:rsid w:val="00B300DA"/>
    <w:rPr>
      <w:rFonts w:eastAsia="Times New Roman" w:cs="Times New Roman"/>
      <w:lang w:eastAsia="en-AU"/>
    </w:rPr>
    <w:tblPr/>
  </w:style>
  <w:style w:type="paragraph" w:styleId="BalloonText">
    <w:name w:val="Balloon Text"/>
    <w:basedOn w:val="Normal"/>
    <w:link w:val="BalloonTextChar"/>
    <w:uiPriority w:val="99"/>
    <w:unhideWhenUsed/>
    <w:rsid w:val="00B300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00DA"/>
    <w:rPr>
      <w:rFonts w:ascii="Tahoma" w:hAnsi="Tahoma" w:cs="Tahoma"/>
      <w:sz w:val="16"/>
      <w:szCs w:val="16"/>
    </w:rPr>
  </w:style>
  <w:style w:type="table" w:styleId="TableGrid">
    <w:name w:val="Table Grid"/>
    <w:basedOn w:val="TableNormal"/>
    <w:uiPriority w:val="59"/>
    <w:rsid w:val="00B3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300DA"/>
    <w:rPr>
      <w:b/>
      <w:sz w:val="28"/>
      <w:szCs w:val="32"/>
    </w:rPr>
  </w:style>
  <w:style w:type="paragraph" w:customStyle="1" w:styleId="LegislationMadeUnder">
    <w:name w:val="LegislationMadeUnder"/>
    <w:basedOn w:val="OPCParaBase"/>
    <w:next w:val="Normal"/>
    <w:rsid w:val="00B300DA"/>
    <w:rPr>
      <w:i/>
      <w:sz w:val="32"/>
      <w:szCs w:val="32"/>
    </w:rPr>
  </w:style>
  <w:style w:type="paragraph" w:customStyle="1" w:styleId="SignCoverPageEnd">
    <w:name w:val="SignCoverPageEnd"/>
    <w:basedOn w:val="OPCParaBase"/>
    <w:next w:val="Normal"/>
    <w:rsid w:val="00B300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00DA"/>
    <w:pPr>
      <w:pBdr>
        <w:top w:val="single" w:sz="4" w:space="1" w:color="auto"/>
      </w:pBdr>
      <w:spacing w:before="360"/>
      <w:ind w:right="397"/>
      <w:jc w:val="both"/>
    </w:pPr>
  </w:style>
  <w:style w:type="paragraph" w:customStyle="1" w:styleId="NotesHeading1">
    <w:name w:val="NotesHeading 1"/>
    <w:basedOn w:val="OPCParaBase"/>
    <w:next w:val="Normal"/>
    <w:rsid w:val="00B300DA"/>
    <w:rPr>
      <w:b/>
      <w:sz w:val="28"/>
      <w:szCs w:val="28"/>
    </w:rPr>
  </w:style>
  <w:style w:type="paragraph" w:customStyle="1" w:styleId="NotesHeading2">
    <w:name w:val="NotesHeading 2"/>
    <w:basedOn w:val="OPCParaBase"/>
    <w:next w:val="Normal"/>
    <w:rsid w:val="00B300DA"/>
    <w:rPr>
      <w:b/>
      <w:sz w:val="28"/>
      <w:szCs w:val="28"/>
    </w:rPr>
  </w:style>
  <w:style w:type="paragraph" w:customStyle="1" w:styleId="CompiledActNo">
    <w:name w:val="CompiledActNo"/>
    <w:basedOn w:val="OPCParaBase"/>
    <w:next w:val="Normal"/>
    <w:rsid w:val="00B300DA"/>
    <w:rPr>
      <w:b/>
      <w:sz w:val="24"/>
      <w:szCs w:val="24"/>
    </w:rPr>
  </w:style>
  <w:style w:type="paragraph" w:customStyle="1" w:styleId="ENotesText">
    <w:name w:val="ENotesText"/>
    <w:aliases w:val="Ent"/>
    <w:basedOn w:val="OPCParaBase"/>
    <w:next w:val="Normal"/>
    <w:rsid w:val="00B300DA"/>
    <w:pPr>
      <w:spacing w:before="120"/>
    </w:pPr>
  </w:style>
  <w:style w:type="paragraph" w:customStyle="1" w:styleId="CompiledMadeUnder">
    <w:name w:val="CompiledMadeUnder"/>
    <w:basedOn w:val="OPCParaBase"/>
    <w:next w:val="Normal"/>
    <w:rsid w:val="00B300DA"/>
    <w:rPr>
      <w:i/>
      <w:sz w:val="24"/>
      <w:szCs w:val="24"/>
    </w:rPr>
  </w:style>
  <w:style w:type="paragraph" w:customStyle="1" w:styleId="Paragraphsub-sub-sub">
    <w:name w:val="Paragraph(sub-sub-sub)"/>
    <w:aliases w:val="aaaa"/>
    <w:basedOn w:val="OPCParaBase"/>
    <w:rsid w:val="00B300DA"/>
    <w:pPr>
      <w:tabs>
        <w:tab w:val="right" w:pos="3402"/>
      </w:tabs>
      <w:spacing w:before="40" w:line="240" w:lineRule="auto"/>
      <w:ind w:left="3402" w:hanging="3402"/>
    </w:pPr>
  </w:style>
  <w:style w:type="paragraph" w:customStyle="1" w:styleId="TableTextEndNotes">
    <w:name w:val="TableTextEndNotes"/>
    <w:aliases w:val="Tten"/>
    <w:basedOn w:val="Normal"/>
    <w:rsid w:val="00B300DA"/>
    <w:pPr>
      <w:spacing w:before="60" w:line="240" w:lineRule="auto"/>
    </w:pPr>
    <w:rPr>
      <w:rFonts w:cs="Arial"/>
      <w:sz w:val="20"/>
      <w:szCs w:val="22"/>
    </w:rPr>
  </w:style>
  <w:style w:type="paragraph" w:customStyle="1" w:styleId="NoteToSubpara">
    <w:name w:val="NoteToSubpara"/>
    <w:aliases w:val="nts"/>
    <w:basedOn w:val="OPCParaBase"/>
    <w:rsid w:val="00B300DA"/>
    <w:pPr>
      <w:spacing w:before="40" w:line="198" w:lineRule="exact"/>
      <w:ind w:left="2835" w:hanging="709"/>
    </w:pPr>
    <w:rPr>
      <w:sz w:val="18"/>
    </w:rPr>
  </w:style>
  <w:style w:type="paragraph" w:customStyle="1" w:styleId="ENoteTableHeading">
    <w:name w:val="ENoteTableHeading"/>
    <w:aliases w:val="enth"/>
    <w:basedOn w:val="OPCParaBase"/>
    <w:rsid w:val="00B300DA"/>
    <w:pPr>
      <w:keepNext/>
      <w:spacing w:before="60" w:line="240" w:lineRule="atLeast"/>
    </w:pPr>
    <w:rPr>
      <w:rFonts w:ascii="Arial" w:hAnsi="Arial"/>
      <w:b/>
      <w:sz w:val="16"/>
    </w:rPr>
  </w:style>
  <w:style w:type="paragraph" w:customStyle="1" w:styleId="ENoteTTi">
    <w:name w:val="ENoteTTi"/>
    <w:aliases w:val="entti"/>
    <w:basedOn w:val="OPCParaBase"/>
    <w:rsid w:val="00B300DA"/>
    <w:pPr>
      <w:keepNext/>
      <w:spacing w:before="60" w:line="240" w:lineRule="atLeast"/>
      <w:ind w:left="170"/>
    </w:pPr>
    <w:rPr>
      <w:sz w:val="16"/>
    </w:rPr>
  </w:style>
  <w:style w:type="paragraph" w:customStyle="1" w:styleId="ENotesHeading1">
    <w:name w:val="ENotesHeading 1"/>
    <w:aliases w:val="Enh1"/>
    <w:basedOn w:val="OPCParaBase"/>
    <w:next w:val="Normal"/>
    <w:rsid w:val="00B300DA"/>
    <w:pPr>
      <w:spacing w:before="120"/>
      <w:outlineLvl w:val="1"/>
    </w:pPr>
    <w:rPr>
      <w:b/>
      <w:sz w:val="28"/>
      <w:szCs w:val="28"/>
    </w:rPr>
  </w:style>
  <w:style w:type="paragraph" w:customStyle="1" w:styleId="ENotesHeading2">
    <w:name w:val="ENotesHeading 2"/>
    <w:aliases w:val="Enh2"/>
    <w:basedOn w:val="OPCParaBase"/>
    <w:next w:val="Normal"/>
    <w:rsid w:val="00B300DA"/>
    <w:pPr>
      <w:spacing w:before="120" w:after="120"/>
      <w:outlineLvl w:val="2"/>
    </w:pPr>
    <w:rPr>
      <w:b/>
      <w:sz w:val="24"/>
      <w:szCs w:val="28"/>
    </w:rPr>
  </w:style>
  <w:style w:type="paragraph" w:customStyle="1" w:styleId="ENoteTTIndentHeading">
    <w:name w:val="ENoteTTIndentHeading"/>
    <w:aliases w:val="enTTHi"/>
    <w:basedOn w:val="OPCParaBase"/>
    <w:rsid w:val="00B300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00DA"/>
    <w:pPr>
      <w:spacing w:before="60" w:line="240" w:lineRule="atLeast"/>
    </w:pPr>
    <w:rPr>
      <w:sz w:val="16"/>
    </w:rPr>
  </w:style>
  <w:style w:type="paragraph" w:customStyle="1" w:styleId="MadeunderText">
    <w:name w:val="MadeunderText"/>
    <w:basedOn w:val="OPCParaBase"/>
    <w:next w:val="Normal"/>
    <w:rsid w:val="00B300DA"/>
    <w:pPr>
      <w:spacing w:before="240"/>
    </w:pPr>
    <w:rPr>
      <w:sz w:val="24"/>
      <w:szCs w:val="24"/>
    </w:rPr>
  </w:style>
  <w:style w:type="paragraph" w:customStyle="1" w:styleId="ENotesHeading3">
    <w:name w:val="ENotesHeading 3"/>
    <w:aliases w:val="Enh3"/>
    <w:basedOn w:val="OPCParaBase"/>
    <w:next w:val="Normal"/>
    <w:rsid w:val="00B300DA"/>
    <w:pPr>
      <w:keepNext/>
      <w:spacing w:before="120" w:line="240" w:lineRule="auto"/>
      <w:outlineLvl w:val="4"/>
    </w:pPr>
    <w:rPr>
      <w:b/>
      <w:szCs w:val="24"/>
    </w:rPr>
  </w:style>
  <w:style w:type="character" w:customStyle="1" w:styleId="CharSubPartTextCASA">
    <w:name w:val="CharSubPartText(CASA)"/>
    <w:basedOn w:val="OPCCharBase"/>
    <w:uiPriority w:val="1"/>
    <w:rsid w:val="00B300DA"/>
  </w:style>
  <w:style w:type="character" w:customStyle="1" w:styleId="CharSubPartNoCASA">
    <w:name w:val="CharSubPartNo(CASA)"/>
    <w:basedOn w:val="OPCCharBase"/>
    <w:uiPriority w:val="1"/>
    <w:rsid w:val="00B300DA"/>
  </w:style>
  <w:style w:type="paragraph" w:customStyle="1" w:styleId="ENoteTTIndentHeadingSub">
    <w:name w:val="ENoteTTIndentHeadingSub"/>
    <w:aliases w:val="enTTHis"/>
    <w:basedOn w:val="OPCParaBase"/>
    <w:rsid w:val="00B300DA"/>
    <w:pPr>
      <w:keepNext/>
      <w:spacing w:before="60" w:line="240" w:lineRule="atLeast"/>
      <w:ind w:left="340"/>
    </w:pPr>
    <w:rPr>
      <w:b/>
      <w:sz w:val="16"/>
    </w:rPr>
  </w:style>
  <w:style w:type="paragraph" w:customStyle="1" w:styleId="ENoteTTiSub">
    <w:name w:val="ENoteTTiSub"/>
    <w:aliases w:val="enttis"/>
    <w:basedOn w:val="OPCParaBase"/>
    <w:rsid w:val="00B300DA"/>
    <w:pPr>
      <w:keepNext/>
      <w:spacing w:before="60" w:line="240" w:lineRule="atLeast"/>
      <w:ind w:left="340"/>
    </w:pPr>
    <w:rPr>
      <w:sz w:val="16"/>
    </w:rPr>
  </w:style>
  <w:style w:type="paragraph" w:customStyle="1" w:styleId="SubDivisionMigration">
    <w:name w:val="SubDivisionMigration"/>
    <w:aliases w:val="sdm"/>
    <w:basedOn w:val="OPCParaBase"/>
    <w:rsid w:val="00B300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00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300DA"/>
    <w:pPr>
      <w:spacing w:before="122" w:line="240" w:lineRule="auto"/>
      <w:ind w:left="1985" w:hanging="851"/>
    </w:pPr>
    <w:rPr>
      <w:sz w:val="18"/>
    </w:rPr>
  </w:style>
  <w:style w:type="paragraph" w:customStyle="1" w:styleId="FreeForm">
    <w:name w:val="FreeForm"/>
    <w:rsid w:val="008F1455"/>
    <w:rPr>
      <w:rFonts w:ascii="Arial" w:hAnsi="Arial"/>
      <w:sz w:val="22"/>
    </w:rPr>
  </w:style>
  <w:style w:type="paragraph" w:customStyle="1" w:styleId="SOText">
    <w:name w:val="SO Text"/>
    <w:aliases w:val="sot"/>
    <w:link w:val="SOTextChar"/>
    <w:rsid w:val="00B300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00DA"/>
    <w:rPr>
      <w:sz w:val="22"/>
    </w:rPr>
  </w:style>
  <w:style w:type="paragraph" w:customStyle="1" w:styleId="SOTextNote">
    <w:name w:val="SO TextNote"/>
    <w:aliases w:val="sont"/>
    <w:basedOn w:val="SOText"/>
    <w:qFormat/>
    <w:rsid w:val="00B300DA"/>
    <w:pPr>
      <w:spacing w:before="122" w:line="198" w:lineRule="exact"/>
      <w:ind w:left="1843" w:hanging="709"/>
    </w:pPr>
    <w:rPr>
      <w:sz w:val="18"/>
    </w:rPr>
  </w:style>
  <w:style w:type="paragraph" w:customStyle="1" w:styleId="SOPara">
    <w:name w:val="SO Para"/>
    <w:aliases w:val="soa"/>
    <w:basedOn w:val="SOText"/>
    <w:link w:val="SOParaChar"/>
    <w:qFormat/>
    <w:rsid w:val="00B300DA"/>
    <w:pPr>
      <w:tabs>
        <w:tab w:val="right" w:pos="1786"/>
      </w:tabs>
      <w:spacing w:before="40"/>
      <w:ind w:left="2070" w:hanging="936"/>
    </w:pPr>
  </w:style>
  <w:style w:type="character" w:customStyle="1" w:styleId="SOParaChar">
    <w:name w:val="SO Para Char"/>
    <w:aliases w:val="soa Char"/>
    <w:basedOn w:val="DefaultParagraphFont"/>
    <w:link w:val="SOPara"/>
    <w:rsid w:val="00B300DA"/>
    <w:rPr>
      <w:sz w:val="22"/>
    </w:rPr>
  </w:style>
  <w:style w:type="paragraph" w:customStyle="1" w:styleId="FileName">
    <w:name w:val="FileName"/>
    <w:basedOn w:val="Normal"/>
    <w:rsid w:val="00B300DA"/>
  </w:style>
  <w:style w:type="paragraph" w:customStyle="1" w:styleId="TableHeading">
    <w:name w:val="TableHeading"/>
    <w:aliases w:val="th"/>
    <w:basedOn w:val="OPCParaBase"/>
    <w:next w:val="Tabletext"/>
    <w:rsid w:val="00B300DA"/>
    <w:pPr>
      <w:keepNext/>
      <w:spacing w:before="60" w:line="240" w:lineRule="atLeast"/>
    </w:pPr>
    <w:rPr>
      <w:b/>
      <w:sz w:val="20"/>
    </w:rPr>
  </w:style>
  <w:style w:type="paragraph" w:customStyle="1" w:styleId="SOHeadBold">
    <w:name w:val="SO HeadBold"/>
    <w:aliases w:val="sohb"/>
    <w:basedOn w:val="SOText"/>
    <w:next w:val="SOText"/>
    <w:link w:val="SOHeadBoldChar"/>
    <w:qFormat/>
    <w:rsid w:val="00B300DA"/>
    <w:rPr>
      <w:b/>
    </w:rPr>
  </w:style>
  <w:style w:type="character" w:customStyle="1" w:styleId="SOHeadBoldChar">
    <w:name w:val="SO HeadBold Char"/>
    <w:aliases w:val="sohb Char"/>
    <w:basedOn w:val="DefaultParagraphFont"/>
    <w:link w:val="SOHeadBold"/>
    <w:rsid w:val="00B300DA"/>
    <w:rPr>
      <w:b/>
      <w:sz w:val="22"/>
    </w:rPr>
  </w:style>
  <w:style w:type="paragraph" w:customStyle="1" w:styleId="SOHeadItalic">
    <w:name w:val="SO HeadItalic"/>
    <w:aliases w:val="sohi"/>
    <w:basedOn w:val="SOText"/>
    <w:next w:val="SOText"/>
    <w:link w:val="SOHeadItalicChar"/>
    <w:qFormat/>
    <w:rsid w:val="00B300DA"/>
    <w:rPr>
      <w:i/>
    </w:rPr>
  </w:style>
  <w:style w:type="character" w:customStyle="1" w:styleId="SOHeadItalicChar">
    <w:name w:val="SO HeadItalic Char"/>
    <w:aliases w:val="sohi Char"/>
    <w:basedOn w:val="DefaultParagraphFont"/>
    <w:link w:val="SOHeadItalic"/>
    <w:rsid w:val="00B300DA"/>
    <w:rPr>
      <w:i/>
      <w:sz w:val="22"/>
    </w:rPr>
  </w:style>
  <w:style w:type="paragraph" w:customStyle="1" w:styleId="SOBullet">
    <w:name w:val="SO Bullet"/>
    <w:aliases w:val="sotb"/>
    <w:basedOn w:val="SOText"/>
    <w:link w:val="SOBulletChar"/>
    <w:qFormat/>
    <w:rsid w:val="00B300DA"/>
    <w:pPr>
      <w:ind w:left="1559" w:hanging="425"/>
    </w:pPr>
  </w:style>
  <w:style w:type="character" w:customStyle="1" w:styleId="SOBulletChar">
    <w:name w:val="SO Bullet Char"/>
    <w:aliases w:val="sotb Char"/>
    <w:basedOn w:val="DefaultParagraphFont"/>
    <w:link w:val="SOBullet"/>
    <w:rsid w:val="00B300DA"/>
    <w:rPr>
      <w:sz w:val="22"/>
    </w:rPr>
  </w:style>
  <w:style w:type="paragraph" w:customStyle="1" w:styleId="SOBulletNote">
    <w:name w:val="SO BulletNote"/>
    <w:aliases w:val="sonb"/>
    <w:basedOn w:val="SOTextNote"/>
    <w:link w:val="SOBulletNoteChar"/>
    <w:qFormat/>
    <w:rsid w:val="00B300DA"/>
    <w:pPr>
      <w:tabs>
        <w:tab w:val="left" w:pos="1560"/>
      </w:tabs>
      <w:ind w:left="2268" w:hanging="1134"/>
    </w:pPr>
  </w:style>
  <w:style w:type="character" w:customStyle="1" w:styleId="SOBulletNoteChar">
    <w:name w:val="SO BulletNote Char"/>
    <w:aliases w:val="sonb Char"/>
    <w:basedOn w:val="DefaultParagraphFont"/>
    <w:link w:val="SOBulletNote"/>
    <w:rsid w:val="00B300DA"/>
    <w:rPr>
      <w:sz w:val="18"/>
    </w:rPr>
  </w:style>
  <w:style w:type="paragraph" w:customStyle="1" w:styleId="SOText2">
    <w:name w:val="SO Text2"/>
    <w:aliases w:val="sot2"/>
    <w:basedOn w:val="Normal"/>
    <w:next w:val="SOText"/>
    <w:link w:val="SOText2Char"/>
    <w:rsid w:val="00B300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00DA"/>
    <w:rPr>
      <w:sz w:val="22"/>
    </w:rPr>
  </w:style>
  <w:style w:type="paragraph" w:customStyle="1" w:styleId="SubPartCASA">
    <w:name w:val="SubPart(CASA)"/>
    <w:aliases w:val="csp"/>
    <w:basedOn w:val="OPCParaBase"/>
    <w:next w:val="ActHead3"/>
    <w:rsid w:val="00B300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300DA"/>
    <w:rPr>
      <w:rFonts w:eastAsia="Times New Roman" w:cs="Times New Roman"/>
      <w:sz w:val="22"/>
      <w:lang w:eastAsia="en-AU"/>
    </w:rPr>
  </w:style>
  <w:style w:type="character" w:customStyle="1" w:styleId="notetextChar">
    <w:name w:val="note(text) Char"/>
    <w:aliases w:val="n Char"/>
    <w:basedOn w:val="DefaultParagraphFont"/>
    <w:link w:val="notetext"/>
    <w:rsid w:val="00B300DA"/>
    <w:rPr>
      <w:rFonts w:eastAsia="Times New Roman" w:cs="Times New Roman"/>
      <w:sz w:val="18"/>
      <w:lang w:eastAsia="en-AU"/>
    </w:rPr>
  </w:style>
  <w:style w:type="character" w:customStyle="1" w:styleId="Heading1Char">
    <w:name w:val="Heading 1 Char"/>
    <w:basedOn w:val="DefaultParagraphFont"/>
    <w:link w:val="Heading1"/>
    <w:uiPriority w:val="9"/>
    <w:rsid w:val="00B300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00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00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300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300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300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300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300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300D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300DA"/>
    <w:rPr>
      <w:rFonts w:ascii="Arial" w:hAnsi="Arial" w:cs="Arial" w:hint="default"/>
      <w:b/>
      <w:bCs/>
      <w:sz w:val="28"/>
      <w:szCs w:val="28"/>
    </w:rPr>
  </w:style>
  <w:style w:type="paragraph" w:styleId="Index1">
    <w:name w:val="index 1"/>
    <w:basedOn w:val="Normal"/>
    <w:next w:val="Normal"/>
    <w:autoRedefine/>
    <w:rsid w:val="00B300DA"/>
    <w:pPr>
      <w:ind w:left="240" w:hanging="240"/>
    </w:pPr>
  </w:style>
  <w:style w:type="paragraph" w:styleId="Index2">
    <w:name w:val="index 2"/>
    <w:basedOn w:val="Normal"/>
    <w:next w:val="Normal"/>
    <w:autoRedefine/>
    <w:rsid w:val="00B300DA"/>
    <w:pPr>
      <w:ind w:left="480" w:hanging="240"/>
    </w:pPr>
  </w:style>
  <w:style w:type="paragraph" w:styleId="Index3">
    <w:name w:val="index 3"/>
    <w:basedOn w:val="Normal"/>
    <w:next w:val="Normal"/>
    <w:autoRedefine/>
    <w:rsid w:val="00B300DA"/>
    <w:pPr>
      <w:ind w:left="720" w:hanging="240"/>
    </w:pPr>
  </w:style>
  <w:style w:type="paragraph" w:styleId="Index4">
    <w:name w:val="index 4"/>
    <w:basedOn w:val="Normal"/>
    <w:next w:val="Normal"/>
    <w:autoRedefine/>
    <w:rsid w:val="00B300DA"/>
    <w:pPr>
      <w:ind w:left="960" w:hanging="240"/>
    </w:pPr>
  </w:style>
  <w:style w:type="paragraph" w:styleId="Index5">
    <w:name w:val="index 5"/>
    <w:basedOn w:val="Normal"/>
    <w:next w:val="Normal"/>
    <w:autoRedefine/>
    <w:rsid w:val="00B300DA"/>
    <w:pPr>
      <w:ind w:left="1200" w:hanging="240"/>
    </w:pPr>
  </w:style>
  <w:style w:type="paragraph" w:styleId="Index6">
    <w:name w:val="index 6"/>
    <w:basedOn w:val="Normal"/>
    <w:next w:val="Normal"/>
    <w:autoRedefine/>
    <w:rsid w:val="00B300DA"/>
    <w:pPr>
      <w:ind w:left="1440" w:hanging="240"/>
    </w:pPr>
  </w:style>
  <w:style w:type="paragraph" w:styleId="Index7">
    <w:name w:val="index 7"/>
    <w:basedOn w:val="Normal"/>
    <w:next w:val="Normal"/>
    <w:autoRedefine/>
    <w:rsid w:val="00B300DA"/>
    <w:pPr>
      <w:ind w:left="1680" w:hanging="240"/>
    </w:pPr>
  </w:style>
  <w:style w:type="paragraph" w:styleId="Index8">
    <w:name w:val="index 8"/>
    <w:basedOn w:val="Normal"/>
    <w:next w:val="Normal"/>
    <w:autoRedefine/>
    <w:rsid w:val="00B300DA"/>
    <w:pPr>
      <w:ind w:left="1920" w:hanging="240"/>
    </w:pPr>
  </w:style>
  <w:style w:type="paragraph" w:styleId="Index9">
    <w:name w:val="index 9"/>
    <w:basedOn w:val="Normal"/>
    <w:next w:val="Normal"/>
    <w:autoRedefine/>
    <w:rsid w:val="00B300DA"/>
    <w:pPr>
      <w:ind w:left="2160" w:hanging="240"/>
    </w:pPr>
  </w:style>
  <w:style w:type="paragraph" w:styleId="NormalIndent">
    <w:name w:val="Normal Indent"/>
    <w:basedOn w:val="Normal"/>
    <w:rsid w:val="00B300DA"/>
    <w:pPr>
      <w:ind w:left="720"/>
    </w:pPr>
  </w:style>
  <w:style w:type="paragraph" w:styleId="FootnoteText">
    <w:name w:val="footnote text"/>
    <w:basedOn w:val="Normal"/>
    <w:link w:val="FootnoteTextChar"/>
    <w:rsid w:val="00B300DA"/>
    <w:rPr>
      <w:sz w:val="20"/>
    </w:rPr>
  </w:style>
  <w:style w:type="character" w:customStyle="1" w:styleId="FootnoteTextChar">
    <w:name w:val="Footnote Text Char"/>
    <w:basedOn w:val="DefaultParagraphFont"/>
    <w:link w:val="FootnoteText"/>
    <w:rsid w:val="00B300DA"/>
  </w:style>
  <w:style w:type="paragraph" w:styleId="CommentText">
    <w:name w:val="annotation text"/>
    <w:basedOn w:val="Normal"/>
    <w:link w:val="CommentTextChar"/>
    <w:rsid w:val="00B300DA"/>
    <w:rPr>
      <w:sz w:val="20"/>
    </w:rPr>
  </w:style>
  <w:style w:type="character" w:customStyle="1" w:styleId="CommentTextChar">
    <w:name w:val="Comment Text Char"/>
    <w:basedOn w:val="DefaultParagraphFont"/>
    <w:link w:val="CommentText"/>
    <w:rsid w:val="00B300DA"/>
  </w:style>
  <w:style w:type="paragraph" w:styleId="IndexHeading">
    <w:name w:val="index heading"/>
    <w:basedOn w:val="Normal"/>
    <w:next w:val="Index1"/>
    <w:rsid w:val="00B300DA"/>
    <w:rPr>
      <w:rFonts w:ascii="Arial" w:hAnsi="Arial" w:cs="Arial"/>
      <w:b/>
      <w:bCs/>
    </w:rPr>
  </w:style>
  <w:style w:type="paragraph" w:styleId="Caption">
    <w:name w:val="caption"/>
    <w:basedOn w:val="Normal"/>
    <w:next w:val="Normal"/>
    <w:qFormat/>
    <w:rsid w:val="00B300DA"/>
    <w:pPr>
      <w:spacing w:before="120" w:after="120"/>
    </w:pPr>
    <w:rPr>
      <w:b/>
      <w:bCs/>
      <w:sz w:val="20"/>
    </w:rPr>
  </w:style>
  <w:style w:type="paragraph" w:styleId="TableofFigures">
    <w:name w:val="table of figures"/>
    <w:basedOn w:val="Normal"/>
    <w:next w:val="Normal"/>
    <w:rsid w:val="00B300DA"/>
    <w:pPr>
      <w:ind w:left="480" w:hanging="480"/>
    </w:pPr>
  </w:style>
  <w:style w:type="paragraph" w:styleId="EnvelopeAddress">
    <w:name w:val="envelope address"/>
    <w:basedOn w:val="Normal"/>
    <w:rsid w:val="00B300D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300DA"/>
    <w:rPr>
      <w:rFonts w:ascii="Arial" w:hAnsi="Arial" w:cs="Arial"/>
      <w:sz w:val="20"/>
    </w:rPr>
  </w:style>
  <w:style w:type="character" w:styleId="FootnoteReference">
    <w:name w:val="footnote reference"/>
    <w:basedOn w:val="DefaultParagraphFont"/>
    <w:rsid w:val="00B300DA"/>
    <w:rPr>
      <w:rFonts w:ascii="Times New Roman" w:hAnsi="Times New Roman"/>
      <w:sz w:val="20"/>
      <w:vertAlign w:val="superscript"/>
    </w:rPr>
  </w:style>
  <w:style w:type="character" w:styleId="CommentReference">
    <w:name w:val="annotation reference"/>
    <w:basedOn w:val="DefaultParagraphFont"/>
    <w:rsid w:val="00B300DA"/>
    <w:rPr>
      <w:sz w:val="16"/>
      <w:szCs w:val="16"/>
    </w:rPr>
  </w:style>
  <w:style w:type="character" w:styleId="PageNumber">
    <w:name w:val="page number"/>
    <w:basedOn w:val="DefaultParagraphFont"/>
    <w:rsid w:val="00B300DA"/>
  </w:style>
  <w:style w:type="character" w:styleId="EndnoteReference">
    <w:name w:val="endnote reference"/>
    <w:basedOn w:val="DefaultParagraphFont"/>
    <w:rsid w:val="00B300DA"/>
    <w:rPr>
      <w:vertAlign w:val="superscript"/>
    </w:rPr>
  </w:style>
  <w:style w:type="paragraph" w:styleId="EndnoteText">
    <w:name w:val="endnote text"/>
    <w:basedOn w:val="Normal"/>
    <w:link w:val="EndnoteTextChar"/>
    <w:rsid w:val="00B300DA"/>
    <w:rPr>
      <w:sz w:val="20"/>
    </w:rPr>
  </w:style>
  <w:style w:type="character" w:customStyle="1" w:styleId="EndnoteTextChar">
    <w:name w:val="Endnote Text Char"/>
    <w:basedOn w:val="DefaultParagraphFont"/>
    <w:link w:val="EndnoteText"/>
    <w:rsid w:val="00B300DA"/>
  </w:style>
  <w:style w:type="paragraph" w:styleId="TableofAuthorities">
    <w:name w:val="table of authorities"/>
    <w:basedOn w:val="Normal"/>
    <w:next w:val="Normal"/>
    <w:rsid w:val="00B300DA"/>
    <w:pPr>
      <w:ind w:left="240" w:hanging="240"/>
    </w:pPr>
  </w:style>
  <w:style w:type="paragraph" w:styleId="MacroText">
    <w:name w:val="macro"/>
    <w:link w:val="MacroTextChar"/>
    <w:rsid w:val="00B300D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300DA"/>
    <w:rPr>
      <w:rFonts w:ascii="Courier New" w:eastAsia="Times New Roman" w:hAnsi="Courier New" w:cs="Courier New"/>
      <w:lang w:eastAsia="en-AU"/>
    </w:rPr>
  </w:style>
  <w:style w:type="paragraph" w:styleId="TOAHeading">
    <w:name w:val="toa heading"/>
    <w:basedOn w:val="Normal"/>
    <w:next w:val="Normal"/>
    <w:rsid w:val="00B300DA"/>
    <w:pPr>
      <w:spacing w:before="120"/>
    </w:pPr>
    <w:rPr>
      <w:rFonts w:ascii="Arial" w:hAnsi="Arial" w:cs="Arial"/>
      <w:b/>
      <w:bCs/>
    </w:rPr>
  </w:style>
  <w:style w:type="paragraph" w:styleId="List">
    <w:name w:val="List"/>
    <w:basedOn w:val="Normal"/>
    <w:rsid w:val="00B300DA"/>
    <w:pPr>
      <w:ind w:left="283" w:hanging="283"/>
    </w:pPr>
  </w:style>
  <w:style w:type="paragraph" w:styleId="ListBullet">
    <w:name w:val="List Bullet"/>
    <w:basedOn w:val="Normal"/>
    <w:autoRedefine/>
    <w:rsid w:val="00B300DA"/>
    <w:pPr>
      <w:tabs>
        <w:tab w:val="num" w:pos="360"/>
      </w:tabs>
      <w:ind w:left="360" w:hanging="360"/>
    </w:pPr>
  </w:style>
  <w:style w:type="paragraph" w:styleId="ListNumber">
    <w:name w:val="List Number"/>
    <w:basedOn w:val="Normal"/>
    <w:rsid w:val="00B300DA"/>
    <w:pPr>
      <w:tabs>
        <w:tab w:val="num" w:pos="360"/>
      </w:tabs>
      <w:ind w:left="360" w:hanging="360"/>
    </w:pPr>
  </w:style>
  <w:style w:type="paragraph" w:styleId="List2">
    <w:name w:val="List 2"/>
    <w:basedOn w:val="Normal"/>
    <w:rsid w:val="00B300DA"/>
    <w:pPr>
      <w:ind w:left="566" w:hanging="283"/>
    </w:pPr>
  </w:style>
  <w:style w:type="paragraph" w:styleId="List3">
    <w:name w:val="List 3"/>
    <w:basedOn w:val="Normal"/>
    <w:rsid w:val="00B300DA"/>
    <w:pPr>
      <w:ind w:left="849" w:hanging="283"/>
    </w:pPr>
  </w:style>
  <w:style w:type="paragraph" w:styleId="List4">
    <w:name w:val="List 4"/>
    <w:basedOn w:val="Normal"/>
    <w:rsid w:val="00B300DA"/>
    <w:pPr>
      <w:ind w:left="1132" w:hanging="283"/>
    </w:pPr>
  </w:style>
  <w:style w:type="paragraph" w:styleId="List5">
    <w:name w:val="List 5"/>
    <w:basedOn w:val="Normal"/>
    <w:rsid w:val="00B300DA"/>
    <w:pPr>
      <w:ind w:left="1415" w:hanging="283"/>
    </w:pPr>
  </w:style>
  <w:style w:type="paragraph" w:styleId="ListBullet2">
    <w:name w:val="List Bullet 2"/>
    <w:basedOn w:val="Normal"/>
    <w:autoRedefine/>
    <w:rsid w:val="00B300DA"/>
    <w:pPr>
      <w:tabs>
        <w:tab w:val="num" w:pos="360"/>
      </w:tabs>
    </w:pPr>
  </w:style>
  <w:style w:type="paragraph" w:styleId="ListBullet3">
    <w:name w:val="List Bullet 3"/>
    <w:basedOn w:val="Normal"/>
    <w:autoRedefine/>
    <w:rsid w:val="00B300DA"/>
    <w:pPr>
      <w:tabs>
        <w:tab w:val="num" w:pos="926"/>
      </w:tabs>
      <w:ind w:left="926" w:hanging="360"/>
    </w:pPr>
  </w:style>
  <w:style w:type="paragraph" w:styleId="ListBullet4">
    <w:name w:val="List Bullet 4"/>
    <w:basedOn w:val="Normal"/>
    <w:autoRedefine/>
    <w:rsid w:val="00B300DA"/>
    <w:pPr>
      <w:tabs>
        <w:tab w:val="num" w:pos="1209"/>
      </w:tabs>
      <w:ind w:left="1209" w:hanging="360"/>
    </w:pPr>
  </w:style>
  <w:style w:type="paragraph" w:styleId="ListBullet5">
    <w:name w:val="List Bullet 5"/>
    <w:basedOn w:val="Normal"/>
    <w:autoRedefine/>
    <w:rsid w:val="00B300DA"/>
    <w:pPr>
      <w:tabs>
        <w:tab w:val="num" w:pos="1492"/>
      </w:tabs>
      <w:ind w:left="1492" w:hanging="360"/>
    </w:pPr>
  </w:style>
  <w:style w:type="paragraph" w:styleId="ListNumber2">
    <w:name w:val="List Number 2"/>
    <w:basedOn w:val="Normal"/>
    <w:rsid w:val="00B300DA"/>
    <w:pPr>
      <w:tabs>
        <w:tab w:val="num" w:pos="643"/>
      </w:tabs>
      <w:ind w:left="643" w:hanging="360"/>
    </w:pPr>
  </w:style>
  <w:style w:type="paragraph" w:styleId="ListNumber3">
    <w:name w:val="List Number 3"/>
    <w:basedOn w:val="Normal"/>
    <w:rsid w:val="00B300DA"/>
    <w:pPr>
      <w:tabs>
        <w:tab w:val="num" w:pos="926"/>
      </w:tabs>
      <w:ind w:left="926" w:hanging="360"/>
    </w:pPr>
  </w:style>
  <w:style w:type="paragraph" w:styleId="ListNumber4">
    <w:name w:val="List Number 4"/>
    <w:basedOn w:val="Normal"/>
    <w:rsid w:val="00B300DA"/>
    <w:pPr>
      <w:tabs>
        <w:tab w:val="num" w:pos="1209"/>
      </w:tabs>
      <w:ind w:left="1209" w:hanging="360"/>
    </w:pPr>
  </w:style>
  <w:style w:type="paragraph" w:styleId="ListNumber5">
    <w:name w:val="List Number 5"/>
    <w:basedOn w:val="Normal"/>
    <w:rsid w:val="00B300DA"/>
    <w:pPr>
      <w:tabs>
        <w:tab w:val="num" w:pos="1492"/>
      </w:tabs>
      <w:ind w:left="1492" w:hanging="360"/>
    </w:pPr>
  </w:style>
  <w:style w:type="paragraph" w:styleId="Title">
    <w:name w:val="Title"/>
    <w:basedOn w:val="Normal"/>
    <w:link w:val="TitleChar"/>
    <w:qFormat/>
    <w:rsid w:val="00B300DA"/>
    <w:pPr>
      <w:spacing w:before="240" w:after="60"/>
    </w:pPr>
    <w:rPr>
      <w:rFonts w:ascii="Arial" w:hAnsi="Arial" w:cs="Arial"/>
      <w:b/>
      <w:bCs/>
      <w:sz w:val="40"/>
      <w:szCs w:val="40"/>
    </w:rPr>
  </w:style>
  <w:style w:type="character" w:customStyle="1" w:styleId="TitleChar">
    <w:name w:val="Title Char"/>
    <w:basedOn w:val="DefaultParagraphFont"/>
    <w:link w:val="Title"/>
    <w:rsid w:val="00B300DA"/>
    <w:rPr>
      <w:rFonts w:ascii="Arial" w:hAnsi="Arial" w:cs="Arial"/>
      <w:b/>
      <w:bCs/>
      <w:sz w:val="40"/>
      <w:szCs w:val="40"/>
    </w:rPr>
  </w:style>
  <w:style w:type="paragraph" w:styleId="Closing">
    <w:name w:val="Closing"/>
    <w:basedOn w:val="Normal"/>
    <w:link w:val="ClosingChar"/>
    <w:rsid w:val="00B300DA"/>
    <w:pPr>
      <w:ind w:left="4252"/>
    </w:pPr>
  </w:style>
  <w:style w:type="character" w:customStyle="1" w:styleId="ClosingChar">
    <w:name w:val="Closing Char"/>
    <w:basedOn w:val="DefaultParagraphFont"/>
    <w:link w:val="Closing"/>
    <w:rsid w:val="00B300DA"/>
    <w:rPr>
      <w:sz w:val="22"/>
    </w:rPr>
  </w:style>
  <w:style w:type="paragraph" w:styleId="Signature">
    <w:name w:val="Signature"/>
    <w:basedOn w:val="Normal"/>
    <w:link w:val="SignatureChar"/>
    <w:rsid w:val="00B300DA"/>
    <w:pPr>
      <w:ind w:left="4252"/>
    </w:pPr>
  </w:style>
  <w:style w:type="character" w:customStyle="1" w:styleId="SignatureChar">
    <w:name w:val="Signature Char"/>
    <w:basedOn w:val="DefaultParagraphFont"/>
    <w:link w:val="Signature"/>
    <w:rsid w:val="00B300DA"/>
    <w:rPr>
      <w:sz w:val="22"/>
    </w:rPr>
  </w:style>
  <w:style w:type="paragraph" w:styleId="BodyText">
    <w:name w:val="Body Text"/>
    <w:basedOn w:val="Normal"/>
    <w:link w:val="BodyTextChar"/>
    <w:rsid w:val="00B300DA"/>
    <w:pPr>
      <w:spacing w:after="120"/>
    </w:pPr>
  </w:style>
  <w:style w:type="character" w:customStyle="1" w:styleId="BodyTextChar">
    <w:name w:val="Body Text Char"/>
    <w:basedOn w:val="DefaultParagraphFont"/>
    <w:link w:val="BodyText"/>
    <w:rsid w:val="00B300DA"/>
    <w:rPr>
      <w:sz w:val="22"/>
    </w:rPr>
  </w:style>
  <w:style w:type="paragraph" w:styleId="BodyTextIndent">
    <w:name w:val="Body Text Indent"/>
    <w:basedOn w:val="Normal"/>
    <w:link w:val="BodyTextIndentChar"/>
    <w:rsid w:val="00B300DA"/>
    <w:pPr>
      <w:spacing w:after="120"/>
      <w:ind w:left="283"/>
    </w:pPr>
  </w:style>
  <w:style w:type="character" w:customStyle="1" w:styleId="BodyTextIndentChar">
    <w:name w:val="Body Text Indent Char"/>
    <w:basedOn w:val="DefaultParagraphFont"/>
    <w:link w:val="BodyTextIndent"/>
    <w:rsid w:val="00B300DA"/>
    <w:rPr>
      <w:sz w:val="22"/>
    </w:rPr>
  </w:style>
  <w:style w:type="paragraph" w:styleId="ListContinue">
    <w:name w:val="List Continue"/>
    <w:basedOn w:val="Normal"/>
    <w:rsid w:val="00B300DA"/>
    <w:pPr>
      <w:spacing w:after="120"/>
      <w:ind w:left="283"/>
    </w:pPr>
  </w:style>
  <w:style w:type="paragraph" w:styleId="ListContinue2">
    <w:name w:val="List Continue 2"/>
    <w:basedOn w:val="Normal"/>
    <w:rsid w:val="00B300DA"/>
    <w:pPr>
      <w:spacing w:after="120"/>
      <w:ind w:left="566"/>
    </w:pPr>
  </w:style>
  <w:style w:type="paragraph" w:styleId="ListContinue3">
    <w:name w:val="List Continue 3"/>
    <w:basedOn w:val="Normal"/>
    <w:rsid w:val="00B300DA"/>
    <w:pPr>
      <w:spacing w:after="120"/>
      <w:ind w:left="849"/>
    </w:pPr>
  </w:style>
  <w:style w:type="paragraph" w:styleId="ListContinue4">
    <w:name w:val="List Continue 4"/>
    <w:basedOn w:val="Normal"/>
    <w:rsid w:val="00B300DA"/>
    <w:pPr>
      <w:spacing w:after="120"/>
      <w:ind w:left="1132"/>
    </w:pPr>
  </w:style>
  <w:style w:type="paragraph" w:styleId="ListContinue5">
    <w:name w:val="List Continue 5"/>
    <w:basedOn w:val="Normal"/>
    <w:rsid w:val="00B300DA"/>
    <w:pPr>
      <w:spacing w:after="120"/>
      <w:ind w:left="1415"/>
    </w:pPr>
  </w:style>
  <w:style w:type="paragraph" w:styleId="MessageHeader">
    <w:name w:val="Message Header"/>
    <w:basedOn w:val="Normal"/>
    <w:link w:val="MessageHeaderChar"/>
    <w:rsid w:val="00B300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300DA"/>
    <w:rPr>
      <w:rFonts w:ascii="Arial" w:hAnsi="Arial" w:cs="Arial"/>
      <w:sz w:val="22"/>
      <w:shd w:val="pct20" w:color="auto" w:fill="auto"/>
    </w:rPr>
  </w:style>
  <w:style w:type="paragraph" w:styleId="Subtitle">
    <w:name w:val="Subtitle"/>
    <w:basedOn w:val="Normal"/>
    <w:link w:val="SubtitleChar"/>
    <w:qFormat/>
    <w:rsid w:val="00B300DA"/>
    <w:pPr>
      <w:spacing w:after="60"/>
      <w:jc w:val="center"/>
      <w:outlineLvl w:val="1"/>
    </w:pPr>
    <w:rPr>
      <w:rFonts w:ascii="Arial" w:hAnsi="Arial" w:cs="Arial"/>
    </w:rPr>
  </w:style>
  <w:style w:type="character" w:customStyle="1" w:styleId="SubtitleChar">
    <w:name w:val="Subtitle Char"/>
    <w:basedOn w:val="DefaultParagraphFont"/>
    <w:link w:val="Subtitle"/>
    <w:rsid w:val="00B300DA"/>
    <w:rPr>
      <w:rFonts w:ascii="Arial" w:hAnsi="Arial" w:cs="Arial"/>
      <w:sz w:val="22"/>
    </w:rPr>
  </w:style>
  <w:style w:type="paragraph" w:styleId="Salutation">
    <w:name w:val="Salutation"/>
    <w:basedOn w:val="Normal"/>
    <w:next w:val="Normal"/>
    <w:link w:val="SalutationChar"/>
    <w:rsid w:val="00B300DA"/>
  </w:style>
  <w:style w:type="character" w:customStyle="1" w:styleId="SalutationChar">
    <w:name w:val="Salutation Char"/>
    <w:basedOn w:val="DefaultParagraphFont"/>
    <w:link w:val="Salutation"/>
    <w:rsid w:val="00B300DA"/>
    <w:rPr>
      <w:sz w:val="22"/>
    </w:rPr>
  </w:style>
  <w:style w:type="paragraph" w:styleId="Date">
    <w:name w:val="Date"/>
    <w:basedOn w:val="Normal"/>
    <w:next w:val="Normal"/>
    <w:link w:val="DateChar"/>
    <w:rsid w:val="00B300DA"/>
  </w:style>
  <w:style w:type="character" w:customStyle="1" w:styleId="DateChar">
    <w:name w:val="Date Char"/>
    <w:basedOn w:val="DefaultParagraphFont"/>
    <w:link w:val="Date"/>
    <w:rsid w:val="00B300DA"/>
    <w:rPr>
      <w:sz w:val="22"/>
    </w:rPr>
  </w:style>
  <w:style w:type="paragraph" w:styleId="BodyTextFirstIndent">
    <w:name w:val="Body Text First Indent"/>
    <w:basedOn w:val="BodyText"/>
    <w:link w:val="BodyTextFirstIndentChar"/>
    <w:rsid w:val="00B300DA"/>
    <w:pPr>
      <w:ind w:firstLine="210"/>
    </w:pPr>
  </w:style>
  <w:style w:type="character" w:customStyle="1" w:styleId="BodyTextFirstIndentChar">
    <w:name w:val="Body Text First Indent Char"/>
    <w:basedOn w:val="BodyTextChar"/>
    <w:link w:val="BodyTextFirstIndent"/>
    <w:rsid w:val="00B300DA"/>
    <w:rPr>
      <w:sz w:val="22"/>
    </w:rPr>
  </w:style>
  <w:style w:type="paragraph" w:styleId="BodyTextFirstIndent2">
    <w:name w:val="Body Text First Indent 2"/>
    <w:basedOn w:val="BodyTextIndent"/>
    <w:link w:val="BodyTextFirstIndent2Char"/>
    <w:rsid w:val="00B300DA"/>
    <w:pPr>
      <w:ind w:firstLine="210"/>
    </w:pPr>
  </w:style>
  <w:style w:type="character" w:customStyle="1" w:styleId="BodyTextFirstIndent2Char">
    <w:name w:val="Body Text First Indent 2 Char"/>
    <w:basedOn w:val="BodyTextIndentChar"/>
    <w:link w:val="BodyTextFirstIndent2"/>
    <w:rsid w:val="00B300DA"/>
    <w:rPr>
      <w:sz w:val="22"/>
    </w:rPr>
  </w:style>
  <w:style w:type="paragraph" w:styleId="BodyText2">
    <w:name w:val="Body Text 2"/>
    <w:basedOn w:val="Normal"/>
    <w:link w:val="BodyText2Char"/>
    <w:rsid w:val="00B300DA"/>
    <w:pPr>
      <w:spacing w:after="120" w:line="480" w:lineRule="auto"/>
    </w:pPr>
  </w:style>
  <w:style w:type="character" w:customStyle="1" w:styleId="BodyText2Char">
    <w:name w:val="Body Text 2 Char"/>
    <w:basedOn w:val="DefaultParagraphFont"/>
    <w:link w:val="BodyText2"/>
    <w:rsid w:val="00B300DA"/>
    <w:rPr>
      <w:sz w:val="22"/>
    </w:rPr>
  </w:style>
  <w:style w:type="paragraph" w:styleId="BodyText3">
    <w:name w:val="Body Text 3"/>
    <w:basedOn w:val="Normal"/>
    <w:link w:val="BodyText3Char"/>
    <w:rsid w:val="00B300DA"/>
    <w:pPr>
      <w:spacing w:after="120"/>
    </w:pPr>
    <w:rPr>
      <w:sz w:val="16"/>
      <w:szCs w:val="16"/>
    </w:rPr>
  </w:style>
  <w:style w:type="character" w:customStyle="1" w:styleId="BodyText3Char">
    <w:name w:val="Body Text 3 Char"/>
    <w:basedOn w:val="DefaultParagraphFont"/>
    <w:link w:val="BodyText3"/>
    <w:rsid w:val="00B300DA"/>
    <w:rPr>
      <w:sz w:val="16"/>
      <w:szCs w:val="16"/>
    </w:rPr>
  </w:style>
  <w:style w:type="paragraph" w:styleId="BodyTextIndent2">
    <w:name w:val="Body Text Indent 2"/>
    <w:basedOn w:val="Normal"/>
    <w:link w:val="BodyTextIndent2Char"/>
    <w:rsid w:val="00B300DA"/>
    <w:pPr>
      <w:spacing w:after="120" w:line="480" w:lineRule="auto"/>
      <w:ind w:left="283"/>
    </w:pPr>
  </w:style>
  <w:style w:type="character" w:customStyle="1" w:styleId="BodyTextIndent2Char">
    <w:name w:val="Body Text Indent 2 Char"/>
    <w:basedOn w:val="DefaultParagraphFont"/>
    <w:link w:val="BodyTextIndent2"/>
    <w:rsid w:val="00B300DA"/>
    <w:rPr>
      <w:sz w:val="22"/>
    </w:rPr>
  </w:style>
  <w:style w:type="paragraph" w:styleId="BodyTextIndent3">
    <w:name w:val="Body Text Indent 3"/>
    <w:basedOn w:val="Normal"/>
    <w:link w:val="BodyTextIndent3Char"/>
    <w:rsid w:val="00B300DA"/>
    <w:pPr>
      <w:spacing w:after="120"/>
      <w:ind w:left="283"/>
    </w:pPr>
    <w:rPr>
      <w:sz w:val="16"/>
      <w:szCs w:val="16"/>
    </w:rPr>
  </w:style>
  <w:style w:type="character" w:customStyle="1" w:styleId="BodyTextIndent3Char">
    <w:name w:val="Body Text Indent 3 Char"/>
    <w:basedOn w:val="DefaultParagraphFont"/>
    <w:link w:val="BodyTextIndent3"/>
    <w:rsid w:val="00B300DA"/>
    <w:rPr>
      <w:sz w:val="16"/>
      <w:szCs w:val="16"/>
    </w:rPr>
  </w:style>
  <w:style w:type="paragraph" w:styleId="BlockText">
    <w:name w:val="Block Text"/>
    <w:basedOn w:val="Normal"/>
    <w:rsid w:val="00B300DA"/>
    <w:pPr>
      <w:spacing w:after="120"/>
      <w:ind w:left="1440" w:right="1440"/>
    </w:pPr>
  </w:style>
  <w:style w:type="character" w:styleId="Hyperlink">
    <w:name w:val="Hyperlink"/>
    <w:basedOn w:val="DefaultParagraphFont"/>
    <w:rsid w:val="00B300DA"/>
    <w:rPr>
      <w:color w:val="0000FF"/>
      <w:u w:val="single"/>
    </w:rPr>
  </w:style>
  <w:style w:type="character" w:styleId="FollowedHyperlink">
    <w:name w:val="FollowedHyperlink"/>
    <w:basedOn w:val="DefaultParagraphFont"/>
    <w:rsid w:val="00B300DA"/>
    <w:rPr>
      <w:color w:val="800080"/>
      <w:u w:val="single"/>
    </w:rPr>
  </w:style>
  <w:style w:type="character" w:styleId="Strong">
    <w:name w:val="Strong"/>
    <w:basedOn w:val="DefaultParagraphFont"/>
    <w:qFormat/>
    <w:rsid w:val="00B300DA"/>
    <w:rPr>
      <w:b/>
      <w:bCs/>
    </w:rPr>
  </w:style>
  <w:style w:type="character" w:styleId="Emphasis">
    <w:name w:val="Emphasis"/>
    <w:basedOn w:val="DefaultParagraphFont"/>
    <w:qFormat/>
    <w:rsid w:val="00B300DA"/>
    <w:rPr>
      <w:i/>
      <w:iCs/>
    </w:rPr>
  </w:style>
  <w:style w:type="paragraph" w:styleId="DocumentMap">
    <w:name w:val="Document Map"/>
    <w:basedOn w:val="Normal"/>
    <w:link w:val="DocumentMapChar"/>
    <w:rsid w:val="00B300DA"/>
    <w:pPr>
      <w:shd w:val="clear" w:color="auto" w:fill="000080"/>
    </w:pPr>
    <w:rPr>
      <w:rFonts w:ascii="Tahoma" w:hAnsi="Tahoma" w:cs="Tahoma"/>
    </w:rPr>
  </w:style>
  <w:style w:type="character" w:customStyle="1" w:styleId="DocumentMapChar">
    <w:name w:val="Document Map Char"/>
    <w:basedOn w:val="DefaultParagraphFont"/>
    <w:link w:val="DocumentMap"/>
    <w:rsid w:val="00B300DA"/>
    <w:rPr>
      <w:rFonts w:ascii="Tahoma" w:hAnsi="Tahoma" w:cs="Tahoma"/>
      <w:sz w:val="22"/>
      <w:shd w:val="clear" w:color="auto" w:fill="000080"/>
    </w:rPr>
  </w:style>
  <w:style w:type="paragraph" w:styleId="PlainText">
    <w:name w:val="Plain Text"/>
    <w:basedOn w:val="Normal"/>
    <w:link w:val="PlainTextChar"/>
    <w:rsid w:val="00B300DA"/>
    <w:rPr>
      <w:rFonts w:ascii="Courier New" w:hAnsi="Courier New" w:cs="Courier New"/>
      <w:sz w:val="20"/>
    </w:rPr>
  </w:style>
  <w:style w:type="character" w:customStyle="1" w:styleId="PlainTextChar">
    <w:name w:val="Plain Text Char"/>
    <w:basedOn w:val="DefaultParagraphFont"/>
    <w:link w:val="PlainText"/>
    <w:rsid w:val="00B300DA"/>
    <w:rPr>
      <w:rFonts w:ascii="Courier New" w:hAnsi="Courier New" w:cs="Courier New"/>
    </w:rPr>
  </w:style>
  <w:style w:type="paragraph" w:styleId="E-mailSignature">
    <w:name w:val="E-mail Signature"/>
    <w:basedOn w:val="Normal"/>
    <w:link w:val="E-mailSignatureChar"/>
    <w:rsid w:val="00B300DA"/>
  </w:style>
  <w:style w:type="character" w:customStyle="1" w:styleId="E-mailSignatureChar">
    <w:name w:val="E-mail Signature Char"/>
    <w:basedOn w:val="DefaultParagraphFont"/>
    <w:link w:val="E-mailSignature"/>
    <w:rsid w:val="00B300DA"/>
    <w:rPr>
      <w:sz w:val="22"/>
    </w:rPr>
  </w:style>
  <w:style w:type="paragraph" w:styleId="NormalWeb">
    <w:name w:val="Normal (Web)"/>
    <w:basedOn w:val="Normal"/>
    <w:rsid w:val="00B300DA"/>
  </w:style>
  <w:style w:type="character" w:styleId="HTMLAcronym">
    <w:name w:val="HTML Acronym"/>
    <w:basedOn w:val="DefaultParagraphFont"/>
    <w:rsid w:val="00B300DA"/>
  </w:style>
  <w:style w:type="paragraph" w:styleId="HTMLAddress">
    <w:name w:val="HTML Address"/>
    <w:basedOn w:val="Normal"/>
    <w:link w:val="HTMLAddressChar"/>
    <w:rsid w:val="00B300DA"/>
    <w:rPr>
      <w:i/>
      <w:iCs/>
    </w:rPr>
  </w:style>
  <w:style w:type="character" w:customStyle="1" w:styleId="HTMLAddressChar">
    <w:name w:val="HTML Address Char"/>
    <w:basedOn w:val="DefaultParagraphFont"/>
    <w:link w:val="HTMLAddress"/>
    <w:rsid w:val="00B300DA"/>
    <w:rPr>
      <w:i/>
      <w:iCs/>
      <w:sz w:val="22"/>
    </w:rPr>
  </w:style>
  <w:style w:type="character" w:styleId="HTMLCite">
    <w:name w:val="HTML Cite"/>
    <w:basedOn w:val="DefaultParagraphFont"/>
    <w:rsid w:val="00B300DA"/>
    <w:rPr>
      <w:i/>
      <w:iCs/>
    </w:rPr>
  </w:style>
  <w:style w:type="character" w:styleId="HTMLCode">
    <w:name w:val="HTML Code"/>
    <w:basedOn w:val="DefaultParagraphFont"/>
    <w:rsid w:val="00B300DA"/>
    <w:rPr>
      <w:rFonts w:ascii="Courier New" w:hAnsi="Courier New" w:cs="Courier New"/>
      <w:sz w:val="20"/>
      <w:szCs w:val="20"/>
    </w:rPr>
  </w:style>
  <w:style w:type="character" w:styleId="HTMLDefinition">
    <w:name w:val="HTML Definition"/>
    <w:basedOn w:val="DefaultParagraphFont"/>
    <w:rsid w:val="00B300DA"/>
    <w:rPr>
      <w:i/>
      <w:iCs/>
    </w:rPr>
  </w:style>
  <w:style w:type="character" w:styleId="HTMLKeyboard">
    <w:name w:val="HTML Keyboard"/>
    <w:basedOn w:val="DefaultParagraphFont"/>
    <w:rsid w:val="00B300DA"/>
    <w:rPr>
      <w:rFonts w:ascii="Courier New" w:hAnsi="Courier New" w:cs="Courier New"/>
      <w:sz w:val="20"/>
      <w:szCs w:val="20"/>
    </w:rPr>
  </w:style>
  <w:style w:type="paragraph" w:styleId="HTMLPreformatted">
    <w:name w:val="HTML Preformatted"/>
    <w:basedOn w:val="Normal"/>
    <w:link w:val="HTMLPreformattedChar"/>
    <w:rsid w:val="00B300DA"/>
    <w:rPr>
      <w:rFonts w:ascii="Courier New" w:hAnsi="Courier New" w:cs="Courier New"/>
      <w:sz w:val="20"/>
    </w:rPr>
  </w:style>
  <w:style w:type="character" w:customStyle="1" w:styleId="HTMLPreformattedChar">
    <w:name w:val="HTML Preformatted Char"/>
    <w:basedOn w:val="DefaultParagraphFont"/>
    <w:link w:val="HTMLPreformatted"/>
    <w:rsid w:val="00B300DA"/>
    <w:rPr>
      <w:rFonts w:ascii="Courier New" w:hAnsi="Courier New" w:cs="Courier New"/>
    </w:rPr>
  </w:style>
  <w:style w:type="character" w:styleId="HTMLSample">
    <w:name w:val="HTML Sample"/>
    <w:basedOn w:val="DefaultParagraphFont"/>
    <w:rsid w:val="00B300DA"/>
    <w:rPr>
      <w:rFonts w:ascii="Courier New" w:hAnsi="Courier New" w:cs="Courier New"/>
    </w:rPr>
  </w:style>
  <w:style w:type="character" w:styleId="HTMLTypewriter">
    <w:name w:val="HTML Typewriter"/>
    <w:basedOn w:val="DefaultParagraphFont"/>
    <w:rsid w:val="00B300DA"/>
    <w:rPr>
      <w:rFonts w:ascii="Courier New" w:hAnsi="Courier New" w:cs="Courier New"/>
      <w:sz w:val="20"/>
      <w:szCs w:val="20"/>
    </w:rPr>
  </w:style>
  <w:style w:type="character" w:styleId="HTMLVariable">
    <w:name w:val="HTML Variable"/>
    <w:basedOn w:val="DefaultParagraphFont"/>
    <w:rsid w:val="00B300DA"/>
    <w:rPr>
      <w:i/>
      <w:iCs/>
    </w:rPr>
  </w:style>
  <w:style w:type="paragraph" w:styleId="CommentSubject">
    <w:name w:val="annotation subject"/>
    <w:basedOn w:val="CommentText"/>
    <w:next w:val="CommentText"/>
    <w:link w:val="CommentSubjectChar"/>
    <w:rsid w:val="00B300DA"/>
    <w:rPr>
      <w:b/>
      <w:bCs/>
    </w:rPr>
  </w:style>
  <w:style w:type="character" w:customStyle="1" w:styleId="CommentSubjectChar">
    <w:name w:val="Comment Subject Char"/>
    <w:basedOn w:val="CommentTextChar"/>
    <w:link w:val="CommentSubject"/>
    <w:rsid w:val="00B300DA"/>
    <w:rPr>
      <w:b/>
      <w:bCs/>
    </w:rPr>
  </w:style>
  <w:style w:type="numbering" w:styleId="1ai">
    <w:name w:val="Outline List 1"/>
    <w:basedOn w:val="NoList"/>
    <w:rsid w:val="00B300DA"/>
    <w:pPr>
      <w:numPr>
        <w:numId w:val="14"/>
      </w:numPr>
    </w:pPr>
  </w:style>
  <w:style w:type="numbering" w:styleId="111111">
    <w:name w:val="Outline List 2"/>
    <w:basedOn w:val="NoList"/>
    <w:rsid w:val="00B300DA"/>
    <w:pPr>
      <w:numPr>
        <w:numId w:val="15"/>
      </w:numPr>
    </w:pPr>
  </w:style>
  <w:style w:type="numbering" w:styleId="ArticleSection">
    <w:name w:val="Outline List 3"/>
    <w:basedOn w:val="NoList"/>
    <w:rsid w:val="00B300DA"/>
    <w:pPr>
      <w:numPr>
        <w:numId w:val="17"/>
      </w:numPr>
    </w:pPr>
  </w:style>
  <w:style w:type="table" w:styleId="TableSimple1">
    <w:name w:val="Table Simple 1"/>
    <w:basedOn w:val="TableNormal"/>
    <w:rsid w:val="00B300D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00D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300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300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300D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300D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300D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00D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00D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00D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300D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300D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300D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300D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300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300D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300D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300D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300D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300D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300D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300D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300D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00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300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00D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00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300D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00D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300D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300D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00D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300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00D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300D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300D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300D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300D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300D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300DA"/>
    <w:rPr>
      <w:rFonts w:eastAsia="Times New Roman" w:cs="Times New Roman"/>
      <w:b/>
      <w:kern w:val="28"/>
      <w:sz w:val="24"/>
      <w:lang w:eastAsia="en-AU"/>
    </w:rPr>
  </w:style>
  <w:style w:type="paragraph" w:customStyle="1" w:styleId="ETAsubitem">
    <w:name w:val="ETA(subitem)"/>
    <w:basedOn w:val="OPCParaBase"/>
    <w:rsid w:val="00B300DA"/>
    <w:pPr>
      <w:tabs>
        <w:tab w:val="right" w:pos="340"/>
      </w:tabs>
      <w:spacing w:before="60" w:line="240" w:lineRule="auto"/>
      <w:ind w:left="454" w:hanging="454"/>
    </w:pPr>
    <w:rPr>
      <w:sz w:val="20"/>
    </w:rPr>
  </w:style>
  <w:style w:type="paragraph" w:customStyle="1" w:styleId="ETApara">
    <w:name w:val="ETA(para)"/>
    <w:basedOn w:val="OPCParaBase"/>
    <w:rsid w:val="00B300DA"/>
    <w:pPr>
      <w:tabs>
        <w:tab w:val="right" w:pos="754"/>
      </w:tabs>
      <w:spacing w:before="60" w:line="240" w:lineRule="auto"/>
      <w:ind w:left="828" w:hanging="828"/>
    </w:pPr>
    <w:rPr>
      <w:sz w:val="20"/>
    </w:rPr>
  </w:style>
  <w:style w:type="paragraph" w:customStyle="1" w:styleId="ETAsubpara">
    <w:name w:val="ETA(subpara)"/>
    <w:basedOn w:val="OPCParaBase"/>
    <w:rsid w:val="00B300DA"/>
    <w:pPr>
      <w:tabs>
        <w:tab w:val="right" w:pos="1083"/>
      </w:tabs>
      <w:spacing w:before="60" w:line="240" w:lineRule="auto"/>
      <w:ind w:left="1191" w:hanging="1191"/>
    </w:pPr>
    <w:rPr>
      <w:sz w:val="20"/>
    </w:rPr>
  </w:style>
  <w:style w:type="paragraph" w:customStyle="1" w:styleId="ETAsub-subpara">
    <w:name w:val="ETA(sub-subpara)"/>
    <w:basedOn w:val="OPCParaBase"/>
    <w:rsid w:val="00B300D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300DA"/>
  </w:style>
  <w:style w:type="character" w:customStyle="1" w:styleId="paragraphChar">
    <w:name w:val="paragraph Char"/>
    <w:aliases w:val="a Char"/>
    <w:link w:val="paragraph"/>
    <w:locked/>
    <w:rsid w:val="005D25BC"/>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00DA"/>
    <w:pPr>
      <w:spacing w:line="260" w:lineRule="atLeast"/>
    </w:pPr>
    <w:rPr>
      <w:sz w:val="22"/>
    </w:rPr>
  </w:style>
  <w:style w:type="paragraph" w:styleId="Heading1">
    <w:name w:val="heading 1"/>
    <w:basedOn w:val="Normal"/>
    <w:next w:val="Normal"/>
    <w:link w:val="Heading1Char"/>
    <w:uiPriority w:val="9"/>
    <w:qFormat/>
    <w:rsid w:val="00B300D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00D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00D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00D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300D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300D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300D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300D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300D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00DA"/>
  </w:style>
  <w:style w:type="paragraph" w:customStyle="1" w:styleId="OPCParaBase">
    <w:name w:val="OPCParaBase"/>
    <w:qFormat/>
    <w:rsid w:val="00B300DA"/>
    <w:pPr>
      <w:spacing w:line="260" w:lineRule="atLeast"/>
    </w:pPr>
    <w:rPr>
      <w:rFonts w:eastAsia="Times New Roman" w:cs="Times New Roman"/>
      <w:sz w:val="22"/>
      <w:lang w:eastAsia="en-AU"/>
    </w:rPr>
  </w:style>
  <w:style w:type="paragraph" w:customStyle="1" w:styleId="ShortT">
    <w:name w:val="ShortT"/>
    <w:basedOn w:val="OPCParaBase"/>
    <w:next w:val="Normal"/>
    <w:qFormat/>
    <w:rsid w:val="00B300DA"/>
    <w:pPr>
      <w:spacing w:line="240" w:lineRule="auto"/>
    </w:pPr>
    <w:rPr>
      <w:b/>
      <w:sz w:val="40"/>
    </w:rPr>
  </w:style>
  <w:style w:type="paragraph" w:customStyle="1" w:styleId="ActHead1">
    <w:name w:val="ActHead 1"/>
    <w:aliases w:val="c"/>
    <w:basedOn w:val="OPCParaBase"/>
    <w:next w:val="Normal"/>
    <w:qFormat/>
    <w:rsid w:val="00B300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00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00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00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00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00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00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00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00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300DA"/>
  </w:style>
  <w:style w:type="paragraph" w:customStyle="1" w:styleId="Blocks">
    <w:name w:val="Blocks"/>
    <w:aliases w:val="bb"/>
    <w:basedOn w:val="OPCParaBase"/>
    <w:qFormat/>
    <w:rsid w:val="00B300DA"/>
    <w:pPr>
      <w:spacing w:line="240" w:lineRule="auto"/>
    </w:pPr>
    <w:rPr>
      <w:sz w:val="24"/>
    </w:rPr>
  </w:style>
  <w:style w:type="paragraph" w:customStyle="1" w:styleId="BoxText">
    <w:name w:val="BoxText"/>
    <w:aliases w:val="bt"/>
    <w:basedOn w:val="OPCParaBase"/>
    <w:qFormat/>
    <w:rsid w:val="00B300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00DA"/>
    <w:rPr>
      <w:b/>
    </w:rPr>
  </w:style>
  <w:style w:type="paragraph" w:customStyle="1" w:styleId="BoxHeadItalic">
    <w:name w:val="BoxHeadItalic"/>
    <w:aliases w:val="bhi"/>
    <w:basedOn w:val="BoxText"/>
    <w:next w:val="BoxStep"/>
    <w:qFormat/>
    <w:rsid w:val="00B300DA"/>
    <w:rPr>
      <w:i/>
    </w:rPr>
  </w:style>
  <w:style w:type="paragraph" w:customStyle="1" w:styleId="BoxList">
    <w:name w:val="BoxList"/>
    <w:aliases w:val="bl"/>
    <w:basedOn w:val="BoxText"/>
    <w:qFormat/>
    <w:rsid w:val="00B300DA"/>
    <w:pPr>
      <w:ind w:left="1559" w:hanging="425"/>
    </w:pPr>
  </w:style>
  <w:style w:type="paragraph" w:customStyle="1" w:styleId="BoxNote">
    <w:name w:val="BoxNote"/>
    <w:aliases w:val="bn"/>
    <w:basedOn w:val="BoxText"/>
    <w:qFormat/>
    <w:rsid w:val="00B300DA"/>
    <w:pPr>
      <w:tabs>
        <w:tab w:val="left" w:pos="1985"/>
      </w:tabs>
      <w:spacing w:before="122" w:line="198" w:lineRule="exact"/>
      <w:ind w:left="2948" w:hanging="1814"/>
    </w:pPr>
    <w:rPr>
      <w:sz w:val="18"/>
    </w:rPr>
  </w:style>
  <w:style w:type="paragraph" w:customStyle="1" w:styleId="BoxPara">
    <w:name w:val="BoxPara"/>
    <w:aliases w:val="bp"/>
    <w:basedOn w:val="BoxText"/>
    <w:qFormat/>
    <w:rsid w:val="00B300DA"/>
    <w:pPr>
      <w:tabs>
        <w:tab w:val="right" w:pos="2268"/>
      </w:tabs>
      <w:ind w:left="2552" w:hanging="1418"/>
    </w:pPr>
  </w:style>
  <w:style w:type="paragraph" w:customStyle="1" w:styleId="BoxStep">
    <w:name w:val="BoxStep"/>
    <w:aliases w:val="bs"/>
    <w:basedOn w:val="BoxText"/>
    <w:qFormat/>
    <w:rsid w:val="00B300DA"/>
    <w:pPr>
      <w:ind w:left="1985" w:hanging="851"/>
    </w:pPr>
  </w:style>
  <w:style w:type="character" w:customStyle="1" w:styleId="CharAmPartNo">
    <w:name w:val="CharAmPartNo"/>
    <w:basedOn w:val="OPCCharBase"/>
    <w:qFormat/>
    <w:rsid w:val="00B300DA"/>
  </w:style>
  <w:style w:type="character" w:customStyle="1" w:styleId="CharAmPartText">
    <w:name w:val="CharAmPartText"/>
    <w:basedOn w:val="OPCCharBase"/>
    <w:qFormat/>
    <w:rsid w:val="00B300DA"/>
  </w:style>
  <w:style w:type="character" w:customStyle="1" w:styleId="CharAmSchNo">
    <w:name w:val="CharAmSchNo"/>
    <w:basedOn w:val="OPCCharBase"/>
    <w:qFormat/>
    <w:rsid w:val="00B300DA"/>
  </w:style>
  <w:style w:type="character" w:customStyle="1" w:styleId="CharAmSchText">
    <w:name w:val="CharAmSchText"/>
    <w:basedOn w:val="OPCCharBase"/>
    <w:qFormat/>
    <w:rsid w:val="00B300DA"/>
  </w:style>
  <w:style w:type="character" w:customStyle="1" w:styleId="CharBoldItalic">
    <w:name w:val="CharBoldItalic"/>
    <w:basedOn w:val="OPCCharBase"/>
    <w:uiPriority w:val="1"/>
    <w:qFormat/>
    <w:rsid w:val="00B300DA"/>
    <w:rPr>
      <w:b/>
      <w:i/>
    </w:rPr>
  </w:style>
  <w:style w:type="character" w:customStyle="1" w:styleId="CharChapNo">
    <w:name w:val="CharChapNo"/>
    <w:basedOn w:val="OPCCharBase"/>
    <w:uiPriority w:val="1"/>
    <w:qFormat/>
    <w:rsid w:val="00B300DA"/>
  </w:style>
  <w:style w:type="character" w:customStyle="1" w:styleId="CharChapText">
    <w:name w:val="CharChapText"/>
    <w:basedOn w:val="OPCCharBase"/>
    <w:uiPriority w:val="1"/>
    <w:qFormat/>
    <w:rsid w:val="00B300DA"/>
  </w:style>
  <w:style w:type="character" w:customStyle="1" w:styleId="CharDivNo">
    <w:name w:val="CharDivNo"/>
    <w:basedOn w:val="OPCCharBase"/>
    <w:uiPriority w:val="1"/>
    <w:qFormat/>
    <w:rsid w:val="00B300DA"/>
  </w:style>
  <w:style w:type="character" w:customStyle="1" w:styleId="CharDivText">
    <w:name w:val="CharDivText"/>
    <w:basedOn w:val="OPCCharBase"/>
    <w:uiPriority w:val="1"/>
    <w:qFormat/>
    <w:rsid w:val="00B300DA"/>
  </w:style>
  <w:style w:type="character" w:customStyle="1" w:styleId="CharItalic">
    <w:name w:val="CharItalic"/>
    <w:basedOn w:val="OPCCharBase"/>
    <w:uiPriority w:val="1"/>
    <w:qFormat/>
    <w:rsid w:val="00B300DA"/>
    <w:rPr>
      <w:i/>
    </w:rPr>
  </w:style>
  <w:style w:type="character" w:customStyle="1" w:styleId="CharPartNo">
    <w:name w:val="CharPartNo"/>
    <w:basedOn w:val="OPCCharBase"/>
    <w:uiPriority w:val="1"/>
    <w:qFormat/>
    <w:rsid w:val="00B300DA"/>
  </w:style>
  <w:style w:type="character" w:customStyle="1" w:styleId="CharPartText">
    <w:name w:val="CharPartText"/>
    <w:basedOn w:val="OPCCharBase"/>
    <w:uiPriority w:val="1"/>
    <w:qFormat/>
    <w:rsid w:val="00B300DA"/>
  </w:style>
  <w:style w:type="character" w:customStyle="1" w:styleId="CharSectno">
    <w:name w:val="CharSectno"/>
    <w:basedOn w:val="OPCCharBase"/>
    <w:qFormat/>
    <w:rsid w:val="00B300DA"/>
  </w:style>
  <w:style w:type="character" w:customStyle="1" w:styleId="CharSubdNo">
    <w:name w:val="CharSubdNo"/>
    <w:basedOn w:val="OPCCharBase"/>
    <w:uiPriority w:val="1"/>
    <w:qFormat/>
    <w:rsid w:val="00B300DA"/>
  </w:style>
  <w:style w:type="character" w:customStyle="1" w:styleId="CharSubdText">
    <w:name w:val="CharSubdText"/>
    <w:basedOn w:val="OPCCharBase"/>
    <w:uiPriority w:val="1"/>
    <w:qFormat/>
    <w:rsid w:val="00B300DA"/>
  </w:style>
  <w:style w:type="paragraph" w:customStyle="1" w:styleId="CTA--">
    <w:name w:val="CTA --"/>
    <w:basedOn w:val="OPCParaBase"/>
    <w:next w:val="Normal"/>
    <w:rsid w:val="00B300DA"/>
    <w:pPr>
      <w:spacing w:before="60" w:line="240" w:lineRule="atLeast"/>
      <w:ind w:left="142" w:hanging="142"/>
    </w:pPr>
    <w:rPr>
      <w:sz w:val="20"/>
    </w:rPr>
  </w:style>
  <w:style w:type="paragraph" w:customStyle="1" w:styleId="CTA-">
    <w:name w:val="CTA -"/>
    <w:basedOn w:val="OPCParaBase"/>
    <w:rsid w:val="00B300DA"/>
    <w:pPr>
      <w:spacing w:before="60" w:line="240" w:lineRule="atLeast"/>
      <w:ind w:left="85" w:hanging="85"/>
    </w:pPr>
    <w:rPr>
      <w:sz w:val="20"/>
    </w:rPr>
  </w:style>
  <w:style w:type="paragraph" w:customStyle="1" w:styleId="CTA---">
    <w:name w:val="CTA ---"/>
    <w:basedOn w:val="OPCParaBase"/>
    <w:next w:val="Normal"/>
    <w:rsid w:val="00B300DA"/>
    <w:pPr>
      <w:spacing w:before="60" w:line="240" w:lineRule="atLeast"/>
      <w:ind w:left="198" w:hanging="198"/>
    </w:pPr>
    <w:rPr>
      <w:sz w:val="20"/>
    </w:rPr>
  </w:style>
  <w:style w:type="paragraph" w:customStyle="1" w:styleId="CTA----">
    <w:name w:val="CTA ----"/>
    <w:basedOn w:val="OPCParaBase"/>
    <w:next w:val="Normal"/>
    <w:rsid w:val="00B300DA"/>
    <w:pPr>
      <w:spacing w:before="60" w:line="240" w:lineRule="atLeast"/>
      <w:ind w:left="255" w:hanging="255"/>
    </w:pPr>
    <w:rPr>
      <w:sz w:val="20"/>
    </w:rPr>
  </w:style>
  <w:style w:type="paragraph" w:customStyle="1" w:styleId="CTA1a">
    <w:name w:val="CTA 1(a)"/>
    <w:basedOn w:val="OPCParaBase"/>
    <w:rsid w:val="00B300DA"/>
    <w:pPr>
      <w:tabs>
        <w:tab w:val="right" w:pos="414"/>
      </w:tabs>
      <w:spacing w:before="40" w:line="240" w:lineRule="atLeast"/>
      <w:ind w:left="675" w:hanging="675"/>
    </w:pPr>
    <w:rPr>
      <w:sz w:val="20"/>
    </w:rPr>
  </w:style>
  <w:style w:type="paragraph" w:customStyle="1" w:styleId="CTA1ai">
    <w:name w:val="CTA 1(a)(i)"/>
    <w:basedOn w:val="OPCParaBase"/>
    <w:rsid w:val="00B300DA"/>
    <w:pPr>
      <w:tabs>
        <w:tab w:val="right" w:pos="1004"/>
      </w:tabs>
      <w:spacing w:before="40" w:line="240" w:lineRule="atLeast"/>
      <w:ind w:left="1253" w:hanging="1253"/>
    </w:pPr>
    <w:rPr>
      <w:sz w:val="20"/>
    </w:rPr>
  </w:style>
  <w:style w:type="paragraph" w:customStyle="1" w:styleId="CTA2a">
    <w:name w:val="CTA 2(a)"/>
    <w:basedOn w:val="OPCParaBase"/>
    <w:rsid w:val="00B300DA"/>
    <w:pPr>
      <w:tabs>
        <w:tab w:val="right" w:pos="482"/>
      </w:tabs>
      <w:spacing w:before="40" w:line="240" w:lineRule="atLeast"/>
      <w:ind w:left="748" w:hanging="748"/>
    </w:pPr>
    <w:rPr>
      <w:sz w:val="20"/>
    </w:rPr>
  </w:style>
  <w:style w:type="paragraph" w:customStyle="1" w:styleId="CTA2ai">
    <w:name w:val="CTA 2(a)(i)"/>
    <w:basedOn w:val="OPCParaBase"/>
    <w:rsid w:val="00B300DA"/>
    <w:pPr>
      <w:tabs>
        <w:tab w:val="right" w:pos="1089"/>
      </w:tabs>
      <w:spacing w:before="40" w:line="240" w:lineRule="atLeast"/>
      <w:ind w:left="1327" w:hanging="1327"/>
    </w:pPr>
    <w:rPr>
      <w:sz w:val="20"/>
    </w:rPr>
  </w:style>
  <w:style w:type="paragraph" w:customStyle="1" w:styleId="CTA3a">
    <w:name w:val="CTA 3(a)"/>
    <w:basedOn w:val="OPCParaBase"/>
    <w:rsid w:val="00B300DA"/>
    <w:pPr>
      <w:tabs>
        <w:tab w:val="right" w:pos="556"/>
      </w:tabs>
      <w:spacing w:before="40" w:line="240" w:lineRule="atLeast"/>
      <w:ind w:left="805" w:hanging="805"/>
    </w:pPr>
    <w:rPr>
      <w:sz w:val="20"/>
    </w:rPr>
  </w:style>
  <w:style w:type="paragraph" w:customStyle="1" w:styleId="CTA3ai">
    <w:name w:val="CTA 3(a)(i)"/>
    <w:basedOn w:val="OPCParaBase"/>
    <w:rsid w:val="00B300DA"/>
    <w:pPr>
      <w:tabs>
        <w:tab w:val="right" w:pos="1140"/>
      </w:tabs>
      <w:spacing w:before="40" w:line="240" w:lineRule="atLeast"/>
      <w:ind w:left="1361" w:hanging="1361"/>
    </w:pPr>
    <w:rPr>
      <w:sz w:val="20"/>
    </w:rPr>
  </w:style>
  <w:style w:type="paragraph" w:customStyle="1" w:styleId="CTA4a">
    <w:name w:val="CTA 4(a)"/>
    <w:basedOn w:val="OPCParaBase"/>
    <w:rsid w:val="00B300DA"/>
    <w:pPr>
      <w:tabs>
        <w:tab w:val="right" w:pos="624"/>
      </w:tabs>
      <w:spacing w:before="40" w:line="240" w:lineRule="atLeast"/>
      <w:ind w:left="873" w:hanging="873"/>
    </w:pPr>
    <w:rPr>
      <w:sz w:val="20"/>
    </w:rPr>
  </w:style>
  <w:style w:type="paragraph" w:customStyle="1" w:styleId="CTA4ai">
    <w:name w:val="CTA 4(a)(i)"/>
    <w:basedOn w:val="OPCParaBase"/>
    <w:rsid w:val="00B300DA"/>
    <w:pPr>
      <w:tabs>
        <w:tab w:val="right" w:pos="1213"/>
      </w:tabs>
      <w:spacing w:before="40" w:line="240" w:lineRule="atLeast"/>
      <w:ind w:left="1452" w:hanging="1452"/>
    </w:pPr>
    <w:rPr>
      <w:sz w:val="20"/>
    </w:rPr>
  </w:style>
  <w:style w:type="paragraph" w:customStyle="1" w:styleId="CTACAPS">
    <w:name w:val="CTA CAPS"/>
    <w:basedOn w:val="OPCParaBase"/>
    <w:rsid w:val="00B300DA"/>
    <w:pPr>
      <w:spacing w:before="60" w:line="240" w:lineRule="atLeast"/>
    </w:pPr>
    <w:rPr>
      <w:sz w:val="20"/>
    </w:rPr>
  </w:style>
  <w:style w:type="paragraph" w:customStyle="1" w:styleId="CTAright">
    <w:name w:val="CTA right"/>
    <w:basedOn w:val="OPCParaBase"/>
    <w:rsid w:val="00B300DA"/>
    <w:pPr>
      <w:spacing w:before="60" w:line="240" w:lineRule="auto"/>
      <w:jc w:val="right"/>
    </w:pPr>
    <w:rPr>
      <w:sz w:val="20"/>
    </w:rPr>
  </w:style>
  <w:style w:type="paragraph" w:customStyle="1" w:styleId="subsection">
    <w:name w:val="subsection"/>
    <w:aliases w:val="ss,Subsection"/>
    <w:basedOn w:val="OPCParaBase"/>
    <w:link w:val="subsectionChar"/>
    <w:rsid w:val="00B300DA"/>
    <w:pPr>
      <w:tabs>
        <w:tab w:val="right" w:pos="1021"/>
      </w:tabs>
      <w:spacing w:before="180" w:line="240" w:lineRule="auto"/>
      <w:ind w:left="1134" w:hanging="1134"/>
    </w:pPr>
  </w:style>
  <w:style w:type="paragraph" w:customStyle="1" w:styleId="Definition">
    <w:name w:val="Definition"/>
    <w:aliases w:val="dd"/>
    <w:basedOn w:val="OPCParaBase"/>
    <w:rsid w:val="00B300DA"/>
    <w:pPr>
      <w:spacing w:before="180" w:line="240" w:lineRule="auto"/>
      <w:ind w:left="1134"/>
    </w:pPr>
  </w:style>
  <w:style w:type="paragraph" w:customStyle="1" w:styleId="EndNotespara">
    <w:name w:val="EndNotes(para)"/>
    <w:aliases w:val="eta"/>
    <w:basedOn w:val="OPCParaBase"/>
    <w:next w:val="EndNotessubpara"/>
    <w:rsid w:val="00B300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00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00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00DA"/>
    <w:pPr>
      <w:tabs>
        <w:tab w:val="right" w:pos="1412"/>
      </w:tabs>
      <w:spacing w:before="60" w:line="240" w:lineRule="auto"/>
      <w:ind w:left="1525" w:hanging="1525"/>
    </w:pPr>
    <w:rPr>
      <w:sz w:val="20"/>
    </w:rPr>
  </w:style>
  <w:style w:type="paragraph" w:customStyle="1" w:styleId="Formula">
    <w:name w:val="Formula"/>
    <w:basedOn w:val="OPCParaBase"/>
    <w:rsid w:val="00B300DA"/>
    <w:pPr>
      <w:spacing w:line="240" w:lineRule="auto"/>
      <w:ind w:left="1134"/>
    </w:pPr>
    <w:rPr>
      <w:sz w:val="20"/>
    </w:rPr>
  </w:style>
  <w:style w:type="paragraph" w:styleId="Header">
    <w:name w:val="header"/>
    <w:basedOn w:val="OPCParaBase"/>
    <w:link w:val="HeaderChar"/>
    <w:unhideWhenUsed/>
    <w:rsid w:val="00B300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00DA"/>
    <w:rPr>
      <w:rFonts w:eastAsia="Times New Roman" w:cs="Times New Roman"/>
      <w:sz w:val="16"/>
      <w:lang w:eastAsia="en-AU"/>
    </w:rPr>
  </w:style>
  <w:style w:type="paragraph" w:customStyle="1" w:styleId="House">
    <w:name w:val="House"/>
    <w:basedOn w:val="OPCParaBase"/>
    <w:rsid w:val="00B300DA"/>
    <w:pPr>
      <w:spacing w:line="240" w:lineRule="auto"/>
    </w:pPr>
    <w:rPr>
      <w:sz w:val="28"/>
    </w:rPr>
  </w:style>
  <w:style w:type="paragraph" w:customStyle="1" w:styleId="Item">
    <w:name w:val="Item"/>
    <w:aliases w:val="i"/>
    <w:basedOn w:val="OPCParaBase"/>
    <w:next w:val="ItemHead"/>
    <w:rsid w:val="00B300DA"/>
    <w:pPr>
      <w:keepLines/>
      <w:spacing w:before="80" w:line="240" w:lineRule="auto"/>
      <w:ind w:left="709"/>
    </w:pPr>
  </w:style>
  <w:style w:type="paragraph" w:customStyle="1" w:styleId="ItemHead">
    <w:name w:val="ItemHead"/>
    <w:aliases w:val="ih"/>
    <w:basedOn w:val="OPCParaBase"/>
    <w:next w:val="Item"/>
    <w:rsid w:val="00B300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300DA"/>
    <w:pPr>
      <w:spacing w:line="240" w:lineRule="auto"/>
    </w:pPr>
    <w:rPr>
      <w:b/>
      <w:sz w:val="32"/>
    </w:rPr>
  </w:style>
  <w:style w:type="paragraph" w:customStyle="1" w:styleId="notedraft">
    <w:name w:val="note(draft)"/>
    <w:aliases w:val="nd"/>
    <w:basedOn w:val="OPCParaBase"/>
    <w:rsid w:val="00B300DA"/>
    <w:pPr>
      <w:spacing w:before="240" w:line="240" w:lineRule="auto"/>
      <w:ind w:left="284" w:hanging="284"/>
    </w:pPr>
    <w:rPr>
      <w:i/>
      <w:sz w:val="24"/>
    </w:rPr>
  </w:style>
  <w:style w:type="paragraph" w:customStyle="1" w:styleId="notemargin">
    <w:name w:val="note(margin)"/>
    <w:aliases w:val="nm"/>
    <w:basedOn w:val="OPCParaBase"/>
    <w:rsid w:val="00B300DA"/>
    <w:pPr>
      <w:tabs>
        <w:tab w:val="left" w:pos="709"/>
      </w:tabs>
      <w:spacing w:before="122" w:line="198" w:lineRule="exact"/>
      <w:ind w:left="709" w:hanging="709"/>
    </w:pPr>
    <w:rPr>
      <w:sz w:val="18"/>
    </w:rPr>
  </w:style>
  <w:style w:type="paragraph" w:customStyle="1" w:styleId="noteToPara">
    <w:name w:val="noteToPara"/>
    <w:aliases w:val="ntp"/>
    <w:basedOn w:val="OPCParaBase"/>
    <w:rsid w:val="00B300DA"/>
    <w:pPr>
      <w:spacing w:before="122" w:line="198" w:lineRule="exact"/>
      <w:ind w:left="2353" w:hanging="709"/>
    </w:pPr>
    <w:rPr>
      <w:sz w:val="18"/>
    </w:rPr>
  </w:style>
  <w:style w:type="paragraph" w:customStyle="1" w:styleId="noteParlAmend">
    <w:name w:val="note(ParlAmend)"/>
    <w:aliases w:val="npp"/>
    <w:basedOn w:val="OPCParaBase"/>
    <w:next w:val="ParlAmend"/>
    <w:rsid w:val="00B300DA"/>
    <w:pPr>
      <w:spacing w:line="240" w:lineRule="auto"/>
      <w:jc w:val="right"/>
    </w:pPr>
    <w:rPr>
      <w:rFonts w:ascii="Arial" w:hAnsi="Arial"/>
      <w:b/>
      <w:i/>
    </w:rPr>
  </w:style>
  <w:style w:type="paragraph" w:customStyle="1" w:styleId="Page1">
    <w:name w:val="Page1"/>
    <w:basedOn w:val="OPCParaBase"/>
    <w:rsid w:val="00B300DA"/>
    <w:pPr>
      <w:spacing w:before="5600" w:line="240" w:lineRule="auto"/>
    </w:pPr>
    <w:rPr>
      <w:b/>
      <w:sz w:val="32"/>
    </w:rPr>
  </w:style>
  <w:style w:type="paragraph" w:customStyle="1" w:styleId="PageBreak">
    <w:name w:val="PageBreak"/>
    <w:aliases w:val="pb"/>
    <w:basedOn w:val="OPCParaBase"/>
    <w:rsid w:val="00B300DA"/>
    <w:pPr>
      <w:spacing w:line="240" w:lineRule="auto"/>
    </w:pPr>
    <w:rPr>
      <w:sz w:val="20"/>
    </w:rPr>
  </w:style>
  <w:style w:type="paragraph" w:customStyle="1" w:styleId="paragraphsub">
    <w:name w:val="paragraph(sub)"/>
    <w:aliases w:val="aa"/>
    <w:basedOn w:val="OPCParaBase"/>
    <w:rsid w:val="00B300DA"/>
    <w:pPr>
      <w:tabs>
        <w:tab w:val="right" w:pos="1985"/>
      </w:tabs>
      <w:spacing w:before="40" w:line="240" w:lineRule="auto"/>
      <w:ind w:left="2098" w:hanging="2098"/>
    </w:pPr>
  </w:style>
  <w:style w:type="paragraph" w:customStyle="1" w:styleId="paragraphsub-sub">
    <w:name w:val="paragraph(sub-sub)"/>
    <w:aliases w:val="aaa"/>
    <w:basedOn w:val="OPCParaBase"/>
    <w:rsid w:val="00B300DA"/>
    <w:pPr>
      <w:tabs>
        <w:tab w:val="right" w:pos="2722"/>
      </w:tabs>
      <w:spacing w:before="40" w:line="240" w:lineRule="auto"/>
      <w:ind w:left="2835" w:hanging="2835"/>
    </w:pPr>
  </w:style>
  <w:style w:type="paragraph" w:customStyle="1" w:styleId="paragraph">
    <w:name w:val="paragraph"/>
    <w:aliases w:val="a"/>
    <w:basedOn w:val="OPCParaBase"/>
    <w:link w:val="paragraphChar"/>
    <w:rsid w:val="00B300DA"/>
    <w:pPr>
      <w:tabs>
        <w:tab w:val="right" w:pos="1531"/>
      </w:tabs>
      <w:spacing w:before="40" w:line="240" w:lineRule="auto"/>
      <w:ind w:left="1644" w:hanging="1644"/>
    </w:pPr>
  </w:style>
  <w:style w:type="paragraph" w:customStyle="1" w:styleId="ParlAmend">
    <w:name w:val="ParlAmend"/>
    <w:aliases w:val="pp"/>
    <w:basedOn w:val="OPCParaBase"/>
    <w:rsid w:val="00B300DA"/>
    <w:pPr>
      <w:spacing w:before="240" w:line="240" w:lineRule="atLeast"/>
      <w:ind w:hanging="567"/>
    </w:pPr>
    <w:rPr>
      <w:sz w:val="24"/>
    </w:rPr>
  </w:style>
  <w:style w:type="paragraph" w:customStyle="1" w:styleId="Penalty">
    <w:name w:val="Penalty"/>
    <w:basedOn w:val="OPCParaBase"/>
    <w:rsid w:val="00B300DA"/>
    <w:pPr>
      <w:tabs>
        <w:tab w:val="left" w:pos="2977"/>
      </w:tabs>
      <w:spacing w:before="180" w:line="240" w:lineRule="auto"/>
      <w:ind w:left="1985" w:hanging="851"/>
    </w:pPr>
  </w:style>
  <w:style w:type="paragraph" w:customStyle="1" w:styleId="Portfolio">
    <w:name w:val="Portfolio"/>
    <w:basedOn w:val="OPCParaBase"/>
    <w:rsid w:val="00B300DA"/>
    <w:pPr>
      <w:spacing w:line="240" w:lineRule="auto"/>
    </w:pPr>
    <w:rPr>
      <w:i/>
      <w:sz w:val="20"/>
    </w:rPr>
  </w:style>
  <w:style w:type="paragraph" w:customStyle="1" w:styleId="Preamble">
    <w:name w:val="Preamble"/>
    <w:basedOn w:val="OPCParaBase"/>
    <w:next w:val="Normal"/>
    <w:rsid w:val="00B300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00DA"/>
    <w:pPr>
      <w:spacing w:line="240" w:lineRule="auto"/>
    </w:pPr>
    <w:rPr>
      <w:i/>
      <w:sz w:val="20"/>
    </w:rPr>
  </w:style>
  <w:style w:type="paragraph" w:customStyle="1" w:styleId="Session">
    <w:name w:val="Session"/>
    <w:basedOn w:val="OPCParaBase"/>
    <w:rsid w:val="00B300DA"/>
    <w:pPr>
      <w:spacing w:line="240" w:lineRule="auto"/>
    </w:pPr>
    <w:rPr>
      <w:sz w:val="28"/>
    </w:rPr>
  </w:style>
  <w:style w:type="paragraph" w:customStyle="1" w:styleId="Sponsor">
    <w:name w:val="Sponsor"/>
    <w:basedOn w:val="OPCParaBase"/>
    <w:rsid w:val="00B300DA"/>
    <w:pPr>
      <w:spacing w:line="240" w:lineRule="auto"/>
    </w:pPr>
    <w:rPr>
      <w:i/>
    </w:rPr>
  </w:style>
  <w:style w:type="paragraph" w:customStyle="1" w:styleId="Subitem">
    <w:name w:val="Subitem"/>
    <w:aliases w:val="iss"/>
    <w:basedOn w:val="OPCParaBase"/>
    <w:rsid w:val="00B300DA"/>
    <w:pPr>
      <w:spacing w:before="180" w:line="240" w:lineRule="auto"/>
      <w:ind w:left="709" w:hanging="709"/>
    </w:pPr>
  </w:style>
  <w:style w:type="paragraph" w:customStyle="1" w:styleId="SubitemHead">
    <w:name w:val="SubitemHead"/>
    <w:aliases w:val="issh"/>
    <w:basedOn w:val="OPCParaBase"/>
    <w:rsid w:val="00B300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00DA"/>
    <w:pPr>
      <w:spacing w:before="40" w:line="240" w:lineRule="auto"/>
      <w:ind w:left="1134"/>
    </w:pPr>
  </w:style>
  <w:style w:type="paragraph" w:customStyle="1" w:styleId="SubsectionHead">
    <w:name w:val="SubsectionHead"/>
    <w:aliases w:val="ssh"/>
    <w:basedOn w:val="OPCParaBase"/>
    <w:next w:val="subsection"/>
    <w:rsid w:val="00B300DA"/>
    <w:pPr>
      <w:keepNext/>
      <w:keepLines/>
      <w:spacing w:before="240" w:line="240" w:lineRule="auto"/>
      <w:ind w:left="1134"/>
    </w:pPr>
    <w:rPr>
      <w:i/>
    </w:rPr>
  </w:style>
  <w:style w:type="paragraph" w:customStyle="1" w:styleId="Tablea">
    <w:name w:val="Table(a)"/>
    <w:aliases w:val="ta"/>
    <w:basedOn w:val="OPCParaBase"/>
    <w:rsid w:val="00B300DA"/>
    <w:pPr>
      <w:spacing w:before="60" w:line="240" w:lineRule="auto"/>
      <w:ind w:left="284" w:hanging="284"/>
    </w:pPr>
    <w:rPr>
      <w:sz w:val="20"/>
    </w:rPr>
  </w:style>
  <w:style w:type="paragraph" w:customStyle="1" w:styleId="TableAA">
    <w:name w:val="Table(AA)"/>
    <w:aliases w:val="taaa"/>
    <w:basedOn w:val="OPCParaBase"/>
    <w:rsid w:val="00B300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00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00DA"/>
    <w:pPr>
      <w:spacing w:before="60" w:line="240" w:lineRule="atLeast"/>
    </w:pPr>
    <w:rPr>
      <w:sz w:val="20"/>
    </w:rPr>
  </w:style>
  <w:style w:type="paragraph" w:customStyle="1" w:styleId="TLPBoxTextnote">
    <w:name w:val="TLPBoxText(note"/>
    <w:aliases w:val="right)"/>
    <w:basedOn w:val="OPCParaBase"/>
    <w:rsid w:val="00B300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00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00DA"/>
    <w:pPr>
      <w:spacing w:before="122" w:line="198" w:lineRule="exact"/>
      <w:ind w:left="1985" w:hanging="851"/>
      <w:jc w:val="right"/>
    </w:pPr>
    <w:rPr>
      <w:sz w:val="18"/>
    </w:rPr>
  </w:style>
  <w:style w:type="paragraph" w:customStyle="1" w:styleId="TLPTableBullet">
    <w:name w:val="TLPTableBullet"/>
    <w:aliases w:val="ttb"/>
    <w:basedOn w:val="OPCParaBase"/>
    <w:rsid w:val="00B300DA"/>
    <w:pPr>
      <w:spacing w:line="240" w:lineRule="exact"/>
      <w:ind w:left="284" w:hanging="284"/>
    </w:pPr>
    <w:rPr>
      <w:sz w:val="20"/>
    </w:rPr>
  </w:style>
  <w:style w:type="paragraph" w:styleId="TOC1">
    <w:name w:val="toc 1"/>
    <w:basedOn w:val="Normal"/>
    <w:next w:val="Normal"/>
    <w:uiPriority w:val="39"/>
    <w:unhideWhenUsed/>
    <w:rsid w:val="00B300D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300D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300D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300D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300D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300D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300D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300D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300D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300DA"/>
    <w:pPr>
      <w:keepLines/>
      <w:spacing w:before="240" w:after="120" w:line="240" w:lineRule="auto"/>
      <w:ind w:left="794"/>
    </w:pPr>
    <w:rPr>
      <w:b/>
      <w:kern w:val="28"/>
      <w:sz w:val="20"/>
    </w:rPr>
  </w:style>
  <w:style w:type="paragraph" w:customStyle="1" w:styleId="TofSectsHeading">
    <w:name w:val="TofSects(Heading)"/>
    <w:basedOn w:val="OPCParaBase"/>
    <w:rsid w:val="00B300DA"/>
    <w:pPr>
      <w:spacing w:before="240" w:after="120" w:line="240" w:lineRule="auto"/>
    </w:pPr>
    <w:rPr>
      <w:b/>
      <w:sz w:val="24"/>
    </w:rPr>
  </w:style>
  <w:style w:type="paragraph" w:customStyle="1" w:styleId="TofSectsSection">
    <w:name w:val="TofSects(Section)"/>
    <w:basedOn w:val="OPCParaBase"/>
    <w:rsid w:val="00B300DA"/>
    <w:pPr>
      <w:keepLines/>
      <w:spacing w:before="40" w:line="240" w:lineRule="auto"/>
      <w:ind w:left="1588" w:hanging="794"/>
    </w:pPr>
    <w:rPr>
      <w:kern w:val="28"/>
      <w:sz w:val="18"/>
    </w:rPr>
  </w:style>
  <w:style w:type="paragraph" w:customStyle="1" w:styleId="TofSectsSubdiv">
    <w:name w:val="TofSects(Subdiv)"/>
    <w:basedOn w:val="OPCParaBase"/>
    <w:rsid w:val="00B300DA"/>
    <w:pPr>
      <w:keepLines/>
      <w:spacing w:before="80" w:line="240" w:lineRule="auto"/>
      <w:ind w:left="1588" w:hanging="794"/>
    </w:pPr>
    <w:rPr>
      <w:kern w:val="28"/>
    </w:rPr>
  </w:style>
  <w:style w:type="paragraph" w:customStyle="1" w:styleId="WRStyle">
    <w:name w:val="WR Style"/>
    <w:aliases w:val="WR"/>
    <w:basedOn w:val="OPCParaBase"/>
    <w:rsid w:val="00B300DA"/>
    <w:pPr>
      <w:spacing w:before="240" w:line="240" w:lineRule="auto"/>
      <w:ind w:left="284" w:hanging="284"/>
    </w:pPr>
    <w:rPr>
      <w:b/>
      <w:i/>
      <w:kern w:val="28"/>
      <w:sz w:val="24"/>
    </w:rPr>
  </w:style>
  <w:style w:type="paragraph" w:customStyle="1" w:styleId="notepara">
    <w:name w:val="note(para)"/>
    <w:aliases w:val="na"/>
    <w:basedOn w:val="OPCParaBase"/>
    <w:rsid w:val="00B300DA"/>
    <w:pPr>
      <w:spacing w:before="40" w:line="198" w:lineRule="exact"/>
      <w:ind w:left="2354" w:hanging="369"/>
    </w:pPr>
    <w:rPr>
      <w:sz w:val="18"/>
    </w:rPr>
  </w:style>
  <w:style w:type="paragraph" w:styleId="Footer">
    <w:name w:val="footer"/>
    <w:link w:val="FooterChar"/>
    <w:rsid w:val="00B300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00DA"/>
    <w:rPr>
      <w:rFonts w:eastAsia="Times New Roman" w:cs="Times New Roman"/>
      <w:sz w:val="22"/>
      <w:szCs w:val="24"/>
      <w:lang w:eastAsia="en-AU"/>
    </w:rPr>
  </w:style>
  <w:style w:type="character" w:styleId="LineNumber">
    <w:name w:val="line number"/>
    <w:basedOn w:val="OPCCharBase"/>
    <w:uiPriority w:val="99"/>
    <w:unhideWhenUsed/>
    <w:rsid w:val="00B300DA"/>
    <w:rPr>
      <w:sz w:val="16"/>
    </w:rPr>
  </w:style>
  <w:style w:type="table" w:customStyle="1" w:styleId="CFlag">
    <w:name w:val="CFlag"/>
    <w:basedOn w:val="TableNormal"/>
    <w:uiPriority w:val="99"/>
    <w:rsid w:val="00B300DA"/>
    <w:rPr>
      <w:rFonts w:eastAsia="Times New Roman" w:cs="Times New Roman"/>
      <w:lang w:eastAsia="en-AU"/>
    </w:rPr>
    <w:tblPr/>
  </w:style>
  <w:style w:type="paragraph" w:styleId="BalloonText">
    <w:name w:val="Balloon Text"/>
    <w:basedOn w:val="Normal"/>
    <w:link w:val="BalloonTextChar"/>
    <w:uiPriority w:val="99"/>
    <w:unhideWhenUsed/>
    <w:rsid w:val="00B300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00DA"/>
    <w:rPr>
      <w:rFonts w:ascii="Tahoma" w:hAnsi="Tahoma" w:cs="Tahoma"/>
      <w:sz w:val="16"/>
      <w:szCs w:val="16"/>
    </w:rPr>
  </w:style>
  <w:style w:type="table" w:styleId="TableGrid">
    <w:name w:val="Table Grid"/>
    <w:basedOn w:val="TableNormal"/>
    <w:uiPriority w:val="59"/>
    <w:rsid w:val="00B3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300DA"/>
    <w:rPr>
      <w:b/>
      <w:sz w:val="28"/>
      <w:szCs w:val="32"/>
    </w:rPr>
  </w:style>
  <w:style w:type="paragraph" w:customStyle="1" w:styleId="LegislationMadeUnder">
    <w:name w:val="LegislationMadeUnder"/>
    <w:basedOn w:val="OPCParaBase"/>
    <w:next w:val="Normal"/>
    <w:rsid w:val="00B300DA"/>
    <w:rPr>
      <w:i/>
      <w:sz w:val="32"/>
      <w:szCs w:val="32"/>
    </w:rPr>
  </w:style>
  <w:style w:type="paragraph" w:customStyle="1" w:styleId="SignCoverPageEnd">
    <w:name w:val="SignCoverPageEnd"/>
    <w:basedOn w:val="OPCParaBase"/>
    <w:next w:val="Normal"/>
    <w:rsid w:val="00B300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00DA"/>
    <w:pPr>
      <w:pBdr>
        <w:top w:val="single" w:sz="4" w:space="1" w:color="auto"/>
      </w:pBdr>
      <w:spacing w:before="360"/>
      <w:ind w:right="397"/>
      <w:jc w:val="both"/>
    </w:pPr>
  </w:style>
  <w:style w:type="paragraph" w:customStyle="1" w:styleId="NotesHeading1">
    <w:name w:val="NotesHeading 1"/>
    <w:basedOn w:val="OPCParaBase"/>
    <w:next w:val="Normal"/>
    <w:rsid w:val="00B300DA"/>
    <w:rPr>
      <w:b/>
      <w:sz w:val="28"/>
      <w:szCs w:val="28"/>
    </w:rPr>
  </w:style>
  <w:style w:type="paragraph" w:customStyle="1" w:styleId="NotesHeading2">
    <w:name w:val="NotesHeading 2"/>
    <w:basedOn w:val="OPCParaBase"/>
    <w:next w:val="Normal"/>
    <w:rsid w:val="00B300DA"/>
    <w:rPr>
      <w:b/>
      <w:sz w:val="28"/>
      <w:szCs w:val="28"/>
    </w:rPr>
  </w:style>
  <w:style w:type="paragraph" w:customStyle="1" w:styleId="CompiledActNo">
    <w:name w:val="CompiledActNo"/>
    <w:basedOn w:val="OPCParaBase"/>
    <w:next w:val="Normal"/>
    <w:rsid w:val="00B300DA"/>
    <w:rPr>
      <w:b/>
      <w:sz w:val="24"/>
      <w:szCs w:val="24"/>
    </w:rPr>
  </w:style>
  <w:style w:type="paragraph" w:customStyle="1" w:styleId="ENotesText">
    <w:name w:val="ENotesText"/>
    <w:aliases w:val="Ent"/>
    <w:basedOn w:val="OPCParaBase"/>
    <w:next w:val="Normal"/>
    <w:rsid w:val="00B300DA"/>
    <w:pPr>
      <w:spacing w:before="120"/>
    </w:pPr>
  </w:style>
  <w:style w:type="paragraph" w:customStyle="1" w:styleId="CompiledMadeUnder">
    <w:name w:val="CompiledMadeUnder"/>
    <w:basedOn w:val="OPCParaBase"/>
    <w:next w:val="Normal"/>
    <w:rsid w:val="00B300DA"/>
    <w:rPr>
      <w:i/>
      <w:sz w:val="24"/>
      <w:szCs w:val="24"/>
    </w:rPr>
  </w:style>
  <w:style w:type="paragraph" w:customStyle="1" w:styleId="Paragraphsub-sub-sub">
    <w:name w:val="Paragraph(sub-sub-sub)"/>
    <w:aliases w:val="aaaa"/>
    <w:basedOn w:val="OPCParaBase"/>
    <w:rsid w:val="00B300DA"/>
    <w:pPr>
      <w:tabs>
        <w:tab w:val="right" w:pos="3402"/>
      </w:tabs>
      <w:spacing w:before="40" w:line="240" w:lineRule="auto"/>
      <w:ind w:left="3402" w:hanging="3402"/>
    </w:pPr>
  </w:style>
  <w:style w:type="paragraph" w:customStyle="1" w:styleId="TableTextEndNotes">
    <w:name w:val="TableTextEndNotes"/>
    <w:aliases w:val="Tten"/>
    <w:basedOn w:val="Normal"/>
    <w:rsid w:val="00B300DA"/>
    <w:pPr>
      <w:spacing w:before="60" w:line="240" w:lineRule="auto"/>
    </w:pPr>
    <w:rPr>
      <w:rFonts w:cs="Arial"/>
      <w:sz w:val="20"/>
      <w:szCs w:val="22"/>
    </w:rPr>
  </w:style>
  <w:style w:type="paragraph" w:customStyle="1" w:styleId="NoteToSubpara">
    <w:name w:val="NoteToSubpara"/>
    <w:aliases w:val="nts"/>
    <w:basedOn w:val="OPCParaBase"/>
    <w:rsid w:val="00B300DA"/>
    <w:pPr>
      <w:spacing w:before="40" w:line="198" w:lineRule="exact"/>
      <w:ind w:left="2835" w:hanging="709"/>
    </w:pPr>
    <w:rPr>
      <w:sz w:val="18"/>
    </w:rPr>
  </w:style>
  <w:style w:type="paragraph" w:customStyle="1" w:styleId="ENoteTableHeading">
    <w:name w:val="ENoteTableHeading"/>
    <w:aliases w:val="enth"/>
    <w:basedOn w:val="OPCParaBase"/>
    <w:rsid w:val="00B300DA"/>
    <w:pPr>
      <w:keepNext/>
      <w:spacing w:before="60" w:line="240" w:lineRule="atLeast"/>
    </w:pPr>
    <w:rPr>
      <w:rFonts w:ascii="Arial" w:hAnsi="Arial"/>
      <w:b/>
      <w:sz w:val="16"/>
    </w:rPr>
  </w:style>
  <w:style w:type="paragraph" w:customStyle="1" w:styleId="ENoteTTi">
    <w:name w:val="ENoteTTi"/>
    <w:aliases w:val="entti"/>
    <w:basedOn w:val="OPCParaBase"/>
    <w:rsid w:val="00B300DA"/>
    <w:pPr>
      <w:keepNext/>
      <w:spacing w:before="60" w:line="240" w:lineRule="atLeast"/>
      <w:ind w:left="170"/>
    </w:pPr>
    <w:rPr>
      <w:sz w:val="16"/>
    </w:rPr>
  </w:style>
  <w:style w:type="paragraph" w:customStyle="1" w:styleId="ENotesHeading1">
    <w:name w:val="ENotesHeading 1"/>
    <w:aliases w:val="Enh1"/>
    <w:basedOn w:val="OPCParaBase"/>
    <w:next w:val="Normal"/>
    <w:rsid w:val="00B300DA"/>
    <w:pPr>
      <w:spacing w:before="120"/>
      <w:outlineLvl w:val="1"/>
    </w:pPr>
    <w:rPr>
      <w:b/>
      <w:sz w:val="28"/>
      <w:szCs w:val="28"/>
    </w:rPr>
  </w:style>
  <w:style w:type="paragraph" w:customStyle="1" w:styleId="ENotesHeading2">
    <w:name w:val="ENotesHeading 2"/>
    <w:aliases w:val="Enh2"/>
    <w:basedOn w:val="OPCParaBase"/>
    <w:next w:val="Normal"/>
    <w:rsid w:val="00B300DA"/>
    <w:pPr>
      <w:spacing w:before="120" w:after="120"/>
      <w:outlineLvl w:val="2"/>
    </w:pPr>
    <w:rPr>
      <w:b/>
      <w:sz w:val="24"/>
      <w:szCs w:val="28"/>
    </w:rPr>
  </w:style>
  <w:style w:type="paragraph" w:customStyle="1" w:styleId="ENoteTTIndentHeading">
    <w:name w:val="ENoteTTIndentHeading"/>
    <w:aliases w:val="enTTHi"/>
    <w:basedOn w:val="OPCParaBase"/>
    <w:rsid w:val="00B300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00DA"/>
    <w:pPr>
      <w:spacing w:before="60" w:line="240" w:lineRule="atLeast"/>
    </w:pPr>
    <w:rPr>
      <w:sz w:val="16"/>
    </w:rPr>
  </w:style>
  <w:style w:type="paragraph" w:customStyle="1" w:styleId="MadeunderText">
    <w:name w:val="MadeunderText"/>
    <w:basedOn w:val="OPCParaBase"/>
    <w:next w:val="Normal"/>
    <w:rsid w:val="00B300DA"/>
    <w:pPr>
      <w:spacing w:before="240"/>
    </w:pPr>
    <w:rPr>
      <w:sz w:val="24"/>
      <w:szCs w:val="24"/>
    </w:rPr>
  </w:style>
  <w:style w:type="paragraph" w:customStyle="1" w:styleId="ENotesHeading3">
    <w:name w:val="ENotesHeading 3"/>
    <w:aliases w:val="Enh3"/>
    <w:basedOn w:val="OPCParaBase"/>
    <w:next w:val="Normal"/>
    <w:rsid w:val="00B300DA"/>
    <w:pPr>
      <w:keepNext/>
      <w:spacing w:before="120" w:line="240" w:lineRule="auto"/>
      <w:outlineLvl w:val="4"/>
    </w:pPr>
    <w:rPr>
      <w:b/>
      <w:szCs w:val="24"/>
    </w:rPr>
  </w:style>
  <w:style w:type="character" w:customStyle="1" w:styleId="CharSubPartTextCASA">
    <w:name w:val="CharSubPartText(CASA)"/>
    <w:basedOn w:val="OPCCharBase"/>
    <w:uiPriority w:val="1"/>
    <w:rsid w:val="00B300DA"/>
  </w:style>
  <w:style w:type="character" w:customStyle="1" w:styleId="CharSubPartNoCASA">
    <w:name w:val="CharSubPartNo(CASA)"/>
    <w:basedOn w:val="OPCCharBase"/>
    <w:uiPriority w:val="1"/>
    <w:rsid w:val="00B300DA"/>
  </w:style>
  <w:style w:type="paragraph" w:customStyle="1" w:styleId="ENoteTTIndentHeadingSub">
    <w:name w:val="ENoteTTIndentHeadingSub"/>
    <w:aliases w:val="enTTHis"/>
    <w:basedOn w:val="OPCParaBase"/>
    <w:rsid w:val="00B300DA"/>
    <w:pPr>
      <w:keepNext/>
      <w:spacing w:before="60" w:line="240" w:lineRule="atLeast"/>
      <w:ind w:left="340"/>
    </w:pPr>
    <w:rPr>
      <w:b/>
      <w:sz w:val="16"/>
    </w:rPr>
  </w:style>
  <w:style w:type="paragraph" w:customStyle="1" w:styleId="ENoteTTiSub">
    <w:name w:val="ENoteTTiSub"/>
    <w:aliases w:val="enttis"/>
    <w:basedOn w:val="OPCParaBase"/>
    <w:rsid w:val="00B300DA"/>
    <w:pPr>
      <w:keepNext/>
      <w:spacing w:before="60" w:line="240" w:lineRule="atLeast"/>
      <w:ind w:left="340"/>
    </w:pPr>
    <w:rPr>
      <w:sz w:val="16"/>
    </w:rPr>
  </w:style>
  <w:style w:type="paragraph" w:customStyle="1" w:styleId="SubDivisionMigration">
    <w:name w:val="SubDivisionMigration"/>
    <w:aliases w:val="sdm"/>
    <w:basedOn w:val="OPCParaBase"/>
    <w:rsid w:val="00B300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00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300DA"/>
    <w:pPr>
      <w:spacing w:before="122" w:line="240" w:lineRule="auto"/>
      <w:ind w:left="1985" w:hanging="851"/>
    </w:pPr>
    <w:rPr>
      <w:sz w:val="18"/>
    </w:rPr>
  </w:style>
  <w:style w:type="paragraph" w:customStyle="1" w:styleId="FreeForm">
    <w:name w:val="FreeForm"/>
    <w:rsid w:val="008F1455"/>
    <w:rPr>
      <w:rFonts w:ascii="Arial" w:hAnsi="Arial"/>
      <w:sz w:val="22"/>
    </w:rPr>
  </w:style>
  <w:style w:type="paragraph" w:customStyle="1" w:styleId="SOText">
    <w:name w:val="SO Text"/>
    <w:aliases w:val="sot"/>
    <w:link w:val="SOTextChar"/>
    <w:rsid w:val="00B300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00DA"/>
    <w:rPr>
      <w:sz w:val="22"/>
    </w:rPr>
  </w:style>
  <w:style w:type="paragraph" w:customStyle="1" w:styleId="SOTextNote">
    <w:name w:val="SO TextNote"/>
    <w:aliases w:val="sont"/>
    <w:basedOn w:val="SOText"/>
    <w:qFormat/>
    <w:rsid w:val="00B300DA"/>
    <w:pPr>
      <w:spacing w:before="122" w:line="198" w:lineRule="exact"/>
      <w:ind w:left="1843" w:hanging="709"/>
    </w:pPr>
    <w:rPr>
      <w:sz w:val="18"/>
    </w:rPr>
  </w:style>
  <w:style w:type="paragraph" w:customStyle="1" w:styleId="SOPara">
    <w:name w:val="SO Para"/>
    <w:aliases w:val="soa"/>
    <w:basedOn w:val="SOText"/>
    <w:link w:val="SOParaChar"/>
    <w:qFormat/>
    <w:rsid w:val="00B300DA"/>
    <w:pPr>
      <w:tabs>
        <w:tab w:val="right" w:pos="1786"/>
      </w:tabs>
      <w:spacing w:before="40"/>
      <w:ind w:left="2070" w:hanging="936"/>
    </w:pPr>
  </w:style>
  <w:style w:type="character" w:customStyle="1" w:styleId="SOParaChar">
    <w:name w:val="SO Para Char"/>
    <w:aliases w:val="soa Char"/>
    <w:basedOn w:val="DefaultParagraphFont"/>
    <w:link w:val="SOPara"/>
    <w:rsid w:val="00B300DA"/>
    <w:rPr>
      <w:sz w:val="22"/>
    </w:rPr>
  </w:style>
  <w:style w:type="paragraph" w:customStyle="1" w:styleId="FileName">
    <w:name w:val="FileName"/>
    <w:basedOn w:val="Normal"/>
    <w:rsid w:val="00B300DA"/>
  </w:style>
  <w:style w:type="paragraph" w:customStyle="1" w:styleId="TableHeading">
    <w:name w:val="TableHeading"/>
    <w:aliases w:val="th"/>
    <w:basedOn w:val="OPCParaBase"/>
    <w:next w:val="Tabletext"/>
    <w:rsid w:val="00B300DA"/>
    <w:pPr>
      <w:keepNext/>
      <w:spacing w:before="60" w:line="240" w:lineRule="atLeast"/>
    </w:pPr>
    <w:rPr>
      <w:b/>
      <w:sz w:val="20"/>
    </w:rPr>
  </w:style>
  <w:style w:type="paragraph" w:customStyle="1" w:styleId="SOHeadBold">
    <w:name w:val="SO HeadBold"/>
    <w:aliases w:val="sohb"/>
    <w:basedOn w:val="SOText"/>
    <w:next w:val="SOText"/>
    <w:link w:val="SOHeadBoldChar"/>
    <w:qFormat/>
    <w:rsid w:val="00B300DA"/>
    <w:rPr>
      <w:b/>
    </w:rPr>
  </w:style>
  <w:style w:type="character" w:customStyle="1" w:styleId="SOHeadBoldChar">
    <w:name w:val="SO HeadBold Char"/>
    <w:aliases w:val="sohb Char"/>
    <w:basedOn w:val="DefaultParagraphFont"/>
    <w:link w:val="SOHeadBold"/>
    <w:rsid w:val="00B300DA"/>
    <w:rPr>
      <w:b/>
      <w:sz w:val="22"/>
    </w:rPr>
  </w:style>
  <w:style w:type="paragraph" w:customStyle="1" w:styleId="SOHeadItalic">
    <w:name w:val="SO HeadItalic"/>
    <w:aliases w:val="sohi"/>
    <w:basedOn w:val="SOText"/>
    <w:next w:val="SOText"/>
    <w:link w:val="SOHeadItalicChar"/>
    <w:qFormat/>
    <w:rsid w:val="00B300DA"/>
    <w:rPr>
      <w:i/>
    </w:rPr>
  </w:style>
  <w:style w:type="character" w:customStyle="1" w:styleId="SOHeadItalicChar">
    <w:name w:val="SO HeadItalic Char"/>
    <w:aliases w:val="sohi Char"/>
    <w:basedOn w:val="DefaultParagraphFont"/>
    <w:link w:val="SOHeadItalic"/>
    <w:rsid w:val="00B300DA"/>
    <w:rPr>
      <w:i/>
      <w:sz w:val="22"/>
    </w:rPr>
  </w:style>
  <w:style w:type="paragraph" w:customStyle="1" w:styleId="SOBullet">
    <w:name w:val="SO Bullet"/>
    <w:aliases w:val="sotb"/>
    <w:basedOn w:val="SOText"/>
    <w:link w:val="SOBulletChar"/>
    <w:qFormat/>
    <w:rsid w:val="00B300DA"/>
    <w:pPr>
      <w:ind w:left="1559" w:hanging="425"/>
    </w:pPr>
  </w:style>
  <w:style w:type="character" w:customStyle="1" w:styleId="SOBulletChar">
    <w:name w:val="SO Bullet Char"/>
    <w:aliases w:val="sotb Char"/>
    <w:basedOn w:val="DefaultParagraphFont"/>
    <w:link w:val="SOBullet"/>
    <w:rsid w:val="00B300DA"/>
    <w:rPr>
      <w:sz w:val="22"/>
    </w:rPr>
  </w:style>
  <w:style w:type="paragraph" w:customStyle="1" w:styleId="SOBulletNote">
    <w:name w:val="SO BulletNote"/>
    <w:aliases w:val="sonb"/>
    <w:basedOn w:val="SOTextNote"/>
    <w:link w:val="SOBulletNoteChar"/>
    <w:qFormat/>
    <w:rsid w:val="00B300DA"/>
    <w:pPr>
      <w:tabs>
        <w:tab w:val="left" w:pos="1560"/>
      </w:tabs>
      <w:ind w:left="2268" w:hanging="1134"/>
    </w:pPr>
  </w:style>
  <w:style w:type="character" w:customStyle="1" w:styleId="SOBulletNoteChar">
    <w:name w:val="SO BulletNote Char"/>
    <w:aliases w:val="sonb Char"/>
    <w:basedOn w:val="DefaultParagraphFont"/>
    <w:link w:val="SOBulletNote"/>
    <w:rsid w:val="00B300DA"/>
    <w:rPr>
      <w:sz w:val="18"/>
    </w:rPr>
  </w:style>
  <w:style w:type="paragraph" w:customStyle="1" w:styleId="SOText2">
    <w:name w:val="SO Text2"/>
    <w:aliases w:val="sot2"/>
    <w:basedOn w:val="Normal"/>
    <w:next w:val="SOText"/>
    <w:link w:val="SOText2Char"/>
    <w:rsid w:val="00B300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00DA"/>
    <w:rPr>
      <w:sz w:val="22"/>
    </w:rPr>
  </w:style>
  <w:style w:type="paragraph" w:customStyle="1" w:styleId="SubPartCASA">
    <w:name w:val="SubPart(CASA)"/>
    <w:aliases w:val="csp"/>
    <w:basedOn w:val="OPCParaBase"/>
    <w:next w:val="ActHead3"/>
    <w:rsid w:val="00B300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300DA"/>
    <w:rPr>
      <w:rFonts w:eastAsia="Times New Roman" w:cs="Times New Roman"/>
      <w:sz w:val="22"/>
      <w:lang w:eastAsia="en-AU"/>
    </w:rPr>
  </w:style>
  <w:style w:type="character" w:customStyle="1" w:styleId="notetextChar">
    <w:name w:val="note(text) Char"/>
    <w:aliases w:val="n Char"/>
    <w:basedOn w:val="DefaultParagraphFont"/>
    <w:link w:val="notetext"/>
    <w:rsid w:val="00B300DA"/>
    <w:rPr>
      <w:rFonts w:eastAsia="Times New Roman" w:cs="Times New Roman"/>
      <w:sz w:val="18"/>
      <w:lang w:eastAsia="en-AU"/>
    </w:rPr>
  </w:style>
  <w:style w:type="character" w:customStyle="1" w:styleId="Heading1Char">
    <w:name w:val="Heading 1 Char"/>
    <w:basedOn w:val="DefaultParagraphFont"/>
    <w:link w:val="Heading1"/>
    <w:uiPriority w:val="9"/>
    <w:rsid w:val="00B300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00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00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300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300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300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300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300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300D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300DA"/>
    <w:rPr>
      <w:rFonts w:ascii="Arial" w:hAnsi="Arial" w:cs="Arial" w:hint="default"/>
      <w:b/>
      <w:bCs/>
      <w:sz w:val="28"/>
      <w:szCs w:val="28"/>
    </w:rPr>
  </w:style>
  <w:style w:type="paragraph" w:styleId="Index1">
    <w:name w:val="index 1"/>
    <w:basedOn w:val="Normal"/>
    <w:next w:val="Normal"/>
    <w:autoRedefine/>
    <w:rsid w:val="00B300DA"/>
    <w:pPr>
      <w:ind w:left="240" w:hanging="240"/>
    </w:pPr>
  </w:style>
  <w:style w:type="paragraph" w:styleId="Index2">
    <w:name w:val="index 2"/>
    <w:basedOn w:val="Normal"/>
    <w:next w:val="Normal"/>
    <w:autoRedefine/>
    <w:rsid w:val="00B300DA"/>
    <w:pPr>
      <w:ind w:left="480" w:hanging="240"/>
    </w:pPr>
  </w:style>
  <w:style w:type="paragraph" w:styleId="Index3">
    <w:name w:val="index 3"/>
    <w:basedOn w:val="Normal"/>
    <w:next w:val="Normal"/>
    <w:autoRedefine/>
    <w:rsid w:val="00B300DA"/>
    <w:pPr>
      <w:ind w:left="720" w:hanging="240"/>
    </w:pPr>
  </w:style>
  <w:style w:type="paragraph" w:styleId="Index4">
    <w:name w:val="index 4"/>
    <w:basedOn w:val="Normal"/>
    <w:next w:val="Normal"/>
    <w:autoRedefine/>
    <w:rsid w:val="00B300DA"/>
    <w:pPr>
      <w:ind w:left="960" w:hanging="240"/>
    </w:pPr>
  </w:style>
  <w:style w:type="paragraph" w:styleId="Index5">
    <w:name w:val="index 5"/>
    <w:basedOn w:val="Normal"/>
    <w:next w:val="Normal"/>
    <w:autoRedefine/>
    <w:rsid w:val="00B300DA"/>
    <w:pPr>
      <w:ind w:left="1200" w:hanging="240"/>
    </w:pPr>
  </w:style>
  <w:style w:type="paragraph" w:styleId="Index6">
    <w:name w:val="index 6"/>
    <w:basedOn w:val="Normal"/>
    <w:next w:val="Normal"/>
    <w:autoRedefine/>
    <w:rsid w:val="00B300DA"/>
    <w:pPr>
      <w:ind w:left="1440" w:hanging="240"/>
    </w:pPr>
  </w:style>
  <w:style w:type="paragraph" w:styleId="Index7">
    <w:name w:val="index 7"/>
    <w:basedOn w:val="Normal"/>
    <w:next w:val="Normal"/>
    <w:autoRedefine/>
    <w:rsid w:val="00B300DA"/>
    <w:pPr>
      <w:ind w:left="1680" w:hanging="240"/>
    </w:pPr>
  </w:style>
  <w:style w:type="paragraph" w:styleId="Index8">
    <w:name w:val="index 8"/>
    <w:basedOn w:val="Normal"/>
    <w:next w:val="Normal"/>
    <w:autoRedefine/>
    <w:rsid w:val="00B300DA"/>
    <w:pPr>
      <w:ind w:left="1920" w:hanging="240"/>
    </w:pPr>
  </w:style>
  <w:style w:type="paragraph" w:styleId="Index9">
    <w:name w:val="index 9"/>
    <w:basedOn w:val="Normal"/>
    <w:next w:val="Normal"/>
    <w:autoRedefine/>
    <w:rsid w:val="00B300DA"/>
    <w:pPr>
      <w:ind w:left="2160" w:hanging="240"/>
    </w:pPr>
  </w:style>
  <w:style w:type="paragraph" w:styleId="NormalIndent">
    <w:name w:val="Normal Indent"/>
    <w:basedOn w:val="Normal"/>
    <w:rsid w:val="00B300DA"/>
    <w:pPr>
      <w:ind w:left="720"/>
    </w:pPr>
  </w:style>
  <w:style w:type="paragraph" w:styleId="FootnoteText">
    <w:name w:val="footnote text"/>
    <w:basedOn w:val="Normal"/>
    <w:link w:val="FootnoteTextChar"/>
    <w:rsid w:val="00B300DA"/>
    <w:rPr>
      <w:sz w:val="20"/>
    </w:rPr>
  </w:style>
  <w:style w:type="character" w:customStyle="1" w:styleId="FootnoteTextChar">
    <w:name w:val="Footnote Text Char"/>
    <w:basedOn w:val="DefaultParagraphFont"/>
    <w:link w:val="FootnoteText"/>
    <w:rsid w:val="00B300DA"/>
  </w:style>
  <w:style w:type="paragraph" w:styleId="CommentText">
    <w:name w:val="annotation text"/>
    <w:basedOn w:val="Normal"/>
    <w:link w:val="CommentTextChar"/>
    <w:rsid w:val="00B300DA"/>
    <w:rPr>
      <w:sz w:val="20"/>
    </w:rPr>
  </w:style>
  <w:style w:type="character" w:customStyle="1" w:styleId="CommentTextChar">
    <w:name w:val="Comment Text Char"/>
    <w:basedOn w:val="DefaultParagraphFont"/>
    <w:link w:val="CommentText"/>
    <w:rsid w:val="00B300DA"/>
  </w:style>
  <w:style w:type="paragraph" w:styleId="IndexHeading">
    <w:name w:val="index heading"/>
    <w:basedOn w:val="Normal"/>
    <w:next w:val="Index1"/>
    <w:rsid w:val="00B300DA"/>
    <w:rPr>
      <w:rFonts w:ascii="Arial" w:hAnsi="Arial" w:cs="Arial"/>
      <w:b/>
      <w:bCs/>
    </w:rPr>
  </w:style>
  <w:style w:type="paragraph" w:styleId="Caption">
    <w:name w:val="caption"/>
    <w:basedOn w:val="Normal"/>
    <w:next w:val="Normal"/>
    <w:qFormat/>
    <w:rsid w:val="00B300DA"/>
    <w:pPr>
      <w:spacing w:before="120" w:after="120"/>
    </w:pPr>
    <w:rPr>
      <w:b/>
      <w:bCs/>
      <w:sz w:val="20"/>
    </w:rPr>
  </w:style>
  <w:style w:type="paragraph" w:styleId="TableofFigures">
    <w:name w:val="table of figures"/>
    <w:basedOn w:val="Normal"/>
    <w:next w:val="Normal"/>
    <w:rsid w:val="00B300DA"/>
    <w:pPr>
      <w:ind w:left="480" w:hanging="480"/>
    </w:pPr>
  </w:style>
  <w:style w:type="paragraph" w:styleId="EnvelopeAddress">
    <w:name w:val="envelope address"/>
    <w:basedOn w:val="Normal"/>
    <w:rsid w:val="00B300D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300DA"/>
    <w:rPr>
      <w:rFonts w:ascii="Arial" w:hAnsi="Arial" w:cs="Arial"/>
      <w:sz w:val="20"/>
    </w:rPr>
  </w:style>
  <w:style w:type="character" w:styleId="FootnoteReference">
    <w:name w:val="footnote reference"/>
    <w:basedOn w:val="DefaultParagraphFont"/>
    <w:rsid w:val="00B300DA"/>
    <w:rPr>
      <w:rFonts w:ascii="Times New Roman" w:hAnsi="Times New Roman"/>
      <w:sz w:val="20"/>
      <w:vertAlign w:val="superscript"/>
    </w:rPr>
  </w:style>
  <w:style w:type="character" w:styleId="CommentReference">
    <w:name w:val="annotation reference"/>
    <w:basedOn w:val="DefaultParagraphFont"/>
    <w:rsid w:val="00B300DA"/>
    <w:rPr>
      <w:sz w:val="16"/>
      <w:szCs w:val="16"/>
    </w:rPr>
  </w:style>
  <w:style w:type="character" w:styleId="PageNumber">
    <w:name w:val="page number"/>
    <w:basedOn w:val="DefaultParagraphFont"/>
    <w:rsid w:val="00B300DA"/>
  </w:style>
  <w:style w:type="character" w:styleId="EndnoteReference">
    <w:name w:val="endnote reference"/>
    <w:basedOn w:val="DefaultParagraphFont"/>
    <w:rsid w:val="00B300DA"/>
    <w:rPr>
      <w:vertAlign w:val="superscript"/>
    </w:rPr>
  </w:style>
  <w:style w:type="paragraph" w:styleId="EndnoteText">
    <w:name w:val="endnote text"/>
    <w:basedOn w:val="Normal"/>
    <w:link w:val="EndnoteTextChar"/>
    <w:rsid w:val="00B300DA"/>
    <w:rPr>
      <w:sz w:val="20"/>
    </w:rPr>
  </w:style>
  <w:style w:type="character" w:customStyle="1" w:styleId="EndnoteTextChar">
    <w:name w:val="Endnote Text Char"/>
    <w:basedOn w:val="DefaultParagraphFont"/>
    <w:link w:val="EndnoteText"/>
    <w:rsid w:val="00B300DA"/>
  </w:style>
  <w:style w:type="paragraph" w:styleId="TableofAuthorities">
    <w:name w:val="table of authorities"/>
    <w:basedOn w:val="Normal"/>
    <w:next w:val="Normal"/>
    <w:rsid w:val="00B300DA"/>
    <w:pPr>
      <w:ind w:left="240" w:hanging="240"/>
    </w:pPr>
  </w:style>
  <w:style w:type="paragraph" w:styleId="MacroText">
    <w:name w:val="macro"/>
    <w:link w:val="MacroTextChar"/>
    <w:rsid w:val="00B300D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300DA"/>
    <w:rPr>
      <w:rFonts w:ascii="Courier New" w:eastAsia="Times New Roman" w:hAnsi="Courier New" w:cs="Courier New"/>
      <w:lang w:eastAsia="en-AU"/>
    </w:rPr>
  </w:style>
  <w:style w:type="paragraph" w:styleId="TOAHeading">
    <w:name w:val="toa heading"/>
    <w:basedOn w:val="Normal"/>
    <w:next w:val="Normal"/>
    <w:rsid w:val="00B300DA"/>
    <w:pPr>
      <w:spacing w:before="120"/>
    </w:pPr>
    <w:rPr>
      <w:rFonts w:ascii="Arial" w:hAnsi="Arial" w:cs="Arial"/>
      <w:b/>
      <w:bCs/>
    </w:rPr>
  </w:style>
  <w:style w:type="paragraph" w:styleId="List">
    <w:name w:val="List"/>
    <w:basedOn w:val="Normal"/>
    <w:rsid w:val="00B300DA"/>
    <w:pPr>
      <w:ind w:left="283" w:hanging="283"/>
    </w:pPr>
  </w:style>
  <w:style w:type="paragraph" w:styleId="ListBullet">
    <w:name w:val="List Bullet"/>
    <w:basedOn w:val="Normal"/>
    <w:autoRedefine/>
    <w:rsid w:val="00B300DA"/>
    <w:pPr>
      <w:tabs>
        <w:tab w:val="num" w:pos="360"/>
      </w:tabs>
      <w:ind w:left="360" w:hanging="360"/>
    </w:pPr>
  </w:style>
  <w:style w:type="paragraph" w:styleId="ListNumber">
    <w:name w:val="List Number"/>
    <w:basedOn w:val="Normal"/>
    <w:rsid w:val="00B300DA"/>
    <w:pPr>
      <w:tabs>
        <w:tab w:val="num" w:pos="360"/>
      </w:tabs>
      <w:ind w:left="360" w:hanging="360"/>
    </w:pPr>
  </w:style>
  <w:style w:type="paragraph" w:styleId="List2">
    <w:name w:val="List 2"/>
    <w:basedOn w:val="Normal"/>
    <w:rsid w:val="00B300DA"/>
    <w:pPr>
      <w:ind w:left="566" w:hanging="283"/>
    </w:pPr>
  </w:style>
  <w:style w:type="paragraph" w:styleId="List3">
    <w:name w:val="List 3"/>
    <w:basedOn w:val="Normal"/>
    <w:rsid w:val="00B300DA"/>
    <w:pPr>
      <w:ind w:left="849" w:hanging="283"/>
    </w:pPr>
  </w:style>
  <w:style w:type="paragraph" w:styleId="List4">
    <w:name w:val="List 4"/>
    <w:basedOn w:val="Normal"/>
    <w:rsid w:val="00B300DA"/>
    <w:pPr>
      <w:ind w:left="1132" w:hanging="283"/>
    </w:pPr>
  </w:style>
  <w:style w:type="paragraph" w:styleId="List5">
    <w:name w:val="List 5"/>
    <w:basedOn w:val="Normal"/>
    <w:rsid w:val="00B300DA"/>
    <w:pPr>
      <w:ind w:left="1415" w:hanging="283"/>
    </w:pPr>
  </w:style>
  <w:style w:type="paragraph" w:styleId="ListBullet2">
    <w:name w:val="List Bullet 2"/>
    <w:basedOn w:val="Normal"/>
    <w:autoRedefine/>
    <w:rsid w:val="00B300DA"/>
    <w:pPr>
      <w:tabs>
        <w:tab w:val="num" w:pos="360"/>
      </w:tabs>
    </w:pPr>
  </w:style>
  <w:style w:type="paragraph" w:styleId="ListBullet3">
    <w:name w:val="List Bullet 3"/>
    <w:basedOn w:val="Normal"/>
    <w:autoRedefine/>
    <w:rsid w:val="00B300DA"/>
    <w:pPr>
      <w:tabs>
        <w:tab w:val="num" w:pos="926"/>
      </w:tabs>
      <w:ind w:left="926" w:hanging="360"/>
    </w:pPr>
  </w:style>
  <w:style w:type="paragraph" w:styleId="ListBullet4">
    <w:name w:val="List Bullet 4"/>
    <w:basedOn w:val="Normal"/>
    <w:autoRedefine/>
    <w:rsid w:val="00B300DA"/>
    <w:pPr>
      <w:tabs>
        <w:tab w:val="num" w:pos="1209"/>
      </w:tabs>
      <w:ind w:left="1209" w:hanging="360"/>
    </w:pPr>
  </w:style>
  <w:style w:type="paragraph" w:styleId="ListBullet5">
    <w:name w:val="List Bullet 5"/>
    <w:basedOn w:val="Normal"/>
    <w:autoRedefine/>
    <w:rsid w:val="00B300DA"/>
    <w:pPr>
      <w:tabs>
        <w:tab w:val="num" w:pos="1492"/>
      </w:tabs>
      <w:ind w:left="1492" w:hanging="360"/>
    </w:pPr>
  </w:style>
  <w:style w:type="paragraph" w:styleId="ListNumber2">
    <w:name w:val="List Number 2"/>
    <w:basedOn w:val="Normal"/>
    <w:rsid w:val="00B300DA"/>
    <w:pPr>
      <w:tabs>
        <w:tab w:val="num" w:pos="643"/>
      </w:tabs>
      <w:ind w:left="643" w:hanging="360"/>
    </w:pPr>
  </w:style>
  <w:style w:type="paragraph" w:styleId="ListNumber3">
    <w:name w:val="List Number 3"/>
    <w:basedOn w:val="Normal"/>
    <w:rsid w:val="00B300DA"/>
    <w:pPr>
      <w:tabs>
        <w:tab w:val="num" w:pos="926"/>
      </w:tabs>
      <w:ind w:left="926" w:hanging="360"/>
    </w:pPr>
  </w:style>
  <w:style w:type="paragraph" w:styleId="ListNumber4">
    <w:name w:val="List Number 4"/>
    <w:basedOn w:val="Normal"/>
    <w:rsid w:val="00B300DA"/>
    <w:pPr>
      <w:tabs>
        <w:tab w:val="num" w:pos="1209"/>
      </w:tabs>
      <w:ind w:left="1209" w:hanging="360"/>
    </w:pPr>
  </w:style>
  <w:style w:type="paragraph" w:styleId="ListNumber5">
    <w:name w:val="List Number 5"/>
    <w:basedOn w:val="Normal"/>
    <w:rsid w:val="00B300DA"/>
    <w:pPr>
      <w:tabs>
        <w:tab w:val="num" w:pos="1492"/>
      </w:tabs>
      <w:ind w:left="1492" w:hanging="360"/>
    </w:pPr>
  </w:style>
  <w:style w:type="paragraph" w:styleId="Title">
    <w:name w:val="Title"/>
    <w:basedOn w:val="Normal"/>
    <w:link w:val="TitleChar"/>
    <w:qFormat/>
    <w:rsid w:val="00B300DA"/>
    <w:pPr>
      <w:spacing w:before="240" w:after="60"/>
    </w:pPr>
    <w:rPr>
      <w:rFonts w:ascii="Arial" w:hAnsi="Arial" w:cs="Arial"/>
      <w:b/>
      <w:bCs/>
      <w:sz w:val="40"/>
      <w:szCs w:val="40"/>
    </w:rPr>
  </w:style>
  <w:style w:type="character" w:customStyle="1" w:styleId="TitleChar">
    <w:name w:val="Title Char"/>
    <w:basedOn w:val="DefaultParagraphFont"/>
    <w:link w:val="Title"/>
    <w:rsid w:val="00B300DA"/>
    <w:rPr>
      <w:rFonts w:ascii="Arial" w:hAnsi="Arial" w:cs="Arial"/>
      <w:b/>
      <w:bCs/>
      <w:sz w:val="40"/>
      <w:szCs w:val="40"/>
    </w:rPr>
  </w:style>
  <w:style w:type="paragraph" w:styleId="Closing">
    <w:name w:val="Closing"/>
    <w:basedOn w:val="Normal"/>
    <w:link w:val="ClosingChar"/>
    <w:rsid w:val="00B300DA"/>
    <w:pPr>
      <w:ind w:left="4252"/>
    </w:pPr>
  </w:style>
  <w:style w:type="character" w:customStyle="1" w:styleId="ClosingChar">
    <w:name w:val="Closing Char"/>
    <w:basedOn w:val="DefaultParagraphFont"/>
    <w:link w:val="Closing"/>
    <w:rsid w:val="00B300DA"/>
    <w:rPr>
      <w:sz w:val="22"/>
    </w:rPr>
  </w:style>
  <w:style w:type="paragraph" w:styleId="Signature">
    <w:name w:val="Signature"/>
    <w:basedOn w:val="Normal"/>
    <w:link w:val="SignatureChar"/>
    <w:rsid w:val="00B300DA"/>
    <w:pPr>
      <w:ind w:left="4252"/>
    </w:pPr>
  </w:style>
  <w:style w:type="character" w:customStyle="1" w:styleId="SignatureChar">
    <w:name w:val="Signature Char"/>
    <w:basedOn w:val="DefaultParagraphFont"/>
    <w:link w:val="Signature"/>
    <w:rsid w:val="00B300DA"/>
    <w:rPr>
      <w:sz w:val="22"/>
    </w:rPr>
  </w:style>
  <w:style w:type="paragraph" w:styleId="BodyText">
    <w:name w:val="Body Text"/>
    <w:basedOn w:val="Normal"/>
    <w:link w:val="BodyTextChar"/>
    <w:rsid w:val="00B300DA"/>
    <w:pPr>
      <w:spacing w:after="120"/>
    </w:pPr>
  </w:style>
  <w:style w:type="character" w:customStyle="1" w:styleId="BodyTextChar">
    <w:name w:val="Body Text Char"/>
    <w:basedOn w:val="DefaultParagraphFont"/>
    <w:link w:val="BodyText"/>
    <w:rsid w:val="00B300DA"/>
    <w:rPr>
      <w:sz w:val="22"/>
    </w:rPr>
  </w:style>
  <w:style w:type="paragraph" w:styleId="BodyTextIndent">
    <w:name w:val="Body Text Indent"/>
    <w:basedOn w:val="Normal"/>
    <w:link w:val="BodyTextIndentChar"/>
    <w:rsid w:val="00B300DA"/>
    <w:pPr>
      <w:spacing w:after="120"/>
      <w:ind w:left="283"/>
    </w:pPr>
  </w:style>
  <w:style w:type="character" w:customStyle="1" w:styleId="BodyTextIndentChar">
    <w:name w:val="Body Text Indent Char"/>
    <w:basedOn w:val="DefaultParagraphFont"/>
    <w:link w:val="BodyTextIndent"/>
    <w:rsid w:val="00B300DA"/>
    <w:rPr>
      <w:sz w:val="22"/>
    </w:rPr>
  </w:style>
  <w:style w:type="paragraph" w:styleId="ListContinue">
    <w:name w:val="List Continue"/>
    <w:basedOn w:val="Normal"/>
    <w:rsid w:val="00B300DA"/>
    <w:pPr>
      <w:spacing w:after="120"/>
      <w:ind w:left="283"/>
    </w:pPr>
  </w:style>
  <w:style w:type="paragraph" w:styleId="ListContinue2">
    <w:name w:val="List Continue 2"/>
    <w:basedOn w:val="Normal"/>
    <w:rsid w:val="00B300DA"/>
    <w:pPr>
      <w:spacing w:after="120"/>
      <w:ind w:left="566"/>
    </w:pPr>
  </w:style>
  <w:style w:type="paragraph" w:styleId="ListContinue3">
    <w:name w:val="List Continue 3"/>
    <w:basedOn w:val="Normal"/>
    <w:rsid w:val="00B300DA"/>
    <w:pPr>
      <w:spacing w:after="120"/>
      <w:ind w:left="849"/>
    </w:pPr>
  </w:style>
  <w:style w:type="paragraph" w:styleId="ListContinue4">
    <w:name w:val="List Continue 4"/>
    <w:basedOn w:val="Normal"/>
    <w:rsid w:val="00B300DA"/>
    <w:pPr>
      <w:spacing w:after="120"/>
      <w:ind w:left="1132"/>
    </w:pPr>
  </w:style>
  <w:style w:type="paragraph" w:styleId="ListContinue5">
    <w:name w:val="List Continue 5"/>
    <w:basedOn w:val="Normal"/>
    <w:rsid w:val="00B300DA"/>
    <w:pPr>
      <w:spacing w:after="120"/>
      <w:ind w:left="1415"/>
    </w:pPr>
  </w:style>
  <w:style w:type="paragraph" w:styleId="MessageHeader">
    <w:name w:val="Message Header"/>
    <w:basedOn w:val="Normal"/>
    <w:link w:val="MessageHeaderChar"/>
    <w:rsid w:val="00B300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300DA"/>
    <w:rPr>
      <w:rFonts w:ascii="Arial" w:hAnsi="Arial" w:cs="Arial"/>
      <w:sz w:val="22"/>
      <w:shd w:val="pct20" w:color="auto" w:fill="auto"/>
    </w:rPr>
  </w:style>
  <w:style w:type="paragraph" w:styleId="Subtitle">
    <w:name w:val="Subtitle"/>
    <w:basedOn w:val="Normal"/>
    <w:link w:val="SubtitleChar"/>
    <w:qFormat/>
    <w:rsid w:val="00B300DA"/>
    <w:pPr>
      <w:spacing w:after="60"/>
      <w:jc w:val="center"/>
      <w:outlineLvl w:val="1"/>
    </w:pPr>
    <w:rPr>
      <w:rFonts w:ascii="Arial" w:hAnsi="Arial" w:cs="Arial"/>
    </w:rPr>
  </w:style>
  <w:style w:type="character" w:customStyle="1" w:styleId="SubtitleChar">
    <w:name w:val="Subtitle Char"/>
    <w:basedOn w:val="DefaultParagraphFont"/>
    <w:link w:val="Subtitle"/>
    <w:rsid w:val="00B300DA"/>
    <w:rPr>
      <w:rFonts w:ascii="Arial" w:hAnsi="Arial" w:cs="Arial"/>
      <w:sz w:val="22"/>
    </w:rPr>
  </w:style>
  <w:style w:type="paragraph" w:styleId="Salutation">
    <w:name w:val="Salutation"/>
    <w:basedOn w:val="Normal"/>
    <w:next w:val="Normal"/>
    <w:link w:val="SalutationChar"/>
    <w:rsid w:val="00B300DA"/>
  </w:style>
  <w:style w:type="character" w:customStyle="1" w:styleId="SalutationChar">
    <w:name w:val="Salutation Char"/>
    <w:basedOn w:val="DefaultParagraphFont"/>
    <w:link w:val="Salutation"/>
    <w:rsid w:val="00B300DA"/>
    <w:rPr>
      <w:sz w:val="22"/>
    </w:rPr>
  </w:style>
  <w:style w:type="paragraph" w:styleId="Date">
    <w:name w:val="Date"/>
    <w:basedOn w:val="Normal"/>
    <w:next w:val="Normal"/>
    <w:link w:val="DateChar"/>
    <w:rsid w:val="00B300DA"/>
  </w:style>
  <w:style w:type="character" w:customStyle="1" w:styleId="DateChar">
    <w:name w:val="Date Char"/>
    <w:basedOn w:val="DefaultParagraphFont"/>
    <w:link w:val="Date"/>
    <w:rsid w:val="00B300DA"/>
    <w:rPr>
      <w:sz w:val="22"/>
    </w:rPr>
  </w:style>
  <w:style w:type="paragraph" w:styleId="BodyTextFirstIndent">
    <w:name w:val="Body Text First Indent"/>
    <w:basedOn w:val="BodyText"/>
    <w:link w:val="BodyTextFirstIndentChar"/>
    <w:rsid w:val="00B300DA"/>
    <w:pPr>
      <w:ind w:firstLine="210"/>
    </w:pPr>
  </w:style>
  <w:style w:type="character" w:customStyle="1" w:styleId="BodyTextFirstIndentChar">
    <w:name w:val="Body Text First Indent Char"/>
    <w:basedOn w:val="BodyTextChar"/>
    <w:link w:val="BodyTextFirstIndent"/>
    <w:rsid w:val="00B300DA"/>
    <w:rPr>
      <w:sz w:val="22"/>
    </w:rPr>
  </w:style>
  <w:style w:type="paragraph" w:styleId="BodyTextFirstIndent2">
    <w:name w:val="Body Text First Indent 2"/>
    <w:basedOn w:val="BodyTextIndent"/>
    <w:link w:val="BodyTextFirstIndent2Char"/>
    <w:rsid w:val="00B300DA"/>
    <w:pPr>
      <w:ind w:firstLine="210"/>
    </w:pPr>
  </w:style>
  <w:style w:type="character" w:customStyle="1" w:styleId="BodyTextFirstIndent2Char">
    <w:name w:val="Body Text First Indent 2 Char"/>
    <w:basedOn w:val="BodyTextIndentChar"/>
    <w:link w:val="BodyTextFirstIndent2"/>
    <w:rsid w:val="00B300DA"/>
    <w:rPr>
      <w:sz w:val="22"/>
    </w:rPr>
  </w:style>
  <w:style w:type="paragraph" w:styleId="BodyText2">
    <w:name w:val="Body Text 2"/>
    <w:basedOn w:val="Normal"/>
    <w:link w:val="BodyText2Char"/>
    <w:rsid w:val="00B300DA"/>
    <w:pPr>
      <w:spacing w:after="120" w:line="480" w:lineRule="auto"/>
    </w:pPr>
  </w:style>
  <w:style w:type="character" w:customStyle="1" w:styleId="BodyText2Char">
    <w:name w:val="Body Text 2 Char"/>
    <w:basedOn w:val="DefaultParagraphFont"/>
    <w:link w:val="BodyText2"/>
    <w:rsid w:val="00B300DA"/>
    <w:rPr>
      <w:sz w:val="22"/>
    </w:rPr>
  </w:style>
  <w:style w:type="paragraph" w:styleId="BodyText3">
    <w:name w:val="Body Text 3"/>
    <w:basedOn w:val="Normal"/>
    <w:link w:val="BodyText3Char"/>
    <w:rsid w:val="00B300DA"/>
    <w:pPr>
      <w:spacing w:after="120"/>
    </w:pPr>
    <w:rPr>
      <w:sz w:val="16"/>
      <w:szCs w:val="16"/>
    </w:rPr>
  </w:style>
  <w:style w:type="character" w:customStyle="1" w:styleId="BodyText3Char">
    <w:name w:val="Body Text 3 Char"/>
    <w:basedOn w:val="DefaultParagraphFont"/>
    <w:link w:val="BodyText3"/>
    <w:rsid w:val="00B300DA"/>
    <w:rPr>
      <w:sz w:val="16"/>
      <w:szCs w:val="16"/>
    </w:rPr>
  </w:style>
  <w:style w:type="paragraph" w:styleId="BodyTextIndent2">
    <w:name w:val="Body Text Indent 2"/>
    <w:basedOn w:val="Normal"/>
    <w:link w:val="BodyTextIndent2Char"/>
    <w:rsid w:val="00B300DA"/>
    <w:pPr>
      <w:spacing w:after="120" w:line="480" w:lineRule="auto"/>
      <w:ind w:left="283"/>
    </w:pPr>
  </w:style>
  <w:style w:type="character" w:customStyle="1" w:styleId="BodyTextIndent2Char">
    <w:name w:val="Body Text Indent 2 Char"/>
    <w:basedOn w:val="DefaultParagraphFont"/>
    <w:link w:val="BodyTextIndent2"/>
    <w:rsid w:val="00B300DA"/>
    <w:rPr>
      <w:sz w:val="22"/>
    </w:rPr>
  </w:style>
  <w:style w:type="paragraph" w:styleId="BodyTextIndent3">
    <w:name w:val="Body Text Indent 3"/>
    <w:basedOn w:val="Normal"/>
    <w:link w:val="BodyTextIndent3Char"/>
    <w:rsid w:val="00B300DA"/>
    <w:pPr>
      <w:spacing w:after="120"/>
      <w:ind w:left="283"/>
    </w:pPr>
    <w:rPr>
      <w:sz w:val="16"/>
      <w:szCs w:val="16"/>
    </w:rPr>
  </w:style>
  <w:style w:type="character" w:customStyle="1" w:styleId="BodyTextIndent3Char">
    <w:name w:val="Body Text Indent 3 Char"/>
    <w:basedOn w:val="DefaultParagraphFont"/>
    <w:link w:val="BodyTextIndent3"/>
    <w:rsid w:val="00B300DA"/>
    <w:rPr>
      <w:sz w:val="16"/>
      <w:szCs w:val="16"/>
    </w:rPr>
  </w:style>
  <w:style w:type="paragraph" w:styleId="BlockText">
    <w:name w:val="Block Text"/>
    <w:basedOn w:val="Normal"/>
    <w:rsid w:val="00B300DA"/>
    <w:pPr>
      <w:spacing w:after="120"/>
      <w:ind w:left="1440" w:right="1440"/>
    </w:pPr>
  </w:style>
  <w:style w:type="character" w:styleId="Hyperlink">
    <w:name w:val="Hyperlink"/>
    <w:basedOn w:val="DefaultParagraphFont"/>
    <w:rsid w:val="00B300DA"/>
    <w:rPr>
      <w:color w:val="0000FF"/>
      <w:u w:val="single"/>
    </w:rPr>
  </w:style>
  <w:style w:type="character" w:styleId="FollowedHyperlink">
    <w:name w:val="FollowedHyperlink"/>
    <w:basedOn w:val="DefaultParagraphFont"/>
    <w:rsid w:val="00B300DA"/>
    <w:rPr>
      <w:color w:val="800080"/>
      <w:u w:val="single"/>
    </w:rPr>
  </w:style>
  <w:style w:type="character" w:styleId="Strong">
    <w:name w:val="Strong"/>
    <w:basedOn w:val="DefaultParagraphFont"/>
    <w:qFormat/>
    <w:rsid w:val="00B300DA"/>
    <w:rPr>
      <w:b/>
      <w:bCs/>
    </w:rPr>
  </w:style>
  <w:style w:type="character" w:styleId="Emphasis">
    <w:name w:val="Emphasis"/>
    <w:basedOn w:val="DefaultParagraphFont"/>
    <w:qFormat/>
    <w:rsid w:val="00B300DA"/>
    <w:rPr>
      <w:i/>
      <w:iCs/>
    </w:rPr>
  </w:style>
  <w:style w:type="paragraph" w:styleId="DocumentMap">
    <w:name w:val="Document Map"/>
    <w:basedOn w:val="Normal"/>
    <w:link w:val="DocumentMapChar"/>
    <w:rsid w:val="00B300DA"/>
    <w:pPr>
      <w:shd w:val="clear" w:color="auto" w:fill="000080"/>
    </w:pPr>
    <w:rPr>
      <w:rFonts w:ascii="Tahoma" w:hAnsi="Tahoma" w:cs="Tahoma"/>
    </w:rPr>
  </w:style>
  <w:style w:type="character" w:customStyle="1" w:styleId="DocumentMapChar">
    <w:name w:val="Document Map Char"/>
    <w:basedOn w:val="DefaultParagraphFont"/>
    <w:link w:val="DocumentMap"/>
    <w:rsid w:val="00B300DA"/>
    <w:rPr>
      <w:rFonts w:ascii="Tahoma" w:hAnsi="Tahoma" w:cs="Tahoma"/>
      <w:sz w:val="22"/>
      <w:shd w:val="clear" w:color="auto" w:fill="000080"/>
    </w:rPr>
  </w:style>
  <w:style w:type="paragraph" w:styleId="PlainText">
    <w:name w:val="Plain Text"/>
    <w:basedOn w:val="Normal"/>
    <w:link w:val="PlainTextChar"/>
    <w:rsid w:val="00B300DA"/>
    <w:rPr>
      <w:rFonts w:ascii="Courier New" w:hAnsi="Courier New" w:cs="Courier New"/>
      <w:sz w:val="20"/>
    </w:rPr>
  </w:style>
  <w:style w:type="character" w:customStyle="1" w:styleId="PlainTextChar">
    <w:name w:val="Plain Text Char"/>
    <w:basedOn w:val="DefaultParagraphFont"/>
    <w:link w:val="PlainText"/>
    <w:rsid w:val="00B300DA"/>
    <w:rPr>
      <w:rFonts w:ascii="Courier New" w:hAnsi="Courier New" w:cs="Courier New"/>
    </w:rPr>
  </w:style>
  <w:style w:type="paragraph" w:styleId="E-mailSignature">
    <w:name w:val="E-mail Signature"/>
    <w:basedOn w:val="Normal"/>
    <w:link w:val="E-mailSignatureChar"/>
    <w:rsid w:val="00B300DA"/>
  </w:style>
  <w:style w:type="character" w:customStyle="1" w:styleId="E-mailSignatureChar">
    <w:name w:val="E-mail Signature Char"/>
    <w:basedOn w:val="DefaultParagraphFont"/>
    <w:link w:val="E-mailSignature"/>
    <w:rsid w:val="00B300DA"/>
    <w:rPr>
      <w:sz w:val="22"/>
    </w:rPr>
  </w:style>
  <w:style w:type="paragraph" w:styleId="NormalWeb">
    <w:name w:val="Normal (Web)"/>
    <w:basedOn w:val="Normal"/>
    <w:rsid w:val="00B300DA"/>
  </w:style>
  <w:style w:type="character" w:styleId="HTMLAcronym">
    <w:name w:val="HTML Acronym"/>
    <w:basedOn w:val="DefaultParagraphFont"/>
    <w:rsid w:val="00B300DA"/>
  </w:style>
  <w:style w:type="paragraph" w:styleId="HTMLAddress">
    <w:name w:val="HTML Address"/>
    <w:basedOn w:val="Normal"/>
    <w:link w:val="HTMLAddressChar"/>
    <w:rsid w:val="00B300DA"/>
    <w:rPr>
      <w:i/>
      <w:iCs/>
    </w:rPr>
  </w:style>
  <w:style w:type="character" w:customStyle="1" w:styleId="HTMLAddressChar">
    <w:name w:val="HTML Address Char"/>
    <w:basedOn w:val="DefaultParagraphFont"/>
    <w:link w:val="HTMLAddress"/>
    <w:rsid w:val="00B300DA"/>
    <w:rPr>
      <w:i/>
      <w:iCs/>
      <w:sz w:val="22"/>
    </w:rPr>
  </w:style>
  <w:style w:type="character" w:styleId="HTMLCite">
    <w:name w:val="HTML Cite"/>
    <w:basedOn w:val="DefaultParagraphFont"/>
    <w:rsid w:val="00B300DA"/>
    <w:rPr>
      <w:i/>
      <w:iCs/>
    </w:rPr>
  </w:style>
  <w:style w:type="character" w:styleId="HTMLCode">
    <w:name w:val="HTML Code"/>
    <w:basedOn w:val="DefaultParagraphFont"/>
    <w:rsid w:val="00B300DA"/>
    <w:rPr>
      <w:rFonts w:ascii="Courier New" w:hAnsi="Courier New" w:cs="Courier New"/>
      <w:sz w:val="20"/>
      <w:szCs w:val="20"/>
    </w:rPr>
  </w:style>
  <w:style w:type="character" w:styleId="HTMLDefinition">
    <w:name w:val="HTML Definition"/>
    <w:basedOn w:val="DefaultParagraphFont"/>
    <w:rsid w:val="00B300DA"/>
    <w:rPr>
      <w:i/>
      <w:iCs/>
    </w:rPr>
  </w:style>
  <w:style w:type="character" w:styleId="HTMLKeyboard">
    <w:name w:val="HTML Keyboard"/>
    <w:basedOn w:val="DefaultParagraphFont"/>
    <w:rsid w:val="00B300DA"/>
    <w:rPr>
      <w:rFonts w:ascii="Courier New" w:hAnsi="Courier New" w:cs="Courier New"/>
      <w:sz w:val="20"/>
      <w:szCs w:val="20"/>
    </w:rPr>
  </w:style>
  <w:style w:type="paragraph" w:styleId="HTMLPreformatted">
    <w:name w:val="HTML Preformatted"/>
    <w:basedOn w:val="Normal"/>
    <w:link w:val="HTMLPreformattedChar"/>
    <w:rsid w:val="00B300DA"/>
    <w:rPr>
      <w:rFonts w:ascii="Courier New" w:hAnsi="Courier New" w:cs="Courier New"/>
      <w:sz w:val="20"/>
    </w:rPr>
  </w:style>
  <w:style w:type="character" w:customStyle="1" w:styleId="HTMLPreformattedChar">
    <w:name w:val="HTML Preformatted Char"/>
    <w:basedOn w:val="DefaultParagraphFont"/>
    <w:link w:val="HTMLPreformatted"/>
    <w:rsid w:val="00B300DA"/>
    <w:rPr>
      <w:rFonts w:ascii="Courier New" w:hAnsi="Courier New" w:cs="Courier New"/>
    </w:rPr>
  </w:style>
  <w:style w:type="character" w:styleId="HTMLSample">
    <w:name w:val="HTML Sample"/>
    <w:basedOn w:val="DefaultParagraphFont"/>
    <w:rsid w:val="00B300DA"/>
    <w:rPr>
      <w:rFonts w:ascii="Courier New" w:hAnsi="Courier New" w:cs="Courier New"/>
    </w:rPr>
  </w:style>
  <w:style w:type="character" w:styleId="HTMLTypewriter">
    <w:name w:val="HTML Typewriter"/>
    <w:basedOn w:val="DefaultParagraphFont"/>
    <w:rsid w:val="00B300DA"/>
    <w:rPr>
      <w:rFonts w:ascii="Courier New" w:hAnsi="Courier New" w:cs="Courier New"/>
      <w:sz w:val="20"/>
      <w:szCs w:val="20"/>
    </w:rPr>
  </w:style>
  <w:style w:type="character" w:styleId="HTMLVariable">
    <w:name w:val="HTML Variable"/>
    <w:basedOn w:val="DefaultParagraphFont"/>
    <w:rsid w:val="00B300DA"/>
    <w:rPr>
      <w:i/>
      <w:iCs/>
    </w:rPr>
  </w:style>
  <w:style w:type="paragraph" w:styleId="CommentSubject">
    <w:name w:val="annotation subject"/>
    <w:basedOn w:val="CommentText"/>
    <w:next w:val="CommentText"/>
    <w:link w:val="CommentSubjectChar"/>
    <w:rsid w:val="00B300DA"/>
    <w:rPr>
      <w:b/>
      <w:bCs/>
    </w:rPr>
  </w:style>
  <w:style w:type="character" w:customStyle="1" w:styleId="CommentSubjectChar">
    <w:name w:val="Comment Subject Char"/>
    <w:basedOn w:val="CommentTextChar"/>
    <w:link w:val="CommentSubject"/>
    <w:rsid w:val="00B300DA"/>
    <w:rPr>
      <w:b/>
      <w:bCs/>
    </w:rPr>
  </w:style>
  <w:style w:type="numbering" w:styleId="1ai">
    <w:name w:val="Outline List 1"/>
    <w:basedOn w:val="NoList"/>
    <w:rsid w:val="00B300DA"/>
    <w:pPr>
      <w:numPr>
        <w:numId w:val="14"/>
      </w:numPr>
    </w:pPr>
  </w:style>
  <w:style w:type="numbering" w:styleId="111111">
    <w:name w:val="Outline List 2"/>
    <w:basedOn w:val="NoList"/>
    <w:rsid w:val="00B300DA"/>
    <w:pPr>
      <w:numPr>
        <w:numId w:val="15"/>
      </w:numPr>
    </w:pPr>
  </w:style>
  <w:style w:type="numbering" w:styleId="ArticleSection">
    <w:name w:val="Outline List 3"/>
    <w:basedOn w:val="NoList"/>
    <w:rsid w:val="00B300DA"/>
    <w:pPr>
      <w:numPr>
        <w:numId w:val="17"/>
      </w:numPr>
    </w:pPr>
  </w:style>
  <w:style w:type="table" w:styleId="TableSimple1">
    <w:name w:val="Table Simple 1"/>
    <w:basedOn w:val="TableNormal"/>
    <w:rsid w:val="00B300D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00D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300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300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300D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300D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300D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00D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00D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00D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300D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300D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300D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300D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300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300D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300D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300D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300D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300D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300D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300D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300D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300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00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300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00D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00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300D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00D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300D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300D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00D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300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00D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300D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300D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300D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300D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300D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300DA"/>
    <w:rPr>
      <w:rFonts w:eastAsia="Times New Roman" w:cs="Times New Roman"/>
      <w:b/>
      <w:kern w:val="28"/>
      <w:sz w:val="24"/>
      <w:lang w:eastAsia="en-AU"/>
    </w:rPr>
  </w:style>
  <w:style w:type="paragraph" w:customStyle="1" w:styleId="ETAsubitem">
    <w:name w:val="ETA(subitem)"/>
    <w:basedOn w:val="OPCParaBase"/>
    <w:rsid w:val="00B300DA"/>
    <w:pPr>
      <w:tabs>
        <w:tab w:val="right" w:pos="340"/>
      </w:tabs>
      <w:spacing w:before="60" w:line="240" w:lineRule="auto"/>
      <w:ind w:left="454" w:hanging="454"/>
    </w:pPr>
    <w:rPr>
      <w:sz w:val="20"/>
    </w:rPr>
  </w:style>
  <w:style w:type="paragraph" w:customStyle="1" w:styleId="ETApara">
    <w:name w:val="ETA(para)"/>
    <w:basedOn w:val="OPCParaBase"/>
    <w:rsid w:val="00B300DA"/>
    <w:pPr>
      <w:tabs>
        <w:tab w:val="right" w:pos="754"/>
      </w:tabs>
      <w:spacing w:before="60" w:line="240" w:lineRule="auto"/>
      <w:ind w:left="828" w:hanging="828"/>
    </w:pPr>
    <w:rPr>
      <w:sz w:val="20"/>
    </w:rPr>
  </w:style>
  <w:style w:type="paragraph" w:customStyle="1" w:styleId="ETAsubpara">
    <w:name w:val="ETA(subpara)"/>
    <w:basedOn w:val="OPCParaBase"/>
    <w:rsid w:val="00B300DA"/>
    <w:pPr>
      <w:tabs>
        <w:tab w:val="right" w:pos="1083"/>
      </w:tabs>
      <w:spacing w:before="60" w:line="240" w:lineRule="auto"/>
      <w:ind w:left="1191" w:hanging="1191"/>
    </w:pPr>
    <w:rPr>
      <w:sz w:val="20"/>
    </w:rPr>
  </w:style>
  <w:style w:type="paragraph" w:customStyle="1" w:styleId="ETAsub-subpara">
    <w:name w:val="ETA(sub-subpara)"/>
    <w:basedOn w:val="OPCParaBase"/>
    <w:rsid w:val="00B300D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300DA"/>
  </w:style>
  <w:style w:type="character" w:customStyle="1" w:styleId="paragraphChar">
    <w:name w:val="paragraph Char"/>
    <w:aliases w:val="a Char"/>
    <w:link w:val="paragraph"/>
    <w:locked/>
    <w:rsid w:val="005D25B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8AF4-5BC5-4C5D-9A96-210D3E69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13</Pages>
  <Words>2174</Words>
  <Characters>10670</Characters>
  <Application>Microsoft Office Word</Application>
  <DocSecurity>0</DocSecurity>
  <PresentationFormat/>
  <Lines>260</Lines>
  <Paragraphs>148</Paragraphs>
  <ScaleCrop>false</ScaleCrop>
  <HeadingPairs>
    <vt:vector size="2" baseType="variant">
      <vt:variant>
        <vt:lpstr>Title</vt:lpstr>
      </vt:variant>
      <vt:variant>
        <vt:i4>1</vt:i4>
      </vt:variant>
    </vt:vector>
  </HeadingPairs>
  <TitlesOfParts>
    <vt:vector size="1" baseType="lpstr">
      <vt:lpstr>Civil Aviation (Carriers’ Liability) Regulations 2019</vt:lpstr>
    </vt:vector>
  </TitlesOfParts>
  <Manager/>
  <Company/>
  <LinksUpToDate>false</LinksUpToDate>
  <CharactersWithSpaces>12776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2019-05-08T06:17:00Z</cp:lastPrinted>
  <dcterms:created xsi:type="dcterms:W3CDTF">2019-09-03T03:23:00Z</dcterms:created>
  <dcterms:modified xsi:type="dcterms:W3CDTF">2019-09-03T03:23:00Z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Civil Aviation (Carriers’ Liability)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05 September 2019</vt:lpwstr>
  </property>
  <property fmtid="{D5CDD505-2E9C-101B-9397-08002B2CF9AE}" pid="10" name="Authority">
    <vt:lpwstr>Unk</vt:lpwstr>
  </property>
  <property fmtid="{D5CDD505-2E9C-101B-9397-08002B2CF9AE}" pid="11" name="ID">
    <vt:lpwstr>OPC63971</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05 September 2019</vt:lpwstr>
  </property>
</Properties>
</file>