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37B4" w14:textId="77777777" w:rsidR="00703828" w:rsidRPr="00BD4288" w:rsidRDefault="00703828" w:rsidP="00703828">
      <w:pPr>
        <w:rPr>
          <w:rFonts w:ascii="Times New Roman" w:hAnsi="Times New Roman" w:cs="Times New Roman"/>
          <w:sz w:val="28"/>
        </w:rPr>
      </w:pPr>
      <w:r w:rsidRPr="00BD4288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2E2A7F8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BD4288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663400C1" w:rsidR="00703828" w:rsidRPr="00BD4288" w:rsidRDefault="001410FE" w:rsidP="00703828">
      <w:pPr>
        <w:pStyle w:val="ShortT"/>
      </w:pPr>
      <w:r w:rsidRPr="00BD4288">
        <w:t>Radiocommunications (Receiver Licence Tax) Amendment Determination 201</w:t>
      </w:r>
      <w:r w:rsidR="00AA4F16" w:rsidRPr="00BD4288">
        <w:t>9</w:t>
      </w:r>
      <w:r w:rsidRPr="00BD4288">
        <w:t xml:space="preserve"> (No. </w:t>
      </w:r>
      <w:r w:rsidR="0026263D">
        <w:t>2</w:t>
      </w:r>
      <w:r w:rsidRPr="00BD4288">
        <w:t>)</w:t>
      </w:r>
    </w:p>
    <w:p w14:paraId="65784851" w14:textId="77777777" w:rsidR="00703828" w:rsidRPr="00BD4288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48B4790B" w:rsidR="00703828" w:rsidRPr="00BD4288" w:rsidRDefault="00703828" w:rsidP="00703828">
      <w:pPr>
        <w:pStyle w:val="SignCoverPageStart"/>
        <w:spacing w:before="0" w:line="240" w:lineRule="auto"/>
        <w:rPr>
          <w:szCs w:val="22"/>
        </w:rPr>
      </w:pPr>
      <w:r w:rsidRPr="00BD4288">
        <w:rPr>
          <w:szCs w:val="22"/>
        </w:rPr>
        <w:t>The Australian Communications and Media Authority makes the following determination</w:t>
      </w:r>
      <w:r w:rsidR="00121BB9" w:rsidRPr="00BD4288">
        <w:rPr>
          <w:szCs w:val="22"/>
        </w:rPr>
        <w:t xml:space="preserve"> under </w:t>
      </w:r>
      <w:r w:rsidR="0036711F" w:rsidRPr="00BD4288">
        <w:rPr>
          <w:szCs w:val="22"/>
        </w:rPr>
        <w:t>subsection 7(1)</w:t>
      </w:r>
      <w:r w:rsidR="00121BB9" w:rsidRPr="00BD4288">
        <w:t xml:space="preserve"> of the </w:t>
      </w:r>
      <w:r w:rsidR="0036711F" w:rsidRPr="00BD4288">
        <w:rPr>
          <w:i/>
        </w:rPr>
        <w:t>Radiocommunications (Receiver Licence Tax) Act 1983</w:t>
      </w:r>
      <w:r w:rsidR="00121BB9" w:rsidRPr="00BD4288">
        <w:t>.</w:t>
      </w:r>
    </w:p>
    <w:p w14:paraId="5E47FA36" w14:textId="5679C2FF" w:rsidR="00703828" w:rsidRPr="00BD4288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BD4288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BD4288">
        <w:rPr>
          <w:rFonts w:ascii="Times New Roman" w:hAnsi="Times New Roman" w:cs="Times New Roman"/>
        </w:rPr>
        <w:t>:</w:t>
      </w:r>
      <w:r w:rsidR="00D46603">
        <w:rPr>
          <w:rFonts w:ascii="Times New Roman" w:hAnsi="Times New Roman" w:cs="Times New Roman"/>
        </w:rPr>
        <w:t xml:space="preserve"> </w:t>
      </w:r>
      <w:r w:rsidR="0093475D">
        <w:rPr>
          <w:rFonts w:ascii="Times New Roman" w:hAnsi="Times New Roman" w:cs="Times New Roman"/>
        </w:rPr>
        <w:t>21 February 2019</w:t>
      </w:r>
      <w:r w:rsidR="0093475D">
        <w:rPr>
          <w:rFonts w:ascii="Times New Roman" w:hAnsi="Times New Roman" w:cs="Times New Roman"/>
        </w:rPr>
        <w:tab/>
      </w:r>
    </w:p>
    <w:p w14:paraId="7C1B4F6F" w14:textId="407EB878" w:rsidR="00D46603" w:rsidRDefault="0093475D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O’Loughlin</w:t>
      </w:r>
    </w:p>
    <w:p w14:paraId="685098EF" w14:textId="5FA37960" w:rsidR="000836CB" w:rsidRDefault="0093475D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1B5F3B58" w:rsidR="00703828" w:rsidRDefault="00703828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BD4288">
        <w:rPr>
          <w:rFonts w:ascii="Times New Roman" w:hAnsi="Times New Roman" w:cs="Times New Roman"/>
        </w:rPr>
        <w:t>Member</w:t>
      </w:r>
      <w:bookmarkStart w:id="1" w:name="Minister"/>
    </w:p>
    <w:p w14:paraId="2F746F71" w14:textId="4200F50E" w:rsidR="00D46603" w:rsidRDefault="00D4660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49154D50" w14:textId="6C14FFE0" w:rsidR="000836CB" w:rsidRDefault="0093475D" w:rsidP="0093475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Fiona Cameron</w:t>
      </w:r>
    </w:p>
    <w:p w14:paraId="2F35BD7E" w14:textId="0A46C251" w:rsidR="000836CB" w:rsidRDefault="0093475D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0808F8D" w14:textId="71999A66" w:rsidR="00703828" w:rsidRPr="00BD4288" w:rsidRDefault="001C12ED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26263D">
        <w:rPr>
          <w:rFonts w:ascii="Times New Roman" w:hAnsi="Times New Roman" w:cs="Times New Roman"/>
        </w:rPr>
        <w:t>Member</w:t>
      </w:r>
      <w:r w:rsidR="00703828" w:rsidRPr="00BD4288">
        <w:rPr>
          <w:rFonts w:ascii="Times New Roman" w:hAnsi="Times New Roman" w:cs="Times New Roman"/>
        </w:rPr>
        <w:t>/</w:t>
      </w:r>
      <w:bookmarkStart w:id="2" w:name="_GoBack"/>
      <w:r w:rsidR="00703828" w:rsidRPr="0093475D">
        <w:rPr>
          <w:rFonts w:ascii="Times New Roman" w:hAnsi="Times New Roman" w:cs="Times New Roman"/>
          <w:u w:val="single"/>
        </w:rPr>
        <w:t>General Manager</w:t>
      </w:r>
      <w:bookmarkEnd w:id="1"/>
      <w:bookmarkEnd w:id="2"/>
    </w:p>
    <w:p w14:paraId="1F0FF050" w14:textId="77777777" w:rsidR="00703828" w:rsidRPr="00BD4288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BD4288" w:rsidRDefault="00703828" w:rsidP="00703828">
      <w:pPr>
        <w:pStyle w:val="SignCoverPageEnd"/>
        <w:rPr>
          <w:szCs w:val="22"/>
        </w:rPr>
      </w:pPr>
      <w:r w:rsidRPr="00BD4288">
        <w:rPr>
          <w:szCs w:val="22"/>
        </w:rPr>
        <w:t>Australian Communications and Media Authority</w:t>
      </w:r>
    </w:p>
    <w:p w14:paraId="5648B028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BD4288" w:rsidRDefault="0017734A">
      <w:pPr>
        <w:rPr>
          <w:rFonts w:ascii="Times New Roman" w:hAnsi="Times New Roman" w:cs="Times New Roman"/>
        </w:rPr>
        <w:sectPr w:rsidR="0017734A" w:rsidRPr="00BD4288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7D783CB" w14:textId="77777777" w:rsidR="0091792E" w:rsidRPr="00BD4288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5B3FCD21" w14:textId="5D918EBB" w:rsidR="00F31EC9" w:rsidRPr="00BD4288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r w:rsidRPr="00BD4288">
        <w:rPr>
          <w:rStyle w:val="CharSectno"/>
        </w:rPr>
        <w:t>1</w:t>
      </w:r>
      <w:r w:rsidRPr="00BD4288">
        <w:t xml:space="preserve">  Name</w:t>
      </w:r>
    </w:p>
    <w:p w14:paraId="39AD4640" w14:textId="78DF6474" w:rsidR="00F31EC9" w:rsidRPr="00BD4288" w:rsidRDefault="00F31EC9" w:rsidP="00F31EC9">
      <w:pPr>
        <w:pStyle w:val="subsection"/>
      </w:pPr>
      <w:r w:rsidRPr="00BD4288">
        <w:tab/>
      </w:r>
      <w:r w:rsidRPr="00BD4288">
        <w:tab/>
        <w:t xml:space="preserve">This is the </w:t>
      </w:r>
      <w:bookmarkStart w:id="4" w:name="BKCheck15B_3"/>
      <w:bookmarkEnd w:id="4"/>
      <w:r w:rsidR="007D4F25" w:rsidRPr="00BD4288">
        <w:rPr>
          <w:i/>
        </w:rPr>
        <w:t>Radiocommunications (Receiver Licence Tax) Amendment Determination 201</w:t>
      </w:r>
      <w:r w:rsidR="00AA4F16" w:rsidRPr="00BD4288">
        <w:rPr>
          <w:i/>
        </w:rPr>
        <w:t>9</w:t>
      </w:r>
      <w:r w:rsidR="007D4F25" w:rsidRPr="00BD4288">
        <w:rPr>
          <w:i/>
        </w:rPr>
        <w:t xml:space="preserve"> (No. </w:t>
      </w:r>
      <w:r w:rsidR="0026263D">
        <w:rPr>
          <w:i/>
        </w:rPr>
        <w:t>2</w:t>
      </w:r>
      <w:r w:rsidR="007D4F25" w:rsidRPr="00BD4288">
        <w:rPr>
          <w:i/>
        </w:rPr>
        <w:t>)</w:t>
      </w:r>
      <w:r w:rsidRPr="00BD4288">
        <w:t>.</w:t>
      </w:r>
    </w:p>
    <w:p w14:paraId="476CE83B" w14:textId="77777777" w:rsidR="00F31EC9" w:rsidRPr="00BD4288" w:rsidRDefault="00F31EC9" w:rsidP="00F31EC9">
      <w:pPr>
        <w:pStyle w:val="ActHead5"/>
      </w:pPr>
      <w:bookmarkStart w:id="5" w:name="_Toc444596032"/>
      <w:r w:rsidRPr="00BD4288">
        <w:rPr>
          <w:rStyle w:val="CharSectno"/>
        </w:rPr>
        <w:t>2</w:t>
      </w:r>
      <w:r w:rsidRPr="00BD4288">
        <w:t xml:space="preserve">  Commencement</w:t>
      </w:r>
      <w:bookmarkEnd w:id="5"/>
    </w:p>
    <w:p w14:paraId="6CF91964" w14:textId="4D8D9599" w:rsidR="00F0197E" w:rsidRPr="00BD4288" w:rsidRDefault="00F31EC9" w:rsidP="00F0197E">
      <w:pPr>
        <w:pStyle w:val="subsection"/>
      </w:pPr>
      <w:r w:rsidRPr="00BD4288">
        <w:tab/>
      </w:r>
      <w:r w:rsidRPr="00BD4288">
        <w:tab/>
        <w:t xml:space="preserve">This instrument commences </w:t>
      </w:r>
      <w:r w:rsidR="00F0197E" w:rsidRPr="00BD4288">
        <w:t xml:space="preserve">at the start of the day after it is registered on the Federal Register of Legislation. </w:t>
      </w:r>
    </w:p>
    <w:p w14:paraId="3DBB2798" w14:textId="130D9C7B" w:rsidR="00F31EC9" w:rsidRPr="00BD4288" w:rsidRDefault="00F31EC9" w:rsidP="000340E0">
      <w:pPr>
        <w:pStyle w:val="LI-BodyTextNote"/>
        <w:spacing w:before="122"/>
      </w:pPr>
      <w:r w:rsidRPr="00BD4288">
        <w:t>Note:</w:t>
      </w:r>
      <w:r w:rsidRPr="00BD4288">
        <w:tab/>
        <w:t>The Federa</w:t>
      </w:r>
      <w:r w:rsidR="00F26DEC" w:rsidRPr="00BD4288">
        <w:t xml:space="preserve">l Register of Legislation </w:t>
      </w:r>
      <w:r w:rsidRPr="00BD4288">
        <w:t xml:space="preserve">may be accessed at </w:t>
      </w:r>
      <w:hyperlink r:id="rId16" w:history="1">
        <w:r w:rsidRPr="00BD4288">
          <w:rPr>
            <w:rStyle w:val="Hyperlink"/>
            <w:rFonts w:eastAsiaTheme="majorEastAsia"/>
          </w:rPr>
          <w:t>www.legislation.gov.au</w:t>
        </w:r>
      </w:hyperlink>
      <w:r w:rsidRPr="00BD4288">
        <w:t>.</w:t>
      </w:r>
    </w:p>
    <w:p w14:paraId="4FEAC7C9" w14:textId="77777777" w:rsidR="00F31EC9" w:rsidRPr="00BD4288" w:rsidRDefault="00F31EC9" w:rsidP="00F31EC9">
      <w:pPr>
        <w:pStyle w:val="ActHead5"/>
      </w:pPr>
      <w:bookmarkStart w:id="6" w:name="_Toc444596033"/>
      <w:r w:rsidRPr="00BD4288">
        <w:rPr>
          <w:rStyle w:val="CharSectno"/>
        </w:rPr>
        <w:t>3</w:t>
      </w:r>
      <w:r w:rsidRPr="00BD4288">
        <w:t xml:space="preserve">  Authority</w:t>
      </w:r>
      <w:bookmarkEnd w:id="6"/>
    </w:p>
    <w:p w14:paraId="7CFF547D" w14:textId="276921B6" w:rsidR="00F31EC9" w:rsidRPr="00BD4288" w:rsidRDefault="00F31EC9" w:rsidP="00F31EC9">
      <w:pPr>
        <w:pStyle w:val="subsection"/>
      </w:pPr>
      <w:r w:rsidRPr="00BD4288">
        <w:tab/>
      </w:r>
      <w:r w:rsidRPr="00BD4288">
        <w:tab/>
        <w:t xml:space="preserve">This instrument is made under </w:t>
      </w:r>
      <w:r w:rsidR="00DA27CE" w:rsidRPr="00BD4288">
        <w:t>subsection 7(1)</w:t>
      </w:r>
      <w:r w:rsidRPr="00BD4288">
        <w:t xml:space="preserve"> of the </w:t>
      </w:r>
      <w:r w:rsidR="00DA27CE" w:rsidRPr="00BD4288">
        <w:rPr>
          <w:i/>
        </w:rPr>
        <w:t>Radiocommunications (Receiver Licence Tax) Act 1983</w:t>
      </w:r>
      <w:r w:rsidRPr="00BD4288">
        <w:t>.</w:t>
      </w:r>
    </w:p>
    <w:p w14:paraId="6A5943E2" w14:textId="5616ACB3" w:rsidR="00F31EC9" w:rsidRPr="00BD4288" w:rsidRDefault="00F31EC9" w:rsidP="00F31EC9">
      <w:pPr>
        <w:pStyle w:val="ActHead5"/>
      </w:pPr>
      <w:bookmarkStart w:id="7" w:name="_Toc444596034"/>
      <w:r w:rsidRPr="00BD4288">
        <w:t xml:space="preserve">4  </w:t>
      </w:r>
      <w:r w:rsidR="00C4249D" w:rsidRPr="00BD4288">
        <w:t>Amendment</w:t>
      </w:r>
      <w:r w:rsidR="00130C48" w:rsidRPr="00BD4288">
        <w:t>s</w:t>
      </w:r>
    </w:p>
    <w:p w14:paraId="7D8E1455" w14:textId="76E80FC6" w:rsidR="00F31EC9" w:rsidRPr="00BD4288" w:rsidRDefault="00F31EC9" w:rsidP="00F31EC9">
      <w:pPr>
        <w:pStyle w:val="subsection"/>
        <w:rPr>
          <w:rStyle w:val="CharSectno"/>
        </w:rPr>
      </w:pPr>
      <w:r w:rsidRPr="00BD4288">
        <w:tab/>
      </w:r>
      <w:r w:rsidRPr="00BD4288">
        <w:tab/>
      </w:r>
      <w:r w:rsidR="00C4249D" w:rsidRPr="00BD4288">
        <w:t>The</w:t>
      </w:r>
      <w:r w:rsidR="00EF6088" w:rsidRPr="00BD4288">
        <w:t xml:space="preserve"> instrument that is specified in Schedule</w:t>
      </w:r>
      <w:r w:rsidR="00C4249D" w:rsidRPr="00BD4288">
        <w:t xml:space="preserve"> 1</w:t>
      </w:r>
      <w:r w:rsidR="00EF6088" w:rsidRPr="00BD4288">
        <w:t xml:space="preserve"> is amended as set ou</w:t>
      </w:r>
      <w:r w:rsidR="00C4249D" w:rsidRPr="00BD4288">
        <w:t>t in the applicable items in</w:t>
      </w:r>
      <w:r w:rsidR="00130C48" w:rsidRPr="00BD4288">
        <w:t xml:space="preserve"> that</w:t>
      </w:r>
      <w:r w:rsidR="00C4249D" w:rsidRPr="00BD4288">
        <w:t xml:space="preserve"> </w:t>
      </w:r>
      <w:r w:rsidR="00EF6088" w:rsidRPr="00BD4288">
        <w:t>Schedul</w:t>
      </w:r>
      <w:r w:rsidR="00C4249D" w:rsidRPr="00BD4288">
        <w:t>e</w:t>
      </w:r>
      <w:r w:rsidR="00EF6088" w:rsidRPr="00BD4288">
        <w:t>.</w:t>
      </w:r>
      <w:r w:rsidR="00EF6088" w:rsidRPr="00BD4288">
        <w:rPr>
          <w:i/>
        </w:rPr>
        <w:t xml:space="preserve"> </w:t>
      </w:r>
    </w:p>
    <w:bookmarkEnd w:id="7"/>
    <w:p w14:paraId="0210BC6A" w14:textId="190BC6ED" w:rsidR="00F31EC9" w:rsidRPr="00BD4288" w:rsidRDefault="00F31EC9" w:rsidP="00F856A6">
      <w:pPr>
        <w:pStyle w:val="notetext"/>
      </w:pPr>
      <w:r w:rsidRPr="00BD4288">
        <w:t xml:space="preserve"> </w:t>
      </w:r>
    </w:p>
    <w:bookmarkEnd w:id="3"/>
    <w:p w14:paraId="73817C1C" w14:textId="77777777" w:rsidR="0091792E" w:rsidRPr="00BD4288" w:rsidRDefault="0091792E">
      <w:pPr>
        <w:rPr>
          <w:rFonts w:ascii="Times New Roman" w:hAnsi="Times New Roman" w:cs="Times New Roman"/>
          <w:b/>
          <w:sz w:val="24"/>
          <w:szCs w:val="24"/>
        </w:rPr>
        <w:sectPr w:rsidR="0091792E" w:rsidRPr="00BD4288" w:rsidSect="00570159">
          <w:headerReference w:type="default" r:id="rId17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5C0412ED" w14:textId="14FA7613" w:rsidR="006F5CF2" w:rsidRPr="00BD4288" w:rsidRDefault="00265688" w:rsidP="0091792E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BD4288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6F5CF2" w:rsidRPr="00BD4288">
        <w:rPr>
          <w:rFonts w:ascii="Arial" w:hAnsi="Arial" w:cs="Arial"/>
          <w:sz w:val="32"/>
          <w:szCs w:val="32"/>
        </w:rPr>
        <w:t>—</w:t>
      </w:r>
      <w:r w:rsidRPr="00BD4288">
        <w:rPr>
          <w:rFonts w:ascii="Arial" w:hAnsi="Arial" w:cs="Arial"/>
          <w:sz w:val="32"/>
          <w:szCs w:val="32"/>
        </w:rPr>
        <w:t>Amendments</w:t>
      </w:r>
    </w:p>
    <w:p w14:paraId="5B1178A7" w14:textId="2A7D7D2E" w:rsidR="00265688" w:rsidRPr="00BD4288" w:rsidRDefault="00DA27CE" w:rsidP="00C4249D">
      <w:pPr>
        <w:pStyle w:val="ActHead9"/>
        <w:ind w:left="0" w:firstLine="0"/>
        <w:rPr>
          <w:szCs w:val="28"/>
        </w:rPr>
      </w:pPr>
      <w:bookmarkStart w:id="8" w:name="_Toc444596036"/>
      <w:r w:rsidRPr="00BD4288">
        <w:rPr>
          <w:szCs w:val="28"/>
        </w:rPr>
        <w:t xml:space="preserve">Radiocommunications (Receiver Licence Tax) Determination 2015 </w:t>
      </w:r>
      <w:r w:rsidRPr="00BD4288">
        <w:rPr>
          <w:b w:val="0"/>
          <w:szCs w:val="28"/>
        </w:rPr>
        <w:t>(</w:t>
      </w:r>
      <w:r w:rsidR="00156794" w:rsidRPr="00BD4288">
        <w:rPr>
          <w:rStyle w:val="legsubtitle1"/>
          <w:b/>
          <w:szCs w:val="28"/>
        </w:rPr>
        <w:t>F2015L00321)</w:t>
      </w:r>
    </w:p>
    <w:p w14:paraId="765FD0B3" w14:textId="7F6FEBE9" w:rsidR="00BA1733" w:rsidRPr="00BD4288" w:rsidRDefault="00BA1733" w:rsidP="00BA1733">
      <w:pPr>
        <w:pStyle w:val="ItemHead"/>
      </w:pPr>
      <w:r>
        <w:t>1</w:t>
      </w:r>
      <w:r w:rsidRPr="00BD4288">
        <w:t xml:space="preserve">  </w:t>
      </w:r>
      <w:r>
        <w:t>Note 2 to subsection 8(1)</w:t>
      </w:r>
    </w:p>
    <w:p w14:paraId="54D6633B" w14:textId="6934086A" w:rsidR="00BA1733" w:rsidRPr="00BD4288" w:rsidRDefault="00BA1733" w:rsidP="00BA1733">
      <w:pPr>
        <w:pStyle w:val="Item"/>
      </w:pPr>
      <w:r>
        <w:t>Omit “</w:t>
      </w:r>
      <w:r w:rsidRPr="00927898">
        <w:rPr>
          <w:sz w:val="18"/>
          <w:szCs w:val="18"/>
        </w:rPr>
        <w:t>as amended by the Amendment Determination</w:t>
      </w:r>
      <w:r>
        <w:rPr>
          <w:sz w:val="18"/>
          <w:szCs w:val="18"/>
        </w:rPr>
        <w:t>”</w:t>
      </w:r>
      <w:r>
        <w:t xml:space="preserve">, </w:t>
      </w:r>
      <w:r w:rsidRPr="00BD4288">
        <w:t>substitute</w:t>
      </w:r>
      <w:r>
        <w:t xml:space="preserve"> “</w:t>
      </w:r>
      <w:r w:rsidRPr="00927898">
        <w:rPr>
          <w:sz w:val="18"/>
          <w:szCs w:val="18"/>
        </w:rPr>
        <w:t>as in force on or after the amendment day</w:t>
      </w:r>
      <w:r>
        <w:rPr>
          <w:sz w:val="18"/>
          <w:szCs w:val="18"/>
        </w:rPr>
        <w:t>”</w:t>
      </w:r>
      <w:r>
        <w:t>.</w:t>
      </w:r>
    </w:p>
    <w:p w14:paraId="3FA9A02E" w14:textId="1C2BA188" w:rsidR="00BA1733" w:rsidRDefault="00BA1733" w:rsidP="00BA1733">
      <w:pPr>
        <w:pStyle w:val="ItemHead"/>
      </w:pPr>
      <w:r>
        <w:t>2</w:t>
      </w:r>
      <w:r w:rsidRPr="00BD4288">
        <w:t xml:space="preserve">  </w:t>
      </w:r>
      <w:r>
        <w:t>Note 2 to subsection 8(2)</w:t>
      </w:r>
    </w:p>
    <w:p w14:paraId="6972E511" w14:textId="070E0260" w:rsidR="00BA1733" w:rsidRPr="0087432E" w:rsidRDefault="00BA1733" w:rsidP="00BA1733">
      <w:pPr>
        <w:pStyle w:val="Item"/>
      </w:pPr>
      <w:r>
        <w:t>Omit “</w:t>
      </w:r>
      <w:r w:rsidRPr="00927898">
        <w:rPr>
          <w:sz w:val="18"/>
          <w:szCs w:val="18"/>
        </w:rPr>
        <w:t>as amended by the Amendment Determination</w:t>
      </w:r>
      <w:r>
        <w:rPr>
          <w:sz w:val="18"/>
          <w:szCs w:val="18"/>
        </w:rPr>
        <w:t>”</w:t>
      </w:r>
      <w:r>
        <w:t xml:space="preserve">, </w:t>
      </w:r>
      <w:r w:rsidRPr="00BD4288">
        <w:t>substitute</w:t>
      </w:r>
      <w:r>
        <w:t xml:space="preserve"> “</w:t>
      </w:r>
      <w:r w:rsidRPr="00927898">
        <w:rPr>
          <w:sz w:val="18"/>
          <w:szCs w:val="18"/>
        </w:rPr>
        <w:t>as in force on or after the amendment day</w:t>
      </w:r>
      <w:r>
        <w:rPr>
          <w:sz w:val="18"/>
          <w:szCs w:val="18"/>
        </w:rPr>
        <w:t>”</w:t>
      </w:r>
      <w:r>
        <w:t>.</w:t>
      </w:r>
    </w:p>
    <w:p w14:paraId="77CAADA4" w14:textId="52ED3567" w:rsidR="00BA1733" w:rsidRDefault="00BA1733" w:rsidP="00BA1733">
      <w:pPr>
        <w:pStyle w:val="ItemHead"/>
      </w:pPr>
      <w:r>
        <w:t>3</w:t>
      </w:r>
      <w:r w:rsidRPr="00BD4288">
        <w:t xml:space="preserve">  </w:t>
      </w:r>
      <w:r>
        <w:t>Note 2 to subsection 8(3)</w:t>
      </w:r>
    </w:p>
    <w:p w14:paraId="35745F12" w14:textId="0DFF798D" w:rsidR="00BA1733" w:rsidRPr="0087432E" w:rsidRDefault="00BA1733" w:rsidP="00BA1733">
      <w:pPr>
        <w:pStyle w:val="Item"/>
      </w:pPr>
      <w:r>
        <w:t>Omit “</w:t>
      </w:r>
      <w:r w:rsidRPr="00927898">
        <w:rPr>
          <w:sz w:val="18"/>
          <w:szCs w:val="18"/>
        </w:rPr>
        <w:t>as amended by the Amendment Determination</w:t>
      </w:r>
      <w:r>
        <w:rPr>
          <w:sz w:val="18"/>
          <w:szCs w:val="18"/>
        </w:rPr>
        <w:t>”</w:t>
      </w:r>
      <w:r>
        <w:t xml:space="preserve">, </w:t>
      </w:r>
      <w:r w:rsidRPr="00BD4288">
        <w:t>substitute</w:t>
      </w:r>
      <w:r>
        <w:t xml:space="preserve"> “</w:t>
      </w:r>
      <w:r w:rsidRPr="00927898">
        <w:rPr>
          <w:sz w:val="18"/>
          <w:szCs w:val="18"/>
        </w:rPr>
        <w:t>as in force on or after the amendment day</w:t>
      </w:r>
      <w:r>
        <w:rPr>
          <w:sz w:val="18"/>
          <w:szCs w:val="18"/>
        </w:rPr>
        <w:t>”</w:t>
      </w:r>
      <w:r>
        <w:t>.</w:t>
      </w:r>
    </w:p>
    <w:p w14:paraId="14B127F1" w14:textId="6DCC8092" w:rsidR="006654BF" w:rsidRPr="00BD4288" w:rsidRDefault="00BA1733" w:rsidP="006654BF">
      <w:pPr>
        <w:pStyle w:val="ItemHead"/>
      </w:pPr>
      <w:r>
        <w:t>4</w:t>
      </w:r>
      <w:r w:rsidR="00265688" w:rsidRPr="00BD4288">
        <w:t xml:space="preserve">  </w:t>
      </w:r>
      <w:r w:rsidR="00097057" w:rsidRPr="00BD4288">
        <w:t>Table 402 (and the note) of Schedule 2</w:t>
      </w:r>
    </w:p>
    <w:p w14:paraId="481C687D" w14:textId="0D3B66F9" w:rsidR="00097057" w:rsidRPr="00BD4288" w:rsidRDefault="00097057" w:rsidP="00097057">
      <w:pPr>
        <w:pStyle w:val="Item"/>
      </w:pPr>
      <w:r w:rsidRPr="00BD4288">
        <w:t>Repeal the table</w:t>
      </w:r>
      <w:r w:rsidR="00ED1DAF" w:rsidRPr="00BD4288">
        <w:t xml:space="preserve"> (and the note)</w:t>
      </w:r>
      <w:r w:rsidRPr="00BD4288">
        <w:t>, substitute:</w:t>
      </w:r>
    </w:p>
    <w:bookmarkEnd w:id="8"/>
    <w:p w14:paraId="2777EB9A" w14:textId="77777777" w:rsidR="0026263D" w:rsidRPr="00BD4288" w:rsidRDefault="0026263D" w:rsidP="0026263D">
      <w:pPr>
        <w:pStyle w:val="ScheduleHeading"/>
        <w:spacing w:after="120"/>
        <w:ind w:left="360" w:firstLine="0"/>
        <w:outlineLvl w:val="0"/>
        <w:rPr>
          <w:rFonts w:ascii="Arial" w:hAnsi="Arial" w:cs="Arial"/>
          <w:i/>
          <w:sz w:val="22"/>
          <w:szCs w:val="22"/>
        </w:rPr>
      </w:pPr>
      <w:r w:rsidRPr="00BD4288">
        <w:rPr>
          <w:rFonts w:ascii="Arial" w:hAnsi="Arial" w:cs="Arial"/>
          <w:i/>
          <w:sz w:val="22"/>
          <w:szCs w:val="22"/>
        </w:rPr>
        <w:t>Table 402</w:t>
      </w:r>
    </w:p>
    <w:tbl>
      <w:tblPr>
        <w:tblW w:w="8355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375"/>
        <w:gridCol w:w="1315"/>
        <w:gridCol w:w="1372"/>
        <w:gridCol w:w="1456"/>
        <w:gridCol w:w="10"/>
        <w:gridCol w:w="1310"/>
        <w:gridCol w:w="1517"/>
      </w:tblGrid>
      <w:tr w:rsidR="0026263D" w:rsidRPr="00BD4288" w14:paraId="60D61D77" w14:textId="77777777" w:rsidTr="00333737">
        <w:trPr>
          <w:tblHeader/>
        </w:trPr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64358" w14:textId="77777777" w:rsidR="0026263D" w:rsidRPr="00BD4288" w:rsidRDefault="0026263D" w:rsidP="00333737">
            <w:pPr>
              <w:pStyle w:val="TableColHea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sz w:val="22"/>
                <w:szCs w:val="22"/>
                <w:lang w:eastAsia="en-US"/>
              </w:rPr>
              <w:t>Frequency range</w:t>
            </w:r>
          </w:p>
        </w:tc>
        <w:tc>
          <w:tcPr>
            <w:tcW w:w="6980" w:type="dxa"/>
            <w:gridSpan w:val="6"/>
            <w:hideMark/>
          </w:tcPr>
          <w:p w14:paraId="25A25CFD" w14:textId="77777777" w:rsidR="0026263D" w:rsidRPr="00BD4288" w:rsidRDefault="0026263D" w:rsidP="00333737">
            <w:pPr>
              <w:pStyle w:val="TableColHead"/>
              <w:spacing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sz w:val="22"/>
                <w:szCs w:val="22"/>
                <w:lang w:eastAsia="en-US"/>
              </w:rPr>
              <w:t>Amount ($)</w:t>
            </w:r>
          </w:p>
        </w:tc>
      </w:tr>
      <w:tr w:rsidR="0026263D" w:rsidRPr="00BD4288" w14:paraId="794D86EB" w14:textId="77777777" w:rsidTr="00333737">
        <w:trPr>
          <w:tblHeader/>
        </w:trPr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549FB" w14:textId="77777777" w:rsidR="0026263D" w:rsidRPr="00BD4288" w:rsidRDefault="0026263D" w:rsidP="00333737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15" w:type="dxa"/>
            <w:hideMark/>
          </w:tcPr>
          <w:p w14:paraId="4463DD4D" w14:textId="77777777" w:rsidR="0026263D" w:rsidRPr="00BD4288" w:rsidRDefault="0026263D" w:rsidP="00333737">
            <w:pPr>
              <w:pStyle w:val="TableColHead"/>
              <w:spacing w:before="8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Area density </w:t>
            </w:r>
          </w:p>
        </w:tc>
        <w:tc>
          <w:tcPr>
            <w:tcW w:w="1372" w:type="dxa"/>
          </w:tcPr>
          <w:p w14:paraId="462DB8E0" w14:textId="77777777" w:rsidR="0026263D" w:rsidRPr="00BD4288" w:rsidRDefault="0026263D" w:rsidP="00333737">
            <w:pPr>
              <w:pStyle w:val="TableColHead"/>
              <w:spacing w:before="80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</w:tcPr>
          <w:p w14:paraId="631A4469" w14:textId="77777777" w:rsidR="0026263D" w:rsidRPr="00BD4288" w:rsidRDefault="0026263D" w:rsidP="00333737">
            <w:pPr>
              <w:pStyle w:val="TableColHead"/>
              <w:spacing w:before="80"/>
              <w:ind w:right="-122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</w:tcPr>
          <w:p w14:paraId="01BF6496" w14:textId="77777777" w:rsidR="0026263D" w:rsidRPr="00BD4288" w:rsidRDefault="0026263D" w:rsidP="00333737">
            <w:pPr>
              <w:pStyle w:val="TableColHead"/>
              <w:spacing w:before="80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</w:tcPr>
          <w:p w14:paraId="26828C4F" w14:textId="77777777" w:rsidR="0026263D" w:rsidRPr="00BD4288" w:rsidRDefault="0026263D" w:rsidP="00333737">
            <w:pPr>
              <w:pStyle w:val="TableColHead"/>
              <w:spacing w:before="80"/>
              <w:ind w:left="-94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263D" w:rsidRPr="00BD4288" w14:paraId="47C2ADBA" w14:textId="77777777" w:rsidTr="00333737">
        <w:trPr>
          <w:tblHeader/>
        </w:trPr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DDC82" w14:textId="77777777" w:rsidR="0026263D" w:rsidRPr="00BD4288" w:rsidRDefault="0026263D" w:rsidP="00333737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139E0" w14:textId="77777777" w:rsidR="0026263D" w:rsidRPr="00BD4288" w:rsidRDefault="0026263D" w:rsidP="00333737">
            <w:pPr>
              <w:pStyle w:val="TableColHead"/>
              <w:spacing w:before="8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Australia wide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560743" w14:textId="77777777" w:rsidR="0026263D" w:rsidRPr="00BD4288" w:rsidRDefault="0026263D" w:rsidP="00333737">
            <w:pPr>
              <w:pStyle w:val="TableColHead"/>
              <w:spacing w:before="8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High density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617AB9" w14:textId="77777777" w:rsidR="0026263D" w:rsidRPr="00BD4288" w:rsidRDefault="0026263D" w:rsidP="00333737">
            <w:pPr>
              <w:pStyle w:val="TableColHead"/>
              <w:spacing w:before="80"/>
              <w:ind w:right="-12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Medium density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ADB577" w14:textId="77777777" w:rsidR="0026263D" w:rsidRPr="00BD4288" w:rsidRDefault="0026263D" w:rsidP="00333737">
            <w:pPr>
              <w:pStyle w:val="TableColHead"/>
              <w:spacing w:before="8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Low density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178128" w14:textId="77777777" w:rsidR="0026263D" w:rsidRPr="00BD4288" w:rsidRDefault="0026263D" w:rsidP="00333737">
            <w:pPr>
              <w:pStyle w:val="TableColHead"/>
              <w:spacing w:before="80"/>
              <w:ind w:left="-94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Remote density</w:t>
            </w:r>
          </w:p>
        </w:tc>
      </w:tr>
      <w:tr w:rsidR="0026263D" w:rsidRPr="00BD4288" w14:paraId="2A6EE69E" w14:textId="77777777" w:rsidTr="00333737">
        <w:trPr>
          <w:trHeight w:val="197"/>
        </w:trPr>
        <w:tc>
          <w:tcPr>
            <w:tcW w:w="8355" w:type="dxa"/>
            <w:gridSpan w:val="7"/>
            <w:hideMark/>
          </w:tcPr>
          <w:p w14:paraId="128F9C61" w14:textId="77777777" w:rsidR="0026263D" w:rsidRPr="00BD4288" w:rsidRDefault="0026263D" w:rsidP="00333737">
            <w:pPr>
              <w:pStyle w:val="TableColHea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4288">
              <w:rPr>
                <w:rFonts w:ascii="Arial" w:hAnsi="Arial" w:cs="Arial"/>
                <w:sz w:val="22"/>
                <w:szCs w:val="22"/>
                <w:lang w:eastAsia="en-US"/>
              </w:rPr>
              <w:t>MHz</w:t>
            </w:r>
          </w:p>
        </w:tc>
      </w:tr>
      <w:tr w:rsidR="0026263D" w:rsidRPr="00BD4288" w14:paraId="0A43AAF1" w14:textId="77777777" w:rsidTr="00333737">
        <w:tc>
          <w:tcPr>
            <w:tcW w:w="1375" w:type="dxa"/>
            <w:hideMark/>
          </w:tcPr>
          <w:p w14:paraId="7B9209C5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0–30</w:t>
            </w:r>
          </w:p>
        </w:tc>
        <w:tc>
          <w:tcPr>
            <w:tcW w:w="1315" w:type="dxa"/>
            <w:hideMark/>
          </w:tcPr>
          <w:p w14:paraId="2C8DCA9F" w14:textId="77777777" w:rsidR="0026263D" w:rsidRPr="00BD4288" w:rsidRDefault="0026263D" w:rsidP="00333737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lang w:eastAsia="en-AU"/>
              </w:rPr>
            </w:pPr>
            <w:r w:rsidRPr="00BD4288">
              <w:rPr>
                <w:rFonts w:ascii="Times New Roman" w:hAnsi="Times New Roman" w:cs="Times New Roman"/>
              </w:rPr>
              <w:t>1.2114</w:t>
            </w:r>
          </w:p>
        </w:tc>
        <w:tc>
          <w:tcPr>
            <w:tcW w:w="1372" w:type="dxa"/>
            <w:hideMark/>
          </w:tcPr>
          <w:p w14:paraId="56A2F992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1.2114</w:t>
            </w:r>
          </w:p>
        </w:tc>
        <w:tc>
          <w:tcPr>
            <w:tcW w:w="1456" w:type="dxa"/>
            <w:hideMark/>
          </w:tcPr>
          <w:p w14:paraId="454D3EA4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1.2114</w:t>
            </w:r>
          </w:p>
        </w:tc>
        <w:tc>
          <w:tcPr>
            <w:tcW w:w="1320" w:type="dxa"/>
            <w:gridSpan w:val="2"/>
            <w:hideMark/>
          </w:tcPr>
          <w:p w14:paraId="3F68E2EF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1.2114</w:t>
            </w:r>
          </w:p>
        </w:tc>
        <w:tc>
          <w:tcPr>
            <w:tcW w:w="1517" w:type="dxa"/>
            <w:hideMark/>
          </w:tcPr>
          <w:p w14:paraId="35D6BDFF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1.2114</w:t>
            </w:r>
          </w:p>
        </w:tc>
      </w:tr>
      <w:tr w:rsidR="0026263D" w:rsidRPr="00BD4288" w14:paraId="7CD9FF54" w14:textId="77777777" w:rsidTr="00333737">
        <w:tc>
          <w:tcPr>
            <w:tcW w:w="1375" w:type="dxa"/>
            <w:hideMark/>
          </w:tcPr>
          <w:p w14:paraId="6101A814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&gt;30–70</w:t>
            </w:r>
          </w:p>
        </w:tc>
        <w:tc>
          <w:tcPr>
            <w:tcW w:w="1315" w:type="dxa"/>
            <w:hideMark/>
          </w:tcPr>
          <w:p w14:paraId="179A00E1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2.7363</w:t>
            </w:r>
          </w:p>
        </w:tc>
        <w:tc>
          <w:tcPr>
            <w:tcW w:w="1372" w:type="dxa"/>
            <w:hideMark/>
          </w:tcPr>
          <w:p w14:paraId="0A2063A6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1.0688</w:t>
            </w:r>
          </w:p>
        </w:tc>
        <w:tc>
          <w:tcPr>
            <w:tcW w:w="1456" w:type="dxa"/>
            <w:hideMark/>
          </w:tcPr>
          <w:p w14:paraId="179B9BB8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0.5685</w:t>
            </w:r>
          </w:p>
        </w:tc>
        <w:tc>
          <w:tcPr>
            <w:tcW w:w="1320" w:type="dxa"/>
            <w:gridSpan w:val="2"/>
            <w:hideMark/>
          </w:tcPr>
          <w:p w14:paraId="47B18F1A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0.1227</w:t>
            </w:r>
          </w:p>
        </w:tc>
        <w:tc>
          <w:tcPr>
            <w:tcW w:w="1517" w:type="dxa"/>
            <w:hideMark/>
          </w:tcPr>
          <w:p w14:paraId="01CBA733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0.0612</w:t>
            </w:r>
          </w:p>
        </w:tc>
      </w:tr>
      <w:tr w:rsidR="0026263D" w:rsidRPr="00BD4288" w14:paraId="05324B4E" w14:textId="77777777" w:rsidTr="00333737">
        <w:tc>
          <w:tcPr>
            <w:tcW w:w="1375" w:type="dxa"/>
            <w:hideMark/>
          </w:tcPr>
          <w:p w14:paraId="52253560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&gt;70–399.9</w:t>
            </w:r>
          </w:p>
        </w:tc>
        <w:tc>
          <w:tcPr>
            <w:tcW w:w="1315" w:type="dxa"/>
            <w:hideMark/>
          </w:tcPr>
          <w:p w14:paraId="787D7804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2.8074</w:t>
            </w:r>
          </w:p>
        </w:tc>
        <w:tc>
          <w:tcPr>
            <w:tcW w:w="1372" w:type="dxa"/>
            <w:hideMark/>
          </w:tcPr>
          <w:p w14:paraId="007230FC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1.1521</w:t>
            </w:r>
          </w:p>
        </w:tc>
        <w:tc>
          <w:tcPr>
            <w:tcW w:w="1456" w:type="dxa"/>
            <w:hideMark/>
          </w:tcPr>
          <w:p w14:paraId="37CDED05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0.5272</w:t>
            </w:r>
          </w:p>
        </w:tc>
        <w:tc>
          <w:tcPr>
            <w:tcW w:w="1320" w:type="dxa"/>
            <w:gridSpan w:val="2"/>
            <w:hideMark/>
          </w:tcPr>
          <w:p w14:paraId="720A9881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0.1182</w:t>
            </w:r>
          </w:p>
        </w:tc>
        <w:tc>
          <w:tcPr>
            <w:tcW w:w="1517" w:type="dxa"/>
            <w:hideMark/>
          </w:tcPr>
          <w:p w14:paraId="1B89814E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0.0590</w:t>
            </w:r>
          </w:p>
        </w:tc>
      </w:tr>
      <w:tr w:rsidR="0026263D" w:rsidRPr="00BD4288" w14:paraId="1443173A" w14:textId="77777777" w:rsidTr="00333737">
        <w:tc>
          <w:tcPr>
            <w:tcW w:w="1375" w:type="dxa"/>
            <w:hideMark/>
          </w:tcPr>
          <w:p w14:paraId="757FAB20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&gt;399.9–403</w:t>
            </w:r>
          </w:p>
        </w:tc>
        <w:tc>
          <w:tcPr>
            <w:tcW w:w="1315" w:type="dxa"/>
            <w:hideMark/>
          </w:tcPr>
          <w:p w14:paraId="3DD4E8E1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2.8074</w:t>
            </w:r>
          </w:p>
        </w:tc>
        <w:tc>
          <w:tcPr>
            <w:tcW w:w="1372" w:type="dxa"/>
            <w:hideMark/>
          </w:tcPr>
          <w:p w14:paraId="2BF6DC20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1.5721</w:t>
            </w:r>
          </w:p>
        </w:tc>
        <w:tc>
          <w:tcPr>
            <w:tcW w:w="1456" w:type="dxa"/>
            <w:hideMark/>
          </w:tcPr>
          <w:p w14:paraId="3867900B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0.7192</w:t>
            </w:r>
          </w:p>
        </w:tc>
        <w:tc>
          <w:tcPr>
            <w:tcW w:w="1320" w:type="dxa"/>
            <w:gridSpan w:val="2"/>
            <w:hideMark/>
          </w:tcPr>
          <w:p w14:paraId="780DB65B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0.1227</w:t>
            </w:r>
          </w:p>
        </w:tc>
        <w:tc>
          <w:tcPr>
            <w:tcW w:w="1517" w:type="dxa"/>
            <w:hideMark/>
          </w:tcPr>
          <w:p w14:paraId="4119C263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0.0612</w:t>
            </w:r>
          </w:p>
        </w:tc>
      </w:tr>
      <w:tr w:rsidR="0026263D" w:rsidRPr="00BD4288" w14:paraId="71CA7FE4" w14:textId="77777777" w:rsidTr="00333737">
        <w:tc>
          <w:tcPr>
            <w:tcW w:w="1375" w:type="dxa"/>
            <w:hideMark/>
          </w:tcPr>
          <w:p w14:paraId="6CDEB594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&gt;403–520</w:t>
            </w:r>
          </w:p>
        </w:tc>
        <w:tc>
          <w:tcPr>
            <w:tcW w:w="1315" w:type="dxa"/>
            <w:hideMark/>
          </w:tcPr>
          <w:p w14:paraId="36E8E0BC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2.8074</w:t>
            </w:r>
          </w:p>
        </w:tc>
        <w:tc>
          <w:tcPr>
            <w:tcW w:w="1372" w:type="dxa"/>
            <w:hideMark/>
          </w:tcPr>
          <w:p w14:paraId="1F024A6A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2.0806</w:t>
            </w:r>
          </w:p>
        </w:tc>
        <w:tc>
          <w:tcPr>
            <w:tcW w:w="1456" w:type="dxa"/>
            <w:hideMark/>
          </w:tcPr>
          <w:p w14:paraId="35ED8E3D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0.7192</w:t>
            </w:r>
          </w:p>
        </w:tc>
        <w:tc>
          <w:tcPr>
            <w:tcW w:w="1320" w:type="dxa"/>
            <w:gridSpan w:val="2"/>
            <w:hideMark/>
          </w:tcPr>
          <w:p w14:paraId="757689CE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0.1227</w:t>
            </w:r>
          </w:p>
        </w:tc>
        <w:tc>
          <w:tcPr>
            <w:tcW w:w="1517" w:type="dxa"/>
            <w:hideMark/>
          </w:tcPr>
          <w:p w14:paraId="5F91A742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0.0000</w:t>
            </w:r>
          </w:p>
        </w:tc>
      </w:tr>
      <w:tr w:rsidR="0026263D" w:rsidRPr="00BD4288" w14:paraId="587123BF" w14:textId="77777777" w:rsidTr="00333737">
        <w:tc>
          <w:tcPr>
            <w:tcW w:w="1375" w:type="dxa"/>
            <w:hideMark/>
          </w:tcPr>
          <w:p w14:paraId="009943C5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&gt;520–960</w:t>
            </w:r>
          </w:p>
        </w:tc>
        <w:tc>
          <w:tcPr>
            <w:tcW w:w="1315" w:type="dxa"/>
            <w:hideMark/>
          </w:tcPr>
          <w:p w14:paraId="12C98C73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2.8074</w:t>
            </w:r>
          </w:p>
        </w:tc>
        <w:tc>
          <w:tcPr>
            <w:tcW w:w="1372" w:type="dxa"/>
            <w:hideMark/>
          </w:tcPr>
          <w:p w14:paraId="591DCDE0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1.5721</w:t>
            </w:r>
          </w:p>
        </w:tc>
        <w:tc>
          <w:tcPr>
            <w:tcW w:w="1456" w:type="dxa"/>
            <w:hideMark/>
          </w:tcPr>
          <w:p w14:paraId="676FF542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0.7192</w:t>
            </w:r>
          </w:p>
        </w:tc>
        <w:tc>
          <w:tcPr>
            <w:tcW w:w="1320" w:type="dxa"/>
            <w:gridSpan w:val="2"/>
            <w:hideMark/>
          </w:tcPr>
          <w:p w14:paraId="4D20D645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0.1227</w:t>
            </w:r>
          </w:p>
        </w:tc>
        <w:tc>
          <w:tcPr>
            <w:tcW w:w="1517" w:type="dxa"/>
            <w:hideMark/>
          </w:tcPr>
          <w:p w14:paraId="7FC8E11D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0.0612</w:t>
            </w:r>
          </w:p>
        </w:tc>
      </w:tr>
      <w:tr w:rsidR="0026263D" w:rsidRPr="00BD4288" w14:paraId="6F092560" w14:textId="77777777" w:rsidTr="00333737">
        <w:tc>
          <w:tcPr>
            <w:tcW w:w="1375" w:type="dxa"/>
            <w:hideMark/>
          </w:tcPr>
          <w:p w14:paraId="07754D4D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&gt;960–2 690</w:t>
            </w:r>
          </w:p>
        </w:tc>
        <w:tc>
          <w:tcPr>
            <w:tcW w:w="1315" w:type="dxa"/>
            <w:hideMark/>
          </w:tcPr>
          <w:p w14:paraId="3A234090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2.8031</w:t>
            </w:r>
          </w:p>
        </w:tc>
        <w:tc>
          <w:tcPr>
            <w:tcW w:w="1372" w:type="dxa"/>
            <w:hideMark/>
          </w:tcPr>
          <w:p w14:paraId="7570B9FD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0.6291</w:t>
            </w:r>
          </w:p>
        </w:tc>
        <w:tc>
          <w:tcPr>
            <w:tcW w:w="1456" w:type="dxa"/>
            <w:hideMark/>
          </w:tcPr>
          <w:p w14:paraId="009C0B69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0.2908</w:t>
            </w:r>
          </w:p>
        </w:tc>
        <w:tc>
          <w:tcPr>
            <w:tcW w:w="1320" w:type="dxa"/>
            <w:gridSpan w:val="2"/>
            <w:hideMark/>
          </w:tcPr>
          <w:p w14:paraId="7D6E6F37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0.1463</w:t>
            </w:r>
          </w:p>
        </w:tc>
        <w:tc>
          <w:tcPr>
            <w:tcW w:w="1517" w:type="dxa"/>
            <w:hideMark/>
          </w:tcPr>
          <w:p w14:paraId="10AD9A67" w14:textId="77777777" w:rsidR="0026263D" w:rsidRPr="00BD4288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D4288">
              <w:rPr>
                <w:rFonts w:ascii="Times New Roman" w:hAnsi="Times New Roman" w:cs="Times New Roman"/>
              </w:rPr>
              <w:t>0.0730</w:t>
            </w:r>
          </w:p>
        </w:tc>
      </w:tr>
      <w:tr w:rsidR="0026263D" w:rsidRPr="00BD4288" w14:paraId="0CC105C6" w14:textId="77777777" w:rsidTr="00333737">
        <w:tc>
          <w:tcPr>
            <w:tcW w:w="8355" w:type="dxa"/>
            <w:gridSpan w:val="7"/>
            <w:hideMark/>
          </w:tcPr>
          <w:p w14:paraId="4CEBCA69" w14:textId="77777777" w:rsidR="0026263D" w:rsidRPr="00F90520" w:rsidRDefault="0026263D" w:rsidP="00333737">
            <w:pPr>
              <w:pStyle w:val="TableColHead"/>
              <w:spacing w:befor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0520">
              <w:rPr>
                <w:rFonts w:ascii="Arial" w:hAnsi="Arial" w:cs="Arial"/>
                <w:sz w:val="22"/>
                <w:szCs w:val="22"/>
                <w:lang w:eastAsia="en-US"/>
              </w:rPr>
              <w:t>GHz</w:t>
            </w:r>
          </w:p>
        </w:tc>
      </w:tr>
      <w:tr w:rsidR="0026263D" w:rsidRPr="00BD4288" w14:paraId="2DD5FCF8" w14:textId="77777777" w:rsidTr="00333737">
        <w:tc>
          <w:tcPr>
            <w:tcW w:w="1375" w:type="dxa"/>
            <w:hideMark/>
          </w:tcPr>
          <w:p w14:paraId="6407386C" w14:textId="77777777" w:rsidR="0026263D" w:rsidRPr="00F90520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F90520">
              <w:rPr>
                <w:szCs w:val="22"/>
                <w:lang w:eastAsia="en-US"/>
              </w:rPr>
              <w:t>&gt;2.69–5.0</w:t>
            </w:r>
          </w:p>
        </w:tc>
        <w:tc>
          <w:tcPr>
            <w:tcW w:w="1315" w:type="dxa"/>
            <w:vAlign w:val="center"/>
            <w:hideMark/>
          </w:tcPr>
          <w:p w14:paraId="040C699F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2.8001</w:t>
            </w:r>
          </w:p>
        </w:tc>
        <w:tc>
          <w:tcPr>
            <w:tcW w:w="1372" w:type="dxa"/>
            <w:vAlign w:val="center"/>
            <w:hideMark/>
          </w:tcPr>
          <w:p w14:paraId="6B3C98D4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0.5202</w:t>
            </w:r>
          </w:p>
        </w:tc>
        <w:tc>
          <w:tcPr>
            <w:tcW w:w="1466" w:type="dxa"/>
            <w:gridSpan w:val="2"/>
            <w:vAlign w:val="center"/>
            <w:hideMark/>
          </w:tcPr>
          <w:p w14:paraId="0EBFF355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0.2108</w:t>
            </w:r>
          </w:p>
        </w:tc>
        <w:tc>
          <w:tcPr>
            <w:tcW w:w="1310" w:type="dxa"/>
            <w:vAlign w:val="center"/>
            <w:hideMark/>
          </w:tcPr>
          <w:p w14:paraId="74E6B029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0.1746</w:t>
            </w:r>
          </w:p>
        </w:tc>
        <w:tc>
          <w:tcPr>
            <w:tcW w:w="1517" w:type="dxa"/>
            <w:vAlign w:val="center"/>
            <w:hideMark/>
          </w:tcPr>
          <w:p w14:paraId="5100FC25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0.0873</w:t>
            </w:r>
          </w:p>
        </w:tc>
      </w:tr>
      <w:tr w:rsidR="0026263D" w:rsidRPr="00BD4288" w14:paraId="0B7F9052" w14:textId="77777777" w:rsidTr="00333737">
        <w:tc>
          <w:tcPr>
            <w:tcW w:w="1375" w:type="dxa"/>
            <w:hideMark/>
          </w:tcPr>
          <w:p w14:paraId="055694A8" w14:textId="77777777" w:rsidR="0026263D" w:rsidRPr="00F90520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F90520">
              <w:rPr>
                <w:szCs w:val="22"/>
                <w:lang w:eastAsia="en-US"/>
              </w:rPr>
              <w:t>&gt;5.0–8.5</w:t>
            </w:r>
          </w:p>
        </w:tc>
        <w:tc>
          <w:tcPr>
            <w:tcW w:w="1315" w:type="dxa"/>
            <w:vAlign w:val="center"/>
            <w:hideMark/>
          </w:tcPr>
          <w:p w14:paraId="6591AD59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2.3641</w:t>
            </w:r>
          </w:p>
        </w:tc>
        <w:tc>
          <w:tcPr>
            <w:tcW w:w="1372" w:type="dxa"/>
            <w:vAlign w:val="center"/>
            <w:hideMark/>
          </w:tcPr>
          <w:p w14:paraId="20B411A4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0.4371</w:t>
            </w:r>
          </w:p>
        </w:tc>
        <w:tc>
          <w:tcPr>
            <w:tcW w:w="1466" w:type="dxa"/>
            <w:gridSpan w:val="2"/>
            <w:vAlign w:val="center"/>
            <w:hideMark/>
          </w:tcPr>
          <w:p w14:paraId="3715800B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0.2035</w:t>
            </w:r>
          </w:p>
        </w:tc>
        <w:tc>
          <w:tcPr>
            <w:tcW w:w="1310" w:type="dxa"/>
            <w:vAlign w:val="center"/>
            <w:hideMark/>
          </w:tcPr>
          <w:p w14:paraId="4EDDFA11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0.0926</w:t>
            </w:r>
          </w:p>
        </w:tc>
        <w:tc>
          <w:tcPr>
            <w:tcW w:w="1517" w:type="dxa"/>
            <w:vAlign w:val="center"/>
            <w:hideMark/>
          </w:tcPr>
          <w:p w14:paraId="34CF3060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0.0449</w:t>
            </w:r>
          </w:p>
        </w:tc>
      </w:tr>
      <w:tr w:rsidR="0026263D" w:rsidRPr="00BD4288" w14:paraId="3C00CFB6" w14:textId="77777777" w:rsidTr="00333737">
        <w:tc>
          <w:tcPr>
            <w:tcW w:w="1375" w:type="dxa"/>
            <w:hideMark/>
          </w:tcPr>
          <w:p w14:paraId="37D04B2B" w14:textId="77777777" w:rsidR="0026263D" w:rsidRPr="00F90520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F90520">
              <w:rPr>
                <w:szCs w:val="22"/>
                <w:lang w:eastAsia="en-US"/>
              </w:rPr>
              <w:t>&gt;8.5–17.3</w:t>
            </w:r>
          </w:p>
        </w:tc>
        <w:tc>
          <w:tcPr>
            <w:tcW w:w="1315" w:type="dxa"/>
            <w:vAlign w:val="center"/>
            <w:hideMark/>
          </w:tcPr>
          <w:p w14:paraId="4CE07EFF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1.0419</w:t>
            </w:r>
          </w:p>
        </w:tc>
        <w:tc>
          <w:tcPr>
            <w:tcW w:w="1372" w:type="dxa"/>
            <w:vAlign w:val="center"/>
            <w:hideMark/>
          </w:tcPr>
          <w:p w14:paraId="5B74D653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0.3751</w:t>
            </w:r>
          </w:p>
        </w:tc>
        <w:tc>
          <w:tcPr>
            <w:tcW w:w="1466" w:type="dxa"/>
            <w:gridSpan w:val="2"/>
            <w:vAlign w:val="center"/>
            <w:hideMark/>
          </w:tcPr>
          <w:p w14:paraId="2C4F1841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0.0887</w:t>
            </w:r>
          </w:p>
        </w:tc>
        <w:tc>
          <w:tcPr>
            <w:tcW w:w="1310" w:type="dxa"/>
            <w:vAlign w:val="center"/>
            <w:hideMark/>
          </w:tcPr>
          <w:p w14:paraId="716230E1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0.0065</w:t>
            </w:r>
          </w:p>
        </w:tc>
        <w:tc>
          <w:tcPr>
            <w:tcW w:w="1517" w:type="dxa"/>
            <w:vAlign w:val="center"/>
            <w:hideMark/>
          </w:tcPr>
          <w:p w14:paraId="5EFA1B93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0.0031</w:t>
            </w:r>
          </w:p>
        </w:tc>
      </w:tr>
      <w:tr w:rsidR="0026263D" w:rsidRPr="00BD4288" w14:paraId="2F197832" w14:textId="77777777" w:rsidTr="00333737">
        <w:tc>
          <w:tcPr>
            <w:tcW w:w="1375" w:type="dxa"/>
            <w:hideMark/>
          </w:tcPr>
          <w:p w14:paraId="062D55E2" w14:textId="77777777" w:rsidR="0026263D" w:rsidRPr="00F90520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F90520">
              <w:rPr>
                <w:szCs w:val="22"/>
                <w:lang w:eastAsia="en-US"/>
              </w:rPr>
              <w:t>&gt;17.3–31.3</w:t>
            </w:r>
          </w:p>
        </w:tc>
        <w:tc>
          <w:tcPr>
            <w:tcW w:w="1315" w:type="dxa"/>
            <w:vAlign w:val="center"/>
            <w:hideMark/>
          </w:tcPr>
          <w:p w14:paraId="14446DA3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0.7293</w:t>
            </w:r>
          </w:p>
        </w:tc>
        <w:tc>
          <w:tcPr>
            <w:tcW w:w="1372" w:type="dxa"/>
            <w:vAlign w:val="center"/>
            <w:hideMark/>
          </w:tcPr>
          <w:p w14:paraId="202EB1FA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0.1942</w:t>
            </w:r>
          </w:p>
        </w:tc>
        <w:tc>
          <w:tcPr>
            <w:tcW w:w="1466" w:type="dxa"/>
            <w:gridSpan w:val="2"/>
            <w:vAlign w:val="center"/>
            <w:hideMark/>
          </w:tcPr>
          <w:p w14:paraId="3A6E7A4B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0.0305</w:t>
            </w:r>
          </w:p>
        </w:tc>
        <w:tc>
          <w:tcPr>
            <w:tcW w:w="1310" w:type="dxa"/>
            <w:vAlign w:val="center"/>
            <w:hideMark/>
          </w:tcPr>
          <w:p w14:paraId="3B566B1C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0.0032</w:t>
            </w:r>
          </w:p>
        </w:tc>
        <w:tc>
          <w:tcPr>
            <w:tcW w:w="1517" w:type="dxa"/>
            <w:vAlign w:val="center"/>
            <w:hideMark/>
          </w:tcPr>
          <w:p w14:paraId="7D57DF2B" w14:textId="4E9AB7A5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</w:t>
            </w:r>
            <w:r w:rsidR="00F90520" w:rsidRPr="00F90520">
              <w:rPr>
                <w:rFonts w:ascii="Times New Roman" w:hAnsi="Times New Roman" w:cs="Times New Roman"/>
                <w:color w:val="000000"/>
              </w:rPr>
              <w:t>.0000</w:t>
            </w:r>
          </w:p>
        </w:tc>
      </w:tr>
      <w:tr w:rsidR="0026263D" w:rsidRPr="00BD4288" w14:paraId="0596F3FF" w14:textId="77777777" w:rsidTr="00333737">
        <w:tc>
          <w:tcPr>
            <w:tcW w:w="1375" w:type="dxa"/>
            <w:hideMark/>
          </w:tcPr>
          <w:p w14:paraId="7F24EE80" w14:textId="77777777" w:rsidR="0026263D" w:rsidRPr="00F90520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F90520">
              <w:rPr>
                <w:szCs w:val="22"/>
                <w:lang w:eastAsia="en-US"/>
              </w:rPr>
              <w:t>&gt;31.3–51.4</w:t>
            </w:r>
          </w:p>
        </w:tc>
        <w:tc>
          <w:tcPr>
            <w:tcW w:w="1315" w:type="dxa"/>
            <w:vAlign w:val="center"/>
            <w:hideMark/>
          </w:tcPr>
          <w:p w14:paraId="46DEAA9F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0.1989</w:t>
            </w:r>
          </w:p>
        </w:tc>
        <w:tc>
          <w:tcPr>
            <w:tcW w:w="1372" w:type="dxa"/>
            <w:vAlign w:val="center"/>
            <w:hideMark/>
          </w:tcPr>
          <w:p w14:paraId="674474FE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0.1059</w:t>
            </w:r>
          </w:p>
        </w:tc>
        <w:tc>
          <w:tcPr>
            <w:tcW w:w="1466" w:type="dxa"/>
            <w:gridSpan w:val="2"/>
            <w:vAlign w:val="center"/>
            <w:hideMark/>
          </w:tcPr>
          <w:p w14:paraId="48492F4E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0.0165</w:t>
            </w:r>
          </w:p>
        </w:tc>
        <w:tc>
          <w:tcPr>
            <w:tcW w:w="1310" w:type="dxa"/>
            <w:vAlign w:val="center"/>
            <w:hideMark/>
          </w:tcPr>
          <w:p w14:paraId="3AA8A6EB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517" w:type="dxa"/>
            <w:vAlign w:val="center"/>
            <w:hideMark/>
          </w:tcPr>
          <w:p w14:paraId="73184834" w14:textId="6D901E68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</w:t>
            </w:r>
            <w:r w:rsidR="00F90520" w:rsidRPr="00F90520">
              <w:rPr>
                <w:rFonts w:ascii="Times New Roman" w:hAnsi="Times New Roman" w:cs="Times New Roman"/>
                <w:color w:val="000000"/>
              </w:rPr>
              <w:t>.0000</w:t>
            </w:r>
          </w:p>
        </w:tc>
      </w:tr>
      <w:tr w:rsidR="0026263D" w:rsidRPr="00BD4288" w14:paraId="482A417A" w14:textId="77777777" w:rsidTr="00333737"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B2FEB" w14:textId="77777777" w:rsidR="0026263D" w:rsidRPr="00BD4288" w:rsidRDefault="0026263D" w:rsidP="00333737">
            <w:pPr>
              <w:pStyle w:val="TableText"/>
              <w:spacing w:before="0"/>
              <w:rPr>
                <w:szCs w:val="22"/>
                <w:lang w:eastAsia="en-US"/>
              </w:rPr>
            </w:pPr>
            <w:r w:rsidRPr="00BD4288">
              <w:rPr>
                <w:szCs w:val="22"/>
                <w:lang w:eastAsia="en-US"/>
              </w:rPr>
              <w:t>&gt;51.4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09F947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</w:rPr>
            </w:pPr>
            <w:r w:rsidRPr="00F90520">
              <w:rPr>
                <w:rFonts w:ascii="Times New Roman" w:hAnsi="Times New Roman" w:cs="Times New Roman"/>
              </w:rPr>
              <w:t>0.0281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ACE764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35D5EB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5C9C79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EB8A6C" w14:textId="77777777" w:rsidR="0026263D" w:rsidRPr="00F90520" w:rsidRDefault="0026263D" w:rsidP="0033373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0520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</w:tr>
    </w:tbl>
    <w:p w14:paraId="4CE253BE" w14:textId="1CE6D145" w:rsidR="000F1394" w:rsidRPr="002113D7" w:rsidRDefault="0026263D" w:rsidP="00BB4284">
      <w:pPr>
        <w:pStyle w:val="ACMABodyText"/>
        <w:ind w:firstLine="360"/>
        <w:rPr>
          <w:sz w:val="20"/>
        </w:rPr>
      </w:pPr>
      <w:r w:rsidRPr="00BD4288">
        <w:rPr>
          <w:iCs/>
          <w:sz w:val="20"/>
        </w:rPr>
        <w:t>Note</w:t>
      </w:r>
      <w:r w:rsidRPr="00BD4288">
        <w:rPr>
          <w:sz w:val="20"/>
        </w:rPr>
        <w:t>: Schedule 1 sets out the area density types of spectrum accesses.</w:t>
      </w:r>
    </w:p>
    <w:sectPr w:rsidR="000F1394" w:rsidRPr="002113D7" w:rsidSect="0095721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DB76F" w14:textId="77777777" w:rsidR="00CC4583" w:rsidRDefault="00CC4583" w:rsidP="0017734A">
      <w:pPr>
        <w:spacing w:after="0" w:line="240" w:lineRule="auto"/>
      </w:pPr>
      <w:r>
        <w:separator/>
      </w:r>
    </w:p>
  </w:endnote>
  <w:endnote w:type="continuationSeparator" w:id="0">
    <w:p w14:paraId="126F5692" w14:textId="77777777" w:rsidR="00CC4583" w:rsidRDefault="00CC4583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332E" w14:textId="3BE9CDF5" w:rsidR="00946618" w:rsidRDefault="00946618" w:rsidP="0077726D">
    <w:pPr>
      <w:pStyle w:val="Footer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53C3E00" w14:textId="3831ADC4" w:rsidR="00237B8C" w:rsidRPr="00705E04" w:rsidRDefault="002E3CDB" w:rsidP="0077726D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705E04">
      <w:rPr>
        <w:rFonts w:ascii="Times New Roman" w:hAnsi="Times New Roman" w:cs="Times New Roman"/>
        <w:i/>
        <w:sz w:val="20"/>
        <w:szCs w:val="20"/>
      </w:rPr>
      <w:t>Radiocommunication</w:t>
    </w:r>
    <w:r w:rsidR="0099363A" w:rsidRPr="00705E04">
      <w:rPr>
        <w:rFonts w:ascii="Times New Roman" w:hAnsi="Times New Roman" w:cs="Times New Roman"/>
        <w:i/>
        <w:sz w:val="20"/>
        <w:szCs w:val="20"/>
      </w:rPr>
      <w:t xml:space="preserve">s </w:t>
    </w:r>
    <w:r w:rsidR="00F931DC" w:rsidRPr="00705E04">
      <w:rPr>
        <w:rFonts w:ascii="Times New Roman" w:hAnsi="Times New Roman" w:cs="Times New Roman"/>
        <w:i/>
        <w:sz w:val="20"/>
        <w:szCs w:val="20"/>
      </w:rPr>
      <w:t xml:space="preserve">(Receiver Licence Tax) Amendment </w:t>
    </w:r>
    <w:r w:rsidR="00535E86" w:rsidRPr="00705E04">
      <w:rPr>
        <w:rFonts w:ascii="Times New Roman" w:hAnsi="Times New Roman" w:cs="Times New Roman"/>
        <w:i/>
        <w:sz w:val="20"/>
        <w:szCs w:val="20"/>
      </w:rPr>
      <w:t>Determination</w:t>
    </w:r>
    <w:r w:rsidR="00F931DC" w:rsidRPr="00705E04">
      <w:rPr>
        <w:rFonts w:ascii="Times New Roman" w:hAnsi="Times New Roman" w:cs="Times New Roman"/>
        <w:i/>
        <w:sz w:val="20"/>
        <w:szCs w:val="20"/>
      </w:rPr>
      <w:t xml:space="preserve"> </w:t>
    </w:r>
    <w:r w:rsidR="00946618" w:rsidRPr="00705E04">
      <w:rPr>
        <w:rFonts w:ascii="Times New Roman" w:hAnsi="Times New Roman" w:cs="Times New Roman"/>
        <w:i/>
        <w:sz w:val="20"/>
        <w:szCs w:val="20"/>
      </w:rPr>
      <w:t>201</w:t>
    </w:r>
    <w:r w:rsidR="00AA4F16">
      <w:rPr>
        <w:rFonts w:ascii="Times New Roman" w:hAnsi="Times New Roman" w:cs="Times New Roman"/>
        <w:i/>
        <w:sz w:val="20"/>
        <w:szCs w:val="20"/>
      </w:rPr>
      <w:t>9</w:t>
    </w:r>
    <w:r w:rsidR="00946618" w:rsidRPr="00705E04">
      <w:rPr>
        <w:rFonts w:ascii="Times New Roman" w:hAnsi="Times New Roman" w:cs="Times New Roman"/>
        <w:i/>
        <w:sz w:val="20"/>
        <w:szCs w:val="20"/>
      </w:rPr>
      <w:t xml:space="preserve"> (No. </w:t>
    </w:r>
    <w:r w:rsidR="00141836">
      <w:rPr>
        <w:rFonts w:ascii="Times New Roman" w:hAnsi="Times New Roman" w:cs="Times New Roman"/>
        <w:i/>
        <w:sz w:val="20"/>
        <w:szCs w:val="20"/>
      </w:rPr>
      <w:t>2</w:t>
    </w:r>
    <w:r w:rsidR="00946618" w:rsidRPr="00705E04">
      <w:rPr>
        <w:rFonts w:ascii="Times New Roman" w:hAnsi="Times New Roman" w:cs="Times New Roman"/>
        <w:i/>
        <w:sz w:val="20"/>
        <w:szCs w:val="20"/>
      </w:rPr>
      <w:t>)</w:t>
    </w:r>
  </w:p>
  <w:p w14:paraId="080FBA20" w14:textId="7722BD15" w:rsidR="0017734A" w:rsidRPr="00570159" w:rsidRDefault="00946618">
    <w:pPr>
      <w:pStyle w:val="Footer"/>
      <w:jc w:val="right"/>
      <w:rPr>
        <w:rFonts w:ascii="Times New Roman" w:hAnsi="Times New Roman" w:cs="Times New Roman"/>
      </w:rPr>
    </w:pPr>
    <w:r w:rsidRPr="00570159">
      <w:rPr>
        <w:rFonts w:ascii="Times New Roman" w:hAnsi="Times New Roman" w:cs="Times New Roman"/>
      </w:rPr>
      <w:fldChar w:fldCharType="begin"/>
    </w:r>
    <w:r w:rsidRPr="00570159">
      <w:rPr>
        <w:rFonts w:ascii="Times New Roman" w:hAnsi="Times New Roman" w:cs="Times New Roman"/>
      </w:rPr>
      <w:instrText xml:space="preserve"> PAGE   \* MERGEFORMAT </w:instrText>
    </w:r>
    <w:r w:rsidRPr="00570159">
      <w:rPr>
        <w:rFonts w:ascii="Times New Roman" w:hAnsi="Times New Roman" w:cs="Times New Roman"/>
      </w:rPr>
      <w:fldChar w:fldCharType="separate"/>
    </w:r>
    <w:r w:rsidRPr="00570159">
      <w:rPr>
        <w:rFonts w:ascii="Times New Roman" w:hAnsi="Times New Roman" w:cs="Times New Roman"/>
        <w:noProof/>
      </w:rPr>
      <w:t>1</w:t>
    </w:r>
    <w:r w:rsidRPr="00570159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E1E88" w14:textId="77777777" w:rsidR="00CC4583" w:rsidRDefault="00CC4583" w:rsidP="0017734A">
      <w:pPr>
        <w:spacing w:after="0" w:line="240" w:lineRule="auto"/>
      </w:pPr>
      <w:r>
        <w:separator/>
      </w:r>
    </w:p>
  </w:footnote>
  <w:footnote w:type="continuationSeparator" w:id="0">
    <w:p w14:paraId="691FA66A" w14:textId="77777777" w:rsidR="00CC4583" w:rsidRDefault="00CC4583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BAAD" w14:textId="77777777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987D" w14:textId="77777777" w:rsidR="00CC64DD" w:rsidRDefault="00CC64DD" w:rsidP="00892659">
    <w:pPr>
      <w:pStyle w:val="Header"/>
      <w:pBdr>
        <w:bottom w:val="single" w:sz="4" w:space="1" w:color="auto"/>
      </w:pBdr>
    </w:pPr>
  </w:p>
  <w:p w14:paraId="6361980C" w14:textId="77777777" w:rsidR="00CC64DD" w:rsidRPr="00CC64DD" w:rsidRDefault="0091792E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5CF8" w14:textId="77777777" w:rsidR="00570159" w:rsidRDefault="00570159" w:rsidP="00570159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</w:p>
  <w:p w14:paraId="799DF623" w14:textId="3DBAECA5" w:rsidR="00097890" w:rsidRPr="00570159" w:rsidRDefault="00570159" w:rsidP="005701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</w:rPr>
    </w:pPr>
    <w:r w:rsidRPr="00570159">
      <w:rPr>
        <w:rFonts w:ascii="Times New Roman" w:hAnsi="Times New Roman" w:cs="Times New Roman"/>
        <w:sz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340E0"/>
    <w:rsid w:val="00066114"/>
    <w:rsid w:val="000836CB"/>
    <w:rsid w:val="00097057"/>
    <w:rsid w:val="00097890"/>
    <w:rsid w:val="000A430B"/>
    <w:rsid w:val="000A7FE6"/>
    <w:rsid w:val="000B4E1A"/>
    <w:rsid w:val="000C5A8B"/>
    <w:rsid w:val="000F1394"/>
    <w:rsid w:val="00105CF3"/>
    <w:rsid w:val="00121BB9"/>
    <w:rsid w:val="00130C48"/>
    <w:rsid w:val="001410FE"/>
    <w:rsid w:val="00141836"/>
    <w:rsid w:val="0014279F"/>
    <w:rsid w:val="00155BD3"/>
    <w:rsid w:val="00156794"/>
    <w:rsid w:val="001716DF"/>
    <w:rsid w:val="00174B19"/>
    <w:rsid w:val="0017734A"/>
    <w:rsid w:val="001C12ED"/>
    <w:rsid w:val="001C1DAB"/>
    <w:rsid w:val="0020657F"/>
    <w:rsid w:val="002113D7"/>
    <w:rsid w:val="0023229F"/>
    <w:rsid w:val="00237B8C"/>
    <w:rsid w:val="0026263D"/>
    <w:rsid w:val="00263D41"/>
    <w:rsid w:val="00265688"/>
    <w:rsid w:val="002B5793"/>
    <w:rsid w:val="002B73D8"/>
    <w:rsid w:val="002E3CDB"/>
    <w:rsid w:val="002F0E3F"/>
    <w:rsid w:val="002F2B06"/>
    <w:rsid w:val="00306DAE"/>
    <w:rsid w:val="00320B8E"/>
    <w:rsid w:val="0036711F"/>
    <w:rsid w:val="003974E2"/>
    <w:rsid w:val="003B17C8"/>
    <w:rsid w:val="003B2710"/>
    <w:rsid w:val="003C44A9"/>
    <w:rsid w:val="003D42C5"/>
    <w:rsid w:val="004146CD"/>
    <w:rsid w:val="004202AD"/>
    <w:rsid w:val="00422980"/>
    <w:rsid w:val="004309EA"/>
    <w:rsid w:val="004361D9"/>
    <w:rsid w:val="00460FD9"/>
    <w:rsid w:val="004A5D20"/>
    <w:rsid w:val="004B5752"/>
    <w:rsid w:val="004D6B79"/>
    <w:rsid w:val="004F5D89"/>
    <w:rsid w:val="00535E86"/>
    <w:rsid w:val="0056193D"/>
    <w:rsid w:val="00563F70"/>
    <w:rsid w:val="00570159"/>
    <w:rsid w:val="0059120F"/>
    <w:rsid w:val="005957A6"/>
    <w:rsid w:val="005C02FA"/>
    <w:rsid w:val="005C5ABA"/>
    <w:rsid w:val="0061481C"/>
    <w:rsid w:val="00616690"/>
    <w:rsid w:val="0064156B"/>
    <w:rsid w:val="00657FEA"/>
    <w:rsid w:val="006654BF"/>
    <w:rsid w:val="006B0532"/>
    <w:rsid w:val="006C0251"/>
    <w:rsid w:val="006F5CF2"/>
    <w:rsid w:val="00703828"/>
    <w:rsid w:val="007055D1"/>
    <w:rsid w:val="00705E04"/>
    <w:rsid w:val="00721611"/>
    <w:rsid w:val="00721966"/>
    <w:rsid w:val="00722862"/>
    <w:rsid w:val="00733FB0"/>
    <w:rsid w:val="0074734B"/>
    <w:rsid w:val="00763A81"/>
    <w:rsid w:val="0077726D"/>
    <w:rsid w:val="007C04B1"/>
    <w:rsid w:val="007C4EDA"/>
    <w:rsid w:val="007D4F25"/>
    <w:rsid w:val="007E3485"/>
    <w:rsid w:val="00800926"/>
    <w:rsid w:val="00802CC8"/>
    <w:rsid w:val="00813E5A"/>
    <w:rsid w:val="0083081F"/>
    <w:rsid w:val="008331B0"/>
    <w:rsid w:val="00861AA2"/>
    <w:rsid w:val="0087432E"/>
    <w:rsid w:val="00877B4A"/>
    <w:rsid w:val="00892659"/>
    <w:rsid w:val="00896A23"/>
    <w:rsid w:val="00897161"/>
    <w:rsid w:val="008D642E"/>
    <w:rsid w:val="00917056"/>
    <w:rsid w:val="0091792E"/>
    <w:rsid w:val="00927898"/>
    <w:rsid w:val="0093475D"/>
    <w:rsid w:val="00935767"/>
    <w:rsid w:val="0094289A"/>
    <w:rsid w:val="00946618"/>
    <w:rsid w:val="00957210"/>
    <w:rsid w:val="00987A5F"/>
    <w:rsid w:val="0099363A"/>
    <w:rsid w:val="009C35A6"/>
    <w:rsid w:val="009F134F"/>
    <w:rsid w:val="009F34A0"/>
    <w:rsid w:val="009F3C19"/>
    <w:rsid w:val="00A04A88"/>
    <w:rsid w:val="00A15D4C"/>
    <w:rsid w:val="00A17FF9"/>
    <w:rsid w:val="00A50D1D"/>
    <w:rsid w:val="00A533E4"/>
    <w:rsid w:val="00A64187"/>
    <w:rsid w:val="00A95E77"/>
    <w:rsid w:val="00A965A3"/>
    <w:rsid w:val="00AA4F16"/>
    <w:rsid w:val="00AB663C"/>
    <w:rsid w:val="00AC1169"/>
    <w:rsid w:val="00AC38D4"/>
    <w:rsid w:val="00AD14AA"/>
    <w:rsid w:val="00AD1EEA"/>
    <w:rsid w:val="00AE50D5"/>
    <w:rsid w:val="00B16318"/>
    <w:rsid w:val="00B218AB"/>
    <w:rsid w:val="00B22FA4"/>
    <w:rsid w:val="00B3360A"/>
    <w:rsid w:val="00B54209"/>
    <w:rsid w:val="00B71A99"/>
    <w:rsid w:val="00B7359B"/>
    <w:rsid w:val="00B90F17"/>
    <w:rsid w:val="00B9274B"/>
    <w:rsid w:val="00BA1733"/>
    <w:rsid w:val="00BA34C5"/>
    <w:rsid w:val="00BB4284"/>
    <w:rsid w:val="00BC6250"/>
    <w:rsid w:val="00BD4288"/>
    <w:rsid w:val="00BD77C9"/>
    <w:rsid w:val="00BE5236"/>
    <w:rsid w:val="00C0721E"/>
    <w:rsid w:val="00C32F3A"/>
    <w:rsid w:val="00C4249D"/>
    <w:rsid w:val="00C43723"/>
    <w:rsid w:val="00C77971"/>
    <w:rsid w:val="00CC4583"/>
    <w:rsid w:val="00CC64DD"/>
    <w:rsid w:val="00D07F2E"/>
    <w:rsid w:val="00D144E2"/>
    <w:rsid w:val="00D46603"/>
    <w:rsid w:val="00D63767"/>
    <w:rsid w:val="00D708E4"/>
    <w:rsid w:val="00D971B5"/>
    <w:rsid w:val="00DA27CE"/>
    <w:rsid w:val="00DB3C67"/>
    <w:rsid w:val="00DB7A8C"/>
    <w:rsid w:val="00DE347C"/>
    <w:rsid w:val="00E00C39"/>
    <w:rsid w:val="00E1191F"/>
    <w:rsid w:val="00E318F7"/>
    <w:rsid w:val="00E57E03"/>
    <w:rsid w:val="00E62B65"/>
    <w:rsid w:val="00E71C31"/>
    <w:rsid w:val="00E7332E"/>
    <w:rsid w:val="00E92483"/>
    <w:rsid w:val="00E9552E"/>
    <w:rsid w:val="00EC54C3"/>
    <w:rsid w:val="00ED1DAF"/>
    <w:rsid w:val="00EF6088"/>
    <w:rsid w:val="00F0197E"/>
    <w:rsid w:val="00F26DEC"/>
    <w:rsid w:val="00F31BB3"/>
    <w:rsid w:val="00F31EC9"/>
    <w:rsid w:val="00F42EA3"/>
    <w:rsid w:val="00F53096"/>
    <w:rsid w:val="00F62C07"/>
    <w:rsid w:val="00F77DB5"/>
    <w:rsid w:val="00F856A6"/>
    <w:rsid w:val="00F85ED9"/>
    <w:rsid w:val="00F90520"/>
    <w:rsid w:val="00F90642"/>
    <w:rsid w:val="00F931DC"/>
    <w:rsid w:val="00FB1C69"/>
    <w:rsid w:val="00FB59C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gsubtitle1">
    <w:name w:val="legsubtitle1"/>
    <w:basedOn w:val="DefaultParagraphFont"/>
    <w:rsid w:val="00156794"/>
    <w:rPr>
      <w:b/>
      <w:bCs/>
    </w:rPr>
  </w:style>
  <w:style w:type="paragraph" w:customStyle="1" w:styleId="ACMABodyText">
    <w:name w:val="ACMA Body Text"/>
    <w:rsid w:val="0014279F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14279F"/>
    <w:pPr>
      <w:keepNext/>
      <w:keepLines/>
      <w:spacing w:before="360" w:after="0" w:line="240" w:lineRule="auto"/>
      <w:ind w:left="964" w:hanging="964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TableColHead">
    <w:name w:val="TableColHead"/>
    <w:basedOn w:val="Normal"/>
    <w:rsid w:val="0014279F"/>
    <w:pPr>
      <w:keepNext/>
      <w:spacing w:before="120" w:after="60" w:line="200" w:lineRule="exact"/>
    </w:pPr>
    <w:rPr>
      <w:rFonts w:ascii="Times New Roman" w:eastAsia="Times New Roman" w:hAnsi="Times New Roman" w:cs="Times New Roman"/>
      <w:b/>
      <w:sz w:val="18"/>
      <w:szCs w:val="24"/>
      <w:lang w:eastAsia="en-AU"/>
    </w:rPr>
  </w:style>
  <w:style w:type="paragraph" w:customStyle="1" w:styleId="TableText">
    <w:name w:val="TableText"/>
    <w:basedOn w:val="Normal"/>
    <w:rsid w:val="0014279F"/>
    <w:pPr>
      <w:spacing w:before="60" w:after="60" w:line="240" w:lineRule="exact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ote">
    <w:name w:val="Note"/>
    <w:basedOn w:val="Normal"/>
    <w:rsid w:val="00721611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E4C2BCA94CB49809A94BB08B1BB71" ma:contentTypeVersion="2" ma:contentTypeDescription="Create a new document." ma:contentTypeScope="" ma:versionID="c66064a24301773ce2b6fc68a3b4aace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3NE2HDV7HD6D-1394182535-7805</_dlc_DocId>
    <_dlc_DocIdUrl xmlns="1d983eb4-33f7-44b0-aea1-cbdcf0c55136">
      <Url>http://collaboration/organisation/cid/SRI/EAS/_layouts/15/DocIdRedir.aspx?ID=3NE2HDV7HD6D-1394182535-7805</Url>
      <Description>3NE2HDV7HD6D-1394182535-7805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5159-D8D0-4713-BF6C-ACC8E33E6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97AE2-834D-4183-90C6-92D6684D1B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0E07A9-50B9-4677-B563-5EABDCADB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A8BAF-EE85-4A8E-A533-6D23274EFF1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d983eb4-33f7-44b0-aea1-cbdcf0c5513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2CAEA7-CDDA-4695-90DE-FCB8D046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3</cp:revision>
  <cp:lastPrinted>2018-10-16T03:45:00Z</cp:lastPrinted>
  <dcterms:created xsi:type="dcterms:W3CDTF">2019-02-13T00:20:00Z</dcterms:created>
  <dcterms:modified xsi:type="dcterms:W3CDTF">2019-02-21T04:18:00Z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90113f35-2a3a-4208-8dea-da24a6b8476d</vt:lpwstr>
  </property>
  <property fmtid="{D5CDD505-2E9C-101B-9397-08002B2CF9AE}" pid="3" name="ContentTypeId">
    <vt:lpwstr>0x01010032BE4C2BCA94CB49809A94BB08B1BB71</vt:lpwstr>
  </property>
</Properties>
</file>