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958" w:rsidRPr="0022382F" w:rsidRDefault="00F84958" w:rsidP="0022382F">
      <w:pPr>
        <w:pBdr>
          <w:top w:val="single" w:sz="4" w:space="1" w:color="auto"/>
          <w:bottom w:val="single" w:sz="4" w:space="1" w:color="auto"/>
        </w:pBdr>
        <w:rPr>
          <w:rFonts w:ascii="Arial" w:hAnsi="Arial" w:cs="Arial"/>
          <w:b/>
          <w:sz w:val="20"/>
        </w:rPr>
      </w:pPr>
    </w:p>
    <w:p w:rsidR="00F84958" w:rsidRDefault="00F84958" w:rsidP="0022382F">
      <w:pPr>
        <w:pBdr>
          <w:top w:val="single" w:sz="4" w:space="1" w:color="auto"/>
          <w:bottom w:val="single" w:sz="4" w:space="1" w:color="auto"/>
        </w:pBdr>
        <w:jc w:val="both"/>
        <w:rPr>
          <w:rFonts w:ascii="Arial" w:hAnsi="Arial" w:cs="Arial"/>
          <w:b/>
          <w:sz w:val="40"/>
        </w:rPr>
      </w:pPr>
      <w:r>
        <w:rPr>
          <w:rFonts w:ascii="Arial" w:hAnsi="Arial" w:cs="Arial"/>
          <w:b/>
          <w:sz w:val="40"/>
        </w:rPr>
        <w:t xml:space="preserve">Shire of Christmas Island Animals, Environment and Nuisance </w:t>
      </w:r>
      <w:r w:rsidRPr="0022382F">
        <w:rPr>
          <w:rFonts w:ascii="Arial" w:hAnsi="Arial" w:cs="Arial"/>
          <w:b/>
          <w:sz w:val="40"/>
        </w:rPr>
        <w:t>Local Law 2018</w:t>
      </w:r>
    </w:p>
    <w:p w:rsidR="00F84958" w:rsidRPr="0022382F" w:rsidRDefault="00F84958" w:rsidP="0022382F">
      <w:pPr>
        <w:pBdr>
          <w:top w:val="single" w:sz="4" w:space="1" w:color="auto"/>
          <w:bottom w:val="single" w:sz="4" w:space="1" w:color="auto"/>
        </w:pBdr>
        <w:rPr>
          <w:rFonts w:ascii="Arial" w:hAnsi="Arial" w:cs="Arial"/>
          <w:b/>
          <w:sz w:val="20"/>
          <w:szCs w:val="20"/>
        </w:rPr>
      </w:pPr>
    </w:p>
    <w:p w:rsidR="00F84958" w:rsidRPr="0022382F" w:rsidRDefault="00F84958">
      <w:pPr>
        <w:rPr>
          <w:sz w:val="24"/>
          <w:szCs w:val="24"/>
        </w:rPr>
      </w:pPr>
    </w:p>
    <w:p w:rsidR="00F84958" w:rsidRPr="0022382F" w:rsidRDefault="00F84958" w:rsidP="0022382F">
      <w:pPr>
        <w:jc w:val="both"/>
        <w:rPr>
          <w:sz w:val="24"/>
          <w:szCs w:val="24"/>
        </w:rPr>
      </w:pPr>
      <w:r w:rsidRPr="0022382F">
        <w:rPr>
          <w:sz w:val="24"/>
          <w:szCs w:val="24"/>
        </w:rPr>
        <w:t xml:space="preserve">I, GORDON SINCLAIR THOMSON, President of the Shire of Christmas Island, publish the </w:t>
      </w:r>
      <w:r w:rsidRPr="0022382F">
        <w:rPr>
          <w:i/>
          <w:sz w:val="24"/>
          <w:szCs w:val="24"/>
        </w:rPr>
        <w:t xml:space="preserve">Shire of Christmas Island </w:t>
      </w:r>
      <w:r>
        <w:rPr>
          <w:i/>
          <w:sz w:val="24"/>
          <w:szCs w:val="24"/>
        </w:rPr>
        <w:t>Animals, Environment and Nuisance</w:t>
      </w:r>
      <w:r w:rsidRPr="0022382F">
        <w:rPr>
          <w:i/>
          <w:sz w:val="24"/>
          <w:szCs w:val="24"/>
        </w:rPr>
        <w:t xml:space="preserve"> Local Law 2018</w:t>
      </w:r>
      <w:r w:rsidRPr="0022382F">
        <w:rPr>
          <w:sz w:val="24"/>
          <w:szCs w:val="24"/>
        </w:rPr>
        <w:t xml:space="preserve"> under subsections 3.12 (5) of the </w:t>
      </w:r>
      <w:r w:rsidRPr="0022382F">
        <w:rPr>
          <w:i/>
          <w:sz w:val="24"/>
          <w:szCs w:val="24"/>
        </w:rPr>
        <w:t>Local Government Act 1995</w:t>
      </w:r>
      <w:r w:rsidRPr="0022382F">
        <w:rPr>
          <w:sz w:val="24"/>
          <w:szCs w:val="24"/>
        </w:rPr>
        <w:t xml:space="preserve"> (W A) as applied by the </w:t>
      </w:r>
      <w:r w:rsidRPr="0022382F">
        <w:rPr>
          <w:i/>
          <w:sz w:val="24"/>
          <w:szCs w:val="24"/>
        </w:rPr>
        <w:t>Christmas Island Act 1958</w:t>
      </w:r>
      <w:r w:rsidRPr="0022382F">
        <w:rPr>
          <w:sz w:val="24"/>
          <w:szCs w:val="24"/>
        </w:rPr>
        <w:t>.</w:t>
      </w:r>
    </w:p>
    <w:p w:rsidR="00F84958" w:rsidRPr="0022382F" w:rsidRDefault="00F84958">
      <w:pPr>
        <w:rPr>
          <w:sz w:val="24"/>
          <w:szCs w:val="24"/>
        </w:rPr>
      </w:pPr>
    </w:p>
    <w:p w:rsidR="00F84958" w:rsidRPr="0022382F" w:rsidRDefault="00F84958">
      <w:pPr>
        <w:rPr>
          <w:sz w:val="24"/>
          <w:szCs w:val="24"/>
        </w:rPr>
      </w:pPr>
    </w:p>
    <w:p w:rsidR="00F84958" w:rsidRPr="0022382F" w:rsidRDefault="00F84958">
      <w:pPr>
        <w:rPr>
          <w:sz w:val="24"/>
          <w:szCs w:val="24"/>
        </w:rPr>
      </w:pPr>
      <w:r w:rsidRPr="0022382F">
        <w:rPr>
          <w:sz w:val="24"/>
          <w:szCs w:val="24"/>
        </w:rPr>
        <w:t>Dated 12 April 2018</w:t>
      </w:r>
    </w:p>
    <w:p w:rsidR="00F84958" w:rsidRPr="0022382F" w:rsidRDefault="00F84958">
      <w:pPr>
        <w:rPr>
          <w:sz w:val="24"/>
          <w:szCs w:val="24"/>
        </w:rPr>
      </w:pPr>
    </w:p>
    <w:p w:rsidR="00F84958" w:rsidRPr="0022382F" w:rsidRDefault="00F84958">
      <w:pPr>
        <w:rPr>
          <w:sz w:val="24"/>
          <w:szCs w:val="24"/>
        </w:rPr>
      </w:pPr>
    </w:p>
    <w:p w:rsidR="00F84958" w:rsidRPr="0022382F" w:rsidRDefault="00F84958">
      <w:pPr>
        <w:rPr>
          <w:sz w:val="24"/>
          <w:szCs w:val="24"/>
        </w:rPr>
      </w:pPr>
    </w:p>
    <w:p w:rsidR="00F84958" w:rsidRPr="0022382F" w:rsidRDefault="00F84958">
      <w:pPr>
        <w:rPr>
          <w:sz w:val="24"/>
          <w:szCs w:val="24"/>
        </w:rPr>
      </w:pPr>
    </w:p>
    <w:p w:rsidR="00F84958" w:rsidRPr="0022382F" w:rsidRDefault="00F84958">
      <w:pPr>
        <w:rPr>
          <w:sz w:val="24"/>
          <w:szCs w:val="24"/>
        </w:rPr>
      </w:pPr>
      <w:r w:rsidRPr="0022382F">
        <w:rPr>
          <w:sz w:val="24"/>
          <w:szCs w:val="24"/>
        </w:rPr>
        <w:t>GORDON SINCLAIR THOMSON</w:t>
      </w:r>
    </w:p>
    <w:p w:rsidR="00F84958" w:rsidRDefault="00F84958" w:rsidP="00866317">
      <w:pPr>
        <w:jc w:val="center"/>
        <w:rPr>
          <w:rFonts w:asciiTheme="minorHAnsi" w:hAnsiTheme="minorHAnsi" w:cstheme="minorHAnsi"/>
          <w:b/>
          <w:u w:val="single"/>
        </w:rPr>
        <w:sectPr w:rsidR="00F84958" w:rsidSect="00F84958">
          <w:footerReference w:type="default" r:id="rId9"/>
          <w:footerReference w:type="first" r:id="rId10"/>
          <w:pgSz w:w="11906" w:h="16838" w:code="9"/>
          <w:pgMar w:top="1701" w:right="1133" w:bottom="1701" w:left="1701" w:header="907" w:footer="851" w:gutter="0"/>
          <w:pgNumType w:start="1"/>
          <w:cols w:space="720"/>
          <w:docGrid w:linePitch="299"/>
        </w:sectPr>
      </w:pPr>
    </w:p>
    <w:p w:rsidR="00866317" w:rsidRDefault="00207211" w:rsidP="00866317">
      <w:pPr>
        <w:jc w:val="center"/>
        <w:rPr>
          <w:rFonts w:asciiTheme="minorHAnsi" w:hAnsiTheme="minorHAnsi" w:cstheme="minorHAnsi"/>
          <w:b/>
          <w:u w:val="single"/>
        </w:rPr>
      </w:pPr>
      <w:r w:rsidRPr="00207211">
        <w:rPr>
          <w:rFonts w:asciiTheme="minorHAnsi" w:hAnsiTheme="minorHAnsi" w:cstheme="minorHAnsi"/>
          <w:b/>
          <w:noProof/>
          <w:lang w:eastAsia="en-AU"/>
        </w:rPr>
        <w:lastRenderedPageBreak/>
        <w:drawing>
          <wp:inline distT="0" distB="0" distL="0" distR="0" wp14:anchorId="0F8A9ADE" wp14:editId="5363ED6C">
            <wp:extent cx="1976087" cy="1800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 Logo 2 - Copy.png"/>
                    <pic:cNvPicPr/>
                  </pic:nvPicPr>
                  <pic:blipFill>
                    <a:blip r:embed="rId11">
                      <a:extLst>
                        <a:ext uri="{28A0092B-C50C-407E-A947-70E740481C1C}">
                          <a14:useLocalDpi xmlns:a14="http://schemas.microsoft.com/office/drawing/2010/main" val="0"/>
                        </a:ext>
                      </a:extLst>
                    </a:blip>
                    <a:stretch>
                      <a:fillRect/>
                    </a:stretch>
                  </pic:blipFill>
                  <pic:spPr>
                    <a:xfrm>
                      <a:off x="0" y="0"/>
                      <a:ext cx="1976087" cy="1800000"/>
                    </a:xfrm>
                    <a:prstGeom prst="rect">
                      <a:avLst/>
                    </a:prstGeom>
                  </pic:spPr>
                </pic:pic>
              </a:graphicData>
            </a:graphic>
          </wp:inline>
        </w:drawing>
      </w:r>
    </w:p>
    <w:p w:rsidR="00554B18" w:rsidRDefault="00554B18" w:rsidP="00866317">
      <w:pPr>
        <w:rPr>
          <w:rFonts w:asciiTheme="minorHAnsi" w:hAnsiTheme="minorHAnsi" w:cstheme="minorHAnsi"/>
          <w:b/>
          <w:u w:val="single"/>
        </w:rPr>
      </w:pPr>
    </w:p>
    <w:p w:rsidR="00554B18" w:rsidRDefault="00554B18" w:rsidP="00554B18">
      <w:pPr>
        <w:jc w:val="center"/>
        <w:rPr>
          <w:rFonts w:asciiTheme="minorHAnsi" w:hAnsiTheme="minorHAnsi" w:cstheme="minorHAnsi"/>
          <w:b/>
          <w:u w:val="single"/>
        </w:rPr>
      </w:pPr>
    </w:p>
    <w:p w:rsidR="00554B18" w:rsidRDefault="00554B18" w:rsidP="00554B18">
      <w:pPr>
        <w:jc w:val="center"/>
        <w:rPr>
          <w:rFonts w:asciiTheme="minorHAnsi" w:hAnsiTheme="minorHAnsi" w:cstheme="minorHAnsi"/>
          <w:b/>
          <w:u w:val="single"/>
        </w:rPr>
      </w:pPr>
    </w:p>
    <w:p w:rsidR="00554B18" w:rsidRDefault="00554B18" w:rsidP="00554B18">
      <w:pPr>
        <w:jc w:val="center"/>
        <w:rPr>
          <w:rFonts w:asciiTheme="minorHAnsi" w:hAnsiTheme="minorHAnsi" w:cstheme="minorHAnsi"/>
          <w:b/>
          <w:u w:val="single"/>
        </w:rPr>
      </w:pPr>
    </w:p>
    <w:p w:rsidR="00554B18" w:rsidRDefault="00554B18" w:rsidP="00554B18">
      <w:pPr>
        <w:jc w:val="center"/>
        <w:rPr>
          <w:rFonts w:asciiTheme="minorHAnsi" w:hAnsiTheme="minorHAnsi" w:cstheme="minorHAnsi"/>
          <w:b/>
          <w:u w:val="single"/>
        </w:rPr>
      </w:pPr>
    </w:p>
    <w:p w:rsidR="00554B18" w:rsidRDefault="00554B18" w:rsidP="00554B18">
      <w:pPr>
        <w:jc w:val="center"/>
        <w:rPr>
          <w:rFonts w:asciiTheme="minorHAnsi" w:hAnsiTheme="minorHAnsi" w:cstheme="minorHAnsi"/>
          <w:b/>
          <w:sz w:val="40"/>
          <w:szCs w:val="40"/>
          <w:u w:val="single"/>
        </w:rPr>
      </w:pPr>
    </w:p>
    <w:p w:rsidR="00C36803" w:rsidRDefault="00F84958" w:rsidP="00554B18">
      <w:pPr>
        <w:jc w:val="center"/>
        <w:rPr>
          <w:rFonts w:ascii="Arial Narrow" w:hAnsi="Arial Narrow" w:cstheme="minorHAnsi"/>
          <w:b/>
          <w:sz w:val="40"/>
          <w:szCs w:val="40"/>
          <w:u w:val="single"/>
        </w:rPr>
      </w:pPr>
      <w:r>
        <w:rPr>
          <w:rFonts w:ascii="Arial Narrow" w:hAnsi="Arial Narrow" w:cstheme="minorHAnsi"/>
          <w:b/>
          <w:sz w:val="40"/>
          <w:szCs w:val="40"/>
          <w:u w:val="single"/>
        </w:rPr>
        <w:t>ANIMALS,</w:t>
      </w:r>
      <w:r w:rsidR="00554B18" w:rsidRPr="00AF7871">
        <w:rPr>
          <w:rFonts w:ascii="Arial Narrow" w:hAnsi="Arial Narrow" w:cstheme="minorHAnsi"/>
          <w:b/>
          <w:sz w:val="40"/>
          <w:szCs w:val="40"/>
          <w:u w:val="single"/>
        </w:rPr>
        <w:t xml:space="preserve"> ENVIRONMENT&amp; NUISANCE </w:t>
      </w:r>
    </w:p>
    <w:p w:rsidR="00C36803" w:rsidRDefault="00C36803" w:rsidP="00554B18">
      <w:pPr>
        <w:jc w:val="center"/>
        <w:rPr>
          <w:rFonts w:ascii="Arial Narrow" w:hAnsi="Arial Narrow" w:cstheme="minorHAnsi"/>
          <w:b/>
          <w:sz w:val="40"/>
          <w:szCs w:val="40"/>
          <w:u w:val="single"/>
        </w:rPr>
      </w:pPr>
    </w:p>
    <w:p w:rsidR="00554B18" w:rsidRPr="00AF7871" w:rsidRDefault="00554B18" w:rsidP="00554B18">
      <w:pPr>
        <w:jc w:val="center"/>
        <w:rPr>
          <w:rFonts w:ascii="Arial Narrow" w:hAnsi="Arial Narrow" w:cstheme="minorHAnsi"/>
          <w:b/>
          <w:sz w:val="40"/>
          <w:szCs w:val="40"/>
          <w:u w:val="single"/>
        </w:rPr>
      </w:pPr>
      <w:r w:rsidRPr="00AF7871">
        <w:rPr>
          <w:rFonts w:ascii="Arial Narrow" w:hAnsi="Arial Narrow" w:cstheme="minorHAnsi"/>
          <w:b/>
          <w:sz w:val="40"/>
          <w:szCs w:val="40"/>
          <w:u w:val="single"/>
        </w:rPr>
        <w:t>LOCAL LAW</w:t>
      </w:r>
    </w:p>
    <w:p w:rsidR="00554B18" w:rsidRPr="00AF7871" w:rsidRDefault="00554B18" w:rsidP="00554B18">
      <w:pPr>
        <w:jc w:val="center"/>
        <w:rPr>
          <w:rFonts w:ascii="Arial Narrow" w:hAnsi="Arial Narrow" w:cstheme="minorHAnsi"/>
          <w:b/>
          <w:sz w:val="40"/>
          <w:szCs w:val="40"/>
          <w:u w:val="single"/>
        </w:rPr>
      </w:pPr>
    </w:p>
    <w:p w:rsidR="00554B18" w:rsidRPr="00795A26" w:rsidRDefault="00E90156" w:rsidP="00554B18">
      <w:pPr>
        <w:jc w:val="center"/>
        <w:rPr>
          <w:rFonts w:ascii="Arial Narrow" w:hAnsi="Arial Narrow" w:cstheme="minorHAnsi"/>
          <w:b/>
          <w:color w:val="000000" w:themeColor="text1"/>
          <w:sz w:val="40"/>
          <w:szCs w:val="40"/>
          <w:u w:val="single"/>
        </w:rPr>
      </w:pPr>
      <w:r w:rsidRPr="00795A26">
        <w:rPr>
          <w:rFonts w:ascii="Arial Narrow" w:hAnsi="Arial Narrow" w:cstheme="minorHAnsi"/>
          <w:b/>
          <w:color w:val="000000" w:themeColor="text1"/>
          <w:sz w:val="40"/>
          <w:szCs w:val="40"/>
          <w:u w:val="single"/>
        </w:rPr>
        <w:t>MARCH</w:t>
      </w:r>
      <w:r w:rsidR="00814EB0" w:rsidRPr="00795A26">
        <w:rPr>
          <w:rFonts w:ascii="Arial Narrow" w:hAnsi="Arial Narrow" w:cstheme="minorHAnsi"/>
          <w:b/>
          <w:color w:val="000000" w:themeColor="text1"/>
          <w:sz w:val="40"/>
          <w:szCs w:val="40"/>
          <w:u w:val="single"/>
        </w:rPr>
        <w:t xml:space="preserve"> 2018</w:t>
      </w:r>
    </w:p>
    <w:p w:rsidR="00651289" w:rsidRPr="00F835DA" w:rsidRDefault="00651289" w:rsidP="00D91C71"/>
    <w:p w:rsidR="00207211" w:rsidRDefault="00207211" w:rsidP="00866317">
      <w:pPr>
        <w:autoSpaceDE w:val="0"/>
        <w:autoSpaceDN w:val="0"/>
        <w:adjustRightInd w:val="0"/>
        <w:spacing w:line="276" w:lineRule="auto"/>
        <w:rPr>
          <w:rFonts w:asciiTheme="minorHAnsi" w:eastAsiaTheme="minorHAnsi" w:hAnsiTheme="minorHAnsi" w:cstheme="minorHAnsi"/>
          <w:b/>
          <w:bCs/>
        </w:rPr>
        <w:sectPr w:rsidR="00207211" w:rsidSect="00F84958">
          <w:pgSz w:w="11906" w:h="16838" w:code="9"/>
          <w:pgMar w:top="1701" w:right="1133" w:bottom="1701" w:left="1701" w:header="907" w:footer="851" w:gutter="0"/>
          <w:cols w:space="720"/>
          <w:vAlign w:val="center"/>
          <w:docGrid w:linePitch="299"/>
        </w:sectPr>
      </w:pPr>
    </w:p>
    <w:p w:rsidR="00757963" w:rsidRPr="00795A26" w:rsidRDefault="00757963" w:rsidP="00CE00CF">
      <w:pPr>
        <w:autoSpaceDE w:val="0"/>
        <w:autoSpaceDN w:val="0"/>
        <w:adjustRightInd w:val="0"/>
        <w:spacing w:line="276" w:lineRule="auto"/>
        <w:jc w:val="center"/>
        <w:rPr>
          <w:rFonts w:ascii="Arial Narrow" w:eastAsiaTheme="minorHAnsi" w:hAnsi="Arial Narrow" w:cstheme="minorHAnsi"/>
          <w:b/>
          <w:bCs/>
          <w:color w:val="000000" w:themeColor="text1"/>
        </w:rPr>
      </w:pPr>
      <w:r w:rsidRPr="00795A26">
        <w:rPr>
          <w:rFonts w:ascii="Arial Narrow" w:eastAsiaTheme="minorHAnsi" w:hAnsi="Arial Narrow" w:cstheme="minorHAnsi"/>
          <w:b/>
          <w:bCs/>
          <w:color w:val="000000" w:themeColor="text1"/>
        </w:rPr>
        <w:lastRenderedPageBreak/>
        <w:t xml:space="preserve">LOCAL GOVERNMENT ACT </w:t>
      </w:r>
      <w:r w:rsidR="005F2B63" w:rsidRPr="00795A26">
        <w:rPr>
          <w:rFonts w:ascii="Arial Narrow" w:eastAsiaTheme="minorHAnsi" w:hAnsi="Arial Narrow" w:cstheme="minorHAnsi"/>
          <w:b/>
          <w:bCs/>
          <w:color w:val="000000" w:themeColor="text1"/>
        </w:rPr>
        <w:t xml:space="preserve">(CI) </w:t>
      </w:r>
      <w:r w:rsidRPr="00795A26">
        <w:rPr>
          <w:rFonts w:ascii="Arial Narrow" w:eastAsiaTheme="minorHAnsi" w:hAnsi="Arial Narrow" w:cstheme="minorHAnsi"/>
          <w:b/>
          <w:bCs/>
          <w:color w:val="000000" w:themeColor="text1"/>
        </w:rPr>
        <w:t>1995</w:t>
      </w:r>
      <w:r w:rsidR="00814EB0" w:rsidRPr="00795A26">
        <w:rPr>
          <w:rFonts w:ascii="Arial Narrow" w:eastAsiaTheme="minorHAnsi" w:hAnsi="Arial Narrow" w:cstheme="minorHAnsi"/>
          <w:b/>
          <w:bCs/>
          <w:color w:val="000000" w:themeColor="text1"/>
        </w:rPr>
        <w:t xml:space="preserve"> (WA) (CI)</w:t>
      </w:r>
    </w:p>
    <w:p w:rsidR="00256A83" w:rsidRPr="00795A26" w:rsidRDefault="00256A83" w:rsidP="00CE00CF">
      <w:pPr>
        <w:spacing w:line="276" w:lineRule="auto"/>
        <w:rPr>
          <w:rFonts w:ascii="Arial Narrow" w:hAnsi="Arial Narrow" w:cstheme="minorHAnsi"/>
          <w:b/>
          <w:color w:val="000000" w:themeColor="text1"/>
        </w:rPr>
      </w:pPr>
    </w:p>
    <w:p w:rsidR="00E86DE7" w:rsidRPr="00795A26" w:rsidRDefault="00E86DE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 xml:space="preserve">Shire of </w:t>
      </w:r>
      <w:r w:rsidR="00063209" w:rsidRPr="00795A26">
        <w:rPr>
          <w:rFonts w:ascii="Arial Narrow" w:hAnsi="Arial Narrow" w:cstheme="minorHAnsi"/>
          <w:color w:val="000000" w:themeColor="text1"/>
        </w:rPr>
        <w:t>Christmas Island</w:t>
      </w:r>
    </w:p>
    <w:p w:rsidR="000E7D3E" w:rsidRPr="00795A26" w:rsidRDefault="000E7D3E" w:rsidP="00CE00CF">
      <w:pPr>
        <w:spacing w:line="276" w:lineRule="auto"/>
        <w:rPr>
          <w:rFonts w:ascii="Arial Narrow" w:hAnsi="Arial Narrow" w:cstheme="minorHAnsi"/>
          <w:color w:val="000000" w:themeColor="text1"/>
        </w:rPr>
      </w:pPr>
    </w:p>
    <w:p w:rsidR="00930A30" w:rsidRPr="00795A26" w:rsidRDefault="00930A30" w:rsidP="00CE00CF">
      <w:pPr>
        <w:pStyle w:val="NameofActRegPage1"/>
        <w:spacing w:after="480" w:line="276" w:lineRule="auto"/>
        <w:rPr>
          <w:rFonts w:ascii="Arial Narrow" w:hAnsi="Arial Narrow" w:cstheme="minorHAnsi"/>
          <w:color w:val="000000" w:themeColor="text1"/>
          <w:sz w:val="22"/>
          <w:szCs w:val="22"/>
        </w:rPr>
      </w:pPr>
      <w:r w:rsidRPr="00795A26">
        <w:rPr>
          <w:rFonts w:ascii="Arial Narrow" w:hAnsi="Arial Narrow" w:cstheme="minorHAnsi"/>
          <w:color w:val="000000" w:themeColor="text1"/>
          <w:sz w:val="22"/>
          <w:szCs w:val="22"/>
        </w:rPr>
        <w:t xml:space="preserve">Animals, Environment and Nuisance Local Law </w:t>
      </w:r>
      <w:r w:rsidR="00814EB0" w:rsidRPr="00795A26">
        <w:rPr>
          <w:rFonts w:ascii="Arial Narrow" w:hAnsi="Arial Narrow" w:cstheme="minorHAnsi"/>
          <w:color w:val="000000" w:themeColor="text1"/>
          <w:sz w:val="22"/>
          <w:szCs w:val="22"/>
        </w:rPr>
        <w:t>2018</w:t>
      </w:r>
    </w:p>
    <w:p w:rsidR="00930A30" w:rsidRPr="00AF7871" w:rsidRDefault="00930A30" w:rsidP="00CE00CF">
      <w:pPr>
        <w:pStyle w:val="Arrangement"/>
        <w:spacing w:after="240" w:line="276" w:lineRule="auto"/>
        <w:ind w:left="2302" w:right="2302"/>
        <w:rPr>
          <w:rFonts w:ascii="Arial Narrow" w:hAnsi="Arial Narrow" w:cstheme="minorHAnsi"/>
          <w:sz w:val="22"/>
          <w:szCs w:val="22"/>
        </w:rPr>
      </w:pPr>
      <w:r w:rsidRPr="00AF7871">
        <w:rPr>
          <w:rFonts w:ascii="Arial Narrow" w:hAnsi="Arial Narrow" w:cstheme="minorHAnsi"/>
          <w:sz w:val="22"/>
          <w:szCs w:val="22"/>
        </w:rPr>
        <w:t>CONTENTS</w:t>
      </w:r>
    </w:p>
    <w:p w:rsidR="00930A30" w:rsidRPr="00AF7871" w:rsidRDefault="00930A30" w:rsidP="00CE00CF">
      <w:pPr>
        <w:spacing w:line="276" w:lineRule="auto"/>
        <w:rPr>
          <w:rFonts w:ascii="Arial Narrow" w:hAnsi="Arial Narrow" w:cstheme="minorHAnsi"/>
        </w:rPr>
      </w:pPr>
    </w:p>
    <w:p w:rsidR="00D1599A" w:rsidRPr="00795A26" w:rsidRDefault="00301CE0" w:rsidP="0097245B">
      <w:pPr>
        <w:pStyle w:val="TOC1"/>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b w:val="0"/>
          <w:i/>
          <w:color w:val="000000" w:themeColor="text1"/>
          <w:sz w:val="22"/>
        </w:rPr>
        <w:fldChar w:fldCharType="begin"/>
      </w:r>
      <w:r w:rsidR="000B2AF7" w:rsidRPr="00795A26">
        <w:rPr>
          <w:rFonts w:ascii="Arial Narrow" w:hAnsi="Arial Narrow" w:cstheme="minorHAnsi"/>
          <w:b w:val="0"/>
          <w:i/>
          <w:color w:val="000000" w:themeColor="text1"/>
          <w:sz w:val="22"/>
        </w:rPr>
        <w:instrText xml:space="preserve"> TOC \n \p " " \t "Local Law 4 - Clause 1.1,4,Local Law 1 - Part,1,Local Law 2 - Division,2,Local Law 9 - Schedule,5,Local Law 3 - Subdivision,3" </w:instrText>
      </w:r>
      <w:r w:rsidRPr="00795A26">
        <w:rPr>
          <w:rFonts w:ascii="Arial Narrow" w:hAnsi="Arial Narrow" w:cstheme="minorHAnsi"/>
          <w:b w:val="0"/>
          <w:i/>
          <w:color w:val="000000" w:themeColor="text1"/>
          <w:sz w:val="22"/>
        </w:rPr>
        <w:fldChar w:fldCharType="separate"/>
      </w:r>
      <w:r w:rsidR="00D1599A" w:rsidRPr="00795A26">
        <w:rPr>
          <w:rFonts w:ascii="Arial Narrow" w:hAnsi="Arial Narrow" w:cstheme="minorHAnsi"/>
          <w:noProof/>
          <w:color w:val="000000" w:themeColor="text1"/>
          <w:sz w:val="22"/>
        </w:rPr>
        <w:t>Part 1 — Preliminary</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1.1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Citation</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1.2</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Commencement</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1.3</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Application</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1.4</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Interpretation</w:t>
      </w:r>
    </w:p>
    <w:p w:rsidR="00D1599A" w:rsidRPr="00795A26" w:rsidRDefault="00D1599A" w:rsidP="0097245B">
      <w:pPr>
        <w:pStyle w:val="TOC1"/>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Part 2 — Keeping of animals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1 — Animals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Interpretation</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Cleanliness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2.3</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Animal enclosures</w:t>
      </w:r>
    </w:p>
    <w:p w:rsidR="009D3339" w:rsidRPr="00795A26" w:rsidRDefault="009D3339" w:rsidP="009D3339">
      <w:pPr>
        <w:rPr>
          <w:rFonts w:eastAsiaTheme="minorEastAsia"/>
          <w:color w:val="000000" w:themeColor="text1"/>
          <w:lang w:eastAsia="en-AU"/>
        </w:rPr>
      </w:pP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2 — Keeping of birds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2.4</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Keeping of poultry and pigeons in a residential zone</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2.5</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Application for approval to keep poultry and pigeons in a residential zone</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2.6</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Conditions for keeping of poultry</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2.7</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Roosters, geese, turkeys and peafowl</w:t>
      </w:r>
      <w:r w:rsidR="009E0B47" w:rsidRPr="00795A26">
        <w:rPr>
          <w:rFonts w:ascii="Arial Narrow" w:hAnsi="Arial Narrow" w:cstheme="minorHAnsi"/>
          <w:noProof/>
          <w:color w:val="000000" w:themeColor="text1"/>
          <w:sz w:val="22"/>
        </w:rPr>
        <w:t xml:space="preserve"> </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2.8</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Conditions for keeping of pigeons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2.9</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Termination of approval to keep poultry or pigeons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2.10</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Restrictions on pigeon nesting and perching</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2.11</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Conditions of keeping aviary birds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2.12</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Nuisance caused by birds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3 — Keeping of bees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2.13</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Permit required to keep bees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2.14</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Application for a permit</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2.15</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Determination of application</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2.16</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Conditions of approval</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2.17</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Variation or cancellation of permit and conditions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2.18</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Permit holder to notify cessation of registration or keeping of bees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2.19</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Permit not transferable</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2.20</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Nuisance</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2.21</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Notice to remove bees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lastRenderedPageBreak/>
        <w:t>Division 4 — Keeping of farm animals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2.22</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Permit required to keep farm animals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2.23</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Application for a permit to keep farm animals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2.24</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Determination of application to keep farm animals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2.25</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Conditions of approval to keep farm animals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2.26</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Variation or cancellation of permit to keep farm animals and conditions of permit</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2.27</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Conditions for keeping farm animals</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2.28</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Keeping a miniature horse</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2.29</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Keeping a miniature pig</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2.30</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Requirements for farm animal shelters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5 — Livestock</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2.31</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Livestock not to stray</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2.32</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Impounding of livestock</w:t>
      </w:r>
    </w:p>
    <w:p w:rsidR="00D1599A" w:rsidRPr="00795A26" w:rsidRDefault="009D3339"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2.33</w:t>
      </w:r>
      <w:r w:rsidR="00D1599A" w:rsidRPr="00795A26">
        <w:rPr>
          <w:rFonts w:ascii="Arial Narrow" w:eastAsiaTheme="minorEastAsia" w:hAnsi="Arial Narrow" w:cstheme="minorHAnsi"/>
          <w:noProof/>
          <w:color w:val="000000" w:themeColor="text1"/>
          <w:sz w:val="22"/>
          <w:lang w:eastAsia="en-AU"/>
        </w:rPr>
        <w:tab/>
      </w:r>
      <w:r w:rsidR="00D1599A" w:rsidRPr="00795A26">
        <w:rPr>
          <w:rFonts w:ascii="Arial Narrow" w:hAnsi="Arial Narrow" w:cstheme="minorHAnsi"/>
          <w:noProof/>
          <w:color w:val="000000" w:themeColor="text1"/>
          <w:sz w:val="22"/>
        </w:rPr>
        <w:t>Property to be fenced</w:t>
      </w:r>
    </w:p>
    <w:p w:rsidR="00D1599A" w:rsidRPr="00795A26" w:rsidRDefault="00D1599A" w:rsidP="0097245B">
      <w:pPr>
        <w:pStyle w:val="TOC1"/>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Part 3 — Building, development and land care</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1 — Litter and refuse on building sites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Provision of refuse receptacles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3.2</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Control of refuse</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3.3</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Unauthorised storage of materials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2 — Prevention of dust and liquid waste</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3.4</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Prohibited activities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3.5</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Dust management</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3 — Smoke</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3.6</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Burning of cleared vegetation prohibited</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4 — Unsightly land and disused materials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3.7</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Removal of refuse and disused materials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3.8</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Removal of unsightly overgrowth of vegetation</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3.9</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Storage of vehicles, vessels and machinery</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3.10</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Disposing of disused refrigerators or similar containers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5 — Hazardous materials</w:t>
      </w:r>
    </w:p>
    <w:p w:rsidR="00803C74" w:rsidRPr="00795A26" w:rsidRDefault="00D1599A" w:rsidP="00C36803">
      <w:pPr>
        <w:pStyle w:val="TOC4"/>
        <w:spacing w:line="276" w:lineRule="auto"/>
        <w:rPr>
          <w:rFonts w:ascii="Arial Narrow" w:hAnsi="Arial Narrow" w:cstheme="minorHAnsi"/>
          <w:noProof/>
          <w:color w:val="000000" w:themeColor="text1"/>
          <w:sz w:val="22"/>
        </w:rPr>
      </w:pPr>
      <w:r w:rsidRPr="00795A26">
        <w:rPr>
          <w:rFonts w:ascii="Arial Narrow" w:hAnsi="Arial Narrow" w:cstheme="minorHAnsi"/>
          <w:noProof/>
          <w:color w:val="000000" w:themeColor="text1"/>
          <w:sz w:val="22"/>
        </w:rPr>
        <w:t>3.11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Hazardous trees</w:t>
      </w:r>
    </w:p>
    <w:p w:rsidR="00803C74" w:rsidRPr="00795A26" w:rsidRDefault="00803C74" w:rsidP="0097245B">
      <w:pPr>
        <w:pStyle w:val="TOC2"/>
        <w:spacing w:line="276" w:lineRule="auto"/>
        <w:rPr>
          <w:rFonts w:ascii="Arial Narrow" w:hAnsi="Arial Narrow" w:cstheme="minorHAnsi"/>
          <w:noProof/>
          <w:color w:val="000000" w:themeColor="text1"/>
          <w:sz w:val="22"/>
        </w:rPr>
      </w:pPr>
      <w:r w:rsidRPr="00795A26">
        <w:rPr>
          <w:rFonts w:ascii="Arial Narrow" w:hAnsi="Arial Narrow" w:cstheme="minorHAnsi"/>
          <w:noProof/>
          <w:color w:val="000000" w:themeColor="text1"/>
          <w:sz w:val="22"/>
        </w:rPr>
        <w:t>Division  6 — Sea Containers</w:t>
      </w:r>
    </w:p>
    <w:p w:rsidR="00803C74" w:rsidRPr="00795A26" w:rsidRDefault="00803C74" w:rsidP="0097245B">
      <w:pPr>
        <w:spacing w:line="276" w:lineRule="auto"/>
        <w:rPr>
          <w:rFonts w:ascii="Arial Narrow" w:hAnsi="Arial Narrow"/>
          <w:bCs/>
          <w:color w:val="000000" w:themeColor="text1"/>
        </w:rPr>
      </w:pPr>
      <w:r w:rsidRPr="00795A26">
        <w:rPr>
          <w:rFonts w:ascii="Arial Narrow" w:eastAsiaTheme="minorEastAsia" w:hAnsi="Arial Narrow"/>
          <w:color w:val="000000" w:themeColor="text1"/>
        </w:rPr>
        <w:t>3.12</w:t>
      </w:r>
      <w:r w:rsidRPr="00795A26">
        <w:rPr>
          <w:rFonts w:ascii="Arial Narrow" w:eastAsiaTheme="minorEastAsia" w:hAnsi="Arial Narrow"/>
          <w:color w:val="000000" w:themeColor="text1"/>
        </w:rPr>
        <w:tab/>
        <w:t xml:space="preserve">   </w:t>
      </w:r>
      <w:r w:rsidRPr="00795A26">
        <w:rPr>
          <w:rFonts w:ascii="Arial Narrow" w:hAnsi="Arial Narrow"/>
          <w:bCs/>
          <w:color w:val="000000" w:themeColor="text1"/>
        </w:rPr>
        <w:t>Sea Containers in Residential Areas</w:t>
      </w:r>
    </w:p>
    <w:p w:rsidR="00803C74" w:rsidRPr="00795A26" w:rsidRDefault="00803C74" w:rsidP="0097245B">
      <w:pPr>
        <w:spacing w:line="276" w:lineRule="auto"/>
        <w:rPr>
          <w:rFonts w:ascii="Arial Narrow" w:hAnsi="Arial Narrow" w:cstheme="minorHAnsi"/>
          <w:bCs/>
          <w:color w:val="000000" w:themeColor="text1"/>
        </w:rPr>
      </w:pPr>
      <w:r w:rsidRPr="00795A26">
        <w:rPr>
          <w:rFonts w:ascii="Arial Narrow" w:hAnsi="Arial Narrow"/>
          <w:bCs/>
          <w:color w:val="000000" w:themeColor="text1"/>
        </w:rPr>
        <w:t xml:space="preserve">3.13          </w:t>
      </w:r>
      <w:r w:rsidRPr="00795A26">
        <w:rPr>
          <w:rFonts w:ascii="Arial Narrow" w:hAnsi="Arial Narrow" w:cstheme="minorHAnsi"/>
          <w:bCs/>
          <w:color w:val="000000" w:themeColor="text1"/>
        </w:rPr>
        <w:t>Sea Containers in Commercial and Mixed Use Areas</w:t>
      </w:r>
    </w:p>
    <w:p w:rsidR="00803C74" w:rsidRPr="00795A26" w:rsidRDefault="00803C74" w:rsidP="0097245B">
      <w:pPr>
        <w:spacing w:line="276" w:lineRule="auto"/>
        <w:rPr>
          <w:rFonts w:ascii="Arial Narrow" w:hAnsi="Arial Narrow"/>
          <w:bCs/>
          <w:color w:val="000000" w:themeColor="text1"/>
        </w:rPr>
      </w:pPr>
      <w:r w:rsidRPr="00795A26">
        <w:rPr>
          <w:rFonts w:ascii="Arial Narrow" w:hAnsi="Arial Narrow" w:cstheme="minorHAnsi"/>
          <w:bCs/>
          <w:color w:val="000000" w:themeColor="text1"/>
        </w:rPr>
        <w:t xml:space="preserve">3.14          </w:t>
      </w:r>
      <w:r w:rsidRPr="00795A26">
        <w:rPr>
          <w:rFonts w:ascii="Arial Narrow" w:hAnsi="Arial Narrow"/>
          <w:bCs/>
          <w:color w:val="000000" w:themeColor="text1"/>
        </w:rPr>
        <w:t>Sea Containers in Industrial Areas</w:t>
      </w:r>
    </w:p>
    <w:p w:rsidR="00803C74" w:rsidRPr="00795A26" w:rsidRDefault="00803C74" w:rsidP="0097245B">
      <w:pPr>
        <w:spacing w:line="276" w:lineRule="auto"/>
        <w:rPr>
          <w:rFonts w:ascii="Arial Narrow" w:hAnsi="Arial Narrow"/>
          <w:bCs/>
          <w:color w:val="000000" w:themeColor="text1"/>
        </w:rPr>
      </w:pPr>
      <w:r w:rsidRPr="00795A26">
        <w:rPr>
          <w:rFonts w:ascii="Arial Narrow" w:hAnsi="Arial Narrow"/>
          <w:bCs/>
          <w:color w:val="000000" w:themeColor="text1"/>
        </w:rPr>
        <w:t>3.15          Sea Containers in Tourism Areas</w:t>
      </w:r>
    </w:p>
    <w:p w:rsidR="00D1599A" w:rsidRPr="00795A26" w:rsidRDefault="00D1599A" w:rsidP="0097245B">
      <w:pPr>
        <w:pStyle w:val="TOC1"/>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Part 4 — Nuisances and dangerous things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1 — Light</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Use of exterior lights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4.2</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Emission or reflection of light</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lastRenderedPageBreak/>
        <w:t>4.3</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Notice may require specified action to prevent emission or reflection of light</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2 — Smoke, fumes, odours and other emissions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4.4</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Burning rubbish, refuse or other material</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4.5</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Escape of smoke, fumes, odours and other emissions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3 — Trucks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4.6</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Livestock vehicles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4.7</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Truck noise from residential land</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4 — Swimming pool backwash management</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4.8</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Disposal of swimming pool backwash</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5 — Stormwater management</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4.9</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Containment of stormwater</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6 — Amusement activities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4.10</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Nuisance</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4.11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Abatement by authorised person</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7 — Advertising, bill posting and junk mail</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4.12</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Placement of advertisement, bill posting or junk mail</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4.13</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Exemptions</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8 — Bird nuisance</w:t>
      </w:r>
    </w:p>
    <w:p w:rsidR="00E87D2A" w:rsidRPr="00795A26" w:rsidRDefault="00D1599A" w:rsidP="00C36803">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4.14</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Restrictions on feeding of birds</w:t>
      </w:r>
    </w:p>
    <w:p w:rsidR="00D1599A" w:rsidRPr="00795A26" w:rsidRDefault="00D1599A" w:rsidP="0097245B">
      <w:pPr>
        <w:pStyle w:val="TOC1"/>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Part 5 — Objections and appeals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5.1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Objections and appeals</w:t>
      </w:r>
    </w:p>
    <w:p w:rsidR="00D1599A" w:rsidRPr="00795A26" w:rsidRDefault="00D1599A" w:rsidP="0097245B">
      <w:pPr>
        <w:pStyle w:val="TOC1"/>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Part 6 — Enforcement</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1 — Notice of breach</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6.1</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Notice of breach</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6.2</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Form of notices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6.3</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When local government may undertake work required by notice</w:t>
      </w:r>
    </w:p>
    <w:p w:rsidR="00D1599A" w:rsidRPr="00795A26" w:rsidRDefault="00D1599A" w:rsidP="0097245B">
      <w:pPr>
        <w:pStyle w:val="TOC2"/>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Division 2 — Offences and penalties</w:t>
      </w:r>
    </w:p>
    <w:p w:rsidR="00D1599A" w:rsidRPr="00795A26" w:rsidRDefault="00D1599A" w:rsidP="0097245B">
      <w:pPr>
        <w:pStyle w:val="TOC3"/>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Subdivision 1 — General</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6.4</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Offences and penalties</w:t>
      </w:r>
    </w:p>
    <w:p w:rsidR="00D1599A" w:rsidRPr="00795A26" w:rsidRDefault="00D1599A" w:rsidP="0097245B">
      <w:pPr>
        <w:pStyle w:val="TOC3"/>
        <w:spacing w:line="276" w:lineRule="auto"/>
        <w:rPr>
          <w:rFonts w:ascii="Arial Narrow" w:eastAsiaTheme="minorEastAsia" w:hAnsi="Arial Narrow" w:cstheme="minorHAnsi"/>
          <w:b w:val="0"/>
          <w:noProof/>
          <w:color w:val="000000" w:themeColor="text1"/>
          <w:sz w:val="22"/>
          <w:lang w:eastAsia="en-AU"/>
        </w:rPr>
      </w:pPr>
      <w:r w:rsidRPr="00795A26">
        <w:rPr>
          <w:rFonts w:ascii="Arial Narrow" w:hAnsi="Arial Narrow" w:cstheme="minorHAnsi"/>
          <w:noProof/>
          <w:color w:val="000000" w:themeColor="text1"/>
          <w:sz w:val="22"/>
        </w:rPr>
        <w:t>Subdivision 2 — Infringement notices and modified penalties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6.5</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Prescribed offences</w:t>
      </w:r>
    </w:p>
    <w:p w:rsidR="00D1599A" w:rsidRPr="00795A26" w:rsidRDefault="00D1599A" w:rsidP="0097245B">
      <w:pPr>
        <w:pStyle w:val="TOC4"/>
        <w:spacing w:line="276" w:lineRule="auto"/>
        <w:rPr>
          <w:rFonts w:ascii="Arial Narrow" w:eastAsiaTheme="minorEastAsia" w:hAnsi="Arial Narrow" w:cstheme="minorHAnsi"/>
          <w:noProof/>
          <w:color w:val="000000" w:themeColor="text1"/>
          <w:sz w:val="22"/>
          <w:lang w:eastAsia="en-AU"/>
        </w:rPr>
      </w:pPr>
      <w:r w:rsidRPr="00795A26">
        <w:rPr>
          <w:rFonts w:ascii="Arial Narrow" w:hAnsi="Arial Narrow" w:cstheme="minorHAnsi"/>
          <w:noProof/>
          <w:color w:val="000000" w:themeColor="text1"/>
          <w:sz w:val="22"/>
        </w:rPr>
        <w:t>6.6</w:t>
      </w:r>
      <w:r w:rsidRPr="00795A26">
        <w:rPr>
          <w:rFonts w:ascii="Arial Narrow" w:eastAsiaTheme="minorEastAsia" w:hAnsi="Arial Narrow" w:cstheme="minorHAnsi"/>
          <w:noProof/>
          <w:color w:val="000000" w:themeColor="text1"/>
          <w:sz w:val="22"/>
          <w:lang w:eastAsia="en-AU"/>
        </w:rPr>
        <w:tab/>
      </w:r>
      <w:r w:rsidRPr="00795A26">
        <w:rPr>
          <w:rFonts w:ascii="Arial Narrow" w:hAnsi="Arial Narrow" w:cstheme="minorHAnsi"/>
          <w:noProof/>
          <w:color w:val="000000" w:themeColor="text1"/>
          <w:sz w:val="22"/>
        </w:rPr>
        <w:t>Form of infringement notices</w:t>
      </w:r>
    </w:p>
    <w:p w:rsidR="00D1599A" w:rsidRPr="00795A26" w:rsidRDefault="0097245B" w:rsidP="0097245B">
      <w:pPr>
        <w:pStyle w:val="TOC5"/>
        <w:tabs>
          <w:tab w:val="right" w:leader="dot" w:pos="8494"/>
        </w:tabs>
        <w:spacing w:line="276" w:lineRule="auto"/>
        <w:rPr>
          <w:rFonts w:ascii="Arial Narrow" w:hAnsi="Arial Narrow" w:cstheme="minorHAnsi"/>
          <w:noProof/>
          <w:color w:val="000000" w:themeColor="text1"/>
          <w:sz w:val="22"/>
        </w:rPr>
      </w:pPr>
      <w:r w:rsidRPr="00795A26">
        <w:rPr>
          <w:rFonts w:ascii="Arial Narrow" w:hAnsi="Arial Narrow" w:cstheme="minorHAnsi"/>
          <w:noProof/>
          <w:color w:val="000000" w:themeColor="text1"/>
          <w:sz w:val="22"/>
        </w:rPr>
        <w:t xml:space="preserve">Schedule 1 — </w:t>
      </w:r>
      <w:r w:rsidR="00D1599A" w:rsidRPr="00795A26">
        <w:rPr>
          <w:rFonts w:ascii="Arial Narrow" w:hAnsi="Arial Narrow" w:cstheme="minorHAnsi"/>
          <w:noProof/>
          <w:color w:val="000000" w:themeColor="text1"/>
          <w:sz w:val="22"/>
        </w:rPr>
        <w:t>Prescribed offences</w:t>
      </w:r>
      <w:r w:rsidRPr="00795A26">
        <w:rPr>
          <w:rFonts w:ascii="Arial Narrow" w:hAnsi="Arial Narrow" w:cstheme="minorHAnsi"/>
          <w:noProof/>
          <w:color w:val="000000" w:themeColor="text1"/>
          <w:sz w:val="22"/>
        </w:rPr>
        <w:t xml:space="preserve"> </w:t>
      </w:r>
    </w:p>
    <w:p w:rsidR="0097245B" w:rsidRPr="00795A26" w:rsidRDefault="0097245B" w:rsidP="0097245B">
      <w:pPr>
        <w:spacing w:line="276" w:lineRule="auto"/>
        <w:jc w:val="center"/>
        <w:rPr>
          <w:rFonts w:ascii="Arial Narrow" w:eastAsiaTheme="minorEastAsia" w:hAnsi="Arial Narrow"/>
          <w:b/>
          <w:bCs/>
          <w:color w:val="000000" w:themeColor="text1"/>
        </w:rPr>
      </w:pPr>
      <w:r w:rsidRPr="00795A26">
        <w:rPr>
          <w:rFonts w:ascii="Arial Narrow" w:eastAsiaTheme="minorEastAsia" w:hAnsi="Arial Narrow"/>
          <w:b/>
          <w:bCs/>
          <w:color w:val="000000" w:themeColor="text1"/>
        </w:rPr>
        <w:t xml:space="preserve">Schedule 2 </w:t>
      </w:r>
      <w:r w:rsidRPr="00795A26">
        <w:rPr>
          <w:rFonts w:ascii="Arial Narrow" w:hAnsi="Arial Narrow" w:cstheme="minorHAnsi"/>
          <w:b/>
          <w:bCs/>
          <w:noProof/>
          <w:color w:val="000000" w:themeColor="text1"/>
        </w:rPr>
        <w:t xml:space="preserve">— </w:t>
      </w:r>
      <w:r w:rsidRPr="00795A26">
        <w:rPr>
          <w:rFonts w:ascii="Arial Narrow" w:eastAsiaTheme="minorEastAsia" w:hAnsi="Arial Narrow"/>
          <w:b/>
          <w:bCs/>
          <w:color w:val="000000" w:themeColor="text1"/>
        </w:rPr>
        <w:t>Registration of Sea Container</w:t>
      </w:r>
    </w:p>
    <w:p w:rsidR="00C36803" w:rsidRPr="00795A26" w:rsidRDefault="00C36803" w:rsidP="0097245B">
      <w:pPr>
        <w:spacing w:line="276" w:lineRule="auto"/>
        <w:jc w:val="center"/>
        <w:rPr>
          <w:rFonts w:ascii="Arial Narrow" w:eastAsiaTheme="minorEastAsia" w:hAnsi="Arial Narrow"/>
          <w:color w:val="000000" w:themeColor="text1"/>
        </w:rPr>
      </w:pPr>
      <w:r w:rsidRPr="00795A26">
        <w:rPr>
          <w:rFonts w:ascii="Arial Narrow" w:eastAsiaTheme="minorEastAsia" w:hAnsi="Arial Narrow"/>
          <w:b/>
          <w:bCs/>
          <w:color w:val="000000" w:themeColor="text1"/>
        </w:rPr>
        <w:t xml:space="preserve">Schedule 3 </w:t>
      </w:r>
      <w:r w:rsidRPr="00795A26">
        <w:rPr>
          <w:rFonts w:ascii="Arial Narrow" w:hAnsi="Arial Narrow" w:cstheme="minorHAnsi"/>
          <w:b/>
          <w:bCs/>
          <w:noProof/>
          <w:color w:val="000000" w:themeColor="text1"/>
        </w:rPr>
        <w:t xml:space="preserve">— </w:t>
      </w:r>
      <w:r w:rsidRPr="00795A26">
        <w:rPr>
          <w:rFonts w:ascii="Arial Narrow" w:eastAsiaTheme="minorEastAsia" w:hAnsi="Arial Narrow"/>
          <w:b/>
          <w:bCs/>
          <w:color w:val="000000" w:themeColor="text1"/>
        </w:rPr>
        <w:t>Notice for Removal of Sea Container</w:t>
      </w:r>
    </w:p>
    <w:p w:rsidR="00651289" w:rsidRPr="00795A26" w:rsidRDefault="00301CE0" w:rsidP="0097245B">
      <w:pPr>
        <w:spacing w:line="276" w:lineRule="auto"/>
        <w:rPr>
          <w:rFonts w:ascii="Arial Narrow" w:hAnsi="Arial Narrow" w:cstheme="minorHAnsi"/>
          <w:color w:val="000000" w:themeColor="text1"/>
        </w:rPr>
        <w:sectPr w:rsidR="00651289" w:rsidRPr="00795A26" w:rsidSect="00F84958">
          <w:pgSz w:w="11906" w:h="16838"/>
          <w:pgMar w:top="1701" w:right="1133" w:bottom="1701" w:left="1701" w:header="907" w:footer="851" w:gutter="0"/>
          <w:cols w:space="720"/>
          <w:docGrid w:linePitch="299"/>
        </w:sectPr>
      </w:pPr>
      <w:r w:rsidRPr="00795A26">
        <w:rPr>
          <w:rFonts w:ascii="Arial Narrow" w:hAnsi="Arial Narrow" w:cstheme="minorHAnsi"/>
          <w:b/>
          <w:i/>
          <w:color w:val="000000" w:themeColor="text1"/>
        </w:rPr>
        <w:fldChar w:fldCharType="end"/>
      </w:r>
    </w:p>
    <w:p w:rsidR="00F92C1B" w:rsidRPr="00795A26" w:rsidRDefault="00D91C71" w:rsidP="00CE00CF">
      <w:pPr>
        <w:spacing w:line="276" w:lineRule="auto"/>
        <w:jc w:val="center"/>
        <w:rPr>
          <w:rFonts w:ascii="Arial Narrow" w:hAnsi="Arial Narrow" w:cstheme="minorHAnsi"/>
          <w:b/>
          <w:color w:val="000000" w:themeColor="text1"/>
        </w:rPr>
      </w:pPr>
      <w:r w:rsidRPr="00795A26">
        <w:rPr>
          <w:rFonts w:ascii="Arial Narrow" w:hAnsi="Arial Narrow" w:cstheme="minorHAnsi"/>
          <w:b/>
          <w:color w:val="000000" w:themeColor="text1"/>
        </w:rPr>
        <w:lastRenderedPageBreak/>
        <w:t xml:space="preserve">LOCAL GOVERNMENT ACT </w:t>
      </w:r>
      <w:r w:rsidR="00C17B24" w:rsidRPr="00795A26">
        <w:rPr>
          <w:rFonts w:ascii="Arial Narrow" w:hAnsi="Arial Narrow" w:cstheme="minorHAnsi"/>
          <w:b/>
          <w:color w:val="000000" w:themeColor="text1"/>
        </w:rPr>
        <w:t xml:space="preserve">(CI) </w:t>
      </w:r>
      <w:r w:rsidRPr="00795A26">
        <w:rPr>
          <w:rFonts w:ascii="Arial Narrow" w:hAnsi="Arial Narrow" w:cstheme="minorHAnsi"/>
          <w:b/>
          <w:color w:val="000000" w:themeColor="text1"/>
        </w:rPr>
        <w:t>1995</w:t>
      </w:r>
      <w:r w:rsidR="00814EB0" w:rsidRPr="00795A26">
        <w:rPr>
          <w:rFonts w:ascii="Arial Narrow" w:hAnsi="Arial Narrow" w:cstheme="minorHAnsi"/>
          <w:b/>
          <w:color w:val="000000" w:themeColor="text1"/>
        </w:rPr>
        <w:t xml:space="preserve"> (WA) (CI)</w:t>
      </w:r>
    </w:p>
    <w:p w:rsidR="00F92C1B" w:rsidRPr="00795A26" w:rsidRDefault="00F92C1B" w:rsidP="00900CC5">
      <w:pPr>
        <w:spacing w:line="276" w:lineRule="auto"/>
        <w:rPr>
          <w:rFonts w:ascii="Arial Narrow" w:hAnsi="Arial Narrow" w:cstheme="minorHAnsi"/>
          <w:b/>
          <w:color w:val="000000" w:themeColor="text1"/>
        </w:rPr>
      </w:pPr>
    </w:p>
    <w:p w:rsidR="00F92C1B" w:rsidRPr="00795A26" w:rsidRDefault="00900CC5" w:rsidP="00900CC5">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Shire of</w:t>
      </w:r>
      <w:r w:rsidR="00F92C1B"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Christmas Island</w:t>
      </w:r>
    </w:p>
    <w:p w:rsidR="00F92C1B" w:rsidRPr="00795A26" w:rsidRDefault="00F92C1B" w:rsidP="00CE00CF">
      <w:pPr>
        <w:spacing w:line="276" w:lineRule="auto"/>
        <w:jc w:val="center"/>
        <w:rPr>
          <w:rFonts w:ascii="Arial Narrow" w:hAnsi="Arial Narrow" w:cstheme="minorHAnsi"/>
          <w:b/>
          <w:color w:val="000000" w:themeColor="text1"/>
        </w:rPr>
      </w:pPr>
    </w:p>
    <w:p w:rsidR="00F92C1B" w:rsidRPr="00795A26" w:rsidRDefault="00F92C1B" w:rsidP="00CE00CF">
      <w:pPr>
        <w:spacing w:line="276" w:lineRule="auto"/>
        <w:jc w:val="center"/>
        <w:rPr>
          <w:rFonts w:ascii="Arial Narrow" w:hAnsi="Arial Narrow" w:cstheme="minorHAnsi"/>
          <w:b/>
          <w:color w:val="000000" w:themeColor="text1"/>
        </w:rPr>
      </w:pPr>
      <w:r w:rsidRPr="00795A26">
        <w:rPr>
          <w:rFonts w:ascii="Arial Narrow" w:hAnsi="Arial Narrow" w:cstheme="minorHAnsi"/>
          <w:b/>
          <w:color w:val="000000" w:themeColor="text1"/>
        </w:rPr>
        <w:t xml:space="preserve">ANIMALS, ENVIRONMENT AND NUISANCE LOCAL LAW </w:t>
      </w:r>
      <w:r w:rsidR="00814EB0" w:rsidRPr="00795A26">
        <w:rPr>
          <w:rFonts w:ascii="Arial Narrow" w:hAnsi="Arial Narrow" w:cstheme="minorHAnsi"/>
          <w:b/>
          <w:color w:val="000000" w:themeColor="text1"/>
        </w:rPr>
        <w:t>2018</w:t>
      </w:r>
    </w:p>
    <w:p w:rsidR="008351EC" w:rsidRPr="00795A26" w:rsidRDefault="008351EC" w:rsidP="006727B3">
      <w:pPr>
        <w:spacing w:line="276" w:lineRule="auto"/>
        <w:rPr>
          <w:rFonts w:ascii="Arial Narrow" w:hAnsi="Arial Narrow" w:cstheme="minorHAnsi"/>
          <w:color w:val="000000" w:themeColor="text1"/>
        </w:rPr>
      </w:pPr>
    </w:p>
    <w:p w:rsidR="001939CB" w:rsidRPr="00795A26" w:rsidRDefault="001939CB" w:rsidP="00CE00CF">
      <w:pPr>
        <w:pStyle w:val="Default"/>
        <w:spacing w:line="276" w:lineRule="auto"/>
        <w:rPr>
          <w:rFonts w:ascii="Arial Narrow" w:hAnsi="Arial Narrow" w:cstheme="minorHAnsi"/>
          <w:color w:val="000000" w:themeColor="text1"/>
          <w:sz w:val="22"/>
          <w:szCs w:val="22"/>
        </w:rPr>
      </w:pPr>
      <w:r w:rsidRPr="00795A26">
        <w:rPr>
          <w:rFonts w:ascii="Arial Narrow" w:hAnsi="Arial Narrow" w:cstheme="minorHAnsi"/>
          <w:color w:val="000000" w:themeColor="text1"/>
          <w:sz w:val="22"/>
          <w:szCs w:val="22"/>
        </w:rPr>
        <w:t xml:space="preserve">Under the powers conferred by </w:t>
      </w:r>
      <w:r w:rsidRPr="00795A26">
        <w:rPr>
          <w:rFonts w:ascii="Arial Narrow" w:hAnsi="Arial Narrow" w:cstheme="minorHAnsi"/>
          <w:i/>
          <w:color w:val="000000" w:themeColor="text1"/>
          <w:sz w:val="22"/>
          <w:szCs w:val="22"/>
        </w:rPr>
        <w:t xml:space="preserve">the Local Government Act </w:t>
      </w:r>
      <w:r w:rsidR="00C17B24" w:rsidRPr="00795A26">
        <w:rPr>
          <w:rFonts w:ascii="Arial Narrow" w:hAnsi="Arial Narrow" w:cstheme="minorHAnsi"/>
          <w:i/>
          <w:color w:val="000000" w:themeColor="text1"/>
          <w:sz w:val="22"/>
          <w:szCs w:val="22"/>
        </w:rPr>
        <w:t xml:space="preserve">(CI) </w:t>
      </w:r>
      <w:r w:rsidRPr="00795A26">
        <w:rPr>
          <w:rFonts w:ascii="Arial Narrow" w:hAnsi="Arial Narrow" w:cstheme="minorHAnsi"/>
          <w:i/>
          <w:color w:val="000000" w:themeColor="text1"/>
          <w:sz w:val="22"/>
          <w:szCs w:val="22"/>
        </w:rPr>
        <w:t>1995</w:t>
      </w:r>
      <w:r w:rsidRPr="00795A26">
        <w:rPr>
          <w:rFonts w:ascii="Arial Narrow" w:hAnsi="Arial Narrow" w:cstheme="minorHAnsi"/>
          <w:i/>
          <w:iCs/>
          <w:color w:val="000000" w:themeColor="text1"/>
          <w:sz w:val="22"/>
          <w:szCs w:val="22"/>
        </w:rPr>
        <w:t xml:space="preserve"> </w:t>
      </w:r>
      <w:r w:rsidR="00814EB0" w:rsidRPr="00795A26">
        <w:rPr>
          <w:rFonts w:ascii="Arial Narrow" w:hAnsi="Arial Narrow" w:cstheme="minorHAnsi"/>
          <w:i/>
          <w:iCs/>
          <w:color w:val="000000" w:themeColor="text1"/>
          <w:sz w:val="22"/>
          <w:szCs w:val="22"/>
        </w:rPr>
        <w:t xml:space="preserve">(WA) (CI) </w:t>
      </w:r>
      <w:r w:rsidRPr="00795A26">
        <w:rPr>
          <w:rFonts w:ascii="Arial Narrow" w:hAnsi="Arial Narrow" w:cstheme="minorHAnsi"/>
          <w:color w:val="000000" w:themeColor="text1"/>
          <w:sz w:val="22"/>
          <w:szCs w:val="22"/>
        </w:rPr>
        <w:t xml:space="preserve">and under all other powers enabling it, the </w:t>
      </w:r>
      <w:r w:rsidR="00C17B24" w:rsidRPr="00795A26">
        <w:rPr>
          <w:rFonts w:ascii="Arial Narrow" w:hAnsi="Arial Narrow" w:cstheme="minorHAnsi"/>
          <w:color w:val="000000" w:themeColor="text1"/>
          <w:sz w:val="22"/>
          <w:szCs w:val="22"/>
        </w:rPr>
        <w:t>Council of the Shire of Christmas Island</w:t>
      </w:r>
      <w:r w:rsidRPr="00795A26">
        <w:rPr>
          <w:rFonts w:ascii="Arial Narrow" w:hAnsi="Arial Narrow" w:cstheme="minorHAnsi"/>
          <w:color w:val="000000" w:themeColor="text1"/>
          <w:sz w:val="22"/>
          <w:szCs w:val="22"/>
        </w:rPr>
        <w:t xml:space="preserve"> resolved on </w:t>
      </w:r>
      <w:r w:rsidR="00E90156" w:rsidRPr="00795A26">
        <w:rPr>
          <w:rFonts w:ascii="Arial Narrow" w:hAnsi="Arial Narrow" w:cstheme="minorHAnsi"/>
          <w:i/>
          <w:iCs/>
          <w:color w:val="000000" w:themeColor="text1"/>
          <w:sz w:val="22"/>
          <w:szCs w:val="22"/>
        </w:rPr>
        <w:t>27 March</w:t>
      </w:r>
      <w:r w:rsidR="00C17B24" w:rsidRPr="00795A26">
        <w:rPr>
          <w:rFonts w:ascii="Arial Narrow" w:hAnsi="Arial Narrow" w:cstheme="minorHAnsi"/>
          <w:i/>
          <w:iCs/>
          <w:color w:val="000000" w:themeColor="text1"/>
          <w:sz w:val="22"/>
          <w:szCs w:val="22"/>
        </w:rPr>
        <w:t xml:space="preserve">  </w:t>
      </w:r>
      <w:r w:rsidRPr="00795A26">
        <w:rPr>
          <w:rFonts w:ascii="Arial Narrow" w:hAnsi="Arial Narrow" w:cstheme="minorHAnsi"/>
          <w:i/>
          <w:iCs/>
          <w:color w:val="000000" w:themeColor="text1"/>
          <w:sz w:val="22"/>
          <w:szCs w:val="22"/>
        </w:rPr>
        <w:t>201</w:t>
      </w:r>
      <w:r w:rsidR="00814EB0" w:rsidRPr="00795A26">
        <w:rPr>
          <w:rFonts w:ascii="Arial Narrow" w:hAnsi="Arial Narrow" w:cstheme="minorHAnsi"/>
          <w:i/>
          <w:iCs/>
          <w:color w:val="000000" w:themeColor="text1"/>
          <w:sz w:val="22"/>
          <w:szCs w:val="22"/>
        </w:rPr>
        <w:t>8</w:t>
      </w:r>
      <w:r w:rsidRPr="00795A26">
        <w:rPr>
          <w:rFonts w:ascii="Arial Narrow" w:hAnsi="Arial Narrow" w:cstheme="minorHAnsi"/>
          <w:i/>
          <w:color w:val="000000" w:themeColor="text1"/>
          <w:sz w:val="22"/>
          <w:szCs w:val="22"/>
        </w:rPr>
        <w:t xml:space="preserve"> </w:t>
      </w:r>
      <w:r w:rsidRPr="00795A26">
        <w:rPr>
          <w:rFonts w:ascii="Arial Narrow" w:hAnsi="Arial Narrow" w:cstheme="minorHAnsi"/>
          <w:color w:val="000000" w:themeColor="text1"/>
          <w:sz w:val="22"/>
          <w:szCs w:val="22"/>
        </w:rPr>
        <w:t xml:space="preserve">to make the following local law. </w:t>
      </w:r>
    </w:p>
    <w:p w:rsidR="00F92C1B" w:rsidRPr="00795A26" w:rsidRDefault="00F92C1B" w:rsidP="00CE00CF">
      <w:pPr>
        <w:spacing w:line="276" w:lineRule="auto"/>
        <w:rPr>
          <w:rFonts w:ascii="Arial Narrow" w:hAnsi="Arial Narrow" w:cstheme="minorHAnsi"/>
          <w:color w:val="000000" w:themeColor="text1"/>
        </w:rPr>
      </w:pPr>
    </w:p>
    <w:p w:rsidR="00F92C1B" w:rsidRPr="00795A26" w:rsidRDefault="00F92C1B" w:rsidP="00CE00CF">
      <w:pPr>
        <w:pStyle w:val="LocalLaw1-Part"/>
        <w:spacing w:line="276" w:lineRule="auto"/>
        <w:rPr>
          <w:rFonts w:ascii="Arial Narrow" w:hAnsi="Arial Narrow" w:cstheme="minorHAnsi"/>
          <w:color w:val="000000" w:themeColor="text1"/>
          <w:sz w:val="22"/>
          <w:szCs w:val="22"/>
        </w:rPr>
      </w:pPr>
      <w:bookmarkStart w:id="0" w:name="_Toc293256360"/>
      <w:bookmarkStart w:id="1" w:name="_Toc293256609"/>
      <w:bookmarkStart w:id="2" w:name="_Toc293256688"/>
      <w:bookmarkStart w:id="3" w:name="_Toc293256767"/>
      <w:bookmarkStart w:id="4" w:name="_Toc293256846"/>
      <w:bookmarkStart w:id="5" w:name="_Toc293256925"/>
      <w:bookmarkStart w:id="6" w:name="_Toc293257004"/>
      <w:bookmarkStart w:id="7" w:name="_Toc293257083"/>
      <w:bookmarkStart w:id="8" w:name="_Toc293334847"/>
      <w:bookmarkStart w:id="9" w:name="_Toc293335053"/>
      <w:bookmarkStart w:id="10" w:name="_Toc293335259"/>
      <w:bookmarkStart w:id="11" w:name="_Toc293335521"/>
      <w:bookmarkStart w:id="12" w:name="_Toc293335831"/>
      <w:bookmarkStart w:id="13" w:name="_Toc293335984"/>
      <w:bookmarkStart w:id="14" w:name="_Toc293336171"/>
      <w:bookmarkStart w:id="15" w:name="_Toc297581093"/>
      <w:bookmarkStart w:id="16" w:name="_Toc297581174"/>
      <w:bookmarkStart w:id="17" w:name="_Toc320369963"/>
      <w:bookmarkStart w:id="18" w:name="_Toc320370524"/>
      <w:bookmarkStart w:id="19" w:name="_Toc320386696"/>
      <w:bookmarkStart w:id="20" w:name="_Toc324177742"/>
      <w:bookmarkStart w:id="21" w:name="_Toc324179731"/>
      <w:bookmarkStart w:id="22" w:name="_Toc327396513"/>
      <w:bookmarkStart w:id="23" w:name="_Toc327704640"/>
      <w:bookmarkStart w:id="24" w:name="_Toc327704740"/>
      <w:r w:rsidRPr="00795A26">
        <w:rPr>
          <w:rFonts w:ascii="Arial Narrow" w:hAnsi="Arial Narrow" w:cstheme="minorHAnsi"/>
          <w:color w:val="000000" w:themeColor="text1"/>
          <w:sz w:val="22"/>
          <w:szCs w:val="22"/>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25" w:name="_Toc293256361"/>
      <w:bookmarkStart w:id="26" w:name="_Toc293256610"/>
      <w:bookmarkStart w:id="27" w:name="_Toc293256689"/>
      <w:bookmarkStart w:id="28" w:name="_Toc293256768"/>
      <w:bookmarkStart w:id="29" w:name="_Toc293256847"/>
      <w:bookmarkStart w:id="30" w:name="_Toc293256926"/>
      <w:bookmarkStart w:id="31" w:name="_Toc293257005"/>
      <w:bookmarkStart w:id="32" w:name="_Toc293257084"/>
      <w:bookmarkStart w:id="33" w:name="_Toc293334848"/>
      <w:bookmarkStart w:id="34" w:name="_Toc293335054"/>
      <w:bookmarkStart w:id="35" w:name="_Toc293335260"/>
      <w:bookmarkStart w:id="36" w:name="_Toc293335522"/>
      <w:bookmarkStart w:id="37" w:name="_Toc293335832"/>
      <w:bookmarkStart w:id="38" w:name="_Toc293335985"/>
      <w:bookmarkStart w:id="39" w:name="_Toc293336172"/>
      <w:bookmarkStart w:id="40" w:name="_Toc297581094"/>
      <w:bookmarkStart w:id="41" w:name="_Toc297581175"/>
      <w:bookmarkStart w:id="42" w:name="_Toc320369964"/>
      <w:bookmarkStart w:id="43" w:name="_Toc320370525"/>
      <w:bookmarkStart w:id="44" w:name="_Toc320386697"/>
      <w:bookmarkStart w:id="45" w:name="_Toc324177743"/>
      <w:bookmarkStart w:id="46" w:name="_Toc324179732"/>
      <w:bookmarkStart w:id="47" w:name="_Toc327396514"/>
      <w:bookmarkStart w:id="48" w:name="_Toc327704641"/>
      <w:bookmarkStart w:id="49" w:name="_Toc327704741"/>
      <w:r w:rsidRPr="00795A26">
        <w:rPr>
          <w:rFonts w:ascii="Arial Narrow" w:hAnsi="Arial Narrow" w:cstheme="minorHAnsi"/>
          <w:color w:val="000000" w:themeColor="text1"/>
          <w:szCs w:val="22"/>
        </w:rPr>
        <w:t>Citation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92C1B" w:rsidRPr="00795A26" w:rsidRDefault="00F92C1B" w:rsidP="00CE00CF">
      <w:pPr>
        <w:pStyle w:val="LocalLaw5-Subclause"/>
        <w:spacing w:line="276" w:lineRule="auto"/>
        <w:rPr>
          <w:rFonts w:ascii="Arial Narrow" w:hAnsi="Arial Narrow" w:cstheme="minorHAnsi"/>
          <w:i/>
          <w:color w:val="000000" w:themeColor="text1"/>
        </w:rPr>
      </w:pPr>
      <w:r w:rsidRPr="00795A26">
        <w:rPr>
          <w:rFonts w:ascii="Arial Narrow" w:hAnsi="Arial Narrow" w:cstheme="minorHAnsi"/>
          <w:color w:val="000000" w:themeColor="text1"/>
        </w:rPr>
        <w:t xml:space="preserve">This local law may be cited as the </w:t>
      </w:r>
      <w:r w:rsidRPr="00795A26">
        <w:rPr>
          <w:rFonts w:ascii="Arial Narrow" w:hAnsi="Arial Narrow" w:cstheme="minorHAnsi"/>
          <w:i/>
          <w:color w:val="000000" w:themeColor="text1"/>
        </w:rPr>
        <w:t xml:space="preserve">Shire of </w:t>
      </w:r>
      <w:r w:rsidR="0040477C" w:rsidRPr="00795A26">
        <w:rPr>
          <w:rFonts w:ascii="Arial Narrow" w:hAnsi="Arial Narrow" w:cstheme="minorHAnsi"/>
          <w:i/>
          <w:color w:val="000000" w:themeColor="text1"/>
        </w:rPr>
        <w:t>Christmas Island</w:t>
      </w:r>
      <w:r w:rsidRPr="00795A26">
        <w:rPr>
          <w:rFonts w:ascii="Arial Narrow" w:hAnsi="Arial Narrow" w:cstheme="minorHAnsi"/>
          <w:i/>
          <w:color w:val="000000" w:themeColor="text1"/>
        </w:rPr>
        <w:t xml:space="preserve"> Animals, Environment and Nuisance Local Law </w:t>
      </w:r>
      <w:r w:rsidR="00C5668A" w:rsidRPr="00795A26">
        <w:rPr>
          <w:rFonts w:ascii="Arial Narrow" w:hAnsi="Arial Narrow" w:cstheme="minorHAnsi"/>
          <w:i/>
          <w:color w:val="000000" w:themeColor="text1"/>
        </w:rPr>
        <w:t>201</w:t>
      </w:r>
      <w:r w:rsidR="00814EB0" w:rsidRPr="00795A26">
        <w:rPr>
          <w:rFonts w:ascii="Arial Narrow" w:hAnsi="Arial Narrow" w:cstheme="minorHAnsi"/>
          <w:i/>
          <w:color w:val="000000" w:themeColor="text1"/>
        </w:rPr>
        <w:t>8</w:t>
      </w:r>
      <w:r w:rsidRPr="00795A26">
        <w:rPr>
          <w:rFonts w:ascii="Arial Narrow" w:hAnsi="Arial Narrow" w:cstheme="minorHAnsi"/>
          <w:i/>
          <w:color w:val="000000" w:themeColor="text1"/>
        </w:rPr>
        <w: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50" w:name="_Toc293256362"/>
      <w:bookmarkStart w:id="51" w:name="_Toc293256611"/>
      <w:bookmarkStart w:id="52" w:name="_Toc293256690"/>
      <w:bookmarkStart w:id="53" w:name="_Toc293256769"/>
      <w:bookmarkStart w:id="54" w:name="_Toc293256848"/>
      <w:bookmarkStart w:id="55" w:name="_Toc293256927"/>
      <w:bookmarkStart w:id="56" w:name="_Toc293257006"/>
      <w:bookmarkStart w:id="57" w:name="_Toc293257085"/>
      <w:bookmarkStart w:id="58" w:name="_Toc293334849"/>
      <w:bookmarkStart w:id="59" w:name="_Toc293335055"/>
      <w:bookmarkStart w:id="60" w:name="_Toc293335261"/>
      <w:bookmarkStart w:id="61" w:name="_Toc293335523"/>
      <w:bookmarkStart w:id="62" w:name="_Toc293335833"/>
      <w:bookmarkStart w:id="63" w:name="_Toc293335986"/>
      <w:bookmarkStart w:id="64" w:name="_Toc293336173"/>
      <w:bookmarkStart w:id="65" w:name="_Toc297581095"/>
      <w:bookmarkStart w:id="66" w:name="_Toc297581176"/>
      <w:bookmarkStart w:id="67" w:name="_Toc320369965"/>
      <w:bookmarkStart w:id="68" w:name="_Toc320370526"/>
      <w:bookmarkStart w:id="69" w:name="_Toc320386698"/>
      <w:bookmarkStart w:id="70" w:name="_Toc324177744"/>
      <w:bookmarkStart w:id="71" w:name="_Toc324179733"/>
      <w:bookmarkStart w:id="72" w:name="_Toc327396515"/>
      <w:bookmarkStart w:id="73" w:name="_Toc327704642"/>
      <w:bookmarkStart w:id="74" w:name="_Toc327704742"/>
      <w:r w:rsidRPr="00795A26">
        <w:rPr>
          <w:rFonts w:ascii="Arial Narrow" w:hAnsi="Arial Narrow" w:cstheme="minorHAnsi"/>
          <w:color w:val="000000" w:themeColor="text1"/>
          <w:szCs w:val="22"/>
        </w:rPr>
        <w:t>Commencement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92C1B" w:rsidRPr="00795A26" w:rsidRDefault="00814EB0" w:rsidP="00CE00CF">
      <w:pPr>
        <w:pStyle w:val="LocalLaw5-Subclause"/>
        <w:spacing w:line="276" w:lineRule="auto"/>
        <w:rPr>
          <w:rFonts w:ascii="Arial Narrow" w:hAnsi="Arial Narrow" w:cstheme="minorHAnsi"/>
          <w:color w:val="000000" w:themeColor="text1"/>
        </w:rPr>
      </w:pPr>
      <w:r w:rsidRPr="00795A26">
        <w:rPr>
          <w:rFonts w:ascii="Arial Narrow" w:hAnsi="Arial Narrow"/>
          <w:color w:val="000000" w:themeColor="text1"/>
        </w:rPr>
        <w:t xml:space="preserve">In accordance with section 74A of the Interpretation Act 1984 (WA) (CI) (Amendment) Ordinance 1992, the local law must be registered as a notifiable instrument and </w:t>
      </w:r>
      <w:r w:rsidRPr="00795A26">
        <w:rPr>
          <w:rFonts w:ascii="Arial Narrow" w:hAnsi="Arial Narrow" w:cstheme="minorHAnsi"/>
          <w:color w:val="000000" w:themeColor="text1"/>
        </w:rPr>
        <w:t>comes into operation once it has been registered as a notifiable instrument. Notifiable instruments are published in the Federal Register.</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75" w:name="_Toc293256363"/>
      <w:bookmarkStart w:id="76" w:name="_Toc293256612"/>
      <w:bookmarkStart w:id="77" w:name="_Toc293256691"/>
      <w:bookmarkStart w:id="78" w:name="_Toc293256770"/>
      <w:bookmarkStart w:id="79" w:name="_Toc293256849"/>
      <w:bookmarkStart w:id="80" w:name="_Toc293256928"/>
      <w:bookmarkStart w:id="81" w:name="_Toc293257007"/>
      <w:bookmarkStart w:id="82" w:name="_Toc293257086"/>
      <w:bookmarkStart w:id="83" w:name="_Toc293334850"/>
      <w:bookmarkStart w:id="84" w:name="_Toc293335056"/>
      <w:bookmarkStart w:id="85" w:name="_Toc293335262"/>
      <w:bookmarkStart w:id="86" w:name="_Toc293335524"/>
      <w:bookmarkStart w:id="87" w:name="_Toc293335834"/>
      <w:bookmarkStart w:id="88" w:name="_Toc293335987"/>
      <w:bookmarkStart w:id="89" w:name="_Toc293336174"/>
      <w:bookmarkStart w:id="90" w:name="_Toc297581096"/>
      <w:bookmarkStart w:id="91" w:name="_Toc297581177"/>
      <w:bookmarkStart w:id="92" w:name="_Toc320369966"/>
      <w:bookmarkStart w:id="93" w:name="_Toc320370527"/>
      <w:bookmarkStart w:id="94" w:name="_Toc320386699"/>
      <w:bookmarkStart w:id="95" w:name="_Toc324177745"/>
      <w:bookmarkStart w:id="96" w:name="_Toc324179734"/>
      <w:bookmarkStart w:id="97" w:name="_Toc327396516"/>
      <w:bookmarkStart w:id="98" w:name="_Toc327704643"/>
      <w:bookmarkStart w:id="99" w:name="_Toc327704743"/>
      <w:r w:rsidRPr="00795A26">
        <w:rPr>
          <w:rFonts w:ascii="Arial Narrow" w:hAnsi="Arial Narrow" w:cstheme="minorHAnsi"/>
          <w:color w:val="000000" w:themeColor="text1"/>
          <w:szCs w:val="22"/>
        </w:rPr>
        <w:t>Application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This local law applies throughout the district.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00" w:name="_Toc293256365"/>
      <w:bookmarkStart w:id="101" w:name="_Toc293256614"/>
      <w:bookmarkStart w:id="102" w:name="_Toc293256693"/>
      <w:bookmarkStart w:id="103" w:name="_Toc293256772"/>
      <w:bookmarkStart w:id="104" w:name="_Toc293256851"/>
      <w:bookmarkStart w:id="105" w:name="_Toc293256930"/>
      <w:bookmarkStart w:id="106" w:name="_Toc293257009"/>
      <w:bookmarkStart w:id="107" w:name="_Toc293257088"/>
      <w:bookmarkStart w:id="108" w:name="_Toc293334852"/>
      <w:bookmarkStart w:id="109" w:name="_Toc293335058"/>
      <w:bookmarkStart w:id="110" w:name="_Toc293335264"/>
      <w:bookmarkStart w:id="111" w:name="_Toc293335526"/>
      <w:bookmarkStart w:id="112" w:name="_Toc293335836"/>
      <w:bookmarkStart w:id="113" w:name="_Toc293335989"/>
      <w:bookmarkStart w:id="114" w:name="_Toc293336176"/>
      <w:bookmarkStart w:id="115" w:name="_Toc297581098"/>
      <w:bookmarkStart w:id="116" w:name="_Toc297581179"/>
      <w:bookmarkStart w:id="117" w:name="_Toc320369967"/>
      <w:bookmarkStart w:id="118" w:name="_Toc320370528"/>
      <w:bookmarkStart w:id="119" w:name="_Toc320386700"/>
      <w:bookmarkStart w:id="120" w:name="_Toc324177746"/>
      <w:bookmarkStart w:id="121" w:name="_Toc324179735"/>
      <w:bookmarkStart w:id="122" w:name="_Toc327396517"/>
      <w:bookmarkStart w:id="123" w:name="_Toc327704644"/>
      <w:bookmarkStart w:id="124" w:name="_Toc327704744"/>
      <w:r w:rsidRPr="00795A26">
        <w:rPr>
          <w:rFonts w:ascii="Arial Narrow" w:hAnsi="Arial Narrow" w:cstheme="minorHAnsi"/>
          <w:color w:val="000000" w:themeColor="text1"/>
          <w:szCs w:val="22"/>
        </w:rPr>
        <w:t>Interpretation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In this local law, unless the context specifies otherwise —</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Act</w:t>
      </w:r>
      <w:r w:rsidRPr="00795A26">
        <w:rPr>
          <w:rFonts w:ascii="Arial Narrow" w:hAnsi="Arial Narrow" w:cstheme="minorHAnsi"/>
          <w:color w:val="000000" w:themeColor="text1"/>
        </w:rPr>
        <w:t xml:space="preserve"> </w:t>
      </w:r>
      <w:r w:rsidR="0040477C"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 xml:space="preserve">means the </w:t>
      </w:r>
      <w:r w:rsidR="00D91C71" w:rsidRPr="00795A26">
        <w:rPr>
          <w:rFonts w:ascii="Arial Narrow" w:hAnsi="Arial Narrow" w:cstheme="minorHAnsi"/>
          <w:i/>
          <w:color w:val="000000" w:themeColor="text1"/>
        </w:rPr>
        <w:t xml:space="preserve">Local Government Act </w:t>
      </w:r>
      <w:r w:rsidR="0040477C" w:rsidRPr="00795A26">
        <w:rPr>
          <w:rFonts w:ascii="Arial Narrow" w:hAnsi="Arial Narrow" w:cstheme="minorHAnsi"/>
          <w:i/>
          <w:color w:val="000000" w:themeColor="text1"/>
        </w:rPr>
        <w:t xml:space="preserve">(CI) </w:t>
      </w:r>
      <w:r w:rsidR="00D91C71" w:rsidRPr="00795A26">
        <w:rPr>
          <w:rFonts w:ascii="Arial Narrow" w:hAnsi="Arial Narrow" w:cstheme="minorHAnsi"/>
          <w:i/>
          <w:color w:val="000000" w:themeColor="text1"/>
        </w:rPr>
        <w:t>1995</w:t>
      </w:r>
      <w:r w:rsidR="00814EB0" w:rsidRPr="00795A26">
        <w:rPr>
          <w:rFonts w:ascii="Arial Narrow" w:hAnsi="Arial Narrow" w:cstheme="minorHAnsi"/>
          <w:i/>
          <w:color w:val="000000" w:themeColor="text1"/>
        </w:rPr>
        <w:t xml:space="preserve"> (WA) (CI)</w:t>
      </w:r>
      <w:r w:rsidR="00A90591" w:rsidRPr="00795A26">
        <w:rPr>
          <w:rFonts w:ascii="Arial Narrow" w:hAnsi="Arial Narrow" w:cstheme="minorHAnsi"/>
          <w:i/>
          <w:color w:val="000000" w:themeColor="text1"/>
        </w:rPr>
        <w:t xml:space="preserve">, </w:t>
      </w:r>
      <w:r w:rsidR="00542A59" w:rsidRPr="00795A26">
        <w:rPr>
          <w:rFonts w:ascii="Arial Narrow" w:hAnsi="Arial Narrow" w:cstheme="minorHAnsi"/>
          <w:color w:val="000000" w:themeColor="text1"/>
        </w:rPr>
        <w:t xml:space="preserve">or other subsidiary legislation where identified such as </w:t>
      </w:r>
      <w:r w:rsidR="00E53171" w:rsidRPr="00795A26">
        <w:rPr>
          <w:rFonts w:ascii="Arial Narrow" w:hAnsi="Arial Narrow" w:cstheme="minorHAnsi"/>
          <w:i/>
          <w:color w:val="000000" w:themeColor="text1"/>
        </w:rPr>
        <w:t xml:space="preserve">the Public Health Act </w:t>
      </w:r>
      <w:r w:rsidR="0040477C" w:rsidRPr="00795A26">
        <w:rPr>
          <w:rFonts w:ascii="Arial Narrow" w:hAnsi="Arial Narrow" w:cstheme="minorHAnsi"/>
          <w:i/>
          <w:color w:val="000000" w:themeColor="text1"/>
        </w:rPr>
        <w:t xml:space="preserve">(CI) </w:t>
      </w:r>
      <w:r w:rsidR="00E53171" w:rsidRPr="00795A26">
        <w:rPr>
          <w:rFonts w:ascii="Arial Narrow" w:hAnsi="Arial Narrow" w:cstheme="minorHAnsi"/>
          <w:i/>
          <w:color w:val="000000" w:themeColor="text1"/>
        </w:rPr>
        <w:t xml:space="preserve">2016, </w:t>
      </w:r>
      <w:r w:rsidR="00C91BFF" w:rsidRPr="00795A26">
        <w:rPr>
          <w:rFonts w:ascii="Arial Narrow" w:hAnsi="Arial Narrow" w:cstheme="minorHAnsi"/>
          <w:i/>
          <w:color w:val="000000" w:themeColor="text1"/>
        </w:rPr>
        <w:t xml:space="preserve">the Health (Miscellaneous Provisions) Act </w:t>
      </w:r>
      <w:r w:rsidR="0040477C" w:rsidRPr="00795A26">
        <w:rPr>
          <w:rFonts w:ascii="Arial Narrow" w:hAnsi="Arial Narrow" w:cstheme="minorHAnsi"/>
          <w:i/>
          <w:color w:val="000000" w:themeColor="text1"/>
        </w:rPr>
        <w:t xml:space="preserve">(CI) </w:t>
      </w:r>
      <w:r w:rsidR="00C91BFF" w:rsidRPr="00795A26">
        <w:rPr>
          <w:rFonts w:ascii="Arial Narrow" w:hAnsi="Arial Narrow" w:cstheme="minorHAnsi"/>
          <w:i/>
          <w:color w:val="000000" w:themeColor="text1"/>
        </w:rPr>
        <w:t>1911</w:t>
      </w:r>
      <w:r w:rsidR="00F81E86" w:rsidRPr="00795A26">
        <w:rPr>
          <w:rFonts w:ascii="Arial Narrow" w:hAnsi="Arial Narrow" w:cstheme="minorHAnsi"/>
          <w:i/>
          <w:color w:val="000000" w:themeColor="text1"/>
        </w:rPr>
        <w:t xml:space="preserve">, the Health Services Act </w:t>
      </w:r>
      <w:r w:rsidR="0040477C" w:rsidRPr="00795A26">
        <w:rPr>
          <w:rFonts w:ascii="Arial Narrow" w:hAnsi="Arial Narrow" w:cstheme="minorHAnsi"/>
          <w:i/>
          <w:color w:val="000000" w:themeColor="text1"/>
        </w:rPr>
        <w:t xml:space="preserve">(CI) </w:t>
      </w:r>
      <w:r w:rsidR="00F81E86" w:rsidRPr="00795A26">
        <w:rPr>
          <w:rFonts w:ascii="Arial Narrow" w:hAnsi="Arial Narrow" w:cstheme="minorHAnsi"/>
          <w:i/>
          <w:color w:val="000000" w:themeColor="text1"/>
        </w:rPr>
        <w:t>2016,</w:t>
      </w:r>
      <w:r w:rsidR="0040477C" w:rsidRPr="00795A26">
        <w:rPr>
          <w:rFonts w:ascii="Arial Narrow" w:hAnsi="Arial Narrow" w:cstheme="minorHAnsi"/>
          <w:i/>
          <w:color w:val="000000" w:themeColor="text1"/>
        </w:rPr>
        <w:t xml:space="preserve"> </w:t>
      </w:r>
      <w:r w:rsidR="00A90591" w:rsidRPr="00795A26">
        <w:rPr>
          <w:rFonts w:ascii="Arial Narrow" w:hAnsi="Arial Narrow" w:cstheme="minorHAnsi"/>
          <w:i/>
          <w:color w:val="000000" w:themeColor="text1"/>
        </w:rPr>
        <w:t>the Dog Act</w:t>
      </w:r>
      <w:r w:rsidR="0040477C" w:rsidRPr="00795A26">
        <w:rPr>
          <w:rFonts w:ascii="Arial Narrow" w:hAnsi="Arial Narrow" w:cstheme="minorHAnsi"/>
          <w:i/>
          <w:color w:val="000000" w:themeColor="text1"/>
        </w:rPr>
        <w:t xml:space="preserve"> (CI)</w:t>
      </w:r>
      <w:r w:rsidR="00A90591" w:rsidRPr="00795A26">
        <w:rPr>
          <w:rFonts w:ascii="Arial Narrow" w:hAnsi="Arial Narrow" w:cstheme="minorHAnsi"/>
          <w:i/>
          <w:color w:val="000000" w:themeColor="text1"/>
        </w:rPr>
        <w:t xml:space="preserve"> 1976 and the Cat Act</w:t>
      </w:r>
      <w:r w:rsidR="0040477C" w:rsidRPr="00795A26">
        <w:rPr>
          <w:rFonts w:ascii="Arial Narrow" w:hAnsi="Arial Narrow" w:cstheme="minorHAnsi"/>
          <w:i/>
          <w:color w:val="000000" w:themeColor="text1"/>
        </w:rPr>
        <w:t xml:space="preserve"> (CI)</w:t>
      </w:r>
      <w:r w:rsidR="00A90591" w:rsidRPr="00795A26">
        <w:rPr>
          <w:rFonts w:ascii="Arial Narrow" w:hAnsi="Arial Narrow" w:cstheme="minorHAnsi"/>
          <w:i/>
          <w:color w:val="000000" w:themeColor="text1"/>
        </w:rPr>
        <w:t xml:space="preserve"> 2011</w:t>
      </w:r>
      <w:r w:rsidRPr="00795A26">
        <w:rPr>
          <w:rFonts w:ascii="Arial Narrow" w:hAnsi="Arial Narrow" w:cstheme="minorHAnsi"/>
          <w:color w:val="000000" w:themeColor="text1"/>
        </w:rPr>
        <w:t>;</w:t>
      </w:r>
    </w:p>
    <w:p w:rsidR="002F173D" w:rsidRPr="00795A26" w:rsidRDefault="002F173D" w:rsidP="00CE00CF">
      <w:pPr>
        <w:pStyle w:val="LocalLaw5-Subclause"/>
        <w:spacing w:line="276" w:lineRule="auto"/>
        <w:rPr>
          <w:rFonts w:ascii="Arial Narrow" w:hAnsi="Arial Narrow" w:cstheme="minorHAnsi"/>
          <w:color w:val="000000" w:themeColor="text1"/>
        </w:rPr>
      </w:pPr>
      <w:r w:rsidRPr="00795A26">
        <w:rPr>
          <w:rFonts w:ascii="Arial Narrow" w:hAnsi="Arial Narrow"/>
          <w:b/>
          <w:i/>
          <w:color w:val="000000" w:themeColor="text1"/>
        </w:rPr>
        <w:t>affiliated person</w:t>
      </w:r>
      <w:r w:rsidRPr="00795A26">
        <w:rPr>
          <w:rFonts w:ascii="Arial Narrow" w:hAnsi="Arial Narrow"/>
          <w:color w:val="000000" w:themeColor="text1"/>
        </w:rPr>
        <w:t xml:space="preserve"> means a person who is a member of a poultry or pigeon association incorporated under the </w:t>
      </w:r>
      <w:r w:rsidRPr="00795A26">
        <w:rPr>
          <w:rFonts w:ascii="Arial Narrow" w:hAnsi="Arial Narrow"/>
          <w:i/>
          <w:color w:val="000000" w:themeColor="text1"/>
        </w:rPr>
        <w:t>Associations Incorporation Act 2015 (WA) (CI)</w:t>
      </w:r>
      <w:r w:rsidRPr="00795A26">
        <w:rPr>
          <w:rFonts w:ascii="Arial Narrow" w:hAnsi="Arial Narrow"/>
          <w:color w:val="000000" w:themeColor="text1"/>
        </w:rPr>
        <w:t>;</w:t>
      </w:r>
    </w:p>
    <w:p w:rsidR="00F92C1B" w:rsidRPr="00795A26" w:rsidRDefault="00F92C1B" w:rsidP="002F173D">
      <w:pPr>
        <w:pStyle w:val="LocalLaw5-Subclause"/>
        <w:numPr>
          <w:ilvl w:val="0"/>
          <w:numId w:val="0"/>
        </w:numPr>
        <w:spacing w:line="276" w:lineRule="auto"/>
        <w:ind w:left="879"/>
        <w:rPr>
          <w:rFonts w:ascii="Arial Narrow" w:hAnsi="Arial Narrow" w:cstheme="minorHAnsi"/>
          <w:color w:val="000000" w:themeColor="text1"/>
        </w:rPr>
      </w:pPr>
      <w:proofErr w:type="gramStart"/>
      <w:r w:rsidRPr="00795A26">
        <w:rPr>
          <w:rFonts w:ascii="Arial Narrow" w:hAnsi="Arial Narrow" w:cstheme="minorHAnsi"/>
          <w:b/>
          <w:i/>
          <w:color w:val="000000" w:themeColor="text1"/>
        </w:rPr>
        <w:t>amusement</w:t>
      </w:r>
      <w:proofErr w:type="gramEnd"/>
      <w:r w:rsidRPr="00795A26">
        <w:rPr>
          <w:rFonts w:ascii="Arial Narrow" w:hAnsi="Arial Narrow" w:cstheme="minorHAnsi"/>
          <w:color w:val="000000" w:themeColor="text1"/>
        </w:rPr>
        <w:t xml:space="preserve"> means anything usually conducted for amusement at a fair, a carnival or a show, whether conducted at a fair, a carnival or a show or elsewhere;</w:t>
      </w:r>
    </w:p>
    <w:p w:rsidR="001939CB" w:rsidRPr="00795A26" w:rsidRDefault="001939CB" w:rsidP="00CE00CF">
      <w:pPr>
        <w:spacing w:line="276" w:lineRule="auto"/>
        <w:rPr>
          <w:color w:val="000000" w:themeColor="text1"/>
        </w:rPr>
      </w:pPr>
    </w:p>
    <w:p w:rsidR="001939CB" w:rsidRPr="00795A26" w:rsidRDefault="001939CB" w:rsidP="00795A26">
      <w:pPr>
        <w:tabs>
          <w:tab w:val="right" w:pos="8504"/>
        </w:tabs>
        <w:spacing w:line="276" w:lineRule="auto"/>
        <w:ind w:left="851"/>
        <w:rPr>
          <w:rFonts w:ascii="Arial Narrow" w:hAnsi="Arial Narrow"/>
          <w:color w:val="000000" w:themeColor="text1"/>
        </w:rPr>
      </w:pPr>
      <w:proofErr w:type="gramStart"/>
      <w:r w:rsidRPr="00795A26">
        <w:rPr>
          <w:rFonts w:ascii="Arial Narrow" w:hAnsi="Arial Narrow"/>
          <w:b/>
          <w:i/>
          <w:color w:val="000000" w:themeColor="text1"/>
        </w:rPr>
        <w:t>approval</w:t>
      </w:r>
      <w:proofErr w:type="gramEnd"/>
      <w:r w:rsidR="005629AF" w:rsidRPr="00795A26">
        <w:rPr>
          <w:rFonts w:ascii="Arial Narrow" w:hAnsi="Arial Narrow"/>
          <w:b/>
          <w:i/>
          <w:color w:val="000000" w:themeColor="text1"/>
        </w:rPr>
        <w:t xml:space="preserve"> </w:t>
      </w:r>
      <w:r w:rsidRPr="00795A26">
        <w:rPr>
          <w:rFonts w:ascii="Arial Narrow" w:hAnsi="Arial Narrow"/>
          <w:color w:val="000000" w:themeColor="text1"/>
        </w:rPr>
        <w:t>means approved by the local government authority;</w:t>
      </w:r>
      <w:r w:rsidR="00795A26" w:rsidRPr="00795A26">
        <w:rPr>
          <w:rFonts w:ascii="Arial Narrow" w:hAnsi="Arial Narrow"/>
          <w:color w:val="000000" w:themeColor="text1"/>
        </w:rPr>
        <w:tab/>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approved animal</w:t>
      </w:r>
      <w:r w:rsidRPr="00795A26">
        <w:rPr>
          <w:rFonts w:ascii="Arial Narrow" w:hAnsi="Arial Narrow" w:cstheme="minorHAnsi"/>
          <w:color w:val="000000" w:themeColor="text1"/>
        </w:rPr>
        <w:t xml:space="preserve"> </w:t>
      </w:r>
      <w:r w:rsidR="005629AF"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means any farm animal which is the subject of a permit;</w:t>
      </w:r>
    </w:p>
    <w:p w:rsidR="00F92C1B" w:rsidRPr="00795A26" w:rsidRDefault="001939C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AS</w:t>
      </w:r>
      <w:r w:rsidR="00814EB0" w:rsidRPr="00795A26">
        <w:rPr>
          <w:rFonts w:ascii="Arial Narrow" w:hAnsi="Arial Narrow" w:cs="Calibri"/>
          <w:b/>
          <w:i/>
          <w:color w:val="000000" w:themeColor="text1"/>
        </w:rPr>
        <w:t xml:space="preserve"> or AS/NZS</w:t>
      </w:r>
      <w:r w:rsidRPr="00795A26">
        <w:rPr>
          <w:rFonts w:ascii="Arial Narrow" w:hAnsi="Arial Narrow"/>
          <w:b/>
          <w:bCs/>
          <w:i/>
          <w:iCs/>
          <w:color w:val="000000" w:themeColor="text1"/>
          <w:lang w:eastAsia="en-AU"/>
        </w:rPr>
        <w:t> </w:t>
      </w:r>
      <w:r w:rsidRPr="00795A26">
        <w:rPr>
          <w:rFonts w:ascii="Arial Narrow" w:hAnsi="Arial Narrow"/>
          <w:color w:val="000000" w:themeColor="text1"/>
          <w:lang w:eastAsia="en-AU"/>
        </w:rPr>
        <w:t xml:space="preserve">means an Australian Standard </w:t>
      </w:r>
      <w:r w:rsidRPr="00795A26">
        <w:rPr>
          <w:rFonts w:ascii="Arial Narrow" w:hAnsi="Arial Narrow" w:cs="Arial"/>
          <w:color w:val="000000" w:themeColor="text1"/>
        </w:rPr>
        <w:t xml:space="preserve">or Australian/New Zealand Standard </w:t>
      </w:r>
      <w:r w:rsidRPr="00795A26">
        <w:rPr>
          <w:rFonts w:ascii="Arial Narrow" w:hAnsi="Arial Narrow"/>
          <w:color w:val="000000" w:themeColor="text1"/>
          <w:lang w:eastAsia="en-AU"/>
        </w:rPr>
        <w:t xml:space="preserve">published by Standards Australia as amended from time to time that is available at </w:t>
      </w:r>
      <w:hyperlink r:id="rId12" w:history="1">
        <w:r w:rsidRPr="00795A26">
          <w:rPr>
            <w:rStyle w:val="Hyperlink"/>
            <w:rFonts w:ascii="Arial Narrow" w:hAnsi="Arial Narrow"/>
            <w:color w:val="000000" w:themeColor="text1"/>
            <w:lang w:eastAsia="en-AU"/>
          </w:rPr>
          <w:t>www.standards.org.au</w:t>
        </w:r>
      </w:hyperlink>
      <w:r w:rsidRPr="00795A26">
        <w:rPr>
          <w:rFonts w:ascii="Arial Narrow" w:hAnsi="Arial Narrow"/>
          <w:color w:val="000000" w:themeColor="text1"/>
          <w:lang w:eastAsia="en-AU"/>
        </w:rPr>
        <w:t xml:space="preserve"> and should be used as the contextual reference;</w:t>
      </w:r>
    </w:p>
    <w:p w:rsidR="002F173D" w:rsidRPr="00795A26" w:rsidRDefault="002F173D" w:rsidP="002F173D">
      <w:pPr>
        <w:pStyle w:val="LocalLaw1-Part"/>
        <w:numPr>
          <w:ilvl w:val="0"/>
          <w:numId w:val="0"/>
        </w:numPr>
        <w:ind w:left="698" w:firstLine="153"/>
        <w:jc w:val="left"/>
        <w:rPr>
          <w:rFonts w:ascii="Arial Narrow" w:hAnsi="Arial Narrow"/>
          <w:b w:val="0"/>
          <w:color w:val="000000" w:themeColor="text1"/>
          <w:sz w:val="22"/>
          <w:szCs w:val="22"/>
        </w:rPr>
      </w:pPr>
      <w:proofErr w:type="gramStart"/>
      <w:r w:rsidRPr="00795A26">
        <w:rPr>
          <w:rFonts w:ascii="Arial Narrow" w:hAnsi="Arial Narrow"/>
          <w:i/>
          <w:color w:val="000000" w:themeColor="text1"/>
          <w:sz w:val="22"/>
          <w:szCs w:val="22"/>
        </w:rPr>
        <w:t>association</w:t>
      </w:r>
      <w:proofErr w:type="gramEnd"/>
      <w:r w:rsidRPr="00795A26">
        <w:rPr>
          <w:rFonts w:ascii="Arial Narrow" w:hAnsi="Arial Narrow"/>
          <w:color w:val="000000" w:themeColor="text1"/>
          <w:sz w:val="22"/>
          <w:szCs w:val="22"/>
        </w:rPr>
        <w:t xml:space="preserve"> </w:t>
      </w:r>
      <w:r w:rsidRPr="00795A26">
        <w:rPr>
          <w:rFonts w:ascii="Arial Narrow" w:hAnsi="Arial Narrow"/>
          <w:b w:val="0"/>
          <w:color w:val="000000" w:themeColor="text1"/>
          <w:sz w:val="22"/>
          <w:szCs w:val="22"/>
        </w:rPr>
        <w:t>includes a society, club, institution or body;</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authorised person</w:t>
      </w:r>
      <w:r w:rsidRPr="00795A26">
        <w:rPr>
          <w:rFonts w:ascii="Arial Narrow" w:hAnsi="Arial Narrow" w:cstheme="minorHAnsi"/>
          <w:color w:val="000000" w:themeColor="text1"/>
        </w:rPr>
        <w:t xml:space="preserve"> means a person </w:t>
      </w:r>
      <w:r w:rsidR="00CD55D5" w:rsidRPr="00795A26">
        <w:rPr>
          <w:rFonts w:ascii="Arial Narrow" w:hAnsi="Arial Narrow" w:cstheme="minorHAnsi"/>
          <w:color w:val="000000" w:themeColor="text1"/>
        </w:rPr>
        <w:t xml:space="preserve">appointed </w:t>
      </w:r>
      <w:r w:rsidRPr="00795A26">
        <w:rPr>
          <w:rFonts w:ascii="Arial Narrow" w:hAnsi="Arial Narrow" w:cstheme="minorHAnsi"/>
          <w:color w:val="000000" w:themeColor="text1"/>
        </w:rPr>
        <w:t>by the local government, under section 9.10 of the Act to perform all or any of the functions conferred on an authorised person under this local law;</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lastRenderedPageBreak/>
        <w:t>aviary bird</w:t>
      </w:r>
      <w:r w:rsidRPr="00795A26">
        <w:rPr>
          <w:rFonts w:ascii="Arial Narrow" w:hAnsi="Arial Narrow" w:cstheme="minorHAnsi"/>
          <w:color w:val="000000" w:themeColor="text1"/>
        </w:rPr>
        <w:t xml:space="preserve"> means any bird, other than poultry or pigeons, kept</w:t>
      </w:r>
      <w:r w:rsidR="001176C3"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or usually kept in an aviary or cage;</w:t>
      </w:r>
    </w:p>
    <w:p w:rsidR="00830AB6" w:rsidRPr="00795A26" w:rsidRDefault="00830AB6" w:rsidP="00CE00CF">
      <w:pPr>
        <w:spacing w:line="276" w:lineRule="auto"/>
        <w:rPr>
          <w:color w:val="000000" w:themeColor="text1"/>
        </w:rPr>
      </w:pPr>
    </w:p>
    <w:p w:rsidR="001939CB" w:rsidRPr="00795A26" w:rsidRDefault="001939CB" w:rsidP="00CE00CF">
      <w:pPr>
        <w:spacing w:line="276" w:lineRule="auto"/>
        <w:ind w:left="851"/>
        <w:rPr>
          <w:rFonts w:ascii="Arial Narrow" w:hAnsi="Arial Narrow"/>
          <w:color w:val="000000" w:themeColor="text1"/>
        </w:rPr>
      </w:pPr>
      <w:proofErr w:type="gramStart"/>
      <w:r w:rsidRPr="00795A26">
        <w:rPr>
          <w:rFonts w:ascii="Arial Narrow" w:hAnsi="Arial Narrow" w:cstheme="minorHAnsi"/>
          <w:b/>
          <w:i/>
          <w:color w:val="000000" w:themeColor="text1"/>
        </w:rPr>
        <w:t>bee</w:t>
      </w:r>
      <w:proofErr w:type="gramEnd"/>
      <w:r w:rsidRPr="00795A26">
        <w:rPr>
          <w:rFonts w:ascii="Arial Narrow" w:hAnsi="Arial Narrow" w:cstheme="minorHAnsi"/>
          <w:b/>
          <w:i/>
          <w:color w:val="000000" w:themeColor="text1"/>
        </w:rPr>
        <w:t xml:space="preserve"> hives </w:t>
      </w:r>
      <w:r w:rsidRPr="00795A26">
        <w:rPr>
          <w:rFonts w:ascii="Arial Narrow" w:hAnsi="Arial Narrow"/>
          <w:color w:val="000000" w:themeColor="text1"/>
        </w:rPr>
        <w:t xml:space="preserve">has the meaning given to it in the </w:t>
      </w:r>
      <w:r w:rsidRPr="00795A26">
        <w:rPr>
          <w:rFonts w:ascii="Arial Narrow" w:hAnsi="Arial Narrow"/>
          <w:i/>
          <w:iCs/>
          <w:color w:val="000000" w:themeColor="text1"/>
        </w:rPr>
        <w:t xml:space="preserve">Biosecurity and Agriculture Management Regulations </w:t>
      </w:r>
      <w:r w:rsidR="00A30A98" w:rsidRPr="00795A26">
        <w:rPr>
          <w:rFonts w:ascii="Arial Narrow" w:hAnsi="Arial Narrow"/>
          <w:i/>
          <w:iCs/>
          <w:color w:val="000000" w:themeColor="text1"/>
        </w:rPr>
        <w:t xml:space="preserve">(CI) </w:t>
      </w:r>
      <w:r w:rsidRPr="00795A26">
        <w:rPr>
          <w:rFonts w:ascii="Arial Narrow" w:hAnsi="Arial Narrow"/>
          <w:i/>
          <w:iCs/>
          <w:color w:val="000000" w:themeColor="text1"/>
        </w:rPr>
        <w:t>2013</w:t>
      </w:r>
      <w:r w:rsidR="00182C73" w:rsidRPr="00795A26">
        <w:rPr>
          <w:rFonts w:ascii="Arial Narrow" w:hAnsi="Arial Narrow"/>
          <w:i/>
          <w:iCs/>
          <w:color w:val="000000" w:themeColor="text1"/>
        </w:rPr>
        <w:t xml:space="preserve"> (WA) (CI)</w:t>
      </w:r>
      <w:r w:rsidRPr="00795A26">
        <w:rPr>
          <w:rFonts w:ascii="Arial Narrow" w:hAnsi="Arial Narrow"/>
          <w:i/>
          <w:iCs/>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birds</w:t>
      </w:r>
      <w:r w:rsidRPr="00795A26">
        <w:rPr>
          <w:rFonts w:ascii="Arial Narrow" w:hAnsi="Arial Narrow" w:cstheme="minorHAnsi"/>
          <w:color w:val="000000" w:themeColor="text1"/>
        </w:rPr>
        <w:t xml:space="preserve"> includes </w:t>
      </w:r>
      <w:r w:rsidR="00640773" w:rsidRPr="00795A26">
        <w:rPr>
          <w:rFonts w:ascii="Arial Narrow" w:hAnsi="Arial Narrow" w:cstheme="minorHAnsi"/>
          <w:color w:val="000000" w:themeColor="text1"/>
        </w:rPr>
        <w:t xml:space="preserve">all </w:t>
      </w:r>
      <w:r w:rsidRPr="00795A26">
        <w:rPr>
          <w:rFonts w:ascii="Arial Narrow" w:hAnsi="Arial Narrow" w:cstheme="minorHAnsi"/>
          <w:color w:val="000000" w:themeColor="text1"/>
        </w:rPr>
        <w:t>poultry;</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builder</w:t>
      </w:r>
      <w:r w:rsidRPr="00795A26">
        <w:rPr>
          <w:rFonts w:ascii="Arial Narrow" w:hAnsi="Arial Narrow" w:cstheme="minorHAnsi"/>
          <w:color w:val="000000" w:themeColor="text1"/>
        </w:rPr>
        <w:t xml:space="preserve"> means the holder of a building </w:t>
      </w:r>
      <w:r w:rsidR="00677EC9" w:rsidRPr="00795A26">
        <w:rPr>
          <w:rFonts w:ascii="Arial Narrow" w:hAnsi="Arial Narrow" w:cstheme="minorHAnsi"/>
          <w:color w:val="000000" w:themeColor="text1"/>
        </w:rPr>
        <w:t xml:space="preserve">permit </w:t>
      </w:r>
      <w:r w:rsidRPr="00795A26">
        <w:rPr>
          <w:rFonts w:ascii="Arial Narrow" w:hAnsi="Arial Narrow" w:cstheme="minorHAnsi"/>
          <w:color w:val="000000" w:themeColor="text1"/>
        </w:rPr>
        <w:t>issued in respect of building works on a building site or a person in control of a building site;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Building Code</w:t>
      </w:r>
      <w:r w:rsidRPr="00795A26">
        <w:rPr>
          <w:rFonts w:ascii="Arial Narrow" w:hAnsi="Arial Narrow" w:cstheme="minorHAnsi"/>
          <w:color w:val="000000" w:themeColor="text1"/>
        </w:rPr>
        <w:t xml:space="preserve"> means the latest edition of the Building Code of Australia published by, or on behalf of, the Australian Building Codes Board, as amended from time to time, but not including explanatory information published with the Building Code;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 xml:space="preserve">building </w:t>
      </w:r>
      <w:r w:rsidR="000B4235" w:rsidRPr="00795A26">
        <w:rPr>
          <w:rFonts w:ascii="Arial Narrow" w:hAnsi="Arial Narrow" w:cstheme="minorHAnsi"/>
          <w:b/>
          <w:i/>
          <w:color w:val="000000" w:themeColor="text1"/>
        </w:rPr>
        <w:t>permit</w:t>
      </w:r>
      <w:r w:rsidR="005629AF" w:rsidRPr="00795A26">
        <w:rPr>
          <w:rFonts w:ascii="Arial Narrow" w:hAnsi="Arial Narrow" w:cstheme="minorHAnsi"/>
          <w:b/>
          <w:i/>
          <w:color w:val="000000" w:themeColor="text1"/>
        </w:rPr>
        <w:t xml:space="preserve"> </w:t>
      </w:r>
      <w:r w:rsidR="00036E7E" w:rsidRPr="00795A26">
        <w:rPr>
          <w:rFonts w:ascii="Arial Narrow" w:hAnsi="Arial Narrow" w:cstheme="minorHAnsi"/>
          <w:color w:val="000000" w:themeColor="text1"/>
        </w:rPr>
        <w:t xml:space="preserve">has the meaning given to it by the </w:t>
      </w:r>
      <w:r w:rsidR="000B4235" w:rsidRPr="00795A26">
        <w:rPr>
          <w:rFonts w:ascii="Arial Narrow" w:hAnsi="Arial Narrow" w:cstheme="minorHAnsi"/>
          <w:i/>
          <w:color w:val="000000" w:themeColor="text1"/>
        </w:rPr>
        <w:t xml:space="preserve">Building Act </w:t>
      </w:r>
      <w:r w:rsidR="00A30A98" w:rsidRPr="00795A26">
        <w:rPr>
          <w:rFonts w:ascii="Arial Narrow" w:hAnsi="Arial Narrow" w:cstheme="minorHAnsi"/>
          <w:i/>
          <w:color w:val="000000" w:themeColor="text1"/>
        </w:rPr>
        <w:t xml:space="preserve">(CI) </w:t>
      </w:r>
      <w:r w:rsidR="000B4235" w:rsidRPr="00795A26">
        <w:rPr>
          <w:rFonts w:ascii="Arial Narrow" w:hAnsi="Arial Narrow" w:cstheme="minorHAnsi"/>
          <w:i/>
          <w:color w:val="000000" w:themeColor="text1"/>
        </w:rPr>
        <w:t>2011</w:t>
      </w:r>
      <w:r w:rsidR="00182C73" w:rsidRPr="00795A26">
        <w:rPr>
          <w:rFonts w:ascii="Arial Narrow" w:hAnsi="Arial Narrow" w:cstheme="minorHAnsi"/>
          <w:i/>
          <w:color w:val="000000" w:themeColor="text1"/>
        </w:rPr>
        <w:t xml:space="preserve"> (WA) (CI)</w:t>
      </w:r>
      <w:r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building site</w:t>
      </w:r>
      <w:r w:rsidRPr="00795A26">
        <w:rPr>
          <w:rFonts w:ascii="Arial Narrow" w:hAnsi="Arial Narrow" w:cstheme="minorHAnsi"/>
          <w:color w:val="000000" w:themeColor="text1"/>
        </w:rPr>
        <w:t xml:space="preserve"> means any lot for which a building </w:t>
      </w:r>
      <w:r w:rsidR="00677EC9" w:rsidRPr="00795A26">
        <w:rPr>
          <w:rFonts w:ascii="Arial Narrow" w:hAnsi="Arial Narrow" w:cstheme="minorHAnsi"/>
          <w:color w:val="000000" w:themeColor="text1"/>
        </w:rPr>
        <w:t xml:space="preserve">permit </w:t>
      </w:r>
      <w:r w:rsidRPr="00795A26">
        <w:rPr>
          <w:rFonts w:ascii="Arial Narrow" w:hAnsi="Arial Narrow" w:cstheme="minorHAnsi"/>
          <w:color w:val="000000" w:themeColor="text1"/>
        </w:rPr>
        <w:t>is current;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Class 6 building</w:t>
      </w:r>
      <w:r w:rsidRPr="00795A26">
        <w:rPr>
          <w:rFonts w:ascii="Arial Narrow" w:hAnsi="Arial Narrow" w:cstheme="minorHAnsi"/>
          <w:color w:val="000000" w:themeColor="text1"/>
        </w:rPr>
        <w:t xml:space="preserve"> means any Class 6 building as defined by the Building Code;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Class 9 building</w:t>
      </w:r>
      <w:r w:rsidRPr="00795A26">
        <w:rPr>
          <w:rFonts w:ascii="Arial Narrow" w:hAnsi="Arial Narrow" w:cstheme="minorHAnsi"/>
          <w:color w:val="000000" w:themeColor="text1"/>
        </w:rPr>
        <w:t xml:space="preserve"> means any Class 9 building as defined by the Building Code;</w:t>
      </w:r>
    </w:p>
    <w:p w:rsidR="00AA6EC4" w:rsidRPr="00795A26" w:rsidRDefault="00AA6EC4" w:rsidP="00CE00CF">
      <w:pPr>
        <w:spacing w:line="276" w:lineRule="auto"/>
        <w:rPr>
          <w:color w:val="000000" w:themeColor="text1"/>
        </w:rPr>
      </w:pPr>
    </w:p>
    <w:p w:rsidR="008130CA" w:rsidRPr="00795A26" w:rsidRDefault="005629AF" w:rsidP="00CE00CF">
      <w:pPr>
        <w:pStyle w:val="ListParagraph"/>
        <w:spacing w:line="276" w:lineRule="auto"/>
        <w:rPr>
          <w:rFonts w:ascii="Arial Narrow" w:hAnsi="Arial Narrow"/>
          <w:color w:val="000000" w:themeColor="text1"/>
          <w:sz w:val="22"/>
          <w:szCs w:val="22"/>
        </w:rPr>
      </w:pPr>
      <w:r w:rsidRPr="00795A26">
        <w:rPr>
          <w:rFonts w:ascii="Arial Narrow" w:hAnsi="Arial Narrow"/>
          <w:b/>
          <w:i/>
          <w:color w:val="000000" w:themeColor="text1"/>
        </w:rPr>
        <w:t xml:space="preserve">  </w:t>
      </w:r>
      <w:proofErr w:type="gramStart"/>
      <w:r w:rsidR="00814EB0" w:rsidRPr="00795A26">
        <w:rPr>
          <w:rFonts w:ascii="Arial Narrow" w:hAnsi="Arial Narrow"/>
          <w:b/>
          <w:i/>
          <w:color w:val="000000" w:themeColor="text1"/>
        </w:rPr>
        <w:t>c</w:t>
      </w:r>
      <w:r w:rsidR="00AA6EC4" w:rsidRPr="00795A26">
        <w:rPr>
          <w:rFonts w:ascii="Arial Narrow" w:hAnsi="Arial Narrow"/>
          <w:b/>
          <w:i/>
          <w:color w:val="000000" w:themeColor="text1"/>
        </w:rPr>
        <w:t>attery</w:t>
      </w:r>
      <w:proofErr w:type="gramEnd"/>
      <w:r w:rsidRPr="00795A26">
        <w:rPr>
          <w:rFonts w:ascii="Arial Narrow" w:hAnsi="Arial Narrow"/>
          <w:b/>
          <w:i/>
          <w:color w:val="000000" w:themeColor="text1"/>
        </w:rPr>
        <w:t xml:space="preserve"> </w:t>
      </w:r>
      <w:r w:rsidR="00AA6EC4" w:rsidRPr="00795A26">
        <w:rPr>
          <w:rFonts w:ascii="Arial Narrow" w:hAnsi="Arial Narrow"/>
          <w:color w:val="000000" w:themeColor="text1"/>
          <w:sz w:val="22"/>
          <w:szCs w:val="22"/>
        </w:rPr>
        <w:t xml:space="preserve">means a place where more than 3 cats are kept for the purposes of boarding or more </w:t>
      </w:r>
    </w:p>
    <w:p w:rsidR="008130CA" w:rsidRPr="00795A26" w:rsidRDefault="005629AF" w:rsidP="00CE00CF">
      <w:pPr>
        <w:pStyle w:val="ListParagraph"/>
        <w:spacing w:line="276" w:lineRule="auto"/>
        <w:rPr>
          <w:rFonts w:ascii="Arial Narrow" w:hAnsi="Arial Narrow" w:cs="Arial"/>
          <w:color w:val="000000" w:themeColor="text1"/>
          <w:sz w:val="22"/>
          <w:szCs w:val="22"/>
        </w:rPr>
      </w:pPr>
      <w:r w:rsidRPr="00795A26">
        <w:rPr>
          <w:rFonts w:ascii="Arial Narrow" w:hAnsi="Arial Narrow"/>
          <w:color w:val="000000" w:themeColor="text1"/>
          <w:sz w:val="22"/>
          <w:szCs w:val="22"/>
        </w:rPr>
        <w:t xml:space="preserve">   </w:t>
      </w:r>
      <w:proofErr w:type="gramStart"/>
      <w:r w:rsidR="00AA6EC4" w:rsidRPr="00795A26">
        <w:rPr>
          <w:rFonts w:ascii="Arial Narrow" w:hAnsi="Arial Narrow"/>
          <w:color w:val="000000" w:themeColor="text1"/>
          <w:sz w:val="22"/>
          <w:szCs w:val="22"/>
        </w:rPr>
        <w:t>than</w:t>
      </w:r>
      <w:proofErr w:type="gramEnd"/>
      <w:r w:rsidR="00AA6EC4" w:rsidRPr="00795A26">
        <w:rPr>
          <w:rFonts w:ascii="Arial Narrow" w:hAnsi="Arial Narrow"/>
          <w:color w:val="000000" w:themeColor="text1"/>
          <w:sz w:val="22"/>
          <w:szCs w:val="22"/>
        </w:rPr>
        <w:t xml:space="preserve"> 6 cats are kept for the purpose of breeding</w:t>
      </w:r>
      <w:r w:rsidR="003110BC" w:rsidRPr="00795A26">
        <w:rPr>
          <w:rFonts w:ascii="Arial Narrow" w:hAnsi="Arial Narrow"/>
          <w:color w:val="000000" w:themeColor="text1"/>
        </w:rPr>
        <w:t xml:space="preserve"> that also </w:t>
      </w:r>
      <w:r w:rsidR="003110BC" w:rsidRPr="00795A26">
        <w:rPr>
          <w:rFonts w:ascii="Arial Narrow" w:hAnsi="Arial Narrow" w:cs="Arial"/>
          <w:color w:val="000000" w:themeColor="text1"/>
          <w:sz w:val="22"/>
          <w:szCs w:val="22"/>
        </w:rPr>
        <w:t xml:space="preserve">includes a ‘cat management facility’ </w:t>
      </w:r>
    </w:p>
    <w:p w:rsidR="00AA6EC4" w:rsidRPr="00795A26" w:rsidRDefault="005629AF" w:rsidP="00CE00CF">
      <w:pPr>
        <w:pStyle w:val="ListParagraph"/>
        <w:spacing w:line="276" w:lineRule="auto"/>
        <w:rPr>
          <w:rFonts w:ascii="Arial Narrow" w:hAnsi="Arial Narrow" w:cs="Arial"/>
          <w:color w:val="000000" w:themeColor="text1"/>
          <w:sz w:val="22"/>
          <w:szCs w:val="22"/>
        </w:rPr>
      </w:pPr>
      <w:r w:rsidRPr="00795A26">
        <w:rPr>
          <w:rFonts w:ascii="Arial Narrow" w:hAnsi="Arial Narrow" w:cs="Arial"/>
          <w:color w:val="000000" w:themeColor="text1"/>
          <w:sz w:val="22"/>
          <w:szCs w:val="22"/>
        </w:rPr>
        <w:t xml:space="preserve">   </w:t>
      </w:r>
      <w:proofErr w:type="gramStart"/>
      <w:r w:rsidR="003110BC" w:rsidRPr="00795A26">
        <w:rPr>
          <w:rFonts w:ascii="Arial Narrow" w:hAnsi="Arial Narrow" w:cs="Arial"/>
          <w:color w:val="000000" w:themeColor="text1"/>
          <w:sz w:val="22"/>
          <w:szCs w:val="22"/>
        </w:rPr>
        <w:t>defined</w:t>
      </w:r>
      <w:proofErr w:type="gramEnd"/>
      <w:r w:rsidR="003110BC" w:rsidRPr="00795A26">
        <w:rPr>
          <w:rFonts w:ascii="Arial Narrow" w:hAnsi="Arial Narrow" w:cs="Arial"/>
          <w:color w:val="000000" w:themeColor="text1"/>
          <w:sz w:val="22"/>
          <w:szCs w:val="22"/>
        </w:rPr>
        <w:t xml:space="preserve"> under the </w:t>
      </w:r>
      <w:r w:rsidR="003110BC" w:rsidRPr="00795A26">
        <w:rPr>
          <w:rFonts w:ascii="Arial Narrow" w:hAnsi="Arial Narrow" w:cs="Arial"/>
          <w:i/>
          <w:color w:val="000000" w:themeColor="text1"/>
          <w:sz w:val="22"/>
          <w:szCs w:val="22"/>
        </w:rPr>
        <w:t xml:space="preserve">Cat Act </w:t>
      </w:r>
      <w:r w:rsidR="00A30A98" w:rsidRPr="00795A26">
        <w:rPr>
          <w:rFonts w:ascii="Arial Narrow" w:hAnsi="Arial Narrow" w:cs="Arial"/>
          <w:i/>
          <w:color w:val="000000" w:themeColor="text1"/>
          <w:sz w:val="22"/>
          <w:szCs w:val="22"/>
        </w:rPr>
        <w:t xml:space="preserve">(CI) </w:t>
      </w:r>
      <w:r w:rsidR="003110BC" w:rsidRPr="00795A26">
        <w:rPr>
          <w:rFonts w:ascii="Arial Narrow" w:hAnsi="Arial Narrow" w:cs="Arial"/>
          <w:i/>
          <w:color w:val="000000" w:themeColor="text1"/>
          <w:sz w:val="22"/>
          <w:szCs w:val="22"/>
        </w:rPr>
        <w:t>2011</w:t>
      </w:r>
      <w:r w:rsidR="00182C73" w:rsidRPr="00795A26">
        <w:rPr>
          <w:rFonts w:ascii="Arial Narrow" w:hAnsi="Arial Narrow" w:cs="Arial"/>
          <w:i/>
          <w:color w:val="000000" w:themeColor="text1"/>
          <w:sz w:val="22"/>
          <w:szCs w:val="22"/>
        </w:rPr>
        <w:t xml:space="preserve"> (WA) (CI)</w:t>
      </w:r>
      <w:r w:rsidR="003110BC" w:rsidRPr="00795A26">
        <w:rPr>
          <w:rFonts w:ascii="Arial Narrow" w:hAnsi="Arial Narrow" w:cs="Arial"/>
          <w:color w:val="000000" w:themeColor="text1"/>
          <w:sz w:val="22"/>
          <w:szCs w:val="22"/>
        </w:rPr>
        <w:t>;</w:t>
      </w:r>
    </w:p>
    <w:p w:rsidR="00561F90" w:rsidRPr="00795A26" w:rsidRDefault="005629AF" w:rsidP="00CE00CF">
      <w:pPr>
        <w:pStyle w:val="LocalLaw5-Subclause"/>
        <w:numPr>
          <w:ilvl w:val="0"/>
          <w:numId w:val="0"/>
        </w:numPr>
        <w:spacing w:line="276" w:lineRule="auto"/>
        <w:ind w:left="595"/>
        <w:rPr>
          <w:rFonts w:ascii="Arial Narrow" w:hAnsi="Arial Narrow"/>
          <w:color w:val="000000" w:themeColor="text1"/>
        </w:rPr>
      </w:pPr>
      <w:r w:rsidRPr="00795A26">
        <w:rPr>
          <w:rFonts w:ascii="Arial Narrow" w:hAnsi="Arial Narrow" w:cstheme="minorHAnsi"/>
          <w:b/>
          <w:i/>
          <w:color w:val="000000" w:themeColor="text1"/>
        </w:rPr>
        <w:t xml:space="preserve">    </w:t>
      </w:r>
      <w:r w:rsidR="008130CA" w:rsidRPr="00795A26">
        <w:rPr>
          <w:rFonts w:ascii="Arial Narrow" w:hAnsi="Arial Narrow" w:cstheme="minorHAnsi"/>
          <w:b/>
          <w:i/>
          <w:color w:val="000000" w:themeColor="text1"/>
        </w:rPr>
        <w:t xml:space="preserve">Code of Practice </w:t>
      </w:r>
      <w:r w:rsidR="00057374" w:rsidRPr="00795A26">
        <w:rPr>
          <w:rFonts w:ascii="Arial Narrow" w:hAnsi="Arial Narrow"/>
          <w:color w:val="000000" w:themeColor="text1"/>
        </w:rPr>
        <w:t xml:space="preserve">means the Code of Practice for Pigeon Keeping and Racing in Western </w:t>
      </w:r>
      <w:r w:rsidRPr="00795A26">
        <w:rPr>
          <w:rFonts w:ascii="Arial Narrow" w:hAnsi="Arial Narrow"/>
          <w:color w:val="000000" w:themeColor="text1"/>
        </w:rPr>
        <w:t xml:space="preserve">                         </w:t>
      </w:r>
      <w:r w:rsidR="00561F90" w:rsidRPr="00795A26">
        <w:rPr>
          <w:rFonts w:ascii="Arial Narrow" w:hAnsi="Arial Narrow"/>
          <w:color w:val="000000" w:themeColor="text1"/>
        </w:rPr>
        <w:t xml:space="preserve">   </w:t>
      </w:r>
    </w:p>
    <w:p w:rsidR="00182C73" w:rsidRPr="00795A26" w:rsidRDefault="00C153DA" w:rsidP="00182C73">
      <w:pPr>
        <w:pStyle w:val="LocalLaw5-Subclause"/>
        <w:numPr>
          <w:ilvl w:val="0"/>
          <w:numId w:val="0"/>
        </w:numPr>
        <w:spacing w:line="276" w:lineRule="auto"/>
        <w:ind w:left="595"/>
        <w:rPr>
          <w:rFonts w:ascii="Arial Narrow" w:hAnsi="Arial Narrow"/>
          <w:color w:val="000000" w:themeColor="text1"/>
        </w:rPr>
      </w:pPr>
      <w:r w:rsidRPr="00795A26">
        <w:rPr>
          <w:rFonts w:ascii="Arial Narrow" w:hAnsi="Arial Narrow" w:cstheme="minorHAnsi"/>
          <w:b/>
          <w:i/>
          <w:color w:val="000000" w:themeColor="text1"/>
        </w:rPr>
        <w:t xml:space="preserve">    </w:t>
      </w:r>
      <w:r w:rsidR="00057374" w:rsidRPr="00795A26">
        <w:rPr>
          <w:rFonts w:ascii="Arial Narrow" w:hAnsi="Arial Narrow"/>
          <w:color w:val="000000" w:themeColor="text1"/>
        </w:rPr>
        <w:t xml:space="preserve">Australia as prescribed by the </w:t>
      </w:r>
      <w:r w:rsidR="00057374" w:rsidRPr="00795A26">
        <w:rPr>
          <w:rFonts w:ascii="Arial Narrow" w:hAnsi="Arial Narrow"/>
          <w:i/>
          <w:iCs/>
          <w:color w:val="000000" w:themeColor="text1"/>
        </w:rPr>
        <w:t xml:space="preserve">Animal Welfare (General) Regulations </w:t>
      </w:r>
      <w:r w:rsidRPr="00795A26">
        <w:rPr>
          <w:rFonts w:ascii="Arial Narrow" w:hAnsi="Arial Narrow"/>
          <w:i/>
          <w:iCs/>
          <w:color w:val="000000" w:themeColor="text1"/>
        </w:rPr>
        <w:t xml:space="preserve">(CI) </w:t>
      </w:r>
      <w:r w:rsidR="00057374" w:rsidRPr="00795A26">
        <w:rPr>
          <w:rFonts w:ascii="Arial Narrow" w:hAnsi="Arial Narrow"/>
          <w:i/>
          <w:iCs/>
          <w:color w:val="000000" w:themeColor="text1"/>
        </w:rPr>
        <w:t>2003</w:t>
      </w:r>
      <w:r w:rsidR="00182C73" w:rsidRPr="00795A26">
        <w:rPr>
          <w:rFonts w:ascii="Arial Narrow" w:hAnsi="Arial Narrow"/>
          <w:i/>
          <w:iCs/>
          <w:color w:val="000000" w:themeColor="text1"/>
        </w:rPr>
        <w:t xml:space="preserve"> (WA) (CI)</w:t>
      </w:r>
      <w:r w:rsidR="00182C73" w:rsidRPr="00795A26">
        <w:rPr>
          <w:rFonts w:ascii="Arial Narrow" w:hAnsi="Arial Narrow"/>
          <w:color w:val="000000" w:themeColor="text1"/>
        </w:rPr>
        <w:t xml:space="preserve"> and   </w:t>
      </w:r>
    </w:p>
    <w:p w:rsidR="00F92C1B" w:rsidRPr="00795A26" w:rsidRDefault="00182C73" w:rsidP="00182C73">
      <w:pPr>
        <w:pStyle w:val="LocalLaw5-Subclause"/>
        <w:numPr>
          <w:ilvl w:val="0"/>
          <w:numId w:val="0"/>
        </w:numPr>
        <w:spacing w:line="276" w:lineRule="auto"/>
        <w:ind w:left="595"/>
        <w:rPr>
          <w:rFonts w:ascii="Arial Narrow" w:hAnsi="Arial Narrow"/>
          <w:color w:val="000000" w:themeColor="text1"/>
        </w:rPr>
      </w:pPr>
      <w:r w:rsidRPr="00795A26">
        <w:rPr>
          <w:rFonts w:ascii="Arial Narrow" w:hAnsi="Arial Narrow"/>
          <w:color w:val="000000" w:themeColor="text1"/>
        </w:rPr>
        <w:t xml:space="preserve">    </w:t>
      </w:r>
      <w:proofErr w:type="gramStart"/>
      <w:r w:rsidRPr="00795A26">
        <w:rPr>
          <w:rFonts w:ascii="Arial Narrow" w:hAnsi="Arial Narrow"/>
          <w:color w:val="000000" w:themeColor="text1"/>
        </w:rPr>
        <w:t>amended</w:t>
      </w:r>
      <w:proofErr w:type="gramEnd"/>
      <w:r w:rsidR="00C153DA" w:rsidRPr="00795A26">
        <w:rPr>
          <w:rFonts w:ascii="Arial Narrow" w:hAnsi="Arial Narrow"/>
          <w:color w:val="000000" w:themeColor="text1"/>
        </w:rPr>
        <w:t xml:space="preserve"> </w:t>
      </w:r>
      <w:r w:rsidR="00057374" w:rsidRPr="00795A26">
        <w:rPr>
          <w:rFonts w:ascii="Arial Narrow" w:hAnsi="Arial Narrow"/>
          <w:color w:val="000000" w:themeColor="text1"/>
        </w:rPr>
        <w:t xml:space="preserve">from </w:t>
      </w:r>
      <w:r w:rsidR="00C153DA" w:rsidRPr="00795A26">
        <w:rPr>
          <w:rFonts w:ascii="Arial Narrow" w:hAnsi="Arial Narrow"/>
          <w:color w:val="000000" w:themeColor="text1"/>
        </w:rPr>
        <w:t xml:space="preserve"> </w:t>
      </w:r>
      <w:r w:rsidR="00057374" w:rsidRPr="00795A26">
        <w:rPr>
          <w:rFonts w:ascii="Arial Narrow" w:hAnsi="Arial Narrow"/>
          <w:color w:val="000000" w:themeColor="text1"/>
        </w:rPr>
        <w:t>time to time;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cow</w:t>
      </w:r>
      <w:r w:rsidRPr="00795A26">
        <w:rPr>
          <w:rFonts w:ascii="Arial Narrow" w:hAnsi="Arial Narrow" w:cstheme="minorHAnsi"/>
          <w:color w:val="000000" w:themeColor="text1"/>
        </w:rPr>
        <w:t xml:space="preserve"> includes an ox, </w:t>
      </w:r>
      <w:r w:rsidR="00640773" w:rsidRPr="00795A26">
        <w:rPr>
          <w:rFonts w:ascii="Arial Narrow" w:hAnsi="Arial Narrow" w:cstheme="minorHAnsi"/>
          <w:color w:val="000000" w:themeColor="text1"/>
        </w:rPr>
        <w:t xml:space="preserve">steer, </w:t>
      </w:r>
      <w:r w:rsidRPr="00795A26">
        <w:rPr>
          <w:rFonts w:ascii="Arial Narrow" w:hAnsi="Arial Narrow" w:cstheme="minorHAnsi"/>
          <w:color w:val="000000" w:themeColor="text1"/>
        </w:rPr>
        <w:t>calf or bull;</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development</w:t>
      </w:r>
      <w:r w:rsidRPr="00795A26">
        <w:rPr>
          <w:rFonts w:ascii="Arial Narrow" w:hAnsi="Arial Narrow" w:cstheme="minorHAnsi"/>
          <w:color w:val="000000" w:themeColor="text1"/>
        </w:rPr>
        <w:t xml:space="preserve"> </w:t>
      </w:r>
      <w:r w:rsidR="00310008"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 xml:space="preserve">has the meaning given to it in the </w:t>
      </w:r>
      <w:bookmarkStart w:id="125" w:name="OLE_LINK1"/>
      <w:r w:rsidRPr="00795A26">
        <w:rPr>
          <w:rFonts w:ascii="Arial Narrow" w:hAnsi="Arial Narrow" w:cstheme="minorHAnsi"/>
          <w:i/>
          <w:color w:val="000000" w:themeColor="text1"/>
        </w:rPr>
        <w:t xml:space="preserve">Planning and Development Act </w:t>
      </w:r>
      <w:r w:rsidR="001964E5" w:rsidRPr="00795A26">
        <w:rPr>
          <w:rFonts w:ascii="Arial Narrow" w:hAnsi="Arial Narrow" w:cstheme="minorHAnsi"/>
          <w:i/>
          <w:color w:val="000000" w:themeColor="text1"/>
        </w:rPr>
        <w:t xml:space="preserve">(CI) </w:t>
      </w:r>
      <w:r w:rsidRPr="00795A26">
        <w:rPr>
          <w:rFonts w:ascii="Arial Narrow" w:hAnsi="Arial Narrow" w:cstheme="minorHAnsi"/>
          <w:i/>
          <w:color w:val="000000" w:themeColor="text1"/>
        </w:rPr>
        <w:t>2005</w:t>
      </w:r>
      <w:bookmarkEnd w:id="125"/>
      <w:r w:rsidR="00477DA3" w:rsidRPr="00795A26">
        <w:rPr>
          <w:rFonts w:ascii="Arial Narrow" w:hAnsi="Arial Narrow" w:cstheme="minorHAnsi"/>
          <w:i/>
          <w:color w:val="000000" w:themeColor="text1"/>
        </w:rPr>
        <w:t xml:space="preserve"> (WA) (CI)</w:t>
      </w:r>
      <w:r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development approval</w:t>
      </w:r>
      <w:r w:rsidRPr="00795A26">
        <w:rPr>
          <w:rFonts w:ascii="Arial Narrow" w:hAnsi="Arial Narrow" w:cstheme="minorHAnsi"/>
          <w:color w:val="000000" w:themeColor="text1"/>
        </w:rPr>
        <w:t xml:space="preserve"> </w:t>
      </w:r>
      <w:r w:rsidR="00310008"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means a development approval under a local planning scheme;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development site</w:t>
      </w:r>
      <w:r w:rsidRPr="00795A26">
        <w:rPr>
          <w:rFonts w:ascii="Arial Narrow" w:hAnsi="Arial Narrow" w:cstheme="minorHAnsi"/>
          <w:color w:val="000000" w:themeColor="text1"/>
        </w:rPr>
        <w:t xml:space="preserve"> includes any lot or lots for which there is </w:t>
      </w:r>
      <w:r w:rsidR="00CD55D5" w:rsidRPr="00795A26">
        <w:rPr>
          <w:rFonts w:ascii="Arial Narrow" w:hAnsi="Arial Narrow" w:cstheme="minorHAnsi"/>
          <w:color w:val="000000" w:themeColor="text1"/>
        </w:rPr>
        <w:t xml:space="preserve">currently </w:t>
      </w:r>
      <w:r w:rsidRPr="00795A26">
        <w:rPr>
          <w:rFonts w:ascii="Arial Narrow" w:hAnsi="Arial Narrow" w:cstheme="minorHAnsi"/>
          <w:color w:val="000000" w:themeColor="text1"/>
        </w:rPr>
        <w:t>a development or subdivision approval, and any lot or lots upon which construction work, earthworks, clearing of scrub, trees or overgrowth or any other site works are taking or have taken place;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district</w:t>
      </w:r>
      <w:r w:rsidRPr="00795A26">
        <w:rPr>
          <w:rFonts w:ascii="Arial Narrow" w:hAnsi="Arial Narrow" w:cstheme="minorHAnsi"/>
          <w:color w:val="000000" w:themeColor="text1"/>
        </w:rPr>
        <w:t xml:space="preserve"> means the district of the local government;</w:t>
      </w:r>
    </w:p>
    <w:p w:rsidR="00F92C1B" w:rsidRPr="00795A26" w:rsidRDefault="00F92C1B" w:rsidP="00CE00CF">
      <w:pPr>
        <w:pStyle w:val="LocalLaw5-Subclause"/>
        <w:spacing w:line="276" w:lineRule="auto"/>
        <w:rPr>
          <w:rFonts w:ascii="Arial Narrow" w:eastAsia="Calibri" w:hAnsi="Arial Narrow" w:cstheme="minorHAnsi"/>
          <w:bCs/>
          <w:color w:val="000000" w:themeColor="text1"/>
        </w:rPr>
      </w:pPr>
      <w:r w:rsidRPr="00795A26">
        <w:rPr>
          <w:rFonts w:ascii="Arial Narrow" w:eastAsia="Calibri" w:hAnsi="Arial Narrow" w:cstheme="minorHAnsi"/>
          <w:b/>
          <w:i/>
          <w:color w:val="000000" w:themeColor="text1"/>
        </w:rPr>
        <w:t>disused</w:t>
      </w:r>
      <w:r w:rsidRPr="00795A26">
        <w:rPr>
          <w:rFonts w:ascii="Arial Narrow" w:eastAsia="Calibri" w:hAnsi="Arial Narrow" w:cstheme="minorHAnsi"/>
          <w:bCs/>
          <w:color w:val="000000" w:themeColor="text1"/>
        </w:rPr>
        <w:t xml:space="preserve"> means</w:t>
      </w:r>
      <w:r w:rsidR="001176C3" w:rsidRPr="00795A26">
        <w:rPr>
          <w:rFonts w:ascii="Arial Narrow" w:eastAsia="Calibri" w:hAnsi="Arial Narrow" w:cstheme="minorHAnsi"/>
          <w:bCs/>
          <w:color w:val="000000" w:themeColor="text1"/>
        </w:rPr>
        <w:t>,</w:t>
      </w:r>
      <w:r w:rsidR="008130CA" w:rsidRPr="00795A26">
        <w:rPr>
          <w:rFonts w:ascii="Arial Narrow" w:eastAsia="Calibri" w:hAnsi="Arial Narrow" w:cstheme="minorHAnsi"/>
          <w:bCs/>
          <w:color w:val="000000" w:themeColor="text1"/>
        </w:rPr>
        <w:t xml:space="preserve"> in relation to any</w:t>
      </w:r>
      <w:r w:rsidRPr="00795A26">
        <w:rPr>
          <w:rFonts w:ascii="Arial Narrow" w:eastAsia="Calibri" w:hAnsi="Arial Narrow" w:cstheme="minorHAnsi"/>
          <w:bCs/>
          <w:color w:val="000000" w:themeColor="text1"/>
        </w:rPr>
        <w:t>thing whatsoever</w:t>
      </w:r>
      <w:r w:rsidR="001176C3" w:rsidRPr="00795A26">
        <w:rPr>
          <w:rFonts w:ascii="Arial Narrow" w:eastAsia="Calibri" w:hAnsi="Arial Narrow" w:cstheme="minorHAnsi"/>
          <w:bCs/>
          <w:color w:val="000000" w:themeColor="text1"/>
        </w:rPr>
        <w:t>,</w:t>
      </w:r>
      <w:r w:rsidRPr="00795A26">
        <w:rPr>
          <w:rFonts w:ascii="Arial Narrow" w:eastAsia="Calibri" w:hAnsi="Arial Narrow" w:cstheme="minorHAnsi"/>
          <w:bCs/>
          <w:color w:val="000000" w:themeColor="text1"/>
        </w:rPr>
        <w:t xml:space="preserve"> that the thing:</w:t>
      </w:r>
    </w:p>
    <w:p w:rsidR="00F92C1B" w:rsidRPr="00795A26" w:rsidRDefault="00F92C1B" w:rsidP="00CE00CF">
      <w:pPr>
        <w:pStyle w:val="LocalLaw7-Paragrapha"/>
        <w:spacing w:line="276" w:lineRule="auto"/>
        <w:rPr>
          <w:rFonts w:ascii="Arial Narrow" w:eastAsia="Calibri" w:hAnsi="Arial Narrow" w:cstheme="minorHAnsi"/>
          <w:color w:val="000000" w:themeColor="text1"/>
          <w:szCs w:val="22"/>
        </w:rPr>
      </w:pPr>
      <w:r w:rsidRPr="00795A26">
        <w:rPr>
          <w:rFonts w:ascii="Arial Narrow" w:eastAsia="Calibri" w:hAnsi="Arial Narrow" w:cstheme="minorHAnsi"/>
          <w:color w:val="000000" w:themeColor="text1"/>
          <w:szCs w:val="22"/>
        </w:rPr>
        <w:t xml:space="preserve">is not in use for the purpose for which it was designed or appears to have been designed or intended; or </w:t>
      </w:r>
    </w:p>
    <w:p w:rsidR="00F92C1B" w:rsidRPr="00795A26" w:rsidRDefault="00F92C1B" w:rsidP="00CE00CF">
      <w:pPr>
        <w:pStyle w:val="LocalLaw7-Paragrapha"/>
        <w:spacing w:line="276" w:lineRule="auto"/>
        <w:rPr>
          <w:rFonts w:ascii="Arial Narrow" w:eastAsia="Calibri" w:hAnsi="Arial Narrow" w:cstheme="minorHAnsi"/>
          <w:color w:val="000000" w:themeColor="text1"/>
          <w:szCs w:val="22"/>
        </w:rPr>
      </w:pPr>
      <w:r w:rsidRPr="00795A26">
        <w:rPr>
          <w:rFonts w:ascii="Arial Narrow" w:eastAsia="Calibri" w:hAnsi="Arial Narrow" w:cstheme="minorHAnsi"/>
          <w:color w:val="000000" w:themeColor="text1"/>
          <w:szCs w:val="22"/>
        </w:rPr>
        <w:t>has been stored or left stationary on land in the district for more than 1 month</w:t>
      </w:r>
      <w:r w:rsidR="008B409D" w:rsidRPr="00795A26">
        <w:rPr>
          <w:rFonts w:ascii="Arial Narrow" w:eastAsia="Calibri" w:hAnsi="Arial Narrow" w:cstheme="minorHAnsi"/>
          <w:color w:val="000000" w:themeColor="text1"/>
          <w:szCs w:val="22"/>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dust</w:t>
      </w:r>
      <w:r w:rsidRPr="00795A26">
        <w:rPr>
          <w:rFonts w:ascii="Arial Narrow" w:hAnsi="Arial Narrow" w:cstheme="minorHAnsi"/>
          <w:color w:val="000000" w:themeColor="text1"/>
        </w:rPr>
        <w:t xml:space="preserve"> means any visible granular or particulate material which has or has the potential to become airborne and includes organic and non-organic matter and sand, but does not include smoke;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EHO</w:t>
      </w:r>
      <w:r w:rsidRPr="00795A26">
        <w:rPr>
          <w:rFonts w:ascii="Arial Narrow" w:hAnsi="Arial Narrow" w:cstheme="minorHAnsi"/>
          <w:color w:val="000000" w:themeColor="text1"/>
        </w:rPr>
        <w:t xml:space="preserve"> means an Environmental Health Officer appointed by the local government under the Act and includes any acting or Assistant Environmental Health Officer</w:t>
      </w:r>
      <w:r w:rsidR="008B409D"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lastRenderedPageBreak/>
        <w:t>equipment</w:t>
      </w:r>
      <w:r w:rsidRPr="00795A26">
        <w:rPr>
          <w:rFonts w:ascii="Arial Narrow" w:hAnsi="Arial Narrow" w:cstheme="minorHAnsi"/>
          <w:color w:val="000000" w:themeColor="text1"/>
        </w:rPr>
        <w:t xml:space="preserve"> means equipment, machinery or vehicles used for</w:t>
      </w:r>
      <w:r w:rsidR="001176C3"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or in connection with</w:t>
      </w:r>
      <w:r w:rsidR="001176C3"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the development of land;</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farm animal</w:t>
      </w:r>
      <w:r w:rsidR="004D7E38" w:rsidRPr="00795A26">
        <w:rPr>
          <w:rFonts w:ascii="Arial Narrow" w:hAnsi="Arial Narrow" w:cstheme="minorHAnsi"/>
          <w:color w:val="000000" w:themeColor="text1"/>
        </w:rPr>
        <w:t xml:space="preserve"> includes sheep, cattle</w:t>
      </w:r>
      <w:r w:rsidRPr="00795A26">
        <w:rPr>
          <w:rFonts w:ascii="Arial Narrow" w:hAnsi="Arial Narrow" w:cstheme="minorHAnsi"/>
          <w:color w:val="000000" w:themeColor="text1"/>
        </w:rPr>
        <w:t>, goat, horse (</w:t>
      </w:r>
      <w:proofErr w:type="spellStart"/>
      <w:r w:rsidRPr="00795A26">
        <w:rPr>
          <w:rFonts w:ascii="Arial Narrow" w:hAnsi="Arial Narrow" w:cstheme="minorHAnsi"/>
          <w:color w:val="000000" w:themeColor="text1"/>
        </w:rPr>
        <w:t>excluding</w:t>
      </w:r>
      <w:r w:rsidR="008B409D" w:rsidRPr="00795A26">
        <w:rPr>
          <w:rFonts w:ascii="Arial Narrow" w:hAnsi="Arial Narrow" w:cstheme="minorHAnsi"/>
          <w:color w:val="000000" w:themeColor="text1"/>
        </w:rPr>
        <w:t>a</w:t>
      </w:r>
      <w:proofErr w:type="spellEnd"/>
      <w:r w:rsidR="008B409D"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miniature horse), deer, alpaca, pig (excluding a miniature pig) or any other animal so classified by the local government</w:t>
      </w:r>
      <w:r w:rsidR="00310008" w:rsidRPr="00795A26">
        <w:rPr>
          <w:rFonts w:ascii="Arial Narrow" w:hAnsi="Arial Narrow" w:cstheme="minorHAnsi"/>
          <w:color w:val="000000" w:themeColor="text1"/>
        </w:rPr>
        <w:t xml:space="preserve"> and where applicable to the district</w:t>
      </w:r>
      <w:r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food premises</w:t>
      </w:r>
      <w:r w:rsidRPr="00795A26">
        <w:rPr>
          <w:rFonts w:ascii="Arial Narrow" w:hAnsi="Arial Narrow" w:cstheme="minorHAnsi"/>
          <w:color w:val="000000" w:themeColor="text1"/>
        </w:rPr>
        <w:t xml:space="preserve"> includes the meaning of “food” as given under section 9 of the </w:t>
      </w:r>
      <w:r w:rsidRPr="00795A26">
        <w:rPr>
          <w:rFonts w:ascii="Arial Narrow" w:hAnsi="Arial Narrow" w:cstheme="minorHAnsi"/>
          <w:i/>
          <w:color w:val="000000" w:themeColor="text1"/>
        </w:rPr>
        <w:t xml:space="preserve">Food Act </w:t>
      </w:r>
      <w:r w:rsidR="001964E5" w:rsidRPr="00795A26">
        <w:rPr>
          <w:rFonts w:ascii="Arial Narrow" w:hAnsi="Arial Narrow" w:cstheme="minorHAnsi"/>
          <w:i/>
          <w:color w:val="000000" w:themeColor="text1"/>
        </w:rPr>
        <w:t xml:space="preserve">(CI) </w:t>
      </w:r>
      <w:r w:rsidRPr="00795A26">
        <w:rPr>
          <w:rFonts w:ascii="Arial Narrow" w:hAnsi="Arial Narrow" w:cstheme="minorHAnsi"/>
          <w:i/>
          <w:color w:val="000000" w:themeColor="text1"/>
        </w:rPr>
        <w:t xml:space="preserve">2008 </w:t>
      </w:r>
      <w:r w:rsidR="00367DA3" w:rsidRPr="00795A26">
        <w:rPr>
          <w:rFonts w:ascii="Arial Narrow" w:hAnsi="Arial Narrow" w:cstheme="minorHAnsi"/>
          <w:i/>
          <w:color w:val="000000" w:themeColor="text1"/>
        </w:rPr>
        <w:t>(WA) (CI)</w:t>
      </w:r>
      <w:r w:rsidR="00367DA3"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 xml:space="preserve">and the meaning of  “food business”, as given under  section 10 of the </w:t>
      </w:r>
      <w:r w:rsidRPr="00795A26">
        <w:rPr>
          <w:rFonts w:ascii="Arial Narrow" w:hAnsi="Arial Narrow" w:cstheme="minorHAnsi"/>
          <w:i/>
          <w:color w:val="000000" w:themeColor="text1"/>
        </w:rPr>
        <w:t xml:space="preserve">Food Act </w:t>
      </w:r>
      <w:r w:rsidR="001964E5" w:rsidRPr="00795A26">
        <w:rPr>
          <w:rFonts w:ascii="Arial Narrow" w:hAnsi="Arial Narrow" w:cstheme="minorHAnsi"/>
          <w:i/>
          <w:color w:val="000000" w:themeColor="text1"/>
        </w:rPr>
        <w:t xml:space="preserve">(CI) </w:t>
      </w:r>
      <w:r w:rsidRPr="00795A26">
        <w:rPr>
          <w:rFonts w:ascii="Arial Narrow" w:hAnsi="Arial Narrow" w:cstheme="minorHAnsi"/>
          <w:i/>
          <w:color w:val="000000" w:themeColor="text1"/>
        </w:rPr>
        <w:t>2008</w:t>
      </w:r>
      <w:r w:rsidR="00367DA3" w:rsidRPr="00795A26">
        <w:rPr>
          <w:rFonts w:ascii="Arial Narrow" w:hAnsi="Arial Narrow" w:cstheme="minorHAnsi"/>
          <w:i/>
          <w:color w:val="000000" w:themeColor="text1"/>
        </w:rPr>
        <w:t xml:space="preserve"> (WA) (CI)</w:t>
      </w:r>
      <w:r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horse</w:t>
      </w:r>
      <w:r w:rsidRPr="00795A26">
        <w:rPr>
          <w:rFonts w:ascii="Arial Narrow" w:hAnsi="Arial Narrow" w:cstheme="minorHAnsi"/>
          <w:color w:val="000000" w:themeColor="text1"/>
        </w:rPr>
        <w:t xml:space="preserve"> means a stallion, mare, gelding, </w:t>
      </w:r>
      <w:proofErr w:type="spellStart"/>
      <w:r w:rsidRPr="00795A26">
        <w:rPr>
          <w:rFonts w:ascii="Arial Narrow" w:hAnsi="Arial Narrow" w:cstheme="minorHAnsi"/>
          <w:color w:val="000000" w:themeColor="text1"/>
        </w:rPr>
        <w:t>shetland</w:t>
      </w:r>
      <w:proofErr w:type="spellEnd"/>
      <w:r w:rsidRPr="00795A26">
        <w:rPr>
          <w:rFonts w:ascii="Arial Narrow" w:hAnsi="Arial Narrow" w:cstheme="minorHAnsi"/>
          <w:color w:val="000000" w:themeColor="text1"/>
        </w:rPr>
        <w:t xml:space="preserve"> pony, pony, colt or foal</w:t>
      </w:r>
      <w:r w:rsidR="001176C3"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and includes an ass, mule, donkey and any beast of whatever description used for burden or draught or for carrying persons; </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land</w:t>
      </w:r>
      <w:r w:rsidRPr="00795A26">
        <w:rPr>
          <w:rFonts w:ascii="Arial Narrow" w:hAnsi="Arial Narrow" w:cstheme="minorHAnsi"/>
          <w:color w:val="000000" w:themeColor="text1"/>
        </w:rPr>
        <w:t xml:space="preserve"> includes any building or structure on the land;</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liquid waste</w:t>
      </w:r>
      <w:r w:rsidRPr="00795A26">
        <w:rPr>
          <w:rFonts w:ascii="Arial Narrow" w:hAnsi="Arial Narrow" w:cstheme="minorHAnsi"/>
          <w:color w:val="000000" w:themeColor="text1"/>
        </w:rPr>
        <w:t xml:space="preserve"> means waste from any process or activity that is in liquid form and includes paint, fuel, grease, fat, oil, degreaser solvent, detergent, chemical, animal waste, food waste, effluent and all discharges of liquid to land, air or water that are not otherwise authorised by a written law but does not include uncontaminated stormwater;</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livestock</w:t>
      </w:r>
      <w:r w:rsidRPr="00795A26">
        <w:rPr>
          <w:rFonts w:ascii="Arial Narrow" w:hAnsi="Arial Narrow" w:cstheme="minorHAnsi"/>
          <w:color w:val="000000" w:themeColor="text1"/>
        </w:rPr>
        <w:t xml:space="preserve"> means any horse, cow, sheep, goat, swine, buffalo, deer, camel, llama or alpaca; </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livestock vehicle</w:t>
      </w:r>
      <w:r w:rsidRPr="00795A26">
        <w:rPr>
          <w:rFonts w:ascii="Arial Narrow" w:hAnsi="Arial Narrow" w:cstheme="minorHAnsi"/>
          <w:color w:val="000000" w:themeColor="text1"/>
        </w:rPr>
        <w:t xml:space="preserve"> means a vehicle that contains livestock or previously has been used for the carriage of livestock;</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local government</w:t>
      </w:r>
      <w:r w:rsidRPr="00795A26">
        <w:rPr>
          <w:rFonts w:ascii="Arial Narrow" w:hAnsi="Arial Narrow" w:cstheme="minorHAnsi"/>
          <w:color w:val="000000" w:themeColor="text1"/>
        </w:rPr>
        <w:t xml:space="preserve"> means the Shire of </w:t>
      </w:r>
      <w:r w:rsidR="00C14A33" w:rsidRPr="00795A26">
        <w:rPr>
          <w:rFonts w:ascii="Arial Narrow" w:hAnsi="Arial Narrow" w:cstheme="minorHAnsi"/>
          <w:color w:val="000000" w:themeColor="text1"/>
        </w:rPr>
        <w:t>Christmas Island</w:t>
      </w:r>
      <w:r w:rsidRPr="00795A26">
        <w:rPr>
          <w:rFonts w:ascii="Arial Narrow" w:hAnsi="Arial Narrow" w:cstheme="minorHAnsi"/>
          <w:color w:val="000000" w:themeColor="text1"/>
        </w:rPr>
        <w:t>;</w:t>
      </w:r>
    </w:p>
    <w:p w:rsidR="006F0D78" w:rsidRPr="00795A26" w:rsidRDefault="006F0D78" w:rsidP="006F0D78">
      <w:pPr>
        <w:rPr>
          <w:color w:val="000000" w:themeColor="text1"/>
        </w:rPr>
      </w:pPr>
    </w:p>
    <w:p w:rsidR="006F0D78" w:rsidRPr="00795A26" w:rsidRDefault="006F0D78" w:rsidP="006F0D78">
      <w:pPr>
        <w:ind w:left="851"/>
        <w:rPr>
          <w:rFonts w:ascii="Arial Narrow" w:hAnsi="Arial Narrow" w:cstheme="minorHAnsi"/>
          <w:i/>
          <w:color w:val="000000" w:themeColor="text1"/>
        </w:rPr>
      </w:pPr>
      <w:proofErr w:type="gramStart"/>
      <w:r w:rsidRPr="00795A26">
        <w:rPr>
          <w:rFonts w:ascii="Arial Narrow" w:hAnsi="Arial Narrow"/>
          <w:b/>
          <w:i/>
          <w:color w:val="000000" w:themeColor="text1"/>
        </w:rPr>
        <w:t>local</w:t>
      </w:r>
      <w:proofErr w:type="gramEnd"/>
      <w:r w:rsidRPr="00795A26">
        <w:rPr>
          <w:rFonts w:ascii="Arial Narrow" w:hAnsi="Arial Narrow"/>
          <w:b/>
          <w:i/>
          <w:color w:val="000000" w:themeColor="text1"/>
        </w:rPr>
        <w:t xml:space="preserve"> planning scheme</w:t>
      </w:r>
      <w:r w:rsidRPr="00795A26">
        <w:rPr>
          <w:rFonts w:ascii="Arial Narrow" w:hAnsi="Arial Narrow"/>
          <w:color w:val="000000" w:themeColor="text1"/>
        </w:rPr>
        <w:t xml:space="preserve"> has the meaning given to it under the </w:t>
      </w:r>
      <w:r w:rsidRPr="00795A26">
        <w:rPr>
          <w:rFonts w:ascii="Arial Narrow" w:hAnsi="Arial Narrow" w:cstheme="minorHAnsi"/>
          <w:i/>
          <w:iCs/>
          <w:color w:val="000000" w:themeColor="text1"/>
        </w:rPr>
        <w:t>WA Planning</w:t>
      </w:r>
      <w:r w:rsidRPr="00795A26">
        <w:rPr>
          <w:rFonts w:ascii="Arial Narrow" w:hAnsi="Arial Narrow" w:cstheme="minorHAnsi"/>
          <w:i/>
          <w:color w:val="000000" w:themeColor="text1"/>
        </w:rPr>
        <w:t xml:space="preserve"> and Development </w:t>
      </w:r>
    </w:p>
    <w:p w:rsidR="006F0D78" w:rsidRPr="00795A26" w:rsidRDefault="006F0D78" w:rsidP="006F0D78">
      <w:pPr>
        <w:ind w:left="851"/>
        <w:rPr>
          <w:rFonts w:ascii="Arial Narrow" w:hAnsi="Arial Narrow" w:cstheme="minorHAnsi"/>
          <w:i/>
          <w:color w:val="000000" w:themeColor="text1"/>
        </w:rPr>
      </w:pPr>
    </w:p>
    <w:p w:rsidR="006F0D78" w:rsidRPr="00795A26" w:rsidRDefault="006F0D78" w:rsidP="006F0D78">
      <w:pPr>
        <w:ind w:left="851"/>
        <w:rPr>
          <w:rFonts w:ascii="Arial Narrow" w:hAnsi="Arial Narrow"/>
          <w:color w:val="000000" w:themeColor="text1"/>
        </w:rPr>
      </w:pPr>
      <w:r w:rsidRPr="00795A26">
        <w:rPr>
          <w:rFonts w:ascii="Arial Narrow" w:hAnsi="Arial Narrow" w:cstheme="minorHAnsi"/>
          <w:i/>
          <w:color w:val="000000" w:themeColor="text1"/>
        </w:rPr>
        <w:t>Act (CI) 2005 (WA) (CI) and includes local planning strategy</w:t>
      </w:r>
      <w:r w:rsidRPr="00795A26">
        <w:rPr>
          <w:rFonts w:ascii="Arial Narrow" w:hAnsi="Arial Narrow" w:cstheme="minorHAnsi"/>
          <w:color w:val="000000" w:themeColor="text1"/>
        </w:rPr>
        <w:t>;</w:t>
      </w:r>
    </w:p>
    <w:p w:rsidR="00F92C1B" w:rsidRPr="00795A26" w:rsidRDefault="00705CFB" w:rsidP="00CE00CF">
      <w:pPr>
        <w:pStyle w:val="LocalLaw5-Subclause"/>
        <w:numPr>
          <w:ilvl w:val="0"/>
          <w:numId w:val="0"/>
        </w:num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b/>
      </w:r>
      <w:r w:rsidRPr="00795A26">
        <w:rPr>
          <w:rFonts w:ascii="Arial Narrow" w:hAnsi="Arial Narrow" w:cstheme="minorHAnsi"/>
          <w:color w:val="000000" w:themeColor="text1"/>
        </w:rPr>
        <w:tab/>
      </w:r>
      <w:proofErr w:type="gramStart"/>
      <w:r w:rsidR="00F92C1B" w:rsidRPr="00795A26">
        <w:rPr>
          <w:rFonts w:ascii="Arial Narrow" w:hAnsi="Arial Narrow" w:cstheme="minorHAnsi"/>
          <w:b/>
          <w:i/>
          <w:color w:val="000000" w:themeColor="text1"/>
        </w:rPr>
        <w:t>lot</w:t>
      </w:r>
      <w:proofErr w:type="gramEnd"/>
      <w:r w:rsidR="00F92C1B" w:rsidRPr="00795A26">
        <w:rPr>
          <w:rFonts w:ascii="Arial Narrow" w:hAnsi="Arial Narrow" w:cstheme="minorHAnsi"/>
          <w:color w:val="000000" w:themeColor="text1"/>
        </w:rPr>
        <w:t xml:space="preserve"> has the meaning given to it by the </w:t>
      </w:r>
      <w:r w:rsidR="00555BD6" w:rsidRPr="00795A26">
        <w:rPr>
          <w:rFonts w:ascii="Arial Narrow" w:hAnsi="Arial Narrow" w:cstheme="minorHAnsi"/>
          <w:i/>
          <w:iCs/>
          <w:color w:val="000000" w:themeColor="text1"/>
        </w:rPr>
        <w:t xml:space="preserve">WA </w:t>
      </w:r>
      <w:r w:rsidR="00F92C1B" w:rsidRPr="00795A26">
        <w:rPr>
          <w:rFonts w:ascii="Arial Narrow" w:hAnsi="Arial Narrow" w:cstheme="minorHAnsi"/>
          <w:i/>
          <w:iCs/>
          <w:color w:val="000000" w:themeColor="text1"/>
        </w:rPr>
        <w:t>Planning</w:t>
      </w:r>
      <w:r w:rsidR="00F92C1B" w:rsidRPr="00795A26">
        <w:rPr>
          <w:rFonts w:ascii="Arial Narrow" w:hAnsi="Arial Narrow" w:cstheme="minorHAnsi"/>
          <w:i/>
          <w:color w:val="000000" w:themeColor="text1"/>
        </w:rPr>
        <w:t xml:space="preserve"> and Development Act </w:t>
      </w:r>
      <w:r w:rsidR="00B46EB2" w:rsidRPr="00795A26">
        <w:rPr>
          <w:rFonts w:ascii="Arial Narrow" w:hAnsi="Arial Narrow" w:cstheme="minorHAnsi"/>
          <w:i/>
          <w:color w:val="000000" w:themeColor="text1"/>
        </w:rPr>
        <w:t xml:space="preserve">(CI) </w:t>
      </w:r>
      <w:r w:rsidR="00F92C1B" w:rsidRPr="00795A26">
        <w:rPr>
          <w:rFonts w:ascii="Arial Narrow" w:hAnsi="Arial Narrow" w:cstheme="minorHAnsi"/>
          <w:i/>
          <w:color w:val="000000" w:themeColor="text1"/>
        </w:rPr>
        <w:t>2005</w:t>
      </w:r>
      <w:r w:rsidR="00367DA3" w:rsidRPr="00795A26">
        <w:rPr>
          <w:rFonts w:ascii="Arial Narrow" w:hAnsi="Arial Narrow" w:cstheme="minorHAnsi"/>
          <w:i/>
          <w:color w:val="000000" w:themeColor="text1"/>
        </w:rPr>
        <w:t xml:space="preserve"> (WA) (CI)</w:t>
      </w:r>
      <w:r w:rsidR="00F92C1B"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manure receptacle</w:t>
      </w:r>
      <w:r w:rsidRPr="00795A26">
        <w:rPr>
          <w:rFonts w:ascii="Arial Narrow" w:hAnsi="Arial Narrow" w:cstheme="minorHAnsi"/>
          <w:color w:val="000000" w:themeColor="text1"/>
        </w:rPr>
        <w:t xml:space="preserve"> means a receptacle of sufficient capacity to receive all manure produced in one week on premises upon which a farm animal or farm animals are kept, constructed of smooth, durable, impervious materials, fitted with a fly proof, hinged cover and with no part of the floor lower than the adjoining ground;</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miniature horse</w:t>
      </w:r>
      <w:r w:rsidRPr="00795A26">
        <w:rPr>
          <w:rFonts w:ascii="Arial Narrow" w:hAnsi="Arial Narrow" w:cstheme="minorHAnsi"/>
          <w:color w:val="000000" w:themeColor="text1"/>
        </w:rPr>
        <w:t xml:space="preserve"> means a horse </w:t>
      </w:r>
      <w:r w:rsidR="00287B49" w:rsidRPr="00795A26">
        <w:rPr>
          <w:rFonts w:ascii="Arial Narrow" w:hAnsi="Arial Narrow" w:cstheme="minorHAnsi"/>
          <w:color w:val="000000" w:themeColor="text1"/>
        </w:rPr>
        <w:t>which meets the standard and height for a miniature horse as described</w:t>
      </w:r>
      <w:r w:rsidRPr="00795A26">
        <w:rPr>
          <w:rFonts w:ascii="Arial Narrow" w:hAnsi="Arial Narrow" w:cstheme="minorHAnsi"/>
          <w:color w:val="000000" w:themeColor="text1"/>
        </w:rPr>
        <w:t xml:space="preserve"> by the Miniature Horse Association of Australia;</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miniature pig</w:t>
      </w:r>
      <w:r w:rsidRPr="00795A26">
        <w:rPr>
          <w:rFonts w:ascii="Arial Narrow" w:hAnsi="Arial Narrow" w:cstheme="minorHAnsi"/>
          <w:color w:val="000000" w:themeColor="text1"/>
        </w:rPr>
        <w:t xml:space="preserve"> means a pig that does not exceed 650 millimetres in height as an adult and weighs less than 55 kilograms;</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nuisance</w:t>
      </w:r>
      <w:r w:rsidRPr="00795A26">
        <w:rPr>
          <w:rFonts w:ascii="Arial Narrow" w:hAnsi="Arial Narrow" w:cstheme="minorHAnsi"/>
          <w:color w:val="000000" w:themeColor="text1"/>
        </w:rPr>
        <w:t xml:space="preserve"> means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activity or condition which is harmful or annoying and which gives rise to legal liability in the tort of public or private nuisance at law;</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unreasonable interference with the use and enjoyment of a person of his or her ownership or occupation of land;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interference which causes material damage to land or other property on the land affected by the interference;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lastRenderedPageBreak/>
        <w:t>occupier</w:t>
      </w:r>
      <w:r w:rsidRPr="00795A26">
        <w:rPr>
          <w:rFonts w:ascii="Arial Narrow" w:hAnsi="Arial Narrow" w:cstheme="minorHAnsi"/>
          <w:color w:val="000000" w:themeColor="text1"/>
        </w:rPr>
        <w:t xml:space="preserve"> means any person who is in control of any land or part of any land or authorised by the owner, lessee, licensee or any other person empowered to exercise control in relation to land to perform any work in relation to any land and includes a builder or contractor;</w:t>
      </w:r>
    </w:p>
    <w:p w:rsidR="0069571B" w:rsidRPr="00795A26" w:rsidRDefault="0069571B" w:rsidP="00CE00CF">
      <w:pPr>
        <w:spacing w:line="276" w:lineRule="auto"/>
        <w:rPr>
          <w:color w:val="000000" w:themeColor="text1"/>
        </w:rPr>
      </w:pPr>
    </w:p>
    <w:p w:rsidR="0069571B" w:rsidRPr="00795A26" w:rsidRDefault="0069571B" w:rsidP="00CE00CF">
      <w:pPr>
        <w:spacing w:line="276" w:lineRule="auto"/>
        <w:ind w:left="851"/>
        <w:rPr>
          <w:rFonts w:ascii="Arial Narrow" w:hAnsi="Arial Narrow"/>
          <w:color w:val="000000" w:themeColor="text1"/>
        </w:rPr>
      </w:pPr>
      <w:proofErr w:type="gramStart"/>
      <w:r w:rsidRPr="00795A26">
        <w:rPr>
          <w:rFonts w:ascii="Arial Narrow" w:hAnsi="Arial Narrow"/>
          <w:b/>
          <w:i/>
          <w:color w:val="000000" w:themeColor="text1"/>
        </w:rPr>
        <w:t>owner</w:t>
      </w:r>
      <w:proofErr w:type="gramEnd"/>
      <w:r w:rsidR="00E84541" w:rsidRPr="00795A26">
        <w:rPr>
          <w:rFonts w:ascii="Arial Narrow" w:hAnsi="Arial Narrow"/>
          <w:b/>
          <w:i/>
          <w:color w:val="000000" w:themeColor="text1"/>
        </w:rPr>
        <w:t xml:space="preserve"> </w:t>
      </w:r>
      <w:r w:rsidR="006F0D78" w:rsidRPr="00795A26">
        <w:rPr>
          <w:rFonts w:ascii="Arial Narrow" w:hAnsi="Arial Narrow"/>
          <w:color w:val="000000" w:themeColor="text1"/>
        </w:rPr>
        <w:t>has the meaning defined under s</w:t>
      </w:r>
      <w:r w:rsidR="00F4348A" w:rsidRPr="00795A26">
        <w:rPr>
          <w:rFonts w:ascii="Arial Narrow" w:hAnsi="Arial Narrow"/>
          <w:color w:val="000000" w:themeColor="text1"/>
        </w:rPr>
        <w:t>ection 1.4 of the Act;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permit</w:t>
      </w:r>
      <w:r w:rsidRPr="00795A26">
        <w:rPr>
          <w:rFonts w:ascii="Arial Narrow" w:hAnsi="Arial Narrow" w:cstheme="minorHAnsi"/>
          <w:color w:val="000000" w:themeColor="text1"/>
        </w:rPr>
        <w:t xml:space="preserve"> means a permit issued under this local law;</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permit holder</w:t>
      </w:r>
      <w:r w:rsidRPr="00795A26">
        <w:rPr>
          <w:rFonts w:ascii="Arial Narrow" w:hAnsi="Arial Narrow" w:cstheme="minorHAnsi"/>
          <w:color w:val="000000" w:themeColor="text1"/>
        </w:rPr>
        <w:t xml:space="preserve"> means a person who holds a valid permit;</w:t>
      </w:r>
    </w:p>
    <w:p w:rsidR="00F92C1B" w:rsidRPr="00795A26" w:rsidRDefault="00F92C1B" w:rsidP="00CE00CF">
      <w:pPr>
        <w:pStyle w:val="LocalLaw5-Subclause"/>
        <w:keepLines/>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pigeon</w:t>
      </w:r>
      <w:r w:rsidRPr="00795A26">
        <w:rPr>
          <w:rFonts w:ascii="Arial Narrow" w:hAnsi="Arial Narrow" w:cstheme="minorHAnsi"/>
          <w:color w:val="000000" w:themeColor="text1"/>
        </w:rPr>
        <w:t xml:space="preserve"> includes homing pigeons and other domesticated breeds of the species </w:t>
      </w:r>
      <w:r w:rsidRPr="00795A26">
        <w:rPr>
          <w:rFonts w:ascii="Arial Narrow" w:hAnsi="Arial Narrow" w:cstheme="minorHAnsi"/>
          <w:i/>
          <w:color w:val="000000" w:themeColor="text1"/>
        </w:rPr>
        <w:t xml:space="preserve">Columba </w:t>
      </w:r>
      <w:proofErr w:type="spellStart"/>
      <w:r w:rsidRPr="00795A26">
        <w:rPr>
          <w:rFonts w:ascii="Arial Narrow" w:hAnsi="Arial Narrow" w:cstheme="minorHAnsi"/>
          <w:i/>
          <w:color w:val="000000" w:themeColor="text1"/>
        </w:rPr>
        <w:t>livia</w:t>
      </w:r>
      <w:proofErr w:type="spellEnd"/>
      <w:r w:rsidRPr="00795A26">
        <w:rPr>
          <w:rFonts w:ascii="Arial Narrow" w:hAnsi="Arial Narrow" w:cstheme="minorHAnsi"/>
          <w:color w:val="000000" w:themeColor="text1"/>
        </w:rPr>
        <w:t xml:space="preserve">, but does not include native pigeons or doves whether or not the keeping of such birds is subject to the approval of the </w:t>
      </w:r>
      <w:r w:rsidR="00E84541" w:rsidRPr="00795A26">
        <w:rPr>
          <w:rFonts w:ascii="Arial Narrow" w:hAnsi="Arial Narrow" w:cstheme="minorHAnsi"/>
          <w:color w:val="000000" w:themeColor="text1"/>
        </w:rPr>
        <w:t xml:space="preserve">WA </w:t>
      </w:r>
      <w:r w:rsidRPr="00795A26">
        <w:rPr>
          <w:rFonts w:ascii="Arial Narrow" w:hAnsi="Arial Narrow" w:cstheme="minorHAnsi"/>
          <w:color w:val="000000" w:themeColor="text1"/>
        </w:rPr>
        <w:t>Department</w:t>
      </w:r>
      <w:r w:rsidR="00E84541" w:rsidRPr="00795A26">
        <w:rPr>
          <w:rFonts w:ascii="Arial Narrow" w:hAnsi="Arial Narrow" w:cstheme="minorHAnsi"/>
          <w:color w:val="000000" w:themeColor="text1"/>
        </w:rPr>
        <w:t xml:space="preserve"> of </w:t>
      </w:r>
      <w:r w:rsidR="006F0D78" w:rsidRPr="00795A26">
        <w:rPr>
          <w:rFonts w:ascii="Arial Narrow" w:hAnsi="Arial Narrow" w:cstheme="minorHAnsi"/>
          <w:color w:val="000000" w:themeColor="text1"/>
        </w:rPr>
        <w:t xml:space="preserve">Water and </w:t>
      </w:r>
      <w:r w:rsidR="00E84541" w:rsidRPr="00795A26">
        <w:rPr>
          <w:rFonts w:ascii="Arial Narrow" w:hAnsi="Arial Narrow" w:cstheme="minorHAnsi"/>
          <w:color w:val="000000" w:themeColor="text1"/>
        </w:rPr>
        <w:t>Environmental Regulation</w:t>
      </w:r>
      <w:r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poultry</w:t>
      </w:r>
      <w:r w:rsidRPr="00795A26">
        <w:rPr>
          <w:rFonts w:ascii="Arial Narrow" w:hAnsi="Arial Narrow" w:cstheme="minorHAnsi"/>
          <w:color w:val="000000" w:themeColor="text1"/>
        </w:rPr>
        <w:t xml:space="preserve"> includes fowls, roosters, ducks, peafowls, turkeys, geese, guinea fowls, pheasants and other birds commonly kept for the production of eggs or meat for domestic consumption;</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refuse</w:t>
      </w:r>
      <w:r w:rsidRPr="00795A26">
        <w:rPr>
          <w:rFonts w:ascii="Arial Narrow" w:hAnsi="Arial Narrow" w:cstheme="minorHAnsi"/>
          <w:color w:val="000000" w:themeColor="text1"/>
        </w:rPr>
        <w:t xml:space="preserve"> means any waste material including bricks, lime, cement, concrete, rubble, stones, iron, timber, tiles, bags, plastics, ashes, vegetation, timber, wood or metal shavings, sawdust, and waste food, and includes any broken, used, derelict or discarded matter;</w:t>
      </w:r>
    </w:p>
    <w:p w:rsidR="00DA3CB3" w:rsidRPr="00795A26" w:rsidRDefault="00DA3CB3" w:rsidP="00CE00CF">
      <w:pPr>
        <w:spacing w:line="276" w:lineRule="auto"/>
        <w:rPr>
          <w:rFonts w:ascii="Arial Narrow" w:hAnsi="Arial Narrow" w:cstheme="minorHAnsi"/>
          <w:b/>
          <w:i/>
          <w:color w:val="000000" w:themeColor="text1"/>
        </w:rPr>
      </w:pPr>
    </w:p>
    <w:p w:rsidR="00F92C1B" w:rsidRPr="00795A26" w:rsidRDefault="00F92C1B" w:rsidP="00CE00CF">
      <w:pPr>
        <w:spacing w:line="276" w:lineRule="auto"/>
        <w:ind w:left="851"/>
        <w:rPr>
          <w:rFonts w:ascii="Arial Narrow" w:hAnsi="Arial Narrow" w:cs="Arial"/>
          <w:color w:val="000000" w:themeColor="text1"/>
        </w:rPr>
      </w:pPr>
      <w:r w:rsidRPr="00795A26">
        <w:rPr>
          <w:rFonts w:ascii="Arial Narrow" w:hAnsi="Arial Narrow" w:cstheme="minorHAnsi"/>
          <w:b/>
          <w:i/>
          <w:color w:val="000000" w:themeColor="text1"/>
        </w:rPr>
        <w:t>Regulations</w:t>
      </w:r>
      <w:r w:rsidRPr="00795A26">
        <w:rPr>
          <w:rFonts w:ascii="Arial Narrow" w:hAnsi="Arial Narrow" w:cstheme="minorHAnsi"/>
          <w:color w:val="000000" w:themeColor="text1"/>
        </w:rPr>
        <w:t xml:space="preserve"> means the </w:t>
      </w:r>
      <w:r w:rsidRPr="00795A26">
        <w:rPr>
          <w:rFonts w:ascii="Arial Narrow" w:hAnsi="Arial Narrow" w:cstheme="minorHAnsi"/>
          <w:i/>
          <w:color w:val="000000" w:themeColor="text1"/>
        </w:rPr>
        <w:t>Local Government (Functi</w:t>
      </w:r>
      <w:r w:rsidR="00160A79" w:rsidRPr="00795A26">
        <w:rPr>
          <w:rFonts w:ascii="Arial Narrow" w:hAnsi="Arial Narrow" w:cstheme="minorHAnsi"/>
          <w:i/>
          <w:color w:val="000000" w:themeColor="text1"/>
        </w:rPr>
        <w:t>ons and General) Regulations</w:t>
      </w:r>
      <w:r w:rsidR="00E84541" w:rsidRPr="00795A26">
        <w:rPr>
          <w:rFonts w:ascii="Arial Narrow" w:hAnsi="Arial Narrow" w:cstheme="minorHAnsi"/>
          <w:i/>
          <w:color w:val="000000" w:themeColor="text1"/>
        </w:rPr>
        <w:t xml:space="preserve"> </w:t>
      </w:r>
      <w:r w:rsidR="00BE1AF3" w:rsidRPr="00795A26">
        <w:rPr>
          <w:rFonts w:ascii="Arial Narrow" w:hAnsi="Arial Narrow" w:cstheme="minorHAnsi"/>
          <w:i/>
          <w:color w:val="000000" w:themeColor="text1"/>
        </w:rPr>
        <w:t xml:space="preserve">(WA) </w:t>
      </w:r>
      <w:r w:rsidR="00E84541" w:rsidRPr="00795A26">
        <w:rPr>
          <w:rFonts w:ascii="Arial Narrow" w:hAnsi="Arial Narrow" w:cstheme="minorHAnsi"/>
          <w:i/>
          <w:color w:val="000000" w:themeColor="text1"/>
        </w:rPr>
        <w:t>(CI)</w:t>
      </w:r>
      <w:r w:rsidR="00DA3CB3" w:rsidRPr="00795A26">
        <w:rPr>
          <w:rFonts w:ascii="Arial Narrow" w:hAnsi="Arial Narrow" w:cstheme="minorHAnsi"/>
          <w:i/>
          <w:color w:val="000000" w:themeColor="text1"/>
        </w:rPr>
        <w:t xml:space="preserve">, the </w:t>
      </w:r>
      <w:r w:rsidR="00DA3CB3" w:rsidRPr="00795A26">
        <w:rPr>
          <w:rFonts w:ascii="Arial Narrow" w:hAnsi="Arial Narrow" w:cs="Arial"/>
          <w:i/>
          <w:color w:val="000000" w:themeColor="text1"/>
        </w:rPr>
        <w:t xml:space="preserve">Cat Regulations </w:t>
      </w:r>
      <w:r w:rsidR="00E84541" w:rsidRPr="00795A26">
        <w:rPr>
          <w:rFonts w:ascii="Arial Narrow" w:hAnsi="Arial Narrow" w:cs="Arial"/>
          <w:i/>
          <w:color w:val="000000" w:themeColor="text1"/>
        </w:rPr>
        <w:t xml:space="preserve">(CI) </w:t>
      </w:r>
      <w:r w:rsidR="00DA3CB3" w:rsidRPr="00795A26">
        <w:rPr>
          <w:rFonts w:ascii="Arial Narrow" w:hAnsi="Arial Narrow" w:cs="Arial"/>
          <w:i/>
          <w:color w:val="000000" w:themeColor="text1"/>
        </w:rPr>
        <w:t xml:space="preserve">2012 </w:t>
      </w:r>
      <w:r w:rsidR="00BE1AF3" w:rsidRPr="00795A26">
        <w:rPr>
          <w:rFonts w:ascii="Arial Narrow" w:hAnsi="Arial Narrow" w:cs="Arial"/>
          <w:i/>
          <w:color w:val="000000" w:themeColor="text1"/>
        </w:rPr>
        <w:t xml:space="preserve">(WA) (CI) </w:t>
      </w:r>
      <w:r w:rsidR="00DA3CB3" w:rsidRPr="00795A26">
        <w:rPr>
          <w:rFonts w:ascii="Arial Narrow" w:hAnsi="Arial Narrow" w:cs="Arial"/>
          <w:i/>
          <w:color w:val="000000" w:themeColor="text1"/>
        </w:rPr>
        <w:t xml:space="preserve">and Cat (Uniform Local Provisions) Regulations </w:t>
      </w:r>
      <w:r w:rsidR="00E84541" w:rsidRPr="00795A26">
        <w:rPr>
          <w:rFonts w:ascii="Arial Narrow" w:hAnsi="Arial Narrow" w:cs="Arial"/>
          <w:i/>
          <w:color w:val="000000" w:themeColor="text1"/>
        </w:rPr>
        <w:t xml:space="preserve">(CI) </w:t>
      </w:r>
      <w:r w:rsidR="00DA3CB3" w:rsidRPr="00795A26">
        <w:rPr>
          <w:rFonts w:ascii="Arial Narrow" w:hAnsi="Arial Narrow" w:cs="Arial"/>
          <w:i/>
          <w:color w:val="000000" w:themeColor="text1"/>
        </w:rPr>
        <w:t>2013</w:t>
      </w:r>
      <w:r w:rsidR="00BE1AF3" w:rsidRPr="00795A26">
        <w:rPr>
          <w:rFonts w:ascii="Arial Narrow" w:hAnsi="Arial Narrow" w:cs="Arial"/>
          <w:i/>
          <w:color w:val="000000" w:themeColor="text1"/>
        </w:rPr>
        <w:t xml:space="preserve"> (WA) (CI)</w:t>
      </w:r>
      <w:r w:rsidR="005B1965" w:rsidRPr="00795A26">
        <w:rPr>
          <w:rFonts w:ascii="Arial Narrow" w:hAnsi="Arial Narrow" w:cstheme="minorHAnsi"/>
          <w:i/>
          <w:color w:val="000000" w:themeColor="text1"/>
        </w:rPr>
        <w:t xml:space="preserve">, and </w:t>
      </w:r>
      <w:r w:rsidR="00160A79" w:rsidRPr="00795A26">
        <w:rPr>
          <w:rFonts w:ascii="Arial Narrow" w:hAnsi="Arial Narrow" w:cstheme="minorHAnsi"/>
          <w:i/>
          <w:color w:val="000000" w:themeColor="text1"/>
        </w:rPr>
        <w:t xml:space="preserve">the </w:t>
      </w:r>
      <w:r w:rsidR="00160A79" w:rsidRPr="00795A26">
        <w:rPr>
          <w:rFonts w:ascii="Arial Narrow" w:hAnsi="Arial Narrow" w:cs="Arial"/>
          <w:i/>
          <w:iCs/>
          <w:color w:val="000000" w:themeColor="text1"/>
        </w:rPr>
        <w:t xml:space="preserve">Biosecurity and Agriculture Management (Identification and Movement of Stock and Apiaries) Regulations </w:t>
      </w:r>
      <w:r w:rsidR="00E84541" w:rsidRPr="00795A26">
        <w:rPr>
          <w:rFonts w:ascii="Arial Narrow" w:hAnsi="Arial Narrow" w:cs="Arial"/>
          <w:i/>
          <w:iCs/>
          <w:color w:val="000000" w:themeColor="text1"/>
        </w:rPr>
        <w:t xml:space="preserve">(CI) </w:t>
      </w:r>
      <w:r w:rsidR="00160A79" w:rsidRPr="00795A26">
        <w:rPr>
          <w:rFonts w:ascii="Arial Narrow" w:hAnsi="Arial Narrow" w:cs="Arial"/>
          <w:i/>
          <w:iCs/>
          <w:color w:val="000000" w:themeColor="text1"/>
        </w:rPr>
        <w:t>2013</w:t>
      </w:r>
      <w:r w:rsidR="00BE1AF3" w:rsidRPr="00795A26">
        <w:rPr>
          <w:rFonts w:ascii="Arial Narrow" w:hAnsi="Arial Narrow" w:cs="Arial"/>
          <w:i/>
          <w:iCs/>
          <w:color w:val="000000" w:themeColor="text1"/>
        </w:rPr>
        <w:t xml:space="preserve"> (WA) (CI)</w:t>
      </w:r>
      <w:r w:rsidR="00160A79" w:rsidRPr="00795A26">
        <w:rPr>
          <w:rFonts w:ascii="Arial Narrow" w:hAnsi="Arial Narrow" w:cs="Arial"/>
          <w:i/>
          <w:iCs/>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residential building</w:t>
      </w:r>
      <w:r w:rsidRPr="00795A26">
        <w:rPr>
          <w:rFonts w:ascii="Arial Narrow" w:hAnsi="Arial Narrow" w:cstheme="minorHAnsi"/>
          <w:color w:val="000000" w:themeColor="text1"/>
        </w:rPr>
        <w:t xml:space="preserve"> has the meaning given to it in the Residential Design Codes of Western Australia as amended;</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residential zone</w:t>
      </w:r>
      <w:r w:rsidRPr="00795A26">
        <w:rPr>
          <w:rFonts w:ascii="Arial Narrow" w:hAnsi="Arial Narrow" w:cstheme="minorHAnsi"/>
          <w:color w:val="000000" w:themeColor="text1"/>
        </w:rPr>
        <w:t xml:space="preserve"> includes any area zoned “Residential” and “Urban Development” under a local planning scheme;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rural zone</w:t>
      </w:r>
      <w:r w:rsidRPr="00795A26">
        <w:rPr>
          <w:rFonts w:ascii="Arial Narrow" w:hAnsi="Arial Narrow" w:cstheme="minorHAnsi"/>
          <w:color w:val="000000" w:themeColor="text1"/>
        </w:rPr>
        <w:t xml:space="preserve"> means any area zoned “Rural” or “Rural Residential” under a local planning scheme;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sand</w:t>
      </w:r>
      <w:r w:rsidRPr="00795A26">
        <w:rPr>
          <w:rFonts w:ascii="Arial Narrow" w:hAnsi="Arial Narrow" w:cstheme="minorHAnsi"/>
          <w:color w:val="000000" w:themeColor="text1"/>
        </w:rPr>
        <w:t xml:space="preserve"> means granules or particles of rock, earth, clay, loam, silt and any other granular, particulate or like material </w:t>
      </w:r>
      <w:r w:rsidR="0092134A" w:rsidRPr="00795A26">
        <w:rPr>
          <w:rFonts w:ascii="Arial Narrow" w:hAnsi="Arial Narrow" w:cstheme="minorHAnsi"/>
          <w:color w:val="000000" w:themeColor="text1"/>
        </w:rPr>
        <w:t>including</w:t>
      </w:r>
      <w:r w:rsidRPr="00795A26">
        <w:rPr>
          <w:rFonts w:ascii="Arial Narrow" w:hAnsi="Arial Narrow" w:cstheme="minorHAnsi"/>
          <w:color w:val="000000" w:themeColor="text1"/>
        </w:rPr>
        <w:t xml:space="preserve"> dust and gravel;</w:t>
      </w:r>
    </w:p>
    <w:p w:rsidR="006727B3" w:rsidRPr="00795A26" w:rsidRDefault="006727B3" w:rsidP="006727B3">
      <w:pPr>
        <w:rPr>
          <w:color w:val="000000" w:themeColor="text1"/>
        </w:rPr>
      </w:pPr>
    </w:p>
    <w:p w:rsidR="006727B3" w:rsidRPr="00795A26" w:rsidRDefault="006727B3" w:rsidP="006727B3">
      <w:pPr>
        <w:spacing w:line="276" w:lineRule="auto"/>
        <w:ind w:left="851"/>
        <w:rPr>
          <w:rFonts w:ascii="Arial Narrow" w:hAnsi="Arial Narrow" w:cs="Arial"/>
          <w:color w:val="000000" w:themeColor="text1"/>
          <w:shd w:val="clear" w:color="auto" w:fill="FFFFFF"/>
        </w:rPr>
      </w:pPr>
      <w:r w:rsidRPr="00795A26">
        <w:rPr>
          <w:rFonts w:ascii="Arial Narrow" w:hAnsi="Arial Narrow" w:cs="Arial"/>
          <w:b/>
          <w:bCs/>
          <w:i/>
          <w:iCs/>
          <w:color w:val="000000" w:themeColor="text1"/>
          <w:shd w:val="clear" w:color="auto" w:fill="FFFFFF"/>
        </w:rPr>
        <w:t>sea container</w:t>
      </w:r>
      <w:r w:rsidRPr="00795A26">
        <w:rPr>
          <w:rFonts w:ascii="Arial Narrow" w:hAnsi="Arial Narrow" w:cs="Arial"/>
          <w:color w:val="000000" w:themeColor="text1"/>
          <w:shd w:val="clear" w:color="auto" w:fill="FFFFFF"/>
        </w:rPr>
        <w:t xml:space="preserve"> means a shipping container ranging from large reusable steel boxes used for intermodal shipments to the ubiquitous corrugated boxes in dimensions of 2.43m wide and 2.59m high that usually come in two lengths; 6.06m and 12.2m (source</w:t>
      </w:r>
      <w:r w:rsidR="009E0B47" w:rsidRPr="00795A26">
        <w:rPr>
          <w:rFonts w:ascii="Arial Narrow" w:hAnsi="Arial Narrow" w:cs="Arial"/>
          <w:color w:val="000000" w:themeColor="text1"/>
          <w:shd w:val="clear" w:color="auto" w:fill="FFFFFF"/>
        </w:rPr>
        <w:t>:</w:t>
      </w:r>
      <w:r w:rsidRPr="00795A26">
        <w:rPr>
          <w:rFonts w:ascii="Arial Narrow" w:hAnsi="Arial Narrow" w:cs="Arial"/>
          <w:color w:val="000000" w:themeColor="text1"/>
          <w:shd w:val="clear" w:color="auto" w:fill="FFFFFF"/>
        </w:rPr>
        <w:t xml:space="preserve"> </w:t>
      </w:r>
      <w:r w:rsidRPr="00795A26">
        <w:rPr>
          <w:rFonts w:ascii="Arial Narrow" w:hAnsi="Arial Narrow"/>
          <w:color w:val="000000" w:themeColor="text1"/>
          <w:lang w:eastAsia="en-AU"/>
        </w:rPr>
        <w:t>Australian Standard</w:t>
      </w:r>
      <w:r w:rsidR="009E0B47" w:rsidRPr="00795A26">
        <w:rPr>
          <w:rFonts w:ascii="Arial Narrow" w:hAnsi="Arial Narrow"/>
          <w:color w:val="000000" w:themeColor="text1"/>
          <w:lang w:eastAsia="en-AU"/>
        </w:rPr>
        <w:t>s</w:t>
      </w:r>
      <w:r w:rsidRPr="00795A26">
        <w:rPr>
          <w:rFonts w:ascii="Arial Narrow" w:hAnsi="Arial Narrow"/>
          <w:color w:val="000000" w:themeColor="text1"/>
          <w:lang w:eastAsia="en-AU"/>
        </w:rPr>
        <w:t xml:space="preserve"> </w:t>
      </w:r>
      <w:r w:rsidRPr="00795A26">
        <w:rPr>
          <w:rFonts w:ascii="Arial Narrow" w:hAnsi="Arial Narrow" w:cs="Arial"/>
          <w:color w:val="000000" w:themeColor="text1"/>
        </w:rPr>
        <w:t>or Australian/New Zealand Standard</w:t>
      </w:r>
      <w:r w:rsidR="009E0B47" w:rsidRPr="00795A26">
        <w:rPr>
          <w:rFonts w:ascii="Arial Narrow" w:hAnsi="Arial Narrow" w:cs="Arial"/>
          <w:color w:val="000000" w:themeColor="text1"/>
        </w:rPr>
        <w:t>s</w:t>
      </w:r>
      <w:r w:rsidRPr="00795A26">
        <w:rPr>
          <w:rFonts w:ascii="Arial Narrow" w:hAnsi="Arial Narrow" w:cs="Arial"/>
          <w:color w:val="000000" w:themeColor="text1"/>
        </w:rPr>
        <w:t xml:space="preserve"> </w:t>
      </w:r>
      <w:r w:rsidRPr="00795A26">
        <w:rPr>
          <w:rFonts w:ascii="Arial Narrow" w:hAnsi="Arial Narrow"/>
          <w:color w:val="000000" w:themeColor="text1"/>
          <w:lang w:eastAsia="en-AU"/>
        </w:rPr>
        <w:t>published by Standards Australia as amended from time to time)</w:t>
      </w:r>
      <w:r w:rsidRPr="00795A26">
        <w:rPr>
          <w:rFonts w:ascii="Arial Narrow" w:hAnsi="Arial Narrow" w:cs="Arial"/>
          <w:color w:val="000000" w:themeColor="text1"/>
          <w:shd w:val="clear" w:color="auto" w:fill="FFFFFF"/>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stormwater</w:t>
      </w:r>
      <w:r w:rsidRPr="00795A26">
        <w:rPr>
          <w:rFonts w:ascii="Arial Narrow" w:hAnsi="Arial Narrow" w:cstheme="minorHAnsi"/>
          <w:color w:val="000000" w:themeColor="text1"/>
        </w:rPr>
        <w:t xml:space="preserve"> means any naturally occurring water that results from rainfall on or around a site, or water flowing onto the site;</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street</w:t>
      </w:r>
      <w:r w:rsidRPr="00795A26">
        <w:rPr>
          <w:rFonts w:ascii="Arial Narrow" w:hAnsi="Arial Narrow" w:cstheme="minorHAnsi"/>
          <w:color w:val="000000" w:themeColor="text1"/>
        </w:rPr>
        <w:t xml:space="preserve"> means any highway or thoroughfare which the public </w:t>
      </w:r>
      <w:r w:rsidR="001176C3" w:rsidRPr="00795A26">
        <w:rPr>
          <w:rFonts w:ascii="Arial Narrow" w:hAnsi="Arial Narrow" w:cstheme="minorHAnsi"/>
          <w:color w:val="000000" w:themeColor="text1"/>
        </w:rPr>
        <w:t xml:space="preserve">is </w:t>
      </w:r>
      <w:r w:rsidRPr="00795A26">
        <w:rPr>
          <w:rFonts w:ascii="Arial Narrow" w:hAnsi="Arial Narrow" w:cstheme="minorHAnsi"/>
          <w:color w:val="000000" w:themeColor="text1"/>
        </w:rPr>
        <w:t>entitled to use, including the verge and other things including bridges and culverts appurtenant to it;</w:t>
      </w:r>
    </w:p>
    <w:p w:rsidR="00F92C1B" w:rsidRPr="00795A26" w:rsidRDefault="00F92C1B" w:rsidP="00CE00CF">
      <w:pPr>
        <w:pStyle w:val="LocalLaw5-Subclause"/>
        <w:spacing w:line="276" w:lineRule="auto"/>
        <w:rPr>
          <w:rFonts w:ascii="Arial Narrow" w:hAnsi="Arial Narrow" w:cstheme="minorHAnsi"/>
          <w:b/>
          <w:i/>
          <w:color w:val="000000" w:themeColor="text1"/>
        </w:rPr>
      </w:pPr>
      <w:r w:rsidRPr="00795A26">
        <w:rPr>
          <w:rFonts w:ascii="Arial Narrow" w:hAnsi="Arial Narrow" w:cstheme="minorHAnsi"/>
          <w:b/>
          <w:i/>
          <w:color w:val="000000" w:themeColor="text1"/>
        </w:rPr>
        <w:t>subdivision approval</w:t>
      </w:r>
      <w:r w:rsidRPr="00795A26">
        <w:rPr>
          <w:rFonts w:ascii="Arial Narrow" w:hAnsi="Arial Narrow" w:cstheme="minorHAnsi"/>
          <w:color w:val="000000" w:themeColor="text1"/>
        </w:rPr>
        <w:t xml:space="preserve"> means a subdivision approval under the </w:t>
      </w:r>
      <w:r w:rsidRPr="00795A26">
        <w:rPr>
          <w:rFonts w:ascii="Arial Narrow" w:hAnsi="Arial Narrow" w:cstheme="minorHAnsi"/>
          <w:i/>
          <w:color w:val="000000" w:themeColor="text1"/>
        </w:rPr>
        <w:t xml:space="preserve">Planning and Development Act </w:t>
      </w:r>
      <w:r w:rsidR="007C78DD" w:rsidRPr="00795A26">
        <w:rPr>
          <w:rFonts w:ascii="Arial Narrow" w:hAnsi="Arial Narrow" w:cstheme="minorHAnsi"/>
          <w:i/>
          <w:color w:val="000000" w:themeColor="text1"/>
        </w:rPr>
        <w:t xml:space="preserve">(CI) </w:t>
      </w:r>
      <w:r w:rsidRPr="00795A26">
        <w:rPr>
          <w:rFonts w:ascii="Arial Narrow" w:hAnsi="Arial Narrow" w:cstheme="minorHAnsi"/>
          <w:i/>
          <w:color w:val="000000" w:themeColor="text1"/>
        </w:rPr>
        <w:t>2005</w:t>
      </w:r>
      <w:r w:rsidR="00CB5385" w:rsidRPr="00795A26">
        <w:rPr>
          <w:rFonts w:ascii="Arial Narrow" w:hAnsi="Arial Narrow" w:cstheme="minorHAnsi"/>
          <w:i/>
          <w:color w:val="000000" w:themeColor="text1"/>
        </w:rPr>
        <w:t xml:space="preserve"> (WA) (CI)</w:t>
      </w:r>
      <w:r w:rsidRPr="00795A26">
        <w:rPr>
          <w:rFonts w:ascii="Arial Narrow" w:hAnsi="Arial Narrow" w:cstheme="minorHAnsi"/>
          <w:color w:val="000000" w:themeColor="text1"/>
        </w:rPr>
        <w:t>;</w:t>
      </w:r>
    </w:p>
    <w:p w:rsidR="00F92C1B" w:rsidRPr="00795A26" w:rsidRDefault="00F92C1B" w:rsidP="00CE00CF">
      <w:pPr>
        <w:pStyle w:val="LocalLaw5-Subclause"/>
        <w:spacing w:line="276" w:lineRule="auto"/>
        <w:rPr>
          <w:rFonts w:ascii="Arial Narrow" w:hAnsi="Arial Narrow" w:cstheme="minorHAnsi"/>
          <w:color w:val="000000" w:themeColor="text1"/>
        </w:rPr>
      </w:pPr>
      <w:proofErr w:type="spellStart"/>
      <w:r w:rsidRPr="00795A26">
        <w:rPr>
          <w:rFonts w:ascii="Arial Narrow" w:hAnsi="Arial Narrow" w:cstheme="minorHAnsi"/>
          <w:b/>
          <w:i/>
          <w:color w:val="000000" w:themeColor="text1"/>
        </w:rPr>
        <w:t>townsite</w:t>
      </w:r>
      <w:proofErr w:type="spellEnd"/>
      <w:r w:rsidR="00E84541" w:rsidRPr="00795A26">
        <w:rPr>
          <w:rFonts w:ascii="Arial Narrow" w:hAnsi="Arial Narrow" w:cstheme="minorHAnsi"/>
          <w:color w:val="000000" w:themeColor="text1"/>
        </w:rPr>
        <w:t xml:space="preserve"> includes the designated </w:t>
      </w:r>
      <w:proofErr w:type="spellStart"/>
      <w:r w:rsidR="00E84541" w:rsidRPr="00795A26">
        <w:rPr>
          <w:rFonts w:ascii="Arial Narrow" w:hAnsi="Arial Narrow" w:cstheme="minorHAnsi"/>
          <w:color w:val="000000" w:themeColor="text1"/>
        </w:rPr>
        <w:t>townsite</w:t>
      </w:r>
      <w:proofErr w:type="spellEnd"/>
      <w:r w:rsidR="00E84541" w:rsidRPr="00795A26">
        <w:rPr>
          <w:rFonts w:ascii="Arial Narrow" w:hAnsi="Arial Narrow" w:cstheme="minorHAnsi"/>
          <w:color w:val="000000" w:themeColor="text1"/>
        </w:rPr>
        <w:t xml:space="preserve"> area of Christmas Island </w:t>
      </w:r>
      <w:r w:rsidRPr="00795A26">
        <w:rPr>
          <w:rFonts w:ascii="Arial Narrow" w:hAnsi="Arial Narrow" w:cstheme="minorHAnsi"/>
          <w:color w:val="000000" w:themeColor="text1"/>
        </w:rPr>
        <w:t>which</w:t>
      </w:r>
      <w:r w:rsidR="00DC4A14" w:rsidRPr="00795A26">
        <w:rPr>
          <w:rFonts w:ascii="Arial Narrow" w:hAnsi="Arial Narrow" w:cstheme="minorHAnsi"/>
          <w:color w:val="000000" w:themeColor="text1"/>
        </w:rPr>
        <w:t xml:space="preserve"> is</w:t>
      </w:r>
      <w:r w:rsidRPr="00795A26">
        <w:rPr>
          <w:rFonts w:ascii="Arial Narrow" w:hAnsi="Arial Narrow" w:cstheme="minorHAnsi"/>
          <w:color w:val="000000" w:themeColor="text1"/>
        </w:rPr>
        <w:t xml:space="preserve">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constituted under section 26(2) of the </w:t>
      </w:r>
      <w:r w:rsidRPr="00795A26">
        <w:rPr>
          <w:rFonts w:ascii="Arial Narrow" w:hAnsi="Arial Narrow" w:cstheme="minorHAnsi"/>
          <w:i/>
          <w:color w:val="000000" w:themeColor="text1"/>
          <w:szCs w:val="22"/>
        </w:rPr>
        <w:t xml:space="preserve">Land Administration Act </w:t>
      </w:r>
      <w:r w:rsidR="007C78DD" w:rsidRPr="00795A26">
        <w:rPr>
          <w:rFonts w:ascii="Arial Narrow" w:hAnsi="Arial Narrow" w:cstheme="minorHAnsi"/>
          <w:i/>
          <w:color w:val="000000" w:themeColor="text1"/>
          <w:szCs w:val="22"/>
        </w:rPr>
        <w:t xml:space="preserve">(CI) </w:t>
      </w:r>
      <w:r w:rsidRPr="00795A26">
        <w:rPr>
          <w:rFonts w:ascii="Arial Narrow" w:hAnsi="Arial Narrow" w:cstheme="minorHAnsi"/>
          <w:i/>
          <w:color w:val="000000" w:themeColor="text1"/>
          <w:szCs w:val="22"/>
        </w:rPr>
        <w:t>1997</w:t>
      </w:r>
      <w:r w:rsidRPr="00795A26">
        <w:rPr>
          <w:rFonts w:ascii="Arial Narrow" w:hAnsi="Arial Narrow" w:cstheme="minorHAnsi"/>
          <w:color w:val="000000" w:themeColor="text1"/>
          <w:szCs w:val="22"/>
        </w:rPr>
        <w:t>;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referred to in clause 37 of Schedule 9.3 of the Act</w:t>
      </w:r>
      <w:r w:rsidR="008B409D" w:rsidRPr="00795A26">
        <w:rPr>
          <w:rFonts w:ascii="Arial Narrow" w:hAnsi="Arial Narrow" w:cstheme="minorHAnsi"/>
          <w:color w:val="000000" w:themeColor="text1"/>
          <w:szCs w:val="22"/>
        </w:rPr>
        <w:t>;</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truck</w:t>
      </w:r>
      <w:r w:rsidRPr="00795A26">
        <w:rPr>
          <w:rFonts w:ascii="Arial Narrow" w:hAnsi="Arial Narrow" w:cstheme="minorHAnsi"/>
          <w:color w:val="000000" w:themeColor="text1"/>
        </w:rPr>
        <w:t xml:space="preserve"> means a motor vehicle having a tare weight in excess of 3,000 kilograms;</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unreasonable noise</w:t>
      </w:r>
      <w:r w:rsidRPr="00795A26">
        <w:rPr>
          <w:rFonts w:ascii="Arial Narrow" w:hAnsi="Arial Narrow" w:cstheme="minorHAnsi"/>
          <w:color w:val="000000" w:themeColor="text1"/>
        </w:rPr>
        <w:t xml:space="preserve"> has the meaning given to it by the </w:t>
      </w:r>
      <w:r w:rsidRPr="00795A26">
        <w:rPr>
          <w:rFonts w:ascii="Arial Narrow" w:hAnsi="Arial Narrow" w:cstheme="minorHAnsi"/>
          <w:i/>
          <w:color w:val="000000" w:themeColor="text1"/>
        </w:rPr>
        <w:t xml:space="preserve">Environmental Protection Act </w:t>
      </w:r>
      <w:r w:rsidR="00DC4A14" w:rsidRPr="00795A26">
        <w:rPr>
          <w:rFonts w:ascii="Arial Narrow" w:hAnsi="Arial Narrow" w:cstheme="minorHAnsi"/>
          <w:i/>
          <w:color w:val="000000" w:themeColor="text1"/>
        </w:rPr>
        <w:t xml:space="preserve">(CI) </w:t>
      </w:r>
      <w:r w:rsidRPr="00795A26">
        <w:rPr>
          <w:rFonts w:ascii="Arial Narrow" w:hAnsi="Arial Narrow" w:cstheme="minorHAnsi"/>
          <w:i/>
          <w:color w:val="000000" w:themeColor="text1"/>
        </w:rPr>
        <w:t>1986</w:t>
      </w:r>
      <w:r w:rsidR="00CB5385" w:rsidRPr="00795A26">
        <w:rPr>
          <w:rFonts w:ascii="Arial Narrow" w:hAnsi="Arial Narrow" w:cstheme="minorHAnsi"/>
          <w:i/>
          <w:color w:val="000000" w:themeColor="text1"/>
        </w:rPr>
        <w:t xml:space="preserve"> (WA) (CI)</w:t>
      </w:r>
      <w:r w:rsidRPr="00795A26">
        <w:rPr>
          <w:rFonts w:ascii="Arial Narrow" w:hAnsi="Arial Narrow" w:cstheme="minorHAnsi"/>
          <w:color w:val="000000" w:themeColor="text1"/>
        </w:rPr>
        <w:t>; and</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b/>
          <w:i/>
          <w:color w:val="000000" w:themeColor="text1"/>
        </w:rPr>
        <w:t>vermin</w:t>
      </w:r>
      <w:proofErr w:type="gramEnd"/>
      <w:r w:rsidRPr="00795A26">
        <w:rPr>
          <w:rFonts w:ascii="Arial Narrow" w:hAnsi="Arial Narrow" w:cstheme="minorHAnsi"/>
          <w:color w:val="000000" w:themeColor="text1"/>
        </w:rPr>
        <w:t xml:space="preserve"> includes rats, mice, flies, fleas, mites, lice, cockroaches and any other animal, whether vertebrate or invertebrate, which is known to be a vector of disease or likely to cause damage to human food, habitation or possessions.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Any other expression used in this local law and not defined herein shall have the meaning given to it in the Act.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in this local law</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 duty, obligation or liability is imposed on an “owner or occupier” the duty shall be deemed to be imposed jointly and severally on each owner and occupier. </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under this local law</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the local government is authorised to carry out actions</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or cause to be undertaken works</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as a consequence of the failure of any person to comply with the terms of a notice or other conduct, the right to enter land is at all times subject to the provisions of Part 3, Division 3, </w:t>
      </w:r>
      <w:r w:rsidR="00F725E6" w:rsidRPr="00795A26">
        <w:rPr>
          <w:rFonts w:ascii="Arial Narrow" w:hAnsi="Arial Narrow" w:cstheme="minorHAnsi"/>
          <w:color w:val="000000" w:themeColor="text1"/>
          <w:szCs w:val="22"/>
        </w:rPr>
        <w:t>s</w:t>
      </w:r>
      <w:r w:rsidRPr="00795A26">
        <w:rPr>
          <w:rFonts w:ascii="Arial Narrow" w:hAnsi="Arial Narrow" w:cstheme="minorHAnsi"/>
          <w:color w:val="000000" w:themeColor="text1"/>
          <w:szCs w:val="22"/>
        </w:rPr>
        <w:t>ubdivision 3 of the Act.</w:t>
      </w:r>
    </w:p>
    <w:p w:rsidR="00F92C1B" w:rsidRPr="00795A26" w:rsidRDefault="00F92C1B" w:rsidP="00CE00CF">
      <w:pPr>
        <w:spacing w:line="276" w:lineRule="auto"/>
        <w:rPr>
          <w:rFonts w:ascii="Arial Narrow" w:hAnsi="Arial Narrow" w:cstheme="minorHAnsi"/>
          <w:color w:val="000000" w:themeColor="text1"/>
        </w:rPr>
      </w:pPr>
    </w:p>
    <w:p w:rsidR="00F92C1B" w:rsidRPr="00795A26" w:rsidRDefault="00F92C1B" w:rsidP="00CE00CF">
      <w:pPr>
        <w:pStyle w:val="LocalLaw1-Part"/>
        <w:spacing w:line="276" w:lineRule="auto"/>
        <w:rPr>
          <w:rFonts w:ascii="Arial Narrow" w:hAnsi="Arial Narrow" w:cstheme="minorHAnsi"/>
          <w:color w:val="000000" w:themeColor="text1"/>
          <w:sz w:val="22"/>
          <w:szCs w:val="22"/>
        </w:rPr>
      </w:pPr>
      <w:bookmarkStart w:id="126" w:name="_Toc293256366"/>
      <w:bookmarkStart w:id="127" w:name="_Toc293256615"/>
      <w:bookmarkStart w:id="128" w:name="_Toc293256694"/>
      <w:bookmarkStart w:id="129" w:name="_Toc293256773"/>
      <w:bookmarkStart w:id="130" w:name="_Toc293256852"/>
      <w:bookmarkStart w:id="131" w:name="_Toc293256931"/>
      <w:bookmarkStart w:id="132" w:name="_Toc293257010"/>
      <w:bookmarkStart w:id="133" w:name="_Toc293257089"/>
      <w:bookmarkStart w:id="134" w:name="_Toc293334853"/>
      <w:bookmarkStart w:id="135" w:name="_Toc293335059"/>
      <w:bookmarkStart w:id="136" w:name="_Toc293335265"/>
      <w:bookmarkStart w:id="137" w:name="_Toc293335527"/>
      <w:bookmarkStart w:id="138" w:name="_Toc293335837"/>
      <w:bookmarkStart w:id="139" w:name="_Toc293335990"/>
      <w:bookmarkStart w:id="140" w:name="_Toc293336177"/>
      <w:bookmarkStart w:id="141" w:name="_Toc297581099"/>
      <w:bookmarkStart w:id="142" w:name="_Toc297581180"/>
      <w:bookmarkStart w:id="143" w:name="_Toc320369968"/>
      <w:bookmarkStart w:id="144" w:name="_Toc320370529"/>
      <w:bookmarkStart w:id="145" w:name="_Toc320386701"/>
      <w:bookmarkStart w:id="146" w:name="_Toc324177747"/>
      <w:bookmarkStart w:id="147" w:name="_Toc324179736"/>
      <w:bookmarkStart w:id="148" w:name="_Toc327396518"/>
      <w:bookmarkStart w:id="149" w:name="_Toc327704645"/>
      <w:bookmarkStart w:id="150" w:name="_Toc327704745"/>
      <w:r w:rsidRPr="00795A26">
        <w:rPr>
          <w:rFonts w:ascii="Arial Narrow" w:hAnsi="Arial Narrow" w:cstheme="minorHAnsi"/>
          <w:color w:val="000000" w:themeColor="text1"/>
          <w:sz w:val="22"/>
          <w:szCs w:val="22"/>
        </w:rPr>
        <w:t>Keeping of animals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F92C1B" w:rsidRPr="00795A26" w:rsidRDefault="008535B5" w:rsidP="00CE00CF">
      <w:pPr>
        <w:pStyle w:val="LocalLaw2-Division"/>
        <w:numPr>
          <w:ilvl w:val="0"/>
          <w:numId w:val="0"/>
        </w:numPr>
        <w:spacing w:line="276" w:lineRule="auto"/>
        <w:ind w:firstLine="680"/>
        <w:rPr>
          <w:rFonts w:ascii="Arial Narrow" w:hAnsi="Arial Narrow" w:cstheme="minorHAnsi"/>
          <w:b w:val="0"/>
          <w:color w:val="000000" w:themeColor="text1"/>
          <w:sz w:val="22"/>
          <w:szCs w:val="22"/>
        </w:rPr>
      </w:pPr>
      <w:bookmarkStart w:id="151" w:name="_Toc324177748"/>
      <w:bookmarkStart w:id="152" w:name="_Toc324179737"/>
      <w:bookmarkStart w:id="153" w:name="_Toc327396519"/>
      <w:bookmarkStart w:id="154" w:name="_Toc327704646"/>
      <w:bookmarkStart w:id="155" w:name="_Toc327704746"/>
      <w:r w:rsidRPr="00795A26">
        <w:rPr>
          <w:rFonts w:ascii="Arial Narrow" w:hAnsi="Arial Narrow" w:cstheme="minorHAnsi"/>
          <w:b w:val="0"/>
          <w:color w:val="000000" w:themeColor="text1"/>
          <w:sz w:val="22"/>
          <w:szCs w:val="22"/>
        </w:rPr>
        <w:t xml:space="preserve">Division 1 - </w:t>
      </w:r>
      <w:r w:rsidR="00F92C1B" w:rsidRPr="00795A26">
        <w:rPr>
          <w:rFonts w:ascii="Arial Narrow" w:hAnsi="Arial Narrow" w:cstheme="minorHAnsi"/>
          <w:b w:val="0"/>
          <w:color w:val="000000" w:themeColor="text1"/>
          <w:sz w:val="22"/>
          <w:szCs w:val="22"/>
        </w:rPr>
        <w:t>Animals</w:t>
      </w:r>
      <w:bookmarkEnd w:id="151"/>
      <w:bookmarkEnd w:id="152"/>
      <w:bookmarkEnd w:id="153"/>
      <w:bookmarkEnd w:id="154"/>
      <w:bookmarkEnd w:id="155"/>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56" w:name="_Toc297037083"/>
      <w:bookmarkStart w:id="157" w:name="_Toc297037355"/>
      <w:bookmarkStart w:id="158" w:name="_Toc297037566"/>
      <w:bookmarkStart w:id="159" w:name="_Toc297037777"/>
      <w:bookmarkStart w:id="160" w:name="_Toc297037988"/>
      <w:bookmarkStart w:id="161" w:name="_Toc297038199"/>
      <w:bookmarkStart w:id="162" w:name="_Toc304730295"/>
      <w:bookmarkStart w:id="163" w:name="_Toc304732636"/>
      <w:bookmarkStart w:id="164" w:name="_Toc307574060"/>
      <w:bookmarkStart w:id="165" w:name="_Toc324177749"/>
      <w:bookmarkStart w:id="166" w:name="_Toc324179738"/>
      <w:bookmarkStart w:id="167" w:name="_Toc327396520"/>
      <w:bookmarkStart w:id="168" w:name="_Toc327704647"/>
      <w:bookmarkStart w:id="169" w:name="_Toc327704747"/>
      <w:r w:rsidRPr="00795A26">
        <w:rPr>
          <w:rFonts w:ascii="Arial Narrow" w:hAnsi="Arial Narrow" w:cstheme="minorHAnsi"/>
          <w:color w:val="000000" w:themeColor="text1"/>
          <w:szCs w:val="22"/>
        </w:rPr>
        <w:t>Interpretation</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In this Division, unless </w:t>
      </w:r>
      <w:r w:rsidR="008535B5" w:rsidRPr="00795A26">
        <w:rPr>
          <w:rFonts w:ascii="Arial Narrow" w:hAnsi="Arial Narrow" w:cstheme="minorHAnsi"/>
          <w:color w:val="000000" w:themeColor="text1"/>
        </w:rPr>
        <w:t>the context otherwise requires;</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animal</w:t>
      </w:r>
      <w:r w:rsidRPr="00795A26">
        <w:rPr>
          <w:rFonts w:ascii="Arial Narrow" w:hAnsi="Arial Narrow" w:cstheme="minorHAnsi"/>
          <w:color w:val="000000" w:themeColor="text1"/>
        </w:rPr>
        <w:t xml:space="preserve"> includes cats, dogs, rabbits</w:t>
      </w:r>
      <w:r w:rsidR="008F35C8"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ferrets</w:t>
      </w:r>
      <w:r w:rsidR="00436851" w:rsidRPr="00795A26">
        <w:rPr>
          <w:rFonts w:ascii="Arial Narrow" w:hAnsi="Arial Narrow" w:cstheme="minorHAnsi"/>
          <w:color w:val="000000" w:themeColor="text1"/>
        </w:rPr>
        <w:t xml:space="preserve"> and li</w:t>
      </w:r>
      <w:r w:rsidR="004147A5" w:rsidRPr="00795A26">
        <w:rPr>
          <w:rFonts w:ascii="Arial Narrow" w:hAnsi="Arial Narrow" w:cstheme="minorHAnsi"/>
          <w:color w:val="000000" w:themeColor="text1"/>
        </w:rPr>
        <w:t>vestock as prescribed in clause</w:t>
      </w:r>
      <w:r w:rsidR="00CB5385" w:rsidRPr="00795A26">
        <w:rPr>
          <w:rFonts w:ascii="Arial Narrow" w:hAnsi="Arial Narrow" w:cstheme="minorHAnsi"/>
          <w:color w:val="000000" w:themeColor="text1"/>
        </w:rPr>
        <w:t xml:space="preserve"> </w:t>
      </w:r>
      <w:r w:rsidR="00436851" w:rsidRPr="00795A26">
        <w:rPr>
          <w:rFonts w:ascii="Arial Narrow" w:hAnsi="Arial Narrow" w:cstheme="minorHAnsi"/>
          <w:color w:val="000000" w:themeColor="text1"/>
        </w:rPr>
        <w:t xml:space="preserve">1.4(1) above </w:t>
      </w:r>
      <w:r w:rsidRPr="00795A26">
        <w:rPr>
          <w:rFonts w:ascii="Arial Narrow" w:hAnsi="Arial Narrow" w:cstheme="minorHAnsi"/>
          <w:color w:val="000000" w:themeColor="text1"/>
        </w:rPr>
        <w:t xml:space="preserve">or the like; </w:t>
      </w:r>
      <w:r w:rsidR="00CB5385" w:rsidRPr="00795A26">
        <w:rPr>
          <w:rFonts w:ascii="Arial Narrow" w:hAnsi="Arial Narrow" w:cstheme="minorHAnsi"/>
          <w:color w:val="000000" w:themeColor="text1"/>
        </w:rPr>
        <w:t>and</w:t>
      </w:r>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b/>
          <w:i/>
          <w:color w:val="000000" w:themeColor="text1"/>
        </w:rPr>
        <w:t>manure bin</w:t>
      </w:r>
      <w:r w:rsidRPr="00795A26">
        <w:rPr>
          <w:rFonts w:ascii="Arial Narrow" w:hAnsi="Arial Narrow" w:cstheme="minorHAnsi"/>
          <w:color w:val="000000" w:themeColor="text1"/>
        </w:rPr>
        <w:t xml:space="preserve"> means a receptacle constructed of smooth, impervious material and in such a manner as to be easily cleaned, which has a tight fitting lid or cover to prevent the release of odours and prevent the entry of flies;</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70" w:name="_Toc297037084"/>
      <w:bookmarkStart w:id="171" w:name="_Toc297037356"/>
      <w:bookmarkStart w:id="172" w:name="_Toc297037567"/>
      <w:bookmarkStart w:id="173" w:name="_Toc297037778"/>
      <w:bookmarkStart w:id="174" w:name="_Toc297037989"/>
      <w:bookmarkStart w:id="175" w:name="_Toc297038200"/>
      <w:bookmarkStart w:id="176" w:name="_Toc304730296"/>
      <w:bookmarkStart w:id="177" w:name="_Toc304732637"/>
      <w:bookmarkStart w:id="178" w:name="_Toc307574061"/>
      <w:bookmarkStart w:id="179" w:name="_Toc324177750"/>
      <w:bookmarkStart w:id="180" w:name="_Toc324179739"/>
      <w:bookmarkStart w:id="181" w:name="_Toc327396521"/>
      <w:bookmarkStart w:id="182" w:name="_Toc327704648"/>
      <w:bookmarkStart w:id="183" w:name="_Toc327704748"/>
      <w:r w:rsidRPr="00795A26">
        <w:rPr>
          <w:rFonts w:ascii="Arial Narrow" w:hAnsi="Arial Narrow" w:cstheme="minorHAnsi"/>
          <w:color w:val="000000" w:themeColor="text1"/>
          <w:szCs w:val="22"/>
        </w:rPr>
        <w:t>Cleanliness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An owner or occupier of premises in or on which a dog, cat</w:t>
      </w:r>
      <w:r w:rsidR="008535B5" w:rsidRPr="00795A26">
        <w:rPr>
          <w:rFonts w:ascii="Arial Narrow" w:hAnsi="Arial Narrow" w:cstheme="minorHAnsi"/>
          <w:color w:val="000000" w:themeColor="text1"/>
        </w:rPr>
        <w:t xml:space="preserve"> or other animal is kept shall;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keep the premises free from excrement, filth, food waste and all other matter which is or is likely to become offensive or injurious to health</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or to attract </w:t>
      </w:r>
      <w:r w:rsidR="007E734D" w:rsidRPr="00795A26">
        <w:rPr>
          <w:rFonts w:ascii="Arial Narrow" w:hAnsi="Arial Narrow" w:cstheme="minorHAnsi"/>
          <w:color w:val="000000" w:themeColor="text1"/>
          <w:szCs w:val="22"/>
        </w:rPr>
        <w:t>rats or other vermin</w:t>
      </w:r>
      <w:r w:rsidRPr="00795A26">
        <w:rPr>
          <w:rFonts w:ascii="Arial Narrow" w:hAnsi="Arial Narrow" w:cstheme="minorHAnsi"/>
          <w:color w:val="000000" w:themeColor="text1"/>
          <w:szCs w:val="22"/>
        </w:rPr>
        <w: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when so directed by an EHO, clean and disinfect the premises; and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keep</w:t>
      </w:r>
      <w:proofErr w:type="gramEnd"/>
      <w:r w:rsidRPr="00795A26">
        <w:rPr>
          <w:rFonts w:ascii="Arial Narrow" w:hAnsi="Arial Narrow" w:cstheme="minorHAnsi"/>
          <w:color w:val="000000" w:themeColor="text1"/>
          <w:szCs w:val="22"/>
        </w:rPr>
        <w:t xml:space="preserve"> the premises, so far as possible, free from f</w:t>
      </w:r>
      <w:r w:rsidR="007E734D" w:rsidRPr="00795A26">
        <w:rPr>
          <w:rFonts w:ascii="Arial Narrow" w:hAnsi="Arial Narrow" w:cstheme="minorHAnsi"/>
          <w:color w:val="000000" w:themeColor="text1"/>
          <w:szCs w:val="22"/>
        </w:rPr>
        <w:t>lies or other vermin</w:t>
      </w:r>
      <w:r w:rsidRPr="00795A26">
        <w:rPr>
          <w:rFonts w:ascii="Arial Narrow" w:hAnsi="Arial Narrow" w:cstheme="minorHAnsi"/>
          <w:color w:val="000000" w:themeColor="text1"/>
          <w:szCs w:val="22"/>
        </w:rPr>
        <w:t>, by spraying with a residual insecticide or other effective means.</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84" w:name="_Toc297037085"/>
      <w:bookmarkStart w:id="185" w:name="_Toc297037357"/>
      <w:bookmarkStart w:id="186" w:name="_Toc297037568"/>
      <w:bookmarkStart w:id="187" w:name="_Toc297037779"/>
      <w:bookmarkStart w:id="188" w:name="_Toc297037990"/>
      <w:bookmarkStart w:id="189" w:name="_Toc297038201"/>
      <w:bookmarkStart w:id="190" w:name="_Toc304730297"/>
      <w:bookmarkStart w:id="191" w:name="_Toc304732638"/>
      <w:bookmarkStart w:id="192" w:name="_Toc307574062"/>
      <w:bookmarkStart w:id="193" w:name="_Toc324177751"/>
      <w:bookmarkStart w:id="194" w:name="_Toc324179740"/>
      <w:bookmarkStart w:id="195" w:name="_Toc327396522"/>
      <w:bookmarkStart w:id="196" w:name="_Toc327704649"/>
      <w:bookmarkStart w:id="197" w:name="_Toc327704749"/>
      <w:r w:rsidRPr="00795A26">
        <w:rPr>
          <w:rFonts w:ascii="Arial Narrow" w:hAnsi="Arial Narrow" w:cstheme="minorHAnsi"/>
          <w:color w:val="000000" w:themeColor="text1"/>
          <w:szCs w:val="22"/>
        </w:rPr>
        <w:t>Animal enclosures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person shall not keep or cause</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or permit to be kept</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any animals on premises which are not effectively drained or of which the drainage flows to the walls or foundations of any building.</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The owner or occupier of premises where animals are kept shall, when directed by an EHO, pave, grade and drain the floors of all structures and the surface of the ground of all enclosures used for the keeping of animals.</w:t>
      </w:r>
      <w:bookmarkStart w:id="198" w:name="_Toc297037086"/>
      <w:bookmarkStart w:id="199" w:name="_Toc297037358"/>
      <w:bookmarkStart w:id="200" w:name="_Toc297037569"/>
      <w:bookmarkStart w:id="201" w:name="_Toc297037780"/>
      <w:bookmarkStart w:id="202" w:name="_Toc297037991"/>
      <w:bookmarkStart w:id="203" w:name="_Toc297038202"/>
      <w:bookmarkStart w:id="204" w:name="_Toc304730298"/>
      <w:bookmarkStart w:id="205" w:name="_Toc304732639"/>
      <w:bookmarkStart w:id="206" w:name="_Toc307574063"/>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207" w:name="_Toc324177752"/>
      <w:bookmarkStart w:id="208" w:name="_Toc324179741"/>
      <w:bookmarkStart w:id="209" w:name="_Toc327396523"/>
      <w:bookmarkStart w:id="210" w:name="_Toc327704650"/>
      <w:bookmarkStart w:id="211" w:name="_Toc327704750"/>
      <w:r w:rsidRPr="00795A26">
        <w:rPr>
          <w:rFonts w:ascii="Arial Narrow" w:hAnsi="Arial Narrow" w:cstheme="minorHAnsi"/>
          <w:color w:val="000000" w:themeColor="text1"/>
          <w:szCs w:val="22"/>
        </w:rPr>
        <w:t>Cats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F92C1B" w:rsidRPr="00795A26" w:rsidRDefault="006654F9" w:rsidP="00CE00CF">
      <w:pPr>
        <w:pStyle w:val="LocalLaw2-Division"/>
        <w:numPr>
          <w:ilvl w:val="0"/>
          <w:numId w:val="0"/>
        </w:numPr>
        <w:spacing w:line="276" w:lineRule="auto"/>
        <w:rPr>
          <w:rFonts w:ascii="Arial Narrow" w:hAnsi="Arial Narrow" w:cstheme="minorHAnsi"/>
          <w:b w:val="0"/>
          <w:color w:val="000000" w:themeColor="text1"/>
          <w:sz w:val="22"/>
          <w:szCs w:val="22"/>
        </w:rPr>
      </w:pPr>
      <w:bookmarkStart w:id="212" w:name="_Toc293256367"/>
      <w:bookmarkStart w:id="213" w:name="_Toc293256616"/>
      <w:bookmarkStart w:id="214" w:name="_Toc293256695"/>
      <w:bookmarkStart w:id="215" w:name="_Toc293256774"/>
      <w:bookmarkStart w:id="216" w:name="_Toc293256853"/>
      <w:bookmarkStart w:id="217" w:name="_Toc293256932"/>
      <w:bookmarkStart w:id="218" w:name="_Toc293257011"/>
      <w:bookmarkStart w:id="219" w:name="_Toc293257090"/>
      <w:bookmarkStart w:id="220" w:name="_Toc293334854"/>
      <w:bookmarkStart w:id="221" w:name="_Toc293335060"/>
      <w:bookmarkStart w:id="222" w:name="_Toc293335266"/>
      <w:bookmarkStart w:id="223" w:name="_Toc293335528"/>
      <w:bookmarkStart w:id="224" w:name="_Toc293335838"/>
      <w:bookmarkStart w:id="225" w:name="_Toc293335991"/>
      <w:bookmarkStart w:id="226" w:name="_Toc293336178"/>
      <w:bookmarkStart w:id="227" w:name="_Toc297581100"/>
      <w:bookmarkStart w:id="228" w:name="_Toc297581181"/>
      <w:bookmarkStart w:id="229" w:name="_Toc320369969"/>
      <w:bookmarkStart w:id="230" w:name="_Toc320370530"/>
      <w:bookmarkStart w:id="231" w:name="_Toc320386702"/>
      <w:bookmarkStart w:id="232" w:name="_Toc324177753"/>
      <w:bookmarkStart w:id="233" w:name="_Toc324179742"/>
      <w:bookmarkStart w:id="234" w:name="_Toc327396524"/>
      <w:bookmarkStart w:id="235" w:name="_Toc327704651"/>
      <w:bookmarkStart w:id="236" w:name="_Toc327704751"/>
      <w:r w:rsidRPr="00795A26">
        <w:rPr>
          <w:rFonts w:ascii="Arial Narrow" w:hAnsi="Arial Narrow" w:cstheme="minorHAnsi"/>
          <w:b w:val="0"/>
          <w:color w:val="000000" w:themeColor="text1"/>
          <w:sz w:val="22"/>
          <w:szCs w:val="22"/>
        </w:rPr>
        <w:t xml:space="preserve">Division 2 - </w:t>
      </w:r>
      <w:r w:rsidR="00F92C1B" w:rsidRPr="00795A26">
        <w:rPr>
          <w:rFonts w:ascii="Arial Narrow" w:hAnsi="Arial Narrow" w:cstheme="minorHAnsi"/>
          <w:b w:val="0"/>
          <w:color w:val="000000" w:themeColor="text1"/>
          <w:sz w:val="22"/>
          <w:szCs w:val="22"/>
        </w:rPr>
        <w:t>Keeping of birds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F92C1B" w:rsidRPr="00795A26" w:rsidRDefault="00F92C1B" w:rsidP="00C0029B">
      <w:pPr>
        <w:pStyle w:val="LocalLaw4-Clause11"/>
        <w:numPr>
          <w:ilvl w:val="1"/>
          <w:numId w:val="12"/>
        </w:numPr>
        <w:spacing w:line="276" w:lineRule="auto"/>
        <w:ind w:left="851" w:hanging="851"/>
        <w:rPr>
          <w:rFonts w:ascii="Arial Narrow" w:hAnsi="Arial Narrow" w:cstheme="minorHAnsi"/>
          <w:color w:val="000000" w:themeColor="text1"/>
          <w:szCs w:val="22"/>
        </w:rPr>
      </w:pPr>
      <w:bookmarkStart w:id="237" w:name="_Toc293256368"/>
      <w:bookmarkStart w:id="238" w:name="_Toc293256617"/>
      <w:bookmarkStart w:id="239" w:name="_Toc293256696"/>
      <w:bookmarkStart w:id="240" w:name="_Toc293256775"/>
      <w:bookmarkStart w:id="241" w:name="_Toc293256854"/>
      <w:bookmarkStart w:id="242" w:name="_Toc293256933"/>
      <w:bookmarkStart w:id="243" w:name="_Toc293257012"/>
      <w:bookmarkStart w:id="244" w:name="_Toc293257091"/>
      <w:bookmarkStart w:id="245" w:name="_Toc293334855"/>
      <w:bookmarkStart w:id="246" w:name="_Toc293335061"/>
      <w:bookmarkStart w:id="247" w:name="_Toc293335267"/>
      <w:bookmarkStart w:id="248" w:name="_Toc293335529"/>
      <w:bookmarkStart w:id="249" w:name="_Toc293335839"/>
      <w:bookmarkStart w:id="250" w:name="_Toc293335992"/>
      <w:bookmarkStart w:id="251" w:name="_Toc293336179"/>
      <w:bookmarkStart w:id="252" w:name="_Toc297581101"/>
      <w:bookmarkStart w:id="253" w:name="_Toc297581182"/>
      <w:bookmarkStart w:id="254" w:name="_Toc320369970"/>
      <w:bookmarkStart w:id="255" w:name="_Toc320370531"/>
      <w:bookmarkStart w:id="256" w:name="_Toc320386703"/>
      <w:bookmarkStart w:id="257" w:name="_Toc324177754"/>
      <w:bookmarkStart w:id="258" w:name="_Toc324179743"/>
      <w:bookmarkStart w:id="259" w:name="_Toc327396525"/>
      <w:bookmarkStart w:id="260" w:name="_Toc327704652"/>
      <w:bookmarkStart w:id="261" w:name="_Toc327704752"/>
      <w:r w:rsidRPr="00795A26">
        <w:rPr>
          <w:rFonts w:ascii="Arial Narrow" w:hAnsi="Arial Narrow" w:cstheme="minorHAnsi"/>
          <w:color w:val="000000" w:themeColor="text1"/>
          <w:szCs w:val="22"/>
        </w:rPr>
        <w:t>Keeping of poultry and pigeons in a residential zone</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owner or occupier of premises in a residential zone shall not keep or permit to be kept on the p</w:t>
      </w:r>
      <w:r w:rsidR="00A518D7" w:rsidRPr="00795A26">
        <w:rPr>
          <w:rFonts w:ascii="Arial Narrow" w:hAnsi="Arial Narrow" w:cstheme="minorHAnsi"/>
          <w:color w:val="000000" w:themeColor="text1"/>
          <w:szCs w:val="22"/>
        </w:rPr>
        <w:t>remises any poultry or pigeons;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unless approved by the local government in accordance with clause 2.6;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otherwise</w:t>
      </w:r>
      <w:proofErr w:type="gramEnd"/>
      <w:r w:rsidRPr="00795A26">
        <w:rPr>
          <w:rFonts w:ascii="Arial Narrow" w:hAnsi="Arial Narrow" w:cstheme="minorHAnsi"/>
          <w:color w:val="000000" w:themeColor="text1"/>
          <w:szCs w:val="22"/>
        </w:rPr>
        <w:t xml:space="preserve"> than in accordance with subclause (2).</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owner or occupier of premises in a residential zone shall not keep or per</w:t>
      </w:r>
      <w:r w:rsidR="00A518D7" w:rsidRPr="00795A26">
        <w:rPr>
          <w:rFonts w:ascii="Arial Narrow" w:hAnsi="Arial Narrow" w:cstheme="minorHAnsi"/>
          <w:color w:val="000000" w:themeColor="text1"/>
          <w:szCs w:val="22"/>
        </w:rPr>
        <w:t>mit to be kept on the premises;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more than 12 poultry;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more</w:t>
      </w:r>
      <w:proofErr w:type="gramEnd"/>
      <w:r w:rsidRPr="00795A26">
        <w:rPr>
          <w:rFonts w:ascii="Arial Narrow" w:hAnsi="Arial Narrow" w:cstheme="minorHAnsi"/>
          <w:color w:val="000000" w:themeColor="text1"/>
          <w:szCs w:val="22"/>
        </w:rPr>
        <w:t xml:space="preserve"> than 12 pigeons unless the owner or occupier is an affiliated person in which case the maximum number of pigeons may be increased to 100.</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262" w:name="_Toc293256369"/>
      <w:bookmarkStart w:id="263" w:name="_Toc293256618"/>
      <w:bookmarkStart w:id="264" w:name="_Toc293256697"/>
      <w:bookmarkStart w:id="265" w:name="_Toc293256776"/>
      <w:bookmarkStart w:id="266" w:name="_Toc293256855"/>
      <w:bookmarkStart w:id="267" w:name="_Toc293256934"/>
      <w:bookmarkStart w:id="268" w:name="_Toc293257013"/>
      <w:bookmarkStart w:id="269" w:name="_Toc293257092"/>
      <w:bookmarkStart w:id="270" w:name="_Toc293334856"/>
      <w:bookmarkStart w:id="271" w:name="_Toc293335062"/>
      <w:bookmarkStart w:id="272" w:name="_Toc293335268"/>
      <w:bookmarkStart w:id="273" w:name="_Toc293335530"/>
      <w:bookmarkStart w:id="274" w:name="_Toc293335840"/>
      <w:bookmarkStart w:id="275" w:name="_Toc293335993"/>
      <w:bookmarkStart w:id="276" w:name="_Toc293336180"/>
      <w:bookmarkStart w:id="277" w:name="_Toc297581102"/>
      <w:bookmarkStart w:id="278" w:name="_Toc297581183"/>
      <w:bookmarkStart w:id="279" w:name="_Toc320369971"/>
      <w:bookmarkStart w:id="280" w:name="_Toc320370532"/>
      <w:bookmarkStart w:id="281" w:name="_Toc320386704"/>
      <w:bookmarkStart w:id="282" w:name="_Toc324177755"/>
      <w:bookmarkStart w:id="283" w:name="_Toc324179744"/>
      <w:bookmarkStart w:id="284" w:name="_Toc327396526"/>
      <w:bookmarkStart w:id="285" w:name="_Toc327704653"/>
      <w:bookmarkStart w:id="286" w:name="_Toc327704753"/>
      <w:r w:rsidRPr="00795A26">
        <w:rPr>
          <w:rFonts w:ascii="Arial Narrow" w:hAnsi="Arial Narrow" w:cstheme="minorHAnsi"/>
          <w:color w:val="000000" w:themeColor="text1"/>
          <w:szCs w:val="22"/>
        </w:rPr>
        <w:t>Application for approval to keep poultry and pigeons in a residential zone</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F92C1B" w:rsidRPr="00795A26" w:rsidRDefault="00F92C1B" w:rsidP="006A7F2C">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Subject to compliance with </w:t>
      </w:r>
      <w:r w:rsidR="00EA5DA1" w:rsidRPr="00795A26">
        <w:rPr>
          <w:rFonts w:ascii="Arial Narrow" w:hAnsi="Arial Narrow" w:cstheme="minorHAnsi"/>
          <w:color w:val="000000" w:themeColor="text1"/>
          <w:szCs w:val="22"/>
        </w:rPr>
        <w:t>subclause</w:t>
      </w:r>
      <w:r w:rsidRPr="00795A26">
        <w:rPr>
          <w:rFonts w:ascii="Arial Narrow" w:hAnsi="Arial Narrow" w:cstheme="minorHAnsi"/>
          <w:color w:val="000000" w:themeColor="text1"/>
          <w:szCs w:val="22"/>
        </w:rPr>
        <w:t xml:space="preserve"> 2.5(2), the local government may approve the keeping of poultry or pigeons in accordance</w:t>
      </w:r>
      <w:r w:rsidR="00323F78" w:rsidRPr="00795A26">
        <w:rPr>
          <w:rFonts w:ascii="Arial Narrow" w:hAnsi="Arial Narrow" w:cstheme="minorHAnsi"/>
          <w:color w:val="000000" w:themeColor="text1"/>
          <w:szCs w:val="22"/>
        </w:rPr>
        <w:t xml:space="preserve"> with this local law</w:t>
      </w:r>
      <w:r w:rsidRPr="00795A26">
        <w:rPr>
          <w:rFonts w:ascii="Arial Narrow" w:hAnsi="Arial Narrow" w:cstheme="minorHAnsi"/>
          <w:color w:val="000000" w:themeColor="text1"/>
          <w:szCs w:val="22"/>
        </w:rPr>
        <w:t xml:space="preserve"> by an owner or occupier of premises within a residentia</w:t>
      </w:r>
      <w:r w:rsidR="00A518D7" w:rsidRPr="00795A26">
        <w:rPr>
          <w:rFonts w:ascii="Arial Narrow" w:hAnsi="Arial Narrow" w:cstheme="minorHAnsi"/>
          <w:color w:val="000000" w:themeColor="text1"/>
          <w:szCs w:val="22"/>
        </w:rPr>
        <w:t>l zone subject to the following;</w:t>
      </w:r>
    </w:p>
    <w:p w:rsidR="00F92C1B" w:rsidRPr="00795A26" w:rsidRDefault="007061F7"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w:t>
      </w:r>
      <w:r w:rsidR="00F92C1B" w:rsidRPr="00795A26">
        <w:rPr>
          <w:rFonts w:ascii="Arial Narrow" w:hAnsi="Arial Narrow" w:cstheme="minorHAnsi"/>
          <w:color w:val="000000" w:themeColor="text1"/>
          <w:szCs w:val="22"/>
        </w:rPr>
        <w:t>he owner or occupier submitting an application to the local gove</w:t>
      </w:r>
      <w:r w:rsidR="00A518D7" w:rsidRPr="00795A26">
        <w:rPr>
          <w:rFonts w:ascii="Arial Narrow" w:hAnsi="Arial Narrow" w:cstheme="minorHAnsi"/>
          <w:color w:val="000000" w:themeColor="text1"/>
          <w:szCs w:val="22"/>
        </w:rPr>
        <w:t>rnment, which application shall;</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specify the number of poultry or pigeons proposed to be kept; and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include</w:t>
      </w:r>
      <w:proofErr w:type="gramEnd"/>
      <w:r w:rsidRPr="00795A26">
        <w:rPr>
          <w:rFonts w:ascii="Arial Narrow" w:hAnsi="Arial Narrow" w:cstheme="minorHAnsi"/>
          <w:color w:val="000000" w:themeColor="text1"/>
          <w:szCs w:val="22"/>
        </w:rPr>
        <w:t xml:space="preserve"> a site plan showing lot size, location of enclosure, distance from boundaries and buildings and proximity to houses on adjoining land.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may</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at its discretion</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conduct public consultation with all owners/occupiers whose property abuts the applicant’s property prior to the application being determined.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may approve, with or without conditions, or refuse to approve an application received under this clause.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an approval for the keeping of poultry or pigeons is issued subject to conditions, the holder of the approval shall comply or cause compliance with those conditions.</w:t>
      </w:r>
    </w:p>
    <w:p w:rsidR="00F92C1B" w:rsidRPr="00795A26" w:rsidRDefault="0008500B" w:rsidP="00CE00CF">
      <w:pPr>
        <w:pStyle w:val="LocalLaw4-Clause11"/>
        <w:spacing w:line="276" w:lineRule="auto"/>
        <w:rPr>
          <w:rFonts w:ascii="Arial Narrow" w:hAnsi="Arial Narrow" w:cstheme="minorHAnsi"/>
          <w:color w:val="000000" w:themeColor="text1"/>
          <w:szCs w:val="22"/>
        </w:rPr>
      </w:pPr>
      <w:bookmarkStart w:id="287" w:name="_Toc293256370"/>
      <w:bookmarkStart w:id="288" w:name="_Toc293256619"/>
      <w:bookmarkStart w:id="289" w:name="_Toc293256698"/>
      <w:bookmarkStart w:id="290" w:name="_Toc293256777"/>
      <w:bookmarkStart w:id="291" w:name="_Toc293256856"/>
      <w:bookmarkStart w:id="292" w:name="_Toc293256935"/>
      <w:bookmarkStart w:id="293" w:name="_Toc293257014"/>
      <w:bookmarkStart w:id="294" w:name="_Toc293257093"/>
      <w:bookmarkStart w:id="295" w:name="_Toc293334857"/>
      <w:bookmarkStart w:id="296" w:name="_Toc293335063"/>
      <w:bookmarkStart w:id="297" w:name="_Toc293335269"/>
      <w:bookmarkStart w:id="298" w:name="_Toc293335531"/>
      <w:bookmarkStart w:id="299" w:name="_Toc293335841"/>
      <w:bookmarkStart w:id="300" w:name="_Toc293335994"/>
      <w:bookmarkStart w:id="301" w:name="_Toc293336181"/>
      <w:bookmarkStart w:id="302" w:name="_Toc297581103"/>
      <w:bookmarkStart w:id="303" w:name="_Toc297581184"/>
      <w:bookmarkStart w:id="304" w:name="_Toc324177756"/>
      <w:bookmarkStart w:id="305" w:name="_Toc324179745"/>
      <w:bookmarkStart w:id="306" w:name="_Toc327396527"/>
      <w:bookmarkStart w:id="307" w:name="_Toc327704654"/>
      <w:bookmarkStart w:id="308" w:name="_Toc327704754"/>
      <w:r w:rsidRPr="00795A26">
        <w:rPr>
          <w:rFonts w:ascii="Arial Narrow" w:hAnsi="Arial Narrow" w:cstheme="minorHAnsi"/>
          <w:color w:val="000000" w:themeColor="text1"/>
          <w:szCs w:val="22"/>
        </w:rPr>
        <w:t>C</w:t>
      </w:r>
      <w:r w:rsidR="00F92C1B" w:rsidRPr="00795A26">
        <w:rPr>
          <w:rFonts w:ascii="Arial Narrow" w:hAnsi="Arial Narrow" w:cstheme="minorHAnsi"/>
          <w:color w:val="000000" w:themeColor="text1"/>
          <w:szCs w:val="22"/>
        </w:rPr>
        <w:t>onditions for keeping of poultry</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 person who keeps poultry or permits poultr</w:t>
      </w:r>
      <w:r w:rsidR="00A518D7" w:rsidRPr="00795A26">
        <w:rPr>
          <w:rFonts w:ascii="Arial Narrow" w:hAnsi="Arial Narrow" w:cstheme="minorHAnsi"/>
          <w:color w:val="000000" w:themeColor="text1"/>
        </w:rPr>
        <w:t>y to be kept shall ensure that;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no p</w:t>
      </w:r>
      <w:r w:rsidR="00B41CF4" w:rsidRPr="00795A26">
        <w:rPr>
          <w:rFonts w:ascii="Arial Narrow" w:hAnsi="Arial Narrow" w:cstheme="minorHAnsi"/>
          <w:color w:val="000000" w:themeColor="text1"/>
          <w:szCs w:val="22"/>
        </w:rPr>
        <w:t>oultry shall be kept less than 6</w:t>
      </w:r>
      <w:r w:rsidRPr="00795A26">
        <w:rPr>
          <w:rFonts w:ascii="Arial Narrow" w:hAnsi="Arial Narrow" w:cstheme="minorHAnsi"/>
          <w:color w:val="000000" w:themeColor="text1"/>
          <w:szCs w:val="22"/>
        </w:rPr>
        <w:t xml:space="preserve"> metres from any residential building;</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no poult</w:t>
      </w:r>
      <w:r w:rsidR="00B41CF4" w:rsidRPr="00795A26">
        <w:rPr>
          <w:rFonts w:ascii="Arial Narrow" w:hAnsi="Arial Narrow" w:cstheme="minorHAnsi"/>
          <w:color w:val="000000" w:themeColor="text1"/>
          <w:szCs w:val="22"/>
        </w:rPr>
        <w:t>ry is able to approach within 10</w:t>
      </w:r>
      <w:r w:rsidRPr="00795A26">
        <w:rPr>
          <w:rFonts w:ascii="Arial Narrow" w:hAnsi="Arial Narrow" w:cstheme="minorHAnsi"/>
          <w:color w:val="000000" w:themeColor="text1"/>
          <w:szCs w:val="22"/>
        </w:rPr>
        <w:t xml:space="preserve"> metres of a public street, public building, commercial premises or food premises;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all poultry is kept in a properly constructed and securely fastened structure;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the structure has an impervious floor laid with a fall to the front of at least 1 in 50;</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all structures or enclosures within which poultry are kept are maintained at all times in a clean condition;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all</w:t>
      </w:r>
      <w:proofErr w:type="gramEnd"/>
      <w:r w:rsidRPr="00795A26">
        <w:rPr>
          <w:rFonts w:ascii="Arial Narrow" w:hAnsi="Arial Narrow" w:cstheme="minorHAnsi"/>
          <w:color w:val="000000" w:themeColor="text1"/>
          <w:szCs w:val="22"/>
        </w:rPr>
        <w:t xml:space="preserve"> poultry is kept continually confined.</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309" w:name="_Toc293256371"/>
      <w:bookmarkStart w:id="310" w:name="_Toc293256620"/>
      <w:bookmarkStart w:id="311" w:name="_Toc293256699"/>
      <w:bookmarkStart w:id="312" w:name="_Toc293256778"/>
      <w:bookmarkStart w:id="313" w:name="_Toc293256857"/>
      <w:bookmarkStart w:id="314" w:name="_Toc293256936"/>
      <w:bookmarkStart w:id="315" w:name="_Toc293257015"/>
      <w:bookmarkStart w:id="316" w:name="_Toc293257094"/>
      <w:bookmarkStart w:id="317" w:name="_Toc293334858"/>
      <w:bookmarkStart w:id="318" w:name="_Toc293335064"/>
      <w:bookmarkStart w:id="319" w:name="_Toc293335270"/>
      <w:bookmarkStart w:id="320" w:name="_Toc293335532"/>
      <w:bookmarkStart w:id="321" w:name="_Toc293335842"/>
      <w:bookmarkStart w:id="322" w:name="_Toc293335995"/>
      <w:bookmarkStart w:id="323" w:name="_Toc293336182"/>
      <w:bookmarkStart w:id="324" w:name="_Toc297581104"/>
      <w:bookmarkStart w:id="325" w:name="_Toc297581185"/>
      <w:bookmarkStart w:id="326" w:name="_Toc324177757"/>
      <w:bookmarkStart w:id="327" w:name="_Toc324179746"/>
      <w:bookmarkStart w:id="328" w:name="_Toc327396528"/>
      <w:bookmarkStart w:id="329" w:name="_Toc327704655"/>
      <w:bookmarkStart w:id="330" w:name="_Toc327704755"/>
      <w:r w:rsidRPr="00795A26">
        <w:rPr>
          <w:rFonts w:ascii="Arial Narrow" w:hAnsi="Arial Narrow" w:cstheme="minorHAnsi"/>
          <w:color w:val="000000" w:themeColor="text1"/>
          <w:szCs w:val="22"/>
        </w:rPr>
        <w:t>Roosters, geese, turkeys and peafowl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Except on land in a rural or rural residential zone</w:t>
      </w:r>
      <w:r w:rsidR="00B81138"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or with the prior written permission of the local government, an owner or occupier of premises shall</w:t>
      </w:r>
      <w:r w:rsidR="00A518D7" w:rsidRPr="00795A26">
        <w:rPr>
          <w:rFonts w:ascii="Arial Narrow" w:hAnsi="Arial Narrow" w:cstheme="minorHAnsi"/>
          <w:color w:val="000000" w:themeColor="text1"/>
        </w:rPr>
        <w:t xml:space="preserve"> not keep any of the following;</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roosters;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geese;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turkeys;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peafowls</w:t>
      </w:r>
      <w:proofErr w:type="gramEnd"/>
      <w:r w:rsidRPr="00795A26">
        <w:rPr>
          <w:rFonts w:ascii="Arial Narrow" w:hAnsi="Arial Narrow" w:cstheme="minorHAnsi"/>
          <w:color w:val="000000" w:themeColor="text1"/>
          <w:szCs w:val="22"/>
        </w:rPr>
        <w:t>.</w:t>
      </w:r>
    </w:p>
    <w:p w:rsidR="00F92C1B" w:rsidRPr="00795A26" w:rsidRDefault="0008500B" w:rsidP="00CE00CF">
      <w:pPr>
        <w:pStyle w:val="LocalLaw4-Clause11"/>
        <w:spacing w:line="276" w:lineRule="auto"/>
        <w:rPr>
          <w:rFonts w:ascii="Arial Narrow" w:hAnsi="Arial Narrow" w:cstheme="minorHAnsi"/>
          <w:color w:val="000000" w:themeColor="text1"/>
          <w:szCs w:val="22"/>
        </w:rPr>
      </w:pPr>
      <w:bookmarkStart w:id="331" w:name="_Toc293256372"/>
      <w:bookmarkStart w:id="332" w:name="_Toc293256621"/>
      <w:bookmarkStart w:id="333" w:name="_Toc293256700"/>
      <w:bookmarkStart w:id="334" w:name="_Toc293256779"/>
      <w:bookmarkStart w:id="335" w:name="_Toc293256858"/>
      <w:bookmarkStart w:id="336" w:name="_Toc293256937"/>
      <w:bookmarkStart w:id="337" w:name="_Toc293257016"/>
      <w:bookmarkStart w:id="338" w:name="_Toc293257095"/>
      <w:bookmarkStart w:id="339" w:name="_Toc293334859"/>
      <w:bookmarkStart w:id="340" w:name="_Toc293335065"/>
      <w:bookmarkStart w:id="341" w:name="_Toc293335271"/>
      <w:bookmarkStart w:id="342" w:name="_Toc293335533"/>
      <w:bookmarkStart w:id="343" w:name="_Toc293335843"/>
      <w:bookmarkStart w:id="344" w:name="_Toc293335996"/>
      <w:bookmarkStart w:id="345" w:name="_Toc293336183"/>
      <w:bookmarkStart w:id="346" w:name="_Toc297581105"/>
      <w:bookmarkStart w:id="347" w:name="_Toc297581186"/>
      <w:bookmarkStart w:id="348" w:name="_Toc324177758"/>
      <w:bookmarkStart w:id="349" w:name="_Toc324179747"/>
      <w:bookmarkStart w:id="350" w:name="_Toc327396529"/>
      <w:bookmarkStart w:id="351" w:name="_Toc327704656"/>
      <w:bookmarkStart w:id="352" w:name="_Toc327704756"/>
      <w:r w:rsidRPr="00795A26">
        <w:rPr>
          <w:rFonts w:ascii="Arial Narrow" w:hAnsi="Arial Narrow" w:cstheme="minorHAnsi"/>
          <w:color w:val="000000" w:themeColor="text1"/>
          <w:szCs w:val="22"/>
        </w:rPr>
        <w:t>C</w:t>
      </w:r>
      <w:r w:rsidR="00F92C1B" w:rsidRPr="00795A26">
        <w:rPr>
          <w:rFonts w:ascii="Arial Narrow" w:hAnsi="Arial Narrow" w:cstheme="minorHAnsi"/>
          <w:color w:val="000000" w:themeColor="text1"/>
          <w:szCs w:val="22"/>
        </w:rPr>
        <w:t>onditions for keeping of pigeons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person who keeps pigeons</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or permits pigeons to be kept</w:t>
      </w:r>
      <w:r w:rsidR="00F725E6" w:rsidRPr="00795A26">
        <w:rPr>
          <w:rFonts w:ascii="Arial Narrow" w:hAnsi="Arial Narrow" w:cstheme="minorHAnsi"/>
          <w:color w:val="000000" w:themeColor="text1"/>
          <w:szCs w:val="22"/>
        </w:rPr>
        <w:t>,</w:t>
      </w:r>
      <w:r w:rsidR="00A518D7" w:rsidRPr="00795A26">
        <w:rPr>
          <w:rFonts w:ascii="Arial Narrow" w:hAnsi="Arial Narrow" w:cstheme="minorHAnsi"/>
          <w:color w:val="000000" w:themeColor="text1"/>
          <w:szCs w:val="22"/>
        </w:rPr>
        <w:t xml:space="preserve"> shall ensure that;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all pigeons are kept in a properly constructed pigeon loft, except where registered homing pigeons are freed for exercise;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all structures or enclosures within which pigeons are kept are maintained at all times in a clean condition;</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no opening to a pigeon loft, including openings for ventilation, is within 9 metres of any residential building;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no</w:t>
      </w:r>
      <w:proofErr w:type="gramEnd"/>
      <w:r w:rsidRPr="00795A26">
        <w:rPr>
          <w:rFonts w:ascii="Arial Narrow" w:hAnsi="Arial Narrow" w:cstheme="minorHAnsi"/>
          <w:color w:val="000000" w:themeColor="text1"/>
          <w:szCs w:val="22"/>
        </w:rPr>
        <w:t xml:space="preserve"> opening to a pigeon loft, including openings for ventilation, is within 15 metres of a public street, public building, commercial premises or food premises.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affiliated person who keeps pigeons, or permits pigeons to be kept, shall do so in accordance with the Code of Practice – Pigeon Keeping, subject to the provisions of this local law.</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353" w:name="_Toc293256373"/>
      <w:bookmarkStart w:id="354" w:name="_Toc293256622"/>
      <w:bookmarkStart w:id="355" w:name="_Toc293256701"/>
      <w:bookmarkStart w:id="356" w:name="_Toc293256780"/>
      <w:bookmarkStart w:id="357" w:name="_Toc293256859"/>
      <w:bookmarkStart w:id="358" w:name="_Toc293256938"/>
      <w:bookmarkStart w:id="359" w:name="_Toc293257017"/>
      <w:bookmarkStart w:id="360" w:name="_Toc293257096"/>
      <w:bookmarkStart w:id="361" w:name="_Toc293334860"/>
      <w:bookmarkStart w:id="362" w:name="_Toc293335066"/>
      <w:bookmarkStart w:id="363" w:name="_Toc293335272"/>
      <w:bookmarkStart w:id="364" w:name="_Toc293335534"/>
      <w:bookmarkStart w:id="365" w:name="_Toc293335844"/>
      <w:bookmarkStart w:id="366" w:name="_Toc293335997"/>
      <w:bookmarkStart w:id="367" w:name="_Toc293336184"/>
      <w:bookmarkStart w:id="368" w:name="_Toc297581106"/>
      <w:bookmarkStart w:id="369" w:name="_Toc297581187"/>
      <w:bookmarkStart w:id="370" w:name="_Toc320369972"/>
      <w:bookmarkStart w:id="371" w:name="_Toc320370533"/>
      <w:bookmarkStart w:id="372" w:name="_Toc320386705"/>
      <w:bookmarkStart w:id="373" w:name="_Toc324177759"/>
      <w:bookmarkStart w:id="374" w:name="_Toc324179748"/>
      <w:bookmarkStart w:id="375" w:name="_Toc327396530"/>
      <w:bookmarkStart w:id="376" w:name="_Toc327704657"/>
      <w:bookmarkStart w:id="377" w:name="_Toc327704757"/>
      <w:r w:rsidRPr="00795A26">
        <w:rPr>
          <w:rFonts w:ascii="Arial Narrow" w:hAnsi="Arial Narrow" w:cstheme="minorHAnsi"/>
          <w:color w:val="000000" w:themeColor="text1"/>
          <w:szCs w:val="22"/>
        </w:rPr>
        <w:t>Termination of approval to keep poultry or pigeons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If an owner or occupier of premises to whom an approval to keep poultry or pigeons has been granted by the local government pursuant to </w:t>
      </w:r>
      <w:r w:rsidR="00EA5DA1" w:rsidRPr="00795A26">
        <w:rPr>
          <w:rFonts w:ascii="Arial Narrow" w:hAnsi="Arial Narrow" w:cstheme="minorHAnsi"/>
          <w:color w:val="000000" w:themeColor="text1"/>
        </w:rPr>
        <w:t>subclause</w:t>
      </w:r>
      <w:r w:rsidR="00A518D7" w:rsidRPr="00795A26">
        <w:rPr>
          <w:rFonts w:ascii="Arial Narrow" w:hAnsi="Arial Narrow" w:cstheme="minorHAnsi"/>
          <w:color w:val="000000" w:themeColor="text1"/>
        </w:rPr>
        <w:t xml:space="preserve"> 2.6(3);</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breaches a condition of the approval;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breaches clause 2.7 or clause 2.9 of this local law;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fails to comply with a written notice served by the local government in relation to the keeping of poultry or pigeons, </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color w:val="000000" w:themeColor="text1"/>
        </w:rPr>
        <w:t>then</w:t>
      </w:r>
      <w:proofErr w:type="gramEnd"/>
      <w:r w:rsidRPr="00795A26">
        <w:rPr>
          <w:rFonts w:ascii="Arial Narrow" w:hAnsi="Arial Narrow" w:cstheme="minorHAnsi"/>
          <w:color w:val="000000" w:themeColor="text1"/>
        </w:rPr>
        <w:t xml:space="preserve"> the local government may cancel its approval upon written notice of such cancellation being given to the owner or occupier within 60 days of the breach or failure to comply as the case may be.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378" w:name="_Toc320369973"/>
      <w:bookmarkStart w:id="379" w:name="_Toc320370534"/>
      <w:bookmarkStart w:id="380" w:name="_Toc320386706"/>
      <w:bookmarkStart w:id="381" w:name="_Toc324177760"/>
      <w:bookmarkStart w:id="382" w:name="_Toc324179749"/>
      <w:bookmarkStart w:id="383" w:name="_Toc327396531"/>
      <w:bookmarkStart w:id="384" w:name="_Toc327704658"/>
      <w:bookmarkStart w:id="385" w:name="_Toc327704758"/>
      <w:bookmarkStart w:id="386" w:name="_Toc293256374"/>
      <w:bookmarkStart w:id="387" w:name="_Toc293256623"/>
      <w:bookmarkStart w:id="388" w:name="_Toc293256702"/>
      <w:bookmarkStart w:id="389" w:name="_Toc293256781"/>
      <w:bookmarkStart w:id="390" w:name="_Toc293256860"/>
      <w:bookmarkStart w:id="391" w:name="_Toc293256939"/>
      <w:bookmarkStart w:id="392" w:name="_Toc293257018"/>
      <w:bookmarkStart w:id="393" w:name="_Toc293257097"/>
      <w:bookmarkStart w:id="394" w:name="_Toc293334861"/>
      <w:bookmarkStart w:id="395" w:name="_Toc293335067"/>
      <w:bookmarkStart w:id="396" w:name="_Toc293335273"/>
      <w:bookmarkStart w:id="397" w:name="_Toc293335535"/>
      <w:bookmarkStart w:id="398" w:name="_Toc293335845"/>
      <w:bookmarkStart w:id="399" w:name="_Toc293335998"/>
      <w:bookmarkStart w:id="400" w:name="_Toc293336185"/>
      <w:bookmarkStart w:id="401" w:name="_Toc297581107"/>
      <w:bookmarkStart w:id="402" w:name="_Toc297581188"/>
      <w:r w:rsidRPr="00795A26">
        <w:rPr>
          <w:rFonts w:ascii="Arial Narrow" w:hAnsi="Arial Narrow" w:cstheme="minorHAnsi"/>
          <w:color w:val="000000" w:themeColor="text1"/>
          <w:szCs w:val="22"/>
        </w:rPr>
        <w:t>Restrictions on pigeon nesting and perching</w:t>
      </w:r>
      <w:bookmarkEnd w:id="378"/>
      <w:bookmarkEnd w:id="379"/>
      <w:bookmarkEnd w:id="380"/>
      <w:bookmarkEnd w:id="381"/>
      <w:bookmarkEnd w:id="382"/>
      <w:bookmarkEnd w:id="383"/>
      <w:bookmarkEnd w:id="384"/>
      <w:bookmarkEnd w:id="385"/>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The local government may order an own</w:t>
      </w:r>
      <w:r w:rsidR="00A518D7" w:rsidRPr="00795A26">
        <w:rPr>
          <w:rFonts w:ascii="Arial Narrow" w:hAnsi="Arial Narrow" w:cstheme="minorHAnsi"/>
          <w:color w:val="000000" w:themeColor="text1"/>
        </w:rPr>
        <w:t>er or occupier of a house on or</w:t>
      </w:r>
      <w:r w:rsidR="00F725E6" w:rsidRPr="00795A26">
        <w:rPr>
          <w:rFonts w:ascii="Arial Narrow" w:hAnsi="Arial Narrow" w:cstheme="minorHAnsi"/>
          <w:color w:val="000000" w:themeColor="text1"/>
        </w:rPr>
        <w:t xml:space="preserve"> in </w:t>
      </w:r>
      <w:r w:rsidRPr="00795A26">
        <w:rPr>
          <w:rFonts w:ascii="Arial Narrow" w:hAnsi="Arial Narrow" w:cstheme="minorHAnsi"/>
          <w:color w:val="000000" w:themeColor="text1"/>
        </w:rPr>
        <w:t>which pigeons are, or are in the habit of nesting or perching</w:t>
      </w:r>
      <w:r w:rsidR="00F725E6"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to take adequate steps to prevent them from continuing to do so.</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03" w:name="_Toc320369974"/>
      <w:bookmarkStart w:id="404" w:name="_Toc320370535"/>
      <w:bookmarkStart w:id="405" w:name="_Toc320386707"/>
      <w:bookmarkStart w:id="406" w:name="_Toc324177761"/>
      <w:bookmarkStart w:id="407" w:name="_Toc324179750"/>
      <w:bookmarkStart w:id="408" w:name="_Toc327396532"/>
      <w:bookmarkStart w:id="409" w:name="_Toc327704659"/>
      <w:bookmarkStart w:id="410" w:name="_Toc327704759"/>
      <w:r w:rsidRPr="00795A26">
        <w:rPr>
          <w:rFonts w:ascii="Arial Narrow" w:hAnsi="Arial Narrow" w:cstheme="minorHAnsi"/>
          <w:color w:val="000000" w:themeColor="text1"/>
          <w:szCs w:val="22"/>
        </w:rPr>
        <w:lastRenderedPageBreak/>
        <w:t>Conditions of keeping aviary birds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A person who keeps, or permits to be kept, </w:t>
      </w:r>
      <w:r w:rsidR="00A518D7" w:rsidRPr="00795A26">
        <w:rPr>
          <w:rFonts w:ascii="Arial Narrow" w:hAnsi="Arial Narrow" w:cstheme="minorHAnsi"/>
          <w:color w:val="000000" w:themeColor="text1"/>
        </w:rPr>
        <w:t>aviary birds shall ensure that;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aviary or cage in which the birds are kept is located at least 1 metre from any lot boundary and at least 5 metres from a residential building on any other lot;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there is a floor beneath the roofed area of the aviary or cage which is constructed of smooth, impervious material with a gradient of at least 1 in 50 to the front of the aviary or cage;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aviary or cage is kept in clean condition and good repair at all times;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all feed for the birds other than that intended for immediate consumption is stored in vermin proof containers;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effective</w:t>
      </w:r>
      <w:proofErr w:type="gramEnd"/>
      <w:r w:rsidRPr="00795A26">
        <w:rPr>
          <w:rFonts w:ascii="Arial Narrow" w:hAnsi="Arial Narrow" w:cstheme="minorHAnsi"/>
          <w:color w:val="000000" w:themeColor="text1"/>
          <w:szCs w:val="22"/>
        </w:rPr>
        <w:t xml:space="preserve"> measures are taken to prevent the attraction or harbourage of vermin.</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11" w:name="_Toc293256375"/>
      <w:bookmarkStart w:id="412" w:name="_Toc293256624"/>
      <w:bookmarkStart w:id="413" w:name="_Toc293256703"/>
      <w:bookmarkStart w:id="414" w:name="_Toc293256782"/>
      <w:bookmarkStart w:id="415" w:name="_Toc293256861"/>
      <w:bookmarkStart w:id="416" w:name="_Toc293256940"/>
      <w:bookmarkStart w:id="417" w:name="_Toc293257019"/>
      <w:bookmarkStart w:id="418" w:name="_Toc293257098"/>
      <w:bookmarkStart w:id="419" w:name="_Toc293334862"/>
      <w:bookmarkStart w:id="420" w:name="_Toc293335068"/>
      <w:bookmarkStart w:id="421" w:name="_Toc293335274"/>
      <w:bookmarkStart w:id="422" w:name="_Toc293335536"/>
      <w:bookmarkStart w:id="423" w:name="_Toc293335846"/>
      <w:bookmarkStart w:id="424" w:name="_Toc293335999"/>
      <w:bookmarkStart w:id="425" w:name="_Toc293336186"/>
      <w:bookmarkStart w:id="426" w:name="_Toc297581108"/>
      <w:bookmarkStart w:id="427" w:name="_Toc297581189"/>
      <w:bookmarkStart w:id="428" w:name="_Toc320369975"/>
      <w:bookmarkStart w:id="429" w:name="_Toc320370536"/>
      <w:bookmarkStart w:id="430" w:name="_Toc320386708"/>
      <w:bookmarkStart w:id="431" w:name="_Toc324177762"/>
      <w:bookmarkStart w:id="432" w:name="_Toc324179751"/>
      <w:bookmarkStart w:id="433" w:name="_Toc327396533"/>
      <w:bookmarkStart w:id="434" w:name="_Toc327704660"/>
      <w:bookmarkStart w:id="435" w:name="_Toc327704760"/>
      <w:r w:rsidRPr="00795A26">
        <w:rPr>
          <w:rFonts w:ascii="Arial Narrow" w:hAnsi="Arial Narrow" w:cstheme="minorHAnsi"/>
          <w:color w:val="000000" w:themeColor="text1"/>
          <w:szCs w:val="22"/>
        </w:rPr>
        <w:t>Nuisance caused by birds</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An owner or occupier of land shall no</w:t>
      </w:r>
      <w:r w:rsidR="00A518D7" w:rsidRPr="00795A26">
        <w:rPr>
          <w:rFonts w:ascii="Arial Narrow" w:hAnsi="Arial Narrow" w:cstheme="minorHAnsi"/>
          <w:color w:val="000000" w:themeColor="text1"/>
        </w:rPr>
        <w:t>t keep any bird or birds which;</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are or create a nuisance;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emit</w:t>
      </w:r>
      <w:proofErr w:type="gramEnd"/>
      <w:r w:rsidRPr="00795A26">
        <w:rPr>
          <w:rFonts w:ascii="Arial Narrow" w:hAnsi="Arial Narrow" w:cstheme="minorHAnsi"/>
          <w:color w:val="000000" w:themeColor="text1"/>
          <w:szCs w:val="22"/>
        </w:rPr>
        <w:t xml:space="preserve"> an unreasonable noise.</w:t>
      </w:r>
    </w:p>
    <w:p w:rsidR="00F92C1B" w:rsidRPr="00795A26" w:rsidRDefault="00E44BDA"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436" w:name="_Toc320369976"/>
      <w:bookmarkStart w:id="437" w:name="_Toc320370537"/>
      <w:bookmarkStart w:id="438" w:name="_Toc320386709"/>
      <w:bookmarkStart w:id="439" w:name="_Toc324177763"/>
      <w:bookmarkStart w:id="440" w:name="_Toc324179752"/>
      <w:bookmarkStart w:id="441" w:name="_Toc327396534"/>
      <w:bookmarkStart w:id="442" w:name="_Toc327704661"/>
      <w:bookmarkStart w:id="443" w:name="_Toc327704761"/>
      <w:bookmarkStart w:id="444" w:name="_Toc293256376"/>
      <w:bookmarkStart w:id="445" w:name="_Toc293256625"/>
      <w:bookmarkStart w:id="446" w:name="_Toc293256704"/>
      <w:bookmarkStart w:id="447" w:name="_Toc293256783"/>
      <w:bookmarkStart w:id="448" w:name="_Toc293256862"/>
      <w:bookmarkStart w:id="449" w:name="_Toc293256941"/>
      <w:bookmarkStart w:id="450" w:name="_Toc293257020"/>
      <w:bookmarkStart w:id="451" w:name="_Toc293257099"/>
      <w:bookmarkStart w:id="452" w:name="_Toc293334863"/>
      <w:bookmarkStart w:id="453" w:name="_Toc293335069"/>
      <w:bookmarkStart w:id="454" w:name="_Toc293335275"/>
      <w:bookmarkStart w:id="455" w:name="_Toc293335537"/>
      <w:bookmarkStart w:id="456" w:name="_Toc293335847"/>
      <w:bookmarkStart w:id="457" w:name="_Toc293336000"/>
      <w:bookmarkStart w:id="458" w:name="_Toc293336187"/>
      <w:bookmarkStart w:id="459" w:name="_Toc297581109"/>
      <w:bookmarkStart w:id="460" w:name="_Toc297581190"/>
      <w:r w:rsidRPr="00795A26">
        <w:rPr>
          <w:rFonts w:ascii="Arial Narrow" w:hAnsi="Arial Narrow" w:cstheme="minorHAnsi"/>
          <w:b w:val="0"/>
          <w:color w:val="000000" w:themeColor="text1"/>
          <w:sz w:val="22"/>
          <w:szCs w:val="22"/>
        </w:rPr>
        <w:t>Division 3</w:t>
      </w:r>
      <w:r w:rsidR="00A518D7"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Keeping of bees</w:t>
      </w:r>
      <w:bookmarkEnd w:id="436"/>
      <w:bookmarkEnd w:id="437"/>
      <w:bookmarkEnd w:id="438"/>
      <w:bookmarkEnd w:id="439"/>
      <w:bookmarkEnd w:id="440"/>
      <w:bookmarkEnd w:id="441"/>
      <w:bookmarkEnd w:id="442"/>
      <w:bookmarkEnd w:id="443"/>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61" w:name="_Toc324177764"/>
      <w:bookmarkStart w:id="462" w:name="_Toc324179753"/>
      <w:bookmarkStart w:id="463" w:name="_Toc327396535"/>
      <w:bookmarkStart w:id="464" w:name="_Toc327704662"/>
      <w:bookmarkStart w:id="465" w:name="_Toc327704762"/>
      <w:r w:rsidRPr="00795A26">
        <w:rPr>
          <w:rFonts w:ascii="Arial Narrow" w:hAnsi="Arial Narrow" w:cstheme="minorHAnsi"/>
          <w:color w:val="000000" w:themeColor="text1"/>
          <w:szCs w:val="22"/>
        </w:rPr>
        <w:t>Permit required to keep bees</w:t>
      </w:r>
      <w:bookmarkEnd w:id="461"/>
      <w:bookmarkEnd w:id="462"/>
      <w:bookmarkEnd w:id="463"/>
      <w:bookmarkEnd w:id="464"/>
      <w:bookmarkEnd w:id="465"/>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Subject to the provisions of this clause, a person shall not keep bees or allow bees to be kept on land except in accordance with a valid permit issued in relation to the land.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w:t>
      </w:r>
      <w:r w:rsidR="00D10624" w:rsidRPr="00795A26">
        <w:rPr>
          <w:rFonts w:ascii="Arial Narrow" w:hAnsi="Arial Narrow" w:cstheme="minorHAnsi"/>
          <w:color w:val="000000" w:themeColor="text1"/>
          <w:szCs w:val="22"/>
        </w:rPr>
        <w:t>clause (1) does not apply where;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land is outside the </w:t>
      </w:r>
      <w:proofErr w:type="spellStart"/>
      <w:r w:rsidRPr="00795A26">
        <w:rPr>
          <w:rFonts w:ascii="Arial Narrow" w:hAnsi="Arial Narrow" w:cstheme="minorHAnsi"/>
          <w:color w:val="000000" w:themeColor="text1"/>
          <w:szCs w:val="22"/>
        </w:rPr>
        <w:t>townsite</w:t>
      </w:r>
      <w:proofErr w:type="spellEnd"/>
      <w:r w:rsidRPr="00795A26">
        <w:rPr>
          <w:rFonts w:ascii="Arial Narrow" w:hAnsi="Arial Narrow" w:cstheme="minorHAnsi"/>
          <w:color w:val="000000" w:themeColor="text1"/>
          <w:szCs w:val="22"/>
        </w:rPr>
        <w:t>; and</w:t>
      </w:r>
    </w:p>
    <w:p w:rsidR="00F92C1B" w:rsidRPr="00795A26" w:rsidRDefault="00D10624"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bees are kept;</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at least 500 metres from a thoroughfare; or</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less</w:t>
      </w:r>
      <w:proofErr w:type="gramEnd"/>
      <w:r w:rsidRPr="00795A26">
        <w:rPr>
          <w:rFonts w:ascii="Arial Narrow" w:hAnsi="Arial Narrow" w:cstheme="minorHAnsi"/>
          <w:color w:val="000000" w:themeColor="text1"/>
          <w:szCs w:val="22"/>
        </w:rPr>
        <w:t xml:space="preserve"> than 500 metres from a thoroughfare but the vegetation or a screen or other barrier on the land is such as to encourage the bees to fly at a height over the thoroughfare as will not create a nuisance to users of the thoroughfare.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Subclause (1) does not apply where an occupier</w:t>
      </w:r>
      <w:r w:rsidR="00D10624" w:rsidRPr="00795A26">
        <w:rPr>
          <w:rFonts w:ascii="Arial Narrow" w:hAnsi="Arial Narrow" w:cstheme="minorHAnsi"/>
          <w:color w:val="000000" w:themeColor="text1"/>
          <w:szCs w:val="22"/>
        </w:rPr>
        <w:t xml:space="preserve"> of land keeps bees on the land;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for a continuous period not exceeding 8 weeks;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for</w:t>
      </w:r>
      <w:proofErr w:type="gramEnd"/>
      <w:r w:rsidRPr="00795A26">
        <w:rPr>
          <w:rFonts w:ascii="Arial Narrow" w:hAnsi="Arial Narrow" w:cstheme="minorHAnsi"/>
          <w:color w:val="000000" w:themeColor="text1"/>
          <w:szCs w:val="22"/>
        </w:rPr>
        <w:t xml:space="preserve"> the purpose of pollinating a crop on the land.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occupier referred to in subclause (3), in keeping bees under that subclause, shall provide a good and sufficient water supply on the land which is readily accessible by the bees.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Subclause (1) does not apply where a person keeps bees on Crown land.</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66" w:name="_Toc324177765"/>
      <w:bookmarkStart w:id="467" w:name="_Toc324179754"/>
      <w:bookmarkStart w:id="468" w:name="_Toc327396536"/>
      <w:bookmarkStart w:id="469" w:name="_Toc327704663"/>
      <w:bookmarkStart w:id="470" w:name="_Toc327704763"/>
      <w:r w:rsidRPr="00795A26">
        <w:rPr>
          <w:rFonts w:ascii="Arial Narrow" w:hAnsi="Arial Narrow" w:cstheme="minorHAnsi"/>
          <w:color w:val="000000" w:themeColor="text1"/>
          <w:szCs w:val="22"/>
        </w:rPr>
        <w:t>Application for a permit</w:t>
      </w:r>
      <w:bookmarkEnd w:id="466"/>
      <w:bookmarkEnd w:id="467"/>
      <w:bookmarkEnd w:id="468"/>
      <w:bookmarkEnd w:id="469"/>
      <w:bookmarkEnd w:id="470"/>
    </w:p>
    <w:p w:rsidR="00F92C1B" w:rsidRPr="00795A26" w:rsidRDefault="00D10624"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An applicant for a permit </w:t>
      </w:r>
      <w:r w:rsidR="002F173D" w:rsidRPr="00795A26">
        <w:rPr>
          <w:rFonts w:ascii="Arial Narrow" w:hAnsi="Arial Narrow" w:cstheme="minorHAnsi"/>
          <w:color w:val="000000" w:themeColor="text1"/>
        </w:rPr>
        <w:t xml:space="preserve">to keep bees </w:t>
      </w:r>
      <w:r w:rsidRPr="00795A26">
        <w:rPr>
          <w:rFonts w:ascii="Arial Narrow" w:hAnsi="Arial Narrow" w:cstheme="minorHAnsi"/>
          <w:color w:val="000000" w:themeColor="text1"/>
        </w:rPr>
        <w:t>shall;</w:t>
      </w:r>
    </w:p>
    <w:p w:rsidR="00F92C1B" w:rsidRPr="00795A26" w:rsidRDefault="00F92C1B" w:rsidP="002F173D">
      <w:pPr>
        <w:pStyle w:val="LocalLaw7-Paragrapha"/>
        <w:rPr>
          <w:rFonts w:ascii="Arial Narrow" w:hAnsi="Arial Narrow"/>
          <w:i/>
          <w:color w:val="000000" w:themeColor="text1"/>
        </w:rPr>
      </w:pPr>
      <w:r w:rsidRPr="00795A26">
        <w:rPr>
          <w:rFonts w:ascii="Arial Narrow" w:hAnsi="Arial Narrow" w:cstheme="minorHAnsi"/>
          <w:color w:val="000000" w:themeColor="text1"/>
        </w:rPr>
        <w:t xml:space="preserve">be a person registered as a beekeeper </w:t>
      </w:r>
      <w:r w:rsidR="002F173D" w:rsidRPr="00795A26">
        <w:rPr>
          <w:rFonts w:ascii="Arial Narrow" w:hAnsi="Arial Narrow"/>
          <w:color w:val="000000" w:themeColor="text1"/>
        </w:rPr>
        <w:t xml:space="preserve">under the </w:t>
      </w:r>
      <w:r w:rsidR="002F173D" w:rsidRPr="00795A26">
        <w:rPr>
          <w:rFonts w:ascii="Arial Narrow" w:hAnsi="Arial Narrow"/>
          <w:i/>
          <w:color w:val="000000" w:themeColor="text1"/>
        </w:rPr>
        <w:t>Biosecurity and Agriculture Management (Identification and Movement of Stock and Apiaries) Regulations 2013 (WA) (CI);</w:t>
      </w:r>
      <w:r w:rsidR="002F173D" w:rsidRPr="00795A26">
        <w:rPr>
          <w:rFonts w:ascii="Arial Narrow" w:hAnsi="Arial Narrow" w:cstheme="minorHAnsi"/>
          <w:i/>
          <w:color w:val="000000" w:themeColor="text1"/>
        </w:rPr>
        <w:t xml:space="preserve">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provide such details as may be required by the local government;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apply in the form approved by</w:t>
      </w:r>
      <w:r w:rsidR="00F725E6" w:rsidRPr="00795A26">
        <w:rPr>
          <w:rFonts w:ascii="Arial Narrow" w:hAnsi="Arial Narrow" w:cstheme="minorHAnsi"/>
          <w:color w:val="000000" w:themeColor="text1"/>
          <w:szCs w:val="22"/>
        </w:rPr>
        <w:t xml:space="preserve"> the</w:t>
      </w:r>
      <w:r w:rsidRPr="00795A26">
        <w:rPr>
          <w:rFonts w:ascii="Arial Narrow" w:hAnsi="Arial Narrow" w:cstheme="minorHAnsi"/>
          <w:color w:val="000000" w:themeColor="text1"/>
          <w:szCs w:val="22"/>
        </w:rPr>
        <w:t xml:space="preserve"> local government;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pay</w:t>
      </w:r>
      <w:proofErr w:type="gramEnd"/>
      <w:r w:rsidRPr="00795A26">
        <w:rPr>
          <w:rFonts w:ascii="Arial Narrow" w:hAnsi="Arial Narrow" w:cstheme="minorHAnsi"/>
          <w:color w:val="000000" w:themeColor="text1"/>
          <w:szCs w:val="22"/>
        </w:rPr>
        <w:t xml:space="preserve"> any application fee imposed and determined by the local government under sections 6.16 to 6.19 of the Act.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71" w:name="_Toc324177766"/>
      <w:bookmarkStart w:id="472" w:name="_Toc324179755"/>
      <w:bookmarkStart w:id="473" w:name="_Toc327396537"/>
      <w:bookmarkStart w:id="474" w:name="_Toc327704664"/>
      <w:bookmarkStart w:id="475" w:name="_Toc327704764"/>
      <w:r w:rsidRPr="00795A26">
        <w:rPr>
          <w:rFonts w:ascii="Arial Narrow" w:hAnsi="Arial Narrow" w:cstheme="minorHAnsi"/>
          <w:color w:val="000000" w:themeColor="text1"/>
          <w:szCs w:val="22"/>
        </w:rPr>
        <w:t>Determination of application</w:t>
      </w:r>
      <w:bookmarkEnd w:id="471"/>
      <w:bookmarkEnd w:id="472"/>
      <w:bookmarkEnd w:id="473"/>
      <w:bookmarkEnd w:id="474"/>
      <w:bookmarkEnd w:id="475"/>
    </w:p>
    <w:p w:rsidR="00F92C1B" w:rsidRPr="00795A26" w:rsidRDefault="00D10624"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may;</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refuse to determine an application for a permit which does not comply with clause 2.15;</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approve an application for a permit subject to the condi</w:t>
      </w:r>
      <w:r w:rsidR="0079221C" w:rsidRPr="00795A26">
        <w:rPr>
          <w:rFonts w:ascii="Arial Narrow" w:hAnsi="Arial Narrow" w:cstheme="minorHAnsi"/>
          <w:color w:val="000000" w:themeColor="text1"/>
          <w:szCs w:val="22"/>
        </w:rPr>
        <w:t>tions referred to in clause 2.15</w:t>
      </w:r>
      <w:r w:rsidRPr="00795A26">
        <w:rPr>
          <w:rFonts w:ascii="Arial Narrow" w:hAnsi="Arial Narrow" w:cstheme="minorHAnsi"/>
          <w:color w:val="000000" w:themeColor="text1"/>
          <w:szCs w:val="22"/>
        </w:rPr>
        <w:t xml:space="preserve"> and to such other conditions as it considers appropriate;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refuse</w:t>
      </w:r>
      <w:proofErr w:type="gramEnd"/>
      <w:r w:rsidRPr="00795A26">
        <w:rPr>
          <w:rFonts w:ascii="Arial Narrow" w:hAnsi="Arial Narrow" w:cstheme="minorHAnsi"/>
          <w:color w:val="000000" w:themeColor="text1"/>
          <w:szCs w:val="22"/>
        </w:rPr>
        <w:t xml:space="preserve"> to approve an application for a permit.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an application for a permit is approved subject to conditions, the permit holder is to comply with those conditions or is to cause those conditions to be complied with.</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the local government approves an application under subclause (1</w:t>
      </w:r>
      <w:proofErr w:type="gramStart"/>
      <w:r w:rsidRPr="00795A26">
        <w:rPr>
          <w:rFonts w:ascii="Arial Narrow" w:hAnsi="Arial Narrow" w:cstheme="minorHAnsi"/>
          <w:color w:val="000000" w:themeColor="text1"/>
          <w:szCs w:val="22"/>
        </w:rPr>
        <w:t>)(</w:t>
      </w:r>
      <w:proofErr w:type="gramEnd"/>
      <w:r w:rsidRPr="00795A26">
        <w:rPr>
          <w:rFonts w:ascii="Arial Narrow" w:hAnsi="Arial Narrow" w:cstheme="minorHAnsi"/>
          <w:color w:val="000000" w:themeColor="text1"/>
          <w:szCs w:val="22"/>
        </w:rPr>
        <w:t xml:space="preserve">b), it is to issue to the applicant a permit in the form approved by </w:t>
      </w:r>
      <w:r w:rsidR="00F725E6" w:rsidRPr="00795A26">
        <w:rPr>
          <w:rFonts w:ascii="Arial Narrow" w:hAnsi="Arial Narrow" w:cstheme="minorHAnsi"/>
          <w:color w:val="000000" w:themeColor="text1"/>
          <w:szCs w:val="22"/>
        </w:rPr>
        <w:t xml:space="preserve">the </w:t>
      </w:r>
      <w:r w:rsidRPr="00795A26">
        <w:rPr>
          <w:rFonts w:ascii="Arial Narrow" w:hAnsi="Arial Narrow" w:cstheme="minorHAnsi"/>
          <w:color w:val="000000" w:themeColor="text1"/>
          <w:szCs w:val="22"/>
        </w:rPr>
        <w:t>local government.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permit is valid from the date of issue unless</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and until</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it is cancelled under this local law.</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76" w:name="_Toc324177767"/>
      <w:bookmarkStart w:id="477" w:name="_Toc324179756"/>
      <w:bookmarkStart w:id="478" w:name="_Toc327396538"/>
      <w:bookmarkStart w:id="479" w:name="_Toc327704665"/>
      <w:bookmarkStart w:id="480" w:name="_Toc327704765"/>
      <w:r w:rsidRPr="00795A26">
        <w:rPr>
          <w:rFonts w:ascii="Arial Narrow" w:hAnsi="Arial Narrow" w:cstheme="minorHAnsi"/>
          <w:color w:val="000000" w:themeColor="text1"/>
          <w:szCs w:val="22"/>
        </w:rPr>
        <w:t>Conditions of approval</w:t>
      </w:r>
      <w:bookmarkEnd w:id="476"/>
      <w:bookmarkEnd w:id="477"/>
      <w:bookmarkEnd w:id="478"/>
      <w:bookmarkEnd w:id="479"/>
      <w:bookmarkEnd w:id="480"/>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Without limiting the generality of </w:t>
      </w:r>
      <w:r w:rsidR="00EA5DA1" w:rsidRPr="00795A26">
        <w:rPr>
          <w:rFonts w:ascii="Arial Narrow" w:hAnsi="Arial Narrow" w:cstheme="minorHAnsi"/>
          <w:color w:val="000000" w:themeColor="text1"/>
          <w:szCs w:val="22"/>
        </w:rPr>
        <w:t>paragraph</w:t>
      </w:r>
      <w:r w:rsidR="0079221C" w:rsidRPr="00795A26">
        <w:rPr>
          <w:rFonts w:ascii="Arial Narrow" w:hAnsi="Arial Narrow" w:cstheme="minorHAnsi"/>
          <w:color w:val="000000" w:themeColor="text1"/>
          <w:szCs w:val="22"/>
        </w:rPr>
        <w:t xml:space="preserve"> 2.16</w:t>
      </w:r>
      <w:r w:rsidRPr="00795A26">
        <w:rPr>
          <w:rFonts w:ascii="Arial Narrow" w:hAnsi="Arial Narrow" w:cstheme="minorHAnsi"/>
          <w:color w:val="000000" w:themeColor="text1"/>
          <w:szCs w:val="22"/>
        </w:rPr>
        <w:t>(1)(b) an application for a permit may be approved by the local government subj</w:t>
      </w:r>
      <w:r w:rsidR="00D10624" w:rsidRPr="00795A26">
        <w:rPr>
          <w:rFonts w:ascii="Arial Narrow" w:hAnsi="Arial Narrow" w:cstheme="minorHAnsi"/>
          <w:color w:val="000000" w:themeColor="text1"/>
          <w:szCs w:val="22"/>
        </w:rPr>
        <w:t>ect to the following conditions;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provision of a good and sufficient water supply on the land which is readily accessible by the bees on the land;</w:t>
      </w:r>
    </w:p>
    <w:p w:rsidR="00F92C1B" w:rsidRPr="00795A26" w:rsidRDefault="00D10624"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each bee hive shall be;</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kept at a distance specified by the local government from any thoroughfare, public place or boundary of the land; or</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located near a screen or other barrier so as to prevent the bees flying low over a thoroughfare, public place or adjoining land;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no more than 2 bee hives are to be kept on land of less than 2,000 square metres in area; and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no</w:t>
      </w:r>
      <w:proofErr w:type="gramEnd"/>
      <w:r w:rsidRPr="00795A26">
        <w:rPr>
          <w:rFonts w:ascii="Arial Narrow" w:hAnsi="Arial Narrow" w:cstheme="minorHAnsi"/>
          <w:color w:val="000000" w:themeColor="text1"/>
          <w:szCs w:val="22"/>
        </w:rPr>
        <w:t xml:space="preserve"> more than 15 bee hives are to be kept on land between 2,000 square metres and 20,000 square metres in area.</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In respect of a particular application for a permit, the local government may vary any of the conditions referred to in subclause (1).</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81" w:name="_Toc324177768"/>
      <w:bookmarkStart w:id="482" w:name="_Toc324179757"/>
      <w:bookmarkStart w:id="483" w:name="_Toc327396539"/>
      <w:bookmarkStart w:id="484" w:name="_Toc327704666"/>
      <w:bookmarkStart w:id="485" w:name="_Toc327704766"/>
      <w:r w:rsidRPr="00795A26">
        <w:rPr>
          <w:rFonts w:ascii="Arial Narrow" w:hAnsi="Arial Narrow" w:cstheme="minorHAnsi"/>
          <w:color w:val="000000" w:themeColor="text1"/>
          <w:szCs w:val="22"/>
        </w:rPr>
        <w:t>Variation or cancellation of permit and conditions</w:t>
      </w:r>
      <w:bookmarkEnd w:id="481"/>
      <w:bookmarkEnd w:id="482"/>
      <w:bookmarkEnd w:id="483"/>
      <w:bookmarkEnd w:id="484"/>
      <w:bookmarkEnd w:id="485"/>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may vary the conditions of a permit after it has been issued.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may cancel a permit on the request of a permit holder to do so.</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Notwithstanding clause 2.22,</w:t>
      </w:r>
      <w:r w:rsidR="00662445" w:rsidRPr="00795A26">
        <w:rPr>
          <w:rFonts w:ascii="Arial Narrow" w:hAnsi="Arial Narrow" w:cstheme="minorHAnsi"/>
          <w:color w:val="000000" w:themeColor="text1"/>
          <w:szCs w:val="22"/>
        </w:rPr>
        <w:t xml:space="preserve"> a permit shall be cancelled on;</w:t>
      </w:r>
    </w:p>
    <w:p w:rsidR="00F92C1B" w:rsidRPr="00795A26" w:rsidRDefault="00F92C1B" w:rsidP="0079221C">
      <w:pPr>
        <w:pStyle w:val="LocalLaw7-Paragrapha"/>
        <w:rPr>
          <w:rFonts w:ascii="Arial Narrow" w:hAnsi="Arial Narrow"/>
          <w:i/>
          <w:color w:val="000000" w:themeColor="text1"/>
        </w:rPr>
      </w:pPr>
      <w:r w:rsidRPr="00795A26">
        <w:rPr>
          <w:rFonts w:ascii="Arial Narrow" w:hAnsi="Arial Narrow" w:cstheme="minorHAnsi"/>
          <w:color w:val="000000" w:themeColor="text1"/>
          <w:szCs w:val="22"/>
        </w:rPr>
        <w:t>the permit holder ceasing to be registered as a beekeeper under</w:t>
      </w:r>
      <w:r w:rsidR="0079221C" w:rsidRPr="00795A26">
        <w:rPr>
          <w:rFonts w:ascii="Arial Narrow" w:hAnsi="Arial Narrow"/>
          <w:i/>
          <w:color w:val="000000" w:themeColor="text1"/>
        </w:rPr>
        <w:t xml:space="preserve"> the Biosecurity and Agriculture Management (Identification and Movement of Stock and Apiaries) Regulations 2013 (WA) (CI);</w:t>
      </w:r>
      <w:r w:rsidR="0079221C" w:rsidRPr="00795A26">
        <w:rPr>
          <w:rFonts w:ascii="Arial Narrow" w:hAnsi="Arial Narrow" w:cstheme="minorHAnsi"/>
          <w:i/>
          <w:color w:val="000000" w:themeColor="text1"/>
        </w:rPr>
        <w:t xml:space="preserve"> </w:t>
      </w:r>
      <w:r w:rsidRPr="00795A26">
        <w:rPr>
          <w:rFonts w:ascii="Arial Narrow" w:hAnsi="Arial Narrow" w:cstheme="minorHAnsi"/>
          <w:color w:val="000000" w:themeColor="text1"/>
          <w:szCs w:val="22"/>
        </w:rPr>
        <w:t>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the expiration of a continuous period of 12 months during which the permit holder has not kept any bees on the land to which the permit relates, without any action required on the part of the local government.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86" w:name="_Toc324177769"/>
      <w:bookmarkStart w:id="487" w:name="_Toc324179758"/>
      <w:bookmarkStart w:id="488" w:name="_Toc327396540"/>
      <w:bookmarkStart w:id="489" w:name="_Toc327704667"/>
      <w:bookmarkStart w:id="490" w:name="_Toc327704767"/>
      <w:r w:rsidRPr="00795A26">
        <w:rPr>
          <w:rFonts w:ascii="Arial Narrow" w:hAnsi="Arial Narrow" w:cstheme="minorHAnsi"/>
          <w:color w:val="000000" w:themeColor="text1"/>
          <w:szCs w:val="22"/>
        </w:rPr>
        <w:t>Permit holder to notify cessation of registration or keeping of bees</w:t>
      </w:r>
      <w:bookmarkEnd w:id="486"/>
      <w:bookmarkEnd w:id="487"/>
      <w:bookmarkEnd w:id="488"/>
      <w:bookmarkEnd w:id="489"/>
      <w:bookmarkEnd w:id="490"/>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In this clause a </w:t>
      </w:r>
      <w:r w:rsidRPr="00795A26">
        <w:rPr>
          <w:rFonts w:ascii="Arial Narrow" w:hAnsi="Arial Narrow" w:cstheme="minorHAnsi"/>
          <w:b/>
          <w:i/>
          <w:color w:val="000000" w:themeColor="text1"/>
          <w:szCs w:val="22"/>
        </w:rPr>
        <w:t>permit holder</w:t>
      </w:r>
      <w:r w:rsidRPr="00795A26">
        <w:rPr>
          <w:rFonts w:ascii="Arial Narrow" w:hAnsi="Arial Narrow" w:cstheme="minorHAnsi"/>
          <w:color w:val="000000" w:themeColor="text1"/>
          <w:szCs w:val="22"/>
        </w:rPr>
        <w:t xml:space="preserve"> includes the holder of a permit cancelled by </w:t>
      </w:r>
      <w:r w:rsidR="00EA5DA1" w:rsidRPr="00795A26">
        <w:rPr>
          <w:rFonts w:ascii="Arial Narrow" w:hAnsi="Arial Narrow" w:cstheme="minorHAnsi"/>
          <w:color w:val="000000" w:themeColor="text1"/>
          <w:szCs w:val="22"/>
        </w:rPr>
        <w:t>subclause</w:t>
      </w:r>
      <w:r w:rsidRPr="00795A26">
        <w:rPr>
          <w:rFonts w:ascii="Arial Narrow" w:hAnsi="Arial Narrow" w:cstheme="minorHAnsi"/>
          <w:color w:val="000000" w:themeColor="text1"/>
          <w:szCs w:val="22"/>
        </w:rPr>
        <w:t xml:space="preserve"> 2.18(3).</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permit holder is to notify the local government in writi</w:t>
      </w:r>
      <w:r w:rsidR="00662445" w:rsidRPr="00795A26">
        <w:rPr>
          <w:rFonts w:ascii="Arial Narrow" w:hAnsi="Arial Narrow" w:cstheme="minorHAnsi"/>
          <w:color w:val="000000" w:themeColor="text1"/>
          <w:szCs w:val="22"/>
        </w:rPr>
        <w:t>ng as soon as practicable after;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 the permit holder ceases to be registered as a beekeeper under section 8 of the </w:t>
      </w:r>
      <w:r w:rsidRPr="00795A26">
        <w:rPr>
          <w:rFonts w:ascii="Arial Narrow" w:hAnsi="Arial Narrow" w:cstheme="minorHAnsi"/>
          <w:i/>
          <w:color w:val="000000" w:themeColor="text1"/>
          <w:szCs w:val="22"/>
        </w:rPr>
        <w:t>Beekeepers Act 1963</w:t>
      </w:r>
      <w:r w:rsidRPr="00795A26">
        <w:rPr>
          <w:rFonts w:ascii="Arial Narrow" w:hAnsi="Arial Narrow" w:cstheme="minorHAnsi"/>
          <w:color w:val="000000" w:themeColor="text1"/>
          <w:szCs w:val="22"/>
        </w:rPr>
        <w:t>;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a</w:t>
      </w:r>
      <w:proofErr w:type="gramEnd"/>
      <w:r w:rsidRPr="00795A26">
        <w:rPr>
          <w:rFonts w:ascii="Arial Narrow" w:hAnsi="Arial Narrow" w:cstheme="minorHAnsi"/>
          <w:color w:val="000000" w:themeColor="text1"/>
          <w:szCs w:val="22"/>
        </w:rPr>
        <w:t xml:space="preserve"> continuous period of 12 months has passed during which the permit holder has not kept any bees on the land described in her or his permit.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 permit holder shall, within 7 days of the local government giving the permit holder a written notice to do so, </w:t>
      </w:r>
      <w:r w:rsidR="00662445" w:rsidRPr="00795A26">
        <w:rPr>
          <w:rFonts w:ascii="Arial Narrow" w:hAnsi="Arial Narrow" w:cstheme="minorHAnsi"/>
          <w:color w:val="000000" w:themeColor="text1"/>
          <w:szCs w:val="22"/>
        </w:rPr>
        <w:t>provide to the local government;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written proof of her or his registration as a beekeeper under section 8 of the </w:t>
      </w:r>
      <w:r w:rsidRPr="00795A26">
        <w:rPr>
          <w:rFonts w:ascii="Arial Narrow" w:hAnsi="Arial Narrow" w:cstheme="minorHAnsi"/>
          <w:i/>
          <w:color w:val="000000" w:themeColor="text1"/>
          <w:szCs w:val="22"/>
        </w:rPr>
        <w:t>Beekeepers Act 1963</w:t>
      </w:r>
      <w:r w:rsidRPr="00795A26">
        <w:rPr>
          <w:rFonts w:ascii="Arial Narrow" w:hAnsi="Arial Narrow" w:cstheme="minorHAnsi"/>
          <w:color w:val="000000" w:themeColor="text1"/>
          <w:szCs w:val="22"/>
        </w:rPr>
        <w: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in respect of land identified by the local government in its notice, a signed statement as to whether or not he or she has kept bees on the land within the 12 months preceding the date of the notice;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both</w:t>
      </w:r>
      <w:proofErr w:type="gramEnd"/>
      <w:r w:rsidRPr="00795A26">
        <w:rPr>
          <w:rFonts w:ascii="Arial Narrow" w:hAnsi="Arial Narrow" w:cstheme="minorHAnsi"/>
          <w:color w:val="000000" w:themeColor="text1"/>
          <w:szCs w:val="22"/>
        </w:rPr>
        <w: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91" w:name="_Toc324177770"/>
      <w:bookmarkStart w:id="492" w:name="_Toc324179759"/>
      <w:bookmarkStart w:id="493" w:name="_Toc327396541"/>
      <w:bookmarkStart w:id="494" w:name="_Toc327704668"/>
      <w:bookmarkStart w:id="495" w:name="_Toc327704768"/>
      <w:r w:rsidRPr="00795A26">
        <w:rPr>
          <w:rFonts w:ascii="Arial Narrow" w:hAnsi="Arial Narrow" w:cstheme="minorHAnsi"/>
          <w:color w:val="000000" w:themeColor="text1"/>
          <w:szCs w:val="22"/>
        </w:rPr>
        <w:t>Permit not transferable</w:t>
      </w:r>
      <w:bookmarkEnd w:id="491"/>
      <w:bookmarkEnd w:id="492"/>
      <w:bookmarkEnd w:id="493"/>
      <w:bookmarkEnd w:id="494"/>
      <w:bookmarkEnd w:id="495"/>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 permit is personal to the permit holder and applies only to the land described in the permit.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496" w:name="_Toc324177771"/>
      <w:bookmarkStart w:id="497" w:name="_Toc324179760"/>
      <w:bookmarkStart w:id="498" w:name="_Toc327396542"/>
      <w:bookmarkStart w:id="499" w:name="_Toc327704669"/>
      <w:bookmarkStart w:id="500" w:name="_Toc327704769"/>
      <w:r w:rsidRPr="00795A26">
        <w:rPr>
          <w:rFonts w:ascii="Arial Narrow" w:hAnsi="Arial Narrow" w:cstheme="minorHAnsi"/>
          <w:color w:val="000000" w:themeColor="text1"/>
          <w:szCs w:val="22"/>
        </w:rPr>
        <w:t>Nuisance</w:t>
      </w:r>
      <w:bookmarkEnd w:id="496"/>
      <w:bookmarkEnd w:id="497"/>
      <w:bookmarkEnd w:id="498"/>
      <w:bookmarkEnd w:id="499"/>
      <w:bookmarkEnd w:id="500"/>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 person shall not keep</w:t>
      </w:r>
      <w:r w:rsidR="00F725E6"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or allow to be kept</w:t>
      </w:r>
      <w:r w:rsidR="00F725E6"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bees or beehives, or both, on land so as to create a nuisance.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501" w:name="_Toc324177772"/>
      <w:bookmarkStart w:id="502" w:name="_Toc324179761"/>
      <w:bookmarkStart w:id="503" w:name="_Toc327396543"/>
      <w:bookmarkStart w:id="504" w:name="_Toc327704670"/>
      <w:bookmarkStart w:id="505" w:name="_Toc327704770"/>
      <w:r w:rsidRPr="00795A26">
        <w:rPr>
          <w:rFonts w:ascii="Arial Narrow" w:hAnsi="Arial Narrow" w:cstheme="minorHAnsi"/>
          <w:color w:val="000000" w:themeColor="text1"/>
          <w:szCs w:val="22"/>
        </w:rPr>
        <w:t>Notice to remove bees</w:t>
      </w:r>
      <w:bookmarkEnd w:id="501"/>
      <w:bookmarkEnd w:id="502"/>
      <w:bookmarkEnd w:id="503"/>
      <w:bookmarkEnd w:id="504"/>
      <w:bookmarkEnd w:id="505"/>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Whenever</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in the opinion of the local government</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 person has contravened any provision of the </w:t>
      </w:r>
      <w:r w:rsidRPr="00795A26">
        <w:rPr>
          <w:rFonts w:ascii="Arial Narrow" w:hAnsi="Arial Narrow" w:cstheme="minorHAnsi"/>
          <w:i/>
          <w:color w:val="000000" w:themeColor="text1"/>
          <w:szCs w:val="22"/>
        </w:rPr>
        <w:t>Beekeepers Act 1963</w:t>
      </w:r>
      <w:r w:rsidRPr="00795A26">
        <w:rPr>
          <w:rFonts w:ascii="Arial Narrow" w:hAnsi="Arial Narrow" w:cstheme="minorHAnsi"/>
          <w:color w:val="000000" w:themeColor="text1"/>
          <w:szCs w:val="22"/>
        </w:rPr>
        <w:t xml:space="preserve"> or of this local law which relates to the keeping of bees or bee hives, the local government may give the permit holder</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in relation to that land, or if there is no valid permit in relation to that land</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an owner or occupier of the land</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 written notice requiring her or him to remove any bees or bee hives, or both, from the land within the time specified in the notice.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Subject to Division 1 of Part 9 of the Act, on the giving of a notice referred to in subclause (1), any valid permit given by the local government relating to the keeping of bees or bee hives on that land is cancelled from the time specified in the notice, being not less than 7 days from the date it is given.</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 person fails to comply with a notice given under subclause (1), the local government may dispose of the bees or the bee hives or both</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in such manner as it sees fit and recover the costs of so doing from the permit holder</w:t>
      </w:r>
      <w:r w:rsidR="00F725E6"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or an owner or occupier, as the case may be, as a debt due to it.</w:t>
      </w:r>
    </w:p>
    <w:p w:rsidR="00F92C1B" w:rsidRPr="00795A26" w:rsidRDefault="00E44BDA"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506" w:name="_Toc320369977"/>
      <w:bookmarkStart w:id="507" w:name="_Toc320370538"/>
      <w:bookmarkStart w:id="508" w:name="_Toc320386710"/>
      <w:bookmarkStart w:id="509" w:name="_Toc324177773"/>
      <w:bookmarkStart w:id="510" w:name="_Toc324179762"/>
      <w:bookmarkStart w:id="511" w:name="_Toc327396544"/>
      <w:bookmarkStart w:id="512" w:name="_Toc327704671"/>
      <w:bookmarkStart w:id="513" w:name="_Toc327704771"/>
      <w:r w:rsidRPr="00795A26">
        <w:rPr>
          <w:rFonts w:ascii="Arial Narrow" w:hAnsi="Arial Narrow" w:cstheme="minorHAnsi"/>
          <w:b w:val="0"/>
          <w:color w:val="000000" w:themeColor="text1"/>
          <w:sz w:val="22"/>
          <w:szCs w:val="22"/>
        </w:rPr>
        <w:lastRenderedPageBreak/>
        <w:t>Division 4</w:t>
      </w:r>
      <w:r w:rsidR="00662445"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Keeping of farm animals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506"/>
      <w:bookmarkEnd w:id="507"/>
      <w:bookmarkEnd w:id="508"/>
      <w:bookmarkEnd w:id="509"/>
      <w:bookmarkEnd w:id="510"/>
      <w:bookmarkEnd w:id="511"/>
      <w:bookmarkEnd w:id="512"/>
      <w:bookmarkEnd w:id="513"/>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514" w:name="_Toc293256377"/>
      <w:bookmarkStart w:id="515" w:name="_Toc293256626"/>
      <w:bookmarkStart w:id="516" w:name="_Toc293256705"/>
      <w:bookmarkStart w:id="517" w:name="_Toc293256784"/>
      <w:bookmarkStart w:id="518" w:name="_Toc293256863"/>
      <w:bookmarkStart w:id="519" w:name="_Toc293256942"/>
      <w:bookmarkStart w:id="520" w:name="_Toc293257021"/>
      <w:bookmarkStart w:id="521" w:name="_Toc293257100"/>
      <w:bookmarkStart w:id="522" w:name="_Toc293334864"/>
      <w:bookmarkStart w:id="523" w:name="_Toc293335070"/>
      <w:bookmarkStart w:id="524" w:name="_Toc293335276"/>
      <w:bookmarkStart w:id="525" w:name="_Toc293335538"/>
      <w:bookmarkStart w:id="526" w:name="_Toc293335848"/>
      <w:bookmarkStart w:id="527" w:name="_Toc293336001"/>
      <w:bookmarkStart w:id="528" w:name="_Toc293336188"/>
      <w:bookmarkStart w:id="529" w:name="_Toc297581110"/>
      <w:bookmarkStart w:id="530" w:name="_Toc297581191"/>
      <w:bookmarkStart w:id="531" w:name="_Toc320369978"/>
      <w:bookmarkStart w:id="532" w:name="_Toc320370539"/>
      <w:bookmarkStart w:id="533" w:name="_Toc320386711"/>
      <w:bookmarkStart w:id="534" w:name="_Toc324177774"/>
      <w:bookmarkStart w:id="535" w:name="_Toc324179763"/>
      <w:bookmarkStart w:id="536" w:name="_Toc327396545"/>
      <w:bookmarkStart w:id="537" w:name="_Toc327704672"/>
      <w:bookmarkStart w:id="538" w:name="_Toc327704772"/>
      <w:r w:rsidRPr="00795A26">
        <w:rPr>
          <w:rFonts w:ascii="Arial Narrow" w:hAnsi="Arial Narrow" w:cstheme="minorHAnsi"/>
          <w:color w:val="000000" w:themeColor="text1"/>
          <w:szCs w:val="22"/>
        </w:rPr>
        <w:t>Permit required to keep farm animals</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Subject to clause 2.28, an owner or occupier of </w:t>
      </w:r>
      <w:proofErr w:type="spellStart"/>
      <w:r w:rsidR="00911289" w:rsidRPr="00795A26">
        <w:rPr>
          <w:rFonts w:ascii="Arial Narrow" w:hAnsi="Arial Narrow" w:cstheme="minorHAnsi"/>
          <w:color w:val="000000" w:themeColor="text1"/>
        </w:rPr>
        <w:t>townsite</w:t>
      </w:r>
      <w:proofErr w:type="spellEnd"/>
      <w:r w:rsidR="00DD5C45"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land shall not keep, or allow to b</w:t>
      </w:r>
      <w:r w:rsidR="005D72A9" w:rsidRPr="00795A26">
        <w:rPr>
          <w:rFonts w:ascii="Arial Narrow" w:hAnsi="Arial Narrow" w:cstheme="minorHAnsi"/>
          <w:color w:val="000000" w:themeColor="text1"/>
        </w:rPr>
        <w:t>e kept, any farm animal unless;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in accordance with a valid permit authorising the keeping of such a farm animal issued in relation to the land pursuant to clause 2.26;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in</w:t>
      </w:r>
      <w:proofErr w:type="gramEnd"/>
      <w:r w:rsidRPr="00795A26">
        <w:rPr>
          <w:rFonts w:ascii="Arial Narrow" w:hAnsi="Arial Narrow" w:cstheme="minorHAnsi"/>
          <w:color w:val="000000" w:themeColor="text1"/>
          <w:szCs w:val="22"/>
        </w:rPr>
        <w:t xml:space="preserve"> a rural zone and in accordance with the provisions of any local planning scheme applicable to that zone.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539" w:name="_Toc293256378"/>
      <w:bookmarkStart w:id="540" w:name="_Toc293256627"/>
      <w:bookmarkStart w:id="541" w:name="_Toc293256706"/>
      <w:bookmarkStart w:id="542" w:name="_Toc293256785"/>
      <w:bookmarkStart w:id="543" w:name="_Toc293256864"/>
      <w:bookmarkStart w:id="544" w:name="_Toc293256943"/>
      <w:bookmarkStart w:id="545" w:name="_Toc293257022"/>
      <w:bookmarkStart w:id="546" w:name="_Toc293257101"/>
      <w:bookmarkStart w:id="547" w:name="_Toc293334865"/>
      <w:bookmarkStart w:id="548" w:name="_Toc293335071"/>
      <w:bookmarkStart w:id="549" w:name="_Toc293335277"/>
      <w:bookmarkStart w:id="550" w:name="_Toc293335539"/>
      <w:bookmarkStart w:id="551" w:name="_Toc293335849"/>
      <w:bookmarkStart w:id="552" w:name="_Toc293336002"/>
      <w:bookmarkStart w:id="553" w:name="_Toc293336189"/>
      <w:bookmarkStart w:id="554" w:name="_Toc297581111"/>
      <w:bookmarkStart w:id="555" w:name="_Toc297581192"/>
      <w:bookmarkStart w:id="556" w:name="_Toc320369979"/>
      <w:bookmarkStart w:id="557" w:name="_Toc320370540"/>
      <w:bookmarkStart w:id="558" w:name="_Toc320386712"/>
      <w:bookmarkStart w:id="559" w:name="_Toc324177775"/>
      <w:bookmarkStart w:id="560" w:name="_Toc324179764"/>
      <w:bookmarkStart w:id="561" w:name="_Toc327396546"/>
      <w:bookmarkStart w:id="562" w:name="_Toc327704673"/>
      <w:bookmarkStart w:id="563" w:name="_Toc327704773"/>
      <w:r w:rsidRPr="00795A26">
        <w:rPr>
          <w:rFonts w:ascii="Arial Narrow" w:hAnsi="Arial Narrow" w:cstheme="minorHAnsi"/>
          <w:color w:val="000000" w:themeColor="text1"/>
          <w:szCs w:val="22"/>
        </w:rPr>
        <w:t>Application for a permit to keep farm animals</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F92C1B" w:rsidRPr="00795A26" w:rsidRDefault="00F92C1B" w:rsidP="00CE00CF">
      <w:pPr>
        <w:pStyle w:val="LocalLaw5-Subclause"/>
        <w:keepNext/>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An application for a permit required by clause 2.23 shall be in the form approved by the local government and shall inc</w:t>
      </w:r>
      <w:r w:rsidR="005D72A9" w:rsidRPr="00795A26">
        <w:rPr>
          <w:rFonts w:ascii="Arial Narrow" w:hAnsi="Arial Narrow" w:cstheme="minorHAnsi"/>
          <w:color w:val="000000" w:themeColor="text1"/>
        </w:rPr>
        <w:t>lude the following information;</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plan of the property, at a scale not less than 1:200, with dimensions clearly marked, showing where it is proposed that the animal is to be kept and the distance of that location from any residential building on another lot, Class 6 building or Class 9 building, business premises or food premises;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 sketch plan, at a scale of 1:100, indicating the nature of the shelter or housing to be provided for the animal;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detailed written plan for the managem</w:t>
      </w:r>
      <w:r w:rsidR="005D72A9" w:rsidRPr="00795A26">
        <w:rPr>
          <w:rFonts w:ascii="Arial Narrow" w:hAnsi="Arial Narrow" w:cstheme="minorHAnsi"/>
          <w:color w:val="000000" w:themeColor="text1"/>
          <w:szCs w:val="22"/>
        </w:rPr>
        <w:t>ent of manure which addresses;</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control of flies and other vermin;</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disease prevention; and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prevention of nuisance odours;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the</w:t>
      </w:r>
      <w:proofErr w:type="gramEnd"/>
      <w:r w:rsidRPr="00795A26">
        <w:rPr>
          <w:rFonts w:ascii="Arial Narrow" w:hAnsi="Arial Narrow" w:cstheme="minorHAnsi"/>
          <w:color w:val="000000" w:themeColor="text1"/>
          <w:szCs w:val="22"/>
        </w:rPr>
        <w:t xml:space="preserve"> appropriate application and permit fees as determined from time to time by the local government in accordance with sections 6.16 to 6.19 of the Act.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564" w:name="_Toc293256379"/>
      <w:bookmarkStart w:id="565" w:name="_Toc293256628"/>
      <w:bookmarkStart w:id="566" w:name="_Toc293256707"/>
      <w:bookmarkStart w:id="567" w:name="_Toc293256786"/>
      <w:bookmarkStart w:id="568" w:name="_Toc293256865"/>
      <w:bookmarkStart w:id="569" w:name="_Toc293256944"/>
      <w:bookmarkStart w:id="570" w:name="_Toc293257023"/>
      <w:bookmarkStart w:id="571" w:name="_Toc293257102"/>
      <w:bookmarkStart w:id="572" w:name="_Toc293334866"/>
      <w:bookmarkStart w:id="573" w:name="_Toc293335072"/>
      <w:bookmarkStart w:id="574" w:name="_Toc293335278"/>
      <w:bookmarkStart w:id="575" w:name="_Toc293335540"/>
      <w:bookmarkStart w:id="576" w:name="_Toc293335850"/>
      <w:bookmarkStart w:id="577" w:name="_Toc293336003"/>
      <w:bookmarkStart w:id="578" w:name="_Toc293336190"/>
      <w:bookmarkStart w:id="579" w:name="_Toc297581112"/>
      <w:bookmarkStart w:id="580" w:name="_Toc297581193"/>
      <w:bookmarkStart w:id="581" w:name="_Toc320369980"/>
      <w:bookmarkStart w:id="582" w:name="_Toc320370541"/>
      <w:bookmarkStart w:id="583" w:name="_Toc320386713"/>
      <w:bookmarkStart w:id="584" w:name="_Toc324177776"/>
      <w:bookmarkStart w:id="585" w:name="_Toc324179765"/>
      <w:bookmarkStart w:id="586" w:name="_Toc327396547"/>
      <w:bookmarkStart w:id="587" w:name="_Toc327704674"/>
      <w:bookmarkStart w:id="588" w:name="_Toc327704774"/>
      <w:r w:rsidRPr="00795A26">
        <w:rPr>
          <w:rFonts w:ascii="Arial Narrow" w:hAnsi="Arial Narrow" w:cstheme="minorHAnsi"/>
          <w:color w:val="000000" w:themeColor="text1"/>
          <w:szCs w:val="22"/>
        </w:rPr>
        <w:t>Determination of application to keep farm animals</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Subject to clause </w:t>
      </w:r>
      <w:r w:rsidR="005D72A9" w:rsidRPr="00795A26">
        <w:rPr>
          <w:rFonts w:ascii="Arial Narrow" w:hAnsi="Arial Narrow" w:cstheme="minorHAnsi"/>
          <w:color w:val="000000" w:themeColor="text1"/>
          <w:szCs w:val="22"/>
        </w:rPr>
        <w:t>2.26, the local government may;</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refuse to determine an application for a permit which does not comply with clause 2.24;</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approve an application for a permit subject to such conditions as it considers appropriate;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refuse</w:t>
      </w:r>
      <w:proofErr w:type="gramEnd"/>
      <w:r w:rsidRPr="00795A26">
        <w:rPr>
          <w:rFonts w:ascii="Arial Narrow" w:hAnsi="Arial Narrow" w:cstheme="minorHAnsi"/>
          <w:color w:val="000000" w:themeColor="text1"/>
          <w:szCs w:val="22"/>
        </w:rPr>
        <w:t xml:space="preserve"> to approve an application for a permit.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an application for a permit is approved subject to conditions, the permit holder shall comply with those conditions or cause compliance with those conditions.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the local government approves an application under</w:t>
      </w:r>
      <w:r w:rsidR="00EA5DA1" w:rsidRPr="00795A26">
        <w:rPr>
          <w:rFonts w:ascii="Arial Narrow" w:hAnsi="Arial Narrow" w:cstheme="minorHAnsi"/>
          <w:color w:val="000000" w:themeColor="text1"/>
          <w:szCs w:val="22"/>
        </w:rPr>
        <w:t xml:space="preserve"> paragraph</w:t>
      </w:r>
      <w:r w:rsidRPr="00795A26">
        <w:rPr>
          <w:rFonts w:ascii="Arial Narrow" w:hAnsi="Arial Narrow" w:cstheme="minorHAnsi"/>
          <w:color w:val="000000" w:themeColor="text1"/>
          <w:szCs w:val="22"/>
        </w:rPr>
        <w:t xml:space="preserve"> (1)</w:t>
      </w:r>
      <w:r w:rsidR="00D82F0B" w:rsidRPr="00795A26">
        <w:rPr>
          <w:rFonts w:ascii="Arial Narrow" w:hAnsi="Arial Narrow" w:cstheme="minorHAnsi"/>
          <w:color w:val="000000" w:themeColor="text1"/>
          <w:szCs w:val="22"/>
        </w:rPr>
        <w:t xml:space="preserve"> </w:t>
      </w:r>
      <w:r w:rsidRPr="00795A26">
        <w:rPr>
          <w:rFonts w:ascii="Arial Narrow" w:hAnsi="Arial Narrow" w:cstheme="minorHAnsi"/>
          <w:color w:val="000000" w:themeColor="text1"/>
          <w:szCs w:val="22"/>
        </w:rPr>
        <w:t>(b), it is to issue to the applicant a permit in the form approved by the local government.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permit is valid from the date of issue until 30 June the following year, unless it is cancelled prior to that date under this local law.</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589" w:name="_Toc293256380"/>
      <w:bookmarkStart w:id="590" w:name="_Toc293256629"/>
      <w:bookmarkStart w:id="591" w:name="_Toc293256708"/>
      <w:bookmarkStart w:id="592" w:name="_Toc293256787"/>
      <w:bookmarkStart w:id="593" w:name="_Toc293256866"/>
      <w:bookmarkStart w:id="594" w:name="_Toc293256945"/>
      <w:bookmarkStart w:id="595" w:name="_Toc293257024"/>
      <w:bookmarkStart w:id="596" w:name="_Toc293257103"/>
      <w:bookmarkStart w:id="597" w:name="_Toc293334867"/>
      <w:bookmarkStart w:id="598" w:name="_Toc293335073"/>
      <w:bookmarkStart w:id="599" w:name="_Toc293335279"/>
      <w:bookmarkStart w:id="600" w:name="_Toc293335541"/>
      <w:bookmarkStart w:id="601" w:name="_Toc293335851"/>
      <w:bookmarkStart w:id="602" w:name="_Toc293336004"/>
      <w:bookmarkStart w:id="603" w:name="_Toc293336191"/>
      <w:bookmarkStart w:id="604" w:name="_Toc297581113"/>
      <w:bookmarkStart w:id="605" w:name="_Toc297581194"/>
      <w:bookmarkStart w:id="606" w:name="_Toc320369981"/>
      <w:bookmarkStart w:id="607" w:name="_Toc320370542"/>
      <w:bookmarkStart w:id="608" w:name="_Toc320386714"/>
      <w:bookmarkStart w:id="609" w:name="_Toc324177777"/>
      <w:bookmarkStart w:id="610" w:name="_Toc324179766"/>
      <w:bookmarkStart w:id="611" w:name="_Toc327396548"/>
      <w:bookmarkStart w:id="612" w:name="_Toc327704675"/>
      <w:bookmarkStart w:id="613" w:name="_Toc327704775"/>
      <w:r w:rsidRPr="00795A26">
        <w:rPr>
          <w:rFonts w:ascii="Arial Narrow" w:hAnsi="Arial Narrow" w:cstheme="minorHAnsi"/>
          <w:color w:val="000000" w:themeColor="text1"/>
          <w:szCs w:val="22"/>
        </w:rPr>
        <w:t>Conditions of approval to keep farm animals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permit shall not be g</w:t>
      </w:r>
      <w:r w:rsidR="005D72A9" w:rsidRPr="00795A26">
        <w:rPr>
          <w:rFonts w:ascii="Arial Narrow" w:hAnsi="Arial Narrow" w:cstheme="minorHAnsi"/>
          <w:color w:val="000000" w:themeColor="text1"/>
          <w:szCs w:val="22"/>
        </w:rPr>
        <w:t>ranted pursuant to clause 2.25;</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unless the land for which the approval is sought is of such dimensions and configuration as will permit the subject animal to be confined in a minimum cleared area of 150 square metres and prevented from approaching within 15 metres of any residential building, Class 6 building or Class 9 building, business premises or food premises;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in the case of a horse (other than a miniature horse) or cow, unless the land for which the approval is sought has a minimum area of </w:t>
      </w:r>
      <w:r w:rsidR="00F725E6" w:rsidRPr="00795A26">
        <w:rPr>
          <w:rFonts w:ascii="Arial Narrow" w:hAnsi="Arial Narrow" w:cstheme="minorHAnsi"/>
          <w:color w:val="000000" w:themeColor="text1"/>
          <w:szCs w:val="22"/>
        </w:rPr>
        <w:t>1</w:t>
      </w:r>
      <w:r w:rsidRPr="00795A26">
        <w:rPr>
          <w:rFonts w:ascii="Arial Narrow" w:hAnsi="Arial Narrow" w:cstheme="minorHAnsi"/>
          <w:color w:val="000000" w:themeColor="text1"/>
          <w:szCs w:val="22"/>
        </w:rPr>
        <w:t xml:space="preserve">hectare; </w:t>
      </w:r>
      <w:r w:rsidR="004147A5" w:rsidRPr="00795A26">
        <w:rPr>
          <w:rFonts w:ascii="Arial Narrow" w:hAnsi="Arial Narrow" w:cstheme="minorHAnsi"/>
          <w:color w:val="000000" w:themeColor="text1"/>
          <w:szCs w:val="22"/>
        </w:rPr>
        <w:t>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for</w:t>
      </w:r>
      <w:proofErr w:type="gramEnd"/>
      <w:r w:rsidRPr="00795A26">
        <w:rPr>
          <w:rFonts w:ascii="Arial Narrow" w:hAnsi="Arial Narrow" w:cstheme="minorHAnsi"/>
          <w:color w:val="000000" w:themeColor="text1"/>
          <w:szCs w:val="22"/>
        </w:rPr>
        <w:t xml:space="preserve"> the keeping of any pig (other than a miniature pig).</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local government shall take into account the opinions of </w:t>
      </w:r>
      <w:r w:rsidR="000F095C" w:rsidRPr="00795A26">
        <w:rPr>
          <w:rFonts w:ascii="Arial Narrow" w:hAnsi="Arial Narrow" w:cstheme="minorHAnsi"/>
          <w:color w:val="000000" w:themeColor="text1"/>
          <w:szCs w:val="22"/>
        </w:rPr>
        <w:t xml:space="preserve">owners and </w:t>
      </w:r>
      <w:r w:rsidRPr="00795A26">
        <w:rPr>
          <w:rFonts w:ascii="Arial Narrow" w:hAnsi="Arial Narrow" w:cstheme="minorHAnsi"/>
          <w:color w:val="000000" w:themeColor="text1"/>
          <w:szCs w:val="22"/>
        </w:rPr>
        <w:t>occupiers of adjoining properties in determining whether to grant approval for the keeping of a farm animal.</w:t>
      </w:r>
    </w:p>
    <w:p w:rsidR="00F92C1B" w:rsidRPr="00795A26" w:rsidRDefault="00F92C1B" w:rsidP="00CE00CF">
      <w:pPr>
        <w:pStyle w:val="LocalLaw6-Subclause1"/>
        <w:keepNext/>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Approval to keep a farm animal may be issued su</w:t>
      </w:r>
      <w:r w:rsidR="005D72A9" w:rsidRPr="00795A26">
        <w:rPr>
          <w:rFonts w:ascii="Arial Narrow" w:hAnsi="Arial Narrow" w:cstheme="minorHAnsi"/>
          <w:color w:val="000000" w:themeColor="text1"/>
          <w:szCs w:val="22"/>
        </w:rPr>
        <w:t>bject to conditions, including;</w:t>
      </w:r>
    </w:p>
    <w:p w:rsidR="00F92C1B" w:rsidRPr="00795A26" w:rsidRDefault="00F92C1B" w:rsidP="00CE00CF">
      <w:pPr>
        <w:pStyle w:val="LocalLaw7-Paragrapha"/>
        <w:keepNext/>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that a stable or shelter is provided for housing the approved animal;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that a manure receptacle is provided in a position convenient to the shelter or place where the approved animal is kept, and that the receptacle is used for the receipt of all manure produced on the premises;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any other conditions that the local government considers necessary for the protection of the health and amenity of the neighbourhood; </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color w:val="000000" w:themeColor="text1"/>
        </w:rPr>
        <w:t>and</w:t>
      </w:r>
      <w:proofErr w:type="gramEnd"/>
      <w:r w:rsidRPr="00795A26">
        <w:rPr>
          <w:rFonts w:ascii="Arial Narrow" w:hAnsi="Arial Narrow" w:cstheme="minorHAnsi"/>
          <w:color w:val="000000" w:themeColor="text1"/>
        </w:rPr>
        <w:t xml:space="preserve"> such conditions may be imposed at any time subsequent to the initial approval.</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614" w:name="_Toc293256381"/>
      <w:bookmarkStart w:id="615" w:name="_Toc293256630"/>
      <w:bookmarkStart w:id="616" w:name="_Toc293256709"/>
      <w:bookmarkStart w:id="617" w:name="_Toc293256788"/>
      <w:bookmarkStart w:id="618" w:name="_Toc293256867"/>
      <w:bookmarkStart w:id="619" w:name="_Toc293256946"/>
      <w:bookmarkStart w:id="620" w:name="_Toc293257025"/>
      <w:bookmarkStart w:id="621" w:name="_Toc293257104"/>
      <w:bookmarkStart w:id="622" w:name="_Toc293334868"/>
      <w:bookmarkStart w:id="623" w:name="_Toc293335074"/>
      <w:bookmarkStart w:id="624" w:name="_Toc293335280"/>
      <w:bookmarkStart w:id="625" w:name="_Toc293335542"/>
      <w:bookmarkStart w:id="626" w:name="_Toc293335852"/>
      <w:bookmarkStart w:id="627" w:name="_Toc293336005"/>
      <w:bookmarkStart w:id="628" w:name="_Toc293336192"/>
      <w:bookmarkStart w:id="629" w:name="_Toc297581114"/>
      <w:bookmarkStart w:id="630" w:name="_Toc297581195"/>
      <w:bookmarkStart w:id="631" w:name="_Toc320369982"/>
      <w:bookmarkStart w:id="632" w:name="_Toc320370543"/>
      <w:bookmarkStart w:id="633" w:name="_Toc320386715"/>
      <w:bookmarkStart w:id="634" w:name="_Toc324177778"/>
      <w:bookmarkStart w:id="635" w:name="_Toc324179767"/>
      <w:bookmarkStart w:id="636" w:name="_Toc327396549"/>
      <w:bookmarkStart w:id="637" w:name="_Toc327704676"/>
      <w:bookmarkStart w:id="638" w:name="_Toc327704776"/>
      <w:r w:rsidRPr="00795A26">
        <w:rPr>
          <w:rFonts w:ascii="Arial Narrow" w:hAnsi="Arial Narrow" w:cstheme="minorHAnsi"/>
          <w:color w:val="000000" w:themeColor="text1"/>
          <w:szCs w:val="22"/>
        </w:rPr>
        <w:t>Variation or cancellation of permit to keep farm animals and conditions of permit</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may vary the conditions of a permit after it has been issued, and shall give notice of such variation to the permit holder.</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local government may cancel a permit </w:t>
      </w:r>
      <w:r w:rsidR="005D72A9" w:rsidRPr="00795A26">
        <w:rPr>
          <w:rFonts w:ascii="Arial Narrow" w:hAnsi="Arial Narrow" w:cstheme="minorHAnsi"/>
          <w:color w:val="000000" w:themeColor="text1"/>
          <w:szCs w:val="22"/>
        </w:rPr>
        <w:t>in the event the permit holder;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fails to comply with any condition set under </w:t>
      </w:r>
      <w:r w:rsidR="00EA5DA1" w:rsidRPr="00795A26">
        <w:rPr>
          <w:rFonts w:ascii="Arial Narrow" w:hAnsi="Arial Narrow" w:cstheme="minorHAnsi"/>
          <w:color w:val="000000" w:themeColor="text1"/>
          <w:szCs w:val="22"/>
        </w:rPr>
        <w:t>paragraph</w:t>
      </w:r>
      <w:r w:rsidRPr="00795A26">
        <w:rPr>
          <w:rFonts w:ascii="Arial Narrow" w:hAnsi="Arial Narrow" w:cstheme="minorHAnsi"/>
          <w:color w:val="000000" w:themeColor="text1"/>
          <w:szCs w:val="22"/>
        </w:rPr>
        <w:t xml:space="preserve"> 2.25(1)(b);</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after being notified of a variation under subclause (1) fails to comply with the varied condition;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breaches clause 2.28</w:t>
      </w:r>
      <w:r w:rsidR="00EE776E" w:rsidRPr="00795A26">
        <w:rPr>
          <w:rFonts w:ascii="Arial Narrow" w:hAnsi="Arial Narrow" w:cstheme="minorHAnsi"/>
          <w:color w:val="000000" w:themeColor="text1"/>
          <w:szCs w:val="22"/>
        </w:rPr>
        <w:t>, clause 2.29</w:t>
      </w:r>
      <w:r w:rsidRPr="00795A26">
        <w:rPr>
          <w:rFonts w:ascii="Arial Narrow" w:hAnsi="Arial Narrow" w:cstheme="minorHAnsi"/>
          <w:color w:val="000000" w:themeColor="text1"/>
          <w:szCs w:val="22"/>
        </w:rPr>
        <w:t xml:space="preserve"> or c</w:t>
      </w:r>
      <w:r w:rsidR="000F095C" w:rsidRPr="00795A26">
        <w:rPr>
          <w:rFonts w:ascii="Arial Narrow" w:hAnsi="Arial Narrow" w:cstheme="minorHAnsi"/>
          <w:color w:val="000000" w:themeColor="text1"/>
          <w:szCs w:val="22"/>
        </w:rPr>
        <w:t xml:space="preserve">lause 2.31 of this local law;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fails to comply with a notice of</w:t>
      </w:r>
      <w:r w:rsidR="00EE776E" w:rsidRPr="00795A26">
        <w:rPr>
          <w:rFonts w:ascii="Arial Narrow" w:hAnsi="Arial Narrow" w:cstheme="minorHAnsi"/>
          <w:color w:val="000000" w:themeColor="text1"/>
          <w:szCs w:val="22"/>
        </w:rPr>
        <w:t xml:space="preserve"> breach issued under clause 6.1; or</w:t>
      </w:r>
    </w:p>
    <w:p w:rsidR="000F095C" w:rsidRPr="00795A26" w:rsidRDefault="000F095C"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fails to comply with any condition of the permit; or</w:t>
      </w:r>
    </w:p>
    <w:p w:rsidR="000F095C" w:rsidRPr="00795A26" w:rsidRDefault="000F095C"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breaches clause 2.28 or clause 2.29 of this local law;</w:t>
      </w:r>
    </w:p>
    <w:p w:rsidR="000F095C" w:rsidRPr="00795A26" w:rsidRDefault="000F095C" w:rsidP="00CE00CF">
      <w:pPr>
        <w:spacing w:line="276" w:lineRule="auto"/>
        <w:rPr>
          <w:color w:val="000000" w:themeColor="text1"/>
        </w:rPr>
      </w:pP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639" w:name="_Toc293256382"/>
      <w:bookmarkStart w:id="640" w:name="_Toc293256631"/>
      <w:bookmarkStart w:id="641" w:name="_Toc293256710"/>
      <w:bookmarkStart w:id="642" w:name="_Toc293256789"/>
      <w:bookmarkStart w:id="643" w:name="_Toc293256868"/>
      <w:bookmarkStart w:id="644" w:name="_Toc293256947"/>
      <w:bookmarkStart w:id="645" w:name="_Toc293257026"/>
      <w:bookmarkStart w:id="646" w:name="_Toc293257105"/>
      <w:bookmarkStart w:id="647" w:name="_Toc293334869"/>
      <w:bookmarkStart w:id="648" w:name="_Toc293335075"/>
      <w:bookmarkStart w:id="649" w:name="_Toc293335281"/>
      <w:bookmarkStart w:id="650" w:name="_Toc293335543"/>
      <w:bookmarkStart w:id="651" w:name="_Toc293335853"/>
      <w:bookmarkStart w:id="652" w:name="_Toc293336006"/>
      <w:bookmarkStart w:id="653" w:name="_Toc293336193"/>
      <w:bookmarkStart w:id="654" w:name="_Toc297581115"/>
      <w:bookmarkStart w:id="655" w:name="_Toc297581196"/>
      <w:bookmarkStart w:id="656" w:name="_Toc320369983"/>
      <w:bookmarkStart w:id="657" w:name="_Toc320370544"/>
      <w:bookmarkStart w:id="658" w:name="_Toc320386716"/>
      <w:bookmarkStart w:id="659" w:name="_Toc324177779"/>
      <w:bookmarkStart w:id="660" w:name="_Toc324179768"/>
      <w:bookmarkStart w:id="661" w:name="_Toc327396550"/>
      <w:bookmarkStart w:id="662" w:name="_Toc327704677"/>
      <w:bookmarkStart w:id="663" w:name="_Toc327704777"/>
      <w:r w:rsidRPr="00795A26">
        <w:rPr>
          <w:rFonts w:ascii="Arial Narrow" w:hAnsi="Arial Narrow" w:cstheme="minorHAnsi"/>
          <w:color w:val="000000" w:themeColor="text1"/>
          <w:szCs w:val="22"/>
        </w:rPr>
        <w:t>Conditions for keeping farm animals</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owner or occupier of premises upon which a farm animal or farm animals are </w:t>
      </w:r>
      <w:r w:rsidR="00E53171" w:rsidRPr="00795A26">
        <w:rPr>
          <w:rFonts w:ascii="Arial Narrow" w:hAnsi="Arial Narrow" w:cstheme="minorHAnsi"/>
          <w:color w:val="000000" w:themeColor="text1"/>
          <w:szCs w:val="22"/>
        </w:rPr>
        <w:t xml:space="preserve">approved to be </w:t>
      </w:r>
      <w:r w:rsidR="005D72A9" w:rsidRPr="00795A26">
        <w:rPr>
          <w:rFonts w:ascii="Arial Narrow" w:hAnsi="Arial Narrow" w:cstheme="minorHAnsi"/>
          <w:color w:val="000000" w:themeColor="text1"/>
          <w:szCs w:val="22"/>
        </w:rPr>
        <w:t>kept, shall;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maintain the place or places where the animals are kept in </w:t>
      </w:r>
      <w:r w:rsidR="00EE776E" w:rsidRPr="00795A26">
        <w:rPr>
          <w:rFonts w:ascii="Arial Narrow" w:hAnsi="Arial Narrow" w:cstheme="minorHAnsi"/>
          <w:color w:val="000000" w:themeColor="text1"/>
          <w:szCs w:val="22"/>
        </w:rPr>
        <w:t xml:space="preserve">a </w:t>
      </w:r>
      <w:r w:rsidRPr="00795A26">
        <w:rPr>
          <w:rFonts w:ascii="Arial Narrow" w:hAnsi="Arial Narrow" w:cstheme="minorHAnsi"/>
          <w:color w:val="000000" w:themeColor="text1"/>
          <w:szCs w:val="22"/>
        </w:rPr>
        <w:t>clean condition;</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ensure that any farm animal or farm animals kept on the premises does not cause or constitute a nuisance;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maintain the premises free from flies or other vermin by spraying with residual insecticide or other effective means;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if a manure rec</w:t>
      </w:r>
      <w:r w:rsidR="005D72A9" w:rsidRPr="00795A26">
        <w:rPr>
          <w:rFonts w:ascii="Arial Narrow" w:hAnsi="Arial Narrow" w:cstheme="minorHAnsi"/>
          <w:color w:val="000000" w:themeColor="text1"/>
          <w:szCs w:val="22"/>
        </w:rPr>
        <w:t>eptacle is required to be used;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cause all manure produced on the premises to be collected daily and placed in the receptacle;</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cause the receptacle to be emptied as often as is necessary to prevent it becoming offensive or a breeding place for flies or other vermin, but in any case at least once a week; and</w:t>
      </w:r>
    </w:p>
    <w:p w:rsidR="00F92C1B" w:rsidRPr="00795A26" w:rsidRDefault="00EE776E"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cause </w:t>
      </w:r>
      <w:r w:rsidR="00F92C1B" w:rsidRPr="00795A26">
        <w:rPr>
          <w:rFonts w:ascii="Arial Narrow" w:hAnsi="Arial Narrow" w:cstheme="minorHAnsi"/>
          <w:color w:val="000000" w:themeColor="text1"/>
          <w:szCs w:val="22"/>
        </w:rPr>
        <w:t xml:space="preserve">the lid of the receptacle </w:t>
      </w:r>
      <w:r w:rsidRPr="00795A26">
        <w:rPr>
          <w:rFonts w:ascii="Arial Narrow" w:hAnsi="Arial Narrow" w:cstheme="minorHAnsi"/>
          <w:color w:val="000000" w:themeColor="text1"/>
          <w:szCs w:val="22"/>
        </w:rPr>
        <w:t xml:space="preserve">to be </w:t>
      </w:r>
      <w:r w:rsidR="00F92C1B" w:rsidRPr="00795A26">
        <w:rPr>
          <w:rFonts w:ascii="Arial Narrow" w:hAnsi="Arial Narrow" w:cstheme="minorHAnsi"/>
          <w:color w:val="000000" w:themeColor="text1"/>
          <w:szCs w:val="22"/>
        </w:rPr>
        <w:t xml:space="preserve">closed except </w:t>
      </w:r>
      <w:r w:rsidRPr="00795A26">
        <w:rPr>
          <w:rFonts w:ascii="Arial Narrow" w:hAnsi="Arial Narrow" w:cstheme="minorHAnsi"/>
          <w:color w:val="000000" w:themeColor="text1"/>
          <w:szCs w:val="22"/>
        </w:rPr>
        <w:t xml:space="preserve">for </w:t>
      </w:r>
      <w:r w:rsidR="00F92C1B" w:rsidRPr="00795A26">
        <w:rPr>
          <w:rFonts w:ascii="Arial Narrow" w:hAnsi="Arial Narrow" w:cstheme="minorHAnsi"/>
          <w:color w:val="000000" w:themeColor="text1"/>
          <w:szCs w:val="22"/>
        </w:rPr>
        <w:t>when manure is being deposited or removed;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not</w:t>
      </w:r>
      <w:proofErr w:type="gramEnd"/>
      <w:r w:rsidRPr="00795A26">
        <w:rPr>
          <w:rFonts w:ascii="Arial Narrow" w:hAnsi="Arial Narrow" w:cstheme="minorHAnsi"/>
          <w:color w:val="000000" w:themeColor="text1"/>
          <w:szCs w:val="22"/>
        </w:rPr>
        <w:t xml:space="preserve"> permit any farm animal to approach within 15 metres of any residential building, food premises, Class 6 building or a Class 9 building, or a business or commercial premises.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owner or occupier of premises in a rural zone shall not keep more than 1 pig other than on premises registered as a piggery pursuant to the provisions of the </w:t>
      </w:r>
      <w:r w:rsidR="00E53171" w:rsidRPr="00795A26">
        <w:rPr>
          <w:rFonts w:ascii="Arial Narrow" w:hAnsi="Arial Narrow" w:cstheme="minorHAnsi"/>
          <w:i/>
          <w:color w:val="000000" w:themeColor="text1"/>
          <w:szCs w:val="22"/>
        </w:rPr>
        <w:t>Public Health Act 2016</w:t>
      </w:r>
      <w:r w:rsidRPr="00795A26">
        <w:rPr>
          <w:rFonts w:ascii="Arial Narrow" w:hAnsi="Arial Narrow" w:cstheme="minorHAnsi"/>
          <w:color w:val="000000" w:themeColor="text1"/>
          <w:szCs w:val="22"/>
        </w:rPr>
        <w:t>, except with the express written approval of the local government.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664" w:name="_Toc324177780"/>
      <w:bookmarkStart w:id="665" w:name="_Toc324179769"/>
      <w:bookmarkStart w:id="666" w:name="_Toc327396551"/>
      <w:bookmarkStart w:id="667" w:name="_Toc327704678"/>
      <w:bookmarkStart w:id="668" w:name="_Toc327704778"/>
      <w:bookmarkStart w:id="669" w:name="_Toc293256383"/>
      <w:bookmarkStart w:id="670" w:name="_Toc293256632"/>
      <w:bookmarkStart w:id="671" w:name="_Toc293256711"/>
      <w:bookmarkStart w:id="672" w:name="_Toc293256790"/>
      <w:bookmarkStart w:id="673" w:name="_Toc293256869"/>
      <w:bookmarkStart w:id="674" w:name="_Toc293256948"/>
      <w:bookmarkStart w:id="675" w:name="_Toc293257027"/>
      <w:bookmarkStart w:id="676" w:name="_Toc293257106"/>
      <w:bookmarkStart w:id="677" w:name="_Toc293334870"/>
      <w:bookmarkStart w:id="678" w:name="_Toc293335076"/>
      <w:bookmarkStart w:id="679" w:name="_Toc293335282"/>
      <w:bookmarkStart w:id="680" w:name="_Toc293335544"/>
      <w:bookmarkStart w:id="681" w:name="_Toc293335854"/>
      <w:bookmarkStart w:id="682" w:name="_Toc293336007"/>
      <w:bookmarkStart w:id="683" w:name="_Toc293336194"/>
      <w:bookmarkStart w:id="684" w:name="_Toc297581116"/>
      <w:bookmarkStart w:id="685" w:name="_Toc297581197"/>
      <w:r w:rsidRPr="00795A26">
        <w:rPr>
          <w:rFonts w:ascii="Arial Narrow" w:hAnsi="Arial Narrow" w:cstheme="minorHAnsi"/>
          <w:color w:val="000000" w:themeColor="text1"/>
          <w:szCs w:val="22"/>
        </w:rPr>
        <w:t>Keeping a miniature horse</w:t>
      </w:r>
      <w:bookmarkEnd w:id="664"/>
      <w:bookmarkEnd w:id="665"/>
      <w:bookmarkEnd w:id="666"/>
      <w:bookmarkEnd w:id="667"/>
      <w:bookmarkEnd w:id="668"/>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owner or occupier </w:t>
      </w:r>
      <w:proofErr w:type="gramStart"/>
      <w:r w:rsidRPr="00795A26">
        <w:rPr>
          <w:rFonts w:ascii="Arial Narrow" w:hAnsi="Arial Narrow" w:cstheme="minorHAnsi"/>
          <w:color w:val="000000" w:themeColor="text1"/>
          <w:szCs w:val="22"/>
        </w:rPr>
        <w:t>of a premises</w:t>
      </w:r>
      <w:proofErr w:type="gramEnd"/>
      <w:r w:rsidRPr="00795A26">
        <w:rPr>
          <w:rFonts w:ascii="Arial Narrow" w:hAnsi="Arial Narrow" w:cstheme="minorHAnsi"/>
          <w:color w:val="000000" w:themeColor="text1"/>
          <w:szCs w:val="22"/>
        </w:rPr>
        <w:t xml:space="preserve"> may keep only a sterilised miniature horse on land of not less than 1</w:t>
      </w:r>
      <w:r w:rsidR="008849D1"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000</w:t>
      </w:r>
      <w:r w:rsidR="008535B1" w:rsidRPr="00795A26">
        <w:rPr>
          <w:rFonts w:ascii="Arial Narrow" w:hAnsi="Arial Narrow" w:cstheme="minorHAnsi"/>
          <w:color w:val="000000" w:themeColor="text1"/>
          <w:szCs w:val="22"/>
        </w:rPr>
        <w:t xml:space="preserve">square </w:t>
      </w:r>
      <w:proofErr w:type="spellStart"/>
      <w:r w:rsidR="008535B1" w:rsidRPr="00795A26">
        <w:rPr>
          <w:rFonts w:ascii="Arial Narrow" w:hAnsi="Arial Narrow" w:cstheme="minorHAnsi"/>
          <w:color w:val="000000" w:themeColor="text1"/>
          <w:szCs w:val="22"/>
        </w:rPr>
        <w:t>metr</w:t>
      </w:r>
      <w:r w:rsidR="00641D85" w:rsidRPr="00795A26">
        <w:rPr>
          <w:rFonts w:ascii="Arial Narrow" w:hAnsi="Arial Narrow" w:cstheme="minorHAnsi"/>
          <w:color w:val="000000" w:themeColor="text1"/>
          <w:szCs w:val="22"/>
        </w:rPr>
        <w:t>e</w:t>
      </w:r>
      <w:r w:rsidR="008535B1" w:rsidRPr="00795A26">
        <w:rPr>
          <w:rFonts w:ascii="Arial Narrow" w:hAnsi="Arial Narrow" w:cstheme="minorHAnsi"/>
          <w:color w:val="000000" w:themeColor="text1"/>
          <w:szCs w:val="22"/>
        </w:rPr>
        <w:t>s</w:t>
      </w:r>
      <w:r w:rsidRPr="00795A26">
        <w:rPr>
          <w:rFonts w:ascii="Arial Narrow" w:hAnsi="Arial Narrow" w:cstheme="minorHAnsi"/>
          <w:color w:val="000000" w:themeColor="text1"/>
          <w:szCs w:val="22"/>
        </w:rPr>
        <w:t>in</w:t>
      </w:r>
      <w:proofErr w:type="spellEnd"/>
      <w:r w:rsidRPr="00795A26">
        <w:rPr>
          <w:rFonts w:ascii="Arial Narrow" w:hAnsi="Arial Narrow" w:cstheme="minorHAnsi"/>
          <w:color w:val="000000" w:themeColor="text1"/>
          <w:szCs w:val="22"/>
        </w:rPr>
        <w:t xml:space="preserve"> area provided it is registered with the local government and the annual registration fee approved from time to time by the local government in accordance with sections 6.16 to 6.19 of the Act is paid.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owner of occupier of premises shall</w:t>
      </w:r>
      <w:r w:rsidR="005D72A9" w:rsidRPr="00795A26">
        <w:rPr>
          <w:rFonts w:ascii="Arial Narrow" w:hAnsi="Arial Narrow" w:cstheme="minorHAnsi"/>
          <w:color w:val="000000" w:themeColor="text1"/>
          <w:szCs w:val="22"/>
        </w:rPr>
        <w: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not keep more than one miniature horse on land zoned residential or special rural without the written approval of the local government  or an authorised person; and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not</w:t>
      </w:r>
      <w:proofErr w:type="gramEnd"/>
      <w:r w:rsidRPr="00795A26">
        <w:rPr>
          <w:rFonts w:ascii="Arial Narrow" w:hAnsi="Arial Narrow" w:cstheme="minorHAnsi"/>
          <w:color w:val="000000" w:themeColor="text1"/>
          <w:szCs w:val="22"/>
        </w:rPr>
        <w:t xml:space="preserve"> permit a miniature horse to come within 9 metres of any house</w:t>
      </w:r>
      <w:r w:rsidR="00F00B54" w:rsidRPr="00795A26">
        <w:rPr>
          <w:rFonts w:ascii="Arial Narrow" w:hAnsi="Arial Narrow" w:cstheme="minorHAnsi"/>
          <w:color w:val="000000" w:themeColor="text1"/>
          <w:szCs w:val="22"/>
        </w:rPr>
        <w: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or an authorised person may prohibit the keeping of a miniature horse on any land or may state the conditions under which a miniature horse may be kept.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686" w:name="_Toc324177781"/>
      <w:bookmarkStart w:id="687" w:name="_Toc324179770"/>
      <w:bookmarkStart w:id="688" w:name="_Toc327396552"/>
      <w:bookmarkStart w:id="689" w:name="_Toc327704679"/>
      <w:bookmarkStart w:id="690" w:name="_Toc327704779"/>
      <w:r w:rsidRPr="00795A26">
        <w:rPr>
          <w:rFonts w:ascii="Arial Narrow" w:hAnsi="Arial Narrow" w:cstheme="minorHAnsi"/>
          <w:color w:val="000000" w:themeColor="text1"/>
          <w:szCs w:val="22"/>
        </w:rPr>
        <w:t>Keeping a miniature pig</w:t>
      </w:r>
      <w:bookmarkEnd w:id="686"/>
      <w:bookmarkEnd w:id="687"/>
      <w:bookmarkEnd w:id="688"/>
      <w:bookmarkEnd w:id="689"/>
      <w:bookmarkEnd w:id="690"/>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Except for a miniature </w:t>
      </w:r>
      <w:proofErr w:type="gramStart"/>
      <w:r w:rsidRPr="00795A26">
        <w:rPr>
          <w:rFonts w:ascii="Arial Narrow" w:hAnsi="Arial Narrow" w:cstheme="minorHAnsi"/>
          <w:color w:val="000000" w:themeColor="text1"/>
          <w:szCs w:val="22"/>
        </w:rPr>
        <w:t>pig</w:t>
      </w:r>
      <w:r w:rsidR="00F00B54" w:rsidRPr="00795A26">
        <w:rPr>
          <w:rFonts w:ascii="Arial Narrow" w:hAnsi="Arial Narrow" w:cstheme="minorHAnsi"/>
          <w:color w:val="000000" w:themeColor="text1"/>
          <w:szCs w:val="22"/>
        </w:rPr>
        <w:t>,</w:t>
      </w:r>
      <w:proofErr w:type="gramEnd"/>
      <w:r w:rsidRPr="00795A26">
        <w:rPr>
          <w:rFonts w:ascii="Arial Narrow" w:hAnsi="Arial Narrow" w:cstheme="minorHAnsi"/>
          <w:color w:val="000000" w:themeColor="text1"/>
          <w:szCs w:val="22"/>
        </w:rPr>
        <w:t xml:space="preserve"> and subject to </w:t>
      </w:r>
      <w:r w:rsidR="008B409D" w:rsidRPr="00795A26">
        <w:rPr>
          <w:rFonts w:ascii="Arial Narrow" w:hAnsi="Arial Narrow" w:cstheme="minorHAnsi"/>
          <w:color w:val="000000" w:themeColor="text1"/>
          <w:szCs w:val="22"/>
        </w:rPr>
        <w:t>subclause</w:t>
      </w:r>
      <w:r w:rsidRPr="00795A26">
        <w:rPr>
          <w:rFonts w:ascii="Arial Narrow" w:hAnsi="Arial Narrow" w:cstheme="minorHAnsi"/>
          <w:color w:val="000000" w:themeColor="text1"/>
          <w:szCs w:val="22"/>
        </w:rPr>
        <w:t xml:space="preserve"> (2) no person shall keep a pig or pigs, in any residential area or on any land zoned commercial or industrial under the town planning scheme.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Except for premises registered by the local government as an abattoir or a piggery under </w:t>
      </w:r>
      <w:r w:rsidR="00793301" w:rsidRPr="00795A26">
        <w:rPr>
          <w:rFonts w:ascii="Arial Narrow" w:hAnsi="Arial Narrow" w:cstheme="minorHAnsi"/>
          <w:color w:val="000000" w:themeColor="text1"/>
          <w:szCs w:val="22"/>
        </w:rPr>
        <w:t xml:space="preserve">any law </w:t>
      </w:r>
      <w:r w:rsidRPr="00795A26">
        <w:rPr>
          <w:rFonts w:ascii="Arial Narrow" w:hAnsi="Arial Narrow" w:cstheme="minorHAnsi"/>
          <w:color w:val="000000" w:themeColor="text1"/>
          <w:szCs w:val="22"/>
        </w:rPr>
        <w:t xml:space="preserve">the </w:t>
      </w:r>
      <w:r w:rsidR="00E748E7" w:rsidRPr="00795A26">
        <w:rPr>
          <w:rFonts w:ascii="Arial Narrow" w:hAnsi="Arial Narrow" w:cstheme="minorHAnsi"/>
          <w:color w:val="000000" w:themeColor="text1"/>
          <w:szCs w:val="22"/>
        </w:rPr>
        <w:t xml:space="preserve">provisions of the </w:t>
      </w:r>
      <w:r w:rsidR="00E748E7" w:rsidRPr="00795A26">
        <w:rPr>
          <w:rFonts w:ascii="Arial Narrow" w:hAnsi="Arial Narrow" w:cstheme="minorHAnsi"/>
          <w:i/>
          <w:color w:val="000000" w:themeColor="text1"/>
          <w:szCs w:val="22"/>
        </w:rPr>
        <w:t>Act</w:t>
      </w:r>
      <w:r w:rsidR="008F041D" w:rsidRPr="00795A26">
        <w:rPr>
          <w:rFonts w:ascii="Arial Narrow" w:hAnsi="Arial Narrow" w:cstheme="minorHAnsi"/>
          <w:i/>
          <w:color w:val="000000" w:themeColor="text1"/>
          <w:szCs w:val="22"/>
        </w:rPr>
        <w:t xml:space="preserve">s </w:t>
      </w:r>
      <w:r w:rsidR="008F041D" w:rsidRPr="00795A26">
        <w:rPr>
          <w:rFonts w:ascii="Arial Narrow" w:hAnsi="Arial Narrow" w:cstheme="minorHAnsi"/>
          <w:color w:val="000000" w:themeColor="text1"/>
          <w:szCs w:val="22"/>
        </w:rPr>
        <w:t>as identified in clause 1.4 of this local law</w:t>
      </w:r>
      <w:r w:rsidR="00F00B54" w:rsidRPr="00795A26">
        <w:rPr>
          <w:rFonts w:ascii="Arial Narrow" w:hAnsi="Arial Narrow" w:cstheme="minorHAnsi"/>
          <w:i/>
          <w:color w:val="000000" w:themeColor="text1"/>
          <w:szCs w:val="22"/>
        </w:rPr>
        <w:t>,</w:t>
      </w:r>
      <w:r w:rsidR="00793301" w:rsidRPr="00795A26">
        <w:rPr>
          <w:rFonts w:ascii="Arial Narrow" w:hAnsi="Arial Narrow" w:cstheme="minorHAnsi"/>
          <w:color w:val="000000" w:themeColor="text1"/>
          <w:szCs w:val="22"/>
        </w:rPr>
        <w:t xml:space="preserve"> </w:t>
      </w:r>
      <w:r w:rsidRPr="00795A26">
        <w:rPr>
          <w:rFonts w:ascii="Arial Narrow" w:hAnsi="Arial Narrow" w:cstheme="minorHAnsi"/>
          <w:color w:val="000000" w:themeColor="text1"/>
          <w:szCs w:val="22"/>
        </w:rPr>
        <w:t xml:space="preserve">the keeping of pigs is forbidden. </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local government or an authorised person may prohibit the keeping of a miniature pig on any land, or state the conditions under which the miniature pig may be kept.  </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 person may keep 1 miniature pig in any residential or rural or special rural area provided it is registered with the local government and the annual registration fee approved from time to time by the local government in accordance with sections 6.16 to 6.19 of the Act is paid. </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owner </w:t>
      </w:r>
      <w:r w:rsidR="005D49F5" w:rsidRPr="00795A26">
        <w:rPr>
          <w:rFonts w:ascii="Arial Narrow" w:hAnsi="Arial Narrow" w:cstheme="minorHAnsi"/>
          <w:color w:val="000000" w:themeColor="text1"/>
          <w:szCs w:val="22"/>
        </w:rPr>
        <w:t xml:space="preserve">or </w:t>
      </w:r>
      <w:r w:rsidRPr="00795A26">
        <w:rPr>
          <w:rFonts w:ascii="Arial Narrow" w:hAnsi="Arial Narrow" w:cstheme="minorHAnsi"/>
          <w:color w:val="000000" w:themeColor="text1"/>
          <w:szCs w:val="22"/>
        </w:rPr>
        <w:t>occupier of premises where a miniature pig is kept shall</w:t>
      </w:r>
      <w:r w:rsidR="005D72A9" w:rsidRPr="00795A26">
        <w:rPr>
          <w:rFonts w:ascii="Arial Narrow" w:hAnsi="Arial Narrow" w:cstheme="minorHAnsi"/>
          <w:color w:val="000000" w:themeColor="text1"/>
          <w:szCs w:val="22"/>
        </w:rPr>
        <w: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only keep a sterilised animal and retain written proof of its sterilisation;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confine the animal on the property at all times;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ensure the animal does not cause a nuisance to any neighbour regarding noise, dust, or odour; and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lastRenderedPageBreak/>
        <w:t>maintain</w:t>
      </w:r>
      <w:proofErr w:type="gramEnd"/>
      <w:r w:rsidRPr="00795A26">
        <w:rPr>
          <w:rFonts w:ascii="Arial Narrow" w:hAnsi="Arial Narrow" w:cstheme="minorHAnsi"/>
          <w:color w:val="000000" w:themeColor="text1"/>
          <w:szCs w:val="22"/>
        </w:rPr>
        <w:t xml:space="preserve"> documentary evidence that the animal’s veterinary treatment against roundworm and tapeworm is current</w:t>
      </w:r>
      <w:r w:rsidR="008535B1" w:rsidRPr="00795A26">
        <w:rPr>
          <w:rFonts w:ascii="Arial Narrow" w:hAnsi="Arial Narrow" w:cstheme="minorHAnsi"/>
          <w:color w:val="000000" w:themeColor="text1"/>
          <w:szCs w:val="22"/>
        </w:rPr>
        <w:t>.</w:t>
      </w:r>
    </w:p>
    <w:p w:rsidR="00F92C1B" w:rsidRPr="00795A26" w:rsidRDefault="0008500B" w:rsidP="00CE00CF">
      <w:pPr>
        <w:pStyle w:val="LocalLaw4-Clause11"/>
        <w:spacing w:line="276" w:lineRule="auto"/>
        <w:rPr>
          <w:rFonts w:ascii="Arial Narrow" w:hAnsi="Arial Narrow" w:cstheme="minorHAnsi"/>
          <w:color w:val="000000" w:themeColor="text1"/>
          <w:szCs w:val="22"/>
        </w:rPr>
      </w:pPr>
      <w:bookmarkStart w:id="691" w:name="_Toc320369984"/>
      <w:bookmarkStart w:id="692" w:name="_Toc320370545"/>
      <w:bookmarkStart w:id="693" w:name="_Toc320369985"/>
      <w:bookmarkStart w:id="694" w:name="_Toc320370546"/>
      <w:bookmarkStart w:id="695" w:name="_Toc320386717"/>
      <w:bookmarkStart w:id="696" w:name="_Toc324177782"/>
      <w:bookmarkStart w:id="697" w:name="_Toc324179771"/>
      <w:bookmarkStart w:id="698" w:name="_Toc327396553"/>
      <w:bookmarkStart w:id="699" w:name="_Toc327704680"/>
      <w:bookmarkStart w:id="700" w:name="_Toc327704780"/>
      <w:bookmarkEnd w:id="691"/>
      <w:bookmarkEnd w:id="692"/>
      <w:r w:rsidRPr="00795A26">
        <w:rPr>
          <w:rFonts w:ascii="Arial Narrow" w:hAnsi="Arial Narrow" w:cstheme="minorHAnsi"/>
          <w:color w:val="000000" w:themeColor="text1"/>
          <w:szCs w:val="22"/>
        </w:rPr>
        <w:t>R</w:t>
      </w:r>
      <w:r w:rsidR="00F92C1B" w:rsidRPr="00795A26">
        <w:rPr>
          <w:rFonts w:ascii="Arial Narrow" w:hAnsi="Arial Narrow" w:cstheme="minorHAnsi"/>
          <w:color w:val="000000" w:themeColor="text1"/>
          <w:szCs w:val="22"/>
        </w:rPr>
        <w:t>equirements for farm animal shelters</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93"/>
      <w:bookmarkEnd w:id="694"/>
      <w:bookmarkEnd w:id="695"/>
      <w:bookmarkEnd w:id="696"/>
      <w:bookmarkEnd w:id="697"/>
      <w:bookmarkEnd w:id="698"/>
      <w:bookmarkEnd w:id="699"/>
      <w:bookmarkEnd w:id="700"/>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Any stable, enclosure or shelter provided for the keeping of farm animals, whether or not a permit is required for the keeping of such farm animals </w:t>
      </w:r>
      <w:r w:rsidR="005D72A9" w:rsidRPr="00795A26">
        <w:rPr>
          <w:rFonts w:ascii="Arial Narrow" w:hAnsi="Arial Narrow" w:cstheme="minorHAnsi"/>
          <w:color w:val="000000" w:themeColor="text1"/>
          <w:szCs w:val="22"/>
        </w:rPr>
        <w:t>pursuant to clause 2.24, shall;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not be situated within 15 metres of any residential building, Class 6 building or Class 9 building, business premises or food premises;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not be situated within </w:t>
      </w:r>
      <w:r w:rsidR="00F00B54" w:rsidRPr="00795A26">
        <w:rPr>
          <w:rFonts w:ascii="Arial Narrow" w:hAnsi="Arial Narrow" w:cstheme="minorHAnsi"/>
          <w:color w:val="000000" w:themeColor="text1"/>
          <w:szCs w:val="22"/>
        </w:rPr>
        <w:t>1</w:t>
      </w:r>
      <w:r w:rsidRPr="00795A26">
        <w:rPr>
          <w:rFonts w:ascii="Arial Narrow" w:hAnsi="Arial Narrow" w:cstheme="minorHAnsi"/>
          <w:color w:val="000000" w:themeColor="text1"/>
          <w:szCs w:val="22"/>
        </w:rPr>
        <w:t>metre of any lot boundary;</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be constructed of materials approved by an authorised person;</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have on each side of the building between the wall and roof a clear opening of at least 150 millimetres in height</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and of sufficient length</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to provide adequate ventilation to the stable, enclosure or shelter;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when required by the local government have a separate stall for each horse, cow or other approved animal, the shortest dimension of which shall be at least twice the length of the animal housed therein;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subject to subclause (2), have a floor, th</w:t>
      </w:r>
      <w:r w:rsidR="005D72A9" w:rsidRPr="00795A26">
        <w:rPr>
          <w:rFonts w:ascii="Arial Narrow" w:hAnsi="Arial Narrow" w:cstheme="minorHAnsi"/>
          <w:color w:val="000000" w:themeColor="text1"/>
          <w:szCs w:val="22"/>
        </w:rPr>
        <w:t>e upper surface of which shall;</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be raised at least 75 millimetres above the surface of the surrounding ground;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be constructed of cement, concrete or other similar impervious material; and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have</w:t>
      </w:r>
      <w:proofErr w:type="gramEnd"/>
      <w:r w:rsidRPr="00795A26">
        <w:rPr>
          <w:rFonts w:ascii="Arial Narrow" w:hAnsi="Arial Narrow" w:cstheme="minorHAnsi"/>
          <w:color w:val="000000" w:themeColor="text1"/>
          <w:szCs w:val="22"/>
        </w:rPr>
        <w:t xml:space="preserve"> a fall of 1 in 100 to a drain which shall empty into a trapped gully situated outside the stable or shelter.</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 stable or shelter constructed with a sand floor may be approved by </w:t>
      </w:r>
      <w:r w:rsidR="005D72A9" w:rsidRPr="00795A26">
        <w:rPr>
          <w:rFonts w:ascii="Arial Narrow" w:hAnsi="Arial Narrow" w:cstheme="minorHAnsi"/>
          <w:color w:val="000000" w:themeColor="text1"/>
          <w:szCs w:val="22"/>
        </w:rPr>
        <w:t>an authorised person subject to;</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site being well drained, with the sand floor being at least 1.5 metres above the highest known ground water level;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300 millimetre thick bed of crushed limestone being laid under the sand of the stable;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sand, whether natural or imported, being clean, coarse and free from dust;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footings to the stable or shelter being a minimum of 450 millimetres below ground level;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the</w:t>
      </w:r>
      <w:proofErr w:type="gramEnd"/>
      <w:r w:rsidRPr="00795A26">
        <w:rPr>
          <w:rFonts w:ascii="Arial Narrow" w:hAnsi="Arial Narrow" w:cstheme="minorHAnsi"/>
          <w:color w:val="000000" w:themeColor="text1"/>
          <w:szCs w:val="22"/>
        </w:rPr>
        <w:t xml:space="preserve"> design of the stable allowing for the access of small </w:t>
      </w:r>
      <w:r w:rsidR="00CA518C" w:rsidRPr="00795A26">
        <w:rPr>
          <w:rFonts w:ascii="Arial Narrow" w:hAnsi="Arial Narrow" w:cstheme="minorHAnsi"/>
          <w:color w:val="000000" w:themeColor="text1"/>
          <w:szCs w:val="22"/>
        </w:rPr>
        <w:t>earthmoving machinery</w:t>
      </w:r>
      <w:r w:rsidRPr="00795A26">
        <w:rPr>
          <w:rFonts w:ascii="Arial Narrow" w:hAnsi="Arial Narrow" w:cstheme="minorHAnsi"/>
          <w:color w:val="000000" w:themeColor="text1"/>
          <w:szCs w:val="22"/>
        </w:rPr>
        <w:t>, such as a skid steer loader, into each stall to maintain the correct floor height.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owner or occupier of any land upon which a stable or shelter is located must ensure that the stable or shelter complies in all respects with the requirements of subclause (1), and, where the approval referred to in subclause (2) has been granted, with the requirements of subclause (2).</w:t>
      </w:r>
    </w:p>
    <w:p w:rsidR="00F92C1B" w:rsidRPr="00795A26" w:rsidRDefault="004A12C7" w:rsidP="00CE00CF">
      <w:pPr>
        <w:pStyle w:val="LocalLaw2-Division"/>
        <w:numPr>
          <w:ilvl w:val="0"/>
          <w:numId w:val="0"/>
        </w:numPr>
        <w:spacing w:line="276" w:lineRule="auto"/>
        <w:ind w:firstLine="680"/>
        <w:rPr>
          <w:rFonts w:ascii="Arial Narrow" w:hAnsi="Arial Narrow" w:cstheme="minorHAnsi"/>
          <w:b w:val="0"/>
          <w:color w:val="000000" w:themeColor="text1"/>
          <w:sz w:val="22"/>
          <w:szCs w:val="22"/>
        </w:rPr>
      </w:pPr>
      <w:bookmarkStart w:id="701" w:name="_Toc320386718"/>
      <w:bookmarkStart w:id="702" w:name="_Toc324177783"/>
      <w:bookmarkStart w:id="703" w:name="_Toc324179772"/>
      <w:bookmarkStart w:id="704" w:name="_Toc327396554"/>
      <w:bookmarkStart w:id="705" w:name="_Toc327704681"/>
      <w:bookmarkStart w:id="706" w:name="_Toc327704781"/>
      <w:r w:rsidRPr="00795A26">
        <w:rPr>
          <w:rFonts w:ascii="Arial Narrow" w:hAnsi="Arial Narrow" w:cstheme="minorHAnsi"/>
          <w:b w:val="0"/>
          <w:color w:val="000000" w:themeColor="text1"/>
          <w:sz w:val="22"/>
          <w:szCs w:val="22"/>
        </w:rPr>
        <w:t>Division 5</w:t>
      </w:r>
      <w:r w:rsidR="005D72A9"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Livestock</w:t>
      </w:r>
      <w:bookmarkEnd w:id="701"/>
      <w:bookmarkEnd w:id="702"/>
      <w:bookmarkEnd w:id="703"/>
      <w:bookmarkEnd w:id="704"/>
      <w:bookmarkEnd w:id="705"/>
      <w:bookmarkEnd w:id="706"/>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707" w:name="_Toc324177784"/>
      <w:bookmarkStart w:id="708" w:name="_Toc324179773"/>
      <w:bookmarkStart w:id="709" w:name="_Toc327396555"/>
      <w:bookmarkStart w:id="710" w:name="_Toc327704682"/>
      <w:bookmarkStart w:id="711" w:name="_Toc327704782"/>
      <w:r w:rsidRPr="00795A26">
        <w:rPr>
          <w:rFonts w:ascii="Arial Narrow" w:hAnsi="Arial Narrow" w:cstheme="minorHAnsi"/>
          <w:color w:val="000000" w:themeColor="text1"/>
          <w:szCs w:val="22"/>
        </w:rPr>
        <w:t>Livestock not to stray</w:t>
      </w:r>
      <w:bookmarkEnd w:id="707"/>
      <w:bookmarkEnd w:id="708"/>
      <w:bookmarkEnd w:id="709"/>
      <w:bookmarkEnd w:id="710"/>
      <w:bookmarkEnd w:id="711"/>
    </w:p>
    <w:p w:rsidR="00C41B79" w:rsidRPr="00795A26" w:rsidRDefault="00F92C1B" w:rsidP="00CE00CF">
      <w:pPr>
        <w:pStyle w:val="LocalLaw6-Subclause1"/>
        <w:numPr>
          <w:ilvl w:val="0"/>
          <w:numId w:val="0"/>
        </w:numPr>
        <w:spacing w:line="276" w:lineRule="auto"/>
        <w:ind w:left="851"/>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owner or person in charge of livestock shall not permit that livestock to stray or to be at large in a </w:t>
      </w:r>
      <w:proofErr w:type="spellStart"/>
      <w:r w:rsidR="00353B12" w:rsidRPr="00795A26">
        <w:rPr>
          <w:rFonts w:ascii="Arial Narrow" w:hAnsi="Arial Narrow" w:cstheme="minorHAnsi"/>
          <w:color w:val="000000" w:themeColor="text1"/>
          <w:szCs w:val="22"/>
        </w:rPr>
        <w:t>townsite</w:t>
      </w:r>
      <w:proofErr w:type="spellEnd"/>
      <w:r w:rsidR="00205F80" w:rsidRPr="00795A26">
        <w:rPr>
          <w:rFonts w:ascii="Arial Narrow" w:hAnsi="Arial Narrow" w:cstheme="minorHAnsi"/>
          <w:color w:val="000000" w:themeColor="text1"/>
          <w:szCs w:val="22"/>
        </w:rPr>
        <w:t xml:space="preserve"> </w:t>
      </w:r>
      <w:r w:rsidRPr="00795A26">
        <w:rPr>
          <w:rFonts w:ascii="Arial Narrow" w:hAnsi="Arial Narrow" w:cstheme="minorHAnsi"/>
          <w:color w:val="000000" w:themeColor="text1"/>
          <w:szCs w:val="22"/>
        </w:rPr>
        <w:t>street, public</w:t>
      </w:r>
      <w:r w:rsidR="00353B12" w:rsidRPr="00795A26">
        <w:rPr>
          <w:rFonts w:ascii="Arial Narrow" w:hAnsi="Arial Narrow" w:cstheme="minorHAnsi"/>
          <w:color w:val="000000" w:themeColor="text1"/>
          <w:szCs w:val="22"/>
        </w:rPr>
        <w:t xml:space="preserve"> road or</w:t>
      </w:r>
      <w:r w:rsidRPr="00795A26">
        <w:rPr>
          <w:rFonts w:ascii="Arial Narrow" w:hAnsi="Arial Narrow" w:cstheme="minorHAnsi"/>
          <w:color w:val="000000" w:themeColor="text1"/>
          <w:szCs w:val="22"/>
        </w:rPr>
        <w:t xml:space="preserve"> place</w:t>
      </w:r>
      <w:r w:rsidR="00353B12"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or upon private property without the consent of the property owner.</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712" w:name="_Toc324177785"/>
      <w:bookmarkStart w:id="713" w:name="_Toc324179774"/>
      <w:bookmarkStart w:id="714" w:name="_Toc327396556"/>
      <w:bookmarkStart w:id="715" w:name="_Toc327704683"/>
      <w:bookmarkStart w:id="716" w:name="_Toc327704783"/>
      <w:r w:rsidRPr="00795A26">
        <w:rPr>
          <w:rFonts w:ascii="Arial Narrow" w:hAnsi="Arial Narrow" w:cstheme="minorHAnsi"/>
          <w:color w:val="000000" w:themeColor="text1"/>
          <w:szCs w:val="22"/>
        </w:rPr>
        <w:lastRenderedPageBreak/>
        <w:t>Impounding of livestock</w:t>
      </w:r>
      <w:bookmarkEnd w:id="712"/>
      <w:bookmarkEnd w:id="713"/>
      <w:bookmarkEnd w:id="714"/>
      <w:bookmarkEnd w:id="715"/>
      <w:bookmarkEnd w:id="716"/>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authorised person or a member of the </w:t>
      </w:r>
      <w:r w:rsidR="00F00B54" w:rsidRPr="00795A26">
        <w:rPr>
          <w:rFonts w:ascii="Arial Narrow" w:hAnsi="Arial Narrow" w:cstheme="minorHAnsi"/>
          <w:color w:val="000000" w:themeColor="text1"/>
          <w:szCs w:val="22"/>
        </w:rPr>
        <w:t>p</w:t>
      </w:r>
      <w:r w:rsidRPr="00795A26">
        <w:rPr>
          <w:rFonts w:ascii="Arial Narrow" w:hAnsi="Arial Narrow" w:cstheme="minorHAnsi"/>
          <w:color w:val="000000" w:themeColor="text1"/>
          <w:szCs w:val="22"/>
        </w:rPr>
        <w:t xml:space="preserve">olice </w:t>
      </w:r>
      <w:r w:rsidR="00F00B54" w:rsidRPr="00795A26">
        <w:rPr>
          <w:rFonts w:ascii="Arial Narrow" w:hAnsi="Arial Narrow" w:cstheme="minorHAnsi"/>
          <w:color w:val="000000" w:themeColor="text1"/>
          <w:szCs w:val="22"/>
        </w:rPr>
        <w:t>f</w:t>
      </w:r>
      <w:r w:rsidR="008535B1" w:rsidRPr="00795A26">
        <w:rPr>
          <w:rFonts w:ascii="Arial Narrow" w:hAnsi="Arial Narrow" w:cstheme="minorHAnsi"/>
          <w:color w:val="000000" w:themeColor="text1"/>
          <w:szCs w:val="22"/>
        </w:rPr>
        <w:t>orce</w:t>
      </w:r>
      <w:r w:rsidRPr="00795A26">
        <w:rPr>
          <w:rFonts w:ascii="Arial Narrow" w:hAnsi="Arial Narrow" w:cstheme="minorHAnsi"/>
          <w:color w:val="000000" w:themeColor="text1"/>
          <w:szCs w:val="22"/>
        </w:rPr>
        <w:t xml:space="preserve"> may impound livestock found straying in contravention of </w:t>
      </w:r>
      <w:r w:rsidR="008B409D" w:rsidRPr="00795A26">
        <w:rPr>
          <w:rFonts w:ascii="Arial Narrow" w:hAnsi="Arial Narrow" w:cstheme="minorHAnsi"/>
          <w:color w:val="000000" w:themeColor="text1"/>
          <w:szCs w:val="22"/>
        </w:rPr>
        <w:t>clause</w:t>
      </w:r>
      <w:r w:rsidRPr="00795A26">
        <w:rPr>
          <w:rFonts w:ascii="Arial Narrow" w:hAnsi="Arial Narrow" w:cstheme="minorHAnsi"/>
          <w:color w:val="000000" w:themeColor="text1"/>
          <w:szCs w:val="22"/>
        </w:rPr>
        <w:t xml:space="preserve"> 2.32.</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Livestock being impounded shall be placed in the pound or secured on private property with the consent of the owner.</w:t>
      </w:r>
    </w:p>
    <w:p w:rsidR="00F92C1B" w:rsidRPr="00795A26" w:rsidRDefault="00144525" w:rsidP="00CE00CF">
      <w:pPr>
        <w:pStyle w:val="LocalLaw4-Clause11"/>
        <w:spacing w:line="276" w:lineRule="auto"/>
        <w:rPr>
          <w:rFonts w:ascii="Arial Narrow" w:hAnsi="Arial Narrow" w:cstheme="minorHAnsi"/>
          <w:color w:val="000000" w:themeColor="text1"/>
          <w:szCs w:val="22"/>
        </w:rPr>
      </w:pPr>
      <w:bookmarkStart w:id="717" w:name="_Toc324177786"/>
      <w:bookmarkStart w:id="718" w:name="_Toc324179775"/>
      <w:bookmarkStart w:id="719" w:name="_Toc327396557"/>
      <w:bookmarkStart w:id="720" w:name="_Toc327704684"/>
      <w:bookmarkStart w:id="721" w:name="_Toc327704784"/>
      <w:r w:rsidRPr="00795A26">
        <w:rPr>
          <w:rFonts w:ascii="Arial Narrow" w:hAnsi="Arial Narrow" w:cstheme="minorHAnsi"/>
          <w:color w:val="000000" w:themeColor="text1"/>
          <w:szCs w:val="22"/>
        </w:rPr>
        <w:t>P</w:t>
      </w:r>
      <w:r w:rsidR="00F92C1B" w:rsidRPr="00795A26">
        <w:rPr>
          <w:rFonts w:ascii="Arial Narrow" w:hAnsi="Arial Narrow" w:cstheme="minorHAnsi"/>
          <w:color w:val="000000" w:themeColor="text1"/>
          <w:szCs w:val="22"/>
        </w:rPr>
        <w:t>roperty to be fenced</w:t>
      </w:r>
      <w:bookmarkEnd w:id="717"/>
      <w:bookmarkEnd w:id="718"/>
      <w:bookmarkEnd w:id="719"/>
      <w:bookmarkEnd w:id="720"/>
      <w:bookmarkEnd w:id="721"/>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owner or occupier of property on which livestock is kept, shall cause the property or a portion of the property to be fenced in a manner capable of confining the livestock, to that portion where the livestock is kept. </w:t>
      </w:r>
    </w:p>
    <w:p w:rsidR="00144525"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minimum fencing requirements to confine livestock in a rural or special rural area shall be a fence of post and wire construction.</w:t>
      </w:r>
    </w:p>
    <w:p w:rsidR="00F92C1B" w:rsidRPr="00795A26" w:rsidRDefault="00F92C1B" w:rsidP="00CE00CF">
      <w:pPr>
        <w:pStyle w:val="LocalLaw1-Part"/>
        <w:spacing w:line="276" w:lineRule="auto"/>
        <w:rPr>
          <w:rFonts w:ascii="Arial Narrow" w:hAnsi="Arial Narrow" w:cstheme="minorHAnsi"/>
          <w:color w:val="000000" w:themeColor="text1"/>
          <w:sz w:val="22"/>
          <w:szCs w:val="22"/>
        </w:rPr>
      </w:pPr>
      <w:bookmarkStart w:id="722" w:name="_Toc293256384"/>
      <w:bookmarkStart w:id="723" w:name="_Toc293256633"/>
      <w:bookmarkStart w:id="724" w:name="_Toc293256712"/>
      <w:bookmarkStart w:id="725" w:name="_Toc293256791"/>
      <w:bookmarkStart w:id="726" w:name="_Toc293256870"/>
      <w:bookmarkStart w:id="727" w:name="_Toc293256949"/>
      <w:bookmarkStart w:id="728" w:name="_Toc293257028"/>
      <w:bookmarkStart w:id="729" w:name="_Toc293257107"/>
      <w:bookmarkStart w:id="730" w:name="_Toc293334871"/>
      <w:bookmarkStart w:id="731" w:name="_Toc293335077"/>
      <w:bookmarkStart w:id="732" w:name="_Toc293335283"/>
      <w:bookmarkStart w:id="733" w:name="_Toc293335545"/>
      <w:bookmarkStart w:id="734" w:name="_Toc293335855"/>
      <w:bookmarkStart w:id="735" w:name="_Toc293336008"/>
      <w:bookmarkStart w:id="736" w:name="_Toc293336195"/>
      <w:bookmarkStart w:id="737" w:name="_Toc297581117"/>
      <w:bookmarkStart w:id="738" w:name="_Toc297581198"/>
      <w:bookmarkStart w:id="739" w:name="_Toc320369986"/>
      <w:bookmarkStart w:id="740" w:name="_Toc320370547"/>
      <w:bookmarkStart w:id="741" w:name="_Toc320386719"/>
      <w:bookmarkStart w:id="742" w:name="_Toc324177787"/>
      <w:bookmarkStart w:id="743" w:name="_Toc324179776"/>
      <w:bookmarkStart w:id="744" w:name="_Toc327396558"/>
      <w:bookmarkStart w:id="745" w:name="_Toc327704685"/>
      <w:bookmarkStart w:id="746" w:name="_Toc327704785"/>
      <w:r w:rsidRPr="00795A26">
        <w:rPr>
          <w:rFonts w:ascii="Arial Narrow" w:hAnsi="Arial Narrow" w:cstheme="minorHAnsi"/>
          <w:color w:val="000000" w:themeColor="text1"/>
          <w:sz w:val="22"/>
          <w:szCs w:val="22"/>
        </w:rPr>
        <w:t>Building, development and land care</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rsidR="00F92C1B" w:rsidRPr="00795A26" w:rsidRDefault="005409E5" w:rsidP="00CE00CF">
      <w:pPr>
        <w:pStyle w:val="LocalLaw2-Division"/>
        <w:numPr>
          <w:ilvl w:val="0"/>
          <w:numId w:val="0"/>
        </w:numPr>
        <w:spacing w:line="276" w:lineRule="auto"/>
        <w:ind w:firstLine="680"/>
        <w:rPr>
          <w:rFonts w:ascii="Arial Narrow" w:hAnsi="Arial Narrow" w:cstheme="minorHAnsi"/>
          <w:b w:val="0"/>
          <w:color w:val="000000" w:themeColor="text1"/>
          <w:sz w:val="22"/>
          <w:szCs w:val="22"/>
        </w:rPr>
      </w:pPr>
      <w:bookmarkStart w:id="747" w:name="_Toc293256385"/>
      <w:bookmarkStart w:id="748" w:name="_Toc293256634"/>
      <w:bookmarkStart w:id="749" w:name="_Toc293256713"/>
      <w:bookmarkStart w:id="750" w:name="_Toc293256792"/>
      <w:bookmarkStart w:id="751" w:name="_Toc293256871"/>
      <w:bookmarkStart w:id="752" w:name="_Toc293256950"/>
      <w:bookmarkStart w:id="753" w:name="_Toc293257029"/>
      <w:bookmarkStart w:id="754" w:name="_Toc293257108"/>
      <w:bookmarkStart w:id="755" w:name="_Toc293334872"/>
      <w:bookmarkStart w:id="756" w:name="_Toc293335078"/>
      <w:bookmarkStart w:id="757" w:name="_Toc293335284"/>
      <w:bookmarkStart w:id="758" w:name="_Toc293335546"/>
      <w:bookmarkStart w:id="759" w:name="_Toc293335856"/>
      <w:bookmarkStart w:id="760" w:name="_Toc293336009"/>
      <w:bookmarkStart w:id="761" w:name="_Toc293336196"/>
      <w:bookmarkStart w:id="762" w:name="_Toc297581118"/>
      <w:bookmarkStart w:id="763" w:name="_Toc297581199"/>
      <w:bookmarkStart w:id="764" w:name="_Toc320369987"/>
      <w:bookmarkStart w:id="765" w:name="_Toc320370548"/>
      <w:bookmarkStart w:id="766" w:name="_Toc320386720"/>
      <w:bookmarkStart w:id="767" w:name="_Toc324177788"/>
      <w:bookmarkStart w:id="768" w:name="_Toc324179777"/>
      <w:bookmarkStart w:id="769" w:name="_Toc327396559"/>
      <w:bookmarkStart w:id="770" w:name="_Toc327704686"/>
      <w:bookmarkStart w:id="771" w:name="_Toc327704786"/>
      <w:r w:rsidRPr="00795A26">
        <w:rPr>
          <w:rFonts w:ascii="Arial Narrow" w:hAnsi="Arial Narrow" w:cstheme="minorHAnsi"/>
          <w:b w:val="0"/>
          <w:color w:val="000000" w:themeColor="text1"/>
          <w:sz w:val="22"/>
          <w:szCs w:val="22"/>
        </w:rPr>
        <w:t xml:space="preserve">Division 1 - </w:t>
      </w:r>
      <w:r w:rsidR="00F92C1B" w:rsidRPr="00795A26">
        <w:rPr>
          <w:rFonts w:ascii="Arial Narrow" w:hAnsi="Arial Narrow" w:cstheme="minorHAnsi"/>
          <w:b w:val="0"/>
          <w:color w:val="000000" w:themeColor="text1"/>
          <w:sz w:val="22"/>
          <w:szCs w:val="22"/>
        </w:rPr>
        <w:t>Litter and refuse on building sites</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772" w:name="_Toc293256386"/>
      <w:bookmarkStart w:id="773" w:name="_Toc293256635"/>
      <w:bookmarkStart w:id="774" w:name="_Toc293256714"/>
      <w:bookmarkStart w:id="775" w:name="_Toc293256793"/>
      <w:bookmarkStart w:id="776" w:name="_Toc293256872"/>
      <w:bookmarkStart w:id="777" w:name="_Toc293256951"/>
      <w:bookmarkStart w:id="778" w:name="_Toc293257030"/>
      <w:bookmarkStart w:id="779" w:name="_Toc293257109"/>
      <w:bookmarkStart w:id="780" w:name="_Toc293334873"/>
      <w:bookmarkStart w:id="781" w:name="_Toc293335079"/>
      <w:bookmarkStart w:id="782" w:name="_Toc293335285"/>
      <w:bookmarkStart w:id="783" w:name="_Toc293335547"/>
      <w:bookmarkStart w:id="784" w:name="_Toc293335857"/>
      <w:bookmarkStart w:id="785" w:name="_Toc293336010"/>
      <w:bookmarkStart w:id="786" w:name="_Toc293336197"/>
      <w:bookmarkStart w:id="787" w:name="_Toc297581119"/>
      <w:bookmarkStart w:id="788" w:name="_Toc297581200"/>
      <w:bookmarkStart w:id="789" w:name="_Toc320369988"/>
      <w:bookmarkStart w:id="790" w:name="_Toc320370549"/>
      <w:bookmarkStart w:id="791" w:name="_Toc320386721"/>
      <w:bookmarkStart w:id="792" w:name="_Toc324177789"/>
      <w:bookmarkStart w:id="793" w:name="_Toc324179778"/>
      <w:bookmarkStart w:id="794" w:name="_Toc327396560"/>
      <w:bookmarkStart w:id="795" w:name="_Toc327704687"/>
      <w:bookmarkStart w:id="796" w:name="_Toc327704787"/>
      <w:r w:rsidRPr="00795A26">
        <w:rPr>
          <w:rFonts w:ascii="Arial Narrow" w:hAnsi="Arial Narrow" w:cstheme="minorHAnsi"/>
          <w:color w:val="000000" w:themeColor="text1"/>
          <w:szCs w:val="22"/>
        </w:rPr>
        <w:t>Provision of refuse receptacles</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The owner or occupier of a building or development site shall at all times provide and maintain </w:t>
      </w:r>
      <w:r w:rsidR="00B80DAC" w:rsidRPr="00795A26">
        <w:rPr>
          <w:rFonts w:ascii="Arial Narrow" w:hAnsi="Arial Narrow" w:cstheme="minorHAnsi"/>
          <w:color w:val="000000" w:themeColor="text1"/>
        </w:rPr>
        <w:t>a refuse receptacle</w:t>
      </w:r>
      <w:r w:rsidR="00F00B54"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 xml:space="preserve">available for use on the site, which includes a suitable cover, to the satisfaction of an authorised person, of such </w:t>
      </w:r>
      <w:r w:rsidR="00905A59" w:rsidRPr="00795A26">
        <w:rPr>
          <w:rFonts w:ascii="Arial Narrow" w:hAnsi="Arial Narrow" w:cstheme="minorHAnsi"/>
          <w:color w:val="000000" w:themeColor="text1"/>
        </w:rPr>
        <w:t>design as will;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contain any refuse likely to be produced on the site;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prevent</w:t>
      </w:r>
      <w:proofErr w:type="gramEnd"/>
      <w:r w:rsidRPr="00795A26">
        <w:rPr>
          <w:rFonts w:ascii="Arial Narrow" w:hAnsi="Arial Narrow" w:cstheme="minorHAnsi"/>
          <w:color w:val="000000" w:themeColor="text1"/>
          <w:szCs w:val="22"/>
        </w:rPr>
        <w:t xml:space="preserve"> refuse being blown from the receptacle by wind.</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797" w:name="_Toc293256387"/>
      <w:bookmarkStart w:id="798" w:name="_Toc293256636"/>
      <w:bookmarkStart w:id="799" w:name="_Toc293256715"/>
      <w:bookmarkStart w:id="800" w:name="_Toc293256794"/>
      <w:bookmarkStart w:id="801" w:name="_Toc293256873"/>
      <w:bookmarkStart w:id="802" w:name="_Toc293256952"/>
      <w:bookmarkStart w:id="803" w:name="_Toc293257031"/>
      <w:bookmarkStart w:id="804" w:name="_Toc293257110"/>
      <w:bookmarkStart w:id="805" w:name="_Toc293334874"/>
      <w:bookmarkStart w:id="806" w:name="_Toc293335080"/>
      <w:bookmarkStart w:id="807" w:name="_Toc293335286"/>
      <w:bookmarkStart w:id="808" w:name="_Toc293335548"/>
      <w:bookmarkStart w:id="809" w:name="_Toc293335858"/>
      <w:bookmarkStart w:id="810" w:name="_Toc293336011"/>
      <w:bookmarkStart w:id="811" w:name="_Toc293336198"/>
      <w:bookmarkStart w:id="812" w:name="_Toc297581120"/>
      <w:bookmarkStart w:id="813" w:name="_Toc297581201"/>
      <w:bookmarkStart w:id="814" w:name="_Toc320369989"/>
      <w:bookmarkStart w:id="815" w:name="_Toc320370550"/>
      <w:bookmarkStart w:id="816" w:name="_Toc320386722"/>
      <w:bookmarkStart w:id="817" w:name="_Toc324177790"/>
      <w:bookmarkStart w:id="818" w:name="_Toc324179779"/>
      <w:bookmarkStart w:id="819" w:name="_Toc327396561"/>
      <w:bookmarkStart w:id="820" w:name="_Toc327704688"/>
      <w:bookmarkStart w:id="821" w:name="_Toc327704788"/>
      <w:r w:rsidRPr="00795A26">
        <w:rPr>
          <w:rFonts w:ascii="Arial Narrow" w:hAnsi="Arial Narrow" w:cstheme="minorHAnsi"/>
          <w:color w:val="000000" w:themeColor="text1"/>
          <w:szCs w:val="22"/>
        </w:rPr>
        <w:t>Control of refuse</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From the time of commencement of works on a building site or development site until the time of completion of such work, the owner</w:t>
      </w:r>
      <w:r w:rsidR="00905A59" w:rsidRPr="00795A26">
        <w:rPr>
          <w:rFonts w:ascii="Arial Narrow" w:hAnsi="Arial Narrow" w:cstheme="minorHAnsi"/>
          <w:color w:val="000000" w:themeColor="text1"/>
          <w:szCs w:val="22"/>
        </w:rPr>
        <w:t xml:space="preserve"> or occupier of the site shall;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ensure all refuse on the site is placed and contained in the refuse receptacle and prevented from being blown from the site by wind;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keep the site free from any refuse;</w:t>
      </w:r>
    </w:p>
    <w:p w:rsidR="00F92C1B" w:rsidRPr="00795A26" w:rsidRDefault="00D30D61"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keep</w:t>
      </w:r>
      <w:r w:rsidR="00F92C1B" w:rsidRPr="00795A26">
        <w:rPr>
          <w:rFonts w:ascii="Arial Narrow" w:hAnsi="Arial Narrow" w:cstheme="minorHAnsi"/>
          <w:color w:val="000000" w:themeColor="text1"/>
          <w:szCs w:val="22"/>
        </w:rPr>
        <w:t xml:space="preserve"> the street verge, and any other reserve, immediately adjacent to the site</w:t>
      </w:r>
      <w:r w:rsidR="00F00B54" w:rsidRPr="00795A26">
        <w:rPr>
          <w:rFonts w:ascii="Arial Narrow" w:hAnsi="Arial Narrow" w:cstheme="minorHAnsi"/>
          <w:color w:val="000000" w:themeColor="text1"/>
          <w:szCs w:val="22"/>
        </w:rPr>
        <w:t>,</w:t>
      </w:r>
      <w:r w:rsidR="00F92C1B" w:rsidRPr="00795A26">
        <w:rPr>
          <w:rFonts w:ascii="Arial Narrow" w:hAnsi="Arial Narrow" w:cstheme="minorHAnsi"/>
          <w:color w:val="000000" w:themeColor="text1"/>
          <w:szCs w:val="22"/>
        </w:rPr>
        <w:t xml:space="preserve"> free of refuse from the site;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ensure</w:t>
      </w:r>
      <w:proofErr w:type="gramEnd"/>
      <w:r w:rsidRPr="00795A26">
        <w:rPr>
          <w:rFonts w:ascii="Arial Narrow" w:hAnsi="Arial Narrow" w:cstheme="minorHAnsi"/>
          <w:color w:val="000000" w:themeColor="text1"/>
          <w:szCs w:val="22"/>
        </w:rPr>
        <w:t xml:space="preserve"> the refuse receptacle is emptied when full.</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owner or occupier of a building site or development site shall ensure that within 2 days of completion of works on the site, the site and the street verge immediately adjacent to it</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is cleared of all refuse and all refuse receptacles are removed from the site.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822" w:name="_Toc293256388"/>
      <w:bookmarkStart w:id="823" w:name="_Toc293256637"/>
      <w:bookmarkStart w:id="824" w:name="_Toc293256716"/>
      <w:bookmarkStart w:id="825" w:name="_Toc293256795"/>
      <w:bookmarkStart w:id="826" w:name="_Toc293256874"/>
      <w:bookmarkStart w:id="827" w:name="_Toc293256953"/>
      <w:bookmarkStart w:id="828" w:name="_Toc293257032"/>
      <w:bookmarkStart w:id="829" w:name="_Toc293257111"/>
      <w:bookmarkStart w:id="830" w:name="_Toc293334875"/>
      <w:bookmarkStart w:id="831" w:name="_Toc293335081"/>
      <w:bookmarkStart w:id="832" w:name="_Toc293335287"/>
      <w:bookmarkStart w:id="833" w:name="_Toc293335549"/>
      <w:bookmarkStart w:id="834" w:name="_Toc293335859"/>
      <w:bookmarkStart w:id="835" w:name="_Toc293336012"/>
      <w:bookmarkStart w:id="836" w:name="_Toc293336199"/>
      <w:bookmarkStart w:id="837" w:name="_Toc297581121"/>
      <w:bookmarkStart w:id="838" w:name="_Toc297581202"/>
      <w:bookmarkStart w:id="839" w:name="_Toc320369990"/>
      <w:bookmarkStart w:id="840" w:name="_Toc320370551"/>
      <w:bookmarkStart w:id="841" w:name="_Toc320386723"/>
      <w:bookmarkStart w:id="842" w:name="_Toc324177791"/>
      <w:bookmarkStart w:id="843" w:name="_Toc324179780"/>
      <w:bookmarkStart w:id="844" w:name="_Toc327396562"/>
      <w:bookmarkStart w:id="845" w:name="_Toc327704689"/>
      <w:bookmarkStart w:id="846" w:name="_Toc327704789"/>
      <w:r w:rsidRPr="00795A26">
        <w:rPr>
          <w:rFonts w:ascii="Arial Narrow" w:hAnsi="Arial Narrow" w:cstheme="minorHAnsi"/>
          <w:color w:val="000000" w:themeColor="text1"/>
          <w:szCs w:val="22"/>
        </w:rPr>
        <w:t>Unauthorised storage of materials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All construction materials must be located on the </w:t>
      </w:r>
      <w:r w:rsidR="00355D81" w:rsidRPr="00795A26">
        <w:rPr>
          <w:rFonts w:ascii="Arial Narrow" w:hAnsi="Arial Narrow" w:cstheme="minorHAnsi"/>
          <w:color w:val="000000" w:themeColor="text1"/>
          <w:szCs w:val="22"/>
        </w:rPr>
        <w:t>building site o</w:t>
      </w:r>
      <w:r w:rsidR="00E40A9F" w:rsidRPr="00795A26">
        <w:rPr>
          <w:rFonts w:ascii="Arial Narrow" w:hAnsi="Arial Narrow" w:cstheme="minorHAnsi"/>
          <w:color w:val="000000" w:themeColor="text1"/>
          <w:szCs w:val="22"/>
        </w:rPr>
        <w:t>r</w:t>
      </w:r>
      <w:r w:rsidR="00355D81" w:rsidRPr="00795A26">
        <w:rPr>
          <w:rFonts w:ascii="Arial Narrow" w:hAnsi="Arial Narrow" w:cstheme="minorHAnsi"/>
          <w:color w:val="000000" w:themeColor="text1"/>
          <w:szCs w:val="22"/>
        </w:rPr>
        <w:t xml:space="preserve"> development site under construction</w:t>
      </w:r>
      <w:r w:rsidR="00C05528" w:rsidRPr="00795A26">
        <w:rPr>
          <w:rFonts w:ascii="Arial Narrow" w:hAnsi="Arial Narrow" w:cstheme="minorHAnsi"/>
          <w:color w:val="000000" w:themeColor="text1"/>
          <w:szCs w:val="22"/>
        </w:rPr>
        <w:t xml:space="preserve">, unless written approval has been </w:t>
      </w:r>
      <w:r w:rsidR="00EE3023" w:rsidRPr="00795A26">
        <w:rPr>
          <w:rFonts w:ascii="Arial Narrow" w:hAnsi="Arial Narrow" w:cstheme="minorHAnsi"/>
          <w:color w:val="000000" w:themeColor="text1"/>
          <w:szCs w:val="22"/>
        </w:rPr>
        <w:t xml:space="preserve">given by </w:t>
      </w:r>
      <w:r w:rsidR="00C05528" w:rsidRPr="00795A26">
        <w:rPr>
          <w:rFonts w:ascii="Arial Narrow" w:hAnsi="Arial Narrow" w:cstheme="minorHAnsi"/>
          <w:color w:val="000000" w:themeColor="text1"/>
          <w:szCs w:val="22"/>
        </w:rPr>
        <w:t xml:space="preserve">the local government </w:t>
      </w:r>
      <w:r w:rsidR="00EE3023" w:rsidRPr="00795A26">
        <w:rPr>
          <w:rFonts w:ascii="Arial Narrow" w:hAnsi="Arial Narrow" w:cstheme="minorHAnsi"/>
          <w:color w:val="000000" w:themeColor="text1"/>
          <w:szCs w:val="22"/>
        </w:rPr>
        <w:t xml:space="preserve">to store materials on another property </w:t>
      </w:r>
      <w:r w:rsidR="00C05528" w:rsidRPr="00795A26">
        <w:rPr>
          <w:rFonts w:ascii="Arial Narrow" w:hAnsi="Arial Narrow" w:cstheme="minorHAnsi"/>
          <w:color w:val="000000" w:themeColor="text1"/>
          <w:szCs w:val="22"/>
        </w:rPr>
        <w:t xml:space="preserve">(including a road reserve). </w:t>
      </w:r>
    </w:p>
    <w:p w:rsidR="00EE3023" w:rsidRPr="00795A26" w:rsidRDefault="00EE3023"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w:t>
      </w:r>
      <w:r w:rsidR="00DB6E71" w:rsidRPr="00795A26">
        <w:rPr>
          <w:rFonts w:ascii="Arial Narrow" w:hAnsi="Arial Narrow" w:cstheme="minorHAnsi"/>
          <w:color w:val="000000" w:themeColor="text1"/>
          <w:szCs w:val="22"/>
        </w:rPr>
        <w:t>application for</w:t>
      </w:r>
      <w:r w:rsidR="00F92C1B" w:rsidRPr="00795A26">
        <w:rPr>
          <w:rFonts w:ascii="Arial Narrow" w:hAnsi="Arial Narrow" w:cstheme="minorHAnsi"/>
          <w:color w:val="000000" w:themeColor="text1"/>
          <w:szCs w:val="22"/>
        </w:rPr>
        <w:t xml:space="preserve"> approval </w:t>
      </w:r>
      <w:r w:rsidRPr="00795A26">
        <w:rPr>
          <w:rFonts w:ascii="Arial Narrow" w:hAnsi="Arial Narrow" w:cstheme="minorHAnsi"/>
          <w:color w:val="000000" w:themeColor="text1"/>
          <w:szCs w:val="22"/>
        </w:rPr>
        <w:t xml:space="preserve">under subclause (1) </w:t>
      </w:r>
      <w:r w:rsidR="00F92C1B" w:rsidRPr="00795A26">
        <w:rPr>
          <w:rFonts w:ascii="Arial Narrow" w:hAnsi="Arial Narrow" w:cstheme="minorHAnsi"/>
          <w:color w:val="000000" w:themeColor="text1"/>
          <w:szCs w:val="22"/>
        </w:rPr>
        <w:t>must be</w:t>
      </w:r>
      <w:r w:rsidR="00905A59" w:rsidRPr="00795A26">
        <w:rPr>
          <w:rFonts w:ascii="Arial Narrow" w:hAnsi="Arial Narrow" w:cstheme="minorHAnsi"/>
          <w:color w:val="000000" w:themeColor="text1"/>
          <w:szCs w:val="22"/>
        </w:rPr>
        <w:t>;</w:t>
      </w:r>
    </w:p>
    <w:p w:rsidR="00EE3023" w:rsidRPr="00795A26" w:rsidRDefault="00EE3023"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 xml:space="preserve">in writing; and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accompanied</w:t>
      </w:r>
      <w:proofErr w:type="gramEnd"/>
      <w:r w:rsidRPr="00795A26">
        <w:rPr>
          <w:rFonts w:ascii="Arial Narrow" w:hAnsi="Arial Narrow" w:cstheme="minorHAnsi"/>
          <w:color w:val="000000" w:themeColor="text1"/>
          <w:szCs w:val="22"/>
        </w:rPr>
        <w:t xml:space="preserve"> by the written approval of the landowner of the land on which materials are proposed to be stored.</w:t>
      </w:r>
    </w:p>
    <w:p w:rsidR="00F92C1B" w:rsidRPr="00795A26" w:rsidRDefault="00905A59"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847" w:name="_Toc293256389"/>
      <w:bookmarkStart w:id="848" w:name="_Toc293256638"/>
      <w:bookmarkStart w:id="849" w:name="_Toc293256717"/>
      <w:bookmarkStart w:id="850" w:name="_Toc293256796"/>
      <w:bookmarkStart w:id="851" w:name="_Toc293256875"/>
      <w:bookmarkStart w:id="852" w:name="_Toc293256954"/>
      <w:bookmarkStart w:id="853" w:name="_Toc293257033"/>
      <w:bookmarkStart w:id="854" w:name="_Toc293257112"/>
      <w:bookmarkStart w:id="855" w:name="_Toc293334876"/>
      <w:bookmarkStart w:id="856" w:name="_Toc293335082"/>
      <w:bookmarkStart w:id="857" w:name="_Toc293335288"/>
      <w:bookmarkStart w:id="858" w:name="_Toc293335550"/>
      <w:bookmarkStart w:id="859" w:name="_Toc293335860"/>
      <w:bookmarkStart w:id="860" w:name="_Toc293336013"/>
      <w:bookmarkStart w:id="861" w:name="_Toc293336200"/>
      <w:bookmarkStart w:id="862" w:name="_Toc297581122"/>
      <w:bookmarkStart w:id="863" w:name="_Toc297581203"/>
      <w:bookmarkStart w:id="864" w:name="_Toc320369991"/>
      <w:bookmarkStart w:id="865" w:name="_Toc320370552"/>
      <w:bookmarkStart w:id="866" w:name="_Toc320386724"/>
      <w:bookmarkStart w:id="867" w:name="_Toc324177792"/>
      <w:bookmarkStart w:id="868" w:name="_Toc324179781"/>
      <w:bookmarkStart w:id="869" w:name="_Toc327396563"/>
      <w:bookmarkStart w:id="870" w:name="_Toc327704690"/>
      <w:bookmarkStart w:id="871" w:name="_Toc327704790"/>
      <w:r w:rsidRPr="00795A26">
        <w:rPr>
          <w:rFonts w:ascii="Arial Narrow" w:hAnsi="Arial Narrow" w:cstheme="minorHAnsi"/>
          <w:b w:val="0"/>
          <w:color w:val="000000" w:themeColor="text1"/>
          <w:sz w:val="22"/>
          <w:szCs w:val="22"/>
        </w:rPr>
        <w:t xml:space="preserve">Division 2 - </w:t>
      </w:r>
      <w:r w:rsidR="00F92C1B" w:rsidRPr="00795A26">
        <w:rPr>
          <w:rFonts w:ascii="Arial Narrow" w:hAnsi="Arial Narrow" w:cstheme="minorHAnsi"/>
          <w:b w:val="0"/>
          <w:color w:val="000000" w:themeColor="text1"/>
          <w:sz w:val="22"/>
          <w:szCs w:val="22"/>
        </w:rPr>
        <w:t>Prevention of dust and liquid waste</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872" w:name="_Toc293256390"/>
      <w:bookmarkStart w:id="873" w:name="_Toc293256639"/>
      <w:bookmarkStart w:id="874" w:name="_Toc293256718"/>
      <w:bookmarkStart w:id="875" w:name="_Toc293256797"/>
      <w:bookmarkStart w:id="876" w:name="_Toc293256876"/>
      <w:bookmarkStart w:id="877" w:name="_Toc293256955"/>
      <w:bookmarkStart w:id="878" w:name="_Toc293257034"/>
      <w:bookmarkStart w:id="879" w:name="_Toc293257113"/>
      <w:bookmarkStart w:id="880" w:name="_Toc293334877"/>
      <w:bookmarkStart w:id="881" w:name="_Toc293335083"/>
      <w:bookmarkStart w:id="882" w:name="_Toc293335289"/>
      <w:bookmarkStart w:id="883" w:name="_Toc293335551"/>
      <w:bookmarkStart w:id="884" w:name="_Toc293335861"/>
      <w:bookmarkStart w:id="885" w:name="_Toc293336014"/>
      <w:bookmarkStart w:id="886" w:name="_Toc293336201"/>
      <w:bookmarkStart w:id="887" w:name="_Toc297581123"/>
      <w:bookmarkStart w:id="888" w:name="_Toc297581204"/>
      <w:bookmarkStart w:id="889" w:name="_Toc320369992"/>
      <w:bookmarkStart w:id="890" w:name="_Toc320370553"/>
      <w:bookmarkStart w:id="891" w:name="_Toc320386725"/>
      <w:bookmarkStart w:id="892" w:name="_Toc324177793"/>
      <w:bookmarkStart w:id="893" w:name="_Toc324179782"/>
      <w:bookmarkStart w:id="894" w:name="_Toc327396564"/>
      <w:bookmarkStart w:id="895" w:name="_Toc327704691"/>
      <w:bookmarkStart w:id="896" w:name="_Toc327704791"/>
      <w:r w:rsidRPr="00795A26">
        <w:rPr>
          <w:rFonts w:ascii="Arial Narrow" w:hAnsi="Arial Narrow" w:cstheme="minorHAnsi"/>
          <w:color w:val="000000" w:themeColor="text1"/>
          <w:szCs w:val="22"/>
        </w:rPr>
        <w:t>Prohibited activities</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rsidR="00F92C1B" w:rsidRPr="00795A26" w:rsidRDefault="00F92C1B" w:rsidP="00CE00CF">
      <w:pPr>
        <w:pStyle w:val="LocalLaw6-Subclause1"/>
        <w:keepNext/>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owner and or occupier of land </w:t>
      </w:r>
      <w:r w:rsidR="00A06F2D" w:rsidRPr="00795A26">
        <w:rPr>
          <w:rFonts w:ascii="Arial Narrow" w:hAnsi="Arial Narrow"/>
          <w:color w:val="000000" w:themeColor="text1"/>
          <w:szCs w:val="22"/>
        </w:rPr>
        <w:t>shall take reasonable steps to</w:t>
      </w:r>
      <w:r w:rsidRPr="00795A26">
        <w:rPr>
          <w:rFonts w:ascii="Arial Narrow" w:hAnsi="Arial Narrow" w:cstheme="minorHAnsi"/>
          <w:color w:val="000000" w:themeColor="text1"/>
          <w:szCs w:val="22"/>
        </w:rPr>
        <w:t xml:space="preserve">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stabilise dust on the land;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contain all liquid waste on the land;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ensure</w:t>
      </w:r>
      <w:proofErr w:type="gramEnd"/>
      <w:r w:rsidRPr="00795A26">
        <w:rPr>
          <w:rFonts w:ascii="Arial Narrow" w:hAnsi="Arial Narrow" w:cstheme="minorHAnsi"/>
          <w:color w:val="000000" w:themeColor="text1"/>
          <w:szCs w:val="22"/>
        </w:rPr>
        <w:t xml:space="preserve"> no dust or liquid waste is released or escapes from the land, whether by means of wind, water or any other cause.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the local gov</w:t>
      </w:r>
      <w:r w:rsidR="003D4561" w:rsidRPr="00795A26">
        <w:rPr>
          <w:rFonts w:ascii="Arial Narrow" w:hAnsi="Arial Narrow" w:cstheme="minorHAnsi"/>
          <w:color w:val="000000" w:themeColor="text1"/>
          <w:szCs w:val="22"/>
        </w:rPr>
        <w:t>ernment forms the opinion that;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owner or occupier has not complied with </w:t>
      </w:r>
      <w:r w:rsidR="005D49F5" w:rsidRPr="00795A26">
        <w:rPr>
          <w:rFonts w:ascii="Arial Narrow" w:hAnsi="Arial Narrow" w:cstheme="minorHAnsi"/>
          <w:color w:val="000000" w:themeColor="text1"/>
          <w:szCs w:val="22"/>
        </w:rPr>
        <w:t>paragraph</w:t>
      </w:r>
      <w:r w:rsidRPr="00795A26">
        <w:rPr>
          <w:rFonts w:ascii="Arial Narrow" w:hAnsi="Arial Narrow" w:cstheme="minorHAnsi"/>
          <w:color w:val="000000" w:themeColor="text1"/>
          <w:szCs w:val="22"/>
        </w:rPr>
        <w:t xml:space="preserve"> (1</w:t>
      </w:r>
      <w:r w:rsidR="008535B1"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a) or </w:t>
      </w:r>
      <w:r w:rsidR="008535B1" w:rsidRPr="00795A26">
        <w:rPr>
          <w:rFonts w:ascii="Arial Narrow" w:hAnsi="Arial Narrow" w:cstheme="minorHAnsi"/>
          <w:color w:val="000000" w:themeColor="text1"/>
          <w:szCs w:val="22"/>
        </w:rPr>
        <w:t>paragraph(</w:t>
      </w:r>
      <w:r w:rsidRPr="00795A26">
        <w:rPr>
          <w:rFonts w:ascii="Arial Narrow" w:hAnsi="Arial Narrow" w:cstheme="minorHAnsi"/>
          <w:color w:val="000000" w:themeColor="text1"/>
          <w:szCs w:val="22"/>
        </w:rPr>
        <w:t>1</w:t>
      </w:r>
      <w:r w:rsidR="008535B1"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(b); or</w:t>
      </w:r>
    </w:p>
    <w:p w:rsidR="002F33FA"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dust or liquid waste has been released or escaped from the owner’s or occupier’s land, </w:t>
      </w:r>
    </w:p>
    <w:p w:rsidR="00F92C1B" w:rsidRPr="00795A26" w:rsidRDefault="00F92C1B" w:rsidP="002F33FA">
      <w:pPr>
        <w:pStyle w:val="LocalLaw7-Paragrapha"/>
        <w:numPr>
          <w:ilvl w:val="0"/>
          <w:numId w:val="0"/>
        </w:numPr>
        <w:spacing w:line="276" w:lineRule="auto"/>
        <w:ind w:left="1247"/>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the</w:t>
      </w:r>
      <w:proofErr w:type="gramEnd"/>
      <w:r w:rsidRPr="00795A26">
        <w:rPr>
          <w:rFonts w:ascii="Arial Narrow" w:hAnsi="Arial Narrow" w:cstheme="minorHAnsi"/>
          <w:color w:val="000000" w:themeColor="text1"/>
          <w:szCs w:val="22"/>
        </w:rPr>
        <w:t xml:space="preserve"> local government may serve on the owner and or occupier of the land</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 notice requiring the owner and or occupier to do one or more of</w:t>
      </w:r>
      <w:r w:rsidR="003D4561" w:rsidRPr="00795A26">
        <w:rPr>
          <w:rFonts w:ascii="Arial Narrow" w:hAnsi="Arial Narrow" w:cstheme="minorHAnsi"/>
          <w:color w:val="000000" w:themeColor="text1"/>
          <w:szCs w:val="22"/>
        </w:rPr>
        <w:t xml:space="preserve"> the following;</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comply with </w:t>
      </w:r>
      <w:r w:rsidR="00623327" w:rsidRPr="00795A26">
        <w:rPr>
          <w:rFonts w:ascii="Arial Narrow" w:hAnsi="Arial Narrow" w:cstheme="minorHAnsi"/>
          <w:color w:val="000000" w:themeColor="text1"/>
          <w:szCs w:val="22"/>
        </w:rPr>
        <w:t>subclause</w:t>
      </w:r>
      <w:r w:rsidRPr="00795A26">
        <w:rPr>
          <w:rFonts w:ascii="Arial Narrow" w:hAnsi="Arial Narrow" w:cstheme="minorHAnsi"/>
          <w:color w:val="000000" w:themeColor="text1"/>
          <w:szCs w:val="22"/>
        </w:rPr>
        <w:t xml:space="preserve"> (1)(a) or (1)(b);</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clean up and properly dispose of any released or escaped dust or liquid waste;</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clean up and make good any damage resulting from the released or escaped dust or liquid waste; and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take effective measures to stop any further release or escape of dust or liquid waste</w:t>
      </w:r>
      <w:r w:rsidR="00540DDC" w:rsidRPr="00795A26">
        <w:rPr>
          <w:rFonts w:ascii="Arial Narrow" w:hAnsi="Arial Narrow" w:cstheme="minorHAnsi"/>
          <w:color w:val="000000" w:themeColor="text1"/>
          <w:szCs w:val="22"/>
        </w:rPr>
        <w:t>;</w:t>
      </w:r>
    </w:p>
    <w:p w:rsidR="00F92C1B" w:rsidRPr="00795A26" w:rsidRDefault="00F92C1B" w:rsidP="002F33FA">
      <w:pPr>
        <w:pStyle w:val="LocalLaw6-Subclause1"/>
        <w:rPr>
          <w:rFonts w:ascii="Arial Narrow" w:hAnsi="Arial Narrow"/>
          <w:color w:val="000000" w:themeColor="text1"/>
        </w:rPr>
      </w:pPr>
      <w:r w:rsidRPr="00795A26">
        <w:rPr>
          <w:rFonts w:ascii="Arial Narrow" w:hAnsi="Arial Narrow"/>
          <w:color w:val="000000" w:themeColor="text1"/>
        </w:rPr>
        <w:t xml:space="preserve">The requirements set out in a notice issued under </w:t>
      </w:r>
      <w:r w:rsidR="008535B1" w:rsidRPr="00795A26">
        <w:rPr>
          <w:rFonts w:ascii="Arial Narrow" w:hAnsi="Arial Narrow"/>
          <w:color w:val="000000" w:themeColor="text1"/>
        </w:rPr>
        <w:t>paragraph</w:t>
      </w:r>
      <w:r w:rsidR="003D4561" w:rsidRPr="00795A26">
        <w:rPr>
          <w:rFonts w:ascii="Arial Narrow" w:hAnsi="Arial Narrow"/>
          <w:color w:val="000000" w:themeColor="text1"/>
        </w:rPr>
        <w:t xml:space="preserve"> </w:t>
      </w:r>
      <w:r w:rsidR="002F33FA" w:rsidRPr="00795A26">
        <w:rPr>
          <w:rFonts w:ascii="Arial Narrow" w:hAnsi="Arial Narrow"/>
          <w:color w:val="000000" w:themeColor="text1"/>
        </w:rPr>
        <w:t xml:space="preserve">subclause </w:t>
      </w:r>
      <w:r w:rsidR="003D4561" w:rsidRPr="00795A26">
        <w:rPr>
          <w:rFonts w:ascii="Arial Narrow" w:hAnsi="Arial Narrow"/>
          <w:color w:val="000000" w:themeColor="text1"/>
        </w:rPr>
        <w:t>(2)(a) must be complied with;</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within 48 hours of service of the notice where no other time is specified;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within such other period as is specified in the notice; or</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immediately</w:t>
      </w:r>
      <w:proofErr w:type="gramEnd"/>
      <w:r w:rsidRPr="00795A26">
        <w:rPr>
          <w:rFonts w:ascii="Arial Narrow" w:hAnsi="Arial Narrow" w:cstheme="minorHAnsi"/>
          <w:color w:val="000000" w:themeColor="text1"/>
          <w:szCs w:val="22"/>
        </w:rPr>
        <w:t>, if the notice so specifies.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the local government forms the opinion that dust or liquid waste has escaped or has been released from an activity undertaken on land or as a consequence of the use of equipment on land, the local government may serve a notice on</w:t>
      </w:r>
      <w:r w:rsidR="003D4561" w:rsidRPr="00795A26">
        <w:rPr>
          <w:rFonts w:ascii="Arial Narrow" w:hAnsi="Arial Narrow" w:cstheme="minorHAnsi"/>
          <w:color w:val="000000" w:themeColor="text1"/>
          <w:szCs w:val="22"/>
        </w:rPr>
        <w: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any owner or occupier of the land; or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any operator of equipment on the land, </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color w:val="000000" w:themeColor="text1"/>
        </w:rPr>
        <w:t>requiring</w:t>
      </w:r>
      <w:proofErr w:type="gramEnd"/>
      <w:r w:rsidRPr="00795A26">
        <w:rPr>
          <w:rFonts w:ascii="Arial Narrow" w:hAnsi="Arial Narrow" w:cstheme="minorHAnsi"/>
          <w:color w:val="000000" w:themeColor="text1"/>
        </w:rPr>
        <w:t xml:space="preserve"> that the activity or use of equipment on the land be ceased immediately, for such period as is specified in the notice.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Where the local government is of the opinion that dust or liquid waste may be released or escape as a result of an activity which is likely to be carried </w:t>
      </w:r>
      <w:r w:rsidR="005D49F5" w:rsidRPr="00795A26">
        <w:rPr>
          <w:rFonts w:ascii="Arial Narrow" w:hAnsi="Arial Narrow" w:cstheme="minorHAnsi"/>
          <w:color w:val="000000" w:themeColor="text1"/>
          <w:szCs w:val="22"/>
        </w:rPr>
        <w:t xml:space="preserve">out </w:t>
      </w:r>
      <w:r w:rsidRPr="00795A26">
        <w:rPr>
          <w:rFonts w:ascii="Arial Narrow" w:hAnsi="Arial Narrow" w:cstheme="minorHAnsi"/>
          <w:color w:val="000000" w:themeColor="text1"/>
          <w:szCs w:val="22"/>
        </w:rPr>
        <w:t>from any land, the local government may give to the owner and or occupier a notice providing that the activity may only be carried on subject to conditions specified in the notice.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897" w:name="_Toc324177794"/>
      <w:bookmarkStart w:id="898" w:name="_Toc324179783"/>
      <w:bookmarkStart w:id="899" w:name="_Toc327396565"/>
      <w:bookmarkStart w:id="900" w:name="_Toc327704692"/>
      <w:bookmarkStart w:id="901" w:name="_Toc327704792"/>
      <w:r w:rsidRPr="00795A26">
        <w:rPr>
          <w:rFonts w:ascii="Arial Narrow" w:hAnsi="Arial Narrow" w:cstheme="minorHAnsi"/>
          <w:color w:val="000000" w:themeColor="text1"/>
          <w:szCs w:val="22"/>
        </w:rPr>
        <w:lastRenderedPageBreak/>
        <w:t>Dust management</w:t>
      </w:r>
      <w:bookmarkEnd w:id="897"/>
      <w:bookmarkEnd w:id="898"/>
      <w:bookmarkEnd w:id="899"/>
      <w:bookmarkEnd w:id="900"/>
      <w:bookmarkEnd w:id="901"/>
    </w:p>
    <w:p w:rsidR="00F92C1B" w:rsidRPr="00795A26" w:rsidRDefault="00F92C1B" w:rsidP="00CE00CF">
      <w:pPr>
        <w:pStyle w:val="LocalLaw5-Subclause"/>
        <w:keepNext/>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If an owner or occupier of land intends to undertake any work involving the clearing of land, from which any sand or dust is likely to be released whether by means of wind, water or any other cause</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shall</w:t>
      </w:r>
      <w:r w:rsidR="003D4561" w:rsidRPr="00795A26">
        <w:rPr>
          <w:rFonts w:ascii="Arial Narrow" w:hAnsi="Arial Narrow" w:cstheme="minorHAnsi"/>
          <w:color w:val="000000" w:themeColor="text1"/>
        </w:rPr>
        <w: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submit to an authorised person a Dust Management Plan in accordance with the Department</w:t>
      </w:r>
      <w:r w:rsidR="000B1197" w:rsidRPr="00795A26">
        <w:rPr>
          <w:rFonts w:ascii="Arial Narrow" w:hAnsi="Arial Narrow" w:cstheme="minorHAnsi"/>
          <w:color w:val="000000" w:themeColor="text1"/>
          <w:szCs w:val="22"/>
        </w:rPr>
        <w:t xml:space="preserve"> of </w:t>
      </w:r>
      <w:r w:rsidR="002F33FA" w:rsidRPr="00795A26">
        <w:rPr>
          <w:rFonts w:ascii="Arial Narrow" w:hAnsi="Arial Narrow" w:cstheme="minorHAnsi"/>
          <w:color w:val="000000" w:themeColor="text1"/>
          <w:szCs w:val="22"/>
        </w:rPr>
        <w:t xml:space="preserve">Water and </w:t>
      </w:r>
      <w:r w:rsidR="000B1197" w:rsidRPr="00795A26">
        <w:rPr>
          <w:rFonts w:ascii="Arial Narrow" w:hAnsi="Arial Narrow" w:cstheme="minorHAnsi"/>
          <w:color w:val="000000" w:themeColor="text1"/>
          <w:szCs w:val="22"/>
        </w:rPr>
        <w:t>Environmental Regulation</w:t>
      </w:r>
      <w:r w:rsidRPr="00795A26">
        <w:rPr>
          <w:rFonts w:ascii="Arial Narrow" w:hAnsi="Arial Narrow" w:cstheme="minorHAnsi"/>
          <w:color w:val="000000" w:themeColor="text1"/>
          <w:szCs w:val="22"/>
        </w:rPr>
        <w:t xml:space="preserve"> document “A guideline for managing the impacts of dust and associated contaminants from land development sites, contaminated sites remediation and other related activities” (March 2011), or any updated version of this document;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obtain</w:t>
      </w:r>
      <w:proofErr w:type="gramEnd"/>
      <w:r w:rsidRPr="00795A26">
        <w:rPr>
          <w:rFonts w:ascii="Arial Narrow" w:hAnsi="Arial Narrow" w:cstheme="minorHAnsi"/>
          <w:color w:val="000000" w:themeColor="text1"/>
          <w:szCs w:val="22"/>
        </w:rPr>
        <w:t xml:space="preserve"> written approval of the Dust Management Plan from an authorised person before commencement of any work.</w:t>
      </w:r>
    </w:p>
    <w:p w:rsidR="00F92C1B" w:rsidRPr="00795A26" w:rsidRDefault="0089762B"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902" w:name="_Toc293256391"/>
      <w:bookmarkStart w:id="903" w:name="_Toc293256640"/>
      <w:bookmarkStart w:id="904" w:name="_Toc293256719"/>
      <w:bookmarkStart w:id="905" w:name="_Toc293256798"/>
      <w:bookmarkStart w:id="906" w:name="_Toc293256877"/>
      <w:bookmarkStart w:id="907" w:name="_Toc293256956"/>
      <w:bookmarkStart w:id="908" w:name="_Toc293257035"/>
      <w:bookmarkStart w:id="909" w:name="_Toc293257114"/>
      <w:bookmarkStart w:id="910" w:name="_Toc293334878"/>
      <w:bookmarkStart w:id="911" w:name="_Toc293335084"/>
      <w:bookmarkStart w:id="912" w:name="_Toc293335290"/>
      <w:bookmarkStart w:id="913" w:name="_Toc293335552"/>
      <w:bookmarkStart w:id="914" w:name="_Toc293335862"/>
      <w:bookmarkStart w:id="915" w:name="_Toc293336015"/>
      <w:bookmarkStart w:id="916" w:name="_Toc293336202"/>
      <w:bookmarkStart w:id="917" w:name="_Toc297581124"/>
      <w:bookmarkStart w:id="918" w:name="_Toc297581205"/>
      <w:bookmarkStart w:id="919" w:name="_Toc320369993"/>
      <w:bookmarkStart w:id="920" w:name="_Toc320370554"/>
      <w:bookmarkStart w:id="921" w:name="_Toc320386726"/>
      <w:bookmarkStart w:id="922" w:name="_Toc324177795"/>
      <w:bookmarkStart w:id="923" w:name="_Toc324179784"/>
      <w:bookmarkStart w:id="924" w:name="_Toc327396566"/>
      <w:bookmarkStart w:id="925" w:name="_Toc327704693"/>
      <w:bookmarkStart w:id="926" w:name="_Toc327704793"/>
      <w:r w:rsidRPr="00795A26">
        <w:rPr>
          <w:rFonts w:ascii="Arial Narrow" w:hAnsi="Arial Narrow" w:cstheme="minorHAnsi"/>
          <w:b w:val="0"/>
          <w:color w:val="000000" w:themeColor="text1"/>
          <w:sz w:val="22"/>
          <w:szCs w:val="22"/>
        </w:rPr>
        <w:t>Division 3</w:t>
      </w:r>
      <w:r w:rsidR="003D4561"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Smoke</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927" w:name="_Toc293256392"/>
      <w:bookmarkStart w:id="928" w:name="_Toc293256641"/>
      <w:bookmarkStart w:id="929" w:name="_Toc293256720"/>
      <w:bookmarkStart w:id="930" w:name="_Toc293256799"/>
      <w:bookmarkStart w:id="931" w:name="_Toc293256878"/>
      <w:bookmarkStart w:id="932" w:name="_Toc293256957"/>
      <w:bookmarkStart w:id="933" w:name="_Toc293257036"/>
      <w:bookmarkStart w:id="934" w:name="_Toc293257115"/>
      <w:bookmarkStart w:id="935" w:name="_Toc293334879"/>
      <w:bookmarkStart w:id="936" w:name="_Toc293335085"/>
      <w:bookmarkStart w:id="937" w:name="_Toc293335291"/>
      <w:bookmarkStart w:id="938" w:name="_Toc293335553"/>
      <w:bookmarkStart w:id="939" w:name="_Toc293335863"/>
      <w:bookmarkStart w:id="940" w:name="_Toc293336016"/>
      <w:bookmarkStart w:id="941" w:name="_Toc293336203"/>
      <w:bookmarkStart w:id="942" w:name="_Toc297581125"/>
      <w:bookmarkStart w:id="943" w:name="_Toc297581206"/>
      <w:bookmarkStart w:id="944" w:name="_Toc320369994"/>
      <w:bookmarkStart w:id="945" w:name="_Toc320370555"/>
      <w:bookmarkStart w:id="946" w:name="_Toc320386727"/>
      <w:bookmarkStart w:id="947" w:name="_Toc324177796"/>
      <w:bookmarkStart w:id="948" w:name="_Toc324179785"/>
      <w:bookmarkStart w:id="949" w:name="_Toc327396567"/>
      <w:bookmarkStart w:id="950" w:name="_Toc327704694"/>
      <w:bookmarkStart w:id="951" w:name="_Toc327704794"/>
      <w:r w:rsidRPr="00795A26">
        <w:rPr>
          <w:rFonts w:ascii="Arial Narrow" w:hAnsi="Arial Narrow" w:cstheme="minorHAnsi"/>
          <w:color w:val="000000" w:themeColor="text1"/>
          <w:szCs w:val="22"/>
        </w:rPr>
        <w:t>Burning of cleared vegetation prohibited</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An owner or occupier of any building or development site shall ensure that no vegetation or other material cleared from the site is burnt on the site</w:t>
      </w:r>
      <w:r w:rsidR="00667C94" w:rsidRPr="00795A26">
        <w:rPr>
          <w:rFonts w:ascii="Arial Narrow" w:hAnsi="Arial Narrow" w:cstheme="minorHAnsi"/>
          <w:color w:val="000000" w:themeColor="text1"/>
        </w:rPr>
        <w:t xml:space="preserve"> unless </w:t>
      </w:r>
      <w:r w:rsidR="0058708E" w:rsidRPr="00795A26">
        <w:rPr>
          <w:rFonts w:ascii="Arial Narrow" w:hAnsi="Arial Narrow" w:cstheme="minorHAnsi"/>
          <w:color w:val="000000" w:themeColor="text1"/>
        </w:rPr>
        <w:t xml:space="preserve">written </w:t>
      </w:r>
      <w:r w:rsidR="00667C94" w:rsidRPr="00795A26">
        <w:rPr>
          <w:rFonts w:ascii="Arial Narrow" w:hAnsi="Arial Narrow" w:cstheme="minorHAnsi"/>
          <w:color w:val="000000" w:themeColor="text1"/>
        </w:rPr>
        <w:t>authorization is provided by the local government</w:t>
      </w:r>
      <w:r w:rsidRPr="00795A26">
        <w:rPr>
          <w:rFonts w:ascii="Arial Narrow" w:hAnsi="Arial Narrow" w:cstheme="minorHAnsi"/>
          <w:color w:val="000000" w:themeColor="text1"/>
        </w:rPr>
        <w:t>.</w:t>
      </w:r>
    </w:p>
    <w:p w:rsidR="00F92C1B" w:rsidRPr="00795A26" w:rsidRDefault="0089762B"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952" w:name="_Toc293256393"/>
      <w:bookmarkStart w:id="953" w:name="_Toc293256642"/>
      <w:bookmarkStart w:id="954" w:name="_Toc293256721"/>
      <w:bookmarkStart w:id="955" w:name="_Toc293256800"/>
      <w:bookmarkStart w:id="956" w:name="_Toc293256879"/>
      <w:bookmarkStart w:id="957" w:name="_Toc293256958"/>
      <w:bookmarkStart w:id="958" w:name="_Toc293257037"/>
      <w:bookmarkStart w:id="959" w:name="_Toc293257116"/>
      <w:bookmarkStart w:id="960" w:name="_Toc293334880"/>
      <w:bookmarkStart w:id="961" w:name="_Toc293335086"/>
      <w:bookmarkStart w:id="962" w:name="_Toc293335292"/>
      <w:bookmarkStart w:id="963" w:name="_Toc293335554"/>
      <w:bookmarkStart w:id="964" w:name="_Toc293335864"/>
      <w:bookmarkStart w:id="965" w:name="_Toc293336017"/>
      <w:bookmarkStart w:id="966" w:name="_Toc293336204"/>
      <w:bookmarkStart w:id="967" w:name="_Toc297581126"/>
      <w:bookmarkStart w:id="968" w:name="_Toc297581207"/>
      <w:bookmarkStart w:id="969" w:name="_Toc320369995"/>
      <w:bookmarkStart w:id="970" w:name="_Toc320370556"/>
      <w:bookmarkStart w:id="971" w:name="_Toc320386728"/>
      <w:bookmarkStart w:id="972" w:name="_Toc324177797"/>
      <w:bookmarkStart w:id="973" w:name="_Toc324179786"/>
      <w:bookmarkStart w:id="974" w:name="_Toc327396568"/>
      <w:bookmarkStart w:id="975" w:name="_Toc327704695"/>
      <w:bookmarkStart w:id="976" w:name="_Toc327704795"/>
      <w:r w:rsidRPr="00795A26">
        <w:rPr>
          <w:rFonts w:ascii="Arial Narrow" w:hAnsi="Arial Narrow" w:cstheme="minorHAnsi"/>
          <w:b w:val="0"/>
          <w:color w:val="000000" w:themeColor="text1"/>
          <w:sz w:val="22"/>
          <w:szCs w:val="22"/>
        </w:rPr>
        <w:t>Division 4</w:t>
      </w:r>
      <w:r w:rsidR="00402A64"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Unsightly land and disused materials</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977" w:name="_Toc293256394"/>
      <w:bookmarkStart w:id="978" w:name="_Toc293256643"/>
      <w:bookmarkStart w:id="979" w:name="_Toc293256722"/>
      <w:bookmarkStart w:id="980" w:name="_Toc293256801"/>
      <w:bookmarkStart w:id="981" w:name="_Toc293256880"/>
      <w:bookmarkStart w:id="982" w:name="_Toc293256959"/>
      <w:bookmarkStart w:id="983" w:name="_Toc293257038"/>
      <w:bookmarkStart w:id="984" w:name="_Toc293257117"/>
      <w:bookmarkStart w:id="985" w:name="_Toc293334881"/>
      <w:bookmarkStart w:id="986" w:name="_Toc293335087"/>
      <w:bookmarkStart w:id="987" w:name="_Toc293335293"/>
      <w:bookmarkStart w:id="988" w:name="_Toc293335555"/>
      <w:bookmarkStart w:id="989" w:name="_Toc293335865"/>
      <w:bookmarkStart w:id="990" w:name="_Toc293336018"/>
      <w:bookmarkStart w:id="991" w:name="_Toc293336205"/>
      <w:bookmarkStart w:id="992" w:name="_Toc297581127"/>
      <w:bookmarkStart w:id="993" w:name="_Toc297581208"/>
      <w:bookmarkStart w:id="994" w:name="_Toc320369996"/>
      <w:bookmarkStart w:id="995" w:name="_Toc320370557"/>
      <w:bookmarkStart w:id="996" w:name="_Toc320386729"/>
      <w:bookmarkStart w:id="997" w:name="_Toc324177798"/>
      <w:bookmarkStart w:id="998" w:name="_Toc324179787"/>
      <w:bookmarkStart w:id="999" w:name="_Toc327396569"/>
      <w:bookmarkStart w:id="1000" w:name="_Toc327704696"/>
      <w:bookmarkStart w:id="1001" w:name="_Toc327704796"/>
      <w:r w:rsidRPr="00795A26">
        <w:rPr>
          <w:rFonts w:ascii="Arial Narrow" w:hAnsi="Arial Narrow" w:cstheme="minorHAnsi"/>
          <w:color w:val="000000" w:themeColor="text1"/>
          <w:szCs w:val="22"/>
        </w:rPr>
        <w:t>Removal of refuse and disused materials</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owner or occupier of a lot shall not keep, or permit to remain on the lot, any refuse, rubbish or disused material of whatever nature or kind which in the opinion of the local government or an authorised person is likely to give the lot an untidy appearance and does not conform with the general appearance of other land in that particular part of the district.</w:t>
      </w:r>
    </w:p>
    <w:p w:rsidR="00F92C1B" w:rsidRPr="00795A26" w:rsidRDefault="00F92C1B" w:rsidP="00CE00CF">
      <w:pPr>
        <w:pStyle w:val="LocalLaw6-Subclause1"/>
        <w:spacing w:line="276" w:lineRule="auto"/>
        <w:rPr>
          <w:rFonts w:ascii="Arial Narrow" w:hAnsi="Arial Narrow" w:cstheme="minorHAnsi"/>
          <w:i/>
          <w:color w:val="000000" w:themeColor="text1"/>
          <w:szCs w:val="22"/>
        </w:rPr>
      </w:pPr>
      <w:r w:rsidRPr="00795A26">
        <w:rPr>
          <w:rFonts w:ascii="Arial Narrow" w:hAnsi="Arial Narrow" w:cstheme="minorHAnsi"/>
          <w:color w:val="000000" w:themeColor="text1"/>
          <w:szCs w:val="22"/>
        </w:rPr>
        <w:t>The local government or an authorised person may give notice in writing to the owner or occupier of a lot requiring the removal of refuse, rubbish or disused material from the lot within the time specified in the notice</w:t>
      </w:r>
      <w:r w:rsidR="00C378CC" w:rsidRPr="00795A26">
        <w:rPr>
          <w:rFonts w:ascii="Arial Narrow" w:hAnsi="Arial Narrow" w:cstheme="minorHAnsi"/>
          <w:color w:val="000000" w:themeColor="text1"/>
          <w:szCs w:val="22"/>
        </w:rPr>
        <w:t xml:space="preserve"> i</w:t>
      </w:r>
      <w:r w:rsidR="00C378CC" w:rsidRPr="00795A26">
        <w:rPr>
          <w:rFonts w:ascii="Arial Narrow" w:hAnsi="Arial Narrow"/>
          <w:color w:val="000000" w:themeColor="text1"/>
        </w:rPr>
        <w:t xml:space="preserve">n accordance with the provisions of section 3.25 of the </w:t>
      </w:r>
      <w:r w:rsidR="00C378CC" w:rsidRPr="00795A26">
        <w:rPr>
          <w:rFonts w:ascii="Arial Narrow" w:hAnsi="Arial Narrow"/>
          <w:i/>
          <w:color w:val="000000" w:themeColor="text1"/>
        </w:rPr>
        <w:t xml:space="preserve">Local Government Act </w:t>
      </w:r>
      <w:r w:rsidR="00DA6994" w:rsidRPr="00795A26">
        <w:rPr>
          <w:rFonts w:ascii="Arial Narrow" w:hAnsi="Arial Narrow"/>
          <w:i/>
          <w:color w:val="000000" w:themeColor="text1"/>
        </w:rPr>
        <w:t xml:space="preserve">(CI) </w:t>
      </w:r>
      <w:r w:rsidR="00C378CC" w:rsidRPr="00795A26">
        <w:rPr>
          <w:rFonts w:ascii="Arial Narrow" w:hAnsi="Arial Narrow"/>
          <w:i/>
          <w:color w:val="000000" w:themeColor="text1"/>
        </w:rPr>
        <w:t>1995</w:t>
      </w:r>
      <w:r w:rsidR="007033E9" w:rsidRPr="00795A26">
        <w:rPr>
          <w:rFonts w:ascii="Arial Narrow" w:hAnsi="Arial Narrow"/>
          <w:i/>
          <w:color w:val="000000" w:themeColor="text1"/>
        </w:rPr>
        <w:t xml:space="preserve"> (WA) (CI)</w:t>
      </w:r>
      <w:r w:rsidR="00C378CC" w:rsidRPr="00795A26">
        <w:rPr>
          <w:i/>
          <w:color w:val="000000" w:themeColor="text1"/>
        </w:rPr>
        <w: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002" w:name="_Toc293256395"/>
      <w:bookmarkStart w:id="1003" w:name="_Toc293256644"/>
      <w:bookmarkStart w:id="1004" w:name="_Toc293256723"/>
      <w:bookmarkStart w:id="1005" w:name="_Toc293256802"/>
      <w:bookmarkStart w:id="1006" w:name="_Toc293256881"/>
      <w:bookmarkStart w:id="1007" w:name="_Toc293256960"/>
      <w:bookmarkStart w:id="1008" w:name="_Toc293257039"/>
      <w:bookmarkStart w:id="1009" w:name="_Toc293257118"/>
      <w:bookmarkStart w:id="1010" w:name="_Toc293334882"/>
      <w:bookmarkStart w:id="1011" w:name="_Toc293335088"/>
      <w:bookmarkStart w:id="1012" w:name="_Toc293335294"/>
      <w:bookmarkStart w:id="1013" w:name="_Toc293335556"/>
      <w:bookmarkStart w:id="1014" w:name="_Toc293335866"/>
      <w:bookmarkStart w:id="1015" w:name="_Toc293336019"/>
      <w:bookmarkStart w:id="1016" w:name="_Toc293336206"/>
      <w:bookmarkStart w:id="1017" w:name="_Toc297581128"/>
      <w:bookmarkStart w:id="1018" w:name="_Toc297581209"/>
      <w:bookmarkStart w:id="1019" w:name="_Toc320369997"/>
      <w:bookmarkStart w:id="1020" w:name="_Toc320370558"/>
      <w:bookmarkStart w:id="1021" w:name="_Toc320386730"/>
      <w:bookmarkStart w:id="1022" w:name="_Toc324177799"/>
      <w:bookmarkStart w:id="1023" w:name="_Toc324179788"/>
      <w:bookmarkStart w:id="1024" w:name="_Toc327396570"/>
      <w:bookmarkStart w:id="1025" w:name="_Toc327704697"/>
      <w:bookmarkStart w:id="1026" w:name="_Toc327704797"/>
      <w:r w:rsidRPr="00795A26">
        <w:rPr>
          <w:rFonts w:ascii="Arial Narrow" w:hAnsi="Arial Narrow" w:cstheme="minorHAnsi"/>
          <w:color w:val="000000" w:themeColor="text1"/>
          <w:szCs w:val="22"/>
        </w:rPr>
        <w:t>Removal of unsightly overgrowth of vegetation</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owner or occupier of a lot shall not permit to remain on a lot</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any unsightly overgrowth of vegetation that gives the lot an untidy appearance and does not conform with the general appearance of other land in that </w:t>
      </w:r>
      <w:r w:rsidR="002E30D1" w:rsidRPr="00795A26">
        <w:rPr>
          <w:rFonts w:ascii="Arial Narrow" w:hAnsi="Arial Narrow" w:cstheme="minorHAnsi"/>
          <w:color w:val="000000" w:themeColor="text1"/>
          <w:szCs w:val="22"/>
        </w:rPr>
        <w:t xml:space="preserve">particular part of the district or </w:t>
      </w:r>
      <w:proofErr w:type="spellStart"/>
      <w:r w:rsidR="002E30D1" w:rsidRPr="00795A26">
        <w:rPr>
          <w:rFonts w:ascii="Arial Narrow" w:hAnsi="Arial Narrow" w:cstheme="minorHAnsi"/>
          <w:color w:val="000000" w:themeColor="text1"/>
          <w:szCs w:val="22"/>
        </w:rPr>
        <w:t>townsite</w:t>
      </w:r>
      <w:proofErr w:type="spellEnd"/>
      <w:r w:rsidR="002E30D1" w:rsidRPr="00795A26">
        <w:rPr>
          <w:rFonts w:ascii="Arial Narrow" w:hAnsi="Arial Narrow" w:cstheme="minorHAnsi"/>
          <w:color w:val="000000" w:themeColor="text1"/>
          <w:szCs w:val="22"/>
        </w:rPr>
        <w: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or an authorised person may give notice in writing to the owner or occupier of a lot requiring the removal of the overgrowth of vegetation within the time specified in the notice.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027" w:name="_Toc293256396"/>
      <w:bookmarkStart w:id="1028" w:name="_Toc293256645"/>
      <w:bookmarkStart w:id="1029" w:name="_Toc293256724"/>
      <w:bookmarkStart w:id="1030" w:name="_Toc293256803"/>
      <w:bookmarkStart w:id="1031" w:name="_Toc293256882"/>
      <w:bookmarkStart w:id="1032" w:name="_Toc293256961"/>
      <w:bookmarkStart w:id="1033" w:name="_Toc293257040"/>
      <w:bookmarkStart w:id="1034" w:name="_Toc293257119"/>
      <w:bookmarkStart w:id="1035" w:name="_Toc293334883"/>
      <w:bookmarkStart w:id="1036" w:name="_Toc293335089"/>
      <w:bookmarkStart w:id="1037" w:name="_Toc293335295"/>
      <w:bookmarkStart w:id="1038" w:name="_Toc293335557"/>
      <w:bookmarkStart w:id="1039" w:name="_Toc293335867"/>
      <w:bookmarkStart w:id="1040" w:name="_Toc293336020"/>
      <w:bookmarkStart w:id="1041" w:name="_Toc293336207"/>
      <w:bookmarkStart w:id="1042" w:name="_Toc297581129"/>
      <w:bookmarkStart w:id="1043" w:name="_Toc297581210"/>
      <w:bookmarkStart w:id="1044" w:name="_Toc320369998"/>
      <w:bookmarkStart w:id="1045" w:name="_Toc320370559"/>
      <w:bookmarkStart w:id="1046" w:name="_Toc320386731"/>
      <w:bookmarkStart w:id="1047" w:name="_Toc324177800"/>
      <w:bookmarkStart w:id="1048" w:name="_Toc324179789"/>
      <w:bookmarkStart w:id="1049" w:name="_Toc327396571"/>
      <w:bookmarkStart w:id="1050" w:name="_Toc327704698"/>
      <w:bookmarkStart w:id="1051" w:name="_Toc327704798"/>
      <w:r w:rsidRPr="00795A26">
        <w:rPr>
          <w:rFonts w:ascii="Arial Narrow" w:hAnsi="Arial Narrow" w:cstheme="minorHAnsi"/>
          <w:color w:val="000000" w:themeColor="text1"/>
          <w:szCs w:val="22"/>
        </w:rPr>
        <w:t>Storage of vehicles, vessels and machinery</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The owner or occupier of a lot shall not </w:t>
      </w:r>
      <w:r w:rsidR="00C91BFF" w:rsidRPr="00795A26">
        <w:rPr>
          <w:rFonts w:ascii="Arial Narrow" w:hAnsi="Arial Narrow" w:cstheme="minorHAnsi"/>
          <w:color w:val="000000" w:themeColor="text1"/>
        </w:rPr>
        <w:t>at the dis</w:t>
      </w:r>
      <w:r w:rsidR="00CF7E65" w:rsidRPr="00795A26">
        <w:rPr>
          <w:rFonts w:ascii="Arial Narrow" w:hAnsi="Arial Narrow" w:cstheme="minorHAnsi"/>
          <w:color w:val="000000" w:themeColor="text1"/>
        </w:rPr>
        <w:t>cretion of the local government;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store, or allow to remain in public view on any lot</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more than 1 vehicle, vessel or machinery (whether licensed or not) in a state of disrepair;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store, or allow to remain in public view on any lot</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any vehicle, vessel or machinery in a state of disrepair for a period in excess of 1 month;</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store, or allow to remain in public view on any lot</w:t>
      </w:r>
      <w:r w:rsidR="00F00B5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any vehicle, vessel or machinery parts (including tyres);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wreck, dismantle or break up any vehicle, part or body of a vehicle, vessel or machinery </w:t>
      </w:r>
      <w:r w:rsidR="00CF7E65" w:rsidRPr="00795A26">
        <w:rPr>
          <w:rFonts w:ascii="Arial Narrow" w:hAnsi="Arial Narrow" w:cstheme="minorHAnsi"/>
          <w:color w:val="000000" w:themeColor="text1"/>
          <w:szCs w:val="22"/>
        </w:rPr>
        <w:t>except where performed;</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inside a building; or</w:t>
      </w:r>
    </w:p>
    <w:p w:rsidR="00F92C1B" w:rsidRPr="00795A26" w:rsidRDefault="00F92C1B" w:rsidP="00CE00CF">
      <w:pPr>
        <w:pStyle w:val="LocalLaw8-Subparagraphi"/>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within an area enclosed by a fence or wall of not less than 1.8 metres in height and of such a nature as to screen all vehicles, parts or bodies of vehicles, vessels or machinery from the street and from adjoining properties</w:t>
      </w:r>
      <w:r w:rsidR="00F65864" w:rsidRPr="00795A26">
        <w:rPr>
          <w:rFonts w:ascii="Arial Narrow" w:hAnsi="Arial Narrow" w:cstheme="minorHAnsi"/>
          <w:color w:val="000000" w:themeColor="text1"/>
          <w:szCs w:val="22"/>
        </w:rPr>
        <w:t>;</w:t>
      </w:r>
      <w:r w:rsidRPr="00795A26">
        <w:rPr>
          <w:rFonts w:ascii="Arial Narrow" w:hAnsi="Arial Narrow" w:cstheme="minorHAnsi"/>
          <w:color w:val="000000" w:themeColor="text1"/>
          <w:szCs w:val="22"/>
        </w:rPr>
        <w:t xml:space="preserve">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wreck</w:t>
      </w:r>
      <w:proofErr w:type="gramEnd"/>
      <w:r w:rsidRPr="00795A26">
        <w:rPr>
          <w:rFonts w:ascii="Arial Narrow" w:hAnsi="Arial Narrow" w:cstheme="minorHAnsi"/>
          <w:color w:val="000000" w:themeColor="text1"/>
          <w:szCs w:val="22"/>
        </w:rPr>
        <w:t>, dismantle or break up a vehicle, vessel or machinery so as to cause a nuisance.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052" w:name="_Toc293256397"/>
      <w:bookmarkStart w:id="1053" w:name="_Toc293256646"/>
      <w:bookmarkStart w:id="1054" w:name="_Toc293256725"/>
      <w:bookmarkStart w:id="1055" w:name="_Toc293256804"/>
      <w:bookmarkStart w:id="1056" w:name="_Toc293256883"/>
      <w:bookmarkStart w:id="1057" w:name="_Toc293256962"/>
      <w:bookmarkStart w:id="1058" w:name="_Toc293257041"/>
      <w:bookmarkStart w:id="1059" w:name="_Toc293257120"/>
      <w:bookmarkStart w:id="1060" w:name="_Toc293334884"/>
      <w:bookmarkStart w:id="1061" w:name="_Toc293335090"/>
      <w:bookmarkStart w:id="1062" w:name="_Toc293335296"/>
      <w:bookmarkStart w:id="1063" w:name="_Toc293335558"/>
      <w:bookmarkStart w:id="1064" w:name="_Toc293335868"/>
      <w:bookmarkStart w:id="1065" w:name="_Toc293336021"/>
      <w:bookmarkStart w:id="1066" w:name="_Toc293336208"/>
      <w:bookmarkStart w:id="1067" w:name="_Toc297581130"/>
      <w:bookmarkStart w:id="1068" w:name="_Toc297581211"/>
      <w:bookmarkStart w:id="1069" w:name="_Toc320369999"/>
      <w:bookmarkStart w:id="1070" w:name="_Toc320370560"/>
      <w:bookmarkStart w:id="1071" w:name="_Toc320386732"/>
      <w:bookmarkStart w:id="1072" w:name="_Toc324177801"/>
      <w:bookmarkStart w:id="1073" w:name="_Toc324179790"/>
      <w:bookmarkStart w:id="1074" w:name="_Toc327396572"/>
      <w:bookmarkStart w:id="1075" w:name="_Toc327704699"/>
      <w:bookmarkStart w:id="1076" w:name="_Toc327704799"/>
      <w:r w:rsidRPr="00795A26">
        <w:rPr>
          <w:rFonts w:ascii="Arial Narrow" w:hAnsi="Arial Narrow" w:cstheme="minorHAnsi"/>
          <w:color w:val="000000" w:themeColor="text1"/>
          <w:szCs w:val="22"/>
        </w:rPr>
        <w:t>Disposing of disused refrigerators or similar containers</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A person shall not place, leave or dispose of a disused refrigerator, </w:t>
      </w:r>
      <w:r w:rsidR="00EA5DA1" w:rsidRPr="00795A26">
        <w:rPr>
          <w:rFonts w:ascii="Arial Narrow" w:hAnsi="Arial Narrow" w:cstheme="minorHAnsi"/>
          <w:color w:val="000000" w:themeColor="text1"/>
        </w:rPr>
        <w:t>ice chest</w:t>
      </w:r>
      <w:r w:rsidRPr="00795A26">
        <w:rPr>
          <w:rFonts w:ascii="Arial Narrow" w:hAnsi="Arial Narrow" w:cstheme="minorHAnsi"/>
          <w:color w:val="000000" w:themeColor="text1"/>
        </w:rPr>
        <w:t xml:space="preserve">, </w:t>
      </w:r>
      <w:r w:rsidR="00EA5DA1" w:rsidRPr="00795A26">
        <w:rPr>
          <w:rFonts w:ascii="Arial Narrow" w:hAnsi="Arial Narrow" w:cstheme="minorHAnsi"/>
          <w:color w:val="000000" w:themeColor="text1"/>
        </w:rPr>
        <w:t>ice box</w:t>
      </w:r>
      <w:r w:rsidRPr="00795A26">
        <w:rPr>
          <w:rFonts w:ascii="Arial Narrow" w:hAnsi="Arial Narrow" w:cstheme="minorHAnsi"/>
          <w:color w:val="000000" w:themeColor="text1"/>
        </w:rPr>
        <w:t>, trunk, chest or other similar article having a compartment which has a capacity of 0.04 cubic metres or more on any land without first —</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removing every door and lid and every lock, catch and hinge attached to a door or lid;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 rendering every door and lid incapable of being fastened;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removing</w:t>
      </w:r>
      <w:proofErr w:type="gramEnd"/>
      <w:r w:rsidRPr="00795A26">
        <w:rPr>
          <w:rFonts w:ascii="Arial Narrow" w:hAnsi="Arial Narrow" w:cstheme="minorHAnsi"/>
          <w:color w:val="000000" w:themeColor="text1"/>
          <w:szCs w:val="22"/>
        </w:rPr>
        <w:t xml:space="preserve"> any refrige</w:t>
      </w:r>
      <w:r w:rsidR="00521BCA" w:rsidRPr="00795A26">
        <w:rPr>
          <w:rFonts w:ascii="Arial Narrow" w:hAnsi="Arial Narrow" w:cstheme="minorHAnsi"/>
          <w:color w:val="000000" w:themeColor="text1"/>
          <w:szCs w:val="22"/>
        </w:rPr>
        <w:t>rants.</w:t>
      </w:r>
    </w:p>
    <w:p w:rsidR="00F92C1B" w:rsidRPr="00795A26" w:rsidRDefault="0089762B"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077" w:name="_Toc293256398"/>
      <w:bookmarkStart w:id="1078" w:name="_Toc293256647"/>
      <w:bookmarkStart w:id="1079" w:name="_Toc293256726"/>
      <w:bookmarkStart w:id="1080" w:name="_Toc293256805"/>
      <w:bookmarkStart w:id="1081" w:name="_Toc293256884"/>
      <w:bookmarkStart w:id="1082" w:name="_Toc293256963"/>
      <w:bookmarkStart w:id="1083" w:name="_Toc293257042"/>
      <w:bookmarkStart w:id="1084" w:name="_Toc293257121"/>
      <w:bookmarkStart w:id="1085" w:name="_Toc293334885"/>
      <w:bookmarkStart w:id="1086" w:name="_Toc293335091"/>
      <w:bookmarkStart w:id="1087" w:name="_Toc293335297"/>
      <w:bookmarkStart w:id="1088" w:name="_Toc293335559"/>
      <w:bookmarkStart w:id="1089" w:name="_Toc293335869"/>
      <w:bookmarkStart w:id="1090" w:name="_Toc293336022"/>
      <w:bookmarkStart w:id="1091" w:name="_Toc293336209"/>
      <w:bookmarkStart w:id="1092" w:name="_Toc297581131"/>
      <w:bookmarkStart w:id="1093" w:name="_Toc297581212"/>
      <w:bookmarkStart w:id="1094" w:name="_Toc320370000"/>
      <w:bookmarkStart w:id="1095" w:name="_Toc320370561"/>
      <w:bookmarkStart w:id="1096" w:name="_Toc320386733"/>
      <w:bookmarkStart w:id="1097" w:name="_Toc324177802"/>
      <w:bookmarkStart w:id="1098" w:name="_Toc324179791"/>
      <w:bookmarkStart w:id="1099" w:name="_Toc327396573"/>
      <w:bookmarkStart w:id="1100" w:name="_Toc327704700"/>
      <w:bookmarkStart w:id="1101" w:name="_Toc327704800"/>
      <w:r w:rsidRPr="00795A26">
        <w:rPr>
          <w:rFonts w:ascii="Arial Narrow" w:hAnsi="Arial Narrow" w:cstheme="minorHAnsi"/>
          <w:b w:val="0"/>
          <w:color w:val="000000" w:themeColor="text1"/>
          <w:sz w:val="22"/>
          <w:szCs w:val="22"/>
        </w:rPr>
        <w:t>Division 5</w:t>
      </w:r>
      <w:r w:rsidR="00CF7E65"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Hazardous materials</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102" w:name="_Toc293256399"/>
      <w:bookmarkStart w:id="1103" w:name="_Toc293256648"/>
      <w:bookmarkStart w:id="1104" w:name="_Toc293256727"/>
      <w:bookmarkStart w:id="1105" w:name="_Toc293256806"/>
      <w:bookmarkStart w:id="1106" w:name="_Toc293256885"/>
      <w:bookmarkStart w:id="1107" w:name="_Toc293256964"/>
      <w:bookmarkStart w:id="1108" w:name="_Toc293257043"/>
      <w:bookmarkStart w:id="1109" w:name="_Toc293257122"/>
      <w:bookmarkStart w:id="1110" w:name="_Toc293334886"/>
      <w:bookmarkStart w:id="1111" w:name="_Toc293335092"/>
      <w:bookmarkStart w:id="1112" w:name="_Toc293335298"/>
      <w:bookmarkStart w:id="1113" w:name="_Toc293335560"/>
      <w:bookmarkStart w:id="1114" w:name="_Toc293335870"/>
      <w:bookmarkStart w:id="1115" w:name="_Toc293336023"/>
      <w:bookmarkStart w:id="1116" w:name="_Toc293336210"/>
      <w:bookmarkStart w:id="1117" w:name="_Toc297581132"/>
      <w:bookmarkStart w:id="1118" w:name="_Toc297581213"/>
      <w:bookmarkStart w:id="1119" w:name="_Toc320370001"/>
      <w:bookmarkStart w:id="1120" w:name="_Toc320370562"/>
      <w:bookmarkStart w:id="1121" w:name="_Toc320386734"/>
      <w:bookmarkStart w:id="1122" w:name="_Toc324177803"/>
      <w:bookmarkStart w:id="1123" w:name="_Toc324179792"/>
      <w:bookmarkStart w:id="1124" w:name="_Toc327396574"/>
      <w:bookmarkStart w:id="1125" w:name="_Toc327704701"/>
      <w:bookmarkStart w:id="1126" w:name="_Toc327704801"/>
      <w:r w:rsidRPr="00795A26">
        <w:rPr>
          <w:rFonts w:ascii="Arial Narrow" w:hAnsi="Arial Narrow" w:cstheme="minorHAnsi"/>
          <w:color w:val="000000" w:themeColor="text1"/>
          <w:szCs w:val="22"/>
        </w:rPr>
        <w:t>Hazardous trees</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Where a tree on a lot endangers any person or thing on adjoining land, the local government may give a notice to the owner or the occupier of the lot to remove, cut, </w:t>
      </w:r>
      <w:proofErr w:type="gramStart"/>
      <w:r w:rsidRPr="00795A26">
        <w:rPr>
          <w:rFonts w:ascii="Arial Narrow" w:hAnsi="Arial Narrow" w:cstheme="minorHAnsi"/>
          <w:color w:val="000000" w:themeColor="text1"/>
          <w:szCs w:val="22"/>
        </w:rPr>
        <w:t>move</w:t>
      </w:r>
      <w:proofErr w:type="gramEnd"/>
      <w:r w:rsidRPr="00795A26">
        <w:rPr>
          <w:rFonts w:ascii="Arial Narrow" w:hAnsi="Arial Narrow" w:cstheme="minorHAnsi"/>
          <w:color w:val="000000" w:themeColor="text1"/>
          <w:szCs w:val="22"/>
        </w:rPr>
        <w:t xml:space="preserve"> or otherwise deal with that tree so as to make the tree safe.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 tree on a lot presents a serious and immediate danger to any person or thing, the local government may take any remedial action it considers appropriate in order to make the tree safe without having given the owner or occupier notice pursuant to subclause (1).</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reserves its right to recover any costs incurred by the local government for remedial action taken in terms of subclause (2).</w:t>
      </w:r>
    </w:p>
    <w:p w:rsidR="00B734FA" w:rsidRPr="00795A26" w:rsidRDefault="00B734FA" w:rsidP="00B734FA">
      <w:pPr>
        <w:rPr>
          <w:color w:val="000000" w:themeColor="text1"/>
        </w:rPr>
      </w:pPr>
    </w:p>
    <w:p w:rsidR="008225B5" w:rsidRPr="00795A26" w:rsidRDefault="008225B5" w:rsidP="008225B5">
      <w:pPr>
        <w:pStyle w:val="LocalLaw2-Division"/>
        <w:numPr>
          <w:ilvl w:val="0"/>
          <w:numId w:val="0"/>
        </w:numPr>
        <w:spacing w:line="276" w:lineRule="auto"/>
        <w:ind w:left="2251" w:firstLine="629"/>
        <w:jc w:val="left"/>
        <w:rPr>
          <w:rFonts w:ascii="Arial Narrow" w:hAnsi="Arial Narrow"/>
          <w:b w:val="0"/>
          <w:color w:val="000000" w:themeColor="text1"/>
          <w:sz w:val="22"/>
          <w:szCs w:val="22"/>
        </w:rPr>
      </w:pPr>
      <w:r w:rsidRPr="00795A26">
        <w:rPr>
          <w:rFonts w:ascii="Arial Narrow" w:hAnsi="Arial Narrow"/>
          <w:b w:val="0"/>
          <w:color w:val="000000" w:themeColor="text1"/>
          <w:sz w:val="22"/>
          <w:szCs w:val="22"/>
        </w:rPr>
        <w:t>Division 6 – Sea Containers</w:t>
      </w:r>
    </w:p>
    <w:p w:rsidR="008225B5" w:rsidRPr="00795A26" w:rsidRDefault="008225B5" w:rsidP="008225B5">
      <w:pPr>
        <w:spacing w:line="276" w:lineRule="auto"/>
        <w:rPr>
          <w:rFonts w:ascii="Arial Narrow" w:hAnsi="Arial Narrow"/>
          <w:color w:val="000000" w:themeColor="text1"/>
        </w:rPr>
      </w:pPr>
    </w:p>
    <w:p w:rsidR="008225B5" w:rsidRPr="00795A26" w:rsidRDefault="008225B5" w:rsidP="00352FC9">
      <w:pPr>
        <w:pStyle w:val="ListParagraph"/>
        <w:numPr>
          <w:ilvl w:val="1"/>
          <w:numId w:val="3"/>
        </w:numPr>
        <w:spacing w:line="276" w:lineRule="auto"/>
        <w:rPr>
          <w:rFonts w:ascii="Arial Narrow" w:hAnsi="Arial Narrow"/>
          <w:b/>
          <w:color w:val="000000" w:themeColor="text1"/>
          <w:sz w:val="22"/>
          <w:szCs w:val="22"/>
        </w:rPr>
      </w:pPr>
      <w:r w:rsidRPr="00795A26">
        <w:rPr>
          <w:rFonts w:ascii="Arial Narrow" w:hAnsi="Arial Narrow"/>
          <w:color w:val="000000" w:themeColor="text1"/>
          <w:sz w:val="22"/>
          <w:szCs w:val="22"/>
        </w:rPr>
        <w:tab/>
      </w:r>
      <w:r w:rsidRPr="00795A26">
        <w:rPr>
          <w:rFonts w:ascii="Arial Narrow" w:hAnsi="Arial Narrow"/>
          <w:b/>
          <w:color w:val="000000" w:themeColor="text1"/>
          <w:sz w:val="22"/>
          <w:szCs w:val="22"/>
        </w:rPr>
        <w:t>Sea Containers in Residential Areas</w:t>
      </w:r>
    </w:p>
    <w:p w:rsidR="008225B5" w:rsidRPr="00795A26" w:rsidRDefault="008225B5" w:rsidP="00352FC9">
      <w:pPr>
        <w:pStyle w:val="LocalLaw6-Subclause1"/>
        <w:numPr>
          <w:ilvl w:val="0"/>
          <w:numId w:val="4"/>
        </w:numPr>
        <w:spacing w:line="276" w:lineRule="auto"/>
        <w:ind w:left="851" w:hanging="567"/>
        <w:rPr>
          <w:rFonts w:ascii="Arial Narrow" w:hAnsi="Arial Narrow"/>
          <w:color w:val="000000" w:themeColor="text1"/>
          <w:szCs w:val="22"/>
        </w:rPr>
      </w:pPr>
      <w:r w:rsidRPr="00795A26">
        <w:rPr>
          <w:rFonts w:ascii="Arial Narrow" w:hAnsi="Arial Narrow"/>
          <w:color w:val="000000" w:themeColor="text1"/>
          <w:szCs w:val="22"/>
        </w:rPr>
        <w:t xml:space="preserve">The owner or occupier of a residential </w:t>
      </w:r>
      <w:r w:rsidR="007033E9" w:rsidRPr="00795A26">
        <w:rPr>
          <w:rFonts w:ascii="Arial Narrow" w:hAnsi="Arial Narrow"/>
          <w:color w:val="000000" w:themeColor="text1"/>
          <w:szCs w:val="22"/>
        </w:rPr>
        <w:t xml:space="preserve">lot shall not without written approval </w:t>
      </w:r>
      <w:r w:rsidRPr="00795A26">
        <w:rPr>
          <w:rFonts w:ascii="Arial Narrow" w:hAnsi="Arial Narrow"/>
          <w:color w:val="000000" w:themeColor="text1"/>
          <w:szCs w:val="22"/>
        </w:rPr>
        <w:t xml:space="preserve">of the local government; </w:t>
      </w:r>
    </w:p>
    <w:p w:rsidR="008225B5" w:rsidRPr="00795A26" w:rsidRDefault="008225B5" w:rsidP="00352FC9">
      <w:pPr>
        <w:pStyle w:val="LocalLaw6-Subclause1"/>
        <w:numPr>
          <w:ilvl w:val="0"/>
          <w:numId w:val="5"/>
        </w:numPr>
        <w:spacing w:line="276" w:lineRule="auto"/>
        <w:rPr>
          <w:rFonts w:ascii="Arial Narrow" w:hAnsi="Arial Narrow"/>
          <w:color w:val="000000" w:themeColor="text1"/>
          <w:szCs w:val="22"/>
        </w:rPr>
      </w:pPr>
      <w:r w:rsidRPr="00795A26">
        <w:rPr>
          <w:rFonts w:ascii="Arial Narrow" w:hAnsi="Arial Narrow"/>
          <w:color w:val="000000" w:themeColor="text1"/>
          <w:szCs w:val="22"/>
        </w:rPr>
        <w:t xml:space="preserve">allow sea containers to be used as sheds or storage units within a residential lot unless housing building construction is occurring on that specific lot, </w:t>
      </w:r>
    </w:p>
    <w:p w:rsidR="008225B5" w:rsidRPr="00795A26" w:rsidRDefault="008225B5" w:rsidP="00352FC9">
      <w:pPr>
        <w:pStyle w:val="LocalLaw6-Subclause1"/>
        <w:numPr>
          <w:ilvl w:val="0"/>
          <w:numId w:val="5"/>
        </w:numPr>
        <w:spacing w:line="276" w:lineRule="auto"/>
        <w:rPr>
          <w:rFonts w:ascii="Arial Narrow" w:hAnsi="Arial Narrow"/>
          <w:color w:val="000000" w:themeColor="text1"/>
          <w:szCs w:val="22"/>
        </w:rPr>
      </w:pPr>
      <w:proofErr w:type="gramStart"/>
      <w:r w:rsidRPr="00795A26">
        <w:rPr>
          <w:rFonts w:ascii="Arial Narrow" w:hAnsi="Arial Narrow"/>
          <w:color w:val="000000" w:themeColor="text1"/>
          <w:szCs w:val="22"/>
        </w:rPr>
        <w:t>place</w:t>
      </w:r>
      <w:proofErr w:type="gramEnd"/>
      <w:r w:rsidRPr="00795A26">
        <w:rPr>
          <w:rFonts w:ascii="Arial Narrow" w:hAnsi="Arial Narrow"/>
          <w:color w:val="000000" w:themeColor="text1"/>
          <w:szCs w:val="22"/>
        </w:rPr>
        <w:t xml:space="preserve"> sea containers on local government or Commonwealth property without the written consent from the relevant government to do so.</w:t>
      </w:r>
    </w:p>
    <w:p w:rsidR="008225B5" w:rsidRPr="00795A26" w:rsidRDefault="008225B5" w:rsidP="008225B5">
      <w:pPr>
        <w:spacing w:line="276" w:lineRule="auto"/>
        <w:rPr>
          <w:rFonts w:ascii="Arial Narrow" w:hAnsi="Arial Narrow"/>
          <w:color w:val="000000" w:themeColor="text1"/>
        </w:rPr>
      </w:pPr>
    </w:p>
    <w:p w:rsidR="008225B5" w:rsidRPr="00795A26" w:rsidRDefault="008225B5" w:rsidP="00352FC9">
      <w:pPr>
        <w:pStyle w:val="ListParagraph"/>
        <w:numPr>
          <w:ilvl w:val="0"/>
          <w:numId w:val="4"/>
        </w:numPr>
        <w:spacing w:line="276" w:lineRule="auto"/>
        <w:ind w:left="851" w:hanging="567"/>
        <w:rPr>
          <w:rFonts w:ascii="Arial Narrow" w:hAnsi="Arial Narrow"/>
          <w:color w:val="000000" w:themeColor="text1"/>
          <w:sz w:val="22"/>
          <w:szCs w:val="22"/>
        </w:rPr>
      </w:pPr>
      <w:r w:rsidRPr="00795A26">
        <w:rPr>
          <w:rFonts w:ascii="Arial Narrow" w:hAnsi="Arial Narrow"/>
          <w:color w:val="000000" w:themeColor="text1"/>
          <w:sz w:val="22"/>
          <w:szCs w:val="22"/>
        </w:rPr>
        <w:t xml:space="preserve">The owner or occupier of a residential lot placing a sea container as a shed or storage unit within a residential lot must register that sea container with the local government following the enactment of this </w:t>
      </w:r>
      <w:r w:rsidRPr="00795A26">
        <w:rPr>
          <w:rFonts w:ascii="Arial Narrow" w:hAnsi="Arial Narrow"/>
          <w:color w:val="000000" w:themeColor="text1"/>
          <w:sz w:val="22"/>
          <w:szCs w:val="22"/>
        </w:rPr>
        <w:lastRenderedPageBreak/>
        <w:t xml:space="preserve">local law in accordance with Schedule </w:t>
      </w:r>
      <w:r w:rsidR="007033E9" w:rsidRPr="00795A26">
        <w:rPr>
          <w:rFonts w:ascii="Arial Narrow" w:hAnsi="Arial Narrow"/>
          <w:color w:val="000000" w:themeColor="text1"/>
          <w:sz w:val="22"/>
          <w:szCs w:val="22"/>
        </w:rPr>
        <w:t xml:space="preserve">2 </w:t>
      </w:r>
      <w:r w:rsidRPr="00795A26">
        <w:rPr>
          <w:rFonts w:ascii="Arial Narrow" w:hAnsi="Arial Narrow"/>
          <w:color w:val="000000" w:themeColor="text1"/>
          <w:sz w:val="22"/>
          <w:szCs w:val="22"/>
        </w:rPr>
        <w:t>of this local law.</w:t>
      </w:r>
      <w:r w:rsidRPr="00795A26">
        <w:rPr>
          <w:rFonts w:ascii="Arial Narrow" w:hAnsi="Arial Narrow"/>
          <w:color w:val="000000" w:themeColor="text1"/>
          <w:sz w:val="22"/>
          <w:szCs w:val="22"/>
        </w:rPr>
        <w:br/>
      </w:r>
    </w:p>
    <w:p w:rsidR="008225B5" w:rsidRPr="00795A26" w:rsidRDefault="008225B5" w:rsidP="00352FC9">
      <w:pPr>
        <w:pStyle w:val="ListParagraph"/>
        <w:numPr>
          <w:ilvl w:val="0"/>
          <w:numId w:val="4"/>
        </w:numPr>
        <w:spacing w:line="276" w:lineRule="auto"/>
        <w:ind w:left="851" w:hanging="567"/>
        <w:rPr>
          <w:rFonts w:ascii="Arial Narrow" w:hAnsi="Arial Narrow"/>
          <w:color w:val="000000" w:themeColor="text1"/>
          <w:sz w:val="22"/>
          <w:szCs w:val="22"/>
        </w:rPr>
      </w:pPr>
      <w:r w:rsidRPr="00795A26">
        <w:rPr>
          <w:rFonts w:ascii="Arial Narrow" w:hAnsi="Arial Narrow"/>
          <w:color w:val="000000" w:themeColor="text1"/>
          <w:sz w:val="22"/>
          <w:szCs w:val="22"/>
        </w:rPr>
        <w:t>Failure by the owner or occupier to register the sea container in accordance with subclause (2) will result in the sea container being in violation of subclause (1) above and removed from the lot.</w:t>
      </w:r>
    </w:p>
    <w:p w:rsidR="008225B5" w:rsidRPr="00795A26" w:rsidRDefault="008225B5" w:rsidP="008225B5">
      <w:pPr>
        <w:spacing w:line="276" w:lineRule="auto"/>
        <w:rPr>
          <w:rFonts w:ascii="Arial Narrow" w:hAnsi="Arial Narrow"/>
          <w:color w:val="000000" w:themeColor="text1"/>
        </w:rPr>
      </w:pPr>
    </w:p>
    <w:p w:rsidR="008225B5" w:rsidRPr="00795A26" w:rsidRDefault="008225B5" w:rsidP="00352FC9">
      <w:pPr>
        <w:pStyle w:val="ListParagraph"/>
        <w:numPr>
          <w:ilvl w:val="0"/>
          <w:numId w:val="4"/>
        </w:numPr>
        <w:spacing w:line="276" w:lineRule="auto"/>
        <w:ind w:left="851" w:hanging="567"/>
        <w:rPr>
          <w:rFonts w:ascii="Arial Narrow" w:hAnsi="Arial Narrow"/>
          <w:color w:val="000000" w:themeColor="text1"/>
          <w:sz w:val="22"/>
          <w:szCs w:val="22"/>
        </w:rPr>
      </w:pPr>
      <w:r w:rsidRPr="00795A26">
        <w:rPr>
          <w:rFonts w:ascii="Arial Narrow" w:hAnsi="Arial Narrow"/>
          <w:color w:val="000000" w:themeColor="text1"/>
          <w:sz w:val="22"/>
          <w:szCs w:val="22"/>
        </w:rPr>
        <w:t>Sea containers registered under subclause (2) above will be permitted to remain on residential lots under the following circumstances;</w:t>
      </w:r>
    </w:p>
    <w:p w:rsidR="008225B5" w:rsidRPr="00795A26" w:rsidRDefault="008225B5" w:rsidP="008225B5">
      <w:pPr>
        <w:pStyle w:val="ListParagraph"/>
        <w:rPr>
          <w:rFonts w:ascii="Arial Narrow" w:hAnsi="Arial Narrow"/>
          <w:color w:val="000000" w:themeColor="text1"/>
          <w:sz w:val="22"/>
          <w:szCs w:val="22"/>
        </w:rPr>
      </w:pPr>
    </w:p>
    <w:p w:rsidR="008225B5" w:rsidRPr="00795A26" w:rsidRDefault="008225B5" w:rsidP="00352FC9">
      <w:pPr>
        <w:pStyle w:val="ListParagraph"/>
        <w:numPr>
          <w:ilvl w:val="0"/>
          <w:numId w:val="8"/>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should the owner or occupier who registered the sea container on that lot vacate the premises, the sea container must be removed from the property,</w:t>
      </w:r>
    </w:p>
    <w:p w:rsidR="008225B5" w:rsidRPr="00795A26" w:rsidRDefault="008225B5" w:rsidP="00352FC9">
      <w:pPr>
        <w:pStyle w:val="ListParagraph"/>
        <w:numPr>
          <w:ilvl w:val="0"/>
          <w:numId w:val="8"/>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owner or occupier of the residential lot must not allow the sea container to deteriorate into an unsightly state. Rust, paint and overall condition of the sea container must be managed to a reasonably maintained standard,</w:t>
      </w:r>
    </w:p>
    <w:p w:rsidR="008225B5" w:rsidRPr="00795A26" w:rsidRDefault="008225B5" w:rsidP="00352FC9">
      <w:pPr>
        <w:pStyle w:val="ListParagraph"/>
        <w:numPr>
          <w:ilvl w:val="0"/>
          <w:numId w:val="8"/>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the owner or occupier of the residential lot where the sea container is placed must ensure all surrounding vegetation is maintained at a reasonable level so as not to create any hazard,</w:t>
      </w:r>
    </w:p>
    <w:p w:rsidR="008225B5" w:rsidRPr="00795A26" w:rsidRDefault="008225B5" w:rsidP="00352FC9">
      <w:pPr>
        <w:pStyle w:val="ListParagraph"/>
        <w:numPr>
          <w:ilvl w:val="0"/>
          <w:numId w:val="8"/>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sea container must not pose any threat to public safety or the safety of the residential lot occupants. The owner or occupier must ensure that fire-fighting and emergency access to the property or adjoining properties is not impeded, and</w:t>
      </w:r>
    </w:p>
    <w:p w:rsidR="008225B5" w:rsidRPr="00795A26" w:rsidRDefault="008225B5" w:rsidP="00352FC9">
      <w:pPr>
        <w:pStyle w:val="ListParagraph"/>
        <w:numPr>
          <w:ilvl w:val="0"/>
          <w:numId w:val="8"/>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owner or occupier of the residential lot shall move the sea container as needed to assist in utility providers and the local government accessing the residential lot as needed. </w:t>
      </w:r>
    </w:p>
    <w:p w:rsidR="007033E9" w:rsidRPr="00795A26" w:rsidRDefault="007033E9" w:rsidP="007033E9">
      <w:pPr>
        <w:spacing w:line="276" w:lineRule="auto"/>
        <w:rPr>
          <w:rFonts w:ascii="Arial Narrow" w:hAnsi="Arial Narrow"/>
          <w:color w:val="000000" w:themeColor="text1"/>
        </w:rPr>
      </w:pPr>
    </w:p>
    <w:p w:rsidR="005E5E40" w:rsidRPr="00795A26" w:rsidRDefault="008225B5" w:rsidP="00352FC9">
      <w:pPr>
        <w:pStyle w:val="ListParagraph"/>
        <w:numPr>
          <w:ilvl w:val="0"/>
          <w:numId w:val="4"/>
        </w:numPr>
        <w:rPr>
          <w:rFonts w:ascii="Arial Narrow" w:hAnsi="Arial Narrow"/>
          <w:color w:val="000000" w:themeColor="text1"/>
          <w:sz w:val="22"/>
          <w:szCs w:val="22"/>
        </w:rPr>
      </w:pPr>
      <w:r w:rsidRPr="00795A26">
        <w:rPr>
          <w:rFonts w:ascii="Arial Narrow" w:hAnsi="Arial Narrow"/>
          <w:color w:val="000000" w:themeColor="text1"/>
          <w:sz w:val="22"/>
          <w:szCs w:val="22"/>
        </w:rPr>
        <w:t xml:space="preserve">The local government or an authorised person may give </w:t>
      </w:r>
      <w:r w:rsidR="005E5E40" w:rsidRPr="00795A26">
        <w:rPr>
          <w:rFonts w:ascii="Arial Narrow" w:hAnsi="Arial Narrow"/>
          <w:color w:val="000000" w:themeColor="text1"/>
          <w:sz w:val="22"/>
          <w:szCs w:val="22"/>
        </w:rPr>
        <w:t xml:space="preserve">a </w:t>
      </w:r>
      <w:r w:rsidRPr="00795A26">
        <w:rPr>
          <w:rFonts w:ascii="Arial Narrow" w:hAnsi="Arial Narrow"/>
          <w:color w:val="000000" w:themeColor="text1"/>
          <w:sz w:val="22"/>
          <w:szCs w:val="22"/>
        </w:rPr>
        <w:t xml:space="preserve">notice in writing to the owner or occupier of a residential lot </w:t>
      </w:r>
      <w:r w:rsidR="005E5E40" w:rsidRPr="00795A26">
        <w:rPr>
          <w:rFonts w:ascii="Arial Narrow" w:hAnsi="Arial Narrow"/>
          <w:color w:val="000000" w:themeColor="text1"/>
          <w:sz w:val="22"/>
          <w:szCs w:val="22"/>
        </w:rPr>
        <w:t xml:space="preserve">in the form of Schedule 3 </w:t>
      </w:r>
      <w:r w:rsidRPr="00795A26">
        <w:rPr>
          <w:rFonts w:ascii="Arial Narrow" w:hAnsi="Arial Narrow"/>
          <w:color w:val="000000" w:themeColor="text1"/>
          <w:sz w:val="22"/>
          <w:szCs w:val="22"/>
        </w:rPr>
        <w:t>requiring the removal of the sea container within the time specified in the notice for failure to comply with any of the subclauses in this Division.</w:t>
      </w:r>
    </w:p>
    <w:p w:rsidR="005E5E40" w:rsidRPr="00795A26" w:rsidRDefault="008225B5" w:rsidP="005E5E40">
      <w:pPr>
        <w:pStyle w:val="ListParagraph"/>
        <w:ind w:left="1211"/>
        <w:rPr>
          <w:rFonts w:ascii="Arial Narrow" w:hAnsi="Arial Narrow"/>
          <w:color w:val="000000" w:themeColor="text1"/>
          <w:sz w:val="22"/>
          <w:szCs w:val="22"/>
        </w:rPr>
      </w:pPr>
      <w:r w:rsidRPr="00795A26">
        <w:rPr>
          <w:rFonts w:ascii="Arial Narrow" w:hAnsi="Arial Narrow"/>
          <w:color w:val="000000" w:themeColor="text1"/>
          <w:sz w:val="22"/>
          <w:szCs w:val="22"/>
        </w:rPr>
        <w:t xml:space="preserve"> </w:t>
      </w:r>
      <w:r w:rsidR="007033E9" w:rsidRPr="00795A26">
        <w:rPr>
          <w:rFonts w:ascii="Arial Narrow" w:hAnsi="Arial Narrow"/>
          <w:color w:val="000000" w:themeColor="text1"/>
          <w:sz w:val="22"/>
          <w:szCs w:val="22"/>
        </w:rPr>
        <w:t xml:space="preserve"> </w:t>
      </w:r>
    </w:p>
    <w:p w:rsidR="008225B5" w:rsidRPr="00795A26" w:rsidRDefault="008225B5" w:rsidP="00352FC9">
      <w:pPr>
        <w:pStyle w:val="ListParagraph"/>
        <w:numPr>
          <w:ilvl w:val="0"/>
          <w:numId w:val="4"/>
        </w:numPr>
        <w:rPr>
          <w:rFonts w:ascii="Arial Narrow" w:hAnsi="Arial Narrow"/>
          <w:color w:val="000000" w:themeColor="text1"/>
          <w:sz w:val="22"/>
          <w:szCs w:val="22"/>
        </w:rPr>
      </w:pPr>
      <w:r w:rsidRPr="00795A26">
        <w:rPr>
          <w:rFonts w:ascii="Arial Narrow" w:hAnsi="Arial Narrow" w:cstheme="minorHAnsi"/>
          <w:color w:val="000000" w:themeColor="text1"/>
          <w:sz w:val="22"/>
          <w:szCs w:val="22"/>
        </w:rPr>
        <w:t>The local government may recover any costs incurred by the local government for remedial action taken in this Division.</w:t>
      </w:r>
    </w:p>
    <w:p w:rsidR="008225B5" w:rsidRPr="00795A26" w:rsidRDefault="008225B5" w:rsidP="008225B5">
      <w:pPr>
        <w:spacing w:line="276" w:lineRule="auto"/>
        <w:rPr>
          <w:rFonts w:ascii="Arial Narrow" w:hAnsi="Arial Narrow" w:cstheme="minorHAnsi"/>
          <w:color w:val="000000" w:themeColor="text1"/>
          <w:highlight w:val="yellow"/>
        </w:rPr>
      </w:pPr>
    </w:p>
    <w:p w:rsidR="008225B5" w:rsidRPr="00795A26" w:rsidRDefault="008225B5" w:rsidP="00352FC9">
      <w:pPr>
        <w:pStyle w:val="ListParagraph"/>
        <w:numPr>
          <w:ilvl w:val="1"/>
          <w:numId w:val="3"/>
        </w:numPr>
        <w:spacing w:line="276" w:lineRule="auto"/>
        <w:rPr>
          <w:rFonts w:ascii="Arial Narrow" w:hAnsi="Arial Narrow" w:cstheme="minorHAnsi"/>
          <w:b/>
          <w:color w:val="000000" w:themeColor="text1"/>
          <w:sz w:val="22"/>
          <w:szCs w:val="22"/>
        </w:rPr>
      </w:pPr>
      <w:r w:rsidRPr="00795A26">
        <w:rPr>
          <w:rFonts w:ascii="Arial Narrow" w:hAnsi="Arial Narrow" w:cstheme="minorHAnsi"/>
          <w:b/>
          <w:color w:val="000000" w:themeColor="text1"/>
          <w:sz w:val="22"/>
          <w:szCs w:val="22"/>
        </w:rPr>
        <w:tab/>
        <w:t>Sea Containers in Commercial and Mixed Use Areas</w:t>
      </w:r>
    </w:p>
    <w:p w:rsidR="008225B5" w:rsidRPr="00795A26" w:rsidRDefault="008225B5" w:rsidP="00352FC9">
      <w:pPr>
        <w:pStyle w:val="LocalLaw6-Subclause1"/>
        <w:numPr>
          <w:ilvl w:val="0"/>
          <w:numId w:val="6"/>
        </w:numPr>
        <w:spacing w:line="276" w:lineRule="auto"/>
        <w:rPr>
          <w:rFonts w:ascii="Arial Narrow" w:hAnsi="Arial Narrow"/>
          <w:color w:val="000000" w:themeColor="text1"/>
          <w:szCs w:val="22"/>
        </w:rPr>
      </w:pPr>
      <w:r w:rsidRPr="00795A26">
        <w:rPr>
          <w:rFonts w:ascii="Arial Narrow" w:hAnsi="Arial Narrow"/>
          <w:color w:val="000000" w:themeColor="text1"/>
          <w:szCs w:val="22"/>
        </w:rPr>
        <w:t xml:space="preserve">An owner or occupier of a commercial lot </w:t>
      </w:r>
      <w:r w:rsidR="00C45E05" w:rsidRPr="00795A26">
        <w:rPr>
          <w:rFonts w:ascii="Arial Narrow" w:hAnsi="Arial Narrow"/>
          <w:color w:val="000000" w:themeColor="text1"/>
          <w:szCs w:val="22"/>
        </w:rPr>
        <w:t xml:space="preserve">or mixed use lot </w:t>
      </w:r>
      <w:r w:rsidRPr="00795A26">
        <w:rPr>
          <w:rFonts w:ascii="Arial Narrow" w:hAnsi="Arial Narrow"/>
          <w:color w:val="000000" w:themeColor="text1"/>
          <w:szCs w:val="22"/>
        </w:rPr>
        <w:t>shall be permitted to keep sea containers within their commercial or mixed use lot under the following circumstances;</w:t>
      </w:r>
      <w:r w:rsidRPr="00795A26">
        <w:rPr>
          <w:rFonts w:ascii="Arial Narrow" w:hAnsi="Arial Narrow"/>
          <w:color w:val="000000" w:themeColor="text1"/>
          <w:szCs w:val="22"/>
        </w:rPr>
        <w:br/>
      </w:r>
    </w:p>
    <w:p w:rsidR="008225B5" w:rsidRPr="00795A26" w:rsidRDefault="008225B5" w:rsidP="00352FC9">
      <w:pPr>
        <w:pStyle w:val="ListParagraph"/>
        <w:numPr>
          <w:ilvl w:val="0"/>
          <w:numId w:val="9"/>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owner or occupier does not allow the sea container to deteriorate into an unsightly manner. Rust, paint and overall condition of the sea container must be managed to a</w:t>
      </w:r>
      <w:r w:rsidR="00C45E05" w:rsidRPr="00795A26">
        <w:rPr>
          <w:rFonts w:ascii="Arial Narrow" w:hAnsi="Arial Narrow"/>
          <w:color w:val="000000" w:themeColor="text1"/>
          <w:sz w:val="22"/>
          <w:szCs w:val="22"/>
        </w:rPr>
        <w:t xml:space="preserve"> reasonably maintained standard;</w:t>
      </w:r>
    </w:p>
    <w:p w:rsidR="008225B5" w:rsidRPr="00795A26" w:rsidRDefault="008225B5" w:rsidP="00352FC9">
      <w:pPr>
        <w:pStyle w:val="ListParagraph"/>
        <w:numPr>
          <w:ilvl w:val="0"/>
          <w:numId w:val="9"/>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 xml:space="preserve">the owner or occupier of the lot where the sea container is placed must ensure all surrounding vegetation is maintained at a reasonable level so as not to create any </w:t>
      </w:r>
      <w:r w:rsidR="00C45E05" w:rsidRPr="00795A26">
        <w:rPr>
          <w:rFonts w:ascii="Arial Narrow" w:hAnsi="Arial Narrow"/>
          <w:color w:val="000000" w:themeColor="text1"/>
          <w:sz w:val="22"/>
          <w:szCs w:val="22"/>
        </w:rPr>
        <w:t>hazard;</w:t>
      </w:r>
    </w:p>
    <w:p w:rsidR="008225B5" w:rsidRPr="00795A26" w:rsidRDefault="008225B5" w:rsidP="00352FC9">
      <w:pPr>
        <w:pStyle w:val="ListParagraph"/>
        <w:numPr>
          <w:ilvl w:val="0"/>
          <w:numId w:val="9"/>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the sea container may not be kept in parking lots for reasons other than temporar</w:t>
      </w:r>
      <w:r w:rsidR="00C45E05" w:rsidRPr="00795A26">
        <w:rPr>
          <w:rFonts w:ascii="Arial Narrow" w:hAnsi="Arial Narrow"/>
          <w:color w:val="000000" w:themeColor="text1"/>
          <w:sz w:val="22"/>
          <w:szCs w:val="22"/>
        </w:rPr>
        <w:t>y packing or unpacking of goods;</w:t>
      </w:r>
    </w:p>
    <w:p w:rsidR="008225B5" w:rsidRPr="00795A26" w:rsidRDefault="008225B5" w:rsidP="00352FC9">
      <w:pPr>
        <w:pStyle w:val="ListParagraph"/>
        <w:numPr>
          <w:ilvl w:val="0"/>
          <w:numId w:val="9"/>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sea container must not pose any threat to public safety or the safety of the lot occupants at any time. The owner or occupier must ensure that fire-fighting and emergency access to the property or adjo</w:t>
      </w:r>
      <w:r w:rsidR="00C45E05" w:rsidRPr="00795A26">
        <w:rPr>
          <w:rFonts w:ascii="Arial Narrow" w:hAnsi="Arial Narrow"/>
          <w:color w:val="000000" w:themeColor="text1"/>
          <w:sz w:val="22"/>
          <w:szCs w:val="22"/>
        </w:rPr>
        <w:t>ining properties is not impeded;</w:t>
      </w:r>
      <w:r w:rsidRPr="00795A26">
        <w:rPr>
          <w:rFonts w:ascii="Arial Narrow" w:hAnsi="Arial Narrow"/>
          <w:color w:val="000000" w:themeColor="text1"/>
          <w:sz w:val="22"/>
          <w:szCs w:val="22"/>
        </w:rPr>
        <w:t xml:space="preserve"> </w:t>
      </w:r>
    </w:p>
    <w:p w:rsidR="008225B5" w:rsidRPr="00795A26" w:rsidRDefault="008225B5" w:rsidP="00352FC9">
      <w:pPr>
        <w:pStyle w:val="ListParagraph"/>
        <w:numPr>
          <w:ilvl w:val="0"/>
          <w:numId w:val="9"/>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the owner or occupier of the lot shall move the sea container as needed to assist in utility providers and the local government accessing the lot as re</w:t>
      </w:r>
      <w:r w:rsidR="00C45E05" w:rsidRPr="00795A26">
        <w:rPr>
          <w:rFonts w:ascii="Arial Narrow" w:hAnsi="Arial Narrow"/>
          <w:color w:val="000000" w:themeColor="text1"/>
          <w:sz w:val="22"/>
          <w:szCs w:val="22"/>
        </w:rPr>
        <w:t>quired;</w:t>
      </w:r>
      <w:r w:rsidRPr="00795A26">
        <w:rPr>
          <w:rFonts w:ascii="Arial Narrow" w:hAnsi="Arial Narrow"/>
          <w:color w:val="000000" w:themeColor="text1"/>
          <w:sz w:val="22"/>
          <w:szCs w:val="22"/>
        </w:rPr>
        <w:t xml:space="preserve"> and</w:t>
      </w:r>
    </w:p>
    <w:p w:rsidR="008225B5" w:rsidRPr="00795A26" w:rsidRDefault="008225B5" w:rsidP="00352FC9">
      <w:pPr>
        <w:pStyle w:val="ListParagraph"/>
        <w:numPr>
          <w:ilvl w:val="0"/>
          <w:numId w:val="9"/>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owner or occupier of the lot shall move the sea container as needed to assist in utility providers and the local government accessing the commercial or mixed use lot as needed. </w:t>
      </w:r>
    </w:p>
    <w:p w:rsidR="008225B5" w:rsidRPr="00795A26" w:rsidRDefault="008225B5" w:rsidP="008225B5">
      <w:pPr>
        <w:pStyle w:val="ListParagraph"/>
        <w:spacing w:line="276" w:lineRule="auto"/>
        <w:ind w:left="1211"/>
        <w:rPr>
          <w:rFonts w:ascii="Arial Narrow" w:hAnsi="Arial Narrow"/>
          <w:color w:val="000000" w:themeColor="text1"/>
          <w:sz w:val="22"/>
          <w:szCs w:val="22"/>
        </w:rPr>
      </w:pPr>
    </w:p>
    <w:p w:rsidR="008225B5" w:rsidRPr="00795A26" w:rsidRDefault="008225B5" w:rsidP="00352FC9">
      <w:pPr>
        <w:pStyle w:val="ListParagraph"/>
        <w:numPr>
          <w:ilvl w:val="0"/>
          <w:numId w:val="6"/>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Sea Containers may not be placed or kept by the owner or occupier of a commercial lot on nearby local government or Commonwealth property adjacent or otherwise in the vicinity of their commercial lot without written permission from the relevant government authority.</w:t>
      </w:r>
    </w:p>
    <w:p w:rsidR="008225B5" w:rsidRPr="00795A26" w:rsidRDefault="008225B5" w:rsidP="008225B5">
      <w:pPr>
        <w:pStyle w:val="ListParagraph"/>
        <w:spacing w:line="276" w:lineRule="auto"/>
        <w:rPr>
          <w:rFonts w:ascii="Arial Narrow" w:hAnsi="Arial Narrow"/>
          <w:color w:val="000000" w:themeColor="text1"/>
          <w:sz w:val="22"/>
          <w:szCs w:val="22"/>
        </w:rPr>
      </w:pPr>
    </w:p>
    <w:p w:rsidR="008225B5" w:rsidRPr="00795A26" w:rsidRDefault="008225B5" w:rsidP="00352FC9">
      <w:pPr>
        <w:pStyle w:val="ListParagraph"/>
        <w:numPr>
          <w:ilvl w:val="0"/>
          <w:numId w:val="6"/>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The local government or an authorised person may give notice in writing to the owner or occupier of a lot requiring the removal of the sea container within the time specified in the notice for failure to comply with any of the above subclauses in this Division.</w:t>
      </w:r>
    </w:p>
    <w:p w:rsidR="008225B5" w:rsidRPr="00795A26" w:rsidRDefault="008225B5" w:rsidP="008225B5">
      <w:pPr>
        <w:pStyle w:val="ListParagraph"/>
        <w:rPr>
          <w:rFonts w:ascii="Arial Narrow" w:hAnsi="Arial Narrow"/>
          <w:color w:val="000000" w:themeColor="text1"/>
          <w:sz w:val="22"/>
          <w:szCs w:val="22"/>
        </w:rPr>
      </w:pPr>
    </w:p>
    <w:p w:rsidR="008225B5" w:rsidRPr="00795A26" w:rsidRDefault="008225B5" w:rsidP="00352FC9">
      <w:pPr>
        <w:pStyle w:val="ListParagraph"/>
        <w:numPr>
          <w:ilvl w:val="0"/>
          <w:numId w:val="6"/>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 xml:space="preserve">The local government reserves its right to recover any costs incurred by </w:t>
      </w:r>
      <w:r w:rsidRPr="00795A26">
        <w:rPr>
          <w:rFonts w:ascii="Arial Narrow" w:hAnsi="Arial Narrow" w:cstheme="minorHAnsi"/>
          <w:color w:val="000000" w:themeColor="text1"/>
          <w:sz w:val="22"/>
          <w:szCs w:val="22"/>
        </w:rPr>
        <w:t>the local government for remedial action taken in this Division.</w:t>
      </w:r>
    </w:p>
    <w:p w:rsidR="008225B5" w:rsidRPr="00795A26" w:rsidRDefault="008225B5" w:rsidP="008225B5">
      <w:pPr>
        <w:pStyle w:val="ListParagraph"/>
        <w:spacing w:line="276" w:lineRule="auto"/>
        <w:rPr>
          <w:rFonts w:ascii="Arial Narrow" w:hAnsi="Arial Narrow"/>
          <w:color w:val="000000" w:themeColor="text1"/>
          <w:sz w:val="22"/>
          <w:szCs w:val="22"/>
        </w:rPr>
      </w:pPr>
    </w:p>
    <w:p w:rsidR="008225B5" w:rsidRPr="00795A26" w:rsidRDefault="008225B5" w:rsidP="00352FC9">
      <w:pPr>
        <w:pStyle w:val="ListParagraph"/>
        <w:numPr>
          <w:ilvl w:val="1"/>
          <w:numId w:val="3"/>
        </w:numPr>
        <w:spacing w:line="276" w:lineRule="auto"/>
        <w:rPr>
          <w:rFonts w:ascii="Arial Narrow" w:hAnsi="Arial Narrow"/>
          <w:b/>
          <w:color w:val="000000" w:themeColor="text1"/>
          <w:sz w:val="22"/>
          <w:szCs w:val="22"/>
        </w:rPr>
      </w:pPr>
      <w:r w:rsidRPr="00795A26">
        <w:rPr>
          <w:rFonts w:ascii="Arial Narrow" w:hAnsi="Arial Narrow"/>
          <w:b/>
          <w:color w:val="000000" w:themeColor="text1"/>
          <w:sz w:val="22"/>
          <w:szCs w:val="22"/>
        </w:rPr>
        <w:tab/>
        <w:t>Sea Containers in Industrial Areas</w:t>
      </w:r>
      <w:r w:rsidRPr="00795A26">
        <w:rPr>
          <w:rFonts w:ascii="Arial Narrow" w:hAnsi="Arial Narrow"/>
          <w:b/>
          <w:color w:val="000000" w:themeColor="text1"/>
          <w:sz w:val="22"/>
          <w:szCs w:val="22"/>
        </w:rPr>
        <w:br/>
      </w:r>
    </w:p>
    <w:p w:rsidR="008225B5" w:rsidRPr="00795A26" w:rsidRDefault="008225B5" w:rsidP="00352FC9">
      <w:pPr>
        <w:pStyle w:val="ListParagraph"/>
        <w:numPr>
          <w:ilvl w:val="0"/>
          <w:numId w:val="7"/>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An owner or occupier of an industrial lot shall be permitted to keep sea containers within their industrial lots under the following circumstances;</w:t>
      </w:r>
    </w:p>
    <w:p w:rsidR="008225B5" w:rsidRPr="00795A26" w:rsidRDefault="008225B5" w:rsidP="008225B5">
      <w:pPr>
        <w:spacing w:line="276" w:lineRule="auto"/>
        <w:rPr>
          <w:rFonts w:ascii="Arial Narrow" w:hAnsi="Arial Narrow"/>
          <w:color w:val="000000" w:themeColor="text1"/>
        </w:rPr>
      </w:pPr>
    </w:p>
    <w:p w:rsidR="008225B5" w:rsidRPr="00795A26" w:rsidRDefault="008225B5" w:rsidP="00352FC9">
      <w:pPr>
        <w:pStyle w:val="ListParagraph"/>
        <w:numPr>
          <w:ilvl w:val="0"/>
          <w:numId w:val="10"/>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owner or occupier does not allow the sea container to deteriorate into an unsightly manner. Rust, paint and overall condition of the sea container must be managed to a</w:t>
      </w:r>
      <w:r w:rsidR="00C45E05" w:rsidRPr="00795A26">
        <w:rPr>
          <w:rFonts w:ascii="Arial Narrow" w:hAnsi="Arial Narrow"/>
          <w:color w:val="000000" w:themeColor="text1"/>
          <w:sz w:val="22"/>
          <w:szCs w:val="22"/>
        </w:rPr>
        <w:t xml:space="preserve"> reasonably maintained standard;</w:t>
      </w:r>
    </w:p>
    <w:p w:rsidR="008225B5" w:rsidRPr="00795A26" w:rsidRDefault="008225B5" w:rsidP="00352FC9">
      <w:pPr>
        <w:pStyle w:val="ListParagraph"/>
        <w:numPr>
          <w:ilvl w:val="0"/>
          <w:numId w:val="10"/>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the owner or occupier of the lot where the sea container is placed must ensure all surrounding vegetation is maintained at a reasonable level</w:t>
      </w:r>
      <w:r w:rsidR="00C45E05" w:rsidRPr="00795A26">
        <w:rPr>
          <w:rFonts w:ascii="Arial Narrow" w:hAnsi="Arial Narrow"/>
          <w:color w:val="000000" w:themeColor="text1"/>
          <w:sz w:val="22"/>
          <w:szCs w:val="22"/>
        </w:rPr>
        <w:t xml:space="preserve"> so as not to create any hazard;</w:t>
      </w:r>
    </w:p>
    <w:p w:rsidR="008225B5" w:rsidRPr="00795A26" w:rsidRDefault="008225B5" w:rsidP="00352FC9">
      <w:pPr>
        <w:pStyle w:val="ListParagraph"/>
        <w:numPr>
          <w:ilvl w:val="0"/>
          <w:numId w:val="10"/>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 xml:space="preserve">the sea container may not be kept in parking lots for reasons other than temporary packing or unpacking of </w:t>
      </w:r>
      <w:r w:rsidR="00C45E05" w:rsidRPr="00795A26">
        <w:rPr>
          <w:rFonts w:ascii="Arial Narrow" w:hAnsi="Arial Narrow"/>
          <w:color w:val="000000" w:themeColor="text1"/>
          <w:sz w:val="22"/>
          <w:szCs w:val="22"/>
        </w:rPr>
        <w:t>goods;</w:t>
      </w:r>
    </w:p>
    <w:p w:rsidR="008225B5" w:rsidRPr="00795A26" w:rsidRDefault="008225B5" w:rsidP="00352FC9">
      <w:pPr>
        <w:pStyle w:val="ListParagraph"/>
        <w:numPr>
          <w:ilvl w:val="0"/>
          <w:numId w:val="10"/>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sea container must not pose any threat to public safety or the safety of the lot occupants at any time. The owner or occupier must ensure that fire-fighting and emergency access to the property or adjo</w:t>
      </w:r>
      <w:r w:rsidR="00C45E05" w:rsidRPr="00795A26">
        <w:rPr>
          <w:rFonts w:ascii="Arial Narrow" w:hAnsi="Arial Narrow"/>
          <w:color w:val="000000" w:themeColor="text1"/>
          <w:sz w:val="22"/>
          <w:szCs w:val="22"/>
        </w:rPr>
        <w:t>ining properties is not impeded;</w:t>
      </w:r>
      <w:r w:rsidRPr="00795A26">
        <w:rPr>
          <w:rFonts w:ascii="Arial Narrow" w:hAnsi="Arial Narrow"/>
          <w:color w:val="000000" w:themeColor="text1"/>
          <w:sz w:val="22"/>
          <w:szCs w:val="22"/>
        </w:rPr>
        <w:t xml:space="preserve"> </w:t>
      </w:r>
    </w:p>
    <w:p w:rsidR="008225B5" w:rsidRPr="00795A26" w:rsidRDefault="008225B5" w:rsidP="00352FC9">
      <w:pPr>
        <w:pStyle w:val="ListParagraph"/>
        <w:numPr>
          <w:ilvl w:val="0"/>
          <w:numId w:val="10"/>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the owner or occupier of the lot shall move the sea container as needed to assist in utility providers and the local governmen</w:t>
      </w:r>
      <w:r w:rsidR="00C45E05" w:rsidRPr="00795A26">
        <w:rPr>
          <w:rFonts w:ascii="Arial Narrow" w:hAnsi="Arial Narrow"/>
          <w:color w:val="000000" w:themeColor="text1"/>
          <w:sz w:val="22"/>
          <w:szCs w:val="22"/>
        </w:rPr>
        <w:t>t accessing the lot as required;</w:t>
      </w:r>
      <w:r w:rsidRPr="00795A26">
        <w:rPr>
          <w:rFonts w:ascii="Arial Narrow" w:hAnsi="Arial Narrow"/>
          <w:color w:val="000000" w:themeColor="text1"/>
          <w:sz w:val="22"/>
          <w:szCs w:val="22"/>
        </w:rPr>
        <w:t xml:space="preserve"> and</w:t>
      </w:r>
    </w:p>
    <w:p w:rsidR="00B734FA" w:rsidRPr="00795A26" w:rsidRDefault="008225B5" w:rsidP="00352FC9">
      <w:pPr>
        <w:pStyle w:val="ListParagraph"/>
        <w:numPr>
          <w:ilvl w:val="0"/>
          <w:numId w:val="10"/>
        </w:numPr>
        <w:spacing w:line="276" w:lineRule="auto"/>
        <w:rPr>
          <w:rFonts w:ascii="Arial Narrow" w:hAnsi="Arial Narrow"/>
          <w:color w:val="000000" w:themeColor="text1"/>
          <w:sz w:val="22"/>
          <w:szCs w:val="22"/>
        </w:rPr>
      </w:pPr>
      <w:proofErr w:type="gramStart"/>
      <w:r w:rsidRPr="00795A26">
        <w:rPr>
          <w:rFonts w:ascii="Arial Narrow" w:hAnsi="Arial Narrow"/>
          <w:color w:val="000000" w:themeColor="text1"/>
          <w:sz w:val="22"/>
          <w:szCs w:val="22"/>
        </w:rPr>
        <w:t>the</w:t>
      </w:r>
      <w:proofErr w:type="gramEnd"/>
      <w:r w:rsidRPr="00795A26">
        <w:rPr>
          <w:rFonts w:ascii="Arial Narrow" w:hAnsi="Arial Narrow"/>
          <w:color w:val="000000" w:themeColor="text1"/>
          <w:sz w:val="22"/>
          <w:szCs w:val="22"/>
        </w:rPr>
        <w:t xml:space="preserve"> owner or occupier of the lot shall move the sea container as needed to assist in utility providers and the local government accessing the industrial lot as needed. </w:t>
      </w:r>
    </w:p>
    <w:p w:rsidR="008225B5" w:rsidRPr="00795A26" w:rsidRDefault="008225B5" w:rsidP="008225B5">
      <w:pPr>
        <w:pStyle w:val="ListParagraph"/>
        <w:spacing w:line="276" w:lineRule="auto"/>
        <w:ind w:left="1004"/>
        <w:rPr>
          <w:rFonts w:ascii="Arial Narrow" w:hAnsi="Arial Narrow"/>
          <w:color w:val="000000" w:themeColor="text1"/>
          <w:sz w:val="22"/>
          <w:szCs w:val="22"/>
        </w:rPr>
      </w:pPr>
    </w:p>
    <w:p w:rsidR="008225B5" w:rsidRPr="00795A26" w:rsidRDefault="008225B5" w:rsidP="008225B5">
      <w:pPr>
        <w:pStyle w:val="ListParagraph"/>
        <w:spacing w:line="276" w:lineRule="auto"/>
        <w:ind w:left="709" w:hanging="425"/>
        <w:rPr>
          <w:rFonts w:ascii="Arial Narrow" w:hAnsi="Arial Narrow"/>
          <w:color w:val="000000" w:themeColor="text1"/>
          <w:sz w:val="22"/>
          <w:szCs w:val="22"/>
        </w:rPr>
      </w:pPr>
      <w:r w:rsidRPr="00795A26">
        <w:rPr>
          <w:rFonts w:ascii="Arial Narrow" w:hAnsi="Arial Narrow"/>
          <w:color w:val="000000" w:themeColor="text1"/>
          <w:sz w:val="22"/>
          <w:szCs w:val="22"/>
        </w:rPr>
        <w:t>(2)</w:t>
      </w:r>
      <w:r w:rsidRPr="00795A26">
        <w:rPr>
          <w:rFonts w:ascii="Arial Narrow" w:hAnsi="Arial Narrow"/>
          <w:color w:val="000000" w:themeColor="text1"/>
          <w:sz w:val="22"/>
          <w:szCs w:val="22"/>
        </w:rPr>
        <w:tab/>
        <w:t>The local government or an authorised person may give notice in writing to the owner or occupier of an industrial lot requiring the removal of the sea container within the time specified in the notice for failure to comply with any of the above subclauses in this Division.</w:t>
      </w:r>
    </w:p>
    <w:p w:rsidR="008225B5" w:rsidRPr="00795A26" w:rsidRDefault="008225B5" w:rsidP="008225B5">
      <w:pPr>
        <w:pStyle w:val="ListParagraph"/>
        <w:spacing w:line="276" w:lineRule="auto"/>
        <w:ind w:left="1211"/>
        <w:rPr>
          <w:rFonts w:ascii="Arial Narrow" w:hAnsi="Arial Narrow"/>
          <w:color w:val="000000" w:themeColor="text1"/>
          <w:sz w:val="22"/>
          <w:szCs w:val="22"/>
          <w:highlight w:val="yellow"/>
        </w:rPr>
      </w:pPr>
    </w:p>
    <w:p w:rsidR="008225B5" w:rsidRPr="00795A26" w:rsidRDefault="008225B5" w:rsidP="008225B5">
      <w:pPr>
        <w:pStyle w:val="ListParagraph"/>
        <w:spacing w:line="276" w:lineRule="auto"/>
        <w:ind w:left="709" w:hanging="425"/>
        <w:rPr>
          <w:rFonts w:ascii="Arial Narrow" w:hAnsi="Arial Narrow"/>
          <w:color w:val="000000" w:themeColor="text1"/>
          <w:sz w:val="22"/>
          <w:szCs w:val="22"/>
        </w:rPr>
      </w:pPr>
      <w:r w:rsidRPr="00795A26">
        <w:rPr>
          <w:rFonts w:ascii="Arial Narrow" w:hAnsi="Arial Narrow"/>
          <w:color w:val="000000" w:themeColor="text1"/>
          <w:sz w:val="22"/>
          <w:szCs w:val="22"/>
        </w:rPr>
        <w:t>(3)</w:t>
      </w:r>
      <w:r w:rsidRPr="00795A26">
        <w:rPr>
          <w:rFonts w:ascii="Arial Narrow" w:hAnsi="Arial Narrow"/>
          <w:color w:val="000000" w:themeColor="text1"/>
          <w:sz w:val="22"/>
          <w:szCs w:val="22"/>
        </w:rPr>
        <w:tab/>
        <w:t xml:space="preserve">The local government reserves its right to recover any costs incurred by the local government for remedial action taken in </w:t>
      </w:r>
      <w:r w:rsidRPr="00795A26">
        <w:rPr>
          <w:rFonts w:ascii="Arial Narrow" w:hAnsi="Arial Narrow" w:cstheme="minorHAnsi"/>
          <w:color w:val="000000" w:themeColor="text1"/>
          <w:sz w:val="22"/>
          <w:szCs w:val="22"/>
        </w:rPr>
        <w:t>this Division.</w:t>
      </w:r>
    </w:p>
    <w:p w:rsidR="008225B5" w:rsidRPr="00795A26" w:rsidRDefault="008225B5" w:rsidP="008225B5">
      <w:pPr>
        <w:pStyle w:val="ListParagraph"/>
        <w:spacing w:line="276" w:lineRule="auto"/>
        <w:ind w:left="1211"/>
        <w:rPr>
          <w:rFonts w:ascii="Arial Narrow" w:hAnsi="Arial Narrow"/>
          <w:color w:val="000000" w:themeColor="text1"/>
          <w:sz w:val="22"/>
          <w:szCs w:val="22"/>
        </w:rPr>
      </w:pPr>
    </w:p>
    <w:p w:rsidR="008225B5" w:rsidRPr="00795A26" w:rsidRDefault="008225B5" w:rsidP="00352FC9">
      <w:pPr>
        <w:pStyle w:val="ListParagraph"/>
        <w:numPr>
          <w:ilvl w:val="1"/>
          <w:numId w:val="3"/>
        </w:numPr>
        <w:spacing w:line="276" w:lineRule="auto"/>
        <w:rPr>
          <w:rFonts w:ascii="Arial Narrow" w:hAnsi="Arial Narrow"/>
          <w:b/>
          <w:color w:val="000000" w:themeColor="text1"/>
          <w:sz w:val="22"/>
          <w:szCs w:val="22"/>
        </w:rPr>
      </w:pPr>
      <w:r w:rsidRPr="00795A26">
        <w:rPr>
          <w:rFonts w:ascii="Arial Narrow" w:hAnsi="Arial Narrow"/>
          <w:color w:val="000000" w:themeColor="text1"/>
          <w:sz w:val="22"/>
          <w:szCs w:val="22"/>
        </w:rPr>
        <w:tab/>
      </w:r>
      <w:r w:rsidRPr="00795A26">
        <w:rPr>
          <w:rFonts w:ascii="Arial Narrow" w:hAnsi="Arial Narrow"/>
          <w:b/>
          <w:color w:val="000000" w:themeColor="text1"/>
          <w:sz w:val="22"/>
          <w:szCs w:val="22"/>
        </w:rPr>
        <w:t>Sea Containers in Tourism Areas</w:t>
      </w:r>
    </w:p>
    <w:p w:rsidR="008225B5" w:rsidRPr="00795A26" w:rsidRDefault="008225B5" w:rsidP="00352FC9">
      <w:pPr>
        <w:pStyle w:val="LocalLaw6-Subclause1"/>
        <w:numPr>
          <w:ilvl w:val="0"/>
          <w:numId w:val="11"/>
        </w:numPr>
        <w:spacing w:line="276" w:lineRule="auto"/>
        <w:jc w:val="both"/>
        <w:rPr>
          <w:rFonts w:ascii="Arial Narrow" w:hAnsi="Arial Narrow"/>
          <w:color w:val="000000" w:themeColor="text1"/>
          <w:szCs w:val="22"/>
        </w:rPr>
      </w:pPr>
      <w:r w:rsidRPr="00795A26">
        <w:rPr>
          <w:rFonts w:ascii="Arial Narrow" w:hAnsi="Arial Narrow"/>
          <w:color w:val="000000" w:themeColor="text1"/>
          <w:szCs w:val="22"/>
        </w:rPr>
        <w:t>An owner or occupier of a tourism lot shall only be permitted to keep sea containers within their lot for any building or construction projects occurring on their lot.</w:t>
      </w:r>
    </w:p>
    <w:p w:rsidR="008225B5" w:rsidRPr="00795A26" w:rsidRDefault="008225B5" w:rsidP="008225B5">
      <w:pPr>
        <w:spacing w:line="276" w:lineRule="auto"/>
        <w:rPr>
          <w:rFonts w:ascii="Arial Narrow" w:hAnsi="Arial Narrow"/>
          <w:color w:val="000000" w:themeColor="text1"/>
        </w:rPr>
      </w:pPr>
    </w:p>
    <w:p w:rsidR="008225B5" w:rsidRPr="00795A26" w:rsidRDefault="008225B5" w:rsidP="00352FC9">
      <w:pPr>
        <w:pStyle w:val="ListParagraph"/>
        <w:numPr>
          <w:ilvl w:val="0"/>
          <w:numId w:val="11"/>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 xml:space="preserve"> Sea Containers are not permitted to be used as sheds or storage unit facilities within a defined Tourism Area of the current local government gazetted Town Planning Scheme and Local Planning Strategy.</w:t>
      </w:r>
    </w:p>
    <w:p w:rsidR="008225B5" w:rsidRPr="00795A26" w:rsidRDefault="008225B5" w:rsidP="008225B5">
      <w:pPr>
        <w:pStyle w:val="ListParagraph"/>
        <w:spacing w:line="276" w:lineRule="auto"/>
        <w:rPr>
          <w:rFonts w:ascii="Arial Narrow" w:hAnsi="Arial Narrow"/>
          <w:color w:val="000000" w:themeColor="text1"/>
          <w:sz w:val="22"/>
          <w:szCs w:val="22"/>
        </w:rPr>
      </w:pPr>
    </w:p>
    <w:p w:rsidR="008225B5" w:rsidRPr="00795A26" w:rsidRDefault="008225B5" w:rsidP="00352FC9">
      <w:pPr>
        <w:pStyle w:val="ListParagraph"/>
        <w:numPr>
          <w:ilvl w:val="0"/>
          <w:numId w:val="11"/>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lastRenderedPageBreak/>
        <w:t xml:space="preserve">The local government or an authorised person may give notice in writing to the owner or occupier of a tourism lot requiring the requiring the removal of the sea container within the time specified in the notice for failure to comply with any of the above subclauses in this Division. </w:t>
      </w:r>
    </w:p>
    <w:p w:rsidR="008225B5" w:rsidRPr="00795A26" w:rsidRDefault="008225B5" w:rsidP="008225B5">
      <w:pPr>
        <w:pStyle w:val="ListParagraph"/>
        <w:spacing w:line="276" w:lineRule="auto"/>
        <w:ind w:left="780"/>
        <w:rPr>
          <w:rFonts w:ascii="Arial Narrow" w:hAnsi="Arial Narrow"/>
          <w:color w:val="000000" w:themeColor="text1"/>
          <w:sz w:val="22"/>
          <w:szCs w:val="22"/>
        </w:rPr>
      </w:pPr>
    </w:p>
    <w:p w:rsidR="008225B5" w:rsidRPr="00795A26" w:rsidRDefault="008225B5" w:rsidP="00352FC9">
      <w:pPr>
        <w:pStyle w:val="ListParagraph"/>
        <w:numPr>
          <w:ilvl w:val="0"/>
          <w:numId w:val="11"/>
        </w:numPr>
        <w:spacing w:line="276" w:lineRule="auto"/>
        <w:rPr>
          <w:rFonts w:ascii="Arial Narrow" w:hAnsi="Arial Narrow"/>
          <w:color w:val="000000" w:themeColor="text1"/>
          <w:sz w:val="22"/>
          <w:szCs w:val="22"/>
        </w:rPr>
      </w:pPr>
      <w:r w:rsidRPr="00795A26">
        <w:rPr>
          <w:rFonts w:ascii="Arial Narrow" w:hAnsi="Arial Narrow"/>
          <w:color w:val="000000" w:themeColor="text1"/>
          <w:sz w:val="22"/>
          <w:szCs w:val="22"/>
        </w:rPr>
        <w:t xml:space="preserve">The local government reserves its right to recover any costs incurred by the local government for remedial action taken in </w:t>
      </w:r>
      <w:r w:rsidRPr="00795A26">
        <w:rPr>
          <w:rFonts w:ascii="Arial Narrow" w:hAnsi="Arial Narrow" w:cstheme="minorHAnsi"/>
          <w:color w:val="000000" w:themeColor="text1"/>
          <w:sz w:val="22"/>
          <w:szCs w:val="22"/>
        </w:rPr>
        <w:t>this Division.</w:t>
      </w:r>
    </w:p>
    <w:p w:rsidR="00F92C1B" w:rsidRPr="00795A26" w:rsidRDefault="00F92C1B" w:rsidP="00CE00CF">
      <w:pPr>
        <w:spacing w:line="276" w:lineRule="auto"/>
        <w:rPr>
          <w:rFonts w:ascii="Arial Narrow" w:hAnsi="Arial Narrow" w:cstheme="minorHAnsi"/>
          <w:color w:val="000000" w:themeColor="text1"/>
        </w:rPr>
      </w:pPr>
    </w:p>
    <w:p w:rsidR="00F92C1B" w:rsidRPr="00795A26" w:rsidRDefault="00F92C1B" w:rsidP="00CE00CF">
      <w:pPr>
        <w:pStyle w:val="LocalLaw1-Part"/>
        <w:spacing w:line="276" w:lineRule="auto"/>
        <w:rPr>
          <w:rFonts w:ascii="Arial Narrow" w:hAnsi="Arial Narrow" w:cstheme="minorHAnsi"/>
          <w:color w:val="000000" w:themeColor="text1"/>
          <w:sz w:val="22"/>
          <w:szCs w:val="22"/>
        </w:rPr>
      </w:pPr>
      <w:bookmarkStart w:id="1127" w:name="_Toc293256401"/>
      <w:bookmarkStart w:id="1128" w:name="_Toc293256650"/>
      <w:bookmarkStart w:id="1129" w:name="_Toc293256729"/>
      <w:bookmarkStart w:id="1130" w:name="_Toc293256808"/>
      <w:bookmarkStart w:id="1131" w:name="_Toc293256887"/>
      <w:bookmarkStart w:id="1132" w:name="_Toc293256966"/>
      <w:bookmarkStart w:id="1133" w:name="_Toc293257045"/>
      <w:bookmarkStart w:id="1134" w:name="_Toc293257124"/>
      <w:bookmarkStart w:id="1135" w:name="_Toc293334888"/>
      <w:bookmarkStart w:id="1136" w:name="_Toc293335094"/>
      <w:bookmarkStart w:id="1137" w:name="_Toc293335300"/>
      <w:bookmarkStart w:id="1138" w:name="_Toc293335562"/>
      <w:bookmarkStart w:id="1139" w:name="_Toc293335872"/>
      <w:bookmarkStart w:id="1140" w:name="_Toc293336025"/>
      <w:bookmarkStart w:id="1141" w:name="_Toc293336212"/>
      <w:bookmarkStart w:id="1142" w:name="_Toc297581134"/>
      <w:bookmarkStart w:id="1143" w:name="_Toc297581215"/>
      <w:bookmarkStart w:id="1144" w:name="_Toc320370003"/>
      <w:bookmarkStart w:id="1145" w:name="_Toc320370564"/>
      <w:bookmarkStart w:id="1146" w:name="_Toc320386736"/>
      <w:bookmarkStart w:id="1147" w:name="_Toc324177805"/>
      <w:bookmarkStart w:id="1148" w:name="_Toc324179794"/>
      <w:bookmarkStart w:id="1149" w:name="_Toc327396576"/>
      <w:bookmarkStart w:id="1150" w:name="_Toc327704703"/>
      <w:bookmarkStart w:id="1151" w:name="_Toc327704803"/>
      <w:r w:rsidRPr="00795A26">
        <w:rPr>
          <w:rFonts w:ascii="Arial Narrow" w:hAnsi="Arial Narrow" w:cstheme="minorHAnsi"/>
          <w:color w:val="000000" w:themeColor="text1"/>
          <w:sz w:val="22"/>
          <w:szCs w:val="22"/>
        </w:rPr>
        <w:t>Nuisances and dangerous things</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rsidR="00F92C1B" w:rsidRPr="00795A26" w:rsidRDefault="00DE6AC8"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152" w:name="_Toc293256402"/>
      <w:bookmarkStart w:id="1153" w:name="_Toc293256651"/>
      <w:bookmarkStart w:id="1154" w:name="_Toc293256730"/>
      <w:bookmarkStart w:id="1155" w:name="_Toc293256809"/>
      <w:bookmarkStart w:id="1156" w:name="_Toc293256888"/>
      <w:bookmarkStart w:id="1157" w:name="_Toc293256967"/>
      <w:bookmarkStart w:id="1158" w:name="_Toc293257046"/>
      <w:bookmarkStart w:id="1159" w:name="_Toc293257125"/>
      <w:bookmarkStart w:id="1160" w:name="_Toc293334889"/>
      <w:bookmarkStart w:id="1161" w:name="_Toc293335095"/>
      <w:bookmarkStart w:id="1162" w:name="_Toc293335301"/>
      <w:bookmarkStart w:id="1163" w:name="_Toc293335563"/>
      <w:bookmarkStart w:id="1164" w:name="_Toc293335873"/>
      <w:bookmarkStart w:id="1165" w:name="_Toc293336026"/>
      <w:bookmarkStart w:id="1166" w:name="_Toc293336213"/>
      <w:bookmarkStart w:id="1167" w:name="_Toc297581135"/>
      <w:bookmarkStart w:id="1168" w:name="_Toc297581216"/>
      <w:bookmarkStart w:id="1169" w:name="_Toc320370004"/>
      <w:bookmarkStart w:id="1170" w:name="_Toc320370565"/>
      <w:bookmarkStart w:id="1171" w:name="_Toc320386737"/>
      <w:bookmarkStart w:id="1172" w:name="_Toc324177806"/>
      <w:bookmarkStart w:id="1173" w:name="_Toc324179795"/>
      <w:bookmarkStart w:id="1174" w:name="_Toc327396577"/>
      <w:bookmarkStart w:id="1175" w:name="_Toc327704704"/>
      <w:bookmarkStart w:id="1176" w:name="_Toc327704804"/>
      <w:r w:rsidRPr="00795A26">
        <w:rPr>
          <w:rFonts w:ascii="Arial Narrow" w:hAnsi="Arial Narrow" w:cstheme="minorHAnsi"/>
          <w:b w:val="0"/>
          <w:color w:val="000000" w:themeColor="text1"/>
          <w:sz w:val="22"/>
          <w:szCs w:val="22"/>
        </w:rPr>
        <w:t xml:space="preserve">Division 1 - </w:t>
      </w:r>
      <w:r w:rsidR="00F92C1B" w:rsidRPr="00795A26">
        <w:rPr>
          <w:rFonts w:ascii="Arial Narrow" w:hAnsi="Arial Narrow" w:cstheme="minorHAnsi"/>
          <w:b w:val="0"/>
          <w:color w:val="000000" w:themeColor="text1"/>
          <w:sz w:val="22"/>
          <w:szCs w:val="22"/>
        </w:rPr>
        <w:t>Light</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008D0D14" w:rsidRPr="00795A26">
        <w:rPr>
          <w:rFonts w:ascii="Arial Narrow" w:hAnsi="Arial Narrow" w:cstheme="minorHAnsi"/>
          <w:b w:val="0"/>
          <w:color w:val="000000" w:themeColor="text1"/>
          <w:sz w:val="22"/>
          <w:szCs w:val="22"/>
        </w:rPr>
        <w:t>s</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177" w:name="_Toc293256403"/>
      <w:bookmarkStart w:id="1178" w:name="_Toc293256652"/>
      <w:bookmarkStart w:id="1179" w:name="_Toc293256731"/>
      <w:bookmarkStart w:id="1180" w:name="_Toc293256810"/>
      <w:bookmarkStart w:id="1181" w:name="_Toc293256889"/>
      <w:bookmarkStart w:id="1182" w:name="_Toc293256968"/>
      <w:bookmarkStart w:id="1183" w:name="_Toc293257047"/>
      <w:bookmarkStart w:id="1184" w:name="_Toc293257126"/>
      <w:bookmarkStart w:id="1185" w:name="_Toc293334890"/>
      <w:bookmarkStart w:id="1186" w:name="_Toc293335096"/>
      <w:bookmarkStart w:id="1187" w:name="_Toc293335302"/>
      <w:bookmarkStart w:id="1188" w:name="_Toc293335564"/>
      <w:bookmarkStart w:id="1189" w:name="_Toc293335874"/>
      <w:bookmarkStart w:id="1190" w:name="_Toc293336027"/>
      <w:bookmarkStart w:id="1191" w:name="_Toc293336214"/>
      <w:bookmarkStart w:id="1192" w:name="_Toc297581136"/>
      <w:bookmarkStart w:id="1193" w:name="_Toc297581217"/>
      <w:bookmarkStart w:id="1194" w:name="_Toc320370005"/>
      <w:bookmarkStart w:id="1195" w:name="_Toc320370566"/>
      <w:bookmarkStart w:id="1196" w:name="_Toc320386738"/>
      <w:bookmarkStart w:id="1197" w:name="_Toc324177807"/>
      <w:bookmarkStart w:id="1198" w:name="_Toc324179796"/>
      <w:bookmarkStart w:id="1199" w:name="_Toc327396578"/>
      <w:bookmarkStart w:id="1200" w:name="_Toc327704705"/>
      <w:bookmarkStart w:id="1201" w:name="_Toc327704805"/>
      <w:r w:rsidRPr="00795A26">
        <w:rPr>
          <w:rFonts w:ascii="Arial Narrow" w:hAnsi="Arial Narrow" w:cstheme="minorHAnsi"/>
          <w:color w:val="000000" w:themeColor="text1"/>
          <w:szCs w:val="22"/>
        </w:rPr>
        <w:t>Use of exterior lights</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An owner or occupier of land on which floodlights or other exterior lights are erected or used</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shall not allow the floodlights or other exterior lights to shine directly onto any other premises.</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202" w:name="_Toc293256404"/>
      <w:bookmarkStart w:id="1203" w:name="_Toc293256653"/>
      <w:bookmarkStart w:id="1204" w:name="_Toc293256732"/>
      <w:bookmarkStart w:id="1205" w:name="_Toc293256811"/>
      <w:bookmarkStart w:id="1206" w:name="_Toc293256890"/>
      <w:bookmarkStart w:id="1207" w:name="_Toc293256969"/>
      <w:bookmarkStart w:id="1208" w:name="_Toc293257048"/>
      <w:bookmarkStart w:id="1209" w:name="_Toc293257127"/>
      <w:bookmarkStart w:id="1210" w:name="_Toc293334891"/>
      <w:bookmarkStart w:id="1211" w:name="_Toc293335097"/>
      <w:bookmarkStart w:id="1212" w:name="_Toc293335303"/>
      <w:bookmarkStart w:id="1213" w:name="_Toc293335565"/>
      <w:bookmarkStart w:id="1214" w:name="_Toc293335875"/>
      <w:bookmarkStart w:id="1215" w:name="_Toc293336028"/>
      <w:bookmarkStart w:id="1216" w:name="_Toc293336215"/>
      <w:bookmarkStart w:id="1217" w:name="_Toc297581137"/>
      <w:bookmarkStart w:id="1218" w:name="_Toc297581218"/>
      <w:bookmarkStart w:id="1219" w:name="_Toc320370006"/>
      <w:bookmarkStart w:id="1220" w:name="_Toc320370567"/>
      <w:bookmarkStart w:id="1221" w:name="_Toc320386739"/>
      <w:bookmarkStart w:id="1222" w:name="_Toc324177808"/>
      <w:bookmarkStart w:id="1223" w:name="_Toc324179797"/>
      <w:bookmarkStart w:id="1224" w:name="_Toc327396579"/>
      <w:bookmarkStart w:id="1225" w:name="_Toc327704706"/>
      <w:bookmarkStart w:id="1226" w:name="_Toc327704806"/>
      <w:r w:rsidRPr="00795A26">
        <w:rPr>
          <w:rFonts w:ascii="Arial Narrow" w:hAnsi="Arial Narrow" w:cstheme="minorHAnsi"/>
          <w:color w:val="000000" w:themeColor="text1"/>
          <w:szCs w:val="22"/>
        </w:rPr>
        <w:t>Emission or reflection of light</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An owner or occu</w:t>
      </w:r>
      <w:r w:rsidR="00102B65" w:rsidRPr="00795A26">
        <w:rPr>
          <w:rFonts w:ascii="Arial Narrow" w:hAnsi="Arial Narrow" w:cstheme="minorHAnsi"/>
          <w:color w:val="000000" w:themeColor="text1"/>
        </w:rPr>
        <w:t>pier of land shall ensure that;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artificial light is not emitted or reflected from anything on the land so as to illuminate premises outside that land to more than 50 lux;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natural</w:t>
      </w:r>
      <w:proofErr w:type="gramEnd"/>
      <w:r w:rsidRPr="00795A26">
        <w:rPr>
          <w:rFonts w:ascii="Arial Narrow" w:hAnsi="Arial Narrow" w:cstheme="minorHAnsi"/>
          <w:color w:val="000000" w:themeColor="text1"/>
          <w:szCs w:val="22"/>
        </w:rPr>
        <w:t xml:space="preserve"> light is not reflected from anything on the land so as to create or cause a nuisance to the occupier of any other premises or to a person lawfully using a thoroughfare.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227" w:name="_Toc293256405"/>
      <w:bookmarkStart w:id="1228" w:name="_Toc293256654"/>
      <w:bookmarkStart w:id="1229" w:name="_Toc293256733"/>
      <w:bookmarkStart w:id="1230" w:name="_Toc293256812"/>
      <w:bookmarkStart w:id="1231" w:name="_Toc293256891"/>
      <w:bookmarkStart w:id="1232" w:name="_Toc293256970"/>
      <w:bookmarkStart w:id="1233" w:name="_Toc293257049"/>
      <w:bookmarkStart w:id="1234" w:name="_Toc293257128"/>
      <w:bookmarkStart w:id="1235" w:name="_Toc293334892"/>
      <w:bookmarkStart w:id="1236" w:name="_Toc293335098"/>
      <w:bookmarkStart w:id="1237" w:name="_Toc293335304"/>
      <w:bookmarkStart w:id="1238" w:name="_Toc293335566"/>
      <w:bookmarkStart w:id="1239" w:name="_Toc293335876"/>
      <w:bookmarkStart w:id="1240" w:name="_Toc293336029"/>
      <w:bookmarkStart w:id="1241" w:name="_Toc293336216"/>
      <w:bookmarkStart w:id="1242" w:name="_Toc297581138"/>
      <w:bookmarkStart w:id="1243" w:name="_Toc297581219"/>
      <w:bookmarkStart w:id="1244" w:name="_Toc320370007"/>
      <w:bookmarkStart w:id="1245" w:name="_Toc320370568"/>
      <w:bookmarkStart w:id="1246" w:name="_Toc320386740"/>
      <w:bookmarkStart w:id="1247" w:name="_Toc324177809"/>
      <w:bookmarkStart w:id="1248" w:name="_Toc324179798"/>
      <w:bookmarkStart w:id="1249" w:name="_Toc327396580"/>
      <w:bookmarkStart w:id="1250" w:name="_Toc327704707"/>
      <w:bookmarkStart w:id="1251" w:name="_Toc327704807"/>
      <w:r w:rsidRPr="00795A26">
        <w:rPr>
          <w:rFonts w:ascii="Arial Narrow" w:hAnsi="Arial Narrow" w:cstheme="minorHAnsi"/>
          <w:color w:val="000000" w:themeColor="text1"/>
          <w:szCs w:val="22"/>
        </w:rPr>
        <w:t>Notice may require specified action to prevent emission or reflection of light</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rsidR="00F92C1B" w:rsidRPr="00795A26" w:rsidRDefault="00102B65"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floodlights or other exterior lights shine directly onto any other premises;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artificial light is emitted or reflected from anything on the land so as to illuminate premises outside the land to more than 50 lux;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natural light is reflected from anything on the land so as to create or cause a nuisance to the occupier of any other premises or to a person lawfully using a thoroughfare, </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color w:val="000000" w:themeColor="text1"/>
        </w:rPr>
        <w:t>the</w:t>
      </w:r>
      <w:proofErr w:type="gramEnd"/>
      <w:r w:rsidRPr="00795A26">
        <w:rPr>
          <w:rFonts w:ascii="Arial Narrow" w:hAnsi="Arial Narrow" w:cstheme="minorHAnsi"/>
          <w:color w:val="000000" w:themeColor="text1"/>
        </w:rPr>
        <w:t xml:space="preserve"> local government may by notice in writing direct the owner or occupier to take such actions as </w:t>
      </w:r>
      <w:r w:rsidR="00604158" w:rsidRPr="00795A26">
        <w:rPr>
          <w:rFonts w:ascii="Arial Narrow" w:hAnsi="Arial Narrow" w:cstheme="minorHAnsi"/>
          <w:color w:val="000000" w:themeColor="text1"/>
        </w:rPr>
        <w:t>an</w:t>
      </w:r>
      <w:r w:rsidRPr="00795A26">
        <w:rPr>
          <w:rFonts w:ascii="Arial Narrow" w:hAnsi="Arial Narrow" w:cstheme="minorHAnsi"/>
          <w:color w:val="000000" w:themeColor="text1"/>
        </w:rPr>
        <w:t xml:space="preserve"> authorised person considers necessary within the time specified in the notice.</w:t>
      </w:r>
    </w:p>
    <w:p w:rsidR="00F92C1B" w:rsidRPr="00795A26" w:rsidRDefault="00F43564"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w:t>
      </w:r>
      <w:r w:rsidR="00F92C1B" w:rsidRPr="00795A26">
        <w:rPr>
          <w:rFonts w:ascii="Arial Narrow" w:hAnsi="Arial Narrow" w:cstheme="minorHAnsi"/>
          <w:color w:val="000000" w:themeColor="text1"/>
          <w:szCs w:val="22"/>
        </w:rPr>
        <w:t>he notice referred to in</w:t>
      </w:r>
      <w:r w:rsidR="00102B65" w:rsidRPr="00795A26">
        <w:rPr>
          <w:rFonts w:ascii="Arial Narrow" w:hAnsi="Arial Narrow" w:cstheme="minorHAnsi"/>
          <w:color w:val="000000" w:themeColor="text1"/>
          <w:szCs w:val="22"/>
        </w:rPr>
        <w:t xml:space="preserve"> subclause (1) may direct that;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floodlights or other exterior lights are used only during the hours specified in the notice;</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direction in which the lights shine be altered as specified in the notice; </w:t>
      </w:r>
    </w:p>
    <w:p w:rsidR="00EA5DA1"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any reflective surfaces be painted or otherwise treated so as to abate the nuisance;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any</w:t>
      </w:r>
      <w:proofErr w:type="gramEnd"/>
      <w:r w:rsidRPr="00795A26">
        <w:rPr>
          <w:rFonts w:ascii="Arial Narrow" w:hAnsi="Arial Narrow" w:cstheme="minorHAnsi"/>
          <w:color w:val="000000" w:themeColor="text1"/>
          <w:szCs w:val="22"/>
        </w:rPr>
        <w:t xml:space="preserve"> combination of these measures that the local government believes to be appropriate to the circumstances.</w:t>
      </w:r>
    </w:p>
    <w:p w:rsidR="00F92C1B" w:rsidRPr="00795A26" w:rsidRDefault="00102B65"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252" w:name="_Toc293256406"/>
      <w:bookmarkStart w:id="1253" w:name="_Toc293256655"/>
      <w:bookmarkStart w:id="1254" w:name="_Toc293256734"/>
      <w:bookmarkStart w:id="1255" w:name="_Toc293256813"/>
      <w:bookmarkStart w:id="1256" w:name="_Toc293256892"/>
      <w:bookmarkStart w:id="1257" w:name="_Toc293256971"/>
      <w:bookmarkStart w:id="1258" w:name="_Toc293257050"/>
      <w:bookmarkStart w:id="1259" w:name="_Toc293257129"/>
      <w:bookmarkStart w:id="1260" w:name="_Toc293334893"/>
      <w:bookmarkStart w:id="1261" w:name="_Toc293335099"/>
      <w:bookmarkStart w:id="1262" w:name="_Toc293335305"/>
      <w:bookmarkStart w:id="1263" w:name="_Toc293335567"/>
      <w:bookmarkStart w:id="1264" w:name="_Toc293335877"/>
      <w:bookmarkStart w:id="1265" w:name="_Toc293336030"/>
      <w:bookmarkStart w:id="1266" w:name="_Toc293336217"/>
      <w:bookmarkStart w:id="1267" w:name="_Toc297581139"/>
      <w:bookmarkStart w:id="1268" w:name="_Toc297581220"/>
      <w:bookmarkStart w:id="1269" w:name="_Toc320370008"/>
      <w:bookmarkStart w:id="1270" w:name="_Toc320370569"/>
      <w:bookmarkStart w:id="1271" w:name="_Toc320386741"/>
      <w:bookmarkStart w:id="1272" w:name="_Toc324177810"/>
      <w:bookmarkStart w:id="1273" w:name="_Toc324179799"/>
      <w:bookmarkStart w:id="1274" w:name="_Toc327396581"/>
      <w:bookmarkStart w:id="1275" w:name="_Toc327704708"/>
      <w:bookmarkStart w:id="1276" w:name="_Toc327704808"/>
      <w:r w:rsidRPr="00795A26">
        <w:rPr>
          <w:rFonts w:ascii="Arial Narrow" w:hAnsi="Arial Narrow" w:cstheme="minorHAnsi"/>
          <w:b w:val="0"/>
          <w:color w:val="000000" w:themeColor="text1"/>
          <w:sz w:val="22"/>
          <w:szCs w:val="22"/>
        </w:rPr>
        <w:t xml:space="preserve">Division 2 - </w:t>
      </w:r>
      <w:r w:rsidR="00F92C1B" w:rsidRPr="00795A26">
        <w:rPr>
          <w:rFonts w:ascii="Arial Narrow" w:hAnsi="Arial Narrow" w:cstheme="minorHAnsi"/>
          <w:b w:val="0"/>
          <w:color w:val="000000" w:themeColor="text1"/>
          <w:sz w:val="22"/>
          <w:szCs w:val="22"/>
        </w:rPr>
        <w:t>Smoke, fumes, odours and other emissions</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277" w:name="_Toc293256407"/>
      <w:bookmarkStart w:id="1278" w:name="_Toc293256656"/>
      <w:bookmarkStart w:id="1279" w:name="_Toc293256735"/>
      <w:bookmarkStart w:id="1280" w:name="_Toc293256814"/>
      <w:bookmarkStart w:id="1281" w:name="_Toc293256893"/>
      <w:bookmarkStart w:id="1282" w:name="_Toc293256972"/>
      <w:bookmarkStart w:id="1283" w:name="_Toc293257051"/>
      <w:bookmarkStart w:id="1284" w:name="_Toc293257130"/>
      <w:bookmarkStart w:id="1285" w:name="_Toc293334894"/>
      <w:bookmarkStart w:id="1286" w:name="_Toc293335100"/>
      <w:bookmarkStart w:id="1287" w:name="_Toc293335306"/>
      <w:bookmarkStart w:id="1288" w:name="_Toc293335568"/>
      <w:bookmarkStart w:id="1289" w:name="_Toc293335878"/>
      <w:bookmarkStart w:id="1290" w:name="_Toc293336031"/>
      <w:bookmarkStart w:id="1291" w:name="_Toc293336218"/>
      <w:bookmarkStart w:id="1292" w:name="_Toc297581140"/>
      <w:bookmarkStart w:id="1293" w:name="_Toc297581221"/>
      <w:bookmarkStart w:id="1294" w:name="_Toc320370009"/>
      <w:bookmarkStart w:id="1295" w:name="_Toc320370570"/>
      <w:bookmarkStart w:id="1296" w:name="_Toc320386742"/>
      <w:bookmarkStart w:id="1297" w:name="_Toc324177811"/>
      <w:bookmarkStart w:id="1298" w:name="_Toc324179800"/>
      <w:bookmarkStart w:id="1299" w:name="_Toc327396582"/>
      <w:bookmarkStart w:id="1300" w:name="_Toc327704709"/>
      <w:bookmarkStart w:id="1301" w:name="_Toc327704809"/>
      <w:r w:rsidRPr="00795A26">
        <w:rPr>
          <w:rFonts w:ascii="Arial Narrow" w:hAnsi="Arial Narrow" w:cstheme="minorHAnsi"/>
          <w:color w:val="000000" w:themeColor="text1"/>
          <w:szCs w:val="22"/>
        </w:rPr>
        <w:t>Burning rubbish, refuse or other material</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person shall not set fire to rubbish, refuse or other materials.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 xml:space="preserve">Subclause (1) does not apply to rural </w:t>
      </w:r>
      <w:r w:rsidR="0047502A" w:rsidRPr="00795A26">
        <w:rPr>
          <w:rFonts w:ascii="Arial Narrow" w:hAnsi="Arial Narrow" w:cstheme="minorHAnsi"/>
          <w:color w:val="000000" w:themeColor="text1"/>
          <w:szCs w:val="22"/>
        </w:rPr>
        <w:t xml:space="preserve">or rural </w:t>
      </w:r>
      <w:r w:rsidRPr="00795A26">
        <w:rPr>
          <w:rFonts w:ascii="Arial Narrow" w:hAnsi="Arial Narrow" w:cstheme="minorHAnsi"/>
          <w:color w:val="000000" w:themeColor="text1"/>
          <w:szCs w:val="22"/>
        </w:rPr>
        <w:t>residential zoned lots</w:t>
      </w:r>
      <w:r w:rsidR="00681831" w:rsidRPr="00795A26">
        <w:rPr>
          <w:rFonts w:ascii="Arial Narrow" w:hAnsi="Arial Narrow" w:cstheme="minorHAnsi"/>
          <w:color w:val="000000" w:themeColor="text1"/>
          <w:szCs w:val="22"/>
        </w:rPr>
        <w:t xml:space="preserve"> with the exception of sub</w:t>
      </w:r>
      <w:r w:rsidR="0047502A" w:rsidRPr="00795A26">
        <w:rPr>
          <w:rFonts w:ascii="Arial Narrow" w:hAnsi="Arial Narrow" w:cstheme="minorHAnsi"/>
          <w:color w:val="000000" w:themeColor="text1"/>
          <w:szCs w:val="22"/>
        </w:rPr>
        <w:t>clause (3) below</w:t>
      </w:r>
      <w:r w:rsidRPr="00795A26">
        <w:rPr>
          <w:rFonts w:ascii="Arial Narrow" w:hAnsi="Arial Narrow" w:cstheme="minorHAnsi"/>
          <w:color w:val="000000" w:themeColor="text1"/>
          <w:szCs w:val="22"/>
        </w:rPr>
        <w: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 person shall not set fire to rubbish, refuse or other materials on rural residential zoned property </w:t>
      </w:r>
      <w:r w:rsidR="00ED0E06" w:rsidRPr="00795A26">
        <w:rPr>
          <w:rFonts w:ascii="Arial Narrow" w:hAnsi="Arial Narrow" w:cstheme="minorHAnsi"/>
          <w:color w:val="000000" w:themeColor="text1"/>
          <w:szCs w:val="22"/>
        </w:rPr>
        <w:t xml:space="preserve">being less than 2,000 square metres </w:t>
      </w:r>
      <w:r w:rsidR="00CE7C4C" w:rsidRPr="00795A26">
        <w:rPr>
          <w:rFonts w:ascii="Arial Narrow" w:hAnsi="Arial Narrow" w:cstheme="minorHAnsi"/>
          <w:color w:val="000000" w:themeColor="text1"/>
          <w:szCs w:val="22"/>
        </w:rPr>
        <w:t>unless;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approval has first been obtained from the local government;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person demonstrates to the satisfaction of the local government that reasonable alternatives for the disposal of the rubbish, refuse or other material do not exist and the potential for pollution is low;</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material does not include any plastic, rubber, food</w:t>
      </w:r>
      <w:r w:rsidR="004911CA" w:rsidRPr="00795A26">
        <w:rPr>
          <w:rFonts w:ascii="Arial Narrow" w:hAnsi="Arial Narrow" w:cstheme="minorHAnsi"/>
          <w:color w:val="000000" w:themeColor="text1"/>
          <w:szCs w:val="22"/>
        </w:rPr>
        <w:t xml:space="preserve"> scraps </w:t>
      </w:r>
      <w:r w:rsidRPr="00795A26">
        <w:rPr>
          <w:rFonts w:ascii="Arial Narrow" w:hAnsi="Arial Narrow" w:cstheme="minorHAnsi"/>
          <w:color w:val="000000" w:themeColor="text1"/>
          <w:szCs w:val="22"/>
        </w:rPr>
        <w:t>or other material likely to cause the generation of smoke or odour in such quantity as to cause a nuisance to other persons;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haze alert has not been issued by the Bureau of Meteorology for the period during which burning is to take place;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the</w:t>
      </w:r>
      <w:proofErr w:type="gramEnd"/>
      <w:r w:rsidRPr="00795A26">
        <w:rPr>
          <w:rFonts w:ascii="Arial Narrow" w:hAnsi="Arial Narrow" w:cstheme="minorHAnsi"/>
          <w:color w:val="000000" w:themeColor="text1"/>
          <w:szCs w:val="22"/>
        </w:rPr>
        <w:t xml:space="preserve"> burning complies with the </w:t>
      </w:r>
      <w:r w:rsidRPr="00795A26">
        <w:rPr>
          <w:rFonts w:ascii="Arial Narrow" w:hAnsi="Arial Narrow" w:cstheme="minorHAnsi"/>
          <w:i/>
          <w:color w:val="000000" w:themeColor="text1"/>
          <w:szCs w:val="22"/>
        </w:rPr>
        <w:t>Bush Fires Act 1954</w:t>
      </w:r>
      <w:r w:rsidR="00D17FEE" w:rsidRPr="00795A26">
        <w:rPr>
          <w:rFonts w:ascii="Arial Narrow" w:hAnsi="Arial Narrow" w:cstheme="minorHAnsi"/>
          <w:i/>
          <w:color w:val="000000" w:themeColor="text1"/>
          <w:szCs w:val="22"/>
        </w:rPr>
        <w:t xml:space="preserve"> (WA) (CI)</w:t>
      </w:r>
      <w:r w:rsidRPr="00795A26">
        <w:rPr>
          <w:rFonts w:ascii="Arial Narrow" w:hAnsi="Arial Narrow" w:cstheme="minorHAnsi"/>
          <w:color w:val="000000" w:themeColor="text1"/>
          <w:szCs w:val="22"/>
        </w:rPr>
        <w:t>, any annual fire hazard reduction notice issued by</w:t>
      </w:r>
      <w:r w:rsidR="00D17FEE" w:rsidRPr="00795A26">
        <w:rPr>
          <w:rFonts w:ascii="Arial Narrow" w:hAnsi="Arial Narrow" w:cstheme="minorHAnsi"/>
          <w:color w:val="000000" w:themeColor="text1"/>
          <w:szCs w:val="22"/>
        </w:rPr>
        <w:t xml:space="preserve"> the local government under the </w:t>
      </w:r>
      <w:r w:rsidR="00D17FEE" w:rsidRPr="00795A26">
        <w:rPr>
          <w:rFonts w:ascii="Arial Narrow" w:hAnsi="Arial Narrow" w:cstheme="minorHAnsi"/>
          <w:i/>
          <w:color w:val="000000" w:themeColor="text1"/>
          <w:szCs w:val="22"/>
        </w:rPr>
        <w:t>Bush Fires</w:t>
      </w:r>
      <w:r w:rsidRPr="00795A26">
        <w:rPr>
          <w:rFonts w:ascii="Arial Narrow" w:hAnsi="Arial Narrow" w:cstheme="minorHAnsi"/>
          <w:i/>
          <w:color w:val="000000" w:themeColor="text1"/>
          <w:szCs w:val="22"/>
        </w:rPr>
        <w:t xml:space="preserve"> Act </w:t>
      </w:r>
      <w:r w:rsidR="00D17FEE" w:rsidRPr="00795A26">
        <w:rPr>
          <w:rFonts w:ascii="Arial Narrow" w:hAnsi="Arial Narrow" w:cstheme="minorHAnsi"/>
          <w:i/>
          <w:color w:val="000000" w:themeColor="text1"/>
          <w:szCs w:val="22"/>
        </w:rPr>
        <w:t xml:space="preserve">1954 (WA) (CI) </w:t>
      </w:r>
      <w:r w:rsidRPr="00795A26">
        <w:rPr>
          <w:rFonts w:ascii="Arial Narrow" w:hAnsi="Arial Narrow" w:cstheme="minorHAnsi"/>
          <w:color w:val="000000" w:themeColor="text1"/>
          <w:szCs w:val="22"/>
        </w:rPr>
        <w:t>and any conditions of approval as determined by the local government.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Subclauses (1) and (3) shall not apply to any barbeque, solid fuel water </w:t>
      </w:r>
      <w:proofErr w:type="gramStart"/>
      <w:r w:rsidRPr="00795A26">
        <w:rPr>
          <w:rFonts w:ascii="Arial Narrow" w:hAnsi="Arial Narrow" w:cstheme="minorHAnsi"/>
          <w:color w:val="000000" w:themeColor="text1"/>
          <w:szCs w:val="22"/>
        </w:rPr>
        <w:t>heater,</w:t>
      </w:r>
      <w:proofErr w:type="gramEnd"/>
      <w:r w:rsidRPr="00795A26">
        <w:rPr>
          <w:rFonts w:ascii="Arial Narrow" w:hAnsi="Arial Narrow" w:cstheme="minorHAnsi"/>
          <w:color w:val="000000" w:themeColor="text1"/>
          <w:szCs w:val="22"/>
        </w:rPr>
        <w:t xml:space="preserve"> space heater or ovens fired with dry paper, dry wood, synthetic char or charcoal type fuel.</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Subclause (4) is subject to any fire danger rating as determined by the Bureau of Meteorology.</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302" w:name="_Toc293256408"/>
      <w:bookmarkStart w:id="1303" w:name="_Toc293256657"/>
      <w:bookmarkStart w:id="1304" w:name="_Toc293256736"/>
      <w:bookmarkStart w:id="1305" w:name="_Toc293256815"/>
      <w:bookmarkStart w:id="1306" w:name="_Toc293256894"/>
      <w:bookmarkStart w:id="1307" w:name="_Toc293256973"/>
      <w:bookmarkStart w:id="1308" w:name="_Toc293257052"/>
      <w:bookmarkStart w:id="1309" w:name="_Toc293257131"/>
      <w:bookmarkStart w:id="1310" w:name="_Toc293334895"/>
      <w:bookmarkStart w:id="1311" w:name="_Toc293335101"/>
      <w:bookmarkStart w:id="1312" w:name="_Toc293335307"/>
      <w:bookmarkStart w:id="1313" w:name="_Toc293335569"/>
      <w:bookmarkStart w:id="1314" w:name="_Toc293335879"/>
      <w:bookmarkStart w:id="1315" w:name="_Toc293336032"/>
      <w:bookmarkStart w:id="1316" w:name="_Toc293336219"/>
      <w:bookmarkStart w:id="1317" w:name="_Toc297581141"/>
      <w:bookmarkStart w:id="1318" w:name="_Toc297581222"/>
      <w:bookmarkStart w:id="1319" w:name="_Toc320370010"/>
      <w:bookmarkStart w:id="1320" w:name="_Toc320370571"/>
      <w:bookmarkStart w:id="1321" w:name="_Toc320386743"/>
      <w:bookmarkStart w:id="1322" w:name="_Toc324177812"/>
      <w:bookmarkStart w:id="1323" w:name="_Toc324179801"/>
      <w:bookmarkStart w:id="1324" w:name="_Toc327396583"/>
      <w:bookmarkStart w:id="1325" w:name="_Toc327704710"/>
      <w:bookmarkStart w:id="1326" w:name="_Toc327704810"/>
      <w:r w:rsidRPr="00795A26">
        <w:rPr>
          <w:rFonts w:ascii="Arial Narrow" w:hAnsi="Arial Narrow" w:cstheme="minorHAnsi"/>
          <w:color w:val="000000" w:themeColor="text1"/>
          <w:szCs w:val="22"/>
        </w:rPr>
        <w:t>Escape of smoke, fumes, odours and other emissions</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An owner or occ</w:t>
      </w:r>
      <w:r w:rsidR="00A06F2D" w:rsidRPr="00795A26">
        <w:rPr>
          <w:rFonts w:ascii="Arial Narrow" w:hAnsi="Arial Narrow" w:cstheme="minorHAnsi"/>
          <w:color w:val="000000" w:themeColor="text1"/>
        </w:rPr>
        <w:t xml:space="preserve">upier of land or premises </w:t>
      </w:r>
      <w:r w:rsidR="00A06F2D" w:rsidRPr="00795A26">
        <w:rPr>
          <w:rFonts w:ascii="Arial Narrow" w:hAnsi="Arial Narrow"/>
          <w:color w:val="000000" w:themeColor="text1"/>
        </w:rPr>
        <w:t>shall take reasonable steps</w:t>
      </w:r>
      <w:r w:rsidR="003C1B75" w:rsidRPr="00795A26">
        <w:rPr>
          <w:rFonts w:ascii="Arial Narrow" w:hAnsi="Arial Narrow"/>
          <w:color w:val="000000" w:themeColor="text1"/>
        </w:rPr>
        <w:t xml:space="preserve"> </w:t>
      </w:r>
      <w:r w:rsidRPr="00795A26">
        <w:rPr>
          <w:rFonts w:ascii="Arial Narrow" w:hAnsi="Arial Narrow" w:cstheme="minorHAnsi"/>
          <w:color w:val="000000" w:themeColor="text1"/>
        </w:rPr>
        <w:t>not cause or permit the escape of smoke, fumes or odours from the land or premises in such quantity or of such a nature as to cause or to be a nuisance to any person.</w:t>
      </w:r>
    </w:p>
    <w:p w:rsidR="00F92C1B" w:rsidRPr="00795A26" w:rsidRDefault="00743452"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327" w:name="_Toc293256409"/>
      <w:bookmarkStart w:id="1328" w:name="_Toc293256658"/>
      <w:bookmarkStart w:id="1329" w:name="_Toc293256737"/>
      <w:bookmarkStart w:id="1330" w:name="_Toc293256816"/>
      <w:bookmarkStart w:id="1331" w:name="_Toc293256895"/>
      <w:bookmarkStart w:id="1332" w:name="_Toc293256974"/>
      <w:bookmarkStart w:id="1333" w:name="_Toc293257053"/>
      <w:bookmarkStart w:id="1334" w:name="_Toc293257132"/>
      <w:bookmarkStart w:id="1335" w:name="_Toc293334896"/>
      <w:bookmarkStart w:id="1336" w:name="_Toc293335102"/>
      <w:bookmarkStart w:id="1337" w:name="_Toc293335308"/>
      <w:bookmarkStart w:id="1338" w:name="_Toc293335570"/>
      <w:bookmarkStart w:id="1339" w:name="_Toc293335880"/>
      <w:bookmarkStart w:id="1340" w:name="_Toc293336033"/>
      <w:bookmarkStart w:id="1341" w:name="_Toc293336220"/>
      <w:bookmarkStart w:id="1342" w:name="_Toc297581142"/>
      <w:bookmarkStart w:id="1343" w:name="_Toc297581223"/>
      <w:bookmarkStart w:id="1344" w:name="_Toc320370011"/>
      <w:bookmarkStart w:id="1345" w:name="_Toc320370572"/>
      <w:bookmarkStart w:id="1346" w:name="_Toc320386744"/>
      <w:bookmarkStart w:id="1347" w:name="_Toc324177813"/>
      <w:bookmarkStart w:id="1348" w:name="_Toc324179802"/>
      <w:bookmarkStart w:id="1349" w:name="_Toc327396584"/>
      <w:bookmarkStart w:id="1350" w:name="_Toc327704711"/>
      <w:bookmarkStart w:id="1351" w:name="_Toc327704811"/>
      <w:r w:rsidRPr="00795A26">
        <w:rPr>
          <w:rFonts w:ascii="Arial Narrow" w:hAnsi="Arial Narrow" w:cstheme="minorHAnsi"/>
          <w:b w:val="0"/>
          <w:color w:val="000000" w:themeColor="text1"/>
          <w:sz w:val="22"/>
          <w:szCs w:val="22"/>
        </w:rPr>
        <w:t>Division 3</w:t>
      </w:r>
      <w:r w:rsidR="00CE7C4C"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Trucks</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352" w:name="_Toc293256410"/>
      <w:bookmarkStart w:id="1353" w:name="_Toc293256659"/>
      <w:bookmarkStart w:id="1354" w:name="_Toc293256738"/>
      <w:bookmarkStart w:id="1355" w:name="_Toc293256817"/>
      <w:bookmarkStart w:id="1356" w:name="_Toc293256896"/>
      <w:bookmarkStart w:id="1357" w:name="_Toc293256975"/>
      <w:bookmarkStart w:id="1358" w:name="_Toc293257054"/>
      <w:bookmarkStart w:id="1359" w:name="_Toc293257133"/>
      <w:bookmarkStart w:id="1360" w:name="_Toc293334897"/>
      <w:bookmarkStart w:id="1361" w:name="_Toc293335103"/>
      <w:bookmarkStart w:id="1362" w:name="_Toc293335309"/>
      <w:bookmarkStart w:id="1363" w:name="_Toc293335571"/>
      <w:bookmarkStart w:id="1364" w:name="_Toc293335881"/>
      <w:bookmarkStart w:id="1365" w:name="_Toc293336034"/>
      <w:bookmarkStart w:id="1366" w:name="_Toc293336221"/>
      <w:bookmarkStart w:id="1367" w:name="_Toc297581143"/>
      <w:bookmarkStart w:id="1368" w:name="_Toc297581224"/>
      <w:bookmarkStart w:id="1369" w:name="_Toc320370012"/>
      <w:bookmarkStart w:id="1370" w:name="_Toc320370573"/>
      <w:bookmarkStart w:id="1371" w:name="_Toc320386745"/>
      <w:bookmarkStart w:id="1372" w:name="_Toc324177814"/>
      <w:bookmarkStart w:id="1373" w:name="_Toc324179803"/>
      <w:bookmarkStart w:id="1374" w:name="_Toc327396585"/>
      <w:bookmarkStart w:id="1375" w:name="_Toc327704712"/>
      <w:bookmarkStart w:id="1376" w:name="_Toc327704812"/>
      <w:r w:rsidRPr="00795A26">
        <w:rPr>
          <w:rFonts w:ascii="Arial Narrow" w:hAnsi="Arial Narrow" w:cstheme="minorHAnsi"/>
          <w:color w:val="000000" w:themeColor="text1"/>
          <w:szCs w:val="22"/>
        </w:rPr>
        <w:t>Livestock vehicles</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 person shall not park a vehicle containing livestock in a </w:t>
      </w:r>
      <w:proofErr w:type="spellStart"/>
      <w:r w:rsidRPr="00795A26">
        <w:rPr>
          <w:rFonts w:ascii="Arial Narrow" w:hAnsi="Arial Narrow" w:cstheme="minorHAnsi"/>
          <w:color w:val="000000" w:themeColor="text1"/>
          <w:szCs w:val="22"/>
        </w:rPr>
        <w:t>townsite</w:t>
      </w:r>
      <w:proofErr w:type="spellEnd"/>
      <w:r w:rsidRPr="00795A26">
        <w:rPr>
          <w:rFonts w:ascii="Arial Narrow" w:hAnsi="Arial Narrow" w:cstheme="minorHAnsi"/>
          <w:color w:val="000000" w:themeColor="text1"/>
          <w:szCs w:val="22"/>
        </w:rPr>
        <w:t xml:space="preserve"> for a period in excess of 30 minutes.</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person shall not park a vehicle which contains or has been used for the carriage of livestock so as to create or be a nuisance to any person, by reason of the odour emanating from the vehicle.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If a person parks a vehicle containing livestock in a </w:t>
      </w:r>
      <w:proofErr w:type="spellStart"/>
      <w:r w:rsidRPr="00795A26">
        <w:rPr>
          <w:rFonts w:ascii="Arial Narrow" w:hAnsi="Arial Narrow" w:cstheme="minorHAnsi"/>
          <w:color w:val="000000" w:themeColor="text1"/>
          <w:szCs w:val="22"/>
        </w:rPr>
        <w:t>townsite</w:t>
      </w:r>
      <w:proofErr w:type="spellEnd"/>
      <w:r w:rsidRPr="00795A26">
        <w:rPr>
          <w:rFonts w:ascii="Arial Narrow" w:hAnsi="Arial Narrow" w:cstheme="minorHAnsi"/>
          <w:color w:val="000000" w:themeColor="text1"/>
          <w:szCs w:val="22"/>
        </w:rPr>
        <w:t xml:space="preserve"> in accordance with subclause (1), then the person does not contravene subclause (2).</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377" w:name="_Toc293256411"/>
      <w:bookmarkStart w:id="1378" w:name="_Toc293256660"/>
      <w:bookmarkStart w:id="1379" w:name="_Toc293256739"/>
      <w:bookmarkStart w:id="1380" w:name="_Toc293256818"/>
      <w:bookmarkStart w:id="1381" w:name="_Toc293256897"/>
      <w:bookmarkStart w:id="1382" w:name="_Toc293256976"/>
      <w:bookmarkStart w:id="1383" w:name="_Toc293257055"/>
      <w:bookmarkStart w:id="1384" w:name="_Toc293257134"/>
      <w:bookmarkStart w:id="1385" w:name="_Toc293334898"/>
      <w:bookmarkStart w:id="1386" w:name="_Toc293335104"/>
      <w:bookmarkStart w:id="1387" w:name="_Toc293335310"/>
      <w:bookmarkStart w:id="1388" w:name="_Toc293335572"/>
      <w:bookmarkStart w:id="1389" w:name="_Toc293335882"/>
      <w:bookmarkStart w:id="1390" w:name="_Toc293336035"/>
      <w:bookmarkStart w:id="1391" w:name="_Toc293336222"/>
      <w:bookmarkStart w:id="1392" w:name="_Toc297581144"/>
      <w:bookmarkStart w:id="1393" w:name="_Toc297581225"/>
      <w:bookmarkStart w:id="1394" w:name="_Toc320370013"/>
      <w:bookmarkStart w:id="1395" w:name="_Toc320370574"/>
      <w:bookmarkStart w:id="1396" w:name="_Toc320386746"/>
      <w:bookmarkStart w:id="1397" w:name="_Toc324177815"/>
      <w:bookmarkStart w:id="1398" w:name="_Toc324179804"/>
      <w:bookmarkStart w:id="1399" w:name="_Toc327396586"/>
      <w:bookmarkStart w:id="1400" w:name="_Toc327704713"/>
      <w:bookmarkStart w:id="1401" w:name="_Toc327704813"/>
      <w:r w:rsidRPr="00795A26">
        <w:rPr>
          <w:rFonts w:ascii="Arial Narrow" w:hAnsi="Arial Narrow" w:cstheme="minorHAnsi"/>
          <w:color w:val="000000" w:themeColor="text1"/>
          <w:szCs w:val="22"/>
        </w:rPr>
        <w:t>Truck noise from residential land</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rsidR="00F92C1B" w:rsidRPr="00795A26" w:rsidRDefault="00F92C1B" w:rsidP="00CE00CF">
      <w:pPr>
        <w:pStyle w:val="LocalLaw6-Subclause1"/>
        <w:numPr>
          <w:ilvl w:val="0"/>
          <w:numId w:val="0"/>
        </w:numPr>
        <w:spacing w:line="276" w:lineRule="auto"/>
        <w:ind w:left="851"/>
        <w:rPr>
          <w:rFonts w:ascii="Arial Narrow" w:hAnsi="Arial Narrow" w:cstheme="minorHAnsi"/>
          <w:color w:val="000000" w:themeColor="text1"/>
          <w:szCs w:val="22"/>
        </w:rPr>
      </w:pPr>
      <w:r w:rsidRPr="00795A26">
        <w:rPr>
          <w:rFonts w:ascii="Arial Narrow" w:hAnsi="Arial Narrow" w:cstheme="minorHAnsi"/>
          <w:color w:val="000000" w:themeColor="text1"/>
          <w:szCs w:val="22"/>
        </w:rPr>
        <w:t>A person shall not start or drive a truck on land zoned, approved or used for residential purposes between the hours of 10.30 pm and 6.30 am on the following day without first obtaining the written consent of the local government.</w:t>
      </w:r>
    </w:p>
    <w:p w:rsidR="00F92C1B" w:rsidRPr="00795A26" w:rsidRDefault="00743452"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402" w:name="_Toc320370014"/>
      <w:bookmarkStart w:id="1403" w:name="_Toc320370575"/>
      <w:bookmarkStart w:id="1404" w:name="_Toc320386747"/>
      <w:bookmarkStart w:id="1405" w:name="_Toc324177816"/>
      <w:bookmarkStart w:id="1406" w:name="_Toc324179805"/>
      <w:bookmarkStart w:id="1407" w:name="_Toc327396587"/>
      <w:bookmarkStart w:id="1408" w:name="_Toc327704714"/>
      <w:bookmarkStart w:id="1409" w:name="_Toc327704814"/>
      <w:bookmarkStart w:id="1410" w:name="_Toc293256412"/>
      <w:bookmarkStart w:id="1411" w:name="_Toc293256661"/>
      <w:bookmarkStart w:id="1412" w:name="_Toc293256740"/>
      <w:bookmarkStart w:id="1413" w:name="_Toc293256819"/>
      <w:bookmarkStart w:id="1414" w:name="_Toc293256898"/>
      <w:bookmarkStart w:id="1415" w:name="_Toc293256977"/>
      <w:bookmarkStart w:id="1416" w:name="_Toc293257056"/>
      <w:bookmarkStart w:id="1417" w:name="_Toc293257135"/>
      <w:bookmarkStart w:id="1418" w:name="_Toc293334899"/>
      <w:bookmarkStart w:id="1419" w:name="_Toc293335105"/>
      <w:bookmarkStart w:id="1420" w:name="_Toc293335311"/>
      <w:bookmarkStart w:id="1421" w:name="_Toc293335573"/>
      <w:bookmarkStart w:id="1422" w:name="_Toc293335883"/>
      <w:bookmarkStart w:id="1423" w:name="_Toc293336036"/>
      <w:bookmarkStart w:id="1424" w:name="_Toc293336223"/>
      <w:bookmarkStart w:id="1425" w:name="_Toc297581145"/>
      <w:bookmarkStart w:id="1426" w:name="_Toc297581226"/>
      <w:r w:rsidRPr="00795A26">
        <w:rPr>
          <w:rFonts w:ascii="Arial Narrow" w:hAnsi="Arial Narrow" w:cstheme="minorHAnsi"/>
          <w:b w:val="0"/>
          <w:color w:val="000000" w:themeColor="text1"/>
          <w:sz w:val="22"/>
          <w:szCs w:val="22"/>
        </w:rPr>
        <w:lastRenderedPageBreak/>
        <w:t>Division 4</w:t>
      </w:r>
      <w:r w:rsidR="00CE7C4C"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Swimming pool backwash management</w:t>
      </w:r>
      <w:bookmarkEnd w:id="1402"/>
      <w:bookmarkEnd w:id="1403"/>
      <w:bookmarkEnd w:id="1404"/>
      <w:bookmarkEnd w:id="1405"/>
      <w:bookmarkEnd w:id="1406"/>
      <w:bookmarkEnd w:id="1407"/>
      <w:bookmarkEnd w:id="1408"/>
      <w:bookmarkEnd w:id="1409"/>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427" w:name="_Toc324177817"/>
      <w:bookmarkStart w:id="1428" w:name="_Toc324179806"/>
      <w:bookmarkStart w:id="1429" w:name="_Toc327396588"/>
      <w:bookmarkStart w:id="1430" w:name="_Toc327704715"/>
      <w:bookmarkStart w:id="1431" w:name="_Toc327704815"/>
      <w:r w:rsidRPr="00795A26">
        <w:rPr>
          <w:rFonts w:ascii="Arial Narrow" w:hAnsi="Arial Narrow" w:cstheme="minorHAnsi"/>
          <w:color w:val="000000" w:themeColor="text1"/>
          <w:szCs w:val="22"/>
        </w:rPr>
        <w:t>Disposal of swimming pool backwash</w:t>
      </w:r>
      <w:bookmarkEnd w:id="1427"/>
      <w:bookmarkEnd w:id="1428"/>
      <w:bookmarkEnd w:id="1429"/>
      <w:bookmarkEnd w:id="1430"/>
      <w:bookmarkEnd w:id="1431"/>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The owner or occupier of land on which a swimming pool is constructed shall ensure that all </w:t>
      </w:r>
      <w:proofErr w:type="gramStart"/>
      <w:r w:rsidRPr="00795A26">
        <w:rPr>
          <w:rFonts w:ascii="Arial Narrow" w:hAnsi="Arial Narrow" w:cstheme="minorHAnsi"/>
          <w:color w:val="000000" w:themeColor="text1"/>
          <w:szCs w:val="22"/>
        </w:rPr>
        <w:t>backwash</w:t>
      </w:r>
      <w:proofErr w:type="gramEnd"/>
      <w:r w:rsidRPr="00795A26">
        <w:rPr>
          <w:rFonts w:ascii="Arial Narrow" w:hAnsi="Arial Narrow" w:cstheme="minorHAnsi"/>
          <w:color w:val="000000" w:themeColor="text1"/>
          <w:szCs w:val="22"/>
        </w:rPr>
        <w:t xml:space="preserve"> is not permitted to discharge onto or run-off onto adjacent land so as to cause a nuisance, or cause damage to any structures situated on adjacent land.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Subclause (1) shall not prevent the discharge of swimming pool backwash from a lot into a local government approved stormwater drain or road by a method approved by an authorised </w:t>
      </w:r>
      <w:r w:rsidR="00413273" w:rsidRPr="00795A26">
        <w:rPr>
          <w:rFonts w:ascii="Arial Narrow" w:hAnsi="Arial Narrow" w:cstheme="minorHAnsi"/>
          <w:color w:val="000000" w:themeColor="text1"/>
          <w:szCs w:val="22"/>
        </w:rPr>
        <w:t>person</w:t>
      </w:r>
      <w:r w:rsidRPr="00795A26">
        <w:rPr>
          <w:rFonts w:ascii="Arial Narrow" w:hAnsi="Arial Narrow" w:cstheme="minorHAnsi"/>
          <w:color w:val="000000" w:themeColor="text1"/>
          <w:szCs w:val="22"/>
        </w:rPr>
        <w:t>.</w:t>
      </w:r>
    </w:p>
    <w:p w:rsidR="00F92C1B" w:rsidRPr="00795A26" w:rsidRDefault="00743452"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432" w:name="_Toc320370015"/>
      <w:bookmarkStart w:id="1433" w:name="_Toc320370576"/>
      <w:bookmarkStart w:id="1434" w:name="_Toc320386748"/>
      <w:bookmarkStart w:id="1435" w:name="_Toc324177818"/>
      <w:bookmarkStart w:id="1436" w:name="_Toc324179807"/>
      <w:bookmarkStart w:id="1437" w:name="_Toc327396589"/>
      <w:bookmarkStart w:id="1438" w:name="_Toc327704716"/>
      <w:bookmarkStart w:id="1439" w:name="_Toc327704816"/>
      <w:r w:rsidRPr="00795A26">
        <w:rPr>
          <w:rFonts w:ascii="Arial Narrow" w:hAnsi="Arial Narrow" w:cstheme="minorHAnsi"/>
          <w:b w:val="0"/>
          <w:color w:val="000000" w:themeColor="text1"/>
          <w:sz w:val="22"/>
          <w:szCs w:val="22"/>
        </w:rPr>
        <w:t>Division 5</w:t>
      </w:r>
      <w:r w:rsidR="007024D4"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Stormwater management</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32"/>
      <w:bookmarkEnd w:id="1433"/>
      <w:bookmarkEnd w:id="1434"/>
      <w:bookmarkEnd w:id="1435"/>
      <w:bookmarkEnd w:id="1436"/>
      <w:bookmarkEnd w:id="1437"/>
      <w:bookmarkEnd w:id="1438"/>
      <w:bookmarkEnd w:id="1439"/>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440" w:name="_Toc293256413"/>
      <w:bookmarkStart w:id="1441" w:name="_Toc293256662"/>
      <w:bookmarkStart w:id="1442" w:name="_Toc293256741"/>
      <w:bookmarkStart w:id="1443" w:name="_Toc293256820"/>
      <w:bookmarkStart w:id="1444" w:name="_Toc293256899"/>
      <w:bookmarkStart w:id="1445" w:name="_Toc293256978"/>
      <w:bookmarkStart w:id="1446" w:name="_Toc293257057"/>
      <w:bookmarkStart w:id="1447" w:name="_Toc293257136"/>
      <w:bookmarkStart w:id="1448" w:name="_Toc293334900"/>
      <w:bookmarkStart w:id="1449" w:name="_Toc293335106"/>
      <w:bookmarkStart w:id="1450" w:name="_Toc293335312"/>
      <w:bookmarkStart w:id="1451" w:name="_Toc293335574"/>
      <w:bookmarkStart w:id="1452" w:name="_Toc293335884"/>
      <w:bookmarkStart w:id="1453" w:name="_Toc293336037"/>
      <w:bookmarkStart w:id="1454" w:name="_Toc293336224"/>
      <w:bookmarkStart w:id="1455" w:name="_Toc297581146"/>
      <w:bookmarkStart w:id="1456" w:name="_Toc297581227"/>
      <w:bookmarkStart w:id="1457" w:name="_Toc320370016"/>
      <w:bookmarkStart w:id="1458" w:name="_Toc320370577"/>
      <w:bookmarkStart w:id="1459" w:name="_Toc320386749"/>
      <w:bookmarkStart w:id="1460" w:name="_Toc324177819"/>
      <w:bookmarkStart w:id="1461" w:name="_Toc324179808"/>
      <w:bookmarkStart w:id="1462" w:name="_Toc327396590"/>
      <w:bookmarkStart w:id="1463" w:name="_Toc327704717"/>
      <w:bookmarkStart w:id="1464" w:name="_Toc327704817"/>
      <w:r w:rsidRPr="00795A26">
        <w:rPr>
          <w:rFonts w:ascii="Arial Narrow" w:hAnsi="Arial Narrow" w:cstheme="minorHAnsi"/>
          <w:color w:val="000000" w:themeColor="text1"/>
          <w:szCs w:val="22"/>
        </w:rPr>
        <w:t>Containment of stormwater</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Subject to subclause (2), the owner or occupier of a lot shall ensure that all stormwater received by any building, house, other structure or any paved or sealed or other surfaced areas including any vehicle access ways on the lot is contained within the lot </w:t>
      </w:r>
      <w:r w:rsidR="00EA5DA1" w:rsidRPr="00795A26">
        <w:rPr>
          <w:rFonts w:ascii="Arial Narrow" w:hAnsi="Arial Narrow" w:cstheme="minorHAnsi"/>
          <w:color w:val="000000" w:themeColor="text1"/>
          <w:szCs w:val="22"/>
        </w:rPr>
        <w:t xml:space="preserve">and </w:t>
      </w:r>
      <w:r w:rsidRPr="00795A26">
        <w:rPr>
          <w:rFonts w:ascii="Arial Narrow" w:hAnsi="Arial Narrow" w:cstheme="minorHAnsi"/>
          <w:color w:val="000000" w:themeColor="text1"/>
          <w:szCs w:val="22"/>
        </w:rPr>
        <w:t xml:space="preserve">is not permitted to discharge onto or run-off onto adjacent land so as to cause a nuisance, or cause damage to any structures situated on adjacent land. </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Subclause (1) shall not prevent the discharge of stormwater from a lot into a local government approved stormwater drain or road.</w:t>
      </w:r>
    </w:p>
    <w:p w:rsidR="00F92C1B" w:rsidRPr="00795A26" w:rsidRDefault="00743452"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465" w:name="_Toc293256417"/>
      <w:bookmarkStart w:id="1466" w:name="_Toc293256666"/>
      <w:bookmarkStart w:id="1467" w:name="_Toc293256745"/>
      <w:bookmarkStart w:id="1468" w:name="_Toc293256824"/>
      <w:bookmarkStart w:id="1469" w:name="_Toc293256903"/>
      <w:bookmarkStart w:id="1470" w:name="_Toc293256982"/>
      <w:bookmarkStart w:id="1471" w:name="_Toc293257061"/>
      <w:bookmarkStart w:id="1472" w:name="_Toc293257140"/>
      <w:bookmarkStart w:id="1473" w:name="_Toc293334904"/>
      <w:bookmarkStart w:id="1474" w:name="_Toc293335110"/>
      <w:bookmarkStart w:id="1475" w:name="_Toc293335316"/>
      <w:bookmarkStart w:id="1476" w:name="_Toc293335578"/>
      <w:bookmarkStart w:id="1477" w:name="_Toc293335888"/>
      <w:bookmarkStart w:id="1478" w:name="_Toc293336041"/>
      <w:bookmarkStart w:id="1479" w:name="_Toc293336228"/>
      <w:bookmarkStart w:id="1480" w:name="_Toc297581150"/>
      <w:bookmarkStart w:id="1481" w:name="_Toc297581231"/>
      <w:bookmarkStart w:id="1482" w:name="_Toc320370017"/>
      <w:bookmarkStart w:id="1483" w:name="_Toc320370578"/>
      <w:bookmarkStart w:id="1484" w:name="_Toc320386750"/>
      <w:bookmarkStart w:id="1485" w:name="_Toc324177820"/>
      <w:bookmarkStart w:id="1486" w:name="_Toc324179809"/>
      <w:bookmarkStart w:id="1487" w:name="_Toc327396591"/>
      <w:bookmarkStart w:id="1488" w:name="_Toc327704718"/>
      <w:bookmarkStart w:id="1489" w:name="_Toc327704818"/>
      <w:r w:rsidRPr="00795A26">
        <w:rPr>
          <w:rFonts w:ascii="Arial Narrow" w:hAnsi="Arial Narrow" w:cstheme="minorHAnsi"/>
          <w:b w:val="0"/>
          <w:color w:val="000000" w:themeColor="text1"/>
          <w:sz w:val="22"/>
          <w:szCs w:val="22"/>
        </w:rPr>
        <w:t>Division 6</w:t>
      </w:r>
      <w:r w:rsidR="007024D4"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Amusement activities</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490" w:name="_Toc293256418"/>
      <w:bookmarkStart w:id="1491" w:name="_Toc293256667"/>
      <w:bookmarkStart w:id="1492" w:name="_Toc293256746"/>
      <w:bookmarkStart w:id="1493" w:name="_Toc293256825"/>
      <w:bookmarkStart w:id="1494" w:name="_Toc293256904"/>
      <w:bookmarkStart w:id="1495" w:name="_Toc293256983"/>
      <w:bookmarkStart w:id="1496" w:name="_Toc293257062"/>
      <w:bookmarkStart w:id="1497" w:name="_Toc293257141"/>
      <w:bookmarkStart w:id="1498" w:name="_Toc293334905"/>
      <w:bookmarkStart w:id="1499" w:name="_Toc293335111"/>
      <w:bookmarkStart w:id="1500" w:name="_Toc293335317"/>
      <w:bookmarkStart w:id="1501" w:name="_Toc293335579"/>
      <w:bookmarkStart w:id="1502" w:name="_Toc293335889"/>
      <w:bookmarkStart w:id="1503" w:name="_Toc293336042"/>
      <w:bookmarkStart w:id="1504" w:name="_Toc293336229"/>
      <w:bookmarkStart w:id="1505" w:name="_Toc297581151"/>
      <w:bookmarkStart w:id="1506" w:name="_Toc297581232"/>
      <w:bookmarkStart w:id="1507" w:name="_Toc320370018"/>
      <w:bookmarkStart w:id="1508" w:name="_Toc320370579"/>
      <w:bookmarkStart w:id="1509" w:name="_Toc320386751"/>
      <w:bookmarkStart w:id="1510" w:name="_Toc324177821"/>
      <w:bookmarkStart w:id="1511" w:name="_Toc324179810"/>
      <w:bookmarkStart w:id="1512" w:name="_Toc327396592"/>
      <w:bookmarkStart w:id="1513" w:name="_Toc327704719"/>
      <w:bookmarkStart w:id="1514" w:name="_Toc327704819"/>
      <w:r w:rsidRPr="00795A26">
        <w:rPr>
          <w:rFonts w:ascii="Arial Narrow" w:hAnsi="Arial Narrow" w:cstheme="minorHAnsi"/>
          <w:color w:val="000000" w:themeColor="text1"/>
          <w:szCs w:val="22"/>
        </w:rPr>
        <w:t>Nuisance</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A person shall not, without written authorisation from the local government, provide or conduct any amusement on land so as to create or be a nuisance to any owner or occupier of land in the district.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515" w:name="_Toc293256419"/>
      <w:bookmarkStart w:id="1516" w:name="_Toc293256668"/>
      <w:bookmarkStart w:id="1517" w:name="_Toc293256747"/>
      <w:bookmarkStart w:id="1518" w:name="_Toc293256826"/>
      <w:bookmarkStart w:id="1519" w:name="_Toc293256905"/>
      <w:bookmarkStart w:id="1520" w:name="_Toc293256984"/>
      <w:bookmarkStart w:id="1521" w:name="_Toc293257063"/>
      <w:bookmarkStart w:id="1522" w:name="_Toc293257142"/>
      <w:bookmarkStart w:id="1523" w:name="_Toc293334906"/>
      <w:bookmarkStart w:id="1524" w:name="_Toc293335112"/>
      <w:bookmarkStart w:id="1525" w:name="_Toc293335318"/>
      <w:bookmarkStart w:id="1526" w:name="_Toc293335580"/>
      <w:bookmarkStart w:id="1527" w:name="_Toc293335890"/>
      <w:bookmarkStart w:id="1528" w:name="_Toc293336043"/>
      <w:bookmarkStart w:id="1529" w:name="_Toc293336230"/>
      <w:bookmarkStart w:id="1530" w:name="_Toc297581152"/>
      <w:bookmarkStart w:id="1531" w:name="_Toc297581233"/>
      <w:bookmarkStart w:id="1532" w:name="_Toc320370019"/>
      <w:bookmarkStart w:id="1533" w:name="_Toc320370580"/>
      <w:bookmarkStart w:id="1534" w:name="_Toc320386752"/>
      <w:bookmarkStart w:id="1535" w:name="_Toc324177822"/>
      <w:bookmarkStart w:id="1536" w:name="_Toc324179811"/>
      <w:bookmarkStart w:id="1537" w:name="_Toc327396593"/>
      <w:bookmarkStart w:id="1538" w:name="_Toc327704720"/>
      <w:bookmarkStart w:id="1539" w:name="_Toc327704820"/>
      <w:r w:rsidRPr="00795A26">
        <w:rPr>
          <w:rFonts w:ascii="Arial Narrow" w:hAnsi="Arial Narrow" w:cstheme="minorHAnsi"/>
          <w:color w:val="000000" w:themeColor="text1"/>
          <w:szCs w:val="22"/>
        </w:rPr>
        <w:t>Abatement by authorised person</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Subject to </w:t>
      </w:r>
      <w:r w:rsidR="005671C3" w:rsidRPr="00795A26">
        <w:rPr>
          <w:rFonts w:ascii="Arial Narrow" w:hAnsi="Arial Narrow" w:cstheme="minorHAnsi"/>
          <w:color w:val="000000" w:themeColor="text1"/>
        </w:rPr>
        <w:t>written authorization</w:t>
      </w:r>
      <w:r w:rsidR="00CF481E" w:rsidRPr="00795A26">
        <w:rPr>
          <w:rFonts w:ascii="Arial Narrow" w:hAnsi="Arial Narrow" w:cstheme="minorHAnsi"/>
          <w:color w:val="000000" w:themeColor="text1"/>
        </w:rPr>
        <w:t>,</w:t>
      </w:r>
      <w:r w:rsidR="00E87D5C" w:rsidRPr="00795A26">
        <w:rPr>
          <w:rFonts w:ascii="Arial Narrow" w:hAnsi="Arial Narrow" w:cstheme="minorHAnsi"/>
          <w:color w:val="000000" w:themeColor="text1"/>
        </w:rPr>
        <w:t xml:space="preserve"> and</w:t>
      </w:r>
      <w:r w:rsidRPr="00795A26">
        <w:rPr>
          <w:rFonts w:ascii="Arial Narrow" w:hAnsi="Arial Narrow" w:cstheme="minorHAnsi"/>
          <w:color w:val="000000" w:themeColor="text1"/>
        </w:rPr>
        <w:t xml:space="preserve"> Division</w:t>
      </w:r>
      <w:r w:rsidR="000072B6" w:rsidRPr="00795A26">
        <w:rPr>
          <w:rFonts w:ascii="Arial Narrow" w:hAnsi="Arial Narrow" w:cstheme="minorHAnsi"/>
          <w:color w:val="000000" w:themeColor="text1"/>
        </w:rPr>
        <w:t xml:space="preserve"> 2</w:t>
      </w:r>
      <w:r w:rsidR="00134E61" w:rsidRPr="00795A26">
        <w:rPr>
          <w:rFonts w:ascii="Arial Narrow" w:hAnsi="Arial Narrow" w:cstheme="minorHAnsi"/>
          <w:color w:val="000000" w:themeColor="text1"/>
        </w:rPr>
        <w:t xml:space="preserve"> of Part 2,</w:t>
      </w:r>
      <w:r w:rsidR="00E970D3" w:rsidRPr="00795A26">
        <w:rPr>
          <w:rFonts w:ascii="Arial Narrow" w:hAnsi="Arial Narrow" w:cstheme="minorHAnsi"/>
          <w:color w:val="000000" w:themeColor="text1"/>
        </w:rPr>
        <w:t xml:space="preserve"> </w:t>
      </w:r>
      <w:r w:rsidR="00134E61" w:rsidRPr="00795A26">
        <w:rPr>
          <w:rFonts w:ascii="Arial Narrow" w:hAnsi="Arial Narrow" w:cstheme="minorHAnsi"/>
          <w:color w:val="000000" w:themeColor="text1"/>
        </w:rPr>
        <w:t xml:space="preserve">Division </w:t>
      </w:r>
      <w:r w:rsidR="00E970D3" w:rsidRPr="00795A26">
        <w:rPr>
          <w:rFonts w:ascii="Arial Narrow" w:hAnsi="Arial Narrow" w:cstheme="minorHAnsi"/>
          <w:color w:val="000000" w:themeColor="text1"/>
        </w:rPr>
        <w:t>1</w:t>
      </w:r>
      <w:r w:rsidR="00156764" w:rsidRPr="00795A26">
        <w:rPr>
          <w:rFonts w:ascii="Arial Narrow" w:hAnsi="Arial Narrow" w:cstheme="minorHAnsi"/>
          <w:color w:val="000000" w:themeColor="text1"/>
        </w:rPr>
        <w:t xml:space="preserve"> </w:t>
      </w:r>
      <w:r w:rsidR="00147FFD" w:rsidRPr="00795A26">
        <w:rPr>
          <w:rFonts w:ascii="Arial Narrow" w:hAnsi="Arial Narrow" w:cstheme="minorHAnsi"/>
          <w:color w:val="000000" w:themeColor="text1"/>
        </w:rPr>
        <w:t>of Part</w:t>
      </w:r>
      <w:r w:rsidR="00E970D3" w:rsidRPr="00795A26">
        <w:rPr>
          <w:rFonts w:ascii="Arial Narrow" w:hAnsi="Arial Narrow" w:cstheme="minorHAnsi"/>
          <w:color w:val="000000" w:themeColor="text1"/>
        </w:rPr>
        <w:t xml:space="preserve"> 7</w:t>
      </w:r>
      <w:r w:rsidR="00147FFD" w:rsidRPr="00795A26">
        <w:rPr>
          <w:rFonts w:ascii="Arial Narrow" w:hAnsi="Arial Narrow" w:cstheme="minorHAnsi"/>
          <w:color w:val="000000" w:themeColor="text1"/>
        </w:rPr>
        <w:t>, and</w:t>
      </w:r>
      <w:r w:rsidR="00134E61" w:rsidRPr="00795A26">
        <w:rPr>
          <w:rFonts w:ascii="Arial Narrow" w:hAnsi="Arial Narrow" w:cs="Arial"/>
          <w:color w:val="000000" w:themeColor="text1"/>
        </w:rPr>
        <w:t xml:space="preserve"> Part 15</w:t>
      </w:r>
      <w:r w:rsidR="00147FFD" w:rsidRPr="00795A26">
        <w:rPr>
          <w:rFonts w:ascii="Arial Narrow" w:hAnsi="Arial Narrow" w:cs="Arial"/>
          <w:color w:val="000000" w:themeColor="text1"/>
        </w:rPr>
        <w:t xml:space="preserve"> </w:t>
      </w:r>
      <w:r w:rsidRPr="00795A26">
        <w:rPr>
          <w:rFonts w:ascii="Arial Narrow" w:hAnsi="Arial Narrow" w:cstheme="minorHAnsi"/>
          <w:color w:val="000000" w:themeColor="text1"/>
        </w:rPr>
        <w:t xml:space="preserve">of the </w:t>
      </w:r>
      <w:r w:rsidR="000072B6" w:rsidRPr="00795A26">
        <w:rPr>
          <w:rFonts w:ascii="Arial Narrow" w:hAnsi="Arial Narrow" w:cstheme="minorHAnsi"/>
          <w:i/>
          <w:color w:val="000000" w:themeColor="text1"/>
        </w:rPr>
        <w:t xml:space="preserve">WA Health (Miscellaneous Provisions) Act </w:t>
      </w:r>
      <w:r w:rsidR="00FE1136" w:rsidRPr="00795A26">
        <w:rPr>
          <w:rFonts w:ascii="Arial Narrow" w:hAnsi="Arial Narrow" w:cstheme="minorHAnsi"/>
          <w:i/>
          <w:color w:val="000000" w:themeColor="text1"/>
        </w:rPr>
        <w:t xml:space="preserve">(CI) </w:t>
      </w:r>
      <w:r w:rsidR="000072B6" w:rsidRPr="00795A26">
        <w:rPr>
          <w:rFonts w:ascii="Arial Narrow" w:hAnsi="Arial Narrow" w:cstheme="minorHAnsi"/>
          <w:i/>
          <w:color w:val="000000" w:themeColor="text1"/>
        </w:rPr>
        <w:t xml:space="preserve">1911 (WA) (CI) </w:t>
      </w:r>
      <w:r w:rsidRPr="00795A26">
        <w:rPr>
          <w:rFonts w:ascii="Arial Narrow" w:hAnsi="Arial Narrow" w:cstheme="minorHAnsi"/>
          <w:color w:val="000000" w:themeColor="text1"/>
        </w:rPr>
        <w:t>an authorised person may enter on any land where an amusement is provided or conducted and may do any act or thing reasonably required to abate a nuisance referred to in clause 4.10.</w:t>
      </w:r>
    </w:p>
    <w:p w:rsidR="00F92C1B" w:rsidRPr="00795A26" w:rsidRDefault="00743452"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540" w:name="_Toc293256420"/>
      <w:bookmarkStart w:id="1541" w:name="_Toc293256669"/>
      <w:bookmarkStart w:id="1542" w:name="_Toc293256748"/>
      <w:bookmarkStart w:id="1543" w:name="_Toc293256827"/>
      <w:bookmarkStart w:id="1544" w:name="_Toc293256906"/>
      <w:bookmarkStart w:id="1545" w:name="_Toc293256985"/>
      <w:bookmarkStart w:id="1546" w:name="_Toc293257064"/>
      <w:bookmarkStart w:id="1547" w:name="_Toc293257143"/>
      <w:bookmarkStart w:id="1548" w:name="_Toc293334907"/>
      <w:bookmarkStart w:id="1549" w:name="_Toc293335113"/>
      <w:bookmarkStart w:id="1550" w:name="_Toc293335319"/>
      <w:bookmarkStart w:id="1551" w:name="_Toc293335581"/>
      <w:bookmarkStart w:id="1552" w:name="_Toc293335891"/>
      <w:bookmarkStart w:id="1553" w:name="_Toc293336044"/>
      <w:bookmarkStart w:id="1554" w:name="_Toc293336231"/>
      <w:bookmarkStart w:id="1555" w:name="_Toc297581153"/>
      <w:bookmarkStart w:id="1556" w:name="_Toc297581234"/>
      <w:bookmarkStart w:id="1557" w:name="_Toc320370020"/>
      <w:bookmarkStart w:id="1558" w:name="_Toc320370581"/>
      <w:bookmarkStart w:id="1559" w:name="_Toc320386753"/>
      <w:bookmarkStart w:id="1560" w:name="_Toc324177823"/>
      <w:bookmarkStart w:id="1561" w:name="_Toc324179812"/>
      <w:bookmarkStart w:id="1562" w:name="_Toc327396594"/>
      <w:bookmarkStart w:id="1563" w:name="_Toc327704721"/>
      <w:bookmarkStart w:id="1564" w:name="_Toc327704821"/>
      <w:r w:rsidRPr="00795A26">
        <w:rPr>
          <w:rFonts w:ascii="Arial Narrow" w:hAnsi="Arial Narrow" w:cstheme="minorHAnsi"/>
          <w:b w:val="0"/>
          <w:color w:val="000000" w:themeColor="text1"/>
          <w:sz w:val="22"/>
          <w:szCs w:val="22"/>
        </w:rPr>
        <w:t>Division 7</w:t>
      </w:r>
      <w:r w:rsidR="00BC052B"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Advertising, bill posting and junk mail</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565" w:name="_Toc293256421"/>
      <w:bookmarkStart w:id="1566" w:name="_Toc293256670"/>
      <w:bookmarkStart w:id="1567" w:name="_Toc293256749"/>
      <w:bookmarkStart w:id="1568" w:name="_Toc293256828"/>
      <w:bookmarkStart w:id="1569" w:name="_Toc293256907"/>
      <w:bookmarkStart w:id="1570" w:name="_Toc293256986"/>
      <w:bookmarkStart w:id="1571" w:name="_Toc293257065"/>
      <w:bookmarkStart w:id="1572" w:name="_Toc293257144"/>
      <w:bookmarkStart w:id="1573" w:name="_Toc293334908"/>
      <w:bookmarkStart w:id="1574" w:name="_Toc293335114"/>
      <w:bookmarkStart w:id="1575" w:name="_Toc293335320"/>
      <w:bookmarkStart w:id="1576" w:name="_Toc293335582"/>
      <w:bookmarkStart w:id="1577" w:name="_Toc293335892"/>
      <w:bookmarkStart w:id="1578" w:name="_Toc293336045"/>
      <w:bookmarkStart w:id="1579" w:name="_Toc293336232"/>
      <w:bookmarkStart w:id="1580" w:name="_Toc297581154"/>
      <w:bookmarkStart w:id="1581" w:name="_Toc297581235"/>
      <w:bookmarkStart w:id="1582" w:name="_Toc320370021"/>
      <w:bookmarkStart w:id="1583" w:name="_Toc320370582"/>
      <w:bookmarkStart w:id="1584" w:name="_Toc320386754"/>
      <w:bookmarkStart w:id="1585" w:name="_Toc324177824"/>
      <w:bookmarkStart w:id="1586" w:name="_Toc324179813"/>
      <w:bookmarkStart w:id="1587" w:name="_Toc327396595"/>
      <w:bookmarkStart w:id="1588" w:name="_Toc327704722"/>
      <w:bookmarkStart w:id="1589" w:name="_Toc327704822"/>
      <w:r w:rsidRPr="00795A26">
        <w:rPr>
          <w:rFonts w:ascii="Arial Narrow" w:hAnsi="Arial Narrow" w:cstheme="minorHAnsi"/>
          <w:color w:val="000000" w:themeColor="text1"/>
          <w:szCs w:val="22"/>
        </w:rPr>
        <w:t>Placement of advertisement, bill posting or junk mail</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rsidR="00F92C1B" w:rsidRPr="00795A26" w:rsidRDefault="00F92C1B" w:rsidP="00134E61">
      <w:pPr>
        <w:pStyle w:val="LocalLaw6-Subclause1"/>
        <w:numPr>
          <w:ilvl w:val="0"/>
          <w:numId w:val="0"/>
        </w:numPr>
        <w:spacing w:line="276" w:lineRule="auto"/>
        <w:ind w:left="851"/>
        <w:rPr>
          <w:rFonts w:ascii="Arial Narrow" w:hAnsi="Arial Narrow" w:cstheme="minorHAnsi"/>
          <w:color w:val="000000" w:themeColor="text1"/>
          <w:szCs w:val="22"/>
        </w:rPr>
      </w:pPr>
      <w:r w:rsidRPr="00795A26">
        <w:rPr>
          <w:rFonts w:ascii="Arial Narrow" w:hAnsi="Arial Narrow" w:cstheme="minorHAnsi"/>
          <w:color w:val="000000" w:themeColor="text1"/>
          <w:szCs w:val="22"/>
        </w:rPr>
        <w:t>A person shall not place in or on any letter box, gate, fence or generally leave or distribute to any property in the district, any handbill, poster, pamphlet, flyer or other form of advertising or promotional material, where there is clearly displayed a sign or notice which states “no junk mail” or words of similar effect.</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590" w:name="_Toc293256422"/>
      <w:bookmarkStart w:id="1591" w:name="_Toc293256671"/>
      <w:bookmarkStart w:id="1592" w:name="_Toc293256750"/>
      <w:bookmarkStart w:id="1593" w:name="_Toc293256829"/>
      <w:bookmarkStart w:id="1594" w:name="_Toc293256908"/>
      <w:bookmarkStart w:id="1595" w:name="_Toc293256987"/>
      <w:bookmarkStart w:id="1596" w:name="_Toc293257066"/>
      <w:bookmarkStart w:id="1597" w:name="_Toc293257145"/>
      <w:bookmarkStart w:id="1598" w:name="_Toc293334909"/>
      <w:bookmarkStart w:id="1599" w:name="_Toc293335115"/>
      <w:bookmarkStart w:id="1600" w:name="_Toc293335321"/>
      <w:bookmarkStart w:id="1601" w:name="_Toc293335583"/>
      <w:bookmarkStart w:id="1602" w:name="_Toc293335893"/>
      <w:bookmarkStart w:id="1603" w:name="_Toc293336046"/>
      <w:bookmarkStart w:id="1604" w:name="_Toc293336233"/>
      <w:bookmarkStart w:id="1605" w:name="_Toc297581155"/>
      <w:bookmarkStart w:id="1606" w:name="_Toc297581236"/>
      <w:bookmarkStart w:id="1607" w:name="_Toc320370022"/>
      <w:bookmarkStart w:id="1608" w:name="_Toc320370583"/>
      <w:bookmarkStart w:id="1609" w:name="_Toc320386755"/>
      <w:bookmarkStart w:id="1610" w:name="_Toc324177825"/>
      <w:bookmarkStart w:id="1611" w:name="_Toc324179814"/>
      <w:bookmarkStart w:id="1612" w:name="_Toc327396596"/>
      <w:bookmarkStart w:id="1613" w:name="_Toc327704723"/>
      <w:bookmarkStart w:id="1614" w:name="_Toc327704823"/>
      <w:r w:rsidRPr="00795A26">
        <w:rPr>
          <w:rFonts w:ascii="Arial Narrow" w:hAnsi="Arial Narrow" w:cstheme="minorHAnsi"/>
          <w:color w:val="000000" w:themeColor="text1"/>
          <w:szCs w:val="22"/>
        </w:rPr>
        <w:t>Exemptions</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rsidR="00F92C1B" w:rsidRPr="00795A26" w:rsidRDefault="00E706F8"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Clause 4.12 does not apply to;</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delivery of articles by Australia Post;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documents issued under or for the purposes of an Act of Parliament;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 xml:space="preserve">an authorised person or member of the </w:t>
      </w:r>
      <w:r w:rsidR="008535B1" w:rsidRPr="00795A26">
        <w:rPr>
          <w:rFonts w:ascii="Arial Narrow" w:hAnsi="Arial Narrow" w:cstheme="minorHAnsi"/>
          <w:color w:val="000000" w:themeColor="text1"/>
          <w:szCs w:val="22"/>
        </w:rPr>
        <w:t>P</w:t>
      </w:r>
      <w:r w:rsidRPr="00795A26">
        <w:rPr>
          <w:rFonts w:ascii="Arial Narrow" w:hAnsi="Arial Narrow" w:cstheme="minorHAnsi"/>
          <w:color w:val="000000" w:themeColor="text1"/>
          <w:szCs w:val="22"/>
        </w:rPr>
        <w:t xml:space="preserve">olice </w:t>
      </w:r>
      <w:r w:rsidR="008535B1" w:rsidRPr="00795A26">
        <w:rPr>
          <w:rFonts w:ascii="Arial Narrow" w:hAnsi="Arial Narrow" w:cstheme="minorHAnsi"/>
          <w:color w:val="000000" w:themeColor="text1"/>
          <w:szCs w:val="22"/>
        </w:rPr>
        <w:t>F</w:t>
      </w:r>
      <w:r w:rsidRPr="00795A26">
        <w:rPr>
          <w:rFonts w:ascii="Arial Narrow" w:hAnsi="Arial Narrow" w:cstheme="minorHAnsi"/>
          <w:color w:val="000000" w:themeColor="text1"/>
          <w:szCs w:val="22"/>
        </w:rPr>
        <w:t>orce acting in the course of their duties;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electoral materials;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legal</w:t>
      </w:r>
      <w:proofErr w:type="gramEnd"/>
      <w:r w:rsidRPr="00795A26">
        <w:rPr>
          <w:rFonts w:ascii="Arial Narrow" w:hAnsi="Arial Narrow" w:cstheme="minorHAnsi"/>
          <w:color w:val="000000" w:themeColor="text1"/>
          <w:szCs w:val="22"/>
        </w:rPr>
        <w:t xml:space="preserve"> process.</w:t>
      </w:r>
    </w:p>
    <w:p w:rsidR="00F92C1B" w:rsidRPr="00795A26" w:rsidRDefault="00743452"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615" w:name="_Toc293256423"/>
      <w:bookmarkStart w:id="1616" w:name="_Toc293256672"/>
      <w:bookmarkStart w:id="1617" w:name="_Toc293256751"/>
      <w:bookmarkStart w:id="1618" w:name="_Toc293256830"/>
      <w:bookmarkStart w:id="1619" w:name="_Toc293256909"/>
      <w:bookmarkStart w:id="1620" w:name="_Toc293256988"/>
      <w:bookmarkStart w:id="1621" w:name="_Toc293257067"/>
      <w:bookmarkStart w:id="1622" w:name="_Toc293257146"/>
      <w:bookmarkStart w:id="1623" w:name="_Toc293334910"/>
      <w:bookmarkStart w:id="1624" w:name="_Toc293335116"/>
      <w:bookmarkStart w:id="1625" w:name="_Toc293335322"/>
      <w:bookmarkStart w:id="1626" w:name="_Toc293335584"/>
      <w:bookmarkStart w:id="1627" w:name="_Toc293335894"/>
      <w:bookmarkStart w:id="1628" w:name="_Toc293336047"/>
      <w:bookmarkStart w:id="1629" w:name="_Toc293336234"/>
      <w:bookmarkStart w:id="1630" w:name="_Toc297581156"/>
      <w:bookmarkStart w:id="1631" w:name="_Toc297581237"/>
      <w:bookmarkStart w:id="1632" w:name="_Toc320370023"/>
      <w:bookmarkStart w:id="1633" w:name="_Toc320370584"/>
      <w:bookmarkStart w:id="1634" w:name="_Toc320386756"/>
      <w:bookmarkStart w:id="1635" w:name="_Toc324177826"/>
      <w:bookmarkStart w:id="1636" w:name="_Toc324179815"/>
      <w:bookmarkStart w:id="1637" w:name="_Toc327396597"/>
      <w:bookmarkStart w:id="1638" w:name="_Toc327704724"/>
      <w:bookmarkStart w:id="1639" w:name="_Toc327704824"/>
      <w:r w:rsidRPr="00795A26">
        <w:rPr>
          <w:rFonts w:ascii="Arial Narrow" w:hAnsi="Arial Narrow" w:cstheme="minorHAnsi"/>
          <w:b w:val="0"/>
          <w:color w:val="000000" w:themeColor="text1"/>
          <w:sz w:val="22"/>
          <w:szCs w:val="22"/>
        </w:rPr>
        <w:t>Division 8</w:t>
      </w:r>
      <w:r w:rsidR="00E706F8" w:rsidRPr="00795A26">
        <w:rPr>
          <w:rFonts w:ascii="Arial Narrow" w:hAnsi="Arial Narrow" w:cstheme="minorHAnsi"/>
          <w:b w:val="0"/>
          <w:color w:val="000000" w:themeColor="text1"/>
          <w:sz w:val="22"/>
          <w:szCs w:val="22"/>
        </w:rPr>
        <w:t xml:space="preserve"> - </w:t>
      </w:r>
      <w:r w:rsidR="00F92C1B" w:rsidRPr="00795A26">
        <w:rPr>
          <w:rFonts w:ascii="Arial Narrow" w:hAnsi="Arial Narrow" w:cstheme="minorHAnsi"/>
          <w:b w:val="0"/>
          <w:color w:val="000000" w:themeColor="text1"/>
          <w:sz w:val="22"/>
          <w:szCs w:val="22"/>
        </w:rPr>
        <w:t>Bird nuisance</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640" w:name="_Toc293256424"/>
      <w:bookmarkStart w:id="1641" w:name="_Toc293256673"/>
      <w:bookmarkStart w:id="1642" w:name="_Toc293256752"/>
      <w:bookmarkStart w:id="1643" w:name="_Toc293256831"/>
      <w:bookmarkStart w:id="1644" w:name="_Toc293256910"/>
      <w:bookmarkStart w:id="1645" w:name="_Toc293256989"/>
      <w:bookmarkStart w:id="1646" w:name="_Toc293257068"/>
      <w:bookmarkStart w:id="1647" w:name="_Toc293257147"/>
      <w:bookmarkStart w:id="1648" w:name="_Toc293334911"/>
      <w:bookmarkStart w:id="1649" w:name="_Toc293335117"/>
      <w:bookmarkStart w:id="1650" w:name="_Toc293335323"/>
      <w:bookmarkStart w:id="1651" w:name="_Toc293335585"/>
      <w:bookmarkStart w:id="1652" w:name="_Toc293335895"/>
      <w:bookmarkStart w:id="1653" w:name="_Toc293336048"/>
      <w:bookmarkStart w:id="1654" w:name="_Toc293336235"/>
      <w:bookmarkStart w:id="1655" w:name="_Toc297581157"/>
      <w:bookmarkStart w:id="1656" w:name="_Toc297581238"/>
      <w:bookmarkStart w:id="1657" w:name="_Toc320370024"/>
      <w:bookmarkStart w:id="1658" w:name="_Toc320370585"/>
      <w:bookmarkStart w:id="1659" w:name="_Toc320386757"/>
      <w:bookmarkStart w:id="1660" w:name="_Toc324177827"/>
      <w:bookmarkStart w:id="1661" w:name="_Toc324179816"/>
      <w:bookmarkStart w:id="1662" w:name="_Toc327396598"/>
      <w:bookmarkStart w:id="1663" w:name="_Toc327704725"/>
      <w:bookmarkStart w:id="1664" w:name="_Toc327704825"/>
      <w:r w:rsidRPr="00795A26">
        <w:rPr>
          <w:rFonts w:ascii="Arial Narrow" w:hAnsi="Arial Narrow" w:cstheme="minorHAnsi"/>
          <w:color w:val="000000" w:themeColor="text1"/>
          <w:szCs w:val="22"/>
        </w:rPr>
        <w:t>Restrictions on feeding of birds</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rsidR="00F92C1B" w:rsidRPr="00795A26" w:rsidRDefault="00470CBF"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w:t>
      </w:r>
      <w:r w:rsidR="00CB60DA" w:rsidRPr="00795A26">
        <w:rPr>
          <w:rFonts w:ascii="Arial Narrow" w:hAnsi="Arial Narrow" w:cstheme="minorHAnsi"/>
          <w:color w:val="000000" w:themeColor="text1"/>
          <w:szCs w:val="22"/>
        </w:rPr>
        <w:t xml:space="preserve"> person shall not feed a bird;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so as to cause a nuisance,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with</w:t>
      </w:r>
      <w:proofErr w:type="gramEnd"/>
      <w:r w:rsidRPr="00795A26">
        <w:rPr>
          <w:rFonts w:ascii="Arial Narrow" w:hAnsi="Arial Narrow" w:cstheme="minorHAnsi"/>
          <w:color w:val="000000" w:themeColor="text1"/>
          <w:szCs w:val="22"/>
        </w:rPr>
        <w:t xml:space="preserve"> a food or substance that is not a natural food of a bird.</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an authorised person forms the opinion that a person has not complied with subclause (1) the authorised person may serve the person a notice requiring the person to clean up and properly dispose of any feed or waste products specified in the notice.</w:t>
      </w:r>
    </w:p>
    <w:p w:rsidR="00F92C1B" w:rsidRPr="00795A26" w:rsidRDefault="00F92C1B" w:rsidP="00CE00CF">
      <w:pPr>
        <w:spacing w:line="276" w:lineRule="auto"/>
        <w:rPr>
          <w:rFonts w:ascii="Arial Narrow" w:hAnsi="Arial Narrow" w:cstheme="minorHAnsi"/>
          <w:color w:val="000000" w:themeColor="text1"/>
        </w:rPr>
      </w:pPr>
    </w:p>
    <w:p w:rsidR="00F92C1B" w:rsidRPr="00795A26" w:rsidRDefault="00F92C1B" w:rsidP="00CE00CF">
      <w:pPr>
        <w:pStyle w:val="LocalLaw1-Part"/>
        <w:spacing w:line="276" w:lineRule="auto"/>
        <w:rPr>
          <w:rFonts w:ascii="Arial Narrow" w:hAnsi="Arial Narrow" w:cstheme="minorHAnsi"/>
          <w:color w:val="000000" w:themeColor="text1"/>
          <w:sz w:val="22"/>
          <w:szCs w:val="22"/>
        </w:rPr>
      </w:pPr>
      <w:bookmarkStart w:id="1665" w:name="_Toc293256425"/>
      <w:bookmarkStart w:id="1666" w:name="_Toc293256674"/>
      <w:bookmarkStart w:id="1667" w:name="_Toc293256753"/>
      <w:bookmarkStart w:id="1668" w:name="_Toc293256832"/>
      <w:bookmarkStart w:id="1669" w:name="_Toc293256911"/>
      <w:bookmarkStart w:id="1670" w:name="_Toc293256990"/>
      <w:bookmarkStart w:id="1671" w:name="_Toc293257069"/>
      <w:bookmarkStart w:id="1672" w:name="_Toc293257148"/>
      <w:bookmarkStart w:id="1673" w:name="_Toc293334912"/>
      <w:bookmarkStart w:id="1674" w:name="_Toc293335118"/>
      <w:bookmarkStart w:id="1675" w:name="_Toc293335324"/>
      <w:bookmarkStart w:id="1676" w:name="_Toc293335586"/>
      <w:bookmarkStart w:id="1677" w:name="_Toc293335896"/>
      <w:bookmarkStart w:id="1678" w:name="_Toc293336049"/>
      <w:bookmarkStart w:id="1679" w:name="_Toc293336236"/>
      <w:bookmarkStart w:id="1680" w:name="_Toc297581158"/>
      <w:bookmarkStart w:id="1681" w:name="_Toc297581239"/>
      <w:bookmarkStart w:id="1682" w:name="_Toc320370025"/>
      <w:bookmarkStart w:id="1683" w:name="_Toc320370586"/>
      <w:bookmarkStart w:id="1684" w:name="_Toc320386758"/>
      <w:bookmarkStart w:id="1685" w:name="_Toc324177828"/>
      <w:bookmarkStart w:id="1686" w:name="_Toc324179817"/>
      <w:bookmarkStart w:id="1687" w:name="_Toc327396599"/>
      <w:bookmarkStart w:id="1688" w:name="_Toc327704726"/>
      <w:bookmarkStart w:id="1689" w:name="_Toc327704826"/>
      <w:r w:rsidRPr="00795A26">
        <w:rPr>
          <w:rFonts w:ascii="Arial Narrow" w:hAnsi="Arial Narrow" w:cstheme="minorHAnsi"/>
          <w:color w:val="000000" w:themeColor="text1"/>
          <w:sz w:val="22"/>
          <w:szCs w:val="22"/>
        </w:rPr>
        <w:t>Objections and appeals</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690" w:name="_Toc293256426"/>
      <w:bookmarkStart w:id="1691" w:name="_Toc293256675"/>
      <w:bookmarkStart w:id="1692" w:name="_Toc293256754"/>
      <w:bookmarkStart w:id="1693" w:name="_Toc293256833"/>
      <w:bookmarkStart w:id="1694" w:name="_Toc293256912"/>
      <w:bookmarkStart w:id="1695" w:name="_Toc293256991"/>
      <w:bookmarkStart w:id="1696" w:name="_Toc293257070"/>
      <w:bookmarkStart w:id="1697" w:name="_Toc293257149"/>
      <w:bookmarkStart w:id="1698" w:name="_Toc293334913"/>
      <w:bookmarkStart w:id="1699" w:name="_Toc293335119"/>
      <w:bookmarkStart w:id="1700" w:name="_Toc293335325"/>
      <w:bookmarkStart w:id="1701" w:name="_Toc293335587"/>
      <w:bookmarkStart w:id="1702" w:name="_Toc293335897"/>
      <w:bookmarkStart w:id="1703" w:name="_Toc293336050"/>
      <w:bookmarkStart w:id="1704" w:name="_Toc293336237"/>
      <w:bookmarkStart w:id="1705" w:name="_Toc297581159"/>
      <w:bookmarkStart w:id="1706" w:name="_Toc297581240"/>
      <w:bookmarkStart w:id="1707" w:name="_Toc320370026"/>
      <w:bookmarkStart w:id="1708" w:name="_Toc320370587"/>
      <w:bookmarkStart w:id="1709" w:name="_Toc320386759"/>
      <w:bookmarkStart w:id="1710" w:name="_Toc324177829"/>
      <w:bookmarkStart w:id="1711" w:name="_Toc324179818"/>
      <w:bookmarkStart w:id="1712" w:name="_Toc327396600"/>
      <w:bookmarkStart w:id="1713" w:name="_Toc327704727"/>
      <w:bookmarkStart w:id="1714" w:name="_Toc327704827"/>
      <w:r w:rsidRPr="00795A26">
        <w:rPr>
          <w:rFonts w:ascii="Arial Narrow" w:hAnsi="Arial Narrow" w:cstheme="minorHAnsi"/>
          <w:color w:val="000000" w:themeColor="text1"/>
          <w:szCs w:val="22"/>
        </w:rPr>
        <w:t>Objections and appeals</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When the local government makes a decision under this l</w:t>
      </w:r>
      <w:r w:rsidR="00CB60DA" w:rsidRPr="00795A26">
        <w:rPr>
          <w:rFonts w:ascii="Arial Narrow" w:hAnsi="Arial Narrow" w:cstheme="minorHAnsi"/>
          <w:color w:val="000000" w:themeColor="text1"/>
        </w:rPr>
        <w:t>ocal law as to whether it will;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grant a person a permit or authorisation;</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vary or cancel a permit or authorisation;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give a person a notice</w:t>
      </w:r>
      <w:r w:rsidR="00F65864" w:rsidRPr="00795A26">
        <w:rPr>
          <w:rFonts w:ascii="Arial Narrow" w:hAnsi="Arial Narrow" w:cstheme="minorHAnsi"/>
          <w:color w:val="000000" w:themeColor="text1"/>
          <w:szCs w:val="22"/>
        </w:rPr>
        <w:t>,</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color w:val="000000" w:themeColor="text1"/>
        </w:rPr>
        <w:t>the</w:t>
      </w:r>
      <w:proofErr w:type="gramEnd"/>
      <w:r w:rsidRPr="00795A26">
        <w:rPr>
          <w:rFonts w:ascii="Arial Narrow" w:hAnsi="Arial Narrow" w:cstheme="minorHAnsi"/>
          <w:color w:val="000000" w:themeColor="text1"/>
        </w:rPr>
        <w:t xml:space="preserve"> provisions of Division 1 of Part 9 of the Act and regulation 33 of the Regulations shall apply to that decision.</w:t>
      </w:r>
    </w:p>
    <w:p w:rsidR="00F92C1B" w:rsidRPr="00795A26" w:rsidRDefault="00F92C1B" w:rsidP="00CE00CF">
      <w:pPr>
        <w:spacing w:line="276" w:lineRule="auto"/>
        <w:rPr>
          <w:rFonts w:ascii="Arial Narrow" w:hAnsi="Arial Narrow" w:cstheme="minorHAnsi"/>
          <w:color w:val="000000" w:themeColor="text1"/>
        </w:rPr>
      </w:pPr>
    </w:p>
    <w:p w:rsidR="00F92C1B" w:rsidRPr="00795A26" w:rsidRDefault="00F92C1B" w:rsidP="00CE00CF">
      <w:pPr>
        <w:pStyle w:val="LocalLaw1-Part"/>
        <w:spacing w:line="276" w:lineRule="auto"/>
        <w:rPr>
          <w:rFonts w:ascii="Arial Narrow" w:hAnsi="Arial Narrow" w:cstheme="minorHAnsi"/>
          <w:color w:val="000000" w:themeColor="text1"/>
          <w:sz w:val="22"/>
          <w:szCs w:val="22"/>
        </w:rPr>
      </w:pPr>
      <w:bookmarkStart w:id="1715" w:name="_Toc293256427"/>
      <w:bookmarkStart w:id="1716" w:name="_Toc293256676"/>
      <w:bookmarkStart w:id="1717" w:name="_Toc293256755"/>
      <w:bookmarkStart w:id="1718" w:name="_Toc293256834"/>
      <w:bookmarkStart w:id="1719" w:name="_Toc293256913"/>
      <w:bookmarkStart w:id="1720" w:name="_Toc293256992"/>
      <w:bookmarkStart w:id="1721" w:name="_Toc293257071"/>
      <w:bookmarkStart w:id="1722" w:name="_Toc293257150"/>
      <w:bookmarkStart w:id="1723" w:name="_Toc293334914"/>
      <w:bookmarkStart w:id="1724" w:name="_Toc293335120"/>
      <w:bookmarkStart w:id="1725" w:name="_Toc293335326"/>
      <w:bookmarkStart w:id="1726" w:name="_Toc293335588"/>
      <w:bookmarkStart w:id="1727" w:name="_Toc293335898"/>
      <w:bookmarkStart w:id="1728" w:name="_Toc293336051"/>
      <w:bookmarkStart w:id="1729" w:name="_Toc293336238"/>
      <w:bookmarkStart w:id="1730" w:name="_Toc297581160"/>
      <w:bookmarkStart w:id="1731" w:name="_Toc297581241"/>
      <w:bookmarkStart w:id="1732" w:name="_Toc320370027"/>
      <w:bookmarkStart w:id="1733" w:name="_Toc320370588"/>
      <w:bookmarkStart w:id="1734" w:name="_Toc320386760"/>
      <w:bookmarkStart w:id="1735" w:name="_Toc324177830"/>
      <w:bookmarkStart w:id="1736" w:name="_Toc324179819"/>
      <w:bookmarkStart w:id="1737" w:name="_Toc327396601"/>
      <w:bookmarkStart w:id="1738" w:name="_Toc327704728"/>
      <w:bookmarkStart w:id="1739" w:name="_Toc327704828"/>
      <w:r w:rsidRPr="00795A26">
        <w:rPr>
          <w:rFonts w:ascii="Arial Narrow" w:hAnsi="Arial Narrow" w:cstheme="minorHAnsi"/>
          <w:color w:val="000000" w:themeColor="text1"/>
          <w:sz w:val="22"/>
          <w:szCs w:val="22"/>
        </w:rPr>
        <w:t>Enforcement</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rsidR="00F92C1B" w:rsidRPr="00795A26" w:rsidRDefault="00CB60DA"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740" w:name="_Toc293256428"/>
      <w:bookmarkStart w:id="1741" w:name="_Toc293256677"/>
      <w:bookmarkStart w:id="1742" w:name="_Toc293256756"/>
      <w:bookmarkStart w:id="1743" w:name="_Toc293256835"/>
      <w:bookmarkStart w:id="1744" w:name="_Toc293256914"/>
      <w:bookmarkStart w:id="1745" w:name="_Toc293256993"/>
      <w:bookmarkStart w:id="1746" w:name="_Toc293257072"/>
      <w:bookmarkStart w:id="1747" w:name="_Toc293257151"/>
      <w:bookmarkStart w:id="1748" w:name="_Toc293334915"/>
      <w:bookmarkStart w:id="1749" w:name="_Toc293335121"/>
      <w:bookmarkStart w:id="1750" w:name="_Toc293335327"/>
      <w:bookmarkStart w:id="1751" w:name="_Toc293335589"/>
      <w:bookmarkStart w:id="1752" w:name="_Toc293335899"/>
      <w:bookmarkStart w:id="1753" w:name="_Toc293336052"/>
      <w:bookmarkStart w:id="1754" w:name="_Toc293336239"/>
      <w:bookmarkStart w:id="1755" w:name="_Toc297581161"/>
      <w:bookmarkStart w:id="1756" w:name="_Toc297581242"/>
      <w:bookmarkStart w:id="1757" w:name="_Toc320370028"/>
      <w:bookmarkStart w:id="1758" w:name="_Toc320370589"/>
      <w:bookmarkStart w:id="1759" w:name="_Toc320386761"/>
      <w:bookmarkStart w:id="1760" w:name="_Toc324177831"/>
      <w:bookmarkStart w:id="1761" w:name="_Toc324179820"/>
      <w:bookmarkStart w:id="1762" w:name="_Toc327396602"/>
      <w:bookmarkStart w:id="1763" w:name="_Toc327704729"/>
      <w:bookmarkStart w:id="1764" w:name="_Toc327704829"/>
      <w:r w:rsidRPr="00795A26">
        <w:rPr>
          <w:rFonts w:ascii="Arial Narrow" w:hAnsi="Arial Narrow" w:cstheme="minorHAnsi"/>
          <w:b w:val="0"/>
          <w:color w:val="000000" w:themeColor="text1"/>
          <w:sz w:val="22"/>
          <w:szCs w:val="22"/>
        </w:rPr>
        <w:t xml:space="preserve">Division 1 - </w:t>
      </w:r>
      <w:r w:rsidR="00F92C1B" w:rsidRPr="00795A26">
        <w:rPr>
          <w:rFonts w:ascii="Arial Narrow" w:hAnsi="Arial Narrow" w:cstheme="minorHAnsi"/>
          <w:b w:val="0"/>
          <w:color w:val="000000" w:themeColor="text1"/>
          <w:sz w:val="22"/>
          <w:szCs w:val="22"/>
        </w:rPr>
        <w:t>Notice of breach</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765" w:name="_Toc293256429"/>
      <w:bookmarkStart w:id="1766" w:name="_Toc293256678"/>
      <w:bookmarkStart w:id="1767" w:name="_Toc293256757"/>
      <w:bookmarkStart w:id="1768" w:name="_Toc293256836"/>
      <w:bookmarkStart w:id="1769" w:name="_Toc293256915"/>
      <w:bookmarkStart w:id="1770" w:name="_Toc293256994"/>
      <w:bookmarkStart w:id="1771" w:name="_Toc293257073"/>
      <w:bookmarkStart w:id="1772" w:name="_Toc293257152"/>
      <w:bookmarkStart w:id="1773" w:name="_Toc293334916"/>
      <w:bookmarkStart w:id="1774" w:name="_Toc293335122"/>
      <w:bookmarkStart w:id="1775" w:name="_Toc293335328"/>
      <w:bookmarkStart w:id="1776" w:name="_Toc293335590"/>
      <w:bookmarkStart w:id="1777" w:name="_Toc293335900"/>
      <w:bookmarkStart w:id="1778" w:name="_Toc293336053"/>
      <w:bookmarkStart w:id="1779" w:name="_Toc293336240"/>
      <w:bookmarkStart w:id="1780" w:name="_Toc297581162"/>
      <w:bookmarkStart w:id="1781" w:name="_Toc297581243"/>
      <w:bookmarkStart w:id="1782" w:name="_Toc320370029"/>
      <w:bookmarkStart w:id="1783" w:name="_Toc320370590"/>
      <w:bookmarkStart w:id="1784" w:name="_Toc320386762"/>
      <w:bookmarkStart w:id="1785" w:name="_Toc324177832"/>
      <w:bookmarkStart w:id="1786" w:name="_Toc324179821"/>
      <w:bookmarkStart w:id="1787" w:name="_Toc327396603"/>
      <w:bookmarkStart w:id="1788" w:name="_Toc327704730"/>
      <w:bookmarkStart w:id="1789" w:name="_Toc327704830"/>
      <w:r w:rsidRPr="00795A26">
        <w:rPr>
          <w:rFonts w:ascii="Arial Narrow" w:hAnsi="Arial Narrow" w:cstheme="minorHAnsi"/>
          <w:color w:val="000000" w:themeColor="text1"/>
          <w:szCs w:val="22"/>
        </w:rPr>
        <w:t>Notice of breach</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 breach of any provision of this local law has occurred, the local government may give a notice in writing to the person alleged to be responsible for such breach.</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notice issued p</w:t>
      </w:r>
      <w:r w:rsidR="004A2472" w:rsidRPr="00795A26">
        <w:rPr>
          <w:rFonts w:ascii="Arial Narrow" w:hAnsi="Arial Narrow" w:cstheme="minorHAnsi"/>
          <w:color w:val="000000" w:themeColor="text1"/>
          <w:szCs w:val="22"/>
        </w:rPr>
        <w:t>ursuant to subclause (1) shall;</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specify the provision of this local law which has been breached;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specify the particulars of the breach;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state</w:t>
      </w:r>
      <w:proofErr w:type="gramEnd"/>
      <w:r w:rsidRPr="00795A26">
        <w:rPr>
          <w:rFonts w:ascii="Arial Narrow" w:hAnsi="Arial Narrow" w:cstheme="minorHAnsi"/>
          <w:color w:val="000000" w:themeColor="text1"/>
          <w:szCs w:val="22"/>
        </w:rPr>
        <w:t xml:space="preserve"> the manner in which the recipient is required to remedy the breach to the satisfaction of the local government within a time period stipulated in the notice</w:t>
      </w:r>
      <w:r w:rsidR="009D38C8" w:rsidRPr="00795A26">
        <w:rPr>
          <w:rFonts w:ascii="Arial Narrow" w:hAnsi="Arial Narrow" w:cstheme="minorHAnsi"/>
          <w:color w:val="000000" w:themeColor="text1"/>
          <w:szCs w:val="22"/>
        </w:rPr>
        <w:t xml:space="preserve"> which shall be not less than 28</w:t>
      </w:r>
      <w:r w:rsidRPr="00795A26">
        <w:rPr>
          <w:rFonts w:ascii="Arial Narrow" w:hAnsi="Arial Narrow" w:cstheme="minorHAnsi"/>
          <w:color w:val="000000" w:themeColor="text1"/>
          <w:szCs w:val="22"/>
        </w:rPr>
        <w:t xml:space="preserve"> days from the giving of the notice.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It is an offence to fail to comply with a notice issued by the local government pursuant to subclause (1).</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790" w:name="_Toc293256430"/>
      <w:bookmarkStart w:id="1791" w:name="_Toc293256679"/>
      <w:bookmarkStart w:id="1792" w:name="_Toc293256758"/>
      <w:bookmarkStart w:id="1793" w:name="_Toc293256837"/>
      <w:bookmarkStart w:id="1794" w:name="_Toc293256916"/>
      <w:bookmarkStart w:id="1795" w:name="_Toc293256995"/>
      <w:bookmarkStart w:id="1796" w:name="_Toc293257074"/>
      <w:bookmarkStart w:id="1797" w:name="_Toc293257153"/>
      <w:bookmarkStart w:id="1798" w:name="_Toc293334917"/>
      <w:bookmarkStart w:id="1799" w:name="_Toc293335123"/>
      <w:bookmarkStart w:id="1800" w:name="_Toc293335329"/>
      <w:bookmarkStart w:id="1801" w:name="_Toc293335591"/>
      <w:bookmarkStart w:id="1802" w:name="_Toc293335901"/>
      <w:bookmarkStart w:id="1803" w:name="_Toc293336054"/>
      <w:bookmarkStart w:id="1804" w:name="_Toc293336241"/>
      <w:bookmarkStart w:id="1805" w:name="_Toc297581163"/>
      <w:bookmarkStart w:id="1806" w:name="_Toc297581244"/>
      <w:bookmarkStart w:id="1807" w:name="_Toc320370030"/>
      <w:bookmarkStart w:id="1808" w:name="_Toc320370591"/>
      <w:bookmarkStart w:id="1809" w:name="_Toc320386763"/>
      <w:bookmarkStart w:id="1810" w:name="_Toc324177833"/>
      <w:bookmarkStart w:id="1811" w:name="_Toc324179822"/>
      <w:bookmarkStart w:id="1812" w:name="_Toc327396604"/>
      <w:bookmarkStart w:id="1813" w:name="_Toc327704731"/>
      <w:bookmarkStart w:id="1814" w:name="_Toc327704831"/>
      <w:r w:rsidRPr="00795A26">
        <w:rPr>
          <w:rFonts w:ascii="Arial Narrow" w:hAnsi="Arial Narrow" w:cstheme="minorHAnsi"/>
          <w:color w:val="000000" w:themeColor="text1"/>
          <w:szCs w:val="22"/>
        </w:rPr>
        <w:lastRenderedPageBreak/>
        <w:t>Form of notices</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p>
    <w:p w:rsidR="00F92C1B" w:rsidRPr="00795A26" w:rsidRDefault="00F92C1B" w:rsidP="00FE1136">
      <w:pPr>
        <w:pStyle w:val="LocalLaw5-Subclause"/>
        <w:numPr>
          <w:ilvl w:val="0"/>
          <w:numId w:val="0"/>
        </w:numPr>
        <w:spacing w:line="276" w:lineRule="auto"/>
        <w:ind w:left="851"/>
        <w:rPr>
          <w:rFonts w:ascii="Arial Narrow" w:hAnsi="Arial Narrow" w:cstheme="minorHAnsi"/>
          <w:color w:val="000000" w:themeColor="text1"/>
        </w:rPr>
      </w:pPr>
      <w:r w:rsidRPr="00795A26">
        <w:rPr>
          <w:rFonts w:ascii="Arial Narrow" w:hAnsi="Arial Narrow" w:cstheme="minorHAnsi"/>
          <w:color w:val="000000" w:themeColor="text1"/>
        </w:rPr>
        <w:t xml:space="preserve">Where this local law refers to the giving of a notice other than the giving of an infringement notice and no particular form is prescribed, it will be sufficient that the notice be in writing giving </w:t>
      </w:r>
      <w:r w:rsidR="00F00B54" w:rsidRPr="00795A26">
        <w:rPr>
          <w:rFonts w:ascii="Arial Narrow" w:hAnsi="Arial Narrow" w:cstheme="minorHAnsi"/>
          <w:color w:val="000000" w:themeColor="text1"/>
        </w:rPr>
        <w:t xml:space="preserve">adequate </w:t>
      </w:r>
      <w:r w:rsidRPr="00795A26">
        <w:rPr>
          <w:rFonts w:ascii="Arial Narrow" w:hAnsi="Arial Narrow" w:cstheme="minorHAnsi"/>
          <w:color w:val="000000" w:themeColor="text1"/>
        </w:rPr>
        <w:t>details to enable the owner, occupier or other person to whom the notice is issued to know the offence committed and the measures required to be taken or conditions with which compliance is required, as the case may be.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815" w:name="_Toc293256431"/>
      <w:bookmarkStart w:id="1816" w:name="_Toc293256680"/>
      <w:bookmarkStart w:id="1817" w:name="_Toc293256759"/>
      <w:bookmarkStart w:id="1818" w:name="_Toc293256838"/>
      <w:bookmarkStart w:id="1819" w:name="_Toc293256917"/>
      <w:bookmarkStart w:id="1820" w:name="_Toc293256996"/>
      <w:bookmarkStart w:id="1821" w:name="_Toc293257075"/>
      <w:bookmarkStart w:id="1822" w:name="_Toc293257154"/>
      <w:bookmarkStart w:id="1823" w:name="_Toc293334918"/>
      <w:bookmarkStart w:id="1824" w:name="_Toc293335124"/>
      <w:bookmarkStart w:id="1825" w:name="_Toc293335330"/>
      <w:bookmarkStart w:id="1826" w:name="_Toc293335592"/>
      <w:bookmarkStart w:id="1827" w:name="_Toc293335902"/>
      <w:bookmarkStart w:id="1828" w:name="_Toc293336055"/>
      <w:bookmarkStart w:id="1829" w:name="_Toc293336242"/>
      <w:bookmarkStart w:id="1830" w:name="_Toc297581164"/>
      <w:bookmarkStart w:id="1831" w:name="_Toc297581245"/>
      <w:bookmarkStart w:id="1832" w:name="_Toc320370031"/>
      <w:bookmarkStart w:id="1833" w:name="_Toc320370592"/>
      <w:bookmarkStart w:id="1834" w:name="_Toc320386764"/>
      <w:bookmarkStart w:id="1835" w:name="_Toc324177834"/>
      <w:bookmarkStart w:id="1836" w:name="_Toc324179823"/>
      <w:bookmarkStart w:id="1837" w:name="_Toc327396605"/>
      <w:bookmarkStart w:id="1838" w:name="_Toc327704732"/>
      <w:bookmarkStart w:id="1839" w:name="_Toc327704832"/>
      <w:r w:rsidRPr="00795A26">
        <w:rPr>
          <w:rFonts w:ascii="Arial Narrow" w:hAnsi="Arial Narrow" w:cstheme="minorHAnsi"/>
          <w:color w:val="000000" w:themeColor="text1"/>
          <w:szCs w:val="22"/>
        </w:rPr>
        <w:t>When local government may undertake work required by notice</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This clause applies only in respect of a notice issued under </w:t>
      </w:r>
      <w:r w:rsidR="00EA5DA1" w:rsidRPr="00795A26">
        <w:rPr>
          <w:rFonts w:ascii="Arial Narrow" w:hAnsi="Arial Narrow" w:cstheme="minorHAnsi"/>
          <w:color w:val="000000" w:themeColor="text1"/>
          <w:szCs w:val="22"/>
        </w:rPr>
        <w:t>clauses</w:t>
      </w:r>
      <w:r w:rsidRPr="00795A26">
        <w:rPr>
          <w:rFonts w:ascii="Arial Narrow" w:hAnsi="Arial Narrow" w:cstheme="minorHAnsi"/>
          <w:color w:val="000000" w:themeColor="text1"/>
          <w:szCs w:val="22"/>
        </w:rPr>
        <w:t xml:space="preserve"> 3.7(2), 3.8(2)</w:t>
      </w:r>
      <w:r w:rsidR="00CA518C" w:rsidRPr="00795A26">
        <w:rPr>
          <w:rFonts w:ascii="Arial Narrow" w:hAnsi="Arial Narrow" w:cstheme="minorHAnsi"/>
          <w:color w:val="000000" w:themeColor="text1"/>
          <w:szCs w:val="22"/>
        </w:rPr>
        <w:t>, 3</w:t>
      </w:r>
      <w:r w:rsidRPr="00795A26">
        <w:rPr>
          <w:rFonts w:ascii="Arial Narrow" w:hAnsi="Arial Narrow" w:cstheme="minorHAnsi"/>
          <w:color w:val="000000" w:themeColor="text1"/>
          <w:szCs w:val="22"/>
        </w:rPr>
        <w:t>.11(1) and 4.3(1) of this local law.</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a person fails to comply with a not</w:t>
      </w:r>
      <w:r w:rsidR="00EF4B4F" w:rsidRPr="00795A26">
        <w:rPr>
          <w:rFonts w:ascii="Arial Narrow" w:hAnsi="Arial Narrow" w:cstheme="minorHAnsi"/>
          <w:color w:val="000000" w:themeColor="text1"/>
          <w:szCs w:val="22"/>
        </w:rPr>
        <w:t>ice referred to in clause 6.1</w:t>
      </w:r>
      <w:r w:rsidRPr="00795A26">
        <w:rPr>
          <w:rFonts w:ascii="Arial Narrow" w:hAnsi="Arial Narrow" w:cstheme="minorHAnsi"/>
          <w:color w:val="000000" w:themeColor="text1"/>
          <w:szCs w:val="22"/>
        </w:rPr>
        <w:t xml:space="preserve"> the local government may, subject to compliance with the requirements of </w:t>
      </w:r>
      <w:r w:rsidR="0021026F" w:rsidRPr="00795A26">
        <w:rPr>
          <w:rFonts w:ascii="Arial Narrow" w:hAnsi="Arial Narrow" w:cs="Arial"/>
          <w:bCs/>
          <w:color w:val="000000" w:themeColor="text1"/>
          <w:szCs w:val="22"/>
          <w:lang w:eastAsia="en-AU"/>
        </w:rPr>
        <w:t xml:space="preserve">subdivision 2 of Division 3 of Part 3 </w:t>
      </w:r>
      <w:r w:rsidR="00423E6E" w:rsidRPr="00795A26">
        <w:rPr>
          <w:rFonts w:ascii="Arial Narrow" w:hAnsi="Arial Narrow" w:cs="Arial"/>
          <w:bCs/>
          <w:color w:val="000000" w:themeColor="text1"/>
          <w:szCs w:val="22"/>
          <w:lang w:eastAsia="en-AU"/>
        </w:rPr>
        <w:t xml:space="preserve">and </w:t>
      </w:r>
      <w:r w:rsidRPr="00795A26">
        <w:rPr>
          <w:rFonts w:ascii="Arial Narrow" w:hAnsi="Arial Narrow" w:cstheme="minorHAnsi"/>
          <w:color w:val="000000" w:themeColor="text1"/>
          <w:szCs w:val="22"/>
        </w:rPr>
        <w:t>subdivision 3</w:t>
      </w:r>
      <w:r w:rsidR="00EA5DA1" w:rsidRPr="00795A26">
        <w:rPr>
          <w:rFonts w:ascii="Arial Narrow" w:hAnsi="Arial Narrow" w:cstheme="minorHAnsi"/>
          <w:color w:val="000000" w:themeColor="text1"/>
          <w:szCs w:val="22"/>
        </w:rPr>
        <w:t xml:space="preserve"> of</w:t>
      </w:r>
      <w:r w:rsidR="00CB5D55" w:rsidRPr="00795A26">
        <w:rPr>
          <w:rFonts w:ascii="Arial Narrow" w:hAnsi="Arial Narrow" w:cstheme="minorHAnsi"/>
          <w:color w:val="000000" w:themeColor="text1"/>
          <w:szCs w:val="22"/>
        </w:rPr>
        <w:t xml:space="preserve"> </w:t>
      </w:r>
      <w:r w:rsidRPr="00795A26">
        <w:rPr>
          <w:rFonts w:ascii="Arial Narrow" w:hAnsi="Arial Narrow" w:cstheme="minorHAnsi"/>
          <w:color w:val="000000" w:themeColor="text1"/>
          <w:szCs w:val="22"/>
        </w:rPr>
        <w:t>Division 3</w:t>
      </w:r>
      <w:r w:rsidR="00EA5DA1" w:rsidRPr="00795A26">
        <w:rPr>
          <w:rFonts w:ascii="Arial Narrow" w:hAnsi="Arial Narrow" w:cstheme="minorHAnsi"/>
          <w:color w:val="000000" w:themeColor="text1"/>
          <w:szCs w:val="22"/>
        </w:rPr>
        <w:t xml:space="preserve"> of</w:t>
      </w:r>
      <w:r w:rsidR="00CB5D55" w:rsidRPr="00795A26">
        <w:rPr>
          <w:rFonts w:ascii="Arial Narrow" w:hAnsi="Arial Narrow" w:cstheme="minorHAnsi"/>
          <w:color w:val="000000" w:themeColor="text1"/>
          <w:szCs w:val="22"/>
        </w:rPr>
        <w:t xml:space="preserve"> </w:t>
      </w:r>
      <w:r w:rsidRPr="00795A26">
        <w:rPr>
          <w:rFonts w:ascii="Arial Narrow" w:hAnsi="Arial Narrow" w:cstheme="minorHAnsi"/>
          <w:color w:val="000000" w:themeColor="text1"/>
          <w:szCs w:val="22"/>
        </w:rPr>
        <w:t>Part 3 of the Act, do anything that it considers necessary to achieve, so far as is practicable, the purpose for which the notice was given.</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local government may recover the cost of anything it does under subclause (2) as a debt due from the person who failed to comply with the notice.</w:t>
      </w:r>
    </w:p>
    <w:p w:rsidR="00F92C1B" w:rsidRPr="00795A26" w:rsidRDefault="006B2CFF" w:rsidP="00CE00CF">
      <w:pPr>
        <w:pStyle w:val="LocalLaw2-Division"/>
        <w:numPr>
          <w:ilvl w:val="0"/>
          <w:numId w:val="0"/>
        </w:numPr>
        <w:spacing w:line="276" w:lineRule="auto"/>
        <w:ind w:left="680"/>
        <w:rPr>
          <w:rFonts w:ascii="Arial Narrow" w:hAnsi="Arial Narrow" w:cstheme="minorHAnsi"/>
          <w:b w:val="0"/>
          <w:color w:val="000000" w:themeColor="text1"/>
          <w:sz w:val="22"/>
          <w:szCs w:val="22"/>
        </w:rPr>
      </w:pPr>
      <w:bookmarkStart w:id="1840" w:name="_Toc293256432"/>
      <w:bookmarkStart w:id="1841" w:name="_Toc293256681"/>
      <w:bookmarkStart w:id="1842" w:name="_Toc293256760"/>
      <w:bookmarkStart w:id="1843" w:name="_Toc293256839"/>
      <w:bookmarkStart w:id="1844" w:name="_Toc293256918"/>
      <w:bookmarkStart w:id="1845" w:name="_Toc293256997"/>
      <w:bookmarkStart w:id="1846" w:name="_Toc293257076"/>
      <w:bookmarkStart w:id="1847" w:name="_Toc293257155"/>
      <w:bookmarkStart w:id="1848" w:name="_Toc293334919"/>
      <w:bookmarkStart w:id="1849" w:name="_Toc293335125"/>
      <w:bookmarkStart w:id="1850" w:name="_Toc293335331"/>
      <w:bookmarkStart w:id="1851" w:name="_Toc293335593"/>
      <w:bookmarkStart w:id="1852" w:name="_Toc293335903"/>
      <w:bookmarkStart w:id="1853" w:name="_Toc293336056"/>
      <w:bookmarkStart w:id="1854" w:name="_Toc293336243"/>
      <w:bookmarkStart w:id="1855" w:name="_Toc297581165"/>
      <w:bookmarkStart w:id="1856" w:name="_Toc297581246"/>
      <w:bookmarkStart w:id="1857" w:name="_Toc320370032"/>
      <w:bookmarkStart w:id="1858" w:name="_Toc320370593"/>
      <w:bookmarkStart w:id="1859" w:name="_Toc320386765"/>
      <w:bookmarkStart w:id="1860" w:name="_Toc324177835"/>
      <w:bookmarkStart w:id="1861" w:name="_Toc324179824"/>
      <w:bookmarkStart w:id="1862" w:name="_Toc327396606"/>
      <w:bookmarkStart w:id="1863" w:name="_Toc327704733"/>
      <w:bookmarkStart w:id="1864" w:name="_Toc327704833"/>
      <w:r w:rsidRPr="00795A26">
        <w:rPr>
          <w:rFonts w:ascii="Arial Narrow" w:hAnsi="Arial Narrow" w:cstheme="minorHAnsi"/>
          <w:b w:val="0"/>
          <w:color w:val="000000" w:themeColor="text1"/>
          <w:sz w:val="22"/>
          <w:szCs w:val="22"/>
        </w:rPr>
        <w:t xml:space="preserve">Division 2 - </w:t>
      </w:r>
      <w:r w:rsidR="00F92C1B" w:rsidRPr="00795A26">
        <w:rPr>
          <w:rFonts w:ascii="Arial Narrow" w:hAnsi="Arial Narrow" w:cstheme="minorHAnsi"/>
          <w:b w:val="0"/>
          <w:color w:val="000000" w:themeColor="text1"/>
          <w:sz w:val="22"/>
          <w:szCs w:val="22"/>
        </w:rPr>
        <w:t>Offences and penalties</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rsidR="00F92C1B" w:rsidRPr="00795A26" w:rsidRDefault="006B2CFF" w:rsidP="00CE00CF">
      <w:pPr>
        <w:pStyle w:val="LocalLaw3-Subdivision"/>
        <w:numPr>
          <w:ilvl w:val="0"/>
          <w:numId w:val="0"/>
        </w:numPr>
        <w:spacing w:line="276" w:lineRule="auto"/>
        <w:rPr>
          <w:rFonts w:ascii="Arial Narrow" w:hAnsi="Arial Narrow" w:cstheme="minorHAnsi"/>
          <w:b w:val="0"/>
          <w:color w:val="000000" w:themeColor="text1"/>
        </w:rPr>
      </w:pPr>
      <w:bookmarkStart w:id="1865" w:name="_Toc293334920"/>
      <w:bookmarkStart w:id="1866" w:name="_Toc293335126"/>
      <w:bookmarkStart w:id="1867" w:name="_Toc293335332"/>
      <w:bookmarkStart w:id="1868" w:name="_Toc293335594"/>
      <w:bookmarkStart w:id="1869" w:name="_Toc293335904"/>
      <w:bookmarkStart w:id="1870" w:name="_Toc293336057"/>
      <w:bookmarkStart w:id="1871" w:name="_Toc293336244"/>
      <w:bookmarkStart w:id="1872" w:name="_Toc297581166"/>
      <w:bookmarkStart w:id="1873" w:name="_Toc297581247"/>
      <w:bookmarkStart w:id="1874" w:name="_Toc320370033"/>
      <w:bookmarkStart w:id="1875" w:name="_Toc320370594"/>
      <w:bookmarkStart w:id="1876" w:name="_Toc320386766"/>
      <w:bookmarkStart w:id="1877" w:name="_Toc324177836"/>
      <w:bookmarkStart w:id="1878" w:name="_Toc324179825"/>
      <w:bookmarkStart w:id="1879" w:name="_Toc327396607"/>
      <w:bookmarkStart w:id="1880" w:name="_Toc327704734"/>
      <w:bookmarkStart w:id="1881" w:name="_Toc327704834"/>
      <w:r w:rsidRPr="00795A26">
        <w:rPr>
          <w:rFonts w:ascii="Arial Narrow" w:hAnsi="Arial Narrow" w:cstheme="minorHAnsi"/>
          <w:b w:val="0"/>
          <w:color w:val="000000" w:themeColor="text1"/>
        </w:rPr>
        <w:t xml:space="preserve">Subdivision 1 - </w:t>
      </w:r>
      <w:r w:rsidR="00F92C1B" w:rsidRPr="00795A26">
        <w:rPr>
          <w:rFonts w:ascii="Arial Narrow" w:hAnsi="Arial Narrow" w:cstheme="minorHAnsi"/>
          <w:b w:val="0"/>
          <w:color w:val="000000" w:themeColor="text1"/>
        </w:rPr>
        <w:t>General</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882" w:name="_Toc293256433"/>
      <w:bookmarkStart w:id="1883" w:name="_Toc293256682"/>
      <w:bookmarkStart w:id="1884" w:name="_Toc293256761"/>
      <w:bookmarkStart w:id="1885" w:name="_Toc293256840"/>
      <w:bookmarkStart w:id="1886" w:name="_Toc293256919"/>
      <w:bookmarkStart w:id="1887" w:name="_Toc293256998"/>
      <w:bookmarkStart w:id="1888" w:name="_Toc293257077"/>
      <w:bookmarkStart w:id="1889" w:name="_Toc293257156"/>
      <w:bookmarkStart w:id="1890" w:name="_Toc293334921"/>
      <w:bookmarkStart w:id="1891" w:name="_Toc293335127"/>
      <w:bookmarkStart w:id="1892" w:name="_Toc293335333"/>
      <w:bookmarkStart w:id="1893" w:name="_Toc293335595"/>
      <w:bookmarkStart w:id="1894" w:name="_Toc293335905"/>
      <w:bookmarkStart w:id="1895" w:name="_Toc293336058"/>
      <w:bookmarkStart w:id="1896" w:name="_Toc293336245"/>
      <w:bookmarkStart w:id="1897" w:name="_Toc297581167"/>
      <w:bookmarkStart w:id="1898" w:name="_Toc297581248"/>
      <w:bookmarkStart w:id="1899" w:name="_Toc320370034"/>
      <w:bookmarkStart w:id="1900" w:name="_Toc320370595"/>
      <w:bookmarkStart w:id="1901" w:name="_Toc320386767"/>
      <w:bookmarkStart w:id="1902" w:name="_Toc324177837"/>
      <w:bookmarkStart w:id="1903" w:name="_Toc324179826"/>
      <w:bookmarkStart w:id="1904" w:name="_Toc327396608"/>
      <w:bookmarkStart w:id="1905" w:name="_Toc327704735"/>
      <w:bookmarkStart w:id="1906" w:name="_Toc327704835"/>
      <w:r w:rsidRPr="00795A26">
        <w:rPr>
          <w:rFonts w:ascii="Arial Narrow" w:hAnsi="Arial Narrow" w:cstheme="minorHAnsi"/>
          <w:color w:val="000000" w:themeColor="text1"/>
          <w:szCs w:val="22"/>
        </w:rPr>
        <w:t>Offences and penalties</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rsidR="00F92C1B" w:rsidRPr="00795A26" w:rsidRDefault="006B2CFF"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 person who;</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fails to do anything required or directed to be done under this local law;</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fails to comply with the requirements of a notice issued under this local law by an authorised person; or</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does anything which under this local law that person is prohibited from doing;</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color w:val="000000" w:themeColor="text1"/>
        </w:rPr>
        <w:t>commits</w:t>
      </w:r>
      <w:proofErr w:type="gramEnd"/>
      <w:r w:rsidRPr="00795A26">
        <w:rPr>
          <w:rFonts w:ascii="Arial Narrow" w:hAnsi="Arial Narrow" w:cstheme="minorHAnsi"/>
          <w:color w:val="000000" w:themeColor="text1"/>
        </w:rPr>
        <w:t xml:space="preserve"> an offence.</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Where, under this local law, an act is required to be done or forbidden to be done in relation to any land or premises, the owner or occupier of the land or premises has the duty of causing to be done the act so required to be done, or of preventing from being done the act forbidden to be done.</w:t>
      </w:r>
    </w:p>
    <w:p w:rsidR="00F92C1B" w:rsidRPr="00795A26" w:rsidRDefault="0045246C"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 </w:t>
      </w:r>
      <w:r w:rsidR="00F92C1B" w:rsidRPr="00795A26">
        <w:rPr>
          <w:rFonts w:ascii="Arial Narrow" w:hAnsi="Arial Narrow" w:cstheme="minorHAnsi"/>
          <w:color w:val="000000" w:themeColor="text1"/>
          <w:szCs w:val="22"/>
        </w:rPr>
        <w:t>person who commits an offence under this local law is liable to a maximum penalty of $5,000 and a maximum daily penalty of $500 in respect of each day or part of a day during which the offence has continued.</w:t>
      </w:r>
    </w:p>
    <w:p w:rsidR="00CB5D55" w:rsidRPr="00795A26" w:rsidRDefault="00CB5D55" w:rsidP="00CE00CF">
      <w:pPr>
        <w:spacing w:line="276" w:lineRule="auto"/>
        <w:rPr>
          <w:color w:val="000000" w:themeColor="text1"/>
        </w:rPr>
      </w:pPr>
    </w:p>
    <w:p w:rsidR="00F92C1B" w:rsidRPr="00795A26" w:rsidRDefault="00743452" w:rsidP="00CE00CF">
      <w:pPr>
        <w:pStyle w:val="LocalLaw3-Subdivision"/>
        <w:numPr>
          <w:ilvl w:val="0"/>
          <w:numId w:val="0"/>
        </w:numPr>
        <w:spacing w:line="276" w:lineRule="auto"/>
        <w:rPr>
          <w:rFonts w:ascii="Arial Narrow" w:hAnsi="Arial Narrow" w:cstheme="minorHAnsi"/>
          <w:b w:val="0"/>
          <w:color w:val="000000" w:themeColor="text1"/>
        </w:rPr>
      </w:pPr>
      <w:bookmarkStart w:id="1907" w:name="_Toc293334922"/>
      <w:bookmarkStart w:id="1908" w:name="_Toc293335128"/>
      <w:bookmarkStart w:id="1909" w:name="_Toc293335334"/>
      <w:bookmarkStart w:id="1910" w:name="_Toc293335596"/>
      <w:bookmarkStart w:id="1911" w:name="_Toc293335906"/>
      <w:bookmarkStart w:id="1912" w:name="_Toc293336059"/>
      <w:bookmarkStart w:id="1913" w:name="_Toc293336246"/>
      <w:bookmarkStart w:id="1914" w:name="_Toc297581168"/>
      <w:bookmarkStart w:id="1915" w:name="_Toc297581249"/>
      <w:bookmarkStart w:id="1916" w:name="_Toc320370035"/>
      <w:bookmarkStart w:id="1917" w:name="_Toc320370596"/>
      <w:bookmarkStart w:id="1918" w:name="_Toc320386768"/>
      <w:bookmarkStart w:id="1919" w:name="_Toc324177838"/>
      <w:bookmarkStart w:id="1920" w:name="_Toc324179827"/>
      <w:bookmarkStart w:id="1921" w:name="_Toc327396609"/>
      <w:bookmarkStart w:id="1922" w:name="_Toc327704736"/>
      <w:bookmarkStart w:id="1923" w:name="_Toc327704836"/>
      <w:r w:rsidRPr="00795A26">
        <w:rPr>
          <w:rFonts w:ascii="Arial Narrow" w:hAnsi="Arial Narrow" w:cstheme="minorHAnsi"/>
          <w:b w:val="0"/>
          <w:color w:val="000000" w:themeColor="text1"/>
        </w:rPr>
        <w:t>Subdivision 2</w:t>
      </w:r>
      <w:r w:rsidR="006B2CFF" w:rsidRPr="00795A26">
        <w:rPr>
          <w:rFonts w:ascii="Arial Narrow" w:hAnsi="Arial Narrow" w:cstheme="minorHAnsi"/>
          <w:b w:val="0"/>
          <w:color w:val="000000" w:themeColor="text1"/>
        </w:rPr>
        <w:t xml:space="preserve"> - </w:t>
      </w:r>
      <w:r w:rsidR="00F92C1B" w:rsidRPr="00795A26">
        <w:rPr>
          <w:rFonts w:ascii="Arial Narrow" w:hAnsi="Arial Narrow" w:cstheme="minorHAnsi"/>
          <w:b w:val="0"/>
          <w:color w:val="000000" w:themeColor="text1"/>
        </w:rPr>
        <w:t>Infringement notices and modified penalties</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924" w:name="_Toc293256434"/>
      <w:bookmarkStart w:id="1925" w:name="_Toc293256683"/>
      <w:bookmarkStart w:id="1926" w:name="_Toc293256762"/>
      <w:bookmarkStart w:id="1927" w:name="_Toc293256841"/>
      <w:bookmarkStart w:id="1928" w:name="_Toc293256920"/>
      <w:bookmarkStart w:id="1929" w:name="_Toc293256999"/>
      <w:bookmarkStart w:id="1930" w:name="_Toc293257078"/>
      <w:bookmarkStart w:id="1931" w:name="_Toc293257157"/>
      <w:bookmarkStart w:id="1932" w:name="_Toc293334923"/>
      <w:bookmarkStart w:id="1933" w:name="_Toc293335129"/>
      <w:bookmarkStart w:id="1934" w:name="_Toc293335335"/>
      <w:bookmarkStart w:id="1935" w:name="_Toc293335597"/>
      <w:bookmarkStart w:id="1936" w:name="_Toc293335907"/>
      <w:bookmarkStart w:id="1937" w:name="_Toc293336060"/>
      <w:bookmarkStart w:id="1938" w:name="_Toc293336247"/>
      <w:bookmarkStart w:id="1939" w:name="_Toc297581169"/>
      <w:bookmarkStart w:id="1940" w:name="_Toc297581250"/>
      <w:bookmarkStart w:id="1941" w:name="_Toc320370036"/>
      <w:bookmarkStart w:id="1942" w:name="_Toc320370597"/>
      <w:bookmarkStart w:id="1943" w:name="_Toc320386769"/>
      <w:bookmarkStart w:id="1944" w:name="_Toc324177839"/>
      <w:bookmarkStart w:id="1945" w:name="_Toc324179828"/>
      <w:bookmarkStart w:id="1946" w:name="_Toc327396610"/>
      <w:bookmarkStart w:id="1947" w:name="_Toc327704737"/>
      <w:bookmarkStart w:id="1948" w:name="_Toc327704837"/>
      <w:r w:rsidRPr="00795A26">
        <w:rPr>
          <w:rFonts w:ascii="Arial Narrow" w:hAnsi="Arial Narrow" w:cstheme="minorHAnsi"/>
          <w:color w:val="000000" w:themeColor="text1"/>
          <w:szCs w:val="22"/>
        </w:rPr>
        <w:t>Prescribed offences</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An offence against a clause specified in Schedule 1 is a prescribed offence for </w:t>
      </w:r>
      <w:r w:rsidR="00CF7880" w:rsidRPr="00795A26">
        <w:rPr>
          <w:rFonts w:ascii="Arial Narrow" w:hAnsi="Arial Narrow" w:cstheme="minorHAnsi"/>
          <w:color w:val="000000" w:themeColor="text1"/>
          <w:szCs w:val="22"/>
        </w:rPr>
        <w:t xml:space="preserve">the purposes </w:t>
      </w:r>
      <w:r w:rsidRPr="00795A26">
        <w:rPr>
          <w:rFonts w:ascii="Arial Narrow" w:hAnsi="Arial Narrow" w:cstheme="minorHAnsi"/>
          <w:color w:val="000000" w:themeColor="text1"/>
          <w:szCs w:val="22"/>
        </w:rPr>
        <w:t xml:space="preserve">of the </w:t>
      </w:r>
      <w:r w:rsidR="00CF7880" w:rsidRPr="00795A26">
        <w:rPr>
          <w:rFonts w:ascii="Arial Narrow" w:hAnsi="Arial Narrow" w:cstheme="minorHAnsi"/>
          <w:i/>
          <w:color w:val="000000" w:themeColor="text1"/>
          <w:szCs w:val="22"/>
        </w:rPr>
        <w:t>Local Government Act 1995</w:t>
      </w:r>
      <w:r w:rsidR="00EF4B4F" w:rsidRPr="00795A26">
        <w:rPr>
          <w:rFonts w:ascii="Arial Narrow" w:hAnsi="Arial Narrow" w:cstheme="minorHAnsi"/>
          <w:i/>
          <w:color w:val="000000" w:themeColor="text1"/>
          <w:szCs w:val="22"/>
        </w:rPr>
        <w:t xml:space="preserve"> (WA) (CI)</w:t>
      </w:r>
      <w:r w:rsidR="00CF7880" w:rsidRPr="00795A26">
        <w:rPr>
          <w:rFonts w:ascii="Arial Narrow" w:hAnsi="Arial Narrow" w:cstheme="minorHAnsi"/>
          <w:color w:val="000000" w:themeColor="text1"/>
          <w:szCs w:val="22"/>
        </w:rPr>
        <w:t>.</w:t>
      </w:r>
    </w:p>
    <w:p w:rsidR="00F92C1B" w:rsidRPr="00795A26" w:rsidRDefault="00F92C1B" w:rsidP="00CE00CF">
      <w:pPr>
        <w:pStyle w:val="LocalLaw6-Subclause1"/>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lastRenderedPageBreak/>
        <w:t xml:space="preserve">The amount of the modified penalty for a prescribed offence is that specified adjacent to the clause in Schedule 1. </w:t>
      </w:r>
    </w:p>
    <w:p w:rsidR="00F92C1B" w:rsidRPr="00795A26" w:rsidRDefault="00F92C1B" w:rsidP="00CE00CF">
      <w:pPr>
        <w:pStyle w:val="LocalLaw6-Subclause1"/>
        <w:keepNext/>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An authorised p</w:t>
      </w:r>
      <w:r w:rsidR="00FB5590" w:rsidRPr="00795A26">
        <w:rPr>
          <w:rFonts w:ascii="Arial Narrow" w:hAnsi="Arial Narrow" w:cstheme="minorHAnsi"/>
          <w:color w:val="000000" w:themeColor="text1"/>
          <w:szCs w:val="22"/>
        </w:rPr>
        <w:t>erson should be satisfied that;</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commission of the prescribed offence is a relatively minor matter;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only straightforward issues of law and fact are involved in determining whether the prescribed offence was committed, and the facts in issue are readily ascertainable; </w:t>
      </w:r>
    </w:p>
    <w:p w:rsidR="00F92C1B" w:rsidRPr="00795A26" w:rsidRDefault="00F92C1B" w:rsidP="00CE00CF">
      <w:pPr>
        <w:pStyle w:val="LocalLaw5-Subclause"/>
        <w:spacing w:line="276" w:lineRule="auto"/>
        <w:rPr>
          <w:rFonts w:ascii="Arial Narrow" w:hAnsi="Arial Narrow" w:cstheme="minorHAnsi"/>
          <w:color w:val="000000" w:themeColor="text1"/>
        </w:rPr>
      </w:pPr>
      <w:proofErr w:type="gramStart"/>
      <w:r w:rsidRPr="00795A26">
        <w:rPr>
          <w:rFonts w:ascii="Arial Narrow" w:hAnsi="Arial Narrow" w:cstheme="minorHAnsi"/>
          <w:color w:val="000000" w:themeColor="text1"/>
        </w:rPr>
        <w:t>before</w:t>
      </w:r>
      <w:proofErr w:type="gramEnd"/>
      <w:r w:rsidRPr="00795A26">
        <w:rPr>
          <w:rFonts w:ascii="Arial Narrow" w:hAnsi="Arial Narrow" w:cstheme="minorHAnsi"/>
          <w:color w:val="000000" w:themeColor="text1"/>
        </w:rPr>
        <w:t xml:space="preserve"> giving an infringement notice to a person in respect of the commission of a prescribed offence.</w:t>
      </w:r>
    </w:p>
    <w:p w:rsidR="00F92C1B" w:rsidRPr="00795A26" w:rsidRDefault="00F92C1B" w:rsidP="00CE00CF">
      <w:pPr>
        <w:pStyle w:val="LocalLaw4-Clause11"/>
        <w:spacing w:line="276" w:lineRule="auto"/>
        <w:rPr>
          <w:rFonts w:ascii="Arial Narrow" w:hAnsi="Arial Narrow" w:cstheme="minorHAnsi"/>
          <w:color w:val="000000" w:themeColor="text1"/>
          <w:szCs w:val="22"/>
        </w:rPr>
      </w:pPr>
      <w:bookmarkStart w:id="1949" w:name="_Toc293256435"/>
      <w:bookmarkStart w:id="1950" w:name="_Toc293256684"/>
      <w:bookmarkStart w:id="1951" w:name="_Toc293256763"/>
      <w:bookmarkStart w:id="1952" w:name="_Toc293256842"/>
      <w:bookmarkStart w:id="1953" w:name="_Toc293256921"/>
      <w:bookmarkStart w:id="1954" w:name="_Toc293257000"/>
      <w:bookmarkStart w:id="1955" w:name="_Toc293257079"/>
      <w:bookmarkStart w:id="1956" w:name="_Toc293257158"/>
      <w:bookmarkStart w:id="1957" w:name="_Toc293334924"/>
      <w:bookmarkStart w:id="1958" w:name="_Toc293335130"/>
      <w:bookmarkStart w:id="1959" w:name="_Toc293335336"/>
      <w:bookmarkStart w:id="1960" w:name="_Toc293335598"/>
      <w:bookmarkStart w:id="1961" w:name="_Toc293335908"/>
      <w:bookmarkStart w:id="1962" w:name="_Toc293336061"/>
      <w:bookmarkStart w:id="1963" w:name="_Toc293336248"/>
      <w:bookmarkStart w:id="1964" w:name="_Toc297581170"/>
      <w:bookmarkStart w:id="1965" w:name="_Toc297581251"/>
      <w:bookmarkStart w:id="1966" w:name="_Toc320370037"/>
      <w:bookmarkStart w:id="1967" w:name="_Toc320370598"/>
      <w:bookmarkStart w:id="1968" w:name="_Toc320386770"/>
      <w:bookmarkStart w:id="1969" w:name="_Toc324177840"/>
      <w:bookmarkStart w:id="1970" w:name="_Toc324179829"/>
      <w:bookmarkStart w:id="1971" w:name="_Toc327396611"/>
      <w:bookmarkStart w:id="1972" w:name="_Toc327704738"/>
      <w:bookmarkStart w:id="1973" w:name="_Toc327704838"/>
      <w:r w:rsidRPr="00795A26">
        <w:rPr>
          <w:rFonts w:ascii="Arial Narrow" w:hAnsi="Arial Narrow" w:cstheme="minorHAnsi"/>
          <w:color w:val="000000" w:themeColor="text1"/>
          <w:szCs w:val="22"/>
        </w:rPr>
        <w:t>Form of infringement notices</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rsidR="00F92C1B" w:rsidRPr="00795A26" w:rsidRDefault="00F92C1B" w:rsidP="00CE00CF">
      <w:pPr>
        <w:pStyle w:val="LocalLaw5-Subclause"/>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For </w:t>
      </w:r>
      <w:r w:rsidR="00FB5590" w:rsidRPr="00795A26">
        <w:rPr>
          <w:rFonts w:ascii="Arial Narrow" w:hAnsi="Arial Narrow" w:cstheme="minorHAnsi"/>
          <w:color w:val="000000" w:themeColor="text1"/>
        </w:rPr>
        <w:t>the purposes of this local law;</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 xml:space="preserve">where a vehicle is involved in the commission of an offence, the form of the notice referred to in section 9.13 of the </w:t>
      </w:r>
      <w:r w:rsidR="00EF4B4F" w:rsidRPr="00795A26">
        <w:rPr>
          <w:rFonts w:ascii="Arial Narrow" w:hAnsi="Arial Narrow" w:cstheme="minorHAnsi"/>
          <w:color w:val="000000" w:themeColor="text1"/>
          <w:szCs w:val="22"/>
        </w:rPr>
        <w:t>Act</w:t>
      </w:r>
      <w:r w:rsidRPr="00795A26">
        <w:rPr>
          <w:rFonts w:ascii="Arial Narrow" w:hAnsi="Arial Narrow" w:cstheme="minorHAnsi"/>
          <w:color w:val="000000" w:themeColor="text1"/>
          <w:szCs w:val="22"/>
        </w:rPr>
        <w:t xml:space="preserve"> is that of Form 1 in Schedule 1 of the Regulations;</w:t>
      </w:r>
    </w:p>
    <w:p w:rsidR="00F92C1B" w:rsidRPr="00795A26" w:rsidRDefault="00F92C1B" w:rsidP="00CE00CF">
      <w:pPr>
        <w:pStyle w:val="LocalLaw7-Paragrapha"/>
        <w:spacing w:line="276" w:lineRule="auto"/>
        <w:rPr>
          <w:rFonts w:ascii="Arial Narrow" w:hAnsi="Arial Narrow" w:cstheme="minorHAnsi"/>
          <w:color w:val="000000" w:themeColor="text1"/>
          <w:szCs w:val="22"/>
        </w:rPr>
      </w:pPr>
      <w:r w:rsidRPr="00795A26">
        <w:rPr>
          <w:rFonts w:ascii="Arial Narrow" w:hAnsi="Arial Narrow" w:cstheme="minorHAnsi"/>
          <w:color w:val="000000" w:themeColor="text1"/>
          <w:szCs w:val="22"/>
        </w:rPr>
        <w:t>the form of the infringement notice giv</w:t>
      </w:r>
      <w:r w:rsidR="00732308" w:rsidRPr="00795A26">
        <w:rPr>
          <w:rFonts w:ascii="Arial Narrow" w:hAnsi="Arial Narrow" w:cstheme="minorHAnsi"/>
          <w:color w:val="000000" w:themeColor="text1"/>
          <w:szCs w:val="22"/>
        </w:rPr>
        <w:t xml:space="preserve">en under section 9.16 of the </w:t>
      </w:r>
      <w:r w:rsidR="00732308" w:rsidRPr="00795A26">
        <w:rPr>
          <w:rFonts w:ascii="Arial Narrow" w:hAnsi="Arial Narrow" w:cstheme="minorHAnsi"/>
          <w:i/>
          <w:color w:val="000000" w:themeColor="text1"/>
          <w:szCs w:val="22"/>
        </w:rPr>
        <w:t>Local Government Act 1995</w:t>
      </w:r>
      <w:r w:rsidRPr="00795A26">
        <w:rPr>
          <w:rFonts w:ascii="Arial Narrow" w:hAnsi="Arial Narrow" w:cstheme="minorHAnsi"/>
          <w:color w:val="000000" w:themeColor="text1"/>
          <w:szCs w:val="22"/>
        </w:rPr>
        <w:t xml:space="preserve"> is that of Form 2 in Schedule 1 of the Regulations; and</w:t>
      </w:r>
    </w:p>
    <w:p w:rsidR="00F92C1B" w:rsidRPr="00795A26" w:rsidRDefault="00F92C1B" w:rsidP="00CE00CF">
      <w:pPr>
        <w:pStyle w:val="LocalLaw7-Paragrapha"/>
        <w:spacing w:line="276" w:lineRule="auto"/>
        <w:rPr>
          <w:rFonts w:ascii="Arial Narrow" w:hAnsi="Arial Narrow" w:cstheme="minorHAnsi"/>
          <w:color w:val="000000" w:themeColor="text1"/>
          <w:szCs w:val="22"/>
        </w:rPr>
      </w:pPr>
      <w:proofErr w:type="gramStart"/>
      <w:r w:rsidRPr="00795A26">
        <w:rPr>
          <w:rFonts w:ascii="Arial Narrow" w:hAnsi="Arial Narrow" w:cstheme="minorHAnsi"/>
          <w:color w:val="000000" w:themeColor="text1"/>
          <w:szCs w:val="22"/>
        </w:rPr>
        <w:t>the</w:t>
      </w:r>
      <w:proofErr w:type="gramEnd"/>
      <w:r w:rsidRPr="00795A26">
        <w:rPr>
          <w:rFonts w:ascii="Arial Narrow" w:hAnsi="Arial Narrow" w:cstheme="minorHAnsi"/>
          <w:color w:val="000000" w:themeColor="text1"/>
          <w:szCs w:val="22"/>
        </w:rPr>
        <w:t xml:space="preserve"> form of the notice given under section 9.20 of the Act withdrawing an infringement notice is that of Form 3 in Schedule 1 of the Regulations.</w:t>
      </w:r>
    </w:p>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br w:type="page"/>
      </w:r>
    </w:p>
    <w:p w:rsidR="00F92C1B" w:rsidRPr="00795A26" w:rsidRDefault="00F92C1B" w:rsidP="00CE00CF">
      <w:pPr>
        <w:pStyle w:val="LocalLaw9-Schedule"/>
        <w:spacing w:line="276" w:lineRule="auto"/>
        <w:rPr>
          <w:rFonts w:ascii="Arial Narrow" w:hAnsi="Arial Narrow" w:cstheme="minorHAnsi"/>
          <w:color w:val="000000" w:themeColor="text1"/>
          <w:sz w:val="22"/>
          <w:szCs w:val="22"/>
        </w:rPr>
      </w:pPr>
      <w:bookmarkStart w:id="1974" w:name="_Toc293256438"/>
      <w:bookmarkStart w:id="1975" w:name="_Toc293256687"/>
      <w:bookmarkStart w:id="1976" w:name="_Toc293256766"/>
      <w:bookmarkStart w:id="1977" w:name="_Toc293256845"/>
      <w:bookmarkStart w:id="1978" w:name="_Toc293256924"/>
      <w:bookmarkStart w:id="1979" w:name="_Toc293257003"/>
      <w:bookmarkStart w:id="1980" w:name="_Toc293257082"/>
      <w:bookmarkStart w:id="1981" w:name="_Toc293257161"/>
      <w:bookmarkStart w:id="1982" w:name="_Toc293334927"/>
      <w:bookmarkStart w:id="1983" w:name="_Toc293335133"/>
      <w:bookmarkStart w:id="1984" w:name="_Toc293335339"/>
      <w:bookmarkStart w:id="1985" w:name="_Toc293335601"/>
      <w:bookmarkStart w:id="1986" w:name="_Toc293335911"/>
      <w:bookmarkStart w:id="1987" w:name="_Toc293336064"/>
      <w:bookmarkStart w:id="1988" w:name="_Toc293336251"/>
      <w:bookmarkStart w:id="1989" w:name="_Toc297581173"/>
      <w:bookmarkStart w:id="1990" w:name="_Toc297581254"/>
      <w:bookmarkStart w:id="1991" w:name="_Toc320370038"/>
      <w:bookmarkStart w:id="1992" w:name="_Toc320370599"/>
      <w:bookmarkStart w:id="1993" w:name="_Toc320386771"/>
      <w:bookmarkStart w:id="1994" w:name="_Toc324177841"/>
      <w:bookmarkStart w:id="1995" w:name="_Toc324179830"/>
      <w:bookmarkStart w:id="1996" w:name="_Toc327396612"/>
      <w:bookmarkStart w:id="1997" w:name="_Toc327704739"/>
      <w:bookmarkStart w:id="1998" w:name="_Toc327704839"/>
      <w:bookmarkStart w:id="1999" w:name="_Toc292091095"/>
      <w:bookmarkStart w:id="2000" w:name="_Toc292091666"/>
      <w:bookmarkStart w:id="2001" w:name="_Toc292092566"/>
      <w:bookmarkStart w:id="2002" w:name="_Toc292092697"/>
      <w:bookmarkStart w:id="2003" w:name="_Toc292092745"/>
      <w:bookmarkStart w:id="2004" w:name="_Toc292092846"/>
      <w:bookmarkStart w:id="2005" w:name="_Toc292093042"/>
      <w:bookmarkStart w:id="2006" w:name="_Toc292093505"/>
      <w:bookmarkStart w:id="2007" w:name="_Toc292093945"/>
      <w:bookmarkStart w:id="2008" w:name="_Toc292094764"/>
      <w:r w:rsidRPr="00795A26">
        <w:rPr>
          <w:rFonts w:ascii="Arial Narrow" w:hAnsi="Arial Narrow" w:cstheme="minorHAnsi"/>
          <w:color w:val="000000" w:themeColor="text1"/>
          <w:sz w:val="22"/>
          <w:szCs w:val="22"/>
        </w:rPr>
        <w:lastRenderedPageBreak/>
        <w:t>Prescribed offences</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rsidR="00F92C1B" w:rsidRPr="00795A26" w:rsidRDefault="00F92C1B"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[cl. 6.5]</w:t>
      </w:r>
    </w:p>
    <w:p w:rsidR="00F92C1B" w:rsidRPr="00795A26" w:rsidRDefault="00F92C1B" w:rsidP="00CE00CF">
      <w:pPr>
        <w:spacing w:line="276" w:lineRule="auto"/>
        <w:rPr>
          <w:rFonts w:ascii="Arial Narrow" w:hAnsi="Arial Narrow" w:cstheme="minorHAnsi"/>
          <w:color w:val="000000" w:themeColor="text1"/>
        </w:rPr>
      </w:pPr>
    </w:p>
    <w:tbl>
      <w:tblPr>
        <w:tblW w:w="9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257"/>
        <w:gridCol w:w="6021"/>
        <w:gridCol w:w="1012"/>
      </w:tblGrid>
      <w:tr w:rsidR="00795A26" w:rsidRPr="00795A26" w:rsidTr="00207211">
        <w:trPr>
          <w:trHeight w:val="163"/>
        </w:trPr>
        <w:tc>
          <w:tcPr>
            <w:tcW w:w="803" w:type="dxa"/>
            <w:vAlign w:val="bottom"/>
          </w:tcPr>
          <w:p w:rsidR="00F92C1B" w:rsidRPr="00795A26" w:rsidRDefault="00F92C1B" w:rsidP="00CE00CF">
            <w:pPr>
              <w:spacing w:line="276" w:lineRule="auto"/>
              <w:jc w:val="center"/>
              <w:rPr>
                <w:rFonts w:ascii="Arial Narrow" w:hAnsi="Arial Narrow" w:cstheme="minorHAnsi"/>
                <w:b/>
                <w:color w:val="000000" w:themeColor="text1"/>
              </w:rPr>
            </w:pPr>
            <w:r w:rsidRPr="00795A26">
              <w:rPr>
                <w:rFonts w:ascii="Arial Narrow" w:hAnsi="Arial Narrow" w:cstheme="minorHAnsi"/>
                <w:b/>
                <w:color w:val="000000" w:themeColor="text1"/>
              </w:rPr>
              <w:t>I</w:t>
            </w:r>
            <w:r w:rsidR="008849D1" w:rsidRPr="00795A26">
              <w:rPr>
                <w:rFonts w:ascii="Arial Narrow" w:hAnsi="Arial Narrow" w:cstheme="minorHAnsi"/>
                <w:b/>
                <w:color w:val="000000" w:themeColor="text1"/>
              </w:rPr>
              <w:t>tem</w:t>
            </w:r>
            <w:r w:rsidR="00267AB6" w:rsidRPr="00795A26">
              <w:rPr>
                <w:rFonts w:ascii="Arial Narrow" w:hAnsi="Arial Narrow" w:cstheme="minorHAnsi"/>
                <w:b/>
                <w:color w:val="000000" w:themeColor="text1"/>
              </w:rPr>
              <w:t xml:space="preserve"> N</w:t>
            </w:r>
            <w:r w:rsidR="008849D1" w:rsidRPr="00795A26">
              <w:rPr>
                <w:rFonts w:ascii="Arial Narrow" w:hAnsi="Arial Narrow" w:cstheme="minorHAnsi"/>
                <w:b/>
                <w:color w:val="000000" w:themeColor="text1"/>
              </w:rPr>
              <w:t>o</w:t>
            </w:r>
          </w:p>
        </w:tc>
        <w:tc>
          <w:tcPr>
            <w:tcW w:w="1257" w:type="dxa"/>
            <w:vAlign w:val="bottom"/>
          </w:tcPr>
          <w:p w:rsidR="00F92C1B" w:rsidRPr="00795A26" w:rsidRDefault="00F92C1B" w:rsidP="00CE00CF">
            <w:pPr>
              <w:spacing w:line="276" w:lineRule="auto"/>
              <w:jc w:val="center"/>
              <w:rPr>
                <w:rFonts w:ascii="Arial Narrow" w:hAnsi="Arial Narrow" w:cstheme="minorHAnsi"/>
                <w:b/>
                <w:color w:val="000000" w:themeColor="text1"/>
              </w:rPr>
            </w:pPr>
            <w:r w:rsidRPr="00795A26">
              <w:rPr>
                <w:rFonts w:ascii="Arial Narrow" w:hAnsi="Arial Narrow" w:cstheme="minorHAnsi"/>
                <w:b/>
                <w:color w:val="000000" w:themeColor="text1"/>
              </w:rPr>
              <w:t>C</w:t>
            </w:r>
            <w:r w:rsidR="008849D1" w:rsidRPr="00795A26">
              <w:rPr>
                <w:rFonts w:ascii="Arial Narrow" w:hAnsi="Arial Narrow" w:cstheme="minorHAnsi"/>
                <w:b/>
                <w:color w:val="000000" w:themeColor="text1"/>
              </w:rPr>
              <w:t>lause</w:t>
            </w:r>
          </w:p>
        </w:tc>
        <w:tc>
          <w:tcPr>
            <w:tcW w:w="6021" w:type="dxa"/>
            <w:vAlign w:val="bottom"/>
          </w:tcPr>
          <w:p w:rsidR="00F92C1B" w:rsidRPr="00795A26" w:rsidRDefault="00F92C1B" w:rsidP="00CE00CF">
            <w:pPr>
              <w:spacing w:line="276" w:lineRule="auto"/>
              <w:jc w:val="center"/>
              <w:rPr>
                <w:rFonts w:ascii="Arial Narrow" w:hAnsi="Arial Narrow" w:cstheme="minorHAnsi"/>
                <w:b/>
                <w:color w:val="000000" w:themeColor="text1"/>
              </w:rPr>
            </w:pPr>
            <w:r w:rsidRPr="00795A26">
              <w:rPr>
                <w:rFonts w:ascii="Arial Narrow" w:hAnsi="Arial Narrow" w:cstheme="minorHAnsi"/>
                <w:b/>
                <w:color w:val="000000" w:themeColor="text1"/>
              </w:rPr>
              <w:t>N</w:t>
            </w:r>
            <w:r w:rsidR="008849D1" w:rsidRPr="00795A26">
              <w:rPr>
                <w:rFonts w:ascii="Arial Narrow" w:hAnsi="Arial Narrow" w:cstheme="minorHAnsi"/>
                <w:b/>
                <w:color w:val="000000" w:themeColor="text1"/>
              </w:rPr>
              <w:t>ature</w:t>
            </w:r>
            <w:r w:rsidR="00FC4097" w:rsidRPr="00795A26">
              <w:rPr>
                <w:rFonts w:ascii="Arial Narrow" w:hAnsi="Arial Narrow" w:cstheme="minorHAnsi"/>
                <w:b/>
                <w:color w:val="000000" w:themeColor="text1"/>
              </w:rPr>
              <w:t xml:space="preserve"> </w:t>
            </w:r>
            <w:r w:rsidR="008849D1" w:rsidRPr="00795A26">
              <w:rPr>
                <w:rFonts w:ascii="Arial Narrow" w:hAnsi="Arial Narrow" w:cstheme="minorHAnsi"/>
                <w:b/>
                <w:color w:val="000000" w:themeColor="text1"/>
              </w:rPr>
              <w:t>of</w:t>
            </w:r>
            <w:r w:rsidR="006B190B" w:rsidRPr="00795A26">
              <w:rPr>
                <w:rFonts w:ascii="Arial Narrow" w:hAnsi="Arial Narrow" w:cstheme="minorHAnsi"/>
                <w:b/>
                <w:color w:val="000000" w:themeColor="text1"/>
              </w:rPr>
              <w:t xml:space="preserve"> O</w:t>
            </w:r>
            <w:r w:rsidR="008849D1" w:rsidRPr="00795A26">
              <w:rPr>
                <w:rFonts w:ascii="Arial Narrow" w:hAnsi="Arial Narrow" w:cstheme="minorHAnsi"/>
                <w:b/>
                <w:color w:val="000000" w:themeColor="text1"/>
              </w:rPr>
              <w:t>ffence</w:t>
            </w:r>
          </w:p>
        </w:tc>
        <w:tc>
          <w:tcPr>
            <w:tcW w:w="1012" w:type="dxa"/>
            <w:vAlign w:val="bottom"/>
          </w:tcPr>
          <w:p w:rsidR="00F92C1B" w:rsidRPr="00795A26" w:rsidRDefault="00267AB6" w:rsidP="00CE00CF">
            <w:pPr>
              <w:spacing w:line="276" w:lineRule="auto"/>
              <w:jc w:val="center"/>
              <w:rPr>
                <w:rFonts w:ascii="Arial Narrow" w:hAnsi="Arial Narrow" w:cstheme="minorHAnsi"/>
                <w:b/>
                <w:color w:val="000000" w:themeColor="text1"/>
              </w:rPr>
            </w:pPr>
            <w:r w:rsidRPr="00795A26">
              <w:rPr>
                <w:rFonts w:ascii="Arial Narrow" w:hAnsi="Arial Narrow" w:cstheme="minorHAnsi"/>
                <w:b/>
                <w:color w:val="000000" w:themeColor="text1"/>
              </w:rPr>
              <w:t>M</w:t>
            </w:r>
            <w:r w:rsidR="008849D1" w:rsidRPr="00795A26">
              <w:rPr>
                <w:rFonts w:ascii="Arial Narrow" w:hAnsi="Arial Narrow" w:cstheme="minorHAnsi"/>
                <w:b/>
                <w:color w:val="000000" w:themeColor="text1"/>
              </w:rPr>
              <w:t>odified</w:t>
            </w:r>
            <w:r w:rsidR="00FC4097" w:rsidRPr="00795A26">
              <w:rPr>
                <w:rFonts w:ascii="Arial Narrow" w:hAnsi="Arial Narrow" w:cstheme="minorHAnsi"/>
                <w:b/>
                <w:color w:val="000000" w:themeColor="text1"/>
              </w:rPr>
              <w:t xml:space="preserve"> </w:t>
            </w:r>
            <w:r w:rsidR="006B190B" w:rsidRPr="00795A26">
              <w:rPr>
                <w:rFonts w:ascii="Arial Narrow" w:hAnsi="Arial Narrow" w:cstheme="minorHAnsi"/>
                <w:b/>
                <w:color w:val="000000" w:themeColor="text1"/>
              </w:rPr>
              <w:t>P</w:t>
            </w:r>
            <w:r w:rsidR="008849D1" w:rsidRPr="00795A26">
              <w:rPr>
                <w:rFonts w:ascii="Arial Narrow" w:hAnsi="Arial Narrow" w:cstheme="minorHAnsi"/>
                <w:b/>
                <w:color w:val="000000" w:themeColor="text1"/>
              </w:rPr>
              <w:t>enalty</w:t>
            </w:r>
          </w:p>
        </w:tc>
      </w:tr>
      <w:tr w:rsidR="00795A26" w:rsidRPr="00795A26" w:rsidTr="00207211">
        <w:trPr>
          <w:trHeight w:val="163"/>
        </w:trPr>
        <w:tc>
          <w:tcPr>
            <w:tcW w:w="803" w:type="dxa"/>
          </w:tcPr>
          <w:p w:rsidR="00F92C1B" w:rsidRPr="00795A26" w:rsidRDefault="00F92C1B"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w:t>
            </w:r>
          </w:p>
        </w:tc>
        <w:tc>
          <w:tcPr>
            <w:tcW w:w="1257" w:type="dxa"/>
          </w:tcPr>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2.2(a)</w:t>
            </w:r>
          </w:p>
        </w:tc>
        <w:tc>
          <w:tcPr>
            <w:tcW w:w="6021" w:type="dxa"/>
          </w:tcPr>
          <w:p w:rsidR="00F92C1B" w:rsidRPr="00795A26" w:rsidRDefault="00F92C1B" w:rsidP="00CE00CF">
            <w:pPr>
              <w:spacing w:line="276" w:lineRule="auto"/>
              <w:rPr>
                <w:rFonts w:ascii="Arial Narrow" w:hAnsi="Arial Narrow" w:cstheme="minorHAnsi"/>
                <w:iCs/>
                <w:color w:val="000000" w:themeColor="text1"/>
              </w:rPr>
            </w:pPr>
            <w:r w:rsidRPr="00795A26">
              <w:rPr>
                <w:rFonts w:ascii="Arial Narrow" w:hAnsi="Arial Narrow" w:cstheme="minorHAnsi"/>
                <w:color w:val="000000" w:themeColor="text1"/>
              </w:rPr>
              <w:t>Fail</w:t>
            </w:r>
            <w:r w:rsidR="00F00B54" w:rsidRPr="00795A26">
              <w:rPr>
                <w:rFonts w:ascii="Arial Narrow" w:hAnsi="Arial Narrow" w:cstheme="minorHAnsi"/>
                <w:color w:val="000000" w:themeColor="text1"/>
              </w:rPr>
              <w:t>ure</w:t>
            </w:r>
            <w:r w:rsidRPr="00795A26">
              <w:rPr>
                <w:rFonts w:ascii="Arial Narrow" w:hAnsi="Arial Narrow" w:cstheme="minorHAnsi"/>
                <w:color w:val="000000" w:themeColor="text1"/>
              </w:rPr>
              <w:t xml:space="preserve"> to keep premise</w:t>
            </w:r>
            <w:r w:rsidR="00121AA6" w:rsidRPr="00795A26">
              <w:rPr>
                <w:rFonts w:ascii="Arial Narrow" w:hAnsi="Arial Narrow" w:cstheme="minorHAnsi"/>
                <w:color w:val="000000" w:themeColor="text1"/>
              </w:rPr>
              <w:t>s</w:t>
            </w:r>
            <w:r w:rsidRPr="00795A26">
              <w:rPr>
                <w:rFonts w:ascii="Arial Narrow" w:hAnsi="Arial Narrow" w:cstheme="minorHAnsi"/>
                <w:color w:val="000000" w:themeColor="text1"/>
              </w:rPr>
              <w:t xml:space="preserve"> free from excrement, filth, food waste and other matter likely to be offensive o</w:t>
            </w:r>
            <w:r w:rsidR="00121AA6" w:rsidRPr="00795A26">
              <w:rPr>
                <w:rFonts w:ascii="Arial Narrow" w:hAnsi="Arial Narrow" w:cstheme="minorHAnsi"/>
                <w:color w:val="000000" w:themeColor="text1"/>
              </w:rPr>
              <w:t>r injurious to health, or attracts</w:t>
            </w:r>
            <w:r w:rsidRPr="00795A26">
              <w:rPr>
                <w:rFonts w:ascii="Arial Narrow" w:hAnsi="Arial Narrow" w:cstheme="minorHAnsi"/>
                <w:color w:val="000000" w:themeColor="text1"/>
              </w:rPr>
              <w:t xml:space="preserve"> vermin or insects</w:t>
            </w:r>
          </w:p>
        </w:tc>
        <w:tc>
          <w:tcPr>
            <w:tcW w:w="1012" w:type="dxa"/>
          </w:tcPr>
          <w:p w:rsidR="00F92C1B"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F92C1B"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2.2(b)</w:t>
            </w:r>
          </w:p>
        </w:tc>
        <w:tc>
          <w:tcPr>
            <w:tcW w:w="6021" w:type="dxa"/>
          </w:tcPr>
          <w:p w:rsidR="00267AB6" w:rsidRPr="00795A26" w:rsidRDefault="00267AB6" w:rsidP="00CE00CF">
            <w:pPr>
              <w:spacing w:line="276" w:lineRule="auto"/>
              <w:rPr>
                <w:rFonts w:ascii="Arial Narrow" w:hAnsi="Arial Narrow" w:cstheme="minorHAnsi"/>
                <w:iCs/>
                <w:color w:val="000000" w:themeColor="text1"/>
              </w:rPr>
            </w:pPr>
            <w:r w:rsidRPr="00795A26">
              <w:rPr>
                <w:rFonts w:ascii="Arial Narrow" w:hAnsi="Arial Narrow" w:cstheme="minorHAnsi"/>
                <w:color w:val="000000" w:themeColor="text1"/>
              </w:rPr>
              <w:t>Fail</w:t>
            </w:r>
            <w:r w:rsidR="00F00B54" w:rsidRPr="00795A26">
              <w:rPr>
                <w:rFonts w:ascii="Arial Narrow" w:hAnsi="Arial Narrow" w:cstheme="minorHAnsi"/>
                <w:color w:val="000000" w:themeColor="text1"/>
              </w:rPr>
              <w:t>ure</w:t>
            </w:r>
            <w:r w:rsidR="004F5716" w:rsidRPr="00795A26">
              <w:rPr>
                <w:rFonts w:ascii="Arial Narrow" w:hAnsi="Arial Narrow" w:cstheme="minorHAnsi"/>
                <w:color w:val="000000" w:themeColor="text1"/>
              </w:rPr>
              <w:t xml:space="preserve"> to clean and disinfect premises </w:t>
            </w:r>
            <w:r w:rsidRPr="00795A26">
              <w:rPr>
                <w:rFonts w:ascii="Arial Narrow" w:hAnsi="Arial Narrow" w:cstheme="minorHAnsi"/>
                <w:color w:val="000000" w:themeColor="text1"/>
              </w:rPr>
              <w:t>when directed by an EHO</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2.2(c)</w:t>
            </w:r>
          </w:p>
        </w:tc>
        <w:tc>
          <w:tcPr>
            <w:tcW w:w="6021" w:type="dxa"/>
          </w:tcPr>
          <w:p w:rsidR="00267AB6" w:rsidRPr="00795A26" w:rsidRDefault="00267AB6" w:rsidP="00CE00CF">
            <w:pPr>
              <w:spacing w:line="276" w:lineRule="auto"/>
              <w:rPr>
                <w:rFonts w:ascii="Arial Narrow" w:hAnsi="Arial Narrow" w:cstheme="minorHAnsi"/>
                <w:iCs/>
                <w:color w:val="000000" w:themeColor="text1"/>
              </w:rPr>
            </w:pPr>
            <w:r w:rsidRPr="00795A26">
              <w:rPr>
                <w:rFonts w:ascii="Arial Narrow" w:hAnsi="Arial Narrow" w:cstheme="minorHAnsi"/>
                <w:color w:val="000000" w:themeColor="text1"/>
              </w:rPr>
              <w:t>Fail</w:t>
            </w:r>
            <w:r w:rsidR="00F00B54" w:rsidRPr="00795A26">
              <w:rPr>
                <w:rFonts w:ascii="Arial Narrow" w:hAnsi="Arial Narrow" w:cstheme="minorHAnsi"/>
                <w:color w:val="000000" w:themeColor="text1"/>
              </w:rPr>
              <w:t>ure</w:t>
            </w:r>
            <w:r w:rsidRPr="00795A26">
              <w:rPr>
                <w:rFonts w:ascii="Arial Narrow" w:hAnsi="Arial Narrow" w:cstheme="minorHAnsi"/>
                <w:color w:val="000000" w:themeColor="text1"/>
              </w:rPr>
              <w:t xml:space="preserve"> to keep premise</w:t>
            </w:r>
            <w:r w:rsidR="00EA5DA1" w:rsidRPr="00795A26">
              <w:rPr>
                <w:rFonts w:ascii="Arial Narrow" w:hAnsi="Arial Narrow" w:cstheme="minorHAnsi"/>
                <w:color w:val="000000" w:themeColor="text1"/>
              </w:rPr>
              <w:t>s</w:t>
            </w:r>
            <w:r w:rsidRPr="00795A26">
              <w:rPr>
                <w:rFonts w:ascii="Arial Narrow" w:hAnsi="Arial Narrow" w:cstheme="minorHAnsi"/>
                <w:color w:val="000000" w:themeColor="text1"/>
              </w:rPr>
              <w:t xml:space="preserve"> free of </w:t>
            </w:r>
            <w:r w:rsidR="005B573D" w:rsidRPr="00795A26">
              <w:rPr>
                <w:rFonts w:ascii="Arial Narrow" w:hAnsi="Arial Narrow" w:cstheme="minorHAnsi"/>
                <w:color w:val="000000" w:themeColor="text1"/>
              </w:rPr>
              <w:t xml:space="preserve">vermin or </w:t>
            </w:r>
            <w:r w:rsidRPr="00795A26">
              <w:rPr>
                <w:rFonts w:ascii="Arial Narrow" w:hAnsi="Arial Narrow" w:cstheme="minorHAnsi"/>
                <w:color w:val="000000" w:themeColor="text1"/>
              </w:rPr>
              <w:t>flies</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or when directed by an EHO</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spray premises with residual insecticide or use other means to kill or repel flies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2.3</w:t>
            </w:r>
          </w:p>
        </w:tc>
        <w:tc>
          <w:tcPr>
            <w:tcW w:w="6021" w:type="dxa"/>
          </w:tcPr>
          <w:p w:rsidR="00267AB6" w:rsidRPr="00795A26" w:rsidRDefault="005B573D" w:rsidP="00CE00CF">
            <w:pPr>
              <w:spacing w:line="276" w:lineRule="auto"/>
              <w:rPr>
                <w:rFonts w:ascii="Arial Narrow" w:hAnsi="Arial Narrow" w:cstheme="minorHAnsi"/>
                <w:color w:val="000000" w:themeColor="text1"/>
              </w:rPr>
            </w:pPr>
            <w:r w:rsidRPr="00795A26">
              <w:rPr>
                <w:rFonts w:ascii="Arial Narrow" w:hAnsi="Arial Narrow" w:cs="Arial"/>
                <w:color w:val="000000" w:themeColor="text1"/>
              </w:rPr>
              <w:t>Failure to comply with enclosure requirements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5</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2.5</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Keep</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or permit to be kept</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any poultry</w:t>
            </w:r>
            <w:r w:rsidR="00FC4097" w:rsidRPr="00795A26">
              <w:rPr>
                <w:rFonts w:ascii="Arial Narrow" w:hAnsi="Arial Narrow" w:cstheme="minorHAnsi"/>
                <w:color w:val="000000" w:themeColor="text1"/>
              </w:rPr>
              <w:t xml:space="preserve"> or pigeons</w:t>
            </w:r>
            <w:r w:rsidRPr="00795A26">
              <w:rPr>
                <w:rFonts w:ascii="Arial Narrow" w:hAnsi="Arial Narrow" w:cstheme="minorHAnsi"/>
                <w:color w:val="000000" w:themeColor="text1"/>
              </w:rPr>
              <w:t>, not in accordance with conditions of these local laws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6</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2.8</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Keep a rooster, turkey, goose or geese, or peafowl</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7</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2.9</w:t>
            </w:r>
            <w:r w:rsidR="00CE293F" w:rsidRPr="00795A26">
              <w:rPr>
                <w:rFonts w:ascii="Arial Narrow" w:hAnsi="Arial Narrow" w:cstheme="minorHAnsi"/>
                <w:color w:val="000000" w:themeColor="text1"/>
              </w:rPr>
              <w:t xml:space="preserve"> (2)</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Failing to keep cages, enclosures and lofts maintained to minimum standard specified in the Code of Practice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8</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2.11</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Failing to prevent pigeons  nesting or perching</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9</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2.12</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Failing to keep aviary birds in accordance with conditions of this local law</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10</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2.13</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Keeping birds so as to create a nuisance</w:t>
            </w:r>
            <w:r w:rsidR="00CE293F" w:rsidRPr="00795A26">
              <w:rPr>
                <w:rFonts w:ascii="Arial Narrow" w:hAnsi="Arial Narrow" w:cs="Arial"/>
                <w:color w:val="000000" w:themeColor="text1"/>
              </w:rPr>
              <w:t xml:space="preserve"> or emit an unreasonable noise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11</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2.14(1)</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Failure to obtain </w:t>
            </w:r>
            <w:r w:rsidR="00F00B54" w:rsidRPr="00795A26">
              <w:rPr>
                <w:rFonts w:ascii="Arial Narrow" w:hAnsi="Arial Narrow" w:cstheme="minorHAnsi"/>
                <w:color w:val="000000" w:themeColor="text1"/>
              </w:rPr>
              <w:t xml:space="preserve">a </w:t>
            </w:r>
            <w:r w:rsidRPr="00795A26">
              <w:rPr>
                <w:rFonts w:ascii="Arial Narrow" w:hAnsi="Arial Narrow" w:cstheme="minorHAnsi"/>
                <w:color w:val="000000" w:themeColor="text1"/>
              </w:rPr>
              <w:t>permit to keep bees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12</w:t>
            </w:r>
          </w:p>
        </w:tc>
        <w:tc>
          <w:tcPr>
            <w:tcW w:w="1257" w:type="dxa"/>
          </w:tcPr>
          <w:p w:rsidR="00267AB6" w:rsidRPr="00795A26" w:rsidRDefault="00F91E20"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2.14(4</w:t>
            </w:r>
            <w:r w:rsidR="00267AB6" w:rsidRPr="00795A26">
              <w:rPr>
                <w:rFonts w:ascii="Arial Narrow" w:hAnsi="Arial Narrow" w:cstheme="minorHAnsi"/>
                <w:color w:val="000000" w:themeColor="text1"/>
              </w:rPr>
              <w:t>)</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Failure to comply with </w:t>
            </w:r>
            <w:r w:rsidR="00F00B54" w:rsidRPr="00795A26">
              <w:rPr>
                <w:rFonts w:ascii="Arial Narrow" w:hAnsi="Arial Narrow" w:cstheme="minorHAnsi"/>
                <w:color w:val="000000" w:themeColor="text1"/>
              </w:rPr>
              <w:t xml:space="preserve">any </w:t>
            </w:r>
            <w:r w:rsidRPr="00795A26">
              <w:rPr>
                <w:rFonts w:ascii="Arial Narrow" w:hAnsi="Arial Narrow" w:cstheme="minorHAnsi"/>
                <w:color w:val="000000" w:themeColor="text1"/>
              </w:rPr>
              <w:t>obligation when temporarily keeping bees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13</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2.16</w:t>
            </w:r>
            <w:r w:rsidR="00B709CE" w:rsidRPr="00795A26">
              <w:rPr>
                <w:rFonts w:ascii="Arial Narrow" w:hAnsi="Arial Narrow" w:cstheme="minorHAnsi"/>
                <w:color w:val="000000" w:themeColor="text1"/>
              </w:rPr>
              <w:t xml:space="preserve"> (2)</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comply with a condition of a permit to keep bees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14</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2.21</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Creation of </w:t>
            </w:r>
            <w:r w:rsidR="00F00B54" w:rsidRPr="00795A26">
              <w:rPr>
                <w:rFonts w:ascii="Arial Narrow" w:hAnsi="Arial Narrow" w:cstheme="minorHAnsi"/>
                <w:color w:val="000000" w:themeColor="text1"/>
              </w:rPr>
              <w:t xml:space="preserve">a </w:t>
            </w:r>
            <w:r w:rsidRPr="00795A26">
              <w:rPr>
                <w:rFonts w:ascii="Arial Narrow" w:hAnsi="Arial Narrow" w:cstheme="minorHAnsi"/>
                <w:color w:val="000000" w:themeColor="text1"/>
              </w:rPr>
              <w:t>nuisance from keeping of bees or beehives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15</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2.22</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comply with notice of local government</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B709CE"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w:t>
            </w:r>
            <w:r w:rsidR="00FC4097" w:rsidRPr="00795A26">
              <w:rPr>
                <w:rFonts w:ascii="Arial Narrow" w:hAnsi="Arial Narrow" w:cstheme="minorHAnsi"/>
                <w:color w:val="000000" w:themeColor="text1"/>
              </w:rPr>
              <w:t>6</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2.23(a)</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Keeping a farm animal without a valid permit</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17</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2.28</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comply with the conditions for keeping farm animals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cantSplit/>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18</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2.29</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Keeping a miniature horse on land without approval</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19</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2.30</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Keeping a miniature pig on land without approval</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r w:rsidR="00FC4097" w:rsidRPr="00795A26">
              <w:rPr>
                <w:rFonts w:ascii="Arial Narrow" w:hAnsi="Arial Narrow" w:cstheme="minorHAnsi"/>
                <w:color w:val="000000" w:themeColor="text1"/>
              </w:rPr>
              <w:t>0</w:t>
            </w:r>
          </w:p>
        </w:tc>
        <w:tc>
          <w:tcPr>
            <w:tcW w:w="1257" w:type="dxa"/>
          </w:tcPr>
          <w:p w:rsidR="00267AB6" w:rsidRPr="00795A26" w:rsidRDefault="00A628EE"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2.32</w:t>
            </w:r>
          </w:p>
        </w:tc>
        <w:tc>
          <w:tcPr>
            <w:tcW w:w="6021" w:type="dxa"/>
          </w:tcPr>
          <w:p w:rsidR="00267AB6" w:rsidRPr="00795A26" w:rsidRDefault="00267AB6" w:rsidP="00CE00CF">
            <w:pPr>
              <w:spacing w:line="276" w:lineRule="auto"/>
              <w:rPr>
                <w:rFonts w:ascii="Arial Narrow" w:hAnsi="Arial Narrow" w:cstheme="minorHAnsi"/>
                <w:iCs/>
                <w:color w:val="000000" w:themeColor="text1"/>
              </w:rPr>
            </w:pPr>
            <w:r w:rsidRPr="00795A26">
              <w:rPr>
                <w:rFonts w:ascii="Arial Narrow" w:hAnsi="Arial Narrow" w:cstheme="minorHAnsi"/>
                <w:color w:val="000000" w:themeColor="text1"/>
              </w:rPr>
              <w:t>Permitting livestock to stray</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or be at large in a street, public place or private property without consent</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r w:rsidR="00FC4097" w:rsidRPr="00795A26">
              <w:rPr>
                <w:rFonts w:ascii="Arial Narrow" w:hAnsi="Arial Narrow" w:cstheme="minorHAnsi"/>
                <w:color w:val="000000" w:themeColor="text1"/>
              </w:rPr>
              <w:t>1</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2.34</w:t>
            </w:r>
          </w:p>
        </w:tc>
        <w:tc>
          <w:tcPr>
            <w:tcW w:w="6021" w:type="dxa"/>
          </w:tcPr>
          <w:p w:rsidR="00267AB6" w:rsidRPr="00795A26" w:rsidRDefault="00267AB6" w:rsidP="00CE00CF">
            <w:pPr>
              <w:spacing w:line="276" w:lineRule="auto"/>
              <w:rPr>
                <w:rFonts w:ascii="Arial Narrow" w:hAnsi="Arial Narrow" w:cstheme="minorHAnsi"/>
                <w:iCs/>
                <w:color w:val="000000" w:themeColor="text1"/>
              </w:rPr>
            </w:pPr>
            <w:r w:rsidRPr="00795A26">
              <w:rPr>
                <w:rFonts w:ascii="Arial Narrow" w:hAnsi="Arial Narrow" w:cstheme="minorHAnsi"/>
                <w:color w:val="000000" w:themeColor="text1"/>
              </w:rPr>
              <w:t>Failing to keep property fenced in a manner capable of confining livestock</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1</w:t>
            </w:r>
            <w:r w:rsidR="00267AB6" w:rsidRPr="00795A26">
              <w:rPr>
                <w:rFonts w:ascii="Arial Narrow" w:hAnsi="Arial Narrow" w:cstheme="minorHAnsi"/>
                <w:color w:val="000000" w:themeColor="text1"/>
              </w:rPr>
              <w:t>50</w:t>
            </w:r>
          </w:p>
        </w:tc>
      </w:tr>
      <w:tr w:rsidR="00795A26" w:rsidRPr="00795A26" w:rsidTr="00207211">
        <w:trPr>
          <w:trHeight w:val="163"/>
        </w:trPr>
        <w:tc>
          <w:tcPr>
            <w:tcW w:w="803" w:type="dxa"/>
          </w:tcPr>
          <w:p w:rsidR="00F92C1B" w:rsidRPr="00795A26" w:rsidRDefault="00F92C1B"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r w:rsidR="00FC4097" w:rsidRPr="00795A26">
              <w:rPr>
                <w:rFonts w:ascii="Arial Narrow" w:hAnsi="Arial Narrow" w:cstheme="minorHAnsi"/>
                <w:color w:val="000000" w:themeColor="text1"/>
              </w:rPr>
              <w:t>2</w:t>
            </w:r>
          </w:p>
        </w:tc>
        <w:tc>
          <w:tcPr>
            <w:tcW w:w="1257" w:type="dxa"/>
          </w:tcPr>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3.1</w:t>
            </w:r>
          </w:p>
        </w:tc>
        <w:tc>
          <w:tcPr>
            <w:tcW w:w="6021" w:type="dxa"/>
          </w:tcPr>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provide or maintain a refuse receptacle on a building or development site</w:t>
            </w:r>
          </w:p>
        </w:tc>
        <w:tc>
          <w:tcPr>
            <w:tcW w:w="1012" w:type="dxa"/>
          </w:tcPr>
          <w:p w:rsidR="00F92C1B"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F92C1B" w:rsidRPr="00795A26">
              <w:rPr>
                <w:rFonts w:ascii="Arial Narrow" w:hAnsi="Arial Narrow" w:cstheme="minorHAnsi"/>
                <w:color w:val="000000" w:themeColor="text1"/>
              </w:rPr>
              <w:t>0</w:t>
            </w:r>
          </w:p>
        </w:tc>
      </w:tr>
      <w:tr w:rsidR="00795A26" w:rsidRPr="00795A26" w:rsidTr="00207211">
        <w:trPr>
          <w:trHeight w:val="163"/>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r w:rsidR="00FC4097" w:rsidRPr="00795A26">
              <w:rPr>
                <w:rFonts w:ascii="Arial Narrow" w:hAnsi="Arial Narrow" w:cstheme="minorHAnsi"/>
                <w:color w:val="000000" w:themeColor="text1"/>
              </w:rPr>
              <w:t>3</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3.2</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control refuse on a building or development site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163"/>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r w:rsidR="00FC4097" w:rsidRPr="00795A26">
              <w:rPr>
                <w:rFonts w:ascii="Arial Narrow" w:hAnsi="Arial Narrow" w:cstheme="minorHAnsi"/>
                <w:color w:val="000000" w:themeColor="text1"/>
              </w:rPr>
              <w:t>4</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3.3</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Unauthorised storage of materials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310"/>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r w:rsidR="00FC4097" w:rsidRPr="00795A26">
              <w:rPr>
                <w:rFonts w:ascii="Arial Narrow" w:hAnsi="Arial Narrow" w:cstheme="minorHAnsi"/>
                <w:color w:val="000000" w:themeColor="text1"/>
              </w:rPr>
              <w:t>5</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3.4</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Release or escape of dust or liquid waste from land</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75"/>
        </w:trPr>
        <w:tc>
          <w:tcPr>
            <w:tcW w:w="803" w:type="dxa"/>
          </w:tcPr>
          <w:p w:rsidR="00267AB6" w:rsidRPr="00795A26" w:rsidRDefault="00B709CE"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w:t>
            </w:r>
            <w:r w:rsidR="00FC4097" w:rsidRPr="00795A26">
              <w:rPr>
                <w:rFonts w:ascii="Arial Narrow" w:hAnsi="Arial Narrow" w:cstheme="minorHAnsi"/>
                <w:color w:val="000000" w:themeColor="text1"/>
              </w:rPr>
              <w:t>6</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3.5</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Commencing works involving clearing of land without an approved Dust Management Plan</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27</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3.6</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Burning of cleared vegetation or other material from a building or development site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75"/>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28</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3.9(a)</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Stor</w:t>
            </w:r>
            <w:r w:rsidR="00F00B54" w:rsidRPr="00795A26">
              <w:rPr>
                <w:rFonts w:ascii="Arial Narrow" w:hAnsi="Arial Narrow" w:cstheme="minorHAnsi"/>
                <w:color w:val="000000" w:themeColor="text1"/>
              </w:rPr>
              <w:t>ing,</w:t>
            </w:r>
            <w:r w:rsidRPr="00795A26">
              <w:rPr>
                <w:rFonts w:ascii="Arial Narrow" w:hAnsi="Arial Narrow" w:cstheme="minorHAnsi"/>
                <w:color w:val="000000" w:themeColor="text1"/>
              </w:rPr>
              <w:t xml:space="preserve"> or allow to remain on land</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more than one vehicle, vessel or machinery in a state of disrepair</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lastRenderedPageBreak/>
              <w:t>29</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3.9(b)</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Stor</w:t>
            </w:r>
            <w:r w:rsidR="00F00B54" w:rsidRPr="00795A26">
              <w:rPr>
                <w:rFonts w:ascii="Arial Narrow" w:hAnsi="Arial Narrow" w:cstheme="minorHAnsi"/>
                <w:color w:val="000000" w:themeColor="text1"/>
              </w:rPr>
              <w:t>ing,</w:t>
            </w:r>
            <w:r w:rsidR="00FC4097" w:rsidRPr="00795A26">
              <w:rPr>
                <w:rFonts w:ascii="Arial Narrow" w:hAnsi="Arial Narrow" w:cstheme="minorHAnsi"/>
                <w:color w:val="000000" w:themeColor="text1"/>
              </w:rPr>
              <w:t xml:space="preserve"> </w:t>
            </w:r>
            <w:r w:rsidRPr="00795A26">
              <w:rPr>
                <w:rFonts w:ascii="Arial Narrow" w:hAnsi="Arial Narrow" w:cstheme="minorHAnsi"/>
                <w:color w:val="000000" w:themeColor="text1"/>
              </w:rPr>
              <w:t>or allow to remain on land</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any vehicle, vessel or machinery in a state of disrepair for a period in excess of 1 month</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FC4097" w:rsidRPr="00795A26">
              <w:rPr>
                <w:rFonts w:ascii="Arial Narrow" w:hAnsi="Arial Narrow" w:cstheme="minorHAnsi"/>
                <w:color w:val="000000" w:themeColor="text1"/>
              </w:rPr>
              <w:t>0</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3.9(c)</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Stor</w:t>
            </w:r>
            <w:r w:rsidR="00F00B54" w:rsidRPr="00795A26">
              <w:rPr>
                <w:rFonts w:ascii="Arial Narrow" w:hAnsi="Arial Narrow" w:cstheme="minorHAnsi"/>
                <w:color w:val="000000" w:themeColor="text1"/>
              </w:rPr>
              <w:t>ing,</w:t>
            </w:r>
            <w:r w:rsidRPr="00795A26">
              <w:rPr>
                <w:rFonts w:ascii="Arial Narrow" w:hAnsi="Arial Narrow" w:cstheme="minorHAnsi"/>
                <w:color w:val="000000" w:themeColor="text1"/>
              </w:rPr>
              <w:t xml:space="preserve"> or allow to remain on land</w:t>
            </w:r>
            <w:r w:rsidR="00F00B54" w:rsidRPr="00795A26">
              <w:rPr>
                <w:rFonts w:ascii="Arial Narrow" w:hAnsi="Arial Narrow" w:cstheme="minorHAnsi"/>
                <w:color w:val="000000" w:themeColor="text1"/>
              </w:rPr>
              <w:t>,</w:t>
            </w:r>
            <w:r w:rsidRPr="00795A26">
              <w:rPr>
                <w:rFonts w:ascii="Arial Narrow" w:hAnsi="Arial Narrow" w:cstheme="minorHAnsi"/>
                <w:color w:val="000000" w:themeColor="text1"/>
              </w:rPr>
              <w:t xml:space="preserve"> any vehicle, vessel or machinery parts (including tyres)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75"/>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FC4097" w:rsidRPr="00795A26">
              <w:rPr>
                <w:rFonts w:ascii="Arial Narrow" w:hAnsi="Arial Narrow" w:cstheme="minorHAnsi"/>
                <w:color w:val="000000" w:themeColor="text1"/>
              </w:rPr>
              <w:t>1</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3.9(d)(</w:t>
            </w:r>
            <w:proofErr w:type="spellStart"/>
            <w:r w:rsidRPr="00795A26">
              <w:rPr>
                <w:rFonts w:ascii="Arial Narrow" w:hAnsi="Arial Narrow" w:cstheme="minorHAnsi"/>
                <w:color w:val="000000" w:themeColor="text1"/>
              </w:rPr>
              <w:t>i</w:t>
            </w:r>
            <w:proofErr w:type="spellEnd"/>
            <w:r w:rsidRPr="00795A26">
              <w:rPr>
                <w:rFonts w:ascii="Arial Narrow" w:hAnsi="Arial Narrow" w:cstheme="minorHAnsi"/>
                <w:color w:val="000000" w:themeColor="text1"/>
              </w:rPr>
              <w:t>)</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Wreck, dismantle or break up any vehicle part or body, vessel or machinery not inside a building</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FC4097" w:rsidRPr="00795A26">
              <w:rPr>
                <w:rFonts w:ascii="Arial Narrow" w:hAnsi="Arial Narrow" w:cstheme="minorHAnsi"/>
                <w:color w:val="000000" w:themeColor="text1"/>
              </w:rPr>
              <w:t>2</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3.9(d)(ii)</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Wreck, dismantle or break up any vehicle part or body, vessel or machinery not behind a sufficient fence or wall</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FC4097" w:rsidRPr="00795A26">
              <w:rPr>
                <w:rFonts w:ascii="Arial Narrow" w:hAnsi="Arial Narrow" w:cstheme="minorHAnsi"/>
                <w:color w:val="000000" w:themeColor="text1"/>
              </w:rPr>
              <w:t>3</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3.9(e)</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Wreck, dismantle or break up a vehicle, vessel or machinery so as to cause a nuisance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1150"/>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FC4097" w:rsidRPr="00795A26">
              <w:rPr>
                <w:rFonts w:ascii="Arial Narrow" w:hAnsi="Arial Narrow" w:cstheme="minorHAnsi"/>
                <w:color w:val="000000" w:themeColor="text1"/>
              </w:rPr>
              <w:t>4</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3.10</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Disposing of disused refrigerator or similar container with door/lid that can be fastened without removing the refrigerant, door, lid, lock, catch, hinge and rendering the door/lid incapable of being fastened.</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8006B2" w:rsidRPr="00795A26" w:rsidRDefault="008006B2"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FC4097" w:rsidRPr="00795A26">
              <w:rPr>
                <w:rFonts w:ascii="Arial Narrow" w:hAnsi="Arial Narrow" w:cstheme="minorHAnsi"/>
                <w:color w:val="000000" w:themeColor="text1"/>
              </w:rPr>
              <w:t>5</w:t>
            </w:r>
          </w:p>
        </w:tc>
        <w:tc>
          <w:tcPr>
            <w:tcW w:w="1257" w:type="dxa"/>
          </w:tcPr>
          <w:p w:rsidR="008006B2" w:rsidRPr="00795A26" w:rsidRDefault="008006B2"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3.12 (3)</w:t>
            </w:r>
          </w:p>
        </w:tc>
        <w:tc>
          <w:tcPr>
            <w:tcW w:w="6021" w:type="dxa"/>
          </w:tcPr>
          <w:p w:rsidR="008006B2" w:rsidRPr="00795A26" w:rsidRDefault="008006B2"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comply with the registration and removal of sea container</w:t>
            </w:r>
            <w:r w:rsidR="006076D5" w:rsidRPr="00795A26">
              <w:rPr>
                <w:rFonts w:ascii="Arial Narrow" w:hAnsi="Arial Narrow" w:cstheme="minorHAnsi"/>
                <w:color w:val="000000" w:themeColor="text1"/>
              </w:rPr>
              <w:t xml:space="preserve"> on a residential lot</w:t>
            </w:r>
            <w:r w:rsidRPr="00795A26">
              <w:rPr>
                <w:rFonts w:ascii="Arial Narrow" w:hAnsi="Arial Narrow" w:cstheme="minorHAnsi"/>
                <w:color w:val="000000" w:themeColor="text1"/>
              </w:rPr>
              <w:t>.</w:t>
            </w:r>
          </w:p>
        </w:tc>
        <w:tc>
          <w:tcPr>
            <w:tcW w:w="1012" w:type="dxa"/>
          </w:tcPr>
          <w:p w:rsidR="008006B2" w:rsidRPr="00795A26" w:rsidRDefault="008006B2"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$250</w:t>
            </w:r>
          </w:p>
        </w:tc>
      </w:tr>
      <w:tr w:rsidR="00795A26" w:rsidRPr="00795A26" w:rsidTr="00207211">
        <w:trPr>
          <w:trHeight w:val="568"/>
        </w:trPr>
        <w:tc>
          <w:tcPr>
            <w:tcW w:w="803" w:type="dxa"/>
          </w:tcPr>
          <w:p w:rsidR="006076D5" w:rsidRPr="00795A26" w:rsidRDefault="006076D5"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36</w:t>
            </w:r>
          </w:p>
        </w:tc>
        <w:tc>
          <w:tcPr>
            <w:tcW w:w="1257" w:type="dxa"/>
          </w:tcPr>
          <w:p w:rsidR="006076D5" w:rsidRPr="00795A26" w:rsidRDefault="006076D5"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3.13</w:t>
            </w:r>
          </w:p>
        </w:tc>
        <w:tc>
          <w:tcPr>
            <w:tcW w:w="6021" w:type="dxa"/>
          </w:tcPr>
          <w:p w:rsidR="006076D5" w:rsidRPr="00795A26" w:rsidRDefault="006076D5"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comply with the requirements for keeping a sea container on a commercial or mixed use lot.</w:t>
            </w:r>
          </w:p>
        </w:tc>
        <w:tc>
          <w:tcPr>
            <w:tcW w:w="1012" w:type="dxa"/>
          </w:tcPr>
          <w:p w:rsidR="006076D5" w:rsidRPr="00795A26" w:rsidRDefault="006076D5"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$250</w:t>
            </w:r>
          </w:p>
        </w:tc>
      </w:tr>
      <w:tr w:rsidR="00795A26" w:rsidRPr="00795A26" w:rsidTr="00207211">
        <w:trPr>
          <w:trHeight w:val="568"/>
        </w:trPr>
        <w:tc>
          <w:tcPr>
            <w:tcW w:w="803" w:type="dxa"/>
          </w:tcPr>
          <w:p w:rsidR="006076D5" w:rsidRPr="00795A26" w:rsidRDefault="006076D5"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37</w:t>
            </w:r>
          </w:p>
        </w:tc>
        <w:tc>
          <w:tcPr>
            <w:tcW w:w="1257" w:type="dxa"/>
          </w:tcPr>
          <w:p w:rsidR="006076D5" w:rsidRPr="00795A26" w:rsidRDefault="006076D5"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3.14</w:t>
            </w:r>
          </w:p>
        </w:tc>
        <w:tc>
          <w:tcPr>
            <w:tcW w:w="6021" w:type="dxa"/>
          </w:tcPr>
          <w:p w:rsidR="006076D5" w:rsidRPr="00795A26" w:rsidRDefault="006076D5"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Failure to comply with the requirements for keeping a sea container on an industrial lot. </w:t>
            </w:r>
          </w:p>
        </w:tc>
        <w:tc>
          <w:tcPr>
            <w:tcW w:w="1012" w:type="dxa"/>
          </w:tcPr>
          <w:p w:rsidR="006076D5" w:rsidRPr="00795A26" w:rsidRDefault="006076D5"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$250</w:t>
            </w:r>
          </w:p>
        </w:tc>
      </w:tr>
      <w:tr w:rsidR="00795A26" w:rsidRPr="00795A26" w:rsidTr="00207211">
        <w:trPr>
          <w:trHeight w:val="568"/>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232BC8" w:rsidRPr="00795A26">
              <w:rPr>
                <w:rFonts w:ascii="Arial Narrow" w:hAnsi="Arial Narrow" w:cstheme="minorHAnsi"/>
                <w:color w:val="000000" w:themeColor="text1"/>
              </w:rPr>
              <w:t>8</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4.1</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Erection or use of lighting installations other than in accordance with this local law</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310"/>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3</w:t>
            </w:r>
            <w:r w:rsidR="00232BC8" w:rsidRPr="00795A26">
              <w:rPr>
                <w:rFonts w:ascii="Arial Narrow" w:hAnsi="Arial Narrow" w:cstheme="minorHAnsi"/>
                <w:color w:val="000000" w:themeColor="text1"/>
              </w:rPr>
              <w:t>9</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4.2</w:t>
            </w:r>
            <w:r w:rsidR="00A628EE" w:rsidRPr="00795A26">
              <w:rPr>
                <w:rFonts w:ascii="Arial Narrow" w:hAnsi="Arial Narrow" w:cstheme="minorHAnsi"/>
                <w:color w:val="000000" w:themeColor="text1"/>
              </w:rPr>
              <w:t xml:space="preserve"> (b)</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Emitting light so as to create or cause a nuisance </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267AB6" w:rsidRPr="00795A26" w:rsidRDefault="00232BC8"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40</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4.5</w:t>
            </w:r>
          </w:p>
        </w:tc>
        <w:tc>
          <w:tcPr>
            <w:tcW w:w="6021" w:type="dxa"/>
          </w:tcPr>
          <w:p w:rsidR="00267AB6" w:rsidRPr="00795A26" w:rsidRDefault="00F00B54"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P</w:t>
            </w:r>
            <w:r w:rsidR="00267AB6" w:rsidRPr="00795A26">
              <w:rPr>
                <w:rFonts w:ascii="Arial Narrow" w:hAnsi="Arial Narrow" w:cstheme="minorHAnsi"/>
                <w:color w:val="000000" w:themeColor="text1"/>
              </w:rPr>
              <w:t xml:space="preserve">ermitting the escape of smoke, fumes, odours and other emissions so as to cause a nuisance </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75"/>
        </w:trPr>
        <w:tc>
          <w:tcPr>
            <w:tcW w:w="803" w:type="dxa"/>
          </w:tcPr>
          <w:p w:rsidR="00267AB6" w:rsidRPr="00795A26" w:rsidRDefault="00232BC8"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41</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4.6(1)</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Parking a livestock vehicle in an urban area or </w:t>
            </w:r>
            <w:proofErr w:type="spellStart"/>
            <w:r w:rsidRPr="00795A26">
              <w:rPr>
                <w:rFonts w:ascii="Arial Narrow" w:hAnsi="Arial Narrow" w:cstheme="minorHAnsi"/>
                <w:color w:val="000000" w:themeColor="text1"/>
              </w:rPr>
              <w:t>townsite</w:t>
            </w:r>
            <w:proofErr w:type="spellEnd"/>
            <w:r w:rsidRPr="00795A26">
              <w:rPr>
                <w:rFonts w:ascii="Arial Narrow" w:hAnsi="Arial Narrow" w:cstheme="minorHAnsi"/>
                <w:color w:val="000000" w:themeColor="text1"/>
              </w:rPr>
              <w:t xml:space="preserve"> in excess of 30 minutes</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2</w:t>
            </w:r>
          </w:p>
        </w:tc>
        <w:tc>
          <w:tcPr>
            <w:tcW w:w="1257" w:type="dxa"/>
          </w:tcPr>
          <w:p w:rsidR="00267AB6" w:rsidRPr="00795A26" w:rsidRDefault="00A628EE"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4.7</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Starting or driving a truck on residential land, or adjoining residential land, without consent of the local government</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75"/>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3</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4.8(1)</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Discharging swimming pool backwash onto adjacent land so as to cause a nuisance or cause damage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855"/>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4</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4.9(1)</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ensure that all rainwater or storm water received by a lot and any building, house or structure on the lot, is contained within the lot or discharged directly to a stormwater drain or road</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310"/>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5</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4.10</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Conducting an amusement so as to create a nuisance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568"/>
        </w:trPr>
        <w:tc>
          <w:tcPr>
            <w:tcW w:w="803" w:type="dxa"/>
          </w:tcPr>
          <w:p w:rsidR="00F92C1B" w:rsidRPr="00795A26" w:rsidRDefault="00F92C1B"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6</w:t>
            </w:r>
          </w:p>
        </w:tc>
        <w:tc>
          <w:tcPr>
            <w:tcW w:w="1257" w:type="dxa"/>
          </w:tcPr>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4.12(1)</w:t>
            </w:r>
          </w:p>
        </w:tc>
        <w:tc>
          <w:tcPr>
            <w:tcW w:w="6021" w:type="dxa"/>
          </w:tcPr>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Unauthorised placement of advertisement, bill posting or junk mail</w:t>
            </w:r>
          </w:p>
        </w:tc>
        <w:tc>
          <w:tcPr>
            <w:tcW w:w="1012" w:type="dxa"/>
          </w:tcPr>
          <w:p w:rsidR="00F92C1B"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92C1B" w:rsidRPr="00795A26">
              <w:rPr>
                <w:rFonts w:ascii="Arial Narrow" w:hAnsi="Arial Narrow" w:cstheme="minorHAnsi"/>
                <w:color w:val="000000" w:themeColor="text1"/>
              </w:rPr>
              <w:t>100</w:t>
            </w:r>
          </w:p>
        </w:tc>
      </w:tr>
      <w:tr w:rsidR="00795A26" w:rsidRPr="00795A26" w:rsidTr="00207211">
        <w:trPr>
          <w:trHeight w:val="575"/>
        </w:trPr>
        <w:tc>
          <w:tcPr>
            <w:tcW w:w="803" w:type="dxa"/>
          </w:tcPr>
          <w:p w:rsidR="00267AB6" w:rsidRPr="00795A26" w:rsidRDefault="00267AB6"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7</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4.12(2)</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Placement of advertisement, bill posting or junk mail where a “no junk mail”, or equivalent, sign is displayed</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267AB6" w:rsidRPr="00795A26">
              <w:rPr>
                <w:rFonts w:ascii="Arial Narrow" w:hAnsi="Arial Narrow" w:cstheme="minorHAnsi"/>
                <w:color w:val="000000" w:themeColor="text1"/>
              </w:rPr>
              <w:t>100</w:t>
            </w:r>
          </w:p>
        </w:tc>
      </w:tr>
      <w:tr w:rsidR="00795A26" w:rsidRPr="00795A26" w:rsidTr="00207211">
        <w:trPr>
          <w:trHeight w:val="310"/>
        </w:trPr>
        <w:tc>
          <w:tcPr>
            <w:tcW w:w="803" w:type="dxa"/>
          </w:tcPr>
          <w:p w:rsidR="00F92C1B" w:rsidRPr="00795A26" w:rsidRDefault="00F92C1B"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8</w:t>
            </w:r>
          </w:p>
        </w:tc>
        <w:tc>
          <w:tcPr>
            <w:tcW w:w="1257" w:type="dxa"/>
          </w:tcPr>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4.14(1)(a)</w:t>
            </w:r>
          </w:p>
        </w:tc>
        <w:tc>
          <w:tcPr>
            <w:tcW w:w="6021" w:type="dxa"/>
          </w:tcPr>
          <w:p w:rsidR="00F92C1B" w:rsidRPr="00795A26" w:rsidRDefault="00F92C1B"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 xml:space="preserve">Feeding a bird </w:t>
            </w:r>
            <w:r w:rsidR="00B80DAC" w:rsidRPr="00795A26">
              <w:rPr>
                <w:rFonts w:ascii="Arial Narrow" w:hAnsi="Arial Narrow" w:cstheme="minorHAnsi"/>
                <w:color w:val="000000" w:themeColor="text1"/>
              </w:rPr>
              <w:t xml:space="preserve">which causes </w:t>
            </w:r>
            <w:r w:rsidRPr="00795A26">
              <w:rPr>
                <w:rFonts w:ascii="Arial Narrow" w:hAnsi="Arial Narrow" w:cstheme="minorHAnsi"/>
                <w:color w:val="000000" w:themeColor="text1"/>
              </w:rPr>
              <w:t>a nuisance</w:t>
            </w:r>
          </w:p>
        </w:tc>
        <w:tc>
          <w:tcPr>
            <w:tcW w:w="1012" w:type="dxa"/>
          </w:tcPr>
          <w:p w:rsidR="00F92C1B" w:rsidRPr="00795A26" w:rsidRDefault="00FD18B4"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$25</w:t>
            </w:r>
            <w:r w:rsidR="00F92C1B" w:rsidRPr="00795A26">
              <w:rPr>
                <w:rFonts w:ascii="Arial Narrow" w:hAnsi="Arial Narrow" w:cstheme="minorHAnsi"/>
                <w:color w:val="000000" w:themeColor="text1"/>
              </w:rPr>
              <w:t>0</w:t>
            </w:r>
          </w:p>
        </w:tc>
      </w:tr>
      <w:tr w:rsidR="00795A26" w:rsidRPr="00795A26" w:rsidTr="00207211">
        <w:trPr>
          <w:trHeight w:val="303"/>
        </w:trPr>
        <w:tc>
          <w:tcPr>
            <w:tcW w:w="803" w:type="dxa"/>
          </w:tcPr>
          <w:p w:rsidR="00267AB6" w:rsidRPr="00795A26" w:rsidRDefault="00FC4097"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4</w:t>
            </w:r>
            <w:r w:rsidR="005A1361" w:rsidRPr="00795A26">
              <w:rPr>
                <w:rFonts w:ascii="Arial Narrow" w:hAnsi="Arial Narrow" w:cstheme="minorHAnsi"/>
                <w:color w:val="000000" w:themeColor="text1"/>
              </w:rPr>
              <w:t>9</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4.14(1)(b)</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Feeding a bird a food/substance that is not a natural food</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r w:rsidR="00795A26" w:rsidRPr="00795A26" w:rsidTr="00207211">
        <w:trPr>
          <w:trHeight w:val="318"/>
        </w:trPr>
        <w:tc>
          <w:tcPr>
            <w:tcW w:w="803" w:type="dxa"/>
          </w:tcPr>
          <w:p w:rsidR="00267AB6" w:rsidRPr="00795A26" w:rsidRDefault="005A1361" w:rsidP="00CE00CF">
            <w:pPr>
              <w:spacing w:line="276" w:lineRule="auto"/>
              <w:jc w:val="center"/>
              <w:rPr>
                <w:rFonts w:ascii="Arial Narrow" w:hAnsi="Arial Narrow" w:cstheme="minorHAnsi"/>
                <w:color w:val="000000" w:themeColor="text1"/>
              </w:rPr>
            </w:pPr>
            <w:r w:rsidRPr="00795A26">
              <w:rPr>
                <w:rFonts w:ascii="Arial Narrow" w:hAnsi="Arial Narrow" w:cstheme="minorHAnsi"/>
                <w:color w:val="000000" w:themeColor="text1"/>
              </w:rPr>
              <w:t>50</w:t>
            </w:r>
          </w:p>
        </w:tc>
        <w:tc>
          <w:tcPr>
            <w:tcW w:w="1257"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6.4(1)(b)</w:t>
            </w:r>
          </w:p>
        </w:tc>
        <w:tc>
          <w:tcPr>
            <w:tcW w:w="6021" w:type="dxa"/>
          </w:tcPr>
          <w:p w:rsidR="00267AB6" w:rsidRPr="00795A26" w:rsidRDefault="00267AB6" w:rsidP="00CE00CF">
            <w:pPr>
              <w:spacing w:line="276" w:lineRule="auto"/>
              <w:rPr>
                <w:rFonts w:ascii="Arial Narrow" w:hAnsi="Arial Narrow" w:cstheme="minorHAnsi"/>
                <w:color w:val="000000" w:themeColor="text1"/>
              </w:rPr>
            </w:pPr>
            <w:r w:rsidRPr="00795A26">
              <w:rPr>
                <w:rFonts w:ascii="Arial Narrow" w:hAnsi="Arial Narrow" w:cstheme="minorHAnsi"/>
                <w:color w:val="000000" w:themeColor="text1"/>
              </w:rPr>
              <w:t>Failure to comply with notice</w:t>
            </w:r>
          </w:p>
        </w:tc>
        <w:tc>
          <w:tcPr>
            <w:tcW w:w="1012" w:type="dxa"/>
          </w:tcPr>
          <w:p w:rsidR="00267AB6" w:rsidRPr="00795A26" w:rsidRDefault="008849D1" w:rsidP="00CE00CF">
            <w:pPr>
              <w:spacing w:line="276" w:lineRule="auto"/>
              <w:jc w:val="right"/>
              <w:rPr>
                <w:rFonts w:ascii="Arial Narrow" w:hAnsi="Arial Narrow" w:cstheme="minorHAnsi"/>
                <w:color w:val="000000" w:themeColor="text1"/>
              </w:rPr>
            </w:pPr>
            <w:r w:rsidRPr="00795A26">
              <w:rPr>
                <w:rFonts w:ascii="Arial Narrow" w:hAnsi="Arial Narrow" w:cstheme="minorHAnsi"/>
                <w:color w:val="000000" w:themeColor="text1"/>
              </w:rPr>
              <w:t>$</w:t>
            </w:r>
            <w:r w:rsidR="00FD18B4" w:rsidRPr="00795A26">
              <w:rPr>
                <w:rFonts w:ascii="Arial Narrow" w:hAnsi="Arial Narrow" w:cstheme="minorHAnsi"/>
                <w:color w:val="000000" w:themeColor="text1"/>
              </w:rPr>
              <w:t>25</w:t>
            </w:r>
            <w:r w:rsidR="00267AB6" w:rsidRPr="00795A26">
              <w:rPr>
                <w:rFonts w:ascii="Arial Narrow" w:hAnsi="Arial Narrow" w:cstheme="minorHAnsi"/>
                <w:color w:val="000000" w:themeColor="text1"/>
              </w:rPr>
              <w:t>0</w:t>
            </w:r>
          </w:p>
        </w:tc>
      </w:tr>
    </w:tbl>
    <w:p w:rsidR="004F50F1" w:rsidRPr="00795A26" w:rsidRDefault="004F50F1" w:rsidP="00CE00CF">
      <w:pPr>
        <w:widowControl w:val="0"/>
        <w:autoSpaceDE w:val="0"/>
        <w:autoSpaceDN w:val="0"/>
        <w:adjustRightInd w:val="0"/>
        <w:spacing w:line="276" w:lineRule="auto"/>
        <w:rPr>
          <w:rFonts w:ascii="Arial Narrow" w:hAnsi="Arial Narrow" w:cstheme="minorHAnsi"/>
          <w:color w:val="000000" w:themeColor="text1"/>
        </w:rPr>
      </w:pPr>
    </w:p>
    <w:p w:rsidR="001F15F4" w:rsidRPr="00795A26" w:rsidRDefault="001F15F4" w:rsidP="00575B3B">
      <w:pPr>
        <w:spacing w:line="276" w:lineRule="auto"/>
        <w:jc w:val="center"/>
        <w:rPr>
          <w:rFonts w:ascii="Arial Narrow" w:hAnsi="Arial Narrow" w:cs="Calibri"/>
          <w:color w:val="000000" w:themeColor="text1"/>
        </w:rPr>
      </w:pPr>
    </w:p>
    <w:p w:rsidR="00207211" w:rsidRPr="00795A26" w:rsidRDefault="00207211">
      <w:pPr>
        <w:rPr>
          <w:rFonts w:ascii="Arial Narrow" w:hAnsi="Arial Narrow"/>
          <w:b/>
          <w:bCs/>
          <w:color w:val="000000" w:themeColor="text1"/>
        </w:rPr>
      </w:pPr>
      <w:r w:rsidRPr="00795A26">
        <w:rPr>
          <w:rFonts w:ascii="Arial Narrow" w:hAnsi="Arial Narrow"/>
          <w:b/>
          <w:bCs/>
          <w:color w:val="000000" w:themeColor="text1"/>
        </w:rPr>
        <w:br w:type="page"/>
      </w:r>
    </w:p>
    <w:p w:rsidR="001F15F4" w:rsidRPr="00795A26" w:rsidRDefault="001F15F4" w:rsidP="004A2D24">
      <w:pPr>
        <w:spacing w:line="360" w:lineRule="auto"/>
        <w:jc w:val="center"/>
        <w:rPr>
          <w:rFonts w:ascii="Arial Narrow" w:hAnsi="Arial Narrow"/>
          <w:b/>
          <w:bCs/>
          <w:color w:val="000000" w:themeColor="text1"/>
        </w:rPr>
      </w:pPr>
      <w:r w:rsidRPr="00795A26">
        <w:rPr>
          <w:rFonts w:ascii="Arial Narrow" w:hAnsi="Arial Narrow"/>
          <w:b/>
          <w:bCs/>
          <w:color w:val="000000" w:themeColor="text1"/>
        </w:rPr>
        <w:lastRenderedPageBreak/>
        <w:t>Schedule 2</w:t>
      </w:r>
    </w:p>
    <w:p w:rsidR="001F15F4" w:rsidRPr="00795A26" w:rsidRDefault="004A2D24" w:rsidP="004A2D24">
      <w:pPr>
        <w:spacing w:line="360" w:lineRule="auto"/>
        <w:jc w:val="center"/>
        <w:rPr>
          <w:rFonts w:ascii="Arial Narrow" w:hAnsi="Arial Narrow"/>
          <w:color w:val="000000" w:themeColor="text1"/>
        </w:rPr>
      </w:pPr>
      <w:r w:rsidRPr="00795A26">
        <w:rPr>
          <w:rFonts w:ascii="Arial Narrow" w:hAnsi="Arial Narrow"/>
          <w:color w:val="000000" w:themeColor="text1"/>
        </w:rPr>
        <w:t>(</w:t>
      </w:r>
      <w:proofErr w:type="gramStart"/>
      <w:r w:rsidRPr="00795A26">
        <w:rPr>
          <w:rFonts w:ascii="Arial Narrow" w:hAnsi="Arial Narrow"/>
          <w:color w:val="000000" w:themeColor="text1"/>
        </w:rPr>
        <w:t>clause</w:t>
      </w:r>
      <w:proofErr w:type="gramEnd"/>
      <w:r w:rsidRPr="00795A26">
        <w:rPr>
          <w:rFonts w:ascii="Arial Narrow" w:hAnsi="Arial Narrow"/>
          <w:color w:val="000000" w:themeColor="text1"/>
        </w:rPr>
        <w:t xml:space="preserve"> </w:t>
      </w:r>
      <w:r w:rsidR="001F15F4" w:rsidRPr="00795A26">
        <w:rPr>
          <w:rFonts w:ascii="Arial Narrow" w:hAnsi="Arial Narrow"/>
          <w:color w:val="000000" w:themeColor="text1"/>
        </w:rPr>
        <w:t>3.12 (2))</w:t>
      </w:r>
    </w:p>
    <w:p w:rsidR="001F15F4" w:rsidRPr="00795A26" w:rsidRDefault="00D55728" w:rsidP="004A2D24">
      <w:pPr>
        <w:spacing w:line="360" w:lineRule="auto"/>
        <w:jc w:val="center"/>
        <w:rPr>
          <w:rFonts w:ascii="Arial Narrow" w:hAnsi="Arial Narrow"/>
          <w:b/>
          <w:bCs/>
          <w:color w:val="000000" w:themeColor="text1"/>
        </w:rPr>
      </w:pPr>
      <w:r w:rsidRPr="00795A26">
        <w:rPr>
          <w:rFonts w:ascii="Arial Narrow" w:hAnsi="Arial Narrow"/>
          <w:b/>
          <w:bCs/>
          <w:color w:val="000000" w:themeColor="text1"/>
        </w:rPr>
        <w:t xml:space="preserve">ANIMALS, ENVIRONMENT AND NUISANCE </w:t>
      </w:r>
      <w:r w:rsidR="001F15F4" w:rsidRPr="00795A26">
        <w:rPr>
          <w:rFonts w:ascii="Arial Narrow" w:hAnsi="Arial Narrow"/>
          <w:b/>
          <w:bCs/>
          <w:color w:val="000000" w:themeColor="text1"/>
        </w:rPr>
        <w:t xml:space="preserve">LOCAL LAW </w:t>
      </w:r>
      <w:r w:rsidRPr="00795A26">
        <w:rPr>
          <w:rFonts w:ascii="Arial Narrow" w:hAnsi="Arial Narrow"/>
          <w:b/>
          <w:bCs/>
          <w:color w:val="000000" w:themeColor="text1"/>
        </w:rPr>
        <w:t>2018</w:t>
      </w:r>
    </w:p>
    <w:p w:rsidR="001F15F4" w:rsidRPr="00795A26" w:rsidRDefault="001F15F4" w:rsidP="004A2D24">
      <w:pPr>
        <w:spacing w:line="360" w:lineRule="auto"/>
        <w:jc w:val="center"/>
        <w:rPr>
          <w:rFonts w:ascii="Arial Narrow" w:hAnsi="Arial Narrow"/>
          <w:b/>
          <w:bCs/>
          <w:color w:val="000000" w:themeColor="text1"/>
        </w:rPr>
      </w:pPr>
      <w:r w:rsidRPr="00795A26">
        <w:rPr>
          <w:rFonts w:ascii="Arial Narrow" w:hAnsi="Arial Narrow"/>
          <w:b/>
          <w:bCs/>
          <w:color w:val="000000" w:themeColor="text1"/>
        </w:rPr>
        <w:t xml:space="preserve">FORM 1 </w:t>
      </w:r>
    </w:p>
    <w:p w:rsidR="001F15F4" w:rsidRPr="00795A26" w:rsidRDefault="001F15F4" w:rsidP="004A2D24">
      <w:pPr>
        <w:spacing w:line="360" w:lineRule="auto"/>
        <w:jc w:val="center"/>
        <w:rPr>
          <w:rFonts w:ascii="Arial Narrow" w:hAnsi="Arial Narrow"/>
          <w:b/>
          <w:bCs/>
          <w:color w:val="000000" w:themeColor="text1"/>
        </w:rPr>
      </w:pPr>
      <w:r w:rsidRPr="00795A26">
        <w:rPr>
          <w:rFonts w:ascii="Arial Narrow" w:hAnsi="Arial Narrow"/>
          <w:b/>
          <w:bCs/>
          <w:color w:val="000000" w:themeColor="text1"/>
        </w:rPr>
        <w:t>REGISTRATION OF SEA CONTAINER</w:t>
      </w:r>
    </w:p>
    <w:p w:rsidR="004A2D24" w:rsidRPr="00795A26" w:rsidRDefault="004A2D24" w:rsidP="004A2D24">
      <w:pPr>
        <w:spacing w:line="360" w:lineRule="auto"/>
        <w:rPr>
          <w:rFonts w:ascii="Arial Narrow" w:hAnsi="Arial Narrow"/>
          <w:b/>
          <w:bCs/>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Name and address of Owner or Occupier of lot where sea container will be placed:</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 (1) .......................................................................................................................................................... of: (2).......................................................................................................................................................... </w:t>
      </w:r>
    </w:p>
    <w:p w:rsidR="004A2D24" w:rsidRPr="00795A26" w:rsidRDefault="004A2D24" w:rsidP="004A2D24">
      <w:pPr>
        <w:spacing w:line="360" w:lineRule="auto"/>
        <w:rPr>
          <w:rFonts w:ascii="Arial Narrow" w:hAnsi="Arial Narrow"/>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Sea container details (3):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type</w:t>
      </w:r>
      <w:proofErr w:type="gramEnd"/>
      <w:r w:rsidRPr="00795A26">
        <w:rPr>
          <w:rFonts w:ascii="Arial Narrow" w:hAnsi="Arial Narrow"/>
          <w:color w:val="000000" w:themeColor="text1"/>
        </w:rPr>
        <w:t xml:space="preserve">: ..............................................................;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length</w:t>
      </w:r>
      <w:proofErr w:type="gramEnd"/>
      <w:r w:rsidRPr="00795A26">
        <w:rPr>
          <w:rFonts w:ascii="Arial Narrow" w:hAnsi="Arial Narrow"/>
          <w:color w:val="000000" w:themeColor="text1"/>
        </w:rPr>
        <w:t xml:space="preserve">: ...........................................................;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colour</w:t>
      </w:r>
      <w:proofErr w:type="gramEnd"/>
      <w:r w:rsidRPr="00795A26">
        <w:rPr>
          <w:rFonts w:ascii="Arial Narrow" w:hAnsi="Arial Narrow"/>
          <w:color w:val="000000" w:themeColor="text1"/>
        </w:rPr>
        <w:t xml:space="preserve">: ...........................................................;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I/We seek the permission of the Shire of Christmas Island to place a sea container on our lot as described above in accordance with clause 3.12 of the Shire of Christmas Island Animal, Environment and Nuisance Local Law </w:t>
      </w:r>
      <w:r w:rsidR="00D55728" w:rsidRPr="00795A26">
        <w:rPr>
          <w:rFonts w:ascii="Arial Narrow" w:hAnsi="Arial Narrow"/>
          <w:color w:val="000000" w:themeColor="text1"/>
        </w:rPr>
        <w:t>2018</w:t>
      </w:r>
      <w:r w:rsidRPr="00795A26">
        <w:rPr>
          <w:rFonts w:ascii="Arial Narrow" w:hAnsi="Arial Narrow"/>
          <w:color w:val="000000" w:themeColor="text1"/>
        </w:rPr>
        <w:t xml:space="preserve"> </w:t>
      </w:r>
      <w:r w:rsidR="00D55728" w:rsidRPr="00795A26">
        <w:rPr>
          <w:rFonts w:ascii="Arial Narrow" w:hAnsi="Arial Narrow"/>
          <w:color w:val="000000" w:themeColor="text1"/>
        </w:rPr>
        <w:t>and agree</w:t>
      </w:r>
      <w:r w:rsidRPr="00795A26">
        <w:rPr>
          <w:rFonts w:ascii="Arial Narrow" w:hAnsi="Arial Narrow"/>
          <w:color w:val="000000" w:themeColor="text1"/>
        </w:rPr>
        <w:t xml:space="preserve"> to abide by the terms and conditions of this local law to the satisfaction of the Shire of Christmas Island.</w:t>
      </w:r>
    </w:p>
    <w:p w:rsidR="004A2D24" w:rsidRPr="00795A26" w:rsidRDefault="004A2D24" w:rsidP="004A2D24">
      <w:pPr>
        <w:spacing w:line="360" w:lineRule="auto"/>
        <w:rPr>
          <w:rFonts w:ascii="Arial Narrow" w:hAnsi="Arial Narrow"/>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(4</w:t>
      </w:r>
      <w:proofErr w:type="gramStart"/>
      <w:r w:rsidRPr="00795A26">
        <w:rPr>
          <w:rFonts w:ascii="Arial Narrow" w:hAnsi="Arial Narrow"/>
          <w:color w:val="000000" w:themeColor="text1"/>
        </w:rPr>
        <w:t>) .................................................................</w:t>
      </w:r>
      <w:proofErr w:type="gramEnd"/>
      <w:r w:rsidRPr="00795A26">
        <w:rPr>
          <w:rFonts w:ascii="Arial Narrow" w:hAnsi="Arial Narrow"/>
          <w:color w:val="000000" w:themeColor="text1"/>
        </w:rPr>
        <w:tab/>
      </w:r>
      <w:r w:rsidRPr="00795A26">
        <w:rPr>
          <w:rFonts w:ascii="Arial Narrow" w:hAnsi="Arial Narrow"/>
          <w:color w:val="000000" w:themeColor="text1"/>
        </w:rPr>
        <w:tab/>
      </w:r>
      <w:r w:rsidRPr="00795A26">
        <w:rPr>
          <w:rFonts w:ascii="Arial Narrow" w:hAnsi="Arial Narrow"/>
          <w:color w:val="000000" w:themeColor="text1"/>
        </w:rPr>
        <w:tab/>
      </w:r>
      <w:r w:rsidRPr="00795A26">
        <w:rPr>
          <w:rFonts w:ascii="Arial Narrow" w:hAnsi="Arial Narrow"/>
          <w:color w:val="000000" w:themeColor="text1"/>
        </w:rPr>
        <w:tab/>
      </w:r>
      <w:r w:rsidRPr="00795A26">
        <w:rPr>
          <w:rFonts w:ascii="Arial Narrow" w:hAnsi="Arial Narrow"/>
          <w:color w:val="000000" w:themeColor="text1"/>
        </w:rPr>
        <w:tab/>
        <w:t>Date</w:t>
      </w:r>
      <w:proofErr w:type="gramStart"/>
      <w:r w:rsidRPr="00795A26">
        <w:rPr>
          <w:rFonts w:ascii="Arial Narrow" w:hAnsi="Arial Narrow"/>
          <w:color w:val="000000" w:themeColor="text1"/>
        </w:rPr>
        <w:t>:..........</w:t>
      </w:r>
      <w:proofErr w:type="gramEnd"/>
      <w:r w:rsidRPr="00795A26">
        <w:rPr>
          <w:rFonts w:ascii="Arial Narrow" w:hAnsi="Arial Narrow"/>
          <w:color w:val="000000" w:themeColor="text1"/>
        </w:rPr>
        <w:t xml:space="preserve">/........../.............   </w:t>
      </w:r>
    </w:p>
    <w:p w:rsidR="004A2D24" w:rsidRPr="00795A26" w:rsidRDefault="004A2D24" w:rsidP="004A2D24">
      <w:pPr>
        <w:spacing w:line="360" w:lineRule="auto"/>
        <w:rPr>
          <w:rFonts w:ascii="Arial Narrow" w:hAnsi="Arial Narrow"/>
          <w:color w:val="000000" w:themeColor="text1"/>
        </w:rPr>
      </w:pPr>
    </w:p>
    <w:p w:rsidR="004A2D24" w:rsidRPr="00795A26" w:rsidRDefault="004A2D24" w:rsidP="004A2D24">
      <w:pPr>
        <w:spacing w:line="360" w:lineRule="auto"/>
        <w:jc w:val="center"/>
        <w:rPr>
          <w:rFonts w:ascii="Arial Narrow" w:hAnsi="Arial Narrow"/>
          <w:b/>
          <w:bCs/>
          <w:color w:val="000000" w:themeColor="text1"/>
          <w:u w:val="single"/>
        </w:rPr>
      </w:pPr>
      <w:r w:rsidRPr="00795A26">
        <w:rPr>
          <w:rFonts w:ascii="Arial Narrow" w:hAnsi="Arial Narrow"/>
          <w:b/>
          <w:bCs/>
          <w:color w:val="000000" w:themeColor="text1"/>
          <w:u w:val="single"/>
        </w:rPr>
        <w:t>OFFICE USE ONLY</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The undersigned provides permission for the applicant named above to place and locate a sea container on the above mentioned lot in accordance with the terms and conditions of the Shire of Christmas Island Animal, Environment and Nuisance Local Law </w:t>
      </w:r>
      <w:r w:rsidR="00D55728" w:rsidRPr="00795A26">
        <w:rPr>
          <w:rFonts w:ascii="Arial Narrow" w:hAnsi="Arial Narrow"/>
          <w:color w:val="000000" w:themeColor="text1"/>
        </w:rPr>
        <w:t>2018</w:t>
      </w:r>
      <w:r w:rsidRPr="00795A26">
        <w:rPr>
          <w:rFonts w:ascii="Arial Narrow" w:hAnsi="Arial Narrow"/>
          <w:color w:val="000000" w:themeColor="text1"/>
        </w:rPr>
        <w:t>.</w:t>
      </w:r>
    </w:p>
    <w:p w:rsidR="004A2D24" w:rsidRPr="00795A26" w:rsidRDefault="004A2D24" w:rsidP="004A2D24">
      <w:pPr>
        <w:spacing w:line="360" w:lineRule="auto"/>
        <w:rPr>
          <w:rFonts w:ascii="Arial Narrow" w:hAnsi="Arial Narrow"/>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(5</w:t>
      </w:r>
      <w:proofErr w:type="gramStart"/>
      <w:r w:rsidRPr="00795A26">
        <w:rPr>
          <w:rFonts w:ascii="Arial Narrow" w:hAnsi="Arial Narrow"/>
          <w:color w:val="000000" w:themeColor="text1"/>
        </w:rPr>
        <w:t>) ..................................................................................................................................................</w:t>
      </w:r>
      <w:proofErr w:type="gramEnd"/>
      <w:r w:rsidR="00207211" w:rsidRPr="00795A26">
        <w:rPr>
          <w:rFonts w:ascii="Arial Narrow" w:hAnsi="Arial Narrow"/>
          <w:color w:val="000000" w:themeColor="text1"/>
        </w:rPr>
        <w:t xml:space="preserve"> </w:t>
      </w:r>
      <w:r w:rsidRPr="00795A26">
        <w:rPr>
          <w:rFonts w:ascii="Arial Narrow" w:hAnsi="Arial Narrow"/>
          <w:color w:val="000000" w:themeColor="text1"/>
        </w:rPr>
        <w:t xml:space="preserve">(Insert): </w:t>
      </w:r>
    </w:p>
    <w:p w:rsidR="004A2D24" w:rsidRPr="00795A26" w:rsidRDefault="004A2D24" w:rsidP="004A2D24">
      <w:pPr>
        <w:spacing w:line="360" w:lineRule="auto"/>
        <w:rPr>
          <w:rFonts w:ascii="Arial Narrow" w:hAnsi="Arial Narrow"/>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Registration Number</w:t>
      </w:r>
      <w:proofErr w:type="gramStart"/>
      <w:r w:rsidRPr="00795A26">
        <w:rPr>
          <w:rFonts w:ascii="Arial Narrow" w:hAnsi="Arial Narrow"/>
          <w:color w:val="000000" w:themeColor="text1"/>
        </w:rPr>
        <w:t>:................</w:t>
      </w:r>
      <w:proofErr w:type="gramEnd"/>
      <w:r w:rsidRPr="00795A26">
        <w:rPr>
          <w:rFonts w:ascii="Arial Narrow" w:hAnsi="Arial Narrow"/>
          <w:color w:val="000000" w:themeColor="text1"/>
        </w:rPr>
        <w:tab/>
      </w:r>
      <w:r w:rsidRPr="00795A26">
        <w:rPr>
          <w:rFonts w:ascii="Arial Narrow" w:hAnsi="Arial Narrow"/>
          <w:color w:val="000000" w:themeColor="text1"/>
        </w:rPr>
        <w:tab/>
      </w:r>
      <w:r w:rsidRPr="00795A26">
        <w:rPr>
          <w:rFonts w:ascii="Arial Narrow" w:hAnsi="Arial Narrow"/>
          <w:color w:val="000000" w:themeColor="text1"/>
        </w:rPr>
        <w:tab/>
      </w:r>
      <w:r w:rsidRPr="00795A26">
        <w:rPr>
          <w:rFonts w:ascii="Arial Narrow" w:hAnsi="Arial Narrow"/>
          <w:color w:val="000000" w:themeColor="text1"/>
        </w:rPr>
        <w:tab/>
      </w:r>
      <w:r w:rsidRPr="00795A26">
        <w:rPr>
          <w:rFonts w:ascii="Arial Narrow" w:hAnsi="Arial Narrow"/>
          <w:color w:val="000000" w:themeColor="text1"/>
        </w:rPr>
        <w:tab/>
      </w:r>
      <w:r w:rsidRPr="00795A26">
        <w:rPr>
          <w:rFonts w:ascii="Arial Narrow" w:hAnsi="Arial Narrow"/>
          <w:color w:val="000000" w:themeColor="text1"/>
        </w:rPr>
        <w:tab/>
        <w:t>Date</w:t>
      </w:r>
      <w:proofErr w:type="gramStart"/>
      <w:r w:rsidRPr="00795A26">
        <w:rPr>
          <w:rFonts w:ascii="Arial Narrow" w:hAnsi="Arial Narrow"/>
          <w:color w:val="000000" w:themeColor="text1"/>
        </w:rPr>
        <w:t>:........</w:t>
      </w:r>
      <w:proofErr w:type="gramEnd"/>
      <w:r w:rsidRPr="00795A26">
        <w:rPr>
          <w:rFonts w:ascii="Arial Narrow" w:hAnsi="Arial Narrow"/>
          <w:color w:val="000000" w:themeColor="text1"/>
        </w:rPr>
        <w:t>/........../...........</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(1) Name of owner or occupier of lot.</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(2) Address of owner or occupier of lot.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(3) Description of sea container – type, length dimensions and colour</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(4) Signature of owner or occupier </w:t>
      </w:r>
    </w:p>
    <w:p w:rsidR="00207211" w:rsidRPr="00795A26" w:rsidRDefault="004A2D24" w:rsidP="00207211">
      <w:pPr>
        <w:spacing w:line="360" w:lineRule="auto"/>
        <w:rPr>
          <w:rFonts w:ascii="Arial Narrow" w:hAnsi="Arial Narrow"/>
          <w:b/>
          <w:bCs/>
          <w:color w:val="000000" w:themeColor="text1"/>
        </w:rPr>
      </w:pPr>
      <w:r w:rsidRPr="00795A26">
        <w:rPr>
          <w:rFonts w:ascii="Arial Narrow" w:hAnsi="Arial Narrow"/>
          <w:color w:val="000000" w:themeColor="text1"/>
        </w:rPr>
        <w:t xml:space="preserve">(5) Name and title of authorised person giving notice  </w:t>
      </w:r>
      <w:r w:rsidR="00207211" w:rsidRPr="00795A26">
        <w:rPr>
          <w:rFonts w:ascii="Arial Narrow" w:hAnsi="Arial Narrow"/>
          <w:b/>
          <w:bCs/>
          <w:color w:val="000000" w:themeColor="text1"/>
        </w:rPr>
        <w:br w:type="page"/>
      </w:r>
    </w:p>
    <w:p w:rsidR="004A2D24" w:rsidRPr="00795A26" w:rsidRDefault="004A2D24" w:rsidP="004A2D24">
      <w:pPr>
        <w:spacing w:line="360" w:lineRule="auto"/>
        <w:jc w:val="center"/>
        <w:rPr>
          <w:rFonts w:ascii="Arial Narrow" w:hAnsi="Arial Narrow"/>
          <w:b/>
          <w:bCs/>
          <w:color w:val="000000" w:themeColor="text1"/>
        </w:rPr>
      </w:pPr>
      <w:r w:rsidRPr="00795A26">
        <w:rPr>
          <w:rFonts w:ascii="Arial Narrow" w:hAnsi="Arial Narrow"/>
          <w:b/>
          <w:bCs/>
          <w:color w:val="000000" w:themeColor="text1"/>
        </w:rPr>
        <w:lastRenderedPageBreak/>
        <w:t>Schedule 3</w:t>
      </w:r>
    </w:p>
    <w:p w:rsidR="004A2D24" w:rsidRPr="00795A26" w:rsidRDefault="004A2D24" w:rsidP="005C1F40">
      <w:pPr>
        <w:spacing w:line="360" w:lineRule="auto"/>
        <w:jc w:val="center"/>
        <w:rPr>
          <w:rFonts w:ascii="Arial Narrow" w:hAnsi="Arial Narrow"/>
          <w:color w:val="000000" w:themeColor="text1"/>
        </w:rPr>
      </w:pPr>
      <w:r w:rsidRPr="00795A26">
        <w:rPr>
          <w:rFonts w:ascii="Arial Narrow" w:hAnsi="Arial Narrow"/>
          <w:color w:val="000000" w:themeColor="text1"/>
        </w:rPr>
        <w:t>(</w:t>
      </w:r>
      <w:proofErr w:type="gramStart"/>
      <w:r w:rsidRPr="00795A26">
        <w:rPr>
          <w:rFonts w:ascii="Arial Narrow" w:hAnsi="Arial Narrow"/>
          <w:color w:val="000000" w:themeColor="text1"/>
        </w:rPr>
        <w:t>clau</w:t>
      </w:r>
      <w:r w:rsidR="00D55728" w:rsidRPr="00795A26">
        <w:rPr>
          <w:rFonts w:ascii="Arial Narrow" w:hAnsi="Arial Narrow"/>
          <w:color w:val="000000" w:themeColor="text1"/>
        </w:rPr>
        <w:t>se</w:t>
      </w:r>
      <w:proofErr w:type="gramEnd"/>
      <w:r w:rsidR="00D55728" w:rsidRPr="00795A26">
        <w:rPr>
          <w:rFonts w:ascii="Arial Narrow" w:hAnsi="Arial Narrow"/>
          <w:color w:val="000000" w:themeColor="text1"/>
        </w:rPr>
        <w:t xml:space="preserve"> 3.12 (5))</w:t>
      </w:r>
    </w:p>
    <w:p w:rsidR="00D55728" w:rsidRPr="00795A26" w:rsidRDefault="00D55728" w:rsidP="005C1F40">
      <w:pPr>
        <w:spacing w:line="360" w:lineRule="auto"/>
        <w:jc w:val="center"/>
        <w:rPr>
          <w:rFonts w:ascii="Arial Narrow" w:hAnsi="Arial Narrow"/>
          <w:color w:val="000000" w:themeColor="text1"/>
        </w:rPr>
      </w:pPr>
    </w:p>
    <w:p w:rsidR="004A2D24" w:rsidRPr="00795A26" w:rsidRDefault="00D55728" w:rsidP="00D55728">
      <w:pPr>
        <w:spacing w:line="360" w:lineRule="auto"/>
        <w:jc w:val="center"/>
        <w:rPr>
          <w:rFonts w:ascii="Arial Narrow" w:hAnsi="Arial Narrow"/>
          <w:b/>
          <w:bCs/>
          <w:color w:val="000000" w:themeColor="text1"/>
        </w:rPr>
      </w:pPr>
      <w:r w:rsidRPr="00795A26">
        <w:rPr>
          <w:rFonts w:ascii="Arial Narrow" w:hAnsi="Arial Narrow"/>
          <w:b/>
          <w:bCs/>
          <w:color w:val="000000" w:themeColor="text1"/>
        </w:rPr>
        <w:t>ANIMALS, ENVIRONMENT AND NUISANCE LOCAL LAW 2018</w:t>
      </w:r>
    </w:p>
    <w:p w:rsidR="004A2D24" w:rsidRPr="00795A26" w:rsidRDefault="004A2D24" w:rsidP="004A2D24">
      <w:pPr>
        <w:spacing w:line="360" w:lineRule="auto"/>
        <w:jc w:val="center"/>
        <w:rPr>
          <w:rFonts w:ascii="Arial Narrow" w:hAnsi="Arial Narrow"/>
          <w:b/>
          <w:bCs/>
          <w:color w:val="000000" w:themeColor="text1"/>
        </w:rPr>
      </w:pPr>
      <w:r w:rsidRPr="00795A26">
        <w:rPr>
          <w:rFonts w:ascii="Arial Narrow" w:hAnsi="Arial Narrow"/>
          <w:b/>
          <w:bCs/>
          <w:color w:val="000000" w:themeColor="text1"/>
        </w:rPr>
        <w:t xml:space="preserve">FORM 2 </w:t>
      </w:r>
    </w:p>
    <w:p w:rsidR="004A2D24" w:rsidRPr="00795A26" w:rsidRDefault="004A2D24" w:rsidP="004A2D24">
      <w:pPr>
        <w:spacing w:line="360" w:lineRule="auto"/>
        <w:jc w:val="center"/>
        <w:rPr>
          <w:rFonts w:ascii="Arial Narrow" w:hAnsi="Arial Narrow"/>
          <w:b/>
          <w:bCs/>
          <w:color w:val="000000" w:themeColor="text1"/>
        </w:rPr>
      </w:pPr>
      <w:r w:rsidRPr="00795A26">
        <w:rPr>
          <w:rFonts w:ascii="Arial Narrow" w:hAnsi="Arial Narrow"/>
          <w:b/>
          <w:bCs/>
          <w:color w:val="000000" w:themeColor="text1"/>
        </w:rPr>
        <w:t>NOTICE FOR REMOVAL OF SEA CONTAINER</w:t>
      </w:r>
    </w:p>
    <w:p w:rsidR="004A2D24" w:rsidRPr="00795A26" w:rsidRDefault="004A2D24" w:rsidP="004A2D24">
      <w:pPr>
        <w:spacing w:line="360" w:lineRule="auto"/>
        <w:jc w:val="center"/>
        <w:rPr>
          <w:rFonts w:ascii="Arial Narrow" w:hAnsi="Arial Narrow"/>
          <w:b/>
          <w:bCs/>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Date ........../........../..........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To: (1) .......................................................................................................................................................... of: (2)..........................................................................................................................................................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It is alleged that on .......... / .......... /..........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at</w:t>
      </w:r>
      <w:proofErr w:type="gramEnd"/>
      <w:r w:rsidRPr="00795A26">
        <w:rPr>
          <w:rFonts w:ascii="Arial Narrow" w:hAnsi="Arial Narrow"/>
          <w:color w:val="000000" w:themeColor="text1"/>
        </w:rPr>
        <w:t xml:space="preserve"> (3)...........................................................................................................................................................</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a</w:t>
      </w:r>
      <w:proofErr w:type="gramEnd"/>
      <w:r w:rsidRPr="00795A26">
        <w:rPr>
          <w:rFonts w:ascii="Arial Narrow" w:hAnsi="Arial Narrow"/>
          <w:color w:val="000000" w:themeColor="text1"/>
        </w:rPr>
        <w:t xml:space="preserve"> sea container was located on your lot as described above with the following details: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type</w:t>
      </w:r>
      <w:proofErr w:type="gramEnd"/>
      <w:r w:rsidRPr="00795A26">
        <w:rPr>
          <w:rFonts w:ascii="Arial Narrow" w:hAnsi="Arial Narrow"/>
          <w:color w:val="000000" w:themeColor="text1"/>
        </w:rPr>
        <w:t xml:space="preserve">: ..............................................................;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length</w:t>
      </w:r>
      <w:proofErr w:type="gramEnd"/>
      <w:r w:rsidRPr="00795A26">
        <w:rPr>
          <w:rFonts w:ascii="Arial Narrow" w:hAnsi="Arial Narrow"/>
          <w:color w:val="000000" w:themeColor="text1"/>
        </w:rPr>
        <w:t xml:space="preserve">: ...........................................................;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colour</w:t>
      </w:r>
      <w:proofErr w:type="gramEnd"/>
      <w:r w:rsidRPr="00795A26">
        <w:rPr>
          <w:rFonts w:ascii="Arial Narrow" w:hAnsi="Arial Narrow"/>
          <w:color w:val="000000" w:themeColor="text1"/>
        </w:rPr>
        <w:t xml:space="preserve">: ...........................................................; </w:t>
      </w:r>
    </w:p>
    <w:p w:rsidR="004A2D24" w:rsidRPr="00795A26" w:rsidRDefault="004A2D24" w:rsidP="004A2D24">
      <w:pPr>
        <w:spacing w:line="360" w:lineRule="auto"/>
        <w:rPr>
          <w:rFonts w:ascii="Arial Narrow" w:hAnsi="Arial Narrow"/>
          <w:color w:val="000000" w:themeColor="text1"/>
        </w:rPr>
      </w:pPr>
      <w:proofErr w:type="gramStart"/>
      <w:r w:rsidRPr="00795A26">
        <w:rPr>
          <w:rFonts w:ascii="Arial Narrow" w:hAnsi="Arial Narrow"/>
          <w:color w:val="000000" w:themeColor="text1"/>
        </w:rPr>
        <w:t>contrary</w:t>
      </w:r>
      <w:proofErr w:type="gramEnd"/>
      <w:r w:rsidRPr="00795A26">
        <w:rPr>
          <w:rFonts w:ascii="Arial Narrow" w:hAnsi="Arial Narrow"/>
          <w:color w:val="000000" w:themeColor="text1"/>
        </w:rPr>
        <w:t xml:space="preserve"> to clause ................ of the Shire of </w:t>
      </w:r>
      <w:r w:rsidR="00D55728" w:rsidRPr="00795A26">
        <w:rPr>
          <w:rFonts w:ascii="Arial Narrow" w:hAnsi="Arial Narrow"/>
          <w:color w:val="000000" w:themeColor="text1"/>
        </w:rPr>
        <w:t>Christmas Island Animals, Environment and Nuisance</w:t>
      </w:r>
      <w:r w:rsidRPr="00795A26">
        <w:rPr>
          <w:rFonts w:ascii="Arial Narrow" w:hAnsi="Arial Narrow"/>
          <w:color w:val="000000" w:themeColor="text1"/>
        </w:rPr>
        <w:t xml:space="preserve"> Local Law </w:t>
      </w:r>
      <w:r w:rsidR="00D55728" w:rsidRPr="00795A26">
        <w:rPr>
          <w:rFonts w:ascii="Arial Narrow" w:hAnsi="Arial Narrow"/>
          <w:color w:val="000000" w:themeColor="text1"/>
        </w:rPr>
        <w:t>2018</w:t>
      </w:r>
      <w:r w:rsidRPr="00795A26">
        <w:rPr>
          <w:rFonts w:ascii="Arial Narrow" w:hAnsi="Arial Narrow"/>
          <w:color w:val="000000" w:themeColor="text1"/>
        </w:rPr>
        <w:t xml:space="preserve">. You are required in accordance with this local law to remove the sea container at your own expense to a suitable location approved by the Shire of Christmas Island.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Should you not remove the sea container you will be deemed to have committed an offence unless: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(a) </w:t>
      </w:r>
      <w:proofErr w:type="gramStart"/>
      <w:r w:rsidRPr="00795A26">
        <w:rPr>
          <w:rFonts w:ascii="Arial Narrow" w:hAnsi="Arial Narrow"/>
          <w:color w:val="000000" w:themeColor="text1"/>
        </w:rPr>
        <w:t>within</w:t>
      </w:r>
      <w:proofErr w:type="gramEnd"/>
      <w:r w:rsidRPr="00795A26">
        <w:rPr>
          <w:rFonts w:ascii="Arial Narrow" w:hAnsi="Arial Narrow"/>
          <w:color w:val="000000" w:themeColor="text1"/>
        </w:rPr>
        <w:t xml:space="preserve"> 28 days after being served with this notice;  </w:t>
      </w:r>
    </w:p>
    <w:p w:rsidR="004A2D24" w:rsidRPr="00795A26" w:rsidRDefault="004A2D24" w:rsidP="004A2D24">
      <w:pPr>
        <w:spacing w:line="360" w:lineRule="auto"/>
        <w:ind w:left="720"/>
        <w:rPr>
          <w:rFonts w:ascii="Arial Narrow" w:hAnsi="Arial Narrow"/>
          <w:color w:val="000000" w:themeColor="text1"/>
        </w:rPr>
      </w:pPr>
      <w:r w:rsidRPr="00795A26">
        <w:rPr>
          <w:rFonts w:ascii="Arial Narrow" w:hAnsi="Arial Narrow"/>
          <w:color w:val="000000" w:themeColor="text1"/>
        </w:rPr>
        <w:t>(</w:t>
      </w:r>
      <w:proofErr w:type="spellStart"/>
      <w:r w:rsidRPr="00795A26">
        <w:rPr>
          <w:rFonts w:ascii="Arial Narrow" w:hAnsi="Arial Narrow"/>
          <w:color w:val="000000" w:themeColor="text1"/>
        </w:rPr>
        <w:t>i</w:t>
      </w:r>
      <w:proofErr w:type="spellEnd"/>
      <w:r w:rsidRPr="00795A26">
        <w:rPr>
          <w:rFonts w:ascii="Arial Narrow" w:hAnsi="Arial Narrow"/>
          <w:color w:val="000000" w:themeColor="text1"/>
        </w:rPr>
        <w:t xml:space="preserve">) you register the sea container with the Shire of Christmas Island to the satisfaction of the Chief Executive Officer or another authorised officer of the local government ; or </w:t>
      </w:r>
    </w:p>
    <w:p w:rsidR="004A2D24" w:rsidRPr="00795A26" w:rsidRDefault="004A2D24" w:rsidP="004A2D24">
      <w:pPr>
        <w:spacing w:line="360" w:lineRule="auto"/>
        <w:ind w:left="720"/>
        <w:rPr>
          <w:rFonts w:ascii="Arial Narrow" w:hAnsi="Arial Narrow"/>
          <w:color w:val="000000" w:themeColor="text1"/>
        </w:rPr>
      </w:pPr>
      <w:r w:rsidRPr="00795A26">
        <w:rPr>
          <w:rFonts w:ascii="Arial Narrow" w:hAnsi="Arial Narrow"/>
          <w:color w:val="000000" w:themeColor="text1"/>
        </w:rPr>
        <w:t xml:space="preserve">(ii) </w:t>
      </w:r>
      <w:proofErr w:type="gramStart"/>
      <w:r w:rsidRPr="00795A26">
        <w:rPr>
          <w:rFonts w:ascii="Arial Narrow" w:hAnsi="Arial Narrow"/>
          <w:color w:val="000000" w:themeColor="text1"/>
        </w:rPr>
        <w:t>you</w:t>
      </w:r>
      <w:proofErr w:type="gramEnd"/>
      <w:r w:rsidRPr="00795A26">
        <w:rPr>
          <w:rFonts w:ascii="Arial Narrow" w:hAnsi="Arial Narrow"/>
          <w:color w:val="000000" w:themeColor="text1"/>
        </w:rPr>
        <w:t xml:space="preserve"> satisfy the Chief Executive Officer that the sea container in question is not authorised by you as the owner or occupier of the lot to be located on the lot. </w:t>
      </w:r>
    </w:p>
    <w:p w:rsidR="004A2D24" w:rsidRPr="00795A26" w:rsidRDefault="004A2D24" w:rsidP="004A2D24">
      <w:pPr>
        <w:spacing w:line="360" w:lineRule="auto"/>
        <w:rPr>
          <w:rFonts w:ascii="Arial Narrow" w:hAnsi="Arial Narrow"/>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(5</w:t>
      </w:r>
      <w:proofErr w:type="gramStart"/>
      <w:r w:rsidRPr="00795A26">
        <w:rPr>
          <w:rFonts w:ascii="Arial Narrow" w:hAnsi="Arial Narrow"/>
          <w:color w:val="000000" w:themeColor="text1"/>
        </w:rPr>
        <w:t>) .................................................................</w:t>
      </w:r>
      <w:proofErr w:type="gramEnd"/>
      <w:r w:rsidRPr="00795A26">
        <w:rPr>
          <w:rFonts w:ascii="Arial Narrow" w:hAnsi="Arial Narrow"/>
          <w:color w:val="000000" w:themeColor="text1"/>
        </w:rPr>
        <w:t xml:space="preserve">   </w:t>
      </w:r>
    </w:p>
    <w:p w:rsidR="004A2D24" w:rsidRPr="00795A26" w:rsidRDefault="004A2D24" w:rsidP="004A2D24">
      <w:pPr>
        <w:spacing w:line="360" w:lineRule="auto"/>
        <w:rPr>
          <w:rFonts w:ascii="Arial Narrow" w:hAnsi="Arial Narrow"/>
          <w:color w:val="000000" w:themeColor="text1"/>
        </w:rPr>
      </w:pP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(6</w:t>
      </w:r>
      <w:proofErr w:type="gramStart"/>
      <w:r w:rsidRPr="00795A26">
        <w:rPr>
          <w:rFonts w:ascii="Arial Narrow" w:hAnsi="Arial Narrow"/>
          <w:color w:val="000000" w:themeColor="text1"/>
        </w:rPr>
        <w:t>) .....................................................................................................................................................</w:t>
      </w:r>
      <w:proofErr w:type="gramEnd"/>
      <w:r w:rsidR="00207211" w:rsidRPr="00795A26">
        <w:rPr>
          <w:rFonts w:ascii="Arial Narrow" w:hAnsi="Arial Narrow"/>
          <w:color w:val="000000" w:themeColor="text1"/>
        </w:rPr>
        <w:t xml:space="preserve"> </w:t>
      </w:r>
      <w:r w:rsidRPr="00795A26">
        <w:rPr>
          <w:rFonts w:ascii="Arial Narrow" w:hAnsi="Arial Narrow"/>
          <w:color w:val="000000" w:themeColor="text1"/>
        </w:rPr>
        <w:t xml:space="preserve">(Insert):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(1) Name of owner or occupier of lot.</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(2) Address of owner or occupier of lot.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(3) Location of alleged offence </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(4)  Description of sea container – type, length dimensions</w:t>
      </w:r>
    </w:p>
    <w:p w:rsidR="004A2D24" w:rsidRPr="00795A26" w:rsidRDefault="004A2D24" w:rsidP="004A2D24">
      <w:pPr>
        <w:spacing w:line="360" w:lineRule="auto"/>
        <w:rPr>
          <w:rFonts w:ascii="Arial Narrow" w:hAnsi="Arial Narrow"/>
          <w:color w:val="000000" w:themeColor="text1"/>
        </w:rPr>
      </w:pPr>
      <w:r w:rsidRPr="00795A26">
        <w:rPr>
          <w:rFonts w:ascii="Arial Narrow" w:hAnsi="Arial Narrow"/>
          <w:color w:val="000000" w:themeColor="text1"/>
        </w:rPr>
        <w:t xml:space="preserve">(5) Signature of authorised person </w:t>
      </w:r>
    </w:p>
    <w:p w:rsidR="00D920C5" w:rsidRPr="006A7F2C" w:rsidRDefault="004A2D24" w:rsidP="006A7F2C">
      <w:pPr>
        <w:spacing w:line="360" w:lineRule="auto"/>
        <w:rPr>
          <w:rFonts w:ascii="Arial Narrow" w:hAnsi="Arial Narrow"/>
          <w:color w:val="000000" w:themeColor="text1"/>
        </w:rPr>
      </w:pPr>
      <w:r w:rsidRPr="00795A26">
        <w:rPr>
          <w:rFonts w:ascii="Arial Narrow" w:hAnsi="Arial Narrow"/>
          <w:color w:val="000000" w:themeColor="text1"/>
        </w:rPr>
        <w:t xml:space="preserve">(6) Name and title of authorised person giving notice  </w:t>
      </w:r>
      <w:bookmarkStart w:id="2009" w:name="_GoBack"/>
      <w:bookmarkEnd w:id="2009"/>
    </w:p>
    <w:sectPr w:rsidR="00D920C5" w:rsidRPr="006A7F2C" w:rsidSect="00F84958">
      <w:headerReference w:type="even" r:id="rId13"/>
      <w:headerReference w:type="default" r:id="rId14"/>
      <w:footerReference w:type="even" r:id="rId15"/>
      <w:footerReference w:type="default" r:id="rId16"/>
      <w:headerReference w:type="first" r:id="rId17"/>
      <w:footerReference w:type="first" r:id="rId18"/>
      <w:pgSz w:w="11906" w:h="16838" w:code="9"/>
      <w:pgMar w:top="1701" w:right="1133" w:bottom="1418" w:left="1701" w:header="907"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FC9" w:rsidRDefault="00352FC9" w:rsidP="00BC3164">
      <w:r>
        <w:separator/>
      </w:r>
    </w:p>
    <w:p w:rsidR="00352FC9" w:rsidRDefault="00352FC9" w:rsidP="00BC3164"/>
    <w:p w:rsidR="00352FC9" w:rsidRDefault="00352FC9" w:rsidP="00BC3164"/>
  </w:endnote>
  <w:endnote w:type="continuationSeparator" w:id="0">
    <w:p w:rsidR="00352FC9" w:rsidRDefault="00352FC9" w:rsidP="00BC3164">
      <w:r>
        <w:continuationSeparator/>
      </w:r>
    </w:p>
    <w:p w:rsidR="00352FC9" w:rsidRDefault="00352FC9" w:rsidP="00BC3164"/>
    <w:p w:rsidR="00352FC9" w:rsidRDefault="00352FC9" w:rsidP="00BC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58" w:rsidRPr="00E503B0" w:rsidRDefault="00F84958" w:rsidP="00F84958">
    <w:pPr>
      <w:pStyle w:val="Footer"/>
      <w:pBdr>
        <w:top w:val="single" w:sz="4" w:space="1" w:color="auto"/>
      </w:pBdr>
      <w:tabs>
        <w:tab w:val="center" w:pos="4820"/>
        <w:tab w:val="right" w:pos="9498"/>
      </w:tabs>
      <w:ind w:right="31"/>
      <w:rPr>
        <w:rFonts w:ascii="Arial" w:hAnsi="Arial"/>
        <w:sz w:val="18"/>
      </w:rPr>
    </w:pPr>
    <w:r>
      <w:rPr>
        <w:rFonts w:ascii="Arial" w:hAnsi="Arial"/>
        <w:sz w:val="18"/>
      </w:rPr>
      <w:tab/>
    </w:r>
    <w:r w:rsidRPr="00E503B0">
      <w:rPr>
        <w:rFonts w:ascii="Arial" w:hAnsi="Arial"/>
        <w:sz w:val="18"/>
      </w:rPr>
      <w:t xml:space="preserve">Shire of Christmas Island </w:t>
    </w:r>
    <w:r>
      <w:rPr>
        <w:rFonts w:ascii="Arial" w:hAnsi="Arial"/>
        <w:sz w:val="18"/>
      </w:rPr>
      <w:t>Animal, Environment and Nuisance</w:t>
    </w:r>
    <w:r w:rsidRPr="00E503B0">
      <w:rPr>
        <w:rFonts w:ascii="Arial" w:hAnsi="Arial"/>
        <w:sz w:val="18"/>
      </w:rPr>
      <w:t xml:space="preserve"> Local Law 2018</w:t>
    </w:r>
    <w:r w:rsidRPr="00E503B0">
      <w:rPr>
        <w:rFonts w:ascii="Arial" w:hAnsi="Arial"/>
        <w:sz w:val="18"/>
      </w:rPr>
      <w:tab/>
    </w:r>
    <w:r w:rsidRPr="00E503B0">
      <w:rPr>
        <w:rFonts w:ascii="Arial" w:hAnsi="Arial"/>
      </w:rPr>
      <w:fldChar w:fldCharType="begin"/>
    </w:r>
    <w:r w:rsidRPr="00E503B0">
      <w:rPr>
        <w:rFonts w:ascii="Arial" w:hAnsi="Arial"/>
      </w:rPr>
      <w:instrText xml:space="preserve"> PAGE   \* MERGEFORMAT </w:instrText>
    </w:r>
    <w:r w:rsidRPr="00E503B0">
      <w:rPr>
        <w:rFonts w:ascii="Arial" w:hAnsi="Arial"/>
      </w:rPr>
      <w:fldChar w:fldCharType="separate"/>
    </w:r>
    <w:r w:rsidR="006A7F2C">
      <w:rPr>
        <w:rFonts w:ascii="Arial" w:hAnsi="Arial"/>
        <w:noProof/>
      </w:rPr>
      <w:t>5</w:t>
    </w:r>
    <w:r w:rsidRPr="00E503B0">
      <w:rPr>
        <w:rFonts w:ascii="Arial" w:hAnsi="Arial"/>
        <w:noProof/>
      </w:rPr>
      <w:fldChar w:fldCharType="end"/>
    </w:r>
  </w:p>
  <w:p w:rsidR="00814EB0" w:rsidRPr="002271A3" w:rsidRDefault="00814EB0" w:rsidP="00207211">
    <w:pPr>
      <w:ind w:right="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B0" w:rsidRDefault="00814EB0" w:rsidP="00D6654E">
    <w:pPr>
      <w:pBdr>
        <w:top w:val="single" w:sz="4" w:space="6" w:color="auto"/>
      </w:pBdr>
      <w:ind w:right="360"/>
      <w:rPr>
        <w:sz w:val="18"/>
        <w:szCs w:val="18"/>
      </w:rPr>
    </w:pPr>
    <w:r w:rsidRPr="002271A3">
      <w:rPr>
        <w:sz w:val="18"/>
        <w:szCs w:val="18"/>
      </w:rPr>
      <w:t xml:space="preserve">City of Greater Geraldton </w:t>
    </w:r>
    <w:r>
      <w:rPr>
        <w:sz w:val="18"/>
        <w:szCs w:val="18"/>
      </w:rPr>
      <w:t>Animals, Environment and Nuisance Local Law 2011 Final Draft 090511</w:t>
    </w:r>
    <w:r>
      <w:rPr>
        <w:sz w:val="18"/>
        <w:szCs w:val="18"/>
      </w:rPr>
      <w:tab/>
    </w:r>
    <w:r w:rsidRPr="00A904F9">
      <w:rPr>
        <w:sz w:val="18"/>
        <w:szCs w:val="18"/>
      </w:rPr>
      <w:fldChar w:fldCharType="begin"/>
    </w:r>
    <w:r w:rsidRPr="00A904F9">
      <w:rPr>
        <w:sz w:val="18"/>
        <w:szCs w:val="18"/>
      </w:rPr>
      <w:instrText xml:space="preserve"> PAGE   \* MERGEFORMAT </w:instrText>
    </w:r>
    <w:r w:rsidRPr="00A904F9">
      <w:rPr>
        <w:sz w:val="18"/>
        <w:szCs w:val="18"/>
      </w:rPr>
      <w:fldChar w:fldCharType="separate"/>
    </w:r>
    <w:r>
      <w:rPr>
        <w:noProof/>
        <w:sz w:val="18"/>
        <w:szCs w:val="18"/>
      </w:rPr>
      <w:t>i</w:t>
    </w:r>
    <w:r w:rsidRPr="00A904F9">
      <w:rPr>
        <w:sz w:val="18"/>
        <w:szCs w:val="18"/>
      </w:rPr>
      <w:fldChar w:fldCharType="end"/>
    </w:r>
  </w:p>
  <w:p w:rsidR="00814EB0" w:rsidRPr="002271A3" w:rsidRDefault="00814EB0" w:rsidP="00D6654E">
    <w:pPr>
      <w:pBdr>
        <w:top w:val="single" w:sz="4" w:space="6" w:color="auto"/>
      </w:pBdr>
      <w:ind w:right="360"/>
      <w:rPr>
        <w:sz w:val="18"/>
        <w:szCs w:val="18"/>
      </w:rPr>
    </w:pPr>
  </w:p>
  <w:p w:rsidR="00814EB0" w:rsidRDefault="00814EB0" w:rsidP="00D6654E">
    <w:pPr>
      <w:tabs>
        <w:tab w:val="left" w:pos="4837"/>
      </w:tabs>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B0" w:rsidRDefault="00814EB0" w:rsidP="00BC31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58" w:rsidRPr="00E503B0" w:rsidRDefault="00F84958" w:rsidP="00F84958">
    <w:pPr>
      <w:pStyle w:val="Footer"/>
      <w:pBdr>
        <w:top w:val="single" w:sz="4" w:space="1" w:color="auto"/>
      </w:pBdr>
      <w:tabs>
        <w:tab w:val="center" w:pos="4820"/>
        <w:tab w:val="right" w:pos="9498"/>
      </w:tabs>
      <w:ind w:right="31"/>
      <w:rPr>
        <w:rFonts w:ascii="Arial" w:hAnsi="Arial"/>
        <w:sz w:val="18"/>
      </w:rPr>
    </w:pPr>
    <w:r>
      <w:rPr>
        <w:rFonts w:ascii="Arial" w:hAnsi="Arial"/>
        <w:sz w:val="18"/>
      </w:rPr>
      <w:tab/>
    </w:r>
    <w:r w:rsidRPr="00E503B0">
      <w:rPr>
        <w:rFonts w:ascii="Arial" w:hAnsi="Arial"/>
        <w:sz w:val="18"/>
      </w:rPr>
      <w:t xml:space="preserve">Shire of Christmas Island </w:t>
    </w:r>
    <w:r>
      <w:rPr>
        <w:rFonts w:ascii="Arial" w:hAnsi="Arial"/>
        <w:sz w:val="18"/>
      </w:rPr>
      <w:t>Animal, Environment and Nuisance</w:t>
    </w:r>
    <w:r w:rsidRPr="00E503B0">
      <w:rPr>
        <w:rFonts w:ascii="Arial" w:hAnsi="Arial"/>
        <w:sz w:val="18"/>
      </w:rPr>
      <w:t xml:space="preserve"> Local Law 2018</w:t>
    </w:r>
    <w:r w:rsidRPr="00E503B0">
      <w:rPr>
        <w:rFonts w:ascii="Arial" w:hAnsi="Arial"/>
        <w:sz w:val="18"/>
      </w:rPr>
      <w:tab/>
    </w:r>
    <w:r w:rsidRPr="00E503B0">
      <w:rPr>
        <w:rFonts w:ascii="Arial" w:hAnsi="Arial"/>
      </w:rPr>
      <w:fldChar w:fldCharType="begin"/>
    </w:r>
    <w:r w:rsidRPr="00E503B0">
      <w:rPr>
        <w:rFonts w:ascii="Arial" w:hAnsi="Arial"/>
      </w:rPr>
      <w:instrText xml:space="preserve"> PAGE   \* MERGEFORMAT </w:instrText>
    </w:r>
    <w:r w:rsidRPr="00E503B0">
      <w:rPr>
        <w:rFonts w:ascii="Arial" w:hAnsi="Arial"/>
      </w:rPr>
      <w:fldChar w:fldCharType="separate"/>
    </w:r>
    <w:r w:rsidR="006A7F2C">
      <w:rPr>
        <w:rFonts w:ascii="Arial" w:hAnsi="Arial"/>
        <w:noProof/>
      </w:rPr>
      <w:t>35</w:t>
    </w:r>
    <w:r w:rsidRPr="00E503B0">
      <w:rPr>
        <w:rFonts w:ascii="Arial" w:hAnsi="Arial"/>
        <w:noProof/>
      </w:rPr>
      <w:fldChar w:fldCharType="end"/>
    </w:r>
  </w:p>
  <w:p w:rsidR="00814EB0" w:rsidRPr="00F84958" w:rsidRDefault="00814EB0" w:rsidP="00F849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B0" w:rsidRDefault="00814EB0" w:rsidP="00BC31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FC9" w:rsidRDefault="00352FC9" w:rsidP="00BC3164">
      <w:r>
        <w:separator/>
      </w:r>
    </w:p>
    <w:p w:rsidR="00352FC9" w:rsidRDefault="00352FC9" w:rsidP="00BC3164"/>
    <w:p w:rsidR="00352FC9" w:rsidRDefault="00352FC9" w:rsidP="00BC3164"/>
  </w:footnote>
  <w:footnote w:type="continuationSeparator" w:id="0">
    <w:p w:rsidR="00352FC9" w:rsidRDefault="00352FC9" w:rsidP="00BC3164">
      <w:r>
        <w:continuationSeparator/>
      </w:r>
    </w:p>
    <w:p w:rsidR="00352FC9" w:rsidRDefault="00352FC9" w:rsidP="00BC3164"/>
    <w:p w:rsidR="00352FC9" w:rsidRDefault="00352FC9" w:rsidP="00BC31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B0" w:rsidRDefault="00814EB0" w:rsidP="00BC31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B0" w:rsidRDefault="00814EB0" w:rsidP="00BC31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B0" w:rsidRDefault="00814EB0" w:rsidP="00BC31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6F34"/>
    <w:multiLevelType w:val="hybridMultilevel"/>
    <w:tmpl w:val="247870D8"/>
    <w:lvl w:ilvl="0" w:tplc="71D0B576">
      <w:start w:val="1"/>
      <w:numFmt w:val="lowerLetter"/>
      <w:lvlText w:val="(%1)"/>
      <w:lvlJc w:val="left"/>
      <w:pPr>
        <w:ind w:left="1004" w:hanging="360"/>
      </w:pPr>
      <w:rPr>
        <w:rFonts w:ascii="Arial Narrow" w:eastAsia="Times New Roman" w:hAnsi="Arial Narrow"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4215AE0"/>
    <w:multiLevelType w:val="hybridMultilevel"/>
    <w:tmpl w:val="6DC2042E"/>
    <w:lvl w:ilvl="0" w:tplc="ECEA95D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nsid w:val="19CF4CB2"/>
    <w:multiLevelType w:val="hybridMultilevel"/>
    <w:tmpl w:val="771E4ED8"/>
    <w:lvl w:ilvl="0" w:tplc="9976A990">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nsid w:val="1DB8645A"/>
    <w:multiLevelType w:val="multilevel"/>
    <w:tmpl w:val="50CE8304"/>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03A128D"/>
    <w:multiLevelType w:val="multilevel"/>
    <w:tmpl w:val="B7605B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37E54AD"/>
    <w:multiLevelType w:val="hybridMultilevel"/>
    <w:tmpl w:val="B686DFBA"/>
    <w:lvl w:ilvl="0" w:tplc="97F89C92">
      <w:start w:val="1"/>
      <w:numFmt w:val="decimal"/>
      <w:pStyle w:val="LLHeading1"/>
      <w:lvlText w:val="%1."/>
      <w:lvlJc w:val="left"/>
      <w:pPr>
        <w:ind w:left="117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nsid w:val="29A15226"/>
    <w:multiLevelType w:val="hybridMultilevel"/>
    <w:tmpl w:val="1B2E0AA4"/>
    <w:lvl w:ilvl="0" w:tplc="B3A655E8">
      <w:start w:val="1"/>
      <w:numFmt w:val="lowerLetter"/>
      <w:lvlText w:val="(%1)"/>
      <w:lvlJc w:val="left"/>
      <w:pPr>
        <w:ind w:left="1211" w:hanging="360"/>
      </w:pPr>
      <w:rPr>
        <w:rFonts w:ascii="Arial Narrow" w:eastAsia="Times New Roman" w:hAnsi="Arial Narrow" w:cs="Times New Roman"/>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nsid w:val="3495770B"/>
    <w:multiLevelType w:val="hybridMultilevel"/>
    <w:tmpl w:val="BEF2D68A"/>
    <w:lvl w:ilvl="0" w:tplc="A4F4912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90C44FD"/>
    <w:multiLevelType w:val="hybridMultilevel"/>
    <w:tmpl w:val="247870D8"/>
    <w:lvl w:ilvl="0" w:tplc="71D0B576">
      <w:start w:val="1"/>
      <w:numFmt w:val="lowerLetter"/>
      <w:lvlText w:val="(%1)"/>
      <w:lvlJc w:val="left"/>
      <w:pPr>
        <w:ind w:left="1004" w:hanging="360"/>
      </w:pPr>
      <w:rPr>
        <w:rFonts w:ascii="Arial Narrow" w:eastAsia="Times New Roman" w:hAnsi="Arial Narrow"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5CB238F"/>
    <w:multiLevelType w:val="multilevel"/>
    <w:tmpl w:val="AF7A660E"/>
    <w:lvl w:ilvl="0">
      <w:start w:val="1"/>
      <w:numFmt w:val="decimal"/>
      <w:pStyle w:val="LocalLaw1-Part"/>
      <w:suff w:val="nothing"/>
      <w:lvlText w:val="Part %1 — "/>
      <w:lvlJc w:val="center"/>
      <w:pPr>
        <w:ind w:left="0" w:firstLine="567"/>
      </w:pPr>
      <w:rPr>
        <w:rFonts w:ascii="Arial Narrow" w:hAnsi="Arial Narrow" w:hint="default"/>
        <w:b/>
        <w:i w:val="0"/>
        <w:caps w:val="0"/>
        <w:strike w:val="0"/>
        <w:dstrike w:val="0"/>
        <w:vanish w:val="0"/>
        <w:color w:val="000000"/>
        <w:sz w:val="22"/>
        <w:szCs w:val="22"/>
        <w:vertAlign w:val="baseline"/>
      </w:rPr>
    </w:lvl>
    <w:lvl w:ilvl="1">
      <w:start w:val="1"/>
      <w:numFmt w:val="decimal"/>
      <w:pStyle w:val="LocalLaw2-Division"/>
      <w:suff w:val="nothing"/>
      <w:lvlText w:val="Division %2 — "/>
      <w:lvlJc w:val="center"/>
      <w:pPr>
        <w:ind w:left="5416" w:firstLine="680"/>
      </w:pPr>
      <w:rPr>
        <w:rFonts w:ascii="Arial Narrow" w:hAnsi="Arial Narrow" w:cs="Times New Roman" w:hint="default"/>
        <w:b/>
        <w:i/>
        <w:iCs w:val="0"/>
        <w:caps w:val="0"/>
        <w:smallCaps w:val="0"/>
        <w:strike w:val="0"/>
        <w:dstrike w:val="0"/>
        <w:noProof w:val="0"/>
        <w:vanish w:val="0"/>
        <w:color w:val="000000" w:themeColor="text1"/>
        <w:spacing w:val="0"/>
        <w:w w:val="100"/>
        <w:kern w:val="0"/>
        <w:position w:val="0"/>
        <w:sz w:val="22"/>
        <w:szCs w:val="22"/>
        <w:u w:val="none"/>
        <w:effect w:val="none"/>
        <w:vertAlign w:val="baseline"/>
        <w:em w:val="none"/>
        <w:specVanish w:val="0"/>
      </w:rPr>
    </w:lvl>
    <w:lvl w:ilvl="2">
      <w:start w:val="1"/>
      <w:numFmt w:val="decimal"/>
      <w:pStyle w:val="LocalLaw3-Subdivision"/>
      <w:suff w:val="nothing"/>
      <w:lvlText w:val="Subdivision %3 — "/>
      <w:lvlJc w:val="left"/>
      <w:pPr>
        <w:ind w:left="0" w:firstLine="0"/>
      </w:pPr>
      <w:rPr>
        <w:rFonts w:ascii="Arial Narrow" w:hAnsi="Arial Narrow" w:hint="default"/>
        <w:b/>
        <w:i/>
        <w:caps w:val="0"/>
        <w:strike w:val="0"/>
        <w:dstrike w:val="0"/>
        <w:vanish w:val="0"/>
        <w:color w:val="000000"/>
        <w:w w:val="100"/>
        <w:sz w:val="22"/>
        <w:vertAlign w:val="baseline"/>
      </w:rPr>
    </w:lvl>
    <w:lvl w:ilvl="3">
      <w:start w:val="1"/>
      <w:numFmt w:val="decimal"/>
      <w:lvlRestart w:val="1"/>
      <w:pStyle w:val="LocalLaw4-Clause11"/>
      <w:lvlText w:val="%1.%4"/>
      <w:lvlJc w:val="left"/>
      <w:pPr>
        <w:tabs>
          <w:tab w:val="num" w:pos="851"/>
        </w:tabs>
        <w:ind w:left="851" w:hanging="851"/>
      </w:pPr>
      <w:rPr>
        <w:rFonts w:ascii="Arial Narrow" w:hAnsi="Arial Narrow" w:hint="default"/>
        <w:b/>
        <w:i w:val="0"/>
        <w:caps w:val="0"/>
        <w:strike w:val="0"/>
        <w:dstrike w:val="0"/>
        <w:vanish w:val="0"/>
        <w:color w:val="auto"/>
        <w:sz w:val="22"/>
        <w:vertAlign w:val="baseline"/>
      </w:rPr>
    </w:lvl>
    <w:lvl w:ilvl="4">
      <w:start w:val="1"/>
      <w:numFmt w:val="none"/>
      <w:pStyle w:val="LocalLaw5-Subclause"/>
      <w:lvlText w:val=""/>
      <w:lvlJc w:val="left"/>
      <w:pPr>
        <w:tabs>
          <w:tab w:val="num" w:pos="851"/>
        </w:tabs>
        <w:ind w:left="851" w:firstLine="0"/>
      </w:pPr>
      <w:rPr>
        <w:rFonts w:hint="default"/>
      </w:rPr>
    </w:lvl>
    <w:lvl w:ilvl="5">
      <w:start w:val="1"/>
      <w:numFmt w:val="decimal"/>
      <w:lvlRestart w:val="4"/>
      <w:pStyle w:val="LocalLaw6-Subclause1"/>
      <w:lvlText w:val="(%6)"/>
      <w:lvlJc w:val="left"/>
      <w:pPr>
        <w:tabs>
          <w:tab w:val="num" w:pos="851"/>
        </w:tabs>
        <w:ind w:left="851" w:hanging="567"/>
      </w:pPr>
      <w:rPr>
        <w:rFonts w:ascii="Arial Narrow" w:hAnsi="Arial Narrow" w:hint="default"/>
        <w:b w:val="0"/>
        <w:i w:val="0"/>
        <w:caps w:val="0"/>
        <w:strike w:val="0"/>
        <w:dstrike w:val="0"/>
        <w:vanish w:val="0"/>
        <w:color w:val="000000"/>
        <w:sz w:val="22"/>
        <w:vertAlign w:val="baseline"/>
      </w:rPr>
    </w:lvl>
    <w:lvl w:ilvl="6">
      <w:start w:val="1"/>
      <w:numFmt w:val="lowerLetter"/>
      <w:pStyle w:val="LocalLaw7-Paragrapha"/>
      <w:lvlText w:val="(%7)"/>
      <w:lvlJc w:val="right"/>
      <w:pPr>
        <w:tabs>
          <w:tab w:val="num" w:pos="1531"/>
        </w:tabs>
        <w:ind w:left="1531" w:hanging="284"/>
      </w:pPr>
      <w:rPr>
        <w:rFonts w:ascii="Arial Narrow" w:hAnsi="Arial Narrow" w:hint="default"/>
        <w:b w:val="0"/>
        <w:i w:val="0"/>
        <w:caps w:val="0"/>
        <w:strike w:val="0"/>
        <w:dstrike w:val="0"/>
        <w:vanish w:val="0"/>
        <w:color w:val="000000"/>
        <w:sz w:val="22"/>
        <w:vertAlign w:val="baseline"/>
      </w:rPr>
    </w:lvl>
    <w:lvl w:ilvl="7">
      <w:start w:val="1"/>
      <w:numFmt w:val="lowerRoman"/>
      <w:pStyle w:val="LocalLaw8-Subparagraphi"/>
      <w:lvlText w:val="(%8)"/>
      <w:lvlJc w:val="right"/>
      <w:pPr>
        <w:tabs>
          <w:tab w:val="num" w:pos="2098"/>
        </w:tabs>
        <w:ind w:left="2098" w:hanging="284"/>
      </w:pPr>
      <w:rPr>
        <w:rFonts w:ascii="Arial Narrow" w:hAnsi="Arial Narrow" w:hint="default"/>
        <w:b w:val="0"/>
        <w:i w:val="0"/>
        <w:caps w:val="0"/>
        <w:strike w:val="0"/>
        <w:dstrike w:val="0"/>
        <w:vanish w:val="0"/>
        <w:color w:val="000000"/>
        <w:sz w:val="22"/>
        <w:vertAlign w:val="baseline"/>
      </w:rPr>
    </w:lvl>
    <w:lvl w:ilvl="8">
      <w:start w:val="1"/>
      <w:numFmt w:val="decimal"/>
      <w:lvlRestart w:val="1"/>
      <w:pStyle w:val="LocalLaw9-Schedule"/>
      <w:suff w:val="nothing"/>
      <w:lvlText w:val="Schedule %9 — "/>
      <w:lvlJc w:val="center"/>
      <w:pPr>
        <w:ind w:left="0" w:firstLine="680"/>
      </w:pPr>
      <w:rPr>
        <w:rFonts w:ascii="Arial Narrow" w:hAnsi="Arial Narrow" w:hint="default"/>
        <w:b/>
        <w:i w:val="0"/>
        <w:caps w:val="0"/>
        <w:strike w:val="0"/>
        <w:dstrike w:val="0"/>
        <w:vanish w:val="0"/>
        <w:color w:val="000000"/>
        <w:sz w:val="22"/>
        <w:szCs w:val="22"/>
        <w:vertAlign w:val="baseline"/>
      </w:rPr>
    </w:lvl>
  </w:abstractNum>
  <w:abstractNum w:abstractNumId="10">
    <w:nsid w:val="5FD7772B"/>
    <w:multiLevelType w:val="hybridMultilevel"/>
    <w:tmpl w:val="9AFACF88"/>
    <w:lvl w:ilvl="0" w:tplc="5E926B0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nsid w:val="77152DAC"/>
    <w:multiLevelType w:val="hybridMultilevel"/>
    <w:tmpl w:val="1894294A"/>
    <w:lvl w:ilvl="0" w:tplc="FDBA902A">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9"/>
  </w:num>
  <w:num w:numId="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6"/>
  </w:num>
  <w:num w:numId="6">
    <w:abstractNumId w:val="1"/>
  </w:num>
  <w:num w:numId="7">
    <w:abstractNumId w:val="2"/>
  </w:num>
  <w:num w:numId="8">
    <w:abstractNumId w:val="7"/>
  </w:num>
  <w:num w:numId="9">
    <w:abstractNumId w:val="0"/>
  </w:num>
  <w:num w:numId="10">
    <w:abstractNumId w:val="8"/>
  </w:num>
  <w:num w:numId="11">
    <w:abstractNumId w:val="11"/>
  </w:num>
  <w:num w:numId="12">
    <w:abstractNumId w:val="4"/>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76"/>
    <w:rsid w:val="000072B6"/>
    <w:rsid w:val="000076B2"/>
    <w:rsid w:val="00011A06"/>
    <w:rsid w:val="00014936"/>
    <w:rsid w:val="000163A5"/>
    <w:rsid w:val="00036E7E"/>
    <w:rsid w:val="0004587E"/>
    <w:rsid w:val="000466CE"/>
    <w:rsid w:val="00047768"/>
    <w:rsid w:val="00050C45"/>
    <w:rsid w:val="0005545B"/>
    <w:rsid w:val="00057374"/>
    <w:rsid w:val="00063209"/>
    <w:rsid w:val="00064C45"/>
    <w:rsid w:val="00065556"/>
    <w:rsid w:val="0007456A"/>
    <w:rsid w:val="0007599B"/>
    <w:rsid w:val="0008500B"/>
    <w:rsid w:val="000934F4"/>
    <w:rsid w:val="00094950"/>
    <w:rsid w:val="000963CF"/>
    <w:rsid w:val="00097264"/>
    <w:rsid w:val="000A13A8"/>
    <w:rsid w:val="000B1197"/>
    <w:rsid w:val="000B2AF7"/>
    <w:rsid w:val="000B2D8D"/>
    <w:rsid w:val="000B4235"/>
    <w:rsid w:val="000C165D"/>
    <w:rsid w:val="000C1EE8"/>
    <w:rsid w:val="000E79D2"/>
    <w:rsid w:val="000E7D3E"/>
    <w:rsid w:val="000F095C"/>
    <w:rsid w:val="000F2BE4"/>
    <w:rsid w:val="000F655F"/>
    <w:rsid w:val="00102B65"/>
    <w:rsid w:val="00106EDB"/>
    <w:rsid w:val="00113B92"/>
    <w:rsid w:val="001176C3"/>
    <w:rsid w:val="00121AA6"/>
    <w:rsid w:val="0012270F"/>
    <w:rsid w:val="00131684"/>
    <w:rsid w:val="00134E61"/>
    <w:rsid w:val="00144525"/>
    <w:rsid w:val="00147FFD"/>
    <w:rsid w:val="00154380"/>
    <w:rsid w:val="00154D2D"/>
    <w:rsid w:val="00156764"/>
    <w:rsid w:val="00160A79"/>
    <w:rsid w:val="001618FE"/>
    <w:rsid w:val="00161D23"/>
    <w:rsid w:val="00163F00"/>
    <w:rsid w:val="00167EB6"/>
    <w:rsid w:val="00180189"/>
    <w:rsid w:val="001808A9"/>
    <w:rsid w:val="00181902"/>
    <w:rsid w:val="00182C73"/>
    <w:rsid w:val="001875C4"/>
    <w:rsid w:val="001939CB"/>
    <w:rsid w:val="00195C5D"/>
    <w:rsid w:val="001964E5"/>
    <w:rsid w:val="001A5CC2"/>
    <w:rsid w:val="001B0AF7"/>
    <w:rsid w:val="001B6789"/>
    <w:rsid w:val="001C2ABB"/>
    <w:rsid w:val="001C62E0"/>
    <w:rsid w:val="001D21EE"/>
    <w:rsid w:val="001F0B7C"/>
    <w:rsid w:val="001F15F4"/>
    <w:rsid w:val="001F4BD5"/>
    <w:rsid w:val="00201F20"/>
    <w:rsid w:val="00205F80"/>
    <w:rsid w:val="00207211"/>
    <w:rsid w:val="0021026F"/>
    <w:rsid w:val="00217940"/>
    <w:rsid w:val="00224562"/>
    <w:rsid w:val="00230E2B"/>
    <w:rsid w:val="00232BC8"/>
    <w:rsid w:val="0023331A"/>
    <w:rsid w:val="00247D58"/>
    <w:rsid w:val="00253042"/>
    <w:rsid w:val="002536C8"/>
    <w:rsid w:val="002553A3"/>
    <w:rsid w:val="00256A83"/>
    <w:rsid w:val="00264252"/>
    <w:rsid w:val="00264C27"/>
    <w:rsid w:val="00267AB6"/>
    <w:rsid w:val="002812D5"/>
    <w:rsid w:val="002825DB"/>
    <w:rsid w:val="00287B49"/>
    <w:rsid w:val="002A179E"/>
    <w:rsid w:val="002A3BE6"/>
    <w:rsid w:val="002B2BEE"/>
    <w:rsid w:val="002B4018"/>
    <w:rsid w:val="002B5544"/>
    <w:rsid w:val="002D0C0A"/>
    <w:rsid w:val="002D0C1E"/>
    <w:rsid w:val="002E30D1"/>
    <w:rsid w:val="002E6117"/>
    <w:rsid w:val="002F173D"/>
    <w:rsid w:val="002F33FA"/>
    <w:rsid w:val="002F7C9A"/>
    <w:rsid w:val="00301CE0"/>
    <w:rsid w:val="003027E1"/>
    <w:rsid w:val="00305941"/>
    <w:rsid w:val="00305B0A"/>
    <w:rsid w:val="00310008"/>
    <w:rsid w:val="003110BC"/>
    <w:rsid w:val="00315445"/>
    <w:rsid w:val="003159DE"/>
    <w:rsid w:val="00315CA6"/>
    <w:rsid w:val="0032298F"/>
    <w:rsid w:val="00323F78"/>
    <w:rsid w:val="003275A6"/>
    <w:rsid w:val="00333946"/>
    <w:rsid w:val="0034278C"/>
    <w:rsid w:val="00342DB6"/>
    <w:rsid w:val="00350471"/>
    <w:rsid w:val="00352FC9"/>
    <w:rsid w:val="00353B12"/>
    <w:rsid w:val="00355D81"/>
    <w:rsid w:val="00363915"/>
    <w:rsid w:val="00367C00"/>
    <w:rsid w:val="00367DA3"/>
    <w:rsid w:val="00367E53"/>
    <w:rsid w:val="00370474"/>
    <w:rsid w:val="003730FF"/>
    <w:rsid w:val="00373EB2"/>
    <w:rsid w:val="00396A27"/>
    <w:rsid w:val="003B1775"/>
    <w:rsid w:val="003B3973"/>
    <w:rsid w:val="003B6725"/>
    <w:rsid w:val="003B7B8E"/>
    <w:rsid w:val="003C164C"/>
    <w:rsid w:val="003C1B75"/>
    <w:rsid w:val="003D24F1"/>
    <w:rsid w:val="003D4561"/>
    <w:rsid w:val="003F2E21"/>
    <w:rsid w:val="003F5267"/>
    <w:rsid w:val="00400AD3"/>
    <w:rsid w:val="00402A64"/>
    <w:rsid w:val="0040477C"/>
    <w:rsid w:val="00404906"/>
    <w:rsid w:val="004051A1"/>
    <w:rsid w:val="004107E0"/>
    <w:rsid w:val="0041218A"/>
    <w:rsid w:val="00413273"/>
    <w:rsid w:val="004147A5"/>
    <w:rsid w:val="00423C7A"/>
    <w:rsid w:val="00423E6E"/>
    <w:rsid w:val="00435231"/>
    <w:rsid w:val="00436851"/>
    <w:rsid w:val="004440B4"/>
    <w:rsid w:val="0044571F"/>
    <w:rsid w:val="0045246C"/>
    <w:rsid w:val="00453F0F"/>
    <w:rsid w:val="00463413"/>
    <w:rsid w:val="00464B3E"/>
    <w:rsid w:val="00470CBF"/>
    <w:rsid w:val="00472736"/>
    <w:rsid w:val="00472D3D"/>
    <w:rsid w:val="0047502A"/>
    <w:rsid w:val="00477DA3"/>
    <w:rsid w:val="004911CA"/>
    <w:rsid w:val="004965B9"/>
    <w:rsid w:val="0049663B"/>
    <w:rsid w:val="004A12C7"/>
    <w:rsid w:val="004A2472"/>
    <w:rsid w:val="004A27F2"/>
    <w:rsid w:val="004A2D24"/>
    <w:rsid w:val="004A3299"/>
    <w:rsid w:val="004B40BC"/>
    <w:rsid w:val="004B74EB"/>
    <w:rsid w:val="004C02CE"/>
    <w:rsid w:val="004D09E8"/>
    <w:rsid w:val="004D431B"/>
    <w:rsid w:val="004D7E38"/>
    <w:rsid w:val="004F2C4A"/>
    <w:rsid w:val="004F4307"/>
    <w:rsid w:val="004F50F1"/>
    <w:rsid w:val="004F5716"/>
    <w:rsid w:val="00501908"/>
    <w:rsid w:val="00501D77"/>
    <w:rsid w:val="005145DD"/>
    <w:rsid w:val="00521BCA"/>
    <w:rsid w:val="00522765"/>
    <w:rsid w:val="00530902"/>
    <w:rsid w:val="00537022"/>
    <w:rsid w:val="005409E5"/>
    <w:rsid w:val="00540DDC"/>
    <w:rsid w:val="00542A59"/>
    <w:rsid w:val="0054413A"/>
    <w:rsid w:val="005519E9"/>
    <w:rsid w:val="005534A6"/>
    <w:rsid w:val="00554B18"/>
    <w:rsid w:val="00555BD6"/>
    <w:rsid w:val="00561F90"/>
    <w:rsid w:val="005629AF"/>
    <w:rsid w:val="0056638D"/>
    <w:rsid w:val="005671C3"/>
    <w:rsid w:val="00575B3B"/>
    <w:rsid w:val="0058708E"/>
    <w:rsid w:val="00593BB7"/>
    <w:rsid w:val="005A1361"/>
    <w:rsid w:val="005A269D"/>
    <w:rsid w:val="005A3C7B"/>
    <w:rsid w:val="005A503F"/>
    <w:rsid w:val="005B1965"/>
    <w:rsid w:val="005B2357"/>
    <w:rsid w:val="005B573D"/>
    <w:rsid w:val="005C1F40"/>
    <w:rsid w:val="005C2E2A"/>
    <w:rsid w:val="005C353A"/>
    <w:rsid w:val="005C47CA"/>
    <w:rsid w:val="005D174C"/>
    <w:rsid w:val="005D2B99"/>
    <w:rsid w:val="005D49F5"/>
    <w:rsid w:val="005D72A9"/>
    <w:rsid w:val="005E2879"/>
    <w:rsid w:val="005E2B90"/>
    <w:rsid w:val="005E5E40"/>
    <w:rsid w:val="005F2B63"/>
    <w:rsid w:val="00604158"/>
    <w:rsid w:val="006076D5"/>
    <w:rsid w:val="0061289F"/>
    <w:rsid w:val="006176AA"/>
    <w:rsid w:val="00623327"/>
    <w:rsid w:val="00626268"/>
    <w:rsid w:val="006364FC"/>
    <w:rsid w:val="00640773"/>
    <w:rsid w:val="006410F1"/>
    <w:rsid w:val="00641D85"/>
    <w:rsid w:val="00642E7B"/>
    <w:rsid w:val="0064575B"/>
    <w:rsid w:val="00645E96"/>
    <w:rsid w:val="00651289"/>
    <w:rsid w:val="00652954"/>
    <w:rsid w:val="00652CD9"/>
    <w:rsid w:val="00662445"/>
    <w:rsid w:val="006654F9"/>
    <w:rsid w:val="0066577A"/>
    <w:rsid w:val="00667C94"/>
    <w:rsid w:val="006727B3"/>
    <w:rsid w:val="0067510D"/>
    <w:rsid w:val="00677EC9"/>
    <w:rsid w:val="00680492"/>
    <w:rsid w:val="00681831"/>
    <w:rsid w:val="00683CD3"/>
    <w:rsid w:val="00685132"/>
    <w:rsid w:val="006933B8"/>
    <w:rsid w:val="0069571B"/>
    <w:rsid w:val="006A7F2C"/>
    <w:rsid w:val="006B190B"/>
    <w:rsid w:val="006B2CFF"/>
    <w:rsid w:val="006B5E4B"/>
    <w:rsid w:val="006B6D7C"/>
    <w:rsid w:val="006C2C90"/>
    <w:rsid w:val="006C5541"/>
    <w:rsid w:val="006C7534"/>
    <w:rsid w:val="006D0A5A"/>
    <w:rsid w:val="006E5F82"/>
    <w:rsid w:val="006E5F84"/>
    <w:rsid w:val="006F0D78"/>
    <w:rsid w:val="006F2D79"/>
    <w:rsid w:val="00701BC9"/>
    <w:rsid w:val="007024D4"/>
    <w:rsid w:val="00703091"/>
    <w:rsid w:val="007033E9"/>
    <w:rsid w:val="00704CEC"/>
    <w:rsid w:val="00705CFB"/>
    <w:rsid w:val="007061F7"/>
    <w:rsid w:val="00707656"/>
    <w:rsid w:val="00711414"/>
    <w:rsid w:val="00730709"/>
    <w:rsid w:val="00731E25"/>
    <w:rsid w:val="00732308"/>
    <w:rsid w:val="00737EEF"/>
    <w:rsid w:val="00743452"/>
    <w:rsid w:val="00746229"/>
    <w:rsid w:val="00752B7C"/>
    <w:rsid w:val="00757963"/>
    <w:rsid w:val="0076276D"/>
    <w:rsid w:val="00762911"/>
    <w:rsid w:val="0076427B"/>
    <w:rsid w:val="007645CF"/>
    <w:rsid w:val="007678A9"/>
    <w:rsid w:val="0077062A"/>
    <w:rsid w:val="00771454"/>
    <w:rsid w:val="007756B0"/>
    <w:rsid w:val="0079221C"/>
    <w:rsid w:val="00793301"/>
    <w:rsid w:val="007949A5"/>
    <w:rsid w:val="00795806"/>
    <w:rsid w:val="00795A26"/>
    <w:rsid w:val="007A5D1B"/>
    <w:rsid w:val="007A78D7"/>
    <w:rsid w:val="007B36C0"/>
    <w:rsid w:val="007B75F8"/>
    <w:rsid w:val="007C6080"/>
    <w:rsid w:val="007C78DD"/>
    <w:rsid w:val="007D2E76"/>
    <w:rsid w:val="007E5C2A"/>
    <w:rsid w:val="007E734D"/>
    <w:rsid w:val="007F04DA"/>
    <w:rsid w:val="007F2829"/>
    <w:rsid w:val="007F426F"/>
    <w:rsid w:val="007F4CBF"/>
    <w:rsid w:val="008006B2"/>
    <w:rsid w:val="0080197A"/>
    <w:rsid w:val="00803C74"/>
    <w:rsid w:val="00806B50"/>
    <w:rsid w:val="008130CA"/>
    <w:rsid w:val="0081393A"/>
    <w:rsid w:val="00814EB0"/>
    <w:rsid w:val="008225B5"/>
    <w:rsid w:val="00830AB6"/>
    <w:rsid w:val="008351EC"/>
    <w:rsid w:val="00836F73"/>
    <w:rsid w:val="00842965"/>
    <w:rsid w:val="008535B1"/>
    <w:rsid w:val="008535B5"/>
    <w:rsid w:val="00863458"/>
    <w:rsid w:val="008648C3"/>
    <w:rsid w:val="008660BC"/>
    <w:rsid w:val="00866317"/>
    <w:rsid w:val="00867FD3"/>
    <w:rsid w:val="00881CFB"/>
    <w:rsid w:val="008849D1"/>
    <w:rsid w:val="0089762B"/>
    <w:rsid w:val="008A031D"/>
    <w:rsid w:val="008A0ED5"/>
    <w:rsid w:val="008B00D6"/>
    <w:rsid w:val="008B36E5"/>
    <w:rsid w:val="008B409D"/>
    <w:rsid w:val="008B45EB"/>
    <w:rsid w:val="008C5774"/>
    <w:rsid w:val="008C5AA7"/>
    <w:rsid w:val="008D0D14"/>
    <w:rsid w:val="008D4251"/>
    <w:rsid w:val="008D526B"/>
    <w:rsid w:val="008E25A0"/>
    <w:rsid w:val="008E3621"/>
    <w:rsid w:val="008F041D"/>
    <w:rsid w:val="008F35C8"/>
    <w:rsid w:val="009005BC"/>
    <w:rsid w:val="00900CC5"/>
    <w:rsid w:val="00905A59"/>
    <w:rsid w:val="00911289"/>
    <w:rsid w:val="009114D0"/>
    <w:rsid w:val="009117F2"/>
    <w:rsid w:val="0092111D"/>
    <w:rsid w:val="0092134A"/>
    <w:rsid w:val="00930A30"/>
    <w:rsid w:val="00933925"/>
    <w:rsid w:val="00935A23"/>
    <w:rsid w:val="00950D80"/>
    <w:rsid w:val="009575D4"/>
    <w:rsid w:val="0097245B"/>
    <w:rsid w:val="00977E80"/>
    <w:rsid w:val="00987372"/>
    <w:rsid w:val="00991B18"/>
    <w:rsid w:val="0099362A"/>
    <w:rsid w:val="00995090"/>
    <w:rsid w:val="009A2762"/>
    <w:rsid w:val="009A4DCA"/>
    <w:rsid w:val="009B0C6A"/>
    <w:rsid w:val="009C39C0"/>
    <w:rsid w:val="009C3F88"/>
    <w:rsid w:val="009C790D"/>
    <w:rsid w:val="009D26C9"/>
    <w:rsid w:val="009D3339"/>
    <w:rsid w:val="009D38C8"/>
    <w:rsid w:val="009D75B1"/>
    <w:rsid w:val="009E0B47"/>
    <w:rsid w:val="009E526C"/>
    <w:rsid w:val="00A02E82"/>
    <w:rsid w:val="00A06F2D"/>
    <w:rsid w:val="00A222B6"/>
    <w:rsid w:val="00A2694F"/>
    <w:rsid w:val="00A30A98"/>
    <w:rsid w:val="00A371A2"/>
    <w:rsid w:val="00A37547"/>
    <w:rsid w:val="00A40B29"/>
    <w:rsid w:val="00A413E9"/>
    <w:rsid w:val="00A46A5E"/>
    <w:rsid w:val="00A518D7"/>
    <w:rsid w:val="00A53CAA"/>
    <w:rsid w:val="00A62849"/>
    <w:rsid w:val="00A628EE"/>
    <w:rsid w:val="00A66F87"/>
    <w:rsid w:val="00A70E9B"/>
    <w:rsid w:val="00A71096"/>
    <w:rsid w:val="00A76C72"/>
    <w:rsid w:val="00A90591"/>
    <w:rsid w:val="00AA6EC4"/>
    <w:rsid w:val="00AB5644"/>
    <w:rsid w:val="00AB5729"/>
    <w:rsid w:val="00AC0C7A"/>
    <w:rsid w:val="00AD0295"/>
    <w:rsid w:val="00AD0697"/>
    <w:rsid w:val="00AD0FF7"/>
    <w:rsid w:val="00AD596F"/>
    <w:rsid w:val="00AE50C7"/>
    <w:rsid w:val="00AF4A52"/>
    <w:rsid w:val="00AF54E4"/>
    <w:rsid w:val="00AF6662"/>
    <w:rsid w:val="00AF7871"/>
    <w:rsid w:val="00B03999"/>
    <w:rsid w:val="00B10DBD"/>
    <w:rsid w:val="00B23BEA"/>
    <w:rsid w:val="00B336A0"/>
    <w:rsid w:val="00B364C9"/>
    <w:rsid w:val="00B416FD"/>
    <w:rsid w:val="00B41CF4"/>
    <w:rsid w:val="00B446C8"/>
    <w:rsid w:val="00B46EB2"/>
    <w:rsid w:val="00B50D80"/>
    <w:rsid w:val="00B535B0"/>
    <w:rsid w:val="00B54501"/>
    <w:rsid w:val="00B57A62"/>
    <w:rsid w:val="00B709CE"/>
    <w:rsid w:val="00B7269A"/>
    <w:rsid w:val="00B734FA"/>
    <w:rsid w:val="00B80DAC"/>
    <w:rsid w:val="00B81138"/>
    <w:rsid w:val="00B84E17"/>
    <w:rsid w:val="00B940E6"/>
    <w:rsid w:val="00B954B7"/>
    <w:rsid w:val="00BB1F2C"/>
    <w:rsid w:val="00BC052B"/>
    <w:rsid w:val="00BC3164"/>
    <w:rsid w:val="00BC4F89"/>
    <w:rsid w:val="00BC7CBC"/>
    <w:rsid w:val="00BD559B"/>
    <w:rsid w:val="00BE1AF3"/>
    <w:rsid w:val="00C0029B"/>
    <w:rsid w:val="00C05528"/>
    <w:rsid w:val="00C07D76"/>
    <w:rsid w:val="00C14A33"/>
    <w:rsid w:val="00C153DA"/>
    <w:rsid w:val="00C15645"/>
    <w:rsid w:val="00C17B24"/>
    <w:rsid w:val="00C17DCF"/>
    <w:rsid w:val="00C36803"/>
    <w:rsid w:val="00C378CC"/>
    <w:rsid w:val="00C41B79"/>
    <w:rsid w:val="00C43F8A"/>
    <w:rsid w:val="00C44BD8"/>
    <w:rsid w:val="00C45E05"/>
    <w:rsid w:val="00C514AD"/>
    <w:rsid w:val="00C55270"/>
    <w:rsid w:val="00C5668A"/>
    <w:rsid w:val="00C57DE2"/>
    <w:rsid w:val="00C60DA3"/>
    <w:rsid w:val="00C619C3"/>
    <w:rsid w:val="00C61E73"/>
    <w:rsid w:val="00C65124"/>
    <w:rsid w:val="00C66B8E"/>
    <w:rsid w:val="00C814C5"/>
    <w:rsid w:val="00C82BF1"/>
    <w:rsid w:val="00C91BFF"/>
    <w:rsid w:val="00C93D97"/>
    <w:rsid w:val="00CA072F"/>
    <w:rsid w:val="00CA15FF"/>
    <w:rsid w:val="00CA518C"/>
    <w:rsid w:val="00CB4FCF"/>
    <w:rsid w:val="00CB520C"/>
    <w:rsid w:val="00CB5385"/>
    <w:rsid w:val="00CB5D55"/>
    <w:rsid w:val="00CB60DA"/>
    <w:rsid w:val="00CD075F"/>
    <w:rsid w:val="00CD1402"/>
    <w:rsid w:val="00CD55D5"/>
    <w:rsid w:val="00CE00CF"/>
    <w:rsid w:val="00CE293F"/>
    <w:rsid w:val="00CE5EA9"/>
    <w:rsid w:val="00CE78CE"/>
    <w:rsid w:val="00CE7C4C"/>
    <w:rsid w:val="00CF2292"/>
    <w:rsid w:val="00CF481E"/>
    <w:rsid w:val="00CF4F86"/>
    <w:rsid w:val="00CF4F9B"/>
    <w:rsid w:val="00CF684A"/>
    <w:rsid w:val="00CF7880"/>
    <w:rsid w:val="00CF78BD"/>
    <w:rsid w:val="00CF7E65"/>
    <w:rsid w:val="00D04180"/>
    <w:rsid w:val="00D10624"/>
    <w:rsid w:val="00D13CDC"/>
    <w:rsid w:val="00D1599A"/>
    <w:rsid w:val="00D17FEE"/>
    <w:rsid w:val="00D30871"/>
    <w:rsid w:val="00D30D61"/>
    <w:rsid w:val="00D36108"/>
    <w:rsid w:val="00D53E80"/>
    <w:rsid w:val="00D55728"/>
    <w:rsid w:val="00D565DE"/>
    <w:rsid w:val="00D6136C"/>
    <w:rsid w:val="00D6654E"/>
    <w:rsid w:val="00D82F0B"/>
    <w:rsid w:val="00D85930"/>
    <w:rsid w:val="00D91C71"/>
    <w:rsid w:val="00D920C5"/>
    <w:rsid w:val="00D945DD"/>
    <w:rsid w:val="00DA3979"/>
    <w:rsid w:val="00DA3CB3"/>
    <w:rsid w:val="00DA4822"/>
    <w:rsid w:val="00DA6994"/>
    <w:rsid w:val="00DB6E71"/>
    <w:rsid w:val="00DC11C3"/>
    <w:rsid w:val="00DC4A14"/>
    <w:rsid w:val="00DD1AA6"/>
    <w:rsid w:val="00DD5C45"/>
    <w:rsid w:val="00DE03F8"/>
    <w:rsid w:val="00DE44BC"/>
    <w:rsid w:val="00DE4F4D"/>
    <w:rsid w:val="00DE6AC8"/>
    <w:rsid w:val="00DF1EA6"/>
    <w:rsid w:val="00DF7C70"/>
    <w:rsid w:val="00E1491E"/>
    <w:rsid w:val="00E20DFD"/>
    <w:rsid w:val="00E33234"/>
    <w:rsid w:val="00E40A9F"/>
    <w:rsid w:val="00E44BDA"/>
    <w:rsid w:val="00E53171"/>
    <w:rsid w:val="00E706F8"/>
    <w:rsid w:val="00E72701"/>
    <w:rsid w:val="00E748E7"/>
    <w:rsid w:val="00E81A9B"/>
    <w:rsid w:val="00E84541"/>
    <w:rsid w:val="00E86DE7"/>
    <w:rsid w:val="00E8782C"/>
    <w:rsid w:val="00E87D2A"/>
    <w:rsid w:val="00E87D5C"/>
    <w:rsid w:val="00E90156"/>
    <w:rsid w:val="00E9345E"/>
    <w:rsid w:val="00E94F94"/>
    <w:rsid w:val="00E96C17"/>
    <w:rsid w:val="00E970D3"/>
    <w:rsid w:val="00EA0385"/>
    <w:rsid w:val="00EA092A"/>
    <w:rsid w:val="00EA5387"/>
    <w:rsid w:val="00EA5DA1"/>
    <w:rsid w:val="00EB7111"/>
    <w:rsid w:val="00EC0364"/>
    <w:rsid w:val="00EC2851"/>
    <w:rsid w:val="00EC2906"/>
    <w:rsid w:val="00EC3E27"/>
    <w:rsid w:val="00EC5DC7"/>
    <w:rsid w:val="00ED0784"/>
    <w:rsid w:val="00ED0E06"/>
    <w:rsid w:val="00ED5119"/>
    <w:rsid w:val="00EE0C7D"/>
    <w:rsid w:val="00EE3023"/>
    <w:rsid w:val="00EE776E"/>
    <w:rsid w:val="00EE7C45"/>
    <w:rsid w:val="00EF0693"/>
    <w:rsid w:val="00EF4B4F"/>
    <w:rsid w:val="00F00B54"/>
    <w:rsid w:val="00F227CB"/>
    <w:rsid w:val="00F25031"/>
    <w:rsid w:val="00F4039E"/>
    <w:rsid w:val="00F4348A"/>
    <w:rsid w:val="00F4352A"/>
    <w:rsid w:val="00F43564"/>
    <w:rsid w:val="00F50138"/>
    <w:rsid w:val="00F50DDA"/>
    <w:rsid w:val="00F50F14"/>
    <w:rsid w:val="00F5190D"/>
    <w:rsid w:val="00F5518F"/>
    <w:rsid w:val="00F65864"/>
    <w:rsid w:val="00F66992"/>
    <w:rsid w:val="00F67EFC"/>
    <w:rsid w:val="00F703CD"/>
    <w:rsid w:val="00F709DE"/>
    <w:rsid w:val="00F725E6"/>
    <w:rsid w:val="00F7439A"/>
    <w:rsid w:val="00F81E86"/>
    <w:rsid w:val="00F835DA"/>
    <w:rsid w:val="00F84958"/>
    <w:rsid w:val="00F91E20"/>
    <w:rsid w:val="00F92C1B"/>
    <w:rsid w:val="00F95D7B"/>
    <w:rsid w:val="00FA32D5"/>
    <w:rsid w:val="00FB3EAC"/>
    <w:rsid w:val="00FB4E82"/>
    <w:rsid w:val="00FB5590"/>
    <w:rsid w:val="00FC278A"/>
    <w:rsid w:val="00FC4097"/>
    <w:rsid w:val="00FD18B4"/>
    <w:rsid w:val="00FD3EB2"/>
    <w:rsid w:val="00FD731F"/>
    <w:rsid w:val="00FE1136"/>
  </w:rsids>
  <m:mathPr>
    <m:mathFont m:val="Cambria Math"/>
    <m:brkBin m:val="before"/>
    <m:brkBinSub m:val="--"/>
    <m:smallFrac/>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FC"/>
    <w:rPr>
      <w:sz w:val="22"/>
      <w:szCs w:val="22"/>
      <w:lang w:eastAsia="en-US"/>
    </w:rPr>
  </w:style>
  <w:style w:type="paragraph" w:styleId="Heading1">
    <w:name w:val="heading 1"/>
    <w:basedOn w:val="Normal"/>
    <w:next w:val="Normal"/>
    <w:link w:val="Heading1Char"/>
    <w:qFormat/>
    <w:rsid w:val="006364F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81CF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881C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4FC"/>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semiHidden/>
    <w:rsid w:val="00881CFB"/>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semiHidden/>
    <w:rsid w:val="00881CFB"/>
    <w:rPr>
      <w:rFonts w:ascii="Cambria" w:eastAsia="Times New Roman" w:hAnsi="Cambria" w:cs="Times New Roman"/>
      <w:b/>
      <w:bCs/>
      <w:sz w:val="26"/>
      <w:szCs w:val="26"/>
      <w:lang w:eastAsia="en-US"/>
    </w:rPr>
  </w:style>
  <w:style w:type="paragraph" w:customStyle="1" w:styleId="LocalLaw4-Clause11">
    <w:name w:val="Local Law 4 - Clause 1.1"/>
    <w:basedOn w:val="Normal"/>
    <w:next w:val="Normal"/>
    <w:rsid w:val="00685132"/>
    <w:pPr>
      <w:keepNext/>
      <w:numPr>
        <w:ilvl w:val="3"/>
        <w:numId w:val="1"/>
      </w:numPr>
      <w:spacing w:before="200"/>
    </w:pPr>
    <w:rPr>
      <w:b/>
      <w:bCs/>
      <w:szCs w:val="20"/>
    </w:rPr>
  </w:style>
  <w:style w:type="paragraph" w:customStyle="1" w:styleId="LocalLaw1-Part">
    <w:name w:val="Local Law 1 - Part"/>
    <w:basedOn w:val="Normal"/>
    <w:next w:val="Normal"/>
    <w:rsid w:val="00C82BF1"/>
    <w:pPr>
      <w:keepNext/>
      <w:numPr>
        <w:numId w:val="1"/>
      </w:numPr>
      <w:jc w:val="center"/>
    </w:pPr>
    <w:rPr>
      <w:b/>
      <w:bCs/>
      <w:sz w:val="28"/>
      <w:szCs w:val="28"/>
    </w:rPr>
  </w:style>
  <w:style w:type="paragraph" w:customStyle="1" w:styleId="LocalLaw2-Division">
    <w:name w:val="Local Law 2 - Division"/>
    <w:basedOn w:val="LocalLaw1-Part"/>
    <w:next w:val="Normal"/>
    <w:qFormat/>
    <w:rsid w:val="00C82BF1"/>
    <w:pPr>
      <w:numPr>
        <w:ilvl w:val="1"/>
      </w:numPr>
      <w:spacing w:before="240"/>
      <w:ind w:left="0"/>
    </w:pPr>
    <w:rPr>
      <w:i/>
      <w:sz w:val="24"/>
    </w:rPr>
  </w:style>
  <w:style w:type="paragraph" w:customStyle="1" w:styleId="LocalLaw7-Paragrapha">
    <w:name w:val="Local Law 7 - Paragraph (a)"/>
    <w:basedOn w:val="Normal"/>
    <w:next w:val="Normal"/>
    <w:rsid w:val="00195C5D"/>
    <w:pPr>
      <w:numPr>
        <w:ilvl w:val="6"/>
        <w:numId w:val="1"/>
      </w:numPr>
      <w:spacing w:before="80"/>
    </w:pPr>
    <w:rPr>
      <w:szCs w:val="20"/>
    </w:rPr>
  </w:style>
  <w:style w:type="paragraph" w:customStyle="1" w:styleId="LocalLaw8-Subparagraphi">
    <w:name w:val="Local Law 8 - Subparagraph (i)"/>
    <w:next w:val="Normal"/>
    <w:rsid w:val="007F04DA"/>
    <w:pPr>
      <w:numPr>
        <w:ilvl w:val="7"/>
        <w:numId w:val="1"/>
      </w:numPr>
      <w:tabs>
        <w:tab w:val="left" w:pos="2268"/>
      </w:tabs>
      <w:spacing w:before="80"/>
    </w:pPr>
    <w:rPr>
      <w:sz w:val="22"/>
      <w:lang w:eastAsia="en-US"/>
    </w:rPr>
  </w:style>
  <w:style w:type="paragraph" w:customStyle="1" w:styleId="LocalLaw9-Schedule">
    <w:name w:val="Local Law 9 - Schedule"/>
    <w:basedOn w:val="LocalLaw1-Part"/>
    <w:next w:val="Normal"/>
    <w:qFormat/>
    <w:rsid w:val="00201F20"/>
    <w:pPr>
      <w:numPr>
        <w:ilvl w:val="8"/>
      </w:numPr>
    </w:pPr>
  </w:style>
  <w:style w:type="paragraph" w:customStyle="1" w:styleId="LocalLaw5-Subclause">
    <w:name w:val="Local Law 5 - Subclause"/>
    <w:basedOn w:val="Normal"/>
    <w:next w:val="Normal"/>
    <w:rsid w:val="00B416FD"/>
    <w:pPr>
      <w:numPr>
        <w:ilvl w:val="4"/>
        <w:numId w:val="1"/>
      </w:numPr>
      <w:tabs>
        <w:tab w:val="right" w:pos="595"/>
        <w:tab w:val="left" w:pos="879"/>
      </w:tabs>
      <w:spacing w:before="160"/>
      <w:outlineLvl w:val="2"/>
    </w:pPr>
  </w:style>
  <w:style w:type="paragraph" w:customStyle="1" w:styleId="LocalLaw6-Subclause1">
    <w:name w:val="Local Law 6 - Subclause (1)"/>
    <w:basedOn w:val="Normal"/>
    <w:next w:val="Normal"/>
    <w:rsid w:val="007F04DA"/>
    <w:pPr>
      <w:numPr>
        <w:ilvl w:val="5"/>
        <w:numId w:val="1"/>
      </w:numPr>
      <w:spacing w:before="160"/>
    </w:pPr>
    <w:rPr>
      <w:szCs w:val="20"/>
    </w:rPr>
  </w:style>
  <w:style w:type="paragraph" w:customStyle="1" w:styleId="LocalLaw3-Subdivision">
    <w:name w:val="Local Law 3 - Subdivision"/>
    <w:basedOn w:val="Normal"/>
    <w:next w:val="LocalLaw4-Clause11"/>
    <w:qFormat/>
    <w:rsid w:val="00C82BF1"/>
    <w:pPr>
      <w:numPr>
        <w:ilvl w:val="2"/>
        <w:numId w:val="2"/>
      </w:numPr>
      <w:spacing w:before="240"/>
      <w:jc w:val="center"/>
    </w:pPr>
    <w:rPr>
      <w:rFonts w:ascii="Times New Roman Bold" w:hAnsi="Times New Roman Bold"/>
      <w:b/>
      <w:i/>
    </w:rPr>
  </w:style>
  <w:style w:type="paragraph" w:customStyle="1" w:styleId="Arrangement">
    <w:name w:val="Arrangement"/>
    <w:rsid w:val="000E7D3E"/>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ameofActRegPage1">
    <w:name w:val="Name of Act/Reg(Page 1)"/>
    <w:basedOn w:val="Normal"/>
    <w:rsid w:val="000E7D3E"/>
    <w:pPr>
      <w:spacing w:after="720"/>
      <w:jc w:val="center"/>
    </w:pPr>
    <w:rPr>
      <w:b/>
      <w:snapToGrid w:val="0"/>
      <w:sz w:val="34"/>
      <w:szCs w:val="20"/>
    </w:rPr>
  </w:style>
  <w:style w:type="paragraph" w:styleId="TOC5">
    <w:name w:val="toc 5"/>
    <w:basedOn w:val="Normal"/>
    <w:next w:val="Normal"/>
    <w:autoRedefine/>
    <w:uiPriority w:val="39"/>
    <w:rsid w:val="00CD1402"/>
    <w:pPr>
      <w:spacing w:before="120" w:after="120"/>
      <w:jc w:val="center"/>
    </w:pPr>
    <w:rPr>
      <w:rFonts w:ascii="Times New Roman Bold" w:hAnsi="Times New Roman Bold"/>
      <w:b/>
      <w:sz w:val="26"/>
    </w:rPr>
  </w:style>
  <w:style w:type="paragraph" w:styleId="TOC1">
    <w:name w:val="toc 1"/>
    <w:basedOn w:val="Normal"/>
    <w:next w:val="Normal"/>
    <w:autoRedefine/>
    <w:uiPriority w:val="39"/>
    <w:rsid w:val="00CD1402"/>
    <w:pPr>
      <w:tabs>
        <w:tab w:val="right" w:leader="dot" w:pos="8494"/>
      </w:tabs>
      <w:spacing w:before="120" w:after="120"/>
      <w:jc w:val="center"/>
    </w:pPr>
    <w:rPr>
      <w:rFonts w:ascii="Times New Roman Bold" w:hAnsi="Times New Roman Bold"/>
      <w:b/>
      <w:sz w:val="26"/>
    </w:rPr>
  </w:style>
  <w:style w:type="paragraph" w:styleId="TOC2">
    <w:name w:val="toc 2"/>
    <w:basedOn w:val="Normal"/>
    <w:next w:val="Normal"/>
    <w:autoRedefine/>
    <w:uiPriority w:val="39"/>
    <w:rsid w:val="00B954B7"/>
    <w:pPr>
      <w:keepNext/>
      <w:tabs>
        <w:tab w:val="right" w:leader="dot" w:pos="8494"/>
      </w:tabs>
      <w:spacing w:before="120" w:after="60"/>
      <w:ind w:left="851"/>
    </w:pPr>
    <w:rPr>
      <w:rFonts w:ascii="Times New Roman Bold" w:hAnsi="Times New Roman Bold"/>
      <w:b/>
      <w:sz w:val="20"/>
    </w:rPr>
  </w:style>
  <w:style w:type="paragraph" w:styleId="TOC3">
    <w:name w:val="toc 3"/>
    <w:basedOn w:val="Normal"/>
    <w:next w:val="Normal"/>
    <w:autoRedefine/>
    <w:uiPriority w:val="39"/>
    <w:rsid w:val="000B2AF7"/>
    <w:pPr>
      <w:tabs>
        <w:tab w:val="right" w:leader="dot" w:pos="8494"/>
      </w:tabs>
      <w:spacing w:before="60" w:after="60"/>
      <w:ind w:left="851"/>
    </w:pPr>
    <w:rPr>
      <w:rFonts w:ascii="Times New Roman Bold" w:hAnsi="Times New Roman Bold"/>
      <w:b/>
      <w:sz w:val="18"/>
    </w:rPr>
  </w:style>
  <w:style w:type="paragraph" w:styleId="TOC4">
    <w:name w:val="toc 4"/>
    <w:basedOn w:val="Normal"/>
    <w:next w:val="Normal"/>
    <w:uiPriority w:val="39"/>
    <w:rsid w:val="00CD1402"/>
    <w:pPr>
      <w:tabs>
        <w:tab w:val="left" w:pos="851"/>
        <w:tab w:val="right" w:leader="dot" w:pos="8494"/>
      </w:tabs>
    </w:pPr>
    <w:rPr>
      <w:sz w:val="20"/>
    </w:rPr>
  </w:style>
  <w:style w:type="character" w:styleId="Hyperlink">
    <w:name w:val="Hyperlink"/>
    <w:basedOn w:val="DefaultParagraphFont"/>
    <w:uiPriority w:val="99"/>
    <w:unhideWhenUsed/>
    <w:rsid w:val="00881CFB"/>
    <w:rPr>
      <w:color w:val="0000FF"/>
      <w:u w:val="single"/>
    </w:rPr>
  </w:style>
  <w:style w:type="paragraph" w:styleId="Header">
    <w:name w:val="header"/>
    <w:basedOn w:val="Normal"/>
    <w:link w:val="HeaderChar"/>
    <w:rsid w:val="004A3299"/>
    <w:pPr>
      <w:tabs>
        <w:tab w:val="center" w:pos="4513"/>
        <w:tab w:val="right" w:pos="9026"/>
      </w:tabs>
    </w:pPr>
  </w:style>
  <w:style w:type="character" w:customStyle="1" w:styleId="HeaderChar">
    <w:name w:val="Header Char"/>
    <w:basedOn w:val="DefaultParagraphFont"/>
    <w:link w:val="Header"/>
    <w:rsid w:val="004A3299"/>
    <w:rPr>
      <w:sz w:val="22"/>
      <w:szCs w:val="22"/>
      <w:lang w:eastAsia="en-US"/>
    </w:rPr>
  </w:style>
  <w:style w:type="paragraph" w:styleId="BalloonText">
    <w:name w:val="Balloon Text"/>
    <w:basedOn w:val="Normal"/>
    <w:link w:val="BalloonTextChar"/>
    <w:rsid w:val="008849D1"/>
    <w:rPr>
      <w:rFonts w:ascii="Tahoma" w:hAnsi="Tahoma" w:cs="Tahoma"/>
      <w:sz w:val="16"/>
      <w:szCs w:val="16"/>
    </w:rPr>
  </w:style>
  <w:style w:type="character" w:customStyle="1" w:styleId="BalloonTextChar">
    <w:name w:val="Balloon Text Char"/>
    <w:basedOn w:val="DefaultParagraphFont"/>
    <w:link w:val="BalloonText"/>
    <w:rsid w:val="008849D1"/>
    <w:rPr>
      <w:rFonts w:ascii="Tahoma" w:hAnsi="Tahoma" w:cs="Tahoma"/>
      <w:sz w:val="16"/>
      <w:szCs w:val="16"/>
      <w:lang w:eastAsia="en-US"/>
    </w:rPr>
  </w:style>
  <w:style w:type="paragraph" w:styleId="Revision">
    <w:name w:val="Revision"/>
    <w:hidden/>
    <w:uiPriority w:val="99"/>
    <w:semiHidden/>
    <w:rsid w:val="00D36108"/>
    <w:rPr>
      <w:sz w:val="22"/>
      <w:szCs w:val="22"/>
      <w:lang w:eastAsia="en-US"/>
    </w:rPr>
  </w:style>
  <w:style w:type="character" w:styleId="CommentReference">
    <w:name w:val="annotation reference"/>
    <w:basedOn w:val="DefaultParagraphFont"/>
    <w:rsid w:val="005E2879"/>
    <w:rPr>
      <w:sz w:val="16"/>
      <w:szCs w:val="16"/>
    </w:rPr>
  </w:style>
  <w:style w:type="paragraph" w:styleId="CommentText">
    <w:name w:val="annotation text"/>
    <w:basedOn w:val="Normal"/>
    <w:link w:val="CommentTextChar"/>
    <w:rsid w:val="005E2879"/>
    <w:rPr>
      <w:sz w:val="20"/>
      <w:szCs w:val="20"/>
    </w:rPr>
  </w:style>
  <w:style w:type="character" w:customStyle="1" w:styleId="CommentTextChar">
    <w:name w:val="Comment Text Char"/>
    <w:basedOn w:val="DefaultParagraphFont"/>
    <w:link w:val="CommentText"/>
    <w:rsid w:val="005E2879"/>
    <w:rPr>
      <w:lang w:eastAsia="en-US"/>
    </w:rPr>
  </w:style>
  <w:style w:type="paragraph" w:styleId="CommentSubject">
    <w:name w:val="annotation subject"/>
    <w:basedOn w:val="CommentText"/>
    <w:next w:val="CommentText"/>
    <w:link w:val="CommentSubjectChar"/>
    <w:rsid w:val="005E2879"/>
    <w:rPr>
      <w:b/>
      <w:bCs/>
    </w:rPr>
  </w:style>
  <w:style w:type="character" w:customStyle="1" w:styleId="CommentSubjectChar">
    <w:name w:val="Comment Subject Char"/>
    <w:basedOn w:val="CommentTextChar"/>
    <w:link w:val="CommentSubject"/>
    <w:rsid w:val="005E2879"/>
    <w:rPr>
      <w:b/>
      <w:bCs/>
      <w:lang w:eastAsia="en-US"/>
    </w:rPr>
  </w:style>
  <w:style w:type="character" w:styleId="Emphasis">
    <w:name w:val="Emphasis"/>
    <w:uiPriority w:val="20"/>
    <w:qFormat/>
    <w:rsid w:val="00C5668A"/>
    <w:rPr>
      <w:i/>
      <w:iCs/>
    </w:rPr>
  </w:style>
  <w:style w:type="paragraph" w:customStyle="1" w:styleId="Default">
    <w:name w:val="Default"/>
    <w:rsid w:val="00064C45"/>
    <w:pPr>
      <w:autoSpaceDE w:val="0"/>
      <w:autoSpaceDN w:val="0"/>
      <w:adjustRightInd w:val="0"/>
    </w:pPr>
    <w:rPr>
      <w:rFonts w:eastAsia="Calibri"/>
      <w:color w:val="000000"/>
      <w:sz w:val="24"/>
      <w:szCs w:val="24"/>
      <w:lang w:eastAsia="en-US"/>
    </w:rPr>
  </w:style>
  <w:style w:type="paragraph" w:styleId="Footer">
    <w:name w:val="footer"/>
    <w:basedOn w:val="Normal"/>
    <w:link w:val="FooterChar"/>
    <w:uiPriority w:val="99"/>
    <w:unhideWhenUsed/>
    <w:rsid w:val="00264252"/>
    <w:pPr>
      <w:tabs>
        <w:tab w:val="center" w:pos="4513"/>
        <w:tab w:val="right" w:pos="9026"/>
      </w:tabs>
    </w:pPr>
  </w:style>
  <w:style w:type="character" w:customStyle="1" w:styleId="FooterChar">
    <w:name w:val="Footer Char"/>
    <w:basedOn w:val="DefaultParagraphFont"/>
    <w:link w:val="Footer"/>
    <w:uiPriority w:val="99"/>
    <w:rsid w:val="00264252"/>
    <w:rPr>
      <w:sz w:val="22"/>
      <w:szCs w:val="22"/>
      <w:lang w:eastAsia="en-US"/>
    </w:rPr>
  </w:style>
  <w:style w:type="paragraph" w:styleId="ListParagraph">
    <w:name w:val="List Paragraph"/>
    <w:basedOn w:val="Normal"/>
    <w:uiPriority w:val="34"/>
    <w:qFormat/>
    <w:rsid w:val="003110BC"/>
    <w:pPr>
      <w:ind w:left="720"/>
      <w:contextualSpacing/>
    </w:pPr>
    <w:rPr>
      <w:sz w:val="24"/>
      <w:szCs w:val="24"/>
    </w:rPr>
  </w:style>
  <w:style w:type="paragraph" w:customStyle="1" w:styleId="LLHeading1">
    <w:name w:val="LL Heading 1"/>
    <w:basedOn w:val="ListParagraph"/>
    <w:qFormat/>
    <w:rsid w:val="002F173D"/>
    <w:pPr>
      <w:numPr>
        <w:numId w:val="13"/>
      </w:numPr>
      <w:spacing w:line="276" w:lineRule="auto"/>
    </w:pPr>
    <w:rPr>
      <w:rFonts w:ascii="Arial" w:eastAsiaTheme="minorHAnsi"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FC"/>
    <w:rPr>
      <w:sz w:val="22"/>
      <w:szCs w:val="22"/>
      <w:lang w:eastAsia="en-US"/>
    </w:rPr>
  </w:style>
  <w:style w:type="paragraph" w:styleId="Heading1">
    <w:name w:val="heading 1"/>
    <w:basedOn w:val="Normal"/>
    <w:next w:val="Normal"/>
    <w:link w:val="Heading1Char"/>
    <w:qFormat/>
    <w:rsid w:val="006364F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81CF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881C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4FC"/>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semiHidden/>
    <w:rsid w:val="00881CFB"/>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semiHidden/>
    <w:rsid w:val="00881CFB"/>
    <w:rPr>
      <w:rFonts w:ascii="Cambria" w:eastAsia="Times New Roman" w:hAnsi="Cambria" w:cs="Times New Roman"/>
      <w:b/>
      <w:bCs/>
      <w:sz w:val="26"/>
      <w:szCs w:val="26"/>
      <w:lang w:eastAsia="en-US"/>
    </w:rPr>
  </w:style>
  <w:style w:type="paragraph" w:customStyle="1" w:styleId="LocalLaw4-Clause11">
    <w:name w:val="Local Law 4 - Clause 1.1"/>
    <w:basedOn w:val="Normal"/>
    <w:next w:val="Normal"/>
    <w:rsid w:val="00685132"/>
    <w:pPr>
      <w:keepNext/>
      <w:numPr>
        <w:ilvl w:val="3"/>
        <w:numId w:val="1"/>
      </w:numPr>
      <w:spacing w:before="200"/>
    </w:pPr>
    <w:rPr>
      <w:b/>
      <w:bCs/>
      <w:szCs w:val="20"/>
    </w:rPr>
  </w:style>
  <w:style w:type="paragraph" w:customStyle="1" w:styleId="LocalLaw1-Part">
    <w:name w:val="Local Law 1 - Part"/>
    <w:basedOn w:val="Normal"/>
    <w:next w:val="Normal"/>
    <w:rsid w:val="00C82BF1"/>
    <w:pPr>
      <w:keepNext/>
      <w:numPr>
        <w:numId w:val="1"/>
      </w:numPr>
      <w:jc w:val="center"/>
    </w:pPr>
    <w:rPr>
      <w:b/>
      <w:bCs/>
      <w:sz w:val="28"/>
      <w:szCs w:val="28"/>
    </w:rPr>
  </w:style>
  <w:style w:type="paragraph" w:customStyle="1" w:styleId="LocalLaw2-Division">
    <w:name w:val="Local Law 2 - Division"/>
    <w:basedOn w:val="LocalLaw1-Part"/>
    <w:next w:val="Normal"/>
    <w:qFormat/>
    <w:rsid w:val="00C82BF1"/>
    <w:pPr>
      <w:numPr>
        <w:ilvl w:val="1"/>
      </w:numPr>
      <w:spacing w:before="240"/>
      <w:ind w:left="0"/>
    </w:pPr>
    <w:rPr>
      <w:i/>
      <w:sz w:val="24"/>
    </w:rPr>
  </w:style>
  <w:style w:type="paragraph" w:customStyle="1" w:styleId="LocalLaw7-Paragrapha">
    <w:name w:val="Local Law 7 - Paragraph (a)"/>
    <w:basedOn w:val="Normal"/>
    <w:next w:val="Normal"/>
    <w:rsid w:val="00195C5D"/>
    <w:pPr>
      <w:numPr>
        <w:ilvl w:val="6"/>
        <w:numId w:val="1"/>
      </w:numPr>
      <w:spacing w:before="80"/>
    </w:pPr>
    <w:rPr>
      <w:szCs w:val="20"/>
    </w:rPr>
  </w:style>
  <w:style w:type="paragraph" w:customStyle="1" w:styleId="LocalLaw8-Subparagraphi">
    <w:name w:val="Local Law 8 - Subparagraph (i)"/>
    <w:next w:val="Normal"/>
    <w:rsid w:val="007F04DA"/>
    <w:pPr>
      <w:numPr>
        <w:ilvl w:val="7"/>
        <w:numId w:val="1"/>
      </w:numPr>
      <w:tabs>
        <w:tab w:val="left" w:pos="2268"/>
      </w:tabs>
      <w:spacing w:before="80"/>
    </w:pPr>
    <w:rPr>
      <w:sz w:val="22"/>
      <w:lang w:eastAsia="en-US"/>
    </w:rPr>
  </w:style>
  <w:style w:type="paragraph" w:customStyle="1" w:styleId="LocalLaw9-Schedule">
    <w:name w:val="Local Law 9 - Schedule"/>
    <w:basedOn w:val="LocalLaw1-Part"/>
    <w:next w:val="Normal"/>
    <w:qFormat/>
    <w:rsid w:val="00201F20"/>
    <w:pPr>
      <w:numPr>
        <w:ilvl w:val="8"/>
      </w:numPr>
    </w:pPr>
  </w:style>
  <w:style w:type="paragraph" w:customStyle="1" w:styleId="LocalLaw5-Subclause">
    <w:name w:val="Local Law 5 - Subclause"/>
    <w:basedOn w:val="Normal"/>
    <w:next w:val="Normal"/>
    <w:rsid w:val="00B416FD"/>
    <w:pPr>
      <w:numPr>
        <w:ilvl w:val="4"/>
        <w:numId w:val="1"/>
      </w:numPr>
      <w:tabs>
        <w:tab w:val="right" w:pos="595"/>
        <w:tab w:val="left" w:pos="879"/>
      </w:tabs>
      <w:spacing w:before="160"/>
      <w:outlineLvl w:val="2"/>
    </w:pPr>
  </w:style>
  <w:style w:type="paragraph" w:customStyle="1" w:styleId="LocalLaw6-Subclause1">
    <w:name w:val="Local Law 6 - Subclause (1)"/>
    <w:basedOn w:val="Normal"/>
    <w:next w:val="Normal"/>
    <w:rsid w:val="007F04DA"/>
    <w:pPr>
      <w:numPr>
        <w:ilvl w:val="5"/>
        <w:numId w:val="1"/>
      </w:numPr>
      <w:spacing w:before="160"/>
    </w:pPr>
    <w:rPr>
      <w:szCs w:val="20"/>
    </w:rPr>
  </w:style>
  <w:style w:type="paragraph" w:customStyle="1" w:styleId="LocalLaw3-Subdivision">
    <w:name w:val="Local Law 3 - Subdivision"/>
    <w:basedOn w:val="Normal"/>
    <w:next w:val="LocalLaw4-Clause11"/>
    <w:qFormat/>
    <w:rsid w:val="00C82BF1"/>
    <w:pPr>
      <w:numPr>
        <w:ilvl w:val="2"/>
        <w:numId w:val="2"/>
      </w:numPr>
      <w:spacing w:before="240"/>
      <w:jc w:val="center"/>
    </w:pPr>
    <w:rPr>
      <w:rFonts w:ascii="Times New Roman Bold" w:hAnsi="Times New Roman Bold"/>
      <w:b/>
      <w:i/>
    </w:rPr>
  </w:style>
  <w:style w:type="paragraph" w:customStyle="1" w:styleId="Arrangement">
    <w:name w:val="Arrangement"/>
    <w:rsid w:val="000E7D3E"/>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ameofActRegPage1">
    <w:name w:val="Name of Act/Reg(Page 1)"/>
    <w:basedOn w:val="Normal"/>
    <w:rsid w:val="000E7D3E"/>
    <w:pPr>
      <w:spacing w:after="720"/>
      <w:jc w:val="center"/>
    </w:pPr>
    <w:rPr>
      <w:b/>
      <w:snapToGrid w:val="0"/>
      <w:sz w:val="34"/>
      <w:szCs w:val="20"/>
    </w:rPr>
  </w:style>
  <w:style w:type="paragraph" w:styleId="TOC5">
    <w:name w:val="toc 5"/>
    <w:basedOn w:val="Normal"/>
    <w:next w:val="Normal"/>
    <w:autoRedefine/>
    <w:uiPriority w:val="39"/>
    <w:rsid w:val="00CD1402"/>
    <w:pPr>
      <w:spacing w:before="120" w:after="120"/>
      <w:jc w:val="center"/>
    </w:pPr>
    <w:rPr>
      <w:rFonts w:ascii="Times New Roman Bold" w:hAnsi="Times New Roman Bold"/>
      <w:b/>
      <w:sz w:val="26"/>
    </w:rPr>
  </w:style>
  <w:style w:type="paragraph" w:styleId="TOC1">
    <w:name w:val="toc 1"/>
    <w:basedOn w:val="Normal"/>
    <w:next w:val="Normal"/>
    <w:autoRedefine/>
    <w:uiPriority w:val="39"/>
    <w:rsid w:val="00CD1402"/>
    <w:pPr>
      <w:tabs>
        <w:tab w:val="right" w:leader="dot" w:pos="8494"/>
      </w:tabs>
      <w:spacing w:before="120" w:after="120"/>
      <w:jc w:val="center"/>
    </w:pPr>
    <w:rPr>
      <w:rFonts w:ascii="Times New Roman Bold" w:hAnsi="Times New Roman Bold"/>
      <w:b/>
      <w:sz w:val="26"/>
    </w:rPr>
  </w:style>
  <w:style w:type="paragraph" w:styleId="TOC2">
    <w:name w:val="toc 2"/>
    <w:basedOn w:val="Normal"/>
    <w:next w:val="Normal"/>
    <w:autoRedefine/>
    <w:uiPriority w:val="39"/>
    <w:rsid w:val="00B954B7"/>
    <w:pPr>
      <w:keepNext/>
      <w:tabs>
        <w:tab w:val="right" w:leader="dot" w:pos="8494"/>
      </w:tabs>
      <w:spacing w:before="120" w:after="60"/>
      <w:ind w:left="851"/>
    </w:pPr>
    <w:rPr>
      <w:rFonts w:ascii="Times New Roman Bold" w:hAnsi="Times New Roman Bold"/>
      <w:b/>
      <w:sz w:val="20"/>
    </w:rPr>
  </w:style>
  <w:style w:type="paragraph" w:styleId="TOC3">
    <w:name w:val="toc 3"/>
    <w:basedOn w:val="Normal"/>
    <w:next w:val="Normal"/>
    <w:autoRedefine/>
    <w:uiPriority w:val="39"/>
    <w:rsid w:val="000B2AF7"/>
    <w:pPr>
      <w:tabs>
        <w:tab w:val="right" w:leader="dot" w:pos="8494"/>
      </w:tabs>
      <w:spacing w:before="60" w:after="60"/>
      <w:ind w:left="851"/>
    </w:pPr>
    <w:rPr>
      <w:rFonts w:ascii="Times New Roman Bold" w:hAnsi="Times New Roman Bold"/>
      <w:b/>
      <w:sz w:val="18"/>
    </w:rPr>
  </w:style>
  <w:style w:type="paragraph" w:styleId="TOC4">
    <w:name w:val="toc 4"/>
    <w:basedOn w:val="Normal"/>
    <w:next w:val="Normal"/>
    <w:uiPriority w:val="39"/>
    <w:rsid w:val="00CD1402"/>
    <w:pPr>
      <w:tabs>
        <w:tab w:val="left" w:pos="851"/>
        <w:tab w:val="right" w:leader="dot" w:pos="8494"/>
      </w:tabs>
    </w:pPr>
    <w:rPr>
      <w:sz w:val="20"/>
    </w:rPr>
  </w:style>
  <w:style w:type="character" w:styleId="Hyperlink">
    <w:name w:val="Hyperlink"/>
    <w:basedOn w:val="DefaultParagraphFont"/>
    <w:uiPriority w:val="99"/>
    <w:unhideWhenUsed/>
    <w:rsid w:val="00881CFB"/>
    <w:rPr>
      <w:color w:val="0000FF"/>
      <w:u w:val="single"/>
    </w:rPr>
  </w:style>
  <w:style w:type="paragraph" w:styleId="Header">
    <w:name w:val="header"/>
    <w:basedOn w:val="Normal"/>
    <w:link w:val="HeaderChar"/>
    <w:rsid w:val="004A3299"/>
    <w:pPr>
      <w:tabs>
        <w:tab w:val="center" w:pos="4513"/>
        <w:tab w:val="right" w:pos="9026"/>
      </w:tabs>
    </w:pPr>
  </w:style>
  <w:style w:type="character" w:customStyle="1" w:styleId="HeaderChar">
    <w:name w:val="Header Char"/>
    <w:basedOn w:val="DefaultParagraphFont"/>
    <w:link w:val="Header"/>
    <w:rsid w:val="004A3299"/>
    <w:rPr>
      <w:sz w:val="22"/>
      <w:szCs w:val="22"/>
      <w:lang w:eastAsia="en-US"/>
    </w:rPr>
  </w:style>
  <w:style w:type="paragraph" w:styleId="BalloonText">
    <w:name w:val="Balloon Text"/>
    <w:basedOn w:val="Normal"/>
    <w:link w:val="BalloonTextChar"/>
    <w:rsid w:val="008849D1"/>
    <w:rPr>
      <w:rFonts w:ascii="Tahoma" w:hAnsi="Tahoma" w:cs="Tahoma"/>
      <w:sz w:val="16"/>
      <w:szCs w:val="16"/>
    </w:rPr>
  </w:style>
  <w:style w:type="character" w:customStyle="1" w:styleId="BalloonTextChar">
    <w:name w:val="Balloon Text Char"/>
    <w:basedOn w:val="DefaultParagraphFont"/>
    <w:link w:val="BalloonText"/>
    <w:rsid w:val="008849D1"/>
    <w:rPr>
      <w:rFonts w:ascii="Tahoma" w:hAnsi="Tahoma" w:cs="Tahoma"/>
      <w:sz w:val="16"/>
      <w:szCs w:val="16"/>
      <w:lang w:eastAsia="en-US"/>
    </w:rPr>
  </w:style>
  <w:style w:type="paragraph" w:styleId="Revision">
    <w:name w:val="Revision"/>
    <w:hidden/>
    <w:uiPriority w:val="99"/>
    <w:semiHidden/>
    <w:rsid w:val="00D36108"/>
    <w:rPr>
      <w:sz w:val="22"/>
      <w:szCs w:val="22"/>
      <w:lang w:eastAsia="en-US"/>
    </w:rPr>
  </w:style>
  <w:style w:type="character" w:styleId="CommentReference">
    <w:name w:val="annotation reference"/>
    <w:basedOn w:val="DefaultParagraphFont"/>
    <w:rsid w:val="005E2879"/>
    <w:rPr>
      <w:sz w:val="16"/>
      <w:szCs w:val="16"/>
    </w:rPr>
  </w:style>
  <w:style w:type="paragraph" w:styleId="CommentText">
    <w:name w:val="annotation text"/>
    <w:basedOn w:val="Normal"/>
    <w:link w:val="CommentTextChar"/>
    <w:rsid w:val="005E2879"/>
    <w:rPr>
      <w:sz w:val="20"/>
      <w:szCs w:val="20"/>
    </w:rPr>
  </w:style>
  <w:style w:type="character" w:customStyle="1" w:styleId="CommentTextChar">
    <w:name w:val="Comment Text Char"/>
    <w:basedOn w:val="DefaultParagraphFont"/>
    <w:link w:val="CommentText"/>
    <w:rsid w:val="005E2879"/>
    <w:rPr>
      <w:lang w:eastAsia="en-US"/>
    </w:rPr>
  </w:style>
  <w:style w:type="paragraph" w:styleId="CommentSubject">
    <w:name w:val="annotation subject"/>
    <w:basedOn w:val="CommentText"/>
    <w:next w:val="CommentText"/>
    <w:link w:val="CommentSubjectChar"/>
    <w:rsid w:val="005E2879"/>
    <w:rPr>
      <w:b/>
      <w:bCs/>
    </w:rPr>
  </w:style>
  <w:style w:type="character" w:customStyle="1" w:styleId="CommentSubjectChar">
    <w:name w:val="Comment Subject Char"/>
    <w:basedOn w:val="CommentTextChar"/>
    <w:link w:val="CommentSubject"/>
    <w:rsid w:val="005E2879"/>
    <w:rPr>
      <w:b/>
      <w:bCs/>
      <w:lang w:eastAsia="en-US"/>
    </w:rPr>
  </w:style>
  <w:style w:type="character" w:styleId="Emphasis">
    <w:name w:val="Emphasis"/>
    <w:uiPriority w:val="20"/>
    <w:qFormat/>
    <w:rsid w:val="00C5668A"/>
    <w:rPr>
      <w:i/>
      <w:iCs/>
    </w:rPr>
  </w:style>
  <w:style w:type="paragraph" w:customStyle="1" w:styleId="Default">
    <w:name w:val="Default"/>
    <w:rsid w:val="00064C45"/>
    <w:pPr>
      <w:autoSpaceDE w:val="0"/>
      <w:autoSpaceDN w:val="0"/>
      <w:adjustRightInd w:val="0"/>
    </w:pPr>
    <w:rPr>
      <w:rFonts w:eastAsia="Calibri"/>
      <w:color w:val="000000"/>
      <w:sz w:val="24"/>
      <w:szCs w:val="24"/>
      <w:lang w:eastAsia="en-US"/>
    </w:rPr>
  </w:style>
  <w:style w:type="paragraph" w:styleId="Footer">
    <w:name w:val="footer"/>
    <w:basedOn w:val="Normal"/>
    <w:link w:val="FooterChar"/>
    <w:uiPriority w:val="99"/>
    <w:unhideWhenUsed/>
    <w:rsid w:val="00264252"/>
    <w:pPr>
      <w:tabs>
        <w:tab w:val="center" w:pos="4513"/>
        <w:tab w:val="right" w:pos="9026"/>
      </w:tabs>
    </w:pPr>
  </w:style>
  <w:style w:type="character" w:customStyle="1" w:styleId="FooterChar">
    <w:name w:val="Footer Char"/>
    <w:basedOn w:val="DefaultParagraphFont"/>
    <w:link w:val="Footer"/>
    <w:uiPriority w:val="99"/>
    <w:rsid w:val="00264252"/>
    <w:rPr>
      <w:sz w:val="22"/>
      <w:szCs w:val="22"/>
      <w:lang w:eastAsia="en-US"/>
    </w:rPr>
  </w:style>
  <w:style w:type="paragraph" w:styleId="ListParagraph">
    <w:name w:val="List Paragraph"/>
    <w:basedOn w:val="Normal"/>
    <w:uiPriority w:val="34"/>
    <w:qFormat/>
    <w:rsid w:val="003110BC"/>
    <w:pPr>
      <w:ind w:left="720"/>
      <w:contextualSpacing/>
    </w:pPr>
    <w:rPr>
      <w:sz w:val="24"/>
      <w:szCs w:val="24"/>
    </w:rPr>
  </w:style>
  <w:style w:type="paragraph" w:customStyle="1" w:styleId="LLHeading1">
    <w:name w:val="LL Heading 1"/>
    <w:basedOn w:val="ListParagraph"/>
    <w:qFormat/>
    <w:rsid w:val="002F173D"/>
    <w:pPr>
      <w:numPr>
        <w:numId w:val="13"/>
      </w:numPr>
      <w:spacing w:line="276" w:lineRule="auto"/>
    </w:pPr>
    <w:rPr>
      <w:rFonts w:ascii="Arial" w:eastAsiaTheme="minorHAnsi"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ndards.org.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7D3C-6C6B-422B-9EC1-EF255AE7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12926</Words>
  <Characters>62496</Characters>
  <Application>Microsoft Office Word</Application>
  <DocSecurity>0</DocSecurity>
  <Lines>520</Lines>
  <Paragraphs>150</Paragraphs>
  <ScaleCrop>false</ScaleCrop>
  <HeadingPairs>
    <vt:vector size="2" baseType="variant">
      <vt:variant>
        <vt:lpstr>Title</vt:lpstr>
      </vt:variant>
      <vt:variant>
        <vt:i4>1</vt:i4>
      </vt:variant>
    </vt:vector>
  </HeadingPairs>
  <TitlesOfParts>
    <vt:vector size="1" baseType="lpstr">
      <vt:lpstr>LOCAL GOVERNMENT ACT 1995</vt:lpstr>
    </vt:vector>
  </TitlesOfParts>
  <Company>BHW Consulting</Company>
  <LinksUpToDate>false</LinksUpToDate>
  <CharactersWithSpaces>75272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1995</dc:title>
  <dc:creator>Bruce Wittber</dc:creator>
  <cp:lastModifiedBy>Shikin Mohd. Hasinudin</cp:lastModifiedBy>
  <cp:revision>4</cp:revision>
  <cp:lastPrinted>2018-03-22T07:33:00Z</cp:lastPrinted>
  <dcterms:created xsi:type="dcterms:W3CDTF">2018-03-29T02:10:00Z</dcterms:created>
  <dcterms:modified xsi:type="dcterms:W3CDTF">2018-04-12T07:55:00Z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K615F6400</vt:lpwstr>
  </property>
</Properties>
</file>