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2E519" w14:textId="77777777" w:rsidR="004B2753" w:rsidRDefault="004B2753" w:rsidP="00424B97">
      <w:bookmarkStart w:id="0" w:name="_GoBack"/>
      <w:bookmarkEnd w:id="0"/>
    </w:p>
    <w:p w14:paraId="108BDA69" w14:textId="77777777" w:rsidR="00CB1EEB" w:rsidRPr="00CB1EEB" w:rsidRDefault="00CB1EEB" w:rsidP="00CB1EEB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  <w:r w:rsidRPr="00CB1EEB">
        <w:rPr>
          <w:rFonts w:ascii="Arial" w:eastAsia="Times New Roman" w:hAnsi="Arial" w:cs="Arial"/>
          <w:noProof/>
          <w:lang w:eastAsia="en-AU"/>
        </w:rPr>
        <w:drawing>
          <wp:inline distT="0" distB="0" distL="0" distR="0" wp14:anchorId="06E63BA4" wp14:editId="498AA9D7">
            <wp:extent cx="1685925" cy="1123950"/>
            <wp:effectExtent l="19050" t="0" r="9525" b="0"/>
            <wp:docPr id="24" name="Picture 1" descr="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697F4" w14:textId="77777777" w:rsidR="00CB1EEB" w:rsidRPr="00CB1EEB" w:rsidRDefault="00CB1EEB" w:rsidP="00CB1EEB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  <w:r w:rsidRPr="00CB1EEB">
        <w:rPr>
          <w:rFonts w:ascii="Arial" w:eastAsia="Times New Roman" w:hAnsi="Arial" w:cs="Arial"/>
          <w:i/>
          <w:lang w:eastAsia="en-AU"/>
        </w:rPr>
        <w:t>Environment Protection and Biodiversity Conservation Regulations 2000</w:t>
      </w:r>
      <w:r w:rsidRPr="00CB1EEB">
        <w:rPr>
          <w:rFonts w:ascii="Arial" w:eastAsia="Times New Roman" w:hAnsi="Arial" w:cs="Arial"/>
          <w:lang w:eastAsia="en-AU"/>
        </w:rPr>
        <w:t xml:space="preserve"> </w:t>
      </w:r>
    </w:p>
    <w:p w14:paraId="0F40531F" w14:textId="77777777" w:rsidR="00CB1EEB" w:rsidRPr="00CB1EEB" w:rsidRDefault="00CB1EEB" w:rsidP="00CB1EEB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</w:p>
    <w:p w14:paraId="31C179D2" w14:textId="77777777" w:rsidR="00CB1EEB" w:rsidRPr="00CB1EEB" w:rsidRDefault="00CB1EEB" w:rsidP="0038627D">
      <w:pPr>
        <w:spacing w:after="400" w:line="240" w:lineRule="auto"/>
        <w:jc w:val="center"/>
        <w:rPr>
          <w:rFonts w:ascii="Arial" w:eastAsia="Times New Roman" w:hAnsi="Arial" w:cs="Arial"/>
          <w:lang w:eastAsia="en-AU"/>
        </w:rPr>
      </w:pPr>
      <w:proofErr w:type="spellStart"/>
      <w:r w:rsidRPr="00CB1EEB">
        <w:rPr>
          <w:rFonts w:ascii="Arial" w:eastAsia="Times New Roman" w:hAnsi="Arial" w:cs="Arial"/>
          <w:lang w:eastAsia="en-AU"/>
        </w:rPr>
        <w:t>Subregulation</w:t>
      </w:r>
      <w:proofErr w:type="spellEnd"/>
      <w:r w:rsidRPr="00CB1EEB">
        <w:rPr>
          <w:rFonts w:ascii="Arial" w:eastAsia="Times New Roman" w:hAnsi="Arial" w:cs="Arial"/>
          <w:lang w:eastAsia="en-AU"/>
        </w:rPr>
        <w:t xml:space="preserve"> 12.56(2)</w:t>
      </w:r>
    </w:p>
    <w:p w14:paraId="3958B3E8" w14:textId="41D0E4CF" w:rsidR="00CB1EEB" w:rsidRPr="00CB1EEB" w:rsidRDefault="00CB1EEB" w:rsidP="00956BC2">
      <w:pPr>
        <w:spacing w:line="240" w:lineRule="auto"/>
        <w:jc w:val="center"/>
        <w:rPr>
          <w:rFonts w:ascii="Arial" w:eastAsia="Times New Roman" w:hAnsi="Arial" w:cs="Arial"/>
          <w:b/>
          <w:lang w:eastAsia="en-AU"/>
        </w:rPr>
      </w:pPr>
      <w:r w:rsidRPr="00CB1EEB">
        <w:rPr>
          <w:rFonts w:ascii="Arial" w:eastAsia="Times New Roman" w:hAnsi="Arial" w:cs="Arial"/>
          <w:b/>
          <w:lang w:eastAsia="en-AU"/>
        </w:rPr>
        <w:t>DETERMINATION PROHIBITING USE OF RECREATIONAL VESSELS WITH FISHING EQUIPMENT NOT STOWED AND SECURED</w:t>
      </w:r>
    </w:p>
    <w:p w14:paraId="6ECE0D73" w14:textId="56A0CA25" w:rsidR="005F2103" w:rsidRDefault="00591DD0" w:rsidP="00B86E51">
      <w:pPr>
        <w:spacing w:after="400" w:line="240" w:lineRule="auto"/>
        <w:jc w:val="center"/>
        <w:rPr>
          <w:rFonts w:ascii="Arial" w:eastAsia="Times New Roman" w:hAnsi="Arial" w:cs="Arial"/>
          <w:b/>
          <w:lang w:eastAsia="en-AU"/>
        </w:rPr>
      </w:pPr>
      <w:r>
        <w:rPr>
          <w:rFonts w:ascii="Arial" w:eastAsia="Times New Roman" w:hAnsi="Arial" w:cs="Arial"/>
          <w:b/>
          <w:lang w:eastAsia="en-AU"/>
        </w:rPr>
        <w:t>CORAL SEA MARINE PARK</w:t>
      </w:r>
      <w:r w:rsidR="00CC51E2">
        <w:rPr>
          <w:rFonts w:ascii="Arial" w:eastAsia="Times New Roman" w:hAnsi="Arial" w:cs="Arial"/>
          <w:b/>
          <w:lang w:eastAsia="en-AU"/>
        </w:rPr>
        <w:t xml:space="preserve"> – </w:t>
      </w:r>
      <w:r w:rsidR="00263F09">
        <w:rPr>
          <w:rFonts w:ascii="Arial" w:eastAsia="Times New Roman" w:hAnsi="Arial" w:cs="Arial"/>
          <w:b/>
          <w:lang w:eastAsia="en-AU"/>
        </w:rPr>
        <w:t>ZONES</w:t>
      </w:r>
      <w:r w:rsidR="00CC51E2">
        <w:rPr>
          <w:rFonts w:ascii="Arial" w:eastAsia="Times New Roman" w:hAnsi="Arial" w:cs="Arial"/>
          <w:b/>
          <w:lang w:eastAsia="en-AU"/>
        </w:rPr>
        <w:t xml:space="preserve"> ASSIGNED TO IUCN CATEGORY II (NATIONAL PARK)</w:t>
      </w:r>
    </w:p>
    <w:p w14:paraId="1EE49E23" w14:textId="58E4FC69" w:rsidR="00CB1EEB" w:rsidRPr="00CB1EEB" w:rsidRDefault="005F2103" w:rsidP="00596877">
      <w:pPr>
        <w:spacing w:line="240" w:lineRule="auto"/>
        <w:rPr>
          <w:rFonts w:ascii="Arial" w:eastAsia="Times New Roman" w:hAnsi="Arial" w:cs="Arial"/>
          <w:lang w:eastAsia="en-AU"/>
        </w:rPr>
      </w:pPr>
      <w:r w:rsidRPr="001D5397">
        <w:rPr>
          <w:rFonts w:ascii="Arial" w:eastAsia="Times New Roman" w:hAnsi="Arial" w:cs="Arial"/>
        </w:rPr>
        <w:t xml:space="preserve">I, </w:t>
      </w:r>
      <w:r>
        <w:rPr>
          <w:rFonts w:ascii="Arial" w:eastAsia="Times New Roman" w:hAnsi="Arial" w:cs="Arial"/>
          <w:caps/>
        </w:rPr>
        <w:t>JASON MUNDY</w:t>
      </w:r>
      <w:r w:rsidRPr="001D5397">
        <w:rPr>
          <w:rFonts w:ascii="Arial" w:eastAsia="Times New Roman" w:hAnsi="Arial" w:cs="Arial"/>
        </w:rPr>
        <w:t xml:space="preserve">, </w:t>
      </w:r>
      <w:r w:rsidR="003825C2">
        <w:rPr>
          <w:rFonts w:ascii="Arial" w:hAnsi="Arial" w:cs="Arial"/>
        </w:rPr>
        <w:t xml:space="preserve">Acting Director of National Parks, </w:t>
      </w:r>
      <w:r w:rsidR="00CB1EEB" w:rsidRPr="00CB1EEB">
        <w:rPr>
          <w:rFonts w:ascii="Arial" w:eastAsia="Times New Roman" w:hAnsi="Arial" w:cs="Arial"/>
          <w:lang w:eastAsia="en-AU"/>
        </w:rPr>
        <w:t xml:space="preserve">under </w:t>
      </w:r>
      <w:proofErr w:type="spellStart"/>
      <w:r w:rsidR="00CB1EEB" w:rsidRPr="00CB1EEB">
        <w:rPr>
          <w:rFonts w:ascii="Arial" w:eastAsia="Times New Roman" w:hAnsi="Arial" w:cs="Arial"/>
          <w:lang w:eastAsia="en-AU"/>
        </w:rPr>
        <w:t>subregulation</w:t>
      </w:r>
      <w:proofErr w:type="spellEnd"/>
      <w:r w:rsidR="00CB1EEB" w:rsidRPr="00CB1EEB">
        <w:rPr>
          <w:rFonts w:ascii="Arial" w:eastAsia="Times New Roman" w:hAnsi="Arial" w:cs="Arial"/>
          <w:lang w:eastAsia="en-AU"/>
        </w:rPr>
        <w:t xml:space="preserve"> 12.56(2) of the </w:t>
      </w:r>
      <w:r w:rsidR="00CB1EEB" w:rsidRPr="00CB1EEB">
        <w:rPr>
          <w:rFonts w:ascii="Arial" w:eastAsia="Times New Roman" w:hAnsi="Arial" w:cs="Arial"/>
          <w:i/>
          <w:lang w:eastAsia="en-AU"/>
        </w:rPr>
        <w:t>Environment Protection and Biodiversity Conservation Regulations 2000</w:t>
      </w:r>
      <w:r w:rsidR="00B720FE">
        <w:rPr>
          <w:rFonts w:ascii="Arial" w:eastAsia="Times New Roman" w:hAnsi="Arial" w:cs="Arial"/>
          <w:lang w:eastAsia="en-AU"/>
        </w:rPr>
        <w:t>,</w:t>
      </w:r>
      <w:r w:rsidR="0014033E">
        <w:rPr>
          <w:rFonts w:ascii="Arial" w:eastAsia="Times New Roman" w:hAnsi="Arial" w:cs="Arial"/>
          <w:i/>
          <w:lang w:eastAsia="en-AU"/>
        </w:rPr>
        <w:t xml:space="preserve"> </w:t>
      </w:r>
      <w:r w:rsidR="00CB1EEB" w:rsidRPr="00CB1EEB">
        <w:rPr>
          <w:rFonts w:ascii="Arial" w:eastAsia="Times New Roman" w:hAnsi="Arial" w:cs="Arial"/>
          <w:lang w:eastAsia="en-AU"/>
        </w:rPr>
        <w:t xml:space="preserve">HEREBY DETERMINE </w:t>
      </w:r>
      <w:r w:rsidR="0014033E" w:rsidRPr="00EA55E5">
        <w:rPr>
          <w:rFonts w:ascii="Arial" w:hAnsi="Arial" w:cs="Arial"/>
        </w:rPr>
        <w:t>that</w:t>
      </w:r>
      <w:r w:rsidR="0014033E">
        <w:rPr>
          <w:rFonts w:ascii="Arial" w:hAnsi="Arial" w:cs="Arial"/>
        </w:rPr>
        <w:t xml:space="preserve"> </w:t>
      </w:r>
      <w:r w:rsidR="001A4DAD">
        <w:rPr>
          <w:rFonts w:ascii="Arial" w:hAnsi="Arial" w:cs="Arial"/>
        </w:rPr>
        <w:t xml:space="preserve">each of </w:t>
      </w:r>
      <w:r w:rsidR="005F4840">
        <w:rPr>
          <w:rFonts w:ascii="Arial" w:hAnsi="Arial" w:cs="Arial"/>
        </w:rPr>
        <w:t xml:space="preserve">the zones within </w:t>
      </w:r>
      <w:r w:rsidR="00263F09">
        <w:rPr>
          <w:rFonts w:ascii="Arial" w:hAnsi="Arial" w:cs="Arial"/>
        </w:rPr>
        <w:t>Coral Sea Marine Park</w:t>
      </w:r>
      <w:r w:rsidR="005F4840">
        <w:rPr>
          <w:rFonts w:ascii="Arial" w:hAnsi="Arial" w:cs="Arial"/>
        </w:rPr>
        <w:t xml:space="preserve"> </w:t>
      </w:r>
      <w:r w:rsidR="005F4840" w:rsidRPr="003A461A">
        <w:rPr>
          <w:rFonts w:ascii="Arial" w:hAnsi="Arial" w:cs="Arial"/>
        </w:rPr>
        <w:t>that are assigned to IUCN category II</w:t>
      </w:r>
      <w:r w:rsidR="009B58EB">
        <w:rPr>
          <w:rFonts w:ascii="Arial" w:hAnsi="Arial" w:cs="Arial"/>
        </w:rPr>
        <w:t xml:space="preserve"> (national park)</w:t>
      </w:r>
      <w:r w:rsidR="005F4840">
        <w:rPr>
          <w:rFonts w:ascii="Arial" w:hAnsi="Arial" w:cs="Arial"/>
        </w:rPr>
        <w:t xml:space="preserve">, </w:t>
      </w:r>
      <w:r w:rsidR="005F4840" w:rsidRPr="003A461A">
        <w:rPr>
          <w:rFonts w:ascii="Arial" w:hAnsi="Arial" w:cs="Arial"/>
        </w:rPr>
        <w:t>being the areas shown in maps in Schedule 2 and described in Schedule 4 to the</w:t>
      </w:r>
      <w:r w:rsidR="005F4840">
        <w:rPr>
          <w:rFonts w:ascii="Arial" w:hAnsi="Arial" w:cs="Arial"/>
        </w:rPr>
        <w:t xml:space="preserve"> </w:t>
      </w:r>
      <w:r w:rsidR="005F4840" w:rsidRPr="00A916F0">
        <w:rPr>
          <w:rFonts w:ascii="Arial" w:hAnsi="Arial" w:cs="Arial"/>
          <w:i/>
        </w:rPr>
        <w:t>Coral Sea Marine Park Management Plan 2018</w:t>
      </w:r>
      <w:r w:rsidR="00F46729">
        <w:rPr>
          <w:rFonts w:ascii="Arial" w:hAnsi="Arial" w:cs="Arial"/>
        </w:rPr>
        <w:t xml:space="preserve">, as </w:t>
      </w:r>
      <w:r w:rsidR="00A22582">
        <w:rPr>
          <w:rFonts w:ascii="Arial" w:hAnsi="Arial" w:cs="Arial"/>
        </w:rPr>
        <w:t>specified in the Schedule hereto</w:t>
      </w:r>
      <w:r w:rsidR="0014033E">
        <w:rPr>
          <w:rFonts w:ascii="Arial" w:hAnsi="Arial" w:cs="Arial"/>
        </w:rPr>
        <w:t xml:space="preserve">, </w:t>
      </w:r>
      <w:r w:rsidR="00CE0098">
        <w:rPr>
          <w:rFonts w:ascii="Arial" w:eastAsia="Times New Roman" w:hAnsi="Arial" w:cs="Arial"/>
          <w:lang w:eastAsia="en-AU"/>
        </w:rPr>
        <w:t>is an</w:t>
      </w:r>
      <w:r w:rsidR="00CB1EEB" w:rsidRPr="00CB1EEB">
        <w:rPr>
          <w:rFonts w:ascii="Arial" w:eastAsia="Times New Roman" w:hAnsi="Arial" w:cs="Arial"/>
          <w:lang w:eastAsia="en-AU"/>
        </w:rPr>
        <w:t xml:space="preserve"> area of water where use of the following class of vessels:</w:t>
      </w:r>
    </w:p>
    <w:p w14:paraId="0909A630" w14:textId="4E53AC64" w:rsidR="00CB1EEB" w:rsidRPr="00CB1EEB" w:rsidRDefault="00CB1EEB" w:rsidP="00596877">
      <w:pPr>
        <w:numPr>
          <w:ilvl w:val="0"/>
          <w:numId w:val="3"/>
        </w:numPr>
        <w:spacing w:line="240" w:lineRule="auto"/>
        <w:rPr>
          <w:rFonts w:ascii="Arial" w:eastAsia="Times New Roman" w:hAnsi="Arial" w:cs="Arial"/>
          <w:lang w:eastAsia="en-AU"/>
        </w:rPr>
      </w:pPr>
      <w:r w:rsidRPr="00CB1EEB">
        <w:rPr>
          <w:rFonts w:ascii="Arial" w:eastAsia="Times New Roman" w:hAnsi="Arial" w:cs="Arial"/>
          <w:lang w:eastAsia="en-AU"/>
        </w:rPr>
        <w:t>vessels that are being used in connection with recreational fishing with fishing equipment not stowed and secured</w:t>
      </w:r>
      <w:r w:rsidR="00AC5ABF">
        <w:rPr>
          <w:rFonts w:ascii="Arial" w:eastAsia="Times New Roman" w:hAnsi="Arial" w:cs="Arial"/>
          <w:lang w:eastAsia="en-AU"/>
        </w:rPr>
        <w:t>,</w:t>
      </w:r>
    </w:p>
    <w:p w14:paraId="793D5756" w14:textId="77777777" w:rsidR="00CB1EEB" w:rsidRPr="00CB1EEB" w:rsidRDefault="00CB1EEB" w:rsidP="00596877">
      <w:pPr>
        <w:spacing w:line="240" w:lineRule="auto"/>
        <w:rPr>
          <w:rFonts w:ascii="Arial" w:eastAsia="Times New Roman" w:hAnsi="Arial" w:cs="Arial"/>
          <w:lang w:eastAsia="en-AU"/>
        </w:rPr>
      </w:pPr>
      <w:proofErr w:type="gramStart"/>
      <w:r w:rsidRPr="00CB1EEB">
        <w:rPr>
          <w:rFonts w:ascii="Arial" w:eastAsia="Times New Roman" w:hAnsi="Arial" w:cs="Arial"/>
          <w:lang w:eastAsia="en-AU"/>
        </w:rPr>
        <w:t>is</w:t>
      </w:r>
      <w:proofErr w:type="gramEnd"/>
      <w:r w:rsidRPr="00CB1EEB">
        <w:rPr>
          <w:rFonts w:ascii="Arial" w:eastAsia="Times New Roman" w:hAnsi="Arial" w:cs="Arial"/>
          <w:lang w:eastAsia="en-AU"/>
        </w:rPr>
        <w:t xml:space="preserve"> prohibited at all times.</w:t>
      </w:r>
    </w:p>
    <w:p w14:paraId="4C73955D" w14:textId="77777777" w:rsidR="00CB1EEB" w:rsidRPr="00CB1EEB" w:rsidRDefault="00CB1EEB" w:rsidP="00684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Times New Roman" w:hAnsi="Arial" w:cs="Arial"/>
          <w:lang w:eastAsia="en-AU"/>
        </w:rPr>
      </w:pPr>
      <w:r w:rsidRPr="00CB1EEB">
        <w:rPr>
          <w:rFonts w:ascii="Arial" w:eastAsia="Times New Roman" w:hAnsi="Arial" w:cs="Arial"/>
          <w:lang w:eastAsia="en-AU"/>
        </w:rPr>
        <w:t>In this determination:</w:t>
      </w:r>
    </w:p>
    <w:p w14:paraId="0935E2FC" w14:textId="2CDC562C" w:rsidR="00CB1EEB" w:rsidRPr="00CB1EEB" w:rsidRDefault="00CB1EEB" w:rsidP="00684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Times New Roman" w:hAnsi="Arial" w:cs="Arial"/>
          <w:lang w:eastAsia="en-AU"/>
        </w:rPr>
      </w:pPr>
      <w:proofErr w:type="gramStart"/>
      <w:r w:rsidRPr="006841F8">
        <w:rPr>
          <w:rFonts w:ascii="Arial" w:eastAsia="Times New Roman" w:hAnsi="Arial" w:cs="Arial"/>
          <w:b/>
          <w:lang w:eastAsia="en-AU"/>
        </w:rPr>
        <w:t>recreational</w:t>
      </w:r>
      <w:proofErr w:type="gramEnd"/>
      <w:r w:rsidRPr="006841F8">
        <w:rPr>
          <w:rFonts w:ascii="Arial" w:eastAsia="Times New Roman" w:hAnsi="Arial" w:cs="Arial"/>
          <w:b/>
          <w:lang w:eastAsia="en-AU"/>
        </w:rPr>
        <w:t xml:space="preserve"> fishing</w:t>
      </w:r>
      <w:r w:rsidRPr="00CB1EEB">
        <w:rPr>
          <w:rFonts w:ascii="Arial" w:eastAsia="Times New Roman" w:hAnsi="Arial" w:cs="Arial"/>
          <w:lang w:eastAsia="en-AU"/>
        </w:rPr>
        <w:t xml:space="preserve"> means fishing other than commercial fishing; </w:t>
      </w:r>
    </w:p>
    <w:p w14:paraId="73519AFC" w14:textId="68B3F46A" w:rsidR="00CB1EEB" w:rsidRPr="00CB1EEB" w:rsidRDefault="00CB1EEB" w:rsidP="00684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Times New Roman" w:hAnsi="Arial" w:cs="Arial"/>
          <w:lang w:eastAsia="en-AU"/>
        </w:rPr>
      </w:pPr>
      <w:proofErr w:type="gramStart"/>
      <w:r w:rsidRPr="006841F8">
        <w:rPr>
          <w:rFonts w:ascii="Arial" w:eastAsia="Times New Roman" w:hAnsi="Arial" w:cs="Arial"/>
          <w:b/>
          <w:lang w:eastAsia="en-AU"/>
        </w:rPr>
        <w:t>fishing</w:t>
      </w:r>
      <w:proofErr w:type="gramEnd"/>
      <w:r w:rsidRPr="006841F8">
        <w:rPr>
          <w:rFonts w:ascii="Arial" w:eastAsia="Times New Roman" w:hAnsi="Arial" w:cs="Arial"/>
          <w:b/>
          <w:lang w:eastAsia="en-AU"/>
        </w:rPr>
        <w:t xml:space="preserve"> equipment </w:t>
      </w:r>
      <w:r w:rsidRPr="00CB1EEB">
        <w:rPr>
          <w:rFonts w:ascii="Arial" w:eastAsia="Times New Roman" w:hAnsi="Arial" w:cs="Arial"/>
          <w:lang w:eastAsia="en-AU"/>
        </w:rPr>
        <w:t>means equipment designed to be used to attract or take fish or other aquatic animals;</w:t>
      </w:r>
    </w:p>
    <w:p w14:paraId="1CB3B3A7" w14:textId="6AC3962D" w:rsidR="00CB1EEB" w:rsidRPr="00CB1EEB" w:rsidRDefault="00CB1EEB" w:rsidP="00684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Times New Roman" w:hAnsi="Arial" w:cs="Arial"/>
          <w:lang w:eastAsia="en-AU"/>
        </w:rPr>
      </w:pPr>
      <w:proofErr w:type="gramStart"/>
      <w:r w:rsidRPr="006841F8">
        <w:rPr>
          <w:rFonts w:ascii="Arial" w:eastAsia="Times New Roman" w:hAnsi="Arial" w:cs="Arial"/>
          <w:b/>
          <w:lang w:eastAsia="en-AU"/>
        </w:rPr>
        <w:t>stowed</w:t>
      </w:r>
      <w:proofErr w:type="gramEnd"/>
      <w:r w:rsidRPr="006841F8">
        <w:rPr>
          <w:rFonts w:ascii="Arial" w:eastAsia="Times New Roman" w:hAnsi="Arial" w:cs="Arial"/>
          <w:b/>
          <w:lang w:eastAsia="en-AU"/>
        </w:rPr>
        <w:t xml:space="preserve"> and secured </w:t>
      </w:r>
      <w:r w:rsidRPr="00CB1EEB">
        <w:rPr>
          <w:rFonts w:ascii="Arial" w:eastAsia="Times New Roman" w:hAnsi="Arial" w:cs="Arial"/>
          <w:lang w:eastAsia="en-AU"/>
        </w:rPr>
        <w:t xml:space="preserve">means fishing equipment is not in contact with the water, is </w:t>
      </w:r>
      <w:proofErr w:type="spellStart"/>
      <w:r w:rsidRPr="00CB1EEB">
        <w:rPr>
          <w:rFonts w:ascii="Arial" w:eastAsia="Times New Roman" w:hAnsi="Arial" w:cs="Arial"/>
          <w:lang w:eastAsia="en-AU"/>
        </w:rPr>
        <w:t>onboard</w:t>
      </w:r>
      <w:proofErr w:type="spellEnd"/>
      <w:r w:rsidRPr="00CB1EEB">
        <w:rPr>
          <w:rFonts w:ascii="Arial" w:eastAsia="Times New Roman" w:hAnsi="Arial" w:cs="Arial"/>
          <w:lang w:eastAsia="en-AU"/>
        </w:rPr>
        <w:t xml:space="preserve"> the vessel and all fishing lines are unrigged; and</w:t>
      </w:r>
    </w:p>
    <w:p w14:paraId="34FFDC1E" w14:textId="0E62027E" w:rsidR="00CB1EEB" w:rsidRPr="00CB1EEB" w:rsidRDefault="00CB1EEB" w:rsidP="00241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0" w:line="240" w:lineRule="auto"/>
        <w:rPr>
          <w:rFonts w:ascii="Arial" w:eastAsia="Times New Roman" w:hAnsi="Arial" w:cs="Arial"/>
          <w:lang w:eastAsia="en-AU"/>
        </w:rPr>
      </w:pPr>
      <w:proofErr w:type="gramStart"/>
      <w:r w:rsidRPr="006841F8">
        <w:rPr>
          <w:rFonts w:ascii="Arial" w:eastAsia="Times New Roman" w:hAnsi="Arial" w:cs="Arial"/>
          <w:b/>
          <w:lang w:eastAsia="en-AU"/>
        </w:rPr>
        <w:t>unrigged</w:t>
      </w:r>
      <w:proofErr w:type="gramEnd"/>
      <w:r w:rsidRPr="006841F8">
        <w:rPr>
          <w:rFonts w:ascii="Arial" w:eastAsia="Times New Roman" w:hAnsi="Arial" w:cs="Arial"/>
          <w:b/>
          <w:lang w:eastAsia="en-AU"/>
        </w:rPr>
        <w:t xml:space="preserve"> fishing line</w:t>
      </w:r>
      <w:r w:rsidRPr="00CB1EEB">
        <w:rPr>
          <w:rFonts w:ascii="Arial" w:eastAsia="Times New Roman" w:hAnsi="Arial" w:cs="Arial"/>
          <w:lang w:eastAsia="en-AU"/>
        </w:rPr>
        <w:t xml:space="preserve"> means all tackle (including hooks and lures) </w:t>
      </w:r>
      <w:r w:rsidR="006841F8">
        <w:rPr>
          <w:rFonts w:ascii="Arial" w:eastAsia="Times New Roman" w:hAnsi="Arial" w:cs="Arial"/>
          <w:lang w:eastAsia="en-AU"/>
        </w:rPr>
        <w:t>has been removed from the line.</w:t>
      </w:r>
    </w:p>
    <w:p w14:paraId="797ED7CA" w14:textId="6B47A01C" w:rsidR="00260919" w:rsidRPr="00561466" w:rsidRDefault="00B81E5D" w:rsidP="00260919">
      <w:pPr>
        <w:pStyle w:val="ListNumber"/>
        <w:numPr>
          <w:ilvl w:val="0"/>
          <w:numId w:val="0"/>
        </w:numPr>
        <w:spacing w:after="400"/>
        <w:contextualSpacing w:val="0"/>
        <w:rPr>
          <w:rFonts w:ascii="Arial" w:hAnsi="Arial" w:cs="Arial"/>
        </w:rPr>
      </w:pPr>
      <w:r>
        <w:rPr>
          <w:rFonts w:ascii="Arial" w:eastAsia="Times New Roman" w:hAnsi="Arial" w:cs="Arial"/>
        </w:rPr>
        <w:t>AND HEREBY REV</w:t>
      </w:r>
      <w:r w:rsidR="00263F09">
        <w:rPr>
          <w:rFonts w:ascii="Arial" w:eastAsia="Times New Roman" w:hAnsi="Arial" w:cs="Arial"/>
        </w:rPr>
        <w:t xml:space="preserve">OKE </w:t>
      </w:r>
      <w:r w:rsidR="002130F3">
        <w:rPr>
          <w:rFonts w:ascii="Arial" w:eastAsia="Times New Roman" w:hAnsi="Arial" w:cs="Arial"/>
        </w:rPr>
        <w:t>the</w:t>
      </w:r>
      <w:r w:rsidRPr="00263F09">
        <w:rPr>
          <w:rFonts w:ascii="Arial" w:hAnsi="Arial" w:cs="Arial"/>
        </w:rPr>
        <w:t xml:space="preserve"> determination </w:t>
      </w:r>
      <w:r w:rsidR="00260919">
        <w:rPr>
          <w:rFonts w:ascii="Arial" w:hAnsi="Arial" w:cs="Arial"/>
        </w:rPr>
        <w:t xml:space="preserve">made on 14 December 2013 </w:t>
      </w:r>
      <w:r w:rsidRPr="00263F09">
        <w:rPr>
          <w:rFonts w:ascii="Arial" w:hAnsi="Arial" w:cs="Arial"/>
        </w:rPr>
        <w:t xml:space="preserve">prohibiting the use of recreational vessels with fishing gear in use in part of </w:t>
      </w:r>
      <w:r w:rsidR="00263F09">
        <w:rPr>
          <w:rFonts w:ascii="Arial" w:hAnsi="Arial" w:cs="Arial"/>
        </w:rPr>
        <w:t>Coral Sea</w:t>
      </w:r>
      <w:r w:rsidRPr="00263F09">
        <w:rPr>
          <w:rFonts w:ascii="Arial" w:hAnsi="Arial" w:cs="Arial"/>
        </w:rPr>
        <w:t xml:space="preserve"> Marine </w:t>
      </w:r>
      <w:r w:rsidR="00A916F0">
        <w:rPr>
          <w:rFonts w:ascii="Arial" w:hAnsi="Arial" w:cs="Arial"/>
        </w:rPr>
        <w:t>Park</w:t>
      </w:r>
      <w:r w:rsidR="00A916F0" w:rsidRPr="00263F09">
        <w:rPr>
          <w:rFonts w:ascii="Arial" w:hAnsi="Arial" w:cs="Arial"/>
        </w:rPr>
        <w:t xml:space="preserve"> </w:t>
      </w:r>
      <w:r w:rsidR="00260919" w:rsidRPr="00561466">
        <w:rPr>
          <w:rFonts w:ascii="Arial" w:hAnsi="Arial" w:cs="Arial"/>
        </w:rPr>
        <w:t xml:space="preserve">notified in the </w:t>
      </w:r>
      <w:r w:rsidR="00260919">
        <w:rPr>
          <w:rFonts w:ascii="Arial" w:hAnsi="Arial" w:cs="Arial"/>
        </w:rPr>
        <w:t>Gazette (C2013G01934</w:t>
      </w:r>
      <w:r w:rsidR="00260919" w:rsidRPr="00561466">
        <w:rPr>
          <w:rFonts w:ascii="Arial" w:hAnsi="Arial" w:cs="Arial"/>
        </w:rPr>
        <w:t>) and published on 19 December 2013.</w:t>
      </w:r>
    </w:p>
    <w:p w14:paraId="28DEA0A4" w14:textId="77777777" w:rsidR="00241373" w:rsidRPr="00584BDD" w:rsidRDefault="00241373" w:rsidP="00241373">
      <w:pPr>
        <w:tabs>
          <w:tab w:val="left" w:pos="1701"/>
        </w:tabs>
        <w:spacing w:after="400"/>
        <w:rPr>
          <w:rFonts w:ascii="Arial" w:hAnsi="Arial" w:cs="Arial"/>
        </w:rPr>
      </w:pPr>
      <w:r w:rsidRPr="00584BDD">
        <w:rPr>
          <w:rFonts w:ascii="Arial" w:hAnsi="Arial" w:cs="Arial"/>
        </w:rPr>
        <w:t>Dated this 27</w:t>
      </w:r>
      <w:r w:rsidRPr="00584BDD">
        <w:rPr>
          <w:rFonts w:ascii="Arial" w:hAnsi="Arial" w:cs="Arial"/>
          <w:vertAlign w:val="superscript"/>
        </w:rPr>
        <w:t xml:space="preserve"> </w:t>
      </w:r>
      <w:proofErr w:type="spellStart"/>
      <w:proofErr w:type="gramStart"/>
      <w:r w:rsidRPr="00584BDD">
        <w:rPr>
          <w:rFonts w:ascii="Arial" w:hAnsi="Arial" w:cs="Arial"/>
          <w:vertAlign w:val="superscript"/>
        </w:rPr>
        <w:t>th</w:t>
      </w:r>
      <w:proofErr w:type="spellEnd"/>
      <w:proofErr w:type="gramEnd"/>
      <w:r w:rsidRPr="00584BDD">
        <w:rPr>
          <w:rFonts w:ascii="Arial" w:hAnsi="Arial" w:cs="Arial"/>
        </w:rPr>
        <w:t xml:space="preserve"> day of June 2018</w:t>
      </w:r>
    </w:p>
    <w:p w14:paraId="7FC58073" w14:textId="77777777" w:rsidR="00241373" w:rsidRPr="00584BDD" w:rsidRDefault="00241373" w:rsidP="00241373">
      <w:pPr>
        <w:spacing w:after="1000"/>
        <w:rPr>
          <w:rFonts w:ascii="Arial" w:hAnsi="Arial" w:cs="Arial"/>
        </w:rPr>
      </w:pPr>
      <w:r w:rsidRPr="00584BDD">
        <w:rPr>
          <w:rFonts w:ascii="Arial" w:hAnsi="Arial" w:cs="Arial"/>
        </w:rPr>
        <w:t>SIGNED</w:t>
      </w:r>
    </w:p>
    <w:p w14:paraId="0C981808" w14:textId="4796EBFE" w:rsidR="00596877" w:rsidRPr="00CB1EEB" w:rsidRDefault="00241373" w:rsidP="00241373">
      <w:pPr>
        <w:rPr>
          <w:rFonts w:ascii="Arial" w:eastAsia="Times New Roman" w:hAnsi="Arial" w:cs="Arial"/>
          <w:b/>
          <w:lang w:eastAsia="en-AU"/>
        </w:rPr>
      </w:pPr>
      <w:r w:rsidRPr="00584BDD">
        <w:rPr>
          <w:rFonts w:ascii="Arial" w:hAnsi="Arial" w:cs="Arial"/>
        </w:rPr>
        <w:t>Jason Mundy</w:t>
      </w:r>
      <w:r w:rsidR="00596877" w:rsidRPr="00CB1EEB">
        <w:rPr>
          <w:rFonts w:ascii="Arial" w:eastAsia="Times New Roman" w:hAnsi="Arial" w:cs="Arial"/>
          <w:b/>
          <w:lang w:eastAsia="en-AU"/>
        </w:rPr>
        <w:br w:type="page"/>
      </w:r>
    </w:p>
    <w:p w14:paraId="490946A8" w14:textId="77777777" w:rsidR="00CB1EEB" w:rsidRPr="00CB1EEB" w:rsidRDefault="00CB1EEB" w:rsidP="00956BC2">
      <w:pPr>
        <w:spacing w:line="240" w:lineRule="auto"/>
        <w:jc w:val="center"/>
        <w:rPr>
          <w:rFonts w:ascii="Arial" w:eastAsia="Times New Roman" w:hAnsi="Arial" w:cs="Arial"/>
          <w:b/>
          <w:lang w:eastAsia="en-AU"/>
        </w:rPr>
      </w:pPr>
      <w:r w:rsidRPr="00CB1EEB">
        <w:rPr>
          <w:rFonts w:ascii="Arial" w:eastAsia="Times New Roman" w:hAnsi="Arial" w:cs="Arial"/>
          <w:b/>
          <w:lang w:eastAsia="en-AU"/>
        </w:rPr>
        <w:lastRenderedPageBreak/>
        <w:t>SCHEDULE</w:t>
      </w:r>
    </w:p>
    <w:p w14:paraId="28A86E4F" w14:textId="7CA810FE" w:rsidR="00CB1EEB" w:rsidRPr="00CB1EEB" w:rsidRDefault="00263F09" w:rsidP="00132BC4">
      <w:pPr>
        <w:spacing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eastAsia="en-AU"/>
        </w:rPr>
        <w:t xml:space="preserve">CORAL SEA MARINE PARK </w:t>
      </w:r>
      <w:r w:rsidR="00CC51E2">
        <w:rPr>
          <w:rFonts w:ascii="Arial" w:eastAsia="Times New Roman" w:hAnsi="Arial" w:cs="Arial"/>
          <w:b/>
          <w:lang w:eastAsia="en-AU"/>
        </w:rPr>
        <w:t xml:space="preserve">— </w:t>
      </w:r>
      <w:r>
        <w:rPr>
          <w:rFonts w:ascii="Arial" w:eastAsia="Times New Roman" w:hAnsi="Arial" w:cs="Arial"/>
          <w:b/>
          <w:lang w:eastAsia="en-AU"/>
        </w:rPr>
        <w:t>ZONES</w:t>
      </w:r>
      <w:r w:rsidR="00CC51E2">
        <w:rPr>
          <w:rFonts w:ascii="Arial" w:eastAsia="Times New Roman" w:hAnsi="Arial" w:cs="Arial"/>
          <w:b/>
          <w:lang w:eastAsia="en-AU"/>
        </w:rPr>
        <w:t xml:space="preserve"> ASSIGNED TO IUCN CATEGORY II (</w:t>
      </w:r>
      <w:r w:rsidR="00956BC2">
        <w:rPr>
          <w:rFonts w:ascii="Arial" w:eastAsia="Times New Roman" w:hAnsi="Arial" w:cs="Arial"/>
          <w:b/>
          <w:lang w:eastAsia="en-AU"/>
        </w:rPr>
        <w:t>NATIONAL </w:t>
      </w:r>
      <w:r w:rsidR="00CC51E2">
        <w:rPr>
          <w:rFonts w:ascii="Arial" w:eastAsia="Times New Roman" w:hAnsi="Arial" w:cs="Arial"/>
          <w:b/>
          <w:lang w:eastAsia="en-AU"/>
        </w:rPr>
        <w:t>PARK)</w:t>
      </w:r>
    </w:p>
    <w:p w14:paraId="52C050D6" w14:textId="3A111499" w:rsidR="00385C2E" w:rsidRDefault="00267F33" w:rsidP="00263F09">
      <w:pPr>
        <w:spacing w:line="240" w:lineRule="auto"/>
        <w:rPr>
          <w:rFonts w:ascii="Arial" w:eastAsia="Times New Roman" w:hAnsi="Arial" w:cs="Arial"/>
          <w:lang w:eastAsia="en-AU"/>
        </w:rPr>
      </w:pPr>
      <w:r w:rsidRPr="00267F33">
        <w:rPr>
          <w:rFonts w:ascii="Arial" w:eastAsia="Times New Roman" w:hAnsi="Arial" w:cs="Arial"/>
          <w:lang w:eastAsia="en-AU"/>
        </w:rPr>
        <w:t xml:space="preserve">List of relevant zone and clause numbers </w:t>
      </w:r>
      <w:r w:rsidR="00F46729">
        <w:rPr>
          <w:rFonts w:ascii="Arial" w:eastAsia="Times New Roman" w:hAnsi="Arial" w:cs="Arial"/>
          <w:lang w:eastAsia="en-AU"/>
        </w:rPr>
        <w:t xml:space="preserve">in Schedule 4 </w:t>
      </w:r>
      <w:r>
        <w:rPr>
          <w:rFonts w:ascii="Arial" w:eastAsia="Times New Roman" w:hAnsi="Arial" w:cs="Arial"/>
          <w:lang w:eastAsia="en-AU"/>
        </w:rPr>
        <w:t xml:space="preserve">to </w:t>
      </w:r>
      <w:r w:rsidR="00F46729">
        <w:rPr>
          <w:rFonts w:ascii="Arial" w:eastAsia="Times New Roman" w:hAnsi="Arial" w:cs="Arial"/>
          <w:lang w:eastAsia="en-AU"/>
        </w:rPr>
        <w:t xml:space="preserve">the </w:t>
      </w:r>
      <w:r w:rsidR="009E423B" w:rsidRPr="00956BC2">
        <w:rPr>
          <w:rFonts w:ascii="Arial" w:eastAsia="Times New Roman" w:hAnsi="Arial" w:cs="Arial"/>
          <w:i/>
          <w:lang w:eastAsia="en-AU"/>
        </w:rPr>
        <w:t xml:space="preserve">Coral Sea </w:t>
      </w:r>
      <w:r w:rsidR="00C80911" w:rsidRPr="00956BC2">
        <w:rPr>
          <w:rFonts w:ascii="Arial" w:eastAsia="Times New Roman" w:hAnsi="Arial" w:cs="Arial"/>
          <w:i/>
          <w:lang w:eastAsia="en-AU"/>
        </w:rPr>
        <w:t>Marine Park</w:t>
      </w:r>
      <w:r w:rsidR="00F46729" w:rsidRPr="00956BC2">
        <w:rPr>
          <w:rFonts w:ascii="Arial" w:eastAsia="Times New Roman" w:hAnsi="Arial" w:cs="Arial"/>
          <w:i/>
          <w:lang w:eastAsia="en-AU"/>
        </w:rPr>
        <w:t xml:space="preserve"> Management Plan</w:t>
      </w:r>
      <w:r w:rsidR="00C80911" w:rsidRPr="00956BC2">
        <w:rPr>
          <w:rFonts w:ascii="Arial" w:eastAsia="Times New Roman" w:hAnsi="Arial" w:cs="Arial"/>
          <w:i/>
          <w:lang w:eastAsia="en-AU"/>
        </w:rPr>
        <w:t xml:space="preserve"> 2018</w:t>
      </w:r>
      <w:r w:rsidR="00C80911">
        <w:rPr>
          <w:rFonts w:ascii="Arial" w:eastAsia="Times New Roman" w:hAnsi="Arial" w:cs="Arial"/>
          <w:lang w:eastAsia="en-AU"/>
        </w:rPr>
        <w:t>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94"/>
        <w:gridCol w:w="2775"/>
        <w:gridCol w:w="2753"/>
      </w:tblGrid>
      <w:tr w:rsidR="00F46729" w:rsidRPr="00187BD8" w14:paraId="77E14642" w14:textId="77777777" w:rsidTr="003F12F3">
        <w:tc>
          <w:tcPr>
            <w:tcW w:w="3794" w:type="dxa"/>
            <w:tcBorders>
              <w:bottom w:val="single" w:sz="4" w:space="0" w:color="auto"/>
            </w:tcBorders>
          </w:tcPr>
          <w:p w14:paraId="0A8CB026" w14:textId="77777777" w:rsidR="00F46729" w:rsidRPr="00187BD8" w:rsidRDefault="00F46729" w:rsidP="003F12F3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187BD8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Marine Park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14:paraId="524E6B4F" w14:textId="27D9EAA2" w:rsidR="00F46729" w:rsidRPr="00187BD8" w:rsidRDefault="00F46729" w:rsidP="003F12F3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Zone</w:t>
            </w:r>
            <w:r w:rsidR="00FD7238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 xml:space="preserve"> Number</w:t>
            </w: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14:paraId="257796CF" w14:textId="5AAD0120" w:rsidR="00F46729" w:rsidRPr="00187BD8" w:rsidRDefault="00FD7238" w:rsidP="003F12F3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C</w:t>
            </w:r>
            <w:r w:rsidR="00F46729" w:rsidRPr="00187BD8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lause describing the area</w:t>
            </w:r>
            <w:r w:rsidR="00F46729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 xml:space="preserve"> boundary</w:t>
            </w:r>
          </w:p>
        </w:tc>
      </w:tr>
      <w:tr w:rsidR="00F46729" w:rsidRPr="001C02BC" w14:paraId="3F8D5D78" w14:textId="77777777" w:rsidTr="003F12F3">
        <w:tc>
          <w:tcPr>
            <w:tcW w:w="3794" w:type="dxa"/>
            <w:tcBorders>
              <w:top w:val="single" w:sz="4" w:space="0" w:color="auto"/>
              <w:bottom w:val="nil"/>
            </w:tcBorders>
          </w:tcPr>
          <w:p w14:paraId="1851419F" w14:textId="56750AE4" w:rsidR="00F46729" w:rsidRPr="001C02BC" w:rsidRDefault="00F46729" w:rsidP="003F12F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Coral Sea</w:t>
            </w:r>
            <w:r w:rsidRPr="001C02BC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Marine Park</w:t>
            </w:r>
          </w:p>
        </w:tc>
        <w:tc>
          <w:tcPr>
            <w:tcW w:w="2775" w:type="dxa"/>
            <w:tcBorders>
              <w:top w:val="single" w:sz="4" w:space="0" w:color="auto"/>
              <w:bottom w:val="nil"/>
            </w:tcBorders>
          </w:tcPr>
          <w:p w14:paraId="004F3D1E" w14:textId="664EF1C4" w:rsidR="00F46729" w:rsidRPr="001C02BC" w:rsidRDefault="00F46729" w:rsidP="003F12F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2753" w:type="dxa"/>
            <w:tcBorders>
              <w:top w:val="single" w:sz="4" w:space="0" w:color="auto"/>
              <w:bottom w:val="nil"/>
            </w:tcBorders>
          </w:tcPr>
          <w:p w14:paraId="7AE85EE4" w14:textId="135B7BBF" w:rsidR="00F46729" w:rsidRPr="001C02BC" w:rsidRDefault="00F46729" w:rsidP="003F12F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1.4</w:t>
            </w:r>
          </w:p>
        </w:tc>
      </w:tr>
      <w:tr w:rsidR="00F46729" w:rsidRPr="001C02BC" w14:paraId="0C21CC9F" w14:textId="77777777" w:rsidTr="003F12F3">
        <w:tc>
          <w:tcPr>
            <w:tcW w:w="3794" w:type="dxa"/>
            <w:tcBorders>
              <w:top w:val="nil"/>
              <w:bottom w:val="nil"/>
            </w:tcBorders>
          </w:tcPr>
          <w:p w14:paraId="2D47AA93" w14:textId="674ECEE3" w:rsidR="00F46729" w:rsidRPr="001C02BC" w:rsidRDefault="00F46729" w:rsidP="003F12F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2775" w:type="dxa"/>
            <w:tcBorders>
              <w:top w:val="nil"/>
              <w:bottom w:val="nil"/>
            </w:tcBorders>
          </w:tcPr>
          <w:p w14:paraId="3167850C" w14:textId="2BBD2366" w:rsidR="00F46729" w:rsidRPr="001C02BC" w:rsidRDefault="00F46729" w:rsidP="003F12F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B67E750" w14:textId="5558C415" w:rsidR="00F46729" w:rsidRPr="001C02BC" w:rsidRDefault="00F46729" w:rsidP="003F12F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1.5</w:t>
            </w:r>
          </w:p>
        </w:tc>
      </w:tr>
      <w:tr w:rsidR="00F46729" w:rsidRPr="001C02BC" w14:paraId="2FB87B76" w14:textId="77777777" w:rsidTr="003F12F3">
        <w:tc>
          <w:tcPr>
            <w:tcW w:w="3794" w:type="dxa"/>
            <w:tcBorders>
              <w:top w:val="nil"/>
              <w:bottom w:val="nil"/>
            </w:tcBorders>
          </w:tcPr>
          <w:p w14:paraId="07B39A40" w14:textId="5563C610" w:rsidR="00F46729" w:rsidRPr="001C02BC" w:rsidRDefault="00F46729" w:rsidP="003F12F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2775" w:type="dxa"/>
            <w:tcBorders>
              <w:top w:val="nil"/>
              <w:bottom w:val="nil"/>
            </w:tcBorders>
          </w:tcPr>
          <w:p w14:paraId="10313C5B" w14:textId="360D976B" w:rsidR="00F46729" w:rsidRPr="001C02BC" w:rsidRDefault="00F46729" w:rsidP="003F12F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BE51DE3" w14:textId="4B2E9ACF" w:rsidR="00F46729" w:rsidRPr="001C02BC" w:rsidRDefault="00F46729" w:rsidP="003F12F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1.7</w:t>
            </w:r>
          </w:p>
        </w:tc>
      </w:tr>
      <w:tr w:rsidR="00F46729" w:rsidRPr="001C02BC" w14:paraId="1F3355B7" w14:textId="77777777" w:rsidTr="003F12F3">
        <w:tc>
          <w:tcPr>
            <w:tcW w:w="3794" w:type="dxa"/>
            <w:tcBorders>
              <w:top w:val="nil"/>
              <w:bottom w:val="nil"/>
            </w:tcBorders>
          </w:tcPr>
          <w:p w14:paraId="53652A38" w14:textId="6FB2275B" w:rsidR="00F46729" w:rsidRPr="001C02BC" w:rsidRDefault="00F46729" w:rsidP="003F12F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2775" w:type="dxa"/>
            <w:tcBorders>
              <w:top w:val="nil"/>
              <w:bottom w:val="nil"/>
            </w:tcBorders>
          </w:tcPr>
          <w:p w14:paraId="6B1183B4" w14:textId="37F70F9F" w:rsidR="00F46729" w:rsidRPr="001C02BC" w:rsidRDefault="00F46729" w:rsidP="003F12F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9F676AC" w14:textId="7F79DA31" w:rsidR="00F46729" w:rsidRPr="001C02BC" w:rsidRDefault="00F46729" w:rsidP="003F12F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1.13</w:t>
            </w:r>
          </w:p>
        </w:tc>
      </w:tr>
      <w:tr w:rsidR="00F46729" w:rsidRPr="001C02BC" w14:paraId="0489DB78" w14:textId="77777777" w:rsidTr="00F46729">
        <w:tc>
          <w:tcPr>
            <w:tcW w:w="3794" w:type="dxa"/>
            <w:tcBorders>
              <w:top w:val="nil"/>
              <w:bottom w:val="nil"/>
            </w:tcBorders>
          </w:tcPr>
          <w:p w14:paraId="0F6C0DEC" w14:textId="209CBC35" w:rsidR="00F46729" w:rsidRPr="001C02BC" w:rsidRDefault="00F46729" w:rsidP="003F12F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2775" w:type="dxa"/>
            <w:tcBorders>
              <w:top w:val="nil"/>
              <w:bottom w:val="nil"/>
            </w:tcBorders>
          </w:tcPr>
          <w:p w14:paraId="3F5ED24E" w14:textId="190DE6F5" w:rsidR="00F46729" w:rsidRPr="001C02BC" w:rsidRDefault="00F46729" w:rsidP="003F12F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12 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3B6BD53" w14:textId="0BDB3BB3" w:rsidR="00F46729" w:rsidRPr="001C02BC" w:rsidRDefault="00F46729" w:rsidP="003F12F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1.14</w:t>
            </w:r>
          </w:p>
        </w:tc>
      </w:tr>
      <w:tr w:rsidR="00F46729" w:rsidRPr="001C02BC" w14:paraId="1F11A4B6" w14:textId="77777777" w:rsidTr="00F46729">
        <w:tc>
          <w:tcPr>
            <w:tcW w:w="3794" w:type="dxa"/>
            <w:tcBorders>
              <w:top w:val="nil"/>
              <w:bottom w:val="nil"/>
            </w:tcBorders>
          </w:tcPr>
          <w:p w14:paraId="53989CB8" w14:textId="77777777" w:rsidR="00F46729" w:rsidRPr="001C02BC" w:rsidRDefault="00F46729" w:rsidP="003F12F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2775" w:type="dxa"/>
            <w:tcBorders>
              <w:top w:val="nil"/>
              <w:bottom w:val="nil"/>
            </w:tcBorders>
          </w:tcPr>
          <w:p w14:paraId="20C12AE4" w14:textId="09D9CBBA" w:rsidR="00F46729" w:rsidRDefault="009E423B" w:rsidP="003F12F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13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D9743D2" w14:textId="6D43D548" w:rsidR="00F46729" w:rsidRDefault="00F46729" w:rsidP="003F12F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1.15</w:t>
            </w:r>
          </w:p>
        </w:tc>
      </w:tr>
      <w:tr w:rsidR="00F46729" w:rsidRPr="001C02BC" w14:paraId="42AA49D4" w14:textId="77777777" w:rsidTr="00F46729">
        <w:tc>
          <w:tcPr>
            <w:tcW w:w="3794" w:type="dxa"/>
            <w:tcBorders>
              <w:top w:val="nil"/>
              <w:bottom w:val="nil"/>
            </w:tcBorders>
          </w:tcPr>
          <w:p w14:paraId="19A460A0" w14:textId="2EF44D3C" w:rsidR="00F46729" w:rsidRPr="001C02BC" w:rsidRDefault="00F46729" w:rsidP="003F12F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2775" w:type="dxa"/>
            <w:tcBorders>
              <w:top w:val="nil"/>
              <w:bottom w:val="nil"/>
            </w:tcBorders>
          </w:tcPr>
          <w:p w14:paraId="521B9D56" w14:textId="03694EC1" w:rsidR="00F46729" w:rsidRDefault="009E423B" w:rsidP="003F12F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14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86FC376" w14:textId="5E5A1DDF" w:rsidR="00F46729" w:rsidRDefault="00F46729" w:rsidP="003F12F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1.16</w:t>
            </w:r>
          </w:p>
        </w:tc>
      </w:tr>
      <w:tr w:rsidR="00F46729" w:rsidRPr="001C02BC" w14:paraId="69440E62" w14:textId="77777777" w:rsidTr="00F46729">
        <w:tc>
          <w:tcPr>
            <w:tcW w:w="3794" w:type="dxa"/>
            <w:tcBorders>
              <w:top w:val="nil"/>
              <w:bottom w:val="nil"/>
            </w:tcBorders>
          </w:tcPr>
          <w:p w14:paraId="16528700" w14:textId="77777777" w:rsidR="00F46729" w:rsidRPr="001C02BC" w:rsidRDefault="00F46729" w:rsidP="003F12F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2775" w:type="dxa"/>
            <w:tcBorders>
              <w:top w:val="nil"/>
              <w:bottom w:val="nil"/>
            </w:tcBorders>
          </w:tcPr>
          <w:p w14:paraId="7711C584" w14:textId="79FEEDB8" w:rsidR="00F46729" w:rsidRDefault="009E423B" w:rsidP="003F12F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16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FD353D5" w14:textId="4238D173" w:rsidR="00F46729" w:rsidRDefault="00F46729" w:rsidP="003F12F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1.18</w:t>
            </w:r>
          </w:p>
        </w:tc>
      </w:tr>
      <w:tr w:rsidR="00F46729" w:rsidRPr="001C02BC" w14:paraId="3A6A214A" w14:textId="77777777" w:rsidTr="00F46729">
        <w:tc>
          <w:tcPr>
            <w:tcW w:w="3794" w:type="dxa"/>
            <w:tcBorders>
              <w:top w:val="nil"/>
              <w:bottom w:val="nil"/>
            </w:tcBorders>
          </w:tcPr>
          <w:p w14:paraId="7D9A0EE4" w14:textId="77777777" w:rsidR="00F46729" w:rsidRPr="001C02BC" w:rsidRDefault="00F46729" w:rsidP="003F12F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2775" w:type="dxa"/>
            <w:tcBorders>
              <w:top w:val="nil"/>
              <w:bottom w:val="nil"/>
            </w:tcBorders>
          </w:tcPr>
          <w:p w14:paraId="1A3A33EC" w14:textId="43F2A11B" w:rsidR="00F46729" w:rsidRDefault="009E423B" w:rsidP="003F12F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5E69836" w14:textId="18C7EFAA" w:rsidR="00F46729" w:rsidRDefault="00F46729" w:rsidP="003F12F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1.21</w:t>
            </w:r>
          </w:p>
        </w:tc>
      </w:tr>
      <w:tr w:rsidR="00F46729" w:rsidRPr="001C02BC" w14:paraId="1DD68B46" w14:textId="77777777" w:rsidTr="00F46729">
        <w:tc>
          <w:tcPr>
            <w:tcW w:w="3794" w:type="dxa"/>
            <w:tcBorders>
              <w:top w:val="nil"/>
              <w:bottom w:val="nil"/>
            </w:tcBorders>
          </w:tcPr>
          <w:p w14:paraId="409579D9" w14:textId="77777777" w:rsidR="00F46729" w:rsidRPr="001C02BC" w:rsidRDefault="00F46729" w:rsidP="003F12F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2775" w:type="dxa"/>
            <w:tcBorders>
              <w:top w:val="nil"/>
              <w:bottom w:val="nil"/>
            </w:tcBorders>
          </w:tcPr>
          <w:p w14:paraId="4170419D" w14:textId="4E1B6CFD" w:rsidR="00F46729" w:rsidRDefault="009E423B" w:rsidP="003F12F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A91FE54" w14:textId="4941F9CA" w:rsidR="00F46729" w:rsidRDefault="00F46729" w:rsidP="003F12F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1.27</w:t>
            </w:r>
          </w:p>
        </w:tc>
      </w:tr>
      <w:tr w:rsidR="00F46729" w:rsidRPr="001C02BC" w14:paraId="3675EB65" w14:textId="77777777" w:rsidTr="00F46729">
        <w:tc>
          <w:tcPr>
            <w:tcW w:w="3794" w:type="dxa"/>
            <w:tcBorders>
              <w:top w:val="nil"/>
              <w:bottom w:val="single" w:sz="4" w:space="0" w:color="auto"/>
            </w:tcBorders>
          </w:tcPr>
          <w:p w14:paraId="30ABB4B3" w14:textId="77777777" w:rsidR="00F46729" w:rsidRPr="001C02BC" w:rsidRDefault="00F46729" w:rsidP="003F12F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2775" w:type="dxa"/>
            <w:tcBorders>
              <w:top w:val="nil"/>
              <w:bottom w:val="single" w:sz="4" w:space="0" w:color="auto"/>
            </w:tcBorders>
          </w:tcPr>
          <w:p w14:paraId="46400720" w14:textId="0D30FA22" w:rsidR="00F46729" w:rsidRDefault="009E423B" w:rsidP="003F12F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2753" w:type="dxa"/>
            <w:tcBorders>
              <w:top w:val="nil"/>
              <w:bottom w:val="single" w:sz="4" w:space="0" w:color="auto"/>
            </w:tcBorders>
          </w:tcPr>
          <w:p w14:paraId="215E3723" w14:textId="03189A98" w:rsidR="00F46729" w:rsidRDefault="00F46729" w:rsidP="003F12F3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1.29</w:t>
            </w:r>
          </w:p>
        </w:tc>
      </w:tr>
    </w:tbl>
    <w:p w14:paraId="0671EF65" w14:textId="77777777" w:rsidR="00F46729" w:rsidRPr="00F96A43" w:rsidRDefault="00F46729" w:rsidP="00263F09">
      <w:pPr>
        <w:spacing w:line="240" w:lineRule="auto"/>
        <w:rPr>
          <w:rFonts w:ascii="Arial" w:eastAsia="Times New Roman" w:hAnsi="Arial" w:cs="Arial"/>
          <w:lang w:eastAsia="en-AU"/>
        </w:rPr>
      </w:pPr>
    </w:p>
    <w:sectPr w:rsidR="00F46729" w:rsidRPr="00F96A43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2AF75" w14:textId="77777777" w:rsidR="003229B4" w:rsidRDefault="003229B4" w:rsidP="003A707F">
      <w:pPr>
        <w:spacing w:after="0" w:line="240" w:lineRule="auto"/>
      </w:pPr>
      <w:r>
        <w:separator/>
      </w:r>
    </w:p>
  </w:endnote>
  <w:endnote w:type="continuationSeparator" w:id="0">
    <w:p w14:paraId="04C39D07" w14:textId="77777777" w:rsidR="003229B4" w:rsidRDefault="003229B4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F76FD" w14:textId="77777777" w:rsidR="000403E9" w:rsidRDefault="000403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538C0" w14:textId="77777777" w:rsidR="000403E9" w:rsidRDefault="000403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D6FBF" w14:textId="77777777" w:rsidR="000403E9" w:rsidRDefault="000403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6BA29" w14:textId="77777777" w:rsidR="003229B4" w:rsidRDefault="003229B4" w:rsidP="003A707F">
      <w:pPr>
        <w:spacing w:after="0" w:line="240" w:lineRule="auto"/>
      </w:pPr>
      <w:r>
        <w:separator/>
      </w:r>
    </w:p>
  </w:footnote>
  <w:footnote w:type="continuationSeparator" w:id="0">
    <w:p w14:paraId="66D3A0CB" w14:textId="77777777" w:rsidR="003229B4" w:rsidRDefault="003229B4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CB789" w14:textId="77777777" w:rsidR="000403E9" w:rsidRDefault="000403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C4B22" w14:textId="77777777" w:rsidR="000403E9" w:rsidRDefault="000403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DBBB3" w14:textId="77777777" w:rsidR="00896CF0" w:rsidRPr="003A707F" w:rsidRDefault="00896CF0" w:rsidP="00F40885">
    <w:pPr>
      <w:pStyle w:val="Header"/>
      <w:rPr>
        <w:sz w:val="2"/>
        <w:szCs w:val="2"/>
      </w:rPr>
    </w:pPr>
  </w:p>
  <w:p w14:paraId="3666B977" w14:textId="77777777" w:rsidR="00896CF0" w:rsidRPr="00F40885" w:rsidRDefault="00896CF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C0CE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5164C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F825D9A"/>
    <w:multiLevelType w:val="hybridMultilevel"/>
    <w:tmpl w:val="6D3E75FE"/>
    <w:lvl w:ilvl="0" w:tplc="0A6C3088">
      <w:start w:val="1"/>
      <w:numFmt w:val="decimal"/>
      <w:pStyle w:val="Schedulenotes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D7BC0"/>
    <w:multiLevelType w:val="hybridMultilevel"/>
    <w:tmpl w:val="D28AA5E8"/>
    <w:lvl w:ilvl="0" w:tplc="7396C6A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3455C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0F731C"/>
    <w:multiLevelType w:val="hybridMultilevel"/>
    <w:tmpl w:val="B150DC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4F6C"/>
    <w:rsid w:val="000403E9"/>
    <w:rsid w:val="000E1F2B"/>
    <w:rsid w:val="00132BC4"/>
    <w:rsid w:val="0014033E"/>
    <w:rsid w:val="001A4DAD"/>
    <w:rsid w:val="001C2AAD"/>
    <w:rsid w:val="001F6E54"/>
    <w:rsid w:val="002130F3"/>
    <w:rsid w:val="00220317"/>
    <w:rsid w:val="00241373"/>
    <w:rsid w:val="00260919"/>
    <w:rsid w:val="00263F09"/>
    <w:rsid w:val="00267F33"/>
    <w:rsid w:val="00280BCD"/>
    <w:rsid w:val="002956F1"/>
    <w:rsid w:val="003229B4"/>
    <w:rsid w:val="003825C2"/>
    <w:rsid w:val="00385C2E"/>
    <w:rsid w:val="0038627D"/>
    <w:rsid w:val="003A707F"/>
    <w:rsid w:val="003B0EC1"/>
    <w:rsid w:val="003B573B"/>
    <w:rsid w:val="003F2CBD"/>
    <w:rsid w:val="003F7ABC"/>
    <w:rsid w:val="00424B97"/>
    <w:rsid w:val="00424E9A"/>
    <w:rsid w:val="004456FC"/>
    <w:rsid w:val="004B2753"/>
    <w:rsid w:val="00520873"/>
    <w:rsid w:val="00573D44"/>
    <w:rsid w:val="00591DD0"/>
    <w:rsid w:val="00596877"/>
    <w:rsid w:val="005F2103"/>
    <w:rsid w:val="005F4840"/>
    <w:rsid w:val="00640CFC"/>
    <w:rsid w:val="006841F8"/>
    <w:rsid w:val="006A3F8D"/>
    <w:rsid w:val="006E217A"/>
    <w:rsid w:val="007A0825"/>
    <w:rsid w:val="007C703D"/>
    <w:rsid w:val="00840A06"/>
    <w:rsid w:val="00842811"/>
    <w:rsid w:val="008439B7"/>
    <w:rsid w:val="0087253F"/>
    <w:rsid w:val="00896CF0"/>
    <w:rsid w:val="008A318E"/>
    <w:rsid w:val="008A4E08"/>
    <w:rsid w:val="008B2976"/>
    <w:rsid w:val="008E4F6C"/>
    <w:rsid w:val="00907436"/>
    <w:rsid w:val="009539C7"/>
    <w:rsid w:val="00956BC2"/>
    <w:rsid w:val="009A260D"/>
    <w:rsid w:val="009B58EB"/>
    <w:rsid w:val="009E423B"/>
    <w:rsid w:val="00A00F21"/>
    <w:rsid w:val="00A22582"/>
    <w:rsid w:val="00A916F0"/>
    <w:rsid w:val="00AB4CCE"/>
    <w:rsid w:val="00AC5ABF"/>
    <w:rsid w:val="00B720FE"/>
    <w:rsid w:val="00B81E5D"/>
    <w:rsid w:val="00B84226"/>
    <w:rsid w:val="00B86E51"/>
    <w:rsid w:val="00B92D08"/>
    <w:rsid w:val="00C63C4E"/>
    <w:rsid w:val="00C80911"/>
    <w:rsid w:val="00CB1EEB"/>
    <w:rsid w:val="00CC51E2"/>
    <w:rsid w:val="00CE0098"/>
    <w:rsid w:val="00D75CBC"/>
    <w:rsid w:val="00D77A88"/>
    <w:rsid w:val="00D77E9C"/>
    <w:rsid w:val="00DA5835"/>
    <w:rsid w:val="00EB54DE"/>
    <w:rsid w:val="00EF17FE"/>
    <w:rsid w:val="00F04722"/>
    <w:rsid w:val="00F40885"/>
    <w:rsid w:val="00F46729"/>
    <w:rsid w:val="00F96A43"/>
    <w:rsid w:val="00FA19C5"/>
    <w:rsid w:val="00FA31DA"/>
    <w:rsid w:val="00FD7238"/>
    <w:rsid w:val="00FE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6A3A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Bullet">
    <w:name w:val="List Bullet"/>
    <w:basedOn w:val="Normal"/>
    <w:unhideWhenUsed/>
    <w:rsid w:val="00B92D08"/>
    <w:pPr>
      <w:numPr>
        <w:numId w:val="2"/>
      </w:numPr>
      <w:contextualSpacing/>
    </w:pPr>
  </w:style>
  <w:style w:type="paragraph" w:customStyle="1" w:styleId="Schedulenotes">
    <w:name w:val="Schedule notes"/>
    <w:basedOn w:val="NormalWeb"/>
    <w:qFormat/>
    <w:rsid w:val="00CB1EEB"/>
    <w:pPr>
      <w:numPr>
        <w:numId w:val="4"/>
      </w:numPr>
      <w:spacing w:after="120" w:line="240" w:lineRule="auto"/>
      <w:ind w:left="714" w:hanging="357"/>
    </w:pPr>
    <w:rPr>
      <w:rFonts w:ascii="Calibri" w:eastAsia="Times New Roman" w:hAnsi="Calibri" w:cs="Calibr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B1EEB"/>
    <w:rPr>
      <w:rFonts w:ascii="Times New Roman" w:hAnsi="Times New Roman" w:cs="Times New Roman"/>
      <w:sz w:val="24"/>
      <w:szCs w:val="24"/>
    </w:rPr>
  </w:style>
  <w:style w:type="paragraph" w:styleId="ListNumber">
    <w:name w:val="List Number"/>
    <w:basedOn w:val="Normal"/>
    <w:uiPriority w:val="99"/>
    <w:unhideWhenUsed/>
    <w:rsid w:val="00B81E5D"/>
    <w:pPr>
      <w:numPr>
        <w:numId w:val="6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3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F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F8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46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7A916-2301-4718-88F4-1B382164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E9B1B0F2.dotm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2018-07-04T21:54:00Z</dcterms:created>
  <dcterms:modified xsi:type="dcterms:W3CDTF">2018-07-04T21:55:00Z</dcterms:modified>
</cp:coreProperties>
</file>