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6CBFF" w14:textId="77777777" w:rsidR="00C71737" w:rsidRPr="000C7E6E" w:rsidRDefault="00C71737" w:rsidP="00C71737">
      <w:pPr>
        <w:pStyle w:val="SigningPageBreak"/>
      </w:pPr>
    </w:p>
    <w:p w14:paraId="1A5CB1BB" w14:textId="77777777" w:rsidR="00C71737" w:rsidRPr="000C7E6E" w:rsidRDefault="00C71737" w:rsidP="00C71737">
      <w:pPr>
        <w:pStyle w:val="SigningPageBreak"/>
      </w:pPr>
      <w:bookmarkStart w:id="0" w:name="_Ref70486435"/>
      <w:bookmarkEnd w:id="0"/>
      <w:r>
        <w:rPr>
          <w:noProof/>
          <w:lang w:eastAsia="en-AU"/>
        </w:rPr>
        <w:drawing>
          <wp:inline distT="0" distB="0" distL="0" distR="0" wp14:anchorId="6D84FF51" wp14:editId="2243CA87">
            <wp:extent cx="1393825" cy="1104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B2055" w14:textId="6DFB8E4A" w:rsidR="00AA332D" w:rsidRPr="00AA332D" w:rsidRDefault="00AA332D" w:rsidP="00AA332D">
      <w:pPr>
        <w:pStyle w:val="Title"/>
        <w:pBdr>
          <w:bottom w:val="single" w:sz="4" w:space="13" w:color="auto"/>
        </w:pBdr>
        <w:jc w:val="left"/>
        <w:rPr>
          <w:rFonts w:ascii="Times New Roman" w:hAnsi="Times New Roman" w:cs="Times New Roman"/>
          <w:sz w:val="40"/>
          <w:szCs w:val="40"/>
        </w:rPr>
      </w:pPr>
      <w:bookmarkStart w:id="1" w:name="Citation"/>
      <w:r w:rsidRPr="00AA332D">
        <w:rPr>
          <w:rFonts w:ascii="Times New Roman" w:hAnsi="Times New Roman" w:cs="Times New Roman"/>
          <w:sz w:val="40"/>
          <w:szCs w:val="40"/>
        </w:rPr>
        <w:t>Health Insurance (</w:t>
      </w:r>
      <w:r w:rsidR="00FD40AF">
        <w:rPr>
          <w:rFonts w:ascii="Times New Roman" w:hAnsi="Times New Roman" w:cs="Times New Roman"/>
          <w:sz w:val="40"/>
          <w:szCs w:val="40"/>
        </w:rPr>
        <w:t>Pathologist-determinable Services</w:t>
      </w:r>
      <w:r w:rsidRPr="00AA332D">
        <w:rPr>
          <w:rFonts w:ascii="Times New Roman" w:hAnsi="Times New Roman" w:cs="Times New Roman"/>
          <w:sz w:val="40"/>
          <w:szCs w:val="40"/>
        </w:rPr>
        <w:t xml:space="preserve">) Amendment </w:t>
      </w:r>
      <w:bookmarkEnd w:id="1"/>
      <w:r w:rsidR="00FD40AF">
        <w:rPr>
          <w:rFonts w:ascii="Times New Roman" w:hAnsi="Times New Roman" w:cs="Times New Roman"/>
          <w:sz w:val="40"/>
          <w:szCs w:val="40"/>
        </w:rPr>
        <w:t>Determination</w:t>
      </w:r>
      <w:r w:rsidR="00EC2854">
        <w:rPr>
          <w:rFonts w:ascii="Times New Roman" w:hAnsi="Times New Roman" w:cs="Times New Roman"/>
          <w:sz w:val="40"/>
          <w:szCs w:val="40"/>
        </w:rPr>
        <w:t xml:space="preserve"> </w:t>
      </w:r>
      <w:r w:rsidRPr="00AA332D">
        <w:rPr>
          <w:rFonts w:ascii="Times New Roman" w:hAnsi="Times New Roman" w:cs="Times New Roman"/>
          <w:sz w:val="40"/>
          <w:szCs w:val="40"/>
        </w:rPr>
        <w:t>2018</w:t>
      </w:r>
    </w:p>
    <w:p w14:paraId="38B44F12" w14:textId="77777777" w:rsidR="00AA332D" w:rsidRPr="002360EA" w:rsidRDefault="00AA332D" w:rsidP="00AA332D">
      <w:r w:rsidRPr="002360EA">
        <w:t xml:space="preserve">I, </w:t>
      </w:r>
      <w:r>
        <w:t xml:space="preserve">CELIA STREET, delegate of the Minister for Health, </w:t>
      </w:r>
      <w:r w:rsidRPr="002360EA">
        <w:t xml:space="preserve">make </w:t>
      </w:r>
      <w:r>
        <w:t>the following determination</w:t>
      </w:r>
      <w:r w:rsidRPr="002360EA">
        <w:t>.</w:t>
      </w:r>
    </w:p>
    <w:p w14:paraId="328A00C1" w14:textId="77777777" w:rsidR="0089378C" w:rsidRPr="000C7E6E" w:rsidRDefault="0089378C" w:rsidP="0089378C">
      <w:pPr>
        <w:tabs>
          <w:tab w:val="left" w:pos="2850"/>
        </w:tabs>
        <w:spacing w:before="300" w:after="600" w:line="240" w:lineRule="atLeast"/>
        <w:ind w:right="397"/>
      </w:pPr>
      <w:r w:rsidRPr="000C7E6E">
        <w:t xml:space="preserve">Dated        </w:t>
      </w:r>
      <w:r>
        <w:t>12</w:t>
      </w:r>
      <w:r w:rsidRPr="000C7E6E">
        <w:t xml:space="preserve"> </w:t>
      </w:r>
      <w:r>
        <w:t xml:space="preserve">December </w:t>
      </w:r>
      <w:r w:rsidRPr="000C7E6E">
        <w:t>2018</w:t>
      </w:r>
    </w:p>
    <w:p w14:paraId="5265C9CF" w14:textId="77777777" w:rsidR="00C71737" w:rsidRPr="000C7E6E" w:rsidRDefault="00C71737" w:rsidP="00C71737">
      <w:pPr>
        <w:pStyle w:val="BodyTextIndent3"/>
        <w:spacing w:line="240" w:lineRule="atLeast"/>
        <w:ind w:left="0"/>
        <w:rPr>
          <w:sz w:val="24"/>
          <w:szCs w:val="24"/>
        </w:rPr>
      </w:pPr>
    </w:p>
    <w:p w14:paraId="25FBDF3F" w14:textId="77777777" w:rsidR="00C71737" w:rsidRPr="000C7E6E" w:rsidRDefault="00C71737" w:rsidP="00C71737">
      <w:pPr>
        <w:pStyle w:val="BodyTextIndent3"/>
        <w:spacing w:line="240" w:lineRule="atLeast"/>
        <w:ind w:left="0"/>
        <w:rPr>
          <w:sz w:val="24"/>
          <w:szCs w:val="24"/>
        </w:rPr>
      </w:pPr>
      <w:bookmarkStart w:id="2" w:name="_GoBack"/>
      <w:bookmarkEnd w:id="2"/>
    </w:p>
    <w:p w14:paraId="4AB02D95" w14:textId="77777777" w:rsidR="00C71737" w:rsidRPr="000C7E6E" w:rsidRDefault="00C71737" w:rsidP="00C71737">
      <w:pPr>
        <w:pStyle w:val="BodyTextIndent3"/>
        <w:spacing w:line="240" w:lineRule="atLeast"/>
        <w:ind w:left="0"/>
        <w:rPr>
          <w:sz w:val="24"/>
          <w:szCs w:val="24"/>
        </w:rPr>
      </w:pPr>
    </w:p>
    <w:p w14:paraId="63D181B9" w14:textId="77777777" w:rsidR="00C71737" w:rsidRPr="000C7E6E" w:rsidRDefault="00C71737" w:rsidP="00C71737">
      <w:pPr>
        <w:tabs>
          <w:tab w:val="left" w:pos="540"/>
          <w:tab w:val="left" w:pos="3240"/>
        </w:tabs>
        <w:spacing w:line="240" w:lineRule="atLeast"/>
        <w:ind w:right="397"/>
      </w:pPr>
      <w:r w:rsidRPr="000C7E6E">
        <w:t>Celia Street</w:t>
      </w:r>
    </w:p>
    <w:p w14:paraId="776A72D1" w14:textId="77777777" w:rsidR="00C71737" w:rsidRPr="000C7E6E" w:rsidRDefault="00C71737" w:rsidP="00C71737">
      <w:pPr>
        <w:tabs>
          <w:tab w:val="left" w:pos="540"/>
          <w:tab w:val="left" w:pos="3240"/>
        </w:tabs>
        <w:spacing w:line="240" w:lineRule="atLeast"/>
        <w:ind w:right="397"/>
      </w:pPr>
      <w:r w:rsidRPr="000C7E6E">
        <w:t xml:space="preserve">Assistant Secretary </w:t>
      </w:r>
    </w:p>
    <w:p w14:paraId="49C3A93F" w14:textId="77777777" w:rsidR="00C71737" w:rsidRPr="000C7E6E" w:rsidRDefault="00C71737" w:rsidP="00C71737">
      <w:pPr>
        <w:tabs>
          <w:tab w:val="left" w:pos="540"/>
          <w:tab w:val="left" w:pos="3240"/>
        </w:tabs>
        <w:spacing w:line="240" w:lineRule="atLeast"/>
        <w:ind w:right="397"/>
      </w:pPr>
      <w:r w:rsidRPr="000C7E6E">
        <w:t>Diagnostic Imaging and Pathology Branch</w:t>
      </w:r>
    </w:p>
    <w:p w14:paraId="7240B053" w14:textId="77777777" w:rsidR="00C71737" w:rsidRDefault="00C71737" w:rsidP="00C71737">
      <w:pPr>
        <w:tabs>
          <w:tab w:val="left" w:pos="540"/>
          <w:tab w:val="left" w:pos="3240"/>
        </w:tabs>
        <w:spacing w:line="240" w:lineRule="atLeast"/>
        <w:ind w:right="397"/>
      </w:pPr>
      <w:r w:rsidRPr="000C7E6E">
        <w:t>Medical Benefits Division</w:t>
      </w:r>
    </w:p>
    <w:p w14:paraId="30D0C4E9" w14:textId="77777777" w:rsidR="00537544" w:rsidRPr="000C7E6E" w:rsidRDefault="00537544" w:rsidP="00537544">
      <w:pPr>
        <w:tabs>
          <w:tab w:val="left" w:pos="540"/>
          <w:tab w:val="left" w:pos="3240"/>
        </w:tabs>
        <w:spacing w:line="240" w:lineRule="atLeast"/>
        <w:ind w:right="397"/>
      </w:pPr>
      <w:r w:rsidRPr="003426CD">
        <w:t>Health Financing Group</w:t>
      </w:r>
    </w:p>
    <w:p w14:paraId="36B94335" w14:textId="77777777" w:rsidR="00C71737" w:rsidRPr="000C7E6E" w:rsidRDefault="00C71737" w:rsidP="00C71737">
      <w:pPr>
        <w:tabs>
          <w:tab w:val="left" w:pos="540"/>
          <w:tab w:val="left" w:pos="3240"/>
        </w:tabs>
        <w:spacing w:line="240" w:lineRule="atLeast"/>
        <w:ind w:right="397"/>
      </w:pPr>
      <w:r w:rsidRPr="000C7E6E">
        <w:t>Department of Health</w:t>
      </w:r>
    </w:p>
    <w:p w14:paraId="7C54272F" w14:textId="77777777" w:rsidR="00C71737" w:rsidRPr="000C7E6E" w:rsidRDefault="00C71737" w:rsidP="00C71737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14:paraId="43703B99" w14:textId="77777777" w:rsidR="00C71737" w:rsidRPr="000C7E6E" w:rsidRDefault="00C71737" w:rsidP="00C71737">
      <w:pPr>
        <w:tabs>
          <w:tab w:val="left" w:pos="540"/>
          <w:tab w:val="left" w:pos="3240"/>
        </w:tabs>
        <w:spacing w:line="240" w:lineRule="atLeast"/>
        <w:ind w:right="397"/>
      </w:pPr>
    </w:p>
    <w:p w14:paraId="43AB2A6F" w14:textId="77777777" w:rsidR="00C71737" w:rsidRPr="000C7E6E" w:rsidRDefault="00C71737" w:rsidP="00C71737">
      <w:pPr>
        <w:spacing w:line="300" w:lineRule="atLeast"/>
        <w:ind w:right="397"/>
        <w:outlineLvl w:val="0"/>
      </w:pPr>
      <w:bookmarkStart w:id="3" w:name="WILLIAMDEANE"/>
      <w:bookmarkEnd w:id="3"/>
    </w:p>
    <w:p w14:paraId="1887B39A" w14:textId="77777777" w:rsidR="00C71737" w:rsidRPr="000C7E6E" w:rsidRDefault="00C71737" w:rsidP="00C71737">
      <w:pPr>
        <w:spacing w:line="300" w:lineRule="atLeast"/>
        <w:ind w:right="397"/>
        <w:outlineLvl w:val="0"/>
        <w:rPr>
          <w:b/>
          <w:bCs/>
        </w:rPr>
        <w:sectPr w:rsidR="00C71737" w:rsidRPr="000C7E6E" w:rsidSect="00C71737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40" w:right="1797" w:bottom="1440" w:left="1797" w:header="709" w:footer="483" w:gutter="0"/>
          <w:cols w:space="709"/>
          <w:docGrid w:linePitch="326"/>
        </w:sectPr>
      </w:pPr>
    </w:p>
    <w:p w14:paraId="2901D52B" w14:textId="77777777" w:rsidR="00C71737" w:rsidRDefault="00C71737">
      <w:pPr>
        <w:autoSpaceDE/>
        <w:autoSpaceDN/>
        <w:rPr>
          <w:rFonts w:ascii="Arial" w:hAnsi="Arial"/>
          <w:bCs/>
          <w:sz w:val="28"/>
        </w:rPr>
      </w:pPr>
      <w:r>
        <w:br w:type="page"/>
      </w:r>
    </w:p>
    <w:p w14:paraId="465B8B44" w14:textId="77777777" w:rsidR="00C71737" w:rsidRPr="000C7E6E" w:rsidRDefault="00C71737" w:rsidP="00C71737">
      <w:pPr>
        <w:pStyle w:val="Heading4"/>
        <w:spacing w:before="0" w:after="0"/>
        <w:rPr>
          <w:szCs w:val="24"/>
        </w:rPr>
      </w:pPr>
      <w:r w:rsidRPr="000C7E6E">
        <w:rPr>
          <w:szCs w:val="24"/>
        </w:rPr>
        <w:lastRenderedPageBreak/>
        <w:t>Contents</w:t>
      </w:r>
    </w:p>
    <w:p w14:paraId="40FA95D5" w14:textId="77777777" w:rsidR="00C71737" w:rsidRPr="000C7E6E" w:rsidRDefault="00C71737" w:rsidP="00C71737"/>
    <w:p w14:paraId="47710B2F" w14:textId="6E587FB8" w:rsidR="008F133B" w:rsidRDefault="00C71737" w:rsidP="008F133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 w:rsidRPr="00F30827">
        <w:fldChar w:fldCharType="begin"/>
      </w:r>
      <w:r w:rsidRPr="00F30827">
        <w:instrText xml:space="preserve"> TOC \t "Heading 1,1,Heading 2,1, Heading 1 No num,2 " </w:instrText>
      </w:r>
      <w:r w:rsidRPr="00F30827">
        <w:fldChar w:fldCharType="separate"/>
      </w:r>
      <w:r w:rsidR="008F133B" w:rsidRPr="00117141">
        <w:t>1.</w:t>
      </w:r>
      <w:r w:rsidR="008F133B">
        <w:rPr>
          <w:rFonts w:asciiTheme="minorHAnsi" w:eastAsiaTheme="minorEastAsia" w:hAnsiTheme="minorHAnsi" w:cstheme="minorBidi"/>
          <w:sz w:val="22"/>
          <w:szCs w:val="22"/>
          <w:lang w:eastAsia="en-AU"/>
        </w:rPr>
        <w:tab/>
      </w:r>
      <w:r w:rsidR="008F133B" w:rsidRPr="00117141">
        <w:t>Name</w:t>
      </w:r>
      <w:r w:rsidR="008F133B">
        <w:tab/>
      </w:r>
      <w:r w:rsidR="008F133B">
        <w:fldChar w:fldCharType="begin"/>
      </w:r>
      <w:r w:rsidR="008F133B">
        <w:instrText xml:space="preserve"> PAGEREF _Toc532392048 \h </w:instrText>
      </w:r>
      <w:r w:rsidR="008F133B">
        <w:fldChar w:fldCharType="separate"/>
      </w:r>
      <w:r w:rsidR="008F133B">
        <w:t>3</w:t>
      </w:r>
      <w:r w:rsidR="008F133B">
        <w:fldChar w:fldCharType="end"/>
      </w:r>
    </w:p>
    <w:p w14:paraId="56C6EE67" w14:textId="348A4EA5" w:rsidR="008F133B" w:rsidRDefault="008F133B" w:rsidP="008F133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 w:rsidRPr="00117141">
        <w:t>2.</w:t>
      </w:r>
      <w:r>
        <w:rPr>
          <w:rFonts w:asciiTheme="minorHAnsi" w:eastAsiaTheme="minorEastAsia" w:hAnsiTheme="minorHAnsi" w:cstheme="minorBidi"/>
          <w:sz w:val="22"/>
          <w:szCs w:val="22"/>
          <w:lang w:eastAsia="en-AU"/>
        </w:rPr>
        <w:tab/>
      </w:r>
      <w:r w:rsidRPr="00117141">
        <w:t>Commencement</w:t>
      </w:r>
      <w:r>
        <w:tab/>
      </w:r>
      <w:r>
        <w:fldChar w:fldCharType="begin"/>
      </w:r>
      <w:r>
        <w:instrText xml:space="preserve"> PAGEREF _Toc532392049 \h </w:instrText>
      </w:r>
      <w:r>
        <w:fldChar w:fldCharType="separate"/>
      </w:r>
      <w:r>
        <w:t>3</w:t>
      </w:r>
      <w:r>
        <w:fldChar w:fldCharType="end"/>
      </w:r>
    </w:p>
    <w:p w14:paraId="28B4C793" w14:textId="786FC9ED" w:rsidR="008F133B" w:rsidRDefault="008F133B" w:rsidP="008F133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 w:rsidRPr="00117141">
        <w:t>3.</w:t>
      </w:r>
      <w:r>
        <w:rPr>
          <w:rFonts w:asciiTheme="minorHAnsi" w:eastAsiaTheme="minorEastAsia" w:hAnsiTheme="minorHAnsi" w:cstheme="minorBidi"/>
          <w:sz w:val="22"/>
          <w:szCs w:val="22"/>
          <w:lang w:eastAsia="en-AU"/>
        </w:rPr>
        <w:tab/>
      </w:r>
      <w:r w:rsidRPr="00117141">
        <w:rPr>
          <w:iCs/>
        </w:rPr>
        <w:t>Authority</w:t>
      </w:r>
      <w:r>
        <w:tab/>
      </w:r>
      <w:r>
        <w:fldChar w:fldCharType="begin"/>
      </w:r>
      <w:r>
        <w:instrText xml:space="preserve"> PAGEREF _Toc532392050 \h </w:instrText>
      </w:r>
      <w:r>
        <w:fldChar w:fldCharType="separate"/>
      </w:r>
      <w:r>
        <w:t>3</w:t>
      </w:r>
      <w:r>
        <w:fldChar w:fldCharType="end"/>
      </w:r>
    </w:p>
    <w:p w14:paraId="3A592A4B" w14:textId="23028942" w:rsidR="008F133B" w:rsidRDefault="008F133B" w:rsidP="008F133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 w:rsidRPr="00117141">
        <w:rPr>
          <w:iCs/>
        </w:rPr>
        <w:t>4.</w:t>
      </w:r>
      <w:r>
        <w:rPr>
          <w:rFonts w:asciiTheme="minorHAnsi" w:eastAsiaTheme="minorEastAsia" w:hAnsiTheme="minorHAnsi" w:cstheme="minorBidi"/>
          <w:sz w:val="22"/>
          <w:szCs w:val="22"/>
          <w:lang w:eastAsia="en-AU"/>
        </w:rPr>
        <w:tab/>
      </w:r>
      <w:r w:rsidRPr="00117141">
        <w:rPr>
          <w:iCs/>
        </w:rPr>
        <w:t>Schedules</w:t>
      </w:r>
      <w:r>
        <w:tab/>
      </w:r>
      <w:r>
        <w:fldChar w:fldCharType="begin"/>
      </w:r>
      <w:r>
        <w:instrText xml:space="preserve"> PAGEREF _Toc532392051 \h </w:instrText>
      </w:r>
      <w:r>
        <w:fldChar w:fldCharType="separate"/>
      </w:r>
      <w:r>
        <w:t>3</w:t>
      </w:r>
      <w:r>
        <w:fldChar w:fldCharType="end"/>
      </w:r>
    </w:p>
    <w:p w14:paraId="09B85B90" w14:textId="6F275952" w:rsidR="008F133B" w:rsidRPr="008F133B" w:rsidRDefault="008F133B" w:rsidP="008F133B">
      <w:pPr>
        <w:pStyle w:val="TOC1"/>
        <w:rPr>
          <w:rFonts w:eastAsiaTheme="minorEastAsia"/>
          <w:sz w:val="22"/>
          <w:szCs w:val="22"/>
          <w:lang w:eastAsia="en-AU"/>
        </w:rPr>
      </w:pPr>
      <w:r w:rsidRPr="008F133B">
        <w:t xml:space="preserve">Schedule </w:t>
      </w:r>
      <w:r w:rsidRPr="008F133B">
        <w:rPr>
          <w:rFonts w:eastAsiaTheme="minorEastAsia"/>
          <w:sz w:val="22"/>
          <w:szCs w:val="22"/>
          <w:lang w:eastAsia="en-AU"/>
        </w:rPr>
        <w:tab/>
      </w:r>
      <w:r w:rsidRPr="008F133B">
        <w:t>1 – Amendments</w:t>
      </w:r>
      <w:r w:rsidRPr="008F133B">
        <w:tab/>
      </w:r>
      <w:r w:rsidRPr="008F133B">
        <w:fldChar w:fldCharType="begin"/>
      </w:r>
      <w:r w:rsidRPr="008F133B">
        <w:instrText xml:space="preserve"> PAGEREF _Toc532392052 \h </w:instrText>
      </w:r>
      <w:r w:rsidRPr="008F133B">
        <w:fldChar w:fldCharType="separate"/>
      </w:r>
      <w:r w:rsidRPr="008F133B">
        <w:t>4</w:t>
      </w:r>
      <w:r w:rsidRPr="008F133B">
        <w:fldChar w:fldCharType="end"/>
      </w:r>
    </w:p>
    <w:p w14:paraId="268D8027" w14:textId="717598BA" w:rsidR="00C71737" w:rsidRPr="00F30827" w:rsidRDefault="00C71737" w:rsidP="008F133B">
      <w:pPr>
        <w:pStyle w:val="TOC1"/>
      </w:pPr>
      <w:r w:rsidRPr="00F30827">
        <w:fldChar w:fldCharType="end"/>
      </w:r>
    </w:p>
    <w:p w14:paraId="1D7A2233" w14:textId="77777777" w:rsidR="00C71737" w:rsidRPr="000C7E6E" w:rsidRDefault="00C71737" w:rsidP="00C71737"/>
    <w:p w14:paraId="717EC3AF" w14:textId="77777777" w:rsidR="00C71737" w:rsidRPr="000C7E6E" w:rsidRDefault="00C71737" w:rsidP="00C71737"/>
    <w:p w14:paraId="27260384" w14:textId="77777777" w:rsidR="00C71737" w:rsidRPr="000C7E6E" w:rsidRDefault="00C71737" w:rsidP="00C71737"/>
    <w:p w14:paraId="7861AB01" w14:textId="77777777" w:rsidR="00C71737" w:rsidRPr="000C7E6E" w:rsidRDefault="00C71737" w:rsidP="00C71737"/>
    <w:p w14:paraId="55EA2D37" w14:textId="77777777" w:rsidR="00C71737" w:rsidRPr="000C7E6E" w:rsidRDefault="00C71737" w:rsidP="00C71737"/>
    <w:p w14:paraId="13D56788" w14:textId="77777777" w:rsidR="00C71737" w:rsidRPr="000C7E6E" w:rsidRDefault="00C71737" w:rsidP="00C71737"/>
    <w:p w14:paraId="7CF189FE" w14:textId="77777777" w:rsidR="00C71737" w:rsidRPr="000C7E6E" w:rsidRDefault="00C71737" w:rsidP="00C71737"/>
    <w:p w14:paraId="5947E150" w14:textId="77777777" w:rsidR="00C71737" w:rsidRPr="000C7E6E" w:rsidRDefault="00C71737" w:rsidP="00C71737"/>
    <w:p w14:paraId="359BA6A2" w14:textId="77777777" w:rsidR="00C71737" w:rsidRPr="000C7E6E" w:rsidRDefault="00C71737" w:rsidP="00C71737">
      <w:pPr>
        <w:autoSpaceDE/>
        <w:autoSpaceDN/>
      </w:pPr>
      <w:r>
        <w:br w:type="page"/>
      </w:r>
    </w:p>
    <w:p w14:paraId="2F547642" w14:textId="77777777" w:rsidR="00C71737" w:rsidRPr="00C71737" w:rsidRDefault="00C71737" w:rsidP="00C71737">
      <w:pPr>
        <w:pStyle w:val="Heading1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bookmarkStart w:id="6" w:name="_Toc532392048"/>
      <w:bookmarkStart w:id="7" w:name="_Toc67297414"/>
      <w:bookmarkStart w:id="8" w:name="_Toc67297904"/>
      <w:bookmarkStart w:id="9" w:name="_Toc69632333"/>
      <w:bookmarkStart w:id="10" w:name="Heading1"/>
      <w:bookmarkStart w:id="11" w:name="_Toc105814932"/>
      <w:bookmarkStart w:id="12" w:name="_Toc146603375"/>
      <w:r w:rsidRPr="00C71737">
        <w:rPr>
          <w:rFonts w:ascii="Times New Roman" w:hAnsi="Times New Roman" w:cs="Times New Roman"/>
          <w:sz w:val="24"/>
          <w:szCs w:val="24"/>
        </w:rPr>
        <w:lastRenderedPageBreak/>
        <w:t>Name</w:t>
      </w:r>
      <w:bookmarkEnd w:id="6"/>
      <w:r w:rsidRPr="00C71737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bookmarkEnd w:id="8"/>
      <w:bookmarkEnd w:id="9"/>
      <w:bookmarkEnd w:id="10"/>
      <w:bookmarkEnd w:id="11"/>
      <w:bookmarkEnd w:id="12"/>
    </w:p>
    <w:p w14:paraId="5649A0E9" w14:textId="78031CBF" w:rsidR="00C71737" w:rsidRPr="00597E03" w:rsidRDefault="00C71737" w:rsidP="00C71737">
      <w:pPr>
        <w:pStyle w:val="HealthLevel1"/>
        <w:rPr>
          <w:i/>
          <w:iCs/>
          <w:color w:val="auto"/>
        </w:rPr>
      </w:pPr>
      <w:r w:rsidRPr="00597E03">
        <w:rPr>
          <w:color w:val="auto"/>
        </w:rPr>
        <w:t xml:space="preserve">This </w:t>
      </w:r>
      <w:r w:rsidR="008F133B">
        <w:rPr>
          <w:color w:val="auto"/>
        </w:rPr>
        <w:t>instrument</w:t>
      </w:r>
      <w:r w:rsidRPr="00597E03">
        <w:rPr>
          <w:color w:val="auto"/>
        </w:rPr>
        <w:t xml:space="preserve"> is the </w:t>
      </w:r>
      <w:r w:rsidR="00AA332D" w:rsidRPr="004067E1">
        <w:rPr>
          <w:bCs/>
          <w:i/>
        </w:rPr>
        <w:t>Health Insurance (</w:t>
      </w:r>
      <w:r w:rsidR="000D562F">
        <w:rPr>
          <w:bCs/>
          <w:i/>
        </w:rPr>
        <w:t>Pathologist-determinable Services</w:t>
      </w:r>
      <w:r w:rsidR="00AA332D" w:rsidRPr="004067E1">
        <w:rPr>
          <w:bCs/>
          <w:i/>
        </w:rPr>
        <w:t>) Amendment Determination</w:t>
      </w:r>
      <w:r w:rsidR="000D562F">
        <w:rPr>
          <w:bCs/>
          <w:i/>
        </w:rPr>
        <w:t xml:space="preserve"> </w:t>
      </w:r>
      <w:r w:rsidR="00AA332D" w:rsidRPr="004067E1">
        <w:rPr>
          <w:bCs/>
          <w:i/>
        </w:rPr>
        <w:t>201</w:t>
      </w:r>
      <w:r w:rsidR="00871031">
        <w:rPr>
          <w:bCs/>
          <w:i/>
        </w:rPr>
        <w:t>8</w:t>
      </w:r>
      <w:r w:rsidRPr="00597E03">
        <w:rPr>
          <w:i/>
          <w:color w:val="auto"/>
        </w:rPr>
        <w:t>.</w:t>
      </w:r>
    </w:p>
    <w:p w14:paraId="61AEE9CD" w14:textId="77777777" w:rsidR="00C71737" w:rsidRPr="00C71737" w:rsidRDefault="00C71737" w:rsidP="00C71737">
      <w:pPr>
        <w:pStyle w:val="Heading1"/>
        <w:numPr>
          <w:ilvl w:val="0"/>
          <w:numId w:val="2"/>
        </w:numPr>
        <w:spacing w:before="360" w:after="0"/>
        <w:rPr>
          <w:rFonts w:ascii="Times New Roman" w:hAnsi="Times New Roman" w:cs="Times New Roman"/>
          <w:sz w:val="24"/>
          <w:szCs w:val="24"/>
        </w:rPr>
      </w:pPr>
      <w:bookmarkStart w:id="13" w:name="_Toc146603376"/>
      <w:bookmarkStart w:id="14" w:name="_Toc532392049"/>
      <w:r w:rsidRPr="00C71737">
        <w:rPr>
          <w:rFonts w:ascii="Times New Roman" w:hAnsi="Times New Roman" w:cs="Times New Roman"/>
          <w:sz w:val="24"/>
          <w:szCs w:val="24"/>
        </w:rPr>
        <w:t>Commencement</w:t>
      </w:r>
      <w:bookmarkEnd w:id="13"/>
      <w:bookmarkEnd w:id="14"/>
      <w:r w:rsidRPr="00C71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C518A" w14:textId="77777777" w:rsidR="00C71737" w:rsidRPr="00597E03" w:rsidRDefault="00C71737" w:rsidP="00C71737">
      <w:pPr>
        <w:tabs>
          <w:tab w:val="right" w:pos="1021"/>
        </w:tabs>
        <w:spacing w:before="180"/>
        <w:ind w:left="1689" w:hanging="555"/>
        <w:rPr>
          <w:lang w:eastAsia="en-AU"/>
        </w:rPr>
      </w:pPr>
      <w:bookmarkStart w:id="15" w:name="_Toc67161798"/>
      <w:r w:rsidRPr="00597E03">
        <w:rPr>
          <w:lang w:eastAsia="en-AU"/>
        </w:rPr>
        <w:t>(1)</w:t>
      </w:r>
      <w:r w:rsidRPr="00597E03">
        <w:rPr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0E0DC79" w14:textId="77777777" w:rsidR="00C71737" w:rsidRPr="00597E03" w:rsidRDefault="00C71737" w:rsidP="00C71737">
      <w:pPr>
        <w:spacing w:before="60" w:line="240" w:lineRule="atLeast"/>
        <w:rPr>
          <w:sz w:val="20"/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7"/>
      </w:tblGrid>
      <w:tr w:rsidR="00C71737" w:rsidRPr="00597E03" w14:paraId="02267723" w14:textId="77777777" w:rsidTr="00E64B8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D76D06A" w14:textId="77777777" w:rsidR="00C71737" w:rsidRPr="00597E03" w:rsidRDefault="00C71737" w:rsidP="00E64B8F">
            <w:pPr>
              <w:keepNext/>
              <w:spacing w:before="60" w:line="240" w:lineRule="atLeast"/>
              <w:rPr>
                <w:b/>
                <w:sz w:val="20"/>
                <w:lang w:eastAsia="en-AU"/>
              </w:rPr>
            </w:pPr>
            <w:r w:rsidRPr="00597E03">
              <w:rPr>
                <w:b/>
                <w:sz w:val="20"/>
                <w:lang w:eastAsia="en-AU"/>
              </w:rPr>
              <w:t>Commencement information</w:t>
            </w:r>
          </w:p>
        </w:tc>
      </w:tr>
      <w:tr w:rsidR="00C71737" w:rsidRPr="00597E03" w14:paraId="2CBBEAC2" w14:textId="77777777" w:rsidTr="00E64B8F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B51A50" w14:textId="77777777" w:rsidR="00C71737" w:rsidRPr="00597E03" w:rsidRDefault="00C71737" w:rsidP="00E64B8F">
            <w:pPr>
              <w:keepNext/>
              <w:spacing w:before="60" w:line="240" w:lineRule="atLeast"/>
              <w:rPr>
                <w:b/>
                <w:sz w:val="20"/>
                <w:lang w:eastAsia="en-AU"/>
              </w:rPr>
            </w:pPr>
            <w:r w:rsidRPr="00597E03">
              <w:rPr>
                <w:b/>
                <w:sz w:val="20"/>
                <w:lang w:eastAsia="en-AU"/>
              </w:rPr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BF2310" w14:textId="77777777" w:rsidR="00C71737" w:rsidRPr="00597E03" w:rsidRDefault="00C71737" w:rsidP="00E64B8F">
            <w:pPr>
              <w:keepNext/>
              <w:spacing w:before="60" w:line="240" w:lineRule="atLeast"/>
              <w:rPr>
                <w:b/>
                <w:sz w:val="20"/>
                <w:lang w:eastAsia="en-AU"/>
              </w:rPr>
            </w:pPr>
            <w:r w:rsidRPr="00597E03">
              <w:rPr>
                <w:b/>
                <w:sz w:val="20"/>
                <w:lang w:eastAsia="en-AU"/>
              </w:rPr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B10FE8" w14:textId="77777777" w:rsidR="00C71737" w:rsidRPr="00597E03" w:rsidRDefault="00C71737" w:rsidP="00E64B8F">
            <w:pPr>
              <w:keepNext/>
              <w:spacing w:before="60" w:line="240" w:lineRule="atLeast"/>
              <w:rPr>
                <w:b/>
                <w:sz w:val="20"/>
                <w:lang w:eastAsia="en-AU"/>
              </w:rPr>
            </w:pPr>
            <w:r w:rsidRPr="00597E03">
              <w:rPr>
                <w:b/>
                <w:sz w:val="20"/>
                <w:lang w:eastAsia="en-AU"/>
              </w:rPr>
              <w:t>Column 3</w:t>
            </w:r>
          </w:p>
        </w:tc>
      </w:tr>
      <w:tr w:rsidR="00C71737" w:rsidRPr="00597E03" w14:paraId="2A730515" w14:textId="77777777" w:rsidTr="00E64B8F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29E626" w14:textId="77777777" w:rsidR="00C71737" w:rsidRPr="00597E03" w:rsidRDefault="00C71737" w:rsidP="00E64B8F">
            <w:pPr>
              <w:keepNext/>
              <w:spacing w:before="60" w:line="240" w:lineRule="atLeast"/>
              <w:rPr>
                <w:b/>
                <w:sz w:val="20"/>
                <w:lang w:eastAsia="en-AU"/>
              </w:rPr>
            </w:pPr>
            <w:r w:rsidRPr="00597E03">
              <w:rPr>
                <w:b/>
                <w:sz w:val="20"/>
                <w:lang w:eastAsia="en-AU"/>
              </w:rPr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6F1932" w14:textId="77777777" w:rsidR="00C71737" w:rsidRPr="00597E03" w:rsidRDefault="00C71737" w:rsidP="00E64B8F">
            <w:pPr>
              <w:keepNext/>
              <w:spacing w:before="60" w:line="240" w:lineRule="atLeast"/>
              <w:rPr>
                <w:b/>
                <w:sz w:val="20"/>
                <w:lang w:eastAsia="en-AU"/>
              </w:rPr>
            </w:pPr>
            <w:r w:rsidRPr="00597E03">
              <w:rPr>
                <w:b/>
                <w:sz w:val="20"/>
                <w:lang w:eastAsia="en-AU"/>
              </w:rPr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B266164" w14:textId="77777777" w:rsidR="00C71737" w:rsidRPr="00597E03" w:rsidRDefault="00C71737" w:rsidP="00E64B8F">
            <w:pPr>
              <w:keepNext/>
              <w:spacing w:before="60" w:line="240" w:lineRule="atLeast"/>
              <w:rPr>
                <w:b/>
                <w:sz w:val="20"/>
                <w:lang w:eastAsia="en-AU"/>
              </w:rPr>
            </w:pPr>
            <w:r w:rsidRPr="00597E03">
              <w:rPr>
                <w:b/>
                <w:sz w:val="20"/>
                <w:lang w:eastAsia="en-AU"/>
              </w:rPr>
              <w:t>Date/Details</w:t>
            </w:r>
          </w:p>
        </w:tc>
      </w:tr>
      <w:tr w:rsidR="00C71737" w:rsidRPr="00597E03" w14:paraId="39BF186F" w14:textId="77777777" w:rsidTr="00E64B8F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96C29C" w14:textId="77777777" w:rsidR="00C71737" w:rsidRPr="00597E03" w:rsidRDefault="00C71737" w:rsidP="00E64B8F">
            <w:pPr>
              <w:spacing w:before="60" w:line="240" w:lineRule="atLeast"/>
              <w:rPr>
                <w:sz w:val="20"/>
                <w:lang w:eastAsia="en-AU"/>
              </w:rPr>
            </w:pPr>
            <w:r w:rsidRPr="00597E03">
              <w:rPr>
                <w:sz w:val="20"/>
                <w:lang w:eastAsia="en-AU"/>
              </w:rPr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7B49531" w14:textId="2D1AD21F" w:rsidR="00C71737" w:rsidRPr="00597E03" w:rsidRDefault="00F7343A" w:rsidP="00AE4901">
            <w:pPr>
              <w:spacing w:before="60" w:line="240" w:lineRule="atLeast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 xml:space="preserve">Immediately after </w:t>
            </w:r>
            <w:r w:rsidR="00713272">
              <w:rPr>
                <w:sz w:val="20"/>
                <w:lang w:eastAsia="en-AU"/>
              </w:rPr>
              <w:t xml:space="preserve">the </w:t>
            </w:r>
            <w:r>
              <w:rPr>
                <w:sz w:val="20"/>
                <w:lang w:eastAsia="en-AU"/>
              </w:rPr>
              <w:t>commencement of</w:t>
            </w:r>
            <w:r w:rsidR="00713272">
              <w:rPr>
                <w:sz w:val="20"/>
                <w:lang w:eastAsia="en-AU"/>
              </w:rPr>
              <w:t xml:space="preserve"> the</w:t>
            </w:r>
            <w:r>
              <w:rPr>
                <w:sz w:val="20"/>
                <w:lang w:eastAsia="en-AU"/>
              </w:rPr>
              <w:t xml:space="preserve"> </w:t>
            </w:r>
            <w:r w:rsidRPr="00713272">
              <w:rPr>
                <w:bCs/>
                <w:i/>
                <w:sz w:val="20"/>
                <w:szCs w:val="20"/>
              </w:rPr>
              <w:t>Health Insurance (Section 3C Co-Dependent Pathology Services)</w:t>
            </w:r>
            <w:r w:rsidR="00713272">
              <w:rPr>
                <w:bCs/>
                <w:i/>
                <w:sz w:val="20"/>
                <w:szCs w:val="20"/>
              </w:rPr>
              <w:t xml:space="preserve"> Amendment Determination (</w:t>
            </w:r>
            <w:r w:rsidR="00AE4901">
              <w:rPr>
                <w:bCs/>
                <w:i/>
                <w:sz w:val="20"/>
                <w:szCs w:val="20"/>
              </w:rPr>
              <w:t xml:space="preserve">No. </w:t>
            </w:r>
            <w:r w:rsidR="00713272">
              <w:rPr>
                <w:bCs/>
                <w:i/>
                <w:sz w:val="20"/>
                <w:szCs w:val="20"/>
              </w:rPr>
              <w:t xml:space="preserve">3) </w:t>
            </w:r>
            <w:r w:rsidRPr="00713272">
              <w:rPr>
                <w:bCs/>
                <w:i/>
                <w:sz w:val="20"/>
                <w:szCs w:val="20"/>
              </w:rPr>
              <w:t xml:space="preserve">2018 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CC4D51" w14:textId="77777777" w:rsidR="00C71737" w:rsidRPr="00597E03" w:rsidRDefault="00C71737" w:rsidP="00E64B8F">
            <w:pPr>
              <w:spacing w:before="60" w:line="240" w:lineRule="atLeast"/>
              <w:rPr>
                <w:sz w:val="20"/>
                <w:lang w:eastAsia="en-AU"/>
              </w:rPr>
            </w:pPr>
          </w:p>
        </w:tc>
      </w:tr>
    </w:tbl>
    <w:p w14:paraId="73192579" w14:textId="77777777" w:rsidR="00C71737" w:rsidRPr="00597E03" w:rsidRDefault="00C71737" w:rsidP="00C71737">
      <w:pPr>
        <w:spacing w:before="122"/>
        <w:ind w:left="1985" w:hanging="851"/>
        <w:rPr>
          <w:sz w:val="18"/>
          <w:lang w:eastAsia="en-AU"/>
        </w:rPr>
      </w:pPr>
      <w:r w:rsidRPr="00597E03">
        <w:rPr>
          <w:snapToGrid w:val="0"/>
          <w:sz w:val="18"/>
        </w:rPr>
        <w:t>Note:</w:t>
      </w:r>
      <w:r w:rsidRPr="00597E03">
        <w:rPr>
          <w:snapToGrid w:val="0"/>
          <w:sz w:val="18"/>
        </w:rPr>
        <w:tab/>
        <w:t>This table relates only to the provisions of this instrument</w:t>
      </w:r>
      <w:r w:rsidRPr="00597E03">
        <w:rPr>
          <w:sz w:val="18"/>
          <w:lang w:eastAsia="en-AU"/>
        </w:rPr>
        <w:t xml:space="preserve"> </w:t>
      </w:r>
      <w:r w:rsidRPr="00597E03">
        <w:rPr>
          <w:snapToGrid w:val="0"/>
          <w:sz w:val="18"/>
        </w:rPr>
        <w:t>as originally made. It will not be amended to deal with any later amendments of this instrument.</w:t>
      </w:r>
    </w:p>
    <w:p w14:paraId="26BF9A48" w14:textId="77777777" w:rsidR="00C71737" w:rsidRPr="00597E03" w:rsidRDefault="00C71737" w:rsidP="00C71737">
      <w:pPr>
        <w:tabs>
          <w:tab w:val="right" w:pos="1021"/>
        </w:tabs>
        <w:spacing w:before="180"/>
        <w:ind w:left="1134" w:hanging="1134"/>
        <w:rPr>
          <w:lang w:eastAsia="en-AU"/>
        </w:rPr>
      </w:pPr>
      <w:r w:rsidRPr="00597E03">
        <w:rPr>
          <w:lang w:eastAsia="en-AU"/>
        </w:rPr>
        <w:tab/>
        <w:t>(2)</w:t>
      </w:r>
      <w:r w:rsidRPr="00597E03">
        <w:rPr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F8E716F" w14:textId="77777777" w:rsidR="00C71737" w:rsidRPr="00C71737" w:rsidRDefault="00C71737" w:rsidP="00C71737">
      <w:pPr>
        <w:pStyle w:val="Heading1"/>
        <w:numPr>
          <w:ilvl w:val="0"/>
          <w:numId w:val="2"/>
        </w:numPr>
        <w:spacing w:before="360" w:after="0"/>
        <w:ind w:left="851" w:hanging="851"/>
        <w:rPr>
          <w:rFonts w:ascii="Times New Roman" w:hAnsi="Times New Roman" w:cs="Times New Roman"/>
          <w:sz w:val="24"/>
          <w:szCs w:val="24"/>
        </w:rPr>
      </w:pPr>
      <w:bookmarkStart w:id="16" w:name="_Toc532392050"/>
      <w:r w:rsidRPr="00C71737">
        <w:rPr>
          <w:rFonts w:ascii="Times New Roman" w:hAnsi="Times New Roman" w:cs="Times New Roman"/>
          <w:iCs/>
          <w:sz w:val="24"/>
          <w:szCs w:val="24"/>
        </w:rPr>
        <w:t>Authority</w:t>
      </w:r>
      <w:bookmarkEnd w:id="16"/>
    </w:p>
    <w:p w14:paraId="36A2686C" w14:textId="0F52A48B" w:rsidR="00C71737" w:rsidRPr="00597E03" w:rsidRDefault="00C71737" w:rsidP="00C71737">
      <w:pPr>
        <w:spacing w:before="120"/>
        <w:ind w:left="851"/>
      </w:pPr>
      <w:r w:rsidRPr="00597E03">
        <w:t xml:space="preserve">This </w:t>
      </w:r>
      <w:r w:rsidR="008F133B">
        <w:t>i</w:t>
      </w:r>
      <w:r w:rsidRPr="00597E03">
        <w:t xml:space="preserve">nstrument is made under subsection </w:t>
      </w:r>
      <w:r w:rsidR="00FD40AF">
        <w:t>4BA</w:t>
      </w:r>
      <w:r w:rsidRPr="00597E03">
        <w:t xml:space="preserve"> of the </w:t>
      </w:r>
      <w:r w:rsidRPr="00597E03">
        <w:rPr>
          <w:i/>
        </w:rPr>
        <w:t>Health Insurance Act 1973</w:t>
      </w:r>
      <w:r w:rsidRPr="00597E03">
        <w:t>.</w:t>
      </w:r>
    </w:p>
    <w:p w14:paraId="0F8CBA73" w14:textId="77777777" w:rsidR="00C71737" w:rsidRPr="00C71737" w:rsidRDefault="00AA332D" w:rsidP="00C71737">
      <w:pPr>
        <w:pStyle w:val="Heading1"/>
        <w:numPr>
          <w:ilvl w:val="0"/>
          <w:numId w:val="2"/>
        </w:numPr>
        <w:spacing w:before="360" w:after="0"/>
        <w:ind w:left="851" w:hanging="851"/>
        <w:rPr>
          <w:rFonts w:ascii="Times New Roman" w:hAnsi="Times New Roman" w:cs="Times New Roman"/>
          <w:iCs/>
          <w:sz w:val="24"/>
          <w:szCs w:val="24"/>
          <w:u w:val="single"/>
        </w:rPr>
      </w:pPr>
      <w:bookmarkStart w:id="17" w:name="_Toc532392051"/>
      <w:r>
        <w:rPr>
          <w:rFonts w:ascii="Times New Roman" w:hAnsi="Times New Roman" w:cs="Times New Roman"/>
          <w:iCs/>
          <w:sz w:val="24"/>
          <w:szCs w:val="24"/>
        </w:rPr>
        <w:t>Schedules</w:t>
      </w:r>
      <w:bookmarkEnd w:id="17"/>
    </w:p>
    <w:p w14:paraId="24D97EA2" w14:textId="77777777" w:rsidR="00AA332D" w:rsidRDefault="00AA332D" w:rsidP="00AA332D">
      <w:pPr>
        <w:shd w:val="clear" w:color="auto" w:fill="FFFFFF"/>
        <w:autoSpaceDE/>
        <w:autoSpaceDN/>
        <w:spacing w:before="240" w:line="260" w:lineRule="atLeast"/>
        <w:ind w:left="851"/>
        <w:jc w:val="both"/>
        <w:rPr>
          <w:color w:val="000000"/>
          <w:lang w:eastAsia="en-AU"/>
        </w:rPr>
      </w:pPr>
      <w:r w:rsidRPr="00AA332D">
        <w:rPr>
          <w:color w:val="000000"/>
          <w:lang w:eastAsia="en-AU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6DBD0D0" w14:textId="77777777" w:rsidR="00E40C0E" w:rsidRDefault="00E40C0E">
      <w:pPr>
        <w:autoSpaceDE/>
        <w:autoSpaceDN/>
        <w:rPr>
          <w:rFonts w:ascii="Arial" w:hAnsi="Arial" w:cs="Arial"/>
          <w:b/>
          <w:bCs/>
          <w:kern w:val="28"/>
          <w:sz w:val="28"/>
          <w:szCs w:val="32"/>
        </w:rPr>
      </w:pPr>
      <w:bookmarkStart w:id="18" w:name="_Toc69632389"/>
      <w:bookmarkStart w:id="19" w:name="_Toc100636095"/>
      <w:bookmarkStart w:id="20" w:name="Heading4"/>
      <w:bookmarkStart w:id="21" w:name="_Toc105814937"/>
      <w:bookmarkStart w:id="22" w:name="_Toc146603381"/>
      <w:r>
        <w:br w:type="page"/>
      </w:r>
    </w:p>
    <w:p w14:paraId="79E68BBC" w14:textId="707F1381" w:rsidR="00C71737" w:rsidRPr="008F133B" w:rsidRDefault="00C71737" w:rsidP="00E40C0E">
      <w:pPr>
        <w:pStyle w:val="Heading1"/>
        <w:rPr>
          <w:rFonts w:ascii="Times New Roman" w:hAnsi="Times New Roman" w:cs="Times New Roman"/>
        </w:rPr>
      </w:pPr>
      <w:bookmarkStart w:id="23" w:name="_Toc532392052"/>
      <w:r w:rsidRPr="008F133B">
        <w:rPr>
          <w:rFonts w:ascii="Times New Roman" w:hAnsi="Times New Roman" w:cs="Times New Roman"/>
        </w:rPr>
        <w:lastRenderedPageBreak/>
        <w:t xml:space="preserve">Schedule </w:t>
      </w:r>
      <w:bookmarkEnd w:id="18"/>
      <w:bookmarkEnd w:id="19"/>
      <w:r w:rsidRPr="008F133B">
        <w:rPr>
          <w:rFonts w:ascii="Times New Roman" w:hAnsi="Times New Roman" w:cs="Times New Roman"/>
        </w:rPr>
        <w:tab/>
        <w:t>1</w:t>
      </w:r>
      <w:bookmarkEnd w:id="20"/>
      <w:bookmarkEnd w:id="21"/>
      <w:bookmarkEnd w:id="22"/>
      <w:r w:rsidRPr="008F133B">
        <w:rPr>
          <w:rFonts w:ascii="Times New Roman" w:hAnsi="Times New Roman" w:cs="Times New Roman"/>
        </w:rPr>
        <w:t xml:space="preserve"> – </w:t>
      </w:r>
      <w:r w:rsidR="00AA332D" w:rsidRPr="008F133B">
        <w:rPr>
          <w:rFonts w:ascii="Times New Roman" w:hAnsi="Times New Roman" w:cs="Times New Roman"/>
        </w:rPr>
        <w:t>Amendment</w:t>
      </w:r>
      <w:r w:rsidR="008F133B" w:rsidRPr="008F133B">
        <w:rPr>
          <w:rFonts w:ascii="Times New Roman" w:hAnsi="Times New Roman" w:cs="Times New Roman"/>
        </w:rPr>
        <w:t>s</w:t>
      </w:r>
      <w:bookmarkEnd w:id="23"/>
    </w:p>
    <w:bookmarkEnd w:id="15"/>
    <w:p w14:paraId="1C8B92C6" w14:textId="77777777" w:rsidR="00AA332D" w:rsidRDefault="00AA332D" w:rsidP="00AA332D">
      <w:pPr>
        <w:pStyle w:val="Header"/>
        <w:rPr>
          <w:rFonts w:ascii="Times New Roman" w:hAnsi="Times New Roman"/>
          <w:b w:val="0"/>
          <w:i/>
          <w:sz w:val="28"/>
          <w:szCs w:val="28"/>
        </w:rPr>
      </w:pPr>
    </w:p>
    <w:p w14:paraId="318A89ED" w14:textId="1FC361A3" w:rsidR="00AA332D" w:rsidRDefault="00AA332D" w:rsidP="00AA332D">
      <w:pPr>
        <w:pStyle w:val="Header"/>
        <w:rPr>
          <w:rFonts w:ascii="Times New Roman" w:hAnsi="Times New Roman"/>
          <w:i/>
          <w:sz w:val="28"/>
          <w:szCs w:val="28"/>
        </w:rPr>
      </w:pPr>
      <w:r w:rsidRPr="00AA332D">
        <w:rPr>
          <w:rFonts w:ascii="Times New Roman" w:hAnsi="Times New Roman"/>
          <w:i/>
          <w:sz w:val="28"/>
          <w:szCs w:val="28"/>
        </w:rPr>
        <w:t>Health Insurance (</w:t>
      </w:r>
      <w:r w:rsidR="00871031">
        <w:rPr>
          <w:rFonts w:ascii="Times New Roman" w:hAnsi="Times New Roman"/>
          <w:i/>
          <w:sz w:val="28"/>
          <w:szCs w:val="28"/>
        </w:rPr>
        <w:t xml:space="preserve">Pathologist-determinable </w:t>
      </w:r>
      <w:r w:rsidR="00537544">
        <w:rPr>
          <w:rFonts w:ascii="Times New Roman" w:hAnsi="Times New Roman"/>
          <w:i/>
          <w:sz w:val="28"/>
          <w:szCs w:val="28"/>
        </w:rPr>
        <w:t>Services) Determination 2015</w:t>
      </w:r>
    </w:p>
    <w:p w14:paraId="741B362C" w14:textId="77777777" w:rsidR="00537544" w:rsidRPr="00537544" w:rsidRDefault="00537544" w:rsidP="00AA332D">
      <w:pPr>
        <w:pStyle w:val="Header"/>
        <w:rPr>
          <w:rFonts w:ascii="Times New Roman" w:hAnsi="Times New Roman"/>
          <w:i/>
          <w:sz w:val="28"/>
          <w:szCs w:val="28"/>
        </w:rPr>
      </w:pPr>
    </w:p>
    <w:p w14:paraId="52B777DB" w14:textId="13FF8BB8" w:rsidR="00537544" w:rsidRPr="00AE4901" w:rsidRDefault="00713272" w:rsidP="00AE4901">
      <w:pPr>
        <w:pStyle w:val="ListParagraph"/>
        <w:numPr>
          <w:ilvl w:val="0"/>
          <w:numId w:val="8"/>
        </w:numPr>
        <w:spacing w:after="120"/>
        <w:rPr>
          <w:b/>
          <w:bCs/>
        </w:rPr>
      </w:pPr>
      <w:r w:rsidRPr="00AE4901">
        <w:rPr>
          <w:b/>
          <w:bCs/>
        </w:rPr>
        <w:t>Subs</w:t>
      </w:r>
      <w:r w:rsidR="00537544" w:rsidRPr="00AE4901">
        <w:rPr>
          <w:b/>
          <w:bCs/>
        </w:rPr>
        <w:t>ection 5</w:t>
      </w:r>
      <w:r w:rsidRPr="00AE4901">
        <w:rPr>
          <w:b/>
          <w:bCs/>
        </w:rPr>
        <w:t>(</w:t>
      </w:r>
      <w:r w:rsidR="00AE4901" w:rsidRPr="00AE4901">
        <w:rPr>
          <w:b/>
          <w:bCs/>
        </w:rPr>
        <w:t>b</w:t>
      </w:r>
      <w:r w:rsidRPr="00AE4901">
        <w:rPr>
          <w:b/>
          <w:bCs/>
        </w:rPr>
        <w:t>)(iii)</w:t>
      </w:r>
      <w:r w:rsidR="00537544" w:rsidRPr="00AE4901">
        <w:rPr>
          <w:b/>
          <w:bCs/>
        </w:rPr>
        <w:t xml:space="preserve"> (table)</w:t>
      </w:r>
    </w:p>
    <w:p w14:paraId="637DDE74" w14:textId="04D1E715" w:rsidR="00537544" w:rsidRPr="00537544" w:rsidRDefault="00537544" w:rsidP="00AE4901">
      <w:pPr>
        <w:spacing w:after="120"/>
        <w:ind w:firstLine="360"/>
      </w:pPr>
      <w:r w:rsidRPr="00537544">
        <w:t xml:space="preserve">Repeal </w:t>
      </w:r>
      <w:r w:rsidR="004733F6">
        <w:t>and</w:t>
      </w:r>
      <w:r w:rsidRPr="00537544">
        <w:t xml:space="preserve"> </w:t>
      </w:r>
      <w:r w:rsidR="00D55B8A">
        <w:t xml:space="preserve">replace: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552"/>
        <w:gridCol w:w="3033"/>
      </w:tblGrid>
      <w:tr w:rsidR="00D55B8A" w:rsidRPr="00365126" w14:paraId="5626E023" w14:textId="77777777" w:rsidTr="00D55B8A">
        <w:tc>
          <w:tcPr>
            <w:tcW w:w="958" w:type="dxa"/>
            <w:shd w:val="clear" w:color="auto" w:fill="auto"/>
          </w:tcPr>
          <w:p w14:paraId="562DFF77" w14:textId="77777777" w:rsidR="00D55B8A" w:rsidRPr="00365126" w:rsidRDefault="00D55B8A" w:rsidP="00873633">
            <w:pPr>
              <w:pStyle w:val="P20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365126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552" w:type="dxa"/>
            <w:shd w:val="clear" w:color="auto" w:fill="auto"/>
          </w:tcPr>
          <w:p w14:paraId="3DAE6E3E" w14:textId="77777777" w:rsidR="00D55B8A" w:rsidRPr="00365126" w:rsidRDefault="00D55B8A" w:rsidP="00873633">
            <w:pPr>
              <w:pStyle w:val="TableColHead0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 w:rsidRPr="00365126">
              <w:rPr>
                <w:rFonts w:ascii="Times New Roman" w:hAnsi="Times New Roman"/>
                <w:sz w:val="22"/>
                <w:szCs w:val="22"/>
              </w:rPr>
              <w:t>Column 1</w:t>
            </w:r>
          </w:p>
          <w:p w14:paraId="67C81D95" w14:textId="3156B2C5" w:rsidR="00D55B8A" w:rsidRPr="00365126" w:rsidRDefault="00D55B8A" w:rsidP="00873633">
            <w:pPr>
              <w:pStyle w:val="TableColHead0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 w:rsidRPr="00365126">
              <w:rPr>
                <w:rFonts w:ascii="Times New Roman" w:hAnsi="Times New Roman"/>
                <w:sz w:val="22"/>
                <w:szCs w:val="22"/>
              </w:rPr>
              <w:t>Pathology service</w:t>
            </w:r>
          </w:p>
        </w:tc>
        <w:tc>
          <w:tcPr>
            <w:tcW w:w="3033" w:type="dxa"/>
            <w:shd w:val="clear" w:color="auto" w:fill="auto"/>
          </w:tcPr>
          <w:p w14:paraId="0323CDE6" w14:textId="77777777" w:rsidR="00D55B8A" w:rsidRPr="00365126" w:rsidRDefault="00D55B8A" w:rsidP="00873633">
            <w:pPr>
              <w:pStyle w:val="TableColHead0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 w:rsidRPr="00365126">
              <w:rPr>
                <w:rFonts w:ascii="Times New Roman" w:hAnsi="Times New Roman"/>
                <w:sz w:val="22"/>
                <w:szCs w:val="22"/>
              </w:rPr>
              <w:t>Column 2</w:t>
            </w:r>
          </w:p>
          <w:p w14:paraId="0F9EB232" w14:textId="77777777" w:rsidR="00D55B8A" w:rsidRPr="00365126" w:rsidRDefault="00D55B8A" w:rsidP="00873633">
            <w:pPr>
              <w:pStyle w:val="TableColHead0"/>
              <w:spacing w:before="0" w:after="12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65126">
              <w:rPr>
                <w:rFonts w:ascii="Times New Roman" w:hAnsi="Times New Roman"/>
                <w:sz w:val="22"/>
                <w:szCs w:val="22"/>
              </w:rPr>
              <w:t>Originally requested service</w:t>
            </w:r>
          </w:p>
        </w:tc>
      </w:tr>
      <w:tr w:rsidR="00D55B8A" w:rsidRPr="00D55B8A" w14:paraId="412343FA" w14:textId="77777777" w:rsidTr="00D55B8A">
        <w:tc>
          <w:tcPr>
            <w:tcW w:w="958" w:type="dxa"/>
            <w:shd w:val="clear" w:color="auto" w:fill="auto"/>
          </w:tcPr>
          <w:p w14:paraId="2C71837F" w14:textId="77777777" w:rsidR="00D55B8A" w:rsidRPr="00D55B8A" w:rsidRDefault="00D55B8A" w:rsidP="00945552">
            <w:pPr>
              <w:pStyle w:val="P20"/>
              <w:ind w:left="0" w:firstLine="0"/>
            </w:pPr>
            <w:r w:rsidRPr="00D55B8A">
              <w:t>1</w:t>
            </w:r>
          </w:p>
        </w:tc>
        <w:tc>
          <w:tcPr>
            <w:tcW w:w="2552" w:type="dxa"/>
            <w:shd w:val="clear" w:color="auto" w:fill="auto"/>
          </w:tcPr>
          <w:p w14:paraId="19CE5E61" w14:textId="42A5AF73" w:rsidR="00D55B8A" w:rsidRPr="00D55B8A" w:rsidRDefault="00D55B8A" w:rsidP="00945552">
            <w:pPr>
              <w:pStyle w:val="TableText"/>
            </w:pPr>
            <w:r w:rsidRPr="00D55B8A">
              <w:t>72846, 72847, 72848, 72849, 72850, 73332, 73336, 73337, 73342, 73344</w:t>
            </w:r>
          </w:p>
        </w:tc>
        <w:tc>
          <w:tcPr>
            <w:tcW w:w="3033" w:type="dxa"/>
            <w:shd w:val="clear" w:color="auto" w:fill="auto"/>
          </w:tcPr>
          <w:p w14:paraId="1D076E68" w14:textId="77777777" w:rsidR="00D55B8A" w:rsidRPr="00D55B8A" w:rsidRDefault="00D55B8A" w:rsidP="00945552">
            <w:pPr>
              <w:pStyle w:val="TableText"/>
              <w:spacing w:after="120"/>
            </w:pPr>
            <w:r w:rsidRPr="00D55B8A">
              <w:t xml:space="preserve">72813, 72816, 72817, 72818, 72823, 72824, 72825, 72826, 72827, 72828, 72830, 72836, 72838 </w:t>
            </w:r>
          </w:p>
        </w:tc>
      </w:tr>
      <w:tr w:rsidR="00D55B8A" w:rsidRPr="00D55B8A" w14:paraId="57638D54" w14:textId="77777777" w:rsidTr="00D55B8A">
        <w:tc>
          <w:tcPr>
            <w:tcW w:w="958" w:type="dxa"/>
            <w:shd w:val="clear" w:color="auto" w:fill="auto"/>
          </w:tcPr>
          <w:p w14:paraId="00F3B081" w14:textId="77777777" w:rsidR="00D55B8A" w:rsidRPr="00D55B8A" w:rsidRDefault="00D55B8A" w:rsidP="00945552">
            <w:pPr>
              <w:pStyle w:val="P20"/>
              <w:ind w:left="0" w:firstLine="0"/>
            </w:pPr>
            <w:r w:rsidRPr="00D55B8A">
              <w:t>2</w:t>
            </w:r>
          </w:p>
        </w:tc>
        <w:tc>
          <w:tcPr>
            <w:tcW w:w="2552" w:type="dxa"/>
            <w:shd w:val="clear" w:color="auto" w:fill="auto"/>
          </w:tcPr>
          <w:p w14:paraId="1FC700CF" w14:textId="77777777" w:rsidR="00D55B8A" w:rsidRPr="00D55B8A" w:rsidRDefault="00D55B8A" w:rsidP="00945552">
            <w:pPr>
              <w:pStyle w:val="TableText"/>
            </w:pPr>
            <w:r w:rsidRPr="00D55B8A">
              <w:t>73059, 73060, 73061</w:t>
            </w:r>
          </w:p>
        </w:tc>
        <w:tc>
          <w:tcPr>
            <w:tcW w:w="3033" w:type="dxa"/>
            <w:shd w:val="clear" w:color="auto" w:fill="auto"/>
          </w:tcPr>
          <w:p w14:paraId="3076C4AA" w14:textId="77777777" w:rsidR="00D55B8A" w:rsidRPr="00D55B8A" w:rsidRDefault="00D55B8A" w:rsidP="00945552">
            <w:pPr>
              <w:pStyle w:val="TableText"/>
              <w:spacing w:after="120"/>
            </w:pPr>
            <w:r w:rsidRPr="00D55B8A">
              <w:t>73045, 73047, 73049, 73051</w:t>
            </w:r>
          </w:p>
        </w:tc>
      </w:tr>
      <w:tr w:rsidR="00D55B8A" w:rsidRPr="00D55B8A" w14:paraId="43480018" w14:textId="77777777" w:rsidTr="00D55B8A">
        <w:tc>
          <w:tcPr>
            <w:tcW w:w="958" w:type="dxa"/>
            <w:shd w:val="clear" w:color="auto" w:fill="auto"/>
          </w:tcPr>
          <w:p w14:paraId="2131B05D" w14:textId="77777777" w:rsidR="00D55B8A" w:rsidRPr="00D55B8A" w:rsidRDefault="00D55B8A" w:rsidP="00945552">
            <w:pPr>
              <w:pStyle w:val="P20"/>
              <w:ind w:left="0" w:firstLine="0"/>
            </w:pPr>
            <w:r w:rsidRPr="00D55B8A">
              <w:t>3</w:t>
            </w:r>
          </w:p>
        </w:tc>
        <w:tc>
          <w:tcPr>
            <w:tcW w:w="2552" w:type="dxa"/>
            <w:shd w:val="clear" w:color="auto" w:fill="auto"/>
          </w:tcPr>
          <w:p w14:paraId="0A479DAE" w14:textId="77777777" w:rsidR="00D55B8A" w:rsidRPr="00D55B8A" w:rsidRDefault="00D55B8A" w:rsidP="00945552">
            <w:pPr>
              <w:pStyle w:val="TableText"/>
            </w:pPr>
            <w:r w:rsidRPr="00D55B8A">
              <w:t>72851, 72852</w:t>
            </w:r>
          </w:p>
        </w:tc>
        <w:tc>
          <w:tcPr>
            <w:tcW w:w="3033" w:type="dxa"/>
            <w:shd w:val="clear" w:color="auto" w:fill="auto"/>
          </w:tcPr>
          <w:p w14:paraId="7878D108" w14:textId="77777777" w:rsidR="00D55B8A" w:rsidRPr="00D55B8A" w:rsidRDefault="00D55B8A" w:rsidP="00945552">
            <w:pPr>
              <w:pStyle w:val="TableText"/>
              <w:spacing w:after="0"/>
            </w:pPr>
            <w:r w:rsidRPr="00D55B8A">
              <w:t xml:space="preserve">72813, 72816, 72817, 72818, 72823, 72824, 72825, 72826, 72827, 72828, 72830, 72836, </w:t>
            </w:r>
          </w:p>
          <w:p w14:paraId="4DF82248" w14:textId="77777777" w:rsidR="00D55B8A" w:rsidRPr="00D55B8A" w:rsidRDefault="00D55B8A" w:rsidP="00945552">
            <w:pPr>
              <w:pStyle w:val="TableText"/>
              <w:spacing w:after="120"/>
            </w:pPr>
            <w:r w:rsidRPr="00D55B8A">
              <w:t>72838</w:t>
            </w:r>
          </w:p>
        </w:tc>
      </w:tr>
      <w:tr w:rsidR="00D55B8A" w:rsidRPr="00D55B8A" w14:paraId="6643D336" w14:textId="77777777" w:rsidTr="00D55B8A">
        <w:tc>
          <w:tcPr>
            <w:tcW w:w="958" w:type="dxa"/>
            <w:shd w:val="clear" w:color="auto" w:fill="auto"/>
          </w:tcPr>
          <w:p w14:paraId="3C386DB0" w14:textId="77777777" w:rsidR="00D55B8A" w:rsidRPr="00D55B8A" w:rsidRDefault="00D55B8A" w:rsidP="00945552">
            <w:pPr>
              <w:pStyle w:val="P20"/>
              <w:ind w:left="0" w:firstLine="0"/>
            </w:pPr>
            <w:r w:rsidRPr="00D55B8A">
              <w:t>4</w:t>
            </w:r>
          </w:p>
        </w:tc>
        <w:tc>
          <w:tcPr>
            <w:tcW w:w="2552" w:type="dxa"/>
            <w:shd w:val="clear" w:color="auto" w:fill="auto"/>
          </w:tcPr>
          <w:p w14:paraId="5BD4D207" w14:textId="77777777" w:rsidR="00D55B8A" w:rsidRPr="00D55B8A" w:rsidRDefault="00D55B8A" w:rsidP="00945552">
            <w:pPr>
              <w:pStyle w:val="TableText"/>
              <w:spacing w:after="120"/>
            </w:pPr>
            <w:r w:rsidRPr="00D55B8A">
              <w:t>73305</w:t>
            </w:r>
          </w:p>
        </w:tc>
        <w:tc>
          <w:tcPr>
            <w:tcW w:w="3033" w:type="dxa"/>
            <w:shd w:val="clear" w:color="auto" w:fill="auto"/>
          </w:tcPr>
          <w:p w14:paraId="0E8A2F43" w14:textId="77777777" w:rsidR="00D55B8A" w:rsidRPr="00D55B8A" w:rsidRDefault="00D55B8A" w:rsidP="00945552">
            <w:pPr>
              <w:pStyle w:val="TableText"/>
            </w:pPr>
            <w:r w:rsidRPr="00D55B8A">
              <w:t>73300</w:t>
            </w:r>
          </w:p>
        </w:tc>
      </w:tr>
      <w:tr w:rsidR="00D55B8A" w:rsidRPr="00D55B8A" w14:paraId="5570CC22" w14:textId="77777777" w:rsidTr="00D55B8A">
        <w:tc>
          <w:tcPr>
            <w:tcW w:w="958" w:type="dxa"/>
            <w:shd w:val="clear" w:color="auto" w:fill="auto"/>
          </w:tcPr>
          <w:p w14:paraId="530AAF75" w14:textId="77777777" w:rsidR="00D55B8A" w:rsidRPr="00D55B8A" w:rsidRDefault="00D55B8A" w:rsidP="00945552">
            <w:pPr>
              <w:pStyle w:val="P20"/>
              <w:ind w:left="0" w:firstLine="0"/>
            </w:pPr>
            <w:r w:rsidRPr="00D55B8A">
              <w:t>5</w:t>
            </w:r>
          </w:p>
        </w:tc>
        <w:tc>
          <w:tcPr>
            <w:tcW w:w="2552" w:type="dxa"/>
            <w:shd w:val="clear" w:color="auto" w:fill="auto"/>
          </w:tcPr>
          <w:p w14:paraId="5BFA0A79" w14:textId="77777777" w:rsidR="00D55B8A" w:rsidRPr="00D55B8A" w:rsidRDefault="00D55B8A" w:rsidP="00945552">
            <w:pPr>
              <w:pStyle w:val="TableText"/>
            </w:pPr>
            <w:r w:rsidRPr="00D55B8A">
              <w:t>73320</w:t>
            </w:r>
          </w:p>
        </w:tc>
        <w:tc>
          <w:tcPr>
            <w:tcW w:w="3033" w:type="dxa"/>
            <w:shd w:val="clear" w:color="auto" w:fill="auto"/>
          </w:tcPr>
          <w:p w14:paraId="22709E2C" w14:textId="77777777" w:rsidR="00D55B8A" w:rsidRPr="00D55B8A" w:rsidRDefault="00D55B8A" w:rsidP="00945552">
            <w:pPr>
              <w:pStyle w:val="TableText"/>
              <w:spacing w:after="120"/>
            </w:pPr>
            <w:r w:rsidRPr="00D55B8A">
              <w:t>71147</w:t>
            </w:r>
          </w:p>
        </w:tc>
      </w:tr>
      <w:tr w:rsidR="00D55B8A" w:rsidRPr="00D55B8A" w14:paraId="6A272965" w14:textId="77777777" w:rsidTr="00D55B8A">
        <w:tc>
          <w:tcPr>
            <w:tcW w:w="958" w:type="dxa"/>
            <w:shd w:val="clear" w:color="auto" w:fill="auto"/>
          </w:tcPr>
          <w:p w14:paraId="63541F7F" w14:textId="77777777" w:rsidR="00D55B8A" w:rsidRPr="00D55B8A" w:rsidRDefault="00D55B8A" w:rsidP="00945552">
            <w:pPr>
              <w:pStyle w:val="P20"/>
              <w:ind w:left="0" w:firstLine="0"/>
            </w:pPr>
            <w:r w:rsidRPr="00D55B8A">
              <w:t>6</w:t>
            </w:r>
          </w:p>
        </w:tc>
        <w:tc>
          <w:tcPr>
            <w:tcW w:w="2552" w:type="dxa"/>
            <w:shd w:val="clear" w:color="auto" w:fill="auto"/>
          </w:tcPr>
          <w:p w14:paraId="2D49419A" w14:textId="77777777" w:rsidR="00D55B8A" w:rsidRPr="00D55B8A" w:rsidRDefault="00D55B8A" w:rsidP="00945552">
            <w:pPr>
              <w:pStyle w:val="TableText"/>
            </w:pPr>
            <w:r w:rsidRPr="00D55B8A">
              <w:t>66839</w:t>
            </w:r>
          </w:p>
        </w:tc>
        <w:tc>
          <w:tcPr>
            <w:tcW w:w="3033" w:type="dxa"/>
            <w:shd w:val="clear" w:color="auto" w:fill="auto"/>
          </w:tcPr>
          <w:p w14:paraId="6E666B16" w14:textId="77777777" w:rsidR="00D55B8A" w:rsidRPr="00D55B8A" w:rsidRDefault="00D55B8A" w:rsidP="00945552">
            <w:pPr>
              <w:pStyle w:val="TableText"/>
              <w:spacing w:after="120"/>
            </w:pPr>
            <w:r w:rsidRPr="00D55B8A">
              <w:t>66838</w:t>
            </w:r>
          </w:p>
        </w:tc>
      </w:tr>
    </w:tbl>
    <w:p w14:paraId="2CE40DE9" w14:textId="2D7654E0" w:rsidR="00D55B8A" w:rsidRPr="00D55B8A" w:rsidRDefault="00D55B8A" w:rsidP="00D55B8A">
      <w:pPr>
        <w:rPr>
          <w:sz w:val="22"/>
          <w:szCs w:val="22"/>
        </w:rPr>
      </w:pPr>
      <w:r w:rsidRPr="00D55B8A">
        <w:rPr>
          <w:sz w:val="22"/>
          <w:szCs w:val="22"/>
        </w:rPr>
        <w:t>Note: Items 73332, 73336, 73337, 73342 and 73344 are specified in a determination made under subsection </w:t>
      </w:r>
      <w:proofErr w:type="gramStart"/>
      <w:r w:rsidRPr="00D55B8A">
        <w:rPr>
          <w:sz w:val="22"/>
          <w:szCs w:val="22"/>
        </w:rPr>
        <w:t>3C(</w:t>
      </w:r>
      <w:proofErr w:type="gramEnd"/>
      <w:r w:rsidRPr="00D55B8A">
        <w:rPr>
          <w:sz w:val="22"/>
          <w:szCs w:val="22"/>
        </w:rPr>
        <w:t>1) of the Act.</w:t>
      </w:r>
    </w:p>
    <w:p w14:paraId="73432328" w14:textId="213B26B6" w:rsidR="00AA332D" w:rsidRPr="00713272" w:rsidRDefault="00AA332D" w:rsidP="00AE4901">
      <w:pPr>
        <w:pStyle w:val="A1S"/>
        <w:spacing w:before="0" w:after="120"/>
        <w:ind w:hanging="604"/>
        <w:rPr>
          <w:b w:val="0"/>
        </w:rPr>
      </w:pPr>
    </w:p>
    <w:p w14:paraId="71A8A313" w14:textId="77777777" w:rsidR="00003743" w:rsidRPr="002F3AE3" w:rsidRDefault="00003743" w:rsidP="00AA332D"/>
    <w:sectPr w:rsidR="00003743" w:rsidRPr="002F3AE3" w:rsidSect="00391C30">
      <w:headerReference w:type="even" r:id="rId13"/>
      <w:headerReference w:type="default" r:id="rId14"/>
      <w:headerReference w:type="first" r:id="rId15"/>
      <w:type w:val="continuous"/>
      <w:pgSz w:w="11906" w:h="16838" w:code="9"/>
      <w:pgMar w:top="1440" w:right="1797" w:bottom="1440" w:left="1797" w:header="709" w:footer="252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611E7" w14:textId="77777777" w:rsidR="00C71737" w:rsidRDefault="00C71737" w:rsidP="00C71737">
      <w:r>
        <w:separator/>
      </w:r>
    </w:p>
  </w:endnote>
  <w:endnote w:type="continuationSeparator" w:id="0">
    <w:p w14:paraId="53C86366" w14:textId="77777777" w:rsidR="00C71737" w:rsidRDefault="00C71737" w:rsidP="00C7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F71DB9" w14:paraId="4C66E1EF" w14:textId="77777777">
      <w:tc>
        <w:tcPr>
          <w:tcW w:w="1701" w:type="dxa"/>
          <w:tcBorders>
            <w:top w:val="single" w:sz="4" w:space="0" w:color="auto"/>
          </w:tcBorders>
        </w:tcPr>
        <w:p w14:paraId="34D43420" w14:textId="77777777" w:rsidR="00F71DB9" w:rsidRDefault="00C71737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933" w:type="dxa"/>
          <w:tcBorders>
            <w:top w:val="single" w:sz="4" w:space="0" w:color="auto"/>
          </w:tcBorders>
        </w:tcPr>
        <w:p w14:paraId="4BE08C76" w14:textId="77777777" w:rsidR="00F71DB9" w:rsidRDefault="00C71737">
          <w:pPr>
            <w:pStyle w:val="Footer"/>
            <w:spacing w:before="20" w:line="200" w:lineRule="exact"/>
            <w:jc w:val="center"/>
            <w:rPr>
              <w:i/>
              <w:iCs/>
            </w:rPr>
          </w:pPr>
          <w:r>
            <w:rPr>
              <w:i/>
              <w:iCs/>
            </w:rPr>
            <w:t>Premium Support Scheme 2004</w:t>
          </w:r>
          <w:r>
            <w:rPr>
              <w:i/>
              <w:iCs/>
            </w:rPr>
            <w:fldChar w:fldCharType="begin"/>
          </w:r>
          <w:r>
            <w:rPr>
              <w:i/>
              <w:iCs/>
            </w:rPr>
            <w:instrText xml:space="preserve"> REF citation \* CHARFORMAT </w:instrText>
          </w:r>
          <w:r>
            <w:rPr>
              <w:i/>
              <w:iCs/>
            </w:rPr>
            <w:fldChar w:fldCharType="separate"/>
          </w:r>
          <w:r w:rsidR="00480A93" w:rsidRPr="00480A93">
            <w:rPr>
              <w:i/>
              <w:iCs/>
            </w:rPr>
            <w:t xml:space="preserve">Health Insurance (Pathologist-determinable Services) Amendment </w:t>
          </w:r>
          <w:r>
            <w:rPr>
              <w:i/>
              <w:iCs/>
            </w:rPr>
            <w:fldChar w:fldCharType="end"/>
          </w:r>
          <w:bookmarkStart w:id="4" w:name="Title"/>
          <w:bookmarkEnd w:id="4"/>
        </w:p>
      </w:tc>
      <w:tc>
        <w:tcPr>
          <w:tcW w:w="1701" w:type="dxa"/>
          <w:tcBorders>
            <w:top w:val="single" w:sz="4" w:space="0" w:color="auto"/>
          </w:tcBorders>
        </w:tcPr>
        <w:p w14:paraId="007966BC" w14:textId="77777777" w:rsidR="00F71DB9" w:rsidRDefault="00C71737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21F66B0A" w14:textId="77777777" w:rsidR="00F71DB9" w:rsidRDefault="00893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2DCA4" w14:textId="77777777" w:rsidR="00F71DB9" w:rsidRDefault="0089378C">
    <w:pPr>
      <w:pStyle w:val="Footer"/>
    </w:pPr>
    <w:bookmarkStart w:id="5" w:name="IsForm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D828E" w14:textId="77777777" w:rsidR="00C71737" w:rsidRDefault="00C71737" w:rsidP="00C71737">
      <w:r>
        <w:separator/>
      </w:r>
    </w:p>
  </w:footnote>
  <w:footnote w:type="continuationSeparator" w:id="0">
    <w:p w14:paraId="6791E7B6" w14:textId="77777777" w:rsidR="00C71737" w:rsidRDefault="00C71737" w:rsidP="00C71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F71DB9" w14:paraId="756F87F2" w14:textId="77777777">
      <w:trPr>
        <w:jc w:val="center"/>
      </w:trPr>
      <w:tc>
        <w:tcPr>
          <w:tcW w:w="1531" w:type="dxa"/>
        </w:tcPr>
        <w:p w14:paraId="39CEA19F" w14:textId="77777777" w:rsidR="00F71DB9" w:rsidRDefault="0089378C"/>
      </w:tc>
      <w:tc>
        <w:tcPr>
          <w:tcW w:w="6804" w:type="dxa"/>
        </w:tcPr>
        <w:p w14:paraId="471B17DE" w14:textId="77777777" w:rsidR="00F71DB9" w:rsidRDefault="0089378C"/>
      </w:tc>
    </w:tr>
    <w:tr w:rsidR="00F71DB9" w14:paraId="32D69A0C" w14:textId="77777777">
      <w:trPr>
        <w:jc w:val="center"/>
      </w:trPr>
      <w:tc>
        <w:tcPr>
          <w:tcW w:w="1531" w:type="dxa"/>
        </w:tcPr>
        <w:p w14:paraId="52BF491F" w14:textId="77777777" w:rsidR="00F71DB9" w:rsidRDefault="0089378C"/>
      </w:tc>
      <w:tc>
        <w:tcPr>
          <w:tcW w:w="6804" w:type="dxa"/>
        </w:tcPr>
        <w:p w14:paraId="0F650DFF" w14:textId="77777777" w:rsidR="00F71DB9" w:rsidRDefault="0089378C"/>
      </w:tc>
    </w:tr>
    <w:tr w:rsidR="00F71DB9" w14:paraId="41A22AA2" w14:textId="77777777">
      <w:trPr>
        <w:jc w:val="center"/>
      </w:trPr>
      <w:tc>
        <w:tcPr>
          <w:tcW w:w="1531" w:type="dxa"/>
          <w:tcBorders>
            <w:bottom w:val="single" w:sz="4" w:space="0" w:color="auto"/>
          </w:tcBorders>
        </w:tcPr>
        <w:p w14:paraId="6DE090DA" w14:textId="77777777" w:rsidR="00F71DB9" w:rsidRDefault="0089378C">
          <w:pPr>
            <w:spacing w:before="120" w:after="60"/>
          </w:pPr>
        </w:p>
      </w:tc>
      <w:tc>
        <w:tcPr>
          <w:tcW w:w="6804" w:type="dxa"/>
          <w:tcBorders>
            <w:bottom w:val="single" w:sz="4" w:space="0" w:color="auto"/>
          </w:tcBorders>
        </w:tcPr>
        <w:p w14:paraId="5B21FADF" w14:textId="77777777" w:rsidR="00F71DB9" w:rsidRDefault="0089378C">
          <w:pPr>
            <w:spacing w:before="120" w:after="60"/>
          </w:pPr>
        </w:p>
      </w:tc>
    </w:tr>
  </w:tbl>
  <w:p w14:paraId="054A58BB" w14:textId="77777777" w:rsidR="00F71DB9" w:rsidRDefault="00893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2B364" w14:textId="77777777" w:rsidR="00F71DB9" w:rsidRPr="00AE4901" w:rsidRDefault="0089378C">
    <w:pPr>
      <w:pStyle w:val="Header"/>
      <w:jc w:val="right"/>
      <w:rPr>
        <w:outline/>
        <w:color w:val="00000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62143" w14:textId="77777777" w:rsidR="00385E25" w:rsidRPr="00E7664B" w:rsidRDefault="0089378C" w:rsidP="00E766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335"/>
    </w:tblGrid>
    <w:tr w:rsidR="00F71DB9" w14:paraId="03E501EF" w14:textId="77777777">
      <w:trPr>
        <w:cantSplit/>
        <w:jc w:val="center"/>
      </w:trPr>
      <w:tc>
        <w:tcPr>
          <w:tcW w:w="8335" w:type="dxa"/>
        </w:tcPr>
        <w:p w14:paraId="48BFDF44" w14:textId="77777777" w:rsidR="00F71DB9" w:rsidRDefault="0089378C"/>
      </w:tc>
    </w:tr>
    <w:tr w:rsidR="00F71DB9" w14:paraId="0CBEB0F6" w14:textId="77777777">
      <w:trPr>
        <w:cantSplit/>
        <w:jc w:val="center"/>
      </w:trPr>
      <w:tc>
        <w:tcPr>
          <w:tcW w:w="8335" w:type="dxa"/>
          <w:tcBorders>
            <w:bottom w:val="single" w:sz="4" w:space="0" w:color="auto"/>
          </w:tcBorders>
        </w:tcPr>
        <w:p w14:paraId="0387D338" w14:textId="77777777" w:rsidR="00F71DB9" w:rsidRDefault="0089378C">
          <w:pPr>
            <w:pStyle w:val="Header"/>
          </w:pPr>
        </w:p>
      </w:tc>
    </w:tr>
  </w:tbl>
  <w:p w14:paraId="0A9787E4" w14:textId="77777777" w:rsidR="00F71DB9" w:rsidRDefault="0089378C" w:rsidP="00D5311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B1030" w14:textId="77777777" w:rsidR="00F71DB9" w:rsidRDefault="00893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B7A0E"/>
    <w:multiLevelType w:val="hybridMultilevel"/>
    <w:tmpl w:val="93BADC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9F4408"/>
    <w:multiLevelType w:val="hybridMultilevel"/>
    <w:tmpl w:val="6D502B18"/>
    <w:lvl w:ilvl="0" w:tplc="40E4B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B6E06"/>
    <w:multiLevelType w:val="hybridMultilevel"/>
    <w:tmpl w:val="3CF01FDE"/>
    <w:lvl w:ilvl="0" w:tplc="0C090001">
      <w:start w:val="1"/>
      <w:numFmt w:val="bullet"/>
      <w:lvlText w:val=""/>
      <w:lvlJc w:val="left"/>
      <w:pPr>
        <w:ind w:left="2181" w:hanging="480"/>
      </w:pPr>
      <w:rPr>
        <w:rFonts w:ascii="Symbol" w:hAnsi="Symbol" w:hint="default"/>
        <w:color w:val="000000"/>
        <w:sz w:val="21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58144413"/>
    <w:multiLevelType w:val="multilevel"/>
    <w:tmpl w:val="3BF47B40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3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5">
      <w:start w:val="7"/>
      <w:numFmt w:val="decimal"/>
      <w:lvlRestart w:val="2"/>
      <w:lvlText w:val="(%6)"/>
      <w:lvlJc w:val="left"/>
      <w:pPr>
        <w:tabs>
          <w:tab w:val="num" w:pos="850"/>
        </w:tabs>
        <w:ind w:left="850" w:hanging="510"/>
      </w:pPr>
      <w:rPr>
        <w:rFonts w:hint="default"/>
        <w:sz w:val="24"/>
        <w:szCs w:val="24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hint="default"/>
      </w:rPr>
    </w:lvl>
  </w:abstractNum>
  <w:abstractNum w:abstractNumId="4" w15:restartNumberingAfterBreak="0">
    <w:nsid w:val="74AE7C4E"/>
    <w:multiLevelType w:val="hybridMultilevel"/>
    <w:tmpl w:val="0F441748"/>
    <w:lvl w:ilvl="0" w:tplc="A2C0401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6BE2C2B"/>
    <w:multiLevelType w:val="hybridMultilevel"/>
    <w:tmpl w:val="75C691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D6280"/>
    <w:multiLevelType w:val="hybridMultilevel"/>
    <w:tmpl w:val="700E680E"/>
    <w:lvl w:ilvl="0" w:tplc="40E4B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37"/>
    <w:rsid w:val="00003743"/>
    <w:rsid w:val="00067456"/>
    <w:rsid w:val="000D562F"/>
    <w:rsid w:val="001856D2"/>
    <w:rsid w:val="001B3443"/>
    <w:rsid w:val="00222107"/>
    <w:rsid w:val="002C7E5D"/>
    <w:rsid w:val="002F3AE3"/>
    <w:rsid w:val="0030786C"/>
    <w:rsid w:val="00365126"/>
    <w:rsid w:val="003733AE"/>
    <w:rsid w:val="003D17F9"/>
    <w:rsid w:val="004733F6"/>
    <w:rsid w:val="00480A93"/>
    <w:rsid w:val="004867E2"/>
    <w:rsid w:val="00537544"/>
    <w:rsid w:val="00684C4C"/>
    <w:rsid w:val="00713272"/>
    <w:rsid w:val="007C79FF"/>
    <w:rsid w:val="008264EB"/>
    <w:rsid w:val="00834A73"/>
    <w:rsid w:val="00871031"/>
    <w:rsid w:val="00873633"/>
    <w:rsid w:val="0089378C"/>
    <w:rsid w:val="008F133B"/>
    <w:rsid w:val="009805EA"/>
    <w:rsid w:val="009F1DAA"/>
    <w:rsid w:val="00A23371"/>
    <w:rsid w:val="00A27813"/>
    <w:rsid w:val="00A4512D"/>
    <w:rsid w:val="00A705AF"/>
    <w:rsid w:val="00A85C46"/>
    <w:rsid w:val="00A93A01"/>
    <w:rsid w:val="00AA332D"/>
    <w:rsid w:val="00AE0113"/>
    <w:rsid w:val="00AE4901"/>
    <w:rsid w:val="00B42851"/>
    <w:rsid w:val="00BC6416"/>
    <w:rsid w:val="00C71737"/>
    <w:rsid w:val="00CB5B1A"/>
    <w:rsid w:val="00CD2299"/>
    <w:rsid w:val="00D55B8A"/>
    <w:rsid w:val="00E40C0E"/>
    <w:rsid w:val="00E50B9D"/>
    <w:rsid w:val="00EC2854"/>
    <w:rsid w:val="00EE1BE0"/>
    <w:rsid w:val="00F30827"/>
    <w:rsid w:val="00F7343A"/>
    <w:rsid w:val="00FD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276BBE1"/>
  <w15:docId w15:val="{49185115-102B-4B79-8DE3-7534AF0C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737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aliases w:val="Subject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aliases w:val="Subject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lthLevel1">
    <w:name w:val="Health Level 1"/>
    <w:basedOn w:val="Normal"/>
    <w:rsid w:val="00C71737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numlevel2">
    <w:name w:val="Health (num) level 2"/>
    <w:basedOn w:val="Normal"/>
    <w:rsid w:val="00C71737"/>
    <w:pPr>
      <w:tabs>
        <w:tab w:val="num" w:pos="1701"/>
      </w:tabs>
      <w:spacing w:before="60"/>
      <w:ind w:left="1701" w:hanging="851"/>
    </w:pPr>
    <w:rPr>
      <w:color w:val="000000"/>
    </w:rPr>
  </w:style>
  <w:style w:type="paragraph" w:customStyle="1" w:styleId="HealthnumLevel3">
    <w:name w:val="Health (num) Level 3"/>
    <w:basedOn w:val="Normal"/>
    <w:rsid w:val="00C71737"/>
    <w:pPr>
      <w:tabs>
        <w:tab w:val="num" w:pos="2551"/>
      </w:tabs>
      <w:spacing w:before="60" w:line="260" w:lineRule="exact"/>
      <w:ind w:left="2551" w:hanging="850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C71737"/>
    <w:pPr>
      <w:tabs>
        <w:tab w:val="num" w:pos="3402"/>
      </w:tabs>
      <w:spacing w:before="60" w:line="260" w:lineRule="exact"/>
      <w:ind w:left="3402" w:hanging="851"/>
    </w:pPr>
  </w:style>
  <w:style w:type="paragraph" w:customStyle="1" w:styleId="HealthnumLevel5">
    <w:name w:val="Health (num) Level 5"/>
    <w:basedOn w:val="Normal"/>
    <w:rsid w:val="00C71737"/>
    <w:pPr>
      <w:tabs>
        <w:tab w:val="num" w:pos="850"/>
      </w:tabs>
      <w:spacing w:before="180" w:line="260" w:lineRule="exact"/>
      <w:ind w:left="850" w:hanging="510"/>
    </w:pPr>
  </w:style>
  <w:style w:type="paragraph" w:customStyle="1" w:styleId="HealthnumLevel6">
    <w:name w:val="Health (num) Level 6"/>
    <w:basedOn w:val="Normal"/>
    <w:rsid w:val="00C71737"/>
    <w:pPr>
      <w:tabs>
        <w:tab w:val="num" w:pos="850"/>
      </w:tabs>
      <w:spacing w:before="180" w:line="260" w:lineRule="exact"/>
      <w:ind w:left="850" w:hanging="510"/>
    </w:pPr>
  </w:style>
  <w:style w:type="paragraph" w:customStyle="1" w:styleId="Heading1NoNum">
    <w:name w:val="Heading 1 No Num"/>
    <w:basedOn w:val="Normal"/>
    <w:rsid w:val="00C71737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styleId="Footer">
    <w:name w:val="footer"/>
    <w:basedOn w:val="Normal"/>
    <w:link w:val="FooterChar"/>
    <w:rsid w:val="00C717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7173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C71737"/>
    <w:pPr>
      <w:tabs>
        <w:tab w:val="center" w:pos="4153"/>
        <w:tab w:val="right" w:pos="8306"/>
      </w:tabs>
    </w:pPr>
    <w:rPr>
      <w:rFonts w:ascii="Arial" w:hAnsi="Arial"/>
      <w:b/>
      <w:sz w:val="18"/>
    </w:rPr>
  </w:style>
  <w:style w:type="character" w:customStyle="1" w:styleId="HeaderChar">
    <w:name w:val="Header Char"/>
    <w:basedOn w:val="DefaultParagraphFont"/>
    <w:link w:val="Header"/>
    <w:rsid w:val="00C71737"/>
    <w:rPr>
      <w:rFonts w:ascii="Arial" w:hAnsi="Arial"/>
      <w:b/>
      <w:sz w:val="18"/>
      <w:szCs w:val="24"/>
      <w:lang w:eastAsia="en-US"/>
    </w:rPr>
  </w:style>
  <w:style w:type="character" w:styleId="PageNumber">
    <w:name w:val="page number"/>
    <w:rsid w:val="00C71737"/>
    <w:rPr>
      <w:rFonts w:ascii="Arial" w:hAnsi="Arial" w:cs="Arial"/>
      <w:sz w:val="22"/>
      <w:szCs w:val="22"/>
    </w:rPr>
  </w:style>
  <w:style w:type="paragraph" w:customStyle="1" w:styleId="SigningPageBreak">
    <w:name w:val="SigningPageBreak"/>
    <w:basedOn w:val="Normal"/>
    <w:next w:val="Normal"/>
    <w:rsid w:val="00C71737"/>
  </w:style>
  <w:style w:type="paragraph" w:styleId="TOC1">
    <w:name w:val="toc 1"/>
    <w:basedOn w:val="Normal"/>
    <w:next w:val="Normal"/>
    <w:autoRedefine/>
    <w:uiPriority w:val="39"/>
    <w:rsid w:val="008F133B"/>
    <w:pPr>
      <w:tabs>
        <w:tab w:val="left" w:pos="1961"/>
        <w:tab w:val="right" w:pos="8363"/>
      </w:tabs>
      <w:spacing w:before="40"/>
      <w:ind w:left="1702" w:hanging="851"/>
    </w:pPr>
    <w:rPr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C71737"/>
    <w:pPr>
      <w:tabs>
        <w:tab w:val="left" w:pos="1702"/>
        <w:tab w:val="right" w:pos="8363"/>
      </w:tabs>
      <w:spacing w:before="360"/>
      <w:ind w:left="840"/>
    </w:pPr>
    <w:rPr>
      <w:rFonts w:ascii="Arial" w:hAnsi="Arial"/>
      <w:b/>
      <w:noProof/>
      <w:sz w:val="20"/>
    </w:rPr>
  </w:style>
  <w:style w:type="paragraph" w:customStyle="1" w:styleId="definition">
    <w:name w:val="definition"/>
    <w:basedOn w:val="Normal"/>
    <w:rsid w:val="00C71737"/>
    <w:pPr>
      <w:autoSpaceDE/>
      <w:autoSpaceDN/>
      <w:spacing w:before="80" w:line="260" w:lineRule="exact"/>
      <w:ind w:left="964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rsid w:val="00C717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1737"/>
    <w:rPr>
      <w:sz w:val="16"/>
      <w:szCs w:val="16"/>
      <w:lang w:eastAsia="en-US"/>
    </w:rPr>
  </w:style>
  <w:style w:type="paragraph" w:customStyle="1" w:styleId="Char1">
    <w:name w:val="Char1"/>
    <w:basedOn w:val="Normal"/>
    <w:rsid w:val="00C71737"/>
    <w:pPr>
      <w:autoSpaceDE/>
      <w:autoSpaceDN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71737"/>
    <w:pPr>
      <w:autoSpaceDE/>
      <w:autoSpaceDN/>
      <w:spacing w:before="100" w:beforeAutospacing="1" w:after="100" w:afterAutospacing="1"/>
    </w:pPr>
    <w:rPr>
      <w:lang w:eastAsia="en-AU"/>
    </w:rPr>
  </w:style>
  <w:style w:type="paragraph" w:styleId="BalloonText">
    <w:name w:val="Balloon Text"/>
    <w:basedOn w:val="Normal"/>
    <w:link w:val="BalloonTextChar"/>
    <w:rsid w:val="00C71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1737"/>
    <w:rPr>
      <w:rFonts w:ascii="Tahoma" w:hAnsi="Tahoma" w:cs="Tahoma"/>
      <w:sz w:val="16"/>
      <w:szCs w:val="16"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AA332D"/>
    <w:pPr>
      <w:keepNext/>
      <w:keepLines/>
      <w:autoSpaceDE/>
      <w:autoSpaceDN/>
      <w:spacing w:before="480" w:line="260" w:lineRule="exact"/>
      <w:ind w:left="964" w:hanging="964"/>
    </w:pPr>
    <w:rPr>
      <w:rFonts w:ascii="Arial" w:eastAsia="MS Mincho" w:hAnsi="Arial"/>
      <w:b/>
      <w:lang w:eastAsia="en-AU"/>
    </w:rPr>
  </w:style>
  <w:style w:type="paragraph" w:customStyle="1" w:styleId="A2S">
    <w:name w:val="A2S"/>
    <w:aliases w:val="Schedule Inst Amendment"/>
    <w:basedOn w:val="Normal"/>
    <w:next w:val="Normal"/>
    <w:rsid w:val="00AA332D"/>
    <w:pPr>
      <w:keepNext/>
      <w:autoSpaceDE/>
      <w:autoSpaceDN/>
      <w:spacing w:before="120" w:line="260" w:lineRule="exact"/>
      <w:ind w:left="964"/>
    </w:pPr>
    <w:rPr>
      <w:rFonts w:eastAsia="MS Mincho"/>
      <w:i/>
      <w:lang w:eastAsia="en-AU"/>
    </w:rPr>
  </w:style>
  <w:style w:type="character" w:styleId="CommentReference">
    <w:name w:val="annotation reference"/>
    <w:rsid w:val="00AA33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32D"/>
    <w:pPr>
      <w:autoSpaceDE/>
      <w:autoSpaceDN/>
    </w:pPr>
    <w:rPr>
      <w:rFonts w:eastAsia="MS Mincho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AA332D"/>
    <w:rPr>
      <w:rFonts w:eastAsia="MS Mincho"/>
    </w:rPr>
  </w:style>
  <w:style w:type="paragraph" w:styleId="Revision">
    <w:name w:val="Revision"/>
    <w:hidden/>
    <w:uiPriority w:val="99"/>
    <w:semiHidden/>
    <w:rsid w:val="00AE011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0C0E"/>
    <w:pPr>
      <w:autoSpaceDE w:val="0"/>
      <w:autoSpaceDN w:val="0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40C0E"/>
    <w:rPr>
      <w:rFonts w:eastAsia="MS Mincho"/>
      <w:b/>
      <w:bCs/>
      <w:lang w:eastAsia="en-US"/>
    </w:rPr>
  </w:style>
  <w:style w:type="paragraph" w:customStyle="1" w:styleId="p2">
    <w:name w:val="p2"/>
    <w:basedOn w:val="Normal"/>
    <w:rsid w:val="00FD40AF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tablecolhead">
    <w:name w:val="tablecolhead"/>
    <w:basedOn w:val="Normal"/>
    <w:rsid w:val="00FD40AF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tabletext0">
    <w:name w:val="tabletext0"/>
    <w:basedOn w:val="Normal"/>
    <w:rsid w:val="00FD40AF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P20">
    <w:name w:val="P2"/>
    <w:aliases w:val="(i)"/>
    <w:basedOn w:val="Normal"/>
    <w:rsid w:val="00D55B8A"/>
    <w:pPr>
      <w:tabs>
        <w:tab w:val="right" w:pos="1758"/>
        <w:tab w:val="left" w:pos="2155"/>
      </w:tabs>
      <w:autoSpaceDE/>
      <w:autoSpaceDN/>
      <w:spacing w:before="60" w:line="260" w:lineRule="exact"/>
      <w:ind w:left="1985" w:hanging="1985"/>
      <w:jc w:val="both"/>
    </w:pPr>
    <w:rPr>
      <w:szCs w:val="20"/>
    </w:rPr>
  </w:style>
  <w:style w:type="paragraph" w:customStyle="1" w:styleId="TableColHead0">
    <w:name w:val="TableColHead"/>
    <w:basedOn w:val="Normal"/>
    <w:rsid w:val="00D55B8A"/>
    <w:pPr>
      <w:autoSpaceDE/>
      <w:autoSpaceDN/>
      <w:spacing w:before="180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D55B8A"/>
    <w:pPr>
      <w:autoSpaceDE/>
      <w:autoSpaceDN/>
      <w:spacing w:before="60" w:after="60" w:line="240" w:lineRule="exac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2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2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5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87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24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27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33B72-7364-47EF-85B1-23FCF59C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Volgyesi Krystle</dc:creator>
  <cp:lastModifiedBy>Golkowski, Izabel</cp:lastModifiedBy>
  <cp:revision>9</cp:revision>
  <cp:lastPrinted>2018-12-04T00:45:00Z</cp:lastPrinted>
  <dcterms:created xsi:type="dcterms:W3CDTF">2018-12-04T03:54:00Z</dcterms:created>
  <dcterms:modified xsi:type="dcterms:W3CDTF">2018-12-12T22:46:00Z</dcterms:modified>
</cp:coreProperties>
</file>