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96D" w:rsidRPr="00EC696D" w:rsidRDefault="00EC696D" w:rsidP="00EC696D">
      <w:pPr>
        <w:shd w:val="clear" w:color="auto" w:fill="FFFFFF"/>
        <w:spacing w:after="0" w:line="240" w:lineRule="auto"/>
        <w:jc w:val="center"/>
        <w:rPr>
          <w:rFonts w:ascii="Times" w:eastAsia="Times New Roman" w:hAnsi="Times" w:cs="Times"/>
          <w:b/>
          <w:bCs/>
          <w:color w:val="000000"/>
          <w:sz w:val="36"/>
          <w:szCs w:val="36"/>
          <w:lang w:eastAsia="en-AU"/>
        </w:rPr>
      </w:pPr>
      <w:r w:rsidRPr="00EC696D">
        <w:rPr>
          <w:rFonts w:ascii="Tahoma" w:eastAsia="Times New Roman" w:hAnsi="Tahoma" w:cs="Tahoma"/>
          <w:b/>
          <w:bCs/>
          <w:caps/>
          <w:color w:val="000000"/>
          <w:sz w:val="20"/>
          <w:szCs w:val="20"/>
          <w:lang w:eastAsia="en-AU"/>
        </w:rPr>
        <w:t>THE AUSTRALIAN NATIONAL UNIVERSITY</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5E12A5" w:rsidP="00EC696D">
      <w:pPr>
        <w:shd w:val="clear" w:color="auto" w:fill="FFFFFF"/>
        <w:spacing w:after="0" w:line="240" w:lineRule="auto"/>
        <w:jc w:val="center"/>
        <w:rPr>
          <w:rFonts w:ascii="Tahoma" w:eastAsia="Times New Roman" w:hAnsi="Tahoma" w:cs="Tahoma"/>
          <w:color w:val="000000"/>
          <w:sz w:val="20"/>
          <w:szCs w:val="20"/>
          <w:lang w:eastAsia="en-AU"/>
        </w:rPr>
      </w:pPr>
      <w:r w:rsidRPr="005E12A5">
        <w:rPr>
          <w:rFonts w:ascii="Tahoma" w:eastAsia="Times New Roman" w:hAnsi="Tahoma" w:cs="Tahoma"/>
          <w:b/>
          <w:bCs/>
          <w:caps/>
          <w:color w:val="000000"/>
          <w:sz w:val="20"/>
          <w:szCs w:val="20"/>
          <w:lang w:eastAsia="en-AU"/>
        </w:rPr>
        <w:t>Australian National University (ANU Foundation) Statute 2018</w:t>
      </w:r>
      <w:r w:rsidR="00EC696D"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jc w:val="center"/>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EXPLANATORY STATEMENT</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1. Authority for making the instrument:  </w:t>
      </w:r>
      <w:r w:rsidR="005E12A5" w:rsidRPr="005E12A5">
        <w:rPr>
          <w:rFonts w:ascii="Tahoma" w:eastAsia="Times New Roman" w:hAnsi="Tahoma" w:cs="Tahoma"/>
          <w:i/>
          <w:iCs/>
          <w:color w:val="000000"/>
          <w:sz w:val="20"/>
          <w:szCs w:val="20"/>
          <w:lang w:eastAsia="en-AU"/>
        </w:rPr>
        <w:t>This instrument is made under the ANU Act, section 50 (Statutes).</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60" w:lineRule="atLeast"/>
        <w:rPr>
          <w:rFonts w:ascii="Times" w:eastAsia="Times New Roman" w:hAnsi="Times" w:cs="Times"/>
          <w:color w:val="000000"/>
          <w:lang w:eastAsia="en-AU"/>
        </w:rPr>
      </w:pPr>
      <w:r w:rsidRPr="00EC696D">
        <w:rPr>
          <w:rFonts w:ascii="Tahoma" w:eastAsia="Times New Roman" w:hAnsi="Tahoma" w:cs="Tahoma"/>
          <w:color w:val="000000"/>
          <w:sz w:val="20"/>
          <w:szCs w:val="20"/>
          <w:lang w:eastAsia="en-AU"/>
        </w:rPr>
        <w:t xml:space="preserve">2. Purpose and operation of the instrument:  </w:t>
      </w:r>
      <w:r w:rsidR="005E12A5" w:rsidRPr="005E12A5">
        <w:rPr>
          <w:rFonts w:ascii="Tahoma" w:eastAsia="Times New Roman" w:hAnsi="Tahoma" w:cs="Tahoma"/>
          <w:color w:val="000000"/>
          <w:sz w:val="20"/>
          <w:szCs w:val="20"/>
          <w:lang w:eastAsia="en-AU"/>
        </w:rPr>
        <w:t>The ANU Foundation is established within the University to provide a governance framework for gifts made to the University</w:t>
      </w:r>
      <w:r w:rsidR="005E12A5">
        <w:rPr>
          <w:rFonts w:ascii="Tahoma" w:eastAsia="Times New Roman" w:hAnsi="Tahoma" w:cs="Tahoma"/>
          <w:color w:val="000000"/>
          <w:sz w:val="20"/>
          <w:szCs w:val="20"/>
          <w:lang w:eastAsia="en-AU"/>
        </w:rPr>
        <w:t>.</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3. Documents incorporated in the instrument by reference:  None.</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5E12A5">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xml:space="preserve">4. Consultation process: </w:t>
      </w:r>
      <w:r w:rsidR="005E12A5" w:rsidRPr="005E12A5">
        <w:rPr>
          <w:rFonts w:ascii="Tahoma" w:eastAsia="Times New Roman" w:hAnsi="Tahoma" w:cs="Tahoma"/>
          <w:color w:val="000000"/>
          <w:sz w:val="20"/>
          <w:szCs w:val="20"/>
          <w:lang w:eastAsia="en-AU"/>
        </w:rPr>
        <w:t>The revised framework of the ANU Foundation, the role, functions and composition of the ANU Foundation Board, and provisions for governance of the remaining Foundations of the Endowment have been articulated in the ANU Foundation Statute. The Statute has been develo</w:t>
      </w:r>
      <w:r w:rsidR="005E12A5">
        <w:rPr>
          <w:rFonts w:ascii="Tahoma" w:eastAsia="Times New Roman" w:hAnsi="Tahoma" w:cs="Tahoma"/>
          <w:color w:val="000000"/>
          <w:sz w:val="20"/>
          <w:szCs w:val="20"/>
          <w:lang w:eastAsia="en-AU"/>
        </w:rPr>
        <w:t xml:space="preserve">ped </w:t>
      </w:r>
      <w:r w:rsidR="005E12A5" w:rsidRPr="005E12A5">
        <w:rPr>
          <w:rFonts w:ascii="Tahoma" w:eastAsia="Times New Roman" w:hAnsi="Tahoma" w:cs="Tahoma"/>
          <w:color w:val="000000"/>
          <w:sz w:val="20"/>
          <w:szCs w:val="20"/>
          <w:lang w:eastAsia="en-AU"/>
        </w:rPr>
        <w:t>in close consultation with ANU Advancement, the University Legal Office and CGRO, based on recommendations from the Endowment Review Project and an external review by the University’s philanthropic counsel, More Partnership. The Statute has been reviewed and endorsed for Council approval by the ANU Foundation Board.</w:t>
      </w:r>
      <w:r w:rsidRPr="00EC696D">
        <w:rPr>
          <w:rFonts w:ascii="Tahoma" w:eastAsia="Times New Roman" w:hAnsi="Tahoma" w:cs="Tahoma"/>
          <w:color w:val="000000"/>
          <w:sz w:val="20"/>
          <w:szCs w:val="20"/>
          <w:lang w:eastAsia="en-AU"/>
        </w:rPr>
        <w:t> </w:t>
      </w:r>
    </w:p>
    <w:p w:rsid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5E12A5" w:rsidRDefault="005E12A5" w:rsidP="00EC696D">
      <w:pPr>
        <w:shd w:val="clear" w:color="auto" w:fill="FFFFFF"/>
        <w:spacing w:after="0" w:line="240" w:lineRule="auto"/>
        <w:rPr>
          <w:rFonts w:ascii="Tahoma" w:eastAsia="Times New Roman" w:hAnsi="Tahoma" w:cs="Tahoma"/>
          <w:color w:val="000000"/>
          <w:sz w:val="20"/>
          <w:szCs w:val="20"/>
          <w:lang w:eastAsia="en-AU"/>
        </w:rPr>
      </w:pPr>
      <w:bookmarkStart w:id="0" w:name="_GoBack"/>
      <w:bookmarkEnd w:id="0"/>
    </w:p>
    <w:p w:rsidR="007F5D7D" w:rsidRPr="00EC696D" w:rsidRDefault="007F5D7D" w:rsidP="00EC696D">
      <w:pPr>
        <w:shd w:val="clear" w:color="auto" w:fill="FFFFFF"/>
        <w:spacing w:after="0" w:line="240" w:lineRule="auto"/>
        <w:rPr>
          <w:rFonts w:ascii="Tahoma" w:eastAsia="Times New Roman" w:hAnsi="Tahoma" w:cs="Tahoma"/>
          <w:color w:val="000000"/>
          <w:sz w:val="20"/>
          <w:szCs w:val="20"/>
          <w:lang w:eastAsia="en-AU"/>
        </w:rPr>
      </w:pP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Corporate Governance and Risk Office</w:t>
      </w:r>
    </w:p>
    <w:p w:rsidR="00EC696D" w:rsidRPr="00EC696D" w:rsidRDefault="007F5D7D" w:rsidP="00EC696D">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14 December 2018</w:t>
      </w:r>
    </w:p>
    <w:p w:rsidR="00615A41" w:rsidRDefault="00615A41"/>
    <w:sectPr w:rsidR="00615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6D"/>
    <w:rsid w:val="005E12A5"/>
    <w:rsid w:val="00615A41"/>
    <w:rsid w:val="007F5D7D"/>
    <w:rsid w:val="00E2533D"/>
    <w:rsid w:val="00EC6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9A12-1636-40FF-A63E-FF7E3194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Easton</dc:creator>
  <cp:keywords/>
  <dc:description/>
  <cp:lastModifiedBy>Megan Easton</cp:lastModifiedBy>
  <cp:revision>3</cp:revision>
  <dcterms:created xsi:type="dcterms:W3CDTF">2018-12-14T00:28:00Z</dcterms:created>
  <dcterms:modified xsi:type="dcterms:W3CDTF">2018-12-14T00:33:00Z</dcterms:modified>
</cp:coreProperties>
</file>